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7AEF29BA" w:rsidR="00BE2FD2" w:rsidRPr="00FB1916"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w:t>
      </w:r>
      <w:r w:rsidRPr="00FB1916">
        <w:rPr>
          <w:rFonts w:ascii="Calibri" w:hAnsi="Calibri" w:cs="Calibri"/>
          <w:b/>
          <w:bCs/>
          <w:sz w:val="72"/>
          <w:szCs w:val="72"/>
        </w:rPr>
        <w:t>EDA</w:t>
      </w:r>
    </w:p>
    <w:p w14:paraId="75BECFAA" w14:textId="3EA2F438" w:rsidR="00BE2FD2" w:rsidRPr="00FB1916" w:rsidRDefault="00BE2FD2" w:rsidP="00BE2FD2">
      <w:pPr>
        <w:pStyle w:val="RFP-QHeader2"/>
        <w:rPr>
          <w:rFonts w:ascii="Calibri" w:hAnsi="Calibri" w:cs="Calibri"/>
          <w:sz w:val="20"/>
        </w:rPr>
      </w:pPr>
      <w:r w:rsidRPr="00FB1916">
        <w:rPr>
          <w:rFonts w:ascii="Calibri" w:hAnsi="Calibri" w:cs="Calibri"/>
          <w:sz w:val="40"/>
          <w:szCs w:val="40"/>
        </w:rPr>
        <w:t xml:space="preserve">REQUEST FOR </w:t>
      </w:r>
      <w:r w:rsidR="000510ED" w:rsidRPr="00FB1916">
        <w:rPr>
          <w:rFonts w:ascii="Calibri" w:hAnsi="Calibri" w:cs="Calibri"/>
          <w:sz w:val="40"/>
          <w:szCs w:val="40"/>
        </w:rPr>
        <w:t>PROPOSAL</w:t>
      </w:r>
      <w:r w:rsidR="00097D1C" w:rsidRPr="00FB1916">
        <w:rPr>
          <w:rFonts w:ascii="Calibri" w:hAnsi="Calibri" w:cs="Calibri"/>
          <w:sz w:val="40"/>
          <w:szCs w:val="40"/>
        </w:rPr>
        <w:t xml:space="preserve"> </w:t>
      </w:r>
      <w:r w:rsidRPr="00FB1916">
        <w:rPr>
          <w:rFonts w:ascii="Calibri" w:hAnsi="Calibri" w:cs="Calibri"/>
          <w:sz w:val="40"/>
          <w:szCs w:val="40"/>
        </w:rPr>
        <w:t>No.</w:t>
      </w:r>
      <w:r w:rsidR="00483CA4" w:rsidRPr="00FB1916">
        <w:rPr>
          <w:rFonts w:ascii="Calibri" w:hAnsi="Calibri" w:cs="Calibri"/>
          <w:sz w:val="40"/>
          <w:szCs w:val="40"/>
        </w:rPr>
        <w:t xml:space="preserve"> </w:t>
      </w:r>
      <w:r w:rsidR="00FB1916" w:rsidRPr="00FB1916">
        <w:rPr>
          <w:rFonts w:ascii="Calibri" w:hAnsi="Calibri" w:cs="Calibri"/>
          <w:sz w:val="40"/>
          <w:szCs w:val="40"/>
        </w:rPr>
        <w:t>902143</w:t>
      </w: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5B039CFF" w14:textId="7467FEB7" w:rsidR="00BE2FD2" w:rsidRPr="00FB1916" w:rsidRDefault="00FB1916" w:rsidP="00FB1916">
      <w:pPr>
        <w:pStyle w:val="RFP-QHeader2"/>
        <w:rPr>
          <w:rFonts w:ascii="Calibri" w:hAnsi="Calibri" w:cs="Calibri"/>
          <w:sz w:val="40"/>
          <w:szCs w:val="40"/>
          <w:highlight w:val="yellow"/>
        </w:rPr>
      </w:pPr>
      <w:bookmarkStart w:id="0" w:name="BidTitle"/>
      <w:bookmarkEnd w:id="0"/>
      <w:r w:rsidRPr="00BB4C75">
        <w:rPr>
          <w:rFonts w:ascii="Calibri" w:hAnsi="Calibri" w:cs="Calibri"/>
          <w:sz w:val="40"/>
          <w:szCs w:val="40"/>
        </w:rPr>
        <w:t>Substance Use Disorder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FE3612">
            <w:pPr>
              <w:spacing w:after="120"/>
              <w:jc w:val="center"/>
              <w:rPr>
                <w:rFonts w:ascii="Calibri" w:hAnsi="Calibri" w:cs="Calibri"/>
                <w:b/>
                <w:sz w:val="28"/>
                <w:szCs w:val="28"/>
              </w:rPr>
            </w:pPr>
            <w:r w:rsidRPr="001A7C9C">
              <w:rPr>
                <w:rFonts w:ascii="Calibri" w:hAnsi="Calibri" w:cs="Calibri"/>
                <w:b/>
                <w:sz w:val="28"/>
                <w:szCs w:val="28"/>
              </w:rPr>
              <w:t>Thank you for your interest!</w:t>
            </w:r>
          </w:p>
          <w:p w14:paraId="79F93391" w14:textId="5FC3AF23" w:rsidR="0036135F" w:rsidRPr="00FB1916" w:rsidRDefault="0036135F" w:rsidP="000601E1">
            <w:pPr>
              <w:spacing w:after="120" w:line="276" w:lineRule="auto"/>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FB1916" w:rsidRPr="00FB1916">
              <w:rPr>
                <w:rFonts w:ascii="Calibri" w:hAnsi="Calibri" w:cs="Calibri"/>
                <w:b/>
                <w:sz w:val="28"/>
                <w:szCs w:val="28"/>
              </w:rPr>
              <w:t>Tarana Malmirchegini</w:t>
            </w:r>
          </w:p>
          <w:p w14:paraId="683C3118" w14:textId="52B54A44" w:rsidR="0036135F" w:rsidRPr="00FB1916" w:rsidRDefault="0036135F" w:rsidP="000601E1">
            <w:pPr>
              <w:spacing w:after="120" w:line="276" w:lineRule="auto"/>
              <w:jc w:val="center"/>
              <w:rPr>
                <w:rFonts w:ascii="Calibri" w:hAnsi="Calibri" w:cs="Calibri"/>
                <w:b/>
                <w:sz w:val="28"/>
                <w:szCs w:val="28"/>
              </w:rPr>
            </w:pPr>
            <w:r w:rsidRPr="00FB1916">
              <w:rPr>
                <w:rFonts w:ascii="Calibri" w:hAnsi="Calibri" w:cs="Calibri"/>
                <w:b/>
                <w:sz w:val="28"/>
                <w:szCs w:val="28"/>
              </w:rPr>
              <w:t xml:space="preserve">Phone Number: (510) </w:t>
            </w:r>
            <w:r w:rsidR="00FB1916" w:rsidRPr="00FB1916">
              <w:rPr>
                <w:rFonts w:ascii="Calibri" w:hAnsi="Calibri" w:cs="Calibri"/>
                <w:b/>
                <w:sz w:val="28"/>
                <w:szCs w:val="28"/>
              </w:rPr>
              <w:t>208-9614</w:t>
            </w:r>
          </w:p>
          <w:p w14:paraId="68344374" w14:textId="14CEE0AA"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FB1916" w:rsidRPr="002917CF">
                <w:rPr>
                  <w:rStyle w:val="Hyperlink"/>
                  <w:rFonts w:ascii="Calibri" w:hAnsi="Calibri" w:cs="Calibri"/>
                  <w:b/>
                  <w:sz w:val="28"/>
                  <w:szCs w:val="28"/>
                </w:rPr>
                <w:t>tarana.malmirchegini@acgov.org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744E2081" w:rsidR="00BE2FD2" w:rsidRPr="009E00F1" w:rsidRDefault="009E00F1" w:rsidP="002F0CB2">
      <w:pPr>
        <w:spacing w:after="60"/>
        <w:jc w:val="center"/>
        <w:rPr>
          <w:rFonts w:ascii="Calibri" w:hAnsi="Calibri" w:cs="Calibri"/>
          <w:b/>
          <w:sz w:val="32"/>
          <w:szCs w:val="32"/>
        </w:rPr>
      </w:pPr>
      <w:r w:rsidRPr="009E00F1">
        <w:rPr>
          <w:rFonts w:ascii="Calibri" w:hAnsi="Calibri" w:cs="Calibri"/>
          <w:b/>
          <w:sz w:val="32"/>
          <w:szCs w:val="32"/>
        </w:rPr>
        <w:t xml:space="preserve">December </w:t>
      </w:r>
      <w:r w:rsidR="00B20F68">
        <w:rPr>
          <w:rFonts w:ascii="Calibri" w:hAnsi="Calibri" w:cs="Calibri"/>
          <w:b/>
          <w:sz w:val="32"/>
          <w:szCs w:val="32"/>
        </w:rPr>
        <w:t>21</w:t>
      </w:r>
      <w:r w:rsidRPr="009E00F1">
        <w:rPr>
          <w:rFonts w:ascii="Calibri" w:hAnsi="Calibri" w:cs="Calibri"/>
          <w:b/>
          <w:sz w:val="32"/>
          <w:szCs w:val="32"/>
        </w:rPr>
        <w:t>, 2022</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20795550"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3D2712EE" w:rsidR="00841A12" w:rsidRPr="001215F1" w:rsidRDefault="008A66D9" w:rsidP="002F0CB2">
      <w:pPr>
        <w:spacing w:after="60"/>
        <w:jc w:val="center"/>
        <w:rPr>
          <w:rFonts w:ascii="Calibri" w:hAnsi="Calibri" w:cs="Calibri"/>
          <w:sz w:val="32"/>
          <w:szCs w:val="32"/>
        </w:rPr>
      </w:pPr>
      <w:hyperlink r:id="rId15" w:history="1">
        <w:proofErr w:type="spellStart"/>
        <w:r w:rsidR="00841A12" w:rsidRPr="001215F1">
          <w:rPr>
            <w:rStyle w:val="Hyperlink"/>
            <w:rFonts w:ascii="Calibri" w:hAnsi="Calibri" w:cs="Calibri"/>
            <w:b/>
            <w:sz w:val="32"/>
            <w:szCs w:val="32"/>
          </w:rPr>
          <w:t>EZSourcing</w:t>
        </w:r>
        <w:proofErr w:type="spellEnd"/>
        <w:r w:rsidR="00841A12" w:rsidRPr="001215F1">
          <w:rPr>
            <w:rStyle w:val="Hyperlink"/>
            <w:rFonts w:ascii="Calibri" w:hAnsi="Calibri" w:cs="Calibri"/>
            <w:b/>
            <w:sz w:val="32"/>
            <w:szCs w:val="32"/>
          </w:rPr>
          <w:t xml:space="preserve"> Supplier Portal</w:t>
        </w:r>
      </w:hyperlink>
      <w:r w:rsidR="00815B6E" w:rsidRPr="001215F1">
        <w:rPr>
          <w:rFonts w:ascii="Calibri" w:hAnsi="Calibri" w:cs="Calibri"/>
          <w:b/>
          <w:sz w:val="32"/>
          <w:szCs w:val="32"/>
        </w:rPr>
        <w:t xml:space="preserve"> </w:t>
      </w:r>
    </w:p>
    <w:p w14:paraId="1E6A7DF0" w14:textId="3D03C738" w:rsidR="00AB7D7F" w:rsidRPr="00C063D4" w:rsidRDefault="008A66D9"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06380864"/>
      <w:bookmarkEnd w:id="2"/>
      <w:r w:rsidRPr="00A17012">
        <w:rPr>
          <w:sz w:val="40"/>
          <w:szCs w:val="40"/>
          <w:u w:val="none"/>
        </w:rPr>
        <w:lastRenderedPageBreak/>
        <w:t>CALENDAR OF EVENTS</w:t>
      </w:r>
      <w:bookmarkEnd w:id="3"/>
      <w:bookmarkEnd w:id="4"/>
    </w:p>
    <w:p w14:paraId="452F7282" w14:textId="77777777" w:rsidR="00FB1916" w:rsidRPr="00DB406F" w:rsidRDefault="00FB1916" w:rsidP="00F9212D">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Pr="00266DFB">
        <w:rPr>
          <w:rFonts w:ascii="Calibri" w:hAnsi="Calibri" w:cs="Calibri"/>
          <w:sz w:val="24"/>
          <w:szCs w:val="26"/>
        </w:rPr>
        <w:t>PROPOSAL</w:t>
      </w:r>
      <w:r w:rsidRPr="00266DFB">
        <w:rPr>
          <w:rFonts w:ascii="Calibri" w:hAnsi="Calibri" w:cs="Calibri"/>
          <w:color w:val="FF0000"/>
          <w:sz w:val="24"/>
          <w:szCs w:val="26"/>
        </w:rPr>
        <w:t xml:space="preserve"> </w:t>
      </w:r>
      <w:r w:rsidRPr="00DB406F">
        <w:rPr>
          <w:rFonts w:ascii="Calibri" w:hAnsi="Calibri" w:cs="Calibri"/>
          <w:sz w:val="24"/>
          <w:szCs w:val="26"/>
        </w:rPr>
        <w:t>No. 902143</w:t>
      </w:r>
    </w:p>
    <w:p w14:paraId="4848BE2B" w14:textId="77777777" w:rsidR="00FB1916" w:rsidRPr="00DB406F" w:rsidRDefault="00FB1916" w:rsidP="00FB1916">
      <w:pPr>
        <w:pStyle w:val="RFP-QHeader2"/>
        <w:spacing w:after="240"/>
        <w:rPr>
          <w:rFonts w:ascii="Calibri" w:hAnsi="Calibri" w:cs="Calibri"/>
          <w:sz w:val="24"/>
          <w:szCs w:val="26"/>
        </w:rPr>
      </w:pPr>
      <w:r w:rsidRPr="00DB406F">
        <w:rPr>
          <w:rFonts w:ascii="Calibri" w:hAnsi="Calibri" w:cs="Calibri"/>
          <w:sz w:val="24"/>
          <w:szCs w:val="26"/>
        </w:rPr>
        <w:t>SUBSTANCE USE DISORDER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4578612A" w:rsidR="009D5E97" w:rsidRPr="009D5E97" w:rsidRDefault="005D2122">
            <w:pPr>
              <w:rPr>
                <w:rFonts w:ascii="Calibri" w:hAnsi="Calibri" w:cs="Calibri"/>
                <w:b/>
                <w:color w:val="70AD47"/>
                <w:szCs w:val="26"/>
              </w:rPr>
            </w:pPr>
            <w:r w:rsidRPr="00325E9B">
              <w:rPr>
                <w:rFonts w:ascii="Calibri" w:hAnsi="Calibri" w:cs="Calibri"/>
                <w:b/>
                <w:sz w:val="24"/>
                <w:szCs w:val="26"/>
              </w:rPr>
              <w:t xml:space="preserve">November </w:t>
            </w:r>
            <w:r w:rsidR="00E82375">
              <w:rPr>
                <w:rFonts w:ascii="Calibri" w:hAnsi="Calibri" w:cs="Calibri"/>
                <w:b/>
                <w:sz w:val="24"/>
                <w:szCs w:val="26"/>
              </w:rPr>
              <w:t>9</w:t>
            </w:r>
            <w:r w:rsidRPr="00325E9B">
              <w:rPr>
                <w:rFonts w:ascii="Calibri" w:hAnsi="Calibri" w:cs="Calibri"/>
                <w:b/>
                <w:sz w:val="24"/>
                <w:szCs w:val="26"/>
              </w:rPr>
              <w:t>, 2022</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47BB4A1A" w:rsidR="009D5E97" w:rsidRPr="00266DFB" w:rsidRDefault="009D5E97" w:rsidP="00FC0DB9">
            <w:pPr>
              <w:rPr>
                <w:rFonts w:ascii="Calibri" w:hAnsi="Calibri" w:cs="Calibri"/>
                <w:b/>
                <w:sz w:val="24"/>
                <w:szCs w:val="26"/>
              </w:rPr>
            </w:pPr>
            <w:r w:rsidRPr="00266DFB">
              <w:rPr>
                <w:rFonts w:ascii="Calibri" w:hAnsi="Calibri" w:cs="Calibri"/>
                <w:b/>
                <w:sz w:val="24"/>
                <w:szCs w:val="26"/>
              </w:rPr>
              <w:t xml:space="preserve">Networking/Bidders </w:t>
            </w:r>
            <w:r w:rsidRPr="00FB1916">
              <w:rPr>
                <w:rFonts w:ascii="Calibri" w:hAnsi="Calibri" w:cs="Calibri"/>
                <w:b/>
                <w:sz w:val="24"/>
                <w:szCs w:val="26"/>
              </w:rPr>
              <w:t>Conference</w:t>
            </w:r>
            <w:r w:rsidR="006D21BC" w:rsidRPr="00FB1916">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2C0553A2" w14:textId="5A862ACB" w:rsidR="009D5E97" w:rsidRDefault="00BC5D3F" w:rsidP="002F1647">
            <w:pPr>
              <w:rPr>
                <w:rFonts w:ascii="Calibri" w:hAnsi="Calibri" w:cs="Calibri"/>
                <w:b/>
                <w:szCs w:val="26"/>
              </w:rPr>
            </w:pPr>
            <w:r w:rsidRPr="00BC5D3F">
              <w:rPr>
                <w:rFonts w:ascii="Calibri" w:hAnsi="Calibri" w:cs="Calibri"/>
                <w:b/>
                <w:szCs w:val="26"/>
              </w:rPr>
              <w:t>November 1</w:t>
            </w:r>
            <w:r w:rsidR="0093605A">
              <w:rPr>
                <w:rFonts w:ascii="Calibri" w:hAnsi="Calibri" w:cs="Calibri"/>
                <w:b/>
                <w:szCs w:val="26"/>
              </w:rPr>
              <w:t>7</w:t>
            </w:r>
            <w:r w:rsidRPr="00BC5D3F">
              <w:rPr>
                <w:rFonts w:ascii="Calibri" w:hAnsi="Calibri" w:cs="Calibri"/>
                <w:b/>
                <w:szCs w:val="26"/>
              </w:rPr>
              <w:t>, 2022 @ 1</w:t>
            </w:r>
            <w:r w:rsidR="0093605A">
              <w:rPr>
                <w:rFonts w:ascii="Calibri" w:hAnsi="Calibri" w:cs="Calibri"/>
                <w:b/>
                <w:szCs w:val="26"/>
              </w:rPr>
              <w:t>0</w:t>
            </w:r>
            <w:r w:rsidRPr="00BC5D3F">
              <w:rPr>
                <w:rFonts w:ascii="Calibri" w:hAnsi="Calibri" w:cs="Calibri"/>
                <w:b/>
                <w:szCs w:val="26"/>
              </w:rPr>
              <w:t>:00 a.m.</w:t>
            </w:r>
          </w:p>
          <w:p w14:paraId="238E1932" w14:textId="77777777" w:rsidR="000F36E7" w:rsidRDefault="000F36E7" w:rsidP="002F1647">
            <w:pPr>
              <w:rPr>
                <w:rFonts w:ascii="Calibri" w:hAnsi="Calibri" w:cs="Calibri"/>
                <w:b/>
                <w:szCs w:val="26"/>
              </w:rPr>
            </w:pPr>
          </w:p>
          <w:p w14:paraId="01F91684" w14:textId="77777777" w:rsidR="00AD0FA8" w:rsidRPr="00AD0FA8" w:rsidRDefault="00AD0FA8" w:rsidP="00AD0FA8">
            <w:pPr>
              <w:rPr>
                <w:rFonts w:ascii="Calibri" w:hAnsi="Calibri" w:cs="Calibri"/>
                <w:color w:val="252424"/>
                <w:szCs w:val="26"/>
              </w:rPr>
            </w:pPr>
            <w:bookmarkStart w:id="5" w:name="_Hlk118102953"/>
            <w:r w:rsidRPr="00AD0FA8">
              <w:rPr>
                <w:rFonts w:ascii="Calibri" w:hAnsi="Calibri" w:cs="Calibri"/>
                <w:color w:val="252424"/>
                <w:szCs w:val="26"/>
              </w:rPr>
              <w:t xml:space="preserve">Microsoft Teams meeting </w:t>
            </w:r>
          </w:p>
          <w:p w14:paraId="4BE16EDD" w14:textId="77777777" w:rsidR="00AD0FA8" w:rsidRPr="00AD0FA8" w:rsidRDefault="00AD0FA8" w:rsidP="00AD0FA8">
            <w:pPr>
              <w:rPr>
                <w:rFonts w:ascii="Calibri" w:hAnsi="Calibri" w:cs="Calibri"/>
                <w:b/>
                <w:bCs/>
                <w:color w:val="252424"/>
                <w:szCs w:val="26"/>
              </w:rPr>
            </w:pPr>
            <w:r w:rsidRPr="00AD0FA8">
              <w:rPr>
                <w:rFonts w:ascii="Calibri" w:hAnsi="Calibri" w:cs="Calibri"/>
                <w:b/>
                <w:bCs/>
                <w:color w:val="252424"/>
                <w:szCs w:val="26"/>
              </w:rPr>
              <w:t xml:space="preserve">Join on your computer, mobile </w:t>
            </w:r>
            <w:proofErr w:type="gramStart"/>
            <w:r w:rsidRPr="00AD0FA8">
              <w:rPr>
                <w:rFonts w:ascii="Calibri" w:hAnsi="Calibri" w:cs="Calibri"/>
                <w:b/>
                <w:bCs/>
                <w:color w:val="252424"/>
                <w:szCs w:val="26"/>
              </w:rPr>
              <w:t>app</w:t>
            </w:r>
            <w:proofErr w:type="gramEnd"/>
            <w:r w:rsidRPr="00AD0FA8">
              <w:rPr>
                <w:rFonts w:ascii="Calibri" w:hAnsi="Calibri" w:cs="Calibri"/>
                <w:b/>
                <w:bCs/>
                <w:color w:val="252424"/>
                <w:szCs w:val="26"/>
              </w:rPr>
              <w:t xml:space="preserve"> or room device </w:t>
            </w:r>
          </w:p>
          <w:p w14:paraId="2266F4DF" w14:textId="77777777" w:rsidR="00AD0FA8" w:rsidRPr="00AD0FA8" w:rsidRDefault="008A66D9" w:rsidP="00AD0FA8">
            <w:pPr>
              <w:rPr>
                <w:rFonts w:ascii="Calibri" w:hAnsi="Calibri" w:cs="Calibri"/>
                <w:color w:val="252424"/>
                <w:szCs w:val="26"/>
              </w:rPr>
            </w:pPr>
            <w:hyperlink r:id="rId18" w:tgtFrame="_blank" w:history="1">
              <w:r w:rsidR="00AD0FA8" w:rsidRPr="00AD0FA8">
                <w:rPr>
                  <w:rStyle w:val="Hyperlink"/>
                  <w:rFonts w:ascii="Calibri" w:hAnsi="Calibri" w:cs="Calibri"/>
                  <w:color w:val="6264A7"/>
                  <w:szCs w:val="26"/>
                </w:rPr>
                <w:t>Click here to join the meeting</w:t>
              </w:r>
            </w:hyperlink>
            <w:r w:rsidR="00AD0FA8" w:rsidRPr="00AD0FA8">
              <w:rPr>
                <w:rFonts w:ascii="Calibri" w:hAnsi="Calibri" w:cs="Calibri"/>
                <w:color w:val="252424"/>
                <w:szCs w:val="26"/>
              </w:rPr>
              <w:t xml:space="preserve"> </w:t>
            </w:r>
          </w:p>
          <w:p w14:paraId="62CCDEA9" w14:textId="77777777" w:rsidR="00AD0FA8" w:rsidRPr="00AD0FA8" w:rsidRDefault="00AD0FA8" w:rsidP="00AD0FA8">
            <w:pPr>
              <w:rPr>
                <w:rFonts w:ascii="Calibri" w:hAnsi="Calibri" w:cs="Calibri"/>
                <w:color w:val="252424"/>
                <w:szCs w:val="26"/>
              </w:rPr>
            </w:pPr>
            <w:r w:rsidRPr="00AD0FA8">
              <w:rPr>
                <w:rFonts w:ascii="Calibri" w:hAnsi="Calibri" w:cs="Calibri"/>
                <w:color w:val="252424"/>
                <w:szCs w:val="26"/>
              </w:rPr>
              <w:t xml:space="preserve">Meeting ID: 290 266 999 17 </w:t>
            </w:r>
            <w:r w:rsidRPr="00AD0FA8">
              <w:rPr>
                <w:rFonts w:ascii="Calibri" w:hAnsi="Calibri" w:cs="Calibri"/>
                <w:color w:val="252424"/>
                <w:szCs w:val="26"/>
              </w:rPr>
              <w:br/>
              <w:t xml:space="preserve">Passcode: SMdDh2 </w:t>
            </w:r>
          </w:p>
          <w:p w14:paraId="6886D674" w14:textId="77777777" w:rsidR="00AD0FA8" w:rsidRPr="00AD0FA8" w:rsidRDefault="008A66D9" w:rsidP="00AD0FA8">
            <w:pPr>
              <w:rPr>
                <w:rFonts w:ascii="Calibri" w:hAnsi="Calibri" w:cs="Calibri"/>
                <w:color w:val="252424"/>
                <w:szCs w:val="26"/>
              </w:rPr>
            </w:pPr>
            <w:hyperlink r:id="rId19" w:tgtFrame="_blank" w:history="1">
              <w:r w:rsidR="00AD0FA8" w:rsidRPr="00AD0FA8">
                <w:rPr>
                  <w:rStyle w:val="Hyperlink"/>
                  <w:rFonts w:ascii="Calibri" w:hAnsi="Calibri" w:cs="Calibri"/>
                  <w:color w:val="6264A7"/>
                  <w:szCs w:val="26"/>
                </w:rPr>
                <w:t>Download Teams</w:t>
              </w:r>
            </w:hyperlink>
            <w:r w:rsidR="00AD0FA8" w:rsidRPr="00AD0FA8">
              <w:rPr>
                <w:rFonts w:ascii="Calibri" w:hAnsi="Calibri" w:cs="Calibri"/>
                <w:color w:val="252424"/>
                <w:szCs w:val="26"/>
              </w:rPr>
              <w:t xml:space="preserve"> | </w:t>
            </w:r>
            <w:hyperlink r:id="rId20" w:tgtFrame="_blank" w:history="1">
              <w:r w:rsidR="00AD0FA8" w:rsidRPr="00AD0FA8">
                <w:rPr>
                  <w:rStyle w:val="Hyperlink"/>
                  <w:rFonts w:ascii="Calibri" w:hAnsi="Calibri" w:cs="Calibri"/>
                  <w:color w:val="6264A7"/>
                  <w:szCs w:val="26"/>
                </w:rPr>
                <w:t>Join on the web</w:t>
              </w:r>
            </w:hyperlink>
          </w:p>
          <w:p w14:paraId="17DE10E9" w14:textId="77777777" w:rsidR="00AD0FA8" w:rsidRPr="00AD0FA8" w:rsidRDefault="00AD0FA8" w:rsidP="00AD0FA8">
            <w:pPr>
              <w:rPr>
                <w:rFonts w:ascii="Calibri" w:hAnsi="Calibri" w:cs="Calibri"/>
                <w:color w:val="252424"/>
                <w:szCs w:val="26"/>
              </w:rPr>
            </w:pPr>
            <w:r w:rsidRPr="00AD0FA8">
              <w:rPr>
                <w:rFonts w:ascii="Calibri" w:hAnsi="Calibri" w:cs="Calibri"/>
                <w:b/>
                <w:bCs/>
                <w:color w:val="252424"/>
                <w:szCs w:val="26"/>
              </w:rPr>
              <w:t>Or call in (audio only)</w:t>
            </w:r>
            <w:r w:rsidRPr="00AD0FA8">
              <w:rPr>
                <w:rFonts w:ascii="Calibri" w:hAnsi="Calibri" w:cs="Calibri"/>
                <w:color w:val="252424"/>
                <w:szCs w:val="26"/>
              </w:rPr>
              <w:t xml:space="preserve"> </w:t>
            </w:r>
          </w:p>
          <w:p w14:paraId="3D3B7C48" w14:textId="72B65CA7" w:rsidR="00AD0FA8" w:rsidRPr="00AD0FA8" w:rsidRDefault="00325E9B" w:rsidP="00AD0FA8">
            <w:pPr>
              <w:rPr>
                <w:rFonts w:ascii="Calibri" w:hAnsi="Calibri" w:cs="Calibri"/>
                <w:color w:val="252424"/>
                <w:szCs w:val="26"/>
              </w:rPr>
            </w:pPr>
            <w:r>
              <w:rPr>
                <w:rFonts w:ascii="Calibri" w:hAnsi="Calibri" w:cs="Calibri"/>
                <w:color w:val="252424"/>
                <w:szCs w:val="26"/>
              </w:rPr>
              <w:t xml:space="preserve">Call In: </w:t>
            </w:r>
            <w:r w:rsidR="00AD0FA8" w:rsidRPr="00325E9B">
              <w:rPr>
                <w:rFonts w:ascii="Calibri" w:hAnsi="Calibri" w:cs="Calibri"/>
                <w:color w:val="252424"/>
                <w:szCs w:val="26"/>
              </w:rPr>
              <w:t>+1 415-915-3950</w:t>
            </w:r>
            <w:r w:rsidR="00AD0FA8" w:rsidRPr="00AD0FA8">
              <w:rPr>
                <w:rFonts w:ascii="Calibri" w:hAnsi="Calibri" w:cs="Calibri"/>
                <w:color w:val="252424"/>
                <w:szCs w:val="26"/>
              </w:rPr>
              <w:t xml:space="preserve">   </w:t>
            </w:r>
          </w:p>
          <w:p w14:paraId="2E1BB47E" w14:textId="77777777" w:rsidR="00AD0FA8" w:rsidRPr="00AD0FA8" w:rsidRDefault="00AD0FA8" w:rsidP="00AD0FA8">
            <w:pPr>
              <w:rPr>
                <w:rFonts w:ascii="Calibri" w:hAnsi="Calibri" w:cs="Calibri"/>
                <w:color w:val="252424"/>
                <w:szCs w:val="26"/>
              </w:rPr>
            </w:pPr>
            <w:r w:rsidRPr="00AD0FA8">
              <w:rPr>
                <w:rFonts w:ascii="Calibri" w:hAnsi="Calibri" w:cs="Calibri"/>
                <w:color w:val="252424"/>
                <w:szCs w:val="26"/>
              </w:rPr>
              <w:t xml:space="preserve">Phone Conference ID: 654 390 744# </w:t>
            </w:r>
          </w:p>
          <w:bookmarkEnd w:id="5"/>
          <w:p w14:paraId="531657E2" w14:textId="23EF048B" w:rsidR="000F36E7" w:rsidRDefault="000F36E7" w:rsidP="002F1647">
            <w:pPr>
              <w:rPr>
                <w:rFonts w:ascii="Calibri" w:hAnsi="Calibri" w:cs="Calibri"/>
                <w:b/>
                <w:color w:val="FFFFFF"/>
                <w:szCs w:val="26"/>
              </w:rPr>
            </w:pP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39776B5A" w:rsidR="009D5E97" w:rsidRDefault="008A66D9">
            <w:pPr>
              <w:rPr>
                <w:rFonts w:ascii="Calibri" w:hAnsi="Calibri" w:cs="Calibri"/>
                <w:b/>
                <w:szCs w:val="26"/>
              </w:rPr>
            </w:pPr>
            <w:hyperlink r:id="rId21" w:history="1">
              <w:r w:rsidR="00FB1916" w:rsidRPr="002917CF">
                <w:rPr>
                  <w:rStyle w:val="Hyperlink"/>
                  <w:rFonts w:ascii="Calibri" w:hAnsi="Calibri" w:cs="Calibri"/>
                  <w:b/>
                  <w:sz w:val="24"/>
                  <w:szCs w:val="26"/>
                </w:rPr>
                <w:t>tarana.malmirchegini@acgov.org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4400B258" w:rsidR="009D5E97" w:rsidRPr="004D56BC" w:rsidRDefault="004D56BC">
            <w:pPr>
              <w:rPr>
                <w:rFonts w:ascii="Calibri" w:hAnsi="Calibri" w:cs="Calibri"/>
                <w:b/>
                <w:szCs w:val="26"/>
              </w:rPr>
            </w:pPr>
            <w:r w:rsidRPr="004D56BC">
              <w:rPr>
                <w:rFonts w:ascii="Calibri" w:hAnsi="Calibri" w:cs="Calibri"/>
                <w:b/>
                <w:sz w:val="24"/>
                <w:szCs w:val="26"/>
              </w:rPr>
              <w:t>November 1</w:t>
            </w:r>
            <w:r w:rsidR="003D69F2">
              <w:rPr>
                <w:rFonts w:ascii="Calibri" w:hAnsi="Calibri" w:cs="Calibri"/>
                <w:b/>
                <w:sz w:val="24"/>
                <w:szCs w:val="26"/>
              </w:rPr>
              <w:t>8</w:t>
            </w:r>
            <w:r w:rsidRPr="004D56BC">
              <w:rPr>
                <w:rFonts w:ascii="Calibri" w:hAnsi="Calibri" w:cs="Calibri"/>
                <w:b/>
                <w:sz w:val="24"/>
                <w:szCs w:val="26"/>
              </w:rPr>
              <w:t xml:space="preserve">, </w:t>
            </w:r>
            <w:proofErr w:type="gramStart"/>
            <w:r w:rsidRPr="004D56BC">
              <w:rPr>
                <w:rFonts w:ascii="Calibri" w:hAnsi="Calibri" w:cs="Calibri"/>
                <w:b/>
                <w:sz w:val="24"/>
                <w:szCs w:val="26"/>
              </w:rPr>
              <w:t>2022</w:t>
            </w:r>
            <w:proofErr w:type="gramEnd"/>
            <w:r w:rsidRPr="004D56BC">
              <w:rPr>
                <w:rFonts w:ascii="Calibri" w:hAnsi="Calibri" w:cs="Calibri"/>
                <w:b/>
                <w:sz w:val="24"/>
                <w:szCs w:val="26"/>
              </w:rPr>
              <w:t xml:space="preserve"> by 5:00 p.m.</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7F8BB78C" w:rsidR="009D5E97" w:rsidRPr="004D56BC" w:rsidRDefault="004D56BC">
            <w:pPr>
              <w:rPr>
                <w:rFonts w:ascii="Calibri" w:hAnsi="Calibri" w:cs="Calibri"/>
                <w:b/>
                <w:szCs w:val="26"/>
              </w:rPr>
            </w:pPr>
            <w:r w:rsidRPr="004D56BC">
              <w:rPr>
                <w:rFonts w:ascii="Calibri" w:hAnsi="Calibri" w:cs="Calibri"/>
                <w:b/>
                <w:sz w:val="24"/>
                <w:szCs w:val="26"/>
              </w:rPr>
              <w:t xml:space="preserve">November </w:t>
            </w:r>
            <w:r w:rsidR="003D69F2">
              <w:rPr>
                <w:rFonts w:ascii="Calibri" w:hAnsi="Calibri" w:cs="Calibri"/>
                <w:b/>
                <w:sz w:val="24"/>
                <w:szCs w:val="26"/>
              </w:rPr>
              <w:t>21</w:t>
            </w:r>
            <w:r w:rsidRPr="004D56BC">
              <w:rPr>
                <w:rFonts w:ascii="Calibri" w:hAnsi="Calibri" w:cs="Calibri"/>
                <w:b/>
                <w:sz w:val="24"/>
                <w:szCs w:val="26"/>
              </w:rPr>
              <w:t>, 2022</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6C138831"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4D56BC">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271CEB6D" w:rsidR="009D5E97" w:rsidRPr="003A155E" w:rsidRDefault="003A155E" w:rsidP="00B9651D">
            <w:pPr>
              <w:rPr>
                <w:rFonts w:ascii="Calibri" w:hAnsi="Calibri" w:cs="Calibri"/>
                <w:b/>
                <w:szCs w:val="26"/>
              </w:rPr>
            </w:pPr>
            <w:r w:rsidRPr="003A155E">
              <w:rPr>
                <w:rFonts w:ascii="Calibri" w:hAnsi="Calibri" w:cs="Calibri"/>
                <w:b/>
                <w:sz w:val="24"/>
                <w:szCs w:val="26"/>
              </w:rPr>
              <w:t xml:space="preserve">December </w:t>
            </w:r>
            <w:r w:rsidR="003D69F2">
              <w:rPr>
                <w:rFonts w:ascii="Calibri" w:hAnsi="Calibri" w:cs="Calibri"/>
                <w:b/>
                <w:sz w:val="24"/>
                <w:szCs w:val="26"/>
              </w:rPr>
              <w:t>8</w:t>
            </w:r>
            <w:r w:rsidRPr="003A155E">
              <w:rPr>
                <w:rFonts w:ascii="Calibri" w:hAnsi="Calibri" w:cs="Calibri"/>
                <w:b/>
                <w:sz w:val="24"/>
                <w:szCs w:val="26"/>
              </w:rPr>
              <w:t>, 2022</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2111D990" w:rsidR="009D5E97" w:rsidRPr="003A155E" w:rsidRDefault="003A155E">
            <w:pPr>
              <w:rPr>
                <w:rFonts w:ascii="Calibri" w:hAnsi="Calibri" w:cs="Calibri"/>
                <w:b/>
                <w:szCs w:val="26"/>
              </w:rPr>
            </w:pPr>
            <w:r w:rsidRPr="003A155E">
              <w:rPr>
                <w:rFonts w:ascii="Calibri" w:hAnsi="Calibri" w:cs="Calibri"/>
                <w:b/>
                <w:sz w:val="24"/>
                <w:szCs w:val="26"/>
              </w:rPr>
              <w:t xml:space="preserve">December </w:t>
            </w:r>
            <w:r w:rsidR="003D69F2">
              <w:rPr>
                <w:rFonts w:ascii="Calibri" w:hAnsi="Calibri" w:cs="Calibri"/>
                <w:b/>
                <w:sz w:val="24"/>
                <w:szCs w:val="26"/>
              </w:rPr>
              <w:t>8</w:t>
            </w:r>
            <w:r w:rsidRPr="003A155E">
              <w:rPr>
                <w:rFonts w:ascii="Calibri" w:hAnsi="Calibri" w:cs="Calibri"/>
                <w:b/>
                <w:sz w:val="24"/>
                <w:szCs w:val="26"/>
              </w:rPr>
              <w:t>, 2022</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0A07D1A6"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2" w:history="1">
              <w:proofErr w:type="spellStart"/>
              <w:r w:rsidRPr="00266DFB">
                <w:rPr>
                  <w:rStyle w:val="Hyperlink"/>
                  <w:rFonts w:ascii="Calibri" w:hAnsi="Calibri" w:cs="Calibri"/>
                  <w:b/>
                  <w:sz w:val="24"/>
                  <w:szCs w:val="26"/>
                </w:rPr>
                <w:t>EZSourcing</w:t>
              </w:r>
              <w:proofErr w:type="spellEnd"/>
              <w:r w:rsidRPr="00266DFB">
                <w:rPr>
                  <w:rStyle w:val="Hyperlink"/>
                  <w:rFonts w:ascii="Calibri" w:hAnsi="Calibri" w:cs="Calibri"/>
                  <w:b/>
                  <w:sz w:val="24"/>
                  <w:szCs w:val="26"/>
                </w:rPr>
                <w:t xml:space="preserve">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43EF8C73" w:rsidR="009D5E97" w:rsidRDefault="00F90FB5" w:rsidP="00B9651D">
            <w:pPr>
              <w:rPr>
                <w:rFonts w:ascii="Calibri" w:hAnsi="Calibri" w:cs="Calibri"/>
                <w:b/>
                <w:szCs w:val="26"/>
              </w:rPr>
            </w:pPr>
            <w:r w:rsidRPr="00F90FB5">
              <w:rPr>
                <w:rFonts w:ascii="Calibri" w:hAnsi="Calibri" w:cs="Calibri"/>
                <w:b/>
                <w:sz w:val="24"/>
                <w:szCs w:val="26"/>
              </w:rPr>
              <w:t xml:space="preserve">December </w:t>
            </w:r>
            <w:r w:rsidR="00AB53FF">
              <w:rPr>
                <w:rFonts w:ascii="Calibri" w:hAnsi="Calibri" w:cs="Calibri"/>
                <w:b/>
                <w:sz w:val="24"/>
                <w:szCs w:val="26"/>
              </w:rPr>
              <w:t>21</w:t>
            </w:r>
            <w:r w:rsidRPr="00F90FB5">
              <w:rPr>
                <w:rFonts w:ascii="Calibri" w:hAnsi="Calibri" w:cs="Calibri"/>
                <w:b/>
                <w:sz w:val="24"/>
                <w:szCs w:val="26"/>
              </w:rPr>
              <w:t xml:space="preserve">, </w:t>
            </w:r>
            <w:proofErr w:type="gramStart"/>
            <w:r w:rsidRPr="00F90FB5">
              <w:rPr>
                <w:rFonts w:ascii="Calibri" w:hAnsi="Calibri" w:cs="Calibri"/>
                <w:b/>
                <w:sz w:val="24"/>
                <w:szCs w:val="26"/>
              </w:rPr>
              <w:t>2022</w:t>
            </w:r>
            <w:proofErr w:type="gramEnd"/>
            <w:r w:rsidR="00FB1916" w:rsidRPr="00F90FB5">
              <w:rPr>
                <w:rFonts w:ascii="Calibri" w:hAnsi="Calibri" w:cs="Calibri"/>
                <w:b/>
                <w:sz w:val="24"/>
                <w:szCs w:val="26"/>
              </w:rPr>
              <w:t xml:space="preserve"> </w:t>
            </w:r>
            <w:r w:rsidR="009D5E97" w:rsidRPr="00F90FB5">
              <w:rPr>
                <w:rFonts w:ascii="Calibri" w:hAnsi="Calibri" w:cs="Calibri"/>
                <w:b/>
                <w:sz w:val="24"/>
                <w:szCs w:val="26"/>
              </w:rPr>
              <w:t xml:space="preserve">by </w:t>
            </w:r>
            <w:r w:rsidR="009D5E97" w:rsidRPr="00266DFB">
              <w:rPr>
                <w:rFonts w:ascii="Calibri" w:hAnsi="Calibri" w:cs="Calibri"/>
                <w:b/>
                <w:sz w:val="24"/>
                <w:szCs w:val="26"/>
              </w:rPr>
              <w:t>2:00 p.m.</w:t>
            </w:r>
            <w:r w:rsidR="00E6370C" w:rsidRPr="00266DFB">
              <w:rPr>
                <w:rFonts w:ascii="Calibri" w:hAnsi="Calibri" w:cs="Calibri"/>
                <w:b/>
                <w:sz w:val="24"/>
                <w:szCs w:val="26"/>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6CAF2821" w:rsidR="009D5E97" w:rsidRPr="00C5642D" w:rsidRDefault="00455279">
            <w:pPr>
              <w:rPr>
                <w:rFonts w:ascii="Calibri" w:hAnsi="Calibri" w:cs="Calibri"/>
                <w:b/>
                <w:szCs w:val="26"/>
              </w:rPr>
            </w:pPr>
            <w:r w:rsidRPr="00C5642D">
              <w:rPr>
                <w:rFonts w:ascii="Calibri" w:hAnsi="Calibri" w:cs="Calibri"/>
                <w:b/>
                <w:sz w:val="24"/>
                <w:szCs w:val="26"/>
              </w:rPr>
              <w:t xml:space="preserve">December </w:t>
            </w:r>
            <w:r w:rsidR="00AB53FF">
              <w:rPr>
                <w:rFonts w:ascii="Calibri" w:hAnsi="Calibri" w:cs="Calibri"/>
                <w:b/>
                <w:sz w:val="24"/>
                <w:szCs w:val="26"/>
              </w:rPr>
              <w:t>21</w:t>
            </w:r>
            <w:r w:rsidRPr="00C5642D">
              <w:rPr>
                <w:rFonts w:ascii="Calibri" w:hAnsi="Calibri" w:cs="Calibri"/>
                <w:b/>
                <w:sz w:val="24"/>
                <w:szCs w:val="26"/>
              </w:rPr>
              <w:t xml:space="preserve">, 2022 </w:t>
            </w:r>
            <w:r w:rsidR="00B22EDE" w:rsidRPr="00C5642D">
              <w:rPr>
                <w:rFonts w:ascii="Calibri" w:hAnsi="Calibri" w:cs="Calibri"/>
                <w:b/>
                <w:sz w:val="24"/>
                <w:szCs w:val="26"/>
              </w:rPr>
              <w:t>–</w:t>
            </w:r>
            <w:r w:rsidRPr="00C5642D">
              <w:rPr>
                <w:rFonts w:ascii="Calibri" w:hAnsi="Calibri" w:cs="Calibri"/>
                <w:b/>
                <w:sz w:val="24"/>
                <w:szCs w:val="26"/>
              </w:rPr>
              <w:t xml:space="preserve"> </w:t>
            </w:r>
            <w:r w:rsidR="00B22EDE" w:rsidRPr="00C5642D">
              <w:rPr>
                <w:rFonts w:ascii="Calibri" w:hAnsi="Calibri" w:cs="Calibri"/>
                <w:b/>
                <w:sz w:val="24"/>
                <w:szCs w:val="26"/>
              </w:rPr>
              <w:t>January 30, 202</w:t>
            </w:r>
            <w:r w:rsidR="00B2071C" w:rsidRPr="00C5642D">
              <w:rPr>
                <w:rFonts w:ascii="Calibri" w:hAnsi="Calibri" w:cs="Calibri"/>
                <w:b/>
                <w:sz w:val="24"/>
                <w:szCs w:val="26"/>
              </w:rPr>
              <w:t>3</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75D0BC7E" w:rsidR="00B9651D" w:rsidRDefault="00B22EDE" w:rsidP="00797642">
            <w:pPr>
              <w:rPr>
                <w:rFonts w:ascii="Calibri" w:hAnsi="Calibri" w:cs="Calibri"/>
                <w:b/>
                <w:szCs w:val="26"/>
              </w:rPr>
            </w:pPr>
            <w:r>
              <w:rPr>
                <w:rFonts w:ascii="Calibri" w:hAnsi="Calibri" w:cs="Calibri"/>
                <w:b/>
                <w:sz w:val="24"/>
                <w:szCs w:val="26"/>
              </w:rPr>
              <w:t xml:space="preserve">Optional </w:t>
            </w:r>
            <w:r w:rsidR="00B9651D"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045DB1A4" w:rsidR="00B9651D" w:rsidRPr="00C5642D" w:rsidRDefault="00B9651D" w:rsidP="00B9651D">
            <w:pPr>
              <w:rPr>
                <w:rFonts w:ascii="Calibri" w:hAnsi="Calibri" w:cs="Calibri"/>
                <w:b/>
                <w:szCs w:val="26"/>
              </w:rPr>
            </w:pPr>
            <w:r w:rsidRPr="00C5642D">
              <w:rPr>
                <w:rFonts w:ascii="Calibri" w:hAnsi="Calibri" w:cs="Calibri"/>
                <w:b/>
                <w:sz w:val="24"/>
                <w:szCs w:val="26"/>
              </w:rPr>
              <w:t xml:space="preserve">Week of </w:t>
            </w:r>
            <w:r w:rsidR="00B2071C" w:rsidRPr="00C5642D">
              <w:rPr>
                <w:rFonts w:ascii="Calibri" w:hAnsi="Calibri" w:cs="Calibri"/>
                <w:b/>
                <w:sz w:val="24"/>
                <w:szCs w:val="26"/>
              </w:rPr>
              <w:t>January 22, 2023</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6A44735F" w:rsidR="009D5E97" w:rsidRPr="00C5642D" w:rsidRDefault="00FB1916">
            <w:pPr>
              <w:rPr>
                <w:rFonts w:ascii="Calibri" w:hAnsi="Calibri" w:cs="Calibri"/>
                <w:b/>
                <w:szCs w:val="26"/>
              </w:rPr>
            </w:pPr>
            <w:r w:rsidRPr="00C5642D">
              <w:rPr>
                <w:rFonts w:ascii="Calibri" w:hAnsi="Calibri" w:cs="Calibri"/>
                <w:b/>
                <w:sz w:val="24"/>
                <w:szCs w:val="26"/>
              </w:rPr>
              <w:t xml:space="preserve"> </w:t>
            </w:r>
            <w:r w:rsidR="00473251" w:rsidRPr="00C5642D">
              <w:rPr>
                <w:rFonts w:ascii="Calibri" w:hAnsi="Calibri" w:cs="Calibri"/>
                <w:b/>
                <w:sz w:val="24"/>
                <w:szCs w:val="26"/>
              </w:rPr>
              <w:t>February 6, 2023</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65972AD2" w:rsidR="009D5E97" w:rsidRPr="00266DFB" w:rsidRDefault="009D5E97" w:rsidP="00C60EDB">
            <w:pPr>
              <w:rPr>
                <w:rFonts w:ascii="Calibri" w:hAnsi="Calibri" w:cs="Calibri"/>
                <w:b/>
                <w:sz w:val="24"/>
                <w:szCs w:val="26"/>
              </w:rPr>
            </w:pPr>
            <w:r w:rsidRPr="00FB1916">
              <w:rPr>
                <w:rFonts w:ascii="Calibri" w:hAnsi="Calibri" w:cs="Calibri"/>
                <w:b/>
                <w:sz w:val="24"/>
                <w:szCs w:val="26"/>
              </w:rPr>
              <w:t>Board</w:t>
            </w:r>
            <w:r w:rsidR="00C60EDB" w:rsidRPr="00FB1916">
              <w:rPr>
                <w:rFonts w:ascii="Calibri" w:hAnsi="Calibri" w:cs="Calibri"/>
                <w:b/>
                <w:sz w:val="24"/>
                <w:szCs w:val="26"/>
              </w:rPr>
              <w:t xml:space="preserve"> </w:t>
            </w:r>
            <w:r w:rsidRPr="00FB1916">
              <w:rPr>
                <w:rFonts w:ascii="Calibri" w:hAnsi="Calibri" w:cs="Calibri"/>
                <w:b/>
                <w:sz w:val="24"/>
                <w:szCs w:val="26"/>
              </w:rPr>
              <w:t xml:space="preserve">Consideration </w:t>
            </w:r>
            <w:r w:rsidRPr="00266DFB">
              <w:rPr>
                <w:rFonts w:ascii="Calibri" w:hAnsi="Calibri" w:cs="Calibri"/>
                <w:b/>
                <w:sz w:val="24"/>
                <w:szCs w:val="26"/>
              </w:rPr>
              <w:t>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270D4558" w:rsidR="009D5E97" w:rsidRPr="00C5642D" w:rsidRDefault="00C5642D">
            <w:pPr>
              <w:rPr>
                <w:rFonts w:ascii="Calibri" w:hAnsi="Calibri" w:cs="Calibri"/>
                <w:b/>
                <w:szCs w:val="26"/>
              </w:rPr>
            </w:pPr>
            <w:r w:rsidRPr="00C5642D">
              <w:rPr>
                <w:rFonts w:ascii="Calibri" w:hAnsi="Calibri" w:cs="Calibri"/>
                <w:b/>
                <w:sz w:val="24"/>
                <w:szCs w:val="26"/>
              </w:rPr>
              <w:t>March 7, 2023</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0D708304" w:rsidR="009D5E97" w:rsidRPr="00C5642D" w:rsidRDefault="00C5642D">
            <w:pPr>
              <w:rPr>
                <w:rFonts w:ascii="Calibri" w:hAnsi="Calibri" w:cs="Calibri"/>
                <w:b/>
                <w:szCs w:val="26"/>
              </w:rPr>
            </w:pPr>
            <w:r w:rsidRPr="00C5642D">
              <w:rPr>
                <w:rFonts w:ascii="Calibri" w:hAnsi="Calibri" w:cs="Calibri"/>
                <w:b/>
                <w:sz w:val="24"/>
                <w:szCs w:val="26"/>
              </w:rPr>
              <w:t>April 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Default="00E627AC" w:rsidP="00E627AC">
      <w:pPr>
        <w:pStyle w:val="Level1"/>
        <w:widowControl/>
        <w:numPr>
          <w:ilvl w:val="0"/>
          <w:numId w:val="0"/>
        </w:numPr>
        <w:outlineLvl w:val="9"/>
        <w:rPr>
          <w:rFonts w:ascii="Calibri" w:hAnsi="Calibri" w:cs="Calibri"/>
          <w:snapToGrid/>
          <w:sz w:val="20"/>
        </w:rPr>
      </w:pPr>
    </w:p>
    <w:p w14:paraId="5ECAF090" w14:textId="77777777" w:rsidR="001D49E5" w:rsidRDefault="001D49E5" w:rsidP="00E627AC">
      <w:pPr>
        <w:pStyle w:val="Level1"/>
        <w:widowControl/>
        <w:numPr>
          <w:ilvl w:val="0"/>
          <w:numId w:val="0"/>
        </w:numPr>
        <w:outlineLvl w:val="9"/>
        <w:rPr>
          <w:rFonts w:ascii="Calibri" w:hAnsi="Calibri" w:cs="Calibri"/>
          <w:snapToGrid/>
          <w:sz w:val="20"/>
        </w:rPr>
      </w:pPr>
    </w:p>
    <w:p w14:paraId="3E02182B" w14:textId="77777777" w:rsidR="001D49E5" w:rsidRDefault="001D49E5" w:rsidP="00E627AC">
      <w:pPr>
        <w:pStyle w:val="Level1"/>
        <w:widowControl/>
        <w:numPr>
          <w:ilvl w:val="0"/>
          <w:numId w:val="0"/>
        </w:numPr>
        <w:outlineLvl w:val="9"/>
        <w:rPr>
          <w:rFonts w:ascii="Calibri" w:hAnsi="Calibri" w:cs="Calibri"/>
          <w:snapToGrid/>
          <w:sz w:val="20"/>
        </w:rPr>
      </w:pPr>
    </w:p>
    <w:p w14:paraId="28EEA72B" w14:textId="77777777" w:rsidR="001D49E5" w:rsidRPr="00265BC6" w:rsidRDefault="001D49E5"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2AC42212"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3182D176" w:rsidR="004A01EE" w:rsidRPr="00266DFB" w:rsidRDefault="004A01EE" w:rsidP="007E2C61">
            <w:pPr>
              <w:jc w:val="center"/>
              <w:rPr>
                <w:rFonts w:ascii="Calibri" w:hAnsi="Calibri" w:cs="Calibri"/>
                <w:color w:val="FF0000"/>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60039C" w:rsidRPr="0060039C">
              <w:rPr>
                <w:rFonts w:ascii="Calibri" w:hAnsi="Calibri" w:cs="Calibri"/>
                <w:sz w:val="24"/>
                <w:szCs w:val="26"/>
              </w:rPr>
              <w:t xml:space="preserve">November </w:t>
            </w:r>
            <w:r w:rsidR="000876F6">
              <w:rPr>
                <w:rFonts w:ascii="Calibri" w:hAnsi="Calibri" w:cs="Calibri"/>
                <w:sz w:val="24"/>
                <w:szCs w:val="26"/>
              </w:rPr>
              <w:t>16</w:t>
            </w:r>
            <w:r w:rsidR="0060039C" w:rsidRPr="0060039C">
              <w:rPr>
                <w:rFonts w:ascii="Calibri" w:hAnsi="Calibri" w:cs="Calibri"/>
                <w:sz w:val="24"/>
                <w:szCs w:val="26"/>
              </w:rPr>
              <w:t>, 2022</w:t>
            </w:r>
          </w:p>
          <w:p w14:paraId="36F34ED9" w14:textId="77777777" w:rsidR="00E627AC" w:rsidRPr="00FB1916" w:rsidRDefault="00E627AC" w:rsidP="00B9651D">
            <w:pPr>
              <w:spacing w:after="240"/>
              <w:jc w:val="center"/>
              <w:rPr>
                <w:rFonts w:ascii="Calibri" w:hAnsi="Calibri" w:cs="Calibri"/>
                <w:sz w:val="24"/>
                <w:szCs w:val="26"/>
              </w:rPr>
            </w:pPr>
            <w:r w:rsidRPr="00FB1916">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8A66D9" w:rsidP="00B9651D">
            <w:pPr>
              <w:jc w:val="center"/>
              <w:rPr>
                <w:rFonts w:ascii="Calibri" w:hAnsi="Calibri" w:cs="Calibri"/>
                <w:b/>
                <w:color w:val="0563C1"/>
                <w:sz w:val="24"/>
                <w:u w:val="single"/>
              </w:rPr>
            </w:pPr>
            <w:hyperlink r:id="rId23"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F8594C">
              <w:rPr>
                <w:rFonts w:ascii="Calibri" w:hAnsi="Calibri" w:cs="Calibri"/>
                <w:sz w:val="24"/>
              </w:rPr>
              <w:t>Conference</w:t>
            </w:r>
            <w:r w:rsidRPr="00266DFB">
              <w:rPr>
                <w:rFonts w:ascii="Calibri" w:hAnsi="Calibri" w:cs="Calibri"/>
                <w:sz w:val="24"/>
              </w:rPr>
              <w:t xml:space="preserv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8A66D9" w:rsidP="00B9651D">
            <w:pPr>
              <w:jc w:val="center"/>
              <w:rPr>
                <w:rFonts w:ascii="Calibri" w:hAnsi="Calibri" w:cs="Calibri"/>
                <w:szCs w:val="26"/>
              </w:rPr>
            </w:pPr>
            <w:hyperlink r:id="rId24"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5"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63EF781E" w:rsidR="008C0CB5" w:rsidRPr="00266DFB"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No</w:t>
      </w:r>
      <w:r w:rsidRPr="00FB1916">
        <w:rPr>
          <w:rFonts w:ascii="Calibri" w:hAnsi="Calibri" w:cs="Calibri"/>
          <w:sz w:val="24"/>
        </w:rPr>
        <w:t xml:space="preserve">. </w:t>
      </w:r>
      <w:r w:rsidR="008C0CB5" w:rsidRPr="00FB1916">
        <w:rPr>
          <w:rFonts w:ascii="Calibri" w:hAnsi="Calibri" w:cs="Calibri"/>
          <w:sz w:val="24"/>
        </w:rPr>
        <w:t>90</w:t>
      </w:r>
      <w:r w:rsidR="00FB1916" w:rsidRPr="00FB1916">
        <w:rPr>
          <w:rFonts w:ascii="Calibri" w:hAnsi="Calibri" w:cs="Calibri"/>
          <w:sz w:val="24"/>
        </w:rPr>
        <w:t>2143</w:t>
      </w:r>
    </w:p>
    <w:p w14:paraId="456C6567"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74606A03" w:rsidR="00F9006C" w:rsidRPr="00266DFB" w:rsidRDefault="00BE0EE1" w:rsidP="00C063D4">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192B7E01" w14:textId="77777777" w:rsidR="00FB1916" w:rsidRPr="00382BF0" w:rsidRDefault="00FB1916" w:rsidP="00FB1916">
      <w:pPr>
        <w:pStyle w:val="RFP-QHeader2"/>
        <w:rPr>
          <w:rFonts w:ascii="Calibri" w:hAnsi="Calibri" w:cs="Calibri"/>
          <w:sz w:val="24"/>
        </w:rPr>
      </w:pPr>
      <w:r w:rsidRPr="00382BF0">
        <w:rPr>
          <w:rFonts w:ascii="Calibri" w:hAnsi="Calibri" w:cs="Calibri"/>
          <w:sz w:val="24"/>
        </w:rPr>
        <w:t>SUBSTANCE USE DISORDER SERVICES</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3FF36241" w14:textId="6A676A68" w:rsidR="00481C2E" w:rsidRPr="00481C2E" w:rsidRDefault="00481C2E">
      <w:pPr>
        <w:pStyle w:val="TOC1"/>
        <w:rPr>
          <w:rFonts w:asciiTheme="minorHAnsi" w:eastAsiaTheme="minorEastAsia" w:hAnsiTheme="minorHAnsi" w:cstheme="minorBidi"/>
          <w:b w:val="0"/>
          <w:caps w:val="0"/>
          <w:sz w:val="24"/>
          <w:szCs w:val="24"/>
        </w:rPr>
      </w:pPr>
      <w:r w:rsidRPr="00FF5D8B">
        <w:rPr>
          <w:sz w:val="24"/>
          <w:szCs w:val="24"/>
        </w:rPr>
        <w:t>CALENDAR OF EVENTS</w:t>
      </w:r>
      <w:r w:rsidRPr="00481C2E">
        <w:rPr>
          <w:webHidden/>
          <w:sz w:val="24"/>
          <w:szCs w:val="24"/>
        </w:rPr>
        <w:tab/>
        <w:t>2</w:t>
      </w:r>
    </w:p>
    <w:p w14:paraId="770D37BE" w14:textId="793360C5" w:rsidR="00481C2E" w:rsidRPr="00481C2E" w:rsidRDefault="00481C2E">
      <w:pPr>
        <w:pStyle w:val="TOC1"/>
        <w:rPr>
          <w:rFonts w:asciiTheme="minorHAnsi" w:eastAsiaTheme="minorEastAsia" w:hAnsiTheme="minorHAnsi" w:cstheme="minorBidi"/>
          <w:b w:val="0"/>
          <w:caps w:val="0"/>
          <w:sz w:val="24"/>
          <w:szCs w:val="24"/>
        </w:rPr>
      </w:pPr>
      <w:r w:rsidRPr="00FF5D8B">
        <w:rPr>
          <w:sz w:val="24"/>
          <w:szCs w:val="24"/>
        </w:rPr>
        <w:t>I.</w:t>
      </w:r>
      <w:r w:rsidRPr="00481C2E">
        <w:rPr>
          <w:rFonts w:asciiTheme="minorHAnsi" w:eastAsiaTheme="minorEastAsia" w:hAnsiTheme="minorHAnsi" w:cstheme="minorBidi"/>
          <w:b w:val="0"/>
          <w:caps w:val="0"/>
          <w:sz w:val="24"/>
          <w:szCs w:val="24"/>
        </w:rPr>
        <w:tab/>
      </w:r>
      <w:r w:rsidRPr="00FF5D8B">
        <w:rPr>
          <w:sz w:val="24"/>
          <w:szCs w:val="24"/>
        </w:rPr>
        <w:t>STATEMENT OF WORK</w:t>
      </w:r>
      <w:r w:rsidRPr="00481C2E">
        <w:rPr>
          <w:webHidden/>
          <w:sz w:val="24"/>
          <w:szCs w:val="24"/>
        </w:rPr>
        <w:tab/>
        <w:t>5</w:t>
      </w:r>
    </w:p>
    <w:p w14:paraId="512075F3" w14:textId="64946A7F" w:rsidR="00481C2E" w:rsidRPr="00481C2E" w:rsidRDefault="00481C2E">
      <w:pPr>
        <w:pStyle w:val="TOC2"/>
        <w:rPr>
          <w:rFonts w:asciiTheme="minorHAnsi" w:eastAsiaTheme="minorEastAsia" w:hAnsiTheme="minorHAnsi" w:cstheme="minorBidi"/>
          <w:sz w:val="24"/>
          <w:szCs w:val="24"/>
        </w:rPr>
      </w:pPr>
      <w:r w:rsidRPr="00FF5D8B">
        <w:rPr>
          <w:sz w:val="24"/>
          <w:szCs w:val="24"/>
        </w:rPr>
        <w:t>A.</w:t>
      </w:r>
      <w:r w:rsidRPr="00481C2E">
        <w:rPr>
          <w:rFonts w:asciiTheme="minorHAnsi" w:eastAsiaTheme="minorEastAsia" w:hAnsiTheme="minorHAnsi" w:cstheme="minorBidi"/>
          <w:sz w:val="24"/>
          <w:szCs w:val="24"/>
        </w:rPr>
        <w:tab/>
      </w:r>
      <w:r w:rsidRPr="00FF5D8B">
        <w:rPr>
          <w:sz w:val="24"/>
          <w:szCs w:val="24"/>
        </w:rPr>
        <w:t>INTENT</w:t>
      </w:r>
      <w:r w:rsidRPr="00481C2E">
        <w:rPr>
          <w:webHidden/>
          <w:sz w:val="24"/>
          <w:szCs w:val="24"/>
        </w:rPr>
        <w:tab/>
        <w:t>5</w:t>
      </w:r>
    </w:p>
    <w:p w14:paraId="6559C3EA" w14:textId="4292197C" w:rsidR="00481C2E" w:rsidRPr="00481C2E" w:rsidRDefault="00481C2E">
      <w:pPr>
        <w:pStyle w:val="TOC2"/>
        <w:rPr>
          <w:rFonts w:asciiTheme="minorHAnsi" w:eastAsiaTheme="minorEastAsia" w:hAnsiTheme="minorHAnsi" w:cstheme="minorBidi"/>
          <w:sz w:val="24"/>
          <w:szCs w:val="24"/>
        </w:rPr>
      </w:pPr>
      <w:r w:rsidRPr="00FF5D8B">
        <w:rPr>
          <w:sz w:val="24"/>
          <w:szCs w:val="24"/>
        </w:rPr>
        <w:t>B.</w:t>
      </w:r>
      <w:r w:rsidRPr="00481C2E">
        <w:rPr>
          <w:rFonts w:asciiTheme="minorHAnsi" w:eastAsiaTheme="minorEastAsia" w:hAnsiTheme="minorHAnsi" w:cstheme="minorBidi"/>
          <w:sz w:val="24"/>
          <w:szCs w:val="24"/>
        </w:rPr>
        <w:tab/>
      </w:r>
      <w:r w:rsidRPr="00FF5D8B">
        <w:rPr>
          <w:sz w:val="24"/>
          <w:szCs w:val="24"/>
        </w:rPr>
        <w:t>SCOPE</w:t>
      </w:r>
      <w:r w:rsidRPr="00481C2E">
        <w:rPr>
          <w:webHidden/>
          <w:sz w:val="24"/>
          <w:szCs w:val="24"/>
        </w:rPr>
        <w:tab/>
        <w:t>5</w:t>
      </w:r>
    </w:p>
    <w:p w14:paraId="72D2D92D" w14:textId="2FFB427E" w:rsidR="00481C2E" w:rsidRPr="00481C2E" w:rsidRDefault="00481C2E">
      <w:pPr>
        <w:pStyle w:val="TOC2"/>
        <w:rPr>
          <w:rFonts w:asciiTheme="minorHAnsi" w:eastAsiaTheme="minorEastAsia" w:hAnsiTheme="minorHAnsi" w:cstheme="minorBidi"/>
          <w:sz w:val="24"/>
          <w:szCs w:val="24"/>
        </w:rPr>
      </w:pPr>
      <w:r w:rsidRPr="00FF5D8B">
        <w:rPr>
          <w:sz w:val="24"/>
          <w:szCs w:val="24"/>
        </w:rPr>
        <w:t>C.</w:t>
      </w:r>
      <w:r w:rsidRPr="00481C2E">
        <w:rPr>
          <w:rFonts w:asciiTheme="minorHAnsi" w:eastAsiaTheme="minorEastAsia" w:hAnsiTheme="minorHAnsi" w:cstheme="minorBidi"/>
          <w:sz w:val="24"/>
          <w:szCs w:val="24"/>
        </w:rPr>
        <w:tab/>
      </w:r>
      <w:r w:rsidRPr="00FF5D8B">
        <w:rPr>
          <w:sz w:val="24"/>
          <w:szCs w:val="24"/>
        </w:rPr>
        <w:t>BACKGROUND</w:t>
      </w:r>
      <w:r w:rsidRPr="00481C2E">
        <w:rPr>
          <w:webHidden/>
          <w:sz w:val="24"/>
          <w:szCs w:val="24"/>
        </w:rPr>
        <w:tab/>
        <w:t>5</w:t>
      </w:r>
    </w:p>
    <w:p w14:paraId="1DE281F2" w14:textId="02B1D2E9" w:rsidR="00481C2E" w:rsidRPr="00481C2E" w:rsidRDefault="00481C2E">
      <w:pPr>
        <w:pStyle w:val="TOC2"/>
        <w:rPr>
          <w:rFonts w:asciiTheme="minorHAnsi" w:eastAsiaTheme="minorEastAsia" w:hAnsiTheme="minorHAnsi" w:cstheme="minorBidi"/>
          <w:sz w:val="24"/>
          <w:szCs w:val="24"/>
        </w:rPr>
      </w:pPr>
      <w:r w:rsidRPr="00FF5D8B">
        <w:rPr>
          <w:sz w:val="24"/>
          <w:szCs w:val="24"/>
        </w:rPr>
        <w:t>D.</w:t>
      </w:r>
      <w:r w:rsidRPr="00481C2E">
        <w:rPr>
          <w:rFonts w:asciiTheme="minorHAnsi" w:eastAsiaTheme="minorEastAsia" w:hAnsiTheme="minorHAnsi" w:cstheme="minorBidi"/>
          <w:sz w:val="24"/>
          <w:szCs w:val="24"/>
        </w:rPr>
        <w:tab/>
      </w:r>
      <w:r w:rsidRPr="00FF5D8B">
        <w:rPr>
          <w:sz w:val="24"/>
          <w:szCs w:val="24"/>
        </w:rPr>
        <w:t>BIDDER QUALIFICATIONS</w:t>
      </w:r>
      <w:r w:rsidRPr="00481C2E">
        <w:rPr>
          <w:webHidden/>
          <w:sz w:val="24"/>
          <w:szCs w:val="24"/>
        </w:rPr>
        <w:tab/>
        <w:t>6</w:t>
      </w:r>
    </w:p>
    <w:p w14:paraId="159FD84A" w14:textId="6B3F95BA" w:rsidR="00481C2E" w:rsidRPr="00481C2E" w:rsidRDefault="00481C2E">
      <w:pPr>
        <w:pStyle w:val="TOC2"/>
        <w:rPr>
          <w:rFonts w:asciiTheme="minorHAnsi" w:eastAsiaTheme="minorEastAsia" w:hAnsiTheme="minorHAnsi" w:cstheme="minorBidi"/>
          <w:sz w:val="24"/>
          <w:szCs w:val="24"/>
        </w:rPr>
      </w:pPr>
      <w:r w:rsidRPr="00FF5D8B">
        <w:rPr>
          <w:sz w:val="24"/>
          <w:szCs w:val="24"/>
        </w:rPr>
        <w:t>E.</w:t>
      </w:r>
      <w:r w:rsidRPr="00481C2E">
        <w:rPr>
          <w:rFonts w:asciiTheme="minorHAnsi" w:eastAsiaTheme="minorEastAsia" w:hAnsiTheme="minorHAnsi" w:cstheme="minorBidi"/>
          <w:sz w:val="24"/>
          <w:szCs w:val="24"/>
        </w:rPr>
        <w:tab/>
      </w:r>
      <w:r w:rsidRPr="00FF5D8B">
        <w:rPr>
          <w:sz w:val="24"/>
          <w:szCs w:val="24"/>
        </w:rPr>
        <w:t>SPECIFIC REQUIREMENTS</w:t>
      </w:r>
      <w:r w:rsidRPr="00481C2E">
        <w:rPr>
          <w:webHidden/>
          <w:sz w:val="24"/>
          <w:szCs w:val="24"/>
        </w:rPr>
        <w:tab/>
        <w:t>6</w:t>
      </w:r>
    </w:p>
    <w:p w14:paraId="30394B47" w14:textId="53AB354D" w:rsidR="00481C2E" w:rsidRPr="00481C2E" w:rsidRDefault="00481C2E">
      <w:pPr>
        <w:pStyle w:val="TOC2"/>
        <w:rPr>
          <w:rFonts w:asciiTheme="minorHAnsi" w:eastAsiaTheme="minorEastAsia" w:hAnsiTheme="minorHAnsi" w:cstheme="minorBidi"/>
          <w:sz w:val="24"/>
          <w:szCs w:val="24"/>
        </w:rPr>
      </w:pPr>
      <w:r w:rsidRPr="00FF5D8B">
        <w:rPr>
          <w:sz w:val="24"/>
          <w:szCs w:val="24"/>
        </w:rPr>
        <w:t>F.</w:t>
      </w:r>
      <w:r w:rsidRPr="00481C2E">
        <w:rPr>
          <w:rFonts w:asciiTheme="minorHAnsi" w:eastAsiaTheme="minorEastAsia" w:hAnsiTheme="minorHAnsi" w:cstheme="minorBidi"/>
          <w:sz w:val="24"/>
          <w:szCs w:val="24"/>
        </w:rPr>
        <w:tab/>
      </w:r>
      <w:r w:rsidRPr="00FF5D8B">
        <w:rPr>
          <w:sz w:val="24"/>
          <w:szCs w:val="24"/>
        </w:rPr>
        <w:t>DELIVERABLES / REPORTS</w:t>
      </w:r>
      <w:r w:rsidRPr="00481C2E">
        <w:rPr>
          <w:webHidden/>
          <w:sz w:val="24"/>
          <w:szCs w:val="24"/>
        </w:rPr>
        <w:tab/>
        <w:t>7</w:t>
      </w:r>
    </w:p>
    <w:p w14:paraId="2109A5B5" w14:textId="5119254B" w:rsidR="00481C2E" w:rsidRPr="00481C2E" w:rsidRDefault="00481C2E">
      <w:pPr>
        <w:pStyle w:val="TOC2"/>
        <w:rPr>
          <w:rFonts w:asciiTheme="minorHAnsi" w:eastAsiaTheme="minorEastAsia" w:hAnsiTheme="minorHAnsi" w:cstheme="minorBidi"/>
          <w:sz w:val="24"/>
          <w:szCs w:val="24"/>
        </w:rPr>
      </w:pPr>
      <w:r w:rsidRPr="00FF5D8B">
        <w:rPr>
          <w:sz w:val="24"/>
          <w:szCs w:val="24"/>
        </w:rPr>
        <w:t>G.</w:t>
      </w:r>
      <w:r w:rsidRPr="00481C2E">
        <w:rPr>
          <w:rFonts w:asciiTheme="minorHAnsi" w:eastAsiaTheme="minorEastAsia" w:hAnsiTheme="minorHAnsi" w:cstheme="minorBidi"/>
          <w:sz w:val="24"/>
          <w:szCs w:val="24"/>
        </w:rPr>
        <w:tab/>
      </w:r>
      <w:r w:rsidRPr="00FF5D8B">
        <w:rPr>
          <w:sz w:val="24"/>
          <w:szCs w:val="24"/>
        </w:rPr>
        <w:t>BIDDERS CONFERENCE(S)/VENDOR OUTREACH</w:t>
      </w:r>
      <w:r w:rsidRPr="00481C2E">
        <w:rPr>
          <w:webHidden/>
          <w:sz w:val="24"/>
          <w:szCs w:val="24"/>
        </w:rPr>
        <w:tab/>
        <w:t>7</w:t>
      </w:r>
    </w:p>
    <w:p w14:paraId="2D2B0E0B" w14:textId="2033F0F7" w:rsidR="00481C2E" w:rsidRPr="00481C2E" w:rsidRDefault="00481C2E">
      <w:pPr>
        <w:pStyle w:val="TOC1"/>
        <w:rPr>
          <w:rFonts w:asciiTheme="minorHAnsi" w:eastAsiaTheme="minorEastAsia" w:hAnsiTheme="minorHAnsi" w:cstheme="minorBidi"/>
          <w:b w:val="0"/>
          <w:caps w:val="0"/>
          <w:sz w:val="24"/>
          <w:szCs w:val="24"/>
        </w:rPr>
      </w:pPr>
      <w:r w:rsidRPr="00FF5D8B">
        <w:rPr>
          <w:sz w:val="24"/>
          <w:szCs w:val="24"/>
        </w:rPr>
        <w:t>II.</w:t>
      </w:r>
      <w:r w:rsidRPr="00481C2E">
        <w:rPr>
          <w:rFonts w:asciiTheme="minorHAnsi" w:eastAsiaTheme="minorEastAsia" w:hAnsiTheme="minorHAnsi" w:cstheme="minorBidi"/>
          <w:b w:val="0"/>
          <w:caps w:val="0"/>
          <w:sz w:val="24"/>
          <w:szCs w:val="24"/>
        </w:rPr>
        <w:tab/>
      </w:r>
      <w:r w:rsidRPr="00FF5D8B">
        <w:rPr>
          <w:sz w:val="24"/>
          <w:szCs w:val="24"/>
        </w:rPr>
        <w:t>COUNTY PROCEDURES, TERMS, AND CONDITIONS</w:t>
      </w:r>
      <w:r w:rsidRPr="00481C2E">
        <w:rPr>
          <w:webHidden/>
          <w:sz w:val="24"/>
          <w:szCs w:val="24"/>
        </w:rPr>
        <w:tab/>
        <w:t>9</w:t>
      </w:r>
    </w:p>
    <w:p w14:paraId="67C6959C" w14:textId="230DEFE6" w:rsidR="00481C2E" w:rsidRPr="00481C2E" w:rsidRDefault="00481C2E">
      <w:pPr>
        <w:pStyle w:val="TOC2"/>
        <w:rPr>
          <w:rFonts w:asciiTheme="minorHAnsi" w:eastAsiaTheme="minorEastAsia" w:hAnsiTheme="minorHAnsi" w:cstheme="minorBidi"/>
          <w:sz w:val="24"/>
          <w:szCs w:val="24"/>
        </w:rPr>
      </w:pPr>
      <w:r w:rsidRPr="00FF5D8B">
        <w:rPr>
          <w:sz w:val="24"/>
          <w:szCs w:val="24"/>
        </w:rPr>
        <w:t>H.</w:t>
      </w:r>
      <w:r w:rsidRPr="00481C2E">
        <w:rPr>
          <w:rFonts w:asciiTheme="minorHAnsi" w:eastAsiaTheme="minorEastAsia" w:hAnsiTheme="minorHAnsi" w:cstheme="minorBidi"/>
          <w:sz w:val="24"/>
          <w:szCs w:val="24"/>
        </w:rPr>
        <w:tab/>
      </w:r>
      <w:r w:rsidRPr="00FF5D8B">
        <w:rPr>
          <w:sz w:val="24"/>
          <w:szCs w:val="24"/>
        </w:rPr>
        <w:t>EVALUATION CRITERIA / SELECTION COMMITTEE</w:t>
      </w:r>
      <w:r w:rsidRPr="00481C2E">
        <w:rPr>
          <w:webHidden/>
          <w:sz w:val="24"/>
          <w:szCs w:val="24"/>
        </w:rPr>
        <w:tab/>
        <w:t>9</w:t>
      </w:r>
    </w:p>
    <w:p w14:paraId="486664CD" w14:textId="09A25BCE" w:rsidR="00481C2E" w:rsidRPr="00481C2E" w:rsidRDefault="00481C2E">
      <w:pPr>
        <w:pStyle w:val="TOC2"/>
        <w:rPr>
          <w:rFonts w:asciiTheme="minorHAnsi" w:eastAsiaTheme="minorEastAsia" w:hAnsiTheme="minorHAnsi" w:cstheme="minorBidi"/>
          <w:sz w:val="24"/>
          <w:szCs w:val="24"/>
        </w:rPr>
      </w:pPr>
      <w:r w:rsidRPr="00FF5D8B">
        <w:rPr>
          <w:sz w:val="24"/>
          <w:szCs w:val="24"/>
        </w:rPr>
        <w:t>I.</w:t>
      </w:r>
      <w:r w:rsidRPr="00481C2E">
        <w:rPr>
          <w:rFonts w:asciiTheme="minorHAnsi" w:eastAsiaTheme="minorEastAsia" w:hAnsiTheme="minorHAnsi" w:cstheme="minorBidi"/>
          <w:sz w:val="24"/>
          <w:szCs w:val="24"/>
        </w:rPr>
        <w:tab/>
      </w:r>
      <w:r w:rsidRPr="00FF5D8B">
        <w:rPr>
          <w:sz w:val="24"/>
          <w:szCs w:val="24"/>
        </w:rPr>
        <w:t>CONTRACT EVALUATION AND ASSESSMENT</w:t>
      </w:r>
      <w:r w:rsidRPr="00481C2E">
        <w:rPr>
          <w:webHidden/>
          <w:sz w:val="24"/>
          <w:szCs w:val="24"/>
        </w:rPr>
        <w:tab/>
        <w:t>15</w:t>
      </w:r>
    </w:p>
    <w:p w14:paraId="1B35F23A" w14:textId="657DB5A0" w:rsidR="00481C2E" w:rsidRPr="00481C2E" w:rsidRDefault="00481C2E">
      <w:pPr>
        <w:pStyle w:val="TOC2"/>
        <w:rPr>
          <w:rFonts w:asciiTheme="minorHAnsi" w:eastAsiaTheme="minorEastAsia" w:hAnsiTheme="minorHAnsi" w:cstheme="minorBidi"/>
          <w:sz w:val="24"/>
          <w:szCs w:val="24"/>
        </w:rPr>
      </w:pPr>
      <w:r w:rsidRPr="00FF5D8B">
        <w:rPr>
          <w:sz w:val="24"/>
          <w:szCs w:val="24"/>
        </w:rPr>
        <w:t>J.</w:t>
      </w:r>
      <w:r w:rsidRPr="00481C2E">
        <w:rPr>
          <w:rFonts w:asciiTheme="minorHAnsi" w:eastAsiaTheme="minorEastAsia" w:hAnsiTheme="minorHAnsi" w:cstheme="minorBidi"/>
          <w:sz w:val="24"/>
          <w:szCs w:val="24"/>
        </w:rPr>
        <w:tab/>
      </w:r>
      <w:r w:rsidRPr="00FF5D8B">
        <w:rPr>
          <w:sz w:val="24"/>
          <w:szCs w:val="24"/>
        </w:rPr>
        <w:t>NOTICE OF INTENT TO AWARD</w:t>
      </w:r>
      <w:r w:rsidRPr="00481C2E">
        <w:rPr>
          <w:webHidden/>
          <w:sz w:val="24"/>
          <w:szCs w:val="24"/>
        </w:rPr>
        <w:tab/>
        <w:t>15</w:t>
      </w:r>
    </w:p>
    <w:p w14:paraId="7F9A682B" w14:textId="644953CE" w:rsidR="00481C2E" w:rsidRPr="00481C2E" w:rsidRDefault="00481C2E">
      <w:pPr>
        <w:pStyle w:val="TOC2"/>
        <w:rPr>
          <w:rFonts w:asciiTheme="minorHAnsi" w:eastAsiaTheme="minorEastAsia" w:hAnsiTheme="minorHAnsi" w:cstheme="minorBidi"/>
          <w:sz w:val="24"/>
          <w:szCs w:val="24"/>
        </w:rPr>
      </w:pPr>
      <w:r w:rsidRPr="00FF5D8B">
        <w:rPr>
          <w:sz w:val="24"/>
          <w:szCs w:val="24"/>
        </w:rPr>
        <w:t>K.</w:t>
      </w:r>
      <w:r w:rsidRPr="00481C2E">
        <w:rPr>
          <w:rFonts w:asciiTheme="minorHAnsi" w:eastAsiaTheme="minorEastAsia" w:hAnsiTheme="minorHAnsi" w:cstheme="minorBidi"/>
          <w:sz w:val="24"/>
          <w:szCs w:val="24"/>
        </w:rPr>
        <w:tab/>
      </w:r>
      <w:r w:rsidRPr="00FF5D8B">
        <w:rPr>
          <w:caps/>
          <w:sz w:val="24"/>
          <w:szCs w:val="24"/>
        </w:rPr>
        <w:t>Bid Protest / Appeals Process</w:t>
      </w:r>
      <w:r w:rsidRPr="00481C2E">
        <w:rPr>
          <w:webHidden/>
          <w:sz w:val="24"/>
          <w:szCs w:val="24"/>
        </w:rPr>
        <w:tab/>
        <w:t>16</w:t>
      </w:r>
    </w:p>
    <w:p w14:paraId="619B364D" w14:textId="2ACF4FD2" w:rsidR="00481C2E" w:rsidRPr="00481C2E" w:rsidRDefault="00481C2E">
      <w:pPr>
        <w:pStyle w:val="TOC2"/>
        <w:rPr>
          <w:rFonts w:asciiTheme="minorHAnsi" w:eastAsiaTheme="minorEastAsia" w:hAnsiTheme="minorHAnsi" w:cstheme="minorBidi"/>
          <w:sz w:val="24"/>
          <w:szCs w:val="24"/>
        </w:rPr>
      </w:pPr>
      <w:r w:rsidRPr="00FF5D8B">
        <w:rPr>
          <w:sz w:val="24"/>
          <w:szCs w:val="24"/>
        </w:rPr>
        <w:t>L.</w:t>
      </w:r>
      <w:r w:rsidRPr="00481C2E">
        <w:rPr>
          <w:rFonts w:asciiTheme="minorHAnsi" w:eastAsiaTheme="minorEastAsia" w:hAnsiTheme="minorHAnsi" w:cstheme="minorBidi"/>
          <w:sz w:val="24"/>
          <w:szCs w:val="24"/>
        </w:rPr>
        <w:tab/>
      </w:r>
      <w:r w:rsidRPr="00FF5D8B">
        <w:rPr>
          <w:sz w:val="24"/>
          <w:szCs w:val="24"/>
        </w:rPr>
        <w:t>TERM / TERMINATION / RENEWAL</w:t>
      </w:r>
      <w:r w:rsidRPr="00481C2E">
        <w:rPr>
          <w:webHidden/>
          <w:sz w:val="24"/>
          <w:szCs w:val="24"/>
        </w:rPr>
        <w:tab/>
        <w:t>18</w:t>
      </w:r>
    </w:p>
    <w:p w14:paraId="1A7F0B68" w14:textId="74B16F80" w:rsidR="00481C2E" w:rsidRPr="00481C2E" w:rsidRDefault="00481C2E">
      <w:pPr>
        <w:pStyle w:val="TOC2"/>
        <w:rPr>
          <w:rFonts w:asciiTheme="minorHAnsi" w:eastAsiaTheme="minorEastAsia" w:hAnsiTheme="minorHAnsi" w:cstheme="minorBidi"/>
          <w:sz w:val="24"/>
          <w:szCs w:val="24"/>
        </w:rPr>
      </w:pPr>
      <w:r w:rsidRPr="00FF5D8B">
        <w:rPr>
          <w:sz w:val="24"/>
          <w:szCs w:val="24"/>
        </w:rPr>
        <w:t>M.</w:t>
      </w:r>
      <w:r w:rsidRPr="00481C2E">
        <w:rPr>
          <w:rFonts w:asciiTheme="minorHAnsi" w:eastAsiaTheme="minorEastAsia" w:hAnsiTheme="minorHAnsi" w:cstheme="minorBidi"/>
          <w:sz w:val="24"/>
          <w:szCs w:val="24"/>
        </w:rPr>
        <w:tab/>
      </w:r>
      <w:r w:rsidRPr="00FF5D8B">
        <w:rPr>
          <w:sz w:val="24"/>
          <w:szCs w:val="24"/>
        </w:rPr>
        <w:t>BRAND NAMES AND APPROVED EQUIVALENTS</w:t>
      </w:r>
      <w:r w:rsidRPr="00481C2E">
        <w:rPr>
          <w:webHidden/>
          <w:sz w:val="24"/>
          <w:szCs w:val="24"/>
        </w:rPr>
        <w:tab/>
        <w:t>19</w:t>
      </w:r>
    </w:p>
    <w:p w14:paraId="16E549AF" w14:textId="58A17F61" w:rsidR="00481C2E" w:rsidRPr="00481C2E" w:rsidRDefault="00481C2E">
      <w:pPr>
        <w:pStyle w:val="TOC2"/>
        <w:rPr>
          <w:rFonts w:asciiTheme="minorHAnsi" w:eastAsiaTheme="minorEastAsia" w:hAnsiTheme="minorHAnsi" w:cstheme="minorBidi"/>
          <w:sz w:val="24"/>
          <w:szCs w:val="24"/>
        </w:rPr>
      </w:pPr>
      <w:r w:rsidRPr="00FF5D8B">
        <w:rPr>
          <w:sz w:val="24"/>
          <w:szCs w:val="24"/>
        </w:rPr>
        <w:t>N.</w:t>
      </w:r>
      <w:r w:rsidRPr="00481C2E">
        <w:rPr>
          <w:rFonts w:asciiTheme="minorHAnsi" w:eastAsiaTheme="minorEastAsia" w:hAnsiTheme="minorHAnsi" w:cstheme="minorBidi"/>
          <w:sz w:val="24"/>
          <w:szCs w:val="24"/>
        </w:rPr>
        <w:tab/>
      </w:r>
      <w:r w:rsidRPr="00FF5D8B">
        <w:rPr>
          <w:sz w:val="24"/>
          <w:szCs w:val="24"/>
        </w:rPr>
        <w:t>QUANTITIES</w:t>
      </w:r>
      <w:r w:rsidRPr="00481C2E">
        <w:rPr>
          <w:webHidden/>
          <w:sz w:val="24"/>
          <w:szCs w:val="24"/>
        </w:rPr>
        <w:tab/>
        <w:t>19</w:t>
      </w:r>
    </w:p>
    <w:p w14:paraId="75487B30" w14:textId="2EA116A2" w:rsidR="00481C2E" w:rsidRPr="00481C2E" w:rsidRDefault="00481C2E">
      <w:pPr>
        <w:pStyle w:val="TOC2"/>
        <w:rPr>
          <w:rFonts w:asciiTheme="minorHAnsi" w:eastAsiaTheme="minorEastAsia" w:hAnsiTheme="minorHAnsi" w:cstheme="minorBidi"/>
          <w:sz w:val="24"/>
          <w:szCs w:val="24"/>
        </w:rPr>
      </w:pPr>
      <w:r w:rsidRPr="00FF5D8B">
        <w:rPr>
          <w:sz w:val="24"/>
          <w:szCs w:val="24"/>
        </w:rPr>
        <w:t>O.</w:t>
      </w:r>
      <w:r w:rsidRPr="00481C2E">
        <w:rPr>
          <w:rFonts w:asciiTheme="minorHAnsi" w:eastAsiaTheme="minorEastAsia" w:hAnsiTheme="minorHAnsi" w:cstheme="minorBidi"/>
          <w:sz w:val="24"/>
          <w:szCs w:val="24"/>
        </w:rPr>
        <w:tab/>
      </w:r>
      <w:r w:rsidRPr="00FF5D8B">
        <w:rPr>
          <w:sz w:val="24"/>
          <w:szCs w:val="24"/>
        </w:rPr>
        <w:t>PRICING</w:t>
      </w:r>
      <w:r w:rsidRPr="00481C2E">
        <w:rPr>
          <w:webHidden/>
          <w:sz w:val="24"/>
          <w:szCs w:val="24"/>
        </w:rPr>
        <w:tab/>
        <w:t>20</w:t>
      </w:r>
    </w:p>
    <w:p w14:paraId="78AADE9D" w14:textId="5AADA167" w:rsidR="00481C2E" w:rsidRPr="00481C2E" w:rsidRDefault="00481C2E">
      <w:pPr>
        <w:pStyle w:val="TOC2"/>
        <w:rPr>
          <w:rFonts w:asciiTheme="minorHAnsi" w:eastAsiaTheme="minorEastAsia" w:hAnsiTheme="minorHAnsi" w:cstheme="minorBidi"/>
          <w:sz w:val="24"/>
          <w:szCs w:val="24"/>
        </w:rPr>
      </w:pPr>
      <w:r w:rsidRPr="00FF5D8B">
        <w:rPr>
          <w:sz w:val="24"/>
          <w:szCs w:val="24"/>
        </w:rPr>
        <w:t>P.</w:t>
      </w:r>
      <w:r w:rsidRPr="00481C2E">
        <w:rPr>
          <w:rFonts w:asciiTheme="minorHAnsi" w:eastAsiaTheme="minorEastAsia" w:hAnsiTheme="minorHAnsi" w:cstheme="minorBidi"/>
          <w:sz w:val="24"/>
          <w:szCs w:val="24"/>
        </w:rPr>
        <w:tab/>
      </w:r>
      <w:r w:rsidRPr="00FF5D8B">
        <w:rPr>
          <w:sz w:val="24"/>
          <w:szCs w:val="24"/>
        </w:rPr>
        <w:t>AWARD</w:t>
      </w:r>
      <w:r w:rsidRPr="00481C2E">
        <w:rPr>
          <w:webHidden/>
          <w:sz w:val="24"/>
          <w:szCs w:val="24"/>
        </w:rPr>
        <w:tab/>
        <w:t>22</w:t>
      </w:r>
    </w:p>
    <w:p w14:paraId="4E2B28BE" w14:textId="7DACA5C1" w:rsidR="00481C2E" w:rsidRPr="00481C2E" w:rsidRDefault="00481C2E">
      <w:pPr>
        <w:pStyle w:val="TOC2"/>
        <w:rPr>
          <w:rFonts w:asciiTheme="minorHAnsi" w:eastAsiaTheme="minorEastAsia" w:hAnsiTheme="minorHAnsi" w:cstheme="minorBidi"/>
          <w:sz w:val="24"/>
          <w:szCs w:val="24"/>
        </w:rPr>
      </w:pPr>
      <w:r w:rsidRPr="00FF5D8B">
        <w:rPr>
          <w:sz w:val="24"/>
          <w:szCs w:val="24"/>
        </w:rPr>
        <w:t>Q.</w:t>
      </w:r>
      <w:r w:rsidRPr="00481C2E">
        <w:rPr>
          <w:rFonts w:asciiTheme="minorHAnsi" w:eastAsiaTheme="minorEastAsia" w:hAnsiTheme="minorHAnsi" w:cstheme="minorBidi"/>
          <w:sz w:val="24"/>
          <w:szCs w:val="24"/>
        </w:rPr>
        <w:tab/>
      </w:r>
      <w:r w:rsidRPr="00FF5D8B">
        <w:rPr>
          <w:sz w:val="24"/>
          <w:szCs w:val="24"/>
        </w:rPr>
        <w:t>METHOD OF ORDERING</w:t>
      </w:r>
      <w:r w:rsidRPr="00481C2E">
        <w:rPr>
          <w:webHidden/>
          <w:sz w:val="24"/>
          <w:szCs w:val="24"/>
        </w:rPr>
        <w:tab/>
        <w:t>24</w:t>
      </w:r>
    </w:p>
    <w:p w14:paraId="68C6D6AA" w14:textId="62321F9A" w:rsidR="00481C2E" w:rsidRPr="00481C2E" w:rsidRDefault="00481C2E">
      <w:pPr>
        <w:pStyle w:val="TOC2"/>
        <w:rPr>
          <w:rFonts w:asciiTheme="minorHAnsi" w:eastAsiaTheme="minorEastAsia" w:hAnsiTheme="minorHAnsi" w:cstheme="minorBidi"/>
          <w:sz w:val="24"/>
          <w:szCs w:val="24"/>
        </w:rPr>
      </w:pPr>
      <w:r w:rsidRPr="00FF5D8B">
        <w:rPr>
          <w:sz w:val="24"/>
          <w:szCs w:val="24"/>
        </w:rPr>
        <w:t>R.</w:t>
      </w:r>
      <w:r w:rsidRPr="00481C2E">
        <w:rPr>
          <w:rFonts w:asciiTheme="minorHAnsi" w:eastAsiaTheme="minorEastAsia" w:hAnsiTheme="minorHAnsi" w:cstheme="minorBidi"/>
          <w:sz w:val="24"/>
          <w:szCs w:val="24"/>
        </w:rPr>
        <w:tab/>
      </w:r>
      <w:r w:rsidRPr="00FF5D8B">
        <w:rPr>
          <w:sz w:val="24"/>
          <w:szCs w:val="24"/>
        </w:rPr>
        <w:t>WARRANTY</w:t>
      </w:r>
      <w:r w:rsidRPr="00481C2E">
        <w:rPr>
          <w:webHidden/>
          <w:sz w:val="24"/>
          <w:szCs w:val="24"/>
        </w:rPr>
        <w:tab/>
        <w:t>25</w:t>
      </w:r>
    </w:p>
    <w:p w14:paraId="2F262933" w14:textId="2F944035" w:rsidR="00481C2E" w:rsidRPr="00481C2E" w:rsidRDefault="00481C2E">
      <w:pPr>
        <w:pStyle w:val="TOC2"/>
        <w:rPr>
          <w:rFonts w:asciiTheme="minorHAnsi" w:eastAsiaTheme="minorEastAsia" w:hAnsiTheme="minorHAnsi" w:cstheme="minorBidi"/>
          <w:sz w:val="24"/>
          <w:szCs w:val="24"/>
        </w:rPr>
      </w:pPr>
      <w:r w:rsidRPr="00FF5D8B">
        <w:rPr>
          <w:sz w:val="24"/>
          <w:szCs w:val="24"/>
        </w:rPr>
        <w:t>S.</w:t>
      </w:r>
      <w:r w:rsidRPr="00481C2E">
        <w:rPr>
          <w:rFonts w:asciiTheme="minorHAnsi" w:eastAsiaTheme="minorEastAsia" w:hAnsiTheme="minorHAnsi" w:cstheme="minorBidi"/>
          <w:sz w:val="24"/>
          <w:szCs w:val="24"/>
        </w:rPr>
        <w:tab/>
      </w:r>
      <w:r w:rsidRPr="00FF5D8B">
        <w:rPr>
          <w:sz w:val="24"/>
          <w:szCs w:val="24"/>
        </w:rPr>
        <w:t>INVOICING</w:t>
      </w:r>
      <w:r w:rsidRPr="00481C2E">
        <w:rPr>
          <w:webHidden/>
          <w:sz w:val="24"/>
          <w:szCs w:val="24"/>
        </w:rPr>
        <w:tab/>
        <w:t>25</w:t>
      </w:r>
    </w:p>
    <w:p w14:paraId="66076384" w14:textId="7A4CF119" w:rsidR="00481C2E" w:rsidRPr="00481C2E" w:rsidRDefault="00481C2E">
      <w:pPr>
        <w:pStyle w:val="TOC2"/>
        <w:rPr>
          <w:rFonts w:asciiTheme="minorHAnsi" w:eastAsiaTheme="minorEastAsia" w:hAnsiTheme="minorHAnsi" w:cstheme="minorBidi"/>
          <w:sz w:val="24"/>
          <w:szCs w:val="24"/>
        </w:rPr>
      </w:pPr>
      <w:r w:rsidRPr="00FF5D8B">
        <w:rPr>
          <w:sz w:val="24"/>
          <w:szCs w:val="24"/>
        </w:rPr>
        <w:t>T.</w:t>
      </w:r>
      <w:r w:rsidRPr="00481C2E">
        <w:rPr>
          <w:rFonts w:asciiTheme="minorHAnsi" w:eastAsiaTheme="minorEastAsia" w:hAnsiTheme="minorHAnsi" w:cstheme="minorBidi"/>
          <w:sz w:val="24"/>
          <w:szCs w:val="24"/>
        </w:rPr>
        <w:tab/>
      </w:r>
      <w:r w:rsidRPr="00FF5D8B">
        <w:rPr>
          <w:sz w:val="24"/>
          <w:szCs w:val="24"/>
        </w:rPr>
        <w:t>LIQUIDATED DAMAGES</w:t>
      </w:r>
      <w:r w:rsidRPr="00481C2E">
        <w:rPr>
          <w:webHidden/>
          <w:sz w:val="24"/>
          <w:szCs w:val="24"/>
        </w:rPr>
        <w:tab/>
        <w:t>26</w:t>
      </w:r>
    </w:p>
    <w:p w14:paraId="44819E90" w14:textId="19A20341" w:rsidR="00481C2E" w:rsidRPr="00481C2E" w:rsidRDefault="00481C2E">
      <w:pPr>
        <w:pStyle w:val="TOC2"/>
        <w:rPr>
          <w:rFonts w:asciiTheme="minorHAnsi" w:eastAsiaTheme="minorEastAsia" w:hAnsiTheme="minorHAnsi" w:cstheme="minorBidi"/>
          <w:sz w:val="24"/>
          <w:szCs w:val="24"/>
        </w:rPr>
      </w:pPr>
      <w:r w:rsidRPr="00FF5D8B">
        <w:rPr>
          <w:sz w:val="24"/>
          <w:szCs w:val="24"/>
        </w:rPr>
        <w:t>U.</w:t>
      </w:r>
      <w:r w:rsidRPr="00481C2E">
        <w:rPr>
          <w:rFonts w:asciiTheme="minorHAnsi" w:eastAsiaTheme="minorEastAsia" w:hAnsiTheme="minorHAnsi" w:cstheme="minorBidi"/>
          <w:sz w:val="24"/>
          <w:szCs w:val="24"/>
        </w:rPr>
        <w:tab/>
      </w:r>
      <w:r w:rsidRPr="00FF5D8B">
        <w:rPr>
          <w:sz w:val="24"/>
          <w:szCs w:val="24"/>
        </w:rPr>
        <w:t>PERFORMANCE BOND</w:t>
      </w:r>
      <w:r w:rsidRPr="00481C2E">
        <w:rPr>
          <w:webHidden/>
          <w:sz w:val="24"/>
          <w:szCs w:val="24"/>
        </w:rPr>
        <w:tab/>
        <w:t>26</w:t>
      </w:r>
    </w:p>
    <w:p w14:paraId="3BACCB76" w14:textId="4DA26A56" w:rsidR="00481C2E" w:rsidRPr="00481C2E" w:rsidRDefault="00481C2E">
      <w:pPr>
        <w:pStyle w:val="TOC2"/>
        <w:rPr>
          <w:rFonts w:asciiTheme="minorHAnsi" w:eastAsiaTheme="minorEastAsia" w:hAnsiTheme="minorHAnsi" w:cstheme="minorBidi"/>
          <w:sz w:val="24"/>
          <w:szCs w:val="24"/>
        </w:rPr>
      </w:pPr>
      <w:r w:rsidRPr="00FF5D8B">
        <w:rPr>
          <w:sz w:val="24"/>
          <w:szCs w:val="24"/>
        </w:rPr>
        <w:t>V.</w:t>
      </w:r>
      <w:r w:rsidRPr="00481C2E">
        <w:rPr>
          <w:rFonts w:asciiTheme="minorHAnsi" w:eastAsiaTheme="minorEastAsia" w:hAnsiTheme="minorHAnsi" w:cstheme="minorBidi"/>
          <w:sz w:val="24"/>
          <w:szCs w:val="24"/>
        </w:rPr>
        <w:tab/>
      </w:r>
      <w:r w:rsidRPr="00FF5D8B">
        <w:rPr>
          <w:sz w:val="24"/>
          <w:szCs w:val="24"/>
        </w:rPr>
        <w:t>PERFORMANCE REQUIREMENTS</w:t>
      </w:r>
      <w:r w:rsidRPr="00481C2E">
        <w:rPr>
          <w:webHidden/>
          <w:sz w:val="24"/>
          <w:szCs w:val="24"/>
        </w:rPr>
        <w:tab/>
        <w:t>26</w:t>
      </w:r>
    </w:p>
    <w:p w14:paraId="6F063CD7" w14:textId="0BD3BA95" w:rsidR="00481C2E" w:rsidRPr="00481C2E" w:rsidRDefault="00481C2E">
      <w:pPr>
        <w:pStyle w:val="TOC2"/>
        <w:rPr>
          <w:rFonts w:asciiTheme="minorHAnsi" w:eastAsiaTheme="minorEastAsia" w:hAnsiTheme="minorHAnsi" w:cstheme="minorBidi"/>
          <w:sz w:val="24"/>
          <w:szCs w:val="24"/>
        </w:rPr>
      </w:pPr>
      <w:r w:rsidRPr="00FF5D8B">
        <w:rPr>
          <w:sz w:val="24"/>
          <w:szCs w:val="24"/>
        </w:rPr>
        <w:t>W.</w:t>
      </w:r>
      <w:r w:rsidRPr="00481C2E">
        <w:rPr>
          <w:rFonts w:asciiTheme="minorHAnsi" w:eastAsiaTheme="minorEastAsia" w:hAnsiTheme="minorHAnsi" w:cstheme="minorBidi"/>
          <w:sz w:val="24"/>
          <w:szCs w:val="24"/>
        </w:rPr>
        <w:tab/>
      </w:r>
      <w:r w:rsidRPr="00FF5D8B">
        <w:rPr>
          <w:sz w:val="24"/>
          <w:szCs w:val="24"/>
        </w:rPr>
        <w:t>ACCOUNT MANAGER / SUPPORT STAFF</w:t>
      </w:r>
      <w:r w:rsidRPr="00481C2E">
        <w:rPr>
          <w:webHidden/>
          <w:sz w:val="24"/>
          <w:szCs w:val="24"/>
        </w:rPr>
        <w:tab/>
        <w:t>26</w:t>
      </w:r>
    </w:p>
    <w:p w14:paraId="5D58EF2D" w14:textId="6A3F43A9" w:rsidR="00481C2E" w:rsidRPr="00481C2E" w:rsidRDefault="00481C2E">
      <w:pPr>
        <w:pStyle w:val="TOC1"/>
        <w:rPr>
          <w:rFonts w:asciiTheme="minorHAnsi" w:eastAsiaTheme="minorEastAsia" w:hAnsiTheme="minorHAnsi" w:cstheme="minorBidi"/>
          <w:b w:val="0"/>
          <w:caps w:val="0"/>
          <w:sz w:val="24"/>
          <w:szCs w:val="24"/>
        </w:rPr>
      </w:pPr>
      <w:r w:rsidRPr="00FF5D8B">
        <w:rPr>
          <w:sz w:val="24"/>
          <w:szCs w:val="24"/>
        </w:rPr>
        <w:t>III.</w:t>
      </w:r>
      <w:r w:rsidRPr="00481C2E">
        <w:rPr>
          <w:rFonts w:asciiTheme="minorHAnsi" w:eastAsiaTheme="minorEastAsia" w:hAnsiTheme="minorHAnsi" w:cstheme="minorBidi"/>
          <w:b w:val="0"/>
          <w:caps w:val="0"/>
          <w:sz w:val="24"/>
          <w:szCs w:val="24"/>
        </w:rPr>
        <w:tab/>
      </w:r>
      <w:r w:rsidRPr="00FF5D8B">
        <w:rPr>
          <w:sz w:val="24"/>
          <w:szCs w:val="24"/>
        </w:rPr>
        <w:t>INSTRUCTIONS TO BIDDERS</w:t>
      </w:r>
      <w:r w:rsidRPr="00481C2E">
        <w:rPr>
          <w:webHidden/>
          <w:sz w:val="24"/>
          <w:szCs w:val="24"/>
        </w:rPr>
        <w:tab/>
        <w:t>27</w:t>
      </w:r>
    </w:p>
    <w:p w14:paraId="37DC80EB" w14:textId="168ECE05" w:rsidR="00481C2E" w:rsidRPr="00481C2E" w:rsidRDefault="00481C2E">
      <w:pPr>
        <w:pStyle w:val="TOC2"/>
        <w:rPr>
          <w:rFonts w:asciiTheme="minorHAnsi" w:eastAsiaTheme="minorEastAsia" w:hAnsiTheme="minorHAnsi" w:cstheme="minorBidi"/>
          <w:sz w:val="24"/>
          <w:szCs w:val="24"/>
        </w:rPr>
      </w:pPr>
      <w:r w:rsidRPr="00FF5D8B">
        <w:rPr>
          <w:sz w:val="24"/>
          <w:szCs w:val="24"/>
        </w:rPr>
        <w:t>X.</w:t>
      </w:r>
      <w:r w:rsidRPr="00481C2E">
        <w:rPr>
          <w:rFonts w:asciiTheme="minorHAnsi" w:eastAsiaTheme="minorEastAsia" w:hAnsiTheme="minorHAnsi" w:cstheme="minorBidi"/>
          <w:sz w:val="24"/>
          <w:szCs w:val="24"/>
        </w:rPr>
        <w:tab/>
      </w:r>
      <w:r w:rsidRPr="00FF5D8B">
        <w:rPr>
          <w:sz w:val="24"/>
          <w:szCs w:val="24"/>
        </w:rPr>
        <w:t>COUNTY CONTACTS</w:t>
      </w:r>
      <w:r w:rsidRPr="00481C2E">
        <w:rPr>
          <w:webHidden/>
          <w:sz w:val="24"/>
          <w:szCs w:val="24"/>
        </w:rPr>
        <w:tab/>
        <w:t>27</w:t>
      </w:r>
    </w:p>
    <w:p w14:paraId="214A7C9B" w14:textId="0888BA7C" w:rsidR="00481C2E" w:rsidRPr="00481C2E" w:rsidRDefault="00481C2E">
      <w:pPr>
        <w:pStyle w:val="TOC2"/>
        <w:rPr>
          <w:rFonts w:asciiTheme="minorHAnsi" w:eastAsiaTheme="minorEastAsia" w:hAnsiTheme="minorHAnsi" w:cstheme="minorBidi"/>
          <w:sz w:val="24"/>
          <w:szCs w:val="24"/>
        </w:rPr>
      </w:pPr>
      <w:r w:rsidRPr="00FF5D8B">
        <w:rPr>
          <w:sz w:val="24"/>
          <w:szCs w:val="24"/>
        </w:rPr>
        <w:t>Y.</w:t>
      </w:r>
      <w:r w:rsidRPr="00481C2E">
        <w:rPr>
          <w:rFonts w:asciiTheme="minorHAnsi" w:eastAsiaTheme="minorEastAsia" w:hAnsiTheme="minorHAnsi" w:cstheme="minorBidi"/>
          <w:sz w:val="24"/>
          <w:szCs w:val="24"/>
        </w:rPr>
        <w:tab/>
      </w:r>
      <w:r w:rsidRPr="00FF5D8B">
        <w:rPr>
          <w:sz w:val="24"/>
          <w:szCs w:val="24"/>
        </w:rPr>
        <w:t>SUBMITTAL OF PROPOSALS</w:t>
      </w:r>
      <w:r w:rsidRPr="00481C2E">
        <w:rPr>
          <w:webHidden/>
          <w:sz w:val="24"/>
          <w:szCs w:val="24"/>
        </w:rPr>
        <w:tab/>
        <w:t>27</w:t>
      </w:r>
    </w:p>
    <w:p w14:paraId="37ECD09F" w14:textId="2B39FB38" w:rsidR="00C268C5" w:rsidRPr="00C063D4" w:rsidRDefault="00F9006C" w:rsidP="00D14568">
      <w:pPr>
        <w:tabs>
          <w:tab w:val="left" w:pos="720"/>
          <w:tab w:val="left" w:pos="1440"/>
          <w:tab w:val="right" w:pos="10530"/>
          <w:tab w:val="right" w:leader="dot" w:pos="10800"/>
        </w:tabs>
        <w:rPr>
          <w:rFonts w:ascii="Calibri" w:hAnsi="Calibri" w:cs="Calibri"/>
          <w:sz w:val="24"/>
          <w:szCs w:val="24"/>
        </w:rPr>
      </w:pPr>
      <w:r w:rsidRPr="00C063D4">
        <w:rPr>
          <w:rFonts w:ascii="Calibri" w:hAnsi="Calibri" w:cs="Calibri"/>
          <w:color w:val="FF0000"/>
          <w:spacing w:val="-3"/>
          <w:sz w:val="24"/>
          <w:szCs w:val="24"/>
        </w:rPr>
        <w:tab/>
      </w:r>
    </w:p>
    <w:p w14:paraId="55E3A2CA" w14:textId="7F58A612"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77777777" w:rsidR="00A12E1C" w:rsidRPr="00266DFB"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326F1431" w14:textId="6334D82E" w:rsidR="00952803" w:rsidRPr="00FB1916" w:rsidRDefault="00F9006C" w:rsidP="00850B74">
      <w:pPr>
        <w:pStyle w:val="Heading1"/>
        <w:spacing w:after="240"/>
        <w:rPr>
          <w:sz w:val="24"/>
        </w:rPr>
      </w:pPr>
      <w:bookmarkStart w:id="6" w:name="_Toc339364436"/>
      <w:bookmarkStart w:id="7" w:name="_Toc339364697"/>
      <w:bookmarkStart w:id="8" w:name="_Toc106380865"/>
      <w:r w:rsidRPr="00266DFB">
        <w:rPr>
          <w:sz w:val="24"/>
        </w:rPr>
        <w:lastRenderedPageBreak/>
        <w:t>STATEMENT OF WORK</w:t>
      </w:r>
      <w:bookmarkEnd w:id="6"/>
      <w:bookmarkEnd w:id="7"/>
      <w:bookmarkEnd w:id="8"/>
    </w:p>
    <w:p w14:paraId="6A666F6B" w14:textId="77777777" w:rsidR="00F9006C" w:rsidRPr="00266DFB" w:rsidRDefault="00F9006C" w:rsidP="00850B74">
      <w:pPr>
        <w:pStyle w:val="Heading2"/>
        <w:rPr>
          <w:sz w:val="24"/>
        </w:rPr>
      </w:pPr>
      <w:bookmarkStart w:id="9" w:name="_Toc339364437"/>
      <w:bookmarkStart w:id="10" w:name="_Toc339364698"/>
      <w:bookmarkStart w:id="11" w:name="_Toc106380866"/>
      <w:r w:rsidRPr="00266DFB">
        <w:rPr>
          <w:sz w:val="24"/>
        </w:rPr>
        <w:t>INTENT</w:t>
      </w:r>
      <w:bookmarkEnd w:id="9"/>
      <w:bookmarkEnd w:id="10"/>
      <w:bookmarkEnd w:id="11"/>
    </w:p>
    <w:p w14:paraId="601C3540" w14:textId="77777777" w:rsidR="00FB1916" w:rsidRPr="00F327B7" w:rsidRDefault="00FB1916" w:rsidP="00FB1916">
      <w:pPr>
        <w:spacing w:after="240"/>
        <w:ind w:left="1440"/>
        <w:rPr>
          <w:rFonts w:ascii="Calibri" w:hAnsi="Calibri" w:cs="Calibri"/>
          <w:color w:val="FF0000"/>
          <w:sz w:val="24"/>
          <w:szCs w:val="24"/>
        </w:rPr>
      </w:pPr>
      <w:bookmarkStart w:id="12" w:name="_Toc339364438"/>
      <w:bookmarkStart w:id="13" w:name="_Toc339364699"/>
      <w:bookmarkStart w:id="14" w:name="_Toc106380867"/>
      <w:r w:rsidRPr="00F327B7">
        <w:rPr>
          <w:rFonts w:ascii="Calibri" w:hAnsi="Calibri" w:cs="Calibri"/>
          <w:sz w:val="24"/>
          <w:szCs w:val="24"/>
        </w:rPr>
        <w:t>It is the intent of these specifications, terms, and conditions to</w:t>
      </w:r>
      <w:r w:rsidRPr="00F327B7">
        <w:rPr>
          <w:rFonts w:ascii="Calibri" w:hAnsi="Calibri" w:cs="Calibri"/>
          <w:color w:val="FF0000"/>
          <w:sz w:val="24"/>
          <w:szCs w:val="24"/>
        </w:rPr>
        <w:t xml:space="preserve"> </w:t>
      </w:r>
      <w:r w:rsidRPr="00F327B7">
        <w:rPr>
          <w:rFonts w:ascii="Calibri" w:hAnsi="Calibri" w:cs="Calibri"/>
          <w:sz w:val="24"/>
          <w:szCs w:val="24"/>
        </w:rPr>
        <w:t>describe</w:t>
      </w:r>
      <w:r w:rsidRPr="00F327B7">
        <w:rPr>
          <w:rFonts w:ascii="Calibri" w:hAnsi="Calibri" w:cs="Calibri"/>
          <w:color w:val="FF0000"/>
          <w:sz w:val="24"/>
          <w:szCs w:val="24"/>
        </w:rPr>
        <w:t xml:space="preserve"> </w:t>
      </w:r>
      <w:r w:rsidRPr="00F327B7">
        <w:rPr>
          <w:rFonts w:ascii="Calibri" w:hAnsi="Calibri" w:cs="Calibri"/>
          <w:sz w:val="24"/>
          <w:szCs w:val="24"/>
        </w:rPr>
        <w:t xml:space="preserve">substance use disorder </w:t>
      </w:r>
      <w:r>
        <w:rPr>
          <w:rFonts w:ascii="Calibri" w:hAnsi="Calibri" w:cs="Calibri"/>
          <w:sz w:val="24"/>
          <w:szCs w:val="24"/>
        </w:rPr>
        <w:t xml:space="preserve">(SUD) </w:t>
      </w:r>
      <w:r w:rsidRPr="00F327B7">
        <w:rPr>
          <w:rFonts w:ascii="Calibri" w:hAnsi="Calibri" w:cs="Calibri"/>
          <w:sz w:val="24"/>
          <w:szCs w:val="24"/>
        </w:rPr>
        <w:t>services being requested by the County.</w:t>
      </w:r>
    </w:p>
    <w:p w14:paraId="3533B982" w14:textId="77777777" w:rsidR="00FB1916" w:rsidRPr="00266DFB" w:rsidRDefault="00FB1916" w:rsidP="00FB1916">
      <w:pPr>
        <w:spacing w:after="240"/>
        <w:ind w:left="1440"/>
        <w:rPr>
          <w:rFonts w:ascii="Calibri" w:hAnsi="Calibri" w:cs="Calibri"/>
          <w:sz w:val="24"/>
          <w:szCs w:val="24"/>
        </w:rPr>
      </w:pPr>
      <w:bookmarkStart w:id="15" w:name="OLE_LINK3"/>
      <w:r w:rsidRPr="130E2BA9">
        <w:rPr>
          <w:rFonts w:ascii="Calibri" w:hAnsi="Calibri" w:cs="Calibri"/>
          <w:sz w:val="24"/>
          <w:szCs w:val="24"/>
        </w:rPr>
        <w:t xml:space="preserve">The County intends to award a three-year contract (with the option to renew for two years) to the Bidder selected as the most </w:t>
      </w:r>
      <w:r w:rsidRPr="130E2BA9">
        <w:rPr>
          <w:rFonts w:ascii="Calibri" w:hAnsi="Calibri" w:cs="Calibri"/>
          <w:color w:val="000000" w:themeColor="text1"/>
          <w:sz w:val="24"/>
          <w:szCs w:val="24"/>
        </w:rPr>
        <w:t>responsible Bidde</w:t>
      </w:r>
      <w:r w:rsidRPr="130E2BA9">
        <w:rPr>
          <w:rFonts w:ascii="Calibri" w:hAnsi="Calibri" w:cs="Calibri"/>
          <w:sz w:val="24"/>
          <w:szCs w:val="24"/>
        </w:rPr>
        <w:t>r</w:t>
      </w:r>
      <w:r w:rsidRPr="130E2BA9">
        <w:rPr>
          <w:rFonts w:ascii="Calibri" w:hAnsi="Calibri" w:cs="Calibri"/>
          <w:color w:val="000000" w:themeColor="text1"/>
          <w:sz w:val="24"/>
          <w:szCs w:val="24"/>
        </w:rPr>
        <w:t xml:space="preserve"> whose response conforms to the RFP and meets the County’s requirements. </w:t>
      </w:r>
      <w:bookmarkStart w:id="16" w:name="_Hlk87025635"/>
      <w:r w:rsidRPr="130E2BA9">
        <w:rPr>
          <w:rFonts w:ascii="Calibri" w:hAnsi="Calibri" w:cs="Calibri"/>
          <w:sz w:val="24"/>
          <w:szCs w:val="24"/>
        </w:rPr>
        <w:t xml:space="preserve"> </w:t>
      </w:r>
      <w:bookmarkEnd w:id="16"/>
    </w:p>
    <w:bookmarkEnd w:id="15"/>
    <w:p w14:paraId="77AF41B3" w14:textId="77777777" w:rsidR="00F9006C" w:rsidRPr="00266DFB" w:rsidRDefault="00F9006C" w:rsidP="00850B74">
      <w:pPr>
        <w:pStyle w:val="Heading2"/>
        <w:rPr>
          <w:sz w:val="24"/>
        </w:rPr>
      </w:pPr>
      <w:r w:rsidRPr="00266DFB">
        <w:rPr>
          <w:sz w:val="24"/>
        </w:rPr>
        <w:t>SCOPE</w:t>
      </w:r>
      <w:bookmarkEnd w:id="12"/>
      <w:bookmarkEnd w:id="13"/>
      <w:bookmarkEnd w:id="14"/>
    </w:p>
    <w:p w14:paraId="2E48EFD3" w14:textId="15168AF6" w:rsidR="00FB1916" w:rsidRPr="00FB1916" w:rsidRDefault="00FB1916" w:rsidP="00850B74">
      <w:pPr>
        <w:pStyle w:val="Item1"/>
        <w:rPr>
          <w:sz w:val="24"/>
          <w:szCs w:val="24"/>
        </w:rPr>
      </w:pPr>
      <w:r w:rsidRPr="00FB1916">
        <w:rPr>
          <w:sz w:val="24"/>
          <w:szCs w:val="24"/>
          <w:u w:val="single"/>
        </w:rPr>
        <w:t>Substance Use Disorder and Prevention Definition</w:t>
      </w:r>
      <w:r w:rsidRPr="00FB1916">
        <w:rPr>
          <w:sz w:val="24"/>
          <w:szCs w:val="24"/>
        </w:rPr>
        <w:t xml:space="preserve">: Alameda County Probation Department (ACPD) defines </w:t>
      </w:r>
      <w:proofErr w:type="gramStart"/>
      <w:r w:rsidRPr="00FB1916">
        <w:rPr>
          <w:i/>
          <w:sz w:val="24"/>
          <w:szCs w:val="24"/>
        </w:rPr>
        <w:t xml:space="preserve">Substance </w:t>
      </w:r>
      <w:r w:rsidRPr="00FB1916">
        <w:rPr>
          <w:i/>
          <w:iCs/>
          <w:sz w:val="24"/>
          <w:szCs w:val="24"/>
        </w:rPr>
        <w:t xml:space="preserve">Use </w:t>
      </w:r>
      <w:r w:rsidRPr="00FB1916">
        <w:rPr>
          <w:i/>
          <w:sz w:val="24"/>
          <w:szCs w:val="24"/>
        </w:rPr>
        <w:t>Disorder</w:t>
      </w:r>
      <w:proofErr w:type="gramEnd"/>
      <w:r w:rsidRPr="00FB1916">
        <w:rPr>
          <w:i/>
          <w:sz w:val="24"/>
          <w:szCs w:val="24"/>
        </w:rPr>
        <w:t xml:space="preserve"> and Prevention Treatment </w:t>
      </w:r>
      <w:r w:rsidRPr="00FB1916">
        <w:rPr>
          <w:sz w:val="24"/>
          <w:szCs w:val="24"/>
        </w:rPr>
        <w:t>as a process that attempts to prevent the onset of substance use in youth or limit the development of youth problems associated with the use and abuse of psychoactive substances.</w:t>
      </w:r>
    </w:p>
    <w:p w14:paraId="3F254E6A" w14:textId="575EEE7E" w:rsidR="00FB1916" w:rsidRPr="00FB1916" w:rsidRDefault="00FB1916" w:rsidP="00850B74">
      <w:pPr>
        <w:pStyle w:val="Item1"/>
        <w:rPr>
          <w:sz w:val="24"/>
          <w:szCs w:val="24"/>
        </w:rPr>
      </w:pPr>
      <w:r w:rsidRPr="00FB1916">
        <w:rPr>
          <w:sz w:val="24"/>
          <w:szCs w:val="24"/>
          <w:u w:val="single"/>
        </w:rPr>
        <w:t>Demographic Highlights</w:t>
      </w:r>
      <w:r w:rsidRPr="00FB1916">
        <w:rPr>
          <w:sz w:val="24"/>
          <w:szCs w:val="24"/>
        </w:rPr>
        <w:t>: As of September 1, 2022, the total number of clients supervised in ACPD’s Juvenile Hall and Camp Sweeney was 73. These youth varied across age, gender, ethnicity, and race as follows:</w:t>
      </w:r>
    </w:p>
    <w:p w14:paraId="153E0D68" w14:textId="77777777" w:rsidR="00FB1916" w:rsidRPr="00FB1916" w:rsidRDefault="00FB1916" w:rsidP="00850B74">
      <w:pPr>
        <w:pStyle w:val="Itema"/>
        <w:numPr>
          <w:ilvl w:val="3"/>
          <w:numId w:val="32"/>
        </w:numPr>
        <w:rPr>
          <w:sz w:val="24"/>
          <w:szCs w:val="24"/>
        </w:rPr>
      </w:pPr>
      <w:proofErr w:type="gramStart"/>
      <w:r w:rsidRPr="00FB1916">
        <w:rPr>
          <w:sz w:val="24"/>
          <w:szCs w:val="24"/>
        </w:rPr>
        <w:t>With Regard to</w:t>
      </w:r>
      <w:proofErr w:type="gramEnd"/>
      <w:r w:rsidRPr="00FB1916">
        <w:rPr>
          <w:sz w:val="24"/>
          <w:szCs w:val="24"/>
        </w:rPr>
        <w:t xml:space="preserve"> Age:</w:t>
      </w:r>
    </w:p>
    <w:p w14:paraId="0894FA8B" w14:textId="77777777" w:rsidR="00FB1916" w:rsidRPr="00FB1916" w:rsidRDefault="00FB1916" w:rsidP="00850B74">
      <w:pPr>
        <w:pStyle w:val="Item10"/>
        <w:numPr>
          <w:ilvl w:val="4"/>
          <w:numId w:val="32"/>
        </w:numPr>
        <w:rPr>
          <w:sz w:val="24"/>
          <w:szCs w:val="24"/>
        </w:rPr>
      </w:pPr>
      <w:r w:rsidRPr="00FB1916">
        <w:rPr>
          <w:sz w:val="24"/>
          <w:szCs w:val="24"/>
        </w:rPr>
        <w:t>51% of in custody youth older than 17 years</w:t>
      </w:r>
    </w:p>
    <w:p w14:paraId="565C5CF8" w14:textId="77777777" w:rsidR="00FB1916" w:rsidRPr="00FB1916" w:rsidRDefault="00FB1916" w:rsidP="00850B74">
      <w:pPr>
        <w:pStyle w:val="Item10"/>
        <w:numPr>
          <w:ilvl w:val="4"/>
          <w:numId w:val="32"/>
        </w:numPr>
        <w:rPr>
          <w:sz w:val="24"/>
          <w:szCs w:val="24"/>
        </w:rPr>
      </w:pPr>
      <w:r w:rsidRPr="00FB1916">
        <w:rPr>
          <w:sz w:val="24"/>
          <w:szCs w:val="24"/>
        </w:rPr>
        <w:t>49% of in custody youth younger than 18 years</w:t>
      </w:r>
    </w:p>
    <w:p w14:paraId="306771F5" w14:textId="77777777" w:rsidR="00FB1916" w:rsidRPr="00FB1916" w:rsidRDefault="00FB1916" w:rsidP="00850B74">
      <w:pPr>
        <w:pStyle w:val="Item10"/>
        <w:numPr>
          <w:ilvl w:val="4"/>
          <w:numId w:val="32"/>
        </w:numPr>
        <w:rPr>
          <w:sz w:val="24"/>
          <w:szCs w:val="24"/>
        </w:rPr>
      </w:pPr>
      <w:r w:rsidRPr="00FB1916">
        <w:rPr>
          <w:sz w:val="24"/>
          <w:szCs w:val="24"/>
        </w:rPr>
        <w:t>22% of youth in custody pursuant to SB 823</w:t>
      </w:r>
    </w:p>
    <w:p w14:paraId="0B8B9202" w14:textId="77777777" w:rsidR="00FB1916" w:rsidRPr="00FB1916" w:rsidRDefault="00FB1916" w:rsidP="00850B74">
      <w:pPr>
        <w:pStyle w:val="Itema"/>
        <w:numPr>
          <w:ilvl w:val="3"/>
          <w:numId w:val="32"/>
        </w:numPr>
        <w:rPr>
          <w:sz w:val="24"/>
          <w:szCs w:val="24"/>
        </w:rPr>
      </w:pPr>
      <w:r w:rsidRPr="00FB1916">
        <w:rPr>
          <w:sz w:val="24"/>
          <w:szCs w:val="24"/>
        </w:rPr>
        <w:t>In Reference to Ethnicity and Race:</w:t>
      </w:r>
    </w:p>
    <w:p w14:paraId="046D0D94" w14:textId="77777777" w:rsidR="00FB1916" w:rsidRPr="00FB1916" w:rsidRDefault="00FB1916" w:rsidP="00850B74">
      <w:pPr>
        <w:pStyle w:val="Item10"/>
        <w:numPr>
          <w:ilvl w:val="4"/>
          <w:numId w:val="32"/>
        </w:numPr>
        <w:rPr>
          <w:sz w:val="24"/>
          <w:szCs w:val="24"/>
        </w:rPr>
      </w:pPr>
      <w:r w:rsidRPr="00FB1916">
        <w:rPr>
          <w:sz w:val="24"/>
          <w:szCs w:val="24"/>
        </w:rPr>
        <w:t>66% are African American</w:t>
      </w:r>
    </w:p>
    <w:p w14:paraId="66AE98BE" w14:textId="77777777" w:rsidR="00FB1916" w:rsidRPr="00FB1916" w:rsidRDefault="00FB1916" w:rsidP="00850B74">
      <w:pPr>
        <w:pStyle w:val="Item10"/>
        <w:numPr>
          <w:ilvl w:val="4"/>
          <w:numId w:val="32"/>
        </w:numPr>
        <w:rPr>
          <w:sz w:val="24"/>
          <w:szCs w:val="24"/>
        </w:rPr>
      </w:pPr>
      <w:r w:rsidRPr="00FB1916">
        <w:rPr>
          <w:sz w:val="24"/>
          <w:szCs w:val="24"/>
        </w:rPr>
        <w:t>22% are Latino</w:t>
      </w:r>
    </w:p>
    <w:p w14:paraId="532690C8" w14:textId="77777777" w:rsidR="00FB1916" w:rsidRPr="00FB1916" w:rsidRDefault="00FB1916" w:rsidP="00850B74">
      <w:pPr>
        <w:pStyle w:val="Item10"/>
        <w:numPr>
          <w:ilvl w:val="4"/>
          <w:numId w:val="32"/>
        </w:numPr>
        <w:rPr>
          <w:sz w:val="24"/>
          <w:szCs w:val="24"/>
        </w:rPr>
      </w:pPr>
      <w:r w:rsidRPr="00FB1916">
        <w:rPr>
          <w:sz w:val="24"/>
          <w:szCs w:val="24"/>
        </w:rPr>
        <w:t>4% are White</w:t>
      </w:r>
    </w:p>
    <w:p w14:paraId="098D27BE" w14:textId="77777777" w:rsidR="00FB1916" w:rsidRPr="00FB1916" w:rsidRDefault="00FB1916" w:rsidP="00850B74">
      <w:pPr>
        <w:pStyle w:val="Item10"/>
        <w:numPr>
          <w:ilvl w:val="4"/>
          <w:numId w:val="32"/>
        </w:numPr>
        <w:rPr>
          <w:sz w:val="24"/>
          <w:szCs w:val="24"/>
        </w:rPr>
      </w:pPr>
      <w:r w:rsidRPr="00FB1916">
        <w:rPr>
          <w:sz w:val="24"/>
          <w:szCs w:val="24"/>
        </w:rPr>
        <w:t>7% are Asian/Pacific Islander</w:t>
      </w:r>
    </w:p>
    <w:p w14:paraId="073A6AC2" w14:textId="4537E663" w:rsidR="00FB1916" w:rsidRPr="00FB1916" w:rsidRDefault="00FB1916" w:rsidP="00850B74">
      <w:pPr>
        <w:pStyle w:val="Item10"/>
        <w:numPr>
          <w:ilvl w:val="4"/>
          <w:numId w:val="32"/>
        </w:numPr>
        <w:rPr>
          <w:sz w:val="24"/>
          <w:szCs w:val="24"/>
        </w:rPr>
      </w:pPr>
      <w:r w:rsidRPr="00FB1916">
        <w:rPr>
          <w:sz w:val="24"/>
          <w:szCs w:val="24"/>
        </w:rPr>
        <w:t>1% are Other</w:t>
      </w:r>
    </w:p>
    <w:p w14:paraId="671E59EF" w14:textId="77777777" w:rsidR="00FB1916" w:rsidRPr="00FB1916" w:rsidRDefault="00FB1916" w:rsidP="00850B74">
      <w:pPr>
        <w:pStyle w:val="Itema"/>
        <w:numPr>
          <w:ilvl w:val="3"/>
          <w:numId w:val="32"/>
        </w:numPr>
        <w:rPr>
          <w:sz w:val="24"/>
          <w:szCs w:val="24"/>
        </w:rPr>
      </w:pPr>
      <w:proofErr w:type="gramStart"/>
      <w:r w:rsidRPr="00FB1916">
        <w:rPr>
          <w:sz w:val="24"/>
          <w:szCs w:val="24"/>
        </w:rPr>
        <w:t>With Regard to</w:t>
      </w:r>
      <w:proofErr w:type="gramEnd"/>
      <w:r w:rsidRPr="00FB1916">
        <w:rPr>
          <w:sz w:val="24"/>
          <w:szCs w:val="24"/>
        </w:rPr>
        <w:t xml:space="preserve"> Gender</w:t>
      </w:r>
    </w:p>
    <w:p w14:paraId="126D0E47" w14:textId="77777777" w:rsidR="00FB1916" w:rsidRPr="00FB1916" w:rsidRDefault="00FB1916" w:rsidP="00850B74">
      <w:pPr>
        <w:pStyle w:val="Item10"/>
        <w:numPr>
          <w:ilvl w:val="4"/>
          <w:numId w:val="32"/>
        </w:numPr>
        <w:rPr>
          <w:sz w:val="24"/>
          <w:szCs w:val="24"/>
        </w:rPr>
      </w:pPr>
      <w:r w:rsidRPr="00FB1916">
        <w:rPr>
          <w:sz w:val="24"/>
          <w:szCs w:val="24"/>
        </w:rPr>
        <w:t>97% are male</w:t>
      </w:r>
    </w:p>
    <w:p w14:paraId="7CC97535" w14:textId="77777777" w:rsidR="00FB1916" w:rsidRPr="00FB1916" w:rsidRDefault="00FB1916" w:rsidP="00850B74">
      <w:pPr>
        <w:pStyle w:val="Item10"/>
        <w:numPr>
          <w:ilvl w:val="4"/>
          <w:numId w:val="32"/>
        </w:numPr>
        <w:rPr>
          <w:sz w:val="24"/>
          <w:szCs w:val="24"/>
        </w:rPr>
      </w:pPr>
      <w:r w:rsidRPr="00FB1916">
        <w:rPr>
          <w:sz w:val="24"/>
          <w:szCs w:val="24"/>
        </w:rPr>
        <w:lastRenderedPageBreak/>
        <w:t>3% are female</w:t>
      </w:r>
    </w:p>
    <w:p w14:paraId="57A27407" w14:textId="77777777" w:rsidR="00FB1916" w:rsidRPr="00FB1916" w:rsidRDefault="00FB1916" w:rsidP="00850B74">
      <w:pPr>
        <w:pStyle w:val="Item1"/>
        <w:numPr>
          <w:ilvl w:val="2"/>
          <w:numId w:val="32"/>
        </w:numPr>
        <w:rPr>
          <w:sz w:val="24"/>
          <w:szCs w:val="24"/>
        </w:rPr>
      </w:pPr>
      <w:r w:rsidRPr="00FB1916">
        <w:rPr>
          <w:sz w:val="24"/>
          <w:szCs w:val="24"/>
          <w:u w:val="single"/>
        </w:rPr>
        <w:t>Location of Service</w:t>
      </w:r>
      <w:r w:rsidRPr="00FB1916">
        <w:rPr>
          <w:sz w:val="24"/>
          <w:szCs w:val="24"/>
        </w:rPr>
        <w:t xml:space="preserve">: </w:t>
      </w:r>
    </w:p>
    <w:p w14:paraId="0E4A2177" w14:textId="77777777" w:rsidR="00FB1916" w:rsidRPr="00FB1916" w:rsidRDefault="00FB1916" w:rsidP="00FB1916">
      <w:pPr>
        <w:pStyle w:val="Item1"/>
        <w:numPr>
          <w:ilvl w:val="2"/>
          <w:numId w:val="0"/>
        </w:numPr>
        <w:ind w:left="2160"/>
        <w:rPr>
          <w:sz w:val="24"/>
          <w:szCs w:val="24"/>
        </w:rPr>
      </w:pPr>
      <w:r w:rsidRPr="00FB1916">
        <w:rPr>
          <w:sz w:val="24"/>
          <w:szCs w:val="24"/>
        </w:rPr>
        <w:t xml:space="preserve">All in-custody services will be required at both the Alameda County Juvenile Hall and Camp </w:t>
      </w:r>
      <w:proofErr w:type="spellStart"/>
      <w:r w:rsidRPr="00FB1916">
        <w:rPr>
          <w:sz w:val="24"/>
          <w:szCs w:val="24"/>
        </w:rPr>
        <w:t>Wilmont</w:t>
      </w:r>
      <w:proofErr w:type="spellEnd"/>
      <w:r w:rsidRPr="00FB1916">
        <w:rPr>
          <w:sz w:val="24"/>
          <w:szCs w:val="24"/>
        </w:rPr>
        <w:t xml:space="preserve"> Sweeney in San Leandro, CA. Post-release aftercare treatment will occur at a designated</w:t>
      </w:r>
      <w:r w:rsidRPr="0042799F">
        <w:rPr>
          <w:sz w:val="24"/>
          <w:szCs w:val="24"/>
        </w:rPr>
        <w:t xml:space="preserve"> Alameda</w:t>
      </w:r>
      <w:r w:rsidRPr="0042799F">
        <w:rPr>
          <w:spacing w:val="-2"/>
          <w:sz w:val="24"/>
          <w:szCs w:val="24"/>
        </w:rPr>
        <w:t xml:space="preserve"> </w:t>
      </w:r>
      <w:r w:rsidRPr="0042799F">
        <w:rPr>
          <w:sz w:val="24"/>
          <w:szCs w:val="24"/>
        </w:rPr>
        <w:t>County</w:t>
      </w:r>
      <w:r w:rsidRPr="0042799F">
        <w:rPr>
          <w:spacing w:val="-4"/>
          <w:sz w:val="24"/>
          <w:szCs w:val="24"/>
        </w:rPr>
        <w:t xml:space="preserve"> </w:t>
      </w:r>
      <w:r w:rsidRPr="0042799F">
        <w:rPr>
          <w:sz w:val="24"/>
          <w:szCs w:val="24"/>
        </w:rPr>
        <w:t>location</w:t>
      </w:r>
      <w:r w:rsidRPr="0042799F">
        <w:rPr>
          <w:spacing w:val="-4"/>
          <w:sz w:val="24"/>
          <w:szCs w:val="24"/>
        </w:rPr>
        <w:t xml:space="preserve"> </w:t>
      </w:r>
      <w:r w:rsidRPr="0042799F">
        <w:rPr>
          <w:sz w:val="24"/>
          <w:szCs w:val="24"/>
        </w:rPr>
        <w:t>determined</w:t>
      </w:r>
      <w:r w:rsidRPr="0042799F">
        <w:rPr>
          <w:spacing w:val="-4"/>
          <w:sz w:val="24"/>
          <w:szCs w:val="24"/>
        </w:rPr>
        <w:t xml:space="preserve"> </w:t>
      </w:r>
      <w:r w:rsidRPr="0042799F">
        <w:rPr>
          <w:sz w:val="24"/>
          <w:szCs w:val="24"/>
        </w:rPr>
        <w:t>by</w:t>
      </w:r>
      <w:r w:rsidRPr="0042799F">
        <w:rPr>
          <w:spacing w:val="-4"/>
          <w:sz w:val="24"/>
          <w:szCs w:val="24"/>
        </w:rPr>
        <w:t xml:space="preserve"> </w:t>
      </w:r>
      <w:proofErr w:type="gramStart"/>
      <w:r w:rsidRPr="0042799F">
        <w:rPr>
          <w:sz w:val="24"/>
          <w:szCs w:val="24"/>
        </w:rPr>
        <w:t>the</w:t>
      </w:r>
      <w:r w:rsidRPr="0042799F">
        <w:rPr>
          <w:spacing w:val="-2"/>
          <w:sz w:val="24"/>
          <w:szCs w:val="24"/>
        </w:rPr>
        <w:t xml:space="preserve"> </w:t>
      </w:r>
      <w:r>
        <w:rPr>
          <w:sz w:val="24"/>
          <w:szCs w:val="24"/>
        </w:rPr>
        <w:t xml:space="preserve"> Contractor</w:t>
      </w:r>
      <w:proofErr w:type="gramEnd"/>
      <w:r w:rsidRPr="0042799F">
        <w:rPr>
          <w:sz w:val="24"/>
          <w:szCs w:val="24"/>
        </w:rPr>
        <w:t xml:space="preserve"> </w:t>
      </w:r>
      <w:r w:rsidRPr="00FB1916">
        <w:rPr>
          <w:sz w:val="24"/>
          <w:szCs w:val="24"/>
        </w:rPr>
        <w:t>and</w:t>
      </w:r>
      <w:r w:rsidRPr="00FB1916">
        <w:rPr>
          <w:spacing w:val="-4"/>
          <w:sz w:val="24"/>
          <w:szCs w:val="24"/>
        </w:rPr>
        <w:t xml:space="preserve"> </w:t>
      </w:r>
      <w:r w:rsidRPr="00FB1916">
        <w:rPr>
          <w:sz w:val="24"/>
          <w:szCs w:val="24"/>
        </w:rPr>
        <w:t>approved</w:t>
      </w:r>
      <w:r w:rsidRPr="00FB1916">
        <w:rPr>
          <w:spacing w:val="-2"/>
          <w:sz w:val="24"/>
          <w:szCs w:val="24"/>
        </w:rPr>
        <w:t xml:space="preserve"> </w:t>
      </w:r>
      <w:r w:rsidRPr="00FB1916">
        <w:rPr>
          <w:sz w:val="24"/>
          <w:szCs w:val="24"/>
        </w:rPr>
        <w:t>by</w:t>
      </w:r>
      <w:r w:rsidRPr="00FB1916">
        <w:rPr>
          <w:spacing w:val="-4"/>
          <w:sz w:val="24"/>
          <w:szCs w:val="24"/>
        </w:rPr>
        <w:t xml:space="preserve"> </w:t>
      </w:r>
      <w:r w:rsidRPr="00FB1916">
        <w:rPr>
          <w:sz w:val="24"/>
          <w:szCs w:val="24"/>
        </w:rPr>
        <w:t>ACPD</w:t>
      </w:r>
      <w:r w:rsidRPr="00FB1916">
        <w:rPr>
          <w:spacing w:val="-1"/>
          <w:sz w:val="24"/>
          <w:szCs w:val="24"/>
        </w:rPr>
        <w:t xml:space="preserve"> </w:t>
      </w:r>
      <w:r w:rsidRPr="00FB1916">
        <w:rPr>
          <w:sz w:val="24"/>
          <w:szCs w:val="24"/>
        </w:rPr>
        <w:t>in</w:t>
      </w:r>
      <w:r w:rsidRPr="00FB1916">
        <w:rPr>
          <w:spacing w:val="-2"/>
          <w:sz w:val="24"/>
          <w:szCs w:val="24"/>
        </w:rPr>
        <w:t xml:space="preserve"> </w:t>
      </w:r>
      <w:r w:rsidRPr="00FB1916">
        <w:rPr>
          <w:sz w:val="24"/>
          <w:szCs w:val="24"/>
        </w:rPr>
        <w:t>advance.</w:t>
      </w:r>
      <w:r w:rsidRPr="00FB1916">
        <w:rPr>
          <w:spacing w:val="-3"/>
          <w:sz w:val="24"/>
          <w:szCs w:val="24"/>
        </w:rPr>
        <w:t xml:space="preserve"> </w:t>
      </w:r>
      <w:r w:rsidRPr="00FB1916">
        <w:rPr>
          <w:sz w:val="24"/>
          <w:szCs w:val="24"/>
        </w:rPr>
        <w:t>The aftercare services may be provided remotely, if necessary and in the sole discretion and approval of ACPD.</w:t>
      </w:r>
    </w:p>
    <w:p w14:paraId="4CF27B71" w14:textId="77777777" w:rsidR="00FB1916" w:rsidRPr="00FB1916" w:rsidRDefault="00FB1916" w:rsidP="00850B74">
      <w:pPr>
        <w:pStyle w:val="Itema"/>
        <w:numPr>
          <w:ilvl w:val="3"/>
          <w:numId w:val="32"/>
        </w:numPr>
        <w:rPr>
          <w:sz w:val="24"/>
          <w:szCs w:val="24"/>
        </w:rPr>
      </w:pPr>
      <w:r w:rsidRPr="00FB1916">
        <w:rPr>
          <w:sz w:val="24"/>
          <w:szCs w:val="24"/>
        </w:rPr>
        <w:t>Alameda County Juvenile Hall is a 24-hour secure detention facility capable of housing 358 minors. Located on Alameda County property, the facility is staffed by Juvenile Institutional Officers who supervise the youth and are responsible for their care, custody, and control.</w:t>
      </w:r>
    </w:p>
    <w:p w14:paraId="0D767426" w14:textId="77777777" w:rsidR="00FB1916" w:rsidRPr="00FB1916" w:rsidRDefault="00FB1916" w:rsidP="00850B74">
      <w:pPr>
        <w:pStyle w:val="Itema"/>
        <w:numPr>
          <w:ilvl w:val="3"/>
          <w:numId w:val="32"/>
        </w:numPr>
        <w:rPr>
          <w:sz w:val="24"/>
          <w:szCs w:val="24"/>
        </w:rPr>
      </w:pPr>
      <w:r w:rsidRPr="00FB1916">
        <w:rPr>
          <w:sz w:val="24"/>
          <w:szCs w:val="24"/>
        </w:rPr>
        <w:t xml:space="preserve">Camp </w:t>
      </w:r>
      <w:proofErr w:type="spellStart"/>
      <w:r w:rsidRPr="00FB1916">
        <w:rPr>
          <w:sz w:val="24"/>
          <w:szCs w:val="24"/>
        </w:rPr>
        <w:t>Wilmont</w:t>
      </w:r>
      <w:proofErr w:type="spellEnd"/>
      <w:r w:rsidRPr="00FB1916">
        <w:rPr>
          <w:sz w:val="24"/>
          <w:szCs w:val="24"/>
        </w:rPr>
        <w:t xml:space="preserve"> Sweeney (Camp Sweeney or Camp) is a 50-bed minimum security residential program for adolescent males ranging in age from 15 through 19. Camp Sweeney functions as a local sanction for the Alameda County Juvenile Court and is administrated by the ACPD. Deputy Probation Officers work with Camp youth to develop individualized treatment plans that include goals related to specific behavioral and educational needs as well as aftercare plans. The overall goal is to return each minor to his community as a positive and productive citizen.</w:t>
      </w:r>
    </w:p>
    <w:p w14:paraId="14527DF8" w14:textId="77777777" w:rsidR="00FB1916" w:rsidRPr="00FB1916" w:rsidRDefault="00FB1916" w:rsidP="00850B74">
      <w:pPr>
        <w:pStyle w:val="Item1"/>
        <w:numPr>
          <w:ilvl w:val="2"/>
          <w:numId w:val="32"/>
        </w:numPr>
        <w:rPr>
          <w:sz w:val="24"/>
          <w:szCs w:val="24"/>
        </w:rPr>
      </w:pPr>
      <w:r w:rsidRPr="00FB1916">
        <w:rPr>
          <w:sz w:val="24"/>
          <w:szCs w:val="24"/>
          <w:u w:val="single"/>
        </w:rPr>
        <w:t>Target Population</w:t>
      </w:r>
      <w:r w:rsidRPr="00FB1916">
        <w:rPr>
          <w:sz w:val="24"/>
          <w:szCs w:val="24"/>
        </w:rPr>
        <w:t>. The target population for these SUD services are:</w:t>
      </w:r>
    </w:p>
    <w:p w14:paraId="3BB7545B" w14:textId="77777777" w:rsidR="00FB1916" w:rsidRPr="00FB1916" w:rsidRDefault="00FB1916" w:rsidP="00850B74">
      <w:pPr>
        <w:pStyle w:val="Itema"/>
        <w:numPr>
          <w:ilvl w:val="3"/>
          <w:numId w:val="32"/>
        </w:numPr>
        <w:rPr>
          <w:sz w:val="24"/>
          <w:szCs w:val="24"/>
        </w:rPr>
      </w:pPr>
      <w:r w:rsidRPr="00FB1916">
        <w:rPr>
          <w:sz w:val="24"/>
          <w:szCs w:val="24"/>
        </w:rPr>
        <w:t xml:space="preserve">Youth who have been committed to ACPD’s Secure Track program pursuant to Senate Bill (SB) 823 and the Juvenile </w:t>
      </w:r>
      <w:proofErr w:type="gramStart"/>
      <w:r w:rsidRPr="00FB1916">
        <w:rPr>
          <w:sz w:val="24"/>
          <w:szCs w:val="24"/>
        </w:rPr>
        <w:t>Court;</w:t>
      </w:r>
      <w:proofErr w:type="gramEnd"/>
      <w:r w:rsidRPr="00FB1916">
        <w:rPr>
          <w:sz w:val="24"/>
          <w:szCs w:val="24"/>
        </w:rPr>
        <w:t xml:space="preserve"> </w:t>
      </w:r>
    </w:p>
    <w:p w14:paraId="032C08EB" w14:textId="77777777" w:rsidR="00FB1916" w:rsidRPr="00FB1916" w:rsidRDefault="00FB1916" w:rsidP="00850B74">
      <w:pPr>
        <w:pStyle w:val="Itema"/>
        <w:numPr>
          <w:ilvl w:val="3"/>
          <w:numId w:val="32"/>
        </w:numPr>
        <w:rPr>
          <w:sz w:val="24"/>
          <w:szCs w:val="24"/>
        </w:rPr>
      </w:pPr>
      <w:r w:rsidRPr="00FB1916">
        <w:rPr>
          <w:sz w:val="24"/>
          <w:szCs w:val="24"/>
        </w:rPr>
        <w:t xml:space="preserve">Youth in Juvenile Hall that have been placed there by the Alameda County Juvenile Court pending adjudication or have been recently arrested and are pending a juvenile court hearing; and </w:t>
      </w:r>
    </w:p>
    <w:p w14:paraId="4B5EDB63" w14:textId="77777777" w:rsidR="00FB1916" w:rsidRPr="00FB1916" w:rsidRDefault="00FB1916" w:rsidP="00850B74">
      <w:pPr>
        <w:pStyle w:val="Itema"/>
        <w:numPr>
          <w:ilvl w:val="3"/>
          <w:numId w:val="32"/>
        </w:numPr>
        <w:rPr>
          <w:sz w:val="24"/>
          <w:szCs w:val="24"/>
        </w:rPr>
      </w:pPr>
      <w:r w:rsidRPr="00FB1916">
        <w:rPr>
          <w:sz w:val="24"/>
          <w:szCs w:val="24"/>
        </w:rPr>
        <w:t>Youth in Camp Sweeney that have had their case adjudicated and the Juvenile Court has ordered them housed at Camp as a sanction.</w:t>
      </w:r>
    </w:p>
    <w:p w14:paraId="111351C4" w14:textId="77777777" w:rsidR="00FB1916" w:rsidRPr="00FB1916" w:rsidRDefault="00FB1916" w:rsidP="00FB1916">
      <w:pPr>
        <w:spacing w:after="240"/>
        <w:ind w:left="2160"/>
        <w:rPr>
          <w:rFonts w:ascii="Calibri" w:hAnsi="Calibri" w:cs="Calibri"/>
          <w:sz w:val="24"/>
          <w:szCs w:val="24"/>
        </w:rPr>
      </w:pPr>
      <w:r w:rsidRPr="00FB1916">
        <w:rPr>
          <w:rFonts w:ascii="Calibri" w:hAnsi="Calibri" w:cs="Calibri"/>
          <w:sz w:val="24"/>
          <w:szCs w:val="24"/>
        </w:rPr>
        <w:t xml:space="preserve">Youth housed pursuant to SB 823 represent approximately 22% of the current custody population of 73 youth and it is anticipated that this portion of our population will grow to at least 30% of total youth in the Juvenile Justice Center (JJC) as youth remaining in the Division of Juvenile Justice (DJJ) return to Secure Track and youth currently in non-Secure Track units at DJJ resolve their cases in the Juvenile Court and subsequently transition to Secure Track.  </w:t>
      </w:r>
    </w:p>
    <w:p w14:paraId="2D348CCB" w14:textId="77777777" w:rsidR="00FB1916" w:rsidRPr="00FB1916" w:rsidRDefault="00FB1916" w:rsidP="00FB1916">
      <w:pPr>
        <w:spacing w:after="240"/>
        <w:ind w:left="2160"/>
        <w:rPr>
          <w:rFonts w:ascii="Calibri" w:hAnsi="Calibri" w:cs="Calibri"/>
          <w:sz w:val="24"/>
          <w:szCs w:val="24"/>
        </w:rPr>
      </w:pPr>
      <w:r w:rsidRPr="00FB1916">
        <w:rPr>
          <w:rFonts w:ascii="Calibri" w:hAnsi="Calibri" w:cs="Calibri"/>
          <w:b/>
          <w:sz w:val="24"/>
          <w:szCs w:val="24"/>
        </w:rPr>
        <w:t>NOTE</w:t>
      </w:r>
      <w:r w:rsidRPr="00FB1916">
        <w:rPr>
          <w:rFonts w:ascii="Calibri" w:hAnsi="Calibri" w:cs="Calibri"/>
          <w:sz w:val="24"/>
          <w:szCs w:val="24"/>
        </w:rPr>
        <w:t xml:space="preserve">: The target population and/or eligibility may be changed by ACPD at any time. Advance notice will be given prior to a change in the population being </w:t>
      </w:r>
      <w:r w:rsidRPr="00FB1916">
        <w:rPr>
          <w:rFonts w:ascii="Calibri" w:hAnsi="Calibri" w:cs="Calibri"/>
          <w:sz w:val="24"/>
          <w:szCs w:val="24"/>
        </w:rPr>
        <w:lastRenderedPageBreak/>
        <w:t xml:space="preserve">serviced. The Contractor must be willing to work with ACPD to reasonably revise services to accommodate any changes. </w:t>
      </w:r>
    </w:p>
    <w:p w14:paraId="7FD4EDD9" w14:textId="77777777" w:rsidR="00F9006C" w:rsidRPr="00266DFB" w:rsidRDefault="00F9006C" w:rsidP="00850B74">
      <w:pPr>
        <w:pStyle w:val="Heading2"/>
        <w:rPr>
          <w:sz w:val="24"/>
        </w:rPr>
      </w:pPr>
      <w:bookmarkStart w:id="17" w:name="_Toc339364439"/>
      <w:bookmarkStart w:id="18" w:name="_Toc339364700"/>
      <w:bookmarkStart w:id="19" w:name="_Toc106380868"/>
      <w:r w:rsidRPr="00266DFB">
        <w:rPr>
          <w:sz w:val="24"/>
        </w:rPr>
        <w:t>BACKGROUND</w:t>
      </w:r>
      <w:bookmarkEnd w:id="17"/>
      <w:bookmarkEnd w:id="18"/>
      <w:bookmarkEnd w:id="19"/>
    </w:p>
    <w:p w14:paraId="74C7A3A2" w14:textId="77777777" w:rsidR="00FB1916" w:rsidRPr="006F6E0C" w:rsidRDefault="00FB1916" w:rsidP="00FB1916">
      <w:pPr>
        <w:spacing w:after="240"/>
        <w:ind w:left="1440"/>
        <w:rPr>
          <w:rFonts w:ascii="Calibri" w:hAnsi="Calibri" w:cs="Calibri"/>
          <w:sz w:val="24"/>
          <w:szCs w:val="24"/>
        </w:rPr>
      </w:pPr>
      <w:r>
        <w:rPr>
          <w:rFonts w:ascii="Calibri" w:hAnsi="Calibri" w:cs="Calibri"/>
          <w:sz w:val="24"/>
          <w:szCs w:val="24"/>
        </w:rPr>
        <w:t>ACPD</w:t>
      </w:r>
      <w:r w:rsidRPr="006F6E0C">
        <w:rPr>
          <w:rFonts w:ascii="Calibri" w:hAnsi="Calibri" w:cs="Calibri"/>
          <w:sz w:val="24"/>
          <w:szCs w:val="24"/>
        </w:rPr>
        <w:t xml:space="preserve"> is committed to the youth in our care and custody with a goal of addressing the impact of youth substance </w:t>
      </w:r>
      <w:r w:rsidRPr="3F6DA800">
        <w:rPr>
          <w:rFonts w:ascii="Calibri" w:hAnsi="Calibri" w:cs="Calibri"/>
          <w:sz w:val="24"/>
          <w:szCs w:val="24"/>
        </w:rPr>
        <w:t xml:space="preserve">use </w:t>
      </w:r>
      <w:r w:rsidRPr="006F6E0C">
        <w:rPr>
          <w:rFonts w:ascii="Calibri" w:hAnsi="Calibri" w:cs="Calibri"/>
          <w:sz w:val="24"/>
          <w:szCs w:val="24"/>
        </w:rPr>
        <w:t xml:space="preserve">disorders and offering youth substance </w:t>
      </w:r>
      <w:r w:rsidRPr="3F6DA800">
        <w:rPr>
          <w:rFonts w:ascii="Calibri" w:hAnsi="Calibri" w:cs="Calibri"/>
          <w:sz w:val="24"/>
          <w:szCs w:val="24"/>
        </w:rPr>
        <w:t>use</w:t>
      </w:r>
      <w:r w:rsidRPr="006F6E0C">
        <w:rPr>
          <w:rFonts w:ascii="Calibri" w:hAnsi="Calibri" w:cs="Calibri"/>
          <w:sz w:val="24"/>
          <w:szCs w:val="24"/>
        </w:rPr>
        <w:t xml:space="preserve"> prevention strategies.</w:t>
      </w:r>
    </w:p>
    <w:p w14:paraId="29DD68C7" w14:textId="77777777" w:rsidR="00FB1916" w:rsidRPr="006F6E0C" w:rsidRDefault="00FB1916" w:rsidP="00FB1916">
      <w:pPr>
        <w:spacing w:after="240"/>
        <w:ind w:left="1440"/>
        <w:rPr>
          <w:rFonts w:ascii="Calibri" w:hAnsi="Calibri" w:cs="Calibri"/>
          <w:sz w:val="24"/>
          <w:szCs w:val="24"/>
        </w:rPr>
      </w:pPr>
      <w:r w:rsidRPr="006F6E0C">
        <w:rPr>
          <w:rFonts w:ascii="Calibri" w:hAnsi="Calibri" w:cs="Calibri"/>
          <w:sz w:val="24"/>
          <w:szCs w:val="24"/>
        </w:rPr>
        <w:t>ACPD’s Juvenile Division is committed to promoting the use of best practices through data driven</w:t>
      </w:r>
      <w:r>
        <w:rPr>
          <w:rFonts w:ascii="Calibri" w:hAnsi="Calibri" w:cs="Calibri"/>
          <w:sz w:val="24"/>
          <w:szCs w:val="24"/>
        </w:rPr>
        <w:t xml:space="preserve"> and</w:t>
      </w:r>
      <w:r w:rsidRPr="006F6E0C">
        <w:rPr>
          <w:rFonts w:ascii="Calibri" w:hAnsi="Calibri" w:cs="Calibri"/>
          <w:sz w:val="24"/>
          <w:szCs w:val="24"/>
        </w:rPr>
        <w:t xml:space="preserve"> performance-based supervision, services, and opportunities that will result in positive behavior change and greater life options for youth who may be housed in ACPD Juvenile Hall or Camp </w:t>
      </w:r>
      <w:proofErr w:type="spellStart"/>
      <w:r w:rsidRPr="006F6E0C">
        <w:rPr>
          <w:rFonts w:ascii="Calibri" w:hAnsi="Calibri" w:cs="Calibri"/>
          <w:sz w:val="24"/>
          <w:szCs w:val="24"/>
        </w:rPr>
        <w:t>Wilmont</w:t>
      </w:r>
      <w:proofErr w:type="spellEnd"/>
      <w:r w:rsidRPr="006F6E0C">
        <w:rPr>
          <w:rFonts w:ascii="Calibri" w:hAnsi="Calibri" w:cs="Calibri"/>
          <w:sz w:val="24"/>
          <w:szCs w:val="24"/>
        </w:rPr>
        <w:t xml:space="preserve"> Sweeney.</w:t>
      </w:r>
    </w:p>
    <w:p w14:paraId="2E095590" w14:textId="77777777" w:rsidR="00FB1916" w:rsidRPr="006F6E0C" w:rsidRDefault="00FB1916" w:rsidP="00FB1916">
      <w:pPr>
        <w:spacing w:after="240"/>
        <w:ind w:left="1440"/>
        <w:rPr>
          <w:rFonts w:ascii="Calibri" w:hAnsi="Calibri" w:cs="Calibri"/>
          <w:sz w:val="24"/>
          <w:szCs w:val="24"/>
        </w:rPr>
      </w:pPr>
      <w:r w:rsidRPr="006F6E0C">
        <w:rPr>
          <w:rFonts w:ascii="Calibri" w:hAnsi="Calibri" w:cs="Calibri"/>
          <w:sz w:val="24"/>
          <w:szCs w:val="24"/>
        </w:rPr>
        <w:t xml:space="preserve">To achieve the most positive outcomes among youth experiencing substance </w:t>
      </w:r>
      <w:r w:rsidRPr="3F6DA800">
        <w:rPr>
          <w:rFonts w:ascii="Calibri" w:hAnsi="Calibri" w:cs="Calibri"/>
          <w:sz w:val="24"/>
          <w:szCs w:val="24"/>
        </w:rPr>
        <w:t xml:space="preserve">use </w:t>
      </w:r>
      <w:r w:rsidRPr="006F6E0C">
        <w:rPr>
          <w:rFonts w:ascii="Calibri" w:hAnsi="Calibri" w:cs="Calibri"/>
          <w:sz w:val="24"/>
          <w:szCs w:val="24"/>
        </w:rPr>
        <w:t>disorder related issues, youth must have access to age-appropriate intervention and treatment. Youth need programs that address their developmental issues and provide comprehensive and integrated services that utilize inclusion of their families and the community when appropriate.</w:t>
      </w:r>
    </w:p>
    <w:p w14:paraId="372442CA" w14:textId="702E6AC0" w:rsidR="00FB1916" w:rsidRPr="006F6E0C" w:rsidRDefault="00FB1916" w:rsidP="00FB1916">
      <w:pPr>
        <w:spacing w:after="240"/>
        <w:ind w:left="1440"/>
        <w:rPr>
          <w:rFonts w:ascii="Calibri" w:hAnsi="Calibri" w:cs="Calibri"/>
          <w:sz w:val="24"/>
          <w:szCs w:val="24"/>
        </w:rPr>
      </w:pPr>
      <w:r w:rsidRPr="006F6E0C">
        <w:rPr>
          <w:rFonts w:ascii="Calibri" w:hAnsi="Calibri" w:cs="Calibri"/>
          <w:sz w:val="24"/>
          <w:szCs w:val="24"/>
        </w:rPr>
        <w:t>The goal of ACPD is to prevent or reduce the severity and disabling effects related to alcohol and other drug use, abuse</w:t>
      </w:r>
      <w:r>
        <w:rPr>
          <w:rFonts w:ascii="Calibri" w:hAnsi="Calibri" w:cs="Calibri"/>
          <w:sz w:val="24"/>
          <w:szCs w:val="24"/>
        </w:rPr>
        <w:t>,</w:t>
      </w:r>
      <w:r w:rsidRPr="006F6E0C">
        <w:rPr>
          <w:rFonts w:ascii="Calibri" w:hAnsi="Calibri" w:cs="Calibri"/>
          <w:sz w:val="24"/>
          <w:szCs w:val="24"/>
        </w:rPr>
        <w:t xml:space="preserve"> and dependence by youth in our care or custody</w:t>
      </w:r>
      <w:r w:rsidR="00441FB1">
        <w:rPr>
          <w:rFonts w:ascii="Calibri" w:hAnsi="Calibri" w:cs="Calibri"/>
          <w:sz w:val="24"/>
          <w:szCs w:val="24"/>
        </w:rPr>
        <w:t>.</w:t>
      </w:r>
      <w:r w:rsidRPr="006F6E0C">
        <w:rPr>
          <w:rFonts w:ascii="Calibri" w:hAnsi="Calibri" w:cs="Calibri"/>
          <w:sz w:val="24"/>
          <w:szCs w:val="24"/>
        </w:rPr>
        <w:t xml:space="preserve"> </w:t>
      </w:r>
      <w:r w:rsidR="00CE342E">
        <w:rPr>
          <w:rFonts w:ascii="Calibri" w:hAnsi="Calibri" w:cs="Calibri"/>
          <w:sz w:val="24"/>
          <w:szCs w:val="24"/>
        </w:rPr>
        <w:t>Th</w:t>
      </w:r>
      <w:r w:rsidR="00423C46">
        <w:rPr>
          <w:rFonts w:ascii="Calibri" w:hAnsi="Calibri" w:cs="Calibri"/>
          <w:sz w:val="24"/>
          <w:szCs w:val="24"/>
        </w:rPr>
        <w:t>is</w:t>
      </w:r>
      <w:r w:rsidR="00CE342E">
        <w:rPr>
          <w:rFonts w:ascii="Calibri" w:hAnsi="Calibri" w:cs="Calibri"/>
          <w:sz w:val="24"/>
          <w:szCs w:val="24"/>
        </w:rPr>
        <w:t xml:space="preserve"> is to</w:t>
      </w:r>
      <w:r w:rsidRPr="006F6E0C">
        <w:rPr>
          <w:rFonts w:ascii="Calibri" w:hAnsi="Calibri" w:cs="Calibri"/>
          <w:sz w:val="24"/>
          <w:szCs w:val="24"/>
        </w:rPr>
        <w:t xml:space="preserve"> </w:t>
      </w:r>
      <w:r>
        <w:rPr>
          <w:rFonts w:ascii="Calibri" w:hAnsi="Calibri" w:cs="Calibri"/>
          <w:sz w:val="24"/>
          <w:szCs w:val="24"/>
        </w:rPr>
        <w:t>ensur</w:t>
      </w:r>
      <w:r w:rsidR="00CE342E">
        <w:rPr>
          <w:rFonts w:ascii="Calibri" w:hAnsi="Calibri" w:cs="Calibri"/>
          <w:sz w:val="24"/>
          <w:szCs w:val="24"/>
        </w:rPr>
        <w:t>e</w:t>
      </w:r>
      <w:r w:rsidRPr="006F6E0C">
        <w:rPr>
          <w:rFonts w:ascii="Calibri" w:hAnsi="Calibri" w:cs="Calibri"/>
          <w:sz w:val="24"/>
          <w:szCs w:val="24"/>
        </w:rPr>
        <w:t xml:space="preserve"> an effective, accessible in-custody and aftercare system of substance abuse treatment prevention designed to empower youth to make health-enhancing choices regarding the use of alcohol and other drugs.</w:t>
      </w:r>
    </w:p>
    <w:p w14:paraId="0523122F" w14:textId="77777777" w:rsidR="00FB1916" w:rsidRPr="006F6E0C" w:rsidRDefault="00FB1916" w:rsidP="00FB1916">
      <w:pPr>
        <w:ind w:left="1440"/>
        <w:rPr>
          <w:rFonts w:ascii="Calibri" w:hAnsi="Calibri" w:cs="Calibri"/>
          <w:sz w:val="24"/>
          <w:szCs w:val="24"/>
        </w:rPr>
      </w:pPr>
      <w:r w:rsidRPr="006F6E0C">
        <w:rPr>
          <w:rFonts w:ascii="Calibri" w:hAnsi="Calibri" w:cs="Calibri"/>
          <w:sz w:val="24"/>
          <w:szCs w:val="24"/>
        </w:rPr>
        <w:t>ACPD works closely with our County partner</w:t>
      </w:r>
      <w:r>
        <w:rPr>
          <w:rFonts w:ascii="Calibri" w:hAnsi="Calibri" w:cs="Calibri"/>
          <w:sz w:val="24"/>
          <w:szCs w:val="24"/>
        </w:rPr>
        <w:t>,</w:t>
      </w:r>
      <w:r w:rsidRPr="006F6E0C">
        <w:rPr>
          <w:rFonts w:ascii="Calibri" w:hAnsi="Calibri" w:cs="Calibri"/>
          <w:sz w:val="24"/>
          <w:szCs w:val="24"/>
        </w:rPr>
        <w:t xml:space="preserve"> the Alameda County Behavioral Health </w:t>
      </w:r>
      <w:r>
        <w:rPr>
          <w:rFonts w:ascii="Calibri" w:hAnsi="Calibri" w:cs="Calibri"/>
          <w:sz w:val="24"/>
          <w:szCs w:val="24"/>
        </w:rPr>
        <w:t xml:space="preserve">Care Services </w:t>
      </w:r>
      <w:r w:rsidRPr="006F6E0C">
        <w:rPr>
          <w:rFonts w:ascii="Calibri" w:hAnsi="Calibri" w:cs="Calibri"/>
          <w:sz w:val="24"/>
          <w:szCs w:val="24"/>
        </w:rPr>
        <w:t>(ACBH)</w:t>
      </w:r>
      <w:r>
        <w:rPr>
          <w:rFonts w:ascii="Calibri" w:hAnsi="Calibri" w:cs="Calibri"/>
          <w:sz w:val="24"/>
          <w:szCs w:val="24"/>
        </w:rPr>
        <w:t>,</w:t>
      </w:r>
      <w:r w:rsidRPr="006F6E0C">
        <w:rPr>
          <w:rFonts w:ascii="Calibri" w:hAnsi="Calibri" w:cs="Calibri"/>
          <w:sz w:val="24"/>
          <w:szCs w:val="24"/>
        </w:rPr>
        <w:t xml:space="preserve"> to provide medical and behavioral health services to youth in our care. ACBH is the primary provider responsible for oversight of youth behavioral health services at both the Juvenile Hall and Camp Sweeney </w:t>
      </w:r>
      <w:proofErr w:type="gramStart"/>
      <w:r w:rsidRPr="006F6E0C">
        <w:rPr>
          <w:rFonts w:ascii="Calibri" w:hAnsi="Calibri" w:cs="Calibri"/>
          <w:sz w:val="24"/>
          <w:szCs w:val="24"/>
        </w:rPr>
        <w:t>and also</w:t>
      </w:r>
      <w:proofErr w:type="gramEnd"/>
      <w:r w:rsidRPr="006F6E0C">
        <w:rPr>
          <w:rFonts w:ascii="Calibri" w:hAnsi="Calibri" w:cs="Calibri"/>
          <w:sz w:val="24"/>
          <w:szCs w:val="24"/>
        </w:rPr>
        <w:t xml:space="preserve"> manages youth primary health care services through a subcontractor, UCSF Benioff Children’s Hospital. Although this contract for SUD treatment services is funded solely by ACPD, the successful contractor will work closely with the ACBH Juvenile Justice Health Services Director and ACBH employees assigned to work at the Juvenile Hall and Camp Sweeney in assessing and serving youth that require these </w:t>
      </w:r>
      <w:r w:rsidRPr="3F6DA800">
        <w:rPr>
          <w:rFonts w:ascii="Calibri" w:hAnsi="Calibri" w:cs="Calibri"/>
          <w:sz w:val="24"/>
          <w:szCs w:val="24"/>
        </w:rPr>
        <w:t>contracted</w:t>
      </w:r>
      <w:r w:rsidRPr="006F6E0C">
        <w:rPr>
          <w:rFonts w:ascii="Calibri" w:hAnsi="Calibri" w:cs="Calibri"/>
          <w:sz w:val="24"/>
          <w:szCs w:val="24"/>
        </w:rPr>
        <w:t xml:space="preserve"> services.</w:t>
      </w:r>
    </w:p>
    <w:p w14:paraId="2D7D3D89" w14:textId="77777777" w:rsidR="00FB1916" w:rsidRPr="006F6E0C" w:rsidRDefault="00FB1916" w:rsidP="00FB1916">
      <w:pPr>
        <w:rPr>
          <w:rFonts w:ascii="Calibri" w:hAnsi="Calibri" w:cs="Calibri"/>
          <w:sz w:val="24"/>
          <w:szCs w:val="24"/>
        </w:rPr>
      </w:pPr>
    </w:p>
    <w:p w14:paraId="38AE8DE8" w14:textId="77777777" w:rsidR="00FB1916" w:rsidRPr="006F6E0C" w:rsidRDefault="00FB1916" w:rsidP="00850B74">
      <w:pPr>
        <w:pStyle w:val="Item1"/>
        <w:numPr>
          <w:ilvl w:val="2"/>
          <w:numId w:val="32"/>
        </w:numPr>
        <w:rPr>
          <w:sz w:val="24"/>
          <w:szCs w:val="24"/>
        </w:rPr>
      </w:pPr>
      <w:r w:rsidRPr="11AC513C">
        <w:rPr>
          <w:sz w:val="24"/>
          <w:szCs w:val="24"/>
        </w:rPr>
        <w:t xml:space="preserve">Senate Bill 823 </w:t>
      </w:r>
    </w:p>
    <w:p w14:paraId="1B86CEA8" w14:textId="77777777" w:rsidR="00FB1916" w:rsidRPr="006F6E0C" w:rsidRDefault="00FB1916" w:rsidP="00FB1916">
      <w:pPr>
        <w:pStyle w:val="Item1"/>
        <w:numPr>
          <w:ilvl w:val="2"/>
          <w:numId w:val="0"/>
        </w:numPr>
        <w:ind w:left="2160"/>
        <w:rPr>
          <w:sz w:val="24"/>
          <w:szCs w:val="24"/>
        </w:rPr>
      </w:pPr>
      <w:r w:rsidRPr="006F6E0C">
        <w:rPr>
          <w:sz w:val="24"/>
          <w:szCs w:val="24"/>
        </w:rPr>
        <w:t>Senate Bill (SB) 823 Chapter 337/2020 closes the California Department of Corrections and Rehabilitation’s (CDCR) Division of Juvenile Justice and moves the responsibility of managing youth previously committed to CDCR’s DJJ to local county probation jurisdiction.</w:t>
      </w:r>
      <w:r w:rsidRPr="006F6E0C">
        <w:rPr>
          <w:spacing w:val="40"/>
          <w:sz w:val="24"/>
          <w:szCs w:val="24"/>
        </w:rPr>
        <w:t xml:space="preserve"> </w:t>
      </w:r>
      <w:r w:rsidRPr="006F6E0C">
        <w:rPr>
          <w:sz w:val="24"/>
          <w:szCs w:val="24"/>
        </w:rPr>
        <w:t xml:space="preserve">Alameda County anticipates housing up to </w:t>
      </w:r>
      <w:r w:rsidRPr="11AC513C">
        <w:rPr>
          <w:sz w:val="24"/>
          <w:szCs w:val="24"/>
        </w:rPr>
        <w:t>thirty (30</w:t>
      </w:r>
      <w:r w:rsidRPr="006F6E0C">
        <w:rPr>
          <w:sz w:val="24"/>
          <w:szCs w:val="24"/>
        </w:rPr>
        <w:t>) SB 823 youth annually in each of the next three (3) fiscal years.</w:t>
      </w:r>
    </w:p>
    <w:p w14:paraId="1DB2C08D" w14:textId="77777777" w:rsidR="00FB1916" w:rsidRPr="006F6E0C" w:rsidRDefault="00FB1916" w:rsidP="00850B74">
      <w:pPr>
        <w:pStyle w:val="Item1"/>
        <w:keepNext/>
        <w:numPr>
          <w:ilvl w:val="2"/>
          <w:numId w:val="32"/>
        </w:numPr>
        <w:rPr>
          <w:sz w:val="24"/>
          <w:szCs w:val="24"/>
        </w:rPr>
      </w:pPr>
      <w:r w:rsidRPr="006F6E0C">
        <w:rPr>
          <w:sz w:val="24"/>
          <w:szCs w:val="24"/>
        </w:rPr>
        <w:lastRenderedPageBreak/>
        <w:t>SB 823 Subcommittee</w:t>
      </w:r>
    </w:p>
    <w:p w14:paraId="6D919991" w14:textId="77777777" w:rsidR="00FB1916" w:rsidRPr="006F6E0C" w:rsidRDefault="00FB1916" w:rsidP="00FB1916">
      <w:pPr>
        <w:pStyle w:val="Item1"/>
        <w:numPr>
          <w:ilvl w:val="0"/>
          <w:numId w:val="0"/>
        </w:numPr>
        <w:ind w:left="2160"/>
        <w:rPr>
          <w:sz w:val="24"/>
          <w:szCs w:val="24"/>
        </w:rPr>
      </w:pPr>
      <w:r w:rsidRPr="006F6E0C">
        <w:rPr>
          <w:sz w:val="24"/>
          <w:szCs w:val="24"/>
        </w:rPr>
        <w:t>On February 9, 2021, pursuant to SB 823, the Alameda County Board of Supervisors (BOS) approved</w:t>
      </w:r>
      <w:r w:rsidRPr="006F6E0C">
        <w:rPr>
          <w:spacing w:val="-10"/>
          <w:sz w:val="24"/>
          <w:szCs w:val="24"/>
        </w:rPr>
        <w:t xml:space="preserve"> </w:t>
      </w:r>
      <w:r w:rsidRPr="006F6E0C">
        <w:rPr>
          <w:sz w:val="24"/>
          <w:szCs w:val="24"/>
        </w:rPr>
        <w:t>the</w:t>
      </w:r>
      <w:r w:rsidRPr="006F6E0C">
        <w:rPr>
          <w:spacing w:val="-10"/>
          <w:sz w:val="24"/>
          <w:szCs w:val="24"/>
        </w:rPr>
        <w:t xml:space="preserve"> </w:t>
      </w:r>
      <w:r w:rsidRPr="006F6E0C">
        <w:rPr>
          <w:sz w:val="24"/>
          <w:szCs w:val="24"/>
        </w:rPr>
        <w:t>creation</w:t>
      </w:r>
      <w:r w:rsidRPr="006F6E0C">
        <w:rPr>
          <w:spacing w:val="-10"/>
          <w:sz w:val="24"/>
          <w:szCs w:val="24"/>
        </w:rPr>
        <w:t xml:space="preserve"> </w:t>
      </w:r>
      <w:r w:rsidRPr="006F6E0C">
        <w:rPr>
          <w:sz w:val="24"/>
          <w:szCs w:val="24"/>
        </w:rPr>
        <w:t>of</w:t>
      </w:r>
      <w:r w:rsidRPr="006F6E0C">
        <w:rPr>
          <w:spacing w:val="-9"/>
          <w:sz w:val="24"/>
          <w:szCs w:val="24"/>
        </w:rPr>
        <w:t xml:space="preserve"> </w:t>
      </w:r>
      <w:r w:rsidRPr="006F6E0C">
        <w:rPr>
          <w:sz w:val="24"/>
          <w:szCs w:val="24"/>
        </w:rPr>
        <w:t>the</w:t>
      </w:r>
      <w:r w:rsidRPr="006F6E0C">
        <w:rPr>
          <w:spacing w:val="-9"/>
          <w:sz w:val="24"/>
          <w:szCs w:val="24"/>
        </w:rPr>
        <w:t xml:space="preserve"> </w:t>
      </w:r>
      <w:r w:rsidRPr="006F6E0C">
        <w:rPr>
          <w:sz w:val="24"/>
          <w:szCs w:val="24"/>
        </w:rPr>
        <w:t>Alameda</w:t>
      </w:r>
      <w:r w:rsidRPr="006F6E0C">
        <w:rPr>
          <w:spacing w:val="-10"/>
          <w:sz w:val="24"/>
          <w:szCs w:val="24"/>
        </w:rPr>
        <w:t xml:space="preserve"> </w:t>
      </w:r>
      <w:r w:rsidRPr="006F6E0C">
        <w:rPr>
          <w:sz w:val="24"/>
          <w:szCs w:val="24"/>
        </w:rPr>
        <w:t>County</w:t>
      </w:r>
      <w:r w:rsidRPr="006F6E0C">
        <w:rPr>
          <w:spacing w:val="-10"/>
          <w:sz w:val="24"/>
          <w:szCs w:val="24"/>
        </w:rPr>
        <w:t xml:space="preserve"> </w:t>
      </w:r>
      <w:r w:rsidRPr="006F6E0C">
        <w:rPr>
          <w:sz w:val="24"/>
          <w:szCs w:val="24"/>
        </w:rPr>
        <w:t>SB</w:t>
      </w:r>
      <w:r w:rsidRPr="006F6E0C">
        <w:rPr>
          <w:spacing w:val="-10"/>
          <w:sz w:val="24"/>
          <w:szCs w:val="24"/>
        </w:rPr>
        <w:t xml:space="preserve"> </w:t>
      </w:r>
      <w:r w:rsidRPr="006F6E0C">
        <w:rPr>
          <w:sz w:val="24"/>
          <w:szCs w:val="24"/>
        </w:rPr>
        <w:t>823</w:t>
      </w:r>
      <w:r w:rsidRPr="006F6E0C">
        <w:rPr>
          <w:spacing w:val="-10"/>
          <w:sz w:val="24"/>
          <w:szCs w:val="24"/>
        </w:rPr>
        <w:t xml:space="preserve"> </w:t>
      </w:r>
      <w:r w:rsidRPr="006F6E0C">
        <w:rPr>
          <w:sz w:val="24"/>
          <w:szCs w:val="24"/>
        </w:rPr>
        <w:t>Subcommittee</w:t>
      </w:r>
      <w:r w:rsidRPr="006F6E0C">
        <w:rPr>
          <w:spacing w:val="-10"/>
          <w:sz w:val="24"/>
          <w:szCs w:val="24"/>
        </w:rPr>
        <w:t xml:space="preserve"> </w:t>
      </w:r>
      <w:r w:rsidRPr="006F6E0C">
        <w:rPr>
          <w:sz w:val="24"/>
          <w:szCs w:val="24"/>
        </w:rPr>
        <w:t>(SB</w:t>
      </w:r>
      <w:r w:rsidRPr="006F6E0C">
        <w:rPr>
          <w:spacing w:val="-10"/>
          <w:sz w:val="24"/>
          <w:szCs w:val="24"/>
        </w:rPr>
        <w:t xml:space="preserve"> </w:t>
      </w:r>
      <w:r w:rsidRPr="006F6E0C">
        <w:rPr>
          <w:sz w:val="24"/>
          <w:szCs w:val="24"/>
        </w:rPr>
        <w:t>823</w:t>
      </w:r>
      <w:r w:rsidRPr="006F6E0C">
        <w:rPr>
          <w:spacing w:val="-10"/>
          <w:sz w:val="24"/>
          <w:szCs w:val="24"/>
        </w:rPr>
        <w:t xml:space="preserve"> </w:t>
      </w:r>
      <w:r w:rsidRPr="006F6E0C">
        <w:rPr>
          <w:sz w:val="24"/>
          <w:szCs w:val="24"/>
        </w:rPr>
        <w:t>Subcommittee) with the sole purpose of implementing the provisions of SB 823.</w:t>
      </w:r>
    </w:p>
    <w:p w14:paraId="05BD404C" w14:textId="77777777" w:rsidR="00FB1916" w:rsidRPr="006F6E0C" w:rsidRDefault="00FB1916" w:rsidP="00FB1916">
      <w:pPr>
        <w:pStyle w:val="Item1"/>
        <w:numPr>
          <w:ilvl w:val="2"/>
          <w:numId w:val="0"/>
        </w:numPr>
        <w:ind w:left="2160"/>
        <w:rPr>
          <w:sz w:val="24"/>
          <w:szCs w:val="24"/>
        </w:rPr>
      </w:pPr>
      <w:r w:rsidRPr="006F6E0C">
        <w:rPr>
          <w:sz w:val="24"/>
          <w:szCs w:val="24"/>
        </w:rPr>
        <w:t>The</w:t>
      </w:r>
      <w:r w:rsidRPr="006F6E0C">
        <w:rPr>
          <w:spacing w:val="-9"/>
          <w:sz w:val="24"/>
          <w:szCs w:val="24"/>
        </w:rPr>
        <w:t xml:space="preserve"> </w:t>
      </w:r>
      <w:r w:rsidRPr="006F6E0C">
        <w:rPr>
          <w:sz w:val="24"/>
          <w:szCs w:val="24"/>
        </w:rPr>
        <w:t>SB</w:t>
      </w:r>
      <w:r w:rsidRPr="006F6E0C">
        <w:rPr>
          <w:spacing w:val="-9"/>
          <w:sz w:val="24"/>
          <w:szCs w:val="24"/>
        </w:rPr>
        <w:t xml:space="preserve"> </w:t>
      </w:r>
      <w:r w:rsidRPr="006F6E0C">
        <w:rPr>
          <w:sz w:val="24"/>
          <w:szCs w:val="24"/>
        </w:rPr>
        <w:t>823</w:t>
      </w:r>
      <w:r w:rsidRPr="006F6E0C">
        <w:rPr>
          <w:spacing w:val="-9"/>
          <w:sz w:val="24"/>
          <w:szCs w:val="24"/>
        </w:rPr>
        <w:t xml:space="preserve"> </w:t>
      </w:r>
      <w:r w:rsidRPr="006F6E0C">
        <w:rPr>
          <w:sz w:val="24"/>
          <w:szCs w:val="24"/>
        </w:rPr>
        <w:t>Subcommittee</w:t>
      </w:r>
      <w:r w:rsidRPr="006F6E0C">
        <w:rPr>
          <w:spacing w:val="-9"/>
          <w:sz w:val="24"/>
          <w:szCs w:val="24"/>
        </w:rPr>
        <w:t xml:space="preserve"> </w:t>
      </w:r>
      <w:r w:rsidRPr="006F6E0C">
        <w:rPr>
          <w:sz w:val="24"/>
          <w:szCs w:val="24"/>
        </w:rPr>
        <w:t>is</w:t>
      </w:r>
      <w:r w:rsidRPr="006F6E0C">
        <w:rPr>
          <w:spacing w:val="-8"/>
          <w:sz w:val="24"/>
          <w:szCs w:val="24"/>
        </w:rPr>
        <w:t xml:space="preserve"> </w:t>
      </w:r>
      <w:r w:rsidRPr="006F6E0C">
        <w:rPr>
          <w:sz w:val="24"/>
          <w:szCs w:val="24"/>
        </w:rPr>
        <w:t>a</w:t>
      </w:r>
      <w:r w:rsidRPr="006F6E0C">
        <w:rPr>
          <w:spacing w:val="-9"/>
          <w:sz w:val="24"/>
          <w:szCs w:val="24"/>
        </w:rPr>
        <w:t xml:space="preserve"> </w:t>
      </w:r>
      <w:r w:rsidRPr="006F6E0C">
        <w:rPr>
          <w:sz w:val="24"/>
          <w:szCs w:val="24"/>
        </w:rPr>
        <w:t>collaborative</w:t>
      </w:r>
      <w:r w:rsidRPr="006F6E0C">
        <w:rPr>
          <w:spacing w:val="-9"/>
          <w:sz w:val="24"/>
          <w:szCs w:val="24"/>
        </w:rPr>
        <w:t xml:space="preserve"> </w:t>
      </w:r>
      <w:r w:rsidRPr="006F6E0C">
        <w:rPr>
          <w:sz w:val="24"/>
          <w:szCs w:val="24"/>
        </w:rPr>
        <w:t>body</w:t>
      </w:r>
      <w:r w:rsidRPr="006F6E0C">
        <w:rPr>
          <w:spacing w:val="-11"/>
          <w:sz w:val="24"/>
          <w:szCs w:val="24"/>
        </w:rPr>
        <w:t xml:space="preserve"> </w:t>
      </w:r>
      <w:r w:rsidRPr="006F6E0C">
        <w:rPr>
          <w:sz w:val="24"/>
          <w:szCs w:val="24"/>
        </w:rPr>
        <w:t>chaired</w:t>
      </w:r>
      <w:r w:rsidRPr="006F6E0C">
        <w:rPr>
          <w:spacing w:val="-9"/>
          <w:sz w:val="24"/>
          <w:szCs w:val="24"/>
        </w:rPr>
        <w:t xml:space="preserve"> </w:t>
      </w:r>
      <w:r w:rsidRPr="006F6E0C">
        <w:rPr>
          <w:sz w:val="24"/>
          <w:szCs w:val="24"/>
        </w:rPr>
        <w:t>by</w:t>
      </w:r>
      <w:r w:rsidRPr="006F6E0C">
        <w:rPr>
          <w:spacing w:val="-11"/>
          <w:sz w:val="24"/>
          <w:szCs w:val="24"/>
        </w:rPr>
        <w:t xml:space="preserve"> </w:t>
      </w:r>
      <w:r w:rsidRPr="006F6E0C">
        <w:rPr>
          <w:sz w:val="24"/>
          <w:szCs w:val="24"/>
        </w:rPr>
        <w:t>the</w:t>
      </w:r>
      <w:r w:rsidRPr="006F6E0C">
        <w:rPr>
          <w:spacing w:val="-9"/>
          <w:sz w:val="24"/>
          <w:szCs w:val="24"/>
        </w:rPr>
        <w:t xml:space="preserve"> </w:t>
      </w:r>
      <w:r w:rsidRPr="006F6E0C">
        <w:rPr>
          <w:sz w:val="24"/>
          <w:szCs w:val="24"/>
        </w:rPr>
        <w:t>Chief</w:t>
      </w:r>
      <w:r w:rsidRPr="006F6E0C">
        <w:rPr>
          <w:spacing w:val="-6"/>
          <w:sz w:val="24"/>
          <w:szCs w:val="24"/>
        </w:rPr>
        <w:t xml:space="preserve"> </w:t>
      </w:r>
      <w:r w:rsidRPr="006F6E0C">
        <w:rPr>
          <w:sz w:val="24"/>
          <w:szCs w:val="24"/>
        </w:rPr>
        <w:t>Probation</w:t>
      </w:r>
      <w:r w:rsidRPr="006F6E0C">
        <w:rPr>
          <w:spacing w:val="-9"/>
          <w:sz w:val="24"/>
          <w:szCs w:val="24"/>
        </w:rPr>
        <w:t xml:space="preserve"> </w:t>
      </w:r>
      <w:r w:rsidRPr="006F6E0C">
        <w:rPr>
          <w:sz w:val="24"/>
          <w:szCs w:val="24"/>
        </w:rPr>
        <w:t>Officer</w:t>
      </w:r>
      <w:r w:rsidRPr="006F6E0C">
        <w:rPr>
          <w:spacing w:val="-8"/>
          <w:sz w:val="24"/>
          <w:szCs w:val="24"/>
        </w:rPr>
        <w:t xml:space="preserve"> </w:t>
      </w:r>
      <w:r w:rsidRPr="006F6E0C">
        <w:rPr>
          <w:sz w:val="24"/>
          <w:szCs w:val="24"/>
        </w:rPr>
        <w:t>and comprised of a representative from the Court, District Attorney’s Office, Public Defender’s Office, Social Services, Mental Health, County Office of Education, and at least three community members who have experience as a community-based youth services provider, justice advocate, or directly involved in the system.</w:t>
      </w:r>
    </w:p>
    <w:p w14:paraId="48585762" w14:textId="77777777" w:rsidR="00FB1916" w:rsidRPr="006F6E0C" w:rsidRDefault="00FB1916" w:rsidP="00850B74">
      <w:pPr>
        <w:pStyle w:val="Item1"/>
        <w:numPr>
          <w:ilvl w:val="2"/>
          <w:numId w:val="32"/>
        </w:numPr>
        <w:rPr>
          <w:sz w:val="24"/>
          <w:szCs w:val="24"/>
        </w:rPr>
      </w:pPr>
      <w:r w:rsidRPr="006F6E0C">
        <w:rPr>
          <w:sz w:val="24"/>
          <w:szCs w:val="24"/>
        </w:rPr>
        <w:t>SB 823 Required Plan</w:t>
      </w:r>
    </w:p>
    <w:p w14:paraId="001D3827" w14:textId="77777777" w:rsidR="00FB1916" w:rsidRPr="006F6E0C" w:rsidRDefault="00FB1916" w:rsidP="00FB1916">
      <w:pPr>
        <w:pStyle w:val="Item1"/>
        <w:numPr>
          <w:ilvl w:val="0"/>
          <w:numId w:val="0"/>
        </w:numPr>
        <w:ind w:left="2160"/>
        <w:rPr>
          <w:sz w:val="24"/>
          <w:szCs w:val="24"/>
        </w:rPr>
      </w:pPr>
      <w:r w:rsidRPr="006F6E0C">
        <w:rPr>
          <w:sz w:val="24"/>
          <w:szCs w:val="24"/>
        </w:rPr>
        <w:t>SB 823 required the SB 823 Subcommittee to prepare a plan describing the facilities, programs, placements, services, supervision, and re-entry strategies that are needed to provide appropriate rehabilitation specifically for the youth described in SB 823 and submit that plan to the new State-level Office of Youth and Community Restoration after the report has been submitted to the Alameda County BOS.</w:t>
      </w:r>
    </w:p>
    <w:p w14:paraId="7BFFD2B5" w14:textId="77777777" w:rsidR="00FB1916" w:rsidRPr="006F6E0C" w:rsidRDefault="00FB1916" w:rsidP="00FB1916">
      <w:pPr>
        <w:pStyle w:val="BodyText"/>
        <w:ind w:left="2160" w:right="833"/>
        <w:rPr>
          <w:rFonts w:ascii="Calibri" w:hAnsi="Calibri" w:cs="Calibri"/>
          <w:i/>
          <w:color w:val="0000FF"/>
          <w:sz w:val="24"/>
          <w:szCs w:val="24"/>
        </w:rPr>
      </w:pPr>
      <w:r w:rsidRPr="006F6E0C">
        <w:rPr>
          <w:rFonts w:ascii="Calibri" w:hAnsi="Calibri" w:cs="Calibri"/>
          <w:sz w:val="24"/>
          <w:szCs w:val="24"/>
        </w:rPr>
        <w:t>In</w:t>
      </w:r>
      <w:r w:rsidRPr="006F6E0C">
        <w:rPr>
          <w:rFonts w:ascii="Calibri" w:hAnsi="Calibri" w:cs="Calibri"/>
          <w:spacing w:val="-5"/>
          <w:sz w:val="24"/>
          <w:szCs w:val="24"/>
        </w:rPr>
        <w:t xml:space="preserve"> </w:t>
      </w:r>
      <w:r w:rsidRPr="006F6E0C">
        <w:rPr>
          <w:rFonts w:ascii="Calibri" w:hAnsi="Calibri" w:cs="Calibri"/>
          <w:sz w:val="24"/>
          <w:szCs w:val="24"/>
        </w:rPr>
        <w:t>November</w:t>
      </w:r>
      <w:r w:rsidRPr="006F6E0C">
        <w:rPr>
          <w:rFonts w:ascii="Calibri" w:hAnsi="Calibri" w:cs="Calibri"/>
          <w:spacing w:val="-6"/>
          <w:sz w:val="24"/>
          <w:szCs w:val="24"/>
        </w:rPr>
        <w:t xml:space="preserve"> </w:t>
      </w:r>
      <w:r w:rsidRPr="006F6E0C">
        <w:rPr>
          <w:rFonts w:ascii="Calibri" w:hAnsi="Calibri" w:cs="Calibri"/>
          <w:sz w:val="24"/>
          <w:szCs w:val="24"/>
        </w:rPr>
        <w:t>2021,</w:t>
      </w:r>
      <w:r w:rsidRPr="006F6E0C">
        <w:rPr>
          <w:rFonts w:ascii="Calibri" w:hAnsi="Calibri" w:cs="Calibri"/>
          <w:spacing w:val="-6"/>
          <w:sz w:val="24"/>
          <w:szCs w:val="24"/>
        </w:rPr>
        <w:t xml:space="preserve"> </w:t>
      </w:r>
      <w:r w:rsidRPr="006F6E0C">
        <w:rPr>
          <w:rFonts w:ascii="Calibri" w:hAnsi="Calibri" w:cs="Calibri"/>
          <w:sz w:val="24"/>
          <w:szCs w:val="24"/>
        </w:rPr>
        <w:t>the</w:t>
      </w:r>
      <w:r w:rsidRPr="006F6E0C">
        <w:rPr>
          <w:rFonts w:ascii="Calibri" w:hAnsi="Calibri" w:cs="Calibri"/>
          <w:spacing w:val="-8"/>
          <w:sz w:val="24"/>
          <w:szCs w:val="24"/>
        </w:rPr>
        <w:t xml:space="preserve"> </w:t>
      </w:r>
      <w:r w:rsidRPr="006F6E0C">
        <w:rPr>
          <w:rFonts w:ascii="Calibri" w:hAnsi="Calibri" w:cs="Calibri"/>
          <w:sz w:val="24"/>
          <w:szCs w:val="24"/>
        </w:rPr>
        <w:t>SB</w:t>
      </w:r>
      <w:r w:rsidRPr="006F6E0C">
        <w:rPr>
          <w:rFonts w:ascii="Calibri" w:hAnsi="Calibri" w:cs="Calibri"/>
          <w:spacing w:val="-5"/>
          <w:sz w:val="24"/>
          <w:szCs w:val="24"/>
        </w:rPr>
        <w:t xml:space="preserve"> </w:t>
      </w:r>
      <w:r w:rsidRPr="006F6E0C">
        <w:rPr>
          <w:rFonts w:ascii="Calibri" w:hAnsi="Calibri" w:cs="Calibri"/>
          <w:sz w:val="24"/>
          <w:szCs w:val="24"/>
        </w:rPr>
        <w:t>823</w:t>
      </w:r>
      <w:r w:rsidRPr="006F6E0C">
        <w:rPr>
          <w:rFonts w:ascii="Calibri" w:hAnsi="Calibri" w:cs="Calibri"/>
          <w:spacing w:val="-4"/>
          <w:sz w:val="24"/>
          <w:szCs w:val="24"/>
        </w:rPr>
        <w:t xml:space="preserve"> </w:t>
      </w:r>
      <w:r w:rsidRPr="006F6E0C">
        <w:rPr>
          <w:rFonts w:ascii="Calibri" w:hAnsi="Calibri" w:cs="Calibri"/>
          <w:sz w:val="24"/>
          <w:szCs w:val="24"/>
        </w:rPr>
        <w:t>Subcommittee</w:t>
      </w:r>
      <w:r w:rsidRPr="006F6E0C">
        <w:rPr>
          <w:rFonts w:ascii="Calibri" w:hAnsi="Calibri" w:cs="Calibri"/>
          <w:spacing w:val="-7"/>
          <w:sz w:val="24"/>
          <w:szCs w:val="24"/>
        </w:rPr>
        <w:t xml:space="preserve"> </w:t>
      </w:r>
      <w:r w:rsidRPr="006F6E0C">
        <w:rPr>
          <w:rFonts w:ascii="Calibri" w:hAnsi="Calibri" w:cs="Calibri"/>
          <w:sz w:val="24"/>
          <w:szCs w:val="24"/>
        </w:rPr>
        <w:t>approved</w:t>
      </w:r>
      <w:r w:rsidRPr="006F6E0C">
        <w:rPr>
          <w:rFonts w:ascii="Calibri" w:hAnsi="Calibri" w:cs="Calibri"/>
          <w:spacing w:val="-5"/>
          <w:sz w:val="24"/>
          <w:szCs w:val="24"/>
        </w:rPr>
        <w:t xml:space="preserve"> </w:t>
      </w:r>
      <w:r w:rsidRPr="006F6E0C">
        <w:rPr>
          <w:rFonts w:ascii="Calibri" w:hAnsi="Calibri" w:cs="Calibri"/>
          <w:sz w:val="24"/>
          <w:szCs w:val="24"/>
        </w:rPr>
        <w:t>the</w:t>
      </w:r>
      <w:r w:rsidRPr="006F6E0C">
        <w:rPr>
          <w:rFonts w:ascii="Calibri" w:hAnsi="Calibri" w:cs="Calibri"/>
          <w:spacing w:val="-8"/>
          <w:sz w:val="24"/>
          <w:szCs w:val="24"/>
        </w:rPr>
        <w:t xml:space="preserve"> </w:t>
      </w:r>
      <w:r w:rsidRPr="006F6E0C">
        <w:rPr>
          <w:rFonts w:ascii="Calibri" w:hAnsi="Calibri" w:cs="Calibri"/>
          <w:sz w:val="24"/>
          <w:szCs w:val="24"/>
        </w:rPr>
        <w:t>SB</w:t>
      </w:r>
      <w:r w:rsidRPr="006F6E0C">
        <w:rPr>
          <w:rFonts w:ascii="Calibri" w:hAnsi="Calibri" w:cs="Calibri"/>
          <w:spacing w:val="-5"/>
          <w:sz w:val="24"/>
          <w:szCs w:val="24"/>
        </w:rPr>
        <w:t xml:space="preserve"> </w:t>
      </w:r>
      <w:r w:rsidRPr="006F6E0C">
        <w:rPr>
          <w:rFonts w:ascii="Calibri" w:hAnsi="Calibri" w:cs="Calibri"/>
          <w:sz w:val="24"/>
          <w:szCs w:val="24"/>
        </w:rPr>
        <w:t>823</w:t>
      </w:r>
      <w:r w:rsidRPr="006F6E0C">
        <w:rPr>
          <w:rFonts w:ascii="Calibri" w:hAnsi="Calibri" w:cs="Calibri"/>
          <w:spacing w:val="-7"/>
          <w:sz w:val="24"/>
          <w:szCs w:val="24"/>
        </w:rPr>
        <w:t xml:space="preserve"> </w:t>
      </w:r>
      <w:r w:rsidRPr="006F6E0C">
        <w:rPr>
          <w:rFonts w:ascii="Calibri" w:hAnsi="Calibri" w:cs="Calibri"/>
          <w:sz w:val="24"/>
          <w:szCs w:val="24"/>
        </w:rPr>
        <w:t>Realignment</w:t>
      </w:r>
      <w:r w:rsidRPr="006F6E0C">
        <w:rPr>
          <w:rFonts w:ascii="Calibri" w:hAnsi="Calibri" w:cs="Calibri"/>
          <w:spacing w:val="-5"/>
          <w:sz w:val="24"/>
          <w:szCs w:val="24"/>
        </w:rPr>
        <w:t xml:space="preserve"> </w:t>
      </w:r>
      <w:r w:rsidRPr="006F6E0C">
        <w:rPr>
          <w:rFonts w:ascii="Calibri" w:hAnsi="Calibri" w:cs="Calibri"/>
          <w:sz w:val="24"/>
          <w:szCs w:val="24"/>
        </w:rPr>
        <w:t>Plan</w:t>
      </w:r>
      <w:r w:rsidRPr="006F6E0C">
        <w:rPr>
          <w:rFonts w:ascii="Calibri" w:hAnsi="Calibri" w:cs="Calibri"/>
          <w:spacing w:val="-5"/>
          <w:sz w:val="24"/>
          <w:szCs w:val="24"/>
        </w:rPr>
        <w:t xml:space="preserve"> </w:t>
      </w:r>
      <w:r w:rsidRPr="006F6E0C">
        <w:rPr>
          <w:rFonts w:ascii="Calibri" w:hAnsi="Calibri" w:cs="Calibri"/>
          <w:sz w:val="24"/>
          <w:szCs w:val="24"/>
        </w:rPr>
        <w:t>which was subsequently approved by the Alameda County Board of Supervisors and submitted to the</w:t>
      </w:r>
      <w:r w:rsidRPr="006F6E0C">
        <w:rPr>
          <w:rFonts w:ascii="Calibri" w:hAnsi="Calibri" w:cs="Calibri"/>
          <w:spacing w:val="-16"/>
          <w:sz w:val="24"/>
          <w:szCs w:val="24"/>
        </w:rPr>
        <w:t xml:space="preserve"> </w:t>
      </w:r>
      <w:r w:rsidRPr="006F6E0C">
        <w:rPr>
          <w:rFonts w:ascii="Calibri" w:hAnsi="Calibri" w:cs="Calibri"/>
          <w:sz w:val="24"/>
          <w:szCs w:val="24"/>
        </w:rPr>
        <w:t>Office</w:t>
      </w:r>
      <w:r w:rsidRPr="006F6E0C">
        <w:rPr>
          <w:rFonts w:ascii="Calibri" w:hAnsi="Calibri" w:cs="Calibri"/>
          <w:spacing w:val="-15"/>
          <w:sz w:val="24"/>
          <w:szCs w:val="24"/>
        </w:rPr>
        <w:t xml:space="preserve"> </w:t>
      </w:r>
      <w:r w:rsidRPr="006F6E0C">
        <w:rPr>
          <w:rFonts w:ascii="Calibri" w:hAnsi="Calibri" w:cs="Calibri"/>
          <w:sz w:val="24"/>
          <w:szCs w:val="24"/>
        </w:rPr>
        <w:t>of</w:t>
      </w:r>
      <w:r w:rsidRPr="006F6E0C">
        <w:rPr>
          <w:rFonts w:ascii="Calibri" w:hAnsi="Calibri" w:cs="Calibri"/>
          <w:spacing w:val="-11"/>
          <w:sz w:val="24"/>
          <w:szCs w:val="24"/>
        </w:rPr>
        <w:t xml:space="preserve"> </w:t>
      </w:r>
      <w:r w:rsidRPr="006F6E0C">
        <w:rPr>
          <w:rFonts w:ascii="Calibri" w:hAnsi="Calibri" w:cs="Calibri"/>
          <w:sz w:val="24"/>
          <w:szCs w:val="24"/>
        </w:rPr>
        <w:t>Youth</w:t>
      </w:r>
      <w:r w:rsidRPr="006F6E0C">
        <w:rPr>
          <w:rFonts w:ascii="Calibri" w:hAnsi="Calibri" w:cs="Calibri"/>
          <w:spacing w:val="-14"/>
          <w:sz w:val="24"/>
          <w:szCs w:val="24"/>
        </w:rPr>
        <w:t xml:space="preserve"> </w:t>
      </w:r>
      <w:r w:rsidRPr="006F6E0C">
        <w:rPr>
          <w:rFonts w:ascii="Calibri" w:hAnsi="Calibri" w:cs="Calibri"/>
          <w:sz w:val="24"/>
          <w:szCs w:val="24"/>
        </w:rPr>
        <w:t>and</w:t>
      </w:r>
      <w:r w:rsidRPr="006F6E0C">
        <w:rPr>
          <w:rFonts w:ascii="Calibri" w:hAnsi="Calibri" w:cs="Calibri"/>
          <w:spacing w:val="-16"/>
          <w:sz w:val="24"/>
          <w:szCs w:val="24"/>
        </w:rPr>
        <w:t xml:space="preserve"> </w:t>
      </w:r>
      <w:r w:rsidRPr="006F6E0C">
        <w:rPr>
          <w:rFonts w:ascii="Calibri" w:hAnsi="Calibri" w:cs="Calibri"/>
          <w:sz w:val="24"/>
          <w:szCs w:val="24"/>
        </w:rPr>
        <w:t>Community</w:t>
      </w:r>
      <w:r w:rsidRPr="006F6E0C">
        <w:rPr>
          <w:rFonts w:ascii="Calibri" w:hAnsi="Calibri" w:cs="Calibri"/>
          <w:spacing w:val="-15"/>
          <w:sz w:val="24"/>
          <w:szCs w:val="24"/>
        </w:rPr>
        <w:t xml:space="preserve"> </w:t>
      </w:r>
      <w:r w:rsidRPr="006F6E0C">
        <w:rPr>
          <w:rFonts w:ascii="Calibri" w:hAnsi="Calibri" w:cs="Calibri"/>
          <w:sz w:val="24"/>
          <w:szCs w:val="24"/>
        </w:rPr>
        <w:t>Restoration</w:t>
      </w:r>
      <w:r w:rsidRPr="006F6E0C">
        <w:rPr>
          <w:rFonts w:ascii="Calibri" w:hAnsi="Calibri" w:cs="Calibri"/>
          <w:spacing w:val="-10"/>
          <w:sz w:val="24"/>
          <w:szCs w:val="24"/>
        </w:rPr>
        <w:t xml:space="preserve"> </w:t>
      </w:r>
      <w:r w:rsidRPr="006F6E0C">
        <w:rPr>
          <w:rFonts w:ascii="Calibri" w:hAnsi="Calibri" w:cs="Calibri"/>
          <w:sz w:val="24"/>
          <w:szCs w:val="24"/>
        </w:rPr>
        <w:t>in</w:t>
      </w:r>
      <w:r w:rsidRPr="006F6E0C">
        <w:rPr>
          <w:rFonts w:ascii="Calibri" w:hAnsi="Calibri" w:cs="Calibri"/>
          <w:spacing w:val="-16"/>
          <w:sz w:val="24"/>
          <w:szCs w:val="24"/>
        </w:rPr>
        <w:t xml:space="preserve"> </w:t>
      </w:r>
      <w:r w:rsidRPr="006F6E0C">
        <w:rPr>
          <w:rFonts w:ascii="Calibri" w:hAnsi="Calibri" w:cs="Calibri"/>
          <w:sz w:val="24"/>
          <w:szCs w:val="24"/>
        </w:rPr>
        <w:t>December</w:t>
      </w:r>
      <w:r w:rsidRPr="006F6E0C">
        <w:rPr>
          <w:rFonts w:ascii="Calibri" w:hAnsi="Calibri" w:cs="Calibri"/>
          <w:spacing w:val="-12"/>
          <w:sz w:val="24"/>
          <w:szCs w:val="24"/>
        </w:rPr>
        <w:t xml:space="preserve"> </w:t>
      </w:r>
      <w:r w:rsidRPr="006F6E0C">
        <w:rPr>
          <w:rFonts w:ascii="Calibri" w:hAnsi="Calibri" w:cs="Calibri"/>
          <w:sz w:val="24"/>
          <w:szCs w:val="24"/>
        </w:rPr>
        <w:t>2021.</w:t>
      </w:r>
      <w:r w:rsidRPr="006F6E0C">
        <w:rPr>
          <w:rFonts w:ascii="Calibri" w:hAnsi="Calibri" w:cs="Calibri"/>
          <w:spacing w:val="33"/>
          <w:sz w:val="24"/>
          <w:szCs w:val="24"/>
        </w:rPr>
        <w:t xml:space="preserve"> </w:t>
      </w:r>
      <w:r w:rsidRPr="006F6E0C">
        <w:rPr>
          <w:rFonts w:ascii="Calibri" w:hAnsi="Calibri" w:cs="Calibri"/>
          <w:sz w:val="24"/>
          <w:szCs w:val="24"/>
        </w:rPr>
        <w:t>The</w:t>
      </w:r>
      <w:r w:rsidRPr="006F6E0C">
        <w:rPr>
          <w:rFonts w:ascii="Calibri" w:hAnsi="Calibri" w:cs="Calibri"/>
          <w:spacing w:val="-14"/>
          <w:sz w:val="24"/>
          <w:szCs w:val="24"/>
        </w:rPr>
        <w:t xml:space="preserve"> </w:t>
      </w:r>
      <w:r w:rsidRPr="006F6E0C">
        <w:rPr>
          <w:rFonts w:ascii="Calibri" w:hAnsi="Calibri" w:cs="Calibri"/>
          <w:sz w:val="24"/>
          <w:szCs w:val="24"/>
        </w:rPr>
        <w:t>plan</w:t>
      </w:r>
      <w:r w:rsidRPr="006F6E0C">
        <w:rPr>
          <w:rFonts w:ascii="Calibri" w:hAnsi="Calibri" w:cs="Calibri"/>
          <w:spacing w:val="-14"/>
          <w:sz w:val="24"/>
          <w:szCs w:val="24"/>
        </w:rPr>
        <w:t xml:space="preserve"> </w:t>
      </w:r>
      <w:r w:rsidRPr="006F6E0C">
        <w:rPr>
          <w:rFonts w:ascii="Calibri" w:hAnsi="Calibri" w:cs="Calibri"/>
          <w:sz w:val="24"/>
          <w:szCs w:val="24"/>
        </w:rPr>
        <w:t>can</w:t>
      </w:r>
      <w:r w:rsidRPr="006F6E0C">
        <w:rPr>
          <w:rFonts w:ascii="Calibri" w:hAnsi="Calibri" w:cs="Calibri"/>
          <w:spacing w:val="-14"/>
          <w:sz w:val="24"/>
          <w:szCs w:val="24"/>
        </w:rPr>
        <w:t xml:space="preserve"> </w:t>
      </w:r>
      <w:r w:rsidRPr="006F6E0C">
        <w:rPr>
          <w:rFonts w:ascii="Calibri" w:hAnsi="Calibri" w:cs="Calibri"/>
          <w:sz w:val="24"/>
          <w:szCs w:val="24"/>
        </w:rPr>
        <w:t>be</w:t>
      </w:r>
      <w:r w:rsidRPr="006F6E0C">
        <w:rPr>
          <w:rFonts w:ascii="Calibri" w:hAnsi="Calibri" w:cs="Calibri"/>
          <w:spacing w:val="-16"/>
          <w:sz w:val="24"/>
          <w:szCs w:val="24"/>
        </w:rPr>
        <w:t xml:space="preserve"> </w:t>
      </w:r>
      <w:r w:rsidRPr="006F6E0C">
        <w:rPr>
          <w:rFonts w:ascii="Calibri" w:hAnsi="Calibri" w:cs="Calibri"/>
          <w:sz w:val="24"/>
          <w:szCs w:val="24"/>
        </w:rPr>
        <w:t xml:space="preserve">reviewed on the ACPD website </w:t>
      </w:r>
      <w:hyperlink r:id="rId26" w:history="1">
        <w:r w:rsidRPr="006F6E0C">
          <w:rPr>
            <w:rStyle w:val="Hyperlink"/>
            <w:rFonts w:ascii="Calibri" w:hAnsi="Calibri" w:cs="Calibri"/>
            <w:i/>
            <w:sz w:val="24"/>
            <w:szCs w:val="24"/>
          </w:rPr>
          <w:t>https://probation.acgov.org/juvenile-services/SB823.page</w:t>
        </w:r>
      </w:hyperlink>
      <w:r w:rsidRPr="006F6E0C">
        <w:rPr>
          <w:rFonts w:ascii="Calibri" w:hAnsi="Calibri" w:cs="Calibri"/>
          <w:i/>
          <w:color w:val="0000FF"/>
          <w:sz w:val="24"/>
          <w:szCs w:val="24"/>
        </w:rPr>
        <w:t>.</w:t>
      </w:r>
    </w:p>
    <w:p w14:paraId="20435FD8" w14:textId="77777777" w:rsidR="00FB1916" w:rsidRPr="006F6E0C" w:rsidRDefault="00FB1916" w:rsidP="00FB1916">
      <w:pPr>
        <w:pStyle w:val="BodyText"/>
        <w:ind w:left="1220" w:right="833"/>
        <w:jc w:val="both"/>
        <w:rPr>
          <w:rFonts w:ascii="Calibri" w:hAnsi="Calibri" w:cs="Calibri"/>
          <w:iCs/>
          <w:sz w:val="24"/>
          <w:szCs w:val="24"/>
        </w:rPr>
      </w:pPr>
    </w:p>
    <w:p w14:paraId="53C0AD85" w14:textId="77777777" w:rsidR="00FB1916" w:rsidRPr="006F6E0C" w:rsidRDefault="00FB1916" w:rsidP="00850B74">
      <w:pPr>
        <w:pStyle w:val="Item1"/>
        <w:numPr>
          <w:ilvl w:val="2"/>
          <w:numId w:val="32"/>
        </w:numPr>
        <w:rPr>
          <w:sz w:val="24"/>
          <w:szCs w:val="24"/>
        </w:rPr>
      </w:pPr>
      <w:r w:rsidRPr="006F6E0C">
        <w:rPr>
          <w:sz w:val="24"/>
          <w:szCs w:val="24"/>
        </w:rPr>
        <w:t>Why is the County issuing this RFP?</w:t>
      </w:r>
    </w:p>
    <w:p w14:paraId="21CDAF2B" w14:textId="7096B762" w:rsidR="00FB1916" w:rsidRPr="006F6E0C" w:rsidRDefault="005C728F" w:rsidP="00FB1916">
      <w:pPr>
        <w:pStyle w:val="Item1"/>
        <w:numPr>
          <w:ilvl w:val="0"/>
          <w:numId w:val="0"/>
        </w:numPr>
        <w:ind w:left="2160"/>
        <w:rPr>
          <w:sz w:val="24"/>
          <w:szCs w:val="24"/>
          <w:u w:color="0000FF"/>
        </w:rPr>
      </w:pPr>
      <w:r>
        <w:rPr>
          <w:sz w:val="24"/>
          <w:szCs w:val="24"/>
        </w:rPr>
        <w:t>County research indic</w:t>
      </w:r>
      <w:r w:rsidR="001F02A4">
        <w:rPr>
          <w:sz w:val="24"/>
          <w:szCs w:val="24"/>
        </w:rPr>
        <w:t>ates that s</w:t>
      </w:r>
      <w:r w:rsidR="00FB1916" w:rsidRPr="006F6E0C">
        <w:rPr>
          <w:sz w:val="24"/>
          <w:szCs w:val="24"/>
        </w:rPr>
        <w:t>ubstance use is common among justice-involved youth. Approximately 70% of arrested juveniles have had prior drug involvement</w:t>
      </w:r>
      <w:r w:rsidR="003F11DF">
        <w:rPr>
          <w:sz w:val="24"/>
          <w:szCs w:val="24"/>
        </w:rPr>
        <w:t>.</w:t>
      </w:r>
      <w:r w:rsidR="00FB1916" w:rsidRPr="006F6E0C">
        <w:rPr>
          <w:sz w:val="24"/>
          <w:szCs w:val="24"/>
        </w:rPr>
        <w:t xml:space="preserve"> </w:t>
      </w:r>
      <w:r w:rsidR="003F11DF">
        <w:rPr>
          <w:sz w:val="24"/>
          <w:szCs w:val="24"/>
        </w:rPr>
        <w:t>O</w:t>
      </w:r>
      <w:r w:rsidR="00FB1916" w:rsidRPr="006F6E0C">
        <w:rPr>
          <w:sz w:val="24"/>
          <w:szCs w:val="24"/>
        </w:rPr>
        <w:t>ver half of those in community supervision currently have a substance use problem</w:t>
      </w:r>
      <w:r w:rsidR="003F11DF">
        <w:rPr>
          <w:sz w:val="24"/>
          <w:szCs w:val="24"/>
        </w:rPr>
        <w:t>. O</w:t>
      </w:r>
      <w:r w:rsidR="00FB1916" w:rsidRPr="006F6E0C">
        <w:rPr>
          <w:sz w:val="24"/>
          <w:szCs w:val="24"/>
        </w:rPr>
        <w:t>ver one-third have substance use disorders</w:t>
      </w:r>
      <w:r w:rsidR="00FB1916" w:rsidRPr="006F6E0C">
        <w:rPr>
          <w:sz w:val="24"/>
          <w:szCs w:val="24"/>
          <w:u w:color="0000FF"/>
        </w:rPr>
        <w:t>.</w:t>
      </w:r>
    </w:p>
    <w:p w14:paraId="6AC5D504" w14:textId="6DB79096" w:rsidR="00FB1916" w:rsidRPr="006F6E0C" w:rsidRDefault="00FB1916" w:rsidP="00FB1916">
      <w:pPr>
        <w:pStyle w:val="Item1"/>
        <w:numPr>
          <w:ilvl w:val="0"/>
          <w:numId w:val="0"/>
        </w:numPr>
        <w:ind w:left="2160"/>
        <w:rPr>
          <w:sz w:val="24"/>
          <w:szCs w:val="24"/>
        </w:rPr>
      </w:pPr>
      <w:r w:rsidRPr="006F6E0C">
        <w:rPr>
          <w:sz w:val="24"/>
          <w:szCs w:val="24"/>
        </w:rPr>
        <w:t>Substance use has been closely associated with several negative behaviors and outcomes (e.g., delinquency, recidivism, school</w:t>
      </w:r>
      <w:r w:rsidRPr="006F6E0C">
        <w:rPr>
          <w:spacing w:val="-1"/>
          <w:sz w:val="24"/>
          <w:szCs w:val="24"/>
        </w:rPr>
        <w:t xml:space="preserve"> </w:t>
      </w:r>
      <w:r w:rsidRPr="006F6E0C">
        <w:rPr>
          <w:sz w:val="24"/>
          <w:szCs w:val="24"/>
        </w:rPr>
        <w:t>truancy</w:t>
      </w:r>
      <w:r w:rsidRPr="006F6E0C">
        <w:rPr>
          <w:spacing w:val="-3"/>
          <w:sz w:val="24"/>
          <w:szCs w:val="24"/>
        </w:rPr>
        <w:t xml:space="preserve"> </w:t>
      </w:r>
      <w:r w:rsidRPr="006F6E0C">
        <w:rPr>
          <w:sz w:val="24"/>
          <w:szCs w:val="24"/>
        </w:rPr>
        <w:t>and dropout, social</w:t>
      </w:r>
      <w:r w:rsidRPr="006F6E0C">
        <w:rPr>
          <w:spacing w:val="-1"/>
          <w:sz w:val="24"/>
          <w:szCs w:val="24"/>
        </w:rPr>
        <w:t xml:space="preserve"> </w:t>
      </w:r>
      <w:r w:rsidRPr="006F6E0C">
        <w:rPr>
          <w:sz w:val="24"/>
          <w:szCs w:val="24"/>
        </w:rPr>
        <w:t>and</w:t>
      </w:r>
      <w:r w:rsidRPr="006F6E0C">
        <w:rPr>
          <w:spacing w:val="-3"/>
          <w:sz w:val="24"/>
          <w:szCs w:val="24"/>
        </w:rPr>
        <w:t xml:space="preserve"> </w:t>
      </w:r>
      <w:r w:rsidRPr="006F6E0C">
        <w:rPr>
          <w:sz w:val="24"/>
          <w:szCs w:val="24"/>
        </w:rPr>
        <w:t>family</w:t>
      </w:r>
      <w:r w:rsidRPr="006F6E0C">
        <w:rPr>
          <w:spacing w:val="-3"/>
          <w:sz w:val="24"/>
          <w:szCs w:val="24"/>
        </w:rPr>
        <w:t xml:space="preserve"> </w:t>
      </w:r>
      <w:r w:rsidRPr="006F6E0C">
        <w:rPr>
          <w:sz w:val="24"/>
          <w:szCs w:val="24"/>
        </w:rPr>
        <w:t>dysfunction</w:t>
      </w:r>
      <w:r>
        <w:rPr>
          <w:sz w:val="24"/>
          <w:szCs w:val="24"/>
        </w:rPr>
        <w:t>, etc.</w:t>
      </w:r>
      <w:r w:rsidRPr="006F6E0C">
        <w:rPr>
          <w:sz w:val="24"/>
          <w:szCs w:val="24"/>
        </w:rPr>
        <w:t>), as well as health conditions (e.g., psychopathology, risky sexual behaviors, and sexually transmitted infections) among this vulnerable population of adolescents. Justice-involved youth tend to initiate substance use earlier than other adolescents, leading to more problematic substance use and continued involvement with justice authorities.</w:t>
      </w:r>
    </w:p>
    <w:p w14:paraId="2DA2C062" w14:textId="672D80C7" w:rsidR="00FB1916" w:rsidRDefault="00FB1916" w:rsidP="00FB1916">
      <w:pPr>
        <w:spacing w:after="240"/>
        <w:ind w:left="1440"/>
        <w:rPr>
          <w:rFonts w:ascii="Calibri" w:hAnsi="Calibri" w:cs="Calibri"/>
          <w:color w:val="FFFFFF"/>
          <w:sz w:val="22"/>
          <w:highlight w:val="red"/>
        </w:rPr>
      </w:pPr>
      <w:r w:rsidRPr="006F6E0C">
        <w:rPr>
          <w:rFonts w:ascii="Calibri" w:hAnsi="Calibri" w:cs="Calibri"/>
          <w:sz w:val="24"/>
          <w:szCs w:val="24"/>
        </w:rPr>
        <w:lastRenderedPageBreak/>
        <w:t>For the aforementioned reasons, and consistent with recommendations in the SB 823 Subcommittee</w:t>
      </w:r>
      <w:r w:rsidRPr="006F6E0C">
        <w:rPr>
          <w:rFonts w:ascii="Calibri" w:hAnsi="Calibri" w:cs="Calibri"/>
          <w:spacing w:val="-13"/>
          <w:sz w:val="24"/>
          <w:szCs w:val="24"/>
        </w:rPr>
        <w:t xml:space="preserve"> </w:t>
      </w:r>
      <w:r w:rsidRPr="006F6E0C">
        <w:rPr>
          <w:rFonts w:ascii="Calibri" w:hAnsi="Calibri" w:cs="Calibri"/>
          <w:sz w:val="24"/>
          <w:szCs w:val="24"/>
        </w:rPr>
        <w:t>Report,</w:t>
      </w:r>
      <w:r w:rsidRPr="006F6E0C">
        <w:rPr>
          <w:rFonts w:ascii="Calibri" w:hAnsi="Calibri" w:cs="Calibri"/>
          <w:spacing w:val="-11"/>
          <w:sz w:val="24"/>
          <w:szCs w:val="24"/>
        </w:rPr>
        <w:t xml:space="preserve"> </w:t>
      </w:r>
      <w:r w:rsidRPr="006F6E0C">
        <w:rPr>
          <w:rFonts w:ascii="Calibri" w:hAnsi="Calibri" w:cs="Calibri"/>
          <w:sz w:val="24"/>
          <w:szCs w:val="24"/>
        </w:rPr>
        <w:t>this</w:t>
      </w:r>
      <w:r w:rsidRPr="006F6E0C">
        <w:rPr>
          <w:rFonts w:ascii="Calibri" w:hAnsi="Calibri" w:cs="Calibri"/>
          <w:spacing w:val="-13"/>
          <w:sz w:val="24"/>
          <w:szCs w:val="24"/>
        </w:rPr>
        <w:t xml:space="preserve"> </w:t>
      </w:r>
      <w:r w:rsidRPr="006F6E0C">
        <w:rPr>
          <w:rFonts w:ascii="Calibri" w:hAnsi="Calibri" w:cs="Calibri"/>
          <w:sz w:val="24"/>
          <w:szCs w:val="24"/>
        </w:rPr>
        <w:t>RFP</w:t>
      </w:r>
      <w:r w:rsidRPr="006F6E0C">
        <w:rPr>
          <w:rFonts w:ascii="Calibri" w:hAnsi="Calibri" w:cs="Calibri"/>
          <w:spacing w:val="-13"/>
          <w:sz w:val="24"/>
          <w:szCs w:val="24"/>
        </w:rPr>
        <w:t xml:space="preserve"> </w:t>
      </w:r>
      <w:r w:rsidRPr="006F6E0C">
        <w:rPr>
          <w:rFonts w:ascii="Calibri" w:hAnsi="Calibri" w:cs="Calibri"/>
          <w:sz w:val="24"/>
          <w:szCs w:val="24"/>
        </w:rPr>
        <w:t>requests</w:t>
      </w:r>
      <w:r w:rsidRPr="006F6E0C">
        <w:rPr>
          <w:rFonts w:ascii="Calibri" w:hAnsi="Calibri" w:cs="Calibri"/>
          <w:spacing w:val="-14"/>
          <w:sz w:val="24"/>
          <w:szCs w:val="24"/>
        </w:rPr>
        <w:t xml:space="preserve"> </w:t>
      </w:r>
      <w:r w:rsidRPr="006F6E0C">
        <w:rPr>
          <w:rFonts w:ascii="Calibri" w:hAnsi="Calibri" w:cs="Calibri"/>
          <w:sz w:val="24"/>
          <w:szCs w:val="24"/>
        </w:rPr>
        <w:t>the</w:t>
      </w:r>
      <w:r w:rsidRPr="006F6E0C">
        <w:rPr>
          <w:rFonts w:ascii="Calibri" w:hAnsi="Calibri" w:cs="Calibri"/>
          <w:spacing w:val="-13"/>
          <w:sz w:val="24"/>
          <w:szCs w:val="24"/>
        </w:rPr>
        <w:t xml:space="preserve"> </w:t>
      </w:r>
      <w:r w:rsidRPr="006F6E0C">
        <w:rPr>
          <w:rFonts w:ascii="Calibri" w:hAnsi="Calibri" w:cs="Calibri"/>
          <w:sz w:val="24"/>
          <w:szCs w:val="24"/>
        </w:rPr>
        <w:t>continuation</w:t>
      </w:r>
      <w:r w:rsidRPr="006F6E0C">
        <w:rPr>
          <w:rFonts w:ascii="Calibri" w:hAnsi="Calibri" w:cs="Calibri"/>
          <w:spacing w:val="-13"/>
          <w:sz w:val="24"/>
          <w:szCs w:val="24"/>
        </w:rPr>
        <w:t xml:space="preserve"> </w:t>
      </w:r>
      <w:r w:rsidRPr="006F6E0C">
        <w:rPr>
          <w:rFonts w:ascii="Calibri" w:hAnsi="Calibri" w:cs="Calibri"/>
          <w:sz w:val="24"/>
          <w:szCs w:val="24"/>
        </w:rPr>
        <w:t>of</w:t>
      </w:r>
      <w:r w:rsidRPr="006F6E0C">
        <w:rPr>
          <w:rFonts w:ascii="Calibri" w:hAnsi="Calibri" w:cs="Calibri"/>
          <w:spacing w:val="-9"/>
          <w:sz w:val="24"/>
          <w:szCs w:val="24"/>
        </w:rPr>
        <w:t xml:space="preserve"> </w:t>
      </w:r>
      <w:r w:rsidRPr="006F6E0C">
        <w:rPr>
          <w:rFonts w:ascii="Calibri" w:hAnsi="Calibri" w:cs="Calibri"/>
          <w:sz w:val="24"/>
          <w:szCs w:val="24"/>
        </w:rPr>
        <w:t>current</w:t>
      </w:r>
      <w:r w:rsidRPr="006F6E0C">
        <w:rPr>
          <w:rFonts w:ascii="Calibri" w:hAnsi="Calibri" w:cs="Calibri"/>
          <w:spacing w:val="-12"/>
          <w:sz w:val="24"/>
          <w:szCs w:val="24"/>
        </w:rPr>
        <w:t xml:space="preserve"> </w:t>
      </w:r>
      <w:r w:rsidRPr="006F6E0C">
        <w:rPr>
          <w:rFonts w:ascii="Calibri" w:hAnsi="Calibri" w:cs="Calibri"/>
          <w:sz w:val="24"/>
          <w:szCs w:val="24"/>
        </w:rPr>
        <w:t>SUD</w:t>
      </w:r>
      <w:r w:rsidRPr="006F6E0C">
        <w:rPr>
          <w:rFonts w:ascii="Calibri" w:hAnsi="Calibri" w:cs="Calibri"/>
          <w:spacing w:val="-15"/>
          <w:sz w:val="24"/>
          <w:szCs w:val="24"/>
        </w:rPr>
        <w:t xml:space="preserve"> </w:t>
      </w:r>
      <w:r w:rsidRPr="006F6E0C">
        <w:rPr>
          <w:rFonts w:ascii="Calibri" w:hAnsi="Calibri" w:cs="Calibri"/>
          <w:sz w:val="24"/>
          <w:szCs w:val="24"/>
        </w:rPr>
        <w:t>Treatment</w:t>
      </w:r>
      <w:r w:rsidRPr="006F6E0C">
        <w:rPr>
          <w:rFonts w:ascii="Calibri" w:hAnsi="Calibri" w:cs="Calibri"/>
          <w:spacing w:val="-12"/>
          <w:sz w:val="24"/>
          <w:szCs w:val="24"/>
        </w:rPr>
        <w:t xml:space="preserve"> </w:t>
      </w:r>
      <w:r w:rsidRPr="006F6E0C">
        <w:rPr>
          <w:rFonts w:ascii="Calibri" w:hAnsi="Calibri" w:cs="Calibri"/>
          <w:sz w:val="24"/>
          <w:szCs w:val="24"/>
        </w:rPr>
        <w:t>activities in the SB 823 Unit and Camp Sweeney, the expansion of SUD treatment and prevention</w:t>
      </w:r>
      <w:r w:rsidRPr="006F6E0C">
        <w:rPr>
          <w:rFonts w:ascii="Calibri" w:hAnsi="Calibri" w:cs="Calibri"/>
          <w:spacing w:val="-3"/>
          <w:sz w:val="24"/>
          <w:szCs w:val="24"/>
        </w:rPr>
        <w:t xml:space="preserve"> </w:t>
      </w:r>
      <w:r w:rsidRPr="006F6E0C">
        <w:rPr>
          <w:rFonts w:ascii="Calibri" w:hAnsi="Calibri" w:cs="Calibri"/>
          <w:sz w:val="24"/>
          <w:szCs w:val="24"/>
        </w:rPr>
        <w:t>services</w:t>
      </w:r>
      <w:r w:rsidRPr="006F6E0C">
        <w:rPr>
          <w:rFonts w:ascii="Calibri" w:hAnsi="Calibri" w:cs="Calibri"/>
          <w:spacing w:val="-3"/>
          <w:sz w:val="24"/>
          <w:szCs w:val="24"/>
        </w:rPr>
        <w:t xml:space="preserve"> </w:t>
      </w:r>
      <w:r w:rsidRPr="006F6E0C">
        <w:rPr>
          <w:rFonts w:ascii="Calibri" w:hAnsi="Calibri" w:cs="Calibri"/>
          <w:sz w:val="24"/>
          <w:szCs w:val="24"/>
        </w:rPr>
        <w:t>in</w:t>
      </w:r>
      <w:r w:rsidRPr="006F6E0C">
        <w:rPr>
          <w:rFonts w:ascii="Calibri" w:hAnsi="Calibri" w:cs="Calibri"/>
          <w:spacing w:val="-5"/>
          <w:sz w:val="24"/>
          <w:szCs w:val="24"/>
        </w:rPr>
        <w:t xml:space="preserve"> </w:t>
      </w:r>
      <w:r w:rsidRPr="006F6E0C">
        <w:rPr>
          <w:rFonts w:ascii="Calibri" w:hAnsi="Calibri" w:cs="Calibri"/>
          <w:sz w:val="24"/>
          <w:szCs w:val="24"/>
        </w:rPr>
        <w:t>the</w:t>
      </w:r>
      <w:r w:rsidRPr="006F6E0C">
        <w:rPr>
          <w:rFonts w:ascii="Calibri" w:hAnsi="Calibri" w:cs="Calibri"/>
          <w:spacing w:val="-3"/>
          <w:sz w:val="24"/>
          <w:szCs w:val="24"/>
        </w:rPr>
        <w:t xml:space="preserve"> </w:t>
      </w:r>
      <w:r w:rsidRPr="006F6E0C">
        <w:rPr>
          <w:rFonts w:ascii="Calibri" w:hAnsi="Calibri" w:cs="Calibri"/>
          <w:sz w:val="24"/>
          <w:szCs w:val="24"/>
        </w:rPr>
        <w:t>Female</w:t>
      </w:r>
      <w:r w:rsidRPr="006F6E0C">
        <w:rPr>
          <w:rFonts w:ascii="Calibri" w:hAnsi="Calibri" w:cs="Calibri"/>
          <w:spacing w:val="-3"/>
          <w:sz w:val="24"/>
          <w:szCs w:val="24"/>
        </w:rPr>
        <w:t xml:space="preserve"> </w:t>
      </w:r>
      <w:r w:rsidRPr="006F6E0C">
        <w:rPr>
          <w:rFonts w:ascii="Calibri" w:hAnsi="Calibri" w:cs="Calibri"/>
          <w:sz w:val="24"/>
          <w:szCs w:val="24"/>
        </w:rPr>
        <w:t>unit,</w:t>
      </w:r>
      <w:r w:rsidRPr="006F6E0C">
        <w:rPr>
          <w:rFonts w:ascii="Calibri" w:hAnsi="Calibri" w:cs="Calibri"/>
          <w:spacing w:val="-4"/>
          <w:sz w:val="24"/>
          <w:szCs w:val="24"/>
        </w:rPr>
        <w:t xml:space="preserve"> </w:t>
      </w:r>
      <w:r w:rsidRPr="006F6E0C">
        <w:rPr>
          <w:rFonts w:ascii="Calibri" w:hAnsi="Calibri" w:cs="Calibri"/>
          <w:sz w:val="24"/>
          <w:szCs w:val="24"/>
        </w:rPr>
        <w:t>and</w:t>
      </w:r>
      <w:r w:rsidRPr="006F6E0C">
        <w:rPr>
          <w:rFonts w:ascii="Calibri" w:hAnsi="Calibri" w:cs="Calibri"/>
          <w:spacing w:val="-5"/>
          <w:sz w:val="24"/>
          <w:szCs w:val="24"/>
        </w:rPr>
        <w:t xml:space="preserve"> the </w:t>
      </w:r>
      <w:r w:rsidRPr="006F6E0C">
        <w:rPr>
          <w:rFonts w:ascii="Calibri" w:hAnsi="Calibri" w:cs="Calibri"/>
          <w:sz w:val="24"/>
          <w:szCs w:val="24"/>
        </w:rPr>
        <w:t xml:space="preserve">addition of </w:t>
      </w:r>
      <w:r>
        <w:rPr>
          <w:rFonts w:ascii="Calibri" w:hAnsi="Calibri" w:cs="Calibri"/>
          <w:sz w:val="24"/>
          <w:szCs w:val="24"/>
        </w:rPr>
        <w:t xml:space="preserve">four </w:t>
      </w:r>
      <w:r w:rsidRPr="006F6E0C">
        <w:rPr>
          <w:rFonts w:ascii="Calibri" w:hAnsi="Calibri" w:cs="Calibri"/>
          <w:sz w:val="24"/>
          <w:szCs w:val="24"/>
        </w:rPr>
        <w:t>12</w:t>
      </w:r>
      <w:r w:rsidRPr="006F6E0C">
        <w:rPr>
          <w:rFonts w:ascii="Calibri" w:hAnsi="Calibri" w:cs="Calibri"/>
          <w:spacing w:val="-5"/>
          <w:sz w:val="24"/>
          <w:szCs w:val="24"/>
        </w:rPr>
        <w:t xml:space="preserve">-week </w:t>
      </w:r>
      <w:r w:rsidRPr="006F6E0C">
        <w:rPr>
          <w:rFonts w:ascii="Calibri" w:hAnsi="Calibri" w:cs="Calibri"/>
          <w:sz w:val="24"/>
          <w:szCs w:val="24"/>
        </w:rPr>
        <w:t>aftercare</w:t>
      </w:r>
      <w:r w:rsidRPr="006F6E0C">
        <w:rPr>
          <w:rFonts w:ascii="Calibri" w:hAnsi="Calibri" w:cs="Calibri"/>
          <w:spacing w:val="-1"/>
          <w:sz w:val="24"/>
          <w:szCs w:val="24"/>
        </w:rPr>
        <w:t xml:space="preserve"> </w:t>
      </w:r>
      <w:r w:rsidRPr="006F6E0C">
        <w:rPr>
          <w:rFonts w:ascii="Calibri" w:hAnsi="Calibri" w:cs="Calibri"/>
          <w:sz w:val="24"/>
          <w:szCs w:val="24"/>
        </w:rPr>
        <w:t>SUD</w:t>
      </w:r>
      <w:r w:rsidRPr="006F6E0C">
        <w:rPr>
          <w:rFonts w:ascii="Calibri" w:hAnsi="Calibri" w:cs="Calibri"/>
          <w:spacing w:val="-3"/>
          <w:sz w:val="24"/>
          <w:szCs w:val="24"/>
        </w:rPr>
        <w:t xml:space="preserve"> </w:t>
      </w:r>
      <w:r w:rsidRPr="006F6E0C">
        <w:rPr>
          <w:rFonts w:ascii="Calibri" w:hAnsi="Calibri" w:cs="Calibri"/>
          <w:sz w:val="24"/>
          <w:szCs w:val="24"/>
        </w:rPr>
        <w:t>treatment</w:t>
      </w:r>
      <w:r w:rsidRPr="006F6E0C">
        <w:rPr>
          <w:rFonts w:ascii="Calibri" w:hAnsi="Calibri" w:cs="Calibri"/>
          <w:spacing w:val="-2"/>
          <w:sz w:val="24"/>
          <w:szCs w:val="24"/>
        </w:rPr>
        <w:t xml:space="preserve"> group therapy </w:t>
      </w:r>
      <w:r w:rsidRPr="006F6E0C">
        <w:rPr>
          <w:rFonts w:ascii="Calibri" w:hAnsi="Calibri" w:cs="Calibri"/>
          <w:sz w:val="24"/>
          <w:szCs w:val="24"/>
        </w:rPr>
        <w:t>module for</w:t>
      </w:r>
      <w:r w:rsidRPr="006F6E0C">
        <w:rPr>
          <w:rFonts w:ascii="Calibri" w:hAnsi="Calibri" w:cs="Calibri"/>
          <w:spacing w:val="-9"/>
          <w:sz w:val="24"/>
          <w:szCs w:val="24"/>
        </w:rPr>
        <w:t xml:space="preserve"> </w:t>
      </w:r>
      <w:r w:rsidRPr="006F6E0C">
        <w:rPr>
          <w:rFonts w:ascii="Calibri" w:hAnsi="Calibri" w:cs="Calibri"/>
          <w:sz w:val="24"/>
          <w:szCs w:val="24"/>
        </w:rPr>
        <w:t>youth</w:t>
      </w:r>
      <w:r w:rsidRPr="006F6E0C">
        <w:rPr>
          <w:rFonts w:ascii="Calibri" w:hAnsi="Calibri" w:cs="Calibri"/>
          <w:spacing w:val="-10"/>
          <w:sz w:val="24"/>
          <w:szCs w:val="24"/>
        </w:rPr>
        <w:t xml:space="preserve"> </w:t>
      </w:r>
      <w:r w:rsidRPr="006F6E0C">
        <w:rPr>
          <w:rFonts w:ascii="Calibri" w:hAnsi="Calibri" w:cs="Calibri"/>
          <w:sz w:val="24"/>
          <w:szCs w:val="24"/>
        </w:rPr>
        <w:t>that</w:t>
      </w:r>
      <w:r w:rsidRPr="006F6E0C">
        <w:rPr>
          <w:rFonts w:ascii="Calibri" w:hAnsi="Calibri" w:cs="Calibri"/>
          <w:spacing w:val="-8"/>
          <w:sz w:val="24"/>
          <w:szCs w:val="24"/>
        </w:rPr>
        <w:t xml:space="preserve"> </w:t>
      </w:r>
      <w:r w:rsidRPr="006F6E0C">
        <w:rPr>
          <w:rFonts w:ascii="Calibri" w:hAnsi="Calibri" w:cs="Calibri"/>
          <w:sz w:val="24"/>
          <w:szCs w:val="24"/>
        </w:rPr>
        <w:t>have</w:t>
      </w:r>
      <w:r w:rsidRPr="006F6E0C">
        <w:rPr>
          <w:rFonts w:ascii="Calibri" w:hAnsi="Calibri" w:cs="Calibri"/>
          <w:spacing w:val="-7"/>
          <w:sz w:val="24"/>
          <w:szCs w:val="24"/>
        </w:rPr>
        <w:t xml:space="preserve"> </w:t>
      </w:r>
      <w:r w:rsidRPr="006F6E0C">
        <w:rPr>
          <w:rFonts w:ascii="Calibri" w:hAnsi="Calibri" w:cs="Calibri"/>
          <w:sz w:val="24"/>
          <w:szCs w:val="24"/>
        </w:rPr>
        <w:t>been</w:t>
      </w:r>
      <w:r w:rsidRPr="006F6E0C">
        <w:rPr>
          <w:rFonts w:ascii="Calibri" w:hAnsi="Calibri" w:cs="Calibri"/>
          <w:spacing w:val="-12"/>
          <w:sz w:val="24"/>
          <w:szCs w:val="24"/>
        </w:rPr>
        <w:t xml:space="preserve"> </w:t>
      </w:r>
      <w:r w:rsidRPr="006F6E0C">
        <w:rPr>
          <w:rFonts w:ascii="Calibri" w:hAnsi="Calibri" w:cs="Calibri"/>
          <w:sz w:val="24"/>
          <w:szCs w:val="24"/>
        </w:rPr>
        <w:t>released</w:t>
      </w:r>
      <w:r w:rsidRPr="006F6E0C">
        <w:rPr>
          <w:rFonts w:ascii="Calibri" w:hAnsi="Calibri" w:cs="Calibri"/>
          <w:spacing w:val="-10"/>
          <w:sz w:val="24"/>
          <w:szCs w:val="24"/>
        </w:rPr>
        <w:t xml:space="preserve"> </w:t>
      </w:r>
      <w:r w:rsidRPr="006F6E0C">
        <w:rPr>
          <w:rFonts w:ascii="Calibri" w:hAnsi="Calibri" w:cs="Calibri"/>
          <w:sz w:val="24"/>
          <w:szCs w:val="24"/>
        </w:rPr>
        <w:t>from</w:t>
      </w:r>
      <w:r w:rsidRPr="006F6E0C">
        <w:rPr>
          <w:rFonts w:ascii="Calibri" w:hAnsi="Calibri" w:cs="Calibri"/>
          <w:spacing w:val="-6"/>
          <w:sz w:val="24"/>
          <w:szCs w:val="24"/>
        </w:rPr>
        <w:t xml:space="preserve"> </w:t>
      </w:r>
      <w:r w:rsidRPr="006F6E0C">
        <w:rPr>
          <w:rFonts w:ascii="Calibri" w:hAnsi="Calibri" w:cs="Calibri"/>
          <w:sz w:val="24"/>
          <w:szCs w:val="24"/>
        </w:rPr>
        <w:t>ACPD</w:t>
      </w:r>
      <w:r w:rsidRPr="006F6E0C">
        <w:rPr>
          <w:rFonts w:ascii="Calibri" w:hAnsi="Calibri" w:cs="Calibri"/>
          <w:spacing w:val="-8"/>
          <w:sz w:val="24"/>
          <w:szCs w:val="24"/>
        </w:rPr>
        <w:t xml:space="preserve"> </w:t>
      </w:r>
      <w:r w:rsidRPr="006F6E0C">
        <w:rPr>
          <w:rFonts w:ascii="Calibri" w:hAnsi="Calibri" w:cs="Calibri"/>
          <w:sz w:val="24"/>
          <w:szCs w:val="24"/>
        </w:rPr>
        <w:t>physical</w:t>
      </w:r>
      <w:r w:rsidRPr="006F6E0C">
        <w:rPr>
          <w:rFonts w:ascii="Calibri" w:hAnsi="Calibri" w:cs="Calibri"/>
          <w:spacing w:val="-8"/>
          <w:sz w:val="24"/>
          <w:szCs w:val="24"/>
        </w:rPr>
        <w:t xml:space="preserve"> </w:t>
      </w:r>
      <w:r w:rsidRPr="006F6E0C">
        <w:rPr>
          <w:rFonts w:ascii="Calibri" w:hAnsi="Calibri" w:cs="Calibri"/>
          <w:sz w:val="24"/>
          <w:szCs w:val="24"/>
        </w:rPr>
        <w:t>custody</w:t>
      </w:r>
      <w:r w:rsidRPr="006F6E0C">
        <w:rPr>
          <w:rFonts w:ascii="Calibri" w:hAnsi="Calibri" w:cs="Calibri"/>
          <w:spacing w:val="-9"/>
          <w:sz w:val="24"/>
          <w:szCs w:val="24"/>
        </w:rPr>
        <w:t xml:space="preserve"> </w:t>
      </w:r>
      <w:r w:rsidRPr="006F6E0C">
        <w:rPr>
          <w:rFonts w:ascii="Calibri" w:hAnsi="Calibri" w:cs="Calibri"/>
          <w:sz w:val="24"/>
          <w:szCs w:val="24"/>
        </w:rPr>
        <w:t>if</w:t>
      </w:r>
      <w:r w:rsidRPr="006F6E0C">
        <w:rPr>
          <w:rFonts w:ascii="Calibri" w:hAnsi="Calibri" w:cs="Calibri"/>
          <w:spacing w:val="-7"/>
          <w:sz w:val="24"/>
          <w:szCs w:val="24"/>
        </w:rPr>
        <w:t xml:space="preserve"> </w:t>
      </w:r>
      <w:r w:rsidRPr="006F6E0C">
        <w:rPr>
          <w:rFonts w:ascii="Calibri" w:hAnsi="Calibri" w:cs="Calibri"/>
          <w:sz w:val="24"/>
          <w:szCs w:val="24"/>
        </w:rPr>
        <w:t>those</w:t>
      </w:r>
      <w:r w:rsidRPr="006F6E0C">
        <w:rPr>
          <w:rFonts w:ascii="Calibri" w:hAnsi="Calibri" w:cs="Calibri"/>
          <w:spacing w:val="-7"/>
          <w:sz w:val="24"/>
          <w:szCs w:val="24"/>
        </w:rPr>
        <w:t xml:space="preserve"> </w:t>
      </w:r>
      <w:r w:rsidRPr="006F6E0C">
        <w:rPr>
          <w:rFonts w:ascii="Calibri" w:hAnsi="Calibri" w:cs="Calibri"/>
          <w:sz w:val="24"/>
          <w:szCs w:val="24"/>
        </w:rPr>
        <w:t>aftercare</w:t>
      </w:r>
      <w:r w:rsidRPr="006F6E0C">
        <w:rPr>
          <w:rFonts w:ascii="Calibri" w:hAnsi="Calibri" w:cs="Calibri"/>
          <w:spacing w:val="-9"/>
          <w:sz w:val="24"/>
          <w:szCs w:val="24"/>
        </w:rPr>
        <w:t xml:space="preserve"> </w:t>
      </w:r>
      <w:r w:rsidRPr="006F6E0C">
        <w:rPr>
          <w:rFonts w:ascii="Calibri" w:hAnsi="Calibri" w:cs="Calibri"/>
          <w:sz w:val="24"/>
          <w:szCs w:val="24"/>
        </w:rPr>
        <w:t>services</w:t>
      </w:r>
      <w:r w:rsidRPr="006F6E0C">
        <w:rPr>
          <w:rFonts w:ascii="Calibri" w:hAnsi="Calibri" w:cs="Calibri"/>
          <w:spacing w:val="-7"/>
          <w:sz w:val="24"/>
          <w:szCs w:val="24"/>
        </w:rPr>
        <w:t xml:space="preserve"> </w:t>
      </w:r>
      <w:r w:rsidRPr="006F6E0C">
        <w:rPr>
          <w:rFonts w:ascii="Calibri" w:hAnsi="Calibri" w:cs="Calibri"/>
          <w:sz w:val="24"/>
          <w:szCs w:val="24"/>
        </w:rPr>
        <w:t>are recommended by ACPD or ACBH</w:t>
      </w:r>
      <w:r w:rsidR="00B72FAE">
        <w:rPr>
          <w:rFonts w:ascii="Calibri" w:hAnsi="Calibri" w:cs="Calibri"/>
          <w:sz w:val="24"/>
          <w:szCs w:val="24"/>
        </w:rPr>
        <w:t>.</w:t>
      </w:r>
    </w:p>
    <w:p w14:paraId="3ED16CAE" w14:textId="77777777" w:rsidR="00F9006C" w:rsidRPr="00266DFB" w:rsidRDefault="00502F47" w:rsidP="00850B74">
      <w:pPr>
        <w:pStyle w:val="Heading2"/>
        <w:rPr>
          <w:sz w:val="24"/>
        </w:rPr>
      </w:pPr>
      <w:bookmarkStart w:id="20" w:name="_Toc339364440"/>
      <w:bookmarkStart w:id="21" w:name="_Toc339364701"/>
      <w:bookmarkStart w:id="22" w:name="_Toc106380869"/>
      <w:r w:rsidRPr="00266DFB">
        <w:rPr>
          <w:sz w:val="24"/>
        </w:rPr>
        <w:t>BIDDER</w:t>
      </w:r>
      <w:r w:rsidR="00F9006C" w:rsidRPr="00266DFB">
        <w:rPr>
          <w:sz w:val="24"/>
        </w:rPr>
        <w:t xml:space="preserve"> QUALIFICATIONS</w:t>
      </w:r>
      <w:bookmarkEnd w:id="20"/>
      <w:bookmarkEnd w:id="21"/>
      <w:bookmarkEnd w:id="22"/>
    </w:p>
    <w:p w14:paraId="40740173" w14:textId="77777777" w:rsidR="00F9006C" w:rsidRPr="00FB1916" w:rsidRDefault="00502F47" w:rsidP="00850B74">
      <w:pPr>
        <w:pStyle w:val="Item1"/>
        <w:rPr>
          <w:sz w:val="24"/>
          <w:szCs w:val="24"/>
        </w:rPr>
      </w:pPr>
      <w:r w:rsidRPr="00266DFB">
        <w:rPr>
          <w:sz w:val="24"/>
        </w:rPr>
        <w:t>BIDDER</w:t>
      </w:r>
      <w:r w:rsidR="00F9006C" w:rsidRPr="00266DFB">
        <w:rPr>
          <w:sz w:val="24"/>
        </w:rPr>
        <w:t xml:space="preserve"> </w:t>
      </w:r>
      <w:r w:rsidR="00F9006C" w:rsidRPr="00FB1916">
        <w:rPr>
          <w:sz w:val="24"/>
          <w:szCs w:val="24"/>
        </w:rPr>
        <w:t>Minimum Qualifications</w:t>
      </w:r>
    </w:p>
    <w:p w14:paraId="506A4624" w14:textId="77777777" w:rsidR="00FB1916" w:rsidRPr="00FB1916" w:rsidRDefault="00FB1916" w:rsidP="00850B74">
      <w:pPr>
        <w:pStyle w:val="Itema"/>
        <w:numPr>
          <w:ilvl w:val="3"/>
          <w:numId w:val="32"/>
        </w:numPr>
        <w:spacing w:before="240"/>
        <w:rPr>
          <w:sz w:val="24"/>
          <w:szCs w:val="24"/>
        </w:rPr>
      </w:pPr>
      <w:r w:rsidRPr="00FB1916">
        <w:rPr>
          <w:sz w:val="24"/>
          <w:szCs w:val="24"/>
        </w:rPr>
        <w:t>Bidder and/or its Principal shall meet the following minimum requirements:</w:t>
      </w:r>
    </w:p>
    <w:p w14:paraId="1811C3B3" w14:textId="77777777" w:rsidR="00FB1916" w:rsidRPr="00FB1916" w:rsidRDefault="00FB1916" w:rsidP="00850B74">
      <w:pPr>
        <w:pStyle w:val="Item10"/>
        <w:numPr>
          <w:ilvl w:val="4"/>
          <w:numId w:val="33"/>
        </w:numPr>
        <w:spacing w:before="240"/>
        <w:rPr>
          <w:sz w:val="24"/>
          <w:szCs w:val="24"/>
        </w:rPr>
      </w:pPr>
      <w:r w:rsidRPr="00FB1916">
        <w:rPr>
          <w:sz w:val="24"/>
          <w:szCs w:val="24"/>
        </w:rPr>
        <w:t xml:space="preserve">Shall be regularly and continuously engaged in the business of providing </w:t>
      </w:r>
      <w:bookmarkStart w:id="23" w:name="_Hlk104198718"/>
      <w:r w:rsidRPr="00FB1916">
        <w:rPr>
          <w:sz w:val="24"/>
          <w:szCs w:val="24"/>
        </w:rPr>
        <w:t xml:space="preserve">SUD treatment services to criminal justice or social services involved youth in accordance with the State of California, </w:t>
      </w:r>
      <w:bookmarkEnd w:id="23"/>
      <w:r w:rsidR="00694FB9">
        <w:fldChar w:fldCharType="begin"/>
      </w:r>
      <w:r w:rsidR="00694FB9">
        <w:instrText xml:space="preserve"> HYPERLINK "https://www.acbhcs.org/providers/SUD/docs/qa/Youth_Treatment_Guidelines.pdf" </w:instrText>
      </w:r>
      <w:r w:rsidR="00694FB9">
        <w:fldChar w:fldCharType="separate"/>
      </w:r>
      <w:r w:rsidRPr="00FB1916">
        <w:rPr>
          <w:rStyle w:val="Hyperlink"/>
          <w:sz w:val="24"/>
          <w:szCs w:val="24"/>
        </w:rPr>
        <w:t>Health Care Services Youth Treatment Guidelines.</w:t>
      </w:r>
      <w:r w:rsidR="00694FB9">
        <w:rPr>
          <w:rStyle w:val="Hyperlink"/>
          <w:sz w:val="24"/>
          <w:szCs w:val="24"/>
        </w:rPr>
        <w:fldChar w:fldCharType="end"/>
      </w:r>
    </w:p>
    <w:p w14:paraId="7C8D5DB9" w14:textId="77777777" w:rsidR="00FB1916" w:rsidRPr="00FB1916" w:rsidRDefault="00FB1916" w:rsidP="00850B74">
      <w:pPr>
        <w:pStyle w:val="Item10"/>
        <w:numPr>
          <w:ilvl w:val="4"/>
          <w:numId w:val="32"/>
        </w:numPr>
        <w:spacing w:before="240"/>
        <w:rPr>
          <w:sz w:val="24"/>
          <w:szCs w:val="24"/>
        </w:rPr>
      </w:pPr>
      <w:r w:rsidRPr="00FB1916">
        <w:rPr>
          <w:sz w:val="24"/>
          <w:szCs w:val="24"/>
        </w:rPr>
        <w:t xml:space="preserve">Shall have a minimum of three years of providing SUD treatment services which can be verifiable through references and/or other submittals provided in Bid Response Packet (Exhibit A). If bidding as a collaboration, the minimum years of experience must be met by the lead prime Bidder and/or its </w:t>
      </w:r>
      <w:proofErr w:type="gramStart"/>
      <w:r w:rsidRPr="00FB1916">
        <w:rPr>
          <w:sz w:val="24"/>
          <w:szCs w:val="24"/>
        </w:rPr>
        <w:t>Principal</w:t>
      </w:r>
      <w:proofErr w:type="gramEnd"/>
      <w:r w:rsidRPr="00FB1916">
        <w:rPr>
          <w:sz w:val="24"/>
          <w:szCs w:val="24"/>
        </w:rPr>
        <w:t xml:space="preserve">.  </w:t>
      </w:r>
    </w:p>
    <w:p w14:paraId="56518F25" w14:textId="1C6D794B" w:rsidR="00FB1916" w:rsidRDefault="00FB1916" w:rsidP="00850B74">
      <w:pPr>
        <w:pStyle w:val="Item10"/>
        <w:numPr>
          <w:ilvl w:val="4"/>
          <w:numId w:val="32"/>
        </w:numPr>
        <w:spacing w:before="240"/>
        <w:rPr>
          <w:sz w:val="24"/>
          <w:szCs w:val="24"/>
        </w:rPr>
      </w:pPr>
      <w:r w:rsidRPr="00FB1916">
        <w:rPr>
          <w:sz w:val="24"/>
          <w:szCs w:val="24"/>
        </w:rPr>
        <w:t xml:space="preserve">Bidder and staff shall have completed training in all </w:t>
      </w:r>
      <w:proofErr w:type="gramStart"/>
      <w:r w:rsidRPr="00FB1916">
        <w:rPr>
          <w:sz w:val="24"/>
          <w:szCs w:val="24"/>
        </w:rPr>
        <w:t>proposed  curriculums</w:t>
      </w:r>
      <w:proofErr w:type="gramEnd"/>
      <w:r w:rsidRPr="00FB1916">
        <w:rPr>
          <w:sz w:val="24"/>
          <w:szCs w:val="24"/>
        </w:rPr>
        <w:t xml:space="preserve"> at time of bid submittal. (e.g., Cognitive Behavioral Interventions for Substance Abuse). Bidders shall submit training certificates for staff at time of bid submittal. </w:t>
      </w:r>
    </w:p>
    <w:p w14:paraId="1A548C71" w14:textId="77777777" w:rsidR="00931AAB" w:rsidRPr="00FB1916" w:rsidRDefault="00931AAB" w:rsidP="00850B74">
      <w:pPr>
        <w:pStyle w:val="Itema"/>
        <w:rPr>
          <w:sz w:val="24"/>
          <w:szCs w:val="24"/>
        </w:rPr>
      </w:pPr>
      <w:r w:rsidRPr="00FB1916">
        <w:rPr>
          <w:sz w:val="24"/>
          <w:szCs w:val="24"/>
        </w:rPr>
        <w:t>Who can apply?</w:t>
      </w:r>
    </w:p>
    <w:p w14:paraId="32D3F876" w14:textId="3391B9C8" w:rsidR="00931AAB" w:rsidRDefault="00931AAB" w:rsidP="00931AAB">
      <w:pPr>
        <w:pStyle w:val="Itema"/>
        <w:numPr>
          <w:ilvl w:val="0"/>
          <w:numId w:val="0"/>
        </w:numPr>
        <w:ind w:left="2880"/>
        <w:rPr>
          <w:sz w:val="24"/>
          <w:szCs w:val="24"/>
        </w:rPr>
      </w:pPr>
      <w:r w:rsidRPr="00FB1916">
        <w:rPr>
          <w:sz w:val="24"/>
          <w:szCs w:val="24"/>
        </w:rPr>
        <w:t>All entities, including but not limited to nonprofit organizations, for-profit organizations, small businesses,</w:t>
      </w:r>
      <w:r w:rsidRPr="00FB1916">
        <w:rPr>
          <w:spacing w:val="-8"/>
          <w:sz w:val="24"/>
          <w:szCs w:val="24"/>
        </w:rPr>
        <w:t xml:space="preserve"> </w:t>
      </w:r>
      <w:r w:rsidRPr="00FB1916">
        <w:rPr>
          <w:sz w:val="24"/>
          <w:szCs w:val="24"/>
        </w:rPr>
        <w:t>and</w:t>
      </w:r>
      <w:r w:rsidRPr="00FB1916">
        <w:rPr>
          <w:spacing w:val="-9"/>
          <w:sz w:val="24"/>
          <w:szCs w:val="24"/>
        </w:rPr>
        <w:t xml:space="preserve"> </w:t>
      </w:r>
      <w:r w:rsidRPr="00FB1916">
        <w:rPr>
          <w:sz w:val="24"/>
          <w:szCs w:val="24"/>
        </w:rPr>
        <w:t>individuals</w:t>
      </w:r>
      <w:r w:rsidRPr="00FB1916">
        <w:rPr>
          <w:spacing w:val="-8"/>
          <w:sz w:val="24"/>
          <w:szCs w:val="24"/>
        </w:rPr>
        <w:t xml:space="preserve"> </w:t>
      </w:r>
      <w:r w:rsidRPr="00FB1916">
        <w:rPr>
          <w:sz w:val="24"/>
          <w:szCs w:val="24"/>
        </w:rPr>
        <w:t>are</w:t>
      </w:r>
      <w:r w:rsidRPr="00FB1916">
        <w:rPr>
          <w:spacing w:val="-8"/>
          <w:sz w:val="24"/>
          <w:szCs w:val="24"/>
        </w:rPr>
        <w:t xml:space="preserve"> </w:t>
      </w:r>
      <w:r w:rsidRPr="00FB1916">
        <w:rPr>
          <w:sz w:val="24"/>
          <w:szCs w:val="24"/>
        </w:rPr>
        <w:t>eligible</w:t>
      </w:r>
      <w:r w:rsidRPr="00FB1916">
        <w:rPr>
          <w:spacing w:val="-9"/>
          <w:sz w:val="24"/>
          <w:szCs w:val="24"/>
        </w:rPr>
        <w:t xml:space="preserve"> </w:t>
      </w:r>
      <w:r w:rsidRPr="00FB1916">
        <w:rPr>
          <w:sz w:val="24"/>
          <w:szCs w:val="24"/>
        </w:rPr>
        <w:t>to</w:t>
      </w:r>
      <w:r w:rsidRPr="00FB1916">
        <w:rPr>
          <w:spacing w:val="-11"/>
          <w:sz w:val="24"/>
          <w:szCs w:val="24"/>
        </w:rPr>
        <w:t xml:space="preserve"> </w:t>
      </w:r>
      <w:r w:rsidRPr="00FB1916">
        <w:rPr>
          <w:sz w:val="24"/>
          <w:szCs w:val="24"/>
        </w:rPr>
        <w:t>submit</w:t>
      </w:r>
      <w:r w:rsidRPr="00FB1916">
        <w:rPr>
          <w:spacing w:val="-12"/>
          <w:sz w:val="24"/>
          <w:szCs w:val="24"/>
        </w:rPr>
        <w:t xml:space="preserve"> </w:t>
      </w:r>
      <w:r w:rsidRPr="00FB1916">
        <w:rPr>
          <w:sz w:val="24"/>
          <w:szCs w:val="24"/>
        </w:rPr>
        <w:t>a</w:t>
      </w:r>
      <w:r w:rsidRPr="00FB1916">
        <w:rPr>
          <w:spacing w:val="-9"/>
          <w:sz w:val="24"/>
          <w:szCs w:val="24"/>
        </w:rPr>
        <w:t xml:space="preserve"> </w:t>
      </w:r>
      <w:r w:rsidRPr="00FB1916">
        <w:rPr>
          <w:sz w:val="24"/>
          <w:szCs w:val="24"/>
        </w:rPr>
        <w:t>proposal</w:t>
      </w:r>
      <w:r w:rsidRPr="00FB1916">
        <w:rPr>
          <w:spacing w:val="-10"/>
          <w:sz w:val="24"/>
          <w:szCs w:val="24"/>
        </w:rPr>
        <w:t xml:space="preserve"> </w:t>
      </w:r>
      <w:r w:rsidRPr="00FB1916">
        <w:rPr>
          <w:sz w:val="24"/>
          <w:szCs w:val="24"/>
        </w:rPr>
        <w:t>in</w:t>
      </w:r>
      <w:r w:rsidRPr="00FB1916">
        <w:rPr>
          <w:spacing w:val="-9"/>
          <w:sz w:val="24"/>
          <w:szCs w:val="24"/>
        </w:rPr>
        <w:t xml:space="preserve"> </w:t>
      </w:r>
      <w:r w:rsidRPr="00FB1916">
        <w:rPr>
          <w:sz w:val="24"/>
          <w:szCs w:val="24"/>
        </w:rPr>
        <w:t>response</w:t>
      </w:r>
      <w:r w:rsidRPr="00FB1916">
        <w:rPr>
          <w:spacing w:val="-9"/>
          <w:sz w:val="24"/>
          <w:szCs w:val="24"/>
        </w:rPr>
        <w:t xml:space="preserve"> </w:t>
      </w:r>
      <w:r w:rsidRPr="00FB1916">
        <w:rPr>
          <w:sz w:val="24"/>
          <w:szCs w:val="24"/>
        </w:rPr>
        <w:t>to</w:t>
      </w:r>
      <w:r w:rsidRPr="00FB1916">
        <w:rPr>
          <w:spacing w:val="-11"/>
          <w:sz w:val="24"/>
          <w:szCs w:val="24"/>
        </w:rPr>
        <w:t xml:space="preserve"> </w:t>
      </w:r>
      <w:r w:rsidRPr="00FB1916">
        <w:rPr>
          <w:sz w:val="24"/>
          <w:szCs w:val="24"/>
        </w:rPr>
        <w:t>this</w:t>
      </w:r>
      <w:r w:rsidRPr="00FB1916">
        <w:rPr>
          <w:spacing w:val="-8"/>
          <w:sz w:val="24"/>
          <w:szCs w:val="24"/>
        </w:rPr>
        <w:t xml:space="preserve"> </w:t>
      </w:r>
      <w:r w:rsidRPr="00FB1916">
        <w:rPr>
          <w:sz w:val="24"/>
          <w:szCs w:val="24"/>
        </w:rPr>
        <w:t>RFP.</w:t>
      </w:r>
      <w:r w:rsidRPr="00FB1916">
        <w:rPr>
          <w:spacing w:val="40"/>
          <w:sz w:val="24"/>
          <w:szCs w:val="24"/>
        </w:rPr>
        <w:t xml:space="preserve"> </w:t>
      </w:r>
      <w:r w:rsidRPr="00FB1916">
        <w:rPr>
          <w:sz w:val="24"/>
          <w:szCs w:val="24"/>
        </w:rPr>
        <w:t>Two or more entities may submit one comprehensive bid response in which they collaborate in performing the functions of the Contractor; however, only one of the partnering entities will enter into the Agreement with Alameda County.</w:t>
      </w:r>
    </w:p>
    <w:p w14:paraId="0CA8E1E1" w14:textId="6C7A81D7" w:rsidR="00F9006C" w:rsidRPr="00FB1916" w:rsidRDefault="00FB1916" w:rsidP="00850B74">
      <w:pPr>
        <w:pStyle w:val="Itema"/>
        <w:numPr>
          <w:ilvl w:val="3"/>
          <w:numId w:val="32"/>
        </w:numPr>
        <w:spacing w:before="240"/>
        <w:rPr>
          <w:sz w:val="24"/>
          <w:szCs w:val="24"/>
        </w:rPr>
      </w:pPr>
      <w:r w:rsidRPr="00FB1916">
        <w:rPr>
          <w:sz w:val="24"/>
          <w:szCs w:val="24"/>
        </w:rPr>
        <w:t xml:space="preserve">Bidder must also possess all permits, licenses, and professional credentials necessary to supply products and perform services specified under this RFP.  Unless noted otherwise in the RFP, for example the item(s) stated above, including any </w:t>
      </w:r>
      <w:proofErr w:type="gramStart"/>
      <w:r w:rsidRPr="00FB1916">
        <w:rPr>
          <w:sz w:val="24"/>
          <w:szCs w:val="24"/>
        </w:rPr>
        <w:t>Addendum</w:t>
      </w:r>
      <w:proofErr w:type="gramEnd"/>
      <w:r w:rsidRPr="00FB1916">
        <w:rPr>
          <w:sz w:val="24"/>
          <w:szCs w:val="24"/>
        </w:rPr>
        <w:t xml:space="preserve"> or published Questions and Answers, Bidder is not required to submit copies or verification of </w:t>
      </w:r>
      <w:r w:rsidRPr="00FB1916">
        <w:rPr>
          <w:sz w:val="24"/>
          <w:szCs w:val="24"/>
        </w:rPr>
        <w:lastRenderedPageBreak/>
        <w:t>the permits, licenses and credentials; however, Bidder must provide such proof if requested by County.</w:t>
      </w:r>
    </w:p>
    <w:p w14:paraId="45EE2C09" w14:textId="28856F28" w:rsidR="00F9006C" w:rsidRPr="00266DFB" w:rsidRDefault="00F9006C" w:rsidP="00850B74">
      <w:pPr>
        <w:pStyle w:val="Heading2"/>
        <w:rPr>
          <w:sz w:val="24"/>
        </w:rPr>
      </w:pPr>
      <w:bookmarkStart w:id="24" w:name="_Toc106380870"/>
      <w:r w:rsidRPr="00266DFB">
        <w:rPr>
          <w:sz w:val="24"/>
        </w:rPr>
        <w:t>S</w:t>
      </w:r>
      <w:r w:rsidR="00017184" w:rsidRPr="00266DFB">
        <w:rPr>
          <w:sz w:val="24"/>
        </w:rPr>
        <w:t>PECIFIC REQUIREMENTS</w:t>
      </w:r>
      <w:bookmarkEnd w:id="24"/>
    </w:p>
    <w:p w14:paraId="65B62FCB" w14:textId="77777777" w:rsidR="00656A55" w:rsidRPr="00656A55" w:rsidRDefault="00656A55" w:rsidP="00850B74">
      <w:pPr>
        <w:pStyle w:val="Item1"/>
        <w:numPr>
          <w:ilvl w:val="2"/>
          <w:numId w:val="32"/>
        </w:numPr>
        <w:rPr>
          <w:sz w:val="24"/>
          <w:szCs w:val="24"/>
        </w:rPr>
      </w:pPr>
      <w:r w:rsidRPr="00656A55">
        <w:rPr>
          <w:sz w:val="24"/>
          <w:szCs w:val="24"/>
        </w:rPr>
        <w:t>Statement of Work</w:t>
      </w:r>
    </w:p>
    <w:p w14:paraId="1954737D" w14:textId="77777777" w:rsidR="00656A55" w:rsidRPr="00656A55" w:rsidRDefault="00656A55" w:rsidP="00850B74">
      <w:pPr>
        <w:pStyle w:val="Itema"/>
        <w:numPr>
          <w:ilvl w:val="3"/>
          <w:numId w:val="42"/>
        </w:numPr>
        <w:spacing w:before="240"/>
        <w:rPr>
          <w:sz w:val="24"/>
          <w:szCs w:val="24"/>
        </w:rPr>
      </w:pPr>
      <w:r w:rsidRPr="00656A55">
        <w:rPr>
          <w:sz w:val="24"/>
          <w:szCs w:val="24"/>
        </w:rPr>
        <w:t>Contractor must deliver culturally and responsive Substance Use Disorder Treatment and Prevention programming.</w:t>
      </w:r>
    </w:p>
    <w:p w14:paraId="57DF35BC" w14:textId="0CF5BA35" w:rsidR="00656A55" w:rsidRPr="00656A55" w:rsidRDefault="00656A55" w:rsidP="00850B74">
      <w:pPr>
        <w:pStyle w:val="Itema"/>
        <w:numPr>
          <w:ilvl w:val="3"/>
          <w:numId w:val="32"/>
        </w:numPr>
        <w:spacing w:before="240"/>
        <w:rPr>
          <w:sz w:val="24"/>
          <w:szCs w:val="24"/>
        </w:rPr>
      </w:pPr>
      <w:r w:rsidRPr="00656A55">
        <w:rPr>
          <w:sz w:val="24"/>
          <w:szCs w:val="24"/>
        </w:rPr>
        <w:t>Contractor must provide services in English. If there is a need for interpretation, Contractor must be able to utilize an interpreter provided by ACPD.</w:t>
      </w:r>
    </w:p>
    <w:p w14:paraId="291D5766" w14:textId="77777777" w:rsidR="00656A55" w:rsidRPr="00656A55" w:rsidRDefault="00656A55" w:rsidP="00850B74">
      <w:pPr>
        <w:pStyle w:val="Itema"/>
        <w:numPr>
          <w:ilvl w:val="3"/>
          <w:numId w:val="32"/>
        </w:numPr>
        <w:spacing w:before="240"/>
        <w:rPr>
          <w:sz w:val="24"/>
          <w:szCs w:val="24"/>
        </w:rPr>
      </w:pPr>
      <w:r w:rsidRPr="00656A55">
        <w:rPr>
          <w:sz w:val="24"/>
          <w:szCs w:val="24"/>
        </w:rPr>
        <w:t xml:space="preserve">Contractor must provide services in accordance with the State of California, </w:t>
      </w:r>
      <w:hyperlink r:id="rId27" w:history="1">
        <w:r w:rsidRPr="00656A55">
          <w:rPr>
            <w:rStyle w:val="Hyperlink"/>
            <w:sz w:val="24"/>
            <w:szCs w:val="24"/>
          </w:rPr>
          <w:t>Health Care Services Youth Treatment Guidelines</w:t>
        </w:r>
      </w:hyperlink>
      <w:r w:rsidRPr="00656A55">
        <w:rPr>
          <w:sz w:val="24"/>
          <w:szCs w:val="24"/>
        </w:rPr>
        <w:t>, including but not limited to:</w:t>
      </w:r>
    </w:p>
    <w:p w14:paraId="65AE9F52" w14:textId="77777777" w:rsidR="00656A55" w:rsidRPr="00656A55" w:rsidRDefault="00656A55" w:rsidP="00850B74">
      <w:pPr>
        <w:pStyle w:val="Item10"/>
        <w:numPr>
          <w:ilvl w:val="4"/>
          <w:numId w:val="38"/>
        </w:numPr>
        <w:spacing w:before="240"/>
        <w:rPr>
          <w:sz w:val="24"/>
          <w:szCs w:val="24"/>
        </w:rPr>
      </w:pPr>
      <w:r w:rsidRPr="00656A55">
        <w:rPr>
          <w:sz w:val="24"/>
          <w:szCs w:val="24"/>
        </w:rPr>
        <w:t>Screening</w:t>
      </w:r>
    </w:p>
    <w:p w14:paraId="772300A0" w14:textId="77777777" w:rsidR="00656A55" w:rsidRPr="00656A55" w:rsidRDefault="00656A55" w:rsidP="00850B74">
      <w:pPr>
        <w:pStyle w:val="Item10"/>
        <w:numPr>
          <w:ilvl w:val="4"/>
          <w:numId w:val="32"/>
        </w:numPr>
        <w:spacing w:before="240"/>
        <w:rPr>
          <w:sz w:val="24"/>
          <w:szCs w:val="24"/>
        </w:rPr>
      </w:pPr>
      <w:r w:rsidRPr="00656A55">
        <w:rPr>
          <w:sz w:val="24"/>
          <w:szCs w:val="24"/>
        </w:rPr>
        <w:t>Outreach</w:t>
      </w:r>
    </w:p>
    <w:p w14:paraId="14DBF349" w14:textId="77777777" w:rsidR="00656A55" w:rsidRPr="00656A55" w:rsidRDefault="00656A55" w:rsidP="00850B74">
      <w:pPr>
        <w:pStyle w:val="Item10"/>
        <w:numPr>
          <w:ilvl w:val="4"/>
          <w:numId w:val="32"/>
        </w:numPr>
        <w:spacing w:before="240"/>
        <w:rPr>
          <w:sz w:val="24"/>
          <w:szCs w:val="24"/>
        </w:rPr>
      </w:pPr>
      <w:r w:rsidRPr="00656A55">
        <w:rPr>
          <w:sz w:val="24"/>
          <w:szCs w:val="24"/>
        </w:rPr>
        <w:t>Engagement</w:t>
      </w:r>
    </w:p>
    <w:p w14:paraId="5511066B" w14:textId="77777777" w:rsidR="00656A55" w:rsidRPr="00656A55" w:rsidRDefault="00656A55" w:rsidP="00850B74">
      <w:pPr>
        <w:pStyle w:val="Item10"/>
        <w:numPr>
          <w:ilvl w:val="4"/>
          <w:numId w:val="32"/>
        </w:numPr>
        <w:spacing w:before="240"/>
        <w:rPr>
          <w:sz w:val="24"/>
          <w:szCs w:val="24"/>
        </w:rPr>
      </w:pPr>
      <w:r w:rsidRPr="00656A55">
        <w:rPr>
          <w:sz w:val="24"/>
          <w:szCs w:val="24"/>
        </w:rPr>
        <w:t>Initial and Continuing Assessment – Contractor must specify what (a) initial and (b) ongoing/formative assessment tool(s) will be used and the criteria from said assessment(s) that correspond to specific interventions.</w:t>
      </w:r>
    </w:p>
    <w:p w14:paraId="09301AFB" w14:textId="77777777" w:rsidR="00656A55" w:rsidRPr="00656A55" w:rsidRDefault="00656A55" w:rsidP="00850B74">
      <w:pPr>
        <w:pStyle w:val="Item10"/>
        <w:numPr>
          <w:ilvl w:val="4"/>
          <w:numId w:val="32"/>
        </w:numPr>
        <w:spacing w:before="240"/>
        <w:rPr>
          <w:sz w:val="24"/>
          <w:szCs w:val="24"/>
        </w:rPr>
      </w:pPr>
      <w:r w:rsidRPr="00656A55">
        <w:rPr>
          <w:sz w:val="24"/>
          <w:szCs w:val="24"/>
        </w:rPr>
        <w:t>Diagnosis</w:t>
      </w:r>
    </w:p>
    <w:p w14:paraId="1587B613" w14:textId="77777777" w:rsidR="00656A55" w:rsidRPr="00656A55" w:rsidRDefault="00656A55" w:rsidP="00850B74">
      <w:pPr>
        <w:pStyle w:val="Item10"/>
        <w:numPr>
          <w:ilvl w:val="4"/>
          <w:numId w:val="32"/>
        </w:numPr>
        <w:spacing w:before="240"/>
        <w:rPr>
          <w:sz w:val="24"/>
          <w:szCs w:val="24"/>
        </w:rPr>
      </w:pPr>
      <w:r w:rsidRPr="00656A55">
        <w:rPr>
          <w:sz w:val="24"/>
          <w:szCs w:val="24"/>
        </w:rPr>
        <w:t>Placement</w:t>
      </w:r>
    </w:p>
    <w:p w14:paraId="1260B4CC" w14:textId="77777777" w:rsidR="00656A55" w:rsidRPr="00656A55" w:rsidRDefault="00656A55" w:rsidP="00850B74">
      <w:pPr>
        <w:pStyle w:val="Item10"/>
        <w:numPr>
          <w:ilvl w:val="4"/>
          <w:numId w:val="32"/>
        </w:numPr>
        <w:spacing w:before="240"/>
        <w:rPr>
          <w:sz w:val="24"/>
          <w:szCs w:val="24"/>
        </w:rPr>
      </w:pPr>
      <w:r w:rsidRPr="00656A55">
        <w:rPr>
          <w:sz w:val="24"/>
          <w:szCs w:val="24"/>
        </w:rPr>
        <w:t>Treatment Planning</w:t>
      </w:r>
    </w:p>
    <w:p w14:paraId="2304AAF0" w14:textId="77777777" w:rsidR="00656A55" w:rsidRPr="00656A55" w:rsidRDefault="00656A55" w:rsidP="00850B74">
      <w:pPr>
        <w:pStyle w:val="Item10"/>
        <w:numPr>
          <w:ilvl w:val="4"/>
          <w:numId w:val="32"/>
        </w:numPr>
        <w:spacing w:before="240"/>
        <w:rPr>
          <w:sz w:val="24"/>
          <w:szCs w:val="24"/>
        </w:rPr>
      </w:pPr>
      <w:r w:rsidRPr="00656A55">
        <w:rPr>
          <w:sz w:val="24"/>
          <w:szCs w:val="24"/>
        </w:rPr>
        <w:t>Counseling</w:t>
      </w:r>
    </w:p>
    <w:p w14:paraId="051E6ED7" w14:textId="77777777" w:rsidR="00656A55" w:rsidRPr="00656A55" w:rsidRDefault="00656A55" w:rsidP="00850B74">
      <w:pPr>
        <w:pStyle w:val="Item10"/>
        <w:numPr>
          <w:ilvl w:val="4"/>
          <w:numId w:val="32"/>
        </w:numPr>
        <w:spacing w:before="240"/>
        <w:rPr>
          <w:sz w:val="24"/>
          <w:szCs w:val="24"/>
        </w:rPr>
      </w:pPr>
      <w:r w:rsidRPr="00656A55">
        <w:rPr>
          <w:sz w:val="24"/>
          <w:szCs w:val="24"/>
        </w:rPr>
        <w:t>Youth development approaches to treatment</w:t>
      </w:r>
    </w:p>
    <w:p w14:paraId="7B8EE3AD" w14:textId="77777777" w:rsidR="00656A55" w:rsidRPr="00656A55" w:rsidRDefault="00656A55" w:rsidP="00850B74">
      <w:pPr>
        <w:pStyle w:val="Item10"/>
        <w:numPr>
          <w:ilvl w:val="4"/>
          <w:numId w:val="32"/>
        </w:numPr>
        <w:spacing w:before="240"/>
        <w:rPr>
          <w:sz w:val="24"/>
          <w:szCs w:val="24"/>
        </w:rPr>
      </w:pPr>
      <w:r w:rsidRPr="00656A55">
        <w:rPr>
          <w:sz w:val="24"/>
          <w:szCs w:val="24"/>
        </w:rPr>
        <w:t>Family interventions and support systems</w:t>
      </w:r>
    </w:p>
    <w:p w14:paraId="33C15F2E" w14:textId="77777777" w:rsidR="00656A55" w:rsidRPr="00656A55" w:rsidRDefault="00656A55" w:rsidP="00850B74">
      <w:pPr>
        <w:pStyle w:val="Item10"/>
        <w:numPr>
          <w:ilvl w:val="4"/>
          <w:numId w:val="32"/>
        </w:numPr>
        <w:spacing w:before="240"/>
        <w:rPr>
          <w:sz w:val="24"/>
          <w:szCs w:val="24"/>
        </w:rPr>
      </w:pPr>
      <w:r w:rsidRPr="00656A55">
        <w:rPr>
          <w:sz w:val="24"/>
          <w:szCs w:val="24"/>
        </w:rPr>
        <w:t>Educational and vocational activities</w:t>
      </w:r>
    </w:p>
    <w:p w14:paraId="1C6D40F4" w14:textId="77777777" w:rsidR="00656A55" w:rsidRPr="00656A55" w:rsidRDefault="00656A55" w:rsidP="00850B74">
      <w:pPr>
        <w:pStyle w:val="Item10"/>
        <w:numPr>
          <w:ilvl w:val="4"/>
          <w:numId w:val="32"/>
        </w:numPr>
        <w:spacing w:before="240"/>
        <w:rPr>
          <w:sz w:val="24"/>
          <w:szCs w:val="24"/>
        </w:rPr>
      </w:pPr>
      <w:r w:rsidRPr="00656A55">
        <w:rPr>
          <w:sz w:val="24"/>
          <w:szCs w:val="24"/>
        </w:rPr>
        <w:t>Structured recovery-related activities</w:t>
      </w:r>
    </w:p>
    <w:p w14:paraId="266190EE" w14:textId="77777777" w:rsidR="00656A55" w:rsidRPr="00656A55" w:rsidRDefault="00656A55" w:rsidP="00850B74">
      <w:pPr>
        <w:pStyle w:val="Item10"/>
        <w:numPr>
          <w:ilvl w:val="4"/>
          <w:numId w:val="32"/>
        </w:numPr>
        <w:spacing w:before="240"/>
        <w:rPr>
          <w:sz w:val="24"/>
          <w:szCs w:val="24"/>
        </w:rPr>
      </w:pPr>
      <w:r w:rsidRPr="00656A55">
        <w:rPr>
          <w:sz w:val="24"/>
          <w:szCs w:val="24"/>
        </w:rPr>
        <w:t>Alcohol and drug testing</w:t>
      </w:r>
    </w:p>
    <w:p w14:paraId="0801CE76" w14:textId="77777777" w:rsidR="00656A55" w:rsidRPr="00656A55" w:rsidRDefault="00656A55" w:rsidP="00850B74">
      <w:pPr>
        <w:pStyle w:val="Item10"/>
        <w:numPr>
          <w:ilvl w:val="4"/>
          <w:numId w:val="32"/>
        </w:numPr>
        <w:spacing w:before="240"/>
        <w:rPr>
          <w:sz w:val="24"/>
          <w:szCs w:val="24"/>
        </w:rPr>
      </w:pPr>
      <w:r w:rsidRPr="00656A55">
        <w:rPr>
          <w:sz w:val="24"/>
          <w:szCs w:val="24"/>
        </w:rPr>
        <w:lastRenderedPageBreak/>
        <w:t>Discharge planning and continuing care</w:t>
      </w:r>
    </w:p>
    <w:p w14:paraId="485A29BB" w14:textId="77777777" w:rsidR="00656A55" w:rsidRPr="00656A55" w:rsidRDefault="00656A55" w:rsidP="00850B74">
      <w:pPr>
        <w:pStyle w:val="Item10"/>
        <w:numPr>
          <w:ilvl w:val="4"/>
          <w:numId w:val="32"/>
        </w:numPr>
        <w:spacing w:before="240"/>
        <w:rPr>
          <w:sz w:val="24"/>
          <w:szCs w:val="24"/>
        </w:rPr>
      </w:pPr>
      <w:r w:rsidRPr="00656A55">
        <w:rPr>
          <w:sz w:val="24"/>
          <w:szCs w:val="24"/>
        </w:rPr>
        <w:t>Service coordination and collaboration, including case management, complementary services, and critical community linkages.</w:t>
      </w:r>
    </w:p>
    <w:p w14:paraId="45FFD2DC" w14:textId="77777777" w:rsidR="00656A55" w:rsidRPr="00656A55" w:rsidRDefault="00656A55" w:rsidP="00850B74">
      <w:pPr>
        <w:pStyle w:val="Item10"/>
        <w:numPr>
          <w:ilvl w:val="4"/>
          <w:numId w:val="32"/>
        </w:numPr>
        <w:spacing w:before="240"/>
        <w:rPr>
          <w:sz w:val="24"/>
          <w:szCs w:val="24"/>
        </w:rPr>
      </w:pPr>
      <w:r w:rsidRPr="00656A55">
        <w:rPr>
          <w:sz w:val="24"/>
          <w:szCs w:val="24"/>
        </w:rPr>
        <w:t>Legal and ethical issues, including confidentiality; notice of program rules and clients’ rights.</w:t>
      </w:r>
    </w:p>
    <w:p w14:paraId="0249194B" w14:textId="00A7F524" w:rsidR="00656A55" w:rsidRPr="00656A55" w:rsidRDefault="00656A55" w:rsidP="00850B74">
      <w:pPr>
        <w:pStyle w:val="Itema"/>
        <w:numPr>
          <w:ilvl w:val="3"/>
          <w:numId w:val="32"/>
        </w:numPr>
        <w:spacing w:before="240"/>
        <w:rPr>
          <w:sz w:val="24"/>
          <w:szCs w:val="24"/>
        </w:rPr>
      </w:pPr>
      <w:r w:rsidRPr="00656A55">
        <w:rPr>
          <w:sz w:val="24"/>
          <w:szCs w:val="24"/>
        </w:rPr>
        <w:t>At minimum, Contractor must utilize a Cognitive Behavioral Interventions for Substance Abuse (CBI-SA) curriculum.</w:t>
      </w:r>
      <w:r w:rsidR="00466E22">
        <w:rPr>
          <w:sz w:val="24"/>
          <w:szCs w:val="24"/>
        </w:rPr>
        <w:t xml:space="preserve"> Additional curriculums may be proposed</w:t>
      </w:r>
      <w:r w:rsidR="00F9582C">
        <w:rPr>
          <w:sz w:val="24"/>
          <w:szCs w:val="24"/>
        </w:rPr>
        <w:t xml:space="preserve">. </w:t>
      </w:r>
    </w:p>
    <w:p w14:paraId="495BFDC7" w14:textId="77777777" w:rsidR="00656A55" w:rsidRPr="00656A55" w:rsidRDefault="00656A55" w:rsidP="00850B74">
      <w:pPr>
        <w:pStyle w:val="Itema"/>
        <w:numPr>
          <w:ilvl w:val="3"/>
          <w:numId w:val="32"/>
        </w:numPr>
        <w:spacing w:before="240"/>
        <w:rPr>
          <w:sz w:val="24"/>
          <w:szCs w:val="24"/>
        </w:rPr>
      </w:pPr>
      <w:r w:rsidRPr="00656A55">
        <w:rPr>
          <w:sz w:val="24"/>
          <w:szCs w:val="24"/>
        </w:rPr>
        <w:t>Contractor must collaborate weekly with ACPD and ACBH staff regarding each youth’s progress in the program, including attending Multi-Disciplinary Team meetings.</w:t>
      </w:r>
    </w:p>
    <w:p w14:paraId="6923A996" w14:textId="77777777" w:rsidR="00656A55" w:rsidRPr="00656A55" w:rsidRDefault="00656A55" w:rsidP="00850B74">
      <w:pPr>
        <w:pStyle w:val="Itema"/>
        <w:numPr>
          <w:ilvl w:val="3"/>
          <w:numId w:val="32"/>
        </w:numPr>
        <w:spacing w:before="240"/>
        <w:rPr>
          <w:sz w:val="24"/>
          <w:szCs w:val="24"/>
        </w:rPr>
      </w:pPr>
      <w:r w:rsidRPr="00656A55">
        <w:rPr>
          <w:sz w:val="24"/>
          <w:szCs w:val="24"/>
        </w:rPr>
        <w:t>Contractor must maintain written progress notes on each youth and provide bi-monthly (twice per month) updates to designated ACPD and ACBH staff.</w:t>
      </w:r>
    </w:p>
    <w:p w14:paraId="182DDEB9" w14:textId="77777777" w:rsidR="00656A55" w:rsidRPr="00656A55" w:rsidRDefault="00656A55" w:rsidP="00850B74">
      <w:pPr>
        <w:pStyle w:val="Itema"/>
        <w:numPr>
          <w:ilvl w:val="3"/>
          <w:numId w:val="32"/>
        </w:numPr>
        <w:spacing w:before="240"/>
        <w:rPr>
          <w:sz w:val="24"/>
          <w:szCs w:val="24"/>
        </w:rPr>
      </w:pPr>
      <w:r w:rsidRPr="00656A55">
        <w:rPr>
          <w:sz w:val="24"/>
          <w:szCs w:val="24"/>
        </w:rPr>
        <w:t>Contractor must provide program completion recognition and certificates to youth who successfully complete SUD cohorts. Cost for that recognition must be included in the Contractor’s hourly rates.</w:t>
      </w:r>
    </w:p>
    <w:p w14:paraId="32C62305" w14:textId="7F98369E" w:rsidR="00656A55" w:rsidRPr="00656A55" w:rsidRDefault="00656A55" w:rsidP="00850B74">
      <w:pPr>
        <w:pStyle w:val="Itema"/>
        <w:numPr>
          <w:ilvl w:val="3"/>
          <w:numId w:val="32"/>
        </w:numPr>
        <w:spacing w:before="240"/>
        <w:rPr>
          <w:rFonts w:asciiTheme="minorHAnsi" w:hAnsiTheme="minorHAnsi" w:cstheme="minorBidi"/>
          <w:sz w:val="24"/>
          <w:szCs w:val="24"/>
        </w:rPr>
      </w:pPr>
      <w:r w:rsidRPr="00656A55">
        <w:rPr>
          <w:sz w:val="24"/>
          <w:szCs w:val="24"/>
        </w:rPr>
        <w:t>Contractor must provide a weekly, post-release after care program for twelve (12) months.</w:t>
      </w:r>
      <w:r w:rsidR="003F717B">
        <w:rPr>
          <w:sz w:val="24"/>
          <w:szCs w:val="24"/>
        </w:rPr>
        <w:t xml:space="preserve"> </w:t>
      </w:r>
      <w:r w:rsidRPr="00656A55">
        <w:rPr>
          <w:rFonts w:asciiTheme="minorHAnsi" w:hAnsiTheme="minorHAnsi" w:cstheme="minorBidi"/>
          <w:sz w:val="24"/>
          <w:szCs w:val="24"/>
        </w:rPr>
        <w:t>In collaboration with the ACPD Research Unit, Contractor must develop and complete monthly progress reports</w:t>
      </w:r>
      <w:r w:rsidRPr="00656A55">
        <w:rPr>
          <w:rFonts w:asciiTheme="minorHAnsi" w:hAnsiTheme="minorHAnsi" w:cstheme="minorBidi"/>
          <w:spacing w:val="-5"/>
          <w:sz w:val="24"/>
          <w:szCs w:val="24"/>
        </w:rPr>
        <w:t xml:space="preserve"> and a final impact report </w:t>
      </w:r>
      <w:r w:rsidRPr="00656A55">
        <w:rPr>
          <w:rFonts w:asciiTheme="minorHAnsi" w:hAnsiTheme="minorHAnsi" w:cstheme="minorBidi"/>
          <w:sz w:val="24"/>
          <w:szCs w:val="24"/>
        </w:rPr>
        <w:t>to</w:t>
      </w:r>
      <w:r w:rsidRPr="00656A55">
        <w:rPr>
          <w:rFonts w:asciiTheme="minorHAnsi" w:hAnsiTheme="minorHAnsi" w:cstheme="minorBidi"/>
          <w:spacing w:val="-7"/>
          <w:sz w:val="24"/>
          <w:szCs w:val="24"/>
        </w:rPr>
        <w:t xml:space="preserve"> </w:t>
      </w:r>
      <w:r w:rsidRPr="00656A55">
        <w:rPr>
          <w:rFonts w:asciiTheme="minorHAnsi" w:hAnsiTheme="minorHAnsi" w:cstheme="minorBidi"/>
          <w:sz w:val="24"/>
          <w:szCs w:val="24"/>
        </w:rPr>
        <w:t>measure</w:t>
      </w:r>
      <w:r w:rsidRPr="00656A55">
        <w:rPr>
          <w:rFonts w:asciiTheme="minorHAnsi" w:hAnsiTheme="minorHAnsi" w:cstheme="minorBidi"/>
          <w:spacing w:val="-2"/>
          <w:sz w:val="24"/>
          <w:szCs w:val="24"/>
        </w:rPr>
        <w:t xml:space="preserve"> </w:t>
      </w:r>
      <w:r w:rsidRPr="00656A55">
        <w:rPr>
          <w:rFonts w:asciiTheme="minorHAnsi" w:hAnsiTheme="minorHAnsi" w:cstheme="minorBidi"/>
          <w:sz w:val="24"/>
          <w:szCs w:val="24"/>
        </w:rPr>
        <w:t>performance. These reports should include data on clients served, scope and duration of program inputs, program fidelity (measured typically as attendance and consistent access to and quality of program inputs), client assessment to determine baseline status before intervention, planning to define individual client goals for the program, and client satisfaction: Specific data to include in the reports is as follows:</w:t>
      </w:r>
    </w:p>
    <w:p w14:paraId="763A390D" w14:textId="77777777" w:rsidR="00656A55" w:rsidRPr="00656A55" w:rsidRDefault="00656A55" w:rsidP="00850B74">
      <w:pPr>
        <w:pStyle w:val="Item10"/>
        <w:numPr>
          <w:ilvl w:val="4"/>
          <w:numId w:val="37"/>
        </w:numPr>
        <w:spacing w:before="240"/>
        <w:rPr>
          <w:sz w:val="24"/>
          <w:szCs w:val="24"/>
        </w:rPr>
      </w:pPr>
      <w:r w:rsidRPr="00656A55">
        <w:rPr>
          <w:sz w:val="24"/>
          <w:szCs w:val="24"/>
        </w:rPr>
        <w:t xml:space="preserve">Number of clients referred by ACPD </w:t>
      </w:r>
    </w:p>
    <w:p w14:paraId="32AB9771" w14:textId="77777777" w:rsidR="00656A55" w:rsidRPr="00656A55" w:rsidRDefault="00656A55" w:rsidP="00850B74">
      <w:pPr>
        <w:pStyle w:val="Item10"/>
        <w:numPr>
          <w:ilvl w:val="4"/>
          <w:numId w:val="32"/>
        </w:numPr>
        <w:spacing w:before="240"/>
        <w:rPr>
          <w:sz w:val="24"/>
          <w:szCs w:val="24"/>
        </w:rPr>
      </w:pPr>
      <w:r w:rsidRPr="00656A55">
        <w:rPr>
          <w:sz w:val="24"/>
          <w:szCs w:val="24"/>
        </w:rPr>
        <w:t xml:space="preserve">Number of clients enrolled in SUD program </w:t>
      </w:r>
    </w:p>
    <w:p w14:paraId="7BDD9D4B" w14:textId="77777777" w:rsidR="00656A55" w:rsidRPr="00656A55" w:rsidRDefault="00656A55" w:rsidP="00850B74">
      <w:pPr>
        <w:pStyle w:val="Item10"/>
        <w:numPr>
          <w:ilvl w:val="4"/>
          <w:numId w:val="32"/>
        </w:numPr>
        <w:spacing w:before="240"/>
        <w:rPr>
          <w:sz w:val="24"/>
          <w:szCs w:val="24"/>
        </w:rPr>
      </w:pPr>
      <w:r w:rsidRPr="00656A55">
        <w:rPr>
          <w:sz w:val="24"/>
          <w:szCs w:val="24"/>
        </w:rPr>
        <w:t xml:space="preserve">% </w:t>
      </w:r>
      <w:proofErr w:type="gramStart"/>
      <w:r w:rsidRPr="00656A55">
        <w:rPr>
          <w:sz w:val="24"/>
          <w:szCs w:val="24"/>
        </w:rPr>
        <w:t>of</w:t>
      </w:r>
      <w:proofErr w:type="gramEnd"/>
      <w:r w:rsidRPr="00656A55">
        <w:rPr>
          <w:sz w:val="24"/>
          <w:szCs w:val="24"/>
        </w:rPr>
        <w:t xml:space="preserve"> clients enrolled in SUD program who completed the program successfully (‘successfully’ means that they maintained &gt; 75% attendance, and completed 75% of the assigned work …) </w:t>
      </w:r>
    </w:p>
    <w:p w14:paraId="7FE83EE1" w14:textId="77777777" w:rsidR="00656A55" w:rsidRPr="00656A55" w:rsidRDefault="00656A55" w:rsidP="00850B74">
      <w:pPr>
        <w:pStyle w:val="Item10"/>
        <w:numPr>
          <w:ilvl w:val="4"/>
          <w:numId w:val="32"/>
        </w:numPr>
        <w:spacing w:before="240"/>
        <w:rPr>
          <w:sz w:val="24"/>
          <w:szCs w:val="24"/>
        </w:rPr>
      </w:pPr>
      <w:r w:rsidRPr="00656A55">
        <w:rPr>
          <w:sz w:val="24"/>
          <w:szCs w:val="24"/>
        </w:rPr>
        <w:lastRenderedPageBreak/>
        <w:t xml:space="preserve">% </w:t>
      </w:r>
      <w:proofErr w:type="gramStart"/>
      <w:r w:rsidRPr="00656A55">
        <w:rPr>
          <w:sz w:val="24"/>
          <w:szCs w:val="24"/>
        </w:rPr>
        <w:t>of</w:t>
      </w:r>
      <w:proofErr w:type="gramEnd"/>
      <w:r w:rsidRPr="00656A55">
        <w:rPr>
          <w:sz w:val="24"/>
          <w:szCs w:val="24"/>
        </w:rPr>
        <w:t xml:space="preserve"> clients who maintained above 75% attendance in program activities </w:t>
      </w:r>
    </w:p>
    <w:p w14:paraId="0BC128AA" w14:textId="77777777" w:rsidR="00656A55" w:rsidRPr="00656A55" w:rsidRDefault="00656A55" w:rsidP="00850B74">
      <w:pPr>
        <w:pStyle w:val="Item10"/>
        <w:numPr>
          <w:ilvl w:val="4"/>
          <w:numId w:val="32"/>
        </w:numPr>
        <w:spacing w:before="240"/>
        <w:rPr>
          <w:sz w:val="24"/>
          <w:szCs w:val="24"/>
        </w:rPr>
      </w:pPr>
      <w:r w:rsidRPr="00656A55">
        <w:rPr>
          <w:sz w:val="24"/>
          <w:szCs w:val="24"/>
        </w:rPr>
        <w:t xml:space="preserve">% </w:t>
      </w:r>
      <w:proofErr w:type="gramStart"/>
      <w:r w:rsidRPr="00656A55">
        <w:rPr>
          <w:sz w:val="24"/>
          <w:szCs w:val="24"/>
        </w:rPr>
        <w:t>of</w:t>
      </w:r>
      <w:proofErr w:type="gramEnd"/>
      <w:r w:rsidRPr="00656A55">
        <w:rPr>
          <w:sz w:val="24"/>
          <w:szCs w:val="24"/>
        </w:rPr>
        <w:t xml:space="preserve"> clients who maintained above 50% attendance in program activities </w:t>
      </w:r>
    </w:p>
    <w:p w14:paraId="0C41BD08" w14:textId="77777777" w:rsidR="00656A55" w:rsidRPr="00656A55" w:rsidRDefault="00656A55" w:rsidP="00850B74">
      <w:pPr>
        <w:pStyle w:val="Item10"/>
        <w:numPr>
          <w:ilvl w:val="4"/>
          <w:numId w:val="32"/>
        </w:numPr>
        <w:spacing w:before="240"/>
        <w:rPr>
          <w:sz w:val="24"/>
          <w:szCs w:val="24"/>
        </w:rPr>
      </w:pPr>
      <w:r w:rsidRPr="00656A55">
        <w:rPr>
          <w:sz w:val="24"/>
          <w:szCs w:val="24"/>
        </w:rPr>
        <w:t xml:space="preserve">% </w:t>
      </w:r>
      <w:proofErr w:type="gramStart"/>
      <w:r w:rsidRPr="00656A55">
        <w:rPr>
          <w:sz w:val="24"/>
          <w:szCs w:val="24"/>
        </w:rPr>
        <w:t>of</w:t>
      </w:r>
      <w:proofErr w:type="gramEnd"/>
      <w:r w:rsidRPr="00656A55">
        <w:rPr>
          <w:sz w:val="24"/>
          <w:szCs w:val="24"/>
        </w:rPr>
        <w:t xml:space="preserve"> clients who received a substance use risk assessment</w:t>
      </w:r>
    </w:p>
    <w:p w14:paraId="50FD8305" w14:textId="77777777" w:rsidR="00656A55" w:rsidRPr="00656A55" w:rsidRDefault="00656A55" w:rsidP="00850B74">
      <w:pPr>
        <w:pStyle w:val="Item10"/>
        <w:numPr>
          <w:ilvl w:val="4"/>
          <w:numId w:val="32"/>
        </w:numPr>
        <w:spacing w:before="240"/>
        <w:rPr>
          <w:sz w:val="24"/>
          <w:szCs w:val="24"/>
        </w:rPr>
      </w:pPr>
      <w:r w:rsidRPr="00656A55">
        <w:rPr>
          <w:sz w:val="24"/>
          <w:szCs w:val="24"/>
        </w:rPr>
        <w:t xml:space="preserve">% </w:t>
      </w:r>
      <w:proofErr w:type="gramStart"/>
      <w:r w:rsidRPr="00656A55">
        <w:rPr>
          <w:sz w:val="24"/>
          <w:szCs w:val="24"/>
        </w:rPr>
        <w:t>of</w:t>
      </w:r>
      <w:proofErr w:type="gramEnd"/>
      <w:r w:rsidRPr="00656A55">
        <w:rPr>
          <w:sz w:val="24"/>
          <w:szCs w:val="24"/>
        </w:rPr>
        <w:t xml:space="preserve"> clients for whom an individual substance use treatment plan was completed </w:t>
      </w:r>
    </w:p>
    <w:p w14:paraId="2898299D" w14:textId="77777777" w:rsidR="00656A55" w:rsidRPr="00656A55" w:rsidRDefault="00656A55" w:rsidP="00850B74">
      <w:pPr>
        <w:pStyle w:val="Item10"/>
        <w:numPr>
          <w:ilvl w:val="4"/>
          <w:numId w:val="32"/>
        </w:numPr>
        <w:spacing w:before="240"/>
        <w:rPr>
          <w:sz w:val="24"/>
          <w:szCs w:val="24"/>
        </w:rPr>
      </w:pPr>
      <w:r w:rsidRPr="00656A55">
        <w:rPr>
          <w:sz w:val="24"/>
          <w:szCs w:val="24"/>
        </w:rPr>
        <w:t>A breakdown of % of clients who received specific program inputs (e.g., orientation, group therapy, individual therapy, etc.)</w:t>
      </w:r>
    </w:p>
    <w:p w14:paraId="70813ADB" w14:textId="77777777" w:rsidR="00656A55" w:rsidRPr="00656A55" w:rsidRDefault="00656A55" w:rsidP="00850B74">
      <w:pPr>
        <w:pStyle w:val="Item10"/>
        <w:numPr>
          <w:ilvl w:val="4"/>
          <w:numId w:val="32"/>
        </w:numPr>
        <w:spacing w:before="240"/>
        <w:rPr>
          <w:sz w:val="24"/>
          <w:szCs w:val="24"/>
        </w:rPr>
      </w:pPr>
      <w:r w:rsidRPr="00656A55">
        <w:rPr>
          <w:sz w:val="24"/>
          <w:szCs w:val="24"/>
        </w:rPr>
        <w:t xml:space="preserve">% </w:t>
      </w:r>
      <w:proofErr w:type="gramStart"/>
      <w:r w:rsidRPr="00656A55">
        <w:rPr>
          <w:sz w:val="24"/>
          <w:szCs w:val="24"/>
        </w:rPr>
        <w:t>of</w:t>
      </w:r>
      <w:proofErr w:type="gramEnd"/>
      <w:r w:rsidRPr="00656A55">
        <w:rPr>
          <w:sz w:val="24"/>
          <w:szCs w:val="24"/>
        </w:rPr>
        <w:t xml:space="preserve"> clients who rated the program as ‘satisfactory’ or above in an exit survey/interview.</w:t>
      </w:r>
    </w:p>
    <w:p w14:paraId="28BBE70F" w14:textId="77777777" w:rsidR="00656A55" w:rsidRPr="00656A55" w:rsidRDefault="00656A55" w:rsidP="00850B74">
      <w:pPr>
        <w:pStyle w:val="Itema0"/>
        <w:numPr>
          <w:ilvl w:val="5"/>
          <w:numId w:val="32"/>
        </w:numPr>
        <w:spacing w:before="240"/>
        <w:rPr>
          <w:sz w:val="24"/>
          <w:szCs w:val="24"/>
        </w:rPr>
      </w:pPr>
      <w:r w:rsidRPr="00656A55">
        <w:rPr>
          <w:sz w:val="24"/>
          <w:szCs w:val="24"/>
        </w:rPr>
        <w:t>It is the Contractor’s responsibility to conduct exit surveys/interviews.</w:t>
      </w:r>
    </w:p>
    <w:p w14:paraId="4B9BFBE5" w14:textId="77777777" w:rsidR="00656A55" w:rsidRPr="00656A55" w:rsidRDefault="00656A55" w:rsidP="00850B74">
      <w:pPr>
        <w:pStyle w:val="Itema"/>
        <w:numPr>
          <w:ilvl w:val="3"/>
          <w:numId w:val="32"/>
        </w:numPr>
        <w:spacing w:before="240"/>
        <w:rPr>
          <w:sz w:val="24"/>
          <w:szCs w:val="24"/>
        </w:rPr>
      </w:pPr>
      <w:r w:rsidRPr="00656A55">
        <w:rPr>
          <w:sz w:val="24"/>
          <w:szCs w:val="24"/>
        </w:rPr>
        <w:t xml:space="preserve">Beyond measuring the above inputs, performance measures must also indicate change in client’s substance use risk and status due to the substance use program intervention. To measure change, upon commencement of the program, Contractor shall establish the client’s substance use status and risk through an approved evidence-based substance use risk assessment tool. This baseline measure will then be compared to results from a re-take of the risk assessment upon program completion to measure change along the various axes of substance use risk and status. </w:t>
      </w:r>
    </w:p>
    <w:p w14:paraId="3A1B6B0A" w14:textId="77777777" w:rsidR="00656A55" w:rsidRPr="00656A55" w:rsidRDefault="00656A55" w:rsidP="00850B74">
      <w:pPr>
        <w:pStyle w:val="Item10"/>
        <w:numPr>
          <w:ilvl w:val="4"/>
          <w:numId w:val="36"/>
        </w:numPr>
        <w:spacing w:before="240"/>
        <w:rPr>
          <w:sz w:val="24"/>
          <w:szCs w:val="24"/>
        </w:rPr>
      </w:pPr>
      <w:r w:rsidRPr="00656A55">
        <w:rPr>
          <w:sz w:val="24"/>
          <w:szCs w:val="24"/>
        </w:rPr>
        <w:t>Upon contract approval, Contractor shall work with the County to determine the nature, data, and frequency of such reports, as well as to determine which risk assessments should be used (both upon commencement of program services and at completion) to measure impact.</w:t>
      </w:r>
    </w:p>
    <w:p w14:paraId="48E63939" w14:textId="77777777" w:rsidR="00656A55" w:rsidRPr="00656A55" w:rsidRDefault="00656A55" w:rsidP="00850B74">
      <w:pPr>
        <w:pStyle w:val="Item1"/>
        <w:numPr>
          <w:ilvl w:val="2"/>
          <w:numId w:val="32"/>
        </w:numPr>
        <w:rPr>
          <w:sz w:val="24"/>
          <w:szCs w:val="24"/>
        </w:rPr>
      </w:pPr>
      <w:r w:rsidRPr="00656A55">
        <w:rPr>
          <w:sz w:val="24"/>
          <w:szCs w:val="24"/>
          <w:u w:val="single"/>
        </w:rPr>
        <w:t>Requested Hours of Service</w:t>
      </w:r>
    </w:p>
    <w:p w14:paraId="465F6DFD" w14:textId="48BAA3FF" w:rsidR="00177DCF" w:rsidRPr="001C4095" w:rsidRDefault="00656A55" w:rsidP="00850B74">
      <w:pPr>
        <w:pStyle w:val="Itema"/>
        <w:spacing w:before="240"/>
        <w:rPr>
          <w:sz w:val="24"/>
          <w:szCs w:val="24"/>
        </w:rPr>
      </w:pPr>
      <w:r w:rsidRPr="00656A55">
        <w:rPr>
          <w:b/>
          <w:bCs/>
          <w:sz w:val="24"/>
          <w:szCs w:val="24"/>
        </w:rPr>
        <w:t>SB</w:t>
      </w:r>
      <w:r w:rsidRPr="00656A55">
        <w:rPr>
          <w:b/>
          <w:bCs/>
          <w:spacing w:val="-13"/>
          <w:sz w:val="24"/>
          <w:szCs w:val="24"/>
        </w:rPr>
        <w:t xml:space="preserve"> </w:t>
      </w:r>
      <w:r w:rsidRPr="00656A55">
        <w:rPr>
          <w:b/>
          <w:bCs/>
          <w:sz w:val="24"/>
          <w:szCs w:val="24"/>
        </w:rPr>
        <w:t>823</w:t>
      </w:r>
      <w:r w:rsidRPr="00656A55">
        <w:rPr>
          <w:b/>
          <w:bCs/>
          <w:spacing w:val="-12"/>
          <w:sz w:val="24"/>
          <w:szCs w:val="24"/>
        </w:rPr>
        <w:t xml:space="preserve"> </w:t>
      </w:r>
      <w:r w:rsidRPr="00656A55">
        <w:rPr>
          <w:b/>
          <w:bCs/>
          <w:sz w:val="24"/>
          <w:szCs w:val="24"/>
        </w:rPr>
        <w:t>Units</w:t>
      </w:r>
      <w:r w:rsidRPr="00656A55">
        <w:rPr>
          <w:b/>
          <w:bCs/>
          <w:spacing w:val="-13"/>
          <w:sz w:val="24"/>
          <w:szCs w:val="24"/>
        </w:rPr>
        <w:t xml:space="preserve"> </w:t>
      </w:r>
      <w:r w:rsidRPr="00656A55">
        <w:rPr>
          <w:spacing w:val="-12"/>
          <w:sz w:val="24"/>
          <w:szCs w:val="24"/>
        </w:rPr>
        <w:t xml:space="preserve"> </w:t>
      </w:r>
    </w:p>
    <w:p w14:paraId="2098A043" w14:textId="069AA9B8" w:rsidR="00656A55" w:rsidRPr="00656A55" w:rsidRDefault="00C074E7" w:rsidP="001C4095">
      <w:pPr>
        <w:pStyle w:val="Item10"/>
      </w:pPr>
      <w:r w:rsidRPr="001C4095">
        <w:rPr>
          <w:b/>
          <w:bCs/>
          <w:spacing w:val="-12"/>
        </w:rPr>
        <w:t>(</w:t>
      </w:r>
      <w:proofErr w:type="gramStart"/>
      <w:r w:rsidRPr="001C4095">
        <w:rPr>
          <w:b/>
          <w:bCs/>
          <w:spacing w:val="-12"/>
        </w:rPr>
        <w:t>Unit  A</w:t>
      </w:r>
      <w:proofErr w:type="gramEnd"/>
      <w:r w:rsidRPr="001C4095">
        <w:rPr>
          <w:b/>
          <w:bCs/>
          <w:spacing w:val="-12"/>
        </w:rPr>
        <w:t xml:space="preserve">) </w:t>
      </w:r>
      <w:r w:rsidR="0609941A" w:rsidRPr="001C4095">
        <w:rPr>
          <w:b/>
          <w:bCs/>
          <w:spacing w:val="-12"/>
        </w:rPr>
        <w:t>Group Counseling:</w:t>
      </w:r>
      <w:r w:rsidR="0609941A" w:rsidRPr="00656A55">
        <w:rPr>
          <w:spacing w:val="-12"/>
        </w:rPr>
        <w:t xml:space="preserve"> </w:t>
      </w:r>
      <w:r w:rsidR="00656A55" w:rsidRPr="00656A55">
        <w:t>Contractor</w:t>
      </w:r>
      <w:r w:rsidR="00656A55" w:rsidRPr="00656A55">
        <w:rPr>
          <w:spacing w:val="-11"/>
        </w:rPr>
        <w:t xml:space="preserve"> </w:t>
      </w:r>
      <w:r w:rsidR="00706FAE">
        <w:rPr>
          <w:spacing w:val="-11"/>
        </w:rPr>
        <w:t>must provide four (4)</w:t>
      </w:r>
      <w:r w:rsidR="00B01116">
        <w:rPr>
          <w:spacing w:val="-11"/>
        </w:rPr>
        <w:t xml:space="preserve">, 12-week cohorts annually </w:t>
      </w:r>
      <w:r w:rsidR="00AB03FA">
        <w:rPr>
          <w:spacing w:val="-11"/>
        </w:rPr>
        <w:t xml:space="preserve">with two (2) </w:t>
      </w:r>
      <w:r w:rsidR="00656A55" w:rsidRPr="00656A55">
        <w:t>weekly</w:t>
      </w:r>
      <w:r w:rsidR="00656A55" w:rsidRPr="00656A55">
        <w:rPr>
          <w:spacing w:val="-13"/>
        </w:rPr>
        <w:t xml:space="preserve"> </w:t>
      </w:r>
      <w:r w:rsidR="00656A55" w:rsidRPr="00656A55">
        <w:t>1.5</w:t>
      </w:r>
      <w:r w:rsidR="00656A55" w:rsidRPr="00656A55">
        <w:rPr>
          <w:spacing w:val="-13"/>
        </w:rPr>
        <w:t>-</w:t>
      </w:r>
      <w:r w:rsidR="00656A55" w:rsidRPr="00656A55">
        <w:t>hour</w:t>
      </w:r>
      <w:r w:rsidR="00656A55" w:rsidRPr="00656A55">
        <w:rPr>
          <w:spacing w:val="-10"/>
        </w:rPr>
        <w:t xml:space="preserve"> </w:t>
      </w:r>
      <w:r w:rsidR="00656A55" w:rsidRPr="00656A55">
        <w:t>group counseling</w:t>
      </w:r>
      <w:r w:rsidR="00656A55" w:rsidRPr="061CDD03">
        <w:t xml:space="preserve"> </w:t>
      </w:r>
      <w:r w:rsidR="00656A55" w:rsidRPr="00656A55">
        <w:t>sessions</w:t>
      </w:r>
      <w:r w:rsidR="6651D0AC" w:rsidRPr="061CDD03">
        <w:t>.</w:t>
      </w:r>
      <w:r w:rsidR="37A76C71" w:rsidRPr="061CDD03">
        <w:t xml:space="preserve"> </w:t>
      </w:r>
      <w:r w:rsidR="00A74454" w:rsidRPr="001C4095">
        <w:rPr>
          <w:b/>
          <w:bCs/>
          <w:i/>
          <w:iCs/>
        </w:rPr>
        <w:t>(</w:t>
      </w:r>
      <w:r w:rsidR="00894318">
        <w:rPr>
          <w:b/>
          <w:bCs/>
          <w:i/>
          <w:iCs/>
        </w:rPr>
        <w:t>96</w:t>
      </w:r>
      <w:r w:rsidR="00A74454" w:rsidRPr="00656A55">
        <w:rPr>
          <w:b/>
          <w:bCs/>
          <w:i/>
          <w:iCs/>
        </w:rPr>
        <w:t xml:space="preserve"> maximum</w:t>
      </w:r>
      <w:r w:rsidR="00A74454" w:rsidRPr="00656A55">
        <w:rPr>
          <w:b/>
          <w:bCs/>
          <w:i/>
          <w:iCs/>
          <w:spacing w:val="-7"/>
        </w:rPr>
        <w:t xml:space="preserve"> </w:t>
      </w:r>
      <w:r w:rsidR="00A74454" w:rsidRPr="00656A55">
        <w:rPr>
          <w:b/>
          <w:bCs/>
          <w:i/>
          <w:iCs/>
        </w:rPr>
        <w:t>group</w:t>
      </w:r>
      <w:r w:rsidR="00A74454" w:rsidRPr="00656A55">
        <w:rPr>
          <w:b/>
          <w:bCs/>
          <w:i/>
          <w:iCs/>
          <w:spacing w:val="-7"/>
        </w:rPr>
        <w:t xml:space="preserve"> </w:t>
      </w:r>
      <w:r w:rsidR="00A74454" w:rsidRPr="00656A55">
        <w:rPr>
          <w:b/>
          <w:bCs/>
          <w:i/>
          <w:iCs/>
        </w:rPr>
        <w:t>sessions</w:t>
      </w:r>
      <w:r w:rsidR="00A74454" w:rsidRPr="3A19A983">
        <w:rPr>
          <w:b/>
          <w:i/>
        </w:rPr>
        <w:t xml:space="preserve"> </w:t>
      </w:r>
      <w:r w:rsidR="00A74454" w:rsidRPr="00656A55">
        <w:rPr>
          <w:b/>
          <w:bCs/>
          <w:i/>
          <w:iCs/>
        </w:rPr>
        <w:t>per</w:t>
      </w:r>
      <w:r w:rsidR="00A74454" w:rsidRPr="3A19A983">
        <w:rPr>
          <w:b/>
          <w:i/>
        </w:rPr>
        <w:t xml:space="preserve"> </w:t>
      </w:r>
      <w:r w:rsidR="00A74454" w:rsidRPr="3A19A983">
        <w:rPr>
          <w:b/>
          <w:i/>
          <w:spacing w:val="-9"/>
        </w:rPr>
        <w:t xml:space="preserve">year to equate </w:t>
      </w:r>
      <w:r w:rsidR="00BC26F1">
        <w:rPr>
          <w:b/>
          <w:bCs/>
          <w:i/>
          <w:iCs/>
        </w:rPr>
        <w:t>144</w:t>
      </w:r>
      <w:r w:rsidR="00A74454" w:rsidRPr="00656A55">
        <w:rPr>
          <w:b/>
          <w:bCs/>
          <w:i/>
          <w:iCs/>
        </w:rPr>
        <w:t xml:space="preserve"> hours per year</w:t>
      </w:r>
      <w:r w:rsidR="00E65829">
        <w:rPr>
          <w:b/>
          <w:bCs/>
          <w:i/>
          <w:iCs/>
        </w:rPr>
        <w:t>.)</w:t>
      </w:r>
    </w:p>
    <w:p w14:paraId="1140D1F5" w14:textId="05FB3A65" w:rsidR="00E22D17" w:rsidRPr="00A2785E" w:rsidRDefault="0092430A" w:rsidP="00AF3F82">
      <w:pPr>
        <w:pStyle w:val="Item10"/>
      </w:pPr>
      <w:r w:rsidRPr="001C4095">
        <w:rPr>
          <w:b/>
          <w:bCs/>
        </w:rPr>
        <w:lastRenderedPageBreak/>
        <w:t xml:space="preserve">(Unit A) </w:t>
      </w:r>
      <w:r w:rsidR="1E14E09E" w:rsidRPr="001C4095">
        <w:rPr>
          <w:b/>
          <w:bCs/>
        </w:rPr>
        <w:t>Individual Counseling</w:t>
      </w:r>
      <w:r w:rsidRPr="001C4095">
        <w:rPr>
          <w:b/>
          <w:bCs/>
        </w:rPr>
        <w:t>:</w:t>
      </w:r>
      <w:r w:rsidR="1E14E09E" w:rsidRPr="0BB1AB86">
        <w:t xml:space="preserve"> </w:t>
      </w:r>
      <w:r w:rsidR="006A3731">
        <w:t xml:space="preserve">Contractor must provide </w:t>
      </w:r>
      <w:r w:rsidR="00656A55" w:rsidRPr="00656A55">
        <w:t>up to</w:t>
      </w:r>
      <w:r w:rsidR="008C74EC">
        <w:t xml:space="preserve"> ten</w:t>
      </w:r>
      <w:r w:rsidR="00525FBC">
        <w:t xml:space="preserve"> </w:t>
      </w:r>
      <w:r w:rsidR="008C74EC">
        <w:t>(10</w:t>
      </w:r>
      <w:r w:rsidR="00656A55" w:rsidRPr="00656A55">
        <w:t>) weekly 1-hour individual counseling sessions</w:t>
      </w:r>
      <w:r w:rsidR="007216B0">
        <w:t xml:space="preserve"> for 48 weeks annually</w:t>
      </w:r>
      <w:r w:rsidR="00656A55" w:rsidRPr="00656A55">
        <w:t xml:space="preserve"> for youth identified by ACPD or ACBH as requiring these specific SUD treatment services.</w:t>
      </w:r>
      <w:r w:rsidR="004B2E70">
        <w:t xml:space="preserve"> </w:t>
      </w:r>
      <w:r w:rsidR="004B2E70" w:rsidRPr="00A2785E">
        <w:rPr>
          <w:b/>
          <w:bCs/>
          <w:i/>
          <w:iCs/>
        </w:rPr>
        <w:t>(</w:t>
      </w:r>
      <w:r w:rsidR="008C74EC">
        <w:rPr>
          <w:b/>
          <w:bCs/>
          <w:i/>
          <w:iCs/>
        </w:rPr>
        <w:t>480</w:t>
      </w:r>
      <w:r w:rsidR="004B2E70" w:rsidRPr="3A19A983">
        <w:rPr>
          <w:b/>
          <w:i/>
        </w:rPr>
        <w:t xml:space="preserve"> </w:t>
      </w:r>
      <w:r w:rsidR="00826E5B">
        <w:rPr>
          <w:b/>
          <w:i/>
        </w:rPr>
        <w:t xml:space="preserve">maximum </w:t>
      </w:r>
      <w:r w:rsidR="004B2E70" w:rsidRPr="00656A55">
        <w:rPr>
          <w:b/>
          <w:bCs/>
          <w:i/>
          <w:iCs/>
        </w:rPr>
        <w:t xml:space="preserve">individual counseling sessions to equate to </w:t>
      </w:r>
      <w:r w:rsidR="008C74EC">
        <w:rPr>
          <w:b/>
          <w:bCs/>
          <w:i/>
          <w:iCs/>
        </w:rPr>
        <w:t>480</w:t>
      </w:r>
      <w:r w:rsidR="004B2E70" w:rsidRPr="00656A55">
        <w:rPr>
          <w:b/>
          <w:bCs/>
          <w:i/>
          <w:iCs/>
        </w:rPr>
        <w:t xml:space="preserve"> hours per year</w:t>
      </w:r>
      <w:r w:rsidR="00991A18">
        <w:rPr>
          <w:b/>
          <w:bCs/>
          <w:i/>
          <w:iCs/>
        </w:rPr>
        <w:t>.</w:t>
      </w:r>
      <w:r w:rsidR="004B2E70">
        <w:rPr>
          <w:b/>
          <w:bCs/>
          <w:i/>
          <w:iCs/>
        </w:rPr>
        <w:t>)</w:t>
      </w:r>
    </w:p>
    <w:p w14:paraId="39497216" w14:textId="61639EAB" w:rsidR="008C74EC" w:rsidRPr="00A2785E" w:rsidRDefault="008C74EC" w:rsidP="00AF3F82">
      <w:pPr>
        <w:pStyle w:val="Item10"/>
      </w:pPr>
      <w:r w:rsidRPr="00A2785E">
        <w:rPr>
          <w:b/>
          <w:bCs/>
        </w:rPr>
        <w:t>(Unit B) Group Counseling:</w:t>
      </w:r>
      <w:r>
        <w:t xml:space="preserve"> Contractor must provide </w:t>
      </w:r>
      <w:r w:rsidR="00AE59D5">
        <w:t>four (4), 12-week</w:t>
      </w:r>
      <w:r w:rsidR="00AA5BEB">
        <w:t xml:space="preserve"> cohorts annually with two (2) weekly 1.5-hour group counselling sessions. </w:t>
      </w:r>
      <w:r w:rsidR="00AA5BEB" w:rsidRPr="00A2785E">
        <w:rPr>
          <w:b/>
          <w:bCs/>
          <w:i/>
          <w:iCs/>
        </w:rPr>
        <w:t>(</w:t>
      </w:r>
      <w:r w:rsidR="00AA5BEB">
        <w:rPr>
          <w:b/>
          <w:bCs/>
          <w:i/>
          <w:iCs/>
        </w:rPr>
        <w:t>96</w:t>
      </w:r>
      <w:r w:rsidR="00AA5BEB" w:rsidRPr="00656A55">
        <w:rPr>
          <w:b/>
          <w:bCs/>
          <w:i/>
          <w:iCs/>
        </w:rPr>
        <w:t xml:space="preserve"> maximum</w:t>
      </w:r>
      <w:r w:rsidR="00AA5BEB" w:rsidRPr="00656A55">
        <w:rPr>
          <w:b/>
          <w:bCs/>
          <w:i/>
          <w:iCs/>
          <w:spacing w:val="-7"/>
        </w:rPr>
        <w:t xml:space="preserve"> </w:t>
      </w:r>
      <w:r w:rsidR="00AA5BEB" w:rsidRPr="00656A55">
        <w:rPr>
          <w:b/>
          <w:bCs/>
          <w:i/>
          <w:iCs/>
        </w:rPr>
        <w:t>group</w:t>
      </w:r>
      <w:r w:rsidR="00AA5BEB" w:rsidRPr="00656A55">
        <w:rPr>
          <w:b/>
          <w:bCs/>
          <w:i/>
          <w:iCs/>
          <w:spacing w:val="-7"/>
        </w:rPr>
        <w:t xml:space="preserve"> </w:t>
      </w:r>
      <w:r w:rsidR="00AA5BEB" w:rsidRPr="00656A55">
        <w:rPr>
          <w:b/>
          <w:bCs/>
          <w:i/>
          <w:iCs/>
        </w:rPr>
        <w:t>sessions</w:t>
      </w:r>
      <w:r w:rsidR="00AA5BEB" w:rsidRPr="3A19A983">
        <w:rPr>
          <w:b/>
          <w:i/>
        </w:rPr>
        <w:t xml:space="preserve"> </w:t>
      </w:r>
      <w:r w:rsidR="00AA5BEB" w:rsidRPr="00656A55">
        <w:rPr>
          <w:b/>
          <w:bCs/>
          <w:i/>
          <w:iCs/>
        </w:rPr>
        <w:t>per</w:t>
      </w:r>
      <w:r w:rsidR="00AA5BEB" w:rsidRPr="3A19A983">
        <w:rPr>
          <w:b/>
          <w:i/>
        </w:rPr>
        <w:t xml:space="preserve"> </w:t>
      </w:r>
      <w:r w:rsidR="00AA5BEB" w:rsidRPr="3A19A983">
        <w:rPr>
          <w:b/>
          <w:i/>
          <w:spacing w:val="-9"/>
        </w:rPr>
        <w:t xml:space="preserve">year to equate </w:t>
      </w:r>
      <w:r w:rsidR="00AA5BEB">
        <w:rPr>
          <w:b/>
          <w:bCs/>
          <w:i/>
          <w:iCs/>
        </w:rPr>
        <w:t>144</w:t>
      </w:r>
      <w:r w:rsidR="00AA5BEB" w:rsidRPr="00656A55">
        <w:rPr>
          <w:b/>
          <w:bCs/>
          <w:i/>
          <w:iCs/>
        </w:rPr>
        <w:t xml:space="preserve"> hours per year</w:t>
      </w:r>
      <w:r w:rsidR="00AA5BEB">
        <w:rPr>
          <w:b/>
          <w:bCs/>
          <w:i/>
          <w:iCs/>
        </w:rPr>
        <w:t>.)</w:t>
      </w:r>
    </w:p>
    <w:p w14:paraId="1AB0E46E" w14:textId="70AF52C6" w:rsidR="00AA5BEB" w:rsidRDefault="00AA5BEB" w:rsidP="00AF3F82">
      <w:pPr>
        <w:pStyle w:val="Item10"/>
      </w:pPr>
      <w:r w:rsidRPr="00A2785E">
        <w:rPr>
          <w:b/>
          <w:bCs/>
        </w:rPr>
        <w:t xml:space="preserve">(Unit B) </w:t>
      </w:r>
      <w:r w:rsidR="00AA2690" w:rsidRPr="00A2785E">
        <w:rPr>
          <w:b/>
          <w:bCs/>
        </w:rPr>
        <w:t>Individual Counseling:</w:t>
      </w:r>
      <w:r w:rsidR="00AA2690">
        <w:t xml:space="preserve"> Contractor must provide up to </w:t>
      </w:r>
      <w:r w:rsidR="007E33AB">
        <w:t xml:space="preserve">ten (10) weekly 1-hour individual counseling sessions </w:t>
      </w:r>
      <w:r w:rsidR="00AF71BE">
        <w:t xml:space="preserve">for 48 weeks annually </w:t>
      </w:r>
      <w:r w:rsidR="007E33AB" w:rsidRPr="00656A55">
        <w:t>for youth identified by ACPD or ACBH as requiring these specific SUD treatment services</w:t>
      </w:r>
      <w:r w:rsidR="007E33AB">
        <w:t xml:space="preserve">. </w:t>
      </w:r>
      <w:r w:rsidR="007E33AB" w:rsidRPr="00A2785E">
        <w:rPr>
          <w:b/>
          <w:bCs/>
          <w:i/>
          <w:iCs/>
        </w:rPr>
        <w:t>(</w:t>
      </w:r>
      <w:r w:rsidR="007E33AB">
        <w:rPr>
          <w:b/>
          <w:bCs/>
          <w:i/>
          <w:iCs/>
        </w:rPr>
        <w:t>480</w:t>
      </w:r>
      <w:r w:rsidR="007E33AB" w:rsidRPr="3A19A983">
        <w:rPr>
          <w:b/>
          <w:i/>
        </w:rPr>
        <w:t xml:space="preserve"> </w:t>
      </w:r>
      <w:r w:rsidR="007E33AB">
        <w:rPr>
          <w:b/>
          <w:i/>
        </w:rPr>
        <w:t xml:space="preserve">maximum </w:t>
      </w:r>
      <w:r w:rsidR="007E33AB" w:rsidRPr="00656A55">
        <w:rPr>
          <w:b/>
          <w:bCs/>
          <w:i/>
          <w:iCs/>
        </w:rPr>
        <w:t xml:space="preserve">individual counseling sessions to equate to </w:t>
      </w:r>
      <w:r w:rsidR="007E33AB">
        <w:rPr>
          <w:b/>
          <w:bCs/>
          <w:i/>
          <w:iCs/>
        </w:rPr>
        <w:t>480</w:t>
      </w:r>
      <w:r w:rsidR="007E33AB" w:rsidRPr="00656A55">
        <w:rPr>
          <w:b/>
          <w:bCs/>
          <w:i/>
          <w:iCs/>
        </w:rPr>
        <w:t xml:space="preserve"> hours per year</w:t>
      </w:r>
      <w:r w:rsidR="007E33AB">
        <w:rPr>
          <w:b/>
          <w:bCs/>
          <w:i/>
          <w:iCs/>
        </w:rPr>
        <w:t>.)</w:t>
      </w:r>
    </w:p>
    <w:p w14:paraId="1098D402" w14:textId="705CBD1C" w:rsidR="00791793" w:rsidRDefault="00656A55" w:rsidP="00850B74">
      <w:pPr>
        <w:pStyle w:val="Itema"/>
        <w:spacing w:before="240"/>
        <w:rPr>
          <w:sz w:val="24"/>
          <w:szCs w:val="24"/>
        </w:rPr>
      </w:pPr>
      <w:r w:rsidRPr="00656A55">
        <w:rPr>
          <w:b/>
          <w:bCs/>
          <w:sz w:val="24"/>
          <w:szCs w:val="24"/>
        </w:rPr>
        <w:t xml:space="preserve">Female Unit </w:t>
      </w:r>
      <w:r w:rsidRPr="00656A55">
        <w:rPr>
          <w:sz w:val="24"/>
          <w:szCs w:val="24"/>
        </w:rPr>
        <w:t xml:space="preserve"> </w:t>
      </w:r>
    </w:p>
    <w:p w14:paraId="6F779FC3" w14:textId="77777777" w:rsidR="00932C93" w:rsidRPr="00A2785E" w:rsidRDefault="003F0380" w:rsidP="00791793">
      <w:pPr>
        <w:pStyle w:val="Item10"/>
      </w:pPr>
      <w:r w:rsidRPr="00A2785E">
        <w:rPr>
          <w:b/>
          <w:bCs/>
        </w:rPr>
        <w:t>Group Counseling:</w:t>
      </w:r>
      <w:r>
        <w:t xml:space="preserve"> </w:t>
      </w:r>
      <w:r w:rsidR="00656A55" w:rsidRPr="00656A55">
        <w:t xml:space="preserve">Contractor </w:t>
      </w:r>
      <w:r w:rsidR="00EF3A8E">
        <w:t>must</w:t>
      </w:r>
      <w:r w:rsidR="00EF3A8E" w:rsidRPr="00656A55">
        <w:t xml:space="preserve"> </w:t>
      </w:r>
      <w:r w:rsidR="00656A55" w:rsidRPr="00656A55">
        <w:t xml:space="preserve">provide up to four (4), </w:t>
      </w:r>
      <w:r w:rsidR="00F63AA8" w:rsidRPr="00656A55">
        <w:t>12</w:t>
      </w:r>
      <w:r w:rsidR="00F63AA8">
        <w:t>-</w:t>
      </w:r>
      <w:r w:rsidR="00656A55" w:rsidRPr="00656A55">
        <w:t>week cohorts with two (2) weekly 1.5-hour youth group counseling sessions</w:t>
      </w:r>
      <w:r w:rsidR="00932C93">
        <w:t>.</w:t>
      </w:r>
      <w:r w:rsidR="00656A55" w:rsidRPr="00656A55">
        <w:t xml:space="preserve"> </w:t>
      </w:r>
      <w:r w:rsidR="00932C93" w:rsidRPr="00656A55">
        <w:rPr>
          <w:b/>
          <w:bCs/>
          <w:i/>
          <w:iCs/>
        </w:rPr>
        <w:t>(96 maximum</w:t>
      </w:r>
      <w:r w:rsidR="00932C93" w:rsidRPr="00656A55">
        <w:rPr>
          <w:b/>
          <w:bCs/>
          <w:i/>
          <w:iCs/>
          <w:spacing w:val="-7"/>
        </w:rPr>
        <w:t xml:space="preserve"> </w:t>
      </w:r>
      <w:r w:rsidR="00932C93" w:rsidRPr="00656A55">
        <w:rPr>
          <w:b/>
          <w:bCs/>
          <w:i/>
          <w:iCs/>
        </w:rPr>
        <w:t>group</w:t>
      </w:r>
      <w:r w:rsidR="00932C93" w:rsidRPr="00656A55">
        <w:rPr>
          <w:b/>
          <w:bCs/>
          <w:i/>
          <w:iCs/>
          <w:spacing w:val="-7"/>
        </w:rPr>
        <w:t xml:space="preserve"> </w:t>
      </w:r>
      <w:r w:rsidR="00932C93" w:rsidRPr="00656A55">
        <w:rPr>
          <w:b/>
          <w:bCs/>
          <w:i/>
          <w:iCs/>
        </w:rPr>
        <w:t>sessions</w:t>
      </w:r>
      <w:r w:rsidR="00932C93" w:rsidRPr="00656A55">
        <w:rPr>
          <w:b/>
          <w:bCs/>
          <w:i/>
          <w:iCs/>
          <w:spacing w:val="-7"/>
        </w:rPr>
        <w:t xml:space="preserve"> </w:t>
      </w:r>
      <w:r w:rsidR="00932C93" w:rsidRPr="00656A55">
        <w:rPr>
          <w:b/>
          <w:bCs/>
          <w:i/>
          <w:iCs/>
        </w:rPr>
        <w:t>per</w:t>
      </w:r>
      <w:r w:rsidR="00932C93" w:rsidRPr="00656A55">
        <w:rPr>
          <w:b/>
          <w:bCs/>
          <w:i/>
          <w:iCs/>
          <w:spacing w:val="-7"/>
        </w:rPr>
        <w:t xml:space="preserve"> </w:t>
      </w:r>
      <w:r w:rsidR="00932C93" w:rsidRPr="00656A55">
        <w:rPr>
          <w:b/>
          <w:bCs/>
          <w:i/>
          <w:iCs/>
        </w:rPr>
        <w:t>year to equate 144 hours per year</w:t>
      </w:r>
      <w:r w:rsidR="00932C93">
        <w:rPr>
          <w:b/>
          <w:bCs/>
          <w:i/>
          <w:iCs/>
        </w:rPr>
        <w:t xml:space="preserve">.) </w:t>
      </w:r>
    </w:p>
    <w:p w14:paraId="584F5BC9" w14:textId="0297DB58" w:rsidR="00656A55" w:rsidRPr="00656A55" w:rsidRDefault="00932C93" w:rsidP="00A2785E">
      <w:pPr>
        <w:pStyle w:val="Item10"/>
      </w:pPr>
      <w:r w:rsidRPr="00A2785E">
        <w:rPr>
          <w:b/>
          <w:bCs/>
        </w:rPr>
        <w:t>Individual Counseling:</w:t>
      </w:r>
      <w:r>
        <w:t xml:space="preserve"> </w:t>
      </w:r>
      <w:r w:rsidR="001C2DBD">
        <w:t>Contractor must provide</w:t>
      </w:r>
      <w:r w:rsidR="00656A55" w:rsidRPr="00656A55">
        <w:t xml:space="preserve"> up to four (4) weekly 1-hour individual counseling sessions </w:t>
      </w:r>
      <w:r w:rsidR="00850BBC">
        <w:t xml:space="preserve">for 48 weeks annually </w:t>
      </w:r>
      <w:r w:rsidR="00656A55" w:rsidRPr="00656A55">
        <w:t>for</w:t>
      </w:r>
      <w:r w:rsidR="00656A55" w:rsidRPr="00656A55">
        <w:rPr>
          <w:spacing w:val="-11"/>
        </w:rPr>
        <w:t xml:space="preserve"> </w:t>
      </w:r>
      <w:r w:rsidR="00656A55" w:rsidRPr="00656A55">
        <w:t>youth</w:t>
      </w:r>
      <w:r w:rsidR="00656A55" w:rsidRPr="00656A55">
        <w:rPr>
          <w:spacing w:val="-10"/>
        </w:rPr>
        <w:t xml:space="preserve"> </w:t>
      </w:r>
      <w:r w:rsidR="00656A55" w:rsidRPr="00656A55">
        <w:t>identified</w:t>
      </w:r>
      <w:r w:rsidR="00656A55" w:rsidRPr="00656A55">
        <w:rPr>
          <w:spacing w:val="-10"/>
        </w:rPr>
        <w:t xml:space="preserve"> </w:t>
      </w:r>
      <w:r w:rsidR="00656A55" w:rsidRPr="00656A55">
        <w:t>by</w:t>
      </w:r>
      <w:r w:rsidR="00656A55" w:rsidRPr="00656A55">
        <w:rPr>
          <w:spacing w:val="-12"/>
        </w:rPr>
        <w:t xml:space="preserve"> </w:t>
      </w:r>
      <w:r w:rsidR="00656A55" w:rsidRPr="00656A55">
        <w:t>ACPD</w:t>
      </w:r>
      <w:r w:rsidR="00656A55" w:rsidRPr="00656A55">
        <w:rPr>
          <w:spacing w:val="-11"/>
        </w:rPr>
        <w:t xml:space="preserve"> </w:t>
      </w:r>
      <w:r w:rsidR="00656A55" w:rsidRPr="00656A55">
        <w:t>or</w:t>
      </w:r>
      <w:r w:rsidR="00656A55" w:rsidRPr="00656A55">
        <w:rPr>
          <w:spacing w:val="-11"/>
        </w:rPr>
        <w:t xml:space="preserve"> </w:t>
      </w:r>
      <w:r w:rsidR="00656A55" w:rsidRPr="00656A55">
        <w:t>ACBH</w:t>
      </w:r>
      <w:r w:rsidR="00656A55" w:rsidRPr="00656A55">
        <w:rPr>
          <w:spacing w:val="-11"/>
        </w:rPr>
        <w:t xml:space="preserve"> </w:t>
      </w:r>
      <w:r w:rsidR="00656A55" w:rsidRPr="00656A55">
        <w:t>as</w:t>
      </w:r>
      <w:r w:rsidR="00656A55" w:rsidRPr="00656A55">
        <w:rPr>
          <w:spacing w:val="-12"/>
        </w:rPr>
        <w:t xml:space="preserve"> </w:t>
      </w:r>
      <w:r w:rsidR="00656A55" w:rsidRPr="00656A55">
        <w:t>requiring</w:t>
      </w:r>
      <w:r w:rsidR="00656A55" w:rsidRPr="00656A55">
        <w:rPr>
          <w:spacing w:val="-10"/>
        </w:rPr>
        <w:t xml:space="preserve"> </w:t>
      </w:r>
      <w:r w:rsidR="00656A55" w:rsidRPr="00656A55">
        <w:t>these</w:t>
      </w:r>
      <w:r w:rsidR="00656A55" w:rsidRPr="00656A55">
        <w:rPr>
          <w:spacing w:val="-12"/>
        </w:rPr>
        <w:t xml:space="preserve"> </w:t>
      </w:r>
      <w:r w:rsidR="00656A55" w:rsidRPr="00656A55">
        <w:t>specific</w:t>
      </w:r>
      <w:r w:rsidR="00656A55" w:rsidRPr="00656A55">
        <w:rPr>
          <w:spacing w:val="-12"/>
        </w:rPr>
        <w:t xml:space="preserve"> </w:t>
      </w:r>
      <w:r w:rsidR="00656A55" w:rsidRPr="00656A55">
        <w:t>SUD</w:t>
      </w:r>
      <w:r w:rsidR="00656A55" w:rsidRPr="00656A55">
        <w:rPr>
          <w:spacing w:val="-11"/>
        </w:rPr>
        <w:t xml:space="preserve"> </w:t>
      </w:r>
      <w:r w:rsidR="00656A55" w:rsidRPr="00656A55">
        <w:t>treatment</w:t>
      </w:r>
      <w:r w:rsidR="00656A55" w:rsidRPr="00656A55">
        <w:rPr>
          <w:spacing w:val="-11"/>
        </w:rPr>
        <w:t xml:space="preserve"> </w:t>
      </w:r>
      <w:r w:rsidR="00656A55" w:rsidRPr="00656A55">
        <w:t xml:space="preserve">services. </w:t>
      </w:r>
      <w:r w:rsidR="00656A55" w:rsidRPr="00656A55">
        <w:rPr>
          <w:b/>
          <w:bCs/>
          <w:i/>
          <w:iCs/>
        </w:rPr>
        <w:t>(</w:t>
      </w:r>
      <w:r w:rsidR="00656A55" w:rsidRPr="00656A55">
        <w:rPr>
          <w:b/>
          <w:bCs/>
          <w:i/>
          <w:iCs/>
          <w:spacing w:val="-8"/>
        </w:rPr>
        <w:t>192</w:t>
      </w:r>
      <w:r w:rsidR="00850BBC">
        <w:rPr>
          <w:b/>
          <w:bCs/>
          <w:i/>
          <w:iCs/>
          <w:spacing w:val="-8"/>
        </w:rPr>
        <w:t xml:space="preserve"> maximum</w:t>
      </w:r>
      <w:r w:rsidR="00656A55" w:rsidRPr="00656A55">
        <w:rPr>
          <w:b/>
          <w:bCs/>
          <w:i/>
          <w:iCs/>
          <w:spacing w:val="-7"/>
        </w:rPr>
        <w:t xml:space="preserve"> </w:t>
      </w:r>
      <w:r w:rsidR="00656A55" w:rsidRPr="00656A55">
        <w:rPr>
          <w:b/>
          <w:bCs/>
          <w:i/>
          <w:iCs/>
        </w:rPr>
        <w:t>individual counseling sessions to equate to 192 hours per year.)</w:t>
      </w:r>
      <w:r w:rsidR="00656A55" w:rsidRPr="00656A55">
        <w:t xml:space="preserve"> </w:t>
      </w:r>
    </w:p>
    <w:p w14:paraId="6BF1F39D" w14:textId="4B31384A" w:rsidR="00CC297B" w:rsidRPr="00A2785E" w:rsidRDefault="00656A55" w:rsidP="00850B74">
      <w:pPr>
        <w:pStyle w:val="Itema"/>
        <w:spacing w:before="240"/>
        <w:rPr>
          <w:sz w:val="24"/>
          <w:szCs w:val="24"/>
        </w:rPr>
      </w:pPr>
      <w:r w:rsidRPr="00656A55">
        <w:rPr>
          <w:b/>
          <w:bCs/>
          <w:spacing w:val="-2"/>
          <w:sz w:val="24"/>
          <w:szCs w:val="24"/>
        </w:rPr>
        <w:t>Camp</w:t>
      </w:r>
      <w:r w:rsidRPr="00656A55">
        <w:rPr>
          <w:b/>
          <w:bCs/>
          <w:spacing w:val="-6"/>
          <w:sz w:val="24"/>
          <w:szCs w:val="24"/>
        </w:rPr>
        <w:t xml:space="preserve"> </w:t>
      </w:r>
      <w:r w:rsidRPr="00656A55">
        <w:rPr>
          <w:b/>
          <w:bCs/>
          <w:spacing w:val="-2"/>
          <w:sz w:val="24"/>
          <w:szCs w:val="24"/>
        </w:rPr>
        <w:t>Sweeney</w:t>
      </w:r>
      <w:r w:rsidRPr="00656A55">
        <w:rPr>
          <w:b/>
          <w:bCs/>
          <w:spacing w:val="-11"/>
          <w:sz w:val="24"/>
          <w:szCs w:val="24"/>
        </w:rPr>
        <w:t xml:space="preserve"> </w:t>
      </w:r>
    </w:p>
    <w:p w14:paraId="4CC078E2" w14:textId="28AD3160" w:rsidR="00CC297B" w:rsidRDefault="00CC297B" w:rsidP="00CC297B">
      <w:pPr>
        <w:pStyle w:val="Item10"/>
      </w:pPr>
      <w:r w:rsidRPr="00A2785E">
        <w:rPr>
          <w:b/>
          <w:bCs/>
          <w:spacing w:val="-2"/>
        </w:rPr>
        <w:t>Group Counseling:</w:t>
      </w:r>
      <w:r>
        <w:rPr>
          <w:spacing w:val="-2"/>
        </w:rPr>
        <w:t xml:space="preserve"> </w:t>
      </w:r>
      <w:r w:rsidR="00656A55" w:rsidRPr="00656A55">
        <w:rPr>
          <w:spacing w:val="-2"/>
        </w:rPr>
        <w:t>Contractor</w:t>
      </w:r>
      <w:r w:rsidR="00656A55" w:rsidRPr="00656A55">
        <w:rPr>
          <w:spacing w:val="-8"/>
        </w:rPr>
        <w:t xml:space="preserve"> </w:t>
      </w:r>
      <w:r w:rsidR="00EF3A8E">
        <w:rPr>
          <w:spacing w:val="-2"/>
        </w:rPr>
        <w:t>must</w:t>
      </w:r>
      <w:r w:rsidR="00EF3A8E" w:rsidRPr="00656A55">
        <w:rPr>
          <w:spacing w:val="-8"/>
        </w:rPr>
        <w:t xml:space="preserve"> </w:t>
      </w:r>
      <w:r w:rsidR="00656A55" w:rsidRPr="00656A55">
        <w:rPr>
          <w:spacing w:val="-2"/>
        </w:rPr>
        <w:t>provide</w:t>
      </w:r>
      <w:r w:rsidR="00656A55" w:rsidRPr="00656A55">
        <w:rPr>
          <w:spacing w:val="-6"/>
        </w:rPr>
        <w:t xml:space="preserve"> </w:t>
      </w:r>
      <w:r w:rsidR="00656A55" w:rsidRPr="00656A55">
        <w:rPr>
          <w:spacing w:val="-2"/>
        </w:rPr>
        <w:t>up</w:t>
      </w:r>
      <w:r w:rsidR="00656A55" w:rsidRPr="00656A55">
        <w:rPr>
          <w:spacing w:val="-10"/>
        </w:rPr>
        <w:t xml:space="preserve"> </w:t>
      </w:r>
      <w:r w:rsidR="00656A55" w:rsidRPr="00656A55">
        <w:rPr>
          <w:spacing w:val="-2"/>
        </w:rPr>
        <w:t>to</w:t>
      </w:r>
      <w:r w:rsidR="00656A55" w:rsidRPr="00656A55">
        <w:rPr>
          <w:spacing w:val="-8"/>
        </w:rPr>
        <w:t xml:space="preserve"> four (4), </w:t>
      </w:r>
      <w:r w:rsidR="00F63AA8" w:rsidRPr="00656A55">
        <w:rPr>
          <w:spacing w:val="-8"/>
        </w:rPr>
        <w:t>12</w:t>
      </w:r>
      <w:r w:rsidR="00F63AA8">
        <w:rPr>
          <w:spacing w:val="-8"/>
        </w:rPr>
        <w:t>-</w:t>
      </w:r>
      <w:r w:rsidR="00656A55" w:rsidRPr="00656A55">
        <w:rPr>
          <w:spacing w:val="-8"/>
        </w:rPr>
        <w:t>week cohorts with two (</w:t>
      </w:r>
      <w:r w:rsidR="00656A55" w:rsidRPr="00656A55">
        <w:rPr>
          <w:spacing w:val="-2"/>
        </w:rPr>
        <w:t>2)</w:t>
      </w:r>
      <w:r w:rsidR="00656A55" w:rsidRPr="00656A55">
        <w:rPr>
          <w:spacing w:val="-9"/>
        </w:rPr>
        <w:t xml:space="preserve"> </w:t>
      </w:r>
      <w:r w:rsidR="00656A55" w:rsidRPr="00656A55">
        <w:rPr>
          <w:spacing w:val="-2"/>
        </w:rPr>
        <w:t>weekly</w:t>
      </w:r>
      <w:r w:rsidR="00656A55" w:rsidRPr="00656A55">
        <w:rPr>
          <w:spacing w:val="-9"/>
        </w:rPr>
        <w:t xml:space="preserve"> </w:t>
      </w:r>
      <w:r w:rsidR="00656A55" w:rsidRPr="00656A55">
        <w:rPr>
          <w:spacing w:val="-2"/>
        </w:rPr>
        <w:t>1.5</w:t>
      </w:r>
      <w:r w:rsidR="00656A55" w:rsidRPr="00656A55">
        <w:rPr>
          <w:spacing w:val="-9"/>
        </w:rPr>
        <w:t>-</w:t>
      </w:r>
      <w:r w:rsidR="00656A55" w:rsidRPr="00656A55">
        <w:rPr>
          <w:spacing w:val="-2"/>
        </w:rPr>
        <w:t>hour</w:t>
      </w:r>
      <w:r w:rsidR="00656A55" w:rsidRPr="00656A55">
        <w:rPr>
          <w:spacing w:val="-5"/>
        </w:rPr>
        <w:t xml:space="preserve"> </w:t>
      </w:r>
      <w:r w:rsidR="00656A55" w:rsidRPr="00656A55">
        <w:rPr>
          <w:spacing w:val="-2"/>
        </w:rPr>
        <w:t>youth</w:t>
      </w:r>
      <w:r w:rsidR="00656A55" w:rsidRPr="00656A55">
        <w:rPr>
          <w:spacing w:val="-12"/>
        </w:rPr>
        <w:t xml:space="preserve"> </w:t>
      </w:r>
      <w:r w:rsidR="00656A55" w:rsidRPr="00656A55">
        <w:rPr>
          <w:spacing w:val="-2"/>
        </w:rPr>
        <w:t>group</w:t>
      </w:r>
      <w:r w:rsidR="00656A55" w:rsidRPr="00656A55">
        <w:rPr>
          <w:spacing w:val="-6"/>
        </w:rPr>
        <w:t xml:space="preserve"> </w:t>
      </w:r>
      <w:r w:rsidR="00656A55" w:rsidRPr="00656A55">
        <w:rPr>
          <w:spacing w:val="-2"/>
        </w:rPr>
        <w:t xml:space="preserve">counseling </w:t>
      </w:r>
      <w:r w:rsidR="00656A55" w:rsidRPr="00656A55">
        <w:t>sessions</w:t>
      </w:r>
      <w:r>
        <w:t xml:space="preserve">. </w:t>
      </w:r>
      <w:r w:rsidRPr="00656A55">
        <w:rPr>
          <w:b/>
          <w:bCs/>
          <w:i/>
          <w:iCs/>
        </w:rPr>
        <w:t>(96 maximum</w:t>
      </w:r>
      <w:r w:rsidRPr="00656A55">
        <w:rPr>
          <w:b/>
          <w:bCs/>
          <w:i/>
          <w:iCs/>
          <w:spacing w:val="-7"/>
        </w:rPr>
        <w:t xml:space="preserve"> </w:t>
      </w:r>
      <w:r w:rsidRPr="00656A55">
        <w:rPr>
          <w:b/>
          <w:bCs/>
          <w:i/>
          <w:iCs/>
        </w:rPr>
        <w:t>group</w:t>
      </w:r>
      <w:r w:rsidRPr="00656A55">
        <w:rPr>
          <w:b/>
          <w:bCs/>
          <w:i/>
          <w:iCs/>
          <w:spacing w:val="-7"/>
        </w:rPr>
        <w:t xml:space="preserve"> </w:t>
      </w:r>
      <w:r w:rsidRPr="00656A55">
        <w:rPr>
          <w:b/>
          <w:bCs/>
          <w:i/>
          <w:iCs/>
        </w:rPr>
        <w:t>sessions</w:t>
      </w:r>
      <w:r w:rsidRPr="00656A55">
        <w:rPr>
          <w:b/>
          <w:bCs/>
          <w:i/>
          <w:iCs/>
          <w:spacing w:val="-7"/>
        </w:rPr>
        <w:t xml:space="preserve"> </w:t>
      </w:r>
      <w:r w:rsidRPr="00656A55">
        <w:rPr>
          <w:b/>
          <w:bCs/>
          <w:i/>
          <w:iCs/>
        </w:rPr>
        <w:t>per</w:t>
      </w:r>
      <w:r w:rsidRPr="00656A55">
        <w:rPr>
          <w:b/>
          <w:bCs/>
          <w:i/>
          <w:iCs/>
          <w:spacing w:val="-7"/>
        </w:rPr>
        <w:t xml:space="preserve"> </w:t>
      </w:r>
      <w:r w:rsidRPr="00656A55">
        <w:rPr>
          <w:b/>
          <w:bCs/>
          <w:i/>
          <w:iCs/>
        </w:rPr>
        <w:t>year to equate 144 hours per year</w:t>
      </w:r>
      <w:r>
        <w:rPr>
          <w:b/>
          <w:bCs/>
          <w:i/>
          <w:iCs/>
        </w:rPr>
        <w:t>.)</w:t>
      </w:r>
      <w:r>
        <w:t xml:space="preserve"> </w:t>
      </w:r>
      <w:r w:rsidR="00656A55" w:rsidRPr="00656A55">
        <w:t xml:space="preserve"> </w:t>
      </w:r>
    </w:p>
    <w:p w14:paraId="7780FFFD" w14:textId="6C2DB2D2" w:rsidR="00656A55" w:rsidRPr="00656A55" w:rsidRDefault="00CC297B" w:rsidP="00A2785E">
      <w:pPr>
        <w:pStyle w:val="Item10"/>
      </w:pPr>
      <w:r w:rsidRPr="00A2785E">
        <w:rPr>
          <w:b/>
          <w:bCs/>
        </w:rPr>
        <w:t>Individual Counseling:</w:t>
      </w:r>
      <w:r>
        <w:t xml:space="preserve"> Contractor must provide</w:t>
      </w:r>
      <w:r w:rsidRPr="00656A55">
        <w:t xml:space="preserve"> </w:t>
      </w:r>
      <w:r w:rsidR="00656A55" w:rsidRPr="00656A55">
        <w:t xml:space="preserve">up to five (5) weekly 1-hour individual counseling sessions </w:t>
      </w:r>
      <w:r>
        <w:t xml:space="preserve">for 48 weeks </w:t>
      </w:r>
      <w:r>
        <w:lastRenderedPageBreak/>
        <w:t xml:space="preserve">annually </w:t>
      </w:r>
      <w:r w:rsidR="00656A55" w:rsidRPr="00656A55">
        <w:t>at Camp Sweeney for</w:t>
      </w:r>
      <w:r w:rsidR="00656A55" w:rsidRPr="00656A55">
        <w:rPr>
          <w:spacing w:val="-11"/>
        </w:rPr>
        <w:t xml:space="preserve"> </w:t>
      </w:r>
      <w:r w:rsidR="00656A55" w:rsidRPr="00656A55">
        <w:t>youth</w:t>
      </w:r>
      <w:r w:rsidR="00656A55" w:rsidRPr="00656A55">
        <w:rPr>
          <w:spacing w:val="-10"/>
        </w:rPr>
        <w:t xml:space="preserve"> </w:t>
      </w:r>
      <w:r w:rsidR="00656A55" w:rsidRPr="00656A55">
        <w:t>identified</w:t>
      </w:r>
      <w:r w:rsidR="00656A55" w:rsidRPr="00656A55">
        <w:rPr>
          <w:spacing w:val="-10"/>
        </w:rPr>
        <w:t xml:space="preserve"> </w:t>
      </w:r>
      <w:r w:rsidR="00656A55" w:rsidRPr="00656A55">
        <w:t>by</w:t>
      </w:r>
      <w:r w:rsidR="00656A55" w:rsidRPr="00656A55">
        <w:rPr>
          <w:spacing w:val="-12"/>
        </w:rPr>
        <w:t xml:space="preserve"> </w:t>
      </w:r>
      <w:r w:rsidR="00656A55" w:rsidRPr="00656A55">
        <w:t>ACPD</w:t>
      </w:r>
      <w:r w:rsidR="00656A55" w:rsidRPr="00656A55">
        <w:rPr>
          <w:spacing w:val="-11"/>
        </w:rPr>
        <w:t xml:space="preserve"> </w:t>
      </w:r>
      <w:r w:rsidR="00656A55" w:rsidRPr="00656A55">
        <w:t>or</w:t>
      </w:r>
      <w:r w:rsidR="00656A55" w:rsidRPr="00656A55">
        <w:rPr>
          <w:spacing w:val="-11"/>
        </w:rPr>
        <w:t xml:space="preserve"> </w:t>
      </w:r>
      <w:r w:rsidR="00656A55" w:rsidRPr="00656A55">
        <w:t>ACBH</w:t>
      </w:r>
      <w:r w:rsidR="00656A55" w:rsidRPr="00656A55">
        <w:rPr>
          <w:spacing w:val="-11"/>
        </w:rPr>
        <w:t xml:space="preserve"> </w:t>
      </w:r>
      <w:r w:rsidR="00656A55" w:rsidRPr="00656A55">
        <w:t>as</w:t>
      </w:r>
      <w:r w:rsidR="00656A55" w:rsidRPr="00656A55">
        <w:rPr>
          <w:spacing w:val="-12"/>
        </w:rPr>
        <w:t xml:space="preserve"> </w:t>
      </w:r>
      <w:r w:rsidR="00656A55" w:rsidRPr="00656A55">
        <w:t>requiring</w:t>
      </w:r>
      <w:r w:rsidR="00656A55" w:rsidRPr="00656A55">
        <w:rPr>
          <w:spacing w:val="-10"/>
        </w:rPr>
        <w:t xml:space="preserve"> </w:t>
      </w:r>
      <w:r w:rsidR="00656A55" w:rsidRPr="00656A55">
        <w:t>these</w:t>
      </w:r>
      <w:r w:rsidR="00656A55" w:rsidRPr="00656A55">
        <w:rPr>
          <w:spacing w:val="-12"/>
        </w:rPr>
        <w:t xml:space="preserve"> </w:t>
      </w:r>
      <w:r w:rsidR="00656A55" w:rsidRPr="00656A55">
        <w:t>specific</w:t>
      </w:r>
      <w:r w:rsidR="00656A55" w:rsidRPr="00656A55">
        <w:rPr>
          <w:spacing w:val="-12"/>
        </w:rPr>
        <w:t xml:space="preserve"> </w:t>
      </w:r>
      <w:r w:rsidR="00656A55" w:rsidRPr="00656A55">
        <w:t>SUD</w:t>
      </w:r>
      <w:r w:rsidR="00656A55" w:rsidRPr="00656A55">
        <w:rPr>
          <w:spacing w:val="-11"/>
        </w:rPr>
        <w:t xml:space="preserve"> </w:t>
      </w:r>
      <w:r w:rsidR="00656A55" w:rsidRPr="00656A55">
        <w:t>treatment</w:t>
      </w:r>
      <w:r w:rsidR="00656A55" w:rsidRPr="00656A55">
        <w:rPr>
          <w:spacing w:val="-11"/>
        </w:rPr>
        <w:t xml:space="preserve"> </w:t>
      </w:r>
      <w:r w:rsidR="00656A55" w:rsidRPr="00656A55">
        <w:t xml:space="preserve">services. </w:t>
      </w:r>
      <w:r w:rsidR="00656A55" w:rsidRPr="00656A55">
        <w:rPr>
          <w:b/>
          <w:bCs/>
          <w:i/>
          <w:iCs/>
        </w:rPr>
        <w:t>(</w:t>
      </w:r>
      <w:r w:rsidR="00656A55" w:rsidRPr="00656A55">
        <w:rPr>
          <w:b/>
          <w:bCs/>
          <w:i/>
          <w:iCs/>
          <w:spacing w:val="-8"/>
        </w:rPr>
        <w:t>240</w:t>
      </w:r>
      <w:r>
        <w:rPr>
          <w:b/>
          <w:bCs/>
          <w:i/>
          <w:iCs/>
          <w:spacing w:val="-8"/>
        </w:rPr>
        <w:t xml:space="preserve"> maximum</w:t>
      </w:r>
      <w:r w:rsidR="00656A55" w:rsidRPr="00656A55">
        <w:rPr>
          <w:b/>
          <w:bCs/>
          <w:i/>
          <w:iCs/>
          <w:spacing w:val="-8"/>
        </w:rPr>
        <w:t xml:space="preserve"> </w:t>
      </w:r>
      <w:r w:rsidR="00656A55" w:rsidRPr="00656A55">
        <w:rPr>
          <w:b/>
          <w:bCs/>
          <w:i/>
          <w:iCs/>
        </w:rPr>
        <w:t>individual counseling sessions to equate to 240 hours per year.)</w:t>
      </w:r>
    </w:p>
    <w:p w14:paraId="0AAA3374" w14:textId="234372D4" w:rsidR="00CC297B" w:rsidRPr="00A2785E" w:rsidRDefault="00656A55" w:rsidP="00850B74">
      <w:pPr>
        <w:pStyle w:val="Itema"/>
        <w:spacing w:before="240"/>
        <w:rPr>
          <w:sz w:val="24"/>
          <w:szCs w:val="24"/>
        </w:rPr>
      </w:pPr>
      <w:r w:rsidRPr="00656A55">
        <w:rPr>
          <w:b/>
          <w:bCs/>
          <w:sz w:val="24"/>
          <w:szCs w:val="24"/>
        </w:rPr>
        <w:t>Community</w:t>
      </w:r>
      <w:r w:rsidRPr="00656A55">
        <w:rPr>
          <w:b/>
          <w:bCs/>
          <w:spacing w:val="-16"/>
          <w:sz w:val="24"/>
          <w:szCs w:val="24"/>
        </w:rPr>
        <w:t xml:space="preserve"> </w:t>
      </w:r>
      <w:r w:rsidRPr="00656A55">
        <w:rPr>
          <w:b/>
          <w:bCs/>
          <w:sz w:val="24"/>
          <w:szCs w:val="24"/>
        </w:rPr>
        <w:t>Aftercare</w:t>
      </w:r>
      <w:r w:rsidRPr="00656A55">
        <w:rPr>
          <w:b/>
          <w:bCs/>
          <w:spacing w:val="-15"/>
          <w:sz w:val="24"/>
          <w:szCs w:val="24"/>
        </w:rPr>
        <w:t xml:space="preserve">  </w:t>
      </w:r>
    </w:p>
    <w:p w14:paraId="451779F1" w14:textId="6A4696C3" w:rsidR="00B0213B" w:rsidRDefault="00CC297B" w:rsidP="00CC297B">
      <w:pPr>
        <w:pStyle w:val="Item10"/>
      </w:pPr>
      <w:r w:rsidRPr="00A2785E">
        <w:rPr>
          <w:b/>
          <w:bCs/>
        </w:rPr>
        <w:t>Group Counseling:</w:t>
      </w:r>
      <w:r>
        <w:t xml:space="preserve"> </w:t>
      </w:r>
      <w:r w:rsidR="00656A55" w:rsidRPr="00656A55">
        <w:t>Contractor</w:t>
      </w:r>
      <w:r w:rsidR="00656A55" w:rsidRPr="00656A55">
        <w:rPr>
          <w:spacing w:val="-16"/>
        </w:rPr>
        <w:t xml:space="preserve"> </w:t>
      </w:r>
      <w:r w:rsidR="00EF3A8E">
        <w:t>must</w:t>
      </w:r>
      <w:r w:rsidR="00EF3A8E" w:rsidRPr="00656A55">
        <w:rPr>
          <w:spacing w:val="-15"/>
        </w:rPr>
        <w:t xml:space="preserve"> </w:t>
      </w:r>
      <w:r w:rsidR="00656A55" w:rsidRPr="00656A55">
        <w:t>provide</w:t>
      </w:r>
      <w:r w:rsidR="00656A55" w:rsidRPr="00656A55">
        <w:rPr>
          <w:spacing w:val="-15"/>
        </w:rPr>
        <w:t xml:space="preserve"> </w:t>
      </w:r>
      <w:r w:rsidR="00656A55" w:rsidRPr="00656A55">
        <w:t>up</w:t>
      </w:r>
      <w:r w:rsidR="00656A55" w:rsidRPr="00656A55">
        <w:rPr>
          <w:spacing w:val="-15"/>
        </w:rPr>
        <w:t xml:space="preserve"> </w:t>
      </w:r>
      <w:r w:rsidR="00656A55" w:rsidRPr="00656A55">
        <w:t>to</w:t>
      </w:r>
      <w:r w:rsidR="00656A55" w:rsidRPr="00656A55">
        <w:rPr>
          <w:spacing w:val="-16"/>
        </w:rPr>
        <w:t xml:space="preserve"> </w:t>
      </w:r>
      <w:proofErr w:type="gramStart"/>
      <w:r w:rsidR="00907DCC" w:rsidRPr="3A19A983">
        <w:t xml:space="preserve">96 </w:t>
      </w:r>
      <w:r w:rsidR="00656A55" w:rsidRPr="00656A55">
        <w:rPr>
          <w:spacing w:val="-15"/>
        </w:rPr>
        <w:t xml:space="preserve"> </w:t>
      </w:r>
      <w:r w:rsidR="00D766D8">
        <w:t>1.5</w:t>
      </w:r>
      <w:proofErr w:type="gramEnd"/>
      <w:r w:rsidR="008E64E4">
        <w:t>-</w:t>
      </w:r>
      <w:r w:rsidR="00D766D8">
        <w:t>hour</w:t>
      </w:r>
      <w:r w:rsidR="00656A55" w:rsidRPr="00656A55">
        <w:rPr>
          <w:spacing w:val="-15"/>
        </w:rPr>
        <w:t xml:space="preserve"> </w:t>
      </w:r>
      <w:r w:rsidR="00656A55" w:rsidRPr="00656A55">
        <w:t>SUD</w:t>
      </w:r>
      <w:r w:rsidR="00656A55" w:rsidRPr="00656A55">
        <w:rPr>
          <w:spacing w:val="-16"/>
        </w:rPr>
        <w:t xml:space="preserve"> </w:t>
      </w:r>
      <w:r w:rsidR="00656A55" w:rsidRPr="00656A55">
        <w:t>treatment</w:t>
      </w:r>
      <w:r w:rsidR="00656A55" w:rsidRPr="00656A55">
        <w:rPr>
          <w:spacing w:val="-15"/>
        </w:rPr>
        <w:t xml:space="preserve"> </w:t>
      </w:r>
      <w:r w:rsidR="00656A55" w:rsidRPr="00656A55">
        <w:t>group session</w:t>
      </w:r>
      <w:r w:rsidR="000133A4">
        <w:t>s</w:t>
      </w:r>
      <w:r w:rsidR="00656A55" w:rsidRPr="00656A55">
        <w:t xml:space="preserve"> </w:t>
      </w:r>
      <w:r w:rsidR="00E31383">
        <w:t>per year</w:t>
      </w:r>
      <w:r w:rsidR="00E31383" w:rsidRPr="00656A55">
        <w:t xml:space="preserve"> </w:t>
      </w:r>
      <w:r w:rsidR="00656A55" w:rsidRPr="00656A55">
        <w:t>for youth released from ACPD custody if a youth is recommended by ACPD or ACBH.</w:t>
      </w:r>
      <w:r w:rsidR="00656A55" w:rsidRPr="00656A55">
        <w:rPr>
          <w:spacing w:val="40"/>
        </w:rPr>
        <w:t xml:space="preserve"> </w:t>
      </w:r>
      <w:r w:rsidR="008D394E">
        <w:rPr>
          <w:b/>
          <w:bCs/>
          <w:i/>
          <w:iCs/>
        </w:rPr>
        <w:t>(9</w:t>
      </w:r>
      <w:r w:rsidR="00B0213B" w:rsidRPr="00656A55">
        <w:rPr>
          <w:b/>
          <w:bCs/>
          <w:i/>
          <w:iCs/>
        </w:rPr>
        <w:t>6 maximum group sessions per year to equate 144 hours per year</w:t>
      </w:r>
      <w:r w:rsidR="008D394E">
        <w:t>.</w:t>
      </w:r>
      <w:r w:rsidR="00B0213B" w:rsidRPr="00A2785E">
        <w:rPr>
          <w:b/>
          <w:bCs/>
          <w:i/>
          <w:iCs/>
        </w:rPr>
        <w:t>)</w:t>
      </w:r>
    </w:p>
    <w:p w14:paraId="2AE9822D" w14:textId="4B5BDD4D" w:rsidR="00656A55" w:rsidRPr="00656A55" w:rsidRDefault="00E05F81" w:rsidP="00A2785E">
      <w:pPr>
        <w:pStyle w:val="Item10"/>
      </w:pPr>
      <w:r w:rsidRPr="00A2785E">
        <w:rPr>
          <w:b/>
          <w:bCs/>
        </w:rPr>
        <w:t>Individual Counseling:</w:t>
      </w:r>
      <w:r>
        <w:t xml:space="preserve"> </w:t>
      </w:r>
      <w:r w:rsidR="00656A55" w:rsidRPr="00656A55">
        <w:t xml:space="preserve">Contractor </w:t>
      </w:r>
      <w:r w:rsidR="00812AAE">
        <w:t>must</w:t>
      </w:r>
      <w:r w:rsidR="00812AAE" w:rsidRPr="00656A55">
        <w:t xml:space="preserve"> </w:t>
      </w:r>
      <w:r w:rsidR="00656A55" w:rsidRPr="00656A55">
        <w:t xml:space="preserve">provide up to </w:t>
      </w:r>
      <w:r w:rsidR="00A42E0F">
        <w:t>480</w:t>
      </w:r>
      <w:r w:rsidR="00656A55" w:rsidRPr="00656A55">
        <w:t xml:space="preserve"> individual 1-hour sessions </w:t>
      </w:r>
      <w:r w:rsidR="00EB309A">
        <w:t xml:space="preserve">per year </w:t>
      </w:r>
      <w:r w:rsidR="00656A55" w:rsidRPr="00656A55">
        <w:t>for youth identified by ACPD or ACBH as requiring additional intensive one on one SUD counseling.</w:t>
      </w:r>
      <w:r w:rsidR="00656A55" w:rsidRPr="00656A55">
        <w:rPr>
          <w:spacing w:val="40"/>
        </w:rPr>
        <w:t xml:space="preserve"> </w:t>
      </w:r>
      <w:r w:rsidR="00656A55" w:rsidRPr="00656A55">
        <w:t xml:space="preserve">Location of sessions </w:t>
      </w:r>
      <w:r w:rsidR="00812AAE">
        <w:t>must</w:t>
      </w:r>
      <w:r w:rsidR="00812AAE" w:rsidRPr="00656A55">
        <w:t xml:space="preserve"> </w:t>
      </w:r>
      <w:r w:rsidR="00656A55" w:rsidRPr="00656A55">
        <w:t>be pre</w:t>
      </w:r>
      <w:r>
        <w:t>-</w:t>
      </w:r>
      <w:r w:rsidR="00656A55" w:rsidRPr="00656A55">
        <w:t>approved by</w:t>
      </w:r>
      <w:r w:rsidR="00656A55" w:rsidRPr="00656A55">
        <w:rPr>
          <w:spacing w:val="-2"/>
        </w:rPr>
        <w:t xml:space="preserve"> </w:t>
      </w:r>
      <w:r w:rsidR="00656A55" w:rsidRPr="00656A55">
        <w:t>ACPD and may</w:t>
      </w:r>
      <w:r w:rsidR="00656A55" w:rsidRPr="00656A55">
        <w:rPr>
          <w:spacing w:val="-2"/>
        </w:rPr>
        <w:t xml:space="preserve"> </w:t>
      </w:r>
      <w:r w:rsidR="00656A55" w:rsidRPr="00656A55">
        <w:t>be conducted remotely if authorized by ACPD</w:t>
      </w:r>
      <w:r>
        <w:t>.</w:t>
      </w:r>
      <w:r w:rsidR="00656A55" w:rsidRPr="00656A55">
        <w:t xml:space="preserve"> </w:t>
      </w:r>
      <w:r w:rsidR="00656A55" w:rsidRPr="00656A55">
        <w:rPr>
          <w:b/>
          <w:bCs/>
          <w:i/>
          <w:iCs/>
        </w:rPr>
        <w:t>(480</w:t>
      </w:r>
      <w:r w:rsidR="001F6E30">
        <w:rPr>
          <w:b/>
          <w:bCs/>
          <w:i/>
          <w:iCs/>
        </w:rPr>
        <w:t xml:space="preserve"> maximum</w:t>
      </w:r>
      <w:r w:rsidR="00656A55" w:rsidRPr="00656A55">
        <w:rPr>
          <w:b/>
          <w:bCs/>
          <w:i/>
          <w:iCs/>
        </w:rPr>
        <w:t xml:space="preserve"> individual counseling sessions to equate to 480 hours per year.) </w:t>
      </w:r>
    </w:p>
    <w:p w14:paraId="5B33B62A" w14:textId="77777777" w:rsidR="00656A55" w:rsidRPr="00656A55" w:rsidRDefault="00656A55" w:rsidP="00850B74">
      <w:pPr>
        <w:pStyle w:val="Item1"/>
        <w:numPr>
          <w:ilvl w:val="2"/>
          <w:numId w:val="32"/>
        </w:numPr>
        <w:rPr>
          <w:sz w:val="24"/>
          <w:szCs w:val="24"/>
        </w:rPr>
      </w:pPr>
      <w:r w:rsidRPr="00656A55">
        <w:rPr>
          <w:sz w:val="24"/>
          <w:szCs w:val="24"/>
          <w:u w:val="single"/>
        </w:rPr>
        <w:t>Administrative Requirements</w:t>
      </w:r>
    </w:p>
    <w:p w14:paraId="69E03D7A" w14:textId="77777777" w:rsidR="00656A55" w:rsidRPr="00656A55" w:rsidRDefault="00656A55" w:rsidP="00850B74">
      <w:pPr>
        <w:pStyle w:val="Itema"/>
        <w:numPr>
          <w:ilvl w:val="3"/>
          <w:numId w:val="32"/>
        </w:numPr>
        <w:spacing w:before="240"/>
        <w:rPr>
          <w:sz w:val="24"/>
          <w:szCs w:val="24"/>
        </w:rPr>
      </w:pPr>
      <w:r w:rsidRPr="00656A55">
        <w:rPr>
          <w:sz w:val="24"/>
          <w:szCs w:val="24"/>
        </w:rPr>
        <w:t>Inclusive Hourly Rate for Services</w:t>
      </w:r>
    </w:p>
    <w:p w14:paraId="5AA35174" w14:textId="17BAA119" w:rsidR="00656A55" w:rsidRPr="00656A55" w:rsidRDefault="00656A55" w:rsidP="00850B74">
      <w:pPr>
        <w:pStyle w:val="Item10"/>
        <w:numPr>
          <w:ilvl w:val="4"/>
          <w:numId w:val="35"/>
        </w:numPr>
        <w:spacing w:before="240"/>
        <w:rPr>
          <w:sz w:val="24"/>
          <w:szCs w:val="24"/>
        </w:rPr>
      </w:pPr>
      <w:r w:rsidRPr="00656A55">
        <w:rPr>
          <w:sz w:val="24"/>
          <w:szCs w:val="24"/>
        </w:rPr>
        <w:t xml:space="preserve">Contractor’s response </w:t>
      </w:r>
      <w:r w:rsidR="00BD52F5">
        <w:rPr>
          <w:sz w:val="24"/>
          <w:szCs w:val="24"/>
        </w:rPr>
        <w:t>must</w:t>
      </w:r>
      <w:r w:rsidR="00BD52F5" w:rsidRPr="00656A55">
        <w:rPr>
          <w:sz w:val="24"/>
          <w:szCs w:val="24"/>
        </w:rPr>
        <w:t xml:space="preserve"> </w:t>
      </w:r>
      <w:r w:rsidRPr="00656A55">
        <w:rPr>
          <w:sz w:val="24"/>
          <w:szCs w:val="24"/>
        </w:rPr>
        <w:t>include an all-inclusive hourly rate for each of the eight (8) SUD treatment/session services:</w:t>
      </w:r>
    </w:p>
    <w:p w14:paraId="4678AAB4" w14:textId="77777777" w:rsidR="00656A55" w:rsidRPr="00656A55" w:rsidRDefault="00656A55" w:rsidP="00850B74">
      <w:pPr>
        <w:pStyle w:val="Itema0"/>
        <w:numPr>
          <w:ilvl w:val="5"/>
          <w:numId w:val="32"/>
        </w:numPr>
        <w:spacing w:before="240"/>
        <w:rPr>
          <w:sz w:val="24"/>
          <w:szCs w:val="24"/>
        </w:rPr>
      </w:pPr>
      <w:r w:rsidRPr="00656A55">
        <w:rPr>
          <w:sz w:val="24"/>
          <w:szCs w:val="24"/>
        </w:rPr>
        <w:t>SB 823 Unit (Group)</w:t>
      </w:r>
    </w:p>
    <w:p w14:paraId="1E3993E2" w14:textId="77777777" w:rsidR="00656A55" w:rsidRPr="00656A55" w:rsidRDefault="00656A55" w:rsidP="00850B74">
      <w:pPr>
        <w:pStyle w:val="Itema0"/>
        <w:numPr>
          <w:ilvl w:val="5"/>
          <w:numId w:val="32"/>
        </w:numPr>
        <w:spacing w:before="240"/>
        <w:rPr>
          <w:sz w:val="24"/>
          <w:szCs w:val="24"/>
        </w:rPr>
      </w:pPr>
      <w:r w:rsidRPr="00656A55">
        <w:rPr>
          <w:sz w:val="24"/>
          <w:szCs w:val="24"/>
        </w:rPr>
        <w:t>SB 823 Unit (Individual)</w:t>
      </w:r>
    </w:p>
    <w:p w14:paraId="21EB0C6F" w14:textId="77777777" w:rsidR="00656A55" w:rsidRPr="00656A55" w:rsidRDefault="00656A55" w:rsidP="00850B74">
      <w:pPr>
        <w:pStyle w:val="Itema0"/>
        <w:numPr>
          <w:ilvl w:val="5"/>
          <w:numId w:val="32"/>
        </w:numPr>
        <w:spacing w:before="240"/>
        <w:rPr>
          <w:sz w:val="24"/>
          <w:szCs w:val="24"/>
        </w:rPr>
      </w:pPr>
      <w:r w:rsidRPr="00656A55">
        <w:rPr>
          <w:sz w:val="24"/>
          <w:szCs w:val="24"/>
        </w:rPr>
        <w:t>Female Unit (Group)</w:t>
      </w:r>
    </w:p>
    <w:p w14:paraId="5148D52A" w14:textId="77777777" w:rsidR="00656A55" w:rsidRPr="00656A55" w:rsidRDefault="00656A55" w:rsidP="00850B74">
      <w:pPr>
        <w:pStyle w:val="Itema0"/>
        <w:numPr>
          <w:ilvl w:val="5"/>
          <w:numId w:val="32"/>
        </w:numPr>
        <w:spacing w:before="240"/>
        <w:rPr>
          <w:sz w:val="24"/>
          <w:szCs w:val="24"/>
        </w:rPr>
      </w:pPr>
      <w:r w:rsidRPr="00656A55">
        <w:rPr>
          <w:sz w:val="24"/>
          <w:szCs w:val="24"/>
        </w:rPr>
        <w:t>Female Unit (Individual)</w:t>
      </w:r>
    </w:p>
    <w:p w14:paraId="72269A1A" w14:textId="77777777" w:rsidR="00656A55" w:rsidRPr="00656A55" w:rsidRDefault="00656A55" w:rsidP="00850B74">
      <w:pPr>
        <w:pStyle w:val="Itema0"/>
        <w:numPr>
          <w:ilvl w:val="5"/>
          <w:numId w:val="32"/>
        </w:numPr>
        <w:spacing w:before="240"/>
        <w:rPr>
          <w:sz w:val="24"/>
          <w:szCs w:val="24"/>
        </w:rPr>
      </w:pPr>
      <w:r w:rsidRPr="00656A55">
        <w:rPr>
          <w:sz w:val="24"/>
          <w:szCs w:val="24"/>
        </w:rPr>
        <w:t>Camp Sweeney (Group)</w:t>
      </w:r>
    </w:p>
    <w:p w14:paraId="4DF2BC39" w14:textId="77777777" w:rsidR="00656A55" w:rsidRPr="00656A55" w:rsidRDefault="00656A55" w:rsidP="00850B74">
      <w:pPr>
        <w:pStyle w:val="Itema0"/>
        <w:numPr>
          <w:ilvl w:val="5"/>
          <w:numId w:val="32"/>
        </w:numPr>
        <w:spacing w:before="240"/>
        <w:rPr>
          <w:sz w:val="24"/>
          <w:szCs w:val="24"/>
        </w:rPr>
      </w:pPr>
      <w:r w:rsidRPr="00656A55">
        <w:rPr>
          <w:sz w:val="24"/>
          <w:szCs w:val="24"/>
        </w:rPr>
        <w:t>Camp Sweeney (Individual)</w:t>
      </w:r>
    </w:p>
    <w:p w14:paraId="742BBC62" w14:textId="77777777" w:rsidR="00656A55" w:rsidRPr="00656A55" w:rsidRDefault="00656A55" w:rsidP="00850B74">
      <w:pPr>
        <w:pStyle w:val="Itema0"/>
        <w:numPr>
          <w:ilvl w:val="5"/>
          <w:numId w:val="32"/>
        </w:numPr>
        <w:spacing w:before="240"/>
        <w:rPr>
          <w:sz w:val="24"/>
          <w:szCs w:val="24"/>
        </w:rPr>
      </w:pPr>
      <w:r w:rsidRPr="00656A55">
        <w:rPr>
          <w:sz w:val="24"/>
          <w:szCs w:val="24"/>
        </w:rPr>
        <w:t>Community Aftercare (Group)</w:t>
      </w:r>
    </w:p>
    <w:p w14:paraId="4CE6E819" w14:textId="77777777" w:rsidR="00656A55" w:rsidRPr="00656A55" w:rsidRDefault="00656A55" w:rsidP="00850B74">
      <w:pPr>
        <w:pStyle w:val="Itema0"/>
        <w:numPr>
          <w:ilvl w:val="5"/>
          <w:numId w:val="32"/>
        </w:numPr>
        <w:spacing w:before="240"/>
        <w:rPr>
          <w:sz w:val="24"/>
          <w:szCs w:val="24"/>
        </w:rPr>
      </w:pPr>
      <w:r w:rsidRPr="00656A55">
        <w:rPr>
          <w:sz w:val="24"/>
          <w:szCs w:val="24"/>
        </w:rPr>
        <w:t>Community Aftercare (Individual)</w:t>
      </w:r>
    </w:p>
    <w:p w14:paraId="5162E185" w14:textId="77777777" w:rsidR="00656A55" w:rsidRPr="00656A55" w:rsidRDefault="00656A55" w:rsidP="00850B74">
      <w:pPr>
        <w:pStyle w:val="Item10"/>
        <w:numPr>
          <w:ilvl w:val="4"/>
          <w:numId w:val="32"/>
        </w:numPr>
        <w:spacing w:before="240"/>
        <w:rPr>
          <w:sz w:val="24"/>
          <w:szCs w:val="24"/>
        </w:rPr>
      </w:pPr>
      <w:r w:rsidRPr="00656A55">
        <w:rPr>
          <w:sz w:val="24"/>
          <w:szCs w:val="24"/>
        </w:rPr>
        <w:lastRenderedPageBreak/>
        <w:t xml:space="preserve">The all-inclusive hourly rate for each treatment/session service must be inclusive of all costs and services outlined in this RFP, including but not limited to the following: reports, training, staffing, facilities (rent, utilities, etc.), pro-social events, program celebrations, youth engagement activities, food/refreshments, and all requirements and services in accordance with the State of California </w:t>
      </w:r>
      <w:hyperlink r:id="rId28" w:history="1">
        <w:r w:rsidRPr="00656A55">
          <w:rPr>
            <w:rStyle w:val="Hyperlink"/>
            <w:sz w:val="24"/>
            <w:szCs w:val="24"/>
          </w:rPr>
          <w:t>Health Care Services Youth Treatment Guidelines.</w:t>
        </w:r>
      </w:hyperlink>
      <w:r w:rsidRPr="00656A55">
        <w:rPr>
          <w:spacing w:val="-1"/>
          <w:sz w:val="24"/>
          <w:szCs w:val="24"/>
        </w:rPr>
        <w:t xml:space="preserve"> </w:t>
      </w:r>
    </w:p>
    <w:p w14:paraId="59728E5F" w14:textId="4700F760" w:rsidR="00656A55" w:rsidRPr="00656A55" w:rsidRDefault="00656A55" w:rsidP="00850B74">
      <w:pPr>
        <w:pStyle w:val="Item10"/>
        <w:numPr>
          <w:ilvl w:val="4"/>
          <w:numId w:val="32"/>
        </w:numPr>
        <w:spacing w:before="240"/>
        <w:rPr>
          <w:sz w:val="24"/>
          <w:szCs w:val="24"/>
        </w:rPr>
      </w:pPr>
      <w:r w:rsidRPr="00656A55">
        <w:rPr>
          <w:sz w:val="24"/>
          <w:szCs w:val="24"/>
        </w:rPr>
        <w:t>Contractor</w:t>
      </w:r>
      <w:r w:rsidRPr="00656A55">
        <w:rPr>
          <w:spacing w:val="-3"/>
          <w:sz w:val="24"/>
          <w:szCs w:val="24"/>
        </w:rPr>
        <w:t xml:space="preserve"> </w:t>
      </w:r>
      <w:r w:rsidR="000910FB">
        <w:rPr>
          <w:sz w:val="24"/>
          <w:szCs w:val="24"/>
        </w:rPr>
        <w:t>must</w:t>
      </w:r>
      <w:r w:rsidRPr="00656A55">
        <w:rPr>
          <w:spacing w:val="-4"/>
          <w:sz w:val="24"/>
          <w:szCs w:val="24"/>
        </w:rPr>
        <w:t xml:space="preserve"> </w:t>
      </w:r>
      <w:r w:rsidRPr="00656A55">
        <w:rPr>
          <w:sz w:val="24"/>
          <w:szCs w:val="24"/>
        </w:rPr>
        <w:t>not bill</w:t>
      </w:r>
      <w:r w:rsidRPr="00656A55">
        <w:rPr>
          <w:spacing w:val="-1"/>
          <w:sz w:val="24"/>
          <w:szCs w:val="24"/>
        </w:rPr>
        <w:t xml:space="preserve"> </w:t>
      </w:r>
      <w:r w:rsidRPr="00656A55">
        <w:rPr>
          <w:sz w:val="24"/>
          <w:szCs w:val="24"/>
        </w:rPr>
        <w:t>for</w:t>
      </w:r>
      <w:r w:rsidRPr="00656A55">
        <w:rPr>
          <w:spacing w:val="-2"/>
          <w:sz w:val="24"/>
          <w:szCs w:val="24"/>
        </w:rPr>
        <w:t xml:space="preserve"> </w:t>
      </w:r>
      <w:r w:rsidRPr="00656A55">
        <w:rPr>
          <w:sz w:val="24"/>
          <w:szCs w:val="24"/>
        </w:rPr>
        <w:t>any</w:t>
      </w:r>
      <w:r w:rsidRPr="00656A55">
        <w:rPr>
          <w:spacing w:val="-3"/>
          <w:sz w:val="24"/>
          <w:szCs w:val="24"/>
        </w:rPr>
        <w:t xml:space="preserve"> </w:t>
      </w:r>
      <w:r w:rsidRPr="00656A55">
        <w:rPr>
          <w:sz w:val="24"/>
          <w:szCs w:val="24"/>
        </w:rPr>
        <w:t>services</w:t>
      </w:r>
      <w:r w:rsidRPr="00656A55">
        <w:rPr>
          <w:spacing w:val="-1"/>
          <w:sz w:val="24"/>
          <w:szCs w:val="24"/>
        </w:rPr>
        <w:t xml:space="preserve"> </w:t>
      </w:r>
      <w:r w:rsidRPr="00656A55">
        <w:rPr>
          <w:sz w:val="24"/>
          <w:szCs w:val="24"/>
        </w:rPr>
        <w:t>except</w:t>
      </w:r>
      <w:r w:rsidRPr="00656A55">
        <w:rPr>
          <w:spacing w:val="-2"/>
          <w:sz w:val="24"/>
          <w:szCs w:val="24"/>
        </w:rPr>
        <w:t xml:space="preserve"> </w:t>
      </w:r>
      <w:r w:rsidRPr="00656A55">
        <w:rPr>
          <w:sz w:val="24"/>
          <w:szCs w:val="24"/>
        </w:rPr>
        <w:t>for</w:t>
      </w:r>
      <w:r w:rsidRPr="00656A55">
        <w:rPr>
          <w:spacing w:val="-2"/>
          <w:sz w:val="24"/>
          <w:szCs w:val="24"/>
        </w:rPr>
        <w:t xml:space="preserve"> </w:t>
      </w:r>
      <w:r w:rsidRPr="00656A55">
        <w:rPr>
          <w:sz w:val="24"/>
          <w:szCs w:val="24"/>
        </w:rPr>
        <w:t>the</w:t>
      </w:r>
      <w:r w:rsidRPr="00656A55">
        <w:rPr>
          <w:spacing w:val="-3"/>
          <w:sz w:val="24"/>
          <w:szCs w:val="24"/>
        </w:rPr>
        <w:t xml:space="preserve"> </w:t>
      </w:r>
      <w:r w:rsidRPr="00656A55">
        <w:rPr>
          <w:sz w:val="24"/>
          <w:szCs w:val="24"/>
        </w:rPr>
        <w:t>actual</w:t>
      </w:r>
      <w:r w:rsidRPr="00656A55">
        <w:rPr>
          <w:spacing w:val="-4"/>
          <w:sz w:val="24"/>
          <w:szCs w:val="24"/>
        </w:rPr>
        <w:t xml:space="preserve"> </w:t>
      </w:r>
      <w:r w:rsidRPr="00656A55">
        <w:rPr>
          <w:sz w:val="24"/>
          <w:szCs w:val="24"/>
        </w:rPr>
        <w:t>hours</w:t>
      </w:r>
      <w:r w:rsidRPr="00656A55">
        <w:rPr>
          <w:spacing w:val="-2"/>
          <w:sz w:val="24"/>
          <w:szCs w:val="24"/>
        </w:rPr>
        <w:t xml:space="preserve"> </w:t>
      </w:r>
      <w:r w:rsidRPr="00656A55">
        <w:rPr>
          <w:sz w:val="24"/>
          <w:szCs w:val="24"/>
        </w:rPr>
        <w:t>providing SUD</w:t>
      </w:r>
      <w:r w:rsidRPr="00656A55">
        <w:rPr>
          <w:spacing w:val="-4"/>
          <w:sz w:val="24"/>
          <w:szCs w:val="24"/>
        </w:rPr>
        <w:t xml:space="preserve"> </w:t>
      </w:r>
      <w:r w:rsidRPr="00656A55">
        <w:rPr>
          <w:sz w:val="24"/>
          <w:szCs w:val="24"/>
        </w:rPr>
        <w:t>treatment services on</w:t>
      </w:r>
      <w:r w:rsidRPr="00656A55">
        <w:rPr>
          <w:spacing w:val="-1"/>
          <w:sz w:val="24"/>
          <w:szCs w:val="24"/>
        </w:rPr>
        <w:t xml:space="preserve"> </w:t>
      </w:r>
      <w:r w:rsidRPr="00656A55">
        <w:rPr>
          <w:sz w:val="24"/>
          <w:szCs w:val="24"/>
        </w:rPr>
        <w:t>an</w:t>
      </w:r>
      <w:r w:rsidRPr="00656A55">
        <w:rPr>
          <w:spacing w:val="-1"/>
          <w:sz w:val="24"/>
          <w:szCs w:val="24"/>
        </w:rPr>
        <w:t xml:space="preserve"> </w:t>
      </w:r>
      <w:r w:rsidRPr="00656A55">
        <w:rPr>
          <w:sz w:val="24"/>
          <w:szCs w:val="24"/>
        </w:rPr>
        <w:t>ACPD Juvenile Facility unit, in a post release environment, or as approved in advance by ACPD.</w:t>
      </w:r>
    </w:p>
    <w:p w14:paraId="1ACCB14C" w14:textId="77777777" w:rsidR="00656A55" w:rsidRPr="00656A55" w:rsidRDefault="00656A55" w:rsidP="00850B74">
      <w:pPr>
        <w:pStyle w:val="Itema"/>
        <w:numPr>
          <w:ilvl w:val="3"/>
          <w:numId w:val="32"/>
        </w:numPr>
        <w:spacing w:before="240"/>
        <w:rPr>
          <w:sz w:val="24"/>
          <w:szCs w:val="24"/>
        </w:rPr>
      </w:pPr>
      <w:r w:rsidRPr="00656A55">
        <w:rPr>
          <w:sz w:val="24"/>
          <w:szCs w:val="24"/>
        </w:rPr>
        <w:t>Cancellations</w:t>
      </w:r>
    </w:p>
    <w:p w14:paraId="39BA81D5" w14:textId="2446F3CC" w:rsidR="00656A55" w:rsidRPr="00656A55" w:rsidRDefault="00656A55" w:rsidP="00850B74">
      <w:pPr>
        <w:pStyle w:val="Item10"/>
        <w:numPr>
          <w:ilvl w:val="4"/>
          <w:numId w:val="39"/>
        </w:numPr>
        <w:spacing w:before="240"/>
        <w:rPr>
          <w:sz w:val="24"/>
          <w:szCs w:val="24"/>
        </w:rPr>
      </w:pPr>
      <w:r w:rsidRPr="00656A55">
        <w:rPr>
          <w:sz w:val="24"/>
          <w:szCs w:val="24"/>
        </w:rPr>
        <w:t xml:space="preserve">Contractor </w:t>
      </w:r>
      <w:r w:rsidR="00B92B1E">
        <w:rPr>
          <w:sz w:val="24"/>
          <w:szCs w:val="24"/>
        </w:rPr>
        <w:t>must</w:t>
      </w:r>
      <w:r w:rsidR="00B92B1E" w:rsidRPr="00656A55">
        <w:rPr>
          <w:sz w:val="24"/>
          <w:szCs w:val="24"/>
        </w:rPr>
        <w:t xml:space="preserve"> </w:t>
      </w:r>
      <w:r w:rsidRPr="00656A55">
        <w:rPr>
          <w:sz w:val="24"/>
          <w:szCs w:val="24"/>
        </w:rPr>
        <w:t>not bill the County for any individual session cancellations when at least 24 hours of advanced notice (prior to the scheduled appointment) is given to the Contractor.</w:t>
      </w:r>
    </w:p>
    <w:p w14:paraId="43139E52" w14:textId="6987DAE5" w:rsidR="00656A55" w:rsidRPr="00656A55" w:rsidRDefault="00656A55" w:rsidP="00850B74">
      <w:pPr>
        <w:pStyle w:val="Item10"/>
        <w:numPr>
          <w:ilvl w:val="4"/>
          <w:numId w:val="32"/>
        </w:numPr>
        <w:spacing w:before="240"/>
        <w:rPr>
          <w:sz w:val="24"/>
          <w:szCs w:val="24"/>
        </w:rPr>
      </w:pPr>
      <w:r w:rsidRPr="00656A55">
        <w:rPr>
          <w:sz w:val="24"/>
          <w:szCs w:val="24"/>
        </w:rPr>
        <w:t xml:space="preserve">Contractor </w:t>
      </w:r>
      <w:r w:rsidR="00B92B1E">
        <w:rPr>
          <w:sz w:val="24"/>
          <w:szCs w:val="24"/>
        </w:rPr>
        <w:t>must</w:t>
      </w:r>
      <w:r w:rsidRPr="00656A55">
        <w:rPr>
          <w:sz w:val="24"/>
          <w:szCs w:val="24"/>
        </w:rPr>
        <w:t xml:space="preserve"> only bill the County for a cancelled group session if no youth show up for the scheduled group session, and only if the Contractor reasonably expected youth to be in attendance (e.g., if every youth cancels with 24 hours advanced notice, Contractor </w:t>
      </w:r>
      <w:r w:rsidR="0054081A">
        <w:rPr>
          <w:sz w:val="24"/>
          <w:szCs w:val="24"/>
        </w:rPr>
        <w:t>must</w:t>
      </w:r>
      <w:r w:rsidR="0054081A" w:rsidRPr="00656A55">
        <w:rPr>
          <w:sz w:val="24"/>
          <w:szCs w:val="24"/>
        </w:rPr>
        <w:t xml:space="preserve"> </w:t>
      </w:r>
      <w:r w:rsidRPr="00656A55">
        <w:rPr>
          <w:sz w:val="24"/>
          <w:szCs w:val="24"/>
        </w:rPr>
        <w:t>not bill the County).</w:t>
      </w:r>
    </w:p>
    <w:p w14:paraId="62AD96BD" w14:textId="77777777" w:rsidR="00656A55" w:rsidRPr="00656A55" w:rsidRDefault="00656A55" w:rsidP="00850B74">
      <w:pPr>
        <w:pStyle w:val="Itema"/>
        <w:numPr>
          <w:ilvl w:val="3"/>
          <w:numId w:val="32"/>
        </w:numPr>
        <w:spacing w:before="240"/>
        <w:rPr>
          <w:sz w:val="24"/>
          <w:szCs w:val="24"/>
        </w:rPr>
      </w:pPr>
      <w:r w:rsidRPr="00656A55">
        <w:rPr>
          <w:sz w:val="24"/>
          <w:szCs w:val="24"/>
        </w:rPr>
        <w:t>Background Checks</w:t>
      </w:r>
    </w:p>
    <w:p w14:paraId="387CC087" w14:textId="7D585409" w:rsidR="00656A55" w:rsidRPr="00656A55" w:rsidRDefault="00656A55" w:rsidP="00850B74">
      <w:pPr>
        <w:pStyle w:val="Item10"/>
        <w:numPr>
          <w:ilvl w:val="4"/>
          <w:numId w:val="40"/>
        </w:numPr>
        <w:spacing w:before="240"/>
        <w:rPr>
          <w:sz w:val="24"/>
          <w:szCs w:val="24"/>
        </w:rPr>
      </w:pPr>
      <w:r w:rsidRPr="00656A55">
        <w:rPr>
          <w:sz w:val="24"/>
          <w:szCs w:val="24"/>
        </w:rPr>
        <w:t xml:space="preserve">All contractors, employees, subcontractors, volunteers, and consultants for the successful vendors </w:t>
      </w:r>
      <w:r w:rsidR="0054081A">
        <w:rPr>
          <w:sz w:val="24"/>
          <w:szCs w:val="24"/>
        </w:rPr>
        <w:t>must</w:t>
      </w:r>
      <w:r w:rsidR="0054081A" w:rsidRPr="00656A55">
        <w:rPr>
          <w:sz w:val="24"/>
          <w:szCs w:val="24"/>
        </w:rPr>
        <w:t xml:space="preserve"> </w:t>
      </w:r>
      <w:r w:rsidRPr="00656A55">
        <w:rPr>
          <w:sz w:val="24"/>
          <w:szCs w:val="24"/>
        </w:rPr>
        <w:t>submit to having their fingerprints recorded as directed by ACPD.</w:t>
      </w:r>
    </w:p>
    <w:p w14:paraId="24F2DC27" w14:textId="2E5BE52A" w:rsidR="00656A55" w:rsidRPr="00656A55" w:rsidRDefault="00656A55" w:rsidP="00850B74">
      <w:pPr>
        <w:pStyle w:val="Item10"/>
        <w:numPr>
          <w:ilvl w:val="4"/>
          <w:numId w:val="32"/>
        </w:numPr>
        <w:spacing w:before="240"/>
        <w:rPr>
          <w:sz w:val="24"/>
          <w:szCs w:val="24"/>
        </w:rPr>
      </w:pPr>
      <w:r w:rsidRPr="00656A55">
        <w:rPr>
          <w:sz w:val="24"/>
          <w:szCs w:val="24"/>
        </w:rPr>
        <w:t xml:space="preserve">Contractor </w:t>
      </w:r>
      <w:r w:rsidR="0054081A">
        <w:rPr>
          <w:sz w:val="24"/>
          <w:szCs w:val="24"/>
        </w:rPr>
        <w:t>must</w:t>
      </w:r>
      <w:r w:rsidR="0054081A" w:rsidRPr="00656A55">
        <w:rPr>
          <w:sz w:val="24"/>
          <w:szCs w:val="24"/>
        </w:rPr>
        <w:t xml:space="preserve"> </w:t>
      </w:r>
      <w:r w:rsidRPr="00656A55">
        <w:rPr>
          <w:sz w:val="24"/>
          <w:szCs w:val="24"/>
        </w:rPr>
        <w:t>provide verification of educational credentials and employment experience of all staff utilized in the fulfilment of contracted services.</w:t>
      </w:r>
    </w:p>
    <w:p w14:paraId="13F4873B" w14:textId="77777777" w:rsidR="00656A55" w:rsidRPr="00656A55" w:rsidRDefault="00656A55" w:rsidP="00850B74">
      <w:pPr>
        <w:pStyle w:val="Itema"/>
        <w:numPr>
          <w:ilvl w:val="3"/>
          <w:numId w:val="32"/>
        </w:numPr>
        <w:spacing w:before="240"/>
        <w:rPr>
          <w:sz w:val="24"/>
          <w:szCs w:val="24"/>
        </w:rPr>
      </w:pPr>
      <w:r w:rsidRPr="00656A55">
        <w:rPr>
          <w:sz w:val="24"/>
          <w:szCs w:val="24"/>
        </w:rPr>
        <w:t>Staff Development and Training Plan</w:t>
      </w:r>
    </w:p>
    <w:p w14:paraId="26F4ABB7" w14:textId="427BB2BB" w:rsidR="00656A55" w:rsidRPr="00656A55" w:rsidRDefault="00656A55" w:rsidP="00850B74">
      <w:pPr>
        <w:pStyle w:val="Item10"/>
        <w:numPr>
          <w:ilvl w:val="4"/>
          <w:numId w:val="41"/>
        </w:numPr>
        <w:spacing w:before="240"/>
        <w:rPr>
          <w:sz w:val="24"/>
          <w:szCs w:val="24"/>
        </w:rPr>
      </w:pPr>
      <w:r w:rsidRPr="00656A55">
        <w:rPr>
          <w:sz w:val="24"/>
          <w:szCs w:val="24"/>
        </w:rPr>
        <w:t>The</w:t>
      </w:r>
      <w:r w:rsidRPr="00656A55">
        <w:rPr>
          <w:spacing w:val="-2"/>
          <w:sz w:val="24"/>
          <w:szCs w:val="24"/>
        </w:rPr>
        <w:t xml:space="preserve"> </w:t>
      </w:r>
      <w:r w:rsidR="003C13B2">
        <w:rPr>
          <w:sz w:val="24"/>
          <w:szCs w:val="24"/>
        </w:rPr>
        <w:t>Contractor</w:t>
      </w:r>
      <w:r w:rsidRPr="00656A55">
        <w:rPr>
          <w:sz w:val="24"/>
          <w:szCs w:val="24"/>
        </w:rPr>
        <w:t xml:space="preserve"> </w:t>
      </w:r>
      <w:r w:rsidR="003C13B2">
        <w:rPr>
          <w:sz w:val="24"/>
          <w:szCs w:val="24"/>
        </w:rPr>
        <w:t>must</w:t>
      </w:r>
      <w:r w:rsidRPr="00656A55">
        <w:rPr>
          <w:sz w:val="24"/>
          <w:szCs w:val="24"/>
        </w:rPr>
        <w:t xml:space="preserve"> have and</w:t>
      </w:r>
      <w:r w:rsidRPr="00656A55">
        <w:rPr>
          <w:spacing w:val="-2"/>
          <w:sz w:val="24"/>
          <w:szCs w:val="24"/>
        </w:rPr>
        <w:t xml:space="preserve"> </w:t>
      </w:r>
      <w:r w:rsidRPr="00656A55">
        <w:rPr>
          <w:sz w:val="24"/>
          <w:szCs w:val="24"/>
        </w:rPr>
        <w:t>maintain</w:t>
      </w:r>
      <w:r w:rsidRPr="00656A55">
        <w:rPr>
          <w:spacing w:val="-2"/>
          <w:sz w:val="24"/>
          <w:szCs w:val="24"/>
        </w:rPr>
        <w:t xml:space="preserve"> </w:t>
      </w:r>
      <w:r w:rsidRPr="00656A55">
        <w:rPr>
          <w:sz w:val="24"/>
          <w:szCs w:val="24"/>
        </w:rPr>
        <w:t>current</w:t>
      </w:r>
      <w:r w:rsidRPr="00656A55">
        <w:rPr>
          <w:spacing w:val="-3"/>
          <w:sz w:val="24"/>
          <w:szCs w:val="24"/>
        </w:rPr>
        <w:t xml:space="preserve"> </w:t>
      </w:r>
      <w:r w:rsidRPr="00656A55">
        <w:rPr>
          <w:sz w:val="24"/>
          <w:szCs w:val="24"/>
        </w:rPr>
        <w:t>job</w:t>
      </w:r>
      <w:r w:rsidRPr="00656A55">
        <w:rPr>
          <w:spacing w:val="-2"/>
          <w:sz w:val="24"/>
          <w:szCs w:val="24"/>
        </w:rPr>
        <w:t xml:space="preserve"> </w:t>
      </w:r>
      <w:r w:rsidRPr="00656A55">
        <w:rPr>
          <w:sz w:val="24"/>
          <w:szCs w:val="24"/>
        </w:rPr>
        <w:t>descriptions on</w:t>
      </w:r>
      <w:r w:rsidRPr="00656A55">
        <w:rPr>
          <w:spacing w:val="-4"/>
          <w:sz w:val="24"/>
          <w:szCs w:val="24"/>
        </w:rPr>
        <w:t xml:space="preserve"> </w:t>
      </w:r>
      <w:r w:rsidRPr="00656A55">
        <w:rPr>
          <w:sz w:val="24"/>
          <w:szCs w:val="24"/>
        </w:rPr>
        <w:t xml:space="preserve">file with ACPD for all personnel whose salaries, wages, and benefits are funded through the contracted services. Job descriptions </w:t>
      </w:r>
      <w:r w:rsidR="00DD6BDF">
        <w:rPr>
          <w:sz w:val="24"/>
          <w:szCs w:val="24"/>
        </w:rPr>
        <w:t>must</w:t>
      </w:r>
      <w:r w:rsidR="00DD6BDF" w:rsidRPr="00656A55">
        <w:rPr>
          <w:sz w:val="24"/>
          <w:szCs w:val="24"/>
        </w:rPr>
        <w:t xml:space="preserve"> </w:t>
      </w:r>
      <w:r w:rsidRPr="00656A55">
        <w:rPr>
          <w:sz w:val="24"/>
          <w:szCs w:val="24"/>
        </w:rPr>
        <w:t>specify the minimum qualifications for services to be performed</w:t>
      </w:r>
      <w:r w:rsidRPr="00656A55">
        <w:rPr>
          <w:spacing w:val="-2"/>
          <w:sz w:val="24"/>
          <w:szCs w:val="24"/>
        </w:rPr>
        <w:t xml:space="preserve"> </w:t>
      </w:r>
      <w:r w:rsidRPr="00656A55">
        <w:rPr>
          <w:sz w:val="24"/>
          <w:szCs w:val="24"/>
        </w:rPr>
        <w:t>and</w:t>
      </w:r>
      <w:r w:rsidRPr="00656A55">
        <w:rPr>
          <w:spacing w:val="-2"/>
          <w:sz w:val="24"/>
          <w:szCs w:val="24"/>
        </w:rPr>
        <w:t xml:space="preserve"> </w:t>
      </w:r>
      <w:r w:rsidR="00DD6BDF">
        <w:rPr>
          <w:sz w:val="24"/>
          <w:szCs w:val="24"/>
        </w:rPr>
        <w:t>must</w:t>
      </w:r>
      <w:r w:rsidR="00DD6BDF" w:rsidRPr="00656A55">
        <w:rPr>
          <w:sz w:val="24"/>
          <w:szCs w:val="24"/>
        </w:rPr>
        <w:t xml:space="preserve"> </w:t>
      </w:r>
      <w:r w:rsidRPr="00656A55">
        <w:rPr>
          <w:sz w:val="24"/>
          <w:szCs w:val="24"/>
        </w:rPr>
        <w:t>meet the approval of the</w:t>
      </w:r>
      <w:r w:rsidRPr="00656A55">
        <w:rPr>
          <w:spacing w:val="-2"/>
          <w:sz w:val="24"/>
          <w:szCs w:val="24"/>
        </w:rPr>
        <w:t xml:space="preserve"> </w:t>
      </w:r>
      <w:r w:rsidRPr="00656A55">
        <w:rPr>
          <w:sz w:val="24"/>
          <w:szCs w:val="24"/>
        </w:rPr>
        <w:t>ACPD, which approval shall not be unreasonably withheld.</w:t>
      </w:r>
      <w:r w:rsidRPr="00656A55">
        <w:rPr>
          <w:spacing w:val="40"/>
          <w:sz w:val="24"/>
          <w:szCs w:val="24"/>
        </w:rPr>
        <w:t xml:space="preserve"> </w:t>
      </w:r>
      <w:r w:rsidRPr="00656A55">
        <w:rPr>
          <w:sz w:val="24"/>
          <w:szCs w:val="24"/>
        </w:rPr>
        <w:t>Contractor</w:t>
      </w:r>
      <w:r w:rsidRPr="00656A55">
        <w:rPr>
          <w:spacing w:val="-1"/>
          <w:sz w:val="24"/>
          <w:szCs w:val="24"/>
        </w:rPr>
        <w:t xml:space="preserve"> </w:t>
      </w:r>
      <w:r w:rsidR="00DD6BDF">
        <w:rPr>
          <w:sz w:val="24"/>
          <w:szCs w:val="24"/>
        </w:rPr>
        <w:t>must</w:t>
      </w:r>
      <w:r w:rsidRPr="00656A55">
        <w:rPr>
          <w:sz w:val="24"/>
          <w:szCs w:val="24"/>
        </w:rPr>
        <w:t xml:space="preserve"> submit revised job descriptions meeting the approval of the ACPD </w:t>
      </w:r>
      <w:r w:rsidRPr="00656A55">
        <w:rPr>
          <w:sz w:val="24"/>
          <w:szCs w:val="24"/>
        </w:rPr>
        <w:lastRenderedPageBreak/>
        <w:t>prior to implementing any changes or employing persons who do not meet the minimum qualifications established by ACPD, which approval shall not be unreasonably withheld.</w:t>
      </w:r>
    </w:p>
    <w:p w14:paraId="136C57B0" w14:textId="77777777" w:rsidR="00656A55" w:rsidRPr="00656A55" w:rsidRDefault="00656A55" w:rsidP="00850B74">
      <w:pPr>
        <w:pStyle w:val="Itema"/>
        <w:keepNext/>
        <w:numPr>
          <w:ilvl w:val="3"/>
          <w:numId w:val="32"/>
        </w:numPr>
        <w:spacing w:before="240"/>
        <w:rPr>
          <w:sz w:val="24"/>
          <w:szCs w:val="24"/>
        </w:rPr>
      </w:pPr>
      <w:r w:rsidRPr="00656A55">
        <w:rPr>
          <w:sz w:val="24"/>
          <w:szCs w:val="24"/>
        </w:rPr>
        <w:t>Re-entry Hiring Initiative</w:t>
      </w:r>
    </w:p>
    <w:p w14:paraId="3E6CA400" w14:textId="77777777" w:rsidR="00656A55" w:rsidRPr="00656A55" w:rsidRDefault="00656A55" w:rsidP="00656A55">
      <w:pPr>
        <w:pStyle w:val="Itema"/>
        <w:numPr>
          <w:ilvl w:val="0"/>
          <w:numId w:val="0"/>
        </w:numPr>
        <w:ind w:left="2880"/>
        <w:rPr>
          <w:sz w:val="24"/>
          <w:szCs w:val="24"/>
        </w:rPr>
      </w:pPr>
      <w:r w:rsidRPr="00656A55">
        <w:rPr>
          <w:sz w:val="24"/>
          <w:szCs w:val="24"/>
        </w:rPr>
        <w:t>In 2016, the Board of supervisors and a host of community advocates established the Reentry Hiring Program.</w:t>
      </w:r>
      <w:r w:rsidRPr="00656A55">
        <w:rPr>
          <w:spacing w:val="40"/>
          <w:sz w:val="24"/>
          <w:szCs w:val="24"/>
        </w:rPr>
        <w:t xml:space="preserve"> </w:t>
      </w:r>
      <w:r w:rsidRPr="00656A55">
        <w:rPr>
          <w:sz w:val="24"/>
          <w:szCs w:val="24"/>
        </w:rPr>
        <w:t>The program focuses on facilitating employment opportunities of</w:t>
      </w:r>
      <w:r w:rsidRPr="00656A55">
        <w:rPr>
          <w:spacing w:val="-13"/>
          <w:sz w:val="24"/>
          <w:szCs w:val="24"/>
        </w:rPr>
        <w:t xml:space="preserve"> </w:t>
      </w:r>
      <w:r w:rsidRPr="00656A55">
        <w:rPr>
          <w:sz w:val="24"/>
          <w:szCs w:val="24"/>
        </w:rPr>
        <w:t>the</w:t>
      </w:r>
      <w:r w:rsidRPr="00656A55">
        <w:rPr>
          <w:spacing w:val="-15"/>
          <w:sz w:val="24"/>
          <w:szCs w:val="24"/>
        </w:rPr>
        <w:t xml:space="preserve"> </w:t>
      </w:r>
      <w:r w:rsidRPr="00656A55">
        <w:rPr>
          <w:sz w:val="24"/>
          <w:szCs w:val="24"/>
        </w:rPr>
        <w:t>hardest</w:t>
      </w:r>
      <w:r w:rsidRPr="00656A55">
        <w:rPr>
          <w:spacing w:val="-16"/>
          <w:sz w:val="24"/>
          <w:szCs w:val="24"/>
        </w:rPr>
        <w:t xml:space="preserve"> </w:t>
      </w:r>
      <w:r w:rsidRPr="00656A55">
        <w:rPr>
          <w:sz w:val="24"/>
          <w:szCs w:val="24"/>
        </w:rPr>
        <w:t>to</w:t>
      </w:r>
      <w:r w:rsidRPr="00656A55">
        <w:rPr>
          <w:spacing w:val="-15"/>
          <w:sz w:val="24"/>
          <w:szCs w:val="24"/>
        </w:rPr>
        <w:t xml:space="preserve"> </w:t>
      </w:r>
      <w:r w:rsidRPr="00656A55">
        <w:rPr>
          <w:sz w:val="24"/>
          <w:szCs w:val="24"/>
        </w:rPr>
        <w:t>employ,</w:t>
      </w:r>
      <w:r w:rsidRPr="00656A55">
        <w:rPr>
          <w:spacing w:val="-15"/>
          <w:sz w:val="24"/>
          <w:szCs w:val="24"/>
        </w:rPr>
        <w:t xml:space="preserve"> </w:t>
      </w:r>
      <w:r w:rsidRPr="00656A55">
        <w:rPr>
          <w:sz w:val="24"/>
          <w:szCs w:val="24"/>
        </w:rPr>
        <w:t>which</w:t>
      </w:r>
      <w:r w:rsidRPr="00656A55">
        <w:rPr>
          <w:spacing w:val="-12"/>
          <w:sz w:val="24"/>
          <w:szCs w:val="24"/>
        </w:rPr>
        <w:t xml:space="preserve"> </w:t>
      </w:r>
      <w:r w:rsidRPr="00656A55">
        <w:rPr>
          <w:sz w:val="24"/>
          <w:szCs w:val="24"/>
        </w:rPr>
        <w:t>includes</w:t>
      </w:r>
      <w:r w:rsidRPr="00656A55">
        <w:rPr>
          <w:spacing w:val="-13"/>
          <w:sz w:val="24"/>
          <w:szCs w:val="24"/>
        </w:rPr>
        <w:t xml:space="preserve"> </w:t>
      </w:r>
      <w:r w:rsidRPr="00656A55">
        <w:rPr>
          <w:sz w:val="24"/>
          <w:szCs w:val="24"/>
        </w:rPr>
        <w:t>individuals</w:t>
      </w:r>
      <w:r w:rsidRPr="00656A55">
        <w:rPr>
          <w:spacing w:val="-10"/>
          <w:sz w:val="24"/>
          <w:szCs w:val="24"/>
        </w:rPr>
        <w:t xml:space="preserve"> </w:t>
      </w:r>
      <w:r w:rsidRPr="00656A55">
        <w:rPr>
          <w:sz w:val="24"/>
          <w:szCs w:val="24"/>
        </w:rPr>
        <w:t>previously</w:t>
      </w:r>
      <w:r w:rsidRPr="00656A55">
        <w:rPr>
          <w:spacing w:val="-14"/>
          <w:sz w:val="24"/>
          <w:szCs w:val="24"/>
        </w:rPr>
        <w:t xml:space="preserve"> </w:t>
      </w:r>
      <w:r w:rsidRPr="00656A55">
        <w:rPr>
          <w:sz w:val="24"/>
          <w:szCs w:val="24"/>
        </w:rPr>
        <w:t>supervised</w:t>
      </w:r>
      <w:r w:rsidRPr="00656A55">
        <w:rPr>
          <w:spacing w:val="-14"/>
          <w:sz w:val="24"/>
          <w:szCs w:val="24"/>
        </w:rPr>
        <w:t xml:space="preserve"> </w:t>
      </w:r>
      <w:r w:rsidRPr="00656A55">
        <w:rPr>
          <w:sz w:val="24"/>
          <w:szCs w:val="24"/>
        </w:rPr>
        <w:t>by</w:t>
      </w:r>
      <w:r w:rsidRPr="00656A55">
        <w:rPr>
          <w:spacing w:val="-14"/>
          <w:sz w:val="24"/>
          <w:szCs w:val="24"/>
        </w:rPr>
        <w:t xml:space="preserve"> </w:t>
      </w:r>
      <w:r w:rsidRPr="00656A55">
        <w:rPr>
          <w:sz w:val="24"/>
          <w:szCs w:val="24"/>
        </w:rPr>
        <w:t>the</w:t>
      </w:r>
      <w:r w:rsidRPr="00656A55">
        <w:rPr>
          <w:spacing w:val="-15"/>
          <w:sz w:val="24"/>
          <w:szCs w:val="24"/>
        </w:rPr>
        <w:t xml:space="preserve"> </w:t>
      </w:r>
      <w:r w:rsidRPr="00656A55">
        <w:rPr>
          <w:sz w:val="24"/>
          <w:szCs w:val="24"/>
        </w:rPr>
        <w:t>ACPD.</w:t>
      </w:r>
      <w:r w:rsidRPr="00656A55">
        <w:rPr>
          <w:spacing w:val="40"/>
          <w:sz w:val="24"/>
          <w:szCs w:val="24"/>
        </w:rPr>
        <w:t xml:space="preserve"> </w:t>
      </w:r>
      <w:r w:rsidRPr="00656A55">
        <w:rPr>
          <w:sz w:val="24"/>
          <w:szCs w:val="24"/>
        </w:rPr>
        <w:t>In support of these initiatives, ACPD needs the assistance of its contractors, to monitor and report out on how many individuals with criminal</w:t>
      </w:r>
      <w:r w:rsidRPr="00656A55">
        <w:rPr>
          <w:spacing w:val="-16"/>
          <w:sz w:val="24"/>
          <w:szCs w:val="24"/>
        </w:rPr>
        <w:t xml:space="preserve"> </w:t>
      </w:r>
      <w:r w:rsidRPr="00656A55">
        <w:rPr>
          <w:sz w:val="24"/>
          <w:szCs w:val="24"/>
        </w:rPr>
        <w:t>justice</w:t>
      </w:r>
      <w:r w:rsidRPr="00656A55">
        <w:rPr>
          <w:spacing w:val="-15"/>
          <w:sz w:val="24"/>
          <w:szCs w:val="24"/>
        </w:rPr>
        <w:t xml:space="preserve"> </w:t>
      </w:r>
      <w:r w:rsidRPr="00656A55">
        <w:rPr>
          <w:sz w:val="24"/>
          <w:szCs w:val="24"/>
        </w:rPr>
        <w:t>involvement</w:t>
      </w:r>
      <w:r w:rsidRPr="00656A55">
        <w:rPr>
          <w:spacing w:val="-15"/>
          <w:sz w:val="24"/>
          <w:szCs w:val="24"/>
        </w:rPr>
        <w:t xml:space="preserve"> </w:t>
      </w:r>
      <w:r w:rsidRPr="00656A55">
        <w:rPr>
          <w:sz w:val="24"/>
          <w:szCs w:val="24"/>
        </w:rPr>
        <w:t>are</w:t>
      </w:r>
      <w:r w:rsidRPr="00656A55">
        <w:rPr>
          <w:spacing w:val="-16"/>
          <w:sz w:val="24"/>
          <w:szCs w:val="24"/>
        </w:rPr>
        <w:t xml:space="preserve"> </w:t>
      </w:r>
      <w:r w:rsidRPr="00656A55">
        <w:rPr>
          <w:sz w:val="24"/>
          <w:szCs w:val="24"/>
        </w:rPr>
        <w:t>being</w:t>
      </w:r>
      <w:r w:rsidRPr="00656A55">
        <w:rPr>
          <w:spacing w:val="-15"/>
          <w:sz w:val="24"/>
          <w:szCs w:val="24"/>
        </w:rPr>
        <w:t xml:space="preserve"> </w:t>
      </w:r>
      <w:r w:rsidRPr="00656A55">
        <w:rPr>
          <w:sz w:val="24"/>
          <w:szCs w:val="24"/>
        </w:rPr>
        <w:t>employed</w:t>
      </w:r>
      <w:r w:rsidRPr="00656A55">
        <w:rPr>
          <w:spacing w:val="-15"/>
          <w:sz w:val="24"/>
          <w:szCs w:val="24"/>
        </w:rPr>
        <w:t xml:space="preserve"> </w:t>
      </w:r>
      <w:r w:rsidRPr="00656A55">
        <w:rPr>
          <w:sz w:val="24"/>
          <w:szCs w:val="24"/>
        </w:rPr>
        <w:t>by</w:t>
      </w:r>
      <w:r w:rsidRPr="00656A55">
        <w:rPr>
          <w:spacing w:val="-15"/>
          <w:sz w:val="24"/>
          <w:szCs w:val="24"/>
        </w:rPr>
        <w:t xml:space="preserve"> </w:t>
      </w:r>
      <w:r w:rsidRPr="00656A55">
        <w:rPr>
          <w:sz w:val="24"/>
          <w:szCs w:val="24"/>
        </w:rPr>
        <w:t>businesses</w:t>
      </w:r>
      <w:r w:rsidRPr="00656A55">
        <w:rPr>
          <w:spacing w:val="-16"/>
          <w:sz w:val="24"/>
          <w:szCs w:val="24"/>
        </w:rPr>
        <w:t xml:space="preserve"> </w:t>
      </w:r>
      <w:r w:rsidRPr="00656A55">
        <w:rPr>
          <w:sz w:val="24"/>
          <w:szCs w:val="24"/>
        </w:rPr>
        <w:t>under</w:t>
      </w:r>
      <w:r w:rsidRPr="00656A55">
        <w:rPr>
          <w:spacing w:val="-15"/>
          <w:sz w:val="24"/>
          <w:szCs w:val="24"/>
        </w:rPr>
        <w:t xml:space="preserve"> </w:t>
      </w:r>
      <w:r w:rsidRPr="00656A55">
        <w:rPr>
          <w:sz w:val="24"/>
          <w:szCs w:val="24"/>
        </w:rPr>
        <w:t>contract</w:t>
      </w:r>
      <w:r w:rsidRPr="00656A55">
        <w:rPr>
          <w:spacing w:val="-15"/>
          <w:sz w:val="24"/>
          <w:szCs w:val="24"/>
        </w:rPr>
        <w:t xml:space="preserve"> </w:t>
      </w:r>
      <w:r w:rsidRPr="00656A55">
        <w:rPr>
          <w:sz w:val="24"/>
          <w:szCs w:val="24"/>
        </w:rPr>
        <w:t>with</w:t>
      </w:r>
      <w:r w:rsidRPr="00656A55">
        <w:rPr>
          <w:spacing w:val="-16"/>
          <w:sz w:val="24"/>
          <w:szCs w:val="24"/>
        </w:rPr>
        <w:t xml:space="preserve"> </w:t>
      </w:r>
      <w:r w:rsidRPr="00656A55">
        <w:rPr>
          <w:sz w:val="24"/>
          <w:szCs w:val="24"/>
        </w:rPr>
        <w:t>ACPD. Contracting agencies will play an integral role in us tracking this information, as such, agencies who contract with ACPD will need to complete a web-based staffing report by the 10</w:t>
      </w:r>
      <w:r w:rsidRPr="00656A55">
        <w:rPr>
          <w:sz w:val="24"/>
          <w:szCs w:val="24"/>
          <w:vertAlign w:val="superscript"/>
        </w:rPr>
        <w:t>th</w:t>
      </w:r>
      <w:r w:rsidRPr="00656A55">
        <w:rPr>
          <w:sz w:val="24"/>
          <w:szCs w:val="24"/>
        </w:rPr>
        <w:t xml:space="preserve"> of every month as part of your invoice submissions. </w:t>
      </w:r>
      <w:hyperlink r:id="rId29" w:history="1">
        <w:r w:rsidRPr="00656A55">
          <w:rPr>
            <w:rFonts w:eastAsia="Calibri"/>
            <w:color w:val="0070C0"/>
            <w:sz w:val="24"/>
            <w:szCs w:val="24"/>
            <w:u w:val="single"/>
          </w:rPr>
          <w:t>Reentry Hiring Initiative Report Form</w:t>
        </w:r>
      </w:hyperlink>
      <w:r w:rsidRPr="00656A55">
        <w:rPr>
          <w:color w:val="0070C0"/>
          <w:sz w:val="24"/>
          <w:szCs w:val="24"/>
        </w:rPr>
        <w:t>.</w:t>
      </w:r>
    </w:p>
    <w:p w14:paraId="68DC5C27" w14:textId="77777777" w:rsidR="00656A55" w:rsidRPr="00656A55" w:rsidRDefault="00656A55" w:rsidP="00850B74">
      <w:pPr>
        <w:pStyle w:val="Item1"/>
        <w:numPr>
          <w:ilvl w:val="2"/>
          <w:numId w:val="32"/>
        </w:numPr>
        <w:rPr>
          <w:sz w:val="24"/>
          <w:szCs w:val="24"/>
          <w:u w:val="single"/>
        </w:rPr>
      </w:pPr>
      <w:r w:rsidRPr="00656A55">
        <w:rPr>
          <w:sz w:val="24"/>
          <w:szCs w:val="24"/>
          <w:u w:val="single"/>
        </w:rPr>
        <w:t>Additional Program Framework</w:t>
      </w:r>
    </w:p>
    <w:p w14:paraId="68C8414C" w14:textId="624BE292" w:rsidR="00656A55" w:rsidRPr="00656A55" w:rsidRDefault="00656A55" w:rsidP="00850B74">
      <w:pPr>
        <w:pStyle w:val="Itema"/>
        <w:numPr>
          <w:ilvl w:val="3"/>
          <w:numId w:val="32"/>
        </w:numPr>
        <w:spacing w:before="240"/>
        <w:rPr>
          <w:sz w:val="24"/>
          <w:szCs w:val="24"/>
        </w:rPr>
      </w:pPr>
      <w:r w:rsidRPr="00656A55">
        <w:rPr>
          <w:b/>
          <w:bCs/>
          <w:sz w:val="24"/>
          <w:szCs w:val="24"/>
        </w:rPr>
        <w:t xml:space="preserve">Cultural Awareness &amp; Sensitivity </w:t>
      </w:r>
      <w:r w:rsidRPr="00656A55">
        <w:rPr>
          <w:sz w:val="24"/>
          <w:szCs w:val="24"/>
        </w:rPr>
        <w:t>is a critical factor in the success of supports and services</w:t>
      </w:r>
      <w:r w:rsidRPr="00656A55">
        <w:rPr>
          <w:spacing w:val="-10"/>
          <w:sz w:val="24"/>
          <w:szCs w:val="24"/>
        </w:rPr>
        <w:t xml:space="preserve"> </w:t>
      </w:r>
      <w:r w:rsidRPr="00656A55">
        <w:rPr>
          <w:sz w:val="24"/>
          <w:szCs w:val="24"/>
        </w:rPr>
        <w:t>to</w:t>
      </w:r>
      <w:r w:rsidRPr="00656A55">
        <w:rPr>
          <w:spacing w:val="-10"/>
          <w:sz w:val="24"/>
          <w:szCs w:val="24"/>
        </w:rPr>
        <w:t xml:space="preserve"> </w:t>
      </w:r>
      <w:r w:rsidRPr="00656A55">
        <w:rPr>
          <w:sz w:val="24"/>
          <w:szCs w:val="24"/>
        </w:rPr>
        <w:t>the</w:t>
      </w:r>
      <w:r w:rsidRPr="00656A55">
        <w:rPr>
          <w:spacing w:val="-12"/>
          <w:sz w:val="24"/>
          <w:szCs w:val="24"/>
        </w:rPr>
        <w:t xml:space="preserve"> </w:t>
      </w:r>
      <w:r w:rsidRPr="00656A55">
        <w:rPr>
          <w:sz w:val="24"/>
          <w:szCs w:val="24"/>
        </w:rPr>
        <w:t>youth</w:t>
      </w:r>
      <w:r w:rsidRPr="00656A55">
        <w:rPr>
          <w:spacing w:val="-9"/>
          <w:sz w:val="24"/>
          <w:szCs w:val="24"/>
        </w:rPr>
        <w:t xml:space="preserve"> </w:t>
      </w:r>
      <w:r w:rsidRPr="00656A55">
        <w:rPr>
          <w:sz w:val="24"/>
          <w:szCs w:val="24"/>
        </w:rPr>
        <w:t>population.</w:t>
      </w:r>
      <w:r w:rsidRPr="00656A55">
        <w:rPr>
          <w:spacing w:val="40"/>
          <w:sz w:val="24"/>
          <w:szCs w:val="24"/>
        </w:rPr>
        <w:t xml:space="preserve"> </w:t>
      </w:r>
      <w:r w:rsidRPr="00656A55">
        <w:rPr>
          <w:sz w:val="24"/>
          <w:szCs w:val="24"/>
        </w:rPr>
        <w:t>Contractors</w:t>
      </w:r>
      <w:r w:rsidRPr="00656A55">
        <w:rPr>
          <w:spacing w:val="-11"/>
          <w:sz w:val="24"/>
          <w:szCs w:val="24"/>
        </w:rPr>
        <w:t xml:space="preserve"> </w:t>
      </w:r>
      <w:r w:rsidR="00E244F7">
        <w:rPr>
          <w:sz w:val="24"/>
          <w:szCs w:val="24"/>
        </w:rPr>
        <w:t>must</w:t>
      </w:r>
      <w:r w:rsidR="00E244F7" w:rsidRPr="00656A55">
        <w:rPr>
          <w:spacing w:val="-11"/>
          <w:sz w:val="24"/>
          <w:szCs w:val="24"/>
        </w:rPr>
        <w:t xml:space="preserve"> </w:t>
      </w:r>
      <w:r w:rsidRPr="00656A55">
        <w:rPr>
          <w:sz w:val="24"/>
          <w:szCs w:val="24"/>
        </w:rPr>
        <w:t>have</w:t>
      </w:r>
      <w:r w:rsidRPr="00656A55">
        <w:rPr>
          <w:spacing w:val="-10"/>
          <w:sz w:val="24"/>
          <w:szCs w:val="24"/>
        </w:rPr>
        <w:t xml:space="preserve"> </w:t>
      </w:r>
      <w:r w:rsidRPr="00656A55">
        <w:rPr>
          <w:sz w:val="24"/>
          <w:szCs w:val="24"/>
        </w:rPr>
        <w:t>the</w:t>
      </w:r>
      <w:r w:rsidRPr="00656A55">
        <w:rPr>
          <w:spacing w:val="-10"/>
          <w:sz w:val="24"/>
          <w:szCs w:val="24"/>
        </w:rPr>
        <w:t xml:space="preserve"> </w:t>
      </w:r>
      <w:r w:rsidRPr="00656A55">
        <w:rPr>
          <w:sz w:val="24"/>
          <w:szCs w:val="24"/>
        </w:rPr>
        <w:t>cultural</w:t>
      </w:r>
      <w:r w:rsidRPr="00656A55">
        <w:rPr>
          <w:spacing w:val="-10"/>
          <w:sz w:val="24"/>
          <w:szCs w:val="24"/>
        </w:rPr>
        <w:t xml:space="preserve"> </w:t>
      </w:r>
      <w:r w:rsidRPr="00656A55">
        <w:rPr>
          <w:sz w:val="24"/>
          <w:szCs w:val="24"/>
        </w:rPr>
        <w:t>competency</w:t>
      </w:r>
      <w:r w:rsidRPr="00656A55">
        <w:rPr>
          <w:spacing w:val="-12"/>
          <w:sz w:val="24"/>
          <w:szCs w:val="24"/>
        </w:rPr>
        <w:t xml:space="preserve"> </w:t>
      </w:r>
      <w:r w:rsidRPr="00656A55">
        <w:rPr>
          <w:sz w:val="24"/>
          <w:szCs w:val="24"/>
        </w:rPr>
        <w:t>required to</w:t>
      </w:r>
      <w:r w:rsidRPr="00656A55">
        <w:rPr>
          <w:spacing w:val="-9"/>
          <w:sz w:val="24"/>
          <w:szCs w:val="24"/>
        </w:rPr>
        <w:t xml:space="preserve"> </w:t>
      </w:r>
      <w:r w:rsidRPr="00656A55">
        <w:rPr>
          <w:sz w:val="24"/>
          <w:szCs w:val="24"/>
        </w:rPr>
        <w:t>successfully</w:t>
      </w:r>
      <w:r w:rsidRPr="00656A55">
        <w:rPr>
          <w:spacing w:val="-11"/>
          <w:sz w:val="24"/>
          <w:szCs w:val="24"/>
        </w:rPr>
        <w:t xml:space="preserve"> </w:t>
      </w:r>
      <w:r w:rsidRPr="00656A55">
        <w:rPr>
          <w:sz w:val="24"/>
          <w:szCs w:val="24"/>
        </w:rPr>
        <w:t>serve</w:t>
      </w:r>
      <w:r w:rsidRPr="00656A55">
        <w:rPr>
          <w:spacing w:val="-9"/>
          <w:sz w:val="24"/>
          <w:szCs w:val="24"/>
        </w:rPr>
        <w:t xml:space="preserve"> </w:t>
      </w:r>
      <w:r w:rsidRPr="00656A55">
        <w:rPr>
          <w:sz w:val="24"/>
          <w:szCs w:val="24"/>
        </w:rPr>
        <w:t>the</w:t>
      </w:r>
      <w:r w:rsidRPr="00656A55">
        <w:rPr>
          <w:spacing w:val="-12"/>
          <w:sz w:val="24"/>
          <w:szCs w:val="24"/>
        </w:rPr>
        <w:t xml:space="preserve"> </w:t>
      </w:r>
      <w:r w:rsidRPr="00656A55">
        <w:rPr>
          <w:sz w:val="24"/>
          <w:szCs w:val="24"/>
        </w:rPr>
        <w:t>target</w:t>
      </w:r>
      <w:r w:rsidRPr="00656A55">
        <w:rPr>
          <w:spacing w:val="-7"/>
          <w:sz w:val="24"/>
          <w:szCs w:val="24"/>
        </w:rPr>
        <w:t xml:space="preserve"> </w:t>
      </w:r>
      <w:r w:rsidRPr="00656A55">
        <w:rPr>
          <w:sz w:val="24"/>
          <w:szCs w:val="24"/>
        </w:rPr>
        <w:t>population.</w:t>
      </w:r>
      <w:r w:rsidRPr="00656A55">
        <w:rPr>
          <w:spacing w:val="40"/>
          <w:sz w:val="24"/>
          <w:szCs w:val="24"/>
        </w:rPr>
        <w:t xml:space="preserve"> </w:t>
      </w:r>
      <w:r w:rsidRPr="00656A55">
        <w:rPr>
          <w:sz w:val="24"/>
          <w:szCs w:val="24"/>
        </w:rPr>
        <w:t>This</w:t>
      </w:r>
      <w:r w:rsidRPr="00656A55">
        <w:rPr>
          <w:spacing w:val="-8"/>
          <w:sz w:val="24"/>
          <w:szCs w:val="24"/>
        </w:rPr>
        <w:t xml:space="preserve"> </w:t>
      </w:r>
      <w:r w:rsidRPr="00656A55">
        <w:rPr>
          <w:sz w:val="24"/>
          <w:szCs w:val="24"/>
        </w:rPr>
        <w:t>competency</w:t>
      </w:r>
      <w:r w:rsidRPr="00656A55">
        <w:rPr>
          <w:spacing w:val="-11"/>
          <w:sz w:val="24"/>
          <w:szCs w:val="24"/>
        </w:rPr>
        <w:t xml:space="preserve"> </w:t>
      </w:r>
      <w:r w:rsidRPr="00656A55">
        <w:rPr>
          <w:sz w:val="24"/>
          <w:szCs w:val="24"/>
        </w:rPr>
        <w:t>spans</w:t>
      </w:r>
      <w:r w:rsidRPr="00656A55">
        <w:rPr>
          <w:spacing w:val="-9"/>
          <w:sz w:val="24"/>
          <w:szCs w:val="24"/>
        </w:rPr>
        <w:t xml:space="preserve"> </w:t>
      </w:r>
      <w:r w:rsidRPr="00656A55">
        <w:rPr>
          <w:sz w:val="24"/>
          <w:szCs w:val="24"/>
        </w:rPr>
        <w:t>not</w:t>
      </w:r>
      <w:r w:rsidRPr="00656A55">
        <w:rPr>
          <w:spacing w:val="-10"/>
          <w:sz w:val="24"/>
          <w:szCs w:val="24"/>
        </w:rPr>
        <w:t xml:space="preserve"> </w:t>
      </w:r>
      <w:r w:rsidRPr="00656A55">
        <w:rPr>
          <w:sz w:val="24"/>
          <w:szCs w:val="24"/>
        </w:rPr>
        <w:t>just</w:t>
      </w:r>
      <w:r w:rsidRPr="00656A55">
        <w:rPr>
          <w:spacing w:val="-7"/>
          <w:sz w:val="24"/>
          <w:szCs w:val="24"/>
        </w:rPr>
        <w:t xml:space="preserve"> </w:t>
      </w:r>
      <w:r w:rsidRPr="00656A55">
        <w:rPr>
          <w:sz w:val="24"/>
          <w:szCs w:val="24"/>
        </w:rPr>
        <w:t>race/ethnicity and language capacity but includes understanding and reflecting clients’ shared experience of criminal justice custody, as well as the unique experiences of sub-groups defined by sex, race, exposure to trauma, mental health status, substance use, socioeconomic status, and other factors.</w:t>
      </w:r>
    </w:p>
    <w:p w14:paraId="657DE77C" w14:textId="0C86A69F" w:rsidR="00656A55" w:rsidRPr="00656A55" w:rsidRDefault="00656A55" w:rsidP="00850B74">
      <w:pPr>
        <w:pStyle w:val="Itema"/>
        <w:numPr>
          <w:ilvl w:val="3"/>
          <w:numId w:val="32"/>
        </w:numPr>
        <w:spacing w:before="240"/>
        <w:rPr>
          <w:color w:val="FF0000"/>
          <w:sz w:val="24"/>
          <w:szCs w:val="24"/>
        </w:rPr>
      </w:pPr>
      <w:r w:rsidRPr="00656A55">
        <w:rPr>
          <w:b/>
          <w:sz w:val="24"/>
          <w:szCs w:val="24"/>
        </w:rPr>
        <w:t>Representation of the Formerly Incarcerated on Staff</w:t>
      </w:r>
      <w:r w:rsidRPr="00656A55">
        <w:rPr>
          <w:sz w:val="24"/>
          <w:szCs w:val="24"/>
        </w:rPr>
        <w:t>:</w:t>
      </w:r>
      <w:r w:rsidRPr="00656A55">
        <w:rPr>
          <w:spacing w:val="40"/>
          <w:sz w:val="24"/>
          <w:szCs w:val="24"/>
        </w:rPr>
        <w:t xml:space="preserve"> </w:t>
      </w:r>
      <w:r w:rsidRPr="00656A55">
        <w:rPr>
          <w:sz w:val="24"/>
          <w:szCs w:val="24"/>
        </w:rPr>
        <w:t>Formerly incarcerated individuals</w:t>
      </w:r>
      <w:r w:rsidRPr="00656A55">
        <w:rPr>
          <w:spacing w:val="-1"/>
          <w:sz w:val="24"/>
          <w:szCs w:val="24"/>
        </w:rPr>
        <w:t xml:space="preserve"> </w:t>
      </w:r>
      <w:r w:rsidRPr="00656A55">
        <w:rPr>
          <w:sz w:val="24"/>
          <w:szCs w:val="24"/>
        </w:rPr>
        <w:t>are</w:t>
      </w:r>
      <w:r w:rsidRPr="00656A55">
        <w:rPr>
          <w:spacing w:val="-1"/>
          <w:sz w:val="24"/>
          <w:szCs w:val="24"/>
        </w:rPr>
        <w:t xml:space="preserve"> </w:t>
      </w:r>
      <w:r w:rsidRPr="00656A55">
        <w:rPr>
          <w:sz w:val="24"/>
          <w:szCs w:val="24"/>
        </w:rPr>
        <w:t>known</w:t>
      </w:r>
      <w:r w:rsidRPr="00656A55">
        <w:rPr>
          <w:spacing w:val="-2"/>
          <w:sz w:val="24"/>
          <w:szCs w:val="24"/>
        </w:rPr>
        <w:t xml:space="preserve"> </w:t>
      </w:r>
      <w:r w:rsidRPr="00656A55">
        <w:rPr>
          <w:sz w:val="24"/>
          <w:szCs w:val="24"/>
        </w:rPr>
        <w:t>to</w:t>
      </w:r>
      <w:r w:rsidRPr="00656A55">
        <w:rPr>
          <w:spacing w:val="-4"/>
          <w:sz w:val="24"/>
          <w:szCs w:val="24"/>
        </w:rPr>
        <w:t xml:space="preserve"> </w:t>
      </w:r>
      <w:r w:rsidRPr="00656A55">
        <w:rPr>
          <w:sz w:val="24"/>
          <w:szCs w:val="24"/>
        </w:rPr>
        <w:t>be</w:t>
      </w:r>
      <w:r w:rsidRPr="00656A55">
        <w:rPr>
          <w:spacing w:val="-2"/>
          <w:sz w:val="24"/>
          <w:szCs w:val="24"/>
        </w:rPr>
        <w:t xml:space="preserve"> </w:t>
      </w:r>
      <w:r w:rsidRPr="00656A55">
        <w:rPr>
          <w:sz w:val="24"/>
          <w:szCs w:val="24"/>
        </w:rPr>
        <w:t>highly</w:t>
      </w:r>
      <w:r w:rsidRPr="00656A55">
        <w:rPr>
          <w:spacing w:val="-4"/>
          <w:sz w:val="24"/>
          <w:szCs w:val="24"/>
        </w:rPr>
        <w:t xml:space="preserve"> </w:t>
      </w:r>
      <w:r w:rsidRPr="00656A55">
        <w:rPr>
          <w:sz w:val="24"/>
          <w:szCs w:val="24"/>
        </w:rPr>
        <w:t>effective</w:t>
      </w:r>
      <w:r w:rsidRPr="00656A55">
        <w:rPr>
          <w:spacing w:val="-2"/>
          <w:sz w:val="24"/>
          <w:szCs w:val="24"/>
        </w:rPr>
        <w:t xml:space="preserve"> </w:t>
      </w:r>
      <w:r w:rsidRPr="00656A55">
        <w:rPr>
          <w:sz w:val="24"/>
          <w:szCs w:val="24"/>
        </w:rPr>
        <w:t>care</w:t>
      </w:r>
      <w:r w:rsidRPr="00656A55">
        <w:rPr>
          <w:spacing w:val="-2"/>
          <w:sz w:val="24"/>
          <w:szCs w:val="24"/>
        </w:rPr>
        <w:t xml:space="preserve"> </w:t>
      </w:r>
      <w:r w:rsidRPr="00656A55">
        <w:rPr>
          <w:sz w:val="24"/>
          <w:szCs w:val="24"/>
        </w:rPr>
        <w:t>providers, especially</w:t>
      </w:r>
      <w:r w:rsidRPr="00656A55">
        <w:rPr>
          <w:spacing w:val="-4"/>
          <w:sz w:val="24"/>
          <w:szCs w:val="24"/>
        </w:rPr>
        <w:t xml:space="preserve"> </w:t>
      </w:r>
      <w:proofErr w:type="gramStart"/>
      <w:r w:rsidRPr="00656A55">
        <w:rPr>
          <w:sz w:val="24"/>
          <w:szCs w:val="24"/>
        </w:rPr>
        <w:t>in</w:t>
      </w:r>
      <w:r w:rsidRPr="00656A55">
        <w:rPr>
          <w:spacing w:val="-2"/>
          <w:sz w:val="24"/>
          <w:szCs w:val="24"/>
        </w:rPr>
        <w:t xml:space="preserve"> </w:t>
      </w:r>
      <w:r w:rsidRPr="00656A55">
        <w:rPr>
          <w:sz w:val="24"/>
          <w:szCs w:val="24"/>
        </w:rPr>
        <w:t>the</w:t>
      </w:r>
      <w:r w:rsidRPr="00656A55">
        <w:rPr>
          <w:spacing w:val="-2"/>
          <w:sz w:val="24"/>
          <w:szCs w:val="24"/>
        </w:rPr>
        <w:t xml:space="preserve"> </w:t>
      </w:r>
      <w:r w:rsidRPr="00656A55">
        <w:rPr>
          <w:sz w:val="24"/>
          <w:szCs w:val="24"/>
        </w:rPr>
        <w:t>area</w:t>
      </w:r>
      <w:r w:rsidRPr="00656A55">
        <w:rPr>
          <w:spacing w:val="-2"/>
          <w:sz w:val="24"/>
          <w:szCs w:val="24"/>
        </w:rPr>
        <w:t xml:space="preserve"> </w:t>
      </w:r>
      <w:r w:rsidRPr="00656A55">
        <w:rPr>
          <w:sz w:val="24"/>
          <w:szCs w:val="24"/>
        </w:rPr>
        <w:t>of</w:t>
      </w:r>
      <w:proofErr w:type="gramEnd"/>
      <w:r w:rsidRPr="00656A55">
        <w:rPr>
          <w:sz w:val="24"/>
          <w:szCs w:val="24"/>
        </w:rPr>
        <w:t xml:space="preserve"> peer-to-peer mentoring.</w:t>
      </w:r>
      <w:r w:rsidRPr="00656A55">
        <w:rPr>
          <w:spacing w:val="40"/>
          <w:sz w:val="24"/>
          <w:szCs w:val="24"/>
        </w:rPr>
        <w:t xml:space="preserve"> </w:t>
      </w:r>
      <w:r w:rsidRPr="00656A55">
        <w:rPr>
          <w:sz w:val="24"/>
          <w:szCs w:val="24"/>
        </w:rPr>
        <w:t>They serve as role models, provide shared perspective, and demonstrate to clients that education and employment are attainable goals as well as steps toward a stable lifestyle.</w:t>
      </w:r>
      <w:r w:rsidRPr="00656A55">
        <w:rPr>
          <w:spacing w:val="40"/>
          <w:sz w:val="24"/>
          <w:szCs w:val="24"/>
        </w:rPr>
        <w:t xml:space="preserve"> </w:t>
      </w:r>
      <w:r w:rsidRPr="00656A55">
        <w:rPr>
          <w:sz w:val="24"/>
          <w:szCs w:val="24"/>
        </w:rPr>
        <w:t xml:space="preserve">When possible, Contractor </w:t>
      </w:r>
      <w:r w:rsidR="00A211E1">
        <w:rPr>
          <w:sz w:val="24"/>
          <w:szCs w:val="24"/>
        </w:rPr>
        <w:t>must</w:t>
      </w:r>
      <w:r w:rsidRPr="00656A55">
        <w:rPr>
          <w:sz w:val="24"/>
          <w:szCs w:val="24"/>
        </w:rPr>
        <w:t xml:space="preserve"> incorporate the formerly incarcerated into their staffing for this service. </w:t>
      </w:r>
    </w:p>
    <w:p w14:paraId="2A2668F3" w14:textId="77777777" w:rsidR="00656A55" w:rsidRPr="00656A55" w:rsidRDefault="00656A55" w:rsidP="00850B74">
      <w:pPr>
        <w:pStyle w:val="Itema"/>
        <w:numPr>
          <w:ilvl w:val="3"/>
          <w:numId w:val="32"/>
        </w:numPr>
        <w:spacing w:before="240"/>
        <w:rPr>
          <w:b/>
          <w:sz w:val="24"/>
          <w:szCs w:val="24"/>
        </w:rPr>
      </w:pPr>
      <w:r w:rsidRPr="00656A55">
        <w:rPr>
          <w:b/>
          <w:sz w:val="24"/>
          <w:szCs w:val="24"/>
        </w:rPr>
        <w:t>Prison Rape Elimination Act (PREA) Training</w:t>
      </w:r>
    </w:p>
    <w:p w14:paraId="1E94F125" w14:textId="4600BE9E" w:rsidR="00656A55" w:rsidRPr="00656A55" w:rsidRDefault="00656A55" w:rsidP="00656A55">
      <w:pPr>
        <w:pStyle w:val="SSA-1"/>
        <w:numPr>
          <w:ilvl w:val="0"/>
          <w:numId w:val="0"/>
        </w:numPr>
        <w:ind w:left="2880"/>
        <w:rPr>
          <w:sz w:val="24"/>
          <w:szCs w:val="24"/>
        </w:rPr>
      </w:pPr>
      <w:bookmarkStart w:id="25" w:name="_Hlk53402244"/>
      <w:r w:rsidRPr="00656A55">
        <w:rPr>
          <w:sz w:val="24"/>
          <w:szCs w:val="24"/>
        </w:rPr>
        <w:t xml:space="preserve">ACPD is required by PREA (28 CFR § 115.332) to ensure that that all volunteers and contractors who have contact with youth in the Juvenile Hall and Camp Sweeney have been trained on their responsibilities under ACPD's sexual assault, sexual abuse, and sexual harassment prevention, detection, and response policies and procedures.  The level and type of </w:t>
      </w:r>
      <w:r w:rsidRPr="00656A55">
        <w:rPr>
          <w:sz w:val="24"/>
          <w:szCs w:val="24"/>
        </w:rPr>
        <w:lastRenderedPageBreak/>
        <w:t xml:space="preserve">training provided </w:t>
      </w:r>
      <w:r w:rsidR="00EB4B25">
        <w:rPr>
          <w:sz w:val="24"/>
          <w:szCs w:val="24"/>
        </w:rPr>
        <w:t>must</w:t>
      </w:r>
      <w:r w:rsidR="00EB4B25" w:rsidRPr="00656A55">
        <w:rPr>
          <w:sz w:val="24"/>
          <w:szCs w:val="24"/>
        </w:rPr>
        <w:t xml:space="preserve"> </w:t>
      </w:r>
      <w:r w:rsidRPr="00656A55">
        <w:rPr>
          <w:sz w:val="24"/>
          <w:szCs w:val="24"/>
        </w:rPr>
        <w:t xml:space="preserve">be determined by </w:t>
      </w:r>
      <w:proofErr w:type="gramStart"/>
      <w:r w:rsidRPr="00656A55">
        <w:rPr>
          <w:sz w:val="24"/>
          <w:szCs w:val="24"/>
        </w:rPr>
        <w:t>ACPD, and</w:t>
      </w:r>
      <w:proofErr w:type="gramEnd"/>
      <w:r w:rsidRPr="00656A55">
        <w:rPr>
          <w:sz w:val="24"/>
          <w:szCs w:val="24"/>
        </w:rPr>
        <w:t xml:space="preserve"> </w:t>
      </w:r>
      <w:r w:rsidR="00EB4B25">
        <w:rPr>
          <w:sz w:val="24"/>
          <w:szCs w:val="24"/>
        </w:rPr>
        <w:t>must</w:t>
      </w:r>
      <w:r w:rsidR="00EB4B25" w:rsidRPr="00656A55">
        <w:rPr>
          <w:sz w:val="24"/>
          <w:szCs w:val="24"/>
        </w:rPr>
        <w:t xml:space="preserve"> </w:t>
      </w:r>
      <w:r w:rsidRPr="00656A55">
        <w:rPr>
          <w:sz w:val="24"/>
          <w:szCs w:val="24"/>
        </w:rPr>
        <w:t xml:space="preserve">be based on the services provided and level of contact with youth.  All Contractor Staff and/or volunteers who have contact with youth at Juvenile Hall and Camp Sweeney </w:t>
      </w:r>
      <w:r w:rsidR="00EB4B25">
        <w:rPr>
          <w:sz w:val="24"/>
          <w:szCs w:val="24"/>
        </w:rPr>
        <w:t>must</w:t>
      </w:r>
      <w:r w:rsidR="00EB4B25" w:rsidRPr="00656A55">
        <w:rPr>
          <w:sz w:val="24"/>
          <w:szCs w:val="24"/>
        </w:rPr>
        <w:t xml:space="preserve"> </w:t>
      </w:r>
      <w:r w:rsidRPr="00656A55">
        <w:rPr>
          <w:sz w:val="24"/>
          <w:szCs w:val="24"/>
        </w:rPr>
        <w:t xml:space="preserve">participate in such training and </w:t>
      </w:r>
      <w:r w:rsidR="00EB4B25">
        <w:rPr>
          <w:sz w:val="24"/>
          <w:szCs w:val="24"/>
        </w:rPr>
        <w:t>must</w:t>
      </w:r>
      <w:r w:rsidR="00EB4B25" w:rsidRPr="00656A55">
        <w:rPr>
          <w:sz w:val="24"/>
          <w:szCs w:val="24"/>
        </w:rPr>
        <w:t xml:space="preserve"> </w:t>
      </w:r>
      <w:r w:rsidRPr="00656A55">
        <w:rPr>
          <w:sz w:val="24"/>
          <w:szCs w:val="24"/>
        </w:rPr>
        <w:t xml:space="preserve">be notified by the Contractor of ACPD's zero-tolerance policy regarding sexual assault, sexual abuse, and sexual harassment and be informed how to report such incidents.  Contractor </w:t>
      </w:r>
      <w:r w:rsidR="00EB4B25">
        <w:rPr>
          <w:sz w:val="24"/>
          <w:szCs w:val="24"/>
        </w:rPr>
        <w:t>must</w:t>
      </w:r>
      <w:r w:rsidR="00EB4B25" w:rsidRPr="00656A55">
        <w:rPr>
          <w:sz w:val="24"/>
          <w:szCs w:val="24"/>
        </w:rPr>
        <w:t xml:space="preserve"> </w:t>
      </w:r>
      <w:r w:rsidRPr="00656A55">
        <w:rPr>
          <w:sz w:val="24"/>
          <w:szCs w:val="24"/>
        </w:rPr>
        <w:t>work with ACPD for PREA Training and assist ACPD in maintaining documentation confirming that volunteers and contractors understand the training they have received.</w:t>
      </w:r>
      <w:bookmarkEnd w:id="25"/>
    </w:p>
    <w:p w14:paraId="52F3DB20" w14:textId="2F07833D" w:rsidR="00656A55" w:rsidRPr="00656A55" w:rsidRDefault="00656A55" w:rsidP="00656A55">
      <w:pPr>
        <w:pStyle w:val="Itema"/>
        <w:numPr>
          <w:ilvl w:val="0"/>
          <w:numId w:val="0"/>
        </w:numPr>
        <w:ind w:left="2880"/>
        <w:rPr>
          <w:sz w:val="24"/>
          <w:szCs w:val="24"/>
        </w:rPr>
      </w:pPr>
      <w:r w:rsidRPr="00656A55">
        <w:rPr>
          <w:sz w:val="24"/>
          <w:szCs w:val="24"/>
        </w:rPr>
        <w:t xml:space="preserve">Prior to contract execution, Contractor </w:t>
      </w:r>
      <w:r w:rsidR="00EB4B25">
        <w:rPr>
          <w:sz w:val="24"/>
          <w:szCs w:val="24"/>
        </w:rPr>
        <w:t>must</w:t>
      </w:r>
      <w:r w:rsidR="00EB4B25" w:rsidRPr="00656A55">
        <w:rPr>
          <w:sz w:val="24"/>
          <w:szCs w:val="24"/>
        </w:rPr>
        <w:t xml:space="preserve"> </w:t>
      </w:r>
      <w:r w:rsidRPr="00656A55">
        <w:rPr>
          <w:sz w:val="24"/>
          <w:szCs w:val="24"/>
        </w:rPr>
        <w:t xml:space="preserve">provide ACPD with completed PREA Certification documents for </w:t>
      </w:r>
      <w:proofErr w:type="gramStart"/>
      <w:r w:rsidRPr="00656A55">
        <w:rPr>
          <w:sz w:val="24"/>
          <w:szCs w:val="24"/>
        </w:rPr>
        <w:t>each individual</w:t>
      </w:r>
      <w:proofErr w:type="gramEnd"/>
      <w:r w:rsidRPr="00656A55">
        <w:rPr>
          <w:sz w:val="24"/>
          <w:szCs w:val="24"/>
        </w:rPr>
        <w:t xml:space="preserve"> that will or plan to enter Juvenile Hall and Camp Sweeney during the contract term.</w:t>
      </w:r>
    </w:p>
    <w:p w14:paraId="702A4DCA" w14:textId="54615569" w:rsidR="00656A55" w:rsidRPr="00656A55" w:rsidRDefault="00656A55" w:rsidP="00656A55">
      <w:pPr>
        <w:pStyle w:val="SSA-1"/>
        <w:numPr>
          <w:ilvl w:val="0"/>
          <w:numId w:val="0"/>
        </w:numPr>
        <w:ind w:left="2880"/>
        <w:rPr>
          <w:sz w:val="24"/>
          <w:szCs w:val="24"/>
        </w:rPr>
      </w:pPr>
      <w:r w:rsidRPr="00656A55">
        <w:rPr>
          <w:sz w:val="24"/>
          <w:szCs w:val="24"/>
        </w:rPr>
        <w:t xml:space="preserve">Upon contract execution, Contractor </w:t>
      </w:r>
      <w:r w:rsidR="00EB4B25">
        <w:rPr>
          <w:sz w:val="24"/>
          <w:szCs w:val="24"/>
        </w:rPr>
        <w:t>must</w:t>
      </w:r>
      <w:r w:rsidR="00EB4B25" w:rsidRPr="00656A55">
        <w:rPr>
          <w:sz w:val="24"/>
          <w:szCs w:val="24"/>
        </w:rPr>
        <w:t xml:space="preserve"> </w:t>
      </w:r>
      <w:r w:rsidRPr="00656A55">
        <w:rPr>
          <w:sz w:val="24"/>
          <w:szCs w:val="24"/>
        </w:rPr>
        <w:t>work with ACPD to ensure the following:</w:t>
      </w:r>
    </w:p>
    <w:p w14:paraId="3D1B9489" w14:textId="2D175A91" w:rsidR="00A02606" w:rsidRDefault="00656A55" w:rsidP="00850B74">
      <w:pPr>
        <w:pStyle w:val="Item10"/>
        <w:numPr>
          <w:ilvl w:val="4"/>
          <w:numId w:val="32"/>
        </w:numPr>
        <w:spacing w:before="240"/>
        <w:rPr>
          <w:sz w:val="24"/>
          <w:szCs w:val="24"/>
        </w:rPr>
      </w:pPr>
      <w:r w:rsidRPr="00656A55">
        <w:rPr>
          <w:sz w:val="24"/>
          <w:szCs w:val="24"/>
        </w:rPr>
        <w:t>Staff and volunteers receive and understand the PREA training prior to entering Juvenile Hall and Camp Sweeney.</w:t>
      </w:r>
      <w:r w:rsidR="00A02606">
        <w:rPr>
          <w:sz w:val="24"/>
          <w:szCs w:val="24"/>
        </w:rPr>
        <w:t xml:space="preserve"> </w:t>
      </w:r>
    </w:p>
    <w:p w14:paraId="6D6B5D78" w14:textId="751D9BF7" w:rsidR="00656A55" w:rsidRPr="00A02606" w:rsidRDefault="00A02606" w:rsidP="00850B74">
      <w:pPr>
        <w:pStyle w:val="Item10"/>
        <w:numPr>
          <w:ilvl w:val="4"/>
          <w:numId w:val="32"/>
        </w:numPr>
        <w:spacing w:before="240"/>
        <w:rPr>
          <w:sz w:val="24"/>
          <w:szCs w:val="24"/>
        </w:rPr>
      </w:pPr>
      <w:r>
        <w:rPr>
          <w:sz w:val="24"/>
          <w:szCs w:val="24"/>
        </w:rPr>
        <w:t>M</w:t>
      </w:r>
      <w:r w:rsidR="00656A55" w:rsidRPr="00A02606">
        <w:rPr>
          <w:sz w:val="24"/>
          <w:szCs w:val="24"/>
        </w:rPr>
        <w:t>aintain documentation and provide copies to Alameda County Probation Compliance &amp; Standards Office and other designated ACPD staff a list of all staff persons/positions that will or plan to enter Juvenile Hall and Camp Sweeney</w:t>
      </w:r>
      <w:r>
        <w:rPr>
          <w:sz w:val="24"/>
          <w:szCs w:val="24"/>
        </w:rPr>
        <w:t>.</w:t>
      </w:r>
    </w:p>
    <w:p w14:paraId="3E76ED7F" w14:textId="77777777" w:rsidR="00F9006C" w:rsidRPr="00266DFB" w:rsidRDefault="00F9006C" w:rsidP="00850B74">
      <w:pPr>
        <w:pStyle w:val="Heading2"/>
        <w:rPr>
          <w:sz w:val="24"/>
        </w:rPr>
      </w:pPr>
      <w:bookmarkStart w:id="26" w:name="_Toc339364441"/>
      <w:bookmarkStart w:id="27" w:name="_Toc339364702"/>
      <w:bookmarkStart w:id="28" w:name="_Toc106380871"/>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6"/>
      <w:bookmarkEnd w:id="27"/>
      <w:bookmarkEnd w:id="28"/>
    </w:p>
    <w:p w14:paraId="5CEBB549" w14:textId="77777777" w:rsidR="00A02606" w:rsidRPr="00A02606" w:rsidRDefault="00A02606" w:rsidP="00850B74">
      <w:pPr>
        <w:pStyle w:val="Item1"/>
        <w:numPr>
          <w:ilvl w:val="2"/>
          <w:numId w:val="32"/>
        </w:numPr>
        <w:rPr>
          <w:sz w:val="24"/>
          <w:szCs w:val="24"/>
        </w:rPr>
      </w:pPr>
      <w:r w:rsidRPr="00A02606">
        <w:rPr>
          <w:sz w:val="24"/>
          <w:szCs w:val="24"/>
        </w:rPr>
        <w:t>Progress Reports</w:t>
      </w:r>
    </w:p>
    <w:p w14:paraId="59968CEE" w14:textId="3ED9D23C" w:rsidR="00A02606" w:rsidRPr="00A02606" w:rsidRDefault="00A02606" w:rsidP="00850B74">
      <w:pPr>
        <w:pStyle w:val="Itema"/>
        <w:numPr>
          <w:ilvl w:val="3"/>
          <w:numId w:val="32"/>
        </w:numPr>
        <w:rPr>
          <w:sz w:val="24"/>
          <w:szCs w:val="24"/>
        </w:rPr>
      </w:pPr>
      <w:r w:rsidRPr="00A02606">
        <w:rPr>
          <w:sz w:val="24"/>
          <w:szCs w:val="24"/>
        </w:rPr>
        <w:t xml:space="preserve">Contractor </w:t>
      </w:r>
      <w:r w:rsidR="005F673A">
        <w:rPr>
          <w:sz w:val="24"/>
          <w:szCs w:val="24"/>
        </w:rPr>
        <w:t>must</w:t>
      </w:r>
      <w:r w:rsidR="005F673A" w:rsidRPr="00A02606">
        <w:rPr>
          <w:sz w:val="24"/>
          <w:szCs w:val="24"/>
        </w:rPr>
        <w:t xml:space="preserve"> </w:t>
      </w:r>
      <w:r w:rsidRPr="00A02606">
        <w:rPr>
          <w:sz w:val="24"/>
          <w:szCs w:val="24"/>
        </w:rPr>
        <w:t>maintain written progress notes on each youth and provide twice monthly updates to designated ACPD staff.</w:t>
      </w:r>
    </w:p>
    <w:p w14:paraId="7FA97760" w14:textId="790208A8" w:rsidR="00A02606" w:rsidRPr="00A02606" w:rsidRDefault="00A02606" w:rsidP="00850B74">
      <w:pPr>
        <w:pStyle w:val="Itema"/>
        <w:numPr>
          <w:ilvl w:val="3"/>
          <w:numId w:val="32"/>
        </w:numPr>
        <w:rPr>
          <w:sz w:val="24"/>
          <w:szCs w:val="24"/>
        </w:rPr>
      </w:pPr>
      <w:r w:rsidRPr="00A02606">
        <w:rPr>
          <w:sz w:val="24"/>
          <w:szCs w:val="24"/>
        </w:rPr>
        <w:t xml:space="preserve">Contractor </w:t>
      </w:r>
      <w:r w:rsidR="005F673A">
        <w:rPr>
          <w:sz w:val="24"/>
          <w:szCs w:val="24"/>
        </w:rPr>
        <w:t>must</w:t>
      </w:r>
      <w:r w:rsidR="005F673A" w:rsidRPr="00A02606">
        <w:rPr>
          <w:sz w:val="24"/>
          <w:szCs w:val="24"/>
        </w:rPr>
        <w:t xml:space="preserve"> </w:t>
      </w:r>
      <w:r w:rsidRPr="00A02606">
        <w:rPr>
          <w:sz w:val="24"/>
          <w:szCs w:val="24"/>
        </w:rPr>
        <w:t>provide a final written report on each youth’s progress at the conclusion of their participation in the program.</w:t>
      </w:r>
    </w:p>
    <w:p w14:paraId="235593D0" w14:textId="77777777" w:rsidR="00A02606" w:rsidRPr="00A02606" w:rsidRDefault="00A02606" w:rsidP="00850B74">
      <w:pPr>
        <w:pStyle w:val="Item1"/>
        <w:numPr>
          <w:ilvl w:val="2"/>
          <w:numId w:val="32"/>
        </w:numPr>
        <w:rPr>
          <w:sz w:val="24"/>
          <w:szCs w:val="24"/>
        </w:rPr>
      </w:pPr>
      <w:r w:rsidRPr="00A02606">
        <w:rPr>
          <w:sz w:val="24"/>
          <w:szCs w:val="24"/>
        </w:rPr>
        <w:t>Invoicing</w:t>
      </w:r>
    </w:p>
    <w:p w14:paraId="251468CF" w14:textId="194837E7" w:rsidR="00A02606" w:rsidRPr="00A02606" w:rsidRDefault="00A02606" w:rsidP="00A02606">
      <w:pPr>
        <w:pStyle w:val="Item1"/>
        <w:numPr>
          <w:ilvl w:val="0"/>
          <w:numId w:val="0"/>
        </w:numPr>
        <w:spacing w:after="0"/>
        <w:ind w:left="2160"/>
        <w:rPr>
          <w:sz w:val="24"/>
          <w:szCs w:val="24"/>
        </w:rPr>
      </w:pPr>
      <w:r w:rsidRPr="00A02606">
        <w:rPr>
          <w:sz w:val="24"/>
          <w:szCs w:val="24"/>
        </w:rPr>
        <w:t>Contractor</w:t>
      </w:r>
      <w:r w:rsidRPr="00A02606">
        <w:rPr>
          <w:spacing w:val="-5"/>
          <w:sz w:val="24"/>
          <w:szCs w:val="24"/>
        </w:rPr>
        <w:t xml:space="preserve"> </w:t>
      </w:r>
      <w:r w:rsidR="005F673A">
        <w:rPr>
          <w:sz w:val="24"/>
          <w:szCs w:val="24"/>
        </w:rPr>
        <w:t>must</w:t>
      </w:r>
      <w:r w:rsidR="005F673A" w:rsidRPr="00A02606">
        <w:rPr>
          <w:spacing w:val="-7"/>
          <w:sz w:val="24"/>
          <w:szCs w:val="24"/>
        </w:rPr>
        <w:t xml:space="preserve"> </w:t>
      </w:r>
      <w:r w:rsidRPr="00A02606">
        <w:rPr>
          <w:sz w:val="24"/>
          <w:szCs w:val="24"/>
        </w:rPr>
        <w:t>invoice</w:t>
      </w:r>
      <w:r w:rsidRPr="00A02606">
        <w:rPr>
          <w:spacing w:val="-6"/>
          <w:sz w:val="24"/>
          <w:szCs w:val="24"/>
        </w:rPr>
        <w:t xml:space="preserve"> </w:t>
      </w:r>
      <w:r w:rsidRPr="00A02606">
        <w:rPr>
          <w:sz w:val="24"/>
          <w:szCs w:val="24"/>
        </w:rPr>
        <w:t>ACPD</w:t>
      </w:r>
      <w:r w:rsidRPr="00A02606">
        <w:rPr>
          <w:spacing w:val="-7"/>
          <w:sz w:val="24"/>
          <w:szCs w:val="24"/>
        </w:rPr>
        <w:t xml:space="preserve"> </w:t>
      </w:r>
      <w:r w:rsidRPr="00A02606">
        <w:rPr>
          <w:sz w:val="24"/>
          <w:szCs w:val="24"/>
        </w:rPr>
        <w:t>no</w:t>
      </w:r>
      <w:r w:rsidRPr="00A02606">
        <w:rPr>
          <w:spacing w:val="-8"/>
          <w:sz w:val="24"/>
          <w:szCs w:val="24"/>
        </w:rPr>
        <w:t xml:space="preserve"> </w:t>
      </w:r>
      <w:r w:rsidRPr="00A02606">
        <w:rPr>
          <w:sz w:val="24"/>
          <w:szCs w:val="24"/>
        </w:rPr>
        <w:t>more</w:t>
      </w:r>
      <w:r w:rsidRPr="00A02606">
        <w:rPr>
          <w:spacing w:val="-9"/>
          <w:sz w:val="24"/>
          <w:szCs w:val="24"/>
        </w:rPr>
        <w:t xml:space="preserve"> </w:t>
      </w:r>
      <w:r w:rsidRPr="00A02606">
        <w:rPr>
          <w:sz w:val="24"/>
          <w:szCs w:val="24"/>
        </w:rPr>
        <w:t>than</w:t>
      </w:r>
      <w:r w:rsidRPr="00A02606">
        <w:rPr>
          <w:spacing w:val="-9"/>
          <w:sz w:val="24"/>
          <w:szCs w:val="24"/>
        </w:rPr>
        <w:t xml:space="preserve"> </w:t>
      </w:r>
      <w:r w:rsidRPr="00A02606">
        <w:rPr>
          <w:sz w:val="24"/>
          <w:szCs w:val="24"/>
        </w:rPr>
        <w:t>once</w:t>
      </w:r>
      <w:r w:rsidRPr="00A02606">
        <w:rPr>
          <w:spacing w:val="-11"/>
          <w:sz w:val="24"/>
          <w:szCs w:val="24"/>
        </w:rPr>
        <w:t xml:space="preserve"> </w:t>
      </w:r>
      <w:r w:rsidRPr="00A02606">
        <w:rPr>
          <w:sz w:val="24"/>
          <w:szCs w:val="24"/>
        </w:rPr>
        <w:t>per</w:t>
      </w:r>
      <w:r w:rsidRPr="00A02606">
        <w:rPr>
          <w:spacing w:val="-8"/>
          <w:sz w:val="24"/>
          <w:szCs w:val="24"/>
        </w:rPr>
        <w:t xml:space="preserve"> </w:t>
      </w:r>
      <w:r w:rsidRPr="00A02606">
        <w:rPr>
          <w:sz w:val="24"/>
          <w:szCs w:val="24"/>
        </w:rPr>
        <w:t>month.</w:t>
      </w:r>
      <w:r w:rsidRPr="00A02606">
        <w:rPr>
          <w:spacing w:val="40"/>
          <w:sz w:val="24"/>
          <w:szCs w:val="24"/>
        </w:rPr>
        <w:t xml:space="preserve"> </w:t>
      </w:r>
      <w:r w:rsidRPr="00A02606">
        <w:rPr>
          <w:sz w:val="24"/>
          <w:szCs w:val="24"/>
        </w:rPr>
        <w:t>Invoices</w:t>
      </w:r>
      <w:r w:rsidRPr="00A02606">
        <w:rPr>
          <w:spacing w:val="-6"/>
          <w:sz w:val="24"/>
          <w:szCs w:val="24"/>
        </w:rPr>
        <w:t xml:space="preserve"> </w:t>
      </w:r>
      <w:r w:rsidRPr="00A02606">
        <w:rPr>
          <w:sz w:val="24"/>
          <w:szCs w:val="24"/>
        </w:rPr>
        <w:t>must</w:t>
      </w:r>
      <w:r w:rsidRPr="00A02606">
        <w:rPr>
          <w:spacing w:val="-5"/>
          <w:sz w:val="24"/>
          <w:szCs w:val="24"/>
        </w:rPr>
        <w:t xml:space="preserve"> </w:t>
      </w:r>
      <w:r w:rsidRPr="00A02606">
        <w:rPr>
          <w:sz w:val="24"/>
          <w:szCs w:val="24"/>
        </w:rPr>
        <w:t>be</w:t>
      </w:r>
      <w:r w:rsidRPr="00A02606">
        <w:rPr>
          <w:spacing w:val="-12"/>
          <w:sz w:val="24"/>
          <w:szCs w:val="24"/>
        </w:rPr>
        <w:t xml:space="preserve"> </w:t>
      </w:r>
      <w:r w:rsidRPr="00A02606">
        <w:rPr>
          <w:sz w:val="24"/>
          <w:szCs w:val="24"/>
        </w:rPr>
        <w:t>received</w:t>
      </w:r>
      <w:r w:rsidRPr="00A02606">
        <w:rPr>
          <w:spacing w:val="-7"/>
          <w:sz w:val="24"/>
          <w:szCs w:val="24"/>
        </w:rPr>
        <w:t xml:space="preserve"> </w:t>
      </w:r>
      <w:r w:rsidRPr="00A02606">
        <w:rPr>
          <w:sz w:val="24"/>
          <w:szCs w:val="24"/>
        </w:rPr>
        <w:t>by</w:t>
      </w:r>
      <w:r w:rsidRPr="00A02606">
        <w:rPr>
          <w:spacing w:val="-9"/>
          <w:sz w:val="24"/>
          <w:szCs w:val="24"/>
        </w:rPr>
        <w:t xml:space="preserve"> </w:t>
      </w:r>
      <w:r w:rsidRPr="00A02606">
        <w:rPr>
          <w:sz w:val="24"/>
          <w:szCs w:val="24"/>
        </w:rPr>
        <w:t>the 10</w:t>
      </w:r>
      <w:r w:rsidRPr="00A02606">
        <w:rPr>
          <w:sz w:val="24"/>
          <w:szCs w:val="24"/>
          <w:vertAlign w:val="superscript"/>
        </w:rPr>
        <w:t>th</w:t>
      </w:r>
      <w:r w:rsidRPr="00A02606">
        <w:rPr>
          <w:sz w:val="24"/>
          <w:szCs w:val="24"/>
        </w:rPr>
        <w:t xml:space="preserve"> of the following month. Invoices should include:</w:t>
      </w:r>
    </w:p>
    <w:p w14:paraId="1B05834D" w14:textId="77777777" w:rsidR="00A02606" w:rsidRPr="00A02606" w:rsidRDefault="00A02606" w:rsidP="00A02606">
      <w:pPr>
        <w:pStyle w:val="Item1"/>
        <w:numPr>
          <w:ilvl w:val="0"/>
          <w:numId w:val="0"/>
        </w:numPr>
        <w:spacing w:after="0"/>
        <w:ind w:left="1440"/>
        <w:rPr>
          <w:sz w:val="24"/>
          <w:szCs w:val="24"/>
        </w:rPr>
      </w:pPr>
    </w:p>
    <w:p w14:paraId="3D8AD9FE" w14:textId="77777777" w:rsidR="00A02606" w:rsidRPr="00A02606" w:rsidRDefault="00A02606" w:rsidP="00850B74">
      <w:pPr>
        <w:pStyle w:val="Itema"/>
        <w:numPr>
          <w:ilvl w:val="3"/>
          <w:numId w:val="32"/>
        </w:numPr>
        <w:rPr>
          <w:sz w:val="24"/>
          <w:szCs w:val="24"/>
        </w:rPr>
      </w:pPr>
      <w:r w:rsidRPr="00A02606">
        <w:rPr>
          <w:sz w:val="24"/>
          <w:szCs w:val="24"/>
        </w:rPr>
        <w:t>Names</w:t>
      </w:r>
      <w:r w:rsidRPr="00A02606">
        <w:rPr>
          <w:spacing w:val="-5"/>
          <w:sz w:val="24"/>
          <w:szCs w:val="24"/>
        </w:rPr>
        <w:t xml:space="preserve"> </w:t>
      </w:r>
      <w:r w:rsidRPr="00A02606">
        <w:rPr>
          <w:sz w:val="24"/>
          <w:szCs w:val="24"/>
        </w:rPr>
        <w:t>of</w:t>
      </w:r>
      <w:r w:rsidRPr="00A02606">
        <w:rPr>
          <w:spacing w:val="-3"/>
          <w:sz w:val="24"/>
          <w:szCs w:val="24"/>
        </w:rPr>
        <w:t xml:space="preserve"> </w:t>
      </w:r>
      <w:r w:rsidRPr="00A02606">
        <w:rPr>
          <w:sz w:val="24"/>
          <w:szCs w:val="24"/>
        </w:rPr>
        <w:t>all</w:t>
      </w:r>
      <w:r w:rsidRPr="00A02606">
        <w:rPr>
          <w:spacing w:val="-4"/>
          <w:sz w:val="24"/>
          <w:szCs w:val="24"/>
        </w:rPr>
        <w:t xml:space="preserve"> </w:t>
      </w:r>
      <w:r w:rsidRPr="00A02606">
        <w:rPr>
          <w:sz w:val="24"/>
          <w:szCs w:val="24"/>
        </w:rPr>
        <w:t>contractor</w:t>
      </w:r>
      <w:r w:rsidRPr="00A02606">
        <w:rPr>
          <w:spacing w:val="-6"/>
          <w:sz w:val="24"/>
          <w:szCs w:val="24"/>
        </w:rPr>
        <w:t xml:space="preserve"> </w:t>
      </w:r>
      <w:r w:rsidRPr="00A02606">
        <w:rPr>
          <w:sz w:val="24"/>
          <w:szCs w:val="24"/>
        </w:rPr>
        <w:t>staff</w:t>
      </w:r>
      <w:r w:rsidRPr="00A02606">
        <w:rPr>
          <w:spacing w:val="-1"/>
          <w:sz w:val="24"/>
          <w:szCs w:val="24"/>
        </w:rPr>
        <w:t xml:space="preserve"> </w:t>
      </w:r>
      <w:proofErr w:type="gramStart"/>
      <w:r w:rsidRPr="00A02606">
        <w:rPr>
          <w:spacing w:val="-2"/>
          <w:sz w:val="24"/>
          <w:szCs w:val="24"/>
        </w:rPr>
        <w:t>utilized;</w:t>
      </w:r>
      <w:proofErr w:type="gramEnd"/>
    </w:p>
    <w:p w14:paraId="12D9C7E2" w14:textId="77777777" w:rsidR="00A02606" w:rsidRPr="00A02606" w:rsidRDefault="00A02606" w:rsidP="00850B74">
      <w:pPr>
        <w:pStyle w:val="Itema"/>
        <w:numPr>
          <w:ilvl w:val="3"/>
          <w:numId w:val="32"/>
        </w:numPr>
        <w:rPr>
          <w:sz w:val="24"/>
          <w:szCs w:val="24"/>
        </w:rPr>
      </w:pPr>
      <w:r w:rsidRPr="00A02606">
        <w:rPr>
          <w:sz w:val="24"/>
          <w:szCs w:val="24"/>
        </w:rPr>
        <w:t>Location</w:t>
      </w:r>
      <w:r w:rsidRPr="00A02606">
        <w:rPr>
          <w:spacing w:val="-5"/>
          <w:sz w:val="24"/>
          <w:szCs w:val="24"/>
        </w:rPr>
        <w:t xml:space="preserve"> </w:t>
      </w:r>
      <w:r w:rsidRPr="00A02606">
        <w:rPr>
          <w:sz w:val="24"/>
          <w:szCs w:val="24"/>
        </w:rPr>
        <w:t>(unit)</w:t>
      </w:r>
      <w:r w:rsidRPr="00A02606">
        <w:rPr>
          <w:spacing w:val="-4"/>
          <w:sz w:val="24"/>
          <w:szCs w:val="24"/>
        </w:rPr>
        <w:t xml:space="preserve"> </w:t>
      </w:r>
      <w:r w:rsidRPr="00A02606">
        <w:rPr>
          <w:sz w:val="24"/>
          <w:szCs w:val="24"/>
        </w:rPr>
        <w:t>staff</w:t>
      </w:r>
      <w:r w:rsidRPr="00A02606">
        <w:rPr>
          <w:spacing w:val="-2"/>
          <w:sz w:val="24"/>
          <w:szCs w:val="24"/>
        </w:rPr>
        <w:t xml:space="preserve"> </w:t>
      </w:r>
      <w:r w:rsidRPr="00A02606">
        <w:rPr>
          <w:sz w:val="24"/>
          <w:szCs w:val="24"/>
        </w:rPr>
        <w:t xml:space="preserve">were </w:t>
      </w:r>
      <w:proofErr w:type="gramStart"/>
      <w:r w:rsidRPr="00A02606">
        <w:rPr>
          <w:sz w:val="24"/>
          <w:szCs w:val="24"/>
        </w:rPr>
        <w:t>utilized;</w:t>
      </w:r>
      <w:proofErr w:type="gramEnd"/>
    </w:p>
    <w:p w14:paraId="47D5DE13" w14:textId="77777777" w:rsidR="00A02606" w:rsidRPr="00A02606" w:rsidRDefault="00A02606" w:rsidP="00850B74">
      <w:pPr>
        <w:pStyle w:val="Itema"/>
        <w:numPr>
          <w:ilvl w:val="3"/>
          <w:numId w:val="32"/>
        </w:numPr>
        <w:rPr>
          <w:sz w:val="24"/>
          <w:szCs w:val="24"/>
        </w:rPr>
      </w:pPr>
      <w:r w:rsidRPr="00A02606">
        <w:rPr>
          <w:sz w:val="24"/>
          <w:szCs w:val="24"/>
        </w:rPr>
        <w:t>Total</w:t>
      </w:r>
      <w:r w:rsidRPr="00A02606">
        <w:rPr>
          <w:spacing w:val="-6"/>
          <w:sz w:val="24"/>
          <w:szCs w:val="24"/>
        </w:rPr>
        <w:t xml:space="preserve"> </w:t>
      </w:r>
      <w:r w:rsidRPr="00A02606">
        <w:rPr>
          <w:sz w:val="24"/>
          <w:szCs w:val="24"/>
        </w:rPr>
        <w:t>number</w:t>
      </w:r>
      <w:r w:rsidRPr="00A02606">
        <w:rPr>
          <w:spacing w:val="-3"/>
          <w:sz w:val="24"/>
          <w:szCs w:val="24"/>
        </w:rPr>
        <w:t xml:space="preserve"> </w:t>
      </w:r>
      <w:r w:rsidRPr="00A02606">
        <w:rPr>
          <w:sz w:val="24"/>
          <w:szCs w:val="24"/>
        </w:rPr>
        <w:t>of</w:t>
      </w:r>
      <w:r w:rsidRPr="00A02606">
        <w:rPr>
          <w:spacing w:val="-5"/>
          <w:sz w:val="24"/>
          <w:szCs w:val="24"/>
        </w:rPr>
        <w:t xml:space="preserve"> </w:t>
      </w:r>
      <w:r w:rsidRPr="00A02606">
        <w:rPr>
          <w:sz w:val="24"/>
          <w:szCs w:val="24"/>
        </w:rPr>
        <w:t>hours</w:t>
      </w:r>
      <w:r w:rsidRPr="00A02606">
        <w:rPr>
          <w:spacing w:val="-5"/>
          <w:sz w:val="24"/>
          <w:szCs w:val="24"/>
        </w:rPr>
        <w:t xml:space="preserve"> </w:t>
      </w:r>
      <w:r w:rsidRPr="00A02606">
        <w:rPr>
          <w:sz w:val="24"/>
          <w:szCs w:val="24"/>
        </w:rPr>
        <w:t>that</w:t>
      </w:r>
      <w:r w:rsidRPr="00A02606">
        <w:rPr>
          <w:spacing w:val="-3"/>
          <w:sz w:val="24"/>
          <w:szCs w:val="24"/>
        </w:rPr>
        <w:t xml:space="preserve"> </w:t>
      </w:r>
      <w:r w:rsidRPr="00A02606">
        <w:rPr>
          <w:sz w:val="24"/>
          <w:szCs w:val="24"/>
        </w:rPr>
        <w:t>staff</w:t>
      </w:r>
      <w:r w:rsidRPr="00A02606">
        <w:rPr>
          <w:spacing w:val="-3"/>
          <w:sz w:val="24"/>
          <w:szCs w:val="24"/>
        </w:rPr>
        <w:t xml:space="preserve"> </w:t>
      </w:r>
      <w:r w:rsidRPr="00A02606">
        <w:rPr>
          <w:sz w:val="24"/>
          <w:szCs w:val="24"/>
        </w:rPr>
        <w:t>were</w:t>
      </w:r>
      <w:r w:rsidRPr="00A02606">
        <w:rPr>
          <w:spacing w:val="-3"/>
          <w:sz w:val="24"/>
          <w:szCs w:val="24"/>
        </w:rPr>
        <w:t xml:space="preserve"> </w:t>
      </w:r>
      <w:proofErr w:type="gramStart"/>
      <w:r w:rsidRPr="00A02606">
        <w:rPr>
          <w:spacing w:val="-2"/>
          <w:sz w:val="24"/>
          <w:szCs w:val="24"/>
        </w:rPr>
        <w:t>utilized;</w:t>
      </w:r>
      <w:proofErr w:type="gramEnd"/>
    </w:p>
    <w:p w14:paraId="662C9D9F" w14:textId="77777777" w:rsidR="00A02606" w:rsidRPr="00A02606" w:rsidRDefault="00A02606" w:rsidP="00850B74">
      <w:pPr>
        <w:pStyle w:val="Itema"/>
        <w:numPr>
          <w:ilvl w:val="3"/>
          <w:numId w:val="32"/>
        </w:numPr>
        <w:rPr>
          <w:sz w:val="24"/>
          <w:szCs w:val="24"/>
        </w:rPr>
      </w:pPr>
      <w:r w:rsidRPr="00A02606">
        <w:rPr>
          <w:sz w:val="24"/>
          <w:szCs w:val="24"/>
        </w:rPr>
        <w:lastRenderedPageBreak/>
        <w:t>Total</w:t>
      </w:r>
      <w:r w:rsidRPr="00A02606">
        <w:rPr>
          <w:spacing w:val="-5"/>
          <w:sz w:val="24"/>
          <w:szCs w:val="24"/>
        </w:rPr>
        <w:t xml:space="preserve"> </w:t>
      </w:r>
      <w:r w:rsidRPr="00A02606">
        <w:rPr>
          <w:sz w:val="24"/>
          <w:szCs w:val="24"/>
        </w:rPr>
        <w:t>hours</w:t>
      </w:r>
      <w:r w:rsidRPr="00A02606">
        <w:rPr>
          <w:spacing w:val="-4"/>
          <w:sz w:val="24"/>
          <w:szCs w:val="24"/>
        </w:rPr>
        <w:t xml:space="preserve"> </w:t>
      </w:r>
      <w:r w:rsidRPr="00A02606">
        <w:rPr>
          <w:spacing w:val="-2"/>
          <w:sz w:val="24"/>
          <w:szCs w:val="24"/>
        </w:rPr>
        <w:t>billed; and</w:t>
      </w:r>
    </w:p>
    <w:p w14:paraId="02AF5BEE" w14:textId="7BE2C94D" w:rsidR="00F9006C" w:rsidRPr="00A02606" w:rsidRDefault="00A02606" w:rsidP="00850B74">
      <w:pPr>
        <w:pStyle w:val="Itema"/>
        <w:numPr>
          <w:ilvl w:val="3"/>
          <w:numId w:val="32"/>
        </w:numPr>
        <w:rPr>
          <w:sz w:val="24"/>
          <w:szCs w:val="24"/>
        </w:rPr>
      </w:pPr>
      <w:r w:rsidRPr="00A02606">
        <w:rPr>
          <w:sz w:val="24"/>
          <w:szCs w:val="24"/>
        </w:rPr>
        <w:t>Total cost billed.</w:t>
      </w:r>
    </w:p>
    <w:p w14:paraId="25EDACA8" w14:textId="17031339" w:rsidR="00A02606" w:rsidRDefault="00A02606" w:rsidP="00850B74">
      <w:pPr>
        <w:pStyle w:val="Heading2"/>
        <w:rPr>
          <w:sz w:val="24"/>
          <w:szCs w:val="24"/>
        </w:rPr>
      </w:pPr>
      <w:bookmarkStart w:id="29" w:name="_Toc339364443"/>
      <w:bookmarkStart w:id="30" w:name="_Toc339364704"/>
      <w:bookmarkStart w:id="31" w:name="_Toc106380872"/>
      <w:r w:rsidRPr="00A02606">
        <w:rPr>
          <w:sz w:val="24"/>
          <w:szCs w:val="24"/>
        </w:rPr>
        <w:t>REPORTING REQUIREMENTS</w:t>
      </w:r>
    </w:p>
    <w:p w14:paraId="6F08E0BD" w14:textId="77777777" w:rsidR="00A02606" w:rsidRPr="00A02606" w:rsidRDefault="00A02606" w:rsidP="00850B74">
      <w:pPr>
        <w:pStyle w:val="Item1"/>
        <w:numPr>
          <w:ilvl w:val="2"/>
          <w:numId w:val="43"/>
        </w:numPr>
        <w:jc w:val="both"/>
        <w:rPr>
          <w:sz w:val="24"/>
          <w:szCs w:val="24"/>
        </w:rPr>
      </w:pPr>
      <w:r w:rsidRPr="002B5E6B">
        <w:rPr>
          <w:b/>
          <w:bCs/>
          <w:sz w:val="24"/>
          <w:szCs w:val="24"/>
        </w:rPr>
        <w:t>Enterprise Supervision Reporting</w:t>
      </w:r>
      <w:r w:rsidRPr="002B5E6B">
        <w:rPr>
          <w:sz w:val="24"/>
          <w:szCs w:val="24"/>
        </w:rPr>
        <w:t xml:space="preserve">: Contractor must internally track, </w:t>
      </w:r>
      <w:proofErr w:type="gramStart"/>
      <w:r w:rsidRPr="002B5E6B">
        <w:rPr>
          <w:sz w:val="24"/>
          <w:szCs w:val="24"/>
        </w:rPr>
        <w:t>collect</w:t>
      </w:r>
      <w:proofErr w:type="gramEnd"/>
      <w:r w:rsidRPr="002B5E6B">
        <w:rPr>
          <w:sz w:val="24"/>
          <w:szCs w:val="24"/>
        </w:rPr>
        <w:t xml:space="preserve"> and maintain data relating to the Contract resulting from this RFP. Additionally, the Contractor must share data with ACPD by entering the data into Enterprise </w:t>
      </w:r>
      <w:r w:rsidRPr="00A02606">
        <w:rPr>
          <w:sz w:val="24"/>
          <w:szCs w:val="24"/>
        </w:rPr>
        <w:t xml:space="preserve">Supervision or </w:t>
      </w:r>
      <w:r w:rsidRPr="00A02606">
        <w:rPr>
          <w:sz w:val="24"/>
          <w:szCs w:val="24"/>
          <w:u w:val="single"/>
        </w:rPr>
        <w:t>other online data system</w:t>
      </w:r>
      <w:r w:rsidRPr="00A02606">
        <w:rPr>
          <w:sz w:val="24"/>
          <w:szCs w:val="24"/>
        </w:rPr>
        <w:t xml:space="preserve"> identified by ACPD. </w:t>
      </w:r>
    </w:p>
    <w:p w14:paraId="42A2B064" w14:textId="77777777" w:rsidR="00A02606" w:rsidRPr="00A02606" w:rsidRDefault="00A02606" w:rsidP="00850B74">
      <w:pPr>
        <w:pStyle w:val="Itema"/>
        <w:numPr>
          <w:ilvl w:val="3"/>
          <w:numId w:val="43"/>
        </w:numPr>
        <w:rPr>
          <w:rFonts w:eastAsia="Calibri"/>
          <w:sz w:val="24"/>
          <w:szCs w:val="24"/>
        </w:rPr>
      </w:pPr>
      <w:r w:rsidRPr="00A02606">
        <w:rPr>
          <w:sz w:val="24"/>
          <w:szCs w:val="24"/>
        </w:rPr>
        <w:t xml:space="preserve">Participant Data: Participant data must be uploaded into Enterprise Supervision and/or any other online data systems identified by ACPD within 72 hours of service delivery to prevent data loss. Data should be reported by participant and date. All participant and outcome data must be accessible and shared with ACPD as identified in this RFP or, if not specifically identified, minimally every 30-days. </w:t>
      </w:r>
    </w:p>
    <w:p w14:paraId="7655BE5F" w14:textId="77777777" w:rsidR="00A02606" w:rsidRPr="00A02606" w:rsidRDefault="00A02606" w:rsidP="00850B74">
      <w:pPr>
        <w:pStyle w:val="Item10"/>
        <w:numPr>
          <w:ilvl w:val="4"/>
          <w:numId w:val="43"/>
        </w:numPr>
        <w:rPr>
          <w:sz w:val="24"/>
          <w:szCs w:val="24"/>
        </w:rPr>
      </w:pPr>
      <w:r w:rsidRPr="00A02606">
        <w:rPr>
          <w:sz w:val="24"/>
          <w:szCs w:val="24"/>
        </w:rPr>
        <w:t xml:space="preserve">Submission of data into Enterprise Supervision must be completed by the Contractor within 72 business hours of the service delivery to prevent data loss. </w:t>
      </w:r>
    </w:p>
    <w:p w14:paraId="52753EBE" w14:textId="77777777" w:rsidR="00A02606" w:rsidRPr="00A02606" w:rsidRDefault="00A02606" w:rsidP="00850B74">
      <w:pPr>
        <w:pStyle w:val="Item10"/>
        <w:numPr>
          <w:ilvl w:val="4"/>
          <w:numId w:val="43"/>
        </w:numPr>
        <w:rPr>
          <w:sz w:val="24"/>
          <w:szCs w:val="24"/>
        </w:rPr>
      </w:pPr>
      <w:r w:rsidRPr="00A02606">
        <w:rPr>
          <w:sz w:val="24"/>
          <w:szCs w:val="24"/>
        </w:rPr>
        <w:t xml:space="preserve">Contractor must report in writing and within 24 hours—via both Enterprise Supervision and a separate email to the Unit DPO—any adverse safety events, disciplinary </w:t>
      </w:r>
      <w:proofErr w:type="gramStart"/>
      <w:r w:rsidRPr="00A02606">
        <w:rPr>
          <w:sz w:val="24"/>
          <w:szCs w:val="24"/>
        </w:rPr>
        <w:t>actions</w:t>
      </w:r>
      <w:proofErr w:type="gramEnd"/>
      <w:r w:rsidRPr="00A02606">
        <w:rPr>
          <w:sz w:val="24"/>
          <w:szCs w:val="24"/>
        </w:rPr>
        <w:t xml:space="preserve"> or unplanned discharges. </w:t>
      </w:r>
    </w:p>
    <w:p w14:paraId="76F4DF27" w14:textId="77777777" w:rsidR="00A02606" w:rsidRPr="00A02606" w:rsidRDefault="00A02606" w:rsidP="00850B74">
      <w:pPr>
        <w:pStyle w:val="Item1"/>
        <w:numPr>
          <w:ilvl w:val="2"/>
          <w:numId w:val="43"/>
        </w:numPr>
        <w:jc w:val="both"/>
        <w:rPr>
          <w:sz w:val="24"/>
          <w:szCs w:val="24"/>
        </w:rPr>
      </w:pPr>
      <w:r w:rsidRPr="00A02606">
        <w:rPr>
          <w:b/>
          <w:bCs/>
          <w:sz w:val="24"/>
          <w:szCs w:val="24"/>
        </w:rPr>
        <w:t>Monthly Reports:</w:t>
      </w:r>
      <w:r w:rsidRPr="00A02606">
        <w:rPr>
          <w:sz w:val="24"/>
          <w:szCs w:val="24"/>
        </w:rPr>
        <w:t xml:space="preserve"> Monthly reports must be submitted with each monthly invoice by the 10th of the next </w:t>
      </w:r>
      <w:bookmarkStart w:id="32" w:name="_Hlk111799048"/>
      <w:r w:rsidRPr="00A02606">
        <w:rPr>
          <w:sz w:val="24"/>
          <w:szCs w:val="24"/>
        </w:rPr>
        <w:t>month (or the next business day when the 10th is on a weekend or holiday).  Each monthly report must include data for the previous month of service (for example the December 10th report should include November data)</w:t>
      </w:r>
      <w:bookmarkEnd w:id="32"/>
      <w:r w:rsidRPr="00A02606">
        <w:rPr>
          <w:sz w:val="24"/>
          <w:szCs w:val="24"/>
        </w:rPr>
        <w:t xml:space="preserve"> and must include, but not be limited to, each category below:</w:t>
      </w:r>
    </w:p>
    <w:p w14:paraId="2B21DD18" w14:textId="77777777" w:rsidR="00A02606" w:rsidRPr="00A02606" w:rsidRDefault="00A02606" w:rsidP="00850B74">
      <w:pPr>
        <w:pStyle w:val="Itema"/>
        <w:numPr>
          <w:ilvl w:val="3"/>
          <w:numId w:val="43"/>
        </w:numPr>
        <w:rPr>
          <w:sz w:val="24"/>
          <w:szCs w:val="24"/>
        </w:rPr>
      </w:pPr>
      <w:r w:rsidRPr="00A02606">
        <w:rPr>
          <w:sz w:val="24"/>
          <w:szCs w:val="24"/>
        </w:rPr>
        <w:t xml:space="preserve">For each participant: </w:t>
      </w:r>
    </w:p>
    <w:p w14:paraId="4D2BBA5C" w14:textId="77777777" w:rsidR="00A02606" w:rsidRPr="00A02606" w:rsidRDefault="00A02606" w:rsidP="00850B74">
      <w:pPr>
        <w:pStyle w:val="Item10"/>
        <w:numPr>
          <w:ilvl w:val="4"/>
          <w:numId w:val="43"/>
        </w:numPr>
        <w:rPr>
          <w:sz w:val="24"/>
          <w:szCs w:val="24"/>
        </w:rPr>
      </w:pPr>
      <w:r w:rsidRPr="00A02606">
        <w:rPr>
          <w:sz w:val="24"/>
          <w:szCs w:val="24"/>
        </w:rPr>
        <w:t>Name</w:t>
      </w:r>
    </w:p>
    <w:p w14:paraId="219930B1" w14:textId="77777777" w:rsidR="00A02606" w:rsidRPr="00A02606" w:rsidRDefault="00A02606" w:rsidP="00850B74">
      <w:pPr>
        <w:pStyle w:val="Item10"/>
        <w:numPr>
          <w:ilvl w:val="4"/>
          <w:numId w:val="43"/>
        </w:numPr>
        <w:rPr>
          <w:sz w:val="24"/>
          <w:szCs w:val="24"/>
        </w:rPr>
      </w:pPr>
      <w:bookmarkStart w:id="33" w:name="_Hlk114234337"/>
      <w:r w:rsidRPr="00A02606">
        <w:rPr>
          <w:sz w:val="24"/>
          <w:szCs w:val="24"/>
        </w:rPr>
        <w:t>Probation case number (if applicable)</w:t>
      </w:r>
    </w:p>
    <w:bookmarkEnd w:id="33"/>
    <w:p w14:paraId="0CEDC4E7" w14:textId="611BAC5B" w:rsidR="00A02606" w:rsidRPr="00A02606" w:rsidRDefault="00A02606" w:rsidP="00850B74">
      <w:pPr>
        <w:pStyle w:val="Item10"/>
        <w:numPr>
          <w:ilvl w:val="4"/>
          <w:numId w:val="43"/>
        </w:numPr>
        <w:rPr>
          <w:sz w:val="24"/>
          <w:szCs w:val="24"/>
        </w:rPr>
      </w:pPr>
      <w:r w:rsidRPr="00A02606">
        <w:rPr>
          <w:sz w:val="24"/>
          <w:szCs w:val="24"/>
        </w:rPr>
        <w:t>Date of birth, address, participant descriptive information (referral source, gender, ethnicity</w:t>
      </w:r>
      <w:r w:rsidR="00C11D16">
        <w:rPr>
          <w:sz w:val="24"/>
          <w:szCs w:val="24"/>
        </w:rPr>
        <w:t>,</w:t>
      </w:r>
      <w:r w:rsidRPr="00A02606">
        <w:rPr>
          <w:sz w:val="24"/>
          <w:szCs w:val="24"/>
        </w:rPr>
        <w:t xml:space="preserve"> etc.)</w:t>
      </w:r>
    </w:p>
    <w:p w14:paraId="18A79A27" w14:textId="77777777" w:rsidR="00A02606" w:rsidRPr="00A02606" w:rsidRDefault="00A02606" w:rsidP="00850B74">
      <w:pPr>
        <w:pStyle w:val="Item10"/>
        <w:numPr>
          <w:ilvl w:val="4"/>
          <w:numId w:val="43"/>
        </w:numPr>
        <w:rPr>
          <w:sz w:val="24"/>
          <w:szCs w:val="24"/>
        </w:rPr>
      </w:pPr>
      <w:r w:rsidRPr="00A02606">
        <w:rPr>
          <w:sz w:val="24"/>
          <w:szCs w:val="24"/>
        </w:rPr>
        <w:t>Number of participants referred by ACPD</w:t>
      </w:r>
    </w:p>
    <w:p w14:paraId="70D1818A" w14:textId="77777777" w:rsidR="00A02606" w:rsidRPr="00A02606" w:rsidRDefault="00A02606" w:rsidP="00850B74">
      <w:pPr>
        <w:pStyle w:val="Item10"/>
        <w:numPr>
          <w:ilvl w:val="4"/>
          <w:numId w:val="43"/>
        </w:numPr>
        <w:rPr>
          <w:sz w:val="24"/>
          <w:szCs w:val="24"/>
        </w:rPr>
      </w:pPr>
      <w:r w:rsidRPr="00A02606">
        <w:rPr>
          <w:sz w:val="24"/>
          <w:szCs w:val="24"/>
        </w:rPr>
        <w:t>Number</w:t>
      </w:r>
      <w:r w:rsidRPr="00A02606">
        <w:rPr>
          <w:spacing w:val="-6"/>
          <w:sz w:val="24"/>
          <w:szCs w:val="24"/>
        </w:rPr>
        <w:t xml:space="preserve"> </w:t>
      </w:r>
      <w:r w:rsidRPr="00A02606">
        <w:rPr>
          <w:sz w:val="24"/>
          <w:szCs w:val="24"/>
        </w:rPr>
        <w:t>of</w:t>
      </w:r>
      <w:r w:rsidRPr="00A02606">
        <w:rPr>
          <w:spacing w:val="-8"/>
          <w:sz w:val="24"/>
          <w:szCs w:val="24"/>
        </w:rPr>
        <w:t xml:space="preserve"> </w:t>
      </w:r>
      <w:r w:rsidRPr="00A02606">
        <w:rPr>
          <w:sz w:val="24"/>
          <w:szCs w:val="24"/>
        </w:rPr>
        <w:t>participants</w:t>
      </w:r>
      <w:r w:rsidRPr="00A02606">
        <w:rPr>
          <w:spacing w:val="-4"/>
          <w:sz w:val="24"/>
          <w:szCs w:val="24"/>
        </w:rPr>
        <w:t xml:space="preserve"> </w:t>
      </w:r>
      <w:r w:rsidRPr="00A02606">
        <w:rPr>
          <w:spacing w:val="-2"/>
          <w:sz w:val="24"/>
          <w:szCs w:val="24"/>
        </w:rPr>
        <w:t>enrolled</w:t>
      </w:r>
    </w:p>
    <w:p w14:paraId="30636DE4" w14:textId="77777777" w:rsidR="00A02606" w:rsidRPr="00A02606" w:rsidRDefault="00A02606" w:rsidP="00850B74">
      <w:pPr>
        <w:pStyle w:val="Item10"/>
        <w:numPr>
          <w:ilvl w:val="4"/>
          <w:numId w:val="43"/>
        </w:numPr>
        <w:rPr>
          <w:sz w:val="24"/>
          <w:szCs w:val="24"/>
        </w:rPr>
      </w:pPr>
      <w:r w:rsidRPr="00A02606">
        <w:rPr>
          <w:sz w:val="24"/>
          <w:szCs w:val="24"/>
        </w:rPr>
        <w:lastRenderedPageBreak/>
        <w:t xml:space="preserve">Services received (e.g., in custody substance use disorder </w:t>
      </w:r>
      <w:proofErr w:type="gramStart"/>
      <w:r w:rsidRPr="00A02606">
        <w:rPr>
          <w:sz w:val="24"/>
          <w:szCs w:val="24"/>
        </w:rPr>
        <w:t>treatment;</w:t>
      </w:r>
      <w:proofErr w:type="gramEnd"/>
      <w:r w:rsidRPr="00A02606">
        <w:rPr>
          <w:sz w:val="24"/>
          <w:szCs w:val="24"/>
        </w:rPr>
        <w:t xml:space="preserve"> after care treatment) </w:t>
      </w:r>
    </w:p>
    <w:p w14:paraId="717B86E3" w14:textId="77777777" w:rsidR="00A02606" w:rsidRPr="00A02606" w:rsidRDefault="00A02606" w:rsidP="00850B74">
      <w:pPr>
        <w:pStyle w:val="Item10"/>
        <w:numPr>
          <w:ilvl w:val="4"/>
          <w:numId w:val="43"/>
        </w:numPr>
        <w:rPr>
          <w:sz w:val="24"/>
          <w:szCs w:val="24"/>
        </w:rPr>
      </w:pPr>
      <w:r w:rsidRPr="00A02606">
        <w:rPr>
          <w:sz w:val="24"/>
          <w:szCs w:val="24"/>
        </w:rPr>
        <w:t>Additional outcome information, as required</w:t>
      </w:r>
    </w:p>
    <w:p w14:paraId="2AF2A21C" w14:textId="77777777" w:rsidR="00A02606" w:rsidRPr="00A02606" w:rsidRDefault="00A02606" w:rsidP="00850B74">
      <w:pPr>
        <w:pStyle w:val="Itema"/>
        <w:numPr>
          <w:ilvl w:val="3"/>
          <w:numId w:val="43"/>
        </w:numPr>
        <w:rPr>
          <w:sz w:val="24"/>
          <w:szCs w:val="24"/>
        </w:rPr>
      </w:pPr>
      <w:r w:rsidRPr="00A02606">
        <w:rPr>
          <w:sz w:val="24"/>
          <w:szCs w:val="24"/>
        </w:rPr>
        <w:t>Program Data:</w:t>
      </w:r>
    </w:p>
    <w:p w14:paraId="3941D886" w14:textId="77777777" w:rsidR="00A02606" w:rsidRPr="00A02606" w:rsidRDefault="00A02606" w:rsidP="00850B74">
      <w:pPr>
        <w:pStyle w:val="Item10"/>
        <w:numPr>
          <w:ilvl w:val="4"/>
          <w:numId w:val="43"/>
        </w:numPr>
        <w:rPr>
          <w:sz w:val="24"/>
          <w:szCs w:val="24"/>
        </w:rPr>
      </w:pPr>
      <w:r w:rsidRPr="00A02606">
        <w:rPr>
          <w:sz w:val="24"/>
          <w:szCs w:val="24"/>
        </w:rPr>
        <w:t>Total unduplicated participants served for the month</w:t>
      </w:r>
    </w:p>
    <w:p w14:paraId="2E1C6A0B" w14:textId="77777777" w:rsidR="00A02606" w:rsidRPr="00A02606" w:rsidRDefault="00A02606" w:rsidP="00850B74">
      <w:pPr>
        <w:pStyle w:val="Item10"/>
        <w:numPr>
          <w:ilvl w:val="4"/>
          <w:numId w:val="43"/>
        </w:numPr>
        <w:rPr>
          <w:sz w:val="24"/>
          <w:szCs w:val="24"/>
        </w:rPr>
      </w:pPr>
      <w:r w:rsidRPr="00A02606">
        <w:rPr>
          <w:sz w:val="24"/>
          <w:szCs w:val="24"/>
        </w:rPr>
        <w:t>Cumulative total number of unduplicated active participants engaged in the program</w:t>
      </w:r>
    </w:p>
    <w:p w14:paraId="131CE7EA" w14:textId="77777777" w:rsidR="00A02606" w:rsidRPr="00A02606" w:rsidRDefault="00A02606" w:rsidP="00850B74">
      <w:pPr>
        <w:pStyle w:val="Item10"/>
        <w:numPr>
          <w:ilvl w:val="4"/>
          <w:numId w:val="43"/>
        </w:numPr>
        <w:rPr>
          <w:sz w:val="24"/>
          <w:szCs w:val="24"/>
        </w:rPr>
      </w:pPr>
      <w:r w:rsidRPr="00A02606">
        <w:rPr>
          <w:sz w:val="24"/>
          <w:szCs w:val="24"/>
        </w:rPr>
        <w:t>Sign in sheets for all sessions along with % of participants who maintained above 75% attendance</w:t>
      </w:r>
    </w:p>
    <w:p w14:paraId="56F9AD29" w14:textId="77777777" w:rsidR="00A02606" w:rsidRPr="00A02606" w:rsidRDefault="00A02606" w:rsidP="00850B74">
      <w:pPr>
        <w:pStyle w:val="Item10"/>
        <w:numPr>
          <w:ilvl w:val="4"/>
          <w:numId w:val="43"/>
        </w:numPr>
        <w:rPr>
          <w:sz w:val="24"/>
          <w:szCs w:val="24"/>
        </w:rPr>
      </w:pPr>
      <w:r w:rsidRPr="00A02606">
        <w:rPr>
          <w:sz w:val="24"/>
          <w:szCs w:val="24"/>
        </w:rPr>
        <w:t xml:space="preserve">Onsite programming, activities, and workshops offered, as well as number of individuals (by type, </w:t>
      </w:r>
      <w:proofErr w:type="gramStart"/>
      <w:r w:rsidRPr="00A02606">
        <w:rPr>
          <w:sz w:val="24"/>
          <w:szCs w:val="24"/>
        </w:rPr>
        <w:t>e.g.</w:t>
      </w:r>
      <w:proofErr w:type="gramEnd"/>
      <w:r w:rsidRPr="00A02606">
        <w:rPr>
          <w:sz w:val="24"/>
          <w:szCs w:val="24"/>
        </w:rPr>
        <w:t xml:space="preserve"> participant, government staff, community member, family member, etc.) that attended each</w:t>
      </w:r>
    </w:p>
    <w:p w14:paraId="4374DDBA" w14:textId="77777777" w:rsidR="00A02606" w:rsidRPr="00A02606" w:rsidRDefault="00A02606" w:rsidP="00850B74">
      <w:pPr>
        <w:pStyle w:val="Item10"/>
        <w:numPr>
          <w:ilvl w:val="4"/>
          <w:numId w:val="43"/>
        </w:numPr>
        <w:rPr>
          <w:sz w:val="24"/>
          <w:szCs w:val="24"/>
        </w:rPr>
      </w:pPr>
      <w:r w:rsidRPr="00A02606">
        <w:rPr>
          <w:sz w:val="24"/>
          <w:szCs w:val="24"/>
        </w:rPr>
        <w:t>Number of group sessions completed</w:t>
      </w:r>
    </w:p>
    <w:p w14:paraId="756B0E9F" w14:textId="77777777" w:rsidR="00A02606" w:rsidRPr="00A02606" w:rsidRDefault="00A02606" w:rsidP="00850B74">
      <w:pPr>
        <w:pStyle w:val="Item10"/>
        <w:numPr>
          <w:ilvl w:val="4"/>
          <w:numId w:val="43"/>
        </w:numPr>
        <w:rPr>
          <w:sz w:val="24"/>
          <w:szCs w:val="24"/>
        </w:rPr>
      </w:pPr>
      <w:r w:rsidRPr="00A02606">
        <w:rPr>
          <w:sz w:val="24"/>
          <w:szCs w:val="24"/>
        </w:rPr>
        <w:t>Number of individual sessions completed</w:t>
      </w:r>
    </w:p>
    <w:p w14:paraId="271CD2BD" w14:textId="77777777" w:rsidR="00A02606" w:rsidRPr="00A02606" w:rsidRDefault="00A02606" w:rsidP="00850B74">
      <w:pPr>
        <w:pStyle w:val="Item10"/>
        <w:numPr>
          <w:ilvl w:val="4"/>
          <w:numId w:val="43"/>
        </w:numPr>
        <w:rPr>
          <w:sz w:val="24"/>
          <w:szCs w:val="24"/>
        </w:rPr>
      </w:pPr>
      <w:r w:rsidRPr="00A02606">
        <w:rPr>
          <w:sz w:val="24"/>
          <w:szCs w:val="24"/>
        </w:rPr>
        <w:t>Number of risk assessments completed</w:t>
      </w:r>
    </w:p>
    <w:p w14:paraId="17CD6292" w14:textId="77777777" w:rsidR="00A02606" w:rsidRPr="00A02606" w:rsidRDefault="00A02606" w:rsidP="00850B74">
      <w:pPr>
        <w:pStyle w:val="Item10"/>
        <w:numPr>
          <w:ilvl w:val="4"/>
          <w:numId w:val="43"/>
        </w:numPr>
        <w:rPr>
          <w:sz w:val="24"/>
          <w:szCs w:val="24"/>
        </w:rPr>
      </w:pPr>
      <w:r w:rsidRPr="00A02606">
        <w:rPr>
          <w:sz w:val="24"/>
          <w:szCs w:val="24"/>
        </w:rPr>
        <w:t>Number of individual treatment plans completed</w:t>
      </w:r>
    </w:p>
    <w:p w14:paraId="3D4B4093" w14:textId="77777777" w:rsidR="00A02606" w:rsidRPr="00A02606" w:rsidRDefault="00A02606" w:rsidP="00850B74">
      <w:pPr>
        <w:pStyle w:val="Item10"/>
        <w:numPr>
          <w:ilvl w:val="4"/>
          <w:numId w:val="43"/>
        </w:numPr>
        <w:rPr>
          <w:sz w:val="24"/>
          <w:szCs w:val="24"/>
        </w:rPr>
      </w:pPr>
      <w:r w:rsidRPr="00A02606">
        <w:rPr>
          <w:sz w:val="24"/>
          <w:szCs w:val="24"/>
        </w:rPr>
        <w:t>A breakdown of type of intervention utilized (if a curriculum, session number and title) by number and percentage of clients, and</w:t>
      </w:r>
    </w:p>
    <w:p w14:paraId="0AF91076" w14:textId="77777777" w:rsidR="00A02606" w:rsidRPr="00A02606" w:rsidRDefault="00A02606" w:rsidP="00850B74">
      <w:pPr>
        <w:pStyle w:val="Item10"/>
        <w:numPr>
          <w:ilvl w:val="4"/>
          <w:numId w:val="43"/>
        </w:numPr>
        <w:rPr>
          <w:sz w:val="24"/>
          <w:szCs w:val="24"/>
        </w:rPr>
      </w:pPr>
      <w:r w:rsidRPr="00A02606">
        <w:rPr>
          <w:sz w:val="24"/>
          <w:szCs w:val="24"/>
        </w:rPr>
        <w:t>Other information as requested</w:t>
      </w:r>
    </w:p>
    <w:p w14:paraId="0FF9362B" w14:textId="77777777" w:rsidR="00A02606" w:rsidRPr="00A02606" w:rsidRDefault="00A02606" w:rsidP="00850B74">
      <w:pPr>
        <w:pStyle w:val="Itema"/>
        <w:numPr>
          <w:ilvl w:val="3"/>
          <w:numId w:val="43"/>
        </w:numPr>
        <w:rPr>
          <w:sz w:val="24"/>
          <w:szCs w:val="24"/>
        </w:rPr>
      </w:pPr>
      <w:r w:rsidRPr="00A02606">
        <w:rPr>
          <w:sz w:val="24"/>
          <w:szCs w:val="24"/>
        </w:rPr>
        <w:t>Participant pro-social events, Program celebrations, and youth engagement activities, as well as number attended per each</w:t>
      </w:r>
    </w:p>
    <w:p w14:paraId="669FC50B" w14:textId="77777777" w:rsidR="00A02606" w:rsidRPr="00A02606" w:rsidRDefault="00A02606" w:rsidP="00850B74">
      <w:pPr>
        <w:pStyle w:val="Itema"/>
        <w:numPr>
          <w:ilvl w:val="3"/>
          <w:numId w:val="43"/>
        </w:numPr>
        <w:rPr>
          <w:sz w:val="24"/>
          <w:szCs w:val="24"/>
        </w:rPr>
      </w:pPr>
      <w:r w:rsidRPr="00A02606">
        <w:rPr>
          <w:sz w:val="24"/>
          <w:szCs w:val="24"/>
        </w:rPr>
        <w:t>Re-entry Hiring Initiative</w:t>
      </w:r>
    </w:p>
    <w:p w14:paraId="1A572465" w14:textId="77777777" w:rsidR="00A02606" w:rsidRPr="00A02606" w:rsidRDefault="00A02606" w:rsidP="00850B74">
      <w:pPr>
        <w:pStyle w:val="Item10"/>
        <w:numPr>
          <w:ilvl w:val="4"/>
          <w:numId w:val="44"/>
        </w:numPr>
        <w:rPr>
          <w:sz w:val="24"/>
          <w:szCs w:val="24"/>
        </w:rPr>
      </w:pPr>
      <w:r w:rsidRPr="00A02606">
        <w:rPr>
          <w:sz w:val="24"/>
          <w:szCs w:val="24"/>
        </w:rPr>
        <w:t>Contractor will complete a web-based staffing report by the 10</w:t>
      </w:r>
      <w:r w:rsidRPr="00A02606">
        <w:rPr>
          <w:sz w:val="24"/>
          <w:szCs w:val="24"/>
          <w:vertAlign w:val="superscript"/>
        </w:rPr>
        <w:t>th</w:t>
      </w:r>
      <w:r w:rsidRPr="00A02606">
        <w:rPr>
          <w:sz w:val="24"/>
          <w:szCs w:val="24"/>
        </w:rPr>
        <w:t xml:space="preserve"> of every month as part of your invoice submissions. </w:t>
      </w:r>
      <w:hyperlink r:id="rId30" w:history="1">
        <w:r w:rsidRPr="00A02606">
          <w:rPr>
            <w:rFonts w:eastAsia="Calibri"/>
            <w:color w:val="0070C0"/>
            <w:sz w:val="24"/>
            <w:szCs w:val="24"/>
            <w:u w:val="single"/>
          </w:rPr>
          <w:t>Reentry Hiring Initiative Report Form</w:t>
        </w:r>
      </w:hyperlink>
      <w:r w:rsidRPr="00A02606">
        <w:rPr>
          <w:color w:val="0070C0"/>
          <w:sz w:val="24"/>
          <w:szCs w:val="24"/>
        </w:rPr>
        <w:t>.</w:t>
      </w:r>
    </w:p>
    <w:p w14:paraId="1C1BF1AA" w14:textId="77777777" w:rsidR="00A02606" w:rsidRPr="00A02606" w:rsidRDefault="00A02606" w:rsidP="00850B74">
      <w:pPr>
        <w:pStyle w:val="Item1"/>
        <w:numPr>
          <w:ilvl w:val="2"/>
          <w:numId w:val="43"/>
        </w:numPr>
        <w:jc w:val="both"/>
        <w:rPr>
          <w:sz w:val="24"/>
          <w:szCs w:val="24"/>
        </w:rPr>
      </w:pPr>
      <w:r w:rsidRPr="00A02606">
        <w:rPr>
          <w:b/>
          <w:bCs/>
          <w:sz w:val="24"/>
          <w:szCs w:val="24"/>
        </w:rPr>
        <w:t>Quarterly Reports and Annual Report:</w:t>
      </w:r>
      <w:r w:rsidRPr="00A02606">
        <w:rPr>
          <w:sz w:val="24"/>
          <w:szCs w:val="24"/>
        </w:rPr>
        <w:t xml:space="preserve"> Contractor must have in place a system to collect and analyze performance measures, including goals and standards, and/or outcomes on a quarterly and annual basis.  Contractor must provide the reports within 10 days from the end of the quarter based on a calendar year (April 10th, </w:t>
      </w:r>
      <w:r w:rsidRPr="00A02606">
        <w:rPr>
          <w:sz w:val="24"/>
          <w:szCs w:val="24"/>
        </w:rPr>
        <w:lastRenderedPageBreak/>
        <w:t>July 10th, October 10th, and January 10th).  The annual report must be provided to ACPD no later than January 30th. Said progress reports must include, but are not limited to, the following:</w:t>
      </w:r>
    </w:p>
    <w:p w14:paraId="7712B85B" w14:textId="77777777" w:rsidR="00A02606" w:rsidRPr="00A02606" w:rsidRDefault="00A02606" w:rsidP="00850B74">
      <w:pPr>
        <w:pStyle w:val="Itema"/>
        <w:numPr>
          <w:ilvl w:val="3"/>
          <w:numId w:val="43"/>
        </w:numPr>
        <w:rPr>
          <w:sz w:val="24"/>
          <w:szCs w:val="24"/>
        </w:rPr>
      </w:pPr>
      <w:r w:rsidRPr="00A02606">
        <w:rPr>
          <w:sz w:val="24"/>
          <w:szCs w:val="24"/>
        </w:rPr>
        <w:t>A description of Contractor’s progress in providing services</w:t>
      </w:r>
    </w:p>
    <w:p w14:paraId="243784B4" w14:textId="77777777" w:rsidR="00A02606" w:rsidRPr="00A02606" w:rsidRDefault="00A02606" w:rsidP="00850B74">
      <w:pPr>
        <w:pStyle w:val="Itema"/>
        <w:numPr>
          <w:ilvl w:val="3"/>
          <w:numId w:val="43"/>
        </w:numPr>
        <w:rPr>
          <w:sz w:val="24"/>
          <w:szCs w:val="24"/>
        </w:rPr>
      </w:pPr>
      <w:r w:rsidRPr="00A02606">
        <w:rPr>
          <w:sz w:val="24"/>
          <w:szCs w:val="24"/>
        </w:rPr>
        <w:t>A cumulative description of the work and services provided</w:t>
      </w:r>
    </w:p>
    <w:p w14:paraId="00EABACC" w14:textId="77777777" w:rsidR="00A02606" w:rsidRPr="00A02606" w:rsidRDefault="00A02606" w:rsidP="00850B74">
      <w:pPr>
        <w:pStyle w:val="Itema"/>
        <w:numPr>
          <w:ilvl w:val="3"/>
          <w:numId w:val="43"/>
        </w:numPr>
        <w:rPr>
          <w:sz w:val="24"/>
          <w:szCs w:val="24"/>
        </w:rPr>
      </w:pPr>
      <w:r w:rsidRPr="00A02606">
        <w:rPr>
          <w:sz w:val="24"/>
          <w:szCs w:val="24"/>
        </w:rPr>
        <w:t>Any difficulties or special problems encountered</w:t>
      </w:r>
    </w:p>
    <w:p w14:paraId="480CC993" w14:textId="77777777" w:rsidR="00A02606" w:rsidRPr="00A02606" w:rsidRDefault="00A02606" w:rsidP="00850B74">
      <w:pPr>
        <w:pStyle w:val="Itema"/>
        <w:numPr>
          <w:ilvl w:val="3"/>
          <w:numId w:val="43"/>
        </w:numPr>
        <w:rPr>
          <w:sz w:val="24"/>
          <w:szCs w:val="24"/>
        </w:rPr>
      </w:pPr>
      <w:r w:rsidRPr="00A02606">
        <w:rPr>
          <w:sz w:val="24"/>
          <w:szCs w:val="24"/>
        </w:rPr>
        <w:t>Any pertinent facts or interim findings</w:t>
      </w:r>
    </w:p>
    <w:p w14:paraId="3D1AA634" w14:textId="77777777" w:rsidR="00A02606" w:rsidRDefault="00A02606" w:rsidP="00850B74">
      <w:pPr>
        <w:pStyle w:val="Itema"/>
        <w:numPr>
          <w:ilvl w:val="3"/>
          <w:numId w:val="43"/>
        </w:numPr>
        <w:rPr>
          <w:sz w:val="24"/>
          <w:szCs w:val="24"/>
        </w:rPr>
      </w:pPr>
      <w:r w:rsidRPr="00A02606">
        <w:rPr>
          <w:sz w:val="24"/>
          <w:szCs w:val="24"/>
        </w:rPr>
        <w:t>A narrative of whether Contractor is or is not progressing satisfactorily in conducting and completing the services, including any explanatory, extenuating, or mitigating circumstances</w:t>
      </w:r>
    </w:p>
    <w:p w14:paraId="2697F036" w14:textId="68282E28" w:rsidR="00A02606" w:rsidRPr="00A02606" w:rsidRDefault="00A02606" w:rsidP="00850B74">
      <w:pPr>
        <w:pStyle w:val="Itema"/>
        <w:numPr>
          <w:ilvl w:val="3"/>
          <w:numId w:val="43"/>
        </w:numPr>
        <w:rPr>
          <w:sz w:val="24"/>
          <w:szCs w:val="24"/>
        </w:rPr>
      </w:pPr>
      <w:r w:rsidRPr="00A02606">
        <w:rPr>
          <w:sz w:val="24"/>
          <w:szCs w:val="24"/>
        </w:rPr>
        <w:t>Specific description of quality assurance processes, results thereof, and any resulting recommendations or changes</w:t>
      </w:r>
      <w:r>
        <w:rPr>
          <w:sz w:val="24"/>
          <w:szCs w:val="24"/>
        </w:rPr>
        <w:t>.</w:t>
      </w:r>
    </w:p>
    <w:p w14:paraId="1B49C1AB" w14:textId="19F34D6A" w:rsidR="00222EA5" w:rsidRPr="00222EA5" w:rsidRDefault="00502F47" w:rsidP="00850B74">
      <w:pPr>
        <w:pStyle w:val="Heading2"/>
      </w:pPr>
      <w:r w:rsidRPr="00266DFB">
        <w:rPr>
          <w:sz w:val="24"/>
        </w:rPr>
        <w:t>BIDDER</w:t>
      </w:r>
      <w:r w:rsidR="00607F38" w:rsidRPr="00266DFB">
        <w:rPr>
          <w:sz w:val="24"/>
        </w:rPr>
        <w:t>S CONFERENCE</w:t>
      </w:r>
      <w:r w:rsidR="006B4B31" w:rsidRPr="00120291">
        <w:rPr>
          <w:sz w:val="24"/>
        </w:rPr>
        <w:t>(</w:t>
      </w:r>
      <w:r w:rsidR="00607F38" w:rsidRPr="00120291">
        <w:rPr>
          <w:sz w:val="24"/>
        </w:rPr>
        <w:t>S</w:t>
      </w:r>
      <w:bookmarkEnd w:id="29"/>
      <w:bookmarkEnd w:id="30"/>
      <w:r w:rsidR="006B4B31" w:rsidRPr="00A02606">
        <w:rPr>
          <w:sz w:val="24"/>
        </w:rPr>
        <w:t>)</w:t>
      </w:r>
      <w:r w:rsidR="002C348B" w:rsidRPr="00A02606">
        <w:rPr>
          <w:sz w:val="24"/>
        </w:rPr>
        <w:t>/VEND</w:t>
      </w:r>
      <w:r w:rsidR="0040582E" w:rsidRPr="00A02606">
        <w:rPr>
          <w:sz w:val="24"/>
        </w:rPr>
        <w:t>O</w:t>
      </w:r>
      <w:r w:rsidR="002C348B" w:rsidRPr="00A02606">
        <w:rPr>
          <w:sz w:val="24"/>
        </w:rPr>
        <w:t>R OUTREACH</w:t>
      </w:r>
      <w:bookmarkEnd w:id="31"/>
      <w:r w:rsidR="006B4B31" w:rsidRPr="00A02606">
        <w:rPr>
          <w:sz w:val="24"/>
        </w:rPr>
        <w:t xml:space="preserve"> </w:t>
      </w:r>
    </w:p>
    <w:p w14:paraId="6DE977BF" w14:textId="3C7A56C8" w:rsidR="001215F1" w:rsidRDefault="0036135F" w:rsidP="00850B74">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7A04C6D9" w14:textId="0E26EEBA" w:rsidR="0060039C" w:rsidRPr="00AD0FA8" w:rsidRDefault="0060039C" w:rsidP="0060039C">
      <w:pPr>
        <w:jc w:val="center"/>
        <w:rPr>
          <w:rFonts w:ascii="Calibri" w:hAnsi="Calibri" w:cs="Calibri"/>
          <w:color w:val="252424"/>
          <w:szCs w:val="26"/>
        </w:rPr>
      </w:pPr>
      <w:r w:rsidRPr="00AD0FA8">
        <w:rPr>
          <w:rFonts w:ascii="Calibri" w:hAnsi="Calibri" w:cs="Calibri"/>
          <w:color w:val="252424"/>
          <w:szCs w:val="26"/>
        </w:rPr>
        <w:t>Microsoft Teams meeting</w:t>
      </w:r>
    </w:p>
    <w:p w14:paraId="244D7895" w14:textId="06A107DA" w:rsidR="0060039C" w:rsidRPr="00AD0FA8" w:rsidRDefault="0060039C" w:rsidP="0060039C">
      <w:pPr>
        <w:jc w:val="center"/>
        <w:rPr>
          <w:rFonts w:ascii="Calibri" w:hAnsi="Calibri" w:cs="Calibri"/>
          <w:b/>
          <w:bCs/>
          <w:color w:val="252424"/>
          <w:szCs w:val="26"/>
        </w:rPr>
      </w:pPr>
      <w:r w:rsidRPr="00AD0FA8">
        <w:rPr>
          <w:rFonts w:ascii="Calibri" w:hAnsi="Calibri" w:cs="Calibri"/>
          <w:b/>
          <w:bCs/>
          <w:color w:val="252424"/>
          <w:szCs w:val="26"/>
        </w:rPr>
        <w:t xml:space="preserve">Join on your computer, mobile </w:t>
      </w:r>
      <w:proofErr w:type="gramStart"/>
      <w:r w:rsidRPr="00AD0FA8">
        <w:rPr>
          <w:rFonts w:ascii="Calibri" w:hAnsi="Calibri" w:cs="Calibri"/>
          <w:b/>
          <w:bCs/>
          <w:color w:val="252424"/>
          <w:szCs w:val="26"/>
        </w:rPr>
        <w:t>app</w:t>
      </w:r>
      <w:proofErr w:type="gramEnd"/>
      <w:r w:rsidRPr="00AD0FA8">
        <w:rPr>
          <w:rFonts w:ascii="Calibri" w:hAnsi="Calibri" w:cs="Calibri"/>
          <w:b/>
          <w:bCs/>
          <w:color w:val="252424"/>
          <w:szCs w:val="26"/>
        </w:rPr>
        <w:t xml:space="preserve"> or room device</w:t>
      </w:r>
    </w:p>
    <w:p w14:paraId="4B17A872" w14:textId="6AB6E519" w:rsidR="0060039C" w:rsidRPr="00AD0FA8" w:rsidRDefault="008A66D9" w:rsidP="0060039C">
      <w:pPr>
        <w:jc w:val="center"/>
        <w:rPr>
          <w:rFonts w:ascii="Calibri" w:hAnsi="Calibri" w:cs="Calibri"/>
          <w:color w:val="252424"/>
          <w:szCs w:val="26"/>
        </w:rPr>
      </w:pPr>
      <w:hyperlink r:id="rId31" w:tgtFrame="_blank" w:history="1">
        <w:r w:rsidR="0060039C" w:rsidRPr="00AD0FA8">
          <w:rPr>
            <w:rStyle w:val="Hyperlink"/>
            <w:rFonts w:ascii="Calibri" w:hAnsi="Calibri" w:cs="Calibri"/>
            <w:color w:val="6264A7"/>
            <w:szCs w:val="26"/>
          </w:rPr>
          <w:t>Click here to join the meeting</w:t>
        </w:r>
      </w:hyperlink>
    </w:p>
    <w:p w14:paraId="65A5FFB8" w14:textId="057FE50D" w:rsidR="0060039C" w:rsidRPr="00AD0FA8" w:rsidRDefault="0060039C" w:rsidP="0060039C">
      <w:pPr>
        <w:jc w:val="center"/>
        <w:rPr>
          <w:rFonts w:ascii="Calibri" w:hAnsi="Calibri" w:cs="Calibri"/>
          <w:color w:val="252424"/>
          <w:szCs w:val="26"/>
        </w:rPr>
      </w:pPr>
      <w:r w:rsidRPr="00AD0FA8">
        <w:rPr>
          <w:rFonts w:ascii="Calibri" w:hAnsi="Calibri" w:cs="Calibri"/>
          <w:color w:val="252424"/>
          <w:szCs w:val="26"/>
        </w:rPr>
        <w:t xml:space="preserve">Meeting ID: 290 266 999 17 </w:t>
      </w:r>
      <w:r w:rsidRPr="00AD0FA8">
        <w:rPr>
          <w:rFonts w:ascii="Calibri" w:hAnsi="Calibri" w:cs="Calibri"/>
          <w:color w:val="252424"/>
          <w:szCs w:val="26"/>
        </w:rPr>
        <w:br/>
        <w:t>Passcode: SMdDh2</w:t>
      </w:r>
    </w:p>
    <w:p w14:paraId="2C501BAC" w14:textId="77777777" w:rsidR="0060039C" w:rsidRPr="00AD0FA8" w:rsidRDefault="008A66D9" w:rsidP="0060039C">
      <w:pPr>
        <w:jc w:val="center"/>
        <w:rPr>
          <w:rFonts w:ascii="Calibri" w:hAnsi="Calibri" w:cs="Calibri"/>
          <w:color w:val="252424"/>
          <w:szCs w:val="26"/>
        </w:rPr>
      </w:pPr>
      <w:hyperlink r:id="rId32" w:tgtFrame="_blank" w:history="1">
        <w:r w:rsidR="0060039C" w:rsidRPr="00AD0FA8">
          <w:rPr>
            <w:rStyle w:val="Hyperlink"/>
            <w:rFonts w:ascii="Calibri" w:hAnsi="Calibri" w:cs="Calibri"/>
            <w:color w:val="6264A7"/>
            <w:szCs w:val="26"/>
          </w:rPr>
          <w:t>Download Teams</w:t>
        </w:r>
      </w:hyperlink>
      <w:r w:rsidR="0060039C" w:rsidRPr="00AD0FA8">
        <w:rPr>
          <w:rFonts w:ascii="Calibri" w:hAnsi="Calibri" w:cs="Calibri"/>
          <w:color w:val="252424"/>
          <w:szCs w:val="26"/>
        </w:rPr>
        <w:t xml:space="preserve"> | </w:t>
      </w:r>
      <w:hyperlink r:id="rId33" w:tgtFrame="_blank" w:history="1">
        <w:r w:rsidR="0060039C" w:rsidRPr="00AD0FA8">
          <w:rPr>
            <w:rStyle w:val="Hyperlink"/>
            <w:rFonts w:ascii="Calibri" w:hAnsi="Calibri" w:cs="Calibri"/>
            <w:color w:val="6264A7"/>
            <w:szCs w:val="26"/>
          </w:rPr>
          <w:t>Join on the web</w:t>
        </w:r>
      </w:hyperlink>
    </w:p>
    <w:p w14:paraId="1842698F" w14:textId="1682C598" w:rsidR="0060039C" w:rsidRPr="00AD0FA8" w:rsidRDefault="0060039C" w:rsidP="0060039C">
      <w:pPr>
        <w:jc w:val="center"/>
        <w:rPr>
          <w:rFonts w:ascii="Calibri" w:hAnsi="Calibri" w:cs="Calibri"/>
          <w:color w:val="252424"/>
          <w:szCs w:val="26"/>
        </w:rPr>
      </w:pPr>
      <w:r w:rsidRPr="00AD0FA8">
        <w:rPr>
          <w:rFonts w:ascii="Calibri" w:hAnsi="Calibri" w:cs="Calibri"/>
          <w:b/>
          <w:bCs/>
          <w:color w:val="252424"/>
          <w:szCs w:val="26"/>
        </w:rPr>
        <w:t>Or call in (audio only)</w:t>
      </w:r>
    </w:p>
    <w:p w14:paraId="46D83EC8" w14:textId="31E30F98" w:rsidR="0060039C" w:rsidRPr="00AD0FA8" w:rsidRDefault="0060039C" w:rsidP="0060039C">
      <w:pPr>
        <w:jc w:val="center"/>
        <w:rPr>
          <w:rFonts w:ascii="Calibri" w:hAnsi="Calibri" w:cs="Calibri"/>
          <w:color w:val="252424"/>
          <w:szCs w:val="26"/>
        </w:rPr>
      </w:pPr>
      <w:r>
        <w:rPr>
          <w:rFonts w:ascii="Calibri" w:hAnsi="Calibri" w:cs="Calibri"/>
          <w:color w:val="252424"/>
          <w:szCs w:val="26"/>
        </w:rPr>
        <w:t xml:space="preserve">Call In: </w:t>
      </w:r>
      <w:r w:rsidRPr="00325E9B">
        <w:rPr>
          <w:rFonts w:ascii="Calibri" w:hAnsi="Calibri" w:cs="Calibri"/>
          <w:color w:val="252424"/>
          <w:szCs w:val="26"/>
        </w:rPr>
        <w:t>+1 415-915-3950</w:t>
      </w:r>
    </w:p>
    <w:p w14:paraId="70ED6275" w14:textId="6ED9F69C" w:rsidR="0060039C" w:rsidRPr="00AD0FA8" w:rsidRDefault="0060039C" w:rsidP="0060039C">
      <w:pPr>
        <w:jc w:val="center"/>
        <w:rPr>
          <w:rFonts w:ascii="Calibri" w:hAnsi="Calibri" w:cs="Calibri"/>
          <w:color w:val="252424"/>
          <w:szCs w:val="26"/>
        </w:rPr>
      </w:pPr>
      <w:r w:rsidRPr="00AD0FA8">
        <w:rPr>
          <w:rFonts w:ascii="Calibri" w:hAnsi="Calibri" w:cs="Calibri"/>
          <w:color w:val="252424"/>
          <w:szCs w:val="26"/>
        </w:rPr>
        <w:t>Phone Conference ID: 654 390 744#</w:t>
      </w:r>
    </w:p>
    <w:p w14:paraId="224E0F44" w14:textId="2CB9A245" w:rsidR="00EE347B" w:rsidRPr="00266DFB" w:rsidRDefault="00EE347B" w:rsidP="0060039C">
      <w:pPr>
        <w:pStyle w:val="Heading1"/>
        <w:numPr>
          <w:ilvl w:val="0"/>
          <w:numId w:val="0"/>
        </w:numPr>
        <w:spacing w:after="240"/>
      </w:pPr>
    </w:p>
    <w:p w14:paraId="3D1905FA" w14:textId="4231AE2B" w:rsidR="004556F7" w:rsidRPr="004556F7" w:rsidRDefault="00DA7F5B" w:rsidP="00850B74">
      <w:pPr>
        <w:pStyle w:val="Item1"/>
        <w:tabs>
          <w:tab w:val="clear" w:pos="1440"/>
        </w:tabs>
      </w:pPr>
      <w:bookmarkStart w:id="34"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4"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5" w:history="1">
        <w:r w:rsidRPr="001D6A1D">
          <w:rPr>
            <w:rStyle w:val="Hyperlink"/>
            <w:b/>
            <w:sz w:val="24"/>
            <w:szCs w:val="24"/>
          </w:rPr>
          <w:t>Upcoming Events</w:t>
        </w:r>
      </w:hyperlink>
      <w:r w:rsidRPr="002F01BB">
        <w:rPr>
          <w:sz w:val="24"/>
          <w:szCs w:val="18"/>
        </w:rPr>
        <w:t xml:space="preserve"> </w:t>
      </w:r>
      <w:r w:rsidRPr="002F01BB">
        <w:rPr>
          <w:sz w:val="20"/>
        </w:rPr>
        <w:t>[</w:t>
      </w:r>
      <w:hyperlink r:id="rId36"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34"/>
    </w:p>
    <w:p w14:paraId="27AC700F" w14:textId="47549CEC" w:rsidR="0036135F" w:rsidRDefault="00791FF9" w:rsidP="00850B7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w:t>
      </w:r>
      <w:r w:rsidR="0036135F" w:rsidRPr="00266DFB">
        <w:rPr>
          <w:sz w:val="24"/>
        </w:rPr>
        <w:lastRenderedPageBreak/>
        <w:t xml:space="preserve">remotely use equipment with audio output such as speakers, headsets, or a telephone. </w:t>
      </w:r>
    </w:p>
    <w:p w14:paraId="1D53A673" w14:textId="5A495EA0" w:rsidR="0036135F" w:rsidRPr="00CA651C" w:rsidRDefault="00502F47" w:rsidP="00850B7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41FAF13B" w:rsidR="0036135F" w:rsidRPr="002967D4" w:rsidRDefault="0036135F" w:rsidP="00850B74">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850B7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850B7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850B7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850B7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850B7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0E9B91C5" w:rsidR="00362FFD" w:rsidRPr="00C3013F" w:rsidRDefault="00194FBE" w:rsidP="00AB790E">
      <w:pPr>
        <w:ind w:left="2880"/>
        <w:rPr>
          <w:rFonts w:ascii="Calibri" w:hAnsi="Calibri" w:cs="Calibri"/>
          <w:color w:val="FF0000"/>
        </w:rPr>
      </w:pPr>
      <w:r w:rsidRPr="00194FBE">
        <w:rPr>
          <w:rFonts w:ascii="Calibri" w:hAnsi="Calibri" w:cs="Calibri"/>
          <w:sz w:val="24"/>
        </w:rPr>
        <w:t>Tarana Malmirchegini</w:t>
      </w:r>
      <w:r w:rsidR="00362FFD" w:rsidRPr="00194FBE">
        <w:rPr>
          <w:rFonts w:ascii="Calibri" w:hAnsi="Calibri" w:cs="Calibri"/>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0131AB13"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7" w:history="1">
        <w:r w:rsidR="00194FBE" w:rsidRPr="002917CF">
          <w:rPr>
            <w:rStyle w:val="Hyperlink"/>
            <w:rFonts w:ascii="Calibri" w:hAnsi="Calibri" w:cs="Calibri"/>
            <w:sz w:val="24"/>
          </w:rPr>
          <w:t>tarana.malmirchegini@acgov.org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850B74">
      <w:pPr>
        <w:pStyle w:val="Item1"/>
        <w:tabs>
          <w:tab w:val="clear" w:pos="1440"/>
        </w:tabs>
        <w:rPr>
          <w:sz w:val="24"/>
          <w:szCs w:val="24"/>
        </w:rPr>
      </w:pPr>
      <w:bookmarkStart w:id="35" w:name="_Hlk106378569"/>
      <w:bookmarkStart w:id="36"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w:t>
      </w:r>
      <w:r w:rsidR="001A5516" w:rsidRPr="00194FBE">
        <w:rPr>
          <w:sz w:val="24"/>
        </w:rPr>
        <w:t>s)</w:t>
      </w:r>
      <w:r w:rsidRPr="00194FBE">
        <w:rPr>
          <w:sz w:val="24"/>
        </w:rPr>
        <w:t xml:space="preserve"> </w:t>
      </w:r>
      <w:r w:rsidR="002C348B" w:rsidRPr="00194FBE">
        <w:rPr>
          <w:sz w:val="24"/>
        </w:rPr>
        <w:t>and Vendor Outreach</w:t>
      </w:r>
      <w:r w:rsidR="001A5516" w:rsidRPr="00194FBE">
        <w:rPr>
          <w:sz w:val="24"/>
        </w:rPr>
        <w:t xml:space="preserve"> are</w:t>
      </w:r>
      <w:r w:rsidRPr="00194FBE">
        <w:rPr>
          <w:sz w:val="24"/>
        </w:rPr>
        <w:t xml:space="preserve"> highly recommended but </w:t>
      </w:r>
      <w:r w:rsidR="00AB790E" w:rsidRPr="00194FBE">
        <w:rPr>
          <w:sz w:val="24"/>
        </w:rPr>
        <w:t>are</w:t>
      </w:r>
      <w:r w:rsidRPr="00194FBE">
        <w:rPr>
          <w:sz w:val="24"/>
        </w:rPr>
        <w:t xml:space="preserve"> not mandatory</w:t>
      </w:r>
      <w:r w:rsidR="00B20D5F" w:rsidRPr="00194FBE">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5"/>
      <w:r w:rsidR="00763C96">
        <w:rPr>
          <w:sz w:val="24"/>
        </w:rPr>
        <w:t xml:space="preserve"> </w:t>
      </w:r>
      <w:r w:rsidRPr="00266DFB">
        <w:rPr>
          <w:sz w:val="24"/>
        </w:rPr>
        <w:t xml:space="preserve">  </w:t>
      </w:r>
    </w:p>
    <w:p w14:paraId="01795C41" w14:textId="77777777" w:rsidR="00F9006C" w:rsidRPr="00EB258A" w:rsidRDefault="00176BD5" w:rsidP="00850B74">
      <w:pPr>
        <w:pStyle w:val="Heading1"/>
        <w:spacing w:after="240"/>
        <w:rPr>
          <w:b w:val="0"/>
          <w:sz w:val="24"/>
          <w:szCs w:val="24"/>
        </w:rPr>
      </w:pPr>
      <w:bookmarkStart w:id="37" w:name="_Toc339364444"/>
      <w:bookmarkStart w:id="38" w:name="_Toc339364705"/>
      <w:bookmarkStart w:id="39" w:name="_Toc106380876"/>
      <w:bookmarkEnd w:id="36"/>
      <w:r w:rsidRPr="00EB258A">
        <w:rPr>
          <w:sz w:val="24"/>
          <w:szCs w:val="24"/>
        </w:rPr>
        <w:t>COUNTY PROCEDURES</w:t>
      </w:r>
      <w:r w:rsidR="00703A65" w:rsidRPr="00EB258A">
        <w:rPr>
          <w:sz w:val="24"/>
          <w:szCs w:val="24"/>
        </w:rPr>
        <w:t>, TERMS, AND CONDITIONS</w:t>
      </w:r>
      <w:bookmarkEnd w:id="37"/>
      <w:bookmarkEnd w:id="38"/>
      <w:bookmarkEnd w:id="39"/>
    </w:p>
    <w:p w14:paraId="594DD4E5" w14:textId="77777777" w:rsidR="007265B8" w:rsidRPr="00296ED2" w:rsidRDefault="001A5516" w:rsidP="00850B74">
      <w:pPr>
        <w:pStyle w:val="Heading2"/>
        <w:rPr>
          <w:color w:val="7030A0"/>
          <w:sz w:val="24"/>
          <w:szCs w:val="24"/>
        </w:rPr>
      </w:pPr>
      <w:bookmarkStart w:id="40" w:name="_Toc106380877"/>
      <w:bookmarkStart w:id="41" w:name="_Toc339364446"/>
      <w:bookmarkStart w:id="42" w:name="_Toc339364707"/>
      <w:r w:rsidRPr="00296ED2">
        <w:rPr>
          <w:sz w:val="24"/>
          <w:szCs w:val="24"/>
        </w:rPr>
        <w:t>EVALUATION CRITERIA / SELECTION COMMITTEE</w:t>
      </w:r>
      <w:bookmarkEnd w:id="40"/>
    </w:p>
    <w:p w14:paraId="19ED4D27" w14:textId="77777777" w:rsidR="00A907D7" w:rsidRPr="00296ED2" w:rsidRDefault="00A907D7" w:rsidP="00850B74">
      <w:pPr>
        <w:pStyle w:val="ListParagraph"/>
        <w:numPr>
          <w:ilvl w:val="0"/>
          <w:numId w:val="28"/>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850B74">
      <w:pPr>
        <w:pStyle w:val="ListParagraph"/>
        <w:numPr>
          <w:ilvl w:val="0"/>
          <w:numId w:val="28"/>
        </w:numPr>
        <w:spacing w:after="240"/>
        <w:ind w:hanging="720"/>
        <w:rPr>
          <w:rFonts w:ascii="Calibri" w:hAnsi="Calibri"/>
          <w:sz w:val="24"/>
          <w:szCs w:val="24"/>
        </w:rPr>
      </w:pPr>
      <w:r w:rsidRPr="00296ED2">
        <w:rPr>
          <w:rFonts w:ascii="Calibri" w:hAnsi="Calibri" w:cs="Calibri"/>
          <w:b/>
          <w:bCs/>
          <w:sz w:val="24"/>
          <w:szCs w:val="24"/>
        </w:rPr>
        <w:lastRenderedPageBreak/>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850B74">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850B74">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850B74">
      <w:pPr>
        <w:pStyle w:val="ListParagraph"/>
        <w:numPr>
          <w:ilvl w:val="0"/>
          <w:numId w:val="28"/>
        </w:numPr>
        <w:spacing w:after="240"/>
        <w:ind w:hanging="720"/>
        <w:rPr>
          <w:rFonts w:ascii="Calibri" w:hAnsi="Calibri" w:cs="Calibri"/>
          <w:sz w:val="24"/>
          <w:szCs w:val="24"/>
        </w:rPr>
      </w:pPr>
      <w:bookmarkStart w:id="43"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43"/>
    <w:p w14:paraId="49C98C43" w14:textId="5C283A74" w:rsidR="00B10D85" w:rsidRPr="00463122" w:rsidRDefault="00463122" w:rsidP="00850B74">
      <w:pPr>
        <w:pStyle w:val="ListParagraph"/>
        <w:numPr>
          <w:ilvl w:val="0"/>
          <w:numId w:val="28"/>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3217DF20" w:rsidR="00E2481A" w:rsidRPr="00463122" w:rsidRDefault="00463122" w:rsidP="00850B74">
      <w:pPr>
        <w:pStyle w:val="ListParagraph"/>
        <w:numPr>
          <w:ilvl w:val="0"/>
          <w:numId w:val="28"/>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The</w:t>
      </w:r>
      <w:r w:rsidRPr="002C5F8B">
        <w:rPr>
          <w:rFonts w:ascii="Calibri" w:hAnsi="Calibri" w:cs="Calibri"/>
          <w:sz w:val="24"/>
          <w:szCs w:val="24"/>
        </w:rPr>
        <w:t xml:space="preserve"> </w:t>
      </w:r>
      <w:r w:rsidR="002C5F8B" w:rsidRPr="002C5F8B">
        <w:rPr>
          <w:rFonts w:ascii="Calibri" w:hAnsi="Calibri" w:cs="Calibri"/>
          <w:sz w:val="24"/>
          <w:szCs w:val="24"/>
        </w:rPr>
        <w:t>three</w:t>
      </w:r>
      <w:r w:rsidRPr="002C5F8B">
        <w:rPr>
          <w:rFonts w:ascii="Calibri" w:hAnsi="Calibri" w:cs="Calibri"/>
          <w:sz w:val="24"/>
          <w:szCs w:val="24"/>
        </w:rPr>
        <w:t xml:space="preserve"> Bidders receiving the highest preliminary scores and with at least 200 points may advance to the next evaluation phase. All other Bidders will be deemed eliminated </w:t>
      </w:r>
      <w:r w:rsidRPr="00463122">
        <w:rPr>
          <w:rFonts w:ascii="Calibri" w:hAnsi="Calibri" w:cs="Calibri"/>
          <w:sz w:val="24"/>
          <w:szCs w:val="24"/>
        </w:rPr>
        <w:t>from the process. All Bidders will be notified of the shortlist participants; however, the preliminary scores at that time will not be communicated to Bidders.</w:t>
      </w:r>
    </w:p>
    <w:p w14:paraId="7FF3BDFC" w14:textId="7B476DB9" w:rsidR="001E33B4" w:rsidRPr="00296ED2" w:rsidRDefault="001E33B4" w:rsidP="00850B74">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 xml:space="preserve">will then score the </w:t>
      </w:r>
      <w:r w:rsidR="00463122" w:rsidRPr="00463122">
        <w:rPr>
          <w:rFonts w:ascii="Calibri" w:hAnsi="Calibri" w:cs="Calibri"/>
          <w:sz w:val="24"/>
          <w:szCs w:val="18"/>
        </w:rPr>
        <w:lastRenderedPageBreak/>
        <w:t>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850B74">
      <w:pPr>
        <w:pStyle w:val="ListParagraph"/>
        <w:numPr>
          <w:ilvl w:val="0"/>
          <w:numId w:val="28"/>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44"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40BA3A3F" w:rsidR="00CA69BD" w:rsidRPr="00463122" w:rsidRDefault="00E2481A" w:rsidP="00850B74">
      <w:pPr>
        <w:pStyle w:val="ListParagraph"/>
        <w:numPr>
          <w:ilvl w:val="0"/>
          <w:numId w:val="28"/>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w:t>
      </w:r>
      <w:r w:rsidR="00463122" w:rsidRPr="002C5F8B">
        <w:rPr>
          <w:rFonts w:asciiTheme="minorHAnsi" w:hAnsiTheme="minorHAnsi" w:cstheme="minorHAnsi"/>
          <w:sz w:val="24"/>
          <w:szCs w:val="24"/>
        </w:rPr>
        <w:t xml:space="preserve">maximum score for any procurement is 550 points, including the possible 50 points for local and small, </w:t>
      </w:r>
      <w:proofErr w:type="gramStart"/>
      <w:r w:rsidR="00463122" w:rsidRPr="002C5F8B">
        <w:rPr>
          <w:rFonts w:asciiTheme="minorHAnsi" w:hAnsiTheme="minorHAnsi" w:cstheme="minorHAnsi"/>
          <w:sz w:val="24"/>
          <w:szCs w:val="24"/>
        </w:rPr>
        <w:t>local</w:t>
      </w:r>
      <w:proofErr w:type="gramEnd"/>
      <w:r w:rsidR="00463122" w:rsidRPr="002C5F8B">
        <w:rPr>
          <w:rFonts w:asciiTheme="minorHAnsi" w:hAnsiTheme="minorHAnsi" w:cstheme="minorHAnsi"/>
          <w:sz w:val="24"/>
          <w:szCs w:val="24"/>
        </w:rPr>
        <w:t xml:space="preserve"> and emerging, or local preference points (maximum 10% of the final score; derived from 5% for </w:t>
      </w:r>
      <w:r w:rsidR="00463122" w:rsidRPr="002C5F8B">
        <w:rPr>
          <w:rFonts w:asciiTheme="minorHAnsi" w:hAnsiTheme="minorHAnsi" w:cstheme="minorHAnsi"/>
          <w:i/>
          <w:iCs/>
          <w:sz w:val="24"/>
          <w:szCs w:val="24"/>
        </w:rPr>
        <w:t>local</w:t>
      </w:r>
      <w:r w:rsidR="00463122" w:rsidRPr="002C5F8B">
        <w:rPr>
          <w:rFonts w:asciiTheme="minorHAnsi" w:hAnsiTheme="minorHAnsi" w:cstheme="minorHAnsi"/>
          <w:sz w:val="24"/>
          <w:szCs w:val="24"/>
        </w:rPr>
        <w:t xml:space="preserve"> preference and 5% for either </w:t>
      </w:r>
      <w:r w:rsidR="00D24068" w:rsidRPr="002C5F8B">
        <w:rPr>
          <w:rFonts w:asciiTheme="minorHAnsi" w:hAnsiTheme="minorHAnsi" w:cstheme="minorHAnsi"/>
          <w:i/>
          <w:iCs/>
          <w:sz w:val="24"/>
          <w:szCs w:val="24"/>
        </w:rPr>
        <w:t>S</w:t>
      </w:r>
      <w:r w:rsidR="00463122" w:rsidRPr="002C5F8B">
        <w:rPr>
          <w:rFonts w:asciiTheme="minorHAnsi" w:hAnsiTheme="minorHAnsi" w:cstheme="minorHAnsi"/>
          <w:i/>
          <w:iCs/>
          <w:sz w:val="24"/>
          <w:szCs w:val="24"/>
        </w:rPr>
        <w:t>mall and Local</w:t>
      </w:r>
      <w:r w:rsidR="00463122" w:rsidRPr="002C5F8B">
        <w:rPr>
          <w:rFonts w:asciiTheme="minorHAnsi" w:hAnsiTheme="minorHAnsi" w:cstheme="minorHAnsi"/>
          <w:sz w:val="24"/>
          <w:szCs w:val="24"/>
        </w:rPr>
        <w:t xml:space="preserve"> or </w:t>
      </w:r>
      <w:r w:rsidR="00463122" w:rsidRPr="002C5F8B">
        <w:rPr>
          <w:rFonts w:asciiTheme="minorHAnsi" w:hAnsiTheme="minorHAnsi" w:cstheme="minorHAnsi"/>
          <w:i/>
          <w:iCs/>
          <w:sz w:val="24"/>
          <w:szCs w:val="24"/>
        </w:rPr>
        <w:t>Emerging and Local</w:t>
      </w:r>
      <w:r w:rsidR="00463122" w:rsidRPr="002C5F8B">
        <w:rPr>
          <w:rFonts w:asciiTheme="minorHAnsi" w:hAnsiTheme="minorHAnsi" w:cstheme="minorHAnsi"/>
          <w:sz w:val="24"/>
          <w:szCs w:val="24"/>
        </w:rPr>
        <w:t xml:space="preserve"> preference). Proposals will be ranked by their final scores.</w:t>
      </w:r>
      <w:r w:rsidR="00CA69BD" w:rsidRPr="002C5F8B">
        <w:rPr>
          <w:rFonts w:asciiTheme="minorHAnsi" w:hAnsiTheme="minorHAnsi" w:cstheme="minorHAnsi"/>
          <w:sz w:val="24"/>
          <w:szCs w:val="24"/>
        </w:rPr>
        <w:t xml:space="preserve"> </w:t>
      </w:r>
    </w:p>
    <w:p w14:paraId="245D61E1" w14:textId="3D60B366" w:rsidR="002168AC" w:rsidRPr="00296ED2" w:rsidRDefault="002168AC" w:rsidP="00850B74">
      <w:pPr>
        <w:pStyle w:val="ListParagraph"/>
        <w:numPr>
          <w:ilvl w:val="1"/>
          <w:numId w:val="28"/>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850B74">
      <w:pPr>
        <w:pStyle w:val="ListParagraph"/>
        <w:numPr>
          <w:ilvl w:val="1"/>
          <w:numId w:val="28"/>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44"/>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850B74">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the</w:t>
      </w:r>
      <w:r w:rsidRPr="00296ED2">
        <w:rPr>
          <w:rFonts w:ascii="Calibri" w:hAnsi="Calibri" w:cs="Calibri"/>
          <w:color w:val="7030A0"/>
          <w:sz w:val="24"/>
          <w:szCs w:val="24"/>
        </w:rPr>
        <w:t xml:space="preserve"> </w:t>
      </w:r>
      <w:r w:rsidRPr="002C5F8B">
        <w:rPr>
          <w:rFonts w:ascii="Calibri" w:hAnsi="Calibri" w:cs="Calibri"/>
          <w:sz w:val="24"/>
          <w:szCs w:val="24"/>
        </w:rPr>
        <w:t>GSA-Procurement department only</w:t>
      </w:r>
      <w:r w:rsidRPr="00296ED2">
        <w:rPr>
          <w:rFonts w:ascii="Calibri" w:hAnsi="Calibri" w:cs="Calibri"/>
          <w:sz w:val="24"/>
          <w:szCs w:val="24"/>
        </w:rPr>
        <w:t xml:space="preserve">.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850B74">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850B74">
      <w:pPr>
        <w:pStyle w:val="ListParagraph"/>
        <w:numPr>
          <w:ilvl w:val="0"/>
          <w:numId w:val="28"/>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w:t>
            </w:r>
            <w:r w:rsidRPr="00EB258A">
              <w:rPr>
                <w:rFonts w:ascii="Calibri" w:hAnsi="Calibri" w:cs="Calibri"/>
                <w:sz w:val="24"/>
                <w:szCs w:val="24"/>
              </w:rPr>
              <w:lastRenderedPageBreak/>
              <w:t xml:space="preserve">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1F804801" w:rsidR="00742579" w:rsidRPr="00296ED2" w:rsidRDefault="00742579" w:rsidP="00850B74">
      <w:pPr>
        <w:pStyle w:val="ListParagraph"/>
        <w:numPr>
          <w:ilvl w:val="0"/>
          <w:numId w:val="28"/>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2C5F8B">
        <w:rPr>
          <w:rFonts w:ascii="Calibri" w:hAnsi="Calibri" w:cs="Calibri"/>
          <w:sz w:val="24"/>
          <w:szCs w:val="24"/>
        </w:rPr>
        <w:t>:</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850B74">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8"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850B74">
            <w:pPr>
              <w:pStyle w:val="ListParagraph"/>
              <w:numPr>
                <w:ilvl w:val="0"/>
                <w:numId w:val="8"/>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850B74">
            <w:pPr>
              <w:numPr>
                <w:ilvl w:val="0"/>
                <w:numId w:val="7"/>
              </w:numPr>
              <w:tabs>
                <w:tab w:val="left" w:pos="335"/>
              </w:tabs>
              <w:spacing w:after="120"/>
              <w:ind w:left="335" w:hanging="335"/>
              <w:rPr>
                <w:rFonts w:ascii="Calibri" w:hAnsi="Calibri" w:cs="Calibri"/>
                <w:sz w:val="24"/>
              </w:rPr>
            </w:pPr>
            <w:r w:rsidRPr="00266DFB">
              <w:rPr>
                <w:rFonts w:ascii="Calibri" w:hAnsi="Calibri" w:cs="Calibri"/>
                <w:sz w:val="24"/>
              </w:rPr>
              <w:lastRenderedPageBreak/>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850B74">
            <w:pPr>
              <w:numPr>
                <w:ilvl w:val="0"/>
                <w:numId w:val="7"/>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71E76F50" w:rsidR="00581976" w:rsidRPr="00EB258A" w:rsidRDefault="00175D37" w:rsidP="00563F02">
            <w:pPr>
              <w:jc w:val="right"/>
              <w:rPr>
                <w:rFonts w:ascii="Calibri" w:hAnsi="Calibri" w:cs="Calibri"/>
                <w:sz w:val="24"/>
                <w:szCs w:val="24"/>
              </w:rPr>
            </w:pPr>
            <w:r>
              <w:rPr>
                <w:rFonts w:ascii="Calibri" w:hAnsi="Calibri" w:cs="Calibri"/>
                <w:sz w:val="24"/>
                <w:szCs w:val="24"/>
              </w:rPr>
              <w:t>20</w:t>
            </w:r>
            <w:r w:rsidR="002C5F8B" w:rsidRPr="009221B9">
              <w:rPr>
                <w:rFonts w:ascii="Calibri" w:hAnsi="Calibri" w:cs="Calibri"/>
                <w:sz w:val="24"/>
                <w:szCs w:val="24"/>
              </w:rPr>
              <w:t xml:space="preserve"> 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850B74">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850B74">
            <w:pPr>
              <w:numPr>
                <w:ilvl w:val="0"/>
                <w:numId w:val="3"/>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850B74">
            <w:pPr>
              <w:numPr>
                <w:ilvl w:val="0"/>
                <w:numId w:val="3"/>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850B74">
            <w:pPr>
              <w:numPr>
                <w:ilvl w:val="0"/>
                <w:numId w:val="3"/>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7C081609" w:rsidR="00742579" w:rsidRPr="00266DFB" w:rsidRDefault="002C5F8B" w:rsidP="00563F02">
            <w:pPr>
              <w:jc w:val="right"/>
              <w:rPr>
                <w:rFonts w:ascii="Calibri" w:hAnsi="Calibri" w:cs="Calibri"/>
                <w:sz w:val="24"/>
              </w:rPr>
            </w:pPr>
            <w:r w:rsidRPr="002C5F8B">
              <w:rPr>
                <w:rFonts w:ascii="Calibri" w:hAnsi="Calibri" w:cs="Calibri"/>
                <w:sz w:val="24"/>
                <w:szCs w:val="24"/>
              </w:rPr>
              <w:t>1</w:t>
            </w:r>
            <w:r w:rsidR="00175D37">
              <w:rPr>
                <w:rFonts w:ascii="Calibri" w:hAnsi="Calibri" w:cs="Calibri"/>
                <w:sz w:val="24"/>
                <w:szCs w:val="24"/>
              </w:rPr>
              <w:t>5</w:t>
            </w:r>
            <w:r w:rsidR="001215F1" w:rsidRPr="002C5F8B">
              <w:rPr>
                <w:rFonts w:ascii="Calibri" w:hAnsi="Calibri" w:cs="Calibri"/>
                <w:sz w:val="24"/>
                <w:szCs w:val="24"/>
              </w:rPr>
              <w:t xml:space="preserve"> </w:t>
            </w:r>
            <w:r w:rsidR="00742579" w:rsidRPr="002C5F8B">
              <w:rPr>
                <w:rFonts w:ascii="Calibri" w:hAnsi="Calibri" w:cs="Calibri"/>
                <w:sz w:val="24"/>
              </w:rPr>
              <w:t>Points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850B74">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32CACB6" w14:textId="0A219402" w:rsidR="00742579" w:rsidRPr="002C5F8B" w:rsidRDefault="00742579" w:rsidP="00563F02">
            <w:pPr>
              <w:rPr>
                <w:rFonts w:ascii="Calibri" w:hAnsi="Calibri" w:cs="Calibri"/>
              </w:rPr>
            </w:pPr>
            <w:r w:rsidRPr="002C5F8B">
              <w:rPr>
                <w:rFonts w:ascii="Calibri" w:hAnsi="Calibri" w:cs="Calibri"/>
                <w:b/>
                <w:sz w:val="24"/>
              </w:rPr>
              <w:t>References (See Exhibit A – Bid Response Packet)</w:t>
            </w:r>
            <w:r w:rsidRPr="002C5F8B">
              <w:rPr>
                <w:rFonts w:ascii="Calibri" w:hAnsi="Calibri" w:cs="Calibri"/>
                <w:sz w:val="24"/>
              </w:rPr>
              <w:t xml:space="preserve"> </w:t>
            </w:r>
          </w:p>
        </w:tc>
        <w:tc>
          <w:tcPr>
            <w:tcW w:w="1440" w:type="dxa"/>
            <w:tcMar>
              <w:top w:w="72" w:type="dxa"/>
              <w:left w:w="115" w:type="dxa"/>
              <w:right w:w="115" w:type="dxa"/>
            </w:tcMar>
            <w:vAlign w:val="bottom"/>
          </w:tcPr>
          <w:p w14:paraId="33EA6C27" w14:textId="7BF8D42A" w:rsidR="00742579" w:rsidRPr="002C5F8B" w:rsidRDefault="002C5F8B" w:rsidP="00563F02">
            <w:pPr>
              <w:jc w:val="right"/>
              <w:rPr>
                <w:rFonts w:ascii="Calibri" w:hAnsi="Calibri" w:cs="Calibri"/>
              </w:rPr>
            </w:pPr>
            <w:r w:rsidRPr="002C5F8B">
              <w:rPr>
                <w:rFonts w:ascii="Calibri" w:hAnsi="Calibri" w:cs="Calibri"/>
                <w:sz w:val="24"/>
                <w:szCs w:val="24"/>
              </w:rPr>
              <w:t>10</w:t>
            </w:r>
            <w:r w:rsidR="001215F1" w:rsidRPr="002C5F8B">
              <w:rPr>
                <w:rFonts w:ascii="Calibri" w:hAnsi="Calibri" w:cs="Calibri"/>
                <w:sz w:val="24"/>
                <w:szCs w:val="24"/>
              </w:rPr>
              <w:t xml:space="preserve"> </w:t>
            </w:r>
            <w:r w:rsidR="00742579" w:rsidRPr="002C5F8B">
              <w:rPr>
                <w:rFonts w:ascii="Calibri" w:hAnsi="Calibri" w:cs="Calibri"/>
                <w:sz w:val="24"/>
              </w:rPr>
              <w:t>Points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850B74">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4EA9F14" w:rsidR="00742579" w:rsidRPr="00266DFB" w:rsidRDefault="00742579" w:rsidP="00850B74">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850B74">
            <w:pPr>
              <w:numPr>
                <w:ilvl w:val="0"/>
                <w:numId w:val="4"/>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57E592F6" w:rsidR="00742579" w:rsidRPr="00266DFB" w:rsidRDefault="00742579" w:rsidP="00850B74">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4EF29669" w:rsidR="00742579" w:rsidRPr="00266DFB" w:rsidRDefault="00742579" w:rsidP="00850B74">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266DFB" w:rsidRDefault="00742579" w:rsidP="00563F02">
            <w:pPr>
              <w:jc w:val="right"/>
              <w:rPr>
                <w:rFonts w:ascii="Calibri" w:hAnsi="Calibri" w:cs="Calibri"/>
                <w:sz w:val="24"/>
              </w:rPr>
            </w:pPr>
          </w:p>
          <w:p w14:paraId="0E583E2F" w14:textId="6E298B42" w:rsidR="00742579" w:rsidRPr="00266DFB" w:rsidRDefault="00A162B3" w:rsidP="00563F02">
            <w:pPr>
              <w:jc w:val="right"/>
              <w:rPr>
                <w:rFonts w:ascii="Calibri" w:hAnsi="Calibri" w:cs="Calibri"/>
                <w:sz w:val="24"/>
              </w:rPr>
            </w:pPr>
            <w:r>
              <w:rPr>
                <w:rFonts w:ascii="Calibri" w:hAnsi="Calibri" w:cs="Calibri"/>
                <w:sz w:val="24"/>
                <w:szCs w:val="24"/>
              </w:rPr>
              <w:t>30</w:t>
            </w:r>
            <w:r w:rsidR="001215F1" w:rsidRPr="002C5F8B">
              <w:rPr>
                <w:rFonts w:ascii="Calibri" w:hAnsi="Calibri" w:cs="Calibri"/>
                <w:sz w:val="24"/>
                <w:szCs w:val="24"/>
              </w:rPr>
              <w:t xml:space="preserve"> </w:t>
            </w:r>
            <w:r w:rsidR="00742579" w:rsidRPr="002C5F8B">
              <w:rPr>
                <w:rFonts w:ascii="Calibri" w:hAnsi="Calibri" w:cs="Calibri"/>
                <w:sz w:val="24"/>
              </w:rPr>
              <w:t>Points</w:t>
            </w:r>
          </w:p>
        </w:tc>
      </w:tr>
      <w:tr w:rsidR="00742579" w:rsidRPr="00973F08" w14:paraId="291D30F7" w14:textId="77777777" w:rsidTr="001215F1">
        <w:tc>
          <w:tcPr>
            <w:tcW w:w="517" w:type="dxa"/>
            <w:tcMar>
              <w:top w:w="72" w:type="dxa"/>
              <w:left w:w="115" w:type="dxa"/>
              <w:right w:w="115" w:type="dxa"/>
            </w:tcMar>
          </w:tcPr>
          <w:p w14:paraId="09BED057" w14:textId="77777777" w:rsidR="00742579" w:rsidRPr="00A85450" w:rsidRDefault="00742579" w:rsidP="00850B74">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784B468F" w14:textId="66AAE520" w:rsidR="00742579" w:rsidRPr="00266DFB" w:rsidRDefault="002C5F8B" w:rsidP="001215F1">
            <w:pPr>
              <w:spacing w:after="120"/>
              <w:rPr>
                <w:rFonts w:ascii="Calibri" w:hAnsi="Calibri" w:cs="Calibri"/>
                <w:b/>
                <w:sz w:val="24"/>
              </w:rPr>
            </w:pPr>
            <w:r>
              <w:rPr>
                <w:rFonts w:ascii="Calibri" w:hAnsi="Calibri" w:cs="Calibri"/>
                <w:b/>
                <w:sz w:val="24"/>
              </w:rPr>
              <w:t>Description of Proposed Services</w:t>
            </w:r>
            <w:r w:rsidR="00742579" w:rsidRPr="00266DFB">
              <w:rPr>
                <w:rFonts w:ascii="Calibri" w:hAnsi="Calibri" w:cs="Calibri"/>
                <w:b/>
                <w:sz w:val="24"/>
              </w:rPr>
              <w:t>:</w:t>
            </w:r>
          </w:p>
          <w:p w14:paraId="05A2D287" w14:textId="77777777" w:rsidR="002C5F8B" w:rsidRPr="00266DFB" w:rsidRDefault="002C5F8B" w:rsidP="002C5F8B">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52734674" w14:textId="456116FB" w:rsidR="002C5F8B" w:rsidRPr="004415F2" w:rsidRDefault="002C5F8B" w:rsidP="00850B74">
            <w:pPr>
              <w:numPr>
                <w:ilvl w:val="0"/>
                <w:numId w:val="5"/>
              </w:numPr>
              <w:spacing w:after="60"/>
              <w:ind w:left="346"/>
              <w:rPr>
                <w:rFonts w:ascii="Calibri" w:hAnsi="Calibri" w:cs="Calibri"/>
                <w:sz w:val="24"/>
                <w:szCs w:val="24"/>
              </w:rPr>
            </w:pPr>
            <w:r w:rsidRPr="004415F2">
              <w:rPr>
                <w:rFonts w:ascii="Calibri" w:hAnsi="Calibri" w:cs="Calibri"/>
                <w:sz w:val="24"/>
                <w:szCs w:val="24"/>
              </w:rPr>
              <w:t xml:space="preserve">Does the </w:t>
            </w:r>
            <w:r>
              <w:rPr>
                <w:rFonts w:ascii="Calibri" w:hAnsi="Calibri" w:cs="Calibri"/>
                <w:sz w:val="24"/>
                <w:szCs w:val="24"/>
              </w:rPr>
              <w:t>description of proposed services</w:t>
            </w:r>
            <w:r w:rsidRPr="004415F2">
              <w:rPr>
                <w:rFonts w:ascii="Calibri" w:hAnsi="Calibri" w:cs="Calibri"/>
                <w:sz w:val="24"/>
                <w:szCs w:val="24"/>
              </w:rPr>
              <w:t xml:space="preserve"> depict a logical approach to fulfilling the requirements of the RFP?</w:t>
            </w:r>
          </w:p>
          <w:p w14:paraId="2B62BFEF" w14:textId="4AD6C62B" w:rsidR="002C5F8B" w:rsidRPr="004415F2" w:rsidRDefault="002C5F8B" w:rsidP="00850B74">
            <w:pPr>
              <w:numPr>
                <w:ilvl w:val="0"/>
                <w:numId w:val="5"/>
              </w:numPr>
              <w:spacing w:after="60"/>
              <w:ind w:left="346"/>
              <w:rPr>
                <w:rFonts w:ascii="Calibri" w:hAnsi="Calibri" w:cs="Calibri"/>
                <w:sz w:val="24"/>
                <w:szCs w:val="24"/>
              </w:rPr>
            </w:pPr>
            <w:r w:rsidRPr="004415F2">
              <w:rPr>
                <w:rFonts w:ascii="Calibri" w:hAnsi="Calibri" w:cs="Calibri"/>
                <w:bCs/>
                <w:sz w:val="24"/>
                <w:szCs w:val="24"/>
              </w:rPr>
              <w:lastRenderedPageBreak/>
              <w:t xml:space="preserve">Does the </w:t>
            </w:r>
            <w:r>
              <w:rPr>
                <w:rFonts w:ascii="Calibri" w:hAnsi="Calibri" w:cs="Calibri"/>
                <w:sz w:val="24"/>
                <w:szCs w:val="24"/>
              </w:rPr>
              <w:t>description of proposed services</w:t>
            </w:r>
            <w:r w:rsidRPr="004415F2">
              <w:rPr>
                <w:rFonts w:ascii="Calibri" w:hAnsi="Calibri" w:cs="Calibri"/>
                <w:sz w:val="24"/>
                <w:szCs w:val="24"/>
              </w:rPr>
              <w:t xml:space="preserve"> </w:t>
            </w:r>
            <w:r w:rsidRPr="004415F2">
              <w:rPr>
                <w:rFonts w:ascii="Calibri" w:hAnsi="Calibri" w:cs="Calibri"/>
                <w:bCs/>
                <w:sz w:val="24"/>
                <w:szCs w:val="24"/>
              </w:rPr>
              <w:t>demonstrate</w:t>
            </w:r>
            <w:r w:rsidR="00C34BFD">
              <w:rPr>
                <w:rFonts w:ascii="Calibri" w:hAnsi="Calibri" w:cs="Calibri"/>
                <w:bCs/>
                <w:sz w:val="24"/>
                <w:szCs w:val="24"/>
              </w:rPr>
              <w:t>d</w:t>
            </w:r>
            <w:r w:rsidRPr="004415F2">
              <w:rPr>
                <w:rFonts w:ascii="Calibri" w:hAnsi="Calibri" w:cs="Calibri"/>
                <w:bCs/>
                <w:sz w:val="24"/>
                <w:szCs w:val="24"/>
              </w:rPr>
              <w:t xml:space="preserve"> depict a program design that is rooted in or modeled after evidence-based practices?</w:t>
            </w:r>
          </w:p>
          <w:p w14:paraId="066A0DF7" w14:textId="3385C5DD" w:rsidR="002C5F8B" w:rsidRPr="004415F2" w:rsidRDefault="002C5F8B" w:rsidP="00850B74">
            <w:pPr>
              <w:numPr>
                <w:ilvl w:val="0"/>
                <w:numId w:val="5"/>
              </w:numPr>
              <w:spacing w:after="60"/>
              <w:ind w:left="346"/>
              <w:rPr>
                <w:rFonts w:ascii="Calibri" w:hAnsi="Calibri" w:cs="Calibri"/>
                <w:sz w:val="24"/>
                <w:szCs w:val="24"/>
              </w:rPr>
            </w:pPr>
            <w:r w:rsidRPr="004415F2">
              <w:rPr>
                <w:rFonts w:ascii="Calibri" w:hAnsi="Calibri" w:cs="Calibri"/>
                <w:sz w:val="24"/>
                <w:szCs w:val="24"/>
              </w:rPr>
              <w:t xml:space="preserve">Does the </w:t>
            </w:r>
            <w:r w:rsidR="00C34BFD">
              <w:rPr>
                <w:rFonts w:ascii="Calibri" w:hAnsi="Calibri" w:cs="Calibri"/>
                <w:sz w:val="24"/>
                <w:szCs w:val="24"/>
              </w:rPr>
              <w:t>description of proposed services</w:t>
            </w:r>
            <w:r w:rsidRPr="004415F2">
              <w:rPr>
                <w:rFonts w:ascii="Calibri" w:hAnsi="Calibri" w:cs="Calibri"/>
                <w:sz w:val="24"/>
                <w:szCs w:val="24"/>
              </w:rPr>
              <w:t xml:space="preserve"> match and contribute to achieving the objectives set out in the RFP?</w:t>
            </w:r>
          </w:p>
          <w:p w14:paraId="2DA683EA" w14:textId="0EC712DE" w:rsidR="002C5F8B" w:rsidRPr="004415F2" w:rsidRDefault="002C5F8B" w:rsidP="00850B74">
            <w:pPr>
              <w:numPr>
                <w:ilvl w:val="0"/>
                <w:numId w:val="5"/>
              </w:numPr>
              <w:spacing w:after="60"/>
              <w:ind w:left="346"/>
              <w:rPr>
                <w:rFonts w:ascii="Calibri" w:hAnsi="Calibri" w:cs="Calibri"/>
                <w:sz w:val="24"/>
                <w:szCs w:val="24"/>
              </w:rPr>
            </w:pPr>
            <w:r w:rsidRPr="004415F2">
              <w:rPr>
                <w:rFonts w:ascii="Calibri" w:hAnsi="Calibri" w:cs="Calibri"/>
                <w:bCs/>
                <w:sz w:val="24"/>
                <w:szCs w:val="24"/>
              </w:rPr>
              <w:t xml:space="preserve">Does the </w:t>
            </w:r>
            <w:r w:rsidR="00C34BFD">
              <w:rPr>
                <w:rFonts w:ascii="Calibri" w:hAnsi="Calibri" w:cs="Calibri"/>
                <w:sz w:val="24"/>
                <w:szCs w:val="24"/>
              </w:rPr>
              <w:t>description of proposed services</w:t>
            </w:r>
            <w:r w:rsidR="00C34BFD" w:rsidRPr="004415F2">
              <w:rPr>
                <w:rFonts w:ascii="Calibri" w:hAnsi="Calibri" w:cs="Calibri"/>
                <w:sz w:val="24"/>
                <w:szCs w:val="24"/>
              </w:rPr>
              <w:t xml:space="preserve"> </w:t>
            </w:r>
            <w:r w:rsidRPr="004415F2">
              <w:rPr>
                <w:rFonts w:ascii="Calibri" w:hAnsi="Calibri" w:cs="Calibri"/>
                <w:bCs/>
                <w:sz w:val="24"/>
                <w:szCs w:val="24"/>
              </w:rPr>
              <w:t>demonstrate culturally and responsive Substance Abuse Disorder Treatment and Prevention programming?</w:t>
            </w:r>
          </w:p>
          <w:p w14:paraId="681F70E9" w14:textId="2D4552F4" w:rsidR="002C5F8B" w:rsidRPr="004415F2" w:rsidRDefault="002C5F8B" w:rsidP="00850B74">
            <w:pPr>
              <w:numPr>
                <w:ilvl w:val="0"/>
                <w:numId w:val="5"/>
              </w:numPr>
              <w:spacing w:after="60"/>
              <w:ind w:left="346"/>
              <w:rPr>
                <w:rFonts w:ascii="Calibri" w:hAnsi="Calibri" w:cs="Calibri"/>
                <w:sz w:val="24"/>
                <w:szCs w:val="24"/>
              </w:rPr>
            </w:pPr>
            <w:r w:rsidRPr="004415F2">
              <w:rPr>
                <w:rFonts w:ascii="Calibri" w:hAnsi="Calibri" w:cs="Calibri"/>
                <w:bCs/>
                <w:sz w:val="24"/>
                <w:szCs w:val="24"/>
              </w:rPr>
              <w:t xml:space="preserve">Is the </w:t>
            </w:r>
            <w:r w:rsidR="00C34BFD">
              <w:rPr>
                <w:rFonts w:ascii="Calibri" w:hAnsi="Calibri" w:cs="Calibri"/>
                <w:sz w:val="24"/>
                <w:szCs w:val="24"/>
              </w:rPr>
              <w:t>description of proposed services</w:t>
            </w:r>
            <w:r w:rsidRPr="004415F2">
              <w:rPr>
                <w:rFonts w:ascii="Calibri" w:hAnsi="Calibri" w:cs="Calibri"/>
                <w:bCs/>
                <w:sz w:val="24"/>
                <w:szCs w:val="24"/>
              </w:rPr>
              <w:t xml:space="preserve"> in accordance with the State of California, Health Care Services Youth Treatment Guidelines?</w:t>
            </w:r>
          </w:p>
          <w:p w14:paraId="7491C880" w14:textId="1EE495FD" w:rsidR="00742579" w:rsidRPr="00266DFB" w:rsidRDefault="002C5F8B" w:rsidP="00850B74">
            <w:pPr>
              <w:numPr>
                <w:ilvl w:val="0"/>
                <w:numId w:val="5"/>
              </w:numPr>
              <w:spacing w:after="60"/>
              <w:ind w:left="346"/>
              <w:rPr>
                <w:rFonts w:ascii="Calibri" w:hAnsi="Calibri" w:cs="Calibri"/>
                <w:sz w:val="24"/>
              </w:rPr>
            </w:pPr>
            <w:r w:rsidRPr="004415F2">
              <w:rPr>
                <w:rFonts w:ascii="Calibri" w:hAnsi="Calibri" w:cs="Calibri"/>
                <w:sz w:val="24"/>
                <w:szCs w:val="24"/>
              </w:rPr>
              <w:t xml:space="preserve">Does the </w:t>
            </w:r>
            <w:r w:rsidR="00C34BFD">
              <w:rPr>
                <w:rFonts w:ascii="Calibri" w:hAnsi="Calibri" w:cs="Calibri"/>
                <w:sz w:val="24"/>
                <w:szCs w:val="24"/>
              </w:rPr>
              <w:t>description of proposed services</w:t>
            </w:r>
            <w:r w:rsidRPr="004415F2">
              <w:rPr>
                <w:rFonts w:ascii="Calibri" w:hAnsi="Calibri" w:cs="Calibri"/>
                <w:sz w:val="24"/>
                <w:szCs w:val="24"/>
              </w:rPr>
              <w:t xml:space="preserve"> interface with the County’s schedule?</w:t>
            </w:r>
          </w:p>
        </w:tc>
        <w:tc>
          <w:tcPr>
            <w:tcW w:w="1440" w:type="dxa"/>
            <w:tcMar>
              <w:top w:w="72" w:type="dxa"/>
              <w:left w:w="115" w:type="dxa"/>
              <w:right w:w="115" w:type="dxa"/>
            </w:tcMar>
            <w:vAlign w:val="bottom"/>
          </w:tcPr>
          <w:p w14:paraId="17C5BAAF" w14:textId="77777777" w:rsidR="00742579" w:rsidRPr="00266DFB" w:rsidRDefault="00742579" w:rsidP="00563F02">
            <w:pPr>
              <w:jc w:val="right"/>
              <w:rPr>
                <w:rFonts w:ascii="Calibri" w:hAnsi="Calibri" w:cs="Calibri"/>
                <w:sz w:val="24"/>
              </w:rPr>
            </w:pPr>
          </w:p>
          <w:p w14:paraId="17977982" w14:textId="1D461204" w:rsidR="00742579" w:rsidRPr="00266DFB" w:rsidRDefault="002C5F8B" w:rsidP="00563F02">
            <w:pPr>
              <w:jc w:val="right"/>
              <w:rPr>
                <w:rFonts w:ascii="Calibri" w:hAnsi="Calibri" w:cs="Calibri"/>
                <w:sz w:val="24"/>
              </w:rPr>
            </w:pPr>
            <w:r w:rsidRPr="002C5F8B">
              <w:rPr>
                <w:rFonts w:ascii="Calibri" w:hAnsi="Calibri" w:cs="Calibri"/>
                <w:sz w:val="24"/>
                <w:szCs w:val="24"/>
              </w:rPr>
              <w:t>25</w:t>
            </w:r>
            <w:r w:rsidR="001215F1" w:rsidRPr="002C5F8B">
              <w:rPr>
                <w:rFonts w:ascii="Calibri" w:hAnsi="Calibri" w:cs="Calibri"/>
                <w:sz w:val="24"/>
                <w:szCs w:val="24"/>
              </w:rPr>
              <w:t xml:space="preserve"> </w:t>
            </w:r>
            <w:r w:rsidR="002F74DA" w:rsidRPr="002C5F8B">
              <w:rPr>
                <w:rFonts w:ascii="Calibri" w:hAnsi="Calibri" w:cs="Calibri"/>
                <w:sz w:val="24"/>
              </w:rPr>
              <w:t>Points</w:t>
            </w:r>
          </w:p>
        </w:tc>
      </w:tr>
      <w:tr w:rsidR="00463122" w:rsidRPr="00973F08" w14:paraId="1E73C970" w14:textId="77777777" w:rsidTr="00F9212D">
        <w:tc>
          <w:tcPr>
            <w:tcW w:w="517" w:type="dxa"/>
            <w:tcMar>
              <w:top w:w="72" w:type="dxa"/>
              <w:left w:w="115" w:type="dxa"/>
              <w:right w:w="115" w:type="dxa"/>
            </w:tcMar>
          </w:tcPr>
          <w:p w14:paraId="4EAF966B" w14:textId="77777777" w:rsidR="00463122" w:rsidRPr="00A85450" w:rsidRDefault="00463122" w:rsidP="00850B74">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02A2DF2B" w14:textId="17A84156" w:rsidR="00463122" w:rsidRPr="00DF5478" w:rsidRDefault="003C543F" w:rsidP="00463122">
            <w:pPr>
              <w:spacing w:before="100" w:beforeAutospacing="1" w:line="276" w:lineRule="auto"/>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Optional </w:t>
            </w:r>
            <w:r w:rsidR="00463122" w:rsidRPr="00DF5478">
              <w:rPr>
                <w:rFonts w:asciiTheme="minorHAnsi" w:hAnsiTheme="minorHAnsi" w:cstheme="minorHAnsi"/>
                <w:b/>
                <w:bCs/>
                <w:color w:val="000000"/>
                <w:sz w:val="24"/>
                <w:szCs w:val="24"/>
              </w:rPr>
              <w:t xml:space="preserve">Vendor Interview </w:t>
            </w:r>
          </w:p>
          <w:p w14:paraId="412A6EA6" w14:textId="3D582AB8" w:rsidR="00463122" w:rsidRPr="002F74DA" w:rsidRDefault="00463122" w:rsidP="007E7345">
            <w:pPr>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1E69733A" w:rsidR="00463122" w:rsidRPr="00463122" w:rsidRDefault="00463122" w:rsidP="00463122">
            <w:pPr>
              <w:jc w:val="center"/>
              <w:rPr>
                <w:rFonts w:ascii="Calibri" w:hAnsi="Calibri" w:cs="Calibri"/>
                <w:color w:val="FF0000"/>
                <w:sz w:val="24"/>
                <w:szCs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45" w:name="_Hlk88675535"/>
            <w:r w:rsidRPr="00266DFB">
              <w:rPr>
                <w:rFonts w:ascii="Calibri" w:hAnsi="Calibri" w:cs="Calibri"/>
                <w:b/>
                <w:sz w:val="24"/>
              </w:rPr>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45"/>
    </w:tbl>
    <w:p w14:paraId="0BC1E1BB" w14:textId="77777777" w:rsidR="007265B8" w:rsidRPr="007265B8" w:rsidRDefault="007265B8" w:rsidP="006F1244"/>
    <w:p w14:paraId="27FD6CAC" w14:textId="77777777" w:rsidR="003D3E5A" w:rsidRPr="00EE51C4" w:rsidRDefault="00703A65" w:rsidP="00850B74">
      <w:pPr>
        <w:pStyle w:val="Heading2"/>
        <w:rPr>
          <w:sz w:val="24"/>
          <w:szCs w:val="24"/>
          <w:u w:val="none"/>
        </w:rPr>
      </w:pPr>
      <w:bookmarkStart w:id="46" w:name="_Toc106380878"/>
      <w:r w:rsidRPr="00EE51C4">
        <w:rPr>
          <w:sz w:val="24"/>
          <w:szCs w:val="24"/>
        </w:rPr>
        <w:t>CONTRACT EVALUATION AND ASSESSMENT</w:t>
      </w:r>
      <w:bookmarkEnd w:id="41"/>
      <w:bookmarkEnd w:id="42"/>
      <w:bookmarkEnd w:id="46"/>
      <w:r w:rsidRPr="00EE51C4">
        <w:rPr>
          <w:sz w:val="24"/>
          <w:szCs w:val="24"/>
          <w:u w:val="none"/>
        </w:rPr>
        <w:t xml:space="preserve">  </w:t>
      </w:r>
    </w:p>
    <w:p w14:paraId="049E7AEC" w14:textId="77777777" w:rsidR="00296ED2" w:rsidRPr="00EE51C4" w:rsidRDefault="00293A11" w:rsidP="00850B74">
      <w:pPr>
        <w:pStyle w:val="Item1"/>
        <w:rPr>
          <w:sz w:val="24"/>
          <w:szCs w:val="18"/>
        </w:rPr>
      </w:pPr>
      <w:bookmarkStart w:id="47" w:name="_Toc339364448"/>
      <w:bookmarkStart w:id="48"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 xml:space="preserve">awarded, the County may review the proposal, the contract, any </w:t>
      </w:r>
      <w:proofErr w:type="gramStart"/>
      <w:r w:rsidRPr="00EE51C4">
        <w:rPr>
          <w:sz w:val="24"/>
          <w:szCs w:val="18"/>
        </w:rPr>
        <w:t>goods</w:t>
      </w:r>
      <w:proofErr w:type="gramEnd"/>
      <w:r w:rsidRPr="00EE51C4">
        <w:rPr>
          <w:sz w:val="24"/>
          <w:szCs w:val="18"/>
        </w:rPr>
        <w:t xml:space="preserve">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850B74">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850B74">
      <w:pPr>
        <w:pStyle w:val="Itema"/>
        <w:rPr>
          <w:sz w:val="24"/>
          <w:szCs w:val="24"/>
        </w:rPr>
      </w:pPr>
      <w:r w:rsidRPr="00EE51C4">
        <w:rPr>
          <w:sz w:val="24"/>
          <w:szCs w:val="24"/>
        </w:rPr>
        <w:lastRenderedPageBreak/>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850B74">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850B74">
      <w:pPr>
        <w:pStyle w:val="Item1"/>
        <w:rPr>
          <w:sz w:val="24"/>
          <w:szCs w:val="18"/>
        </w:rPr>
      </w:pPr>
      <w:r w:rsidRPr="00EE51C4">
        <w:rPr>
          <w:sz w:val="24"/>
          <w:szCs w:val="18"/>
        </w:rPr>
        <w:t xml:space="preserve">If, </w:t>
      </w:r>
      <w:proofErr w:type="gramStart"/>
      <w:r w:rsidRPr="00EE51C4">
        <w:rPr>
          <w:sz w:val="24"/>
          <w:szCs w:val="18"/>
        </w:rPr>
        <w:t>as a result of</w:t>
      </w:r>
      <w:proofErr w:type="gramEnd"/>
      <w:r w:rsidRPr="00EE51C4">
        <w:rPr>
          <w:sz w:val="24"/>
          <w:szCs w:val="18"/>
        </w:rPr>
        <w:t xml:space="preserve">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9" w:name="_Hlk101542909"/>
      <w:r w:rsidR="00514CA6" w:rsidRPr="005D606E">
        <w:rPr>
          <w:sz w:val="24"/>
          <w:szCs w:val="18"/>
        </w:rPr>
        <w:t>(s)</w:t>
      </w:r>
      <w:bookmarkEnd w:id="49"/>
      <w:r w:rsidRPr="005D606E">
        <w:rPr>
          <w:sz w:val="24"/>
          <w:szCs w:val="18"/>
        </w:rPr>
        <w:t xml:space="preserve"> to </w:t>
      </w:r>
      <w:proofErr w:type="gramStart"/>
      <w:r w:rsidRPr="005D606E">
        <w:rPr>
          <w:sz w:val="24"/>
          <w:szCs w:val="18"/>
        </w:rPr>
        <w:t>enter into</w:t>
      </w:r>
      <w:proofErr w:type="gramEnd"/>
      <w:r w:rsidRPr="005D606E">
        <w:rPr>
          <w:sz w:val="24"/>
          <w:szCs w:val="18"/>
        </w:rPr>
        <w:t xml:space="preserve">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850B74">
      <w:pPr>
        <w:pStyle w:val="Heading2"/>
        <w:rPr>
          <w:sz w:val="24"/>
          <w:szCs w:val="24"/>
          <w:u w:val="none"/>
        </w:rPr>
      </w:pPr>
      <w:bookmarkStart w:id="50" w:name="_Toc10638087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7"/>
      <w:bookmarkEnd w:id="48"/>
      <w:bookmarkEnd w:id="50"/>
      <w:r w:rsidRPr="00266DFB">
        <w:rPr>
          <w:sz w:val="24"/>
          <w:szCs w:val="24"/>
          <w:u w:val="none"/>
        </w:rPr>
        <w:t xml:space="preserve"> </w:t>
      </w:r>
    </w:p>
    <w:p w14:paraId="75FB72F1" w14:textId="0F86A8F2" w:rsidR="00703A65" w:rsidRPr="00121DEB" w:rsidRDefault="00703A65" w:rsidP="00850B74">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w:t>
      </w:r>
      <w:r w:rsidR="002B1E6A" w:rsidRPr="00ED5184">
        <w:rPr>
          <w:sz w:val="24"/>
          <w:szCs w:val="18"/>
        </w:rPr>
        <w:t>by GSA-Procurement</w:t>
      </w:r>
      <w:r w:rsidRPr="00ED5184">
        <w:rPr>
          <w:sz w:val="24"/>
          <w:szCs w:val="18"/>
        </w:rPr>
        <w:t xml:space="preserve">.  </w:t>
      </w:r>
      <w:r w:rsidRPr="00121DEB">
        <w:rPr>
          <w:sz w:val="24"/>
          <w:szCs w:val="18"/>
        </w:rPr>
        <w:t xml:space="preserve">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850B74">
      <w:pPr>
        <w:pStyle w:val="Itema"/>
        <w:tabs>
          <w:tab w:val="clear" w:pos="2160"/>
        </w:tabs>
        <w:rPr>
          <w:sz w:val="24"/>
          <w:szCs w:val="24"/>
        </w:rPr>
      </w:pPr>
      <w:r w:rsidRPr="004B0089">
        <w:rPr>
          <w:sz w:val="24"/>
          <w:szCs w:val="24"/>
        </w:rPr>
        <w:t>The name</w:t>
      </w:r>
      <w:bookmarkStart w:id="51" w:name="_Hlk101542950"/>
      <w:r w:rsidR="00B73A94" w:rsidRPr="004B0089">
        <w:rPr>
          <w:sz w:val="24"/>
          <w:szCs w:val="24"/>
        </w:rPr>
        <w:t>(s)</w:t>
      </w:r>
      <w:bookmarkEnd w:id="51"/>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850B74">
      <w:pPr>
        <w:pStyle w:val="Itema"/>
        <w:tabs>
          <w:tab w:val="clear" w:pos="2160"/>
        </w:tabs>
        <w:rPr>
          <w:sz w:val="24"/>
          <w:szCs w:val="24"/>
        </w:rPr>
      </w:pPr>
      <w:r w:rsidRPr="00266DFB">
        <w:rPr>
          <w:sz w:val="24"/>
          <w:szCs w:val="24"/>
        </w:rPr>
        <w:t>The names of all other parties that submitted proposals.</w:t>
      </w:r>
    </w:p>
    <w:p w14:paraId="10169DF6" w14:textId="508EC846" w:rsidR="004326A4" w:rsidRPr="00266DFB" w:rsidRDefault="00E226A8" w:rsidP="00850B74">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awar</w:t>
      </w:r>
      <w:r w:rsidRPr="00ED5184">
        <w:rPr>
          <w:sz w:val="24"/>
          <w:szCs w:val="24"/>
        </w:rPr>
        <w:t xml:space="preserve">d and contract is scheduled to be </w:t>
      </w:r>
      <w:r w:rsidR="004C25B5" w:rsidRPr="00ED5184">
        <w:rPr>
          <w:sz w:val="24"/>
          <w:szCs w:val="24"/>
        </w:rPr>
        <w:t>considered</w:t>
      </w:r>
      <w:r w:rsidRPr="00ED5184">
        <w:rPr>
          <w:sz w:val="24"/>
          <w:szCs w:val="24"/>
        </w:rPr>
        <w:t xml:space="preserve"> by the Board of Supervisor</w:t>
      </w:r>
      <w:r w:rsidR="00ED5184" w:rsidRPr="00ED5184">
        <w:rPr>
          <w:sz w:val="24"/>
          <w:szCs w:val="24"/>
        </w:rPr>
        <w:t>s</w:t>
      </w:r>
      <w:r w:rsidRPr="00ED5184">
        <w:rPr>
          <w:sz w:val="24"/>
          <w:szCs w:val="24"/>
        </w:rPr>
        <w:t>.</w:t>
      </w:r>
    </w:p>
    <w:p w14:paraId="4EB68FE0" w14:textId="37A57594" w:rsidR="00D8648E" w:rsidRPr="001F7476" w:rsidRDefault="00D8648E" w:rsidP="00850B74">
      <w:pPr>
        <w:pStyle w:val="Heading2"/>
        <w:rPr>
          <w:caps/>
          <w:sz w:val="24"/>
          <w:szCs w:val="24"/>
        </w:rPr>
      </w:pPr>
      <w:bookmarkStart w:id="52" w:name="_Toc106380880"/>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52"/>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w:t>
      </w:r>
      <w:r w:rsidR="00D8648E" w:rsidRPr="00266DFB">
        <w:rPr>
          <w:rFonts w:ascii="Calibri" w:hAnsi="Calibri"/>
          <w:sz w:val="24"/>
          <w:szCs w:val="24"/>
        </w:rPr>
        <w:lastRenderedPageBreak/>
        <w:t>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850B74">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9"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850B74">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850B74">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850B74">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180337F3" w:rsidR="00D8648E" w:rsidRPr="001215F1" w:rsidRDefault="002B348A" w:rsidP="00850B74">
      <w:pPr>
        <w:pStyle w:val="Itema"/>
        <w:tabs>
          <w:tab w:val="clear" w:pos="2160"/>
        </w:tabs>
        <w:rPr>
          <w:sz w:val="24"/>
          <w:szCs w:val="24"/>
        </w:rPr>
      </w:pPr>
      <w:bookmarkStart w:id="53"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53"/>
      <w:r>
        <w:rPr>
          <w:sz w:val="24"/>
          <w:szCs w:val="24"/>
        </w:rPr>
        <w:t xml:space="preserve">. </w:t>
      </w:r>
    </w:p>
    <w:p w14:paraId="0E5019AE" w14:textId="2CBE6B70" w:rsidR="00D8648E" w:rsidRPr="005D606E" w:rsidRDefault="005E4E6A" w:rsidP="00850B74">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w:t>
      </w:r>
      <w:r w:rsidR="00D8648E" w:rsidRPr="00ED5184">
        <w:rPr>
          <w:sz w:val="24"/>
          <w:szCs w:val="24"/>
        </w:rPr>
        <w:t xml:space="preserve">appropriate) to discuss the protest.  </w:t>
      </w:r>
      <w:bookmarkStart w:id="54" w:name="_Hlk101543543"/>
      <w:r w:rsidR="001215F1" w:rsidRPr="00ED5184" w:rsidDel="001B0F82">
        <w:rPr>
          <w:sz w:val="24"/>
          <w:szCs w:val="24"/>
        </w:rPr>
        <w:t xml:space="preserve">The decision on the bid protest </w:t>
      </w:r>
      <w:r w:rsidR="001215F1" w:rsidRPr="00ED5184">
        <w:rPr>
          <w:sz w:val="24"/>
          <w:szCs w:val="24"/>
        </w:rPr>
        <w:t>must be final</w:t>
      </w:r>
      <w:r w:rsidR="001215F1" w:rsidRPr="00ED5184" w:rsidDel="001B0F82">
        <w:rPr>
          <w:sz w:val="24"/>
          <w:szCs w:val="24"/>
        </w:rPr>
        <w:t xml:space="preserve"> prior to the Board hearing.</w:t>
      </w:r>
      <w:bookmarkEnd w:id="54"/>
      <w:r w:rsidR="00D8648E" w:rsidRPr="005D606E">
        <w:rPr>
          <w:sz w:val="24"/>
          <w:szCs w:val="24"/>
        </w:rPr>
        <w:br/>
      </w:r>
      <w:r w:rsidR="00D8648E" w:rsidRPr="005D606E">
        <w:rPr>
          <w:sz w:val="24"/>
          <w:szCs w:val="24"/>
        </w:rPr>
        <w:lastRenderedPageBreak/>
        <w:br/>
      </w:r>
      <w:bookmarkStart w:id="55"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proofErr w:type="gramStart"/>
      <w:r w:rsidR="00D8648E" w:rsidRPr="005D606E">
        <w:rPr>
          <w:sz w:val="24"/>
          <w:szCs w:val="24"/>
        </w:rPr>
        <w:t>whether or not</w:t>
      </w:r>
      <w:proofErr w:type="gramEnd"/>
      <w:r w:rsidR="00D8648E" w:rsidRPr="005D606E">
        <w:rPr>
          <w:sz w:val="24"/>
          <w:szCs w:val="24"/>
        </w:rPr>
        <w:t xml:space="preserve"> the recommendation to the </w:t>
      </w:r>
      <w:r w:rsidR="00D8648E" w:rsidRPr="00ED5184">
        <w:rPr>
          <w:sz w:val="24"/>
          <w:szCs w:val="24"/>
        </w:rPr>
        <w:t xml:space="preserve">Board of Supervisors in </w:t>
      </w:r>
      <w:r w:rsidR="00D8648E" w:rsidRPr="005D606E">
        <w:rPr>
          <w:sz w:val="24"/>
          <w:szCs w:val="24"/>
        </w:rPr>
        <w:t>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55"/>
    </w:p>
    <w:p w14:paraId="31F5E91A" w14:textId="11DDB7E1" w:rsidR="00D8648E" w:rsidRPr="00266DFB" w:rsidRDefault="00D8648E" w:rsidP="00850B74">
      <w:pPr>
        <w:pStyle w:val="Item1"/>
        <w:tabs>
          <w:tab w:val="clear" w:pos="1440"/>
        </w:tabs>
        <w:rPr>
          <w:sz w:val="24"/>
          <w:szCs w:val="24"/>
        </w:rPr>
      </w:pPr>
      <w:bookmarkStart w:id="56"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7" w:name="_Hlk90304542"/>
      <w:r w:rsidRPr="005D606E">
        <w:rPr>
          <w:sz w:val="24"/>
          <w:szCs w:val="24"/>
        </w:rPr>
        <w:t xml:space="preserve">Auditor-Controller's </w:t>
      </w:r>
      <w:r w:rsidR="00695709" w:rsidRPr="005D606E">
        <w:rPr>
          <w:sz w:val="24"/>
          <w:szCs w:val="24"/>
        </w:rPr>
        <w:t>Office of Contract Compliance &amp; Reporting</w:t>
      </w:r>
      <w:bookmarkEnd w:id="57"/>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40"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6"/>
    </w:p>
    <w:p w14:paraId="41FC4976" w14:textId="409563A4" w:rsidR="00D8648E" w:rsidRPr="00121DEB" w:rsidRDefault="00D8648E" w:rsidP="00850B74">
      <w:pPr>
        <w:pStyle w:val="Itema"/>
        <w:tabs>
          <w:tab w:val="clear" w:pos="2160"/>
        </w:tabs>
        <w:rPr>
          <w:sz w:val="24"/>
          <w:szCs w:val="18"/>
        </w:rPr>
      </w:pPr>
      <w:bookmarkStart w:id="58"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850B74">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850B74">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850B74">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850B74">
      <w:pPr>
        <w:pStyle w:val="Itema"/>
        <w:tabs>
          <w:tab w:val="clear" w:pos="2160"/>
        </w:tabs>
        <w:rPr>
          <w:sz w:val="24"/>
          <w:szCs w:val="24"/>
        </w:rPr>
      </w:pPr>
      <w:r w:rsidRPr="00353FF1">
        <w:rPr>
          <w:sz w:val="24"/>
          <w:szCs w:val="24"/>
        </w:rPr>
        <w:lastRenderedPageBreak/>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0A1618AE" w:rsidR="001B0F82" w:rsidRDefault="00D238E7" w:rsidP="00850B74">
      <w:pPr>
        <w:pStyle w:val="Itema"/>
        <w:tabs>
          <w:tab w:val="clear" w:pos="2160"/>
        </w:tabs>
      </w:pPr>
      <w:bookmarkStart w:id="59"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sidRPr="00ED5184">
        <w:rPr>
          <w:sz w:val="24"/>
          <w:szCs w:val="24"/>
        </w:rPr>
        <w:t>issued</w:t>
      </w:r>
      <w:r w:rsidR="00EB4661" w:rsidRPr="00ED5184">
        <w:rPr>
          <w:sz w:val="24"/>
          <w:szCs w:val="24"/>
        </w:rPr>
        <w:t xml:space="preserve"> before a recommendation to award the contract is considered and contract awarded</w:t>
      </w:r>
      <w:r w:rsidR="00DB4ECD" w:rsidRPr="00ED5184">
        <w:rPr>
          <w:sz w:val="24"/>
          <w:szCs w:val="24"/>
        </w:rPr>
        <w:t xml:space="preserve"> </w:t>
      </w:r>
      <w:r w:rsidR="00EB4661" w:rsidRPr="00ED5184">
        <w:rPr>
          <w:sz w:val="24"/>
          <w:szCs w:val="24"/>
        </w:rPr>
        <w:t>by</w:t>
      </w:r>
      <w:r w:rsidRPr="00ED5184" w:rsidDel="001B0F82">
        <w:rPr>
          <w:sz w:val="24"/>
          <w:szCs w:val="24"/>
        </w:rPr>
        <w:t xml:space="preserve"> the Board </w:t>
      </w:r>
      <w:r w:rsidR="00EB4661" w:rsidRPr="00ED5184">
        <w:rPr>
          <w:sz w:val="24"/>
          <w:szCs w:val="24"/>
        </w:rPr>
        <w:t>of Supervisor</w:t>
      </w:r>
      <w:r w:rsidR="00B72008" w:rsidRPr="00ED5184">
        <w:rPr>
          <w:sz w:val="24"/>
          <w:szCs w:val="24"/>
        </w:rPr>
        <w:t>s</w:t>
      </w:r>
      <w:r w:rsidRPr="00ED5184" w:rsidDel="001B0F82">
        <w:rPr>
          <w:sz w:val="24"/>
          <w:szCs w:val="24"/>
        </w:rPr>
        <w:t>.</w:t>
      </w:r>
      <w:bookmarkEnd w:id="58"/>
      <w:bookmarkEnd w:id="59"/>
    </w:p>
    <w:p w14:paraId="55DC6C14" w14:textId="652C4F20" w:rsidR="00D8648E" w:rsidRPr="00266DFB" w:rsidRDefault="00D8648E" w:rsidP="00850B74">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850B74">
      <w:pPr>
        <w:pStyle w:val="Heading2"/>
        <w:rPr>
          <w:sz w:val="24"/>
          <w:szCs w:val="24"/>
        </w:rPr>
      </w:pPr>
      <w:bookmarkStart w:id="60" w:name="_Toc339364450"/>
      <w:bookmarkStart w:id="61" w:name="_Toc339364711"/>
      <w:bookmarkStart w:id="62" w:name="_Toc106380881"/>
      <w:r w:rsidRPr="00266DFB">
        <w:rPr>
          <w:sz w:val="24"/>
          <w:szCs w:val="24"/>
        </w:rPr>
        <w:t>TERM / TERMINATION / RENEWAL</w:t>
      </w:r>
      <w:bookmarkEnd w:id="60"/>
      <w:bookmarkEnd w:id="61"/>
      <w:bookmarkEnd w:id="62"/>
    </w:p>
    <w:p w14:paraId="04DB12B7" w14:textId="614D8A31" w:rsidR="00F9006C" w:rsidRPr="00ED5184" w:rsidRDefault="00F9006C" w:rsidP="00850B74">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xml:space="preserve">, will </w:t>
      </w:r>
      <w:r w:rsidRPr="00ED5184">
        <w:rPr>
          <w:sz w:val="24"/>
          <w:szCs w:val="18"/>
        </w:rPr>
        <w:t xml:space="preserve">be </w:t>
      </w:r>
      <w:r w:rsidR="00ED5184" w:rsidRPr="00ED5184">
        <w:rPr>
          <w:sz w:val="24"/>
          <w:szCs w:val="18"/>
        </w:rPr>
        <w:t>three</w:t>
      </w:r>
      <w:r w:rsidRPr="00ED5184">
        <w:rPr>
          <w:sz w:val="24"/>
          <w:szCs w:val="18"/>
        </w:rPr>
        <w:t xml:space="preserve"> years.</w:t>
      </w:r>
    </w:p>
    <w:p w14:paraId="68E33F94" w14:textId="0A56ABEF" w:rsidR="00F9006C" w:rsidRPr="00ED5184" w:rsidRDefault="00F9006C" w:rsidP="00850B74">
      <w:pPr>
        <w:pStyle w:val="Item1"/>
        <w:tabs>
          <w:tab w:val="clear" w:pos="1440"/>
        </w:tabs>
      </w:pPr>
      <w:r w:rsidRPr="00ED5184">
        <w:rPr>
          <w:sz w:val="24"/>
          <w:szCs w:val="24"/>
        </w:rPr>
        <w:t xml:space="preserve">By mutual agreement, any </w:t>
      </w:r>
      <w:r w:rsidR="00BF3055" w:rsidRPr="00ED5184">
        <w:rPr>
          <w:sz w:val="24"/>
          <w:szCs w:val="24"/>
        </w:rPr>
        <w:t>contract, which</w:t>
      </w:r>
      <w:r w:rsidRPr="00ED5184">
        <w:rPr>
          <w:sz w:val="24"/>
          <w:szCs w:val="24"/>
        </w:rPr>
        <w:t xml:space="preserve"> may be awarded pursuant to this </w:t>
      </w:r>
      <w:r w:rsidR="00DA4A6E" w:rsidRPr="00ED5184">
        <w:rPr>
          <w:sz w:val="24"/>
          <w:szCs w:val="24"/>
        </w:rPr>
        <w:t>RF</w:t>
      </w:r>
      <w:r w:rsidR="00E3208D" w:rsidRPr="00ED5184">
        <w:rPr>
          <w:sz w:val="24"/>
          <w:szCs w:val="24"/>
        </w:rPr>
        <w:t>P</w:t>
      </w:r>
      <w:r w:rsidRPr="00ED5184">
        <w:rPr>
          <w:sz w:val="24"/>
          <w:szCs w:val="24"/>
        </w:rPr>
        <w:t xml:space="preserve">, may be extended for </w:t>
      </w:r>
      <w:r w:rsidR="002A7F97" w:rsidRPr="00ED5184">
        <w:rPr>
          <w:sz w:val="24"/>
          <w:szCs w:val="24"/>
        </w:rPr>
        <w:t>an</w:t>
      </w:r>
      <w:r w:rsidRPr="00ED5184">
        <w:rPr>
          <w:sz w:val="24"/>
          <w:szCs w:val="24"/>
        </w:rPr>
        <w:t xml:space="preserve"> additional </w:t>
      </w:r>
      <w:r w:rsidR="002A7F97" w:rsidRPr="00ED5184">
        <w:rPr>
          <w:sz w:val="24"/>
          <w:szCs w:val="24"/>
        </w:rPr>
        <w:t>two</w:t>
      </w:r>
      <w:r w:rsidR="004A17FF" w:rsidRPr="00ED5184">
        <w:rPr>
          <w:sz w:val="24"/>
          <w:szCs w:val="24"/>
        </w:rPr>
        <w:t>-</w:t>
      </w:r>
      <w:r w:rsidRPr="00ED5184">
        <w:rPr>
          <w:sz w:val="24"/>
          <w:szCs w:val="24"/>
        </w:rPr>
        <w:t>year</w:t>
      </w:r>
      <w:r w:rsidR="00ED5184" w:rsidRPr="00ED5184">
        <w:rPr>
          <w:sz w:val="24"/>
          <w:szCs w:val="24"/>
        </w:rPr>
        <w:t>s</w:t>
      </w:r>
      <w:r w:rsidR="001B7118" w:rsidRPr="00ED5184">
        <w:rPr>
          <w:sz w:val="24"/>
          <w:szCs w:val="24"/>
        </w:rPr>
        <w:t>.</w:t>
      </w:r>
      <w:r w:rsidR="001B7118" w:rsidRPr="00ED5184">
        <w:t xml:space="preserve"> </w:t>
      </w:r>
    </w:p>
    <w:p w14:paraId="131676BA" w14:textId="4D03B2D2" w:rsidR="00850953" w:rsidRPr="00E06A99" w:rsidRDefault="00850953" w:rsidP="00850B74">
      <w:pPr>
        <w:pStyle w:val="Item1"/>
        <w:tabs>
          <w:tab w:val="clear" w:pos="1440"/>
        </w:tabs>
        <w:rPr>
          <w:sz w:val="24"/>
          <w:szCs w:val="24"/>
        </w:rPr>
      </w:pPr>
      <w:r w:rsidRPr="00266DFB">
        <w:rPr>
          <w:sz w:val="24"/>
          <w:szCs w:val="24"/>
        </w:rPr>
        <w:t>The County has and reserves the right to suspend, terminate or abandon the execution of any work</w:t>
      </w:r>
      <w:bookmarkStart w:id="63" w:name="_Hlk106376250"/>
      <w:r w:rsidR="00120291">
        <w:rPr>
          <w:sz w:val="24"/>
          <w:szCs w:val="24"/>
        </w:rPr>
        <w:t>, services and/or providing of goods</w:t>
      </w:r>
      <w:bookmarkEnd w:id="63"/>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42410ED7" w14:textId="77777777" w:rsidR="003D3E5A" w:rsidRDefault="00F9006C" w:rsidP="00850B74">
      <w:pPr>
        <w:pStyle w:val="Heading2"/>
        <w:rPr>
          <w:u w:val="none"/>
        </w:rPr>
      </w:pPr>
      <w:bookmarkStart w:id="64" w:name="_Toc339364454"/>
      <w:bookmarkStart w:id="65" w:name="_Toc339364715"/>
      <w:bookmarkStart w:id="66" w:name="_Toc106380883"/>
      <w:r w:rsidRPr="00266DFB">
        <w:rPr>
          <w:sz w:val="24"/>
          <w:szCs w:val="24"/>
        </w:rPr>
        <w:t>QUANTITIES</w:t>
      </w:r>
      <w:bookmarkEnd w:id="64"/>
      <w:bookmarkEnd w:id="65"/>
      <w:bookmarkEnd w:id="66"/>
      <w:r w:rsidR="007402A0" w:rsidRPr="007276A7">
        <w:rPr>
          <w:u w:val="none"/>
        </w:rPr>
        <w:t xml:space="preserve"> </w:t>
      </w:r>
    </w:p>
    <w:p w14:paraId="27B73527" w14:textId="76257DDB"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w:t>
      </w:r>
      <w:r w:rsidRPr="00ED5184">
        <w:rPr>
          <w:rFonts w:ascii="Calibri" w:hAnsi="Calibri" w:cs="Calibri"/>
          <w:sz w:val="24"/>
          <w:szCs w:val="24"/>
        </w:rPr>
        <w:t xml:space="preserve">herein are annual estimates based on past usage and </w:t>
      </w:r>
      <w:r w:rsidRPr="00266DFB">
        <w:rPr>
          <w:rFonts w:ascii="Calibri" w:hAnsi="Calibri" w:cs="Calibri"/>
          <w:sz w:val="24"/>
          <w:szCs w:val="24"/>
        </w:rPr>
        <w:t>are not to be construed as a commitment.  No minimum or maximum is guaranteed or implied.</w:t>
      </w:r>
    </w:p>
    <w:p w14:paraId="3A7ECF44" w14:textId="77777777" w:rsidR="003D3E5A" w:rsidRPr="00266DFB" w:rsidRDefault="00F9006C" w:rsidP="00850B74">
      <w:pPr>
        <w:pStyle w:val="Heading2"/>
        <w:rPr>
          <w:sz w:val="24"/>
          <w:szCs w:val="24"/>
          <w:u w:val="none"/>
        </w:rPr>
      </w:pPr>
      <w:bookmarkStart w:id="67" w:name="_Toc339364456"/>
      <w:bookmarkStart w:id="68" w:name="_Toc339364717"/>
      <w:bookmarkStart w:id="69" w:name="_Toc106380884"/>
      <w:r w:rsidRPr="00266DFB">
        <w:rPr>
          <w:sz w:val="24"/>
          <w:szCs w:val="24"/>
        </w:rPr>
        <w:lastRenderedPageBreak/>
        <w:t>PRICING</w:t>
      </w:r>
      <w:bookmarkEnd w:id="67"/>
      <w:bookmarkEnd w:id="68"/>
      <w:bookmarkEnd w:id="69"/>
      <w:r w:rsidR="007402A0" w:rsidRPr="00266DFB">
        <w:rPr>
          <w:sz w:val="24"/>
          <w:szCs w:val="24"/>
          <w:u w:val="none"/>
        </w:rPr>
        <w:t xml:space="preserve"> </w:t>
      </w:r>
    </w:p>
    <w:p w14:paraId="5C348599" w14:textId="091CD623" w:rsidR="00F9006C" w:rsidRPr="00121DEB" w:rsidRDefault="00F9006C" w:rsidP="00850B74">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w:t>
      </w:r>
      <w:proofErr w:type="gramStart"/>
      <w:r w:rsidRPr="00121DEB">
        <w:rPr>
          <w:sz w:val="24"/>
          <w:szCs w:val="18"/>
        </w:rPr>
        <w:t>as a result of</w:t>
      </w:r>
      <w:proofErr w:type="gramEnd"/>
      <w:r w:rsidRPr="00121DEB">
        <w:rPr>
          <w:sz w:val="24"/>
          <w:szCs w:val="18"/>
        </w:rPr>
        <w:t xml:space="preserve">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850B74">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850B74">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24F7EB54" w:rsidR="00DD5AA2" w:rsidRPr="00A85450" w:rsidRDefault="00DD5AA2" w:rsidP="00850B74">
      <w:pPr>
        <w:pStyle w:val="Item1"/>
        <w:tabs>
          <w:tab w:val="clear" w:pos="1440"/>
        </w:tabs>
      </w:pPr>
      <w:r w:rsidRPr="00266DFB">
        <w:rPr>
          <w:sz w:val="24"/>
        </w:rPr>
        <w:t xml:space="preserve">Taxes and freight charges:  </w:t>
      </w:r>
    </w:p>
    <w:p w14:paraId="0A0A59C5" w14:textId="63E85FC9" w:rsidR="00876B49" w:rsidRDefault="00544A43" w:rsidP="00850B74">
      <w:pPr>
        <w:pStyle w:val="Itema"/>
        <w:tabs>
          <w:tab w:val="clear" w:pos="2160"/>
        </w:tabs>
      </w:pPr>
      <w:r w:rsidRPr="00121DEB">
        <w:rPr>
          <w:sz w:val="24"/>
          <w:szCs w:val="18"/>
        </w:rPr>
        <w:t xml:space="preserve">All prices are to be Freight </w:t>
      </w:r>
      <w:proofErr w:type="gramStart"/>
      <w:r w:rsidRPr="00121DEB">
        <w:rPr>
          <w:sz w:val="24"/>
          <w:szCs w:val="18"/>
        </w:rPr>
        <w:t>On</w:t>
      </w:r>
      <w:proofErr w:type="gramEnd"/>
      <w:r w:rsidRPr="00121DEB">
        <w:rPr>
          <w:sz w:val="24"/>
          <w:szCs w:val="18"/>
        </w:rPr>
        <w:t xml:space="preserve"> Board (F.O.B.) destination.  Any freight/delivery charges are to be included in the bid price. </w:t>
      </w:r>
    </w:p>
    <w:p w14:paraId="4A228640" w14:textId="073D9B13" w:rsidR="00DD5AA2" w:rsidRPr="00266DFB" w:rsidRDefault="00DD5AA2" w:rsidP="00850B74">
      <w:pPr>
        <w:pStyle w:val="Itema"/>
        <w:tabs>
          <w:tab w:val="clear" w:pos="2160"/>
        </w:tabs>
        <w:rPr>
          <w:sz w:val="24"/>
          <w:szCs w:val="24"/>
        </w:rPr>
      </w:pPr>
      <w:r w:rsidRPr="00266DFB">
        <w:rPr>
          <w:sz w:val="24"/>
          <w:szCs w:val="24"/>
        </w:rPr>
        <w:t xml:space="preserve">The County is soliciting a </w:t>
      </w:r>
      <w:bookmarkStart w:id="70" w:name="PricingType"/>
      <w:r w:rsidR="000509F0" w:rsidRPr="00ED5184">
        <w:rPr>
          <w:sz w:val="24"/>
          <w:szCs w:val="24"/>
        </w:rPr>
        <w:t>total price</w:t>
      </w:r>
      <w:bookmarkEnd w:id="70"/>
      <w:r w:rsidRPr="00ED5184">
        <w:rPr>
          <w:sz w:val="24"/>
          <w:szCs w:val="24"/>
        </w:rPr>
        <w:t xml:space="preserve"> for this project</w:t>
      </w:r>
      <w:r w:rsidR="00F52C4D" w:rsidRPr="00266DFB">
        <w:rPr>
          <w:sz w:val="24"/>
          <w:szCs w:val="24"/>
        </w:rPr>
        <w:t xml:space="preserve">.  </w:t>
      </w:r>
      <w:r w:rsidRPr="005471C9">
        <w:rPr>
          <w:sz w:val="24"/>
          <w:szCs w:val="24"/>
        </w:rPr>
        <w:t xml:space="preserve">The price(s) quoted </w:t>
      </w:r>
      <w:r w:rsidR="00C063D4">
        <w:rPr>
          <w:sz w:val="24"/>
          <w:szCs w:val="24"/>
        </w:rPr>
        <w:t>must</w:t>
      </w:r>
      <w:r w:rsidRPr="005471C9">
        <w:rPr>
          <w:sz w:val="24"/>
          <w:szCs w:val="24"/>
        </w:rPr>
        <w:t xml:space="preserve"> be the total cost the County will pay for this project</w:t>
      </w:r>
      <w:r w:rsidR="00AB790E" w:rsidRPr="005471C9">
        <w:rPr>
          <w:sz w:val="24"/>
          <w:szCs w:val="24"/>
        </w:rPr>
        <w:t>,</w:t>
      </w:r>
      <w:r w:rsidRPr="005471C9">
        <w:rPr>
          <w:sz w:val="24"/>
          <w:szCs w:val="24"/>
        </w:rPr>
        <w:t xml:space="preserve"> including </w:t>
      </w:r>
      <w:r w:rsidR="00117325" w:rsidRPr="005471C9">
        <w:rPr>
          <w:sz w:val="24"/>
          <w:szCs w:val="24"/>
        </w:rPr>
        <w:t xml:space="preserve">all taxes (excluding Sales and Use taxes) </w:t>
      </w:r>
      <w:r w:rsidRPr="005471C9">
        <w:rPr>
          <w:sz w:val="24"/>
          <w:szCs w:val="24"/>
        </w:rPr>
        <w:t>and all other charges</w:t>
      </w:r>
      <w:r w:rsidRPr="00266DFB">
        <w:rPr>
          <w:sz w:val="24"/>
          <w:szCs w:val="24"/>
        </w:rPr>
        <w:t>.</w:t>
      </w:r>
    </w:p>
    <w:p w14:paraId="29851B1F" w14:textId="5813A4FD" w:rsidR="00DD5AA2" w:rsidRPr="00266DFB" w:rsidRDefault="00DD5AA2" w:rsidP="00850B74">
      <w:pPr>
        <w:pStyle w:val="Itema"/>
        <w:tabs>
          <w:tab w:val="clear" w:pos="2160"/>
        </w:tabs>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007688">
        <w:rPr>
          <w:sz w:val="24"/>
          <w:szCs w:val="24"/>
        </w:rPr>
        <w:t xml:space="preserve">the </w:t>
      </w:r>
      <w:r w:rsidRPr="00266DFB">
        <w:rPr>
          <w:sz w:val="24"/>
          <w:szCs w:val="24"/>
        </w:rPr>
        <w:t>County, will be paid by the County unless expressly included and itemized in the bid</w:t>
      </w:r>
      <w:r w:rsidR="00EB4661">
        <w:rPr>
          <w:sz w:val="24"/>
          <w:szCs w:val="24"/>
        </w:rPr>
        <w:t xml:space="preserve"> proposal</w:t>
      </w:r>
      <w:r w:rsidRPr="00266DFB">
        <w:rPr>
          <w:sz w:val="24"/>
          <w:szCs w:val="24"/>
        </w:rPr>
        <w:t>.</w:t>
      </w:r>
    </w:p>
    <w:p w14:paraId="726E2DE1" w14:textId="1727B6C5" w:rsidR="00DD5AA2" w:rsidRPr="00266DFB" w:rsidRDefault="00DD5AA2" w:rsidP="00850B74">
      <w:pPr>
        <w:pStyle w:val="Itema"/>
        <w:tabs>
          <w:tab w:val="clear" w:pos="2160"/>
        </w:tabs>
        <w:rPr>
          <w:sz w:val="24"/>
          <w:szCs w:val="24"/>
        </w:rPr>
      </w:pPr>
      <w:bookmarkStart w:id="71" w:name="_Hlk83899919"/>
      <w:r w:rsidRPr="00266DFB">
        <w:rPr>
          <w:sz w:val="24"/>
          <w:szCs w:val="24"/>
        </w:rPr>
        <w:t xml:space="preserve">Amount paid for </w:t>
      </w:r>
      <w:r w:rsidR="00134FFA">
        <w:rPr>
          <w:sz w:val="24"/>
          <w:szCs w:val="24"/>
        </w:rPr>
        <w:t xml:space="preserve">the </w:t>
      </w:r>
      <w:r w:rsidRPr="00266DFB">
        <w:rPr>
          <w:sz w:val="24"/>
          <w:szCs w:val="24"/>
        </w:rPr>
        <w:t>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71"/>
    <w:p w14:paraId="07E304BB" w14:textId="5A96AF75" w:rsidR="00F9006C" w:rsidRPr="00266DFB" w:rsidRDefault="00DD5AA2" w:rsidP="00850B74">
      <w:pPr>
        <w:pStyle w:val="Itema"/>
        <w:tabs>
          <w:tab w:val="clear" w:pos="2160"/>
        </w:tabs>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1D3480DD" w14:textId="6DD18816" w:rsidR="00F9006C" w:rsidRPr="001215F1" w:rsidRDefault="00F9006C" w:rsidP="00850B74">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850B74">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899A6E6" w:rsidR="00F9006C" w:rsidRPr="00266DFB" w:rsidRDefault="001821C6" w:rsidP="00850B74">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850B74">
      <w:pPr>
        <w:pStyle w:val="Item1"/>
        <w:tabs>
          <w:tab w:val="clear" w:pos="1440"/>
        </w:tabs>
        <w:rPr>
          <w:sz w:val="24"/>
          <w:szCs w:val="24"/>
        </w:rPr>
      </w:pPr>
      <w:r w:rsidRPr="00266DFB">
        <w:rPr>
          <w:sz w:val="24"/>
          <w:szCs w:val="24"/>
        </w:rPr>
        <w:lastRenderedPageBreak/>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850B74">
      <w:pPr>
        <w:pStyle w:val="Heading2"/>
        <w:rPr>
          <w:sz w:val="24"/>
          <w:szCs w:val="24"/>
        </w:rPr>
      </w:pPr>
      <w:bookmarkStart w:id="72" w:name="_Toc339364458"/>
      <w:bookmarkStart w:id="73" w:name="_Toc339364719"/>
      <w:bookmarkStart w:id="74" w:name="_Toc106380885"/>
      <w:r w:rsidRPr="00266DFB">
        <w:rPr>
          <w:sz w:val="24"/>
          <w:szCs w:val="24"/>
        </w:rPr>
        <w:t>AWARD</w:t>
      </w:r>
      <w:bookmarkEnd w:id="72"/>
      <w:bookmarkEnd w:id="73"/>
      <w:bookmarkEnd w:id="74"/>
    </w:p>
    <w:p w14:paraId="67D8850D" w14:textId="228B56A6" w:rsidR="006F6C64" w:rsidRPr="002C687F" w:rsidRDefault="00C57504" w:rsidP="00850B74">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850B74">
      <w:pPr>
        <w:pStyle w:val="Itema"/>
        <w:numPr>
          <w:ilvl w:val="3"/>
          <w:numId w:val="17"/>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850B74">
      <w:pPr>
        <w:pStyle w:val="Itema"/>
        <w:numPr>
          <w:ilvl w:val="3"/>
          <w:numId w:val="17"/>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850B74">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850B74">
      <w:pPr>
        <w:pStyle w:val="Item1"/>
        <w:tabs>
          <w:tab w:val="clear" w:pos="1440"/>
        </w:tabs>
      </w:pPr>
      <w:bookmarkStart w:id="75"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850B74">
      <w:pPr>
        <w:pStyle w:val="Itema"/>
        <w:numPr>
          <w:ilvl w:val="0"/>
          <w:numId w:val="25"/>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850B74">
      <w:pPr>
        <w:numPr>
          <w:ilvl w:val="0"/>
          <w:numId w:val="25"/>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 xml:space="preserve">Bidders must meet the County’s Small and Emerging Locally Owned Business requirements </w:t>
      </w:r>
      <w:proofErr w:type="gramStart"/>
      <w:r w:rsidRPr="00266DFB">
        <w:rPr>
          <w:rFonts w:ascii="Calibri" w:hAnsi="Calibri" w:cs="Calibri"/>
          <w:b/>
          <w:sz w:val="24"/>
          <w:szCs w:val="24"/>
          <w:u w:val="single"/>
        </w:rPr>
        <w:t>in order to</w:t>
      </w:r>
      <w:proofErr w:type="gramEnd"/>
      <w:r w:rsidRPr="00266DFB">
        <w:rPr>
          <w:rFonts w:ascii="Calibri" w:hAnsi="Calibri" w:cs="Calibri"/>
          <w:b/>
          <w:sz w:val="24"/>
          <w:szCs w:val="24"/>
          <w:u w:val="single"/>
        </w:rPr>
        <w:t xml:space="preserve">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8A66D9" w:rsidP="00850B74">
      <w:pPr>
        <w:numPr>
          <w:ilvl w:val="0"/>
          <w:numId w:val="23"/>
        </w:numPr>
        <w:spacing w:after="240"/>
        <w:ind w:hanging="720"/>
        <w:rPr>
          <w:rStyle w:val="Hyperlink"/>
          <w:rFonts w:ascii="Calibri" w:hAnsi="Calibri" w:cs="Calibri"/>
          <w:color w:val="auto"/>
          <w:sz w:val="24"/>
          <w:szCs w:val="24"/>
          <w:u w:val="none"/>
        </w:rPr>
      </w:pPr>
      <w:hyperlink r:id="rId41"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42"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8A66D9" w:rsidP="00850B74">
      <w:pPr>
        <w:numPr>
          <w:ilvl w:val="0"/>
          <w:numId w:val="23"/>
        </w:numPr>
        <w:spacing w:after="240"/>
        <w:ind w:hanging="720"/>
        <w:rPr>
          <w:rFonts w:ascii="Calibri" w:hAnsi="Calibri" w:cs="Calibri"/>
          <w:sz w:val="24"/>
          <w:szCs w:val="24"/>
        </w:rPr>
      </w:pPr>
      <w:hyperlink r:id="rId43"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4"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752CA679" w:rsidR="006C5CE8" w:rsidRPr="00266DFB" w:rsidRDefault="006C5CE8" w:rsidP="00850B74">
      <w:pPr>
        <w:numPr>
          <w:ilvl w:val="0"/>
          <w:numId w:val="25"/>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ED5184">
        <w:rPr>
          <w:rFonts w:ascii="Calibri" w:hAnsi="Calibri"/>
          <w:bCs/>
          <w:sz w:val="24"/>
          <w:szCs w:val="24"/>
        </w:rPr>
        <w:t>621420</w:t>
      </w:r>
      <w:r w:rsidRPr="00266DFB">
        <w:rPr>
          <w:rFonts w:ascii="Calibri" w:hAnsi="Calibri"/>
          <w:bCs/>
          <w:sz w:val="24"/>
          <w:szCs w:val="24"/>
        </w:rPr>
        <w:t>.</w:t>
      </w:r>
      <w:r w:rsidRPr="00266DFB">
        <w:rPr>
          <w:rFonts w:ascii="Calibri" w:hAnsi="Calibri" w:cs="Calibri"/>
          <w:sz w:val="24"/>
          <w:szCs w:val="24"/>
        </w:rPr>
        <w:t xml:space="preserve"> </w:t>
      </w:r>
    </w:p>
    <w:p w14:paraId="7A8098E9" w14:textId="77777777" w:rsidR="001215F1" w:rsidRPr="00A90BAF" w:rsidRDefault="001215F1" w:rsidP="00850B74">
      <w:pPr>
        <w:numPr>
          <w:ilvl w:val="0"/>
          <w:numId w:val="25"/>
        </w:numPr>
        <w:spacing w:after="240"/>
        <w:ind w:hanging="720"/>
        <w:rPr>
          <w:rFonts w:ascii="Calibri" w:hAnsi="Calibri"/>
          <w:bCs/>
          <w:sz w:val="24"/>
          <w:szCs w:val="24"/>
        </w:rPr>
      </w:pPr>
      <w:r w:rsidRPr="00A90BAF">
        <w:rPr>
          <w:rFonts w:ascii="Calibri" w:hAnsi="Calibri"/>
          <w:bCs/>
          <w:sz w:val="24"/>
          <w:szCs w:val="24"/>
        </w:rPr>
        <w:lastRenderedPageBreak/>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850B74">
      <w:pPr>
        <w:numPr>
          <w:ilvl w:val="0"/>
          <w:numId w:val="25"/>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850B74">
      <w:pPr>
        <w:numPr>
          <w:ilvl w:val="0"/>
          <w:numId w:val="25"/>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850B74">
      <w:pPr>
        <w:numPr>
          <w:ilvl w:val="0"/>
          <w:numId w:val="25"/>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75"/>
    </w:p>
    <w:p w14:paraId="43F43EF8" w14:textId="018784D5" w:rsidR="006F6C64" w:rsidRPr="00FC58EA" w:rsidRDefault="006F6C64" w:rsidP="00850B74">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850B74">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850B74">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850B74">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850B74">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850B74">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850B74">
      <w:pPr>
        <w:pStyle w:val="Item1"/>
        <w:tabs>
          <w:tab w:val="clear" w:pos="1440"/>
        </w:tabs>
      </w:pPr>
      <w:r w:rsidRPr="00FC58EA">
        <w:rPr>
          <w:sz w:val="24"/>
          <w:szCs w:val="18"/>
        </w:rPr>
        <w:t>Procedures</w:t>
      </w:r>
    </w:p>
    <w:p w14:paraId="40417999" w14:textId="44EEC3EF" w:rsidR="00F9006C" w:rsidRPr="00A85450" w:rsidRDefault="00F9006C" w:rsidP="00850B74">
      <w:pPr>
        <w:pStyle w:val="Itema"/>
        <w:numPr>
          <w:ilvl w:val="3"/>
          <w:numId w:val="18"/>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850B74">
      <w:pPr>
        <w:pStyle w:val="Itema"/>
        <w:numPr>
          <w:ilvl w:val="3"/>
          <w:numId w:val="18"/>
        </w:numPr>
        <w:tabs>
          <w:tab w:val="clear" w:pos="2160"/>
        </w:tabs>
        <w:rPr>
          <w:sz w:val="24"/>
          <w:szCs w:val="24"/>
        </w:rPr>
      </w:pPr>
      <w:r w:rsidRPr="00356299">
        <w:rPr>
          <w:sz w:val="24"/>
          <w:szCs w:val="24"/>
        </w:rPr>
        <w:lastRenderedPageBreak/>
        <w:t>A contract must be fully executed by the recommended awardee and the County prior to any services and goods being provided or work being performed.</w:t>
      </w:r>
    </w:p>
    <w:p w14:paraId="1ADC5938" w14:textId="6DA26E93" w:rsidR="001215F1" w:rsidRDefault="00AB790E" w:rsidP="00850B74">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8A66D9" w:rsidP="005D606E">
      <w:pPr>
        <w:pStyle w:val="Itema"/>
        <w:numPr>
          <w:ilvl w:val="0"/>
          <w:numId w:val="0"/>
        </w:numPr>
        <w:ind w:left="2880"/>
        <w:rPr>
          <w:sz w:val="24"/>
          <w:szCs w:val="24"/>
        </w:rPr>
      </w:pPr>
      <w:hyperlink r:id="rId45"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6"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7C5644B4" w:rsidR="00F9006C" w:rsidRPr="00A85450" w:rsidRDefault="00884637" w:rsidP="005D606E">
      <w:pPr>
        <w:spacing w:after="240"/>
        <w:ind w:left="2880"/>
        <w:rPr>
          <w:rFonts w:ascii="Calibri" w:hAnsi="Calibri" w:cs="Calibri"/>
        </w:rPr>
      </w:pPr>
      <w:bookmarkStart w:id="76"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76"/>
      <w:r w:rsidRPr="002C687F">
        <w:rPr>
          <w:rFonts w:ascii="Calibri" w:hAnsi="Calibri" w:cs="Calibri"/>
        </w:rPr>
        <w:t xml:space="preserve"> </w:t>
      </w:r>
    </w:p>
    <w:p w14:paraId="40555E25" w14:textId="685173DA" w:rsidR="00F9006C" w:rsidRPr="00266DFB" w:rsidRDefault="00F9006C" w:rsidP="00850B74">
      <w:pPr>
        <w:pStyle w:val="Itema"/>
        <w:numPr>
          <w:ilvl w:val="0"/>
          <w:numId w:val="19"/>
        </w:numPr>
        <w:ind w:hanging="720"/>
        <w:rPr>
          <w:sz w:val="24"/>
          <w:szCs w:val="24"/>
        </w:rPr>
      </w:pPr>
      <w:bookmarkStart w:id="77"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w:t>
      </w:r>
      <w:proofErr w:type="gramStart"/>
      <w:r w:rsidRPr="00266DFB">
        <w:rPr>
          <w:sz w:val="24"/>
          <w:szCs w:val="24"/>
        </w:rPr>
        <w:t>as a result of</w:t>
      </w:r>
      <w:proofErr w:type="gramEnd"/>
      <w:r w:rsidRPr="00266DFB">
        <w:rPr>
          <w:sz w:val="24"/>
          <w:szCs w:val="24"/>
        </w:rPr>
        <w:t xml:space="preserve"> this </w:t>
      </w:r>
      <w:r w:rsidR="00823F00" w:rsidRPr="00266DFB">
        <w:rPr>
          <w:sz w:val="24"/>
          <w:szCs w:val="24"/>
        </w:rPr>
        <w:t>RFP</w:t>
      </w:r>
      <w:r w:rsidRPr="00266DFB">
        <w:rPr>
          <w:sz w:val="24"/>
          <w:szCs w:val="24"/>
        </w:rPr>
        <w:t>.</w:t>
      </w:r>
      <w:bookmarkEnd w:id="77"/>
    </w:p>
    <w:p w14:paraId="6060F919" w14:textId="46899577" w:rsidR="00F9006C" w:rsidRPr="00B43DF6" w:rsidRDefault="00F9006C" w:rsidP="00850B74">
      <w:pPr>
        <w:pStyle w:val="Heading2"/>
        <w:rPr>
          <w:sz w:val="24"/>
          <w:szCs w:val="24"/>
        </w:rPr>
      </w:pPr>
      <w:bookmarkStart w:id="78" w:name="_Toc339364459"/>
      <w:bookmarkStart w:id="79" w:name="_Toc339364720"/>
      <w:bookmarkStart w:id="80" w:name="_Toc106380886"/>
      <w:r w:rsidRPr="00266DFB">
        <w:rPr>
          <w:sz w:val="24"/>
          <w:szCs w:val="24"/>
        </w:rPr>
        <w:t>METHOD OF ORDERING</w:t>
      </w:r>
      <w:bookmarkEnd w:id="78"/>
      <w:bookmarkEnd w:id="79"/>
      <w:bookmarkEnd w:id="80"/>
    </w:p>
    <w:p w14:paraId="03411066" w14:textId="0DF4B25E" w:rsidR="00F9006C" w:rsidRPr="00121DEB" w:rsidRDefault="00F9006C" w:rsidP="00850B74">
      <w:pPr>
        <w:pStyle w:val="Item1"/>
        <w:tabs>
          <w:tab w:val="clear" w:pos="1440"/>
        </w:tabs>
        <w:rPr>
          <w:sz w:val="24"/>
          <w:szCs w:val="18"/>
        </w:rPr>
      </w:pPr>
      <w:bookmarkStart w:id="81" w:name="_Hlk89702689"/>
      <w:r w:rsidRPr="00121DEB">
        <w:rPr>
          <w:sz w:val="24"/>
          <w:szCs w:val="18"/>
        </w:rPr>
        <w:t>A written</w:t>
      </w:r>
      <w:r w:rsidRPr="00ED5184">
        <w:rPr>
          <w:sz w:val="24"/>
          <w:szCs w:val="18"/>
        </w:rPr>
        <w:t xml:space="preserve"> P</w:t>
      </w:r>
      <w:r w:rsidR="008F5163" w:rsidRPr="00ED5184">
        <w:rPr>
          <w:sz w:val="24"/>
          <w:szCs w:val="18"/>
        </w:rPr>
        <w:t xml:space="preserve">urchase </w:t>
      </w:r>
      <w:r w:rsidRPr="00ED5184">
        <w:rPr>
          <w:sz w:val="24"/>
          <w:szCs w:val="18"/>
        </w:rPr>
        <w:t>O</w:t>
      </w:r>
      <w:r w:rsidR="008F5163" w:rsidRPr="00ED5184">
        <w:rPr>
          <w:sz w:val="24"/>
          <w:szCs w:val="18"/>
        </w:rPr>
        <w:t>rder (PO)</w:t>
      </w:r>
      <w:r w:rsidRPr="00ED5184">
        <w:rPr>
          <w:sz w:val="24"/>
          <w:szCs w:val="18"/>
        </w:rPr>
        <w:t xml:space="preserve"> </w:t>
      </w:r>
      <w:r w:rsidR="00AF533D" w:rsidRPr="00ED5184">
        <w:rPr>
          <w:sz w:val="24"/>
          <w:szCs w:val="18"/>
        </w:rPr>
        <w:t xml:space="preserve">will be issued after an </w:t>
      </w:r>
      <w:r w:rsidR="003D40BB" w:rsidRPr="00ED5184">
        <w:rPr>
          <w:sz w:val="24"/>
          <w:szCs w:val="18"/>
        </w:rPr>
        <w:t>executed contract</w:t>
      </w:r>
      <w:r w:rsidR="00172B64" w:rsidRPr="00ED5184">
        <w:rPr>
          <w:sz w:val="24"/>
          <w:szCs w:val="18"/>
        </w:rPr>
        <w:t xml:space="preserve"> and</w:t>
      </w:r>
      <w:r w:rsidR="00AF533D" w:rsidRPr="00ED5184">
        <w:rPr>
          <w:sz w:val="24"/>
          <w:szCs w:val="18"/>
        </w:rPr>
        <w:t xml:space="preserve"> </w:t>
      </w:r>
      <w:r w:rsidRPr="00ED5184">
        <w:rPr>
          <w:sz w:val="24"/>
          <w:szCs w:val="18"/>
        </w:rPr>
        <w:t>Board</w:t>
      </w:r>
      <w:r w:rsidR="00E00A41" w:rsidRPr="00ED5184">
        <w:rPr>
          <w:sz w:val="24"/>
          <w:szCs w:val="18"/>
        </w:rPr>
        <w:t xml:space="preserve"> </w:t>
      </w:r>
      <w:r w:rsidRPr="00ED5184">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81"/>
      <w:r w:rsidR="00003D08" w:rsidRPr="00121DEB">
        <w:rPr>
          <w:sz w:val="24"/>
          <w:szCs w:val="18"/>
        </w:rPr>
        <w:t xml:space="preserve"> </w:t>
      </w:r>
    </w:p>
    <w:p w14:paraId="721EC423" w14:textId="0A87A4F5" w:rsidR="00F9006C" w:rsidRPr="00266DFB" w:rsidRDefault="00F9006C" w:rsidP="00850B74">
      <w:pPr>
        <w:pStyle w:val="Item1"/>
        <w:tabs>
          <w:tab w:val="clear" w:pos="1440"/>
        </w:tabs>
        <w:rPr>
          <w:sz w:val="24"/>
        </w:rPr>
      </w:pPr>
      <w:bookmarkStart w:id="82"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82"/>
    <w:p w14:paraId="21575D91" w14:textId="250137C9" w:rsidR="00F9006C" w:rsidRPr="00266DFB" w:rsidRDefault="00AB790E" w:rsidP="00850B74">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850B74">
      <w:pPr>
        <w:pStyle w:val="Item1"/>
        <w:tabs>
          <w:tab w:val="clear" w:pos="1440"/>
        </w:tabs>
      </w:pPr>
      <w:bookmarkStart w:id="83"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850B74">
      <w:pPr>
        <w:pStyle w:val="Heading2"/>
        <w:rPr>
          <w:sz w:val="24"/>
          <w:szCs w:val="24"/>
        </w:rPr>
      </w:pPr>
      <w:bookmarkStart w:id="84" w:name="_Toc339364461"/>
      <w:bookmarkStart w:id="85" w:name="_Toc339364722"/>
      <w:bookmarkStart w:id="86" w:name="_Toc106380888"/>
      <w:bookmarkEnd w:id="83"/>
      <w:r w:rsidRPr="00266DFB">
        <w:rPr>
          <w:sz w:val="24"/>
          <w:szCs w:val="24"/>
        </w:rPr>
        <w:t>INVOICING</w:t>
      </w:r>
      <w:bookmarkEnd w:id="84"/>
      <w:bookmarkEnd w:id="85"/>
      <w:bookmarkEnd w:id="86"/>
    </w:p>
    <w:p w14:paraId="07C1C470" w14:textId="767248F6" w:rsidR="00F9006C" w:rsidRPr="00121DEB" w:rsidRDefault="00F9006C" w:rsidP="00850B74">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850B74">
      <w:pPr>
        <w:pStyle w:val="Item1"/>
        <w:tabs>
          <w:tab w:val="clear" w:pos="1440"/>
        </w:tabs>
      </w:pPr>
      <w:r w:rsidRPr="00266DFB">
        <w:rPr>
          <w:sz w:val="24"/>
          <w:szCs w:val="24"/>
        </w:rPr>
        <w:lastRenderedPageBreak/>
        <w:t xml:space="preserve">County will use </w:t>
      </w:r>
      <w:r w:rsidR="00AF533D" w:rsidRPr="00266DFB">
        <w:rPr>
          <w:sz w:val="24"/>
          <w:szCs w:val="24"/>
        </w:rPr>
        <w:t xml:space="preserve">reasonable </w:t>
      </w:r>
      <w:r w:rsidRPr="00266DFB">
        <w:rPr>
          <w:sz w:val="24"/>
          <w:szCs w:val="24"/>
        </w:rPr>
        <w:t xml:space="preserve">efforts to make payment within </w:t>
      </w:r>
      <w:r w:rsidRPr="00ED5184">
        <w:rPr>
          <w:sz w:val="24"/>
          <w:szCs w:val="24"/>
        </w:rPr>
        <w:t xml:space="preserve">30 days </w:t>
      </w:r>
      <w:r w:rsidRPr="00266DFB">
        <w:rPr>
          <w:sz w:val="24"/>
          <w:szCs w:val="24"/>
        </w:rPr>
        <w:t xml:space="preserve">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850B74">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850B74">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850B74">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850B74">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23C7A77E" w:rsidR="00F9006C" w:rsidRPr="00EB4661" w:rsidRDefault="00F9006C" w:rsidP="00850B74">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850B74">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850B74">
      <w:pPr>
        <w:pStyle w:val="Heading2"/>
        <w:rPr>
          <w:sz w:val="24"/>
          <w:szCs w:val="24"/>
        </w:rPr>
      </w:pPr>
      <w:bookmarkStart w:id="87" w:name="_Toc339364465"/>
      <w:bookmarkStart w:id="88" w:name="_Toc339364726"/>
      <w:bookmarkStart w:id="89" w:name="_Toc10638089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7"/>
      <w:bookmarkEnd w:id="88"/>
      <w:bookmarkEnd w:id="89"/>
    </w:p>
    <w:p w14:paraId="04F89787" w14:textId="68EB2A18" w:rsidR="00F9006C" w:rsidRPr="00121DEB" w:rsidRDefault="00A83B5B" w:rsidP="00850B74">
      <w:pPr>
        <w:pStyle w:val="Item1"/>
        <w:tabs>
          <w:tab w:val="clear" w:pos="1440"/>
        </w:tabs>
        <w:rPr>
          <w:sz w:val="24"/>
          <w:szCs w:val="18"/>
        </w:rPr>
      </w:pPr>
      <w:bookmarkStart w:id="90"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850B74">
      <w:pPr>
        <w:pStyle w:val="Item1"/>
        <w:tabs>
          <w:tab w:val="clear" w:pos="1440"/>
        </w:tabs>
        <w:rPr>
          <w:sz w:val="24"/>
          <w:szCs w:val="24"/>
        </w:rPr>
      </w:pPr>
      <w:bookmarkStart w:id="91" w:name="_Hlk89703016"/>
      <w:bookmarkEnd w:id="90"/>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AB790E">
        <w:rPr>
          <w:sz w:val="24"/>
          <w:szCs w:val="24"/>
        </w:rPr>
        <w:t>,</w:t>
      </w:r>
      <w:r w:rsidRPr="00266DFB">
        <w:rPr>
          <w:sz w:val="24"/>
          <w:szCs w:val="24"/>
        </w:rPr>
        <w:t xml:space="preserve"> including but not limited to order and invoicing problems.</w:t>
      </w:r>
      <w:bookmarkEnd w:id="91"/>
    </w:p>
    <w:p w14:paraId="4FD9D3EF" w14:textId="475E238B" w:rsidR="00AF533D" w:rsidRPr="00F90823" w:rsidRDefault="00A83B5B" w:rsidP="00850B74">
      <w:pPr>
        <w:pStyle w:val="Item1"/>
        <w:tabs>
          <w:tab w:val="clear" w:pos="1440"/>
        </w:tabs>
      </w:pPr>
      <w:bookmarkStart w:id="92"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the </w:t>
      </w:r>
      <w:r w:rsidR="00D41D51" w:rsidRPr="00D41D51">
        <w:rPr>
          <w:sz w:val="24"/>
          <w:szCs w:val="24"/>
        </w:rPr>
        <w:t>County</w:t>
      </w:r>
      <w:r w:rsidR="00AF533D" w:rsidRPr="00D41D51">
        <w:rPr>
          <w:sz w:val="24"/>
          <w:szCs w:val="24"/>
        </w:rPr>
        <w:t xml:space="preserve"> to </w:t>
      </w:r>
      <w:r w:rsidR="00AF533D" w:rsidRPr="00266DFB">
        <w:rPr>
          <w:sz w:val="24"/>
          <w:szCs w:val="24"/>
        </w:rPr>
        <w:t xml:space="preserve">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92"/>
      <w:r w:rsidR="00AF533D" w:rsidRPr="00A85450">
        <w:t xml:space="preserve">   </w:t>
      </w:r>
    </w:p>
    <w:p w14:paraId="2511761B" w14:textId="77777777" w:rsidR="00DC5B16" w:rsidRPr="00266DFB" w:rsidRDefault="00DC5B16" w:rsidP="00850B74">
      <w:pPr>
        <w:pStyle w:val="Heading1"/>
        <w:spacing w:after="240"/>
        <w:rPr>
          <w:b w:val="0"/>
          <w:sz w:val="24"/>
          <w:szCs w:val="24"/>
        </w:rPr>
      </w:pPr>
      <w:bookmarkStart w:id="93" w:name="_Toc339364466"/>
      <w:bookmarkStart w:id="94" w:name="_Toc339364727"/>
      <w:bookmarkStart w:id="95" w:name="_Toc106380893"/>
      <w:r w:rsidRPr="00266DFB">
        <w:rPr>
          <w:sz w:val="24"/>
          <w:szCs w:val="24"/>
        </w:rPr>
        <w:lastRenderedPageBreak/>
        <w:t xml:space="preserve">INSTRUCTIONS TO </w:t>
      </w:r>
      <w:r w:rsidR="00502F47" w:rsidRPr="00266DFB">
        <w:rPr>
          <w:sz w:val="24"/>
          <w:szCs w:val="24"/>
        </w:rPr>
        <w:t>BIDDER</w:t>
      </w:r>
      <w:r w:rsidRPr="00266DFB">
        <w:rPr>
          <w:sz w:val="24"/>
          <w:szCs w:val="24"/>
        </w:rPr>
        <w:t>S</w:t>
      </w:r>
      <w:bookmarkEnd w:id="93"/>
      <w:bookmarkEnd w:id="94"/>
      <w:bookmarkEnd w:id="95"/>
    </w:p>
    <w:p w14:paraId="29EC9F62" w14:textId="77777777" w:rsidR="00DC5B16" w:rsidRPr="00C063D4" w:rsidRDefault="00DC5B16" w:rsidP="00850B74">
      <w:pPr>
        <w:pStyle w:val="Heading2"/>
        <w:rPr>
          <w:sz w:val="22"/>
          <w:szCs w:val="22"/>
        </w:rPr>
      </w:pPr>
      <w:bookmarkStart w:id="96" w:name="_Toc339364467"/>
      <w:bookmarkStart w:id="97" w:name="_Toc339364728"/>
      <w:bookmarkStart w:id="98" w:name="_Toc106380894"/>
      <w:r w:rsidRPr="00266DFB">
        <w:rPr>
          <w:sz w:val="24"/>
          <w:szCs w:val="24"/>
        </w:rPr>
        <w:t>COUNTY CONTACTS</w:t>
      </w:r>
      <w:bookmarkEnd w:id="96"/>
      <w:bookmarkEnd w:id="97"/>
      <w:bookmarkEnd w:id="98"/>
    </w:p>
    <w:p w14:paraId="75AB4791" w14:textId="33A15BFA" w:rsidR="00DC5B16" w:rsidRPr="00C063D4" w:rsidRDefault="00DC5B16" w:rsidP="00850B74">
      <w:pPr>
        <w:pStyle w:val="Item1"/>
        <w:tabs>
          <w:tab w:val="clear" w:pos="1440"/>
        </w:tabs>
        <w:rPr>
          <w:sz w:val="24"/>
          <w:szCs w:val="18"/>
        </w:rPr>
      </w:pPr>
      <w:r w:rsidRPr="00D41D51">
        <w:rPr>
          <w:sz w:val="24"/>
          <w:szCs w:val="18"/>
        </w:rPr>
        <w:t>G</w:t>
      </w:r>
      <w:r w:rsidR="002B1E6A" w:rsidRPr="00D41D51">
        <w:rPr>
          <w:sz w:val="24"/>
          <w:szCs w:val="18"/>
        </w:rPr>
        <w:t>SA-Procurement</w:t>
      </w:r>
      <w:r w:rsidRPr="00D41D51">
        <w:rPr>
          <w:sz w:val="24"/>
          <w:szCs w:val="18"/>
        </w:rPr>
        <w:t xml:space="preserve"> is managing the competitive process for this project on behalf of the County.  All contact during the competitive process is to be through the GSA</w:t>
      </w:r>
      <w:r w:rsidR="002B1E6A" w:rsidRPr="00D41D51">
        <w:rPr>
          <w:sz w:val="24"/>
          <w:szCs w:val="18"/>
        </w:rPr>
        <w:t>-</w:t>
      </w:r>
      <w:r w:rsidR="0077067C" w:rsidRPr="00D41D51">
        <w:rPr>
          <w:sz w:val="24"/>
          <w:szCs w:val="18"/>
        </w:rPr>
        <w:t>P</w:t>
      </w:r>
      <w:r w:rsidR="002B1E6A" w:rsidRPr="00D41D51">
        <w:rPr>
          <w:sz w:val="24"/>
          <w:szCs w:val="18"/>
        </w:rPr>
        <w:t>rocurement</w:t>
      </w:r>
      <w:r w:rsidR="0036135F" w:rsidRPr="00D41D51">
        <w:rPr>
          <w:sz w:val="24"/>
          <w:szCs w:val="18"/>
        </w:rPr>
        <w:t xml:space="preserve"> department</w:t>
      </w:r>
      <w:r w:rsidRPr="00D41D51">
        <w:rPr>
          <w:sz w:val="24"/>
          <w:szCs w:val="18"/>
        </w:rPr>
        <w:t xml:space="preserve"> only</w:t>
      </w:r>
      <w:r w:rsidRPr="00C063D4">
        <w:rPr>
          <w:sz w:val="24"/>
          <w:szCs w:val="18"/>
        </w:rPr>
        <w:t>.</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850B74">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D41D51" w:rsidRDefault="00362FFD" w:rsidP="00850B74">
      <w:pPr>
        <w:pStyle w:val="Item1"/>
        <w:tabs>
          <w:tab w:val="clear" w:pos="1440"/>
        </w:tabs>
        <w:rPr>
          <w:sz w:val="24"/>
          <w:szCs w:val="18"/>
        </w:rPr>
      </w:pPr>
      <w:r w:rsidRPr="00D41D51">
        <w:rPr>
          <w:sz w:val="24"/>
          <w:szCs w:val="18"/>
        </w:rPr>
        <w:t xml:space="preserve">Contact Information for this </w:t>
      </w:r>
      <w:r w:rsidR="00B96370" w:rsidRPr="00D41D51">
        <w:rPr>
          <w:sz w:val="24"/>
          <w:szCs w:val="18"/>
        </w:rPr>
        <w:t>RF</w:t>
      </w:r>
      <w:r w:rsidR="00823F00" w:rsidRPr="00D41D51">
        <w:rPr>
          <w:sz w:val="24"/>
          <w:szCs w:val="18"/>
        </w:rPr>
        <w:t>P</w:t>
      </w:r>
      <w:r w:rsidRPr="00D41D51">
        <w:rPr>
          <w:sz w:val="24"/>
          <w:szCs w:val="18"/>
        </w:rPr>
        <w:t>:</w:t>
      </w:r>
    </w:p>
    <w:p w14:paraId="6D03847F" w14:textId="75D83868" w:rsidR="00B02CD5" w:rsidRPr="00D41D51" w:rsidRDefault="00D41D51" w:rsidP="005D606E">
      <w:pPr>
        <w:ind w:left="2160"/>
        <w:rPr>
          <w:rFonts w:ascii="Calibri" w:hAnsi="Calibri" w:cs="Calibri"/>
        </w:rPr>
      </w:pPr>
      <w:r w:rsidRPr="00D41D51">
        <w:rPr>
          <w:rFonts w:ascii="Calibri" w:hAnsi="Calibri" w:cs="Calibri"/>
          <w:sz w:val="24"/>
          <w:szCs w:val="24"/>
        </w:rPr>
        <w:t>Tarana Malmirchegini</w:t>
      </w:r>
      <w:r w:rsidR="008C5F9A" w:rsidRPr="00D41D51">
        <w:rPr>
          <w:rFonts w:ascii="Calibri" w:hAnsi="Calibri" w:cs="Calibri"/>
          <w:sz w:val="24"/>
          <w:szCs w:val="24"/>
        </w:rPr>
        <w:t xml:space="preserve">, </w:t>
      </w:r>
      <w:r w:rsidR="0036135F" w:rsidRPr="00D41D51">
        <w:rPr>
          <w:rFonts w:ascii="Calibri" w:hAnsi="Calibri" w:cs="Calibri"/>
          <w:sz w:val="24"/>
          <w:szCs w:val="24"/>
        </w:rPr>
        <w:t>Procurement &amp; Contracts Specialist</w:t>
      </w:r>
      <w:r w:rsidR="00823F00" w:rsidRPr="00D41D51">
        <w:rPr>
          <w:rFonts w:ascii="Calibri" w:hAnsi="Calibri" w:cs="Calibri"/>
        </w:rPr>
        <w:t xml:space="preserve"> </w:t>
      </w:r>
    </w:p>
    <w:p w14:paraId="3AFEE8DC" w14:textId="77777777" w:rsidR="00BE383C" w:rsidRPr="00D41D51" w:rsidRDefault="002B1E6A" w:rsidP="005D606E">
      <w:pPr>
        <w:ind w:left="2160"/>
        <w:rPr>
          <w:rFonts w:ascii="Calibri" w:hAnsi="Calibri" w:cs="Calibri"/>
          <w:sz w:val="24"/>
          <w:szCs w:val="24"/>
        </w:rPr>
      </w:pPr>
      <w:r w:rsidRPr="00D41D51">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24E321A2"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7" w:history="1">
        <w:r w:rsidR="00D41D51" w:rsidRPr="002917CF">
          <w:rPr>
            <w:rStyle w:val="Hyperlink"/>
            <w:rFonts w:ascii="Calibri" w:hAnsi="Calibri" w:cs="Calibri"/>
            <w:sz w:val="24"/>
            <w:szCs w:val="24"/>
          </w:rPr>
          <w:t>tarana.malmirchegini@acgov.org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0F8D73F7"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D41D51">
        <w:rPr>
          <w:rFonts w:ascii="Calibri" w:hAnsi="Calibri" w:cs="Calibri"/>
          <w:sz w:val="24"/>
          <w:szCs w:val="24"/>
        </w:rPr>
        <w:t xml:space="preserve">: </w:t>
      </w:r>
      <w:r w:rsidR="00F37D41" w:rsidRPr="00D41D51">
        <w:rPr>
          <w:rFonts w:ascii="Calibri" w:hAnsi="Calibri" w:cs="Calibri"/>
          <w:sz w:val="24"/>
          <w:szCs w:val="24"/>
        </w:rPr>
        <w:t xml:space="preserve">(510) </w:t>
      </w:r>
      <w:r w:rsidR="00D41D51" w:rsidRPr="00D41D51">
        <w:rPr>
          <w:rFonts w:ascii="Calibri" w:hAnsi="Calibri" w:cs="Calibri"/>
          <w:sz w:val="24"/>
          <w:szCs w:val="24"/>
        </w:rPr>
        <w:t>208-9614</w:t>
      </w:r>
      <w:r w:rsidR="00F37D41" w:rsidRPr="00D41D51">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850B74">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8"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9"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850B74">
      <w:pPr>
        <w:pStyle w:val="Heading2"/>
        <w:rPr>
          <w:sz w:val="24"/>
          <w:szCs w:val="24"/>
        </w:rPr>
      </w:pPr>
      <w:bookmarkStart w:id="99" w:name="_Toc339364468"/>
      <w:bookmarkStart w:id="100" w:name="_Toc339364729"/>
      <w:bookmarkStart w:id="101" w:name="_Toc106380895"/>
      <w:r w:rsidRPr="00266DFB">
        <w:rPr>
          <w:sz w:val="24"/>
          <w:szCs w:val="24"/>
        </w:rPr>
        <w:t xml:space="preserve">SUBMITTAL OF </w:t>
      </w:r>
      <w:bookmarkEnd w:id="99"/>
      <w:bookmarkEnd w:id="100"/>
      <w:r w:rsidR="00EB4661">
        <w:rPr>
          <w:sz w:val="24"/>
          <w:szCs w:val="24"/>
        </w:rPr>
        <w:t>PROPOSALS</w:t>
      </w:r>
      <w:bookmarkEnd w:id="101"/>
    </w:p>
    <w:p w14:paraId="7D4628A0" w14:textId="77777777" w:rsidR="00D95C0E" w:rsidRPr="00121DEB" w:rsidRDefault="00D95C0E" w:rsidP="00850B74">
      <w:pPr>
        <w:pStyle w:val="Item1"/>
        <w:tabs>
          <w:tab w:val="clear" w:pos="1440"/>
        </w:tabs>
        <w:rPr>
          <w:sz w:val="24"/>
          <w:szCs w:val="18"/>
        </w:rPr>
      </w:pPr>
      <w:r w:rsidRPr="00121DEB">
        <w:rPr>
          <w:sz w:val="24"/>
          <w:szCs w:val="18"/>
        </w:rPr>
        <w:t xml:space="preserve">Document Submittal </w:t>
      </w:r>
    </w:p>
    <w:p w14:paraId="07916D5A" w14:textId="2155897C" w:rsidR="00AF533D" w:rsidRPr="00A85450" w:rsidRDefault="00FA1C44" w:rsidP="00850B74">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50"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51"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850B74">
      <w:pPr>
        <w:pStyle w:val="Itema"/>
        <w:tabs>
          <w:tab w:val="clear" w:pos="2160"/>
        </w:tabs>
        <w:rPr>
          <w:sz w:val="24"/>
          <w:szCs w:val="24"/>
        </w:rPr>
      </w:pPr>
      <w:bookmarkStart w:id="102"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103" w:name="_Hlk103956892"/>
      <w:bookmarkEnd w:id="102"/>
      <w:r w:rsidR="00F11599">
        <w:rPr>
          <w:sz w:val="24"/>
          <w:szCs w:val="24"/>
        </w:rPr>
        <w:t>20MB or less</w:t>
      </w:r>
      <w:bookmarkEnd w:id="103"/>
      <w:r w:rsidR="00BF3055" w:rsidRPr="00266DFB">
        <w:rPr>
          <w:sz w:val="24"/>
          <w:szCs w:val="24"/>
        </w:rPr>
        <w:t>.</w:t>
      </w:r>
      <w:r w:rsidR="00617190" w:rsidRPr="00266DFB">
        <w:rPr>
          <w:sz w:val="24"/>
          <w:szCs w:val="24"/>
        </w:rPr>
        <w:t xml:space="preserve"> </w:t>
      </w:r>
    </w:p>
    <w:p w14:paraId="77F6F34F" w14:textId="747F3747" w:rsidR="00FA1C44" w:rsidRPr="00266DFB" w:rsidRDefault="00AF533D" w:rsidP="00850B74">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w:t>
      </w:r>
      <w:r w:rsidR="00FA1C44" w:rsidRPr="00266DFB">
        <w:rPr>
          <w:sz w:val="24"/>
          <w:szCs w:val="24"/>
        </w:rPr>
        <w:lastRenderedPageBreak/>
        <w:t xml:space="preserve">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850B74">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52"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3"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850B74">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1CE11BA0" w:rsidR="00C55343" w:rsidRDefault="00502F47" w:rsidP="00850B74">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Excel Spreadsheet – Bid </w:t>
      </w:r>
      <w:r w:rsidR="00FD1524" w:rsidRPr="00347B39">
        <w:rPr>
          <w:sz w:val="24"/>
          <w:szCs w:val="24"/>
        </w:rPr>
        <w:t>Form</w:t>
      </w:r>
      <w:r w:rsidR="00E00A41" w:rsidRPr="00347B39">
        <w:rPr>
          <w:sz w:val="24"/>
          <w:szCs w:val="24"/>
        </w:rPr>
        <w:t>(s)</w:t>
      </w:r>
      <w:r w:rsidR="00FD1524" w:rsidRPr="00347B39">
        <w:rPr>
          <w:sz w:val="24"/>
          <w:szCs w:val="24"/>
        </w:rPr>
        <w:t xml:space="preserve"> in </w:t>
      </w:r>
      <w:hyperlink r:id="rId54" w:history="1">
        <w:proofErr w:type="spellStart"/>
        <w:r w:rsidR="00456C48" w:rsidRPr="002C687F">
          <w:rPr>
            <w:rStyle w:val="Hyperlink"/>
            <w:b/>
            <w:bCs/>
            <w:sz w:val="24"/>
            <w:szCs w:val="24"/>
          </w:rPr>
          <w:t>EZSourcing</w:t>
        </w:r>
        <w:proofErr w:type="spellEnd"/>
        <w:r w:rsidR="00456C48" w:rsidRPr="002C687F">
          <w:rPr>
            <w:rStyle w:val="Hyperlink"/>
            <w:b/>
            <w:bCs/>
            <w:sz w:val="24"/>
            <w:szCs w:val="24"/>
          </w:rPr>
          <w:t xml:space="preserve"> Supplier Portal</w:t>
        </w:r>
      </w:hyperlink>
      <w:r w:rsidR="00FD1524" w:rsidRPr="002C687F">
        <w:rPr>
          <w:sz w:val="24"/>
          <w:szCs w:val="24"/>
        </w:rPr>
        <w:t>.</w:t>
      </w:r>
      <w:r w:rsidR="00FD1524">
        <w:t xml:space="preserve"> </w:t>
      </w:r>
    </w:p>
    <w:p w14:paraId="6724248D" w14:textId="77777777" w:rsidR="00D95C0E" w:rsidRPr="00266DFB" w:rsidRDefault="00C55343" w:rsidP="00850B74">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850B74">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850B74">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850B74">
      <w:pPr>
        <w:pStyle w:val="Itema"/>
        <w:numPr>
          <w:ilvl w:val="3"/>
          <w:numId w:val="20"/>
        </w:numPr>
        <w:tabs>
          <w:tab w:val="clear" w:pos="2160"/>
        </w:tabs>
        <w:rPr>
          <w:sz w:val="24"/>
        </w:rPr>
      </w:pPr>
      <w:bookmarkStart w:id="104"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850B74">
      <w:pPr>
        <w:pStyle w:val="Itema"/>
        <w:numPr>
          <w:ilvl w:val="3"/>
          <w:numId w:val="20"/>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850B74">
      <w:pPr>
        <w:pStyle w:val="Itema"/>
        <w:numPr>
          <w:ilvl w:val="3"/>
          <w:numId w:val="20"/>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104"/>
    </w:p>
    <w:p w14:paraId="61F94A8C" w14:textId="77777777" w:rsidR="00D95C0E" w:rsidRPr="00266DFB" w:rsidRDefault="00D95C0E" w:rsidP="00850B74">
      <w:pPr>
        <w:pStyle w:val="Item1"/>
        <w:tabs>
          <w:tab w:val="clear" w:pos="1440"/>
        </w:tabs>
        <w:rPr>
          <w:bCs/>
          <w:sz w:val="24"/>
        </w:rPr>
      </w:pPr>
      <w:r w:rsidRPr="00266DFB">
        <w:rPr>
          <w:bCs/>
          <w:sz w:val="24"/>
        </w:rPr>
        <w:t>Legal Requirements</w:t>
      </w:r>
    </w:p>
    <w:p w14:paraId="33ADC8FB" w14:textId="5C024C66" w:rsidR="00FA1C44" w:rsidRPr="00266DFB" w:rsidRDefault="00C51687" w:rsidP="00850B74">
      <w:pPr>
        <w:pStyle w:val="Itema"/>
        <w:numPr>
          <w:ilvl w:val="3"/>
          <w:numId w:val="21"/>
        </w:numPr>
        <w:tabs>
          <w:tab w:val="clear" w:pos="2160"/>
        </w:tabs>
        <w:rPr>
          <w:sz w:val="24"/>
        </w:rPr>
      </w:pPr>
      <w:r w:rsidRPr="00266DFB">
        <w:rPr>
          <w:sz w:val="24"/>
        </w:rPr>
        <w:lastRenderedPageBreak/>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850B74">
      <w:pPr>
        <w:pStyle w:val="Itema"/>
        <w:numPr>
          <w:ilvl w:val="3"/>
          <w:numId w:val="21"/>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850B74">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850B74">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default" r:id="rId55"/>
          <w:footerReference w:type="default" r:id="rId56"/>
          <w:headerReference w:type="first" r:id="rId57"/>
          <w:footerReference w:type="first" r:id="rId58"/>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10"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10"/>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850B74">
      <w:pPr>
        <w:pStyle w:val="Item1"/>
        <w:numPr>
          <w:ilvl w:val="2"/>
          <w:numId w:val="26"/>
        </w:numPr>
        <w:tabs>
          <w:tab w:val="clear" w:pos="1440"/>
        </w:tabs>
        <w:ind w:left="720"/>
        <w:rPr>
          <w:sz w:val="22"/>
          <w:szCs w:val="22"/>
        </w:rPr>
      </w:pPr>
      <w:bookmarkStart w:id="111"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850B74">
      <w:pPr>
        <w:pStyle w:val="Item1"/>
        <w:numPr>
          <w:ilvl w:val="2"/>
          <w:numId w:val="26"/>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850B7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56A0163B" w:rsidR="00474449" w:rsidRPr="00166485" w:rsidRDefault="00474449" w:rsidP="00850B74">
      <w:pPr>
        <w:pStyle w:val="Item1"/>
        <w:numPr>
          <w:ilvl w:val="2"/>
          <w:numId w:val="26"/>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rFonts w:ascii="Wingdings" w:eastAsia="Wingdings" w:hAnsi="Wingdings" w:cs="Wingdings"/>
          <w:color w:val="0000FF"/>
          <w:spacing w:val="-3"/>
          <w:sz w:val="24"/>
          <w:szCs w:val="24"/>
        </w:rPr>
        <w:t>?</w:t>
      </w:r>
      <w:r w:rsidR="0055688B"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59" w:history="1">
        <w:proofErr w:type="spellStart"/>
        <w:r w:rsidR="00166485" w:rsidRPr="00166485">
          <w:rPr>
            <w:rStyle w:val="Hyperlink"/>
            <w:rFonts w:asciiTheme="minorHAnsi" w:hAnsiTheme="minorHAnsi" w:cstheme="minorHAnsi"/>
            <w:b/>
            <w:bCs/>
            <w:sz w:val="24"/>
            <w:szCs w:val="24"/>
          </w:rPr>
          <w:t>EZSourcing</w:t>
        </w:r>
        <w:proofErr w:type="spellEnd"/>
        <w:r w:rsidR="00166485" w:rsidRPr="00166485">
          <w:rPr>
            <w:rStyle w:val="Hyperlink"/>
            <w:rFonts w:asciiTheme="minorHAnsi" w:hAnsiTheme="minorHAnsi" w:cstheme="minorHAnsi"/>
            <w:b/>
            <w:bCs/>
            <w:sz w:val="24"/>
            <w:szCs w:val="24"/>
          </w:rPr>
          <w:t xml:space="preserve">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 xml:space="preserve">as part of the Bidder’s proposal. </w:t>
      </w:r>
    </w:p>
    <w:p w14:paraId="4AE74406" w14:textId="19ABDF53" w:rsidR="00474449" w:rsidRPr="00474449" w:rsidRDefault="00474449" w:rsidP="00850B74">
      <w:pPr>
        <w:pStyle w:val="ListParagraph"/>
        <w:numPr>
          <w:ilvl w:val="0"/>
          <w:numId w:val="29"/>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585C9E3D" w:rsidR="00474449" w:rsidRPr="00474449" w:rsidRDefault="00474449" w:rsidP="00850B74">
      <w:pPr>
        <w:pStyle w:val="ListParagraph"/>
        <w:numPr>
          <w:ilvl w:val="0"/>
          <w:numId w:val="29"/>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471EEF62" w:rsidR="00474449" w:rsidRPr="00474449" w:rsidRDefault="00474449" w:rsidP="00850B74">
      <w:pPr>
        <w:pStyle w:val="ListParagraph"/>
        <w:numPr>
          <w:ilvl w:val="0"/>
          <w:numId w:val="29"/>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6FAC7909" w:rsidR="00166485" w:rsidRPr="00166485" w:rsidRDefault="008A66D9" w:rsidP="00850B74">
      <w:pPr>
        <w:pStyle w:val="ListParagraph"/>
        <w:numPr>
          <w:ilvl w:val="0"/>
          <w:numId w:val="30"/>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45E9F508" w:rsidR="00474449" w:rsidRPr="00166485" w:rsidRDefault="008A66D9" w:rsidP="00850B74">
      <w:pPr>
        <w:pStyle w:val="ListParagraph"/>
        <w:numPr>
          <w:ilvl w:val="0"/>
          <w:numId w:val="30"/>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SLEB</w:t>
      </w:r>
      <w:r w:rsidR="00474449" w:rsidRPr="00166485">
        <w:rPr>
          <w:rFonts w:asciiTheme="minorHAnsi" w:hAnsiTheme="minorHAnsi" w:cstheme="minorHAnsi"/>
          <w:sz w:val="28"/>
          <w:szCs w:val="28"/>
        </w:rPr>
        <w:t xml:space="preserve"> </w:t>
      </w:r>
    </w:p>
    <w:p w14:paraId="35A49B67" w14:textId="1EE9BBA6" w:rsidR="00121DEB" w:rsidRPr="0055688B" w:rsidRDefault="00F43F6A" w:rsidP="00850B7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60" w:history="1">
        <w:proofErr w:type="spellStart"/>
        <w:r w:rsidRPr="0055688B">
          <w:rPr>
            <w:rStyle w:val="Hyperlink"/>
            <w:rFonts w:asciiTheme="minorHAnsi" w:hAnsiTheme="minorHAnsi" w:cstheme="minorHAnsi"/>
            <w:b/>
            <w:bCs/>
            <w:sz w:val="24"/>
            <w:szCs w:val="24"/>
          </w:rPr>
          <w:t>EZSourcing</w:t>
        </w:r>
        <w:proofErr w:type="spellEnd"/>
        <w:r w:rsidRPr="0055688B">
          <w:rPr>
            <w:rStyle w:val="Hyperlink"/>
            <w:rFonts w:asciiTheme="minorHAnsi" w:hAnsiTheme="minorHAnsi" w:cstheme="minorHAnsi"/>
            <w:b/>
            <w:bCs/>
            <w:sz w:val="24"/>
            <w:szCs w:val="24"/>
          </w:rPr>
          <w:t xml:space="preserve">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850B74">
      <w:pPr>
        <w:pStyle w:val="Item1"/>
        <w:numPr>
          <w:ilvl w:val="2"/>
          <w:numId w:val="26"/>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42ADC64C" w:rsidR="00474449" w:rsidRPr="00474449" w:rsidRDefault="00474449" w:rsidP="00850B74">
      <w:pPr>
        <w:pStyle w:val="Item1"/>
        <w:numPr>
          <w:ilvl w:val="2"/>
          <w:numId w:val="26"/>
        </w:numPr>
        <w:tabs>
          <w:tab w:val="clear" w:pos="1440"/>
        </w:tabs>
        <w:ind w:left="720"/>
        <w:rPr>
          <w:sz w:val="22"/>
          <w:szCs w:val="22"/>
        </w:rPr>
      </w:pPr>
      <w:r w:rsidRPr="00D41D51">
        <w:rPr>
          <w:sz w:val="24"/>
          <w:szCs w:val="24"/>
        </w:rPr>
        <w:lastRenderedPageBreak/>
        <w:t xml:space="preserve">Excel Bid Form </w:t>
      </w:r>
      <w:r w:rsidRPr="00474449">
        <w:rPr>
          <w:sz w:val="24"/>
          <w:szCs w:val="24"/>
        </w:rPr>
        <w:t xml:space="preserve">must be submitted online through Alameda County </w:t>
      </w:r>
      <w:hyperlink r:id="rId61" w:history="1">
        <w:proofErr w:type="spellStart"/>
        <w:r w:rsidRPr="00474449">
          <w:rPr>
            <w:rStyle w:val="Hyperlink"/>
            <w:b/>
            <w:bCs/>
            <w:sz w:val="24"/>
            <w:szCs w:val="24"/>
          </w:rPr>
          <w:t>EZSourcing</w:t>
        </w:r>
        <w:proofErr w:type="spellEnd"/>
        <w:r w:rsidRPr="00474449">
          <w:rPr>
            <w:rStyle w:val="Hyperlink"/>
            <w:b/>
            <w:bCs/>
            <w:sz w:val="24"/>
            <w:szCs w:val="24"/>
          </w:rPr>
          <w:t xml:space="preserve"> Supplier Portal</w:t>
        </w:r>
      </w:hyperlink>
      <w:r w:rsidRPr="00474449">
        <w:rPr>
          <w:b/>
          <w:bCs/>
          <w:sz w:val="24"/>
          <w:szCs w:val="24"/>
        </w:rPr>
        <w:t>.</w:t>
      </w:r>
      <w:r w:rsidRPr="00474449">
        <w:rPr>
          <w:sz w:val="24"/>
          <w:szCs w:val="24"/>
        </w:rPr>
        <w:t xml:space="preserve"> </w:t>
      </w:r>
    </w:p>
    <w:p w14:paraId="17D2FBB0" w14:textId="08537FD6" w:rsidR="00121DEB" w:rsidRDefault="00502F47" w:rsidP="00850B74">
      <w:pPr>
        <w:pStyle w:val="Item1"/>
        <w:numPr>
          <w:ilvl w:val="2"/>
          <w:numId w:val="26"/>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850B74">
      <w:pPr>
        <w:pStyle w:val="Item1"/>
        <w:numPr>
          <w:ilvl w:val="2"/>
          <w:numId w:val="26"/>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850B74">
      <w:pPr>
        <w:pStyle w:val="Item1"/>
        <w:numPr>
          <w:ilvl w:val="2"/>
          <w:numId w:val="26"/>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62" w:history="1">
        <w:proofErr w:type="spellStart"/>
        <w:r w:rsidR="00080E65" w:rsidRPr="00121DEB">
          <w:rPr>
            <w:rStyle w:val="Hyperlink"/>
            <w:rFonts w:asciiTheme="minorHAnsi" w:hAnsiTheme="minorHAnsi" w:cstheme="minorHAnsi"/>
            <w:b/>
            <w:bCs/>
            <w:sz w:val="24"/>
            <w:szCs w:val="24"/>
          </w:rPr>
          <w:t>EZSourcing</w:t>
        </w:r>
        <w:proofErr w:type="spellEnd"/>
        <w:r w:rsidR="00080E65" w:rsidRPr="00121DEB">
          <w:rPr>
            <w:rStyle w:val="Hyperlink"/>
            <w:rFonts w:asciiTheme="minorHAnsi" w:hAnsiTheme="minorHAnsi" w:cstheme="minorHAnsi"/>
            <w:b/>
            <w:bCs/>
            <w:sz w:val="24"/>
            <w:szCs w:val="24"/>
          </w:rPr>
          <w:t xml:space="preserve"> Supplier Portal</w:t>
        </w:r>
      </w:hyperlink>
      <w:r w:rsidR="00F43F6A" w:rsidRPr="00121DEB">
        <w:rPr>
          <w:sz w:val="24"/>
          <w:szCs w:val="24"/>
        </w:rPr>
        <w:t xml:space="preserve"> event.</w:t>
      </w:r>
      <w:bookmarkStart w:id="112" w:name="_Hlk101546411"/>
    </w:p>
    <w:p w14:paraId="11EEB587" w14:textId="022663D2" w:rsidR="00121DEB" w:rsidRPr="009A4C88" w:rsidRDefault="003A18A7" w:rsidP="00850B7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12"/>
    </w:p>
    <w:p w14:paraId="15D02D68" w14:textId="034E8462" w:rsidR="009A4C88" w:rsidRPr="009A4C88" w:rsidRDefault="009A4C88" w:rsidP="00850B7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11"/>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63"/>
          <w:footerReference w:type="default" r:id="rId64"/>
          <w:headerReference w:type="first" r:id="rId65"/>
          <w:footerReference w:type="first" r:id="rId66"/>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7"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6072C4A5" w14:textId="77777777" w:rsidR="00D41D51" w:rsidRPr="001D20A4" w:rsidRDefault="0039139E" w:rsidP="00D41D51">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D41D51" w:rsidRPr="001D20A4">
        <w:rPr>
          <w:rFonts w:ascii="Calibri" w:hAnsi="Calibri" w:cs="Calibri"/>
          <w:sz w:val="56"/>
          <w:szCs w:val="56"/>
        </w:rPr>
        <w:t>902143</w:t>
      </w:r>
    </w:p>
    <w:p w14:paraId="2DEEDFE9" w14:textId="77777777" w:rsidR="00D41D51" w:rsidRPr="001D20A4" w:rsidRDefault="00D41D51" w:rsidP="00D41D51">
      <w:pPr>
        <w:jc w:val="center"/>
        <w:rPr>
          <w:rFonts w:ascii="Calibri" w:hAnsi="Calibri" w:cs="Calibri"/>
          <w:sz w:val="60"/>
          <w:szCs w:val="60"/>
        </w:rPr>
      </w:pPr>
      <w:r w:rsidRPr="001D20A4">
        <w:rPr>
          <w:rFonts w:ascii="Calibri" w:hAnsi="Calibri" w:cs="Calibri"/>
          <w:sz w:val="56"/>
          <w:szCs w:val="56"/>
        </w:rPr>
        <w:t>Substance Use Disorder Services</w:t>
      </w:r>
    </w:p>
    <w:p w14:paraId="29177B90" w14:textId="4010ABAF" w:rsidR="00C063D4" w:rsidRDefault="00C063D4" w:rsidP="00D41D51">
      <w:pPr>
        <w:tabs>
          <w:tab w:val="center" w:pos="5400"/>
          <w:tab w:val="left" w:pos="9514"/>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13" w:name="_BIDDER_INFORMATION"/>
            <w:bookmarkEnd w:id="113"/>
            <w:r w:rsidRPr="0007148C">
              <w:lastRenderedPageBreak/>
              <w:t>BIDDER INFORMATION</w:t>
            </w:r>
          </w:p>
        </w:tc>
      </w:tr>
    </w:tbl>
    <w:p w14:paraId="369B44B4" w14:textId="77777777" w:rsidR="002C687F" w:rsidRPr="002372AF" w:rsidRDefault="00F43F6A" w:rsidP="002C687F">
      <w:bookmarkStart w:id="114" w:name="_Hlk103257816"/>
      <w:r w:rsidRPr="002372AF">
        <w:t xml:space="preserve"> </w:t>
      </w:r>
      <w:bookmarkStart w:id="115" w:name="_BIDDER_ACCEPTANCE"/>
      <w:bookmarkEnd w:id="115"/>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F9212D">
        <w:trPr>
          <w:trHeight w:val="260"/>
        </w:trPr>
        <w:tc>
          <w:tcPr>
            <w:tcW w:w="2594" w:type="dxa"/>
            <w:gridSpan w:val="3"/>
          </w:tcPr>
          <w:p w14:paraId="7DA76B5A" w14:textId="77777777" w:rsidR="002C687F" w:rsidRPr="0058755A" w:rsidRDefault="002C687F" w:rsidP="00F9212D">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F9212D">
            <w:pPr>
              <w:spacing w:before="120" w:after="120"/>
            </w:pPr>
          </w:p>
        </w:tc>
      </w:tr>
      <w:tr w:rsidR="002C687F" w:rsidRPr="0058755A" w14:paraId="6FE2A193" w14:textId="77777777" w:rsidTr="00F9212D">
        <w:tc>
          <w:tcPr>
            <w:tcW w:w="2594" w:type="dxa"/>
            <w:gridSpan w:val="3"/>
          </w:tcPr>
          <w:p w14:paraId="1ADB2C11" w14:textId="77777777" w:rsidR="002C687F" w:rsidRPr="0058755A" w:rsidRDefault="002C687F" w:rsidP="00F9212D">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F9212D">
            <w:pPr>
              <w:pStyle w:val="PlainText"/>
              <w:spacing w:before="120" w:after="120"/>
              <w:rPr>
                <w:rFonts w:ascii="Calibri" w:hAnsi="Calibri" w:cs="Calibri"/>
                <w:sz w:val="24"/>
                <w:szCs w:val="24"/>
              </w:rPr>
            </w:pPr>
          </w:p>
        </w:tc>
      </w:tr>
      <w:tr w:rsidR="002C687F" w:rsidRPr="0058755A" w14:paraId="1373BAA8" w14:textId="77777777" w:rsidTr="00F9212D">
        <w:tc>
          <w:tcPr>
            <w:tcW w:w="2594" w:type="dxa"/>
            <w:gridSpan w:val="3"/>
          </w:tcPr>
          <w:p w14:paraId="645D7611" w14:textId="77777777" w:rsidR="002C687F" w:rsidRPr="0058755A" w:rsidRDefault="002C687F" w:rsidP="00F9212D">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F9212D">
            <w:pPr>
              <w:pStyle w:val="PlainText"/>
              <w:spacing w:before="120" w:after="120"/>
              <w:rPr>
                <w:rFonts w:ascii="Calibri" w:hAnsi="Calibri" w:cs="Calibri"/>
                <w:b/>
                <w:sz w:val="24"/>
                <w:szCs w:val="24"/>
                <w:u w:val="single"/>
              </w:rPr>
            </w:pPr>
          </w:p>
        </w:tc>
      </w:tr>
      <w:tr w:rsidR="002C687F" w:rsidRPr="0058755A" w14:paraId="4C390DED" w14:textId="77777777" w:rsidTr="00F9212D">
        <w:trPr>
          <w:trHeight w:val="521"/>
        </w:trPr>
        <w:tc>
          <w:tcPr>
            <w:tcW w:w="654" w:type="dxa"/>
          </w:tcPr>
          <w:p w14:paraId="59CC8D2E" w14:textId="77777777" w:rsidR="002C687F" w:rsidRPr="0058755A" w:rsidRDefault="002C687F" w:rsidP="00F9212D">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F9212D">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F9212D">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F9212D">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F9212D">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F9212D">
            <w:pPr>
              <w:pStyle w:val="PlainText"/>
              <w:spacing w:before="120" w:after="120"/>
              <w:rPr>
                <w:rFonts w:ascii="Calibri" w:hAnsi="Calibri" w:cs="Calibri"/>
                <w:sz w:val="24"/>
                <w:szCs w:val="24"/>
                <w:u w:val="single"/>
              </w:rPr>
            </w:pPr>
          </w:p>
        </w:tc>
      </w:tr>
      <w:tr w:rsidR="002C687F" w:rsidRPr="0003163E" w14:paraId="07ADC767" w14:textId="77777777" w:rsidTr="00F9212D">
        <w:tc>
          <w:tcPr>
            <w:tcW w:w="1255" w:type="dxa"/>
            <w:gridSpan w:val="2"/>
          </w:tcPr>
          <w:p w14:paraId="43D828B2" w14:textId="77777777" w:rsidR="002C687F" w:rsidRPr="0003163E" w:rsidRDefault="002C687F" w:rsidP="00F9212D">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F9212D">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2D82A95B"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5D1F9D4F"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1B1BD3F1"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F9212D">
        <w:tc>
          <w:tcPr>
            <w:tcW w:w="6385" w:type="dxa"/>
          </w:tcPr>
          <w:p w14:paraId="7205B948" w14:textId="77777777" w:rsidR="002C687F" w:rsidRPr="0003163E" w:rsidRDefault="002C687F" w:rsidP="00F9212D">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F9212D">
            <w:pPr>
              <w:pStyle w:val="PlainText"/>
              <w:spacing w:before="120" w:after="120"/>
              <w:rPr>
                <w:rFonts w:ascii="Calibri" w:hAnsi="Calibri" w:cs="Calibri"/>
                <w:sz w:val="24"/>
                <w:szCs w:val="24"/>
              </w:rPr>
            </w:pPr>
          </w:p>
        </w:tc>
      </w:tr>
      <w:tr w:rsidR="002C687F" w:rsidRPr="0003163E" w14:paraId="2263AA5B" w14:textId="77777777" w:rsidTr="00F9212D">
        <w:tc>
          <w:tcPr>
            <w:tcW w:w="6385" w:type="dxa"/>
          </w:tcPr>
          <w:p w14:paraId="22973079" w14:textId="77777777" w:rsidR="002C687F" w:rsidRPr="0003163E" w:rsidRDefault="002C687F" w:rsidP="00F9212D">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F9212D">
            <w:pPr>
              <w:pStyle w:val="PlainText"/>
              <w:spacing w:before="120" w:after="120"/>
              <w:rPr>
                <w:rFonts w:ascii="Calibri" w:hAnsi="Calibri" w:cs="Calibri"/>
                <w:sz w:val="24"/>
                <w:szCs w:val="24"/>
                <w:u w:val="single"/>
              </w:rPr>
            </w:pPr>
          </w:p>
        </w:tc>
      </w:tr>
      <w:tr w:rsidR="002C687F" w:rsidRPr="0003163E" w14:paraId="7C64F554" w14:textId="77777777" w:rsidTr="00F9212D">
        <w:tc>
          <w:tcPr>
            <w:tcW w:w="6385" w:type="dxa"/>
          </w:tcPr>
          <w:p w14:paraId="648B3980" w14:textId="77777777" w:rsidR="002C687F" w:rsidRPr="0003163E" w:rsidRDefault="002C687F" w:rsidP="00F9212D">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F9212D">
            <w:pPr>
              <w:pStyle w:val="PlainText"/>
              <w:spacing w:before="120" w:after="120"/>
              <w:rPr>
                <w:rFonts w:ascii="Calibri" w:hAnsi="Calibri" w:cs="Calibri"/>
                <w:sz w:val="24"/>
                <w:szCs w:val="24"/>
              </w:rPr>
            </w:pPr>
          </w:p>
        </w:tc>
      </w:tr>
      <w:tr w:rsidR="002C687F" w:rsidRPr="0003163E" w14:paraId="7E0746AB" w14:textId="77777777" w:rsidTr="00F9212D">
        <w:tc>
          <w:tcPr>
            <w:tcW w:w="6385" w:type="dxa"/>
          </w:tcPr>
          <w:p w14:paraId="4824977E" w14:textId="77777777" w:rsidR="002C687F" w:rsidRPr="0003163E" w:rsidRDefault="002C687F" w:rsidP="00F9212D">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F9212D">
            <w:pPr>
              <w:pStyle w:val="PlainText"/>
              <w:spacing w:before="120" w:after="120"/>
              <w:rPr>
                <w:rFonts w:ascii="Calibri" w:hAnsi="Calibri" w:cs="Calibri"/>
                <w:sz w:val="24"/>
                <w:szCs w:val="24"/>
                <w:u w:val="single"/>
              </w:rPr>
            </w:pPr>
          </w:p>
        </w:tc>
      </w:tr>
      <w:tr w:rsidR="002C687F" w:rsidRPr="0003163E" w14:paraId="0487A194" w14:textId="77777777" w:rsidTr="00F9212D">
        <w:tc>
          <w:tcPr>
            <w:tcW w:w="6385" w:type="dxa"/>
          </w:tcPr>
          <w:p w14:paraId="782F0195" w14:textId="77777777" w:rsidR="002C687F" w:rsidRPr="0003163E" w:rsidRDefault="002C687F" w:rsidP="00F9212D">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F9212D">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F9212D">
        <w:tc>
          <w:tcPr>
            <w:tcW w:w="2245" w:type="dxa"/>
          </w:tcPr>
          <w:p w14:paraId="74261AD2" w14:textId="77777777" w:rsidR="002C687F" w:rsidRPr="00F86455" w:rsidRDefault="002C687F" w:rsidP="00F9212D">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F9212D">
            <w:pPr>
              <w:pStyle w:val="PlainText"/>
              <w:spacing w:before="120" w:after="120"/>
              <w:rPr>
                <w:rFonts w:ascii="Calibri" w:hAnsi="Calibri" w:cs="Calibri"/>
                <w:sz w:val="24"/>
                <w:szCs w:val="24"/>
              </w:rPr>
            </w:pPr>
          </w:p>
        </w:tc>
      </w:tr>
      <w:tr w:rsidR="002C687F" w:rsidRPr="00F86455" w14:paraId="2A82E114" w14:textId="77777777" w:rsidTr="00F9212D">
        <w:tc>
          <w:tcPr>
            <w:tcW w:w="2245" w:type="dxa"/>
          </w:tcPr>
          <w:p w14:paraId="1ACFE52B" w14:textId="77777777" w:rsidR="002C687F" w:rsidRPr="00F86455" w:rsidRDefault="002C687F" w:rsidP="00F9212D">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F9212D">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F9212D">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F9212D">
            <w:pPr>
              <w:pStyle w:val="PlainText"/>
              <w:spacing w:before="120" w:after="120"/>
              <w:rPr>
                <w:rFonts w:ascii="Calibri" w:hAnsi="Calibri" w:cs="Calibri"/>
                <w:sz w:val="24"/>
                <w:szCs w:val="24"/>
                <w:u w:val="single"/>
              </w:rPr>
            </w:pPr>
          </w:p>
        </w:tc>
      </w:tr>
      <w:tr w:rsidR="002C687F" w14:paraId="726A69F4" w14:textId="77777777" w:rsidTr="00F9212D">
        <w:tc>
          <w:tcPr>
            <w:tcW w:w="2245" w:type="dxa"/>
          </w:tcPr>
          <w:p w14:paraId="7A017356" w14:textId="77777777" w:rsidR="002C687F" w:rsidRDefault="002C687F" w:rsidP="00F9212D">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F9212D">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14"/>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0BC8B06B" w:rsidR="00F43F6A" w:rsidRPr="00266DFB" w:rsidRDefault="00F43F6A" w:rsidP="00850B74">
      <w:pPr>
        <w:pStyle w:val="PlainText"/>
        <w:numPr>
          <w:ilvl w:val="0"/>
          <w:numId w:val="6"/>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850B74">
      <w:pPr>
        <w:pStyle w:val="PlainText"/>
        <w:numPr>
          <w:ilvl w:val="0"/>
          <w:numId w:val="6"/>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850B74">
      <w:pPr>
        <w:pStyle w:val="PlainText"/>
        <w:numPr>
          <w:ilvl w:val="0"/>
          <w:numId w:val="6"/>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8A66D9" w:rsidP="00850B74">
      <w:pPr>
        <w:pStyle w:val="PlainText"/>
        <w:numPr>
          <w:ilvl w:val="1"/>
          <w:numId w:val="24"/>
        </w:numPr>
        <w:spacing w:line="276" w:lineRule="auto"/>
        <w:ind w:hanging="720"/>
        <w:rPr>
          <w:rFonts w:ascii="Calibri" w:hAnsi="Calibri" w:cs="Calibri"/>
          <w:sz w:val="24"/>
          <w:szCs w:val="24"/>
          <w:u w:val="single"/>
        </w:rPr>
      </w:pPr>
      <w:hyperlink r:id="rId68"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9"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8A66D9" w:rsidP="00850B74">
      <w:pPr>
        <w:pStyle w:val="PlainText"/>
        <w:numPr>
          <w:ilvl w:val="0"/>
          <w:numId w:val="24"/>
        </w:numPr>
        <w:spacing w:line="276" w:lineRule="auto"/>
        <w:ind w:left="1440" w:hanging="720"/>
        <w:rPr>
          <w:rFonts w:ascii="Calibri" w:hAnsi="Calibri" w:cs="Calibri"/>
          <w:sz w:val="24"/>
          <w:szCs w:val="24"/>
        </w:rPr>
      </w:pPr>
      <w:hyperlink r:id="rId70"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1"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8A66D9" w:rsidP="00850B74">
      <w:pPr>
        <w:pStyle w:val="PlainText"/>
        <w:numPr>
          <w:ilvl w:val="0"/>
          <w:numId w:val="24"/>
        </w:numPr>
        <w:spacing w:line="276" w:lineRule="auto"/>
        <w:ind w:left="1440" w:hanging="720"/>
        <w:rPr>
          <w:rFonts w:ascii="Calibri" w:hAnsi="Calibri" w:cs="Calibri"/>
          <w:sz w:val="24"/>
          <w:szCs w:val="24"/>
        </w:rPr>
      </w:pPr>
      <w:hyperlink r:id="rId72"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3"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8A66D9" w:rsidP="00850B74">
      <w:pPr>
        <w:pStyle w:val="PlainText"/>
        <w:numPr>
          <w:ilvl w:val="0"/>
          <w:numId w:val="24"/>
        </w:numPr>
        <w:spacing w:line="276" w:lineRule="auto"/>
        <w:ind w:left="1440" w:hanging="720"/>
        <w:rPr>
          <w:rFonts w:ascii="Calibri" w:hAnsi="Calibri" w:cs="Calibri"/>
          <w:sz w:val="24"/>
          <w:szCs w:val="24"/>
        </w:rPr>
      </w:pPr>
      <w:hyperlink r:id="rId74"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5"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16" w:name="_Hlk103957142"/>
    <w:p w14:paraId="5F39FB11" w14:textId="40DCB1D8" w:rsidR="00E76C41" w:rsidRPr="007D110E" w:rsidRDefault="00F11599" w:rsidP="00850B74">
      <w:pPr>
        <w:pStyle w:val="PlainText"/>
        <w:numPr>
          <w:ilvl w:val="0"/>
          <w:numId w:val="24"/>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76"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8A66D9" w:rsidP="00850B74">
      <w:pPr>
        <w:pStyle w:val="PlainText"/>
        <w:numPr>
          <w:ilvl w:val="0"/>
          <w:numId w:val="24"/>
        </w:numPr>
        <w:spacing w:line="276" w:lineRule="auto"/>
        <w:ind w:left="1440" w:hanging="720"/>
        <w:rPr>
          <w:rFonts w:ascii="Calibri" w:hAnsi="Calibri" w:cs="Calibri"/>
          <w:b/>
          <w:sz w:val="24"/>
          <w:szCs w:val="24"/>
        </w:rPr>
      </w:pPr>
      <w:hyperlink r:id="rId77"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8"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8A66D9" w:rsidP="00850B74">
      <w:pPr>
        <w:pStyle w:val="PlainText"/>
        <w:numPr>
          <w:ilvl w:val="0"/>
          <w:numId w:val="24"/>
        </w:numPr>
        <w:spacing w:line="276" w:lineRule="auto"/>
        <w:ind w:left="1440" w:hanging="720"/>
        <w:rPr>
          <w:rFonts w:ascii="Calibri" w:hAnsi="Calibri" w:cs="Calibri"/>
          <w:b/>
          <w:sz w:val="24"/>
          <w:szCs w:val="24"/>
          <w:u w:val="single"/>
        </w:rPr>
      </w:pPr>
      <w:hyperlink r:id="rId79"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80"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8A66D9" w:rsidP="00850B74">
      <w:pPr>
        <w:pStyle w:val="PlainText"/>
        <w:numPr>
          <w:ilvl w:val="0"/>
          <w:numId w:val="24"/>
        </w:numPr>
        <w:spacing w:line="276" w:lineRule="auto"/>
        <w:ind w:left="1440" w:hanging="720"/>
        <w:rPr>
          <w:rFonts w:ascii="Calibri" w:hAnsi="Calibri" w:cs="Calibri"/>
          <w:sz w:val="24"/>
          <w:szCs w:val="24"/>
        </w:rPr>
      </w:pPr>
      <w:hyperlink r:id="rId81"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bookmarkEnd w:id="116"/>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82"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p>
    <w:p w14:paraId="61A02535" w14:textId="4841EB34" w:rsidR="00F43F6A" w:rsidRPr="00EB258A" w:rsidRDefault="00F43F6A" w:rsidP="00850B74">
      <w:pPr>
        <w:pStyle w:val="PlainText"/>
        <w:numPr>
          <w:ilvl w:val="0"/>
          <w:numId w:val="6"/>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850B74">
      <w:pPr>
        <w:pStyle w:val="PlainText"/>
        <w:numPr>
          <w:ilvl w:val="0"/>
          <w:numId w:val="6"/>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850B74">
      <w:pPr>
        <w:pStyle w:val="PlainText"/>
        <w:numPr>
          <w:ilvl w:val="0"/>
          <w:numId w:val="6"/>
        </w:numPr>
        <w:tabs>
          <w:tab w:val="clear" w:pos="1080"/>
          <w:tab w:val="num" w:pos="720"/>
        </w:tabs>
        <w:spacing w:after="120"/>
        <w:ind w:left="720"/>
        <w:rPr>
          <w:rFonts w:ascii="Calibri" w:hAnsi="Calibri" w:cs="Calibri"/>
          <w:sz w:val="24"/>
          <w:szCs w:val="24"/>
        </w:rPr>
      </w:pPr>
      <w:bookmarkStart w:id="117" w:name="_Hlk103957398"/>
      <w:r w:rsidRPr="00EB258A">
        <w:rPr>
          <w:rFonts w:ascii="Calibri" w:hAnsi="Calibri" w:cs="Calibri"/>
          <w:sz w:val="24"/>
          <w:szCs w:val="24"/>
        </w:rPr>
        <w:lastRenderedPageBreak/>
        <w:t>The undersigned acknowledges that Bidder has accurately completed the SLEB Information Sheet.</w:t>
      </w:r>
      <w:bookmarkEnd w:id="117"/>
    </w:p>
    <w:p w14:paraId="3CEFCC28" w14:textId="464464F7" w:rsidR="00F43F6A" w:rsidRDefault="00D96C17" w:rsidP="00850B74">
      <w:pPr>
        <w:pStyle w:val="PlainText"/>
        <w:numPr>
          <w:ilvl w:val="0"/>
          <w:numId w:val="6"/>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850B74">
      <w:pPr>
        <w:pStyle w:val="PlainText"/>
        <w:numPr>
          <w:ilvl w:val="0"/>
          <w:numId w:val="6"/>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5E97F077" w:rsidR="008B1517" w:rsidRPr="00006CBF" w:rsidRDefault="008A66D9"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E4E8BA1FFFC1479189BEC455AF2A706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w:t>
      </w:r>
      <w:proofErr w:type="gramStart"/>
      <w:r w:rsidR="008B1517" w:rsidRPr="00006CBF">
        <w:rPr>
          <w:rFonts w:asciiTheme="minorHAnsi" w:hAnsiTheme="minorHAnsi" w:cstheme="minorHAnsi"/>
          <w:sz w:val="24"/>
          <w:szCs w:val="24"/>
        </w:rPr>
        <w:t>preference;</w:t>
      </w:r>
      <w:proofErr w:type="gramEnd"/>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2A30DCF" w14:textId="2F9486FC" w:rsidR="008B1517" w:rsidRPr="00006CBF" w:rsidRDefault="008A66D9"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7366F833C4B40A5860A818FE854AB0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304E2C57" w:rsidR="008B1517" w:rsidRPr="00006CBF" w:rsidRDefault="008A66D9"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B643ED8B1A23441BA1F0C9697B820B1D"/>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850B74">
      <w:pPr>
        <w:numPr>
          <w:ilvl w:val="0"/>
          <w:numId w:val="31"/>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E3EDCD5" w:rsidR="008B1517" w:rsidRPr="008B1517" w:rsidRDefault="008B1517" w:rsidP="00850B74">
      <w:pPr>
        <w:numPr>
          <w:ilvl w:val="0"/>
          <w:numId w:val="31"/>
        </w:numPr>
        <w:tabs>
          <w:tab w:val="left" w:pos="-1080"/>
          <w:tab w:val="left" w:pos="-720"/>
          <w:tab w:val="num" w:pos="1800"/>
        </w:tabs>
        <w:spacing w:after="120"/>
        <w:ind w:left="1800"/>
        <w:rPr>
          <w:rFonts w:asciiTheme="minorHAnsi" w:hAnsiTheme="minorHAnsi" w:cstheme="minorHAnsi"/>
          <w:sz w:val="24"/>
          <w:szCs w:val="24"/>
        </w:rPr>
      </w:pPr>
      <w:r w:rsidRPr="008B1517">
        <w:rPr>
          <w:rFonts w:asciiTheme="minorHAnsi" w:hAnsiTheme="minorHAnsi" w:cstheme="minorHAnsi"/>
          <w:color w:val="000000"/>
          <w:sz w:val="24"/>
          <w:szCs w:val="24"/>
        </w:rPr>
        <w:t>If requested by the County, proof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850B74">
      <w:pPr>
        <w:pStyle w:val="ListParagraph"/>
        <w:numPr>
          <w:ilvl w:val="0"/>
          <w:numId w:val="6"/>
        </w:numPr>
        <w:tabs>
          <w:tab w:val="clear" w:pos="1080"/>
          <w:tab w:val="num" w:pos="720"/>
          <w:tab w:val="left" w:pos="5040"/>
          <w:tab w:val="left" w:pos="5760"/>
        </w:tabs>
        <w:autoSpaceDE w:val="0"/>
        <w:autoSpaceDN w:val="0"/>
        <w:adjustRightInd w:val="0"/>
        <w:ind w:left="720"/>
        <w:rPr>
          <w:rFonts w:ascii="Calibri" w:hAnsi="Calibri" w:cs="Calibri"/>
          <w:szCs w:val="26"/>
        </w:rPr>
      </w:pPr>
      <w:bookmarkStart w:id="118"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proofErr w:type="gramStart"/>
      <w:r>
        <w:rPr>
          <w:rFonts w:ascii="Calibri" w:hAnsi="Calibri" w:cs="Calibri"/>
          <w:sz w:val="24"/>
          <w:szCs w:val="24"/>
        </w:rPr>
        <w:t>they</w:t>
      </w:r>
      <w:proofErr w:type="gramEnd"/>
      <w:r>
        <w:rPr>
          <w:rFonts w:ascii="Calibri" w:hAnsi="Calibri" w:cs="Calibri"/>
          <w:sz w:val="24"/>
          <w:szCs w:val="24"/>
        </w:rPr>
        <w:t xml:space="preserve">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8"/>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10260" w:type="dxa"/>
        <w:tblInd w:w="-45" w:type="dxa"/>
        <w:tblLook w:val="04A0" w:firstRow="1" w:lastRow="0" w:firstColumn="1" w:lastColumn="0" w:noHBand="0" w:noVBand="1"/>
      </w:tblPr>
      <w:tblGrid>
        <w:gridCol w:w="45"/>
        <w:gridCol w:w="9990"/>
        <w:gridCol w:w="225"/>
      </w:tblGrid>
      <w:tr w:rsidR="00EB4661" w:rsidRPr="0050600E" w14:paraId="6109AD7C" w14:textId="77777777" w:rsidTr="00F9212D">
        <w:trPr>
          <w:gridBefore w:val="1"/>
          <w:gridAfter w:val="1"/>
          <w:wBefore w:w="45" w:type="dxa"/>
          <w:wAfter w:w="225" w:type="dxa"/>
        </w:trPr>
        <w:tc>
          <w:tcPr>
            <w:tcW w:w="9990"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9"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tr w:rsidR="002C687F" w:rsidRPr="003A2F09" w14:paraId="06821F2E" w14:textId="77777777" w:rsidTr="00F92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PrEx>
        <w:tc>
          <w:tcPr>
            <w:tcW w:w="10260" w:type="dxa"/>
            <w:gridSpan w:val="3"/>
            <w:shd w:val="clear" w:color="auto" w:fill="D9E2F3" w:themeFill="accent1" w:themeFillTint="33"/>
          </w:tcPr>
          <w:p w14:paraId="7A32B622" w14:textId="77777777" w:rsidR="002C687F" w:rsidRPr="003A2F09" w:rsidRDefault="002C687F">
            <w:pPr>
              <w:pStyle w:val="Heading4"/>
              <w:tabs>
                <w:tab w:val="clear" w:pos="10620"/>
                <w:tab w:val="right" w:pos="9870"/>
              </w:tabs>
              <w:ind w:left="-15"/>
              <w:jc w:val="left"/>
            </w:pPr>
            <w:bookmarkStart w:id="120" w:name="Debarment"/>
            <w:bookmarkStart w:id="121" w:name="_Hlk103257848"/>
            <w:bookmarkEnd w:id="119"/>
            <w:bookmarkEnd w:id="120"/>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850B74">
      <w:pPr>
        <w:numPr>
          <w:ilvl w:val="0"/>
          <w:numId w:val="2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39A5E700" w14:textId="77777777" w:rsidR="002C687F" w:rsidRPr="0000769B" w:rsidRDefault="002C687F" w:rsidP="00850B74">
      <w:pPr>
        <w:numPr>
          <w:ilvl w:val="0"/>
          <w:numId w:val="2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2C9BCFB5" w14:textId="77777777" w:rsidR="002C687F" w:rsidRPr="0000769B" w:rsidRDefault="002C687F" w:rsidP="00850B74">
      <w:pPr>
        <w:numPr>
          <w:ilvl w:val="0"/>
          <w:numId w:val="2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850B74">
      <w:pPr>
        <w:numPr>
          <w:ilvl w:val="0"/>
          <w:numId w:val="2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F9212D">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F9212D">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F9212D">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F9212D">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21"/>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22" w:name="SLEB"/>
            <w:r w:rsidRPr="003A2F09">
              <w:t>SMALL LOCAL EMERGING BUSINESS (SLEB) INFORMATION SHEET</w:t>
            </w:r>
            <w:bookmarkEnd w:id="122"/>
          </w:p>
        </w:tc>
      </w:tr>
    </w:tbl>
    <w:p w14:paraId="1F6ABB19" w14:textId="67C514B9"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C987D0E" w14:textId="04F2010E" w:rsidR="008D01B3" w:rsidRPr="00357A5C" w:rsidRDefault="00090742" w:rsidP="00266DFB">
      <w:pPr>
        <w:pStyle w:val="PlainText"/>
        <w:tabs>
          <w:tab w:val="left" w:pos="1440"/>
          <w:tab w:val="right" w:pos="9720"/>
        </w:tabs>
        <w:spacing w:before="240" w:after="240"/>
        <w:rPr>
          <w:rFonts w:ascii="Calibri" w:hAnsi="Calibri" w:cs="Calibri"/>
          <w:sz w:val="24"/>
          <w:szCs w:val="24"/>
          <w:u w:val="single"/>
        </w:rPr>
      </w:pPr>
      <w:r w:rsidRPr="00357A5C">
        <w:rPr>
          <w:rFonts w:ascii="Calibri" w:hAnsi="Calibri" w:cs="Calibri"/>
          <w:sz w:val="24"/>
          <w:szCs w:val="24"/>
        </w:rPr>
        <w:t>If a Bidder is located within Alameda County</w:t>
      </w:r>
      <w:r w:rsidR="008D01B3" w:rsidRPr="00357A5C">
        <w:rPr>
          <w:rFonts w:ascii="Calibri" w:hAnsi="Calibri" w:cs="Calibri"/>
          <w:sz w:val="24"/>
          <w:szCs w:val="24"/>
        </w:rPr>
        <w:t xml:space="preserve"> but not a certified SLEB, </w:t>
      </w:r>
      <w:r w:rsidR="008D01B3" w:rsidRPr="00357A5C">
        <w:rPr>
          <w:rFonts w:ascii="Calibri" w:hAnsi="Calibri" w:cs="Calibri"/>
          <w:sz w:val="24"/>
          <w:szCs w:val="24"/>
          <w:u w:val="single"/>
        </w:rPr>
        <w:t xml:space="preserve">the following documentation </w:t>
      </w:r>
      <w:r w:rsidR="00C063D4">
        <w:rPr>
          <w:rFonts w:ascii="Calibri" w:hAnsi="Calibri" w:cs="Calibri"/>
          <w:sz w:val="24"/>
          <w:szCs w:val="24"/>
          <w:u w:val="single"/>
        </w:rPr>
        <w:t>must</w:t>
      </w:r>
      <w:r w:rsidRPr="00357A5C">
        <w:rPr>
          <w:rFonts w:ascii="Calibri" w:hAnsi="Calibri" w:cs="Calibri"/>
          <w:sz w:val="24"/>
          <w:szCs w:val="24"/>
          <w:u w:val="single"/>
        </w:rPr>
        <w:t xml:space="preserve"> be</w:t>
      </w:r>
      <w:r w:rsidR="008D01B3" w:rsidRPr="00357A5C">
        <w:rPr>
          <w:rFonts w:ascii="Calibri" w:hAnsi="Calibri" w:cs="Calibri"/>
          <w:sz w:val="24"/>
          <w:szCs w:val="24"/>
          <w:u w:val="single"/>
        </w:rPr>
        <w:t xml:space="preserve"> uploaded as part of the bid documents: </w:t>
      </w:r>
    </w:p>
    <w:p w14:paraId="61026D28" w14:textId="3C4A2D52" w:rsidR="008D01B3" w:rsidRPr="00357A5C" w:rsidRDefault="008D01B3" w:rsidP="00850B74">
      <w:pPr>
        <w:pStyle w:val="PlainText"/>
        <w:numPr>
          <w:ilvl w:val="2"/>
          <w:numId w:val="15"/>
        </w:numPr>
        <w:tabs>
          <w:tab w:val="left" w:pos="720"/>
          <w:tab w:val="right" w:pos="9720"/>
        </w:tabs>
        <w:spacing w:before="240" w:after="240"/>
        <w:ind w:left="720"/>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35228707" w14:textId="3FF108BB" w:rsidR="008D01B3" w:rsidRPr="00357A5C" w:rsidRDefault="008B1517" w:rsidP="00850B74">
      <w:pPr>
        <w:numPr>
          <w:ilvl w:val="0"/>
          <w:numId w:val="15"/>
        </w:numPr>
        <w:tabs>
          <w:tab w:val="left" w:pos="-1080"/>
          <w:tab w:val="left" w:pos="-720"/>
          <w:tab w:val="left" w:pos="720"/>
        </w:tabs>
        <w:spacing w:before="240" w:after="240"/>
        <w:rPr>
          <w:rFonts w:ascii="Calibri" w:hAnsi="Calibri" w:cs="Calibri"/>
          <w:sz w:val="24"/>
          <w:szCs w:val="24"/>
        </w:rPr>
      </w:pPr>
      <w:r>
        <w:rPr>
          <w:rFonts w:asciiTheme="minorHAnsi" w:hAnsiTheme="minorHAnsi" w:cstheme="minorHAnsi"/>
          <w:color w:val="000000"/>
          <w:sz w:val="24"/>
          <w:szCs w:val="24"/>
        </w:rPr>
        <w:t>If requested by the County, p</w:t>
      </w:r>
      <w:r w:rsidRPr="00006CBF">
        <w:rPr>
          <w:rFonts w:asciiTheme="minorHAnsi" w:hAnsiTheme="minorHAnsi" w:cstheme="minorHAnsi"/>
          <w:color w:val="000000"/>
          <w:sz w:val="24"/>
          <w:szCs w:val="24"/>
        </w:rPr>
        <w:t xml:space="preserve">roof of six months </w:t>
      </w:r>
      <w:r>
        <w:rPr>
          <w:rFonts w:asciiTheme="minorHAnsi" w:hAnsiTheme="minorHAnsi" w:cstheme="minorHAnsi"/>
          <w:color w:val="000000"/>
          <w:sz w:val="24"/>
          <w:szCs w:val="24"/>
        </w:rPr>
        <w:t xml:space="preserve">of </w:t>
      </w:r>
      <w:r w:rsidRPr="00006CBF">
        <w:rPr>
          <w:rFonts w:asciiTheme="minorHAnsi" w:hAnsiTheme="minorHAnsi" w:cstheme="minorHAnsi"/>
          <w:color w:val="000000"/>
          <w:sz w:val="24"/>
          <w:szCs w:val="24"/>
        </w:rPr>
        <w:t xml:space="preserve">business residency, identifying the name of the </w:t>
      </w:r>
      <w:r>
        <w:rPr>
          <w:rFonts w:asciiTheme="minorHAnsi" w:hAnsiTheme="minorHAnsi" w:cstheme="minorHAnsi"/>
          <w:color w:val="000000"/>
          <w:sz w:val="24"/>
          <w:szCs w:val="24"/>
        </w:rPr>
        <w:t>bidder</w:t>
      </w:r>
      <w:r w:rsidRPr="00006CBF">
        <w:rPr>
          <w:rFonts w:asciiTheme="minorHAnsi" w:hAnsiTheme="minorHAnsi" w:cstheme="minorHAnsi"/>
          <w:color w:val="000000"/>
          <w:sz w:val="24"/>
          <w:szCs w:val="24"/>
        </w:rPr>
        <w:t xml:space="preserve"> and the local address.  </w:t>
      </w:r>
      <w:r>
        <w:rPr>
          <w:rFonts w:asciiTheme="minorHAnsi" w:hAnsiTheme="minorHAnsi" w:cstheme="minorHAnsi"/>
          <w:color w:val="000000"/>
          <w:sz w:val="24"/>
          <w:szCs w:val="24"/>
        </w:rPr>
        <w:t>Example of proof includes but are not limited to u</w:t>
      </w:r>
      <w:r w:rsidRPr="00006CBF">
        <w:rPr>
          <w:rFonts w:asciiTheme="minorHAnsi" w:hAnsiTheme="minorHAnsi" w:cstheme="minorHAnsi"/>
          <w:color w:val="000000"/>
          <w:sz w:val="24"/>
          <w:szCs w:val="24"/>
        </w:rPr>
        <w:t xml:space="preserve">tility bills, </w:t>
      </w:r>
      <w:r>
        <w:rPr>
          <w:rFonts w:asciiTheme="minorHAnsi" w:hAnsiTheme="minorHAnsi" w:cstheme="minorHAnsi"/>
          <w:color w:val="000000"/>
          <w:sz w:val="24"/>
          <w:szCs w:val="24"/>
        </w:rPr>
        <w:t>deeds</w:t>
      </w:r>
      <w:r w:rsidRPr="00006CBF">
        <w:rPr>
          <w:rFonts w:asciiTheme="minorHAnsi" w:hAnsiTheme="minorHAnsi" w:cstheme="minorHAnsi"/>
          <w:color w:val="000000"/>
          <w:sz w:val="24"/>
          <w:szCs w:val="24"/>
        </w:rPr>
        <w:t xml:space="preserve"> of trusts or lease agreements, etc., </w:t>
      </w:r>
      <w:r>
        <w:rPr>
          <w:rFonts w:asciiTheme="minorHAnsi" w:hAnsiTheme="minorHAnsi" w:cstheme="minorHAnsi"/>
          <w:color w:val="000000"/>
          <w:sz w:val="24"/>
          <w:szCs w:val="24"/>
        </w:rPr>
        <w:t xml:space="preserve">which </w:t>
      </w:r>
      <w:r w:rsidRPr="00006CBF">
        <w:rPr>
          <w:rFonts w:asciiTheme="minorHAnsi" w:hAnsiTheme="minorHAnsi" w:cstheme="minorHAnsi"/>
          <w:color w:val="000000"/>
          <w:sz w:val="24"/>
          <w:szCs w:val="24"/>
        </w:rPr>
        <w:t>are acceptable verification documents to prove residency.</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850B74">
      <w:pPr>
        <w:pStyle w:val="PlainText"/>
        <w:numPr>
          <w:ilvl w:val="0"/>
          <w:numId w:val="13"/>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83"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850B74">
      <w:pPr>
        <w:pStyle w:val="PlainText"/>
        <w:numPr>
          <w:ilvl w:val="0"/>
          <w:numId w:val="13"/>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4"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proofErr w:type="gramStart"/>
      <w:r w:rsidRPr="007A006B">
        <w:rPr>
          <w:rFonts w:ascii="Calibri" w:hAnsi="Calibri" w:cs="Calibri"/>
          <w:sz w:val="20"/>
        </w:rPr>
        <w:t>In order to</w:t>
      </w:r>
      <w:proofErr w:type="gramEnd"/>
      <w:r w:rsidRPr="007A006B">
        <w:rPr>
          <w:rFonts w:ascii="Calibri" w:hAnsi="Calibri" w:cs="Calibri"/>
          <w:sz w:val="20"/>
        </w:rPr>
        <w:t xml:space="preserve">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5"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6"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7"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8"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8A66D9">
              <w:rPr>
                <w:rFonts w:ascii="Calibri" w:hAnsi="Calibri" w:cs="Calibri"/>
                <w:b/>
                <w:spacing w:val="-3"/>
                <w:sz w:val="20"/>
              </w:rPr>
            </w:r>
            <w:r w:rsidR="008A66D9">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8A66D9">
              <w:rPr>
                <w:rFonts w:ascii="Calibri" w:hAnsi="Calibri" w:cs="Calibri"/>
                <w:b/>
                <w:spacing w:val="-3"/>
                <w:sz w:val="20"/>
              </w:rPr>
            </w:r>
            <w:r w:rsidR="008A66D9">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8A66D9">
              <w:rPr>
                <w:rFonts w:ascii="Calibri" w:hAnsi="Calibri" w:cs="Calibri"/>
                <w:b/>
                <w:spacing w:val="-3"/>
                <w:sz w:val="20"/>
                <w:szCs w:val="24"/>
              </w:rPr>
            </w:r>
            <w:r w:rsidR="008A66D9">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8A66D9">
              <w:rPr>
                <w:rFonts w:ascii="Calibri" w:hAnsi="Calibri" w:cs="Calibri"/>
                <w:b/>
                <w:spacing w:val="-3"/>
                <w:sz w:val="20"/>
                <w:szCs w:val="24"/>
              </w:rPr>
            </w:r>
            <w:r w:rsidR="008A66D9">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23" w:name="_Bidder_Signature:_("/>
      <w:bookmarkStart w:id="124" w:name="Prime_Bidder_Signature"/>
      <w:bookmarkEnd w:id="123"/>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24"/>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F9212D">
        <w:tc>
          <w:tcPr>
            <w:tcW w:w="1008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2890BD64" w14:textId="1386686A" w:rsidR="00D0212C" w:rsidRPr="00D41D51" w:rsidRDefault="00D0212C" w:rsidP="00D0212C">
      <w:pPr>
        <w:spacing w:before="240" w:after="240"/>
        <w:rPr>
          <w:rFonts w:ascii="Calibri" w:hAnsi="Calibri" w:cs="Calibri"/>
          <w:sz w:val="24"/>
          <w:szCs w:val="26"/>
        </w:rPr>
      </w:pPr>
      <w:r w:rsidRPr="00D41D51">
        <w:rPr>
          <w:rFonts w:ascii="Calibri" w:hAnsi="Calibri" w:cs="Calibri"/>
          <w:sz w:val="24"/>
          <w:szCs w:val="26"/>
        </w:rPr>
        <w:t xml:space="preserve">The </w:t>
      </w:r>
      <w:r w:rsidR="005D257C" w:rsidRPr="00D41D51">
        <w:rPr>
          <w:rFonts w:ascii="Calibri" w:hAnsi="Calibri" w:cs="Calibri"/>
          <w:sz w:val="24"/>
          <w:szCs w:val="26"/>
        </w:rPr>
        <w:t>Bidder</w:t>
      </w:r>
      <w:r w:rsidRPr="00D41D51">
        <w:rPr>
          <w:rFonts w:ascii="Calibri" w:hAnsi="Calibri" w:cs="Calibri"/>
          <w:sz w:val="24"/>
          <w:szCs w:val="26"/>
        </w:rPr>
        <w:t xml:space="preserve"> </w:t>
      </w:r>
      <w:r w:rsidR="00C063D4" w:rsidRPr="00D41D51">
        <w:rPr>
          <w:rFonts w:ascii="Calibri" w:hAnsi="Calibri" w:cs="Calibri"/>
          <w:sz w:val="24"/>
          <w:szCs w:val="26"/>
        </w:rPr>
        <w:t>must</w:t>
      </w:r>
      <w:r w:rsidRPr="00D41D51">
        <w:rPr>
          <w:rFonts w:ascii="Calibri" w:hAnsi="Calibri" w:cs="Calibri"/>
          <w:sz w:val="24"/>
          <w:szCs w:val="26"/>
        </w:rPr>
        <w:t xml:space="preserve"> provide proof of any </w:t>
      </w:r>
      <w:r w:rsidR="00120291" w:rsidRPr="00D41D51">
        <w:rPr>
          <w:rFonts w:ascii="Calibri" w:hAnsi="Calibri" w:cs="Calibri"/>
          <w:sz w:val="24"/>
          <w:szCs w:val="26"/>
        </w:rPr>
        <w:t xml:space="preserve">other </w:t>
      </w:r>
      <w:r w:rsidRPr="00D41D51">
        <w:rPr>
          <w:rFonts w:ascii="Calibri" w:hAnsi="Calibri" w:cs="Calibri"/>
          <w:sz w:val="24"/>
          <w:szCs w:val="26"/>
        </w:rPr>
        <w:t>permits, licenses</w:t>
      </w:r>
      <w:r w:rsidR="00D41D51">
        <w:rPr>
          <w:rFonts w:ascii="Calibri" w:hAnsi="Calibri" w:cs="Calibri"/>
          <w:sz w:val="24"/>
          <w:szCs w:val="26"/>
        </w:rPr>
        <w:t>, training certificates</w:t>
      </w:r>
      <w:r w:rsidRPr="00D41D51">
        <w:rPr>
          <w:rFonts w:ascii="Calibri" w:hAnsi="Calibri" w:cs="Calibri"/>
          <w:sz w:val="24"/>
          <w:szCs w:val="26"/>
        </w:rPr>
        <w:t>, and/or professional credentials necessary to supply product</w:t>
      </w:r>
      <w:r w:rsidR="00112390" w:rsidRPr="00D41D51">
        <w:rPr>
          <w:rFonts w:ascii="Calibri" w:hAnsi="Calibri" w:cs="Calibri"/>
          <w:sz w:val="24"/>
          <w:szCs w:val="26"/>
        </w:rPr>
        <w:t>s</w:t>
      </w:r>
      <w:r w:rsidRPr="00D41D51">
        <w:rPr>
          <w:rFonts w:ascii="Calibri" w:hAnsi="Calibri" w:cs="Calibri"/>
          <w:sz w:val="24"/>
          <w:szCs w:val="26"/>
        </w:rPr>
        <w:t xml:space="preserve"> and perform services as specified in this RF</w:t>
      </w:r>
      <w:r w:rsidR="005D257C" w:rsidRPr="00D41D51">
        <w:rPr>
          <w:rFonts w:ascii="Calibri" w:hAnsi="Calibri" w:cs="Calibri"/>
          <w:sz w:val="24"/>
          <w:szCs w:val="26"/>
        </w:rPr>
        <w:t>P</w:t>
      </w:r>
      <w:r w:rsidRPr="00D41D51">
        <w:rPr>
          <w:rFonts w:ascii="Calibri" w:hAnsi="Calibri" w:cs="Calibri"/>
          <w:sz w:val="24"/>
          <w:szCs w:val="26"/>
        </w:rPr>
        <w:t xml:space="preserve"> if requested by the County.</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112390">
        <w:tc>
          <w:tcPr>
            <w:tcW w:w="11016" w:type="dxa"/>
            <w:shd w:val="clear" w:color="auto" w:fill="DEEAF6" w:themeFill="accent5" w:themeFillTint="33"/>
          </w:tcPr>
          <w:p w14:paraId="40F6FFE1" w14:textId="4A760FA4" w:rsidR="0007148C" w:rsidRPr="003A2F09" w:rsidRDefault="00682C12" w:rsidP="00AF507B">
            <w:pPr>
              <w:pStyle w:val="Heading4"/>
              <w:ind w:left="-13"/>
              <w:jc w:val="left"/>
            </w:pPr>
            <w:r w:rsidRPr="00D41D51">
              <w:lastRenderedPageBreak/>
              <w:t>BID</w:t>
            </w:r>
            <w:r w:rsidR="0007148C" w:rsidRPr="00D41D51">
              <w:t xml:space="preserve"> FORM</w:t>
            </w:r>
          </w:p>
        </w:tc>
      </w:tr>
    </w:tbl>
    <w:p w14:paraId="7FB9BAF9" w14:textId="5EAEA81F" w:rsidR="00F43F6A" w:rsidRPr="00D41D51"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AF507B">
        <w:rPr>
          <w:rFonts w:ascii="Calibri" w:hAnsi="Calibri" w:cs="Calibri"/>
          <w:sz w:val="24"/>
          <w:szCs w:val="24"/>
        </w:rPr>
        <w:t>Bidder</w:t>
      </w:r>
      <w:r w:rsidRPr="00AF507B">
        <w:rPr>
          <w:rFonts w:ascii="Calibri" w:hAnsi="Calibri" w:cs="Calibri"/>
          <w:sz w:val="24"/>
          <w:szCs w:val="24"/>
        </w:rPr>
        <w:t xml:space="preserve"> must use </w:t>
      </w:r>
      <w:r w:rsidRPr="00D41D51">
        <w:rPr>
          <w:rFonts w:ascii="Calibri" w:hAnsi="Calibri" w:cs="Calibri"/>
          <w:sz w:val="24"/>
          <w:szCs w:val="24"/>
        </w:rPr>
        <w:t xml:space="preserve">the </w:t>
      </w:r>
      <w:r w:rsidR="00682C12" w:rsidRPr="00D41D51">
        <w:rPr>
          <w:rFonts w:ascii="Calibri" w:hAnsi="Calibri" w:cs="Calibri"/>
          <w:sz w:val="24"/>
          <w:szCs w:val="24"/>
        </w:rPr>
        <w:t xml:space="preserve">separate Excel </w:t>
      </w:r>
      <w:r w:rsidR="00C61CE5" w:rsidRPr="00D41D51">
        <w:rPr>
          <w:rFonts w:ascii="Calibri" w:hAnsi="Calibri" w:cs="Calibri"/>
          <w:sz w:val="24"/>
          <w:szCs w:val="24"/>
        </w:rPr>
        <w:t>Bid</w:t>
      </w:r>
      <w:r w:rsidR="00D41D51" w:rsidRPr="00D41D51">
        <w:rPr>
          <w:rFonts w:ascii="Calibri" w:hAnsi="Calibri" w:cs="Calibri"/>
          <w:sz w:val="24"/>
          <w:szCs w:val="24"/>
        </w:rPr>
        <w:t xml:space="preserve"> Form</w:t>
      </w:r>
      <w:r w:rsidRPr="00D41D51">
        <w:rPr>
          <w:rFonts w:ascii="Calibri" w:hAnsi="Calibri" w:cs="Calibri"/>
          <w:sz w:val="24"/>
          <w:szCs w:val="24"/>
        </w:rPr>
        <w:t xml:space="preserve">.   </w:t>
      </w:r>
    </w:p>
    <w:p w14:paraId="1346D0FB" w14:textId="1A3D7E60"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063D4">
        <w:rPr>
          <w:rFonts w:ascii="Calibri" w:hAnsi="Calibri" w:cs="Calibri"/>
          <w:b/>
          <w:sz w:val="24"/>
          <w:szCs w:val="24"/>
        </w:rPr>
        <w:t>MUST</w:t>
      </w:r>
      <w:r w:rsidRPr="00266DFB">
        <w:rPr>
          <w:rFonts w:ascii="Calibri" w:hAnsi="Calibri" w:cs="Calibri"/>
          <w:b/>
          <w:sz w:val="24"/>
          <w:szCs w:val="24"/>
        </w:rPr>
        <w:t xml:space="preserve"> BE SUBMITTED AS REQUESTED ON </w:t>
      </w:r>
      <w:r w:rsidRPr="00D41D51">
        <w:rPr>
          <w:rFonts w:ascii="Calibri" w:hAnsi="Calibri" w:cs="Calibri"/>
          <w:b/>
          <w:sz w:val="24"/>
          <w:szCs w:val="24"/>
        </w:rPr>
        <w:t>TH</w:t>
      </w:r>
      <w:r w:rsidR="00351B4C" w:rsidRPr="00D41D51">
        <w:rPr>
          <w:rFonts w:ascii="Calibri" w:hAnsi="Calibri" w:cs="Calibri"/>
          <w:b/>
          <w:sz w:val="24"/>
          <w:szCs w:val="24"/>
        </w:rPr>
        <w:t>E</w:t>
      </w:r>
      <w:r w:rsidR="00D0212C" w:rsidRPr="00D41D51">
        <w:rPr>
          <w:rFonts w:ascii="Calibri" w:hAnsi="Calibri" w:cs="Calibri"/>
          <w:b/>
          <w:sz w:val="24"/>
          <w:szCs w:val="24"/>
        </w:rPr>
        <w:t xml:space="preserve"> </w:t>
      </w:r>
      <w:r w:rsidR="009D64EA" w:rsidRPr="00D41D51">
        <w:rPr>
          <w:rFonts w:ascii="Calibri" w:hAnsi="Calibri" w:cs="Calibri"/>
          <w:b/>
          <w:sz w:val="24"/>
          <w:szCs w:val="24"/>
        </w:rPr>
        <w:t>EXCEL</w:t>
      </w:r>
      <w:r w:rsidRPr="00D41D51">
        <w:rPr>
          <w:rFonts w:ascii="Calibri" w:hAnsi="Calibri" w:cs="Calibri"/>
          <w:b/>
          <w:sz w:val="24"/>
          <w:szCs w:val="24"/>
        </w:rPr>
        <w:t xml:space="preserve"> BID FORM.  </w:t>
      </w:r>
      <w:r w:rsidRPr="00266DFB">
        <w:rPr>
          <w:rFonts w:ascii="Calibri" w:hAnsi="Calibri" w:cs="Calibri"/>
          <w:b/>
          <w:sz w:val="24"/>
          <w:szCs w:val="24"/>
        </w:rPr>
        <w:t>NO 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3B8A019" w14:textId="5AD53DCE" w:rsidR="00A70C48" w:rsidRPr="00A70C48" w:rsidRDefault="00A70C48" w:rsidP="00266DFB">
      <w:pPr>
        <w:pStyle w:val="PlainText"/>
        <w:spacing w:before="240" w:after="240"/>
        <w:rPr>
          <w:rFonts w:asciiTheme="minorHAnsi" w:hAnsiTheme="minorHAnsi" w:cstheme="minorHAnsi"/>
          <w:sz w:val="32"/>
          <w:szCs w:val="32"/>
        </w:rPr>
      </w:pPr>
      <w:r w:rsidRPr="00A70C48">
        <w:rPr>
          <w:rFonts w:asciiTheme="minorHAnsi" w:hAnsiTheme="minorHAnsi" w:cstheme="minorHAnsi"/>
          <w:sz w:val="24"/>
          <w:szCs w:val="24"/>
        </w:rPr>
        <w:t xml:space="preserve">The all-inclusive hourly rate for each treatment/session service must be inclusive of all costs and services outlined in this RFP, including but not limited to the following: reports, training, staffing, facilities (rent, utilities, etc.), pro-social events, program celebrations, youth engagement activities, food/refreshments, and all requirements and services in accordance with the State of California </w:t>
      </w:r>
      <w:hyperlink r:id="rId89" w:history="1">
        <w:r w:rsidRPr="00A70C48">
          <w:rPr>
            <w:rStyle w:val="Hyperlink"/>
            <w:rFonts w:asciiTheme="minorHAnsi" w:hAnsiTheme="minorHAnsi" w:cstheme="minorHAnsi"/>
            <w:sz w:val="24"/>
            <w:szCs w:val="24"/>
          </w:rPr>
          <w:t>Health Care Services Youth Treatment Guidelines.</w:t>
        </w:r>
      </w:hyperlink>
    </w:p>
    <w:p w14:paraId="38DB2AF1" w14:textId="02122DA5"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r w:rsidR="009D64EA" w:rsidRPr="00D41D51">
        <w:rPr>
          <w:rFonts w:ascii="Calibri" w:hAnsi="Calibri" w:cs="Calibri"/>
          <w:b/>
          <w:sz w:val="24"/>
          <w:szCs w:val="24"/>
        </w:rPr>
        <w:t>Excel Bid Form</w:t>
      </w:r>
      <w:r w:rsidR="00BE05AB" w:rsidRPr="00D41D51">
        <w:rPr>
          <w:rFonts w:ascii="Calibri" w:hAnsi="Calibri" w:cs="Calibri"/>
          <w:b/>
          <w:sz w:val="24"/>
          <w:szCs w:val="24"/>
        </w:rPr>
        <w:t xml:space="preserve"> </w:t>
      </w:r>
      <w:r w:rsidRPr="00D41D51">
        <w:rPr>
          <w:rFonts w:ascii="Calibri" w:hAnsi="Calibri" w:cs="Calibri"/>
          <w:sz w:val="24"/>
          <w:szCs w:val="24"/>
        </w:rPr>
        <w:t xml:space="preserve">are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w:t>
      </w:r>
    </w:p>
    <w:p w14:paraId="4B0B1ECA" w14:textId="5EFE3E2F"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90"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91"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3BA73459" w:rsidR="00351B4C" w:rsidRDefault="00351B4C" w:rsidP="00F43F6A">
      <w:pPr>
        <w:rPr>
          <w:rFonts w:ascii="Calibri" w:hAnsi="Calibri" w:cs="Calibri"/>
          <w:color w:val="FFFFFF"/>
        </w:rPr>
      </w:pPr>
    </w:p>
    <w:p w14:paraId="60877307" w14:textId="20D71AB3" w:rsidR="00010516" w:rsidRPr="00D85993" w:rsidRDefault="00F43F6A" w:rsidP="00266DFB">
      <w:pPr>
        <w:pStyle w:val="Heading4"/>
        <w:jc w:val="left"/>
        <w:rPr>
          <w:sz w:val="2"/>
          <w:szCs w:val="2"/>
          <w:highlight w:val="lightGray"/>
        </w:rPr>
      </w:pPr>
      <w:r w:rsidRPr="002372AF">
        <w:br w:type="page"/>
      </w: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lastRenderedPageBreak/>
              <w:t>TABLE OF KEY PERSONNEL</w:t>
            </w:r>
          </w:p>
        </w:tc>
      </w:tr>
    </w:tbl>
    <w:p w14:paraId="1D25CC44" w14:textId="64A8E582"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 xml:space="preserve">providing services to the </w:t>
      </w:r>
      <w:r w:rsidR="00B75458" w:rsidRPr="00D41D51">
        <w:rPr>
          <w:rFonts w:ascii="Calibri" w:hAnsi="Calibri" w:cs="Calibri"/>
          <w:sz w:val="24"/>
        </w:rPr>
        <w:t>County,</w:t>
      </w:r>
      <w:r w:rsidR="00BF3055" w:rsidRPr="00D41D51">
        <w:rPr>
          <w:rFonts w:ascii="Calibri" w:hAnsi="Calibri" w:cs="Calibri"/>
          <w:sz w:val="24"/>
        </w:rPr>
        <w:t xml:space="preserve"> including</w:t>
      </w:r>
      <w:r w:rsidR="00B75458" w:rsidRPr="00D41D51">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850B74">
      <w:pPr>
        <w:numPr>
          <w:ilvl w:val="0"/>
          <w:numId w:val="12"/>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850B74">
      <w:pPr>
        <w:numPr>
          <w:ilvl w:val="0"/>
          <w:numId w:val="12"/>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850B74">
      <w:pPr>
        <w:numPr>
          <w:ilvl w:val="0"/>
          <w:numId w:val="12"/>
        </w:numPr>
        <w:spacing w:before="240" w:after="240"/>
        <w:ind w:hanging="720"/>
        <w:rPr>
          <w:rFonts w:ascii="Calibri" w:hAnsi="Calibri" w:cs="Calibri"/>
          <w:sz w:val="24"/>
        </w:rPr>
      </w:pPr>
      <w:bookmarkStart w:id="125"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25"/>
      <w:r w:rsidRPr="00266DFB">
        <w:rPr>
          <w:rFonts w:ascii="Calibri" w:hAnsi="Calibri" w:cs="Calibri"/>
          <w:sz w:val="24"/>
        </w:rPr>
        <w:t xml:space="preserve"> </w:t>
      </w:r>
    </w:p>
    <w:p w14:paraId="72336546" w14:textId="68C57771" w:rsidR="001215F1" w:rsidRPr="00E7602B" w:rsidRDefault="001215F1" w:rsidP="001215F1">
      <w:pPr>
        <w:spacing w:before="240" w:after="240"/>
        <w:rPr>
          <w:rFonts w:ascii="Calibri" w:hAnsi="Calibri" w:cs="Calibri"/>
          <w:sz w:val="24"/>
        </w:rPr>
      </w:pPr>
      <w:r w:rsidRPr="00E7602B">
        <w:rPr>
          <w:rFonts w:ascii="Calibri" w:hAnsi="Calibri" w:cs="Calibri"/>
          <w:sz w:val="24"/>
        </w:rPr>
        <w:t xml:space="preserve">If a Bidder collaborates with any other partners or subcontractors, </w:t>
      </w:r>
      <w:r w:rsidR="00ED5741" w:rsidRPr="00E7602B">
        <w:rPr>
          <w:rFonts w:ascii="Calibri" w:hAnsi="Calibri" w:cs="Calibri"/>
          <w:sz w:val="24"/>
        </w:rPr>
        <w:t xml:space="preserve">the </w:t>
      </w:r>
      <w:r w:rsidRPr="00E7602B">
        <w:rPr>
          <w:rFonts w:ascii="Calibri" w:hAnsi="Calibri" w:cs="Calibri"/>
          <w:sz w:val="24"/>
        </w:rPr>
        <w:t xml:space="preserve">Bidder </w:t>
      </w:r>
      <w:r w:rsidR="00120291" w:rsidRPr="00E7602B">
        <w:rPr>
          <w:rFonts w:ascii="Calibri" w:hAnsi="Calibri" w:cs="Calibri"/>
          <w:sz w:val="24"/>
        </w:rPr>
        <w:t>shall</w:t>
      </w:r>
      <w:r w:rsidRPr="00E7602B">
        <w:rPr>
          <w:rFonts w:ascii="Calibri" w:hAnsi="Calibri" w:cs="Calibri"/>
          <w:sz w:val="24"/>
        </w:rPr>
        <w:t xml:space="preserve"> identify all key personnel, subcontractors, subcontractor qualifications, and how they plan to work together. Bidder </w:t>
      </w:r>
      <w:r w:rsidR="00120291" w:rsidRPr="00E7602B">
        <w:rPr>
          <w:rFonts w:ascii="Calibri" w:hAnsi="Calibri" w:cs="Calibri"/>
          <w:sz w:val="24"/>
        </w:rPr>
        <w:t>shall</w:t>
      </w:r>
      <w:r w:rsidRPr="00E7602B">
        <w:rPr>
          <w:rFonts w:ascii="Calibri" w:hAnsi="Calibri" w:cs="Calibri"/>
          <w:sz w:val="24"/>
        </w:rPr>
        <w:t xml:space="preserve"> identify any existing agreements or MOUs between the Bidder(s) and proposed collaborator(s). </w:t>
      </w:r>
    </w:p>
    <w:p w14:paraId="3A6A8548" w14:textId="44FD1917" w:rsidR="00F43F6A" w:rsidRPr="00E7602B" w:rsidRDefault="001215F1" w:rsidP="001215F1">
      <w:pPr>
        <w:spacing w:before="240" w:after="240"/>
        <w:rPr>
          <w:rFonts w:ascii="Calibri" w:hAnsi="Calibri" w:cs="Calibri"/>
        </w:rPr>
      </w:pPr>
      <w:r w:rsidRPr="00E7602B">
        <w:rPr>
          <w:rFonts w:ascii="Calibri" w:hAnsi="Calibri" w:cs="Calibri"/>
          <w:sz w:val="24"/>
        </w:rPr>
        <w:t>In addition to the table, Bidder(s) must submit a complete résumé or curriculum vitae for each key personnel listed in the table</w:t>
      </w:r>
      <w:r w:rsidR="00112390" w:rsidRPr="00E7602B">
        <w:rPr>
          <w:rFonts w:ascii="Calibri" w:hAnsi="Calibri" w:cs="Calibri"/>
          <w:sz w:val="24"/>
        </w:rPr>
        <w:t>, including</w:t>
      </w:r>
      <w:r w:rsidRPr="00E7602B">
        <w:rPr>
          <w:rFonts w:ascii="Calibri" w:hAnsi="Calibri" w:cs="Calibri"/>
          <w:sz w:val="24"/>
        </w:rPr>
        <w:t xml:space="preserve"> educational background, relevant experience on similar projects, certifications, and merits. (Resumes should include work contact information, not personal contact information for the person.) </w:t>
      </w:r>
    </w:p>
    <w:p w14:paraId="2387E7BC" w14:textId="77777777" w:rsidR="00D0212C" w:rsidRDefault="00D0212C" w:rsidP="00266DFB">
      <w:pPr>
        <w:spacing w:before="240" w:after="240"/>
        <w:rPr>
          <w:rFonts w:ascii="Calibri" w:hAnsi="Calibri" w:cs="Calibri"/>
        </w:rPr>
      </w:pP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There is, however, a </w:t>
      </w:r>
      <w:r w:rsidRPr="00E7602B">
        <w:rPr>
          <w:rFonts w:ascii="Calibri" w:hAnsi="Calibri" w:cs="Calibri"/>
          <w:b/>
          <w:bCs/>
          <w:sz w:val="24"/>
        </w:rPr>
        <w:t>2-</w:t>
      </w:r>
      <w:r w:rsidRPr="00120291">
        <w:rPr>
          <w:rFonts w:ascii="Calibri" w:hAnsi="Calibri" w:cs="Calibri"/>
          <w:b/>
          <w:bCs/>
          <w:sz w:val="24"/>
        </w:rPr>
        <w:t>page 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5637C265" w14:textId="77777777" w:rsidR="00E7602B" w:rsidRPr="003D797E" w:rsidRDefault="00E7602B" w:rsidP="00E7602B">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w:t>
      </w:r>
      <w:r w:rsidRPr="000C081D">
        <w:rPr>
          <w:rFonts w:ascii="Calibri" w:hAnsi="Calibri" w:cs="Calibri"/>
          <w:szCs w:val="26"/>
        </w:rPr>
        <w:t xml:space="preserve"> requirement listed in Section E (Specific Requirements) and Section F (Deliverables/Reports).</w:t>
      </w:r>
      <w:r w:rsidRPr="000C081D">
        <w:rPr>
          <w:rFonts w:ascii="Calibri" w:hAnsi="Calibri" w:cs="Calibri"/>
          <w:sz w:val="26"/>
          <w:szCs w:val="26"/>
        </w:rPr>
        <w:t xml:space="preserve"> </w:t>
      </w:r>
    </w:p>
    <w:p w14:paraId="295B67F0" w14:textId="66354931"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61442124" w:rsidR="003D797E" w:rsidRPr="00266DFB" w:rsidRDefault="00112390" w:rsidP="00850B74">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1122B43C" w14:textId="211B378C" w:rsidR="003D797E" w:rsidRPr="00266DFB" w:rsidRDefault="003D797E" w:rsidP="00850B74">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850B74">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0BA623DB"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Maximum Length:</w:t>
      </w:r>
      <w:r w:rsidRPr="00E7602B">
        <w:rPr>
          <w:rFonts w:ascii="Calibri" w:hAnsi="Calibri" w:cs="Calibri"/>
          <w:b/>
          <w:bCs/>
          <w:szCs w:val="26"/>
        </w:rPr>
        <w:t xml:space="preserve"> </w:t>
      </w:r>
      <w:r w:rsidR="00E7602B" w:rsidRPr="00E7602B">
        <w:rPr>
          <w:rFonts w:ascii="Calibri" w:hAnsi="Calibri" w:cs="Calibri"/>
          <w:b/>
          <w:bCs/>
          <w:szCs w:val="26"/>
        </w:rPr>
        <w:t>None</w:t>
      </w:r>
    </w:p>
    <w:p w14:paraId="0A09148F" w14:textId="77777777" w:rsidR="00010516" w:rsidRDefault="00010516"/>
    <w:p w14:paraId="19667B28" w14:textId="77777777" w:rsidR="003D797E" w:rsidRPr="003D797E" w:rsidRDefault="003D797E">
      <w:pPr>
        <w:rPr>
          <w:sz w:val="2"/>
          <w:szCs w:val="2"/>
        </w:rPr>
      </w:pPr>
      <w:r>
        <w:br w:type="page"/>
      </w:r>
    </w:p>
    <w:p w14:paraId="32C334C5" w14:textId="757D4110"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3685ED39"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E7602B">
        <w:rPr>
          <w:rFonts w:ascii="Calibri" w:hAnsi="Calibri" w:cs="Calibri"/>
          <w:sz w:val="24"/>
          <w:szCs w:val="26"/>
        </w:rPr>
        <w:t xml:space="preserve">page </w:t>
      </w:r>
      <w:r w:rsidR="00266DFB" w:rsidRPr="00E7602B">
        <w:rPr>
          <w:rFonts w:ascii="Calibri" w:hAnsi="Calibri" w:cs="Calibri"/>
          <w:sz w:val="24"/>
          <w:szCs w:val="26"/>
        </w:rPr>
        <w:t>is</w:t>
      </w:r>
      <w:r w:rsidRPr="00E7602B">
        <w:rPr>
          <w:rFonts w:ascii="Calibri" w:hAnsi="Calibri" w:cs="Calibri"/>
          <w:sz w:val="24"/>
          <w:szCs w:val="26"/>
        </w:rPr>
        <w:t xml:space="preserve"> the templates that </w:t>
      </w:r>
      <w:r w:rsidR="00502F47" w:rsidRPr="00E7602B">
        <w:rPr>
          <w:rFonts w:ascii="Calibri" w:hAnsi="Calibri" w:cs="Calibri"/>
          <w:sz w:val="24"/>
          <w:szCs w:val="26"/>
        </w:rPr>
        <w:t>Bidder</w:t>
      </w:r>
      <w:r w:rsidR="001215F1" w:rsidRPr="00E7602B">
        <w:rPr>
          <w:rFonts w:ascii="Calibri" w:hAnsi="Calibri" w:cs="Calibri"/>
          <w:sz w:val="24"/>
          <w:szCs w:val="26"/>
        </w:rPr>
        <w:t>s</w:t>
      </w:r>
      <w:r w:rsidRPr="00E7602B">
        <w:rPr>
          <w:rFonts w:ascii="Calibri" w:hAnsi="Calibri" w:cs="Calibri"/>
          <w:sz w:val="24"/>
          <w:szCs w:val="26"/>
        </w:rPr>
        <w:t xml:space="preserve"> </w:t>
      </w:r>
      <w:r w:rsidR="00E6662F" w:rsidRPr="00E7602B">
        <w:rPr>
          <w:rFonts w:ascii="Calibri" w:hAnsi="Calibri" w:cs="Calibri"/>
          <w:sz w:val="24"/>
          <w:szCs w:val="26"/>
        </w:rPr>
        <w:t>are to</w:t>
      </w:r>
      <w:r w:rsidRPr="00E7602B">
        <w:rPr>
          <w:rFonts w:ascii="Calibri" w:hAnsi="Calibri" w:cs="Calibri"/>
          <w:sz w:val="24"/>
          <w:szCs w:val="26"/>
        </w:rPr>
        <w:t xml:space="preserve"> use </w:t>
      </w:r>
      <w:r w:rsidR="00E6662F" w:rsidRPr="00E7602B">
        <w:rPr>
          <w:rFonts w:ascii="Calibri" w:hAnsi="Calibri" w:cs="Calibri"/>
          <w:sz w:val="24"/>
          <w:szCs w:val="26"/>
        </w:rPr>
        <w:t>for providing</w:t>
      </w:r>
      <w:r w:rsidRPr="00E7602B">
        <w:rPr>
          <w:rFonts w:ascii="Calibri" w:hAnsi="Calibri" w:cs="Calibri"/>
          <w:sz w:val="24"/>
          <w:szCs w:val="26"/>
        </w:rPr>
        <w:t xml:space="preserve"> references.  </w:t>
      </w:r>
      <w:r w:rsidR="00502F47" w:rsidRPr="00E7602B">
        <w:rPr>
          <w:rFonts w:ascii="Calibri" w:hAnsi="Calibri" w:cs="Calibri"/>
          <w:spacing w:val="-3"/>
          <w:sz w:val="24"/>
          <w:szCs w:val="26"/>
        </w:rPr>
        <w:t>Bidder</w:t>
      </w:r>
      <w:r w:rsidRPr="00E7602B">
        <w:rPr>
          <w:rFonts w:ascii="Calibri" w:hAnsi="Calibri" w:cs="Calibri"/>
          <w:spacing w:val="-3"/>
          <w:sz w:val="24"/>
          <w:szCs w:val="26"/>
        </w:rPr>
        <w:t xml:space="preserve">s are to provide a list of </w:t>
      </w:r>
      <w:r w:rsidR="00E7602B" w:rsidRPr="00E7602B">
        <w:rPr>
          <w:rFonts w:ascii="Calibri" w:hAnsi="Calibri" w:cs="Calibri"/>
          <w:spacing w:val="-3"/>
          <w:sz w:val="24"/>
          <w:szCs w:val="26"/>
        </w:rPr>
        <w:t>three</w:t>
      </w:r>
      <w:r w:rsidRPr="00E7602B">
        <w:rPr>
          <w:rFonts w:ascii="Calibri" w:hAnsi="Calibri" w:cs="Calibri"/>
          <w:spacing w:val="-3"/>
          <w:sz w:val="24"/>
          <w:szCs w:val="26"/>
        </w:rPr>
        <w:t xml:space="preserve"> references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43838E8" w14:textId="361B5B03" w:rsidR="000A214A" w:rsidRPr="000A214A" w:rsidRDefault="000A214A" w:rsidP="000A214A">
      <w:pPr>
        <w:pStyle w:val="RFP-QHeader2"/>
        <w:jc w:val="left"/>
        <w:rPr>
          <w:rFonts w:ascii="Calibri" w:hAnsi="Calibri" w:cs="Calibri"/>
          <w:b w:val="0"/>
          <w:iCs/>
          <w:sz w:val="24"/>
          <w:szCs w:val="24"/>
        </w:rPr>
      </w:pPr>
      <w:r w:rsidRPr="000A214A">
        <w:rPr>
          <w:rFonts w:ascii="Calibri" w:hAnsi="Calibri" w:cs="Calibri"/>
          <w:b w:val="0"/>
          <w:iCs/>
          <w:sz w:val="24"/>
          <w:szCs w:val="24"/>
        </w:rPr>
        <w:t>Bidder must currently be providing services for at least two of the references or have done so within the last</w:t>
      </w:r>
      <w:r w:rsidRPr="00E7602B">
        <w:rPr>
          <w:rFonts w:ascii="Calibri" w:hAnsi="Calibri" w:cs="Calibri"/>
          <w:b w:val="0"/>
          <w:iCs/>
          <w:sz w:val="24"/>
          <w:szCs w:val="24"/>
        </w:rPr>
        <w:t xml:space="preserve"> five </w:t>
      </w:r>
      <w:r w:rsidRPr="000A214A">
        <w:rPr>
          <w:rFonts w:ascii="Calibri" w:hAnsi="Calibri" w:cs="Calibri"/>
          <w:b w:val="0"/>
          <w:iCs/>
          <w:sz w:val="24"/>
          <w:szCs w:val="24"/>
        </w:rPr>
        <w:t xml:space="preserve">years.  </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w:t>
      </w:r>
      <w:proofErr w:type="gramStart"/>
      <w:r w:rsidRPr="00266DFB">
        <w:rPr>
          <w:rFonts w:ascii="Calibri" w:hAnsi="Calibri" w:cs="Calibri"/>
          <w:sz w:val="24"/>
          <w:szCs w:val="26"/>
        </w:rPr>
        <w:t>in order to</w:t>
      </w:r>
      <w:proofErr w:type="gramEnd"/>
      <w:r w:rsidRPr="00266DFB">
        <w:rPr>
          <w:rFonts w:ascii="Calibri" w:hAnsi="Calibri" w:cs="Calibri"/>
          <w:sz w:val="24"/>
          <w:szCs w:val="26"/>
        </w:rPr>
        <w:t xml:space="preserve">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26"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26"/>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27"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27"/>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2835D246" w14:textId="77777777" w:rsidR="00E7602B" w:rsidRPr="000C081D" w:rsidRDefault="003D797E" w:rsidP="00E7602B">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 xml:space="preserve">. </w:t>
      </w:r>
      <w:r w:rsidR="00E7602B" w:rsidRPr="000C081D">
        <w:rPr>
          <w:rFonts w:ascii="Calibri" w:hAnsi="Calibri" w:cs="Calibri"/>
          <w:bCs/>
          <w:iCs/>
          <w:sz w:val="28"/>
          <w:szCs w:val="28"/>
        </w:rPr>
        <w:t>902143</w:t>
      </w:r>
    </w:p>
    <w:p w14:paraId="33D087A5" w14:textId="77777777" w:rsidR="00E7602B" w:rsidRPr="000C081D" w:rsidRDefault="00E7602B" w:rsidP="00E7602B">
      <w:pPr>
        <w:pStyle w:val="RFP-QHeader2"/>
        <w:rPr>
          <w:rFonts w:ascii="Calibri" w:hAnsi="Calibri" w:cs="Calibri"/>
          <w:bCs/>
          <w:iCs/>
          <w:sz w:val="28"/>
          <w:szCs w:val="28"/>
        </w:rPr>
      </w:pPr>
      <w:r w:rsidRPr="000C081D">
        <w:rPr>
          <w:rFonts w:ascii="Calibri" w:hAnsi="Calibri" w:cs="Calibri"/>
          <w:bCs/>
          <w:iCs/>
          <w:sz w:val="28"/>
          <w:szCs w:val="28"/>
        </w:rPr>
        <w:t>Substance Use Disorder Services</w:t>
      </w:r>
    </w:p>
    <w:p w14:paraId="6704647C" w14:textId="61F091F7" w:rsidR="003D797E" w:rsidRPr="00A85450" w:rsidRDefault="003D797E" w:rsidP="00E7602B">
      <w:pPr>
        <w:pStyle w:val="RFP-QHeader2"/>
        <w:spacing w:before="120" w:after="120"/>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28"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28"/>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732E72ED" w14:textId="77777777" w:rsidR="00E7602B" w:rsidRPr="006F59A6" w:rsidRDefault="00E7602B" w:rsidP="00E7602B">
      <w:pPr>
        <w:pStyle w:val="Subtitle"/>
        <w:rPr>
          <w:rFonts w:ascii="Arial Narrow" w:hAnsi="Arial Narrow"/>
          <w:sz w:val="16"/>
          <w:szCs w:val="16"/>
        </w:rPr>
      </w:pPr>
      <w:r w:rsidRPr="006F59A6">
        <w:rPr>
          <w:rFonts w:ascii="Arial Narrow" w:hAnsi="Arial Narrow"/>
          <w:sz w:val="16"/>
          <w:szCs w:val="16"/>
        </w:rPr>
        <w:lastRenderedPageBreak/>
        <w:t>COUNTY OF ALAMEDA MINIMUM INSURANCE REQUIREMENTS</w:t>
      </w:r>
    </w:p>
    <w:p w14:paraId="57FBF411" w14:textId="77777777" w:rsidR="00E7602B" w:rsidRPr="006F59A6" w:rsidRDefault="00E7602B" w:rsidP="00E7602B">
      <w:pPr>
        <w:pStyle w:val="BodyText"/>
        <w:ind w:left="-274"/>
        <w:jc w:val="both"/>
        <w:rPr>
          <w:rFonts w:ascii="Arial Narrow" w:hAnsi="Arial Narrow"/>
          <w:spacing w:val="-4"/>
          <w:sz w:val="16"/>
          <w:szCs w:val="16"/>
        </w:rPr>
      </w:pPr>
      <w:r w:rsidRPr="006F59A6">
        <w:rPr>
          <w:rFonts w:ascii="Arial Narrow" w:hAnsi="Arial Narrow"/>
          <w:spacing w:val="-4"/>
          <w:sz w:val="16"/>
          <w:szCs w:val="16"/>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w:t>
      </w:r>
      <w:proofErr w:type="gramStart"/>
      <w:r w:rsidRPr="006F59A6">
        <w:rPr>
          <w:rFonts w:ascii="Arial Narrow" w:hAnsi="Arial Narrow"/>
          <w:spacing w:val="-4"/>
          <w:sz w:val="16"/>
          <w:szCs w:val="16"/>
        </w:rPr>
        <w:t>limits</w:t>
      </w:r>
      <w:proofErr w:type="gramEnd"/>
      <w:r w:rsidRPr="006F59A6">
        <w:rPr>
          <w:rFonts w:ascii="Arial Narrow" w:hAnsi="Arial Narrow"/>
          <w:spacing w:val="-4"/>
          <w:sz w:val="16"/>
          <w:szCs w:val="16"/>
        </w:rPr>
        <w:t xml:space="preserve"> and endorsements.  </w:t>
      </w:r>
      <w:r w:rsidRPr="006F59A6">
        <w:rPr>
          <w:rFonts w:ascii="Arial Narrow" w:hAnsi="Arial Narrow"/>
          <w:sz w:val="16"/>
          <w:szCs w:val="16"/>
        </w:rPr>
        <w:t xml:space="preserve"> The County reserves the right to modify these requirements, including limits, based on the nature of the risk, prior experience, insurer, coverage, or other special circumstances. </w:t>
      </w:r>
      <w:r w:rsidRPr="006F59A6">
        <w:rPr>
          <w:rFonts w:ascii="Arial Narrow" w:hAnsi="Arial Narrow"/>
          <w:spacing w:val="-4"/>
          <w:sz w:val="16"/>
          <w:szCs w:val="16"/>
        </w:rPr>
        <w:t xml:space="preserve"> If the contractor maintains broader coverage and/or higher limits than the minimums shown below, the County requires and shall be entitled to the broader coverage and/or the higher limits maintained by the Contractor. Any available insurance proceeds </w:t>
      </w:r>
      <w:proofErr w:type="gramStart"/>
      <w:r w:rsidRPr="006F59A6">
        <w:rPr>
          <w:rFonts w:ascii="Arial Narrow" w:hAnsi="Arial Narrow"/>
          <w:spacing w:val="-4"/>
          <w:sz w:val="16"/>
          <w:szCs w:val="16"/>
        </w:rPr>
        <w:t>in excess of</w:t>
      </w:r>
      <w:proofErr w:type="gramEnd"/>
      <w:r w:rsidRPr="006F59A6">
        <w:rPr>
          <w:rFonts w:ascii="Arial Narrow" w:hAnsi="Arial Narrow"/>
          <w:spacing w:val="-4"/>
          <w:sz w:val="16"/>
          <w:szCs w:val="16"/>
        </w:rPr>
        <w:t xml:space="preserve">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7052"/>
        <w:gridCol w:w="3775"/>
      </w:tblGrid>
      <w:tr w:rsidR="00E7602B" w:rsidRPr="006F59A6" w14:paraId="63B02ADD" w14:textId="77777777" w:rsidTr="00F9212D">
        <w:trPr>
          <w:cantSplit/>
          <w:jc w:val="center"/>
        </w:trPr>
        <w:tc>
          <w:tcPr>
            <w:tcW w:w="7556" w:type="dxa"/>
            <w:gridSpan w:val="2"/>
            <w:shd w:val="pct37" w:color="auto" w:fill="FFFFFF"/>
            <w:vAlign w:val="center"/>
          </w:tcPr>
          <w:p w14:paraId="77CF27AF" w14:textId="77777777" w:rsidR="00E7602B" w:rsidRPr="006F59A6" w:rsidRDefault="00E7602B" w:rsidP="00F9212D">
            <w:pPr>
              <w:pStyle w:val="BodyText"/>
              <w:spacing w:before="40" w:after="20"/>
              <w:jc w:val="center"/>
              <w:rPr>
                <w:rFonts w:ascii="Arial Narrow" w:hAnsi="Arial Narrow"/>
                <w:b/>
                <w:sz w:val="16"/>
                <w:szCs w:val="16"/>
              </w:rPr>
            </w:pPr>
            <w:r w:rsidRPr="006F59A6">
              <w:rPr>
                <w:rFonts w:ascii="Arial Narrow" w:hAnsi="Arial Narrow"/>
                <w:b/>
                <w:sz w:val="16"/>
                <w:szCs w:val="16"/>
              </w:rPr>
              <w:t>TYPE OF INSURANCE COVERAGES</w:t>
            </w:r>
          </w:p>
        </w:tc>
        <w:tc>
          <w:tcPr>
            <w:tcW w:w="3775" w:type="dxa"/>
            <w:shd w:val="pct35" w:color="auto" w:fill="FFFFFF"/>
            <w:vAlign w:val="center"/>
          </w:tcPr>
          <w:p w14:paraId="613259E9" w14:textId="77777777" w:rsidR="00E7602B" w:rsidRPr="006F59A6" w:rsidRDefault="00E7602B" w:rsidP="00F9212D">
            <w:pPr>
              <w:pStyle w:val="BodyText"/>
              <w:spacing w:before="40" w:after="20"/>
              <w:jc w:val="center"/>
              <w:rPr>
                <w:rFonts w:ascii="Arial Narrow" w:hAnsi="Arial Narrow"/>
                <w:b/>
                <w:sz w:val="16"/>
                <w:szCs w:val="16"/>
              </w:rPr>
            </w:pPr>
            <w:r w:rsidRPr="006F59A6">
              <w:rPr>
                <w:rFonts w:ascii="Arial Narrow" w:hAnsi="Arial Narrow"/>
                <w:b/>
                <w:sz w:val="16"/>
                <w:szCs w:val="16"/>
              </w:rPr>
              <w:t>MINIMUM LIMITS</w:t>
            </w:r>
          </w:p>
        </w:tc>
      </w:tr>
      <w:tr w:rsidR="00E7602B" w:rsidRPr="006F59A6" w14:paraId="06872349" w14:textId="77777777" w:rsidTr="00F9212D">
        <w:trPr>
          <w:cantSplit/>
          <w:jc w:val="center"/>
        </w:trPr>
        <w:tc>
          <w:tcPr>
            <w:tcW w:w="504" w:type="dxa"/>
          </w:tcPr>
          <w:p w14:paraId="78695DB6" w14:textId="77777777" w:rsidR="00E7602B" w:rsidRPr="006F59A6" w:rsidRDefault="00E7602B" w:rsidP="00F9212D">
            <w:pPr>
              <w:pStyle w:val="BodyText"/>
              <w:spacing w:before="40"/>
              <w:rPr>
                <w:rFonts w:ascii="Arial Narrow" w:hAnsi="Arial Narrow"/>
                <w:b/>
                <w:sz w:val="16"/>
                <w:szCs w:val="16"/>
              </w:rPr>
            </w:pPr>
            <w:r w:rsidRPr="006F59A6">
              <w:rPr>
                <w:rFonts w:ascii="Arial Narrow" w:hAnsi="Arial Narrow"/>
                <w:b/>
                <w:sz w:val="16"/>
                <w:szCs w:val="16"/>
              </w:rPr>
              <w:t>A</w:t>
            </w:r>
          </w:p>
        </w:tc>
        <w:tc>
          <w:tcPr>
            <w:tcW w:w="7052" w:type="dxa"/>
          </w:tcPr>
          <w:p w14:paraId="7D3D11DD" w14:textId="77777777" w:rsidR="00E7602B" w:rsidRPr="006F59A6" w:rsidRDefault="00E7602B" w:rsidP="00F9212D">
            <w:pPr>
              <w:pStyle w:val="BodyText"/>
              <w:spacing w:before="40"/>
              <w:rPr>
                <w:rFonts w:ascii="Arial Narrow" w:hAnsi="Arial Narrow"/>
                <w:b/>
                <w:sz w:val="16"/>
                <w:szCs w:val="16"/>
              </w:rPr>
            </w:pPr>
            <w:r w:rsidRPr="006F59A6">
              <w:rPr>
                <w:rFonts w:ascii="Arial Narrow" w:hAnsi="Arial Narrow"/>
                <w:b/>
                <w:sz w:val="16"/>
                <w:szCs w:val="16"/>
              </w:rPr>
              <w:t>Commercial General Liability</w:t>
            </w:r>
          </w:p>
          <w:p w14:paraId="2AE34A24" w14:textId="77777777" w:rsidR="00E7602B" w:rsidRPr="006F59A6" w:rsidRDefault="00E7602B" w:rsidP="00F9212D">
            <w:pPr>
              <w:pStyle w:val="BodyText"/>
              <w:rPr>
                <w:rFonts w:ascii="Arial Narrow" w:hAnsi="Arial Narrow"/>
                <w:sz w:val="16"/>
                <w:szCs w:val="16"/>
              </w:rPr>
            </w:pPr>
            <w:r w:rsidRPr="006F59A6">
              <w:rPr>
                <w:rFonts w:ascii="Arial Narrow" w:hAnsi="Arial Narrow"/>
                <w:sz w:val="16"/>
                <w:szCs w:val="16"/>
              </w:rPr>
              <w:t xml:space="preserve">Premises </w:t>
            </w:r>
            <w:proofErr w:type="gramStart"/>
            <w:r w:rsidRPr="006F59A6">
              <w:rPr>
                <w:rFonts w:ascii="Arial Narrow" w:hAnsi="Arial Narrow"/>
                <w:sz w:val="16"/>
                <w:szCs w:val="16"/>
              </w:rPr>
              <w:t>Liability;</w:t>
            </w:r>
            <w:proofErr w:type="gramEnd"/>
            <w:r w:rsidRPr="006F59A6">
              <w:rPr>
                <w:rFonts w:ascii="Arial Narrow" w:hAnsi="Arial Narrow"/>
                <w:sz w:val="16"/>
                <w:szCs w:val="16"/>
              </w:rPr>
              <w:t xml:space="preserve"> Products and Completed Operations; Contractual Liability; Personal Injury and Advertising Liability; Abuse, Molestation, Sexual Actions, and Assault and Battery</w:t>
            </w:r>
          </w:p>
        </w:tc>
        <w:tc>
          <w:tcPr>
            <w:tcW w:w="3775" w:type="dxa"/>
          </w:tcPr>
          <w:p w14:paraId="6CA00E7B" w14:textId="77777777" w:rsidR="00E7602B" w:rsidRPr="006F59A6" w:rsidRDefault="00E7602B" w:rsidP="00F9212D">
            <w:pPr>
              <w:pStyle w:val="BodyText"/>
              <w:spacing w:before="40"/>
              <w:rPr>
                <w:rFonts w:ascii="Arial Narrow" w:hAnsi="Arial Narrow"/>
                <w:sz w:val="16"/>
                <w:szCs w:val="16"/>
              </w:rPr>
            </w:pPr>
            <w:r w:rsidRPr="006F59A6">
              <w:rPr>
                <w:rFonts w:ascii="Arial Narrow" w:hAnsi="Arial Narrow"/>
                <w:sz w:val="16"/>
                <w:szCs w:val="16"/>
              </w:rPr>
              <w:t>$1,000,000 per occurrence (CSL)</w:t>
            </w:r>
          </w:p>
          <w:p w14:paraId="535888DB" w14:textId="77777777" w:rsidR="00E7602B" w:rsidRPr="006F59A6" w:rsidRDefault="00E7602B" w:rsidP="00F9212D">
            <w:pPr>
              <w:pStyle w:val="BodyText"/>
              <w:rPr>
                <w:rFonts w:ascii="Arial Narrow" w:hAnsi="Arial Narrow"/>
                <w:sz w:val="16"/>
                <w:szCs w:val="16"/>
              </w:rPr>
            </w:pPr>
            <w:r w:rsidRPr="006F59A6">
              <w:rPr>
                <w:rFonts w:ascii="Arial Narrow" w:hAnsi="Arial Narrow"/>
                <w:sz w:val="16"/>
                <w:szCs w:val="16"/>
              </w:rPr>
              <w:t>Bodily Injury and Property Damage</w:t>
            </w:r>
          </w:p>
        </w:tc>
      </w:tr>
      <w:tr w:rsidR="00E7602B" w:rsidRPr="006F59A6" w14:paraId="3245BC3C" w14:textId="77777777" w:rsidTr="00F9212D">
        <w:trPr>
          <w:cantSplit/>
          <w:jc w:val="center"/>
        </w:trPr>
        <w:tc>
          <w:tcPr>
            <w:tcW w:w="504" w:type="dxa"/>
          </w:tcPr>
          <w:p w14:paraId="09616650" w14:textId="77777777" w:rsidR="00E7602B" w:rsidRPr="006F59A6" w:rsidRDefault="00E7602B" w:rsidP="00F9212D">
            <w:pPr>
              <w:pStyle w:val="BodyText"/>
              <w:spacing w:before="40"/>
              <w:rPr>
                <w:rFonts w:ascii="Arial Narrow" w:hAnsi="Arial Narrow"/>
                <w:b/>
                <w:sz w:val="16"/>
                <w:szCs w:val="16"/>
              </w:rPr>
            </w:pPr>
            <w:r w:rsidRPr="006F59A6">
              <w:rPr>
                <w:rFonts w:ascii="Arial Narrow" w:hAnsi="Arial Narrow"/>
                <w:b/>
                <w:sz w:val="16"/>
                <w:szCs w:val="16"/>
              </w:rPr>
              <w:t>B</w:t>
            </w:r>
          </w:p>
        </w:tc>
        <w:tc>
          <w:tcPr>
            <w:tcW w:w="7052" w:type="dxa"/>
          </w:tcPr>
          <w:p w14:paraId="789EC6C7" w14:textId="77777777" w:rsidR="00E7602B" w:rsidRPr="006F59A6" w:rsidRDefault="00E7602B" w:rsidP="00F9212D">
            <w:pPr>
              <w:pStyle w:val="BodyText"/>
              <w:spacing w:before="40"/>
              <w:rPr>
                <w:rFonts w:ascii="Arial Narrow" w:hAnsi="Arial Narrow"/>
                <w:b/>
                <w:sz w:val="16"/>
                <w:szCs w:val="16"/>
              </w:rPr>
            </w:pPr>
            <w:r w:rsidRPr="006F59A6">
              <w:rPr>
                <w:rFonts w:ascii="Arial Narrow" w:hAnsi="Arial Narrow"/>
                <w:b/>
                <w:sz w:val="16"/>
                <w:szCs w:val="16"/>
              </w:rPr>
              <w:t>Commercial or Business Automobile Liability</w:t>
            </w:r>
          </w:p>
          <w:p w14:paraId="7E3CB793" w14:textId="77777777" w:rsidR="00E7602B" w:rsidRPr="006F59A6" w:rsidRDefault="00E7602B" w:rsidP="00F9212D">
            <w:pPr>
              <w:pStyle w:val="BodyText"/>
              <w:rPr>
                <w:rFonts w:ascii="Arial Narrow" w:hAnsi="Arial Narrow"/>
                <w:sz w:val="16"/>
                <w:szCs w:val="16"/>
              </w:rPr>
            </w:pPr>
            <w:proofErr w:type="gramStart"/>
            <w:r w:rsidRPr="006F59A6">
              <w:rPr>
                <w:rFonts w:ascii="Arial Narrow" w:hAnsi="Arial Narrow"/>
                <w:sz w:val="16"/>
                <w:szCs w:val="16"/>
              </w:rPr>
              <w:t>All owned vehicles,</w:t>
            </w:r>
            <w:proofErr w:type="gramEnd"/>
            <w:r w:rsidRPr="006F59A6">
              <w:rPr>
                <w:rFonts w:ascii="Arial Narrow" w:hAnsi="Arial Narrow"/>
                <w:sz w:val="16"/>
                <w:szCs w:val="16"/>
              </w:rPr>
              <w:t xml:space="preserve"> hired or leased vehicles, non-owned, borrowed and permissive uses.  Personal Automobile Liability is acceptable for individual contractors with no transportation or hauling related activities</w:t>
            </w:r>
          </w:p>
        </w:tc>
        <w:tc>
          <w:tcPr>
            <w:tcW w:w="3775" w:type="dxa"/>
          </w:tcPr>
          <w:p w14:paraId="7A5B8932" w14:textId="77777777" w:rsidR="00E7602B" w:rsidRPr="006F59A6" w:rsidRDefault="00E7602B" w:rsidP="00F9212D">
            <w:pPr>
              <w:pStyle w:val="BodyText"/>
              <w:spacing w:before="40"/>
              <w:rPr>
                <w:rFonts w:ascii="Arial Narrow" w:hAnsi="Arial Narrow"/>
                <w:sz w:val="16"/>
                <w:szCs w:val="16"/>
              </w:rPr>
            </w:pPr>
            <w:r w:rsidRPr="006F59A6">
              <w:rPr>
                <w:rFonts w:ascii="Arial Narrow" w:hAnsi="Arial Narrow"/>
                <w:sz w:val="16"/>
                <w:szCs w:val="16"/>
              </w:rPr>
              <w:t>$1,000,000 per occurrence (CSL)</w:t>
            </w:r>
          </w:p>
          <w:p w14:paraId="24AB3AAD" w14:textId="77777777" w:rsidR="00E7602B" w:rsidRPr="006F59A6" w:rsidRDefault="00E7602B" w:rsidP="00F9212D">
            <w:pPr>
              <w:pStyle w:val="BodyText"/>
              <w:rPr>
                <w:rFonts w:ascii="Arial Narrow" w:hAnsi="Arial Narrow"/>
                <w:sz w:val="16"/>
                <w:szCs w:val="16"/>
              </w:rPr>
            </w:pPr>
            <w:r w:rsidRPr="006F59A6">
              <w:rPr>
                <w:rFonts w:ascii="Arial Narrow" w:hAnsi="Arial Narrow"/>
                <w:sz w:val="16"/>
                <w:szCs w:val="16"/>
              </w:rPr>
              <w:t>Any Auto</w:t>
            </w:r>
          </w:p>
          <w:p w14:paraId="57F6CDE5" w14:textId="77777777" w:rsidR="00E7602B" w:rsidRPr="006F59A6" w:rsidRDefault="00E7602B" w:rsidP="00F9212D">
            <w:pPr>
              <w:pStyle w:val="BodyText"/>
              <w:rPr>
                <w:rFonts w:ascii="Arial Narrow" w:hAnsi="Arial Narrow"/>
                <w:sz w:val="16"/>
                <w:szCs w:val="16"/>
              </w:rPr>
            </w:pPr>
            <w:r w:rsidRPr="006F59A6">
              <w:rPr>
                <w:rFonts w:ascii="Arial Narrow" w:hAnsi="Arial Narrow"/>
                <w:sz w:val="16"/>
                <w:szCs w:val="16"/>
              </w:rPr>
              <w:t>Bodily Injury and Property Damage</w:t>
            </w:r>
          </w:p>
        </w:tc>
      </w:tr>
      <w:tr w:rsidR="00E7602B" w:rsidRPr="006F59A6" w14:paraId="0D42BEA9" w14:textId="77777777" w:rsidTr="00F9212D">
        <w:trPr>
          <w:cantSplit/>
          <w:jc w:val="center"/>
        </w:trPr>
        <w:tc>
          <w:tcPr>
            <w:tcW w:w="504" w:type="dxa"/>
          </w:tcPr>
          <w:p w14:paraId="38530ECE" w14:textId="77777777" w:rsidR="00E7602B" w:rsidRPr="006F59A6" w:rsidRDefault="00E7602B" w:rsidP="00F9212D">
            <w:pPr>
              <w:pStyle w:val="BodyText"/>
              <w:spacing w:before="40"/>
              <w:rPr>
                <w:rFonts w:ascii="Arial Narrow" w:hAnsi="Arial Narrow"/>
                <w:b/>
                <w:sz w:val="16"/>
                <w:szCs w:val="16"/>
              </w:rPr>
            </w:pPr>
            <w:r w:rsidRPr="006F59A6">
              <w:rPr>
                <w:rFonts w:ascii="Arial Narrow" w:hAnsi="Arial Narrow"/>
                <w:b/>
                <w:sz w:val="16"/>
                <w:szCs w:val="16"/>
              </w:rPr>
              <w:t>C</w:t>
            </w:r>
          </w:p>
        </w:tc>
        <w:tc>
          <w:tcPr>
            <w:tcW w:w="7052" w:type="dxa"/>
          </w:tcPr>
          <w:p w14:paraId="656BD9D6" w14:textId="77777777" w:rsidR="00E7602B" w:rsidRPr="006F59A6" w:rsidRDefault="00E7602B" w:rsidP="00F9212D">
            <w:pPr>
              <w:pStyle w:val="BodyText"/>
              <w:spacing w:before="40"/>
              <w:rPr>
                <w:rFonts w:ascii="Arial Narrow" w:hAnsi="Arial Narrow"/>
                <w:b/>
                <w:sz w:val="16"/>
                <w:szCs w:val="16"/>
              </w:rPr>
            </w:pPr>
            <w:r w:rsidRPr="006F59A6">
              <w:rPr>
                <w:rFonts w:ascii="Arial Narrow" w:hAnsi="Arial Narrow"/>
                <w:b/>
                <w:sz w:val="16"/>
                <w:szCs w:val="16"/>
              </w:rPr>
              <w:t>Workers’ Compensation (WC) and Employers Liability (EL)</w:t>
            </w:r>
          </w:p>
          <w:p w14:paraId="7590E13F" w14:textId="77777777" w:rsidR="00E7602B" w:rsidRPr="006F59A6" w:rsidRDefault="00E7602B" w:rsidP="00F9212D">
            <w:pPr>
              <w:pStyle w:val="BodyText"/>
              <w:rPr>
                <w:rFonts w:ascii="Arial Narrow" w:hAnsi="Arial Narrow"/>
                <w:sz w:val="16"/>
                <w:szCs w:val="16"/>
              </w:rPr>
            </w:pPr>
            <w:r w:rsidRPr="006F59A6">
              <w:rPr>
                <w:rFonts w:ascii="Arial Narrow" w:hAnsi="Arial Narrow"/>
                <w:sz w:val="16"/>
                <w:szCs w:val="16"/>
              </w:rPr>
              <w:t>Required for all contractors with employees</w:t>
            </w:r>
          </w:p>
        </w:tc>
        <w:tc>
          <w:tcPr>
            <w:tcW w:w="3775" w:type="dxa"/>
          </w:tcPr>
          <w:p w14:paraId="521E2D6A" w14:textId="77777777" w:rsidR="00E7602B" w:rsidRPr="006F59A6" w:rsidRDefault="00E7602B" w:rsidP="00F9212D">
            <w:pPr>
              <w:pStyle w:val="BodyText"/>
              <w:spacing w:before="40"/>
              <w:rPr>
                <w:rFonts w:ascii="Arial Narrow" w:hAnsi="Arial Narrow"/>
                <w:sz w:val="16"/>
                <w:szCs w:val="16"/>
              </w:rPr>
            </w:pPr>
            <w:r w:rsidRPr="006F59A6">
              <w:rPr>
                <w:rFonts w:ascii="Arial Narrow" w:hAnsi="Arial Narrow"/>
                <w:sz w:val="16"/>
                <w:szCs w:val="16"/>
              </w:rPr>
              <w:t>WC:  Statutory Limits</w:t>
            </w:r>
          </w:p>
          <w:p w14:paraId="6AC11B57" w14:textId="77777777" w:rsidR="00E7602B" w:rsidRPr="006F59A6" w:rsidRDefault="00E7602B" w:rsidP="00F9212D">
            <w:pPr>
              <w:pStyle w:val="BodyText"/>
              <w:rPr>
                <w:rFonts w:ascii="Arial Narrow" w:hAnsi="Arial Narrow"/>
                <w:sz w:val="16"/>
                <w:szCs w:val="16"/>
              </w:rPr>
            </w:pPr>
            <w:r w:rsidRPr="006F59A6">
              <w:rPr>
                <w:rFonts w:ascii="Arial Narrow" w:hAnsi="Arial Narrow"/>
                <w:sz w:val="16"/>
                <w:szCs w:val="16"/>
              </w:rPr>
              <w:t>EL:  $1,000,000 per accident for bodily injury or disease</w:t>
            </w:r>
          </w:p>
        </w:tc>
      </w:tr>
      <w:tr w:rsidR="00E7602B" w:rsidRPr="006F59A6" w14:paraId="13C36E8F" w14:textId="77777777" w:rsidTr="00F9212D">
        <w:trPr>
          <w:cantSplit/>
          <w:jc w:val="center"/>
        </w:trPr>
        <w:tc>
          <w:tcPr>
            <w:tcW w:w="504" w:type="dxa"/>
          </w:tcPr>
          <w:p w14:paraId="54991C01" w14:textId="77777777" w:rsidR="00E7602B" w:rsidRPr="006F59A6" w:rsidRDefault="00E7602B" w:rsidP="00F9212D">
            <w:pPr>
              <w:pStyle w:val="BodyText"/>
              <w:spacing w:before="40"/>
              <w:rPr>
                <w:rFonts w:ascii="Arial Narrow" w:hAnsi="Arial Narrow"/>
                <w:b/>
                <w:sz w:val="16"/>
                <w:szCs w:val="16"/>
              </w:rPr>
            </w:pPr>
            <w:r w:rsidRPr="006F59A6">
              <w:rPr>
                <w:rFonts w:ascii="Arial Narrow" w:hAnsi="Arial Narrow"/>
                <w:b/>
                <w:sz w:val="16"/>
                <w:szCs w:val="16"/>
              </w:rPr>
              <w:t>D</w:t>
            </w:r>
          </w:p>
        </w:tc>
        <w:tc>
          <w:tcPr>
            <w:tcW w:w="7052" w:type="dxa"/>
          </w:tcPr>
          <w:p w14:paraId="10D43E90" w14:textId="77777777" w:rsidR="00E7602B" w:rsidRPr="006F59A6" w:rsidRDefault="00E7602B" w:rsidP="00F9212D">
            <w:pPr>
              <w:pStyle w:val="BodyText"/>
              <w:spacing w:before="40"/>
              <w:rPr>
                <w:rFonts w:ascii="Arial Narrow" w:hAnsi="Arial Narrow"/>
                <w:b/>
                <w:sz w:val="16"/>
                <w:szCs w:val="16"/>
              </w:rPr>
            </w:pPr>
            <w:r w:rsidRPr="006F59A6">
              <w:rPr>
                <w:rFonts w:ascii="Arial Narrow" w:hAnsi="Arial Narrow"/>
                <w:b/>
                <w:sz w:val="16"/>
                <w:szCs w:val="16"/>
              </w:rPr>
              <w:t xml:space="preserve">Professional Liability/Errors &amp; Omissions </w:t>
            </w:r>
          </w:p>
          <w:p w14:paraId="3970D8E1" w14:textId="77777777" w:rsidR="00E7602B" w:rsidRPr="006F59A6" w:rsidRDefault="00E7602B" w:rsidP="00F9212D">
            <w:pPr>
              <w:pStyle w:val="BodyText"/>
              <w:spacing w:before="20"/>
              <w:rPr>
                <w:rFonts w:ascii="Arial Narrow" w:hAnsi="Arial Narrow"/>
                <w:sz w:val="16"/>
                <w:szCs w:val="16"/>
              </w:rPr>
            </w:pPr>
            <w:r w:rsidRPr="006F59A6">
              <w:rPr>
                <w:rFonts w:ascii="Arial Narrow" w:hAnsi="Arial Narrow"/>
                <w:bCs/>
                <w:sz w:val="16"/>
                <w:szCs w:val="16"/>
              </w:rPr>
              <w:t>Includes endorsements of contractual liability and defense and indemnification of the County</w:t>
            </w:r>
          </w:p>
        </w:tc>
        <w:tc>
          <w:tcPr>
            <w:tcW w:w="3775" w:type="dxa"/>
          </w:tcPr>
          <w:p w14:paraId="393CFCEA" w14:textId="77777777" w:rsidR="00E7602B" w:rsidRPr="006F59A6" w:rsidRDefault="00E7602B" w:rsidP="00F9212D">
            <w:pPr>
              <w:pStyle w:val="BodyText"/>
              <w:spacing w:before="40"/>
              <w:rPr>
                <w:rFonts w:ascii="Arial Narrow" w:hAnsi="Arial Narrow"/>
                <w:sz w:val="16"/>
                <w:szCs w:val="16"/>
              </w:rPr>
            </w:pPr>
            <w:r w:rsidRPr="006F59A6">
              <w:rPr>
                <w:rFonts w:ascii="Arial Narrow" w:hAnsi="Arial Narrow"/>
                <w:sz w:val="16"/>
                <w:szCs w:val="16"/>
              </w:rPr>
              <w:t>$1,000,000 per occurrence</w:t>
            </w:r>
          </w:p>
          <w:p w14:paraId="73BF7A4A" w14:textId="77777777" w:rsidR="00E7602B" w:rsidRPr="006F59A6" w:rsidRDefault="00E7602B" w:rsidP="00F9212D">
            <w:pPr>
              <w:pStyle w:val="BodyText"/>
              <w:spacing w:before="40"/>
              <w:rPr>
                <w:rFonts w:ascii="Arial Narrow" w:hAnsi="Arial Narrow"/>
                <w:sz w:val="16"/>
                <w:szCs w:val="16"/>
              </w:rPr>
            </w:pPr>
            <w:r w:rsidRPr="006F59A6">
              <w:rPr>
                <w:rFonts w:ascii="Arial Narrow" w:hAnsi="Arial Narrow"/>
                <w:sz w:val="16"/>
                <w:szCs w:val="16"/>
              </w:rPr>
              <w:t>$2,000,000 project aggregate</w:t>
            </w:r>
          </w:p>
        </w:tc>
      </w:tr>
      <w:tr w:rsidR="00E7602B" w:rsidRPr="006F59A6" w14:paraId="56588557" w14:textId="77777777" w:rsidTr="00F9212D">
        <w:trPr>
          <w:cantSplit/>
          <w:jc w:val="center"/>
        </w:trPr>
        <w:tc>
          <w:tcPr>
            <w:tcW w:w="504" w:type="dxa"/>
          </w:tcPr>
          <w:p w14:paraId="4B751939" w14:textId="77777777" w:rsidR="00E7602B" w:rsidRPr="006F59A6" w:rsidRDefault="00E7602B" w:rsidP="00F9212D">
            <w:pPr>
              <w:pStyle w:val="BodyText"/>
              <w:spacing w:before="60"/>
              <w:rPr>
                <w:rFonts w:ascii="Arial Narrow" w:hAnsi="Arial Narrow"/>
                <w:b/>
                <w:sz w:val="16"/>
                <w:szCs w:val="16"/>
              </w:rPr>
            </w:pPr>
            <w:r w:rsidRPr="006F59A6">
              <w:rPr>
                <w:rFonts w:ascii="Arial Narrow" w:hAnsi="Arial Narrow"/>
                <w:b/>
                <w:sz w:val="16"/>
                <w:szCs w:val="16"/>
              </w:rPr>
              <w:t>E</w:t>
            </w:r>
          </w:p>
          <w:p w14:paraId="66557F2A" w14:textId="77777777" w:rsidR="00E7602B" w:rsidRPr="006F59A6" w:rsidRDefault="00E7602B" w:rsidP="00F9212D">
            <w:pPr>
              <w:pStyle w:val="BodyText"/>
              <w:spacing w:before="60"/>
              <w:rPr>
                <w:rFonts w:ascii="Arial Narrow" w:hAnsi="Arial Narrow"/>
                <w:b/>
                <w:sz w:val="16"/>
                <w:szCs w:val="16"/>
              </w:rPr>
            </w:pPr>
          </w:p>
        </w:tc>
        <w:tc>
          <w:tcPr>
            <w:tcW w:w="10827" w:type="dxa"/>
            <w:gridSpan w:val="2"/>
          </w:tcPr>
          <w:p w14:paraId="78FC57D4" w14:textId="77777777" w:rsidR="00E7602B" w:rsidRPr="006F59A6" w:rsidRDefault="00E7602B" w:rsidP="00F9212D">
            <w:pPr>
              <w:pStyle w:val="BodyText"/>
              <w:spacing w:before="60"/>
              <w:rPr>
                <w:rFonts w:ascii="Arial Narrow" w:hAnsi="Arial Narrow"/>
                <w:sz w:val="16"/>
                <w:szCs w:val="16"/>
                <w:u w:val="single"/>
              </w:rPr>
            </w:pPr>
            <w:r w:rsidRPr="006F59A6">
              <w:rPr>
                <w:rFonts w:ascii="Arial Narrow" w:hAnsi="Arial Narrow"/>
                <w:b/>
                <w:sz w:val="16"/>
                <w:szCs w:val="16"/>
                <w:u w:val="single"/>
              </w:rPr>
              <w:t>Endorsements and Conditions</w:t>
            </w:r>
            <w:r w:rsidRPr="006F59A6">
              <w:rPr>
                <w:rFonts w:ascii="Arial Narrow" w:hAnsi="Arial Narrow"/>
                <w:sz w:val="16"/>
                <w:szCs w:val="16"/>
                <w:u w:val="single"/>
              </w:rPr>
              <w:t>:</w:t>
            </w:r>
          </w:p>
          <w:p w14:paraId="03C25D99" w14:textId="77777777" w:rsidR="00E7602B" w:rsidRPr="006F59A6" w:rsidRDefault="00E7602B" w:rsidP="00F9212D">
            <w:pPr>
              <w:pStyle w:val="BodyText"/>
              <w:rPr>
                <w:rFonts w:ascii="Arial Narrow" w:hAnsi="Arial Narrow"/>
                <w:sz w:val="16"/>
                <w:szCs w:val="16"/>
              </w:rPr>
            </w:pPr>
          </w:p>
          <w:p w14:paraId="528D7A8B" w14:textId="77777777" w:rsidR="00E7602B" w:rsidRPr="006F59A6" w:rsidRDefault="00E7602B" w:rsidP="00850B74">
            <w:pPr>
              <w:pStyle w:val="Heading3"/>
              <w:numPr>
                <w:ilvl w:val="0"/>
                <w:numId w:val="46"/>
              </w:numPr>
              <w:tabs>
                <w:tab w:val="clear" w:pos="360"/>
              </w:tabs>
              <w:spacing w:after="80"/>
              <w:ind w:left="720"/>
              <w:rPr>
                <w:rFonts w:ascii="Arial Narrow" w:hAnsi="Arial Narrow"/>
                <w:b w:val="0"/>
                <w:sz w:val="16"/>
                <w:szCs w:val="16"/>
              </w:rPr>
            </w:pPr>
            <w:r w:rsidRPr="006F59A6">
              <w:rPr>
                <w:rFonts w:ascii="Arial Narrow" w:hAnsi="Arial Narrow"/>
                <w:sz w:val="16"/>
                <w:szCs w:val="16"/>
              </w:rPr>
              <w:t xml:space="preserve">ADDITIONAL INSURED: </w:t>
            </w:r>
            <w:r w:rsidRPr="006F59A6">
              <w:rPr>
                <w:rFonts w:ascii="Arial Narrow" w:hAnsi="Arial Narrow"/>
                <w:b w:val="0"/>
                <w:sz w:val="16"/>
                <w:szCs w:val="16"/>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6F59A6">
              <w:rPr>
                <w:rFonts w:ascii="Arial Narrow" w:hAnsi="Arial Narrow"/>
                <w:sz w:val="16"/>
                <w:szCs w:val="16"/>
              </w:rPr>
              <w:t xml:space="preserve">both </w:t>
            </w:r>
            <w:r w:rsidRPr="006F59A6">
              <w:rPr>
                <w:rFonts w:ascii="Arial Narrow" w:hAnsi="Arial Narrow"/>
                <w:b w:val="0"/>
                <w:sz w:val="16"/>
                <w:szCs w:val="16"/>
              </w:rPr>
              <w:t xml:space="preserve">CG 20 10, CG 20 26, CG 20 33, or CG 20 38; </w:t>
            </w:r>
            <w:r w:rsidRPr="006F59A6">
              <w:rPr>
                <w:rFonts w:ascii="Arial Narrow" w:hAnsi="Arial Narrow"/>
                <w:sz w:val="16"/>
                <w:szCs w:val="16"/>
              </w:rPr>
              <w:t>and</w:t>
            </w:r>
            <w:r w:rsidRPr="006F59A6">
              <w:rPr>
                <w:rFonts w:ascii="Arial Narrow" w:hAnsi="Arial Narrow"/>
                <w:b w:val="0"/>
                <w:sz w:val="16"/>
                <w:szCs w:val="16"/>
              </w:rPr>
              <w:t xml:space="preserve"> CG 20 37 if a later edition is used). Auto policy shall contain or be endorsed to contain additional insured coverage for the County.</w:t>
            </w:r>
          </w:p>
          <w:p w14:paraId="18A2F6AC" w14:textId="77777777" w:rsidR="00E7602B" w:rsidRPr="006F59A6" w:rsidRDefault="00E7602B" w:rsidP="00850B74">
            <w:pPr>
              <w:numPr>
                <w:ilvl w:val="0"/>
                <w:numId w:val="46"/>
              </w:numPr>
              <w:spacing w:after="80"/>
              <w:rPr>
                <w:rFonts w:ascii="Arial Narrow" w:hAnsi="Arial Narrow"/>
                <w:sz w:val="16"/>
                <w:szCs w:val="16"/>
              </w:rPr>
            </w:pPr>
            <w:r w:rsidRPr="006F59A6">
              <w:rPr>
                <w:rFonts w:ascii="Arial Narrow" w:hAnsi="Arial Narrow"/>
                <w:b/>
                <w:sz w:val="16"/>
                <w:szCs w:val="16"/>
              </w:rPr>
              <w:t>DURATION OF COVERAGE:</w:t>
            </w:r>
            <w:r w:rsidRPr="006F59A6">
              <w:rPr>
                <w:rFonts w:ascii="Arial Narrow" w:hAnsi="Arial Narrow"/>
                <w:sz w:val="16"/>
                <w:szCs w:val="16"/>
              </w:rPr>
              <w:t xml:space="preserve"> </w:t>
            </w:r>
            <w:r w:rsidRPr="006F59A6">
              <w:rPr>
                <w:rFonts w:ascii="Arial Narrow" w:hAnsi="Arial Narrow"/>
                <w:snapToGrid w:val="0"/>
                <w:sz w:val="16"/>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6F59A6">
              <w:rPr>
                <w:rFonts w:ascii="Arial Narrow" w:hAnsi="Arial Narrow"/>
                <w:sz w:val="16"/>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6F59A6" w:rsidDel="00A73E17">
              <w:rPr>
                <w:rFonts w:ascii="Arial Narrow" w:hAnsi="Arial Narrow"/>
                <w:sz w:val="16"/>
                <w:szCs w:val="16"/>
              </w:rPr>
              <w:t xml:space="preserve"> </w:t>
            </w:r>
          </w:p>
          <w:p w14:paraId="3EDDE599" w14:textId="77777777" w:rsidR="00E7602B" w:rsidRPr="006F59A6" w:rsidRDefault="00E7602B" w:rsidP="00850B74">
            <w:pPr>
              <w:numPr>
                <w:ilvl w:val="0"/>
                <w:numId w:val="46"/>
              </w:numPr>
              <w:spacing w:after="80"/>
              <w:rPr>
                <w:rFonts w:ascii="Arial Narrow" w:hAnsi="Arial Narrow"/>
                <w:sz w:val="16"/>
                <w:szCs w:val="16"/>
              </w:rPr>
            </w:pPr>
            <w:r w:rsidRPr="006F59A6">
              <w:rPr>
                <w:rFonts w:ascii="Arial Narrow" w:hAnsi="Arial Narrow"/>
                <w:b/>
                <w:sz w:val="16"/>
                <w:szCs w:val="16"/>
              </w:rPr>
              <w:t>REDUCTION OR LIMIT OF OBLIGATION:</w:t>
            </w:r>
            <w:r w:rsidRPr="006F59A6">
              <w:rPr>
                <w:rFonts w:ascii="Arial Narrow" w:hAnsi="Arial Narrow"/>
                <w:sz w:val="16"/>
                <w:szCs w:val="16"/>
              </w:rPr>
              <w:t xml:space="preserve">  All insurance policies</w:t>
            </w:r>
            <w:r w:rsidRPr="006F59A6">
              <w:rPr>
                <w:rFonts w:ascii="Arial Narrow" w:hAnsi="Arial Narrow"/>
                <w:spacing w:val="-2"/>
                <w:sz w:val="16"/>
                <w:szCs w:val="16"/>
              </w:rPr>
              <w:t xml:space="preserve">, including excess and umbrella insurance policies, shall be primary and non-contributory coverage at least as broad as ISO CG 20 10 04 13 as respects the County, its officers, officials, employees, or volunteers.   </w:t>
            </w:r>
            <w:r w:rsidRPr="006F59A6">
              <w:rPr>
                <w:rFonts w:ascii="Arial Narrow" w:hAnsi="Arial Narrow"/>
                <w:sz w:val="16"/>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61BDF280" w14:textId="77777777" w:rsidR="00E7602B" w:rsidRPr="006F59A6" w:rsidRDefault="00E7602B" w:rsidP="00850B74">
            <w:pPr>
              <w:numPr>
                <w:ilvl w:val="0"/>
                <w:numId w:val="46"/>
              </w:numPr>
              <w:spacing w:after="80"/>
              <w:rPr>
                <w:rFonts w:ascii="Arial Narrow" w:hAnsi="Arial Narrow"/>
                <w:sz w:val="16"/>
                <w:szCs w:val="16"/>
              </w:rPr>
            </w:pPr>
            <w:r w:rsidRPr="006F59A6">
              <w:rPr>
                <w:rFonts w:ascii="Arial Narrow" w:hAnsi="Arial Narrow"/>
                <w:b/>
                <w:sz w:val="16"/>
                <w:szCs w:val="16"/>
              </w:rPr>
              <w:t>INSURER FINANCIAL RATING:</w:t>
            </w:r>
            <w:r w:rsidRPr="006F59A6">
              <w:rPr>
                <w:rFonts w:ascii="Arial Narrow" w:hAnsi="Arial Narrow"/>
                <w:sz w:val="16"/>
                <w:szCs w:val="16"/>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4F0D031F" w14:textId="77777777" w:rsidR="00E7602B" w:rsidRPr="006F59A6" w:rsidRDefault="00E7602B" w:rsidP="00850B74">
            <w:pPr>
              <w:pStyle w:val="Heading3"/>
              <w:numPr>
                <w:ilvl w:val="0"/>
                <w:numId w:val="46"/>
              </w:numPr>
              <w:tabs>
                <w:tab w:val="clear" w:pos="360"/>
              </w:tabs>
              <w:spacing w:after="80"/>
              <w:ind w:left="720"/>
              <w:rPr>
                <w:rFonts w:ascii="Arial Narrow" w:hAnsi="Arial Narrow"/>
                <w:b w:val="0"/>
                <w:sz w:val="16"/>
                <w:szCs w:val="16"/>
              </w:rPr>
            </w:pPr>
            <w:r w:rsidRPr="006F59A6">
              <w:rPr>
                <w:rFonts w:ascii="Arial Narrow" w:hAnsi="Arial Narrow"/>
                <w:sz w:val="16"/>
                <w:szCs w:val="16"/>
              </w:rPr>
              <w:t xml:space="preserve">SUBCONTRACTORS:  </w:t>
            </w:r>
            <w:r w:rsidRPr="006F59A6">
              <w:rPr>
                <w:rFonts w:ascii="Arial Narrow" w:hAnsi="Arial Narrow"/>
                <w:b w:val="0"/>
                <w:sz w:val="16"/>
                <w:szCs w:val="16"/>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413DA84F" w14:textId="77777777" w:rsidR="00E7602B" w:rsidRPr="006F59A6" w:rsidRDefault="00E7602B" w:rsidP="00850B74">
            <w:pPr>
              <w:numPr>
                <w:ilvl w:val="0"/>
                <w:numId w:val="46"/>
              </w:numPr>
              <w:rPr>
                <w:rFonts w:ascii="Arial Narrow" w:hAnsi="Arial Narrow"/>
                <w:sz w:val="16"/>
                <w:szCs w:val="16"/>
              </w:rPr>
            </w:pPr>
            <w:r w:rsidRPr="006F59A6">
              <w:rPr>
                <w:rFonts w:ascii="Arial Narrow" w:hAnsi="Arial Narrow"/>
                <w:b/>
                <w:sz w:val="16"/>
                <w:szCs w:val="16"/>
              </w:rPr>
              <w:t>JOINT VENTURES:</w:t>
            </w:r>
            <w:r w:rsidRPr="006F59A6">
              <w:rPr>
                <w:rFonts w:ascii="Arial Narrow" w:hAnsi="Arial Narrow"/>
                <w:sz w:val="16"/>
                <w:szCs w:val="16"/>
              </w:rPr>
              <w:t xml:space="preserve"> If Contractor is an association, </w:t>
            </w:r>
            <w:proofErr w:type="gramStart"/>
            <w:r w:rsidRPr="006F59A6">
              <w:rPr>
                <w:rFonts w:ascii="Arial Narrow" w:hAnsi="Arial Narrow"/>
                <w:sz w:val="16"/>
                <w:szCs w:val="16"/>
              </w:rPr>
              <w:t>partnership</w:t>
            </w:r>
            <w:proofErr w:type="gramEnd"/>
            <w:r w:rsidRPr="006F59A6">
              <w:rPr>
                <w:rFonts w:ascii="Arial Narrow" w:hAnsi="Arial Narrow"/>
                <w:sz w:val="16"/>
                <w:szCs w:val="16"/>
              </w:rPr>
              <w:t xml:space="preserve"> or other joint business venture, required insurance shall be provided by one of the following methods:</w:t>
            </w:r>
          </w:p>
          <w:p w14:paraId="756EB5B0" w14:textId="77777777" w:rsidR="00E7602B" w:rsidRPr="006F59A6" w:rsidRDefault="00E7602B" w:rsidP="00850B74">
            <w:pPr>
              <w:numPr>
                <w:ilvl w:val="0"/>
                <w:numId w:val="45"/>
              </w:numPr>
              <w:tabs>
                <w:tab w:val="clear" w:pos="420"/>
                <w:tab w:val="num" w:pos="720"/>
              </w:tabs>
              <w:ind w:left="720"/>
              <w:rPr>
                <w:rFonts w:ascii="Arial Narrow" w:hAnsi="Arial Narrow"/>
                <w:sz w:val="16"/>
                <w:szCs w:val="16"/>
              </w:rPr>
            </w:pPr>
            <w:r w:rsidRPr="006F59A6">
              <w:rPr>
                <w:rFonts w:ascii="Arial Narrow" w:hAnsi="Arial Narrow"/>
                <w:sz w:val="16"/>
                <w:szCs w:val="16"/>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333D1CB8" w14:textId="77777777" w:rsidR="00E7602B" w:rsidRPr="006F59A6" w:rsidRDefault="00E7602B" w:rsidP="00850B74">
            <w:pPr>
              <w:pStyle w:val="BodyText"/>
              <w:numPr>
                <w:ilvl w:val="0"/>
                <w:numId w:val="47"/>
              </w:numPr>
              <w:ind w:left="720"/>
              <w:rPr>
                <w:rFonts w:ascii="Arial Narrow" w:hAnsi="Arial Narrow"/>
                <w:sz w:val="16"/>
                <w:szCs w:val="16"/>
              </w:rPr>
            </w:pPr>
            <w:r w:rsidRPr="006F59A6">
              <w:rPr>
                <w:rFonts w:ascii="Arial Narrow" w:hAnsi="Arial Narrow"/>
                <w:sz w:val="16"/>
                <w:szCs w:val="16"/>
              </w:rPr>
              <w:t>Joint insurance program with the association, partnership or other joint business venture included as a “Named Insured”.</w:t>
            </w:r>
          </w:p>
          <w:p w14:paraId="4A839B61" w14:textId="77777777" w:rsidR="00E7602B" w:rsidRPr="006F59A6" w:rsidRDefault="00E7602B" w:rsidP="00850B74">
            <w:pPr>
              <w:numPr>
                <w:ilvl w:val="0"/>
                <w:numId w:val="46"/>
              </w:numPr>
              <w:spacing w:after="80"/>
              <w:rPr>
                <w:rFonts w:ascii="Arial Narrow" w:hAnsi="Arial Narrow"/>
                <w:sz w:val="16"/>
                <w:szCs w:val="16"/>
              </w:rPr>
            </w:pPr>
            <w:r w:rsidRPr="006F59A6">
              <w:rPr>
                <w:rFonts w:ascii="Arial Narrow" w:hAnsi="Arial Narrow"/>
                <w:b/>
                <w:sz w:val="16"/>
                <w:szCs w:val="16"/>
              </w:rPr>
              <w:t xml:space="preserve">CANCELLATION OF INSURANCE: </w:t>
            </w:r>
            <w:r w:rsidRPr="006F59A6">
              <w:rPr>
                <w:rFonts w:ascii="Arial Narrow" w:hAnsi="Arial Narrow"/>
                <w:sz w:val="16"/>
                <w:szCs w:val="16"/>
              </w:rPr>
              <w:t xml:space="preserve">Each insurance policy required above shall provide that coverage shall not be cancelled, except with notice of cancellation provided to the County in accordance with policy terms and conditions.  </w:t>
            </w:r>
          </w:p>
          <w:p w14:paraId="35ECBE97" w14:textId="77777777" w:rsidR="00E7602B" w:rsidRPr="006F59A6" w:rsidRDefault="00E7602B" w:rsidP="00850B74">
            <w:pPr>
              <w:numPr>
                <w:ilvl w:val="0"/>
                <w:numId w:val="48"/>
              </w:numPr>
              <w:rPr>
                <w:rFonts w:ascii="Arial Narrow" w:hAnsi="Arial Narrow"/>
                <w:sz w:val="16"/>
                <w:szCs w:val="16"/>
              </w:rPr>
            </w:pPr>
            <w:r w:rsidRPr="006F59A6">
              <w:rPr>
                <w:rFonts w:ascii="Arial Narrow" w:hAnsi="Arial Narrow"/>
                <w:b/>
                <w:sz w:val="16"/>
                <w:szCs w:val="16"/>
              </w:rPr>
              <w:t>CERTIFICATE OF INSURANCE</w:t>
            </w:r>
            <w:r w:rsidRPr="006F59A6">
              <w:rPr>
                <w:rFonts w:ascii="Arial Narrow" w:hAnsi="Arial Narrow"/>
                <w:sz w:val="16"/>
                <w:szCs w:val="16"/>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1D003652" w14:textId="77777777" w:rsidR="00E7602B" w:rsidRDefault="00E7602B" w:rsidP="00E7602B">
      <w:pPr>
        <w:pStyle w:val="BodyText"/>
        <w:spacing w:before="120"/>
        <w:ind w:left="-274"/>
        <w:rPr>
          <w:rFonts w:ascii="Arial Narrow" w:hAnsi="Arial Narrow"/>
          <w:sz w:val="16"/>
          <w:szCs w:val="16"/>
        </w:rPr>
        <w:sectPr w:rsidR="00E7602B" w:rsidSect="00F9212D">
          <w:headerReference w:type="default" r:id="rId92"/>
          <w:footerReference w:type="default" r:id="rId93"/>
          <w:headerReference w:type="first" r:id="rId94"/>
          <w:footerReference w:type="first" r:id="rId95"/>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r w:rsidRPr="006F59A6">
        <w:rPr>
          <w:rFonts w:ascii="Arial Narrow" w:hAnsi="Arial Narrow"/>
          <w:sz w:val="16"/>
          <w:szCs w:val="16"/>
        </w:rPr>
        <w:t>Certificate C-2C with EO</w:t>
      </w:r>
      <w:r w:rsidRPr="006F59A6">
        <w:rPr>
          <w:rFonts w:ascii="Arial Narrow" w:hAnsi="Arial Narrow"/>
          <w:sz w:val="16"/>
          <w:szCs w:val="16"/>
        </w:rPr>
        <w:tab/>
      </w:r>
      <w:r w:rsidRPr="006F59A6">
        <w:rPr>
          <w:rFonts w:ascii="Arial Narrow" w:hAnsi="Arial Narrow"/>
          <w:sz w:val="16"/>
          <w:szCs w:val="16"/>
        </w:rPr>
        <w:tab/>
      </w:r>
      <w:r w:rsidRPr="006F59A6">
        <w:rPr>
          <w:rFonts w:ascii="Arial Narrow" w:hAnsi="Arial Narrow"/>
          <w:sz w:val="16"/>
          <w:szCs w:val="16"/>
        </w:rPr>
        <w:tab/>
        <w:t xml:space="preserve">                        </w:t>
      </w:r>
      <w:r w:rsidRPr="006F59A6">
        <w:rPr>
          <w:rFonts w:ascii="Arial Narrow" w:hAnsi="Arial Narrow"/>
          <w:sz w:val="16"/>
          <w:szCs w:val="16"/>
        </w:rPr>
        <w:tab/>
      </w:r>
      <w:r w:rsidRPr="006F59A6">
        <w:rPr>
          <w:rFonts w:ascii="Arial Narrow" w:hAnsi="Arial Narrow"/>
          <w:sz w:val="16"/>
          <w:szCs w:val="16"/>
        </w:rPr>
        <w:tab/>
        <w:t>Page 1 of 1</w:t>
      </w:r>
      <w:r w:rsidRPr="006F59A6">
        <w:rPr>
          <w:rFonts w:ascii="Arial Narrow" w:hAnsi="Arial Narrow"/>
          <w:sz w:val="16"/>
          <w:szCs w:val="16"/>
        </w:rPr>
        <w:tab/>
      </w:r>
      <w:proofErr w:type="gramStart"/>
      <w:r w:rsidRPr="006F59A6">
        <w:rPr>
          <w:rFonts w:ascii="Arial Narrow" w:hAnsi="Arial Narrow"/>
          <w:sz w:val="16"/>
          <w:szCs w:val="16"/>
        </w:rPr>
        <w:tab/>
        <w:t xml:space="preserve">  </w:t>
      </w:r>
      <w:r w:rsidRPr="006F59A6">
        <w:rPr>
          <w:rFonts w:ascii="Arial Narrow" w:hAnsi="Arial Narrow"/>
          <w:sz w:val="16"/>
          <w:szCs w:val="16"/>
        </w:rPr>
        <w:tab/>
      </w:r>
      <w:proofErr w:type="gramEnd"/>
      <w:r w:rsidRPr="006F59A6">
        <w:rPr>
          <w:rFonts w:ascii="Arial Narrow" w:hAnsi="Arial Narrow"/>
          <w:sz w:val="16"/>
          <w:szCs w:val="16"/>
        </w:rPr>
        <w:tab/>
      </w:r>
      <w:r w:rsidRPr="006F59A6">
        <w:rPr>
          <w:rFonts w:ascii="Arial Narrow" w:hAnsi="Arial Narrow"/>
          <w:sz w:val="16"/>
          <w:szCs w:val="16"/>
        </w:rPr>
        <w:tab/>
        <w:t xml:space="preserve">        (Rev. 3/30/2020)</w:t>
      </w:r>
    </w:p>
    <w:p w14:paraId="5933B44A" w14:textId="77777777" w:rsidR="00DF2FF5" w:rsidRPr="00DF2FF5" w:rsidRDefault="00DF2FF5" w:rsidP="00DF2FF5">
      <w:pPr>
        <w:widowControl w:val="0"/>
        <w:autoSpaceDE w:val="0"/>
        <w:autoSpaceDN w:val="0"/>
        <w:adjustRightInd w:val="0"/>
        <w:jc w:val="center"/>
        <w:rPr>
          <w:rFonts w:ascii="Calibri" w:hAnsi="Calibri" w:cs="Calibri"/>
          <w:b/>
          <w:bCs/>
          <w:sz w:val="24"/>
          <w:szCs w:val="24"/>
        </w:rPr>
      </w:pPr>
      <w:bookmarkStart w:id="129" w:name="_Hlk118194569"/>
      <w:r w:rsidRPr="00DF2FF5">
        <w:rPr>
          <w:rFonts w:ascii="Calibri" w:hAnsi="Calibri" w:cs="Calibri"/>
          <w:b/>
          <w:bCs/>
          <w:sz w:val="24"/>
          <w:szCs w:val="24"/>
        </w:rPr>
        <w:lastRenderedPageBreak/>
        <w:t>EXHIBIT B - PRISON RAPE ELIMINATION ACT (PREA) CERTIFICATION</w:t>
      </w:r>
    </w:p>
    <w:p w14:paraId="2F986728" w14:textId="77777777" w:rsidR="00DF2FF5" w:rsidRPr="00DF2FF5" w:rsidRDefault="00DF2FF5" w:rsidP="00DF2FF5">
      <w:pPr>
        <w:widowControl w:val="0"/>
        <w:autoSpaceDE w:val="0"/>
        <w:autoSpaceDN w:val="0"/>
        <w:adjustRightInd w:val="0"/>
        <w:jc w:val="center"/>
        <w:rPr>
          <w:rFonts w:ascii="Calibri" w:hAnsi="Calibri" w:cs="Calibri"/>
          <w:b/>
          <w:bCs/>
          <w:sz w:val="24"/>
          <w:szCs w:val="24"/>
        </w:rPr>
      </w:pPr>
    </w:p>
    <w:p w14:paraId="04BA2F12" w14:textId="77777777" w:rsidR="00DF2FF5" w:rsidRPr="00DF2FF5" w:rsidRDefault="00DF2FF5" w:rsidP="00DF2FF5">
      <w:pPr>
        <w:widowControl w:val="0"/>
        <w:autoSpaceDE w:val="0"/>
        <w:autoSpaceDN w:val="0"/>
        <w:adjustRightInd w:val="0"/>
        <w:jc w:val="center"/>
        <w:rPr>
          <w:rFonts w:ascii="Calibri" w:hAnsi="Calibri" w:cs="Calibri"/>
          <w:b/>
          <w:bCs/>
          <w:sz w:val="24"/>
          <w:szCs w:val="24"/>
        </w:rPr>
      </w:pPr>
      <w:r w:rsidRPr="00DF2FF5">
        <w:rPr>
          <w:rFonts w:ascii="Calibri" w:hAnsi="Calibri" w:cs="Calibri"/>
          <w:b/>
          <w:bCs/>
          <w:sz w:val="24"/>
          <w:szCs w:val="24"/>
        </w:rPr>
        <w:t>RFP No. 902143 – Substance Use Disorder Services</w:t>
      </w:r>
    </w:p>
    <w:p w14:paraId="75AC683A" w14:textId="77777777" w:rsidR="00DF2FF5" w:rsidRPr="00DF2FF5" w:rsidRDefault="00DF2FF5" w:rsidP="00DF2FF5">
      <w:pPr>
        <w:widowControl w:val="0"/>
        <w:autoSpaceDE w:val="0"/>
        <w:autoSpaceDN w:val="0"/>
        <w:adjustRightInd w:val="0"/>
        <w:jc w:val="center"/>
        <w:rPr>
          <w:rFonts w:ascii="Calibri" w:hAnsi="Calibri" w:cs="Calibri"/>
          <w:spacing w:val="34"/>
          <w:sz w:val="20"/>
        </w:rPr>
      </w:pPr>
    </w:p>
    <w:p w14:paraId="72277D17" w14:textId="77777777" w:rsidR="00DF2FF5" w:rsidRPr="00DF2FF5" w:rsidRDefault="00DF2FF5" w:rsidP="00DF2FF5">
      <w:pPr>
        <w:widowControl w:val="0"/>
        <w:autoSpaceDE w:val="0"/>
        <w:autoSpaceDN w:val="0"/>
        <w:adjustRightInd w:val="0"/>
        <w:jc w:val="center"/>
        <w:rPr>
          <w:rFonts w:ascii="Calibri" w:hAnsi="Calibri" w:cs="Calibri"/>
          <w:spacing w:val="34"/>
          <w:sz w:val="20"/>
        </w:rPr>
      </w:pPr>
    </w:p>
    <w:tbl>
      <w:tblPr>
        <w:tblW w:w="0" w:type="auto"/>
        <w:tblInd w:w="15" w:type="dxa"/>
        <w:tblLayout w:type="fixed"/>
        <w:tblCellMar>
          <w:left w:w="0" w:type="dxa"/>
          <w:right w:w="0" w:type="dxa"/>
        </w:tblCellMar>
        <w:tblLook w:val="0000" w:firstRow="0" w:lastRow="0" w:firstColumn="0" w:lastColumn="0" w:noHBand="0" w:noVBand="0"/>
      </w:tblPr>
      <w:tblGrid>
        <w:gridCol w:w="10536"/>
      </w:tblGrid>
      <w:tr w:rsidR="00DF2FF5" w:rsidRPr="00DF2FF5" w14:paraId="2926F809" w14:textId="77777777" w:rsidTr="00E16A94">
        <w:trPr>
          <w:trHeight w:hRule="exact" w:val="552"/>
        </w:trPr>
        <w:tc>
          <w:tcPr>
            <w:tcW w:w="10536" w:type="dxa"/>
            <w:tcBorders>
              <w:top w:val="single" w:sz="4" w:space="0" w:color="auto"/>
              <w:left w:val="single" w:sz="4" w:space="0" w:color="auto"/>
              <w:bottom w:val="single" w:sz="4" w:space="0" w:color="auto"/>
              <w:right w:val="single" w:sz="4" w:space="0" w:color="auto"/>
            </w:tcBorders>
          </w:tcPr>
          <w:p w14:paraId="6FF6DDA7" w14:textId="77777777" w:rsidR="00DF2FF5" w:rsidRPr="00DF2FF5" w:rsidRDefault="00DF2FF5" w:rsidP="00DF2FF5">
            <w:pPr>
              <w:widowControl w:val="0"/>
              <w:kinsoku w:val="0"/>
              <w:overflowPunct w:val="0"/>
              <w:spacing w:line="244" w:lineRule="exact"/>
              <w:ind w:right="4680"/>
              <w:jc w:val="right"/>
              <w:textAlignment w:val="baseline"/>
              <w:rPr>
                <w:rFonts w:ascii="Calibri" w:hAnsi="Calibri" w:cs="Calibri"/>
                <w:b/>
                <w:bCs/>
                <w:sz w:val="20"/>
              </w:rPr>
            </w:pPr>
            <w:r w:rsidRPr="00DF2FF5">
              <w:rPr>
                <w:rFonts w:ascii="Calibri" w:hAnsi="Calibri" w:cs="Calibri"/>
                <w:b/>
                <w:bCs/>
                <w:sz w:val="20"/>
              </w:rPr>
              <w:t>115.317 (a)</w:t>
            </w:r>
          </w:p>
          <w:p w14:paraId="6CA24B13" w14:textId="77777777" w:rsidR="00DF2FF5" w:rsidRPr="00DF2FF5" w:rsidRDefault="00DF2FF5" w:rsidP="00DF2FF5">
            <w:pPr>
              <w:widowControl w:val="0"/>
              <w:kinsoku w:val="0"/>
              <w:overflowPunct w:val="0"/>
              <w:spacing w:before="22" w:after="14" w:line="244" w:lineRule="exact"/>
              <w:ind w:right="3806"/>
              <w:jc w:val="right"/>
              <w:textAlignment w:val="baseline"/>
              <w:rPr>
                <w:rFonts w:ascii="Calibri" w:hAnsi="Calibri" w:cs="Calibri"/>
                <w:b/>
                <w:bCs/>
                <w:sz w:val="20"/>
              </w:rPr>
            </w:pPr>
            <w:r w:rsidRPr="00DF2FF5">
              <w:rPr>
                <w:rFonts w:ascii="Calibri" w:hAnsi="Calibri" w:cs="Calibri"/>
                <w:b/>
                <w:bCs/>
                <w:sz w:val="20"/>
              </w:rPr>
              <w:t>Hiring and Promotion Decisions</w:t>
            </w:r>
          </w:p>
        </w:tc>
      </w:tr>
      <w:tr w:rsidR="00DF2FF5" w:rsidRPr="00DF2FF5" w14:paraId="65441569" w14:textId="77777777" w:rsidTr="00E16A94">
        <w:trPr>
          <w:trHeight w:hRule="exact" w:val="2659"/>
        </w:trPr>
        <w:tc>
          <w:tcPr>
            <w:tcW w:w="10536" w:type="dxa"/>
            <w:tcBorders>
              <w:top w:val="single" w:sz="4" w:space="0" w:color="auto"/>
              <w:left w:val="single" w:sz="4" w:space="0" w:color="auto"/>
              <w:bottom w:val="single" w:sz="4" w:space="0" w:color="auto"/>
              <w:right w:val="single" w:sz="4" w:space="0" w:color="auto"/>
            </w:tcBorders>
          </w:tcPr>
          <w:p w14:paraId="57064CE8" w14:textId="77777777" w:rsidR="00DF2FF5" w:rsidRPr="00DF2FF5" w:rsidRDefault="00DF2FF5" w:rsidP="00DF2FF5">
            <w:pPr>
              <w:widowControl w:val="0"/>
              <w:kinsoku w:val="0"/>
              <w:overflowPunct w:val="0"/>
              <w:spacing w:line="264" w:lineRule="exact"/>
              <w:ind w:left="144" w:right="324"/>
              <w:textAlignment w:val="baseline"/>
              <w:rPr>
                <w:rFonts w:ascii="Calibri" w:hAnsi="Calibri" w:cs="Calibri"/>
                <w:sz w:val="24"/>
                <w:szCs w:val="24"/>
              </w:rPr>
            </w:pPr>
            <w:r w:rsidRPr="00DF2FF5">
              <w:rPr>
                <w:rFonts w:ascii="Calibri" w:hAnsi="Calibri" w:cs="Calibri"/>
                <w:sz w:val="22"/>
                <w:szCs w:val="22"/>
              </w:rPr>
              <w:t>(a) The agency shall not hire or promote anyone who may have contact with residents, and shall not enlist the services of any contractor who may have contact with residents, who—</w:t>
            </w:r>
          </w:p>
          <w:p w14:paraId="27C13FBE" w14:textId="77777777" w:rsidR="00DF2FF5" w:rsidRPr="00DF2FF5" w:rsidRDefault="00DF2FF5" w:rsidP="00850B74">
            <w:pPr>
              <w:widowControl w:val="0"/>
              <w:numPr>
                <w:ilvl w:val="0"/>
                <w:numId w:val="49"/>
              </w:numPr>
              <w:kinsoku w:val="0"/>
              <w:overflowPunct w:val="0"/>
              <w:spacing w:before="271" w:line="264" w:lineRule="exact"/>
              <w:ind w:right="324"/>
              <w:textAlignment w:val="baseline"/>
              <w:rPr>
                <w:rFonts w:ascii="Calibri" w:hAnsi="Calibri" w:cs="Calibri"/>
                <w:sz w:val="22"/>
                <w:szCs w:val="22"/>
              </w:rPr>
            </w:pPr>
            <w:r w:rsidRPr="00DF2FF5">
              <w:rPr>
                <w:rFonts w:ascii="Calibri" w:hAnsi="Calibri" w:cs="Calibri"/>
                <w:sz w:val="22"/>
                <w:szCs w:val="22"/>
              </w:rPr>
              <w:t>Has engaged in sexual abuse in a prison, jail, lockup, community confinement facility, juvenile facility, or other institution (as defined in 42 U.S.C. 1997</w:t>
            </w:r>
            <w:proofErr w:type="gramStart"/>
            <w:r w:rsidRPr="00DF2FF5">
              <w:rPr>
                <w:rFonts w:ascii="Calibri" w:hAnsi="Calibri" w:cs="Calibri"/>
                <w:sz w:val="22"/>
                <w:szCs w:val="22"/>
              </w:rPr>
              <w:t>);</w:t>
            </w:r>
            <w:proofErr w:type="gramEnd"/>
          </w:p>
          <w:p w14:paraId="3BB71F3C" w14:textId="77777777" w:rsidR="00DF2FF5" w:rsidRPr="00DF2FF5" w:rsidRDefault="00DF2FF5" w:rsidP="00850B74">
            <w:pPr>
              <w:widowControl w:val="0"/>
              <w:numPr>
                <w:ilvl w:val="0"/>
                <w:numId w:val="49"/>
              </w:numPr>
              <w:kinsoku w:val="0"/>
              <w:overflowPunct w:val="0"/>
              <w:spacing w:before="2" w:line="264" w:lineRule="exact"/>
              <w:ind w:right="216"/>
              <w:textAlignment w:val="baseline"/>
              <w:rPr>
                <w:rFonts w:ascii="Calibri" w:hAnsi="Calibri" w:cs="Calibri"/>
                <w:spacing w:val="2"/>
                <w:sz w:val="22"/>
                <w:szCs w:val="22"/>
              </w:rPr>
            </w:pPr>
            <w:r w:rsidRPr="00DF2FF5">
              <w:rPr>
                <w:rFonts w:ascii="Calibri" w:hAnsi="Calibri" w:cs="Calibri"/>
                <w:spacing w:val="2"/>
                <w:sz w:val="22"/>
                <w:szCs w:val="22"/>
              </w:rPr>
              <w:t>Has been convicted of engaging or attempting to engage in sexual activity in the community facilitated by force, overt or implied threats of force, or coercion, or if the victim did not consent or was unable to consent or refuse; or</w:t>
            </w:r>
          </w:p>
          <w:p w14:paraId="7B361803" w14:textId="77777777" w:rsidR="00DF2FF5" w:rsidRPr="00DF2FF5" w:rsidRDefault="00DF2FF5" w:rsidP="00850B74">
            <w:pPr>
              <w:widowControl w:val="0"/>
              <w:numPr>
                <w:ilvl w:val="0"/>
                <w:numId w:val="49"/>
              </w:numPr>
              <w:kinsoku w:val="0"/>
              <w:overflowPunct w:val="0"/>
              <w:spacing w:line="264" w:lineRule="exact"/>
              <w:ind w:right="324"/>
              <w:textAlignment w:val="baseline"/>
              <w:rPr>
                <w:rFonts w:ascii="Calibri" w:hAnsi="Calibri" w:cs="Calibri"/>
                <w:sz w:val="22"/>
                <w:szCs w:val="22"/>
              </w:rPr>
            </w:pPr>
            <w:r w:rsidRPr="00DF2FF5">
              <w:rPr>
                <w:rFonts w:ascii="Calibri" w:hAnsi="Calibri" w:cs="Calibri"/>
                <w:sz w:val="22"/>
                <w:szCs w:val="22"/>
              </w:rPr>
              <w:t>Has been civilly or administratively adjudicated to have engaged in the activity described in paragraph (a) (2) of this section.</w:t>
            </w:r>
          </w:p>
        </w:tc>
      </w:tr>
      <w:tr w:rsidR="00DF2FF5" w:rsidRPr="00DF2FF5" w14:paraId="70609AE5" w14:textId="77777777" w:rsidTr="00E16A94">
        <w:trPr>
          <w:trHeight w:hRule="exact" w:val="547"/>
        </w:trPr>
        <w:tc>
          <w:tcPr>
            <w:tcW w:w="10536" w:type="dxa"/>
            <w:tcBorders>
              <w:top w:val="single" w:sz="4" w:space="0" w:color="auto"/>
              <w:left w:val="single" w:sz="4" w:space="0" w:color="auto"/>
              <w:bottom w:val="single" w:sz="4" w:space="0" w:color="auto"/>
              <w:right w:val="single" w:sz="4" w:space="0" w:color="auto"/>
            </w:tcBorders>
          </w:tcPr>
          <w:p w14:paraId="7FF653C1" w14:textId="77777777" w:rsidR="00DF2FF5" w:rsidRPr="00DF2FF5" w:rsidRDefault="00DF2FF5" w:rsidP="00DF2FF5">
            <w:pPr>
              <w:widowControl w:val="0"/>
              <w:kinsoku w:val="0"/>
              <w:overflowPunct w:val="0"/>
              <w:spacing w:line="255" w:lineRule="exact"/>
              <w:ind w:right="4680"/>
              <w:jc w:val="right"/>
              <w:textAlignment w:val="baseline"/>
              <w:rPr>
                <w:rFonts w:ascii="Calibri" w:hAnsi="Calibri" w:cs="Calibri"/>
                <w:b/>
                <w:bCs/>
                <w:sz w:val="20"/>
              </w:rPr>
            </w:pPr>
            <w:r w:rsidRPr="00DF2FF5">
              <w:rPr>
                <w:rFonts w:ascii="Calibri" w:hAnsi="Calibri" w:cs="Calibri"/>
                <w:b/>
                <w:bCs/>
                <w:sz w:val="20"/>
              </w:rPr>
              <w:t>115.317 (d)</w:t>
            </w:r>
          </w:p>
          <w:p w14:paraId="27F8018F" w14:textId="77777777" w:rsidR="00DF2FF5" w:rsidRPr="00DF2FF5" w:rsidRDefault="00DF2FF5" w:rsidP="00DF2FF5">
            <w:pPr>
              <w:widowControl w:val="0"/>
              <w:kinsoku w:val="0"/>
              <w:overflowPunct w:val="0"/>
              <w:spacing w:before="24" w:after="19" w:line="244" w:lineRule="exact"/>
              <w:ind w:right="3806"/>
              <w:jc w:val="right"/>
              <w:textAlignment w:val="baseline"/>
              <w:rPr>
                <w:rFonts w:ascii="Calibri" w:hAnsi="Calibri" w:cs="Calibri"/>
                <w:b/>
                <w:bCs/>
                <w:sz w:val="20"/>
              </w:rPr>
            </w:pPr>
            <w:r w:rsidRPr="00DF2FF5">
              <w:rPr>
                <w:rFonts w:ascii="Calibri" w:hAnsi="Calibri" w:cs="Calibri"/>
                <w:b/>
                <w:bCs/>
                <w:sz w:val="20"/>
              </w:rPr>
              <w:t>Hiring and Promotion Decisions</w:t>
            </w:r>
          </w:p>
        </w:tc>
      </w:tr>
      <w:tr w:rsidR="00DF2FF5" w:rsidRPr="00DF2FF5" w14:paraId="73C6780E" w14:textId="77777777" w:rsidTr="00E16A94">
        <w:trPr>
          <w:trHeight w:hRule="exact" w:val="572"/>
        </w:trPr>
        <w:tc>
          <w:tcPr>
            <w:tcW w:w="10536" w:type="dxa"/>
            <w:tcBorders>
              <w:top w:val="single" w:sz="4" w:space="0" w:color="auto"/>
              <w:left w:val="single" w:sz="4" w:space="0" w:color="auto"/>
              <w:bottom w:val="single" w:sz="4" w:space="0" w:color="auto"/>
              <w:right w:val="single" w:sz="4" w:space="0" w:color="auto"/>
            </w:tcBorders>
          </w:tcPr>
          <w:p w14:paraId="45233C20" w14:textId="77777777" w:rsidR="00DF2FF5" w:rsidRPr="00DF2FF5" w:rsidRDefault="00DF2FF5" w:rsidP="00850B74">
            <w:pPr>
              <w:widowControl w:val="0"/>
              <w:numPr>
                <w:ilvl w:val="0"/>
                <w:numId w:val="50"/>
              </w:numPr>
              <w:kinsoku w:val="0"/>
              <w:overflowPunct w:val="0"/>
              <w:spacing w:after="28" w:line="271" w:lineRule="exact"/>
              <w:ind w:right="540"/>
              <w:textAlignment w:val="baseline"/>
              <w:rPr>
                <w:rFonts w:ascii="Calibri" w:hAnsi="Calibri" w:cs="Calibri"/>
                <w:sz w:val="20"/>
              </w:rPr>
            </w:pPr>
            <w:r w:rsidRPr="00DF2FF5">
              <w:rPr>
                <w:rFonts w:ascii="Calibri" w:hAnsi="Calibri" w:cs="Calibri"/>
                <w:sz w:val="20"/>
              </w:rPr>
              <w:t>The agency shall also perform a criminal background records check, and consult applicable child abuse registries, before enlisting the services of any contractor who may have contact with residents.</w:t>
            </w:r>
          </w:p>
        </w:tc>
      </w:tr>
      <w:tr w:rsidR="00DF2FF5" w:rsidRPr="00DF2FF5" w14:paraId="5D08BC82" w14:textId="77777777" w:rsidTr="00E16A94">
        <w:trPr>
          <w:trHeight w:hRule="exact" w:val="547"/>
        </w:trPr>
        <w:tc>
          <w:tcPr>
            <w:tcW w:w="10536" w:type="dxa"/>
            <w:tcBorders>
              <w:top w:val="single" w:sz="4" w:space="0" w:color="auto"/>
              <w:left w:val="single" w:sz="4" w:space="0" w:color="auto"/>
              <w:bottom w:val="single" w:sz="4" w:space="0" w:color="auto"/>
              <w:right w:val="single" w:sz="4" w:space="0" w:color="auto"/>
            </w:tcBorders>
          </w:tcPr>
          <w:p w14:paraId="1FF8A886" w14:textId="77777777" w:rsidR="00DF2FF5" w:rsidRPr="00DF2FF5" w:rsidRDefault="00DF2FF5" w:rsidP="00DF2FF5">
            <w:pPr>
              <w:widowControl w:val="0"/>
              <w:kinsoku w:val="0"/>
              <w:overflowPunct w:val="0"/>
              <w:spacing w:line="244" w:lineRule="exact"/>
              <w:ind w:right="4680"/>
              <w:jc w:val="right"/>
              <w:textAlignment w:val="baseline"/>
              <w:rPr>
                <w:rFonts w:ascii="Calibri" w:hAnsi="Calibri" w:cs="Calibri"/>
                <w:b/>
                <w:bCs/>
                <w:sz w:val="20"/>
              </w:rPr>
            </w:pPr>
            <w:r w:rsidRPr="00DF2FF5">
              <w:rPr>
                <w:rFonts w:ascii="Calibri" w:hAnsi="Calibri" w:cs="Calibri"/>
                <w:b/>
                <w:bCs/>
                <w:sz w:val="20"/>
              </w:rPr>
              <w:t>115.317 (e)</w:t>
            </w:r>
          </w:p>
          <w:p w14:paraId="2165E4D6" w14:textId="77777777" w:rsidR="00DF2FF5" w:rsidRPr="00DF2FF5" w:rsidRDefault="00DF2FF5" w:rsidP="00DF2FF5">
            <w:pPr>
              <w:widowControl w:val="0"/>
              <w:kinsoku w:val="0"/>
              <w:overflowPunct w:val="0"/>
              <w:spacing w:before="20" w:after="29" w:line="244" w:lineRule="exact"/>
              <w:ind w:right="3806"/>
              <w:jc w:val="right"/>
              <w:textAlignment w:val="baseline"/>
              <w:rPr>
                <w:rFonts w:ascii="Calibri" w:hAnsi="Calibri" w:cs="Calibri"/>
                <w:b/>
                <w:bCs/>
                <w:sz w:val="20"/>
              </w:rPr>
            </w:pPr>
            <w:r w:rsidRPr="00DF2FF5">
              <w:rPr>
                <w:rFonts w:ascii="Calibri" w:hAnsi="Calibri" w:cs="Calibri"/>
                <w:b/>
                <w:bCs/>
                <w:sz w:val="20"/>
              </w:rPr>
              <w:t>Hiring and Promotion Decisions</w:t>
            </w:r>
          </w:p>
        </w:tc>
      </w:tr>
      <w:tr w:rsidR="00DF2FF5" w:rsidRPr="00DF2FF5" w14:paraId="07080459" w14:textId="77777777" w:rsidTr="00E16A94">
        <w:trPr>
          <w:trHeight w:hRule="exact" w:val="849"/>
        </w:trPr>
        <w:tc>
          <w:tcPr>
            <w:tcW w:w="10536" w:type="dxa"/>
            <w:tcBorders>
              <w:top w:val="single" w:sz="4" w:space="0" w:color="auto"/>
              <w:left w:val="single" w:sz="4" w:space="0" w:color="auto"/>
              <w:bottom w:val="single" w:sz="4" w:space="0" w:color="auto"/>
              <w:right w:val="single" w:sz="4" w:space="0" w:color="auto"/>
            </w:tcBorders>
          </w:tcPr>
          <w:p w14:paraId="3334AE1B" w14:textId="77777777" w:rsidR="00DF2FF5" w:rsidRPr="00DF2FF5" w:rsidRDefault="00DF2FF5" w:rsidP="00850B74">
            <w:pPr>
              <w:widowControl w:val="0"/>
              <w:numPr>
                <w:ilvl w:val="0"/>
                <w:numId w:val="50"/>
              </w:numPr>
              <w:kinsoku w:val="0"/>
              <w:overflowPunct w:val="0"/>
              <w:spacing w:after="9" w:line="275" w:lineRule="exact"/>
              <w:ind w:right="540"/>
              <w:textAlignment w:val="baseline"/>
              <w:rPr>
                <w:rFonts w:ascii="Calibri" w:hAnsi="Calibri" w:cs="Calibri"/>
                <w:sz w:val="20"/>
              </w:rPr>
            </w:pPr>
            <w:r w:rsidRPr="00DF2FF5">
              <w:rPr>
                <w:rFonts w:ascii="Calibri" w:hAnsi="Calibri" w:cs="Calibri"/>
                <w:sz w:val="20"/>
              </w:rPr>
              <w:t>The agency shall either conduct criminal background records checks at least every five years of current employees and contractors who may have contact with residents or have in place a system for otherwise capturing such information for current employees.</w:t>
            </w:r>
          </w:p>
        </w:tc>
      </w:tr>
      <w:tr w:rsidR="00DF2FF5" w:rsidRPr="00DF2FF5" w14:paraId="5F0C06C8" w14:textId="77777777" w:rsidTr="00E16A94">
        <w:trPr>
          <w:trHeight w:hRule="exact" w:val="557"/>
        </w:trPr>
        <w:tc>
          <w:tcPr>
            <w:tcW w:w="10536" w:type="dxa"/>
            <w:tcBorders>
              <w:top w:val="single" w:sz="4" w:space="0" w:color="auto"/>
              <w:left w:val="single" w:sz="4" w:space="0" w:color="auto"/>
              <w:bottom w:val="single" w:sz="4" w:space="0" w:color="auto"/>
              <w:right w:val="single" w:sz="4" w:space="0" w:color="auto"/>
            </w:tcBorders>
          </w:tcPr>
          <w:p w14:paraId="599B8932" w14:textId="77777777" w:rsidR="00DF2FF5" w:rsidRPr="00DF2FF5" w:rsidRDefault="00DF2FF5" w:rsidP="00DF2FF5">
            <w:pPr>
              <w:widowControl w:val="0"/>
              <w:kinsoku w:val="0"/>
              <w:overflowPunct w:val="0"/>
              <w:spacing w:line="244" w:lineRule="exact"/>
              <w:ind w:right="4680"/>
              <w:jc w:val="right"/>
              <w:textAlignment w:val="baseline"/>
              <w:rPr>
                <w:rFonts w:ascii="Calibri" w:hAnsi="Calibri" w:cs="Calibri"/>
                <w:b/>
                <w:bCs/>
                <w:sz w:val="20"/>
              </w:rPr>
            </w:pPr>
            <w:r w:rsidRPr="00DF2FF5">
              <w:rPr>
                <w:rFonts w:ascii="Calibri" w:hAnsi="Calibri" w:cs="Calibri"/>
                <w:b/>
                <w:bCs/>
                <w:sz w:val="20"/>
              </w:rPr>
              <w:t>115.332 (a)</w:t>
            </w:r>
          </w:p>
          <w:p w14:paraId="3EEB2C37" w14:textId="77777777" w:rsidR="00DF2FF5" w:rsidRPr="00DF2FF5" w:rsidRDefault="00DF2FF5" w:rsidP="00DF2FF5">
            <w:pPr>
              <w:widowControl w:val="0"/>
              <w:kinsoku w:val="0"/>
              <w:overflowPunct w:val="0"/>
              <w:spacing w:before="32" w:after="14" w:line="246" w:lineRule="exact"/>
              <w:ind w:right="3536"/>
              <w:jc w:val="right"/>
              <w:textAlignment w:val="baseline"/>
              <w:rPr>
                <w:rFonts w:ascii="Calibri" w:hAnsi="Calibri" w:cs="Calibri"/>
                <w:b/>
                <w:bCs/>
                <w:sz w:val="20"/>
              </w:rPr>
            </w:pPr>
            <w:r w:rsidRPr="00DF2FF5">
              <w:rPr>
                <w:rFonts w:ascii="Calibri" w:hAnsi="Calibri" w:cs="Calibri"/>
                <w:b/>
                <w:bCs/>
                <w:sz w:val="20"/>
              </w:rPr>
              <w:t>Volunteer and contractor training.</w:t>
            </w:r>
          </w:p>
        </w:tc>
      </w:tr>
      <w:tr w:rsidR="00DF2FF5" w:rsidRPr="00DF2FF5" w14:paraId="50C42DC8" w14:textId="77777777" w:rsidTr="00E16A94">
        <w:trPr>
          <w:trHeight w:hRule="exact" w:val="855"/>
        </w:trPr>
        <w:tc>
          <w:tcPr>
            <w:tcW w:w="10536" w:type="dxa"/>
            <w:tcBorders>
              <w:top w:val="single" w:sz="4" w:space="0" w:color="auto"/>
              <w:left w:val="single" w:sz="4" w:space="0" w:color="auto"/>
              <w:bottom w:val="single" w:sz="4" w:space="0" w:color="auto"/>
              <w:right w:val="single" w:sz="4" w:space="0" w:color="auto"/>
            </w:tcBorders>
          </w:tcPr>
          <w:p w14:paraId="6B6D0776" w14:textId="77777777" w:rsidR="00DF2FF5" w:rsidRPr="00DF2FF5" w:rsidRDefault="00DF2FF5" w:rsidP="00850B74">
            <w:pPr>
              <w:widowControl w:val="0"/>
              <w:numPr>
                <w:ilvl w:val="0"/>
                <w:numId w:val="51"/>
              </w:numPr>
              <w:kinsoku w:val="0"/>
              <w:overflowPunct w:val="0"/>
              <w:spacing w:after="25" w:line="276" w:lineRule="exact"/>
              <w:ind w:right="504"/>
              <w:textAlignment w:val="baseline"/>
              <w:rPr>
                <w:rFonts w:ascii="Calibri" w:hAnsi="Calibri" w:cs="Calibri"/>
                <w:sz w:val="20"/>
              </w:rPr>
            </w:pPr>
            <w:r w:rsidRPr="00DF2FF5">
              <w:rPr>
                <w:rFonts w:ascii="Calibri" w:hAnsi="Calibri" w:cs="Calibri"/>
                <w:sz w:val="20"/>
              </w:rPr>
              <w:t>The agency shall ensure that all volunteers and contractors who have contact with residents have been trained on their responsibilities under the agency's sexual abuse and sexual harassment prevention, detection, and response policies and procedures.</w:t>
            </w:r>
          </w:p>
        </w:tc>
      </w:tr>
      <w:tr w:rsidR="00DF2FF5" w:rsidRPr="00DF2FF5" w14:paraId="3D997697" w14:textId="77777777" w:rsidTr="00E16A94">
        <w:trPr>
          <w:trHeight w:hRule="exact" w:val="556"/>
        </w:trPr>
        <w:tc>
          <w:tcPr>
            <w:tcW w:w="10536" w:type="dxa"/>
            <w:tcBorders>
              <w:top w:val="single" w:sz="4" w:space="0" w:color="auto"/>
              <w:left w:val="single" w:sz="4" w:space="0" w:color="auto"/>
              <w:bottom w:val="single" w:sz="4" w:space="0" w:color="auto"/>
              <w:right w:val="single" w:sz="4" w:space="0" w:color="auto"/>
            </w:tcBorders>
          </w:tcPr>
          <w:p w14:paraId="111D2B80" w14:textId="77777777" w:rsidR="00DF2FF5" w:rsidRPr="00DF2FF5" w:rsidRDefault="00DF2FF5" w:rsidP="00DF2FF5">
            <w:pPr>
              <w:widowControl w:val="0"/>
              <w:kinsoku w:val="0"/>
              <w:overflowPunct w:val="0"/>
              <w:spacing w:line="244" w:lineRule="exact"/>
              <w:ind w:right="4680"/>
              <w:jc w:val="right"/>
              <w:textAlignment w:val="baseline"/>
              <w:rPr>
                <w:rFonts w:ascii="Calibri" w:hAnsi="Calibri" w:cs="Calibri"/>
                <w:b/>
                <w:bCs/>
                <w:sz w:val="20"/>
              </w:rPr>
            </w:pPr>
            <w:r w:rsidRPr="00DF2FF5">
              <w:rPr>
                <w:rFonts w:ascii="Calibri" w:hAnsi="Calibri" w:cs="Calibri"/>
                <w:b/>
                <w:bCs/>
                <w:sz w:val="20"/>
              </w:rPr>
              <w:t>115.332 (b)</w:t>
            </w:r>
          </w:p>
          <w:p w14:paraId="271A78CF" w14:textId="77777777" w:rsidR="00DF2FF5" w:rsidRPr="00DF2FF5" w:rsidRDefault="00DF2FF5" w:rsidP="00DF2FF5">
            <w:pPr>
              <w:widowControl w:val="0"/>
              <w:kinsoku w:val="0"/>
              <w:overflowPunct w:val="0"/>
              <w:spacing w:before="32" w:after="14" w:line="247" w:lineRule="exact"/>
              <w:ind w:right="3536"/>
              <w:jc w:val="right"/>
              <w:textAlignment w:val="baseline"/>
              <w:rPr>
                <w:rFonts w:ascii="Calibri" w:hAnsi="Calibri" w:cs="Calibri"/>
                <w:b/>
                <w:bCs/>
                <w:sz w:val="20"/>
              </w:rPr>
            </w:pPr>
            <w:r w:rsidRPr="00DF2FF5">
              <w:rPr>
                <w:rFonts w:ascii="Calibri" w:hAnsi="Calibri" w:cs="Calibri"/>
                <w:b/>
                <w:bCs/>
                <w:sz w:val="20"/>
              </w:rPr>
              <w:t>Volunteer and contractor training.</w:t>
            </w:r>
          </w:p>
        </w:tc>
      </w:tr>
      <w:tr w:rsidR="00DF2FF5" w:rsidRPr="00DF2FF5" w14:paraId="6D04EA61" w14:textId="77777777" w:rsidTr="00E16A94">
        <w:trPr>
          <w:trHeight w:hRule="exact" w:val="1133"/>
        </w:trPr>
        <w:tc>
          <w:tcPr>
            <w:tcW w:w="10536" w:type="dxa"/>
            <w:tcBorders>
              <w:top w:val="single" w:sz="4" w:space="0" w:color="auto"/>
              <w:left w:val="single" w:sz="4" w:space="0" w:color="auto"/>
              <w:bottom w:val="single" w:sz="4" w:space="0" w:color="auto"/>
              <w:right w:val="single" w:sz="4" w:space="0" w:color="auto"/>
            </w:tcBorders>
          </w:tcPr>
          <w:p w14:paraId="43674D15" w14:textId="77777777" w:rsidR="00DF2FF5" w:rsidRPr="00DF2FF5" w:rsidRDefault="00DF2FF5" w:rsidP="00850B74">
            <w:pPr>
              <w:widowControl w:val="0"/>
              <w:numPr>
                <w:ilvl w:val="0"/>
                <w:numId w:val="51"/>
              </w:numPr>
              <w:kinsoku w:val="0"/>
              <w:overflowPunct w:val="0"/>
              <w:spacing w:after="19" w:line="277" w:lineRule="exact"/>
              <w:ind w:right="360"/>
              <w:textAlignment w:val="baseline"/>
              <w:rPr>
                <w:rFonts w:ascii="Calibri" w:hAnsi="Calibri" w:cs="Calibri"/>
                <w:sz w:val="20"/>
              </w:rPr>
            </w:pPr>
            <w:r w:rsidRPr="00DF2FF5">
              <w:rPr>
                <w:rFonts w:ascii="Calibri" w:hAnsi="Calibri" w:cs="Calibri"/>
                <w:sz w:val="20"/>
              </w:rPr>
              <w:t>The level and type of training provided to volunteers and contractors shall be based on the services they provide and level of contact they have with residents, but all volunteers and contractors who have contact with residents shall be notified of the agency's zero-tolerance policy regarding sexual abuse and sexual harassment and informed how to report such incidents.</w:t>
            </w:r>
          </w:p>
        </w:tc>
      </w:tr>
      <w:tr w:rsidR="00DF2FF5" w:rsidRPr="00DF2FF5" w14:paraId="5846AFA4" w14:textId="77777777" w:rsidTr="00E16A94">
        <w:trPr>
          <w:trHeight w:hRule="exact" w:val="562"/>
        </w:trPr>
        <w:tc>
          <w:tcPr>
            <w:tcW w:w="10536" w:type="dxa"/>
            <w:tcBorders>
              <w:top w:val="single" w:sz="4" w:space="0" w:color="auto"/>
              <w:left w:val="single" w:sz="4" w:space="0" w:color="auto"/>
              <w:bottom w:val="single" w:sz="4" w:space="0" w:color="auto"/>
              <w:right w:val="single" w:sz="4" w:space="0" w:color="auto"/>
            </w:tcBorders>
          </w:tcPr>
          <w:p w14:paraId="70A07D94" w14:textId="77777777" w:rsidR="00DF2FF5" w:rsidRPr="00DF2FF5" w:rsidRDefault="00DF2FF5" w:rsidP="00DF2FF5">
            <w:pPr>
              <w:widowControl w:val="0"/>
              <w:kinsoku w:val="0"/>
              <w:overflowPunct w:val="0"/>
              <w:spacing w:line="245" w:lineRule="exact"/>
              <w:ind w:right="4680"/>
              <w:jc w:val="right"/>
              <w:textAlignment w:val="baseline"/>
              <w:rPr>
                <w:rFonts w:ascii="Calibri" w:hAnsi="Calibri" w:cs="Calibri"/>
                <w:b/>
                <w:bCs/>
                <w:sz w:val="20"/>
              </w:rPr>
            </w:pPr>
            <w:r w:rsidRPr="00DF2FF5">
              <w:rPr>
                <w:rFonts w:ascii="Calibri" w:hAnsi="Calibri" w:cs="Calibri"/>
                <w:b/>
                <w:bCs/>
                <w:sz w:val="20"/>
              </w:rPr>
              <w:t>115.332 (c)</w:t>
            </w:r>
          </w:p>
          <w:p w14:paraId="57FE77CC" w14:textId="77777777" w:rsidR="00DF2FF5" w:rsidRPr="00DF2FF5" w:rsidRDefault="00DF2FF5" w:rsidP="00DF2FF5">
            <w:pPr>
              <w:widowControl w:val="0"/>
              <w:kinsoku w:val="0"/>
              <w:overflowPunct w:val="0"/>
              <w:spacing w:before="35" w:after="23" w:line="244" w:lineRule="exact"/>
              <w:ind w:right="3536"/>
              <w:jc w:val="right"/>
              <w:textAlignment w:val="baseline"/>
              <w:rPr>
                <w:rFonts w:ascii="Calibri" w:hAnsi="Calibri" w:cs="Calibri"/>
                <w:b/>
                <w:bCs/>
                <w:sz w:val="20"/>
              </w:rPr>
            </w:pPr>
            <w:r w:rsidRPr="00DF2FF5">
              <w:rPr>
                <w:rFonts w:ascii="Calibri" w:hAnsi="Calibri" w:cs="Calibri"/>
                <w:b/>
                <w:bCs/>
                <w:sz w:val="20"/>
              </w:rPr>
              <w:t>Volunteer and contractor training.</w:t>
            </w:r>
          </w:p>
        </w:tc>
      </w:tr>
      <w:tr w:rsidR="00DF2FF5" w:rsidRPr="00DF2FF5" w14:paraId="3CA858FB" w14:textId="77777777" w:rsidTr="00E16A94">
        <w:trPr>
          <w:trHeight w:hRule="exact" w:val="576"/>
        </w:trPr>
        <w:tc>
          <w:tcPr>
            <w:tcW w:w="10536" w:type="dxa"/>
            <w:tcBorders>
              <w:top w:val="single" w:sz="4" w:space="0" w:color="auto"/>
              <w:left w:val="single" w:sz="4" w:space="0" w:color="auto"/>
              <w:bottom w:val="single" w:sz="4" w:space="0" w:color="auto"/>
              <w:right w:val="single" w:sz="4" w:space="0" w:color="auto"/>
            </w:tcBorders>
          </w:tcPr>
          <w:p w14:paraId="2ACCFAF3" w14:textId="77777777" w:rsidR="00DF2FF5" w:rsidRPr="00DF2FF5" w:rsidRDefault="00DF2FF5" w:rsidP="00850B74">
            <w:pPr>
              <w:widowControl w:val="0"/>
              <w:numPr>
                <w:ilvl w:val="0"/>
                <w:numId w:val="51"/>
              </w:numPr>
              <w:kinsoku w:val="0"/>
              <w:overflowPunct w:val="0"/>
              <w:spacing w:after="29" w:line="271" w:lineRule="exact"/>
              <w:ind w:right="648"/>
              <w:textAlignment w:val="baseline"/>
              <w:rPr>
                <w:rFonts w:ascii="Calibri" w:hAnsi="Calibri" w:cs="Calibri"/>
                <w:sz w:val="20"/>
              </w:rPr>
            </w:pPr>
            <w:r w:rsidRPr="00DF2FF5">
              <w:rPr>
                <w:rFonts w:ascii="Calibri" w:hAnsi="Calibri" w:cs="Calibri"/>
                <w:sz w:val="20"/>
              </w:rPr>
              <w:t>The agency shall maintain documentation confirming that volunteers and contractors understand the training they have received.</w:t>
            </w:r>
          </w:p>
          <w:p w14:paraId="14C403FD" w14:textId="77777777" w:rsidR="00DF2FF5" w:rsidRPr="00DF2FF5" w:rsidRDefault="00DF2FF5" w:rsidP="00DF2FF5">
            <w:pPr>
              <w:widowControl w:val="0"/>
              <w:autoSpaceDE w:val="0"/>
              <w:autoSpaceDN w:val="0"/>
              <w:adjustRightInd w:val="0"/>
              <w:rPr>
                <w:rFonts w:ascii="Calibri" w:hAnsi="Calibri" w:cs="Calibri"/>
                <w:sz w:val="20"/>
              </w:rPr>
            </w:pPr>
          </w:p>
          <w:p w14:paraId="3ED9ADDE" w14:textId="77777777" w:rsidR="00DF2FF5" w:rsidRPr="00DF2FF5" w:rsidRDefault="00DF2FF5" w:rsidP="00DF2FF5">
            <w:pPr>
              <w:widowControl w:val="0"/>
              <w:autoSpaceDE w:val="0"/>
              <w:autoSpaceDN w:val="0"/>
              <w:adjustRightInd w:val="0"/>
              <w:rPr>
                <w:rFonts w:ascii="Calibri" w:hAnsi="Calibri" w:cs="Calibri"/>
                <w:sz w:val="20"/>
              </w:rPr>
            </w:pPr>
          </w:p>
          <w:p w14:paraId="3FEFF6E3" w14:textId="77777777" w:rsidR="00DF2FF5" w:rsidRPr="00DF2FF5" w:rsidRDefault="00DF2FF5" w:rsidP="00DF2FF5">
            <w:pPr>
              <w:widowControl w:val="0"/>
              <w:autoSpaceDE w:val="0"/>
              <w:autoSpaceDN w:val="0"/>
              <w:adjustRightInd w:val="0"/>
              <w:rPr>
                <w:rFonts w:ascii="Calibri" w:hAnsi="Calibri" w:cs="Calibri"/>
                <w:sz w:val="20"/>
              </w:rPr>
            </w:pPr>
          </w:p>
          <w:p w14:paraId="73DF491D" w14:textId="77777777" w:rsidR="00DF2FF5" w:rsidRPr="00DF2FF5" w:rsidRDefault="00DF2FF5" w:rsidP="00DF2FF5">
            <w:pPr>
              <w:widowControl w:val="0"/>
              <w:autoSpaceDE w:val="0"/>
              <w:autoSpaceDN w:val="0"/>
              <w:adjustRightInd w:val="0"/>
              <w:rPr>
                <w:rFonts w:ascii="Calibri" w:hAnsi="Calibri" w:cs="Calibri"/>
                <w:sz w:val="20"/>
              </w:rPr>
            </w:pPr>
          </w:p>
          <w:p w14:paraId="5804D7E4" w14:textId="77777777" w:rsidR="00DF2FF5" w:rsidRPr="00DF2FF5" w:rsidRDefault="00DF2FF5" w:rsidP="00DF2FF5">
            <w:pPr>
              <w:widowControl w:val="0"/>
              <w:autoSpaceDE w:val="0"/>
              <w:autoSpaceDN w:val="0"/>
              <w:adjustRightInd w:val="0"/>
              <w:rPr>
                <w:rFonts w:ascii="Calibri" w:hAnsi="Calibri" w:cs="Calibri"/>
                <w:sz w:val="20"/>
              </w:rPr>
            </w:pPr>
          </w:p>
          <w:p w14:paraId="4CDB377E" w14:textId="77777777" w:rsidR="00DF2FF5" w:rsidRPr="00DF2FF5" w:rsidRDefault="00DF2FF5" w:rsidP="00DF2FF5">
            <w:pPr>
              <w:widowControl w:val="0"/>
              <w:autoSpaceDE w:val="0"/>
              <w:autoSpaceDN w:val="0"/>
              <w:adjustRightInd w:val="0"/>
              <w:rPr>
                <w:rFonts w:ascii="Calibri" w:hAnsi="Calibri" w:cs="Calibri"/>
                <w:sz w:val="20"/>
              </w:rPr>
            </w:pPr>
          </w:p>
          <w:p w14:paraId="10ECCBAC" w14:textId="77777777" w:rsidR="00DF2FF5" w:rsidRPr="00DF2FF5" w:rsidRDefault="00DF2FF5" w:rsidP="00DF2FF5">
            <w:pPr>
              <w:widowControl w:val="0"/>
              <w:autoSpaceDE w:val="0"/>
              <w:autoSpaceDN w:val="0"/>
              <w:adjustRightInd w:val="0"/>
              <w:rPr>
                <w:rFonts w:ascii="Calibri" w:hAnsi="Calibri" w:cs="Calibri"/>
                <w:sz w:val="20"/>
              </w:rPr>
            </w:pPr>
          </w:p>
          <w:p w14:paraId="674E325D" w14:textId="77777777" w:rsidR="00DF2FF5" w:rsidRPr="00DF2FF5" w:rsidRDefault="00DF2FF5" w:rsidP="00DF2FF5">
            <w:pPr>
              <w:widowControl w:val="0"/>
              <w:autoSpaceDE w:val="0"/>
              <w:autoSpaceDN w:val="0"/>
              <w:adjustRightInd w:val="0"/>
              <w:rPr>
                <w:rFonts w:ascii="Calibri" w:hAnsi="Calibri" w:cs="Calibri"/>
                <w:sz w:val="20"/>
              </w:rPr>
            </w:pPr>
          </w:p>
          <w:p w14:paraId="3DEF126C" w14:textId="77777777" w:rsidR="00DF2FF5" w:rsidRPr="00DF2FF5" w:rsidRDefault="00DF2FF5" w:rsidP="00DF2FF5">
            <w:pPr>
              <w:widowControl w:val="0"/>
              <w:autoSpaceDE w:val="0"/>
              <w:autoSpaceDN w:val="0"/>
              <w:adjustRightInd w:val="0"/>
              <w:rPr>
                <w:rFonts w:ascii="Calibri" w:hAnsi="Calibri" w:cs="Calibri"/>
                <w:sz w:val="20"/>
              </w:rPr>
            </w:pPr>
          </w:p>
          <w:p w14:paraId="17A27DA6" w14:textId="77777777" w:rsidR="00DF2FF5" w:rsidRPr="00DF2FF5" w:rsidRDefault="00DF2FF5" w:rsidP="00DF2FF5">
            <w:pPr>
              <w:widowControl w:val="0"/>
              <w:autoSpaceDE w:val="0"/>
              <w:autoSpaceDN w:val="0"/>
              <w:adjustRightInd w:val="0"/>
              <w:rPr>
                <w:rFonts w:ascii="Calibri" w:hAnsi="Calibri" w:cs="Calibri"/>
                <w:sz w:val="20"/>
              </w:rPr>
            </w:pPr>
          </w:p>
          <w:p w14:paraId="4FBAF690" w14:textId="77777777" w:rsidR="00DF2FF5" w:rsidRPr="00DF2FF5" w:rsidRDefault="00DF2FF5" w:rsidP="00DF2FF5">
            <w:pPr>
              <w:widowControl w:val="0"/>
              <w:tabs>
                <w:tab w:val="left" w:pos="4652"/>
              </w:tabs>
              <w:autoSpaceDE w:val="0"/>
              <w:autoSpaceDN w:val="0"/>
              <w:adjustRightInd w:val="0"/>
              <w:rPr>
                <w:rFonts w:ascii="Calibri" w:hAnsi="Calibri" w:cs="Calibri"/>
                <w:sz w:val="20"/>
              </w:rPr>
            </w:pPr>
            <w:r w:rsidRPr="00DF2FF5">
              <w:rPr>
                <w:rFonts w:ascii="Calibri" w:hAnsi="Calibri" w:cs="Calibri"/>
                <w:sz w:val="20"/>
              </w:rPr>
              <w:tab/>
            </w:r>
          </w:p>
          <w:p w14:paraId="5291C110" w14:textId="77777777" w:rsidR="00DF2FF5" w:rsidRPr="00DF2FF5" w:rsidRDefault="00DF2FF5" w:rsidP="00DF2FF5">
            <w:pPr>
              <w:widowControl w:val="0"/>
              <w:autoSpaceDE w:val="0"/>
              <w:autoSpaceDN w:val="0"/>
              <w:adjustRightInd w:val="0"/>
              <w:rPr>
                <w:rFonts w:ascii="Calibri" w:eastAsiaTheme="minorEastAsia" w:hAnsi="Calibri" w:cs="Calibri"/>
                <w:sz w:val="20"/>
              </w:rPr>
            </w:pPr>
          </w:p>
        </w:tc>
      </w:tr>
    </w:tbl>
    <w:p w14:paraId="216A6AAE" w14:textId="77777777" w:rsidR="00DF2FF5" w:rsidRPr="00DF2FF5" w:rsidRDefault="00DF2FF5" w:rsidP="00DF2FF5">
      <w:pPr>
        <w:autoSpaceDE w:val="0"/>
        <w:autoSpaceDN w:val="0"/>
        <w:adjustRightInd w:val="0"/>
        <w:rPr>
          <w:rFonts w:ascii="Calibri" w:hAnsi="Calibri" w:cs="Calibri"/>
          <w:sz w:val="24"/>
          <w:szCs w:val="24"/>
        </w:rPr>
      </w:pPr>
      <w:r w:rsidRPr="00DF2FF5">
        <w:rPr>
          <w:rFonts w:ascii="Calibri" w:hAnsi="Calibri" w:cs="Calibri"/>
          <w:sz w:val="24"/>
          <w:szCs w:val="24"/>
        </w:rPr>
        <w:t xml:space="preserve"> </w:t>
      </w:r>
    </w:p>
    <w:p w14:paraId="0A8B525B" w14:textId="77777777" w:rsidR="00DF2FF5" w:rsidRPr="00DF2FF5" w:rsidRDefault="00DF2FF5" w:rsidP="00DF2FF5">
      <w:pPr>
        <w:autoSpaceDE w:val="0"/>
        <w:autoSpaceDN w:val="0"/>
        <w:adjustRightInd w:val="0"/>
        <w:rPr>
          <w:rFonts w:ascii="Calibri" w:hAnsi="Calibri" w:cs="Calibri"/>
          <w:sz w:val="24"/>
          <w:szCs w:val="24"/>
        </w:rPr>
      </w:pPr>
    </w:p>
    <w:p w14:paraId="119EE7AF" w14:textId="27ED4985" w:rsidR="00F43F6A" w:rsidRDefault="00DF2FF5" w:rsidP="00F43F6A">
      <w:pPr>
        <w:tabs>
          <w:tab w:val="left" w:pos="-1080"/>
          <w:tab w:val="left" w:pos="-720"/>
        </w:tabs>
        <w:rPr>
          <w:rFonts w:ascii="Calibri" w:hAnsi="Calibri" w:cs="Calibri"/>
          <w:b/>
          <w:sz w:val="60"/>
          <w:szCs w:val="60"/>
        </w:rPr>
      </w:pPr>
      <w:r w:rsidRPr="00DF2FF5">
        <w:rPr>
          <w:rFonts w:ascii="Calibri" w:hAnsi="Calibri" w:cs="Calibri"/>
          <w:sz w:val="22"/>
          <w:szCs w:val="22"/>
        </w:rPr>
        <w:t xml:space="preserve">AGENCY SIGNATURE: </w:t>
      </w:r>
      <w:r w:rsidRPr="00DF2FF5">
        <w:rPr>
          <w:rFonts w:ascii="Calibri" w:hAnsi="Calibri" w:cs="Calibri"/>
          <w:sz w:val="24"/>
          <w:szCs w:val="24"/>
        </w:rPr>
        <w:t>___________________________</w:t>
      </w:r>
      <w:r>
        <w:rPr>
          <w:rFonts w:ascii="Calibri" w:hAnsi="Calibri" w:cs="Calibri"/>
          <w:sz w:val="24"/>
          <w:szCs w:val="24"/>
        </w:rPr>
        <w:t>___</w:t>
      </w:r>
      <w:r>
        <w:rPr>
          <w:rFonts w:ascii="Calibri" w:hAnsi="Calibri" w:cs="Calibri"/>
          <w:sz w:val="36"/>
          <w:szCs w:val="36"/>
        </w:rPr>
        <w:t xml:space="preserve"> </w:t>
      </w:r>
      <w:r w:rsidRPr="00DF2FF5">
        <w:rPr>
          <w:rFonts w:ascii="Calibri" w:hAnsi="Calibri" w:cs="Calibri"/>
          <w:sz w:val="24"/>
          <w:szCs w:val="24"/>
        </w:rPr>
        <w:t>NAME: ___________________________</w:t>
      </w:r>
      <w:bookmarkEnd w:id="129"/>
      <w:r>
        <w:rPr>
          <w:rFonts w:ascii="Calibri" w:hAnsi="Calibri" w:cs="Calibri"/>
          <w:sz w:val="24"/>
          <w:szCs w:val="24"/>
        </w:rPr>
        <w:t>____</w:t>
      </w:r>
    </w:p>
    <w:p w14:paraId="41021F44" w14:textId="67FAC327" w:rsidR="00E7602B" w:rsidRDefault="00E7602B" w:rsidP="00F43F6A">
      <w:pPr>
        <w:tabs>
          <w:tab w:val="left" w:pos="-1080"/>
          <w:tab w:val="left" w:pos="-720"/>
        </w:tabs>
        <w:rPr>
          <w:rFonts w:ascii="Calibri" w:hAnsi="Calibri" w:cs="Calibri"/>
          <w:b/>
          <w:sz w:val="60"/>
          <w:szCs w:val="60"/>
        </w:rPr>
      </w:pPr>
    </w:p>
    <w:p w14:paraId="0563A22C" w14:textId="72BB48AC" w:rsidR="00990414" w:rsidRPr="00990414" w:rsidRDefault="00990414" w:rsidP="00990414">
      <w:pPr>
        <w:kinsoku w:val="0"/>
        <w:overflowPunct w:val="0"/>
        <w:spacing w:before="1" w:line="258" w:lineRule="exact"/>
        <w:jc w:val="center"/>
        <w:textAlignment w:val="baseline"/>
        <w:rPr>
          <w:rFonts w:ascii="Calibri" w:hAnsi="Calibri" w:cs="Calibri"/>
          <w:b/>
          <w:bCs/>
          <w:spacing w:val="5"/>
          <w:sz w:val="24"/>
          <w:szCs w:val="24"/>
        </w:rPr>
      </w:pPr>
      <w:r>
        <w:rPr>
          <w:rFonts w:ascii="Calibri" w:hAnsi="Calibri" w:cs="Calibri"/>
          <w:b/>
          <w:bCs/>
          <w:spacing w:val="5"/>
          <w:sz w:val="24"/>
          <w:szCs w:val="24"/>
        </w:rPr>
        <w:t xml:space="preserve">EXHIBIT B - </w:t>
      </w:r>
      <w:r w:rsidRPr="00990414">
        <w:rPr>
          <w:rFonts w:ascii="Calibri" w:hAnsi="Calibri" w:cs="Calibri"/>
          <w:b/>
          <w:bCs/>
          <w:spacing w:val="5"/>
          <w:sz w:val="24"/>
          <w:szCs w:val="24"/>
        </w:rPr>
        <w:t>PRISON RAPE ELIMINATION ACT (PREA) CERTIFICATION</w:t>
      </w:r>
    </w:p>
    <w:p w14:paraId="5A512B01" w14:textId="77777777" w:rsidR="00990414" w:rsidRPr="00990414" w:rsidRDefault="00990414" w:rsidP="00990414">
      <w:pPr>
        <w:kinsoku w:val="0"/>
        <w:overflowPunct w:val="0"/>
        <w:spacing w:before="1" w:line="258" w:lineRule="exact"/>
        <w:jc w:val="center"/>
        <w:textAlignment w:val="baseline"/>
        <w:rPr>
          <w:rFonts w:ascii="Calibri" w:hAnsi="Calibri" w:cs="Calibri"/>
          <w:i/>
          <w:iCs/>
          <w:spacing w:val="5"/>
          <w:sz w:val="24"/>
          <w:szCs w:val="24"/>
        </w:rPr>
      </w:pPr>
      <w:r w:rsidRPr="00990414">
        <w:rPr>
          <w:rFonts w:ascii="Calibri" w:hAnsi="Calibri" w:cs="Calibri"/>
          <w:i/>
          <w:iCs/>
          <w:spacing w:val="5"/>
          <w:sz w:val="24"/>
          <w:szCs w:val="24"/>
        </w:rPr>
        <w:t>(To be completed by those individuals who will have direct contact with Probation clients)</w:t>
      </w:r>
    </w:p>
    <w:p w14:paraId="76EBA7F7" w14:textId="77777777" w:rsidR="00990414" w:rsidRPr="00990414" w:rsidRDefault="00990414" w:rsidP="00990414">
      <w:pPr>
        <w:kinsoku w:val="0"/>
        <w:overflowPunct w:val="0"/>
        <w:spacing w:before="680" w:line="291" w:lineRule="exact"/>
        <w:ind w:right="72"/>
        <w:textAlignment w:val="baseline"/>
        <w:rPr>
          <w:rFonts w:ascii="Calibri" w:hAnsi="Calibri" w:cs="Calibri"/>
          <w:sz w:val="24"/>
          <w:szCs w:val="24"/>
        </w:rPr>
      </w:pPr>
      <w:r w:rsidRPr="00990414">
        <w:rPr>
          <w:rFonts w:ascii="Calibri" w:hAnsi="Calibri" w:cs="Calibri"/>
          <w:sz w:val="24"/>
          <w:szCs w:val="24"/>
        </w:rPr>
        <w:t>PREA Law prohibits the department from hiring or promoting anyone who may have contact with youth, and shall not enlist the services of any contractor, who may have contact with youth, who:</w:t>
      </w:r>
    </w:p>
    <w:p w14:paraId="4997B06E" w14:textId="77777777" w:rsidR="00990414" w:rsidRPr="00990414" w:rsidRDefault="00990414" w:rsidP="00850B74">
      <w:pPr>
        <w:numPr>
          <w:ilvl w:val="0"/>
          <w:numId w:val="52"/>
        </w:numPr>
        <w:kinsoku w:val="0"/>
        <w:overflowPunct w:val="0"/>
        <w:spacing w:before="167" w:line="286" w:lineRule="exact"/>
        <w:ind w:right="216"/>
        <w:textAlignment w:val="baseline"/>
        <w:rPr>
          <w:rFonts w:ascii="Calibri" w:hAnsi="Calibri" w:cs="Calibri"/>
          <w:sz w:val="24"/>
          <w:szCs w:val="24"/>
        </w:rPr>
      </w:pPr>
      <w:r w:rsidRPr="00990414">
        <w:rPr>
          <w:rFonts w:ascii="Calibri" w:hAnsi="Calibri" w:cs="Calibri"/>
          <w:sz w:val="24"/>
          <w:szCs w:val="24"/>
        </w:rPr>
        <w:t>Has engaged in sexual abuse in a prison, jail, lockup, community confinement facility, juvenile facility, or other institution (as defined in 42 U.S.C. 1997</w:t>
      </w:r>
      <w:proofErr w:type="gramStart"/>
      <w:r w:rsidRPr="00990414">
        <w:rPr>
          <w:rFonts w:ascii="Calibri" w:hAnsi="Calibri" w:cs="Calibri"/>
          <w:sz w:val="24"/>
          <w:szCs w:val="24"/>
        </w:rPr>
        <w:t>);</w:t>
      </w:r>
      <w:proofErr w:type="gramEnd"/>
    </w:p>
    <w:p w14:paraId="5B5855FC" w14:textId="77777777" w:rsidR="00990414" w:rsidRPr="00990414" w:rsidRDefault="00990414" w:rsidP="00850B74">
      <w:pPr>
        <w:numPr>
          <w:ilvl w:val="0"/>
          <w:numId w:val="52"/>
        </w:numPr>
        <w:kinsoku w:val="0"/>
        <w:overflowPunct w:val="0"/>
        <w:spacing w:before="160" w:line="287" w:lineRule="exact"/>
        <w:ind w:right="72"/>
        <w:textAlignment w:val="baseline"/>
        <w:rPr>
          <w:rFonts w:ascii="Calibri" w:hAnsi="Calibri" w:cs="Calibri"/>
          <w:spacing w:val="-2"/>
          <w:sz w:val="24"/>
          <w:szCs w:val="24"/>
        </w:rPr>
      </w:pPr>
      <w:r w:rsidRPr="00990414">
        <w:rPr>
          <w:rFonts w:ascii="Calibri" w:hAnsi="Calibri" w:cs="Calibri"/>
          <w:spacing w:val="-2"/>
          <w:sz w:val="24"/>
          <w:szCs w:val="24"/>
        </w:rPr>
        <w:t>Has been convicted of engaging or attempting to engage in sexual activity facilitated by force, overt or implied threats of force, or coercion, or if the victim did not consent or was unable to consent or refuse</w:t>
      </w:r>
    </w:p>
    <w:p w14:paraId="66E77F35" w14:textId="77777777" w:rsidR="00990414" w:rsidRPr="00990414" w:rsidRDefault="00990414" w:rsidP="00850B74">
      <w:pPr>
        <w:numPr>
          <w:ilvl w:val="0"/>
          <w:numId w:val="52"/>
        </w:numPr>
        <w:kinsoku w:val="0"/>
        <w:overflowPunct w:val="0"/>
        <w:spacing w:before="165" w:line="287" w:lineRule="exact"/>
        <w:ind w:right="144"/>
        <w:textAlignment w:val="baseline"/>
        <w:rPr>
          <w:rFonts w:ascii="Calibri" w:hAnsi="Calibri" w:cs="Calibri"/>
          <w:sz w:val="24"/>
          <w:szCs w:val="24"/>
        </w:rPr>
      </w:pPr>
      <w:r w:rsidRPr="00990414">
        <w:rPr>
          <w:rFonts w:ascii="Calibri" w:hAnsi="Calibri" w:cs="Calibri"/>
          <w:sz w:val="24"/>
          <w:szCs w:val="24"/>
        </w:rPr>
        <w:t>Has been civilly or administratively adjudicated to have engaged in the activity described in paragraph (b) (2) of this section.</w:t>
      </w:r>
    </w:p>
    <w:p w14:paraId="5A080C36" w14:textId="77777777" w:rsidR="00990414" w:rsidRPr="00990414" w:rsidRDefault="00990414" w:rsidP="00990414">
      <w:pPr>
        <w:kinsoku w:val="0"/>
        <w:overflowPunct w:val="0"/>
        <w:spacing w:before="677" w:line="224" w:lineRule="exact"/>
        <w:textAlignment w:val="baseline"/>
        <w:rPr>
          <w:rFonts w:ascii="Calibri" w:hAnsi="Calibri" w:cs="Calibri"/>
          <w:b/>
          <w:bCs/>
          <w:spacing w:val="-2"/>
          <w:sz w:val="24"/>
          <w:szCs w:val="24"/>
        </w:rPr>
      </w:pPr>
      <w:r w:rsidRPr="00990414">
        <w:rPr>
          <w:rFonts w:ascii="Calibri" w:hAnsi="Calibri" w:cs="Calibri"/>
          <w:b/>
          <w:bCs/>
          <w:spacing w:val="-2"/>
          <w:sz w:val="24"/>
          <w:szCs w:val="24"/>
        </w:rPr>
        <w:t>PLEASE ANSWER THE FOLLOWING QUESTIONS:</w:t>
      </w:r>
    </w:p>
    <w:p w14:paraId="01C96C68" w14:textId="77777777" w:rsidR="00990414" w:rsidRPr="00DC7728" w:rsidRDefault="00990414" w:rsidP="00850B74">
      <w:pPr>
        <w:numPr>
          <w:ilvl w:val="0"/>
          <w:numId w:val="53"/>
        </w:numPr>
        <w:kinsoku w:val="0"/>
        <w:overflowPunct w:val="0"/>
        <w:spacing w:before="638" w:line="289" w:lineRule="exact"/>
        <w:ind w:right="216"/>
        <w:textAlignment w:val="baseline"/>
        <w:rPr>
          <w:rFonts w:ascii="Calibri" w:hAnsi="Calibri" w:cs="Calibri"/>
          <w:spacing w:val="7"/>
          <w:sz w:val="24"/>
          <w:szCs w:val="24"/>
        </w:rPr>
      </w:pPr>
      <w:r w:rsidRPr="00DC7728">
        <w:rPr>
          <w:rFonts w:ascii="Calibri" w:hAnsi="Calibri" w:cs="Calibri"/>
          <w:spacing w:val="7"/>
          <w:sz w:val="24"/>
          <w:szCs w:val="24"/>
        </w:rPr>
        <w:t xml:space="preserve">Have you ever engaged in sexual misconduct, such as sexual abuse, in any confinement setting such as jails, prisons, and/or juvenile detention facilities? YES </w:t>
      </w:r>
      <w:r w:rsidRPr="00DC7728">
        <w:rPr>
          <w:rFonts w:ascii="Wingdings" w:eastAsia="Wingdings" w:hAnsi="Wingdings" w:cs="Wingdings"/>
          <w:spacing w:val="7"/>
          <w:sz w:val="24"/>
          <w:szCs w:val="24"/>
        </w:rPr>
        <w:sym w:font="Wingdings" w:char="F071"/>
      </w:r>
      <w:r w:rsidRPr="00DC7728">
        <w:rPr>
          <w:rFonts w:ascii="Calibri" w:hAnsi="Calibri" w:cs="Calibri"/>
          <w:spacing w:val="7"/>
          <w:sz w:val="24"/>
          <w:szCs w:val="24"/>
        </w:rPr>
        <w:t xml:space="preserve"> NO </w:t>
      </w:r>
      <w:r w:rsidRPr="00DC7728">
        <w:rPr>
          <w:rFonts w:ascii="Wingdings" w:eastAsia="Wingdings" w:hAnsi="Wingdings" w:cs="Wingdings"/>
          <w:spacing w:val="7"/>
          <w:sz w:val="24"/>
          <w:szCs w:val="24"/>
        </w:rPr>
        <w:sym w:font="Wingdings" w:char="F071"/>
      </w:r>
    </w:p>
    <w:p w14:paraId="27507DC4" w14:textId="77777777" w:rsidR="00990414" w:rsidRPr="00DC7728" w:rsidRDefault="00990414" w:rsidP="00850B74">
      <w:pPr>
        <w:numPr>
          <w:ilvl w:val="0"/>
          <w:numId w:val="53"/>
        </w:numPr>
        <w:kinsoku w:val="0"/>
        <w:overflowPunct w:val="0"/>
        <w:spacing w:before="788" w:line="249" w:lineRule="exact"/>
        <w:textAlignment w:val="baseline"/>
        <w:rPr>
          <w:rFonts w:ascii="Calibri" w:hAnsi="Calibri" w:cs="Calibri"/>
          <w:spacing w:val="8"/>
          <w:sz w:val="24"/>
          <w:szCs w:val="24"/>
        </w:rPr>
      </w:pPr>
      <w:r w:rsidRPr="00DC7728">
        <w:rPr>
          <w:rFonts w:ascii="Calibri" w:hAnsi="Calibri" w:cs="Calibri"/>
          <w:spacing w:val="8"/>
          <w:sz w:val="24"/>
          <w:szCs w:val="24"/>
        </w:rPr>
        <w:t>Have you been convicted of engaging in sexual misconduct that facilitated by force or</w:t>
      </w:r>
    </w:p>
    <w:p w14:paraId="55F59395" w14:textId="77777777" w:rsidR="00990414" w:rsidRPr="00DC7728" w:rsidRDefault="00990414" w:rsidP="00990414">
      <w:pPr>
        <w:tabs>
          <w:tab w:val="left" w:pos="5040"/>
          <w:tab w:val="left" w:pos="6120"/>
        </w:tabs>
        <w:kinsoku w:val="0"/>
        <w:overflowPunct w:val="0"/>
        <w:spacing w:before="42" w:line="245" w:lineRule="exact"/>
        <w:ind w:left="648"/>
        <w:textAlignment w:val="baseline"/>
        <w:rPr>
          <w:rFonts w:ascii="Calibri" w:hAnsi="Calibri" w:cs="Calibri"/>
          <w:spacing w:val="5"/>
          <w:sz w:val="24"/>
          <w:szCs w:val="24"/>
        </w:rPr>
      </w:pPr>
      <w:r w:rsidRPr="00DC7728">
        <w:rPr>
          <w:rFonts w:ascii="Calibri" w:hAnsi="Calibri" w:cs="Calibri"/>
          <w:spacing w:val="5"/>
          <w:sz w:val="24"/>
          <w:szCs w:val="24"/>
        </w:rPr>
        <w:t xml:space="preserve">coercion, or without the </w:t>
      </w:r>
      <w:proofErr w:type="gramStart"/>
      <w:r w:rsidRPr="00DC7728">
        <w:rPr>
          <w:rFonts w:ascii="Calibri" w:hAnsi="Calibri" w:cs="Calibri"/>
          <w:spacing w:val="5"/>
          <w:sz w:val="24"/>
          <w:szCs w:val="24"/>
        </w:rPr>
        <w:t>victims</w:t>
      </w:r>
      <w:proofErr w:type="gramEnd"/>
      <w:r w:rsidRPr="00DC7728">
        <w:rPr>
          <w:rFonts w:ascii="Calibri" w:hAnsi="Calibri" w:cs="Calibri"/>
          <w:spacing w:val="5"/>
          <w:sz w:val="24"/>
          <w:szCs w:val="24"/>
        </w:rPr>
        <w:t xml:space="preserve"> consent?</w:t>
      </w:r>
      <w:r w:rsidRPr="00DC7728">
        <w:rPr>
          <w:rFonts w:ascii="Calibri" w:hAnsi="Calibri" w:cs="Calibri"/>
          <w:spacing w:val="5"/>
          <w:sz w:val="24"/>
          <w:szCs w:val="24"/>
        </w:rPr>
        <w:tab/>
        <w:t xml:space="preserve">YES </w:t>
      </w:r>
      <w:r w:rsidRPr="00DC7728">
        <w:rPr>
          <w:rFonts w:ascii="Wingdings" w:eastAsia="Wingdings" w:hAnsi="Wingdings" w:cs="Wingdings"/>
          <w:spacing w:val="5"/>
          <w:sz w:val="24"/>
          <w:szCs w:val="24"/>
        </w:rPr>
        <w:sym w:font="Wingdings" w:char="F071"/>
      </w:r>
      <w:r w:rsidRPr="00DC7728">
        <w:rPr>
          <w:rFonts w:ascii="Calibri" w:hAnsi="Calibri" w:cs="Calibri"/>
          <w:spacing w:val="5"/>
          <w:sz w:val="24"/>
          <w:szCs w:val="24"/>
        </w:rPr>
        <w:tab/>
        <w:t xml:space="preserve">NO </w:t>
      </w:r>
      <w:r w:rsidRPr="00DC7728">
        <w:rPr>
          <w:rFonts w:ascii="Wingdings" w:eastAsia="Wingdings" w:hAnsi="Wingdings" w:cs="Wingdings"/>
          <w:spacing w:val="5"/>
          <w:sz w:val="24"/>
          <w:szCs w:val="24"/>
        </w:rPr>
        <w:sym w:font="Wingdings" w:char="F071"/>
      </w:r>
    </w:p>
    <w:p w14:paraId="492BA1A1" w14:textId="77777777" w:rsidR="00990414" w:rsidRPr="00DC7728" w:rsidRDefault="00990414" w:rsidP="00850B74">
      <w:pPr>
        <w:numPr>
          <w:ilvl w:val="0"/>
          <w:numId w:val="53"/>
        </w:numPr>
        <w:kinsoku w:val="0"/>
        <w:overflowPunct w:val="0"/>
        <w:spacing w:before="948" w:line="248" w:lineRule="exact"/>
        <w:textAlignment w:val="baseline"/>
        <w:rPr>
          <w:rFonts w:ascii="Calibri" w:hAnsi="Calibri" w:cs="Calibri"/>
          <w:spacing w:val="8"/>
          <w:sz w:val="24"/>
          <w:szCs w:val="24"/>
        </w:rPr>
      </w:pPr>
      <w:r w:rsidRPr="00DC7728">
        <w:rPr>
          <w:rFonts w:ascii="Calibri" w:hAnsi="Calibri" w:cs="Calibri"/>
          <w:spacing w:val="8"/>
          <w:sz w:val="24"/>
          <w:szCs w:val="24"/>
        </w:rPr>
        <w:t>Have you attempted to engage in sexual misconduct by force or coercion, or without the</w:t>
      </w:r>
    </w:p>
    <w:p w14:paraId="29E489E9" w14:textId="77777777" w:rsidR="00990414" w:rsidRPr="00DC7728" w:rsidRDefault="00990414" w:rsidP="00990414">
      <w:pPr>
        <w:tabs>
          <w:tab w:val="left" w:pos="3024"/>
          <w:tab w:val="right" w:pos="4968"/>
        </w:tabs>
        <w:kinsoku w:val="0"/>
        <w:overflowPunct w:val="0"/>
        <w:spacing w:before="42" w:line="245" w:lineRule="exact"/>
        <w:ind w:left="648"/>
        <w:textAlignment w:val="baseline"/>
        <w:rPr>
          <w:rFonts w:ascii="Calibri" w:hAnsi="Calibri" w:cs="Calibri"/>
          <w:sz w:val="24"/>
          <w:szCs w:val="24"/>
        </w:rPr>
      </w:pPr>
      <w:proofErr w:type="gramStart"/>
      <w:r w:rsidRPr="00DC7728">
        <w:rPr>
          <w:rFonts w:ascii="Calibri" w:hAnsi="Calibri" w:cs="Calibri"/>
          <w:sz w:val="24"/>
          <w:szCs w:val="24"/>
        </w:rPr>
        <w:t>victims</w:t>
      </w:r>
      <w:proofErr w:type="gramEnd"/>
      <w:r w:rsidRPr="00DC7728">
        <w:rPr>
          <w:rFonts w:ascii="Calibri" w:hAnsi="Calibri" w:cs="Calibri"/>
          <w:sz w:val="24"/>
          <w:szCs w:val="24"/>
        </w:rPr>
        <w:t xml:space="preserve"> consent?</w:t>
      </w:r>
      <w:r w:rsidRPr="00DC7728">
        <w:rPr>
          <w:rFonts w:ascii="Calibri" w:hAnsi="Calibri" w:cs="Calibri"/>
          <w:sz w:val="24"/>
          <w:szCs w:val="24"/>
        </w:rPr>
        <w:tab/>
        <w:t xml:space="preserve">YES </w:t>
      </w:r>
      <w:r w:rsidRPr="00DC7728">
        <w:rPr>
          <w:rFonts w:ascii="Wingdings" w:eastAsia="Wingdings" w:hAnsi="Wingdings" w:cs="Wingdings"/>
          <w:sz w:val="24"/>
          <w:szCs w:val="24"/>
        </w:rPr>
        <w:sym w:font="Wingdings" w:char="F071"/>
      </w:r>
      <w:r w:rsidRPr="00DC7728">
        <w:rPr>
          <w:rFonts w:ascii="Calibri" w:hAnsi="Calibri" w:cs="Calibri"/>
          <w:sz w:val="24"/>
          <w:szCs w:val="24"/>
        </w:rPr>
        <w:tab/>
        <w:t xml:space="preserve">NO </w:t>
      </w:r>
      <w:r w:rsidRPr="00DC7728">
        <w:rPr>
          <w:rFonts w:ascii="Wingdings" w:eastAsia="Wingdings" w:hAnsi="Wingdings" w:cs="Wingdings"/>
          <w:sz w:val="24"/>
          <w:szCs w:val="24"/>
        </w:rPr>
        <w:sym w:font="Wingdings" w:char="F071"/>
      </w:r>
    </w:p>
    <w:p w14:paraId="3F8B831D" w14:textId="77777777" w:rsidR="00990414" w:rsidRPr="00DC7728" w:rsidRDefault="00990414" w:rsidP="00850B74">
      <w:pPr>
        <w:numPr>
          <w:ilvl w:val="0"/>
          <w:numId w:val="54"/>
        </w:numPr>
        <w:kinsoku w:val="0"/>
        <w:overflowPunct w:val="0"/>
        <w:spacing w:before="928" w:line="254" w:lineRule="exact"/>
        <w:textAlignment w:val="baseline"/>
        <w:rPr>
          <w:rFonts w:ascii="Calibri" w:hAnsi="Calibri" w:cs="Calibri"/>
          <w:spacing w:val="8"/>
          <w:sz w:val="24"/>
          <w:szCs w:val="24"/>
        </w:rPr>
      </w:pPr>
      <w:r w:rsidRPr="00DC7728">
        <w:rPr>
          <w:rFonts w:ascii="Calibri" w:hAnsi="Calibri" w:cs="Calibri"/>
          <w:spacing w:val="8"/>
          <w:sz w:val="24"/>
          <w:szCs w:val="24"/>
        </w:rPr>
        <w:t>Have you ever been civilly or administratively adjudicated for engaging in any of the</w:t>
      </w:r>
    </w:p>
    <w:p w14:paraId="6631D6B6" w14:textId="1BC27F27" w:rsidR="00990414" w:rsidRPr="00990414" w:rsidRDefault="00990414" w:rsidP="008A66D9">
      <w:pPr>
        <w:tabs>
          <w:tab w:val="left" w:pos="3024"/>
          <w:tab w:val="right" w:pos="4968"/>
        </w:tabs>
        <w:kinsoku w:val="0"/>
        <w:overflowPunct w:val="0"/>
        <w:spacing w:before="39" w:line="245" w:lineRule="exact"/>
        <w:ind w:left="630"/>
        <w:textAlignment w:val="baseline"/>
        <w:rPr>
          <w:rFonts w:ascii="Calibri" w:hAnsi="Calibri" w:cs="Calibri"/>
          <w:sz w:val="24"/>
          <w:szCs w:val="24"/>
        </w:rPr>
      </w:pPr>
      <w:r w:rsidRPr="00DC7728">
        <w:rPr>
          <w:rFonts w:ascii="Calibri" w:hAnsi="Calibri" w:cs="Calibri"/>
          <w:sz w:val="24"/>
          <w:szCs w:val="24"/>
        </w:rPr>
        <w:t>above acts?</w:t>
      </w:r>
      <w:r w:rsidRPr="00990414">
        <w:rPr>
          <w:rFonts w:ascii="Calibri" w:hAnsi="Calibri" w:cs="Calibri"/>
          <w:sz w:val="24"/>
          <w:szCs w:val="24"/>
        </w:rPr>
        <w:tab/>
        <w:t xml:space="preserve">YES </w:t>
      </w:r>
      <w:r w:rsidRPr="00990414">
        <w:rPr>
          <w:rFonts w:ascii="Wingdings" w:eastAsia="Wingdings" w:hAnsi="Wingdings" w:cs="Wingdings"/>
          <w:sz w:val="24"/>
          <w:szCs w:val="24"/>
        </w:rPr>
        <w:sym w:font="Wingdings" w:char="F071"/>
      </w:r>
      <w:r w:rsidRPr="00990414">
        <w:rPr>
          <w:rFonts w:ascii="Calibri" w:hAnsi="Calibri" w:cs="Calibri"/>
          <w:sz w:val="24"/>
          <w:szCs w:val="24"/>
        </w:rPr>
        <w:tab/>
        <w:t xml:space="preserve">NO </w:t>
      </w:r>
      <w:r w:rsidRPr="00990414">
        <w:rPr>
          <w:rFonts w:ascii="Wingdings" w:eastAsia="Wingdings" w:hAnsi="Wingdings" w:cs="Wingdings"/>
          <w:sz w:val="24"/>
          <w:szCs w:val="24"/>
        </w:rPr>
        <w:sym w:font="Wingdings" w:char="F071"/>
      </w:r>
    </w:p>
    <w:p w14:paraId="2106E287" w14:textId="3945119B" w:rsidR="00990414" w:rsidRPr="00990414" w:rsidRDefault="00990414" w:rsidP="00990414">
      <w:pPr>
        <w:tabs>
          <w:tab w:val="right" w:pos="4968"/>
        </w:tabs>
        <w:kinsoku w:val="0"/>
        <w:overflowPunct w:val="0"/>
        <w:spacing w:before="935" w:line="206" w:lineRule="exact"/>
        <w:textAlignment w:val="baseline"/>
        <w:rPr>
          <w:rFonts w:ascii="Calibri" w:hAnsi="Calibri" w:cs="Calibri"/>
          <w:sz w:val="24"/>
          <w:szCs w:val="24"/>
        </w:rPr>
      </w:pPr>
      <w:r w:rsidRPr="00990414">
        <w:rPr>
          <w:rFonts w:ascii="Calibri" w:hAnsi="Calibri" w:cs="Calibri"/>
          <w:sz w:val="24"/>
          <w:szCs w:val="24"/>
        </w:rPr>
        <w:t>NAME:</w:t>
      </w:r>
      <w:r w:rsidR="002D2B4F">
        <w:rPr>
          <w:rFonts w:ascii="Calibri" w:hAnsi="Calibri" w:cs="Calibri"/>
          <w:sz w:val="24"/>
          <w:szCs w:val="24"/>
        </w:rPr>
        <w:t xml:space="preserve"> _______________________________</w:t>
      </w:r>
      <w:r w:rsidRPr="00990414">
        <w:rPr>
          <w:rFonts w:ascii="Calibri" w:hAnsi="Calibri" w:cs="Calibri"/>
          <w:sz w:val="24"/>
          <w:szCs w:val="24"/>
        </w:rPr>
        <w:tab/>
        <w:t>TITLE:</w:t>
      </w:r>
      <w:r w:rsidR="002D2B4F">
        <w:rPr>
          <w:rFonts w:ascii="Calibri" w:hAnsi="Calibri" w:cs="Calibri"/>
          <w:sz w:val="24"/>
          <w:szCs w:val="24"/>
        </w:rPr>
        <w:t xml:space="preserve"> ________________________________</w:t>
      </w:r>
    </w:p>
    <w:p w14:paraId="574CEFBE" w14:textId="7E8E0E22" w:rsidR="00E7602B" w:rsidRPr="00977456" w:rsidRDefault="00990414" w:rsidP="002D2B4F">
      <w:pPr>
        <w:tabs>
          <w:tab w:val="left" w:pos="4536"/>
        </w:tabs>
        <w:kinsoku w:val="0"/>
        <w:overflowPunct w:val="0"/>
        <w:spacing w:before="238" w:line="205" w:lineRule="exact"/>
        <w:textAlignment w:val="baseline"/>
        <w:rPr>
          <w:rFonts w:ascii="Calibri" w:hAnsi="Calibri" w:cs="Calibri"/>
          <w:sz w:val="60"/>
          <w:szCs w:val="60"/>
        </w:rPr>
      </w:pPr>
      <w:r w:rsidRPr="00990414">
        <w:rPr>
          <w:rFonts w:ascii="Calibri" w:hAnsi="Calibri" w:cs="Calibri"/>
          <w:spacing w:val="-1"/>
          <w:sz w:val="24"/>
          <w:szCs w:val="24"/>
        </w:rPr>
        <w:t>SIGNATURE:</w:t>
      </w:r>
      <w:r w:rsidR="002D2B4F">
        <w:rPr>
          <w:rFonts w:ascii="Calibri" w:hAnsi="Calibri" w:cs="Calibri"/>
          <w:spacing w:val="-1"/>
          <w:sz w:val="24"/>
          <w:szCs w:val="24"/>
        </w:rPr>
        <w:t xml:space="preserve"> ___________________________</w:t>
      </w:r>
      <w:r w:rsidRPr="00990414">
        <w:rPr>
          <w:rFonts w:ascii="Calibri" w:hAnsi="Calibri" w:cs="Calibri"/>
          <w:spacing w:val="-1"/>
          <w:sz w:val="24"/>
          <w:szCs w:val="24"/>
        </w:rPr>
        <w:t>DATE:</w:t>
      </w:r>
      <w:r w:rsidR="002D2B4F">
        <w:rPr>
          <w:rFonts w:ascii="Calibri" w:hAnsi="Calibri" w:cs="Calibri"/>
          <w:spacing w:val="-1"/>
          <w:sz w:val="24"/>
          <w:szCs w:val="24"/>
        </w:rPr>
        <w:t xml:space="preserve"> ________________________________</w:t>
      </w:r>
    </w:p>
    <w:sectPr w:rsidR="00E7602B" w:rsidRPr="00977456" w:rsidSect="00E7602B">
      <w:headerReference w:type="default" r:id="rId96"/>
      <w:footerReference w:type="default" r:id="rId97"/>
      <w:headerReference w:type="first" r:id="rId98"/>
      <w:footerReference w:type="first" r:id="rId99"/>
      <w:pgSz w:w="12240" w:h="15840" w:code="1"/>
      <w:pgMar w:top="1440" w:right="1080" w:bottom="1080" w:left="1080" w:header="288" w:footer="576"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24CB" w14:textId="77777777" w:rsidR="00C97ED1" w:rsidRDefault="00C97ED1">
      <w:r>
        <w:separator/>
      </w:r>
    </w:p>
  </w:endnote>
  <w:endnote w:type="continuationSeparator" w:id="0">
    <w:p w14:paraId="4CDF64FD" w14:textId="77777777" w:rsidR="00C97ED1" w:rsidRDefault="00C97ED1">
      <w:r>
        <w:continuationSeparator/>
      </w:r>
    </w:p>
  </w:endnote>
  <w:endnote w:type="continuationNotice" w:id="1">
    <w:p w14:paraId="684D635D" w14:textId="77777777" w:rsidR="00C97ED1" w:rsidRDefault="00C97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default"/>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567892DF" w:rsidR="00B90722" w:rsidRPr="00BE2FD2"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FB1916">
      <w:rPr>
        <w:rFonts w:ascii="Calibri" w:hAnsi="Calibri" w:cs="Calibri"/>
        <w:sz w:val="20"/>
      </w:rPr>
      <w:t>No. 90</w:t>
    </w:r>
    <w:r w:rsidR="00FB1916" w:rsidRPr="00FB1916">
      <w:rPr>
        <w:rFonts w:ascii="Calibri" w:hAnsi="Calibri" w:cs="Calibri"/>
        <w:sz w:val="20"/>
      </w:rPr>
      <w:t>2143</w:t>
    </w:r>
  </w:p>
  <w:p w14:paraId="2EE821A4" w14:textId="36731B08"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8A66D9">
      <w:rPr>
        <w:rFonts w:ascii="Calibri" w:hAnsi="Calibri" w:cs="Calibri"/>
        <w:noProof/>
        <w:sz w:val="20"/>
      </w:rPr>
      <w:t>38</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7A4B70" w:rsidRDefault="007A4B70" w:rsidP="007A4B70">
    <w:pPr>
      <w:pStyle w:val="Footer"/>
      <w:jc w:val="right"/>
      <w:rPr>
        <w:rFonts w:asciiTheme="minorHAnsi" w:hAnsiTheme="minorHAnsi" w:cstheme="minorHAnsi"/>
        <w:sz w:val="20"/>
        <w:szCs w:val="14"/>
      </w:rPr>
    </w:pPr>
    <w:bookmarkStart w:id="106" w:name="_Hlk115717291"/>
    <w:bookmarkStart w:id="107" w:name="_Hlk115717292"/>
    <w:bookmarkStart w:id="108" w:name="_Hlk115718229"/>
    <w:bookmarkStart w:id="109" w:name="_Hlk115718230"/>
    <w:r>
      <w:rPr>
        <w:rFonts w:asciiTheme="minorHAnsi" w:hAnsiTheme="minorHAnsi" w:cstheme="minorHAnsi"/>
        <w:sz w:val="20"/>
        <w:szCs w:val="14"/>
      </w:rPr>
      <w:t>RFP Non-Fed Procurement</w:t>
    </w:r>
  </w:p>
  <w:p w14:paraId="650CE6A7" w14:textId="6B20B1CB" w:rsidR="007A4B70" w:rsidRPr="007A4B70" w:rsidRDefault="007A4B70" w:rsidP="007A4B70">
    <w:pPr>
      <w:pStyle w:val="Footer"/>
      <w:jc w:val="right"/>
      <w:rPr>
        <w:rFonts w:asciiTheme="minorHAnsi" w:hAnsiTheme="minorHAnsi" w:cstheme="minorHAnsi"/>
        <w:sz w:val="20"/>
        <w:szCs w:val="14"/>
      </w:rPr>
    </w:pPr>
    <w:r>
      <w:rPr>
        <w:rFonts w:asciiTheme="minorHAnsi" w:hAnsiTheme="minorHAnsi" w:cstheme="minorHAnsi"/>
        <w:sz w:val="20"/>
        <w:szCs w:val="14"/>
      </w:rPr>
      <w:t>Rev. 10-</w:t>
    </w:r>
    <w:r w:rsidR="008B1517">
      <w:rPr>
        <w:rFonts w:asciiTheme="minorHAnsi" w:hAnsiTheme="minorHAnsi" w:cstheme="minorHAnsi"/>
        <w:sz w:val="20"/>
        <w:szCs w:val="14"/>
      </w:rPr>
      <w:t>1</w:t>
    </w:r>
    <w:r>
      <w:rPr>
        <w:rFonts w:asciiTheme="minorHAnsi" w:hAnsiTheme="minorHAnsi" w:cstheme="minorHAnsi"/>
        <w:sz w:val="20"/>
        <w:szCs w:val="14"/>
      </w:rPr>
      <w:t>3-2022</w:t>
    </w:r>
    <w:bookmarkEnd w:id="106"/>
    <w:bookmarkEnd w:id="107"/>
    <w:bookmarkEnd w:id="108"/>
    <w:bookmarkEnd w:id="10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3AF4BF56"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8A66D9">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4DB23243"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8A66D9">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8B51" w14:textId="77777777" w:rsidR="00E7602B" w:rsidRPr="001215F1" w:rsidRDefault="00E7602B"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w:t>
    </w:r>
    <w:r w:rsidRPr="001D20A4">
      <w:rPr>
        <w:rFonts w:ascii="Calibri" w:hAnsi="Calibri" w:cs="Calibri"/>
        <w:sz w:val="20"/>
      </w:rPr>
      <w:t>No. 90214</w:t>
    </w:r>
    <w:r>
      <w:rPr>
        <w:rFonts w:ascii="Calibri" w:hAnsi="Calibri" w:cs="Calibri"/>
        <w:sz w:val="20"/>
      </w:rPr>
      <w:t>3</w:t>
    </w:r>
  </w:p>
  <w:p w14:paraId="1AAE6BB5" w14:textId="112C134D" w:rsidR="00E7602B" w:rsidRPr="00593E88" w:rsidRDefault="00E7602B"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noProof/>
        <w:position w:val="8"/>
        <w:sz w:val="20"/>
      </w:rPr>
      <w:t>18</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8A66D9">
      <w:rPr>
        <w:rFonts w:ascii="Calibri" w:hAnsi="Calibri" w:cs="Calibri"/>
        <w:noProof/>
        <w:position w:val="8"/>
        <w:sz w:val="20"/>
      </w:rPr>
      <w:t>16</w:t>
    </w:r>
    <w:r>
      <w:rPr>
        <w:rFonts w:ascii="Calibri" w:hAnsi="Calibri" w:cs="Calibri"/>
        <w:color w:val="2B579A"/>
        <w:position w:val="8"/>
        <w:sz w:val="20"/>
        <w:shd w:val="clear" w:color="auto" w:fill="E6E6E6"/>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w:t>
    </w:r>
  </w:p>
  <w:p w14:paraId="3066CAF5" w14:textId="77777777" w:rsidR="00E7602B" w:rsidRDefault="00E7602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D296" w14:textId="77777777" w:rsidR="00E7602B" w:rsidRPr="00C063D4" w:rsidRDefault="00E7602B" w:rsidP="00C063D4">
    <w:pPr>
      <w:pStyle w:val="Footer"/>
      <w:jc w:val="right"/>
      <w:rPr>
        <w:rFonts w:ascii="Calibri" w:hAnsi="Calibri" w:cs="Calibri"/>
        <w:sz w:val="20"/>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0A25AD77" w:rsidR="004D05F2" w:rsidRPr="001215F1" w:rsidRDefault="00B85B7B" w:rsidP="007E2C61">
    <w:pPr>
      <w:pStyle w:val="Footer"/>
      <w:tabs>
        <w:tab w:val="clear" w:pos="4320"/>
        <w:tab w:val="clear" w:pos="8640"/>
      </w:tabs>
      <w:jc w:val="right"/>
      <w:rPr>
        <w:rFonts w:ascii="Calibri" w:hAnsi="Calibri" w:cs="Calibri"/>
        <w:color w:val="000000"/>
        <w:sz w:val="20"/>
      </w:rPr>
    </w:pPr>
    <w:r>
      <w:rPr>
        <w:rFonts w:ascii="Calibri" w:hAnsi="Calibri" w:cs="Calibri"/>
        <w:color w:val="000000"/>
        <w:sz w:val="20"/>
      </w:rPr>
      <w:t>PREA CERTIFICATION</w:t>
    </w:r>
    <w:r w:rsidRPr="001215F1">
      <w:rPr>
        <w:rFonts w:ascii="Calibri" w:hAnsi="Calibri" w:cs="Calibri"/>
        <w:color w:val="000000"/>
        <w:sz w:val="20"/>
      </w:rPr>
      <w:t xml:space="preserve"> </w:t>
    </w:r>
    <w:r w:rsidR="004D05F2" w:rsidRPr="001215F1">
      <w:rPr>
        <w:rFonts w:ascii="Calibri" w:hAnsi="Calibri" w:cs="Calibri"/>
        <w:sz w:val="20"/>
      </w:rPr>
      <w:t>– RF</w:t>
    </w:r>
    <w:r w:rsidR="0097718A" w:rsidRPr="001215F1">
      <w:rPr>
        <w:rFonts w:ascii="Calibri" w:hAnsi="Calibri" w:cs="Calibri"/>
        <w:sz w:val="20"/>
      </w:rPr>
      <w:t>P</w:t>
    </w:r>
    <w:r w:rsidR="004D05F2" w:rsidRPr="001215F1">
      <w:rPr>
        <w:rFonts w:ascii="Calibri" w:hAnsi="Calibri" w:cs="Calibri"/>
        <w:color w:val="000000"/>
        <w:sz w:val="20"/>
      </w:rPr>
      <w:t xml:space="preserve"> No</w:t>
    </w:r>
    <w:r w:rsidR="004D05F2" w:rsidRPr="00D41D51">
      <w:rPr>
        <w:rFonts w:ascii="Calibri" w:hAnsi="Calibri" w:cs="Calibri"/>
        <w:sz w:val="20"/>
      </w:rPr>
      <w:t xml:space="preserve">. </w:t>
    </w:r>
    <w:r w:rsidR="00D41D51" w:rsidRPr="00D41D51">
      <w:rPr>
        <w:rFonts w:ascii="Calibri" w:hAnsi="Calibri" w:cs="Calibri"/>
        <w:sz w:val="20"/>
      </w:rPr>
      <w:t>90214</w:t>
    </w:r>
    <w:r w:rsidR="00E7602B">
      <w:rPr>
        <w:rFonts w:ascii="Calibri" w:hAnsi="Calibri" w:cs="Calibri"/>
        <w:sz w:val="20"/>
      </w:rPr>
      <w:t>3</w:t>
    </w:r>
  </w:p>
  <w:p w14:paraId="419926AC" w14:textId="551EF969"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8A66D9">
      <w:rPr>
        <w:rFonts w:ascii="Calibri" w:hAnsi="Calibri" w:cs="Calibri"/>
        <w:noProof/>
        <w:position w:val="8"/>
        <w:sz w:val="20"/>
      </w:rPr>
      <w:t>2</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1377" w14:textId="15453EB3" w:rsidR="00E7602B" w:rsidRPr="001215F1" w:rsidRDefault="00197331" w:rsidP="00E7602B">
    <w:pPr>
      <w:pStyle w:val="Footer"/>
      <w:tabs>
        <w:tab w:val="clear" w:pos="4320"/>
        <w:tab w:val="clear" w:pos="8640"/>
      </w:tabs>
      <w:jc w:val="right"/>
      <w:rPr>
        <w:rFonts w:ascii="Calibri" w:hAnsi="Calibri" w:cs="Calibri"/>
        <w:color w:val="000000"/>
        <w:sz w:val="20"/>
      </w:rPr>
    </w:pPr>
    <w:r>
      <w:rPr>
        <w:rFonts w:ascii="Calibri" w:hAnsi="Calibri" w:cs="Calibri"/>
        <w:color w:val="000000"/>
        <w:sz w:val="20"/>
      </w:rPr>
      <w:t>PREA CERTIFICATION</w:t>
    </w:r>
    <w:r w:rsidR="00E7602B" w:rsidRPr="001215F1">
      <w:rPr>
        <w:rFonts w:ascii="Calibri" w:hAnsi="Calibri" w:cs="Calibri"/>
        <w:color w:val="000000"/>
        <w:sz w:val="20"/>
      </w:rPr>
      <w:t xml:space="preserve"> </w:t>
    </w:r>
    <w:r w:rsidR="00E7602B" w:rsidRPr="001215F1">
      <w:rPr>
        <w:rFonts w:ascii="Calibri" w:hAnsi="Calibri" w:cs="Calibri"/>
        <w:sz w:val="20"/>
      </w:rPr>
      <w:t>– RFP</w:t>
    </w:r>
    <w:r w:rsidR="00E7602B" w:rsidRPr="001215F1">
      <w:rPr>
        <w:rFonts w:ascii="Calibri" w:hAnsi="Calibri" w:cs="Calibri"/>
        <w:color w:val="000000"/>
        <w:sz w:val="20"/>
      </w:rPr>
      <w:t xml:space="preserve"> No</w:t>
    </w:r>
    <w:r w:rsidR="00E7602B" w:rsidRPr="00D41D51">
      <w:rPr>
        <w:rFonts w:ascii="Calibri" w:hAnsi="Calibri" w:cs="Calibri"/>
        <w:sz w:val="20"/>
      </w:rPr>
      <w:t>. 90214</w:t>
    </w:r>
    <w:r w:rsidR="00E7602B">
      <w:rPr>
        <w:rFonts w:ascii="Calibri" w:hAnsi="Calibri" w:cs="Calibri"/>
        <w:sz w:val="20"/>
      </w:rPr>
      <w:t>3</w:t>
    </w:r>
  </w:p>
  <w:p w14:paraId="2E5E50C0" w14:textId="6BD93124" w:rsidR="00C063D4" w:rsidRPr="00E7602B" w:rsidRDefault="00E7602B" w:rsidP="00E7602B">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8A66D9">
      <w:rPr>
        <w:rFonts w:ascii="Calibri" w:hAnsi="Calibri" w:cs="Calibri"/>
        <w:noProof/>
        <w:position w:val="8"/>
        <w:sz w:val="20"/>
      </w:rPr>
      <w:t>2</w:t>
    </w:r>
    <w:r>
      <w:rPr>
        <w:rFonts w:ascii="Calibri" w:hAnsi="Calibri" w:cs="Calibri"/>
        <w:position w:val="8"/>
        <w:sz w:val="20"/>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BD17" w14:textId="77777777" w:rsidR="00C97ED1" w:rsidRDefault="00C97ED1">
      <w:r>
        <w:separator/>
      </w:r>
    </w:p>
  </w:footnote>
  <w:footnote w:type="continuationSeparator" w:id="0">
    <w:p w14:paraId="15BCFA02" w14:textId="77777777" w:rsidR="00C97ED1" w:rsidRDefault="00C97ED1">
      <w:r>
        <w:continuationSeparator/>
      </w:r>
    </w:p>
  </w:footnote>
  <w:footnote w:type="continuationNotice" w:id="1">
    <w:p w14:paraId="78A607B9" w14:textId="77777777" w:rsidR="00C97ED1" w:rsidRDefault="00C97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36C1" w14:textId="77777777" w:rsidR="00E80897" w:rsidRPr="00072724" w:rsidRDefault="00E80897" w:rsidP="00E80897">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1A7B599D" w14:textId="0CD5F9FC" w:rsidR="00E80897" w:rsidRDefault="00E80897" w:rsidP="00A24C30">
    <w:pPr>
      <w:pStyle w:val="Footer"/>
      <w:pBdr>
        <w:bottom w:val="single" w:sz="4" w:space="1" w:color="auto"/>
      </w:pBd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for</w:t>
    </w:r>
    <w:r w:rsidR="00A24C30">
      <w:rPr>
        <w:rFonts w:ascii="Calibri" w:hAnsi="Calibri" w:cs="Calibri"/>
        <w:spacing w:val="-3"/>
        <w:sz w:val="22"/>
        <w:szCs w:val="18"/>
      </w:rPr>
      <w:t xml:space="preserve"> Substance Use Disorder Services</w:t>
    </w:r>
  </w:p>
  <w:p w14:paraId="13369B7A" w14:textId="77777777" w:rsidR="00A24C30" w:rsidRPr="00072724" w:rsidRDefault="00A24C30" w:rsidP="00A24C30">
    <w:pPr>
      <w:pStyle w:val="Footer"/>
      <w:pBdr>
        <w:bottom w:val="single" w:sz="4" w:space="1" w:color="auto"/>
      </w:pBdr>
      <w:tabs>
        <w:tab w:val="clear" w:pos="4320"/>
        <w:tab w:val="clear" w:pos="8640"/>
        <w:tab w:val="right" w:pos="10800"/>
      </w:tabs>
      <w:rPr>
        <w:rFonts w:ascii="Calibri" w:hAnsi="Calibri" w:cs="Calibri"/>
        <w:spacing w:val="-3"/>
        <w:sz w:val="22"/>
        <w:szCs w:val="18"/>
      </w:rPr>
    </w:pPr>
  </w:p>
  <w:p w14:paraId="5718CFC0" w14:textId="77777777" w:rsidR="00E80897" w:rsidRDefault="00E80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92" name="Picture 19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3"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105" w:name="_Hlk115718255"/>
  </w:p>
  <w:bookmarkEnd w:id="105"/>
  <w:p w14:paraId="0084616F" w14:textId="5F3A6A1A" w:rsidR="00B90722" w:rsidRDefault="00073BE7">
    <w:pPr>
      <w:pStyle w:val="Header"/>
    </w:pPr>
    <w:r>
      <w:rPr>
        <w:noProof/>
      </w:rPr>
      <w:drawing>
        <wp:anchor distT="0" distB="0" distL="114300" distR="114300" simplePos="0" relativeHeight="251658241"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0"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195" name="Picture 195"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26E5" w14:textId="77777777" w:rsidR="00E7602B" w:rsidRDefault="00E7602B">
    <w:pPr>
      <w:pStyle w:val="Header"/>
    </w:pPr>
  </w:p>
  <w:p w14:paraId="7F8E05FD" w14:textId="77777777" w:rsidR="00E7602B" w:rsidRDefault="00E7602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8C1D" w14:textId="77777777" w:rsidR="00E7602B" w:rsidRPr="00347B39" w:rsidRDefault="008A66D9"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shd w:val="clear" w:color="auto" w:fill="E6E6E6"/>
      </w:rPr>
      <w:pict w14:anchorId="2C30A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0;text-align:left;margin-left:0;margin-top:0;width:319.5pt;height:319.5pt;z-index:-251658235;mso-position-horizontal:center;mso-position-horizontal-relative:margin;mso-position-vertical:center;mso-position-vertical-relative:margin" o:allowincell="f">
          <v:imagedata r:id="rId1" o:title="county of alameda logo" gain="19661f" blacklevel="22938f"/>
          <w10:wrap anchorx="margin" anchory="margin"/>
        </v:shape>
      </w:pict>
    </w:r>
  </w:p>
  <w:p w14:paraId="6E6D31BD" w14:textId="77777777" w:rsidR="00E7602B" w:rsidRDefault="008A66D9">
    <w:pPr>
      <w:pStyle w:val="Header"/>
    </w:pPr>
    <w:r>
      <w:rPr>
        <w:noProof/>
        <w:color w:val="2B579A"/>
        <w:shd w:val="clear" w:color="auto" w:fill="E6E6E6"/>
      </w:rPr>
      <w:pict w14:anchorId="61A43BA6">
        <v:shape id="_x0000_s1130" type="#_x0000_t75" style="position:absolute;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9EAE" w14:textId="14A0DFD0" w:rsidR="00E7602B" w:rsidRDefault="00E7602B">
    <w:pPr>
      <w:pStyle w:val="Header"/>
    </w:pPr>
    <w:r w:rsidRPr="0037163A">
      <w:rPr>
        <w:rFonts w:ascii="Avenir Next LT Pro" w:hAnsi="Avenir Next LT Pro"/>
        <w:noProof/>
        <w:color w:val="7030A0"/>
        <w:spacing w:val="60"/>
        <w:sz w:val="44"/>
        <w:szCs w:val="32"/>
        <w:highlight w:val="yellow"/>
      </w:rPr>
      <w:drawing>
        <wp:anchor distT="0" distB="0" distL="114300" distR="114300" simplePos="0" relativeHeight="251658247" behindDoc="1" locked="0" layoutInCell="1" allowOverlap="1" wp14:anchorId="40A44DE4" wp14:editId="0E312A65">
          <wp:simplePos x="0" y="0"/>
          <wp:positionH relativeFrom="margin">
            <wp:posOffset>0</wp:posOffset>
          </wp:positionH>
          <wp:positionV relativeFrom="paragraph">
            <wp:posOffset>89535</wp:posOffset>
          </wp:positionV>
          <wp:extent cx="794657" cy="794657"/>
          <wp:effectExtent l="0" t="0" r="5715" b="5715"/>
          <wp:wrapTight wrapText="bothSides">
            <wp:wrapPolygon edited="0">
              <wp:start x="5698" y="0"/>
              <wp:lineTo x="0" y="4144"/>
              <wp:lineTo x="0" y="17094"/>
              <wp:lineTo x="5180" y="21237"/>
              <wp:lineTo x="5698" y="21237"/>
              <wp:lineTo x="15540" y="21237"/>
              <wp:lineTo x="16058" y="21237"/>
              <wp:lineTo x="21237" y="17094"/>
              <wp:lineTo x="21237" y="4144"/>
              <wp:lineTo x="15540" y="0"/>
              <wp:lineTo x="5698" y="0"/>
            </wp:wrapPolygon>
          </wp:wrapTight>
          <wp:docPr id="7" name="Picture 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71749A0" w14:textId="27702750" w:rsidR="004D05F2" w:rsidRDefault="004D05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3A65F198" w:rsidR="00347B39" w:rsidRPr="00347B39" w:rsidRDefault="00E7602B" w:rsidP="00347B39">
    <w:pPr>
      <w:pStyle w:val="RFP-QHeader1"/>
      <w:rPr>
        <w:rFonts w:ascii="Avenir Next LT Pro" w:hAnsi="Avenir Next LT Pro"/>
        <w:color w:val="7030A0"/>
        <w:sz w:val="20"/>
        <w:szCs w:val="20"/>
        <w:highlight w:val="yellow"/>
      </w:rPr>
    </w:pPr>
    <w:r w:rsidRPr="0037163A">
      <w:rPr>
        <w:rFonts w:ascii="Avenir Next LT Pro" w:hAnsi="Avenir Next LT Pro"/>
        <w:noProof/>
        <w:color w:val="7030A0"/>
        <w:spacing w:val="60"/>
        <w:sz w:val="44"/>
        <w:szCs w:val="32"/>
        <w:highlight w:val="yellow"/>
      </w:rPr>
      <w:drawing>
        <wp:anchor distT="0" distB="0" distL="114300" distR="114300" simplePos="0" relativeHeight="251658246" behindDoc="1" locked="0" layoutInCell="1" allowOverlap="1" wp14:anchorId="1EB0AE0D" wp14:editId="712DC245">
          <wp:simplePos x="0" y="0"/>
          <wp:positionH relativeFrom="margin">
            <wp:posOffset>-158750</wp:posOffset>
          </wp:positionH>
          <wp:positionV relativeFrom="paragraph">
            <wp:posOffset>185420</wp:posOffset>
          </wp:positionV>
          <wp:extent cx="794657" cy="794657"/>
          <wp:effectExtent l="0" t="0" r="5715" b="5715"/>
          <wp:wrapTight wrapText="bothSides">
            <wp:wrapPolygon edited="0">
              <wp:start x="5698" y="0"/>
              <wp:lineTo x="0" y="4144"/>
              <wp:lineTo x="0" y="17094"/>
              <wp:lineTo x="5180" y="21237"/>
              <wp:lineTo x="5698" y="21237"/>
              <wp:lineTo x="15540" y="21237"/>
              <wp:lineTo x="16058" y="21237"/>
              <wp:lineTo x="21237" y="17094"/>
              <wp:lineTo x="21237" y="4144"/>
              <wp:lineTo x="15540" y="0"/>
              <wp:lineTo x="5698" y="0"/>
            </wp:wrapPolygon>
          </wp:wrapTight>
          <wp:docPr id="6" name="Picture 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2C8179D1" w14:textId="550FC7BE" w:rsidR="00347B39" w:rsidRDefault="00347B39">
    <w:pPr>
      <w:pStyle w:val="Header"/>
    </w:pPr>
  </w:p>
  <w:p w14:paraId="596EA069" w14:textId="7E9F0B8A" w:rsidR="00E7602B" w:rsidRDefault="00E7602B">
    <w:pPr>
      <w:pStyle w:val="Header"/>
    </w:pPr>
  </w:p>
  <w:p w14:paraId="368AB9ED" w14:textId="3A0C5A17" w:rsidR="00E7602B" w:rsidRDefault="00E7602B">
    <w:pPr>
      <w:pStyle w:val="Header"/>
    </w:pPr>
  </w:p>
  <w:p w14:paraId="06E8FD26" w14:textId="06675EEC" w:rsidR="00E7602B" w:rsidRDefault="00E7602B">
    <w:pPr>
      <w:pStyle w:val="Header"/>
    </w:pPr>
  </w:p>
  <w:p w14:paraId="46B12F1E" w14:textId="77777777" w:rsidR="00E7602B" w:rsidRDefault="00E76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36380"/>
    <w:multiLevelType w:val="singleLevel"/>
    <w:tmpl w:val="FFFFFFFF"/>
    <w:lvl w:ilvl="0">
      <w:start w:val="1"/>
      <w:numFmt w:val="lowerLetter"/>
      <w:lvlText w:val="(%1)"/>
      <w:lvlJc w:val="left"/>
      <w:pPr>
        <w:tabs>
          <w:tab w:val="num" w:pos="504"/>
        </w:tabs>
        <w:ind w:left="144"/>
      </w:pPr>
      <w:rPr>
        <w:rFonts w:ascii="Tahoma" w:hAnsi="Tahoma" w:cs="Tahoma"/>
        <w:snapToGrid/>
        <w:sz w:val="20"/>
        <w:szCs w:val="20"/>
      </w:rPr>
    </w:lvl>
  </w:abstractNum>
  <w:abstractNum w:abstractNumId="4" w15:restartNumberingAfterBreak="0">
    <w:nsid w:val="03DDCEC7"/>
    <w:multiLevelType w:val="singleLevel"/>
    <w:tmpl w:val="FFFFFFFF"/>
    <w:lvl w:ilvl="0">
      <w:start w:val="4"/>
      <w:numFmt w:val="lowerLetter"/>
      <w:lvlText w:val="(%1)"/>
      <w:lvlJc w:val="left"/>
      <w:pPr>
        <w:tabs>
          <w:tab w:val="num" w:pos="504"/>
        </w:tabs>
        <w:ind w:left="144"/>
      </w:pPr>
      <w:rPr>
        <w:rFonts w:ascii="Tahoma" w:hAnsi="Tahoma" w:cs="Tahoma"/>
        <w:snapToGrid/>
        <w:sz w:val="20"/>
        <w:szCs w:val="20"/>
      </w:rPr>
    </w:lvl>
  </w:abstractNum>
  <w:abstractNum w:abstractNumId="5" w15:restartNumberingAfterBreak="0">
    <w:nsid w:val="0441AB76"/>
    <w:multiLevelType w:val="singleLevel"/>
    <w:tmpl w:val="70EED034"/>
    <w:lvl w:ilvl="0">
      <w:start w:val="1"/>
      <w:numFmt w:val="decimal"/>
      <w:lvlText w:val="%1)"/>
      <w:lvlJc w:val="left"/>
      <w:pPr>
        <w:tabs>
          <w:tab w:val="num" w:pos="648"/>
        </w:tabs>
        <w:ind w:left="648" w:hanging="360"/>
      </w:pPr>
      <w:rPr>
        <w:rFonts w:ascii="Tahoma" w:hAnsi="Tahoma" w:cs="Tahoma"/>
        <w:snapToGrid/>
        <w:color w:val="auto"/>
        <w:spacing w:val="7"/>
        <w:sz w:val="20"/>
        <w:szCs w:val="20"/>
      </w:rPr>
    </w:lvl>
  </w:abstractNum>
  <w:abstractNum w:abstractNumId="6" w15:restartNumberingAfterBreak="0">
    <w:nsid w:val="04BD2103"/>
    <w:multiLevelType w:val="singleLevel"/>
    <w:tmpl w:val="FFFFFFFF"/>
    <w:lvl w:ilvl="0">
      <w:start w:val="1"/>
      <w:numFmt w:val="lowerLetter"/>
      <w:lvlText w:val="%1."/>
      <w:lvlJc w:val="left"/>
      <w:pPr>
        <w:tabs>
          <w:tab w:val="num" w:pos="288"/>
        </w:tabs>
      </w:pPr>
      <w:rPr>
        <w:rFonts w:ascii="Tahoma" w:hAnsi="Tahoma" w:cs="Tahoma"/>
        <w:snapToGrid/>
        <w:sz w:val="20"/>
        <w:szCs w:val="20"/>
      </w:rPr>
    </w:lvl>
  </w:abstractNum>
  <w:abstractNum w:abstractNumId="7" w15:restartNumberingAfterBreak="0">
    <w:nsid w:val="05DD631D"/>
    <w:multiLevelType w:val="singleLevel"/>
    <w:tmpl w:val="FFFFFFFF"/>
    <w:lvl w:ilvl="0">
      <w:start w:val="1"/>
      <w:numFmt w:val="decimal"/>
      <w:lvlText w:val="(%1)"/>
      <w:lvlJc w:val="left"/>
      <w:pPr>
        <w:tabs>
          <w:tab w:val="num" w:pos="504"/>
        </w:tabs>
        <w:ind w:left="144"/>
      </w:pPr>
      <w:rPr>
        <w:rFonts w:cs="Times New Roman"/>
        <w:snapToGrid/>
        <w:sz w:val="22"/>
        <w:szCs w:val="22"/>
      </w:rPr>
    </w:lvl>
  </w:abstractNum>
  <w:abstractNum w:abstractNumId="8"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4C2C026D"/>
    <w:multiLevelType w:val="multilevel"/>
    <w:tmpl w:val="43404B1C"/>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7"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9"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1"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6B612B1"/>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7225ED9"/>
    <w:multiLevelType w:val="multilevel"/>
    <w:tmpl w:val="E55A692A"/>
    <w:lvl w:ilvl="0">
      <w:start w:val="1"/>
      <w:numFmt w:val="decimal"/>
      <w:pStyle w:val="SSA-I"/>
      <w:lvlText w:val="%1."/>
      <w:lvlJc w:val="left"/>
      <w:pPr>
        <w:ind w:left="720" w:hanging="720"/>
      </w:pPr>
      <w:rPr>
        <w:rFonts w:ascii="Times New Roman" w:eastAsia="Calibri" w:hAnsi="Times New Roman" w:cs="Times New Roman"/>
        <w:b/>
        <w:i w:val="0"/>
        <w:caps/>
        <w:strike w:val="0"/>
        <w:dstrike w:val="0"/>
        <w:vanish w:val="0"/>
        <w:webHidden w:val="0"/>
        <w:color w:val="auto"/>
        <w:sz w:val="26"/>
        <w:u w:val="none"/>
        <w:effect w:val="none"/>
        <w:vertAlign w:val="baseline"/>
        <w:specVanish w:val="0"/>
      </w:rPr>
    </w:lvl>
    <w:lvl w:ilvl="1">
      <w:start w:val="2"/>
      <w:numFmt w:val="upperLetter"/>
      <w:pStyle w:val="SSA-A"/>
      <w:lvlText w:val="%2."/>
      <w:lvlJc w:val="left"/>
      <w:pPr>
        <w:ind w:left="1440" w:hanging="720"/>
      </w:pPr>
      <w:rPr>
        <w:b w:val="0"/>
      </w:rPr>
    </w:lvl>
    <w:lvl w:ilvl="2">
      <w:start w:val="1"/>
      <w:numFmt w:val="decimal"/>
      <w:pStyle w:val="SSA-1"/>
      <w:lvlText w:val="%3."/>
      <w:lvlJc w:val="left"/>
      <w:pPr>
        <w:ind w:left="2160" w:hanging="720"/>
      </w:pPr>
    </w:lvl>
    <w:lvl w:ilvl="3">
      <w:start w:val="1"/>
      <w:numFmt w:val="lowerLetter"/>
      <w:pStyle w:val="SSA-a0"/>
      <w:lvlText w:val="%4."/>
      <w:lvlJc w:val="left"/>
      <w:pPr>
        <w:ind w:left="2880" w:hanging="720"/>
      </w:pPr>
    </w:lvl>
    <w:lvl w:ilvl="4">
      <w:start w:val="1"/>
      <w:numFmt w:val="decimal"/>
      <w:pStyle w:val="SSA-10"/>
      <w:lvlText w:val="(%5)"/>
      <w:lvlJc w:val="left"/>
      <w:pPr>
        <w:ind w:left="3600" w:hanging="720"/>
      </w:pPr>
    </w:lvl>
    <w:lvl w:ilvl="5">
      <w:start w:val="1"/>
      <w:numFmt w:val="lowerLetter"/>
      <w:pStyle w:val="SSA-a1"/>
      <w:lvlText w:val="(%6)"/>
      <w:lvlJc w:val="right"/>
      <w:pPr>
        <w:ind w:left="4320" w:hanging="720"/>
      </w:pPr>
    </w:lvl>
    <w:lvl w:ilvl="6">
      <w:start w:val="1"/>
      <w:numFmt w:val="lowerRoman"/>
      <w:pStyle w:val="SSA-i0"/>
      <w:lvlText w:val="%7."/>
      <w:lvlJc w:val="left"/>
      <w:pPr>
        <w:ind w:left="5040" w:hanging="72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328486137">
    <w:abstractNumId w:val="13"/>
  </w:num>
  <w:num w:numId="4" w16cid:durableId="1187139056">
    <w:abstractNumId w:val="14"/>
  </w:num>
  <w:num w:numId="5" w16cid:durableId="757793080">
    <w:abstractNumId w:val="34"/>
  </w:num>
  <w:num w:numId="6" w16cid:durableId="1832284194">
    <w:abstractNumId w:val="38"/>
  </w:num>
  <w:num w:numId="7" w16cid:durableId="875041554">
    <w:abstractNumId w:val="21"/>
  </w:num>
  <w:num w:numId="8" w16cid:durableId="1066218428">
    <w:abstractNumId w:val="8"/>
  </w:num>
  <w:num w:numId="9" w16cid:durableId="1718166089">
    <w:abstractNumId w:val="15"/>
  </w:num>
  <w:num w:numId="10" w16cid:durableId="589390041">
    <w:abstractNumId w:val="12"/>
  </w:num>
  <w:num w:numId="11" w16cid:durableId="134613030">
    <w:abstractNumId w:val="19"/>
  </w:num>
  <w:num w:numId="12" w16cid:durableId="1517116435">
    <w:abstractNumId w:val="29"/>
  </w:num>
  <w:num w:numId="13" w16cid:durableId="1783768693">
    <w:abstractNumId w:val="16"/>
  </w:num>
  <w:num w:numId="14" w16cid:durableId="705910248">
    <w:abstractNumId w:val="25"/>
  </w:num>
  <w:num w:numId="15" w16cid:durableId="618730633">
    <w:abstractNumId w:val="2"/>
  </w:num>
  <w:num w:numId="16" w16cid:durableId="255406553">
    <w:abstractNumId w:val="11"/>
  </w:num>
  <w:num w:numId="17" w16cid:durableId="819736560">
    <w:abstractNumId w:val="9"/>
  </w:num>
  <w:num w:numId="18" w16cid:durableId="1696803928">
    <w:abstractNumId w:val="39"/>
  </w:num>
  <w:num w:numId="19" w16cid:durableId="764425953">
    <w:abstractNumId w:val="18"/>
  </w:num>
  <w:num w:numId="20" w16cid:durableId="1716657097">
    <w:abstractNumId w:val="32"/>
  </w:num>
  <w:num w:numId="21" w16cid:durableId="246813514">
    <w:abstractNumId w:val="22"/>
  </w:num>
  <w:num w:numId="22" w16cid:durableId="2124960938">
    <w:abstractNumId w:val="31"/>
  </w:num>
  <w:num w:numId="23" w16cid:durableId="1001393866">
    <w:abstractNumId w:val="30"/>
  </w:num>
  <w:num w:numId="24" w16cid:durableId="1816599830">
    <w:abstractNumId w:val="10"/>
  </w:num>
  <w:num w:numId="25" w16cid:durableId="638808813">
    <w:abstractNumId w:val="23"/>
  </w:num>
  <w:num w:numId="26" w16cid:durableId="405422605">
    <w:abstractNumId w:val="25"/>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9381863">
    <w:abstractNumId w:val="20"/>
  </w:num>
  <w:num w:numId="28" w16cid:durableId="67308819">
    <w:abstractNumId w:val="17"/>
  </w:num>
  <w:num w:numId="29" w16cid:durableId="555509671">
    <w:abstractNumId w:val="24"/>
  </w:num>
  <w:num w:numId="30" w16cid:durableId="1501460539">
    <w:abstractNumId w:val="27"/>
  </w:num>
  <w:num w:numId="31" w16cid:durableId="598179636">
    <w:abstractNumId w:val="33"/>
  </w:num>
  <w:num w:numId="32" w16cid:durableId="1615214461">
    <w:abstractNumId w:val="25"/>
  </w:num>
  <w:num w:numId="33" w16cid:durableId="1888178858">
    <w:abstractNumId w:val="25"/>
    <w:lvlOverride w:ilvl="0">
      <w:startOverride w:val="3"/>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4791519">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7884024">
    <w:abstractNumId w:val="25"/>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713334">
    <w:abstractNumId w:val="25"/>
    <w:lvlOverride w:ilvl="0">
      <w:startOverride w:val="3"/>
    </w:lvlOverride>
    <w:lvlOverride w:ilvl="1">
      <w:startOverride w:val="5"/>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6463445">
    <w:abstractNumId w:val="25"/>
    <w:lvlOverride w:ilvl="0">
      <w:startOverride w:val="3"/>
    </w:lvlOverride>
    <w:lvlOverride w:ilvl="1">
      <w:startOverride w:val="5"/>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6608545">
    <w:abstractNumId w:val="25"/>
    <w:lvlOverride w:ilvl="0">
      <w:startOverride w:val="3"/>
    </w:lvlOverride>
    <w:lvlOverride w:ilvl="1">
      <w:startOverride w:val="5"/>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5956471">
    <w:abstractNumId w:val="25"/>
    <w:lvlOverride w:ilvl="0">
      <w:startOverride w:val="3"/>
    </w:lvlOverride>
    <w:lvlOverride w:ilvl="1">
      <w:startOverride w:val="5"/>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4985431">
    <w:abstractNumId w:val="25"/>
    <w:lvlOverride w:ilvl="0">
      <w:startOverride w:val="3"/>
    </w:lvlOverride>
    <w:lvlOverride w:ilvl="1">
      <w:startOverride w:val="5"/>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8137174">
    <w:abstractNumId w:val="25"/>
    <w:lvlOverride w:ilvl="0">
      <w:startOverride w:val="3"/>
    </w:lvlOverride>
    <w:lvlOverride w:ilvl="1">
      <w:startOverride w:val="5"/>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5087232">
    <w:abstractNumId w:val="25"/>
    <w:lvlOverride w:ilvl="0">
      <w:startOverride w:val="3"/>
    </w:lvlOverride>
    <w:lvlOverride w:ilvl="1">
      <w:startOverride w:val="24"/>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1164587916">
    <w:abstractNumId w:val="36"/>
  </w:num>
  <w:num w:numId="44" w16cid:durableId="1749378775">
    <w:abstractNumId w:val="25"/>
    <w:lvlOverride w:ilvl="0">
      <w:startOverride w:val="3"/>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12790311">
    <w:abstractNumId w:val="28"/>
  </w:num>
  <w:num w:numId="46" w16cid:durableId="760372668">
    <w:abstractNumId w:val="35"/>
  </w:num>
  <w:num w:numId="47" w16cid:durableId="1239635281">
    <w:abstractNumId w:val="26"/>
  </w:num>
  <w:num w:numId="48" w16cid:durableId="1294336321">
    <w:abstractNumId w:val="35"/>
    <w:lvlOverride w:ilvl="0">
      <w:startOverride w:val="1"/>
    </w:lvlOverride>
  </w:num>
  <w:num w:numId="49" w16cid:durableId="966206460">
    <w:abstractNumId w:val="7"/>
  </w:num>
  <w:num w:numId="50" w16cid:durableId="974867274">
    <w:abstractNumId w:val="4"/>
  </w:num>
  <w:num w:numId="51" w16cid:durableId="636254083">
    <w:abstractNumId w:val="3"/>
  </w:num>
  <w:num w:numId="52" w16cid:durableId="740567870">
    <w:abstractNumId w:val="6"/>
  </w:num>
  <w:num w:numId="53" w16cid:durableId="312563905">
    <w:abstractNumId w:val="5"/>
  </w:num>
  <w:num w:numId="54" w16cid:durableId="1439254824">
    <w:abstractNumId w:val="5"/>
    <w:lvlOverride w:ilvl="0">
      <w:lvl w:ilvl="0">
        <w:numFmt w:val="decimal"/>
        <w:lvlText w:val="%1)"/>
        <w:lvlJc w:val="left"/>
        <w:pPr>
          <w:tabs>
            <w:tab w:val="num" w:pos="648"/>
          </w:tabs>
          <w:ind w:left="648" w:hanging="360"/>
        </w:pPr>
        <w:rPr>
          <w:rFonts w:ascii="Tahoma" w:hAnsi="Tahoma" w:cs="Tahoma"/>
          <w:snapToGrid/>
          <w:color w:val="auto"/>
          <w:spacing w:val="8"/>
          <w:sz w:val="20"/>
          <w:szCs w:val="20"/>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0FADpMxsg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839"/>
    <w:rsid w:val="00006C34"/>
    <w:rsid w:val="0000735A"/>
    <w:rsid w:val="00007688"/>
    <w:rsid w:val="0000793D"/>
    <w:rsid w:val="00010516"/>
    <w:rsid w:val="00011821"/>
    <w:rsid w:val="000127AD"/>
    <w:rsid w:val="00013283"/>
    <w:rsid w:val="000133A4"/>
    <w:rsid w:val="00013C76"/>
    <w:rsid w:val="0001449B"/>
    <w:rsid w:val="000156FD"/>
    <w:rsid w:val="000158EF"/>
    <w:rsid w:val="00015E6F"/>
    <w:rsid w:val="00016E1C"/>
    <w:rsid w:val="00016FB6"/>
    <w:rsid w:val="00017184"/>
    <w:rsid w:val="00020FA7"/>
    <w:rsid w:val="00021232"/>
    <w:rsid w:val="00021376"/>
    <w:rsid w:val="00022798"/>
    <w:rsid w:val="00024521"/>
    <w:rsid w:val="00024DD7"/>
    <w:rsid w:val="00024EC1"/>
    <w:rsid w:val="00027007"/>
    <w:rsid w:val="000275DF"/>
    <w:rsid w:val="000278E0"/>
    <w:rsid w:val="000279F4"/>
    <w:rsid w:val="00027DB0"/>
    <w:rsid w:val="00031AC5"/>
    <w:rsid w:val="0003357F"/>
    <w:rsid w:val="00033E5E"/>
    <w:rsid w:val="000352A4"/>
    <w:rsid w:val="00035F4D"/>
    <w:rsid w:val="000363F4"/>
    <w:rsid w:val="00037DA9"/>
    <w:rsid w:val="00040594"/>
    <w:rsid w:val="00042E4D"/>
    <w:rsid w:val="000433E4"/>
    <w:rsid w:val="00044295"/>
    <w:rsid w:val="000442CA"/>
    <w:rsid w:val="00044D4A"/>
    <w:rsid w:val="0004564D"/>
    <w:rsid w:val="000458B8"/>
    <w:rsid w:val="000460D7"/>
    <w:rsid w:val="00046A22"/>
    <w:rsid w:val="000509F0"/>
    <w:rsid w:val="000510ED"/>
    <w:rsid w:val="00052D6E"/>
    <w:rsid w:val="000531EA"/>
    <w:rsid w:val="000548D3"/>
    <w:rsid w:val="00056670"/>
    <w:rsid w:val="000569D7"/>
    <w:rsid w:val="00057842"/>
    <w:rsid w:val="000601E1"/>
    <w:rsid w:val="00060E77"/>
    <w:rsid w:val="00061F48"/>
    <w:rsid w:val="00062811"/>
    <w:rsid w:val="00062A1E"/>
    <w:rsid w:val="00062A88"/>
    <w:rsid w:val="00063231"/>
    <w:rsid w:val="00063D63"/>
    <w:rsid w:val="00063E8C"/>
    <w:rsid w:val="00065521"/>
    <w:rsid w:val="00066064"/>
    <w:rsid w:val="000664F5"/>
    <w:rsid w:val="00067824"/>
    <w:rsid w:val="00070D99"/>
    <w:rsid w:val="0007148C"/>
    <w:rsid w:val="00071570"/>
    <w:rsid w:val="000723B0"/>
    <w:rsid w:val="00072724"/>
    <w:rsid w:val="00072C7A"/>
    <w:rsid w:val="00073322"/>
    <w:rsid w:val="00073990"/>
    <w:rsid w:val="00073BE7"/>
    <w:rsid w:val="00075E0D"/>
    <w:rsid w:val="000803BB"/>
    <w:rsid w:val="0008060F"/>
    <w:rsid w:val="00080CA9"/>
    <w:rsid w:val="00080E65"/>
    <w:rsid w:val="00082C51"/>
    <w:rsid w:val="000834B2"/>
    <w:rsid w:val="00084740"/>
    <w:rsid w:val="000848F9"/>
    <w:rsid w:val="00085AAE"/>
    <w:rsid w:val="00085D29"/>
    <w:rsid w:val="00086AC6"/>
    <w:rsid w:val="000876F6"/>
    <w:rsid w:val="00090742"/>
    <w:rsid w:val="00090A58"/>
    <w:rsid w:val="000910FB"/>
    <w:rsid w:val="00091C92"/>
    <w:rsid w:val="0009215F"/>
    <w:rsid w:val="00092329"/>
    <w:rsid w:val="00092399"/>
    <w:rsid w:val="00092FE2"/>
    <w:rsid w:val="0009327A"/>
    <w:rsid w:val="0009547D"/>
    <w:rsid w:val="0009598D"/>
    <w:rsid w:val="00096053"/>
    <w:rsid w:val="0009632A"/>
    <w:rsid w:val="0009674A"/>
    <w:rsid w:val="000969CB"/>
    <w:rsid w:val="00096AA3"/>
    <w:rsid w:val="00097BC8"/>
    <w:rsid w:val="00097D1C"/>
    <w:rsid w:val="000A03E2"/>
    <w:rsid w:val="000A0537"/>
    <w:rsid w:val="000A1012"/>
    <w:rsid w:val="000A214A"/>
    <w:rsid w:val="000A3BF6"/>
    <w:rsid w:val="000A3C82"/>
    <w:rsid w:val="000A4C31"/>
    <w:rsid w:val="000A5807"/>
    <w:rsid w:val="000A5854"/>
    <w:rsid w:val="000A5FD0"/>
    <w:rsid w:val="000A610C"/>
    <w:rsid w:val="000A67F7"/>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4399"/>
    <w:rsid w:val="000C74C3"/>
    <w:rsid w:val="000D01A7"/>
    <w:rsid w:val="000D0D04"/>
    <w:rsid w:val="000D308A"/>
    <w:rsid w:val="000D3F31"/>
    <w:rsid w:val="000D43AD"/>
    <w:rsid w:val="000D5618"/>
    <w:rsid w:val="000D7E71"/>
    <w:rsid w:val="000E115D"/>
    <w:rsid w:val="000E16B4"/>
    <w:rsid w:val="000E25B1"/>
    <w:rsid w:val="000E25F6"/>
    <w:rsid w:val="000E2802"/>
    <w:rsid w:val="000E322E"/>
    <w:rsid w:val="000E326B"/>
    <w:rsid w:val="000E3BAE"/>
    <w:rsid w:val="000E4120"/>
    <w:rsid w:val="000E426B"/>
    <w:rsid w:val="000E5B37"/>
    <w:rsid w:val="000E60A7"/>
    <w:rsid w:val="000E7B05"/>
    <w:rsid w:val="000F040F"/>
    <w:rsid w:val="000F0FC4"/>
    <w:rsid w:val="000F1379"/>
    <w:rsid w:val="000F1717"/>
    <w:rsid w:val="000F1AD1"/>
    <w:rsid w:val="000F2958"/>
    <w:rsid w:val="000F3633"/>
    <w:rsid w:val="000F36E7"/>
    <w:rsid w:val="000F3FCD"/>
    <w:rsid w:val="000F4BF4"/>
    <w:rsid w:val="000F4FCA"/>
    <w:rsid w:val="000F5172"/>
    <w:rsid w:val="000F52CE"/>
    <w:rsid w:val="000F6ABB"/>
    <w:rsid w:val="000F6D90"/>
    <w:rsid w:val="000F7019"/>
    <w:rsid w:val="000F79FE"/>
    <w:rsid w:val="0010034E"/>
    <w:rsid w:val="00100546"/>
    <w:rsid w:val="00102800"/>
    <w:rsid w:val="00102E64"/>
    <w:rsid w:val="001041E5"/>
    <w:rsid w:val="00104F5B"/>
    <w:rsid w:val="001053A0"/>
    <w:rsid w:val="00105F87"/>
    <w:rsid w:val="00110070"/>
    <w:rsid w:val="00111AAE"/>
    <w:rsid w:val="00111D40"/>
    <w:rsid w:val="00111F96"/>
    <w:rsid w:val="00112390"/>
    <w:rsid w:val="00113947"/>
    <w:rsid w:val="0011421B"/>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30E2C"/>
    <w:rsid w:val="00130F5F"/>
    <w:rsid w:val="00131429"/>
    <w:rsid w:val="00131558"/>
    <w:rsid w:val="0013176C"/>
    <w:rsid w:val="00133FC5"/>
    <w:rsid w:val="00134477"/>
    <w:rsid w:val="00134A27"/>
    <w:rsid w:val="00134D08"/>
    <w:rsid w:val="00134E07"/>
    <w:rsid w:val="00134FFA"/>
    <w:rsid w:val="001365AF"/>
    <w:rsid w:val="00140AF5"/>
    <w:rsid w:val="00140B30"/>
    <w:rsid w:val="00141E70"/>
    <w:rsid w:val="00142BC2"/>
    <w:rsid w:val="0014344E"/>
    <w:rsid w:val="00145112"/>
    <w:rsid w:val="001452B8"/>
    <w:rsid w:val="00145AA6"/>
    <w:rsid w:val="00146586"/>
    <w:rsid w:val="00147B8C"/>
    <w:rsid w:val="00147EAE"/>
    <w:rsid w:val="001525AD"/>
    <w:rsid w:val="00153328"/>
    <w:rsid w:val="00153732"/>
    <w:rsid w:val="00153764"/>
    <w:rsid w:val="00153CD2"/>
    <w:rsid w:val="001544B2"/>
    <w:rsid w:val="0015469C"/>
    <w:rsid w:val="00154FCE"/>
    <w:rsid w:val="001553B4"/>
    <w:rsid w:val="00156239"/>
    <w:rsid w:val="00156FE5"/>
    <w:rsid w:val="00160C1B"/>
    <w:rsid w:val="00161783"/>
    <w:rsid w:val="00161F0A"/>
    <w:rsid w:val="0016487B"/>
    <w:rsid w:val="00164E93"/>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5D37"/>
    <w:rsid w:val="00176B0F"/>
    <w:rsid w:val="00176BD5"/>
    <w:rsid w:val="00177DCF"/>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4FBE"/>
    <w:rsid w:val="0019506F"/>
    <w:rsid w:val="00196919"/>
    <w:rsid w:val="0019697B"/>
    <w:rsid w:val="00197301"/>
    <w:rsid w:val="00197331"/>
    <w:rsid w:val="001A1517"/>
    <w:rsid w:val="001A213A"/>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B7E44"/>
    <w:rsid w:val="001C0410"/>
    <w:rsid w:val="001C134E"/>
    <w:rsid w:val="001C2DBD"/>
    <w:rsid w:val="001C2DF8"/>
    <w:rsid w:val="001C3D29"/>
    <w:rsid w:val="001C3F6D"/>
    <w:rsid w:val="001C4095"/>
    <w:rsid w:val="001C604C"/>
    <w:rsid w:val="001C6094"/>
    <w:rsid w:val="001C61C6"/>
    <w:rsid w:val="001C73AB"/>
    <w:rsid w:val="001C7755"/>
    <w:rsid w:val="001C77EC"/>
    <w:rsid w:val="001D04D6"/>
    <w:rsid w:val="001D1E72"/>
    <w:rsid w:val="001D2CBD"/>
    <w:rsid w:val="001D3CD5"/>
    <w:rsid w:val="001D40EF"/>
    <w:rsid w:val="001D49E5"/>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02A4"/>
    <w:rsid w:val="001F2438"/>
    <w:rsid w:val="001F2EE1"/>
    <w:rsid w:val="001F3C14"/>
    <w:rsid w:val="001F4100"/>
    <w:rsid w:val="001F5EE0"/>
    <w:rsid w:val="001F60E7"/>
    <w:rsid w:val="001F6E30"/>
    <w:rsid w:val="001F6EFD"/>
    <w:rsid w:val="001F7476"/>
    <w:rsid w:val="001F7A78"/>
    <w:rsid w:val="001F7D41"/>
    <w:rsid w:val="001F7D6F"/>
    <w:rsid w:val="00200ADC"/>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08C"/>
    <w:rsid w:val="00215807"/>
    <w:rsid w:val="002168AC"/>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036E"/>
    <w:rsid w:val="00241260"/>
    <w:rsid w:val="002431FF"/>
    <w:rsid w:val="002435D4"/>
    <w:rsid w:val="00243B25"/>
    <w:rsid w:val="00244273"/>
    <w:rsid w:val="0024458C"/>
    <w:rsid w:val="00245DE1"/>
    <w:rsid w:val="00246AF3"/>
    <w:rsid w:val="00247471"/>
    <w:rsid w:val="00247B71"/>
    <w:rsid w:val="00250612"/>
    <w:rsid w:val="002515FB"/>
    <w:rsid w:val="00251E19"/>
    <w:rsid w:val="002527F5"/>
    <w:rsid w:val="002548C4"/>
    <w:rsid w:val="00255B8E"/>
    <w:rsid w:val="00255D3C"/>
    <w:rsid w:val="0025693F"/>
    <w:rsid w:val="00262A80"/>
    <w:rsid w:val="00263ED0"/>
    <w:rsid w:val="00264FDF"/>
    <w:rsid w:val="00265DDF"/>
    <w:rsid w:val="00266288"/>
    <w:rsid w:val="0026644A"/>
    <w:rsid w:val="002669A4"/>
    <w:rsid w:val="00266DFB"/>
    <w:rsid w:val="00271174"/>
    <w:rsid w:val="00272687"/>
    <w:rsid w:val="00272A5C"/>
    <w:rsid w:val="00274F3C"/>
    <w:rsid w:val="002756F6"/>
    <w:rsid w:val="002802E5"/>
    <w:rsid w:val="002803F7"/>
    <w:rsid w:val="00281336"/>
    <w:rsid w:val="00282119"/>
    <w:rsid w:val="002832ED"/>
    <w:rsid w:val="002838EC"/>
    <w:rsid w:val="00283EB9"/>
    <w:rsid w:val="0028419F"/>
    <w:rsid w:val="00285E4F"/>
    <w:rsid w:val="00287BD3"/>
    <w:rsid w:val="00292B2D"/>
    <w:rsid w:val="00292FA3"/>
    <w:rsid w:val="002939DA"/>
    <w:rsid w:val="00293A11"/>
    <w:rsid w:val="002941E8"/>
    <w:rsid w:val="00294416"/>
    <w:rsid w:val="002947DC"/>
    <w:rsid w:val="00295F20"/>
    <w:rsid w:val="00296B8A"/>
    <w:rsid w:val="00296ED2"/>
    <w:rsid w:val="002A1F24"/>
    <w:rsid w:val="002A2275"/>
    <w:rsid w:val="002A23D2"/>
    <w:rsid w:val="002A2CD3"/>
    <w:rsid w:val="002A42B5"/>
    <w:rsid w:val="002A47DF"/>
    <w:rsid w:val="002A5EC7"/>
    <w:rsid w:val="002A6851"/>
    <w:rsid w:val="002A79E5"/>
    <w:rsid w:val="002A7B46"/>
    <w:rsid w:val="002A7F97"/>
    <w:rsid w:val="002B0565"/>
    <w:rsid w:val="002B12D5"/>
    <w:rsid w:val="002B141F"/>
    <w:rsid w:val="002B1E6A"/>
    <w:rsid w:val="002B31A2"/>
    <w:rsid w:val="002B348A"/>
    <w:rsid w:val="002B469C"/>
    <w:rsid w:val="002B482F"/>
    <w:rsid w:val="002B64C8"/>
    <w:rsid w:val="002B6A74"/>
    <w:rsid w:val="002C069F"/>
    <w:rsid w:val="002C07C9"/>
    <w:rsid w:val="002C11CC"/>
    <w:rsid w:val="002C2B73"/>
    <w:rsid w:val="002C3232"/>
    <w:rsid w:val="002C348B"/>
    <w:rsid w:val="002C357A"/>
    <w:rsid w:val="002C35B9"/>
    <w:rsid w:val="002C41F9"/>
    <w:rsid w:val="002C44FB"/>
    <w:rsid w:val="002C4CA2"/>
    <w:rsid w:val="002C5DFD"/>
    <w:rsid w:val="002C5F8B"/>
    <w:rsid w:val="002C687F"/>
    <w:rsid w:val="002C7083"/>
    <w:rsid w:val="002D21D1"/>
    <w:rsid w:val="002D2B4F"/>
    <w:rsid w:val="002D2E9B"/>
    <w:rsid w:val="002D355A"/>
    <w:rsid w:val="002D36D0"/>
    <w:rsid w:val="002D4A32"/>
    <w:rsid w:val="002D593D"/>
    <w:rsid w:val="002D5BE5"/>
    <w:rsid w:val="002D6331"/>
    <w:rsid w:val="002D6D1B"/>
    <w:rsid w:val="002D6F52"/>
    <w:rsid w:val="002D75F1"/>
    <w:rsid w:val="002E1C46"/>
    <w:rsid w:val="002E2AA3"/>
    <w:rsid w:val="002E36C5"/>
    <w:rsid w:val="002E3946"/>
    <w:rsid w:val="002E4C33"/>
    <w:rsid w:val="002E5249"/>
    <w:rsid w:val="002E7239"/>
    <w:rsid w:val="002F03BD"/>
    <w:rsid w:val="002F0CB2"/>
    <w:rsid w:val="002F1647"/>
    <w:rsid w:val="002F19BC"/>
    <w:rsid w:val="002F3E3A"/>
    <w:rsid w:val="002F4CB7"/>
    <w:rsid w:val="002F5EAC"/>
    <w:rsid w:val="002F6313"/>
    <w:rsid w:val="002F697D"/>
    <w:rsid w:val="002F74DA"/>
    <w:rsid w:val="003013B4"/>
    <w:rsid w:val="003021E8"/>
    <w:rsid w:val="00302EF4"/>
    <w:rsid w:val="00303AD6"/>
    <w:rsid w:val="00303E45"/>
    <w:rsid w:val="003049D2"/>
    <w:rsid w:val="00305020"/>
    <w:rsid w:val="0030572C"/>
    <w:rsid w:val="00306487"/>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901"/>
    <w:rsid w:val="00323318"/>
    <w:rsid w:val="003245F0"/>
    <w:rsid w:val="00324F0B"/>
    <w:rsid w:val="00325E9B"/>
    <w:rsid w:val="00326EF0"/>
    <w:rsid w:val="00327021"/>
    <w:rsid w:val="0033034B"/>
    <w:rsid w:val="0033079C"/>
    <w:rsid w:val="00331125"/>
    <w:rsid w:val="00331510"/>
    <w:rsid w:val="00331F6F"/>
    <w:rsid w:val="00332BA9"/>
    <w:rsid w:val="00332BC7"/>
    <w:rsid w:val="003339BE"/>
    <w:rsid w:val="00333A84"/>
    <w:rsid w:val="00334CBC"/>
    <w:rsid w:val="0033606A"/>
    <w:rsid w:val="00336FD1"/>
    <w:rsid w:val="0034049B"/>
    <w:rsid w:val="00340D50"/>
    <w:rsid w:val="00343A7A"/>
    <w:rsid w:val="00344D69"/>
    <w:rsid w:val="00347A84"/>
    <w:rsid w:val="00347B39"/>
    <w:rsid w:val="00347D7C"/>
    <w:rsid w:val="003512EB"/>
    <w:rsid w:val="0035143C"/>
    <w:rsid w:val="00351B4C"/>
    <w:rsid w:val="00351F4A"/>
    <w:rsid w:val="003533DB"/>
    <w:rsid w:val="0035352E"/>
    <w:rsid w:val="00353FF1"/>
    <w:rsid w:val="00354280"/>
    <w:rsid w:val="0035453C"/>
    <w:rsid w:val="003546B9"/>
    <w:rsid w:val="00354706"/>
    <w:rsid w:val="003548D8"/>
    <w:rsid w:val="00356E69"/>
    <w:rsid w:val="00357A5C"/>
    <w:rsid w:val="003604EC"/>
    <w:rsid w:val="003608E2"/>
    <w:rsid w:val="003609BC"/>
    <w:rsid w:val="003609ED"/>
    <w:rsid w:val="0036135F"/>
    <w:rsid w:val="00362C0D"/>
    <w:rsid w:val="00362FFD"/>
    <w:rsid w:val="0036312C"/>
    <w:rsid w:val="00363330"/>
    <w:rsid w:val="003636EF"/>
    <w:rsid w:val="00363784"/>
    <w:rsid w:val="00364720"/>
    <w:rsid w:val="003664FA"/>
    <w:rsid w:val="00366ABD"/>
    <w:rsid w:val="003701D0"/>
    <w:rsid w:val="00370BD9"/>
    <w:rsid w:val="00371B9A"/>
    <w:rsid w:val="00373513"/>
    <w:rsid w:val="00373AF2"/>
    <w:rsid w:val="00373C09"/>
    <w:rsid w:val="0037417C"/>
    <w:rsid w:val="00375A07"/>
    <w:rsid w:val="00380633"/>
    <w:rsid w:val="003814A8"/>
    <w:rsid w:val="00382F06"/>
    <w:rsid w:val="00382F3D"/>
    <w:rsid w:val="00383B1A"/>
    <w:rsid w:val="00383E6F"/>
    <w:rsid w:val="003850A1"/>
    <w:rsid w:val="00385679"/>
    <w:rsid w:val="00385969"/>
    <w:rsid w:val="00385F07"/>
    <w:rsid w:val="003872E9"/>
    <w:rsid w:val="00390D76"/>
    <w:rsid w:val="0039139E"/>
    <w:rsid w:val="003924F0"/>
    <w:rsid w:val="003930ED"/>
    <w:rsid w:val="00393CFB"/>
    <w:rsid w:val="00394041"/>
    <w:rsid w:val="0039413C"/>
    <w:rsid w:val="00394393"/>
    <w:rsid w:val="00394940"/>
    <w:rsid w:val="00394C6E"/>
    <w:rsid w:val="0039766A"/>
    <w:rsid w:val="003A155E"/>
    <w:rsid w:val="003A18A7"/>
    <w:rsid w:val="003A1E70"/>
    <w:rsid w:val="003A2715"/>
    <w:rsid w:val="003A2F09"/>
    <w:rsid w:val="003A2FCD"/>
    <w:rsid w:val="003A480A"/>
    <w:rsid w:val="003A480B"/>
    <w:rsid w:val="003A483F"/>
    <w:rsid w:val="003A4DFF"/>
    <w:rsid w:val="003A50B3"/>
    <w:rsid w:val="003A5CC8"/>
    <w:rsid w:val="003A66F3"/>
    <w:rsid w:val="003A6C66"/>
    <w:rsid w:val="003A7FD7"/>
    <w:rsid w:val="003B1CFC"/>
    <w:rsid w:val="003B209F"/>
    <w:rsid w:val="003B220F"/>
    <w:rsid w:val="003B25AE"/>
    <w:rsid w:val="003B2C65"/>
    <w:rsid w:val="003B3869"/>
    <w:rsid w:val="003B3C7A"/>
    <w:rsid w:val="003B4E87"/>
    <w:rsid w:val="003B563B"/>
    <w:rsid w:val="003B5987"/>
    <w:rsid w:val="003B65BF"/>
    <w:rsid w:val="003B6A4B"/>
    <w:rsid w:val="003B7011"/>
    <w:rsid w:val="003B710D"/>
    <w:rsid w:val="003B7135"/>
    <w:rsid w:val="003B7A15"/>
    <w:rsid w:val="003C00D7"/>
    <w:rsid w:val="003C08B0"/>
    <w:rsid w:val="003C13B2"/>
    <w:rsid w:val="003C1685"/>
    <w:rsid w:val="003C1F4F"/>
    <w:rsid w:val="003C274E"/>
    <w:rsid w:val="003C2D69"/>
    <w:rsid w:val="003C37EB"/>
    <w:rsid w:val="003C3FA7"/>
    <w:rsid w:val="003C4B84"/>
    <w:rsid w:val="003C50ED"/>
    <w:rsid w:val="003C543F"/>
    <w:rsid w:val="003C69A2"/>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69F2"/>
    <w:rsid w:val="003D797E"/>
    <w:rsid w:val="003D7AC6"/>
    <w:rsid w:val="003D7C75"/>
    <w:rsid w:val="003E0761"/>
    <w:rsid w:val="003E0E2F"/>
    <w:rsid w:val="003E2833"/>
    <w:rsid w:val="003E46D3"/>
    <w:rsid w:val="003E5D13"/>
    <w:rsid w:val="003E7112"/>
    <w:rsid w:val="003E78AC"/>
    <w:rsid w:val="003E7BD4"/>
    <w:rsid w:val="003F0380"/>
    <w:rsid w:val="003F11DF"/>
    <w:rsid w:val="003F2D71"/>
    <w:rsid w:val="003F443A"/>
    <w:rsid w:val="003F4A72"/>
    <w:rsid w:val="003F57B0"/>
    <w:rsid w:val="003F5966"/>
    <w:rsid w:val="003F61C4"/>
    <w:rsid w:val="003F6879"/>
    <w:rsid w:val="003F717B"/>
    <w:rsid w:val="003F7C72"/>
    <w:rsid w:val="00401F94"/>
    <w:rsid w:val="00402477"/>
    <w:rsid w:val="00403A40"/>
    <w:rsid w:val="0040582E"/>
    <w:rsid w:val="00406213"/>
    <w:rsid w:val="00406DAC"/>
    <w:rsid w:val="00406FD5"/>
    <w:rsid w:val="0040752C"/>
    <w:rsid w:val="00412086"/>
    <w:rsid w:val="00413D76"/>
    <w:rsid w:val="0041432E"/>
    <w:rsid w:val="00414351"/>
    <w:rsid w:val="004144C9"/>
    <w:rsid w:val="004147E3"/>
    <w:rsid w:val="00414B91"/>
    <w:rsid w:val="0041587C"/>
    <w:rsid w:val="004170F4"/>
    <w:rsid w:val="004204B6"/>
    <w:rsid w:val="00420760"/>
    <w:rsid w:val="00421E6E"/>
    <w:rsid w:val="0042292E"/>
    <w:rsid w:val="004233BB"/>
    <w:rsid w:val="004233E6"/>
    <w:rsid w:val="0042347D"/>
    <w:rsid w:val="00423C0A"/>
    <w:rsid w:val="00423C46"/>
    <w:rsid w:val="004245C2"/>
    <w:rsid w:val="00426566"/>
    <w:rsid w:val="00426D49"/>
    <w:rsid w:val="00426DA0"/>
    <w:rsid w:val="00427F96"/>
    <w:rsid w:val="004315A6"/>
    <w:rsid w:val="004326A4"/>
    <w:rsid w:val="00432849"/>
    <w:rsid w:val="00432928"/>
    <w:rsid w:val="004349DD"/>
    <w:rsid w:val="00434C4A"/>
    <w:rsid w:val="00435202"/>
    <w:rsid w:val="004353DC"/>
    <w:rsid w:val="00436489"/>
    <w:rsid w:val="00441FB1"/>
    <w:rsid w:val="0044233B"/>
    <w:rsid w:val="004428BD"/>
    <w:rsid w:val="00442D70"/>
    <w:rsid w:val="0044367A"/>
    <w:rsid w:val="00443B21"/>
    <w:rsid w:val="004443BC"/>
    <w:rsid w:val="004448A7"/>
    <w:rsid w:val="004453AF"/>
    <w:rsid w:val="004458E3"/>
    <w:rsid w:val="00445BAB"/>
    <w:rsid w:val="00445C5D"/>
    <w:rsid w:val="0044624E"/>
    <w:rsid w:val="00450F71"/>
    <w:rsid w:val="0045129E"/>
    <w:rsid w:val="004515AC"/>
    <w:rsid w:val="004516E7"/>
    <w:rsid w:val="004517EB"/>
    <w:rsid w:val="004532E2"/>
    <w:rsid w:val="004546F3"/>
    <w:rsid w:val="00455279"/>
    <w:rsid w:val="004555E5"/>
    <w:rsid w:val="004556F7"/>
    <w:rsid w:val="00455827"/>
    <w:rsid w:val="00456C48"/>
    <w:rsid w:val="004574E4"/>
    <w:rsid w:val="00457C41"/>
    <w:rsid w:val="004602DD"/>
    <w:rsid w:val="004608C6"/>
    <w:rsid w:val="004610A6"/>
    <w:rsid w:val="004617D7"/>
    <w:rsid w:val="00461B5E"/>
    <w:rsid w:val="004625F8"/>
    <w:rsid w:val="004626F9"/>
    <w:rsid w:val="0046270F"/>
    <w:rsid w:val="00463122"/>
    <w:rsid w:val="00463730"/>
    <w:rsid w:val="00465851"/>
    <w:rsid w:val="00466E22"/>
    <w:rsid w:val="00467F10"/>
    <w:rsid w:val="0047027B"/>
    <w:rsid w:val="00471608"/>
    <w:rsid w:val="00471B19"/>
    <w:rsid w:val="00471DDF"/>
    <w:rsid w:val="00472219"/>
    <w:rsid w:val="00472F15"/>
    <w:rsid w:val="00472F4B"/>
    <w:rsid w:val="00473251"/>
    <w:rsid w:val="00473BB7"/>
    <w:rsid w:val="00474240"/>
    <w:rsid w:val="00474449"/>
    <w:rsid w:val="0047799A"/>
    <w:rsid w:val="00477F8D"/>
    <w:rsid w:val="00480CFF"/>
    <w:rsid w:val="00481C2E"/>
    <w:rsid w:val="00481EA4"/>
    <w:rsid w:val="00482612"/>
    <w:rsid w:val="00482E3A"/>
    <w:rsid w:val="00483CA4"/>
    <w:rsid w:val="00483F90"/>
    <w:rsid w:val="0048404C"/>
    <w:rsid w:val="0048484E"/>
    <w:rsid w:val="00485ABD"/>
    <w:rsid w:val="004876B6"/>
    <w:rsid w:val="004903C4"/>
    <w:rsid w:val="00490846"/>
    <w:rsid w:val="004910E2"/>
    <w:rsid w:val="0049159B"/>
    <w:rsid w:val="0049297A"/>
    <w:rsid w:val="00492D1F"/>
    <w:rsid w:val="004933CF"/>
    <w:rsid w:val="004960E9"/>
    <w:rsid w:val="00496F21"/>
    <w:rsid w:val="00497113"/>
    <w:rsid w:val="00497823"/>
    <w:rsid w:val="004A01EE"/>
    <w:rsid w:val="004A17FF"/>
    <w:rsid w:val="004A19B4"/>
    <w:rsid w:val="004A2B3B"/>
    <w:rsid w:val="004A3DF7"/>
    <w:rsid w:val="004A4163"/>
    <w:rsid w:val="004A41C3"/>
    <w:rsid w:val="004A6C46"/>
    <w:rsid w:val="004A6F19"/>
    <w:rsid w:val="004B0027"/>
    <w:rsid w:val="004B0089"/>
    <w:rsid w:val="004B025A"/>
    <w:rsid w:val="004B192E"/>
    <w:rsid w:val="004B2E70"/>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6C4"/>
    <w:rsid w:val="004C5D6D"/>
    <w:rsid w:val="004C5E6F"/>
    <w:rsid w:val="004C60BC"/>
    <w:rsid w:val="004C670E"/>
    <w:rsid w:val="004C6D63"/>
    <w:rsid w:val="004D05F2"/>
    <w:rsid w:val="004D1707"/>
    <w:rsid w:val="004D1AFF"/>
    <w:rsid w:val="004D267E"/>
    <w:rsid w:val="004D2816"/>
    <w:rsid w:val="004D3618"/>
    <w:rsid w:val="004D397E"/>
    <w:rsid w:val="004D3AC1"/>
    <w:rsid w:val="004D56BC"/>
    <w:rsid w:val="004D6204"/>
    <w:rsid w:val="004D79FB"/>
    <w:rsid w:val="004E1AAE"/>
    <w:rsid w:val="004E2F90"/>
    <w:rsid w:val="004E3721"/>
    <w:rsid w:val="004E4556"/>
    <w:rsid w:val="004E6261"/>
    <w:rsid w:val="004E6845"/>
    <w:rsid w:val="004E6AA2"/>
    <w:rsid w:val="004F0890"/>
    <w:rsid w:val="004F0BDB"/>
    <w:rsid w:val="004F3A18"/>
    <w:rsid w:val="004F58AC"/>
    <w:rsid w:val="004F5941"/>
    <w:rsid w:val="004F6901"/>
    <w:rsid w:val="004F69EC"/>
    <w:rsid w:val="004F6C75"/>
    <w:rsid w:val="004F793F"/>
    <w:rsid w:val="004F7DB3"/>
    <w:rsid w:val="00500006"/>
    <w:rsid w:val="00500FD1"/>
    <w:rsid w:val="00502F3B"/>
    <w:rsid w:val="00502F47"/>
    <w:rsid w:val="00504694"/>
    <w:rsid w:val="00504D4D"/>
    <w:rsid w:val="00505246"/>
    <w:rsid w:val="005052F9"/>
    <w:rsid w:val="005057F1"/>
    <w:rsid w:val="00505CDC"/>
    <w:rsid w:val="00505DF0"/>
    <w:rsid w:val="00505FCE"/>
    <w:rsid w:val="005067B5"/>
    <w:rsid w:val="00506C84"/>
    <w:rsid w:val="00506FFE"/>
    <w:rsid w:val="00507472"/>
    <w:rsid w:val="00507E38"/>
    <w:rsid w:val="005100C1"/>
    <w:rsid w:val="00511A3B"/>
    <w:rsid w:val="00513195"/>
    <w:rsid w:val="00513A65"/>
    <w:rsid w:val="00513D74"/>
    <w:rsid w:val="00514CA6"/>
    <w:rsid w:val="00514E87"/>
    <w:rsid w:val="00517613"/>
    <w:rsid w:val="00520D75"/>
    <w:rsid w:val="005218A7"/>
    <w:rsid w:val="00521C53"/>
    <w:rsid w:val="00523061"/>
    <w:rsid w:val="00523D85"/>
    <w:rsid w:val="00525FBC"/>
    <w:rsid w:val="0052674E"/>
    <w:rsid w:val="00526B6A"/>
    <w:rsid w:val="005271F7"/>
    <w:rsid w:val="00530490"/>
    <w:rsid w:val="00530828"/>
    <w:rsid w:val="00530908"/>
    <w:rsid w:val="00531EB9"/>
    <w:rsid w:val="00534353"/>
    <w:rsid w:val="005344FB"/>
    <w:rsid w:val="0053493B"/>
    <w:rsid w:val="0054081A"/>
    <w:rsid w:val="005419F2"/>
    <w:rsid w:val="00542C64"/>
    <w:rsid w:val="005442CC"/>
    <w:rsid w:val="00544A43"/>
    <w:rsid w:val="00544BE8"/>
    <w:rsid w:val="005455BD"/>
    <w:rsid w:val="005471C9"/>
    <w:rsid w:val="00547637"/>
    <w:rsid w:val="00551BCC"/>
    <w:rsid w:val="00551CF3"/>
    <w:rsid w:val="005524D3"/>
    <w:rsid w:val="00552953"/>
    <w:rsid w:val="00552B44"/>
    <w:rsid w:val="0055307C"/>
    <w:rsid w:val="00554195"/>
    <w:rsid w:val="00554303"/>
    <w:rsid w:val="0055430C"/>
    <w:rsid w:val="00554A30"/>
    <w:rsid w:val="00555669"/>
    <w:rsid w:val="00555781"/>
    <w:rsid w:val="00555FF4"/>
    <w:rsid w:val="00556054"/>
    <w:rsid w:val="00556784"/>
    <w:rsid w:val="0055688B"/>
    <w:rsid w:val="00556C41"/>
    <w:rsid w:val="00557262"/>
    <w:rsid w:val="00557278"/>
    <w:rsid w:val="00557BA8"/>
    <w:rsid w:val="00557C91"/>
    <w:rsid w:val="00557D31"/>
    <w:rsid w:val="005607C8"/>
    <w:rsid w:val="00562607"/>
    <w:rsid w:val="00562784"/>
    <w:rsid w:val="005627A8"/>
    <w:rsid w:val="00562B34"/>
    <w:rsid w:val="00563A0A"/>
    <w:rsid w:val="00563A44"/>
    <w:rsid w:val="00563EB3"/>
    <w:rsid w:val="00563F02"/>
    <w:rsid w:val="0056400D"/>
    <w:rsid w:val="005641BF"/>
    <w:rsid w:val="0056580E"/>
    <w:rsid w:val="00565B32"/>
    <w:rsid w:val="00565FF2"/>
    <w:rsid w:val="0056767A"/>
    <w:rsid w:val="00570233"/>
    <w:rsid w:val="005706C4"/>
    <w:rsid w:val="00570DE1"/>
    <w:rsid w:val="00570E95"/>
    <w:rsid w:val="005711F8"/>
    <w:rsid w:val="0057185F"/>
    <w:rsid w:val="00571FF8"/>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5BEE"/>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E81"/>
    <w:rsid w:val="005A29FD"/>
    <w:rsid w:val="005A33F2"/>
    <w:rsid w:val="005A41A8"/>
    <w:rsid w:val="005A4373"/>
    <w:rsid w:val="005A44ED"/>
    <w:rsid w:val="005A7BA8"/>
    <w:rsid w:val="005B22A8"/>
    <w:rsid w:val="005B3C44"/>
    <w:rsid w:val="005B3C4F"/>
    <w:rsid w:val="005B41FE"/>
    <w:rsid w:val="005B4A0C"/>
    <w:rsid w:val="005B61A3"/>
    <w:rsid w:val="005B707A"/>
    <w:rsid w:val="005B7E08"/>
    <w:rsid w:val="005C0BDD"/>
    <w:rsid w:val="005C1970"/>
    <w:rsid w:val="005C1B97"/>
    <w:rsid w:val="005C3D88"/>
    <w:rsid w:val="005C3E20"/>
    <w:rsid w:val="005C3F1D"/>
    <w:rsid w:val="005C3F94"/>
    <w:rsid w:val="005C4191"/>
    <w:rsid w:val="005C54E8"/>
    <w:rsid w:val="005C64AE"/>
    <w:rsid w:val="005C6D74"/>
    <w:rsid w:val="005C728F"/>
    <w:rsid w:val="005C795A"/>
    <w:rsid w:val="005C7EE5"/>
    <w:rsid w:val="005D1052"/>
    <w:rsid w:val="005D10C4"/>
    <w:rsid w:val="005D117F"/>
    <w:rsid w:val="005D137F"/>
    <w:rsid w:val="005D19FA"/>
    <w:rsid w:val="005D1B10"/>
    <w:rsid w:val="005D1C15"/>
    <w:rsid w:val="005D2122"/>
    <w:rsid w:val="005D257C"/>
    <w:rsid w:val="005D2637"/>
    <w:rsid w:val="005D448B"/>
    <w:rsid w:val="005D4DD5"/>
    <w:rsid w:val="005D606E"/>
    <w:rsid w:val="005D6571"/>
    <w:rsid w:val="005D6CA8"/>
    <w:rsid w:val="005D6F15"/>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021E"/>
    <w:rsid w:val="005F2541"/>
    <w:rsid w:val="005F2B0B"/>
    <w:rsid w:val="005F35B8"/>
    <w:rsid w:val="005F4CDB"/>
    <w:rsid w:val="005F5028"/>
    <w:rsid w:val="005F6228"/>
    <w:rsid w:val="005F62EA"/>
    <w:rsid w:val="005F63F3"/>
    <w:rsid w:val="005F673A"/>
    <w:rsid w:val="005F693B"/>
    <w:rsid w:val="0060039C"/>
    <w:rsid w:val="0060074F"/>
    <w:rsid w:val="00601E11"/>
    <w:rsid w:val="00602434"/>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9F4"/>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D93"/>
    <w:rsid w:val="00634128"/>
    <w:rsid w:val="00634633"/>
    <w:rsid w:val="00635621"/>
    <w:rsid w:val="006371AA"/>
    <w:rsid w:val="00637F6A"/>
    <w:rsid w:val="00640941"/>
    <w:rsid w:val="00641A0E"/>
    <w:rsid w:val="00642023"/>
    <w:rsid w:val="00643EA8"/>
    <w:rsid w:val="00644E2B"/>
    <w:rsid w:val="00645BAC"/>
    <w:rsid w:val="006477AD"/>
    <w:rsid w:val="0065058A"/>
    <w:rsid w:val="00651981"/>
    <w:rsid w:val="00653C11"/>
    <w:rsid w:val="00655112"/>
    <w:rsid w:val="00656A55"/>
    <w:rsid w:val="006600D0"/>
    <w:rsid w:val="0066104A"/>
    <w:rsid w:val="006612DB"/>
    <w:rsid w:val="00662F93"/>
    <w:rsid w:val="00663081"/>
    <w:rsid w:val="00663E60"/>
    <w:rsid w:val="00664B8D"/>
    <w:rsid w:val="006658ED"/>
    <w:rsid w:val="0066674B"/>
    <w:rsid w:val="006667AC"/>
    <w:rsid w:val="0066749D"/>
    <w:rsid w:val="0066775E"/>
    <w:rsid w:val="00667926"/>
    <w:rsid w:val="00670440"/>
    <w:rsid w:val="006706EB"/>
    <w:rsid w:val="0067119F"/>
    <w:rsid w:val="00672F4E"/>
    <w:rsid w:val="0067322F"/>
    <w:rsid w:val="006739B0"/>
    <w:rsid w:val="00674BF3"/>
    <w:rsid w:val="00674D06"/>
    <w:rsid w:val="00674E9D"/>
    <w:rsid w:val="00674EB5"/>
    <w:rsid w:val="006759E2"/>
    <w:rsid w:val="006761AD"/>
    <w:rsid w:val="00676C10"/>
    <w:rsid w:val="00676F98"/>
    <w:rsid w:val="00677677"/>
    <w:rsid w:val="0068095D"/>
    <w:rsid w:val="00680B8D"/>
    <w:rsid w:val="0068113A"/>
    <w:rsid w:val="00681F87"/>
    <w:rsid w:val="00682044"/>
    <w:rsid w:val="00682B77"/>
    <w:rsid w:val="00682C12"/>
    <w:rsid w:val="006866F1"/>
    <w:rsid w:val="00690DF5"/>
    <w:rsid w:val="00691A5D"/>
    <w:rsid w:val="006936B5"/>
    <w:rsid w:val="00694FB9"/>
    <w:rsid w:val="0069513C"/>
    <w:rsid w:val="0069543A"/>
    <w:rsid w:val="00695709"/>
    <w:rsid w:val="006A17A8"/>
    <w:rsid w:val="006A1BA5"/>
    <w:rsid w:val="006A20B3"/>
    <w:rsid w:val="006A282B"/>
    <w:rsid w:val="006A2EB6"/>
    <w:rsid w:val="006A3731"/>
    <w:rsid w:val="006A42D0"/>
    <w:rsid w:val="006A5CA9"/>
    <w:rsid w:val="006A6571"/>
    <w:rsid w:val="006A6BFF"/>
    <w:rsid w:val="006A7C32"/>
    <w:rsid w:val="006B13A0"/>
    <w:rsid w:val="006B1854"/>
    <w:rsid w:val="006B1BF6"/>
    <w:rsid w:val="006B28BC"/>
    <w:rsid w:val="006B3236"/>
    <w:rsid w:val="006B3DCA"/>
    <w:rsid w:val="006B4B31"/>
    <w:rsid w:val="006B6F95"/>
    <w:rsid w:val="006B75F3"/>
    <w:rsid w:val="006B7903"/>
    <w:rsid w:val="006C1295"/>
    <w:rsid w:val="006C133E"/>
    <w:rsid w:val="006C19B7"/>
    <w:rsid w:val="006C1BC1"/>
    <w:rsid w:val="006C2AF2"/>
    <w:rsid w:val="006C33D6"/>
    <w:rsid w:val="006C3580"/>
    <w:rsid w:val="006C4D23"/>
    <w:rsid w:val="006C5015"/>
    <w:rsid w:val="006C5CE8"/>
    <w:rsid w:val="006C62B0"/>
    <w:rsid w:val="006C6B53"/>
    <w:rsid w:val="006C7080"/>
    <w:rsid w:val="006C73C5"/>
    <w:rsid w:val="006C75F8"/>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7F"/>
    <w:rsid w:val="006E688E"/>
    <w:rsid w:val="006E70C2"/>
    <w:rsid w:val="006F04C6"/>
    <w:rsid w:val="006F0608"/>
    <w:rsid w:val="006F063F"/>
    <w:rsid w:val="006F1244"/>
    <w:rsid w:val="006F148F"/>
    <w:rsid w:val="006F1491"/>
    <w:rsid w:val="006F2CBB"/>
    <w:rsid w:val="006F3448"/>
    <w:rsid w:val="006F37F0"/>
    <w:rsid w:val="006F58D1"/>
    <w:rsid w:val="006F6344"/>
    <w:rsid w:val="006F6536"/>
    <w:rsid w:val="006F6BE1"/>
    <w:rsid w:val="006F6C64"/>
    <w:rsid w:val="006F7790"/>
    <w:rsid w:val="006F77C7"/>
    <w:rsid w:val="006F7A30"/>
    <w:rsid w:val="00700FDF"/>
    <w:rsid w:val="0070126D"/>
    <w:rsid w:val="00701BC9"/>
    <w:rsid w:val="00701FD5"/>
    <w:rsid w:val="007034ED"/>
    <w:rsid w:val="0070377D"/>
    <w:rsid w:val="00703A65"/>
    <w:rsid w:val="00703DBA"/>
    <w:rsid w:val="0070546F"/>
    <w:rsid w:val="00705709"/>
    <w:rsid w:val="00705DA6"/>
    <w:rsid w:val="00706885"/>
    <w:rsid w:val="00706E90"/>
    <w:rsid w:val="00706FAE"/>
    <w:rsid w:val="007078BB"/>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6B0"/>
    <w:rsid w:val="0072173A"/>
    <w:rsid w:val="00724264"/>
    <w:rsid w:val="00725144"/>
    <w:rsid w:val="00725C00"/>
    <w:rsid w:val="007265B8"/>
    <w:rsid w:val="00726B9C"/>
    <w:rsid w:val="007276A7"/>
    <w:rsid w:val="00727A8E"/>
    <w:rsid w:val="00730A91"/>
    <w:rsid w:val="00730AB9"/>
    <w:rsid w:val="00730BB1"/>
    <w:rsid w:val="00730D22"/>
    <w:rsid w:val="00732F82"/>
    <w:rsid w:val="00734032"/>
    <w:rsid w:val="00734C6D"/>
    <w:rsid w:val="00735A44"/>
    <w:rsid w:val="00735EE8"/>
    <w:rsid w:val="007379C6"/>
    <w:rsid w:val="007402A0"/>
    <w:rsid w:val="00740306"/>
    <w:rsid w:val="00740394"/>
    <w:rsid w:val="00741938"/>
    <w:rsid w:val="00742579"/>
    <w:rsid w:val="00742A40"/>
    <w:rsid w:val="00743870"/>
    <w:rsid w:val="00744A5E"/>
    <w:rsid w:val="00745C4A"/>
    <w:rsid w:val="007461DF"/>
    <w:rsid w:val="00747B65"/>
    <w:rsid w:val="00747D84"/>
    <w:rsid w:val="007510F5"/>
    <w:rsid w:val="00751264"/>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68"/>
    <w:rsid w:val="007642E9"/>
    <w:rsid w:val="00764B5D"/>
    <w:rsid w:val="00765CF9"/>
    <w:rsid w:val="00766C87"/>
    <w:rsid w:val="00766F67"/>
    <w:rsid w:val="00770140"/>
    <w:rsid w:val="0077067C"/>
    <w:rsid w:val="00771AE1"/>
    <w:rsid w:val="0077387F"/>
    <w:rsid w:val="007746C4"/>
    <w:rsid w:val="00774CDA"/>
    <w:rsid w:val="007776F9"/>
    <w:rsid w:val="00781248"/>
    <w:rsid w:val="00781E0A"/>
    <w:rsid w:val="0078208B"/>
    <w:rsid w:val="0078385E"/>
    <w:rsid w:val="00784179"/>
    <w:rsid w:val="00784417"/>
    <w:rsid w:val="00784594"/>
    <w:rsid w:val="0078475B"/>
    <w:rsid w:val="007859E4"/>
    <w:rsid w:val="00791793"/>
    <w:rsid w:val="00791B02"/>
    <w:rsid w:val="00791F22"/>
    <w:rsid w:val="00791FF9"/>
    <w:rsid w:val="00794C2F"/>
    <w:rsid w:val="00795BFE"/>
    <w:rsid w:val="00795DDD"/>
    <w:rsid w:val="00795EBD"/>
    <w:rsid w:val="0079659E"/>
    <w:rsid w:val="007971A9"/>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B70"/>
    <w:rsid w:val="007A5836"/>
    <w:rsid w:val="007A7277"/>
    <w:rsid w:val="007B1301"/>
    <w:rsid w:val="007B1C55"/>
    <w:rsid w:val="007B1EFC"/>
    <w:rsid w:val="007B2A93"/>
    <w:rsid w:val="007B2B2C"/>
    <w:rsid w:val="007B2DD4"/>
    <w:rsid w:val="007B2E2D"/>
    <w:rsid w:val="007B2FCB"/>
    <w:rsid w:val="007B3311"/>
    <w:rsid w:val="007B4974"/>
    <w:rsid w:val="007B65DF"/>
    <w:rsid w:val="007B76DD"/>
    <w:rsid w:val="007B7766"/>
    <w:rsid w:val="007C1BFD"/>
    <w:rsid w:val="007C1F39"/>
    <w:rsid w:val="007C1F92"/>
    <w:rsid w:val="007C2DBA"/>
    <w:rsid w:val="007C312A"/>
    <w:rsid w:val="007C3E7D"/>
    <w:rsid w:val="007C53A9"/>
    <w:rsid w:val="007C56F1"/>
    <w:rsid w:val="007C5738"/>
    <w:rsid w:val="007C5A17"/>
    <w:rsid w:val="007C5D75"/>
    <w:rsid w:val="007C7420"/>
    <w:rsid w:val="007D110E"/>
    <w:rsid w:val="007D23EC"/>
    <w:rsid w:val="007D3891"/>
    <w:rsid w:val="007D3C87"/>
    <w:rsid w:val="007D5302"/>
    <w:rsid w:val="007D59AE"/>
    <w:rsid w:val="007D67A0"/>
    <w:rsid w:val="007D77E8"/>
    <w:rsid w:val="007E01FC"/>
    <w:rsid w:val="007E1F0A"/>
    <w:rsid w:val="007E2C61"/>
    <w:rsid w:val="007E33AB"/>
    <w:rsid w:val="007E423A"/>
    <w:rsid w:val="007E425F"/>
    <w:rsid w:val="007E5FAC"/>
    <w:rsid w:val="007E6DDA"/>
    <w:rsid w:val="007E7345"/>
    <w:rsid w:val="007E773B"/>
    <w:rsid w:val="007F0688"/>
    <w:rsid w:val="007F0768"/>
    <w:rsid w:val="007F0A82"/>
    <w:rsid w:val="007F0E00"/>
    <w:rsid w:val="007F25CA"/>
    <w:rsid w:val="007F25E0"/>
    <w:rsid w:val="007F2671"/>
    <w:rsid w:val="007F2F42"/>
    <w:rsid w:val="007F38DA"/>
    <w:rsid w:val="007F48EC"/>
    <w:rsid w:val="007F56FD"/>
    <w:rsid w:val="007F6B64"/>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1463"/>
    <w:rsid w:val="008114B5"/>
    <w:rsid w:val="008117B8"/>
    <w:rsid w:val="00812AAE"/>
    <w:rsid w:val="008136DB"/>
    <w:rsid w:val="008155CC"/>
    <w:rsid w:val="00815B6E"/>
    <w:rsid w:val="00816D08"/>
    <w:rsid w:val="00817C12"/>
    <w:rsid w:val="008203E0"/>
    <w:rsid w:val="0082056E"/>
    <w:rsid w:val="008206E3"/>
    <w:rsid w:val="0082070F"/>
    <w:rsid w:val="008211BF"/>
    <w:rsid w:val="00823F00"/>
    <w:rsid w:val="00824F17"/>
    <w:rsid w:val="0082590B"/>
    <w:rsid w:val="0082674A"/>
    <w:rsid w:val="00826E5B"/>
    <w:rsid w:val="008275CC"/>
    <w:rsid w:val="00830E53"/>
    <w:rsid w:val="00832AF8"/>
    <w:rsid w:val="00834C0E"/>
    <w:rsid w:val="008370A0"/>
    <w:rsid w:val="0083727A"/>
    <w:rsid w:val="0083764C"/>
    <w:rsid w:val="00837FDC"/>
    <w:rsid w:val="00840AE3"/>
    <w:rsid w:val="008410B4"/>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0B74"/>
    <w:rsid w:val="00850BBC"/>
    <w:rsid w:val="008517C7"/>
    <w:rsid w:val="00851FA8"/>
    <w:rsid w:val="00853E48"/>
    <w:rsid w:val="00855540"/>
    <w:rsid w:val="00856934"/>
    <w:rsid w:val="0085789A"/>
    <w:rsid w:val="00857A08"/>
    <w:rsid w:val="00857A27"/>
    <w:rsid w:val="00861153"/>
    <w:rsid w:val="00862D86"/>
    <w:rsid w:val="008637AC"/>
    <w:rsid w:val="00863B24"/>
    <w:rsid w:val="00863C47"/>
    <w:rsid w:val="008653EF"/>
    <w:rsid w:val="00866BE3"/>
    <w:rsid w:val="008679EF"/>
    <w:rsid w:val="0087161B"/>
    <w:rsid w:val="0087201E"/>
    <w:rsid w:val="00872DCB"/>
    <w:rsid w:val="008747FE"/>
    <w:rsid w:val="00874DC8"/>
    <w:rsid w:val="00874F19"/>
    <w:rsid w:val="00875513"/>
    <w:rsid w:val="00875E28"/>
    <w:rsid w:val="00875F01"/>
    <w:rsid w:val="00876678"/>
    <w:rsid w:val="00876B49"/>
    <w:rsid w:val="00876BDC"/>
    <w:rsid w:val="00876DB6"/>
    <w:rsid w:val="00877637"/>
    <w:rsid w:val="00880A42"/>
    <w:rsid w:val="0088139A"/>
    <w:rsid w:val="00881490"/>
    <w:rsid w:val="00881948"/>
    <w:rsid w:val="00881BAD"/>
    <w:rsid w:val="008820F7"/>
    <w:rsid w:val="00883772"/>
    <w:rsid w:val="00884637"/>
    <w:rsid w:val="00884A11"/>
    <w:rsid w:val="008858E6"/>
    <w:rsid w:val="00885DFE"/>
    <w:rsid w:val="008868F4"/>
    <w:rsid w:val="00887396"/>
    <w:rsid w:val="00887BAD"/>
    <w:rsid w:val="00890FCB"/>
    <w:rsid w:val="00891289"/>
    <w:rsid w:val="00891F4C"/>
    <w:rsid w:val="00892A38"/>
    <w:rsid w:val="00893F70"/>
    <w:rsid w:val="00894318"/>
    <w:rsid w:val="008943D1"/>
    <w:rsid w:val="00895FF6"/>
    <w:rsid w:val="008976E1"/>
    <w:rsid w:val="008A04DE"/>
    <w:rsid w:val="008A2B96"/>
    <w:rsid w:val="008A2BDA"/>
    <w:rsid w:val="008A3D4B"/>
    <w:rsid w:val="008A425D"/>
    <w:rsid w:val="008A4A25"/>
    <w:rsid w:val="008A4ABD"/>
    <w:rsid w:val="008A4C8D"/>
    <w:rsid w:val="008A606E"/>
    <w:rsid w:val="008A6390"/>
    <w:rsid w:val="008A66D9"/>
    <w:rsid w:val="008A67E1"/>
    <w:rsid w:val="008B0898"/>
    <w:rsid w:val="008B08A3"/>
    <w:rsid w:val="008B1517"/>
    <w:rsid w:val="008B155B"/>
    <w:rsid w:val="008B23E7"/>
    <w:rsid w:val="008B2C19"/>
    <w:rsid w:val="008B468A"/>
    <w:rsid w:val="008B4D42"/>
    <w:rsid w:val="008B594F"/>
    <w:rsid w:val="008B657F"/>
    <w:rsid w:val="008B6B52"/>
    <w:rsid w:val="008B6E8C"/>
    <w:rsid w:val="008C0CB5"/>
    <w:rsid w:val="008C1E1E"/>
    <w:rsid w:val="008C4085"/>
    <w:rsid w:val="008C44B1"/>
    <w:rsid w:val="008C4F0B"/>
    <w:rsid w:val="008C51BF"/>
    <w:rsid w:val="008C5F9A"/>
    <w:rsid w:val="008C62D8"/>
    <w:rsid w:val="008C6948"/>
    <w:rsid w:val="008C6D3F"/>
    <w:rsid w:val="008C72F4"/>
    <w:rsid w:val="008C74EC"/>
    <w:rsid w:val="008C7723"/>
    <w:rsid w:val="008C7E72"/>
    <w:rsid w:val="008D01B3"/>
    <w:rsid w:val="008D05EA"/>
    <w:rsid w:val="008D0790"/>
    <w:rsid w:val="008D394E"/>
    <w:rsid w:val="008D40D6"/>
    <w:rsid w:val="008D4D4B"/>
    <w:rsid w:val="008D62AD"/>
    <w:rsid w:val="008D6F3E"/>
    <w:rsid w:val="008E3324"/>
    <w:rsid w:val="008E3C47"/>
    <w:rsid w:val="008E4699"/>
    <w:rsid w:val="008E619F"/>
    <w:rsid w:val="008E64E4"/>
    <w:rsid w:val="008E6AE3"/>
    <w:rsid w:val="008E6D33"/>
    <w:rsid w:val="008E7C14"/>
    <w:rsid w:val="008F1BF8"/>
    <w:rsid w:val="008F3666"/>
    <w:rsid w:val="008F4476"/>
    <w:rsid w:val="008F4677"/>
    <w:rsid w:val="008F4922"/>
    <w:rsid w:val="008F5163"/>
    <w:rsid w:val="008F5237"/>
    <w:rsid w:val="008F5BEB"/>
    <w:rsid w:val="008F752B"/>
    <w:rsid w:val="008F7F02"/>
    <w:rsid w:val="00901DC5"/>
    <w:rsid w:val="00902881"/>
    <w:rsid w:val="0090377C"/>
    <w:rsid w:val="009040E4"/>
    <w:rsid w:val="00904287"/>
    <w:rsid w:val="00904A9E"/>
    <w:rsid w:val="00907DCC"/>
    <w:rsid w:val="00907F3A"/>
    <w:rsid w:val="00910175"/>
    <w:rsid w:val="00912BC8"/>
    <w:rsid w:val="00913ED7"/>
    <w:rsid w:val="009141D7"/>
    <w:rsid w:val="00914294"/>
    <w:rsid w:val="00916EA1"/>
    <w:rsid w:val="00921674"/>
    <w:rsid w:val="009242A5"/>
    <w:rsid w:val="0092430A"/>
    <w:rsid w:val="00924781"/>
    <w:rsid w:val="00924C92"/>
    <w:rsid w:val="00924FAD"/>
    <w:rsid w:val="00925FED"/>
    <w:rsid w:val="00927391"/>
    <w:rsid w:val="0092774A"/>
    <w:rsid w:val="009277C9"/>
    <w:rsid w:val="00930159"/>
    <w:rsid w:val="0093082F"/>
    <w:rsid w:val="00931AAB"/>
    <w:rsid w:val="0093269B"/>
    <w:rsid w:val="00932A40"/>
    <w:rsid w:val="00932C79"/>
    <w:rsid w:val="00932C93"/>
    <w:rsid w:val="009334D0"/>
    <w:rsid w:val="0093455F"/>
    <w:rsid w:val="009347C5"/>
    <w:rsid w:val="009348D4"/>
    <w:rsid w:val="00934C10"/>
    <w:rsid w:val="009359D5"/>
    <w:rsid w:val="00935EC9"/>
    <w:rsid w:val="0093605A"/>
    <w:rsid w:val="0093612F"/>
    <w:rsid w:val="009368C6"/>
    <w:rsid w:val="00936B2C"/>
    <w:rsid w:val="00936D86"/>
    <w:rsid w:val="009378F7"/>
    <w:rsid w:val="00937926"/>
    <w:rsid w:val="00937B65"/>
    <w:rsid w:val="009402B7"/>
    <w:rsid w:val="009406FE"/>
    <w:rsid w:val="00941459"/>
    <w:rsid w:val="00941A7F"/>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55A7B"/>
    <w:rsid w:val="00955B59"/>
    <w:rsid w:val="009604DC"/>
    <w:rsid w:val="0096052D"/>
    <w:rsid w:val="009606A5"/>
    <w:rsid w:val="00961438"/>
    <w:rsid w:val="009614BD"/>
    <w:rsid w:val="00961CBF"/>
    <w:rsid w:val="00962FC1"/>
    <w:rsid w:val="0096379E"/>
    <w:rsid w:val="00963D43"/>
    <w:rsid w:val="00964582"/>
    <w:rsid w:val="009659C0"/>
    <w:rsid w:val="0097002D"/>
    <w:rsid w:val="009702DB"/>
    <w:rsid w:val="00970498"/>
    <w:rsid w:val="009706C3"/>
    <w:rsid w:val="009725F2"/>
    <w:rsid w:val="009729CF"/>
    <w:rsid w:val="00972E0A"/>
    <w:rsid w:val="00973325"/>
    <w:rsid w:val="00973353"/>
    <w:rsid w:val="009734FA"/>
    <w:rsid w:val="00973F08"/>
    <w:rsid w:val="00973FF1"/>
    <w:rsid w:val="00974ECD"/>
    <w:rsid w:val="009759E4"/>
    <w:rsid w:val="00975B87"/>
    <w:rsid w:val="00976D9B"/>
    <w:rsid w:val="0097718A"/>
    <w:rsid w:val="00977456"/>
    <w:rsid w:val="009800F2"/>
    <w:rsid w:val="0098030C"/>
    <w:rsid w:val="00981016"/>
    <w:rsid w:val="0098121F"/>
    <w:rsid w:val="00981A9D"/>
    <w:rsid w:val="00981C27"/>
    <w:rsid w:val="00982F33"/>
    <w:rsid w:val="00982FD6"/>
    <w:rsid w:val="00983B40"/>
    <w:rsid w:val="0098475B"/>
    <w:rsid w:val="0098482B"/>
    <w:rsid w:val="00984B23"/>
    <w:rsid w:val="00984B9A"/>
    <w:rsid w:val="00984FC5"/>
    <w:rsid w:val="00986334"/>
    <w:rsid w:val="00990414"/>
    <w:rsid w:val="0099139D"/>
    <w:rsid w:val="00991A18"/>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538A"/>
    <w:rsid w:val="009A5A4B"/>
    <w:rsid w:val="009A60E4"/>
    <w:rsid w:val="009A6FDB"/>
    <w:rsid w:val="009A7194"/>
    <w:rsid w:val="009B0676"/>
    <w:rsid w:val="009B0DB8"/>
    <w:rsid w:val="009B39D0"/>
    <w:rsid w:val="009B4144"/>
    <w:rsid w:val="009B4A33"/>
    <w:rsid w:val="009B5715"/>
    <w:rsid w:val="009B793F"/>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1E89"/>
    <w:rsid w:val="009D23E1"/>
    <w:rsid w:val="009D287F"/>
    <w:rsid w:val="009D2BD3"/>
    <w:rsid w:val="009D3607"/>
    <w:rsid w:val="009D45FA"/>
    <w:rsid w:val="009D460F"/>
    <w:rsid w:val="009D5707"/>
    <w:rsid w:val="009D5E97"/>
    <w:rsid w:val="009D64EA"/>
    <w:rsid w:val="009E00F1"/>
    <w:rsid w:val="009E0613"/>
    <w:rsid w:val="009E1B69"/>
    <w:rsid w:val="009E1DCF"/>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D40"/>
    <w:rsid w:val="009F6211"/>
    <w:rsid w:val="009F76A6"/>
    <w:rsid w:val="009F79B0"/>
    <w:rsid w:val="00A013C9"/>
    <w:rsid w:val="00A021BC"/>
    <w:rsid w:val="00A02606"/>
    <w:rsid w:val="00A0260B"/>
    <w:rsid w:val="00A02767"/>
    <w:rsid w:val="00A04487"/>
    <w:rsid w:val="00A0546D"/>
    <w:rsid w:val="00A064AC"/>
    <w:rsid w:val="00A07542"/>
    <w:rsid w:val="00A0755C"/>
    <w:rsid w:val="00A10CD9"/>
    <w:rsid w:val="00A114D4"/>
    <w:rsid w:val="00A122A5"/>
    <w:rsid w:val="00A1296C"/>
    <w:rsid w:val="00A12E1C"/>
    <w:rsid w:val="00A13AA4"/>
    <w:rsid w:val="00A14C25"/>
    <w:rsid w:val="00A162B3"/>
    <w:rsid w:val="00A16987"/>
    <w:rsid w:val="00A16E7E"/>
    <w:rsid w:val="00A20B00"/>
    <w:rsid w:val="00A211E1"/>
    <w:rsid w:val="00A2299A"/>
    <w:rsid w:val="00A24312"/>
    <w:rsid w:val="00A24C30"/>
    <w:rsid w:val="00A259D3"/>
    <w:rsid w:val="00A26A61"/>
    <w:rsid w:val="00A2785E"/>
    <w:rsid w:val="00A278FA"/>
    <w:rsid w:val="00A27A15"/>
    <w:rsid w:val="00A27A49"/>
    <w:rsid w:val="00A27CED"/>
    <w:rsid w:val="00A27FB7"/>
    <w:rsid w:val="00A316C5"/>
    <w:rsid w:val="00A31C3E"/>
    <w:rsid w:val="00A32C43"/>
    <w:rsid w:val="00A33966"/>
    <w:rsid w:val="00A34EA8"/>
    <w:rsid w:val="00A35A1B"/>
    <w:rsid w:val="00A36FF6"/>
    <w:rsid w:val="00A379A4"/>
    <w:rsid w:val="00A37B81"/>
    <w:rsid w:val="00A40A68"/>
    <w:rsid w:val="00A41AC5"/>
    <w:rsid w:val="00A42A8C"/>
    <w:rsid w:val="00A42E0F"/>
    <w:rsid w:val="00A42E57"/>
    <w:rsid w:val="00A4309B"/>
    <w:rsid w:val="00A4383C"/>
    <w:rsid w:val="00A43D44"/>
    <w:rsid w:val="00A44046"/>
    <w:rsid w:val="00A44D51"/>
    <w:rsid w:val="00A44F60"/>
    <w:rsid w:val="00A45190"/>
    <w:rsid w:val="00A4581E"/>
    <w:rsid w:val="00A46CE1"/>
    <w:rsid w:val="00A46D7D"/>
    <w:rsid w:val="00A46E55"/>
    <w:rsid w:val="00A5051C"/>
    <w:rsid w:val="00A51D91"/>
    <w:rsid w:val="00A52AD5"/>
    <w:rsid w:val="00A53609"/>
    <w:rsid w:val="00A53691"/>
    <w:rsid w:val="00A5417B"/>
    <w:rsid w:val="00A552D0"/>
    <w:rsid w:val="00A571B1"/>
    <w:rsid w:val="00A57A70"/>
    <w:rsid w:val="00A57D42"/>
    <w:rsid w:val="00A57D96"/>
    <w:rsid w:val="00A6046E"/>
    <w:rsid w:val="00A6071F"/>
    <w:rsid w:val="00A62B05"/>
    <w:rsid w:val="00A63DF7"/>
    <w:rsid w:val="00A654D6"/>
    <w:rsid w:val="00A66B43"/>
    <w:rsid w:val="00A671BA"/>
    <w:rsid w:val="00A67EAB"/>
    <w:rsid w:val="00A70658"/>
    <w:rsid w:val="00A709DD"/>
    <w:rsid w:val="00A70C48"/>
    <w:rsid w:val="00A70CEF"/>
    <w:rsid w:val="00A721B0"/>
    <w:rsid w:val="00A73602"/>
    <w:rsid w:val="00A73807"/>
    <w:rsid w:val="00A73EE8"/>
    <w:rsid w:val="00A7404C"/>
    <w:rsid w:val="00A7412B"/>
    <w:rsid w:val="00A74454"/>
    <w:rsid w:val="00A74A73"/>
    <w:rsid w:val="00A7534D"/>
    <w:rsid w:val="00A75432"/>
    <w:rsid w:val="00A7548D"/>
    <w:rsid w:val="00A75E39"/>
    <w:rsid w:val="00A76144"/>
    <w:rsid w:val="00A76B0E"/>
    <w:rsid w:val="00A7759F"/>
    <w:rsid w:val="00A77B4E"/>
    <w:rsid w:val="00A80B1D"/>
    <w:rsid w:val="00A80B9D"/>
    <w:rsid w:val="00A80BAB"/>
    <w:rsid w:val="00A823FD"/>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501"/>
    <w:rsid w:val="00A93D22"/>
    <w:rsid w:val="00A948D6"/>
    <w:rsid w:val="00A95711"/>
    <w:rsid w:val="00A97CDB"/>
    <w:rsid w:val="00AA02FB"/>
    <w:rsid w:val="00AA0AFF"/>
    <w:rsid w:val="00AA109F"/>
    <w:rsid w:val="00AA2690"/>
    <w:rsid w:val="00AA2B31"/>
    <w:rsid w:val="00AA2F5C"/>
    <w:rsid w:val="00AA3771"/>
    <w:rsid w:val="00AA5BEB"/>
    <w:rsid w:val="00AA7798"/>
    <w:rsid w:val="00AA7995"/>
    <w:rsid w:val="00AA79F9"/>
    <w:rsid w:val="00AB03FA"/>
    <w:rsid w:val="00AB0746"/>
    <w:rsid w:val="00AB16FC"/>
    <w:rsid w:val="00AB2F1B"/>
    <w:rsid w:val="00AB5012"/>
    <w:rsid w:val="00AB529A"/>
    <w:rsid w:val="00AB53FF"/>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76CB"/>
    <w:rsid w:val="00AD05B9"/>
    <w:rsid w:val="00AD0FA8"/>
    <w:rsid w:val="00AD2785"/>
    <w:rsid w:val="00AD3466"/>
    <w:rsid w:val="00AD37F1"/>
    <w:rsid w:val="00AD3D0B"/>
    <w:rsid w:val="00AD4170"/>
    <w:rsid w:val="00AD632D"/>
    <w:rsid w:val="00AD634A"/>
    <w:rsid w:val="00AD63F1"/>
    <w:rsid w:val="00AD6BCB"/>
    <w:rsid w:val="00AD75D1"/>
    <w:rsid w:val="00AD79C6"/>
    <w:rsid w:val="00AE0975"/>
    <w:rsid w:val="00AE0E11"/>
    <w:rsid w:val="00AE12A1"/>
    <w:rsid w:val="00AE1565"/>
    <w:rsid w:val="00AE18CC"/>
    <w:rsid w:val="00AE4871"/>
    <w:rsid w:val="00AE5159"/>
    <w:rsid w:val="00AE59D5"/>
    <w:rsid w:val="00AE76E0"/>
    <w:rsid w:val="00AF091E"/>
    <w:rsid w:val="00AF3F82"/>
    <w:rsid w:val="00AF507B"/>
    <w:rsid w:val="00AF533D"/>
    <w:rsid w:val="00AF55F8"/>
    <w:rsid w:val="00AF5831"/>
    <w:rsid w:val="00AF625B"/>
    <w:rsid w:val="00AF71BE"/>
    <w:rsid w:val="00AF76C3"/>
    <w:rsid w:val="00AF7A83"/>
    <w:rsid w:val="00AF7EF9"/>
    <w:rsid w:val="00B00B83"/>
    <w:rsid w:val="00B010A4"/>
    <w:rsid w:val="00B01116"/>
    <w:rsid w:val="00B01574"/>
    <w:rsid w:val="00B0213B"/>
    <w:rsid w:val="00B02CD5"/>
    <w:rsid w:val="00B02F87"/>
    <w:rsid w:val="00B031D9"/>
    <w:rsid w:val="00B03FA2"/>
    <w:rsid w:val="00B04F00"/>
    <w:rsid w:val="00B05BD9"/>
    <w:rsid w:val="00B062F7"/>
    <w:rsid w:val="00B06F92"/>
    <w:rsid w:val="00B10267"/>
    <w:rsid w:val="00B10D85"/>
    <w:rsid w:val="00B11A86"/>
    <w:rsid w:val="00B13700"/>
    <w:rsid w:val="00B139CC"/>
    <w:rsid w:val="00B13D00"/>
    <w:rsid w:val="00B151EA"/>
    <w:rsid w:val="00B2071C"/>
    <w:rsid w:val="00B20A0A"/>
    <w:rsid w:val="00B20B97"/>
    <w:rsid w:val="00B20D5F"/>
    <w:rsid w:val="00B20F68"/>
    <w:rsid w:val="00B22959"/>
    <w:rsid w:val="00B22EDE"/>
    <w:rsid w:val="00B24C78"/>
    <w:rsid w:val="00B24E37"/>
    <w:rsid w:val="00B24ED2"/>
    <w:rsid w:val="00B25341"/>
    <w:rsid w:val="00B271D6"/>
    <w:rsid w:val="00B319F3"/>
    <w:rsid w:val="00B31EFF"/>
    <w:rsid w:val="00B32B0C"/>
    <w:rsid w:val="00B33190"/>
    <w:rsid w:val="00B331BA"/>
    <w:rsid w:val="00B33D94"/>
    <w:rsid w:val="00B34689"/>
    <w:rsid w:val="00B35574"/>
    <w:rsid w:val="00B36C59"/>
    <w:rsid w:val="00B36C5E"/>
    <w:rsid w:val="00B425A1"/>
    <w:rsid w:val="00B42A05"/>
    <w:rsid w:val="00B43DF6"/>
    <w:rsid w:val="00B44013"/>
    <w:rsid w:val="00B454EA"/>
    <w:rsid w:val="00B455D4"/>
    <w:rsid w:val="00B468DB"/>
    <w:rsid w:val="00B47584"/>
    <w:rsid w:val="00B5079C"/>
    <w:rsid w:val="00B54560"/>
    <w:rsid w:val="00B55BD1"/>
    <w:rsid w:val="00B570AE"/>
    <w:rsid w:val="00B60681"/>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2FAE"/>
    <w:rsid w:val="00B73A94"/>
    <w:rsid w:val="00B73DCF"/>
    <w:rsid w:val="00B740B3"/>
    <w:rsid w:val="00B74BF4"/>
    <w:rsid w:val="00B7526E"/>
    <w:rsid w:val="00B753E8"/>
    <w:rsid w:val="00B75458"/>
    <w:rsid w:val="00B75D3C"/>
    <w:rsid w:val="00B806B4"/>
    <w:rsid w:val="00B82A84"/>
    <w:rsid w:val="00B83073"/>
    <w:rsid w:val="00B83241"/>
    <w:rsid w:val="00B83C62"/>
    <w:rsid w:val="00B8519C"/>
    <w:rsid w:val="00B85B7B"/>
    <w:rsid w:val="00B862F4"/>
    <w:rsid w:val="00B8671B"/>
    <w:rsid w:val="00B87566"/>
    <w:rsid w:val="00B902DD"/>
    <w:rsid w:val="00B905CA"/>
    <w:rsid w:val="00B90722"/>
    <w:rsid w:val="00B91481"/>
    <w:rsid w:val="00B9255C"/>
    <w:rsid w:val="00B92A0E"/>
    <w:rsid w:val="00B92B1E"/>
    <w:rsid w:val="00B9446F"/>
    <w:rsid w:val="00B959A3"/>
    <w:rsid w:val="00B96370"/>
    <w:rsid w:val="00B9651D"/>
    <w:rsid w:val="00B9765E"/>
    <w:rsid w:val="00BA002A"/>
    <w:rsid w:val="00BA1475"/>
    <w:rsid w:val="00BA411E"/>
    <w:rsid w:val="00BA4A19"/>
    <w:rsid w:val="00BA505B"/>
    <w:rsid w:val="00BA58DA"/>
    <w:rsid w:val="00BA5D0A"/>
    <w:rsid w:val="00BA6B56"/>
    <w:rsid w:val="00BA6C38"/>
    <w:rsid w:val="00BA701E"/>
    <w:rsid w:val="00BB04AD"/>
    <w:rsid w:val="00BB1242"/>
    <w:rsid w:val="00BB1F9A"/>
    <w:rsid w:val="00BB2004"/>
    <w:rsid w:val="00BB53B8"/>
    <w:rsid w:val="00BB5653"/>
    <w:rsid w:val="00BB5972"/>
    <w:rsid w:val="00BB65E5"/>
    <w:rsid w:val="00BB792E"/>
    <w:rsid w:val="00BB7EDE"/>
    <w:rsid w:val="00BC0EBE"/>
    <w:rsid w:val="00BC26F1"/>
    <w:rsid w:val="00BC2874"/>
    <w:rsid w:val="00BC309B"/>
    <w:rsid w:val="00BC3592"/>
    <w:rsid w:val="00BC3C25"/>
    <w:rsid w:val="00BC4245"/>
    <w:rsid w:val="00BC4354"/>
    <w:rsid w:val="00BC45D4"/>
    <w:rsid w:val="00BC4F28"/>
    <w:rsid w:val="00BC5D3F"/>
    <w:rsid w:val="00BC61F6"/>
    <w:rsid w:val="00BC6E67"/>
    <w:rsid w:val="00BC6FA8"/>
    <w:rsid w:val="00BC7914"/>
    <w:rsid w:val="00BC7EB6"/>
    <w:rsid w:val="00BD1165"/>
    <w:rsid w:val="00BD17E7"/>
    <w:rsid w:val="00BD4123"/>
    <w:rsid w:val="00BD4D4D"/>
    <w:rsid w:val="00BD4F80"/>
    <w:rsid w:val="00BD52F5"/>
    <w:rsid w:val="00BD6231"/>
    <w:rsid w:val="00BD7756"/>
    <w:rsid w:val="00BE05AB"/>
    <w:rsid w:val="00BE07A4"/>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48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3AC1"/>
    <w:rsid w:val="00C03BD3"/>
    <w:rsid w:val="00C03C04"/>
    <w:rsid w:val="00C063D4"/>
    <w:rsid w:val="00C074E7"/>
    <w:rsid w:val="00C07ADC"/>
    <w:rsid w:val="00C1060A"/>
    <w:rsid w:val="00C10B05"/>
    <w:rsid w:val="00C110C9"/>
    <w:rsid w:val="00C1116F"/>
    <w:rsid w:val="00C11D16"/>
    <w:rsid w:val="00C12BF5"/>
    <w:rsid w:val="00C13F67"/>
    <w:rsid w:val="00C14776"/>
    <w:rsid w:val="00C152C2"/>
    <w:rsid w:val="00C15A68"/>
    <w:rsid w:val="00C16A94"/>
    <w:rsid w:val="00C17396"/>
    <w:rsid w:val="00C239DC"/>
    <w:rsid w:val="00C23C73"/>
    <w:rsid w:val="00C247FC"/>
    <w:rsid w:val="00C268C5"/>
    <w:rsid w:val="00C26C8E"/>
    <w:rsid w:val="00C31BA2"/>
    <w:rsid w:val="00C32896"/>
    <w:rsid w:val="00C335DB"/>
    <w:rsid w:val="00C340BC"/>
    <w:rsid w:val="00C34702"/>
    <w:rsid w:val="00C34767"/>
    <w:rsid w:val="00C347F2"/>
    <w:rsid w:val="00C34BFD"/>
    <w:rsid w:val="00C34DDD"/>
    <w:rsid w:val="00C3799C"/>
    <w:rsid w:val="00C37A8E"/>
    <w:rsid w:val="00C409B7"/>
    <w:rsid w:val="00C40A71"/>
    <w:rsid w:val="00C4266B"/>
    <w:rsid w:val="00C4370F"/>
    <w:rsid w:val="00C4389B"/>
    <w:rsid w:val="00C4453B"/>
    <w:rsid w:val="00C452EB"/>
    <w:rsid w:val="00C45418"/>
    <w:rsid w:val="00C45C13"/>
    <w:rsid w:val="00C469AB"/>
    <w:rsid w:val="00C46C5F"/>
    <w:rsid w:val="00C47A8F"/>
    <w:rsid w:val="00C50A19"/>
    <w:rsid w:val="00C51687"/>
    <w:rsid w:val="00C5213A"/>
    <w:rsid w:val="00C531B2"/>
    <w:rsid w:val="00C53B91"/>
    <w:rsid w:val="00C550F5"/>
    <w:rsid w:val="00C55343"/>
    <w:rsid w:val="00C5596A"/>
    <w:rsid w:val="00C5642D"/>
    <w:rsid w:val="00C56611"/>
    <w:rsid w:val="00C57504"/>
    <w:rsid w:val="00C57C6B"/>
    <w:rsid w:val="00C57EA9"/>
    <w:rsid w:val="00C60B6A"/>
    <w:rsid w:val="00C60EDB"/>
    <w:rsid w:val="00C61129"/>
    <w:rsid w:val="00C611F9"/>
    <w:rsid w:val="00C612C4"/>
    <w:rsid w:val="00C61C61"/>
    <w:rsid w:val="00C61CE5"/>
    <w:rsid w:val="00C62B88"/>
    <w:rsid w:val="00C64568"/>
    <w:rsid w:val="00C6465F"/>
    <w:rsid w:val="00C64DD7"/>
    <w:rsid w:val="00C6558F"/>
    <w:rsid w:val="00C6691D"/>
    <w:rsid w:val="00C71516"/>
    <w:rsid w:val="00C7295A"/>
    <w:rsid w:val="00C75719"/>
    <w:rsid w:val="00C76FAA"/>
    <w:rsid w:val="00C8021D"/>
    <w:rsid w:val="00C81381"/>
    <w:rsid w:val="00C81A60"/>
    <w:rsid w:val="00C823D2"/>
    <w:rsid w:val="00C82633"/>
    <w:rsid w:val="00C82BFB"/>
    <w:rsid w:val="00C836EC"/>
    <w:rsid w:val="00C837DD"/>
    <w:rsid w:val="00C839D7"/>
    <w:rsid w:val="00C83A8E"/>
    <w:rsid w:val="00C83D37"/>
    <w:rsid w:val="00C852BE"/>
    <w:rsid w:val="00C9033A"/>
    <w:rsid w:val="00C9143E"/>
    <w:rsid w:val="00C92953"/>
    <w:rsid w:val="00C92EFB"/>
    <w:rsid w:val="00C95652"/>
    <w:rsid w:val="00C960E4"/>
    <w:rsid w:val="00C965AB"/>
    <w:rsid w:val="00C96DA3"/>
    <w:rsid w:val="00C976C6"/>
    <w:rsid w:val="00C979DA"/>
    <w:rsid w:val="00C97ED1"/>
    <w:rsid w:val="00CA01B1"/>
    <w:rsid w:val="00CA130C"/>
    <w:rsid w:val="00CA145F"/>
    <w:rsid w:val="00CA2548"/>
    <w:rsid w:val="00CA3A25"/>
    <w:rsid w:val="00CA3F80"/>
    <w:rsid w:val="00CA3FDB"/>
    <w:rsid w:val="00CA6075"/>
    <w:rsid w:val="00CA6381"/>
    <w:rsid w:val="00CA69BD"/>
    <w:rsid w:val="00CA6C73"/>
    <w:rsid w:val="00CA7917"/>
    <w:rsid w:val="00CA7CF5"/>
    <w:rsid w:val="00CB2166"/>
    <w:rsid w:val="00CB2C6E"/>
    <w:rsid w:val="00CB36AB"/>
    <w:rsid w:val="00CB3A6C"/>
    <w:rsid w:val="00CB5254"/>
    <w:rsid w:val="00CB58AB"/>
    <w:rsid w:val="00CB6B03"/>
    <w:rsid w:val="00CB6E1B"/>
    <w:rsid w:val="00CB6F2B"/>
    <w:rsid w:val="00CB7279"/>
    <w:rsid w:val="00CC0392"/>
    <w:rsid w:val="00CC1CD0"/>
    <w:rsid w:val="00CC278E"/>
    <w:rsid w:val="00CC297B"/>
    <w:rsid w:val="00CC2F23"/>
    <w:rsid w:val="00CC3284"/>
    <w:rsid w:val="00CC359A"/>
    <w:rsid w:val="00CC4F55"/>
    <w:rsid w:val="00CC52AF"/>
    <w:rsid w:val="00CC63E5"/>
    <w:rsid w:val="00CC63F0"/>
    <w:rsid w:val="00CC789F"/>
    <w:rsid w:val="00CC7A7D"/>
    <w:rsid w:val="00CC7D8A"/>
    <w:rsid w:val="00CD2593"/>
    <w:rsid w:val="00CD272F"/>
    <w:rsid w:val="00CD2FA6"/>
    <w:rsid w:val="00CD4FBC"/>
    <w:rsid w:val="00CD5D32"/>
    <w:rsid w:val="00CE342E"/>
    <w:rsid w:val="00CE3C38"/>
    <w:rsid w:val="00CE3CAF"/>
    <w:rsid w:val="00CE574F"/>
    <w:rsid w:val="00CE661A"/>
    <w:rsid w:val="00CE663F"/>
    <w:rsid w:val="00CE6B5A"/>
    <w:rsid w:val="00CE6BE4"/>
    <w:rsid w:val="00CE78FD"/>
    <w:rsid w:val="00CF02D0"/>
    <w:rsid w:val="00CF2BFE"/>
    <w:rsid w:val="00CF3E1C"/>
    <w:rsid w:val="00CF5A65"/>
    <w:rsid w:val="00D0114C"/>
    <w:rsid w:val="00D016B8"/>
    <w:rsid w:val="00D01862"/>
    <w:rsid w:val="00D0212C"/>
    <w:rsid w:val="00D02290"/>
    <w:rsid w:val="00D0350B"/>
    <w:rsid w:val="00D04277"/>
    <w:rsid w:val="00D04306"/>
    <w:rsid w:val="00D0628C"/>
    <w:rsid w:val="00D062C6"/>
    <w:rsid w:val="00D06379"/>
    <w:rsid w:val="00D06EAA"/>
    <w:rsid w:val="00D10F14"/>
    <w:rsid w:val="00D1167C"/>
    <w:rsid w:val="00D1212F"/>
    <w:rsid w:val="00D12377"/>
    <w:rsid w:val="00D1336C"/>
    <w:rsid w:val="00D14456"/>
    <w:rsid w:val="00D14568"/>
    <w:rsid w:val="00D15EEB"/>
    <w:rsid w:val="00D16433"/>
    <w:rsid w:val="00D16E12"/>
    <w:rsid w:val="00D2008F"/>
    <w:rsid w:val="00D20A36"/>
    <w:rsid w:val="00D20EF2"/>
    <w:rsid w:val="00D21E72"/>
    <w:rsid w:val="00D22FD9"/>
    <w:rsid w:val="00D23711"/>
    <w:rsid w:val="00D238E7"/>
    <w:rsid w:val="00D23E9C"/>
    <w:rsid w:val="00D23EAD"/>
    <w:rsid w:val="00D24068"/>
    <w:rsid w:val="00D24AC2"/>
    <w:rsid w:val="00D24B19"/>
    <w:rsid w:val="00D2568F"/>
    <w:rsid w:val="00D270F4"/>
    <w:rsid w:val="00D27787"/>
    <w:rsid w:val="00D30488"/>
    <w:rsid w:val="00D31344"/>
    <w:rsid w:val="00D336F0"/>
    <w:rsid w:val="00D33EA4"/>
    <w:rsid w:val="00D34841"/>
    <w:rsid w:val="00D37482"/>
    <w:rsid w:val="00D41B03"/>
    <w:rsid w:val="00D41C36"/>
    <w:rsid w:val="00D41D51"/>
    <w:rsid w:val="00D4278B"/>
    <w:rsid w:val="00D447B9"/>
    <w:rsid w:val="00D44C38"/>
    <w:rsid w:val="00D45F40"/>
    <w:rsid w:val="00D46AAD"/>
    <w:rsid w:val="00D46B81"/>
    <w:rsid w:val="00D46C1C"/>
    <w:rsid w:val="00D5040D"/>
    <w:rsid w:val="00D5186E"/>
    <w:rsid w:val="00D51F65"/>
    <w:rsid w:val="00D52472"/>
    <w:rsid w:val="00D525C8"/>
    <w:rsid w:val="00D5410F"/>
    <w:rsid w:val="00D545B9"/>
    <w:rsid w:val="00D54F41"/>
    <w:rsid w:val="00D54FB7"/>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16F5"/>
    <w:rsid w:val="00D720D6"/>
    <w:rsid w:val="00D72639"/>
    <w:rsid w:val="00D73AB6"/>
    <w:rsid w:val="00D7456B"/>
    <w:rsid w:val="00D7489E"/>
    <w:rsid w:val="00D750BA"/>
    <w:rsid w:val="00D757E3"/>
    <w:rsid w:val="00D766D8"/>
    <w:rsid w:val="00D77D3C"/>
    <w:rsid w:val="00D8116C"/>
    <w:rsid w:val="00D8124D"/>
    <w:rsid w:val="00D815CF"/>
    <w:rsid w:val="00D81770"/>
    <w:rsid w:val="00D8182A"/>
    <w:rsid w:val="00D81BF8"/>
    <w:rsid w:val="00D81CE2"/>
    <w:rsid w:val="00D8328B"/>
    <w:rsid w:val="00D8402E"/>
    <w:rsid w:val="00D842F0"/>
    <w:rsid w:val="00D844C5"/>
    <w:rsid w:val="00D85039"/>
    <w:rsid w:val="00D8583B"/>
    <w:rsid w:val="00D85993"/>
    <w:rsid w:val="00D86331"/>
    <w:rsid w:val="00D8648E"/>
    <w:rsid w:val="00D9058B"/>
    <w:rsid w:val="00D90AFE"/>
    <w:rsid w:val="00D91CF0"/>
    <w:rsid w:val="00D924D7"/>
    <w:rsid w:val="00D9371E"/>
    <w:rsid w:val="00D94CFC"/>
    <w:rsid w:val="00D95C0E"/>
    <w:rsid w:val="00D96BEB"/>
    <w:rsid w:val="00D96C17"/>
    <w:rsid w:val="00D975B5"/>
    <w:rsid w:val="00DA0124"/>
    <w:rsid w:val="00DA08AE"/>
    <w:rsid w:val="00DA1182"/>
    <w:rsid w:val="00DA11B7"/>
    <w:rsid w:val="00DA1C97"/>
    <w:rsid w:val="00DA28DC"/>
    <w:rsid w:val="00DA2AF7"/>
    <w:rsid w:val="00DA3700"/>
    <w:rsid w:val="00DA43F7"/>
    <w:rsid w:val="00DA4A6E"/>
    <w:rsid w:val="00DA55F0"/>
    <w:rsid w:val="00DA5C4D"/>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25"/>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C7728"/>
    <w:rsid w:val="00DD0DB7"/>
    <w:rsid w:val="00DD12C8"/>
    <w:rsid w:val="00DD1967"/>
    <w:rsid w:val="00DD1B14"/>
    <w:rsid w:val="00DD3707"/>
    <w:rsid w:val="00DD3E98"/>
    <w:rsid w:val="00DD5AA2"/>
    <w:rsid w:val="00DD5AEB"/>
    <w:rsid w:val="00DD6BDF"/>
    <w:rsid w:val="00DD6D1D"/>
    <w:rsid w:val="00DD71DC"/>
    <w:rsid w:val="00DE06C5"/>
    <w:rsid w:val="00DE2192"/>
    <w:rsid w:val="00DE2371"/>
    <w:rsid w:val="00DE3C84"/>
    <w:rsid w:val="00DE3F4D"/>
    <w:rsid w:val="00DE4123"/>
    <w:rsid w:val="00DE6D93"/>
    <w:rsid w:val="00DE7A46"/>
    <w:rsid w:val="00DF0BE3"/>
    <w:rsid w:val="00DF0D80"/>
    <w:rsid w:val="00DF19B8"/>
    <w:rsid w:val="00DF19E5"/>
    <w:rsid w:val="00DF2FF5"/>
    <w:rsid w:val="00DF3782"/>
    <w:rsid w:val="00DF5932"/>
    <w:rsid w:val="00DF6CAB"/>
    <w:rsid w:val="00E00A41"/>
    <w:rsid w:val="00E017EA"/>
    <w:rsid w:val="00E036F8"/>
    <w:rsid w:val="00E03B5C"/>
    <w:rsid w:val="00E04511"/>
    <w:rsid w:val="00E0484E"/>
    <w:rsid w:val="00E04A4E"/>
    <w:rsid w:val="00E05084"/>
    <w:rsid w:val="00E05F81"/>
    <w:rsid w:val="00E06169"/>
    <w:rsid w:val="00E06A99"/>
    <w:rsid w:val="00E10028"/>
    <w:rsid w:val="00E1200E"/>
    <w:rsid w:val="00E12EB2"/>
    <w:rsid w:val="00E149D6"/>
    <w:rsid w:val="00E15B46"/>
    <w:rsid w:val="00E16A94"/>
    <w:rsid w:val="00E16ABA"/>
    <w:rsid w:val="00E16CEA"/>
    <w:rsid w:val="00E17428"/>
    <w:rsid w:val="00E176B7"/>
    <w:rsid w:val="00E20959"/>
    <w:rsid w:val="00E21C86"/>
    <w:rsid w:val="00E226A8"/>
    <w:rsid w:val="00E22D17"/>
    <w:rsid w:val="00E23AEE"/>
    <w:rsid w:val="00E242F8"/>
    <w:rsid w:val="00E243A0"/>
    <w:rsid w:val="00E244F7"/>
    <w:rsid w:val="00E245F0"/>
    <w:rsid w:val="00E2481A"/>
    <w:rsid w:val="00E248DB"/>
    <w:rsid w:val="00E24A31"/>
    <w:rsid w:val="00E27296"/>
    <w:rsid w:val="00E27389"/>
    <w:rsid w:val="00E27F2F"/>
    <w:rsid w:val="00E30727"/>
    <w:rsid w:val="00E31383"/>
    <w:rsid w:val="00E3208D"/>
    <w:rsid w:val="00E32952"/>
    <w:rsid w:val="00E3379C"/>
    <w:rsid w:val="00E34C87"/>
    <w:rsid w:val="00E35636"/>
    <w:rsid w:val="00E3571C"/>
    <w:rsid w:val="00E35AB3"/>
    <w:rsid w:val="00E36C1A"/>
    <w:rsid w:val="00E41A46"/>
    <w:rsid w:val="00E43130"/>
    <w:rsid w:val="00E43A7B"/>
    <w:rsid w:val="00E45E3B"/>
    <w:rsid w:val="00E460DC"/>
    <w:rsid w:val="00E46299"/>
    <w:rsid w:val="00E47536"/>
    <w:rsid w:val="00E47577"/>
    <w:rsid w:val="00E47623"/>
    <w:rsid w:val="00E508B6"/>
    <w:rsid w:val="00E51462"/>
    <w:rsid w:val="00E519F3"/>
    <w:rsid w:val="00E52C01"/>
    <w:rsid w:val="00E52FAC"/>
    <w:rsid w:val="00E55CE0"/>
    <w:rsid w:val="00E56071"/>
    <w:rsid w:val="00E56732"/>
    <w:rsid w:val="00E603AC"/>
    <w:rsid w:val="00E60ACE"/>
    <w:rsid w:val="00E61799"/>
    <w:rsid w:val="00E62177"/>
    <w:rsid w:val="00E627AC"/>
    <w:rsid w:val="00E6370C"/>
    <w:rsid w:val="00E63DBE"/>
    <w:rsid w:val="00E65829"/>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02B"/>
    <w:rsid w:val="00E76C41"/>
    <w:rsid w:val="00E76F97"/>
    <w:rsid w:val="00E80897"/>
    <w:rsid w:val="00E8117E"/>
    <w:rsid w:val="00E817AE"/>
    <w:rsid w:val="00E81C63"/>
    <w:rsid w:val="00E82375"/>
    <w:rsid w:val="00E837E8"/>
    <w:rsid w:val="00E845AB"/>
    <w:rsid w:val="00E851A1"/>
    <w:rsid w:val="00E86308"/>
    <w:rsid w:val="00E86E2A"/>
    <w:rsid w:val="00E86E48"/>
    <w:rsid w:val="00E9008B"/>
    <w:rsid w:val="00E9192F"/>
    <w:rsid w:val="00E92391"/>
    <w:rsid w:val="00E927C4"/>
    <w:rsid w:val="00E92B80"/>
    <w:rsid w:val="00E9346F"/>
    <w:rsid w:val="00E9474B"/>
    <w:rsid w:val="00E948FD"/>
    <w:rsid w:val="00E94AB2"/>
    <w:rsid w:val="00EA0912"/>
    <w:rsid w:val="00EA10DE"/>
    <w:rsid w:val="00EA13DA"/>
    <w:rsid w:val="00EA2097"/>
    <w:rsid w:val="00EA3268"/>
    <w:rsid w:val="00EA3BFB"/>
    <w:rsid w:val="00EA4123"/>
    <w:rsid w:val="00EA44F1"/>
    <w:rsid w:val="00EA45B2"/>
    <w:rsid w:val="00EA4E60"/>
    <w:rsid w:val="00EA4FB2"/>
    <w:rsid w:val="00EA56CD"/>
    <w:rsid w:val="00EA7C6F"/>
    <w:rsid w:val="00EB1FFD"/>
    <w:rsid w:val="00EB2096"/>
    <w:rsid w:val="00EB22BC"/>
    <w:rsid w:val="00EB258A"/>
    <w:rsid w:val="00EB309A"/>
    <w:rsid w:val="00EB4661"/>
    <w:rsid w:val="00EB4B25"/>
    <w:rsid w:val="00EB61CB"/>
    <w:rsid w:val="00EB6779"/>
    <w:rsid w:val="00EB6BCB"/>
    <w:rsid w:val="00EB712E"/>
    <w:rsid w:val="00EB730C"/>
    <w:rsid w:val="00EB7F75"/>
    <w:rsid w:val="00EC02DC"/>
    <w:rsid w:val="00EC0BFB"/>
    <w:rsid w:val="00EC21BD"/>
    <w:rsid w:val="00EC55CD"/>
    <w:rsid w:val="00EC5889"/>
    <w:rsid w:val="00EC5B11"/>
    <w:rsid w:val="00EC5CF9"/>
    <w:rsid w:val="00EC693D"/>
    <w:rsid w:val="00EC75A3"/>
    <w:rsid w:val="00EC7E50"/>
    <w:rsid w:val="00ED022B"/>
    <w:rsid w:val="00ED0A3C"/>
    <w:rsid w:val="00ED0B03"/>
    <w:rsid w:val="00ED1940"/>
    <w:rsid w:val="00ED34F9"/>
    <w:rsid w:val="00ED394E"/>
    <w:rsid w:val="00ED3AB4"/>
    <w:rsid w:val="00ED5184"/>
    <w:rsid w:val="00ED54FE"/>
    <w:rsid w:val="00ED56B0"/>
    <w:rsid w:val="00ED5741"/>
    <w:rsid w:val="00ED575F"/>
    <w:rsid w:val="00ED65F1"/>
    <w:rsid w:val="00ED7593"/>
    <w:rsid w:val="00ED7A1A"/>
    <w:rsid w:val="00EE077D"/>
    <w:rsid w:val="00EE0D1E"/>
    <w:rsid w:val="00EE0F80"/>
    <w:rsid w:val="00EE10EF"/>
    <w:rsid w:val="00EE2743"/>
    <w:rsid w:val="00EE2C28"/>
    <w:rsid w:val="00EE347B"/>
    <w:rsid w:val="00EE49D8"/>
    <w:rsid w:val="00EE51C4"/>
    <w:rsid w:val="00EE5A23"/>
    <w:rsid w:val="00EE6A43"/>
    <w:rsid w:val="00EF0300"/>
    <w:rsid w:val="00EF183C"/>
    <w:rsid w:val="00EF19E6"/>
    <w:rsid w:val="00EF2C71"/>
    <w:rsid w:val="00EF3A8E"/>
    <w:rsid w:val="00EF6414"/>
    <w:rsid w:val="00EF66CF"/>
    <w:rsid w:val="00F003B6"/>
    <w:rsid w:val="00F01820"/>
    <w:rsid w:val="00F02BDB"/>
    <w:rsid w:val="00F02C86"/>
    <w:rsid w:val="00F02D8D"/>
    <w:rsid w:val="00F0363C"/>
    <w:rsid w:val="00F04468"/>
    <w:rsid w:val="00F0470F"/>
    <w:rsid w:val="00F0745B"/>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4BB"/>
    <w:rsid w:val="00F268DD"/>
    <w:rsid w:val="00F26F59"/>
    <w:rsid w:val="00F27781"/>
    <w:rsid w:val="00F302DB"/>
    <w:rsid w:val="00F30309"/>
    <w:rsid w:val="00F31381"/>
    <w:rsid w:val="00F320C9"/>
    <w:rsid w:val="00F32280"/>
    <w:rsid w:val="00F3343D"/>
    <w:rsid w:val="00F33CD1"/>
    <w:rsid w:val="00F34035"/>
    <w:rsid w:val="00F343F7"/>
    <w:rsid w:val="00F34CE0"/>
    <w:rsid w:val="00F34CEF"/>
    <w:rsid w:val="00F34EE3"/>
    <w:rsid w:val="00F35E0D"/>
    <w:rsid w:val="00F37375"/>
    <w:rsid w:val="00F37D41"/>
    <w:rsid w:val="00F40394"/>
    <w:rsid w:val="00F40B90"/>
    <w:rsid w:val="00F41285"/>
    <w:rsid w:val="00F41C92"/>
    <w:rsid w:val="00F42C10"/>
    <w:rsid w:val="00F43D65"/>
    <w:rsid w:val="00F43DE5"/>
    <w:rsid w:val="00F43F6A"/>
    <w:rsid w:val="00F447C6"/>
    <w:rsid w:val="00F458E5"/>
    <w:rsid w:val="00F46208"/>
    <w:rsid w:val="00F463CD"/>
    <w:rsid w:val="00F465CC"/>
    <w:rsid w:val="00F4698B"/>
    <w:rsid w:val="00F4709D"/>
    <w:rsid w:val="00F471EF"/>
    <w:rsid w:val="00F47941"/>
    <w:rsid w:val="00F50111"/>
    <w:rsid w:val="00F50CB3"/>
    <w:rsid w:val="00F50DD1"/>
    <w:rsid w:val="00F51741"/>
    <w:rsid w:val="00F52C4D"/>
    <w:rsid w:val="00F53150"/>
    <w:rsid w:val="00F53339"/>
    <w:rsid w:val="00F571A2"/>
    <w:rsid w:val="00F620D3"/>
    <w:rsid w:val="00F622BB"/>
    <w:rsid w:val="00F63AA8"/>
    <w:rsid w:val="00F6417F"/>
    <w:rsid w:val="00F645DB"/>
    <w:rsid w:val="00F64608"/>
    <w:rsid w:val="00F6568E"/>
    <w:rsid w:val="00F67C87"/>
    <w:rsid w:val="00F709B3"/>
    <w:rsid w:val="00F70A9C"/>
    <w:rsid w:val="00F71061"/>
    <w:rsid w:val="00F72C0B"/>
    <w:rsid w:val="00F72CC7"/>
    <w:rsid w:val="00F73F0E"/>
    <w:rsid w:val="00F7495B"/>
    <w:rsid w:val="00F76FD7"/>
    <w:rsid w:val="00F777D6"/>
    <w:rsid w:val="00F80CF2"/>
    <w:rsid w:val="00F80E1D"/>
    <w:rsid w:val="00F81933"/>
    <w:rsid w:val="00F81EF9"/>
    <w:rsid w:val="00F8220B"/>
    <w:rsid w:val="00F828BE"/>
    <w:rsid w:val="00F82D68"/>
    <w:rsid w:val="00F83D58"/>
    <w:rsid w:val="00F83D76"/>
    <w:rsid w:val="00F8541A"/>
    <w:rsid w:val="00F8594C"/>
    <w:rsid w:val="00F85D6C"/>
    <w:rsid w:val="00F87175"/>
    <w:rsid w:val="00F9006C"/>
    <w:rsid w:val="00F90823"/>
    <w:rsid w:val="00F90A7C"/>
    <w:rsid w:val="00F90FB5"/>
    <w:rsid w:val="00F912E4"/>
    <w:rsid w:val="00F91FAF"/>
    <w:rsid w:val="00F9212D"/>
    <w:rsid w:val="00F92AF5"/>
    <w:rsid w:val="00F93542"/>
    <w:rsid w:val="00F94599"/>
    <w:rsid w:val="00F9582C"/>
    <w:rsid w:val="00F959CF"/>
    <w:rsid w:val="00F95B6B"/>
    <w:rsid w:val="00F97168"/>
    <w:rsid w:val="00F9773A"/>
    <w:rsid w:val="00F97AD2"/>
    <w:rsid w:val="00F97DCB"/>
    <w:rsid w:val="00F97E8D"/>
    <w:rsid w:val="00FA040D"/>
    <w:rsid w:val="00FA0A0C"/>
    <w:rsid w:val="00FA1C44"/>
    <w:rsid w:val="00FA2AE6"/>
    <w:rsid w:val="00FA2B33"/>
    <w:rsid w:val="00FA37C7"/>
    <w:rsid w:val="00FA3A1B"/>
    <w:rsid w:val="00FA3B4D"/>
    <w:rsid w:val="00FA5226"/>
    <w:rsid w:val="00FA5743"/>
    <w:rsid w:val="00FA7113"/>
    <w:rsid w:val="00FA7BCE"/>
    <w:rsid w:val="00FB17BF"/>
    <w:rsid w:val="00FB1916"/>
    <w:rsid w:val="00FB1961"/>
    <w:rsid w:val="00FB3738"/>
    <w:rsid w:val="00FB3F43"/>
    <w:rsid w:val="00FB6B44"/>
    <w:rsid w:val="00FB6CDE"/>
    <w:rsid w:val="00FC0025"/>
    <w:rsid w:val="00FC032D"/>
    <w:rsid w:val="00FC0356"/>
    <w:rsid w:val="00FC0616"/>
    <w:rsid w:val="00FC09FD"/>
    <w:rsid w:val="00FC0DB9"/>
    <w:rsid w:val="00FC110E"/>
    <w:rsid w:val="00FC1782"/>
    <w:rsid w:val="00FC1EE7"/>
    <w:rsid w:val="00FC3A46"/>
    <w:rsid w:val="00FC3A4F"/>
    <w:rsid w:val="00FC3D96"/>
    <w:rsid w:val="00FC3F99"/>
    <w:rsid w:val="00FC5298"/>
    <w:rsid w:val="00FC58EA"/>
    <w:rsid w:val="00FC6684"/>
    <w:rsid w:val="00FC77A0"/>
    <w:rsid w:val="00FD0E49"/>
    <w:rsid w:val="00FD1524"/>
    <w:rsid w:val="00FD21B6"/>
    <w:rsid w:val="00FD2FDB"/>
    <w:rsid w:val="00FD4A2D"/>
    <w:rsid w:val="00FD4FCF"/>
    <w:rsid w:val="00FD58DF"/>
    <w:rsid w:val="00FD5DA7"/>
    <w:rsid w:val="00FD6877"/>
    <w:rsid w:val="00FD6ECC"/>
    <w:rsid w:val="00FE04B0"/>
    <w:rsid w:val="00FE0AA3"/>
    <w:rsid w:val="00FE1D6A"/>
    <w:rsid w:val="00FE3612"/>
    <w:rsid w:val="00FE3880"/>
    <w:rsid w:val="00FE3C61"/>
    <w:rsid w:val="00FE3CDF"/>
    <w:rsid w:val="00FE4201"/>
    <w:rsid w:val="00FE4BB3"/>
    <w:rsid w:val="00FE4D2F"/>
    <w:rsid w:val="00FF22CF"/>
    <w:rsid w:val="00FF275E"/>
    <w:rsid w:val="00FF2D5B"/>
    <w:rsid w:val="00FF370C"/>
    <w:rsid w:val="00FF4834"/>
    <w:rsid w:val="00FF4CFF"/>
    <w:rsid w:val="00FF5D8B"/>
    <w:rsid w:val="00FF659F"/>
    <w:rsid w:val="00FF6777"/>
    <w:rsid w:val="00FF6D96"/>
    <w:rsid w:val="00FF715F"/>
    <w:rsid w:val="00FF72F7"/>
    <w:rsid w:val="0609941A"/>
    <w:rsid w:val="061CDD03"/>
    <w:rsid w:val="0BB1AB86"/>
    <w:rsid w:val="1113DA73"/>
    <w:rsid w:val="1DA831F9"/>
    <w:rsid w:val="1E14E09E"/>
    <w:rsid w:val="2400EA2F"/>
    <w:rsid w:val="270856E8"/>
    <w:rsid w:val="2CFC55AF"/>
    <w:rsid w:val="374C427D"/>
    <w:rsid w:val="37A76C71"/>
    <w:rsid w:val="3A19A983"/>
    <w:rsid w:val="3C25751C"/>
    <w:rsid w:val="4217A6D7"/>
    <w:rsid w:val="4E6A46CC"/>
    <w:rsid w:val="4F5ADB94"/>
    <w:rsid w:val="5BCFEF29"/>
    <w:rsid w:val="6508D812"/>
    <w:rsid w:val="662D2557"/>
    <w:rsid w:val="6651D0AC"/>
    <w:rsid w:val="69C6E079"/>
    <w:rsid w:val="6B2412DF"/>
    <w:rsid w:val="7B67F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87D66C"/>
  <w15:docId w15:val="{5FC00050-BCC0-4835-AE6A-EFDEC45B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4"/>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4"/>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4"/>
      </w:numPr>
      <w:spacing w:after="240"/>
    </w:pPr>
    <w:rPr>
      <w:rFonts w:ascii="Calibri" w:hAnsi="Calibri" w:cs="Calibri"/>
    </w:rPr>
  </w:style>
  <w:style w:type="paragraph" w:customStyle="1" w:styleId="Itema">
    <w:name w:val="Item a."/>
    <w:basedOn w:val="Normal"/>
    <w:link w:val="ItemaChar"/>
    <w:qFormat/>
    <w:rsid w:val="00A86407"/>
    <w:pPr>
      <w:numPr>
        <w:ilvl w:val="3"/>
        <w:numId w:val="14"/>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styleId="Mention">
    <w:name w:val="Mention"/>
    <w:basedOn w:val="DefaultParagraphFont"/>
    <w:uiPriority w:val="99"/>
    <w:unhideWhenUsed/>
    <w:rsid w:val="00FB1916"/>
    <w:rPr>
      <w:color w:val="2B579A"/>
      <w:shd w:val="clear" w:color="auto" w:fill="E6E6E6"/>
    </w:rPr>
  </w:style>
  <w:style w:type="paragraph" w:customStyle="1" w:styleId="SSA-I">
    <w:name w:val="SSA-I"/>
    <w:basedOn w:val="Normal"/>
    <w:rsid w:val="00656A55"/>
    <w:pPr>
      <w:numPr>
        <w:numId w:val="34"/>
      </w:numPr>
      <w:autoSpaceDE w:val="0"/>
      <w:autoSpaceDN w:val="0"/>
      <w:spacing w:after="240"/>
    </w:pPr>
    <w:rPr>
      <w:rFonts w:eastAsiaTheme="minorHAnsi"/>
      <w:b/>
      <w:bCs/>
      <w:szCs w:val="26"/>
    </w:rPr>
  </w:style>
  <w:style w:type="paragraph" w:customStyle="1" w:styleId="SSA-A">
    <w:name w:val="SSA-A"/>
    <w:basedOn w:val="Normal"/>
    <w:rsid w:val="00656A55"/>
    <w:pPr>
      <w:numPr>
        <w:ilvl w:val="1"/>
        <w:numId w:val="34"/>
      </w:numPr>
      <w:autoSpaceDE w:val="0"/>
      <w:autoSpaceDN w:val="0"/>
      <w:spacing w:after="240"/>
    </w:pPr>
    <w:rPr>
      <w:rFonts w:eastAsiaTheme="minorHAnsi"/>
      <w:szCs w:val="26"/>
    </w:rPr>
  </w:style>
  <w:style w:type="character" w:customStyle="1" w:styleId="SSA-1Char">
    <w:name w:val="SSA-1 Char"/>
    <w:basedOn w:val="DefaultParagraphFont"/>
    <w:link w:val="SSA-1"/>
    <w:locked/>
    <w:rsid w:val="00656A55"/>
    <w:rPr>
      <w:rFonts w:ascii="Calibri" w:hAnsi="Calibri" w:cs="Calibri"/>
    </w:rPr>
  </w:style>
  <w:style w:type="paragraph" w:customStyle="1" w:styleId="SSA-1">
    <w:name w:val="SSA-1"/>
    <w:basedOn w:val="Normal"/>
    <w:link w:val="SSA-1Char"/>
    <w:rsid w:val="00656A55"/>
    <w:pPr>
      <w:numPr>
        <w:ilvl w:val="2"/>
        <w:numId w:val="34"/>
      </w:numPr>
      <w:autoSpaceDE w:val="0"/>
      <w:autoSpaceDN w:val="0"/>
      <w:spacing w:after="240"/>
    </w:pPr>
    <w:rPr>
      <w:rFonts w:ascii="Calibri" w:hAnsi="Calibri" w:cs="Calibri"/>
      <w:sz w:val="20"/>
    </w:rPr>
  </w:style>
  <w:style w:type="paragraph" w:customStyle="1" w:styleId="SSA-a0">
    <w:name w:val="SSA-a"/>
    <w:basedOn w:val="Normal"/>
    <w:rsid w:val="00656A55"/>
    <w:pPr>
      <w:numPr>
        <w:ilvl w:val="3"/>
        <w:numId w:val="34"/>
      </w:numPr>
      <w:autoSpaceDE w:val="0"/>
      <w:autoSpaceDN w:val="0"/>
      <w:spacing w:after="240"/>
    </w:pPr>
    <w:rPr>
      <w:rFonts w:ascii="Calibri" w:eastAsiaTheme="minorHAnsi" w:hAnsi="Calibri" w:cs="Calibri"/>
      <w:szCs w:val="26"/>
    </w:rPr>
  </w:style>
  <w:style w:type="paragraph" w:customStyle="1" w:styleId="SSA-10">
    <w:name w:val="SSA-(1)"/>
    <w:basedOn w:val="Normal"/>
    <w:rsid w:val="00656A55"/>
    <w:pPr>
      <w:numPr>
        <w:ilvl w:val="4"/>
        <w:numId w:val="34"/>
      </w:numPr>
      <w:autoSpaceDE w:val="0"/>
      <w:autoSpaceDN w:val="0"/>
      <w:spacing w:after="240"/>
    </w:pPr>
    <w:rPr>
      <w:rFonts w:ascii="Calibri" w:eastAsiaTheme="minorHAnsi" w:hAnsi="Calibri" w:cs="Calibri"/>
      <w:szCs w:val="26"/>
    </w:rPr>
  </w:style>
  <w:style w:type="paragraph" w:customStyle="1" w:styleId="SSA-a1">
    <w:name w:val="SSA-(a)"/>
    <w:basedOn w:val="Normal"/>
    <w:rsid w:val="00656A55"/>
    <w:pPr>
      <w:numPr>
        <w:ilvl w:val="5"/>
        <w:numId w:val="34"/>
      </w:numPr>
      <w:autoSpaceDE w:val="0"/>
      <w:autoSpaceDN w:val="0"/>
      <w:spacing w:after="240"/>
    </w:pPr>
    <w:rPr>
      <w:rFonts w:eastAsiaTheme="minorHAnsi"/>
      <w:szCs w:val="26"/>
    </w:rPr>
  </w:style>
  <w:style w:type="paragraph" w:customStyle="1" w:styleId="SSA-i0">
    <w:name w:val="SSA-i"/>
    <w:basedOn w:val="Normal"/>
    <w:rsid w:val="00656A55"/>
    <w:pPr>
      <w:numPr>
        <w:ilvl w:val="6"/>
        <w:numId w:val="34"/>
      </w:numPr>
      <w:autoSpaceDE w:val="0"/>
      <w:autoSpaceDN w:val="0"/>
      <w:spacing w:after="240"/>
    </w:pPr>
    <w:rPr>
      <w:rFonts w:eastAsiaTheme="minorHAnsi"/>
      <w:szCs w:val="26"/>
    </w:rPr>
  </w:style>
  <w:style w:type="paragraph" w:styleId="Subtitle">
    <w:name w:val="Subtitle"/>
    <w:basedOn w:val="Normal"/>
    <w:link w:val="SubtitleChar"/>
    <w:qFormat/>
    <w:rsid w:val="00E7602B"/>
    <w:pPr>
      <w:jc w:val="center"/>
    </w:pPr>
    <w:rPr>
      <w:b/>
      <w:sz w:val="24"/>
      <w:u w:val="single"/>
    </w:rPr>
  </w:style>
  <w:style w:type="character" w:customStyle="1" w:styleId="SubtitleChar">
    <w:name w:val="Subtitle Char"/>
    <w:basedOn w:val="DefaultParagraphFont"/>
    <w:link w:val="Subtitle"/>
    <w:rsid w:val="00E7602B"/>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35177759">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robation.acgov.org/juvenile-services/SB823.page" TargetMode="External"/><Relationship Id="rId21" Type="http://schemas.openxmlformats.org/officeDocument/2006/relationships/hyperlink" Target="mailto:tarana.malmirchegini@acgov.org" TargetMode="External"/><Relationship Id="rId3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2" Type="http://schemas.openxmlformats.org/officeDocument/2006/relationships/hyperlink" Target="http://acgov.org/auditor/sleb/overview.htm" TargetMode="External"/><Relationship Id="rId47" Type="http://schemas.openxmlformats.org/officeDocument/2006/relationships/hyperlink" Target="mailto:tarana.malmirchegini@acgov.org" TargetMode="External"/><Relationship Id="rId50" Type="http://schemas.openxmlformats.org/officeDocument/2006/relationships/hyperlink" Target="https://ezsourcing.acgov.org" TargetMode="External"/><Relationship Id="rId55" Type="http://schemas.openxmlformats.org/officeDocument/2006/relationships/header" Target="header1.xml"/><Relationship Id="rId63" Type="http://schemas.openxmlformats.org/officeDocument/2006/relationships/header" Target="header3.xml"/><Relationship Id="rId68" Type="http://schemas.openxmlformats.org/officeDocument/2006/relationships/hyperlink" Target="https://gsa.acgov.org/do-business-with-us/contracting-opportunities/policies-procedures/general-requirements/" TargetMode="External"/><Relationship Id="rId76" Type="http://schemas.openxmlformats.org/officeDocument/2006/relationships/hyperlink" Target="http://acgov.org/auditor/sleb/overview.htm" TargetMode="External"/><Relationship Id="rId84" Type="http://schemas.openxmlformats.org/officeDocument/2006/relationships/hyperlink" Target="mailto:OCCR@acgov.org" TargetMode="External"/><Relationship Id="rId89" Type="http://schemas.openxmlformats.org/officeDocument/2006/relationships/hyperlink" Target="https://www.acbhcs.org/providers/SUD/docs/qa/Youth_Treatment_Guidelines.pdf" TargetMode="External"/><Relationship Id="rId97" Type="http://schemas.openxmlformats.org/officeDocument/2006/relationships/footer" Target="footer7.xml"/><Relationship Id="rId7" Type="http://schemas.openxmlformats.org/officeDocument/2006/relationships/styles" Target="styles.xml"/><Relationship Id="rId71" Type="http://schemas.openxmlformats.org/officeDocument/2006/relationships/hyperlink" Target="https://gsa.acgov.org/do-business-with-us/contracting-opportunities/debarment-suspension-policy/" TargetMode="External"/><Relationship Id="rId92"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docs.google.com/forms/d/e/1FAIpQLSfMCw0RbFDm_XVJWhoDPW3zqNkbNSj6kIlMZ0GDgvW3wB44xA/viewform"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s://www.microsoft.com/en-us/microsoft-teams/download-app" TargetMode="External"/><Relationship Id="rId37" Type="http://schemas.openxmlformats.org/officeDocument/2006/relationships/hyperlink" Target="mailto:tarana.malmirchegini@acgov.org" TargetMode="External"/><Relationship Id="rId40" Type="http://schemas.openxmlformats.org/officeDocument/2006/relationships/hyperlink" Target="mailto:OCCR@acgov.org" TargetMode="External"/><Relationship Id="rId45" Type="http://schemas.openxmlformats.org/officeDocument/2006/relationships/hyperlink" Target="https://acgovt.sharepoint.com/:w:/s/GSADigitalLibrary/EeGBnUyJSMFBoXqtvbj7ly0BqycT5J83NKyIV19tLO6-yA?e=YwGjFP" TargetMode="External"/><Relationship Id="rId53" Type="http://schemas.openxmlformats.org/officeDocument/2006/relationships/hyperlink" Target="https://gsa.acgov.org/do-business-with-us/contracting-opportunities/policies-procedures/proprietary-confidential-information/" TargetMode="External"/><Relationship Id="rId58" Type="http://schemas.openxmlformats.org/officeDocument/2006/relationships/footer" Target="footer2.xml"/><Relationship Id="rId66" Type="http://schemas.openxmlformats.org/officeDocument/2006/relationships/footer" Target="footer4.xml"/><Relationship Id="rId74" Type="http://schemas.openxmlformats.org/officeDocument/2006/relationships/hyperlink" Target="https://gsa.acgov.org/do-business-with-us/contracting-opportunities/policies-procedures/general-environmental-requirements/" TargetMode="External"/><Relationship Id="rId79" Type="http://schemas.openxmlformats.org/officeDocument/2006/relationships/hyperlink" Target="http://acgov.org/auditor/sleb/sourceprogram.htm" TargetMode="External"/><Relationship Id="rId87" Type="http://schemas.openxmlformats.org/officeDocument/2006/relationships/hyperlink" Target="http://www.elationsys.com/elationsys/"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ezsourcing.acgov.org/" TargetMode="External"/><Relationship Id="rId82" Type="http://schemas.openxmlformats.org/officeDocument/2006/relationships/hyperlink" Target="http://acgov.org/auditor/sleb/elation.htm" TargetMode="External"/><Relationship Id="rId90" Type="http://schemas.openxmlformats.org/officeDocument/2006/relationships/hyperlink" Target="https://ezsourcing.acgov.org" TargetMode="External"/><Relationship Id="rId95" Type="http://schemas.openxmlformats.org/officeDocument/2006/relationships/footer" Target="footer6.xml"/><Relationship Id="rId19" Type="http://schemas.openxmlformats.org/officeDocument/2006/relationships/hyperlink" Target="https://www.microsoft.com/en-us/microsoft-teams/download-app" TargetMode="External"/><Relationship Id="rId14" Type="http://schemas.openxmlformats.org/officeDocument/2006/relationships/hyperlink" Target="mailto:tarana.malmirchegini@acgov.org" TargetMode="External"/><Relationship Id="rId22" Type="http://schemas.openxmlformats.org/officeDocument/2006/relationships/hyperlink" Target="https://ezsourcing.acgov.org/" TargetMode="External"/><Relationship Id="rId27" Type="http://schemas.openxmlformats.org/officeDocument/2006/relationships/hyperlink" Target="https://www.acbhcs.org/providers/SUD/docs/qa/Youth_Treatment_Guidelines.pdf" TargetMode="External"/><Relationship Id="rId30" Type="http://schemas.openxmlformats.org/officeDocument/2006/relationships/hyperlink" Target="https://docs.google.com/forms/d/e/1FAIpQLSfMCw0RbFDm_XVJWhoDPW3zqNkbNSj6kIlMZ0GDgvW3wB44xA/viewform" TargetMode="External"/><Relationship Id="rId35" Type="http://schemas.openxmlformats.org/officeDocument/2006/relationships/hyperlink" Target="https://gsa.acgov.org/do-business-with-us/upcoming-contracting-events/" TargetMode="External"/><Relationship Id="rId43" Type="http://schemas.openxmlformats.org/officeDocument/2006/relationships/hyperlink" Target="https://gsa.acgov.org/do-business-with-us/vendor-support/small-local-and-emerging-businesses/" TargetMode="External"/><Relationship Id="rId48" Type="http://schemas.openxmlformats.org/officeDocument/2006/relationships/hyperlink" Target="https://gsa.acgov.org/do-business-with-us/contracting-opportunities/" TargetMode="External"/><Relationship Id="rId56" Type="http://schemas.openxmlformats.org/officeDocument/2006/relationships/footer" Target="footer1.xml"/><Relationship Id="rId64" Type="http://schemas.openxmlformats.org/officeDocument/2006/relationships/footer" Target="footer3.xml"/><Relationship Id="rId69" Type="http://schemas.openxmlformats.org/officeDocument/2006/relationships/hyperlink" Target="https://gsa.acgov.org/do-business-with-us/contracting-opportunities/policies-procedures/general-requirements/" TargetMode="External"/><Relationship Id="rId77" Type="http://schemas.openxmlformats.org/officeDocument/2006/relationships/hyperlink" Target="https://gsa.acgov.org/do-business-with-us/vendor-support/small-local-and-emerging-businesses/"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s://gsa.acgov.org/do-business-with-us/contracting-opportunities/policies-procedures/iran-contracting-act-of-2010-ica/" TargetMode="External"/><Relationship Id="rId80" Type="http://schemas.openxmlformats.org/officeDocument/2006/relationships/hyperlink" Target="http://acgov.org/auditor/sleb/sourceprogram.htm" TargetMode="External"/><Relationship Id="rId85" Type="http://schemas.openxmlformats.org/officeDocument/2006/relationships/hyperlink" Target="http://acgov.org/auditor/sleb/overview.htm" TargetMode="External"/><Relationship Id="rId93" Type="http://schemas.openxmlformats.org/officeDocument/2006/relationships/footer" Target="footer5.xml"/><Relationship Id="rId98"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s://www.microsoft.com/microsoft-teams/join-a-meeting" TargetMode="External"/><Relationship Id="rId38" Type="http://schemas.openxmlformats.org/officeDocument/2006/relationships/hyperlink" Target="http://www.sam.gov/SAM" TargetMode="External"/><Relationship Id="rId46" Type="http://schemas.openxmlformats.org/officeDocument/2006/relationships/hyperlink" Target="https://acgovt.sharepoint.com/:w:/s/GSADigitalLibrary/EeGBnUyJSMFBoXqtvbj7ly0BqycT5J83NKyIV19tLO6-yA?e=YwGjFP" TargetMode="External"/><Relationship Id="rId59" Type="http://schemas.openxmlformats.org/officeDocument/2006/relationships/hyperlink" Target="https://ezsourcing.acgov.org" TargetMode="External"/><Relationship Id="rId67" Type="http://schemas.openxmlformats.org/officeDocument/2006/relationships/image" Target="media/image4.png"/><Relationship Id="rId20" Type="http://schemas.openxmlformats.org/officeDocument/2006/relationships/hyperlink" Target="https://www.microsoft.com/microsoft-teams/join-a-meeting" TargetMode="External"/><Relationship Id="rId41" Type="http://schemas.openxmlformats.org/officeDocument/2006/relationships/hyperlink" Target="http://acgov.org/auditor/sleb/overview.htm" TargetMode="External"/><Relationship Id="rId54" Type="http://schemas.openxmlformats.org/officeDocument/2006/relationships/hyperlink" Target="https://ezsourcing.acgov.org" TargetMode="External"/><Relationship Id="rId62" Type="http://schemas.openxmlformats.org/officeDocument/2006/relationships/hyperlink" Target="https://ezsourcing.acgov.org" TargetMode="External"/><Relationship Id="rId70" Type="http://schemas.openxmlformats.org/officeDocument/2006/relationships/hyperlink" Target="https://gsa.acgov.org/do-business-with-us/contracting-opportunities/debarment-suspension-policy/" TargetMode="External"/><Relationship Id="rId75" Type="http://schemas.openxmlformats.org/officeDocument/2006/relationships/hyperlink" Target="https://gsa.acgov.org/do-business-with-us/contracting-opportunities/policies-procedures/general-environmental-requirements/" TargetMode="External"/><Relationship Id="rId83" Type="http://schemas.openxmlformats.org/officeDocument/2006/relationships/hyperlink" Target="mailto:GSA.OAP@acgov.org" TargetMode="External"/><Relationship Id="rId88" Type="http://schemas.openxmlformats.org/officeDocument/2006/relationships/hyperlink" Target="http://www.elationsys.com/elationsys/" TargetMode="External"/><Relationship Id="rId91" Type="http://schemas.openxmlformats.org/officeDocument/2006/relationships/hyperlink" Target="https://ezsourcing.acgov.org" TargetMode="External"/><Relationship Id="rId9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8" Type="http://schemas.openxmlformats.org/officeDocument/2006/relationships/hyperlink" Target="https://www.acbhcs.org/providers/SUD/docs/qa/Youth_Treatment_Guidelines.pdf" TargetMode="External"/><Relationship Id="rId36" Type="http://schemas.openxmlformats.org/officeDocument/2006/relationships/hyperlink" Target="https://gsa.acgov.org/do-business-with-us/upcoming-contracting-events/" TargetMode="External"/><Relationship Id="rId49" Type="http://schemas.openxmlformats.org/officeDocument/2006/relationships/hyperlink" Target="https://gsa.acgov.org/do-business-with-us/contracting-opportunities/"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teams.microsoft.com/l/meetup-join/19%3ameeting_MWU3YzdmYjQtN2Y1NC00YTliLTgyZWMtMDM0NTcyNjc5NjRm%40thread.v2/0?context=%7b%22Tid%22%3a%2232fdff2c-f86e-4ba3-a47d-6a44a7f45a64%22%2c%22Oid%22%3a%22df7a4970-3e39-4a40-a6aa-6aa9b34ea9e5%22%7d" TargetMode="External"/><Relationship Id="rId44" Type="http://schemas.openxmlformats.org/officeDocument/2006/relationships/hyperlink" Target="https://gsa.acgov.org/do-business-with-us/vendor-support/small-local-and-emerging-businesses/" TargetMode="External"/><Relationship Id="rId52" Type="http://schemas.openxmlformats.org/officeDocument/2006/relationships/hyperlink" Target="https://gsa.acgov.org/do-business-with-us/contracting-opportunities/policies-procedures/proprietary-confidential-information/" TargetMode="External"/><Relationship Id="rId60" Type="http://schemas.openxmlformats.org/officeDocument/2006/relationships/hyperlink" Target="https://ezsourcing.acgov.org" TargetMode="External"/><Relationship Id="rId65" Type="http://schemas.openxmlformats.org/officeDocument/2006/relationships/header" Target="header4.xml"/><Relationship Id="rId73" Type="http://schemas.openxmlformats.org/officeDocument/2006/relationships/hyperlink" Target="https://gsa.acgov.org/do-business-with-us/contracting-opportunities/policies-procedures/iran-contracting-act-of-2010-ica/" TargetMode="External"/><Relationship Id="rId78" Type="http://schemas.openxmlformats.org/officeDocument/2006/relationships/hyperlink" Target="https://gsa.acgov.org/do-business-with-us/vendor-support/small-local-and-emerging-businesses/" TargetMode="External"/><Relationship Id="rId81" Type="http://schemas.openxmlformats.org/officeDocument/2006/relationships/hyperlink" Target="http://acgov.org/auditor/sleb/elation.htm" TargetMode="External"/><Relationship Id="rId86" Type="http://schemas.openxmlformats.org/officeDocument/2006/relationships/hyperlink" Target="http://acgov.org/auditor/sleb/overview.htm" TargetMode="External"/><Relationship Id="rId94" Type="http://schemas.openxmlformats.org/officeDocument/2006/relationships/header" Target="header6.xml"/><Relationship Id="rId99" Type="http://schemas.openxmlformats.org/officeDocument/2006/relationships/footer" Target="footer8.xml"/><Relationship Id="rId10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MWU3YzdmYjQtN2Y1NC00YTliLTgyZWMtMDM0NTcyNjc5NjRm%40thread.v2/0?context=%7b%22Tid%22%3a%2232fdff2c-f86e-4ba3-a47d-6a44a7f45a64%22%2c%22Oid%22%3a%22df7a4970-3e39-4a40-a6aa-6aa9b34ea9e5%22%7d" TargetMode="External"/><Relationship Id="rId39" Type="http://schemas.openxmlformats.org/officeDocument/2006/relationships/hyperlink" Target="mailto:GSA-BidProtests@acgov.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2C5DB6"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2C5DB6"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2C5DB6"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default"/>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2C5DB6"/>
    <w:rsid w:val="003D6C4A"/>
    <w:rsid w:val="00445DC0"/>
    <w:rsid w:val="00467575"/>
    <w:rsid w:val="005B122B"/>
    <w:rsid w:val="007139AF"/>
    <w:rsid w:val="00715E2A"/>
    <w:rsid w:val="007B2E2D"/>
    <w:rsid w:val="00925D43"/>
    <w:rsid w:val="0095059B"/>
    <w:rsid w:val="00C9433F"/>
    <w:rsid w:val="00E865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7BF5A-E7F1-4172-B9BC-14535DCC0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227D5-2B83-43A4-BADD-EE863811F2EF}">
  <ds:schemaRefs>
    <ds:schemaRef ds:uri="http://schemas.microsoft.com/office/2006/metadata/properties"/>
    <ds:schemaRef ds:uri="ef22eea8-2c10-4a2f-8167-165b96e9274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993570aa-acd3-448a-bbbd-7314aaaca470"/>
    <ds:schemaRef ds:uri="http://www.w3.org/XML/1998/namespace"/>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5.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58</Pages>
  <Words>16307</Words>
  <Characters>92956</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Brownridge, Porsche  GSA - Procurement Department</dc:creator>
  <cp:keywords/>
  <dc:description/>
  <cp:lastModifiedBy>Malmirchegini, Tarana  GSA - Procurement Department</cp:lastModifiedBy>
  <cp:revision>8</cp:revision>
  <dcterms:created xsi:type="dcterms:W3CDTF">2022-11-07T18:57:00Z</dcterms:created>
  <dcterms:modified xsi:type="dcterms:W3CDTF">2022-11-07T19:27:00Z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