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71875DAC" w:rsidR="00BE2FD2" w:rsidRPr="00BF7308"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Pr="00BF7308">
        <w:rPr>
          <w:rFonts w:ascii="Calibri" w:hAnsi="Calibri" w:cs="Calibri"/>
          <w:sz w:val="40"/>
          <w:szCs w:val="40"/>
        </w:rPr>
        <w:t>.</w:t>
      </w:r>
      <w:r w:rsidR="00483CA4" w:rsidRPr="00BF7308">
        <w:rPr>
          <w:rFonts w:ascii="Calibri" w:hAnsi="Calibri" w:cs="Calibri"/>
          <w:sz w:val="40"/>
          <w:szCs w:val="40"/>
        </w:rPr>
        <w:t xml:space="preserve"> </w:t>
      </w:r>
      <w:r w:rsidR="00BF7308" w:rsidRPr="00BF7308">
        <w:rPr>
          <w:rFonts w:ascii="Calibri" w:hAnsi="Calibri" w:cs="Calibri"/>
          <w:sz w:val="40"/>
          <w:szCs w:val="40"/>
        </w:rPr>
        <w:t>902183</w:t>
      </w:r>
    </w:p>
    <w:p w14:paraId="75BECFAA" w14:textId="77777777" w:rsidR="00BE2FD2" w:rsidRPr="00BF7308" w:rsidRDefault="00BE2FD2" w:rsidP="00BE2FD2">
      <w:pPr>
        <w:pStyle w:val="RFP-QHeader2"/>
        <w:rPr>
          <w:rFonts w:ascii="Calibri" w:hAnsi="Calibri" w:cs="Calibri"/>
          <w:sz w:val="20"/>
        </w:rPr>
      </w:pPr>
    </w:p>
    <w:p w14:paraId="3431AD7C" w14:textId="77777777" w:rsidR="00BE2FD2" w:rsidRPr="00BF7308" w:rsidRDefault="00BE2FD2" w:rsidP="00BE2FD2">
      <w:pPr>
        <w:jc w:val="center"/>
        <w:rPr>
          <w:rFonts w:ascii="Calibri" w:hAnsi="Calibri" w:cs="Calibri"/>
          <w:b/>
          <w:sz w:val="40"/>
          <w:szCs w:val="40"/>
        </w:rPr>
      </w:pPr>
      <w:r w:rsidRPr="00BF7308">
        <w:rPr>
          <w:rFonts w:ascii="Calibri" w:hAnsi="Calibri" w:cs="Calibri"/>
          <w:b/>
          <w:sz w:val="40"/>
          <w:szCs w:val="40"/>
        </w:rPr>
        <w:t>for</w:t>
      </w:r>
    </w:p>
    <w:p w14:paraId="70D94A48" w14:textId="77777777" w:rsidR="00BE2FD2" w:rsidRPr="00BF7308" w:rsidRDefault="00BE2FD2" w:rsidP="00BE2FD2">
      <w:pPr>
        <w:pStyle w:val="RFP-QHeader2"/>
        <w:rPr>
          <w:rFonts w:ascii="Calibri" w:hAnsi="Calibri" w:cs="Calibri"/>
          <w:sz w:val="20"/>
          <w:highlight w:val="yellow"/>
        </w:rPr>
      </w:pPr>
    </w:p>
    <w:p w14:paraId="5B039CFF" w14:textId="5CAB9270" w:rsidR="00BE2FD2" w:rsidRPr="00BF7308" w:rsidRDefault="00BF7308" w:rsidP="00BE2FD2">
      <w:pPr>
        <w:pStyle w:val="RFP-QHeader2"/>
        <w:rPr>
          <w:rFonts w:ascii="Calibri" w:hAnsi="Calibri" w:cs="Calibri"/>
          <w:sz w:val="40"/>
          <w:szCs w:val="40"/>
          <w:highlight w:val="yellow"/>
        </w:rPr>
      </w:pPr>
      <w:bookmarkStart w:id="0" w:name="BidTitle"/>
      <w:bookmarkEnd w:id="0"/>
      <w:r w:rsidRPr="00BF7308">
        <w:rPr>
          <w:rFonts w:ascii="Calibri" w:hAnsi="Calibri" w:cs="Calibri"/>
          <w:sz w:val="40"/>
          <w:szCs w:val="40"/>
        </w:rPr>
        <w:t>KINSHIP SUPPORT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7BA32855" w:rsidR="0036135F" w:rsidRPr="00BF7308"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sidRPr="00BF7308">
              <w:rPr>
                <w:rFonts w:ascii="Calibri" w:hAnsi="Calibri" w:cs="Calibri"/>
                <w:b/>
                <w:sz w:val="28"/>
                <w:szCs w:val="28"/>
              </w:rPr>
              <w:t xml:space="preserve">:  </w:t>
            </w:r>
            <w:r w:rsidR="00BF7308" w:rsidRPr="00BF7308">
              <w:rPr>
                <w:rFonts w:ascii="Calibri" w:hAnsi="Calibri" w:cs="Calibri"/>
                <w:b/>
                <w:sz w:val="28"/>
                <w:szCs w:val="28"/>
              </w:rPr>
              <w:t>Tarana Malmirchegini</w:t>
            </w:r>
            <w:r w:rsidR="000510ED" w:rsidRPr="00BF7308">
              <w:rPr>
                <w:rFonts w:ascii="Calibri" w:hAnsi="Calibri" w:cs="Calibri"/>
                <w:b/>
                <w:sz w:val="28"/>
                <w:szCs w:val="28"/>
              </w:rPr>
              <w:t xml:space="preserve"> </w:t>
            </w:r>
          </w:p>
          <w:p w14:paraId="683C3118" w14:textId="7E78DBE5" w:rsidR="0036135F" w:rsidRPr="00BF7308" w:rsidRDefault="0036135F" w:rsidP="00090742">
            <w:pPr>
              <w:spacing w:before="180" w:after="180"/>
              <w:jc w:val="center"/>
              <w:rPr>
                <w:rFonts w:ascii="Calibri" w:hAnsi="Calibri" w:cs="Calibri"/>
                <w:b/>
                <w:sz w:val="28"/>
                <w:szCs w:val="28"/>
              </w:rPr>
            </w:pPr>
            <w:r w:rsidRPr="00BF7308">
              <w:rPr>
                <w:rFonts w:ascii="Calibri" w:hAnsi="Calibri" w:cs="Calibri"/>
                <w:b/>
                <w:sz w:val="28"/>
                <w:szCs w:val="28"/>
              </w:rPr>
              <w:t xml:space="preserve">Phone Number: (510) </w:t>
            </w:r>
            <w:r w:rsidR="00BF7308" w:rsidRPr="00BF7308">
              <w:rPr>
                <w:rFonts w:ascii="Calibri" w:hAnsi="Calibri" w:cs="Calibri"/>
                <w:b/>
                <w:sz w:val="28"/>
                <w:szCs w:val="28"/>
              </w:rPr>
              <w:t>208-9614</w:t>
            </w:r>
          </w:p>
          <w:p w14:paraId="68344374" w14:textId="36E25E2A"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BF7308" w:rsidRPr="003B2C7C">
                <w:rPr>
                  <w:rStyle w:val="Hyperlink"/>
                  <w:rFonts w:ascii="Calibri" w:hAnsi="Calibri" w:cs="Calibri"/>
                  <w:b/>
                  <w:sz w:val="28"/>
                  <w:szCs w:val="28"/>
                </w:rPr>
                <w:t>tarana.malmirchegini@acgov.org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A91027"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6D9A648B" w:rsidR="00BE2FD2" w:rsidRPr="00A91027" w:rsidRDefault="00B26935" w:rsidP="002F0CB2">
      <w:pPr>
        <w:spacing w:after="60"/>
        <w:jc w:val="center"/>
        <w:rPr>
          <w:rFonts w:ascii="Calibri" w:hAnsi="Calibri" w:cs="Calibri"/>
          <w:b/>
          <w:sz w:val="32"/>
          <w:szCs w:val="32"/>
        </w:rPr>
      </w:pPr>
      <w:r>
        <w:rPr>
          <w:rFonts w:ascii="Calibri" w:hAnsi="Calibri" w:cs="Calibri"/>
          <w:b/>
          <w:sz w:val="32"/>
          <w:szCs w:val="32"/>
        </w:rPr>
        <w:t xml:space="preserve">December </w:t>
      </w:r>
      <w:r w:rsidR="00C43513">
        <w:rPr>
          <w:rFonts w:ascii="Calibri" w:hAnsi="Calibri" w:cs="Calibri"/>
          <w:b/>
          <w:sz w:val="32"/>
          <w:szCs w:val="32"/>
        </w:rPr>
        <w:t>12</w:t>
      </w:r>
      <w:r w:rsidR="00A91027" w:rsidRPr="00A91027">
        <w:rPr>
          <w:rFonts w:ascii="Calibri" w:hAnsi="Calibri" w:cs="Calibri"/>
          <w:b/>
          <w:sz w:val="32"/>
          <w:szCs w:val="32"/>
        </w:rPr>
        <w:t>,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157EE81"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7B6A731D" w:rsidR="00841A12" w:rsidRPr="001215F1" w:rsidRDefault="00982FF8"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66BC233B" w:rsidR="00AB7D7F" w:rsidRPr="00C063D4" w:rsidRDefault="00982FF8"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4C1054AB" w14:textId="699AD1A2" w:rsidR="00E627AC" w:rsidRPr="00BF7308" w:rsidRDefault="00E627AC" w:rsidP="00E627AC">
      <w:pPr>
        <w:pStyle w:val="RFP-QHeader2"/>
        <w:rPr>
          <w:rFonts w:ascii="Calibri" w:hAnsi="Calibri" w:cs="Calibri"/>
          <w:sz w:val="24"/>
          <w:szCs w:val="26"/>
        </w:rPr>
      </w:pPr>
      <w:bookmarkStart w:id="5" w:name="_Hlk117778847"/>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BF7308" w:rsidRPr="00BF7308">
        <w:rPr>
          <w:rFonts w:ascii="Calibri" w:hAnsi="Calibri" w:cs="Calibri"/>
          <w:sz w:val="24"/>
          <w:szCs w:val="26"/>
        </w:rPr>
        <w:t>902183</w:t>
      </w:r>
    </w:p>
    <w:p w14:paraId="298CFCFD" w14:textId="1E5D5F9E" w:rsidR="00E627AC" w:rsidRPr="00BF7308" w:rsidRDefault="00BF7308" w:rsidP="00E627AC">
      <w:pPr>
        <w:pStyle w:val="RFP-QHeader2"/>
        <w:spacing w:after="240"/>
        <w:rPr>
          <w:rFonts w:ascii="Calibri" w:hAnsi="Calibri" w:cs="Calibri"/>
          <w:sz w:val="24"/>
          <w:szCs w:val="26"/>
        </w:rPr>
      </w:pPr>
      <w:r w:rsidRPr="00BF7308">
        <w:rPr>
          <w:rFonts w:ascii="Calibri" w:hAnsi="Calibri" w:cs="Calibri"/>
          <w:sz w:val="24"/>
          <w:szCs w:val="26"/>
        </w:rPr>
        <w:t>KINSHIP SUPPORT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bookmarkEnd w:id="5"/>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7907F63" w:rsidR="009D5E97" w:rsidRPr="009D5E97" w:rsidRDefault="00B26935">
            <w:pPr>
              <w:rPr>
                <w:rFonts w:ascii="Calibri" w:hAnsi="Calibri" w:cs="Calibri"/>
                <w:b/>
                <w:color w:val="70AD47"/>
                <w:szCs w:val="26"/>
              </w:rPr>
            </w:pPr>
            <w:r>
              <w:rPr>
                <w:rFonts w:ascii="Calibri" w:hAnsi="Calibri" w:cs="Calibri"/>
                <w:b/>
                <w:sz w:val="24"/>
                <w:szCs w:val="24"/>
              </w:rPr>
              <w:t xml:space="preserve">November </w:t>
            </w:r>
            <w:r w:rsidR="00C510FD">
              <w:rPr>
                <w:rFonts w:ascii="Calibri" w:hAnsi="Calibri" w:cs="Calibri"/>
                <w:b/>
                <w:sz w:val="24"/>
                <w:szCs w:val="24"/>
              </w:rPr>
              <w:t>9</w:t>
            </w:r>
            <w:r w:rsidR="00575978" w:rsidRPr="00575978">
              <w:rPr>
                <w:rFonts w:ascii="Calibri" w:hAnsi="Calibri" w:cs="Calibri"/>
                <w:b/>
                <w:sz w:val="24"/>
                <w:szCs w:val="26"/>
              </w:rPr>
              <w:t>, 2022</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03C0D264"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057671B1" w:rsidR="009D5E97" w:rsidRPr="00575978" w:rsidRDefault="00B26935">
            <w:pPr>
              <w:rPr>
                <w:rFonts w:ascii="Calibri" w:hAnsi="Calibri" w:cs="Calibri"/>
                <w:b/>
                <w:color w:val="FF0000"/>
                <w:sz w:val="24"/>
                <w:szCs w:val="24"/>
              </w:rPr>
            </w:pPr>
            <w:r>
              <w:rPr>
                <w:rFonts w:ascii="Calibri" w:hAnsi="Calibri" w:cs="Calibri"/>
                <w:b/>
                <w:sz w:val="24"/>
                <w:szCs w:val="24"/>
              </w:rPr>
              <w:t>November 1</w:t>
            </w:r>
            <w:r w:rsidR="00C510FD">
              <w:rPr>
                <w:rFonts w:ascii="Calibri" w:hAnsi="Calibri" w:cs="Calibri"/>
                <w:b/>
                <w:sz w:val="24"/>
                <w:szCs w:val="24"/>
              </w:rPr>
              <w:t>5</w:t>
            </w:r>
            <w:r w:rsidR="00575978" w:rsidRPr="00B4413B">
              <w:rPr>
                <w:rFonts w:ascii="Calibri" w:hAnsi="Calibri" w:cs="Calibri"/>
                <w:b/>
                <w:sz w:val="24"/>
                <w:szCs w:val="24"/>
              </w:rPr>
              <w:t>, 2022</w:t>
            </w:r>
            <w:r w:rsidR="009D5E97" w:rsidRPr="00B4413B">
              <w:rPr>
                <w:rFonts w:ascii="Calibri" w:hAnsi="Calibri" w:cs="Calibri"/>
                <w:b/>
                <w:sz w:val="24"/>
                <w:szCs w:val="24"/>
              </w:rPr>
              <w:t xml:space="preserve"> @ </w:t>
            </w:r>
            <w:r w:rsidR="00CF5861">
              <w:rPr>
                <w:rFonts w:ascii="Calibri" w:hAnsi="Calibri" w:cs="Calibri"/>
                <w:b/>
                <w:sz w:val="24"/>
                <w:szCs w:val="24"/>
              </w:rPr>
              <w:t>9:0</w:t>
            </w:r>
            <w:r w:rsidR="00575978" w:rsidRPr="00B4413B">
              <w:rPr>
                <w:rFonts w:ascii="Calibri" w:hAnsi="Calibri" w:cs="Calibri"/>
                <w:b/>
                <w:sz w:val="24"/>
                <w:szCs w:val="24"/>
              </w:rPr>
              <w:t>0 a.m.</w:t>
            </w:r>
          </w:p>
          <w:p w14:paraId="016F1042" w14:textId="0DF573F7" w:rsidR="00575978" w:rsidRPr="00575978" w:rsidRDefault="00575978">
            <w:pPr>
              <w:rPr>
                <w:rFonts w:ascii="Calibri" w:hAnsi="Calibri" w:cs="Calibri"/>
                <w:b/>
                <w:color w:val="FF0000"/>
                <w:sz w:val="24"/>
                <w:szCs w:val="24"/>
              </w:rPr>
            </w:pPr>
          </w:p>
          <w:p w14:paraId="3B6D4D3E" w14:textId="77777777" w:rsidR="00575978" w:rsidRPr="00575978" w:rsidRDefault="00575978" w:rsidP="00575978">
            <w:pPr>
              <w:rPr>
                <w:rFonts w:ascii="Calibri" w:hAnsi="Calibri" w:cs="Calibri"/>
                <w:color w:val="252424"/>
                <w:sz w:val="24"/>
                <w:szCs w:val="24"/>
              </w:rPr>
            </w:pPr>
            <w:bookmarkStart w:id="6" w:name="_Hlk117781873"/>
            <w:r w:rsidRPr="00575978">
              <w:rPr>
                <w:rFonts w:ascii="Calibri" w:hAnsi="Calibri" w:cs="Calibri"/>
                <w:color w:val="252424"/>
                <w:sz w:val="24"/>
                <w:szCs w:val="24"/>
              </w:rPr>
              <w:t xml:space="preserve">Microsoft Teams meeting </w:t>
            </w:r>
          </w:p>
          <w:p w14:paraId="6B39266D" w14:textId="77777777" w:rsidR="00575978" w:rsidRPr="00575978" w:rsidRDefault="00575978" w:rsidP="00575978">
            <w:pPr>
              <w:rPr>
                <w:rFonts w:ascii="Calibri" w:hAnsi="Calibri" w:cs="Calibri"/>
                <w:b/>
                <w:bCs/>
                <w:color w:val="252424"/>
                <w:sz w:val="24"/>
                <w:szCs w:val="24"/>
              </w:rPr>
            </w:pPr>
            <w:r w:rsidRPr="00575978">
              <w:rPr>
                <w:rFonts w:ascii="Calibri" w:hAnsi="Calibri" w:cs="Calibri"/>
                <w:b/>
                <w:bCs/>
                <w:color w:val="252424"/>
                <w:sz w:val="24"/>
                <w:szCs w:val="24"/>
              </w:rPr>
              <w:t xml:space="preserve">Join on your computer or mobile app </w:t>
            </w:r>
          </w:p>
          <w:p w14:paraId="13C27B00" w14:textId="77777777" w:rsidR="00B26935" w:rsidRDefault="00982FF8" w:rsidP="00B26935">
            <w:pPr>
              <w:rPr>
                <w:rFonts w:ascii="Segoe UI" w:hAnsi="Segoe UI" w:cs="Segoe UI"/>
                <w:color w:val="252424"/>
                <w:sz w:val="22"/>
              </w:rPr>
            </w:pPr>
            <w:hyperlink r:id="rId18" w:tgtFrame="_blank" w:history="1">
              <w:r w:rsidR="00B26935">
                <w:rPr>
                  <w:rStyle w:val="Hyperlink"/>
                  <w:rFonts w:ascii="Segoe UI Semibold" w:hAnsi="Segoe UI Semibold" w:cs="Segoe UI Semibold"/>
                  <w:color w:val="6264A7"/>
                  <w:sz w:val="21"/>
                  <w:szCs w:val="21"/>
                </w:rPr>
                <w:t>Click here to join the meeting</w:t>
              </w:r>
            </w:hyperlink>
            <w:r w:rsidR="00B26935">
              <w:rPr>
                <w:rFonts w:ascii="Segoe UI" w:hAnsi="Segoe UI" w:cs="Segoe UI"/>
                <w:color w:val="252424"/>
              </w:rPr>
              <w:t xml:space="preserve"> </w:t>
            </w:r>
          </w:p>
          <w:p w14:paraId="26F5744F" w14:textId="77777777" w:rsidR="00B26935" w:rsidRDefault="00B26935" w:rsidP="00B26935">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243 883 546 731</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utX9m4 </w:t>
            </w:r>
          </w:p>
          <w:p w14:paraId="2BF73ED3" w14:textId="77777777" w:rsidR="00575978" w:rsidRPr="00575978" w:rsidRDefault="00982FF8" w:rsidP="00575978">
            <w:pPr>
              <w:rPr>
                <w:rFonts w:ascii="Calibri" w:hAnsi="Calibri" w:cs="Calibri"/>
                <w:color w:val="252424"/>
                <w:sz w:val="24"/>
                <w:szCs w:val="24"/>
              </w:rPr>
            </w:pPr>
            <w:hyperlink r:id="rId19" w:tgtFrame="_blank" w:history="1">
              <w:r w:rsidR="00575978" w:rsidRPr="00575978">
                <w:rPr>
                  <w:rStyle w:val="Hyperlink"/>
                  <w:rFonts w:ascii="Calibri" w:hAnsi="Calibri" w:cs="Calibri"/>
                  <w:color w:val="6264A7"/>
                  <w:sz w:val="24"/>
                  <w:szCs w:val="24"/>
                </w:rPr>
                <w:t>Download Teams</w:t>
              </w:r>
            </w:hyperlink>
            <w:r w:rsidR="00575978" w:rsidRPr="00575978">
              <w:rPr>
                <w:rFonts w:ascii="Calibri" w:hAnsi="Calibri" w:cs="Calibri"/>
                <w:color w:val="252424"/>
                <w:sz w:val="24"/>
                <w:szCs w:val="24"/>
              </w:rPr>
              <w:t xml:space="preserve"> | </w:t>
            </w:r>
            <w:hyperlink r:id="rId20" w:tgtFrame="_blank" w:history="1">
              <w:r w:rsidR="00575978" w:rsidRPr="00575978">
                <w:rPr>
                  <w:rStyle w:val="Hyperlink"/>
                  <w:rFonts w:ascii="Calibri" w:hAnsi="Calibri" w:cs="Calibri"/>
                  <w:color w:val="6264A7"/>
                  <w:sz w:val="24"/>
                  <w:szCs w:val="24"/>
                </w:rPr>
                <w:t>Join on the web</w:t>
              </w:r>
            </w:hyperlink>
          </w:p>
          <w:p w14:paraId="4731E82A" w14:textId="77777777" w:rsidR="00575978" w:rsidRPr="00575978" w:rsidRDefault="00575978" w:rsidP="00575978">
            <w:pPr>
              <w:rPr>
                <w:rFonts w:ascii="Calibri" w:hAnsi="Calibri" w:cs="Calibri"/>
                <w:color w:val="252424"/>
                <w:sz w:val="24"/>
                <w:szCs w:val="24"/>
              </w:rPr>
            </w:pPr>
            <w:r w:rsidRPr="00575978">
              <w:rPr>
                <w:rFonts w:ascii="Calibri" w:hAnsi="Calibri" w:cs="Calibri"/>
                <w:b/>
                <w:bCs/>
                <w:color w:val="252424"/>
                <w:sz w:val="24"/>
                <w:szCs w:val="24"/>
              </w:rPr>
              <w:t>Or call in (audio only)</w:t>
            </w:r>
            <w:r w:rsidRPr="00575978">
              <w:rPr>
                <w:rFonts w:ascii="Calibri" w:hAnsi="Calibri" w:cs="Calibri"/>
                <w:color w:val="252424"/>
                <w:sz w:val="24"/>
                <w:szCs w:val="24"/>
              </w:rPr>
              <w:t xml:space="preserve"> </w:t>
            </w:r>
          </w:p>
          <w:p w14:paraId="60A45FFC" w14:textId="4A1E5DC7" w:rsidR="00575978" w:rsidRPr="00575978" w:rsidRDefault="00982FF8" w:rsidP="00575978">
            <w:pPr>
              <w:rPr>
                <w:rFonts w:ascii="Calibri" w:hAnsi="Calibri" w:cs="Calibri"/>
                <w:color w:val="252424"/>
                <w:sz w:val="24"/>
                <w:szCs w:val="24"/>
              </w:rPr>
            </w:pPr>
            <w:hyperlink r:id="rId21" w:anchor=" " w:history="1">
              <w:r w:rsidR="00575978">
                <w:rPr>
                  <w:rStyle w:val="Hyperlink"/>
                  <w:rFonts w:ascii="Calibri" w:hAnsi="Calibri" w:cs="Calibri"/>
                  <w:color w:val="6264A7"/>
                  <w:sz w:val="24"/>
                  <w:szCs w:val="24"/>
                </w:rPr>
                <w:t>+1 415-915-3950</w:t>
              </w:r>
            </w:hyperlink>
            <w:r w:rsidR="00575978" w:rsidRPr="00575978">
              <w:rPr>
                <w:rFonts w:ascii="Calibri" w:hAnsi="Calibri" w:cs="Calibri"/>
                <w:color w:val="252424"/>
                <w:sz w:val="24"/>
                <w:szCs w:val="24"/>
              </w:rPr>
              <w:t xml:space="preserve">   </w:t>
            </w:r>
          </w:p>
          <w:p w14:paraId="531657E2" w14:textId="1D1FDD79" w:rsidR="009D5E97" w:rsidRPr="00B26935" w:rsidRDefault="00575978" w:rsidP="002F1647">
            <w:pPr>
              <w:rPr>
                <w:rFonts w:ascii="Segoe UI" w:hAnsi="Segoe UI" w:cs="Segoe UI"/>
                <w:color w:val="252424"/>
                <w:sz w:val="22"/>
              </w:rPr>
            </w:pPr>
            <w:r w:rsidRPr="00575978">
              <w:rPr>
                <w:rFonts w:ascii="Calibri" w:hAnsi="Calibri" w:cs="Calibri"/>
                <w:color w:val="252424"/>
                <w:sz w:val="24"/>
                <w:szCs w:val="24"/>
              </w:rPr>
              <w:t>Phone Conference ID</w:t>
            </w:r>
            <w:r w:rsidRPr="00B26935">
              <w:rPr>
                <w:rFonts w:ascii="Calibri" w:hAnsi="Calibri" w:cs="Calibri"/>
                <w:color w:val="252424"/>
                <w:sz w:val="24"/>
                <w:szCs w:val="24"/>
              </w:rPr>
              <w:t xml:space="preserve">: </w:t>
            </w:r>
            <w:r w:rsidR="00B26935" w:rsidRPr="00B26935">
              <w:rPr>
                <w:rFonts w:ascii="Calibri" w:hAnsi="Calibri" w:cs="Calibri"/>
                <w:color w:val="252424"/>
                <w:sz w:val="24"/>
                <w:szCs w:val="24"/>
              </w:rPr>
              <w:t>771 604 143#</w:t>
            </w:r>
            <w:r w:rsidR="00B26935">
              <w:rPr>
                <w:rFonts w:ascii="Segoe UI" w:hAnsi="Segoe UI" w:cs="Segoe UI"/>
                <w:color w:val="252424"/>
                <w:sz w:val="24"/>
                <w:szCs w:val="24"/>
              </w:rPr>
              <w:t xml:space="preserve"> </w:t>
            </w:r>
            <w:bookmarkEnd w:id="6"/>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2C075278" w:rsidR="009D5E97" w:rsidRDefault="00982FF8">
            <w:pPr>
              <w:rPr>
                <w:rFonts w:ascii="Calibri" w:hAnsi="Calibri" w:cs="Calibri"/>
                <w:b/>
                <w:szCs w:val="26"/>
              </w:rPr>
            </w:pPr>
            <w:hyperlink r:id="rId22" w:history="1">
              <w:r w:rsidR="00B4413B" w:rsidRPr="003B2C7C">
                <w:rPr>
                  <w:rStyle w:val="Hyperlink"/>
                  <w:rFonts w:ascii="Calibri" w:hAnsi="Calibri" w:cs="Calibri"/>
                  <w:b/>
                  <w:sz w:val="24"/>
                  <w:szCs w:val="26"/>
                </w:rPr>
                <w:t>tarana.malmirchegini@acgov.org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5B6A1ED6" w:rsidR="009D5E97" w:rsidRDefault="00B26935">
            <w:pPr>
              <w:rPr>
                <w:rFonts w:ascii="Calibri" w:hAnsi="Calibri" w:cs="Calibri"/>
                <w:b/>
                <w:color w:val="FF0000"/>
                <w:szCs w:val="26"/>
              </w:rPr>
            </w:pPr>
            <w:r>
              <w:rPr>
                <w:rFonts w:ascii="Calibri" w:hAnsi="Calibri" w:cs="Calibri"/>
                <w:b/>
                <w:sz w:val="24"/>
                <w:szCs w:val="26"/>
              </w:rPr>
              <w:t>November 1</w:t>
            </w:r>
            <w:r w:rsidR="00C510FD">
              <w:rPr>
                <w:rFonts w:ascii="Calibri" w:hAnsi="Calibri" w:cs="Calibri"/>
                <w:b/>
                <w:sz w:val="24"/>
                <w:szCs w:val="26"/>
              </w:rPr>
              <w:t>6</w:t>
            </w:r>
            <w:r w:rsidR="00B4413B" w:rsidRPr="00B4413B">
              <w:rPr>
                <w:rFonts w:ascii="Calibri" w:hAnsi="Calibri" w:cs="Calibri"/>
                <w:b/>
                <w:sz w:val="24"/>
                <w:szCs w:val="26"/>
              </w:rPr>
              <w:t>, 2022</w:t>
            </w:r>
            <w:r w:rsidR="009D5E97" w:rsidRPr="00B4413B">
              <w:rPr>
                <w:rFonts w:ascii="Calibri" w:hAnsi="Calibri" w:cs="Calibri"/>
                <w:b/>
                <w:sz w:val="24"/>
                <w:szCs w:val="26"/>
              </w:rPr>
              <w:t xml:space="preserve"> </w:t>
            </w:r>
            <w:r w:rsidR="009D5E97" w:rsidRPr="00266DFB">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DE85CD1" w:rsidR="009D5E97" w:rsidRPr="00B4413B" w:rsidRDefault="00B26935">
            <w:pPr>
              <w:rPr>
                <w:rFonts w:ascii="Calibri" w:hAnsi="Calibri" w:cs="Calibri"/>
                <w:b/>
                <w:szCs w:val="26"/>
              </w:rPr>
            </w:pPr>
            <w:r>
              <w:rPr>
                <w:rFonts w:ascii="Calibri" w:hAnsi="Calibri" w:cs="Calibri"/>
                <w:b/>
                <w:sz w:val="24"/>
                <w:szCs w:val="26"/>
              </w:rPr>
              <w:t>Novemb</w:t>
            </w:r>
            <w:r w:rsidR="00B4413B" w:rsidRPr="00B4413B">
              <w:rPr>
                <w:rFonts w:ascii="Calibri" w:hAnsi="Calibri" w:cs="Calibri"/>
                <w:b/>
                <w:sz w:val="24"/>
                <w:szCs w:val="26"/>
              </w:rPr>
              <w:t xml:space="preserve">er </w:t>
            </w:r>
            <w:r w:rsidR="00CB09D8">
              <w:rPr>
                <w:rFonts w:ascii="Calibri" w:hAnsi="Calibri" w:cs="Calibri"/>
                <w:b/>
                <w:sz w:val="24"/>
                <w:szCs w:val="26"/>
              </w:rPr>
              <w:t>1</w:t>
            </w:r>
            <w:r w:rsidR="00C510FD">
              <w:rPr>
                <w:rFonts w:ascii="Calibri" w:hAnsi="Calibri" w:cs="Calibri"/>
                <w:b/>
                <w:sz w:val="24"/>
                <w:szCs w:val="26"/>
              </w:rPr>
              <w:t>7</w:t>
            </w:r>
            <w:r w:rsidR="00B4413B" w:rsidRPr="00B4413B">
              <w:rPr>
                <w:rFonts w:ascii="Calibri" w:hAnsi="Calibri" w:cs="Calibri"/>
                <w:b/>
                <w:sz w:val="24"/>
                <w:szCs w:val="26"/>
              </w:rPr>
              <w:t>, 2022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256987D"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8329B7">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610114DF" w:rsidR="009D5E97" w:rsidRPr="00B4413B" w:rsidRDefault="00B26935" w:rsidP="00B9651D">
            <w:pPr>
              <w:rPr>
                <w:rFonts w:ascii="Calibri" w:hAnsi="Calibri" w:cs="Calibri"/>
                <w:b/>
                <w:szCs w:val="26"/>
              </w:rPr>
            </w:pPr>
            <w:r>
              <w:rPr>
                <w:rFonts w:ascii="Calibri" w:hAnsi="Calibri" w:cs="Calibri"/>
                <w:b/>
                <w:sz w:val="24"/>
                <w:szCs w:val="26"/>
              </w:rPr>
              <w:t xml:space="preserve">November </w:t>
            </w:r>
            <w:r w:rsidR="008329B7">
              <w:rPr>
                <w:rFonts w:ascii="Calibri" w:hAnsi="Calibri" w:cs="Calibri"/>
                <w:b/>
                <w:sz w:val="24"/>
                <w:szCs w:val="26"/>
              </w:rPr>
              <w:t>30</w:t>
            </w:r>
            <w:r w:rsidR="00B4413B" w:rsidRPr="00B4413B">
              <w:rPr>
                <w:rFonts w:ascii="Calibri" w:hAnsi="Calibri" w:cs="Calibri"/>
                <w:b/>
                <w:sz w:val="24"/>
                <w:szCs w:val="26"/>
              </w:rPr>
              <w:t xml:space="preserve">, 2022 </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C0B7220" w:rsidR="009D5E97" w:rsidRPr="00B4413B" w:rsidRDefault="00B26935">
            <w:pPr>
              <w:rPr>
                <w:rFonts w:ascii="Calibri" w:hAnsi="Calibri" w:cs="Calibri"/>
                <w:b/>
                <w:szCs w:val="26"/>
              </w:rPr>
            </w:pPr>
            <w:r>
              <w:rPr>
                <w:rFonts w:ascii="Calibri" w:hAnsi="Calibri" w:cs="Calibri"/>
                <w:b/>
                <w:sz w:val="24"/>
                <w:szCs w:val="26"/>
              </w:rPr>
              <w:t xml:space="preserve">November </w:t>
            </w:r>
            <w:r w:rsidR="008329B7">
              <w:rPr>
                <w:rFonts w:ascii="Calibri" w:hAnsi="Calibri" w:cs="Calibri"/>
                <w:b/>
                <w:sz w:val="24"/>
                <w:szCs w:val="26"/>
              </w:rPr>
              <w:t>30</w:t>
            </w:r>
            <w:r w:rsidR="00B4413B" w:rsidRPr="00B4413B">
              <w:rPr>
                <w:rFonts w:ascii="Calibri" w:hAnsi="Calibri" w:cs="Calibri"/>
                <w:b/>
                <w:sz w:val="24"/>
                <w:szCs w:val="26"/>
              </w:rPr>
              <w:t xml:space="preserve">, 2022 </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1F80AD44"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58184610" w:rsidR="009D5E97" w:rsidRDefault="00B26935" w:rsidP="00B9651D">
            <w:pPr>
              <w:rPr>
                <w:rFonts w:ascii="Calibri" w:hAnsi="Calibri" w:cs="Calibri"/>
                <w:b/>
                <w:szCs w:val="26"/>
              </w:rPr>
            </w:pPr>
            <w:r>
              <w:rPr>
                <w:rFonts w:ascii="Calibri" w:hAnsi="Calibri" w:cs="Calibri"/>
                <w:b/>
                <w:sz w:val="24"/>
                <w:szCs w:val="26"/>
              </w:rPr>
              <w:t xml:space="preserve">December </w:t>
            </w:r>
            <w:r w:rsidR="008329B7">
              <w:rPr>
                <w:rFonts w:ascii="Calibri" w:hAnsi="Calibri" w:cs="Calibri"/>
                <w:b/>
                <w:sz w:val="24"/>
                <w:szCs w:val="26"/>
              </w:rPr>
              <w:t>12</w:t>
            </w:r>
            <w:r w:rsidR="00B4413B" w:rsidRPr="00B4413B">
              <w:rPr>
                <w:rFonts w:ascii="Calibri" w:hAnsi="Calibri" w:cs="Calibri"/>
                <w:b/>
                <w:sz w:val="24"/>
                <w:szCs w:val="26"/>
              </w:rPr>
              <w:t>, 2022</w:t>
            </w:r>
            <w:r w:rsidR="009D5E97" w:rsidRPr="00B4413B">
              <w:rPr>
                <w:rFonts w:ascii="Calibri" w:hAnsi="Calibri" w:cs="Calibri"/>
                <w:b/>
                <w:sz w:val="24"/>
                <w:szCs w:val="26"/>
              </w:rPr>
              <w:t xml:space="preserve"> by </w:t>
            </w:r>
            <w:r w:rsidR="009D5E97" w:rsidRPr="00266DFB">
              <w:rPr>
                <w:rFonts w:ascii="Calibri" w:hAnsi="Calibri" w:cs="Calibri"/>
                <w:b/>
                <w:sz w:val="24"/>
                <w:szCs w:val="26"/>
              </w:rPr>
              <w:t>2:00 p.m.</w:t>
            </w:r>
            <w:r w:rsidR="00E6370C" w:rsidRPr="00266DFB">
              <w:rPr>
                <w:rFonts w:ascii="Calibri" w:hAnsi="Calibri" w:cs="Calibri"/>
                <w:b/>
                <w:sz w:val="24"/>
                <w:szCs w:val="26"/>
              </w:rPr>
              <w:t xml:space="preserve"> </w:t>
            </w:r>
            <w:r w:rsidR="00B425A1">
              <w:rPr>
                <w:rFonts w:ascii="Calibri" w:hAnsi="Calibri" w:cs="Calibri"/>
                <w:color w:val="FFFFFF"/>
                <w:sz w:val="22"/>
                <w:szCs w:val="26"/>
                <w:highlight w:val="red"/>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1E0345EA" w:rsidR="009D5E97" w:rsidRPr="00B4413B" w:rsidRDefault="00B26935">
            <w:pPr>
              <w:rPr>
                <w:rFonts w:ascii="Calibri" w:hAnsi="Calibri" w:cs="Calibri"/>
                <w:b/>
                <w:szCs w:val="26"/>
              </w:rPr>
            </w:pPr>
            <w:r>
              <w:rPr>
                <w:rFonts w:ascii="Calibri" w:hAnsi="Calibri" w:cs="Calibri"/>
                <w:b/>
                <w:sz w:val="24"/>
                <w:szCs w:val="26"/>
              </w:rPr>
              <w:t xml:space="preserve">December </w:t>
            </w:r>
            <w:r w:rsidR="008329B7">
              <w:rPr>
                <w:rFonts w:ascii="Calibri" w:hAnsi="Calibri" w:cs="Calibri"/>
                <w:b/>
                <w:sz w:val="24"/>
                <w:szCs w:val="26"/>
              </w:rPr>
              <w:t>12</w:t>
            </w:r>
            <w:r w:rsidR="00B4413B" w:rsidRPr="00B4413B">
              <w:rPr>
                <w:rFonts w:ascii="Calibri" w:hAnsi="Calibri" w:cs="Calibri"/>
                <w:b/>
                <w:sz w:val="24"/>
                <w:szCs w:val="26"/>
              </w:rPr>
              <w:t>, 2022</w:t>
            </w:r>
            <w:r w:rsidR="009D5E97" w:rsidRPr="00B4413B">
              <w:rPr>
                <w:rFonts w:ascii="Calibri" w:hAnsi="Calibri" w:cs="Calibri"/>
                <w:b/>
                <w:sz w:val="24"/>
                <w:szCs w:val="26"/>
              </w:rPr>
              <w:t xml:space="preserve"> – </w:t>
            </w:r>
            <w:r>
              <w:rPr>
                <w:rFonts w:ascii="Calibri" w:hAnsi="Calibri" w:cs="Calibri"/>
                <w:b/>
                <w:sz w:val="24"/>
                <w:szCs w:val="26"/>
              </w:rPr>
              <w:t>January 1</w:t>
            </w:r>
            <w:r w:rsidR="001163C4">
              <w:rPr>
                <w:rFonts w:ascii="Calibri" w:hAnsi="Calibri" w:cs="Calibri"/>
                <w:b/>
                <w:sz w:val="24"/>
                <w:szCs w:val="26"/>
              </w:rPr>
              <w:t>9</w:t>
            </w:r>
            <w:r w:rsidR="00B4413B" w:rsidRPr="00B4413B">
              <w:rPr>
                <w:rFonts w:ascii="Calibri" w:hAnsi="Calibri" w:cs="Calibri"/>
                <w:b/>
                <w:sz w:val="24"/>
                <w:szCs w:val="26"/>
              </w:rPr>
              <w:t>, 202</w:t>
            </w:r>
            <w:r>
              <w:rPr>
                <w:rFonts w:ascii="Calibri" w:hAnsi="Calibri" w:cs="Calibri"/>
                <w:b/>
                <w:sz w:val="24"/>
                <w:szCs w:val="26"/>
              </w:rPr>
              <w:t>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03363DB3"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AA188A5" w:rsidR="00B9651D" w:rsidRPr="00B4413B" w:rsidRDefault="00B9651D" w:rsidP="00B9651D">
            <w:pPr>
              <w:rPr>
                <w:rFonts w:ascii="Calibri" w:hAnsi="Calibri" w:cs="Calibri"/>
                <w:b/>
                <w:szCs w:val="26"/>
              </w:rPr>
            </w:pPr>
            <w:r w:rsidRPr="00B4413B">
              <w:rPr>
                <w:rFonts w:ascii="Calibri" w:hAnsi="Calibri" w:cs="Calibri"/>
                <w:b/>
                <w:sz w:val="24"/>
                <w:szCs w:val="26"/>
              </w:rPr>
              <w:t xml:space="preserve">Week of </w:t>
            </w:r>
            <w:r w:rsidR="00B26935">
              <w:rPr>
                <w:rFonts w:ascii="Calibri" w:hAnsi="Calibri" w:cs="Calibri"/>
                <w:b/>
                <w:sz w:val="24"/>
                <w:szCs w:val="26"/>
              </w:rPr>
              <w:t xml:space="preserve">January </w:t>
            </w:r>
            <w:r w:rsidR="001163C4">
              <w:rPr>
                <w:rFonts w:ascii="Calibri" w:hAnsi="Calibri" w:cs="Calibri"/>
                <w:b/>
                <w:sz w:val="24"/>
                <w:szCs w:val="26"/>
              </w:rPr>
              <w:t>8</w:t>
            </w:r>
            <w:r w:rsidR="00B4413B" w:rsidRPr="00B4413B">
              <w:rPr>
                <w:rFonts w:ascii="Calibri" w:hAnsi="Calibri" w:cs="Calibri"/>
                <w:b/>
                <w:sz w:val="24"/>
                <w:szCs w:val="26"/>
              </w:rPr>
              <w:t>, 202</w:t>
            </w:r>
            <w:r w:rsidR="00B26935">
              <w:rPr>
                <w:rFonts w:ascii="Calibri" w:hAnsi="Calibri" w:cs="Calibri"/>
                <w:b/>
                <w:sz w:val="24"/>
                <w:szCs w:val="26"/>
              </w:rPr>
              <w:t>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D37898E" w:rsidR="009D5E97" w:rsidRPr="00B4413B" w:rsidRDefault="00B26935">
            <w:pPr>
              <w:rPr>
                <w:rFonts w:ascii="Calibri" w:hAnsi="Calibri" w:cs="Calibri"/>
                <w:b/>
                <w:szCs w:val="26"/>
              </w:rPr>
            </w:pPr>
            <w:r>
              <w:rPr>
                <w:rFonts w:ascii="Calibri" w:hAnsi="Calibri" w:cs="Calibri"/>
                <w:b/>
                <w:sz w:val="24"/>
                <w:szCs w:val="26"/>
              </w:rPr>
              <w:t xml:space="preserve">January </w:t>
            </w:r>
            <w:r w:rsidR="001163C4">
              <w:rPr>
                <w:rFonts w:ascii="Calibri" w:hAnsi="Calibri" w:cs="Calibri"/>
                <w:b/>
                <w:sz w:val="24"/>
                <w:szCs w:val="26"/>
              </w:rPr>
              <w:t>23</w:t>
            </w:r>
            <w:r w:rsidR="00B4413B" w:rsidRPr="00B4413B">
              <w:rPr>
                <w:rFonts w:ascii="Calibri" w:hAnsi="Calibri" w:cs="Calibri"/>
                <w:b/>
                <w:sz w:val="24"/>
                <w:szCs w:val="26"/>
              </w:rPr>
              <w:t>, 202</w:t>
            </w:r>
            <w:r>
              <w:rPr>
                <w:rFonts w:ascii="Calibri" w:hAnsi="Calibri" w:cs="Calibri"/>
                <w:b/>
                <w:sz w:val="24"/>
                <w:szCs w:val="26"/>
              </w:rPr>
              <w:t>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2B78A2F" w:rsidR="009D5E97" w:rsidRPr="00266DFB" w:rsidRDefault="009D5E97" w:rsidP="00C60EDB">
            <w:pPr>
              <w:rPr>
                <w:rFonts w:ascii="Calibri" w:hAnsi="Calibri" w:cs="Calibri"/>
                <w:b/>
                <w:sz w:val="24"/>
                <w:szCs w:val="26"/>
              </w:rPr>
            </w:pPr>
            <w:r w:rsidRPr="00B4413B">
              <w:rPr>
                <w:rFonts w:ascii="Calibri" w:hAnsi="Calibri" w:cs="Calibri"/>
                <w:b/>
                <w:sz w:val="24"/>
                <w:szCs w:val="26"/>
              </w:rPr>
              <w:t>Board</w:t>
            </w:r>
            <w:r w:rsidR="00C60EDB" w:rsidRPr="00B4413B">
              <w:rPr>
                <w:rFonts w:ascii="Calibri" w:hAnsi="Calibri" w:cs="Calibri"/>
                <w:b/>
                <w:sz w:val="24"/>
                <w:szCs w:val="26"/>
              </w:rPr>
              <w:t xml:space="preserve"> </w:t>
            </w:r>
            <w:r w:rsidRPr="00B4413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67B2A2A" w:rsidR="009D5E97" w:rsidRPr="005117AB" w:rsidRDefault="00B26935">
            <w:pPr>
              <w:rPr>
                <w:rFonts w:ascii="Calibri" w:hAnsi="Calibri" w:cs="Calibri"/>
                <w:b/>
                <w:szCs w:val="26"/>
              </w:rPr>
            </w:pPr>
            <w:r>
              <w:rPr>
                <w:rFonts w:ascii="Calibri" w:hAnsi="Calibri" w:cs="Calibri"/>
                <w:b/>
                <w:sz w:val="24"/>
                <w:szCs w:val="26"/>
              </w:rPr>
              <w:t xml:space="preserve">February </w:t>
            </w:r>
            <w:r w:rsidR="001163C4">
              <w:rPr>
                <w:rFonts w:ascii="Calibri" w:hAnsi="Calibri" w:cs="Calibri"/>
                <w:b/>
                <w:sz w:val="24"/>
                <w:szCs w:val="26"/>
              </w:rPr>
              <w:t>27</w:t>
            </w:r>
            <w:r w:rsidR="005117AB" w:rsidRPr="005117AB">
              <w:rPr>
                <w:rFonts w:ascii="Calibri" w:hAnsi="Calibri" w:cs="Calibri"/>
                <w:b/>
                <w:sz w:val="24"/>
                <w:szCs w:val="26"/>
              </w:rPr>
              <w:t>, 202</w:t>
            </w:r>
            <w:r w:rsidR="009D0E66">
              <w:rPr>
                <w:rFonts w:ascii="Calibri" w:hAnsi="Calibri" w:cs="Calibri"/>
                <w:b/>
                <w:sz w:val="24"/>
                <w:szCs w:val="26"/>
              </w:rPr>
              <w:t>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6C472A5B" w:rsidR="009D5E97" w:rsidRPr="005117AB" w:rsidRDefault="005117AB">
            <w:pPr>
              <w:rPr>
                <w:rFonts w:ascii="Calibri" w:hAnsi="Calibri" w:cs="Calibri"/>
                <w:b/>
                <w:szCs w:val="26"/>
              </w:rPr>
            </w:pPr>
            <w:r w:rsidRPr="005117AB">
              <w:rPr>
                <w:rFonts w:ascii="Calibri" w:hAnsi="Calibri" w:cs="Calibri"/>
                <w:b/>
                <w:sz w:val="24"/>
                <w:szCs w:val="26"/>
              </w:rPr>
              <w:t>March 1, 202</w:t>
            </w:r>
            <w:r w:rsidR="009D0E66">
              <w:rPr>
                <w:rFonts w:ascii="Calibri" w:hAnsi="Calibri" w:cs="Calibri"/>
                <w:b/>
                <w:sz w:val="24"/>
                <w:szCs w:val="26"/>
              </w:rPr>
              <w:t>3</w:t>
            </w:r>
          </w:p>
        </w:tc>
      </w:tr>
    </w:tbl>
    <w:p w14:paraId="490E8612" w14:textId="6A4B7FEB" w:rsidR="2CD595A0" w:rsidRDefault="2CD595A0"/>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Default="00E627AC" w:rsidP="00E627AC">
      <w:pPr>
        <w:pStyle w:val="Level1"/>
        <w:widowControl/>
        <w:numPr>
          <w:ilvl w:val="0"/>
          <w:numId w:val="0"/>
        </w:numPr>
        <w:outlineLvl w:val="9"/>
        <w:rPr>
          <w:rFonts w:ascii="Calibri" w:hAnsi="Calibri" w:cs="Calibri"/>
          <w:snapToGrid/>
          <w:sz w:val="20"/>
        </w:rPr>
      </w:pPr>
    </w:p>
    <w:p w14:paraId="0066B69D" w14:textId="77777777" w:rsidR="00AF42B4" w:rsidRDefault="00AF42B4" w:rsidP="00E627AC">
      <w:pPr>
        <w:pStyle w:val="Level1"/>
        <w:widowControl/>
        <w:numPr>
          <w:ilvl w:val="0"/>
          <w:numId w:val="0"/>
        </w:numPr>
        <w:outlineLvl w:val="9"/>
        <w:rPr>
          <w:rFonts w:ascii="Calibri" w:hAnsi="Calibri" w:cs="Calibri"/>
          <w:snapToGrid/>
          <w:sz w:val="20"/>
        </w:rPr>
      </w:pPr>
    </w:p>
    <w:p w14:paraId="43501A01" w14:textId="77777777" w:rsidR="00AF42B4" w:rsidRDefault="00AF42B4" w:rsidP="00E627AC">
      <w:pPr>
        <w:pStyle w:val="Level1"/>
        <w:widowControl/>
        <w:numPr>
          <w:ilvl w:val="0"/>
          <w:numId w:val="0"/>
        </w:numPr>
        <w:outlineLvl w:val="9"/>
        <w:rPr>
          <w:rFonts w:ascii="Calibri" w:hAnsi="Calibri" w:cs="Calibri"/>
          <w:snapToGrid/>
          <w:sz w:val="20"/>
        </w:rPr>
      </w:pPr>
    </w:p>
    <w:p w14:paraId="04889E55" w14:textId="77777777" w:rsidR="00AF42B4" w:rsidRDefault="00AF42B4" w:rsidP="00E627AC">
      <w:pPr>
        <w:pStyle w:val="Level1"/>
        <w:widowControl/>
        <w:numPr>
          <w:ilvl w:val="0"/>
          <w:numId w:val="0"/>
        </w:numPr>
        <w:outlineLvl w:val="9"/>
        <w:rPr>
          <w:rFonts w:ascii="Calibri" w:hAnsi="Calibri" w:cs="Calibri"/>
          <w:snapToGrid/>
          <w:sz w:val="20"/>
        </w:rPr>
      </w:pPr>
    </w:p>
    <w:p w14:paraId="42BA3C24" w14:textId="77777777" w:rsidR="00AF42B4" w:rsidRDefault="00AF42B4" w:rsidP="00E627AC">
      <w:pPr>
        <w:pStyle w:val="Level1"/>
        <w:widowControl/>
        <w:numPr>
          <w:ilvl w:val="0"/>
          <w:numId w:val="0"/>
        </w:numPr>
        <w:outlineLvl w:val="9"/>
        <w:rPr>
          <w:rFonts w:ascii="Calibri" w:hAnsi="Calibri" w:cs="Calibri"/>
          <w:snapToGrid/>
          <w:sz w:val="20"/>
        </w:rPr>
      </w:pPr>
    </w:p>
    <w:p w14:paraId="4D485997" w14:textId="77777777" w:rsidR="00AF42B4" w:rsidRDefault="00AF42B4" w:rsidP="00E627AC">
      <w:pPr>
        <w:pStyle w:val="Level1"/>
        <w:widowControl/>
        <w:numPr>
          <w:ilvl w:val="0"/>
          <w:numId w:val="0"/>
        </w:numPr>
        <w:outlineLvl w:val="9"/>
        <w:rPr>
          <w:rFonts w:ascii="Calibri" w:hAnsi="Calibri" w:cs="Calibri"/>
          <w:snapToGrid/>
          <w:sz w:val="20"/>
        </w:rPr>
      </w:pPr>
    </w:p>
    <w:p w14:paraId="20B46186" w14:textId="77777777" w:rsidR="00AF42B4" w:rsidRPr="00265BC6" w:rsidRDefault="00AF42B4"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34414C4"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5AF93E68" w:rsidR="004A01EE" w:rsidRPr="005117AB" w:rsidRDefault="004A01EE" w:rsidP="007E2C61">
            <w:pPr>
              <w:jc w:val="center"/>
              <w:rPr>
                <w:rFonts w:ascii="Calibri" w:hAnsi="Calibri" w:cs="Calibri"/>
                <w:sz w:val="24"/>
                <w:szCs w:val="26"/>
              </w:rPr>
            </w:pPr>
            <w:r w:rsidRPr="005117AB">
              <w:rPr>
                <w:rFonts w:ascii="Calibri" w:hAnsi="Calibri" w:cs="Calibri"/>
                <w:sz w:val="24"/>
                <w:szCs w:val="26"/>
              </w:rPr>
              <w:t>Wednesday</w:t>
            </w:r>
            <w:r w:rsidR="00B9651D" w:rsidRPr="005117AB">
              <w:rPr>
                <w:rFonts w:ascii="Calibri" w:hAnsi="Calibri" w:cs="Calibri"/>
                <w:sz w:val="24"/>
                <w:szCs w:val="26"/>
              </w:rPr>
              <w:t>,</w:t>
            </w:r>
            <w:r w:rsidRPr="005117AB">
              <w:rPr>
                <w:rFonts w:ascii="Calibri" w:hAnsi="Calibri" w:cs="Calibri"/>
                <w:sz w:val="24"/>
                <w:szCs w:val="26"/>
              </w:rPr>
              <w:t xml:space="preserve"> </w:t>
            </w:r>
            <w:r w:rsidR="00B26935">
              <w:rPr>
                <w:rFonts w:ascii="Calibri" w:hAnsi="Calibri" w:cs="Calibri"/>
                <w:sz w:val="24"/>
                <w:szCs w:val="26"/>
              </w:rPr>
              <w:t xml:space="preserve">November </w:t>
            </w:r>
            <w:r w:rsidR="00C510FD">
              <w:rPr>
                <w:rFonts w:ascii="Calibri" w:hAnsi="Calibri" w:cs="Calibri"/>
                <w:sz w:val="24"/>
                <w:szCs w:val="26"/>
              </w:rPr>
              <w:t>16</w:t>
            </w:r>
            <w:r w:rsidR="005117AB" w:rsidRPr="005117AB">
              <w:rPr>
                <w:rFonts w:ascii="Calibri" w:hAnsi="Calibri" w:cs="Calibri"/>
                <w:sz w:val="24"/>
                <w:szCs w:val="26"/>
              </w:rPr>
              <w:t>, 2022</w:t>
            </w:r>
          </w:p>
          <w:p w14:paraId="36F34ED9" w14:textId="77777777" w:rsidR="00E627AC" w:rsidRPr="005117AB" w:rsidRDefault="00E627AC" w:rsidP="00B9651D">
            <w:pPr>
              <w:spacing w:after="240"/>
              <w:jc w:val="center"/>
              <w:rPr>
                <w:rFonts w:ascii="Calibri" w:hAnsi="Calibri" w:cs="Calibri"/>
                <w:sz w:val="24"/>
                <w:szCs w:val="26"/>
              </w:rPr>
            </w:pPr>
            <w:r w:rsidRPr="005117AB">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982FF8"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982FF8" w:rsidP="00B9651D">
            <w:pPr>
              <w:jc w:val="center"/>
              <w:rPr>
                <w:rFonts w:ascii="Calibri" w:hAnsi="Calibri" w:cs="Calibri"/>
                <w:szCs w:val="26"/>
              </w:rPr>
            </w:pPr>
            <w:hyperlink r:id="rId2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71338680" w:rsidR="008C0CB5" w:rsidRPr="005117A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5117AB">
        <w:rPr>
          <w:rFonts w:ascii="Calibri" w:hAnsi="Calibri" w:cs="Calibri"/>
          <w:sz w:val="24"/>
        </w:rPr>
        <w:t>90</w:t>
      </w:r>
      <w:r w:rsidR="005117AB" w:rsidRPr="005117AB">
        <w:rPr>
          <w:rFonts w:ascii="Calibri" w:hAnsi="Calibri" w:cs="Calibri"/>
          <w:sz w:val="24"/>
        </w:rPr>
        <w:t>2183</w:t>
      </w:r>
      <w:r w:rsidR="008C0CB5" w:rsidRPr="005117AB">
        <w:rPr>
          <w:rFonts w:ascii="Calibri" w:hAnsi="Calibri" w:cs="Calibri"/>
          <w:sz w:val="24"/>
        </w:rPr>
        <w:t xml:space="preserve"> </w:t>
      </w:r>
    </w:p>
    <w:p w14:paraId="456C6567" w14:textId="77777777" w:rsidR="00F9006C" w:rsidRPr="005117AB" w:rsidRDefault="00F9006C" w:rsidP="00DC6B97">
      <w:pPr>
        <w:pStyle w:val="RFP-QHeader2"/>
        <w:rPr>
          <w:rFonts w:ascii="Calibri" w:hAnsi="Calibri" w:cs="Calibri"/>
          <w:sz w:val="24"/>
        </w:rPr>
      </w:pPr>
      <w:r w:rsidRPr="005117AB">
        <w:rPr>
          <w:rFonts w:ascii="Calibri" w:hAnsi="Calibri" w:cs="Calibri"/>
          <w:sz w:val="24"/>
        </w:rPr>
        <w:t>SPECIFICATIONS, TERMS &amp; CONDITIONS</w:t>
      </w:r>
    </w:p>
    <w:p w14:paraId="6A7B068B" w14:textId="74606A03" w:rsidR="00F9006C" w:rsidRPr="005117AB" w:rsidRDefault="00BE0EE1" w:rsidP="00C063D4">
      <w:pPr>
        <w:pStyle w:val="RFP-QHeader2"/>
        <w:rPr>
          <w:rFonts w:ascii="Calibri" w:hAnsi="Calibri" w:cs="Calibri"/>
          <w:sz w:val="24"/>
        </w:rPr>
      </w:pPr>
      <w:r w:rsidRPr="005117AB">
        <w:rPr>
          <w:rFonts w:ascii="Calibri" w:hAnsi="Calibri" w:cs="Calibri"/>
          <w:sz w:val="24"/>
        </w:rPr>
        <w:t>f</w:t>
      </w:r>
      <w:r w:rsidR="00F9006C" w:rsidRPr="005117AB">
        <w:rPr>
          <w:rFonts w:ascii="Calibri" w:hAnsi="Calibri" w:cs="Calibri"/>
          <w:sz w:val="24"/>
        </w:rPr>
        <w:t>or</w:t>
      </w:r>
    </w:p>
    <w:p w14:paraId="0CB6F271" w14:textId="3BC29003" w:rsidR="00F9006C" w:rsidRPr="005117AB" w:rsidRDefault="005117AB" w:rsidP="00C063D4">
      <w:pPr>
        <w:pStyle w:val="RFP-QHeader2"/>
        <w:rPr>
          <w:rFonts w:ascii="Calibri" w:hAnsi="Calibri" w:cs="Calibri"/>
          <w:sz w:val="24"/>
        </w:rPr>
      </w:pPr>
      <w:r w:rsidRPr="005117AB">
        <w:rPr>
          <w:rFonts w:ascii="Calibri" w:hAnsi="Calibri" w:cs="Calibri"/>
          <w:sz w:val="24"/>
        </w:rPr>
        <w:t>KINSHIP SUPPORT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3FF36241" w14:textId="6767445B" w:rsidR="00481C2E" w:rsidRPr="00AF42B4" w:rsidRDefault="002C2B73">
      <w:pPr>
        <w:pStyle w:val="TOC1"/>
        <w:rPr>
          <w:rFonts w:asciiTheme="minorHAnsi" w:eastAsiaTheme="minorEastAsia" w:hAnsiTheme="minorHAnsi" w:cstheme="minorBidi"/>
          <w:b w:val="0"/>
          <w:caps w:val="0"/>
          <w:sz w:val="24"/>
          <w:szCs w:val="24"/>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r w:rsidR="00481C2E" w:rsidRPr="00AF42B4">
        <w:rPr>
          <w:sz w:val="24"/>
          <w:szCs w:val="24"/>
        </w:rPr>
        <w:t>CALENDAR OF EVENTS</w:t>
      </w:r>
      <w:r w:rsidR="00481C2E" w:rsidRPr="00AF42B4">
        <w:rPr>
          <w:webHidden/>
          <w:sz w:val="24"/>
          <w:szCs w:val="24"/>
        </w:rPr>
        <w:tab/>
        <w:t>2</w:t>
      </w:r>
    </w:p>
    <w:p w14:paraId="770D37BE" w14:textId="72050C0B" w:rsidR="00481C2E" w:rsidRPr="00AF42B4" w:rsidRDefault="00481C2E">
      <w:pPr>
        <w:pStyle w:val="TOC1"/>
        <w:rPr>
          <w:rFonts w:asciiTheme="minorHAnsi" w:eastAsiaTheme="minorEastAsia" w:hAnsiTheme="minorHAnsi" w:cstheme="minorBidi"/>
          <w:b w:val="0"/>
          <w:caps w:val="0"/>
          <w:sz w:val="24"/>
          <w:szCs w:val="24"/>
        </w:rPr>
      </w:pPr>
      <w:r w:rsidRPr="00AF42B4">
        <w:rPr>
          <w:sz w:val="24"/>
          <w:szCs w:val="24"/>
        </w:rPr>
        <w:t>I.</w:t>
      </w:r>
      <w:r w:rsidRPr="00AF42B4">
        <w:rPr>
          <w:rFonts w:asciiTheme="minorHAnsi" w:eastAsiaTheme="minorEastAsia" w:hAnsiTheme="minorHAnsi" w:cstheme="minorBidi"/>
          <w:b w:val="0"/>
          <w:caps w:val="0"/>
          <w:sz w:val="24"/>
          <w:szCs w:val="24"/>
        </w:rPr>
        <w:tab/>
      </w:r>
      <w:r w:rsidRPr="00AF42B4">
        <w:rPr>
          <w:sz w:val="24"/>
          <w:szCs w:val="24"/>
        </w:rPr>
        <w:t>STATEMENT OF WORK</w:t>
      </w:r>
      <w:r w:rsidRPr="00AF42B4">
        <w:rPr>
          <w:webHidden/>
          <w:sz w:val="24"/>
          <w:szCs w:val="24"/>
        </w:rPr>
        <w:tab/>
        <w:t>5</w:t>
      </w:r>
    </w:p>
    <w:p w14:paraId="512075F3" w14:textId="1FFBEC97" w:rsidR="00481C2E" w:rsidRPr="00AF42B4" w:rsidRDefault="00481C2E">
      <w:pPr>
        <w:pStyle w:val="TOC2"/>
        <w:rPr>
          <w:rFonts w:asciiTheme="minorHAnsi" w:eastAsiaTheme="minorEastAsia" w:hAnsiTheme="minorHAnsi" w:cstheme="minorBidi"/>
        </w:rPr>
      </w:pPr>
      <w:r w:rsidRPr="00AF42B4">
        <w:rPr>
          <w:sz w:val="24"/>
          <w:szCs w:val="24"/>
        </w:rPr>
        <w:t>A.</w:t>
      </w:r>
      <w:r w:rsidRPr="00AF42B4">
        <w:rPr>
          <w:rFonts w:asciiTheme="minorHAnsi" w:eastAsiaTheme="minorEastAsia" w:hAnsiTheme="minorHAnsi" w:cstheme="minorBidi"/>
          <w:sz w:val="24"/>
          <w:szCs w:val="24"/>
        </w:rPr>
        <w:tab/>
      </w:r>
      <w:r w:rsidRPr="00AF42B4">
        <w:rPr>
          <w:sz w:val="24"/>
          <w:szCs w:val="24"/>
        </w:rPr>
        <w:t>INTENT</w:t>
      </w:r>
      <w:r w:rsidRPr="00AF42B4">
        <w:rPr>
          <w:webHidden/>
          <w:sz w:val="24"/>
          <w:szCs w:val="24"/>
        </w:rPr>
        <w:tab/>
        <w:t>5</w:t>
      </w:r>
    </w:p>
    <w:p w14:paraId="6559C3EA" w14:textId="2B6880D7" w:rsidR="00481C2E" w:rsidRPr="00AF42B4" w:rsidRDefault="00481C2E">
      <w:pPr>
        <w:pStyle w:val="TOC2"/>
        <w:rPr>
          <w:rFonts w:asciiTheme="minorHAnsi" w:eastAsiaTheme="minorEastAsia" w:hAnsiTheme="minorHAnsi" w:cstheme="minorBidi"/>
        </w:rPr>
      </w:pPr>
      <w:r w:rsidRPr="00AF42B4">
        <w:rPr>
          <w:sz w:val="24"/>
          <w:szCs w:val="24"/>
        </w:rPr>
        <w:t>B.</w:t>
      </w:r>
      <w:r w:rsidRPr="00AF42B4">
        <w:rPr>
          <w:rFonts w:asciiTheme="minorHAnsi" w:eastAsiaTheme="minorEastAsia" w:hAnsiTheme="minorHAnsi" w:cstheme="minorBidi"/>
          <w:sz w:val="24"/>
          <w:szCs w:val="24"/>
        </w:rPr>
        <w:tab/>
      </w:r>
      <w:r w:rsidRPr="00AF42B4">
        <w:rPr>
          <w:sz w:val="24"/>
          <w:szCs w:val="24"/>
        </w:rPr>
        <w:t>SCOPE</w:t>
      </w:r>
      <w:r w:rsidRPr="00AF42B4">
        <w:rPr>
          <w:webHidden/>
          <w:sz w:val="24"/>
          <w:szCs w:val="24"/>
        </w:rPr>
        <w:tab/>
        <w:t>5</w:t>
      </w:r>
    </w:p>
    <w:p w14:paraId="72D2D92D" w14:textId="457AF6CB" w:rsidR="00481C2E" w:rsidRPr="00AF42B4" w:rsidRDefault="00481C2E">
      <w:pPr>
        <w:pStyle w:val="TOC2"/>
        <w:rPr>
          <w:rFonts w:asciiTheme="minorHAnsi" w:eastAsiaTheme="minorEastAsia" w:hAnsiTheme="minorHAnsi" w:cstheme="minorBidi"/>
        </w:rPr>
      </w:pPr>
      <w:r w:rsidRPr="00AF42B4">
        <w:rPr>
          <w:sz w:val="24"/>
          <w:szCs w:val="24"/>
        </w:rPr>
        <w:t>C.</w:t>
      </w:r>
      <w:r w:rsidRPr="00AF42B4">
        <w:rPr>
          <w:rFonts w:asciiTheme="minorHAnsi" w:eastAsiaTheme="minorEastAsia" w:hAnsiTheme="minorHAnsi" w:cstheme="minorBidi"/>
          <w:sz w:val="24"/>
          <w:szCs w:val="24"/>
        </w:rPr>
        <w:tab/>
      </w:r>
      <w:r w:rsidRPr="00AF42B4">
        <w:rPr>
          <w:sz w:val="24"/>
          <w:szCs w:val="24"/>
        </w:rPr>
        <w:t>BACKGROUND</w:t>
      </w:r>
      <w:r w:rsidRPr="00AF42B4">
        <w:rPr>
          <w:webHidden/>
          <w:sz w:val="24"/>
          <w:szCs w:val="24"/>
        </w:rPr>
        <w:tab/>
        <w:t>5</w:t>
      </w:r>
    </w:p>
    <w:p w14:paraId="1DE281F2" w14:textId="40368BE9" w:rsidR="00481C2E" w:rsidRPr="00AF42B4" w:rsidRDefault="00481C2E">
      <w:pPr>
        <w:pStyle w:val="TOC2"/>
        <w:rPr>
          <w:rFonts w:asciiTheme="minorHAnsi" w:eastAsiaTheme="minorEastAsia" w:hAnsiTheme="minorHAnsi" w:cstheme="minorBidi"/>
        </w:rPr>
      </w:pPr>
      <w:r w:rsidRPr="00AF42B4">
        <w:rPr>
          <w:sz w:val="24"/>
          <w:szCs w:val="24"/>
        </w:rPr>
        <w:t>D.</w:t>
      </w:r>
      <w:r w:rsidRPr="00AF42B4">
        <w:rPr>
          <w:rFonts w:asciiTheme="minorHAnsi" w:eastAsiaTheme="minorEastAsia" w:hAnsiTheme="minorHAnsi" w:cstheme="minorBidi"/>
          <w:sz w:val="24"/>
          <w:szCs w:val="24"/>
        </w:rPr>
        <w:tab/>
      </w:r>
      <w:r w:rsidRPr="00AF42B4">
        <w:rPr>
          <w:sz w:val="24"/>
          <w:szCs w:val="24"/>
        </w:rPr>
        <w:t>BIDDER QUALIFICATIONS</w:t>
      </w:r>
      <w:r w:rsidRPr="00AF42B4">
        <w:rPr>
          <w:webHidden/>
          <w:sz w:val="24"/>
          <w:szCs w:val="24"/>
        </w:rPr>
        <w:tab/>
        <w:t>6</w:t>
      </w:r>
    </w:p>
    <w:p w14:paraId="159FD84A" w14:textId="362CAECE" w:rsidR="00481C2E" w:rsidRPr="00AF42B4" w:rsidRDefault="00481C2E">
      <w:pPr>
        <w:pStyle w:val="TOC2"/>
        <w:rPr>
          <w:rFonts w:asciiTheme="minorHAnsi" w:eastAsiaTheme="minorEastAsia" w:hAnsiTheme="minorHAnsi" w:cstheme="minorBidi"/>
        </w:rPr>
      </w:pPr>
      <w:r w:rsidRPr="00AF42B4">
        <w:rPr>
          <w:sz w:val="24"/>
          <w:szCs w:val="24"/>
        </w:rPr>
        <w:t>E.</w:t>
      </w:r>
      <w:r w:rsidRPr="00AF42B4">
        <w:rPr>
          <w:rFonts w:asciiTheme="minorHAnsi" w:eastAsiaTheme="minorEastAsia" w:hAnsiTheme="minorHAnsi" w:cstheme="minorBidi"/>
          <w:sz w:val="24"/>
          <w:szCs w:val="24"/>
        </w:rPr>
        <w:tab/>
      </w:r>
      <w:r w:rsidRPr="00AF42B4">
        <w:rPr>
          <w:sz w:val="24"/>
          <w:szCs w:val="24"/>
        </w:rPr>
        <w:t>SPECIFIC REQUIREMENTS</w:t>
      </w:r>
      <w:r w:rsidRPr="00AF42B4">
        <w:rPr>
          <w:webHidden/>
          <w:sz w:val="24"/>
          <w:szCs w:val="24"/>
        </w:rPr>
        <w:tab/>
        <w:t>6</w:t>
      </w:r>
    </w:p>
    <w:p w14:paraId="30394B47" w14:textId="2A7F1AB6" w:rsidR="00481C2E" w:rsidRPr="00AF42B4" w:rsidRDefault="00481C2E">
      <w:pPr>
        <w:pStyle w:val="TOC2"/>
        <w:rPr>
          <w:rFonts w:asciiTheme="minorHAnsi" w:eastAsiaTheme="minorEastAsia" w:hAnsiTheme="minorHAnsi" w:cstheme="minorBidi"/>
        </w:rPr>
      </w:pPr>
      <w:r w:rsidRPr="00AF42B4">
        <w:rPr>
          <w:sz w:val="24"/>
          <w:szCs w:val="24"/>
        </w:rPr>
        <w:t>F.</w:t>
      </w:r>
      <w:r w:rsidRPr="00AF42B4">
        <w:rPr>
          <w:rFonts w:asciiTheme="minorHAnsi" w:eastAsiaTheme="minorEastAsia" w:hAnsiTheme="minorHAnsi" w:cstheme="minorBidi"/>
          <w:sz w:val="24"/>
          <w:szCs w:val="24"/>
        </w:rPr>
        <w:tab/>
      </w:r>
      <w:r w:rsidRPr="00AF42B4">
        <w:rPr>
          <w:sz w:val="24"/>
          <w:szCs w:val="24"/>
        </w:rPr>
        <w:t>DELIVERABLES / REPORTS</w:t>
      </w:r>
      <w:r w:rsidRPr="00AF42B4">
        <w:rPr>
          <w:webHidden/>
          <w:sz w:val="24"/>
          <w:szCs w:val="24"/>
        </w:rPr>
        <w:tab/>
        <w:t>7</w:t>
      </w:r>
    </w:p>
    <w:p w14:paraId="2109A5B5" w14:textId="44283E05" w:rsidR="00481C2E" w:rsidRPr="00AF42B4" w:rsidRDefault="00481C2E">
      <w:pPr>
        <w:pStyle w:val="TOC2"/>
        <w:rPr>
          <w:rFonts w:asciiTheme="minorHAnsi" w:eastAsiaTheme="minorEastAsia" w:hAnsiTheme="minorHAnsi" w:cstheme="minorBidi"/>
        </w:rPr>
      </w:pPr>
      <w:r w:rsidRPr="00AF42B4">
        <w:rPr>
          <w:sz w:val="24"/>
          <w:szCs w:val="24"/>
        </w:rPr>
        <w:t>G.</w:t>
      </w:r>
      <w:r w:rsidRPr="00AF42B4">
        <w:rPr>
          <w:rFonts w:asciiTheme="minorHAnsi" w:eastAsiaTheme="minorEastAsia" w:hAnsiTheme="minorHAnsi" w:cstheme="minorBidi"/>
          <w:sz w:val="24"/>
          <w:szCs w:val="24"/>
        </w:rPr>
        <w:tab/>
      </w:r>
      <w:r w:rsidRPr="00AF42B4">
        <w:rPr>
          <w:sz w:val="24"/>
          <w:szCs w:val="24"/>
        </w:rPr>
        <w:t>BIDDERS CONFERENCE(S)/VENDOR OUTREACH</w:t>
      </w:r>
      <w:r w:rsidRPr="00AF42B4">
        <w:rPr>
          <w:webHidden/>
          <w:sz w:val="24"/>
          <w:szCs w:val="24"/>
        </w:rPr>
        <w:tab/>
        <w:t>7</w:t>
      </w:r>
    </w:p>
    <w:p w14:paraId="2D2B0E0B" w14:textId="7D9D8C42" w:rsidR="00481C2E" w:rsidRPr="00AF42B4" w:rsidRDefault="00481C2E">
      <w:pPr>
        <w:pStyle w:val="TOC1"/>
        <w:rPr>
          <w:rFonts w:asciiTheme="minorHAnsi" w:eastAsiaTheme="minorEastAsia" w:hAnsiTheme="minorHAnsi" w:cstheme="minorBidi"/>
          <w:b w:val="0"/>
          <w:caps w:val="0"/>
          <w:sz w:val="24"/>
          <w:szCs w:val="24"/>
        </w:rPr>
      </w:pPr>
      <w:r w:rsidRPr="00AF42B4">
        <w:rPr>
          <w:sz w:val="24"/>
          <w:szCs w:val="24"/>
        </w:rPr>
        <w:t>II.</w:t>
      </w:r>
      <w:r w:rsidRPr="00AF42B4">
        <w:rPr>
          <w:rFonts w:asciiTheme="minorHAnsi" w:eastAsiaTheme="minorEastAsia" w:hAnsiTheme="minorHAnsi" w:cstheme="minorBidi"/>
          <w:b w:val="0"/>
          <w:caps w:val="0"/>
          <w:sz w:val="24"/>
          <w:szCs w:val="24"/>
        </w:rPr>
        <w:tab/>
      </w:r>
      <w:r w:rsidRPr="00AF42B4">
        <w:rPr>
          <w:sz w:val="24"/>
          <w:szCs w:val="24"/>
        </w:rPr>
        <w:t>COUNTY PROCEDURES, TERMS, AND CONDITIONS</w:t>
      </w:r>
      <w:r w:rsidRPr="00AF42B4">
        <w:rPr>
          <w:webHidden/>
          <w:sz w:val="24"/>
          <w:szCs w:val="24"/>
        </w:rPr>
        <w:tab/>
        <w:t>9</w:t>
      </w:r>
    </w:p>
    <w:p w14:paraId="67C6959C" w14:textId="65803E50" w:rsidR="00481C2E" w:rsidRPr="00AF42B4" w:rsidRDefault="00481C2E">
      <w:pPr>
        <w:pStyle w:val="TOC2"/>
        <w:rPr>
          <w:rFonts w:asciiTheme="minorHAnsi" w:eastAsiaTheme="minorEastAsia" w:hAnsiTheme="minorHAnsi" w:cstheme="minorBidi"/>
        </w:rPr>
      </w:pPr>
      <w:r w:rsidRPr="00AF42B4">
        <w:rPr>
          <w:sz w:val="24"/>
          <w:szCs w:val="24"/>
        </w:rPr>
        <w:t>H.</w:t>
      </w:r>
      <w:r w:rsidRPr="00AF42B4">
        <w:rPr>
          <w:rFonts w:asciiTheme="minorHAnsi" w:eastAsiaTheme="minorEastAsia" w:hAnsiTheme="minorHAnsi" w:cstheme="minorBidi"/>
          <w:sz w:val="24"/>
          <w:szCs w:val="24"/>
        </w:rPr>
        <w:tab/>
      </w:r>
      <w:r w:rsidRPr="00AF42B4">
        <w:rPr>
          <w:sz w:val="24"/>
          <w:szCs w:val="24"/>
        </w:rPr>
        <w:t>EVALUATION CRITERIA / SELECTION COMMITTEE</w:t>
      </w:r>
      <w:r w:rsidRPr="00AF42B4">
        <w:rPr>
          <w:webHidden/>
          <w:sz w:val="24"/>
          <w:szCs w:val="24"/>
        </w:rPr>
        <w:tab/>
        <w:t>9</w:t>
      </w:r>
    </w:p>
    <w:p w14:paraId="486664CD" w14:textId="64528548" w:rsidR="00481C2E" w:rsidRPr="00AF42B4" w:rsidRDefault="00481C2E">
      <w:pPr>
        <w:pStyle w:val="TOC2"/>
        <w:rPr>
          <w:rFonts w:asciiTheme="minorHAnsi" w:eastAsiaTheme="minorEastAsia" w:hAnsiTheme="minorHAnsi" w:cstheme="minorBidi"/>
        </w:rPr>
      </w:pPr>
      <w:r w:rsidRPr="00AF42B4">
        <w:rPr>
          <w:sz w:val="24"/>
          <w:szCs w:val="24"/>
        </w:rPr>
        <w:t>I.</w:t>
      </w:r>
      <w:r w:rsidRPr="00AF42B4">
        <w:rPr>
          <w:rFonts w:asciiTheme="minorHAnsi" w:eastAsiaTheme="minorEastAsia" w:hAnsiTheme="minorHAnsi" w:cstheme="minorBidi"/>
          <w:sz w:val="24"/>
          <w:szCs w:val="24"/>
        </w:rPr>
        <w:tab/>
      </w:r>
      <w:r w:rsidRPr="00AF42B4">
        <w:rPr>
          <w:sz w:val="24"/>
          <w:szCs w:val="24"/>
        </w:rPr>
        <w:t>CONTRACT EVALUATION AND ASSESSMENT</w:t>
      </w:r>
      <w:r w:rsidRPr="00AF42B4">
        <w:rPr>
          <w:webHidden/>
          <w:sz w:val="24"/>
          <w:szCs w:val="24"/>
        </w:rPr>
        <w:tab/>
        <w:t>15</w:t>
      </w:r>
    </w:p>
    <w:p w14:paraId="1B35F23A" w14:textId="2DB74EDE" w:rsidR="00481C2E" w:rsidRPr="00AF42B4" w:rsidRDefault="00481C2E">
      <w:pPr>
        <w:pStyle w:val="TOC2"/>
        <w:rPr>
          <w:rFonts w:asciiTheme="minorHAnsi" w:eastAsiaTheme="minorEastAsia" w:hAnsiTheme="minorHAnsi" w:cstheme="minorBidi"/>
        </w:rPr>
      </w:pPr>
      <w:r w:rsidRPr="00AF42B4">
        <w:rPr>
          <w:sz w:val="24"/>
          <w:szCs w:val="24"/>
        </w:rPr>
        <w:t>J.</w:t>
      </w:r>
      <w:r w:rsidRPr="00AF42B4">
        <w:rPr>
          <w:rFonts w:asciiTheme="minorHAnsi" w:eastAsiaTheme="minorEastAsia" w:hAnsiTheme="minorHAnsi" w:cstheme="minorBidi"/>
          <w:sz w:val="24"/>
          <w:szCs w:val="24"/>
        </w:rPr>
        <w:tab/>
      </w:r>
      <w:r w:rsidRPr="00AF42B4">
        <w:rPr>
          <w:sz w:val="24"/>
          <w:szCs w:val="24"/>
        </w:rPr>
        <w:t>NOTICE OF INTENT TO AWARD</w:t>
      </w:r>
      <w:r w:rsidRPr="00AF42B4">
        <w:rPr>
          <w:webHidden/>
          <w:sz w:val="24"/>
          <w:szCs w:val="24"/>
        </w:rPr>
        <w:tab/>
        <w:t>15</w:t>
      </w:r>
    </w:p>
    <w:p w14:paraId="7F9A682B" w14:textId="2D042B86" w:rsidR="00481C2E" w:rsidRPr="00AF42B4" w:rsidRDefault="00481C2E">
      <w:pPr>
        <w:pStyle w:val="TOC2"/>
        <w:rPr>
          <w:rFonts w:asciiTheme="minorHAnsi" w:eastAsiaTheme="minorEastAsia" w:hAnsiTheme="minorHAnsi" w:cstheme="minorBidi"/>
        </w:rPr>
      </w:pPr>
      <w:r w:rsidRPr="00AF42B4">
        <w:rPr>
          <w:sz w:val="24"/>
          <w:szCs w:val="24"/>
        </w:rPr>
        <w:t>K.</w:t>
      </w:r>
      <w:r w:rsidRPr="00AF42B4">
        <w:rPr>
          <w:rFonts w:asciiTheme="minorHAnsi" w:eastAsiaTheme="minorEastAsia" w:hAnsiTheme="minorHAnsi" w:cstheme="minorBidi"/>
          <w:sz w:val="24"/>
          <w:szCs w:val="24"/>
        </w:rPr>
        <w:tab/>
      </w:r>
      <w:r w:rsidRPr="00AF42B4">
        <w:rPr>
          <w:caps/>
          <w:sz w:val="24"/>
          <w:szCs w:val="24"/>
        </w:rPr>
        <w:t>Bid Protest / Appeals Process</w:t>
      </w:r>
      <w:r w:rsidRPr="00AF42B4">
        <w:rPr>
          <w:webHidden/>
          <w:sz w:val="24"/>
          <w:szCs w:val="24"/>
        </w:rPr>
        <w:tab/>
        <w:t>16</w:t>
      </w:r>
    </w:p>
    <w:p w14:paraId="619B364D" w14:textId="2FA0EFE1" w:rsidR="00481C2E" w:rsidRPr="00AF42B4" w:rsidRDefault="00481C2E">
      <w:pPr>
        <w:pStyle w:val="TOC2"/>
        <w:rPr>
          <w:rFonts w:asciiTheme="minorHAnsi" w:eastAsiaTheme="minorEastAsia" w:hAnsiTheme="minorHAnsi" w:cstheme="minorBidi"/>
        </w:rPr>
      </w:pPr>
      <w:r w:rsidRPr="00AF42B4">
        <w:rPr>
          <w:sz w:val="24"/>
          <w:szCs w:val="24"/>
        </w:rPr>
        <w:t>L.</w:t>
      </w:r>
      <w:r w:rsidRPr="00AF42B4">
        <w:rPr>
          <w:rFonts w:asciiTheme="minorHAnsi" w:eastAsiaTheme="minorEastAsia" w:hAnsiTheme="minorHAnsi" w:cstheme="minorBidi"/>
          <w:sz w:val="24"/>
          <w:szCs w:val="24"/>
        </w:rPr>
        <w:tab/>
      </w:r>
      <w:r w:rsidRPr="00AF42B4">
        <w:rPr>
          <w:sz w:val="24"/>
          <w:szCs w:val="24"/>
        </w:rPr>
        <w:t>TERM / TERMINATION / RENEWAL</w:t>
      </w:r>
      <w:r w:rsidRPr="00AF42B4">
        <w:rPr>
          <w:webHidden/>
          <w:sz w:val="24"/>
          <w:szCs w:val="24"/>
        </w:rPr>
        <w:tab/>
        <w:t>18</w:t>
      </w:r>
    </w:p>
    <w:p w14:paraId="1A7F0B68" w14:textId="4F60D623" w:rsidR="00481C2E" w:rsidRPr="00AF42B4" w:rsidRDefault="00481C2E">
      <w:pPr>
        <w:pStyle w:val="TOC2"/>
        <w:rPr>
          <w:rFonts w:asciiTheme="minorHAnsi" w:eastAsiaTheme="minorEastAsia" w:hAnsiTheme="minorHAnsi" w:cstheme="minorBidi"/>
        </w:rPr>
      </w:pPr>
      <w:r w:rsidRPr="00AF42B4">
        <w:rPr>
          <w:sz w:val="24"/>
          <w:szCs w:val="24"/>
        </w:rPr>
        <w:t>M.</w:t>
      </w:r>
      <w:r w:rsidRPr="00AF42B4">
        <w:rPr>
          <w:rFonts w:asciiTheme="minorHAnsi" w:eastAsiaTheme="minorEastAsia" w:hAnsiTheme="minorHAnsi" w:cstheme="minorBidi"/>
          <w:sz w:val="24"/>
          <w:szCs w:val="24"/>
        </w:rPr>
        <w:tab/>
      </w:r>
      <w:r w:rsidRPr="00AF42B4">
        <w:rPr>
          <w:sz w:val="24"/>
          <w:szCs w:val="24"/>
        </w:rPr>
        <w:t>BRAND NAMES AND APPROVED EQUIVALENTS</w:t>
      </w:r>
      <w:r w:rsidRPr="00AF42B4">
        <w:rPr>
          <w:webHidden/>
          <w:sz w:val="24"/>
          <w:szCs w:val="24"/>
        </w:rPr>
        <w:tab/>
        <w:t>19</w:t>
      </w:r>
    </w:p>
    <w:p w14:paraId="16E549AF" w14:textId="0EEEB48E" w:rsidR="00481C2E" w:rsidRPr="00AF42B4" w:rsidRDefault="00481C2E">
      <w:pPr>
        <w:pStyle w:val="TOC2"/>
        <w:rPr>
          <w:rFonts w:asciiTheme="minorHAnsi" w:eastAsiaTheme="minorEastAsia" w:hAnsiTheme="minorHAnsi" w:cstheme="minorBidi"/>
        </w:rPr>
      </w:pPr>
      <w:r w:rsidRPr="00AF42B4">
        <w:rPr>
          <w:sz w:val="24"/>
          <w:szCs w:val="24"/>
        </w:rPr>
        <w:t>N.</w:t>
      </w:r>
      <w:r w:rsidRPr="00AF42B4">
        <w:rPr>
          <w:rFonts w:asciiTheme="minorHAnsi" w:eastAsiaTheme="minorEastAsia" w:hAnsiTheme="minorHAnsi" w:cstheme="minorBidi"/>
          <w:sz w:val="24"/>
          <w:szCs w:val="24"/>
        </w:rPr>
        <w:tab/>
      </w:r>
      <w:r w:rsidRPr="00AF42B4">
        <w:rPr>
          <w:sz w:val="24"/>
          <w:szCs w:val="24"/>
        </w:rPr>
        <w:t>QUANTITIES</w:t>
      </w:r>
      <w:r w:rsidRPr="00AF42B4">
        <w:rPr>
          <w:webHidden/>
          <w:sz w:val="24"/>
          <w:szCs w:val="24"/>
        </w:rPr>
        <w:tab/>
        <w:t>19</w:t>
      </w:r>
    </w:p>
    <w:p w14:paraId="75487B30" w14:textId="3F812AFC" w:rsidR="00481C2E" w:rsidRPr="00AF42B4" w:rsidRDefault="00481C2E">
      <w:pPr>
        <w:pStyle w:val="TOC2"/>
        <w:rPr>
          <w:rFonts w:asciiTheme="minorHAnsi" w:eastAsiaTheme="minorEastAsia" w:hAnsiTheme="minorHAnsi" w:cstheme="minorBidi"/>
        </w:rPr>
      </w:pPr>
      <w:r w:rsidRPr="00AF42B4">
        <w:rPr>
          <w:sz w:val="24"/>
          <w:szCs w:val="24"/>
        </w:rPr>
        <w:t>O.</w:t>
      </w:r>
      <w:r w:rsidRPr="00AF42B4">
        <w:rPr>
          <w:rFonts w:asciiTheme="minorHAnsi" w:eastAsiaTheme="minorEastAsia" w:hAnsiTheme="minorHAnsi" w:cstheme="minorBidi"/>
          <w:sz w:val="24"/>
          <w:szCs w:val="24"/>
        </w:rPr>
        <w:tab/>
      </w:r>
      <w:r w:rsidRPr="00AF42B4">
        <w:rPr>
          <w:sz w:val="24"/>
          <w:szCs w:val="24"/>
        </w:rPr>
        <w:t>PRICING</w:t>
      </w:r>
      <w:r w:rsidRPr="00AF42B4">
        <w:rPr>
          <w:webHidden/>
          <w:sz w:val="24"/>
          <w:szCs w:val="24"/>
        </w:rPr>
        <w:tab/>
        <w:t>20</w:t>
      </w:r>
    </w:p>
    <w:p w14:paraId="78AADE9D" w14:textId="41F4F600" w:rsidR="00481C2E" w:rsidRPr="00AF42B4" w:rsidRDefault="00481C2E">
      <w:pPr>
        <w:pStyle w:val="TOC2"/>
        <w:rPr>
          <w:rFonts w:asciiTheme="minorHAnsi" w:eastAsiaTheme="minorEastAsia" w:hAnsiTheme="minorHAnsi" w:cstheme="minorBidi"/>
        </w:rPr>
      </w:pPr>
      <w:r w:rsidRPr="00AF42B4">
        <w:rPr>
          <w:sz w:val="24"/>
          <w:szCs w:val="24"/>
        </w:rPr>
        <w:t>P.</w:t>
      </w:r>
      <w:r w:rsidRPr="00AF42B4">
        <w:rPr>
          <w:rFonts w:asciiTheme="minorHAnsi" w:eastAsiaTheme="minorEastAsia" w:hAnsiTheme="minorHAnsi" w:cstheme="minorBidi"/>
          <w:sz w:val="24"/>
          <w:szCs w:val="24"/>
        </w:rPr>
        <w:tab/>
      </w:r>
      <w:r w:rsidRPr="00AF42B4">
        <w:rPr>
          <w:sz w:val="24"/>
          <w:szCs w:val="24"/>
        </w:rPr>
        <w:t>AWARD</w:t>
      </w:r>
      <w:r w:rsidRPr="00AF42B4">
        <w:rPr>
          <w:webHidden/>
          <w:sz w:val="24"/>
          <w:szCs w:val="24"/>
        </w:rPr>
        <w:tab/>
        <w:t>22</w:t>
      </w:r>
    </w:p>
    <w:p w14:paraId="4E2B28BE" w14:textId="40C51EF2" w:rsidR="00481C2E" w:rsidRPr="00AF42B4" w:rsidRDefault="00481C2E">
      <w:pPr>
        <w:pStyle w:val="TOC2"/>
        <w:rPr>
          <w:rFonts w:asciiTheme="minorHAnsi" w:eastAsiaTheme="minorEastAsia" w:hAnsiTheme="minorHAnsi" w:cstheme="minorBidi"/>
        </w:rPr>
      </w:pPr>
      <w:r w:rsidRPr="00AF42B4">
        <w:rPr>
          <w:sz w:val="24"/>
          <w:szCs w:val="24"/>
        </w:rPr>
        <w:t>Q.</w:t>
      </w:r>
      <w:r w:rsidRPr="00AF42B4">
        <w:rPr>
          <w:rFonts w:asciiTheme="minorHAnsi" w:eastAsiaTheme="minorEastAsia" w:hAnsiTheme="minorHAnsi" w:cstheme="minorBidi"/>
          <w:sz w:val="24"/>
          <w:szCs w:val="24"/>
        </w:rPr>
        <w:tab/>
      </w:r>
      <w:r w:rsidRPr="00AF42B4">
        <w:rPr>
          <w:sz w:val="24"/>
          <w:szCs w:val="24"/>
        </w:rPr>
        <w:t>METHOD OF ORDERING</w:t>
      </w:r>
      <w:r w:rsidRPr="00AF42B4">
        <w:rPr>
          <w:webHidden/>
          <w:sz w:val="24"/>
          <w:szCs w:val="24"/>
        </w:rPr>
        <w:tab/>
        <w:t>24</w:t>
      </w:r>
    </w:p>
    <w:p w14:paraId="68C6D6AA" w14:textId="1E6580A3" w:rsidR="00481C2E" w:rsidRPr="00AF42B4" w:rsidRDefault="00481C2E">
      <w:pPr>
        <w:pStyle w:val="TOC2"/>
        <w:rPr>
          <w:rFonts w:asciiTheme="minorHAnsi" w:eastAsiaTheme="minorEastAsia" w:hAnsiTheme="minorHAnsi" w:cstheme="minorBidi"/>
        </w:rPr>
      </w:pPr>
      <w:r w:rsidRPr="00AF42B4">
        <w:rPr>
          <w:sz w:val="24"/>
          <w:szCs w:val="24"/>
        </w:rPr>
        <w:t>R.</w:t>
      </w:r>
      <w:r w:rsidRPr="00AF42B4">
        <w:rPr>
          <w:rFonts w:asciiTheme="minorHAnsi" w:eastAsiaTheme="minorEastAsia" w:hAnsiTheme="minorHAnsi" w:cstheme="minorBidi"/>
          <w:sz w:val="24"/>
          <w:szCs w:val="24"/>
        </w:rPr>
        <w:tab/>
      </w:r>
      <w:r w:rsidRPr="00AF42B4">
        <w:rPr>
          <w:sz w:val="24"/>
          <w:szCs w:val="24"/>
        </w:rPr>
        <w:t>WARRANTY</w:t>
      </w:r>
      <w:r w:rsidRPr="00AF42B4">
        <w:rPr>
          <w:webHidden/>
          <w:sz w:val="24"/>
          <w:szCs w:val="24"/>
        </w:rPr>
        <w:tab/>
        <w:t>25</w:t>
      </w:r>
    </w:p>
    <w:p w14:paraId="2F262933" w14:textId="77F22CD1" w:rsidR="00481C2E" w:rsidRPr="00AF42B4" w:rsidRDefault="00481C2E">
      <w:pPr>
        <w:pStyle w:val="TOC2"/>
        <w:rPr>
          <w:rFonts w:asciiTheme="minorHAnsi" w:eastAsiaTheme="minorEastAsia" w:hAnsiTheme="minorHAnsi" w:cstheme="minorBidi"/>
        </w:rPr>
      </w:pPr>
      <w:r w:rsidRPr="00AF42B4">
        <w:rPr>
          <w:sz w:val="24"/>
          <w:szCs w:val="24"/>
        </w:rPr>
        <w:t>S.</w:t>
      </w:r>
      <w:r w:rsidRPr="00AF42B4">
        <w:rPr>
          <w:rFonts w:asciiTheme="minorHAnsi" w:eastAsiaTheme="minorEastAsia" w:hAnsiTheme="minorHAnsi" w:cstheme="minorBidi"/>
          <w:sz w:val="24"/>
          <w:szCs w:val="24"/>
        </w:rPr>
        <w:tab/>
      </w:r>
      <w:r w:rsidRPr="00AF42B4">
        <w:rPr>
          <w:sz w:val="24"/>
          <w:szCs w:val="24"/>
        </w:rPr>
        <w:t>INVOICING</w:t>
      </w:r>
      <w:r w:rsidRPr="00AF42B4">
        <w:rPr>
          <w:webHidden/>
          <w:sz w:val="24"/>
          <w:szCs w:val="24"/>
        </w:rPr>
        <w:tab/>
        <w:t>25</w:t>
      </w:r>
    </w:p>
    <w:p w14:paraId="66076384" w14:textId="271A1D48" w:rsidR="00481C2E" w:rsidRPr="00AF42B4" w:rsidRDefault="00481C2E">
      <w:pPr>
        <w:pStyle w:val="TOC2"/>
        <w:rPr>
          <w:rFonts w:asciiTheme="minorHAnsi" w:eastAsiaTheme="minorEastAsia" w:hAnsiTheme="minorHAnsi" w:cstheme="minorBidi"/>
        </w:rPr>
      </w:pPr>
      <w:r w:rsidRPr="00AF42B4">
        <w:rPr>
          <w:sz w:val="24"/>
          <w:szCs w:val="24"/>
        </w:rPr>
        <w:t>T.</w:t>
      </w:r>
      <w:r w:rsidRPr="00AF42B4">
        <w:rPr>
          <w:rFonts w:asciiTheme="minorHAnsi" w:eastAsiaTheme="minorEastAsia" w:hAnsiTheme="minorHAnsi" w:cstheme="minorBidi"/>
          <w:sz w:val="24"/>
          <w:szCs w:val="24"/>
        </w:rPr>
        <w:tab/>
      </w:r>
      <w:r w:rsidRPr="00AF42B4">
        <w:rPr>
          <w:sz w:val="24"/>
          <w:szCs w:val="24"/>
        </w:rPr>
        <w:t>LIQUIDATED DAMAGES</w:t>
      </w:r>
      <w:r w:rsidRPr="00AF42B4">
        <w:rPr>
          <w:webHidden/>
          <w:sz w:val="24"/>
          <w:szCs w:val="24"/>
        </w:rPr>
        <w:tab/>
        <w:t>26</w:t>
      </w:r>
    </w:p>
    <w:p w14:paraId="44819E90" w14:textId="3FDCF95D" w:rsidR="00481C2E" w:rsidRPr="00AF42B4" w:rsidRDefault="00481C2E">
      <w:pPr>
        <w:pStyle w:val="TOC2"/>
        <w:rPr>
          <w:rFonts w:asciiTheme="minorHAnsi" w:eastAsiaTheme="minorEastAsia" w:hAnsiTheme="minorHAnsi" w:cstheme="minorBidi"/>
        </w:rPr>
      </w:pPr>
      <w:r w:rsidRPr="00AF42B4">
        <w:rPr>
          <w:sz w:val="24"/>
          <w:szCs w:val="24"/>
        </w:rPr>
        <w:t>U.</w:t>
      </w:r>
      <w:r w:rsidRPr="00AF42B4">
        <w:rPr>
          <w:rFonts w:asciiTheme="minorHAnsi" w:eastAsiaTheme="minorEastAsia" w:hAnsiTheme="minorHAnsi" w:cstheme="minorBidi"/>
          <w:sz w:val="24"/>
          <w:szCs w:val="24"/>
        </w:rPr>
        <w:tab/>
      </w:r>
      <w:r w:rsidRPr="00AF42B4">
        <w:rPr>
          <w:sz w:val="24"/>
          <w:szCs w:val="24"/>
        </w:rPr>
        <w:t>PERFORMANCE BOND</w:t>
      </w:r>
      <w:r w:rsidRPr="00AF42B4">
        <w:rPr>
          <w:webHidden/>
          <w:sz w:val="24"/>
          <w:szCs w:val="24"/>
        </w:rPr>
        <w:tab/>
        <w:t>26</w:t>
      </w:r>
    </w:p>
    <w:p w14:paraId="3BACCB76" w14:textId="4348E552" w:rsidR="00481C2E" w:rsidRPr="00AF42B4" w:rsidRDefault="00481C2E">
      <w:pPr>
        <w:pStyle w:val="TOC2"/>
        <w:rPr>
          <w:rFonts w:asciiTheme="minorHAnsi" w:eastAsiaTheme="minorEastAsia" w:hAnsiTheme="minorHAnsi" w:cstheme="minorBidi"/>
        </w:rPr>
      </w:pPr>
      <w:r w:rsidRPr="00AF42B4">
        <w:rPr>
          <w:sz w:val="24"/>
          <w:szCs w:val="24"/>
        </w:rPr>
        <w:t>V.</w:t>
      </w:r>
      <w:r w:rsidRPr="00AF42B4">
        <w:rPr>
          <w:rFonts w:asciiTheme="minorHAnsi" w:eastAsiaTheme="minorEastAsia" w:hAnsiTheme="minorHAnsi" w:cstheme="minorBidi"/>
          <w:sz w:val="24"/>
          <w:szCs w:val="24"/>
        </w:rPr>
        <w:tab/>
      </w:r>
      <w:r w:rsidRPr="00AF42B4">
        <w:rPr>
          <w:sz w:val="24"/>
          <w:szCs w:val="24"/>
        </w:rPr>
        <w:t>PERFORMANCE REQUIREMENTS</w:t>
      </w:r>
      <w:r w:rsidRPr="00AF42B4">
        <w:rPr>
          <w:webHidden/>
          <w:sz w:val="24"/>
          <w:szCs w:val="24"/>
        </w:rPr>
        <w:tab/>
        <w:t>26</w:t>
      </w:r>
    </w:p>
    <w:p w14:paraId="6F063CD7" w14:textId="34B46221" w:rsidR="00481C2E" w:rsidRPr="00AF42B4" w:rsidRDefault="00481C2E">
      <w:pPr>
        <w:pStyle w:val="TOC2"/>
        <w:rPr>
          <w:rFonts w:asciiTheme="minorHAnsi" w:eastAsiaTheme="minorEastAsia" w:hAnsiTheme="minorHAnsi" w:cstheme="minorBidi"/>
        </w:rPr>
      </w:pPr>
      <w:r w:rsidRPr="00AF42B4">
        <w:rPr>
          <w:sz w:val="24"/>
          <w:szCs w:val="24"/>
        </w:rPr>
        <w:t>W.</w:t>
      </w:r>
      <w:r w:rsidRPr="00AF42B4">
        <w:rPr>
          <w:rFonts w:asciiTheme="minorHAnsi" w:eastAsiaTheme="minorEastAsia" w:hAnsiTheme="minorHAnsi" w:cstheme="minorBidi"/>
          <w:sz w:val="24"/>
          <w:szCs w:val="24"/>
        </w:rPr>
        <w:tab/>
      </w:r>
      <w:r w:rsidRPr="00AF42B4">
        <w:rPr>
          <w:sz w:val="24"/>
          <w:szCs w:val="24"/>
        </w:rPr>
        <w:t>ACCOUNT MANAGER / SUPPORT STAFF</w:t>
      </w:r>
      <w:r w:rsidRPr="00AF42B4">
        <w:rPr>
          <w:webHidden/>
          <w:sz w:val="24"/>
          <w:szCs w:val="24"/>
        </w:rPr>
        <w:tab/>
        <w:t>26</w:t>
      </w:r>
    </w:p>
    <w:p w14:paraId="5D58EF2D" w14:textId="5739B177" w:rsidR="00481C2E" w:rsidRPr="00AF42B4" w:rsidRDefault="00481C2E">
      <w:pPr>
        <w:pStyle w:val="TOC1"/>
        <w:rPr>
          <w:rFonts w:asciiTheme="minorHAnsi" w:eastAsiaTheme="minorEastAsia" w:hAnsiTheme="minorHAnsi" w:cstheme="minorBidi"/>
          <w:b w:val="0"/>
          <w:caps w:val="0"/>
          <w:sz w:val="24"/>
          <w:szCs w:val="24"/>
        </w:rPr>
      </w:pPr>
      <w:r w:rsidRPr="00AF42B4">
        <w:rPr>
          <w:sz w:val="24"/>
          <w:szCs w:val="24"/>
        </w:rPr>
        <w:t>III.</w:t>
      </w:r>
      <w:r w:rsidRPr="00AF42B4">
        <w:rPr>
          <w:rFonts w:asciiTheme="minorHAnsi" w:eastAsiaTheme="minorEastAsia" w:hAnsiTheme="minorHAnsi" w:cstheme="minorBidi"/>
          <w:b w:val="0"/>
          <w:caps w:val="0"/>
          <w:sz w:val="24"/>
          <w:szCs w:val="24"/>
        </w:rPr>
        <w:tab/>
      </w:r>
      <w:r w:rsidRPr="00AF42B4">
        <w:rPr>
          <w:sz w:val="24"/>
          <w:szCs w:val="24"/>
        </w:rPr>
        <w:t>INSTRUCTIONS TO BIDDERS</w:t>
      </w:r>
      <w:r w:rsidRPr="00AF42B4">
        <w:rPr>
          <w:webHidden/>
          <w:sz w:val="24"/>
          <w:szCs w:val="24"/>
        </w:rPr>
        <w:tab/>
        <w:t>27</w:t>
      </w:r>
    </w:p>
    <w:p w14:paraId="37DC80EB" w14:textId="3AED7993" w:rsidR="00481C2E" w:rsidRPr="00AF42B4" w:rsidRDefault="00481C2E">
      <w:pPr>
        <w:pStyle w:val="TOC2"/>
        <w:rPr>
          <w:rFonts w:asciiTheme="minorHAnsi" w:eastAsiaTheme="minorEastAsia" w:hAnsiTheme="minorHAnsi" w:cstheme="minorBidi"/>
        </w:rPr>
      </w:pPr>
      <w:r w:rsidRPr="00AF42B4">
        <w:rPr>
          <w:sz w:val="24"/>
          <w:szCs w:val="24"/>
        </w:rPr>
        <w:t>X.</w:t>
      </w:r>
      <w:r w:rsidRPr="00AF42B4">
        <w:rPr>
          <w:rFonts w:asciiTheme="minorHAnsi" w:eastAsiaTheme="minorEastAsia" w:hAnsiTheme="minorHAnsi" w:cstheme="minorBidi"/>
          <w:sz w:val="24"/>
          <w:szCs w:val="24"/>
        </w:rPr>
        <w:tab/>
      </w:r>
      <w:r w:rsidRPr="00AF42B4">
        <w:rPr>
          <w:sz w:val="24"/>
          <w:szCs w:val="24"/>
        </w:rPr>
        <w:t>COUNTY CONTACTS</w:t>
      </w:r>
      <w:r w:rsidRPr="00AF42B4">
        <w:rPr>
          <w:webHidden/>
          <w:sz w:val="24"/>
          <w:szCs w:val="24"/>
        </w:rPr>
        <w:tab/>
        <w:t>27</w:t>
      </w:r>
    </w:p>
    <w:p w14:paraId="214A7C9B" w14:textId="5CA07863" w:rsidR="00481C2E" w:rsidRPr="00481C2E" w:rsidRDefault="00481C2E">
      <w:pPr>
        <w:pStyle w:val="TOC2"/>
        <w:rPr>
          <w:rFonts w:asciiTheme="minorHAnsi" w:eastAsiaTheme="minorEastAsia" w:hAnsiTheme="minorHAnsi" w:cstheme="minorBidi"/>
        </w:rPr>
      </w:pPr>
      <w:r w:rsidRPr="00AF42B4">
        <w:rPr>
          <w:sz w:val="24"/>
          <w:szCs w:val="24"/>
        </w:rPr>
        <w:t>Y.</w:t>
      </w:r>
      <w:r w:rsidRPr="00AF42B4">
        <w:rPr>
          <w:rFonts w:asciiTheme="minorHAnsi" w:eastAsiaTheme="minorEastAsia" w:hAnsiTheme="minorHAnsi" w:cstheme="minorBidi"/>
          <w:sz w:val="24"/>
          <w:szCs w:val="24"/>
        </w:rPr>
        <w:tab/>
      </w:r>
      <w:r w:rsidRPr="00AF42B4">
        <w:rPr>
          <w:sz w:val="24"/>
          <w:szCs w:val="24"/>
        </w:rPr>
        <w:t>SUBMITTAL OF PROPOSALS</w:t>
      </w:r>
      <w:r w:rsidRPr="00AF42B4">
        <w:rPr>
          <w:webHidden/>
          <w:sz w:val="24"/>
          <w:szCs w:val="24"/>
        </w:rPr>
        <w:tab/>
        <w:t>27</w:t>
      </w:r>
    </w:p>
    <w:p w14:paraId="37ECD09F" w14:textId="419B19DB"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3F23BA1E"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326F1431" w14:textId="59BA5432" w:rsidR="00952803" w:rsidRPr="005117AB" w:rsidRDefault="00F9006C" w:rsidP="00101E64">
      <w:pPr>
        <w:pStyle w:val="Heading1"/>
        <w:spacing w:after="240"/>
        <w:rPr>
          <w:sz w:val="24"/>
        </w:rPr>
      </w:pPr>
      <w:bookmarkStart w:id="7" w:name="_Toc339364436"/>
      <w:bookmarkStart w:id="8" w:name="_Toc339364697"/>
      <w:bookmarkStart w:id="9" w:name="_Toc106380865"/>
      <w:r w:rsidRPr="00266DFB">
        <w:rPr>
          <w:sz w:val="24"/>
        </w:rPr>
        <w:lastRenderedPageBreak/>
        <w:t>STATEMENT OF WORK</w:t>
      </w:r>
      <w:bookmarkEnd w:id="7"/>
      <w:bookmarkEnd w:id="8"/>
      <w:bookmarkEnd w:id="9"/>
    </w:p>
    <w:p w14:paraId="6A666F6B" w14:textId="77777777" w:rsidR="00F9006C" w:rsidRPr="00266DFB" w:rsidRDefault="00F9006C" w:rsidP="00101E64">
      <w:pPr>
        <w:pStyle w:val="Heading2"/>
        <w:rPr>
          <w:sz w:val="24"/>
        </w:rPr>
      </w:pPr>
      <w:bookmarkStart w:id="10" w:name="_Toc339364437"/>
      <w:bookmarkStart w:id="11" w:name="_Toc339364698"/>
      <w:bookmarkStart w:id="12" w:name="_Toc106380866"/>
      <w:r w:rsidRPr="00266DFB">
        <w:rPr>
          <w:sz w:val="24"/>
        </w:rPr>
        <w:t>INTENT</w:t>
      </w:r>
      <w:bookmarkEnd w:id="10"/>
      <w:bookmarkEnd w:id="11"/>
      <w:bookmarkEnd w:id="12"/>
    </w:p>
    <w:p w14:paraId="33EF2EAA" w14:textId="77777777" w:rsidR="005117AB" w:rsidRPr="00266DFB" w:rsidRDefault="005117AB" w:rsidP="005117AB">
      <w:pPr>
        <w:spacing w:after="240"/>
        <w:ind w:left="1440"/>
        <w:rPr>
          <w:rFonts w:ascii="Calibri" w:hAnsi="Calibri" w:cs="Calibri"/>
          <w:color w:val="FF0000"/>
          <w:sz w:val="24"/>
        </w:rPr>
      </w:pPr>
      <w:r w:rsidRPr="00266DFB">
        <w:rPr>
          <w:rFonts w:ascii="Calibri" w:hAnsi="Calibri" w:cs="Calibri"/>
          <w:sz w:val="24"/>
        </w:rPr>
        <w:t>It is the intent of these s</w:t>
      </w:r>
      <w:r w:rsidRPr="00ED1346">
        <w:rPr>
          <w:rFonts w:ascii="Calibri" w:hAnsi="Calibri" w:cs="Calibri"/>
          <w:sz w:val="24"/>
        </w:rPr>
        <w:t xml:space="preserve">pecifications, terms, and conditions to describe </w:t>
      </w:r>
      <w:r w:rsidRPr="00350D4D">
        <w:rPr>
          <w:rFonts w:ascii="Calibri" w:hAnsi="Calibri" w:cs="Calibri"/>
          <w:sz w:val="24"/>
          <w:szCs w:val="24"/>
        </w:rPr>
        <w:t>the Kinship Support Services Program for provision of community based family support services to both formal and informal kinship caregivers in Alameda County</w:t>
      </w:r>
      <w:r>
        <w:rPr>
          <w:rFonts w:ascii="Calibri" w:hAnsi="Calibri" w:cs="Calibri"/>
          <w:sz w:val="24"/>
        </w:rPr>
        <w:t>.</w:t>
      </w:r>
    </w:p>
    <w:p w14:paraId="79DDF97C" w14:textId="77777777" w:rsidR="005117AB" w:rsidRPr="00266DFB" w:rsidRDefault="005117AB" w:rsidP="005117AB">
      <w:pPr>
        <w:spacing w:after="240"/>
        <w:ind w:left="1440"/>
        <w:rPr>
          <w:rFonts w:ascii="Calibri" w:hAnsi="Calibri" w:cs="Calibri"/>
          <w:sz w:val="24"/>
          <w:szCs w:val="26"/>
        </w:rPr>
      </w:pPr>
      <w:bookmarkStart w:id="13" w:name="OLE_LINK3"/>
      <w:r w:rsidRPr="00266DFB">
        <w:rPr>
          <w:rFonts w:ascii="Calibri" w:hAnsi="Calibri" w:cs="Calibri"/>
          <w:sz w:val="24"/>
        </w:rPr>
        <w:t xml:space="preserve">The County intends to </w:t>
      </w:r>
      <w:r>
        <w:rPr>
          <w:rFonts w:ascii="Calibri" w:hAnsi="Calibri" w:cs="Calibri"/>
          <w:sz w:val="24"/>
        </w:rPr>
        <w:t>multi-</w:t>
      </w:r>
      <w:r w:rsidRPr="00802D42">
        <w:rPr>
          <w:rFonts w:ascii="Calibri" w:hAnsi="Calibri" w:cs="Calibri"/>
          <w:sz w:val="24"/>
        </w:rPr>
        <w:t xml:space="preserve">award a two-year contract (with the option to renew for three years) to up to two Bidders </w:t>
      </w:r>
      <w:r w:rsidRPr="00802D42">
        <w:rPr>
          <w:rFonts w:ascii="Calibri" w:hAnsi="Calibri" w:cs="Calibri"/>
          <w:sz w:val="24"/>
          <w:szCs w:val="26"/>
        </w:rPr>
        <w:t xml:space="preserve">selected </w:t>
      </w:r>
      <w:r w:rsidRPr="00266DFB">
        <w:rPr>
          <w:rFonts w:ascii="Calibri" w:hAnsi="Calibri" w:cs="Calibri"/>
          <w:color w:val="000000"/>
          <w:sz w:val="24"/>
          <w:szCs w:val="26"/>
        </w:rPr>
        <w:t>as the most responsible Bidde</w:t>
      </w:r>
      <w:r w:rsidRPr="001215F1">
        <w:rPr>
          <w:rFonts w:ascii="Calibri" w:hAnsi="Calibri" w:cs="Calibri"/>
          <w:sz w:val="24"/>
          <w:szCs w:val="26"/>
        </w:rPr>
        <w:t>rs</w:t>
      </w:r>
      <w:r w:rsidRPr="00266DFB">
        <w:rPr>
          <w:rFonts w:ascii="Calibri" w:hAnsi="Calibri" w:cs="Calibri"/>
          <w:color w:val="000000"/>
          <w:sz w:val="24"/>
          <w:szCs w:val="26"/>
        </w:rPr>
        <w:t xml:space="preserve"> whose response conforms to the RFP and meets the County’s requirements.</w:t>
      </w:r>
      <w:r>
        <w:rPr>
          <w:rFonts w:ascii="Calibri" w:hAnsi="Calibri" w:cs="Calibri"/>
          <w:color w:val="000000"/>
          <w:sz w:val="24"/>
          <w:szCs w:val="26"/>
        </w:rPr>
        <w:t xml:space="preserve"> </w:t>
      </w:r>
      <w:bookmarkStart w:id="14" w:name="_Hlk87025635"/>
      <w:r>
        <w:rPr>
          <w:rFonts w:ascii="Calibri" w:hAnsi="Calibri" w:cs="Calibri"/>
          <w:sz w:val="24"/>
        </w:rPr>
        <w:t xml:space="preserve"> </w:t>
      </w:r>
      <w:bookmarkEnd w:id="14"/>
    </w:p>
    <w:p w14:paraId="77AF41B3" w14:textId="77777777" w:rsidR="00F9006C" w:rsidRPr="00266DFB" w:rsidRDefault="00F9006C" w:rsidP="00101E64">
      <w:pPr>
        <w:pStyle w:val="Heading2"/>
        <w:rPr>
          <w:sz w:val="24"/>
        </w:rPr>
      </w:pPr>
      <w:bookmarkStart w:id="15" w:name="_Toc339364438"/>
      <w:bookmarkStart w:id="16" w:name="_Toc339364699"/>
      <w:bookmarkStart w:id="17" w:name="_Toc106380867"/>
      <w:bookmarkEnd w:id="13"/>
      <w:r w:rsidRPr="00266DFB">
        <w:rPr>
          <w:sz w:val="24"/>
        </w:rPr>
        <w:t>SCOPE</w:t>
      </w:r>
      <w:bookmarkEnd w:id="15"/>
      <w:bookmarkEnd w:id="16"/>
      <w:bookmarkEnd w:id="17"/>
    </w:p>
    <w:p w14:paraId="6FEA6855" w14:textId="77777777" w:rsidR="00A91027" w:rsidRPr="00350D4D" w:rsidRDefault="00A91027" w:rsidP="00A91027">
      <w:pPr>
        <w:pStyle w:val="BodyText"/>
        <w:ind w:left="1440" w:right="280"/>
        <w:rPr>
          <w:rFonts w:ascii="Calibri" w:hAnsi="Calibri" w:cs="Calibri"/>
          <w:sz w:val="24"/>
          <w:szCs w:val="24"/>
        </w:rPr>
      </w:pPr>
      <w:r w:rsidRPr="00350D4D">
        <w:rPr>
          <w:rFonts w:ascii="Calibri" w:hAnsi="Calibri" w:cs="Calibri"/>
          <w:sz w:val="24"/>
          <w:szCs w:val="24"/>
        </w:rPr>
        <w:t xml:space="preserve">Alameda County believes children and youth do better when they can safely live with kin, rather than strangers or in institutions. </w:t>
      </w:r>
    </w:p>
    <w:p w14:paraId="0EB18695" w14:textId="77777777" w:rsidR="00A91027" w:rsidRPr="00350D4D" w:rsidRDefault="00A91027" w:rsidP="00A91027">
      <w:pPr>
        <w:pStyle w:val="BodyText"/>
        <w:ind w:left="1440"/>
        <w:rPr>
          <w:rFonts w:ascii="Calibri" w:hAnsi="Calibri" w:cs="Calibri"/>
          <w:sz w:val="24"/>
          <w:szCs w:val="24"/>
        </w:rPr>
      </w:pPr>
    </w:p>
    <w:p w14:paraId="4B84C5CA" w14:textId="5C9CCC8D" w:rsidR="00A91027" w:rsidRDefault="00A91027" w:rsidP="00A91027">
      <w:pPr>
        <w:pStyle w:val="BodyText"/>
        <w:ind w:left="1440" w:right="280"/>
        <w:rPr>
          <w:rFonts w:ascii="Calibri" w:hAnsi="Calibri" w:cs="Calibri"/>
          <w:sz w:val="24"/>
          <w:szCs w:val="24"/>
        </w:rPr>
      </w:pPr>
      <w:r w:rsidRPr="00350D4D">
        <w:rPr>
          <w:rFonts w:ascii="Calibri" w:hAnsi="Calibri" w:cs="Calibri"/>
          <w:sz w:val="24"/>
          <w:szCs w:val="24"/>
        </w:rPr>
        <w:t xml:space="preserve">The purpose of kinship support services is to provide community-based family support services to both formal and informal kinship caregivers in Alameda County. The program creates public/private partnerships between the County and </w:t>
      </w:r>
      <w:r w:rsidR="00AB71AE" w:rsidRPr="00350D4D">
        <w:rPr>
          <w:rFonts w:ascii="Calibri" w:hAnsi="Calibri" w:cs="Calibri"/>
          <w:sz w:val="24"/>
          <w:szCs w:val="24"/>
        </w:rPr>
        <w:t>community</w:t>
      </w:r>
      <w:r w:rsidR="00AB71AE">
        <w:rPr>
          <w:rFonts w:ascii="Calibri" w:hAnsi="Calibri" w:cs="Calibri"/>
          <w:sz w:val="24"/>
          <w:szCs w:val="24"/>
        </w:rPr>
        <w:t>-</w:t>
      </w:r>
      <w:r w:rsidRPr="00350D4D">
        <w:rPr>
          <w:rFonts w:ascii="Calibri" w:hAnsi="Calibri" w:cs="Calibri"/>
          <w:sz w:val="24"/>
          <w:szCs w:val="24"/>
        </w:rPr>
        <w:t>based provider</w:t>
      </w:r>
      <w:r w:rsidR="00AB71AE">
        <w:rPr>
          <w:rFonts w:ascii="Calibri" w:hAnsi="Calibri" w:cs="Calibri"/>
          <w:sz w:val="24"/>
          <w:szCs w:val="24"/>
        </w:rPr>
        <w:t>s</w:t>
      </w:r>
      <w:r w:rsidRPr="00350D4D">
        <w:rPr>
          <w:rFonts w:ascii="Calibri" w:hAnsi="Calibri" w:cs="Calibri"/>
          <w:sz w:val="24"/>
          <w:szCs w:val="24"/>
        </w:rPr>
        <w:t xml:space="preserve">. The successful </w:t>
      </w:r>
      <w:r w:rsidR="00F87CF2">
        <w:rPr>
          <w:rFonts w:ascii="Calibri" w:hAnsi="Calibri" w:cs="Calibri"/>
          <w:sz w:val="24"/>
          <w:szCs w:val="24"/>
        </w:rPr>
        <w:t>B</w:t>
      </w:r>
      <w:r w:rsidR="00AB71AE">
        <w:rPr>
          <w:rFonts w:ascii="Calibri" w:hAnsi="Calibri" w:cs="Calibri"/>
          <w:sz w:val="24"/>
          <w:szCs w:val="24"/>
        </w:rPr>
        <w:t>idders</w:t>
      </w:r>
      <w:r w:rsidRPr="00350D4D">
        <w:rPr>
          <w:rFonts w:ascii="Calibri" w:hAnsi="Calibri" w:cs="Calibri"/>
          <w:sz w:val="24"/>
          <w:szCs w:val="24"/>
        </w:rPr>
        <w:t xml:space="preserve"> will be able to provide services that support these goals:</w:t>
      </w:r>
    </w:p>
    <w:p w14:paraId="2377D8DF" w14:textId="77777777" w:rsidR="00A91027" w:rsidRPr="00350D4D" w:rsidRDefault="00A91027" w:rsidP="00A91027">
      <w:pPr>
        <w:pStyle w:val="BodyText"/>
        <w:ind w:left="1440" w:right="280"/>
        <w:rPr>
          <w:rFonts w:ascii="Calibri" w:hAnsi="Calibri" w:cs="Calibri"/>
          <w:sz w:val="24"/>
          <w:szCs w:val="24"/>
        </w:rPr>
      </w:pPr>
    </w:p>
    <w:p w14:paraId="350EEB95" w14:textId="77777777" w:rsidR="00A91027" w:rsidRPr="00350D4D" w:rsidRDefault="00A91027" w:rsidP="00101E64">
      <w:pPr>
        <w:pStyle w:val="Item1"/>
        <w:rPr>
          <w:sz w:val="24"/>
          <w:szCs w:val="24"/>
        </w:rPr>
      </w:pPr>
      <w:r w:rsidRPr="00350D4D">
        <w:rPr>
          <w:sz w:val="24"/>
          <w:szCs w:val="24"/>
        </w:rPr>
        <w:t>Assist Alameda County Social Services Agency (SSA) in its effort to decrease the number of children/youth entering or re-entering foster care by providing support services to kinship caregivers so that children/youth can remain safely in the kinship home, preventing the necessity for, or imminent risk of, entry into a foster home due to abuse or neglect.</w:t>
      </w:r>
    </w:p>
    <w:p w14:paraId="187090CB" w14:textId="77777777" w:rsidR="00A91027" w:rsidRDefault="00A91027" w:rsidP="00101E64">
      <w:pPr>
        <w:pStyle w:val="Item1"/>
        <w:rPr>
          <w:sz w:val="24"/>
          <w:szCs w:val="24"/>
        </w:rPr>
      </w:pPr>
      <w:r w:rsidRPr="00350D4D">
        <w:rPr>
          <w:sz w:val="24"/>
          <w:szCs w:val="24"/>
        </w:rPr>
        <w:t>Improve outcomes related to child safety, child permanency, child well-being, adult well-being, access to services, referral to services, and satisfaction with programs and services for kinship families receiving services.</w:t>
      </w:r>
    </w:p>
    <w:p w14:paraId="316F712C" w14:textId="77777777" w:rsidR="00A91027" w:rsidRDefault="00A91027" w:rsidP="00101E64">
      <w:pPr>
        <w:pStyle w:val="Item1"/>
        <w:rPr>
          <w:sz w:val="24"/>
          <w:szCs w:val="24"/>
        </w:rPr>
      </w:pPr>
      <w:r w:rsidRPr="00BC4D8A">
        <w:rPr>
          <w:sz w:val="24"/>
          <w:szCs w:val="24"/>
        </w:rPr>
        <w:t>Improve caregiver understanding of children and youth’s options for permanency, such as guardianship or adoption, and resources available to support permanency such as the Kinship Guardianship Assistance Payment Program (Kin-GAP) and the Adoption Assistance Program (AAP).</w:t>
      </w:r>
    </w:p>
    <w:p w14:paraId="1B556C05" w14:textId="77777777" w:rsidR="00A91027" w:rsidRDefault="00A91027" w:rsidP="00101E64">
      <w:pPr>
        <w:pStyle w:val="Item1"/>
        <w:rPr>
          <w:sz w:val="24"/>
          <w:szCs w:val="24"/>
        </w:rPr>
      </w:pPr>
      <w:r w:rsidRPr="00BC4D8A">
        <w:rPr>
          <w:sz w:val="24"/>
          <w:szCs w:val="24"/>
        </w:rPr>
        <w:t>Increase likelihood of relatives to assume and maintain responsibility and care of children/youth from their extended families.</w:t>
      </w:r>
    </w:p>
    <w:p w14:paraId="371DB6C9" w14:textId="77777777" w:rsidR="00A91027" w:rsidRDefault="00A91027" w:rsidP="00101E64">
      <w:pPr>
        <w:pStyle w:val="Item1"/>
        <w:rPr>
          <w:sz w:val="24"/>
          <w:szCs w:val="24"/>
        </w:rPr>
      </w:pPr>
      <w:r w:rsidRPr="00BC4D8A">
        <w:rPr>
          <w:sz w:val="24"/>
          <w:szCs w:val="24"/>
        </w:rPr>
        <w:t>Increase placement stability of children/youth with relative caregivers, as measured by length of time in out-of-home care; number of moves during a placement episode; and any changes of placement to a more restrictive setting.</w:t>
      </w:r>
    </w:p>
    <w:p w14:paraId="09FA14FD" w14:textId="77777777" w:rsidR="00A91027" w:rsidRDefault="00A91027" w:rsidP="00101E64">
      <w:pPr>
        <w:pStyle w:val="Item1"/>
        <w:rPr>
          <w:sz w:val="24"/>
          <w:szCs w:val="24"/>
        </w:rPr>
      </w:pPr>
      <w:r w:rsidRPr="00BC4D8A">
        <w:rPr>
          <w:sz w:val="24"/>
          <w:szCs w:val="24"/>
        </w:rPr>
        <w:lastRenderedPageBreak/>
        <w:t>Build a sustainable network of care for kinship families through outreach, education, and collaboration.</w:t>
      </w:r>
    </w:p>
    <w:p w14:paraId="5A03EAD3" w14:textId="77777777" w:rsidR="00A91027" w:rsidRDefault="00A91027" w:rsidP="00101E64">
      <w:pPr>
        <w:pStyle w:val="Item1"/>
        <w:rPr>
          <w:sz w:val="24"/>
          <w:szCs w:val="24"/>
        </w:rPr>
      </w:pPr>
      <w:r w:rsidRPr="00BC4D8A">
        <w:rPr>
          <w:sz w:val="24"/>
          <w:szCs w:val="24"/>
        </w:rPr>
        <w:t>Increase educational outcomes for children/youth in relative care.</w:t>
      </w:r>
    </w:p>
    <w:p w14:paraId="63549457" w14:textId="77777777" w:rsidR="00A91027" w:rsidRDefault="00A91027" w:rsidP="00101E64">
      <w:pPr>
        <w:pStyle w:val="Item1"/>
        <w:rPr>
          <w:sz w:val="24"/>
          <w:szCs w:val="24"/>
        </w:rPr>
      </w:pPr>
      <w:r w:rsidRPr="00BC4D8A">
        <w:rPr>
          <w:sz w:val="24"/>
          <w:szCs w:val="24"/>
        </w:rPr>
        <w:t>Increase awareness of the Kinship Support Services Program through presentations and networking with community leaders/organizations.</w:t>
      </w:r>
    </w:p>
    <w:p w14:paraId="6407F18B" w14:textId="1BC552EA" w:rsidR="00A91027" w:rsidRPr="00BC4D8A" w:rsidRDefault="00A91027" w:rsidP="00A91027">
      <w:pPr>
        <w:pStyle w:val="BodyText"/>
        <w:spacing w:before="1"/>
        <w:ind w:left="1440" w:right="266"/>
        <w:rPr>
          <w:rFonts w:ascii="Calibri" w:hAnsi="Calibri" w:cs="Calibri"/>
          <w:sz w:val="24"/>
          <w:szCs w:val="24"/>
        </w:rPr>
      </w:pPr>
      <w:r w:rsidRPr="00BC4D8A">
        <w:rPr>
          <w:rFonts w:ascii="Calibri" w:hAnsi="Calibri" w:cs="Calibri"/>
          <w:sz w:val="24"/>
          <w:szCs w:val="24"/>
        </w:rPr>
        <w:t xml:space="preserve">The Kinship Support Services Program (KSSP) works with kinship caregivers who reside in Alameda County and care for their family members. Kinship caregivers may be a grandparent or other relative as well as tribal kin, extended family and friends or other “fictive kin” who are caring for children. </w:t>
      </w:r>
      <w:r w:rsidR="00811D76" w:rsidRPr="008D75DA">
        <w:rPr>
          <w:rFonts w:ascii="Calibri" w:hAnsi="Calibri" w:cs="Calibri"/>
          <w:sz w:val="24"/>
          <w:szCs w:val="24"/>
        </w:rPr>
        <w:t>Nonrelative extended family members (NREFMs) are often referred to as “Fictive Kin,” adults who have established a significant and family-like relationship with a child, but who are otherwise unrelated to the child by blood, adoption, or marriage. This will be verified through the references provided.</w:t>
      </w:r>
      <w:r w:rsidR="00811D76" w:rsidRPr="00C91FD9">
        <w:rPr>
          <w:rFonts w:ascii="Calibri" w:hAnsi="Calibri" w:cs="Calibri"/>
          <w:sz w:val="24"/>
          <w:szCs w:val="24"/>
        </w:rPr>
        <w:t xml:space="preserve"> </w:t>
      </w:r>
      <w:r w:rsidRPr="00BC4D8A">
        <w:rPr>
          <w:rFonts w:ascii="Calibri" w:hAnsi="Calibri" w:cs="Calibri"/>
          <w:sz w:val="24"/>
          <w:szCs w:val="24"/>
        </w:rPr>
        <w:t>Kinship care relationships may be formal or informal. KSSP sites provide an array of services to families who are not engaged in the Juvenile Dependency Court process (non-dependent or “informal” families) and with families who are engaged with the Court (dependent o</w:t>
      </w:r>
      <w:r w:rsidRPr="00FF1019">
        <w:rPr>
          <w:rFonts w:ascii="Calibri" w:hAnsi="Calibri" w:cs="Calibri"/>
          <w:sz w:val="24"/>
          <w:szCs w:val="24"/>
        </w:rPr>
        <w:t>r</w:t>
      </w:r>
      <w:r w:rsidRPr="00BC4D8A">
        <w:rPr>
          <w:rFonts w:ascii="Calibri" w:hAnsi="Calibri" w:cs="Calibri"/>
          <w:sz w:val="24"/>
          <w:szCs w:val="24"/>
        </w:rPr>
        <w:t xml:space="preserve"> “formal” families). For non-dependent families, case management as well as supportive services are offered, including caregiver support groups; respite care; child/youth activities; information and referrals to other social, behavioral, or health services; advocacy; assistance with navigating government and other types of assistance, financial or otherwise; homework clubs; training or education; and other activities and events throughout the year. For dependent families, all aforementioned activities, with the exception of case management, are offered.</w:t>
      </w:r>
      <w:r w:rsidR="00102DC7">
        <w:rPr>
          <w:rFonts w:ascii="Calibri" w:hAnsi="Calibri" w:cs="Calibri"/>
          <w:sz w:val="24"/>
          <w:szCs w:val="24"/>
        </w:rPr>
        <w:t xml:space="preserve"> </w:t>
      </w:r>
      <w:r w:rsidR="00102DC7" w:rsidRPr="00102DC7">
        <w:rPr>
          <w:rFonts w:ascii="Calibri" w:hAnsi="Calibri" w:cs="Calibri"/>
          <w:sz w:val="24"/>
          <w:szCs w:val="24"/>
        </w:rPr>
        <w:t>These families already have case management services through the Department of Children and Family Services.</w:t>
      </w:r>
    </w:p>
    <w:p w14:paraId="1FCA545D" w14:textId="77777777" w:rsidR="00A91027" w:rsidRPr="00BC4D8A" w:rsidRDefault="00A91027" w:rsidP="00A91027">
      <w:pPr>
        <w:pStyle w:val="BodyText"/>
        <w:rPr>
          <w:rFonts w:ascii="Calibri" w:hAnsi="Calibri" w:cs="Calibri"/>
          <w:sz w:val="24"/>
          <w:szCs w:val="24"/>
        </w:rPr>
      </w:pPr>
    </w:p>
    <w:p w14:paraId="301338B8" w14:textId="77777777" w:rsidR="00A91027" w:rsidRDefault="00A91027" w:rsidP="00A91027">
      <w:pPr>
        <w:pStyle w:val="BodyText"/>
        <w:ind w:left="1440" w:right="426"/>
        <w:rPr>
          <w:rFonts w:ascii="Calibri" w:hAnsi="Calibri" w:cs="Calibri"/>
          <w:sz w:val="24"/>
          <w:szCs w:val="24"/>
        </w:rPr>
      </w:pPr>
      <w:r w:rsidRPr="00BC4D8A">
        <w:rPr>
          <w:rFonts w:ascii="Calibri" w:hAnsi="Calibri" w:cs="Calibri"/>
          <w:sz w:val="24"/>
          <w:szCs w:val="24"/>
        </w:rPr>
        <w:t>Any child welfare worker can refer a kinship caregiver family to a KSSP site for support services. Additionally, the Kinship Unit, which is a part of the Permanent Youth Connections section within the Department of Children and Family Services (DCFS) has regular meetings with the KSSP sites and, when possible, works to create a warm handoff for kinship caregivers, so that when the family leaves the Juvenile Court and child welfare system, the family has a familiar resource available.</w:t>
      </w:r>
    </w:p>
    <w:p w14:paraId="39498F83" w14:textId="77777777" w:rsidR="00A3234D" w:rsidRDefault="00A3234D" w:rsidP="00A91027">
      <w:pPr>
        <w:pStyle w:val="BodyText"/>
        <w:ind w:left="1440" w:right="426"/>
        <w:rPr>
          <w:rFonts w:ascii="Calibri" w:hAnsi="Calibri" w:cs="Calibri"/>
          <w:sz w:val="24"/>
          <w:szCs w:val="24"/>
        </w:rPr>
      </w:pPr>
    </w:p>
    <w:p w14:paraId="30EE3801" w14:textId="479693A7" w:rsidR="00A91027" w:rsidRPr="00BC4D8A" w:rsidRDefault="00800F1E" w:rsidP="00157706">
      <w:pPr>
        <w:ind w:left="1440"/>
        <w:rPr>
          <w:sz w:val="24"/>
          <w:szCs w:val="24"/>
        </w:rPr>
      </w:pPr>
      <w:r w:rsidRPr="00800F1E">
        <w:rPr>
          <w:rFonts w:ascii="Calibri" w:hAnsi="Calibri" w:cs="Calibri"/>
          <w:sz w:val="24"/>
          <w:szCs w:val="24"/>
        </w:rPr>
        <w:t xml:space="preserve">Generations United is a nonprofit organization that strengthens practices and policies to benefit all generations.  Their mission is to improve the lives of children, youth, and older people through intergenerational collaboration, public policies, and programs for the enduring benefit of all.  </w:t>
      </w:r>
      <w:r w:rsidR="00A91027" w:rsidRPr="00157706">
        <w:rPr>
          <w:rFonts w:ascii="Calibri" w:hAnsi="Calibri" w:cs="Calibri"/>
          <w:sz w:val="24"/>
          <w:szCs w:val="24"/>
        </w:rPr>
        <w:t xml:space="preserve">According to Generations United, for every child in kinship foster care, about 20 children live with kin outside the foster care system, nationally. Census data profiles estimate that of the 44,432 households in Alameda County in which grandparents reside with their grandchildren under 18 years of age, an estimated 10,399, or 23.4%, of those grandparents have primary responsibility for their minor grandchildren. An estimated 10.3%, or 4,569 of these grandparents have held primary </w:t>
      </w:r>
      <w:r w:rsidR="00A91027" w:rsidRPr="00157706">
        <w:rPr>
          <w:rFonts w:ascii="Calibri" w:hAnsi="Calibri" w:cs="Calibri"/>
          <w:sz w:val="24"/>
          <w:szCs w:val="24"/>
        </w:rPr>
        <w:lastRenderedPageBreak/>
        <w:t>responsibility for 5 or more years. Potential KSSP service recipients include current Kin-GAP recipients residing within the boundaries of Alameda County, current Non-Needy Relative CalWORKS recipients, and children/youth currently living with Non-Related Extended Family Members.</w:t>
      </w:r>
    </w:p>
    <w:p w14:paraId="3DE7574E" w14:textId="57798B63" w:rsidR="00A91027" w:rsidRDefault="00A91027" w:rsidP="00A91027">
      <w:pPr>
        <w:pStyle w:val="BodyText"/>
        <w:ind w:left="1440" w:right="682"/>
        <w:rPr>
          <w:rFonts w:ascii="Calibri" w:hAnsi="Calibri" w:cs="Calibri"/>
          <w:sz w:val="24"/>
          <w:szCs w:val="24"/>
        </w:rPr>
      </w:pPr>
      <w:r w:rsidRPr="00846E48">
        <w:rPr>
          <w:rFonts w:ascii="Calibri" w:hAnsi="Calibri" w:cs="Calibri"/>
          <w:sz w:val="24"/>
          <w:szCs w:val="24"/>
        </w:rPr>
        <w:t>This RFP calls for up to two contractors, one for each of the following geographic service areas of Alameda County:</w:t>
      </w:r>
    </w:p>
    <w:p w14:paraId="6CE53745" w14:textId="5674C540" w:rsidR="00A91027" w:rsidRDefault="00A91027" w:rsidP="00A91027">
      <w:pPr>
        <w:pStyle w:val="BodyText"/>
        <w:ind w:left="1440" w:right="682"/>
        <w:rPr>
          <w:rFonts w:ascii="Calibri" w:hAnsi="Calibri" w:cs="Calibri"/>
          <w:sz w:val="24"/>
          <w:szCs w:val="24"/>
        </w:rPr>
      </w:pPr>
    </w:p>
    <w:p w14:paraId="3C6E29ED" w14:textId="541DBE7E" w:rsidR="00A91027" w:rsidRDefault="00A91027" w:rsidP="00101E64">
      <w:pPr>
        <w:pStyle w:val="ListParagraph"/>
        <w:widowControl w:val="0"/>
        <w:numPr>
          <w:ilvl w:val="0"/>
          <w:numId w:val="31"/>
        </w:numPr>
        <w:autoSpaceDE w:val="0"/>
        <w:autoSpaceDN w:val="0"/>
        <w:ind w:left="2160" w:hanging="720"/>
        <w:jc w:val="left"/>
        <w:rPr>
          <w:rFonts w:ascii="Calibri" w:hAnsi="Calibri" w:cs="Calibri"/>
          <w:sz w:val="24"/>
          <w:szCs w:val="24"/>
        </w:rPr>
      </w:pPr>
      <w:r w:rsidRPr="00846E48">
        <w:rPr>
          <w:rFonts w:ascii="Calibri" w:hAnsi="Calibri" w:cs="Calibri"/>
          <w:sz w:val="24"/>
          <w:szCs w:val="24"/>
        </w:rPr>
        <w:t>Northern Alameda County: (Albany, Berkeley, Oakland, Emeryville, and Alameda)</w:t>
      </w:r>
      <w:r w:rsidR="00874064">
        <w:rPr>
          <w:rFonts w:ascii="Calibri" w:hAnsi="Calibri" w:cs="Calibri"/>
          <w:sz w:val="24"/>
          <w:szCs w:val="24"/>
        </w:rPr>
        <w:t>.</w:t>
      </w:r>
    </w:p>
    <w:p w14:paraId="694B469B" w14:textId="77777777" w:rsidR="00A91027" w:rsidRDefault="00A91027" w:rsidP="00A91027">
      <w:pPr>
        <w:pStyle w:val="ListParagraph"/>
        <w:widowControl w:val="0"/>
        <w:autoSpaceDE w:val="0"/>
        <w:autoSpaceDN w:val="0"/>
        <w:ind w:left="2160"/>
        <w:rPr>
          <w:rFonts w:ascii="Calibri" w:hAnsi="Calibri" w:cs="Calibri"/>
          <w:sz w:val="24"/>
          <w:szCs w:val="24"/>
        </w:rPr>
      </w:pPr>
    </w:p>
    <w:p w14:paraId="07E09C87" w14:textId="77777777" w:rsidR="00A91027" w:rsidRDefault="00A91027" w:rsidP="00101E64">
      <w:pPr>
        <w:pStyle w:val="ListParagraph"/>
        <w:widowControl w:val="0"/>
        <w:numPr>
          <w:ilvl w:val="0"/>
          <w:numId w:val="31"/>
        </w:numPr>
        <w:autoSpaceDE w:val="0"/>
        <w:autoSpaceDN w:val="0"/>
        <w:ind w:left="2160" w:hanging="720"/>
        <w:jc w:val="left"/>
        <w:rPr>
          <w:rFonts w:ascii="Calibri" w:hAnsi="Calibri" w:cs="Calibri"/>
          <w:sz w:val="24"/>
          <w:szCs w:val="24"/>
        </w:rPr>
      </w:pPr>
      <w:r w:rsidRPr="00846E48">
        <w:rPr>
          <w:rFonts w:ascii="Calibri" w:hAnsi="Calibri" w:cs="Calibri"/>
          <w:sz w:val="24"/>
          <w:szCs w:val="24"/>
        </w:rPr>
        <w:t>Central, Southern, and Eastern Alameda County: (San Leandro, San Lorenzo, Hayward, Fairview, Castro Valley, Ashland, Cherryland, Livermore, Pleasanton, Dublin, Fremont, Newark, and Union City</w:t>
      </w:r>
      <w:r>
        <w:rPr>
          <w:rFonts w:ascii="Calibri" w:hAnsi="Calibri" w:cs="Calibri"/>
          <w:sz w:val="24"/>
          <w:szCs w:val="24"/>
        </w:rPr>
        <w:t>).</w:t>
      </w:r>
    </w:p>
    <w:p w14:paraId="58C01711" w14:textId="77777777" w:rsidR="00A91027" w:rsidRPr="00846E48" w:rsidRDefault="00A91027" w:rsidP="00A91027">
      <w:pPr>
        <w:pStyle w:val="BodyText"/>
        <w:ind w:left="1440" w:right="682"/>
        <w:rPr>
          <w:rFonts w:ascii="Calibri" w:hAnsi="Calibri" w:cs="Calibri"/>
          <w:sz w:val="24"/>
          <w:szCs w:val="24"/>
        </w:rPr>
      </w:pPr>
    </w:p>
    <w:p w14:paraId="3ED16CAE" w14:textId="77777777" w:rsidR="00F9006C" w:rsidRPr="00266DFB" w:rsidRDefault="00502F47" w:rsidP="00101E64">
      <w:pPr>
        <w:pStyle w:val="Heading2"/>
        <w:rPr>
          <w:sz w:val="24"/>
        </w:rPr>
      </w:pPr>
      <w:bookmarkStart w:id="18" w:name="_Toc339364440"/>
      <w:bookmarkStart w:id="19" w:name="_Toc339364701"/>
      <w:bookmarkStart w:id="20" w:name="_Toc106380869"/>
      <w:r w:rsidRPr="00266DFB">
        <w:rPr>
          <w:sz w:val="24"/>
        </w:rPr>
        <w:t>BIDDER</w:t>
      </w:r>
      <w:r w:rsidR="00F9006C" w:rsidRPr="00266DFB">
        <w:rPr>
          <w:sz w:val="24"/>
        </w:rPr>
        <w:t xml:space="preserve"> QUALIFICATIONS</w:t>
      </w:r>
      <w:bookmarkEnd w:id="18"/>
      <w:bookmarkEnd w:id="19"/>
      <w:bookmarkEnd w:id="20"/>
    </w:p>
    <w:p w14:paraId="40740173" w14:textId="77777777" w:rsidR="00F9006C" w:rsidRPr="00266DFB" w:rsidRDefault="00502F47" w:rsidP="00101E64">
      <w:pPr>
        <w:pStyle w:val="Item1"/>
        <w:rPr>
          <w:sz w:val="24"/>
        </w:rPr>
      </w:pPr>
      <w:r w:rsidRPr="00266DFB">
        <w:rPr>
          <w:sz w:val="24"/>
        </w:rPr>
        <w:t>BIDDER</w:t>
      </w:r>
      <w:r w:rsidR="00F9006C" w:rsidRPr="00266DFB">
        <w:rPr>
          <w:sz w:val="24"/>
        </w:rPr>
        <w:t xml:space="preserve"> Minimum Qualifications</w:t>
      </w:r>
    </w:p>
    <w:p w14:paraId="747D1C30" w14:textId="0D2576FA" w:rsidR="00A91027" w:rsidRPr="00846E48" w:rsidRDefault="00A91027" w:rsidP="00101E64">
      <w:pPr>
        <w:pStyle w:val="Itema"/>
        <w:numPr>
          <w:ilvl w:val="0"/>
          <w:numId w:val="22"/>
        </w:numPr>
        <w:ind w:hanging="720"/>
        <w:rPr>
          <w:sz w:val="24"/>
          <w:szCs w:val="24"/>
        </w:rPr>
      </w:pPr>
      <w:r w:rsidRPr="35D19E0C">
        <w:rPr>
          <w:sz w:val="24"/>
          <w:szCs w:val="24"/>
        </w:rPr>
        <w:t xml:space="preserve">Bidder </w:t>
      </w:r>
      <w:r w:rsidR="00FC525E" w:rsidRPr="35D19E0C">
        <w:rPr>
          <w:sz w:val="24"/>
          <w:szCs w:val="24"/>
        </w:rPr>
        <w:t xml:space="preserve">must </w:t>
      </w:r>
      <w:r w:rsidRPr="35D19E0C">
        <w:rPr>
          <w:sz w:val="24"/>
          <w:szCs w:val="24"/>
        </w:rPr>
        <w:t xml:space="preserve">have a minimum of three years of experience working with relative and fictive kin who are caring for their children. </w:t>
      </w:r>
      <w:r w:rsidR="004A5846" w:rsidRPr="004A5846">
        <w:rPr>
          <w:sz w:val="24"/>
          <w:szCs w:val="24"/>
        </w:rPr>
        <w:t xml:space="preserve">Nonrelative extended family members (NREFMs) are often referred to as “Fictive Kin,” adults who have established a significant and family-like relationship with a child, but who are otherwise unrelated to the child by blood, adoption, or marriage. </w:t>
      </w:r>
      <w:r w:rsidRPr="35D19E0C">
        <w:rPr>
          <w:sz w:val="24"/>
          <w:szCs w:val="24"/>
        </w:rPr>
        <w:t>This will be verified through the references provided.</w:t>
      </w:r>
    </w:p>
    <w:p w14:paraId="7E5C4C6D" w14:textId="6A8FD153" w:rsidR="00A91027" w:rsidRDefault="00A91027" w:rsidP="00101E64">
      <w:pPr>
        <w:pStyle w:val="Itema"/>
        <w:numPr>
          <w:ilvl w:val="0"/>
          <w:numId w:val="22"/>
        </w:numPr>
        <w:ind w:hanging="720"/>
        <w:rPr>
          <w:sz w:val="24"/>
          <w:szCs w:val="24"/>
        </w:rPr>
      </w:pPr>
      <w:r w:rsidRPr="00846E48">
        <w:rPr>
          <w:sz w:val="24"/>
          <w:szCs w:val="24"/>
        </w:rPr>
        <w:t>Bidder</w:t>
      </w:r>
      <w:r w:rsidRPr="00846E48" w:rsidDel="00E36D35">
        <w:rPr>
          <w:sz w:val="24"/>
          <w:szCs w:val="24"/>
        </w:rPr>
        <w:t xml:space="preserve"> </w:t>
      </w:r>
      <w:r w:rsidR="00E36D35">
        <w:rPr>
          <w:sz w:val="24"/>
          <w:szCs w:val="24"/>
        </w:rPr>
        <w:t>must</w:t>
      </w:r>
      <w:r w:rsidR="00E36D35" w:rsidRPr="00846E48">
        <w:rPr>
          <w:sz w:val="24"/>
          <w:szCs w:val="24"/>
        </w:rPr>
        <w:t xml:space="preserve"> </w:t>
      </w:r>
      <w:r w:rsidRPr="00846E48">
        <w:rPr>
          <w:sz w:val="24"/>
          <w:szCs w:val="24"/>
        </w:rPr>
        <w:t>have a minimum of three years of professional service delivery experience, utilizing knowledge of child welfare practices and be able to demonstrate this knowledge with examples of assisting relative caregivers and fictive kin through the child welfare system.</w:t>
      </w:r>
      <w:r>
        <w:rPr>
          <w:sz w:val="24"/>
          <w:szCs w:val="24"/>
        </w:rPr>
        <w:t xml:space="preserve"> This will be verified through the references provided and by the written description of prior experience provided. </w:t>
      </w:r>
    </w:p>
    <w:p w14:paraId="1E491631" w14:textId="2A5E417C" w:rsidR="00A91027" w:rsidRDefault="00A91027" w:rsidP="00101E64">
      <w:pPr>
        <w:pStyle w:val="Itema"/>
        <w:numPr>
          <w:ilvl w:val="0"/>
          <w:numId w:val="22"/>
        </w:numPr>
        <w:ind w:hanging="720"/>
        <w:rPr>
          <w:sz w:val="24"/>
          <w:szCs w:val="24"/>
        </w:rPr>
      </w:pPr>
      <w:r w:rsidRPr="00846E48">
        <w:rPr>
          <w:sz w:val="24"/>
          <w:szCs w:val="24"/>
        </w:rPr>
        <w:t>Bidder</w:t>
      </w:r>
      <w:r w:rsidRPr="00846E48" w:rsidDel="00E36D35">
        <w:rPr>
          <w:sz w:val="24"/>
          <w:szCs w:val="24"/>
        </w:rPr>
        <w:t xml:space="preserve"> </w:t>
      </w:r>
      <w:r w:rsidR="00E36D35">
        <w:rPr>
          <w:sz w:val="24"/>
          <w:szCs w:val="24"/>
        </w:rPr>
        <w:t>must</w:t>
      </w:r>
      <w:r w:rsidR="00E36D35" w:rsidRPr="00846E48">
        <w:rPr>
          <w:sz w:val="24"/>
          <w:szCs w:val="24"/>
        </w:rPr>
        <w:t xml:space="preserve"> </w:t>
      </w:r>
      <w:r w:rsidRPr="00846E48">
        <w:rPr>
          <w:sz w:val="24"/>
          <w:szCs w:val="24"/>
        </w:rPr>
        <w:t>have a minimum of three years of demonstrated history of providing specific case management services to children and families who either have been in, or are at risk of entering, the child welfare system. This will be verified through the references provided.</w:t>
      </w:r>
    </w:p>
    <w:p w14:paraId="7979947B" w14:textId="1C9E1483" w:rsidR="00A91027" w:rsidRPr="00A91027" w:rsidRDefault="00A91027" w:rsidP="00101E64">
      <w:pPr>
        <w:pStyle w:val="Itema"/>
        <w:numPr>
          <w:ilvl w:val="0"/>
          <w:numId w:val="22"/>
        </w:numPr>
        <w:ind w:hanging="720"/>
        <w:rPr>
          <w:sz w:val="24"/>
          <w:szCs w:val="24"/>
        </w:rPr>
      </w:pPr>
      <w:r w:rsidRPr="00846E48">
        <w:rPr>
          <w:sz w:val="24"/>
          <w:szCs w:val="24"/>
        </w:rPr>
        <w:t>Bidder must have current utilization or demonstrated capability to work with a database and demonstrated computer technology ability to capture the necessary demographic information as well as other data points outlined in section below.</w:t>
      </w:r>
      <w:r>
        <w:rPr>
          <w:sz w:val="24"/>
          <w:szCs w:val="24"/>
        </w:rPr>
        <w:t xml:space="preserve"> This will be verified through the references provided and by the written description of prior experience provided.</w:t>
      </w:r>
    </w:p>
    <w:p w14:paraId="0CA8E1E1" w14:textId="51AF133C" w:rsidR="00F9006C" w:rsidRPr="0012434A" w:rsidRDefault="00EC02DC" w:rsidP="00101E64">
      <w:pPr>
        <w:pStyle w:val="Itema"/>
        <w:numPr>
          <w:ilvl w:val="0"/>
          <w:numId w:val="22"/>
        </w:numPr>
        <w:ind w:hanging="720"/>
        <w:rPr>
          <w:sz w:val="24"/>
        </w:rPr>
      </w:pPr>
      <w:r w:rsidRPr="00356299">
        <w:rPr>
          <w:sz w:val="24"/>
        </w:rPr>
        <w:lastRenderedPageBreak/>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1"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21"/>
      <w:r w:rsidR="00AF625B">
        <w:rPr>
          <w:sz w:val="24"/>
          <w:szCs w:val="18"/>
        </w:rPr>
        <w:t xml:space="preserve"> </w:t>
      </w:r>
    </w:p>
    <w:p w14:paraId="45EE2C09" w14:textId="28856F28" w:rsidR="00F9006C" w:rsidRPr="00266DFB" w:rsidRDefault="00F9006C" w:rsidP="00101E64">
      <w:pPr>
        <w:pStyle w:val="Heading2"/>
        <w:rPr>
          <w:sz w:val="24"/>
        </w:rPr>
      </w:pPr>
      <w:bookmarkStart w:id="22" w:name="_Toc106380870"/>
      <w:r w:rsidRPr="00266DFB">
        <w:rPr>
          <w:sz w:val="24"/>
        </w:rPr>
        <w:t>S</w:t>
      </w:r>
      <w:r w:rsidR="00017184" w:rsidRPr="00266DFB">
        <w:rPr>
          <w:sz w:val="24"/>
        </w:rPr>
        <w:t>PECIFIC REQUIREMENTS</w:t>
      </w:r>
      <w:bookmarkEnd w:id="22"/>
    </w:p>
    <w:p w14:paraId="41CDD5DC" w14:textId="77777777" w:rsidR="00A91027" w:rsidRPr="00E63926" w:rsidRDefault="00A91027" w:rsidP="00F8713D">
      <w:pPr>
        <w:pStyle w:val="ListParagraph"/>
        <w:numPr>
          <w:ilvl w:val="0"/>
          <w:numId w:val="32"/>
        </w:numPr>
        <w:spacing w:after="120"/>
        <w:ind w:left="2160" w:hanging="720"/>
        <w:jc w:val="left"/>
        <w:rPr>
          <w:rFonts w:asciiTheme="minorHAnsi" w:hAnsiTheme="minorHAnsi" w:cstheme="minorHAnsi"/>
          <w:b/>
          <w:bCs/>
          <w:sz w:val="24"/>
          <w:szCs w:val="24"/>
        </w:rPr>
      </w:pPr>
      <w:r w:rsidRPr="00E63926">
        <w:rPr>
          <w:rFonts w:asciiTheme="minorHAnsi" w:hAnsiTheme="minorHAnsi" w:cstheme="minorHAnsi"/>
          <w:b/>
          <w:bCs/>
          <w:sz w:val="24"/>
          <w:szCs w:val="24"/>
        </w:rPr>
        <w:t>Organizational Capacity</w:t>
      </w:r>
    </w:p>
    <w:p w14:paraId="3DF2835C" w14:textId="5F525CB1" w:rsidR="00A91027" w:rsidRPr="00EC1A67" w:rsidRDefault="00A91027" w:rsidP="00F8713D">
      <w:pPr>
        <w:pStyle w:val="ListParagraph"/>
        <w:widowControl w:val="0"/>
        <w:numPr>
          <w:ilvl w:val="2"/>
          <w:numId w:val="32"/>
        </w:numPr>
        <w:autoSpaceDE w:val="0"/>
        <w:autoSpaceDN w:val="0"/>
        <w:spacing w:after="120"/>
        <w:ind w:left="2880" w:right="1041" w:hanging="720"/>
        <w:rPr>
          <w:rFonts w:asciiTheme="minorHAnsi" w:hAnsiTheme="minorHAnsi" w:cstheme="minorHAnsi"/>
          <w:sz w:val="24"/>
          <w:szCs w:val="24"/>
        </w:rPr>
      </w:pPr>
      <w:r w:rsidRPr="003B111D">
        <w:rPr>
          <w:rFonts w:asciiTheme="minorHAnsi" w:hAnsiTheme="minorHAnsi" w:cstheme="minorHAnsi"/>
          <w:sz w:val="24"/>
          <w:szCs w:val="24"/>
        </w:rPr>
        <w:t>Contractor</w:t>
      </w:r>
      <w:r>
        <w:rPr>
          <w:rFonts w:asciiTheme="minorHAnsi" w:hAnsiTheme="minorHAnsi" w:cstheme="minorHAnsi"/>
          <w:sz w:val="24"/>
          <w:szCs w:val="24"/>
        </w:rPr>
        <w:t xml:space="preserve"> must</w:t>
      </w:r>
      <w:r w:rsidRPr="003B111D">
        <w:rPr>
          <w:rFonts w:asciiTheme="minorHAnsi" w:hAnsiTheme="minorHAnsi" w:cstheme="minorHAnsi"/>
          <w:sz w:val="24"/>
          <w:szCs w:val="24"/>
        </w:rPr>
        <w:t xml:space="preserve"> provide locations or online conferencing platform to host training or education, support groups, and children’s activities. County facilities will not be available for this purpose.</w:t>
      </w:r>
    </w:p>
    <w:p w14:paraId="50BA492B" w14:textId="5AAC4F81" w:rsidR="00A91027" w:rsidRPr="00EC1A67" w:rsidRDefault="00A91027" w:rsidP="00F8713D">
      <w:pPr>
        <w:pStyle w:val="ListParagraph"/>
        <w:widowControl w:val="0"/>
        <w:numPr>
          <w:ilvl w:val="2"/>
          <w:numId w:val="32"/>
        </w:numPr>
        <w:autoSpaceDE w:val="0"/>
        <w:autoSpaceDN w:val="0"/>
        <w:spacing w:after="120"/>
        <w:ind w:left="2880" w:right="1068" w:hanging="720"/>
        <w:rPr>
          <w:rFonts w:asciiTheme="minorHAnsi" w:hAnsiTheme="minorHAnsi" w:cstheme="minorHAnsi"/>
          <w:sz w:val="24"/>
          <w:szCs w:val="24"/>
        </w:rPr>
      </w:pPr>
      <w:r w:rsidRPr="003B111D">
        <w:rPr>
          <w:rFonts w:asciiTheme="minorHAnsi" w:hAnsiTheme="minorHAnsi" w:cstheme="minorHAnsi"/>
          <w:sz w:val="24"/>
          <w:szCs w:val="24"/>
        </w:rPr>
        <w:t xml:space="preserve">Contractor </w:t>
      </w:r>
      <w:r>
        <w:rPr>
          <w:rFonts w:asciiTheme="minorHAnsi" w:hAnsiTheme="minorHAnsi" w:cstheme="minorHAnsi"/>
          <w:sz w:val="24"/>
          <w:szCs w:val="24"/>
        </w:rPr>
        <w:t xml:space="preserve">must </w:t>
      </w:r>
      <w:r w:rsidRPr="003B111D">
        <w:rPr>
          <w:rFonts w:asciiTheme="minorHAnsi" w:hAnsiTheme="minorHAnsi" w:cstheme="minorHAnsi"/>
          <w:sz w:val="24"/>
          <w:szCs w:val="24"/>
        </w:rPr>
        <w:t>be able to advertise and complete six outreach activities annually to increase community awareness of their services in the service region.</w:t>
      </w:r>
    </w:p>
    <w:p w14:paraId="328FEC54" w14:textId="6C44983D" w:rsidR="00A91027" w:rsidRPr="00EC1A67" w:rsidRDefault="00A91027" w:rsidP="00F8713D">
      <w:pPr>
        <w:pStyle w:val="ListParagraph"/>
        <w:widowControl w:val="0"/>
        <w:numPr>
          <w:ilvl w:val="2"/>
          <w:numId w:val="32"/>
        </w:numPr>
        <w:autoSpaceDE w:val="0"/>
        <w:autoSpaceDN w:val="0"/>
        <w:spacing w:after="120"/>
        <w:ind w:left="2880" w:right="310" w:hanging="720"/>
        <w:rPr>
          <w:rFonts w:asciiTheme="minorHAnsi" w:hAnsiTheme="minorHAnsi" w:cstheme="minorBidi"/>
          <w:sz w:val="24"/>
          <w:szCs w:val="24"/>
        </w:rPr>
      </w:pPr>
      <w:r w:rsidRPr="2CD595A0">
        <w:rPr>
          <w:rFonts w:asciiTheme="minorHAnsi" w:hAnsiTheme="minorHAnsi" w:cstheme="minorBidi"/>
          <w:sz w:val="24"/>
          <w:szCs w:val="24"/>
        </w:rPr>
        <w:t>Contractor must have available written protocols, manuals, or other documentation that describe how the services are implemented or administered.</w:t>
      </w:r>
    </w:p>
    <w:p w14:paraId="41B036AE" w14:textId="0AC1E6D8" w:rsidR="00A91027" w:rsidRPr="00EC1A67" w:rsidRDefault="00A91027" w:rsidP="00F8713D">
      <w:pPr>
        <w:pStyle w:val="ListParagraph"/>
        <w:widowControl w:val="0"/>
        <w:numPr>
          <w:ilvl w:val="2"/>
          <w:numId w:val="32"/>
        </w:numPr>
        <w:autoSpaceDE w:val="0"/>
        <w:autoSpaceDN w:val="0"/>
        <w:spacing w:after="120"/>
        <w:ind w:left="2880" w:right="785" w:hanging="720"/>
        <w:rPr>
          <w:rFonts w:asciiTheme="minorHAnsi" w:hAnsiTheme="minorHAnsi" w:cstheme="minorHAnsi"/>
          <w:sz w:val="24"/>
          <w:szCs w:val="24"/>
        </w:rPr>
      </w:pPr>
      <w:r w:rsidRPr="003B111D">
        <w:rPr>
          <w:rFonts w:asciiTheme="minorHAnsi" w:hAnsiTheme="minorHAnsi" w:cstheme="minorHAnsi"/>
          <w:sz w:val="24"/>
          <w:szCs w:val="24"/>
        </w:rPr>
        <w:t>Contractor’s program design and policies must promote culturally appropriate services and make accommodations for language, cultural, and other differences.</w:t>
      </w:r>
    </w:p>
    <w:p w14:paraId="3431C80D" w14:textId="4CE86D91" w:rsidR="00A91027" w:rsidRPr="00EC1A67" w:rsidRDefault="00A91027" w:rsidP="00F8713D">
      <w:pPr>
        <w:pStyle w:val="ListParagraph"/>
        <w:widowControl w:val="0"/>
        <w:numPr>
          <w:ilvl w:val="2"/>
          <w:numId w:val="32"/>
        </w:numPr>
        <w:autoSpaceDE w:val="0"/>
        <w:autoSpaceDN w:val="0"/>
        <w:spacing w:after="120"/>
        <w:ind w:left="2880" w:right="1061" w:hanging="720"/>
        <w:rPr>
          <w:rFonts w:asciiTheme="minorHAnsi" w:hAnsiTheme="minorHAnsi" w:cstheme="minorHAnsi"/>
          <w:sz w:val="24"/>
          <w:szCs w:val="24"/>
        </w:rPr>
      </w:pPr>
      <w:r w:rsidRPr="003B111D">
        <w:rPr>
          <w:rFonts w:asciiTheme="minorHAnsi" w:hAnsiTheme="minorHAnsi" w:cstheme="minorHAnsi"/>
          <w:sz w:val="24"/>
          <w:szCs w:val="24"/>
        </w:rPr>
        <w:t>Contractor has in place a fiscal management system that will maintain the accurate statistical, financial, and data records required for participation in County contracts.</w:t>
      </w:r>
    </w:p>
    <w:p w14:paraId="14B3D38F" w14:textId="0519614D" w:rsidR="00A91027" w:rsidRPr="00EC1A67" w:rsidRDefault="00A91027" w:rsidP="00F8713D">
      <w:pPr>
        <w:pStyle w:val="ListParagraph"/>
        <w:widowControl w:val="0"/>
        <w:numPr>
          <w:ilvl w:val="2"/>
          <w:numId w:val="32"/>
        </w:numPr>
        <w:autoSpaceDE w:val="0"/>
        <w:autoSpaceDN w:val="0"/>
        <w:spacing w:after="120" w:line="228" w:lineRule="exact"/>
        <w:ind w:left="2880" w:hanging="720"/>
        <w:rPr>
          <w:rFonts w:asciiTheme="minorHAnsi" w:hAnsiTheme="minorHAnsi" w:cstheme="minorHAnsi"/>
          <w:sz w:val="24"/>
          <w:szCs w:val="24"/>
        </w:rPr>
      </w:pPr>
      <w:r w:rsidRPr="003B111D">
        <w:rPr>
          <w:rFonts w:asciiTheme="minorHAnsi" w:hAnsiTheme="minorHAnsi" w:cstheme="minorHAnsi"/>
          <w:sz w:val="24"/>
          <w:szCs w:val="24"/>
        </w:rPr>
        <w:t>Contractor must have the capacity to create a system of fiscal controls to manage the project.</w:t>
      </w:r>
    </w:p>
    <w:p w14:paraId="4FBF8685" w14:textId="06FB6156" w:rsidR="00A91027" w:rsidRPr="00EC1A67" w:rsidRDefault="00A91027" w:rsidP="00F8713D">
      <w:pPr>
        <w:pStyle w:val="ListParagraph"/>
        <w:widowControl w:val="0"/>
        <w:numPr>
          <w:ilvl w:val="2"/>
          <w:numId w:val="32"/>
        </w:numPr>
        <w:autoSpaceDE w:val="0"/>
        <w:autoSpaceDN w:val="0"/>
        <w:spacing w:after="120"/>
        <w:ind w:left="2880" w:right="649" w:hanging="720"/>
        <w:rPr>
          <w:rFonts w:asciiTheme="minorHAnsi" w:hAnsiTheme="minorHAnsi" w:cstheme="minorHAnsi"/>
          <w:sz w:val="24"/>
          <w:szCs w:val="24"/>
        </w:rPr>
      </w:pPr>
      <w:r w:rsidRPr="003B111D">
        <w:rPr>
          <w:rFonts w:asciiTheme="minorHAnsi" w:hAnsiTheme="minorHAnsi" w:cstheme="minorHAnsi"/>
          <w:sz w:val="24"/>
          <w:szCs w:val="24"/>
        </w:rPr>
        <w:t xml:space="preserve">Contractor </w:t>
      </w:r>
      <w:r>
        <w:rPr>
          <w:rFonts w:asciiTheme="minorHAnsi" w:hAnsiTheme="minorHAnsi" w:cstheme="minorHAnsi"/>
          <w:sz w:val="24"/>
          <w:szCs w:val="24"/>
        </w:rPr>
        <w:t>must have</w:t>
      </w:r>
      <w:r w:rsidRPr="003B111D">
        <w:rPr>
          <w:rFonts w:asciiTheme="minorHAnsi" w:hAnsiTheme="minorHAnsi" w:cstheme="minorHAnsi"/>
          <w:sz w:val="24"/>
          <w:szCs w:val="24"/>
        </w:rPr>
        <w:t xml:space="preserve"> satisfactory capability with databases and computer technology to gather statistical information for quarterly and annual reports.</w:t>
      </w:r>
    </w:p>
    <w:p w14:paraId="15AEA59D" w14:textId="65CBE47B" w:rsidR="00E970B4" w:rsidRPr="00EC1A67" w:rsidRDefault="00E970B4" w:rsidP="00F8713D">
      <w:pPr>
        <w:pStyle w:val="ListParagraph"/>
        <w:numPr>
          <w:ilvl w:val="0"/>
          <w:numId w:val="32"/>
        </w:numPr>
        <w:spacing w:after="120"/>
        <w:ind w:left="2160" w:right="649" w:hanging="720"/>
        <w:jc w:val="left"/>
        <w:rPr>
          <w:rFonts w:asciiTheme="minorHAnsi" w:hAnsiTheme="minorHAnsi" w:cstheme="minorHAnsi"/>
          <w:b/>
          <w:bCs/>
          <w:sz w:val="24"/>
          <w:szCs w:val="24"/>
        </w:rPr>
      </w:pPr>
      <w:r w:rsidRPr="003B111D">
        <w:rPr>
          <w:rFonts w:asciiTheme="minorHAnsi" w:hAnsiTheme="minorHAnsi" w:cstheme="minorHAnsi"/>
          <w:b/>
          <w:bCs/>
          <w:sz w:val="24"/>
          <w:szCs w:val="24"/>
        </w:rPr>
        <w:t>Administrative Capacity – Kinship Caregivers Services</w:t>
      </w:r>
    </w:p>
    <w:p w14:paraId="6AB61CA9" w14:textId="0CBBA7A9" w:rsidR="00E970B4" w:rsidRPr="00EC1A67" w:rsidRDefault="00E970B4" w:rsidP="00F8713D">
      <w:pPr>
        <w:pStyle w:val="ListParagraph"/>
        <w:widowControl w:val="0"/>
        <w:numPr>
          <w:ilvl w:val="0"/>
          <w:numId w:val="33"/>
        </w:numPr>
        <w:autoSpaceDE w:val="0"/>
        <w:autoSpaceDN w:val="0"/>
        <w:spacing w:after="120"/>
        <w:ind w:left="2880" w:right="614" w:hanging="720"/>
        <w:rPr>
          <w:rFonts w:asciiTheme="minorHAnsi" w:hAnsiTheme="minorHAnsi" w:cstheme="minorHAnsi"/>
          <w:sz w:val="24"/>
          <w:szCs w:val="24"/>
        </w:rPr>
      </w:pPr>
      <w:r w:rsidRPr="003B111D">
        <w:rPr>
          <w:rFonts w:asciiTheme="minorHAnsi" w:hAnsiTheme="minorHAnsi" w:cstheme="minorHAnsi"/>
          <w:sz w:val="24"/>
          <w:szCs w:val="24"/>
        </w:rPr>
        <w:t>Contractor must be able to facilitate, at a minimum, 45 support group meetings annually for kinship caregivers, which are held during weekday hours, evenings, and weekends and attended by a minimum of eight caregivers.</w:t>
      </w:r>
    </w:p>
    <w:p w14:paraId="4851BF05" w14:textId="22EB7842" w:rsidR="00E970B4" w:rsidRPr="00EC1A67" w:rsidRDefault="00E970B4" w:rsidP="00F8713D">
      <w:pPr>
        <w:pStyle w:val="ListParagraph"/>
        <w:widowControl w:val="0"/>
        <w:numPr>
          <w:ilvl w:val="0"/>
          <w:numId w:val="33"/>
        </w:numPr>
        <w:autoSpaceDE w:val="0"/>
        <w:autoSpaceDN w:val="0"/>
        <w:spacing w:after="120"/>
        <w:ind w:left="2880" w:right="672" w:hanging="720"/>
        <w:rPr>
          <w:rFonts w:asciiTheme="minorHAnsi" w:hAnsiTheme="minorHAnsi" w:cstheme="minorHAnsi"/>
          <w:sz w:val="24"/>
          <w:szCs w:val="24"/>
        </w:rPr>
      </w:pPr>
      <w:r w:rsidRPr="003B111D">
        <w:rPr>
          <w:rFonts w:asciiTheme="minorHAnsi" w:hAnsiTheme="minorHAnsi" w:cstheme="minorHAnsi"/>
          <w:sz w:val="24"/>
          <w:szCs w:val="24"/>
        </w:rPr>
        <w:t xml:space="preserve">Contractor must be able to work with kinship caregivers navigating the education system and offer assistance and support where needed. For example, Contractor must be able to demonstrate </w:t>
      </w:r>
      <w:r w:rsidRPr="003B111D">
        <w:rPr>
          <w:rFonts w:asciiTheme="minorHAnsi" w:hAnsiTheme="minorHAnsi" w:cstheme="minorHAnsi"/>
          <w:sz w:val="24"/>
          <w:szCs w:val="24"/>
        </w:rPr>
        <w:lastRenderedPageBreak/>
        <w:t>knowledge of the Individualized Education Program (IEP) and of education resources such as library afterschool tutoring programs.</w:t>
      </w:r>
    </w:p>
    <w:p w14:paraId="18BC16A9" w14:textId="2A91116B" w:rsidR="00E970B4" w:rsidRPr="00EC1A67" w:rsidRDefault="00E970B4" w:rsidP="00F8713D">
      <w:pPr>
        <w:pStyle w:val="ListParagraph"/>
        <w:widowControl w:val="0"/>
        <w:numPr>
          <w:ilvl w:val="0"/>
          <w:numId w:val="33"/>
        </w:numPr>
        <w:autoSpaceDE w:val="0"/>
        <w:autoSpaceDN w:val="0"/>
        <w:spacing w:after="120"/>
        <w:ind w:left="2880" w:right="672" w:hanging="720"/>
        <w:rPr>
          <w:rFonts w:asciiTheme="minorHAnsi" w:hAnsiTheme="minorHAnsi" w:cstheme="minorHAnsi"/>
          <w:sz w:val="24"/>
          <w:szCs w:val="24"/>
        </w:rPr>
      </w:pPr>
      <w:r w:rsidRPr="00D01C5E">
        <w:rPr>
          <w:rFonts w:asciiTheme="minorHAnsi" w:hAnsiTheme="minorHAnsi" w:cstheme="minorHAnsi"/>
          <w:sz w:val="24"/>
          <w:szCs w:val="24"/>
        </w:rPr>
        <w:t>Contractor must be able to provide a minimum of 350 information and referrals to local agencies that offer housing, Medi-Cal, probate guardianship, and othe</w:t>
      </w:r>
      <w:r>
        <w:rPr>
          <w:rFonts w:asciiTheme="minorHAnsi" w:hAnsiTheme="minorHAnsi" w:cstheme="minorHAnsi"/>
          <w:sz w:val="24"/>
          <w:szCs w:val="24"/>
        </w:rPr>
        <w:t xml:space="preserve">r services. </w:t>
      </w:r>
    </w:p>
    <w:p w14:paraId="50BF1150" w14:textId="48866ED2" w:rsidR="00E970B4" w:rsidRPr="00EC1A67" w:rsidRDefault="00E970B4" w:rsidP="00F8713D">
      <w:pPr>
        <w:pStyle w:val="ListParagraph"/>
        <w:widowControl w:val="0"/>
        <w:numPr>
          <w:ilvl w:val="0"/>
          <w:numId w:val="33"/>
        </w:numPr>
        <w:autoSpaceDE w:val="0"/>
        <w:autoSpaceDN w:val="0"/>
        <w:spacing w:after="120"/>
        <w:ind w:left="2880" w:right="376" w:hanging="720"/>
        <w:rPr>
          <w:rFonts w:asciiTheme="minorHAnsi" w:hAnsiTheme="minorHAnsi" w:cstheme="minorHAnsi"/>
          <w:sz w:val="24"/>
          <w:szCs w:val="24"/>
        </w:rPr>
      </w:pPr>
      <w:r w:rsidRPr="003B111D">
        <w:rPr>
          <w:rFonts w:asciiTheme="minorHAnsi" w:hAnsiTheme="minorHAnsi" w:cstheme="minorHAnsi"/>
          <w:sz w:val="24"/>
          <w:szCs w:val="24"/>
        </w:rPr>
        <w:t>Contractor must be able to provide respite for kinship caregivers by offering activities of a minimum of four hours per occurrence for children/youth from birth to 18 years of age.</w:t>
      </w:r>
    </w:p>
    <w:p w14:paraId="4881D278" w14:textId="13237A65" w:rsidR="00E970B4" w:rsidRPr="00EC1A67" w:rsidRDefault="00E970B4" w:rsidP="00F8713D">
      <w:pPr>
        <w:pStyle w:val="ListParagraph"/>
        <w:numPr>
          <w:ilvl w:val="0"/>
          <w:numId w:val="32"/>
        </w:numPr>
        <w:spacing w:after="120"/>
        <w:ind w:left="2160" w:right="376" w:hanging="720"/>
        <w:jc w:val="left"/>
        <w:rPr>
          <w:rFonts w:asciiTheme="minorHAnsi" w:hAnsiTheme="minorHAnsi" w:cstheme="minorHAnsi"/>
          <w:b/>
          <w:bCs/>
          <w:sz w:val="24"/>
          <w:szCs w:val="24"/>
        </w:rPr>
      </w:pPr>
      <w:r w:rsidRPr="00D01C5E">
        <w:rPr>
          <w:rFonts w:asciiTheme="minorHAnsi" w:hAnsiTheme="minorHAnsi" w:cstheme="minorHAnsi"/>
          <w:b/>
          <w:bCs/>
          <w:sz w:val="24"/>
          <w:szCs w:val="24"/>
        </w:rPr>
        <w:t>Administrative Capacity – Kinship Family Service</w:t>
      </w:r>
      <w:r w:rsidR="00EC1A67">
        <w:rPr>
          <w:rFonts w:asciiTheme="minorHAnsi" w:hAnsiTheme="minorHAnsi" w:cstheme="minorHAnsi"/>
          <w:b/>
          <w:bCs/>
          <w:sz w:val="24"/>
          <w:szCs w:val="24"/>
        </w:rPr>
        <w:t>s</w:t>
      </w:r>
    </w:p>
    <w:p w14:paraId="7FDAB4FB" w14:textId="113DC9B3" w:rsidR="00E970B4" w:rsidRPr="00EC1A67" w:rsidRDefault="00E970B4" w:rsidP="00F8713D">
      <w:pPr>
        <w:pStyle w:val="ListParagraph"/>
        <w:widowControl w:val="0"/>
        <w:numPr>
          <w:ilvl w:val="0"/>
          <w:numId w:val="34"/>
        </w:numPr>
        <w:autoSpaceDE w:val="0"/>
        <w:autoSpaceDN w:val="0"/>
        <w:spacing w:before="3" w:after="120"/>
        <w:ind w:left="2880" w:right="300" w:hanging="720"/>
        <w:rPr>
          <w:rFonts w:asciiTheme="minorHAnsi" w:hAnsiTheme="minorHAnsi" w:cstheme="minorHAnsi"/>
          <w:sz w:val="24"/>
          <w:szCs w:val="24"/>
        </w:rPr>
      </w:pPr>
      <w:r w:rsidRPr="003B111D">
        <w:rPr>
          <w:rFonts w:asciiTheme="minorHAnsi" w:hAnsiTheme="minorHAnsi" w:cstheme="minorHAnsi"/>
          <w:sz w:val="24"/>
          <w:szCs w:val="24"/>
        </w:rPr>
        <w:t>Contractor must be able to offer case management services to a minimum of 225 unduplicated kinship families per contract year.</w:t>
      </w:r>
    </w:p>
    <w:p w14:paraId="23E3F619" w14:textId="16045D02" w:rsidR="00E970B4" w:rsidRPr="00EC1A67" w:rsidRDefault="00E970B4" w:rsidP="00F8713D">
      <w:pPr>
        <w:pStyle w:val="ListParagraph"/>
        <w:widowControl w:val="0"/>
        <w:numPr>
          <w:ilvl w:val="0"/>
          <w:numId w:val="34"/>
        </w:numPr>
        <w:autoSpaceDE w:val="0"/>
        <w:autoSpaceDN w:val="0"/>
        <w:spacing w:after="120"/>
        <w:ind w:left="2880" w:right="559" w:hanging="720"/>
        <w:rPr>
          <w:rFonts w:asciiTheme="minorHAnsi" w:hAnsiTheme="minorHAnsi" w:cstheme="minorHAnsi"/>
          <w:sz w:val="24"/>
          <w:szCs w:val="24"/>
        </w:rPr>
      </w:pPr>
      <w:r w:rsidRPr="003B111D">
        <w:rPr>
          <w:rFonts w:asciiTheme="minorHAnsi" w:hAnsiTheme="minorHAnsi" w:cstheme="minorHAnsi"/>
          <w:sz w:val="24"/>
          <w:szCs w:val="24"/>
        </w:rPr>
        <w:t>Contractor must be able to offer non-case-management services to a minimum of 712 unduplicated kinship families per contract year.</w:t>
      </w:r>
    </w:p>
    <w:p w14:paraId="1141B87D" w14:textId="1FFDF5F8" w:rsidR="00E970B4" w:rsidRPr="00EC1A67" w:rsidRDefault="00E970B4" w:rsidP="00F8713D">
      <w:pPr>
        <w:pStyle w:val="ListParagraph"/>
        <w:numPr>
          <w:ilvl w:val="0"/>
          <w:numId w:val="32"/>
        </w:numPr>
        <w:spacing w:after="120"/>
        <w:ind w:left="2160" w:right="559" w:hanging="720"/>
        <w:jc w:val="left"/>
        <w:rPr>
          <w:rFonts w:asciiTheme="minorHAnsi" w:hAnsiTheme="minorHAnsi" w:cstheme="minorHAnsi"/>
          <w:b/>
          <w:bCs/>
          <w:sz w:val="24"/>
          <w:szCs w:val="24"/>
        </w:rPr>
      </w:pPr>
      <w:r w:rsidRPr="003B111D">
        <w:rPr>
          <w:rFonts w:asciiTheme="minorHAnsi" w:hAnsiTheme="minorHAnsi" w:cstheme="minorHAnsi"/>
          <w:b/>
          <w:bCs/>
          <w:sz w:val="24"/>
          <w:szCs w:val="24"/>
        </w:rPr>
        <w:t>Administrative Capacity – Child/Youth Activi</w:t>
      </w:r>
      <w:r>
        <w:rPr>
          <w:rFonts w:asciiTheme="minorHAnsi" w:hAnsiTheme="minorHAnsi" w:cstheme="minorHAnsi"/>
          <w:b/>
          <w:bCs/>
          <w:sz w:val="24"/>
          <w:szCs w:val="24"/>
        </w:rPr>
        <w:t>ti</w:t>
      </w:r>
      <w:r w:rsidRPr="003B111D">
        <w:rPr>
          <w:rFonts w:asciiTheme="minorHAnsi" w:hAnsiTheme="minorHAnsi" w:cstheme="minorHAnsi"/>
          <w:b/>
          <w:bCs/>
          <w:sz w:val="24"/>
          <w:szCs w:val="24"/>
        </w:rPr>
        <w:t>es</w:t>
      </w:r>
    </w:p>
    <w:p w14:paraId="09607068" w14:textId="77777777" w:rsidR="00E970B4" w:rsidRPr="003B111D" w:rsidRDefault="00E970B4" w:rsidP="00F8713D">
      <w:pPr>
        <w:pStyle w:val="ListParagraph"/>
        <w:widowControl w:val="0"/>
        <w:numPr>
          <w:ilvl w:val="0"/>
          <w:numId w:val="35"/>
        </w:numPr>
        <w:autoSpaceDE w:val="0"/>
        <w:autoSpaceDN w:val="0"/>
        <w:spacing w:before="93" w:after="120"/>
        <w:ind w:left="2880" w:right="432" w:hanging="720"/>
        <w:rPr>
          <w:rFonts w:asciiTheme="minorHAnsi" w:hAnsiTheme="minorHAnsi" w:cstheme="minorHAnsi"/>
          <w:sz w:val="24"/>
          <w:szCs w:val="24"/>
        </w:rPr>
      </w:pPr>
      <w:r w:rsidRPr="003B111D">
        <w:rPr>
          <w:rFonts w:asciiTheme="minorHAnsi" w:hAnsiTheme="minorHAnsi" w:cstheme="minorHAnsi"/>
          <w:sz w:val="24"/>
          <w:szCs w:val="24"/>
        </w:rPr>
        <w:t>Contractor must be able to offer 2,800 hours of programming for children/youth, including afterschool homework assistance, for a minimum of 120 unduplicated kinship children/youth annually.</w:t>
      </w:r>
    </w:p>
    <w:p w14:paraId="4630CF6F" w14:textId="60CAE421" w:rsidR="00E970B4" w:rsidRDefault="00E970B4" w:rsidP="00F8713D">
      <w:pPr>
        <w:pStyle w:val="ListParagraph"/>
        <w:widowControl w:val="0"/>
        <w:numPr>
          <w:ilvl w:val="0"/>
          <w:numId w:val="35"/>
        </w:numPr>
        <w:autoSpaceDE w:val="0"/>
        <w:autoSpaceDN w:val="0"/>
        <w:spacing w:before="2" w:after="120"/>
        <w:ind w:left="2880" w:right="307" w:hanging="720"/>
        <w:rPr>
          <w:rFonts w:asciiTheme="minorHAnsi" w:hAnsiTheme="minorHAnsi" w:cstheme="minorHAnsi"/>
          <w:sz w:val="24"/>
          <w:szCs w:val="24"/>
        </w:rPr>
      </w:pPr>
      <w:r w:rsidRPr="003B111D">
        <w:rPr>
          <w:rFonts w:asciiTheme="minorHAnsi" w:hAnsiTheme="minorHAnsi" w:cstheme="minorHAnsi"/>
          <w:sz w:val="24"/>
          <w:szCs w:val="24"/>
        </w:rPr>
        <w:t>Contractor must allow a minimum of two staff to become trained facilitators in the Making Proud Choices curriculum and allow staff to facilitate at least two series of the 10-module, 750-minute curriculum to children/youth in care, or at risk of entering foster care, either onsite or at a site to be determined.</w:t>
      </w:r>
    </w:p>
    <w:p w14:paraId="04651BA8" w14:textId="77777777" w:rsidR="00E970B4" w:rsidRPr="003B111D" w:rsidRDefault="00E970B4" w:rsidP="00F8713D">
      <w:pPr>
        <w:pStyle w:val="ListParagraph"/>
        <w:numPr>
          <w:ilvl w:val="0"/>
          <w:numId w:val="32"/>
        </w:numPr>
        <w:spacing w:before="2" w:after="120"/>
        <w:ind w:left="2160" w:right="307" w:hanging="720"/>
        <w:jc w:val="left"/>
        <w:rPr>
          <w:rFonts w:asciiTheme="minorHAnsi" w:hAnsiTheme="minorHAnsi" w:cstheme="minorHAnsi"/>
          <w:b/>
          <w:bCs/>
          <w:sz w:val="24"/>
          <w:szCs w:val="24"/>
        </w:rPr>
      </w:pPr>
      <w:r w:rsidRPr="003B111D">
        <w:rPr>
          <w:rFonts w:asciiTheme="minorHAnsi" w:hAnsiTheme="minorHAnsi" w:cstheme="minorHAnsi"/>
          <w:b/>
          <w:bCs/>
          <w:sz w:val="24"/>
          <w:szCs w:val="24"/>
        </w:rPr>
        <w:t>Administrative Capacity – Collaboration</w:t>
      </w:r>
    </w:p>
    <w:p w14:paraId="5403C4F1" w14:textId="77777777" w:rsidR="00E970B4" w:rsidRPr="003B111D" w:rsidRDefault="00E970B4" w:rsidP="00F8713D">
      <w:pPr>
        <w:pStyle w:val="ListParagraph"/>
        <w:widowControl w:val="0"/>
        <w:numPr>
          <w:ilvl w:val="0"/>
          <w:numId w:val="36"/>
        </w:numPr>
        <w:autoSpaceDE w:val="0"/>
        <w:autoSpaceDN w:val="0"/>
        <w:spacing w:before="42" w:after="120"/>
        <w:ind w:left="2880" w:right="913" w:hanging="720"/>
        <w:rPr>
          <w:rFonts w:asciiTheme="minorHAnsi" w:hAnsiTheme="minorHAnsi" w:cstheme="minorHAnsi"/>
          <w:sz w:val="24"/>
          <w:szCs w:val="24"/>
        </w:rPr>
      </w:pPr>
      <w:r w:rsidRPr="003B111D">
        <w:rPr>
          <w:rFonts w:asciiTheme="minorHAnsi" w:hAnsiTheme="minorHAnsi" w:cstheme="minorHAnsi"/>
          <w:sz w:val="24"/>
          <w:szCs w:val="24"/>
        </w:rPr>
        <w:t>Contractor</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must</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participate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in</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the</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Alameda</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County</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Kinship</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Collaborative,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which</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brings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 xml:space="preserve">together </w:t>
      </w:r>
      <w:r w:rsidRPr="003B111D">
        <w:rPr>
          <w:rFonts w:asciiTheme="minorHAnsi" w:hAnsiTheme="minorHAnsi" w:cstheme="minorHAnsi"/>
          <w:spacing w:val="-52"/>
          <w:sz w:val="24"/>
          <w:szCs w:val="24"/>
        </w:rPr>
        <w:t xml:space="preserve"> </w:t>
      </w:r>
      <w:r w:rsidRPr="003B111D">
        <w:rPr>
          <w:rFonts w:asciiTheme="minorHAnsi" w:hAnsiTheme="minorHAnsi" w:cstheme="minorHAnsi"/>
          <w:sz w:val="24"/>
          <w:szCs w:val="24"/>
        </w:rPr>
        <w:t>various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organizations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who</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work</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with</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relative 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fictive</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kin</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caregivers.</w:t>
      </w:r>
    </w:p>
    <w:p w14:paraId="3C3E013B" w14:textId="213F4345" w:rsidR="00E970B4" w:rsidRPr="003B111D" w:rsidRDefault="00E970B4" w:rsidP="00F8713D">
      <w:pPr>
        <w:pStyle w:val="ListParagraph"/>
        <w:widowControl w:val="0"/>
        <w:numPr>
          <w:ilvl w:val="0"/>
          <w:numId w:val="36"/>
        </w:numPr>
        <w:autoSpaceDE w:val="0"/>
        <w:autoSpaceDN w:val="0"/>
        <w:spacing w:before="42" w:after="120"/>
        <w:ind w:left="2880" w:right="913" w:hanging="720"/>
        <w:rPr>
          <w:rFonts w:asciiTheme="minorHAnsi" w:hAnsiTheme="minorHAnsi" w:cstheme="minorBidi"/>
          <w:sz w:val="24"/>
          <w:szCs w:val="24"/>
        </w:rPr>
      </w:pPr>
      <w:r w:rsidRPr="5DF9E0A3">
        <w:rPr>
          <w:rFonts w:asciiTheme="minorHAnsi" w:hAnsiTheme="minorHAnsi" w:cstheme="minorBidi"/>
          <w:sz w:val="24"/>
          <w:szCs w:val="24"/>
        </w:rPr>
        <w:t>Contractor</w:t>
      </w:r>
      <w:r w:rsidRPr="5DF9E0A3">
        <w:rPr>
          <w:rFonts w:asciiTheme="minorHAnsi" w:hAnsiTheme="minorHAnsi" w:cstheme="minorBidi"/>
          <w:spacing w:val="-3"/>
          <w:sz w:val="24"/>
          <w:szCs w:val="24"/>
        </w:rPr>
        <w:t xml:space="preserve"> </w:t>
      </w:r>
      <w:r w:rsidR="00A603BC">
        <w:rPr>
          <w:rFonts w:asciiTheme="minorHAnsi" w:hAnsiTheme="minorHAnsi" w:cstheme="minorBidi"/>
          <w:spacing w:val="-3"/>
          <w:sz w:val="24"/>
          <w:szCs w:val="24"/>
        </w:rPr>
        <w:t xml:space="preserve">is </w:t>
      </w:r>
      <w:r w:rsidR="00055213">
        <w:rPr>
          <w:rFonts w:asciiTheme="minorHAnsi" w:hAnsiTheme="minorHAnsi" w:cstheme="minorBidi"/>
          <w:sz w:val="24"/>
          <w:szCs w:val="24"/>
        </w:rPr>
        <w:t>encouraged</w:t>
      </w:r>
      <w:r w:rsidR="00A603BC">
        <w:rPr>
          <w:rFonts w:asciiTheme="minorHAnsi" w:hAnsiTheme="minorHAnsi" w:cstheme="minorBidi"/>
          <w:sz w:val="24"/>
          <w:szCs w:val="24"/>
        </w:rPr>
        <w:t xml:space="preserve"> to</w:t>
      </w:r>
      <w:r w:rsidR="00055213" w:rsidRPr="5DF9E0A3">
        <w:rPr>
          <w:rFonts w:asciiTheme="minorHAnsi" w:hAnsiTheme="minorHAnsi" w:cstheme="minorBidi"/>
          <w:spacing w:val="-3"/>
          <w:sz w:val="24"/>
          <w:szCs w:val="24"/>
        </w:rPr>
        <w:t xml:space="preserve"> </w:t>
      </w:r>
      <w:r w:rsidRPr="5DF9E0A3">
        <w:rPr>
          <w:rFonts w:asciiTheme="minorHAnsi" w:hAnsiTheme="minorHAnsi" w:cstheme="minorBidi"/>
          <w:sz w:val="24"/>
          <w:szCs w:val="24"/>
        </w:rPr>
        <w:t>develop and implement</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other sources of public and</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private</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funding.</w:t>
      </w:r>
    </w:p>
    <w:p w14:paraId="7DE3B700" w14:textId="719D514E" w:rsidR="00E970B4" w:rsidRPr="003B111D" w:rsidRDefault="00E970B4" w:rsidP="00F8713D">
      <w:pPr>
        <w:pStyle w:val="ListParagraph"/>
        <w:widowControl w:val="0"/>
        <w:numPr>
          <w:ilvl w:val="0"/>
          <w:numId w:val="36"/>
        </w:numPr>
        <w:autoSpaceDE w:val="0"/>
        <w:autoSpaceDN w:val="0"/>
        <w:spacing w:before="42" w:after="120"/>
        <w:ind w:left="2880" w:right="913" w:hanging="720"/>
        <w:rPr>
          <w:rFonts w:asciiTheme="minorHAnsi" w:hAnsiTheme="minorHAnsi" w:cstheme="minorBidi"/>
          <w:sz w:val="24"/>
          <w:szCs w:val="24"/>
        </w:rPr>
      </w:pPr>
      <w:r w:rsidRPr="5DF9E0A3">
        <w:rPr>
          <w:rFonts w:asciiTheme="minorHAnsi" w:hAnsiTheme="minorHAnsi" w:cstheme="minorBidi"/>
          <w:sz w:val="24"/>
          <w:szCs w:val="24"/>
        </w:rPr>
        <w:t>Contractor</w:t>
      </w:r>
      <w:r w:rsidRPr="5DF9E0A3">
        <w:rPr>
          <w:rFonts w:asciiTheme="minorHAnsi" w:hAnsiTheme="minorHAnsi" w:cstheme="minorBidi"/>
          <w:spacing w:val="-3"/>
          <w:sz w:val="24"/>
          <w:szCs w:val="24"/>
        </w:rPr>
        <w:t xml:space="preserve"> </w:t>
      </w:r>
      <w:r w:rsidRPr="5DF9E0A3">
        <w:rPr>
          <w:rFonts w:asciiTheme="minorHAnsi" w:hAnsiTheme="minorHAnsi" w:cstheme="minorBidi"/>
          <w:sz w:val="24"/>
          <w:szCs w:val="24"/>
        </w:rPr>
        <w:t xml:space="preserve">must develop and submit a Memorandum of Understanding </w:t>
      </w:r>
      <w:r w:rsidR="007533A1" w:rsidRPr="5DF9E0A3">
        <w:rPr>
          <w:rFonts w:asciiTheme="minorHAnsi" w:hAnsiTheme="minorHAnsi" w:cstheme="minorBidi"/>
          <w:sz w:val="24"/>
          <w:szCs w:val="24"/>
        </w:rPr>
        <w:t xml:space="preserve">(MOU) </w:t>
      </w:r>
      <w:r w:rsidRPr="5DF9E0A3">
        <w:rPr>
          <w:rFonts w:asciiTheme="minorHAnsi" w:hAnsiTheme="minorHAnsi" w:cstheme="minorBidi"/>
          <w:sz w:val="24"/>
          <w:szCs w:val="24"/>
        </w:rPr>
        <w:t>to the County for each</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collaborative</w:t>
      </w:r>
      <w:r w:rsidRPr="5DF9E0A3">
        <w:rPr>
          <w:rFonts w:asciiTheme="minorHAnsi" w:hAnsiTheme="minorHAnsi" w:cstheme="minorBidi"/>
          <w:spacing w:val="-4"/>
          <w:sz w:val="24"/>
          <w:szCs w:val="24"/>
        </w:rPr>
        <w:t xml:space="preserve"> </w:t>
      </w:r>
      <w:r w:rsidRPr="5DF9E0A3">
        <w:rPr>
          <w:rFonts w:asciiTheme="minorHAnsi" w:hAnsiTheme="minorHAnsi" w:cstheme="minorBidi"/>
          <w:sz w:val="24"/>
          <w:szCs w:val="24"/>
        </w:rPr>
        <w:t>partner,</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which</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addresses</w:t>
      </w:r>
      <w:r w:rsidRPr="5DF9E0A3">
        <w:rPr>
          <w:rFonts w:asciiTheme="minorHAnsi" w:hAnsiTheme="minorHAnsi" w:cstheme="minorBidi"/>
          <w:spacing w:val="-3"/>
          <w:sz w:val="24"/>
          <w:szCs w:val="24"/>
        </w:rPr>
        <w:t xml:space="preserve"> </w:t>
      </w:r>
      <w:r w:rsidRPr="5DF9E0A3">
        <w:rPr>
          <w:rFonts w:asciiTheme="minorHAnsi" w:hAnsiTheme="minorHAnsi" w:cstheme="minorBidi"/>
          <w:sz w:val="24"/>
          <w:szCs w:val="24"/>
        </w:rPr>
        <w:t>the</w:t>
      </w:r>
      <w:r w:rsidRPr="5DF9E0A3">
        <w:rPr>
          <w:rFonts w:asciiTheme="minorHAnsi" w:hAnsiTheme="minorHAnsi" w:cstheme="minorBidi"/>
          <w:spacing w:val="-4"/>
          <w:sz w:val="24"/>
          <w:szCs w:val="24"/>
        </w:rPr>
        <w:t xml:space="preserve"> </w:t>
      </w:r>
      <w:r w:rsidRPr="5DF9E0A3">
        <w:rPr>
          <w:rFonts w:asciiTheme="minorHAnsi" w:hAnsiTheme="minorHAnsi" w:cstheme="minorBidi"/>
          <w:sz w:val="24"/>
          <w:szCs w:val="24"/>
        </w:rPr>
        <w:t>responsibilities</w:t>
      </w:r>
      <w:r w:rsidRPr="5DF9E0A3">
        <w:rPr>
          <w:rFonts w:asciiTheme="minorHAnsi" w:hAnsiTheme="minorHAnsi" w:cstheme="minorBidi"/>
          <w:spacing w:val="-2"/>
          <w:sz w:val="24"/>
          <w:szCs w:val="24"/>
        </w:rPr>
        <w:t xml:space="preserve"> </w:t>
      </w:r>
      <w:r w:rsidRPr="5DF9E0A3">
        <w:rPr>
          <w:rFonts w:asciiTheme="minorHAnsi" w:hAnsiTheme="minorHAnsi" w:cstheme="minorBidi"/>
          <w:sz w:val="24"/>
          <w:szCs w:val="24"/>
        </w:rPr>
        <w:t>of</w:t>
      </w:r>
      <w:r w:rsidRPr="5DF9E0A3">
        <w:rPr>
          <w:rFonts w:asciiTheme="minorHAnsi" w:hAnsiTheme="minorHAnsi" w:cstheme="minorBidi"/>
          <w:spacing w:val="-2"/>
          <w:sz w:val="24"/>
          <w:szCs w:val="24"/>
        </w:rPr>
        <w:t xml:space="preserve"> </w:t>
      </w:r>
      <w:r w:rsidRPr="5DF9E0A3">
        <w:rPr>
          <w:rFonts w:asciiTheme="minorHAnsi" w:hAnsiTheme="minorHAnsi" w:cstheme="minorBidi"/>
          <w:sz w:val="24"/>
          <w:szCs w:val="24"/>
        </w:rPr>
        <w:t>each</w:t>
      </w:r>
      <w:r w:rsidRPr="5DF9E0A3">
        <w:rPr>
          <w:rFonts w:asciiTheme="minorHAnsi" w:hAnsiTheme="minorHAnsi" w:cstheme="minorBidi"/>
          <w:spacing w:val="-2"/>
          <w:sz w:val="24"/>
          <w:szCs w:val="24"/>
        </w:rPr>
        <w:t xml:space="preserve"> </w:t>
      </w:r>
      <w:r w:rsidRPr="5DF9E0A3">
        <w:rPr>
          <w:rFonts w:asciiTheme="minorHAnsi" w:hAnsiTheme="minorHAnsi" w:cstheme="minorBidi"/>
          <w:sz w:val="24"/>
          <w:szCs w:val="24"/>
        </w:rPr>
        <w:t>partner</w:t>
      </w:r>
      <w:r w:rsidRPr="5DF9E0A3">
        <w:rPr>
          <w:rFonts w:asciiTheme="minorHAnsi" w:hAnsiTheme="minorHAnsi" w:cstheme="minorBidi"/>
          <w:spacing w:val="-3"/>
          <w:sz w:val="24"/>
          <w:szCs w:val="24"/>
        </w:rPr>
        <w:t xml:space="preserve"> </w:t>
      </w:r>
      <w:r w:rsidRPr="5DF9E0A3">
        <w:rPr>
          <w:rFonts w:asciiTheme="minorHAnsi" w:hAnsiTheme="minorHAnsi" w:cstheme="minorBidi"/>
          <w:sz w:val="24"/>
          <w:szCs w:val="24"/>
        </w:rPr>
        <w:t>and</w:t>
      </w:r>
      <w:r w:rsidRPr="5DF9E0A3">
        <w:rPr>
          <w:rFonts w:asciiTheme="minorHAnsi" w:hAnsiTheme="minorHAnsi" w:cstheme="minorBidi"/>
          <w:spacing w:val="-2"/>
          <w:sz w:val="24"/>
          <w:szCs w:val="24"/>
        </w:rPr>
        <w:t xml:space="preserve"> </w:t>
      </w:r>
      <w:r w:rsidRPr="5DF9E0A3">
        <w:rPr>
          <w:rFonts w:asciiTheme="minorHAnsi" w:hAnsiTheme="minorHAnsi" w:cstheme="minorBidi"/>
          <w:sz w:val="24"/>
          <w:szCs w:val="24"/>
        </w:rPr>
        <w:t>includes</w:t>
      </w:r>
      <w:r w:rsidRPr="5DF9E0A3">
        <w:rPr>
          <w:rFonts w:asciiTheme="minorHAnsi" w:hAnsiTheme="minorHAnsi" w:cstheme="minorBidi"/>
          <w:spacing w:val="-3"/>
          <w:sz w:val="24"/>
          <w:szCs w:val="24"/>
        </w:rPr>
        <w:t xml:space="preserve"> </w:t>
      </w:r>
      <w:r w:rsidRPr="5DF9E0A3">
        <w:rPr>
          <w:rFonts w:asciiTheme="minorHAnsi" w:hAnsiTheme="minorHAnsi" w:cstheme="minorBidi"/>
          <w:sz w:val="24"/>
          <w:szCs w:val="24"/>
        </w:rPr>
        <w:t xml:space="preserve">required </w:t>
      </w:r>
      <w:r w:rsidRPr="5DF9E0A3">
        <w:rPr>
          <w:rFonts w:asciiTheme="minorHAnsi" w:hAnsiTheme="minorHAnsi" w:cstheme="minorBidi"/>
          <w:spacing w:val="-52"/>
          <w:sz w:val="24"/>
          <w:szCs w:val="24"/>
        </w:rPr>
        <w:t xml:space="preserve"> </w:t>
      </w:r>
      <w:r w:rsidRPr="5DF9E0A3">
        <w:rPr>
          <w:rFonts w:asciiTheme="minorHAnsi" w:hAnsiTheme="minorHAnsi" w:cstheme="minorBidi"/>
          <w:sz w:val="24"/>
          <w:szCs w:val="24"/>
        </w:rPr>
        <w:t>insurance documents</w:t>
      </w:r>
      <w:r w:rsidR="00C82175" w:rsidRPr="5DF9E0A3">
        <w:rPr>
          <w:rFonts w:asciiTheme="minorHAnsi" w:hAnsiTheme="minorHAnsi" w:cstheme="minorBidi"/>
          <w:sz w:val="24"/>
          <w:szCs w:val="24"/>
        </w:rPr>
        <w:t xml:space="preserve"> before rendering services</w:t>
      </w:r>
      <w:r w:rsidRPr="5DF9E0A3">
        <w:rPr>
          <w:rFonts w:asciiTheme="minorHAnsi" w:hAnsiTheme="minorHAnsi" w:cstheme="minorBidi"/>
          <w:sz w:val="24"/>
          <w:szCs w:val="24"/>
        </w:rPr>
        <w:t>.</w:t>
      </w:r>
      <w:r w:rsidR="00B71D1D">
        <w:rPr>
          <w:rFonts w:asciiTheme="minorHAnsi" w:hAnsiTheme="minorHAnsi" w:cstheme="minorBidi"/>
          <w:sz w:val="24"/>
          <w:szCs w:val="24"/>
        </w:rPr>
        <w:t xml:space="preserve"> </w:t>
      </w:r>
      <w:r w:rsidR="004308DF">
        <w:rPr>
          <w:rFonts w:asciiTheme="minorHAnsi" w:hAnsiTheme="minorHAnsi" w:cstheme="minorBidi"/>
          <w:sz w:val="24"/>
          <w:szCs w:val="24"/>
        </w:rPr>
        <w:t xml:space="preserve">All collaborative partners must be approved by SSA prior to work commencement. </w:t>
      </w:r>
      <w:r w:rsidR="00B71D1D">
        <w:rPr>
          <w:rFonts w:asciiTheme="minorHAnsi" w:hAnsiTheme="minorHAnsi" w:cstheme="minorBidi"/>
          <w:sz w:val="24"/>
          <w:szCs w:val="24"/>
        </w:rPr>
        <w:t xml:space="preserve">All collaborative partners must </w:t>
      </w:r>
      <w:r w:rsidR="001760A1">
        <w:rPr>
          <w:rFonts w:asciiTheme="minorHAnsi" w:hAnsiTheme="minorHAnsi" w:cstheme="minorBidi"/>
          <w:sz w:val="24"/>
          <w:szCs w:val="24"/>
        </w:rPr>
        <w:t xml:space="preserve">comply with </w:t>
      </w:r>
      <w:r w:rsidR="003C4907">
        <w:rPr>
          <w:rFonts w:asciiTheme="minorHAnsi" w:hAnsiTheme="minorHAnsi" w:cstheme="minorBidi"/>
          <w:sz w:val="24"/>
          <w:szCs w:val="24"/>
        </w:rPr>
        <w:t xml:space="preserve">Division 8 Business and Professions Code, Chapter 2.9, </w:t>
      </w:r>
      <w:r w:rsidR="00F51C00">
        <w:rPr>
          <w:rFonts w:asciiTheme="minorHAnsi" w:hAnsiTheme="minorHAnsi" w:cstheme="minorBidi"/>
          <w:sz w:val="24"/>
          <w:szCs w:val="24"/>
        </w:rPr>
        <w:t xml:space="preserve">Section 18975, </w:t>
      </w:r>
      <w:r w:rsidR="00D267DD">
        <w:rPr>
          <w:rFonts w:asciiTheme="minorHAnsi" w:hAnsiTheme="minorHAnsi" w:cstheme="minorBidi"/>
          <w:sz w:val="24"/>
          <w:szCs w:val="24"/>
        </w:rPr>
        <w:t>employees or the contractor or subcontractor working directly with youth are to undergo a background check and child abuse reporting training</w:t>
      </w:r>
      <w:r w:rsidR="009E62EC">
        <w:rPr>
          <w:rFonts w:asciiTheme="minorHAnsi" w:hAnsiTheme="minorHAnsi" w:cstheme="minorBidi"/>
          <w:sz w:val="24"/>
          <w:szCs w:val="24"/>
        </w:rPr>
        <w:t xml:space="preserve">.  Contractor and any subcontractors are to develop and </w:t>
      </w:r>
      <w:r w:rsidR="009E62EC">
        <w:rPr>
          <w:rFonts w:asciiTheme="minorHAnsi" w:hAnsiTheme="minorHAnsi" w:cstheme="minorBidi"/>
          <w:sz w:val="24"/>
          <w:szCs w:val="24"/>
        </w:rPr>
        <w:lastRenderedPageBreak/>
        <w:t xml:space="preserve">implement child abuse prevention policies and procedures that, among other things, ensure the reporting of suspected incidents of child abuse to appropriate authorities. </w:t>
      </w:r>
    </w:p>
    <w:p w14:paraId="5D4E5938" w14:textId="101586D3" w:rsidR="00E970B4" w:rsidRDefault="00E970B4" w:rsidP="00F8713D">
      <w:pPr>
        <w:pStyle w:val="ListParagraph"/>
        <w:widowControl w:val="0"/>
        <w:numPr>
          <w:ilvl w:val="0"/>
          <w:numId w:val="36"/>
        </w:numPr>
        <w:autoSpaceDE w:val="0"/>
        <w:autoSpaceDN w:val="0"/>
        <w:spacing w:before="42" w:after="120"/>
        <w:ind w:left="2880" w:right="913" w:hanging="720"/>
        <w:rPr>
          <w:rFonts w:asciiTheme="minorHAnsi" w:hAnsiTheme="minorHAnsi" w:cstheme="minorBidi"/>
          <w:sz w:val="24"/>
          <w:szCs w:val="24"/>
        </w:rPr>
      </w:pPr>
      <w:r w:rsidRPr="2CD595A0">
        <w:rPr>
          <w:rFonts w:asciiTheme="minorHAnsi" w:hAnsiTheme="minorHAnsi" w:cstheme="minorBidi"/>
          <w:sz w:val="24"/>
          <w:szCs w:val="24"/>
        </w:rPr>
        <w:t>Contractor</w:t>
      </w:r>
      <w:r w:rsidRPr="2CD595A0">
        <w:rPr>
          <w:rFonts w:asciiTheme="minorHAnsi" w:hAnsiTheme="minorHAnsi" w:cstheme="minorBidi"/>
          <w:spacing w:val="-3"/>
          <w:sz w:val="24"/>
          <w:szCs w:val="24"/>
        </w:rPr>
        <w:t xml:space="preserve"> </w:t>
      </w:r>
      <w:r w:rsidRPr="2CD595A0" w:rsidDel="000B762A">
        <w:rPr>
          <w:rFonts w:asciiTheme="minorHAnsi" w:hAnsiTheme="minorHAnsi" w:cstheme="minorBidi"/>
          <w:sz w:val="24"/>
          <w:szCs w:val="24"/>
        </w:rPr>
        <w:t>must</w:t>
      </w:r>
      <w:r w:rsidRPr="2CD595A0" w:rsidDel="000B762A">
        <w:rPr>
          <w:rFonts w:asciiTheme="minorHAnsi" w:hAnsiTheme="minorHAnsi" w:cstheme="minorBidi"/>
          <w:spacing w:val="-2"/>
          <w:sz w:val="24"/>
          <w:szCs w:val="24"/>
        </w:rPr>
        <w:t xml:space="preserve"> </w:t>
      </w:r>
      <w:r w:rsidRPr="2CD595A0">
        <w:rPr>
          <w:rFonts w:asciiTheme="minorHAnsi" w:hAnsiTheme="minorHAnsi" w:cstheme="minorBidi"/>
          <w:sz w:val="24"/>
          <w:szCs w:val="24"/>
        </w:rPr>
        <w:t>work</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with</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DCFS</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to</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create a</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referral</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process</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and</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a</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referral</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form</w:t>
      </w:r>
      <w:r w:rsidRPr="2CD595A0">
        <w:rPr>
          <w:rFonts w:asciiTheme="minorHAnsi" w:hAnsiTheme="minorHAnsi" w:cstheme="minorBidi"/>
          <w:spacing w:val="3"/>
          <w:sz w:val="24"/>
          <w:szCs w:val="24"/>
        </w:rPr>
        <w:t xml:space="preserve"> </w:t>
      </w:r>
      <w:r w:rsidR="6C432614" w:rsidRPr="3D58F276">
        <w:rPr>
          <w:rFonts w:asciiTheme="minorHAnsi" w:hAnsiTheme="minorHAnsi" w:cstheme="minorBidi"/>
          <w:spacing w:val="3"/>
          <w:sz w:val="24"/>
          <w:szCs w:val="24"/>
        </w:rPr>
        <w:t xml:space="preserve">by the end of the first quarter </w:t>
      </w:r>
      <w:r w:rsidRPr="2CD595A0">
        <w:rPr>
          <w:rFonts w:asciiTheme="minorHAnsi" w:hAnsiTheme="minorHAnsi" w:cstheme="minorBidi"/>
          <w:sz w:val="24"/>
          <w:szCs w:val="24"/>
        </w:rPr>
        <w:t>to</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facilitate</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a warm hand-off</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for</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families</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exiting</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the</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child</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welfare</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system.</w:t>
      </w:r>
    </w:p>
    <w:p w14:paraId="1A29E465" w14:textId="1C3B6A81" w:rsidR="00E970B4" w:rsidRDefault="00E970B4" w:rsidP="00F8713D">
      <w:pPr>
        <w:pStyle w:val="ListParagraph"/>
        <w:widowControl w:val="0"/>
        <w:numPr>
          <w:ilvl w:val="0"/>
          <w:numId w:val="36"/>
        </w:numPr>
        <w:autoSpaceDE w:val="0"/>
        <w:autoSpaceDN w:val="0"/>
        <w:spacing w:before="42" w:after="120"/>
        <w:ind w:left="2880" w:right="913" w:hanging="720"/>
        <w:rPr>
          <w:rFonts w:asciiTheme="minorHAnsi" w:hAnsiTheme="minorHAnsi" w:cstheme="minorBidi"/>
          <w:sz w:val="24"/>
          <w:szCs w:val="24"/>
        </w:rPr>
      </w:pPr>
      <w:r w:rsidRPr="2CD595A0">
        <w:rPr>
          <w:rFonts w:asciiTheme="minorHAnsi" w:hAnsiTheme="minorHAnsi" w:cstheme="minorBidi"/>
          <w:sz w:val="24"/>
          <w:szCs w:val="24"/>
        </w:rPr>
        <w:t>Contractor</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must</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participate</w:t>
      </w:r>
      <w:r w:rsidR="599C9C5A" w:rsidRPr="2CD595A0">
        <w:rPr>
          <w:rFonts w:asciiTheme="minorHAnsi" w:hAnsiTheme="minorHAnsi" w:cstheme="minorBidi"/>
          <w:spacing w:val="-1"/>
          <w:sz w:val="24"/>
          <w:szCs w:val="24"/>
        </w:rPr>
        <w:t xml:space="preserve"> at least annually </w:t>
      </w:r>
      <w:r w:rsidRPr="2CD595A0">
        <w:rPr>
          <w:rFonts w:asciiTheme="minorHAnsi" w:hAnsiTheme="minorHAnsi" w:cstheme="minorBidi"/>
          <w:sz w:val="24"/>
          <w:szCs w:val="24"/>
        </w:rPr>
        <w:t>in</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unit/section</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meetings with</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DCFS</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staff</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to share</w:t>
      </w:r>
      <w:r w:rsidRPr="2CD595A0">
        <w:rPr>
          <w:rFonts w:asciiTheme="minorHAnsi" w:hAnsiTheme="minorHAnsi" w:cstheme="minorBidi"/>
          <w:spacing w:val="-3"/>
          <w:sz w:val="24"/>
          <w:szCs w:val="24"/>
        </w:rPr>
        <w:t xml:space="preserve"> </w:t>
      </w:r>
      <w:r w:rsidRPr="2CD595A0">
        <w:rPr>
          <w:rFonts w:asciiTheme="minorHAnsi" w:hAnsiTheme="minorHAnsi" w:cstheme="minorBidi"/>
          <w:sz w:val="24"/>
          <w:szCs w:val="24"/>
        </w:rPr>
        <w:t>their</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respective</w:t>
      </w:r>
      <w:r w:rsidRPr="2CD595A0">
        <w:rPr>
          <w:rFonts w:asciiTheme="minorHAnsi" w:hAnsiTheme="minorHAnsi" w:cstheme="minorBidi"/>
          <w:spacing w:val="-2"/>
          <w:sz w:val="24"/>
          <w:szCs w:val="24"/>
        </w:rPr>
        <w:t xml:space="preserve"> </w:t>
      </w:r>
      <w:r w:rsidRPr="2CD595A0">
        <w:rPr>
          <w:rFonts w:asciiTheme="minorHAnsi" w:hAnsiTheme="minorHAnsi" w:cstheme="minorBidi"/>
          <w:sz w:val="24"/>
          <w:szCs w:val="24"/>
        </w:rPr>
        <w:t>programs and provide</w:t>
      </w:r>
      <w:r w:rsidRPr="2CD595A0">
        <w:rPr>
          <w:rFonts w:asciiTheme="minorHAnsi" w:hAnsiTheme="minorHAnsi" w:cstheme="minorBidi"/>
          <w:spacing w:val="-1"/>
          <w:sz w:val="24"/>
          <w:szCs w:val="24"/>
        </w:rPr>
        <w:t xml:space="preserve"> </w:t>
      </w:r>
      <w:r w:rsidRPr="2CD595A0">
        <w:rPr>
          <w:rFonts w:asciiTheme="minorHAnsi" w:hAnsiTheme="minorHAnsi" w:cstheme="minorBidi"/>
          <w:sz w:val="24"/>
          <w:szCs w:val="24"/>
        </w:rPr>
        <w:t>updates.</w:t>
      </w:r>
    </w:p>
    <w:p w14:paraId="5FA16964" w14:textId="77777777" w:rsidR="00E970B4" w:rsidRPr="003B111D" w:rsidRDefault="00E970B4" w:rsidP="00F8713D">
      <w:pPr>
        <w:pStyle w:val="ListParagraph"/>
        <w:numPr>
          <w:ilvl w:val="0"/>
          <w:numId w:val="32"/>
        </w:numPr>
        <w:spacing w:before="2" w:after="120"/>
        <w:ind w:left="2160" w:right="307" w:hanging="720"/>
        <w:jc w:val="left"/>
        <w:rPr>
          <w:rFonts w:asciiTheme="minorHAnsi" w:hAnsiTheme="minorHAnsi" w:cstheme="minorHAnsi"/>
          <w:b/>
          <w:bCs/>
          <w:sz w:val="24"/>
          <w:szCs w:val="24"/>
        </w:rPr>
      </w:pPr>
      <w:r w:rsidRPr="003B111D">
        <w:rPr>
          <w:rFonts w:asciiTheme="minorHAnsi" w:hAnsiTheme="minorHAnsi" w:cstheme="minorHAnsi"/>
          <w:b/>
          <w:bCs/>
          <w:sz w:val="24"/>
          <w:szCs w:val="24"/>
        </w:rPr>
        <w:t>Program Design</w:t>
      </w:r>
    </w:p>
    <w:p w14:paraId="4E54FBFE" w14:textId="77777777" w:rsidR="00E970B4" w:rsidRDefault="00E970B4" w:rsidP="00F8713D">
      <w:pPr>
        <w:pStyle w:val="BodyText"/>
        <w:spacing w:before="122" w:after="120"/>
        <w:ind w:left="2160" w:right="286"/>
        <w:rPr>
          <w:rFonts w:asciiTheme="minorHAnsi" w:hAnsiTheme="minorHAnsi" w:cstheme="minorHAnsi"/>
          <w:sz w:val="24"/>
          <w:szCs w:val="24"/>
        </w:rPr>
      </w:pPr>
      <w:r w:rsidRPr="003B111D">
        <w:rPr>
          <w:rFonts w:asciiTheme="minorHAnsi" w:hAnsiTheme="minorHAnsi" w:cstheme="minorHAnsi"/>
          <w:sz w:val="24"/>
          <w:szCs w:val="24"/>
        </w:rPr>
        <w:t>Contractor must provide a range of services to caregivers, kinship families, and kinship</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 xml:space="preserve">children/youth, targeting outcomes in the domains of: </w:t>
      </w:r>
    </w:p>
    <w:p w14:paraId="2D5410DF" w14:textId="77777777" w:rsidR="00E970B4" w:rsidRPr="003B111D" w:rsidRDefault="00E970B4" w:rsidP="00F8713D">
      <w:pPr>
        <w:pStyle w:val="BodyText"/>
        <w:spacing w:before="122" w:after="120"/>
        <w:ind w:left="2160" w:right="286"/>
        <w:rPr>
          <w:rFonts w:asciiTheme="minorHAnsi" w:hAnsiTheme="minorHAnsi" w:cstheme="minorHAnsi"/>
          <w:sz w:val="24"/>
          <w:szCs w:val="24"/>
        </w:rPr>
      </w:pPr>
      <w:r w:rsidRPr="003B111D">
        <w:rPr>
          <w:rFonts w:asciiTheme="minorHAnsi" w:hAnsiTheme="minorHAnsi" w:cstheme="minorHAnsi"/>
          <w:sz w:val="24"/>
          <w:szCs w:val="24"/>
        </w:rPr>
        <w:t>Child Safety, Child Permanency,</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Child</w:t>
      </w:r>
      <w:r w:rsidRPr="003B111D">
        <w:rPr>
          <w:rFonts w:asciiTheme="minorHAnsi" w:hAnsiTheme="minorHAnsi" w:cstheme="minorHAnsi"/>
          <w:spacing w:val="-6"/>
          <w:sz w:val="24"/>
          <w:szCs w:val="24"/>
        </w:rPr>
        <w:t xml:space="preserve"> </w:t>
      </w:r>
      <w:r w:rsidRPr="003B111D">
        <w:rPr>
          <w:rFonts w:asciiTheme="minorHAnsi" w:hAnsiTheme="minorHAnsi" w:cstheme="minorHAnsi"/>
          <w:sz w:val="24"/>
          <w:szCs w:val="24"/>
        </w:rPr>
        <w:t>Well-Being,</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Adult</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Well-Being, Access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to</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Services,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Referral</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to Services,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and/or</w:t>
      </w:r>
      <w:r w:rsidRPr="003B111D">
        <w:rPr>
          <w:rFonts w:asciiTheme="minorHAnsi" w:hAnsiTheme="minorHAnsi" w:cstheme="minorHAnsi"/>
          <w:spacing w:val="-3"/>
          <w:sz w:val="24"/>
          <w:szCs w:val="24"/>
        </w:rPr>
        <w:t xml:space="preserve"> </w:t>
      </w:r>
      <w:r w:rsidRPr="003B111D">
        <w:rPr>
          <w:rFonts w:asciiTheme="minorHAnsi" w:hAnsiTheme="minorHAnsi" w:cstheme="minorHAnsi"/>
          <w:spacing w:val="-52"/>
          <w:sz w:val="24"/>
          <w:szCs w:val="24"/>
        </w:rPr>
        <w:t xml:space="preserve"> </w:t>
      </w:r>
      <w:r w:rsidRPr="003B111D">
        <w:rPr>
          <w:rFonts w:asciiTheme="minorHAnsi" w:hAnsiTheme="minorHAnsi" w:cstheme="minorHAnsi"/>
          <w:sz w:val="24"/>
          <w:szCs w:val="24"/>
        </w:rPr>
        <w:t>Satisfaction with</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Programs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Services,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including</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the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following:</w:t>
      </w:r>
    </w:p>
    <w:p w14:paraId="6196A02D" w14:textId="77777777" w:rsidR="00E970B4" w:rsidRDefault="00E970B4" w:rsidP="00F8713D">
      <w:pPr>
        <w:numPr>
          <w:ilvl w:val="3"/>
          <w:numId w:val="30"/>
        </w:numPr>
        <w:tabs>
          <w:tab w:val="clear" w:pos="2160"/>
        </w:tabs>
        <w:spacing w:after="120"/>
        <w:rPr>
          <w:rFonts w:asciiTheme="minorHAnsi" w:hAnsiTheme="minorHAnsi" w:cstheme="minorHAnsi"/>
          <w:sz w:val="24"/>
          <w:szCs w:val="24"/>
        </w:rPr>
      </w:pPr>
      <w:r w:rsidRPr="00CF0930">
        <w:rPr>
          <w:rFonts w:asciiTheme="minorHAnsi" w:hAnsiTheme="minorHAnsi" w:cstheme="minorHAnsi"/>
          <w:sz w:val="24"/>
          <w:szCs w:val="24"/>
        </w:rPr>
        <w:t>Support Groups for Kinship Caregivers</w:t>
      </w:r>
    </w:p>
    <w:p w14:paraId="0D67F823" w14:textId="26B202FD" w:rsidR="00E970B4" w:rsidRPr="003B111D" w:rsidRDefault="00E970B4" w:rsidP="00F8713D">
      <w:pPr>
        <w:pStyle w:val="BodyText"/>
        <w:spacing w:before="32" w:after="120"/>
        <w:ind w:left="2880" w:right="286"/>
        <w:rPr>
          <w:rFonts w:asciiTheme="minorHAnsi" w:hAnsiTheme="minorHAnsi" w:cstheme="minorHAnsi"/>
          <w:sz w:val="24"/>
          <w:szCs w:val="24"/>
        </w:rPr>
      </w:pPr>
      <w:r w:rsidRPr="003B111D">
        <w:rPr>
          <w:rFonts w:asciiTheme="minorHAnsi" w:hAnsiTheme="minorHAnsi" w:cstheme="minorHAnsi"/>
          <w:sz w:val="24"/>
          <w:szCs w:val="24"/>
        </w:rPr>
        <w:t>The goal of a support group is to create a warm, non-judgmental atmosphere where members c</w:t>
      </w:r>
      <w:r>
        <w:rPr>
          <w:rFonts w:asciiTheme="minorHAnsi" w:hAnsiTheme="minorHAnsi" w:cstheme="minorHAnsi"/>
          <w:sz w:val="24"/>
          <w:szCs w:val="24"/>
        </w:rPr>
        <w:t xml:space="preserve">an </w:t>
      </w:r>
      <w:r w:rsidRPr="003B111D">
        <w:rPr>
          <w:rFonts w:asciiTheme="minorHAnsi" w:hAnsiTheme="minorHAnsi" w:cstheme="minorHAnsi"/>
          <w:sz w:val="24"/>
          <w:szCs w:val="24"/>
        </w:rPr>
        <w:t>share information and discuss concerns. Structured, regularly scheduled support groups for</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kinship caregivers can offer assistance in updating parenting skills and navigating service deliver</w:t>
      </w:r>
      <w:r>
        <w:rPr>
          <w:rFonts w:asciiTheme="minorHAnsi" w:hAnsiTheme="minorHAnsi" w:cstheme="minorHAnsi"/>
          <w:sz w:val="24"/>
          <w:szCs w:val="24"/>
        </w:rPr>
        <w:t>y s</w:t>
      </w:r>
      <w:r w:rsidRPr="003B111D">
        <w:rPr>
          <w:rFonts w:asciiTheme="minorHAnsi" w:hAnsiTheme="minorHAnsi" w:cstheme="minorHAnsi"/>
          <w:sz w:val="24"/>
          <w:szCs w:val="24"/>
        </w:rPr>
        <w:t>ystems, and provide an opportunity to interact with others in similar family situations. The support</w:t>
      </w:r>
      <w:r w:rsidR="00E76C4C">
        <w:rPr>
          <w:rFonts w:asciiTheme="minorHAnsi" w:hAnsiTheme="minorHAnsi" w:cstheme="minorHAnsi"/>
          <w:sz w:val="24"/>
          <w:szCs w:val="24"/>
        </w:rPr>
        <w:t xml:space="preserve"> </w:t>
      </w:r>
      <w:r w:rsidRPr="003B111D">
        <w:rPr>
          <w:rFonts w:asciiTheme="minorHAnsi" w:hAnsiTheme="minorHAnsi" w:cstheme="minorHAnsi"/>
          <w:spacing w:val="-53"/>
          <w:sz w:val="24"/>
          <w:szCs w:val="24"/>
        </w:rPr>
        <w:t xml:space="preserve"> </w:t>
      </w:r>
      <w:r w:rsidRPr="003B111D">
        <w:rPr>
          <w:rFonts w:asciiTheme="minorHAnsi" w:hAnsiTheme="minorHAnsi" w:cstheme="minorHAnsi"/>
          <w:sz w:val="24"/>
          <w:szCs w:val="24"/>
        </w:rPr>
        <w:t>groups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create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safe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supportive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environment</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for</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participants to:</w:t>
      </w:r>
    </w:p>
    <w:p w14:paraId="6E388933" w14:textId="77777777" w:rsidR="00E970B4" w:rsidRPr="003B111D" w:rsidRDefault="00E970B4" w:rsidP="00F8713D">
      <w:pPr>
        <w:pStyle w:val="ListParagraph"/>
        <w:widowControl w:val="0"/>
        <w:numPr>
          <w:ilvl w:val="1"/>
          <w:numId w:val="37"/>
        </w:numPr>
        <w:autoSpaceDE w:val="0"/>
        <w:autoSpaceDN w:val="0"/>
        <w:spacing w:before="3" w:after="120"/>
        <w:ind w:left="3600" w:hanging="720"/>
        <w:rPr>
          <w:rFonts w:asciiTheme="minorHAnsi" w:hAnsiTheme="minorHAnsi" w:cstheme="minorHAnsi"/>
          <w:sz w:val="24"/>
          <w:szCs w:val="24"/>
        </w:rPr>
      </w:pPr>
      <w:r w:rsidRPr="003B111D">
        <w:rPr>
          <w:rFonts w:asciiTheme="minorHAnsi" w:hAnsiTheme="minorHAnsi" w:cstheme="minorHAnsi"/>
          <w:sz w:val="24"/>
          <w:szCs w:val="24"/>
        </w:rPr>
        <w:t>Discuss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experiences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exchange</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ideas</w:t>
      </w:r>
    </w:p>
    <w:p w14:paraId="09F45760" w14:textId="77777777" w:rsidR="00E970B4" w:rsidRPr="003B111D" w:rsidRDefault="00E970B4" w:rsidP="00F8713D">
      <w:pPr>
        <w:pStyle w:val="ListParagraph"/>
        <w:widowControl w:val="0"/>
        <w:numPr>
          <w:ilvl w:val="1"/>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Engage</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in</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fellowship</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encourage</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one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another</w:t>
      </w:r>
    </w:p>
    <w:p w14:paraId="7DC8BC70" w14:textId="77777777" w:rsidR="00E970B4" w:rsidRPr="003B111D" w:rsidRDefault="00E970B4" w:rsidP="00F8713D">
      <w:pPr>
        <w:pStyle w:val="ListParagraph"/>
        <w:widowControl w:val="0"/>
        <w:numPr>
          <w:ilvl w:val="1"/>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Build</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friendships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reduce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feelings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of</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isolation</w:t>
      </w:r>
    </w:p>
    <w:p w14:paraId="18F2083B" w14:textId="77777777" w:rsidR="00E970B4" w:rsidRPr="003B111D" w:rsidRDefault="00E970B4" w:rsidP="00F8713D">
      <w:pPr>
        <w:pStyle w:val="ListParagraph"/>
        <w:widowControl w:val="0"/>
        <w:numPr>
          <w:ilvl w:val="1"/>
          <w:numId w:val="37"/>
        </w:numPr>
        <w:autoSpaceDE w:val="0"/>
        <w:autoSpaceDN w:val="0"/>
        <w:spacing w:before="1" w:after="120"/>
        <w:ind w:left="3600" w:hanging="720"/>
        <w:rPr>
          <w:rFonts w:asciiTheme="minorHAnsi" w:hAnsiTheme="minorHAnsi" w:cstheme="minorHAnsi"/>
          <w:sz w:val="24"/>
          <w:szCs w:val="24"/>
        </w:rPr>
      </w:pPr>
      <w:r w:rsidRPr="003B111D">
        <w:rPr>
          <w:rFonts w:asciiTheme="minorHAnsi" w:hAnsiTheme="minorHAnsi" w:cstheme="minorHAnsi"/>
          <w:sz w:val="24"/>
          <w:szCs w:val="24"/>
        </w:rPr>
        <w:t>Experience</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respite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from</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day-to-day</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worries</w:t>
      </w:r>
    </w:p>
    <w:p w14:paraId="18327682" w14:textId="77777777" w:rsidR="00E970B4" w:rsidRPr="003B111D" w:rsidRDefault="00E970B4" w:rsidP="00F8713D">
      <w:pPr>
        <w:pStyle w:val="ListParagraph"/>
        <w:widowControl w:val="0"/>
        <w:numPr>
          <w:ilvl w:val="1"/>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Work</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through</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negative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emotions</w:t>
      </w:r>
    </w:p>
    <w:p w14:paraId="62F9201B" w14:textId="77777777" w:rsidR="00E970B4" w:rsidRPr="003B111D" w:rsidRDefault="00E970B4" w:rsidP="00F8713D">
      <w:pPr>
        <w:pStyle w:val="ListParagraph"/>
        <w:widowControl w:val="0"/>
        <w:numPr>
          <w:ilvl w:val="1"/>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Develop</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share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coping strategies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problem-solving</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skills</w:t>
      </w:r>
    </w:p>
    <w:p w14:paraId="0A51A592" w14:textId="77777777" w:rsidR="00E970B4" w:rsidRPr="003B111D" w:rsidRDefault="00E970B4" w:rsidP="00F8713D">
      <w:pPr>
        <w:pStyle w:val="ListParagraph"/>
        <w:widowControl w:val="0"/>
        <w:numPr>
          <w:ilvl w:val="1"/>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Strengthen</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self-esteem</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foster</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personal</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growth</w:t>
      </w:r>
    </w:p>
    <w:p w14:paraId="79498BE1" w14:textId="77777777" w:rsidR="00E970B4" w:rsidRDefault="00E970B4" w:rsidP="00F8713D">
      <w:pPr>
        <w:pStyle w:val="ListParagraph"/>
        <w:widowControl w:val="0"/>
        <w:numPr>
          <w:ilvl w:val="1"/>
          <w:numId w:val="37"/>
        </w:numPr>
        <w:autoSpaceDE w:val="0"/>
        <w:autoSpaceDN w:val="0"/>
        <w:spacing w:before="1" w:after="120"/>
        <w:ind w:left="3600" w:hanging="720"/>
        <w:rPr>
          <w:rFonts w:asciiTheme="minorHAnsi" w:hAnsiTheme="minorHAnsi" w:cstheme="minorHAnsi"/>
          <w:sz w:val="24"/>
          <w:szCs w:val="24"/>
        </w:rPr>
      </w:pPr>
      <w:r w:rsidRPr="003B111D">
        <w:rPr>
          <w:rFonts w:asciiTheme="minorHAnsi" w:hAnsiTheme="minorHAnsi" w:cstheme="minorHAnsi"/>
          <w:sz w:val="24"/>
          <w:szCs w:val="24"/>
        </w:rPr>
        <w:t>Focus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on</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abilities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rather</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than</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disabilities</w:t>
      </w:r>
    </w:p>
    <w:p w14:paraId="26FDFE4C" w14:textId="1B021FBC" w:rsidR="00E970B4" w:rsidRPr="003B111D" w:rsidRDefault="00E970B4" w:rsidP="00F8713D">
      <w:pPr>
        <w:pStyle w:val="Itema"/>
        <w:numPr>
          <w:ilvl w:val="0"/>
          <w:numId w:val="0"/>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Specifications</w:t>
      </w:r>
      <w:r w:rsidR="001A2EE1">
        <w:rPr>
          <w:rFonts w:asciiTheme="minorHAnsi" w:hAnsiTheme="minorHAnsi" w:cstheme="minorHAnsi"/>
          <w:sz w:val="24"/>
          <w:szCs w:val="24"/>
        </w:rPr>
        <w:t>:</w:t>
      </w:r>
    </w:p>
    <w:p w14:paraId="79117848" w14:textId="77777777" w:rsidR="00E970B4" w:rsidRPr="003B111D" w:rsidRDefault="00E970B4" w:rsidP="00F8713D">
      <w:pPr>
        <w:pStyle w:val="ListParagraph"/>
        <w:widowControl w:val="0"/>
        <w:numPr>
          <w:ilvl w:val="2"/>
          <w:numId w:val="37"/>
        </w:numPr>
        <w:autoSpaceDE w:val="0"/>
        <w:autoSpaceDN w:val="0"/>
        <w:spacing w:before="3" w:after="120"/>
        <w:ind w:left="3600" w:hanging="720"/>
        <w:rPr>
          <w:rFonts w:asciiTheme="minorHAnsi" w:hAnsiTheme="minorHAnsi" w:cstheme="minorHAnsi"/>
          <w:sz w:val="24"/>
          <w:szCs w:val="24"/>
        </w:rPr>
      </w:pPr>
      <w:r w:rsidRPr="003B111D">
        <w:rPr>
          <w:rFonts w:asciiTheme="minorHAnsi" w:hAnsiTheme="minorHAnsi" w:cstheme="minorHAnsi"/>
          <w:sz w:val="24"/>
          <w:szCs w:val="24"/>
        </w:rPr>
        <w:t>Provide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712</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support</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group</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participant</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hours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annually</w:t>
      </w:r>
    </w:p>
    <w:p w14:paraId="2E4057B8" w14:textId="77777777" w:rsidR="00E970B4" w:rsidRPr="003B111D" w:rsidRDefault="00E970B4" w:rsidP="00F8713D">
      <w:pPr>
        <w:pStyle w:val="ListParagraph"/>
        <w:widowControl w:val="0"/>
        <w:numPr>
          <w:ilvl w:val="2"/>
          <w:numId w:val="37"/>
        </w:numPr>
        <w:autoSpaceDE w:val="0"/>
        <w:autoSpaceDN w:val="0"/>
        <w:spacing w:before="1" w:after="120"/>
        <w:ind w:left="3600" w:hanging="720"/>
        <w:rPr>
          <w:rFonts w:asciiTheme="minorHAnsi" w:hAnsiTheme="minorHAnsi" w:cstheme="minorHAnsi"/>
          <w:sz w:val="24"/>
          <w:szCs w:val="24"/>
        </w:rPr>
      </w:pPr>
      <w:r w:rsidRPr="003B111D">
        <w:rPr>
          <w:rFonts w:asciiTheme="minorHAnsi" w:hAnsiTheme="minorHAnsi" w:cstheme="minorHAnsi"/>
          <w:sz w:val="24"/>
          <w:szCs w:val="24"/>
        </w:rPr>
        <w:t>Provide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minimum</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of 45</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support</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group</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meetings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annually</w:t>
      </w:r>
    </w:p>
    <w:p w14:paraId="75720788" w14:textId="77777777" w:rsidR="00E970B4" w:rsidRPr="003B111D" w:rsidRDefault="00E970B4" w:rsidP="00F8713D">
      <w:pPr>
        <w:pStyle w:val="ListParagraph"/>
        <w:widowControl w:val="0"/>
        <w:numPr>
          <w:ilvl w:val="2"/>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Offer</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groups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minimum</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of</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twice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per</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month</w:t>
      </w:r>
    </w:p>
    <w:p w14:paraId="3297D681" w14:textId="77777777" w:rsidR="00E970B4" w:rsidRPr="003B111D" w:rsidRDefault="00E970B4" w:rsidP="00F8713D">
      <w:pPr>
        <w:pStyle w:val="ListParagraph"/>
        <w:widowControl w:val="0"/>
        <w:numPr>
          <w:ilvl w:val="2"/>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lastRenderedPageBreak/>
        <w:t>Offer</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groups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in</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at</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least</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two</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locations</w:t>
      </w:r>
    </w:p>
    <w:p w14:paraId="060CF480" w14:textId="77777777" w:rsidR="00E970B4" w:rsidRPr="003B111D" w:rsidRDefault="00E970B4" w:rsidP="00F8713D">
      <w:pPr>
        <w:pStyle w:val="ListParagraph"/>
        <w:widowControl w:val="0"/>
        <w:numPr>
          <w:ilvl w:val="2"/>
          <w:numId w:val="37"/>
        </w:numPr>
        <w:autoSpaceDE w:val="0"/>
        <w:autoSpaceDN w:val="0"/>
        <w:spacing w:before="1" w:after="120"/>
        <w:ind w:left="3600" w:hanging="720"/>
        <w:rPr>
          <w:rFonts w:asciiTheme="minorHAnsi" w:hAnsiTheme="minorHAnsi" w:cstheme="minorHAnsi"/>
          <w:sz w:val="24"/>
          <w:szCs w:val="24"/>
        </w:rPr>
      </w:pPr>
      <w:r w:rsidRPr="003B111D">
        <w:rPr>
          <w:rFonts w:asciiTheme="minorHAnsi" w:hAnsiTheme="minorHAnsi" w:cstheme="minorHAnsi"/>
          <w:sz w:val="24"/>
          <w:szCs w:val="24"/>
        </w:rPr>
        <w:t>Offer</w:t>
      </w:r>
      <w:r w:rsidRPr="003B111D">
        <w:rPr>
          <w:rFonts w:asciiTheme="minorHAnsi" w:hAnsiTheme="minorHAnsi" w:cstheme="minorHAnsi"/>
          <w:spacing w:val="48"/>
          <w:sz w:val="24"/>
          <w:szCs w:val="24"/>
        </w:rPr>
        <w:t xml:space="preserve"> </w:t>
      </w:r>
      <w:r w:rsidRPr="003B111D">
        <w:rPr>
          <w:rFonts w:asciiTheme="minorHAnsi" w:hAnsiTheme="minorHAnsi" w:cstheme="minorHAnsi"/>
          <w:sz w:val="24"/>
          <w:szCs w:val="24"/>
        </w:rPr>
        <w:t>morning,</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evening,</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weekend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options</w:t>
      </w:r>
    </w:p>
    <w:p w14:paraId="3A0C799D" w14:textId="77777777" w:rsidR="00E970B4" w:rsidRPr="003B111D" w:rsidRDefault="00E970B4" w:rsidP="00F8713D">
      <w:pPr>
        <w:pStyle w:val="ListParagraph"/>
        <w:widowControl w:val="0"/>
        <w:numPr>
          <w:ilvl w:val="2"/>
          <w:numId w:val="37"/>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Serve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minimum</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of</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8</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participants per</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meeting</w:t>
      </w:r>
    </w:p>
    <w:p w14:paraId="6CB71033" w14:textId="77777777" w:rsidR="00E970B4" w:rsidRPr="003B111D" w:rsidRDefault="00E970B4" w:rsidP="00F8713D">
      <w:pPr>
        <w:pStyle w:val="Itema"/>
        <w:tabs>
          <w:tab w:val="clear" w:pos="2160"/>
        </w:tabs>
        <w:spacing w:after="120"/>
        <w:rPr>
          <w:rFonts w:asciiTheme="minorHAnsi" w:hAnsiTheme="minorHAnsi" w:cstheme="minorHAnsi"/>
          <w:sz w:val="24"/>
          <w:szCs w:val="24"/>
        </w:rPr>
      </w:pPr>
      <w:r w:rsidRPr="003B111D">
        <w:rPr>
          <w:rFonts w:asciiTheme="minorHAnsi" w:hAnsiTheme="minorHAnsi" w:cstheme="minorHAnsi"/>
          <w:sz w:val="24"/>
          <w:szCs w:val="24"/>
        </w:rPr>
        <w:t>Information and Referral</w:t>
      </w:r>
    </w:p>
    <w:p w14:paraId="45F57807" w14:textId="77777777" w:rsidR="00E970B4" w:rsidRPr="003B111D" w:rsidRDefault="00E970B4" w:rsidP="00F8713D">
      <w:pPr>
        <w:pStyle w:val="BodyText"/>
        <w:spacing w:after="120"/>
        <w:ind w:left="2880" w:right="280"/>
        <w:rPr>
          <w:rFonts w:asciiTheme="minorHAnsi" w:hAnsiTheme="minorHAnsi" w:cstheme="minorHAnsi"/>
          <w:sz w:val="24"/>
          <w:szCs w:val="24"/>
        </w:rPr>
      </w:pPr>
      <w:r w:rsidRPr="003B111D">
        <w:rPr>
          <w:rFonts w:asciiTheme="minorHAnsi" w:hAnsiTheme="minorHAnsi" w:cstheme="minorHAnsi"/>
          <w:sz w:val="24"/>
          <w:szCs w:val="24"/>
        </w:rPr>
        <w:t>Information</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referral</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services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help</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caregivers 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the</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general</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community</w:t>
      </w:r>
      <w:r w:rsidRPr="003B111D">
        <w:rPr>
          <w:rFonts w:asciiTheme="minorHAnsi" w:hAnsiTheme="minorHAnsi" w:cstheme="minorHAnsi"/>
          <w:spacing w:val="-5"/>
          <w:sz w:val="24"/>
          <w:szCs w:val="24"/>
        </w:rPr>
        <w:t xml:space="preserve"> </w:t>
      </w:r>
      <w:r w:rsidRPr="003B111D">
        <w:rPr>
          <w:rFonts w:asciiTheme="minorHAnsi" w:hAnsiTheme="minorHAnsi" w:cstheme="minorHAnsi"/>
          <w:sz w:val="24"/>
          <w:szCs w:val="24"/>
        </w:rPr>
        <w:t>understand,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locate, and use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needed</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programs,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services,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resources in</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their communities.</w:t>
      </w:r>
    </w:p>
    <w:p w14:paraId="2D5D55C2" w14:textId="7D6F8BB9" w:rsidR="00E970B4" w:rsidRPr="003B111D" w:rsidRDefault="00E970B4" w:rsidP="00F8713D">
      <w:pPr>
        <w:pStyle w:val="BodyText"/>
        <w:spacing w:after="120"/>
        <w:ind w:left="2880" w:right="575"/>
        <w:rPr>
          <w:rFonts w:asciiTheme="minorHAnsi" w:hAnsiTheme="minorHAnsi" w:cstheme="minorBidi"/>
          <w:sz w:val="24"/>
          <w:szCs w:val="24"/>
        </w:rPr>
      </w:pPr>
      <w:r w:rsidRPr="5DF9E0A3">
        <w:rPr>
          <w:rFonts w:asciiTheme="minorHAnsi" w:hAnsiTheme="minorHAnsi" w:cstheme="minorBidi"/>
          <w:sz w:val="24"/>
          <w:szCs w:val="24"/>
        </w:rPr>
        <w:t xml:space="preserve">A trained staff member will </w:t>
      </w:r>
      <w:r w:rsidR="00427C2E" w:rsidRPr="5DF9E0A3">
        <w:rPr>
          <w:rFonts w:asciiTheme="minorHAnsi" w:hAnsiTheme="minorHAnsi" w:cstheme="minorBidi"/>
          <w:sz w:val="24"/>
          <w:szCs w:val="24"/>
        </w:rPr>
        <w:t xml:space="preserve">demonstrate capacity </w:t>
      </w:r>
      <w:r w:rsidR="00AB65B3" w:rsidRPr="5DF9E0A3">
        <w:rPr>
          <w:rFonts w:asciiTheme="minorHAnsi" w:hAnsiTheme="minorHAnsi" w:cstheme="minorBidi"/>
          <w:sz w:val="24"/>
          <w:szCs w:val="24"/>
        </w:rPr>
        <w:t xml:space="preserve">to </w:t>
      </w:r>
      <w:r w:rsidRPr="5DF9E0A3">
        <w:rPr>
          <w:rFonts w:asciiTheme="minorHAnsi" w:hAnsiTheme="minorHAnsi" w:cstheme="minorBidi"/>
          <w:sz w:val="24"/>
          <w:szCs w:val="24"/>
        </w:rPr>
        <w:t xml:space="preserve">respond to 350 information and referral telephone calls or in-person inquiries </w:t>
      </w:r>
      <w:r w:rsidR="030F554D" w:rsidRPr="2CD595A0">
        <w:rPr>
          <w:rFonts w:asciiTheme="minorHAnsi" w:hAnsiTheme="minorHAnsi" w:cstheme="minorBidi"/>
          <w:sz w:val="24"/>
          <w:szCs w:val="24"/>
        </w:rPr>
        <w:t>annually</w:t>
      </w:r>
      <w:r w:rsidRPr="2CD595A0">
        <w:rPr>
          <w:rFonts w:asciiTheme="minorHAnsi" w:hAnsiTheme="minorHAnsi" w:cstheme="minorBidi"/>
          <w:sz w:val="24"/>
          <w:szCs w:val="24"/>
        </w:rPr>
        <w:t xml:space="preserve"> </w:t>
      </w:r>
      <w:r w:rsidRPr="5DF9E0A3">
        <w:rPr>
          <w:rFonts w:asciiTheme="minorHAnsi" w:hAnsiTheme="minorHAnsi" w:cstheme="minorBidi"/>
          <w:sz w:val="24"/>
          <w:szCs w:val="24"/>
        </w:rPr>
        <w:t>to link caregivers to programs, services, and resources in their communities. The 350</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inquiries</w:t>
      </w:r>
      <w:r w:rsidRPr="5DF9E0A3">
        <w:rPr>
          <w:rFonts w:asciiTheme="minorHAnsi" w:hAnsiTheme="minorHAnsi" w:cstheme="minorBidi"/>
          <w:spacing w:val="-2"/>
          <w:sz w:val="24"/>
          <w:szCs w:val="24"/>
        </w:rPr>
        <w:t xml:space="preserve"> </w:t>
      </w:r>
      <w:r w:rsidRPr="5DF9E0A3">
        <w:rPr>
          <w:rFonts w:asciiTheme="minorHAnsi" w:hAnsiTheme="minorHAnsi" w:cstheme="minorBidi"/>
          <w:sz w:val="24"/>
          <w:szCs w:val="24"/>
        </w:rPr>
        <w:t>and</w:t>
      </w:r>
      <w:r w:rsidRPr="5DF9E0A3">
        <w:rPr>
          <w:rFonts w:asciiTheme="minorHAnsi" w:hAnsiTheme="minorHAnsi" w:cstheme="minorBidi"/>
          <w:spacing w:val="-2"/>
          <w:sz w:val="24"/>
          <w:szCs w:val="24"/>
        </w:rPr>
        <w:t xml:space="preserve"> </w:t>
      </w:r>
      <w:r w:rsidRPr="5DF9E0A3">
        <w:rPr>
          <w:rFonts w:asciiTheme="minorHAnsi" w:hAnsiTheme="minorHAnsi" w:cstheme="minorBidi"/>
          <w:sz w:val="24"/>
          <w:szCs w:val="24"/>
        </w:rPr>
        <w:t>responses will include</w:t>
      </w:r>
      <w:r w:rsidR="001847AF" w:rsidRPr="5DF9E0A3">
        <w:rPr>
          <w:rFonts w:asciiTheme="minorHAnsi" w:hAnsiTheme="minorHAnsi" w:cstheme="minorBidi"/>
          <w:sz w:val="24"/>
          <w:szCs w:val="24"/>
        </w:rPr>
        <w:t xml:space="preserve"> capacity to respond to</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150 crisis</w:t>
      </w:r>
      <w:r w:rsidRPr="5DF9E0A3">
        <w:rPr>
          <w:rFonts w:asciiTheme="minorHAnsi" w:hAnsiTheme="minorHAnsi" w:cstheme="minorBidi"/>
          <w:spacing w:val="-1"/>
          <w:sz w:val="24"/>
          <w:szCs w:val="24"/>
        </w:rPr>
        <w:t xml:space="preserve"> </w:t>
      </w:r>
      <w:r w:rsidRPr="5DF9E0A3">
        <w:rPr>
          <w:rFonts w:asciiTheme="minorHAnsi" w:hAnsiTheme="minorHAnsi" w:cstheme="minorBidi"/>
          <w:sz w:val="24"/>
          <w:szCs w:val="24"/>
        </w:rPr>
        <w:t>intervention and</w:t>
      </w:r>
      <w:r w:rsidRPr="5DF9E0A3">
        <w:rPr>
          <w:rFonts w:asciiTheme="minorHAnsi" w:hAnsiTheme="minorHAnsi" w:cstheme="minorBidi"/>
          <w:spacing w:val="-3"/>
          <w:sz w:val="24"/>
          <w:szCs w:val="24"/>
        </w:rPr>
        <w:t xml:space="preserve"> </w:t>
      </w:r>
      <w:r w:rsidRPr="5DF9E0A3">
        <w:rPr>
          <w:rFonts w:asciiTheme="minorHAnsi" w:hAnsiTheme="minorHAnsi" w:cstheme="minorBidi"/>
          <w:sz w:val="24"/>
          <w:szCs w:val="24"/>
        </w:rPr>
        <w:t>critical</w:t>
      </w:r>
      <w:r w:rsidRPr="5DF9E0A3">
        <w:rPr>
          <w:rFonts w:asciiTheme="minorHAnsi" w:hAnsiTheme="minorHAnsi" w:cstheme="minorBidi"/>
          <w:spacing w:val="-3"/>
          <w:sz w:val="24"/>
          <w:szCs w:val="24"/>
        </w:rPr>
        <w:t xml:space="preserve"> </w:t>
      </w:r>
      <w:r w:rsidRPr="5DF9E0A3">
        <w:rPr>
          <w:rFonts w:asciiTheme="minorHAnsi" w:hAnsiTheme="minorHAnsi" w:cstheme="minorBidi"/>
          <w:sz w:val="24"/>
          <w:szCs w:val="24"/>
        </w:rPr>
        <w:t>needs</w:t>
      </w:r>
      <w:r w:rsidRPr="5DF9E0A3">
        <w:rPr>
          <w:rFonts w:asciiTheme="minorHAnsi" w:hAnsiTheme="minorHAnsi" w:cstheme="minorBidi"/>
          <w:spacing w:val="-2"/>
          <w:sz w:val="24"/>
          <w:szCs w:val="24"/>
        </w:rPr>
        <w:t xml:space="preserve"> </w:t>
      </w:r>
      <w:r w:rsidRPr="5DF9E0A3">
        <w:rPr>
          <w:rFonts w:asciiTheme="minorHAnsi" w:hAnsiTheme="minorHAnsi" w:cstheme="minorBidi"/>
          <w:sz w:val="24"/>
          <w:szCs w:val="24"/>
        </w:rPr>
        <w:t>support.</w:t>
      </w:r>
    </w:p>
    <w:p w14:paraId="2386EC8C" w14:textId="29763625" w:rsidR="00E970B4" w:rsidRPr="003B111D" w:rsidRDefault="00E970B4" w:rsidP="00F8713D">
      <w:pPr>
        <w:pStyle w:val="Itema"/>
        <w:numPr>
          <w:ilvl w:val="0"/>
          <w:numId w:val="0"/>
        </w:numPr>
        <w:spacing w:after="120"/>
        <w:ind w:left="2880"/>
        <w:rPr>
          <w:rFonts w:asciiTheme="minorHAnsi" w:hAnsiTheme="minorHAnsi" w:cstheme="minorHAnsi"/>
          <w:sz w:val="24"/>
          <w:szCs w:val="24"/>
        </w:rPr>
      </w:pPr>
      <w:bookmarkStart w:id="23" w:name="_Hlk93651522"/>
      <w:r w:rsidRPr="003B111D">
        <w:rPr>
          <w:rFonts w:asciiTheme="minorHAnsi" w:hAnsiTheme="minorHAnsi" w:cstheme="minorHAnsi"/>
          <w:sz w:val="24"/>
          <w:szCs w:val="24"/>
        </w:rPr>
        <w:t>Specifications</w:t>
      </w:r>
      <w:r w:rsidR="003F372D">
        <w:rPr>
          <w:rFonts w:asciiTheme="minorHAnsi" w:hAnsiTheme="minorHAnsi" w:cstheme="minorHAnsi"/>
          <w:sz w:val="24"/>
          <w:szCs w:val="24"/>
        </w:rPr>
        <w:t>:</w:t>
      </w:r>
    </w:p>
    <w:bookmarkEnd w:id="23"/>
    <w:p w14:paraId="0A2D8550" w14:textId="290B8C3A" w:rsidR="00E970B4" w:rsidRPr="003B111D" w:rsidRDefault="003323BF" w:rsidP="00F8713D">
      <w:pPr>
        <w:pStyle w:val="ListParagraph"/>
        <w:widowControl w:val="0"/>
        <w:numPr>
          <w:ilvl w:val="0"/>
          <w:numId w:val="38"/>
        </w:numPr>
        <w:autoSpaceDE w:val="0"/>
        <w:autoSpaceDN w:val="0"/>
        <w:spacing w:before="3" w:after="120"/>
        <w:ind w:left="3600" w:hanging="720"/>
        <w:rPr>
          <w:rFonts w:asciiTheme="minorHAnsi" w:hAnsiTheme="minorHAnsi" w:cstheme="minorHAnsi"/>
          <w:sz w:val="24"/>
          <w:szCs w:val="24"/>
        </w:rPr>
      </w:pPr>
      <w:r>
        <w:rPr>
          <w:rFonts w:asciiTheme="minorHAnsi" w:hAnsiTheme="minorHAnsi" w:cstheme="minorHAnsi"/>
          <w:sz w:val="24"/>
          <w:szCs w:val="24"/>
        </w:rPr>
        <w:t xml:space="preserve">Capacity to </w:t>
      </w:r>
      <w:r w:rsidR="00DC21CC">
        <w:rPr>
          <w:rFonts w:asciiTheme="minorHAnsi" w:hAnsiTheme="minorHAnsi" w:cstheme="minorHAnsi"/>
          <w:sz w:val="24"/>
          <w:szCs w:val="24"/>
        </w:rPr>
        <w:t xml:space="preserve">respond to </w:t>
      </w:r>
      <w:r w:rsidR="00E970B4" w:rsidRPr="003B111D">
        <w:rPr>
          <w:rFonts w:asciiTheme="minorHAnsi" w:hAnsiTheme="minorHAnsi" w:cstheme="minorHAnsi"/>
          <w:sz w:val="24"/>
          <w:szCs w:val="24"/>
        </w:rPr>
        <w:t>350</w:t>
      </w:r>
      <w:r w:rsidR="00E970B4" w:rsidRPr="003B111D">
        <w:rPr>
          <w:rFonts w:asciiTheme="minorHAnsi" w:hAnsiTheme="minorHAnsi" w:cstheme="minorHAnsi"/>
          <w:spacing w:val="-1"/>
          <w:sz w:val="24"/>
          <w:szCs w:val="24"/>
        </w:rPr>
        <w:t xml:space="preserve"> </w:t>
      </w:r>
      <w:r w:rsidR="00E970B4" w:rsidRPr="003B111D">
        <w:rPr>
          <w:rFonts w:asciiTheme="minorHAnsi" w:hAnsiTheme="minorHAnsi" w:cstheme="minorHAnsi"/>
          <w:sz w:val="24"/>
          <w:szCs w:val="24"/>
        </w:rPr>
        <w:t>information</w:t>
      </w:r>
      <w:r w:rsidR="00E970B4" w:rsidRPr="003B111D">
        <w:rPr>
          <w:rFonts w:asciiTheme="minorHAnsi" w:hAnsiTheme="minorHAnsi" w:cstheme="minorHAnsi"/>
          <w:spacing w:val="-3"/>
          <w:sz w:val="24"/>
          <w:szCs w:val="24"/>
        </w:rPr>
        <w:t xml:space="preserve"> </w:t>
      </w:r>
      <w:r w:rsidR="00E970B4" w:rsidRPr="003B111D">
        <w:rPr>
          <w:rFonts w:asciiTheme="minorHAnsi" w:hAnsiTheme="minorHAnsi" w:cstheme="minorHAnsi"/>
          <w:sz w:val="24"/>
          <w:szCs w:val="24"/>
        </w:rPr>
        <w:t>and</w:t>
      </w:r>
      <w:r w:rsidR="00E970B4" w:rsidRPr="003B111D">
        <w:rPr>
          <w:rFonts w:asciiTheme="minorHAnsi" w:hAnsiTheme="minorHAnsi" w:cstheme="minorHAnsi"/>
          <w:spacing w:val="-3"/>
          <w:sz w:val="24"/>
          <w:szCs w:val="24"/>
        </w:rPr>
        <w:t xml:space="preserve"> </w:t>
      </w:r>
      <w:r w:rsidR="00E970B4" w:rsidRPr="003B111D">
        <w:rPr>
          <w:rFonts w:asciiTheme="minorHAnsi" w:hAnsiTheme="minorHAnsi" w:cstheme="minorHAnsi"/>
          <w:sz w:val="24"/>
          <w:szCs w:val="24"/>
        </w:rPr>
        <w:t>referral</w:t>
      </w:r>
      <w:r w:rsidR="00E970B4" w:rsidRPr="003B111D">
        <w:rPr>
          <w:rFonts w:asciiTheme="minorHAnsi" w:hAnsiTheme="minorHAnsi" w:cstheme="minorHAnsi"/>
          <w:spacing w:val="-2"/>
          <w:sz w:val="24"/>
          <w:szCs w:val="24"/>
        </w:rPr>
        <w:t xml:space="preserve"> </w:t>
      </w:r>
      <w:r w:rsidR="00E970B4" w:rsidRPr="003B111D">
        <w:rPr>
          <w:rFonts w:asciiTheme="minorHAnsi" w:hAnsiTheme="minorHAnsi" w:cstheme="minorHAnsi"/>
          <w:sz w:val="24"/>
          <w:szCs w:val="24"/>
        </w:rPr>
        <w:t>telephone</w:t>
      </w:r>
      <w:r w:rsidR="00E970B4" w:rsidRPr="003B111D">
        <w:rPr>
          <w:rFonts w:asciiTheme="minorHAnsi" w:hAnsiTheme="minorHAnsi" w:cstheme="minorHAnsi"/>
          <w:spacing w:val="-3"/>
          <w:sz w:val="24"/>
          <w:szCs w:val="24"/>
        </w:rPr>
        <w:t xml:space="preserve"> </w:t>
      </w:r>
      <w:r w:rsidR="00E970B4" w:rsidRPr="003B111D">
        <w:rPr>
          <w:rFonts w:asciiTheme="minorHAnsi" w:hAnsiTheme="minorHAnsi" w:cstheme="minorHAnsi"/>
          <w:sz w:val="24"/>
          <w:szCs w:val="24"/>
        </w:rPr>
        <w:t>calls</w:t>
      </w:r>
      <w:r w:rsidR="00E970B4" w:rsidRPr="003B111D">
        <w:rPr>
          <w:rFonts w:asciiTheme="minorHAnsi" w:hAnsiTheme="minorHAnsi" w:cstheme="minorHAnsi"/>
          <w:spacing w:val="-2"/>
          <w:sz w:val="24"/>
          <w:szCs w:val="24"/>
        </w:rPr>
        <w:t xml:space="preserve"> </w:t>
      </w:r>
      <w:r w:rsidR="00E970B4" w:rsidRPr="003B111D">
        <w:rPr>
          <w:rFonts w:asciiTheme="minorHAnsi" w:hAnsiTheme="minorHAnsi" w:cstheme="minorHAnsi"/>
          <w:sz w:val="24"/>
          <w:szCs w:val="24"/>
        </w:rPr>
        <w:t>or in-person</w:t>
      </w:r>
      <w:r w:rsidR="00E970B4" w:rsidRPr="003B111D">
        <w:rPr>
          <w:rFonts w:asciiTheme="minorHAnsi" w:hAnsiTheme="minorHAnsi" w:cstheme="minorHAnsi"/>
          <w:spacing w:val="-3"/>
          <w:sz w:val="24"/>
          <w:szCs w:val="24"/>
        </w:rPr>
        <w:t xml:space="preserve"> </w:t>
      </w:r>
      <w:r w:rsidR="00E970B4" w:rsidRPr="003B111D">
        <w:rPr>
          <w:rFonts w:asciiTheme="minorHAnsi" w:hAnsiTheme="minorHAnsi" w:cstheme="minorHAnsi"/>
          <w:sz w:val="24"/>
          <w:szCs w:val="24"/>
        </w:rPr>
        <w:t>inquiries</w:t>
      </w:r>
      <w:r w:rsidR="00E970B4" w:rsidRPr="003B111D">
        <w:rPr>
          <w:rFonts w:asciiTheme="minorHAnsi" w:hAnsiTheme="minorHAnsi" w:cstheme="minorHAnsi"/>
          <w:spacing w:val="-2"/>
          <w:sz w:val="24"/>
          <w:szCs w:val="24"/>
        </w:rPr>
        <w:t xml:space="preserve"> </w:t>
      </w:r>
      <w:r w:rsidR="00DC21CC">
        <w:rPr>
          <w:rFonts w:asciiTheme="minorHAnsi" w:hAnsiTheme="minorHAnsi" w:cstheme="minorHAnsi"/>
          <w:spacing w:val="-2"/>
          <w:sz w:val="24"/>
          <w:szCs w:val="24"/>
        </w:rPr>
        <w:t>annually</w:t>
      </w:r>
      <w:r w:rsidR="003F372D">
        <w:rPr>
          <w:rFonts w:asciiTheme="minorHAnsi" w:hAnsiTheme="minorHAnsi" w:cstheme="minorHAnsi"/>
          <w:spacing w:val="-2"/>
          <w:sz w:val="24"/>
          <w:szCs w:val="24"/>
        </w:rPr>
        <w:t>.</w:t>
      </w:r>
    </w:p>
    <w:p w14:paraId="0F60085C" w14:textId="2D96E3D5" w:rsidR="00E970B4" w:rsidRPr="003B111D" w:rsidRDefault="00DC21CC" w:rsidP="00F8713D">
      <w:pPr>
        <w:pStyle w:val="ListParagraph"/>
        <w:widowControl w:val="0"/>
        <w:numPr>
          <w:ilvl w:val="0"/>
          <w:numId w:val="38"/>
        </w:numPr>
        <w:autoSpaceDE w:val="0"/>
        <w:autoSpaceDN w:val="0"/>
        <w:spacing w:before="1" w:after="120"/>
        <w:ind w:left="3600" w:hanging="720"/>
        <w:rPr>
          <w:rFonts w:asciiTheme="minorHAnsi" w:hAnsiTheme="minorHAnsi" w:cstheme="minorBidi"/>
          <w:sz w:val="24"/>
          <w:szCs w:val="24"/>
        </w:rPr>
      </w:pPr>
      <w:r>
        <w:rPr>
          <w:rFonts w:asciiTheme="minorHAnsi" w:hAnsiTheme="minorHAnsi" w:cstheme="minorBidi"/>
          <w:sz w:val="24"/>
          <w:szCs w:val="24"/>
        </w:rPr>
        <w:t xml:space="preserve">Capacity to respond to </w:t>
      </w:r>
      <w:r w:rsidR="00E970B4" w:rsidRPr="2CD595A0">
        <w:rPr>
          <w:rFonts w:asciiTheme="minorHAnsi" w:hAnsiTheme="minorHAnsi" w:cstheme="minorBidi"/>
          <w:sz w:val="24"/>
          <w:szCs w:val="24"/>
        </w:rPr>
        <w:t>150</w:t>
      </w:r>
      <w:r w:rsidR="00E970B4" w:rsidRPr="2CD595A0">
        <w:rPr>
          <w:rFonts w:asciiTheme="minorHAnsi" w:hAnsiTheme="minorHAnsi" w:cstheme="minorBidi"/>
          <w:spacing w:val="-1"/>
          <w:sz w:val="24"/>
          <w:szCs w:val="24"/>
        </w:rPr>
        <w:t xml:space="preserve"> </w:t>
      </w:r>
      <w:r w:rsidR="00E970B4" w:rsidRPr="2CD595A0">
        <w:rPr>
          <w:rFonts w:asciiTheme="minorHAnsi" w:hAnsiTheme="minorHAnsi" w:cstheme="minorBidi"/>
          <w:sz w:val="24"/>
          <w:szCs w:val="24"/>
        </w:rPr>
        <w:t>of</w:t>
      </w:r>
      <w:r w:rsidR="00E970B4" w:rsidRPr="2CD595A0">
        <w:rPr>
          <w:rFonts w:asciiTheme="minorHAnsi" w:hAnsiTheme="minorHAnsi" w:cstheme="minorBidi"/>
          <w:spacing w:val="-1"/>
          <w:sz w:val="24"/>
          <w:szCs w:val="24"/>
        </w:rPr>
        <w:t xml:space="preserve"> </w:t>
      </w:r>
      <w:r w:rsidR="00E970B4" w:rsidRPr="2CD595A0">
        <w:rPr>
          <w:rFonts w:asciiTheme="minorHAnsi" w:hAnsiTheme="minorHAnsi" w:cstheme="minorBidi"/>
          <w:sz w:val="24"/>
          <w:szCs w:val="24"/>
        </w:rPr>
        <w:t>the</w:t>
      </w:r>
      <w:r w:rsidR="00E970B4" w:rsidRPr="2CD595A0">
        <w:rPr>
          <w:rFonts w:asciiTheme="minorHAnsi" w:hAnsiTheme="minorHAnsi" w:cstheme="minorBidi"/>
          <w:spacing w:val="-3"/>
          <w:sz w:val="24"/>
          <w:szCs w:val="24"/>
        </w:rPr>
        <w:t xml:space="preserve"> </w:t>
      </w:r>
      <w:r w:rsidR="00E970B4" w:rsidRPr="2CD595A0">
        <w:rPr>
          <w:rFonts w:asciiTheme="minorHAnsi" w:hAnsiTheme="minorHAnsi" w:cstheme="minorBidi"/>
          <w:sz w:val="24"/>
          <w:szCs w:val="24"/>
        </w:rPr>
        <w:t>350</w:t>
      </w:r>
      <w:r w:rsidR="00E970B4" w:rsidRPr="2CD595A0">
        <w:rPr>
          <w:rFonts w:asciiTheme="minorHAnsi" w:hAnsiTheme="minorHAnsi" w:cstheme="minorBidi"/>
          <w:spacing w:val="-3"/>
          <w:sz w:val="24"/>
          <w:szCs w:val="24"/>
        </w:rPr>
        <w:t xml:space="preserve"> </w:t>
      </w:r>
      <w:r w:rsidR="00E970B4" w:rsidRPr="2CD595A0">
        <w:rPr>
          <w:rFonts w:asciiTheme="minorHAnsi" w:hAnsiTheme="minorHAnsi" w:cstheme="minorBidi"/>
          <w:sz w:val="24"/>
          <w:szCs w:val="24"/>
        </w:rPr>
        <w:t>calls/inquires</w:t>
      </w:r>
      <w:r w:rsidR="00E970B4" w:rsidRPr="2CD595A0">
        <w:rPr>
          <w:rFonts w:asciiTheme="minorHAnsi" w:hAnsiTheme="minorHAnsi" w:cstheme="minorBidi"/>
          <w:spacing w:val="-1"/>
          <w:sz w:val="24"/>
          <w:szCs w:val="24"/>
        </w:rPr>
        <w:t xml:space="preserve"> </w:t>
      </w:r>
      <w:r w:rsidR="00E970B4" w:rsidRPr="2CD595A0">
        <w:rPr>
          <w:rFonts w:asciiTheme="minorHAnsi" w:hAnsiTheme="minorHAnsi" w:cstheme="minorBidi"/>
          <w:sz w:val="24"/>
          <w:szCs w:val="24"/>
        </w:rPr>
        <w:t>for</w:t>
      </w:r>
      <w:r w:rsidR="00E970B4" w:rsidRPr="2CD595A0">
        <w:rPr>
          <w:rFonts w:asciiTheme="minorHAnsi" w:hAnsiTheme="minorHAnsi" w:cstheme="minorBidi"/>
          <w:spacing w:val="-3"/>
          <w:sz w:val="24"/>
          <w:szCs w:val="24"/>
        </w:rPr>
        <w:t xml:space="preserve"> </w:t>
      </w:r>
      <w:r w:rsidR="00E970B4" w:rsidRPr="2CD595A0">
        <w:rPr>
          <w:rFonts w:asciiTheme="minorHAnsi" w:hAnsiTheme="minorHAnsi" w:cstheme="minorBidi"/>
          <w:sz w:val="24"/>
          <w:szCs w:val="24"/>
        </w:rPr>
        <w:t>crisis</w:t>
      </w:r>
      <w:r w:rsidR="00E970B4" w:rsidRPr="2CD595A0">
        <w:rPr>
          <w:rFonts w:asciiTheme="minorHAnsi" w:hAnsiTheme="minorHAnsi" w:cstheme="minorBidi"/>
          <w:spacing w:val="-2"/>
          <w:sz w:val="24"/>
          <w:szCs w:val="24"/>
        </w:rPr>
        <w:t xml:space="preserve"> </w:t>
      </w:r>
      <w:r w:rsidR="00E970B4" w:rsidRPr="2CD595A0">
        <w:rPr>
          <w:rFonts w:asciiTheme="minorHAnsi" w:hAnsiTheme="minorHAnsi" w:cstheme="minorBidi"/>
          <w:sz w:val="24"/>
          <w:szCs w:val="24"/>
        </w:rPr>
        <w:t>intervention</w:t>
      </w:r>
      <w:r>
        <w:rPr>
          <w:rFonts w:asciiTheme="minorHAnsi" w:hAnsiTheme="minorHAnsi" w:cstheme="minorBidi"/>
          <w:sz w:val="24"/>
          <w:szCs w:val="24"/>
        </w:rPr>
        <w:t xml:space="preserve"> annually</w:t>
      </w:r>
      <w:r w:rsidR="003F372D">
        <w:rPr>
          <w:rFonts w:asciiTheme="minorHAnsi" w:hAnsiTheme="minorHAnsi" w:cstheme="minorBidi"/>
          <w:sz w:val="24"/>
          <w:szCs w:val="24"/>
        </w:rPr>
        <w:t>.</w:t>
      </w:r>
    </w:p>
    <w:p w14:paraId="54564846" w14:textId="77777777" w:rsidR="00E970B4" w:rsidRPr="003B111D" w:rsidRDefault="00E970B4" w:rsidP="00F8713D">
      <w:pPr>
        <w:pStyle w:val="Itema"/>
        <w:tabs>
          <w:tab w:val="clear" w:pos="2160"/>
        </w:tabs>
        <w:spacing w:after="120"/>
        <w:rPr>
          <w:rFonts w:asciiTheme="minorHAnsi" w:hAnsiTheme="minorHAnsi" w:cstheme="minorHAnsi"/>
          <w:sz w:val="24"/>
          <w:szCs w:val="24"/>
        </w:rPr>
      </w:pPr>
      <w:r w:rsidRPr="003B111D">
        <w:rPr>
          <w:rFonts w:asciiTheme="minorHAnsi" w:hAnsiTheme="minorHAnsi" w:cstheme="minorHAnsi"/>
          <w:sz w:val="24"/>
          <w:szCs w:val="24"/>
        </w:rPr>
        <w:t>Programming for Kinship Children/Youth</w:t>
      </w:r>
    </w:p>
    <w:p w14:paraId="0D1F95C0" w14:textId="77777777" w:rsidR="00E970B4" w:rsidRPr="003B111D" w:rsidRDefault="00E970B4" w:rsidP="00F8713D">
      <w:pPr>
        <w:pStyle w:val="Itema"/>
        <w:numPr>
          <w:ilvl w:val="0"/>
          <w:numId w:val="0"/>
        </w:numPr>
        <w:spacing w:after="120"/>
        <w:ind w:left="2880"/>
        <w:rPr>
          <w:rFonts w:asciiTheme="minorHAnsi" w:hAnsiTheme="minorHAnsi" w:cstheme="minorHAnsi"/>
          <w:sz w:val="24"/>
          <w:szCs w:val="24"/>
        </w:rPr>
      </w:pPr>
      <w:r w:rsidRPr="003B111D">
        <w:rPr>
          <w:rFonts w:asciiTheme="minorHAnsi" w:hAnsiTheme="minorHAnsi" w:cstheme="minorHAnsi"/>
          <w:sz w:val="24"/>
          <w:szCs w:val="24"/>
        </w:rPr>
        <w:t>The</w:t>
      </w:r>
      <w:r w:rsidRPr="003B111D">
        <w:rPr>
          <w:rFonts w:asciiTheme="minorHAnsi" w:hAnsiTheme="minorHAnsi" w:cstheme="minorHAnsi"/>
          <w:spacing w:val="-6"/>
          <w:sz w:val="24"/>
          <w:szCs w:val="24"/>
        </w:rPr>
        <w:t xml:space="preserve"> </w:t>
      </w:r>
      <w:r w:rsidRPr="003B111D">
        <w:rPr>
          <w:rFonts w:asciiTheme="minorHAnsi" w:hAnsiTheme="minorHAnsi" w:cstheme="minorHAnsi"/>
          <w:sz w:val="24"/>
          <w:szCs w:val="24"/>
        </w:rPr>
        <w:t>primary</w:t>
      </w:r>
      <w:r w:rsidRPr="003B111D">
        <w:rPr>
          <w:rFonts w:asciiTheme="minorHAnsi" w:hAnsiTheme="minorHAnsi" w:cstheme="minorHAnsi"/>
          <w:spacing w:val="-11"/>
          <w:sz w:val="24"/>
          <w:szCs w:val="24"/>
        </w:rPr>
        <w:t xml:space="preserve"> </w:t>
      </w:r>
      <w:r w:rsidRPr="003B111D">
        <w:rPr>
          <w:rFonts w:asciiTheme="minorHAnsi" w:hAnsiTheme="minorHAnsi" w:cstheme="minorHAnsi"/>
          <w:sz w:val="24"/>
          <w:szCs w:val="24"/>
        </w:rPr>
        <w:t>criterion</w:t>
      </w:r>
      <w:r w:rsidRPr="003B111D">
        <w:rPr>
          <w:rFonts w:asciiTheme="minorHAnsi" w:hAnsiTheme="minorHAnsi" w:cstheme="minorHAnsi"/>
          <w:spacing w:val="-6"/>
          <w:sz w:val="24"/>
          <w:szCs w:val="24"/>
        </w:rPr>
        <w:t xml:space="preserve"> </w:t>
      </w:r>
      <w:r w:rsidRPr="003B111D">
        <w:rPr>
          <w:rFonts w:asciiTheme="minorHAnsi" w:hAnsiTheme="minorHAnsi" w:cstheme="minorHAnsi"/>
          <w:sz w:val="24"/>
          <w:szCs w:val="24"/>
        </w:rPr>
        <w:t>for</w:t>
      </w:r>
      <w:r w:rsidRPr="003B111D">
        <w:rPr>
          <w:rFonts w:asciiTheme="minorHAnsi" w:hAnsiTheme="minorHAnsi" w:cstheme="minorHAnsi"/>
          <w:spacing w:val="-5"/>
          <w:sz w:val="24"/>
          <w:szCs w:val="24"/>
        </w:rPr>
        <w:t xml:space="preserve"> </w:t>
      </w:r>
      <w:r w:rsidRPr="003B111D">
        <w:rPr>
          <w:rFonts w:asciiTheme="minorHAnsi" w:hAnsiTheme="minorHAnsi" w:cstheme="minorHAnsi"/>
          <w:sz w:val="24"/>
          <w:szCs w:val="24"/>
        </w:rPr>
        <w:t>child/youth</w:t>
      </w:r>
      <w:r w:rsidRPr="003B111D">
        <w:rPr>
          <w:rFonts w:asciiTheme="minorHAnsi" w:hAnsiTheme="minorHAnsi" w:cstheme="minorHAnsi"/>
          <w:spacing w:val="-5"/>
          <w:sz w:val="24"/>
          <w:szCs w:val="24"/>
        </w:rPr>
        <w:t xml:space="preserve"> </w:t>
      </w:r>
      <w:r w:rsidRPr="003B111D">
        <w:rPr>
          <w:rFonts w:asciiTheme="minorHAnsi" w:hAnsiTheme="minorHAnsi" w:cstheme="minorHAnsi"/>
          <w:sz w:val="24"/>
          <w:szCs w:val="24"/>
        </w:rPr>
        <w:t>activities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will</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be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that</w:t>
      </w:r>
      <w:r w:rsidRPr="003B111D">
        <w:rPr>
          <w:rFonts w:asciiTheme="minorHAnsi" w:hAnsiTheme="minorHAnsi" w:cstheme="minorHAnsi"/>
          <w:spacing w:val="-6"/>
          <w:sz w:val="24"/>
          <w:szCs w:val="24"/>
        </w:rPr>
        <w:t xml:space="preserve"> </w:t>
      </w:r>
      <w:r w:rsidRPr="003B111D">
        <w:rPr>
          <w:rFonts w:asciiTheme="minorHAnsi" w:hAnsiTheme="minorHAnsi" w:cstheme="minorHAnsi"/>
          <w:sz w:val="24"/>
          <w:szCs w:val="24"/>
        </w:rPr>
        <w:t>participation</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in</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them</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enhances</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the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child’s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sense of physical, emotional and/or intellectual well-being. Participation in child/youth activities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brings a sense of normalcy and belonging to children who may desperately be in need of these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feelings, especially if they are already feeling insecure and different because they live with</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caregivers other</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than</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their</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parents.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Programming will</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include:</w:t>
      </w:r>
    </w:p>
    <w:p w14:paraId="0FC0A4F2" w14:textId="77777777" w:rsidR="00E970B4" w:rsidRPr="00786CD2" w:rsidRDefault="00E970B4" w:rsidP="00F8713D">
      <w:pPr>
        <w:pStyle w:val="Item10"/>
        <w:spacing w:after="120"/>
        <w:rPr>
          <w:rFonts w:asciiTheme="minorHAnsi" w:hAnsiTheme="minorHAnsi" w:cstheme="minorHAnsi"/>
          <w:sz w:val="24"/>
          <w:szCs w:val="24"/>
        </w:rPr>
      </w:pPr>
      <w:r w:rsidRPr="00786CD2">
        <w:rPr>
          <w:rFonts w:asciiTheme="minorHAnsi" w:hAnsiTheme="minorHAnsi" w:cstheme="minorHAnsi"/>
          <w:sz w:val="24"/>
          <w:szCs w:val="24"/>
        </w:rPr>
        <w:t>Homework club;</w:t>
      </w:r>
    </w:p>
    <w:p w14:paraId="6C84823F" w14:textId="77777777" w:rsidR="00E970B4" w:rsidRPr="00786CD2" w:rsidRDefault="00E970B4" w:rsidP="00F8713D">
      <w:pPr>
        <w:pStyle w:val="Item10"/>
        <w:tabs>
          <w:tab w:val="clear" w:pos="2880"/>
        </w:tabs>
        <w:spacing w:after="120"/>
        <w:rPr>
          <w:rFonts w:asciiTheme="minorHAnsi" w:hAnsiTheme="minorHAnsi" w:cstheme="minorHAnsi"/>
          <w:sz w:val="24"/>
          <w:szCs w:val="24"/>
        </w:rPr>
      </w:pPr>
      <w:r w:rsidRPr="00786CD2">
        <w:rPr>
          <w:rFonts w:asciiTheme="minorHAnsi" w:hAnsiTheme="minorHAnsi" w:cstheme="minorHAnsi"/>
          <w:sz w:val="24"/>
          <w:szCs w:val="24"/>
        </w:rPr>
        <w:t>Afterschool activities, such as field trips and clubs;</w:t>
      </w:r>
    </w:p>
    <w:p w14:paraId="32859CC7" w14:textId="77777777" w:rsidR="00E970B4" w:rsidRPr="00786CD2" w:rsidRDefault="00E970B4" w:rsidP="00F8713D">
      <w:pPr>
        <w:pStyle w:val="Item10"/>
        <w:tabs>
          <w:tab w:val="clear" w:pos="2880"/>
        </w:tabs>
        <w:spacing w:after="120"/>
        <w:rPr>
          <w:rFonts w:asciiTheme="minorHAnsi" w:hAnsiTheme="minorHAnsi" w:cstheme="minorHAnsi"/>
          <w:sz w:val="24"/>
          <w:szCs w:val="24"/>
        </w:rPr>
      </w:pPr>
      <w:r w:rsidRPr="00786CD2">
        <w:rPr>
          <w:rFonts w:asciiTheme="minorHAnsi" w:hAnsiTheme="minorHAnsi" w:cstheme="minorHAnsi"/>
          <w:sz w:val="24"/>
          <w:szCs w:val="24"/>
        </w:rPr>
        <w:t>Weekend activities;</w:t>
      </w:r>
    </w:p>
    <w:p w14:paraId="4ADC5BBA" w14:textId="77777777" w:rsidR="00E970B4" w:rsidRPr="00786CD2" w:rsidRDefault="00E970B4" w:rsidP="00F8713D">
      <w:pPr>
        <w:pStyle w:val="Item10"/>
        <w:tabs>
          <w:tab w:val="clear" w:pos="2880"/>
        </w:tabs>
        <w:spacing w:after="120"/>
        <w:rPr>
          <w:rFonts w:asciiTheme="minorHAnsi" w:hAnsiTheme="minorHAnsi" w:cstheme="minorHAnsi"/>
          <w:sz w:val="24"/>
          <w:szCs w:val="24"/>
        </w:rPr>
      </w:pPr>
      <w:r w:rsidRPr="00786CD2">
        <w:rPr>
          <w:rFonts w:asciiTheme="minorHAnsi" w:hAnsiTheme="minorHAnsi" w:cstheme="minorHAnsi"/>
          <w:sz w:val="24"/>
          <w:szCs w:val="24"/>
        </w:rPr>
        <w:t>Youth leadership development;</w:t>
      </w:r>
    </w:p>
    <w:p w14:paraId="02B7DBD2" w14:textId="77777777" w:rsidR="00E970B4" w:rsidRPr="00786CD2" w:rsidRDefault="00E970B4" w:rsidP="00F8713D">
      <w:pPr>
        <w:pStyle w:val="Item10"/>
        <w:tabs>
          <w:tab w:val="clear" w:pos="2880"/>
        </w:tabs>
        <w:spacing w:after="120"/>
        <w:rPr>
          <w:rFonts w:asciiTheme="minorHAnsi" w:hAnsiTheme="minorHAnsi" w:cstheme="minorHAnsi"/>
          <w:sz w:val="24"/>
          <w:szCs w:val="24"/>
        </w:rPr>
      </w:pPr>
      <w:r w:rsidRPr="00786CD2">
        <w:rPr>
          <w:rFonts w:asciiTheme="minorHAnsi" w:hAnsiTheme="minorHAnsi" w:cstheme="minorHAnsi"/>
          <w:sz w:val="24"/>
          <w:szCs w:val="24"/>
        </w:rPr>
        <w:t>Recreational events; and</w:t>
      </w:r>
    </w:p>
    <w:p w14:paraId="6278B452" w14:textId="2116C8E3" w:rsidR="00E970B4" w:rsidRPr="00BE4B37" w:rsidRDefault="00E970B4" w:rsidP="00F8713D">
      <w:pPr>
        <w:pStyle w:val="Item10"/>
        <w:tabs>
          <w:tab w:val="clear" w:pos="2880"/>
        </w:tabs>
        <w:spacing w:after="120"/>
        <w:rPr>
          <w:rFonts w:asciiTheme="minorHAnsi" w:hAnsiTheme="minorHAnsi" w:cstheme="minorHAnsi"/>
          <w:sz w:val="24"/>
          <w:szCs w:val="24"/>
        </w:rPr>
      </w:pPr>
      <w:r w:rsidRPr="00786CD2">
        <w:rPr>
          <w:rFonts w:asciiTheme="minorHAnsi" w:hAnsiTheme="minorHAnsi" w:cstheme="minorHAnsi"/>
          <w:sz w:val="24"/>
          <w:szCs w:val="24"/>
        </w:rPr>
        <w:t xml:space="preserve">Two series of </w:t>
      </w:r>
      <w:r w:rsidRPr="00786CD2">
        <w:rPr>
          <w:rFonts w:asciiTheme="minorHAnsi" w:hAnsiTheme="minorHAnsi" w:cstheme="minorHAnsi"/>
          <w:i/>
          <w:iCs/>
          <w:sz w:val="24"/>
          <w:szCs w:val="24"/>
        </w:rPr>
        <w:t>Making Proud Choices</w:t>
      </w:r>
      <w:r w:rsidR="00FB78B7">
        <w:rPr>
          <w:rFonts w:asciiTheme="minorHAnsi" w:hAnsiTheme="minorHAnsi" w:cstheme="minorHAnsi"/>
          <w:i/>
          <w:iCs/>
          <w:sz w:val="24"/>
          <w:szCs w:val="24"/>
        </w:rPr>
        <w:t xml:space="preserve"> (MPC)</w:t>
      </w:r>
    </w:p>
    <w:p w14:paraId="33387FA1" w14:textId="5D961125" w:rsidR="00BE4B37" w:rsidRDefault="00BE4B37" w:rsidP="00BE4B37">
      <w:pPr>
        <w:pStyle w:val="Itema0"/>
        <w:spacing w:after="120"/>
        <w:rPr>
          <w:rFonts w:asciiTheme="minorHAnsi" w:hAnsiTheme="minorHAnsi" w:cstheme="minorHAnsi"/>
          <w:sz w:val="24"/>
          <w:szCs w:val="24"/>
        </w:rPr>
      </w:pPr>
      <w:r w:rsidRPr="008B6C4E">
        <w:rPr>
          <w:rFonts w:asciiTheme="minorHAnsi" w:hAnsiTheme="minorHAnsi" w:cstheme="minorHAnsi"/>
          <w:sz w:val="24"/>
          <w:szCs w:val="24"/>
        </w:rPr>
        <w:t>MPC is an informative program that gives youth the tools to empower themselves to make proud, responsible and informed decisions about healthy relationships and sex. The goal is to learn how to prevent unplanned pregnancy and sexually transmitted disease</w:t>
      </w:r>
      <w:r w:rsidR="007C022C">
        <w:rPr>
          <w:rFonts w:asciiTheme="minorHAnsi" w:hAnsiTheme="minorHAnsi" w:cstheme="minorHAnsi"/>
          <w:sz w:val="24"/>
          <w:szCs w:val="24"/>
        </w:rPr>
        <w:t>s</w:t>
      </w:r>
      <w:r>
        <w:rPr>
          <w:rFonts w:asciiTheme="minorHAnsi" w:hAnsiTheme="minorHAnsi" w:cstheme="minorHAnsi"/>
          <w:sz w:val="24"/>
          <w:szCs w:val="24"/>
        </w:rPr>
        <w:t>.</w:t>
      </w:r>
    </w:p>
    <w:p w14:paraId="63937B1B" w14:textId="6B05C80D" w:rsidR="004D62F8" w:rsidRPr="00BE4B37" w:rsidRDefault="007C022C" w:rsidP="00BE4B37">
      <w:pPr>
        <w:pStyle w:val="Itema0"/>
        <w:spacing w:after="120"/>
        <w:rPr>
          <w:rFonts w:asciiTheme="minorHAnsi" w:hAnsiTheme="minorHAnsi" w:cstheme="minorHAnsi"/>
          <w:sz w:val="24"/>
          <w:szCs w:val="24"/>
        </w:rPr>
      </w:pPr>
      <w:r w:rsidRPr="004D62F8">
        <w:rPr>
          <w:rFonts w:asciiTheme="minorHAnsi" w:hAnsiTheme="minorHAnsi" w:cstheme="minorHAnsi"/>
          <w:sz w:val="24"/>
          <w:szCs w:val="24"/>
        </w:rPr>
        <w:lastRenderedPageBreak/>
        <w:t>Youth ages 14-18 are welcome to participate in the MPC program</w:t>
      </w:r>
      <w:r w:rsidR="004D62F8">
        <w:rPr>
          <w:rFonts w:asciiTheme="minorHAnsi" w:hAnsiTheme="minorHAnsi" w:cstheme="minorHAnsi"/>
          <w:sz w:val="24"/>
          <w:szCs w:val="24"/>
        </w:rPr>
        <w:t>.</w:t>
      </w:r>
    </w:p>
    <w:p w14:paraId="6916692B" w14:textId="5E9C9FD6" w:rsidR="00E970B4" w:rsidRPr="003B111D" w:rsidRDefault="00E970B4" w:rsidP="00F8713D">
      <w:pPr>
        <w:pStyle w:val="Itema"/>
        <w:numPr>
          <w:ilvl w:val="0"/>
          <w:numId w:val="0"/>
        </w:numPr>
        <w:spacing w:after="120"/>
        <w:ind w:left="2880"/>
        <w:rPr>
          <w:rFonts w:asciiTheme="minorHAnsi" w:hAnsiTheme="minorHAnsi" w:cstheme="minorHAnsi"/>
          <w:sz w:val="24"/>
          <w:szCs w:val="24"/>
        </w:rPr>
      </w:pPr>
      <w:r w:rsidRPr="003B111D">
        <w:rPr>
          <w:rFonts w:asciiTheme="minorHAnsi" w:hAnsiTheme="minorHAnsi" w:cstheme="minorHAnsi"/>
          <w:sz w:val="24"/>
          <w:szCs w:val="24"/>
        </w:rPr>
        <w:t>Specifications</w:t>
      </w:r>
      <w:r w:rsidR="00F96B97">
        <w:rPr>
          <w:rFonts w:asciiTheme="minorHAnsi" w:hAnsiTheme="minorHAnsi" w:cstheme="minorHAnsi"/>
          <w:sz w:val="24"/>
          <w:szCs w:val="24"/>
        </w:rPr>
        <w:t>:</w:t>
      </w:r>
    </w:p>
    <w:p w14:paraId="3C540594" w14:textId="77777777" w:rsidR="003E536C" w:rsidRPr="00E413F6" w:rsidRDefault="00E970B4" w:rsidP="00F8713D">
      <w:pPr>
        <w:pStyle w:val="Item10"/>
        <w:numPr>
          <w:ilvl w:val="0"/>
          <w:numId w:val="50"/>
        </w:numPr>
        <w:spacing w:after="120"/>
        <w:ind w:hanging="720"/>
        <w:rPr>
          <w:rFonts w:asciiTheme="minorHAnsi" w:hAnsiTheme="minorHAnsi" w:cstheme="minorHAnsi"/>
          <w:sz w:val="24"/>
          <w:szCs w:val="24"/>
        </w:rPr>
      </w:pPr>
      <w:r w:rsidRPr="00E413F6">
        <w:rPr>
          <w:rFonts w:asciiTheme="minorHAnsi" w:hAnsiTheme="minorHAnsi" w:cstheme="minorHAnsi"/>
          <w:sz w:val="24"/>
          <w:szCs w:val="24"/>
        </w:rPr>
        <w:t>Provide child/youth programming for kinship children from birth to 18 years of age.</w:t>
      </w:r>
    </w:p>
    <w:p w14:paraId="587B9690" w14:textId="5AB082F6" w:rsidR="003E536C" w:rsidRPr="00E413F6" w:rsidRDefault="00E970B4" w:rsidP="00F8713D">
      <w:pPr>
        <w:pStyle w:val="Item10"/>
        <w:numPr>
          <w:ilvl w:val="0"/>
          <w:numId w:val="50"/>
        </w:numPr>
        <w:spacing w:after="120"/>
        <w:ind w:hanging="720"/>
        <w:rPr>
          <w:rFonts w:asciiTheme="minorHAnsi" w:hAnsiTheme="minorHAnsi" w:cstheme="minorHAnsi"/>
          <w:sz w:val="24"/>
          <w:szCs w:val="24"/>
        </w:rPr>
      </w:pPr>
      <w:r w:rsidRPr="00E413F6">
        <w:rPr>
          <w:rFonts w:asciiTheme="minorHAnsi" w:hAnsiTheme="minorHAnsi" w:cstheme="minorHAnsi"/>
          <w:sz w:val="24"/>
          <w:szCs w:val="24"/>
        </w:rPr>
        <w:t>Provide a minimum of 2,800 participant hours annually</w:t>
      </w:r>
      <w:r w:rsidR="007A0650" w:rsidRPr="00E413F6">
        <w:rPr>
          <w:rFonts w:asciiTheme="minorHAnsi" w:hAnsiTheme="minorHAnsi" w:cstheme="minorHAnsi"/>
          <w:sz w:val="24"/>
          <w:szCs w:val="24"/>
        </w:rPr>
        <w:t>.</w:t>
      </w:r>
    </w:p>
    <w:p w14:paraId="77E9CB80" w14:textId="5BE341D9" w:rsidR="003E536C" w:rsidRPr="00E413F6" w:rsidRDefault="00E970B4" w:rsidP="00F8713D">
      <w:pPr>
        <w:pStyle w:val="Item10"/>
        <w:numPr>
          <w:ilvl w:val="0"/>
          <w:numId w:val="50"/>
        </w:numPr>
        <w:spacing w:after="120"/>
        <w:ind w:hanging="720"/>
        <w:rPr>
          <w:rFonts w:asciiTheme="minorHAnsi" w:hAnsiTheme="minorHAnsi" w:cstheme="minorHAnsi"/>
          <w:sz w:val="24"/>
          <w:szCs w:val="24"/>
        </w:rPr>
      </w:pPr>
      <w:r w:rsidRPr="00E413F6">
        <w:rPr>
          <w:rFonts w:asciiTheme="minorHAnsi" w:hAnsiTheme="minorHAnsi" w:cstheme="minorHAnsi"/>
          <w:sz w:val="24"/>
          <w:szCs w:val="24"/>
        </w:rPr>
        <w:t>120 unduplicated children/youth will participate in afterschool activities annually</w:t>
      </w:r>
      <w:r w:rsidR="007A0650" w:rsidRPr="00E413F6">
        <w:rPr>
          <w:rFonts w:asciiTheme="minorHAnsi" w:hAnsiTheme="minorHAnsi" w:cstheme="minorHAnsi"/>
          <w:sz w:val="24"/>
          <w:szCs w:val="24"/>
        </w:rPr>
        <w:t>.</w:t>
      </w:r>
    </w:p>
    <w:p w14:paraId="54C5B94A" w14:textId="13318F3F" w:rsidR="003E536C" w:rsidRPr="00E413F6" w:rsidRDefault="00E970B4" w:rsidP="00F8713D">
      <w:pPr>
        <w:pStyle w:val="Item10"/>
        <w:numPr>
          <w:ilvl w:val="0"/>
          <w:numId w:val="50"/>
        </w:numPr>
        <w:spacing w:after="120"/>
        <w:ind w:hanging="720"/>
        <w:rPr>
          <w:rFonts w:asciiTheme="minorHAnsi" w:hAnsiTheme="minorHAnsi" w:cstheme="minorHAnsi"/>
          <w:sz w:val="24"/>
          <w:szCs w:val="24"/>
        </w:rPr>
      </w:pPr>
      <w:r w:rsidRPr="00E413F6">
        <w:rPr>
          <w:rFonts w:asciiTheme="minorHAnsi" w:hAnsiTheme="minorHAnsi" w:cstheme="minorHAnsi"/>
          <w:sz w:val="24"/>
          <w:szCs w:val="24"/>
        </w:rPr>
        <w:t>May be either one-time events or continuous activities</w:t>
      </w:r>
      <w:r w:rsidR="007A0650" w:rsidRPr="00E413F6">
        <w:rPr>
          <w:rFonts w:asciiTheme="minorHAnsi" w:hAnsiTheme="minorHAnsi" w:cstheme="minorHAnsi"/>
          <w:sz w:val="24"/>
          <w:szCs w:val="24"/>
        </w:rPr>
        <w:t>.</w:t>
      </w:r>
    </w:p>
    <w:p w14:paraId="487F3FF9" w14:textId="4FA0221E" w:rsidR="004E0901" w:rsidRPr="006C4952" w:rsidRDefault="00E970B4" w:rsidP="00F8713D">
      <w:pPr>
        <w:pStyle w:val="Item10"/>
        <w:numPr>
          <w:ilvl w:val="0"/>
          <w:numId w:val="50"/>
        </w:numPr>
        <w:spacing w:after="120"/>
        <w:ind w:hanging="720"/>
        <w:rPr>
          <w:sz w:val="24"/>
          <w:szCs w:val="24"/>
        </w:rPr>
      </w:pPr>
      <w:r w:rsidRPr="00E413F6">
        <w:rPr>
          <w:rFonts w:asciiTheme="minorHAnsi" w:hAnsiTheme="minorHAnsi" w:cstheme="minorHAnsi"/>
          <w:sz w:val="24"/>
          <w:szCs w:val="24"/>
        </w:rPr>
        <w:t xml:space="preserve">Train two staff to teach </w:t>
      </w:r>
      <w:r w:rsidRPr="00E413F6">
        <w:rPr>
          <w:rFonts w:asciiTheme="minorHAnsi" w:hAnsiTheme="minorHAnsi" w:cstheme="minorHAnsi"/>
          <w:i/>
          <w:iCs/>
          <w:sz w:val="24"/>
          <w:szCs w:val="24"/>
        </w:rPr>
        <w:t>Making Proud Choices</w:t>
      </w:r>
      <w:r w:rsidRPr="00E413F6">
        <w:rPr>
          <w:rFonts w:asciiTheme="minorHAnsi" w:hAnsiTheme="minorHAnsi" w:cstheme="minorHAnsi"/>
          <w:sz w:val="24"/>
          <w:szCs w:val="24"/>
        </w:rPr>
        <w:t xml:space="preserve"> and offer at least two series of the 10-module, 750-minute curriculum either onsite or at a site to be determined</w:t>
      </w:r>
      <w:r w:rsidR="007A0650" w:rsidRPr="00E413F6">
        <w:rPr>
          <w:rFonts w:asciiTheme="minorHAnsi" w:hAnsiTheme="minorHAnsi" w:cstheme="minorHAnsi"/>
          <w:sz w:val="24"/>
          <w:szCs w:val="24"/>
        </w:rPr>
        <w:t>.</w:t>
      </w:r>
    </w:p>
    <w:p w14:paraId="48683DE6" w14:textId="77777777" w:rsidR="004E0901" w:rsidRPr="003B111D" w:rsidRDefault="004E0901" w:rsidP="00F8713D">
      <w:pPr>
        <w:pStyle w:val="Itema"/>
        <w:numPr>
          <w:ilvl w:val="0"/>
          <w:numId w:val="32"/>
        </w:numPr>
        <w:spacing w:after="120"/>
        <w:ind w:left="2160" w:hanging="720"/>
        <w:jc w:val="left"/>
        <w:rPr>
          <w:rFonts w:asciiTheme="minorHAnsi" w:hAnsiTheme="minorHAnsi" w:cstheme="minorHAnsi"/>
          <w:b/>
          <w:bCs/>
          <w:sz w:val="24"/>
          <w:szCs w:val="24"/>
        </w:rPr>
      </w:pPr>
      <w:r w:rsidRPr="003B111D">
        <w:rPr>
          <w:rFonts w:asciiTheme="minorHAnsi" w:hAnsiTheme="minorHAnsi" w:cstheme="minorHAnsi"/>
          <w:b/>
          <w:bCs/>
          <w:sz w:val="24"/>
          <w:szCs w:val="24"/>
        </w:rPr>
        <w:t>Case Management for Kinship Families</w:t>
      </w:r>
    </w:p>
    <w:p w14:paraId="621B7BAA" w14:textId="77777777" w:rsidR="004E0901" w:rsidRPr="003B111D" w:rsidRDefault="004E0901" w:rsidP="00F8713D">
      <w:pPr>
        <w:pStyle w:val="BodyText"/>
        <w:spacing w:before="33" w:after="120"/>
        <w:ind w:left="2160" w:right="280"/>
        <w:rPr>
          <w:rFonts w:asciiTheme="minorHAnsi" w:hAnsiTheme="minorHAnsi" w:cstheme="minorHAnsi"/>
          <w:sz w:val="24"/>
          <w:szCs w:val="24"/>
        </w:rPr>
      </w:pPr>
      <w:r w:rsidRPr="003B111D">
        <w:rPr>
          <w:rFonts w:asciiTheme="minorHAnsi" w:hAnsiTheme="minorHAnsi" w:cstheme="minorHAnsi"/>
          <w:sz w:val="24"/>
          <w:szCs w:val="24"/>
        </w:rPr>
        <w:t>Specific case management services are provided to kinship caregivers according to the individual case plan timelines of the mutually developed case plan.</w:t>
      </w:r>
    </w:p>
    <w:p w14:paraId="43CC3F51" w14:textId="356F7785" w:rsidR="004E0901" w:rsidRPr="003B111D" w:rsidRDefault="004E0901" w:rsidP="00F8713D">
      <w:pPr>
        <w:pStyle w:val="BodyText"/>
        <w:spacing w:after="120"/>
        <w:ind w:left="2160" w:right="280"/>
        <w:rPr>
          <w:rFonts w:asciiTheme="minorHAnsi" w:hAnsiTheme="minorHAnsi" w:cstheme="minorHAnsi"/>
          <w:sz w:val="24"/>
          <w:szCs w:val="24"/>
        </w:rPr>
      </w:pPr>
      <w:r w:rsidRPr="003B111D">
        <w:rPr>
          <w:rFonts w:asciiTheme="minorHAnsi" w:hAnsiTheme="minorHAnsi" w:cstheme="minorHAnsi"/>
          <w:sz w:val="24"/>
          <w:szCs w:val="24"/>
        </w:rPr>
        <w:t>Services will be provided at the kinship site, at community-based support group meeting sites, at the Legal Assistance for Seniors (LAS) office</w:t>
      </w:r>
      <w:r>
        <w:rPr>
          <w:rFonts w:asciiTheme="minorHAnsi" w:hAnsiTheme="minorHAnsi" w:cstheme="minorHAnsi"/>
          <w:sz w:val="24"/>
          <w:szCs w:val="24"/>
        </w:rPr>
        <w:t xml:space="preserve"> (333 Hegenberger Rd</w:t>
      </w:r>
      <w:r w:rsidR="00855D11">
        <w:rPr>
          <w:rFonts w:asciiTheme="minorHAnsi" w:hAnsiTheme="minorHAnsi" w:cstheme="minorHAnsi"/>
          <w:sz w:val="24"/>
          <w:szCs w:val="24"/>
        </w:rPr>
        <w:t>.,</w:t>
      </w:r>
      <w:r>
        <w:rPr>
          <w:rFonts w:asciiTheme="minorHAnsi" w:hAnsiTheme="minorHAnsi" w:cstheme="minorHAnsi"/>
          <w:sz w:val="24"/>
          <w:szCs w:val="24"/>
        </w:rPr>
        <w:t xml:space="preserve"> Suite 850, Oakland, CA 94621)</w:t>
      </w:r>
      <w:r w:rsidRPr="003B111D">
        <w:rPr>
          <w:rFonts w:asciiTheme="minorHAnsi" w:hAnsiTheme="minorHAnsi" w:cstheme="minorHAnsi"/>
          <w:sz w:val="24"/>
          <w:szCs w:val="24"/>
        </w:rPr>
        <w:t>, or in the kinship caregiver’s home. Services will be offered during regular office hours year around, and case management staff may need to attend evening support groups.</w:t>
      </w:r>
    </w:p>
    <w:p w14:paraId="031EE1EC" w14:textId="2CC809C0" w:rsidR="004E0901" w:rsidRPr="00DB1321" w:rsidRDefault="004E0901" w:rsidP="00F8713D">
      <w:pPr>
        <w:pStyle w:val="ListParagraph"/>
        <w:widowControl w:val="0"/>
        <w:autoSpaceDE w:val="0"/>
        <w:autoSpaceDN w:val="0"/>
        <w:spacing w:before="42" w:after="120"/>
        <w:ind w:left="2160" w:right="913"/>
        <w:rPr>
          <w:rFonts w:asciiTheme="minorHAnsi" w:hAnsiTheme="minorHAnsi" w:cstheme="minorHAnsi"/>
          <w:sz w:val="24"/>
          <w:szCs w:val="24"/>
        </w:rPr>
      </w:pPr>
      <w:r w:rsidRPr="003B111D">
        <w:rPr>
          <w:rFonts w:asciiTheme="minorHAnsi" w:hAnsiTheme="minorHAnsi" w:cstheme="minorHAnsi"/>
          <w:sz w:val="24"/>
          <w:szCs w:val="24"/>
        </w:rPr>
        <w:t xml:space="preserve">SSA will provide a stress questionnaire, and </w:t>
      </w:r>
      <w:r w:rsidR="00A86E82">
        <w:rPr>
          <w:rFonts w:asciiTheme="minorHAnsi" w:hAnsiTheme="minorHAnsi" w:cstheme="minorHAnsi"/>
          <w:sz w:val="24"/>
          <w:szCs w:val="24"/>
        </w:rPr>
        <w:t>Bidders</w:t>
      </w:r>
      <w:r w:rsidR="00A86E82" w:rsidRPr="003B111D">
        <w:rPr>
          <w:rFonts w:asciiTheme="minorHAnsi" w:hAnsiTheme="minorHAnsi" w:cstheme="minorHAnsi"/>
          <w:sz w:val="24"/>
          <w:szCs w:val="24"/>
        </w:rPr>
        <w:t xml:space="preserve"> </w:t>
      </w:r>
      <w:r w:rsidRPr="003B111D">
        <w:rPr>
          <w:rFonts w:asciiTheme="minorHAnsi" w:hAnsiTheme="minorHAnsi" w:cstheme="minorHAnsi"/>
          <w:sz w:val="24"/>
          <w:szCs w:val="24"/>
        </w:rPr>
        <w:t>will administer the questionnaire at the beginning and termination of case management services and record the percentage of case management clients reporting a reduction in stress in the annual report</w:t>
      </w:r>
      <w:r>
        <w:rPr>
          <w:rFonts w:asciiTheme="minorHAnsi" w:hAnsiTheme="minorHAnsi" w:cstheme="minorHAnsi"/>
          <w:sz w:val="24"/>
          <w:szCs w:val="24"/>
        </w:rPr>
        <w:t>.</w:t>
      </w:r>
    </w:p>
    <w:p w14:paraId="52CDCEBC" w14:textId="77777777" w:rsidR="004E0901" w:rsidRPr="003B111D" w:rsidRDefault="004E0901" w:rsidP="00F8713D">
      <w:pPr>
        <w:pStyle w:val="Itema"/>
        <w:numPr>
          <w:ilvl w:val="0"/>
          <w:numId w:val="0"/>
        </w:numPr>
        <w:spacing w:after="120"/>
        <w:ind w:left="2160"/>
        <w:rPr>
          <w:rFonts w:asciiTheme="minorHAnsi" w:hAnsiTheme="minorHAnsi" w:cstheme="minorHAnsi"/>
          <w:sz w:val="24"/>
          <w:szCs w:val="24"/>
        </w:rPr>
      </w:pPr>
      <w:r w:rsidRPr="003B111D">
        <w:rPr>
          <w:rFonts w:asciiTheme="minorHAnsi" w:hAnsiTheme="minorHAnsi" w:cstheme="minorHAnsi"/>
          <w:sz w:val="24"/>
          <w:szCs w:val="24"/>
        </w:rPr>
        <w:t>Specifications</w:t>
      </w:r>
    </w:p>
    <w:p w14:paraId="3C80DE63" w14:textId="0C1D24AC" w:rsidR="004E0901" w:rsidRPr="007A0650" w:rsidRDefault="004E0901" w:rsidP="00F8713D">
      <w:pPr>
        <w:pStyle w:val="ListParagraph"/>
        <w:widowControl w:val="0"/>
        <w:numPr>
          <w:ilvl w:val="0"/>
          <w:numId w:val="51"/>
        </w:numPr>
        <w:autoSpaceDE w:val="0"/>
        <w:autoSpaceDN w:val="0"/>
        <w:spacing w:before="121" w:after="120"/>
        <w:ind w:hanging="720"/>
        <w:rPr>
          <w:rFonts w:asciiTheme="minorHAnsi" w:hAnsiTheme="minorHAnsi" w:cstheme="minorHAnsi"/>
          <w:sz w:val="24"/>
          <w:szCs w:val="24"/>
        </w:rPr>
      </w:pPr>
      <w:r w:rsidRPr="007A0650">
        <w:rPr>
          <w:rFonts w:asciiTheme="minorHAnsi" w:hAnsiTheme="minorHAnsi" w:cstheme="minorHAnsi"/>
          <w:sz w:val="24"/>
          <w:szCs w:val="24"/>
        </w:rPr>
        <w:t>Provide case management services for 225 unduplicated families annually</w:t>
      </w:r>
      <w:r w:rsidR="00CD0D10">
        <w:rPr>
          <w:rFonts w:asciiTheme="minorHAnsi" w:hAnsiTheme="minorHAnsi" w:cstheme="minorHAnsi"/>
          <w:sz w:val="24"/>
          <w:szCs w:val="24"/>
        </w:rPr>
        <w:t>.</w:t>
      </w:r>
    </w:p>
    <w:p w14:paraId="36E04F83" w14:textId="3A6A86A8" w:rsidR="004E0901" w:rsidRPr="007A0650" w:rsidRDefault="004E0901" w:rsidP="00F8713D">
      <w:pPr>
        <w:pStyle w:val="ListParagraph"/>
        <w:widowControl w:val="0"/>
        <w:numPr>
          <w:ilvl w:val="0"/>
          <w:numId w:val="51"/>
        </w:numPr>
        <w:autoSpaceDE w:val="0"/>
        <w:autoSpaceDN w:val="0"/>
        <w:spacing w:after="120"/>
        <w:ind w:right="867" w:hanging="720"/>
        <w:rPr>
          <w:rFonts w:asciiTheme="minorHAnsi" w:hAnsiTheme="minorHAnsi" w:cstheme="minorHAnsi"/>
          <w:sz w:val="24"/>
          <w:szCs w:val="24"/>
        </w:rPr>
      </w:pPr>
      <w:r w:rsidRPr="007A0650">
        <w:rPr>
          <w:rFonts w:asciiTheme="minorHAnsi" w:hAnsiTheme="minorHAnsi" w:cstheme="minorHAnsi"/>
          <w:sz w:val="24"/>
          <w:szCs w:val="24"/>
        </w:rPr>
        <w:t>Case management staff available to provide services 9:00 AM to 5:00 PM, Monday through Friday, year-round</w:t>
      </w:r>
      <w:r w:rsidR="00CD0D10">
        <w:rPr>
          <w:rFonts w:asciiTheme="minorHAnsi" w:hAnsiTheme="minorHAnsi" w:cstheme="minorHAnsi"/>
          <w:sz w:val="24"/>
          <w:szCs w:val="24"/>
        </w:rPr>
        <w:t>.</w:t>
      </w:r>
    </w:p>
    <w:p w14:paraId="56571C5F" w14:textId="0C78D960" w:rsidR="004E0901" w:rsidRPr="007A0650" w:rsidRDefault="004E0901" w:rsidP="00F8713D">
      <w:pPr>
        <w:pStyle w:val="ListParagraph"/>
        <w:widowControl w:val="0"/>
        <w:numPr>
          <w:ilvl w:val="0"/>
          <w:numId w:val="51"/>
        </w:numPr>
        <w:autoSpaceDE w:val="0"/>
        <w:autoSpaceDN w:val="0"/>
        <w:spacing w:before="2" w:after="120"/>
        <w:ind w:hanging="720"/>
        <w:rPr>
          <w:rFonts w:asciiTheme="minorHAnsi" w:hAnsiTheme="minorHAnsi" w:cstheme="minorHAnsi"/>
          <w:sz w:val="24"/>
          <w:szCs w:val="24"/>
        </w:rPr>
      </w:pPr>
      <w:r w:rsidRPr="007A0650">
        <w:rPr>
          <w:rFonts w:asciiTheme="minorHAnsi" w:hAnsiTheme="minorHAnsi" w:cstheme="minorHAnsi"/>
          <w:sz w:val="24"/>
          <w:szCs w:val="24"/>
        </w:rPr>
        <w:t>Case management staff available, when requested, at evening support groups</w:t>
      </w:r>
      <w:r w:rsidR="00CD0D10">
        <w:rPr>
          <w:rFonts w:asciiTheme="minorHAnsi" w:hAnsiTheme="minorHAnsi" w:cstheme="minorHAnsi"/>
          <w:sz w:val="24"/>
          <w:szCs w:val="24"/>
        </w:rPr>
        <w:t>.</w:t>
      </w:r>
    </w:p>
    <w:p w14:paraId="66E842CC" w14:textId="14BB92EC" w:rsidR="004E0901" w:rsidRPr="007A0650" w:rsidRDefault="004E0901" w:rsidP="00F8713D">
      <w:pPr>
        <w:pStyle w:val="ListParagraph"/>
        <w:widowControl w:val="0"/>
        <w:numPr>
          <w:ilvl w:val="0"/>
          <w:numId w:val="51"/>
        </w:numPr>
        <w:autoSpaceDE w:val="0"/>
        <w:autoSpaceDN w:val="0"/>
        <w:spacing w:after="120"/>
        <w:ind w:hanging="720"/>
        <w:rPr>
          <w:rFonts w:asciiTheme="minorHAnsi" w:hAnsiTheme="minorHAnsi" w:cstheme="minorHAnsi"/>
          <w:sz w:val="24"/>
          <w:szCs w:val="24"/>
        </w:rPr>
      </w:pPr>
      <w:r w:rsidRPr="007A0650">
        <w:rPr>
          <w:rFonts w:asciiTheme="minorHAnsi" w:hAnsiTheme="minorHAnsi" w:cstheme="minorHAnsi"/>
          <w:sz w:val="24"/>
          <w:szCs w:val="24"/>
        </w:rPr>
        <w:t>Services offered at multiple locations</w:t>
      </w:r>
      <w:r w:rsidR="00CD0D10">
        <w:rPr>
          <w:rFonts w:asciiTheme="minorHAnsi" w:hAnsiTheme="minorHAnsi" w:cstheme="minorHAnsi"/>
          <w:sz w:val="24"/>
          <w:szCs w:val="24"/>
        </w:rPr>
        <w:t>.</w:t>
      </w:r>
    </w:p>
    <w:p w14:paraId="77578797" w14:textId="02560C93" w:rsidR="004E0901" w:rsidRPr="007A0650" w:rsidRDefault="004E0901" w:rsidP="00F8713D">
      <w:pPr>
        <w:pStyle w:val="ListParagraph"/>
        <w:widowControl w:val="0"/>
        <w:numPr>
          <w:ilvl w:val="0"/>
          <w:numId w:val="51"/>
        </w:numPr>
        <w:autoSpaceDE w:val="0"/>
        <w:autoSpaceDN w:val="0"/>
        <w:spacing w:before="1" w:after="120"/>
        <w:ind w:hanging="720"/>
        <w:rPr>
          <w:rFonts w:asciiTheme="minorHAnsi" w:hAnsiTheme="minorHAnsi" w:cstheme="minorHAnsi"/>
          <w:sz w:val="24"/>
          <w:szCs w:val="24"/>
        </w:rPr>
      </w:pPr>
      <w:r w:rsidRPr="007A0650">
        <w:rPr>
          <w:rFonts w:asciiTheme="minorHAnsi" w:hAnsiTheme="minorHAnsi" w:cstheme="minorHAnsi"/>
          <w:sz w:val="24"/>
          <w:szCs w:val="24"/>
        </w:rPr>
        <w:t>80% of participants will show improvement in their Protective Factors Survey score between the first and second administrations (per Performance Measure)</w:t>
      </w:r>
      <w:r w:rsidR="00A62516">
        <w:rPr>
          <w:rFonts w:asciiTheme="minorHAnsi" w:hAnsiTheme="minorHAnsi" w:cstheme="minorHAnsi"/>
          <w:sz w:val="24"/>
          <w:szCs w:val="24"/>
        </w:rPr>
        <w:t>.</w:t>
      </w:r>
    </w:p>
    <w:p w14:paraId="26AC9C56" w14:textId="21EC4F29" w:rsidR="004E0901" w:rsidRPr="00DB1321" w:rsidRDefault="004E0901" w:rsidP="00F8713D">
      <w:pPr>
        <w:pStyle w:val="ListParagraph"/>
        <w:numPr>
          <w:ilvl w:val="0"/>
          <w:numId w:val="32"/>
        </w:numPr>
        <w:spacing w:before="1" w:after="120"/>
        <w:ind w:left="2160" w:hanging="720"/>
        <w:jc w:val="left"/>
        <w:rPr>
          <w:rFonts w:asciiTheme="minorHAnsi" w:hAnsiTheme="minorHAnsi" w:cstheme="minorHAnsi"/>
          <w:b/>
          <w:bCs/>
          <w:sz w:val="24"/>
          <w:szCs w:val="24"/>
        </w:rPr>
      </w:pPr>
      <w:r w:rsidRPr="003B111D">
        <w:rPr>
          <w:rFonts w:asciiTheme="minorHAnsi" w:hAnsiTheme="minorHAnsi" w:cstheme="minorHAnsi"/>
          <w:b/>
          <w:bCs/>
          <w:sz w:val="24"/>
          <w:szCs w:val="24"/>
        </w:rPr>
        <w:lastRenderedPageBreak/>
        <w:t>Non-Case Management for Kinship Families</w:t>
      </w:r>
    </w:p>
    <w:p w14:paraId="733BDE0D" w14:textId="0F3C47B5" w:rsidR="004E0901" w:rsidRPr="00037887" w:rsidRDefault="004E0901" w:rsidP="00037887">
      <w:pPr>
        <w:pStyle w:val="ListParagraph"/>
        <w:spacing w:before="1" w:after="120"/>
        <w:ind w:left="2160"/>
        <w:rPr>
          <w:rFonts w:asciiTheme="minorHAnsi" w:hAnsiTheme="minorHAnsi" w:cstheme="minorHAnsi"/>
          <w:sz w:val="24"/>
          <w:szCs w:val="24"/>
        </w:rPr>
      </w:pPr>
      <w:r w:rsidRPr="003B111D">
        <w:rPr>
          <w:rFonts w:asciiTheme="minorHAnsi" w:hAnsiTheme="minorHAnsi" w:cstheme="minorHAnsi"/>
          <w:sz w:val="24"/>
          <w:szCs w:val="24"/>
        </w:rPr>
        <w:t xml:space="preserve">Contractor </w:t>
      </w:r>
      <w:r w:rsidR="009A14FE">
        <w:rPr>
          <w:rFonts w:asciiTheme="minorHAnsi" w:hAnsiTheme="minorHAnsi" w:cstheme="minorHAnsi"/>
          <w:sz w:val="24"/>
          <w:szCs w:val="24"/>
        </w:rPr>
        <w:t xml:space="preserve">must </w:t>
      </w:r>
      <w:r w:rsidRPr="003B111D">
        <w:rPr>
          <w:rFonts w:asciiTheme="minorHAnsi" w:hAnsiTheme="minorHAnsi" w:cstheme="minorHAnsi"/>
          <w:sz w:val="24"/>
          <w:szCs w:val="24"/>
        </w:rPr>
        <w:t xml:space="preserve">provide non-case management (supportive services) to kinship families. These may include support groups, respite, child/youth activities, and community education sessions. </w:t>
      </w:r>
    </w:p>
    <w:p w14:paraId="5AC299E6" w14:textId="77777777" w:rsidR="004E0901" w:rsidRPr="003B111D" w:rsidRDefault="004E0901" w:rsidP="00F8713D">
      <w:pPr>
        <w:pStyle w:val="Itema"/>
        <w:numPr>
          <w:ilvl w:val="7"/>
          <w:numId w:val="14"/>
        </w:numPr>
        <w:spacing w:after="120"/>
        <w:ind w:hanging="720"/>
        <w:rPr>
          <w:rFonts w:asciiTheme="minorHAnsi" w:hAnsiTheme="minorHAnsi" w:cstheme="minorHAnsi"/>
          <w:sz w:val="24"/>
          <w:szCs w:val="24"/>
        </w:rPr>
      </w:pPr>
      <w:r w:rsidRPr="003B111D">
        <w:rPr>
          <w:rFonts w:asciiTheme="minorHAnsi" w:hAnsiTheme="minorHAnsi" w:cstheme="minorHAnsi"/>
          <w:sz w:val="24"/>
          <w:szCs w:val="24"/>
        </w:rPr>
        <w:t>Respite provided for kinship caregivers can take many forms and is limited only by the requirements that:</w:t>
      </w:r>
    </w:p>
    <w:p w14:paraId="7696EC16" w14:textId="77777777" w:rsidR="004E0901" w:rsidRPr="003B111D" w:rsidRDefault="004E0901" w:rsidP="00F8713D">
      <w:pPr>
        <w:pStyle w:val="Itema"/>
        <w:numPr>
          <w:ilvl w:val="0"/>
          <w:numId w:val="39"/>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Each occurrence is at least four hours long;</w:t>
      </w:r>
    </w:p>
    <w:p w14:paraId="16EBF88A" w14:textId="77777777" w:rsidR="004E0901" w:rsidRPr="003B111D" w:rsidRDefault="004E0901" w:rsidP="00F8713D">
      <w:pPr>
        <w:pStyle w:val="Itema"/>
        <w:numPr>
          <w:ilvl w:val="0"/>
          <w:numId w:val="39"/>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Occurrences are short-term and non-recurring;</w:t>
      </w:r>
    </w:p>
    <w:p w14:paraId="75AA7303" w14:textId="77777777" w:rsidR="004E0901" w:rsidRPr="003B111D" w:rsidRDefault="004E0901" w:rsidP="00F8713D">
      <w:pPr>
        <w:pStyle w:val="Itema"/>
        <w:numPr>
          <w:ilvl w:val="0"/>
          <w:numId w:val="39"/>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Sufficient detail is given to the County to demonstrate the service is responsibly administered;</w:t>
      </w:r>
    </w:p>
    <w:p w14:paraId="270B32BA" w14:textId="77777777" w:rsidR="004E0901" w:rsidRPr="003B111D" w:rsidRDefault="004E0901" w:rsidP="00F8713D">
      <w:pPr>
        <w:pStyle w:val="Itema"/>
        <w:numPr>
          <w:ilvl w:val="0"/>
          <w:numId w:val="39"/>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Respite care settings are safe and healthy for the children/youth receiving care; and</w:t>
      </w:r>
    </w:p>
    <w:p w14:paraId="73A5CE20" w14:textId="77777777" w:rsidR="004E0901" w:rsidRPr="003B111D" w:rsidRDefault="004E0901" w:rsidP="00F8713D">
      <w:pPr>
        <w:pStyle w:val="Itema"/>
        <w:numPr>
          <w:ilvl w:val="0"/>
          <w:numId w:val="39"/>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The care meets all applicable statutory requirements.</w:t>
      </w:r>
    </w:p>
    <w:p w14:paraId="7E322683" w14:textId="77777777" w:rsidR="004E0901" w:rsidRPr="003B111D" w:rsidRDefault="004E0901" w:rsidP="00F8713D">
      <w:pPr>
        <w:pStyle w:val="Itema"/>
        <w:numPr>
          <w:ilvl w:val="7"/>
          <w:numId w:val="14"/>
        </w:numPr>
        <w:spacing w:after="120"/>
        <w:ind w:hanging="720"/>
        <w:rPr>
          <w:rFonts w:asciiTheme="minorHAnsi" w:hAnsiTheme="minorHAnsi" w:cstheme="minorHAnsi"/>
          <w:sz w:val="24"/>
          <w:szCs w:val="24"/>
        </w:rPr>
      </w:pPr>
      <w:r w:rsidRPr="003B111D">
        <w:rPr>
          <w:rFonts w:asciiTheme="minorHAnsi" w:hAnsiTheme="minorHAnsi" w:cstheme="minorHAnsi"/>
          <w:sz w:val="24"/>
          <w:szCs w:val="24"/>
        </w:rPr>
        <w:t>Community training or education sessions and informal sessions related to kinship care will be provided to kinship caregivers, which offer:</w:t>
      </w:r>
    </w:p>
    <w:p w14:paraId="45001D8F" w14:textId="77777777" w:rsidR="004E0901" w:rsidRPr="003B111D" w:rsidRDefault="004E0901" w:rsidP="00F8713D">
      <w:pPr>
        <w:pStyle w:val="ListParagraph"/>
        <w:widowControl w:val="0"/>
        <w:numPr>
          <w:ilvl w:val="0"/>
          <w:numId w:val="40"/>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Strategies for relating to and negotiating with children’s biological parents;</w:t>
      </w:r>
    </w:p>
    <w:p w14:paraId="307ABFEE" w14:textId="77777777" w:rsidR="004E0901" w:rsidRPr="003B111D" w:rsidRDefault="004E0901" w:rsidP="00F8713D">
      <w:pPr>
        <w:pStyle w:val="ListParagraph"/>
        <w:widowControl w:val="0"/>
        <w:numPr>
          <w:ilvl w:val="0"/>
          <w:numId w:val="40"/>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Guidance navigating education systems, including Individual Education Programs (IEPs) and tutoring programs;</w:t>
      </w:r>
    </w:p>
    <w:p w14:paraId="7021E426" w14:textId="77777777" w:rsidR="004E0901" w:rsidRPr="003B111D" w:rsidRDefault="004E0901" w:rsidP="00F8713D">
      <w:pPr>
        <w:pStyle w:val="ListParagraph"/>
        <w:widowControl w:val="0"/>
        <w:numPr>
          <w:ilvl w:val="0"/>
          <w:numId w:val="40"/>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Information on available financial assistance programs and eligibility requirements for each, such as Medi-Cal;</w:t>
      </w:r>
    </w:p>
    <w:p w14:paraId="5F3A8C13" w14:textId="77777777" w:rsidR="004E0901" w:rsidRPr="003B111D" w:rsidRDefault="004E0901" w:rsidP="00F8713D">
      <w:pPr>
        <w:pStyle w:val="ListParagraph"/>
        <w:widowControl w:val="0"/>
        <w:numPr>
          <w:ilvl w:val="0"/>
          <w:numId w:val="40"/>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Options for permanency, such as probate guardianship and adoption;</w:t>
      </w:r>
    </w:p>
    <w:p w14:paraId="641CA1EC" w14:textId="77777777" w:rsidR="004E0901" w:rsidRPr="003B111D" w:rsidRDefault="004E0901" w:rsidP="00F8713D">
      <w:pPr>
        <w:pStyle w:val="ListParagraph"/>
        <w:widowControl w:val="0"/>
        <w:numPr>
          <w:ilvl w:val="0"/>
          <w:numId w:val="40"/>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Resources available to support permanency; and</w:t>
      </w:r>
    </w:p>
    <w:p w14:paraId="397CBF97" w14:textId="77777777" w:rsidR="004E0901" w:rsidRPr="003B111D" w:rsidRDefault="004E0901" w:rsidP="00F8713D">
      <w:pPr>
        <w:pStyle w:val="ListParagraph"/>
        <w:widowControl w:val="0"/>
        <w:numPr>
          <w:ilvl w:val="0"/>
          <w:numId w:val="40"/>
        </w:numPr>
        <w:autoSpaceDE w:val="0"/>
        <w:autoSpaceDN w:val="0"/>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Housing resource information.</w:t>
      </w:r>
    </w:p>
    <w:p w14:paraId="752AA937" w14:textId="05AE0C92" w:rsidR="004E0901" w:rsidRPr="003B111D" w:rsidRDefault="004E0901" w:rsidP="00037887">
      <w:pPr>
        <w:pStyle w:val="Itema"/>
        <w:numPr>
          <w:ilvl w:val="0"/>
          <w:numId w:val="0"/>
        </w:numPr>
        <w:spacing w:after="120"/>
        <w:ind w:left="2880"/>
        <w:rPr>
          <w:rFonts w:asciiTheme="minorHAnsi" w:hAnsiTheme="minorHAnsi" w:cstheme="minorHAnsi"/>
          <w:sz w:val="24"/>
          <w:szCs w:val="24"/>
        </w:rPr>
      </w:pPr>
      <w:r w:rsidRPr="003B111D">
        <w:rPr>
          <w:rFonts w:asciiTheme="minorHAnsi" w:hAnsiTheme="minorHAnsi" w:cstheme="minorHAnsi"/>
          <w:sz w:val="24"/>
          <w:szCs w:val="24"/>
        </w:rPr>
        <w:t>Specifications</w:t>
      </w:r>
      <w:r w:rsidR="00DB3D2B">
        <w:rPr>
          <w:rFonts w:asciiTheme="minorHAnsi" w:hAnsiTheme="minorHAnsi" w:cstheme="minorHAnsi"/>
          <w:sz w:val="24"/>
          <w:szCs w:val="24"/>
        </w:rPr>
        <w:t>:</w:t>
      </w:r>
    </w:p>
    <w:p w14:paraId="00AAA849" w14:textId="77777777" w:rsidR="004E0901" w:rsidRPr="003B111D" w:rsidRDefault="004E0901" w:rsidP="00F8713D">
      <w:pPr>
        <w:pStyle w:val="Itema"/>
        <w:numPr>
          <w:ilvl w:val="0"/>
          <w:numId w:val="41"/>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Provide non-case management services to 712 unduplicated families annually; and</w:t>
      </w:r>
    </w:p>
    <w:p w14:paraId="2E06A1F5" w14:textId="77777777" w:rsidR="004E0901" w:rsidRPr="003B111D" w:rsidRDefault="004E0901" w:rsidP="00F8713D">
      <w:pPr>
        <w:pStyle w:val="Itema"/>
        <w:numPr>
          <w:ilvl w:val="0"/>
          <w:numId w:val="41"/>
        </w:numPr>
        <w:spacing w:after="120"/>
        <w:ind w:left="3600" w:hanging="720"/>
        <w:rPr>
          <w:rFonts w:asciiTheme="minorHAnsi" w:hAnsiTheme="minorHAnsi" w:cstheme="minorHAnsi"/>
          <w:sz w:val="24"/>
          <w:szCs w:val="24"/>
        </w:rPr>
      </w:pPr>
      <w:r w:rsidRPr="003B111D">
        <w:rPr>
          <w:rFonts w:asciiTheme="minorHAnsi" w:hAnsiTheme="minorHAnsi" w:cstheme="minorHAnsi"/>
          <w:sz w:val="24"/>
          <w:szCs w:val="24"/>
        </w:rPr>
        <w:t>Support services will include support groups, respite, child/youth activities, and community education sessions.</w:t>
      </w:r>
    </w:p>
    <w:p w14:paraId="7B72793D" w14:textId="77777777" w:rsidR="004E0901" w:rsidRPr="003B111D" w:rsidRDefault="004E0901" w:rsidP="00F8713D">
      <w:pPr>
        <w:pStyle w:val="ListParagraph"/>
        <w:numPr>
          <w:ilvl w:val="0"/>
          <w:numId w:val="32"/>
        </w:numPr>
        <w:spacing w:after="120"/>
        <w:ind w:left="2160" w:hanging="720"/>
        <w:jc w:val="left"/>
        <w:rPr>
          <w:rFonts w:asciiTheme="minorHAnsi" w:hAnsiTheme="minorHAnsi" w:cstheme="minorHAnsi"/>
          <w:b/>
          <w:bCs/>
          <w:sz w:val="24"/>
          <w:szCs w:val="24"/>
        </w:rPr>
      </w:pPr>
      <w:r w:rsidRPr="003B111D">
        <w:rPr>
          <w:rFonts w:asciiTheme="minorHAnsi" w:hAnsiTheme="minorHAnsi" w:cstheme="minorHAnsi"/>
          <w:b/>
          <w:bCs/>
          <w:sz w:val="24"/>
          <w:szCs w:val="24"/>
        </w:rPr>
        <w:t>Outreach and Recruitment</w:t>
      </w:r>
    </w:p>
    <w:p w14:paraId="716385BC" w14:textId="018BD332" w:rsidR="004E0901" w:rsidRPr="003B111D" w:rsidRDefault="004E0901" w:rsidP="00F8713D">
      <w:pPr>
        <w:pStyle w:val="BodyText"/>
        <w:spacing w:after="120"/>
        <w:ind w:left="2160" w:right="280"/>
        <w:rPr>
          <w:rFonts w:asciiTheme="minorHAnsi" w:hAnsiTheme="minorHAnsi" w:cstheme="minorHAnsi"/>
          <w:sz w:val="24"/>
          <w:szCs w:val="24"/>
        </w:rPr>
      </w:pPr>
      <w:r w:rsidRPr="003B111D">
        <w:rPr>
          <w:rFonts w:asciiTheme="minorHAnsi" w:hAnsiTheme="minorHAnsi" w:cstheme="minorHAnsi"/>
          <w:sz w:val="24"/>
          <w:szCs w:val="24"/>
        </w:rPr>
        <w:t>The</w:t>
      </w:r>
      <w:r w:rsidRPr="003B111D">
        <w:rPr>
          <w:rFonts w:asciiTheme="minorHAnsi" w:hAnsiTheme="minorHAnsi" w:cstheme="minorHAnsi"/>
          <w:spacing w:val="-5"/>
          <w:sz w:val="24"/>
          <w:szCs w:val="24"/>
        </w:rPr>
        <w:t xml:space="preserve"> </w:t>
      </w:r>
      <w:r w:rsidRPr="003B111D">
        <w:rPr>
          <w:rFonts w:asciiTheme="minorHAnsi" w:hAnsiTheme="minorHAnsi" w:cstheme="minorHAnsi"/>
          <w:sz w:val="24"/>
          <w:szCs w:val="24"/>
        </w:rPr>
        <w:t>objective</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of</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outreach</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activities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is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to</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increase</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community</w:t>
      </w:r>
      <w:r w:rsidRPr="003B111D">
        <w:rPr>
          <w:rFonts w:asciiTheme="minorHAnsi" w:hAnsiTheme="minorHAnsi" w:cstheme="minorHAnsi"/>
          <w:spacing w:val="-7"/>
          <w:sz w:val="24"/>
          <w:szCs w:val="24"/>
        </w:rPr>
        <w:t xml:space="preserve"> </w:t>
      </w:r>
      <w:r w:rsidRPr="003B111D">
        <w:rPr>
          <w:rFonts w:asciiTheme="minorHAnsi" w:hAnsiTheme="minorHAnsi" w:cstheme="minorHAnsi"/>
          <w:sz w:val="24"/>
          <w:szCs w:val="24"/>
        </w:rPr>
        <w:t>awareness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of</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the</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KSSP’s</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services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in the</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service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region</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recruit</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un-served</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kinship</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caregivers.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Contractors</w:t>
      </w:r>
      <w:r w:rsidRPr="003B111D" w:rsidDel="003E0510">
        <w:rPr>
          <w:rFonts w:asciiTheme="minorHAnsi" w:hAnsiTheme="minorHAnsi" w:cstheme="minorHAnsi"/>
          <w:sz w:val="24"/>
          <w:szCs w:val="24"/>
        </w:rPr>
        <w:t xml:space="preserve"> </w:t>
      </w:r>
      <w:r w:rsidR="003E0510">
        <w:rPr>
          <w:rFonts w:asciiTheme="minorHAnsi" w:hAnsiTheme="minorHAnsi" w:cstheme="minorHAnsi"/>
          <w:sz w:val="24"/>
          <w:szCs w:val="24"/>
        </w:rPr>
        <w:t>must</w:t>
      </w:r>
      <w:r w:rsidR="003E0510"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provide</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targeted</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outreach to eligible, un-served caregiver relatives. The outreach effort must be strategically designed to</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 xml:space="preserve">reach caregiver relatives from a broad variety of communities who, without </w:t>
      </w:r>
      <w:r w:rsidRPr="003B111D">
        <w:rPr>
          <w:rFonts w:asciiTheme="minorHAnsi" w:hAnsiTheme="minorHAnsi" w:cstheme="minorHAnsi"/>
          <w:sz w:val="24"/>
          <w:szCs w:val="24"/>
        </w:rPr>
        <w:lastRenderedPageBreak/>
        <w:t>support, are at</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significant risk of being unable to continue to adequately meet the needs of the children/youth in</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their</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 xml:space="preserve">homes.  Strategies for increasing service enrollment and participation must take into consideration the input of key stakeholders, including kinship caregivers and youth.  </w:t>
      </w:r>
    </w:p>
    <w:p w14:paraId="507E6E6B" w14:textId="77777777" w:rsidR="004E0901" w:rsidRPr="003B111D" w:rsidRDefault="004E0901" w:rsidP="00F8713D">
      <w:pPr>
        <w:pStyle w:val="BodyText"/>
        <w:spacing w:before="240" w:after="120"/>
        <w:ind w:left="2160" w:right="280"/>
        <w:rPr>
          <w:rFonts w:asciiTheme="minorHAnsi" w:hAnsiTheme="minorHAnsi" w:cstheme="minorHAnsi"/>
          <w:sz w:val="24"/>
          <w:szCs w:val="24"/>
        </w:rPr>
      </w:pPr>
      <w:r w:rsidRPr="003B111D">
        <w:rPr>
          <w:rFonts w:asciiTheme="minorHAnsi" w:hAnsiTheme="minorHAnsi" w:cstheme="minorHAnsi"/>
          <w:sz w:val="24"/>
          <w:szCs w:val="24"/>
        </w:rPr>
        <w:t>Census data and information from other community organizations may provide evidence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concerning</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unmet</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needs.</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Developing</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relationships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with</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community</w:t>
      </w:r>
      <w:r w:rsidRPr="003B111D">
        <w:rPr>
          <w:rFonts w:asciiTheme="minorHAnsi" w:hAnsiTheme="minorHAnsi" w:cstheme="minorHAnsi"/>
          <w:spacing w:val="-5"/>
          <w:sz w:val="24"/>
          <w:szCs w:val="24"/>
        </w:rPr>
        <w:t xml:space="preserve"> </w:t>
      </w:r>
      <w:r w:rsidRPr="003B111D">
        <w:rPr>
          <w:rFonts w:asciiTheme="minorHAnsi" w:hAnsiTheme="minorHAnsi" w:cstheme="minorHAnsi"/>
          <w:sz w:val="24"/>
          <w:szCs w:val="24"/>
        </w:rPr>
        <w:t>leaders,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community</w:t>
      </w:r>
      <w:r w:rsidRPr="003B111D">
        <w:rPr>
          <w:rFonts w:asciiTheme="minorHAnsi" w:hAnsiTheme="minorHAnsi" w:cstheme="minorHAnsi"/>
          <w:spacing w:val="-6"/>
          <w:sz w:val="24"/>
          <w:szCs w:val="24"/>
        </w:rPr>
        <w:t xml:space="preserve"> </w:t>
      </w:r>
      <w:r w:rsidRPr="003B111D">
        <w:rPr>
          <w:rFonts w:asciiTheme="minorHAnsi" w:hAnsiTheme="minorHAnsi" w:cstheme="minorHAnsi"/>
          <w:sz w:val="24"/>
          <w:szCs w:val="24"/>
        </w:rPr>
        <w:t>service providers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and</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schools</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can</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be</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effective outreach</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strategies.</w:t>
      </w:r>
    </w:p>
    <w:p w14:paraId="5D5B90E1" w14:textId="6BE7D954" w:rsidR="004E0901" w:rsidRPr="003B111D" w:rsidRDefault="004E0901" w:rsidP="00F8713D">
      <w:pPr>
        <w:pStyle w:val="Itema"/>
        <w:numPr>
          <w:ilvl w:val="0"/>
          <w:numId w:val="0"/>
        </w:numPr>
        <w:spacing w:after="120"/>
        <w:ind w:left="2160"/>
        <w:rPr>
          <w:rFonts w:asciiTheme="minorHAnsi" w:hAnsiTheme="minorHAnsi" w:cstheme="minorHAnsi"/>
          <w:sz w:val="24"/>
          <w:szCs w:val="24"/>
        </w:rPr>
      </w:pPr>
      <w:r w:rsidRPr="003B111D">
        <w:rPr>
          <w:rFonts w:asciiTheme="minorHAnsi" w:hAnsiTheme="minorHAnsi" w:cstheme="minorHAnsi"/>
          <w:sz w:val="24"/>
          <w:szCs w:val="24"/>
        </w:rPr>
        <w:t>Specifications</w:t>
      </w:r>
      <w:r w:rsidR="008814AE">
        <w:rPr>
          <w:rFonts w:asciiTheme="minorHAnsi" w:hAnsiTheme="minorHAnsi" w:cstheme="minorHAnsi"/>
          <w:sz w:val="24"/>
          <w:szCs w:val="24"/>
        </w:rPr>
        <w:t>:</w:t>
      </w:r>
    </w:p>
    <w:p w14:paraId="1CD1EDA5" w14:textId="30A62D22" w:rsidR="004E0901" w:rsidRPr="003B111D" w:rsidRDefault="004E0901" w:rsidP="00F8713D">
      <w:pPr>
        <w:pStyle w:val="Itema"/>
        <w:numPr>
          <w:ilvl w:val="0"/>
          <w:numId w:val="42"/>
        </w:numPr>
        <w:spacing w:after="120"/>
        <w:ind w:left="2880" w:hanging="720"/>
        <w:rPr>
          <w:rFonts w:asciiTheme="minorHAnsi" w:hAnsiTheme="minorHAnsi" w:cstheme="minorHAnsi"/>
          <w:sz w:val="24"/>
          <w:szCs w:val="24"/>
        </w:rPr>
      </w:pPr>
      <w:r w:rsidRPr="003B111D">
        <w:rPr>
          <w:rFonts w:asciiTheme="minorHAnsi" w:hAnsiTheme="minorHAnsi" w:cstheme="minorHAnsi"/>
          <w:sz w:val="24"/>
          <w:szCs w:val="24"/>
        </w:rPr>
        <w:t>Engage in a minimum of six outreach activities annually</w:t>
      </w:r>
      <w:r w:rsidR="006C4952">
        <w:rPr>
          <w:rFonts w:asciiTheme="minorHAnsi" w:hAnsiTheme="minorHAnsi" w:cstheme="minorHAnsi"/>
          <w:sz w:val="24"/>
          <w:szCs w:val="24"/>
        </w:rPr>
        <w:t>.</w:t>
      </w:r>
    </w:p>
    <w:p w14:paraId="3C96879E" w14:textId="2595116D" w:rsidR="004E0901" w:rsidRPr="003B111D" w:rsidRDefault="004E0901" w:rsidP="00F8713D">
      <w:pPr>
        <w:pStyle w:val="Itema"/>
        <w:numPr>
          <w:ilvl w:val="0"/>
          <w:numId w:val="42"/>
        </w:numPr>
        <w:spacing w:after="120"/>
        <w:ind w:left="2880" w:hanging="720"/>
        <w:rPr>
          <w:rFonts w:asciiTheme="minorHAnsi" w:hAnsiTheme="minorHAnsi" w:cstheme="minorHAnsi"/>
          <w:sz w:val="24"/>
          <w:szCs w:val="24"/>
        </w:rPr>
      </w:pPr>
      <w:r w:rsidRPr="003B111D">
        <w:rPr>
          <w:rFonts w:asciiTheme="minorHAnsi" w:hAnsiTheme="minorHAnsi" w:cstheme="minorHAnsi"/>
          <w:sz w:val="24"/>
          <w:szCs w:val="24"/>
        </w:rPr>
        <w:t>Target outreach to unserved kinship caregivers</w:t>
      </w:r>
      <w:r w:rsidR="006C4952">
        <w:rPr>
          <w:rFonts w:asciiTheme="minorHAnsi" w:hAnsiTheme="minorHAnsi" w:cstheme="minorHAnsi"/>
          <w:sz w:val="24"/>
          <w:szCs w:val="24"/>
        </w:rPr>
        <w:t>.</w:t>
      </w:r>
    </w:p>
    <w:p w14:paraId="75DD8679" w14:textId="79086CB4" w:rsidR="004E0901" w:rsidRPr="003B111D" w:rsidRDefault="004E0901" w:rsidP="00F8713D">
      <w:pPr>
        <w:pStyle w:val="Itema"/>
        <w:numPr>
          <w:ilvl w:val="0"/>
          <w:numId w:val="42"/>
        </w:numPr>
        <w:spacing w:after="120"/>
        <w:ind w:left="2880" w:hanging="720"/>
        <w:rPr>
          <w:rFonts w:asciiTheme="minorHAnsi" w:hAnsiTheme="minorHAnsi" w:cstheme="minorHAnsi"/>
          <w:sz w:val="24"/>
          <w:szCs w:val="24"/>
        </w:rPr>
      </w:pPr>
      <w:r w:rsidRPr="003B111D">
        <w:rPr>
          <w:rFonts w:asciiTheme="minorHAnsi" w:hAnsiTheme="minorHAnsi" w:cstheme="minorHAnsi"/>
          <w:sz w:val="24"/>
          <w:szCs w:val="24"/>
        </w:rPr>
        <w:t>Recruit program participants from a broad variety of local communities</w:t>
      </w:r>
      <w:r w:rsidR="006C4952">
        <w:rPr>
          <w:rFonts w:asciiTheme="minorHAnsi" w:hAnsiTheme="minorHAnsi" w:cstheme="minorHAnsi"/>
          <w:sz w:val="24"/>
          <w:szCs w:val="24"/>
        </w:rPr>
        <w:t>.</w:t>
      </w:r>
    </w:p>
    <w:p w14:paraId="21177703" w14:textId="77777777" w:rsidR="004E0901" w:rsidRPr="003B111D" w:rsidRDefault="004E0901" w:rsidP="00037887">
      <w:pPr>
        <w:pStyle w:val="ListParagraph"/>
        <w:numPr>
          <w:ilvl w:val="0"/>
          <w:numId w:val="32"/>
        </w:numPr>
        <w:spacing w:before="240" w:after="120"/>
        <w:ind w:left="2160" w:right="376" w:hanging="720"/>
        <w:jc w:val="left"/>
        <w:rPr>
          <w:rFonts w:asciiTheme="minorHAnsi" w:hAnsiTheme="minorHAnsi" w:cstheme="minorHAnsi"/>
          <w:b/>
          <w:bCs/>
          <w:sz w:val="24"/>
          <w:szCs w:val="24"/>
        </w:rPr>
      </w:pPr>
      <w:r w:rsidRPr="003B111D">
        <w:rPr>
          <w:rFonts w:asciiTheme="minorHAnsi" w:hAnsiTheme="minorHAnsi" w:cstheme="minorHAnsi"/>
          <w:b/>
          <w:bCs/>
          <w:sz w:val="24"/>
          <w:szCs w:val="24"/>
        </w:rPr>
        <w:t>Collaboration</w:t>
      </w:r>
    </w:p>
    <w:p w14:paraId="55DFDF78" w14:textId="3518E389" w:rsidR="004E0901" w:rsidRPr="003B111D" w:rsidRDefault="001B50AD" w:rsidP="00F8713D">
      <w:pPr>
        <w:pStyle w:val="ListParagraph"/>
        <w:widowControl w:val="0"/>
        <w:numPr>
          <w:ilvl w:val="1"/>
          <w:numId w:val="43"/>
        </w:numPr>
        <w:autoSpaceDE w:val="0"/>
        <w:autoSpaceDN w:val="0"/>
        <w:spacing w:before="1" w:after="120"/>
        <w:ind w:left="2880" w:right="1039" w:hanging="720"/>
        <w:rPr>
          <w:rFonts w:asciiTheme="minorHAnsi" w:hAnsiTheme="minorHAnsi" w:cstheme="minorHAnsi"/>
          <w:sz w:val="24"/>
          <w:szCs w:val="24"/>
        </w:rPr>
      </w:pPr>
      <w:r>
        <w:rPr>
          <w:rFonts w:asciiTheme="minorHAnsi" w:hAnsiTheme="minorHAnsi" w:cstheme="minorHAnsi"/>
          <w:sz w:val="24"/>
          <w:szCs w:val="24"/>
        </w:rPr>
        <w:t>Contractor m</w:t>
      </w:r>
      <w:r w:rsidR="001C6071">
        <w:rPr>
          <w:rFonts w:asciiTheme="minorHAnsi" w:hAnsiTheme="minorHAnsi" w:cstheme="minorHAnsi"/>
          <w:sz w:val="24"/>
          <w:szCs w:val="24"/>
        </w:rPr>
        <w:t>ust p</w:t>
      </w:r>
      <w:r w:rsidR="001C6071" w:rsidRPr="003B111D">
        <w:rPr>
          <w:rFonts w:asciiTheme="minorHAnsi" w:hAnsiTheme="minorHAnsi" w:cstheme="minorHAnsi"/>
          <w:sz w:val="24"/>
          <w:szCs w:val="24"/>
        </w:rPr>
        <w:t xml:space="preserve">articipate </w:t>
      </w:r>
      <w:r w:rsidR="004E0901" w:rsidRPr="003B111D">
        <w:rPr>
          <w:rFonts w:asciiTheme="minorHAnsi" w:hAnsiTheme="minorHAnsi" w:cstheme="minorHAnsi"/>
          <w:sz w:val="24"/>
          <w:szCs w:val="24"/>
        </w:rPr>
        <w:t>in the Alameda County Kinship Collaborative, which brings together various organizations who work with relative and fictive kin caregivers.</w:t>
      </w:r>
    </w:p>
    <w:p w14:paraId="088CF522" w14:textId="7BD967B3" w:rsidR="004E0901" w:rsidRPr="003B111D" w:rsidRDefault="001B50AD" w:rsidP="00F8713D">
      <w:pPr>
        <w:pStyle w:val="ListParagraph"/>
        <w:widowControl w:val="0"/>
        <w:numPr>
          <w:ilvl w:val="1"/>
          <w:numId w:val="43"/>
        </w:numPr>
        <w:autoSpaceDE w:val="0"/>
        <w:autoSpaceDN w:val="0"/>
        <w:spacing w:before="1" w:after="120"/>
        <w:ind w:left="2880" w:right="530" w:hanging="720"/>
        <w:rPr>
          <w:rFonts w:asciiTheme="minorHAnsi" w:hAnsiTheme="minorHAnsi" w:cstheme="minorBidi"/>
          <w:sz w:val="24"/>
          <w:szCs w:val="24"/>
        </w:rPr>
      </w:pPr>
      <w:r>
        <w:rPr>
          <w:rFonts w:asciiTheme="minorHAnsi" w:hAnsiTheme="minorHAnsi" w:cstheme="minorBidi"/>
          <w:sz w:val="24"/>
          <w:szCs w:val="24"/>
        </w:rPr>
        <w:t>Contractor is e</w:t>
      </w:r>
      <w:r w:rsidR="00FA706F">
        <w:rPr>
          <w:rFonts w:asciiTheme="minorHAnsi" w:hAnsiTheme="minorHAnsi" w:cstheme="minorBidi"/>
          <w:sz w:val="24"/>
          <w:szCs w:val="24"/>
        </w:rPr>
        <w:t>ncouraged to d</w:t>
      </w:r>
      <w:r w:rsidR="004E0901" w:rsidRPr="2CD595A0">
        <w:rPr>
          <w:rFonts w:asciiTheme="minorHAnsi" w:hAnsiTheme="minorHAnsi" w:cstheme="minorBidi"/>
          <w:sz w:val="24"/>
          <w:szCs w:val="24"/>
        </w:rPr>
        <w:t>evelop</w:t>
      </w:r>
      <w:r w:rsidR="004E0901" w:rsidRPr="5DF9E0A3">
        <w:rPr>
          <w:rFonts w:asciiTheme="minorHAnsi" w:hAnsiTheme="minorHAnsi" w:cstheme="minorBidi"/>
          <w:sz w:val="24"/>
          <w:szCs w:val="24"/>
        </w:rPr>
        <w:t xml:space="preserve"> and implement other sources of public and private funding.</w:t>
      </w:r>
    </w:p>
    <w:p w14:paraId="22A4DA77" w14:textId="62475295" w:rsidR="004E0901" w:rsidRPr="003B111D" w:rsidRDefault="001B50AD" w:rsidP="00F8713D">
      <w:pPr>
        <w:pStyle w:val="ListParagraph"/>
        <w:widowControl w:val="0"/>
        <w:numPr>
          <w:ilvl w:val="1"/>
          <w:numId w:val="43"/>
        </w:numPr>
        <w:autoSpaceDE w:val="0"/>
        <w:autoSpaceDN w:val="0"/>
        <w:spacing w:before="1" w:after="120"/>
        <w:ind w:left="2880" w:right="491" w:hanging="720"/>
        <w:rPr>
          <w:rFonts w:asciiTheme="minorHAnsi" w:hAnsiTheme="minorHAnsi" w:cstheme="minorBidi"/>
          <w:sz w:val="24"/>
          <w:szCs w:val="24"/>
        </w:rPr>
      </w:pPr>
      <w:r>
        <w:rPr>
          <w:rFonts w:asciiTheme="minorHAnsi" w:hAnsiTheme="minorHAnsi" w:cstheme="minorBidi"/>
          <w:sz w:val="24"/>
          <w:szCs w:val="24"/>
        </w:rPr>
        <w:t>Contractor m</w:t>
      </w:r>
      <w:r w:rsidR="00EF05CD">
        <w:rPr>
          <w:rFonts w:asciiTheme="minorHAnsi" w:hAnsiTheme="minorHAnsi" w:cstheme="minorBidi"/>
          <w:sz w:val="24"/>
          <w:szCs w:val="24"/>
        </w:rPr>
        <w:t>ust d</w:t>
      </w:r>
      <w:r w:rsidR="00EF05CD" w:rsidRPr="5DF9E0A3">
        <w:rPr>
          <w:rFonts w:asciiTheme="minorHAnsi" w:hAnsiTheme="minorHAnsi" w:cstheme="minorBidi"/>
          <w:sz w:val="24"/>
          <w:szCs w:val="24"/>
        </w:rPr>
        <w:t xml:space="preserve">evelop </w:t>
      </w:r>
      <w:r w:rsidR="004E0901" w:rsidRPr="5DF9E0A3">
        <w:rPr>
          <w:rFonts w:asciiTheme="minorHAnsi" w:hAnsiTheme="minorHAnsi" w:cstheme="minorBidi"/>
          <w:sz w:val="24"/>
          <w:szCs w:val="24"/>
        </w:rPr>
        <w:t xml:space="preserve">and submit a </w:t>
      </w:r>
      <w:r w:rsidR="007533A1" w:rsidRPr="2CD595A0">
        <w:rPr>
          <w:rFonts w:asciiTheme="minorHAnsi" w:hAnsiTheme="minorHAnsi" w:cstheme="minorBidi"/>
          <w:sz w:val="24"/>
          <w:szCs w:val="24"/>
        </w:rPr>
        <w:t>MOU</w:t>
      </w:r>
      <w:r w:rsidR="004E0901" w:rsidRPr="5DF9E0A3">
        <w:rPr>
          <w:rFonts w:asciiTheme="minorHAnsi" w:hAnsiTheme="minorHAnsi" w:cstheme="minorBidi"/>
          <w:sz w:val="24"/>
          <w:szCs w:val="24"/>
        </w:rPr>
        <w:t xml:space="preserve"> to the County with each</w:t>
      </w:r>
      <w:r w:rsidR="00F70EE7">
        <w:rPr>
          <w:rFonts w:asciiTheme="minorHAnsi" w:hAnsiTheme="minorHAnsi" w:cstheme="minorBidi"/>
          <w:sz w:val="24"/>
          <w:szCs w:val="24"/>
        </w:rPr>
        <w:t xml:space="preserve"> </w:t>
      </w:r>
      <w:r w:rsidR="004E0901" w:rsidRPr="5DF9E0A3">
        <w:rPr>
          <w:rFonts w:asciiTheme="minorHAnsi" w:hAnsiTheme="minorHAnsi" w:cstheme="minorBidi"/>
          <w:sz w:val="24"/>
          <w:szCs w:val="24"/>
        </w:rPr>
        <w:t>collaborative partner, which addresses the responsibilities of each partner and includes required insurance documents</w:t>
      </w:r>
      <w:r w:rsidR="00AB616B" w:rsidRPr="5DF9E0A3">
        <w:rPr>
          <w:rFonts w:asciiTheme="minorHAnsi" w:hAnsiTheme="minorHAnsi" w:cstheme="minorBidi"/>
          <w:sz w:val="24"/>
          <w:szCs w:val="24"/>
        </w:rPr>
        <w:t xml:space="preserve"> before render services</w:t>
      </w:r>
      <w:r w:rsidR="004E0901" w:rsidRPr="5DF9E0A3">
        <w:rPr>
          <w:rFonts w:asciiTheme="minorHAnsi" w:hAnsiTheme="minorHAnsi" w:cstheme="minorBidi"/>
          <w:sz w:val="24"/>
          <w:szCs w:val="24"/>
        </w:rPr>
        <w:t>.</w:t>
      </w:r>
      <w:r w:rsidR="00F70EE7">
        <w:rPr>
          <w:rFonts w:asciiTheme="minorHAnsi" w:hAnsiTheme="minorHAnsi" w:cstheme="minorBidi"/>
          <w:sz w:val="24"/>
          <w:szCs w:val="24"/>
        </w:rPr>
        <w:t xml:space="preserve">  </w:t>
      </w:r>
      <w:r w:rsidR="008B6C4E">
        <w:rPr>
          <w:rFonts w:asciiTheme="minorHAnsi" w:hAnsiTheme="minorHAnsi" w:cstheme="minorBidi"/>
          <w:sz w:val="24"/>
          <w:szCs w:val="24"/>
        </w:rPr>
        <w:t xml:space="preserve">All collaborative partners must be approved by SSA prior to work commencement. </w:t>
      </w:r>
      <w:r w:rsidR="00F70EE7">
        <w:rPr>
          <w:rFonts w:asciiTheme="minorHAnsi" w:hAnsiTheme="minorHAnsi" w:cstheme="minorBidi"/>
          <w:sz w:val="24"/>
          <w:szCs w:val="24"/>
        </w:rPr>
        <w:t>All collaborative partners must comply with Division 8 Business and Professions Code, Chapter 2.9, Section 18975, employees or the contractor or subcontractor working directly with youth are to undergo a background check and child abuse reporting training.  Contractor and any subcontractors are to develop and implement child abuse prevention policies and procedures that, among other things, ensure the reporting of suspected incidents of child abuse to appropriate authorities.</w:t>
      </w:r>
    </w:p>
    <w:p w14:paraId="295DDB27" w14:textId="279A62B3" w:rsidR="004E0901" w:rsidRPr="003B111D" w:rsidRDefault="001B50AD" w:rsidP="00F8713D">
      <w:pPr>
        <w:pStyle w:val="ListParagraph"/>
        <w:widowControl w:val="0"/>
        <w:numPr>
          <w:ilvl w:val="1"/>
          <w:numId w:val="43"/>
        </w:numPr>
        <w:autoSpaceDE w:val="0"/>
        <w:autoSpaceDN w:val="0"/>
        <w:spacing w:after="120"/>
        <w:ind w:left="2880" w:right="807" w:hanging="720"/>
        <w:rPr>
          <w:rFonts w:asciiTheme="minorHAnsi" w:hAnsiTheme="minorHAnsi" w:cstheme="minorBidi"/>
          <w:sz w:val="24"/>
          <w:szCs w:val="24"/>
        </w:rPr>
      </w:pPr>
      <w:r>
        <w:rPr>
          <w:rFonts w:asciiTheme="minorHAnsi" w:hAnsiTheme="minorHAnsi" w:cstheme="minorBidi"/>
          <w:sz w:val="24"/>
          <w:szCs w:val="24"/>
        </w:rPr>
        <w:t>Contractor is e</w:t>
      </w:r>
      <w:r w:rsidR="007B656F">
        <w:rPr>
          <w:rFonts w:asciiTheme="minorHAnsi" w:hAnsiTheme="minorHAnsi" w:cstheme="minorBidi"/>
          <w:sz w:val="24"/>
          <w:szCs w:val="24"/>
        </w:rPr>
        <w:t>ncouraged to c</w:t>
      </w:r>
      <w:r w:rsidR="007B656F" w:rsidRPr="2CD595A0">
        <w:rPr>
          <w:rFonts w:asciiTheme="minorHAnsi" w:hAnsiTheme="minorHAnsi" w:cstheme="minorBidi"/>
          <w:sz w:val="24"/>
          <w:szCs w:val="24"/>
        </w:rPr>
        <w:t xml:space="preserve">ollaborate </w:t>
      </w:r>
      <w:r w:rsidR="004E0901" w:rsidRPr="2CD595A0">
        <w:rPr>
          <w:rFonts w:asciiTheme="minorHAnsi" w:hAnsiTheme="minorHAnsi" w:cstheme="minorBidi"/>
          <w:sz w:val="24"/>
          <w:szCs w:val="24"/>
        </w:rPr>
        <w:t xml:space="preserve">with DCFS to create a referral process and a referral form </w:t>
      </w:r>
      <w:r w:rsidR="00AA371C" w:rsidRPr="3D58F276">
        <w:rPr>
          <w:rFonts w:asciiTheme="minorHAnsi" w:hAnsiTheme="minorHAnsi" w:cstheme="minorBidi"/>
          <w:spacing w:val="3"/>
          <w:sz w:val="24"/>
          <w:szCs w:val="24"/>
        </w:rPr>
        <w:t xml:space="preserve">by the end of the first quarter </w:t>
      </w:r>
      <w:r w:rsidR="004E0901" w:rsidRPr="2CD595A0">
        <w:rPr>
          <w:rFonts w:asciiTheme="minorHAnsi" w:hAnsiTheme="minorHAnsi" w:cstheme="minorBidi"/>
          <w:sz w:val="24"/>
          <w:szCs w:val="24"/>
        </w:rPr>
        <w:t>to facilitate a warm handoff for families exiting the child welfare system.</w:t>
      </w:r>
    </w:p>
    <w:p w14:paraId="10AD2B6E" w14:textId="1B0218AC" w:rsidR="004E0901" w:rsidRPr="003B111D" w:rsidRDefault="007D2C4D" w:rsidP="00F8713D">
      <w:pPr>
        <w:pStyle w:val="ListParagraph"/>
        <w:widowControl w:val="0"/>
        <w:numPr>
          <w:ilvl w:val="1"/>
          <w:numId w:val="43"/>
        </w:numPr>
        <w:autoSpaceDE w:val="0"/>
        <w:autoSpaceDN w:val="0"/>
        <w:spacing w:after="120"/>
        <w:ind w:left="2880" w:right="268" w:hanging="720"/>
        <w:rPr>
          <w:rFonts w:asciiTheme="minorHAnsi" w:hAnsiTheme="minorHAnsi" w:cstheme="minorHAnsi"/>
          <w:sz w:val="24"/>
          <w:szCs w:val="24"/>
        </w:rPr>
      </w:pPr>
      <w:r>
        <w:rPr>
          <w:rFonts w:asciiTheme="minorHAnsi" w:hAnsiTheme="minorHAnsi" w:cstheme="minorHAnsi"/>
          <w:sz w:val="24"/>
          <w:szCs w:val="24"/>
        </w:rPr>
        <w:t>Contractor m</w:t>
      </w:r>
      <w:r w:rsidR="001E2408">
        <w:rPr>
          <w:rFonts w:asciiTheme="minorHAnsi" w:hAnsiTheme="minorHAnsi" w:cstheme="minorHAnsi"/>
          <w:sz w:val="24"/>
          <w:szCs w:val="24"/>
        </w:rPr>
        <w:t>ust p</w:t>
      </w:r>
      <w:r w:rsidR="001E2408" w:rsidRPr="003B111D">
        <w:rPr>
          <w:rFonts w:asciiTheme="minorHAnsi" w:hAnsiTheme="minorHAnsi" w:cstheme="minorHAnsi"/>
          <w:sz w:val="24"/>
          <w:szCs w:val="24"/>
        </w:rPr>
        <w:t xml:space="preserve">articipate </w:t>
      </w:r>
      <w:r w:rsidR="004E0901" w:rsidRPr="003B111D">
        <w:rPr>
          <w:rFonts w:asciiTheme="minorHAnsi" w:hAnsiTheme="minorHAnsi" w:cstheme="minorHAnsi"/>
          <w:sz w:val="24"/>
          <w:szCs w:val="24"/>
        </w:rPr>
        <w:t xml:space="preserve">in Transitions: Permanency Child and Family Team meetings to be a resource for kinship families in discussing permanency options or to develop plans for permanency and, when appropriate, participate in Transitions: Case Closure Child </w:t>
      </w:r>
      <w:r w:rsidR="004E0901" w:rsidRPr="003B111D">
        <w:rPr>
          <w:rFonts w:asciiTheme="minorHAnsi" w:hAnsiTheme="minorHAnsi" w:cstheme="minorHAnsi"/>
          <w:sz w:val="24"/>
          <w:szCs w:val="24"/>
        </w:rPr>
        <w:lastRenderedPageBreak/>
        <w:t>and Family Team meetings, to help aid the warm hand-off of families from the formal child welfare system to community-based support.</w:t>
      </w:r>
    </w:p>
    <w:p w14:paraId="5221F0EF" w14:textId="6E225742" w:rsidR="004E0901" w:rsidRPr="00035707" w:rsidRDefault="007D2C4D" w:rsidP="00F8713D">
      <w:pPr>
        <w:pStyle w:val="ListParagraph"/>
        <w:widowControl w:val="0"/>
        <w:numPr>
          <w:ilvl w:val="1"/>
          <w:numId w:val="43"/>
        </w:numPr>
        <w:autoSpaceDE w:val="0"/>
        <w:autoSpaceDN w:val="0"/>
        <w:spacing w:after="120"/>
        <w:ind w:left="2880" w:right="693" w:hanging="720"/>
        <w:rPr>
          <w:rFonts w:asciiTheme="minorHAnsi" w:hAnsiTheme="minorHAnsi" w:cstheme="minorBidi"/>
          <w:sz w:val="24"/>
          <w:szCs w:val="24"/>
        </w:rPr>
      </w:pPr>
      <w:r>
        <w:rPr>
          <w:rFonts w:asciiTheme="minorHAnsi" w:hAnsiTheme="minorHAnsi" w:cstheme="minorBidi"/>
          <w:sz w:val="24"/>
          <w:szCs w:val="24"/>
        </w:rPr>
        <w:t>Contractor m</w:t>
      </w:r>
      <w:r w:rsidR="007B656F">
        <w:rPr>
          <w:rFonts w:asciiTheme="minorHAnsi" w:hAnsiTheme="minorHAnsi" w:cstheme="minorBidi"/>
          <w:sz w:val="24"/>
          <w:szCs w:val="24"/>
        </w:rPr>
        <w:t>ust p</w:t>
      </w:r>
      <w:r w:rsidR="007B656F" w:rsidRPr="2CD595A0">
        <w:rPr>
          <w:rFonts w:asciiTheme="minorHAnsi" w:hAnsiTheme="minorHAnsi" w:cstheme="minorBidi"/>
          <w:sz w:val="24"/>
          <w:szCs w:val="24"/>
        </w:rPr>
        <w:t xml:space="preserve">articipate </w:t>
      </w:r>
      <w:r w:rsidR="3DA12B4D" w:rsidRPr="2CD595A0">
        <w:rPr>
          <w:rFonts w:asciiTheme="minorHAnsi" w:hAnsiTheme="minorHAnsi" w:cstheme="minorBidi"/>
          <w:sz w:val="24"/>
          <w:szCs w:val="24"/>
        </w:rPr>
        <w:t xml:space="preserve">at least annually </w:t>
      </w:r>
      <w:r w:rsidR="004E0901" w:rsidRPr="2CD595A0">
        <w:rPr>
          <w:rFonts w:asciiTheme="minorHAnsi" w:hAnsiTheme="minorHAnsi" w:cstheme="minorBidi"/>
          <w:sz w:val="24"/>
          <w:szCs w:val="24"/>
        </w:rPr>
        <w:t>in unit/section meetings with DCFS staff to share their respective programs and provide updates.</w:t>
      </w:r>
    </w:p>
    <w:p w14:paraId="7B24D63D" w14:textId="5C61EAE5" w:rsidR="004E0901" w:rsidRPr="003B111D" w:rsidRDefault="004E0901" w:rsidP="00F8713D">
      <w:pPr>
        <w:pStyle w:val="Itema"/>
        <w:numPr>
          <w:ilvl w:val="0"/>
          <w:numId w:val="0"/>
        </w:numPr>
        <w:spacing w:after="120"/>
        <w:ind w:left="2160"/>
        <w:rPr>
          <w:rFonts w:asciiTheme="minorHAnsi" w:hAnsiTheme="minorHAnsi" w:cstheme="minorHAnsi"/>
          <w:sz w:val="24"/>
          <w:szCs w:val="24"/>
        </w:rPr>
      </w:pPr>
      <w:r w:rsidRPr="003B111D">
        <w:rPr>
          <w:rFonts w:asciiTheme="minorHAnsi" w:hAnsiTheme="minorHAnsi" w:cstheme="minorHAnsi"/>
          <w:sz w:val="24"/>
          <w:szCs w:val="24"/>
        </w:rPr>
        <w:t>Specifications</w:t>
      </w:r>
      <w:r w:rsidR="00AF6350">
        <w:rPr>
          <w:rFonts w:asciiTheme="minorHAnsi" w:hAnsiTheme="minorHAnsi" w:cstheme="minorHAnsi"/>
          <w:sz w:val="24"/>
          <w:szCs w:val="24"/>
        </w:rPr>
        <w:t>:</w:t>
      </w:r>
    </w:p>
    <w:p w14:paraId="4F3BE50F" w14:textId="77777777" w:rsidR="004E0901" w:rsidRPr="003B111D" w:rsidRDefault="004E0901" w:rsidP="00F8713D">
      <w:pPr>
        <w:widowControl w:val="0"/>
        <w:numPr>
          <w:ilvl w:val="0"/>
          <w:numId w:val="44"/>
        </w:numPr>
        <w:autoSpaceDE w:val="0"/>
        <w:autoSpaceDN w:val="0"/>
        <w:spacing w:before="3" w:after="120"/>
        <w:ind w:left="2880" w:hanging="720"/>
        <w:rPr>
          <w:rFonts w:asciiTheme="minorHAnsi" w:hAnsiTheme="minorHAnsi" w:cstheme="minorHAnsi"/>
          <w:sz w:val="24"/>
          <w:szCs w:val="24"/>
        </w:rPr>
      </w:pPr>
      <w:r w:rsidRPr="003B111D">
        <w:rPr>
          <w:rFonts w:asciiTheme="minorHAnsi" w:hAnsiTheme="minorHAnsi" w:cstheme="minorHAnsi"/>
          <w:sz w:val="24"/>
          <w:szCs w:val="24"/>
        </w:rPr>
        <w:t>Participate in Alameda County Kinship Collaborative</w:t>
      </w:r>
    </w:p>
    <w:p w14:paraId="47CF56E0" w14:textId="77777777" w:rsidR="004E0901" w:rsidRDefault="004E0901" w:rsidP="00F8713D">
      <w:pPr>
        <w:widowControl w:val="0"/>
        <w:numPr>
          <w:ilvl w:val="0"/>
          <w:numId w:val="44"/>
        </w:numPr>
        <w:autoSpaceDE w:val="0"/>
        <w:autoSpaceDN w:val="0"/>
        <w:spacing w:after="120"/>
        <w:ind w:left="2880" w:hanging="720"/>
        <w:rPr>
          <w:rFonts w:asciiTheme="minorHAnsi" w:hAnsiTheme="minorHAnsi" w:cstheme="minorHAnsi"/>
          <w:sz w:val="24"/>
          <w:szCs w:val="24"/>
        </w:rPr>
      </w:pPr>
      <w:r w:rsidRPr="003B111D">
        <w:rPr>
          <w:rFonts w:asciiTheme="minorHAnsi" w:hAnsiTheme="minorHAnsi" w:cstheme="minorHAnsi"/>
          <w:sz w:val="24"/>
          <w:szCs w:val="24"/>
        </w:rPr>
        <w:t>Seek funding with partner(s)</w:t>
      </w:r>
    </w:p>
    <w:p w14:paraId="7844B4D3" w14:textId="77777777" w:rsidR="004E0901" w:rsidRDefault="004E0901" w:rsidP="00F8713D">
      <w:pPr>
        <w:widowControl w:val="0"/>
        <w:numPr>
          <w:ilvl w:val="0"/>
          <w:numId w:val="44"/>
        </w:numPr>
        <w:autoSpaceDE w:val="0"/>
        <w:autoSpaceDN w:val="0"/>
        <w:spacing w:after="120"/>
        <w:ind w:left="2880" w:hanging="720"/>
        <w:rPr>
          <w:rFonts w:asciiTheme="minorHAnsi" w:hAnsiTheme="minorHAnsi" w:cstheme="minorHAnsi"/>
          <w:sz w:val="24"/>
          <w:szCs w:val="24"/>
        </w:rPr>
      </w:pPr>
      <w:r w:rsidRPr="002F29F1">
        <w:rPr>
          <w:rFonts w:asciiTheme="minorHAnsi" w:hAnsiTheme="minorHAnsi" w:cstheme="minorHAnsi"/>
          <w:sz w:val="24"/>
          <w:szCs w:val="24"/>
        </w:rPr>
        <w:t>Develop MOU</w:t>
      </w:r>
      <w:r>
        <w:rPr>
          <w:rFonts w:asciiTheme="minorHAnsi" w:hAnsiTheme="minorHAnsi" w:cstheme="minorHAnsi"/>
          <w:sz w:val="24"/>
          <w:szCs w:val="24"/>
        </w:rPr>
        <w:t>s</w:t>
      </w:r>
    </w:p>
    <w:p w14:paraId="7EDA009A" w14:textId="77777777" w:rsidR="004E0901" w:rsidRPr="003B111D" w:rsidRDefault="004E0901" w:rsidP="00F8713D">
      <w:pPr>
        <w:widowControl w:val="0"/>
        <w:numPr>
          <w:ilvl w:val="0"/>
          <w:numId w:val="44"/>
        </w:numPr>
        <w:autoSpaceDE w:val="0"/>
        <w:autoSpaceDN w:val="0"/>
        <w:spacing w:after="120"/>
        <w:ind w:left="2880" w:hanging="720"/>
        <w:rPr>
          <w:rFonts w:asciiTheme="minorHAnsi" w:hAnsiTheme="minorHAnsi" w:cstheme="minorHAnsi"/>
          <w:sz w:val="24"/>
          <w:szCs w:val="24"/>
        </w:rPr>
      </w:pPr>
      <w:r w:rsidRPr="003B111D">
        <w:rPr>
          <w:rFonts w:asciiTheme="minorHAnsi" w:hAnsiTheme="minorHAnsi" w:cstheme="minorHAnsi"/>
          <w:sz w:val="24"/>
          <w:szCs w:val="24"/>
        </w:rPr>
        <w:t>Collaborate on referral process</w:t>
      </w:r>
    </w:p>
    <w:p w14:paraId="0C562130" w14:textId="77777777" w:rsidR="004E0901" w:rsidRPr="003B111D" w:rsidRDefault="004E0901" w:rsidP="00F8713D">
      <w:pPr>
        <w:widowControl w:val="0"/>
        <w:numPr>
          <w:ilvl w:val="0"/>
          <w:numId w:val="44"/>
        </w:numPr>
        <w:autoSpaceDE w:val="0"/>
        <w:autoSpaceDN w:val="0"/>
        <w:spacing w:after="120"/>
        <w:ind w:left="2880" w:hanging="720"/>
        <w:rPr>
          <w:rFonts w:asciiTheme="minorHAnsi" w:hAnsiTheme="minorHAnsi" w:cstheme="minorHAnsi"/>
          <w:sz w:val="24"/>
          <w:szCs w:val="24"/>
        </w:rPr>
      </w:pPr>
      <w:r w:rsidRPr="003B111D">
        <w:rPr>
          <w:rFonts w:asciiTheme="minorHAnsi" w:hAnsiTheme="minorHAnsi" w:cstheme="minorHAnsi"/>
          <w:sz w:val="24"/>
          <w:szCs w:val="24"/>
        </w:rPr>
        <w:t>Participate in Child and Family Team meetings</w:t>
      </w:r>
    </w:p>
    <w:p w14:paraId="63E91860" w14:textId="1A60E053" w:rsidR="00A91027" w:rsidRDefault="004E0901" w:rsidP="00F8713D">
      <w:pPr>
        <w:widowControl w:val="0"/>
        <w:numPr>
          <w:ilvl w:val="0"/>
          <w:numId w:val="44"/>
        </w:numPr>
        <w:autoSpaceDE w:val="0"/>
        <w:autoSpaceDN w:val="0"/>
        <w:spacing w:before="1" w:after="120"/>
        <w:ind w:left="2880" w:hanging="720"/>
        <w:rPr>
          <w:rFonts w:asciiTheme="minorHAnsi" w:hAnsiTheme="minorHAnsi" w:cstheme="minorHAnsi"/>
          <w:sz w:val="24"/>
          <w:szCs w:val="24"/>
        </w:rPr>
      </w:pPr>
      <w:r w:rsidRPr="003B111D">
        <w:rPr>
          <w:rFonts w:asciiTheme="minorHAnsi" w:hAnsiTheme="minorHAnsi" w:cstheme="minorHAnsi"/>
          <w:sz w:val="24"/>
          <w:szCs w:val="24"/>
        </w:rPr>
        <w:t>Attend DCFS unit/section meetings</w:t>
      </w:r>
      <w:r w:rsidR="001D50B9">
        <w:rPr>
          <w:rFonts w:asciiTheme="minorHAnsi" w:hAnsiTheme="minorHAnsi" w:cstheme="minorHAnsi"/>
          <w:sz w:val="24"/>
          <w:szCs w:val="24"/>
        </w:rPr>
        <w:t xml:space="preserve"> annually</w:t>
      </w:r>
    </w:p>
    <w:p w14:paraId="3E76ED7F" w14:textId="77777777" w:rsidR="00F9006C" w:rsidRPr="00266DFB" w:rsidRDefault="00F9006C" w:rsidP="00101E64">
      <w:pPr>
        <w:pStyle w:val="Heading2"/>
        <w:rPr>
          <w:sz w:val="24"/>
        </w:rPr>
      </w:pPr>
      <w:bookmarkStart w:id="24" w:name="_Toc339364441"/>
      <w:bookmarkStart w:id="25" w:name="_Toc339364702"/>
      <w:bookmarkStart w:id="26" w:name="_Toc10638087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4"/>
      <w:bookmarkEnd w:id="25"/>
      <w:bookmarkEnd w:id="26"/>
    </w:p>
    <w:p w14:paraId="202A0892" w14:textId="77777777" w:rsidR="001A779D" w:rsidRDefault="001A779D" w:rsidP="00101E64">
      <w:pPr>
        <w:pStyle w:val="Item1"/>
        <w:tabs>
          <w:tab w:val="clear" w:pos="1440"/>
        </w:tabs>
        <w:rPr>
          <w:sz w:val="24"/>
          <w:szCs w:val="24"/>
        </w:rPr>
      </w:pPr>
      <w:r w:rsidRPr="00566332">
        <w:rPr>
          <w:sz w:val="24"/>
          <w:szCs w:val="24"/>
        </w:rPr>
        <w:t>Performance Measures</w:t>
      </w:r>
    </w:p>
    <w:p w14:paraId="2BED655F" w14:textId="0C8D443E" w:rsidR="00872F8D" w:rsidRPr="006D30FC" w:rsidRDefault="00F544D0" w:rsidP="006D30FC">
      <w:pPr>
        <w:pStyle w:val="Itema"/>
        <w:rPr>
          <w:sz w:val="24"/>
          <w:szCs w:val="24"/>
        </w:rPr>
      </w:pPr>
      <w:r>
        <w:rPr>
          <w:sz w:val="24"/>
          <w:szCs w:val="24"/>
        </w:rPr>
        <w:t xml:space="preserve">Target goals will be </w:t>
      </w:r>
      <w:r w:rsidR="00242793">
        <w:rPr>
          <w:sz w:val="24"/>
          <w:szCs w:val="24"/>
        </w:rPr>
        <w:t>developed collaboratively between the Contractor and SSA</w:t>
      </w:r>
      <w:r w:rsidR="00FE56BC">
        <w:rPr>
          <w:sz w:val="24"/>
          <w:szCs w:val="24"/>
        </w:rPr>
        <w:t xml:space="preserve"> at the time of contract negotiation</w:t>
      </w:r>
      <w:r w:rsidR="00242793">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4977"/>
        <w:gridCol w:w="4205"/>
      </w:tblGrid>
      <w:tr w:rsidR="00D87C16" w:rsidRPr="003B111D" w14:paraId="3DF9C7F4" w14:textId="77777777" w:rsidTr="006D30FC">
        <w:tc>
          <w:tcPr>
            <w:tcW w:w="2912" w:type="pct"/>
            <w:gridSpan w:val="2"/>
            <w:shd w:val="clear" w:color="auto" w:fill="FFFFCC"/>
            <w:vAlign w:val="center"/>
          </w:tcPr>
          <w:p w14:paraId="0A4C10FB" w14:textId="77777777" w:rsidR="00D87C16" w:rsidRPr="003B111D" w:rsidRDefault="00D87C16" w:rsidP="002302F9">
            <w:pPr>
              <w:jc w:val="center"/>
              <w:rPr>
                <w:rFonts w:asciiTheme="minorHAnsi" w:hAnsiTheme="minorHAnsi" w:cstheme="minorHAnsi"/>
                <w:b/>
                <w:sz w:val="24"/>
                <w:szCs w:val="24"/>
              </w:rPr>
            </w:pPr>
            <w:r w:rsidRPr="003B111D">
              <w:rPr>
                <w:rFonts w:asciiTheme="minorHAnsi" w:hAnsiTheme="minorHAnsi" w:cstheme="minorHAnsi"/>
                <w:b/>
                <w:sz w:val="24"/>
                <w:szCs w:val="24"/>
              </w:rPr>
              <w:t>RBA Performance Measures</w:t>
            </w:r>
          </w:p>
        </w:tc>
        <w:tc>
          <w:tcPr>
            <w:tcW w:w="2088" w:type="pct"/>
            <w:shd w:val="clear" w:color="auto" w:fill="FFFFCC"/>
            <w:vAlign w:val="center"/>
          </w:tcPr>
          <w:p w14:paraId="24FAA0DB" w14:textId="77777777" w:rsidR="00D87C16" w:rsidRPr="003B111D" w:rsidRDefault="00D87C16" w:rsidP="002302F9">
            <w:pPr>
              <w:jc w:val="center"/>
              <w:rPr>
                <w:rFonts w:asciiTheme="minorHAnsi" w:hAnsiTheme="minorHAnsi" w:cstheme="minorHAnsi"/>
                <w:b/>
                <w:sz w:val="24"/>
                <w:szCs w:val="24"/>
              </w:rPr>
            </w:pPr>
            <w:r w:rsidRPr="003B111D">
              <w:rPr>
                <w:rFonts w:asciiTheme="minorHAnsi" w:hAnsiTheme="minorHAnsi" w:cstheme="minorHAnsi"/>
                <w:b/>
                <w:sz w:val="24"/>
                <w:szCs w:val="24"/>
              </w:rPr>
              <w:t>How to Calculate</w:t>
            </w:r>
          </w:p>
        </w:tc>
      </w:tr>
      <w:tr w:rsidR="00D87C16" w:rsidRPr="003B111D" w14:paraId="51F024BD" w14:textId="77777777" w:rsidTr="006D30FC">
        <w:trPr>
          <w:cantSplit/>
          <w:trHeight w:val="1043"/>
        </w:trPr>
        <w:tc>
          <w:tcPr>
            <w:tcW w:w="441" w:type="pct"/>
            <w:vMerge w:val="restart"/>
            <w:shd w:val="clear" w:color="auto" w:fill="D5DCE4"/>
            <w:textDirection w:val="btLr"/>
          </w:tcPr>
          <w:p w14:paraId="32789FAD" w14:textId="77777777" w:rsidR="00D87C16" w:rsidRPr="003B111D" w:rsidRDefault="00D87C16" w:rsidP="002302F9">
            <w:pPr>
              <w:ind w:left="113" w:right="113"/>
              <w:jc w:val="center"/>
              <w:rPr>
                <w:rFonts w:asciiTheme="minorHAnsi" w:hAnsiTheme="minorHAnsi" w:cstheme="minorHAnsi"/>
                <w:b/>
                <w:sz w:val="24"/>
                <w:szCs w:val="24"/>
              </w:rPr>
            </w:pPr>
            <w:r w:rsidRPr="003B111D">
              <w:rPr>
                <w:rFonts w:asciiTheme="minorHAnsi" w:hAnsiTheme="minorHAnsi" w:cstheme="minorHAnsi"/>
                <w:b/>
                <w:sz w:val="24"/>
                <w:szCs w:val="24"/>
              </w:rPr>
              <w:t>How Much?</w:t>
            </w:r>
          </w:p>
        </w:tc>
        <w:tc>
          <w:tcPr>
            <w:tcW w:w="2471" w:type="pct"/>
            <w:shd w:val="clear" w:color="auto" w:fill="auto"/>
          </w:tcPr>
          <w:p w14:paraId="589286FD" w14:textId="77777777" w:rsidR="00D87C16" w:rsidRPr="003B111D" w:rsidRDefault="00D87C16" w:rsidP="007004EC">
            <w:pPr>
              <w:spacing w:before="240"/>
              <w:rPr>
                <w:rFonts w:asciiTheme="minorHAnsi" w:hAnsiTheme="minorHAnsi" w:cstheme="minorHAnsi"/>
                <w:sz w:val="24"/>
                <w:szCs w:val="24"/>
              </w:rPr>
            </w:pPr>
            <w:r w:rsidRPr="003B111D">
              <w:rPr>
                <w:rFonts w:asciiTheme="minorHAnsi" w:hAnsiTheme="minorHAnsi" w:cstheme="minorHAnsi"/>
                <w:sz w:val="24"/>
                <w:szCs w:val="24"/>
              </w:rPr>
              <w:t>Number of children served monthly</w:t>
            </w:r>
          </w:p>
        </w:tc>
        <w:tc>
          <w:tcPr>
            <w:tcW w:w="2088" w:type="pct"/>
            <w:shd w:val="clear" w:color="auto" w:fill="auto"/>
          </w:tcPr>
          <w:p w14:paraId="38F2B400" w14:textId="77777777" w:rsidR="00D87C16" w:rsidRPr="003B111D" w:rsidRDefault="00D87C16" w:rsidP="002302F9">
            <w:pPr>
              <w:jc w:val="center"/>
              <w:rPr>
                <w:rFonts w:asciiTheme="minorHAnsi" w:hAnsiTheme="minorHAnsi" w:cstheme="minorHAnsi"/>
                <w:sz w:val="24"/>
                <w:szCs w:val="24"/>
              </w:rPr>
            </w:pPr>
            <w:r w:rsidRPr="003B111D">
              <w:rPr>
                <w:rFonts w:asciiTheme="minorHAnsi" w:hAnsiTheme="minorHAnsi" w:cstheme="minorHAnsi"/>
                <w:sz w:val="24"/>
                <w:szCs w:val="24"/>
              </w:rPr>
              <w:t># of unduplicated children served in any KSSP service during the month</w:t>
            </w:r>
          </w:p>
        </w:tc>
      </w:tr>
      <w:tr w:rsidR="00D87C16" w:rsidRPr="003B111D" w14:paraId="077F8B65" w14:textId="77777777" w:rsidTr="006D30FC">
        <w:trPr>
          <w:cantSplit/>
          <w:trHeight w:val="980"/>
        </w:trPr>
        <w:tc>
          <w:tcPr>
            <w:tcW w:w="441" w:type="pct"/>
            <w:vMerge/>
            <w:shd w:val="clear" w:color="auto" w:fill="D5DCE4"/>
            <w:textDirection w:val="btLr"/>
          </w:tcPr>
          <w:p w14:paraId="04BE3E1B" w14:textId="77777777" w:rsidR="00D87C16" w:rsidRPr="003B111D" w:rsidRDefault="00D87C16" w:rsidP="002302F9">
            <w:pPr>
              <w:ind w:left="113" w:right="113"/>
              <w:jc w:val="center"/>
              <w:rPr>
                <w:rFonts w:asciiTheme="minorHAnsi" w:hAnsiTheme="minorHAnsi" w:cstheme="minorHAnsi"/>
                <w:b/>
                <w:sz w:val="24"/>
                <w:szCs w:val="24"/>
              </w:rPr>
            </w:pPr>
          </w:p>
        </w:tc>
        <w:tc>
          <w:tcPr>
            <w:tcW w:w="2471" w:type="pct"/>
            <w:shd w:val="clear" w:color="auto" w:fill="auto"/>
          </w:tcPr>
          <w:p w14:paraId="11614450" w14:textId="77777777" w:rsidR="00D87C16" w:rsidRPr="003B111D" w:rsidRDefault="00D87C16" w:rsidP="007004EC">
            <w:pPr>
              <w:spacing w:before="240"/>
              <w:rPr>
                <w:rFonts w:asciiTheme="minorHAnsi" w:hAnsiTheme="minorHAnsi" w:cstheme="minorHAnsi"/>
                <w:sz w:val="24"/>
                <w:szCs w:val="24"/>
              </w:rPr>
            </w:pPr>
            <w:r w:rsidRPr="003B111D">
              <w:rPr>
                <w:rFonts w:asciiTheme="minorHAnsi" w:hAnsiTheme="minorHAnsi" w:cstheme="minorHAnsi"/>
                <w:sz w:val="24"/>
                <w:szCs w:val="24"/>
              </w:rPr>
              <w:t>Number of adults served monthly</w:t>
            </w:r>
          </w:p>
        </w:tc>
        <w:tc>
          <w:tcPr>
            <w:tcW w:w="2088" w:type="pct"/>
            <w:shd w:val="clear" w:color="auto" w:fill="auto"/>
          </w:tcPr>
          <w:p w14:paraId="503E779C" w14:textId="77777777" w:rsidR="00D87C16" w:rsidRPr="003B111D" w:rsidRDefault="00D87C16" w:rsidP="002302F9">
            <w:pPr>
              <w:jc w:val="center"/>
              <w:rPr>
                <w:rFonts w:asciiTheme="minorHAnsi" w:hAnsiTheme="minorHAnsi" w:cstheme="minorHAnsi"/>
                <w:sz w:val="24"/>
                <w:szCs w:val="24"/>
              </w:rPr>
            </w:pPr>
            <w:r w:rsidRPr="003B111D">
              <w:rPr>
                <w:rFonts w:asciiTheme="minorHAnsi" w:hAnsiTheme="minorHAnsi" w:cstheme="minorHAnsi"/>
                <w:sz w:val="24"/>
                <w:szCs w:val="24"/>
              </w:rPr>
              <w:t># of unduplicated adults served in any KSSP service during the month</w:t>
            </w:r>
          </w:p>
        </w:tc>
      </w:tr>
      <w:tr w:rsidR="00D87C16" w:rsidRPr="003B111D" w14:paraId="4B7A1F24" w14:textId="77777777" w:rsidTr="006D30FC">
        <w:trPr>
          <w:cantSplit/>
          <w:trHeight w:val="1511"/>
        </w:trPr>
        <w:tc>
          <w:tcPr>
            <w:tcW w:w="441" w:type="pct"/>
            <w:vMerge w:val="restart"/>
            <w:shd w:val="clear" w:color="auto" w:fill="EDEDED"/>
            <w:textDirection w:val="btLr"/>
          </w:tcPr>
          <w:p w14:paraId="43134E80" w14:textId="77777777" w:rsidR="00D87C16" w:rsidRPr="003B111D" w:rsidRDefault="00D87C16" w:rsidP="002302F9">
            <w:pPr>
              <w:ind w:left="113" w:right="113"/>
              <w:jc w:val="center"/>
              <w:rPr>
                <w:rFonts w:asciiTheme="minorHAnsi" w:hAnsiTheme="minorHAnsi" w:cstheme="minorHAnsi"/>
                <w:b/>
                <w:sz w:val="24"/>
                <w:szCs w:val="24"/>
              </w:rPr>
            </w:pPr>
            <w:r w:rsidRPr="003B111D">
              <w:rPr>
                <w:rFonts w:asciiTheme="minorHAnsi" w:hAnsiTheme="minorHAnsi" w:cstheme="minorHAnsi"/>
                <w:b/>
                <w:sz w:val="24"/>
                <w:szCs w:val="24"/>
              </w:rPr>
              <w:t>How Well?</w:t>
            </w:r>
          </w:p>
        </w:tc>
        <w:tc>
          <w:tcPr>
            <w:tcW w:w="2471" w:type="pct"/>
            <w:shd w:val="clear" w:color="auto" w:fill="auto"/>
          </w:tcPr>
          <w:p w14:paraId="56B74FCD" w14:textId="77777777" w:rsidR="00D87C16" w:rsidRPr="003B111D" w:rsidRDefault="00D87C16" w:rsidP="007004EC">
            <w:pPr>
              <w:spacing w:before="240"/>
              <w:rPr>
                <w:rFonts w:asciiTheme="minorHAnsi" w:hAnsiTheme="minorHAnsi" w:cstheme="minorHAnsi"/>
                <w:sz w:val="24"/>
                <w:szCs w:val="24"/>
              </w:rPr>
            </w:pPr>
            <w:r w:rsidRPr="003B111D">
              <w:rPr>
                <w:rFonts w:asciiTheme="minorHAnsi" w:hAnsiTheme="minorHAnsi" w:cstheme="minorHAnsi"/>
                <w:sz w:val="24"/>
                <w:szCs w:val="24"/>
              </w:rPr>
              <w:t>Percent of families that complete an initial safety and risk assessment within 60 days of intake</w:t>
            </w:r>
          </w:p>
        </w:tc>
        <w:tc>
          <w:tcPr>
            <w:tcW w:w="2088" w:type="pct"/>
            <w:shd w:val="clear" w:color="auto" w:fill="auto"/>
          </w:tcPr>
          <w:p w14:paraId="51009B65" w14:textId="77777777" w:rsidR="00D87C16" w:rsidRPr="003B111D" w:rsidRDefault="00D87C16" w:rsidP="002302F9">
            <w:pPr>
              <w:pBdr>
                <w:bottom w:val="single" w:sz="12" w:space="1" w:color="auto"/>
              </w:pBdr>
              <w:jc w:val="center"/>
              <w:rPr>
                <w:rFonts w:asciiTheme="minorHAnsi" w:hAnsiTheme="minorHAnsi" w:cstheme="minorHAnsi"/>
                <w:sz w:val="24"/>
                <w:szCs w:val="24"/>
              </w:rPr>
            </w:pPr>
            <w:r w:rsidRPr="003B111D">
              <w:rPr>
                <w:rFonts w:asciiTheme="minorHAnsi" w:hAnsiTheme="minorHAnsi" w:cstheme="minorHAnsi"/>
                <w:sz w:val="24"/>
                <w:szCs w:val="24"/>
              </w:rPr>
              <w:t># of families with a completed safety and risk assessment at 60 days after intake</w:t>
            </w:r>
          </w:p>
          <w:p w14:paraId="1F5643F7" w14:textId="77777777" w:rsidR="00D87C16" w:rsidRPr="003B111D" w:rsidRDefault="00D87C16" w:rsidP="002302F9">
            <w:pPr>
              <w:jc w:val="center"/>
              <w:rPr>
                <w:rFonts w:asciiTheme="minorHAnsi" w:hAnsiTheme="minorHAnsi" w:cstheme="minorHAnsi"/>
                <w:sz w:val="24"/>
                <w:szCs w:val="24"/>
              </w:rPr>
            </w:pPr>
            <w:r w:rsidRPr="003B111D">
              <w:rPr>
                <w:rFonts w:asciiTheme="minorHAnsi" w:hAnsiTheme="minorHAnsi" w:cstheme="minorHAnsi"/>
                <w:sz w:val="24"/>
                <w:szCs w:val="24"/>
              </w:rPr>
              <w:t># of families who are active in the program at 60 days after intake</w:t>
            </w:r>
          </w:p>
        </w:tc>
      </w:tr>
      <w:tr w:rsidR="00D87C16" w:rsidRPr="003B111D" w14:paraId="7C241E53" w14:textId="77777777" w:rsidTr="006D30FC">
        <w:trPr>
          <w:cantSplit/>
          <w:trHeight w:val="1511"/>
        </w:trPr>
        <w:tc>
          <w:tcPr>
            <w:tcW w:w="441" w:type="pct"/>
            <w:vMerge/>
            <w:shd w:val="clear" w:color="auto" w:fill="EDEDED"/>
            <w:textDirection w:val="btLr"/>
          </w:tcPr>
          <w:p w14:paraId="27097BB3" w14:textId="77777777" w:rsidR="00D87C16" w:rsidRPr="003B111D" w:rsidRDefault="00D87C16" w:rsidP="002302F9">
            <w:pPr>
              <w:ind w:left="113" w:right="113"/>
              <w:jc w:val="center"/>
              <w:rPr>
                <w:rFonts w:asciiTheme="minorHAnsi" w:hAnsiTheme="minorHAnsi" w:cstheme="minorHAnsi"/>
                <w:b/>
                <w:sz w:val="24"/>
                <w:szCs w:val="24"/>
              </w:rPr>
            </w:pPr>
          </w:p>
        </w:tc>
        <w:tc>
          <w:tcPr>
            <w:tcW w:w="2471" w:type="pct"/>
            <w:shd w:val="clear" w:color="auto" w:fill="auto"/>
          </w:tcPr>
          <w:p w14:paraId="31DB50C7" w14:textId="77777777" w:rsidR="00D87C16" w:rsidRPr="003B111D" w:rsidRDefault="00D87C16" w:rsidP="007004EC">
            <w:pPr>
              <w:spacing w:before="240"/>
              <w:rPr>
                <w:rFonts w:asciiTheme="minorHAnsi" w:hAnsiTheme="minorHAnsi" w:cstheme="minorHAnsi"/>
                <w:sz w:val="24"/>
                <w:szCs w:val="24"/>
              </w:rPr>
            </w:pPr>
            <w:r w:rsidRPr="003B111D">
              <w:rPr>
                <w:rFonts w:asciiTheme="minorHAnsi" w:hAnsiTheme="minorHAnsi" w:cstheme="minorHAnsi"/>
                <w:sz w:val="24"/>
                <w:szCs w:val="24"/>
              </w:rPr>
              <w:t>Percent of families that complete a second safety and risk assessment six months after the first safety and risk assessment</w:t>
            </w:r>
          </w:p>
        </w:tc>
        <w:tc>
          <w:tcPr>
            <w:tcW w:w="2088" w:type="pct"/>
            <w:shd w:val="clear" w:color="auto" w:fill="auto"/>
          </w:tcPr>
          <w:p w14:paraId="0DCF5C5D" w14:textId="77777777" w:rsidR="00D87C16" w:rsidRPr="003B111D" w:rsidRDefault="00D87C16" w:rsidP="002302F9">
            <w:pPr>
              <w:pBdr>
                <w:bottom w:val="single" w:sz="12" w:space="1" w:color="auto"/>
              </w:pBdr>
              <w:jc w:val="center"/>
              <w:rPr>
                <w:rFonts w:asciiTheme="minorHAnsi" w:hAnsiTheme="minorHAnsi" w:cstheme="minorHAnsi"/>
                <w:sz w:val="24"/>
                <w:szCs w:val="24"/>
              </w:rPr>
            </w:pPr>
            <w:r w:rsidRPr="003B111D">
              <w:rPr>
                <w:rFonts w:asciiTheme="minorHAnsi" w:hAnsiTheme="minorHAnsi" w:cstheme="minorHAnsi"/>
                <w:sz w:val="24"/>
                <w:szCs w:val="24"/>
              </w:rPr>
              <w:t># of families with a second completed safety and risk assessment at 6 months after the first administration</w:t>
            </w:r>
          </w:p>
          <w:p w14:paraId="671718ED" w14:textId="77777777" w:rsidR="00D87C16" w:rsidRPr="003B111D" w:rsidRDefault="00D87C16" w:rsidP="002302F9">
            <w:pPr>
              <w:jc w:val="center"/>
              <w:rPr>
                <w:rFonts w:asciiTheme="minorHAnsi" w:hAnsiTheme="minorHAnsi" w:cstheme="minorHAnsi"/>
                <w:sz w:val="24"/>
                <w:szCs w:val="24"/>
              </w:rPr>
            </w:pPr>
            <w:r w:rsidRPr="003B111D">
              <w:rPr>
                <w:rFonts w:asciiTheme="minorHAnsi" w:hAnsiTheme="minorHAnsi" w:cstheme="minorHAnsi"/>
                <w:sz w:val="24"/>
                <w:szCs w:val="24"/>
              </w:rPr>
              <w:t># of families who are active in the program at 6 months after first safety and risk assessment administration</w:t>
            </w:r>
          </w:p>
        </w:tc>
      </w:tr>
      <w:tr w:rsidR="00D87C16" w:rsidRPr="003B111D" w14:paraId="7B53374A" w14:textId="77777777" w:rsidTr="006D30FC">
        <w:trPr>
          <w:cantSplit/>
          <w:trHeight w:val="872"/>
        </w:trPr>
        <w:tc>
          <w:tcPr>
            <w:tcW w:w="441" w:type="pct"/>
            <w:vMerge w:val="restart"/>
            <w:shd w:val="clear" w:color="auto" w:fill="E2EFD9"/>
            <w:textDirection w:val="btLr"/>
          </w:tcPr>
          <w:p w14:paraId="10AC5B61" w14:textId="77777777" w:rsidR="00D87C16" w:rsidRPr="003B111D" w:rsidRDefault="00D87C16" w:rsidP="002302F9">
            <w:pPr>
              <w:ind w:left="113" w:right="113"/>
              <w:jc w:val="center"/>
              <w:rPr>
                <w:rFonts w:asciiTheme="minorHAnsi" w:hAnsiTheme="minorHAnsi" w:cstheme="minorHAnsi"/>
                <w:b/>
                <w:sz w:val="24"/>
                <w:szCs w:val="24"/>
              </w:rPr>
            </w:pPr>
            <w:r w:rsidRPr="003B111D">
              <w:rPr>
                <w:rFonts w:asciiTheme="minorHAnsi" w:hAnsiTheme="minorHAnsi" w:cstheme="minorHAnsi"/>
                <w:b/>
                <w:sz w:val="24"/>
                <w:szCs w:val="24"/>
              </w:rPr>
              <w:lastRenderedPageBreak/>
              <w:t>Better Off?</w:t>
            </w:r>
          </w:p>
        </w:tc>
        <w:tc>
          <w:tcPr>
            <w:tcW w:w="2471" w:type="pct"/>
            <w:shd w:val="clear" w:color="auto" w:fill="auto"/>
          </w:tcPr>
          <w:p w14:paraId="3F3A4A37" w14:textId="3DC1199B" w:rsidR="00D87C16" w:rsidRPr="003B111D" w:rsidRDefault="00D87C16" w:rsidP="007004EC">
            <w:pPr>
              <w:spacing w:before="240" w:after="240"/>
              <w:rPr>
                <w:rFonts w:asciiTheme="minorHAnsi" w:hAnsiTheme="minorHAnsi" w:cstheme="minorHAnsi"/>
                <w:sz w:val="24"/>
                <w:szCs w:val="24"/>
              </w:rPr>
            </w:pPr>
            <w:r w:rsidRPr="003B111D">
              <w:rPr>
                <w:rFonts w:asciiTheme="minorHAnsi" w:hAnsiTheme="minorHAnsi" w:cstheme="minorHAnsi"/>
                <w:sz w:val="24"/>
                <w:szCs w:val="24"/>
              </w:rPr>
              <w:t>Percent of participating children who do not have a child welfare case opened during the year</w:t>
            </w:r>
            <w:r>
              <w:rPr>
                <w:rFonts w:asciiTheme="minorHAnsi" w:hAnsiTheme="minorHAnsi" w:cstheme="minorHAnsi"/>
                <w:sz w:val="24"/>
                <w:szCs w:val="24"/>
              </w:rPr>
              <w:t>.</w:t>
            </w:r>
          </w:p>
          <w:p w14:paraId="3A3DFFBD" w14:textId="77777777" w:rsidR="00D87C16" w:rsidRPr="003B111D" w:rsidRDefault="00D87C16" w:rsidP="007004EC">
            <w:pPr>
              <w:spacing w:after="240"/>
              <w:rPr>
                <w:rFonts w:asciiTheme="minorHAnsi" w:hAnsiTheme="minorHAnsi" w:cstheme="minorHAnsi"/>
                <w:sz w:val="24"/>
                <w:szCs w:val="24"/>
              </w:rPr>
            </w:pPr>
            <w:r w:rsidRPr="003B111D">
              <w:rPr>
                <w:rFonts w:asciiTheme="minorHAnsi" w:hAnsiTheme="minorHAnsi" w:cstheme="minorHAnsi"/>
                <w:sz w:val="24"/>
                <w:szCs w:val="24"/>
              </w:rPr>
              <w:t>(SSA will determine the status of children and report this percentage.)</w:t>
            </w:r>
          </w:p>
        </w:tc>
        <w:tc>
          <w:tcPr>
            <w:tcW w:w="2088" w:type="pct"/>
            <w:shd w:val="clear" w:color="auto" w:fill="auto"/>
          </w:tcPr>
          <w:p w14:paraId="57566A1E" w14:textId="77777777" w:rsidR="00D87C16" w:rsidRPr="003B111D" w:rsidRDefault="00D87C16" w:rsidP="002302F9">
            <w:pPr>
              <w:pBdr>
                <w:bottom w:val="single" w:sz="12" w:space="1" w:color="auto"/>
              </w:pBdr>
              <w:jc w:val="center"/>
              <w:rPr>
                <w:rFonts w:asciiTheme="minorHAnsi" w:hAnsiTheme="minorHAnsi" w:cstheme="minorHAnsi"/>
                <w:sz w:val="24"/>
                <w:szCs w:val="24"/>
              </w:rPr>
            </w:pPr>
            <w:r w:rsidRPr="003B111D">
              <w:rPr>
                <w:rFonts w:asciiTheme="minorHAnsi" w:hAnsiTheme="minorHAnsi" w:cstheme="minorHAnsi"/>
                <w:sz w:val="24"/>
                <w:szCs w:val="24"/>
              </w:rPr>
              <w:t># of participating children who did not have a child welfare case opened during the year</w:t>
            </w:r>
          </w:p>
          <w:p w14:paraId="2931ECB9" w14:textId="77777777" w:rsidR="00D87C16" w:rsidRPr="003B111D" w:rsidRDefault="00D87C16" w:rsidP="002302F9">
            <w:pPr>
              <w:jc w:val="center"/>
              <w:rPr>
                <w:rFonts w:asciiTheme="minorHAnsi" w:hAnsiTheme="minorHAnsi" w:cstheme="minorHAnsi"/>
                <w:sz w:val="24"/>
                <w:szCs w:val="24"/>
              </w:rPr>
            </w:pPr>
            <w:r w:rsidRPr="003B111D">
              <w:rPr>
                <w:rFonts w:asciiTheme="minorHAnsi" w:hAnsiTheme="minorHAnsi" w:cstheme="minorHAnsi"/>
                <w:sz w:val="24"/>
                <w:szCs w:val="24"/>
              </w:rPr>
              <w:t># of participating children</w:t>
            </w:r>
          </w:p>
        </w:tc>
      </w:tr>
      <w:tr w:rsidR="00D87C16" w:rsidRPr="003B111D" w14:paraId="265D46B2" w14:textId="77777777" w:rsidTr="006D30FC">
        <w:trPr>
          <w:cantSplit/>
          <w:trHeight w:val="872"/>
        </w:trPr>
        <w:tc>
          <w:tcPr>
            <w:tcW w:w="441" w:type="pct"/>
            <w:vMerge/>
            <w:shd w:val="clear" w:color="auto" w:fill="E2EFD9"/>
            <w:textDirection w:val="btLr"/>
          </w:tcPr>
          <w:p w14:paraId="427D1A07" w14:textId="77777777" w:rsidR="00D87C16" w:rsidRPr="003B111D" w:rsidRDefault="00D87C16" w:rsidP="002302F9">
            <w:pPr>
              <w:ind w:left="113" w:right="113"/>
              <w:jc w:val="center"/>
              <w:rPr>
                <w:rFonts w:asciiTheme="minorHAnsi" w:hAnsiTheme="minorHAnsi" w:cstheme="minorHAnsi"/>
                <w:b/>
                <w:sz w:val="24"/>
                <w:szCs w:val="24"/>
              </w:rPr>
            </w:pPr>
          </w:p>
        </w:tc>
        <w:tc>
          <w:tcPr>
            <w:tcW w:w="2471" w:type="pct"/>
            <w:shd w:val="clear" w:color="auto" w:fill="auto"/>
          </w:tcPr>
          <w:p w14:paraId="545C5A08" w14:textId="77777777" w:rsidR="00D87C16" w:rsidRPr="003B111D" w:rsidRDefault="00D87C16" w:rsidP="007004EC">
            <w:pPr>
              <w:spacing w:before="240"/>
              <w:rPr>
                <w:rFonts w:asciiTheme="minorHAnsi" w:hAnsiTheme="minorHAnsi" w:cstheme="minorHAnsi"/>
                <w:sz w:val="24"/>
                <w:szCs w:val="24"/>
              </w:rPr>
            </w:pPr>
            <w:r w:rsidRPr="003B111D">
              <w:rPr>
                <w:rFonts w:asciiTheme="minorHAnsi" w:hAnsiTheme="minorHAnsi" w:cstheme="minorHAnsi"/>
                <w:sz w:val="24"/>
                <w:szCs w:val="24"/>
              </w:rPr>
              <w:t>Percent of families who have an improvement in their safety and risk assessment score between first and second administrations</w:t>
            </w:r>
          </w:p>
        </w:tc>
        <w:tc>
          <w:tcPr>
            <w:tcW w:w="2088" w:type="pct"/>
            <w:shd w:val="clear" w:color="auto" w:fill="auto"/>
          </w:tcPr>
          <w:p w14:paraId="14C1656B" w14:textId="77777777" w:rsidR="00D87C16" w:rsidRPr="003B111D" w:rsidRDefault="00D87C16" w:rsidP="002302F9">
            <w:pPr>
              <w:pBdr>
                <w:bottom w:val="single" w:sz="12" w:space="1" w:color="auto"/>
              </w:pBdr>
              <w:jc w:val="center"/>
              <w:rPr>
                <w:rFonts w:asciiTheme="minorHAnsi" w:hAnsiTheme="minorHAnsi" w:cstheme="minorHAnsi"/>
                <w:sz w:val="24"/>
                <w:szCs w:val="24"/>
              </w:rPr>
            </w:pPr>
            <w:r w:rsidRPr="003B111D">
              <w:rPr>
                <w:rFonts w:asciiTheme="minorHAnsi" w:hAnsiTheme="minorHAnsi" w:cstheme="minorHAnsi"/>
                <w:sz w:val="24"/>
                <w:szCs w:val="24"/>
              </w:rPr>
              <w:t># of families with an improvement in their safety and risk assessment score</w:t>
            </w:r>
          </w:p>
          <w:p w14:paraId="5A5C6A0C" w14:textId="77777777" w:rsidR="00D87C16" w:rsidRPr="003B111D" w:rsidRDefault="00D87C16" w:rsidP="002302F9">
            <w:pPr>
              <w:jc w:val="center"/>
              <w:rPr>
                <w:rFonts w:asciiTheme="minorHAnsi" w:hAnsiTheme="minorHAnsi" w:cstheme="minorHAnsi"/>
                <w:sz w:val="24"/>
                <w:szCs w:val="24"/>
              </w:rPr>
            </w:pPr>
            <w:r w:rsidRPr="003B111D">
              <w:rPr>
                <w:rFonts w:asciiTheme="minorHAnsi" w:hAnsiTheme="minorHAnsi" w:cstheme="minorHAnsi"/>
                <w:sz w:val="24"/>
                <w:szCs w:val="24"/>
              </w:rPr>
              <w:t># of families who complete first and second administrations of the safety and risk assessment</w:t>
            </w:r>
          </w:p>
        </w:tc>
      </w:tr>
      <w:tr w:rsidR="00FD112A" w:rsidRPr="003B111D" w14:paraId="5011E417" w14:textId="77777777" w:rsidTr="006D30FC">
        <w:trPr>
          <w:cantSplit/>
          <w:trHeight w:val="1250"/>
        </w:trPr>
        <w:tc>
          <w:tcPr>
            <w:tcW w:w="441" w:type="pct"/>
            <w:shd w:val="clear" w:color="auto" w:fill="FFF2CC"/>
            <w:textDirection w:val="btLr"/>
          </w:tcPr>
          <w:p w14:paraId="636DE990" w14:textId="77777777" w:rsidR="00FD112A" w:rsidRPr="003B111D" w:rsidRDefault="00FD112A" w:rsidP="002302F9">
            <w:pPr>
              <w:ind w:left="113" w:right="113"/>
              <w:jc w:val="center"/>
              <w:rPr>
                <w:rFonts w:asciiTheme="minorHAnsi" w:hAnsiTheme="minorHAnsi" w:cstheme="minorHAnsi"/>
                <w:b/>
                <w:sz w:val="24"/>
                <w:szCs w:val="24"/>
              </w:rPr>
            </w:pPr>
            <w:r w:rsidRPr="003B111D">
              <w:rPr>
                <w:rFonts w:asciiTheme="minorHAnsi" w:hAnsiTheme="minorHAnsi" w:cstheme="minorHAnsi"/>
                <w:b/>
                <w:sz w:val="24"/>
                <w:szCs w:val="24"/>
              </w:rPr>
              <w:t>Definitions</w:t>
            </w:r>
          </w:p>
        </w:tc>
        <w:tc>
          <w:tcPr>
            <w:tcW w:w="4559" w:type="pct"/>
            <w:gridSpan w:val="2"/>
            <w:shd w:val="clear" w:color="auto" w:fill="auto"/>
          </w:tcPr>
          <w:p w14:paraId="0AA61D6C" w14:textId="77777777" w:rsidR="00FD112A" w:rsidRPr="003B111D" w:rsidRDefault="00FD112A" w:rsidP="006D28CB">
            <w:pPr>
              <w:spacing w:after="240"/>
              <w:rPr>
                <w:rFonts w:asciiTheme="minorHAnsi" w:hAnsiTheme="minorHAnsi" w:cstheme="minorHAnsi"/>
                <w:sz w:val="24"/>
                <w:szCs w:val="24"/>
              </w:rPr>
            </w:pPr>
            <w:r w:rsidRPr="003B111D">
              <w:rPr>
                <w:rFonts w:asciiTheme="minorHAnsi" w:hAnsiTheme="minorHAnsi" w:cstheme="minorHAnsi"/>
                <w:b/>
                <w:bCs/>
                <w:sz w:val="24"/>
                <w:szCs w:val="24"/>
                <w:u w:val="single"/>
              </w:rPr>
              <w:t xml:space="preserve">Child Served:  </w:t>
            </w:r>
            <w:r w:rsidRPr="003B111D">
              <w:rPr>
                <w:rFonts w:asciiTheme="minorHAnsi" w:hAnsiTheme="minorHAnsi" w:cstheme="minorHAnsi"/>
                <w:sz w:val="24"/>
                <w:szCs w:val="24"/>
              </w:rPr>
              <w:t>Child participating in any KSSP service, including homework club, afterschool activities such as field trips and clubs, weekend activities, youth leadership development, recreation events, Making Proud Choices, and respite care.</w:t>
            </w:r>
          </w:p>
          <w:p w14:paraId="21C35F20" w14:textId="77777777" w:rsidR="00FD112A" w:rsidRPr="003B111D" w:rsidRDefault="00FD112A" w:rsidP="006D28CB">
            <w:pPr>
              <w:spacing w:after="240"/>
              <w:rPr>
                <w:rFonts w:asciiTheme="minorHAnsi" w:hAnsiTheme="minorHAnsi" w:cstheme="minorHAnsi"/>
                <w:sz w:val="24"/>
                <w:szCs w:val="24"/>
              </w:rPr>
            </w:pPr>
            <w:r w:rsidRPr="003B111D">
              <w:rPr>
                <w:rFonts w:asciiTheme="minorHAnsi" w:hAnsiTheme="minorHAnsi" w:cstheme="minorHAnsi"/>
                <w:b/>
                <w:bCs/>
                <w:sz w:val="24"/>
                <w:szCs w:val="24"/>
                <w:u w:val="single"/>
              </w:rPr>
              <w:t xml:space="preserve">Adult Served:  </w:t>
            </w:r>
            <w:r w:rsidRPr="003B111D">
              <w:rPr>
                <w:rFonts w:asciiTheme="minorHAnsi" w:hAnsiTheme="minorHAnsi" w:cstheme="minorHAnsi"/>
                <w:sz w:val="24"/>
                <w:szCs w:val="24"/>
              </w:rPr>
              <w:t>Adult participating in any KSSP service, including support group, case management, community education, and respite care.</w:t>
            </w:r>
          </w:p>
          <w:p w14:paraId="5F250C84" w14:textId="77777777" w:rsidR="00FD112A" w:rsidRPr="003B111D" w:rsidRDefault="00FD112A" w:rsidP="006D28CB">
            <w:pPr>
              <w:spacing w:after="240"/>
              <w:rPr>
                <w:rFonts w:asciiTheme="minorHAnsi" w:hAnsiTheme="minorHAnsi" w:cstheme="minorHAnsi"/>
                <w:b/>
                <w:bCs/>
                <w:sz w:val="24"/>
                <w:szCs w:val="24"/>
                <w:u w:val="single"/>
              </w:rPr>
            </w:pPr>
            <w:r w:rsidRPr="003B111D">
              <w:rPr>
                <w:rFonts w:asciiTheme="minorHAnsi" w:hAnsiTheme="minorHAnsi" w:cstheme="minorHAnsi"/>
                <w:b/>
                <w:bCs/>
                <w:sz w:val="24"/>
                <w:szCs w:val="24"/>
                <w:u w:val="single"/>
              </w:rPr>
              <w:t>Safety and risk assessment tool:</w:t>
            </w:r>
            <w:r w:rsidRPr="003B111D">
              <w:rPr>
                <w:rFonts w:asciiTheme="minorHAnsi" w:hAnsiTheme="minorHAnsi" w:cstheme="minorHAnsi"/>
                <w:sz w:val="24"/>
                <w:szCs w:val="24"/>
              </w:rPr>
              <w:t xml:space="preserve"> A validated safety and risk assessment tool such as the Protective Factors Survey.</w:t>
            </w:r>
          </w:p>
          <w:p w14:paraId="2B5DFF24" w14:textId="77777777" w:rsidR="00FD112A" w:rsidRPr="003B111D" w:rsidRDefault="00FD112A" w:rsidP="006D28CB">
            <w:pPr>
              <w:spacing w:after="240"/>
              <w:rPr>
                <w:rFonts w:asciiTheme="minorHAnsi" w:hAnsiTheme="minorHAnsi" w:cstheme="minorHAnsi"/>
                <w:sz w:val="24"/>
                <w:szCs w:val="24"/>
              </w:rPr>
            </w:pPr>
            <w:r w:rsidRPr="003B111D">
              <w:rPr>
                <w:rFonts w:asciiTheme="minorHAnsi" w:hAnsiTheme="minorHAnsi" w:cstheme="minorHAnsi"/>
                <w:b/>
                <w:bCs/>
                <w:sz w:val="24"/>
                <w:szCs w:val="24"/>
                <w:u w:val="single"/>
              </w:rPr>
              <w:t>Child welfare case opened:</w:t>
            </w:r>
            <w:r w:rsidRPr="003B111D">
              <w:rPr>
                <w:rFonts w:asciiTheme="minorHAnsi" w:hAnsiTheme="minorHAnsi" w:cstheme="minorHAnsi"/>
                <w:sz w:val="24"/>
                <w:szCs w:val="24"/>
              </w:rPr>
              <w:t xml:space="preserve">  A case was opened with the Social Services Agency in which the child was placed in a formal foster care placement, Family Maintenance (placed in the home with juvenile court dependency), or Informal Family Maintenance (placed in the home with child welfare supervision but without juvenile court dependency).  Children who are in an active child welfare case at the time of entry to program services for new participants or at the beginning of the year for participants continuing in the program from the previous year will not be counted.</w:t>
            </w:r>
          </w:p>
        </w:tc>
      </w:tr>
      <w:tr w:rsidR="00FD112A" w:rsidRPr="003B111D" w14:paraId="0C2243DA" w14:textId="77777777" w:rsidTr="006D30FC">
        <w:trPr>
          <w:cantSplit/>
          <w:trHeight w:val="2348"/>
        </w:trPr>
        <w:tc>
          <w:tcPr>
            <w:tcW w:w="441" w:type="pct"/>
            <w:shd w:val="clear" w:color="auto" w:fill="D0CECE"/>
            <w:textDirection w:val="btLr"/>
          </w:tcPr>
          <w:p w14:paraId="5968224B" w14:textId="77777777" w:rsidR="00FD112A" w:rsidRPr="003B111D" w:rsidRDefault="00FD112A" w:rsidP="002302F9">
            <w:pPr>
              <w:ind w:left="113" w:right="113"/>
              <w:jc w:val="center"/>
              <w:rPr>
                <w:rFonts w:asciiTheme="minorHAnsi" w:hAnsiTheme="minorHAnsi" w:cstheme="minorHAnsi"/>
                <w:b/>
                <w:sz w:val="24"/>
                <w:szCs w:val="24"/>
              </w:rPr>
            </w:pPr>
            <w:r w:rsidRPr="003B111D">
              <w:rPr>
                <w:rFonts w:asciiTheme="minorHAnsi" w:hAnsiTheme="minorHAnsi" w:cstheme="minorHAnsi"/>
                <w:b/>
                <w:sz w:val="24"/>
                <w:szCs w:val="24"/>
              </w:rPr>
              <w:t>Reporting Timeframe &amp;                               Data Collection Plan</w:t>
            </w:r>
          </w:p>
        </w:tc>
        <w:tc>
          <w:tcPr>
            <w:tcW w:w="4559" w:type="pct"/>
            <w:gridSpan w:val="2"/>
            <w:shd w:val="clear" w:color="auto" w:fill="auto"/>
          </w:tcPr>
          <w:p w14:paraId="0AF86C38" w14:textId="77777777" w:rsidR="00FD112A" w:rsidRPr="003B111D" w:rsidRDefault="00FD112A" w:rsidP="006D28CB">
            <w:pPr>
              <w:spacing w:after="240"/>
              <w:rPr>
                <w:rFonts w:asciiTheme="minorHAnsi" w:hAnsiTheme="minorHAnsi" w:cstheme="minorHAnsi"/>
                <w:sz w:val="24"/>
                <w:szCs w:val="24"/>
              </w:rPr>
            </w:pPr>
            <w:r w:rsidRPr="003B111D">
              <w:rPr>
                <w:rFonts w:asciiTheme="minorHAnsi" w:hAnsiTheme="minorHAnsi" w:cstheme="minorHAnsi"/>
                <w:sz w:val="24"/>
                <w:szCs w:val="24"/>
              </w:rPr>
              <w:t>Numbers to be submitted monthly except for the measure regarding having an open child welfare case.</w:t>
            </w:r>
          </w:p>
          <w:p w14:paraId="2BEBB241" w14:textId="77777777" w:rsidR="00FD112A" w:rsidRPr="003B111D" w:rsidRDefault="00FD112A" w:rsidP="006D28CB">
            <w:pPr>
              <w:spacing w:after="240"/>
              <w:rPr>
                <w:rFonts w:asciiTheme="minorHAnsi" w:hAnsiTheme="minorHAnsi" w:cstheme="minorHAnsi"/>
                <w:sz w:val="24"/>
                <w:szCs w:val="24"/>
              </w:rPr>
            </w:pPr>
            <w:r w:rsidRPr="003B111D">
              <w:rPr>
                <w:rFonts w:asciiTheme="minorHAnsi" w:hAnsiTheme="minorHAnsi" w:cstheme="minorHAnsi"/>
                <w:sz w:val="24"/>
                <w:szCs w:val="24"/>
              </w:rPr>
              <w:t>To enable SSA to determine whether children have had a child welfare case opened, contractor shall supply a list of children at the end of the fiscal year who were served at any point during the year, including name, date of birth, and date child began participating in program services.  SSA will exclude children with an active child welfare case at the beginning of the year for continuing participants or at the time of entry into the program for new participants from the totals.</w:t>
            </w:r>
          </w:p>
        </w:tc>
      </w:tr>
    </w:tbl>
    <w:p w14:paraId="788B718D" w14:textId="1DA3F41A" w:rsidR="001A779D" w:rsidRDefault="001A779D" w:rsidP="003B3869">
      <w:pPr>
        <w:pStyle w:val="Item1"/>
        <w:numPr>
          <w:ilvl w:val="0"/>
          <w:numId w:val="0"/>
        </w:numPr>
        <w:ind w:left="1440"/>
        <w:rPr>
          <w:color w:val="FFFFFF"/>
          <w:sz w:val="22"/>
          <w:highlight w:val="red"/>
        </w:rPr>
      </w:pPr>
    </w:p>
    <w:p w14:paraId="2648F287" w14:textId="77777777" w:rsidR="00FD112A" w:rsidRPr="00566332" w:rsidRDefault="00FD112A" w:rsidP="00101E64">
      <w:pPr>
        <w:pStyle w:val="Item1"/>
        <w:tabs>
          <w:tab w:val="clear" w:pos="1440"/>
        </w:tabs>
        <w:rPr>
          <w:sz w:val="24"/>
          <w:szCs w:val="24"/>
        </w:rPr>
      </w:pPr>
      <w:r w:rsidRPr="00566332">
        <w:rPr>
          <w:sz w:val="24"/>
          <w:szCs w:val="24"/>
        </w:rPr>
        <w:t>Contractor shall</w:t>
      </w:r>
      <w:r w:rsidRPr="00566332">
        <w:rPr>
          <w:spacing w:val="-4"/>
          <w:sz w:val="24"/>
          <w:szCs w:val="24"/>
        </w:rPr>
        <w:t xml:space="preserve"> </w:t>
      </w:r>
      <w:r w:rsidRPr="00566332">
        <w:rPr>
          <w:sz w:val="24"/>
          <w:szCs w:val="24"/>
        </w:rPr>
        <w:t>prepare</w:t>
      </w:r>
      <w:r w:rsidRPr="00566332">
        <w:rPr>
          <w:spacing w:val="1"/>
          <w:sz w:val="24"/>
          <w:szCs w:val="24"/>
        </w:rPr>
        <w:t xml:space="preserve"> </w:t>
      </w:r>
      <w:r w:rsidRPr="00566332">
        <w:rPr>
          <w:sz w:val="24"/>
          <w:szCs w:val="24"/>
        </w:rPr>
        <w:t>and</w:t>
      </w:r>
      <w:r w:rsidRPr="00566332">
        <w:rPr>
          <w:spacing w:val="-1"/>
          <w:sz w:val="24"/>
          <w:szCs w:val="24"/>
        </w:rPr>
        <w:t xml:space="preserve"> </w:t>
      </w:r>
      <w:r w:rsidRPr="00566332">
        <w:rPr>
          <w:sz w:val="24"/>
          <w:szCs w:val="24"/>
        </w:rPr>
        <w:t>submit</w:t>
      </w:r>
      <w:r w:rsidRPr="00566332">
        <w:rPr>
          <w:spacing w:val="-3"/>
          <w:sz w:val="24"/>
          <w:szCs w:val="24"/>
        </w:rPr>
        <w:t xml:space="preserve"> </w:t>
      </w:r>
      <w:r w:rsidRPr="00566332">
        <w:rPr>
          <w:sz w:val="24"/>
          <w:szCs w:val="24"/>
        </w:rPr>
        <w:t>annual</w:t>
      </w:r>
      <w:r w:rsidRPr="00566332">
        <w:rPr>
          <w:spacing w:val="-1"/>
          <w:sz w:val="24"/>
          <w:szCs w:val="24"/>
        </w:rPr>
        <w:t xml:space="preserve"> </w:t>
      </w:r>
      <w:r w:rsidRPr="00566332">
        <w:rPr>
          <w:sz w:val="24"/>
          <w:szCs w:val="24"/>
        </w:rPr>
        <w:t>and</w:t>
      </w:r>
      <w:r w:rsidRPr="00566332">
        <w:rPr>
          <w:spacing w:val="-1"/>
          <w:sz w:val="24"/>
          <w:szCs w:val="24"/>
        </w:rPr>
        <w:t xml:space="preserve"> </w:t>
      </w:r>
      <w:r w:rsidRPr="00566332">
        <w:rPr>
          <w:sz w:val="24"/>
          <w:szCs w:val="24"/>
        </w:rPr>
        <w:t>quarterly</w:t>
      </w:r>
      <w:r w:rsidRPr="00566332">
        <w:rPr>
          <w:spacing w:val="-3"/>
          <w:sz w:val="24"/>
          <w:szCs w:val="24"/>
        </w:rPr>
        <w:t xml:space="preserve"> </w:t>
      </w:r>
      <w:r w:rsidRPr="00566332">
        <w:rPr>
          <w:sz w:val="24"/>
          <w:szCs w:val="24"/>
        </w:rPr>
        <w:t>narrative</w:t>
      </w:r>
      <w:r w:rsidRPr="00566332">
        <w:rPr>
          <w:spacing w:val="-1"/>
          <w:sz w:val="24"/>
          <w:szCs w:val="24"/>
        </w:rPr>
        <w:t xml:space="preserve"> </w:t>
      </w:r>
      <w:r w:rsidRPr="00566332">
        <w:rPr>
          <w:sz w:val="24"/>
          <w:szCs w:val="24"/>
        </w:rPr>
        <w:t>and</w:t>
      </w:r>
      <w:r w:rsidRPr="00566332">
        <w:rPr>
          <w:spacing w:val="-1"/>
          <w:sz w:val="24"/>
          <w:szCs w:val="24"/>
        </w:rPr>
        <w:t xml:space="preserve"> </w:t>
      </w:r>
      <w:r w:rsidRPr="00566332">
        <w:rPr>
          <w:sz w:val="24"/>
          <w:szCs w:val="24"/>
        </w:rPr>
        <w:t>data</w:t>
      </w:r>
      <w:r w:rsidRPr="00566332">
        <w:rPr>
          <w:spacing w:val="-2"/>
          <w:sz w:val="24"/>
          <w:szCs w:val="24"/>
        </w:rPr>
        <w:t xml:space="preserve"> </w:t>
      </w:r>
      <w:r w:rsidRPr="00566332">
        <w:rPr>
          <w:sz w:val="24"/>
          <w:szCs w:val="24"/>
        </w:rPr>
        <w:t>reports</w:t>
      </w:r>
      <w:r w:rsidRPr="00566332">
        <w:rPr>
          <w:spacing w:val="-1"/>
          <w:sz w:val="24"/>
          <w:szCs w:val="24"/>
        </w:rPr>
        <w:t xml:space="preserve"> </w:t>
      </w:r>
      <w:r w:rsidRPr="00566332">
        <w:rPr>
          <w:sz w:val="24"/>
          <w:szCs w:val="24"/>
        </w:rPr>
        <w:t>to</w:t>
      </w:r>
      <w:r w:rsidRPr="00566332">
        <w:rPr>
          <w:spacing w:val="-2"/>
          <w:sz w:val="24"/>
          <w:szCs w:val="24"/>
        </w:rPr>
        <w:t xml:space="preserve"> </w:t>
      </w:r>
      <w:r w:rsidRPr="00566332">
        <w:rPr>
          <w:sz w:val="24"/>
          <w:szCs w:val="24"/>
        </w:rPr>
        <w:t>the</w:t>
      </w:r>
      <w:r w:rsidRPr="00566332">
        <w:rPr>
          <w:spacing w:val="-3"/>
          <w:sz w:val="24"/>
          <w:szCs w:val="24"/>
        </w:rPr>
        <w:t xml:space="preserve"> </w:t>
      </w:r>
      <w:r w:rsidRPr="00566332">
        <w:rPr>
          <w:sz w:val="24"/>
          <w:szCs w:val="24"/>
        </w:rPr>
        <w:t>County</w:t>
      </w:r>
      <w:r w:rsidRPr="00566332">
        <w:rPr>
          <w:spacing w:val="-5"/>
          <w:sz w:val="24"/>
          <w:szCs w:val="24"/>
        </w:rPr>
        <w:t xml:space="preserve"> </w:t>
      </w:r>
      <w:r w:rsidRPr="00566332">
        <w:rPr>
          <w:sz w:val="24"/>
          <w:szCs w:val="24"/>
        </w:rPr>
        <w:t>to</w:t>
      </w:r>
      <w:r w:rsidRPr="00566332">
        <w:rPr>
          <w:spacing w:val="-3"/>
          <w:sz w:val="24"/>
          <w:szCs w:val="24"/>
        </w:rPr>
        <w:t xml:space="preserve"> </w:t>
      </w:r>
      <w:r w:rsidRPr="00566332">
        <w:rPr>
          <w:sz w:val="24"/>
          <w:szCs w:val="24"/>
        </w:rPr>
        <w:t>report on</w:t>
      </w:r>
      <w:r w:rsidRPr="00566332">
        <w:rPr>
          <w:spacing w:val="-2"/>
          <w:sz w:val="24"/>
          <w:szCs w:val="24"/>
        </w:rPr>
        <w:t xml:space="preserve"> </w:t>
      </w:r>
      <w:r w:rsidRPr="00566332">
        <w:rPr>
          <w:sz w:val="24"/>
          <w:szCs w:val="24"/>
        </w:rPr>
        <w:t>key</w:t>
      </w:r>
      <w:r w:rsidRPr="00566332">
        <w:rPr>
          <w:spacing w:val="-4"/>
          <w:sz w:val="24"/>
          <w:szCs w:val="24"/>
        </w:rPr>
        <w:t xml:space="preserve"> </w:t>
      </w:r>
      <w:r w:rsidRPr="00566332">
        <w:rPr>
          <w:sz w:val="24"/>
          <w:szCs w:val="24"/>
        </w:rPr>
        <w:t>service objectives.</w:t>
      </w:r>
      <w:r>
        <w:rPr>
          <w:sz w:val="24"/>
          <w:szCs w:val="24"/>
        </w:rPr>
        <w:t xml:space="preserve">   </w:t>
      </w:r>
    </w:p>
    <w:p w14:paraId="578CF056" w14:textId="77777777" w:rsidR="00FD112A" w:rsidRPr="003B111D" w:rsidRDefault="00FD112A" w:rsidP="00101E64">
      <w:pPr>
        <w:pStyle w:val="Itema"/>
        <w:tabs>
          <w:tab w:val="clear" w:pos="2160"/>
        </w:tabs>
        <w:rPr>
          <w:rFonts w:asciiTheme="minorHAnsi" w:hAnsiTheme="minorHAnsi" w:cstheme="minorHAnsi"/>
          <w:sz w:val="24"/>
          <w:szCs w:val="24"/>
        </w:rPr>
      </w:pPr>
      <w:r w:rsidRPr="003B111D">
        <w:rPr>
          <w:rFonts w:asciiTheme="minorHAnsi" w:hAnsiTheme="minorHAnsi" w:cstheme="minorHAnsi"/>
          <w:sz w:val="24"/>
          <w:szCs w:val="24"/>
        </w:rPr>
        <w:lastRenderedPageBreak/>
        <w:t>Annual Reporting</w:t>
      </w:r>
    </w:p>
    <w:p w14:paraId="54ECF2E3" w14:textId="77777777" w:rsidR="00FD112A" w:rsidRPr="003B111D" w:rsidRDefault="00FD112A" w:rsidP="00FD112A">
      <w:pPr>
        <w:pStyle w:val="Itema"/>
        <w:numPr>
          <w:ilvl w:val="0"/>
          <w:numId w:val="0"/>
        </w:numPr>
        <w:ind w:left="2880"/>
        <w:rPr>
          <w:rFonts w:asciiTheme="minorHAnsi" w:hAnsiTheme="minorHAnsi" w:cstheme="minorHAnsi"/>
          <w:sz w:val="24"/>
          <w:szCs w:val="24"/>
        </w:rPr>
      </w:pPr>
      <w:r w:rsidRPr="003B111D">
        <w:rPr>
          <w:rFonts w:asciiTheme="minorHAnsi" w:hAnsiTheme="minorHAnsi" w:cstheme="minorHAnsi"/>
          <w:sz w:val="24"/>
          <w:szCs w:val="24"/>
        </w:rPr>
        <w:t>An annual report is due at the close of each fiscal year. It will include:</w:t>
      </w:r>
    </w:p>
    <w:p w14:paraId="212ED651" w14:textId="77777777" w:rsidR="00FD112A" w:rsidRPr="003B111D" w:rsidRDefault="00FD112A" w:rsidP="00101E64">
      <w:pPr>
        <w:pStyle w:val="Item10"/>
        <w:tabs>
          <w:tab w:val="clear" w:pos="2880"/>
        </w:tabs>
        <w:rPr>
          <w:rFonts w:asciiTheme="minorHAnsi" w:hAnsiTheme="minorHAnsi" w:cstheme="minorHAnsi"/>
          <w:sz w:val="24"/>
          <w:szCs w:val="24"/>
        </w:rPr>
      </w:pPr>
      <w:r w:rsidRPr="003B111D">
        <w:rPr>
          <w:rFonts w:asciiTheme="minorHAnsi" w:hAnsiTheme="minorHAnsi" w:cstheme="minorHAnsi"/>
          <w:sz w:val="24"/>
          <w:szCs w:val="24"/>
        </w:rPr>
        <w:t>A</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narrative</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description</w:t>
      </w:r>
      <w:r w:rsidRPr="003B111D">
        <w:rPr>
          <w:rFonts w:asciiTheme="minorHAnsi" w:hAnsiTheme="minorHAnsi" w:cstheme="minorHAnsi"/>
          <w:spacing w:val="-1"/>
          <w:sz w:val="24"/>
          <w:szCs w:val="24"/>
        </w:rPr>
        <w:t xml:space="preserve"> </w:t>
      </w:r>
      <w:r w:rsidRPr="003B111D">
        <w:rPr>
          <w:rFonts w:asciiTheme="minorHAnsi" w:hAnsiTheme="minorHAnsi" w:cstheme="minorHAnsi"/>
          <w:sz w:val="24"/>
          <w:szCs w:val="24"/>
        </w:rPr>
        <w:t>of</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services</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provided;</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encounter</w:t>
      </w:r>
      <w:r w:rsidRPr="003B111D">
        <w:rPr>
          <w:rFonts w:asciiTheme="minorHAnsi" w:hAnsiTheme="minorHAnsi" w:cstheme="minorHAnsi"/>
          <w:spacing w:val="-2"/>
          <w:sz w:val="24"/>
          <w:szCs w:val="24"/>
        </w:rPr>
        <w:t xml:space="preserve"> </w:t>
      </w:r>
      <w:r w:rsidRPr="003B111D">
        <w:rPr>
          <w:rFonts w:asciiTheme="minorHAnsi" w:hAnsiTheme="minorHAnsi" w:cstheme="minorHAnsi"/>
          <w:sz w:val="24"/>
          <w:szCs w:val="24"/>
        </w:rPr>
        <w:t>statistics;</w:t>
      </w:r>
      <w:r w:rsidRPr="003B111D">
        <w:rPr>
          <w:rFonts w:asciiTheme="minorHAnsi" w:hAnsiTheme="minorHAnsi" w:cstheme="minorHAnsi"/>
          <w:spacing w:val="-4"/>
          <w:sz w:val="24"/>
          <w:szCs w:val="24"/>
        </w:rPr>
        <w:t xml:space="preserve"> </w:t>
      </w:r>
      <w:r w:rsidRPr="003B111D">
        <w:rPr>
          <w:rFonts w:asciiTheme="minorHAnsi" w:hAnsiTheme="minorHAnsi" w:cstheme="minorHAnsi"/>
          <w:sz w:val="24"/>
          <w:szCs w:val="24"/>
        </w:rPr>
        <w:t>demographics;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results</w:t>
      </w:r>
      <w:r w:rsidRPr="003B111D">
        <w:rPr>
          <w:rFonts w:asciiTheme="minorHAnsi" w:hAnsiTheme="minorHAnsi" w:cstheme="minorHAnsi"/>
          <w:spacing w:val="-3"/>
          <w:sz w:val="24"/>
          <w:szCs w:val="24"/>
        </w:rPr>
        <w:t xml:space="preserve"> </w:t>
      </w:r>
      <w:r w:rsidRPr="003B111D">
        <w:rPr>
          <w:rFonts w:asciiTheme="minorHAnsi" w:hAnsiTheme="minorHAnsi" w:cstheme="minorHAnsi"/>
          <w:sz w:val="24"/>
          <w:szCs w:val="24"/>
        </w:rPr>
        <w:t>of implementation activities; quantities of services provided and participants in accordance with the Specifications listed under D.6.a, D.6.b, D.6.c., D.7, D.8, and D.9 above; and the results of an annual satisfaction survey; and</w:t>
      </w:r>
      <w:r w:rsidRPr="003B111D">
        <w:rPr>
          <w:rFonts w:asciiTheme="minorHAnsi" w:hAnsiTheme="minorHAnsi" w:cstheme="minorHAnsi"/>
          <w:spacing w:val="-1"/>
          <w:sz w:val="24"/>
          <w:szCs w:val="24"/>
        </w:rPr>
        <w:t xml:space="preserve"> be accompanied by data necessary for SSA to determine whether participating children have a child welfare case under the appropriate Performance Measure.</w:t>
      </w:r>
    </w:p>
    <w:p w14:paraId="1CE0B1D4" w14:textId="77777777" w:rsidR="00FD112A" w:rsidRDefault="00FD112A" w:rsidP="00FD112A">
      <w:pPr>
        <w:pStyle w:val="Item1"/>
        <w:numPr>
          <w:ilvl w:val="0"/>
          <w:numId w:val="0"/>
        </w:numPr>
        <w:ind w:left="3600"/>
        <w:rPr>
          <w:rFonts w:asciiTheme="minorHAnsi" w:hAnsiTheme="minorHAnsi" w:cstheme="minorHAnsi"/>
          <w:sz w:val="24"/>
          <w:szCs w:val="24"/>
        </w:rPr>
      </w:pPr>
      <w:r w:rsidRPr="003B111D">
        <w:rPr>
          <w:rFonts w:asciiTheme="minorHAnsi" w:hAnsiTheme="minorHAnsi" w:cstheme="minorHAnsi"/>
          <w:sz w:val="24"/>
          <w:szCs w:val="24"/>
        </w:rPr>
        <w:t>For determination of whether children have a child welfare case, contractor shall supply a list of all children active in the program at any point during the year including name, date of birth, and date services at the program began.  SSA will determine whether the child has had a child welfare case opened during the period from the beginning of program services to the end of the fiscal year for new participants, or during the entire fiscal year for children who were already receiving services at the beginning of the year.  Children with open child welfare cases at the beginning of the fisc</w:t>
      </w:r>
      <w:r>
        <w:rPr>
          <w:rFonts w:asciiTheme="minorHAnsi" w:hAnsiTheme="minorHAnsi" w:cstheme="minorHAnsi"/>
          <w:sz w:val="24"/>
          <w:szCs w:val="24"/>
        </w:rPr>
        <w:t xml:space="preserve">al year </w:t>
      </w:r>
      <w:r w:rsidRPr="003B111D">
        <w:rPr>
          <w:rFonts w:asciiTheme="minorHAnsi" w:hAnsiTheme="minorHAnsi" w:cstheme="minorHAnsi"/>
          <w:sz w:val="24"/>
          <w:szCs w:val="24"/>
        </w:rPr>
        <w:t>for continuing participants or at the beginning of services for new participants will not be counted</w:t>
      </w:r>
      <w:r>
        <w:rPr>
          <w:rFonts w:asciiTheme="minorHAnsi" w:hAnsiTheme="minorHAnsi" w:cstheme="minorHAnsi"/>
          <w:sz w:val="24"/>
          <w:szCs w:val="24"/>
        </w:rPr>
        <w:t>.</w:t>
      </w:r>
    </w:p>
    <w:p w14:paraId="7312C1AB" w14:textId="77777777" w:rsidR="00FD112A" w:rsidRPr="003B111D" w:rsidRDefault="00FD112A" w:rsidP="00101E64">
      <w:pPr>
        <w:pStyle w:val="Itema"/>
        <w:tabs>
          <w:tab w:val="clear" w:pos="2160"/>
        </w:tabs>
        <w:rPr>
          <w:rFonts w:asciiTheme="minorHAnsi" w:hAnsiTheme="minorHAnsi" w:cstheme="minorHAnsi"/>
          <w:sz w:val="24"/>
          <w:szCs w:val="24"/>
        </w:rPr>
      </w:pPr>
      <w:r w:rsidRPr="003B111D">
        <w:rPr>
          <w:rFonts w:asciiTheme="minorHAnsi" w:hAnsiTheme="minorHAnsi" w:cstheme="minorHAnsi"/>
          <w:sz w:val="24"/>
          <w:szCs w:val="24"/>
        </w:rPr>
        <w:t>Quarterly Reporting</w:t>
      </w:r>
    </w:p>
    <w:p w14:paraId="319CAB0B" w14:textId="77777777" w:rsidR="00FD112A" w:rsidRPr="003B111D" w:rsidRDefault="00FD112A" w:rsidP="00FD112A">
      <w:pPr>
        <w:pStyle w:val="Itema"/>
        <w:numPr>
          <w:ilvl w:val="0"/>
          <w:numId w:val="0"/>
        </w:numPr>
        <w:ind w:left="2880"/>
        <w:rPr>
          <w:rFonts w:asciiTheme="minorHAnsi" w:hAnsiTheme="minorHAnsi" w:cstheme="minorHAnsi"/>
          <w:sz w:val="24"/>
          <w:szCs w:val="24"/>
        </w:rPr>
      </w:pPr>
      <w:r w:rsidRPr="003B111D">
        <w:rPr>
          <w:rFonts w:asciiTheme="minorHAnsi" w:hAnsiTheme="minorHAnsi" w:cstheme="minorHAnsi"/>
          <w:sz w:val="24"/>
          <w:szCs w:val="24"/>
        </w:rPr>
        <w:t xml:space="preserve">At the close of each fiscal quarter, Contractor shall submit a quarterly report to the County created from the </w:t>
      </w:r>
      <w:r w:rsidRPr="003B111D">
        <w:rPr>
          <w:rFonts w:asciiTheme="minorHAnsi" w:hAnsiTheme="minorHAnsi" w:cstheme="minorHAnsi"/>
          <w:spacing w:val="-53"/>
          <w:sz w:val="24"/>
          <w:szCs w:val="24"/>
        </w:rPr>
        <w:t xml:space="preserve"> </w:t>
      </w:r>
      <w:r w:rsidRPr="003B111D">
        <w:rPr>
          <w:rFonts w:asciiTheme="minorHAnsi" w:hAnsiTheme="minorHAnsi" w:cstheme="minorHAnsi"/>
          <w:sz w:val="24"/>
          <w:szCs w:val="24"/>
        </w:rPr>
        <w:t>agreed upon database and including encounter statistics, demographics, and a supplementary report</w:t>
      </w:r>
      <w:r w:rsidRPr="003B111D">
        <w:rPr>
          <w:rFonts w:asciiTheme="minorHAnsi" w:hAnsiTheme="minorHAnsi" w:cstheme="minorHAnsi"/>
          <w:spacing w:val="-53"/>
          <w:sz w:val="24"/>
          <w:szCs w:val="24"/>
        </w:rPr>
        <w:t xml:space="preserve"> </w:t>
      </w:r>
      <w:r w:rsidRPr="003B111D">
        <w:rPr>
          <w:rFonts w:asciiTheme="minorHAnsi" w:hAnsiTheme="minorHAnsi" w:cstheme="minorHAnsi"/>
          <w:sz w:val="24"/>
          <w:szCs w:val="24"/>
        </w:rPr>
        <w:t>produced manually to detail other required activities.</w:t>
      </w:r>
      <w:r>
        <w:rPr>
          <w:rFonts w:asciiTheme="minorHAnsi" w:hAnsiTheme="minorHAnsi" w:cstheme="minorHAnsi"/>
          <w:sz w:val="24"/>
          <w:szCs w:val="24"/>
        </w:rPr>
        <w:t xml:space="preserve">  </w:t>
      </w:r>
      <w:r>
        <w:rPr>
          <w:sz w:val="24"/>
          <w:szCs w:val="24"/>
        </w:rPr>
        <w:t>Contractor will upload quarterly data into SSA’s web-based performance reporting software (ClearImpact Scorecard).</w:t>
      </w:r>
    </w:p>
    <w:p w14:paraId="625A8A74" w14:textId="77777777" w:rsidR="00FD112A" w:rsidRDefault="00FD112A" w:rsidP="0003530D">
      <w:pPr>
        <w:pStyle w:val="Item10"/>
        <w:numPr>
          <w:ilvl w:val="2"/>
          <w:numId w:val="45"/>
        </w:numPr>
        <w:tabs>
          <w:tab w:val="clear" w:pos="2160"/>
        </w:tabs>
        <w:spacing w:after="120"/>
        <w:ind w:left="3600"/>
        <w:rPr>
          <w:rFonts w:asciiTheme="minorHAnsi" w:hAnsiTheme="minorHAnsi" w:cstheme="minorHAnsi"/>
          <w:sz w:val="24"/>
          <w:szCs w:val="24"/>
        </w:rPr>
      </w:pPr>
      <w:r w:rsidRPr="003B111D">
        <w:rPr>
          <w:rFonts w:asciiTheme="minorHAnsi" w:hAnsiTheme="minorHAnsi" w:cstheme="minorHAnsi"/>
          <w:sz w:val="24"/>
          <w:szCs w:val="24"/>
        </w:rPr>
        <w:t>Narrative and statistical summary of fiscal quarter; and</w:t>
      </w:r>
    </w:p>
    <w:p w14:paraId="265C3552" w14:textId="4F1EE4BE" w:rsidR="00FD112A" w:rsidRPr="00AF6350" w:rsidRDefault="00FD112A" w:rsidP="0003530D">
      <w:pPr>
        <w:pStyle w:val="Item10"/>
        <w:numPr>
          <w:ilvl w:val="2"/>
          <w:numId w:val="45"/>
        </w:numPr>
        <w:tabs>
          <w:tab w:val="clear" w:pos="2160"/>
        </w:tabs>
        <w:ind w:left="3600"/>
        <w:rPr>
          <w:rFonts w:asciiTheme="minorHAnsi" w:hAnsiTheme="minorHAnsi" w:cstheme="minorHAnsi"/>
          <w:sz w:val="24"/>
          <w:szCs w:val="24"/>
        </w:rPr>
      </w:pPr>
      <w:r w:rsidRPr="003B111D">
        <w:rPr>
          <w:rFonts w:asciiTheme="minorHAnsi" w:hAnsiTheme="minorHAnsi" w:cstheme="minorHAnsi"/>
          <w:sz w:val="24"/>
          <w:szCs w:val="24"/>
        </w:rPr>
        <w:t>Quantities of services provided and participants served in accordance with the Specifications listed under D.6.a, D.6.b, D.6.c, D.7, D.8, and D.9 above.</w:t>
      </w:r>
    </w:p>
    <w:p w14:paraId="1C667974" w14:textId="4EF0E863" w:rsidR="00607F38" w:rsidRPr="00E246B7" w:rsidRDefault="00502F47" w:rsidP="00101E64">
      <w:pPr>
        <w:pStyle w:val="Heading2"/>
      </w:pPr>
      <w:bookmarkStart w:id="27" w:name="_Toc339364443"/>
      <w:bookmarkStart w:id="28" w:name="_Toc339364704"/>
      <w:bookmarkStart w:id="29" w:name="_Toc106380872"/>
      <w:r w:rsidRPr="00FD112A">
        <w:rPr>
          <w:sz w:val="24"/>
        </w:rPr>
        <w:t>BIDDER</w:t>
      </w:r>
      <w:r w:rsidR="00607F38" w:rsidRPr="00FD112A">
        <w:rPr>
          <w:sz w:val="24"/>
        </w:rPr>
        <w:t>S CONFERENCE</w:t>
      </w:r>
      <w:r w:rsidR="006B4B31" w:rsidRPr="00FD112A">
        <w:rPr>
          <w:sz w:val="24"/>
        </w:rPr>
        <w:t>(</w:t>
      </w:r>
      <w:r w:rsidR="00607F38" w:rsidRPr="00FD112A">
        <w:rPr>
          <w:sz w:val="24"/>
        </w:rPr>
        <w:t>S</w:t>
      </w:r>
      <w:bookmarkEnd w:id="27"/>
      <w:bookmarkEnd w:id="28"/>
      <w:r w:rsidR="006B4B31" w:rsidRPr="00FD112A">
        <w:rPr>
          <w:sz w:val="24"/>
        </w:rPr>
        <w:t>)</w:t>
      </w:r>
      <w:r w:rsidR="002C348B" w:rsidRPr="00FD112A">
        <w:rPr>
          <w:sz w:val="24"/>
        </w:rPr>
        <w:t>/VEND</w:t>
      </w:r>
      <w:r w:rsidR="0040582E" w:rsidRPr="00FD112A">
        <w:rPr>
          <w:sz w:val="24"/>
        </w:rPr>
        <w:t>O</w:t>
      </w:r>
      <w:r w:rsidR="002C348B" w:rsidRPr="00FD112A">
        <w:rPr>
          <w:sz w:val="24"/>
        </w:rPr>
        <w:t>R OUTREACH</w:t>
      </w:r>
      <w:bookmarkEnd w:id="29"/>
      <w:r w:rsidR="006B4B31" w:rsidRPr="00FD112A">
        <w:rPr>
          <w:sz w:val="24"/>
        </w:rPr>
        <w:t xml:space="preserve"> </w:t>
      </w:r>
    </w:p>
    <w:p w14:paraId="6DE977BF" w14:textId="3C7A56C8" w:rsidR="001215F1" w:rsidRPr="00121DEB" w:rsidRDefault="0036135F" w:rsidP="00101E6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0D1DE2BF" w14:textId="2933BE4D" w:rsidR="00B26935" w:rsidRPr="00D74446" w:rsidRDefault="00B26935" w:rsidP="00B26935">
      <w:pPr>
        <w:jc w:val="center"/>
        <w:rPr>
          <w:rFonts w:asciiTheme="minorHAnsi" w:hAnsiTheme="minorHAnsi" w:cstheme="minorHAnsi"/>
          <w:color w:val="252424"/>
          <w:sz w:val="24"/>
          <w:szCs w:val="24"/>
        </w:rPr>
      </w:pPr>
      <w:bookmarkStart w:id="30" w:name="_Hlk103953617"/>
      <w:r w:rsidRPr="00D74446">
        <w:rPr>
          <w:rFonts w:asciiTheme="minorHAnsi" w:hAnsiTheme="minorHAnsi" w:cstheme="minorHAnsi"/>
          <w:color w:val="252424"/>
          <w:sz w:val="24"/>
          <w:szCs w:val="24"/>
        </w:rPr>
        <w:lastRenderedPageBreak/>
        <w:t>Microsoft Teams meeting</w:t>
      </w:r>
    </w:p>
    <w:p w14:paraId="4E907448" w14:textId="41185F9F" w:rsidR="00B26935" w:rsidRPr="00D74446" w:rsidRDefault="00B26935" w:rsidP="00B26935">
      <w:pPr>
        <w:jc w:val="center"/>
        <w:rPr>
          <w:rFonts w:asciiTheme="minorHAnsi" w:hAnsiTheme="minorHAnsi" w:cstheme="minorHAnsi"/>
          <w:b/>
          <w:bCs/>
          <w:color w:val="252424"/>
          <w:sz w:val="24"/>
          <w:szCs w:val="24"/>
        </w:rPr>
      </w:pPr>
      <w:r w:rsidRPr="00D74446">
        <w:rPr>
          <w:rFonts w:asciiTheme="minorHAnsi" w:hAnsiTheme="minorHAnsi" w:cstheme="minorHAnsi"/>
          <w:b/>
          <w:bCs/>
          <w:color w:val="252424"/>
          <w:sz w:val="24"/>
          <w:szCs w:val="24"/>
        </w:rPr>
        <w:t>Join on your computer or mobile app</w:t>
      </w:r>
    </w:p>
    <w:p w14:paraId="16C9BF28" w14:textId="5F1933D2" w:rsidR="00B26935" w:rsidRPr="00D74446" w:rsidRDefault="00982FF8" w:rsidP="00B26935">
      <w:pPr>
        <w:jc w:val="center"/>
        <w:rPr>
          <w:rFonts w:asciiTheme="minorHAnsi" w:hAnsiTheme="minorHAnsi" w:cstheme="minorHAnsi"/>
          <w:color w:val="252424"/>
          <w:sz w:val="24"/>
          <w:szCs w:val="24"/>
        </w:rPr>
      </w:pPr>
      <w:hyperlink r:id="rId27" w:tgtFrame="_blank" w:history="1">
        <w:r w:rsidR="00B26935" w:rsidRPr="00D74446">
          <w:rPr>
            <w:rStyle w:val="Hyperlink"/>
            <w:rFonts w:asciiTheme="minorHAnsi" w:hAnsiTheme="minorHAnsi" w:cstheme="minorHAnsi"/>
            <w:color w:val="6264A7"/>
            <w:sz w:val="24"/>
            <w:szCs w:val="24"/>
          </w:rPr>
          <w:t>Click here to join the meeting</w:t>
        </w:r>
      </w:hyperlink>
    </w:p>
    <w:p w14:paraId="54B72291" w14:textId="64E5F00E" w:rsidR="00B26935" w:rsidRPr="00D74446" w:rsidRDefault="00B26935" w:rsidP="00B26935">
      <w:pPr>
        <w:jc w:val="center"/>
        <w:rPr>
          <w:rFonts w:asciiTheme="minorHAnsi" w:hAnsiTheme="minorHAnsi" w:cstheme="minorHAnsi"/>
          <w:color w:val="252424"/>
          <w:sz w:val="24"/>
          <w:szCs w:val="24"/>
        </w:rPr>
      </w:pPr>
      <w:r w:rsidRPr="00D74446">
        <w:rPr>
          <w:rFonts w:asciiTheme="minorHAnsi" w:hAnsiTheme="minorHAnsi" w:cstheme="minorHAnsi"/>
          <w:color w:val="252424"/>
          <w:sz w:val="24"/>
          <w:szCs w:val="24"/>
        </w:rPr>
        <w:t xml:space="preserve">Meeting ID: 243 883 546 731 </w:t>
      </w:r>
      <w:r w:rsidRPr="00D74446">
        <w:rPr>
          <w:rFonts w:asciiTheme="minorHAnsi" w:hAnsiTheme="minorHAnsi" w:cstheme="minorHAnsi"/>
          <w:color w:val="252424"/>
          <w:sz w:val="24"/>
          <w:szCs w:val="24"/>
        </w:rPr>
        <w:br/>
        <w:t>Passcode: utX9m4</w:t>
      </w:r>
    </w:p>
    <w:p w14:paraId="10B607FE" w14:textId="77777777" w:rsidR="00B26935" w:rsidRPr="00D74446" w:rsidRDefault="00982FF8" w:rsidP="00B26935">
      <w:pPr>
        <w:jc w:val="center"/>
        <w:rPr>
          <w:rFonts w:asciiTheme="minorHAnsi" w:hAnsiTheme="minorHAnsi" w:cstheme="minorHAnsi"/>
          <w:color w:val="252424"/>
          <w:sz w:val="24"/>
          <w:szCs w:val="24"/>
        </w:rPr>
      </w:pPr>
      <w:hyperlink r:id="rId28" w:tgtFrame="_blank" w:history="1">
        <w:r w:rsidR="00B26935" w:rsidRPr="00D74446">
          <w:rPr>
            <w:rStyle w:val="Hyperlink"/>
            <w:rFonts w:asciiTheme="minorHAnsi" w:hAnsiTheme="minorHAnsi" w:cstheme="minorHAnsi"/>
            <w:color w:val="6264A7"/>
            <w:sz w:val="24"/>
            <w:szCs w:val="24"/>
          </w:rPr>
          <w:t>Download Teams</w:t>
        </w:r>
      </w:hyperlink>
      <w:r w:rsidR="00B26935" w:rsidRPr="00D74446">
        <w:rPr>
          <w:rFonts w:asciiTheme="minorHAnsi" w:hAnsiTheme="minorHAnsi" w:cstheme="minorHAnsi"/>
          <w:color w:val="252424"/>
          <w:sz w:val="24"/>
          <w:szCs w:val="24"/>
        </w:rPr>
        <w:t xml:space="preserve"> | </w:t>
      </w:r>
      <w:hyperlink r:id="rId29" w:tgtFrame="_blank" w:history="1">
        <w:r w:rsidR="00B26935" w:rsidRPr="00D74446">
          <w:rPr>
            <w:rStyle w:val="Hyperlink"/>
            <w:rFonts w:asciiTheme="minorHAnsi" w:hAnsiTheme="minorHAnsi" w:cstheme="minorHAnsi"/>
            <w:color w:val="6264A7"/>
            <w:sz w:val="24"/>
            <w:szCs w:val="24"/>
          </w:rPr>
          <w:t>Join on the web</w:t>
        </w:r>
      </w:hyperlink>
    </w:p>
    <w:p w14:paraId="325D63A8" w14:textId="64373116" w:rsidR="00B26935" w:rsidRPr="00D74446" w:rsidRDefault="00B26935" w:rsidP="00B26935">
      <w:pPr>
        <w:jc w:val="center"/>
        <w:rPr>
          <w:rFonts w:asciiTheme="minorHAnsi" w:hAnsiTheme="minorHAnsi" w:cstheme="minorHAnsi"/>
          <w:color w:val="252424"/>
          <w:sz w:val="24"/>
          <w:szCs w:val="24"/>
        </w:rPr>
      </w:pPr>
      <w:r w:rsidRPr="00D74446">
        <w:rPr>
          <w:rFonts w:asciiTheme="minorHAnsi" w:hAnsiTheme="minorHAnsi" w:cstheme="minorHAnsi"/>
          <w:b/>
          <w:bCs/>
          <w:color w:val="252424"/>
          <w:sz w:val="24"/>
          <w:szCs w:val="24"/>
        </w:rPr>
        <w:t>Or call in (audio only)</w:t>
      </w:r>
    </w:p>
    <w:p w14:paraId="43C4E957" w14:textId="3462F754" w:rsidR="00B26935" w:rsidRPr="00D74446" w:rsidRDefault="00982FF8" w:rsidP="00B26935">
      <w:pPr>
        <w:jc w:val="center"/>
        <w:rPr>
          <w:rFonts w:asciiTheme="minorHAnsi" w:hAnsiTheme="minorHAnsi" w:cstheme="minorHAnsi"/>
          <w:color w:val="252424"/>
          <w:sz w:val="24"/>
          <w:szCs w:val="24"/>
        </w:rPr>
      </w:pPr>
      <w:hyperlink r:id="rId30" w:anchor=" " w:history="1">
        <w:r w:rsidR="00B26935" w:rsidRPr="00D74446">
          <w:rPr>
            <w:rStyle w:val="Hyperlink"/>
            <w:rFonts w:asciiTheme="minorHAnsi" w:hAnsiTheme="minorHAnsi" w:cstheme="minorHAnsi"/>
            <w:color w:val="6264A7"/>
            <w:sz w:val="24"/>
            <w:szCs w:val="24"/>
          </w:rPr>
          <w:t>+1 415-915-3950</w:t>
        </w:r>
      </w:hyperlink>
    </w:p>
    <w:p w14:paraId="405F8F8A" w14:textId="266476E4" w:rsidR="00E246B7" w:rsidRPr="00D74446" w:rsidRDefault="00B26935" w:rsidP="00B26935">
      <w:pPr>
        <w:jc w:val="center"/>
        <w:rPr>
          <w:rFonts w:asciiTheme="minorHAnsi" w:hAnsiTheme="minorHAnsi" w:cstheme="minorHAnsi"/>
          <w:color w:val="252424"/>
          <w:sz w:val="24"/>
          <w:szCs w:val="24"/>
        </w:rPr>
      </w:pPr>
      <w:r w:rsidRPr="00D74446">
        <w:rPr>
          <w:rFonts w:asciiTheme="minorHAnsi" w:hAnsiTheme="minorHAnsi" w:cstheme="minorHAnsi"/>
          <w:color w:val="252424"/>
          <w:sz w:val="24"/>
          <w:szCs w:val="24"/>
        </w:rPr>
        <w:t>Phone Conference ID: 771 604 143#</w:t>
      </w:r>
    </w:p>
    <w:p w14:paraId="7731D6D4" w14:textId="77777777" w:rsidR="00B26935" w:rsidRPr="00575978" w:rsidRDefault="00B26935" w:rsidP="00B26935">
      <w:pPr>
        <w:jc w:val="center"/>
        <w:rPr>
          <w:rFonts w:ascii="Calibri" w:hAnsi="Calibri" w:cs="Calibri"/>
          <w:color w:val="252424"/>
          <w:sz w:val="24"/>
          <w:szCs w:val="24"/>
        </w:rPr>
      </w:pPr>
    </w:p>
    <w:bookmarkEnd w:id="30"/>
    <w:p w14:paraId="3D1905FA" w14:textId="1783ECCD" w:rsidR="004556F7" w:rsidRPr="004556F7" w:rsidRDefault="00DA7F5B" w:rsidP="00101E64">
      <w:pPr>
        <w:pStyle w:val="Item1"/>
      </w:pPr>
      <w:r w:rsidRPr="00E246B7">
        <w:rPr>
          <w:sz w:val="24"/>
          <w:szCs w:val="24"/>
        </w:rPr>
        <w:t xml:space="preserve">Vendor Outreach is usually conducted on Wednesdays at </w:t>
      </w:r>
      <w:hyperlink r:id="rId31" w:history="1">
        <w:r w:rsidRPr="00E246B7">
          <w:rPr>
            <w:rStyle w:val="Hyperlink"/>
            <w:b/>
            <w:sz w:val="24"/>
            <w:szCs w:val="24"/>
          </w:rPr>
          <w:t>Vendor Outreach Link</w:t>
        </w:r>
      </w:hyperlink>
      <w:r w:rsidRPr="00E246B7">
        <w:rPr>
          <w:bCs/>
          <w:sz w:val="24"/>
          <w:szCs w:val="24"/>
        </w:rPr>
        <w:t xml:space="preserve"> (</w:t>
      </w:r>
      <w:r w:rsidRPr="00E246B7">
        <w:rPr>
          <w:sz w:val="24"/>
          <w:szCs w:val="24"/>
        </w:rPr>
        <w:t>Call-in: +1 415-915-3950</w:t>
      </w:r>
      <w:r w:rsidRPr="00E246B7">
        <w:rPr>
          <w:bCs/>
          <w:sz w:val="24"/>
          <w:szCs w:val="24"/>
        </w:rPr>
        <w:t xml:space="preserve">; </w:t>
      </w:r>
      <w:r w:rsidRPr="00E246B7">
        <w:rPr>
          <w:sz w:val="24"/>
          <w:szCs w:val="24"/>
        </w:rPr>
        <w:t xml:space="preserve">Conference ID: 504 517 635#). Dates and locations can be confirmed by checking at: </w:t>
      </w:r>
      <w:hyperlink r:id="rId32" w:history="1">
        <w:r w:rsidRPr="00E246B7">
          <w:rPr>
            <w:rStyle w:val="Hyperlink"/>
            <w:b/>
            <w:sz w:val="24"/>
            <w:szCs w:val="24"/>
          </w:rPr>
          <w:t>Upcoming Events</w:t>
        </w:r>
      </w:hyperlink>
      <w:r w:rsidRPr="00E246B7">
        <w:rPr>
          <w:sz w:val="24"/>
          <w:szCs w:val="18"/>
        </w:rPr>
        <w:t xml:space="preserve"> </w:t>
      </w:r>
      <w:r w:rsidRPr="00E246B7">
        <w:rPr>
          <w:sz w:val="20"/>
        </w:rPr>
        <w:t>[</w:t>
      </w:r>
      <w:hyperlink r:id="rId33" w:history="1">
        <w:r w:rsidRPr="00E246B7">
          <w:rPr>
            <w:rStyle w:val="Hyperlink"/>
            <w:sz w:val="20"/>
          </w:rPr>
          <w:t>https://gsa.acgov.org/do-business-with-us/upcoming-contracting-events/</w:t>
        </w:r>
      </w:hyperlink>
      <w:r w:rsidRPr="00E246B7">
        <w:rPr>
          <w:sz w:val="20"/>
        </w:rPr>
        <w:t>].</w:t>
      </w:r>
      <w:r w:rsidRPr="00E246B7">
        <w:rPr>
          <w:sz w:val="24"/>
          <w:szCs w:val="18"/>
        </w:rPr>
        <w:t xml:space="preserve"> </w:t>
      </w:r>
    </w:p>
    <w:p w14:paraId="27AC700F" w14:textId="61A693E5" w:rsidR="0036135F" w:rsidRDefault="00791FF9" w:rsidP="00101E6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18DC4B8E" w:rsidR="0036135F" w:rsidRPr="00CA651C" w:rsidRDefault="00502F47" w:rsidP="00101E6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0997FFA8" w:rsidR="0036135F" w:rsidRPr="002967D4" w:rsidRDefault="0036135F" w:rsidP="00101E6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101E6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101E6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101E6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101E6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101E6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0D0855F6" w:rsidR="00362FFD" w:rsidRPr="00C3013F" w:rsidRDefault="00E246B7" w:rsidP="00AB790E">
      <w:pPr>
        <w:ind w:left="2880"/>
        <w:rPr>
          <w:rFonts w:ascii="Calibri" w:hAnsi="Calibri" w:cs="Calibri"/>
          <w:color w:val="FF0000"/>
        </w:rPr>
      </w:pPr>
      <w:r w:rsidRPr="00E246B7">
        <w:rPr>
          <w:rFonts w:ascii="Calibri" w:hAnsi="Calibri" w:cs="Calibri"/>
          <w:sz w:val="24"/>
        </w:rPr>
        <w:lastRenderedPageBreak/>
        <w:t>Tarana Malmirchegini</w:t>
      </w:r>
      <w:r w:rsidR="00362FFD" w:rsidRPr="00E246B7">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707C37CA"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4" w:history="1">
        <w:r w:rsidR="00E246B7" w:rsidRPr="003B2C7C">
          <w:rPr>
            <w:rStyle w:val="Hyperlink"/>
            <w:rFonts w:ascii="Calibri" w:hAnsi="Calibri" w:cs="Calibri"/>
            <w:sz w:val="24"/>
          </w:rPr>
          <w:t>tarana.malmirchegini@acgov.org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101E64">
      <w:pPr>
        <w:pStyle w:val="Item1"/>
        <w:tabs>
          <w:tab w:val="clear" w:pos="1440"/>
        </w:tabs>
        <w:rPr>
          <w:sz w:val="24"/>
          <w:szCs w:val="24"/>
        </w:rPr>
      </w:pPr>
      <w:bookmarkStart w:id="31" w:name="_Hlk106378569"/>
      <w:bookmarkStart w:id="32"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E246B7">
        <w:rPr>
          <w:sz w:val="24"/>
        </w:rPr>
        <w:t>and Vendor Outreach</w:t>
      </w:r>
      <w:r w:rsidR="001A5516" w:rsidRPr="00E246B7">
        <w:rPr>
          <w:sz w:val="24"/>
        </w:rPr>
        <w:t xml:space="preserve"> are</w:t>
      </w:r>
      <w:r w:rsidRPr="00E246B7">
        <w:rPr>
          <w:sz w:val="24"/>
        </w:rPr>
        <w:t xml:space="preserve"> highly recommended but </w:t>
      </w:r>
      <w:r w:rsidR="00AB790E" w:rsidRPr="00E246B7">
        <w:rPr>
          <w:sz w:val="24"/>
        </w:rPr>
        <w:t>are</w:t>
      </w:r>
      <w:r w:rsidRPr="00E246B7">
        <w:rPr>
          <w:sz w:val="24"/>
        </w:rPr>
        <w:t xml:space="preserve"> not mandatory</w:t>
      </w:r>
      <w:r w:rsidR="00B20D5F" w:rsidRPr="00E246B7">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1"/>
      <w:r w:rsidR="00763C96">
        <w:rPr>
          <w:sz w:val="24"/>
        </w:rPr>
        <w:t xml:space="preserve"> </w:t>
      </w:r>
      <w:r w:rsidRPr="00266DFB">
        <w:rPr>
          <w:sz w:val="24"/>
        </w:rPr>
        <w:t xml:space="preserve">  </w:t>
      </w:r>
    </w:p>
    <w:p w14:paraId="01795C41" w14:textId="77777777" w:rsidR="00F9006C" w:rsidRPr="00EB258A" w:rsidRDefault="00176BD5" w:rsidP="00101E64">
      <w:pPr>
        <w:pStyle w:val="Heading1"/>
        <w:spacing w:after="240"/>
        <w:rPr>
          <w:b w:val="0"/>
          <w:sz w:val="24"/>
          <w:szCs w:val="24"/>
        </w:rPr>
      </w:pPr>
      <w:bookmarkStart w:id="33" w:name="_Toc339364444"/>
      <w:bookmarkStart w:id="34" w:name="_Toc339364705"/>
      <w:bookmarkStart w:id="35" w:name="_Toc106380876"/>
      <w:bookmarkEnd w:id="32"/>
      <w:r w:rsidRPr="00EB258A">
        <w:rPr>
          <w:sz w:val="24"/>
          <w:szCs w:val="24"/>
        </w:rPr>
        <w:t>COUNTY PROCEDURES</w:t>
      </w:r>
      <w:r w:rsidR="00703A65" w:rsidRPr="00EB258A">
        <w:rPr>
          <w:sz w:val="24"/>
          <w:szCs w:val="24"/>
        </w:rPr>
        <w:t>, TERMS, AND CONDITIONS</w:t>
      </w:r>
      <w:bookmarkEnd w:id="33"/>
      <w:bookmarkEnd w:id="34"/>
      <w:bookmarkEnd w:id="35"/>
    </w:p>
    <w:p w14:paraId="594DD4E5" w14:textId="77777777" w:rsidR="007265B8" w:rsidRPr="00296ED2" w:rsidRDefault="001A5516" w:rsidP="00101E64">
      <w:pPr>
        <w:pStyle w:val="Heading2"/>
        <w:rPr>
          <w:color w:val="7030A0"/>
          <w:sz w:val="24"/>
          <w:szCs w:val="24"/>
        </w:rPr>
      </w:pPr>
      <w:bookmarkStart w:id="36" w:name="_Toc106380877"/>
      <w:bookmarkStart w:id="37" w:name="_Toc339364446"/>
      <w:bookmarkStart w:id="38" w:name="_Toc339364707"/>
      <w:r w:rsidRPr="00296ED2">
        <w:rPr>
          <w:sz w:val="24"/>
          <w:szCs w:val="24"/>
        </w:rPr>
        <w:t>EVALUATION CRITERIA / SELECTION COMMITTEE</w:t>
      </w:r>
      <w:bookmarkEnd w:id="36"/>
    </w:p>
    <w:p w14:paraId="19ED4D27" w14:textId="77777777" w:rsidR="00A907D7" w:rsidRPr="00296ED2" w:rsidRDefault="00A907D7" w:rsidP="00101E64">
      <w:pPr>
        <w:pStyle w:val="ListParagraph"/>
        <w:numPr>
          <w:ilvl w:val="0"/>
          <w:numId w:val="29"/>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101E64">
      <w:pPr>
        <w:pStyle w:val="ListParagraph"/>
        <w:numPr>
          <w:ilvl w:val="0"/>
          <w:numId w:val="29"/>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101E64">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101E64">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101E64">
      <w:pPr>
        <w:pStyle w:val="ListParagraph"/>
        <w:numPr>
          <w:ilvl w:val="0"/>
          <w:numId w:val="29"/>
        </w:numPr>
        <w:spacing w:after="240"/>
        <w:ind w:hanging="720"/>
        <w:rPr>
          <w:rFonts w:ascii="Calibri" w:hAnsi="Calibri" w:cs="Calibri"/>
          <w:sz w:val="24"/>
          <w:szCs w:val="24"/>
        </w:rPr>
      </w:pPr>
      <w:bookmarkStart w:id="39"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9"/>
    <w:p w14:paraId="49C98C43" w14:textId="5C283A74" w:rsidR="00B10D85" w:rsidRPr="00463122" w:rsidRDefault="00463122" w:rsidP="00101E64">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w:t>
      </w:r>
      <w:r w:rsidRPr="00463122">
        <w:rPr>
          <w:rFonts w:ascii="Calibri" w:hAnsi="Calibri" w:cs="Calibri"/>
          <w:sz w:val="24"/>
          <w:szCs w:val="24"/>
        </w:rPr>
        <w:lastRenderedPageBreak/>
        <w:t>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46A338E1" w:rsidR="00E2481A" w:rsidRPr="00463122" w:rsidRDefault="00463122" w:rsidP="00101E64">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w:t>
      </w:r>
      <w:r w:rsidRPr="00E246B7">
        <w:rPr>
          <w:rFonts w:ascii="Calibri" w:hAnsi="Calibri" w:cs="Calibri"/>
          <w:sz w:val="24"/>
          <w:szCs w:val="24"/>
        </w:rPr>
        <w:t xml:space="preserve">The </w:t>
      </w:r>
      <w:r w:rsidR="00E246B7" w:rsidRPr="00E246B7">
        <w:rPr>
          <w:rFonts w:ascii="Calibri" w:hAnsi="Calibri" w:cs="Calibri"/>
          <w:sz w:val="24"/>
          <w:szCs w:val="24"/>
        </w:rPr>
        <w:t>three</w:t>
      </w:r>
      <w:r w:rsidRPr="00E246B7">
        <w:rPr>
          <w:rFonts w:ascii="Calibri" w:hAnsi="Calibri" w:cs="Calibri"/>
          <w:sz w:val="24"/>
          <w:szCs w:val="24"/>
        </w:rPr>
        <w:t xml:space="preserve"> Bidders receiving the highest preliminary scores and with at least 200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101E64">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101E64">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0"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7BF1A153" w:rsidR="00CA69BD" w:rsidRPr="00463122" w:rsidRDefault="00E2481A" w:rsidP="00101E64">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w:t>
      </w:r>
      <w:r w:rsidR="00463122" w:rsidRPr="00E246B7">
        <w:rPr>
          <w:rFonts w:asciiTheme="minorHAnsi" w:hAnsiTheme="minorHAnsi" w:cstheme="minorHAnsi"/>
          <w:sz w:val="24"/>
          <w:szCs w:val="24"/>
        </w:rPr>
        <w:t xml:space="preserve">maximum score for any procurement is 550 points, including the possible 50 points for local and small, local and emerging, or local preference points (maximum 10% of </w:t>
      </w:r>
      <w:r w:rsidR="00463122" w:rsidRPr="00296ED2">
        <w:rPr>
          <w:rFonts w:asciiTheme="minorHAnsi" w:hAnsiTheme="minorHAnsi" w:cstheme="minorHAnsi"/>
          <w:color w:val="000000"/>
          <w:sz w:val="24"/>
          <w:szCs w:val="24"/>
        </w:rPr>
        <w:t>the 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101E64">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101E64">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0"/>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101E64">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w:t>
      </w:r>
      <w:r w:rsidRPr="00E246B7">
        <w:rPr>
          <w:rFonts w:ascii="Calibri" w:hAnsi="Calibri" w:cs="Calibri"/>
          <w:sz w:val="24"/>
          <w:szCs w:val="24"/>
        </w:rPr>
        <w:t xml:space="preserve">the GSA-Procurement department only.  Bidders </w:t>
      </w:r>
      <w:r w:rsidR="00C063D4" w:rsidRPr="00E246B7">
        <w:rPr>
          <w:rFonts w:ascii="Calibri" w:hAnsi="Calibri" w:cs="Calibri"/>
          <w:sz w:val="24"/>
          <w:szCs w:val="24"/>
        </w:rPr>
        <w:t>must</w:t>
      </w:r>
      <w:r w:rsidRPr="00E246B7">
        <w:rPr>
          <w:rFonts w:ascii="Calibri" w:hAnsi="Calibri" w:cs="Calibri"/>
          <w:sz w:val="24"/>
          <w:szCs w:val="24"/>
        </w:rPr>
        <w:t xml:space="preserve"> neither contact nor lobby </w:t>
      </w:r>
      <w:r w:rsidR="00700FDF" w:rsidRPr="00E246B7">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w:t>
      </w:r>
      <w:r w:rsidRPr="00296ED2">
        <w:rPr>
          <w:rFonts w:ascii="Calibri" w:hAnsi="Calibri" w:cs="Calibri"/>
          <w:sz w:val="24"/>
          <w:szCs w:val="24"/>
        </w:rPr>
        <w:lastRenderedPageBreak/>
        <w:t>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101E64">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101E64">
      <w:pPr>
        <w:pStyle w:val="ListParagraph"/>
        <w:numPr>
          <w:ilvl w:val="0"/>
          <w:numId w:val="29"/>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2816F4D9" w:rsidR="00742579" w:rsidRPr="00296ED2" w:rsidRDefault="00742579" w:rsidP="00101E64">
      <w:pPr>
        <w:pStyle w:val="ListParagraph"/>
        <w:numPr>
          <w:ilvl w:val="0"/>
          <w:numId w:val="29"/>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D74446" w:rsidRDefault="00742579" w:rsidP="00563F02">
            <w:pPr>
              <w:rPr>
                <w:rFonts w:asciiTheme="minorHAnsi" w:hAnsiTheme="minorHAnsi" w:cstheme="minorHAnsi"/>
                <w:b/>
                <w:sz w:val="24"/>
                <w:szCs w:val="24"/>
              </w:rPr>
            </w:pPr>
            <w:r w:rsidRPr="00D74446">
              <w:rPr>
                <w:rFonts w:asciiTheme="minorHAnsi" w:hAnsiTheme="minorHAnsi" w:cstheme="minorHAns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101E64">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D74446" w:rsidRDefault="00742579" w:rsidP="001215F1">
            <w:pPr>
              <w:spacing w:after="120"/>
              <w:rPr>
                <w:rFonts w:asciiTheme="minorHAnsi" w:hAnsiTheme="minorHAnsi" w:cstheme="minorHAnsi"/>
                <w:b/>
                <w:sz w:val="24"/>
                <w:szCs w:val="24"/>
              </w:rPr>
            </w:pPr>
            <w:r w:rsidRPr="00D74446">
              <w:rPr>
                <w:rFonts w:asciiTheme="minorHAnsi" w:hAnsiTheme="minorHAnsi" w:cstheme="minorHAnsi"/>
                <w:b/>
                <w:sz w:val="24"/>
                <w:szCs w:val="24"/>
              </w:rPr>
              <w:t>Completeness of Response:</w:t>
            </w:r>
          </w:p>
          <w:p w14:paraId="49F9E302" w14:textId="752473C2" w:rsidR="00742579" w:rsidRPr="00D74446" w:rsidRDefault="00F11599" w:rsidP="001215F1">
            <w:pPr>
              <w:spacing w:after="120"/>
              <w:rPr>
                <w:rFonts w:asciiTheme="minorHAnsi" w:hAnsiTheme="minorHAnsi" w:cstheme="minorHAnsi"/>
                <w:sz w:val="24"/>
                <w:szCs w:val="24"/>
              </w:rPr>
            </w:pPr>
            <w:r w:rsidRPr="00D74446">
              <w:rPr>
                <w:rFonts w:asciiTheme="minorHAnsi" w:hAnsiTheme="minorHAnsi" w:cstheme="minorHAnsi"/>
                <w:sz w:val="24"/>
                <w:szCs w:val="24"/>
              </w:rPr>
              <w:t xml:space="preserve">Responses to this RFP must be complete.  Responses must address all the requirements identified within this RFP and all related documents, including any Addenda. Failure to meet the </w:t>
            </w:r>
            <w:r w:rsidRPr="00D74446">
              <w:rPr>
                <w:rFonts w:asciiTheme="minorHAnsi" w:hAnsiTheme="minorHAnsi" w:cstheme="minorHAnsi"/>
                <w:sz w:val="24"/>
                <w:szCs w:val="24"/>
              </w:rPr>
              <w:lastRenderedPageBreak/>
              <w:t>Bidder Minimum Qualifications may also be considered an incomplete response and may result in the disqualification of the Bidder.</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D74446" w:rsidRDefault="00742579" w:rsidP="001215F1">
            <w:pPr>
              <w:spacing w:after="120"/>
              <w:rPr>
                <w:rFonts w:asciiTheme="minorHAnsi" w:hAnsiTheme="minorHAnsi" w:cstheme="minorHAnsi"/>
                <w:b/>
                <w:sz w:val="24"/>
                <w:szCs w:val="24"/>
              </w:rPr>
            </w:pPr>
            <w:r w:rsidRPr="00D74446">
              <w:rPr>
                <w:rFonts w:asciiTheme="minorHAnsi" w:hAnsiTheme="minorHAnsi" w:cstheme="minorHAnsi"/>
                <w:b/>
                <w:sz w:val="24"/>
                <w:szCs w:val="24"/>
              </w:rPr>
              <w:t>Debarment and Suspension:</w:t>
            </w:r>
          </w:p>
          <w:p w14:paraId="3204A5E3" w14:textId="0BC55F08" w:rsidR="00742579" w:rsidRPr="00D74446" w:rsidRDefault="00742579" w:rsidP="001215F1">
            <w:pPr>
              <w:spacing w:after="120"/>
              <w:rPr>
                <w:rFonts w:asciiTheme="minorHAnsi" w:hAnsiTheme="minorHAnsi" w:cstheme="minorHAnsi"/>
                <w:sz w:val="24"/>
                <w:szCs w:val="24"/>
              </w:rPr>
            </w:pPr>
            <w:r w:rsidRPr="00D74446">
              <w:rPr>
                <w:rFonts w:asciiTheme="minorHAnsi" w:hAnsiTheme="minorHAnsi" w:cstheme="minorHAnsi"/>
                <w:sz w:val="24"/>
                <w:szCs w:val="24"/>
              </w:rPr>
              <w:t>Bidders, its principal</w:t>
            </w:r>
            <w:r w:rsidR="00AB790E" w:rsidRPr="00D74446">
              <w:rPr>
                <w:rFonts w:asciiTheme="minorHAnsi" w:hAnsiTheme="minorHAnsi" w:cstheme="minorHAnsi"/>
                <w:sz w:val="24"/>
                <w:szCs w:val="24"/>
              </w:rPr>
              <w:t>,</w:t>
            </w:r>
            <w:r w:rsidRPr="00D74446">
              <w:rPr>
                <w:rFonts w:asciiTheme="minorHAnsi" w:hAnsiTheme="minorHAnsi" w:cstheme="minorHAnsi"/>
                <w:sz w:val="24"/>
                <w:szCs w:val="24"/>
              </w:rPr>
              <w:t xml:space="preserve"> and named subcontractors are not identified on the list of Federally debarred, suspended</w:t>
            </w:r>
            <w:r w:rsidR="00AB790E" w:rsidRPr="00D74446">
              <w:rPr>
                <w:rFonts w:asciiTheme="minorHAnsi" w:hAnsiTheme="minorHAnsi" w:cstheme="minorHAnsi"/>
                <w:sz w:val="24"/>
                <w:szCs w:val="24"/>
              </w:rPr>
              <w:t>,</w:t>
            </w:r>
            <w:r w:rsidRPr="00D74446">
              <w:rPr>
                <w:rFonts w:asciiTheme="minorHAnsi" w:hAnsiTheme="minorHAnsi" w:cstheme="minorHAnsi"/>
                <w:sz w:val="24"/>
                <w:szCs w:val="24"/>
              </w:rPr>
              <w:t xml:space="preserve"> or other excluded parties located at </w:t>
            </w:r>
            <w:hyperlink r:id="rId35" w:history="1">
              <w:r w:rsidRPr="00D74446">
                <w:rPr>
                  <w:rStyle w:val="Hyperlink"/>
                  <w:rFonts w:asciiTheme="minorHAnsi" w:hAnsiTheme="minorHAnsi" w:cstheme="minorHAnsi"/>
                  <w:sz w:val="24"/>
                  <w:szCs w:val="24"/>
                </w:rPr>
                <w:t>www.sam.gov/SAM</w:t>
              </w:r>
            </w:hyperlink>
            <w:r w:rsidRPr="00D74446">
              <w:rPr>
                <w:rFonts w:asciiTheme="minorHAnsi" w:hAnsiTheme="minorHAnsi" w:cstheme="minorHAns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BD0A18">
        <w:trPr>
          <w:trHeight w:val="3365"/>
        </w:trPr>
        <w:tc>
          <w:tcPr>
            <w:tcW w:w="517" w:type="dxa"/>
            <w:tcMar>
              <w:top w:w="72" w:type="dxa"/>
              <w:left w:w="115" w:type="dxa"/>
              <w:right w:w="115" w:type="dxa"/>
            </w:tcMar>
          </w:tcPr>
          <w:p w14:paraId="5DF5EAAD" w14:textId="3FC2536B" w:rsidR="00581976" w:rsidRPr="00581976" w:rsidRDefault="00581976" w:rsidP="00101E64">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101E64">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101E64">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2D78A397" w:rsidR="00581976" w:rsidRPr="00EB258A" w:rsidRDefault="00E246B7" w:rsidP="00563F02">
            <w:pPr>
              <w:jc w:val="right"/>
              <w:rPr>
                <w:rFonts w:ascii="Calibri" w:hAnsi="Calibri" w:cs="Calibri"/>
                <w:sz w:val="24"/>
                <w:szCs w:val="24"/>
              </w:rPr>
            </w:pPr>
            <w:r w:rsidRPr="00E246B7">
              <w:rPr>
                <w:rFonts w:ascii="Calibri" w:hAnsi="Calibri" w:cs="Calibri"/>
                <w:sz w:val="22"/>
              </w:rPr>
              <w:t xml:space="preserve">15 </w:t>
            </w:r>
            <w:r w:rsidR="00AC0DE2" w:rsidRPr="00E246B7">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101E64">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0BFC9660" w:rsidR="004C25B5" w:rsidRPr="00266DFB" w:rsidRDefault="00C568AE" w:rsidP="00101E64">
            <w:pPr>
              <w:numPr>
                <w:ilvl w:val="0"/>
                <w:numId w:val="3"/>
              </w:numPr>
              <w:spacing w:after="120"/>
              <w:ind w:left="342"/>
              <w:rPr>
                <w:rFonts w:ascii="Calibri" w:hAnsi="Calibri" w:cs="Calibri"/>
                <w:sz w:val="24"/>
              </w:rPr>
            </w:pPr>
            <w:r>
              <w:rPr>
                <w:rFonts w:ascii="Calibri" w:hAnsi="Calibri" w:cs="Calibri"/>
                <w:sz w:val="24"/>
              </w:rPr>
              <w:t>How well has the bidder demonstrated their past experience/expertise in providing kinship support services to families and youth within the geographic areas outlined in this RFP? (15 Points)</w:t>
            </w:r>
          </w:p>
          <w:p w14:paraId="1BBBCDA2" w14:textId="23D27358" w:rsidR="00742579" w:rsidRPr="00266DFB" w:rsidRDefault="003C6DAD" w:rsidP="00101E64">
            <w:pPr>
              <w:numPr>
                <w:ilvl w:val="0"/>
                <w:numId w:val="3"/>
              </w:numPr>
              <w:spacing w:after="120"/>
              <w:ind w:left="342"/>
              <w:rPr>
                <w:rFonts w:ascii="Calibri" w:hAnsi="Calibri" w:cs="Calibri"/>
                <w:sz w:val="24"/>
              </w:rPr>
            </w:pPr>
            <w:r>
              <w:rPr>
                <w:rFonts w:ascii="Calibri" w:hAnsi="Calibri" w:cs="Calibri"/>
                <w:sz w:val="24"/>
              </w:rPr>
              <w:t>How well that bidder’s prior experience demonstrated oversight and evaluation of the project? (10 Points)</w:t>
            </w:r>
          </w:p>
          <w:p w14:paraId="0ECC823E" w14:textId="10B4EB05" w:rsidR="004C25B5" w:rsidRPr="00266DFB" w:rsidRDefault="00742579" w:rsidP="00101E64">
            <w:pPr>
              <w:numPr>
                <w:ilvl w:val="0"/>
                <w:numId w:val="3"/>
              </w:numPr>
              <w:spacing w:after="120"/>
              <w:ind w:left="342"/>
              <w:rPr>
                <w:rFonts w:ascii="Calibri" w:hAnsi="Calibri" w:cs="Calibri"/>
                <w:sz w:val="24"/>
              </w:rPr>
            </w:pPr>
            <w:r w:rsidRPr="00266DFB">
              <w:rPr>
                <w:rFonts w:ascii="Calibri" w:hAnsi="Calibri" w:cs="Calibri"/>
                <w:sz w:val="24"/>
              </w:rPr>
              <w:t xml:space="preserve">How </w:t>
            </w:r>
            <w:r w:rsidR="003C6DAD">
              <w:rPr>
                <w:rFonts w:ascii="Calibri" w:hAnsi="Calibri" w:cs="Calibri"/>
                <w:sz w:val="24"/>
              </w:rPr>
              <w:t>well has bidder met performance standards on similar projects</w:t>
            </w:r>
            <w:r w:rsidRPr="00266DFB">
              <w:rPr>
                <w:rFonts w:ascii="Calibri" w:hAnsi="Calibri" w:cs="Calibri"/>
                <w:sz w:val="24"/>
              </w:rPr>
              <w:t>?</w:t>
            </w:r>
            <w:r w:rsidR="003C6DAD">
              <w:rPr>
                <w:rFonts w:ascii="Calibri" w:hAnsi="Calibri" w:cs="Calibri"/>
                <w:sz w:val="24"/>
              </w:rPr>
              <w:t xml:space="preserve"> (10 Points)</w:t>
            </w:r>
          </w:p>
        </w:tc>
        <w:tc>
          <w:tcPr>
            <w:tcW w:w="1440" w:type="dxa"/>
            <w:tcMar>
              <w:top w:w="72" w:type="dxa"/>
              <w:left w:w="115" w:type="dxa"/>
              <w:right w:w="115" w:type="dxa"/>
            </w:tcMar>
            <w:vAlign w:val="bottom"/>
          </w:tcPr>
          <w:p w14:paraId="56AD3573" w14:textId="4EF8A471" w:rsidR="00742579" w:rsidRPr="00266DFB" w:rsidRDefault="007C0BD0" w:rsidP="00563F02">
            <w:pPr>
              <w:jc w:val="right"/>
              <w:rPr>
                <w:rFonts w:ascii="Calibri" w:hAnsi="Calibri" w:cs="Calibri"/>
                <w:sz w:val="24"/>
              </w:rPr>
            </w:pPr>
            <w:r w:rsidRPr="003C6DAD">
              <w:rPr>
                <w:rFonts w:ascii="Calibri" w:hAnsi="Calibri" w:cs="Calibri"/>
                <w:sz w:val="24"/>
                <w:szCs w:val="24"/>
              </w:rPr>
              <w:t>35</w:t>
            </w:r>
            <w:r w:rsidR="001215F1" w:rsidRPr="003C6DAD">
              <w:rPr>
                <w:rFonts w:ascii="Calibri" w:hAnsi="Calibri" w:cs="Calibri"/>
                <w:sz w:val="24"/>
                <w:szCs w:val="24"/>
              </w:rPr>
              <w:t xml:space="preserve"> </w:t>
            </w:r>
            <w:r w:rsidR="00742579" w:rsidRPr="003C6DAD">
              <w:rPr>
                <w:rFonts w:ascii="Calibri" w:hAnsi="Calibri" w:cs="Calibri"/>
                <w:sz w:val="24"/>
              </w:rPr>
              <w:t>Points</w:t>
            </w:r>
          </w:p>
        </w:tc>
      </w:tr>
      <w:tr w:rsidR="00742579" w:rsidRPr="00973F08" w14:paraId="4343EA30" w14:textId="77777777" w:rsidTr="00BD0A18">
        <w:trPr>
          <w:trHeight w:val="1250"/>
        </w:trPr>
        <w:tc>
          <w:tcPr>
            <w:tcW w:w="517" w:type="dxa"/>
            <w:tcMar>
              <w:top w:w="72" w:type="dxa"/>
              <w:left w:w="115" w:type="dxa"/>
              <w:right w:w="115" w:type="dxa"/>
            </w:tcMar>
          </w:tcPr>
          <w:p w14:paraId="68D37497" w14:textId="77777777" w:rsidR="00742579" w:rsidRPr="00A85450" w:rsidRDefault="00742579" w:rsidP="00101E6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6A76EC28" w14:textId="77777777" w:rsidR="00742579" w:rsidRDefault="00742579" w:rsidP="00563F02">
            <w:pPr>
              <w:rPr>
                <w:rFonts w:ascii="Calibri" w:hAnsi="Calibri" w:cs="Calibri"/>
                <w:color w:val="FFFFFF"/>
                <w:sz w:val="22"/>
              </w:rPr>
            </w:pPr>
            <w:r w:rsidRPr="00266DFB">
              <w:rPr>
                <w:rFonts w:ascii="Calibri" w:hAnsi="Calibri" w:cs="Calibri"/>
                <w:b/>
                <w:sz w:val="24"/>
              </w:rPr>
              <w:t>References (See Exhibit A – Bid Response Packet)</w:t>
            </w:r>
            <w:r w:rsidRPr="00266DFB">
              <w:rPr>
                <w:rFonts w:ascii="Calibri" w:hAnsi="Calibri" w:cs="Calibri"/>
                <w:sz w:val="24"/>
              </w:rPr>
              <w:t xml:space="preserve"> </w:t>
            </w:r>
          </w:p>
          <w:p w14:paraId="132CACB6" w14:textId="1CED2C5B" w:rsidR="000F6187" w:rsidRPr="00A85450" w:rsidRDefault="000F6187" w:rsidP="00563F02">
            <w:pPr>
              <w:rPr>
                <w:rFonts w:ascii="Calibri" w:hAnsi="Calibri" w:cs="Calibri"/>
              </w:rPr>
            </w:pPr>
            <w:r w:rsidRPr="00D74446">
              <w:rPr>
                <w:rFonts w:ascii="Calibri" w:hAnsi="Calibri" w:cs="Calibri"/>
                <w:sz w:val="24"/>
                <w:szCs w:val="18"/>
              </w:rPr>
              <w:t>References for the prime bidder as the lead on similar projects have been provided, and the County was able to speak with a minimum of three (3) references to verify.</w:t>
            </w:r>
          </w:p>
        </w:tc>
        <w:tc>
          <w:tcPr>
            <w:tcW w:w="1440" w:type="dxa"/>
            <w:tcMar>
              <w:top w:w="72" w:type="dxa"/>
              <w:left w:w="115" w:type="dxa"/>
              <w:right w:w="115" w:type="dxa"/>
            </w:tcMar>
            <w:vAlign w:val="bottom"/>
          </w:tcPr>
          <w:p w14:paraId="33EA6C27" w14:textId="0876965A" w:rsidR="00742579" w:rsidRPr="00A85450" w:rsidRDefault="000F6187" w:rsidP="00563F02">
            <w:pPr>
              <w:jc w:val="right"/>
              <w:rPr>
                <w:rFonts w:ascii="Calibri" w:hAnsi="Calibri" w:cs="Calibri"/>
              </w:rPr>
            </w:pPr>
            <w:r w:rsidRPr="000F6187">
              <w:rPr>
                <w:rFonts w:ascii="Calibri" w:hAnsi="Calibri" w:cs="Calibri"/>
                <w:sz w:val="24"/>
                <w:szCs w:val="24"/>
              </w:rPr>
              <w:t>5</w:t>
            </w:r>
            <w:r w:rsidR="001215F1" w:rsidRPr="000F6187">
              <w:rPr>
                <w:rFonts w:ascii="Calibri" w:hAnsi="Calibri" w:cs="Calibri"/>
                <w:sz w:val="24"/>
                <w:szCs w:val="24"/>
              </w:rPr>
              <w:t xml:space="preserve"> </w:t>
            </w:r>
            <w:r w:rsidR="00742579" w:rsidRPr="000F6187">
              <w:rPr>
                <w:rFonts w:ascii="Calibri" w:hAnsi="Calibri" w:cs="Calibri"/>
                <w:sz w:val="24"/>
              </w:rPr>
              <w:t>Points</w:t>
            </w:r>
          </w:p>
        </w:tc>
      </w:tr>
      <w:tr w:rsidR="00742579" w:rsidRPr="00973F08" w14:paraId="6A563F14" w14:textId="77777777" w:rsidTr="00BD0A18">
        <w:trPr>
          <w:trHeight w:val="395"/>
        </w:trPr>
        <w:tc>
          <w:tcPr>
            <w:tcW w:w="517" w:type="dxa"/>
            <w:tcMar>
              <w:top w:w="72" w:type="dxa"/>
              <w:left w:w="115" w:type="dxa"/>
              <w:right w:w="115" w:type="dxa"/>
            </w:tcMar>
          </w:tcPr>
          <w:p w14:paraId="1865F963" w14:textId="77777777" w:rsidR="00742579" w:rsidRPr="00A85450" w:rsidRDefault="00742579" w:rsidP="00101E6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45FC2DCD" w:rsidR="00742579" w:rsidRPr="00266DFB" w:rsidRDefault="001836FC" w:rsidP="001215F1">
            <w:pPr>
              <w:spacing w:after="120"/>
              <w:rPr>
                <w:rFonts w:ascii="Calibri" w:hAnsi="Calibri" w:cs="Calibri"/>
                <w:sz w:val="24"/>
              </w:rPr>
            </w:pPr>
            <w:r>
              <w:rPr>
                <w:rFonts w:ascii="Calibri" w:hAnsi="Calibri" w:cs="Calibri"/>
                <w:sz w:val="24"/>
              </w:rPr>
              <w:lastRenderedPageBreak/>
              <w:t>Bidder has knowledge and ability to manage a Kinship Support program.  The proposal successfully addresses each of the services required by this RFP, including</w:t>
            </w:r>
            <w:r w:rsidR="00742579" w:rsidRPr="00266DFB">
              <w:rPr>
                <w:rFonts w:ascii="Calibri" w:hAnsi="Calibri" w:cs="Calibri"/>
                <w:sz w:val="24"/>
              </w:rPr>
              <w:t>:</w:t>
            </w:r>
          </w:p>
          <w:p w14:paraId="77D3B78E" w14:textId="77777777" w:rsidR="001836FC" w:rsidRPr="00266DFB" w:rsidRDefault="001836FC" w:rsidP="00101E64">
            <w:pPr>
              <w:numPr>
                <w:ilvl w:val="0"/>
                <w:numId w:val="4"/>
              </w:numPr>
              <w:spacing w:after="120"/>
              <w:ind w:left="342"/>
              <w:rPr>
                <w:rFonts w:ascii="Calibri" w:hAnsi="Calibri" w:cs="Calibri"/>
                <w:sz w:val="24"/>
              </w:rPr>
            </w:pPr>
            <w:r>
              <w:rPr>
                <w:rFonts w:ascii="Calibri" w:hAnsi="Calibri" w:cs="Calibri"/>
                <w:sz w:val="24"/>
              </w:rPr>
              <w:t>Familiarity with the population to be served;</w:t>
            </w:r>
          </w:p>
          <w:p w14:paraId="1035BF1F" w14:textId="011029CA" w:rsidR="001836FC" w:rsidRPr="00266DFB" w:rsidRDefault="001836FC" w:rsidP="00101E64">
            <w:pPr>
              <w:numPr>
                <w:ilvl w:val="0"/>
                <w:numId w:val="4"/>
              </w:numPr>
              <w:spacing w:after="120"/>
              <w:ind w:left="342"/>
              <w:rPr>
                <w:rFonts w:ascii="Calibri" w:hAnsi="Calibri" w:cs="Calibri"/>
                <w:sz w:val="24"/>
              </w:rPr>
            </w:pPr>
            <w:r>
              <w:rPr>
                <w:rFonts w:ascii="Calibri" w:hAnsi="Calibri" w:cs="Calibri"/>
                <w:sz w:val="24"/>
              </w:rPr>
              <w:t>Case management experience;</w:t>
            </w:r>
          </w:p>
          <w:p w14:paraId="78F1B78A" w14:textId="146A5B44" w:rsidR="001836FC" w:rsidRPr="00266DFB" w:rsidRDefault="001836FC" w:rsidP="00101E64">
            <w:pPr>
              <w:numPr>
                <w:ilvl w:val="0"/>
                <w:numId w:val="4"/>
              </w:numPr>
              <w:spacing w:after="120"/>
              <w:ind w:left="342"/>
              <w:rPr>
                <w:rFonts w:ascii="Calibri" w:hAnsi="Calibri" w:cs="Calibri"/>
                <w:sz w:val="24"/>
              </w:rPr>
            </w:pPr>
            <w:r>
              <w:rPr>
                <w:rFonts w:ascii="Calibri" w:hAnsi="Calibri" w:cs="Calibri"/>
                <w:sz w:val="24"/>
              </w:rPr>
              <w:t>Demonstrated experience in working with other agencies who serve a similar population;</w:t>
            </w:r>
          </w:p>
          <w:p w14:paraId="6C1B1A92" w14:textId="48F271C1" w:rsidR="001836FC" w:rsidRDefault="001836FC" w:rsidP="00101E64">
            <w:pPr>
              <w:numPr>
                <w:ilvl w:val="0"/>
                <w:numId w:val="4"/>
              </w:numPr>
              <w:spacing w:after="120"/>
              <w:ind w:left="342"/>
              <w:rPr>
                <w:rFonts w:ascii="Calibri" w:hAnsi="Calibri" w:cs="Calibri"/>
                <w:sz w:val="24"/>
              </w:rPr>
            </w:pPr>
            <w:r>
              <w:rPr>
                <w:rFonts w:ascii="Calibri" w:hAnsi="Calibri" w:cs="Calibri"/>
                <w:sz w:val="24"/>
              </w:rPr>
              <w:t>Demonstrated knowledge of children and youth needs and support activities; and</w:t>
            </w:r>
          </w:p>
          <w:p w14:paraId="118205BE" w14:textId="154B99EE" w:rsidR="00742579" w:rsidRPr="001836FC" w:rsidRDefault="001836FC" w:rsidP="00101E64">
            <w:pPr>
              <w:numPr>
                <w:ilvl w:val="0"/>
                <w:numId w:val="4"/>
              </w:numPr>
              <w:spacing w:after="120"/>
              <w:ind w:left="342"/>
              <w:rPr>
                <w:rFonts w:ascii="Calibri" w:hAnsi="Calibri" w:cs="Calibri"/>
                <w:sz w:val="24"/>
              </w:rPr>
            </w:pPr>
            <w:r>
              <w:rPr>
                <w:rFonts w:ascii="Calibri" w:hAnsi="Calibri" w:cs="Calibri"/>
                <w:sz w:val="24"/>
              </w:rPr>
              <w:t>Bidder has adequate and qualified project staff.</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27915E21" w:rsidR="00742579" w:rsidRPr="00266DFB" w:rsidRDefault="001836FC" w:rsidP="00563F02">
            <w:pPr>
              <w:jc w:val="right"/>
              <w:rPr>
                <w:rFonts w:ascii="Calibri" w:hAnsi="Calibri" w:cs="Calibri"/>
                <w:sz w:val="24"/>
              </w:rPr>
            </w:pPr>
            <w:r w:rsidRPr="001836FC">
              <w:rPr>
                <w:rFonts w:ascii="Calibri" w:hAnsi="Calibri" w:cs="Calibri"/>
                <w:sz w:val="24"/>
                <w:szCs w:val="24"/>
              </w:rPr>
              <w:t>20</w:t>
            </w:r>
            <w:r w:rsidR="001215F1" w:rsidRPr="001836FC">
              <w:rPr>
                <w:rFonts w:ascii="Calibri" w:hAnsi="Calibri" w:cs="Calibri"/>
                <w:sz w:val="24"/>
                <w:szCs w:val="24"/>
              </w:rPr>
              <w:t xml:space="preserve"> </w:t>
            </w:r>
            <w:r w:rsidR="00742579" w:rsidRPr="001836FC">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101E6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54B4AA1D" w:rsidR="00742579" w:rsidRPr="00266DFB" w:rsidRDefault="00CF384A" w:rsidP="001215F1">
            <w:pPr>
              <w:spacing w:after="120"/>
              <w:rPr>
                <w:rFonts w:ascii="Calibri" w:hAnsi="Calibri" w:cs="Calibri"/>
                <w:b/>
                <w:sz w:val="24"/>
              </w:rPr>
            </w:pPr>
            <w:r>
              <w:rPr>
                <w:rFonts w:ascii="Calibri" w:hAnsi="Calibri" w:cs="Calibri"/>
                <w:b/>
                <w:sz w:val="24"/>
              </w:rPr>
              <w:t>Description of Proposed Services</w:t>
            </w:r>
            <w:r w:rsidR="00742579" w:rsidRPr="00266DFB">
              <w:rPr>
                <w:rFonts w:ascii="Calibri" w:hAnsi="Calibri" w:cs="Calibri"/>
                <w:b/>
                <w:sz w:val="24"/>
              </w:rPr>
              <w:t>:</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1A860A50" w:rsidR="00742579" w:rsidRPr="00266DFB" w:rsidRDefault="00742579" w:rsidP="00101E64">
            <w:pPr>
              <w:numPr>
                <w:ilvl w:val="0"/>
                <w:numId w:val="5"/>
              </w:numPr>
              <w:spacing w:after="120"/>
              <w:ind w:left="342"/>
              <w:rPr>
                <w:rFonts w:ascii="Calibri" w:hAnsi="Calibri" w:cs="Calibri"/>
                <w:sz w:val="24"/>
              </w:rPr>
            </w:pPr>
            <w:r w:rsidRPr="00266DFB">
              <w:rPr>
                <w:rFonts w:ascii="Calibri" w:hAnsi="Calibri" w:cs="Calibri"/>
                <w:sz w:val="24"/>
              </w:rPr>
              <w:t xml:space="preserve">Does the </w:t>
            </w:r>
            <w:r w:rsidR="00CF384A">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6940C350" w14:textId="224548F8" w:rsidR="00742579" w:rsidRPr="00266DFB" w:rsidRDefault="00742579" w:rsidP="00101E64">
            <w:pPr>
              <w:numPr>
                <w:ilvl w:val="0"/>
                <w:numId w:val="5"/>
              </w:numPr>
              <w:spacing w:after="120"/>
              <w:ind w:left="342"/>
              <w:rPr>
                <w:rFonts w:ascii="Calibri" w:hAnsi="Calibri" w:cs="Calibri"/>
                <w:sz w:val="24"/>
              </w:rPr>
            </w:pPr>
            <w:r w:rsidRPr="00266DFB">
              <w:rPr>
                <w:rFonts w:ascii="Calibri" w:hAnsi="Calibri" w:cs="Calibri"/>
                <w:sz w:val="24"/>
              </w:rPr>
              <w:t>Does the</w:t>
            </w:r>
            <w:r w:rsidR="00CF384A">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1A9D564" w14:textId="2BC2D0B9" w:rsidR="00742579" w:rsidRDefault="00742579" w:rsidP="00101E64">
            <w:pPr>
              <w:numPr>
                <w:ilvl w:val="0"/>
                <w:numId w:val="5"/>
              </w:numPr>
              <w:spacing w:after="120"/>
              <w:ind w:left="342"/>
              <w:rPr>
                <w:rFonts w:ascii="Calibri" w:hAnsi="Calibri" w:cs="Calibri"/>
                <w:sz w:val="24"/>
              </w:rPr>
            </w:pPr>
            <w:r w:rsidRPr="00266DFB">
              <w:rPr>
                <w:rFonts w:ascii="Calibri" w:hAnsi="Calibri" w:cs="Calibri"/>
                <w:sz w:val="24"/>
              </w:rPr>
              <w:t xml:space="preserve">Does the </w:t>
            </w:r>
            <w:r w:rsidR="00CF384A">
              <w:rPr>
                <w:rFonts w:ascii="Calibri" w:hAnsi="Calibri" w:cs="Calibri"/>
                <w:sz w:val="24"/>
              </w:rPr>
              <w:t>description of proposed services</w:t>
            </w:r>
            <w:r w:rsidRPr="00266DFB">
              <w:rPr>
                <w:rFonts w:ascii="Calibri" w:hAnsi="Calibri" w:cs="Calibri"/>
                <w:sz w:val="24"/>
              </w:rPr>
              <w:t xml:space="preserve"> interface with the County’s schedule?</w:t>
            </w:r>
          </w:p>
          <w:p w14:paraId="7491C880" w14:textId="6B0C1651" w:rsidR="009A12A1" w:rsidRPr="00266DFB" w:rsidRDefault="009A12A1" w:rsidP="00101E64">
            <w:pPr>
              <w:numPr>
                <w:ilvl w:val="0"/>
                <w:numId w:val="5"/>
              </w:numPr>
              <w:spacing w:after="120"/>
              <w:ind w:left="342"/>
              <w:rPr>
                <w:rFonts w:ascii="Calibri" w:hAnsi="Calibri" w:cs="Calibri"/>
                <w:sz w:val="24"/>
              </w:rPr>
            </w:pPr>
            <w:r>
              <w:rPr>
                <w:rFonts w:ascii="Calibri" w:hAnsi="Calibri" w:cs="Calibri"/>
                <w:sz w:val="24"/>
              </w:rPr>
              <w:t>Has the bidder</w:t>
            </w:r>
            <w:r w:rsidRPr="009A12A1">
              <w:rPr>
                <w:rFonts w:ascii="Calibri" w:hAnsi="Calibri" w:cs="Calibri"/>
                <w:sz w:val="24"/>
              </w:rPr>
              <w:t xml:space="preserve"> addressed culturally appropriate services; including accommodations for language and/or cultural differences</w:t>
            </w:r>
            <w:r>
              <w:rPr>
                <w:rFonts w:ascii="Calibri" w:hAnsi="Calibri" w:cs="Calibri"/>
                <w:sz w:val="24"/>
              </w:rPr>
              <w:t>?</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69D031D6" w:rsidR="00742579" w:rsidRPr="00266DFB" w:rsidRDefault="00F63BA9" w:rsidP="00563F02">
            <w:pPr>
              <w:jc w:val="right"/>
              <w:rPr>
                <w:rFonts w:ascii="Calibri" w:hAnsi="Calibri" w:cs="Calibri"/>
                <w:sz w:val="24"/>
              </w:rPr>
            </w:pPr>
            <w:r>
              <w:rPr>
                <w:rFonts w:ascii="Calibri" w:hAnsi="Calibri" w:cs="Calibri"/>
                <w:sz w:val="24"/>
                <w:szCs w:val="24"/>
              </w:rPr>
              <w:t>15</w:t>
            </w:r>
            <w:r w:rsidR="001215F1" w:rsidRPr="009A12A1">
              <w:rPr>
                <w:rFonts w:ascii="Calibri" w:hAnsi="Calibri" w:cs="Calibri"/>
                <w:sz w:val="24"/>
                <w:szCs w:val="24"/>
              </w:rPr>
              <w:t xml:space="preserve"> </w:t>
            </w:r>
            <w:r w:rsidR="002F74DA" w:rsidRPr="009A12A1">
              <w:rPr>
                <w:rFonts w:ascii="Calibri" w:hAnsi="Calibri" w:cs="Calibri"/>
                <w:sz w:val="24"/>
              </w:rPr>
              <w:t>Points</w:t>
            </w:r>
          </w:p>
        </w:tc>
      </w:tr>
      <w:tr w:rsidR="002F74DA" w:rsidRPr="00973F08" w14:paraId="55854A16" w14:textId="77777777" w:rsidTr="001215F1">
        <w:tc>
          <w:tcPr>
            <w:tcW w:w="517" w:type="dxa"/>
            <w:tcMar>
              <w:top w:w="72" w:type="dxa"/>
              <w:left w:w="115" w:type="dxa"/>
              <w:right w:w="115" w:type="dxa"/>
            </w:tcMar>
          </w:tcPr>
          <w:p w14:paraId="31015461" w14:textId="77777777" w:rsidR="002F74DA" w:rsidRPr="00A85450" w:rsidRDefault="002F74DA" w:rsidP="00101E6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6CB0E357" w14:textId="1545C786" w:rsidR="002B482F" w:rsidRDefault="002F74DA" w:rsidP="00EB4661">
            <w:pPr>
              <w:spacing w:before="100" w:beforeAutospacing="1" w:line="276" w:lineRule="auto"/>
              <w:rPr>
                <w:rFonts w:asciiTheme="minorHAnsi" w:hAnsiTheme="minorHAnsi" w:cstheme="minorHAnsi"/>
                <w:b/>
                <w:bCs/>
                <w:color w:val="000000"/>
                <w:sz w:val="24"/>
                <w:szCs w:val="24"/>
              </w:rPr>
            </w:pPr>
            <w:r w:rsidRPr="002F74DA">
              <w:rPr>
                <w:rFonts w:asciiTheme="minorHAnsi" w:hAnsiTheme="minorHAnsi" w:cstheme="minorHAnsi"/>
                <w:b/>
                <w:bCs/>
                <w:color w:val="000000"/>
                <w:sz w:val="24"/>
                <w:szCs w:val="24"/>
              </w:rPr>
              <w:t xml:space="preserve">Budget </w:t>
            </w:r>
            <w:r w:rsidR="005B128C">
              <w:rPr>
                <w:rFonts w:asciiTheme="minorHAnsi" w:hAnsiTheme="minorHAnsi" w:cstheme="minorHAnsi"/>
                <w:b/>
                <w:bCs/>
                <w:color w:val="000000"/>
                <w:sz w:val="24"/>
                <w:szCs w:val="24"/>
              </w:rPr>
              <w:t>Narrative</w:t>
            </w:r>
            <w:r w:rsidRPr="002F74DA">
              <w:rPr>
                <w:rFonts w:asciiTheme="minorHAnsi" w:hAnsiTheme="minorHAnsi" w:cstheme="minorHAnsi"/>
                <w:b/>
                <w:bCs/>
                <w:color w:val="000000"/>
                <w:sz w:val="24"/>
                <w:szCs w:val="24"/>
              </w:rPr>
              <w:t xml:space="preserve"> </w:t>
            </w:r>
          </w:p>
          <w:p w14:paraId="00BD98FA" w14:textId="066BB2A4" w:rsidR="002F74DA" w:rsidRPr="002B482F" w:rsidRDefault="002F74DA" w:rsidP="001215F1">
            <w:pPr>
              <w:spacing w:after="120"/>
              <w:rPr>
                <w:rFonts w:asciiTheme="minorHAnsi" w:hAnsiTheme="minorHAnsi" w:cstheme="minorHAnsi"/>
                <w:b/>
                <w:bCs/>
                <w:color w:val="000000"/>
                <w:sz w:val="24"/>
                <w:szCs w:val="24"/>
              </w:rPr>
            </w:pPr>
            <w:r w:rsidRPr="002F74DA">
              <w:rPr>
                <w:rFonts w:asciiTheme="minorHAnsi" w:hAnsiTheme="minorHAnsi" w:cstheme="minorHAnsi"/>
                <w:color w:val="000000"/>
                <w:sz w:val="24"/>
                <w:szCs w:val="24"/>
              </w:rPr>
              <w:t xml:space="preserve">Proposals will be evaluated against the RFP specifications and the questions below: </w:t>
            </w:r>
          </w:p>
          <w:p w14:paraId="663FBCA8" w14:textId="0647BA97" w:rsidR="002F74DA" w:rsidRPr="002B482F" w:rsidRDefault="002F74DA" w:rsidP="00101E64">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Bidder’s cost capture all activities and staff needed to meet the services requested? </w:t>
            </w:r>
          </w:p>
          <w:p w14:paraId="3B2833A2" w14:textId="77777777" w:rsidR="00EB4661" w:rsidRDefault="002F74DA" w:rsidP="00101E64">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allocate staff and resources? </w:t>
            </w:r>
          </w:p>
          <w:p w14:paraId="3B6EB277" w14:textId="657BE29B" w:rsidR="002F74DA" w:rsidRPr="002B482F" w:rsidRDefault="002F74DA" w:rsidP="00101E64">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w:t>
            </w:r>
            <w:r w:rsidRPr="005B128C">
              <w:rPr>
                <w:rFonts w:asciiTheme="minorHAnsi" w:hAnsiTheme="minorHAnsi" w:cstheme="minorHAnsi"/>
                <w:i/>
                <w:iCs/>
                <w:color w:val="000000"/>
                <w:sz w:val="24"/>
                <w:szCs w:val="24"/>
              </w:rPr>
              <w:t xml:space="preserve">Budget </w:t>
            </w:r>
            <w:r w:rsidR="005B128C">
              <w:rPr>
                <w:rFonts w:asciiTheme="minorHAnsi" w:hAnsiTheme="minorHAnsi" w:cstheme="minorHAnsi"/>
                <w:i/>
                <w:iCs/>
                <w:color w:val="000000"/>
                <w:sz w:val="24"/>
                <w:szCs w:val="24"/>
              </w:rPr>
              <w:t>Narrative</w:t>
            </w:r>
            <w:r w:rsidRPr="002B482F">
              <w:rPr>
                <w:rFonts w:asciiTheme="minorHAnsi" w:hAnsiTheme="minorHAnsi" w:cstheme="minorHAnsi"/>
                <w:color w:val="000000"/>
                <w:sz w:val="24"/>
                <w:szCs w:val="24"/>
              </w:rPr>
              <w:t xml:space="preserve"> detail how Bidder arrived at particular calculations? </w:t>
            </w:r>
          </w:p>
          <w:p w14:paraId="3191BB18" w14:textId="5E0D0333" w:rsidR="002F74DA" w:rsidRPr="002B482F" w:rsidRDefault="002F74DA" w:rsidP="00101E64">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Is the proposed cost appropriate to the nature of the services to be provided? </w:t>
            </w:r>
          </w:p>
          <w:p w14:paraId="6945F3D3" w14:textId="502F6B6A" w:rsidR="002F74DA" w:rsidRPr="002B482F" w:rsidRDefault="002F74DA" w:rsidP="00101E64">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clear, realistic, and reasonable are costs in relation to the services provided and </w:t>
            </w:r>
            <w:r w:rsidR="00AB790E">
              <w:rPr>
                <w:rFonts w:asciiTheme="minorHAnsi" w:hAnsiTheme="minorHAnsi" w:cstheme="minorHAnsi"/>
                <w:color w:val="000000"/>
                <w:sz w:val="24"/>
                <w:szCs w:val="24"/>
              </w:rPr>
              <w:t xml:space="preserve">the </w:t>
            </w:r>
            <w:r w:rsidRPr="002B482F">
              <w:rPr>
                <w:rFonts w:asciiTheme="minorHAnsi" w:hAnsiTheme="minorHAnsi" w:cstheme="minorHAnsi"/>
                <w:color w:val="000000"/>
                <w:sz w:val="24"/>
                <w:szCs w:val="24"/>
              </w:rPr>
              <w:t xml:space="preserve">number of clients to be served? </w:t>
            </w:r>
          </w:p>
          <w:p w14:paraId="1B0EDBC4" w14:textId="3C7024D1" w:rsidR="002F74DA" w:rsidRPr="002B482F" w:rsidRDefault="002F74DA" w:rsidP="00101E64">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lastRenderedPageBreak/>
              <w:t>How well do staff salaries reflect local costs of living?</w:t>
            </w:r>
          </w:p>
        </w:tc>
        <w:tc>
          <w:tcPr>
            <w:tcW w:w="1440" w:type="dxa"/>
            <w:tcMar>
              <w:top w:w="72" w:type="dxa"/>
              <w:left w:w="115" w:type="dxa"/>
              <w:right w:w="115" w:type="dxa"/>
            </w:tcMar>
            <w:vAlign w:val="bottom"/>
          </w:tcPr>
          <w:p w14:paraId="2411AF78" w14:textId="6E693E61" w:rsidR="002F74DA" w:rsidRPr="00266DFB" w:rsidRDefault="00F63BA9" w:rsidP="00563F02">
            <w:pPr>
              <w:jc w:val="right"/>
              <w:rPr>
                <w:rFonts w:ascii="Calibri" w:hAnsi="Calibri" w:cs="Calibri"/>
                <w:sz w:val="24"/>
              </w:rPr>
            </w:pPr>
            <w:r>
              <w:rPr>
                <w:rFonts w:ascii="Calibri" w:hAnsi="Calibri" w:cs="Calibri"/>
                <w:sz w:val="24"/>
                <w:szCs w:val="24"/>
              </w:rPr>
              <w:lastRenderedPageBreak/>
              <w:t>10</w:t>
            </w:r>
            <w:r w:rsidR="001215F1" w:rsidRPr="009A12A1">
              <w:rPr>
                <w:rFonts w:ascii="Calibri" w:hAnsi="Calibri" w:cs="Calibri"/>
                <w:sz w:val="24"/>
                <w:szCs w:val="24"/>
              </w:rPr>
              <w:t xml:space="preserve"> </w:t>
            </w:r>
            <w:r w:rsidR="002F74DA" w:rsidRPr="009A12A1">
              <w:rPr>
                <w:rFonts w:ascii="Calibri" w:hAnsi="Calibri" w:cs="Calibri"/>
                <w:sz w:val="24"/>
              </w:rPr>
              <w:t>Points</w:t>
            </w:r>
          </w:p>
        </w:tc>
      </w:tr>
      <w:tr w:rsidR="00463122" w:rsidRPr="00973F08" w14:paraId="1E73C970" w14:textId="77777777" w:rsidTr="002302F9">
        <w:tc>
          <w:tcPr>
            <w:tcW w:w="517" w:type="dxa"/>
            <w:tcMar>
              <w:top w:w="72" w:type="dxa"/>
              <w:left w:w="115" w:type="dxa"/>
              <w:right w:w="115" w:type="dxa"/>
            </w:tcMar>
          </w:tcPr>
          <w:p w14:paraId="4EAF966B" w14:textId="77777777" w:rsidR="00463122" w:rsidRPr="00A85450" w:rsidRDefault="00463122" w:rsidP="00101E6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1"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1"/>
    </w:tbl>
    <w:p w14:paraId="0BC1E1BB" w14:textId="77777777" w:rsidR="007265B8" w:rsidRPr="007265B8" w:rsidRDefault="007265B8" w:rsidP="006F1244"/>
    <w:p w14:paraId="27FD6CAC" w14:textId="77777777" w:rsidR="003D3E5A" w:rsidRPr="00EE51C4" w:rsidRDefault="00703A65" w:rsidP="00101E64">
      <w:pPr>
        <w:pStyle w:val="Heading2"/>
        <w:rPr>
          <w:sz w:val="24"/>
          <w:szCs w:val="24"/>
          <w:u w:val="none"/>
        </w:rPr>
      </w:pPr>
      <w:bookmarkStart w:id="42" w:name="_Toc106380878"/>
      <w:r w:rsidRPr="00EE51C4">
        <w:rPr>
          <w:sz w:val="24"/>
          <w:szCs w:val="24"/>
        </w:rPr>
        <w:t>CONTRACT EVALUATION AND ASSESSMENT</w:t>
      </w:r>
      <w:bookmarkEnd w:id="37"/>
      <w:bookmarkEnd w:id="38"/>
      <w:bookmarkEnd w:id="42"/>
      <w:r w:rsidRPr="00EE51C4">
        <w:rPr>
          <w:sz w:val="24"/>
          <w:szCs w:val="24"/>
          <w:u w:val="none"/>
        </w:rPr>
        <w:t xml:space="preserve">  </w:t>
      </w:r>
    </w:p>
    <w:p w14:paraId="049E7AEC" w14:textId="77777777" w:rsidR="00296ED2" w:rsidRPr="00EE51C4" w:rsidRDefault="00293A11" w:rsidP="00101E64">
      <w:pPr>
        <w:pStyle w:val="Item1"/>
        <w:rPr>
          <w:sz w:val="24"/>
          <w:szCs w:val="18"/>
        </w:rPr>
      </w:pPr>
      <w:bookmarkStart w:id="43" w:name="_Toc339364448"/>
      <w:bookmarkStart w:id="44"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101E64">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101E64">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101E64">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101E64">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5" w:name="_Hlk101542909"/>
      <w:r w:rsidR="00514CA6" w:rsidRPr="005D606E">
        <w:rPr>
          <w:sz w:val="24"/>
          <w:szCs w:val="18"/>
        </w:rPr>
        <w:t>(s)</w:t>
      </w:r>
      <w:bookmarkEnd w:id="45"/>
      <w:r w:rsidRPr="005D606E">
        <w:rPr>
          <w:sz w:val="24"/>
          <w:szCs w:val="18"/>
        </w:rPr>
        <w:t xml:space="preserve"> to enter into a contract.  The County also reserves the right to rebid this project </w:t>
      </w:r>
      <w:r w:rsidRPr="005D606E">
        <w:rPr>
          <w:sz w:val="24"/>
          <w:szCs w:val="18"/>
        </w:rPr>
        <w:lastRenderedPageBreak/>
        <w:t>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101E64">
      <w:pPr>
        <w:pStyle w:val="Heading2"/>
        <w:rPr>
          <w:sz w:val="24"/>
          <w:szCs w:val="24"/>
          <w:u w:val="none"/>
        </w:rPr>
      </w:pPr>
      <w:bookmarkStart w:id="46"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3"/>
      <w:bookmarkEnd w:id="44"/>
      <w:bookmarkEnd w:id="46"/>
      <w:r w:rsidRPr="00266DFB">
        <w:rPr>
          <w:sz w:val="24"/>
          <w:szCs w:val="24"/>
          <w:u w:val="none"/>
        </w:rPr>
        <w:t xml:space="preserve"> </w:t>
      </w:r>
    </w:p>
    <w:p w14:paraId="75FB72F1" w14:textId="0F86A8F2" w:rsidR="00703A65" w:rsidRPr="00121DEB" w:rsidRDefault="00703A65" w:rsidP="00101E64">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w:t>
      </w:r>
      <w:r w:rsidR="002B1E6A" w:rsidRPr="009A12A1">
        <w:rPr>
          <w:sz w:val="24"/>
          <w:szCs w:val="18"/>
        </w:rPr>
        <w:t>any, by GSA-Procurement</w:t>
      </w:r>
      <w:r w:rsidRPr="009A12A1">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101E64">
      <w:pPr>
        <w:pStyle w:val="Itema"/>
        <w:tabs>
          <w:tab w:val="clear" w:pos="2160"/>
        </w:tabs>
        <w:rPr>
          <w:sz w:val="24"/>
          <w:szCs w:val="24"/>
        </w:rPr>
      </w:pPr>
      <w:r w:rsidRPr="004B0089">
        <w:rPr>
          <w:sz w:val="24"/>
          <w:szCs w:val="24"/>
        </w:rPr>
        <w:t>The name</w:t>
      </w:r>
      <w:bookmarkStart w:id="47" w:name="_Hlk101542950"/>
      <w:r w:rsidR="00B73A94" w:rsidRPr="004B0089">
        <w:rPr>
          <w:sz w:val="24"/>
          <w:szCs w:val="24"/>
        </w:rPr>
        <w:t>(s)</w:t>
      </w:r>
      <w:bookmarkEnd w:id="47"/>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101E64">
      <w:pPr>
        <w:pStyle w:val="Itema"/>
        <w:tabs>
          <w:tab w:val="clear" w:pos="2160"/>
        </w:tabs>
        <w:rPr>
          <w:sz w:val="24"/>
          <w:szCs w:val="24"/>
        </w:rPr>
      </w:pPr>
      <w:r w:rsidRPr="00266DFB">
        <w:rPr>
          <w:sz w:val="24"/>
          <w:szCs w:val="24"/>
        </w:rPr>
        <w:t>The names of all other parties that submitted proposals.</w:t>
      </w:r>
    </w:p>
    <w:p w14:paraId="10169DF6" w14:textId="69B719D5" w:rsidR="004326A4" w:rsidRPr="00266DFB" w:rsidRDefault="00E226A8" w:rsidP="00101E64">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t>
      </w:r>
      <w:r w:rsidRPr="009A12A1">
        <w:rPr>
          <w:sz w:val="24"/>
          <w:szCs w:val="24"/>
        </w:rPr>
        <w:t xml:space="preserve">ward and contract is scheduled to be </w:t>
      </w:r>
      <w:r w:rsidR="004C25B5" w:rsidRPr="009A12A1">
        <w:rPr>
          <w:sz w:val="24"/>
          <w:szCs w:val="24"/>
        </w:rPr>
        <w:t>considered</w:t>
      </w:r>
      <w:r w:rsidRPr="009A12A1">
        <w:rPr>
          <w:sz w:val="24"/>
          <w:szCs w:val="24"/>
        </w:rPr>
        <w:t xml:space="preserve"> by the Board of Supervisors.</w:t>
      </w:r>
    </w:p>
    <w:p w14:paraId="4EB68FE0" w14:textId="37A57594" w:rsidR="00D8648E" w:rsidRPr="001F7476" w:rsidRDefault="00D8648E" w:rsidP="00101E64">
      <w:pPr>
        <w:pStyle w:val="Heading2"/>
        <w:rPr>
          <w:caps/>
          <w:sz w:val="24"/>
          <w:szCs w:val="24"/>
        </w:rPr>
      </w:pPr>
      <w:bookmarkStart w:id="48"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8"/>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101E64">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6"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lastRenderedPageBreak/>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101E64">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101E64">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101E64">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0D717497" w:rsidR="00D8648E" w:rsidRPr="001215F1" w:rsidRDefault="002B348A" w:rsidP="00101E64">
      <w:pPr>
        <w:pStyle w:val="Itema"/>
        <w:tabs>
          <w:tab w:val="clear" w:pos="2160"/>
        </w:tabs>
        <w:rPr>
          <w:sz w:val="24"/>
          <w:szCs w:val="24"/>
        </w:rPr>
      </w:pPr>
      <w:bookmarkStart w:id="49"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9"/>
      <w:r>
        <w:rPr>
          <w:sz w:val="24"/>
          <w:szCs w:val="24"/>
        </w:rPr>
        <w:t xml:space="preserve">. </w:t>
      </w:r>
    </w:p>
    <w:p w14:paraId="0E5019AE" w14:textId="437C3690" w:rsidR="00D8648E" w:rsidRPr="005D606E" w:rsidRDefault="005E4E6A" w:rsidP="00101E64">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0"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w:t>
      </w:r>
      <w:r w:rsidR="001215F1" w:rsidRPr="009A12A1" w:rsidDel="001B0F82">
        <w:rPr>
          <w:sz w:val="24"/>
          <w:szCs w:val="24"/>
        </w:rPr>
        <w:t>to the Board hearing</w:t>
      </w:r>
      <w:bookmarkEnd w:id="50"/>
      <w:r w:rsidR="009A12A1" w:rsidRPr="009A12A1">
        <w:rPr>
          <w:sz w:val="24"/>
          <w:szCs w:val="24"/>
        </w:rPr>
        <w:t>.</w:t>
      </w:r>
      <w:r w:rsidR="00D8648E" w:rsidRPr="005D606E">
        <w:rPr>
          <w:sz w:val="24"/>
          <w:szCs w:val="24"/>
        </w:rPr>
        <w:br/>
      </w:r>
      <w:r w:rsidR="00D8648E" w:rsidRPr="005D606E">
        <w:rPr>
          <w:sz w:val="24"/>
          <w:szCs w:val="24"/>
        </w:rPr>
        <w:br/>
      </w:r>
      <w:bookmarkStart w:id="51"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 xml:space="preserve">whether or not the recommendation to </w:t>
      </w:r>
      <w:r w:rsidR="00D8648E" w:rsidRPr="009A12A1">
        <w:rPr>
          <w:sz w:val="24"/>
          <w:szCs w:val="24"/>
        </w:rPr>
        <w:t xml:space="preserve">the Board of Supervisors in </w:t>
      </w:r>
      <w:r w:rsidR="00D8648E" w:rsidRPr="005D606E">
        <w:rPr>
          <w:sz w:val="24"/>
          <w:szCs w:val="24"/>
        </w:rPr>
        <w:t>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1"/>
    </w:p>
    <w:p w14:paraId="31F5E91A" w14:textId="11DDB7E1" w:rsidR="00D8648E" w:rsidRPr="00266DFB" w:rsidRDefault="00D8648E" w:rsidP="00101E64">
      <w:pPr>
        <w:pStyle w:val="Item1"/>
        <w:tabs>
          <w:tab w:val="clear" w:pos="1440"/>
        </w:tabs>
        <w:rPr>
          <w:sz w:val="24"/>
          <w:szCs w:val="24"/>
        </w:rPr>
      </w:pPr>
      <w:bookmarkStart w:id="52"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3" w:name="_Hlk90304542"/>
      <w:r w:rsidRPr="005D606E">
        <w:rPr>
          <w:sz w:val="24"/>
          <w:szCs w:val="24"/>
        </w:rPr>
        <w:t xml:space="preserve">Auditor-Controller's </w:t>
      </w:r>
      <w:r w:rsidR="00695709" w:rsidRPr="005D606E">
        <w:rPr>
          <w:sz w:val="24"/>
          <w:szCs w:val="24"/>
        </w:rPr>
        <w:t>Office of Contract Compliance &amp; Reporting</w:t>
      </w:r>
      <w:bookmarkEnd w:id="53"/>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7"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w:t>
      </w:r>
      <w:r w:rsidRPr="005D606E">
        <w:rPr>
          <w:sz w:val="24"/>
          <w:szCs w:val="24"/>
        </w:rPr>
        <w:lastRenderedPageBreak/>
        <w:t xml:space="preserve">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2"/>
    </w:p>
    <w:p w14:paraId="41FC4976" w14:textId="409563A4" w:rsidR="00D8648E" w:rsidRPr="00121DEB" w:rsidRDefault="00D8648E" w:rsidP="00101E64">
      <w:pPr>
        <w:pStyle w:val="Itema"/>
        <w:tabs>
          <w:tab w:val="clear" w:pos="2160"/>
        </w:tabs>
        <w:rPr>
          <w:sz w:val="24"/>
          <w:szCs w:val="18"/>
        </w:rPr>
      </w:pPr>
      <w:bookmarkStart w:id="54"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101E64">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101E64">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101E64">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101E64">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2D8E4DB9" w:rsidR="001B0F82" w:rsidRDefault="00D238E7" w:rsidP="00101E64">
      <w:pPr>
        <w:pStyle w:val="Itema"/>
        <w:tabs>
          <w:tab w:val="clear" w:pos="2160"/>
        </w:tabs>
      </w:pPr>
      <w:bookmarkStart w:id="55"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w:t>
      </w:r>
      <w:r w:rsidR="00EB4661" w:rsidRPr="009A12A1">
        <w:rPr>
          <w:sz w:val="24"/>
          <w:szCs w:val="24"/>
        </w:rPr>
        <w:t xml:space="preserve"> and contract awarded</w:t>
      </w:r>
      <w:r w:rsidR="00DB4ECD" w:rsidRPr="009A12A1">
        <w:rPr>
          <w:sz w:val="24"/>
          <w:szCs w:val="24"/>
        </w:rPr>
        <w:t xml:space="preserve"> </w:t>
      </w:r>
      <w:r w:rsidR="00EB4661" w:rsidRPr="009A12A1">
        <w:rPr>
          <w:sz w:val="24"/>
          <w:szCs w:val="24"/>
        </w:rPr>
        <w:t>by</w:t>
      </w:r>
      <w:r w:rsidRPr="009A12A1" w:rsidDel="001B0F82">
        <w:rPr>
          <w:sz w:val="24"/>
          <w:szCs w:val="24"/>
        </w:rPr>
        <w:t xml:space="preserve"> the Board </w:t>
      </w:r>
      <w:r w:rsidR="00EB4661" w:rsidRPr="009A12A1">
        <w:rPr>
          <w:sz w:val="24"/>
          <w:szCs w:val="24"/>
        </w:rPr>
        <w:t>of Supervisor</w:t>
      </w:r>
      <w:r w:rsidRPr="009A12A1" w:rsidDel="001B0F82">
        <w:rPr>
          <w:sz w:val="24"/>
          <w:szCs w:val="24"/>
        </w:rPr>
        <w:t>.</w:t>
      </w:r>
      <w:bookmarkEnd w:id="54"/>
      <w:bookmarkEnd w:id="55"/>
    </w:p>
    <w:p w14:paraId="55DC6C14" w14:textId="652C4F20" w:rsidR="00D8648E" w:rsidRPr="00266DFB" w:rsidRDefault="00D8648E" w:rsidP="00101E64">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101E64">
      <w:pPr>
        <w:pStyle w:val="Heading2"/>
        <w:rPr>
          <w:sz w:val="24"/>
          <w:szCs w:val="24"/>
        </w:rPr>
      </w:pPr>
      <w:bookmarkStart w:id="56" w:name="_Toc339364450"/>
      <w:bookmarkStart w:id="57" w:name="_Toc339364711"/>
      <w:bookmarkStart w:id="58" w:name="_Toc106380881"/>
      <w:r w:rsidRPr="00266DFB">
        <w:rPr>
          <w:sz w:val="24"/>
          <w:szCs w:val="24"/>
        </w:rPr>
        <w:lastRenderedPageBreak/>
        <w:t>TERM / TERMINATION / RENEWAL</w:t>
      </w:r>
      <w:bookmarkEnd w:id="56"/>
      <w:bookmarkEnd w:id="57"/>
      <w:bookmarkEnd w:id="58"/>
    </w:p>
    <w:p w14:paraId="04DB12B7" w14:textId="379E46F9" w:rsidR="00F9006C" w:rsidRPr="00121DEB" w:rsidRDefault="00F9006C" w:rsidP="00101E64">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will b</w:t>
      </w:r>
      <w:r w:rsidRPr="009A12A1">
        <w:rPr>
          <w:sz w:val="24"/>
          <w:szCs w:val="18"/>
        </w:rPr>
        <w:t xml:space="preserve">e </w:t>
      </w:r>
      <w:r w:rsidR="009A12A1" w:rsidRPr="009A12A1">
        <w:rPr>
          <w:sz w:val="24"/>
          <w:szCs w:val="18"/>
        </w:rPr>
        <w:t>two</w:t>
      </w:r>
      <w:r w:rsidRPr="009A12A1">
        <w:rPr>
          <w:sz w:val="24"/>
          <w:szCs w:val="18"/>
        </w:rPr>
        <w:t xml:space="preserve"> years.</w:t>
      </w:r>
    </w:p>
    <w:p w14:paraId="68E33F94" w14:textId="35FBE8B9" w:rsidR="00F9006C" w:rsidRPr="00850953" w:rsidRDefault="00F9006C" w:rsidP="00101E64">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9A12A1">
        <w:rPr>
          <w:sz w:val="24"/>
          <w:szCs w:val="24"/>
        </w:rPr>
        <w:t xml:space="preserve">additional </w:t>
      </w:r>
      <w:r w:rsidR="009A12A1" w:rsidRPr="009A12A1">
        <w:rPr>
          <w:sz w:val="24"/>
          <w:szCs w:val="24"/>
        </w:rPr>
        <w:t>three</w:t>
      </w:r>
      <w:r w:rsidR="004A17FF" w:rsidRPr="009A12A1">
        <w:rPr>
          <w:sz w:val="24"/>
          <w:szCs w:val="24"/>
        </w:rPr>
        <w:t>-</w:t>
      </w:r>
      <w:r w:rsidRPr="009A12A1">
        <w:rPr>
          <w:sz w:val="24"/>
          <w:szCs w:val="24"/>
        </w:rPr>
        <w:t>year</w:t>
      </w:r>
      <w:r w:rsidR="009A12A1" w:rsidRPr="009A12A1">
        <w:rPr>
          <w:sz w:val="24"/>
          <w:szCs w:val="24"/>
        </w:rPr>
        <w:t>s</w:t>
      </w:r>
      <w:r w:rsidR="001B7118" w:rsidRPr="009A12A1">
        <w:rPr>
          <w:sz w:val="24"/>
          <w:szCs w:val="24"/>
        </w:rPr>
        <w:t>.</w:t>
      </w:r>
      <w:r w:rsidR="001B7118" w:rsidRPr="009A12A1">
        <w:t xml:space="preserve"> </w:t>
      </w:r>
    </w:p>
    <w:p w14:paraId="131676BA" w14:textId="4D03B2D2" w:rsidR="00850953" w:rsidRPr="00E06A99" w:rsidRDefault="00850953" w:rsidP="00101E64">
      <w:pPr>
        <w:pStyle w:val="Item1"/>
        <w:tabs>
          <w:tab w:val="clear" w:pos="1440"/>
        </w:tabs>
        <w:rPr>
          <w:sz w:val="24"/>
          <w:szCs w:val="24"/>
        </w:rPr>
      </w:pPr>
      <w:r w:rsidRPr="00266DFB">
        <w:rPr>
          <w:sz w:val="24"/>
          <w:szCs w:val="24"/>
        </w:rPr>
        <w:t>The County has and reserves the right to suspend, terminate or abandon the execution of any work</w:t>
      </w:r>
      <w:bookmarkStart w:id="59" w:name="_Hlk106376250"/>
      <w:r w:rsidR="00120291">
        <w:rPr>
          <w:sz w:val="24"/>
          <w:szCs w:val="24"/>
        </w:rPr>
        <w:t>, services and/or providing of goods</w:t>
      </w:r>
      <w:bookmarkEnd w:id="59"/>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Default="00F9006C" w:rsidP="00101E64">
      <w:pPr>
        <w:pStyle w:val="Heading2"/>
        <w:rPr>
          <w:u w:val="none"/>
        </w:rPr>
      </w:pPr>
      <w:bookmarkStart w:id="60" w:name="_Toc339364454"/>
      <w:bookmarkStart w:id="61" w:name="_Toc339364715"/>
      <w:bookmarkStart w:id="62" w:name="_Toc106380883"/>
      <w:r w:rsidRPr="00266DFB">
        <w:rPr>
          <w:sz w:val="24"/>
          <w:szCs w:val="24"/>
        </w:rPr>
        <w:t>QUANTITIES</w:t>
      </w:r>
      <w:bookmarkEnd w:id="60"/>
      <w:bookmarkEnd w:id="61"/>
      <w:bookmarkEnd w:id="62"/>
      <w:r w:rsidR="007402A0" w:rsidRPr="007276A7">
        <w:rPr>
          <w:u w:val="none"/>
        </w:rPr>
        <w:t xml:space="preserve"> </w:t>
      </w:r>
    </w:p>
    <w:p w14:paraId="27B73527" w14:textId="3846F613"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w:t>
      </w:r>
      <w:r w:rsidRPr="009A12A1">
        <w:rPr>
          <w:rFonts w:ascii="Calibri" w:hAnsi="Calibri" w:cs="Calibri"/>
          <w:sz w:val="24"/>
          <w:szCs w:val="24"/>
        </w:rPr>
        <w:t xml:space="preserve">listed herein are annual estimates based on past usage and are </w:t>
      </w:r>
      <w:r w:rsidRPr="00266DFB">
        <w:rPr>
          <w:rFonts w:ascii="Calibri" w:hAnsi="Calibri" w:cs="Calibri"/>
          <w:sz w:val="24"/>
          <w:szCs w:val="24"/>
        </w:rPr>
        <w:t>not to be construed as a commitment.  No minimum or maximum is guaranteed or implied.</w:t>
      </w:r>
    </w:p>
    <w:p w14:paraId="3A7ECF44" w14:textId="77777777" w:rsidR="003D3E5A" w:rsidRPr="00266DFB" w:rsidRDefault="00F9006C" w:rsidP="00101E64">
      <w:pPr>
        <w:pStyle w:val="Heading2"/>
        <w:rPr>
          <w:sz w:val="24"/>
          <w:szCs w:val="24"/>
          <w:u w:val="none"/>
        </w:rPr>
      </w:pPr>
      <w:bookmarkStart w:id="63" w:name="_Toc339364456"/>
      <w:bookmarkStart w:id="64" w:name="_Toc339364717"/>
      <w:bookmarkStart w:id="65" w:name="_Toc106380884"/>
      <w:r w:rsidRPr="00266DFB">
        <w:rPr>
          <w:sz w:val="24"/>
          <w:szCs w:val="24"/>
        </w:rPr>
        <w:t>PRICING</w:t>
      </w:r>
      <w:bookmarkEnd w:id="63"/>
      <w:bookmarkEnd w:id="64"/>
      <w:bookmarkEnd w:id="65"/>
      <w:r w:rsidR="007402A0" w:rsidRPr="00266DFB">
        <w:rPr>
          <w:sz w:val="24"/>
          <w:szCs w:val="24"/>
          <w:u w:val="none"/>
        </w:rPr>
        <w:t xml:space="preserve"> </w:t>
      </w:r>
    </w:p>
    <w:p w14:paraId="5C348599" w14:textId="091CD623" w:rsidR="00F9006C" w:rsidRPr="00121DEB" w:rsidRDefault="00F9006C" w:rsidP="00101E64">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101E64">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101E64">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22019FB5" w:rsidR="00DD5AA2" w:rsidRPr="00A85450" w:rsidRDefault="00DD5AA2" w:rsidP="00101E64">
      <w:pPr>
        <w:pStyle w:val="Item1"/>
        <w:tabs>
          <w:tab w:val="clear" w:pos="1440"/>
        </w:tabs>
      </w:pPr>
      <w:r w:rsidRPr="00266DFB">
        <w:rPr>
          <w:sz w:val="24"/>
        </w:rPr>
        <w:t xml:space="preserve">Taxes and freight charges:  </w:t>
      </w:r>
    </w:p>
    <w:p w14:paraId="0A0A59C5" w14:textId="7063E61B" w:rsidR="00876B49" w:rsidRDefault="00544A43" w:rsidP="00101E64">
      <w:pPr>
        <w:pStyle w:val="Itema"/>
        <w:tabs>
          <w:tab w:val="clear" w:pos="2160"/>
        </w:tabs>
      </w:pPr>
      <w:r w:rsidRPr="00121DEB">
        <w:rPr>
          <w:sz w:val="24"/>
          <w:szCs w:val="18"/>
        </w:rPr>
        <w:t xml:space="preserve">All prices are to be Freight On Board (F.O.B.) destination.  Any freight/delivery charges are to be included in the bid price. </w:t>
      </w:r>
    </w:p>
    <w:p w14:paraId="4A228640" w14:textId="6C583DE7" w:rsidR="00DD5AA2" w:rsidRPr="00266DFB" w:rsidRDefault="00DD5AA2" w:rsidP="00101E64">
      <w:pPr>
        <w:pStyle w:val="Itema"/>
        <w:tabs>
          <w:tab w:val="clear" w:pos="2160"/>
        </w:tabs>
        <w:rPr>
          <w:sz w:val="24"/>
          <w:szCs w:val="24"/>
        </w:rPr>
      </w:pPr>
      <w:r w:rsidRPr="00266DFB">
        <w:rPr>
          <w:sz w:val="24"/>
          <w:szCs w:val="24"/>
        </w:rPr>
        <w:lastRenderedPageBreak/>
        <w:t xml:space="preserve">The County is soliciting a </w:t>
      </w:r>
      <w:bookmarkStart w:id="66" w:name="PricingType"/>
      <w:r w:rsidR="000509F0" w:rsidRPr="009A12A1">
        <w:rPr>
          <w:sz w:val="24"/>
          <w:szCs w:val="24"/>
        </w:rPr>
        <w:t>total price</w:t>
      </w:r>
      <w:bookmarkEnd w:id="66"/>
      <w:r w:rsidRPr="009A12A1">
        <w:rPr>
          <w:sz w:val="24"/>
          <w:szCs w:val="24"/>
        </w:rPr>
        <w:t xml:space="preserve"> for this </w:t>
      </w:r>
      <w:r w:rsidRPr="00266DFB">
        <w:rPr>
          <w:sz w:val="24"/>
          <w:szCs w:val="24"/>
        </w:rPr>
        <w:t>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101E64">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101E64">
      <w:pPr>
        <w:pStyle w:val="Itema"/>
        <w:tabs>
          <w:tab w:val="clear" w:pos="2160"/>
        </w:tabs>
        <w:rPr>
          <w:sz w:val="24"/>
          <w:szCs w:val="24"/>
        </w:rPr>
      </w:pPr>
      <w:bookmarkStart w:id="67" w:name="_Hlk83899919"/>
      <w:r w:rsidRPr="00266DFB">
        <w:rPr>
          <w:sz w:val="24"/>
          <w:szCs w:val="24"/>
        </w:rPr>
        <w:t xml:space="preserve">Amount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7"/>
    <w:p w14:paraId="07E304BB" w14:textId="5A96AF75" w:rsidR="00F9006C" w:rsidRPr="00266DFB" w:rsidRDefault="00DD5AA2" w:rsidP="00101E64">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101E64">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101E64">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101E64">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101E64">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101E64">
      <w:pPr>
        <w:pStyle w:val="Heading2"/>
        <w:rPr>
          <w:sz w:val="24"/>
          <w:szCs w:val="24"/>
        </w:rPr>
      </w:pPr>
      <w:bookmarkStart w:id="68" w:name="_Toc339364458"/>
      <w:bookmarkStart w:id="69" w:name="_Toc339364719"/>
      <w:bookmarkStart w:id="70" w:name="_Toc106380885"/>
      <w:r w:rsidRPr="00266DFB">
        <w:rPr>
          <w:sz w:val="24"/>
          <w:szCs w:val="24"/>
        </w:rPr>
        <w:t>AWARD</w:t>
      </w:r>
      <w:bookmarkEnd w:id="68"/>
      <w:bookmarkEnd w:id="69"/>
      <w:bookmarkEnd w:id="70"/>
    </w:p>
    <w:p w14:paraId="67D8850D" w14:textId="228B56A6" w:rsidR="006F6C64" w:rsidRPr="002C687F" w:rsidRDefault="00C57504" w:rsidP="00101E64">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101E64">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101E64">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101E64">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w:t>
      </w:r>
      <w:r w:rsidR="00557262" w:rsidRPr="002C687F">
        <w:rPr>
          <w:sz w:val="24"/>
          <w:szCs w:val="24"/>
        </w:rPr>
        <w:lastRenderedPageBreak/>
        <w:t>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101E64">
      <w:pPr>
        <w:pStyle w:val="Item1"/>
        <w:tabs>
          <w:tab w:val="clear" w:pos="1440"/>
        </w:tabs>
      </w:pPr>
      <w:bookmarkStart w:id="71"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101E64">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101E64">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982FF8" w:rsidP="00101E64">
      <w:pPr>
        <w:numPr>
          <w:ilvl w:val="0"/>
          <w:numId w:val="24"/>
        </w:numPr>
        <w:spacing w:after="240"/>
        <w:ind w:hanging="720"/>
        <w:rPr>
          <w:rStyle w:val="Hyperlink"/>
          <w:rFonts w:ascii="Calibri" w:hAnsi="Calibri" w:cs="Calibri"/>
          <w:color w:val="auto"/>
          <w:sz w:val="24"/>
          <w:szCs w:val="24"/>
          <w:u w:val="none"/>
        </w:rPr>
      </w:pPr>
      <w:hyperlink r:id="rId38"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9"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982FF8" w:rsidP="00101E64">
      <w:pPr>
        <w:numPr>
          <w:ilvl w:val="0"/>
          <w:numId w:val="24"/>
        </w:numPr>
        <w:spacing w:after="240"/>
        <w:ind w:hanging="720"/>
        <w:rPr>
          <w:rFonts w:ascii="Calibri" w:hAnsi="Calibri" w:cs="Calibri"/>
          <w:sz w:val="24"/>
          <w:szCs w:val="24"/>
        </w:rPr>
      </w:pPr>
      <w:hyperlink r:id="rId40"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1"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329C8099" w:rsidR="006C5CE8" w:rsidRPr="00266DFB" w:rsidRDefault="006C5CE8" w:rsidP="00101E64">
      <w:pPr>
        <w:numPr>
          <w:ilvl w:val="0"/>
          <w:numId w:val="26"/>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(NAICS) Code(s):</w:t>
      </w:r>
      <w:r w:rsidR="0040271F" w:rsidRPr="00CD4A12">
        <w:rPr>
          <w:rFonts w:ascii="Calibri" w:hAnsi="Calibri"/>
          <w:sz w:val="24"/>
          <w:szCs w:val="24"/>
        </w:rPr>
        <w:t xml:space="preserve"> 62</w:t>
      </w:r>
      <w:r w:rsidR="00982FF8">
        <w:rPr>
          <w:rFonts w:ascii="Calibri" w:hAnsi="Calibri"/>
          <w:sz w:val="24"/>
          <w:szCs w:val="24"/>
        </w:rPr>
        <w:t>4190 and</w:t>
      </w:r>
      <w:r w:rsidR="0040271F" w:rsidRPr="00CD4A12">
        <w:rPr>
          <w:rFonts w:ascii="Calibri" w:hAnsi="Calibri"/>
          <w:sz w:val="24"/>
          <w:szCs w:val="24"/>
        </w:rPr>
        <w:t xml:space="preserve"> 624</w:t>
      </w:r>
      <w:r w:rsidR="00982FF8">
        <w:rPr>
          <w:rFonts w:ascii="Calibri" w:hAnsi="Calibri"/>
          <w:sz w:val="24"/>
          <w:szCs w:val="24"/>
        </w:rPr>
        <w:t>110</w:t>
      </w:r>
      <w:r w:rsidR="0040271F">
        <w:rPr>
          <w:rFonts w:ascii="Calibri" w:hAnsi="Calibri"/>
          <w:bCs/>
          <w:sz w:val="24"/>
          <w:szCs w:val="24"/>
        </w:rPr>
        <w:t>.</w:t>
      </w:r>
    </w:p>
    <w:p w14:paraId="7A8098E9" w14:textId="77777777" w:rsidR="001215F1" w:rsidRPr="00A90BAF" w:rsidRDefault="001215F1" w:rsidP="00101E64">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101E64">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101E64">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101E64">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1"/>
    </w:p>
    <w:p w14:paraId="43F43EF8" w14:textId="018784D5" w:rsidR="006F6C64" w:rsidRPr="00FC58EA" w:rsidRDefault="006F6C64" w:rsidP="00101E64">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101E64">
      <w:pPr>
        <w:pStyle w:val="Itema"/>
        <w:tabs>
          <w:tab w:val="clear" w:pos="2160"/>
        </w:tabs>
        <w:rPr>
          <w:sz w:val="24"/>
          <w:szCs w:val="18"/>
        </w:rPr>
      </w:pPr>
      <w:r w:rsidRPr="00121DEB">
        <w:rPr>
          <w:sz w:val="24"/>
          <w:szCs w:val="18"/>
        </w:rPr>
        <w:lastRenderedPageBreak/>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101E64">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101E64">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101E64">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101E64">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101E64">
      <w:pPr>
        <w:pStyle w:val="Item1"/>
        <w:tabs>
          <w:tab w:val="clear" w:pos="1440"/>
        </w:tabs>
      </w:pPr>
      <w:r w:rsidRPr="00FC58EA">
        <w:rPr>
          <w:sz w:val="24"/>
          <w:szCs w:val="18"/>
        </w:rPr>
        <w:t>Procedures</w:t>
      </w:r>
    </w:p>
    <w:p w14:paraId="40417999" w14:textId="2F6566A2" w:rsidR="00F9006C" w:rsidRPr="00A85450" w:rsidRDefault="00F9006C" w:rsidP="00101E64">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101E64">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101E64">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982FF8" w:rsidP="005D606E">
      <w:pPr>
        <w:pStyle w:val="Itema"/>
        <w:numPr>
          <w:ilvl w:val="0"/>
          <w:numId w:val="0"/>
        </w:numPr>
        <w:ind w:left="2880"/>
        <w:rPr>
          <w:sz w:val="24"/>
          <w:szCs w:val="24"/>
        </w:rPr>
      </w:pPr>
      <w:hyperlink r:id="rId42"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3"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421472DB" w:rsidR="00F9006C" w:rsidRPr="00A85450" w:rsidRDefault="00884637" w:rsidP="005D606E">
      <w:pPr>
        <w:spacing w:after="240"/>
        <w:ind w:left="2880"/>
        <w:rPr>
          <w:rFonts w:ascii="Calibri" w:hAnsi="Calibri" w:cs="Calibri"/>
        </w:rPr>
      </w:pPr>
      <w:bookmarkStart w:id="72"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2"/>
      <w:r w:rsidRPr="002C687F">
        <w:rPr>
          <w:rFonts w:ascii="Calibri" w:hAnsi="Calibri" w:cs="Calibri"/>
        </w:rPr>
        <w:t xml:space="preserve"> </w:t>
      </w:r>
    </w:p>
    <w:p w14:paraId="40555E25" w14:textId="685173DA" w:rsidR="00F9006C" w:rsidRPr="00266DFB" w:rsidRDefault="00F9006C" w:rsidP="00101E64">
      <w:pPr>
        <w:pStyle w:val="Itema"/>
        <w:numPr>
          <w:ilvl w:val="0"/>
          <w:numId w:val="19"/>
        </w:numPr>
        <w:ind w:hanging="720"/>
        <w:rPr>
          <w:sz w:val="24"/>
          <w:szCs w:val="24"/>
        </w:rPr>
      </w:pPr>
      <w:bookmarkStart w:id="73" w:name="_Hlk101810626"/>
      <w:r w:rsidRPr="00266DFB">
        <w:rPr>
          <w:sz w:val="24"/>
          <w:szCs w:val="24"/>
        </w:rPr>
        <w:lastRenderedPageBreak/>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3"/>
    </w:p>
    <w:p w14:paraId="6060F919" w14:textId="46899577" w:rsidR="00F9006C" w:rsidRPr="00B43DF6" w:rsidRDefault="00F9006C" w:rsidP="00101E64">
      <w:pPr>
        <w:pStyle w:val="Heading2"/>
        <w:rPr>
          <w:sz w:val="24"/>
          <w:szCs w:val="24"/>
        </w:rPr>
      </w:pPr>
      <w:bookmarkStart w:id="74" w:name="_Toc339364459"/>
      <w:bookmarkStart w:id="75" w:name="_Toc339364720"/>
      <w:bookmarkStart w:id="76" w:name="_Toc106380886"/>
      <w:r w:rsidRPr="00266DFB">
        <w:rPr>
          <w:sz w:val="24"/>
          <w:szCs w:val="24"/>
        </w:rPr>
        <w:t>METHOD OF ORDERING</w:t>
      </w:r>
      <w:bookmarkEnd w:id="74"/>
      <w:bookmarkEnd w:id="75"/>
      <w:bookmarkEnd w:id="76"/>
    </w:p>
    <w:p w14:paraId="03411066" w14:textId="045C65E4" w:rsidR="00F9006C" w:rsidRPr="00121DEB" w:rsidRDefault="00F9006C" w:rsidP="00101E64">
      <w:pPr>
        <w:pStyle w:val="Item1"/>
        <w:tabs>
          <w:tab w:val="clear" w:pos="1440"/>
        </w:tabs>
        <w:rPr>
          <w:sz w:val="24"/>
          <w:szCs w:val="18"/>
        </w:rPr>
      </w:pPr>
      <w:bookmarkStart w:id="77" w:name="_Hlk89702689"/>
      <w:r w:rsidRPr="00121DEB">
        <w:rPr>
          <w:sz w:val="24"/>
          <w:szCs w:val="18"/>
        </w:rPr>
        <w:t>A written</w:t>
      </w:r>
      <w:r w:rsidRPr="00FC39EF">
        <w:rPr>
          <w:sz w:val="24"/>
          <w:szCs w:val="18"/>
        </w:rPr>
        <w:t xml:space="preserve"> P</w:t>
      </w:r>
      <w:r w:rsidR="008F5163" w:rsidRPr="00FC39EF">
        <w:rPr>
          <w:sz w:val="24"/>
          <w:szCs w:val="18"/>
        </w:rPr>
        <w:t xml:space="preserve">urchase </w:t>
      </w:r>
      <w:r w:rsidRPr="00FC39EF">
        <w:rPr>
          <w:sz w:val="24"/>
          <w:szCs w:val="18"/>
        </w:rPr>
        <w:t>O</w:t>
      </w:r>
      <w:r w:rsidR="008F5163" w:rsidRPr="00FC39EF">
        <w:rPr>
          <w:sz w:val="24"/>
          <w:szCs w:val="18"/>
        </w:rPr>
        <w:t>rder (PO)</w:t>
      </w:r>
      <w:r w:rsidRPr="00FC39EF">
        <w:rPr>
          <w:sz w:val="24"/>
          <w:szCs w:val="18"/>
        </w:rPr>
        <w:t xml:space="preserve"> </w:t>
      </w:r>
      <w:r w:rsidR="00AF533D" w:rsidRPr="00FC39EF">
        <w:rPr>
          <w:sz w:val="24"/>
          <w:szCs w:val="18"/>
        </w:rPr>
        <w:t xml:space="preserve">will be issued after an </w:t>
      </w:r>
      <w:r w:rsidR="003D40BB" w:rsidRPr="00FC39EF">
        <w:rPr>
          <w:sz w:val="24"/>
          <w:szCs w:val="18"/>
        </w:rPr>
        <w:t>executed contract</w:t>
      </w:r>
      <w:r w:rsidR="00172B64" w:rsidRPr="00FC39EF">
        <w:rPr>
          <w:sz w:val="24"/>
          <w:szCs w:val="18"/>
        </w:rPr>
        <w:t xml:space="preserve"> and</w:t>
      </w:r>
      <w:r w:rsidR="00AF533D" w:rsidRPr="00FC39EF">
        <w:rPr>
          <w:sz w:val="24"/>
          <w:szCs w:val="18"/>
        </w:rPr>
        <w:t xml:space="preserve"> </w:t>
      </w:r>
      <w:r w:rsidRPr="00FC39EF">
        <w:rPr>
          <w:sz w:val="24"/>
          <w:szCs w:val="18"/>
        </w:rPr>
        <w:t>Board</w:t>
      </w:r>
      <w:r w:rsidR="00AF533D" w:rsidRPr="00FC39EF">
        <w:rPr>
          <w:sz w:val="24"/>
          <w:szCs w:val="18"/>
        </w:rPr>
        <w:t xml:space="preserve"> </w:t>
      </w:r>
      <w:r w:rsidRPr="00FC39EF">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7"/>
      <w:r w:rsidR="00003D08" w:rsidRPr="00121DEB">
        <w:rPr>
          <w:sz w:val="24"/>
          <w:szCs w:val="18"/>
        </w:rPr>
        <w:t xml:space="preserve"> </w:t>
      </w:r>
    </w:p>
    <w:p w14:paraId="721EC423" w14:textId="0A87A4F5" w:rsidR="00F9006C" w:rsidRPr="00266DFB" w:rsidRDefault="00F9006C" w:rsidP="00101E64">
      <w:pPr>
        <w:pStyle w:val="Item1"/>
        <w:tabs>
          <w:tab w:val="clear" w:pos="1440"/>
        </w:tabs>
        <w:rPr>
          <w:sz w:val="24"/>
        </w:rPr>
      </w:pPr>
      <w:bookmarkStart w:id="78"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8"/>
    <w:p w14:paraId="21575D91" w14:textId="250137C9" w:rsidR="00F9006C" w:rsidRPr="00266DFB" w:rsidRDefault="00AB790E" w:rsidP="00101E64">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101E64">
      <w:pPr>
        <w:pStyle w:val="Item1"/>
        <w:tabs>
          <w:tab w:val="clear" w:pos="1440"/>
        </w:tabs>
      </w:pPr>
      <w:bookmarkStart w:id="79"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101E64">
      <w:pPr>
        <w:pStyle w:val="Heading2"/>
        <w:rPr>
          <w:sz w:val="24"/>
          <w:szCs w:val="24"/>
        </w:rPr>
      </w:pPr>
      <w:bookmarkStart w:id="80" w:name="_Toc339364461"/>
      <w:bookmarkStart w:id="81" w:name="_Toc339364722"/>
      <w:bookmarkStart w:id="82" w:name="_Toc106380888"/>
      <w:bookmarkEnd w:id="79"/>
      <w:r w:rsidRPr="00266DFB">
        <w:rPr>
          <w:sz w:val="24"/>
          <w:szCs w:val="24"/>
        </w:rPr>
        <w:t>INVOICING</w:t>
      </w:r>
      <w:bookmarkEnd w:id="80"/>
      <w:bookmarkEnd w:id="81"/>
      <w:bookmarkEnd w:id="82"/>
    </w:p>
    <w:p w14:paraId="07C1C470" w14:textId="767248F6" w:rsidR="00F9006C" w:rsidRPr="00121DEB" w:rsidRDefault="00F9006C" w:rsidP="00101E64">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101E64">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8A54EC">
        <w:rPr>
          <w:sz w:val="24"/>
          <w:szCs w:val="24"/>
        </w:rPr>
        <w:t xml:space="preserve">within 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101E64">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101E64">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101E64">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101E64">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4CEF8CFF" w:rsidR="00F9006C" w:rsidRPr="00EB4661" w:rsidRDefault="00F9006C" w:rsidP="00101E64">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101E64">
      <w:pPr>
        <w:pStyle w:val="Item1"/>
        <w:tabs>
          <w:tab w:val="clear" w:pos="1440"/>
        </w:tabs>
        <w:rPr>
          <w:sz w:val="24"/>
        </w:rPr>
      </w:pPr>
      <w:r w:rsidRPr="00266DFB">
        <w:rPr>
          <w:sz w:val="24"/>
        </w:rPr>
        <w:lastRenderedPageBreak/>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101E64">
      <w:pPr>
        <w:pStyle w:val="Heading2"/>
        <w:rPr>
          <w:sz w:val="24"/>
          <w:szCs w:val="24"/>
        </w:rPr>
      </w:pPr>
      <w:bookmarkStart w:id="83" w:name="_Toc339364465"/>
      <w:bookmarkStart w:id="84" w:name="_Toc339364726"/>
      <w:bookmarkStart w:id="85"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3"/>
      <w:bookmarkEnd w:id="84"/>
      <w:bookmarkEnd w:id="85"/>
    </w:p>
    <w:p w14:paraId="04F89787" w14:textId="68EB2A18" w:rsidR="00F9006C" w:rsidRPr="00121DEB" w:rsidRDefault="00A83B5B" w:rsidP="00101E64">
      <w:pPr>
        <w:pStyle w:val="Item1"/>
        <w:tabs>
          <w:tab w:val="clear" w:pos="1440"/>
        </w:tabs>
        <w:rPr>
          <w:sz w:val="24"/>
          <w:szCs w:val="18"/>
        </w:rPr>
      </w:pPr>
      <w:bookmarkStart w:id="86"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101E64">
      <w:pPr>
        <w:pStyle w:val="Item1"/>
        <w:tabs>
          <w:tab w:val="clear" w:pos="1440"/>
        </w:tabs>
        <w:rPr>
          <w:sz w:val="24"/>
          <w:szCs w:val="24"/>
        </w:rPr>
      </w:pPr>
      <w:bookmarkStart w:id="87" w:name="_Hlk89703016"/>
      <w:bookmarkEnd w:id="86"/>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7"/>
    </w:p>
    <w:p w14:paraId="4FD9D3EF" w14:textId="564CEA1C" w:rsidR="00AF533D" w:rsidRPr="00F90823" w:rsidRDefault="00A83B5B" w:rsidP="00101E64">
      <w:pPr>
        <w:pStyle w:val="Item1"/>
        <w:tabs>
          <w:tab w:val="clear" w:pos="1440"/>
        </w:tabs>
      </w:pPr>
      <w:bookmarkStart w:id="88"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w:t>
      </w:r>
      <w:r w:rsidR="00AF533D" w:rsidRPr="008A54EC">
        <w:rPr>
          <w:sz w:val="24"/>
          <w:szCs w:val="24"/>
        </w:rPr>
        <w:t xml:space="preserve">requirements and standards and work with the </w:t>
      </w:r>
      <w:r w:rsidR="008A54EC" w:rsidRPr="008A54EC">
        <w:rPr>
          <w:sz w:val="24"/>
          <w:szCs w:val="24"/>
        </w:rPr>
        <w:t>Alameda County Social Services Agency</w:t>
      </w:r>
      <w:r w:rsidR="00AF533D" w:rsidRPr="008A54EC">
        <w:rPr>
          <w:sz w:val="24"/>
          <w:szCs w:val="24"/>
        </w:rPr>
        <w:t xml:space="preserve"> to </w:t>
      </w:r>
      <w:r w:rsidR="00AF533D" w:rsidRPr="00266DFB">
        <w:rPr>
          <w:sz w:val="24"/>
          <w:szCs w:val="24"/>
        </w:rPr>
        <w:t xml:space="preserve">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8"/>
      <w:r w:rsidR="00AF533D" w:rsidRPr="00A85450">
        <w:t xml:space="preserve">   </w:t>
      </w:r>
    </w:p>
    <w:p w14:paraId="2511761B" w14:textId="77777777" w:rsidR="00DC5B16" w:rsidRPr="00266DFB" w:rsidRDefault="00DC5B16" w:rsidP="00101E64">
      <w:pPr>
        <w:pStyle w:val="Heading1"/>
        <w:spacing w:after="240"/>
        <w:rPr>
          <w:b w:val="0"/>
          <w:sz w:val="24"/>
          <w:szCs w:val="24"/>
        </w:rPr>
      </w:pPr>
      <w:bookmarkStart w:id="89" w:name="_Toc339364466"/>
      <w:bookmarkStart w:id="90" w:name="_Toc339364727"/>
      <w:bookmarkStart w:id="91" w:name="_Toc106380893"/>
      <w:r w:rsidRPr="00266DFB">
        <w:rPr>
          <w:sz w:val="24"/>
          <w:szCs w:val="24"/>
        </w:rPr>
        <w:t xml:space="preserve">INSTRUCTIONS TO </w:t>
      </w:r>
      <w:r w:rsidR="00502F47" w:rsidRPr="00266DFB">
        <w:rPr>
          <w:sz w:val="24"/>
          <w:szCs w:val="24"/>
        </w:rPr>
        <w:t>BIDDER</w:t>
      </w:r>
      <w:r w:rsidRPr="00266DFB">
        <w:rPr>
          <w:sz w:val="24"/>
          <w:szCs w:val="24"/>
        </w:rPr>
        <w:t>S</w:t>
      </w:r>
      <w:bookmarkEnd w:id="89"/>
      <w:bookmarkEnd w:id="90"/>
      <w:bookmarkEnd w:id="91"/>
    </w:p>
    <w:p w14:paraId="29EC9F62" w14:textId="77777777" w:rsidR="00DC5B16" w:rsidRPr="00C063D4" w:rsidRDefault="00DC5B16" w:rsidP="00101E64">
      <w:pPr>
        <w:pStyle w:val="Heading2"/>
        <w:rPr>
          <w:sz w:val="22"/>
          <w:szCs w:val="22"/>
        </w:rPr>
      </w:pPr>
      <w:bookmarkStart w:id="92" w:name="_Toc339364467"/>
      <w:bookmarkStart w:id="93" w:name="_Toc339364728"/>
      <w:bookmarkStart w:id="94" w:name="_Toc106380894"/>
      <w:r w:rsidRPr="00266DFB">
        <w:rPr>
          <w:sz w:val="24"/>
          <w:szCs w:val="24"/>
        </w:rPr>
        <w:t>COUNTY CONTACTS</w:t>
      </w:r>
      <w:bookmarkEnd w:id="92"/>
      <w:bookmarkEnd w:id="93"/>
      <w:bookmarkEnd w:id="94"/>
    </w:p>
    <w:p w14:paraId="75AB4791" w14:textId="33A15BFA" w:rsidR="00DC5B16" w:rsidRPr="00C063D4" w:rsidRDefault="00DC5B16" w:rsidP="00101E64">
      <w:pPr>
        <w:pStyle w:val="Item1"/>
        <w:tabs>
          <w:tab w:val="clear" w:pos="1440"/>
        </w:tabs>
        <w:rPr>
          <w:sz w:val="24"/>
          <w:szCs w:val="18"/>
        </w:rPr>
      </w:pPr>
      <w:r w:rsidRPr="008A54EC">
        <w:rPr>
          <w:sz w:val="24"/>
          <w:szCs w:val="18"/>
        </w:rPr>
        <w:t>G</w:t>
      </w:r>
      <w:r w:rsidR="002B1E6A" w:rsidRPr="008A54EC">
        <w:rPr>
          <w:sz w:val="24"/>
          <w:szCs w:val="18"/>
        </w:rPr>
        <w:t>SA-Procurement</w:t>
      </w:r>
      <w:r w:rsidRPr="008A54EC">
        <w:rPr>
          <w:sz w:val="24"/>
          <w:szCs w:val="18"/>
        </w:rPr>
        <w:t xml:space="preserve"> is managing the competitive process for this project on behalf of the County.  All contact during the competitive process is to be through the GSA</w:t>
      </w:r>
      <w:r w:rsidR="002B1E6A" w:rsidRPr="008A54EC">
        <w:rPr>
          <w:sz w:val="24"/>
          <w:szCs w:val="18"/>
        </w:rPr>
        <w:t>-</w:t>
      </w:r>
      <w:r w:rsidR="0077067C" w:rsidRPr="008A54EC">
        <w:rPr>
          <w:sz w:val="24"/>
          <w:szCs w:val="18"/>
        </w:rPr>
        <w:t>P</w:t>
      </w:r>
      <w:r w:rsidR="002B1E6A" w:rsidRPr="008A54EC">
        <w:rPr>
          <w:sz w:val="24"/>
          <w:szCs w:val="18"/>
        </w:rPr>
        <w:t>rocurement</w:t>
      </w:r>
      <w:r w:rsidR="0036135F" w:rsidRPr="008A54EC">
        <w:rPr>
          <w:sz w:val="24"/>
          <w:szCs w:val="18"/>
        </w:rPr>
        <w:t xml:space="preserve"> department</w:t>
      </w:r>
      <w:r w:rsidRPr="008A54EC">
        <w:rPr>
          <w:sz w:val="24"/>
          <w:szCs w:val="18"/>
        </w:rPr>
        <w:t xml:space="preserve"> only</w:t>
      </w:r>
      <w:r w:rsidRPr="00C063D4">
        <w:rPr>
          <w:sz w:val="24"/>
          <w:szCs w:val="18"/>
        </w:rPr>
        <w:t>.</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101E64">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101E64">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58A6D8D4" w:rsidR="00B02CD5" w:rsidRPr="008C5F9A" w:rsidRDefault="008A54EC" w:rsidP="005D606E">
      <w:pPr>
        <w:ind w:left="2160"/>
        <w:rPr>
          <w:rFonts w:ascii="Calibri" w:hAnsi="Calibri" w:cs="Calibri"/>
          <w:color w:val="FF0000"/>
        </w:rPr>
      </w:pPr>
      <w:r w:rsidRPr="008A54EC">
        <w:rPr>
          <w:rFonts w:ascii="Calibri" w:hAnsi="Calibri" w:cs="Calibri"/>
          <w:sz w:val="24"/>
          <w:szCs w:val="24"/>
        </w:rPr>
        <w:t>Tarana Malmirchegini</w:t>
      </w:r>
      <w:r w:rsidR="008C5F9A" w:rsidRPr="008A54EC">
        <w:rPr>
          <w:rFonts w:ascii="Calibri" w:hAnsi="Calibri" w:cs="Calibri"/>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0859FCA3"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4" w:history="1">
        <w:r w:rsidR="008A54EC" w:rsidRPr="001B69AF">
          <w:rPr>
            <w:rStyle w:val="Hyperlink"/>
            <w:rFonts w:ascii="Calibri" w:hAnsi="Calibri" w:cs="Calibri"/>
            <w:sz w:val="24"/>
            <w:szCs w:val="24"/>
          </w:rPr>
          <w:t>tarana.malmirchegini@acgov.org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4CBE6CB" w:rsidR="00366ABD" w:rsidRPr="008A54EC"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8A54EC">
        <w:rPr>
          <w:rFonts w:ascii="Calibri" w:hAnsi="Calibri" w:cs="Calibri"/>
          <w:sz w:val="24"/>
          <w:szCs w:val="24"/>
        </w:rPr>
        <w:t xml:space="preserve">: </w:t>
      </w:r>
      <w:r w:rsidR="00F37D41" w:rsidRPr="008A54EC">
        <w:rPr>
          <w:rFonts w:ascii="Calibri" w:hAnsi="Calibri" w:cs="Calibri"/>
          <w:sz w:val="24"/>
          <w:szCs w:val="24"/>
        </w:rPr>
        <w:t xml:space="preserve">(510) </w:t>
      </w:r>
      <w:r w:rsidR="008A54EC" w:rsidRPr="008A54EC">
        <w:rPr>
          <w:rFonts w:ascii="Calibri" w:hAnsi="Calibri" w:cs="Calibri"/>
          <w:sz w:val="24"/>
          <w:szCs w:val="24"/>
        </w:rPr>
        <w:t>208-9614</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101E64">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5"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6"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101E64">
      <w:pPr>
        <w:pStyle w:val="Heading2"/>
        <w:rPr>
          <w:sz w:val="24"/>
          <w:szCs w:val="24"/>
        </w:rPr>
      </w:pPr>
      <w:bookmarkStart w:id="95" w:name="_Toc339364468"/>
      <w:bookmarkStart w:id="96" w:name="_Toc339364729"/>
      <w:bookmarkStart w:id="97" w:name="_Toc106380895"/>
      <w:r w:rsidRPr="00266DFB">
        <w:rPr>
          <w:sz w:val="24"/>
          <w:szCs w:val="24"/>
        </w:rPr>
        <w:t xml:space="preserve">SUBMITTAL OF </w:t>
      </w:r>
      <w:bookmarkEnd w:id="95"/>
      <w:bookmarkEnd w:id="96"/>
      <w:r w:rsidR="00EB4661">
        <w:rPr>
          <w:sz w:val="24"/>
          <w:szCs w:val="24"/>
        </w:rPr>
        <w:t>PROPOSALS</w:t>
      </w:r>
      <w:bookmarkEnd w:id="97"/>
    </w:p>
    <w:p w14:paraId="7D4628A0" w14:textId="77777777" w:rsidR="00D95C0E" w:rsidRPr="00121DEB" w:rsidRDefault="00D95C0E" w:rsidP="00101E64">
      <w:pPr>
        <w:pStyle w:val="Item1"/>
        <w:tabs>
          <w:tab w:val="clear" w:pos="1440"/>
        </w:tabs>
        <w:rPr>
          <w:sz w:val="24"/>
          <w:szCs w:val="18"/>
        </w:rPr>
      </w:pPr>
      <w:r w:rsidRPr="00121DEB">
        <w:rPr>
          <w:sz w:val="24"/>
          <w:szCs w:val="18"/>
        </w:rPr>
        <w:t xml:space="preserve">Document Submittal </w:t>
      </w:r>
    </w:p>
    <w:p w14:paraId="07916D5A" w14:textId="7456A259" w:rsidR="00AF533D" w:rsidRPr="00A85450" w:rsidRDefault="00FA1C44" w:rsidP="00101E64">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7"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8"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101E64">
      <w:pPr>
        <w:pStyle w:val="Itema"/>
        <w:tabs>
          <w:tab w:val="clear" w:pos="2160"/>
        </w:tabs>
        <w:rPr>
          <w:sz w:val="24"/>
          <w:szCs w:val="24"/>
        </w:rPr>
      </w:pPr>
      <w:bookmarkStart w:id="98"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9" w:name="_Hlk103956892"/>
      <w:bookmarkEnd w:id="98"/>
      <w:r w:rsidR="00F11599">
        <w:rPr>
          <w:sz w:val="24"/>
          <w:szCs w:val="24"/>
        </w:rPr>
        <w:t>20MB or less</w:t>
      </w:r>
      <w:bookmarkEnd w:id="99"/>
      <w:r w:rsidR="00BF3055" w:rsidRPr="00266DFB">
        <w:rPr>
          <w:sz w:val="24"/>
          <w:szCs w:val="24"/>
        </w:rPr>
        <w:t>.</w:t>
      </w:r>
      <w:r w:rsidR="00617190" w:rsidRPr="00266DFB">
        <w:rPr>
          <w:sz w:val="24"/>
          <w:szCs w:val="24"/>
        </w:rPr>
        <w:t xml:space="preserve"> </w:t>
      </w:r>
    </w:p>
    <w:p w14:paraId="77F6F34F" w14:textId="747F3747" w:rsidR="00FA1C44" w:rsidRPr="00266DFB" w:rsidRDefault="00AF533D" w:rsidP="00101E64">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101E64">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9"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0"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101E64">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7DF18D7E" w:rsidR="00C55343" w:rsidRDefault="00502F47" w:rsidP="00101E64">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1"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101E64">
      <w:pPr>
        <w:pStyle w:val="Item1"/>
        <w:tabs>
          <w:tab w:val="clear" w:pos="1440"/>
        </w:tabs>
        <w:rPr>
          <w:sz w:val="24"/>
        </w:rPr>
      </w:pPr>
      <w:r w:rsidRPr="00266DFB">
        <w:rPr>
          <w:bCs/>
          <w:sz w:val="24"/>
        </w:rPr>
        <w:lastRenderedPageBreak/>
        <w:t xml:space="preserve">Submissions Processes </w:t>
      </w:r>
    </w:p>
    <w:p w14:paraId="709B26A9" w14:textId="6D85BFCE" w:rsidR="00FA1C44" w:rsidRPr="00266DFB" w:rsidRDefault="00FA1C44" w:rsidP="00101E64">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101E64">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101E64">
      <w:pPr>
        <w:pStyle w:val="Itema"/>
        <w:numPr>
          <w:ilvl w:val="3"/>
          <w:numId w:val="20"/>
        </w:numPr>
        <w:tabs>
          <w:tab w:val="clear" w:pos="2160"/>
        </w:tabs>
        <w:rPr>
          <w:sz w:val="24"/>
        </w:rPr>
      </w:pPr>
      <w:bookmarkStart w:id="10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101E64">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101E64">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0"/>
    </w:p>
    <w:p w14:paraId="61F94A8C" w14:textId="77777777" w:rsidR="00D95C0E" w:rsidRPr="00266DFB" w:rsidRDefault="00D95C0E" w:rsidP="00101E64">
      <w:pPr>
        <w:pStyle w:val="Item1"/>
        <w:tabs>
          <w:tab w:val="clear" w:pos="1440"/>
        </w:tabs>
        <w:rPr>
          <w:bCs/>
          <w:sz w:val="24"/>
        </w:rPr>
      </w:pPr>
      <w:r w:rsidRPr="00266DFB">
        <w:rPr>
          <w:bCs/>
          <w:sz w:val="24"/>
        </w:rPr>
        <w:t>Legal Requirements</w:t>
      </w:r>
    </w:p>
    <w:p w14:paraId="33ADC8FB" w14:textId="5C024C66" w:rsidR="00FA1C44" w:rsidRPr="00266DFB" w:rsidRDefault="00C51687" w:rsidP="00101E64">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101E64">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101E64">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w:t>
      </w:r>
      <w:r w:rsidR="00FA1C44" w:rsidRPr="00266DFB">
        <w:rPr>
          <w:sz w:val="24"/>
        </w:rPr>
        <w:lastRenderedPageBreak/>
        <w:t xml:space="preserve">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101E64">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even" r:id="rId52"/>
          <w:headerReference w:type="default" r:id="rId53"/>
          <w:footerReference w:type="default" r:id="rId54"/>
          <w:headerReference w:type="first" r:id="rId55"/>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1"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1"/>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3348C9E1" w14:textId="77777777" w:rsidR="00101E64" w:rsidRPr="00474449" w:rsidRDefault="00101E64" w:rsidP="00101E64">
      <w:pPr>
        <w:pStyle w:val="Item1"/>
        <w:numPr>
          <w:ilvl w:val="2"/>
          <w:numId w:val="27"/>
        </w:numPr>
        <w:tabs>
          <w:tab w:val="clear" w:pos="1440"/>
        </w:tabs>
        <w:ind w:left="720"/>
        <w:rPr>
          <w:sz w:val="22"/>
          <w:szCs w:val="22"/>
        </w:rPr>
      </w:pPr>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0A758F17" w14:textId="77777777" w:rsidR="00101E64" w:rsidRPr="00474449" w:rsidRDefault="00101E64" w:rsidP="00101E64">
      <w:pPr>
        <w:pStyle w:val="Item1"/>
        <w:numPr>
          <w:ilvl w:val="2"/>
          <w:numId w:val="27"/>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5AFF0A5E" w14:textId="77777777" w:rsidR="00101E64" w:rsidRPr="00474449" w:rsidRDefault="00101E64" w:rsidP="00101E64">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053DAE04" w14:textId="7A9E05FC" w:rsidR="00101E64" w:rsidRPr="00166485" w:rsidRDefault="00101E64" w:rsidP="00101E64">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6"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2A497837" w14:textId="77777777" w:rsidR="00101E64" w:rsidRPr="00474449" w:rsidRDefault="00101E64" w:rsidP="00101E64">
      <w:pPr>
        <w:pStyle w:val="ListParagraph"/>
        <w:numPr>
          <w:ilvl w:val="0"/>
          <w:numId w:val="5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F95A8A0" w14:textId="4E185FB7" w:rsidR="00101E64" w:rsidRPr="00474449" w:rsidRDefault="00101E64" w:rsidP="00101E64">
      <w:pPr>
        <w:pStyle w:val="ListParagraph"/>
        <w:numPr>
          <w:ilvl w:val="0"/>
          <w:numId w:val="5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DEBARMENT_AND_SUSPENSION" w:history="1">
        <w:r w:rsidRPr="00166485">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0B72E961" w14:textId="7AE02DDE" w:rsidR="00101E64" w:rsidRPr="00474449" w:rsidRDefault="00101E64" w:rsidP="00101E64">
      <w:pPr>
        <w:pStyle w:val="ListParagraph"/>
        <w:numPr>
          <w:ilvl w:val="0"/>
          <w:numId w:val="52"/>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_SMALL_LOCAL_EMERGING"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526FED41" w14:textId="0CA12417" w:rsidR="00101E64" w:rsidRPr="00166485" w:rsidRDefault="00982FF8" w:rsidP="00101E64">
      <w:pPr>
        <w:pStyle w:val="ListParagraph"/>
        <w:numPr>
          <w:ilvl w:val="0"/>
          <w:numId w:val="53"/>
        </w:numPr>
        <w:spacing w:after="240"/>
        <w:ind w:left="2160" w:hanging="720"/>
        <w:rPr>
          <w:rFonts w:asciiTheme="minorHAnsi" w:hAnsiTheme="minorHAnsi" w:cstheme="minorHAnsi"/>
          <w:sz w:val="28"/>
          <w:szCs w:val="28"/>
        </w:rPr>
      </w:pPr>
      <w:hyperlink w:anchor="Prime_Bidder_Signature" w:history="1">
        <w:r w:rsidR="00101E64" w:rsidRPr="00474449">
          <w:rPr>
            <w:rStyle w:val="Hyperlink"/>
            <w:rFonts w:asciiTheme="minorHAnsi" w:hAnsiTheme="minorHAnsi" w:cstheme="minorHAnsi"/>
            <w:sz w:val="24"/>
            <w:szCs w:val="24"/>
          </w:rPr>
          <w:t>Must be signed by Bidder</w:t>
        </w:r>
      </w:hyperlink>
      <w:r w:rsidR="00101E64" w:rsidRPr="00474449">
        <w:rPr>
          <w:rStyle w:val="Hyperlink"/>
          <w:rFonts w:asciiTheme="minorHAnsi" w:hAnsiTheme="minorHAnsi" w:cstheme="minorHAnsi"/>
          <w:sz w:val="28"/>
          <w:szCs w:val="28"/>
          <w:u w:val="none"/>
        </w:rPr>
        <w:t xml:space="preserve"> </w:t>
      </w:r>
    </w:p>
    <w:p w14:paraId="2AEDA73D" w14:textId="5CBB4FCC" w:rsidR="00101E64" w:rsidRPr="00166485" w:rsidRDefault="00982FF8" w:rsidP="00101E64">
      <w:pPr>
        <w:pStyle w:val="ListParagraph"/>
        <w:numPr>
          <w:ilvl w:val="0"/>
          <w:numId w:val="53"/>
        </w:numPr>
        <w:spacing w:after="240"/>
        <w:ind w:left="2160" w:hanging="720"/>
        <w:rPr>
          <w:rFonts w:asciiTheme="minorHAnsi" w:hAnsiTheme="minorHAnsi" w:cstheme="minorHAnsi"/>
          <w:sz w:val="28"/>
          <w:szCs w:val="28"/>
        </w:rPr>
      </w:pPr>
      <w:hyperlink w:anchor="_SMALL_LOCAL_EMERGING" w:history="1">
        <w:r w:rsidR="00101E64" w:rsidRPr="00166485">
          <w:rPr>
            <w:rStyle w:val="Hyperlink"/>
            <w:rFonts w:asciiTheme="minorHAnsi" w:hAnsiTheme="minorHAnsi" w:cstheme="minorHAnsi"/>
            <w:sz w:val="24"/>
            <w:szCs w:val="24"/>
          </w:rPr>
          <w:t>Must be signed by SLEB Partner</w:t>
        </w:r>
      </w:hyperlink>
      <w:r w:rsidR="00101E64" w:rsidRPr="00166485">
        <w:rPr>
          <w:rFonts w:asciiTheme="minorHAnsi" w:hAnsiTheme="minorHAnsi" w:cstheme="minorHAnsi"/>
          <w:sz w:val="24"/>
          <w:szCs w:val="24"/>
        </w:rPr>
        <w:t xml:space="preserve"> if subcontracting to a SLEB</w:t>
      </w:r>
      <w:r w:rsidR="00101E64" w:rsidRPr="00166485">
        <w:rPr>
          <w:rFonts w:asciiTheme="minorHAnsi" w:hAnsiTheme="minorHAnsi" w:cstheme="minorHAnsi"/>
          <w:sz w:val="28"/>
          <w:szCs w:val="28"/>
        </w:rPr>
        <w:t xml:space="preserve"> </w:t>
      </w:r>
    </w:p>
    <w:p w14:paraId="7A3593B7" w14:textId="77777777" w:rsidR="00101E64" w:rsidRPr="0055688B" w:rsidRDefault="00101E64" w:rsidP="00101E64">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57"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7470DB66" w14:textId="77777777" w:rsidR="00101E64" w:rsidRPr="00121DEB" w:rsidRDefault="00101E64" w:rsidP="00101E64">
      <w:pPr>
        <w:pStyle w:val="Item1"/>
        <w:numPr>
          <w:ilvl w:val="2"/>
          <w:numId w:val="27"/>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0C450990" w14:textId="5C12579E" w:rsidR="00101E64" w:rsidRPr="005D385D" w:rsidRDefault="00101E64" w:rsidP="005D385D">
      <w:pPr>
        <w:pStyle w:val="Item1"/>
        <w:numPr>
          <w:ilvl w:val="2"/>
          <w:numId w:val="27"/>
        </w:numPr>
        <w:tabs>
          <w:tab w:val="clear" w:pos="1440"/>
        </w:tabs>
        <w:ind w:left="720"/>
        <w:rPr>
          <w:sz w:val="22"/>
          <w:szCs w:val="22"/>
        </w:rPr>
      </w:pPr>
      <w:r w:rsidRPr="005D385D">
        <w:rPr>
          <w:sz w:val="24"/>
          <w:szCs w:val="24"/>
        </w:rPr>
        <w:lastRenderedPageBreak/>
        <w:t>Excel B</w:t>
      </w:r>
      <w:r w:rsidR="005D385D" w:rsidRPr="005D385D">
        <w:rPr>
          <w:sz w:val="24"/>
          <w:szCs w:val="24"/>
        </w:rPr>
        <w:t>udget</w:t>
      </w:r>
      <w:r w:rsidRPr="005D385D">
        <w:rPr>
          <w:sz w:val="24"/>
          <w:szCs w:val="24"/>
        </w:rPr>
        <w:t xml:space="preserve"> Form </w:t>
      </w:r>
      <w:r w:rsidRPr="00474449">
        <w:rPr>
          <w:sz w:val="24"/>
          <w:szCs w:val="24"/>
        </w:rPr>
        <w:t xml:space="preserve">must be submitted online through Alameda County </w:t>
      </w:r>
      <w:hyperlink r:id="rId58"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479E4ED5" w14:textId="22E02701" w:rsidR="00101E64" w:rsidRDefault="00101E64" w:rsidP="00101E64">
      <w:pPr>
        <w:pStyle w:val="Item1"/>
        <w:numPr>
          <w:ilvl w:val="2"/>
          <w:numId w:val="27"/>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1F430E8F" w14:textId="77777777" w:rsidR="00101E64" w:rsidRPr="00DE7A46" w:rsidRDefault="00101E64" w:rsidP="00101E64">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6A923ADF" w14:textId="77777777" w:rsidR="00101E64" w:rsidRPr="00121DEB" w:rsidRDefault="00101E64" w:rsidP="00101E64">
      <w:pPr>
        <w:pStyle w:val="Item1"/>
        <w:numPr>
          <w:ilvl w:val="2"/>
          <w:numId w:val="27"/>
        </w:numPr>
        <w:tabs>
          <w:tab w:val="clear" w:pos="1440"/>
        </w:tabs>
        <w:ind w:left="720"/>
        <w:rPr>
          <w:sz w:val="24"/>
          <w:szCs w:val="24"/>
        </w:rPr>
      </w:pPr>
      <w:r w:rsidRPr="00121DEB">
        <w:rPr>
          <w:sz w:val="24"/>
          <w:szCs w:val="24"/>
        </w:rPr>
        <w:t xml:space="preserve">Bidders must read all information and follow directions in the </w:t>
      </w:r>
      <w:hyperlink r:id="rId59"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102" w:name="_Hlk101546411"/>
    </w:p>
    <w:p w14:paraId="06E95C53" w14:textId="77777777" w:rsidR="00101E64" w:rsidRPr="009A4C88" w:rsidRDefault="00101E64" w:rsidP="00101E64">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02"/>
    </w:p>
    <w:p w14:paraId="31019DD4" w14:textId="4187916D" w:rsidR="00F43F6A" w:rsidRPr="00121DEB" w:rsidRDefault="00101E64" w:rsidP="00101E64">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r w:rsidR="00112390" w:rsidRPr="00A90BAF">
        <w:rPr>
          <w:b/>
          <w:sz w:val="24"/>
          <w:szCs w:val="24"/>
        </w:rPr>
        <w:t>.</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DD5FC9">
          <w:headerReference w:type="default" r:id="rId60"/>
          <w:footerReference w:type="default" r:id="rId61"/>
          <w:headerReference w:type="first" r:id="rId62"/>
          <w:pgSz w:w="12240" w:h="15840" w:code="1"/>
          <w:pgMar w:top="180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529B2ED5" w:rsidR="00F43F6A" w:rsidRPr="008A54EC"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8A54EC" w:rsidRPr="008A54EC">
        <w:rPr>
          <w:rFonts w:ascii="Calibri" w:hAnsi="Calibri" w:cs="Calibri"/>
          <w:sz w:val="56"/>
          <w:szCs w:val="56"/>
        </w:rPr>
        <w:t>902183</w:t>
      </w:r>
    </w:p>
    <w:p w14:paraId="134A927C" w14:textId="46D74F0F" w:rsidR="00F43F6A" w:rsidRPr="008A54EC" w:rsidRDefault="008A54EC" w:rsidP="00F43F6A">
      <w:pPr>
        <w:jc w:val="center"/>
        <w:rPr>
          <w:rFonts w:ascii="Calibri" w:hAnsi="Calibri" w:cs="Calibri"/>
          <w:sz w:val="60"/>
          <w:szCs w:val="60"/>
        </w:rPr>
      </w:pPr>
      <w:r w:rsidRPr="008A54EC">
        <w:rPr>
          <w:rFonts w:ascii="Calibri" w:hAnsi="Calibri" w:cs="Calibri"/>
          <w:sz w:val="56"/>
          <w:szCs w:val="56"/>
        </w:rPr>
        <w:t>Kinship Support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3" w:name="_BIDDER_INFORMATION"/>
            <w:bookmarkEnd w:id="103"/>
            <w:r w:rsidRPr="0007148C">
              <w:lastRenderedPageBreak/>
              <w:t>BIDDER INFORMATION</w:t>
            </w:r>
          </w:p>
        </w:tc>
      </w:tr>
    </w:tbl>
    <w:p w14:paraId="369B44B4" w14:textId="77777777" w:rsidR="002C687F" w:rsidRPr="002372AF" w:rsidRDefault="00F43F6A" w:rsidP="002C687F">
      <w:bookmarkStart w:id="104" w:name="_Hlk103257816"/>
      <w:r w:rsidRPr="002372AF">
        <w:t xml:space="preserve"> </w:t>
      </w:r>
      <w:bookmarkStart w:id="105" w:name="_BIDDER_ACCEPTANCE"/>
      <w:bookmarkEnd w:id="105"/>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2302F9">
        <w:trPr>
          <w:trHeight w:val="260"/>
        </w:trPr>
        <w:tc>
          <w:tcPr>
            <w:tcW w:w="2594" w:type="dxa"/>
            <w:gridSpan w:val="3"/>
          </w:tcPr>
          <w:p w14:paraId="7DA76B5A" w14:textId="77777777" w:rsidR="002C687F" w:rsidRPr="0058755A" w:rsidRDefault="002C687F" w:rsidP="002302F9">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2302F9">
            <w:pPr>
              <w:spacing w:before="120" w:after="120"/>
            </w:pPr>
          </w:p>
        </w:tc>
      </w:tr>
      <w:tr w:rsidR="002C687F" w:rsidRPr="0058755A" w14:paraId="6FE2A193" w14:textId="77777777" w:rsidTr="002302F9">
        <w:tc>
          <w:tcPr>
            <w:tcW w:w="2594" w:type="dxa"/>
            <w:gridSpan w:val="3"/>
          </w:tcPr>
          <w:p w14:paraId="1ADB2C11" w14:textId="77777777" w:rsidR="002C687F" w:rsidRPr="0058755A" w:rsidRDefault="002C687F" w:rsidP="002302F9">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2302F9">
            <w:pPr>
              <w:pStyle w:val="PlainText"/>
              <w:spacing w:before="120" w:after="120"/>
              <w:rPr>
                <w:rFonts w:ascii="Calibri" w:hAnsi="Calibri" w:cs="Calibri"/>
                <w:sz w:val="24"/>
                <w:szCs w:val="24"/>
              </w:rPr>
            </w:pPr>
          </w:p>
        </w:tc>
      </w:tr>
      <w:tr w:rsidR="002C687F" w:rsidRPr="0058755A" w14:paraId="1373BAA8" w14:textId="77777777" w:rsidTr="002302F9">
        <w:tc>
          <w:tcPr>
            <w:tcW w:w="2594" w:type="dxa"/>
            <w:gridSpan w:val="3"/>
          </w:tcPr>
          <w:p w14:paraId="645D7611" w14:textId="77777777" w:rsidR="002C687F" w:rsidRPr="0058755A" w:rsidRDefault="002C687F" w:rsidP="002302F9">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2302F9">
            <w:pPr>
              <w:pStyle w:val="PlainText"/>
              <w:spacing w:before="120" w:after="120"/>
              <w:rPr>
                <w:rFonts w:ascii="Calibri" w:hAnsi="Calibri" w:cs="Calibri"/>
                <w:b/>
                <w:sz w:val="24"/>
                <w:szCs w:val="24"/>
                <w:u w:val="single"/>
              </w:rPr>
            </w:pPr>
          </w:p>
        </w:tc>
      </w:tr>
      <w:tr w:rsidR="002C687F" w:rsidRPr="0058755A" w14:paraId="4C390DED" w14:textId="77777777" w:rsidTr="002302F9">
        <w:trPr>
          <w:trHeight w:val="521"/>
        </w:trPr>
        <w:tc>
          <w:tcPr>
            <w:tcW w:w="654" w:type="dxa"/>
          </w:tcPr>
          <w:p w14:paraId="59CC8D2E" w14:textId="77777777" w:rsidR="002C687F" w:rsidRPr="0058755A" w:rsidRDefault="002C687F" w:rsidP="002302F9">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2302F9">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2302F9">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2302F9">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2302F9">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2302F9">
            <w:pPr>
              <w:pStyle w:val="PlainText"/>
              <w:spacing w:before="120" w:after="120"/>
              <w:rPr>
                <w:rFonts w:ascii="Calibri" w:hAnsi="Calibri" w:cs="Calibri"/>
                <w:sz w:val="24"/>
                <w:szCs w:val="24"/>
                <w:u w:val="single"/>
              </w:rPr>
            </w:pPr>
          </w:p>
        </w:tc>
      </w:tr>
      <w:tr w:rsidR="002C687F" w:rsidRPr="0003163E" w14:paraId="07ADC767" w14:textId="77777777" w:rsidTr="002302F9">
        <w:tc>
          <w:tcPr>
            <w:tcW w:w="1255" w:type="dxa"/>
            <w:gridSpan w:val="2"/>
          </w:tcPr>
          <w:p w14:paraId="43D828B2" w14:textId="77777777" w:rsidR="002C687F" w:rsidRPr="0003163E" w:rsidRDefault="002C687F" w:rsidP="002302F9">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2302F9">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2302F9">
        <w:tc>
          <w:tcPr>
            <w:tcW w:w="6385" w:type="dxa"/>
          </w:tcPr>
          <w:p w14:paraId="7205B948" w14:textId="77777777" w:rsidR="002C687F" w:rsidRPr="0003163E" w:rsidRDefault="002C687F" w:rsidP="002302F9">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2302F9">
            <w:pPr>
              <w:pStyle w:val="PlainText"/>
              <w:spacing w:before="120" w:after="120"/>
              <w:rPr>
                <w:rFonts w:ascii="Calibri" w:hAnsi="Calibri" w:cs="Calibri"/>
                <w:sz w:val="24"/>
                <w:szCs w:val="24"/>
              </w:rPr>
            </w:pPr>
          </w:p>
        </w:tc>
      </w:tr>
      <w:tr w:rsidR="002C687F" w:rsidRPr="0003163E" w14:paraId="2263AA5B" w14:textId="77777777" w:rsidTr="002302F9">
        <w:tc>
          <w:tcPr>
            <w:tcW w:w="6385" w:type="dxa"/>
          </w:tcPr>
          <w:p w14:paraId="22973079" w14:textId="77777777" w:rsidR="002C687F" w:rsidRPr="0003163E" w:rsidRDefault="002C687F" w:rsidP="002302F9">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2302F9">
            <w:pPr>
              <w:pStyle w:val="PlainText"/>
              <w:spacing w:before="120" w:after="120"/>
              <w:rPr>
                <w:rFonts w:ascii="Calibri" w:hAnsi="Calibri" w:cs="Calibri"/>
                <w:sz w:val="24"/>
                <w:szCs w:val="24"/>
                <w:u w:val="single"/>
              </w:rPr>
            </w:pPr>
          </w:p>
        </w:tc>
      </w:tr>
      <w:tr w:rsidR="002C687F" w:rsidRPr="0003163E" w14:paraId="7C64F554" w14:textId="77777777" w:rsidTr="002302F9">
        <w:tc>
          <w:tcPr>
            <w:tcW w:w="6385" w:type="dxa"/>
          </w:tcPr>
          <w:p w14:paraId="648B3980" w14:textId="77777777" w:rsidR="002C687F" w:rsidRPr="0003163E" w:rsidRDefault="002C687F" w:rsidP="002302F9">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2302F9">
            <w:pPr>
              <w:pStyle w:val="PlainText"/>
              <w:spacing w:before="120" w:after="120"/>
              <w:rPr>
                <w:rFonts w:ascii="Calibri" w:hAnsi="Calibri" w:cs="Calibri"/>
                <w:sz w:val="24"/>
                <w:szCs w:val="24"/>
              </w:rPr>
            </w:pPr>
          </w:p>
        </w:tc>
      </w:tr>
      <w:tr w:rsidR="002C687F" w:rsidRPr="0003163E" w14:paraId="7E0746AB" w14:textId="77777777" w:rsidTr="002302F9">
        <w:tc>
          <w:tcPr>
            <w:tcW w:w="6385" w:type="dxa"/>
          </w:tcPr>
          <w:p w14:paraId="4824977E" w14:textId="77777777" w:rsidR="002C687F" w:rsidRPr="0003163E" w:rsidRDefault="002C687F" w:rsidP="002302F9">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2302F9">
            <w:pPr>
              <w:pStyle w:val="PlainText"/>
              <w:spacing w:before="120" w:after="120"/>
              <w:rPr>
                <w:rFonts w:ascii="Calibri" w:hAnsi="Calibri" w:cs="Calibri"/>
                <w:sz w:val="24"/>
                <w:szCs w:val="24"/>
                <w:u w:val="single"/>
              </w:rPr>
            </w:pPr>
          </w:p>
        </w:tc>
      </w:tr>
      <w:tr w:rsidR="002C687F" w:rsidRPr="0003163E" w14:paraId="0487A194" w14:textId="77777777" w:rsidTr="002302F9">
        <w:tc>
          <w:tcPr>
            <w:tcW w:w="6385" w:type="dxa"/>
          </w:tcPr>
          <w:p w14:paraId="782F0195" w14:textId="77777777" w:rsidR="002C687F" w:rsidRPr="0003163E" w:rsidRDefault="002C687F" w:rsidP="002302F9">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2302F9">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2302F9">
        <w:tc>
          <w:tcPr>
            <w:tcW w:w="2245" w:type="dxa"/>
          </w:tcPr>
          <w:p w14:paraId="74261AD2" w14:textId="77777777" w:rsidR="002C687F" w:rsidRPr="00F86455" w:rsidRDefault="002C687F" w:rsidP="002302F9">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2302F9">
            <w:pPr>
              <w:pStyle w:val="PlainText"/>
              <w:spacing w:before="120" w:after="120"/>
              <w:rPr>
                <w:rFonts w:ascii="Calibri" w:hAnsi="Calibri" w:cs="Calibri"/>
                <w:sz w:val="24"/>
                <w:szCs w:val="24"/>
              </w:rPr>
            </w:pPr>
          </w:p>
        </w:tc>
      </w:tr>
      <w:tr w:rsidR="002C687F" w:rsidRPr="00F86455" w14:paraId="2A82E114" w14:textId="77777777" w:rsidTr="002302F9">
        <w:tc>
          <w:tcPr>
            <w:tcW w:w="2245" w:type="dxa"/>
          </w:tcPr>
          <w:p w14:paraId="1ACFE52B" w14:textId="77777777" w:rsidR="002C687F" w:rsidRPr="00F86455" w:rsidRDefault="002C687F" w:rsidP="002302F9">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2302F9">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2302F9">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2302F9">
            <w:pPr>
              <w:pStyle w:val="PlainText"/>
              <w:spacing w:before="120" w:after="120"/>
              <w:rPr>
                <w:rFonts w:ascii="Calibri" w:hAnsi="Calibri" w:cs="Calibri"/>
                <w:sz w:val="24"/>
                <w:szCs w:val="24"/>
                <w:u w:val="single"/>
              </w:rPr>
            </w:pPr>
          </w:p>
        </w:tc>
      </w:tr>
      <w:tr w:rsidR="002C687F" w14:paraId="726A69F4" w14:textId="77777777" w:rsidTr="002302F9">
        <w:tc>
          <w:tcPr>
            <w:tcW w:w="2245" w:type="dxa"/>
          </w:tcPr>
          <w:p w14:paraId="7A017356" w14:textId="77777777" w:rsidR="002C687F" w:rsidRDefault="002C687F" w:rsidP="002302F9">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2302F9">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4"/>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750DFF65" w:rsidR="00F43F6A" w:rsidRPr="00266DFB" w:rsidRDefault="00F43F6A" w:rsidP="00101E64">
      <w:pPr>
        <w:pStyle w:val="PlainText"/>
        <w:numPr>
          <w:ilvl w:val="0"/>
          <w:numId w:val="6"/>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101E64">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101E64">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982FF8" w:rsidP="00101E64">
      <w:pPr>
        <w:pStyle w:val="PlainText"/>
        <w:numPr>
          <w:ilvl w:val="1"/>
          <w:numId w:val="25"/>
        </w:numPr>
        <w:spacing w:line="276" w:lineRule="auto"/>
        <w:ind w:hanging="720"/>
        <w:rPr>
          <w:rFonts w:ascii="Calibri" w:hAnsi="Calibri" w:cs="Calibri"/>
          <w:sz w:val="24"/>
          <w:szCs w:val="24"/>
          <w:u w:val="single"/>
        </w:rPr>
      </w:pPr>
      <w:hyperlink r:id="rId64"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5"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982FF8" w:rsidP="00101E64">
      <w:pPr>
        <w:pStyle w:val="PlainText"/>
        <w:numPr>
          <w:ilvl w:val="0"/>
          <w:numId w:val="25"/>
        </w:numPr>
        <w:spacing w:line="276" w:lineRule="auto"/>
        <w:ind w:left="1440" w:hanging="720"/>
        <w:rPr>
          <w:rFonts w:ascii="Calibri" w:hAnsi="Calibri" w:cs="Calibri"/>
          <w:sz w:val="24"/>
          <w:szCs w:val="24"/>
        </w:rPr>
      </w:pPr>
      <w:hyperlink r:id="rId66"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7"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982FF8" w:rsidP="00101E64">
      <w:pPr>
        <w:pStyle w:val="PlainText"/>
        <w:numPr>
          <w:ilvl w:val="0"/>
          <w:numId w:val="25"/>
        </w:numPr>
        <w:spacing w:line="276" w:lineRule="auto"/>
        <w:ind w:left="1440" w:hanging="720"/>
        <w:rPr>
          <w:rFonts w:ascii="Calibri" w:hAnsi="Calibri" w:cs="Calibri"/>
          <w:sz w:val="24"/>
          <w:szCs w:val="24"/>
        </w:rPr>
      </w:pPr>
      <w:hyperlink r:id="rId68"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982FF8" w:rsidP="00101E64">
      <w:pPr>
        <w:pStyle w:val="PlainText"/>
        <w:numPr>
          <w:ilvl w:val="0"/>
          <w:numId w:val="25"/>
        </w:numPr>
        <w:spacing w:line="276" w:lineRule="auto"/>
        <w:ind w:left="1440" w:hanging="720"/>
        <w:rPr>
          <w:rFonts w:ascii="Calibri" w:hAnsi="Calibri" w:cs="Calibri"/>
          <w:sz w:val="24"/>
          <w:szCs w:val="24"/>
        </w:rPr>
      </w:pPr>
      <w:hyperlink r:id="rId70"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1"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6" w:name="_Hlk103957142"/>
    <w:p w14:paraId="5F39FB11" w14:textId="40DCB1D8" w:rsidR="00E76C41" w:rsidRPr="007D110E" w:rsidRDefault="00F11599" w:rsidP="00101E64">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2"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982FF8" w:rsidP="00101E64">
      <w:pPr>
        <w:pStyle w:val="PlainText"/>
        <w:numPr>
          <w:ilvl w:val="0"/>
          <w:numId w:val="25"/>
        </w:numPr>
        <w:spacing w:line="276" w:lineRule="auto"/>
        <w:ind w:left="1440" w:hanging="720"/>
        <w:rPr>
          <w:rFonts w:ascii="Calibri" w:hAnsi="Calibri" w:cs="Calibri"/>
          <w:b/>
          <w:sz w:val="24"/>
          <w:szCs w:val="24"/>
        </w:rPr>
      </w:pPr>
      <w:hyperlink r:id="rId73"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4"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982FF8" w:rsidP="00101E64">
      <w:pPr>
        <w:pStyle w:val="PlainText"/>
        <w:numPr>
          <w:ilvl w:val="0"/>
          <w:numId w:val="25"/>
        </w:numPr>
        <w:spacing w:line="276" w:lineRule="auto"/>
        <w:ind w:left="1440" w:hanging="720"/>
        <w:rPr>
          <w:rFonts w:ascii="Calibri" w:hAnsi="Calibri" w:cs="Calibri"/>
          <w:b/>
          <w:sz w:val="24"/>
          <w:szCs w:val="24"/>
          <w:u w:val="single"/>
        </w:rPr>
      </w:pPr>
      <w:hyperlink r:id="rId75"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982FF8" w:rsidP="00101E64">
      <w:pPr>
        <w:pStyle w:val="PlainText"/>
        <w:numPr>
          <w:ilvl w:val="0"/>
          <w:numId w:val="25"/>
        </w:numPr>
        <w:spacing w:line="276" w:lineRule="auto"/>
        <w:ind w:left="1440" w:hanging="720"/>
        <w:rPr>
          <w:rFonts w:ascii="Calibri" w:hAnsi="Calibri" w:cs="Calibri"/>
          <w:sz w:val="24"/>
          <w:szCs w:val="24"/>
        </w:rPr>
      </w:pPr>
      <w:hyperlink r:id="rId77"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bookmarkEnd w:id="106"/>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78"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p>
    <w:p w14:paraId="61A02535" w14:textId="4841EB34" w:rsidR="00F43F6A" w:rsidRPr="00EB258A" w:rsidRDefault="00F43F6A" w:rsidP="00101E64">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101E64">
      <w:pPr>
        <w:pStyle w:val="PlainText"/>
        <w:numPr>
          <w:ilvl w:val="0"/>
          <w:numId w:val="6"/>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101E64">
      <w:pPr>
        <w:pStyle w:val="PlainText"/>
        <w:numPr>
          <w:ilvl w:val="0"/>
          <w:numId w:val="6"/>
        </w:numPr>
        <w:tabs>
          <w:tab w:val="clear" w:pos="1080"/>
          <w:tab w:val="num" w:pos="720"/>
        </w:tabs>
        <w:spacing w:after="240"/>
        <w:ind w:left="720"/>
        <w:rPr>
          <w:rFonts w:ascii="Calibri" w:hAnsi="Calibri" w:cs="Calibri"/>
          <w:sz w:val="24"/>
          <w:szCs w:val="24"/>
        </w:rPr>
      </w:pPr>
      <w:bookmarkStart w:id="107" w:name="_Hlk103957398"/>
      <w:r w:rsidRPr="00EB258A">
        <w:rPr>
          <w:rFonts w:ascii="Calibri" w:hAnsi="Calibri" w:cs="Calibri"/>
          <w:sz w:val="24"/>
          <w:szCs w:val="24"/>
        </w:rPr>
        <w:t>The undersigned acknowledges that Bidder has accurately completed the SLEB Information Sheet.</w:t>
      </w:r>
      <w:bookmarkEnd w:id="107"/>
    </w:p>
    <w:p w14:paraId="3CEFCC28" w14:textId="4B02FB8D" w:rsidR="00F43F6A" w:rsidRDefault="00D96C17" w:rsidP="00101E64">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1F6AD7D2" w14:textId="77777777" w:rsidR="00101E64" w:rsidRPr="00006CBF" w:rsidRDefault="00101E64" w:rsidP="00101E64">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60E6481D" w14:textId="77777777" w:rsidR="00101E64" w:rsidRPr="00006CBF" w:rsidRDefault="00982FF8" w:rsidP="00101E64">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9C8236F665D04E7FBDF0C96DA20CD2B8"/>
          </w:placeholder>
        </w:sdtPr>
        <w:sdtEndPr/>
        <w:sdtContent>
          <w:r w:rsidR="00101E64">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101E64">
            <w:rPr>
              <w:rFonts w:asciiTheme="minorHAnsi" w:eastAsia="MS Gothic" w:hAnsiTheme="minorHAnsi" w:cstheme="minorHAnsi"/>
              <w:sz w:val="24"/>
              <w:szCs w:val="24"/>
              <w:bdr w:val="single" w:sz="18" w:space="0" w:color="auto"/>
            </w:rPr>
            <w:instrText xml:space="preserve"> FORMTEXT </w:instrText>
          </w:r>
          <w:r w:rsidR="00101E64">
            <w:rPr>
              <w:rFonts w:asciiTheme="minorHAnsi" w:eastAsia="MS Gothic" w:hAnsiTheme="minorHAnsi" w:cstheme="minorHAnsi"/>
              <w:sz w:val="24"/>
              <w:szCs w:val="24"/>
              <w:bdr w:val="single" w:sz="18" w:space="0" w:color="auto"/>
            </w:rPr>
          </w:r>
          <w:r w:rsidR="00101E64">
            <w:rPr>
              <w:rFonts w:asciiTheme="minorHAnsi" w:eastAsia="MS Gothic" w:hAnsiTheme="minorHAnsi" w:cstheme="minorHAnsi"/>
              <w:sz w:val="24"/>
              <w:szCs w:val="24"/>
              <w:bdr w:val="single" w:sz="18" w:space="0" w:color="auto"/>
            </w:rPr>
            <w:fldChar w:fldCharType="separate"/>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sz w:val="24"/>
              <w:szCs w:val="24"/>
              <w:bdr w:val="single" w:sz="18" w:space="0" w:color="auto"/>
            </w:rPr>
            <w:fldChar w:fldCharType="end"/>
          </w:r>
        </w:sdtContent>
      </w:sdt>
      <w:r w:rsidR="00101E64" w:rsidRPr="00006CBF">
        <w:rPr>
          <w:rFonts w:asciiTheme="minorHAnsi" w:hAnsiTheme="minorHAnsi" w:cstheme="minorHAnsi"/>
          <w:sz w:val="24"/>
          <w:szCs w:val="24"/>
        </w:rPr>
        <w:tab/>
        <w:t xml:space="preserve">Bidder is not local to Alameda County and is ineligible for any bid preference; </w:t>
      </w:r>
      <w:r w:rsidR="00101E64" w:rsidRPr="00006CBF">
        <w:rPr>
          <w:rFonts w:asciiTheme="minorHAnsi" w:hAnsiTheme="minorHAnsi" w:cstheme="minorHAnsi"/>
          <w:b/>
          <w:caps/>
          <w:sz w:val="24"/>
          <w:szCs w:val="24"/>
        </w:rPr>
        <w:t>or</w:t>
      </w:r>
    </w:p>
    <w:p w14:paraId="7D695C8B" w14:textId="77777777" w:rsidR="00101E64" w:rsidRPr="00006CBF" w:rsidRDefault="00982FF8" w:rsidP="00101E64">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0E5E842949424D0EA69C2068AD5F6B50"/>
          </w:placeholder>
        </w:sdtPr>
        <w:sdtEndPr/>
        <w:sdtContent>
          <w:r w:rsidR="00101E64">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101E64">
            <w:rPr>
              <w:rFonts w:asciiTheme="minorHAnsi" w:eastAsia="MS Gothic" w:hAnsiTheme="minorHAnsi" w:cstheme="minorHAnsi"/>
              <w:sz w:val="24"/>
              <w:szCs w:val="24"/>
              <w:bdr w:val="single" w:sz="18" w:space="0" w:color="auto"/>
            </w:rPr>
            <w:instrText xml:space="preserve"> FORMTEXT </w:instrText>
          </w:r>
          <w:r w:rsidR="00101E64">
            <w:rPr>
              <w:rFonts w:asciiTheme="minorHAnsi" w:eastAsia="MS Gothic" w:hAnsiTheme="minorHAnsi" w:cstheme="minorHAnsi"/>
              <w:sz w:val="24"/>
              <w:szCs w:val="24"/>
              <w:bdr w:val="single" w:sz="18" w:space="0" w:color="auto"/>
            </w:rPr>
          </w:r>
          <w:r w:rsidR="00101E64">
            <w:rPr>
              <w:rFonts w:asciiTheme="minorHAnsi" w:eastAsia="MS Gothic" w:hAnsiTheme="minorHAnsi" w:cstheme="minorHAnsi"/>
              <w:sz w:val="24"/>
              <w:szCs w:val="24"/>
              <w:bdr w:val="single" w:sz="18" w:space="0" w:color="auto"/>
            </w:rPr>
            <w:fldChar w:fldCharType="separate"/>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sz w:val="24"/>
              <w:szCs w:val="24"/>
              <w:bdr w:val="single" w:sz="18" w:space="0" w:color="auto"/>
            </w:rPr>
            <w:fldChar w:fldCharType="end"/>
          </w:r>
        </w:sdtContent>
      </w:sdt>
      <w:r w:rsidR="00101E64"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101E64" w:rsidRPr="008B1517">
          <w:rPr>
            <w:rStyle w:val="Hyperlink"/>
            <w:rFonts w:asciiTheme="minorHAnsi" w:hAnsiTheme="minorHAnsi" w:cstheme="minorHAnsi"/>
            <w:sz w:val="24"/>
            <w:szCs w:val="24"/>
          </w:rPr>
          <w:t>SLEB PARTNERING INFORMATION SHEET</w:t>
        </w:r>
      </w:hyperlink>
      <w:r w:rsidR="00101E64" w:rsidRPr="00006CBF">
        <w:rPr>
          <w:rFonts w:asciiTheme="minorHAnsi" w:hAnsiTheme="minorHAnsi" w:cstheme="minorHAnsi"/>
          <w:sz w:val="24"/>
          <w:szCs w:val="24"/>
        </w:rPr>
        <w:t xml:space="preserve">); </w:t>
      </w:r>
      <w:r w:rsidR="00101E64" w:rsidRPr="00006CBF">
        <w:rPr>
          <w:rFonts w:asciiTheme="minorHAnsi" w:hAnsiTheme="minorHAnsi" w:cstheme="minorHAnsi"/>
          <w:b/>
          <w:caps/>
          <w:sz w:val="24"/>
          <w:szCs w:val="24"/>
        </w:rPr>
        <w:t>or</w:t>
      </w:r>
    </w:p>
    <w:p w14:paraId="4E1042CC" w14:textId="77777777" w:rsidR="00101E64" w:rsidRPr="00006CBF" w:rsidRDefault="00982FF8" w:rsidP="00101E64">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81AA46B14A4848F29406373A95C62424"/>
          </w:placeholder>
        </w:sdtPr>
        <w:sdtEndPr/>
        <w:sdtContent>
          <w:r w:rsidR="00101E64">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101E64">
            <w:rPr>
              <w:rFonts w:asciiTheme="minorHAnsi" w:eastAsia="MS Gothic" w:hAnsiTheme="minorHAnsi" w:cstheme="minorHAnsi"/>
              <w:sz w:val="24"/>
              <w:szCs w:val="24"/>
              <w:bdr w:val="single" w:sz="18" w:space="0" w:color="auto"/>
            </w:rPr>
            <w:instrText xml:space="preserve"> FORMTEXT </w:instrText>
          </w:r>
          <w:r w:rsidR="00101E64">
            <w:rPr>
              <w:rFonts w:asciiTheme="minorHAnsi" w:eastAsia="MS Gothic" w:hAnsiTheme="minorHAnsi" w:cstheme="minorHAnsi"/>
              <w:sz w:val="24"/>
              <w:szCs w:val="24"/>
              <w:bdr w:val="single" w:sz="18" w:space="0" w:color="auto"/>
            </w:rPr>
          </w:r>
          <w:r w:rsidR="00101E64">
            <w:rPr>
              <w:rFonts w:asciiTheme="minorHAnsi" w:eastAsia="MS Gothic" w:hAnsiTheme="minorHAnsi" w:cstheme="minorHAnsi"/>
              <w:sz w:val="24"/>
              <w:szCs w:val="24"/>
              <w:bdr w:val="single" w:sz="18" w:space="0" w:color="auto"/>
            </w:rPr>
            <w:fldChar w:fldCharType="separate"/>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noProof/>
              <w:sz w:val="24"/>
              <w:szCs w:val="24"/>
              <w:bdr w:val="single" w:sz="18" w:space="0" w:color="auto"/>
            </w:rPr>
            <w:t> </w:t>
          </w:r>
          <w:r w:rsidR="00101E64">
            <w:rPr>
              <w:rFonts w:asciiTheme="minorHAnsi" w:eastAsia="MS Gothic" w:hAnsiTheme="minorHAnsi" w:cstheme="minorHAnsi"/>
              <w:sz w:val="24"/>
              <w:szCs w:val="24"/>
              <w:bdr w:val="single" w:sz="18" w:space="0" w:color="auto"/>
            </w:rPr>
            <w:fldChar w:fldCharType="end"/>
          </w:r>
        </w:sdtContent>
      </w:sdt>
      <w:r w:rsidR="00101E64" w:rsidRPr="00006CBF">
        <w:rPr>
          <w:rFonts w:asciiTheme="minorHAnsi" w:hAnsiTheme="minorHAnsi" w:cstheme="minorHAnsi"/>
          <w:sz w:val="24"/>
          <w:szCs w:val="24"/>
        </w:rPr>
        <w:tab/>
        <w:t xml:space="preserve">Bidder is LOCAL to Alameda County and is requesting 5% bid preference, </w:t>
      </w:r>
      <w:r w:rsidR="00101E64" w:rsidRPr="00006CBF">
        <w:rPr>
          <w:rFonts w:asciiTheme="minorHAnsi" w:hAnsiTheme="minorHAnsi" w:cstheme="minorHAnsi"/>
          <w:sz w:val="24"/>
          <w:szCs w:val="24"/>
          <w:u w:val="single"/>
        </w:rPr>
        <w:t>and has attached the following documentation to this Exhibit</w:t>
      </w:r>
      <w:r w:rsidR="00101E64" w:rsidRPr="00006CBF">
        <w:rPr>
          <w:rFonts w:asciiTheme="minorHAnsi" w:hAnsiTheme="minorHAnsi" w:cstheme="minorHAnsi"/>
          <w:sz w:val="24"/>
          <w:szCs w:val="24"/>
        </w:rPr>
        <w:t>:</w:t>
      </w:r>
    </w:p>
    <w:p w14:paraId="60DF6127" w14:textId="77777777" w:rsidR="00101E64" w:rsidRPr="008B1517" w:rsidRDefault="00101E64" w:rsidP="00101E64">
      <w:pPr>
        <w:numPr>
          <w:ilvl w:val="0"/>
          <w:numId w:val="54"/>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C792B2F" w14:textId="214D9848" w:rsidR="00101E64" w:rsidRPr="00101E64" w:rsidRDefault="00101E64" w:rsidP="00101E64">
      <w:pPr>
        <w:numPr>
          <w:ilvl w:val="0"/>
          <w:numId w:val="54"/>
        </w:numPr>
        <w:tabs>
          <w:tab w:val="left" w:pos="-1080"/>
          <w:tab w:val="left" w:pos="-720"/>
          <w:tab w:val="num" w:pos="1800"/>
        </w:tabs>
        <w:spacing w:after="120"/>
        <w:ind w:left="1800"/>
        <w:rPr>
          <w:rFonts w:asciiTheme="minorHAnsi" w:hAnsiTheme="minorHAnsi" w:cstheme="minorHAnsi"/>
          <w:sz w:val="24"/>
          <w:szCs w:val="24"/>
        </w:rPr>
      </w:pPr>
      <w:r w:rsidRPr="008B1517">
        <w:rPr>
          <w:rFonts w:asciiTheme="minorHAnsi" w:hAnsiTheme="minorHAnsi" w:cstheme="minorHAns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3DED5BC4" w14:textId="1D377EFC" w:rsidR="00171069" w:rsidRPr="00F1170C" w:rsidRDefault="00EB4661" w:rsidP="00101E64">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8"/>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2302F9">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9" w:name="_Hlk102119410"/>
            <w:r w:rsidRPr="0050600E">
              <w:rPr>
                <w:rFonts w:ascii="Calibri" w:hAnsi="Calibri" w:cs="Calibri"/>
                <w:b/>
                <w:sz w:val="24"/>
                <w:szCs w:val="24"/>
              </w:rPr>
              <w:lastRenderedPageBreak/>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9"/>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2302F9">
            <w:pPr>
              <w:pStyle w:val="Heading4"/>
              <w:tabs>
                <w:tab w:val="clear" w:pos="10620"/>
                <w:tab w:val="right" w:pos="9870"/>
              </w:tabs>
              <w:ind w:left="-15"/>
              <w:jc w:val="left"/>
            </w:pPr>
            <w:bookmarkStart w:id="110" w:name="_DEBARMENT_AND_SUSPENSION"/>
            <w:bookmarkStart w:id="111" w:name="_Hlk103257848"/>
            <w:bookmarkEnd w:id="110"/>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101E64">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101E64">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101E64">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101E64">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2302F9">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2302F9">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2302F9">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2302F9">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1"/>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bookmarkStart w:id="112" w:name="_SMALL_LOCAL_EMERGING"/>
            <w:bookmarkEnd w:id="112"/>
            <w:r w:rsidRPr="003A2F09">
              <w:lastRenderedPageBreak/>
              <w:br w:type="page"/>
              <w:t>SMALL LOCAL EMERGING BUSINESS (SLEB) INFORMATION SHEET</w:t>
            </w:r>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101E64">
      <w:pPr>
        <w:pStyle w:val="PlainText"/>
        <w:numPr>
          <w:ilvl w:val="2"/>
          <w:numId w:val="15"/>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0FDFE4C7" w14:textId="77777777" w:rsidR="0009633B" w:rsidRPr="00357A5C" w:rsidRDefault="0009633B" w:rsidP="0009633B">
      <w:pPr>
        <w:numPr>
          <w:ilvl w:val="0"/>
          <w:numId w:val="15"/>
        </w:numPr>
        <w:tabs>
          <w:tab w:val="left" w:pos="-1080"/>
          <w:tab w:val="left" w:pos="-720"/>
          <w:tab w:val="left" w:pos="720"/>
        </w:tabs>
        <w:spacing w:before="240" w:after="240"/>
        <w:rPr>
          <w:rFonts w:ascii="Calibri" w:hAnsi="Calibri" w:cs="Calibri"/>
          <w:sz w:val="24"/>
          <w:szCs w:val="24"/>
        </w:rPr>
      </w:pPr>
      <w:r>
        <w:rPr>
          <w:rFonts w:asciiTheme="minorHAnsi" w:hAnsiTheme="minorHAnsi" w:cstheme="minorHAnsi"/>
          <w:color w:val="000000"/>
          <w:sz w:val="24"/>
          <w:szCs w:val="24"/>
        </w:rPr>
        <w:t>If requested by the County, p</w:t>
      </w:r>
      <w:r w:rsidRPr="00006CBF">
        <w:rPr>
          <w:rFonts w:asciiTheme="minorHAnsi" w:hAnsiTheme="minorHAnsi" w:cstheme="minorHAnsi"/>
          <w:color w:val="000000"/>
          <w:sz w:val="24"/>
          <w:szCs w:val="24"/>
        </w:rPr>
        <w:t xml:space="preserve">roof of six months </w:t>
      </w:r>
      <w:r>
        <w:rPr>
          <w:rFonts w:asciiTheme="minorHAnsi" w:hAnsiTheme="minorHAnsi" w:cstheme="minorHAnsi"/>
          <w:color w:val="000000"/>
          <w:sz w:val="24"/>
          <w:szCs w:val="24"/>
        </w:rPr>
        <w:t xml:space="preserve">of </w:t>
      </w:r>
      <w:r w:rsidRPr="00006CBF">
        <w:rPr>
          <w:rFonts w:asciiTheme="minorHAnsi" w:hAnsiTheme="minorHAnsi" w:cstheme="minorHAnsi"/>
          <w:color w:val="000000"/>
          <w:sz w:val="24"/>
          <w:szCs w:val="24"/>
        </w:rPr>
        <w:t xml:space="preserve">business residency, identifying the name of the </w:t>
      </w:r>
      <w:r>
        <w:rPr>
          <w:rFonts w:asciiTheme="minorHAnsi" w:hAnsiTheme="minorHAnsi" w:cstheme="minorHAnsi"/>
          <w:color w:val="000000"/>
          <w:sz w:val="24"/>
          <w:szCs w:val="24"/>
        </w:rPr>
        <w:t>bidder</w:t>
      </w:r>
      <w:r w:rsidRPr="00006CBF">
        <w:rPr>
          <w:rFonts w:asciiTheme="minorHAnsi" w:hAnsiTheme="minorHAnsi" w:cstheme="minorHAnsi"/>
          <w:color w:val="000000"/>
          <w:sz w:val="24"/>
          <w:szCs w:val="24"/>
        </w:rPr>
        <w:t xml:space="preserve"> and the local address.  </w:t>
      </w:r>
      <w:r>
        <w:rPr>
          <w:rFonts w:asciiTheme="minorHAnsi" w:hAnsiTheme="minorHAnsi" w:cstheme="minorHAnsi"/>
          <w:color w:val="000000"/>
          <w:sz w:val="24"/>
          <w:szCs w:val="24"/>
        </w:rPr>
        <w:t>Example of proof includes but are not limited to u</w:t>
      </w:r>
      <w:r w:rsidRPr="00006CBF">
        <w:rPr>
          <w:rFonts w:asciiTheme="minorHAnsi" w:hAnsiTheme="minorHAnsi" w:cstheme="minorHAnsi"/>
          <w:color w:val="000000"/>
          <w:sz w:val="24"/>
          <w:szCs w:val="24"/>
        </w:rPr>
        <w:t xml:space="preserve">tility bills, </w:t>
      </w:r>
      <w:r>
        <w:rPr>
          <w:rFonts w:asciiTheme="minorHAnsi" w:hAnsiTheme="minorHAnsi" w:cstheme="minorHAnsi"/>
          <w:color w:val="000000"/>
          <w:sz w:val="24"/>
          <w:szCs w:val="24"/>
        </w:rPr>
        <w:t>deeds</w:t>
      </w:r>
      <w:r w:rsidRPr="00006CBF">
        <w:rPr>
          <w:rFonts w:asciiTheme="minorHAnsi" w:hAnsiTheme="minorHAnsi" w:cstheme="minorHAnsi"/>
          <w:color w:val="000000"/>
          <w:sz w:val="24"/>
          <w:szCs w:val="24"/>
        </w:rPr>
        <w:t xml:space="preserve"> of trusts or lease agreements, etc., </w:t>
      </w:r>
      <w:r>
        <w:rPr>
          <w:rFonts w:asciiTheme="minorHAnsi" w:hAnsiTheme="minorHAnsi" w:cstheme="minorHAnsi"/>
          <w:color w:val="000000"/>
          <w:sz w:val="24"/>
          <w:szCs w:val="24"/>
        </w:rPr>
        <w:t xml:space="preserve">which </w:t>
      </w:r>
      <w:r w:rsidRPr="00006CBF">
        <w:rPr>
          <w:rFonts w:asciiTheme="minorHAnsi" w:hAnsiTheme="minorHAnsi" w:cstheme="minorHAnsi"/>
          <w:color w:val="000000"/>
          <w:sz w:val="24"/>
          <w:szCs w:val="24"/>
        </w:rPr>
        <w:t>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101E64">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9"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101E64">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0"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bookmarkStart w:id="113" w:name="SLEB"/>
            <w:bookmarkEnd w:id="113"/>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1"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2"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3"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4"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82FF8">
              <w:rPr>
                <w:rFonts w:ascii="Calibri" w:hAnsi="Calibri" w:cs="Calibri"/>
                <w:b/>
                <w:spacing w:val="-3"/>
                <w:sz w:val="20"/>
              </w:rPr>
            </w:r>
            <w:r w:rsidR="00982FF8">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82FF8">
              <w:rPr>
                <w:rFonts w:ascii="Calibri" w:hAnsi="Calibri" w:cs="Calibri"/>
                <w:b/>
                <w:spacing w:val="-3"/>
                <w:sz w:val="20"/>
              </w:rPr>
            </w:r>
            <w:r w:rsidR="00982FF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82FF8">
              <w:rPr>
                <w:rFonts w:ascii="Calibri" w:hAnsi="Calibri" w:cs="Calibri"/>
                <w:b/>
                <w:spacing w:val="-3"/>
                <w:sz w:val="20"/>
                <w:szCs w:val="24"/>
              </w:rPr>
            </w:r>
            <w:r w:rsidR="00982FF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82FF8">
              <w:rPr>
                <w:rFonts w:ascii="Calibri" w:hAnsi="Calibri" w:cs="Calibri"/>
                <w:b/>
                <w:spacing w:val="-3"/>
                <w:sz w:val="20"/>
                <w:szCs w:val="24"/>
              </w:rPr>
            </w:r>
            <w:r w:rsidR="00982FF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4" w:name="_Bidder_Signature:_("/>
      <w:bookmarkStart w:id="115" w:name="Prime_Bidder_Signature"/>
      <w:bookmarkEnd w:id="114"/>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5"/>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2890BD64" w14:textId="43DD41CD" w:rsidR="00D0212C" w:rsidRPr="008A54EC" w:rsidRDefault="00D0212C" w:rsidP="00D0212C">
      <w:pPr>
        <w:spacing w:before="240" w:after="240"/>
        <w:rPr>
          <w:rFonts w:ascii="Calibri" w:hAnsi="Calibri" w:cs="Calibri"/>
          <w:sz w:val="24"/>
          <w:szCs w:val="26"/>
        </w:rPr>
      </w:pPr>
      <w:r w:rsidRPr="008A54EC">
        <w:rPr>
          <w:rFonts w:ascii="Calibri" w:hAnsi="Calibri" w:cs="Calibri"/>
          <w:sz w:val="24"/>
          <w:szCs w:val="26"/>
        </w:rPr>
        <w:t xml:space="preserve">The </w:t>
      </w:r>
      <w:r w:rsidR="005D257C" w:rsidRPr="008A54EC">
        <w:rPr>
          <w:rFonts w:ascii="Calibri" w:hAnsi="Calibri" w:cs="Calibri"/>
          <w:sz w:val="24"/>
          <w:szCs w:val="26"/>
        </w:rPr>
        <w:t>Bidder</w:t>
      </w:r>
      <w:r w:rsidRPr="008A54EC">
        <w:rPr>
          <w:rFonts w:ascii="Calibri" w:hAnsi="Calibri" w:cs="Calibri"/>
          <w:sz w:val="24"/>
          <w:szCs w:val="26"/>
        </w:rPr>
        <w:t xml:space="preserve"> </w:t>
      </w:r>
      <w:r w:rsidR="00C063D4" w:rsidRPr="008A54EC">
        <w:rPr>
          <w:rFonts w:ascii="Calibri" w:hAnsi="Calibri" w:cs="Calibri"/>
          <w:sz w:val="24"/>
          <w:szCs w:val="26"/>
        </w:rPr>
        <w:t>must</w:t>
      </w:r>
      <w:r w:rsidRPr="008A54EC">
        <w:rPr>
          <w:rFonts w:ascii="Calibri" w:hAnsi="Calibri" w:cs="Calibri"/>
          <w:sz w:val="24"/>
          <w:szCs w:val="26"/>
        </w:rPr>
        <w:t xml:space="preserve"> provide proof of any </w:t>
      </w:r>
      <w:r w:rsidR="00120291" w:rsidRPr="008A54EC">
        <w:rPr>
          <w:rFonts w:ascii="Calibri" w:hAnsi="Calibri" w:cs="Calibri"/>
          <w:sz w:val="24"/>
          <w:szCs w:val="26"/>
        </w:rPr>
        <w:t xml:space="preserve">other </w:t>
      </w:r>
      <w:r w:rsidRPr="008A54EC">
        <w:rPr>
          <w:rFonts w:ascii="Calibri" w:hAnsi="Calibri" w:cs="Calibri"/>
          <w:sz w:val="24"/>
          <w:szCs w:val="26"/>
        </w:rPr>
        <w:t>permits, licenses, and/or professional credentials necessary to supply product</w:t>
      </w:r>
      <w:r w:rsidR="00112390" w:rsidRPr="008A54EC">
        <w:rPr>
          <w:rFonts w:ascii="Calibri" w:hAnsi="Calibri" w:cs="Calibri"/>
          <w:sz w:val="24"/>
          <w:szCs w:val="26"/>
        </w:rPr>
        <w:t>s</w:t>
      </w:r>
      <w:r w:rsidRPr="008A54EC">
        <w:rPr>
          <w:rFonts w:ascii="Calibri" w:hAnsi="Calibri" w:cs="Calibri"/>
          <w:sz w:val="24"/>
          <w:szCs w:val="26"/>
        </w:rPr>
        <w:t xml:space="preserve"> and perform services as specified in this RF</w:t>
      </w:r>
      <w:r w:rsidR="005D257C" w:rsidRPr="008A54EC">
        <w:rPr>
          <w:rFonts w:ascii="Calibri" w:hAnsi="Calibri" w:cs="Calibri"/>
          <w:sz w:val="24"/>
          <w:szCs w:val="26"/>
        </w:rPr>
        <w:t>P</w:t>
      </w:r>
      <w:r w:rsidRPr="008A54EC">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06FCF4A5" w:rsidR="0007148C" w:rsidRPr="003A2F09" w:rsidRDefault="00682C12" w:rsidP="009377EC">
            <w:pPr>
              <w:pStyle w:val="Heading4"/>
              <w:jc w:val="left"/>
            </w:pPr>
            <w:r w:rsidRPr="005D385D">
              <w:lastRenderedPageBreak/>
              <w:t>BUDGET</w:t>
            </w:r>
            <w:r w:rsidR="0007148C" w:rsidRPr="005D385D">
              <w:t xml:space="preserve"> </w:t>
            </w:r>
            <w:r w:rsidR="0007148C" w:rsidRPr="003A2F09">
              <w:t>FORM</w:t>
            </w:r>
          </w:p>
        </w:tc>
      </w:tr>
    </w:tbl>
    <w:p w14:paraId="5488F404" w14:textId="65ED5E75" w:rsidR="00CF384A" w:rsidRPr="00266DFB" w:rsidRDefault="00F43F6A" w:rsidP="00CF384A">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CF384A" w:rsidRPr="00AF507B">
        <w:rPr>
          <w:rFonts w:ascii="Calibri" w:hAnsi="Calibri" w:cs="Calibri"/>
          <w:sz w:val="24"/>
          <w:szCs w:val="24"/>
        </w:rPr>
        <w:t xml:space="preserve">Bidder must use </w:t>
      </w:r>
      <w:r w:rsidR="00CF384A" w:rsidRPr="00CF384A">
        <w:rPr>
          <w:rFonts w:ascii="Calibri" w:hAnsi="Calibri" w:cs="Calibri"/>
          <w:sz w:val="24"/>
          <w:szCs w:val="24"/>
        </w:rPr>
        <w:t xml:space="preserve">the separate Excel Budget Form.   </w:t>
      </w:r>
    </w:p>
    <w:p w14:paraId="25061B6A" w14:textId="3D859C8B" w:rsidR="00CF384A" w:rsidRPr="00266DFB" w:rsidRDefault="00CF384A" w:rsidP="00CF384A">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Pr>
          <w:rFonts w:ascii="Calibri" w:hAnsi="Calibri" w:cs="Calibri"/>
          <w:b/>
          <w:sz w:val="24"/>
          <w:szCs w:val="24"/>
        </w:rPr>
        <w:t>MUST</w:t>
      </w:r>
      <w:r w:rsidRPr="00266DFB">
        <w:rPr>
          <w:rFonts w:ascii="Calibri" w:hAnsi="Calibri" w:cs="Calibri"/>
          <w:b/>
          <w:sz w:val="24"/>
          <w:szCs w:val="24"/>
        </w:rPr>
        <w:t xml:space="preserve"> BE SUBMITTED AS REQUESTED O</w:t>
      </w:r>
      <w:r w:rsidRPr="00CF384A">
        <w:rPr>
          <w:rFonts w:ascii="Calibri" w:hAnsi="Calibri" w:cs="Calibri"/>
          <w:b/>
          <w:sz w:val="24"/>
          <w:szCs w:val="24"/>
        </w:rPr>
        <w:t>N THE EXCEL BUDGET FORM.  NO ALTERATIONS OR CHANGES OF ANY KIND ARE PERMITTED.</w:t>
      </w:r>
      <w:r w:rsidRPr="00CF384A">
        <w:rPr>
          <w:rFonts w:ascii="Calibri" w:hAnsi="Calibri" w:cs="Calibri"/>
          <w:sz w:val="24"/>
          <w:szCs w:val="24"/>
        </w:rPr>
        <w:t xml:space="preserve">  </w:t>
      </w:r>
    </w:p>
    <w:p w14:paraId="765682CD" w14:textId="77777777" w:rsidR="00CF384A" w:rsidRPr="00266DFB" w:rsidRDefault="00CF384A" w:rsidP="00CF384A">
      <w:pPr>
        <w:pStyle w:val="PlainText"/>
        <w:spacing w:before="240" w:after="240"/>
        <w:rPr>
          <w:rFonts w:ascii="Calibri" w:hAnsi="Calibri" w:cs="Calibri"/>
          <w:sz w:val="24"/>
          <w:szCs w:val="24"/>
        </w:rPr>
      </w:pPr>
      <w:r w:rsidRPr="00266DFB">
        <w:rPr>
          <w:rFonts w:ascii="Calibri" w:hAnsi="Calibri" w:cs="Calibri"/>
          <w:sz w:val="24"/>
          <w:szCs w:val="24"/>
        </w:rPr>
        <w:t xml:space="preserve">Bid </w:t>
      </w:r>
      <w:r>
        <w:rPr>
          <w:rFonts w:ascii="Calibri" w:hAnsi="Calibri" w:cs="Calibri"/>
          <w:sz w:val="24"/>
          <w:szCs w:val="24"/>
        </w:rPr>
        <w:t>proposals</w:t>
      </w:r>
      <w:r w:rsidRPr="00266DFB">
        <w:rPr>
          <w:rFonts w:ascii="Calibri" w:hAnsi="Calibri" w:cs="Calibri"/>
          <w:sz w:val="24"/>
          <w:szCs w:val="24"/>
        </w:rPr>
        <w:t xml:space="preserve"> that do not comply may be rejected.</w:t>
      </w:r>
    </w:p>
    <w:p w14:paraId="6FE4F5BF" w14:textId="77777777" w:rsidR="00CF384A" w:rsidRPr="00266DFB" w:rsidRDefault="00CF384A" w:rsidP="00CF384A">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  The </w:t>
      </w:r>
      <w:r>
        <w:rPr>
          <w:rFonts w:ascii="Calibri" w:hAnsi="Calibri" w:cs="Calibri"/>
          <w:sz w:val="24"/>
          <w:szCs w:val="24"/>
        </w:rPr>
        <w:t>price</w:t>
      </w:r>
      <w:r w:rsidRPr="00266DFB">
        <w:rPr>
          <w:rFonts w:ascii="Calibri" w:hAnsi="Calibri" w:cs="Calibri"/>
          <w:sz w:val="24"/>
          <w:szCs w:val="24"/>
        </w:rPr>
        <w:t xml:space="preserve"> quoted will be the maximum cost the County will pay for the term of any contract </w:t>
      </w:r>
      <w:r>
        <w:rPr>
          <w:rFonts w:ascii="Calibri" w:hAnsi="Calibri" w:cs="Calibri"/>
          <w:sz w:val="24"/>
          <w:szCs w:val="24"/>
        </w:rPr>
        <w:t>resulting from</w:t>
      </w:r>
      <w:r w:rsidRPr="00266DFB">
        <w:rPr>
          <w:rFonts w:ascii="Calibri" w:hAnsi="Calibri" w:cs="Calibri"/>
          <w:sz w:val="24"/>
          <w:szCs w:val="24"/>
        </w:rPr>
        <w:t xml:space="preserve"> this RFP.  </w:t>
      </w:r>
    </w:p>
    <w:p w14:paraId="3DB48338" w14:textId="1F8BC2E3" w:rsidR="00CF384A" w:rsidRPr="00266DFB" w:rsidRDefault="00CF384A" w:rsidP="00CF384A">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85"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are for example only; they are not to be construed as a commitment of the County to purchase that quantity.  No minimum or maximum is guaranteed or implied. The cost quoted will be the price of the items identified, regardless of </w:t>
      </w:r>
      <w:r>
        <w:rPr>
          <w:rFonts w:ascii="Calibri" w:hAnsi="Calibri" w:cs="Calibri"/>
          <w:sz w:val="24"/>
          <w:szCs w:val="24"/>
        </w:rPr>
        <w:t xml:space="preserve">the </w:t>
      </w:r>
      <w:r w:rsidRPr="00266DFB">
        <w:rPr>
          <w:rFonts w:ascii="Calibri" w:hAnsi="Calibri" w:cs="Calibri"/>
          <w:sz w:val="24"/>
          <w:szCs w:val="24"/>
        </w:rPr>
        <w:t xml:space="preserve">quantity purchased. </w:t>
      </w:r>
    </w:p>
    <w:p w14:paraId="150EBECD" w14:textId="5A6C80DE" w:rsidR="00351B4C" w:rsidRPr="00CF384A" w:rsidRDefault="00CF384A" w:rsidP="00CF384A">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6" w:history="1">
        <w:r w:rsidRPr="00266DFB">
          <w:rPr>
            <w:rStyle w:val="Hyperlink"/>
            <w:rFonts w:ascii="Calibri" w:hAnsi="Calibri" w:cs="Calibri"/>
            <w:b/>
            <w:sz w:val="24"/>
            <w:szCs w:val="24"/>
          </w:rPr>
          <w:t>EZSourcing Supplier Portal</w:t>
        </w:r>
      </w:hyperlink>
      <w:r>
        <w:rPr>
          <w:rStyle w:val="Hyperlink"/>
          <w:rFonts w:ascii="Calibri" w:hAnsi="Calibri" w:cs="Calibri"/>
          <w:b/>
          <w:sz w:val="24"/>
          <w:szCs w:val="24"/>
        </w:rPr>
        <w:t>,</w:t>
      </w:r>
      <w:r w:rsidRPr="00266DFB">
        <w:rPr>
          <w:rFonts w:ascii="Calibri" w:hAnsi="Calibri" w:cs="Calibri"/>
          <w:sz w:val="24"/>
          <w:szCs w:val="24"/>
        </w:rPr>
        <w:t xml:space="preserve"> Bidder certifies to County that all representations, certifications, and statements made by Bidder, as set forth in each entry in the Alameda County </w:t>
      </w:r>
      <w:hyperlink r:id="rId87"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1BA6C40" w14:textId="77777777" w:rsidR="00351B4C" w:rsidRDefault="00351B4C" w:rsidP="00F43F6A">
      <w:pPr>
        <w:rPr>
          <w:rFonts w:ascii="Calibri" w:hAnsi="Calibri" w:cs="Calibri"/>
          <w:color w:val="FFFFFF"/>
        </w:rPr>
      </w:pPr>
    </w:p>
    <w:p w14:paraId="4DBDFC20" w14:textId="7D1368EE"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410CAA7C" w14:textId="77777777" w:rsidTr="00112390">
        <w:tc>
          <w:tcPr>
            <w:tcW w:w="11016" w:type="dxa"/>
            <w:shd w:val="clear" w:color="auto" w:fill="DEEAF6" w:themeFill="accent5" w:themeFillTint="33"/>
          </w:tcPr>
          <w:p w14:paraId="6210FED2" w14:textId="48A03ABA" w:rsidR="0007148C" w:rsidRPr="003A2F09" w:rsidRDefault="0007148C" w:rsidP="00AF507B">
            <w:pPr>
              <w:pStyle w:val="Heading4"/>
              <w:ind w:left="-13"/>
              <w:jc w:val="left"/>
            </w:pPr>
            <w:r w:rsidRPr="003A2F09">
              <w:lastRenderedPageBreak/>
              <w:t xml:space="preserve">BUDGET DETAIL  </w:t>
            </w:r>
          </w:p>
        </w:tc>
      </w:tr>
    </w:tbl>
    <w:p w14:paraId="640AB2FF" w14:textId="53FEFF88"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AF507B">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Budget Detail</w:t>
      </w:r>
      <w:r w:rsidRPr="00266DFB">
        <w:rPr>
          <w:rFonts w:ascii="Calibri" w:hAnsi="Calibri" w:cs="Calibri"/>
          <w:sz w:val="24"/>
        </w:rPr>
        <w:t xml:space="preserve">.  </w:t>
      </w:r>
    </w:p>
    <w:p w14:paraId="0981BDED" w14:textId="22C541DA"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063D4">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w:t>
      </w:r>
      <w:r w:rsidR="00CF384A">
        <w:rPr>
          <w:rFonts w:ascii="Calibri" w:hAnsi="Calibri" w:cs="Calibri"/>
          <w:i/>
          <w:color w:val="000000"/>
          <w:sz w:val="24"/>
          <w:szCs w:val="26"/>
        </w:rPr>
        <w:t>UDGET</w:t>
      </w:r>
      <w:r w:rsidRPr="00266DFB">
        <w:rPr>
          <w:rFonts w:ascii="Calibri" w:hAnsi="Calibri" w:cs="Calibri"/>
          <w:i/>
          <w:color w:val="000000"/>
          <w:sz w:val="24"/>
          <w:szCs w:val="26"/>
        </w:rPr>
        <w:t xml:space="preserve">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112390">
        <w:rPr>
          <w:rFonts w:ascii="Calibri" w:hAnsi="Calibri" w:cs="Calibri"/>
          <w:color w:val="000000"/>
          <w:sz w:val="24"/>
          <w:szCs w:val="26"/>
        </w:rPr>
        <w:t>s</w:t>
      </w:r>
      <w:r w:rsidRPr="00266DFB">
        <w:rPr>
          <w:rFonts w:ascii="Calibri" w:hAnsi="Calibri" w:cs="Calibri"/>
          <w:color w:val="000000"/>
          <w:sz w:val="24"/>
          <w:szCs w:val="26"/>
        </w:rPr>
        <w:t xml:space="preserve"> attributed to the project 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r w:rsidR="001E4194" w:rsidRPr="001E4194">
        <w:rPr>
          <w:rFonts w:ascii="Calibri" w:hAnsi="Calibri" w:cs="Calibri"/>
          <w:b/>
          <w:sz w:val="26"/>
          <w:szCs w:val="26"/>
          <w:u w:val="single"/>
        </w:rPr>
        <w:t xml:space="preserve"> </w:t>
      </w:r>
    </w:p>
    <w:p w14:paraId="515FE60B" w14:textId="6F5691CA" w:rsidR="00351B4C" w:rsidRPr="00AF507B" w:rsidRDefault="00351B4C" w:rsidP="00266DFB">
      <w:pPr>
        <w:pStyle w:val="PlainText"/>
        <w:spacing w:before="240" w:after="240"/>
        <w:rPr>
          <w:rFonts w:ascii="Calibri" w:hAnsi="Calibri" w:cs="Calibri"/>
          <w:color w:val="000000"/>
          <w:sz w:val="24"/>
          <w:szCs w:val="24"/>
        </w:rPr>
      </w:pPr>
      <w:r w:rsidRPr="00266DFB">
        <w:rPr>
          <w:rFonts w:ascii="Calibri" w:hAnsi="Calibri" w:cs="Calibri"/>
          <w:color w:val="000000"/>
          <w:sz w:val="24"/>
          <w:szCs w:val="26"/>
        </w:rPr>
        <w:t xml:space="preserve">At </w:t>
      </w:r>
      <w:r w:rsidR="00112390">
        <w:rPr>
          <w:rFonts w:ascii="Calibri" w:hAnsi="Calibri" w:cs="Calibri"/>
          <w:color w:val="000000"/>
          <w:sz w:val="24"/>
          <w:szCs w:val="26"/>
        </w:rPr>
        <w:t xml:space="preserve">a </w:t>
      </w:r>
      <w:r w:rsidRPr="00AF507B">
        <w:rPr>
          <w:rFonts w:ascii="Calibri" w:hAnsi="Calibri" w:cs="Calibri"/>
          <w:color w:val="000000"/>
          <w:sz w:val="24"/>
          <w:szCs w:val="24"/>
        </w:rPr>
        <w:t xml:space="preserve">minimum, the </w:t>
      </w:r>
      <w:r w:rsidR="00502F47" w:rsidRPr="00AF507B">
        <w:rPr>
          <w:rFonts w:ascii="Calibri" w:hAnsi="Calibri" w:cs="Calibri"/>
          <w:color w:val="000000"/>
          <w:sz w:val="24"/>
          <w:szCs w:val="24"/>
        </w:rPr>
        <w:t>Bidder</w:t>
      </w:r>
      <w:r w:rsidRPr="00AF507B">
        <w:rPr>
          <w:rFonts w:ascii="Calibri" w:hAnsi="Calibri" w:cs="Calibri"/>
          <w:color w:val="000000"/>
          <w:sz w:val="24"/>
          <w:szCs w:val="24"/>
        </w:rPr>
        <w:t xml:space="preserve"> must detail:</w:t>
      </w:r>
    </w:p>
    <w:p w14:paraId="67090FA2" w14:textId="77777777" w:rsidR="00351B4C" w:rsidRPr="00AF507B" w:rsidRDefault="00351B4C" w:rsidP="00101E64">
      <w:pPr>
        <w:numPr>
          <w:ilvl w:val="0"/>
          <w:numId w:val="9"/>
        </w:numPr>
        <w:spacing w:before="240" w:after="240"/>
        <w:ind w:hanging="720"/>
        <w:rPr>
          <w:rFonts w:ascii="Calibri" w:hAnsi="Calibri" w:cs="Calibri"/>
          <w:sz w:val="24"/>
          <w:szCs w:val="24"/>
        </w:rPr>
      </w:pPr>
      <w:r w:rsidRPr="00AF507B">
        <w:rPr>
          <w:rFonts w:ascii="Calibri" w:hAnsi="Calibri" w:cs="Calibri"/>
          <w:sz w:val="24"/>
          <w:szCs w:val="24"/>
        </w:rPr>
        <w:t>The work to be performed and all associated costs.</w:t>
      </w:r>
    </w:p>
    <w:p w14:paraId="61A9994F" w14:textId="3F39468E" w:rsidR="00351B4C" w:rsidRPr="00AF507B" w:rsidRDefault="00351B4C" w:rsidP="00101E64">
      <w:pPr>
        <w:numPr>
          <w:ilvl w:val="0"/>
          <w:numId w:val="10"/>
        </w:numPr>
        <w:spacing w:before="240" w:after="240"/>
        <w:ind w:hanging="720"/>
        <w:rPr>
          <w:rFonts w:ascii="Calibri" w:hAnsi="Calibri" w:cs="Calibri"/>
          <w:sz w:val="24"/>
          <w:szCs w:val="24"/>
        </w:rPr>
      </w:pPr>
      <w:r w:rsidRPr="00AF507B">
        <w:rPr>
          <w:rFonts w:ascii="Calibri" w:hAnsi="Calibri" w:cs="Calibri"/>
          <w:sz w:val="24"/>
          <w:szCs w:val="24"/>
        </w:rPr>
        <w:t xml:space="preserve">If coordination with County personnel is needed, it should also be </w:t>
      </w:r>
      <w:r w:rsidR="00EB4661" w:rsidRPr="00AF507B">
        <w:rPr>
          <w:rFonts w:ascii="Calibri" w:hAnsi="Calibri" w:cs="Calibri"/>
          <w:sz w:val="24"/>
          <w:szCs w:val="24"/>
        </w:rPr>
        <w:t>described</w:t>
      </w:r>
      <w:r w:rsidRPr="00AF507B">
        <w:rPr>
          <w:rFonts w:ascii="Calibri" w:hAnsi="Calibri" w:cs="Calibri"/>
          <w:sz w:val="24"/>
          <w:szCs w:val="24"/>
        </w:rPr>
        <w:t xml:space="preserve"> in the Budget Detail.</w:t>
      </w:r>
    </w:p>
    <w:p w14:paraId="426B5546" w14:textId="5DDBA82D" w:rsidR="00351B4C" w:rsidRPr="00AF507B" w:rsidRDefault="00351B4C" w:rsidP="00101E64">
      <w:pPr>
        <w:numPr>
          <w:ilvl w:val="0"/>
          <w:numId w:val="10"/>
        </w:numPr>
        <w:spacing w:before="240" w:after="240"/>
        <w:ind w:hanging="720"/>
        <w:rPr>
          <w:rFonts w:ascii="Calibri" w:hAnsi="Calibri" w:cs="Calibri"/>
          <w:sz w:val="24"/>
          <w:szCs w:val="24"/>
        </w:rPr>
      </w:pPr>
      <w:r w:rsidRPr="00AF507B">
        <w:rPr>
          <w:rFonts w:ascii="Calibri" w:hAnsi="Calibri" w:cs="Calibri"/>
          <w:sz w:val="24"/>
          <w:szCs w:val="24"/>
        </w:rPr>
        <w:t xml:space="preserve">The work to be performed </w:t>
      </w:r>
      <w:r w:rsidR="009F2AC9" w:rsidRPr="00AF507B">
        <w:rPr>
          <w:rFonts w:ascii="Calibri" w:hAnsi="Calibri" w:cs="Calibri"/>
          <w:sz w:val="24"/>
          <w:szCs w:val="24"/>
        </w:rPr>
        <w:t xml:space="preserve">must </w:t>
      </w:r>
      <w:r w:rsidRPr="00AF507B">
        <w:rPr>
          <w:rFonts w:ascii="Calibri" w:hAnsi="Calibri" w:cs="Calibri"/>
          <w:sz w:val="24"/>
          <w:szCs w:val="24"/>
        </w:rPr>
        <w:t>clearly match up with work performed in the Description of Proposed Services</w:t>
      </w:r>
      <w:r w:rsidR="00EB4661" w:rsidRPr="00AF507B">
        <w:rPr>
          <w:rFonts w:ascii="Calibri" w:hAnsi="Calibri" w:cs="Calibri"/>
          <w:sz w:val="24"/>
          <w:szCs w:val="24"/>
        </w:rPr>
        <w:t xml:space="preserve"> (below)</w:t>
      </w:r>
      <w:r w:rsidRPr="00AF507B">
        <w:rPr>
          <w:rFonts w:ascii="Calibri" w:hAnsi="Calibri" w:cs="Calibri"/>
          <w:sz w:val="24"/>
          <w:szCs w:val="24"/>
        </w:rPr>
        <w:t>.</w:t>
      </w:r>
    </w:p>
    <w:p w14:paraId="2AB335A6" w14:textId="4CB70DBC" w:rsidR="00351B4C" w:rsidRPr="00AF507B" w:rsidRDefault="00351B4C" w:rsidP="00101E64">
      <w:pPr>
        <w:numPr>
          <w:ilvl w:val="0"/>
          <w:numId w:val="9"/>
        </w:numPr>
        <w:spacing w:before="240" w:after="240"/>
        <w:ind w:hanging="720"/>
        <w:rPr>
          <w:rFonts w:ascii="Calibri" w:hAnsi="Calibri" w:cs="Calibri"/>
          <w:sz w:val="24"/>
          <w:szCs w:val="24"/>
        </w:rPr>
      </w:pPr>
      <w:r w:rsidRPr="00AF507B">
        <w:rPr>
          <w:rFonts w:ascii="Calibri" w:hAnsi="Calibri" w:cs="Calibri"/>
          <w:sz w:val="24"/>
          <w:szCs w:val="24"/>
        </w:rPr>
        <w:t xml:space="preserve">The position </w:t>
      </w:r>
      <w:r w:rsidR="00EB4661" w:rsidRPr="00AF507B">
        <w:rPr>
          <w:rFonts w:ascii="Calibri" w:hAnsi="Calibri" w:cs="Calibri"/>
          <w:sz w:val="24"/>
          <w:szCs w:val="24"/>
        </w:rPr>
        <w:t xml:space="preserve">and cost </w:t>
      </w:r>
      <w:r w:rsidRPr="00AF507B">
        <w:rPr>
          <w:rFonts w:ascii="Calibri" w:hAnsi="Calibri" w:cs="Calibri"/>
          <w:sz w:val="24"/>
          <w:szCs w:val="24"/>
        </w:rPr>
        <w:t xml:space="preserve">of individuals that will perform the </w:t>
      </w:r>
      <w:r w:rsidR="003D29B8" w:rsidRPr="00AF507B">
        <w:rPr>
          <w:rFonts w:ascii="Calibri" w:hAnsi="Calibri" w:cs="Calibri"/>
          <w:sz w:val="24"/>
          <w:szCs w:val="24"/>
        </w:rPr>
        <w:t>services.</w:t>
      </w:r>
      <w:r w:rsidRPr="00AF507B">
        <w:rPr>
          <w:rFonts w:ascii="Calibri" w:hAnsi="Calibri" w:cs="Calibri"/>
          <w:sz w:val="24"/>
          <w:szCs w:val="24"/>
        </w:rPr>
        <w:t xml:space="preserve"> </w:t>
      </w:r>
    </w:p>
    <w:p w14:paraId="381DE544" w14:textId="6F119928" w:rsidR="00351B4C" w:rsidRPr="00AF507B" w:rsidRDefault="00351B4C" w:rsidP="00101E64">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 xml:space="preserve">Names of Key Personnel </w:t>
      </w:r>
      <w:r w:rsidR="009F2AC9" w:rsidRPr="00AF507B">
        <w:rPr>
          <w:rFonts w:ascii="Calibri" w:hAnsi="Calibri" w:cs="Calibri"/>
          <w:sz w:val="24"/>
          <w:szCs w:val="24"/>
        </w:rPr>
        <w:t>must be included in the narrative</w:t>
      </w:r>
      <w:r w:rsidR="00112390" w:rsidRPr="00AF507B">
        <w:rPr>
          <w:rFonts w:ascii="Calibri" w:hAnsi="Calibri" w:cs="Calibri"/>
          <w:sz w:val="24"/>
          <w:szCs w:val="24"/>
        </w:rPr>
        <w:t>;</w:t>
      </w:r>
      <w:r w:rsidR="009F2AC9" w:rsidRPr="00AF507B">
        <w:rPr>
          <w:rFonts w:ascii="Calibri" w:hAnsi="Calibri" w:cs="Calibri"/>
          <w:sz w:val="24"/>
          <w:szCs w:val="24"/>
        </w:rPr>
        <w:t xml:space="preserve"> however, </w:t>
      </w:r>
      <w:r w:rsidR="00112390" w:rsidRPr="00AF507B">
        <w:rPr>
          <w:rFonts w:ascii="Calibri" w:hAnsi="Calibri" w:cs="Calibri"/>
          <w:sz w:val="24"/>
          <w:szCs w:val="24"/>
        </w:rPr>
        <w:t xml:space="preserve">they </w:t>
      </w:r>
      <w:r w:rsidRPr="00AF507B">
        <w:rPr>
          <w:rFonts w:ascii="Calibri" w:hAnsi="Calibri" w:cs="Calibri"/>
          <w:sz w:val="24"/>
          <w:szCs w:val="24"/>
        </w:rPr>
        <w:t>may</w:t>
      </w:r>
      <w:r w:rsidR="009F2AC9" w:rsidRPr="00AF507B">
        <w:rPr>
          <w:rFonts w:ascii="Calibri" w:hAnsi="Calibri" w:cs="Calibri"/>
          <w:sz w:val="24"/>
          <w:szCs w:val="24"/>
        </w:rPr>
        <w:t xml:space="preserve"> also be identified in the budget, or identification may be </w:t>
      </w:r>
      <w:r w:rsidR="00112390" w:rsidRPr="00AF507B">
        <w:rPr>
          <w:rFonts w:ascii="Calibri" w:hAnsi="Calibri" w:cs="Calibri"/>
          <w:sz w:val="24"/>
          <w:szCs w:val="24"/>
        </w:rPr>
        <w:t>mad</w:t>
      </w:r>
      <w:r w:rsidR="009F2AC9" w:rsidRPr="00AF507B">
        <w:rPr>
          <w:rFonts w:ascii="Calibri" w:hAnsi="Calibri" w:cs="Calibri"/>
          <w:sz w:val="24"/>
          <w:szCs w:val="24"/>
        </w:rPr>
        <w:t>e by position title or program.</w:t>
      </w:r>
    </w:p>
    <w:p w14:paraId="6DF131E0" w14:textId="77777777" w:rsidR="00351B4C" w:rsidRPr="00AF507B" w:rsidRDefault="00351B4C" w:rsidP="00101E64">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The estimated number of hours for each individual</w:t>
      </w:r>
      <w:r w:rsidR="009F2AC9" w:rsidRPr="00AF507B">
        <w:rPr>
          <w:rFonts w:ascii="Calibri" w:hAnsi="Calibri" w:cs="Calibri"/>
          <w:sz w:val="24"/>
          <w:szCs w:val="24"/>
        </w:rPr>
        <w:t>/position</w:t>
      </w:r>
      <w:r w:rsidRPr="00AF507B">
        <w:rPr>
          <w:rFonts w:ascii="Calibri" w:hAnsi="Calibri" w:cs="Calibri"/>
          <w:sz w:val="24"/>
          <w:szCs w:val="24"/>
        </w:rPr>
        <w:t xml:space="preserve">, corresponding hourly </w:t>
      </w:r>
      <w:r w:rsidR="00BF3055" w:rsidRPr="00AF507B">
        <w:rPr>
          <w:rFonts w:ascii="Calibri" w:hAnsi="Calibri" w:cs="Calibri"/>
          <w:sz w:val="24"/>
          <w:szCs w:val="24"/>
        </w:rPr>
        <w:t>rates,</w:t>
      </w:r>
      <w:r w:rsidRPr="00AF507B">
        <w:rPr>
          <w:rFonts w:ascii="Calibri" w:hAnsi="Calibri" w:cs="Calibri"/>
          <w:sz w:val="24"/>
          <w:szCs w:val="24"/>
        </w:rPr>
        <w:t xml:space="preserve"> and extended costs.</w:t>
      </w:r>
    </w:p>
    <w:p w14:paraId="591345DA" w14:textId="77777777" w:rsidR="00D0212C" w:rsidRPr="00AF507B" w:rsidRDefault="00D0212C" w:rsidP="00266DFB">
      <w:pPr>
        <w:spacing w:after="240"/>
        <w:rPr>
          <w:rFonts w:ascii="Calibri" w:hAnsi="Calibri" w:cs="Calibri"/>
          <w:sz w:val="24"/>
          <w:szCs w:val="24"/>
        </w:rPr>
      </w:pPr>
    </w:p>
    <w:p w14:paraId="536B9030" w14:textId="302744E7" w:rsidR="00351B4C" w:rsidRPr="00BA3CAD" w:rsidRDefault="00351B4C" w:rsidP="00266DFB">
      <w:pPr>
        <w:spacing w:after="240"/>
        <w:rPr>
          <w:rFonts w:ascii="Calibri" w:hAnsi="Calibri" w:cs="Calibri"/>
        </w:rPr>
      </w:pPr>
      <w:r w:rsidRPr="00EB4661">
        <w:rPr>
          <w:rFonts w:ascii="Calibri" w:hAnsi="Calibri" w:cs="Calibri"/>
          <w:b/>
          <w:bCs/>
          <w:sz w:val="24"/>
        </w:rPr>
        <w:t xml:space="preserve">Maximum Length:  </w:t>
      </w:r>
      <w:r w:rsidR="00F05319" w:rsidRPr="00F05319">
        <w:rPr>
          <w:rFonts w:ascii="Calibri" w:hAnsi="Calibri" w:cs="Calibri"/>
          <w:b/>
          <w:bCs/>
          <w:sz w:val="24"/>
        </w:rPr>
        <w:t>8 pages</w:t>
      </w:r>
      <w:r w:rsidRPr="00F05319">
        <w:rPr>
          <w:rFonts w:ascii="Calibri" w:hAnsi="Calibri" w:cs="Calibri"/>
          <w:sz w:val="24"/>
        </w:rPr>
        <w:t xml:space="preserve"> </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lastRenderedPageBreak/>
              <w:t>TABLE OF KEY PERSONNEL</w:t>
            </w:r>
          </w:p>
        </w:tc>
      </w:tr>
    </w:tbl>
    <w:p w14:paraId="1D25CC44" w14:textId="6F9E59A5"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B75458" w:rsidRPr="00F05319">
        <w:rPr>
          <w:rFonts w:ascii="Calibri" w:hAnsi="Calibri" w:cs="Calibri"/>
          <w:sz w:val="24"/>
        </w:rPr>
        <w:t>,</w:t>
      </w:r>
      <w:r w:rsidR="00BF3055" w:rsidRPr="00F05319">
        <w:rPr>
          <w:rFonts w:ascii="Calibri" w:hAnsi="Calibri" w:cs="Calibri"/>
          <w:sz w:val="24"/>
        </w:rPr>
        <w:t xml:space="preserve"> including</w:t>
      </w:r>
      <w:r w:rsidR="00B75458" w:rsidRPr="00F05319">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101E64">
      <w:pPr>
        <w:numPr>
          <w:ilvl w:val="0"/>
          <w:numId w:val="12"/>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101E64">
      <w:pPr>
        <w:numPr>
          <w:ilvl w:val="0"/>
          <w:numId w:val="12"/>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101E64">
      <w:pPr>
        <w:numPr>
          <w:ilvl w:val="0"/>
          <w:numId w:val="12"/>
        </w:numPr>
        <w:spacing w:before="240" w:after="240"/>
        <w:ind w:hanging="720"/>
        <w:rPr>
          <w:rFonts w:ascii="Calibri" w:hAnsi="Calibri" w:cs="Calibri"/>
          <w:sz w:val="24"/>
        </w:rPr>
      </w:pPr>
      <w:bookmarkStart w:id="116"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6"/>
      <w:r w:rsidRPr="00266DFB">
        <w:rPr>
          <w:rFonts w:ascii="Calibri" w:hAnsi="Calibri" w:cs="Calibri"/>
          <w:sz w:val="24"/>
        </w:rPr>
        <w:t xml:space="preserve"> </w:t>
      </w:r>
    </w:p>
    <w:p w14:paraId="57E6A210" w14:textId="77777777" w:rsidR="00F43F6A" w:rsidRPr="00266DFB" w:rsidRDefault="00F43F6A" w:rsidP="00101E64">
      <w:pPr>
        <w:numPr>
          <w:ilvl w:val="0"/>
          <w:numId w:val="12"/>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F05319" w:rsidRDefault="00F43F6A" w:rsidP="00101E64">
      <w:pPr>
        <w:numPr>
          <w:ilvl w:val="0"/>
          <w:numId w:val="12"/>
        </w:numPr>
        <w:spacing w:before="240" w:after="240"/>
        <w:ind w:hanging="720"/>
        <w:rPr>
          <w:rFonts w:ascii="Calibri" w:hAnsi="Calibri" w:cs="Calibri"/>
          <w:sz w:val="24"/>
        </w:rPr>
      </w:pPr>
      <w:r w:rsidRPr="00F05319">
        <w:rPr>
          <w:rFonts w:ascii="Calibri" w:hAnsi="Calibri" w:cs="Calibri"/>
          <w:sz w:val="24"/>
        </w:rPr>
        <w:t>Related experience on similar projects, certifications, and merits.</w:t>
      </w:r>
    </w:p>
    <w:p w14:paraId="2387E7BC" w14:textId="7CFC4DC6" w:rsidR="00D0212C" w:rsidRPr="00F05319" w:rsidRDefault="001215F1" w:rsidP="00266DFB">
      <w:pPr>
        <w:spacing w:before="240" w:after="240"/>
        <w:rPr>
          <w:rFonts w:ascii="Calibri" w:hAnsi="Calibri" w:cs="Calibri"/>
          <w:sz w:val="24"/>
        </w:rPr>
      </w:pPr>
      <w:r w:rsidRPr="00F05319">
        <w:rPr>
          <w:rFonts w:ascii="Calibri" w:hAnsi="Calibri" w:cs="Calibri"/>
          <w:sz w:val="24"/>
        </w:rPr>
        <w:t xml:space="preserve">If a Bidder collaborates with any other partners or subcontractors, </w:t>
      </w:r>
      <w:r w:rsidR="00ED5741" w:rsidRPr="00F05319">
        <w:rPr>
          <w:rFonts w:ascii="Calibri" w:hAnsi="Calibri" w:cs="Calibri"/>
          <w:sz w:val="24"/>
        </w:rPr>
        <w:t xml:space="preserve">the </w:t>
      </w:r>
      <w:r w:rsidRPr="00F05319">
        <w:rPr>
          <w:rFonts w:ascii="Calibri" w:hAnsi="Calibri" w:cs="Calibri"/>
          <w:sz w:val="24"/>
        </w:rPr>
        <w:t xml:space="preserve">Bidder </w:t>
      </w:r>
      <w:r w:rsidR="00120291" w:rsidRPr="00F05319">
        <w:rPr>
          <w:rFonts w:ascii="Calibri" w:hAnsi="Calibri" w:cs="Calibri"/>
          <w:sz w:val="24"/>
        </w:rPr>
        <w:t>shall</w:t>
      </w:r>
      <w:r w:rsidRPr="00F05319">
        <w:rPr>
          <w:rFonts w:ascii="Calibri" w:hAnsi="Calibri" w:cs="Calibri"/>
          <w:sz w:val="24"/>
        </w:rPr>
        <w:t xml:space="preserve"> identify all key personnel, subcontractors, subcontractor qualifications, and how they plan to work together. Bidder </w:t>
      </w:r>
      <w:r w:rsidR="00120291" w:rsidRPr="00F05319">
        <w:rPr>
          <w:rFonts w:ascii="Calibri" w:hAnsi="Calibri" w:cs="Calibri"/>
          <w:sz w:val="24"/>
        </w:rPr>
        <w:t>shall</w:t>
      </w:r>
      <w:r w:rsidRPr="00F05319">
        <w:rPr>
          <w:rFonts w:ascii="Calibri" w:hAnsi="Calibri" w:cs="Calibri"/>
          <w:sz w:val="24"/>
        </w:rPr>
        <w:t xml:space="preserve"> identify any existing agreements or MOUs between the Bidder(s) and proposed collaborator(s).&gt;</w:t>
      </w:r>
    </w:p>
    <w:p w14:paraId="2FD1E333" w14:textId="5DA3AE4A" w:rsidR="00F43F6A" w:rsidRPr="00266DFB" w:rsidRDefault="00F43F6A" w:rsidP="00266DFB">
      <w:pPr>
        <w:spacing w:before="240" w:after="240"/>
        <w:rPr>
          <w:rFonts w:ascii="Calibri" w:hAnsi="Calibri" w:cs="Calibri"/>
          <w:sz w:val="24"/>
        </w:rPr>
      </w:pPr>
      <w:r w:rsidRPr="00F05319">
        <w:rPr>
          <w:rFonts w:ascii="Calibri" w:hAnsi="Calibri" w:cs="Calibri"/>
          <w:b/>
          <w:bCs/>
          <w:sz w:val="24"/>
        </w:rPr>
        <w:t>Maximum Length:  There is no limit to the table.  There is, however, a 2-page limit per résumé or curriculum vitae.</w:t>
      </w:r>
      <w:r w:rsidR="00120291" w:rsidRPr="00F05319">
        <w:rPr>
          <w:rFonts w:ascii="Calibri" w:hAnsi="Calibri" w:cs="Calibri"/>
          <w:b/>
          <w:bCs/>
          <w:sz w:val="24"/>
        </w:rPr>
        <w:t xml:space="preserve"> Résumé and curriculum vitae are subject to public disclosure </w:t>
      </w:r>
      <w:r w:rsidR="00120291" w:rsidRPr="00120291">
        <w:rPr>
          <w:rFonts w:ascii="Calibri" w:hAnsi="Calibri" w:cs="Calibri"/>
          <w:b/>
          <w:bCs/>
          <w:sz w:val="24"/>
        </w:rPr>
        <w:t>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0A8BE38A" w:rsidR="003D797E" w:rsidRPr="00F05319"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w:t>
      </w:r>
      <w:r w:rsidRPr="00F05319">
        <w:rPr>
          <w:rFonts w:ascii="Calibri" w:hAnsi="Calibri" w:cs="Calibri"/>
          <w:szCs w:val="26"/>
        </w:rPr>
        <w:t xml:space="preserve">in Section </w:t>
      </w:r>
      <w:r w:rsidR="00F05319" w:rsidRPr="00F05319">
        <w:rPr>
          <w:rFonts w:ascii="Calibri" w:hAnsi="Calibri" w:cs="Calibri"/>
          <w:szCs w:val="26"/>
        </w:rPr>
        <w:t>D</w:t>
      </w:r>
      <w:r w:rsidRPr="00F05319">
        <w:rPr>
          <w:rFonts w:ascii="Calibri" w:hAnsi="Calibri" w:cs="Calibri"/>
          <w:szCs w:val="26"/>
        </w:rPr>
        <w:t xml:space="preserve"> (</w:t>
      </w:r>
      <w:r w:rsidR="00F05319" w:rsidRPr="00F05319">
        <w:rPr>
          <w:rFonts w:ascii="Calibri" w:hAnsi="Calibri" w:cs="Calibri"/>
          <w:szCs w:val="26"/>
        </w:rPr>
        <w:t xml:space="preserve">Specific </w:t>
      </w:r>
      <w:r w:rsidRPr="00F05319">
        <w:rPr>
          <w:rFonts w:ascii="Calibri" w:hAnsi="Calibri" w:cs="Calibri"/>
          <w:szCs w:val="26"/>
        </w:rPr>
        <w:t xml:space="preserve">Requirements) and Section </w:t>
      </w:r>
      <w:r w:rsidR="00F05319" w:rsidRPr="00F05319">
        <w:rPr>
          <w:rFonts w:ascii="Calibri" w:hAnsi="Calibri" w:cs="Calibri"/>
          <w:szCs w:val="26"/>
        </w:rPr>
        <w:t>E</w:t>
      </w:r>
      <w:r w:rsidRPr="00F05319">
        <w:rPr>
          <w:rFonts w:ascii="Calibri" w:hAnsi="Calibri" w:cs="Calibri"/>
          <w:szCs w:val="26"/>
        </w:rPr>
        <w:t xml:space="preserve"> (Deliverables/Reports).</w:t>
      </w:r>
      <w:r w:rsidRPr="00F05319">
        <w:rPr>
          <w:rFonts w:ascii="Calibri" w:hAnsi="Calibri" w:cs="Calibri"/>
          <w:sz w:val="26"/>
          <w:szCs w:val="26"/>
        </w:rPr>
        <w:t xml:space="preserve"> </w:t>
      </w:r>
    </w:p>
    <w:p w14:paraId="295B67F0" w14:textId="58847391" w:rsidR="003D797E" w:rsidRPr="00F05319" w:rsidRDefault="003D797E" w:rsidP="00D0212C">
      <w:pPr>
        <w:pStyle w:val="NormalWeb"/>
        <w:spacing w:before="240" w:beforeAutospacing="0" w:after="240" w:afterAutospacing="0"/>
        <w:rPr>
          <w:rFonts w:ascii="Calibri" w:hAnsi="Calibri" w:cs="Calibri"/>
          <w:sz w:val="26"/>
          <w:szCs w:val="26"/>
        </w:rPr>
      </w:pPr>
      <w:bookmarkStart w:id="117" w:name="_Hlk117781232"/>
      <w:r w:rsidRPr="00F05319">
        <w:rPr>
          <w:rFonts w:ascii="Calibri" w:hAnsi="Calibri" w:cs="Calibri"/>
          <w:szCs w:val="26"/>
        </w:rPr>
        <w:t xml:space="preserve">At </w:t>
      </w:r>
      <w:r w:rsidR="00112390" w:rsidRPr="00F05319">
        <w:rPr>
          <w:rFonts w:ascii="Calibri" w:hAnsi="Calibri" w:cs="Calibri"/>
          <w:szCs w:val="26"/>
        </w:rPr>
        <w:t xml:space="preserve">a </w:t>
      </w:r>
      <w:r w:rsidRPr="00F05319">
        <w:rPr>
          <w:rFonts w:ascii="Calibri" w:hAnsi="Calibri" w:cs="Calibri"/>
          <w:szCs w:val="26"/>
        </w:rPr>
        <w:t xml:space="preserve">minimum, the Bidder must include the following details: </w:t>
      </w:r>
    </w:p>
    <w:p w14:paraId="32AF1EA8" w14:textId="61442124" w:rsidR="003D797E" w:rsidRPr="00266DFB" w:rsidRDefault="00112390" w:rsidP="00101E64">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101E6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101E6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101E6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bookmarkEnd w:id="117"/>
    <w:p w14:paraId="08A16FC6" w14:textId="77777777" w:rsidR="00266DFB" w:rsidRPr="00F05319" w:rsidRDefault="00266DFB" w:rsidP="003D797E">
      <w:pPr>
        <w:pStyle w:val="NormalWeb"/>
        <w:rPr>
          <w:rFonts w:ascii="Calibri" w:hAnsi="Calibri" w:cs="Calibri"/>
          <w:sz w:val="26"/>
          <w:szCs w:val="26"/>
        </w:rPr>
      </w:pPr>
    </w:p>
    <w:p w14:paraId="3449B09C" w14:textId="3C675963" w:rsidR="003D797E" w:rsidRPr="00F05319" w:rsidRDefault="003D797E" w:rsidP="003D797E">
      <w:pPr>
        <w:pStyle w:val="NormalWeb"/>
        <w:rPr>
          <w:rFonts w:ascii="Calibri" w:hAnsi="Calibri" w:cs="Calibri"/>
          <w:b/>
          <w:sz w:val="26"/>
          <w:szCs w:val="26"/>
        </w:rPr>
      </w:pPr>
      <w:r w:rsidRPr="00F05319">
        <w:rPr>
          <w:rFonts w:ascii="Calibri" w:hAnsi="Calibri" w:cs="Calibri"/>
          <w:b/>
          <w:bCs/>
          <w:szCs w:val="26"/>
        </w:rPr>
        <w:t xml:space="preserve">Maximum Length: </w:t>
      </w:r>
      <w:r w:rsidR="00F05319" w:rsidRPr="00F05319">
        <w:rPr>
          <w:rFonts w:ascii="Calibri" w:hAnsi="Calibri" w:cs="Calibri"/>
          <w:b/>
          <w:bCs/>
          <w:szCs w:val="26"/>
        </w:rPr>
        <w:t>6 Pages</w:t>
      </w:r>
    </w:p>
    <w:p w14:paraId="0A09148F" w14:textId="77777777" w:rsidR="00010516" w:rsidRDefault="00010516"/>
    <w:p w14:paraId="19667B28" w14:textId="77777777" w:rsidR="003D797E" w:rsidRPr="003D797E" w:rsidRDefault="003D797E">
      <w:pPr>
        <w:rPr>
          <w:sz w:val="2"/>
          <w:szCs w:val="2"/>
        </w:rPr>
      </w:pPr>
      <w:r>
        <w:br w:type="page"/>
      </w:r>
    </w:p>
    <w:p w14:paraId="32C334C5" w14:textId="44CD32E2"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5A41F4A8"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page </w:t>
      </w:r>
      <w:r w:rsidR="00266DFB" w:rsidRPr="00F05319">
        <w:rPr>
          <w:rFonts w:ascii="Calibri" w:hAnsi="Calibri" w:cs="Calibri"/>
          <w:sz w:val="24"/>
          <w:szCs w:val="26"/>
        </w:rPr>
        <w:t>is</w:t>
      </w:r>
      <w:r w:rsidRPr="00F05319">
        <w:rPr>
          <w:rFonts w:ascii="Calibri" w:hAnsi="Calibri" w:cs="Calibri"/>
          <w:sz w:val="24"/>
          <w:szCs w:val="26"/>
        </w:rPr>
        <w:t xml:space="preserve"> the templates that </w:t>
      </w:r>
      <w:r w:rsidR="00502F47" w:rsidRPr="00F05319">
        <w:rPr>
          <w:rFonts w:ascii="Calibri" w:hAnsi="Calibri" w:cs="Calibri"/>
          <w:sz w:val="24"/>
          <w:szCs w:val="26"/>
        </w:rPr>
        <w:t>Bidder</w:t>
      </w:r>
      <w:r w:rsidR="001215F1" w:rsidRPr="00F05319">
        <w:rPr>
          <w:rFonts w:ascii="Calibri" w:hAnsi="Calibri" w:cs="Calibri"/>
          <w:sz w:val="24"/>
          <w:szCs w:val="26"/>
        </w:rPr>
        <w:t>s</w:t>
      </w:r>
      <w:r w:rsidRPr="00F05319">
        <w:rPr>
          <w:rFonts w:ascii="Calibri" w:hAnsi="Calibri" w:cs="Calibri"/>
          <w:sz w:val="24"/>
          <w:szCs w:val="26"/>
        </w:rPr>
        <w:t xml:space="preserve"> </w:t>
      </w:r>
      <w:r w:rsidR="00E6662F" w:rsidRPr="00F05319">
        <w:rPr>
          <w:rFonts w:ascii="Calibri" w:hAnsi="Calibri" w:cs="Calibri"/>
          <w:sz w:val="24"/>
          <w:szCs w:val="26"/>
        </w:rPr>
        <w:t>are to</w:t>
      </w:r>
      <w:r w:rsidRPr="00F05319">
        <w:rPr>
          <w:rFonts w:ascii="Calibri" w:hAnsi="Calibri" w:cs="Calibri"/>
          <w:sz w:val="24"/>
          <w:szCs w:val="26"/>
        </w:rPr>
        <w:t xml:space="preserve"> use </w:t>
      </w:r>
      <w:r w:rsidR="00E6662F" w:rsidRPr="00F05319">
        <w:rPr>
          <w:rFonts w:ascii="Calibri" w:hAnsi="Calibri" w:cs="Calibri"/>
          <w:sz w:val="24"/>
          <w:szCs w:val="26"/>
        </w:rPr>
        <w:t>for providing</w:t>
      </w:r>
      <w:r w:rsidRPr="00F05319">
        <w:rPr>
          <w:rFonts w:ascii="Calibri" w:hAnsi="Calibri" w:cs="Calibri"/>
          <w:sz w:val="24"/>
          <w:szCs w:val="26"/>
        </w:rPr>
        <w:t xml:space="preserve"> references.  </w:t>
      </w:r>
      <w:r w:rsidR="00502F47" w:rsidRPr="00F05319">
        <w:rPr>
          <w:rFonts w:ascii="Calibri" w:hAnsi="Calibri" w:cs="Calibri"/>
          <w:spacing w:val="-3"/>
          <w:sz w:val="24"/>
          <w:szCs w:val="26"/>
        </w:rPr>
        <w:t>Bidder</w:t>
      </w:r>
      <w:r w:rsidRPr="00F05319">
        <w:rPr>
          <w:rFonts w:ascii="Calibri" w:hAnsi="Calibri" w:cs="Calibri"/>
          <w:spacing w:val="-3"/>
          <w:sz w:val="24"/>
          <w:szCs w:val="26"/>
        </w:rPr>
        <w:t xml:space="preserve">s are to provide a list of </w:t>
      </w:r>
      <w:r w:rsidR="00F05319" w:rsidRPr="00F05319">
        <w:rPr>
          <w:rFonts w:ascii="Calibri" w:hAnsi="Calibri" w:cs="Calibri"/>
          <w:spacing w:val="-3"/>
          <w:sz w:val="24"/>
          <w:szCs w:val="26"/>
        </w:rPr>
        <w:t>three</w:t>
      </w:r>
      <w:r w:rsidRPr="00F05319">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447EF9F7"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56485CC2" w14:textId="457F99A0" w:rsidR="0009633B" w:rsidRPr="0009633B" w:rsidRDefault="0009633B" w:rsidP="0009633B">
      <w:pPr>
        <w:pStyle w:val="RFP-QHeader2"/>
        <w:jc w:val="left"/>
        <w:rPr>
          <w:rFonts w:ascii="Calibri" w:hAnsi="Calibri" w:cs="Calibri"/>
          <w:b w:val="0"/>
          <w:spacing w:val="-3"/>
          <w:sz w:val="24"/>
          <w:szCs w:val="26"/>
        </w:rPr>
      </w:pPr>
      <w:r w:rsidRPr="0009633B">
        <w:rPr>
          <w:rFonts w:ascii="Calibri" w:hAnsi="Calibri" w:cs="Calibri"/>
          <w:b w:val="0"/>
          <w:spacing w:val="-3"/>
          <w:sz w:val="24"/>
          <w:szCs w:val="26"/>
        </w:rPr>
        <w:t xml:space="preserve">Bidder must currently be providing goods and/or services for at least two of the references or have done so within the last five 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8"/>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9"/>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05EFACD2" w:rsidR="003D797E" w:rsidRPr="00F05319"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sidRPr="00F05319">
        <w:rPr>
          <w:rFonts w:ascii="Calibri" w:hAnsi="Calibri" w:cs="Calibri"/>
          <w:bCs/>
          <w:iCs/>
          <w:sz w:val="28"/>
          <w:szCs w:val="28"/>
        </w:rPr>
        <w:t xml:space="preserve">. </w:t>
      </w:r>
      <w:r w:rsidR="00F05319" w:rsidRPr="00F05319">
        <w:rPr>
          <w:rFonts w:ascii="Calibri" w:hAnsi="Calibri" w:cs="Calibri"/>
          <w:bCs/>
          <w:iCs/>
          <w:sz w:val="28"/>
          <w:szCs w:val="28"/>
        </w:rPr>
        <w:t>902183</w:t>
      </w:r>
    </w:p>
    <w:p w14:paraId="4F861C9C" w14:textId="65D08350" w:rsidR="003D797E" w:rsidRPr="00F05319" w:rsidRDefault="00F05319" w:rsidP="003D797E">
      <w:pPr>
        <w:pStyle w:val="RFP-QHeader2"/>
        <w:rPr>
          <w:rFonts w:ascii="Calibri" w:hAnsi="Calibri" w:cs="Calibri"/>
          <w:bCs/>
          <w:iCs/>
          <w:sz w:val="28"/>
          <w:szCs w:val="28"/>
        </w:rPr>
      </w:pPr>
      <w:r w:rsidRPr="00F05319">
        <w:rPr>
          <w:rFonts w:ascii="Calibri" w:hAnsi="Calibri" w:cs="Calibri"/>
          <w:bCs/>
          <w:iCs/>
          <w:sz w:val="28"/>
          <w:szCs w:val="28"/>
        </w:rPr>
        <w:t>Kinship Support Services</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0"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2302F9" w:rsidRDefault="002302F9"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2302F9" w:rsidRDefault="002302F9"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0"/>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1B06A3A" w14:textId="77777777" w:rsidR="001E4194" w:rsidRPr="001E4194" w:rsidRDefault="001E4194" w:rsidP="001E4194">
      <w:pPr>
        <w:pStyle w:val="Subtitle"/>
        <w:rPr>
          <w:rFonts w:ascii="Arial Narrow" w:hAnsi="Arial Narrow"/>
          <w:sz w:val="16"/>
          <w:szCs w:val="16"/>
        </w:rPr>
      </w:pPr>
      <w:r w:rsidRPr="001E4194">
        <w:rPr>
          <w:rFonts w:ascii="Arial Narrow" w:hAnsi="Arial Narrow"/>
          <w:sz w:val="16"/>
          <w:szCs w:val="16"/>
        </w:rPr>
        <w:lastRenderedPageBreak/>
        <w:t>COUNTY OF ALAMEDA MINIMUM INSURANCE REQUIREMENTS</w:t>
      </w:r>
    </w:p>
    <w:p w14:paraId="77E814EC" w14:textId="77777777" w:rsidR="001E4194" w:rsidRPr="001E4194" w:rsidRDefault="001E4194" w:rsidP="001E4194">
      <w:pPr>
        <w:pStyle w:val="Subtitle"/>
        <w:rPr>
          <w:rFonts w:ascii="Arial Narrow" w:hAnsi="Arial Narrow"/>
          <w:sz w:val="16"/>
          <w:szCs w:val="16"/>
        </w:rPr>
      </w:pPr>
    </w:p>
    <w:p w14:paraId="1D77AA7B" w14:textId="77777777" w:rsidR="001E4194" w:rsidRPr="001E4194" w:rsidRDefault="001E4194" w:rsidP="001E4194">
      <w:pPr>
        <w:pStyle w:val="BodyText"/>
        <w:ind w:left="-274"/>
        <w:jc w:val="both"/>
        <w:rPr>
          <w:rFonts w:ascii="Arial Narrow" w:hAnsi="Arial Narrow"/>
          <w:spacing w:val="-4"/>
          <w:sz w:val="16"/>
          <w:szCs w:val="16"/>
        </w:rPr>
      </w:pPr>
      <w:r w:rsidRPr="001E4194">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E4194">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1E4194">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1E4194" w:rsidRPr="001E4194" w14:paraId="7F19064A" w14:textId="77777777" w:rsidTr="002D7D6A">
        <w:trPr>
          <w:cantSplit/>
          <w:jc w:val="center"/>
        </w:trPr>
        <w:tc>
          <w:tcPr>
            <w:tcW w:w="6561" w:type="dxa"/>
            <w:gridSpan w:val="2"/>
            <w:shd w:val="pct37" w:color="auto" w:fill="FFFFFF"/>
            <w:vAlign w:val="center"/>
          </w:tcPr>
          <w:p w14:paraId="12D3F732" w14:textId="77777777" w:rsidR="001E4194" w:rsidRPr="001E4194" w:rsidRDefault="001E4194" w:rsidP="002D7D6A">
            <w:pPr>
              <w:pStyle w:val="BodyText"/>
              <w:spacing w:before="40" w:after="20"/>
              <w:jc w:val="center"/>
              <w:rPr>
                <w:rFonts w:ascii="Arial Narrow" w:hAnsi="Arial Narrow"/>
                <w:b/>
                <w:sz w:val="16"/>
                <w:szCs w:val="16"/>
              </w:rPr>
            </w:pPr>
            <w:r w:rsidRPr="001E4194">
              <w:rPr>
                <w:rFonts w:ascii="Arial Narrow" w:hAnsi="Arial Narrow"/>
                <w:b/>
                <w:sz w:val="16"/>
                <w:szCs w:val="16"/>
              </w:rPr>
              <w:t>TYPE OF INSURANCE COVERAGES</w:t>
            </w:r>
          </w:p>
        </w:tc>
        <w:tc>
          <w:tcPr>
            <w:tcW w:w="4770" w:type="dxa"/>
            <w:shd w:val="pct35" w:color="auto" w:fill="FFFFFF"/>
            <w:vAlign w:val="center"/>
          </w:tcPr>
          <w:p w14:paraId="68BEE9B7" w14:textId="77777777" w:rsidR="001E4194" w:rsidRPr="001E4194" w:rsidRDefault="001E4194" w:rsidP="002D7D6A">
            <w:pPr>
              <w:pStyle w:val="BodyText"/>
              <w:spacing w:before="40" w:after="20"/>
              <w:jc w:val="center"/>
              <w:rPr>
                <w:rFonts w:ascii="Arial Narrow" w:hAnsi="Arial Narrow"/>
                <w:b/>
                <w:sz w:val="16"/>
                <w:szCs w:val="16"/>
              </w:rPr>
            </w:pPr>
            <w:r w:rsidRPr="001E4194">
              <w:rPr>
                <w:rFonts w:ascii="Arial Narrow" w:hAnsi="Arial Narrow"/>
                <w:b/>
                <w:sz w:val="16"/>
                <w:szCs w:val="16"/>
              </w:rPr>
              <w:t>MINIMUM LIMITS</w:t>
            </w:r>
          </w:p>
        </w:tc>
      </w:tr>
      <w:tr w:rsidR="001E4194" w:rsidRPr="001E4194" w14:paraId="13CAD9CD" w14:textId="77777777" w:rsidTr="002D7D6A">
        <w:trPr>
          <w:cantSplit/>
          <w:jc w:val="center"/>
        </w:trPr>
        <w:tc>
          <w:tcPr>
            <w:tcW w:w="504" w:type="dxa"/>
          </w:tcPr>
          <w:p w14:paraId="7E134BE6" w14:textId="77777777" w:rsidR="001E4194" w:rsidRPr="001E4194" w:rsidRDefault="001E4194" w:rsidP="002D7D6A">
            <w:pPr>
              <w:pStyle w:val="BodyText"/>
              <w:spacing w:before="40"/>
              <w:rPr>
                <w:rFonts w:ascii="Arial Narrow" w:hAnsi="Arial Narrow"/>
                <w:b/>
                <w:sz w:val="16"/>
                <w:szCs w:val="16"/>
              </w:rPr>
            </w:pPr>
            <w:r w:rsidRPr="001E4194">
              <w:rPr>
                <w:rFonts w:ascii="Arial Narrow" w:hAnsi="Arial Narrow"/>
                <w:b/>
                <w:sz w:val="16"/>
                <w:szCs w:val="16"/>
              </w:rPr>
              <w:t>A</w:t>
            </w:r>
          </w:p>
        </w:tc>
        <w:tc>
          <w:tcPr>
            <w:tcW w:w="6057" w:type="dxa"/>
          </w:tcPr>
          <w:p w14:paraId="4553C30C" w14:textId="77777777" w:rsidR="001E4194" w:rsidRPr="001E4194" w:rsidRDefault="001E4194" w:rsidP="002D7D6A">
            <w:pPr>
              <w:pStyle w:val="BodyText"/>
              <w:spacing w:before="40"/>
              <w:rPr>
                <w:rFonts w:ascii="Arial Narrow" w:hAnsi="Arial Narrow"/>
                <w:b/>
                <w:sz w:val="16"/>
                <w:szCs w:val="16"/>
              </w:rPr>
            </w:pPr>
            <w:r w:rsidRPr="001E4194">
              <w:rPr>
                <w:rFonts w:ascii="Arial Narrow" w:hAnsi="Arial Narrow"/>
                <w:b/>
                <w:sz w:val="16"/>
                <w:szCs w:val="16"/>
              </w:rPr>
              <w:t>Commercial General Liability</w:t>
            </w:r>
          </w:p>
          <w:p w14:paraId="396E6D04" w14:textId="77777777" w:rsidR="001E4194" w:rsidRPr="001E4194" w:rsidRDefault="001E4194" w:rsidP="002D7D6A">
            <w:pPr>
              <w:pStyle w:val="BodyText"/>
              <w:rPr>
                <w:rFonts w:ascii="Arial Narrow" w:hAnsi="Arial Narrow"/>
                <w:sz w:val="16"/>
                <w:szCs w:val="16"/>
              </w:rPr>
            </w:pPr>
            <w:r w:rsidRPr="001E4194">
              <w:rPr>
                <w:rFonts w:ascii="Arial Narrow" w:hAnsi="Arial Narrow"/>
                <w:sz w:val="16"/>
                <w:szCs w:val="16"/>
              </w:rPr>
              <w:t>Premises Liability; Products and Completed Operations; Contractual Liability; Personal Injury and Advertising Liability</w:t>
            </w:r>
          </w:p>
        </w:tc>
        <w:tc>
          <w:tcPr>
            <w:tcW w:w="4770" w:type="dxa"/>
          </w:tcPr>
          <w:p w14:paraId="5C58FB22" w14:textId="77777777" w:rsidR="001E4194" w:rsidRPr="001E4194" w:rsidRDefault="001E4194" w:rsidP="002D7D6A">
            <w:pPr>
              <w:pStyle w:val="BodyText"/>
              <w:spacing w:before="40"/>
              <w:rPr>
                <w:rFonts w:ascii="Arial Narrow" w:hAnsi="Arial Narrow"/>
                <w:sz w:val="16"/>
                <w:szCs w:val="16"/>
              </w:rPr>
            </w:pPr>
            <w:r w:rsidRPr="001E4194">
              <w:rPr>
                <w:rFonts w:ascii="Arial Narrow" w:hAnsi="Arial Narrow"/>
                <w:sz w:val="16"/>
                <w:szCs w:val="16"/>
              </w:rPr>
              <w:t>$1,000,000 per occurrence (CSL)</w:t>
            </w:r>
          </w:p>
          <w:p w14:paraId="5CA72888" w14:textId="77777777" w:rsidR="001E4194" w:rsidRPr="001E4194" w:rsidRDefault="001E4194" w:rsidP="002D7D6A">
            <w:pPr>
              <w:pStyle w:val="BodyText"/>
              <w:rPr>
                <w:rFonts w:ascii="Arial Narrow" w:hAnsi="Arial Narrow"/>
                <w:sz w:val="16"/>
                <w:szCs w:val="16"/>
              </w:rPr>
            </w:pPr>
            <w:r w:rsidRPr="001E4194">
              <w:rPr>
                <w:rFonts w:ascii="Arial Narrow" w:hAnsi="Arial Narrow"/>
                <w:sz w:val="16"/>
                <w:szCs w:val="16"/>
              </w:rPr>
              <w:t>Bodily Injury and Property Damage</w:t>
            </w:r>
          </w:p>
        </w:tc>
      </w:tr>
      <w:tr w:rsidR="001E4194" w:rsidRPr="001E4194" w14:paraId="03C0F495" w14:textId="77777777" w:rsidTr="002D7D6A">
        <w:trPr>
          <w:cantSplit/>
          <w:jc w:val="center"/>
        </w:trPr>
        <w:tc>
          <w:tcPr>
            <w:tcW w:w="504" w:type="dxa"/>
          </w:tcPr>
          <w:p w14:paraId="681252A1" w14:textId="77777777" w:rsidR="001E4194" w:rsidRPr="001E4194" w:rsidRDefault="001E4194" w:rsidP="002D7D6A">
            <w:pPr>
              <w:pStyle w:val="BodyText"/>
              <w:spacing w:before="40"/>
              <w:rPr>
                <w:rFonts w:ascii="Arial Narrow" w:hAnsi="Arial Narrow"/>
                <w:b/>
                <w:sz w:val="16"/>
                <w:szCs w:val="16"/>
              </w:rPr>
            </w:pPr>
            <w:r w:rsidRPr="001E4194">
              <w:rPr>
                <w:rFonts w:ascii="Arial Narrow" w:hAnsi="Arial Narrow"/>
                <w:b/>
                <w:sz w:val="16"/>
                <w:szCs w:val="16"/>
              </w:rPr>
              <w:t>B</w:t>
            </w:r>
          </w:p>
        </w:tc>
        <w:tc>
          <w:tcPr>
            <w:tcW w:w="6057" w:type="dxa"/>
          </w:tcPr>
          <w:p w14:paraId="21F8DD6E" w14:textId="77777777" w:rsidR="001E4194" w:rsidRPr="001E4194" w:rsidRDefault="001E4194" w:rsidP="002D7D6A">
            <w:pPr>
              <w:pStyle w:val="BodyText"/>
              <w:spacing w:before="40"/>
              <w:rPr>
                <w:rFonts w:ascii="Arial Narrow" w:hAnsi="Arial Narrow"/>
                <w:b/>
                <w:sz w:val="16"/>
                <w:szCs w:val="16"/>
              </w:rPr>
            </w:pPr>
            <w:r w:rsidRPr="001E4194">
              <w:rPr>
                <w:rFonts w:ascii="Arial Narrow" w:hAnsi="Arial Narrow"/>
                <w:b/>
                <w:sz w:val="16"/>
                <w:szCs w:val="16"/>
              </w:rPr>
              <w:t>Commercial or Business Automobile Liability</w:t>
            </w:r>
          </w:p>
          <w:p w14:paraId="635390DD" w14:textId="77777777" w:rsidR="001E4194" w:rsidRPr="001E4194" w:rsidRDefault="001E4194" w:rsidP="002D7D6A">
            <w:pPr>
              <w:pStyle w:val="BodyText"/>
              <w:rPr>
                <w:rFonts w:ascii="Arial Narrow" w:hAnsi="Arial Narrow"/>
                <w:sz w:val="16"/>
                <w:szCs w:val="16"/>
              </w:rPr>
            </w:pPr>
            <w:r w:rsidRPr="001E4194">
              <w:rPr>
                <w:rFonts w:ascii="Arial Narrow" w:hAnsi="Arial Narrow"/>
                <w:sz w:val="16"/>
                <w:szCs w:val="16"/>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17E94834" w14:textId="77777777" w:rsidR="001E4194" w:rsidRPr="001E4194" w:rsidRDefault="001E4194" w:rsidP="002D7D6A">
            <w:pPr>
              <w:pStyle w:val="BodyText"/>
              <w:spacing w:before="40"/>
              <w:rPr>
                <w:rFonts w:ascii="Arial Narrow" w:hAnsi="Arial Narrow"/>
                <w:sz w:val="16"/>
                <w:szCs w:val="16"/>
              </w:rPr>
            </w:pPr>
            <w:r w:rsidRPr="001E4194">
              <w:rPr>
                <w:rFonts w:ascii="Arial Narrow" w:hAnsi="Arial Narrow"/>
                <w:sz w:val="16"/>
                <w:szCs w:val="16"/>
              </w:rPr>
              <w:t>$1,000,000 per occurrence (CSL)</w:t>
            </w:r>
          </w:p>
          <w:p w14:paraId="6B83A52A" w14:textId="77777777" w:rsidR="001E4194" w:rsidRPr="001E4194" w:rsidRDefault="001E4194" w:rsidP="002D7D6A">
            <w:pPr>
              <w:pStyle w:val="BodyText"/>
              <w:rPr>
                <w:rFonts w:ascii="Arial Narrow" w:hAnsi="Arial Narrow"/>
                <w:sz w:val="16"/>
                <w:szCs w:val="16"/>
              </w:rPr>
            </w:pPr>
            <w:r w:rsidRPr="001E4194">
              <w:rPr>
                <w:rFonts w:ascii="Arial Narrow" w:hAnsi="Arial Narrow"/>
                <w:sz w:val="16"/>
                <w:szCs w:val="16"/>
              </w:rPr>
              <w:t>Any Auto or Hired and Non-Owned Autos</w:t>
            </w:r>
          </w:p>
          <w:p w14:paraId="346437E4" w14:textId="77777777" w:rsidR="001E4194" w:rsidRPr="001E4194" w:rsidRDefault="001E4194" w:rsidP="002D7D6A">
            <w:pPr>
              <w:pStyle w:val="BodyText"/>
              <w:rPr>
                <w:rFonts w:ascii="Arial Narrow" w:hAnsi="Arial Narrow"/>
                <w:sz w:val="16"/>
                <w:szCs w:val="16"/>
              </w:rPr>
            </w:pPr>
            <w:r w:rsidRPr="001E4194">
              <w:rPr>
                <w:rFonts w:ascii="Arial Narrow" w:hAnsi="Arial Narrow"/>
                <w:sz w:val="16"/>
                <w:szCs w:val="16"/>
              </w:rPr>
              <w:t>Bodily Injury and Property Damage</w:t>
            </w:r>
          </w:p>
        </w:tc>
      </w:tr>
      <w:tr w:rsidR="001E4194" w:rsidRPr="001E4194" w14:paraId="0B1AF2D1" w14:textId="77777777" w:rsidTr="002D7D6A">
        <w:trPr>
          <w:cantSplit/>
          <w:jc w:val="center"/>
        </w:trPr>
        <w:tc>
          <w:tcPr>
            <w:tcW w:w="504" w:type="dxa"/>
          </w:tcPr>
          <w:p w14:paraId="1C73A7F0" w14:textId="77777777" w:rsidR="001E4194" w:rsidRPr="001E4194" w:rsidRDefault="001E4194" w:rsidP="002D7D6A">
            <w:pPr>
              <w:pStyle w:val="BodyText"/>
              <w:spacing w:before="40"/>
              <w:rPr>
                <w:rFonts w:ascii="Arial Narrow" w:hAnsi="Arial Narrow"/>
                <w:b/>
                <w:sz w:val="16"/>
                <w:szCs w:val="16"/>
              </w:rPr>
            </w:pPr>
            <w:r w:rsidRPr="001E4194">
              <w:rPr>
                <w:rFonts w:ascii="Arial Narrow" w:hAnsi="Arial Narrow"/>
                <w:b/>
                <w:sz w:val="16"/>
                <w:szCs w:val="16"/>
              </w:rPr>
              <w:t>C</w:t>
            </w:r>
          </w:p>
        </w:tc>
        <w:tc>
          <w:tcPr>
            <w:tcW w:w="6057" w:type="dxa"/>
          </w:tcPr>
          <w:p w14:paraId="1BFE5152" w14:textId="77777777" w:rsidR="001E4194" w:rsidRPr="001E4194" w:rsidRDefault="001E4194" w:rsidP="002D7D6A">
            <w:pPr>
              <w:pStyle w:val="BodyText"/>
              <w:spacing w:before="40"/>
              <w:rPr>
                <w:rFonts w:ascii="Arial Narrow" w:hAnsi="Arial Narrow"/>
                <w:b/>
                <w:sz w:val="16"/>
                <w:szCs w:val="16"/>
              </w:rPr>
            </w:pPr>
            <w:r w:rsidRPr="001E4194">
              <w:rPr>
                <w:rFonts w:ascii="Arial Narrow" w:hAnsi="Arial Narrow"/>
                <w:b/>
                <w:sz w:val="16"/>
                <w:szCs w:val="16"/>
              </w:rPr>
              <w:t>Workers’ Compensation (WC) and Employers Liability (EL)</w:t>
            </w:r>
          </w:p>
          <w:p w14:paraId="068273EF" w14:textId="77777777" w:rsidR="001E4194" w:rsidRPr="001E4194" w:rsidRDefault="001E4194" w:rsidP="002D7D6A">
            <w:pPr>
              <w:pStyle w:val="BodyText"/>
              <w:rPr>
                <w:rFonts w:ascii="Arial Narrow" w:hAnsi="Arial Narrow"/>
                <w:sz w:val="16"/>
                <w:szCs w:val="16"/>
              </w:rPr>
            </w:pPr>
            <w:r w:rsidRPr="001E4194">
              <w:rPr>
                <w:rFonts w:ascii="Arial Narrow" w:hAnsi="Arial Narrow"/>
                <w:sz w:val="16"/>
                <w:szCs w:val="16"/>
              </w:rPr>
              <w:t xml:space="preserve">As required by State of California </w:t>
            </w:r>
          </w:p>
          <w:p w14:paraId="55A653B1" w14:textId="77777777" w:rsidR="001E4194" w:rsidRPr="001E4194" w:rsidRDefault="001E4194" w:rsidP="002D7D6A">
            <w:pPr>
              <w:pStyle w:val="BodyText"/>
              <w:rPr>
                <w:rFonts w:ascii="Arial Narrow" w:hAnsi="Arial Narrow"/>
                <w:sz w:val="16"/>
                <w:szCs w:val="16"/>
              </w:rPr>
            </w:pPr>
          </w:p>
        </w:tc>
        <w:tc>
          <w:tcPr>
            <w:tcW w:w="4770" w:type="dxa"/>
          </w:tcPr>
          <w:p w14:paraId="68E58C28" w14:textId="77777777" w:rsidR="001E4194" w:rsidRPr="001E4194" w:rsidRDefault="001E4194" w:rsidP="002D7D6A">
            <w:pPr>
              <w:pStyle w:val="BodyText"/>
              <w:spacing w:before="40"/>
              <w:rPr>
                <w:rFonts w:ascii="Arial Narrow" w:hAnsi="Arial Narrow"/>
                <w:sz w:val="16"/>
                <w:szCs w:val="16"/>
              </w:rPr>
            </w:pPr>
            <w:r w:rsidRPr="001E4194">
              <w:rPr>
                <w:rFonts w:ascii="Arial Narrow" w:hAnsi="Arial Narrow"/>
                <w:sz w:val="16"/>
                <w:szCs w:val="16"/>
              </w:rPr>
              <w:t>WC:  Statutory Limits</w:t>
            </w:r>
          </w:p>
          <w:p w14:paraId="493ED916" w14:textId="77777777" w:rsidR="001E4194" w:rsidRPr="001E4194" w:rsidRDefault="001E4194" w:rsidP="002D7D6A">
            <w:pPr>
              <w:pStyle w:val="BodyText"/>
              <w:rPr>
                <w:rFonts w:ascii="Arial Narrow" w:hAnsi="Arial Narrow"/>
                <w:sz w:val="16"/>
                <w:szCs w:val="16"/>
              </w:rPr>
            </w:pPr>
            <w:r w:rsidRPr="001E4194">
              <w:rPr>
                <w:rFonts w:ascii="Arial Narrow" w:hAnsi="Arial Narrow"/>
                <w:sz w:val="16"/>
                <w:szCs w:val="16"/>
              </w:rPr>
              <w:t>EL:  No less than $1,000,000 per accident for bodily injury or disease</w:t>
            </w:r>
          </w:p>
        </w:tc>
      </w:tr>
      <w:tr w:rsidR="001E4194" w:rsidRPr="001E4194" w14:paraId="68DA1CAF" w14:textId="77777777" w:rsidTr="002D7D6A">
        <w:trPr>
          <w:cantSplit/>
          <w:jc w:val="center"/>
        </w:trPr>
        <w:tc>
          <w:tcPr>
            <w:tcW w:w="504" w:type="dxa"/>
          </w:tcPr>
          <w:p w14:paraId="23E1FCE4" w14:textId="77777777" w:rsidR="001E4194" w:rsidRPr="001E4194" w:rsidRDefault="001E4194" w:rsidP="002D7D6A">
            <w:pPr>
              <w:pStyle w:val="BodyText"/>
              <w:spacing w:before="60"/>
              <w:rPr>
                <w:rFonts w:ascii="Arial Narrow" w:hAnsi="Arial Narrow"/>
                <w:b/>
                <w:sz w:val="16"/>
                <w:szCs w:val="16"/>
              </w:rPr>
            </w:pPr>
            <w:r w:rsidRPr="001E4194">
              <w:rPr>
                <w:rFonts w:ascii="Arial Narrow" w:hAnsi="Arial Narrow"/>
                <w:b/>
                <w:sz w:val="16"/>
                <w:szCs w:val="16"/>
              </w:rPr>
              <w:t>E</w:t>
            </w:r>
          </w:p>
          <w:p w14:paraId="2FAF7CD0" w14:textId="77777777" w:rsidR="001E4194" w:rsidRPr="001E4194" w:rsidRDefault="001E4194" w:rsidP="002D7D6A">
            <w:pPr>
              <w:pStyle w:val="BodyText"/>
              <w:spacing w:before="60"/>
              <w:rPr>
                <w:rFonts w:ascii="Arial Narrow" w:hAnsi="Arial Narrow"/>
                <w:b/>
                <w:sz w:val="16"/>
                <w:szCs w:val="16"/>
              </w:rPr>
            </w:pPr>
          </w:p>
        </w:tc>
        <w:tc>
          <w:tcPr>
            <w:tcW w:w="10827" w:type="dxa"/>
            <w:gridSpan w:val="2"/>
          </w:tcPr>
          <w:p w14:paraId="7A540410" w14:textId="77777777" w:rsidR="001E4194" w:rsidRPr="001E4194" w:rsidRDefault="001E4194" w:rsidP="002D7D6A">
            <w:pPr>
              <w:pStyle w:val="BodyText"/>
              <w:spacing w:before="60"/>
              <w:rPr>
                <w:rFonts w:ascii="Arial Narrow" w:hAnsi="Arial Narrow"/>
                <w:sz w:val="16"/>
                <w:szCs w:val="16"/>
                <w:u w:val="single"/>
              </w:rPr>
            </w:pPr>
            <w:r w:rsidRPr="001E4194">
              <w:rPr>
                <w:rFonts w:ascii="Arial Narrow" w:hAnsi="Arial Narrow"/>
                <w:b/>
                <w:sz w:val="16"/>
                <w:szCs w:val="16"/>
                <w:u w:val="single"/>
              </w:rPr>
              <w:t>Endorsements and Conditions</w:t>
            </w:r>
            <w:r w:rsidRPr="001E4194">
              <w:rPr>
                <w:rFonts w:ascii="Arial Narrow" w:hAnsi="Arial Narrow"/>
                <w:sz w:val="16"/>
                <w:szCs w:val="16"/>
                <w:u w:val="single"/>
              </w:rPr>
              <w:t>:</w:t>
            </w:r>
          </w:p>
          <w:p w14:paraId="042CC51D" w14:textId="77777777" w:rsidR="001E4194" w:rsidRPr="001E4194" w:rsidRDefault="001E4194" w:rsidP="002D7D6A">
            <w:pPr>
              <w:pStyle w:val="BodyText"/>
              <w:rPr>
                <w:rFonts w:ascii="Arial Narrow" w:hAnsi="Arial Narrow"/>
                <w:sz w:val="16"/>
                <w:szCs w:val="16"/>
              </w:rPr>
            </w:pPr>
          </w:p>
          <w:p w14:paraId="4492A135" w14:textId="77777777" w:rsidR="001E4194" w:rsidRPr="001E4194" w:rsidRDefault="001E4194" w:rsidP="00101E64">
            <w:pPr>
              <w:pStyle w:val="Heading3"/>
              <w:numPr>
                <w:ilvl w:val="0"/>
                <w:numId w:val="47"/>
              </w:numPr>
              <w:tabs>
                <w:tab w:val="clear" w:pos="360"/>
              </w:tabs>
              <w:spacing w:after="80"/>
              <w:ind w:left="720" w:hanging="720"/>
              <w:rPr>
                <w:rFonts w:ascii="Arial Narrow" w:hAnsi="Arial Narrow"/>
                <w:b w:val="0"/>
                <w:sz w:val="16"/>
                <w:szCs w:val="16"/>
              </w:rPr>
            </w:pPr>
            <w:r w:rsidRPr="001E4194">
              <w:rPr>
                <w:rFonts w:ascii="Arial Narrow" w:hAnsi="Arial Narrow"/>
                <w:sz w:val="16"/>
                <w:szCs w:val="16"/>
              </w:rPr>
              <w:t xml:space="preserve">ADDITIONAL INSURED: </w:t>
            </w:r>
            <w:r w:rsidRPr="001E4194">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GranteeGeneral liability coverage can be provided in the form of an endorsement to the Contractor’s insurance (at least as broad as ISO Form CG 20 10 11 85 or if not available, through the addition of </w:t>
            </w:r>
            <w:r w:rsidRPr="001E4194">
              <w:rPr>
                <w:rFonts w:ascii="Arial Narrow" w:hAnsi="Arial Narrow"/>
                <w:sz w:val="16"/>
                <w:szCs w:val="16"/>
              </w:rPr>
              <w:t xml:space="preserve">both </w:t>
            </w:r>
            <w:r w:rsidRPr="001E4194">
              <w:rPr>
                <w:rFonts w:ascii="Arial Narrow" w:hAnsi="Arial Narrow"/>
                <w:b w:val="0"/>
                <w:sz w:val="16"/>
                <w:szCs w:val="16"/>
              </w:rPr>
              <w:t xml:space="preserve">CG 20 10, CG 20 26, CG 20 33, or CG 20 38; </w:t>
            </w:r>
            <w:r w:rsidRPr="001E4194">
              <w:rPr>
                <w:rFonts w:ascii="Arial Narrow" w:hAnsi="Arial Narrow"/>
                <w:sz w:val="16"/>
                <w:szCs w:val="16"/>
              </w:rPr>
              <w:t>and</w:t>
            </w:r>
            <w:r w:rsidRPr="001E4194">
              <w:rPr>
                <w:rFonts w:ascii="Arial Narrow" w:hAnsi="Arial Narrow"/>
                <w:b w:val="0"/>
                <w:sz w:val="16"/>
                <w:szCs w:val="16"/>
              </w:rPr>
              <w:t xml:space="preserve"> CG 20 37 if a later edition is used). Auto policy shall contain or be endorsed to contain additional insured coverage for the County.</w:t>
            </w:r>
          </w:p>
          <w:p w14:paraId="483F4685" w14:textId="77777777" w:rsidR="001E4194" w:rsidRPr="001E4194" w:rsidRDefault="001E4194" w:rsidP="00101E64">
            <w:pPr>
              <w:numPr>
                <w:ilvl w:val="0"/>
                <w:numId w:val="47"/>
              </w:numPr>
              <w:spacing w:after="80"/>
              <w:rPr>
                <w:rFonts w:ascii="Arial Narrow" w:hAnsi="Arial Narrow"/>
                <w:sz w:val="16"/>
                <w:szCs w:val="16"/>
              </w:rPr>
            </w:pPr>
            <w:r w:rsidRPr="001E4194">
              <w:rPr>
                <w:rFonts w:ascii="Arial Narrow" w:hAnsi="Arial Narrow"/>
                <w:b/>
                <w:sz w:val="16"/>
                <w:szCs w:val="16"/>
              </w:rPr>
              <w:t>DURATION OF COVERAGE:</w:t>
            </w:r>
            <w:r w:rsidRPr="001E4194">
              <w:rPr>
                <w:rFonts w:ascii="Arial Narrow" w:hAnsi="Arial Narrow"/>
                <w:sz w:val="16"/>
                <w:szCs w:val="16"/>
              </w:rPr>
              <w:t xml:space="preserve"> </w:t>
            </w:r>
            <w:r w:rsidRPr="001E4194">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1E4194">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1E4194" w:rsidDel="00A73E17">
              <w:rPr>
                <w:rFonts w:ascii="Arial Narrow" w:hAnsi="Arial Narrow"/>
                <w:sz w:val="16"/>
                <w:szCs w:val="16"/>
              </w:rPr>
              <w:t xml:space="preserve"> </w:t>
            </w:r>
          </w:p>
          <w:p w14:paraId="3E81351B" w14:textId="77777777" w:rsidR="001E4194" w:rsidRPr="001E4194" w:rsidRDefault="001E4194" w:rsidP="00101E64">
            <w:pPr>
              <w:numPr>
                <w:ilvl w:val="0"/>
                <w:numId w:val="47"/>
              </w:numPr>
              <w:spacing w:after="80"/>
              <w:rPr>
                <w:rFonts w:ascii="Arial Narrow" w:hAnsi="Arial Narrow"/>
                <w:sz w:val="16"/>
                <w:szCs w:val="16"/>
              </w:rPr>
            </w:pPr>
            <w:r w:rsidRPr="001E4194">
              <w:rPr>
                <w:rFonts w:ascii="Arial Narrow" w:hAnsi="Arial Narrow"/>
                <w:b/>
                <w:sz w:val="16"/>
                <w:szCs w:val="16"/>
              </w:rPr>
              <w:t>REDUCTION OR LIMIT OF OBLIGATION:</w:t>
            </w:r>
            <w:r w:rsidRPr="001E4194">
              <w:rPr>
                <w:rFonts w:ascii="Arial Narrow" w:hAnsi="Arial Narrow"/>
                <w:sz w:val="16"/>
                <w:szCs w:val="16"/>
              </w:rPr>
              <w:t xml:space="preserve">  All insurance policies</w:t>
            </w:r>
            <w:r w:rsidRPr="001E4194">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1E4194">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DDF3003" w14:textId="77777777" w:rsidR="001E4194" w:rsidRPr="001E4194" w:rsidRDefault="001E4194" w:rsidP="00101E64">
            <w:pPr>
              <w:numPr>
                <w:ilvl w:val="0"/>
                <w:numId w:val="47"/>
              </w:numPr>
              <w:spacing w:after="80"/>
              <w:rPr>
                <w:rFonts w:ascii="Arial Narrow" w:hAnsi="Arial Narrow"/>
                <w:sz w:val="16"/>
                <w:szCs w:val="16"/>
              </w:rPr>
            </w:pPr>
            <w:r w:rsidRPr="001E4194">
              <w:rPr>
                <w:rFonts w:ascii="Arial Narrow" w:hAnsi="Arial Narrow"/>
                <w:b/>
                <w:sz w:val="16"/>
                <w:szCs w:val="16"/>
              </w:rPr>
              <w:t>INSURER FINANCIAL RATING:</w:t>
            </w:r>
            <w:r w:rsidRPr="001E4194">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7641CFCF" w14:textId="77777777" w:rsidR="001E4194" w:rsidRPr="001E4194" w:rsidRDefault="001E4194" w:rsidP="00101E64">
            <w:pPr>
              <w:pStyle w:val="Heading3"/>
              <w:numPr>
                <w:ilvl w:val="0"/>
                <w:numId w:val="47"/>
              </w:numPr>
              <w:tabs>
                <w:tab w:val="clear" w:pos="360"/>
              </w:tabs>
              <w:spacing w:after="80"/>
              <w:ind w:left="720" w:hanging="720"/>
              <w:rPr>
                <w:rFonts w:ascii="Arial Narrow" w:hAnsi="Arial Narrow"/>
                <w:b w:val="0"/>
                <w:sz w:val="16"/>
                <w:szCs w:val="16"/>
              </w:rPr>
            </w:pPr>
            <w:r w:rsidRPr="001E4194">
              <w:rPr>
                <w:rFonts w:ascii="Arial Narrow" w:hAnsi="Arial Narrow"/>
                <w:sz w:val="16"/>
                <w:szCs w:val="16"/>
              </w:rPr>
              <w:t xml:space="preserve">SUBCONTRACTORS:  </w:t>
            </w:r>
            <w:r w:rsidRPr="001E4194">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55CE279E" w14:textId="77777777" w:rsidR="001E4194" w:rsidRPr="001E4194" w:rsidRDefault="001E4194" w:rsidP="00101E64">
            <w:pPr>
              <w:numPr>
                <w:ilvl w:val="0"/>
                <w:numId w:val="47"/>
              </w:numPr>
              <w:rPr>
                <w:rFonts w:ascii="Arial Narrow" w:hAnsi="Arial Narrow"/>
                <w:sz w:val="16"/>
                <w:szCs w:val="16"/>
              </w:rPr>
            </w:pPr>
            <w:r w:rsidRPr="001E4194">
              <w:rPr>
                <w:rFonts w:ascii="Arial Narrow" w:hAnsi="Arial Narrow"/>
                <w:b/>
                <w:sz w:val="16"/>
                <w:szCs w:val="16"/>
              </w:rPr>
              <w:t>JOINT VENTURES:</w:t>
            </w:r>
            <w:r w:rsidRPr="001E4194">
              <w:rPr>
                <w:rFonts w:ascii="Arial Narrow" w:hAnsi="Arial Narrow"/>
                <w:sz w:val="16"/>
                <w:szCs w:val="16"/>
              </w:rPr>
              <w:t xml:space="preserve"> If Contractor is an association, partnership or other joint business venture, required insurance shall be provided by one of the following methods:</w:t>
            </w:r>
          </w:p>
          <w:p w14:paraId="60D2B622" w14:textId="77777777" w:rsidR="001E4194" w:rsidRPr="001E4194" w:rsidRDefault="001E4194" w:rsidP="00101E64">
            <w:pPr>
              <w:numPr>
                <w:ilvl w:val="0"/>
                <w:numId w:val="46"/>
              </w:numPr>
              <w:tabs>
                <w:tab w:val="clear" w:pos="420"/>
                <w:tab w:val="num" w:pos="720"/>
              </w:tabs>
              <w:ind w:left="720"/>
              <w:rPr>
                <w:rFonts w:ascii="Arial Narrow" w:hAnsi="Arial Narrow"/>
                <w:sz w:val="16"/>
                <w:szCs w:val="16"/>
              </w:rPr>
            </w:pPr>
            <w:r w:rsidRPr="001E4194">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0EA2191C" w14:textId="77777777" w:rsidR="001E4194" w:rsidRPr="001E4194" w:rsidRDefault="001E4194" w:rsidP="00101E64">
            <w:pPr>
              <w:pStyle w:val="BodyText"/>
              <w:numPr>
                <w:ilvl w:val="0"/>
                <w:numId w:val="48"/>
              </w:numPr>
              <w:ind w:left="720"/>
              <w:rPr>
                <w:rFonts w:ascii="Arial Narrow" w:hAnsi="Arial Narrow"/>
                <w:sz w:val="16"/>
                <w:szCs w:val="16"/>
              </w:rPr>
            </w:pPr>
            <w:r w:rsidRPr="001E4194">
              <w:rPr>
                <w:rFonts w:ascii="Arial Narrow" w:hAnsi="Arial Narrow"/>
                <w:sz w:val="16"/>
                <w:szCs w:val="16"/>
              </w:rPr>
              <w:t>Joint insurance program with the association, partnership or other joint business venture included as a “Named Insured”.</w:t>
            </w:r>
          </w:p>
          <w:p w14:paraId="7BAA0A14" w14:textId="77777777" w:rsidR="001E4194" w:rsidRPr="001E4194" w:rsidRDefault="001E4194" w:rsidP="00101E64">
            <w:pPr>
              <w:numPr>
                <w:ilvl w:val="0"/>
                <w:numId w:val="47"/>
              </w:numPr>
              <w:spacing w:after="80"/>
              <w:rPr>
                <w:rFonts w:ascii="Arial Narrow" w:hAnsi="Arial Narrow"/>
                <w:sz w:val="16"/>
                <w:szCs w:val="16"/>
              </w:rPr>
            </w:pPr>
            <w:r w:rsidRPr="001E4194">
              <w:rPr>
                <w:rFonts w:ascii="Arial Narrow" w:hAnsi="Arial Narrow"/>
                <w:b/>
                <w:sz w:val="16"/>
                <w:szCs w:val="16"/>
              </w:rPr>
              <w:t xml:space="preserve">CANCELLATION OF INSURANCE: </w:t>
            </w:r>
            <w:r w:rsidRPr="001E4194">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4551A956" w14:textId="77777777" w:rsidR="001E4194" w:rsidRPr="001E4194" w:rsidRDefault="001E4194" w:rsidP="00101E64">
            <w:pPr>
              <w:numPr>
                <w:ilvl w:val="0"/>
                <w:numId w:val="47"/>
              </w:numPr>
              <w:spacing w:after="80"/>
              <w:rPr>
                <w:rFonts w:ascii="Arial Narrow" w:hAnsi="Arial Narrow"/>
                <w:sz w:val="16"/>
                <w:szCs w:val="16"/>
              </w:rPr>
            </w:pPr>
            <w:r w:rsidRPr="001E4194">
              <w:rPr>
                <w:rFonts w:ascii="Arial Narrow" w:hAnsi="Arial Narrow"/>
                <w:b/>
                <w:sz w:val="16"/>
                <w:szCs w:val="16"/>
              </w:rPr>
              <w:t>CERTIFICATE OF INSURANCE</w:t>
            </w:r>
            <w:r w:rsidRPr="001E4194">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28B5A9E" w14:textId="77777777" w:rsidR="001E4194" w:rsidRPr="001E4194" w:rsidRDefault="001E4194" w:rsidP="001E4194">
      <w:pPr>
        <w:pStyle w:val="BodyText"/>
        <w:spacing w:before="80"/>
        <w:ind w:left="-274"/>
        <w:rPr>
          <w:sz w:val="16"/>
          <w:szCs w:val="16"/>
        </w:rPr>
      </w:pPr>
      <w:r w:rsidRPr="001E4194">
        <w:rPr>
          <w:rFonts w:ascii="Arial Narrow" w:hAnsi="Arial Narrow"/>
          <w:sz w:val="16"/>
          <w:szCs w:val="16"/>
        </w:rPr>
        <w:t>Certificate C-1</w:t>
      </w:r>
      <w:r w:rsidRPr="001E4194">
        <w:rPr>
          <w:rFonts w:ascii="Arial Narrow" w:hAnsi="Arial Narrow"/>
          <w:sz w:val="16"/>
          <w:szCs w:val="16"/>
        </w:rPr>
        <w:tab/>
      </w:r>
      <w:r w:rsidRPr="001E4194">
        <w:rPr>
          <w:rFonts w:ascii="Arial Narrow" w:hAnsi="Arial Narrow"/>
          <w:sz w:val="16"/>
          <w:szCs w:val="16"/>
        </w:rPr>
        <w:tab/>
      </w:r>
      <w:r w:rsidRPr="001E4194">
        <w:rPr>
          <w:rFonts w:ascii="Arial Narrow" w:hAnsi="Arial Narrow"/>
          <w:sz w:val="16"/>
          <w:szCs w:val="16"/>
        </w:rPr>
        <w:tab/>
      </w:r>
      <w:r w:rsidRPr="001E4194">
        <w:rPr>
          <w:rFonts w:ascii="Arial Narrow" w:hAnsi="Arial Narrow"/>
          <w:sz w:val="16"/>
          <w:szCs w:val="16"/>
        </w:rPr>
        <w:tab/>
      </w:r>
      <w:r w:rsidRPr="001E4194">
        <w:rPr>
          <w:rFonts w:ascii="Arial Narrow" w:hAnsi="Arial Narrow"/>
          <w:sz w:val="16"/>
          <w:szCs w:val="16"/>
        </w:rPr>
        <w:tab/>
      </w:r>
      <w:r w:rsidRPr="001E4194">
        <w:rPr>
          <w:rFonts w:ascii="Arial Narrow" w:hAnsi="Arial Narrow"/>
          <w:sz w:val="16"/>
          <w:szCs w:val="16"/>
        </w:rPr>
        <w:tab/>
        <w:t xml:space="preserve">                   Page 1 of 1</w:t>
      </w:r>
      <w:r w:rsidRPr="001E4194">
        <w:rPr>
          <w:rFonts w:ascii="Arial Narrow" w:hAnsi="Arial Narrow"/>
          <w:sz w:val="16"/>
          <w:szCs w:val="16"/>
        </w:rPr>
        <w:tab/>
      </w:r>
      <w:r w:rsidRPr="001E4194">
        <w:rPr>
          <w:rFonts w:ascii="Arial Narrow" w:hAnsi="Arial Narrow"/>
          <w:sz w:val="16"/>
          <w:szCs w:val="16"/>
        </w:rPr>
        <w:tab/>
      </w:r>
      <w:r w:rsidRPr="001E4194">
        <w:rPr>
          <w:rFonts w:ascii="Arial Narrow" w:hAnsi="Arial Narrow"/>
          <w:sz w:val="16"/>
          <w:szCs w:val="16"/>
        </w:rPr>
        <w:tab/>
      </w:r>
      <w:r w:rsidRPr="001E4194">
        <w:rPr>
          <w:rFonts w:ascii="Arial Narrow" w:hAnsi="Arial Narrow"/>
          <w:sz w:val="16"/>
          <w:szCs w:val="16"/>
        </w:rPr>
        <w:tab/>
        <w:t xml:space="preserve">      Form 2001-1 (Rev. 03/31/20)</w:t>
      </w:r>
    </w:p>
    <w:sectPr w:rsidR="001E4194" w:rsidRPr="001E4194" w:rsidSect="0012606C">
      <w:headerReference w:type="default" r:id="rId88"/>
      <w:footerReference w:type="default" r:id="rId89"/>
      <w:headerReference w:type="first" r:id="rId90"/>
      <w:footerReference w:type="first" r:id="rId91"/>
      <w:pgSz w:w="12240" w:h="15840" w:code="1"/>
      <w:pgMar w:top="108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BE89" w14:textId="77777777" w:rsidR="00F869E3" w:rsidRDefault="00F869E3">
      <w:r>
        <w:separator/>
      </w:r>
    </w:p>
  </w:endnote>
  <w:endnote w:type="continuationSeparator" w:id="0">
    <w:p w14:paraId="7A55D44A" w14:textId="77777777" w:rsidR="00F869E3" w:rsidRDefault="00F869E3">
      <w:r>
        <w:continuationSeparator/>
      </w:r>
    </w:p>
  </w:endnote>
  <w:endnote w:type="continuationNotice" w:id="1">
    <w:p w14:paraId="1A140FEB" w14:textId="77777777" w:rsidR="00F869E3" w:rsidRDefault="00F86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143E8CCD" w:rsidR="002302F9" w:rsidRPr="00BE2FD2" w:rsidRDefault="002302F9"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Pr="005117AB">
      <w:rPr>
        <w:rFonts w:ascii="Calibri" w:hAnsi="Calibri" w:cs="Calibri"/>
        <w:sz w:val="20"/>
      </w:rPr>
      <w:t>. 902183</w:t>
    </w:r>
  </w:p>
  <w:p w14:paraId="3C71DBF6" w14:textId="11E59D6F" w:rsidR="002302F9" w:rsidRPr="00BE2FD2" w:rsidRDefault="002302F9"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0B124A">
      <w:rPr>
        <w:rFonts w:ascii="Calibri" w:hAnsi="Calibri" w:cs="Calibri"/>
        <w:noProof/>
        <w:sz w:val="20"/>
      </w:rPr>
      <w:t>20</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982FF8">
      <w:rPr>
        <w:rFonts w:ascii="Calibri" w:hAnsi="Calibri" w:cs="Calibri"/>
        <w:noProof/>
        <w:sz w:val="20"/>
      </w:rPr>
      <w:t>36</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2302F9" w:rsidRPr="001215F1" w:rsidRDefault="002302F9"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2C468DA6" w:rsidR="002302F9" w:rsidRPr="001215F1" w:rsidRDefault="002302F9"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Pr="008A54EC">
      <w:rPr>
        <w:rFonts w:ascii="Calibri" w:hAnsi="Calibri" w:cs="Calibri"/>
        <w:sz w:val="20"/>
      </w:rPr>
      <w:t xml:space="preserve"> 902183 </w:t>
    </w:r>
  </w:p>
  <w:p w14:paraId="419926AC" w14:textId="442382C9" w:rsidR="002302F9" w:rsidRPr="00593E88" w:rsidRDefault="002302F9"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0B124A">
      <w:rPr>
        <w:rFonts w:ascii="Calibri" w:hAnsi="Calibri" w:cs="Calibri"/>
        <w:noProof/>
        <w:position w:val="8"/>
        <w:sz w:val="20"/>
      </w:rPr>
      <w:t>8</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82FF8">
      <w:rPr>
        <w:rFonts w:ascii="Calibri" w:hAnsi="Calibri" w:cs="Calibri"/>
        <w:noProof/>
        <w:position w:val="8"/>
        <w:sz w:val="20"/>
      </w:rPr>
      <w:t>18</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2302F9" w:rsidRPr="00C063D4" w:rsidRDefault="002302F9"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AAFE" w14:textId="77777777" w:rsidR="00F869E3" w:rsidRDefault="00F869E3">
      <w:r>
        <w:separator/>
      </w:r>
    </w:p>
  </w:footnote>
  <w:footnote w:type="continuationSeparator" w:id="0">
    <w:p w14:paraId="02231E74" w14:textId="77777777" w:rsidR="00F869E3" w:rsidRDefault="00F869E3">
      <w:r>
        <w:continuationSeparator/>
      </w:r>
    </w:p>
  </w:footnote>
  <w:footnote w:type="continuationNotice" w:id="1">
    <w:p w14:paraId="66480C55" w14:textId="77777777" w:rsidR="00F869E3" w:rsidRDefault="00F86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2302F9" w:rsidRDefault="00982FF8">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2302F9" w:rsidRPr="00072724" w:rsidRDefault="002302F9"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0D4B199B" w:rsidR="002302F9" w:rsidRPr="00072724" w:rsidRDefault="002302F9"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t>Kinship Support Services</w:t>
    </w:r>
  </w:p>
  <w:p w14:paraId="718E940A" w14:textId="77777777" w:rsidR="002302F9" w:rsidRPr="00A85450" w:rsidRDefault="002302F9" w:rsidP="002A42B5">
    <w:pPr>
      <w:pStyle w:val="Footer"/>
      <w:tabs>
        <w:tab w:val="clear" w:pos="4320"/>
        <w:tab w:val="clear" w:pos="8640"/>
        <w:tab w:val="right" w:pos="10440"/>
      </w:tabs>
      <w:rPr>
        <w:rFonts w:ascii="Calibri" w:hAnsi="Calibri" w:cs="Calibri"/>
        <w:sz w:val="10"/>
      </w:rPr>
    </w:pPr>
  </w:p>
  <w:p w14:paraId="05D22B43" w14:textId="77777777" w:rsidR="002302F9" w:rsidRDefault="002302F9" w:rsidP="002A42B5">
    <w:pPr>
      <w:pStyle w:val="Footer"/>
      <w:pBdr>
        <w:top w:val="single" w:sz="6" w:space="1" w:color="auto"/>
      </w:pBdr>
      <w:tabs>
        <w:tab w:val="clear" w:pos="4320"/>
        <w:tab w:val="center" w:pos="5130"/>
      </w:tabs>
      <w:rPr>
        <w:sz w:val="10"/>
      </w:rPr>
    </w:pPr>
  </w:p>
  <w:p w14:paraId="6AD264E8" w14:textId="77777777" w:rsidR="002302F9" w:rsidRDefault="002302F9"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481F1A76" w:rsidR="002302F9" w:rsidRPr="0037163A" w:rsidRDefault="002302F9" w:rsidP="00A97812">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982FF8">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58237;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2302F9" w:rsidRDefault="00982FF8">
    <w:pPr>
      <w:pStyle w:val="Header"/>
    </w:pPr>
    <w:r>
      <w:rPr>
        <w:noProof/>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18A63A85" w:rsidR="002302F9" w:rsidRPr="000A03E2" w:rsidRDefault="002302F9"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3475" w14:textId="284D3A4D" w:rsidR="009533D7" w:rsidRPr="0037163A" w:rsidRDefault="009533D7" w:rsidP="009533D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6" behindDoc="1" locked="0" layoutInCell="1" allowOverlap="1" wp14:anchorId="1E982C39" wp14:editId="4EE55621">
          <wp:simplePos x="0" y="0"/>
          <wp:positionH relativeFrom="margin">
            <wp:posOffset>0</wp:posOffset>
          </wp:positionH>
          <wp:positionV relativeFrom="paragraph">
            <wp:posOffset>0</wp:posOffset>
          </wp:positionV>
          <wp:extent cx="794657" cy="794657"/>
          <wp:effectExtent l="0" t="0" r="5715" b="5715"/>
          <wp:wrapNone/>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9AC35C9" w14:textId="386EBD5A" w:rsidR="009533D7" w:rsidRDefault="009533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2302F9" w:rsidRDefault="002302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2302F9" w:rsidRPr="00347B39" w:rsidRDefault="00982FF8"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2302F9" w:rsidRDefault="00982FF8">
    <w:pPr>
      <w:pStyle w:val="Header"/>
    </w:pPr>
    <w:r>
      <w:rPr>
        <w:noProof/>
      </w:rPr>
      <w:pict w14:anchorId="3E8FEC59">
        <v:shape id="_x0000_s1126"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AA026E"/>
    <w:multiLevelType w:val="hybridMultilevel"/>
    <w:tmpl w:val="C8002958"/>
    <w:lvl w:ilvl="0" w:tplc="04090019">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BBC"/>
    <w:multiLevelType w:val="hybridMultilevel"/>
    <w:tmpl w:val="A3F8FF20"/>
    <w:lvl w:ilvl="0" w:tplc="FCB07C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B7D40"/>
    <w:multiLevelType w:val="hybridMultilevel"/>
    <w:tmpl w:val="25BCE88C"/>
    <w:lvl w:ilvl="0" w:tplc="F4AE3EA8">
      <w:start w:val="1"/>
      <w:numFmt w:val="decimal"/>
      <w:lvlText w:val="(%1)"/>
      <w:lvlJc w:val="left"/>
      <w:pPr>
        <w:ind w:left="2562" w:hanging="360"/>
      </w:pPr>
      <w:rPr>
        <w:rFonts w:ascii="Calibri" w:eastAsia="Times New Roman" w:hAnsi="Calibri" w:cs="Calibri" w:hint="default"/>
        <w:b w:val="0"/>
        <w:bCs w:val="0"/>
        <w:i w:val="0"/>
        <w:iCs w:val="0"/>
        <w:spacing w:val="-1"/>
        <w:w w:val="99"/>
        <w:sz w:val="24"/>
        <w:szCs w:val="24"/>
        <w:lang w:val="en-US" w:eastAsia="en-US" w:bidi="ar-SA"/>
      </w:rPr>
    </w:lvl>
    <w:lvl w:ilvl="1" w:tplc="E6588248">
      <w:numFmt w:val="bullet"/>
      <w:lvlText w:val="•"/>
      <w:lvlJc w:val="left"/>
      <w:pPr>
        <w:ind w:left="3386" w:hanging="360"/>
      </w:pPr>
      <w:rPr>
        <w:rFonts w:hint="default"/>
        <w:lang w:val="en-US" w:eastAsia="en-US" w:bidi="ar-SA"/>
      </w:rPr>
    </w:lvl>
    <w:lvl w:ilvl="2" w:tplc="87CE7C16">
      <w:numFmt w:val="bullet"/>
      <w:lvlText w:val="•"/>
      <w:lvlJc w:val="left"/>
      <w:pPr>
        <w:ind w:left="4212" w:hanging="360"/>
      </w:pPr>
      <w:rPr>
        <w:rFonts w:hint="default"/>
        <w:lang w:val="en-US" w:eastAsia="en-US" w:bidi="ar-SA"/>
      </w:rPr>
    </w:lvl>
    <w:lvl w:ilvl="3" w:tplc="CC429406">
      <w:numFmt w:val="bullet"/>
      <w:lvlText w:val="•"/>
      <w:lvlJc w:val="left"/>
      <w:pPr>
        <w:ind w:left="5038" w:hanging="360"/>
      </w:pPr>
      <w:rPr>
        <w:rFonts w:hint="default"/>
        <w:lang w:val="en-US" w:eastAsia="en-US" w:bidi="ar-SA"/>
      </w:rPr>
    </w:lvl>
    <w:lvl w:ilvl="4" w:tplc="2D5C8B2C">
      <w:numFmt w:val="bullet"/>
      <w:lvlText w:val="•"/>
      <w:lvlJc w:val="left"/>
      <w:pPr>
        <w:ind w:left="5864" w:hanging="360"/>
      </w:pPr>
      <w:rPr>
        <w:rFonts w:hint="default"/>
        <w:lang w:val="en-US" w:eastAsia="en-US" w:bidi="ar-SA"/>
      </w:rPr>
    </w:lvl>
    <w:lvl w:ilvl="5" w:tplc="8ABCE23E">
      <w:numFmt w:val="bullet"/>
      <w:lvlText w:val="•"/>
      <w:lvlJc w:val="left"/>
      <w:pPr>
        <w:ind w:left="6690" w:hanging="360"/>
      </w:pPr>
      <w:rPr>
        <w:rFonts w:hint="default"/>
        <w:lang w:val="en-US" w:eastAsia="en-US" w:bidi="ar-SA"/>
      </w:rPr>
    </w:lvl>
    <w:lvl w:ilvl="6" w:tplc="07C46394">
      <w:numFmt w:val="bullet"/>
      <w:lvlText w:val="•"/>
      <w:lvlJc w:val="left"/>
      <w:pPr>
        <w:ind w:left="7516" w:hanging="360"/>
      </w:pPr>
      <w:rPr>
        <w:rFonts w:hint="default"/>
        <w:lang w:val="en-US" w:eastAsia="en-US" w:bidi="ar-SA"/>
      </w:rPr>
    </w:lvl>
    <w:lvl w:ilvl="7" w:tplc="7D049C34">
      <w:numFmt w:val="bullet"/>
      <w:lvlText w:val="•"/>
      <w:lvlJc w:val="left"/>
      <w:pPr>
        <w:ind w:left="8342" w:hanging="360"/>
      </w:pPr>
      <w:rPr>
        <w:rFonts w:hint="default"/>
        <w:lang w:val="en-US" w:eastAsia="en-US" w:bidi="ar-SA"/>
      </w:rPr>
    </w:lvl>
    <w:lvl w:ilvl="8" w:tplc="E070B5E0">
      <w:numFmt w:val="bullet"/>
      <w:lvlText w:val="•"/>
      <w:lvlJc w:val="left"/>
      <w:pPr>
        <w:ind w:left="9168" w:hanging="360"/>
      </w:pPr>
      <w:rPr>
        <w:rFonts w:hint="default"/>
        <w:lang w:val="en-US" w:eastAsia="en-US" w:bidi="ar-SA"/>
      </w:rPr>
    </w:lvl>
  </w:abstractNum>
  <w:abstractNum w:abstractNumId="7"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13A25"/>
    <w:multiLevelType w:val="hybridMultilevel"/>
    <w:tmpl w:val="CBC4B27E"/>
    <w:lvl w:ilvl="0" w:tplc="BC5E0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4533D8"/>
    <w:multiLevelType w:val="hybridMultilevel"/>
    <w:tmpl w:val="CC660890"/>
    <w:lvl w:ilvl="0" w:tplc="11C2C720">
      <w:start w:val="1"/>
      <w:numFmt w:val="decimal"/>
      <w:lvlText w:val="%1."/>
      <w:lvlJc w:val="left"/>
      <w:pPr>
        <w:ind w:left="2346" w:hanging="360"/>
        <w:jc w:val="right"/>
      </w:pPr>
      <w:rPr>
        <w:rFonts w:hint="default"/>
        <w:spacing w:val="-1"/>
        <w:w w:val="99"/>
        <w:lang w:val="en-US" w:eastAsia="en-US" w:bidi="ar-SA"/>
      </w:rPr>
    </w:lvl>
    <w:lvl w:ilvl="1" w:tplc="9DF40718">
      <w:start w:val="1"/>
      <w:numFmt w:val="decimal"/>
      <w:lvlText w:val="%2."/>
      <w:lvlJc w:val="left"/>
      <w:pPr>
        <w:ind w:left="1622" w:hanging="360"/>
      </w:pPr>
      <w:rPr>
        <w:rFonts w:hint="default"/>
        <w:spacing w:val="-1"/>
        <w:w w:val="99"/>
        <w:lang w:val="en-US" w:eastAsia="en-US" w:bidi="ar-SA"/>
      </w:rPr>
    </w:lvl>
    <w:lvl w:ilvl="2" w:tplc="E54C5154">
      <w:start w:val="1"/>
      <w:numFmt w:val="lowerLetter"/>
      <w:lvlText w:val="%3."/>
      <w:lvlJc w:val="left"/>
      <w:rPr>
        <w:rFonts w:ascii="Calibri" w:eastAsia="Arial" w:hAnsi="Calibri" w:cs="Calibri" w:hint="default"/>
        <w:b w:val="0"/>
        <w:bCs w:val="0"/>
        <w:i w:val="0"/>
        <w:iCs w:val="0"/>
        <w:spacing w:val="-1"/>
        <w:w w:val="99"/>
        <w:sz w:val="26"/>
        <w:szCs w:val="26"/>
        <w:lang w:val="en-US" w:eastAsia="en-US" w:bidi="ar-SA"/>
      </w:rPr>
    </w:lvl>
    <w:lvl w:ilvl="3" w:tplc="A23666F8">
      <w:numFmt w:val="bullet"/>
      <w:lvlText w:val="•"/>
      <w:lvlJc w:val="left"/>
      <w:pPr>
        <w:ind w:left="2340" w:hanging="360"/>
      </w:pPr>
      <w:rPr>
        <w:rFonts w:hint="default"/>
        <w:lang w:val="en-US" w:eastAsia="en-US" w:bidi="ar-SA"/>
      </w:rPr>
    </w:lvl>
    <w:lvl w:ilvl="4" w:tplc="C3D2DDE2">
      <w:numFmt w:val="bullet"/>
      <w:lvlText w:val="•"/>
      <w:lvlJc w:val="left"/>
      <w:pPr>
        <w:ind w:left="3551" w:hanging="360"/>
      </w:pPr>
      <w:rPr>
        <w:rFonts w:hint="default"/>
        <w:lang w:val="en-US" w:eastAsia="en-US" w:bidi="ar-SA"/>
      </w:rPr>
    </w:lvl>
    <w:lvl w:ilvl="5" w:tplc="A71C8486">
      <w:numFmt w:val="bullet"/>
      <w:lvlText w:val="•"/>
      <w:lvlJc w:val="left"/>
      <w:pPr>
        <w:ind w:left="4762" w:hanging="360"/>
      </w:pPr>
      <w:rPr>
        <w:rFonts w:hint="default"/>
        <w:lang w:val="en-US" w:eastAsia="en-US" w:bidi="ar-SA"/>
      </w:rPr>
    </w:lvl>
    <w:lvl w:ilvl="6" w:tplc="96FCCC12">
      <w:numFmt w:val="bullet"/>
      <w:lvlText w:val="•"/>
      <w:lvlJc w:val="left"/>
      <w:pPr>
        <w:ind w:left="5974" w:hanging="360"/>
      </w:pPr>
      <w:rPr>
        <w:rFonts w:hint="default"/>
        <w:lang w:val="en-US" w:eastAsia="en-US" w:bidi="ar-SA"/>
      </w:rPr>
    </w:lvl>
    <w:lvl w:ilvl="7" w:tplc="6C542938">
      <w:numFmt w:val="bullet"/>
      <w:lvlText w:val="•"/>
      <w:lvlJc w:val="left"/>
      <w:pPr>
        <w:ind w:left="7185" w:hanging="360"/>
      </w:pPr>
      <w:rPr>
        <w:rFonts w:hint="default"/>
        <w:lang w:val="en-US" w:eastAsia="en-US" w:bidi="ar-SA"/>
      </w:rPr>
    </w:lvl>
    <w:lvl w:ilvl="8" w:tplc="99E0CAEC">
      <w:numFmt w:val="bullet"/>
      <w:lvlText w:val="•"/>
      <w:lvlJc w:val="left"/>
      <w:pPr>
        <w:ind w:left="8397" w:hanging="360"/>
      </w:pPr>
      <w:rPr>
        <w:rFonts w:hint="default"/>
        <w:lang w:val="en-US" w:eastAsia="en-US" w:bidi="ar-SA"/>
      </w:rPr>
    </w:lvl>
  </w:abstractNum>
  <w:abstractNum w:abstractNumId="13" w15:restartNumberingAfterBreak="0">
    <w:nsid w:val="19563683"/>
    <w:multiLevelType w:val="hybridMultilevel"/>
    <w:tmpl w:val="066A8806"/>
    <w:lvl w:ilvl="0" w:tplc="C1F68434">
      <w:start w:val="1"/>
      <w:numFmt w:val="decimal"/>
      <w:lvlText w:val="(%1)"/>
      <w:lvlJc w:val="left"/>
      <w:pPr>
        <w:ind w:left="3600" w:hanging="360"/>
      </w:pPr>
      <w:rPr>
        <w:rFonts w:asciiTheme="minorHAnsi" w:eastAsia="Times New Roman" w:hAnsiTheme="minorHAnsi" w:cstheme="minorHAnsi" w:hint="default"/>
        <w:b w:val="0"/>
        <w:bCs w:val="0"/>
        <w:i w:val="0"/>
        <w:iCs w:val="0"/>
        <w:spacing w:val="-1"/>
        <w:w w:val="99"/>
        <w:sz w:val="24"/>
        <w:szCs w:val="24"/>
        <w:lang w:val="en-US" w:eastAsia="en-US" w:bidi="ar-SA"/>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05091"/>
    <w:multiLevelType w:val="hybridMultilevel"/>
    <w:tmpl w:val="CE587F4A"/>
    <w:lvl w:ilvl="0" w:tplc="C6BC9918">
      <w:start w:val="1"/>
      <w:numFmt w:val="lowerLetter"/>
      <w:lvlText w:val="%1."/>
      <w:lvlJc w:val="left"/>
      <w:rPr>
        <w:rFonts w:ascii="Calibri" w:eastAsia="Arial" w:hAnsi="Calibri" w:cs="Calibri"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43F09"/>
    <w:multiLevelType w:val="hybridMultilevel"/>
    <w:tmpl w:val="D0EEB00C"/>
    <w:lvl w:ilvl="0" w:tplc="5AEED1D4">
      <w:start w:val="1"/>
      <w:numFmt w:val="lowerLetter"/>
      <w:lvlText w:val="%1."/>
      <w:lvlJc w:val="left"/>
      <w:rPr>
        <w:rFonts w:ascii="Calibri" w:eastAsia="Arial" w:hAnsi="Calibri" w:cs="Calibri" w:hint="default"/>
        <w:b w:val="0"/>
        <w:bCs w:val="0"/>
        <w:i w:val="0"/>
        <w:iCs w:val="0"/>
        <w:spacing w:val="-1"/>
        <w:w w:val="99"/>
        <w:sz w:val="24"/>
        <w:szCs w:val="24"/>
        <w:lang w:val="en-US" w:eastAsia="en-US" w:bidi="ar-SA"/>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9" w15:restartNumberingAfterBreak="0">
    <w:nsid w:val="2B9A65D2"/>
    <w:multiLevelType w:val="hybridMultilevel"/>
    <w:tmpl w:val="D4FA1968"/>
    <w:lvl w:ilvl="0" w:tplc="A07EA686">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0" w15:restartNumberingAfterBreak="0">
    <w:nsid w:val="2C503C5A"/>
    <w:multiLevelType w:val="hybridMultilevel"/>
    <w:tmpl w:val="ED2E7B7A"/>
    <w:lvl w:ilvl="0" w:tplc="47C6DA5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946D8"/>
    <w:multiLevelType w:val="hybridMultilevel"/>
    <w:tmpl w:val="3192F6F0"/>
    <w:lvl w:ilvl="0" w:tplc="E4FAE886">
      <w:start w:val="1"/>
      <w:numFmt w:val="lowerLetter"/>
      <w:lvlText w:val="%1."/>
      <w:lvlJc w:val="left"/>
      <w:rPr>
        <w:rFonts w:ascii="Calibri" w:eastAsia="Arial" w:hAnsi="Calibri" w:cs="Calibri" w:hint="default"/>
        <w:b w:val="0"/>
        <w:bCs w:val="0"/>
        <w:i w:val="0"/>
        <w:iCs w:val="0"/>
        <w:spacing w:val="-1"/>
        <w:w w:val="99"/>
        <w:sz w:val="24"/>
        <w:szCs w:val="24"/>
        <w:lang w:val="en-US" w:eastAsia="en-US" w:bidi="ar-SA"/>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3"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6855736"/>
    <w:multiLevelType w:val="hybridMultilevel"/>
    <w:tmpl w:val="3E06D250"/>
    <w:lvl w:ilvl="0" w:tplc="D7544D1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6A527A8"/>
    <w:multiLevelType w:val="hybridMultilevel"/>
    <w:tmpl w:val="A4365268"/>
    <w:lvl w:ilvl="0" w:tplc="D3FE66E8">
      <w:start w:val="1"/>
      <w:numFmt w:val="lowerLetter"/>
      <w:lvlText w:val="%1."/>
      <w:lvlJc w:val="left"/>
      <w:rPr>
        <w:rFonts w:ascii="Calibri" w:eastAsia="Arial" w:hAnsi="Calibri" w:cs="Calibri" w:hint="default"/>
        <w:b w:val="0"/>
        <w:bCs w:val="0"/>
        <w:i w:val="0"/>
        <w:iCs w:val="0"/>
        <w:spacing w:val="-1"/>
        <w:w w:val="99"/>
        <w:sz w:val="24"/>
        <w:szCs w:val="24"/>
        <w:lang w:val="en-US" w:eastAsia="en-US" w:bidi="ar-SA"/>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02D1B"/>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4A3B6EE2"/>
    <w:multiLevelType w:val="hybridMultilevel"/>
    <w:tmpl w:val="B41AED56"/>
    <w:lvl w:ilvl="0" w:tplc="37BEBE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2C026D"/>
    <w:multiLevelType w:val="multilevel"/>
    <w:tmpl w:val="7DEE7C0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Theme="minorHAnsi" w:hAnsiTheme="minorHAnsi" w:cstheme="minorHAnsi" w:hint="default"/>
        <w:sz w:val="24"/>
        <w:szCs w:val="16"/>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7"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5A7A67"/>
    <w:multiLevelType w:val="hybridMultilevel"/>
    <w:tmpl w:val="43E06F44"/>
    <w:lvl w:ilvl="0" w:tplc="FFFFFFFF">
      <w:start w:val="1"/>
      <w:numFmt w:val="decimal"/>
      <w:lvlText w:val="%1."/>
      <w:lvlJc w:val="left"/>
      <w:pPr>
        <w:ind w:left="2346" w:hanging="360"/>
        <w:jc w:val="right"/>
      </w:pPr>
      <w:rPr>
        <w:rFonts w:hint="default"/>
        <w:spacing w:val="-1"/>
        <w:w w:val="99"/>
        <w:lang w:val="en-US" w:eastAsia="en-US" w:bidi="ar-SA"/>
      </w:rPr>
    </w:lvl>
    <w:lvl w:ilvl="1" w:tplc="FFFFFFFF">
      <w:start w:val="1"/>
      <w:numFmt w:val="decimal"/>
      <w:lvlText w:val="%2."/>
      <w:lvlJc w:val="left"/>
      <w:pPr>
        <w:ind w:left="1622" w:hanging="360"/>
      </w:pPr>
      <w:rPr>
        <w:rFonts w:hint="default"/>
        <w:spacing w:val="-1"/>
        <w:w w:val="99"/>
        <w:lang w:val="en-US" w:eastAsia="en-US" w:bidi="ar-SA"/>
      </w:rPr>
    </w:lvl>
    <w:lvl w:ilvl="2" w:tplc="25EC115A">
      <w:start w:val="1"/>
      <w:numFmt w:val="lowerLetter"/>
      <w:lvlText w:val="%3."/>
      <w:lvlJc w:val="left"/>
      <w:rPr>
        <w:rFonts w:ascii="Calibri" w:eastAsia="Arial" w:hAnsi="Calibri" w:cs="Calibri" w:hint="default"/>
        <w:b w:val="0"/>
        <w:bCs w:val="0"/>
        <w:i w:val="0"/>
        <w:iCs w:val="0"/>
        <w:spacing w:val="-1"/>
        <w:w w:val="99"/>
        <w:sz w:val="24"/>
        <w:szCs w:val="24"/>
        <w:lang w:val="en-US" w:eastAsia="en-US" w:bidi="ar-SA"/>
      </w:rPr>
    </w:lvl>
    <w:lvl w:ilvl="3" w:tplc="FFFFFFFF">
      <w:numFmt w:val="bullet"/>
      <w:lvlText w:val="•"/>
      <w:lvlJc w:val="left"/>
      <w:pPr>
        <w:ind w:left="2340" w:hanging="360"/>
      </w:pPr>
      <w:rPr>
        <w:rFonts w:hint="default"/>
        <w:lang w:val="en-US" w:eastAsia="en-US" w:bidi="ar-SA"/>
      </w:rPr>
    </w:lvl>
    <w:lvl w:ilvl="4" w:tplc="FFFFFFFF">
      <w:numFmt w:val="bullet"/>
      <w:lvlText w:val="•"/>
      <w:lvlJc w:val="left"/>
      <w:pPr>
        <w:ind w:left="3551" w:hanging="360"/>
      </w:pPr>
      <w:rPr>
        <w:rFonts w:hint="default"/>
        <w:lang w:val="en-US" w:eastAsia="en-US" w:bidi="ar-SA"/>
      </w:rPr>
    </w:lvl>
    <w:lvl w:ilvl="5" w:tplc="FFFFFFFF">
      <w:numFmt w:val="bullet"/>
      <w:lvlText w:val="•"/>
      <w:lvlJc w:val="left"/>
      <w:pPr>
        <w:ind w:left="4762" w:hanging="360"/>
      </w:pPr>
      <w:rPr>
        <w:rFonts w:hint="default"/>
        <w:lang w:val="en-US" w:eastAsia="en-US" w:bidi="ar-SA"/>
      </w:rPr>
    </w:lvl>
    <w:lvl w:ilvl="6" w:tplc="FFFFFFFF">
      <w:numFmt w:val="bullet"/>
      <w:lvlText w:val="•"/>
      <w:lvlJc w:val="left"/>
      <w:pPr>
        <w:ind w:left="5974" w:hanging="360"/>
      </w:pPr>
      <w:rPr>
        <w:rFonts w:hint="default"/>
        <w:lang w:val="en-US" w:eastAsia="en-US" w:bidi="ar-SA"/>
      </w:rPr>
    </w:lvl>
    <w:lvl w:ilvl="7" w:tplc="FFFFFFFF">
      <w:numFmt w:val="bullet"/>
      <w:lvlText w:val="•"/>
      <w:lvlJc w:val="left"/>
      <w:pPr>
        <w:ind w:left="7185" w:hanging="360"/>
      </w:pPr>
      <w:rPr>
        <w:rFonts w:hint="default"/>
        <w:lang w:val="en-US" w:eastAsia="en-US" w:bidi="ar-SA"/>
      </w:rPr>
    </w:lvl>
    <w:lvl w:ilvl="8" w:tplc="FFFFFFFF">
      <w:numFmt w:val="bullet"/>
      <w:lvlText w:val="•"/>
      <w:lvlJc w:val="left"/>
      <w:pPr>
        <w:ind w:left="8397" w:hanging="360"/>
      </w:pPr>
      <w:rPr>
        <w:rFonts w:hint="default"/>
        <w:lang w:val="en-US" w:eastAsia="en-US" w:bidi="ar-SA"/>
      </w:rPr>
    </w:lvl>
  </w:abstractNum>
  <w:abstractNum w:abstractNumId="3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42"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47"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3625629"/>
    <w:multiLevelType w:val="hybridMultilevel"/>
    <w:tmpl w:val="6DEA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010428"/>
    <w:multiLevelType w:val="hybridMultilevel"/>
    <w:tmpl w:val="AD9A9FE4"/>
    <w:lvl w:ilvl="0" w:tplc="6906AA84">
      <w:start w:val="1"/>
      <w:numFmt w:val="upperLetter"/>
      <w:lvlText w:val="%1."/>
      <w:lvlJc w:val="left"/>
      <w:pPr>
        <w:ind w:left="1842" w:hanging="360"/>
      </w:pPr>
      <w:rPr>
        <w:rFonts w:ascii="Arial" w:eastAsia="Arial" w:hAnsi="Arial" w:cs="Arial" w:hint="default"/>
        <w:b w:val="0"/>
        <w:bCs w:val="0"/>
        <w:i w:val="0"/>
        <w:iCs w:val="0"/>
        <w:w w:val="100"/>
        <w:sz w:val="24"/>
        <w:szCs w:val="24"/>
        <w:lang w:val="en-US" w:eastAsia="en-US" w:bidi="ar-SA"/>
      </w:rPr>
    </w:lvl>
    <w:lvl w:ilvl="1" w:tplc="7D303FC2">
      <w:start w:val="1"/>
      <w:numFmt w:val="decimal"/>
      <w:lvlText w:val="(%2)"/>
      <w:lvlJc w:val="left"/>
      <w:pPr>
        <w:ind w:left="2202" w:hanging="360"/>
      </w:pPr>
      <w:rPr>
        <w:rFonts w:ascii="Calibri" w:eastAsia="Times New Roman" w:hAnsi="Calibri" w:cs="Calibri" w:hint="default"/>
        <w:b w:val="0"/>
        <w:bCs w:val="0"/>
        <w:i w:val="0"/>
        <w:iCs w:val="0"/>
        <w:spacing w:val="-1"/>
        <w:w w:val="99"/>
        <w:sz w:val="24"/>
        <w:szCs w:val="24"/>
        <w:lang w:val="en-US" w:eastAsia="en-US" w:bidi="ar-SA"/>
      </w:rPr>
    </w:lvl>
    <w:lvl w:ilvl="2" w:tplc="1B165A9E">
      <w:start w:val="1"/>
      <w:numFmt w:val="decimal"/>
      <w:lvlText w:val="(%3)"/>
      <w:lvlJc w:val="left"/>
      <w:pPr>
        <w:ind w:left="2471" w:hanging="360"/>
      </w:pPr>
      <w:rPr>
        <w:rFonts w:ascii="Calibri" w:eastAsia="Times New Roman" w:hAnsi="Calibri" w:cs="Calibri"/>
        <w:spacing w:val="-1"/>
        <w:w w:val="99"/>
        <w:lang w:val="en-US" w:eastAsia="en-US" w:bidi="ar-SA"/>
      </w:rPr>
    </w:lvl>
    <w:lvl w:ilvl="3" w:tplc="D84211B6">
      <w:numFmt w:val="bullet"/>
      <w:lvlText w:val="•"/>
      <w:lvlJc w:val="left"/>
      <w:pPr>
        <w:ind w:left="2480" w:hanging="360"/>
      </w:pPr>
      <w:rPr>
        <w:rFonts w:hint="default"/>
        <w:lang w:val="en-US" w:eastAsia="en-US" w:bidi="ar-SA"/>
      </w:rPr>
    </w:lvl>
    <w:lvl w:ilvl="4" w:tplc="F230C57C">
      <w:numFmt w:val="bullet"/>
      <w:lvlText w:val="•"/>
      <w:lvlJc w:val="left"/>
      <w:pPr>
        <w:ind w:left="2560" w:hanging="360"/>
      </w:pPr>
      <w:rPr>
        <w:rFonts w:hint="default"/>
        <w:lang w:val="en-US" w:eastAsia="en-US" w:bidi="ar-SA"/>
      </w:rPr>
    </w:lvl>
    <w:lvl w:ilvl="5" w:tplc="B8D69EF2">
      <w:numFmt w:val="bullet"/>
      <w:lvlText w:val="•"/>
      <w:lvlJc w:val="left"/>
      <w:pPr>
        <w:ind w:left="3936" w:hanging="360"/>
      </w:pPr>
      <w:rPr>
        <w:rFonts w:hint="default"/>
        <w:lang w:val="en-US" w:eastAsia="en-US" w:bidi="ar-SA"/>
      </w:rPr>
    </w:lvl>
    <w:lvl w:ilvl="6" w:tplc="30325B38">
      <w:numFmt w:val="bullet"/>
      <w:lvlText w:val="•"/>
      <w:lvlJc w:val="left"/>
      <w:pPr>
        <w:ind w:left="5313" w:hanging="360"/>
      </w:pPr>
      <w:rPr>
        <w:rFonts w:hint="default"/>
        <w:lang w:val="en-US" w:eastAsia="en-US" w:bidi="ar-SA"/>
      </w:rPr>
    </w:lvl>
    <w:lvl w:ilvl="7" w:tplc="E1F4FBD6">
      <w:numFmt w:val="bullet"/>
      <w:lvlText w:val="•"/>
      <w:lvlJc w:val="left"/>
      <w:pPr>
        <w:ind w:left="6690" w:hanging="360"/>
      </w:pPr>
      <w:rPr>
        <w:rFonts w:hint="default"/>
        <w:lang w:val="en-US" w:eastAsia="en-US" w:bidi="ar-SA"/>
      </w:rPr>
    </w:lvl>
    <w:lvl w:ilvl="8" w:tplc="FFF028DA">
      <w:numFmt w:val="bullet"/>
      <w:lvlText w:val="•"/>
      <w:lvlJc w:val="left"/>
      <w:pPr>
        <w:ind w:left="8066" w:hanging="360"/>
      </w:pPr>
      <w:rPr>
        <w:rFonts w:hint="default"/>
        <w:lang w:val="en-US" w:eastAsia="en-US" w:bidi="ar-SA"/>
      </w:rPr>
    </w:lvl>
  </w:abstractNum>
  <w:num w:numId="1" w16cid:durableId="26465245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0053666">
    <w:abstractNumId w:val="1"/>
  </w:num>
  <w:num w:numId="3" w16cid:durableId="1507329662">
    <w:abstractNumId w:val="14"/>
  </w:num>
  <w:num w:numId="4" w16cid:durableId="1590045001">
    <w:abstractNumId w:val="15"/>
  </w:num>
  <w:num w:numId="5" w16cid:durableId="244343644">
    <w:abstractNumId w:val="45"/>
  </w:num>
  <w:num w:numId="6" w16cid:durableId="805008051">
    <w:abstractNumId w:val="49"/>
  </w:num>
  <w:num w:numId="7" w16cid:durableId="562259949">
    <w:abstractNumId w:val="29"/>
  </w:num>
  <w:num w:numId="8" w16cid:durableId="445583570">
    <w:abstractNumId w:val="5"/>
  </w:num>
  <w:num w:numId="9" w16cid:durableId="1922325085">
    <w:abstractNumId w:val="17"/>
  </w:num>
  <w:num w:numId="10" w16cid:durableId="414786761">
    <w:abstractNumId w:val="11"/>
  </w:num>
  <w:num w:numId="11" w16cid:durableId="1661108097">
    <w:abstractNumId w:val="27"/>
  </w:num>
  <w:num w:numId="12" w16cid:durableId="2027056424">
    <w:abstractNumId w:val="40"/>
  </w:num>
  <w:num w:numId="13" w16cid:durableId="24255367">
    <w:abstractNumId w:val="21"/>
  </w:num>
  <w:num w:numId="14" w16cid:durableId="2054116338">
    <w:abstractNumId w:val="35"/>
  </w:num>
  <w:num w:numId="15" w16cid:durableId="1842235044">
    <w:abstractNumId w:val="3"/>
  </w:num>
  <w:num w:numId="16" w16cid:durableId="1210924016">
    <w:abstractNumId w:val="9"/>
  </w:num>
  <w:num w:numId="17" w16cid:durableId="1302416780">
    <w:abstractNumId w:val="7"/>
  </w:num>
  <w:num w:numId="18" w16cid:durableId="841237458">
    <w:abstractNumId w:val="50"/>
  </w:num>
  <w:num w:numId="19" w16cid:durableId="1468858521">
    <w:abstractNumId w:val="26"/>
  </w:num>
  <w:num w:numId="20" w16cid:durableId="126238135">
    <w:abstractNumId w:val="43"/>
  </w:num>
  <w:num w:numId="21" w16cid:durableId="1448966048">
    <w:abstractNumId w:val="30"/>
  </w:num>
  <w:num w:numId="22" w16cid:durableId="271976854">
    <w:abstractNumId w:val="47"/>
  </w:num>
  <w:num w:numId="23" w16cid:durableId="81531931">
    <w:abstractNumId w:val="42"/>
  </w:num>
  <w:num w:numId="24" w16cid:durableId="638075534">
    <w:abstractNumId w:val="41"/>
  </w:num>
  <w:num w:numId="25" w16cid:durableId="713584014">
    <w:abstractNumId w:val="8"/>
  </w:num>
  <w:num w:numId="26" w16cid:durableId="2139451639">
    <w:abstractNumId w:val="31"/>
  </w:num>
  <w:num w:numId="27" w16cid:durableId="278221924">
    <w:abstractNumId w:val="3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96559">
    <w:abstractNumId w:val="28"/>
  </w:num>
  <w:num w:numId="29" w16cid:durableId="243609074">
    <w:abstractNumId w:val="23"/>
  </w:num>
  <w:num w:numId="30" w16cid:durableId="20216646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7407926">
    <w:abstractNumId w:val="12"/>
  </w:num>
  <w:num w:numId="32" w16cid:durableId="1413236047">
    <w:abstractNumId w:val="38"/>
  </w:num>
  <w:num w:numId="33" w16cid:durableId="567154670">
    <w:abstractNumId w:val="16"/>
  </w:num>
  <w:num w:numId="34" w16cid:durableId="784735603">
    <w:abstractNumId w:val="18"/>
  </w:num>
  <w:num w:numId="35" w16cid:durableId="2074035188">
    <w:abstractNumId w:val="22"/>
  </w:num>
  <w:num w:numId="36" w16cid:durableId="1415711811">
    <w:abstractNumId w:val="25"/>
  </w:num>
  <w:num w:numId="37" w16cid:durableId="720253255">
    <w:abstractNumId w:val="51"/>
  </w:num>
  <w:num w:numId="38" w16cid:durableId="506676978">
    <w:abstractNumId w:val="6"/>
  </w:num>
  <w:num w:numId="39" w16cid:durableId="2123180564">
    <w:abstractNumId w:val="20"/>
  </w:num>
  <w:num w:numId="40" w16cid:durableId="322127324">
    <w:abstractNumId w:val="19"/>
  </w:num>
  <w:num w:numId="41" w16cid:durableId="1737321143">
    <w:abstractNumId w:val="4"/>
  </w:num>
  <w:num w:numId="42" w16cid:durableId="1103378301">
    <w:abstractNumId w:val="34"/>
  </w:num>
  <w:num w:numId="43" w16cid:durableId="1060522671">
    <w:abstractNumId w:val="24"/>
  </w:num>
  <w:num w:numId="44" w16cid:durableId="646932123">
    <w:abstractNumId w:val="10"/>
  </w:num>
  <w:num w:numId="45" w16cid:durableId="1601714936">
    <w:abstractNumId w:val="32"/>
  </w:num>
  <w:num w:numId="46" w16cid:durableId="509566048">
    <w:abstractNumId w:val="39"/>
  </w:num>
  <w:num w:numId="47" w16cid:durableId="354158117">
    <w:abstractNumId w:val="46"/>
  </w:num>
  <w:num w:numId="48" w16cid:durableId="2106345458">
    <w:abstractNumId w:val="36"/>
  </w:num>
  <w:num w:numId="49" w16cid:durableId="941774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79042789">
    <w:abstractNumId w:val="13"/>
  </w:num>
  <w:num w:numId="51" w16cid:durableId="1824009537">
    <w:abstractNumId w:val="2"/>
  </w:num>
  <w:num w:numId="52" w16cid:durableId="597754939">
    <w:abstractNumId w:val="33"/>
  </w:num>
  <w:num w:numId="53" w16cid:durableId="131364791">
    <w:abstractNumId w:val="37"/>
  </w:num>
  <w:num w:numId="54" w16cid:durableId="1579361154">
    <w:abstractNumId w:val="44"/>
  </w:num>
  <w:num w:numId="55" w16cid:durableId="88671844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s6gFAEBYqnwtAAAA"/>
  </w:docVars>
  <w:rsids>
    <w:rsidRoot w:val="00A44F60"/>
    <w:rsid w:val="000000B0"/>
    <w:rsid w:val="000014C8"/>
    <w:rsid w:val="00001B92"/>
    <w:rsid w:val="00001D68"/>
    <w:rsid w:val="0000216C"/>
    <w:rsid w:val="000027EB"/>
    <w:rsid w:val="0000383D"/>
    <w:rsid w:val="00003B4D"/>
    <w:rsid w:val="00003D08"/>
    <w:rsid w:val="000046F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17609"/>
    <w:rsid w:val="00020FA7"/>
    <w:rsid w:val="00021232"/>
    <w:rsid w:val="00021376"/>
    <w:rsid w:val="00022798"/>
    <w:rsid w:val="00023E3A"/>
    <w:rsid w:val="00024521"/>
    <w:rsid w:val="00024DD7"/>
    <w:rsid w:val="00024EC1"/>
    <w:rsid w:val="00027007"/>
    <w:rsid w:val="00027682"/>
    <w:rsid w:val="000278E0"/>
    <w:rsid w:val="000279F4"/>
    <w:rsid w:val="00031AC5"/>
    <w:rsid w:val="0003357F"/>
    <w:rsid w:val="00033E5E"/>
    <w:rsid w:val="000352A4"/>
    <w:rsid w:val="0003530D"/>
    <w:rsid w:val="00035707"/>
    <w:rsid w:val="00035F4D"/>
    <w:rsid w:val="000363F4"/>
    <w:rsid w:val="00037887"/>
    <w:rsid w:val="00037DA9"/>
    <w:rsid w:val="00040594"/>
    <w:rsid w:val="00040985"/>
    <w:rsid w:val="000433E4"/>
    <w:rsid w:val="00044295"/>
    <w:rsid w:val="000442CA"/>
    <w:rsid w:val="00044D4A"/>
    <w:rsid w:val="00045461"/>
    <w:rsid w:val="0004564D"/>
    <w:rsid w:val="000458B8"/>
    <w:rsid w:val="000460D7"/>
    <w:rsid w:val="00046A22"/>
    <w:rsid w:val="00047773"/>
    <w:rsid w:val="000509F0"/>
    <w:rsid w:val="000510ED"/>
    <w:rsid w:val="000531EA"/>
    <w:rsid w:val="000548D3"/>
    <w:rsid w:val="00055213"/>
    <w:rsid w:val="000569D7"/>
    <w:rsid w:val="00057842"/>
    <w:rsid w:val="000608D0"/>
    <w:rsid w:val="00060E77"/>
    <w:rsid w:val="00061F48"/>
    <w:rsid w:val="00062811"/>
    <w:rsid w:val="00062A1E"/>
    <w:rsid w:val="00062A88"/>
    <w:rsid w:val="00063231"/>
    <w:rsid w:val="00063D63"/>
    <w:rsid w:val="00063DD0"/>
    <w:rsid w:val="00063E8C"/>
    <w:rsid w:val="00065521"/>
    <w:rsid w:val="000664F5"/>
    <w:rsid w:val="00067824"/>
    <w:rsid w:val="00067D7D"/>
    <w:rsid w:val="00070D99"/>
    <w:rsid w:val="0007148C"/>
    <w:rsid w:val="00071570"/>
    <w:rsid w:val="000723B0"/>
    <w:rsid w:val="00072724"/>
    <w:rsid w:val="00073322"/>
    <w:rsid w:val="00073990"/>
    <w:rsid w:val="00075E0D"/>
    <w:rsid w:val="0007772E"/>
    <w:rsid w:val="0008060F"/>
    <w:rsid w:val="00080C5F"/>
    <w:rsid w:val="00080CA9"/>
    <w:rsid w:val="00080E65"/>
    <w:rsid w:val="00082C51"/>
    <w:rsid w:val="000834B2"/>
    <w:rsid w:val="00084740"/>
    <w:rsid w:val="000848F9"/>
    <w:rsid w:val="00085AAE"/>
    <w:rsid w:val="00090742"/>
    <w:rsid w:val="00090A58"/>
    <w:rsid w:val="00091C92"/>
    <w:rsid w:val="0009215F"/>
    <w:rsid w:val="00092399"/>
    <w:rsid w:val="00092EB9"/>
    <w:rsid w:val="00092FE2"/>
    <w:rsid w:val="0009327A"/>
    <w:rsid w:val="0009598D"/>
    <w:rsid w:val="00096053"/>
    <w:rsid w:val="0009633B"/>
    <w:rsid w:val="0009674A"/>
    <w:rsid w:val="000969CB"/>
    <w:rsid w:val="00096AA3"/>
    <w:rsid w:val="00097BC8"/>
    <w:rsid w:val="00097D1C"/>
    <w:rsid w:val="000A03E2"/>
    <w:rsid w:val="000A0537"/>
    <w:rsid w:val="000A1012"/>
    <w:rsid w:val="000A3BF6"/>
    <w:rsid w:val="000A3C82"/>
    <w:rsid w:val="000A5807"/>
    <w:rsid w:val="000A5854"/>
    <w:rsid w:val="000A5FD0"/>
    <w:rsid w:val="000A610C"/>
    <w:rsid w:val="000A67F7"/>
    <w:rsid w:val="000A799A"/>
    <w:rsid w:val="000A7DAF"/>
    <w:rsid w:val="000B01A6"/>
    <w:rsid w:val="000B124A"/>
    <w:rsid w:val="000B14F4"/>
    <w:rsid w:val="000B2498"/>
    <w:rsid w:val="000B2EA5"/>
    <w:rsid w:val="000B3F42"/>
    <w:rsid w:val="000B4A2E"/>
    <w:rsid w:val="000B5396"/>
    <w:rsid w:val="000B555F"/>
    <w:rsid w:val="000B5E5F"/>
    <w:rsid w:val="000B61A0"/>
    <w:rsid w:val="000B7206"/>
    <w:rsid w:val="000B73D0"/>
    <w:rsid w:val="000B762A"/>
    <w:rsid w:val="000B7BD4"/>
    <w:rsid w:val="000C17C3"/>
    <w:rsid w:val="000C2584"/>
    <w:rsid w:val="000C2C22"/>
    <w:rsid w:val="000C3729"/>
    <w:rsid w:val="000C4399"/>
    <w:rsid w:val="000C5C5A"/>
    <w:rsid w:val="000D01A7"/>
    <w:rsid w:val="000D0D04"/>
    <w:rsid w:val="000D122F"/>
    <w:rsid w:val="000D308A"/>
    <w:rsid w:val="000D3F31"/>
    <w:rsid w:val="000D5618"/>
    <w:rsid w:val="000D7E71"/>
    <w:rsid w:val="000E16B4"/>
    <w:rsid w:val="000E25B1"/>
    <w:rsid w:val="000E2802"/>
    <w:rsid w:val="000E322E"/>
    <w:rsid w:val="000E326B"/>
    <w:rsid w:val="000E426B"/>
    <w:rsid w:val="000E5B37"/>
    <w:rsid w:val="000E7ADA"/>
    <w:rsid w:val="000E7B05"/>
    <w:rsid w:val="000E7B6C"/>
    <w:rsid w:val="000F040F"/>
    <w:rsid w:val="000F0FC4"/>
    <w:rsid w:val="000F1379"/>
    <w:rsid w:val="000F1717"/>
    <w:rsid w:val="000F1AD1"/>
    <w:rsid w:val="000F2958"/>
    <w:rsid w:val="000F3633"/>
    <w:rsid w:val="000F3FCD"/>
    <w:rsid w:val="000F4BF4"/>
    <w:rsid w:val="000F4FCA"/>
    <w:rsid w:val="000F5172"/>
    <w:rsid w:val="000F52CE"/>
    <w:rsid w:val="000F6187"/>
    <w:rsid w:val="000F6ABB"/>
    <w:rsid w:val="000F6D90"/>
    <w:rsid w:val="000F7019"/>
    <w:rsid w:val="000F79FE"/>
    <w:rsid w:val="0010034E"/>
    <w:rsid w:val="00100546"/>
    <w:rsid w:val="00101E64"/>
    <w:rsid w:val="00102800"/>
    <w:rsid w:val="00102DC7"/>
    <w:rsid w:val="00102E64"/>
    <w:rsid w:val="00104F5B"/>
    <w:rsid w:val="001053A0"/>
    <w:rsid w:val="00105F87"/>
    <w:rsid w:val="00110070"/>
    <w:rsid w:val="00111AAE"/>
    <w:rsid w:val="00111D40"/>
    <w:rsid w:val="00111F96"/>
    <w:rsid w:val="00112390"/>
    <w:rsid w:val="00113947"/>
    <w:rsid w:val="00113959"/>
    <w:rsid w:val="0011421B"/>
    <w:rsid w:val="001149E5"/>
    <w:rsid w:val="00115496"/>
    <w:rsid w:val="001163C4"/>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06C"/>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4C61"/>
    <w:rsid w:val="00145112"/>
    <w:rsid w:val="00145AA6"/>
    <w:rsid w:val="00146586"/>
    <w:rsid w:val="00147B8C"/>
    <w:rsid w:val="00147EAE"/>
    <w:rsid w:val="0015243C"/>
    <w:rsid w:val="00153328"/>
    <w:rsid w:val="00153732"/>
    <w:rsid w:val="00153764"/>
    <w:rsid w:val="00153CD2"/>
    <w:rsid w:val="001544B2"/>
    <w:rsid w:val="0015469C"/>
    <w:rsid w:val="00154FCE"/>
    <w:rsid w:val="001553B4"/>
    <w:rsid w:val="00156239"/>
    <w:rsid w:val="00156FE5"/>
    <w:rsid w:val="0015740C"/>
    <w:rsid w:val="001575B2"/>
    <w:rsid w:val="00157706"/>
    <w:rsid w:val="00160C1B"/>
    <w:rsid w:val="00161783"/>
    <w:rsid w:val="00161F0A"/>
    <w:rsid w:val="0016487B"/>
    <w:rsid w:val="00165BD4"/>
    <w:rsid w:val="00165C83"/>
    <w:rsid w:val="001661B3"/>
    <w:rsid w:val="001665B1"/>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0A1"/>
    <w:rsid w:val="00176B0F"/>
    <w:rsid w:val="00176BD5"/>
    <w:rsid w:val="00180862"/>
    <w:rsid w:val="00180A20"/>
    <w:rsid w:val="001810AF"/>
    <w:rsid w:val="00181867"/>
    <w:rsid w:val="00181F46"/>
    <w:rsid w:val="001821C6"/>
    <w:rsid w:val="0018302D"/>
    <w:rsid w:val="001836FC"/>
    <w:rsid w:val="0018381F"/>
    <w:rsid w:val="00183B36"/>
    <w:rsid w:val="00183CB7"/>
    <w:rsid w:val="00184021"/>
    <w:rsid w:val="001844EF"/>
    <w:rsid w:val="001847AF"/>
    <w:rsid w:val="00184923"/>
    <w:rsid w:val="00184BF9"/>
    <w:rsid w:val="00184D3E"/>
    <w:rsid w:val="0018511F"/>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2EE1"/>
    <w:rsid w:val="001A3D4E"/>
    <w:rsid w:val="001A41D6"/>
    <w:rsid w:val="001A4929"/>
    <w:rsid w:val="001A5516"/>
    <w:rsid w:val="001A5885"/>
    <w:rsid w:val="001A58CA"/>
    <w:rsid w:val="001A6155"/>
    <w:rsid w:val="001A768A"/>
    <w:rsid w:val="001A779D"/>
    <w:rsid w:val="001A7C9C"/>
    <w:rsid w:val="001B040A"/>
    <w:rsid w:val="001B0704"/>
    <w:rsid w:val="001B0F82"/>
    <w:rsid w:val="001B1B49"/>
    <w:rsid w:val="001B1B4E"/>
    <w:rsid w:val="001B1D07"/>
    <w:rsid w:val="001B1ECE"/>
    <w:rsid w:val="001B33D9"/>
    <w:rsid w:val="001B455E"/>
    <w:rsid w:val="001B4589"/>
    <w:rsid w:val="001B4706"/>
    <w:rsid w:val="001B50AD"/>
    <w:rsid w:val="001B55F1"/>
    <w:rsid w:val="001B6305"/>
    <w:rsid w:val="001B7118"/>
    <w:rsid w:val="001B7488"/>
    <w:rsid w:val="001C0410"/>
    <w:rsid w:val="001C134E"/>
    <w:rsid w:val="001C25FE"/>
    <w:rsid w:val="001C3D29"/>
    <w:rsid w:val="001C3F6D"/>
    <w:rsid w:val="001C604C"/>
    <w:rsid w:val="001C6071"/>
    <w:rsid w:val="001C6094"/>
    <w:rsid w:val="001C61C6"/>
    <w:rsid w:val="001C683F"/>
    <w:rsid w:val="001C73AB"/>
    <w:rsid w:val="001C7755"/>
    <w:rsid w:val="001C77EC"/>
    <w:rsid w:val="001D04D6"/>
    <w:rsid w:val="001D1E72"/>
    <w:rsid w:val="001D2CBD"/>
    <w:rsid w:val="001D3CD5"/>
    <w:rsid w:val="001D40EF"/>
    <w:rsid w:val="001D50B9"/>
    <w:rsid w:val="001D5B04"/>
    <w:rsid w:val="001D60CE"/>
    <w:rsid w:val="001D6BC3"/>
    <w:rsid w:val="001D75E4"/>
    <w:rsid w:val="001D7C0F"/>
    <w:rsid w:val="001E0A61"/>
    <w:rsid w:val="001E0FB6"/>
    <w:rsid w:val="001E11B9"/>
    <w:rsid w:val="001E2408"/>
    <w:rsid w:val="001E26F5"/>
    <w:rsid w:val="001E2BE4"/>
    <w:rsid w:val="001E33B4"/>
    <w:rsid w:val="001E4194"/>
    <w:rsid w:val="001E6594"/>
    <w:rsid w:val="001E6957"/>
    <w:rsid w:val="001E6A87"/>
    <w:rsid w:val="001E7711"/>
    <w:rsid w:val="001F2EE1"/>
    <w:rsid w:val="001F3C14"/>
    <w:rsid w:val="001F4100"/>
    <w:rsid w:val="001F5EE0"/>
    <w:rsid w:val="001F60E7"/>
    <w:rsid w:val="001F6D11"/>
    <w:rsid w:val="001F6EFD"/>
    <w:rsid w:val="001F7476"/>
    <w:rsid w:val="001F7A78"/>
    <w:rsid w:val="001F7D41"/>
    <w:rsid w:val="001F7D6F"/>
    <w:rsid w:val="00200ADC"/>
    <w:rsid w:val="00201ACE"/>
    <w:rsid w:val="0020216D"/>
    <w:rsid w:val="002032F7"/>
    <w:rsid w:val="00203626"/>
    <w:rsid w:val="00203E57"/>
    <w:rsid w:val="00204C4C"/>
    <w:rsid w:val="00205EC2"/>
    <w:rsid w:val="002061F8"/>
    <w:rsid w:val="00206AF1"/>
    <w:rsid w:val="00206D35"/>
    <w:rsid w:val="00207BD4"/>
    <w:rsid w:val="0021082C"/>
    <w:rsid w:val="00210A64"/>
    <w:rsid w:val="002113E6"/>
    <w:rsid w:val="002122D9"/>
    <w:rsid w:val="00212E24"/>
    <w:rsid w:val="002130CB"/>
    <w:rsid w:val="00213163"/>
    <w:rsid w:val="00213F0B"/>
    <w:rsid w:val="00215807"/>
    <w:rsid w:val="002168AC"/>
    <w:rsid w:val="00217FD8"/>
    <w:rsid w:val="002209B6"/>
    <w:rsid w:val="00221753"/>
    <w:rsid w:val="002225EE"/>
    <w:rsid w:val="00222715"/>
    <w:rsid w:val="00222E88"/>
    <w:rsid w:val="00222EA5"/>
    <w:rsid w:val="002255DA"/>
    <w:rsid w:val="00225610"/>
    <w:rsid w:val="0022652C"/>
    <w:rsid w:val="00226729"/>
    <w:rsid w:val="00226D2A"/>
    <w:rsid w:val="00226DA1"/>
    <w:rsid w:val="00226F08"/>
    <w:rsid w:val="002270A9"/>
    <w:rsid w:val="00227243"/>
    <w:rsid w:val="0022789B"/>
    <w:rsid w:val="002302F9"/>
    <w:rsid w:val="0023119D"/>
    <w:rsid w:val="0023127A"/>
    <w:rsid w:val="002325B5"/>
    <w:rsid w:val="00233518"/>
    <w:rsid w:val="002336B5"/>
    <w:rsid w:val="00234427"/>
    <w:rsid w:val="0023476D"/>
    <w:rsid w:val="00236CB7"/>
    <w:rsid w:val="00236E54"/>
    <w:rsid w:val="002375FF"/>
    <w:rsid w:val="00241260"/>
    <w:rsid w:val="00242793"/>
    <w:rsid w:val="002435D4"/>
    <w:rsid w:val="00243B25"/>
    <w:rsid w:val="00244273"/>
    <w:rsid w:val="00245DE1"/>
    <w:rsid w:val="00246AF3"/>
    <w:rsid w:val="00247471"/>
    <w:rsid w:val="00247B71"/>
    <w:rsid w:val="00250612"/>
    <w:rsid w:val="002515FB"/>
    <w:rsid w:val="00251E19"/>
    <w:rsid w:val="00253D73"/>
    <w:rsid w:val="002548C4"/>
    <w:rsid w:val="00255B8E"/>
    <w:rsid w:val="00255D3C"/>
    <w:rsid w:val="0025693F"/>
    <w:rsid w:val="00262A80"/>
    <w:rsid w:val="00263ED0"/>
    <w:rsid w:val="00264FDF"/>
    <w:rsid w:val="00265DDF"/>
    <w:rsid w:val="00266288"/>
    <w:rsid w:val="002669A4"/>
    <w:rsid w:val="00266DFB"/>
    <w:rsid w:val="00267D3B"/>
    <w:rsid w:val="00271174"/>
    <w:rsid w:val="00272687"/>
    <w:rsid w:val="00272A5C"/>
    <w:rsid w:val="00274F3C"/>
    <w:rsid w:val="002756F6"/>
    <w:rsid w:val="002802E5"/>
    <w:rsid w:val="00281336"/>
    <w:rsid w:val="00281B96"/>
    <w:rsid w:val="002832ED"/>
    <w:rsid w:val="002838EC"/>
    <w:rsid w:val="00283EB9"/>
    <w:rsid w:val="0028419F"/>
    <w:rsid w:val="00285E4F"/>
    <w:rsid w:val="00287BD3"/>
    <w:rsid w:val="00292B2D"/>
    <w:rsid w:val="00292D26"/>
    <w:rsid w:val="00292FA3"/>
    <w:rsid w:val="002939DA"/>
    <w:rsid w:val="00293A11"/>
    <w:rsid w:val="002941E8"/>
    <w:rsid w:val="00294416"/>
    <w:rsid w:val="002947DC"/>
    <w:rsid w:val="00295E89"/>
    <w:rsid w:val="00296B8A"/>
    <w:rsid w:val="00296ED2"/>
    <w:rsid w:val="002A1F24"/>
    <w:rsid w:val="002A2275"/>
    <w:rsid w:val="002A23D2"/>
    <w:rsid w:val="002A2CD3"/>
    <w:rsid w:val="002A42B5"/>
    <w:rsid w:val="002A47A7"/>
    <w:rsid w:val="002A47DF"/>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AA3"/>
    <w:rsid w:val="002E36C5"/>
    <w:rsid w:val="002E3946"/>
    <w:rsid w:val="002E3E26"/>
    <w:rsid w:val="002E4C33"/>
    <w:rsid w:val="002E5249"/>
    <w:rsid w:val="002E54C6"/>
    <w:rsid w:val="002E65D8"/>
    <w:rsid w:val="002E7239"/>
    <w:rsid w:val="002F03BD"/>
    <w:rsid w:val="002F0CB2"/>
    <w:rsid w:val="002F1647"/>
    <w:rsid w:val="002F19BC"/>
    <w:rsid w:val="002F35B9"/>
    <w:rsid w:val="002F3E3A"/>
    <w:rsid w:val="002F4CB7"/>
    <w:rsid w:val="002F5B29"/>
    <w:rsid w:val="002F5EAC"/>
    <w:rsid w:val="002F6313"/>
    <w:rsid w:val="002F697D"/>
    <w:rsid w:val="002F724A"/>
    <w:rsid w:val="002F74DA"/>
    <w:rsid w:val="002F7E8A"/>
    <w:rsid w:val="003013B4"/>
    <w:rsid w:val="003021E8"/>
    <w:rsid w:val="00302EF4"/>
    <w:rsid w:val="00303AD6"/>
    <w:rsid w:val="00303E45"/>
    <w:rsid w:val="00304719"/>
    <w:rsid w:val="003049D2"/>
    <w:rsid w:val="00305020"/>
    <w:rsid w:val="00306487"/>
    <w:rsid w:val="00307C45"/>
    <w:rsid w:val="00310523"/>
    <w:rsid w:val="00310AE2"/>
    <w:rsid w:val="00311028"/>
    <w:rsid w:val="00312C59"/>
    <w:rsid w:val="00312EC7"/>
    <w:rsid w:val="00313A37"/>
    <w:rsid w:val="00314CAD"/>
    <w:rsid w:val="00316B1C"/>
    <w:rsid w:val="00317003"/>
    <w:rsid w:val="00317103"/>
    <w:rsid w:val="0031759C"/>
    <w:rsid w:val="00317654"/>
    <w:rsid w:val="00320378"/>
    <w:rsid w:val="003209B0"/>
    <w:rsid w:val="00321901"/>
    <w:rsid w:val="00323318"/>
    <w:rsid w:val="003245F0"/>
    <w:rsid w:val="00324F0B"/>
    <w:rsid w:val="00326EF0"/>
    <w:rsid w:val="00327021"/>
    <w:rsid w:val="0033034B"/>
    <w:rsid w:val="0033049E"/>
    <w:rsid w:val="0033079C"/>
    <w:rsid w:val="00331125"/>
    <w:rsid w:val="00331510"/>
    <w:rsid w:val="00331F6F"/>
    <w:rsid w:val="003323BF"/>
    <w:rsid w:val="00332BA9"/>
    <w:rsid w:val="00332BC7"/>
    <w:rsid w:val="003330ED"/>
    <w:rsid w:val="003335EC"/>
    <w:rsid w:val="003339BE"/>
    <w:rsid w:val="00333A84"/>
    <w:rsid w:val="003357BA"/>
    <w:rsid w:val="0033606A"/>
    <w:rsid w:val="00336FD1"/>
    <w:rsid w:val="0034049B"/>
    <w:rsid w:val="00340A1F"/>
    <w:rsid w:val="00340D50"/>
    <w:rsid w:val="00343A7A"/>
    <w:rsid w:val="00344D69"/>
    <w:rsid w:val="00347A84"/>
    <w:rsid w:val="00347B39"/>
    <w:rsid w:val="00347D7C"/>
    <w:rsid w:val="003512EB"/>
    <w:rsid w:val="0035143C"/>
    <w:rsid w:val="00351B4C"/>
    <w:rsid w:val="00351F4A"/>
    <w:rsid w:val="003533DB"/>
    <w:rsid w:val="0035352E"/>
    <w:rsid w:val="003539D1"/>
    <w:rsid w:val="00353FF1"/>
    <w:rsid w:val="0035453C"/>
    <w:rsid w:val="003546B9"/>
    <w:rsid w:val="00354706"/>
    <w:rsid w:val="003548D8"/>
    <w:rsid w:val="00356E69"/>
    <w:rsid w:val="00357A5C"/>
    <w:rsid w:val="003604C3"/>
    <w:rsid w:val="003604EC"/>
    <w:rsid w:val="003609BC"/>
    <w:rsid w:val="003609ED"/>
    <w:rsid w:val="0036135F"/>
    <w:rsid w:val="00362561"/>
    <w:rsid w:val="00362C0D"/>
    <w:rsid w:val="00362FFD"/>
    <w:rsid w:val="0036312C"/>
    <w:rsid w:val="00363330"/>
    <w:rsid w:val="003636EF"/>
    <w:rsid w:val="00364720"/>
    <w:rsid w:val="003664FA"/>
    <w:rsid w:val="00366ABD"/>
    <w:rsid w:val="003701D0"/>
    <w:rsid w:val="003705AB"/>
    <w:rsid w:val="00370BD9"/>
    <w:rsid w:val="00371B9A"/>
    <w:rsid w:val="003723D0"/>
    <w:rsid w:val="00373AF2"/>
    <w:rsid w:val="00373C09"/>
    <w:rsid w:val="0037417C"/>
    <w:rsid w:val="00375A07"/>
    <w:rsid w:val="00376447"/>
    <w:rsid w:val="00380633"/>
    <w:rsid w:val="0038067D"/>
    <w:rsid w:val="003814A8"/>
    <w:rsid w:val="00382F3D"/>
    <w:rsid w:val="00383376"/>
    <w:rsid w:val="00383B1A"/>
    <w:rsid w:val="00383E6F"/>
    <w:rsid w:val="00385679"/>
    <w:rsid w:val="00385969"/>
    <w:rsid w:val="00385ED6"/>
    <w:rsid w:val="00385F07"/>
    <w:rsid w:val="003872E9"/>
    <w:rsid w:val="00390D76"/>
    <w:rsid w:val="0039139E"/>
    <w:rsid w:val="003924F0"/>
    <w:rsid w:val="003930ED"/>
    <w:rsid w:val="00393CFB"/>
    <w:rsid w:val="00394041"/>
    <w:rsid w:val="0039413C"/>
    <w:rsid w:val="00394393"/>
    <w:rsid w:val="00394940"/>
    <w:rsid w:val="003956E1"/>
    <w:rsid w:val="0039766A"/>
    <w:rsid w:val="003A18A7"/>
    <w:rsid w:val="003A1E70"/>
    <w:rsid w:val="003A2715"/>
    <w:rsid w:val="003A2C3C"/>
    <w:rsid w:val="003A2F09"/>
    <w:rsid w:val="003A2FCD"/>
    <w:rsid w:val="003A480A"/>
    <w:rsid w:val="003A480B"/>
    <w:rsid w:val="003A483F"/>
    <w:rsid w:val="003A4DFF"/>
    <w:rsid w:val="003A50B3"/>
    <w:rsid w:val="003A5AD8"/>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0C3"/>
    <w:rsid w:val="003C4907"/>
    <w:rsid w:val="003C4B84"/>
    <w:rsid w:val="003C50ED"/>
    <w:rsid w:val="003C69A2"/>
    <w:rsid w:val="003C6DAD"/>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510"/>
    <w:rsid w:val="003E0761"/>
    <w:rsid w:val="003E0E2F"/>
    <w:rsid w:val="003E2833"/>
    <w:rsid w:val="003E46D3"/>
    <w:rsid w:val="003E536C"/>
    <w:rsid w:val="003E5D13"/>
    <w:rsid w:val="003E7112"/>
    <w:rsid w:val="003E761F"/>
    <w:rsid w:val="003E78AC"/>
    <w:rsid w:val="003E7BD4"/>
    <w:rsid w:val="003F2D71"/>
    <w:rsid w:val="003F372D"/>
    <w:rsid w:val="003F43DF"/>
    <w:rsid w:val="003F443A"/>
    <w:rsid w:val="003F4A72"/>
    <w:rsid w:val="003F5690"/>
    <w:rsid w:val="003F5966"/>
    <w:rsid w:val="003F61B6"/>
    <w:rsid w:val="003F61C4"/>
    <w:rsid w:val="003F7C72"/>
    <w:rsid w:val="00401F94"/>
    <w:rsid w:val="00402477"/>
    <w:rsid w:val="0040271F"/>
    <w:rsid w:val="00403A40"/>
    <w:rsid w:val="0040582E"/>
    <w:rsid w:val="00406213"/>
    <w:rsid w:val="00406DAC"/>
    <w:rsid w:val="00406FD5"/>
    <w:rsid w:val="0040752C"/>
    <w:rsid w:val="00412086"/>
    <w:rsid w:val="00413D76"/>
    <w:rsid w:val="0041432E"/>
    <w:rsid w:val="00414351"/>
    <w:rsid w:val="004147E3"/>
    <w:rsid w:val="00414E27"/>
    <w:rsid w:val="0041587C"/>
    <w:rsid w:val="004170F4"/>
    <w:rsid w:val="004204B6"/>
    <w:rsid w:val="004233BB"/>
    <w:rsid w:val="004233E6"/>
    <w:rsid w:val="0042347D"/>
    <w:rsid w:val="00423C0A"/>
    <w:rsid w:val="004245C2"/>
    <w:rsid w:val="00424B93"/>
    <w:rsid w:val="00426566"/>
    <w:rsid w:val="00426D49"/>
    <w:rsid w:val="00426DA0"/>
    <w:rsid w:val="00427C2E"/>
    <w:rsid w:val="00427F96"/>
    <w:rsid w:val="004308DF"/>
    <w:rsid w:val="00430C65"/>
    <w:rsid w:val="004315A6"/>
    <w:rsid w:val="004326A4"/>
    <w:rsid w:val="00432849"/>
    <w:rsid w:val="00432928"/>
    <w:rsid w:val="004349DD"/>
    <w:rsid w:val="00434C4A"/>
    <w:rsid w:val="00435202"/>
    <w:rsid w:val="004353DC"/>
    <w:rsid w:val="00436489"/>
    <w:rsid w:val="004428BD"/>
    <w:rsid w:val="00442D70"/>
    <w:rsid w:val="0044367A"/>
    <w:rsid w:val="004439B0"/>
    <w:rsid w:val="00443B21"/>
    <w:rsid w:val="004443BC"/>
    <w:rsid w:val="004448A7"/>
    <w:rsid w:val="004453AF"/>
    <w:rsid w:val="004458E3"/>
    <w:rsid w:val="00445BAB"/>
    <w:rsid w:val="00445C5D"/>
    <w:rsid w:val="0044624E"/>
    <w:rsid w:val="00450F71"/>
    <w:rsid w:val="0045129E"/>
    <w:rsid w:val="004515AC"/>
    <w:rsid w:val="004516E7"/>
    <w:rsid w:val="004517EB"/>
    <w:rsid w:val="00451F84"/>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18A"/>
    <w:rsid w:val="00463730"/>
    <w:rsid w:val="00465851"/>
    <w:rsid w:val="00467F10"/>
    <w:rsid w:val="0047027B"/>
    <w:rsid w:val="00471606"/>
    <w:rsid w:val="00471608"/>
    <w:rsid w:val="00471B19"/>
    <w:rsid w:val="00471DDF"/>
    <w:rsid w:val="00472219"/>
    <w:rsid w:val="00472F15"/>
    <w:rsid w:val="00472F4B"/>
    <w:rsid w:val="00473BB7"/>
    <w:rsid w:val="004740A1"/>
    <w:rsid w:val="00474240"/>
    <w:rsid w:val="0047799A"/>
    <w:rsid w:val="00477F8D"/>
    <w:rsid w:val="00480CFF"/>
    <w:rsid w:val="0048180A"/>
    <w:rsid w:val="00481C2E"/>
    <w:rsid w:val="00481EA4"/>
    <w:rsid w:val="00482612"/>
    <w:rsid w:val="00482E3A"/>
    <w:rsid w:val="00483CA4"/>
    <w:rsid w:val="0048404C"/>
    <w:rsid w:val="0048484E"/>
    <w:rsid w:val="00485ABD"/>
    <w:rsid w:val="004876B6"/>
    <w:rsid w:val="004903C4"/>
    <w:rsid w:val="00490EAD"/>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45F6"/>
    <w:rsid w:val="004A5846"/>
    <w:rsid w:val="004A6F19"/>
    <w:rsid w:val="004B0027"/>
    <w:rsid w:val="004B0089"/>
    <w:rsid w:val="004B025A"/>
    <w:rsid w:val="004B192E"/>
    <w:rsid w:val="004B3AA7"/>
    <w:rsid w:val="004B515F"/>
    <w:rsid w:val="004B59F4"/>
    <w:rsid w:val="004B5FD0"/>
    <w:rsid w:val="004B64C5"/>
    <w:rsid w:val="004B66A3"/>
    <w:rsid w:val="004B6B39"/>
    <w:rsid w:val="004B735B"/>
    <w:rsid w:val="004B7849"/>
    <w:rsid w:val="004B7CD0"/>
    <w:rsid w:val="004B7D50"/>
    <w:rsid w:val="004C07AB"/>
    <w:rsid w:val="004C0A7C"/>
    <w:rsid w:val="004C25B5"/>
    <w:rsid w:val="004C2A97"/>
    <w:rsid w:val="004C327C"/>
    <w:rsid w:val="004C3315"/>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62F8"/>
    <w:rsid w:val="004D79FB"/>
    <w:rsid w:val="004D7C63"/>
    <w:rsid w:val="004E0901"/>
    <w:rsid w:val="004E2F90"/>
    <w:rsid w:val="004E3721"/>
    <w:rsid w:val="004E4556"/>
    <w:rsid w:val="004E6261"/>
    <w:rsid w:val="004E6845"/>
    <w:rsid w:val="004E686A"/>
    <w:rsid w:val="004F0890"/>
    <w:rsid w:val="004F0BDB"/>
    <w:rsid w:val="004F12E1"/>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7F1"/>
    <w:rsid w:val="00505CDC"/>
    <w:rsid w:val="00505DF0"/>
    <w:rsid w:val="00505FCE"/>
    <w:rsid w:val="005067B5"/>
    <w:rsid w:val="00506C84"/>
    <w:rsid w:val="00507472"/>
    <w:rsid w:val="00507E38"/>
    <w:rsid w:val="005100C1"/>
    <w:rsid w:val="005117AB"/>
    <w:rsid w:val="00511A3B"/>
    <w:rsid w:val="00513195"/>
    <w:rsid w:val="00513A65"/>
    <w:rsid w:val="00513D74"/>
    <w:rsid w:val="00514CA6"/>
    <w:rsid w:val="00514E87"/>
    <w:rsid w:val="00517613"/>
    <w:rsid w:val="00520D75"/>
    <w:rsid w:val="005218A7"/>
    <w:rsid w:val="00523061"/>
    <w:rsid w:val="0052674E"/>
    <w:rsid w:val="00526B6A"/>
    <w:rsid w:val="005271F7"/>
    <w:rsid w:val="00527406"/>
    <w:rsid w:val="005300AE"/>
    <w:rsid w:val="00530490"/>
    <w:rsid w:val="00530828"/>
    <w:rsid w:val="00530908"/>
    <w:rsid w:val="00531EB9"/>
    <w:rsid w:val="00532F57"/>
    <w:rsid w:val="00534353"/>
    <w:rsid w:val="005344FB"/>
    <w:rsid w:val="0053493B"/>
    <w:rsid w:val="005419F2"/>
    <w:rsid w:val="00542C64"/>
    <w:rsid w:val="005442CC"/>
    <w:rsid w:val="00544838"/>
    <w:rsid w:val="00544A43"/>
    <w:rsid w:val="00544BE8"/>
    <w:rsid w:val="005455BD"/>
    <w:rsid w:val="005471C9"/>
    <w:rsid w:val="00547637"/>
    <w:rsid w:val="00551BCC"/>
    <w:rsid w:val="00551CF3"/>
    <w:rsid w:val="005528D1"/>
    <w:rsid w:val="00552953"/>
    <w:rsid w:val="0055295A"/>
    <w:rsid w:val="00552B44"/>
    <w:rsid w:val="0055307C"/>
    <w:rsid w:val="00554195"/>
    <w:rsid w:val="00554303"/>
    <w:rsid w:val="0055430C"/>
    <w:rsid w:val="00554A30"/>
    <w:rsid w:val="00554CB6"/>
    <w:rsid w:val="00555412"/>
    <w:rsid w:val="00555669"/>
    <w:rsid w:val="00555781"/>
    <w:rsid w:val="00555FF4"/>
    <w:rsid w:val="00556054"/>
    <w:rsid w:val="00556C41"/>
    <w:rsid w:val="00557262"/>
    <w:rsid w:val="00557278"/>
    <w:rsid w:val="00557BA8"/>
    <w:rsid w:val="00557C20"/>
    <w:rsid w:val="00557C91"/>
    <w:rsid w:val="00557D31"/>
    <w:rsid w:val="005606A8"/>
    <w:rsid w:val="005607C8"/>
    <w:rsid w:val="00560AE4"/>
    <w:rsid w:val="00562607"/>
    <w:rsid w:val="005627A8"/>
    <w:rsid w:val="00562B34"/>
    <w:rsid w:val="00563A44"/>
    <w:rsid w:val="00563EB3"/>
    <w:rsid w:val="00563F02"/>
    <w:rsid w:val="0056400D"/>
    <w:rsid w:val="00565B32"/>
    <w:rsid w:val="00565FF2"/>
    <w:rsid w:val="00566335"/>
    <w:rsid w:val="0056767A"/>
    <w:rsid w:val="00570233"/>
    <w:rsid w:val="005706C4"/>
    <w:rsid w:val="00570DE1"/>
    <w:rsid w:val="00570E95"/>
    <w:rsid w:val="005711F8"/>
    <w:rsid w:val="0057185F"/>
    <w:rsid w:val="00572CDF"/>
    <w:rsid w:val="00574844"/>
    <w:rsid w:val="00574A6F"/>
    <w:rsid w:val="00574F92"/>
    <w:rsid w:val="00575978"/>
    <w:rsid w:val="00575F74"/>
    <w:rsid w:val="005779E4"/>
    <w:rsid w:val="005779EB"/>
    <w:rsid w:val="00577BD5"/>
    <w:rsid w:val="00581976"/>
    <w:rsid w:val="00581BF8"/>
    <w:rsid w:val="00582083"/>
    <w:rsid w:val="005822A6"/>
    <w:rsid w:val="00582386"/>
    <w:rsid w:val="005824F1"/>
    <w:rsid w:val="00582A6B"/>
    <w:rsid w:val="00582DE2"/>
    <w:rsid w:val="005839BB"/>
    <w:rsid w:val="00584D31"/>
    <w:rsid w:val="0058653D"/>
    <w:rsid w:val="005865F7"/>
    <w:rsid w:val="00587303"/>
    <w:rsid w:val="0058733C"/>
    <w:rsid w:val="00587582"/>
    <w:rsid w:val="00587DCD"/>
    <w:rsid w:val="00590130"/>
    <w:rsid w:val="0059040A"/>
    <w:rsid w:val="00590880"/>
    <w:rsid w:val="0059147F"/>
    <w:rsid w:val="005914DA"/>
    <w:rsid w:val="00591550"/>
    <w:rsid w:val="00591C93"/>
    <w:rsid w:val="00593E88"/>
    <w:rsid w:val="00594810"/>
    <w:rsid w:val="00595055"/>
    <w:rsid w:val="005965BF"/>
    <w:rsid w:val="00596DB6"/>
    <w:rsid w:val="00596E42"/>
    <w:rsid w:val="005A046C"/>
    <w:rsid w:val="005A0AF0"/>
    <w:rsid w:val="005A1E81"/>
    <w:rsid w:val="005A33F2"/>
    <w:rsid w:val="005A3FFF"/>
    <w:rsid w:val="005A41A8"/>
    <w:rsid w:val="005A4373"/>
    <w:rsid w:val="005A44ED"/>
    <w:rsid w:val="005A7BA8"/>
    <w:rsid w:val="005B128C"/>
    <w:rsid w:val="005B22A8"/>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795A"/>
    <w:rsid w:val="005C7BAC"/>
    <w:rsid w:val="005C7EE5"/>
    <w:rsid w:val="005D10C4"/>
    <w:rsid w:val="005D117F"/>
    <w:rsid w:val="005D137F"/>
    <w:rsid w:val="005D19FA"/>
    <w:rsid w:val="005D1B10"/>
    <w:rsid w:val="005D1C15"/>
    <w:rsid w:val="005D257C"/>
    <w:rsid w:val="005D2637"/>
    <w:rsid w:val="005D385D"/>
    <w:rsid w:val="005D3B8F"/>
    <w:rsid w:val="005D448B"/>
    <w:rsid w:val="005D4DD5"/>
    <w:rsid w:val="005D606E"/>
    <w:rsid w:val="005D6571"/>
    <w:rsid w:val="005D6CA8"/>
    <w:rsid w:val="005E1D6F"/>
    <w:rsid w:val="005E20FA"/>
    <w:rsid w:val="005E2267"/>
    <w:rsid w:val="005E2277"/>
    <w:rsid w:val="005E3147"/>
    <w:rsid w:val="005E31DE"/>
    <w:rsid w:val="005E351E"/>
    <w:rsid w:val="005E4445"/>
    <w:rsid w:val="005E446A"/>
    <w:rsid w:val="005E4603"/>
    <w:rsid w:val="005E4A49"/>
    <w:rsid w:val="005E4D49"/>
    <w:rsid w:val="005E4E6A"/>
    <w:rsid w:val="005E60A7"/>
    <w:rsid w:val="005E662A"/>
    <w:rsid w:val="005E7330"/>
    <w:rsid w:val="005E74B7"/>
    <w:rsid w:val="005F0996"/>
    <w:rsid w:val="005F2541"/>
    <w:rsid w:val="005F2B0B"/>
    <w:rsid w:val="005F35B8"/>
    <w:rsid w:val="005F62EA"/>
    <w:rsid w:val="005F63F3"/>
    <w:rsid w:val="005F693B"/>
    <w:rsid w:val="0060074F"/>
    <w:rsid w:val="00601E11"/>
    <w:rsid w:val="00602434"/>
    <w:rsid w:val="0060404A"/>
    <w:rsid w:val="00604E07"/>
    <w:rsid w:val="00605C3D"/>
    <w:rsid w:val="0060629F"/>
    <w:rsid w:val="00606FDA"/>
    <w:rsid w:val="00607174"/>
    <w:rsid w:val="00607590"/>
    <w:rsid w:val="00607972"/>
    <w:rsid w:val="00607A65"/>
    <w:rsid w:val="00607C0B"/>
    <w:rsid w:val="00607F38"/>
    <w:rsid w:val="00610243"/>
    <w:rsid w:val="00610541"/>
    <w:rsid w:val="00610A32"/>
    <w:rsid w:val="0061170F"/>
    <w:rsid w:val="006128E1"/>
    <w:rsid w:val="00613D25"/>
    <w:rsid w:val="0061537C"/>
    <w:rsid w:val="00615AFB"/>
    <w:rsid w:val="0061652E"/>
    <w:rsid w:val="00616D78"/>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5D56"/>
    <w:rsid w:val="006465BA"/>
    <w:rsid w:val="006477AD"/>
    <w:rsid w:val="0065058A"/>
    <w:rsid w:val="00650FCD"/>
    <w:rsid w:val="00651981"/>
    <w:rsid w:val="00653C11"/>
    <w:rsid w:val="00655112"/>
    <w:rsid w:val="006600D0"/>
    <w:rsid w:val="0066104A"/>
    <w:rsid w:val="006612DB"/>
    <w:rsid w:val="00662F93"/>
    <w:rsid w:val="00663081"/>
    <w:rsid w:val="00663864"/>
    <w:rsid w:val="006658ED"/>
    <w:rsid w:val="0066674B"/>
    <w:rsid w:val="006667AC"/>
    <w:rsid w:val="0066775E"/>
    <w:rsid w:val="00667926"/>
    <w:rsid w:val="00670440"/>
    <w:rsid w:val="006706EB"/>
    <w:rsid w:val="0067119F"/>
    <w:rsid w:val="00671A6B"/>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A83"/>
    <w:rsid w:val="00690DF5"/>
    <w:rsid w:val="006936B5"/>
    <w:rsid w:val="0069543A"/>
    <w:rsid w:val="00695709"/>
    <w:rsid w:val="006A126F"/>
    <w:rsid w:val="006A17A8"/>
    <w:rsid w:val="006A20B3"/>
    <w:rsid w:val="006A282B"/>
    <w:rsid w:val="006A2EB6"/>
    <w:rsid w:val="006A42D0"/>
    <w:rsid w:val="006A5CA9"/>
    <w:rsid w:val="006A6571"/>
    <w:rsid w:val="006A6BFF"/>
    <w:rsid w:val="006A7C32"/>
    <w:rsid w:val="006B0777"/>
    <w:rsid w:val="006B13A0"/>
    <w:rsid w:val="006B1854"/>
    <w:rsid w:val="006B1BAE"/>
    <w:rsid w:val="006B1BF6"/>
    <w:rsid w:val="006B28BC"/>
    <w:rsid w:val="006B3B29"/>
    <w:rsid w:val="006B3DCA"/>
    <w:rsid w:val="006B4B31"/>
    <w:rsid w:val="006B6F95"/>
    <w:rsid w:val="006B75F3"/>
    <w:rsid w:val="006B7903"/>
    <w:rsid w:val="006C1295"/>
    <w:rsid w:val="006C133E"/>
    <w:rsid w:val="006C19B7"/>
    <w:rsid w:val="006C1BC1"/>
    <w:rsid w:val="006C33D6"/>
    <w:rsid w:val="006C3580"/>
    <w:rsid w:val="006C3987"/>
    <w:rsid w:val="006C4952"/>
    <w:rsid w:val="006C4ACC"/>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28CB"/>
    <w:rsid w:val="006D30FC"/>
    <w:rsid w:val="006D3A59"/>
    <w:rsid w:val="006D4DC0"/>
    <w:rsid w:val="006D4E18"/>
    <w:rsid w:val="006D4E8E"/>
    <w:rsid w:val="006D59DB"/>
    <w:rsid w:val="006E14C0"/>
    <w:rsid w:val="006E2C6A"/>
    <w:rsid w:val="006E2FB3"/>
    <w:rsid w:val="006E3EC0"/>
    <w:rsid w:val="006E534E"/>
    <w:rsid w:val="006E5D7F"/>
    <w:rsid w:val="006E6446"/>
    <w:rsid w:val="006E688E"/>
    <w:rsid w:val="006E70C2"/>
    <w:rsid w:val="006F0608"/>
    <w:rsid w:val="006F1244"/>
    <w:rsid w:val="006F148F"/>
    <w:rsid w:val="006F1491"/>
    <w:rsid w:val="006F3448"/>
    <w:rsid w:val="006F58D1"/>
    <w:rsid w:val="006F6344"/>
    <w:rsid w:val="006F6536"/>
    <w:rsid w:val="006F6BE1"/>
    <w:rsid w:val="006F6C64"/>
    <w:rsid w:val="006F7790"/>
    <w:rsid w:val="006F7A30"/>
    <w:rsid w:val="007004EC"/>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613"/>
    <w:rsid w:val="0072073F"/>
    <w:rsid w:val="00720BE7"/>
    <w:rsid w:val="007211CF"/>
    <w:rsid w:val="0072173A"/>
    <w:rsid w:val="00725144"/>
    <w:rsid w:val="00725C00"/>
    <w:rsid w:val="007265B8"/>
    <w:rsid w:val="007276A7"/>
    <w:rsid w:val="00727A8E"/>
    <w:rsid w:val="00730A91"/>
    <w:rsid w:val="00730AB9"/>
    <w:rsid w:val="00730BB1"/>
    <w:rsid w:val="00730D22"/>
    <w:rsid w:val="007322AF"/>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33A1"/>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6786A"/>
    <w:rsid w:val="00770140"/>
    <w:rsid w:val="0077014B"/>
    <w:rsid w:val="0077067C"/>
    <w:rsid w:val="00771AE1"/>
    <w:rsid w:val="00774CDA"/>
    <w:rsid w:val="00776095"/>
    <w:rsid w:val="007776F9"/>
    <w:rsid w:val="00781E0A"/>
    <w:rsid w:val="0078208B"/>
    <w:rsid w:val="0078385E"/>
    <w:rsid w:val="00784179"/>
    <w:rsid w:val="00784417"/>
    <w:rsid w:val="00784594"/>
    <w:rsid w:val="0078475B"/>
    <w:rsid w:val="007859E4"/>
    <w:rsid w:val="00786CD2"/>
    <w:rsid w:val="00791F22"/>
    <w:rsid w:val="00791FF9"/>
    <w:rsid w:val="0079385C"/>
    <w:rsid w:val="00795DDD"/>
    <w:rsid w:val="00795EBD"/>
    <w:rsid w:val="0079659E"/>
    <w:rsid w:val="007974FA"/>
    <w:rsid w:val="00797642"/>
    <w:rsid w:val="007977C5"/>
    <w:rsid w:val="007A006B"/>
    <w:rsid w:val="007A0650"/>
    <w:rsid w:val="007A12F5"/>
    <w:rsid w:val="007A1447"/>
    <w:rsid w:val="007A16E4"/>
    <w:rsid w:val="007A1CF3"/>
    <w:rsid w:val="007A20D8"/>
    <w:rsid w:val="007A294B"/>
    <w:rsid w:val="007A3589"/>
    <w:rsid w:val="007A3B9E"/>
    <w:rsid w:val="007A3F29"/>
    <w:rsid w:val="007A4216"/>
    <w:rsid w:val="007A5836"/>
    <w:rsid w:val="007A5BE2"/>
    <w:rsid w:val="007A7277"/>
    <w:rsid w:val="007B1301"/>
    <w:rsid w:val="007B1C55"/>
    <w:rsid w:val="007B2A93"/>
    <w:rsid w:val="007B2B2C"/>
    <w:rsid w:val="007B2DD4"/>
    <w:rsid w:val="007B2FCB"/>
    <w:rsid w:val="007B3311"/>
    <w:rsid w:val="007B4974"/>
    <w:rsid w:val="007B656F"/>
    <w:rsid w:val="007B65DF"/>
    <w:rsid w:val="007B76DD"/>
    <w:rsid w:val="007B7766"/>
    <w:rsid w:val="007B78DD"/>
    <w:rsid w:val="007C022C"/>
    <w:rsid w:val="007C0BD0"/>
    <w:rsid w:val="007C1F39"/>
    <w:rsid w:val="007C1F92"/>
    <w:rsid w:val="007C2DBA"/>
    <w:rsid w:val="007C312A"/>
    <w:rsid w:val="007C3E7D"/>
    <w:rsid w:val="007C53A9"/>
    <w:rsid w:val="007C56F1"/>
    <w:rsid w:val="007C5738"/>
    <w:rsid w:val="007C5A17"/>
    <w:rsid w:val="007C5D75"/>
    <w:rsid w:val="007C7420"/>
    <w:rsid w:val="007D110E"/>
    <w:rsid w:val="007D23EC"/>
    <w:rsid w:val="007D2C4D"/>
    <w:rsid w:val="007D3891"/>
    <w:rsid w:val="007D3C87"/>
    <w:rsid w:val="007D55FE"/>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2E9E"/>
    <w:rsid w:val="007F38DA"/>
    <w:rsid w:val="007F48EC"/>
    <w:rsid w:val="007F4F2A"/>
    <w:rsid w:val="007F56FD"/>
    <w:rsid w:val="007F70E7"/>
    <w:rsid w:val="007F7157"/>
    <w:rsid w:val="007F7DA8"/>
    <w:rsid w:val="008005AF"/>
    <w:rsid w:val="00800B48"/>
    <w:rsid w:val="00800F1E"/>
    <w:rsid w:val="00801731"/>
    <w:rsid w:val="00801EDF"/>
    <w:rsid w:val="0080200A"/>
    <w:rsid w:val="00803635"/>
    <w:rsid w:val="0080468F"/>
    <w:rsid w:val="00805380"/>
    <w:rsid w:val="008053BE"/>
    <w:rsid w:val="00805B79"/>
    <w:rsid w:val="00805BD7"/>
    <w:rsid w:val="00806EAE"/>
    <w:rsid w:val="00807293"/>
    <w:rsid w:val="008107F9"/>
    <w:rsid w:val="00811463"/>
    <w:rsid w:val="008114B5"/>
    <w:rsid w:val="008117B8"/>
    <w:rsid w:val="00811D76"/>
    <w:rsid w:val="008136DB"/>
    <w:rsid w:val="00813914"/>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9B7"/>
    <w:rsid w:val="00832AF8"/>
    <w:rsid w:val="00834C0E"/>
    <w:rsid w:val="00835495"/>
    <w:rsid w:val="008355B0"/>
    <w:rsid w:val="008370A0"/>
    <w:rsid w:val="0083727A"/>
    <w:rsid w:val="0083764C"/>
    <w:rsid w:val="00837FDC"/>
    <w:rsid w:val="00840393"/>
    <w:rsid w:val="00840AE3"/>
    <w:rsid w:val="0084189D"/>
    <w:rsid w:val="00841A12"/>
    <w:rsid w:val="00841A68"/>
    <w:rsid w:val="00842647"/>
    <w:rsid w:val="00843E25"/>
    <w:rsid w:val="00844A34"/>
    <w:rsid w:val="00844BF3"/>
    <w:rsid w:val="00844E27"/>
    <w:rsid w:val="00844E4D"/>
    <w:rsid w:val="00844E91"/>
    <w:rsid w:val="00846597"/>
    <w:rsid w:val="00847450"/>
    <w:rsid w:val="0084786D"/>
    <w:rsid w:val="00850953"/>
    <w:rsid w:val="00850AC1"/>
    <w:rsid w:val="008517C7"/>
    <w:rsid w:val="00851FA8"/>
    <w:rsid w:val="00853E48"/>
    <w:rsid w:val="00855540"/>
    <w:rsid w:val="00855ABC"/>
    <w:rsid w:val="00855D11"/>
    <w:rsid w:val="00856934"/>
    <w:rsid w:val="0085789A"/>
    <w:rsid w:val="00857A08"/>
    <w:rsid w:val="00857A27"/>
    <w:rsid w:val="00861153"/>
    <w:rsid w:val="00862D86"/>
    <w:rsid w:val="008637AC"/>
    <w:rsid w:val="00863AC5"/>
    <w:rsid w:val="00863B24"/>
    <w:rsid w:val="00863C47"/>
    <w:rsid w:val="00866BE3"/>
    <w:rsid w:val="008679EF"/>
    <w:rsid w:val="0087117A"/>
    <w:rsid w:val="0087161B"/>
    <w:rsid w:val="0087201E"/>
    <w:rsid w:val="00872F8D"/>
    <w:rsid w:val="00874064"/>
    <w:rsid w:val="008747FE"/>
    <w:rsid w:val="00874DC8"/>
    <w:rsid w:val="00874F19"/>
    <w:rsid w:val="00875513"/>
    <w:rsid w:val="00875F01"/>
    <w:rsid w:val="00876678"/>
    <w:rsid w:val="00876B49"/>
    <w:rsid w:val="00876BDC"/>
    <w:rsid w:val="00876D63"/>
    <w:rsid w:val="00876DB6"/>
    <w:rsid w:val="00877637"/>
    <w:rsid w:val="00880A42"/>
    <w:rsid w:val="0088139A"/>
    <w:rsid w:val="008814AE"/>
    <w:rsid w:val="00881948"/>
    <w:rsid w:val="00881BAD"/>
    <w:rsid w:val="008820F7"/>
    <w:rsid w:val="00883772"/>
    <w:rsid w:val="00884637"/>
    <w:rsid w:val="00884A11"/>
    <w:rsid w:val="008858E6"/>
    <w:rsid w:val="00885D4B"/>
    <w:rsid w:val="00885DFE"/>
    <w:rsid w:val="008868F4"/>
    <w:rsid w:val="00887BAD"/>
    <w:rsid w:val="00890FCB"/>
    <w:rsid w:val="00891289"/>
    <w:rsid w:val="00891D97"/>
    <w:rsid w:val="00891F4C"/>
    <w:rsid w:val="00892172"/>
    <w:rsid w:val="00892A38"/>
    <w:rsid w:val="00893F70"/>
    <w:rsid w:val="008943D1"/>
    <w:rsid w:val="00895FF6"/>
    <w:rsid w:val="008976E1"/>
    <w:rsid w:val="008A04DE"/>
    <w:rsid w:val="008A2B96"/>
    <w:rsid w:val="008A2BDA"/>
    <w:rsid w:val="008A3D4B"/>
    <w:rsid w:val="008A425D"/>
    <w:rsid w:val="008A4A25"/>
    <w:rsid w:val="008A4C8D"/>
    <w:rsid w:val="008A54EC"/>
    <w:rsid w:val="008A606E"/>
    <w:rsid w:val="008A6390"/>
    <w:rsid w:val="008A67E1"/>
    <w:rsid w:val="008B0898"/>
    <w:rsid w:val="008B08A3"/>
    <w:rsid w:val="008B23E7"/>
    <w:rsid w:val="008B2A9C"/>
    <w:rsid w:val="008B2C19"/>
    <w:rsid w:val="008B3227"/>
    <w:rsid w:val="008B4D42"/>
    <w:rsid w:val="008B594F"/>
    <w:rsid w:val="008B657F"/>
    <w:rsid w:val="008B6B52"/>
    <w:rsid w:val="008B6C4E"/>
    <w:rsid w:val="008B6E8C"/>
    <w:rsid w:val="008B713F"/>
    <w:rsid w:val="008C0CB5"/>
    <w:rsid w:val="008C1E1E"/>
    <w:rsid w:val="008C4085"/>
    <w:rsid w:val="008C44B1"/>
    <w:rsid w:val="008C51BF"/>
    <w:rsid w:val="008C5F9A"/>
    <w:rsid w:val="008C62D8"/>
    <w:rsid w:val="008C6D3F"/>
    <w:rsid w:val="008C72F4"/>
    <w:rsid w:val="008C7723"/>
    <w:rsid w:val="008C7E72"/>
    <w:rsid w:val="008D01B3"/>
    <w:rsid w:val="008D06F1"/>
    <w:rsid w:val="008D0790"/>
    <w:rsid w:val="008D13BA"/>
    <w:rsid w:val="008D40D6"/>
    <w:rsid w:val="008D4D4B"/>
    <w:rsid w:val="008D75DA"/>
    <w:rsid w:val="008E124B"/>
    <w:rsid w:val="008E203F"/>
    <w:rsid w:val="008E3324"/>
    <w:rsid w:val="008E4699"/>
    <w:rsid w:val="008E4CA1"/>
    <w:rsid w:val="008E619F"/>
    <w:rsid w:val="008E6AE3"/>
    <w:rsid w:val="008E6D33"/>
    <w:rsid w:val="008E7C14"/>
    <w:rsid w:val="008F0D9B"/>
    <w:rsid w:val="008F1BF8"/>
    <w:rsid w:val="008F3666"/>
    <w:rsid w:val="008F4476"/>
    <w:rsid w:val="008F4677"/>
    <w:rsid w:val="008F4922"/>
    <w:rsid w:val="008F5163"/>
    <w:rsid w:val="008F5237"/>
    <w:rsid w:val="008F5BEB"/>
    <w:rsid w:val="008F7F02"/>
    <w:rsid w:val="00901DC5"/>
    <w:rsid w:val="00902881"/>
    <w:rsid w:val="00902979"/>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629F"/>
    <w:rsid w:val="00927391"/>
    <w:rsid w:val="0092774A"/>
    <w:rsid w:val="009277C9"/>
    <w:rsid w:val="00930159"/>
    <w:rsid w:val="0093082F"/>
    <w:rsid w:val="00932C79"/>
    <w:rsid w:val="009334D0"/>
    <w:rsid w:val="0093455F"/>
    <w:rsid w:val="009348D4"/>
    <w:rsid w:val="00934C10"/>
    <w:rsid w:val="009359D5"/>
    <w:rsid w:val="00935EC9"/>
    <w:rsid w:val="0093612F"/>
    <w:rsid w:val="00936B2C"/>
    <w:rsid w:val="00936D86"/>
    <w:rsid w:val="009377EC"/>
    <w:rsid w:val="009378F7"/>
    <w:rsid w:val="00937926"/>
    <w:rsid w:val="00937B65"/>
    <w:rsid w:val="009402B7"/>
    <w:rsid w:val="009406FE"/>
    <w:rsid w:val="0094314E"/>
    <w:rsid w:val="009439B0"/>
    <w:rsid w:val="00943DE6"/>
    <w:rsid w:val="009447C0"/>
    <w:rsid w:val="0094673D"/>
    <w:rsid w:val="00947654"/>
    <w:rsid w:val="00950B17"/>
    <w:rsid w:val="00950D38"/>
    <w:rsid w:val="0095102D"/>
    <w:rsid w:val="0095131E"/>
    <w:rsid w:val="0095186A"/>
    <w:rsid w:val="00951CCF"/>
    <w:rsid w:val="00952466"/>
    <w:rsid w:val="009524C0"/>
    <w:rsid w:val="00952803"/>
    <w:rsid w:val="009530EE"/>
    <w:rsid w:val="009533D7"/>
    <w:rsid w:val="00953606"/>
    <w:rsid w:val="00953644"/>
    <w:rsid w:val="009604DC"/>
    <w:rsid w:val="0096052D"/>
    <w:rsid w:val="009606A5"/>
    <w:rsid w:val="00961438"/>
    <w:rsid w:val="009614BD"/>
    <w:rsid w:val="00961CBF"/>
    <w:rsid w:val="0096379E"/>
    <w:rsid w:val="00963D43"/>
    <w:rsid w:val="00964582"/>
    <w:rsid w:val="009659C0"/>
    <w:rsid w:val="00966C55"/>
    <w:rsid w:val="0097002D"/>
    <w:rsid w:val="009702DB"/>
    <w:rsid w:val="00970498"/>
    <w:rsid w:val="009706F1"/>
    <w:rsid w:val="009725F2"/>
    <w:rsid w:val="009729CF"/>
    <w:rsid w:val="00972E0A"/>
    <w:rsid w:val="0097308B"/>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2FF8"/>
    <w:rsid w:val="00983B40"/>
    <w:rsid w:val="0098475B"/>
    <w:rsid w:val="0098482B"/>
    <w:rsid w:val="00984B23"/>
    <w:rsid w:val="00984B9A"/>
    <w:rsid w:val="00984FC5"/>
    <w:rsid w:val="00986334"/>
    <w:rsid w:val="0099139D"/>
    <w:rsid w:val="00991A59"/>
    <w:rsid w:val="00991BA2"/>
    <w:rsid w:val="00991E62"/>
    <w:rsid w:val="009924FD"/>
    <w:rsid w:val="0099379F"/>
    <w:rsid w:val="00994B27"/>
    <w:rsid w:val="00994B70"/>
    <w:rsid w:val="009959EA"/>
    <w:rsid w:val="00996ABB"/>
    <w:rsid w:val="009A123B"/>
    <w:rsid w:val="009A12A1"/>
    <w:rsid w:val="009A14FE"/>
    <w:rsid w:val="009A24B0"/>
    <w:rsid w:val="009A2511"/>
    <w:rsid w:val="009A2801"/>
    <w:rsid w:val="009A2E53"/>
    <w:rsid w:val="009A3204"/>
    <w:rsid w:val="009A32FE"/>
    <w:rsid w:val="009A3628"/>
    <w:rsid w:val="009A538A"/>
    <w:rsid w:val="009A60E4"/>
    <w:rsid w:val="009A6FDB"/>
    <w:rsid w:val="009A7194"/>
    <w:rsid w:val="009B0296"/>
    <w:rsid w:val="009B0676"/>
    <w:rsid w:val="009B39D0"/>
    <w:rsid w:val="009B4144"/>
    <w:rsid w:val="009B4A33"/>
    <w:rsid w:val="009B5715"/>
    <w:rsid w:val="009B58A7"/>
    <w:rsid w:val="009C03C4"/>
    <w:rsid w:val="009C0BDA"/>
    <w:rsid w:val="009C137F"/>
    <w:rsid w:val="009C1B2B"/>
    <w:rsid w:val="009C1B55"/>
    <w:rsid w:val="009C1C81"/>
    <w:rsid w:val="009C2491"/>
    <w:rsid w:val="009C36AE"/>
    <w:rsid w:val="009C46D3"/>
    <w:rsid w:val="009C4794"/>
    <w:rsid w:val="009C5759"/>
    <w:rsid w:val="009C628D"/>
    <w:rsid w:val="009C6638"/>
    <w:rsid w:val="009C6985"/>
    <w:rsid w:val="009C7067"/>
    <w:rsid w:val="009C7347"/>
    <w:rsid w:val="009C7FF4"/>
    <w:rsid w:val="009D0248"/>
    <w:rsid w:val="009D091C"/>
    <w:rsid w:val="009D0E66"/>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2EC"/>
    <w:rsid w:val="009E630D"/>
    <w:rsid w:val="009E6D3F"/>
    <w:rsid w:val="009E7583"/>
    <w:rsid w:val="009F0B2C"/>
    <w:rsid w:val="009F0C98"/>
    <w:rsid w:val="009F117E"/>
    <w:rsid w:val="009F11B2"/>
    <w:rsid w:val="009F2AC9"/>
    <w:rsid w:val="009F43A6"/>
    <w:rsid w:val="009F4D40"/>
    <w:rsid w:val="009F6211"/>
    <w:rsid w:val="009F6DA4"/>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36AA"/>
    <w:rsid w:val="00A247E3"/>
    <w:rsid w:val="00A24C03"/>
    <w:rsid w:val="00A259D3"/>
    <w:rsid w:val="00A26A61"/>
    <w:rsid w:val="00A278FA"/>
    <w:rsid w:val="00A27A15"/>
    <w:rsid w:val="00A27A49"/>
    <w:rsid w:val="00A27FB7"/>
    <w:rsid w:val="00A316C5"/>
    <w:rsid w:val="00A31C3E"/>
    <w:rsid w:val="00A3234D"/>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949"/>
    <w:rsid w:val="00A46CE1"/>
    <w:rsid w:val="00A46E55"/>
    <w:rsid w:val="00A5051C"/>
    <w:rsid w:val="00A51D91"/>
    <w:rsid w:val="00A52AD5"/>
    <w:rsid w:val="00A53609"/>
    <w:rsid w:val="00A53691"/>
    <w:rsid w:val="00A55054"/>
    <w:rsid w:val="00A552D0"/>
    <w:rsid w:val="00A571B1"/>
    <w:rsid w:val="00A57D42"/>
    <w:rsid w:val="00A57D96"/>
    <w:rsid w:val="00A603BC"/>
    <w:rsid w:val="00A6046E"/>
    <w:rsid w:val="00A6071F"/>
    <w:rsid w:val="00A62516"/>
    <w:rsid w:val="00A62B05"/>
    <w:rsid w:val="00A63D27"/>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1795"/>
    <w:rsid w:val="00A82705"/>
    <w:rsid w:val="00A82AF7"/>
    <w:rsid w:val="00A8344A"/>
    <w:rsid w:val="00A83B5B"/>
    <w:rsid w:val="00A8407A"/>
    <w:rsid w:val="00A84164"/>
    <w:rsid w:val="00A84BA1"/>
    <w:rsid w:val="00A84FB9"/>
    <w:rsid w:val="00A8521C"/>
    <w:rsid w:val="00A852C7"/>
    <w:rsid w:val="00A85450"/>
    <w:rsid w:val="00A86407"/>
    <w:rsid w:val="00A86982"/>
    <w:rsid w:val="00A86E82"/>
    <w:rsid w:val="00A87222"/>
    <w:rsid w:val="00A87482"/>
    <w:rsid w:val="00A8756C"/>
    <w:rsid w:val="00A9063F"/>
    <w:rsid w:val="00A906FE"/>
    <w:rsid w:val="00A907D7"/>
    <w:rsid w:val="00A908C2"/>
    <w:rsid w:val="00A90A2D"/>
    <w:rsid w:val="00A91027"/>
    <w:rsid w:val="00A91071"/>
    <w:rsid w:val="00A91271"/>
    <w:rsid w:val="00A914E9"/>
    <w:rsid w:val="00A92254"/>
    <w:rsid w:val="00A92FB0"/>
    <w:rsid w:val="00A93D22"/>
    <w:rsid w:val="00A948D6"/>
    <w:rsid w:val="00A95711"/>
    <w:rsid w:val="00A97812"/>
    <w:rsid w:val="00A97CDB"/>
    <w:rsid w:val="00AA02FB"/>
    <w:rsid w:val="00AA0AFF"/>
    <w:rsid w:val="00AA109F"/>
    <w:rsid w:val="00AA21F1"/>
    <w:rsid w:val="00AA2B31"/>
    <w:rsid w:val="00AA371C"/>
    <w:rsid w:val="00AA3771"/>
    <w:rsid w:val="00AA7798"/>
    <w:rsid w:val="00AA7995"/>
    <w:rsid w:val="00AA79F9"/>
    <w:rsid w:val="00AB0746"/>
    <w:rsid w:val="00AB16FC"/>
    <w:rsid w:val="00AB2F1B"/>
    <w:rsid w:val="00AB5012"/>
    <w:rsid w:val="00AB529A"/>
    <w:rsid w:val="00AB616B"/>
    <w:rsid w:val="00AB65B3"/>
    <w:rsid w:val="00AB6E6B"/>
    <w:rsid w:val="00AB71AE"/>
    <w:rsid w:val="00AB790E"/>
    <w:rsid w:val="00AB79A7"/>
    <w:rsid w:val="00AB7D7F"/>
    <w:rsid w:val="00AC0791"/>
    <w:rsid w:val="00AC0CFB"/>
    <w:rsid w:val="00AC0DE2"/>
    <w:rsid w:val="00AC15DC"/>
    <w:rsid w:val="00AC16EC"/>
    <w:rsid w:val="00AC1B6F"/>
    <w:rsid w:val="00AC1D22"/>
    <w:rsid w:val="00AC2832"/>
    <w:rsid w:val="00AC38FF"/>
    <w:rsid w:val="00AC3988"/>
    <w:rsid w:val="00AC3F3F"/>
    <w:rsid w:val="00AC3FB9"/>
    <w:rsid w:val="00AC4A2E"/>
    <w:rsid w:val="00AC538B"/>
    <w:rsid w:val="00AC6B7E"/>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E77E3"/>
    <w:rsid w:val="00AF091E"/>
    <w:rsid w:val="00AF42B4"/>
    <w:rsid w:val="00AF507B"/>
    <w:rsid w:val="00AF533D"/>
    <w:rsid w:val="00AF55F8"/>
    <w:rsid w:val="00AF5831"/>
    <w:rsid w:val="00AF625B"/>
    <w:rsid w:val="00AF6350"/>
    <w:rsid w:val="00AF6694"/>
    <w:rsid w:val="00AF76C3"/>
    <w:rsid w:val="00AF7A83"/>
    <w:rsid w:val="00AF7EF9"/>
    <w:rsid w:val="00B00334"/>
    <w:rsid w:val="00B00B83"/>
    <w:rsid w:val="00B010A4"/>
    <w:rsid w:val="00B01574"/>
    <w:rsid w:val="00B02CD5"/>
    <w:rsid w:val="00B031D9"/>
    <w:rsid w:val="00B03FA2"/>
    <w:rsid w:val="00B04F00"/>
    <w:rsid w:val="00B05BD9"/>
    <w:rsid w:val="00B05E0F"/>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6935"/>
    <w:rsid w:val="00B30E0D"/>
    <w:rsid w:val="00B319F3"/>
    <w:rsid w:val="00B31EFF"/>
    <w:rsid w:val="00B32B0C"/>
    <w:rsid w:val="00B33133"/>
    <w:rsid w:val="00B33190"/>
    <w:rsid w:val="00B331BA"/>
    <w:rsid w:val="00B33D94"/>
    <w:rsid w:val="00B34689"/>
    <w:rsid w:val="00B35574"/>
    <w:rsid w:val="00B35D19"/>
    <w:rsid w:val="00B36C59"/>
    <w:rsid w:val="00B425A1"/>
    <w:rsid w:val="00B42A05"/>
    <w:rsid w:val="00B43DF6"/>
    <w:rsid w:val="00B44013"/>
    <w:rsid w:val="00B4413B"/>
    <w:rsid w:val="00B454EA"/>
    <w:rsid w:val="00B455D4"/>
    <w:rsid w:val="00B468DB"/>
    <w:rsid w:val="00B47584"/>
    <w:rsid w:val="00B5079C"/>
    <w:rsid w:val="00B54560"/>
    <w:rsid w:val="00B547BC"/>
    <w:rsid w:val="00B55BD1"/>
    <w:rsid w:val="00B570AE"/>
    <w:rsid w:val="00B60D96"/>
    <w:rsid w:val="00B6115B"/>
    <w:rsid w:val="00B6171F"/>
    <w:rsid w:val="00B629F4"/>
    <w:rsid w:val="00B62D6A"/>
    <w:rsid w:val="00B62DE4"/>
    <w:rsid w:val="00B6346A"/>
    <w:rsid w:val="00B63E65"/>
    <w:rsid w:val="00B640E6"/>
    <w:rsid w:val="00B65421"/>
    <w:rsid w:val="00B6602E"/>
    <w:rsid w:val="00B661DA"/>
    <w:rsid w:val="00B66F4B"/>
    <w:rsid w:val="00B66FE4"/>
    <w:rsid w:val="00B67334"/>
    <w:rsid w:val="00B67A60"/>
    <w:rsid w:val="00B67D98"/>
    <w:rsid w:val="00B7013A"/>
    <w:rsid w:val="00B704F8"/>
    <w:rsid w:val="00B70AD7"/>
    <w:rsid w:val="00B70E7D"/>
    <w:rsid w:val="00B714D9"/>
    <w:rsid w:val="00B71BA4"/>
    <w:rsid w:val="00B71D1D"/>
    <w:rsid w:val="00B7260F"/>
    <w:rsid w:val="00B73A94"/>
    <w:rsid w:val="00B740B3"/>
    <w:rsid w:val="00B74BF4"/>
    <w:rsid w:val="00B74C82"/>
    <w:rsid w:val="00B7526E"/>
    <w:rsid w:val="00B75458"/>
    <w:rsid w:val="00B75D3C"/>
    <w:rsid w:val="00B7700C"/>
    <w:rsid w:val="00B77BEC"/>
    <w:rsid w:val="00B806B4"/>
    <w:rsid w:val="00B80F4D"/>
    <w:rsid w:val="00B8258A"/>
    <w:rsid w:val="00B82A84"/>
    <w:rsid w:val="00B83241"/>
    <w:rsid w:val="00B8519C"/>
    <w:rsid w:val="00B862F4"/>
    <w:rsid w:val="00B8671B"/>
    <w:rsid w:val="00B869A8"/>
    <w:rsid w:val="00B87566"/>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9D1"/>
    <w:rsid w:val="00BB04AD"/>
    <w:rsid w:val="00BB1242"/>
    <w:rsid w:val="00BB1F9A"/>
    <w:rsid w:val="00BB2004"/>
    <w:rsid w:val="00BB53B8"/>
    <w:rsid w:val="00BB5653"/>
    <w:rsid w:val="00BB5972"/>
    <w:rsid w:val="00BB66CD"/>
    <w:rsid w:val="00BB792E"/>
    <w:rsid w:val="00BB7EDE"/>
    <w:rsid w:val="00BC2874"/>
    <w:rsid w:val="00BC309B"/>
    <w:rsid w:val="00BC3592"/>
    <w:rsid w:val="00BC3C25"/>
    <w:rsid w:val="00BC4245"/>
    <w:rsid w:val="00BC4354"/>
    <w:rsid w:val="00BC45D4"/>
    <w:rsid w:val="00BC4B57"/>
    <w:rsid w:val="00BC4F28"/>
    <w:rsid w:val="00BC61F6"/>
    <w:rsid w:val="00BC6E67"/>
    <w:rsid w:val="00BC6FA8"/>
    <w:rsid w:val="00BC7914"/>
    <w:rsid w:val="00BC7EB6"/>
    <w:rsid w:val="00BD0A18"/>
    <w:rsid w:val="00BD1165"/>
    <w:rsid w:val="00BD4123"/>
    <w:rsid w:val="00BD4D4D"/>
    <w:rsid w:val="00BD4F80"/>
    <w:rsid w:val="00BD6231"/>
    <w:rsid w:val="00BD6CDE"/>
    <w:rsid w:val="00BD7756"/>
    <w:rsid w:val="00BE0078"/>
    <w:rsid w:val="00BE05AB"/>
    <w:rsid w:val="00BE0EE1"/>
    <w:rsid w:val="00BE1367"/>
    <w:rsid w:val="00BE1512"/>
    <w:rsid w:val="00BE2FD2"/>
    <w:rsid w:val="00BE383C"/>
    <w:rsid w:val="00BE3A5F"/>
    <w:rsid w:val="00BE3E97"/>
    <w:rsid w:val="00BE437E"/>
    <w:rsid w:val="00BE4B37"/>
    <w:rsid w:val="00BE54C5"/>
    <w:rsid w:val="00BE60B0"/>
    <w:rsid w:val="00BE6948"/>
    <w:rsid w:val="00BE6C82"/>
    <w:rsid w:val="00BE6D1C"/>
    <w:rsid w:val="00BE7663"/>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BF7308"/>
    <w:rsid w:val="00BF7A1C"/>
    <w:rsid w:val="00C0034C"/>
    <w:rsid w:val="00C004E8"/>
    <w:rsid w:val="00C00FD7"/>
    <w:rsid w:val="00C01150"/>
    <w:rsid w:val="00C01835"/>
    <w:rsid w:val="00C01BD7"/>
    <w:rsid w:val="00C03AC1"/>
    <w:rsid w:val="00C03BD3"/>
    <w:rsid w:val="00C03C04"/>
    <w:rsid w:val="00C048EF"/>
    <w:rsid w:val="00C05778"/>
    <w:rsid w:val="00C063D4"/>
    <w:rsid w:val="00C10B05"/>
    <w:rsid w:val="00C110C9"/>
    <w:rsid w:val="00C12BF5"/>
    <w:rsid w:val="00C13F67"/>
    <w:rsid w:val="00C14DFB"/>
    <w:rsid w:val="00C14EE2"/>
    <w:rsid w:val="00C152C2"/>
    <w:rsid w:val="00C15A68"/>
    <w:rsid w:val="00C16A94"/>
    <w:rsid w:val="00C17396"/>
    <w:rsid w:val="00C239DC"/>
    <w:rsid w:val="00C23C73"/>
    <w:rsid w:val="00C247FC"/>
    <w:rsid w:val="00C268C5"/>
    <w:rsid w:val="00C26C8E"/>
    <w:rsid w:val="00C31BA2"/>
    <w:rsid w:val="00C335DB"/>
    <w:rsid w:val="00C33BFC"/>
    <w:rsid w:val="00C340BC"/>
    <w:rsid w:val="00C34702"/>
    <w:rsid w:val="00C34767"/>
    <w:rsid w:val="00C347F2"/>
    <w:rsid w:val="00C34DDD"/>
    <w:rsid w:val="00C3799C"/>
    <w:rsid w:val="00C37A8E"/>
    <w:rsid w:val="00C409B7"/>
    <w:rsid w:val="00C40A71"/>
    <w:rsid w:val="00C4266B"/>
    <w:rsid w:val="00C42F17"/>
    <w:rsid w:val="00C43513"/>
    <w:rsid w:val="00C4389B"/>
    <w:rsid w:val="00C4453B"/>
    <w:rsid w:val="00C452EB"/>
    <w:rsid w:val="00C45418"/>
    <w:rsid w:val="00C469AB"/>
    <w:rsid w:val="00C46C5F"/>
    <w:rsid w:val="00C50A19"/>
    <w:rsid w:val="00C510FD"/>
    <w:rsid w:val="00C51687"/>
    <w:rsid w:val="00C5213A"/>
    <w:rsid w:val="00C531B2"/>
    <w:rsid w:val="00C55343"/>
    <w:rsid w:val="00C5596A"/>
    <w:rsid w:val="00C56611"/>
    <w:rsid w:val="00C568AE"/>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3715"/>
    <w:rsid w:val="00C75719"/>
    <w:rsid w:val="00C76FAA"/>
    <w:rsid w:val="00C8021D"/>
    <w:rsid w:val="00C81381"/>
    <w:rsid w:val="00C81A60"/>
    <w:rsid w:val="00C82175"/>
    <w:rsid w:val="00C823D2"/>
    <w:rsid w:val="00C82633"/>
    <w:rsid w:val="00C82BFB"/>
    <w:rsid w:val="00C836EC"/>
    <w:rsid w:val="00C839D7"/>
    <w:rsid w:val="00C83A8E"/>
    <w:rsid w:val="00C83D37"/>
    <w:rsid w:val="00C9033A"/>
    <w:rsid w:val="00C9143E"/>
    <w:rsid w:val="00C91FD9"/>
    <w:rsid w:val="00C92151"/>
    <w:rsid w:val="00C92953"/>
    <w:rsid w:val="00C92EFB"/>
    <w:rsid w:val="00C95652"/>
    <w:rsid w:val="00C960E4"/>
    <w:rsid w:val="00C965AB"/>
    <w:rsid w:val="00C9678C"/>
    <w:rsid w:val="00C96DA3"/>
    <w:rsid w:val="00C976C6"/>
    <w:rsid w:val="00C979DA"/>
    <w:rsid w:val="00CA01B1"/>
    <w:rsid w:val="00CA130C"/>
    <w:rsid w:val="00CA145F"/>
    <w:rsid w:val="00CA2548"/>
    <w:rsid w:val="00CA3A25"/>
    <w:rsid w:val="00CA3F80"/>
    <w:rsid w:val="00CA3FDB"/>
    <w:rsid w:val="00CA6075"/>
    <w:rsid w:val="00CA6381"/>
    <w:rsid w:val="00CA69BD"/>
    <w:rsid w:val="00CA737A"/>
    <w:rsid w:val="00CA7917"/>
    <w:rsid w:val="00CA7CF5"/>
    <w:rsid w:val="00CB09D8"/>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6EA1"/>
    <w:rsid w:val="00CC789F"/>
    <w:rsid w:val="00CC7D8A"/>
    <w:rsid w:val="00CD0D10"/>
    <w:rsid w:val="00CD2593"/>
    <w:rsid w:val="00CD272F"/>
    <w:rsid w:val="00CD2FA6"/>
    <w:rsid w:val="00CD4A12"/>
    <w:rsid w:val="00CD4FBC"/>
    <w:rsid w:val="00CD5D32"/>
    <w:rsid w:val="00CE3C38"/>
    <w:rsid w:val="00CE3CAF"/>
    <w:rsid w:val="00CE574F"/>
    <w:rsid w:val="00CE661A"/>
    <w:rsid w:val="00CE663F"/>
    <w:rsid w:val="00CE6B5A"/>
    <w:rsid w:val="00CE6BE4"/>
    <w:rsid w:val="00CE78FD"/>
    <w:rsid w:val="00CF02D0"/>
    <w:rsid w:val="00CF2BFE"/>
    <w:rsid w:val="00CF384A"/>
    <w:rsid w:val="00CF3E1C"/>
    <w:rsid w:val="00CF4B41"/>
    <w:rsid w:val="00CF5861"/>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54BC"/>
    <w:rsid w:val="00D263C3"/>
    <w:rsid w:val="00D267DD"/>
    <w:rsid w:val="00D270F4"/>
    <w:rsid w:val="00D27787"/>
    <w:rsid w:val="00D30488"/>
    <w:rsid w:val="00D31344"/>
    <w:rsid w:val="00D32462"/>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3E2B"/>
    <w:rsid w:val="00D5410F"/>
    <w:rsid w:val="00D545B9"/>
    <w:rsid w:val="00D54F41"/>
    <w:rsid w:val="00D551D4"/>
    <w:rsid w:val="00D5561F"/>
    <w:rsid w:val="00D55B85"/>
    <w:rsid w:val="00D55BF8"/>
    <w:rsid w:val="00D56C8D"/>
    <w:rsid w:val="00D5763A"/>
    <w:rsid w:val="00D6055E"/>
    <w:rsid w:val="00D606EF"/>
    <w:rsid w:val="00D64275"/>
    <w:rsid w:val="00D64641"/>
    <w:rsid w:val="00D64CDC"/>
    <w:rsid w:val="00D64F45"/>
    <w:rsid w:val="00D65843"/>
    <w:rsid w:val="00D6715E"/>
    <w:rsid w:val="00D700F1"/>
    <w:rsid w:val="00D70AB4"/>
    <w:rsid w:val="00D7102F"/>
    <w:rsid w:val="00D7114C"/>
    <w:rsid w:val="00D720D6"/>
    <w:rsid w:val="00D72639"/>
    <w:rsid w:val="00D73AB6"/>
    <w:rsid w:val="00D7444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87C16"/>
    <w:rsid w:val="00D9058B"/>
    <w:rsid w:val="00D91CF0"/>
    <w:rsid w:val="00D924D7"/>
    <w:rsid w:val="00D9371E"/>
    <w:rsid w:val="00D95C0E"/>
    <w:rsid w:val="00D96BEB"/>
    <w:rsid w:val="00D96C17"/>
    <w:rsid w:val="00D975B5"/>
    <w:rsid w:val="00DA0124"/>
    <w:rsid w:val="00DA08AE"/>
    <w:rsid w:val="00DA1182"/>
    <w:rsid w:val="00DA11B7"/>
    <w:rsid w:val="00DA1C97"/>
    <w:rsid w:val="00DA278E"/>
    <w:rsid w:val="00DA2AF7"/>
    <w:rsid w:val="00DA3700"/>
    <w:rsid w:val="00DA43F7"/>
    <w:rsid w:val="00DA4A6E"/>
    <w:rsid w:val="00DA55F0"/>
    <w:rsid w:val="00DA5CE2"/>
    <w:rsid w:val="00DA677B"/>
    <w:rsid w:val="00DA7026"/>
    <w:rsid w:val="00DA79B2"/>
    <w:rsid w:val="00DA7F5B"/>
    <w:rsid w:val="00DB0CF6"/>
    <w:rsid w:val="00DB1321"/>
    <w:rsid w:val="00DB15EA"/>
    <w:rsid w:val="00DB31BD"/>
    <w:rsid w:val="00DB33F9"/>
    <w:rsid w:val="00DB3AD3"/>
    <w:rsid w:val="00DB3D2B"/>
    <w:rsid w:val="00DB4B8C"/>
    <w:rsid w:val="00DB4DCC"/>
    <w:rsid w:val="00DB4ECD"/>
    <w:rsid w:val="00DB543E"/>
    <w:rsid w:val="00DB6244"/>
    <w:rsid w:val="00DB7070"/>
    <w:rsid w:val="00DB7B74"/>
    <w:rsid w:val="00DB7F5C"/>
    <w:rsid w:val="00DC00DA"/>
    <w:rsid w:val="00DC1848"/>
    <w:rsid w:val="00DC21CC"/>
    <w:rsid w:val="00DC25A9"/>
    <w:rsid w:val="00DC3577"/>
    <w:rsid w:val="00DC43BF"/>
    <w:rsid w:val="00DC4C49"/>
    <w:rsid w:val="00DC4D8A"/>
    <w:rsid w:val="00DC5A9F"/>
    <w:rsid w:val="00DC5B16"/>
    <w:rsid w:val="00DC5C33"/>
    <w:rsid w:val="00DC62D2"/>
    <w:rsid w:val="00DC6758"/>
    <w:rsid w:val="00DC67B8"/>
    <w:rsid w:val="00DC6B97"/>
    <w:rsid w:val="00DD0DB7"/>
    <w:rsid w:val="00DD12C8"/>
    <w:rsid w:val="00DD1B14"/>
    <w:rsid w:val="00DD2C10"/>
    <w:rsid w:val="00DD3707"/>
    <w:rsid w:val="00DD3E98"/>
    <w:rsid w:val="00DD5AA2"/>
    <w:rsid w:val="00DD5AEB"/>
    <w:rsid w:val="00DD5FC9"/>
    <w:rsid w:val="00DE2192"/>
    <w:rsid w:val="00DE3C84"/>
    <w:rsid w:val="00DE3F4D"/>
    <w:rsid w:val="00DE4123"/>
    <w:rsid w:val="00DE6D93"/>
    <w:rsid w:val="00DE78DF"/>
    <w:rsid w:val="00DF0A8A"/>
    <w:rsid w:val="00DF0BE3"/>
    <w:rsid w:val="00DF0D80"/>
    <w:rsid w:val="00DF19B8"/>
    <w:rsid w:val="00DF19E5"/>
    <w:rsid w:val="00DF1DC4"/>
    <w:rsid w:val="00DF3782"/>
    <w:rsid w:val="00DF5932"/>
    <w:rsid w:val="00E00A41"/>
    <w:rsid w:val="00E036F8"/>
    <w:rsid w:val="00E03B5C"/>
    <w:rsid w:val="00E04511"/>
    <w:rsid w:val="00E0484E"/>
    <w:rsid w:val="00E04A4E"/>
    <w:rsid w:val="00E05084"/>
    <w:rsid w:val="00E06169"/>
    <w:rsid w:val="00E06A99"/>
    <w:rsid w:val="00E10028"/>
    <w:rsid w:val="00E114AF"/>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6B7"/>
    <w:rsid w:val="00E2481A"/>
    <w:rsid w:val="00E248DB"/>
    <w:rsid w:val="00E24A31"/>
    <w:rsid w:val="00E27296"/>
    <w:rsid w:val="00E27389"/>
    <w:rsid w:val="00E30727"/>
    <w:rsid w:val="00E3208D"/>
    <w:rsid w:val="00E32952"/>
    <w:rsid w:val="00E34630"/>
    <w:rsid w:val="00E34C87"/>
    <w:rsid w:val="00E35636"/>
    <w:rsid w:val="00E3571C"/>
    <w:rsid w:val="00E35AB3"/>
    <w:rsid w:val="00E36C1A"/>
    <w:rsid w:val="00E36D35"/>
    <w:rsid w:val="00E413F6"/>
    <w:rsid w:val="00E41A46"/>
    <w:rsid w:val="00E42FF1"/>
    <w:rsid w:val="00E43A7B"/>
    <w:rsid w:val="00E45E3B"/>
    <w:rsid w:val="00E460DC"/>
    <w:rsid w:val="00E46299"/>
    <w:rsid w:val="00E465CB"/>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1A08"/>
    <w:rsid w:val="00E720DB"/>
    <w:rsid w:val="00E725A9"/>
    <w:rsid w:val="00E72A26"/>
    <w:rsid w:val="00E72BC1"/>
    <w:rsid w:val="00E734FD"/>
    <w:rsid w:val="00E73C35"/>
    <w:rsid w:val="00E75076"/>
    <w:rsid w:val="00E7584B"/>
    <w:rsid w:val="00E76C41"/>
    <w:rsid w:val="00E76C4C"/>
    <w:rsid w:val="00E76F97"/>
    <w:rsid w:val="00E8117E"/>
    <w:rsid w:val="00E817AE"/>
    <w:rsid w:val="00E81C63"/>
    <w:rsid w:val="00E845AB"/>
    <w:rsid w:val="00E851A1"/>
    <w:rsid w:val="00E859C2"/>
    <w:rsid w:val="00E86308"/>
    <w:rsid w:val="00E86E2A"/>
    <w:rsid w:val="00E86E48"/>
    <w:rsid w:val="00E9007E"/>
    <w:rsid w:val="00E9008B"/>
    <w:rsid w:val="00E9071B"/>
    <w:rsid w:val="00E9192F"/>
    <w:rsid w:val="00E92391"/>
    <w:rsid w:val="00E927C4"/>
    <w:rsid w:val="00E92B80"/>
    <w:rsid w:val="00E92D40"/>
    <w:rsid w:val="00E9346F"/>
    <w:rsid w:val="00E9474B"/>
    <w:rsid w:val="00E948FD"/>
    <w:rsid w:val="00E94AB2"/>
    <w:rsid w:val="00E970B4"/>
    <w:rsid w:val="00E9771D"/>
    <w:rsid w:val="00E97A15"/>
    <w:rsid w:val="00EA0912"/>
    <w:rsid w:val="00EA10DE"/>
    <w:rsid w:val="00EA13DA"/>
    <w:rsid w:val="00EA2097"/>
    <w:rsid w:val="00EA3268"/>
    <w:rsid w:val="00EA3BFB"/>
    <w:rsid w:val="00EA4123"/>
    <w:rsid w:val="00EA44F1"/>
    <w:rsid w:val="00EA45B2"/>
    <w:rsid w:val="00EA4E60"/>
    <w:rsid w:val="00EA5105"/>
    <w:rsid w:val="00EA7C6F"/>
    <w:rsid w:val="00EB1FFD"/>
    <w:rsid w:val="00EB2096"/>
    <w:rsid w:val="00EB22BC"/>
    <w:rsid w:val="00EB258A"/>
    <w:rsid w:val="00EB31A1"/>
    <w:rsid w:val="00EB3E68"/>
    <w:rsid w:val="00EB4661"/>
    <w:rsid w:val="00EB61CB"/>
    <w:rsid w:val="00EB6779"/>
    <w:rsid w:val="00EB6BCB"/>
    <w:rsid w:val="00EB712E"/>
    <w:rsid w:val="00EB730C"/>
    <w:rsid w:val="00EC02DC"/>
    <w:rsid w:val="00EC0BFB"/>
    <w:rsid w:val="00EC1A67"/>
    <w:rsid w:val="00EC21BD"/>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64C"/>
    <w:rsid w:val="00EE49D8"/>
    <w:rsid w:val="00EE51C4"/>
    <w:rsid w:val="00EE6A43"/>
    <w:rsid w:val="00EF0300"/>
    <w:rsid w:val="00EF05CD"/>
    <w:rsid w:val="00EF183C"/>
    <w:rsid w:val="00EF19E6"/>
    <w:rsid w:val="00EF2403"/>
    <w:rsid w:val="00EF2C71"/>
    <w:rsid w:val="00EF5D37"/>
    <w:rsid w:val="00EF6414"/>
    <w:rsid w:val="00EF66CF"/>
    <w:rsid w:val="00F003B6"/>
    <w:rsid w:val="00F01820"/>
    <w:rsid w:val="00F02BDB"/>
    <w:rsid w:val="00F02C86"/>
    <w:rsid w:val="00F02D8D"/>
    <w:rsid w:val="00F0363C"/>
    <w:rsid w:val="00F04468"/>
    <w:rsid w:val="00F0470F"/>
    <w:rsid w:val="00F05319"/>
    <w:rsid w:val="00F07EE4"/>
    <w:rsid w:val="00F07F15"/>
    <w:rsid w:val="00F1042B"/>
    <w:rsid w:val="00F1096E"/>
    <w:rsid w:val="00F11599"/>
    <w:rsid w:val="00F1170C"/>
    <w:rsid w:val="00F12BB2"/>
    <w:rsid w:val="00F1357A"/>
    <w:rsid w:val="00F13897"/>
    <w:rsid w:val="00F13908"/>
    <w:rsid w:val="00F1459B"/>
    <w:rsid w:val="00F151A5"/>
    <w:rsid w:val="00F153DC"/>
    <w:rsid w:val="00F15A58"/>
    <w:rsid w:val="00F15A63"/>
    <w:rsid w:val="00F15C8A"/>
    <w:rsid w:val="00F15D89"/>
    <w:rsid w:val="00F16DBC"/>
    <w:rsid w:val="00F16DF2"/>
    <w:rsid w:val="00F17E9A"/>
    <w:rsid w:val="00F21048"/>
    <w:rsid w:val="00F21C36"/>
    <w:rsid w:val="00F22DC0"/>
    <w:rsid w:val="00F23008"/>
    <w:rsid w:val="00F24E60"/>
    <w:rsid w:val="00F258ED"/>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1C00"/>
    <w:rsid w:val="00F51EA2"/>
    <w:rsid w:val="00F52C4D"/>
    <w:rsid w:val="00F53150"/>
    <w:rsid w:val="00F53412"/>
    <w:rsid w:val="00F544D0"/>
    <w:rsid w:val="00F571A2"/>
    <w:rsid w:val="00F620D3"/>
    <w:rsid w:val="00F622BB"/>
    <w:rsid w:val="00F63BA9"/>
    <w:rsid w:val="00F6417F"/>
    <w:rsid w:val="00F645DB"/>
    <w:rsid w:val="00F64608"/>
    <w:rsid w:val="00F6568E"/>
    <w:rsid w:val="00F67C87"/>
    <w:rsid w:val="00F709B3"/>
    <w:rsid w:val="00F70A9C"/>
    <w:rsid w:val="00F70EE7"/>
    <w:rsid w:val="00F71061"/>
    <w:rsid w:val="00F72C0B"/>
    <w:rsid w:val="00F72CC7"/>
    <w:rsid w:val="00F73F0E"/>
    <w:rsid w:val="00F7495B"/>
    <w:rsid w:val="00F75AAD"/>
    <w:rsid w:val="00F76FD7"/>
    <w:rsid w:val="00F778AE"/>
    <w:rsid w:val="00F80CF2"/>
    <w:rsid w:val="00F80E1D"/>
    <w:rsid w:val="00F81933"/>
    <w:rsid w:val="00F81EF9"/>
    <w:rsid w:val="00F8220B"/>
    <w:rsid w:val="00F828BE"/>
    <w:rsid w:val="00F83D58"/>
    <w:rsid w:val="00F83D76"/>
    <w:rsid w:val="00F8541A"/>
    <w:rsid w:val="00F85D6C"/>
    <w:rsid w:val="00F869E3"/>
    <w:rsid w:val="00F8713D"/>
    <w:rsid w:val="00F87175"/>
    <w:rsid w:val="00F87CF2"/>
    <w:rsid w:val="00F9006C"/>
    <w:rsid w:val="00F9049C"/>
    <w:rsid w:val="00F90823"/>
    <w:rsid w:val="00F90A7C"/>
    <w:rsid w:val="00F912E4"/>
    <w:rsid w:val="00F91FAF"/>
    <w:rsid w:val="00F92AF5"/>
    <w:rsid w:val="00F93542"/>
    <w:rsid w:val="00F94599"/>
    <w:rsid w:val="00F959CF"/>
    <w:rsid w:val="00F95B6B"/>
    <w:rsid w:val="00F96B97"/>
    <w:rsid w:val="00F9773A"/>
    <w:rsid w:val="00F97AD2"/>
    <w:rsid w:val="00F97DCB"/>
    <w:rsid w:val="00F97E8D"/>
    <w:rsid w:val="00FA0A0C"/>
    <w:rsid w:val="00FA1C44"/>
    <w:rsid w:val="00FA2AE6"/>
    <w:rsid w:val="00FA2B33"/>
    <w:rsid w:val="00FA37C7"/>
    <w:rsid w:val="00FA3A1B"/>
    <w:rsid w:val="00FA3B4D"/>
    <w:rsid w:val="00FA5226"/>
    <w:rsid w:val="00FA5743"/>
    <w:rsid w:val="00FA706F"/>
    <w:rsid w:val="00FA7113"/>
    <w:rsid w:val="00FA7BCE"/>
    <w:rsid w:val="00FB17BF"/>
    <w:rsid w:val="00FB1961"/>
    <w:rsid w:val="00FB3738"/>
    <w:rsid w:val="00FB6B44"/>
    <w:rsid w:val="00FB6CDE"/>
    <w:rsid w:val="00FB78B7"/>
    <w:rsid w:val="00FC0025"/>
    <w:rsid w:val="00FC032D"/>
    <w:rsid w:val="00FC0356"/>
    <w:rsid w:val="00FC0616"/>
    <w:rsid w:val="00FC09FD"/>
    <w:rsid w:val="00FC0DB9"/>
    <w:rsid w:val="00FC110E"/>
    <w:rsid w:val="00FC1782"/>
    <w:rsid w:val="00FC1EE7"/>
    <w:rsid w:val="00FC39EF"/>
    <w:rsid w:val="00FC3A46"/>
    <w:rsid w:val="00FC3A4F"/>
    <w:rsid w:val="00FC3F99"/>
    <w:rsid w:val="00FC525E"/>
    <w:rsid w:val="00FC5298"/>
    <w:rsid w:val="00FC58EA"/>
    <w:rsid w:val="00FC6684"/>
    <w:rsid w:val="00FC77A0"/>
    <w:rsid w:val="00FD0D44"/>
    <w:rsid w:val="00FD0E49"/>
    <w:rsid w:val="00FD112A"/>
    <w:rsid w:val="00FD1524"/>
    <w:rsid w:val="00FD21B6"/>
    <w:rsid w:val="00FD2D1D"/>
    <w:rsid w:val="00FD2FDB"/>
    <w:rsid w:val="00FD4A2D"/>
    <w:rsid w:val="00FD4FCF"/>
    <w:rsid w:val="00FD58DF"/>
    <w:rsid w:val="00FD5DA7"/>
    <w:rsid w:val="00FD6877"/>
    <w:rsid w:val="00FD6ECC"/>
    <w:rsid w:val="00FE04B0"/>
    <w:rsid w:val="00FE0AA3"/>
    <w:rsid w:val="00FE1D6A"/>
    <w:rsid w:val="00FE3880"/>
    <w:rsid w:val="00FE3C61"/>
    <w:rsid w:val="00FE3CDF"/>
    <w:rsid w:val="00FE3F2A"/>
    <w:rsid w:val="00FE4201"/>
    <w:rsid w:val="00FE4B71"/>
    <w:rsid w:val="00FE4BB3"/>
    <w:rsid w:val="00FE4D2F"/>
    <w:rsid w:val="00FE56BC"/>
    <w:rsid w:val="00FF1019"/>
    <w:rsid w:val="00FF275E"/>
    <w:rsid w:val="00FF2D5B"/>
    <w:rsid w:val="00FF370C"/>
    <w:rsid w:val="00FF4834"/>
    <w:rsid w:val="00FF4CFF"/>
    <w:rsid w:val="00FF6D96"/>
    <w:rsid w:val="00FF715F"/>
    <w:rsid w:val="030F554D"/>
    <w:rsid w:val="07ADA5BF"/>
    <w:rsid w:val="0B10565D"/>
    <w:rsid w:val="0B8DB04B"/>
    <w:rsid w:val="0B9FBF8E"/>
    <w:rsid w:val="0C24EFD4"/>
    <w:rsid w:val="0C84696B"/>
    <w:rsid w:val="0D53C3F2"/>
    <w:rsid w:val="0F76B512"/>
    <w:rsid w:val="1112EA1A"/>
    <w:rsid w:val="111AB772"/>
    <w:rsid w:val="14C80340"/>
    <w:rsid w:val="1EE637C7"/>
    <w:rsid w:val="1F52E493"/>
    <w:rsid w:val="26498998"/>
    <w:rsid w:val="269B49BC"/>
    <w:rsid w:val="2825E35C"/>
    <w:rsid w:val="28371A1D"/>
    <w:rsid w:val="29D2EA7E"/>
    <w:rsid w:val="2CD595A0"/>
    <w:rsid w:val="359E4B00"/>
    <w:rsid w:val="35D19E0C"/>
    <w:rsid w:val="3623024C"/>
    <w:rsid w:val="381F8D56"/>
    <w:rsid w:val="38D5EBC2"/>
    <w:rsid w:val="3B572E18"/>
    <w:rsid w:val="3CF2FE79"/>
    <w:rsid w:val="3D58F276"/>
    <w:rsid w:val="3DA12B4D"/>
    <w:rsid w:val="42BAA78A"/>
    <w:rsid w:val="43FFB130"/>
    <w:rsid w:val="456B2838"/>
    <w:rsid w:val="47553DD4"/>
    <w:rsid w:val="4A3ED75E"/>
    <w:rsid w:val="4CB80FD5"/>
    <w:rsid w:val="4D9C163A"/>
    <w:rsid w:val="524E2D97"/>
    <w:rsid w:val="54A9E332"/>
    <w:rsid w:val="593E1FDD"/>
    <w:rsid w:val="594FBF5B"/>
    <w:rsid w:val="599C9C5A"/>
    <w:rsid w:val="5D64F00B"/>
    <w:rsid w:val="5DF9E0A3"/>
    <w:rsid w:val="60E042A7"/>
    <w:rsid w:val="61C24024"/>
    <w:rsid w:val="62395F25"/>
    <w:rsid w:val="62EFC760"/>
    <w:rsid w:val="6B3EA144"/>
    <w:rsid w:val="6C432614"/>
    <w:rsid w:val="6D4CAAAD"/>
    <w:rsid w:val="6E17F1F3"/>
    <w:rsid w:val="6EF71469"/>
    <w:rsid w:val="6F419A03"/>
    <w:rsid w:val="7050F863"/>
    <w:rsid w:val="709E1FC1"/>
    <w:rsid w:val="71875F6D"/>
    <w:rsid w:val="71D57901"/>
    <w:rsid w:val="75E1C883"/>
    <w:rsid w:val="7BC60BDC"/>
    <w:rsid w:val="7E1CDAE6"/>
    <w:rsid w:val="7EC9B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87D66C"/>
  <w15:docId w15:val="{EF0E3E50-26C5-4F75-ABA3-20CF02A0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9"/>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9"/>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link w:val="Heading7Char"/>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9"/>
      </w:numPr>
      <w:spacing w:after="240"/>
    </w:pPr>
    <w:rPr>
      <w:rFonts w:ascii="Calibri" w:hAnsi="Calibri" w:cs="Calibri"/>
    </w:rPr>
  </w:style>
  <w:style w:type="paragraph" w:customStyle="1" w:styleId="Itema">
    <w:name w:val="Item a."/>
    <w:basedOn w:val="Normal"/>
    <w:link w:val="ItemaChar"/>
    <w:qFormat/>
    <w:rsid w:val="00A86407"/>
    <w:pPr>
      <w:numPr>
        <w:ilvl w:val="3"/>
        <w:numId w:val="49"/>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A91027"/>
    <w:rPr>
      <w:sz w:val="26"/>
    </w:rPr>
  </w:style>
  <w:style w:type="character" w:customStyle="1" w:styleId="ListParagraphChar">
    <w:name w:val="List Paragraph Char"/>
    <w:link w:val="ListParagraph"/>
    <w:uiPriority w:val="34"/>
    <w:locked/>
    <w:rsid w:val="00A91027"/>
    <w:rPr>
      <w:sz w:val="26"/>
    </w:rPr>
  </w:style>
  <w:style w:type="paragraph" w:styleId="Subtitle">
    <w:name w:val="Subtitle"/>
    <w:basedOn w:val="Normal"/>
    <w:link w:val="SubtitleChar"/>
    <w:qFormat/>
    <w:rsid w:val="001E4194"/>
    <w:pPr>
      <w:jc w:val="center"/>
    </w:pPr>
    <w:rPr>
      <w:b/>
      <w:sz w:val="24"/>
      <w:u w:val="single"/>
    </w:rPr>
  </w:style>
  <w:style w:type="character" w:customStyle="1" w:styleId="SubtitleChar">
    <w:name w:val="Subtitle Char"/>
    <w:basedOn w:val="DefaultParagraphFont"/>
    <w:link w:val="Subtitle"/>
    <w:rsid w:val="001E4194"/>
    <w:rPr>
      <w:b/>
      <w:sz w:val="24"/>
      <w:u w:val="single"/>
    </w:rPr>
  </w:style>
  <w:style w:type="character" w:customStyle="1" w:styleId="Heading7Char">
    <w:name w:val="Heading 7 Char"/>
    <w:link w:val="Heading7"/>
    <w:rsid w:val="007B78DD"/>
    <w:rPr>
      <w:b/>
      <w:spacing w:val="-3"/>
      <w:sz w:val="26"/>
    </w:rPr>
  </w:style>
  <w:style w:type="character" w:styleId="Mention">
    <w:name w:val="Mention"/>
    <w:basedOn w:val="DefaultParagraphFont"/>
    <w:uiPriority w:val="99"/>
    <w:unhideWhenUsed/>
    <w:rsid w:val="002E65D8"/>
    <w:rPr>
      <w:color w:val="2B579A"/>
      <w:shd w:val="clear" w:color="auto" w:fill="E1DFDD"/>
    </w:rPr>
  </w:style>
  <w:style w:type="character" w:customStyle="1" w:styleId="cf01">
    <w:name w:val="cf01"/>
    <w:basedOn w:val="DefaultParagraphFont"/>
    <w:rsid w:val="00102D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5231873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20755331">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85178315">
      <w:bodyDiv w:val="1"/>
      <w:marLeft w:val="0"/>
      <w:marRight w:val="0"/>
      <w:marTop w:val="0"/>
      <w:marBottom w:val="0"/>
      <w:divBdr>
        <w:top w:val="none" w:sz="0" w:space="0" w:color="auto"/>
        <w:left w:val="none" w:sz="0" w:space="0" w:color="auto"/>
        <w:bottom w:val="none" w:sz="0" w:space="0" w:color="auto"/>
        <w:right w:val="none" w:sz="0" w:space="0" w:color="auto"/>
      </w:divBdr>
    </w:div>
    <w:div w:id="210823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jVmMGI0ZTItNzkxNC00MjJmLTlhNDMtNmI1MzY1ZDFiOWVi%40thread.v2/0?context=%7b%22Tid%22%3a%2232fdff2c-f86e-4ba3-a47d-6a44a7f45a64%22%2c%22Oid%22%3a%22df7a4970-3e39-4a40-a6aa-6aa9b34ea9e5%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acgov.org/auditor/sleb/overview.htm" TargetMode="External"/><Relationship Id="rId21" Type="http://schemas.openxmlformats.org/officeDocument/2006/relationships/hyperlink" Target="tel:+14159153950,,425075138" TargetMode="External"/><Relationship Id="rId34" Type="http://schemas.openxmlformats.org/officeDocument/2006/relationships/hyperlink" Target="mailto:tarana.malmirchegini@acgov.org"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header" Target="header3.xml"/><Relationship Id="rId63" Type="http://schemas.openxmlformats.org/officeDocument/2006/relationships/image" Target="media/image4.png"/><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microsoft-teams/join-a-meeting"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mailto:OCCR@acgov.org"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header" Target="header2.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mailto:GSA.OAP@acgov.org"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footer" Target="footer2.xml"/><Relationship Id="rId82" Type="http://schemas.openxmlformats.org/officeDocument/2006/relationships/hyperlink" Target="http://acgov.org/auditor/sleb/overview.htm" TargetMode="External"/><Relationship Id="rId90" Type="http://schemas.openxmlformats.org/officeDocument/2006/relationships/header" Target="header7.xml"/><Relationship Id="rId19" Type="http://schemas.openxmlformats.org/officeDocument/2006/relationships/hyperlink" Target="https://www.microsoft.com/en-us/microsoft-teams/download-app" TargetMode="External"/><Relationship Id="rId14" Type="http://schemas.openxmlformats.org/officeDocument/2006/relationships/hyperlink" Target="mailto:tarana.malmirchegini@acgov.org" TargetMode="External"/><Relationship Id="rId22" Type="http://schemas.openxmlformats.org/officeDocument/2006/relationships/hyperlink" Target="mailto:tarana.malmirchegini@acgov.org" TargetMode="External"/><Relationship Id="rId27" Type="http://schemas.openxmlformats.org/officeDocument/2006/relationships/hyperlink" Target="https://teams.microsoft.com/l/meetup-join/19%3ameeting_NjVmMGI0ZTItNzkxNC00MjJmLTlhNDMtNmI1MzY1ZDFiOWVi%40thread.v2/0?context=%7b%22Tid%22%3a%2232fdff2c-f86e-4ba3-a47d-6a44a7f45a64%22%2c%22Oid%22%3a%22df7a4970-3e39-4a40-a6aa-6aa9b34ea9e5%22%7d" TargetMode="External"/><Relationship Id="rId30" Type="http://schemas.openxmlformats.org/officeDocument/2006/relationships/hyperlink" Target="tel:+14159153950,,425075138" TargetMode="External"/><Relationship Id="rId35" Type="http://schemas.openxmlformats.org/officeDocument/2006/relationships/hyperlink" Target="http://www.sam.gov/SAM"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elation.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acgov.org/auditor/sleb/overview.htm" TargetMode="External"/><Relationship Id="rId80" Type="http://schemas.openxmlformats.org/officeDocument/2006/relationships/hyperlink" Target="mailto:OCCR@acgov.org" TargetMode="External"/><Relationship Id="rId85" Type="http://schemas.openxmlformats.org/officeDocument/2006/relationships/hyperlink" Target="https://ezsourcing.acgov.org"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 TargetMode="External"/><Relationship Id="rId59" Type="http://schemas.openxmlformats.org/officeDocument/2006/relationships/hyperlink" Target="https://ezsourcing.acgov.org" TargetMode="Externa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footer" Target="footer1.xml"/><Relationship Id="rId62" Type="http://schemas.openxmlformats.org/officeDocument/2006/relationships/header" Target="header5.xml"/><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acgov.org/auditor/sleb/sourceprogram.htm" TargetMode="External"/><Relationship Id="rId83" Type="http://schemas.openxmlformats.org/officeDocument/2006/relationships/hyperlink" Target="http://www.elationsys.com/elationsys/" TargetMode="External"/><Relationship Id="rId88" Type="http://schemas.openxmlformats.org/officeDocument/2006/relationships/header" Target="header6.xm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www.microsoft.com/en-us/microsoft-teams/download-app" TargetMode="External"/><Relationship Id="rId36" Type="http://schemas.openxmlformats.org/officeDocument/2006/relationships/hyperlink" Target="mailto:GSA-BidProtests@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4" Type="http://schemas.openxmlformats.org/officeDocument/2006/relationships/hyperlink" Target="mailto:tarana.malmirchegini@acgov.org" TargetMode="External"/><Relationship Id="rId52" Type="http://schemas.openxmlformats.org/officeDocument/2006/relationships/header" Target="header1.xml"/><Relationship Id="rId60" Type="http://schemas.openxmlformats.org/officeDocument/2006/relationships/header" Target="header4.xm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http://acgov.org/auditor/sleb/elation.htm" TargetMode="External"/><Relationship Id="rId81" Type="http://schemas.openxmlformats.org/officeDocument/2006/relationships/hyperlink" Target="http://acgov.org/auditor/sleb/overview.htm" TargetMode="External"/><Relationship Id="rId86" Type="http://schemas.openxmlformats.org/officeDocument/2006/relationships/hyperlink" Target="https://ezsourcing.acgov.org"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8236F665D04E7FBDF0C96DA20CD2B8"/>
        <w:category>
          <w:name w:val="General"/>
          <w:gallery w:val="placeholder"/>
        </w:category>
        <w:types>
          <w:type w:val="bbPlcHdr"/>
        </w:types>
        <w:behaviors>
          <w:behavior w:val="content"/>
        </w:behaviors>
        <w:guid w:val="{2B235E3B-1EBD-4A0E-9E60-0C44DF42DAEE}"/>
      </w:docPartPr>
      <w:docPartBody>
        <w:p w:rsidR="002F1DD8" w:rsidRDefault="00F1567F" w:rsidP="00F1567F">
          <w:pPr>
            <w:pStyle w:val="9C8236F665D04E7FBDF0C96DA20CD2B8"/>
          </w:pPr>
          <w:r w:rsidRPr="008E5236">
            <w:rPr>
              <w:rStyle w:val="PlaceholderText"/>
            </w:rPr>
            <w:t>Click or tap here to enter text.</w:t>
          </w:r>
        </w:p>
      </w:docPartBody>
    </w:docPart>
    <w:docPart>
      <w:docPartPr>
        <w:name w:val="0E5E842949424D0EA69C2068AD5F6B50"/>
        <w:category>
          <w:name w:val="General"/>
          <w:gallery w:val="placeholder"/>
        </w:category>
        <w:types>
          <w:type w:val="bbPlcHdr"/>
        </w:types>
        <w:behaviors>
          <w:behavior w:val="content"/>
        </w:behaviors>
        <w:guid w:val="{B4586518-67B3-40E7-96A2-C5F2443C466F}"/>
      </w:docPartPr>
      <w:docPartBody>
        <w:p w:rsidR="002F1DD8" w:rsidRDefault="00F1567F" w:rsidP="00F1567F">
          <w:pPr>
            <w:pStyle w:val="0E5E842949424D0EA69C2068AD5F6B50"/>
          </w:pPr>
          <w:r w:rsidRPr="008E5236">
            <w:rPr>
              <w:rStyle w:val="PlaceholderText"/>
            </w:rPr>
            <w:t>Click or tap here to enter text.</w:t>
          </w:r>
        </w:p>
      </w:docPartBody>
    </w:docPart>
    <w:docPart>
      <w:docPartPr>
        <w:name w:val="81AA46B14A4848F29406373A95C62424"/>
        <w:category>
          <w:name w:val="General"/>
          <w:gallery w:val="placeholder"/>
        </w:category>
        <w:types>
          <w:type w:val="bbPlcHdr"/>
        </w:types>
        <w:behaviors>
          <w:behavior w:val="content"/>
        </w:behaviors>
        <w:guid w:val="{5B66A4C3-90B3-432D-B8A2-F9FE3EC69D21}"/>
      </w:docPartPr>
      <w:docPartBody>
        <w:p w:rsidR="002F1DD8" w:rsidRDefault="00F1567F" w:rsidP="00F1567F">
          <w:pPr>
            <w:pStyle w:val="81AA46B14A4848F29406373A95C62424"/>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7F"/>
    <w:rsid w:val="00273110"/>
    <w:rsid w:val="002F1DD8"/>
    <w:rsid w:val="0050638C"/>
    <w:rsid w:val="0095572C"/>
    <w:rsid w:val="00F1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1567F"/>
    <w:rPr>
      <w:color w:val="808080"/>
    </w:rPr>
  </w:style>
  <w:style w:type="paragraph" w:customStyle="1" w:styleId="9C8236F665D04E7FBDF0C96DA20CD2B8">
    <w:name w:val="9C8236F665D04E7FBDF0C96DA20CD2B8"/>
    <w:rsid w:val="00F1567F"/>
  </w:style>
  <w:style w:type="paragraph" w:customStyle="1" w:styleId="0E5E842949424D0EA69C2068AD5F6B50">
    <w:name w:val="0E5E842949424D0EA69C2068AD5F6B50"/>
    <w:rsid w:val="00F1567F"/>
  </w:style>
  <w:style w:type="paragraph" w:customStyle="1" w:styleId="81AA46B14A4848F29406373A95C62424">
    <w:name w:val="81AA46B14A4848F29406373A95C62424"/>
    <w:rsid w:val="00F15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22eea8-2c10-4a2f-8167-165b96e92744">
      <UserInfo>
        <DisplayName>Carroll, Gloria, CWS</DisplayName>
        <AccountId>73</AccountId>
        <AccountType/>
      </UserInfo>
      <UserInfo>
        <DisplayName>Pettigrew, Jon SSA-CWS</DisplayName>
        <AccountId>70</AccountId>
        <AccountType/>
      </UserInfo>
      <UserInfo>
        <DisplayName>Ocampo, Allison  GSA - Procurement Department</DisplayName>
        <AccountId>15</AccountId>
        <AccountType/>
      </UserInfo>
      <UserInfo>
        <DisplayName>Malmirchegini, Tarana  GSA - Procurement Department</DisplayName>
        <AccountId>40</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924227D5-2B83-43A4-BADD-EE863811F2EF}">
  <ds:schemaRef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3570aa-acd3-448a-bbbd-7314aaaca470"/>
    <ds:schemaRef ds:uri="http://www.w3.org/XML/1998/namespace"/>
    <ds:schemaRef ds:uri="http://purl.org/dc/dcmitype/"/>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F2FD4E3B-DA5F-43B0-932F-EA4AEB122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F3C3B-0B0B-4951-8832-0AAB6228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56</Pages>
  <Words>15617</Words>
  <Characters>89017</Characters>
  <Application>Microsoft Office Word</Application>
  <DocSecurity>0</DocSecurity>
  <Lines>741</Lines>
  <Paragraphs>208</Paragraphs>
  <ScaleCrop>false</ScaleCrop>
  <Company/>
  <LinksUpToDate>false</LinksUpToDate>
  <CharactersWithSpaces>104426</CharactersWithSpaces>
  <SharedDoc>false</SharedDoc>
  <HLinks>
    <vt:vector size="630" baseType="variant">
      <vt:variant>
        <vt:i4>80</vt:i4>
      </vt:variant>
      <vt:variant>
        <vt:i4>483</vt:i4>
      </vt:variant>
      <vt:variant>
        <vt:i4>0</vt:i4>
      </vt:variant>
      <vt:variant>
        <vt:i4>5</vt:i4>
      </vt:variant>
      <vt:variant>
        <vt:lpwstr>https://ezsourcing.acgov.org/</vt:lpwstr>
      </vt:variant>
      <vt:variant>
        <vt:lpwstr/>
      </vt:variant>
      <vt:variant>
        <vt:i4>80</vt:i4>
      </vt:variant>
      <vt:variant>
        <vt:i4>480</vt:i4>
      </vt:variant>
      <vt:variant>
        <vt:i4>0</vt:i4>
      </vt:variant>
      <vt:variant>
        <vt:i4>5</vt:i4>
      </vt:variant>
      <vt:variant>
        <vt:lpwstr>https://ezsourcing.acgov.org/</vt:lpwstr>
      </vt:variant>
      <vt:variant>
        <vt:lpwstr/>
      </vt:variant>
      <vt:variant>
        <vt:i4>80</vt:i4>
      </vt:variant>
      <vt:variant>
        <vt:i4>477</vt:i4>
      </vt:variant>
      <vt:variant>
        <vt:i4>0</vt:i4>
      </vt:variant>
      <vt:variant>
        <vt:i4>5</vt:i4>
      </vt:variant>
      <vt:variant>
        <vt:lpwstr>https://ezsourcing.acgov.org/</vt:lpwstr>
      </vt:variant>
      <vt:variant>
        <vt:lpwstr/>
      </vt:variant>
      <vt:variant>
        <vt:i4>4718675</vt:i4>
      </vt:variant>
      <vt:variant>
        <vt:i4>411</vt:i4>
      </vt:variant>
      <vt:variant>
        <vt:i4>0</vt:i4>
      </vt:variant>
      <vt:variant>
        <vt:i4>5</vt:i4>
      </vt:variant>
      <vt:variant>
        <vt:lpwstr>http://www.elationsys.com/elationsys/</vt:lpwstr>
      </vt:variant>
      <vt:variant>
        <vt:lpwstr/>
      </vt:variant>
      <vt:variant>
        <vt:i4>4718675</vt:i4>
      </vt:variant>
      <vt:variant>
        <vt:i4>408</vt:i4>
      </vt:variant>
      <vt:variant>
        <vt:i4>0</vt:i4>
      </vt:variant>
      <vt:variant>
        <vt:i4>5</vt:i4>
      </vt:variant>
      <vt:variant>
        <vt:lpwstr>http://www.elationsys.com/elationsys/</vt:lpwstr>
      </vt:variant>
      <vt:variant>
        <vt:lpwstr/>
      </vt:variant>
      <vt:variant>
        <vt:i4>7733351</vt:i4>
      </vt:variant>
      <vt:variant>
        <vt:i4>405</vt:i4>
      </vt:variant>
      <vt:variant>
        <vt:i4>0</vt:i4>
      </vt:variant>
      <vt:variant>
        <vt:i4>5</vt:i4>
      </vt:variant>
      <vt:variant>
        <vt:lpwstr>http://acgov.org/auditor/sleb/overview.htm</vt:lpwstr>
      </vt:variant>
      <vt:variant>
        <vt:lpwstr/>
      </vt:variant>
      <vt:variant>
        <vt:i4>7733351</vt:i4>
      </vt:variant>
      <vt:variant>
        <vt:i4>402</vt:i4>
      </vt:variant>
      <vt:variant>
        <vt:i4>0</vt:i4>
      </vt:variant>
      <vt:variant>
        <vt:i4>5</vt:i4>
      </vt:variant>
      <vt:variant>
        <vt:lpwstr>http://acgov.org/auditor/sleb/overview.htm</vt:lpwstr>
      </vt:variant>
      <vt:variant>
        <vt:lpwstr/>
      </vt:variant>
      <vt:variant>
        <vt:i4>8257604</vt:i4>
      </vt:variant>
      <vt:variant>
        <vt:i4>399</vt:i4>
      </vt:variant>
      <vt:variant>
        <vt:i4>0</vt:i4>
      </vt:variant>
      <vt:variant>
        <vt:i4>5</vt:i4>
      </vt:variant>
      <vt:variant>
        <vt:lpwstr>mailto:OCCR@acgov.org</vt:lpwstr>
      </vt:variant>
      <vt:variant>
        <vt:lpwstr/>
      </vt:variant>
      <vt:variant>
        <vt:i4>196710</vt:i4>
      </vt:variant>
      <vt:variant>
        <vt:i4>396</vt:i4>
      </vt:variant>
      <vt:variant>
        <vt:i4>0</vt:i4>
      </vt:variant>
      <vt:variant>
        <vt:i4>5</vt:i4>
      </vt:variant>
      <vt:variant>
        <vt:lpwstr>mailto:GSA.OAP@acgov.org</vt:lpwstr>
      </vt:variant>
      <vt:variant>
        <vt:lpwstr/>
      </vt:variant>
      <vt:variant>
        <vt:i4>917526</vt:i4>
      </vt:variant>
      <vt:variant>
        <vt:i4>378</vt:i4>
      </vt:variant>
      <vt:variant>
        <vt:i4>0</vt:i4>
      </vt:variant>
      <vt:variant>
        <vt:i4>5</vt:i4>
      </vt:variant>
      <vt:variant>
        <vt:lpwstr/>
      </vt:variant>
      <vt:variant>
        <vt:lpwstr>SLEB</vt:lpwstr>
      </vt:variant>
      <vt:variant>
        <vt:i4>4456527</vt:i4>
      </vt:variant>
      <vt:variant>
        <vt:i4>369</vt:i4>
      </vt:variant>
      <vt:variant>
        <vt:i4>0</vt:i4>
      </vt:variant>
      <vt:variant>
        <vt:i4>5</vt:i4>
      </vt:variant>
      <vt:variant>
        <vt:lpwstr>http://acgov.org/auditor/sleb/elation.htm</vt:lpwstr>
      </vt:variant>
      <vt:variant>
        <vt:lpwstr/>
      </vt:variant>
      <vt:variant>
        <vt:i4>4456527</vt:i4>
      </vt:variant>
      <vt:variant>
        <vt:i4>366</vt:i4>
      </vt:variant>
      <vt:variant>
        <vt:i4>0</vt:i4>
      </vt:variant>
      <vt:variant>
        <vt:i4>5</vt:i4>
      </vt:variant>
      <vt:variant>
        <vt:lpwstr>http://acgov.org/auditor/sleb/elation.htm</vt:lpwstr>
      </vt:variant>
      <vt:variant>
        <vt:lpwstr/>
      </vt:variant>
      <vt:variant>
        <vt:i4>4128809</vt:i4>
      </vt:variant>
      <vt:variant>
        <vt:i4>363</vt:i4>
      </vt:variant>
      <vt:variant>
        <vt:i4>0</vt:i4>
      </vt:variant>
      <vt:variant>
        <vt:i4>5</vt:i4>
      </vt:variant>
      <vt:variant>
        <vt:lpwstr>http://acgov.org/auditor/sleb/sourceprogram.htm</vt:lpwstr>
      </vt:variant>
      <vt:variant>
        <vt:lpwstr/>
      </vt:variant>
      <vt:variant>
        <vt:i4>4128809</vt:i4>
      </vt:variant>
      <vt:variant>
        <vt:i4>360</vt:i4>
      </vt:variant>
      <vt:variant>
        <vt:i4>0</vt:i4>
      </vt:variant>
      <vt:variant>
        <vt:i4>5</vt:i4>
      </vt:variant>
      <vt:variant>
        <vt:lpwstr>http://acgov.org/auditor/sleb/sourceprogram.htm</vt:lpwstr>
      </vt:variant>
      <vt:variant>
        <vt:lpwstr/>
      </vt:variant>
      <vt:variant>
        <vt:i4>524310</vt:i4>
      </vt:variant>
      <vt:variant>
        <vt:i4>357</vt:i4>
      </vt:variant>
      <vt:variant>
        <vt:i4>0</vt:i4>
      </vt:variant>
      <vt:variant>
        <vt:i4>5</vt:i4>
      </vt:variant>
      <vt:variant>
        <vt:lpwstr>https://gsa.acgov.org/do-business-with-us/vendor-support/small-local-and-emerging-businesses/</vt:lpwstr>
      </vt:variant>
      <vt:variant>
        <vt:lpwstr/>
      </vt:variant>
      <vt:variant>
        <vt:i4>524310</vt:i4>
      </vt:variant>
      <vt:variant>
        <vt:i4>354</vt:i4>
      </vt:variant>
      <vt:variant>
        <vt:i4>0</vt:i4>
      </vt:variant>
      <vt:variant>
        <vt:i4>5</vt:i4>
      </vt:variant>
      <vt:variant>
        <vt:lpwstr>https://gsa.acgov.org/do-business-with-us/vendor-support/small-local-and-emerging-businesses/</vt:lpwstr>
      </vt:variant>
      <vt:variant>
        <vt:lpwstr/>
      </vt:variant>
      <vt:variant>
        <vt:i4>7733351</vt:i4>
      </vt:variant>
      <vt:variant>
        <vt:i4>351</vt:i4>
      </vt:variant>
      <vt:variant>
        <vt:i4>0</vt:i4>
      </vt:variant>
      <vt:variant>
        <vt:i4>5</vt:i4>
      </vt:variant>
      <vt:variant>
        <vt:lpwstr>http://acgov.org/auditor/sleb/overview.htm</vt:lpwstr>
      </vt:variant>
      <vt:variant>
        <vt:lpwstr/>
      </vt:variant>
      <vt:variant>
        <vt:i4>7733351</vt:i4>
      </vt:variant>
      <vt:variant>
        <vt:i4>348</vt:i4>
      </vt:variant>
      <vt:variant>
        <vt:i4>0</vt:i4>
      </vt:variant>
      <vt:variant>
        <vt:i4>5</vt:i4>
      </vt:variant>
      <vt:variant>
        <vt:lpwstr>http://acgov.org/auditor/sleb/overview.htm</vt:lpwstr>
      </vt:variant>
      <vt:variant>
        <vt:lpwstr/>
      </vt:variant>
      <vt:variant>
        <vt:i4>7340129</vt:i4>
      </vt:variant>
      <vt:variant>
        <vt:i4>345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342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339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336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333</vt:i4>
      </vt:variant>
      <vt:variant>
        <vt:i4>0</vt:i4>
      </vt:variant>
      <vt:variant>
        <vt:i4>5</vt:i4>
      </vt:variant>
      <vt:variant>
        <vt:lpwstr>https://gsa.acgov.org/do-business-with-us/contracting-opportunities/debarment-suspension-policy/</vt:lpwstr>
      </vt:variant>
      <vt:variant>
        <vt:lpwstr/>
      </vt:variant>
      <vt:variant>
        <vt:i4>4587543</vt:i4>
      </vt:variant>
      <vt:variant>
        <vt:i4>330</vt:i4>
      </vt:variant>
      <vt:variant>
        <vt:i4>0</vt:i4>
      </vt:variant>
      <vt:variant>
        <vt:i4>5</vt:i4>
      </vt:variant>
      <vt:variant>
        <vt:lpwstr>https://gsa.acgov.org/do-business-with-us/contracting-opportunities/debarment-suspension-policy/</vt:lpwstr>
      </vt:variant>
      <vt:variant>
        <vt:lpwstr/>
      </vt:variant>
      <vt:variant>
        <vt:i4>5701651</vt:i4>
      </vt:variant>
      <vt:variant>
        <vt:i4>327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324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321</vt:i4>
      </vt:variant>
      <vt:variant>
        <vt:i4>0</vt:i4>
      </vt:variant>
      <vt:variant>
        <vt:i4>5</vt:i4>
      </vt:variant>
      <vt:variant>
        <vt:lpwstr>https://ezsourcing.acgov.org/</vt:lpwstr>
      </vt:variant>
      <vt:variant>
        <vt:lpwstr/>
      </vt:variant>
      <vt:variant>
        <vt:i4>80</vt:i4>
      </vt:variant>
      <vt:variant>
        <vt:i4>318</vt:i4>
      </vt:variant>
      <vt:variant>
        <vt:i4>0</vt:i4>
      </vt:variant>
      <vt:variant>
        <vt:i4>5</vt:i4>
      </vt:variant>
      <vt:variant>
        <vt:lpwstr>https://ezsourcing.acgov.org/</vt:lpwstr>
      </vt:variant>
      <vt:variant>
        <vt:lpwstr/>
      </vt:variant>
      <vt:variant>
        <vt:i4>80</vt:i4>
      </vt:variant>
      <vt:variant>
        <vt:i4>315</vt:i4>
      </vt:variant>
      <vt:variant>
        <vt:i4>0</vt:i4>
      </vt:variant>
      <vt:variant>
        <vt:i4>5</vt:i4>
      </vt:variant>
      <vt:variant>
        <vt:lpwstr>https://ezsourcing.acgov.org/</vt:lpwstr>
      </vt:variant>
      <vt:variant>
        <vt:lpwstr/>
      </vt:variant>
      <vt:variant>
        <vt:i4>1310758</vt:i4>
      </vt:variant>
      <vt:variant>
        <vt:i4>312</vt:i4>
      </vt:variant>
      <vt:variant>
        <vt:i4>0</vt:i4>
      </vt:variant>
      <vt:variant>
        <vt:i4>5</vt:i4>
      </vt:variant>
      <vt:variant>
        <vt:lpwstr/>
      </vt:variant>
      <vt:variant>
        <vt:lpwstr>_SMALL_LOCAL_EMERGING</vt:lpwstr>
      </vt:variant>
      <vt:variant>
        <vt:i4>5898305</vt:i4>
      </vt:variant>
      <vt:variant>
        <vt:i4>309</vt:i4>
      </vt:variant>
      <vt:variant>
        <vt:i4>0</vt:i4>
      </vt:variant>
      <vt:variant>
        <vt:i4>5</vt:i4>
      </vt:variant>
      <vt:variant>
        <vt:lpwstr/>
      </vt:variant>
      <vt:variant>
        <vt:lpwstr>Prime_Bidder_Signature</vt:lpwstr>
      </vt:variant>
      <vt:variant>
        <vt:i4>1310758</vt:i4>
      </vt:variant>
      <vt:variant>
        <vt:i4>306</vt:i4>
      </vt:variant>
      <vt:variant>
        <vt:i4>0</vt:i4>
      </vt:variant>
      <vt:variant>
        <vt:i4>5</vt:i4>
      </vt:variant>
      <vt:variant>
        <vt:lpwstr/>
      </vt:variant>
      <vt:variant>
        <vt:lpwstr>_SMALL_LOCAL_EMERGING</vt:lpwstr>
      </vt:variant>
      <vt:variant>
        <vt:i4>1638452</vt:i4>
      </vt:variant>
      <vt:variant>
        <vt:i4>303</vt:i4>
      </vt:variant>
      <vt:variant>
        <vt:i4>0</vt:i4>
      </vt:variant>
      <vt:variant>
        <vt:i4>5</vt:i4>
      </vt:variant>
      <vt:variant>
        <vt:lpwstr/>
      </vt:variant>
      <vt:variant>
        <vt:lpwstr>_DEBARMENT_AND_SUSPENSION</vt:lpwstr>
      </vt:variant>
      <vt:variant>
        <vt:i4>4915285</vt:i4>
      </vt:variant>
      <vt:variant>
        <vt:i4>300</vt:i4>
      </vt:variant>
      <vt:variant>
        <vt:i4>0</vt:i4>
      </vt:variant>
      <vt:variant>
        <vt:i4>5</vt:i4>
      </vt:variant>
      <vt:variant>
        <vt:lpwstr/>
      </vt:variant>
      <vt:variant>
        <vt:lpwstr>_BIDDER_INFORMATION</vt:lpwstr>
      </vt:variant>
      <vt:variant>
        <vt:i4>80</vt:i4>
      </vt:variant>
      <vt:variant>
        <vt:i4>297</vt:i4>
      </vt:variant>
      <vt:variant>
        <vt:i4>0</vt:i4>
      </vt:variant>
      <vt:variant>
        <vt:i4>5</vt:i4>
      </vt:variant>
      <vt:variant>
        <vt:lpwstr>https://ezsourcing.acgov.org/</vt:lpwstr>
      </vt:variant>
      <vt:variant>
        <vt:lpwstr/>
      </vt:variant>
      <vt:variant>
        <vt:i4>80</vt:i4>
      </vt:variant>
      <vt:variant>
        <vt:i4>294</vt:i4>
      </vt:variant>
      <vt:variant>
        <vt:i4>0</vt:i4>
      </vt:variant>
      <vt:variant>
        <vt:i4>5</vt:i4>
      </vt:variant>
      <vt:variant>
        <vt:lpwstr>https://ezsourcing.acgov.org/</vt:lpwstr>
      </vt:variant>
      <vt:variant>
        <vt:lpwstr/>
      </vt:variant>
      <vt:variant>
        <vt:i4>5505092</vt:i4>
      </vt:variant>
      <vt:variant>
        <vt:i4>291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285</vt:i4>
      </vt:variant>
      <vt:variant>
        <vt:i4>0</vt:i4>
      </vt:variant>
      <vt:variant>
        <vt:i4>5</vt:i4>
      </vt:variant>
      <vt:variant>
        <vt:lpwstr>https://ezsourcing.acgov.org/</vt:lpwstr>
      </vt:variant>
      <vt:variant>
        <vt:lpwstr/>
      </vt:variant>
      <vt:variant>
        <vt:i4>80</vt:i4>
      </vt:variant>
      <vt:variant>
        <vt:i4>282</vt:i4>
      </vt:variant>
      <vt:variant>
        <vt:i4>0</vt:i4>
      </vt:variant>
      <vt:variant>
        <vt:i4>5</vt:i4>
      </vt:variant>
      <vt:variant>
        <vt:lpwstr>https://ezsourcing.acgov.org/</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2818138</vt:i4>
      </vt:variant>
      <vt:variant>
        <vt:i4>273</vt:i4>
      </vt:variant>
      <vt:variant>
        <vt:i4>0</vt:i4>
      </vt:variant>
      <vt:variant>
        <vt:i4>5</vt:i4>
      </vt:variant>
      <vt:variant>
        <vt:lpwstr>mailto:tarana.malmirchegini@acgov.org</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8257604</vt:i4>
      </vt:variant>
      <vt:variant>
        <vt:i4>252</vt:i4>
      </vt:variant>
      <vt:variant>
        <vt:i4>0</vt:i4>
      </vt:variant>
      <vt:variant>
        <vt:i4>5</vt:i4>
      </vt:variant>
      <vt:variant>
        <vt:lpwstr>mailto:OCCR@acgov.org</vt:lpwstr>
      </vt:variant>
      <vt:variant>
        <vt:lpwstr/>
      </vt:variant>
      <vt:variant>
        <vt:i4>1835107</vt:i4>
      </vt:variant>
      <vt:variant>
        <vt:i4>249</vt:i4>
      </vt:variant>
      <vt:variant>
        <vt:i4>0</vt:i4>
      </vt:variant>
      <vt:variant>
        <vt:i4>5</vt:i4>
      </vt:variant>
      <vt:variant>
        <vt:lpwstr>mailto:GSA-BidProtests@acgov.org</vt:lpwstr>
      </vt:variant>
      <vt:variant>
        <vt:lpwstr/>
      </vt:variant>
      <vt:variant>
        <vt:i4>3801150</vt:i4>
      </vt:variant>
      <vt:variant>
        <vt:i4>246</vt:i4>
      </vt:variant>
      <vt:variant>
        <vt:i4>0</vt:i4>
      </vt:variant>
      <vt:variant>
        <vt:i4>5</vt:i4>
      </vt:variant>
      <vt:variant>
        <vt:lpwstr>http://www.sam.gov/SAM</vt:lpwstr>
      </vt:variant>
      <vt:variant>
        <vt:lpwstr/>
      </vt:variant>
      <vt:variant>
        <vt:i4>2818138</vt:i4>
      </vt:variant>
      <vt:variant>
        <vt:i4>243</vt:i4>
      </vt:variant>
      <vt:variant>
        <vt:i4>0</vt:i4>
      </vt:variant>
      <vt:variant>
        <vt:i4>5</vt:i4>
      </vt:variant>
      <vt:variant>
        <vt:lpwstr>mailto:tarana.malmirchegini@acgov.org</vt:lpwstr>
      </vt:variant>
      <vt:variant>
        <vt:lpwstr/>
      </vt:variant>
      <vt:variant>
        <vt:i4>8257598</vt:i4>
      </vt:variant>
      <vt:variant>
        <vt:i4>240</vt:i4>
      </vt:variant>
      <vt:variant>
        <vt:i4>0</vt:i4>
      </vt:variant>
      <vt:variant>
        <vt:i4>5</vt:i4>
      </vt:variant>
      <vt:variant>
        <vt:lpwstr>https://gsa.acgov.org/do-business-with-us/upcoming-contracting-events/</vt:lpwstr>
      </vt:variant>
      <vt:variant>
        <vt:lpwstr/>
      </vt:variant>
      <vt:variant>
        <vt:i4>8257598</vt:i4>
      </vt:variant>
      <vt:variant>
        <vt:i4>237</vt:i4>
      </vt:variant>
      <vt:variant>
        <vt:i4>0</vt:i4>
      </vt:variant>
      <vt:variant>
        <vt:i4>5</vt:i4>
      </vt:variant>
      <vt:variant>
        <vt:lpwstr>https://gsa.acgov.org/do-business-with-us/upcoming-contracting-events/</vt:lpwstr>
      </vt:variant>
      <vt:variant>
        <vt:lpwstr/>
      </vt:variant>
      <vt:variant>
        <vt:i4>2359310</vt:i4>
      </vt:variant>
      <vt:variant>
        <vt:i4>234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7471118</vt:i4>
      </vt:variant>
      <vt:variant>
        <vt:i4>231</vt:i4>
      </vt:variant>
      <vt:variant>
        <vt:i4>0</vt:i4>
      </vt:variant>
      <vt:variant>
        <vt:i4>5</vt:i4>
      </vt:variant>
      <vt:variant>
        <vt:lpwstr>tel:+14159153950,,425075138</vt:lpwstr>
      </vt:variant>
      <vt:variant>
        <vt:lpwstr> </vt:lpwstr>
      </vt:variant>
      <vt:variant>
        <vt:i4>4849748</vt:i4>
      </vt:variant>
      <vt:variant>
        <vt:i4>228</vt:i4>
      </vt:variant>
      <vt:variant>
        <vt:i4>0</vt:i4>
      </vt:variant>
      <vt:variant>
        <vt:i4>5</vt:i4>
      </vt:variant>
      <vt:variant>
        <vt:lpwstr>https://www.microsoft.com/microsoft-teams/join-a-meeting</vt:lpwstr>
      </vt:variant>
      <vt:variant>
        <vt:lpwstr/>
      </vt:variant>
      <vt:variant>
        <vt:i4>196688</vt:i4>
      </vt:variant>
      <vt:variant>
        <vt:i4>225</vt:i4>
      </vt:variant>
      <vt:variant>
        <vt:i4>0</vt:i4>
      </vt:variant>
      <vt:variant>
        <vt:i4>5</vt:i4>
      </vt:variant>
      <vt:variant>
        <vt:lpwstr>https://www.microsoft.com/en-us/microsoft-teams/download-app</vt:lpwstr>
      </vt:variant>
      <vt:variant>
        <vt:lpwstr/>
      </vt:variant>
      <vt:variant>
        <vt:i4>3211275</vt:i4>
      </vt:variant>
      <vt:variant>
        <vt:i4>222</vt:i4>
      </vt:variant>
      <vt:variant>
        <vt:i4>0</vt:i4>
      </vt:variant>
      <vt:variant>
        <vt:i4>5</vt:i4>
      </vt:variant>
      <vt:variant>
        <vt:lpwstr>https://teams.microsoft.com/l/meetup-join/19%3ameeting_NjVmMGI0ZTItNzkxNC00MjJmLTlhNDMtNmI1MzY1ZDFiOWVi%40thread.v2/0?context=%7b%22Tid%22%3a%2232fdff2c-f86e-4ba3-a47d-6a44a7f45a64%22%2c%22Oid%22%3a%22df7a4970-3e39-4a40-a6aa-6aa9b34ea9e5%22%7d</vt:lpwstr>
      </vt:variant>
      <vt:variant>
        <vt:lpwstr/>
      </vt:variant>
      <vt:variant>
        <vt:i4>1900599</vt:i4>
      </vt:variant>
      <vt:variant>
        <vt:i4>212</vt:i4>
      </vt:variant>
      <vt:variant>
        <vt:i4>0</vt:i4>
      </vt:variant>
      <vt:variant>
        <vt:i4>5</vt:i4>
      </vt:variant>
      <vt:variant>
        <vt:lpwstr/>
      </vt:variant>
      <vt:variant>
        <vt:lpwstr>_Toc106380895</vt:lpwstr>
      </vt:variant>
      <vt:variant>
        <vt:i4>1900599</vt:i4>
      </vt:variant>
      <vt:variant>
        <vt:i4>206</vt:i4>
      </vt:variant>
      <vt:variant>
        <vt:i4>0</vt:i4>
      </vt:variant>
      <vt:variant>
        <vt:i4>5</vt:i4>
      </vt:variant>
      <vt:variant>
        <vt:lpwstr/>
      </vt:variant>
      <vt:variant>
        <vt:lpwstr>_Toc106380894</vt:lpwstr>
      </vt:variant>
      <vt:variant>
        <vt:i4>1900599</vt:i4>
      </vt:variant>
      <vt:variant>
        <vt:i4>200</vt:i4>
      </vt:variant>
      <vt:variant>
        <vt:i4>0</vt:i4>
      </vt:variant>
      <vt:variant>
        <vt:i4>5</vt:i4>
      </vt:variant>
      <vt:variant>
        <vt:lpwstr/>
      </vt:variant>
      <vt:variant>
        <vt:lpwstr>_Toc106380893</vt:lpwstr>
      </vt:variant>
      <vt:variant>
        <vt:i4>1900599</vt:i4>
      </vt:variant>
      <vt:variant>
        <vt:i4>194</vt:i4>
      </vt:variant>
      <vt:variant>
        <vt:i4>0</vt:i4>
      </vt:variant>
      <vt:variant>
        <vt:i4>5</vt:i4>
      </vt:variant>
      <vt:variant>
        <vt:lpwstr/>
      </vt:variant>
      <vt:variant>
        <vt:lpwstr>_Toc106380892</vt:lpwstr>
      </vt:variant>
      <vt:variant>
        <vt:i4>1900599</vt:i4>
      </vt:variant>
      <vt:variant>
        <vt:i4>188</vt:i4>
      </vt:variant>
      <vt:variant>
        <vt:i4>0</vt:i4>
      </vt:variant>
      <vt:variant>
        <vt:i4>5</vt:i4>
      </vt:variant>
      <vt:variant>
        <vt:lpwstr/>
      </vt:variant>
      <vt:variant>
        <vt:lpwstr>_Toc106380891</vt:lpwstr>
      </vt:variant>
      <vt:variant>
        <vt:i4>1900599</vt:i4>
      </vt:variant>
      <vt:variant>
        <vt:i4>182</vt:i4>
      </vt:variant>
      <vt:variant>
        <vt:i4>0</vt:i4>
      </vt:variant>
      <vt:variant>
        <vt:i4>5</vt:i4>
      </vt:variant>
      <vt:variant>
        <vt:lpwstr/>
      </vt:variant>
      <vt:variant>
        <vt:lpwstr>_Toc106380890</vt:lpwstr>
      </vt:variant>
      <vt:variant>
        <vt:i4>1835063</vt:i4>
      </vt:variant>
      <vt:variant>
        <vt:i4>176</vt:i4>
      </vt:variant>
      <vt:variant>
        <vt:i4>0</vt:i4>
      </vt:variant>
      <vt:variant>
        <vt:i4>5</vt:i4>
      </vt:variant>
      <vt:variant>
        <vt:lpwstr/>
      </vt:variant>
      <vt:variant>
        <vt:lpwstr>_Toc106380889</vt:lpwstr>
      </vt:variant>
      <vt:variant>
        <vt:i4>1835063</vt:i4>
      </vt:variant>
      <vt:variant>
        <vt:i4>170</vt:i4>
      </vt:variant>
      <vt:variant>
        <vt:i4>0</vt:i4>
      </vt:variant>
      <vt:variant>
        <vt:i4>5</vt:i4>
      </vt:variant>
      <vt:variant>
        <vt:lpwstr/>
      </vt:variant>
      <vt:variant>
        <vt:lpwstr>_Toc106380888</vt:lpwstr>
      </vt:variant>
      <vt:variant>
        <vt:i4>1835063</vt:i4>
      </vt:variant>
      <vt:variant>
        <vt:i4>164</vt:i4>
      </vt:variant>
      <vt:variant>
        <vt:i4>0</vt:i4>
      </vt:variant>
      <vt:variant>
        <vt:i4>5</vt:i4>
      </vt:variant>
      <vt:variant>
        <vt:lpwstr/>
      </vt:variant>
      <vt:variant>
        <vt:lpwstr>_Toc106380887</vt:lpwstr>
      </vt:variant>
      <vt:variant>
        <vt:i4>1835063</vt:i4>
      </vt:variant>
      <vt:variant>
        <vt:i4>158</vt:i4>
      </vt:variant>
      <vt:variant>
        <vt:i4>0</vt:i4>
      </vt:variant>
      <vt:variant>
        <vt:i4>5</vt:i4>
      </vt:variant>
      <vt:variant>
        <vt:lpwstr/>
      </vt:variant>
      <vt:variant>
        <vt:lpwstr>_Toc106380886</vt:lpwstr>
      </vt:variant>
      <vt:variant>
        <vt:i4>1835063</vt:i4>
      </vt:variant>
      <vt:variant>
        <vt:i4>152</vt:i4>
      </vt:variant>
      <vt:variant>
        <vt:i4>0</vt:i4>
      </vt:variant>
      <vt:variant>
        <vt:i4>5</vt:i4>
      </vt:variant>
      <vt:variant>
        <vt:lpwstr/>
      </vt:variant>
      <vt:variant>
        <vt:lpwstr>_Toc106380885</vt:lpwstr>
      </vt:variant>
      <vt:variant>
        <vt:i4>1835063</vt:i4>
      </vt:variant>
      <vt:variant>
        <vt:i4>146</vt:i4>
      </vt:variant>
      <vt:variant>
        <vt:i4>0</vt:i4>
      </vt:variant>
      <vt:variant>
        <vt:i4>5</vt:i4>
      </vt:variant>
      <vt:variant>
        <vt:lpwstr/>
      </vt:variant>
      <vt:variant>
        <vt:lpwstr>_Toc106380884</vt:lpwstr>
      </vt:variant>
      <vt:variant>
        <vt:i4>1835063</vt:i4>
      </vt:variant>
      <vt:variant>
        <vt:i4>140</vt:i4>
      </vt:variant>
      <vt:variant>
        <vt:i4>0</vt:i4>
      </vt:variant>
      <vt:variant>
        <vt:i4>5</vt:i4>
      </vt:variant>
      <vt:variant>
        <vt:lpwstr/>
      </vt:variant>
      <vt:variant>
        <vt:lpwstr>_Toc106380883</vt:lpwstr>
      </vt:variant>
      <vt:variant>
        <vt:i4>1835063</vt:i4>
      </vt:variant>
      <vt:variant>
        <vt:i4>134</vt:i4>
      </vt:variant>
      <vt:variant>
        <vt:i4>0</vt:i4>
      </vt:variant>
      <vt:variant>
        <vt:i4>5</vt:i4>
      </vt:variant>
      <vt:variant>
        <vt:lpwstr/>
      </vt:variant>
      <vt:variant>
        <vt:lpwstr>_Toc106380882</vt:lpwstr>
      </vt:variant>
      <vt:variant>
        <vt:i4>1835063</vt:i4>
      </vt:variant>
      <vt:variant>
        <vt:i4>128</vt:i4>
      </vt:variant>
      <vt:variant>
        <vt:i4>0</vt:i4>
      </vt:variant>
      <vt:variant>
        <vt:i4>5</vt:i4>
      </vt:variant>
      <vt:variant>
        <vt:lpwstr/>
      </vt:variant>
      <vt:variant>
        <vt:lpwstr>_Toc106380881</vt:lpwstr>
      </vt:variant>
      <vt:variant>
        <vt:i4>1835063</vt:i4>
      </vt:variant>
      <vt:variant>
        <vt:i4>122</vt:i4>
      </vt:variant>
      <vt:variant>
        <vt:i4>0</vt:i4>
      </vt:variant>
      <vt:variant>
        <vt:i4>5</vt:i4>
      </vt:variant>
      <vt:variant>
        <vt:lpwstr/>
      </vt:variant>
      <vt:variant>
        <vt:lpwstr>_Toc106380880</vt:lpwstr>
      </vt:variant>
      <vt:variant>
        <vt:i4>1245239</vt:i4>
      </vt:variant>
      <vt:variant>
        <vt:i4>116</vt:i4>
      </vt:variant>
      <vt:variant>
        <vt:i4>0</vt:i4>
      </vt:variant>
      <vt:variant>
        <vt:i4>5</vt:i4>
      </vt:variant>
      <vt:variant>
        <vt:lpwstr/>
      </vt:variant>
      <vt:variant>
        <vt:lpwstr>_Toc106380879</vt:lpwstr>
      </vt:variant>
      <vt:variant>
        <vt:i4>1245239</vt:i4>
      </vt:variant>
      <vt:variant>
        <vt:i4>110</vt:i4>
      </vt:variant>
      <vt:variant>
        <vt:i4>0</vt:i4>
      </vt:variant>
      <vt:variant>
        <vt:i4>5</vt:i4>
      </vt:variant>
      <vt:variant>
        <vt:lpwstr/>
      </vt:variant>
      <vt:variant>
        <vt:lpwstr>_Toc106380878</vt:lpwstr>
      </vt:variant>
      <vt:variant>
        <vt:i4>1245239</vt:i4>
      </vt:variant>
      <vt:variant>
        <vt:i4>104</vt:i4>
      </vt:variant>
      <vt:variant>
        <vt:i4>0</vt:i4>
      </vt:variant>
      <vt:variant>
        <vt:i4>5</vt:i4>
      </vt:variant>
      <vt:variant>
        <vt:lpwstr/>
      </vt:variant>
      <vt:variant>
        <vt:lpwstr>_Toc106380877</vt:lpwstr>
      </vt:variant>
      <vt:variant>
        <vt:i4>1245239</vt:i4>
      </vt:variant>
      <vt:variant>
        <vt:i4>98</vt:i4>
      </vt:variant>
      <vt:variant>
        <vt:i4>0</vt:i4>
      </vt:variant>
      <vt:variant>
        <vt:i4>5</vt:i4>
      </vt:variant>
      <vt:variant>
        <vt:lpwstr/>
      </vt:variant>
      <vt:variant>
        <vt:lpwstr>_Toc106380876</vt:lpwstr>
      </vt:variant>
      <vt:variant>
        <vt:i4>1245239</vt:i4>
      </vt:variant>
      <vt:variant>
        <vt:i4>92</vt:i4>
      </vt:variant>
      <vt:variant>
        <vt:i4>0</vt:i4>
      </vt:variant>
      <vt:variant>
        <vt:i4>5</vt:i4>
      </vt:variant>
      <vt:variant>
        <vt:lpwstr/>
      </vt:variant>
      <vt:variant>
        <vt:lpwstr>_Toc106380872</vt:lpwstr>
      </vt:variant>
      <vt:variant>
        <vt:i4>1245239</vt:i4>
      </vt:variant>
      <vt:variant>
        <vt:i4>86</vt:i4>
      </vt:variant>
      <vt:variant>
        <vt:i4>0</vt:i4>
      </vt:variant>
      <vt:variant>
        <vt:i4>5</vt:i4>
      </vt:variant>
      <vt:variant>
        <vt:lpwstr/>
      </vt:variant>
      <vt:variant>
        <vt:lpwstr>_Toc106380871</vt:lpwstr>
      </vt:variant>
      <vt:variant>
        <vt:i4>1245239</vt:i4>
      </vt:variant>
      <vt:variant>
        <vt:i4>80</vt:i4>
      </vt:variant>
      <vt:variant>
        <vt:i4>0</vt:i4>
      </vt:variant>
      <vt:variant>
        <vt:i4>5</vt:i4>
      </vt:variant>
      <vt:variant>
        <vt:lpwstr/>
      </vt:variant>
      <vt:variant>
        <vt:lpwstr>_Toc106380870</vt:lpwstr>
      </vt:variant>
      <vt:variant>
        <vt:i4>1179703</vt:i4>
      </vt:variant>
      <vt:variant>
        <vt:i4>74</vt:i4>
      </vt:variant>
      <vt:variant>
        <vt:i4>0</vt:i4>
      </vt:variant>
      <vt:variant>
        <vt:i4>5</vt:i4>
      </vt:variant>
      <vt:variant>
        <vt:lpwstr/>
      </vt:variant>
      <vt:variant>
        <vt:lpwstr>_Toc106380869</vt:lpwstr>
      </vt:variant>
      <vt:variant>
        <vt:i4>1179703</vt:i4>
      </vt:variant>
      <vt:variant>
        <vt:i4>68</vt:i4>
      </vt:variant>
      <vt:variant>
        <vt:i4>0</vt:i4>
      </vt:variant>
      <vt:variant>
        <vt:i4>5</vt:i4>
      </vt:variant>
      <vt:variant>
        <vt:lpwstr/>
      </vt:variant>
      <vt:variant>
        <vt:lpwstr>_Toc106380868</vt:lpwstr>
      </vt:variant>
      <vt:variant>
        <vt:i4>1179703</vt:i4>
      </vt:variant>
      <vt:variant>
        <vt:i4>62</vt:i4>
      </vt:variant>
      <vt:variant>
        <vt:i4>0</vt:i4>
      </vt:variant>
      <vt:variant>
        <vt:i4>5</vt:i4>
      </vt:variant>
      <vt:variant>
        <vt:lpwstr/>
      </vt:variant>
      <vt:variant>
        <vt:lpwstr>_Toc106380867</vt:lpwstr>
      </vt:variant>
      <vt:variant>
        <vt:i4>1179703</vt:i4>
      </vt:variant>
      <vt:variant>
        <vt:i4>56</vt:i4>
      </vt:variant>
      <vt:variant>
        <vt:i4>0</vt:i4>
      </vt:variant>
      <vt:variant>
        <vt:i4>5</vt:i4>
      </vt:variant>
      <vt:variant>
        <vt:lpwstr/>
      </vt:variant>
      <vt:variant>
        <vt:lpwstr>_Toc106380866</vt:lpwstr>
      </vt:variant>
      <vt:variant>
        <vt:i4>1179703</vt:i4>
      </vt:variant>
      <vt:variant>
        <vt:i4>50</vt:i4>
      </vt:variant>
      <vt:variant>
        <vt:i4>0</vt:i4>
      </vt:variant>
      <vt:variant>
        <vt:i4>5</vt:i4>
      </vt:variant>
      <vt:variant>
        <vt:lpwstr/>
      </vt:variant>
      <vt:variant>
        <vt:lpwstr>_Toc106380865</vt:lpwstr>
      </vt:variant>
      <vt:variant>
        <vt:i4>1179703</vt:i4>
      </vt:variant>
      <vt:variant>
        <vt:i4>44</vt:i4>
      </vt:variant>
      <vt:variant>
        <vt:i4>0</vt:i4>
      </vt:variant>
      <vt:variant>
        <vt:i4>5</vt:i4>
      </vt:variant>
      <vt:variant>
        <vt:lpwstr/>
      </vt:variant>
      <vt:variant>
        <vt:lpwstr>_Toc106380864</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2359310</vt:i4>
      </vt:variant>
      <vt:variant>
        <vt:i4>33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30</vt:i4>
      </vt:variant>
      <vt:variant>
        <vt:i4>0</vt:i4>
      </vt:variant>
      <vt:variant>
        <vt:i4>5</vt:i4>
      </vt:variant>
      <vt:variant>
        <vt:lpwstr>https://ezsourcing.acgov.org/</vt:lpwstr>
      </vt:variant>
      <vt:variant>
        <vt:lpwstr/>
      </vt:variant>
      <vt:variant>
        <vt:i4>2818138</vt:i4>
      </vt:variant>
      <vt:variant>
        <vt:i4>27</vt:i4>
      </vt:variant>
      <vt:variant>
        <vt:i4>0</vt:i4>
      </vt:variant>
      <vt:variant>
        <vt:i4>5</vt:i4>
      </vt:variant>
      <vt:variant>
        <vt:lpwstr>mailto:tarana.malmirchegini@acgov.org</vt:lpwstr>
      </vt:variant>
      <vt:variant>
        <vt:lpwstr/>
      </vt:variant>
      <vt:variant>
        <vt:i4>7471118</vt:i4>
      </vt:variant>
      <vt:variant>
        <vt:i4>24</vt:i4>
      </vt:variant>
      <vt:variant>
        <vt:i4>0</vt:i4>
      </vt:variant>
      <vt:variant>
        <vt:i4>5</vt:i4>
      </vt:variant>
      <vt:variant>
        <vt:lpwstr>tel:+14159153950,,425075138</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3211275</vt:i4>
      </vt:variant>
      <vt:variant>
        <vt:i4>15</vt:i4>
      </vt:variant>
      <vt:variant>
        <vt:i4>0</vt:i4>
      </vt:variant>
      <vt:variant>
        <vt:i4>5</vt:i4>
      </vt:variant>
      <vt:variant>
        <vt:lpwstr>https://teams.microsoft.com/l/meetup-join/19%3ameeting_NjVmMGI0ZTItNzkxNC00MjJmLTlhNDMtNmI1MzY1ZDFiOWVi%40thread.v2/0?context=%7b%22Tid%22%3a%2232fdff2c-f86e-4ba3-a47d-6a44a7f45a64%22%2c%22Oid%22%3a%22df7a4970-3e39-4a40-a6aa-6aa9b34ea9e5%22%7d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2818138</vt:i4>
      </vt:variant>
      <vt:variant>
        <vt:i4>6</vt:i4>
      </vt:variant>
      <vt:variant>
        <vt:i4>0</vt:i4>
      </vt:variant>
      <vt:variant>
        <vt:i4>5</vt:i4>
      </vt:variant>
      <vt:variant>
        <vt:lpwstr>mailto:tarana.malmirchegini@acgov.org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ariant>
        <vt:i4>6029372</vt:i4>
      </vt:variant>
      <vt:variant>
        <vt:i4>3</vt:i4>
      </vt:variant>
      <vt:variant>
        <vt:i4>0</vt:i4>
      </vt:variant>
      <vt:variant>
        <vt:i4>5</vt:i4>
      </vt:variant>
      <vt:variant>
        <vt:lpwstr>mailto:John.Glann@acgov.org</vt:lpwstr>
      </vt:variant>
      <vt:variant>
        <vt:lpwstr/>
      </vt:variant>
      <vt:variant>
        <vt:i4>6029372</vt:i4>
      </vt:variant>
      <vt:variant>
        <vt:i4>0</vt:i4>
      </vt:variant>
      <vt:variant>
        <vt:i4>0</vt:i4>
      </vt:variant>
      <vt:variant>
        <vt:i4>5</vt:i4>
      </vt:variant>
      <vt:variant>
        <vt:lpwstr>mailto:John.Glann@acgov.org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Jon SSA-CWS</dc:creator>
  <cp:keywords/>
  <dc:description/>
  <cp:lastModifiedBy>Malmirchegini, Tarana  GSA - Procurement Department</cp:lastModifiedBy>
  <cp:revision>5</cp:revision>
  <dcterms:created xsi:type="dcterms:W3CDTF">2022-11-07T21:45:00Z</dcterms:created>
  <dcterms:modified xsi:type="dcterms:W3CDTF">2022-11-07T22:30:00Z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d1f562d1dce6175c39b04e14c3b20545529b0f5010fef57b63bd5daa8e6bae00</vt:lpwstr>
  </property>
</Properties>
</file>