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754DA81F" w:rsidR="00DD5A33" w:rsidRPr="005A6301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5A6301">
        <w:rPr>
          <w:rFonts w:ascii="Calibri" w:hAnsi="Calibri" w:cs="Calibri"/>
          <w:sz w:val="40"/>
          <w:szCs w:val="40"/>
        </w:rPr>
        <w:t xml:space="preserve">ADDENDUM No. </w:t>
      </w:r>
      <w:r w:rsidR="00F4155B" w:rsidRPr="005A6301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5A630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5A6301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5A6301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5A630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3D56CA94" w:rsidR="00DD5A33" w:rsidRPr="005A6301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5A6301">
        <w:rPr>
          <w:rFonts w:ascii="Calibri" w:hAnsi="Calibri" w:cs="Calibri"/>
          <w:sz w:val="40"/>
          <w:szCs w:val="40"/>
        </w:rPr>
        <w:t>RF</w:t>
      </w:r>
      <w:r w:rsidR="00BF2BAC" w:rsidRPr="005A6301">
        <w:rPr>
          <w:rFonts w:ascii="Calibri" w:hAnsi="Calibri" w:cs="Calibri"/>
          <w:sz w:val="40"/>
          <w:szCs w:val="40"/>
        </w:rPr>
        <w:t>P</w:t>
      </w:r>
      <w:r w:rsidR="00985AE1" w:rsidRPr="005A6301">
        <w:rPr>
          <w:rFonts w:ascii="Calibri" w:hAnsi="Calibri" w:cs="Calibri"/>
          <w:sz w:val="40"/>
          <w:szCs w:val="40"/>
        </w:rPr>
        <w:t xml:space="preserve"> No. </w:t>
      </w:r>
      <w:r w:rsidR="008F1AC7" w:rsidRPr="005A6301">
        <w:rPr>
          <w:rFonts w:ascii="Calibri" w:hAnsi="Calibri" w:cs="Calibri"/>
          <w:sz w:val="40"/>
          <w:szCs w:val="40"/>
        </w:rPr>
        <w:t>90</w:t>
      </w:r>
      <w:r w:rsidR="00F4155B" w:rsidRPr="005A6301">
        <w:rPr>
          <w:rFonts w:ascii="Calibri" w:hAnsi="Calibri" w:cs="Calibri"/>
          <w:sz w:val="40"/>
          <w:szCs w:val="40"/>
        </w:rPr>
        <w:t>2235</w:t>
      </w:r>
    </w:p>
    <w:p w14:paraId="28652AD8" w14:textId="77777777" w:rsidR="00985AE1" w:rsidRPr="005A630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5A6301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5A6301">
        <w:rPr>
          <w:rFonts w:ascii="Calibri" w:hAnsi="Calibri" w:cs="Calibri"/>
          <w:sz w:val="40"/>
          <w:szCs w:val="40"/>
        </w:rPr>
        <w:t>f</w:t>
      </w:r>
      <w:r w:rsidR="00DD5A33" w:rsidRPr="005A6301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5A630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7ED1630D" w:rsidR="00DD5A33" w:rsidRPr="005A6301" w:rsidRDefault="00F4155B">
      <w:pPr>
        <w:jc w:val="center"/>
        <w:rPr>
          <w:rFonts w:ascii="Calibri" w:hAnsi="Calibri" w:cs="Calibri"/>
          <w:b/>
          <w:sz w:val="20"/>
        </w:rPr>
      </w:pPr>
      <w:r w:rsidRPr="005A6301">
        <w:rPr>
          <w:rFonts w:ascii="Calibri" w:hAnsi="Calibri" w:cs="Calibri"/>
          <w:b/>
          <w:sz w:val="40"/>
          <w:szCs w:val="40"/>
        </w:rPr>
        <w:t>THIRD-PARTY COBRA ADMINISTRATION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4DFC6589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5A6301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5A6301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5A6301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5A6301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5A6301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5A630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3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1C1C6050" w:rsidR="00817D56" w:rsidRPr="00FD57D8" w:rsidRDefault="00F4155B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CD07FA">
        <w:rPr>
          <w:rFonts w:ascii="Calibri" w:hAnsi="Calibri" w:cs="Calibri"/>
          <w:b/>
          <w:sz w:val="32"/>
          <w:szCs w:val="32"/>
          <w:highlight w:val="yellow"/>
          <w:u w:val="single"/>
        </w:rPr>
        <w:t>January 2</w:t>
      </w:r>
      <w:r w:rsidR="00C64E34" w:rsidRPr="00CD07FA">
        <w:rPr>
          <w:rFonts w:ascii="Calibri" w:hAnsi="Calibri" w:cs="Calibri"/>
          <w:b/>
          <w:sz w:val="32"/>
          <w:szCs w:val="32"/>
          <w:highlight w:val="yellow"/>
          <w:u w:val="single"/>
        </w:rPr>
        <w:t>3</w:t>
      </w:r>
      <w:r w:rsidRPr="00BA6B11">
        <w:rPr>
          <w:rFonts w:ascii="Calibri" w:hAnsi="Calibri" w:cs="Calibri"/>
          <w:b/>
          <w:sz w:val="32"/>
          <w:szCs w:val="32"/>
          <w:highlight w:val="yellow"/>
          <w:u w:val="single"/>
        </w:rPr>
        <w:t>, 2023</w:t>
      </w:r>
      <w:r w:rsidR="00817D56" w:rsidRPr="00BA6B11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BY 2:00 P.M.</w:t>
      </w:r>
      <w:r w:rsidR="0052431F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35237CD2" w:rsidR="00ED5291" w:rsidRPr="0062630A" w:rsidRDefault="001E17F5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69A68AB0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5B161133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bookmarkStart w:id="0" w:name="_Hlk123823334"/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</w:t>
      </w:r>
      <w:r w:rsidR="00A41153" w:rsidRPr="005A6301">
        <w:rPr>
          <w:rFonts w:ascii="Calibri" w:hAnsi="Calibri" w:cs="Calibri"/>
        </w:rPr>
        <w:t>original RF</w:t>
      </w:r>
      <w:r w:rsidRPr="005A6301">
        <w:rPr>
          <w:rFonts w:ascii="Calibri" w:hAnsi="Calibri" w:cs="Calibri"/>
        </w:rPr>
        <w:t>P</w:t>
      </w:r>
      <w:r w:rsidR="00DD5A33" w:rsidRPr="005A6301">
        <w:rPr>
          <w:rFonts w:ascii="Calibri" w:hAnsi="Calibri" w:cs="Calibri"/>
        </w:rPr>
        <w:t xml:space="preserve"> </w:t>
      </w:r>
      <w:r w:rsidR="00DD5A33" w:rsidRPr="00985AE1">
        <w:rPr>
          <w:rFonts w:ascii="Calibri" w:hAnsi="Calibri" w:cs="Calibri"/>
        </w:rPr>
        <w:t xml:space="preserve">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bookmarkEnd w:id="0"/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6A9B48E8" w:rsidR="00811A2C" w:rsidRPr="005A6301" w:rsidRDefault="00811A2C">
      <w:pPr>
        <w:keepNext/>
        <w:rPr>
          <w:rFonts w:ascii="Calibri" w:hAnsi="Calibri" w:cs="Calibri"/>
        </w:rPr>
      </w:pPr>
      <w:r w:rsidRPr="005A6301">
        <w:rPr>
          <w:rFonts w:ascii="Calibri" w:hAnsi="Calibri" w:cs="Calibri"/>
        </w:rPr>
        <w:t xml:space="preserve">Page </w:t>
      </w:r>
      <w:r w:rsidR="00F4155B" w:rsidRPr="005A6301">
        <w:rPr>
          <w:rFonts w:ascii="Calibri" w:hAnsi="Calibri" w:cs="Calibri"/>
        </w:rPr>
        <w:t>2</w:t>
      </w:r>
      <w:r w:rsidRPr="005A6301">
        <w:rPr>
          <w:rFonts w:ascii="Calibri" w:hAnsi="Calibri" w:cs="Calibri"/>
        </w:rPr>
        <w:t xml:space="preserve"> of the RFP, CALENDAR OF EVENTS, has been revised as follows:</w:t>
      </w:r>
    </w:p>
    <w:p w14:paraId="1E28DB75" w14:textId="77777777" w:rsidR="00811A2C" w:rsidRPr="005A6301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5A6301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1" w:name="_Toc14171502"/>
      <w:bookmarkStart w:id="2" w:name="_Toc34676899"/>
      <w:r w:rsidRPr="005A6301">
        <w:rPr>
          <w:rFonts w:ascii="Calibri" w:hAnsi="Calibri" w:cs="Calibri"/>
          <w:b/>
          <w:sz w:val="40"/>
          <w:szCs w:val="40"/>
        </w:rPr>
        <w:t>CALENDAR OF EVENTS</w:t>
      </w:r>
      <w:bookmarkEnd w:id="1"/>
      <w:bookmarkEnd w:id="2"/>
    </w:p>
    <w:p w14:paraId="31B24E54" w14:textId="1A4352EF" w:rsidR="008547E2" w:rsidRPr="005A6301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5A6301">
        <w:rPr>
          <w:rFonts w:ascii="Calibri" w:hAnsi="Calibri" w:cs="Calibri"/>
          <w:b/>
          <w:szCs w:val="26"/>
        </w:rPr>
        <w:t xml:space="preserve">REQUEST FOR PROPOSAL No. </w:t>
      </w:r>
      <w:r w:rsidR="00F4155B" w:rsidRPr="005A6301">
        <w:rPr>
          <w:rFonts w:ascii="Calibri" w:hAnsi="Calibri" w:cs="Calibri"/>
          <w:b/>
          <w:szCs w:val="26"/>
        </w:rPr>
        <w:t>902235</w:t>
      </w:r>
    </w:p>
    <w:p w14:paraId="2073ABC2" w14:textId="5AE64A7E" w:rsidR="008547E2" w:rsidRPr="005A6301" w:rsidRDefault="00F4155B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5A6301">
        <w:rPr>
          <w:rFonts w:ascii="Calibri" w:hAnsi="Calibri" w:cs="Calibri"/>
          <w:b/>
          <w:szCs w:val="26"/>
        </w:rPr>
        <w:t>THIRD-PARTY COBRA ADMINISTRATION SERVICES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4950"/>
      </w:tblGrid>
      <w:tr w:rsidR="00CC0515" w:rsidRPr="00CC0515" w14:paraId="1E65FD55" w14:textId="77777777" w:rsidTr="00CD671E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85D10B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B19320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CC0515" w:rsidRPr="00CC0515" w14:paraId="67C628F7" w14:textId="77777777" w:rsidTr="00CD671E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B45D07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495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61A365" w14:textId="77777777" w:rsidR="00CC0515" w:rsidRPr="00CC0515" w:rsidRDefault="00CC0515" w:rsidP="00CC0515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December 8, 2022</w:t>
            </w:r>
          </w:p>
        </w:tc>
      </w:tr>
      <w:tr w:rsidR="00CC0515" w:rsidRPr="00CC0515" w14:paraId="386AAD95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81E6C50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Networking/Bidders Conference 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2E1813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December 14, 2022 @ 11:00 a.m.</w:t>
            </w:r>
          </w:p>
          <w:p w14:paraId="3D5E50AB" w14:textId="77777777" w:rsidR="00CC0515" w:rsidRPr="00CC0515" w:rsidRDefault="00CC0515" w:rsidP="00CC05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highlight w:val="red"/>
              </w:rPr>
            </w:pPr>
          </w:p>
          <w:p w14:paraId="664979B3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i/>
                <w:sz w:val="24"/>
                <w:szCs w:val="26"/>
              </w:rPr>
              <w:t>TO ATTEND ONLINE</w:t>
            </w: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:  </w:t>
            </w:r>
          </w:p>
          <w:p w14:paraId="2BCEC71B" w14:textId="77777777" w:rsidR="00CC0515" w:rsidRPr="00CC0515" w:rsidRDefault="007C1A38" w:rsidP="00CC0515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9" w:tgtFrame="_blank" w:history="1">
              <w:r w:rsidR="00CC0515" w:rsidRPr="00CC0515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CC0515" w:rsidRPr="00CC0515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36B9330C" w14:textId="77777777" w:rsidR="00CC0515" w:rsidRPr="00CC0515" w:rsidRDefault="00CC0515" w:rsidP="00CC0515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 w:rsidRPr="00CC051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 w:rsidRPr="00CC0515">
              <w:rPr>
                <w:rFonts w:ascii="Segoe UI" w:hAnsi="Segoe UI" w:cs="Segoe UI"/>
                <w:color w:val="252424"/>
                <w:sz w:val="24"/>
                <w:szCs w:val="24"/>
              </w:rPr>
              <w:t>298 514 349 401</w:t>
            </w:r>
            <w:r w:rsidRPr="00CC051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 w:rsidRPr="00CC0515">
              <w:rPr>
                <w:rFonts w:ascii="Segoe UI" w:hAnsi="Segoe UI" w:cs="Segoe UI"/>
                <w:color w:val="252424"/>
                <w:sz w:val="22"/>
                <w:szCs w:val="22"/>
              </w:rPr>
              <w:br/>
            </w:r>
            <w:r w:rsidRPr="00CC051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 w:rsidRPr="00CC0515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93mWpz </w:t>
            </w:r>
          </w:p>
          <w:p w14:paraId="79E81DD6" w14:textId="77777777" w:rsidR="00CC0515" w:rsidRPr="00CC0515" w:rsidRDefault="007C1A38" w:rsidP="00CC0515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20" w:tgtFrame="_blank" w:history="1">
              <w:r w:rsidR="00CC0515" w:rsidRPr="00CC051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Download Teams</w:t>
              </w:r>
            </w:hyperlink>
            <w:r w:rsidR="00CC0515" w:rsidRPr="00CC051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21" w:tgtFrame="_blank" w:history="1">
              <w:r w:rsidR="00CC0515" w:rsidRPr="00CC051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Join on the web</w:t>
              </w:r>
            </w:hyperlink>
          </w:p>
          <w:p w14:paraId="58CD89B6" w14:textId="77777777" w:rsidR="00CC0515" w:rsidRPr="00CC0515" w:rsidRDefault="00CC0515" w:rsidP="00CC0515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 w:rsidRPr="00CC0515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CC0515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6028E567" w14:textId="77777777" w:rsidR="00CC0515" w:rsidRPr="00CC0515" w:rsidRDefault="007C1A38" w:rsidP="00CC0515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22" w:anchor=" " w:history="1">
              <w:r w:rsidR="00CC0515" w:rsidRPr="00CC051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+1 415-915-3950,,939995733#</w:t>
              </w:r>
            </w:hyperlink>
            <w:r w:rsidR="00CC0515" w:rsidRPr="00CC0515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  <w:r w:rsidR="00CC0515" w:rsidRPr="00CC051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1BF59BE7" w14:textId="77777777" w:rsidR="00CC0515" w:rsidRPr="00CC0515" w:rsidRDefault="00CC0515" w:rsidP="00CC0515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 w:rsidRPr="00CC051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CC0515">
              <w:rPr>
                <w:rFonts w:ascii="Segoe UI" w:hAnsi="Segoe UI" w:cs="Segoe UI"/>
                <w:color w:val="252424"/>
                <w:sz w:val="24"/>
                <w:szCs w:val="24"/>
              </w:rPr>
              <w:t>939 995 733#</w:t>
            </w:r>
          </w:p>
        </w:tc>
      </w:tr>
      <w:tr w:rsidR="00CC0515" w:rsidRPr="00CC0515" w14:paraId="5BA0D4F8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F91FD99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4EBAD9EE" w14:textId="77777777" w:rsidR="00CC0515" w:rsidRPr="00CC0515" w:rsidRDefault="007C1A38" w:rsidP="00CC0515">
            <w:pPr>
              <w:rPr>
                <w:rFonts w:ascii="Calibri" w:hAnsi="Calibri" w:cs="Calibri"/>
                <w:b/>
                <w:szCs w:val="26"/>
              </w:rPr>
            </w:pPr>
            <w:hyperlink r:id="rId23" w:history="1">
              <w:r w:rsidR="00CC0515" w:rsidRPr="00CC0515">
                <w:rPr>
                  <w:rFonts w:ascii="Calibri" w:hAnsi="Calibri" w:cs="Calibri"/>
                  <w:b/>
                  <w:color w:val="0000FF"/>
                  <w:sz w:val="24"/>
                  <w:szCs w:val="26"/>
                  <w:u w:val="single"/>
                </w:rPr>
                <w:t>kachina.handy@acgov.org</w:t>
              </w:r>
            </w:hyperlink>
            <w:r w:rsidR="00CC0515" w:rsidRPr="00CC0515">
              <w:rPr>
                <w:rFonts w:ascii="Calibri" w:hAnsi="Calibri" w:cs="Calibri"/>
                <w:b/>
                <w:color w:val="FF0000"/>
                <w:sz w:val="24"/>
                <w:szCs w:val="26"/>
              </w:rPr>
              <w:t xml:space="preserve"> 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1476955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December 15, 2022, by 5:00 p.m.</w:t>
            </w:r>
          </w:p>
        </w:tc>
      </w:tr>
      <w:tr w:rsidR="00CC0515" w:rsidRPr="00CC0515" w14:paraId="63163A86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41707EF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2982D7F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December 20, 2022</w:t>
            </w:r>
          </w:p>
        </w:tc>
      </w:tr>
      <w:tr w:rsidR="00CC0515" w:rsidRPr="00CC0515" w14:paraId="63F3D144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D01B44" w14:textId="77777777" w:rsidR="00CC0515" w:rsidRPr="00CC0515" w:rsidRDefault="00CC0515" w:rsidP="00CC0515">
            <w:pPr>
              <w:rPr>
                <w:rFonts w:ascii="Calibri" w:hAnsi="Calibri" w:cs="Calibri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Questions &amp; Answers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B2F1D1" w14:textId="3B55F6F8" w:rsidR="00CC0515" w:rsidRPr="00237440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237440">
              <w:rPr>
                <w:rFonts w:ascii="Calibri" w:hAnsi="Calibri" w:cs="Calibri"/>
                <w:b/>
                <w:strike/>
                <w:sz w:val="24"/>
                <w:szCs w:val="26"/>
              </w:rPr>
              <w:t>December 30, 2022</w:t>
            </w:r>
            <w:r w:rsidR="00237440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 </w:t>
            </w:r>
            <w:r w:rsidR="00237440" w:rsidRPr="00237440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January 12, 2023</w:t>
            </w:r>
          </w:p>
        </w:tc>
      </w:tr>
      <w:tr w:rsidR="00CC0515" w:rsidRPr="00CC0515" w14:paraId="624F69BB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BAFFE97" w14:textId="4B8BD11D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Addendum </w:t>
            </w:r>
            <w:r w:rsidR="00047974">
              <w:rPr>
                <w:rFonts w:ascii="Calibri" w:hAnsi="Calibri" w:cs="Calibri"/>
                <w:b/>
                <w:sz w:val="24"/>
                <w:szCs w:val="26"/>
              </w:rPr>
              <w:t xml:space="preserve"># 1 </w:t>
            </w: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C69503" w14:textId="4ACB7623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trike/>
                <w:sz w:val="24"/>
                <w:szCs w:val="26"/>
              </w:rPr>
              <w:t>December 30, 2022</w:t>
            </w:r>
            <w:r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 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 xml:space="preserve">January </w:t>
            </w:r>
            <w:r w:rsidR="00237440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9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, 2023</w:t>
            </w:r>
          </w:p>
        </w:tc>
      </w:tr>
      <w:tr w:rsidR="00CC0515" w:rsidRPr="00CC0515" w14:paraId="69F8B356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B981C61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4" w:history="1">
              <w:r w:rsidRPr="00CC0515">
                <w:rPr>
                  <w:rFonts w:ascii="Calibri" w:hAnsi="Calibri" w:cs="Calibri"/>
                  <w:b/>
                  <w:color w:val="0000FF"/>
                  <w:sz w:val="24"/>
                  <w:szCs w:val="26"/>
                  <w:u w:val="single"/>
                </w:rPr>
                <w:t>EZSourcing Supplier Portal</w:t>
              </w:r>
            </w:hyperlink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  </w:t>
            </w:r>
          </w:p>
          <w:p w14:paraId="358568DD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14C5E4" w14:textId="757C4A7F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trike/>
                <w:sz w:val="24"/>
                <w:szCs w:val="26"/>
              </w:rPr>
              <w:t>January 11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January 2</w:t>
            </w:r>
            <w:r w:rsidR="00237440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3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,</w:t>
            </w: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 2023, by 2:00 p.m. </w:t>
            </w:r>
          </w:p>
        </w:tc>
      </w:tr>
      <w:tr w:rsidR="00CC0515" w:rsidRPr="00CC0515" w14:paraId="16F2D03D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04DF95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021BD7" w14:textId="239EFDF6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trike/>
                <w:sz w:val="24"/>
                <w:szCs w:val="26"/>
              </w:rPr>
              <w:t>January 11, – Feb 3, 2023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January 2</w:t>
            </w:r>
            <w:r w:rsidR="00237440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3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, 2023 – February 1</w:t>
            </w:r>
            <w:r w:rsidR="00237440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3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, 2023</w:t>
            </w:r>
          </w:p>
        </w:tc>
      </w:tr>
      <w:tr w:rsidR="00CC0515" w:rsidRPr="00CC0515" w14:paraId="68A4D342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B726C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Vendor Interviews 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D19744" w14:textId="3F053323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 xml:space="preserve">Week of </w:t>
            </w:r>
            <w:r w:rsidRPr="00CC0515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January 30, 2023 </w:t>
            </w:r>
            <w:r w:rsidRPr="00CC051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February 6, 2023</w:t>
            </w:r>
          </w:p>
        </w:tc>
      </w:tr>
      <w:tr w:rsidR="00CC0515" w:rsidRPr="00CC0515" w14:paraId="458EDDD7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4976BA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B5C78B1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February 15, 2023</w:t>
            </w:r>
          </w:p>
        </w:tc>
      </w:tr>
      <w:tr w:rsidR="00CC0515" w:rsidRPr="00CC0515" w14:paraId="13DE3D23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E15C25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Board Consideration Award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498C585" w14:textId="4C97CB83" w:rsidR="00CC0515" w:rsidRPr="00CC0515" w:rsidRDefault="00CD07FA" w:rsidP="00CC0515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March 28, 2023</w:t>
            </w:r>
          </w:p>
        </w:tc>
      </w:tr>
      <w:tr w:rsidR="00CC0515" w:rsidRPr="00CC0515" w14:paraId="79A70D8B" w14:textId="77777777" w:rsidTr="00CD671E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DC1592" w14:textId="77777777" w:rsidR="00CC0515" w:rsidRPr="00CC0515" w:rsidRDefault="00CC0515" w:rsidP="00CC051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34622C" w14:textId="77777777" w:rsidR="00CC0515" w:rsidRPr="00CC0515" w:rsidRDefault="00CC0515" w:rsidP="00CC0515">
            <w:pPr>
              <w:rPr>
                <w:rFonts w:ascii="Calibri" w:hAnsi="Calibri" w:cs="Calibri"/>
                <w:b/>
                <w:szCs w:val="26"/>
              </w:rPr>
            </w:pPr>
            <w:r w:rsidRPr="00CC0515">
              <w:rPr>
                <w:rFonts w:ascii="Calibri" w:hAnsi="Calibri" w:cs="Calibri"/>
                <w:b/>
                <w:sz w:val="24"/>
                <w:szCs w:val="26"/>
              </w:rPr>
              <w:t>May 1, 2023</w:t>
            </w:r>
          </w:p>
        </w:tc>
      </w:tr>
    </w:tbl>
    <w:p w14:paraId="67410526" w14:textId="77777777" w:rsidR="0005313F" w:rsidRDefault="0005313F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41BF1710" w14:textId="36A4B1AD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5050B77A" w14:textId="439BA241" w:rsidR="0005313F" w:rsidRDefault="0005313F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44AC76C6" w14:textId="275557A2" w:rsidR="0005313F" w:rsidRDefault="0005313F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19BC95E3" w14:textId="435F4AFB" w:rsidR="0005313F" w:rsidRPr="0005313F" w:rsidRDefault="0005313F" w:rsidP="0005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Calibri" w:hAnsi="Calibri" w:cs="Calibri"/>
          <w:bCs/>
          <w:iCs/>
          <w:szCs w:val="26"/>
        </w:rPr>
      </w:pPr>
      <w:r w:rsidRPr="0005313F">
        <w:rPr>
          <w:rFonts w:ascii="Calibri" w:hAnsi="Calibri" w:cs="Calibri"/>
          <w:b/>
          <w:iCs/>
          <w:szCs w:val="26"/>
        </w:rPr>
        <w:t>The following Section(s) has/have been modified or revised as shown below.</w:t>
      </w:r>
      <w:r w:rsidRPr="0005313F">
        <w:rPr>
          <w:rFonts w:ascii="Calibri" w:hAnsi="Calibri" w:cs="Calibri"/>
          <w:bCs/>
          <w:iCs/>
          <w:szCs w:val="26"/>
        </w:rPr>
        <w:t xml:space="preserve"> Changes made to the original RFP document are in </w:t>
      </w:r>
      <w:r w:rsidRPr="0005313F">
        <w:rPr>
          <w:rFonts w:ascii="Calibri" w:hAnsi="Calibri" w:cs="Calibri"/>
          <w:b/>
          <w:iCs/>
          <w:szCs w:val="26"/>
        </w:rPr>
        <w:t>bold</w:t>
      </w:r>
      <w:r w:rsidRPr="0005313F">
        <w:rPr>
          <w:rFonts w:ascii="Calibri" w:hAnsi="Calibri" w:cs="Calibri"/>
          <w:bCs/>
          <w:iCs/>
          <w:szCs w:val="26"/>
        </w:rPr>
        <w:t xml:space="preserve"> print and </w:t>
      </w:r>
      <w:r w:rsidRPr="0005313F">
        <w:rPr>
          <w:rFonts w:ascii="Calibri" w:hAnsi="Calibri" w:cs="Calibri"/>
          <w:bCs/>
          <w:iCs/>
          <w:szCs w:val="26"/>
          <w:highlight w:val="yellow"/>
        </w:rPr>
        <w:t>highlighted</w:t>
      </w:r>
      <w:r w:rsidRPr="0005313F">
        <w:rPr>
          <w:rFonts w:ascii="Calibri" w:hAnsi="Calibri" w:cs="Calibri"/>
          <w:bCs/>
          <w:iCs/>
          <w:szCs w:val="26"/>
        </w:rPr>
        <w:t xml:space="preserve">, and deletions made have a </w:t>
      </w:r>
      <w:r w:rsidRPr="0005313F">
        <w:rPr>
          <w:rFonts w:ascii="Calibri" w:hAnsi="Calibri" w:cs="Calibri"/>
          <w:bCs/>
          <w:iCs/>
          <w:strike/>
          <w:szCs w:val="26"/>
        </w:rPr>
        <w:t>strike through</w:t>
      </w:r>
      <w:r w:rsidRPr="0005313F">
        <w:rPr>
          <w:rFonts w:ascii="Calibri" w:hAnsi="Calibri" w:cs="Calibri"/>
          <w:bCs/>
          <w:iCs/>
          <w:szCs w:val="26"/>
        </w:rPr>
        <w:t>.</w:t>
      </w:r>
    </w:p>
    <w:p w14:paraId="0A1B409B" w14:textId="528A3281" w:rsidR="0005313F" w:rsidRDefault="0005313F" w:rsidP="0005313F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72CED62A" w14:textId="573B2846" w:rsidR="0005313F" w:rsidRPr="0005313F" w:rsidRDefault="0005313F" w:rsidP="00B04264">
      <w:pPr>
        <w:shd w:val="clear" w:color="auto" w:fill="DEEAF6" w:themeFill="accent5" w:themeFillTint="33"/>
        <w:spacing w:before="80"/>
        <w:rPr>
          <w:rFonts w:ascii="Calibri" w:hAnsi="Calibri" w:cs="Calibri"/>
          <w:b/>
          <w:iCs/>
          <w:sz w:val="24"/>
          <w:szCs w:val="24"/>
        </w:rPr>
      </w:pPr>
      <w:r w:rsidRPr="0005313F">
        <w:rPr>
          <w:rFonts w:ascii="Calibri" w:hAnsi="Calibri" w:cs="Calibri"/>
          <w:b/>
          <w:iCs/>
          <w:sz w:val="24"/>
          <w:szCs w:val="24"/>
        </w:rPr>
        <w:t xml:space="preserve">Page </w:t>
      </w:r>
      <w:r w:rsidR="00B04264">
        <w:rPr>
          <w:rFonts w:ascii="Calibri" w:hAnsi="Calibri" w:cs="Calibri"/>
          <w:b/>
          <w:iCs/>
          <w:sz w:val="24"/>
          <w:szCs w:val="24"/>
        </w:rPr>
        <w:t>21-22</w:t>
      </w:r>
      <w:r w:rsidRPr="0005313F">
        <w:rPr>
          <w:rFonts w:ascii="Calibri" w:hAnsi="Calibri" w:cs="Calibri"/>
          <w:b/>
          <w:iCs/>
          <w:sz w:val="24"/>
          <w:szCs w:val="24"/>
        </w:rPr>
        <w:t xml:space="preserve"> of the RFP, Section </w:t>
      </w:r>
      <w:r w:rsidR="00B04264">
        <w:rPr>
          <w:rFonts w:ascii="Calibri" w:hAnsi="Calibri" w:cs="Calibri"/>
          <w:b/>
          <w:iCs/>
          <w:sz w:val="24"/>
          <w:szCs w:val="24"/>
        </w:rPr>
        <w:t>P</w:t>
      </w:r>
      <w:r w:rsidRPr="0005313F">
        <w:rPr>
          <w:rFonts w:ascii="Calibri" w:hAnsi="Calibri" w:cs="Calibri"/>
          <w:b/>
          <w:iCs/>
          <w:sz w:val="24"/>
          <w:szCs w:val="24"/>
        </w:rPr>
        <w:t xml:space="preserve"> (</w:t>
      </w:r>
      <w:r w:rsidR="00B04264">
        <w:rPr>
          <w:rFonts w:ascii="Calibri" w:hAnsi="Calibri" w:cs="Calibri"/>
          <w:b/>
          <w:iCs/>
          <w:sz w:val="24"/>
          <w:szCs w:val="24"/>
        </w:rPr>
        <w:t>INVOICING</w:t>
      </w:r>
      <w:r w:rsidRPr="0005313F">
        <w:rPr>
          <w:rFonts w:ascii="Calibri" w:hAnsi="Calibri" w:cs="Calibri"/>
          <w:b/>
          <w:iCs/>
          <w:sz w:val="24"/>
          <w:szCs w:val="24"/>
        </w:rPr>
        <w:t xml:space="preserve">), Item </w:t>
      </w:r>
      <w:r w:rsidR="00B04264">
        <w:rPr>
          <w:rFonts w:ascii="Calibri" w:hAnsi="Calibri" w:cs="Calibri"/>
          <w:b/>
          <w:iCs/>
          <w:sz w:val="24"/>
          <w:szCs w:val="24"/>
        </w:rPr>
        <w:t>9</w:t>
      </w:r>
      <w:r w:rsidRPr="0005313F">
        <w:rPr>
          <w:rFonts w:ascii="Calibri" w:hAnsi="Calibri" w:cs="Calibri"/>
          <w:b/>
          <w:iCs/>
          <w:sz w:val="24"/>
          <w:szCs w:val="24"/>
        </w:rPr>
        <w:t xml:space="preserve">, is </w:t>
      </w:r>
      <w:r w:rsidR="00B04264">
        <w:rPr>
          <w:rFonts w:ascii="Calibri" w:hAnsi="Calibri" w:cs="Calibri"/>
          <w:b/>
          <w:iCs/>
          <w:sz w:val="24"/>
          <w:szCs w:val="24"/>
        </w:rPr>
        <w:t>deleted</w:t>
      </w:r>
      <w:r w:rsidRPr="0005313F">
        <w:rPr>
          <w:rFonts w:ascii="Calibri" w:hAnsi="Calibri" w:cs="Calibri"/>
          <w:b/>
          <w:iCs/>
          <w:sz w:val="24"/>
          <w:szCs w:val="24"/>
        </w:rPr>
        <w:t xml:space="preserve"> as follows:</w:t>
      </w:r>
    </w:p>
    <w:p w14:paraId="4847426F" w14:textId="77777777" w:rsidR="00B04264" w:rsidRDefault="00B04264" w:rsidP="0005313F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218EB12F" w14:textId="0996FDB2" w:rsidR="00B04264" w:rsidRDefault="00B04264" w:rsidP="00B04264">
      <w:pPr>
        <w:spacing w:before="80"/>
        <w:rPr>
          <w:rFonts w:ascii="Calibri" w:hAnsi="Calibri" w:cs="Calibri"/>
          <w:bCs/>
          <w:iCs/>
          <w:sz w:val="24"/>
          <w:szCs w:val="24"/>
        </w:rPr>
      </w:pPr>
      <w:r w:rsidRPr="00B04264">
        <w:rPr>
          <w:rFonts w:ascii="Calibri" w:hAnsi="Calibri" w:cs="Calibri"/>
          <w:bCs/>
          <w:iCs/>
          <w:sz w:val="24"/>
          <w:szCs w:val="24"/>
        </w:rPr>
        <w:t>P.</w:t>
      </w:r>
      <w:r w:rsidRPr="00B04264">
        <w:rPr>
          <w:rFonts w:ascii="Calibri" w:hAnsi="Calibri" w:cs="Calibri"/>
          <w:bCs/>
          <w:iCs/>
          <w:sz w:val="24"/>
          <w:szCs w:val="24"/>
        </w:rPr>
        <w:tab/>
      </w:r>
      <w:r w:rsidRPr="00B04264">
        <w:rPr>
          <w:rFonts w:ascii="Calibri" w:hAnsi="Calibri" w:cs="Calibri"/>
          <w:bCs/>
          <w:iCs/>
          <w:sz w:val="24"/>
          <w:szCs w:val="24"/>
          <w:u w:val="single"/>
        </w:rPr>
        <w:t>INVOICING</w:t>
      </w:r>
    </w:p>
    <w:p w14:paraId="008F556F" w14:textId="77777777" w:rsidR="00B04264" w:rsidRPr="00B04264" w:rsidRDefault="00B04264" w:rsidP="00B04264">
      <w:pPr>
        <w:spacing w:before="80"/>
        <w:rPr>
          <w:rFonts w:ascii="Calibri" w:hAnsi="Calibri" w:cs="Calibri"/>
          <w:bCs/>
          <w:iCs/>
          <w:sz w:val="24"/>
          <w:szCs w:val="24"/>
        </w:rPr>
      </w:pPr>
    </w:p>
    <w:p w14:paraId="31DE559A" w14:textId="75278E9C" w:rsidR="0005313F" w:rsidRPr="00B04264" w:rsidRDefault="00B04264" w:rsidP="00B04264">
      <w:pPr>
        <w:spacing w:before="80"/>
        <w:ind w:left="1440" w:hanging="720"/>
        <w:rPr>
          <w:rFonts w:ascii="Calibri" w:hAnsi="Calibri" w:cs="Calibri"/>
          <w:bCs/>
          <w:iCs/>
          <w:sz w:val="24"/>
          <w:szCs w:val="24"/>
        </w:rPr>
      </w:pPr>
      <w:r w:rsidRPr="00B04264">
        <w:rPr>
          <w:rFonts w:ascii="Calibri" w:hAnsi="Calibri" w:cs="Calibri"/>
          <w:bCs/>
          <w:iCs/>
          <w:sz w:val="24"/>
          <w:szCs w:val="24"/>
        </w:rPr>
        <w:t>9.</w:t>
      </w:r>
      <w:r w:rsidRPr="00B04264">
        <w:rPr>
          <w:rFonts w:ascii="Calibri" w:hAnsi="Calibri" w:cs="Calibri"/>
          <w:bCs/>
          <w:iCs/>
          <w:sz w:val="24"/>
          <w:szCs w:val="24"/>
        </w:rPr>
        <w:tab/>
      </w:r>
      <w:r w:rsidRPr="00B04264">
        <w:rPr>
          <w:rFonts w:ascii="Calibri" w:hAnsi="Calibri" w:cs="Calibri"/>
          <w:bCs/>
          <w:iCs/>
          <w:strike/>
          <w:sz w:val="24"/>
          <w:szCs w:val="24"/>
        </w:rPr>
        <w:t>The successful Bidder will be required to post and maintain a performance bond for 50% of the total contract amount with the County of Alameda, General Services Agency.</w:t>
      </w:r>
    </w:p>
    <w:sectPr w:rsidR="0005313F" w:rsidRPr="00B04264" w:rsidSect="00A847FE">
      <w:headerReference w:type="default" r:id="rId25"/>
      <w:footerReference w:type="default" r:id="rId26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7A49" w14:textId="77777777" w:rsidR="009958B3" w:rsidRDefault="009958B3">
      <w:r>
        <w:separator/>
      </w:r>
    </w:p>
  </w:endnote>
  <w:endnote w:type="continuationSeparator" w:id="0">
    <w:p w14:paraId="7C993808" w14:textId="77777777" w:rsidR="009958B3" w:rsidRDefault="0099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>RFP/Q No. xxxxxx</w:t>
    </w:r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79AE3F88" w:rsidR="00ED154A" w:rsidRPr="008F1AC7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5A6301">
      <w:rPr>
        <w:rFonts w:ascii="Calibri" w:hAnsi="Calibri" w:cs="Calibri"/>
        <w:sz w:val="18"/>
        <w:szCs w:val="18"/>
      </w:rPr>
      <w:t xml:space="preserve">RFP No. </w:t>
    </w:r>
    <w:r w:rsidR="005A6301" w:rsidRPr="005A6301">
      <w:rPr>
        <w:rFonts w:ascii="Calibri" w:hAnsi="Calibri" w:cs="Calibri"/>
        <w:sz w:val="18"/>
        <w:szCs w:val="18"/>
      </w:rPr>
      <w:t>902235</w:t>
    </w:r>
    <w:r w:rsidR="00ED154A" w:rsidRPr="005A6301">
      <w:rPr>
        <w:rFonts w:ascii="Calibri" w:hAnsi="Calibri" w:cs="Calibri"/>
        <w:sz w:val="18"/>
        <w:szCs w:val="18"/>
      </w:rPr>
      <w:t xml:space="preserve">, Addendum No. </w:t>
    </w:r>
    <w:r w:rsidR="005A6301" w:rsidRPr="005A6301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0664" w14:textId="77777777" w:rsidR="009958B3" w:rsidRDefault="009958B3">
      <w:r>
        <w:separator/>
      </w:r>
    </w:p>
  </w:footnote>
  <w:footnote w:type="continuationSeparator" w:id="0">
    <w:p w14:paraId="724A54C7" w14:textId="77777777" w:rsidR="009958B3" w:rsidRDefault="0099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10EC96B3" w:rsidR="00A41153" w:rsidRPr="00892030" w:rsidRDefault="001E17F5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211A81A7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017BA5D0" w:rsidR="00A41153" w:rsidRPr="00344563" w:rsidRDefault="001E17F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5B164C58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272F746B" w:rsidR="00A41153" w:rsidRDefault="001E17F5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7A83A3CA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6BE27B67" w:rsidR="00ED154A" w:rsidRPr="005A6301" w:rsidRDefault="00293E6A" w:rsidP="00293E6A">
    <w:pPr>
      <w:pStyle w:val="Header"/>
      <w:jc w:val="center"/>
      <w:rPr>
        <w:szCs w:val="22"/>
      </w:rPr>
    </w:pPr>
    <w:r w:rsidRPr="005A6301">
      <w:rPr>
        <w:rFonts w:ascii="Calibri" w:hAnsi="Calibri" w:cs="Calibri"/>
        <w:b/>
        <w:snapToGrid w:val="0"/>
        <w:szCs w:val="26"/>
      </w:rPr>
      <w:t>RFP No. 90</w:t>
    </w:r>
    <w:r w:rsidR="00F4155B" w:rsidRPr="005A6301">
      <w:rPr>
        <w:rFonts w:ascii="Calibri" w:hAnsi="Calibri" w:cs="Calibri"/>
        <w:b/>
        <w:snapToGrid w:val="0"/>
        <w:szCs w:val="26"/>
      </w:rPr>
      <w:t>2235</w:t>
    </w:r>
    <w:r w:rsidRPr="005A6301">
      <w:rPr>
        <w:rFonts w:ascii="Calibri" w:hAnsi="Calibri" w:cs="Calibri"/>
        <w:b/>
        <w:snapToGrid w:val="0"/>
        <w:szCs w:val="26"/>
      </w:rPr>
      <w:t xml:space="preserve">, Addendum No. </w:t>
    </w:r>
    <w:r w:rsidR="00F4155B" w:rsidRPr="005A6301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sFAFuXPLo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47974"/>
    <w:rsid w:val="0005313F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7F5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37440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A6301"/>
    <w:rsid w:val="005B4028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C1A38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958B3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B01B82"/>
    <w:rsid w:val="00B04264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A6B11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64E34"/>
    <w:rsid w:val="00C700FA"/>
    <w:rsid w:val="00C7127C"/>
    <w:rsid w:val="00C724C7"/>
    <w:rsid w:val="00C76EF5"/>
    <w:rsid w:val="00C8159F"/>
    <w:rsid w:val="00CB32DD"/>
    <w:rsid w:val="00CB7ECF"/>
    <w:rsid w:val="00CC0515"/>
    <w:rsid w:val="00CC31F1"/>
    <w:rsid w:val="00CD07FA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155B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paragraph" w:styleId="ListParagraph">
    <w:name w:val="List Paragraph"/>
    <w:basedOn w:val="Normal"/>
    <w:uiPriority w:val="34"/>
    <w:qFormat/>
    <w:rsid w:val="00B04264"/>
    <w:pPr>
      <w:ind w:left="720"/>
      <w:contextualSpacing/>
    </w:pPr>
  </w:style>
  <w:style w:type="paragraph" w:styleId="Revision">
    <w:name w:val="Revision"/>
    <w:hidden/>
    <w:uiPriority w:val="99"/>
    <w:semiHidden/>
    <w:rsid w:val="0004797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crosoft.com/microsoft-teams/join-a-meetin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microsoft.com/en-us/microsoft-teams/download-ap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zsourcing.acgov.org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kachina.handy@acgov.org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teams.microsoft.com/l/meetup-join/19%3ameeting_ZDBiMmUxYTMtZmI0MC00MzVjLThmOGUtMDQzZThkOWFhYjNl%40thread.v2/0?context=%7b%22Tid%22%3a%2232fdff2c-f86e-4ba3-a47d-6a44a7f45a64%22%2c%22Oid%22%3a%22f825e83e-d699-4b58-93d0-d4ae5b1777ec%22%7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yperlink" Target="tel:+14159153950,,93999573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FP5PKM64KWNT-3317579-220</_dlc_DocId>
    <_dlc_DocIdUrl xmlns="dada2d04-0b79-4859-9945-2f68777d8c22">
      <Url>https://acgovt.sharepoint.com/sites/AlamedaCountyDocumentCenter/_layouts/15/DocIdRedir.aspx?ID=FP5PKM64KWNT-3317579-220</Url>
      <Description>FP5PKM64KWNT-3317579-220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15468C-5ECA-44E6-810A-21FE80BD196C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4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B26765-3CEE-40B1-B719-AD9B4733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095545-39CD-4B91-9827-0BA3E4B8D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3525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Hopkins, Lucretia  GSA - Office of Acquisition Policy</cp:lastModifiedBy>
  <cp:revision>2</cp:revision>
  <dcterms:created xsi:type="dcterms:W3CDTF">2023-01-09T20:05:00Z</dcterms:created>
  <dcterms:modified xsi:type="dcterms:W3CDTF">2023-01-09T20:05:00Z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0x010100C81F946AD0CF3845ACE9342D196F4C35</vt:lpwstr>
  </property>
</Properties>
</file>