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52EA8531"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0FEA3AC6" w14:textId="77777777" w:rsidR="00BE2FD2" w:rsidRPr="00A85450" w:rsidRDefault="00BE2FD2" w:rsidP="00BE2FD2">
      <w:pPr>
        <w:jc w:val="center"/>
        <w:rPr>
          <w:rFonts w:ascii="Calibri" w:hAnsi="Calibri" w:cs="Calibri"/>
          <w:b/>
          <w:sz w:val="36"/>
          <w:szCs w:val="36"/>
        </w:rPr>
      </w:pPr>
    </w:p>
    <w:p w14:paraId="27DD742E" w14:textId="6947D8EC" w:rsidR="00BE2FD2" w:rsidRPr="00AA17A8" w:rsidRDefault="00505B06" w:rsidP="00BE2FD2">
      <w:pPr>
        <w:pStyle w:val="RFP-QHeader2"/>
        <w:rPr>
          <w:rFonts w:ascii="Calibri" w:hAnsi="Calibri" w:cs="Calibri"/>
          <w:color w:val="000000" w:themeColor="text1"/>
          <w:sz w:val="40"/>
          <w:szCs w:val="40"/>
        </w:rPr>
      </w:pPr>
      <w:r w:rsidRPr="00AA17A8">
        <w:rPr>
          <w:rFonts w:ascii="Calibri" w:hAnsi="Calibri" w:cs="Calibri"/>
          <w:color w:val="000000" w:themeColor="text1"/>
          <w:sz w:val="40"/>
          <w:szCs w:val="40"/>
        </w:rPr>
        <w:t xml:space="preserve">INFORMAL </w:t>
      </w:r>
      <w:r w:rsidR="00BE2FD2" w:rsidRPr="00AA17A8">
        <w:rPr>
          <w:rFonts w:ascii="Calibri" w:hAnsi="Calibri" w:cs="Calibri"/>
          <w:color w:val="000000" w:themeColor="text1"/>
          <w:sz w:val="40"/>
          <w:szCs w:val="40"/>
        </w:rPr>
        <w:t xml:space="preserve">REQUEST FOR </w:t>
      </w:r>
      <w:r w:rsidR="000510ED" w:rsidRPr="00AA17A8">
        <w:rPr>
          <w:rFonts w:ascii="Calibri" w:hAnsi="Calibri" w:cs="Calibri"/>
          <w:color w:val="000000" w:themeColor="text1"/>
          <w:sz w:val="40"/>
          <w:szCs w:val="40"/>
        </w:rPr>
        <w:t>PROPOSAL</w:t>
      </w:r>
      <w:r w:rsidR="00097D1C" w:rsidRPr="00AA17A8">
        <w:rPr>
          <w:rFonts w:ascii="Calibri" w:hAnsi="Calibri" w:cs="Calibri"/>
          <w:color w:val="000000" w:themeColor="text1"/>
          <w:sz w:val="40"/>
          <w:szCs w:val="40"/>
        </w:rPr>
        <w:t xml:space="preserve"> </w:t>
      </w:r>
      <w:r w:rsidR="00BE2FD2" w:rsidRPr="00AA17A8">
        <w:rPr>
          <w:rFonts w:ascii="Calibri" w:hAnsi="Calibri" w:cs="Calibri"/>
          <w:color w:val="000000" w:themeColor="text1"/>
          <w:sz w:val="40"/>
          <w:szCs w:val="40"/>
        </w:rPr>
        <w:t>No.</w:t>
      </w:r>
      <w:r w:rsidR="00483CA4" w:rsidRPr="00AA17A8">
        <w:rPr>
          <w:rFonts w:ascii="Calibri" w:hAnsi="Calibri" w:cs="Calibri"/>
          <w:color w:val="000000" w:themeColor="text1"/>
          <w:sz w:val="40"/>
          <w:szCs w:val="40"/>
        </w:rPr>
        <w:t xml:space="preserve"> </w:t>
      </w:r>
      <w:r w:rsidR="00AA17A8" w:rsidRPr="00AA17A8">
        <w:rPr>
          <w:rFonts w:ascii="Calibri" w:hAnsi="Calibri" w:cs="Calibri"/>
          <w:color w:val="000000" w:themeColor="text1"/>
          <w:sz w:val="40"/>
          <w:szCs w:val="40"/>
        </w:rPr>
        <w:t>902283</w:t>
      </w:r>
    </w:p>
    <w:p w14:paraId="75BECFAA" w14:textId="77777777" w:rsidR="00BE2FD2" w:rsidRPr="00AA17A8" w:rsidRDefault="00BE2FD2" w:rsidP="00BE2FD2">
      <w:pPr>
        <w:pStyle w:val="RFP-QHeader2"/>
        <w:rPr>
          <w:rFonts w:ascii="Calibri" w:hAnsi="Calibri" w:cs="Calibri"/>
          <w:color w:val="000000" w:themeColor="text1"/>
          <w:sz w:val="20"/>
        </w:rPr>
      </w:pPr>
    </w:p>
    <w:p w14:paraId="3431AD7C" w14:textId="77777777" w:rsidR="00BE2FD2" w:rsidRPr="00AA17A8" w:rsidRDefault="00BE2FD2" w:rsidP="00BE2FD2">
      <w:pPr>
        <w:jc w:val="center"/>
        <w:rPr>
          <w:rFonts w:ascii="Calibri" w:hAnsi="Calibri" w:cs="Calibri"/>
          <w:b/>
          <w:color w:val="000000" w:themeColor="text1"/>
          <w:sz w:val="40"/>
          <w:szCs w:val="40"/>
        </w:rPr>
      </w:pPr>
      <w:r w:rsidRPr="00AA17A8">
        <w:rPr>
          <w:rFonts w:ascii="Calibri" w:hAnsi="Calibri" w:cs="Calibri"/>
          <w:b/>
          <w:color w:val="000000" w:themeColor="text1"/>
          <w:sz w:val="40"/>
          <w:szCs w:val="40"/>
        </w:rPr>
        <w:t>for</w:t>
      </w:r>
    </w:p>
    <w:p w14:paraId="70D94A48" w14:textId="77777777" w:rsidR="00BE2FD2" w:rsidRPr="00AA17A8" w:rsidRDefault="00BE2FD2" w:rsidP="00BE2FD2">
      <w:pPr>
        <w:pStyle w:val="RFP-QHeader2"/>
        <w:rPr>
          <w:rFonts w:ascii="Calibri" w:hAnsi="Calibri" w:cs="Calibri"/>
          <w:color w:val="000000" w:themeColor="text1"/>
          <w:sz w:val="20"/>
          <w:highlight w:val="yellow"/>
        </w:rPr>
      </w:pPr>
    </w:p>
    <w:p w14:paraId="5B039CFF" w14:textId="24FA541E" w:rsidR="00BE2FD2" w:rsidRPr="00AA17A8" w:rsidRDefault="00AA17A8" w:rsidP="00BE2FD2">
      <w:pPr>
        <w:pStyle w:val="RFP-QHeader2"/>
        <w:rPr>
          <w:rFonts w:ascii="Calibri" w:hAnsi="Calibri" w:cs="Calibri"/>
          <w:color w:val="000000" w:themeColor="text1"/>
          <w:sz w:val="40"/>
          <w:szCs w:val="40"/>
          <w:highlight w:val="yellow"/>
        </w:rPr>
      </w:pPr>
      <w:bookmarkStart w:id="0" w:name="BidTitle"/>
      <w:bookmarkEnd w:id="0"/>
      <w:r w:rsidRPr="00AA17A8">
        <w:rPr>
          <w:rFonts w:ascii="Calibri" w:hAnsi="Calibri" w:cs="Calibri"/>
          <w:color w:val="000000" w:themeColor="text1"/>
          <w:sz w:val="40"/>
          <w:szCs w:val="40"/>
        </w:rPr>
        <w:t>Enhanced Recruit</w:t>
      </w:r>
      <w:r>
        <w:rPr>
          <w:rFonts w:ascii="Calibri" w:hAnsi="Calibri" w:cs="Calibri"/>
          <w:color w:val="000000" w:themeColor="text1"/>
          <w:sz w:val="40"/>
          <w:szCs w:val="40"/>
        </w:rPr>
        <w:t>ment</w:t>
      </w:r>
      <w:r w:rsidRPr="00AA17A8">
        <w:rPr>
          <w:rFonts w:ascii="Calibri" w:hAnsi="Calibri" w:cs="Calibri"/>
          <w:color w:val="000000" w:themeColor="text1"/>
          <w:sz w:val="40"/>
          <w:szCs w:val="40"/>
        </w:rPr>
        <w:t xml:space="preserve"> Marketing </w:t>
      </w:r>
    </w:p>
    <w:p w14:paraId="34AAD1C2"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7"/>
      </w:tblGrid>
      <w:tr w:rsidR="00BE2FD2" w:rsidRPr="00973F08" w14:paraId="56C58977" w14:textId="77777777" w:rsidTr="00466C68">
        <w:trPr>
          <w:jc w:val="center"/>
        </w:trPr>
        <w:tc>
          <w:tcPr>
            <w:tcW w:w="10107" w:type="dxa"/>
            <w:tcMar>
              <w:top w:w="43" w:type="dxa"/>
              <w:left w:w="115" w:type="dxa"/>
              <w:bottom w:w="43" w:type="dxa"/>
              <w:right w:w="115" w:type="dxa"/>
            </w:tcMar>
            <w:vAlign w:val="center"/>
          </w:tcPr>
          <w:p w14:paraId="183DC144" w14:textId="38DA7DC9" w:rsidR="002F0CB2" w:rsidRPr="00344825" w:rsidRDefault="00BE2FD2" w:rsidP="00797642">
            <w:pPr>
              <w:spacing w:after="240"/>
              <w:jc w:val="center"/>
              <w:rPr>
                <w:rFonts w:ascii="Calibri" w:hAnsi="Calibri" w:cs="Calibri"/>
                <w:b/>
                <w:sz w:val="24"/>
                <w:szCs w:val="24"/>
              </w:rPr>
            </w:pPr>
            <w:r w:rsidRPr="00344825">
              <w:rPr>
                <w:rFonts w:ascii="Calibri" w:hAnsi="Calibri" w:cs="Calibri"/>
                <w:b/>
                <w:sz w:val="24"/>
                <w:szCs w:val="24"/>
              </w:rPr>
              <w:t>For complete information regarding this project, see</w:t>
            </w:r>
            <w:bookmarkStart w:id="1" w:name="RFPQ"/>
            <w:r w:rsidR="00505B06" w:rsidRPr="00344825">
              <w:rPr>
                <w:rFonts w:ascii="Calibri" w:hAnsi="Calibri" w:cs="Calibri"/>
                <w:b/>
                <w:sz w:val="24"/>
                <w:szCs w:val="24"/>
              </w:rPr>
              <w:t xml:space="preserve"> Informal </w:t>
            </w:r>
            <w:r w:rsidR="000510ED" w:rsidRPr="00344825">
              <w:rPr>
                <w:rFonts w:ascii="Calibri" w:hAnsi="Calibri" w:cs="Calibri"/>
                <w:b/>
                <w:sz w:val="24"/>
                <w:szCs w:val="24"/>
              </w:rPr>
              <w:t>Req</w:t>
            </w:r>
            <w:r w:rsidR="00797642" w:rsidRPr="00344825">
              <w:rPr>
                <w:rFonts w:ascii="Calibri" w:hAnsi="Calibri" w:cs="Calibri"/>
                <w:b/>
                <w:sz w:val="24"/>
                <w:szCs w:val="24"/>
              </w:rPr>
              <w:t xml:space="preserve">uest for </w:t>
            </w:r>
            <w:r w:rsidR="000510ED" w:rsidRPr="00344825">
              <w:rPr>
                <w:rFonts w:ascii="Calibri" w:hAnsi="Calibri" w:cs="Calibri"/>
                <w:b/>
                <w:sz w:val="24"/>
                <w:szCs w:val="24"/>
              </w:rPr>
              <w:t xml:space="preserve">Proposal </w:t>
            </w:r>
            <w:r w:rsidR="00797642" w:rsidRPr="00344825">
              <w:rPr>
                <w:rFonts w:ascii="Calibri" w:hAnsi="Calibri" w:cs="Calibri"/>
                <w:b/>
                <w:sz w:val="24"/>
                <w:szCs w:val="24"/>
              </w:rPr>
              <w:t>(</w:t>
            </w:r>
            <w:r w:rsidR="00505B06" w:rsidRPr="00344825">
              <w:rPr>
                <w:rFonts w:ascii="Calibri" w:hAnsi="Calibri" w:cs="Calibri"/>
                <w:b/>
                <w:sz w:val="24"/>
                <w:szCs w:val="24"/>
              </w:rPr>
              <w:t>I</w:t>
            </w:r>
            <w:r w:rsidR="00A73807" w:rsidRPr="00344825">
              <w:rPr>
                <w:rFonts w:ascii="Calibri" w:hAnsi="Calibri" w:cs="Calibri"/>
                <w:b/>
                <w:sz w:val="24"/>
                <w:szCs w:val="24"/>
              </w:rPr>
              <w:t>RF</w:t>
            </w:r>
            <w:r w:rsidR="00797642" w:rsidRPr="00344825">
              <w:rPr>
                <w:rFonts w:ascii="Calibri" w:hAnsi="Calibri" w:cs="Calibri"/>
                <w:b/>
                <w:sz w:val="24"/>
                <w:szCs w:val="24"/>
              </w:rPr>
              <w:t>P</w:t>
            </w:r>
            <w:bookmarkEnd w:id="1"/>
            <w:r w:rsidR="00797642" w:rsidRPr="00344825">
              <w:rPr>
                <w:rFonts w:ascii="Calibri" w:hAnsi="Calibri" w:cs="Calibri"/>
                <w:b/>
                <w:sz w:val="24"/>
                <w:szCs w:val="24"/>
              </w:rPr>
              <w:t>)</w:t>
            </w:r>
            <w:r w:rsidRPr="00344825">
              <w:rPr>
                <w:rFonts w:ascii="Calibri" w:hAnsi="Calibri" w:cs="Calibri"/>
                <w:b/>
                <w:sz w:val="24"/>
                <w:szCs w:val="24"/>
              </w:rPr>
              <w:t xml:space="preserve"> posted at</w:t>
            </w:r>
            <w:r w:rsidRPr="00344825">
              <w:rPr>
                <w:rFonts w:ascii="Calibri" w:hAnsi="Calibri" w:cs="Calibri"/>
                <w:b/>
                <w:color w:val="365F91"/>
                <w:sz w:val="24"/>
                <w:szCs w:val="24"/>
              </w:rPr>
              <w:t xml:space="preserve"> </w:t>
            </w:r>
            <w:hyperlink r:id="rId12" w:history="1">
              <w:r w:rsidR="008C1E1E" w:rsidRPr="00344825">
                <w:rPr>
                  <w:rStyle w:val="Hyperlink"/>
                  <w:rFonts w:ascii="Calibri" w:hAnsi="Calibri" w:cs="Calibri"/>
                  <w:b/>
                  <w:sz w:val="24"/>
                  <w:szCs w:val="24"/>
                </w:rPr>
                <w:t>Alameda County Current Contracting Opportunities</w:t>
              </w:r>
            </w:hyperlink>
            <w:r w:rsidR="002F0CB2" w:rsidRPr="00344825">
              <w:rPr>
                <w:rFonts w:ascii="Calibri" w:hAnsi="Calibri" w:cs="Calibri"/>
                <w:b/>
                <w:sz w:val="24"/>
                <w:szCs w:val="24"/>
              </w:rPr>
              <w:t xml:space="preserve"> </w:t>
            </w:r>
            <w:r w:rsidR="002F0CB2" w:rsidRPr="00344825">
              <w:rPr>
                <w:rFonts w:ascii="Calibri" w:hAnsi="Calibri" w:cs="Calibri"/>
                <w:b/>
                <w:sz w:val="20"/>
                <w:szCs w:val="24"/>
              </w:rPr>
              <w:t>[</w:t>
            </w:r>
            <w:hyperlink r:id="rId13" w:history="1">
              <w:r w:rsidR="002F0CB2" w:rsidRPr="00344825">
                <w:rPr>
                  <w:rStyle w:val="Hyperlink"/>
                  <w:rFonts w:ascii="Calibri" w:hAnsi="Calibri" w:cs="Calibri"/>
                  <w:b/>
                  <w:sz w:val="20"/>
                  <w:szCs w:val="24"/>
                </w:rPr>
                <w:t>https://gsa.acgov.org/do-business-with-us/contracting-opportunities/</w:t>
              </w:r>
            </w:hyperlink>
            <w:r w:rsidR="002F0CB2" w:rsidRPr="00344825">
              <w:rPr>
                <w:rFonts w:ascii="Calibri" w:hAnsi="Calibri" w:cs="Calibri"/>
                <w:b/>
                <w:sz w:val="20"/>
                <w:szCs w:val="24"/>
              </w:rPr>
              <w:t>]</w:t>
            </w:r>
            <w:r w:rsidR="002F0CB2" w:rsidRPr="00344825">
              <w:rPr>
                <w:rFonts w:ascii="Calibri" w:hAnsi="Calibri" w:cs="Calibri"/>
                <w:b/>
                <w:sz w:val="24"/>
                <w:szCs w:val="24"/>
              </w:rPr>
              <w:t xml:space="preserve"> </w:t>
            </w:r>
            <w:r w:rsidR="00FC0DB9" w:rsidRPr="00344825">
              <w:rPr>
                <w:rFonts w:ascii="Calibri" w:hAnsi="Calibri" w:cs="Calibri"/>
                <w:b/>
                <w:sz w:val="24"/>
                <w:szCs w:val="24"/>
              </w:rPr>
              <w:t>o</w:t>
            </w:r>
            <w:r w:rsidRPr="00344825">
              <w:rPr>
                <w:rFonts w:ascii="Calibri" w:hAnsi="Calibri" w:cs="Calibri"/>
                <w:b/>
                <w:sz w:val="24"/>
                <w:szCs w:val="24"/>
              </w:rPr>
              <w:t>r contact the County representative listed below</w:t>
            </w:r>
            <w:r w:rsidR="00994B27" w:rsidRPr="00344825">
              <w:rPr>
                <w:rFonts w:ascii="Calibri" w:hAnsi="Calibri" w:cs="Calibri"/>
                <w:b/>
                <w:sz w:val="24"/>
                <w:szCs w:val="24"/>
              </w:rPr>
              <w:t xml:space="preserve">.  </w:t>
            </w:r>
          </w:p>
          <w:p w14:paraId="142C139D" w14:textId="77777777" w:rsidR="00BE2FD2" w:rsidRPr="00344825" w:rsidRDefault="008C1E1E" w:rsidP="008C1E1E">
            <w:pPr>
              <w:jc w:val="center"/>
              <w:rPr>
                <w:rFonts w:ascii="Calibri" w:hAnsi="Calibri" w:cs="Calibri"/>
                <w:b/>
                <w:sz w:val="24"/>
                <w:szCs w:val="24"/>
              </w:rPr>
            </w:pPr>
            <w:r w:rsidRPr="00344825">
              <w:rPr>
                <w:rFonts w:ascii="Calibri" w:hAnsi="Calibri" w:cs="Calibri"/>
                <w:b/>
                <w:sz w:val="24"/>
                <w:szCs w:val="24"/>
              </w:rPr>
              <w:t>Thank you for your interest!</w:t>
            </w:r>
          </w:p>
          <w:p w14:paraId="79F93391" w14:textId="4804E26F" w:rsidR="0036135F" w:rsidRPr="00AA17A8" w:rsidRDefault="0036135F" w:rsidP="00090742">
            <w:pPr>
              <w:spacing w:before="180" w:after="180"/>
              <w:jc w:val="center"/>
              <w:rPr>
                <w:rFonts w:ascii="Calibri" w:hAnsi="Calibri" w:cs="Calibri"/>
                <w:b/>
                <w:color w:val="000000" w:themeColor="text1"/>
                <w:sz w:val="24"/>
                <w:szCs w:val="24"/>
              </w:rPr>
            </w:pPr>
            <w:r w:rsidRPr="00AA17A8">
              <w:rPr>
                <w:rFonts w:ascii="Calibri" w:hAnsi="Calibri" w:cs="Calibri"/>
                <w:b/>
                <w:color w:val="000000" w:themeColor="text1"/>
                <w:sz w:val="24"/>
                <w:szCs w:val="24"/>
              </w:rPr>
              <w:t xml:space="preserve">Contact Person:  </w:t>
            </w:r>
            <w:r w:rsidR="00AA17A8" w:rsidRPr="00AA17A8">
              <w:rPr>
                <w:rFonts w:ascii="Calibri" w:hAnsi="Calibri" w:cs="Calibri"/>
                <w:b/>
                <w:color w:val="000000" w:themeColor="text1"/>
                <w:sz w:val="24"/>
                <w:szCs w:val="24"/>
              </w:rPr>
              <w:t>Paul Biondi</w:t>
            </w:r>
          </w:p>
          <w:p w14:paraId="683C3118" w14:textId="480730E1" w:rsidR="0036135F" w:rsidRPr="00AA17A8" w:rsidRDefault="0036135F" w:rsidP="00090742">
            <w:pPr>
              <w:spacing w:before="180" w:after="180"/>
              <w:jc w:val="center"/>
              <w:rPr>
                <w:rFonts w:ascii="Calibri" w:hAnsi="Calibri" w:cs="Calibri"/>
                <w:b/>
                <w:color w:val="000000" w:themeColor="text1"/>
                <w:sz w:val="24"/>
                <w:szCs w:val="24"/>
              </w:rPr>
            </w:pPr>
            <w:r w:rsidRPr="00AA17A8">
              <w:rPr>
                <w:rFonts w:ascii="Calibri" w:hAnsi="Calibri" w:cs="Calibri"/>
                <w:b/>
                <w:color w:val="000000" w:themeColor="text1"/>
                <w:sz w:val="24"/>
                <w:szCs w:val="24"/>
              </w:rPr>
              <w:t xml:space="preserve">Phone Number: (510) </w:t>
            </w:r>
            <w:r w:rsidR="00AA17A8" w:rsidRPr="00AA17A8">
              <w:rPr>
                <w:rFonts w:ascii="Calibri" w:hAnsi="Calibri" w:cs="Calibri"/>
                <w:b/>
                <w:color w:val="000000" w:themeColor="text1"/>
                <w:sz w:val="24"/>
                <w:szCs w:val="24"/>
              </w:rPr>
              <w:t>208-9613</w:t>
            </w:r>
          </w:p>
          <w:p w14:paraId="68344374" w14:textId="059BA781" w:rsidR="00B02CD5" w:rsidRPr="00344825" w:rsidRDefault="00A114C4" w:rsidP="00090742">
            <w:pPr>
              <w:tabs>
                <w:tab w:val="right" w:pos="5400"/>
                <w:tab w:val="left" w:pos="5580"/>
              </w:tabs>
              <w:spacing w:before="180" w:after="180"/>
              <w:jc w:val="center"/>
              <w:rPr>
                <w:rFonts w:ascii="Calibri" w:hAnsi="Calibri" w:cs="Calibri"/>
                <w:b/>
                <w:sz w:val="24"/>
                <w:szCs w:val="24"/>
              </w:rPr>
            </w:pPr>
            <w:r w:rsidRPr="00344825">
              <w:rPr>
                <w:rFonts w:ascii="Calibri" w:hAnsi="Calibri" w:cs="Calibri"/>
                <w:b/>
                <w:sz w:val="24"/>
                <w:szCs w:val="24"/>
              </w:rPr>
              <w:t>Email</w:t>
            </w:r>
            <w:r w:rsidR="0036135F" w:rsidRPr="00344825">
              <w:rPr>
                <w:rFonts w:ascii="Calibri" w:hAnsi="Calibri" w:cs="Calibri"/>
                <w:b/>
                <w:sz w:val="24"/>
                <w:szCs w:val="24"/>
              </w:rPr>
              <w:t xml:space="preserve"> Address:  </w:t>
            </w:r>
            <w:hyperlink r:id="rId14" w:history="1">
              <w:r w:rsidR="00AA17A8" w:rsidRPr="00FF1CED">
                <w:rPr>
                  <w:rStyle w:val="Hyperlink"/>
                  <w:rFonts w:ascii="Calibri" w:hAnsi="Calibri" w:cs="Calibri"/>
                  <w:b/>
                  <w:sz w:val="24"/>
                  <w:szCs w:val="24"/>
                </w:rPr>
                <w:t>paul.biondi@acgov.org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344825">
              <w:rPr>
                <w:rFonts w:ascii="Calibri" w:hAnsi="Calibri" w:cs="Calibri"/>
                <w:b/>
                <w:sz w:val="24"/>
                <w:szCs w:val="24"/>
              </w:rPr>
              <w:t>General Services Agency (GSA) – Procurement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RESPONSE DUE</w:t>
      </w:r>
    </w:p>
    <w:p w14:paraId="6B5F6799"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by</w:t>
      </w:r>
    </w:p>
    <w:p w14:paraId="4616551D"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2:00 p.m.</w:t>
      </w:r>
    </w:p>
    <w:p w14:paraId="61CC0F2D" w14:textId="77777777" w:rsidR="00BE2FD2" w:rsidRPr="00AA17A8" w:rsidRDefault="00BE2FD2" w:rsidP="00565BEC">
      <w:pPr>
        <w:jc w:val="center"/>
        <w:rPr>
          <w:rFonts w:ascii="Calibri" w:hAnsi="Calibri" w:cs="Calibri"/>
          <w:color w:val="000000" w:themeColor="text1"/>
          <w:sz w:val="28"/>
          <w:szCs w:val="28"/>
        </w:rPr>
      </w:pPr>
      <w:r w:rsidRPr="00466C68">
        <w:rPr>
          <w:rFonts w:ascii="Calibri" w:hAnsi="Calibri" w:cs="Calibri"/>
          <w:sz w:val="28"/>
          <w:szCs w:val="28"/>
        </w:rPr>
        <w:t>on</w:t>
      </w:r>
    </w:p>
    <w:p w14:paraId="6C6F22C9" w14:textId="13AA7923" w:rsidR="00BE2FD2" w:rsidRPr="00AA17A8" w:rsidRDefault="00AA17A8" w:rsidP="002F0CB2">
      <w:pPr>
        <w:spacing w:after="60"/>
        <w:jc w:val="center"/>
        <w:rPr>
          <w:rFonts w:ascii="Calibri" w:hAnsi="Calibri" w:cs="Calibri"/>
          <w:b/>
          <w:color w:val="000000" w:themeColor="text1"/>
          <w:sz w:val="28"/>
          <w:szCs w:val="28"/>
        </w:rPr>
      </w:pPr>
      <w:r>
        <w:rPr>
          <w:rFonts w:ascii="Calibri" w:hAnsi="Calibri" w:cs="Calibri"/>
          <w:b/>
          <w:color w:val="000000" w:themeColor="text1"/>
          <w:sz w:val="28"/>
          <w:szCs w:val="28"/>
        </w:rPr>
        <w:t xml:space="preserve">April </w:t>
      </w:r>
      <w:r w:rsidR="00CF0736">
        <w:rPr>
          <w:rFonts w:ascii="Calibri" w:hAnsi="Calibri" w:cs="Calibri"/>
          <w:b/>
          <w:color w:val="000000" w:themeColor="text1"/>
          <w:sz w:val="28"/>
          <w:szCs w:val="28"/>
        </w:rPr>
        <w:t>6</w:t>
      </w:r>
      <w:r>
        <w:rPr>
          <w:rFonts w:ascii="Calibri" w:hAnsi="Calibri" w:cs="Calibri"/>
          <w:b/>
          <w:color w:val="000000" w:themeColor="text1"/>
          <w:sz w:val="28"/>
          <w:szCs w:val="28"/>
        </w:rPr>
        <w:t>, 2023</w:t>
      </w:r>
    </w:p>
    <w:p w14:paraId="7E96795E" w14:textId="77777777" w:rsidR="00BB1F9A" w:rsidRPr="00466C68" w:rsidRDefault="00BB1F9A" w:rsidP="002F0CB2">
      <w:pPr>
        <w:spacing w:after="60"/>
        <w:jc w:val="center"/>
        <w:rPr>
          <w:rFonts w:ascii="Calibri" w:hAnsi="Calibri" w:cs="Calibri"/>
          <w:sz w:val="28"/>
          <w:szCs w:val="28"/>
        </w:rPr>
      </w:pPr>
      <w:r w:rsidRPr="00466C68">
        <w:rPr>
          <w:rFonts w:ascii="Calibri" w:hAnsi="Calibri" w:cs="Calibri"/>
          <w:sz w:val="28"/>
          <w:szCs w:val="28"/>
        </w:rPr>
        <w:t>through</w:t>
      </w:r>
    </w:p>
    <w:p w14:paraId="6DBB1131" w14:textId="7733DCC9" w:rsidR="00BB1F9A" w:rsidRPr="009000A4" w:rsidRDefault="002B1E6A" w:rsidP="002F0CB2">
      <w:pPr>
        <w:spacing w:after="60"/>
        <w:jc w:val="center"/>
        <w:rPr>
          <w:rFonts w:ascii="Calibri" w:hAnsi="Calibri" w:cs="Calibri"/>
          <w:b/>
          <w:sz w:val="32"/>
          <w:szCs w:val="32"/>
        </w:rPr>
      </w:pPr>
      <w:r w:rsidRPr="00466C68">
        <w:rPr>
          <w:rFonts w:ascii="Calibri" w:hAnsi="Calibri" w:cs="Calibri"/>
          <w:b/>
          <w:sz w:val="28"/>
          <w:szCs w:val="28"/>
        </w:rPr>
        <w:t>Alameda County, G</w:t>
      </w:r>
      <w:r w:rsidR="000B14F4" w:rsidRPr="00466C68">
        <w:rPr>
          <w:rFonts w:ascii="Calibri" w:hAnsi="Calibri" w:cs="Calibri"/>
          <w:b/>
          <w:sz w:val="28"/>
          <w:szCs w:val="28"/>
        </w:rPr>
        <w:t>SA</w:t>
      </w:r>
      <w:r w:rsidRPr="00466C68">
        <w:rPr>
          <w:rFonts w:ascii="Calibri" w:hAnsi="Calibri" w:cs="Calibri"/>
          <w:b/>
          <w:sz w:val="28"/>
          <w:szCs w:val="28"/>
        </w:rPr>
        <w:t>-Procurement</w:t>
      </w:r>
      <w:r w:rsidR="005D137F" w:rsidRPr="00466C68">
        <w:rPr>
          <w:rFonts w:ascii="Calibri" w:hAnsi="Calibri" w:cs="Calibri"/>
          <w:b/>
          <w:color w:val="FF0000"/>
          <w:sz w:val="28"/>
          <w:szCs w:val="28"/>
        </w:rPr>
        <w:t xml:space="preserve"> </w:t>
      </w:r>
    </w:p>
    <w:p w14:paraId="3C8F835B" w14:textId="5DCE6884" w:rsidR="00841A12" w:rsidRPr="009000A4" w:rsidRDefault="00CF0736" w:rsidP="002F0CB2">
      <w:pPr>
        <w:spacing w:after="60"/>
        <w:jc w:val="center"/>
        <w:rPr>
          <w:rFonts w:ascii="Calibri" w:hAnsi="Calibri" w:cs="Calibri"/>
          <w:sz w:val="32"/>
          <w:szCs w:val="32"/>
        </w:rPr>
      </w:pPr>
      <w:hyperlink r:id="rId15" w:history="1">
        <w:proofErr w:type="spellStart"/>
        <w:r w:rsidR="00841A12" w:rsidRPr="00466C68">
          <w:rPr>
            <w:rStyle w:val="Hyperlink"/>
            <w:rFonts w:ascii="Calibri" w:hAnsi="Calibri" w:cs="Calibri"/>
            <w:b/>
            <w:sz w:val="28"/>
            <w:szCs w:val="28"/>
          </w:rPr>
          <w:t>EZSourcing</w:t>
        </w:r>
        <w:proofErr w:type="spellEnd"/>
        <w:r w:rsidR="00841A12" w:rsidRPr="00466C68">
          <w:rPr>
            <w:rStyle w:val="Hyperlink"/>
            <w:rFonts w:ascii="Calibri" w:hAnsi="Calibri" w:cs="Calibri"/>
            <w:b/>
            <w:sz w:val="28"/>
            <w:szCs w:val="28"/>
          </w:rPr>
          <w:t xml:space="preserve"> Supplier Portal</w:t>
        </w:r>
      </w:hyperlink>
      <w:r w:rsidR="00815B6E" w:rsidRPr="009000A4">
        <w:rPr>
          <w:rFonts w:ascii="Calibri" w:hAnsi="Calibri" w:cs="Calibri"/>
          <w:b/>
          <w:sz w:val="32"/>
          <w:szCs w:val="32"/>
        </w:rPr>
        <w:t xml:space="preserve"> </w:t>
      </w:r>
    </w:p>
    <w:p w14:paraId="68AF0BF4" w14:textId="04F5DC2E" w:rsidR="008B23E7" w:rsidRPr="009000A4" w:rsidRDefault="00CF0736" w:rsidP="002F0CB2">
      <w:pPr>
        <w:spacing w:after="60"/>
        <w:jc w:val="center"/>
        <w:rPr>
          <w:rFonts w:ascii="Calibri" w:hAnsi="Calibri"/>
          <w:sz w:val="24"/>
          <w:szCs w:val="18"/>
        </w:rPr>
      </w:pPr>
      <w:hyperlink r:id="rId16" w:history="1">
        <w:r w:rsidR="00841A12" w:rsidRPr="00466C68">
          <w:rPr>
            <w:rStyle w:val="Hyperlink"/>
            <w:rFonts w:asciiTheme="minorHAnsi" w:hAnsiTheme="minorHAnsi" w:cstheme="minorHAnsi"/>
            <w:sz w:val="24"/>
            <w:szCs w:val="24"/>
          </w:rPr>
          <w:t>https://ezsourcing.acgov.org/</w:t>
        </w:r>
      </w:hyperlink>
      <w:r w:rsidR="005D137F" w:rsidRPr="009000A4">
        <w:rPr>
          <w:rFonts w:ascii="Calibri" w:hAnsi="Calibri"/>
          <w:sz w:val="24"/>
          <w:szCs w:val="18"/>
        </w:rPr>
        <w:t xml:space="preserve"> </w:t>
      </w:r>
    </w:p>
    <w:p w14:paraId="39C8549D" w14:textId="31891DE4" w:rsidR="009000A4" w:rsidRDefault="009000A4" w:rsidP="00853E48">
      <w:pPr>
        <w:rPr>
          <w:rFonts w:ascii="Calibri" w:hAnsi="Calibri" w:cs="Calibri"/>
        </w:rPr>
      </w:pPr>
    </w:p>
    <w:p w14:paraId="744C947C" w14:textId="77777777" w:rsidR="00443514" w:rsidRPr="00A85450" w:rsidRDefault="00443514" w:rsidP="00853E48">
      <w:pPr>
        <w:rPr>
          <w:rFonts w:ascii="Calibri" w:hAnsi="Calibri" w:cs="Calibri"/>
        </w:rPr>
      </w:pPr>
    </w:p>
    <w:p w14:paraId="6F19D037" w14:textId="46CC9551" w:rsidR="00466C68" w:rsidRPr="00443514" w:rsidRDefault="00950B17" w:rsidP="00443514">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182AF08E" wp14:editId="55FAB0FB">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p>
    <w:p w14:paraId="496BEA82" w14:textId="77777777" w:rsidR="00E627AC" w:rsidRPr="00A17012" w:rsidRDefault="00E627AC" w:rsidP="00E627AC">
      <w:pPr>
        <w:pStyle w:val="Heading1"/>
        <w:numPr>
          <w:ilvl w:val="0"/>
          <w:numId w:val="0"/>
        </w:numPr>
        <w:spacing w:after="120"/>
        <w:jc w:val="center"/>
        <w:rPr>
          <w:sz w:val="40"/>
          <w:szCs w:val="40"/>
          <w:u w:val="none"/>
        </w:rPr>
      </w:pPr>
      <w:bookmarkStart w:id="2" w:name="_Toc14171502"/>
      <w:bookmarkStart w:id="3" w:name="_Toc103193587"/>
      <w:r w:rsidRPr="00A17012">
        <w:rPr>
          <w:sz w:val="40"/>
          <w:szCs w:val="40"/>
          <w:u w:val="none"/>
        </w:rPr>
        <w:lastRenderedPageBreak/>
        <w:t>CALENDAR OF EVENTS</w:t>
      </w:r>
      <w:bookmarkEnd w:id="2"/>
      <w:bookmarkEnd w:id="3"/>
    </w:p>
    <w:p w14:paraId="4C1054AB" w14:textId="6E4B090E" w:rsidR="00E627AC" w:rsidRPr="00AA17A8" w:rsidRDefault="00EB71E0" w:rsidP="00E627AC">
      <w:pPr>
        <w:pStyle w:val="RFP-QHeader2"/>
        <w:rPr>
          <w:rFonts w:ascii="Calibri" w:hAnsi="Calibri" w:cs="Calibri"/>
          <w:color w:val="000000" w:themeColor="text1"/>
          <w:sz w:val="24"/>
          <w:szCs w:val="26"/>
        </w:rPr>
      </w:pPr>
      <w:r w:rsidRPr="00AA17A8">
        <w:rPr>
          <w:rFonts w:ascii="Calibri" w:hAnsi="Calibri" w:cs="Calibri"/>
          <w:color w:val="000000" w:themeColor="text1"/>
          <w:sz w:val="24"/>
          <w:szCs w:val="26"/>
        </w:rPr>
        <w:t xml:space="preserve">INFORMAL </w:t>
      </w:r>
      <w:r w:rsidR="00E627AC" w:rsidRPr="00AA17A8">
        <w:rPr>
          <w:rFonts w:ascii="Calibri" w:hAnsi="Calibri" w:cs="Calibri"/>
          <w:color w:val="000000" w:themeColor="text1"/>
          <w:sz w:val="24"/>
          <w:szCs w:val="26"/>
        </w:rPr>
        <w:t xml:space="preserve">REQUEST FOR </w:t>
      </w:r>
      <w:r w:rsidR="00DA79B2" w:rsidRPr="00AA17A8">
        <w:rPr>
          <w:rFonts w:ascii="Calibri" w:hAnsi="Calibri" w:cs="Calibri"/>
          <w:color w:val="000000" w:themeColor="text1"/>
          <w:sz w:val="24"/>
          <w:szCs w:val="26"/>
        </w:rPr>
        <w:t>PROPOSAL</w:t>
      </w:r>
      <w:r w:rsidR="00E627AC" w:rsidRPr="00AA17A8">
        <w:rPr>
          <w:rFonts w:ascii="Calibri" w:hAnsi="Calibri" w:cs="Calibri"/>
          <w:color w:val="000000" w:themeColor="text1"/>
          <w:sz w:val="24"/>
          <w:szCs w:val="26"/>
        </w:rPr>
        <w:t xml:space="preserve"> No. </w:t>
      </w:r>
      <w:r w:rsidR="00AA17A8" w:rsidRPr="00AA17A8">
        <w:rPr>
          <w:rFonts w:ascii="Calibri" w:hAnsi="Calibri" w:cs="Calibri"/>
          <w:color w:val="000000" w:themeColor="text1"/>
          <w:sz w:val="24"/>
          <w:szCs w:val="26"/>
        </w:rPr>
        <w:t>902283</w:t>
      </w:r>
    </w:p>
    <w:p w14:paraId="298CFCFD" w14:textId="7D1B5637" w:rsidR="00E627AC" w:rsidRPr="00AA17A8" w:rsidRDefault="00AA17A8" w:rsidP="00E627AC">
      <w:pPr>
        <w:pStyle w:val="RFP-QHeader2"/>
        <w:spacing w:after="240"/>
        <w:rPr>
          <w:rFonts w:ascii="Calibri" w:hAnsi="Calibri" w:cs="Calibri"/>
          <w:color w:val="000000" w:themeColor="text1"/>
          <w:sz w:val="24"/>
          <w:szCs w:val="26"/>
        </w:rPr>
      </w:pPr>
      <w:r w:rsidRPr="00AA17A8">
        <w:rPr>
          <w:rFonts w:ascii="Calibri" w:hAnsi="Calibri" w:cs="Calibri"/>
          <w:color w:val="000000" w:themeColor="text1"/>
          <w:sz w:val="24"/>
          <w:szCs w:val="26"/>
        </w:rPr>
        <w:t>ENHANCED RECRUITMENT MARKETING</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55"/>
        <w:gridCol w:w="5130"/>
      </w:tblGrid>
      <w:tr w:rsidR="009D5E97" w14:paraId="7B384EC4" w14:textId="77777777" w:rsidTr="00F43EF7">
        <w:tc>
          <w:tcPr>
            <w:tcW w:w="515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13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F43EF7">
        <w:tc>
          <w:tcPr>
            <w:tcW w:w="515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13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0BC6CFB5" w:rsidR="009D5E97" w:rsidRPr="00AA17A8" w:rsidRDefault="00AA17A8">
            <w:pPr>
              <w:rPr>
                <w:rFonts w:ascii="Calibri" w:hAnsi="Calibri" w:cs="Calibri"/>
                <w:b/>
                <w:color w:val="000000" w:themeColor="text1"/>
                <w:szCs w:val="26"/>
              </w:rPr>
            </w:pPr>
            <w:r w:rsidRPr="00AA17A8">
              <w:rPr>
                <w:rFonts w:ascii="Calibri" w:hAnsi="Calibri" w:cs="Calibri"/>
                <w:b/>
                <w:color w:val="000000" w:themeColor="text1"/>
                <w:sz w:val="24"/>
                <w:szCs w:val="26"/>
              </w:rPr>
              <w:t xml:space="preserve">March </w:t>
            </w:r>
            <w:r w:rsidR="008228C7">
              <w:rPr>
                <w:rFonts w:ascii="Calibri" w:hAnsi="Calibri" w:cs="Calibri"/>
                <w:b/>
                <w:color w:val="000000" w:themeColor="text1"/>
                <w:sz w:val="24"/>
                <w:szCs w:val="26"/>
              </w:rPr>
              <w:t>24</w:t>
            </w:r>
            <w:r w:rsidRPr="00AA17A8">
              <w:rPr>
                <w:rFonts w:ascii="Calibri" w:hAnsi="Calibri" w:cs="Calibri"/>
                <w:b/>
                <w:color w:val="000000" w:themeColor="text1"/>
                <w:sz w:val="24"/>
                <w:szCs w:val="26"/>
              </w:rPr>
              <w:t>, 2023</w:t>
            </w:r>
          </w:p>
        </w:tc>
      </w:tr>
      <w:tr w:rsidR="009D5E97" w14:paraId="408475AB"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2863C3A6"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505B06">
              <w:rPr>
                <w:rFonts w:ascii="Calibri" w:hAnsi="Calibri" w:cs="Calibri"/>
                <w:sz w:val="20"/>
                <w:szCs w:val="26"/>
              </w:rPr>
              <w:t>IRFP</w:t>
            </w:r>
            <w:r w:rsidR="00474240" w:rsidRPr="00266DFB">
              <w:rPr>
                <w:rFonts w:ascii="Calibri" w:hAnsi="Calibri" w:cs="Calibri"/>
                <w:sz w:val="20"/>
                <w:szCs w:val="26"/>
              </w:rPr>
              <w:t>]</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1D6BA2A7" w:rsidR="009D5E97" w:rsidRPr="00AA17A8" w:rsidRDefault="00AA17A8">
            <w:pPr>
              <w:rPr>
                <w:rFonts w:ascii="Calibri" w:hAnsi="Calibri" w:cs="Calibri"/>
                <w:b/>
                <w:color w:val="000000" w:themeColor="text1"/>
                <w:szCs w:val="26"/>
              </w:rPr>
            </w:pPr>
            <w:r w:rsidRPr="00AA17A8">
              <w:rPr>
                <w:rFonts w:ascii="Calibri" w:hAnsi="Calibri" w:cs="Calibri"/>
                <w:b/>
                <w:color w:val="000000" w:themeColor="text1"/>
                <w:sz w:val="24"/>
                <w:szCs w:val="26"/>
              </w:rPr>
              <w:t>March 2</w:t>
            </w:r>
            <w:r w:rsidR="008228C7">
              <w:rPr>
                <w:rFonts w:ascii="Calibri" w:hAnsi="Calibri" w:cs="Calibri"/>
                <w:b/>
                <w:color w:val="000000" w:themeColor="text1"/>
                <w:sz w:val="24"/>
                <w:szCs w:val="26"/>
              </w:rPr>
              <w:t>9</w:t>
            </w:r>
            <w:r w:rsidRPr="00AA17A8">
              <w:rPr>
                <w:rFonts w:ascii="Calibri" w:hAnsi="Calibri" w:cs="Calibri"/>
                <w:b/>
                <w:color w:val="000000" w:themeColor="text1"/>
                <w:sz w:val="24"/>
                <w:szCs w:val="26"/>
              </w:rPr>
              <w:t>, 2023</w:t>
            </w:r>
            <w:r w:rsidR="009D5E97" w:rsidRPr="00AA17A8">
              <w:rPr>
                <w:rFonts w:ascii="Calibri" w:hAnsi="Calibri" w:cs="Calibri"/>
                <w:b/>
                <w:color w:val="000000" w:themeColor="text1"/>
                <w:sz w:val="24"/>
                <w:szCs w:val="26"/>
              </w:rPr>
              <w:t xml:space="preserve"> </w:t>
            </w:r>
          </w:p>
        </w:tc>
      </w:tr>
      <w:tr w:rsidR="009D5E97" w14:paraId="4DB72EB8"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490EAC4E"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18" w:history="1">
              <w:proofErr w:type="spellStart"/>
              <w:r w:rsidRPr="00266DFB">
                <w:rPr>
                  <w:rStyle w:val="Hyperlink"/>
                  <w:rFonts w:ascii="Calibri" w:hAnsi="Calibri" w:cs="Calibri"/>
                  <w:b/>
                  <w:sz w:val="24"/>
                  <w:szCs w:val="26"/>
                </w:rPr>
                <w:t>EZSourcing</w:t>
              </w:r>
              <w:proofErr w:type="spellEnd"/>
              <w:r w:rsidRPr="00266DFB">
                <w:rPr>
                  <w:rStyle w:val="Hyperlink"/>
                  <w:rFonts w:ascii="Calibri" w:hAnsi="Calibri" w:cs="Calibri"/>
                  <w:b/>
                  <w:sz w:val="24"/>
                  <w:szCs w:val="26"/>
                </w:rPr>
                <w:t xml:space="preserve"> Supplier Portal</w:t>
              </w:r>
            </w:hyperlink>
            <w:r w:rsidRPr="00266DFB">
              <w:rPr>
                <w:rFonts w:ascii="Calibri" w:hAnsi="Calibri" w:cs="Calibri"/>
                <w:b/>
                <w:sz w:val="24"/>
                <w:szCs w:val="26"/>
              </w:rPr>
              <w:t xml:space="preserve">  </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292E4DAE" w:rsidR="009D5E97" w:rsidRPr="00AA17A8" w:rsidRDefault="00AA17A8" w:rsidP="00B9651D">
            <w:pPr>
              <w:rPr>
                <w:rFonts w:ascii="Calibri" w:hAnsi="Calibri" w:cs="Calibri"/>
                <w:b/>
                <w:color w:val="000000" w:themeColor="text1"/>
                <w:szCs w:val="26"/>
              </w:rPr>
            </w:pPr>
            <w:r w:rsidRPr="00AA17A8">
              <w:rPr>
                <w:rFonts w:ascii="Calibri" w:hAnsi="Calibri" w:cs="Calibri"/>
                <w:b/>
                <w:color w:val="000000" w:themeColor="text1"/>
                <w:sz w:val="24"/>
                <w:szCs w:val="26"/>
              </w:rPr>
              <w:t xml:space="preserve">April </w:t>
            </w:r>
            <w:r w:rsidR="00113931">
              <w:rPr>
                <w:rFonts w:ascii="Calibri" w:hAnsi="Calibri" w:cs="Calibri"/>
                <w:b/>
                <w:color w:val="000000" w:themeColor="text1"/>
                <w:sz w:val="24"/>
                <w:szCs w:val="26"/>
              </w:rPr>
              <w:t>6</w:t>
            </w:r>
            <w:r w:rsidRPr="00AA17A8">
              <w:rPr>
                <w:rFonts w:ascii="Calibri" w:hAnsi="Calibri" w:cs="Calibri"/>
                <w:b/>
                <w:color w:val="000000" w:themeColor="text1"/>
                <w:sz w:val="24"/>
                <w:szCs w:val="26"/>
              </w:rPr>
              <w:t>, 2023</w:t>
            </w:r>
            <w:r w:rsidR="009D5E97" w:rsidRPr="00AA17A8">
              <w:rPr>
                <w:rFonts w:ascii="Calibri" w:hAnsi="Calibri" w:cs="Calibri"/>
                <w:b/>
                <w:color w:val="000000" w:themeColor="text1"/>
                <w:sz w:val="24"/>
                <w:szCs w:val="26"/>
              </w:rPr>
              <w:t xml:space="preserve"> by 2:00 p.m.</w:t>
            </w:r>
            <w:r w:rsidR="00E6370C" w:rsidRPr="00AA17A8">
              <w:rPr>
                <w:rFonts w:ascii="Calibri" w:hAnsi="Calibri" w:cs="Calibri"/>
                <w:b/>
                <w:color w:val="000000" w:themeColor="text1"/>
                <w:sz w:val="24"/>
                <w:szCs w:val="26"/>
              </w:rPr>
              <w:t xml:space="preserve"> </w:t>
            </w:r>
          </w:p>
        </w:tc>
      </w:tr>
      <w:tr w:rsidR="009D5E97" w14:paraId="072F4F17"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586D77B0" w:rsidR="009D5E97" w:rsidRPr="00AA17A8" w:rsidRDefault="00AA17A8">
            <w:pPr>
              <w:rPr>
                <w:rFonts w:ascii="Calibri" w:hAnsi="Calibri" w:cs="Calibri"/>
                <w:b/>
                <w:color w:val="000000" w:themeColor="text1"/>
                <w:szCs w:val="26"/>
              </w:rPr>
            </w:pPr>
            <w:r w:rsidRPr="00AA17A8">
              <w:rPr>
                <w:rFonts w:ascii="Calibri" w:hAnsi="Calibri" w:cs="Calibri"/>
                <w:b/>
                <w:color w:val="000000" w:themeColor="text1"/>
                <w:sz w:val="24"/>
                <w:szCs w:val="26"/>
              </w:rPr>
              <w:t xml:space="preserve">April </w:t>
            </w:r>
            <w:r w:rsidR="00113931">
              <w:rPr>
                <w:rFonts w:ascii="Calibri" w:hAnsi="Calibri" w:cs="Calibri"/>
                <w:b/>
                <w:color w:val="000000" w:themeColor="text1"/>
                <w:sz w:val="24"/>
                <w:szCs w:val="26"/>
              </w:rPr>
              <w:t>6</w:t>
            </w:r>
            <w:r w:rsidRPr="00AA17A8">
              <w:rPr>
                <w:rFonts w:ascii="Calibri" w:hAnsi="Calibri" w:cs="Calibri"/>
                <w:b/>
                <w:color w:val="000000" w:themeColor="text1"/>
                <w:sz w:val="24"/>
                <w:szCs w:val="26"/>
              </w:rPr>
              <w:t>, 2023 – April 24, 2023</w:t>
            </w:r>
            <w:r w:rsidR="009D5E97" w:rsidRPr="00AA17A8">
              <w:rPr>
                <w:rFonts w:ascii="Calibri" w:hAnsi="Calibri" w:cs="Calibri"/>
                <w:b/>
                <w:color w:val="000000" w:themeColor="text1"/>
                <w:szCs w:val="26"/>
              </w:rPr>
              <w:t xml:space="preserve"> </w:t>
            </w:r>
          </w:p>
        </w:tc>
      </w:tr>
      <w:tr w:rsidR="00B9651D" w14:paraId="46AA5B1F"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19E34D27" w:rsidR="00B9651D" w:rsidRDefault="00B9651D" w:rsidP="00797642">
            <w:pPr>
              <w:rPr>
                <w:rFonts w:ascii="Calibri" w:hAnsi="Calibri" w:cs="Calibri"/>
                <w:b/>
                <w:szCs w:val="26"/>
              </w:rPr>
            </w:pPr>
            <w:r w:rsidRPr="00266DFB">
              <w:rPr>
                <w:rFonts w:ascii="Calibri" w:hAnsi="Calibri" w:cs="Calibri"/>
                <w:b/>
                <w:sz w:val="24"/>
                <w:szCs w:val="26"/>
              </w:rPr>
              <w:t>Vendor Interviews</w:t>
            </w:r>
            <w:r w:rsidR="00797642" w:rsidRPr="00266DFB">
              <w:rPr>
                <w:rFonts w:ascii="Calibri" w:hAnsi="Calibri" w:cs="Calibri"/>
                <w:b/>
                <w:sz w:val="24"/>
                <w:szCs w:val="26"/>
              </w:rPr>
              <w:t xml:space="preserve"> </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3EBA8971" w:rsidR="00B9651D" w:rsidRPr="00AA17A8" w:rsidRDefault="00B9651D" w:rsidP="00B9651D">
            <w:pPr>
              <w:rPr>
                <w:rFonts w:ascii="Calibri" w:hAnsi="Calibri" w:cs="Calibri"/>
                <w:b/>
                <w:color w:val="000000" w:themeColor="text1"/>
                <w:szCs w:val="26"/>
              </w:rPr>
            </w:pPr>
            <w:r w:rsidRPr="00AA17A8">
              <w:rPr>
                <w:rFonts w:ascii="Calibri" w:hAnsi="Calibri" w:cs="Calibri"/>
                <w:b/>
                <w:color w:val="000000" w:themeColor="text1"/>
                <w:sz w:val="24"/>
                <w:szCs w:val="26"/>
              </w:rPr>
              <w:t xml:space="preserve">Week of </w:t>
            </w:r>
            <w:r w:rsidR="00AA17A8" w:rsidRPr="00AA17A8">
              <w:rPr>
                <w:rFonts w:ascii="Calibri" w:hAnsi="Calibri" w:cs="Calibri"/>
                <w:b/>
                <w:color w:val="000000" w:themeColor="text1"/>
                <w:sz w:val="24"/>
                <w:szCs w:val="26"/>
              </w:rPr>
              <w:t>April 17, 2023</w:t>
            </w:r>
          </w:p>
        </w:tc>
      </w:tr>
      <w:tr w:rsidR="009D5E97" w14:paraId="00924A52"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7AB7BD4C" w:rsidR="009D5E97" w:rsidRPr="00AA17A8" w:rsidRDefault="00AA17A8">
            <w:pPr>
              <w:rPr>
                <w:rFonts w:ascii="Calibri" w:hAnsi="Calibri" w:cs="Calibri"/>
                <w:b/>
                <w:color w:val="000000" w:themeColor="text1"/>
                <w:szCs w:val="26"/>
              </w:rPr>
            </w:pPr>
            <w:r w:rsidRPr="00AA17A8">
              <w:rPr>
                <w:rFonts w:ascii="Calibri" w:hAnsi="Calibri" w:cs="Calibri"/>
                <w:b/>
                <w:color w:val="000000" w:themeColor="text1"/>
                <w:sz w:val="24"/>
                <w:szCs w:val="26"/>
              </w:rPr>
              <w:t>April 26, 2023</w:t>
            </w:r>
          </w:p>
        </w:tc>
      </w:tr>
      <w:tr w:rsidR="009D5E97" w14:paraId="58C4A0E1"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6998E558" w:rsidR="009D5E97" w:rsidRPr="00266DFB" w:rsidRDefault="009D5E97" w:rsidP="00C60EDB">
            <w:pPr>
              <w:rPr>
                <w:rFonts w:ascii="Calibri" w:hAnsi="Calibri" w:cs="Calibri"/>
                <w:b/>
                <w:sz w:val="24"/>
                <w:szCs w:val="26"/>
              </w:rPr>
            </w:pPr>
            <w:r w:rsidRPr="00AA17A8">
              <w:rPr>
                <w:rFonts w:ascii="Calibri" w:hAnsi="Calibri" w:cs="Calibri"/>
                <w:b/>
                <w:color w:val="000000" w:themeColor="text1"/>
                <w:sz w:val="24"/>
                <w:szCs w:val="26"/>
              </w:rPr>
              <w:t>Board</w:t>
            </w:r>
            <w:r w:rsidR="00C60EDB" w:rsidRPr="00AA17A8">
              <w:rPr>
                <w:rFonts w:ascii="Calibri" w:hAnsi="Calibri" w:cs="Calibri"/>
                <w:b/>
                <w:color w:val="000000" w:themeColor="text1"/>
                <w:sz w:val="24"/>
                <w:szCs w:val="26"/>
              </w:rPr>
              <w:t xml:space="preserve"> </w:t>
            </w:r>
            <w:r w:rsidRPr="00AA17A8">
              <w:rPr>
                <w:rFonts w:ascii="Calibri" w:hAnsi="Calibri" w:cs="Calibri"/>
                <w:b/>
                <w:color w:val="000000" w:themeColor="text1"/>
                <w:sz w:val="24"/>
                <w:szCs w:val="26"/>
              </w:rPr>
              <w:t>Consideration Award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35C8FC8E" w:rsidR="009D5E97" w:rsidRPr="00AA17A8" w:rsidRDefault="00AA17A8">
            <w:pPr>
              <w:rPr>
                <w:rFonts w:ascii="Calibri" w:hAnsi="Calibri" w:cs="Calibri"/>
                <w:b/>
                <w:color w:val="000000" w:themeColor="text1"/>
                <w:szCs w:val="26"/>
              </w:rPr>
            </w:pPr>
            <w:r w:rsidRPr="00AA17A8">
              <w:rPr>
                <w:rFonts w:ascii="Calibri" w:hAnsi="Calibri" w:cs="Calibri"/>
                <w:b/>
                <w:color w:val="000000" w:themeColor="text1"/>
                <w:sz w:val="24"/>
                <w:szCs w:val="26"/>
              </w:rPr>
              <w:t>May 23, 2023</w:t>
            </w:r>
            <w:r w:rsidR="009D5E97" w:rsidRPr="00AA17A8">
              <w:rPr>
                <w:rFonts w:ascii="Calibri" w:hAnsi="Calibri" w:cs="Calibri"/>
                <w:b/>
                <w:color w:val="000000" w:themeColor="text1"/>
                <w:sz w:val="24"/>
                <w:szCs w:val="26"/>
              </w:rPr>
              <w:t xml:space="preserve"> </w:t>
            </w:r>
          </w:p>
        </w:tc>
      </w:tr>
      <w:tr w:rsidR="009D5E97" w14:paraId="7FF7AA40"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0A81B022" w:rsidR="009D5E97" w:rsidRPr="00AA17A8" w:rsidRDefault="00AA17A8">
            <w:pPr>
              <w:rPr>
                <w:rFonts w:ascii="Calibri" w:hAnsi="Calibri" w:cs="Calibri"/>
                <w:b/>
                <w:color w:val="000000" w:themeColor="text1"/>
                <w:szCs w:val="26"/>
              </w:rPr>
            </w:pPr>
            <w:r w:rsidRPr="00AA17A8">
              <w:rPr>
                <w:rFonts w:ascii="Calibri" w:hAnsi="Calibri" w:cs="Calibri"/>
                <w:b/>
                <w:color w:val="000000" w:themeColor="text1"/>
                <w:sz w:val="24"/>
                <w:szCs w:val="26"/>
              </w:rPr>
              <w:t>June 1,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28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155"/>
        <w:gridCol w:w="5130"/>
      </w:tblGrid>
      <w:tr w:rsidR="00E627AC" w:rsidRPr="00873D60" w14:paraId="7D8962EA" w14:textId="77777777" w:rsidTr="009B7890">
        <w:tc>
          <w:tcPr>
            <w:tcW w:w="1028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6EEBB274"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620FA475" w14:textId="77777777" w:rsidTr="009B7890">
        <w:trPr>
          <w:trHeight w:val="1439"/>
        </w:trPr>
        <w:tc>
          <w:tcPr>
            <w:tcW w:w="515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tcPr>
          <w:p w14:paraId="1AA494F6" w14:textId="4E7E3316" w:rsidR="004A01EE" w:rsidRPr="009B7890" w:rsidRDefault="004A01EE" w:rsidP="007E2C61">
            <w:pPr>
              <w:jc w:val="center"/>
              <w:rPr>
                <w:rFonts w:ascii="Calibri" w:hAnsi="Calibri" w:cs="Calibri"/>
                <w:color w:val="000000" w:themeColor="text1"/>
                <w:sz w:val="24"/>
                <w:szCs w:val="26"/>
              </w:rPr>
            </w:pPr>
            <w:r w:rsidRPr="009B7890">
              <w:rPr>
                <w:rFonts w:ascii="Calibri" w:hAnsi="Calibri" w:cs="Calibri"/>
                <w:color w:val="000000" w:themeColor="text1"/>
                <w:sz w:val="24"/>
                <w:szCs w:val="26"/>
              </w:rPr>
              <w:t>Wednesday</w:t>
            </w:r>
            <w:r w:rsidR="00B9651D" w:rsidRPr="009B7890">
              <w:rPr>
                <w:rFonts w:ascii="Calibri" w:hAnsi="Calibri" w:cs="Calibri"/>
                <w:color w:val="000000" w:themeColor="text1"/>
                <w:sz w:val="24"/>
                <w:szCs w:val="26"/>
              </w:rPr>
              <w:t>,</w:t>
            </w:r>
            <w:r w:rsidRPr="009B7890">
              <w:rPr>
                <w:rFonts w:ascii="Calibri" w:hAnsi="Calibri" w:cs="Calibri"/>
                <w:color w:val="000000" w:themeColor="text1"/>
                <w:sz w:val="24"/>
                <w:szCs w:val="26"/>
              </w:rPr>
              <w:t xml:space="preserve"> </w:t>
            </w:r>
            <w:r w:rsidR="009B7890" w:rsidRPr="009B7890">
              <w:rPr>
                <w:rFonts w:ascii="Calibri" w:hAnsi="Calibri" w:cs="Calibri"/>
                <w:color w:val="000000" w:themeColor="text1"/>
                <w:sz w:val="24"/>
                <w:szCs w:val="26"/>
              </w:rPr>
              <w:t>March 2</w:t>
            </w:r>
            <w:r w:rsidR="00D60408">
              <w:rPr>
                <w:rFonts w:ascii="Calibri" w:hAnsi="Calibri" w:cs="Calibri"/>
                <w:color w:val="000000" w:themeColor="text1"/>
                <w:sz w:val="24"/>
                <w:szCs w:val="26"/>
              </w:rPr>
              <w:t>9</w:t>
            </w:r>
            <w:r w:rsidR="009B7890" w:rsidRPr="009B7890">
              <w:rPr>
                <w:rFonts w:ascii="Calibri" w:hAnsi="Calibri" w:cs="Calibri"/>
                <w:color w:val="000000" w:themeColor="text1"/>
                <w:sz w:val="24"/>
                <w:szCs w:val="26"/>
              </w:rPr>
              <w:t>, 2023</w:t>
            </w:r>
            <w:r w:rsidRPr="009B7890">
              <w:rPr>
                <w:rFonts w:ascii="Calibri" w:hAnsi="Calibri" w:cs="Calibri"/>
                <w:color w:val="000000" w:themeColor="text1"/>
                <w:sz w:val="24"/>
                <w:szCs w:val="26"/>
              </w:rPr>
              <w:t xml:space="preserve"> </w:t>
            </w:r>
          </w:p>
          <w:p w14:paraId="36F34ED9" w14:textId="77777777" w:rsidR="00E627AC" w:rsidRPr="009B7890" w:rsidRDefault="00E627AC" w:rsidP="00B9651D">
            <w:pPr>
              <w:spacing w:after="240"/>
              <w:jc w:val="center"/>
              <w:rPr>
                <w:rFonts w:ascii="Calibri" w:hAnsi="Calibri" w:cs="Calibri"/>
                <w:color w:val="000000" w:themeColor="text1"/>
                <w:sz w:val="24"/>
                <w:szCs w:val="26"/>
              </w:rPr>
            </w:pPr>
            <w:r w:rsidRPr="009B7890">
              <w:rPr>
                <w:rFonts w:ascii="Calibri" w:hAnsi="Calibri" w:cs="Calibri"/>
                <w:color w:val="000000" w:themeColor="text1"/>
                <w:sz w:val="24"/>
                <w:szCs w:val="26"/>
              </w:rPr>
              <w:t>10:30 a.m. – 11:30 a.m.</w:t>
            </w:r>
          </w:p>
          <w:p w14:paraId="22D844C0" w14:textId="77777777" w:rsidR="00CE1BC8" w:rsidRPr="00434E8E" w:rsidRDefault="00CE1BC8" w:rsidP="00CE1BC8">
            <w:pPr>
              <w:spacing w:after="240"/>
              <w:jc w:val="center"/>
              <w:rPr>
                <w:rFonts w:ascii="Calibri" w:hAnsi="Calibri" w:cs="Calibri"/>
                <w:b/>
                <w:i/>
                <w:sz w:val="24"/>
                <w:szCs w:val="26"/>
              </w:rPr>
            </w:pPr>
            <w:r w:rsidRPr="00434E8E">
              <w:rPr>
                <w:rFonts w:ascii="Calibri" w:hAnsi="Calibri" w:cs="Calibri"/>
                <w:b/>
                <w:i/>
                <w:sz w:val="24"/>
                <w:szCs w:val="26"/>
              </w:rPr>
              <w:t>TO ATTEND ONLINE:</w:t>
            </w:r>
          </w:p>
          <w:p w14:paraId="7C41C4FB" w14:textId="77777777" w:rsidR="00B9651D" w:rsidRPr="00266DFB" w:rsidRDefault="00CF0736" w:rsidP="00B9651D">
            <w:pPr>
              <w:jc w:val="center"/>
              <w:rPr>
                <w:rFonts w:ascii="Calibri" w:hAnsi="Calibri" w:cs="Calibri"/>
                <w:b/>
                <w:color w:val="0563C1"/>
                <w:sz w:val="24"/>
                <w:u w:val="single"/>
              </w:rPr>
            </w:pPr>
            <w:hyperlink r:id="rId19"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13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5DA0C95"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114C4">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05B06">
              <w:rPr>
                <w:rFonts w:ascii="Calibri" w:hAnsi="Calibri" w:cs="Calibri"/>
                <w:sz w:val="24"/>
                <w:szCs w:val="26"/>
              </w:rPr>
              <w:t>IRFP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292195CF" w:rsidR="004A01EE" w:rsidRPr="00266DFB" w:rsidRDefault="004A01EE" w:rsidP="004A01EE">
            <w:pPr>
              <w:jc w:val="center"/>
              <w:rPr>
                <w:rFonts w:ascii="Calibri" w:hAnsi="Calibri" w:cs="Calibri"/>
                <w:sz w:val="24"/>
                <w:szCs w:val="26"/>
              </w:rPr>
            </w:pPr>
          </w:p>
          <w:p w14:paraId="6F9CF357" w14:textId="6A614D1E"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CE1BC8">
              <w:rPr>
                <w:rFonts w:ascii="Calibri" w:hAnsi="Calibri" w:cs="Calibri"/>
                <w:sz w:val="24"/>
                <w:szCs w:val="26"/>
              </w:rPr>
              <w:t xml:space="preserve">usually </w:t>
            </w:r>
            <w:r w:rsidRPr="00266DFB">
              <w:rPr>
                <w:rFonts w:ascii="Calibri" w:hAnsi="Calibri" w:cs="Calibri"/>
                <w:sz w:val="24"/>
                <w:szCs w:val="26"/>
              </w:rPr>
              <w:t>conducted on Wednesdays</w:t>
            </w:r>
            <w:r w:rsidR="00A114C4">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44840F13" w:rsidR="00B70AD7" w:rsidRDefault="00CF0736" w:rsidP="00B9651D">
            <w:pPr>
              <w:jc w:val="center"/>
              <w:rPr>
                <w:rFonts w:ascii="Calibri" w:hAnsi="Calibri" w:cs="Calibri"/>
                <w:szCs w:val="26"/>
              </w:rPr>
            </w:pPr>
            <w:hyperlink r:id="rId20" w:history="1">
              <w:r w:rsidR="004A01EE" w:rsidRPr="00266DFB">
                <w:rPr>
                  <w:rStyle w:val="Hyperlink"/>
                  <w:rFonts w:ascii="Calibri" w:hAnsi="Calibri" w:cs="Calibri"/>
                  <w:b/>
                  <w:sz w:val="24"/>
                  <w:szCs w:val="26"/>
                </w:rPr>
                <w:t>Upcoming Events</w:t>
              </w:r>
            </w:hyperlink>
            <w:r w:rsidR="004A01EE" w:rsidRPr="00266DFB">
              <w:rPr>
                <w:rFonts w:ascii="Calibri" w:hAnsi="Calibri" w:cs="Calibri"/>
                <w:sz w:val="24"/>
                <w:szCs w:val="26"/>
              </w:rPr>
              <w:t xml:space="preserve"> </w:t>
            </w:r>
          </w:p>
          <w:p w14:paraId="1C180F4C" w14:textId="076823AE" w:rsidR="00E627AC" w:rsidRPr="00CE1BC8" w:rsidRDefault="00B9651D" w:rsidP="00B9651D">
            <w:pPr>
              <w:jc w:val="center"/>
              <w:rPr>
                <w:rFonts w:ascii="Calibri" w:hAnsi="Calibri" w:cs="Calibri"/>
                <w:sz w:val="20"/>
              </w:rPr>
            </w:pPr>
            <w:r w:rsidRPr="00CE1BC8">
              <w:rPr>
                <w:rFonts w:ascii="Calibri" w:hAnsi="Calibri" w:cs="Calibri"/>
                <w:sz w:val="20"/>
              </w:rPr>
              <w:t>[</w:t>
            </w:r>
            <w:hyperlink r:id="rId21" w:history="1">
              <w:r w:rsidRPr="00CE1BC8">
                <w:rPr>
                  <w:rStyle w:val="Hyperlink"/>
                  <w:rFonts w:ascii="Calibri" w:hAnsi="Calibri" w:cs="Calibri"/>
                  <w:sz w:val="20"/>
                </w:rPr>
                <w:t>https://gsa.acgov.org/do-business-with-us/upcoming-contracting-events/</w:t>
              </w:r>
            </w:hyperlink>
            <w:r w:rsidRPr="00CE1BC8">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t>COUNTY OF ALAMEDA</w:t>
      </w:r>
    </w:p>
    <w:p w14:paraId="6235CFA9" w14:textId="15D5B5BB" w:rsidR="008C0CB5" w:rsidRPr="009B7890" w:rsidRDefault="00D24CA9" w:rsidP="00DC6B97">
      <w:pPr>
        <w:pStyle w:val="RFP-QHeader2"/>
        <w:rPr>
          <w:rFonts w:ascii="Calibri" w:hAnsi="Calibri" w:cs="Calibri"/>
          <w:color w:val="000000" w:themeColor="text1"/>
          <w:sz w:val="24"/>
        </w:rPr>
      </w:pPr>
      <w:r>
        <w:rPr>
          <w:rFonts w:ascii="Calibri" w:hAnsi="Calibri" w:cs="Calibri"/>
          <w:sz w:val="24"/>
        </w:rPr>
        <w:t>INFORM</w:t>
      </w:r>
      <w:r w:rsidRPr="009B7890">
        <w:rPr>
          <w:rFonts w:ascii="Calibri" w:hAnsi="Calibri" w:cs="Calibri"/>
          <w:color w:val="000000" w:themeColor="text1"/>
          <w:sz w:val="24"/>
        </w:rPr>
        <w:t xml:space="preserve">AL </w:t>
      </w:r>
      <w:r w:rsidR="00F9006C" w:rsidRPr="009B7890">
        <w:rPr>
          <w:rFonts w:ascii="Calibri" w:hAnsi="Calibri" w:cs="Calibri"/>
          <w:color w:val="000000" w:themeColor="text1"/>
          <w:sz w:val="24"/>
        </w:rPr>
        <w:t>REQUES</w:t>
      </w:r>
      <w:r w:rsidR="00F9006C" w:rsidRPr="009B7890">
        <w:rPr>
          <w:rFonts w:ascii="Calibri" w:hAnsi="Calibri" w:cs="Calibri"/>
          <w:color w:val="000000" w:themeColor="text1"/>
          <w:sz w:val="24"/>
          <w:szCs w:val="26"/>
        </w:rPr>
        <w:t>T FOR</w:t>
      </w:r>
      <w:r w:rsidR="00554195" w:rsidRPr="009B7890">
        <w:rPr>
          <w:rFonts w:ascii="Calibri" w:hAnsi="Calibri" w:cs="Calibri"/>
          <w:color w:val="000000" w:themeColor="text1"/>
          <w:sz w:val="24"/>
          <w:szCs w:val="26"/>
        </w:rPr>
        <w:t xml:space="preserve"> </w:t>
      </w:r>
      <w:r w:rsidR="006B4B31" w:rsidRPr="009B7890">
        <w:rPr>
          <w:rFonts w:ascii="Calibri" w:hAnsi="Calibri" w:cs="Calibri"/>
          <w:color w:val="000000" w:themeColor="text1"/>
          <w:sz w:val="24"/>
          <w:szCs w:val="26"/>
        </w:rPr>
        <w:t>PROPOSAL</w:t>
      </w:r>
      <w:r w:rsidR="008C0CB5" w:rsidRPr="009B7890">
        <w:rPr>
          <w:rFonts w:ascii="Calibri" w:hAnsi="Calibri" w:cs="Calibri"/>
          <w:color w:val="000000" w:themeColor="text1"/>
          <w:sz w:val="24"/>
          <w:szCs w:val="26"/>
        </w:rPr>
        <w:t xml:space="preserve"> </w:t>
      </w:r>
      <w:r w:rsidR="00F9006C" w:rsidRPr="009B7890">
        <w:rPr>
          <w:rFonts w:ascii="Calibri" w:hAnsi="Calibri" w:cs="Calibri"/>
          <w:color w:val="000000" w:themeColor="text1"/>
          <w:sz w:val="24"/>
        </w:rPr>
        <w:t xml:space="preserve">No. </w:t>
      </w:r>
      <w:r w:rsidR="008C0CB5" w:rsidRPr="009B7890">
        <w:rPr>
          <w:rFonts w:ascii="Calibri" w:hAnsi="Calibri" w:cs="Calibri"/>
          <w:color w:val="000000" w:themeColor="text1"/>
          <w:sz w:val="24"/>
        </w:rPr>
        <w:t>90</w:t>
      </w:r>
      <w:r w:rsidR="009B7890" w:rsidRPr="009B7890">
        <w:rPr>
          <w:rFonts w:ascii="Calibri" w:hAnsi="Calibri" w:cs="Calibri"/>
          <w:color w:val="000000" w:themeColor="text1"/>
          <w:sz w:val="24"/>
        </w:rPr>
        <w:t>2283</w:t>
      </w:r>
    </w:p>
    <w:p w14:paraId="456C6567" w14:textId="77777777" w:rsidR="00F9006C" w:rsidRPr="009B7890" w:rsidRDefault="00F9006C" w:rsidP="00DC6B97">
      <w:pPr>
        <w:pStyle w:val="RFP-QHeader2"/>
        <w:rPr>
          <w:rFonts w:ascii="Calibri" w:hAnsi="Calibri" w:cs="Calibri"/>
          <w:color w:val="000000" w:themeColor="text1"/>
          <w:sz w:val="24"/>
        </w:rPr>
      </w:pPr>
      <w:r w:rsidRPr="009B7890">
        <w:rPr>
          <w:rFonts w:ascii="Calibri" w:hAnsi="Calibri" w:cs="Calibri"/>
          <w:color w:val="000000" w:themeColor="text1"/>
          <w:sz w:val="24"/>
        </w:rPr>
        <w:t>SPECIFICATIONS, TERMS &amp; CONDITIONS</w:t>
      </w:r>
    </w:p>
    <w:p w14:paraId="6A7B068B" w14:textId="5FA3DEBC" w:rsidR="00F9006C" w:rsidRPr="009B7890" w:rsidRDefault="00BE0EE1" w:rsidP="00BB26E0">
      <w:pPr>
        <w:pStyle w:val="RFP-QHeader2"/>
        <w:rPr>
          <w:rFonts w:ascii="Calibri" w:hAnsi="Calibri" w:cs="Calibri"/>
          <w:color w:val="000000" w:themeColor="text1"/>
          <w:sz w:val="24"/>
        </w:rPr>
      </w:pPr>
      <w:r w:rsidRPr="009B7890">
        <w:rPr>
          <w:rFonts w:ascii="Calibri" w:hAnsi="Calibri" w:cs="Calibri"/>
          <w:color w:val="000000" w:themeColor="text1"/>
          <w:sz w:val="24"/>
        </w:rPr>
        <w:t>f</w:t>
      </w:r>
      <w:r w:rsidR="00F9006C" w:rsidRPr="009B7890">
        <w:rPr>
          <w:rFonts w:ascii="Calibri" w:hAnsi="Calibri" w:cs="Calibri"/>
          <w:color w:val="000000" w:themeColor="text1"/>
          <w:sz w:val="24"/>
        </w:rPr>
        <w:t>or</w:t>
      </w:r>
    </w:p>
    <w:p w14:paraId="35564E43" w14:textId="77777777" w:rsidR="009B7890" w:rsidRPr="00AA17A8" w:rsidRDefault="009B7890" w:rsidP="009B7890">
      <w:pPr>
        <w:pStyle w:val="RFP-QHeader2"/>
        <w:spacing w:after="240"/>
        <w:rPr>
          <w:rFonts w:ascii="Calibri" w:hAnsi="Calibri" w:cs="Calibri"/>
          <w:color w:val="000000" w:themeColor="text1"/>
          <w:sz w:val="24"/>
          <w:szCs w:val="26"/>
        </w:rPr>
      </w:pPr>
      <w:r w:rsidRPr="00AA17A8">
        <w:rPr>
          <w:rFonts w:ascii="Calibri" w:hAnsi="Calibri" w:cs="Calibri"/>
          <w:color w:val="000000" w:themeColor="text1"/>
          <w:sz w:val="24"/>
          <w:szCs w:val="26"/>
        </w:rPr>
        <w:t>ENHANCED RECRUITMENT MARKETING</w:t>
      </w: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F43EF7" w:rsidRDefault="00C268C5" w:rsidP="00F43EF7">
      <w:pPr>
        <w:tabs>
          <w:tab w:val="right" w:pos="10080"/>
        </w:tabs>
        <w:rPr>
          <w:rFonts w:ascii="Calibri" w:hAnsi="Calibri" w:cs="Calibri"/>
          <w:b/>
          <w:spacing w:val="-3"/>
          <w:sz w:val="24"/>
          <w:szCs w:val="24"/>
        </w:rPr>
      </w:pPr>
      <w:r w:rsidRPr="00F43EF7">
        <w:rPr>
          <w:rFonts w:ascii="Calibri" w:hAnsi="Calibri" w:cs="Calibri"/>
          <w:b/>
          <w:spacing w:val="-3"/>
          <w:sz w:val="24"/>
          <w:szCs w:val="24"/>
        </w:rPr>
        <w:tab/>
        <w:t>Page</w:t>
      </w:r>
    </w:p>
    <w:p w14:paraId="7D5CF8D6" w14:textId="77777777" w:rsidR="007A294B" w:rsidRPr="00F43EF7" w:rsidRDefault="007A294B" w:rsidP="007A294B">
      <w:pPr>
        <w:tabs>
          <w:tab w:val="right" w:pos="10800"/>
        </w:tabs>
        <w:rPr>
          <w:rFonts w:ascii="Calibri" w:hAnsi="Calibri" w:cs="Calibri"/>
          <w:b/>
          <w:spacing w:val="-3"/>
          <w:sz w:val="24"/>
          <w:szCs w:val="24"/>
        </w:rPr>
      </w:pPr>
    </w:p>
    <w:p w14:paraId="19E21370" w14:textId="5DECD092" w:rsidR="00331235" w:rsidRPr="00F43EF7" w:rsidRDefault="00331235" w:rsidP="00F46021">
      <w:pPr>
        <w:pStyle w:val="TOC1"/>
        <w:rPr>
          <w:rFonts w:asciiTheme="minorHAnsi" w:eastAsiaTheme="minorEastAsia" w:hAnsiTheme="minorHAnsi" w:cstheme="minorBidi"/>
        </w:rPr>
      </w:pPr>
      <w:r w:rsidRPr="00613B88">
        <w:t>CALENDAR OF EVENTS</w:t>
      </w:r>
      <w:r w:rsidRPr="00F43EF7">
        <w:rPr>
          <w:webHidden/>
        </w:rPr>
        <w:tab/>
      </w:r>
      <w:r w:rsidR="00F46021">
        <w:rPr>
          <w:webHidden/>
        </w:rPr>
        <w:t>2</w:t>
      </w:r>
    </w:p>
    <w:p w14:paraId="11106B7C" w14:textId="23CD726A" w:rsidR="00331235" w:rsidRPr="00F43EF7" w:rsidRDefault="00331235" w:rsidP="00F46021">
      <w:pPr>
        <w:pStyle w:val="TOC1"/>
        <w:rPr>
          <w:rFonts w:asciiTheme="minorHAnsi" w:eastAsiaTheme="minorEastAsia" w:hAnsiTheme="minorHAnsi" w:cstheme="minorBidi"/>
        </w:rPr>
      </w:pPr>
      <w:r w:rsidRPr="00613B88">
        <w:t>I.</w:t>
      </w:r>
      <w:r w:rsidRPr="00F43EF7">
        <w:rPr>
          <w:rFonts w:asciiTheme="minorHAnsi" w:eastAsiaTheme="minorEastAsia" w:hAnsiTheme="minorHAnsi" w:cstheme="minorBidi"/>
        </w:rPr>
        <w:tab/>
      </w:r>
      <w:r w:rsidRPr="00613B88">
        <w:t>STATEMENT OF WORK</w:t>
      </w:r>
      <w:r w:rsidRPr="00F43EF7">
        <w:rPr>
          <w:webHidden/>
        </w:rPr>
        <w:tab/>
      </w:r>
      <w:r w:rsidR="000C7ED9">
        <w:rPr>
          <w:webHidden/>
        </w:rPr>
        <w:t>4</w:t>
      </w:r>
    </w:p>
    <w:p w14:paraId="3DF82593" w14:textId="1BAB083A" w:rsidR="00331235" w:rsidRPr="00F43EF7" w:rsidRDefault="00331235" w:rsidP="009F313B">
      <w:pPr>
        <w:pStyle w:val="TOC2"/>
        <w:rPr>
          <w:rFonts w:asciiTheme="minorHAnsi" w:eastAsiaTheme="minorEastAsia" w:hAnsiTheme="minorHAnsi" w:cstheme="minorBidi"/>
        </w:rPr>
      </w:pPr>
      <w:r w:rsidRPr="00613B88">
        <w:t>A.</w:t>
      </w:r>
      <w:r w:rsidRPr="00F43EF7">
        <w:rPr>
          <w:rFonts w:asciiTheme="minorHAnsi" w:eastAsiaTheme="minorEastAsia" w:hAnsiTheme="minorHAnsi" w:cstheme="minorBidi"/>
        </w:rPr>
        <w:tab/>
      </w:r>
      <w:r w:rsidRPr="00613B88">
        <w:t>INTENT</w:t>
      </w:r>
      <w:r w:rsidRPr="00F43EF7">
        <w:rPr>
          <w:webHidden/>
        </w:rPr>
        <w:tab/>
      </w:r>
      <w:r w:rsidR="000C7ED9">
        <w:rPr>
          <w:webHidden/>
        </w:rPr>
        <w:t>4</w:t>
      </w:r>
    </w:p>
    <w:p w14:paraId="73C654B6" w14:textId="0B6769FF" w:rsidR="00331235" w:rsidRPr="00F43EF7" w:rsidRDefault="00331235" w:rsidP="009F313B">
      <w:pPr>
        <w:pStyle w:val="TOC2"/>
        <w:rPr>
          <w:rFonts w:asciiTheme="minorHAnsi" w:eastAsiaTheme="minorEastAsia" w:hAnsiTheme="minorHAnsi" w:cstheme="minorBidi"/>
        </w:rPr>
      </w:pPr>
      <w:r w:rsidRPr="00613B88">
        <w:t>B.</w:t>
      </w:r>
      <w:r w:rsidRPr="00F43EF7">
        <w:rPr>
          <w:rFonts w:asciiTheme="minorHAnsi" w:eastAsiaTheme="minorEastAsia" w:hAnsiTheme="minorHAnsi" w:cstheme="minorBidi"/>
        </w:rPr>
        <w:tab/>
      </w:r>
      <w:r w:rsidRPr="00613B88">
        <w:t>SCOPE</w:t>
      </w:r>
      <w:r w:rsidRPr="00F43EF7">
        <w:rPr>
          <w:webHidden/>
        </w:rPr>
        <w:tab/>
      </w:r>
      <w:r w:rsidR="009F313B">
        <w:rPr>
          <w:webHidden/>
        </w:rPr>
        <w:t>4</w:t>
      </w:r>
    </w:p>
    <w:p w14:paraId="1AACC1EE" w14:textId="77777777" w:rsidR="00331235" w:rsidRPr="00F43EF7" w:rsidRDefault="00331235" w:rsidP="009F313B">
      <w:pPr>
        <w:pStyle w:val="TOC2"/>
        <w:rPr>
          <w:rFonts w:asciiTheme="minorHAnsi" w:eastAsiaTheme="minorEastAsia" w:hAnsiTheme="minorHAnsi" w:cstheme="minorBidi"/>
        </w:rPr>
      </w:pPr>
      <w:r w:rsidRPr="00613B88">
        <w:t>C.</w:t>
      </w:r>
      <w:r w:rsidRPr="00F43EF7">
        <w:rPr>
          <w:rFonts w:asciiTheme="minorHAnsi" w:eastAsiaTheme="minorEastAsia" w:hAnsiTheme="minorHAnsi" w:cstheme="minorBidi"/>
        </w:rPr>
        <w:tab/>
      </w:r>
      <w:r w:rsidRPr="00613B88">
        <w:t>BACKGROUND</w:t>
      </w:r>
      <w:r w:rsidRPr="00F43EF7">
        <w:rPr>
          <w:webHidden/>
        </w:rPr>
        <w:tab/>
        <w:t>5</w:t>
      </w:r>
    </w:p>
    <w:p w14:paraId="70988C05" w14:textId="195A15B5" w:rsidR="00331235" w:rsidRPr="00F43EF7" w:rsidRDefault="00331235" w:rsidP="009F313B">
      <w:pPr>
        <w:pStyle w:val="TOC2"/>
        <w:rPr>
          <w:rFonts w:asciiTheme="minorHAnsi" w:eastAsiaTheme="minorEastAsia" w:hAnsiTheme="minorHAnsi" w:cstheme="minorBidi"/>
        </w:rPr>
      </w:pPr>
      <w:r w:rsidRPr="00613B88">
        <w:t>D.</w:t>
      </w:r>
      <w:r w:rsidRPr="00F43EF7">
        <w:rPr>
          <w:rFonts w:asciiTheme="minorHAnsi" w:eastAsiaTheme="minorEastAsia" w:hAnsiTheme="minorHAnsi" w:cstheme="minorBidi"/>
        </w:rPr>
        <w:tab/>
      </w:r>
      <w:r w:rsidRPr="00613B88">
        <w:t>BIDDER QUALIFICATIONS</w:t>
      </w:r>
      <w:r w:rsidRPr="00F43EF7">
        <w:rPr>
          <w:webHidden/>
        </w:rPr>
        <w:tab/>
      </w:r>
      <w:r w:rsidR="009F313B">
        <w:rPr>
          <w:webHidden/>
        </w:rPr>
        <w:t>5</w:t>
      </w:r>
    </w:p>
    <w:p w14:paraId="27407D60" w14:textId="77777777" w:rsidR="00331235" w:rsidRPr="00F43EF7" w:rsidRDefault="00331235" w:rsidP="009F313B">
      <w:pPr>
        <w:pStyle w:val="TOC2"/>
        <w:rPr>
          <w:rFonts w:asciiTheme="minorHAnsi" w:eastAsiaTheme="minorEastAsia" w:hAnsiTheme="minorHAnsi" w:cstheme="minorBidi"/>
        </w:rPr>
      </w:pPr>
      <w:r w:rsidRPr="00613B88">
        <w:t>E.</w:t>
      </w:r>
      <w:r w:rsidRPr="00F43EF7">
        <w:rPr>
          <w:rFonts w:asciiTheme="minorHAnsi" w:eastAsiaTheme="minorEastAsia" w:hAnsiTheme="minorHAnsi" w:cstheme="minorBidi"/>
        </w:rPr>
        <w:tab/>
      </w:r>
      <w:r w:rsidRPr="00613B88">
        <w:t>SPECIFIC REQUIREMENTS</w:t>
      </w:r>
      <w:r w:rsidRPr="00F43EF7">
        <w:rPr>
          <w:webHidden/>
        </w:rPr>
        <w:tab/>
        <w:t>6</w:t>
      </w:r>
    </w:p>
    <w:p w14:paraId="70169288" w14:textId="2FFF91D4" w:rsidR="00331235" w:rsidRPr="00F43EF7" w:rsidRDefault="00331235" w:rsidP="009F313B">
      <w:pPr>
        <w:pStyle w:val="TOC2"/>
        <w:rPr>
          <w:rFonts w:asciiTheme="minorHAnsi" w:eastAsiaTheme="minorEastAsia" w:hAnsiTheme="minorHAnsi" w:cstheme="minorBidi"/>
        </w:rPr>
      </w:pPr>
      <w:r w:rsidRPr="00613B88">
        <w:t>F.</w:t>
      </w:r>
      <w:r w:rsidRPr="00F43EF7">
        <w:rPr>
          <w:rFonts w:asciiTheme="minorHAnsi" w:eastAsiaTheme="minorEastAsia" w:hAnsiTheme="minorHAnsi" w:cstheme="minorBidi"/>
        </w:rPr>
        <w:tab/>
      </w:r>
      <w:r w:rsidRPr="00613B88">
        <w:t>DELIVERABLES / REPORTS</w:t>
      </w:r>
      <w:r w:rsidRPr="00F43EF7">
        <w:rPr>
          <w:webHidden/>
        </w:rPr>
        <w:tab/>
      </w:r>
      <w:r w:rsidR="009F313B">
        <w:rPr>
          <w:webHidden/>
        </w:rPr>
        <w:t>6</w:t>
      </w:r>
    </w:p>
    <w:p w14:paraId="2D005043" w14:textId="7A8A3A05" w:rsidR="00331235" w:rsidRPr="00F43EF7" w:rsidRDefault="00331235" w:rsidP="009F313B">
      <w:pPr>
        <w:pStyle w:val="TOC2"/>
        <w:rPr>
          <w:rFonts w:asciiTheme="minorHAnsi" w:eastAsiaTheme="minorEastAsia" w:hAnsiTheme="minorHAnsi" w:cstheme="minorBidi"/>
        </w:rPr>
      </w:pPr>
      <w:r w:rsidRPr="00613B88">
        <w:t>G.</w:t>
      </w:r>
      <w:r w:rsidRPr="00F43EF7">
        <w:rPr>
          <w:rFonts w:asciiTheme="minorHAnsi" w:eastAsiaTheme="minorEastAsia" w:hAnsiTheme="minorHAnsi" w:cstheme="minorBidi"/>
        </w:rPr>
        <w:tab/>
      </w:r>
      <w:r w:rsidRPr="00613B88">
        <w:t>VENDOR OUTREACH</w:t>
      </w:r>
      <w:r w:rsidRPr="00F43EF7">
        <w:rPr>
          <w:webHidden/>
        </w:rPr>
        <w:tab/>
      </w:r>
      <w:r w:rsidR="009F313B">
        <w:rPr>
          <w:webHidden/>
        </w:rPr>
        <w:t>6</w:t>
      </w:r>
    </w:p>
    <w:p w14:paraId="0013E0B4" w14:textId="77777777" w:rsidR="00331235" w:rsidRPr="00F43EF7" w:rsidRDefault="00331235" w:rsidP="00F46021">
      <w:pPr>
        <w:pStyle w:val="TOC1"/>
        <w:rPr>
          <w:rFonts w:asciiTheme="minorHAnsi" w:eastAsiaTheme="minorEastAsia" w:hAnsiTheme="minorHAnsi" w:cstheme="minorBidi"/>
        </w:rPr>
      </w:pPr>
      <w:r w:rsidRPr="00613B88">
        <w:t>II.</w:t>
      </w:r>
      <w:r w:rsidRPr="00F43EF7">
        <w:rPr>
          <w:rFonts w:asciiTheme="minorHAnsi" w:eastAsiaTheme="minorEastAsia" w:hAnsiTheme="minorHAnsi" w:cstheme="minorBidi"/>
        </w:rPr>
        <w:tab/>
      </w:r>
      <w:r w:rsidRPr="00613B88">
        <w:t>COUNTY PROCEDURES, TERMS, AND CONDITIONS</w:t>
      </w:r>
      <w:r w:rsidRPr="00F43EF7">
        <w:rPr>
          <w:webHidden/>
        </w:rPr>
        <w:tab/>
        <w:t>7</w:t>
      </w:r>
    </w:p>
    <w:p w14:paraId="159FFC03" w14:textId="77777777" w:rsidR="00331235" w:rsidRPr="00F43EF7" w:rsidRDefault="00331235" w:rsidP="009F313B">
      <w:pPr>
        <w:pStyle w:val="TOC2"/>
        <w:rPr>
          <w:rFonts w:asciiTheme="minorHAnsi" w:eastAsiaTheme="minorEastAsia" w:hAnsiTheme="minorHAnsi" w:cstheme="minorBidi"/>
        </w:rPr>
      </w:pPr>
      <w:r w:rsidRPr="00613B88">
        <w:t>H.</w:t>
      </w:r>
      <w:r w:rsidRPr="00F43EF7">
        <w:rPr>
          <w:rFonts w:asciiTheme="minorHAnsi" w:eastAsiaTheme="minorEastAsia" w:hAnsiTheme="minorHAnsi" w:cstheme="minorBidi"/>
        </w:rPr>
        <w:tab/>
      </w:r>
      <w:r w:rsidRPr="00613B88">
        <w:t>EVALUATION CRITERIA / SELECTION COMMITTEE</w:t>
      </w:r>
      <w:r w:rsidRPr="00F43EF7">
        <w:rPr>
          <w:webHidden/>
        </w:rPr>
        <w:tab/>
        <w:t>7</w:t>
      </w:r>
    </w:p>
    <w:p w14:paraId="3593AF6C" w14:textId="23E0C103" w:rsidR="00331235" w:rsidRPr="00F43EF7" w:rsidRDefault="00331235" w:rsidP="009F313B">
      <w:pPr>
        <w:pStyle w:val="TOC2"/>
        <w:rPr>
          <w:rFonts w:asciiTheme="minorHAnsi" w:eastAsiaTheme="minorEastAsia" w:hAnsiTheme="minorHAnsi" w:cstheme="minorBidi"/>
        </w:rPr>
      </w:pPr>
      <w:r w:rsidRPr="00613B88">
        <w:t>I.</w:t>
      </w:r>
      <w:r w:rsidRPr="00F43EF7">
        <w:rPr>
          <w:rFonts w:asciiTheme="minorHAnsi" w:eastAsiaTheme="minorEastAsia" w:hAnsiTheme="minorHAnsi" w:cstheme="minorBidi"/>
        </w:rPr>
        <w:tab/>
      </w:r>
      <w:r w:rsidRPr="00613B88">
        <w:t>CONTRACT EVALUATION AND ASSESSMENT</w:t>
      </w:r>
      <w:r w:rsidRPr="00F43EF7">
        <w:rPr>
          <w:webHidden/>
        </w:rPr>
        <w:tab/>
        <w:t>1</w:t>
      </w:r>
      <w:r w:rsidR="009F313B">
        <w:rPr>
          <w:webHidden/>
        </w:rPr>
        <w:t>2</w:t>
      </w:r>
    </w:p>
    <w:p w14:paraId="7DBD896E" w14:textId="005958D9" w:rsidR="00331235" w:rsidRPr="00F43EF7" w:rsidRDefault="00331235" w:rsidP="009F313B">
      <w:pPr>
        <w:pStyle w:val="TOC2"/>
        <w:rPr>
          <w:rFonts w:asciiTheme="minorHAnsi" w:eastAsiaTheme="minorEastAsia" w:hAnsiTheme="minorHAnsi" w:cstheme="minorBidi"/>
        </w:rPr>
      </w:pPr>
      <w:r w:rsidRPr="00613B88">
        <w:t>J.</w:t>
      </w:r>
      <w:r w:rsidRPr="00F43EF7">
        <w:rPr>
          <w:rFonts w:asciiTheme="minorHAnsi" w:eastAsiaTheme="minorEastAsia" w:hAnsiTheme="minorHAnsi" w:cstheme="minorBidi"/>
        </w:rPr>
        <w:tab/>
      </w:r>
      <w:r w:rsidRPr="00613B88">
        <w:t>NOTICE OF INTENT TO AWARD</w:t>
      </w:r>
      <w:r w:rsidRPr="00F43EF7">
        <w:rPr>
          <w:webHidden/>
        </w:rPr>
        <w:tab/>
        <w:t>1</w:t>
      </w:r>
      <w:r w:rsidR="009F313B">
        <w:rPr>
          <w:webHidden/>
        </w:rPr>
        <w:t>2</w:t>
      </w:r>
    </w:p>
    <w:p w14:paraId="6B4E4EB9" w14:textId="7EB23E9E" w:rsidR="00331235" w:rsidRPr="00F43EF7" w:rsidRDefault="00331235" w:rsidP="009F313B">
      <w:pPr>
        <w:pStyle w:val="TOC2"/>
        <w:rPr>
          <w:rFonts w:asciiTheme="minorHAnsi" w:eastAsiaTheme="minorEastAsia" w:hAnsiTheme="minorHAnsi" w:cstheme="minorBidi"/>
        </w:rPr>
      </w:pPr>
      <w:r w:rsidRPr="00613B88">
        <w:t>K.</w:t>
      </w:r>
      <w:r w:rsidRPr="00F43EF7">
        <w:rPr>
          <w:rFonts w:asciiTheme="minorHAnsi" w:eastAsiaTheme="minorEastAsia" w:hAnsiTheme="minorHAnsi" w:cstheme="minorBidi"/>
        </w:rPr>
        <w:tab/>
      </w:r>
      <w:r w:rsidRPr="00613B88">
        <w:t>TERM / TERMINATION / RENEWAL</w:t>
      </w:r>
      <w:r w:rsidRPr="00F43EF7">
        <w:rPr>
          <w:webHidden/>
        </w:rPr>
        <w:tab/>
        <w:t>1</w:t>
      </w:r>
      <w:r w:rsidR="009F313B">
        <w:rPr>
          <w:webHidden/>
        </w:rPr>
        <w:t>3</w:t>
      </w:r>
    </w:p>
    <w:p w14:paraId="362F0286" w14:textId="39E0DD7B" w:rsidR="00331235" w:rsidRPr="00F43EF7" w:rsidRDefault="00331235" w:rsidP="009F313B">
      <w:pPr>
        <w:pStyle w:val="TOC2"/>
        <w:rPr>
          <w:rFonts w:asciiTheme="minorHAnsi" w:eastAsiaTheme="minorEastAsia" w:hAnsiTheme="minorHAnsi" w:cstheme="minorBidi"/>
        </w:rPr>
      </w:pPr>
      <w:r w:rsidRPr="00613B88">
        <w:t>L.</w:t>
      </w:r>
      <w:r w:rsidRPr="00F43EF7">
        <w:rPr>
          <w:rFonts w:asciiTheme="minorHAnsi" w:eastAsiaTheme="minorEastAsia" w:hAnsiTheme="minorHAnsi" w:cstheme="minorBidi"/>
        </w:rPr>
        <w:tab/>
      </w:r>
      <w:r w:rsidR="009F313B" w:rsidRPr="00FA28C9">
        <w:t>QUANTITIES</w:t>
      </w:r>
      <w:r w:rsidR="009F313B" w:rsidRPr="00F43EF7">
        <w:rPr>
          <w:webHidden/>
        </w:rPr>
        <w:tab/>
      </w:r>
      <w:r w:rsidR="009F313B">
        <w:rPr>
          <w:webHidden/>
        </w:rPr>
        <w:t>13</w:t>
      </w:r>
    </w:p>
    <w:p w14:paraId="44809723" w14:textId="6FB40C91" w:rsidR="00331235" w:rsidRPr="00F43EF7" w:rsidRDefault="00331235" w:rsidP="009F313B">
      <w:pPr>
        <w:pStyle w:val="TOC2"/>
        <w:rPr>
          <w:rFonts w:asciiTheme="minorHAnsi" w:eastAsiaTheme="minorEastAsia" w:hAnsiTheme="minorHAnsi" w:cstheme="minorBidi"/>
        </w:rPr>
      </w:pPr>
      <w:r w:rsidRPr="00613B88">
        <w:t>M.</w:t>
      </w:r>
      <w:r w:rsidRPr="00F43EF7">
        <w:rPr>
          <w:rFonts w:asciiTheme="minorHAnsi" w:eastAsiaTheme="minorEastAsia" w:hAnsiTheme="minorHAnsi" w:cstheme="minorBidi"/>
        </w:rPr>
        <w:tab/>
      </w:r>
      <w:r w:rsidR="009F313B" w:rsidRPr="00FA28C9">
        <w:t>PRICING</w:t>
      </w:r>
      <w:r w:rsidR="009F313B" w:rsidRPr="00F43EF7">
        <w:rPr>
          <w:webHidden/>
        </w:rPr>
        <w:tab/>
        <w:t>1</w:t>
      </w:r>
      <w:r w:rsidR="009F313B">
        <w:rPr>
          <w:webHidden/>
        </w:rPr>
        <w:t>4</w:t>
      </w:r>
    </w:p>
    <w:p w14:paraId="1432E5FF" w14:textId="3342C2C2" w:rsidR="00331235" w:rsidRPr="00F43EF7" w:rsidRDefault="00331235" w:rsidP="009F313B">
      <w:pPr>
        <w:pStyle w:val="TOC2"/>
        <w:rPr>
          <w:rFonts w:asciiTheme="minorHAnsi" w:eastAsiaTheme="minorEastAsia" w:hAnsiTheme="minorHAnsi" w:cstheme="minorBidi"/>
        </w:rPr>
      </w:pPr>
      <w:r w:rsidRPr="00613B88">
        <w:t>N.</w:t>
      </w:r>
      <w:r w:rsidRPr="00F43EF7">
        <w:rPr>
          <w:rFonts w:asciiTheme="minorHAnsi" w:eastAsiaTheme="minorEastAsia" w:hAnsiTheme="minorHAnsi" w:cstheme="minorBidi"/>
        </w:rPr>
        <w:tab/>
      </w:r>
      <w:r w:rsidR="009F313B" w:rsidRPr="00FA28C9">
        <w:t>AWARD</w:t>
      </w:r>
      <w:r w:rsidR="009F313B" w:rsidRPr="00F43EF7">
        <w:rPr>
          <w:webHidden/>
        </w:rPr>
        <w:tab/>
        <w:t>1</w:t>
      </w:r>
      <w:r w:rsidR="009F313B">
        <w:rPr>
          <w:webHidden/>
        </w:rPr>
        <w:t>6</w:t>
      </w:r>
    </w:p>
    <w:p w14:paraId="7FAE17AA" w14:textId="760085A0" w:rsidR="00331235" w:rsidRPr="00F43EF7" w:rsidRDefault="00331235" w:rsidP="009F313B">
      <w:pPr>
        <w:pStyle w:val="TOC2"/>
        <w:rPr>
          <w:rFonts w:asciiTheme="minorHAnsi" w:eastAsiaTheme="minorEastAsia" w:hAnsiTheme="minorHAnsi" w:cstheme="minorBidi"/>
        </w:rPr>
      </w:pPr>
      <w:r w:rsidRPr="00613B88">
        <w:t>O.</w:t>
      </w:r>
      <w:r w:rsidRPr="00F43EF7">
        <w:rPr>
          <w:rFonts w:asciiTheme="minorHAnsi" w:eastAsiaTheme="minorEastAsia" w:hAnsiTheme="minorHAnsi" w:cstheme="minorBidi"/>
        </w:rPr>
        <w:tab/>
      </w:r>
      <w:r w:rsidR="009F313B" w:rsidRPr="00FA28C9">
        <w:t>METHOD OF ORDERING</w:t>
      </w:r>
      <w:r w:rsidR="009F313B" w:rsidRPr="00F43EF7">
        <w:rPr>
          <w:webHidden/>
        </w:rPr>
        <w:tab/>
        <w:t>1</w:t>
      </w:r>
      <w:r w:rsidR="009F313B">
        <w:rPr>
          <w:webHidden/>
        </w:rPr>
        <w:t>6</w:t>
      </w:r>
    </w:p>
    <w:p w14:paraId="54CEBF28" w14:textId="63CD8E0B" w:rsidR="00331235" w:rsidRPr="00F43EF7" w:rsidRDefault="00331235" w:rsidP="009F313B">
      <w:pPr>
        <w:pStyle w:val="TOC2"/>
        <w:rPr>
          <w:rFonts w:asciiTheme="minorHAnsi" w:eastAsiaTheme="minorEastAsia" w:hAnsiTheme="minorHAnsi" w:cstheme="minorBidi"/>
        </w:rPr>
      </w:pPr>
      <w:r w:rsidRPr="00613B88">
        <w:t>P.</w:t>
      </w:r>
      <w:r w:rsidRPr="00F43EF7">
        <w:rPr>
          <w:rFonts w:asciiTheme="minorHAnsi" w:eastAsiaTheme="minorEastAsia" w:hAnsiTheme="minorHAnsi" w:cstheme="minorBidi"/>
        </w:rPr>
        <w:tab/>
      </w:r>
      <w:r w:rsidR="009F313B" w:rsidRPr="00FA28C9">
        <w:t>INVOICING</w:t>
      </w:r>
      <w:r w:rsidR="009F313B" w:rsidRPr="00F43EF7">
        <w:rPr>
          <w:webHidden/>
        </w:rPr>
        <w:tab/>
      </w:r>
      <w:r w:rsidR="009F313B">
        <w:rPr>
          <w:webHidden/>
        </w:rPr>
        <w:t>17</w:t>
      </w:r>
    </w:p>
    <w:p w14:paraId="1A8838AD" w14:textId="2B4E0D53" w:rsidR="00331235" w:rsidRDefault="00331235" w:rsidP="009F313B">
      <w:pPr>
        <w:pStyle w:val="TOC2"/>
        <w:rPr>
          <w:webHidden/>
        </w:rPr>
      </w:pPr>
      <w:r w:rsidRPr="00613B88">
        <w:t>Q.</w:t>
      </w:r>
      <w:r w:rsidRPr="00F43EF7">
        <w:rPr>
          <w:rFonts w:asciiTheme="minorHAnsi" w:eastAsiaTheme="minorEastAsia" w:hAnsiTheme="minorHAnsi" w:cstheme="minorBidi"/>
        </w:rPr>
        <w:tab/>
      </w:r>
      <w:r w:rsidR="009F313B" w:rsidRPr="00FA28C9">
        <w:t>ACCOUNT MANAGER / SUPPORT STAFF</w:t>
      </w:r>
      <w:r w:rsidR="009F313B" w:rsidRPr="00F43EF7">
        <w:rPr>
          <w:webHidden/>
        </w:rPr>
        <w:tab/>
      </w:r>
      <w:r w:rsidR="009F313B">
        <w:rPr>
          <w:webHidden/>
        </w:rPr>
        <w:t>17</w:t>
      </w:r>
    </w:p>
    <w:p w14:paraId="34324D14" w14:textId="6BF14176" w:rsidR="009F313B" w:rsidRPr="009F313B" w:rsidRDefault="009F313B" w:rsidP="00F46021">
      <w:pPr>
        <w:pStyle w:val="TOC1"/>
        <w:rPr>
          <w:rFonts w:asciiTheme="minorHAnsi" w:eastAsiaTheme="minorEastAsia" w:hAnsiTheme="minorHAnsi" w:cstheme="minorBidi"/>
        </w:rPr>
      </w:pPr>
      <w:r w:rsidRPr="00FA28C9">
        <w:t>III.</w:t>
      </w:r>
      <w:r w:rsidRPr="00F43EF7">
        <w:rPr>
          <w:rFonts w:asciiTheme="minorHAnsi" w:eastAsiaTheme="minorEastAsia" w:hAnsiTheme="minorHAnsi" w:cstheme="minorBidi"/>
        </w:rPr>
        <w:tab/>
      </w:r>
      <w:r w:rsidRPr="00FA28C9">
        <w:t>INSTRUCTIONS TO BIDDERS</w:t>
      </w:r>
      <w:r w:rsidRPr="00F43EF7">
        <w:rPr>
          <w:webHidden/>
        </w:rPr>
        <w:tab/>
      </w:r>
      <w:r>
        <w:rPr>
          <w:webHidden/>
        </w:rPr>
        <w:t>18</w:t>
      </w:r>
    </w:p>
    <w:p w14:paraId="76F301D6" w14:textId="02A74F2A" w:rsidR="00331235" w:rsidRPr="00F43EF7" w:rsidRDefault="00331235" w:rsidP="009F313B">
      <w:pPr>
        <w:pStyle w:val="TOC2"/>
        <w:rPr>
          <w:rFonts w:asciiTheme="minorHAnsi" w:eastAsiaTheme="minorEastAsia" w:hAnsiTheme="minorHAnsi" w:cstheme="minorBidi"/>
        </w:rPr>
      </w:pPr>
      <w:r w:rsidRPr="00613B88">
        <w:t>R.</w:t>
      </w:r>
      <w:r w:rsidRPr="00F43EF7">
        <w:rPr>
          <w:rFonts w:asciiTheme="minorHAnsi" w:eastAsiaTheme="minorEastAsia" w:hAnsiTheme="minorHAnsi" w:cstheme="minorBidi"/>
        </w:rPr>
        <w:tab/>
      </w:r>
      <w:r w:rsidR="009F313B" w:rsidRPr="00FA28C9">
        <w:t>COUNTY CONTACTS</w:t>
      </w:r>
      <w:r w:rsidR="009F313B" w:rsidRPr="00F43EF7">
        <w:rPr>
          <w:webHidden/>
        </w:rPr>
        <w:tab/>
      </w:r>
      <w:r w:rsidR="009F313B">
        <w:rPr>
          <w:webHidden/>
        </w:rPr>
        <w:t>18</w:t>
      </w:r>
    </w:p>
    <w:p w14:paraId="639A6966" w14:textId="4BC16A02" w:rsidR="00331235" w:rsidRPr="00F43EF7" w:rsidRDefault="00331235" w:rsidP="009F313B">
      <w:pPr>
        <w:pStyle w:val="TOC2"/>
        <w:rPr>
          <w:rFonts w:asciiTheme="minorHAnsi" w:eastAsiaTheme="minorEastAsia" w:hAnsiTheme="minorHAnsi" w:cstheme="minorBidi"/>
        </w:rPr>
      </w:pPr>
      <w:r w:rsidRPr="00613B88">
        <w:t>S.</w:t>
      </w:r>
      <w:r w:rsidRPr="00F43EF7">
        <w:rPr>
          <w:rFonts w:asciiTheme="minorHAnsi" w:eastAsiaTheme="minorEastAsia" w:hAnsiTheme="minorHAnsi" w:cstheme="minorBidi"/>
        </w:rPr>
        <w:tab/>
      </w:r>
      <w:r w:rsidR="009F313B" w:rsidRPr="00FA28C9">
        <w:t>SUBMITTAL OF PROPOSALS</w:t>
      </w:r>
      <w:r w:rsidR="009F313B" w:rsidRPr="00F43EF7">
        <w:rPr>
          <w:webHidden/>
        </w:rPr>
        <w:tab/>
      </w:r>
      <w:r w:rsidR="009F313B">
        <w:rPr>
          <w:webHidden/>
        </w:rPr>
        <w:t>18</w:t>
      </w:r>
    </w:p>
    <w:p w14:paraId="37ECD09F" w14:textId="765D06BB" w:rsidR="00C268C5" w:rsidRPr="00F43EF7" w:rsidRDefault="00C268C5" w:rsidP="00613B88">
      <w:pPr>
        <w:pStyle w:val="TOC2"/>
        <w:rPr>
          <w:rFonts w:cs="Calibri"/>
          <w:sz w:val="24"/>
          <w:szCs w:val="24"/>
        </w:rPr>
      </w:pPr>
    </w:p>
    <w:p w14:paraId="55E3A2CA" w14:textId="17B26C7C" w:rsidR="00AA7995" w:rsidRPr="00F43EF7" w:rsidRDefault="00F9006C" w:rsidP="003B10BF">
      <w:pPr>
        <w:pStyle w:val="RFP-QHeader1"/>
        <w:spacing w:after="240"/>
        <w:jc w:val="left"/>
        <w:rPr>
          <w:rFonts w:ascii="Calibri" w:hAnsi="Calibri" w:cs="Calibri"/>
          <w:b w:val="0"/>
          <w:sz w:val="20"/>
          <w:szCs w:val="20"/>
        </w:rPr>
      </w:pPr>
      <w:r w:rsidRPr="00F43EF7">
        <w:rPr>
          <w:rFonts w:ascii="Calibri" w:hAnsi="Calibri" w:cs="Calibri"/>
          <w:sz w:val="24"/>
          <w:szCs w:val="24"/>
        </w:rPr>
        <w:t xml:space="preserve">ATTACHMENTS </w:t>
      </w:r>
    </w:p>
    <w:p w14:paraId="18E915D9" w14:textId="5AD37F08" w:rsidR="00A12E1C" w:rsidRPr="00F43EF7" w:rsidRDefault="00255B8E" w:rsidP="003B10BF">
      <w:pPr>
        <w:tabs>
          <w:tab w:val="left" w:pos="-720"/>
        </w:tabs>
        <w:spacing w:line="276" w:lineRule="auto"/>
        <w:ind w:left="720"/>
        <w:rPr>
          <w:rFonts w:ascii="Calibri" w:hAnsi="Calibri" w:cs="Calibri"/>
          <w:color w:val="000000"/>
          <w:sz w:val="24"/>
          <w:szCs w:val="24"/>
        </w:rPr>
      </w:pPr>
      <w:r w:rsidRPr="00F43EF7">
        <w:rPr>
          <w:rFonts w:ascii="Calibri" w:hAnsi="Calibri"/>
          <w:caps/>
          <w:sz w:val="24"/>
          <w:szCs w:val="24"/>
        </w:rPr>
        <w:t xml:space="preserve">EXHIBIT A </w:t>
      </w:r>
      <w:r w:rsidRPr="00F43EF7">
        <w:rPr>
          <w:rFonts w:ascii="Calibri" w:hAnsi="Calibri"/>
          <w:b/>
          <w:caps/>
          <w:sz w:val="24"/>
          <w:szCs w:val="24"/>
        </w:rPr>
        <w:t>BID</w:t>
      </w:r>
      <w:r w:rsidR="00294416" w:rsidRPr="00F43EF7">
        <w:rPr>
          <w:rFonts w:ascii="Calibri" w:hAnsi="Calibri"/>
          <w:b/>
          <w:sz w:val="24"/>
          <w:szCs w:val="24"/>
        </w:rPr>
        <w:t xml:space="preserve"> </w:t>
      </w:r>
      <w:r w:rsidRPr="00F43EF7">
        <w:rPr>
          <w:rFonts w:ascii="Calibri" w:hAnsi="Calibri"/>
          <w:b/>
          <w:sz w:val="24"/>
          <w:szCs w:val="24"/>
        </w:rPr>
        <w:t>RESPONSE PACKET</w:t>
      </w:r>
    </w:p>
    <w:p w14:paraId="40F7DFFA" w14:textId="5FDFFBFD" w:rsidR="00F43EF7" w:rsidRPr="00F43EF7" w:rsidRDefault="002C03A2" w:rsidP="00F43EF7">
      <w:pPr>
        <w:spacing w:after="240"/>
        <w:rPr>
          <w:rFonts w:ascii="Calibri" w:hAnsi="Calibri" w:cs="Calibri"/>
          <w:sz w:val="24"/>
          <w:szCs w:val="24"/>
        </w:rPr>
      </w:pPr>
      <w:r w:rsidRPr="00F43EF7">
        <w:rPr>
          <w:rFonts w:ascii="Calibri" w:hAnsi="Calibri" w:cs="Calibri"/>
          <w:sz w:val="24"/>
          <w:szCs w:val="24"/>
        </w:rPr>
        <w:tab/>
      </w:r>
    </w:p>
    <w:p w14:paraId="005851DE" w14:textId="77777777" w:rsidR="00F9006C" w:rsidRPr="00266DFB" w:rsidRDefault="00F9006C" w:rsidP="00CC278E">
      <w:pPr>
        <w:pStyle w:val="Heading1"/>
        <w:spacing w:after="240"/>
        <w:rPr>
          <w:sz w:val="24"/>
        </w:rPr>
      </w:pPr>
      <w:bookmarkStart w:id="4" w:name="_Toc339364436"/>
      <w:bookmarkStart w:id="5" w:name="_Toc339364697"/>
      <w:bookmarkStart w:id="6" w:name="_Toc103193588"/>
      <w:r w:rsidRPr="00266DFB">
        <w:rPr>
          <w:sz w:val="24"/>
        </w:rPr>
        <w:t>STATEMENT OF WORK</w:t>
      </w:r>
      <w:bookmarkEnd w:id="4"/>
      <w:bookmarkEnd w:id="5"/>
      <w:bookmarkEnd w:id="6"/>
    </w:p>
    <w:p w14:paraId="6A666F6B" w14:textId="77777777" w:rsidR="00F9006C" w:rsidRPr="00266DFB" w:rsidRDefault="00F9006C" w:rsidP="00DA3700">
      <w:pPr>
        <w:pStyle w:val="Heading2"/>
        <w:rPr>
          <w:sz w:val="24"/>
        </w:rPr>
      </w:pPr>
      <w:bookmarkStart w:id="7" w:name="_Toc339364437"/>
      <w:bookmarkStart w:id="8" w:name="_Toc339364698"/>
      <w:bookmarkStart w:id="9" w:name="_Toc103193589"/>
      <w:r w:rsidRPr="00266DFB">
        <w:rPr>
          <w:sz w:val="24"/>
        </w:rPr>
        <w:t>INTENT</w:t>
      </w:r>
      <w:bookmarkEnd w:id="7"/>
      <w:bookmarkEnd w:id="8"/>
      <w:bookmarkEnd w:id="9"/>
    </w:p>
    <w:p w14:paraId="76CD50FB" w14:textId="6EBC915A" w:rsidR="00F9006C" w:rsidRPr="0030161A" w:rsidRDefault="00F9006C" w:rsidP="00CC278E">
      <w:pPr>
        <w:spacing w:after="240"/>
        <w:ind w:left="1440"/>
        <w:rPr>
          <w:rFonts w:ascii="Calibri" w:hAnsi="Calibri" w:cs="Calibri"/>
          <w:color w:val="000000" w:themeColor="text1"/>
          <w:sz w:val="24"/>
        </w:rPr>
      </w:pPr>
      <w:r w:rsidRPr="0030161A">
        <w:rPr>
          <w:rFonts w:ascii="Calibri" w:hAnsi="Calibri" w:cs="Calibri"/>
          <w:color w:val="000000" w:themeColor="text1"/>
          <w:sz w:val="24"/>
        </w:rPr>
        <w:t xml:space="preserve">It is the intent of these specifications, </w:t>
      </w:r>
      <w:r w:rsidR="00B70AD7" w:rsidRPr="0030161A">
        <w:rPr>
          <w:rFonts w:ascii="Calibri" w:hAnsi="Calibri" w:cs="Calibri"/>
          <w:color w:val="000000" w:themeColor="text1"/>
          <w:sz w:val="24"/>
        </w:rPr>
        <w:t>terms,</w:t>
      </w:r>
      <w:r w:rsidR="00991BA2" w:rsidRPr="0030161A">
        <w:rPr>
          <w:rFonts w:ascii="Calibri" w:hAnsi="Calibri" w:cs="Calibri"/>
          <w:color w:val="000000" w:themeColor="text1"/>
          <w:sz w:val="24"/>
        </w:rPr>
        <w:t xml:space="preserve"> and conditions to </w:t>
      </w:r>
      <w:r w:rsidR="00AF7A83" w:rsidRPr="0030161A">
        <w:rPr>
          <w:rFonts w:ascii="Calibri" w:hAnsi="Calibri" w:cs="Calibri"/>
          <w:color w:val="000000" w:themeColor="text1"/>
          <w:sz w:val="24"/>
        </w:rPr>
        <w:t xml:space="preserve">describe </w:t>
      </w:r>
      <w:r w:rsidR="0030161A" w:rsidRPr="0030161A">
        <w:rPr>
          <w:rFonts w:ascii="Calibri" w:hAnsi="Calibri" w:cs="Calibri"/>
          <w:color w:val="000000" w:themeColor="text1"/>
          <w:sz w:val="24"/>
        </w:rPr>
        <w:t xml:space="preserve">the marketing enhancement of recruitment and employment opportunities </w:t>
      </w:r>
      <w:r w:rsidRPr="0030161A">
        <w:rPr>
          <w:rFonts w:ascii="Calibri" w:hAnsi="Calibri" w:cs="Calibri"/>
          <w:color w:val="000000" w:themeColor="text1"/>
          <w:sz w:val="24"/>
        </w:rPr>
        <w:t xml:space="preserve">being requested by the </w:t>
      </w:r>
      <w:r w:rsidR="0030161A" w:rsidRPr="0030161A">
        <w:rPr>
          <w:rFonts w:ascii="Calibri" w:hAnsi="Calibri" w:cs="Calibri"/>
          <w:color w:val="000000" w:themeColor="text1"/>
          <w:sz w:val="24"/>
        </w:rPr>
        <w:t xml:space="preserve">Alameda County </w:t>
      </w:r>
      <w:r w:rsidR="008228C7">
        <w:rPr>
          <w:rFonts w:ascii="Calibri" w:hAnsi="Calibri" w:cs="Calibri"/>
          <w:color w:val="000000" w:themeColor="text1"/>
          <w:sz w:val="24"/>
        </w:rPr>
        <w:t xml:space="preserve">Department of </w:t>
      </w:r>
      <w:r w:rsidR="0030161A" w:rsidRPr="0030161A">
        <w:rPr>
          <w:rFonts w:ascii="Calibri" w:hAnsi="Calibri" w:cs="Calibri"/>
          <w:color w:val="000000" w:themeColor="text1"/>
          <w:sz w:val="24"/>
        </w:rPr>
        <w:t>Human Resource Services (HRS)</w:t>
      </w:r>
      <w:r w:rsidRPr="0030161A">
        <w:rPr>
          <w:rFonts w:ascii="Calibri" w:hAnsi="Calibri" w:cs="Calibri"/>
          <w:color w:val="000000" w:themeColor="text1"/>
          <w:sz w:val="24"/>
        </w:rPr>
        <w:t>.</w:t>
      </w:r>
    </w:p>
    <w:p w14:paraId="0A83A721" w14:textId="3EE99506" w:rsidR="00F9006C" w:rsidRPr="00EB258A" w:rsidRDefault="00991BA2" w:rsidP="00CC278E">
      <w:pPr>
        <w:spacing w:after="240"/>
        <w:ind w:left="1440"/>
        <w:rPr>
          <w:rFonts w:ascii="Calibri" w:hAnsi="Calibri" w:cs="Calibri"/>
          <w:color w:val="008000"/>
        </w:rPr>
      </w:pPr>
      <w:bookmarkStart w:id="10" w:name="OLE_LINK3"/>
      <w:r w:rsidRPr="0030161A">
        <w:rPr>
          <w:rFonts w:ascii="Calibri" w:hAnsi="Calibri" w:cs="Calibri"/>
          <w:color w:val="000000" w:themeColor="text1"/>
          <w:sz w:val="24"/>
        </w:rPr>
        <w:t>The County intends to award a</w:t>
      </w:r>
      <w:r w:rsidR="0030161A" w:rsidRPr="0030161A">
        <w:rPr>
          <w:rFonts w:ascii="Calibri" w:hAnsi="Calibri" w:cs="Calibri"/>
          <w:color w:val="000000" w:themeColor="text1"/>
          <w:sz w:val="24"/>
        </w:rPr>
        <w:t xml:space="preserve"> one</w:t>
      </w:r>
      <w:r w:rsidR="001C0410" w:rsidRPr="0030161A">
        <w:rPr>
          <w:rFonts w:ascii="Calibri" w:hAnsi="Calibri" w:cs="Calibri"/>
          <w:color w:val="000000" w:themeColor="text1"/>
          <w:sz w:val="24"/>
        </w:rPr>
        <w:t>-</w:t>
      </w:r>
      <w:r w:rsidRPr="0030161A">
        <w:rPr>
          <w:rFonts w:ascii="Calibri" w:hAnsi="Calibri" w:cs="Calibri"/>
          <w:color w:val="000000" w:themeColor="text1"/>
          <w:sz w:val="24"/>
        </w:rPr>
        <w:t xml:space="preserve">year contract with </w:t>
      </w:r>
      <w:r w:rsidR="00A114C4" w:rsidRPr="0030161A">
        <w:rPr>
          <w:rFonts w:ascii="Calibri" w:hAnsi="Calibri" w:cs="Calibri"/>
          <w:color w:val="000000" w:themeColor="text1"/>
          <w:sz w:val="24"/>
        </w:rPr>
        <w:t xml:space="preserve">the </w:t>
      </w:r>
      <w:r w:rsidRPr="0030161A">
        <w:rPr>
          <w:rFonts w:ascii="Calibri" w:hAnsi="Calibri" w:cs="Calibri"/>
          <w:color w:val="000000" w:themeColor="text1"/>
          <w:sz w:val="24"/>
        </w:rPr>
        <w:t>option to renew</w:t>
      </w:r>
      <w:r w:rsidR="000B61A0" w:rsidRPr="0030161A">
        <w:rPr>
          <w:rFonts w:ascii="Calibri" w:hAnsi="Calibri" w:cs="Calibri"/>
          <w:color w:val="000000" w:themeColor="text1"/>
          <w:sz w:val="24"/>
        </w:rPr>
        <w:t xml:space="preserve"> for </w:t>
      </w:r>
      <w:r w:rsidR="0030161A" w:rsidRPr="0030161A">
        <w:rPr>
          <w:rFonts w:ascii="Calibri" w:hAnsi="Calibri" w:cs="Calibri"/>
          <w:color w:val="000000" w:themeColor="text1"/>
          <w:sz w:val="24"/>
        </w:rPr>
        <w:t>two</w:t>
      </w:r>
      <w:r w:rsidR="00607972" w:rsidRPr="0030161A">
        <w:rPr>
          <w:rFonts w:ascii="Calibri" w:hAnsi="Calibri" w:cs="Calibri"/>
          <w:color w:val="000000" w:themeColor="text1"/>
          <w:sz w:val="24"/>
        </w:rPr>
        <w:t xml:space="preserve"> </w:t>
      </w:r>
      <w:r w:rsidR="000B61A0" w:rsidRPr="0030161A">
        <w:rPr>
          <w:rFonts w:ascii="Calibri" w:hAnsi="Calibri" w:cs="Calibri"/>
          <w:color w:val="000000" w:themeColor="text1"/>
          <w:sz w:val="24"/>
        </w:rPr>
        <w:t>years</w:t>
      </w:r>
      <w:r w:rsidR="0030161A" w:rsidRPr="0030161A">
        <w:rPr>
          <w:rFonts w:ascii="Calibri" w:hAnsi="Calibri" w:cs="Calibri"/>
          <w:color w:val="000000" w:themeColor="text1"/>
          <w:sz w:val="24"/>
        </w:rPr>
        <w:t xml:space="preserve">, to the Bidder </w:t>
      </w:r>
      <w:r w:rsidR="00456C48" w:rsidRPr="0030161A">
        <w:rPr>
          <w:rFonts w:ascii="Calibri" w:hAnsi="Calibri" w:cs="Calibri"/>
          <w:color w:val="000000" w:themeColor="text1"/>
          <w:sz w:val="24"/>
          <w:szCs w:val="26"/>
        </w:rPr>
        <w:t>selected as the most responsible Bidder</w:t>
      </w:r>
      <w:r w:rsidR="0030161A" w:rsidRPr="0030161A">
        <w:rPr>
          <w:rFonts w:ascii="Calibri" w:hAnsi="Calibri" w:cs="Calibri"/>
          <w:color w:val="000000" w:themeColor="text1"/>
          <w:sz w:val="24"/>
          <w:szCs w:val="26"/>
        </w:rPr>
        <w:t xml:space="preserve"> </w:t>
      </w:r>
      <w:r w:rsidR="00456C48" w:rsidRPr="0030161A">
        <w:rPr>
          <w:rFonts w:ascii="Calibri" w:hAnsi="Calibri" w:cs="Calibri"/>
          <w:color w:val="000000" w:themeColor="text1"/>
          <w:sz w:val="24"/>
          <w:szCs w:val="26"/>
        </w:rPr>
        <w:t xml:space="preserve">whose response conforms to the </w:t>
      </w:r>
      <w:r w:rsidR="00505B06" w:rsidRPr="0030161A">
        <w:rPr>
          <w:rFonts w:ascii="Calibri" w:hAnsi="Calibri" w:cs="Calibri"/>
          <w:color w:val="000000" w:themeColor="text1"/>
          <w:sz w:val="24"/>
          <w:szCs w:val="26"/>
        </w:rPr>
        <w:t>IRFP</w:t>
      </w:r>
      <w:r w:rsidR="00456C48" w:rsidRPr="0030161A">
        <w:rPr>
          <w:rFonts w:ascii="Calibri" w:hAnsi="Calibri" w:cs="Calibri"/>
          <w:color w:val="000000" w:themeColor="text1"/>
          <w:sz w:val="24"/>
          <w:szCs w:val="26"/>
        </w:rPr>
        <w:t xml:space="preserve"> and meets the County’s requirements.</w:t>
      </w:r>
      <w:r w:rsidR="005779EB" w:rsidRPr="0030161A">
        <w:rPr>
          <w:rFonts w:ascii="Calibri" w:hAnsi="Calibri" w:cs="Calibri"/>
          <w:color w:val="000000" w:themeColor="text1"/>
          <w:sz w:val="24"/>
          <w:szCs w:val="26"/>
        </w:rPr>
        <w:t xml:space="preserve"> </w:t>
      </w:r>
      <w:bookmarkStart w:id="11" w:name="_Hlk87025635"/>
      <w:r w:rsidR="00AB0746" w:rsidRPr="0030161A">
        <w:rPr>
          <w:rFonts w:ascii="Calibri" w:hAnsi="Calibri" w:cs="Calibri"/>
          <w:color w:val="000000" w:themeColor="text1"/>
          <w:sz w:val="24"/>
        </w:rPr>
        <w:t xml:space="preserve"> </w:t>
      </w:r>
      <w:bookmarkEnd w:id="10"/>
      <w:bookmarkEnd w:id="11"/>
      <w:r w:rsidR="00F45F4E">
        <w:rPr>
          <w:rFonts w:ascii="Calibri" w:hAnsi="Calibri" w:cs="Calibri"/>
          <w:sz w:val="24"/>
        </w:rPr>
        <w:t xml:space="preserve"> </w:t>
      </w:r>
    </w:p>
    <w:p w14:paraId="77AF41B3" w14:textId="77777777" w:rsidR="00F9006C" w:rsidRPr="00266DFB" w:rsidRDefault="00F9006C" w:rsidP="000352A4">
      <w:pPr>
        <w:pStyle w:val="Heading2"/>
        <w:rPr>
          <w:sz w:val="24"/>
        </w:rPr>
      </w:pPr>
      <w:bookmarkStart w:id="12" w:name="_Toc339364438"/>
      <w:bookmarkStart w:id="13" w:name="_Toc339364699"/>
      <w:bookmarkStart w:id="14" w:name="_Toc103193590"/>
      <w:r w:rsidRPr="00266DFB">
        <w:rPr>
          <w:sz w:val="24"/>
        </w:rPr>
        <w:t>SCOPE</w:t>
      </w:r>
      <w:bookmarkEnd w:id="12"/>
      <w:bookmarkEnd w:id="13"/>
      <w:bookmarkEnd w:id="14"/>
    </w:p>
    <w:p w14:paraId="70B60511" w14:textId="541B95AD" w:rsidR="00473688" w:rsidRPr="00C057DC" w:rsidRDefault="0030161A" w:rsidP="00473688">
      <w:pPr>
        <w:spacing w:after="240"/>
        <w:ind w:left="1440"/>
        <w:rPr>
          <w:rFonts w:asciiTheme="minorHAnsi" w:hAnsiTheme="minorHAnsi" w:cstheme="minorHAnsi"/>
          <w:color w:val="000000" w:themeColor="text1"/>
          <w:sz w:val="24"/>
          <w:szCs w:val="24"/>
        </w:rPr>
      </w:pPr>
      <w:r w:rsidRPr="00C057DC">
        <w:rPr>
          <w:rFonts w:ascii="Calibri" w:hAnsi="Calibri" w:cs="Calibri"/>
          <w:color w:val="000000" w:themeColor="text1"/>
          <w:sz w:val="24"/>
        </w:rPr>
        <w:t xml:space="preserve">The County seeks a professional marketing consultant to work with </w:t>
      </w:r>
      <w:r w:rsidR="001246A5" w:rsidRPr="00C057DC">
        <w:rPr>
          <w:rFonts w:ascii="Calibri" w:hAnsi="Calibri" w:cs="Calibri"/>
          <w:color w:val="000000" w:themeColor="text1"/>
          <w:sz w:val="24"/>
        </w:rPr>
        <w:t>HRS</w:t>
      </w:r>
      <w:r w:rsidR="00473688" w:rsidRPr="00C057DC">
        <w:rPr>
          <w:rFonts w:ascii="Calibri" w:hAnsi="Calibri" w:cs="Calibri"/>
          <w:color w:val="000000" w:themeColor="text1"/>
          <w:sz w:val="24"/>
        </w:rPr>
        <w:t xml:space="preserve"> </w:t>
      </w:r>
      <w:r w:rsidR="001246A5" w:rsidRPr="00C057DC">
        <w:rPr>
          <w:rFonts w:ascii="Calibri" w:hAnsi="Calibri" w:cs="Calibri"/>
          <w:color w:val="000000" w:themeColor="text1"/>
          <w:sz w:val="24"/>
        </w:rPr>
        <w:t xml:space="preserve">and departmental HR </w:t>
      </w:r>
      <w:r w:rsidRPr="00C057DC">
        <w:rPr>
          <w:rFonts w:ascii="Calibri" w:hAnsi="Calibri" w:cs="Calibri"/>
          <w:color w:val="000000" w:themeColor="text1"/>
          <w:sz w:val="24"/>
        </w:rPr>
        <w:t>staff to review the current recruitment marketing strategies to help implement a strategic sustainable marketable plan using the County’s “One employer, Many Careers” tagline to attract, expand, and retain County workforce.</w:t>
      </w:r>
      <w:r w:rsidR="00473688" w:rsidRPr="00C057DC">
        <w:rPr>
          <w:rFonts w:ascii="Lucida Sans Unicode" w:hAnsi="Lucida Sans Unicode" w:cs="Lucida Sans Unicode"/>
          <w:b/>
          <w:bCs/>
          <w:color w:val="333333"/>
          <w:szCs w:val="28"/>
          <w:bdr w:val="none" w:sz="0" w:space="0" w:color="auto" w:frame="1"/>
        </w:rPr>
        <w:t xml:space="preserve"> </w:t>
      </w:r>
      <w:r w:rsidR="00473688" w:rsidRPr="00C057DC">
        <w:rPr>
          <w:rFonts w:asciiTheme="minorHAnsi" w:hAnsiTheme="minorHAnsi" w:cstheme="minorHAnsi"/>
          <w:color w:val="333333"/>
          <w:sz w:val="24"/>
          <w:szCs w:val="24"/>
          <w:bdr w:val="none" w:sz="0" w:space="0" w:color="auto" w:frame="1"/>
        </w:rPr>
        <w:t>More information on the scope of the project is below:</w:t>
      </w:r>
    </w:p>
    <w:p w14:paraId="6B0ABAA3" w14:textId="44439B9F" w:rsidR="00473688" w:rsidRPr="00C057DC" w:rsidRDefault="00473688" w:rsidP="00473688">
      <w:pPr>
        <w:spacing w:after="240"/>
        <w:ind w:left="1440"/>
        <w:jc w:val="center"/>
        <w:rPr>
          <w:b/>
          <w:bCs/>
          <w:color w:val="000000" w:themeColor="text1"/>
          <w:sz w:val="24"/>
        </w:rPr>
      </w:pPr>
      <w:r w:rsidRPr="00C057DC">
        <w:rPr>
          <w:b/>
          <w:bCs/>
          <w:color w:val="000000" w:themeColor="text1"/>
          <w:sz w:val="24"/>
        </w:rPr>
        <w:t>One Employer. Many Careers.</w:t>
      </w:r>
    </w:p>
    <w:p w14:paraId="15A6F90D" w14:textId="77777777" w:rsidR="00473688" w:rsidRPr="00C057DC" w:rsidRDefault="00473688" w:rsidP="00473688">
      <w:pPr>
        <w:spacing w:after="240"/>
        <w:ind w:left="1440"/>
        <w:rPr>
          <w:rFonts w:ascii="Calibri" w:hAnsi="Calibri" w:cs="Calibri"/>
          <w:color w:val="000000" w:themeColor="text1"/>
          <w:sz w:val="24"/>
        </w:rPr>
      </w:pPr>
      <w:r w:rsidRPr="00C057DC">
        <w:rPr>
          <w:rFonts w:ascii="Calibri" w:hAnsi="Calibri" w:cs="Calibri"/>
          <w:b/>
          <w:bCs/>
          <w:color w:val="000000" w:themeColor="text1"/>
          <w:sz w:val="24"/>
        </w:rPr>
        <w:t>Alameda County is more than a great place to work. It is a great place to learn, to make a difference, to grow, to strive, to succeed, and to flourish. Come join our team and find more than just a job. Find your purpose. Find your career.</w:t>
      </w:r>
    </w:p>
    <w:p w14:paraId="2AFEADEC" w14:textId="4149E5AA" w:rsidR="00473688" w:rsidRPr="00C057DC" w:rsidRDefault="00473688" w:rsidP="00473688">
      <w:pPr>
        <w:spacing w:after="240"/>
        <w:ind w:left="1440"/>
        <w:rPr>
          <w:rFonts w:ascii="Calibri" w:hAnsi="Calibri" w:cs="Calibri"/>
          <w:color w:val="000000" w:themeColor="text1"/>
          <w:sz w:val="24"/>
        </w:rPr>
      </w:pPr>
      <w:r w:rsidRPr="00C057DC">
        <w:rPr>
          <w:rFonts w:ascii="Calibri" w:hAnsi="Calibri" w:cs="Calibri"/>
          <w:i/>
          <w:iCs/>
          <w:color w:val="000000" w:themeColor="text1"/>
          <w:sz w:val="24"/>
        </w:rPr>
        <w:t> </w:t>
      </w:r>
      <w:r w:rsidRPr="00C057DC">
        <w:rPr>
          <w:rFonts w:ascii="Calibri" w:hAnsi="Calibri" w:cs="Calibri"/>
          <w:color w:val="000000" w:themeColor="text1"/>
          <w:sz w:val="24"/>
        </w:rPr>
        <w:t>This “tagline” is a start but by no means enough. A more robust marketing strategy and plan needs to be developed, but not limited to:</w:t>
      </w:r>
    </w:p>
    <w:p w14:paraId="265AE984" w14:textId="47F39306" w:rsidR="00473688" w:rsidRPr="00C057DC" w:rsidRDefault="00473688" w:rsidP="00473688">
      <w:pPr>
        <w:numPr>
          <w:ilvl w:val="0"/>
          <w:numId w:val="38"/>
        </w:numPr>
        <w:tabs>
          <w:tab w:val="num" w:pos="720"/>
        </w:tabs>
        <w:spacing w:after="240"/>
        <w:rPr>
          <w:rFonts w:ascii="Calibri" w:hAnsi="Calibri" w:cs="Calibri"/>
          <w:color w:val="000000" w:themeColor="text1"/>
          <w:sz w:val="24"/>
        </w:rPr>
      </w:pPr>
      <w:r w:rsidRPr="00C057DC">
        <w:rPr>
          <w:rFonts w:ascii="Calibri" w:hAnsi="Calibri" w:cs="Calibri"/>
          <w:color w:val="000000" w:themeColor="text1"/>
          <w:sz w:val="24"/>
        </w:rPr>
        <w:t xml:space="preserve">Embedding the tagline in all advertising, whether that be in job announcements and brochures or on social media, such as LinkedIn, Craig’s List, Facebook, Twitter, </w:t>
      </w:r>
      <w:proofErr w:type="spellStart"/>
      <w:r w:rsidRPr="00C057DC">
        <w:rPr>
          <w:rFonts w:ascii="Calibri" w:hAnsi="Calibri" w:cs="Calibri"/>
          <w:color w:val="000000" w:themeColor="text1"/>
          <w:sz w:val="24"/>
        </w:rPr>
        <w:t>InDeed</w:t>
      </w:r>
      <w:proofErr w:type="spellEnd"/>
      <w:r w:rsidRPr="00C057DC">
        <w:rPr>
          <w:rFonts w:ascii="Calibri" w:hAnsi="Calibri" w:cs="Calibri"/>
          <w:color w:val="000000" w:themeColor="text1"/>
          <w:sz w:val="24"/>
        </w:rPr>
        <w:t>, or other recruiting material.</w:t>
      </w:r>
    </w:p>
    <w:p w14:paraId="7D0D932A" w14:textId="77777777" w:rsidR="00473688" w:rsidRPr="00C057DC" w:rsidRDefault="00473688" w:rsidP="00473688">
      <w:pPr>
        <w:numPr>
          <w:ilvl w:val="0"/>
          <w:numId w:val="38"/>
        </w:numPr>
        <w:tabs>
          <w:tab w:val="num" w:pos="720"/>
        </w:tabs>
        <w:spacing w:after="240"/>
        <w:rPr>
          <w:rFonts w:ascii="Calibri" w:hAnsi="Calibri" w:cs="Calibri"/>
          <w:color w:val="000000" w:themeColor="text1"/>
          <w:sz w:val="24"/>
        </w:rPr>
      </w:pPr>
      <w:r w:rsidRPr="00C057DC">
        <w:rPr>
          <w:rFonts w:ascii="Calibri" w:hAnsi="Calibri" w:cs="Calibri"/>
          <w:color w:val="000000" w:themeColor="text1"/>
          <w:sz w:val="24"/>
        </w:rPr>
        <w:t>Exploring and evaluating creative and new areas for recruitment outreach and advertising, such as on AC Transit buses, electronic boards, movie theaters, radio broadcasting, etc.</w:t>
      </w:r>
    </w:p>
    <w:p w14:paraId="421BEF93" w14:textId="665C3481" w:rsidR="00473688" w:rsidRPr="00C057DC" w:rsidRDefault="00473688" w:rsidP="00473688">
      <w:pPr>
        <w:numPr>
          <w:ilvl w:val="0"/>
          <w:numId w:val="38"/>
        </w:numPr>
        <w:tabs>
          <w:tab w:val="num" w:pos="720"/>
        </w:tabs>
        <w:spacing w:after="240"/>
        <w:rPr>
          <w:rFonts w:ascii="Calibri" w:hAnsi="Calibri" w:cs="Calibri"/>
          <w:color w:val="000000" w:themeColor="text1"/>
          <w:sz w:val="24"/>
        </w:rPr>
      </w:pPr>
      <w:r w:rsidRPr="00C057DC">
        <w:rPr>
          <w:rFonts w:ascii="Calibri" w:hAnsi="Calibri" w:cs="Calibri"/>
          <w:color w:val="000000" w:themeColor="text1"/>
          <w:sz w:val="24"/>
        </w:rPr>
        <w:t>Focusing on all generations, including younger generations, their values, and the social media they use</w:t>
      </w:r>
      <w:r w:rsidR="00AA4F55">
        <w:rPr>
          <w:rFonts w:ascii="Calibri" w:hAnsi="Calibri" w:cs="Calibri"/>
          <w:color w:val="000000" w:themeColor="text1"/>
          <w:sz w:val="24"/>
        </w:rPr>
        <w:t>.</w:t>
      </w:r>
    </w:p>
    <w:p w14:paraId="1134CB50" w14:textId="090C90CE" w:rsidR="00473688" w:rsidRPr="00C057DC" w:rsidRDefault="00473688" w:rsidP="00473688">
      <w:pPr>
        <w:numPr>
          <w:ilvl w:val="0"/>
          <w:numId w:val="38"/>
        </w:numPr>
        <w:tabs>
          <w:tab w:val="num" w:pos="720"/>
        </w:tabs>
        <w:spacing w:after="240"/>
        <w:rPr>
          <w:rFonts w:ascii="Calibri" w:hAnsi="Calibri" w:cs="Calibri"/>
          <w:color w:val="000000" w:themeColor="text1"/>
          <w:sz w:val="24"/>
        </w:rPr>
      </w:pPr>
      <w:r w:rsidRPr="00C057DC">
        <w:rPr>
          <w:rFonts w:ascii="Calibri" w:hAnsi="Calibri" w:cs="Calibri"/>
          <w:color w:val="000000" w:themeColor="text1"/>
          <w:sz w:val="24"/>
        </w:rPr>
        <w:t>Highlighting the advantages of working for the County, underlining those benefits that make the County superior to the private sector. Such benefits include: </w:t>
      </w:r>
    </w:p>
    <w:p w14:paraId="113DB3C5" w14:textId="7A572535" w:rsidR="00473688" w:rsidRPr="00C057DC" w:rsidRDefault="00473688" w:rsidP="00473688">
      <w:pPr>
        <w:pStyle w:val="ListParagraph"/>
        <w:numPr>
          <w:ilvl w:val="0"/>
          <w:numId w:val="43"/>
        </w:numPr>
        <w:spacing w:after="240"/>
        <w:rPr>
          <w:rFonts w:ascii="Calibri" w:hAnsi="Calibri" w:cs="Calibri"/>
          <w:color w:val="000000" w:themeColor="text1"/>
          <w:sz w:val="24"/>
        </w:rPr>
      </w:pPr>
      <w:r w:rsidRPr="00C057DC">
        <w:rPr>
          <w:rFonts w:ascii="Calibri" w:hAnsi="Calibri" w:cs="Calibri"/>
          <w:color w:val="000000" w:themeColor="text1"/>
          <w:sz w:val="24"/>
        </w:rPr>
        <w:t>The ability to make a positive difference in people’s lives and in the community</w:t>
      </w:r>
      <w:r w:rsidR="00C74E49">
        <w:rPr>
          <w:rFonts w:ascii="Calibri" w:hAnsi="Calibri" w:cs="Calibri"/>
          <w:color w:val="000000" w:themeColor="text1"/>
          <w:sz w:val="24"/>
        </w:rPr>
        <w:t>;</w:t>
      </w:r>
    </w:p>
    <w:p w14:paraId="072647FD" w14:textId="7C3B551E" w:rsidR="00473688" w:rsidRPr="00C057DC" w:rsidRDefault="00473688" w:rsidP="00473688">
      <w:pPr>
        <w:pStyle w:val="ListParagraph"/>
        <w:numPr>
          <w:ilvl w:val="0"/>
          <w:numId w:val="43"/>
        </w:numPr>
        <w:spacing w:after="240"/>
        <w:rPr>
          <w:rFonts w:ascii="Calibri" w:hAnsi="Calibri" w:cs="Calibri"/>
          <w:color w:val="000000" w:themeColor="text1"/>
          <w:sz w:val="24"/>
        </w:rPr>
      </w:pPr>
      <w:r w:rsidRPr="00C057DC">
        <w:rPr>
          <w:rFonts w:ascii="Calibri" w:hAnsi="Calibri" w:cs="Calibri"/>
          <w:color w:val="000000" w:themeColor="text1"/>
          <w:sz w:val="24"/>
        </w:rPr>
        <w:t>Meaningful work and new challenges, including work on social justice, equity and inclusion and the environment</w:t>
      </w:r>
      <w:r w:rsidR="00C74E49">
        <w:rPr>
          <w:rFonts w:ascii="Calibri" w:hAnsi="Calibri" w:cs="Calibri"/>
          <w:color w:val="000000" w:themeColor="text1"/>
          <w:sz w:val="24"/>
        </w:rPr>
        <w:t>;</w:t>
      </w:r>
    </w:p>
    <w:p w14:paraId="62A469F5" w14:textId="4AFC801A" w:rsidR="00473688" w:rsidRPr="00C057DC" w:rsidRDefault="00DF3C75" w:rsidP="00473688">
      <w:pPr>
        <w:pStyle w:val="ListParagraph"/>
        <w:numPr>
          <w:ilvl w:val="0"/>
          <w:numId w:val="43"/>
        </w:numPr>
        <w:spacing w:after="240"/>
        <w:rPr>
          <w:rFonts w:ascii="Calibri" w:hAnsi="Calibri" w:cs="Calibri"/>
          <w:color w:val="000000" w:themeColor="text1"/>
          <w:sz w:val="24"/>
        </w:rPr>
      </w:pPr>
      <w:r w:rsidRPr="00C057DC">
        <w:rPr>
          <w:rFonts w:ascii="Calibri" w:hAnsi="Calibri" w:cs="Calibri"/>
          <w:color w:val="000000" w:themeColor="text1"/>
          <w:sz w:val="24"/>
        </w:rPr>
        <w:t>Top</w:t>
      </w:r>
      <w:r>
        <w:rPr>
          <w:rFonts w:ascii="Calibri" w:hAnsi="Calibri" w:cs="Calibri"/>
          <w:color w:val="000000" w:themeColor="text1"/>
          <w:sz w:val="24"/>
        </w:rPr>
        <w:t>-</w:t>
      </w:r>
      <w:r w:rsidR="00473688" w:rsidRPr="00C057DC">
        <w:rPr>
          <w:rFonts w:ascii="Calibri" w:hAnsi="Calibri" w:cs="Calibri"/>
          <w:color w:val="000000" w:themeColor="text1"/>
          <w:sz w:val="24"/>
        </w:rPr>
        <w:t>notch education and training programs</w:t>
      </w:r>
      <w:r w:rsidR="00C74E49">
        <w:rPr>
          <w:rFonts w:ascii="Calibri" w:hAnsi="Calibri" w:cs="Calibri"/>
          <w:color w:val="000000" w:themeColor="text1"/>
          <w:sz w:val="24"/>
        </w:rPr>
        <w:t>;</w:t>
      </w:r>
    </w:p>
    <w:p w14:paraId="5881CCEB" w14:textId="497D7B25" w:rsidR="00473688" w:rsidRPr="00C057DC" w:rsidRDefault="00473688" w:rsidP="00473688">
      <w:pPr>
        <w:pStyle w:val="ListParagraph"/>
        <w:numPr>
          <w:ilvl w:val="0"/>
          <w:numId w:val="43"/>
        </w:numPr>
        <w:spacing w:after="240"/>
        <w:rPr>
          <w:rFonts w:ascii="Calibri" w:hAnsi="Calibri" w:cs="Calibri"/>
          <w:color w:val="000000" w:themeColor="text1"/>
          <w:sz w:val="24"/>
        </w:rPr>
      </w:pPr>
      <w:r w:rsidRPr="00C057DC">
        <w:rPr>
          <w:rFonts w:ascii="Calibri" w:hAnsi="Calibri" w:cs="Calibri"/>
          <w:color w:val="000000" w:themeColor="text1"/>
          <w:sz w:val="24"/>
        </w:rPr>
        <w:t>Exceptional career development and promotional opportunities</w:t>
      </w:r>
      <w:r w:rsidR="00C74E49">
        <w:rPr>
          <w:rFonts w:ascii="Calibri" w:hAnsi="Calibri" w:cs="Calibri"/>
          <w:color w:val="000000" w:themeColor="text1"/>
          <w:sz w:val="24"/>
        </w:rPr>
        <w:t>;</w:t>
      </w:r>
    </w:p>
    <w:p w14:paraId="069F4950" w14:textId="6DEA158D" w:rsidR="00473688" w:rsidRPr="00C057DC" w:rsidRDefault="00473688" w:rsidP="00473688">
      <w:pPr>
        <w:pStyle w:val="ListParagraph"/>
        <w:numPr>
          <w:ilvl w:val="0"/>
          <w:numId w:val="43"/>
        </w:numPr>
        <w:spacing w:after="240"/>
        <w:rPr>
          <w:rFonts w:ascii="Calibri" w:hAnsi="Calibri" w:cs="Calibri"/>
          <w:color w:val="000000" w:themeColor="text1"/>
          <w:sz w:val="24"/>
        </w:rPr>
      </w:pPr>
      <w:r w:rsidRPr="00C057DC">
        <w:rPr>
          <w:rFonts w:ascii="Calibri" w:hAnsi="Calibri" w:cs="Calibri"/>
          <w:color w:val="000000" w:themeColor="text1"/>
          <w:sz w:val="24"/>
        </w:rPr>
        <w:t>Improved work-life balance</w:t>
      </w:r>
      <w:r w:rsidR="00C74E49">
        <w:rPr>
          <w:rFonts w:ascii="Calibri" w:hAnsi="Calibri" w:cs="Calibri"/>
          <w:color w:val="000000" w:themeColor="text1"/>
          <w:sz w:val="24"/>
        </w:rPr>
        <w:t>;</w:t>
      </w:r>
    </w:p>
    <w:p w14:paraId="27CC31CB" w14:textId="4849BDA1" w:rsidR="00473688" w:rsidRPr="00C057DC" w:rsidRDefault="00473688" w:rsidP="00473688">
      <w:pPr>
        <w:pStyle w:val="ListParagraph"/>
        <w:numPr>
          <w:ilvl w:val="0"/>
          <w:numId w:val="43"/>
        </w:numPr>
        <w:spacing w:after="240"/>
        <w:rPr>
          <w:rFonts w:ascii="Calibri" w:hAnsi="Calibri" w:cs="Calibri"/>
          <w:color w:val="000000" w:themeColor="text1"/>
          <w:sz w:val="24"/>
        </w:rPr>
      </w:pPr>
      <w:r w:rsidRPr="00C057DC">
        <w:rPr>
          <w:rFonts w:ascii="Calibri" w:hAnsi="Calibri" w:cs="Calibri"/>
          <w:color w:val="000000" w:themeColor="text1"/>
          <w:sz w:val="24"/>
        </w:rPr>
        <w:t>Flexible schedules and hours</w:t>
      </w:r>
      <w:r w:rsidR="00C74E49">
        <w:rPr>
          <w:rFonts w:ascii="Calibri" w:hAnsi="Calibri" w:cs="Calibri"/>
          <w:color w:val="000000" w:themeColor="text1"/>
          <w:sz w:val="24"/>
        </w:rPr>
        <w:t>;</w:t>
      </w:r>
    </w:p>
    <w:p w14:paraId="5F9F0745" w14:textId="4FFCA99F" w:rsidR="00473688" w:rsidRPr="00C057DC" w:rsidRDefault="00473688" w:rsidP="00473688">
      <w:pPr>
        <w:pStyle w:val="ListParagraph"/>
        <w:numPr>
          <w:ilvl w:val="0"/>
          <w:numId w:val="43"/>
        </w:numPr>
        <w:spacing w:after="240"/>
        <w:rPr>
          <w:rFonts w:ascii="Calibri" w:hAnsi="Calibri" w:cs="Calibri"/>
          <w:color w:val="000000" w:themeColor="text1"/>
          <w:sz w:val="24"/>
        </w:rPr>
      </w:pPr>
      <w:r w:rsidRPr="00C057DC">
        <w:rPr>
          <w:rFonts w:ascii="Calibri" w:hAnsi="Calibri" w:cs="Calibri"/>
          <w:color w:val="000000" w:themeColor="text1"/>
          <w:sz w:val="24"/>
        </w:rPr>
        <w:t>Job security (government won’t go out of business)</w:t>
      </w:r>
      <w:r w:rsidR="00C74E49">
        <w:rPr>
          <w:rFonts w:ascii="Calibri" w:hAnsi="Calibri" w:cs="Calibri"/>
          <w:color w:val="000000" w:themeColor="text1"/>
          <w:sz w:val="24"/>
        </w:rPr>
        <w:t>;</w:t>
      </w:r>
      <w:r w:rsidRPr="00C057DC">
        <w:rPr>
          <w:rFonts w:ascii="Calibri" w:hAnsi="Calibri" w:cs="Calibri"/>
          <w:color w:val="000000" w:themeColor="text1"/>
          <w:sz w:val="24"/>
        </w:rPr>
        <w:t xml:space="preserve"> and,</w:t>
      </w:r>
    </w:p>
    <w:p w14:paraId="778C3506" w14:textId="2121E3B7" w:rsidR="00206D35" w:rsidRPr="00C057DC" w:rsidRDefault="00473688" w:rsidP="00473688">
      <w:pPr>
        <w:pStyle w:val="ListParagraph"/>
        <w:numPr>
          <w:ilvl w:val="0"/>
          <w:numId w:val="43"/>
        </w:numPr>
        <w:spacing w:after="240"/>
        <w:rPr>
          <w:rFonts w:ascii="Calibri" w:hAnsi="Calibri" w:cs="Calibri"/>
          <w:color w:val="000000" w:themeColor="text1"/>
          <w:sz w:val="24"/>
        </w:rPr>
      </w:pPr>
      <w:r w:rsidRPr="00C057DC">
        <w:rPr>
          <w:rFonts w:ascii="Calibri" w:hAnsi="Calibri" w:cs="Calibri"/>
          <w:color w:val="000000" w:themeColor="text1"/>
          <w:sz w:val="24"/>
        </w:rPr>
        <w:t>Superior retirement plans.</w:t>
      </w:r>
    </w:p>
    <w:p w14:paraId="7FD4EDD9" w14:textId="77777777" w:rsidR="00F9006C" w:rsidRPr="00266DFB" w:rsidRDefault="00F9006C" w:rsidP="000352A4">
      <w:pPr>
        <w:pStyle w:val="Heading2"/>
        <w:rPr>
          <w:sz w:val="24"/>
        </w:rPr>
      </w:pPr>
      <w:bookmarkStart w:id="15" w:name="_Toc339364439"/>
      <w:bookmarkStart w:id="16" w:name="_Toc339364700"/>
      <w:bookmarkStart w:id="17" w:name="_Toc103193591"/>
      <w:r w:rsidRPr="00266DFB">
        <w:rPr>
          <w:sz w:val="24"/>
        </w:rPr>
        <w:t>BACKGROUND</w:t>
      </w:r>
      <w:bookmarkEnd w:id="15"/>
      <w:bookmarkEnd w:id="16"/>
      <w:bookmarkEnd w:id="17"/>
    </w:p>
    <w:p w14:paraId="4456D65C" w14:textId="07E196CC" w:rsidR="00892520" w:rsidRPr="00892520" w:rsidRDefault="005D69EB" w:rsidP="000F7019">
      <w:pPr>
        <w:spacing w:after="240"/>
        <w:ind w:left="1440"/>
        <w:rPr>
          <w:rFonts w:ascii="Calibri" w:hAnsi="Calibri" w:cs="Calibri"/>
          <w:color w:val="000000" w:themeColor="text1"/>
          <w:sz w:val="24"/>
        </w:rPr>
      </w:pPr>
      <w:r>
        <w:rPr>
          <w:rFonts w:ascii="Calibri" w:hAnsi="Calibri" w:cs="Calibri"/>
          <w:color w:val="000000" w:themeColor="text1"/>
          <w:sz w:val="24"/>
        </w:rPr>
        <w:t>HRS</w:t>
      </w:r>
      <w:r w:rsidR="00892520" w:rsidRPr="00892520">
        <w:rPr>
          <w:rFonts w:ascii="Calibri" w:hAnsi="Calibri" w:cs="Calibri"/>
          <w:color w:val="000000" w:themeColor="text1"/>
          <w:sz w:val="24"/>
        </w:rPr>
        <w:t xml:space="preserve"> while upholding the principles of the Merit Systems, Civil Service System, and other laws, principles or mandates which affect personnel administration, is responsible for the administration of programs under the purview of the Civil Service Commission and other Countywide personnel-related programs including labor relations in a manner which will enhance and support all other County agencies and departments as they provide services to the public or provide support to other County operations.</w:t>
      </w:r>
    </w:p>
    <w:p w14:paraId="10A2F223" w14:textId="1841C02F" w:rsidR="00892520" w:rsidRDefault="005D69EB" w:rsidP="000F7019">
      <w:pPr>
        <w:spacing w:after="240"/>
        <w:ind w:left="1440"/>
        <w:rPr>
          <w:rFonts w:ascii="Calibri" w:hAnsi="Calibri" w:cs="Calibri"/>
          <w:color w:val="000000" w:themeColor="text1"/>
          <w:sz w:val="24"/>
        </w:rPr>
      </w:pPr>
      <w:r>
        <w:rPr>
          <w:rFonts w:ascii="Calibri" w:hAnsi="Calibri" w:cs="Calibri"/>
          <w:color w:val="000000" w:themeColor="text1"/>
          <w:sz w:val="24"/>
        </w:rPr>
        <w:t>HRS</w:t>
      </w:r>
      <w:r w:rsidR="00892520" w:rsidRPr="00892520">
        <w:rPr>
          <w:rFonts w:ascii="Calibri" w:hAnsi="Calibri" w:cs="Calibri"/>
          <w:color w:val="000000" w:themeColor="text1"/>
          <w:sz w:val="24"/>
        </w:rPr>
        <w:t xml:space="preserve"> provides state and local mandated support services to all County departments, agencies and to some special districts </w:t>
      </w:r>
      <w:r w:rsidR="004063D3" w:rsidRPr="00892520">
        <w:rPr>
          <w:rFonts w:ascii="Calibri" w:hAnsi="Calibri" w:cs="Calibri"/>
          <w:color w:val="000000" w:themeColor="text1"/>
          <w:sz w:val="24"/>
        </w:rPr>
        <w:t>including</w:t>
      </w:r>
      <w:r w:rsidR="00892520" w:rsidRPr="00892520">
        <w:rPr>
          <w:rFonts w:ascii="Calibri" w:hAnsi="Calibri" w:cs="Calibri"/>
          <w:color w:val="000000" w:themeColor="text1"/>
          <w:sz w:val="24"/>
        </w:rPr>
        <w:t xml:space="preserve"> merit-based examinations, position classification, salary administration, grievance resolution, disciplinary appeals, labor negotiations, unemployment insurance, employee benefits, and dental insurance. There are three areas in which Human Resource Services provides discretionary services: Training, Departmental Personnel Support Services, and Child/Family Care Programs.</w:t>
      </w:r>
    </w:p>
    <w:p w14:paraId="3047F752" w14:textId="02DBD5FA" w:rsidR="001C7B88" w:rsidRPr="00C057DC" w:rsidRDefault="001C7B88" w:rsidP="00473688">
      <w:pPr>
        <w:spacing w:after="240"/>
        <w:ind w:left="1440"/>
        <w:rPr>
          <w:rFonts w:ascii="Calibri" w:hAnsi="Calibri" w:cs="Calibri"/>
          <w:color w:val="000000" w:themeColor="text1"/>
          <w:sz w:val="24"/>
        </w:rPr>
      </w:pPr>
      <w:r w:rsidRPr="00C057DC">
        <w:rPr>
          <w:rFonts w:ascii="Calibri" w:hAnsi="Calibri" w:cs="Calibri"/>
          <w:color w:val="000000" w:themeColor="text1"/>
          <w:sz w:val="24"/>
        </w:rPr>
        <w:t xml:space="preserve">The ability of employers to hire qualified employees, including Alameda County, is extremely difficult. With the talent shortage, employers are competing for a smaller pool of candidates. </w:t>
      </w:r>
    </w:p>
    <w:p w14:paraId="6F12821B" w14:textId="53CB3B03" w:rsidR="001C7B88" w:rsidRPr="00892520" w:rsidRDefault="001C7B88" w:rsidP="001C7B88">
      <w:pPr>
        <w:spacing w:after="240"/>
        <w:ind w:left="1440"/>
        <w:rPr>
          <w:rFonts w:ascii="Calibri" w:hAnsi="Calibri" w:cs="Calibri"/>
          <w:color w:val="000000" w:themeColor="text1"/>
          <w:sz w:val="24"/>
        </w:rPr>
      </w:pPr>
      <w:r w:rsidRPr="00C057DC">
        <w:rPr>
          <w:rFonts w:ascii="Calibri" w:hAnsi="Calibri" w:cs="Calibri"/>
          <w:color w:val="000000" w:themeColor="text1"/>
          <w:sz w:val="24"/>
        </w:rPr>
        <w:t>Candidates have more choices than ever before, meaning Alameda County needs to make sure we stand out. The County would like to focus on what characteristics and attributes make us stand out as the employer of choice.</w:t>
      </w:r>
    </w:p>
    <w:p w14:paraId="3ED16CAE" w14:textId="77777777" w:rsidR="00F9006C" w:rsidRPr="00266DFB" w:rsidRDefault="00502F47" w:rsidP="004516E7">
      <w:pPr>
        <w:pStyle w:val="Heading2"/>
        <w:rPr>
          <w:sz w:val="24"/>
        </w:rPr>
      </w:pPr>
      <w:bookmarkStart w:id="18" w:name="_Toc339364440"/>
      <w:bookmarkStart w:id="19" w:name="_Toc339364701"/>
      <w:bookmarkStart w:id="20" w:name="_Toc103193592"/>
      <w:r w:rsidRPr="00266DFB">
        <w:rPr>
          <w:sz w:val="24"/>
        </w:rPr>
        <w:t>BIDDER</w:t>
      </w:r>
      <w:r w:rsidR="00F9006C" w:rsidRPr="00266DFB">
        <w:rPr>
          <w:sz w:val="24"/>
        </w:rPr>
        <w:t xml:space="preserve"> QUALIFICATIONS</w:t>
      </w:r>
      <w:bookmarkEnd w:id="18"/>
      <w:bookmarkEnd w:id="19"/>
      <w:bookmarkEnd w:id="20"/>
    </w:p>
    <w:p w14:paraId="40740173" w14:textId="77777777" w:rsidR="00F9006C" w:rsidRPr="00D218EC" w:rsidRDefault="00502F47" w:rsidP="00D218EC">
      <w:pPr>
        <w:pStyle w:val="Item1"/>
        <w:rPr>
          <w:sz w:val="24"/>
          <w:szCs w:val="18"/>
        </w:rPr>
      </w:pPr>
      <w:r w:rsidRPr="00D218EC">
        <w:rPr>
          <w:sz w:val="24"/>
          <w:szCs w:val="18"/>
        </w:rPr>
        <w:t>BIDDER</w:t>
      </w:r>
      <w:r w:rsidR="00F9006C" w:rsidRPr="00D218EC">
        <w:rPr>
          <w:sz w:val="24"/>
          <w:szCs w:val="18"/>
        </w:rPr>
        <w:t xml:space="preserve"> Minimum Qualifications</w:t>
      </w:r>
    </w:p>
    <w:p w14:paraId="3D68716C" w14:textId="7FCD31C1" w:rsidR="00952803" w:rsidRPr="00A8309C" w:rsidRDefault="00502F47" w:rsidP="00D218EC">
      <w:pPr>
        <w:pStyle w:val="Itema"/>
        <w:rPr>
          <w:color w:val="000000" w:themeColor="text1"/>
        </w:rPr>
      </w:pPr>
      <w:r w:rsidRPr="00A8309C">
        <w:rPr>
          <w:color w:val="000000" w:themeColor="text1"/>
          <w:sz w:val="24"/>
          <w:szCs w:val="18"/>
        </w:rPr>
        <w:t>Bidder</w:t>
      </w:r>
      <w:r w:rsidR="00F9006C" w:rsidRPr="00A8309C">
        <w:rPr>
          <w:color w:val="000000" w:themeColor="text1"/>
          <w:sz w:val="24"/>
          <w:szCs w:val="18"/>
        </w:rPr>
        <w:t xml:space="preserve"> </w:t>
      </w:r>
      <w:r w:rsidR="00F43EF7" w:rsidRPr="00A8309C">
        <w:rPr>
          <w:color w:val="000000" w:themeColor="text1"/>
          <w:sz w:val="24"/>
          <w:szCs w:val="18"/>
        </w:rPr>
        <w:t>must</w:t>
      </w:r>
      <w:r w:rsidR="00F9006C" w:rsidRPr="00A8309C">
        <w:rPr>
          <w:color w:val="000000" w:themeColor="text1"/>
          <w:sz w:val="24"/>
          <w:szCs w:val="18"/>
        </w:rPr>
        <w:t xml:space="preserve"> be regularly and continuously engaged in the business of providing </w:t>
      </w:r>
      <w:r w:rsidR="00A8309C" w:rsidRPr="00A8309C">
        <w:rPr>
          <w:color w:val="000000" w:themeColor="text1"/>
          <w:sz w:val="24"/>
          <w:szCs w:val="18"/>
        </w:rPr>
        <w:t xml:space="preserve">marketing consulting services </w:t>
      </w:r>
      <w:r w:rsidR="00F9006C" w:rsidRPr="00A8309C">
        <w:rPr>
          <w:color w:val="000000" w:themeColor="text1"/>
          <w:sz w:val="24"/>
          <w:szCs w:val="18"/>
        </w:rPr>
        <w:t xml:space="preserve">for at least </w:t>
      </w:r>
      <w:r w:rsidR="00A8309C" w:rsidRPr="00A8309C">
        <w:rPr>
          <w:color w:val="000000" w:themeColor="text1"/>
          <w:sz w:val="24"/>
          <w:szCs w:val="18"/>
        </w:rPr>
        <w:t>three</w:t>
      </w:r>
      <w:r w:rsidR="00D750BA" w:rsidRPr="00A8309C">
        <w:rPr>
          <w:color w:val="000000" w:themeColor="text1"/>
          <w:sz w:val="24"/>
          <w:szCs w:val="18"/>
        </w:rPr>
        <w:t xml:space="preserve"> </w:t>
      </w:r>
      <w:r w:rsidR="006B1BF6" w:rsidRPr="00A8309C">
        <w:rPr>
          <w:color w:val="000000" w:themeColor="text1"/>
          <w:sz w:val="24"/>
          <w:szCs w:val="18"/>
        </w:rPr>
        <w:t>(</w:t>
      </w:r>
      <w:r w:rsidR="00A8309C" w:rsidRPr="00A8309C">
        <w:rPr>
          <w:color w:val="000000" w:themeColor="text1"/>
          <w:sz w:val="24"/>
          <w:szCs w:val="18"/>
        </w:rPr>
        <w:t>3</w:t>
      </w:r>
      <w:r w:rsidR="006B1BF6" w:rsidRPr="00A8309C">
        <w:rPr>
          <w:color w:val="000000" w:themeColor="text1"/>
          <w:sz w:val="24"/>
          <w:szCs w:val="18"/>
        </w:rPr>
        <w:t xml:space="preserve">) </w:t>
      </w:r>
      <w:r w:rsidR="00F9006C" w:rsidRPr="00A8309C">
        <w:rPr>
          <w:color w:val="000000" w:themeColor="text1"/>
          <w:sz w:val="24"/>
          <w:szCs w:val="18"/>
        </w:rPr>
        <w:t>years</w:t>
      </w:r>
      <w:r w:rsidR="007859E4" w:rsidRPr="00A8309C">
        <w:rPr>
          <w:color w:val="000000" w:themeColor="text1"/>
          <w:sz w:val="24"/>
          <w:szCs w:val="18"/>
        </w:rPr>
        <w:t>, which must be clearly stated or demonstrated in the bid response.</w:t>
      </w:r>
    </w:p>
    <w:p w14:paraId="0CA8E1E1" w14:textId="62E6A7B2" w:rsidR="00F9006C" w:rsidRPr="00D218EC" w:rsidRDefault="008B2819" w:rsidP="00D218EC">
      <w:pPr>
        <w:pStyle w:val="Itema"/>
        <w:rPr>
          <w:sz w:val="24"/>
          <w:szCs w:val="18"/>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w:t>
      </w:r>
      <w:r>
        <w:rPr>
          <w:sz w:val="24"/>
        </w:rPr>
        <w:t>I</w:t>
      </w:r>
      <w:r w:rsidRPr="00356299">
        <w:rPr>
          <w:sz w:val="24"/>
        </w:rPr>
        <w:t>RF</w:t>
      </w:r>
      <w:r>
        <w:rPr>
          <w:sz w:val="24"/>
        </w:rPr>
        <w:t>P</w:t>
      </w:r>
      <w:r w:rsidRPr="00356299">
        <w:rPr>
          <w:sz w:val="24"/>
        </w:rPr>
        <w:t xml:space="preserve">.  </w:t>
      </w:r>
      <w:bookmarkStart w:id="21" w:name="_Hlk106375751"/>
      <w:r w:rsidRPr="00356299">
        <w:rPr>
          <w:sz w:val="24"/>
        </w:rPr>
        <w:t xml:space="preserve">Unless noted otherwise in the </w:t>
      </w:r>
      <w:r>
        <w:rPr>
          <w:sz w:val="24"/>
        </w:rPr>
        <w:t>IRFP</w:t>
      </w:r>
      <w:r w:rsidRPr="00356299">
        <w:rPr>
          <w:sz w:val="24"/>
        </w:rPr>
        <w:t xml:space="preserve">, 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bookmarkEnd w:id="21"/>
    </w:p>
    <w:p w14:paraId="45EE2C09" w14:textId="28856F28" w:rsidR="00F9006C" w:rsidRPr="00266DFB" w:rsidRDefault="00F9006C" w:rsidP="000352A4">
      <w:pPr>
        <w:pStyle w:val="Heading2"/>
        <w:rPr>
          <w:sz w:val="24"/>
        </w:rPr>
      </w:pPr>
      <w:bookmarkStart w:id="22" w:name="_Toc103193593"/>
      <w:bookmarkStart w:id="23" w:name="_Hlk102040252"/>
      <w:r w:rsidRPr="00266DFB">
        <w:rPr>
          <w:sz w:val="24"/>
        </w:rPr>
        <w:t>S</w:t>
      </w:r>
      <w:r w:rsidR="00017184" w:rsidRPr="00266DFB">
        <w:rPr>
          <w:sz w:val="24"/>
        </w:rPr>
        <w:t>PECIFIC REQUIREMENTS</w:t>
      </w:r>
      <w:bookmarkEnd w:id="22"/>
    </w:p>
    <w:p w14:paraId="08B548F7" w14:textId="77777777" w:rsidR="0035489D" w:rsidRPr="0035489D" w:rsidRDefault="0035489D" w:rsidP="0035489D">
      <w:pPr>
        <w:pStyle w:val="Item1"/>
        <w:rPr>
          <w:color w:val="000000" w:themeColor="text1"/>
          <w:sz w:val="24"/>
        </w:rPr>
      </w:pPr>
      <w:r w:rsidRPr="0035489D">
        <w:rPr>
          <w:color w:val="000000" w:themeColor="text1"/>
          <w:sz w:val="24"/>
        </w:rPr>
        <w:t>Contractor must complete the following:</w:t>
      </w:r>
    </w:p>
    <w:p w14:paraId="66BCE237" w14:textId="586BC345" w:rsidR="0035489D" w:rsidRPr="0075004F" w:rsidRDefault="0035489D" w:rsidP="0035489D">
      <w:pPr>
        <w:pStyle w:val="Itema"/>
        <w:rPr>
          <w:color w:val="000000" w:themeColor="text1"/>
          <w:sz w:val="24"/>
          <w:szCs w:val="24"/>
        </w:rPr>
      </w:pPr>
      <w:r w:rsidRPr="0075004F">
        <w:rPr>
          <w:color w:val="000000" w:themeColor="text1"/>
          <w:sz w:val="24"/>
          <w:szCs w:val="24"/>
        </w:rPr>
        <w:t>Conduct a review of the County’s current recruitment and marketing strategy</w:t>
      </w:r>
      <w:r w:rsidR="00697F8A">
        <w:rPr>
          <w:color w:val="000000" w:themeColor="text1"/>
          <w:sz w:val="24"/>
          <w:szCs w:val="24"/>
        </w:rPr>
        <w:t>.</w:t>
      </w:r>
    </w:p>
    <w:p w14:paraId="35316722" w14:textId="61EDA387" w:rsidR="000658E4" w:rsidRPr="0075004F" w:rsidRDefault="0035489D" w:rsidP="0035489D">
      <w:pPr>
        <w:pStyle w:val="Itema"/>
        <w:rPr>
          <w:rFonts w:asciiTheme="minorHAnsi" w:hAnsiTheme="minorHAnsi" w:cstheme="minorHAnsi"/>
          <w:color w:val="000000" w:themeColor="text1"/>
          <w:sz w:val="24"/>
          <w:szCs w:val="24"/>
        </w:rPr>
      </w:pPr>
      <w:r w:rsidRPr="0075004F">
        <w:rPr>
          <w:color w:val="000000" w:themeColor="text1"/>
          <w:sz w:val="24"/>
          <w:szCs w:val="24"/>
        </w:rPr>
        <w:t>Collaborate with the County HRS advisory committee to create a new strategy to be made available to HRS</w:t>
      </w:r>
      <w:bookmarkEnd w:id="23"/>
      <w:r w:rsidR="0075004F" w:rsidRPr="0075004F">
        <w:rPr>
          <w:color w:val="000000" w:themeColor="text1"/>
          <w:sz w:val="24"/>
          <w:szCs w:val="24"/>
        </w:rPr>
        <w:t xml:space="preserve"> </w:t>
      </w:r>
      <w:r w:rsidR="0075004F">
        <w:rPr>
          <w:color w:val="000000" w:themeColor="text1"/>
          <w:sz w:val="24"/>
          <w:szCs w:val="24"/>
        </w:rPr>
        <w:t>and Departmental HR Offices.</w:t>
      </w:r>
    </w:p>
    <w:p w14:paraId="3E76ED7F" w14:textId="77777777" w:rsidR="00F9006C" w:rsidRPr="00034831" w:rsidRDefault="00F9006C" w:rsidP="000352A4">
      <w:pPr>
        <w:pStyle w:val="Heading2"/>
        <w:rPr>
          <w:color w:val="000000" w:themeColor="text1"/>
          <w:sz w:val="24"/>
        </w:rPr>
      </w:pPr>
      <w:bookmarkStart w:id="24" w:name="_Toc339364441"/>
      <w:bookmarkStart w:id="25" w:name="_Toc339364702"/>
      <w:bookmarkStart w:id="26" w:name="_Toc103193594"/>
      <w:r w:rsidRPr="00034831">
        <w:rPr>
          <w:color w:val="000000" w:themeColor="text1"/>
          <w:sz w:val="24"/>
        </w:rPr>
        <w:t>DELIVERABLES</w:t>
      </w:r>
      <w:r w:rsidR="00C96DA3" w:rsidRPr="00034831">
        <w:rPr>
          <w:color w:val="000000" w:themeColor="text1"/>
          <w:sz w:val="24"/>
        </w:rPr>
        <w:t xml:space="preserve"> </w:t>
      </w:r>
      <w:r w:rsidRPr="00034831">
        <w:rPr>
          <w:color w:val="000000" w:themeColor="text1"/>
          <w:sz w:val="24"/>
        </w:rPr>
        <w:t>/</w:t>
      </w:r>
      <w:r w:rsidR="00C96DA3" w:rsidRPr="00034831">
        <w:rPr>
          <w:color w:val="000000" w:themeColor="text1"/>
          <w:sz w:val="24"/>
        </w:rPr>
        <w:t xml:space="preserve"> </w:t>
      </w:r>
      <w:r w:rsidRPr="00034831">
        <w:rPr>
          <w:color w:val="000000" w:themeColor="text1"/>
          <w:sz w:val="24"/>
        </w:rPr>
        <w:t>REPORTS</w:t>
      </w:r>
      <w:bookmarkEnd w:id="24"/>
      <w:bookmarkEnd w:id="25"/>
      <w:bookmarkEnd w:id="26"/>
    </w:p>
    <w:p w14:paraId="59613EB4" w14:textId="7C291322" w:rsidR="003B3869" w:rsidRPr="00034831" w:rsidRDefault="00CE57B3" w:rsidP="003B3869">
      <w:pPr>
        <w:pStyle w:val="Item1"/>
        <w:numPr>
          <w:ilvl w:val="0"/>
          <w:numId w:val="0"/>
        </w:numPr>
        <w:ind w:left="1440"/>
        <w:rPr>
          <w:color w:val="000000" w:themeColor="text1"/>
          <w:sz w:val="24"/>
        </w:rPr>
      </w:pPr>
      <w:r w:rsidRPr="00034831">
        <w:rPr>
          <w:color w:val="000000" w:themeColor="text1"/>
          <w:sz w:val="24"/>
        </w:rPr>
        <w:t>Contractor must deliver the following:</w:t>
      </w:r>
    </w:p>
    <w:p w14:paraId="10F912A3" w14:textId="36A3CC90" w:rsidR="0075004F" w:rsidRDefault="0075004F" w:rsidP="00034831">
      <w:pPr>
        <w:pStyle w:val="Item1"/>
        <w:rPr>
          <w:sz w:val="24"/>
          <w:szCs w:val="18"/>
        </w:rPr>
      </w:pPr>
      <w:r>
        <w:rPr>
          <w:sz w:val="24"/>
          <w:szCs w:val="18"/>
        </w:rPr>
        <w:t xml:space="preserve">Conduct a review of the County’s current recruitment and marketing strategy </w:t>
      </w:r>
      <w:r w:rsidR="0069016F">
        <w:rPr>
          <w:sz w:val="24"/>
          <w:szCs w:val="18"/>
        </w:rPr>
        <w:t xml:space="preserve"> by </w:t>
      </w:r>
      <w:r>
        <w:rPr>
          <w:sz w:val="24"/>
          <w:szCs w:val="18"/>
        </w:rPr>
        <w:t>June 5, 2023</w:t>
      </w:r>
    </w:p>
    <w:p w14:paraId="3C34BA00" w14:textId="1BC3A479" w:rsidR="0075004F" w:rsidRDefault="0075004F" w:rsidP="00034831">
      <w:pPr>
        <w:pStyle w:val="Item1"/>
        <w:rPr>
          <w:sz w:val="24"/>
          <w:szCs w:val="18"/>
        </w:rPr>
      </w:pPr>
      <w:r>
        <w:rPr>
          <w:sz w:val="24"/>
          <w:szCs w:val="18"/>
        </w:rPr>
        <w:t>Collaborate with the County HRS advisory committee to create a new strategy to be made available to HRS and Departmental HR Offices</w:t>
      </w:r>
      <w:r w:rsidR="0069016F">
        <w:rPr>
          <w:sz w:val="24"/>
          <w:szCs w:val="18"/>
        </w:rPr>
        <w:t xml:space="preserve"> by </w:t>
      </w:r>
      <w:r>
        <w:rPr>
          <w:sz w:val="24"/>
          <w:szCs w:val="18"/>
        </w:rPr>
        <w:t xml:space="preserve"> July 1, 2023.</w:t>
      </w:r>
    </w:p>
    <w:p w14:paraId="4A386308" w14:textId="3B896443" w:rsidR="0075004F" w:rsidRPr="0075004F" w:rsidRDefault="0075004F" w:rsidP="0075004F">
      <w:pPr>
        <w:pStyle w:val="Item1"/>
        <w:rPr>
          <w:sz w:val="24"/>
          <w:szCs w:val="18"/>
        </w:rPr>
      </w:pPr>
      <w:r w:rsidRPr="0075004F">
        <w:rPr>
          <w:sz w:val="24"/>
          <w:szCs w:val="18"/>
        </w:rPr>
        <w:t>Develop recommendations for strategies that need to be updated/revised, and why</w:t>
      </w:r>
      <w:r>
        <w:rPr>
          <w:sz w:val="24"/>
          <w:szCs w:val="18"/>
        </w:rPr>
        <w:t xml:space="preserve"> </w:t>
      </w:r>
      <w:r w:rsidR="0069016F">
        <w:rPr>
          <w:sz w:val="24"/>
          <w:szCs w:val="18"/>
        </w:rPr>
        <w:t xml:space="preserve">by </w:t>
      </w:r>
      <w:r>
        <w:rPr>
          <w:sz w:val="24"/>
          <w:szCs w:val="18"/>
        </w:rPr>
        <w:t>July 14, 2023</w:t>
      </w:r>
    </w:p>
    <w:p w14:paraId="02AF5BEE" w14:textId="20D841EC" w:rsidR="00F9006C" w:rsidRPr="00034831" w:rsidRDefault="00034831" w:rsidP="00034831">
      <w:pPr>
        <w:pStyle w:val="Item1"/>
        <w:rPr>
          <w:sz w:val="24"/>
          <w:szCs w:val="18"/>
        </w:rPr>
      </w:pPr>
      <w:r w:rsidRPr="00034831">
        <w:rPr>
          <w:sz w:val="24"/>
          <w:szCs w:val="18"/>
        </w:rPr>
        <w:t>Prepare a packet of specific materials th</w:t>
      </w:r>
      <w:r w:rsidR="00752D0F">
        <w:rPr>
          <w:sz w:val="24"/>
          <w:szCs w:val="18"/>
        </w:rPr>
        <w:t>at</w:t>
      </w:r>
      <w:r w:rsidRPr="00034831">
        <w:rPr>
          <w:sz w:val="24"/>
          <w:szCs w:val="18"/>
        </w:rPr>
        <w:t xml:space="preserve"> HRS can incorporate on the County HRS website - </w:t>
      </w:r>
      <w:hyperlink r:id="rId22" w:history="1">
        <w:r w:rsidRPr="00F21364">
          <w:rPr>
            <w:rStyle w:val="Hyperlink"/>
            <w:sz w:val="24"/>
            <w:szCs w:val="18"/>
          </w:rPr>
          <w:t>https://www.acgov.org/hrs/index.htm</w:t>
        </w:r>
      </w:hyperlink>
      <w:r>
        <w:rPr>
          <w:sz w:val="24"/>
          <w:szCs w:val="18"/>
        </w:rPr>
        <w:t xml:space="preserve"> </w:t>
      </w:r>
      <w:r w:rsidR="0075004F">
        <w:rPr>
          <w:sz w:val="24"/>
          <w:szCs w:val="18"/>
        </w:rPr>
        <w:t xml:space="preserve"> </w:t>
      </w:r>
      <w:r w:rsidR="0069016F">
        <w:rPr>
          <w:sz w:val="24"/>
          <w:szCs w:val="18"/>
        </w:rPr>
        <w:t>by</w:t>
      </w:r>
      <w:r w:rsidR="0075004F">
        <w:rPr>
          <w:sz w:val="24"/>
          <w:szCs w:val="18"/>
        </w:rPr>
        <w:t xml:space="preserve"> August 15, 2023.</w:t>
      </w:r>
    </w:p>
    <w:p w14:paraId="6447B29B" w14:textId="492DEDD5" w:rsidR="0075546A" w:rsidRPr="005B3F88" w:rsidRDefault="002C348B" w:rsidP="000352A4">
      <w:pPr>
        <w:pStyle w:val="Heading2"/>
      </w:pPr>
      <w:bookmarkStart w:id="27" w:name="_Toc103193595"/>
      <w:r w:rsidRPr="005B3F88">
        <w:rPr>
          <w:sz w:val="24"/>
        </w:rPr>
        <w:t>VEND</w:t>
      </w:r>
      <w:r w:rsidR="0040582E" w:rsidRPr="005B3F88">
        <w:rPr>
          <w:sz w:val="24"/>
        </w:rPr>
        <w:t>O</w:t>
      </w:r>
      <w:r w:rsidRPr="005B3F88">
        <w:rPr>
          <w:sz w:val="24"/>
        </w:rPr>
        <w:t>R OUTREACH</w:t>
      </w:r>
      <w:bookmarkEnd w:id="27"/>
      <w:r w:rsidR="00824AF6" w:rsidRPr="005B3F88">
        <w:rPr>
          <w:sz w:val="24"/>
        </w:rPr>
        <w:t xml:space="preserve"> </w:t>
      </w:r>
    </w:p>
    <w:p w14:paraId="52BD792D" w14:textId="1DD746BE" w:rsidR="00CE1BC8" w:rsidRPr="00CE1BC8" w:rsidRDefault="00CE1BC8" w:rsidP="00824AF6">
      <w:pPr>
        <w:pStyle w:val="Item1"/>
        <w:rPr>
          <w:sz w:val="24"/>
          <w:szCs w:val="24"/>
        </w:rPr>
      </w:pPr>
      <w:r w:rsidRPr="00434E8E">
        <w:rPr>
          <w:sz w:val="24"/>
          <w:szCs w:val="24"/>
        </w:rPr>
        <w:t xml:space="preserve">Vendor Outreach is usually conducted on Wednesdays at </w:t>
      </w:r>
      <w:hyperlink r:id="rId23" w:history="1">
        <w:r w:rsidRPr="00434E8E">
          <w:rPr>
            <w:rStyle w:val="Hyperlink"/>
            <w:b/>
            <w:sz w:val="24"/>
            <w:szCs w:val="24"/>
          </w:rPr>
          <w:t>Vendor Outreach Link</w:t>
        </w:r>
      </w:hyperlink>
      <w:r w:rsidRPr="00434E8E">
        <w:rPr>
          <w:bCs/>
          <w:sz w:val="24"/>
          <w:szCs w:val="24"/>
        </w:rPr>
        <w:t xml:space="preserve"> (</w:t>
      </w:r>
      <w:r w:rsidRPr="00434E8E">
        <w:rPr>
          <w:sz w:val="24"/>
          <w:szCs w:val="24"/>
        </w:rPr>
        <w:t>Call-in: +1 415-915-3950</w:t>
      </w:r>
      <w:r w:rsidRPr="00434E8E">
        <w:rPr>
          <w:bCs/>
          <w:sz w:val="24"/>
          <w:szCs w:val="24"/>
        </w:rPr>
        <w:t xml:space="preserve">; </w:t>
      </w:r>
      <w:r w:rsidRPr="00434E8E">
        <w:rPr>
          <w:sz w:val="24"/>
          <w:szCs w:val="24"/>
        </w:rPr>
        <w:t xml:space="preserve">Conference ID: 504 517 635#). Dates and locations can be confirmed by checking at: </w:t>
      </w:r>
      <w:hyperlink r:id="rId24" w:history="1">
        <w:r w:rsidRPr="00434E8E">
          <w:rPr>
            <w:rStyle w:val="Hyperlink"/>
            <w:b/>
            <w:sz w:val="24"/>
            <w:szCs w:val="24"/>
          </w:rPr>
          <w:t>Upcoming Events</w:t>
        </w:r>
      </w:hyperlink>
      <w:r w:rsidRPr="002F01BB">
        <w:rPr>
          <w:sz w:val="24"/>
          <w:szCs w:val="18"/>
        </w:rPr>
        <w:t xml:space="preserve"> </w:t>
      </w:r>
      <w:r w:rsidRPr="002F01BB">
        <w:rPr>
          <w:sz w:val="20"/>
        </w:rPr>
        <w:t>[</w:t>
      </w:r>
      <w:hyperlink r:id="rId25"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3CBB28BE" w14:textId="2365BD93" w:rsidR="005B3F88" w:rsidRPr="005B3F88" w:rsidRDefault="00824AF6" w:rsidP="00824AF6">
      <w:pPr>
        <w:pStyle w:val="Item1"/>
        <w:rPr>
          <w:sz w:val="24"/>
          <w:szCs w:val="24"/>
        </w:rPr>
      </w:pPr>
      <w:bookmarkStart w:id="28" w:name="_Hlk103953941"/>
      <w:r w:rsidRPr="00266DFB">
        <w:rPr>
          <w:sz w:val="24"/>
        </w:rPr>
        <w:t xml:space="preserve">Bidders are </w:t>
      </w:r>
      <w:r w:rsidRPr="005B3F88">
        <w:rPr>
          <w:sz w:val="24"/>
        </w:rPr>
        <w:t>encouraged to at</w:t>
      </w:r>
      <w:r w:rsidRPr="00266DFB">
        <w:rPr>
          <w:sz w:val="24"/>
        </w:rPr>
        <w:t xml:space="preserve">tend </w:t>
      </w:r>
      <w:r w:rsidRPr="005B3F88">
        <w:rPr>
          <w:sz w:val="24"/>
        </w:rPr>
        <w:t>Vendor Outreach</w:t>
      </w:r>
      <w:r w:rsidR="00CE1BC8">
        <w:rPr>
          <w:sz w:val="24"/>
        </w:rPr>
        <w:t xml:space="preserve"> but </w:t>
      </w:r>
      <w:r w:rsidR="00D47810">
        <w:rPr>
          <w:sz w:val="24"/>
        </w:rPr>
        <w:t xml:space="preserve">is </w:t>
      </w:r>
      <w:r w:rsidR="00CE1BC8">
        <w:rPr>
          <w:sz w:val="24"/>
        </w:rPr>
        <w:t>not mandatory to further facilitate subcontracting relationships</w:t>
      </w:r>
      <w:r w:rsidRPr="005B3F88">
        <w:rPr>
          <w:sz w:val="24"/>
        </w:rPr>
        <w:t>.</w:t>
      </w:r>
      <w:bookmarkEnd w:id="28"/>
      <w:r w:rsidR="00CE1BC8">
        <w:rPr>
          <w:sz w:val="24"/>
        </w:rPr>
        <w:t xml:space="preserve"> </w:t>
      </w:r>
    </w:p>
    <w:p w14:paraId="174EC8BA" w14:textId="6A9FF8F2" w:rsidR="00362FFD" w:rsidRPr="00266DFB" w:rsidRDefault="00362FFD" w:rsidP="00362FFD">
      <w:pPr>
        <w:pStyle w:val="Item1"/>
        <w:rPr>
          <w:sz w:val="24"/>
        </w:rPr>
      </w:pPr>
      <w:r w:rsidRPr="00266DFB">
        <w:rPr>
          <w:sz w:val="24"/>
        </w:rPr>
        <w:t xml:space="preserve">Should there be a need to amend or revise the </w:t>
      </w:r>
      <w:r w:rsidR="00505B06">
        <w:rPr>
          <w:sz w:val="24"/>
        </w:rPr>
        <w:t>IRFP</w:t>
      </w:r>
      <w:r w:rsidR="009725F2" w:rsidRPr="00266DFB">
        <w:rPr>
          <w:sz w:val="24"/>
        </w:rPr>
        <w:t>, an A</w:t>
      </w:r>
      <w:r w:rsidRPr="00266DFB">
        <w:rPr>
          <w:sz w:val="24"/>
        </w:rPr>
        <w:t xml:space="preserve">ddendum will be issued. </w:t>
      </w:r>
      <w:r w:rsidR="004A01EE" w:rsidRPr="00266DFB">
        <w:rPr>
          <w:sz w:val="24"/>
        </w:rPr>
        <w:t xml:space="preserve"> </w:t>
      </w:r>
      <w:r w:rsidR="00CE1BC8" w:rsidRPr="00CF260F">
        <w:rPr>
          <w:sz w:val="24"/>
        </w:rPr>
        <w:t>Any verbal statements, including at any Bidders Conference(s) are not binding. Only the written documents will be binding.</w:t>
      </w:r>
    </w:p>
    <w:p w14:paraId="01795C41" w14:textId="77777777" w:rsidR="00F9006C" w:rsidRPr="00EB258A" w:rsidRDefault="00176BD5" w:rsidP="00CC278E">
      <w:pPr>
        <w:pStyle w:val="Heading1"/>
        <w:spacing w:after="240"/>
        <w:rPr>
          <w:b w:val="0"/>
          <w:sz w:val="24"/>
          <w:szCs w:val="24"/>
        </w:rPr>
      </w:pPr>
      <w:bookmarkStart w:id="29" w:name="_Toc339364444"/>
      <w:bookmarkStart w:id="30" w:name="_Toc339364705"/>
      <w:bookmarkStart w:id="31" w:name="_Toc103193596"/>
      <w:r w:rsidRPr="00EB258A">
        <w:rPr>
          <w:sz w:val="24"/>
          <w:szCs w:val="24"/>
        </w:rPr>
        <w:t>COUNTY PROCEDURES</w:t>
      </w:r>
      <w:r w:rsidR="00703A65" w:rsidRPr="00EB258A">
        <w:rPr>
          <w:sz w:val="24"/>
          <w:szCs w:val="24"/>
        </w:rPr>
        <w:t>, TERMS, AND CONDITIONS</w:t>
      </w:r>
      <w:bookmarkEnd w:id="29"/>
      <w:bookmarkEnd w:id="30"/>
      <w:bookmarkEnd w:id="31"/>
    </w:p>
    <w:p w14:paraId="594DD4E5" w14:textId="77777777" w:rsidR="007265B8" w:rsidRPr="00331235" w:rsidRDefault="001A5516" w:rsidP="00331235">
      <w:pPr>
        <w:pStyle w:val="Heading2"/>
        <w:rPr>
          <w:color w:val="7030A0"/>
          <w:sz w:val="24"/>
          <w:szCs w:val="18"/>
        </w:rPr>
      </w:pPr>
      <w:bookmarkStart w:id="32" w:name="_Toc103193597"/>
      <w:bookmarkStart w:id="33" w:name="_Toc339364446"/>
      <w:bookmarkStart w:id="34" w:name="_Toc339364707"/>
      <w:r w:rsidRPr="00331235">
        <w:rPr>
          <w:sz w:val="24"/>
          <w:szCs w:val="18"/>
        </w:rPr>
        <w:t>EVALUATION CRITERIA / SELECTION COMMITTEE</w:t>
      </w:r>
      <w:bookmarkEnd w:id="32"/>
    </w:p>
    <w:p w14:paraId="19ED4D27" w14:textId="77777777" w:rsidR="00A907D7" w:rsidRPr="00331235" w:rsidRDefault="00A907D7" w:rsidP="00331235">
      <w:pPr>
        <w:pStyle w:val="Item1"/>
        <w:tabs>
          <w:tab w:val="clear" w:pos="1440"/>
        </w:tabs>
        <w:rPr>
          <w:sz w:val="24"/>
          <w:szCs w:val="18"/>
        </w:rPr>
      </w:pPr>
      <w:r w:rsidRPr="00331235">
        <w:rPr>
          <w:b/>
          <w:bCs/>
          <w:sz w:val="24"/>
          <w:szCs w:val="18"/>
        </w:rPr>
        <w:t>Initial Evaluation</w:t>
      </w:r>
      <w:r w:rsidR="00740306" w:rsidRPr="00331235">
        <w:rPr>
          <w:b/>
          <w:bCs/>
          <w:sz w:val="24"/>
          <w:szCs w:val="18"/>
        </w:rPr>
        <w:t xml:space="preserve"> (Completeness of Response and Debarment and Suspension)</w:t>
      </w:r>
      <w:r w:rsidRPr="00331235">
        <w:rPr>
          <w:b/>
          <w:bCs/>
          <w:sz w:val="24"/>
          <w:szCs w:val="18"/>
        </w:rPr>
        <w:t xml:space="preserve">. </w:t>
      </w:r>
      <w:r w:rsidR="007265B8" w:rsidRPr="00331235">
        <w:rPr>
          <w:sz w:val="24"/>
          <w:szCs w:val="18"/>
        </w:rPr>
        <w:t xml:space="preserve">All proposals </w:t>
      </w:r>
      <w:r w:rsidR="00E3208D" w:rsidRPr="00331235">
        <w:rPr>
          <w:sz w:val="24"/>
          <w:szCs w:val="18"/>
        </w:rPr>
        <w:t>will first be reviewed to determine</w:t>
      </w:r>
      <w:r w:rsidRPr="00331235">
        <w:rPr>
          <w:sz w:val="24"/>
          <w:szCs w:val="18"/>
        </w:rPr>
        <w:t xml:space="preserve"> if they </w:t>
      </w:r>
      <w:r w:rsidR="007265B8" w:rsidRPr="00331235">
        <w:rPr>
          <w:sz w:val="24"/>
          <w:szCs w:val="18"/>
        </w:rPr>
        <w:t>pass the initial Evaluation Criteria</w:t>
      </w:r>
      <w:r w:rsidR="005218A7" w:rsidRPr="00331235">
        <w:rPr>
          <w:sz w:val="24"/>
          <w:szCs w:val="18"/>
        </w:rPr>
        <w:t xml:space="preserve"> (Section A)</w:t>
      </w:r>
      <w:r w:rsidRPr="00331235">
        <w:rPr>
          <w:sz w:val="24"/>
          <w:szCs w:val="18"/>
        </w:rPr>
        <w:t xml:space="preserve">, </w:t>
      </w:r>
      <w:r w:rsidR="007265B8" w:rsidRPr="00331235">
        <w:rPr>
          <w:sz w:val="24"/>
          <w:szCs w:val="18"/>
        </w:rPr>
        <w:t>which are determined on a pass/fail basis</w:t>
      </w:r>
      <w:r w:rsidRPr="00331235">
        <w:rPr>
          <w:sz w:val="24"/>
          <w:szCs w:val="18"/>
        </w:rPr>
        <w:t>.</w:t>
      </w:r>
    </w:p>
    <w:p w14:paraId="3FB5A397" w14:textId="1DFE85D7" w:rsidR="007265B8" w:rsidRPr="00331235" w:rsidRDefault="00A907D7" w:rsidP="00331235">
      <w:pPr>
        <w:pStyle w:val="Item1"/>
        <w:tabs>
          <w:tab w:val="clear" w:pos="1440"/>
        </w:tabs>
        <w:rPr>
          <w:sz w:val="24"/>
          <w:szCs w:val="18"/>
        </w:rPr>
      </w:pPr>
      <w:r w:rsidRPr="00331235">
        <w:rPr>
          <w:b/>
          <w:bCs/>
          <w:sz w:val="24"/>
          <w:szCs w:val="18"/>
        </w:rPr>
        <w:t xml:space="preserve">Evaluation by County </w:t>
      </w:r>
      <w:r w:rsidR="00A35C98" w:rsidRPr="00331235">
        <w:rPr>
          <w:b/>
          <w:bCs/>
          <w:sz w:val="24"/>
          <w:szCs w:val="18"/>
        </w:rPr>
        <w:t>Evaluators</w:t>
      </w:r>
      <w:r w:rsidRPr="00331235">
        <w:rPr>
          <w:b/>
          <w:bCs/>
          <w:sz w:val="24"/>
          <w:szCs w:val="18"/>
        </w:rPr>
        <w:t xml:space="preserve">.  </w:t>
      </w:r>
      <w:r w:rsidRPr="00331235">
        <w:rPr>
          <w:sz w:val="24"/>
          <w:szCs w:val="18"/>
        </w:rPr>
        <w:t xml:space="preserve">All proposals that have </w:t>
      </w:r>
      <w:r w:rsidR="00F0470F" w:rsidRPr="00331235">
        <w:rPr>
          <w:sz w:val="24"/>
          <w:szCs w:val="18"/>
        </w:rPr>
        <w:t>pass</w:t>
      </w:r>
      <w:r w:rsidR="002756F6" w:rsidRPr="00331235">
        <w:rPr>
          <w:sz w:val="24"/>
          <w:szCs w:val="18"/>
        </w:rPr>
        <w:t>ed</w:t>
      </w:r>
      <w:r w:rsidR="00F0470F" w:rsidRPr="00331235">
        <w:rPr>
          <w:sz w:val="24"/>
          <w:szCs w:val="18"/>
        </w:rPr>
        <w:t xml:space="preserve"> </w:t>
      </w:r>
      <w:r w:rsidRPr="00331235">
        <w:rPr>
          <w:sz w:val="24"/>
          <w:szCs w:val="18"/>
        </w:rPr>
        <w:t xml:space="preserve">the initial </w:t>
      </w:r>
      <w:r w:rsidR="006F1244" w:rsidRPr="00331235">
        <w:rPr>
          <w:sz w:val="24"/>
          <w:szCs w:val="18"/>
        </w:rPr>
        <w:t>Evaluation</w:t>
      </w:r>
      <w:r w:rsidRPr="00331235">
        <w:rPr>
          <w:sz w:val="24"/>
          <w:szCs w:val="18"/>
        </w:rPr>
        <w:t xml:space="preserve"> </w:t>
      </w:r>
      <w:r w:rsidR="00B70AD7" w:rsidRPr="00331235">
        <w:rPr>
          <w:sz w:val="24"/>
          <w:szCs w:val="18"/>
        </w:rPr>
        <w:t>Criteria</w:t>
      </w:r>
      <w:r w:rsidRPr="00331235">
        <w:rPr>
          <w:sz w:val="24"/>
          <w:szCs w:val="18"/>
        </w:rPr>
        <w:t xml:space="preserve"> </w:t>
      </w:r>
      <w:r w:rsidR="007265B8" w:rsidRPr="00331235">
        <w:rPr>
          <w:sz w:val="24"/>
          <w:szCs w:val="18"/>
        </w:rPr>
        <w:t xml:space="preserve">will be evaluated by County </w:t>
      </w:r>
      <w:r w:rsidR="00A35C98" w:rsidRPr="00331235">
        <w:rPr>
          <w:sz w:val="24"/>
          <w:szCs w:val="18"/>
        </w:rPr>
        <w:t>Evaluator</w:t>
      </w:r>
      <w:r w:rsidR="00BB26E0">
        <w:rPr>
          <w:sz w:val="24"/>
          <w:szCs w:val="18"/>
        </w:rPr>
        <w:t>(</w:t>
      </w:r>
      <w:r w:rsidR="00A35C98" w:rsidRPr="00331235">
        <w:rPr>
          <w:sz w:val="24"/>
          <w:szCs w:val="18"/>
        </w:rPr>
        <w:t>s</w:t>
      </w:r>
      <w:r w:rsidR="00BB26E0">
        <w:rPr>
          <w:sz w:val="24"/>
          <w:szCs w:val="18"/>
        </w:rPr>
        <w:t>)</w:t>
      </w:r>
      <w:r w:rsidR="007265B8" w:rsidRPr="00331235">
        <w:rPr>
          <w:sz w:val="24"/>
          <w:szCs w:val="18"/>
        </w:rPr>
        <w:t xml:space="preserve">.  The </w:t>
      </w:r>
      <w:r w:rsidR="00A35C98" w:rsidRPr="00331235">
        <w:rPr>
          <w:sz w:val="24"/>
          <w:szCs w:val="18"/>
        </w:rPr>
        <w:t>Evaluator</w:t>
      </w:r>
      <w:r w:rsidR="00BB26E0">
        <w:rPr>
          <w:sz w:val="24"/>
          <w:szCs w:val="18"/>
        </w:rPr>
        <w:t>(</w:t>
      </w:r>
      <w:r w:rsidR="00A35C98" w:rsidRPr="00331235">
        <w:rPr>
          <w:sz w:val="24"/>
          <w:szCs w:val="18"/>
        </w:rPr>
        <w:t>s</w:t>
      </w:r>
      <w:r w:rsidR="00BB26E0">
        <w:rPr>
          <w:sz w:val="24"/>
          <w:szCs w:val="18"/>
        </w:rPr>
        <w:t>)</w:t>
      </w:r>
      <w:r w:rsidR="00A35C98" w:rsidRPr="00331235">
        <w:rPr>
          <w:sz w:val="24"/>
          <w:szCs w:val="18"/>
        </w:rPr>
        <w:t xml:space="preserve"> </w:t>
      </w:r>
      <w:r w:rsidR="007265B8" w:rsidRPr="00331235">
        <w:rPr>
          <w:sz w:val="24"/>
          <w:szCs w:val="18"/>
        </w:rPr>
        <w:t xml:space="preserve">may be composed of County staff and other parties that may have expertise or experience </w:t>
      </w:r>
      <w:r w:rsidR="00641EB0" w:rsidRPr="00331235">
        <w:rPr>
          <w:sz w:val="24"/>
          <w:szCs w:val="18"/>
        </w:rPr>
        <w:t>related to the good</w:t>
      </w:r>
      <w:r w:rsidR="0066489F" w:rsidRPr="00331235">
        <w:rPr>
          <w:sz w:val="24"/>
          <w:szCs w:val="18"/>
        </w:rPr>
        <w:t>s</w:t>
      </w:r>
      <w:r w:rsidR="00641EB0" w:rsidRPr="00331235">
        <w:rPr>
          <w:sz w:val="24"/>
          <w:szCs w:val="18"/>
        </w:rPr>
        <w:t xml:space="preserve"> or services that are being procured</w:t>
      </w:r>
      <w:r w:rsidR="00611AF7" w:rsidRPr="00331235">
        <w:rPr>
          <w:sz w:val="24"/>
          <w:szCs w:val="18"/>
        </w:rPr>
        <w:t>.</w:t>
      </w:r>
      <w:r w:rsidR="007265B8" w:rsidRPr="00331235">
        <w:rPr>
          <w:sz w:val="24"/>
          <w:szCs w:val="18"/>
        </w:rPr>
        <w:t xml:space="preserve"> The </w:t>
      </w:r>
      <w:r w:rsidR="00A35C98" w:rsidRPr="00331235">
        <w:rPr>
          <w:sz w:val="24"/>
          <w:szCs w:val="18"/>
        </w:rPr>
        <w:t xml:space="preserve">Evaluators </w:t>
      </w:r>
      <w:r w:rsidR="007265B8" w:rsidRPr="00331235">
        <w:rPr>
          <w:sz w:val="24"/>
          <w:szCs w:val="18"/>
        </w:rPr>
        <w:t xml:space="preserve">will score </w:t>
      </w:r>
      <w:r w:rsidR="009C1B2B" w:rsidRPr="00331235">
        <w:rPr>
          <w:sz w:val="24"/>
          <w:szCs w:val="18"/>
        </w:rPr>
        <w:t>the proposals</w:t>
      </w:r>
      <w:r w:rsidR="00A114C4" w:rsidRPr="00331235">
        <w:rPr>
          <w:sz w:val="24"/>
          <w:szCs w:val="18"/>
        </w:rPr>
        <w:t xml:space="preserve"> according to</w:t>
      </w:r>
      <w:r w:rsidR="007265B8" w:rsidRPr="00331235">
        <w:rPr>
          <w:sz w:val="24"/>
          <w:szCs w:val="18"/>
        </w:rPr>
        <w:t xml:space="preserve"> the </w:t>
      </w:r>
      <w:r w:rsidR="002756F6" w:rsidRPr="00331235">
        <w:rPr>
          <w:sz w:val="24"/>
          <w:szCs w:val="18"/>
        </w:rPr>
        <w:t>E</w:t>
      </w:r>
      <w:r w:rsidR="007265B8" w:rsidRPr="00331235">
        <w:rPr>
          <w:sz w:val="24"/>
          <w:szCs w:val="18"/>
        </w:rPr>
        <w:t xml:space="preserve">valuation </w:t>
      </w:r>
      <w:r w:rsidR="002756F6" w:rsidRPr="00331235">
        <w:rPr>
          <w:sz w:val="24"/>
          <w:szCs w:val="18"/>
        </w:rPr>
        <w:t>C</w:t>
      </w:r>
      <w:r w:rsidR="007265B8" w:rsidRPr="00331235">
        <w:rPr>
          <w:sz w:val="24"/>
          <w:szCs w:val="18"/>
        </w:rPr>
        <w:t xml:space="preserve">riteria set forth in this </w:t>
      </w:r>
      <w:r w:rsidR="00505B06" w:rsidRPr="00331235">
        <w:rPr>
          <w:sz w:val="24"/>
          <w:szCs w:val="18"/>
        </w:rPr>
        <w:t>IRFP</w:t>
      </w:r>
      <w:r w:rsidR="007265B8" w:rsidRPr="00331235">
        <w:rPr>
          <w:sz w:val="24"/>
          <w:szCs w:val="18"/>
        </w:rPr>
        <w:t xml:space="preserve">.  Other than the initial pass/fail Evaluation Criteria, the evaluation of the proposals </w:t>
      </w:r>
      <w:r w:rsidR="00CE1BC8">
        <w:rPr>
          <w:sz w:val="24"/>
          <w:szCs w:val="18"/>
        </w:rPr>
        <w:t>will</w:t>
      </w:r>
      <w:r w:rsidR="007265B8" w:rsidRPr="00331235">
        <w:rPr>
          <w:sz w:val="24"/>
          <w:szCs w:val="18"/>
        </w:rPr>
        <w:t xml:space="preserve"> be within the sole judgment and discretion of the </w:t>
      </w:r>
      <w:r w:rsidR="00A35C98" w:rsidRPr="00331235">
        <w:rPr>
          <w:sz w:val="24"/>
          <w:szCs w:val="18"/>
        </w:rPr>
        <w:t>Evaluators</w:t>
      </w:r>
      <w:r w:rsidR="007265B8" w:rsidRPr="00331235">
        <w:rPr>
          <w:sz w:val="24"/>
          <w:szCs w:val="18"/>
        </w:rPr>
        <w:t>.</w:t>
      </w:r>
    </w:p>
    <w:p w14:paraId="3651AA34" w14:textId="019A8CBD" w:rsidR="00A907D7" w:rsidRPr="00331235" w:rsidRDefault="00A907D7" w:rsidP="00331235">
      <w:pPr>
        <w:pStyle w:val="Item1"/>
        <w:tabs>
          <w:tab w:val="clear" w:pos="1440"/>
        </w:tabs>
        <w:rPr>
          <w:sz w:val="24"/>
          <w:szCs w:val="18"/>
        </w:rPr>
      </w:pPr>
      <w:r w:rsidRPr="00331235">
        <w:rPr>
          <w:b/>
          <w:bCs/>
          <w:sz w:val="24"/>
          <w:szCs w:val="18"/>
        </w:rPr>
        <w:t xml:space="preserve">Unrealistic Bids. </w:t>
      </w:r>
      <w:r w:rsidRPr="00331235">
        <w:rPr>
          <w:sz w:val="24"/>
          <w:szCs w:val="18"/>
        </w:rPr>
        <w:t xml:space="preserve">Bidders should bear in mind that any proposal that is unrealistic in terms of the technical or schedule commitments or unrealistically high or low in cost </w:t>
      </w:r>
      <w:r w:rsidR="00CE1BC8">
        <w:rPr>
          <w:sz w:val="24"/>
          <w:szCs w:val="18"/>
        </w:rPr>
        <w:t>may</w:t>
      </w:r>
      <w:r w:rsidRPr="00331235">
        <w:rPr>
          <w:sz w:val="24"/>
          <w:szCs w:val="18"/>
        </w:rPr>
        <w:t xml:space="preserve"> be deemed reflective of an inherent lack of technical </w:t>
      </w:r>
      <w:r w:rsidR="00CE1BC8">
        <w:rPr>
          <w:sz w:val="24"/>
          <w:szCs w:val="18"/>
        </w:rPr>
        <w:t>knowledge</w:t>
      </w:r>
      <w:r w:rsidRPr="00331235">
        <w:rPr>
          <w:sz w:val="24"/>
          <w:szCs w:val="18"/>
        </w:rPr>
        <w:t xml:space="preserve"> or indicative of a failure to comprehend the complexity and risk of the County’s requirements as set forth in this </w:t>
      </w:r>
      <w:r w:rsidR="00505B06" w:rsidRPr="00331235">
        <w:rPr>
          <w:sz w:val="24"/>
          <w:szCs w:val="18"/>
        </w:rPr>
        <w:t>IRFP</w:t>
      </w:r>
      <w:r w:rsidRPr="00331235">
        <w:rPr>
          <w:sz w:val="24"/>
          <w:szCs w:val="18"/>
        </w:rPr>
        <w:t>.</w:t>
      </w:r>
    </w:p>
    <w:p w14:paraId="628FC3C7" w14:textId="77777777" w:rsidR="008B7AE3" w:rsidRDefault="00A907D7" w:rsidP="008B7AE3">
      <w:pPr>
        <w:pStyle w:val="Item1"/>
        <w:tabs>
          <w:tab w:val="clear" w:pos="1440"/>
        </w:tabs>
        <w:rPr>
          <w:sz w:val="24"/>
          <w:szCs w:val="18"/>
        </w:rPr>
      </w:pPr>
      <w:bookmarkStart w:id="35" w:name="_Hlk102042081"/>
      <w:r w:rsidRPr="00331235">
        <w:rPr>
          <w:b/>
          <w:bCs/>
          <w:sz w:val="24"/>
          <w:szCs w:val="18"/>
        </w:rPr>
        <w:t xml:space="preserve">Price </w:t>
      </w:r>
      <w:r w:rsidR="00E3208D" w:rsidRPr="00331235">
        <w:rPr>
          <w:b/>
          <w:bCs/>
          <w:sz w:val="24"/>
          <w:szCs w:val="18"/>
        </w:rPr>
        <w:t>Discrepancy</w:t>
      </w:r>
      <w:r w:rsidRPr="00331235">
        <w:rPr>
          <w:b/>
          <w:bCs/>
          <w:sz w:val="24"/>
          <w:szCs w:val="18"/>
        </w:rPr>
        <w:t xml:space="preserve">. </w:t>
      </w:r>
      <w:r w:rsidRPr="00331235">
        <w:rPr>
          <w:sz w:val="24"/>
          <w:szCs w:val="18"/>
        </w:rPr>
        <w:t xml:space="preserve">In the case of a discrepancy between the unit price and an extension, </w:t>
      </w:r>
      <w:r w:rsidR="00A114C4" w:rsidRPr="00331235">
        <w:rPr>
          <w:sz w:val="24"/>
          <w:szCs w:val="18"/>
        </w:rPr>
        <w:t>the unit price will be used for evaluation purposes</w:t>
      </w:r>
      <w:r w:rsidRPr="00331235">
        <w:rPr>
          <w:sz w:val="24"/>
          <w:szCs w:val="18"/>
        </w:rPr>
        <w:t xml:space="preserve">. </w:t>
      </w:r>
      <w:bookmarkEnd w:id="35"/>
    </w:p>
    <w:p w14:paraId="504F8475" w14:textId="5CEBF12A" w:rsidR="00CE1BC8" w:rsidRPr="008B7AE3" w:rsidRDefault="00CE1BC8" w:rsidP="008B7AE3">
      <w:pPr>
        <w:pStyle w:val="Item1"/>
        <w:tabs>
          <w:tab w:val="clear" w:pos="1440"/>
        </w:tabs>
        <w:rPr>
          <w:sz w:val="24"/>
          <w:szCs w:val="18"/>
        </w:rPr>
      </w:pPr>
      <w:r w:rsidRPr="008B7AE3">
        <w:rPr>
          <w:b/>
          <w:bCs/>
          <w:sz w:val="24"/>
          <w:szCs w:val="24"/>
        </w:rPr>
        <w:t xml:space="preserve">Evaluation Criteria Descriptions.  </w:t>
      </w:r>
      <w:r w:rsidRPr="008B7AE3">
        <w:rPr>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0612FA79" w:rsidR="00E2481A" w:rsidRPr="00CE1BC8" w:rsidRDefault="00CE1BC8" w:rsidP="00CE1BC8">
      <w:pPr>
        <w:pStyle w:val="Item1"/>
        <w:tabs>
          <w:tab w:val="clear" w:pos="1440"/>
        </w:tabs>
        <w:rPr>
          <w:sz w:val="24"/>
          <w:szCs w:val="18"/>
        </w:rPr>
      </w:pPr>
      <w:bookmarkStart w:id="36" w:name="_Hlk103954319"/>
      <w:r>
        <w:rPr>
          <w:b/>
          <w:bCs/>
          <w:sz w:val="24"/>
          <w:szCs w:val="24"/>
        </w:rPr>
        <w:t>Evaluation</w:t>
      </w:r>
      <w:r w:rsidRPr="00296ED2">
        <w:rPr>
          <w:b/>
          <w:bCs/>
          <w:sz w:val="24"/>
          <w:szCs w:val="24"/>
        </w:rPr>
        <w:t xml:space="preserve"> Score</w:t>
      </w:r>
      <w:r w:rsidR="00BB26E0">
        <w:rPr>
          <w:b/>
          <w:bCs/>
          <w:sz w:val="24"/>
          <w:szCs w:val="24"/>
        </w:rPr>
        <w:t>s</w:t>
      </w:r>
      <w:r w:rsidRPr="00296ED2">
        <w:rPr>
          <w:b/>
          <w:bCs/>
          <w:sz w:val="24"/>
          <w:szCs w:val="24"/>
        </w:rPr>
        <w:t xml:space="preserve">. </w:t>
      </w:r>
      <w:r w:rsidRPr="00296ED2">
        <w:rPr>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  </w:t>
      </w:r>
      <w:bookmarkEnd w:id="36"/>
    </w:p>
    <w:p w14:paraId="63FBBCC2" w14:textId="43DE71A1" w:rsidR="00CE1BC8" w:rsidRPr="00331235" w:rsidRDefault="00BB26E0" w:rsidP="00CE1BC8">
      <w:pPr>
        <w:pStyle w:val="Item1"/>
        <w:tabs>
          <w:tab w:val="clear" w:pos="1440"/>
        </w:tabs>
        <w:rPr>
          <w:sz w:val="24"/>
          <w:szCs w:val="18"/>
        </w:rPr>
      </w:pPr>
      <w:r w:rsidRPr="00AE30EB">
        <w:rPr>
          <w:b/>
          <w:bCs/>
          <w:sz w:val="24"/>
          <w:szCs w:val="24"/>
        </w:rPr>
        <w:t>Shortlist Process</w:t>
      </w:r>
      <w:r w:rsidR="00012594">
        <w:rPr>
          <w:b/>
          <w:bCs/>
          <w:sz w:val="24"/>
          <w:szCs w:val="24"/>
        </w:rPr>
        <w:t xml:space="preserve">. </w:t>
      </w:r>
      <w:r>
        <w:rPr>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The </w:t>
      </w:r>
      <w:r w:rsidR="00F70F73">
        <w:rPr>
          <w:sz w:val="24"/>
          <w:szCs w:val="24"/>
        </w:rPr>
        <w:t>three (3)</w:t>
      </w:r>
      <w:r>
        <w:rPr>
          <w:sz w:val="24"/>
          <w:szCs w:val="24"/>
        </w:rPr>
        <w:t xml:space="preserve"> Bidders receiving the highest preliminary scores and with at least</w:t>
      </w:r>
      <w:r w:rsidRPr="00F70F73">
        <w:rPr>
          <w:color w:val="000000" w:themeColor="text1"/>
          <w:sz w:val="24"/>
          <w:szCs w:val="24"/>
        </w:rPr>
        <w:t xml:space="preserve"> 200 point</w:t>
      </w:r>
      <w:r>
        <w:rPr>
          <w:sz w:val="24"/>
          <w:szCs w:val="24"/>
        </w:rPr>
        <w: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32032D8C" w:rsidR="001E33B4" w:rsidRPr="00331235" w:rsidRDefault="00BB26E0" w:rsidP="00331235">
      <w:pPr>
        <w:pStyle w:val="Item1"/>
        <w:tabs>
          <w:tab w:val="clear" w:pos="1440"/>
        </w:tabs>
        <w:rPr>
          <w:sz w:val="24"/>
          <w:szCs w:val="18"/>
        </w:rPr>
      </w:pPr>
      <w:r w:rsidRPr="00331235">
        <w:rPr>
          <w:b/>
          <w:bCs/>
          <w:sz w:val="24"/>
          <w:szCs w:val="18"/>
        </w:rPr>
        <w:t xml:space="preserve">Reference Checks.  </w:t>
      </w:r>
      <w:r w:rsidRPr="00331235">
        <w:rPr>
          <w:sz w:val="24"/>
          <w:szCs w:val="18"/>
        </w:rPr>
        <w:t>The County reserves the right to conduct reference check</w:t>
      </w:r>
      <w:r>
        <w:rPr>
          <w:sz w:val="24"/>
          <w:szCs w:val="18"/>
        </w:rPr>
        <w:t>(s)</w:t>
      </w:r>
      <w:r w:rsidRPr="00331235">
        <w:rPr>
          <w:sz w:val="24"/>
          <w:szCs w:val="18"/>
        </w:rPr>
        <w:t xml:space="preserve"> on </w:t>
      </w:r>
      <w:r>
        <w:rPr>
          <w:sz w:val="24"/>
          <w:szCs w:val="18"/>
        </w:rPr>
        <w:t>all</w:t>
      </w:r>
      <w:r w:rsidRPr="00331235">
        <w:rPr>
          <w:sz w:val="24"/>
          <w:szCs w:val="18"/>
        </w:rPr>
        <w:t xml:space="preserve"> Bidders who submitted a bid proposal.  The Evaluators will then score the reference check</w:t>
      </w:r>
      <w:r>
        <w:rPr>
          <w:sz w:val="24"/>
          <w:szCs w:val="18"/>
        </w:rPr>
        <w:t>(s)</w:t>
      </w:r>
      <w:r w:rsidRPr="00331235">
        <w:rPr>
          <w:sz w:val="24"/>
          <w:szCs w:val="18"/>
        </w:rPr>
        <w:t>, as identified in the Evaluation Criteria below</w:t>
      </w:r>
      <w:r>
        <w:rPr>
          <w:sz w:val="24"/>
          <w:szCs w:val="18"/>
        </w:rPr>
        <w:t>, which will then be</w:t>
      </w:r>
      <w:r w:rsidRPr="00331235">
        <w:rPr>
          <w:sz w:val="24"/>
          <w:szCs w:val="18"/>
        </w:rPr>
        <w:t xml:space="preserve"> included in the final score.</w:t>
      </w:r>
      <w:r w:rsidR="00740306" w:rsidRPr="00331235">
        <w:rPr>
          <w:sz w:val="24"/>
          <w:szCs w:val="18"/>
        </w:rPr>
        <w:t xml:space="preserve"> </w:t>
      </w:r>
    </w:p>
    <w:p w14:paraId="3D0A8F14" w14:textId="77777777" w:rsidR="00012594" w:rsidRDefault="00BB26E0" w:rsidP="00012594">
      <w:pPr>
        <w:pStyle w:val="Item1"/>
        <w:tabs>
          <w:tab w:val="clear" w:pos="1440"/>
        </w:tabs>
        <w:rPr>
          <w:sz w:val="24"/>
          <w:szCs w:val="18"/>
        </w:rPr>
      </w:pPr>
      <w:r w:rsidRPr="00331235">
        <w:rPr>
          <w:b/>
          <w:bCs/>
          <w:sz w:val="24"/>
          <w:szCs w:val="18"/>
        </w:rPr>
        <w:t xml:space="preserve">Optional Vendor Interviews.  </w:t>
      </w:r>
      <w:r w:rsidRPr="00331235">
        <w:rPr>
          <w:sz w:val="24"/>
          <w:szCs w:val="18"/>
        </w:rPr>
        <w:t xml:space="preserve">The County may in its sole discretion, conduct vendor interviews.  </w:t>
      </w:r>
      <w:r>
        <w:rPr>
          <w:sz w:val="24"/>
          <w:szCs w:val="18"/>
        </w:rPr>
        <w:t>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r w:rsidR="005218A7" w:rsidRPr="00331235">
        <w:rPr>
          <w:sz w:val="24"/>
          <w:szCs w:val="18"/>
        </w:rPr>
        <w:t xml:space="preserve"> </w:t>
      </w:r>
      <w:r w:rsidR="001E33B4" w:rsidRPr="00331235">
        <w:rPr>
          <w:sz w:val="24"/>
          <w:szCs w:val="18"/>
        </w:rPr>
        <w:t xml:space="preserve"> </w:t>
      </w:r>
      <w:r w:rsidR="005218A7" w:rsidRPr="00331235">
        <w:rPr>
          <w:sz w:val="24"/>
          <w:szCs w:val="18"/>
        </w:rPr>
        <w:t xml:space="preserve"> </w:t>
      </w:r>
    </w:p>
    <w:p w14:paraId="37E51FC6" w14:textId="73FC7C46" w:rsidR="00CE1BC8" w:rsidRPr="00F70F73" w:rsidRDefault="00CE1BC8" w:rsidP="00012594">
      <w:pPr>
        <w:pStyle w:val="Item1"/>
        <w:tabs>
          <w:tab w:val="clear" w:pos="1440"/>
        </w:tabs>
        <w:rPr>
          <w:color w:val="000000" w:themeColor="text1"/>
          <w:sz w:val="24"/>
          <w:szCs w:val="18"/>
        </w:rPr>
      </w:pPr>
      <w:r w:rsidRPr="00F70F73">
        <w:rPr>
          <w:b/>
          <w:bCs/>
          <w:color w:val="000000" w:themeColor="text1"/>
          <w:sz w:val="24"/>
          <w:szCs w:val="24"/>
        </w:rPr>
        <w:t>Final Score</w:t>
      </w:r>
      <w:r w:rsidR="006E6A2D" w:rsidRPr="00F70F73">
        <w:rPr>
          <w:color w:val="000000" w:themeColor="text1"/>
          <w:sz w:val="24"/>
          <w:szCs w:val="24"/>
        </w:rPr>
        <w:t>.</w:t>
      </w:r>
      <w:r w:rsidRPr="00F70F73">
        <w:rPr>
          <w:color w:val="000000" w:themeColor="text1"/>
          <w:sz w:val="24"/>
          <w:szCs w:val="24"/>
        </w:rPr>
        <w:t xml:space="preserve"> </w:t>
      </w:r>
      <w:r w:rsidRPr="00F70F73">
        <w:rPr>
          <w:rFonts w:asciiTheme="minorHAnsi" w:hAnsiTheme="minorHAnsi" w:cstheme="minorHAnsi"/>
          <w:color w:val="000000" w:themeColor="text1"/>
          <w:sz w:val="24"/>
          <w:szCs w:val="24"/>
        </w:rPr>
        <w:t>The final maximum score for any procurement is 5</w:t>
      </w:r>
      <w:r w:rsidR="008C71A1" w:rsidRPr="00F70F73">
        <w:rPr>
          <w:rFonts w:asciiTheme="minorHAnsi" w:hAnsiTheme="minorHAnsi" w:cstheme="minorHAnsi"/>
          <w:color w:val="000000" w:themeColor="text1"/>
          <w:sz w:val="24"/>
          <w:szCs w:val="24"/>
        </w:rPr>
        <w:t>25</w:t>
      </w:r>
      <w:r w:rsidRPr="00F70F73">
        <w:rPr>
          <w:rFonts w:asciiTheme="minorHAnsi" w:hAnsiTheme="minorHAnsi" w:cstheme="minorHAnsi"/>
          <w:color w:val="000000" w:themeColor="text1"/>
          <w:sz w:val="24"/>
          <w:szCs w:val="24"/>
        </w:rPr>
        <w:t xml:space="preserve"> points, including the possible </w:t>
      </w:r>
      <w:r w:rsidR="008C71A1" w:rsidRPr="00F70F73">
        <w:rPr>
          <w:rFonts w:asciiTheme="minorHAnsi" w:hAnsiTheme="minorHAnsi" w:cstheme="minorHAnsi"/>
          <w:color w:val="000000" w:themeColor="text1"/>
          <w:sz w:val="24"/>
          <w:szCs w:val="24"/>
        </w:rPr>
        <w:t>25</w:t>
      </w:r>
      <w:r w:rsidRPr="00F70F73">
        <w:rPr>
          <w:rFonts w:asciiTheme="minorHAnsi" w:hAnsiTheme="minorHAnsi" w:cstheme="minorHAnsi"/>
          <w:color w:val="000000" w:themeColor="text1"/>
          <w:sz w:val="24"/>
          <w:szCs w:val="24"/>
        </w:rPr>
        <w:t xml:space="preserve"> points for local and small</w:t>
      </w:r>
      <w:r w:rsidR="008C71A1" w:rsidRPr="00F70F73">
        <w:rPr>
          <w:rFonts w:asciiTheme="minorHAnsi" w:hAnsiTheme="minorHAnsi" w:cstheme="minorHAnsi"/>
          <w:color w:val="000000" w:themeColor="text1"/>
          <w:sz w:val="24"/>
          <w:szCs w:val="24"/>
        </w:rPr>
        <w:t xml:space="preserve"> or</w:t>
      </w:r>
      <w:r w:rsidRPr="00F70F73">
        <w:rPr>
          <w:rFonts w:asciiTheme="minorHAnsi" w:hAnsiTheme="minorHAnsi" w:cstheme="minorHAnsi"/>
          <w:color w:val="000000" w:themeColor="text1"/>
          <w:sz w:val="24"/>
          <w:szCs w:val="24"/>
        </w:rPr>
        <w:t xml:space="preserve"> local and emerging</w:t>
      </w:r>
      <w:r w:rsidR="008C71A1" w:rsidRPr="00F70F73">
        <w:rPr>
          <w:rFonts w:asciiTheme="minorHAnsi" w:hAnsiTheme="minorHAnsi" w:cstheme="minorHAnsi"/>
          <w:color w:val="000000" w:themeColor="text1"/>
          <w:sz w:val="24"/>
          <w:szCs w:val="24"/>
        </w:rPr>
        <w:t xml:space="preserve"> </w:t>
      </w:r>
      <w:r w:rsidRPr="00F70F73">
        <w:rPr>
          <w:rFonts w:asciiTheme="minorHAnsi" w:hAnsiTheme="minorHAnsi" w:cstheme="minorHAnsi"/>
          <w:color w:val="000000" w:themeColor="text1"/>
          <w:sz w:val="24"/>
          <w:szCs w:val="24"/>
        </w:rPr>
        <w:t xml:space="preserve">preference points (maximum </w:t>
      </w:r>
      <w:r w:rsidR="008C71A1" w:rsidRPr="00F70F73">
        <w:rPr>
          <w:rFonts w:asciiTheme="minorHAnsi" w:hAnsiTheme="minorHAnsi" w:cstheme="minorHAnsi"/>
          <w:color w:val="000000" w:themeColor="text1"/>
          <w:sz w:val="24"/>
          <w:szCs w:val="24"/>
        </w:rPr>
        <w:t>5</w:t>
      </w:r>
      <w:r w:rsidRPr="00F70F73">
        <w:rPr>
          <w:rFonts w:asciiTheme="minorHAnsi" w:hAnsiTheme="minorHAnsi" w:cstheme="minorHAnsi"/>
          <w:color w:val="000000" w:themeColor="text1"/>
          <w:sz w:val="24"/>
          <w:szCs w:val="24"/>
        </w:rPr>
        <w:t>% of the final score</w:t>
      </w:r>
      <w:r w:rsidR="00BB26E0" w:rsidRPr="00F70F73">
        <w:rPr>
          <w:rFonts w:asciiTheme="minorHAnsi" w:hAnsiTheme="minorHAnsi" w:cstheme="minorHAnsi"/>
          <w:color w:val="000000" w:themeColor="text1"/>
          <w:sz w:val="24"/>
          <w:szCs w:val="24"/>
        </w:rPr>
        <w:t xml:space="preserve"> derived from 5% for either </w:t>
      </w:r>
      <w:r w:rsidR="006A45AE" w:rsidRPr="00F70F73">
        <w:rPr>
          <w:rFonts w:asciiTheme="minorHAnsi" w:hAnsiTheme="minorHAnsi" w:cstheme="minorHAnsi"/>
          <w:i/>
          <w:iCs/>
          <w:color w:val="000000" w:themeColor="text1"/>
          <w:sz w:val="24"/>
          <w:szCs w:val="24"/>
        </w:rPr>
        <w:t>S</w:t>
      </w:r>
      <w:r w:rsidR="00BB26E0" w:rsidRPr="00F70F73">
        <w:rPr>
          <w:rFonts w:asciiTheme="minorHAnsi" w:hAnsiTheme="minorHAnsi" w:cstheme="minorHAnsi"/>
          <w:i/>
          <w:iCs/>
          <w:color w:val="000000" w:themeColor="text1"/>
          <w:sz w:val="24"/>
          <w:szCs w:val="24"/>
        </w:rPr>
        <w:t>mall and Local</w:t>
      </w:r>
      <w:r w:rsidR="00BB26E0" w:rsidRPr="00F70F73">
        <w:rPr>
          <w:rFonts w:asciiTheme="minorHAnsi" w:hAnsiTheme="minorHAnsi" w:cstheme="minorHAnsi"/>
          <w:color w:val="000000" w:themeColor="text1"/>
          <w:sz w:val="24"/>
          <w:szCs w:val="24"/>
        </w:rPr>
        <w:t xml:space="preserve"> or </w:t>
      </w:r>
      <w:r w:rsidR="00BB26E0" w:rsidRPr="00F70F73">
        <w:rPr>
          <w:rFonts w:asciiTheme="minorHAnsi" w:hAnsiTheme="minorHAnsi" w:cstheme="minorHAnsi"/>
          <w:i/>
          <w:iCs/>
          <w:color w:val="000000" w:themeColor="text1"/>
          <w:sz w:val="24"/>
          <w:szCs w:val="24"/>
        </w:rPr>
        <w:t>Emerging and Local</w:t>
      </w:r>
      <w:r w:rsidR="00BB26E0" w:rsidRPr="00F70F73">
        <w:rPr>
          <w:rFonts w:asciiTheme="minorHAnsi" w:hAnsiTheme="minorHAnsi" w:cstheme="minorHAnsi"/>
          <w:color w:val="000000" w:themeColor="text1"/>
          <w:sz w:val="24"/>
          <w:szCs w:val="24"/>
        </w:rPr>
        <w:t xml:space="preserve"> preference</w:t>
      </w:r>
      <w:r w:rsidRPr="00F70F73">
        <w:rPr>
          <w:rFonts w:asciiTheme="minorHAnsi" w:hAnsiTheme="minorHAnsi" w:cstheme="minorHAnsi"/>
          <w:color w:val="000000" w:themeColor="text1"/>
          <w:sz w:val="24"/>
          <w:szCs w:val="24"/>
        </w:rPr>
        <w:t xml:space="preserve">). Proposals will be ranked by their final scores. </w:t>
      </w:r>
    </w:p>
    <w:p w14:paraId="6C00D0DC" w14:textId="77777777" w:rsidR="00CE1BC8" w:rsidRPr="00296ED2" w:rsidRDefault="00CE1BC8" w:rsidP="00CE1BC8">
      <w:pPr>
        <w:pStyle w:val="ListParagraph"/>
        <w:numPr>
          <w:ilvl w:val="1"/>
          <w:numId w:val="27"/>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In procurements where there are no vendor interviews, the score received by the </w:t>
      </w:r>
      <w:r>
        <w:rPr>
          <w:rFonts w:ascii="Calibri" w:hAnsi="Calibri" w:cs="Calibri"/>
          <w:sz w:val="24"/>
          <w:szCs w:val="24"/>
        </w:rPr>
        <w:t xml:space="preserve">evaluation of the written </w:t>
      </w:r>
      <w:r w:rsidRPr="00296ED2">
        <w:rPr>
          <w:rFonts w:ascii="Calibri" w:hAnsi="Calibri" w:cs="Calibri"/>
          <w:sz w:val="24"/>
          <w:szCs w:val="24"/>
        </w:rPr>
        <w:t xml:space="preserve">proposal with the </w:t>
      </w:r>
      <w:r>
        <w:rPr>
          <w:rFonts w:ascii="Calibri" w:hAnsi="Calibri" w:cs="Calibri"/>
          <w:sz w:val="24"/>
          <w:szCs w:val="24"/>
        </w:rPr>
        <w:t>r</w:t>
      </w:r>
      <w:r w:rsidRPr="00296ED2">
        <w:rPr>
          <w:rFonts w:ascii="Calibri" w:hAnsi="Calibri" w:cs="Calibri"/>
          <w:sz w:val="24"/>
          <w:szCs w:val="24"/>
        </w:rPr>
        <w:t xml:space="preserve">eference score added will be the final score. </w:t>
      </w:r>
    </w:p>
    <w:p w14:paraId="72D94375" w14:textId="2C35A1DA" w:rsidR="00E2481A" w:rsidRPr="00331235" w:rsidRDefault="00CE1BC8" w:rsidP="00CE1BC8">
      <w:pPr>
        <w:pStyle w:val="Itema"/>
        <w:tabs>
          <w:tab w:val="clear" w:pos="2160"/>
        </w:tabs>
        <w:rPr>
          <w:sz w:val="24"/>
          <w:szCs w:val="18"/>
        </w:rPr>
      </w:pPr>
      <w:r w:rsidRPr="00296ED2">
        <w:rPr>
          <w:i/>
          <w:iCs/>
          <w:sz w:val="24"/>
          <w:szCs w:val="24"/>
          <w:u w:val="single"/>
        </w:rPr>
        <w:t>With Vendor Interview.</w:t>
      </w:r>
      <w:r w:rsidRPr="00296ED2">
        <w:rPr>
          <w:sz w:val="24"/>
          <w:szCs w:val="24"/>
        </w:rPr>
        <w:t xml:space="preserve"> </w:t>
      </w:r>
      <w:r w:rsidR="00BB26E0" w:rsidRPr="00464A92">
        <w:rPr>
          <w:sz w:val="24"/>
          <w:szCs w:val="24"/>
        </w:rPr>
        <w:t xml:space="preserve">In </w:t>
      </w:r>
      <w:r w:rsidR="00BB26E0">
        <w:rPr>
          <w:sz w:val="24"/>
          <w:szCs w:val="24"/>
        </w:rPr>
        <w:t>procurements</w:t>
      </w:r>
      <w:r w:rsidR="00BB26E0" w:rsidRPr="00464A92">
        <w:rPr>
          <w:sz w:val="24"/>
          <w:szCs w:val="24"/>
        </w:rPr>
        <w:t xml:space="preserve"> where there are vendor interviews, the </w:t>
      </w:r>
      <w:r w:rsidR="00BB26E0">
        <w:rPr>
          <w:sz w:val="24"/>
          <w:szCs w:val="24"/>
        </w:rPr>
        <w:t>Evaluators</w:t>
      </w:r>
      <w:r w:rsidR="00BB26E0" w:rsidRPr="00464A92">
        <w:rPr>
          <w:sz w:val="24"/>
          <w:szCs w:val="24"/>
        </w:rPr>
        <w:t xml:space="preserve"> </w:t>
      </w:r>
      <w:r w:rsidR="00BB26E0">
        <w:rPr>
          <w:sz w:val="24"/>
          <w:szCs w:val="24"/>
        </w:rPr>
        <w:t>will</w:t>
      </w:r>
      <w:r w:rsidR="00BB26E0" w:rsidRPr="00464A92">
        <w:rPr>
          <w:sz w:val="24"/>
          <w:szCs w:val="24"/>
        </w:rPr>
        <w:t xml:space="preserve"> consider the interview and </w:t>
      </w:r>
      <w:r w:rsidR="00BB26E0">
        <w:rPr>
          <w:sz w:val="24"/>
          <w:szCs w:val="24"/>
        </w:rPr>
        <w:t xml:space="preserve">may </w:t>
      </w:r>
      <w:r w:rsidR="00BB26E0" w:rsidRPr="00464A92">
        <w:rPr>
          <w:sz w:val="24"/>
          <w:szCs w:val="24"/>
        </w:rPr>
        <w:t>adjust the scores</w:t>
      </w:r>
      <w:r w:rsidR="00BB26E0">
        <w:rPr>
          <w:sz w:val="24"/>
          <w:szCs w:val="24"/>
        </w:rPr>
        <w:t xml:space="preserve"> received by the evaluation of the written proposal which,</w:t>
      </w:r>
      <w:r w:rsidR="00BB26E0" w:rsidRPr="00464A92">
        <w:rPr>
          <w:sz w:val="24"/>
          <w:szCs w:val="24"/>
        </w:rPr>
        <w:t xml:space="preserve"> </w:t>
      </w:r>
      <w:r w:rsidR="00BB26E0">
        <w:rPr>
          <w:sz w:val="24"/>
          <w:szCs w:val="24"/>
        </w:rPr>
        <w:t>with the reference scores added, will be</w:t>
      </w:r>
      <w:r w:rsidR="00BB26E0" w:rsidRPr="00464A92">
        <w:rPr>
          <w:sz w:val="24"/>
          <w:szCs w:val="24"/>
        </w:rPr>
        <w:t xml:space="preserve"> the </w:t>
      </w:r>
      <w:r w:rsidR="00BB26E0">
        <w:rPr>
          <w:sz w:val="24"/>
          <w:szCs w:val="24"/>
        </w:rPr>
        <w:t>f</w:t>
      </w:r>
      <w:r w:rsidR="00BB26E0" w:rsidRPr="00464A92">
        <w:rPr>
          <w:sz w:val="24"/>
          <w:szCs w:val="24"/>
        </w:rPr>
        <w:t xml:space="preserve">inal </w:t>
      </w:r>
      <w:r w:rsidR="00BB26E0">
        <w:rPr>
          <w:sz w:val="24"/>
          <w:szCs w:val="24"/>
        </w:rPr>
        <w:t>s</w:t>
      </w:r>
      <w:r w:rsidR="00BB26E0" w:rsidRPr="00464A92">
        <w:rPr>
          <w:sz w:val="24"/>
          <w:szCs w:val="24"/>
        </w:rPr>
        <w:t>core.</w:t>
      </w:r>
      <w:r w:rsidR="00BB26E0" w:rsidRPr="00331235">
        <w:rPr>
          <w:sz w:val="24"/>
          <w:szCs w:val="18"/>
        </w:rPr>
        <w:t xml:space="preserve"> </w:t>
      </w:r>
      <w:r w:rsidR="00BE6948" w:rsidRPr="00331235">
        <w:rPr>
          <w:sz w:val="24"/>
          <w:szCs w:val="18"/>
        </w:rPr>
        <w:t xml:space="preserve"> </w:t>
      </w:r>
    </w:p>
    <w:p w14:paraId="13FDD9F1" w14:textId="6B7CC84B" w:rsidR="00A907D7" w:rsidRPr="00331235" w:rsidRDefault="00A907D7" w:rsidP="00331235">
      <w:pPr>
        <w:pStyle w:val="Item1"/>
        <w:rPr>
          <w:sz w:val="24"/>
          <w:szCs w:val="18"/>
        </w:rPr>
      </w:pPr>
      <w:r w:rsidRPr="00331235">
        <w:rPr>
          <w:b/>
          <w:bCs/>
          <w:sz w:val="24"/>
          <w:szCs w:val="18"/>
        </w:rPr>
        <w:t>Contact During Evaluation Process</w:t>
      </w:r>
      <w:r w:rsidR="009447C0" w:rsidRPr="00331235">
        <w:rPr>
          <w:b/>
          <w:bCs/>
          <w:sz w:val="24"/>
          <w:szCs w:val="18"/>
        </w:rPr>
        <w:t>.</w:t>
      </w:r>
      <w:r w:rsidRPr="00331235">
        <w:rPr>
          <w:b/>
          <w:bCs/>
          <w:sz w:val="24"/>
          <w:szCs w:val="18"/>
        </w:rPr>
        <w:t xml:space="preserve"> </w:t>
      </w:r>
      <w:r w:rsidRPr="00331235">
        <w:rPr>
          <w:sz w:val="24"/>
          <w:szCs w:val="18"/>
        </w:rPr>
        <w:t xml:space="preserve">All contact during the evaluation phase </w:t>
      </w:r>
      <w:r w:rsidR="00F43EF7">
        <w:rPr>
          <w:sz w:val="24"/>
          <w:szCs w:val="18"/>
        </w:rPr>
        <w:t>must</w:t>
      </w:r>
      <w:r w:rsidRPr="00331235">
        <w:rPr>
          <w:sz w:val="24"/>
          <w:szCs w:val="18"/>
        </w:rPr>
        <w:t xml:space="preserve"> be t</w:t>
      </w:r>
      <w:r w:rsidRPr="00F70F73">
        <w:rPr>
          <w:color w:val="000000" w:themeColor="text1"/>
          <w:sz w:val="24"/>
          <w:szCs w:val="18"/>
        </w:rPr>
        <w:t>hrough the GSA-Procurement department only.  Bid</w:t>
      </w:r>
      <w:r w:rsidRPr="00331235">
        <w:rPr>
          <w:sz w:val="24"/>
          <w:szCs w:val="18"/>
        </w:rPr>
        <w:t xml:space="preserve">ders </w:t>
      </w:r>
      <w:r w:rsidR="00F43EF7">
        <w:rPr>
          <w:sz w:val="24"/>
          <w:szCs w:val="18"/>
        </w:rPr>
        <w:t>must</w:t>
      </w:r>
      <w:r w:rsidRPr="00331235">
        <w:rPr>
          <w:sz w:val="24"/>
          <w:szCs w:val="18"/>
        </w:rPr>
        <w:t xml:space="preserve"> neither contact nor lobby evaluators during the evaluation process.  Attempts by Bidder</w:t>
      </w:r>
      <w:r w:rsidR="009447C0" w:rsidRPr="00331235">
        <w:rPr>
          <w:sz w:val="24"/>
          <w:szCs w:val="18"/>
        </w:rPr>
        <w:t>s</w:t>
      </w:r>
      <w:r w:rsidRPr="00331235">
        <w:rPr>
          <w:sz w:val="24"/>
          <w:szCs w:val="18"/>
        </w:rPr>
        <w:t xml:space="preserve"> to contact and/or influence </w:t>
      </w:r>
      <w:r w:rsidR="00DA38E1" w:rsidRPr="00331235">
        <w:rPr>
          <w:sz w:val="24"/>
          <w:szCs w:val="18"/>
        </w:rPr>
        <w:t>Evaluators</w:t>
      </w:r>
      <w:r w:rsidRPr="00331235">
        <w:rPr>
          <w:sz w:val="24"/>
          <w:szCs w:val="18"/>
        </w:rPr>
        <w:t xml:space="preserve"> may result in disqualification of Bidder</w:t>
      </w:r>
      <w:r w:rsidR="0090008A" w:rsidRPr="00331235">
        <w:rPr>
          <w:sz w:val="24"/>
          <w:szCs w:val="18"/>
        </w:rPr>
        <w:t>s</w:t>
      </w:r>
      <w:r w:rsidRPr="00331235">
        <w:rPr>
          <w:sz w:val="24"/>
          <w:szCs w:val="18"/>
        </w:rPr>
        <w:t xml:space="preserve">. </w:t>
      </w:r>
    </w:p>
    <w:p w14:paraId="0C9E9E8A" w14:textId="670578D1" w:rsidR="00742579" w:rsidRPr="00331235" w:rsidRDefault="00A907D7" w:rsidP="00331235">
      <w:pPr>
        <w:pStyle w:val="Item1"/>
        <w:rPr>
          <w:sz w:val="24"/>
          <w:szCs w:val="18"/>
        </w:rPr>
      </w:pPr>
      <w:r w:rsidRPr="00331235">
        <w:rPr>
          <w:b/>
          <w:bCs/>
          <w:sz w:val="24"/>
          <w:szCs w:val="18"/>
        </w:rPr>
        <w:t xml:space="preserve">Determining Award. </w:t>
      </w:r>
      <w:r w:rsidRPr="00331235">
        <w:rPr>
          <w:sz w:val="24"/>
          <w:szCs w:val="18"/>
        </w:rPr>
        <w:t xml:space="preserve">As a result of this </w:t>
      </w:r>
      <w:r w:rsidR="00505B06" w:rsidRPr="00331235">
        <w:rPr>
          <w:sz w:val="24"/>
          <w:szCs w:val="18"/>
        </w:rPr>
        <w:t>IRFP</w:t>
      </w:r>
      <w:r w:rsidRPr="00331235">
        <w:rPr>
          <w:sz w:val="24"/>
          <w:szCs w:val="18"/>
        </w:rPr>
        <w:t xml:space="preserve">, the County intends to award a contract to the </w:t>
      </w:r>
      <w:r w:rsidR="003B25AE" w:rsidRPr="00331235">
        <w:rPr>
          <w:sz w:val="24"/>
          <w:szCs w:val="18"/>
        </w:rPr>
        <w:t>highest</w:t>
      </w:r>
      <w:r w:rsidR="00A114C4" w:rsidRPr="00331235">
        <w:rPr>
          <w:sz w:val="24"/>
          <w:szCs w:val="18"/>
        </w:rPr>
        <w:t>-</w:t>
      </w:r>
      <w:r w:rsidR="003B25AE" w:rsidRPr="00331235">
        <w:rPr>
          <w:sz w:val="24"/>
          <w:szCs w:val="18"/>
        </w:rPr>
        <w:t xml:space="preserve">ranked </w:t>
      </w:r>
      <w:r w:rsidR="009F79B0" w:rsidRPr="00331235">
        <w:rPr>
          <w:sz w:val="24"/>
          <w:szCs w:val="18"/>
        </w:rPr>
        <w:t xml:space="preserve">responsible </w:t>
      </w:r>
      <w:r w:rsidR="003B25AE" w:rsidRPr="00331235">
        <w:rPr>
          <w:sz w:val="24"/>
          <w:szCs w:val="18"/>
        </w:rPr>
        <w:t>Bidder(s)</w:t>
      </w:r>
      <w:r w:rsidR="0065315D" w:rsidRPr="00331235">
        <w:rPr>
          <w:sz w:val="24"/>
          <w:szCs w:val="18"/>
        </w:rPr>
        <w:t>,</w:t>
      </w:r>
      <w:r w:rsidR="003B25AE" w:rsidRPr="00331235">
        <w:rPr>
          <w:sz w:val="24"/>
          <w:szCs w:val="18"/>
        </w:rPr>
        <w:t xml:space="preserve"> as determined by the combined weight of the Evaluation Criteria, </w:t>
      </w:r>
      <w:r w:rsidRPr="00331235">
        <w:rPr>
          <w:sz w:val="24"/>
          <w:szCs w:val="18"/>
        </w:rPr>
        <w:t xml:space="preserve">whose response conforms to the </w:t>
      </w:r>
      <w:r w:rsidR="00505B06" w:rsidRPr="00331235">
        <w:rPr>
          <w:sz w:val="24"/>
          <w:szCs w:val="18"/>
        </w:rPr>
        <w:t>IRFP</w:t>
      </w:r>
      <w:r w:rsidRPr="00331235">
        <w:rPr>
          <w:sz w:val="24"/>
          <w:szCs w:val="18"/>
        </w:rPr>
        <w:t xml:space="preserve"> and whose bid presents the </w:t>
      </w:r>
      <w:r w:rsidR="00A114C4" w:rsidRPr="00331235">
        <w:rPr>
          <w:sz w:val="24"/>
          <w:szCs w:val="18"/>
        </w:rPr>
        <w:t>greatest</w:t>
      </w:r>
      <w:r w:rsidRPr="00331235">
        <w:rPr>
          <w:sz w:val="24"/>
          <w:szCs w:val="18"/>
        </w:rPr>
        <w:t xml:space="preserve"> value to the County considering all </w:t>
      </w:r>
      <w:r w:rsidR="00344D69" w:rsidRPr="00331235">
        <w:rPr>
          <w:sz w:val="24"/>
          <w:szCs w:val="18"/>
        </w:rPr>
        <w:t>E</w:t>
      </w:r>
      <w:r w:rsidRPr="00331235">
        <w:rPr>
          <w:sz w:val="24"/>
          <w:szCs w:val="18"/>
        </w:rPr>
        <w:t xml:space="preserve">valuation </w:t>
      </w:r>
      <w:r w:rsidR="00344D69" w:rsidRPr="00331235">
        <w:rPr>
          <w:sz w:val="24"/>
          <w:szCs w:val="18"/>
        </w:rPr>
        <w:t>C</w:t>
      </w:r>
      <w:r w:rsidRPr="00331235">
        <w:rPr>
          <w:sz w:val="24"/>
          <w:szCs w:val="18"/>
        </w:rPr>
        <w:t xml:space="preserve">riteria.  </w:t>
      </w:r>
      <w:r w:rsidR="009F79B0" w:rsidRPr="00331235">
        <w:rPr>
          <w:sz w:val="24"/>
          <w:szCs w:val="18"/>
        </w:rPr>
        <w:t xml:space="preserve">The combined weight of the Evaluation Criteria is greater in importance than </w:t>
      </w:r>
      <w:r w:rsidR="00A114C4" w:rsidRPr="00331235">
        <w:rPr>
          <w:sz w:val="24"/>
          <w:szCs w:val="18"/>
        </w:rPr>
        <w:t xml:space="preserve">the </w:t>
      </w:r>
      <w:r w:rsidR="009F79B0" w:rsidRPr="00331235">
        <w:rPr>
          <w:sz w:val="24"/>
          <w:szCs w:val="18"/>
        </w:rPr>
        <w:t>cost in determining the</w:t>
      </w:r>
      <w:r w:rsidR="0065315D" w:rsidRPr="00331235">
        <w:rPr>
          <w:sz w:val="24"/>
          <w:szCs w:val="18"/>
        </w:rPr>
        <w:t xml:space="preserve"> best </w:t>
      </w:r>
      <w:r w:rsidR="009F79B0" w:rsidRPr="00331235">
        <w:rPr>
          <w:sz w:val="24"/>
          <w:szCs w:val="18"/>
        </w:rPr>
        <w:t xml:space="preserve">value to the County. </w:t>
      </w:r>
      <w:r w:rsidRPr="00331235">
        <w:rPr>
          <w:sz w:val="24"/>
          <w:szCs w:val="18"/>
        </w:rPr>
        <w:t xml:space="preserve">The County may award a contract of higher qualitative competence over the </w:t>
      </w:r>
      <w:r w:rsidR="005F17EF" w:rsidRPr="00331235">
        <w:rPr>
          <w:sz w:val="24"/>
          <w:szCs w:val="18"/>
        </w:rPr>
        <w:t>lowest</w:t>
      </w:r>
      <w:r w:rsidR="005F17EF">
        <w:rPr>
          <w:sz w:val="24"/>
          <w:szCs w:val="18"/>
        </w:rPr>
        <w:t>-</w:t>
      </w:r>
      <w:r w:rsidRPr="00331235">
        <w:rPr>
          <w:sz w:val="24"/>
          <w:szCs w:val="18"/>
        </w:rPr>
        <w:t xml:space="preserve">priced response. </w:t>
      </w:r>
    </w:p>
    <w:p w14:paraId="3C34B926" w14:textId="77777777" w:rsidR="00742579" w:rsidRPr="00331235" w:rsidRDefault="00742579" w:rsidP="00331235">
      <w:pPr>
        <w:pStyle w:val="Item1"/>
        <w:rPr>
          <w:sz w:val="24"/>
          <w:szCs w:val="18"/>
        </w:rPr>
      </w:pPr>
      <w:r w:rsidRPr="00331235">
        <w:rPr>
          <w:sz w:val="24"/>
          <w:szCs w:val="18"/>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0B82A3E1"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331235">
              <w:rPr>
                <w:rFonts w:ascii="Calibri" w:hAnsi="Calibri" w:cs="Calibri"/>
                <w:sz w:val="24"/>
                <w:szCs w:val="24"/>
              </w:rPr>
              <w:t>may</w:t>
            </w:r>
            <w:r w:rsidRPr="00EB258A">
              <w:rPr>
                <w:rFonts w:ascii="Calibri" w:hAnsi="Calibri" w:cs="Calibri"/>
                <w:sz w:val="24"/>
                <w:szCs w:val="24"/>
              </w:rPr>
              <w:t xml:space="preserve"> 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6ACA9588"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Below average, falls short of expectations, is substandard to that which is the average or expected norm, has a low probability of success in achieving objectives per </w:t>
            </w:r>
            <w:r w:rsidR="00505B06">
              <w:rPr>
                <w:rFonts w:ascii="Calibri" w:hAnsi="Calibri" w:cs="Calibri"/>
                <w:sz w:val="24"/>
                <w:szCs w:val="24"/>
              </w:rPr>
              <w:t>IRFP</w:t>
            </w:r>
            <w:r w:rsidRPr="00EB258A">
              <w:rPr>
                <w:rFonts w:ascii="Calibri" w:hAnsi="Calibri" w:cs="Calibri"/>
                <w:sz w:val="24"/>
                <w:szCs w:val="24"/>
              </w:rPr>
              <w:t>.</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391A048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w:t>
            </w:r>
            <w:r w:rsidR="00505B06">
              <w:rPr>
                <w:rFonts w:ascii="Calibri" w:hAnsi="Calibri" w:cs="Calibri"/>
                <w:sz w:val="24"/>
                <w:szCs w:val="24"/>
              </w:rPr>
              <w:t>IRFP</w:t>
            </w:r>
            <w:r w:rsidRPr="00EB258A">
              <w:rPr>
                <w:rFonts w:ascii="Calibri" w:hAnsi="Calibri" w:cs="Calibri"/>
                <w:sz w:val="24"/>
                <w:szCs w:val="24"/>
              </w:rPr>
              <w:t xml:space="preserve">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CE1BC8">
              <w:rPr>
                <w:rFonts w:ascii="Calibri" w:hAnsi="Calibri" w:cs="Calibri"/>
                <w:sz w:val="24"/>
                <w:szCs w:val="24"/>
              </w:rPr>
              <w:t>Evaluators</w:t>
            </w:r>
            <w:r w:rsidRPr="00EB258A">
              <w:rPr>
                <w:rFonts w:ascii="Calibri" w:hAnsi="Calibri" w:cs="Calibri"/>
                <w:sz w:val="24"/>
                <w:szCs w:val="24"/>
              </w:rPr>
              <w:t xml:space="preserve">.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0D56CD24"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505B06">
              <w:rPr>
                <w:rFonts w:ascii="Calibri" w:hAnsi="Calibri" w:cs="Calibri"/>
                <w:sz w:val="24"/>
                <w:szCs w:val="24"/>
              </w:rPr>
              <w:t>IRFP</w:t>
            </w:r>
            <w:r w:rsidR="00742579" w:rsidRPr="00EB258A">
              <w:rPr>
                <w:rFonts w:ascii="Calibri" w:hAnsi="Calibri" w:cs="Calibri"/>
                <w:sz w:val="24"/>
                <w:szCs w:val="24"/>
              </w:rPr>
              <w:t xml:space="preserve">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226B7EC2"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 xml:space="preserve">very innovative, clearly superior to that which is average or expected as the norm.  Excellent probability of success in achieving all objectives and meeting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2672B5F6" w:rsidR="00742579" w:rsidRPr="00331235" w:rsidRDefault="00742579" w:rsidP="00331235">
      <w:pPr>
        <w:pStyle w:val="Item1"/>
        <w:rPr>
          <w:sz w:val="24"/>
          <w:szCs w:val="18"/>
        </w:rPr>
      </w:pPr>
      <w:r w:rsidRPr="00331235">
        <w:rPr>
          <w:sz w:val="24"/>
          <w:szCs w:val="18"/>
        </w:rPr>
        <w:t>The Evaluation Criteria and their respective weights are as follows:</w:t>
      </w:r>
      <w:r w:rsidR="00BB26E0">
        <w:rPr>
          <w:sz w:val="24"/>
          <w:szCs w:val="18"/>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1320"/>
      </w:tblGrid>
      <w:tr w:rsidR="00742579" w:rsidRPr="00EB258A" w14:paraId="464010EF" w14:textId="77777777" w:rsidTr="009000A4">
        <w:tc>
          <w:tcPr>
            <w:tcW w:w="63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320" w:type="dxa"/>
            <w:tcMar>
              <w:top w:w="72" w:type="dxa"/>
              <w:left w:w="115" w:type="dxa"/>
              <w:right w:w="115" w:type="dxa"/>
            </w:tcMar>
            <w:vAlign w:val="bottom"/>
          </w:tcPr>
          <w:p w14:paraId="688B621E" w14:textId="77777777" w:rsidR="00742579" w:rsidRPr="00EB258A" w:rsidRDefault="00742579" w:rsidP="00BB26E0">
            <w:pPr>
              <w:jc w:val="center"/>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9000A4">
        <w:tc>
          <w:tcPr>
            <w:tcW w:w="637" w:type="dxa"/>
            <w:tcMar>
              <w:top w:w="72" w:type="dxa"/>
              <w:left w:w="115" w:type="dxa"/>
              <w:right w:w="115" w:type="dxa"/>
            </w:tcMar>
          </w:tcPr>
          <w:p w14:paraId="22D67A37" w14:textId="77777777" w:rsidR="00742579" w:rsidRPr="00EB258A" w:rsidRDefault="00742579" w:rsidP="00CE1BC8">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4256C03B" w:rsidR="00742579" w:rsidRPr="00EB258A" w:rsidRDefault="00CE1BC8" w:rsidP="009000A4">
            <w:pPr>
              <w:spacing w:after="120"/>
              <w:rPr>
                <w:rFonts w:ascii="Calibri" w:hAnsi="Calibri" w:cs="Calibri"/>
                <w:sz w:val="24"/>
                <w:szCs w:val="24"/>
              </w:rPr>
            </w:pPr>
            <w:r w:rsidRPr="00EB258A">
              <w:rPr>
                <w:rFonts w:ascii="Calibri" w:hAnsi="Calibri" w:cs="Calibri"/>
                <w:sz w:val="24"/>
                <w:szCs w:val="24"/>
              </w:rPr>
              <w:t xml:space="preserve">Responses to this </w:t>
            </w:r>
            <w:r w:rsidR="00DD2352">
              <w:rPr>
                <w:rFonts w:ascii="Calibri" w:hAnsi="Calibri" w:cs="Calibri"/>
                <w:sz w:val="24"/>
                <w:szCs w:val="24"/>
              </w:rPr>
              <w:t>I</w:t>
            </w:r>
            <w:r w:rsidRPr="00EB258A">
              <w:rPr>
                <w:rFonts w:ascii="Calibri" w:hAnsi="Calibri" w:cs="Calibri"/>
                <w:sz w:val="24"/>
                <w:szCs w:val="24"/>
              </w:rPr>
              <w:t xml:space="preserve">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w:t>
            </w:r>
            <w:r w:rsidR="00DD2352">
              <w:rPr>
                <w:rFonts w:ascii="Calibri" w:hAnsi="Calibri" w:cs="Calibri"/>
                <w:sz w:val="24"/>
                <w:szCs w:val="24"/>
              </w:rPr>
              <w:t>I</w:t>
            </w:r>
            <w:r w:rsidRPr="00EB258A">
              <w:rPr>
                <w:rFonts w:ascii="Calibri" w:hAnsi="Calibri" w:cs="Calibri"/>
                <w:sz w:val="24"/>
                <w:szCs w:val="24"/>
              </w:rPr>
              <w:t xml:space="preserve">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3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9000A4">
        <w:tc>
          <w:tcPr>
            <w:tcW w:w="63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78BE2D82"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26"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32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CE1BC8" w:rsidRPr="00EB258A" w14:paraId="2F9C8C1E" w14:textId="77777777" w:rsidTr="009000A4">
        <w:tc>
          <w:tcPr>
            <w:tcW w:w="637" w:type="dxa"/>
            <w:tcMar>
              <w:top w:w="72" w:type="dxa"/>
              <w:left w:w="115" w:type="dxa"/>
              <w:right w:w="115" w:type="dxa"/>
            </w:tcMar>
          </w:tcPr>
          <w:p w14:paraId="301332CE" w14:textId="77777777" w:rsidR="00CE1BC8" w:rsidRPr="00EB258A" w:rsidRDefault="00CE1BC8" w:rsidP="00CE1BC8">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22450E67" w14:textId="77777777" w:rsidR="00CE1BC8" w:rsidRPr="00F70F73" w:rsidRDefault="00CE1BC8" w:rsidP="00CE1BC8">
            <w:pPr>
              <w:spacing w:after="120"/>
              <w:rPr>
                <w:rFonts w:ascii="Calibri" w:hAnsi="Calibri" w:cs="Calibri"/>
                <w:b/>
                <w:color w:val="000000" w:themeColor="text1"/>
                <w:sz w:val="24"/>
              </w:rPr>
            </w:pPr>
            <w:r w:rsidRPr="00F70F73">
              <w:rPr>
                <w:rFonts w:ascii="Calibri" w:hAnsi="Calibri" w:cs="Calibri"/>
                <w:b/>
                <w:color w:val="000000" w:themeColor="text1"/>
                <w:sz w:val="24"/>
              </w:rPr>
              <w:t>Cost:</w:t>
            </w:r>
          </w:p>
          <w:p w14:paraId="4E46439C" w14:textId="77777777" w:rsidR="00CE1BC8" w:rsidRPr="00F70F73" w:rsidRDefault="00CE1BC8" w:rsidP="00CE1BC8">
            <w:pPr>
              <w:spacing w:after="120"/>
              <w:rPr>
                <w:rFonts w:ascii="Calibri" w:hAnsi="Calibri" w:cs="Calibri"/>
                <w:color w:val="000000" w:themeColor="text1"/>
                <w:sz w:val="24"/>
              </w:rPr>
            </w:pPr>
            <w:r w:rsidRPr="00F70F73">
              <w:rPr>
                <w:rFonts w:ascii="Calibri" w:hAnsi="Calibri" w:cs="Calibri"/>
                <w:color w:val="000000" w:themeColor="text1"/>
                <w:sz w:val="24"/>
              </w:rPr>
              <w:t>The points for Cost will be computed by dividing the amount of the lowest responsive and responsible bid received by each Bidder’s total proposed cost.</w:t>
            </w:r>
          </w:p>
          <w:p w14:paraId="789C885E" w14:textId="53A35A94" w:rsidR="00CE1BC8" w:rsidRPr="00F70F73" w:rsidRDefault="00CE1BC8" w:rsidP="00CE1BC8">
            <w:pPr>
              <w:spacing w:after="120"/>
              <w:rPr>
                <w:rFonts w:ascii="Calibri" w:hAnsi="Calibri" w:cs="Calibri"/>
                <w:color w:val="000000" w:themeColor="text1"/>
                <w:sz w:val="24"/>
              </w:rPr>
            </w:pPr>
            <w:r w:rsidRPr="00F70F73">
              <w:rPr>
                <w:rFonts w:ascii="Calibri" w:hAnsi="Calibri" w:cs="Calibri"/>
                <w:color w:val="000000" w:themeColor="text1"/>
                <w:sz w:val="24"/>
              </w:rPr>
              <w:t>Cost evaluation points may be adjusted by considering:</w:t>
            </w:r>
          </w:p>
          <w:p w14:paraId="2AB59227" w14:textId="6FCBFC19" w:rsidR="00CE1BC8" w:rsidRPr="00F70F73" w:rsidRDefault="00CE1BC8" w:rsidP="00CE1BC8">
            <w:pPr>
              <w:numPr>
                <w:ilvl w:val="0"/>
                <w:numId w:val="8"/>
              </w:numPr>
              <w:tabs>
                <w:tab w:val="left" w:pos="335"/>
              </w:tabs>
              <w:spacing w:after="120"/>
              <w:ind w:left="335" w:hanging="335"/>
              <w:rPr>
                <w:rFonts w:ascii="Calibri" w:hAnsi="Calibri" w:cs="Calibri"/>
                <w:color w:val="000000" w:themeColor="text1"/>
                <w:sz w:val="24"/>
              </w:rPr>
            </w:pPr>
            <w:r w:rsidRPr="00F70F73">
              <w:rPr>
                <w:rFonts w:ascii="Calibri" w:hAnsi="Calibri" w:cs="Calibri"/>
                <w:color w:val="000000" w:themeColor="text1"/>
                <w:sz w:val="24"/>
              </w:rPr>
              <w:t>Reasonableness (i.e., how well does the proposed pricing accurately reflect the Bidder’s effort to meet requirements and objectives?).</w:t>
            </w:r>
          </w:p>
          <w:p w14:paraId="5B4B4BA1" w14:textId="57F8CB2E" w:rsidR="00CE1BC8" w:rsidRPr="00F70F73" w:rsidRDefault="00CE1BC8" w:rsidP="00CE1BC8">
            <w:pPr>
              <w:numPr>
                <w:ilvl w:val="0"/>
                <w:numId w:val="8"/>
              </w:numPr>
              <w:tabs>
                <w:tab w:val="left" w:pos="335"/>
              </w:tabs>
              <w:spacing w:after="120"/>
              <w:ind w:left="335" w:hanging="335"/>
              <w:rPr>
                <w:rFonts w:ascii="Calibri" w:hAnsi="Calibri" w:cs="Calibri"/>
                <w:color w:val="000000" w:themeColor="text1"/>
                <w:sz w:val="24"/>
              </w:rPr>
            </w:pPr>
            <w:r w:rsidRPr="00F70F73">
              <w:rPr>
                <w:rFonts w:ascii="Calibri" w:hAnsi="Calibri" w:cs="Calibri"/>
                <w:color w:val="000000" w:themeColor="text1"/>
                <w:sz w:val="24"/>
              </w:rPr>
              <w:t>Realism (i.e., is the proposed cost appropriate to the nature of the services to be provided? Is the price affordable to the County, including if costs exceed any budget contained in the IRFP? ).</w:t>
            </w:r>
          </w:p>
        </w:tc>
        <w:tc>
          <w:tcPr>
            <w:tcW w:w="1320" w:type="dxa"/>
            <w:tcMar>
              <w:top w:w="72" w:type="dxa"/>
              <w:left w:w="115" w:type="dxa"/>
              <w:right w:w="115" w:type="dxa"/>
            </w:tcMar>
            <w:vAlign w:val="bottom"/>
          </w:tcPr>
          <w:p w14:paraId="27EC2CA2" w14:textId="77777777" w:rsidR="00CE1BC8" w:rsidRPr="00F70F73" w:rsidRDefault="00CE1BC8" w:rsidP="00CE1BC8">
            <w:pPr>
              <w:jc w:val="right"/>
              <w:rPr>
                <w:rFonts w:ascii="Calibri" w:hAnsi="Calibri" w:cs="Calibri"/>
                <w:color w:val="000000" w:themeColor="text1"/>
                <w:sz w:val="22"/>
                <w:highlight w:val="red"/>
              </w:rPr>
            </w:pPr>
          </w:p>
          <w:p w14:paraId="2A78FCB3" w14:textId="77777777" w:rsidR="00CE1BC8" w:rsidRPr="00F70F73" w:rsidRDefault="00CE1BC8" w:rsidP="00CE1BC8">
            <w:pPr>
              <w:jc w:val="right"/>
              <w:rPr>
                <w:rFonts w:ascii="Calibri" w:hAnsi="Calibri" w:cs="Calibri"/>
                <w:color w:val="000000" w:themeColor="text1"/>
                <w:sz w:val="22"/>
                <w:highlight w:val="red"/>
              </w:rPr>
            </w:pPr>
          </w:p>
          <w:p w14:paraId="7E831B31" w14:textId="77777777" w:rsidR="00CE1BC8" w:rsidRPr="00F70F73" w:rsidRDefault="00CE1BC8" w:rsidP="00CE1BC8">
            <w:pPr>
              <w:jc w:val="right"/>
              <w:rPr>
                <w:rFonts w:ascii="Calibri" w:hAnsi="Calibri" w:cs="Calibri"/>
                <w:color w:val="000000" w:themeColor="text1"/>
                <w:sz w:val="22"/>
                <w:highlight w:val="red"/>
              </w:rPr>
            </w:pPr>
          </w:p>
          <w:p w14:paraId="06B7218A" w14:textId="77777777" w:rsidR="00CE1BC8" w:rsidRPr="00F70F73" w:rsidRDefault="00CE1BC8" w:rsidP="00CE1BC8">
            <w:pPr>
              <w:jc w:val="right"/>
              <w:rPr>
                <w:rFonts w:ascii="Calibri" w:hAnsi="Calibri" w:cs="Calibri"/>
                <w:color w:val="000000" w:themeColor="text1"/>
                <w:sz w:val="22"/>
                <w:highlight w:val="red"/>
              </w:rPr>
            </w:pPr>
          </w:p>
          <w:p w14:paraId="3A8E4CA0" w14:textId="77777777" w:rsidR="00CE1BC8" w:rsidRPr="00F70F73" w:rsidRDefault="00CE1BC8" w:rsidP="00CE1BC8">
            <w:pPr>
              <w:jc w:val="right"/>
              <w:rPr>
                <w:rFonts w:ascii="Calibri" w:hAnsi="Calibri" w:cs="Calibri"/>
                <w:color w:val="000000" w:themeColor="text1"/>
                <w:sz w:val="22"/>
                <w:highlight w:val="red"/>
              </w:rPr>
            </w:pPr>
          </w:p>
          <w:p w14:paraId="001E7763" w14:textId="77777777" w:rsidR="00CE1BC8" w:rsidRPr="00F70F73" w:rsidRDefault="00CE1BC8" w:rsidP="00CE1BC8">
            <w:pPr>
              <w:jc w:val="right"/>
              <w:rPr>
                <w:rFonts w:ascii="Calibri" w:hAnsi="Calibri" w:cs="Calibri"/>
                <w:color w:val="000000" w:themeColor="text1"/>
                <w:sz w:val="22"/>
                <w:highlight w:val="red"/>
              </w:rPr>
            </w:pPr>
          </w:p>
          <w:p w14:paraId="2BD6BB9A" w14:textId="77777777" w:rsidR="00CE1BC8" w:rsidRPr="00F70F73" w:rsidRDefault="00CE1BC8" w:rsidP="00CE1BC8">
            <w:pPr>
              <w:jc w:val="right"/>
              <w:rPr>
                <w:rFonts w:ascii="Calibri" w:hAnsi="Calibri" w:cs="Calibri"/>
                <w:color w:val="000000" w:themeColor="text1"/>
                <w:sz w:val="22"/>
                <w:highlight w:val="red"/>
              </w:rPr>
            </w:pPr>
          </w:p>
          <w:p w14:paraId="67E7C3FC" w14:textId="77777777" w:rsidR="00CE1BC8" w:rsidRPr="00F70F73" w:rsidRDefault="00CE1BC8" w:rsidP="00CE1BC8">
            <w:pPr>
              <w:jc w:val="right"/>
              <w:rPr>
                <w:rFonts w:ascii="Calibri" w:hAnsi="Calibri" w:cs="Calibri"/>
                <w:color w:val="000000" w:themeColor="text1"/>
                <w:sz w:val="22"/>
                <w:highlight w:val="red"/>
              </w:rPr>
            </w:pPr>
          </w:p>
          <w:p w14:paraId="415675E2" w14:textId="77777777" w:rsidR="00CE1BC8" w:rsidRPr="00F70F73" w:rsidRDefault="00CE1BC8" w:rsidP="00CE1BC8">
            <w:pPr>
              <w:jc w:val="right"/>
              <w:rPr>
                <w:rFonts w:ascii="Calibri" w:hAnsi="Calibri" w:cs="Calibri"/>
                <w:color w:val="000000" w:themeColor="text1"/>
                <w:sz w:val="22"/>
                <w:highlight w:val="red"/>
              </w:rPr>
            </w:pPr>
          </w:p>
          <w:p w14:paraId="59004B6B" w14:textId="77777777" w:rsidR="00CE1BC8" w:rsidRPr="00F70F73" w:rsidRDefault="00CE1BC8" w:rsidP="00CE1BC8">
            <w:pPr>
              <w:rPr>
                <w:rFonts w:ascii="Calibri" w:hAnsi="Calibri" w:cs="Calibri"/>
                <w:color w:val="000000" w:themeColor="text1"/>
                <w:sz w:val="22"/>
                <w:highlight w:val="red"/>
              </w:rPr>
            </w:pPr>
          </w:p>
          <w:p w14:paraId="7B5A1D96" w14:textId="77777777" w:rsidR="00CE1BC8" w:rsidRPr="00F70F73" w:rsidRDefault="00CE1BC8" w:rsidP="00CE1BC8">
            <w:pPr>
              <w:jc w:val="right"/>
              <w:rPr>
                <w:rFonts w:ascii="Calibri" w:hAnsi="Calibri" w:cs="Calibri"/>
                <w:color w:val="000000" w:themeColor="text1"/>
                <w:sz w:val="22"/>
                <w:highlight w:val="red"/>
              </w:rPr>
            </w:pPr>
          </w:p>
          <w:p w14:paraId="4B2DFBE7" w14:textId="77777777" w:rsidR="00CE1BC8" w:rsidRPr="00F70F73" w:rsidRDefault="00CE1BC8" w:rsidP="00CE1BC8">
            <w:pPr>
              <w:jc w:val="right"/>
              <w:rPr>
                <w:rFonts w:ascii="Calibri" w:hAnsi="Calibri" w:cs="Calibri"/>
                <w:color w:val="000000" w:themeColor="text1"/>
                <w:sz w:val="22"/>
                <w:highlight w:val="red"/>
              </w:rPr>
            </w:pPr>
          </w:p>
          <w:p w14:paraId="72A14337" w14:textId="3D81C535" w:rsidR="00CE1BC8" w:rsidRPr="00F70F73" w:rsidRDefault="00CE1BC8" w:rsidP="00CE1BC8">
            <w:pPr>
              <w:jc w:val="right"/>
              <w:rPr>
                <w:rFonts w:ascii="Calibri" w:hAnsi="Calibri" w:cs="Calibri"/>
                <w:color w:val="000000" w:themeColor="text1"/>
                <w:sz w:val="24"/>
                <w:szCs w:val="24"/>
              </w:rPr>
            </w:pPr>
            <w:r w:rsidRPr="00F70F73">
              <w:rPr>
                <w:rFonts w:ascii="Calibri" w:hAnsi="Calibri" w:cs="Calibri"/>
                <w:color w:val="000000" w:themeColor="text1"/>
                <w:sz w:val="22"/>
              </w:rPr>
              <w:t>15</w:t>
            </w:r>
            <w:r w:rsidR="00F70F73">
              <w:rPr>
                <w:rFonts w:ascii="Calibri" w:hAnsi="Calibri" w:cs="Calibri"/>
                <w:color w:val="000000" w:themeColor="text1"/>
                <w:sz w:val="22"/>
              </w:rPr>
              <w:t xml:space="preserve"> </w:t>
            </w:r>
            <w:r w:rsidRPr="00F70F73">
              <w:rPr>
                <w:rFonts w:ascii="Calibri" w:hAnsi="Calibri" w:cs="Calibri"/>
                <w:color w:val="000000" w:themeColor="text1"/>
                <w:sz w:val="24"/>
              </w:rPr>
              <w:t>Points</w:t>
            </w:r>
          </w:p>
        </w:tc>
      </w:tr>
      <w:tr w:rsidR="006121E9" w:rsidRPr="00973F08" w14:paraId="7E43FF23" w14:textId="77777777" w:rsidTr="009000A4">
        <w:tc>
          <w:tcPr>
            <w:tcW w:w="637" w:type="dxa"/>
            <w:tcMar>
              <w:top w:w="72" w:type="dxa"/>
              <w:left w:w="115" w:type="dxa"/>
              <w:right w:w="115" w:type="dxa"/>
            </w:tcMar>
          </w:tcPr>
          <w:p w14:paraId="6AF3A47B" w14:textId="77777777" w:rsidR="006121E9" w:rsidRPr="00266DFB" w:rsidRDefault="006121E9" w:rsidP="00CE1BC8">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6414CCA2" w14:textId="77777777" w:rsidR="006121E9" w:rsidRPr="00266DFB" w:rsidRDefault="006121E9" w:rsidP="006121E9">
            <w:pPr>
              <w:spacing w:after="120"/>
              <w:rPr>
                <w:rFonts w:ascii="Calibri" w:hAnsi="Calibri" w:cs="Calibri"/>
                <w:b/>
                <w:sz w:val="24"/>
              </w:rPr>
            </w:pPr>
            <w:r>
              <w:rPr>
                <w:rFonts w:ascii="Calibri" w:hAnsi="Calibri" w:cs="Calibri"/>
                <w:b/>
                <w:sz w:val="24"/>
              </w:rPr>
              <w:t>Description of Proposed Services</w:t>
            </w:r>
            <w:r w:rsidRPr="00266DFB">
              <w:rPr>
                <w:rFonts w:ascii="Calibri" w:hAnsi="Calibri" w:cs="Calibri"/>
                <w:b/>
                <w:sz w:val="24"/>
              </w:rPr>
              <w:t>:</w:t>
            </w:r>
          </w:p>
          <w:p w14:paraId="0CFB581E" w14:textId="55BBCCF5" w:rsidR="006121E9" w:rsidRPr="00266DFB" w:rsidRDefault="006121E9" w:rsidP="006121E9">
            <w:pPr>
              <w:spacing w:after="120"/>
              <w:rPr>
                <w:rFonts w:ascii="Calibri" w:hAnsi="Calibri" w:cs="Calibri"/>
                <w:sz w:val="24"/>
              </w:rPr>
            </w:pPr>
            <w:r w:rsidRPr="00266DFB">
              <w:rPr>
                <w:rFonts w:ascii="Calibri" w:hAnsi="Calibri" w:cs="Calibri"/>
                <w:sz w:val="24"/>
              </w:rPr>
              <w:t xml:space="preserve">Proposals will be evaluated considering the </w:t>
            </w:r>
            <w:r w:rsidR="00DD2352">
              <w:rPr>
                <w:rFonts w:ascii="Calibri" w:hAnsi="Calibri" w:cs="Calibri"/>
                <w:sz w:val="24"/>
              </w:rPr>
              <w:t>I</w:t>
            </w:r>
            <w:r w:rsidRPr="00266DFB">
              <w:rPr>
                <w:rFonts w:ascii="Calibri" w:hAnsi="Calibri" w:cs="Calibri"/>
                <w:sz w:val="24"/>
              </w:rPr>
              <w:t>RFP specifications and the questions below:</w:t>
            </w:r>
          </w:p>
          <w:p w14:paraId="217034A4" w14:textId="143DE3DA" w:rsidR="006121E9" w:rsidRPr="00266DFB" w:rsidRDefault="006121E9" w:rsidP="006121E9">
            <w:pPr>
              <w:numPr>
                <w:ilvl w:val="0"/>
                <w:numId w:val="6"/>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 xml:space="preserve">description of </w:t>
            </w:r>
            <w:r w:rsidR="009753DB">
              <w:rPr>
                <w:rFonts w:ascii="Calibri" w:hAnsi="Calibri" w:cs="Calibri"/>
                <w:sz w:val="24"/>
              </w:rPr>
              <w:t xml:space="preserve">the </w:t>
            </w:r>
            <w:r>
              <w:rPr>
                <w:rFonts w:ascii="Calibri" w:hAnsi="Calibri" w:cs="Calibri"/>
                <w:sz w:val="24"/>
              </w:rPr>
              <w:t>proposed services</w:t>
            </w:r>
            <w:r w:rsidRPr="00266DFB">
              <w:rPr>
                <w:rFonts w:ascii="Calibri" w:hAnsi="Calibri" w:cs="Calibri"/>
                <w:sz w:val="24"/>
              </w:rPr>
              <w:t xml:space="preserve"> depict a logical approach to fulfilling the requirements of the </w:t>
            </w:r>
            <w:r w:rsidR="00DD2352">
              <w:rPr>
                <w:rFonts w:ascii="Calibri" w:hAnsi="Calibri" w:cs="Calibri"/>
                <w:sz w:val="24"/>
              </w:rPr>
              <w:t>I</w:t>
            </w:r>
            <w:r w:rsidRPr="00266DFB">
              <w:rPr>
                <w:rFonts w:ascii="Calibri" w:hAnsi="Calibri" w:cs="Calibri"/>
                <w:sz w:val="24"/>
              </w:rPr>
              <w:t>RFP?</w:t>
            </w:r>
          </w:p>
          <w:p w14:paraId="68A044D4" w14:textId="204757F4" w:rsidR="006121E9" w:rsidRPr="00266DFB" w:rsidRDefault="006121E9" w:rsidP="006121E9">
            <w:pPr>
              <w:numPr>
                <w:ilvl w:val="0"/>
                <w:numId w:val="6"/>
              </w:numPr>
              <w:spacing w:after="120"/>
              <w:ind w:left="342"/>
              <w:rPr>
                <w:rFonts w:ascii="Calibri" w:hAnsi="Calibri" w:cs="Calibri"/>
                <w:sz w:val="24"/>
              </w:rPr>
            </w:pPr>
            <w:r w:rsidRPr="00266DFB">
              <w:rPr>
                <w:rFonts w:ascii="Calibri" w:hAnsi="Calibri" w:cs="Calibri"/>
                <w:sz w:val="24"/>
              </w:rPr>
              <w:t>Does the</w:t>
            </w:r>
            <w:r>
              <w:rPr>
                <w:rFonts w:ascii="Calibri" w:hAnsi="Calibri" w:cs="Calibri"/>
                <w:sz w:val="24"/>
              </w:rPr>
              <w:t xml:space="preserve"> description of </w:t>
            </w:r>
            <w:r w:rsidR="009753DB">
              <w:rPr>
                <w:rFonts w:ascii="Calibri" w:hAnsi="Calibri" w:cs="Calibri"/>
                <w:sz w:val="24"/>
              </w:rPr>
              <w:t xml:space="preserve">the </w:t>
            </w:r>
            <w:r>
              <w:rPr>
                <w:rFonts w:ascii="Calibri" w:hAnsi="Calibri" w:cs="Calibri"/>
                <w:sz w:val="24"/>
              </w:rPr>
              <w:t>proposed services</w:t>
            </w:r>
            <w:r w:rsidRPr="00266DFB">
              <w:rPr>
                <w:rFonts w:ascii="Calibri" w:hAnsi="Calibri" w:cs="Calibri"/>
                <w:sz w:val="24"/>
              </w:rPr>
              <w:t xml:space="preserve"> match and contribute to achieving the objectives set out in the </w:t>
            </w:r>
            <w:r w:rsidR="00DD2352">
              <w:rPr>
                <w:rFonts w:ascii="Calibri" w:hAnsi="Calibri" w:cs="Calibri"/>
                <w:sz w:val="24"/>
              </w:rPr>
              <w:t>I</w:t>
            </w:r>
            <w:r w:rsidRPr="00266DFB">
              <w:rPr>
                <w:rFonts w:ascii="Calibri" w:hAnsi="Calibri" w:cs="Calibri"/>
                <w:sz w:val="24"/>
              </w:rPr>
              <w:t>RFP?</w:t>
            </w:r>
          </w:p>
          <w:p w14:paraId="3508CA92" w14:textId="396ED809" w:rsidR="006121E9" w:rsidRDefault="006121E9" w:rsidP="006121E9">
            <w:pPr>
              <w:numPr>
                <w:ilvl w:val="0"/>
                <w:numId w:val="6"/>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 xml:space="preserve">description of </w:t>
            </w:r>
            <w:r w:rsidR="009753DB">
              <w:rPr>
                <w:rFonts w:ascii="Calibri" w:hAnsi="Calibri" w:cs="Calibri"/>
                <w:sz w:val="24"/>
              </w:rPr>
              <w:t xml:space="preserve">the </w:t>
            </w:r>
            <w:r>
              <w:rPr>
                <w:rFonts w:ascii="Calibri" w:hAnsi="Calibri" w:cs="Calibri"/>
                <w:sz w:val="24"/>
              </w:rPr>
              <w:t>proposed services</w:t>
            </w:r>
            <w:r w:rsidRPr="00266DFB">
              <w:rPr>
                <w:rFonts w:ascii="Calibri" w:hAnsi="Calibri" w:cs="Calibri"/>
                <w:sz w:val="24"/>
              </w:rPr>
              <w:t xml:space="preserve"> interface with the County’s schedule?</w:t>
            </w:r>
          </w:p>
          <w:p w14:paraId="1FF9FC85" w14:textId="1F08F0C0" w:rsidR="006121E9" w:rsidRPr="006121E9" w:rsidRDefault="006121E9" w:rsidP="006121E9">
            <w:pPr>
              <w:numPr>
                <w:ilvl w:val="0"/>
                <w:numId w:val="6"/>
              </w:numPr>
              <w:spacing w:after="120"/>
              <w:ind w:left="342"/>
              <w:rPr>
                <w:rFonts w:ascii="Calibri" w:hAnsi="Calibri" w:cs="Calibri"/>
                <w:sz w:val="24"/>
              </w:rPr>
            </w:pPr>
            <w:r w:rsidRPr="006121E9">
              <w:rPr>
                <w:rFonts w:ascii="Calibri" w:hAnsi="Calibri" w:cs="Calibri"/>
                <w:sz w:val="24"/>
              </w:rPr>
              <w:t>Has the bidder addressed culturally appropriate services; including accommodations for language and/or cultural differences?</w:t>
            </w:r>
          </w:p>
        </w:tc>
        <w:tc>
          <w:tcPr>
            <w:tcW w:w="1320" w:type="dxa"/>
            <w:tcMar>
              <w:top w:w="72" w:type="dxa"/>
              <w:left w:w="115" w:type="dxa"/>
              <w:right w:w="115" w:type="dxa"/>
            </w:tcMar>
            <w:vAlign w:val="bottom"/>
          </w:tcPr>
          <w:p w14:paraId="26EEC66A" w14:textId="77777777" w:rsidR="006121E9" w:rsidRDefault="006121E9" w:rsidP="00CE1BC8">
            <w:pPr>
              <w:jc w:val="right"/>
              <w:rPr>
                <w:rFonts w:ascii="Calibri" w:hAnsi="Calibri" w:cs="Calibri"/>
                <w:color w:val="FF0000"/>
                <w:sz w:val="24"/>
                <w:szCs w:val="24"/>
              </w:rPr>
            </w:pPr>
          </w:p>
          <w:p w14:paraId="6062C037" w14:textId="77777777" w:rsidR="006121E9" w:rsidRDefault="006121E9" w:rsidP="00CE1BC8">
            <w:pPr>
              <w:jc w:val="right"/>
              <w:rPr>
                <w:rFonts w:ascii="Calibri" w:hAnsi="Calibri" w:cs="Calibri"/>
                <w:color w:val="FF0000"/>
                <w:sz w:val="24"/>
                <w:szCs w:val="24"/>
              </w:rPr>
            </w:pPr>
          </w:p>
          <w:p w14:paraId="72F04363" w14:textId="77777777" w:rsidR="006121E9" w:rsidRDefault="006121E9" w:rsidP="00CE1BC8">
            <w:pPr>
              <w:jc w:val="right"/>
              <w:rPr>
                <w:rFonts w:ascii="Calibri" w:hAnsi="Calibri" w:cs="Calibri"/>
                <w:color w:val="FF0000"/>
                <w:sz w:val="24"/>
                <w:szCs w:val="24"/>
              </w:rPr>
            </w:pPr>
          </w:p>
          <w:p w14:paraId="20509C92" w14:textId="77777777" w:rsidR="006121E9" w:rsidRDefault="006121E9" w:rsidP="00CE1BC8">
            <w:pPr>
              <w:jc w:val="right"/>
              <w:rPr>
                <w:rFonts w:ascii="Calibri" w:hAnsi="Calibri" w:cs="Calibri"/>
                <w:color w:val="FF0000"/>
                <w:sz w:val="24"/>
                <w:szCs w:val="24"/>
              </w:rPr>
            </w:pPr>
          </w:p>
          <w:p w14:paraId="6304DD65" w14:textId="77777777" w:rsidR="006121E9" w:rsidRDefault="006121E9" w:rsidP="00CE1BC8">
            <w:pPr>
              <w:jc w:val="right"/>
              <w:rPr>
                <w:rFonts w:ascii="Calibri" w:hAnsi="Calibri" w:cs="Calibri"/>
                <w:color w:val="FF0000"/>
                <w:sz w:val="24"/>
                <w:szCs w:val="24"/>
              </w:rPr>
            </w:pPr>
          </w:p>
          <w:p w14:paraId="68D0C29A" w14:textId="77777777" w:rsidR="006121E9" w:rsidRDefault="006121E9" w:rsidP="00CE1BC8">
            <w:pPr>
              <w:jc w:val="right"/>
              <w:rPr>
                <w:rFonts w:ascii="Calibri" w:hAnsi="Calibri" w:cs="Calibri"/>
                <w:color w:val="FF0000"/>
                <w:sz w:val="24"/>
                <w:szCs w:val="24"/>
              </w:rPr>
            </w:pPr>
          </w:p>
          <w:p w14:paraId="72AFABDD" w14:textId="77777777" w:rsidR="006121E9" w:rsidRDefault="006121E9" w:rsidP="00CE1BC8">
            <w:pPr>
              <w:jc w:val="right"/>
              <w:rPr>
                <w:rFonts w:ascii="Calibri" w:hAnsi="Calibri" w:cs="Calibri"/>
                <w:color w:val="FF0000"/>
                <w:sz w:val="24"/>
                <w:szCs w:val="24"/>
              </w:rPr>
            </w:pPr>
          </w:p>
          <w:p w14:paraId="42BD5076" w14:textId="77777777" w:rsidR="006121E9" w:rsidRDefault="006121E9" w:rsidP="00CE1BC8">
            <w:pPr>
              <w:jc w:val="right"/>
              <w:rPr>
                <w:rFonts w:ascii="Calibri" w:hAnsi="Calibri" w:cs="Calibri"/>
                <w:color w:val="FF0000"/>
                <w:sz w:val="24"/>
                <w:szCs w:val="24"/>
              </w:rPr>
            </w:pPr>
          </w:p>
          <w:p w14:paraId="45013E50" w14:textId="77777777" w:rsidR="006121E9" w:rsidRDefault="006121E9" w:rsidP="00CE1BC8">
            <w:pPr>
              <w:jc w:val="right"/>
              <w:rPr>
                <w:rFonts w:ascii="Calibri" w:hAnsi="Calibri" w:cs="Calibri"/>
                <w:color w:val="FF0000"/>
                <w:sz w:val="24"/>
                <w:szCs w:val="24"/>
              </w:rPr>
            </w:pPr>
          </w:p>
          <w:p w14:paraId="467AAE7A" w14:textId="77777777" w:rsidR="006121E9" w:rsidRDefault="006121E9" w:rsidP="00CE1BC8">
            <w:pPr>
              <w:jc w:val="right"/>
              <w:rPr>
                <w:rFonts w:ascii="Calibri" w:hAnsi="Calibri" w:cs="Calibri"/>
                <w:color w:val="FF0000"/>
                <w:sz w:val="24"/>
                <w:szCs w:val="24"/>
              </w:rPr>
            </w:pPr>
          </w:p>
          <w:p w14:paraId="3F8B2A10" w14:textId="77777777" w:rsidR="006121E9" w:rsidRDefault="006121E9" w:rsidP="00CE1BC8">
            <w:pPr>
              <w:jc w:val="right"/>
              <w:rPr>
                <w:rFonts w:ascii="Calibri" w:hAnsi="Calibri" w:cs="Calibri"/>
                <w:color w:val="FF0000"/>
                <w:sz w:val="24"/>
                <w:szCs w:val="24"/>
              </w:rPr>
            </w:pPr>
          </w:p>
          <w:p w14:paraId="1AB7C1D3" w14:textId="77777777" w:rsidR="006121E9" w:rsidRDefault="006121E9" w:rsidP="00CE1BC8">
            <w:pPr>
              <w:jc w:val="right"/>
              <w:rPr>
                <w:rFonts w:ascii="Calibri" w:hAnsi="Calibri" w:cs="Calibri"/>
                <w:color w:val="FF0000"/>
                <w:sz w:val="24"/>
                <w:szCs w:val="24"/>
              </w:rPr>
            </w:pPr>
          </w:p>
          <w:p w14:paraId="3CC8C4AD" w14:textId="77777777" w:rsidR="006121E9" w:rsidRDefault="006121E9" w:rsidP="00CE1BC8">
            <w:pPr>
              <w:jc w:val="right"/>
              <w:rPr>
                <w:rFonts w:ascii="Calibri" w:hAnsi="Calibri" w:cs="Calibri"/>
                <w:color w:val="FF0000"/>
                <w:sz w:val="24"/>
                <w:szCs w:val="24"/>
              </w:rPr>
            </w:pPr>
          </w:p>
          <w:p w14:paraId="54593B47" w14:textId="67834337" w:rsidR="006121E9" w:rsidRPr="009000A4" w:rsidRDefault="00F70F73" w:rsidP="00CE1BC8">
            <w:pPr>
              <w:jc w:val="right"/>
              <w:rPr>
                <w:rFonts w:ascii="Calibri" w:hAnsi="Calibri" w:cs="Calibri"/>
                <w:color w:val="FF0000"/>
                <w:sz w:val="24"/>
                <w:szCs w:val="24"/>
              </w:rPr>
            </w:pPr>
            <w:r w:rsidRPr="00F70F73">
              <w:rPr>
                <w:rFonts w:ascii="Calibri" w:hAnsi="Calibri" w:cs="Calibri"/>
                <w:color w:val="000000" w:themeColor="text1"/>
                <w:sz w:val="24"/>
                <w:szCs w:val="24"/>
              </w:rPr>
              <w:t>20</w:t>
            </w:r>
            <w:r w:rsidR="006121E9" w:rsidRPr="00F70F73">
              <w:rPr>
                <w:rFonts w:ascii="Calibri" w:hAnsi="Calibri" w:cs="Calibri"/>
                <w:color w:val="000000" w:themeColor="text1"/>
                <w:sz w:val="24"/>
                <w:szCs w:val="24"/>
              </w:rPr>
              <w:t xml:space="preserve"> </w:t>
            </w:r>
            <w:r w:rsidR="006121E9" w:rsidRPr="00F70F73">
              <w:rPr>
                <w:rFonts w:ascii="Calibri" w:hAnsi="Calibri" w:cs="Calibri"/>
                <w:color w:val="000000" w:themeColor="text1"/>
                <w:sz w:val="24"/>
              </w:rPr>
              <w:t>Points</w:t>
            </w:r>
          </w:p>
        </w:tc>
      </w:tr>
      <w:tr w:rsidR="00CE1BC8" w:rsidRPr="00973F08" w14:paraId="612B7261" w14:textId="77777777" w:rsidTr="009000A4">
        <w:tc>
          <w:tcPr>
            <w:tcW w:w="637" w:type="dxa"/>
            <w:tcMar>
              <w:top w:w="72" w:type="dxa"/>
              <w:left w:w="115" w:type="dxa"/>
              <w:right w:w="115" w:type="dxa"/>
            </w:tcMar>
          </w:tcPr>
          <w:p w14:paraId="6DE75F79" w14:textId="77777777" w:rsidR="00CE1BC8" w:rsidRPr="00266DFB" w:rsidRDefault="00CE1BC8" w:rsidP="00CE1BC8">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60469FB0"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 xml:space="preserve">Implementation Plan and Schedule: </w:t>
            </w:r>
          </w:p>
          <w:p w14:paraId="10691129" w14:textId="708F1DE4" w:rsidR="00CE1BC8" w:rsidRPr="001A3D4E" w:rsidRDefault="00CE1BC8" w:rsidP="00CE1BC8">
            <w:pPr>
              <w:spacing w:after="120"/>
              <w:rPr>
                <w:rFonts w:ascii="Calibri" w:hAnsi="Calibri" w:cs="Calibri"/>
                <w:b/>
                <w:color w:val="FF0000"/>
              </w:rPr>
            </w:pPr>
            <w:r>
              <w:rPr>
                <w:rFonts w:ascii="Calibri" w:hAnsi="Calibri" w:cs="Calibri"/>
                <w:b/>
                <w:color w:val="FF0000"/>
              </w:rPr>
              <w:t xml:space="preserve"> </w:t>
            </w:r>
            <w:r>
              <w:rPr>
                <w:rFonts w:ascii="Calibri" w:hAnsi="Calibri" w:cs="Calibri"/>
                <w:sz w:val="24"/>
              </w:rPr>
              <w:t>E</w:t>
            </w:r>
            <w:r w:rsidRPr="00266DFB">
              <w:rPr>
                <w:rFonts w:ascii="Calibri" w:hAnsi="Calibri" w:cs="Calibri"/>
                <w:sz w:val="24"/>
              </w:rPr>
              <w:t>valuation will</w:t>
            </w:r>
            <w:r>
              <w:rPr>
                <w:rFonts w:ascii="Calibri" w:hAnsi="Calibri" w:cs="Calibri"/>
                <w:sz w:val="24"/>
              </w:rPr>
              <w:t xml:space="preserve"> include </w:t>
            </w:r>
            <w:r w:rsidRPr="00266DFB">
              <w:rPr>
                <w:rFonts w:ascii="Calibri" w:hAnsi="Calibri" w:cs="Calibri"/>
                <w:sz w:val="24"/>
              </w:rPr>
              <w:t>the likelihood that Bidder’s implementation plan and schedule will meet the County’s schedule</w:t>
            </w:r>
            <w:r>
              <w:rPr>
                <w:rFonts w:ascii="Calibri" w:hAnsi="Calibri" w:cs="Calibri"/>
                <w:sz w:val="24"/>
              </w:rPr>
              <w:t xml:space="preserve"> and is reasonable</w:t>
            </w:r>
            <w:r w:rsidRPr="00266DFB">
              <w:rPr>
                <w:rFonts w:ascii="Calibri" w:hAnsi="Calibri" w:cs="Calibri"/>
                <w:sz w:val="24"/>
              </w:rPr>
              <w:t xml:space="preserve">. Identification and planning for mitigation of risks </w:t>
            </w:r>
            <w:r>
              <w:rPr>
                <w:rFonts w:ascii="Calibri" w:hAnsi="Calibri" w:cs="Calibri"/>
                <w:sz w:val="24"/>
              </w:rPr>
              <w:t>that</w:t>
            </w:r>
            <w:r w:rsidRPr="00266DFB">
              <w:rPr>
                <w:rFonts w:ascii="Calibri" w:hAnsi="Calibri" w:cs="Calibri"/>
                <w:sz w:val="24"/>
              </w:rPr>
              <w:t xml:space="preserve"> Bidder believes may adversely affect any portion of the County’s schedule may be considered.</w:t>
            </w:r>
          </w:p>
        </w:tc>
        <w:tc>
          <w:tcPr>
            <w:tcW w:w="1320" w:type="dxa"/>
            <w:tcMar>
              <w:top w:w="72" w:type="dxa"/>
              <w:left w:w="115" w:type="dxa"/>
              <w:right w:w="115" w:type="dxa"/>
            </w:tcMar>
            <w:vAlign w:val="bottom"/>
          </w:tcPr>
          <w:p w14:paraId="29C40CCA" w14:textId="42932D65" w:rsidR="00CE1BC8" w:rsidRPr="00266DFB" w:rsidRDefault="008A1174" w:rsidP="00CE1BC8">
            <w:pPr>
              <w:jc w:val="right"/>
              <w:rPr>
                <w:rFonts w:ascii="Calibri" w:hAnsi="Calibri" w:cs="Calibri"/>
                <w:sz w:val="24"/>
              </w:rPr>
            </w:pPr>
            <w:r>
              <w:rPr>
                <w:rFonts w:ascii="Calibri" w:hAnsi="Calibri" w:cs="Calibri"/>
                <w:sz w:val="24"/>
                <w:szCs w:val="24"/>
              </w:rPr>
              <w:t>20</w:t>
            </w:r>
            <w:r w:rsidR="00CE1BC8">
              <w:rPr>
                <w:rFonts w:ascii="Calibri" w:hAnsi="Calibri" w:cs="Calibri"/>
                <w:sz w:val="24"/>
                <w:szCs w:val="24"/>
              </w:rPr>
              <w:t xml:space="preserve"> </w:t>
            </w:r>
            <w:r w:rsidR="00CE1BC8" w:rsidRPr="00266DFB">
              <w:rPr>
                <w:rFonts w:ascii="Calibri" w:hAnsi="Calibri" w:cs="Calibri"/>
                <w:sz w:val="24"/>
              </w:rPr>
              <w:t>Points</w:t>
            </w:r>
          </w:p>
        </w:tc>
      </w:tr>
      <w:tr w:rsidR="008A1174" w:rsidRPr="008A1174" w14:paraId="4DE86E12" w14:textId="77777777" w:rsidTr="009000A4">
        <w:tc>
          <w:tcPr>
            <w:tcW w:w="637" w:type="dxa"/>
            <w:tcMar>
              <w:top w:w="72" w:type="dxa"/>
              <w:left w:w="115" w:type="dxa"/>
              <w:right w:w="115" w:type="dxa"/>
            </w:tcMar>
          </w:tcPr>
          <w:p w14:paraId="5ACFDAA3" w14:textId="77777777" w:rsidR="00CE1BC8" w:rsidRPr="00266DFB" w:rsidRDefault="00CE1BC8" w:rsidP="00CE1BC8">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CE1BC8" w:rsidRPr="008A1174" w:rsidRDefault="00CE1BC8" w:rsidP="00CE1BC8">
            <w:pPr>
              <w:spacing w:after="120"/>
              <w:rPr>
                <w:rFonts w:ascii="Calibri" w:hAnsi="Calibri" w:cs="Calibri"/>
                <w:b/>
                <w:color w:val="000000" w:themeColor="text1"/>
                <w:sz w:val="24"/>
              </w:rPr>
            </w:pPr>
            <w:r w:rsidRPr="008A1174">
              <w:rPr>
                <w:rFonts w:ascii="Calibri" w:hAnsi="Calibri" w:cs="Calibri"/>
                <w:b/>
                <w:color w:val="000000" w:themeColor="text1"/>
                <w:sz w:val="24"/>
              </w:rPr>
              <w:t>Relevant Experience:</w:t>
            </w:r>
          </w:p>
          <w:p w14:paraId="6B1933C9" w14:textId="66C3929B" w:rsidR="00CE1BC8" w:rsidRPr="008A1174" w:rsidRDefault="00CE1BC8" w:rsidP="00CE1BC8">
            <w:pPr>
              <w:spacing w:after="120"/>
              <w:rPr>
                <w:rFonts w:ascii="Calibri" w:hAnsi="Calibri" w:cs="Calibri"/>
                <w:color w:val="000000" w:themeColor="text1"/>
                <w:sz w:val="24"/>
              </w:rPr>
            </w:pPr>
            <w:r w:rsidRPr="008A1174">
              <w:rPr>
                <w:rFonts w:ascii="Calibri" w:hAnsi="Calibri" w:cs="Calibri"/>
                <w:color w:val="000000" w:themeColor="text1"/>
                <w:sz w:val="24"/>
              </w:rPr>
              <w:t>Proposals will be evaluated, including considering the IRFP specifications and the questions below:</w:t>
            </w:r>
          </w:p>
          <w:p w14:paraId="40E491D7" w14:textId="3949D0DB" w:rsidR="00CE1BC8" w:rsidRPr="008A1174" w:rsidRDefault="00CE1BC8" w:rsidP="00CE1BC8">
            <w:pPr>
              <w:numPr>
                <w:ilvl w:val="0"/>
                <w:numId w:val="4"/>
              </w:numPr>
              <w:spacing w:after="120"/>
              <w:ind w:left="342"/>
              <w:rPr>
                <w:rFonts w:ascii="Calibri" w:hAnsi="Calibri" w:cs="Calibri"/>
                <w:color w:val="000000" w:themeColor="text1"/>
                <w:sz w:val="24"/>
              </w:rPr>
            </w:pPr>
            <w:r w:rsidRPr="008A1174">
              <w:rPr>
                <w:rFonts w:ascii="Calibri" w:hAnsi="Calibri" w:cs="Calibri"/>
                <w:color w:val="000000" w:themeColor="text1"/>
                <w:sz w:val="24"/>
              </w:rPr>
              <w:t>How much experience does the Bidder have with similar projects?</w:t>
            </w:r>
          </w:p>
          <w:p w14:paraId="1BBBCDA2" w14:textId="7E979B11" w:rsidR="00CE1BC8" w:rsidRPr="008A1174" w:rsidRDefault="00CE1BC8" w:rsidP="00CE1BC8">
            <w:pPr>
              <w:numPr>
                <w:ilvl w:val="0"/>
                <w:numId w:val="4"/>
              </w:numPr>
              <w:spacing w:after="120"/>
              <w:ind w:left="342"/>
              <w:rPr>
                <w:rFonts w:ascii="Calibri" w:hAnsi="Calibri" w:cs="Calibri"/>
                <w:color w:val="000000" w:themeColor="text1"/>
                <w:sz w:val="24"/>
              </w:rPr>
            </w:pPr>
            <w:r w:rsidRPr="008A1174">
              <w:rPr>
                <w:rFonts w:ascii="Calibri" w:hAnsi="Calibri" w:cs="Calibri"/>
                <w:color w:val="000000" w:themeColor="text1"/>
                <w:sz w:val="24"/>
              </w:rPr>
              <w:t xml:space="preserve">Do the individuals assigned to the project have experience </w:t>
            </w:r>
            <w:r w:rsidR="009753DB">
              <w:rPr>
                <w:rFonts w:ascii="Calibri" w:hAnsi="Calibri" w:cs="Calibri"/>
                <w:color w:val="000000" w:themeColor="text1"/>
                <w:sz w:val="24"/>
              </w:rPr>
              <w:t>with</w:t>
            </w:r>
            <w:r w:rsidR="009753DB" w:rsidRPr="008A1174">
              <w:rPr>
                <w:rFonts w:ascii="Calibri" w:hAnsi="Calibri" w:cs="Calibri"/>
                <w:color w:val="000000" w:themeColor="text1"/>
                <w:sz w:val="24"/>
              </w:rPr>
              <w:t xml:space="preserve"> </w:t>
            </w:r>
            <w:r w:rsidRPr="008A1174">
              <w:rPr>
                <w:rFonts w:ascii="Calibri" w:hAnsi="Calibri" w:cs="Calibri"/>
                <w:color w:val="000000" w:themeColor="text1"/>
                <w:sz w:val="24"/>
              </w:rPr>
              <w:t>similar projects?</w:t>
            </w:r>
          </w:p>
          <w:p w14:paraId="0ECC823E" w14:textId="77777777" w:rsidR="00CE1BC8" w:rsidRPr="008A1174" w:rsidRDefault="00CE1BC8" w:rsidP="00CE1BC8">
            <w:pPr>
              <w:numPr>
                <w:ilvl w:val="0"/>
                <w:numId w:val="4"/>
              </w:numPr>
              <w:spacing w:after="120"/>
              <w:ind w:left="342"/>
              <w:rPr>
                <w:rFonts w:ascii="Calibri" w:hAnsi="Calibri" w:cs="Calibri"/>
                <w:color w:val="000000" w:themeColor="text1"/>
                <w:sz w:val="24"/>
              </w:rPr>
            </w:pPr>
            <w:r w:rsidRPr="008A1174">
              <w:rPr>
                <w:rFonts w:ascii="Calibri" w:hAnsi="Calibri" w:cs="Calibri"/>
                <w:color w:val="000000" w:themeColor="text1"/>
                <w:sz w:val="24"/>
              </w:rPr>
              <w:t>How extensive is the applicable education and experience of the personnel designated to work on the project?</w:t>
            </w:r>
          </w:p>
        </w:tc>
        <w:tc>
          <w:tcPr>
            <w:tcW w:w="1320" w:type="dxa"/>
            <w:tcMar>
              <w:top w:w="72" w:type="dxa"/>
              <w:left w:w="115" w:type="dxa"/>
              <w:right w:w="115" w:type="dxa"/>
            </w:tcMar>
            <w:vAlign w:val="bottom"/>
          </w:tcPr>
          <w:p w14:paraId="56AD3573" w14:textId="15C7A255" w:rsidR="00CE1BC8" w:rsidRPr="008A1174" w:rsidRDefault="008A1174" w:rsidP="00CE1BC8">
            <w:pPr>
              <w:jc w:val="right"/>
              <w:rPr>
                <w:rFonts w:ascii="Calibri" w:hAnsi="Calibri" w:cs="Calibri"/>
                <w:color w:val="000000" w:themeColor="text1"/>
                <w:sz w:val="24"/>
              </w:rPr>
            </w:pPr>
            <w:r w:rsidRPr="008A1174">
              <w:rPr>
                <w:rFonts w:ascii="Calibri" w:hAnsi="Calibri" w:cs="Calibri"/>
                <w:color w:val="000000" w:themeColor="text1"/>
                <w:sz w:val="24"/>
                <w:szCs w:val="24"/>
              </w:rPr>
              <w:t>10</w:t>
            </w:r>
            <w:r w:rsidR="00CE1BC8" w:rsidRPr="008A1174">
              <w:rPr>
                <w:rFonts w:ascii="Calibri" w:hAnsi="Calibri" w:cs="Calibri"/>
                <w:color w:val="000000" w:themeColor="text1"/>
                <w:sz w:val="24"/>
                <w:szCs w:val="24"/>
              </w:rPr>
              <w:t xml:space="preserve"> </w:t>
            </w:r>
            <w:r w:rsidR="00CE1BC8" w:rsidRPr="008A1174">
              <w:rPr>
                <w:rFonts w:ascii="Calibri" w:hAnsi="Calibri" w:cs="Calibri"/>
                <w:color w:val="000000" w:themeColor="text1"/>
                <w:sz w:val="24"/>
              </w:rPr>
              <w:t>Points</w:t>
            </w:r>
          </w:p>
        </w:tc>
      </w:tr>
      <w:tr w:rsidR="00CE1BC8" w:rsidRPr="00973F08" w14:paraId="4343EA30" w14:textId="77777777" w:rsidTr="009000A4">
        <w:tc>
          <w:tcPr>
            <w:tcW w:w="637" w:type="dxa"/>
            <w:tcMar>
              <w:top w:w="72" w:type="dxa"/>
              <w:left w:w="115" w:type="dxa"/>
              <w:right w:w="115" w:type="dxa"/>
            </w:tcMar>
          </w:tcPr>
          <w:p w14:paraId="68D37497" w14:textId="77777777" w:rsidR="00CE1BC8" w:rsidRPr="00A85450" w:rsidRDefault="00CE1BC8" w:rsidP="00CE1BC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2319A01B" w:rsidR="00CE1BC8" w:rsidRPr="008A1174" w:rsidRDefault="00CE1BC8" w:rsidP="00CE1BC8">
            <w:pPr>
              <w:spacing w:after="120"/>
              <w:rPr>
                <w:rFonts w:ascii="Calibri" w:hAnsi="Calibri" w:cs="Calibri"/>
                <w:color w:val="000000" w:themeColor="text1"/>
              </w:rPr>
            </w:pPr>
            <w:r w:rsidRPr="008A1174">
              <w:rPr>
                <w:rFonts w:ascii="Calibri" w:hAnsi="Calibri" w:cs="Calibri"/>
                <w:b/>
                <w:color w:val="000000" w:themeColor="text1"/>
                <w:sz w:val="24"/>
              </w:rPr>
              <w:t>References (See Exhibit A – Bid Response Packet)</w:t>
            </w:r>
            <w:r w:rsidRPr="008A1174">
              <w:rPr>
                <w:rFonts w:ascii="Calibri" w:hAnsi="Calibri" w:cs="Calibri"/>
                <w:color w:val="000000" w:themeColor="text1"/>
                <w:sz w:val="24"/>
              </w:rPr>
              <w:t xml:space="preserve"> </w:t>
            </w:r>
          </w:p>
        </w:tc>
        <w:tc>
          <w:tcPr>
            <w:tcW w:w="1320" w:type="dxa"/>
            <w:tcMar>
              <w:top w:w="72" w:type="dxa"/>
              <w:left w:w="115" w:type="dxa"/>
              <w:right w:w="115" w:type="dxa"/>
            </w:tcMar>
            <w:vAlign w:val="bottom"/>
          </w:tcPr>
          <w:p w14:paraId="33EA6C27" w14:textId="51F36BEA" w:rsidR="00CE1BC8" w:rsidRPr="008A1174" w:rsidRDefault="008A1174" w:rsidP="00CE1BC8">
            <w:pPr>
              <w:jc w:val="right"/>
              <w:rPr>
                <w:rFonts w:ascii="Calibri" w:hAnsi="Calibri" w:cs="Calibri"/>
                <w:color w:val="000000" w:themeColor="text1"/>
              </w:rPr>
            </w:pPr>
            <w:r w:rsidRPr="008A1174">
              <w:rPr>
                <w:rFonts w:ascii="Calibri" w:hAnsi="Calibri" w:cs="Calibri"/>
                <w:color w:val="000000" w:themeColor="text1"/>
                <w:sz w:val="24"/>
                <w:szCs w:val="24"/>
              </w:rPr>
              <w:t>1</w:t>
            </w:r>
            <w:r>
              <w:rPr>
                <w:rFonts w:ascii="Calibri" w:hAnsi="Calibri" w:cs="Calibri"/>
                <w:color w:val="000000" w:themeColor="text1"/>
                <w:sz w:val="24"/>
                <w:szCs w:val="24"/>
              </w:rPr>
              <w:t>5</w:t>
            </w:r>
            <w:r w:rsidR="00CE1BC8" w:rsidRPr="008A1174">
              <w:rPr>
                <w:rFonts w:ascii="Calibri" w:hAnsi="Calibri" w:cs="Calibri"/>
                <w:color w:val="000000" w:themeColor="text1"/>
                <w:sz w:val="24"/>
                <w:szCs w:val="24"/>
              </w:rPr>
              <w:t xml:space="preserve"> </w:t>
            </w:r>
            <w:r w:rsidR="00CE1BC8" w:rsidRPr="008A1174">
              <w:rPr>
                <w:rFonts w:ascii="Calibri" w:hAnsi="Calibri" w:cs="Calibri"/>
                <w:color w:val="000000" w:themeColor="text1"/>
                <w:sz w:val="24"/>
              </w:rPr>
              <w:t>Points</w:t>
            </w:r>
          </w:p>
        </w:tc>
      </w:tr>
      <w:tr w:rsidR="008A1174" w:rsidRPr="008A1174" w14:paraId="6A563F14" w14:textId="77777777" w:rsidTr="009000A4">
        <w:tc>
          <w:tcPr>
            <w:tcW w:w="637" w:type="dxa"/>
            <w:tcMar>
              <w:top w:w="72" w:type="dxa"/>
              <w:left w:w="115" w:type="dxa"/>
              <w:right w:w="115" w:type="dxa"/>
            </w:tcMar>
          </w:tcPr>
          <w:p w14:paraId="1865F963" w14:textId="77777777" w:rsidR="00CE1BC8" w:rsidRPr="00A85450" w:rsidRDefault="00CE1BC8" w:rsidP="00CE1BC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B1CF800"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Understanding of the Project:</w:t>
            </w:r>
          </w:p>
          <w:p w14:paraId="4162D1D8" w14:textId="54E1ADEE" w:rsidR="00CE1BC8" w:rsidRPr="00266DFB" w:rsidRDefault="00CE1BC8" w:rsidP="00CE1BC8">
            <w:pPr>
              <w:spacing w:after="120"/>
              <w:rPr>
                <w:rFonts w:ascii="Calibri" w:hAnsi="Calibri" w:cs="Calibri"/>
                <w:sz w:val="24"/>
              </w:rPr>
            </w:pPr>
            <w:r w:rsidRPr="00266DFB">
              <w:rPr>
                <w:rFonts w:ascii="Calibri" w:hAnsi="Calibri" w:cs="Calibri"/>
                <w:sz w:val="24"/>
              </w:rPr>
              <w:t xml:space="preserve">Proposals will be evaluated considering the </w:t>
            </w:r>
            <w:r>
              <w:rPr>
                <w:rFonts w:ascii="Calibri" w:hAnsi="Calibri" w:cs="Calibri"/>
                <w:sz w:val="24"/>
              </w:rPr>
              <w:t>IRFP</w:t>
            </w:r>
            <w:r w:rsidRPr="00266DFB">
              <w:rPr>
                <w:rFonts w:ascii="Calibri" w:hAnsi="Calibri" w:cs="Calibri"/>
                <w:sz w:val="24"/>
              </w:rPr>
              <w:t xml:space="preserve"> specifications and the questions below:</w:t>
            </w:r>
          </w:p>
          <w:p w14:paraId="07192E01" w14:textId="4AAB0D78" w:rsidR="00CE1BC8" w:rsidRPr="00266DFB" w:rsidRDefault="00CE1BC8" w:rsidP="00CE1BC8">
            <w:pPr>
              <w:numPr>
                <w:ilvl w:val="0"/>
                <w:numId w:val="5"/>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a thorough understanding of the purpose and scope of the project?</w:t>
            </w:r>
          </w:p>
          <w:p w14:paraId="6C068A5E" w14:textId="77777777" w:rsidR="00CE1BC8" w:rsidRPr="00266DFB" w:rsidRDefault="00CE1BC8" w:rsidP="00CE1BC8">
            <w:pPr>
              <w:numPr>
                <w:ilvl w:val="0"/>
                <w:numId w:val="5"/>
              </w:numPr>
              <w:spacing w:after="120"/>
              <w:ind w:left="342"/>
              <w:rPr>
                <w:rFonts w:ascii="Calibri" w:hAnsi="Calibri" w:cs="Calibri"/>
                <w:sz w:val="24"/>
              </w:rPr>
            </w:pPr>
            <w:r w:rsidRPr="00266DFB">
              <w:rPr>
                <w:rFonts w:ascii="Calibri" w:hAnsi="Calibri" w:cs="Calibri"/>
                <w:sz w:val="24"/>
              </w:rPr>
              <w:t>How well has the Bidder identified pertinent issues and potential problems related to the project?</w:t>
            </w:r>
          </w:p>
          <w:p w14:paraId="51F72638" w14:textId="1F308B11" w:rsidR="00CE1BC8" w:rsidRPr="00266DFB" w:rsidRDefault="00CE1BC8" w:rsidP="00CE1BC8">
            <w:pPr>
              <w:numPr>
                <w:ilvl w:val="0"/>
                <w:numId w:val="5"/>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deliverables the County expects it to provide?</w:t>
            </w:r>
          </w:p>
          <w:p w14:paraId="118205BE" w14:textId="3CFF303E" w:rsidR="00CE1BC8" w:rsidRPr="00266DFB" w:rsidRDefault="00CE1BC8" w:rsidP="00CE1BC8">
            <w:pPr>
              <w:numPr>
                <w:ilvl w:val="0"/>
                <w:numId w:val="5"/>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County’s schedule and can meet it?</w:t>
            </w:r>
          </w:p>
        </w:tc>
        <w:tc>
          <w:tcPr>
            <w:tcW w:w="1320" w:type="dxa"/>
            <w:tcMar>
              <w:top w:w="72" w:type="dxa"/>
              <w:left w:w="115" w:type="dxa"/>
              <w:right w:w="115" w:type="dxa"/>
            </w:tcMar>
            <w:vAlign w:val="bottom"/>
          </w:tcPr>
          <w:p w14:paraId="442303DE" w14:textId="77777777" w:rsidR="00CE1BC8" w:rsidRPr="008A1174" w:rsidRDefault="00CE1BC8" w:rsidP="00CE1BC8">
            <w:pPr>
              <w:jc w:val="right"/>
              <w:rPr>
                <w:rFonts w:ascii="Calibri" w:hAnsi="Calibri" w:cs="Calibri"/>
                <w:color w:val="000000" w:themeColor="text1"/>
                <w:sz w:val="24"/>
              </w:rPr>
            </w:pPr>
          </w:p>
          <w:p w14:paraId="0E583E2F" w14:textId="71ACA2C7" w:rsidR="00CE1BC8" w:rsidRPr="008A1174" w:rsidRDefault="008A1174" w:rsidP="00CE1BC8">
            <w:pPr>
              <w:jc w:val="right"/>
              <w:rPr>
                <w:rFonts w:ascii="Calibri" w:hAnsi="Calibri" w:cs="Calibri"/>
                <w:color w:val="000000" w:themeColor="text1"/>
                <w:sz w:val="24"/>
              </w:rPr>
            </w:pPr>
            <w:r w:rsidRPr="008A1174">
              <w:rPr>
                <w:rFonts w:ascii="Calibri" w:hAnsi="Calibri" w:cs="Calibri"/>
                <w:color w:val="000000" w:themeColor="text1"/>
                <w:sz w:val="24"/>
                <w:szCs w:val="24"/>
              </w:rPr>
              <w:t xml:space="preserve">10 </w:t>
            </w:r>
            <w:r w:rsidR="00CE1BC8" w:rsidRPr="008A1174">
              <w:rPr>
                <w:rFonts w:ascii="Calibri" w:hAnsi="Calibri" w:cs="Calibri"/>
                <w:color w:val="000000" w:themeColor="text1"/>
                <w:sz w:val="24"/>
              </w:rPr>
              <w:t>Points</w:t>
            </w:r>
          </w:p>
        </w:tc>
      </w:tr>
      <w:tr w:rsidR="008A1174" w:rsidRPr="008A1174" w14:paraId="291D30F7" w14:textId="77777777" w:rsidTr="009000A4">
        <w:tc>
          <w:tcPr>
            <w:tcW w:w="637" w:type="dxa"/>
            <w:tcMar>
              <w:top w:w="72" w:type="dxa"/>
              <w:left w:w="115" w:type="dxa"/>
              <w:right w:w="115" w:type="dxa"/>
            </w:tcMar>
          </w:tcPr>
          <w:p w14:paraId="09BED057" w14:textId="77777777" w:rsidR="00CE1BC8" w:rsidRPr="00A85450" w:rsidRDefault="00CE1BC8" w:rsidP="00CE1BC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784B468F"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Methodology:</w:t>
            </w:r>
          </w:p>
          <w:p w14:paraId="7ADEDB8D" w14:textId="04DB1D68" w:rsidR="00CE1BC8" w:rsidRPr="00266DFB" w:rsidRDefault="00CE1BC8" w:rsidP="00CE1BC8">
            <w:pPr>
              <w:spacing w:after="120"/>
              <w:rPr>
                <w:rFonts w:ascii="Calibri" w:hAnsi="Calibri" w:cs="Calibri"/>
                <w:sz w:val="24"/>
              </w:rPr>
            </w:pPr>
            <w:r w:rsidRPr="00266DFB">
              <w:rPr>
                <w:rFonts w:ascii="Calibri" w:hAnsi="Calibri" w:cs="Calibri"/>
                <w:sz w:val="24"/>
              </w:rPr>
              <w:t xml:space="preserve">Proposals will be evaluated considering the </w:t>
            </w:r>
            <w:r>
              <w:rPr>
                <w:rFonts w:ascii="Calibri" w:hAnsi="Calibri" w:cs="Calibri"/>
                <w:sz w:val="24"/>
              </w:rPr>
              <w:t>IRFP</w:t>
            </w:r>
            <w:r w:rsidRPr="00266DFB">
              <w:rPr>
                <w:rFonts w:ascii="Calibri" w:hAnsi="Calibri" w:cs="Calibri"/>
                <w:sz w:val="24"/>
              </w:rPr>
              <w:t xml:space="preserve"> specifications and the questions below:</w:t>
            </w:r>
          </w:p>
          <w:p w14:paraId="529996F3" w14:textId="5E838133" w:rsidR="00CE1BC8" w:rsidRPr="00266DFB" w:rsidRDefault="00CE1BC8" w:rsidP="004E0099">
            <w:pPr>
              <w:numPr>
                <w:ilvl w:val="0"/>
                <w:numId w:val="44"/>
              </w:numPr>
              <w:spacing w:after="120"/>
              <w:ind w:left="400" w:hanging="450"/>
              <w:rPr>
                <w:rFonts w:ascii="Calibri" w:hAnsi="Calibri" w:cs="Calibri"/>
                <w:sz w:val="24"/>
              </w:rPr>
            </w:pPr>
            <w:r w:rsidRPr="00266DFB">
              <w:rPr>
                <w:rFonts w:ascii="Calibri" w:hAnsi="Calibri" w:cs="Calibri"/>
                <w:sz w:val="24"/>
              </w:rPr>
              <w:t xml:space="preserve">Does the methodology depict a logical approach to fulfilling the requirements of the </w:t>
            </w:r>
            <w:r>
              <w:rPr>
                <w:rFonts w:ascii="Calibri" w:hAnsi="Calibri" w:cs="Calibri"/>
                <w:sz w:val="24"/>
              </w:rPr>
              <w:t>IRFP</w:t>
            </w:r>
            <w:r w:rsidRPr="00266DFB">
              <w:rPr>
                <w:rFonts w:ascii="Calibri" w:hAnsi="Calibri" w:cs="Calibri"/>
                <w:sz w:val="24"/>
              </w:rPr>
              <w:t>?</w:t>
            </w:r>
          </w:p>
          <w:p w14:paraId="6940C350" w14:textId="08562476" w:rsidR="00CE1BC8" w:rsidRPr="00266DFB" w:rsidRDefault="00CE1BC8" w:rsidP="004E0099">
            <w:pPr>
              <w:numPr>
                <w:ilvl w:val="0"/>
                <w:numId w:val="44"/>
              </w:numPr>
              <w:tabs>
                <w:tab w:val="left" w:pos="400"/>
              </w:tabs>
              <w:spacing w:after="120"/>
              <w:ind w:left="342"/>
              <w:rPr>
                <w:rFonts w:ascii="Calibri" w:hAnsi="Calibri" w:cs="Calibri"/>
                <w:sz w:val="24"/>
              </w:rPr>
            </w:pPr>
            <w:r w:rsidRPr="00266DFB">
              <w:rPr>
                <w:rFonts w:ascii="Calibri" w:hAnsi="Calibri" w:cs="Calibri"/>
                <w:sz w:val="24"/>
              </w:rPr>
              <w:t xml:space="preserve">Does the methodology match and contribute to achieving the objectives set out in the </w:t>
            </w:r>
            <w:r>
              <w:rPr>
                <w:rFonts w:ascii="Calibri" w:hAnsi="Calibri" w:cs="Calibri"/>
                <w:sz w:val="24"/>
              </w:rPr>
              <w:t>IRFP</w:t>
            </w:r>
            <w:r w:rsidRPr="00266DFB">
              <w:rPr>
                <w:rFonts w:ascii="Calibri" w:hAnsi="Calibri" w:cs="Calibri"/>
                <w:sz w:val="24"/>
              </w:rPr>
              <w:t>?</w:t>
            </w:r>
          </w:p>
          <w:p w14:paraId="7491C880" w14:textId="4B812764" w:rsidR="00CE1BC8" w:rsidRPr="00266DFB" w:rsidRDefault="00CE1BC8" w:rsidP="004E0099">
            <w:pPr>
              <w:numPr>
                <w:ilvl w:val="0"/>
                <w:numId w:val="44"/>
              </w:numPr>
              <w:spacing w:after="120"/>
              <w:ind w:left="400" w:hanging="450"/>
              <w:rPr>
                <w:rFonts w:ascii="Calibri" w:hAnsi="Calibri" w:cs="Calibri"/>
                <w:sz w:val="24"/>
              </w:rPr>
            </w:pPr>
            <w:r w:rsidRPr="00266DFB">
              <w:rPr>
                <w:rFonts w:ascii="Calibri" w:hAnsi="Calibri" w:cs="Calibri"/>
                <w:sz w:val="24"/>
              </w:rPr>
              <w:t>Does the methodology interface with the County’s schedule?</w:t>
            </w:r>
          </w:p>
        </w:tc>
        <w:tc>
          <w:tcPr>
            <w:tcW w:w="1320" w:type="dxa"/>
            <w:tcMar>
              <w:top w:w="72" w:type="dxa"/>
              <w:left w:w="115" w:type="dxa"/>
              <w:right w:w="115" w:type="dxa"/>
            </w:tcMar>
            <w:vAlign w:val="bottom"/>
          </w:tcPr>
          <w:p w14:paraId="17C5BAAF" w14:textId="77777777" w:rsidR="00CE1BC8" w:rsidRPr="008A1174" w:rsidRDefault="00CE1BC8" w:rsidP="00CE1BC8">
            <w:pPr>
              <w:jc w:val="right"/>
              <w:rPr>
                <w:rFonts w:ascii="Calibri" w:hAnsi="Calibri" w:cs="Calibri"/>
                <w:color w:val="000000" w:themeColor="text1"/>
                <w:sz w:val="24"/>
              </w:rPr>
            </w:pPr>
          </w:p>
          <w:p w14:paraId="17977982" w14:textId="268AD156" w:rsidR="00CE1BC8" w:rsidRPr="008A1174" w:rsidRDefault="008A1174" w:rsidP="00CE1BC8">
            <w:pPr>
              <w:jc w:val="right"/>
              <w:rPr>
                <w:rFonts w:ascii="Calibri" w:hAnsi="Calibri" w:cs="Calibri"/>
                <w:color w:val="000000" w:themeColor="text1"/>
                <w:sz w:val="24"/>
              </w:rPr>
            </w:pPr>
            <w:r>
              <w:rPr>
                <w:rFonts w:ascii="Calibri" w:hAnsi="Calibri" w:cs="Calibri"/>
                <w:color w:val="000000" w:themeColor="text1"/>
                <w:sz w:val="24"/>
                <w:szCs w:val="24"/>
              </w:rPr>
              <w:t>10</w:t>
            </w:r>
            <w:r w:rsidR="00CE1BC8" w:rsidRPr="008A1174">
              <w:rPr>
                <w:rFonts w:ascii="Calibri" w:hAnsi="Calibri" w:cs="Calibri"/>
                <w:color w:val="000000" w:themeColor="text1"/>
                <w:sz w:val="24"/>
                <w:szCs w:val="24"/>
              </w:rPr>
              <w:t xml:space="preserve"> </w:t>
            </w:r>
            <w:r w:rsidR="00CE1BC8" w:rsidRPr="008A1174">
              <w:rPr>
                <w:rFonts w:ascii="Calibri" w:hAnsi="Calibri" w:cs="Calibri"/>
                <w:color w:val="000000" w:themeColor="text1"/>
                <w:sz w:val="24"/>
              </w:rPr>
              <w:t>Points</w:t>
            </w:r>
          </w:p>
        </w:tc>
      </w:tr>
      <w:tr w:rsidR="00BB26E0" w:rsidRPr="00973F08" w14:paraId="4C2DEF48" w14:textId="77777777" w:rsidTr="009B6722">
        <w:tc>
          <w:tcPr>
            <w:tcW w:w="637" w:type="dxa"/>
            <w:tcMar>
              <w:top w:w="72" w:type="dxa"/>
              <w:left w:w="115" w:type="dxa"/>
              <w:right w:w="115" w:type="dxa"/>
            </w:tcMar>
          </w:tcPr>
          <w:p w14:paraId="39006394" w14:textId="77777777" w:rsidR="00BB26E0" w:rsidRPr="00A85450" w:rsidRDefault="00BB26E0" w:rsidP="00BB26E0">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3F0C04FE" w14:textId="77777777" w:rsidR="00BB26E0" w:rsidRPr="00DF5478" w:rsidRDefault="00BB26E0" w:rsidP="00BB26E0">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5EF8E8E0" w14:textId="4B284FBA" w:rsidR="00BB26E0" w:rsidRPr="002F74DA" w:rsidRDefault="00BB26E0" w:rsidP="00BB26E0">
            <w:pPr>
              <w:spacing w:after="120"/>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320" w:type="dxa"/>
            <w:tcMar>
              <w:top w:w="72" w:type="dxa"/>
              <w:left w:w="115" w:type="dxa"/>
              <w:right w:w="115" w:type="dxa"/>
            </w:tcMar>
            <w:vAlign w:val="center"/>
          </w:tcPr>
          <w:p w14:paraId="0E0AB77D" w14:textId="53E3473E" w:rsidR="00BB26E0" w:rsidRPr="002356EF" w:rsidRDefault="00BB26E0" w:rsidP="00BB26E0">
            <w:pPr>
              <w:jc w:val="center"/>
              <w:rPr>
                <w:rFonts w:ascii="Calibri" w:hAnsi="Calibri" w:cs="Calibri"/>
                <w:color w:val="FF0000"/>
                <w:sz w:val="24"/>
                <w:szCs w:val="24"/>
              </w:rPr>
            </w:pPr>
            <w:r w:rsidRPr="002356EF">
              <w:rPr>
                <w:rFonts w:asciiTheme="minorHAnsi" w:hAnsiTheme="minorHAnsi" w:cstheme="minorHAnsi"/>
                <w:sz w:val="24"/>
                <w:szCs w:val="24"/>
              </w:rPr>
              <w:t>Vendor Interview may be used to revise</w:t>
            </w:r>
            <w:r w:rsidR="009753DB">
              <w:rPr>
                <w:rFonts w:asciiTheme="minorHAnsi" w:hAnsiTheme="minorHAnsi" w:cstheme="minorHAnsi"/>
                <w:sz w:val="24"/>
                <w:szCs w:val="24"/>
              </w:rPr>
              <w:t>/</w:t>
            </w:r>
            <w:r w:rsidRPr="002356EF">
              <w:rPr>
                <w:rFonts w:asciiTheme="minorHAnsi" w:hAnsiTheme="minorHAnsi" w:cstheme="minorHAnsi"/>
                <w:sz w:val="24"/>
                <w:szCs w:val="24"/>
              </w:rPr>
              <w:t>inform scores of criteria above</w:t>
            </w:r>
          </w:p>
        </w:tc>
      </w:tr>
      <w:tr w:rsidR="00BB26E0" w:rsidRPr="00973F08" w14:paraId="3BB7BBF1" w14:textId="77777777" w:rsidTr="00CE1BC8">
        <w:trPr>
          <w:trHeight w:val="440"/>
        </w:trPr>
        <w:tc>
          <w:tcPr>
            <w:tcW w:w="8527" w:type="dxa"/>
            <w:gridSpan w:val="3"/>
            <w:tcMar>
              <w:top w:w="72" w:type="dxa"/>
              <w:left w:w="115" w:type="dxa"/>
              <w:right w:w="115" w:type="dxa"/>
            </w:tcMar>
            <w:vAlign w:val="center"/>
          </w:tcPr>
          <w:p w14:paraId="592A02BC" w14:textId="4801D4F4" w:rsidR="00BB26E0" w:rsidRPr="009000A4" w:rsidRDefault="00BB26E0" w:rsidP="00BB26E0">
            <w:pPr>
              <w:jc w:val="center"/>
              <w:rPr>
                <w:rFonts w:ascii="Calibri" w:hAnsi="Calibri" w:cs="Calibri"/>
                <w:color w:val="FF0000"/>
                <w:sz w:val="24"/>
                <w:szCs w:val="24"/>
              </w:rPr>
            </w:pPr>
            <w:r w:rsidRPr="00266DFB">
              <w:rPr>
                <w:rFonts w:ascii="Calibri" w:hAnsi="Calibri" w:cs="Calibri"/>
                <w:b/>
                <w:sz w:val="24"/>
              </w:rPr>
              <w:t>SMALL LOCAL EMERGING BUSINESS PREFERENCE</w:t>
            </w:r>
          </w:p>
        </w:tc>
      </w:tr>
      <w:tr w:rsidR="00BB26E0" w:rsidRPr="00973F08" w14:paraId="1DCC1CA2" w14:textId="77777777" w:rsidTr="009000A4">
        <w:tc>
          <w:tcPr>
            <w:tcW w:w="637" w:type="dxa"/>
            <w:tcMar>
              <w:top w:w="72" w:type="dxa"/>
              <w:left w:w="115" w:type="dxa"/>
              <w:right w:w="115" w:type="dxa"/>
            </w:tcMar>
          </w:tcPr>
          <w:p w14:paraId="664FF5BB" w14:textId="77777777" w:rsidR="00BB26E0" w:rsidRPr="00CE1BC8" w:rsidRDefault="00BB26E0" w:rsidP="00BB26E0">
            <w:pPr>
              <w:ind w:left="360"/>
              <w:rPr>
                <w:rFonts w:ascii="Calibri" w:hAnsi="Calibri" w:cs="Calibri"/>
                <w:b/>
              </w:rPr>
            </w:pPr>
          </w:p>
        </w:tc>
        <w:tc>
          <w:tcPr>
            <w:tcW w:w="6570" w:type="dxa"/>
            <w:tcMar>
              <w:top w:w="72" w:type="dxa"/>
              <w:left w:w="115" w:type="dxa"/>
              <w:right w:w="115" w:type="dxa"/>
            </w:tcMar>
          </w:tcPr>
          <w:p w14:paraId="24930018" w14:textId="549610D9" w:rsidR="00BB26E0" w:rsidRPr="002F74DA" w:rsidRDefault="00BB26E0" w:rsidP="00BB26E0">
            <w:pPr>
              <w:spacing w:after="120"/>
              <w:rPr>
                <w:rFonts w:asciiTheme="minorHAnsi" w:hAnsiTheme="minorHAnsi" w:cstheme="minorHAnsi"/>
                <w:b/>
                <w:bCs/>
                <w:color w:val="000000"/>
                <w:sz w:val="24"/>
                <w:szCs w:val="24"/>
              </w:rPr>
            </w:pPr>
            <w:r w:rsidRPr="00266DFB">
              <w:rPr>
                <w:rFonts w:ascii="Calibri" w:hAnsi="Calibri" w:cs="Calibri"/>
                <w:b/>
                <w:sz w:val="24"/>
              </w:rPr>
              <w:t>Small and Local or Emerging and Local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320" w:type="dxa"/>
            <w:tcMar>
              <w:top w:w="72" w:type="dxa"/>
              <w:left w:w="115" w:type="dxa"/>
              <w:right w:w="115" w:type="dxa"/>
            </w:tcMar>
            <w:vAlign w:val="bottom"/>
          </w:tcPr>
          <w:p w14:paraId="3677678B" w14:textId="1C1137D1" w:rsidR="00BB26E0" w:rsidRPr="009000A4" w:rsidRDefault="00BB26E0" w:rsidP="00BB26E0">
            <w:pPr>
              <w:jc w:val="right"/>
              <w:rPr>
                <w:rFonts w:ascii="Calibri" w:hAnsi="Calibri" w:cs="Calibri"/>
                <w:color w:val="FF0000"/>
                <w:sz w:val="24"/>
                <w:szCs w:val="24"/>
              </w:rPr>
            </w:pPr>
            <w:r w:rsidRPr="00266DFB">
              <w:rPr>
                <w:rFonts w:ascii="Calibri" w:hAnsi="Calibri" w:cs="Calibri"/>
                <w:sz w:val="24"/>
              </w:rPr>
              <w:t>5%</w:t>
            </w:r>
          </w:p>
        </w:tc>
      </w:tr>
    </w:tbl>
    <w:p w14:paraId="0BC1E1BB" w14:textId="77777777" w:rsidR="007265B8" w:rsidRPr="007265B8" w:rsidRDefault="007265B8" w:rsidP="006F1244"/>
    <w:p w14:paraId="27FD6CAC" w14:textId="77777777" w:rsidR="003D3E5A" w:rsidRPr="00266DFB" w:rsidRDefault="00703A65" w:rsidP="007A006B">
      <w:pPr>
        <w:pStyle w:val="Heading2"/>
        <w:rPr>
          <w:sz w:val="24"/>
          <w:szCs w:val="24"/>
          <w:u w:val="none"/>
        </w:rPr>
      </w:pPr>
      <w:bookmarkStart w:id="37" w:name="_Toc103193598"/>
      <w:r w:rsidRPr="00266DFB">
        <w:rPr>
          <w:sz w:val="24"/>
          <w:szCs w:val="24"/>
        </w:rPr>
        <w:t>CONTRACT EVALUATION AND ASSESSMENT</w:t>
      </w:r>
      <w:bookmarkEnd w:id="33"/>
      <w:bookmarkEnd w:id="34"/>
      <w:bookmarkEnd w:id="37"/>
      <w:r w:rsidRPr="00266DFB">
        <w:rPr>
          <w:sz w:val="24"/>
          <w:szCs w:val="24"/>
          <w:u w:val="none"/>
        </w:rPr>
        <w:t xml:space="preserve">  </w:t>
      </w:r>
    </w:p>
    <w:p w14:paraId="403EBCA1" w14:textId="6FAD738B" w:rsidR="00293A11" w:rsidRPr="00331235" w:rsidRDefault="00293A11" w:rsidP="00331235">
      <w:pPr>
        <w:pStyle w:val="Item1"/>
        <w:tabs>
          <w:tab w:val="clear" w:pos="1440"/>
        </w:tabs>
        <w:rPr>
          <w:sz w:val="24"/>
          <w:szCs w:val="24"/>
        </w:rPr>
      </w:pPr>
      <w:bookmarkStart w:id="38" w:name="_Toc339364448"/>
      <w:bookmarkStart w:id="39" w:name="_Toc339364709"/>
      <w:r w:rsidRPr="00331235">
        <w:rPr>
          <w:sz w:val="24"/>
          <w:szCs w:val="24"/>
        </w:rPr>
        <w:t xml:space="preserve">During the initial </w:t>
      </w:r>
      <w:r w:rsidR="008136DB" w:rsidRPr="00331235">
        <w:rPr>
          <w:sz w:val="24"/>
          <w:szCs w:val="24"/>
        </w:rPr>
        <w:t>120</w:t>
      </w:r>
      <w:r w:rsidR="003C4B84" w:rsidRPr="00331235">
        <w:rPr>
          <w:sz w:val="24"/>
          <w:szCs w:val="24"/>
        </w:rPr>
        <w:t>-</w:t>
      </w:r>
      <w:r w:rsidRPr="00331235">
        <w:rPr>
          <w:sz w:val="24"/>
          <w:szCs w:val="24"/>
        </w:rPr>
        <w:t xml:space="preserve">day period of any </w:t>
      </w:r>
      <w:r w:rsidR="00823F00" w:rsidRPr="00331235">
        <w:rPr>
          <w:sz w:val="24"/>
          <w:szCs w:val="24"/>
        </w:rPr>
        <w:t>contract</w:t>
      </w:r>
      <w:r w:rsidR="00902881" w:rsidRPr="00331235">
        <w:rPr>
          <w:sz w:val="24"/>
          <w:szCs w:val="24"/>
        </w:rPr>
        <w:t xml:space="preserve"> </w:t>
      </w:r>
      <w:r w:rsidRPr="00331235">
        <w:rPr>
          <w:sz w:val="24"/>
          <w:szCs w:val="24"/>
        </w:rPr>
        <w:t>awarded, the County may review the proposal, the contract, any goods or services provided</w:t>
      </w:r>
      <w:r w:rsidRPr="00331235">
        <w:rPr>
          <w:color w:val="000000"/>
          <w:sz w:val="24"/>
          <w:szCs w:val="24"/>
        </w:rPr>
        <w:t>,</w:t>
      </w:r>
      <w:r w:rsidRPr="00331235">
        <w:rPr>
          <w:sz w:val="24"/>
          <w:szCs w:val="24"/>
        </w:rPr>
        <w:t xml:space="preserve"> and/or meet with the Contractor to identify any issues or potential problems.</w:t>
      </w:r>
    </w:p>
    <w:p w14:paraId="41D74487" w14:textId="77777777" w:rsidR="00293A11" w:rsidRPr="00331235" w:rsidRDefault="00293A11" w:rsidP="00331235">
      <w:pPr>
        <w:pStyle w:val="Item1"/>
        <w:tabs>
          <w:tab w:val="clear" w:pos="1440"/>
        </w:tabs>
        <w:rPr>
          <w:sz w:val="24"/>
          <w:szCs w:val="24"/>
        </w:rPr>
      </w:pPr>
      <w:r w:rsidRPr="00331235">
        <w:rPr>
          <w:sz w:val="24"/>
          <w:szCs w:val="24"/>
        </w:rPr>
        <w:t>The County reserves the right to determine, at its sole discretion, whether:</w:t>
      </w:r>
    </w:p>
    <w:p w14:paraId="7A6CD94A" w14:textId="7F6C6F8E" w:rsidR="00293A11" w:rsidRPr="00331235" w:rsidRDefault="00E34C87" w:rsidP="00331235">
      <w:pPr>
        <w:pStyle w:val="Itema"/>
        <w:tabs>
          <w:tab w:val="clear" w:pos="2160"/>
        </w:tabs>
        <w:rPr>
          <w:sz w:val="24"/>
          <w:szCs w:val="24"/>
        </w:rPr>
      </w:pPr>
      <w:r w:rsidRPr="00331235">
        <w:rPr>
          <w:sz w:val="24"/>
          <w:szCs w:val="24"/>
        </w:rPr>
        <w:t xml:space="preserve">The </w:t>
      </w:r>
      <w:r w:rsidR="009E28BF" w:rsidRPr="00331235">
        <w:rPr>
          <w:sz w:val="24"/>
          <w:szCs w:val="24"/>
        </w:rPr>
        <w:t xml:space="preserve">Contractor </w:t>
      </w:r>
      <w:r w:rsidR="00293A11" w:rsidRPr="00331235">
        <w:rPr>
          <w:sz w:val="24"/>
          <w:szCs w:val="24"/>
        </w:rPr>
        <w:t xml:space="preserve">has complied with all terms of this </w:t>
      </w:r>
      <w:r w:rsidR="00505B06" w:rsidRPr="00331235">
        <w:rPr>
          <w:sz w:val="24"/>
          <w:szCs w:val="24"/>
        </w:rPr>
        <w:t>IRFP</w:t>
      </w:r>
      <w:r w:rsidR="009E28BF" w:rsidRPr="00331235">
        <w:rPr>
          <w:sz w:val="24"/>
          <w:szCs w:val="24"/>
        </w:rPr>
        <w:t xml:space="preserve"> and </w:t>
      </w:r>
      <w:r w:rsidR="007265B8" w:rsidRPr="00331235">
        <w:rPr>
          <w:sz w:val="24"/>
          <w:szCs w:val="24"/>
        </w:rPr>
        <w:t xml:space="preserve">the </w:t>
      </w:r>
      <w:r w:rsidR="009E28BF" w:rsidRPr="00331235">
        <w:rPr>
          <w:sz w:val="24"/>
          <w:szCs w:val="24"/>
        </w:rPr>
        <w:t>contract</w:t>
      </w:r>
      <w:r w:rsidR="00293A11" w:rsidRPr="00331235">
        <w:rPr>
          <w:sz w:val="24"/>
          <w:szCs w:val="24"/>
        </w:rPr>
        <w:t>; and</w:t>
      </w:r>
    </w:p>
    <w:p w14:paraId="3CD8DB74" w14:textId="60E0DC10" w:rsidR="00293A11" w:rsidRPr="00331235" w:rsidRDefault="00293A11" w:rsidP="00331235">
      <w:pPr>
        <w:pStyle w:val="Itema"/>
        <w:tabs>
          <w:tab w:val="clear" w:pos="2160"/>
        </w:tabs>
        <w:rPr>
          <w:sz w:val="24"/>
          <w:szCs w:val="24"/>
        </w:rPr>
      </w:pPr>
      <w:r w:rsidRPr="00331235">
        <w:rPr>
          <w:sz w:val="24"/>
          <w:szCs w:val="24"/>
        </w:rPr>
        <w:t>Any problems or potential problems with the proposed goods and</w:t>
      </w:r>
      <w:r w:rsidR="009E28BF" w:rsidRPr="00331235">
        <w:rPr>
          <w:sz w:val="24"/>
          <w:szCs w:val="24"/>
        </w:rPr>
        <w:t>/or</w:t>
      </w:r>
      <w:r w:rsidRPr="00331235">
        <w:rPr>
          <w:sz w:val="24"/>
          <w:szCs w:val="24"/>
        </w:rPr>
        <w:t xml:space="preserve"> services </w:t>
      </w:r>
      <w:r w:rsidR="00E34C87" w:rsidRPr="00331235">
        <w:rPr>
          <w:sz w:val="24"/>
          <w:szCs w:val="24"/>
        </w:rPr>
        <w:t>were evidenced</w:t>
      </w:r>
      <w:r w:rsidR="00A114C4" w:rsidRPr="00331235">
        <w:rPr>
          <w:sz w:val="24"/>
          <w:szCs w:val="24"/>
        </w:rPr>
        <w:t>,</w:t>
      </w:r>
      <w:r w:rsidR="00E34C87" w:rsidRPr="00331235">
        <w:rPr>
          <w:sz w:val="24"/>
          <w:szCs w:val="24"/>
        </w:rPr>
        <w:t xml:space="preserve"> which make</w:t>
      </w:r>
      <w:r w:rsidR="00A114C4" w:rsidRPr="00331235">
        <w:rPr>
          <w:sz w:val="24"/>
          <w:szCs w:val="24"/>
        </w:rPr>
        <w:t>s</w:t>
      </w:r>
      <w:r w:rsidRPr="00331235">
        <w:rPr>
          <w:sz w:val="24"/>
          <w:szCs w:val="24"/>
        </w:rPr>
        <w:t xml:space="preserve"> it unlikely (even with possible modifications) that such goods and</w:t>
      </w:r>
      <w:r w:rsidR="009E28BF" w:rsidRPr="00331235">
        <w:rPr>
          <w:sz w:val="24"/>
          <w:szCs w:val="24"/>
        </w:rPr>
        <w:t>/or</w:t>
      </w:r>
      <w:r w:rsidRPr="00331235">
        <w:rPr>
          <w:sz w:val="24"/>
          <w:szCs w:val="24"/>
        </w:rPr>
        <w:t xml:space="preserve"> services have met or will meet the County requirements.  </w:t>
      </w:r>
    </w:p>
    <w:p w14:paraId="6667B673" w14:textId="59B473CC" w:rsidR="00293A11" w:rsidRPr="00331235" w:rsidRDefault="00293A11" w:rsidP="00331235">
      <w:pPr>
        <w:pStyle w:val="Item1"/>
        <w:rPr>
          <w:sz w:val="24"/>
          <w:szCs w:val="24"/>
        </w:rPr>
      </w:pPr>
      <w:r w:rsidRPr="00331235">
        <w:rPr>
          <w:sz w:val="24"/>
          <w:szCs w:val="24"/>
        </w:rPr>
        <w:t xml:space="preserve">If, as a result of such determination, the County concludes that it is not satisfied </w:t>
      </w:r>
      <w:r w:rsidR="00A114C4" w:rsidRPr="00331235">
        <w:rPr>
          <w:sz w:val="24"/>
          <w:szCs w:val="24"/>
        </w:rPr>
        <w:t xml:space="preserve">with the </w:t>
      </w:r>
      <w:r w:rsidRPr="00331235">
        <w:rPr>
          <w:sz w:val="24"/>
          <w:szCs w:val="24"/>
        </w:rPr>
        <w:t xml:space="preserve">Contractor’s performance under any awarded contract and/or Contractor’s goods and services as contracted for therein, the Contractor </w:t>
      </w:r>
      <w:r w:rsidR="00902881" w:rsidRPr="00331235">
        <w:rPr>
          <w:sz w:val="24"/>
          <w:szCs w:val="24"/>
        </w:rPr>
        <w:t xml:space="preserve">may </w:t>
      </w:r>
      <w:r w:rsidRPr="00331235">
        <w:rPr>
          <w:sz w:val="24"/>
          <w:szCs w:val="24"/>
        </w:rPr>
        <w:t xml:space="preserve">be notified that the contract is being terminated.  </w:t>
      </w:r>
      <w:r w:rsidR="00E34C87" w:rsidRPr="00331235">
        <w:rPr>
          <w:sz w:val="24"/>
          <w:szCs w:val="24"/>
        </w:rPr>
        <w:t xml:space="preserve">The </w:t>
      </w:r>
      <w:r w:rsidR="003C4B84" w:rsidRPr="00331235">
        <w:rPr>
          <w:sz w:val="24"/>
          <w:szCs w:val="24"/>
        </w:rPr>
        <w:t>C</w:t>
      </w:r>
      <w:r w:rsidRPr="00331235">
        <w:rPr>
          <w:sz w:val="24"/>
          <w:szCs w:val="24"/>
        </w:rPr>
        <w:t xml:space="preserve">ontractor </w:t>
      </w:r>
      <w:r w:rsidR="00F43EF7">
        <w:rPr>
          <w:sz w:val="24"/>
          <w:szCs w:val="24"/>
        </w:rPr>
        <w:t>must</w:t>
      </w:r>
      <w:r w:rsidRPr="00331235">
        <w:rPr>
          <w:sz w:val="24"/>
          <w:szCs w:val="24"/>
        </w:rPr>
        <w:t xml:space="preserve"> be responsible for returning County facilities to their original state at no charge to the County.  The County will have the right to invite the next </w:t>
      </w:r>
      <w:r w:rsidR="007265B8" w:rsidRPr="00331235">
        <w:rPr>
          <w:sz w:val="24"/>
          <w:szCs w:val="24"/>
        </w:rPr>
        <w:t xml:space="preserve">qualified </w:t>
      </w:r>
      <w:r w:rsidR="00502F47" w:rsidRPr="00331235">
        <w:rPr>
          <w:sz w:val="24"/>
          <w:szCs w:val="24"/>
        </w:rPr>
        <w:t>Bidder</w:t>
      </w:r>
      <w:r w:rsidR="005E47D5" w:rsidRPr="00331235">
        <w:rPr>
          <w:sz w:val="24"/>
          <w:szCs w:val="24"/>
        </w:rPr>
        <w:t>(s)</w:t>
      </w:r>
      <w:r w:rsidRPr="00331235">
        <w:rPr>
          <w:sz w:val="24"/>
          <w:szCs w:val="24"/>
        </w:rPr>
        <w:t xml:space="preserve"> to enter into a contract.  The County also reserves the right to re-bid this project if it is determined to be in its best interest to do so.</w:t>
      </w:r>
      <w:r w:rsidR="007265B8" w:rsidRPr="00331235">
        <w:rPr>
          <w:sz w:val="24"/>
          <w:szCs w:val="24"/>
        </w:rPr>
        <w:t xml:space="preserve">  The County’s right to go to the next qualified </w:t>
      </w:r>
      <w:r w:rsidR="002B482F" w:rsidRPr="00331235">
        <w:rPr>
          <w:sz w:val="24"/>
          <w:szCs w:val="24"/>
        </w:rPr>
        <w:t>B</w:t>
      </w:r>
      <w:r w:rsidR="007265B8" w:rsidRPr="00331235">
        <w:rPr>
          <w:sz w:val="24"/>
          <w:szCs w:val="24"/>
        </w:rPr>
        <w:t>idder</w:t>
      </w:r>
      <w:r w:rsidR="005E47D5" w:rsidRPr="00331235">
        <w:rPr>
          <w:sz w:val="24"/>
          <w:szCs w:val="24"/>
        </w:rPr>
        <w:t>(s)</w:t>
      </w:r>
      <w:r w:rsidR="007265B8" w:rsidRPr="00331235">
        <w:rPr>
          <w:sz w:val="24"/>
          <w:szCs w:val="24"/>
        </w:rPr>
        <w:t xml:space="preserve"> and/or rebid is not limited by the award of a contract or the </w:t>
      </w:r>
      <w:r w:rsidR="00823F00" w:rsidRPr="00331235">
        <w:rPr>
          <w:sz w:val="24"/>
          <w:szCs w:val="24"/>
        </w:rPr>
        <w:t>120-day</w:t>
      </w:r>
      <w:r w:rsidR="007265B8" w:rsidRPr="00331235">
        <w:rPr>
          <w:sz w:val="24"/>
          <w:szCs w:val="24"/>
        </w:rPr>
        <w:t xml:space="preserve"> period.</w:t>
      </w:r>
    </w:p>
    <w:p w14:paraId="33CF344B" w14:textId="77777777" w:rsidR="003D3E5A" w:rsidRPr="00266DFB" w:rsidRDefault="00703A65" w:rsidP="000352A4">
      <w:pPr>
        <w:pStyle w:val="Heading2"/>
        <w:rPr>
          <w:sz w:val="24"/>
          <w:szCs w:val="24"/>
          <w:u w:val="none"/>
        </w:rPr>
      </w:pPr>
      <w:bookmarkStart w:id="40" w:name="_Toc10319359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38"/>
      <w:bookmarkEnd w:id="39"/>
      <w:bookmarkEnd w:id="40"/>
      <w:r w:rsidRPr="00266DFB">
        <w:rPr>
          <w:sz w:val="24"/>
          <w:szCs w:val="24"/>
          <w:u w:val="none"/>
        </w:rPr>
        <w:t xml:space="preserve"> </w:t>
      </w:r>
    </w:p>
    <w:p w14:paraId="75FB72F1" w14:textId="78BAA3A4" w:rsidR="00703A65" w:rsidRPr="00D218EC" w:rsidRDefault="00703A65" w:rsidP="00D218EC">
      <w:pPr>
        <w:pStyle w:val="Item1"/>
        <w:rPr>
          <w:sz w:val="24"/>
          <w:szCs w:val="18"/>
        </w:rPr>
      </w:pPr>
      <w:r w:rsidRPr="00D218EC">
        <w:rPr>
          <w:sz w:val="24"/>
          <w:szCs w:val="18"/>
        </w:rPr>
        <w:t xml:space="preserve">At the conclusion of the </w:t>
      </w:r>
      <w:r w:rsidR="00505B06">
        <w:rPr>
          <w:sz w:val="24"/>
          <w:szCs w:val="18"/>
        </w:rPr>
        <w:t>IRFP</w:t>
      </w:r>
      <w:r w:rsidR="00B67D98" w:rsidRPr="00D218EC">
        <w:rPr>
          <w:sz w:val="24"/>
          <w:szCs w:val="18"/>
        </w:rPr>
        <w:t xml:space="preserve"> </w:t>
      </w:r>
      <w:r w:rsidRPr="00D218EC">
        <w:rPr>
          <w:sz w:val="24"/>
          <w:szCs w:val="18"/>
        </w:rPr>
        <w:t>r</w:t>
      </w:r>
      <w:r w:rsidR="006F6344" w:rsidRPr="00D218EC">
        <w:rPr>
          <w:sz w:val="24"/>
          <w:szCs w:val="18"/>
        </w:rPr>
        <w:t>esponse evaluation period</w:t>
      </w:r>
      <w:r w:rsidRPr="00D218EC">
        <w:rPr>
          <w:sz w:val="24"/>
          <w:szCs w:val="18"/>
        </w:rPr>
        <w:t xml:space="preserve">, all </w:t>
      </w:r>
      <w:r w:rsidR="00502F47" w:rsidRPr="00D218EC">
        <w:rPr>
          <w:sz w:val="24"/>
          <w:szCs w:val="18"/>
        </w:rPr>
        <w:t>Bidder</w:t>
      </w:r>
      <w:r w:rsidRPr="00D218EC">
        <w:rPr>
          <w:sz w:val="24"/>
          <w:szCs w:val="18"/>
        </w:rPr>
        <w:t xml:space="preserve">s will be notified in writing </w:t>
      </w:r>
      <w:r w:rsidR="00952803" w:rsidRPr="00D218EC">
        <w:rPr>
          <w:sz w:val="24"/>
          <w:szCs w:val="18"/>
        </w:rPr>
        <w:t xml:space="preserve">by </w:t>
      </w:r>
      <w:r w:rsidR="00A114C4">
        <w:rPr>
          <w:sz w:val="24"/>
          <w:szCs w:val="18"/>
        </w:rPr>
        <w:t>email</w:t>
      </w:r>
      <w:r w:rsidR="00952803" w:rsidRPr="00D218EC">
        <w:rPr>
          <w:sz w:val="24"/>
          <w:szCs w:val="18"/>
        </w:rPr>
        <w:t xml:space="preserve"> or US Postal Service mail</w:t>
      </w:r>
      <w:r w:rsidR="004C25B5" w:rsidRPr="00D218EC">
        <w:rPr>
          <w:sz w:val="24"/>
          <w:szCs w:val="18"/>
        </w:rPr>
        <w:t xml:space="preserve"> </w:t>
      </w:r>
      <w:r w:rsidRPr="00D218EC">
        <w:rPr>
          <w:sz w:val="24"/>
          <w:szCs w:val="18"/>
        </w:rPr>
        <w:t>of the contract award r</w:t>
      </w:r>
      <w:r w:rsidR="002B1E6A" w:rsidRPr="00D218EC">
        <w:rPr>
          <w:sz w:val="24"/>
          <w:szCs w:val="18"/>
        </w:rPr>
        <w:t xml:space="preserve">ecommendation, if </w:t>
      </w:r>
      <w:r w:rsidR="002B1E6A" w:rsidRPr="008A1174">
        <w:rPr>
          <w:color w:val="000000" w:themeColor="text1"/>
          <w:sz w:val="24"/>
          <w:szCs w:val="18"/>
        </w:rPr>
        <w:t>any, by GSA-Procurement</w:t>
      </w:r>
      <w:r w:rsidRPr="008A1174">
        <w:rPr>
          <w:color w:val="000000" w:themeColor="text1"/>
          <w:sz w:val="24"/>
          <w:szCs w:val="18"/>
        </w:rPr>
        <w:t>.  The d</w:t>
      </w:r>
      <w:r w:rsidRPr="00D218EC">
        <w:rPr>
          <w:sz w:val="24"/>
          <w:szCs w:val="18"/>
        </w:rPr>
        <w:t xml:space="preserve">ocument providing this notification is the Notice of </w:t>
      </w:r>
      <w:r w:rsidR="00D8648E" w:rsidRPr="00D218EC">
        <w:rPr>
          <w:sz w:val="24"/>
          <w:szCs w:val="18"/>
        </w:rPr>
        <w:t>Intent</w:t>
      </w:r>
      <w:r w:rsidR="00B67D98" w:rsidRPr="00D218EC">
        <w:rPr>
          <w:sz w:val="24"/>
          <w:szCs w:val="18"/>
        </w:rPr>
        <w:t xml:space="preserve"> </w:t>
      </w:r>
      <w:r w:rsidRPr="00D218EC">
        <w:rPr>
          <w:sz w:val="24"/>
          <w:szCs w:val="18"/>
        </w:rPr>
        <w:t>to Award</w:t>
      </w:r>
      <w:r w:rsidR="006F414C">
        <w:rPr>
          <w:sz w:val="24"/>
          <w:szCs w:val="18"/>
        </w:rPr>
        <w:t>/Non-Award</w:t>
      </w:r>
      <w:r w:rsidRPr="00D218EC">
        <w:rPr>
          <w:sz w:val="24"/>
          <w:szCs w:val="18"/>
        </w:rPr>
        <w:t xml:space="preserve">.  </w:t>
      </w:r>
    </w:p>
    <w:p w14:paraId="4A757F83" w14:textId="797A9492" w:rsidR="00703A65" w:rsidRPr="00266DFB" w:rsidRDefault="00703A65" w:rsidP="00CC278E">
      <w:pPr>
        <w:spacing w:after="240"/>
        <w:ind w:left="2160"/>
        <w:rPr>
          <w:rFonts w:ascii="Calibri" w:hAnsi="Calibri" w:cs="Calibri"/>
          <w:sz w:val="24"/>
          <w:szCs w:val="24"/>
        </w:rPr>
      </w:pPr>
      <w:r w:rsidRPr="00266DFB">
        <w:rPr>
          <w:rFonts w:ascii="Calibri" w:hAnsi="Calibri" w:cs="Calibri"/>
          <w:sz w:val="24"/>
          <w:szCs w:val="24"/>
        </w:rPr>
        <w:t xml:space="preserve">The Notice of </w:t>
      </w:r>
      <w:r w:rsidR="00D8648E" w:rsidRPr="00266DFB">
        <w:rPr>
          <w:rFonts w:ascii="Calibri" w:hAnsi="Calibri" w:cs="Calibri"/>
          <w:sz w:val="24"/>
          <w:szCs w:val="24"/>
        </w:rPr>
        <w:t>Intent</w:t>
      </w:r>
      <w:r w:rsidR="00336FD1" w:rsidRPr="00266DFB">
        <w:rPr>
          <w:rFonts w:ascii="Calibri" w:hAnsi="Calibri" w:cs="Calibri"/>
          <w:sz w:val="24"/>
          <w:szCs w:val="24"/>
        </w:rPr>
        <w:t xml:space="preserve"> </w:t>
      </w:r>
      <w:r w:rsidRPr="00266DFB">
        <w:rPr>
          <w:rFonts w:ascii="Calibri" w:hAnsi="Calibri" w:cs="Calibri"/>
          <w:sz w:val="24"/>
          <w:szCs w:val="24"/>
        </w:rPr>
        <w:t>to Award</w:t>
      </w:r>
      <w:r w:rsidR="00787C20">
        <w:rPr>
          <w:rFonts w:ascii="Calibri" w:hAnsi="Calibri" w:cs="Calibri"/>
          <w:sz w:val="24"/>
          <w:szCs w:val="24"/>
        </w:rPr>
        <w:t>/Non-Award</w:t>
      </w:r>
      <w:r w:rsidRPr="00266DFB">
        <w:rPr>
          <w:rFonts w:ascii="Calibri" w:hAnsi="Calibri" w:cs="Calibri"/>
          <w:sz w:val="24"/>
          <w:szCs w:val="24"/>
        </w:rPr>
        <w:t xml:space="preserve"> will provide the following information:</w:t>
      </w:r>
    </w:p>
    <w:p w14:paraId="18A99717" w14:textId="1A3572DF" w:rsidR="00703A65" w:rsidRPr="0036612C" w:rsidRDefault="00703A65" w:rsidP="00D218EC">
      <w:pPr>
        <w:pStyle w:val="Itema"/>
        <w:rPr>
          <w:sz w:val="24"/>
          <w:szCs w:val="18"/>
        </w:rPr>
      </w:pPr>
      <w:r w:rsidRPr="0036612C">
        <w:rPr>
          <w:sz w:val="24"/>
          <w:szCs w:val="18"/>
        </w:rPr>
        <w:t xml:space="preserve">The name of the </w:t>
      </w:r>
      <w:r w:rsidR="00502F47" w:rsidRPr="0036612C">
        <w:rPr>
          <w:sz w:val="24"/>
          <w:szCs w:val="18"/>
        </w:rPr>
        <w:t>Bidder</w:t>
      </w:r>
      <w:r w:rsidRPr="0036612C">
        <w:rPr>
          <w:sz w:val="24"/>
          <w:szCs w:val="18"/>
        </w:rPr>
        <w:t xml:space="preserve"> being recommended for contract award; and </w:t>
      </w:r>
    </w:p>
    <w:p w14:paraId="3D16004F" w14:textId="77777777" w:rsidR="00703A65" w:rsidRPr="00266DFB" w:rsidRDefault="00703A65" w:rsidP="000352A4">
      <w:pPr>
        <w:pStyle w:val="Itema"/>
        <w:rPr>
          <w:sz w:val="24"/>
          <w:szCs w:val="24"/>
        </w:rPr>
      </w:pPr>
      <w:r w:rsidRPr="00266DFB">
        <w:rPr>
          <w:sz w:val="24"/>
          <w:szCs w:val="24"/>
        </w:rPr>
        <w:t>The names of all other parties that submitted proposals.</w:t>
      </w:r>
    </w:p>
    <w:p w14:paraId="55DC6C14" w14:textId="6DE4491C" w:rsidR="00D8648E" w:rsidRPr="00331235" w:rsidRDefault="00E226A8" w:rsidP="00331235">
      <w:pPr>
        <w:pStyle w:val="Item1"/>
        <w:rPr>
          <w:sz w:val="24"/>
          <w:szCs w:val="24"/>
        </w:rPr>
      </w:pPr>
      <w:r w:rsidRPr="00266DFB">
        <w:rPr>
          <w:sz w:val="24"/>
          <w:szCs w:val="24"/>
        </w:rPr>
        <w:t>The submi</w:t>
      </w:r>
      <w:r w:rsidRPr="008A1174">
        <w:rPr>
          <w:color w:val="000000" w:themeColor="text1"/>
          <w:sz w:val="24"/>
          <w:szCs w:val="24"/>
        </w:rPr>
        <w:t xml:space="preserve">tted proposals </w:t>
      </w:r>
      <w:r w:rsidR="00CE1BC8" w:rsidRPr="008A1174">
        <w:rPr>
          <w:color w:val="000000" w:themeColor="text1"/>
          <w:sz w:val="24"/>
          <w:szCs w:val="24"/>
        </w:rPr>
        <w:t>will</w:t>
      </w:r>
      <w:r w:rsidRPr="008A1174">
        <w:rPr>
          <w:color w:val="000000" w:themeColor="text1"/>
          <w:sz w:val="24"/>
          <w:szCs w:val="24"/>
        </w:rPr>
        <w:t xml:space="preserve"> be made available upon request no later than five calendar days before approval of the award and contract is scheduled to be </w:t>
      </w:r>
      <w:r w:rsidR="004C25B5" w:rsidRPr="008A1174">
        <w:rPr>
          <w:color w:val="000000" w:themeColor="text1"/>
          <w:sz w:val="24"/>
          <w:szCs w:val="24"/>
        </w:rPr>
        <w:t>considered</w:t>
      </w:r>
      <w:r w:rsidRPr="008A1174">
        <w:rPr>
          <w:color w:val="000000" w:themeColor="text1"/>
          <w:sz w:val="24"/>
          <w:szCs w:val="24"/>
        </w:rPr>
        <w:t xml:space="preserve"> by the Board of Supervisors </w:t>
      </w:r>
    </w:p>
    <w:p w14:paraId="042B1BED" w14:textId="77777777" w:rsidR="00F9006C" w:rsidRPr="00266DFB" w:rsidRDefault="00F9006C" w:rsidP="000352A4">
      <w:pPr>
        <w:pStyle w:val="Heading2"/>
        <w:rPr>
          <w:sz w:val="24"/>
          <w:szCs w:val="24"/>
        </w:rPr>
      </w:pPr>
      <w:bookmarkStart w:id="41" w:name="_Toc339364450"/>
      <w:bookmarkStart w:id="42" w:name="_Toc339364711"/>
      <w:bookmarkStart w:id="43" w:name="_Toc103193600"/>
      <w:r w:rsidRPr="00266DFB">
        <w:rPr>
          <w:sz w:val="24"/>
          <w:szCs w:val="24"/>
        </w:rPr>
        <w:t>TERM / TERMINATION / RENEWAL</w:t>
      </w:r>
      <w:bookmarkEnd w:id="41"/>
      <w:bookmarkEnd w:id="42"/>
      <w:bookmarkEnd w:id="43"/>
    </w:p>
    <w:p w14:paraId="04DB12B7" w14:textId="140B8353" w:rsidR="00F9006C" w:rsidRPr="00D218EC" w:rsidRDefault="00F9006C" w:rsidP="00D218EC">
      <w:pPr>
        <w:pStyle w:val="Item1"/>
        <w:rPr>
          <w:sz w:val="24"/>
          <w:szCs w:val="18"/>
        </w:rPr>
      </w:pPr>
      <w:r w:rsidRPr="00D218EC">
        <w:rPr>
          <w:sz w:val="24"/>
          <w:szCs w:val="18"/>
        </w:rPr>
        <w:t xml:space="preserve">The </w:t>
      </w:r>
      <w:r w:rsidR="00A114C4">
        <w:rPr>
          <w:sz w:val="24"/>
          <w:szCs w:val="18"/>
        </w:rPr>
        <w:t>contract term</w:t>
      </w:r>
      <w:r w:rsidRPr="00D218EC">
        <w:rPr>
          <w:sz w:val="24"/>
          <w:szCs w:val="18"/>
        </w:rPr>
        <w:t>, which may be awarded pursuant to this</w:t>
      </w:r>
      <w:r w:rsidR="00296B8A" w:rsidRPr="00D218EC">
        <w:rPr>
          <w:sz w:val="24"/>
          <w:szCs w:val="18"/>
        </w:rPr>
        <w:t xml:space="preserve"> </w:t>
      </w:r>
      <w:r w:rsidR="00505B06">
        <w:rPr>
          <w:sz w:val="24"/>
          <w:szCs w:val="18"/>
        </w:rPr>
        <w:t>IRFP</w:t>
      </w:r>
      <w:r w:rsidRPr="008A1174">
        <w:rPr>
          <w:color w:val="000000" w:themeColor="text1"/>
          <w:sz w:val="24"/>
          <w:szCs w:val="18"/>
        </w:rPr>
        <w:t xml:space="preserve">, will be </w:t>
      </w:r>
      <w:r w:rsidR="008A1174" w:rsidRPr="008A1174">
        <w:rPr>
          <w:color w:val="000000" w:themeColor="text1"/>
          <w:sz w:val="24"/>
          <w:szCs w:val="18"/>
        </w:rPr>
        <w:t xml:space="preserve">one </w:t>
      </w:r>
      <w:r w:rsidRPr="00D218EC">
        <w:rPr>
          <w:sz w:val="24"/>
          <w:szCs w:val="18"/>
        </w:rPr>
        <w:t>year.</w:t>
      </w:r>
    </w:p>
    <w:p w14:paraId="68E33F94" w14:textId="7F810DB0" w:rsidR="00F9006C" w:rsidRPr="00850953" w:rsidRDefault="00F9006C" w:rsidP="000352A4">
      <w:pPr>
        <w:pStyle w:val="Item1"/>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505B06">
        <w:rPr>
          <w:sz w:val="24"/>
          <w:szCs w:val="24"/>
        </w:rPr>
        <w:t>IRFP</w:t>
      </w:r>
      <w:r w:rsidRPr="00266DFB">
        <w:rPr>
          <w:sz w:val="24"/>
          <w:szCs w:val="24"/>
        </w:rPr>
        <w:t xml:space="preserve">, may be extended for </w:t>
      </w:r>
      <w:r w:rsidR="002A7F97" w:rsidRPr="00266DFB">
        <w:rPr>
          <w:sz w:val="24"/>
          <w:szCs w:val="24"/>
        </w:rPr>
        <w:t>an</w:t>
      </w:r>
      <w:r w:rsidRPr="00266DFB">
        <w:rPr>
          <w:sz w:val="24"/>
          <w:szCs w:val="24"/>
        </w:rPr>
        <w:t xml:space="preserve"> additiona</w:t>
      </w:r>
      <w:r w:rsidRPr="008A1174">
        <w:rPr>
          <w:color w:val="000000" w:themeColor="text1"/>
          <w:sz w:val="24"/>
          <w:szCs w:val="24"/>
        </w:rPr>
        <w:t xml:space="preserve">l </w:t>
      </w:r>
      <w:r w:rsidR="008A1174" w:rsidRPr="008A1174">
        <w:rPr>
          <w:color w:val="000000" w:themeColor="text1"/>
          <w:sz w:val="24"/>
          <w:szCs w:val="24"/>
        </w:rPr>
        <w:t>two years.</w:t>
      </w:r>
    </w:p>
    <w:p w14:paraId="131676BA" w14:textId="741A2FF9" w:rsidR="00850953" w:rsidRPr="00E06A99" w:rsidRDefault="00850953" w:rsidP="00E06A99">
      <w:pPr>
        <w:pStyle w:val="Item1"/>
        <w:rPr>
          <w:sz w:val="24"/>
          <w:szCs w:val="24"/>
        </w:rPr>
      </w:pPr>
      <w:r w:rsidRPr="00266DFB">
        <w:rPr>
          <w:sz w:val="24"/>
          <w:szCs w:val="24"/>
        </w:rPr>
        <w:t xml:space="preserve">The County has and reserves the right to suspend, terminate or abandon the execution of any work by the Contractor without cause at any time upon giving the Contractor prior written notice.  In the event that the County should abandon, terminate or suspend the Contractor’s work, the Contractor </w:t>
      </w:r>
      <w:r w:rsidR="00CE1BC8">
        <w:rPr>
          <w:sz w:val="24"/>
          <w:szCs w:val="24"/>
        </w:rPr>
        <w:t>will</w:t>
      </w:r>
      <w:r w:rsidRPr="00266DFB">
        <w:rPr>
          <w:sz w:val="24"/>
          <w:szCs w:val="24"/>
        </w:rPr>
        <w:t xml:space="preserve"> be entitled to payment for services provided hereunder prior to the effective date of said suspension, termination</w:t>
      </w:r>
      <w:r w:rsidR="00A114C4">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114C4">
        <w:rPr>
          <w:sz w:val="24"/>
          <w:szCs w:val="24"/>
        </w:rPr>
        <w:t>,</w:t>
      </w:r>
      <w:r w:rsidRPr="00266DFB">
        <w:rPr>
          <w:sz w:val="24"/>
          <w:szCs w:val="24"/>
        </w:rPr>
        <w:t xml:space="preserve"> with or without cause, the County reserves the right to invite the next highest</w:t>
      </w:r>
      <w:r w:rsidR="00A114C4">
        <w:rPr>
          <w:sz w:val="24"/>
          <w:szCs w:val="24"/>
        </w:rPr>
        <w:t>-</w:t>
      </w:r>
      <w:r w:rsidRPr="00266DFB">
        <w:rPr>
          <w:sz w:val="24"/>
          <w:szCs w:val="24"/>
        </w:rPr>
        <w:t>ranked Bidder to enter into a contract or rebid the project if it is determined to be in its best interest to do so.</w:t>
      </w:r>
    </w:p>
    <w:p w14:paraId="42410ED7" w14:textId="77777777" w:rsidR="003D3E5A" w:rsidRDefault="00F9006C" w:rsidP="000352A4">
      <w:pPr>
        <w:pStyle w:val="Heading2"/>
        <w:rPr>
          <w:u w:val="none"/>
        </w:rPr>
      </w:pPr>
      <w:bookmarkStart w:id="44" w:name="_Toc339364454"/>
      <w:bookmarkStart w:id="45" w:name="_Toc339364715"/>
      <w:bookmarkStart w:id="46" w:name="_Toc103193602"/>
      <w:r w:rsidRPr="00266DFB">
        <w:rPr>
          <w:sz w:val="24"/>
          <w:szCs w:val="24"/>
        </w:rPr>
        <w:t>QUANTITIES</w:t>
      </w:r>
      <w:bookmarkEnd w:id="44"/>
      <w:bookmarkEnd w:id="45"/>
      <w:bookmarkEnd w:id="46"/>
      <w:r w:rsidR="007402A0" w:rsidRPr="007276A7">
        <w:rPr>
          <w:u w:val="none"/>
        </w:rPr>
        <w:t xml:space="preserve"> </w:t>
      </w:r>
    </w:p>
    <w:p w14:paraId="27B73527" w14:textId="09023747"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Quantities listed h</w:t>
      </w:r>
      <w:r w:rsidRPr="008A1174">
        <w:rPr>
          <w:rFonts w:ascii="Calibri" w:hAnsi="Calibri" w:cs="Calibri"/>
          <w:color w:val="000000" w:themeColor="text1"/>
          <w:sz w:val="24"/>
          <w:szCs w:val="24"/>
        </w:rPr>
        <w:t>erein are estimates and are not to be construed as a commitment.  No minimum or maximum is guaranteed or implied.</w:t>
      </w:r>
    </w:p>
    <w:p w14:paraId="3A7ECF44" w14:textId="77777777" w:rsidR="003D3E5A" w:rsidRPr="00266DFB" w:rsidRDefault="00F9006C" w:rsidP="000352A4">
      <w:pPr>
        <w:pStyle w:val="Heading2"/>
        <w:rPr>
          <w:sz w:val="24"/>
          <w:szCs w:val="24"/>
          <w:u w:val="none"/>
        </w:rPr>
      </w:pPr>
      <w:bookmarkStart w:id="47" w:name="_Toc339364456"/>
      <w:bookmarkStart w:id="48" w:name="_Toc339364717"/>
      <w:bookmarkStart w:id="49" w:name="_Toc103193603"/>
      <w:r w:rsidRPr="00266DFB">
        <w:rPr>
          <w:sz w:val="24"/>
          <w:szCs w:val="24"/>
        </w:rPr>
        <w:t>PRICING</w:t>
      </w:r>
      <w:bookmarkEnd w:id="47"/>
      <w:bookmarkEnd w:id="48"/>
      <w:bookmarkEnd w:id="49"/>
      <w:r w:rsidR="007402A0" w:rsidRPr="00266DFB">
        <w:rPr>
          <w:sz w:val="24"/>
          <w:szCs w:val="24"/>
          <w:u w:val="none"/>
        </w:rPr>
        <w:t xml:space="preserve"> </w:t>
      </w:r>
    </w:p>
    <w:p w14:paraId="5C348599" w14:textId="2E590A46" w:rsidR="00F9006C" w:rsidRPr="00D218EC" w:rsidRDefault="00F9006C" w:rsidP="00D218EC">
      <w:pPr>
        <w:pStyle w:val="Item1"/>
        <w:rPr>
          <w:sz w:val="24"/>
          <w:szCs w:val="18"/>
        </w:rPr>
      </w:pPr>
      <w:r w:rsidRPr="00D218EC">
        <w:rPr>
          <w:sz w:val="24"/>
          <w:szCs w:val="18"/>
        </w:rPr>
        <w:t xml:space="preserve">All pricing as quoted will </w:t>
      </w:r>
      <w:r w:rsidR="00AF533D" w:rsidRPr="00D218EC">
        <w:rPr>
          <w:sz w:val="24"/>
          <w:szCs w:val="18"/>
        </w:rPr>
        <w:t xml:space="preserve">not increase, but except as noted below, </w:t>
      </w:r>
      <w:r w:rsidRPr="00D218EC">
        <w:rPr>
          <w:sz w:val="24"/>
          <w:szCs w:val="18"/>
        </w:rPr>
        <w:t xml:space="preserve">remain </w:t>
      </w:r>
      <w:r w:rsidR="00DA4A6E" w:rsidRPr="00D218EC">
        <w:rPr>
          <w:sz w:val="24"/>
          <w:szCs w:val="18"/>
        </w:rPr>
        <w:t xml:space="preserve">fixed and </w:t>
      </w:r>
      <w:r w:rsidRPr="00D218EC">
        <w:rPr>
          <w:sz w:val="24"/>
          <w:szCs w:val="18"/>
        </w:rPr>
        <w:t xml:space="preserve">firm for the term of any contract that may be awarded as a result of this </w:t>
      </w:r>
      <w:r w:rsidR="00505B06">
        <w:rPr>
          <w:sz w:val="24"/>
          <w:szCs w:val="18"/>
        </w:rPr>
        <w:t>IRFP</w:t>
      </w:r>
      <w:r w:rsidRPr="00D218EC">
        <w:rPr>
          <w:sz w:val="24"/>
          <w:szCs w:val="18"/>
        </w:rPr>
        <w:t>.</w:t>
      </w:r>
    </w:p>
    <w:p w14:paraId="65F619EB" w14:textId="03F9299F" w:rsidR="00F9006C" w:rsidRPr="00266DFB" w:rsidRDefault="00F9006C" w:rsidP="000352A4">
      <w:pPr>
        <w:pStyle w:val="Item1"/>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114C4">
        <w:rPr>
          <w:sz w:val="24"/>
        </w:rPr>
        <w:t xml:space="preserve">a </w:t>
      </w:r>
      <w:r w:rsidRPr="00266DFB">
        <w:rPr>
          <w:sz w:val="24"/>
        </w:rPr>
        <w:t xml:space="preserve">lower price </w:t>
      </w:r>
      <w:r w:rsidR="00CE1BC8">
        <w:rPr>
          <w:sz w:val="24"/>
        </w:rPr>
        <w:t>will</w:t>
      </w:r>
      <w:r w:rsidRPr="00266DFB">
        <w:rPr>
          <w:sz w:val="24"/>
        </w:rPr>
        <w:t xml:space="preserve"> be extended to the County.</w:t>
      </w:r>
    </w:p>
    <w:p w14:paraId="4A228640" w14:textId="71FEDBF3" w:rsidR="00DD5AA2" w:rsidRPr="004E0099" w:rsidRDefault="00DD5AA2" w:rsidP="00F40B4F">
      <w:pPr>
        <w:pStyle w:val="Item1"/>
        <w:rPr>
          <w:sz w:val="24"/>
          <w:szCs w:val="24"/>
        </w:rPr>
      </w:pPr>
      <w:r w:rsidRPr="004E0099">
        <w:rPr>
          <w:sz w:val="24"/>
          <w:szCs w:val="24"/>
        </w:rPr>
        <w:t>The County is soliciting</w:t>
      </w:r>
      <w:r w:rsidRPr="004E0099">
        <w:rPr>
          <w:color w:val="000000" w:themeColor="text1"/>
          <w:sz w:val="24"/>
          <w:szCs w:val="24"/>
        </w:rPr>
        <w:t xml:space="preserve"> a</w:t>
      </w:r>
      <w:bookmarkStart w:id="50" w:name="PricingType"/>
      <w:r w:rsidR="000509F0" w:rsidRPr="004E0099">
        <w:rPr>
          <w:color w:val="000000" w:themeColor="text1"/>
          <w:sz w:val="24"/>
          <w:szCs w:val="24"/>
        </w:rPr>
        <w:t xml:space="preserve"> total price</w:t>
      </w:r>
      <w:bookmarkEnd w:id="50"/>
      <w:r w:rsidRPr="004E0099">
        <w:rPr>
          <w:color w:val="000000" w:themeColor="text1"/>
          <w:sz w:val="24"/>
          <w:szCs w:val="24"/>
        </w:rPr>
        <w:t xml:space="preserve"> for this project</w:t>
      </w:r>
      <w:r w:rsidR="00F52C4D" w:rsidRPr="004E0099">
        <w:rPr>
          <w:color w:val="000000" w:themeColor="text1"/>
          <w:sz w:val="24"/>
          <w:szCs w:val="24"/>
        </w:rPr>
        <w:t xml:space="preserve">.  </w:t>
      </w:r>
      <w:r w:rsidRPr="004E0099">
        <w:rPr>
          <w:color w:val="000000" w:themeColor="text1"/>
          <w:sz w:val="24"/>
          <w:szCs w:val="24"/>
        </w:rPr>
        <w:t xml:space="preserve">The price(s) quoted </w:t>
      </w:r>
      <w:r w:rsidR="00F43EF7" w:rsidRPr="004E0099">
        <w:rPr>
          <w:color w:val="000000" w:themeColor="text1"/>
          <w:sz w:val="24"/>
          <w:szCs w:val="24"/>
        </w:rPr>
        <w:t>must</w:t>
      </w:r>
      <w:r w:rsidRPr="004E0099">
        <w:rPr>
          <w:color w:val="000000" w:themeColor="text1"/>
          <w:sz w:val="24"/>
          <w:szCs w:val="24"/>
        </w:rPr>
        <w:t xml:space="preserve"> be the total cost the County will p</w:t>
      </w:r>
      <w:r w:rsidRPr="004E0099">
        <w:rPr>
          <w:sz w:val="24"/>
          <w:szCs w:val="24"/>
        </w:rPr>
        <w:t>ay for this project</w:t>
      </w:r>
      <w:r w:rsidR="00A114C4" w:rsidRPr="004E0099">
        <w:rPr>
          <w:sz w:val="24"/>
          <w:szCs w:val="24"/>
        </w:rPr>
        <w:t>,</w:t>
      </w:r>
      <w:r w:rsidRPr="004E0099">
        <w:rPr>
          <w:sz w:val="24"/>
          <w:szCs w:val="24"/>
        </w:rPr>
        <w:t xml:space="preserve"> including </w:t>
      </w:r>
      <w:r w:rsidR="00117325" w:rsidRPr="004E0099">
        <w:rPr>
          <w:sz w:val="24"/>
          <w:szCs w:val="24"/>
        </w:rPr>
        <w:t xml:space="preserve">all taxes (excluding Sales and Use taxes) </w:t>
      </w:r>
      <w:r w:rsidRPr="004E0099">
        <w:rPr>
          <w:sz w:val="24"/>
          <w:szCs w:val="24"/>
        </w:rPr>
        <w:t>and all other charges.</w:t>
      </w:r>
    </w:p>
    <w:p w14:paraId="584FD5B5" w14:textId="4E5A4327" w:rsidR="00F9006C" w:rsidRPr="00266DFB" w:rsidRDefault="00F9006C" w:rsidP="000352A4">
      <w:pPr>
        <w:pStyle w:val="Item1"/>
        <w:rPr>
          <w:sz w:val="24"/>
        </w:rPr>
      </w:pPr>
      <w:r w:rsidRPr="00266DFB">
        <w:rPr>
          <w:sz w:val="24"/>
        </w:rPr>
        <w:t xml:space="preserve">All prices quoted </w:t>
      </w:r>
      <w:r w:rsidR="00F43EF7">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5C2C2850" w:rsidR="00F9006C" w:rsidRPr="00266DFB" w:rsidRDefault="00F9006C" w:rsidP="000352A4">
      <w:pPr>
        <w:pStyle w:val="Item1"/>
        <w:rPr>
          <w:sz w:val="24"/>
          <w:szCs w:val="24"/>
        </w:rPr>
      </w:pPr>
      <w:r w:rsidRPr="00266DFB">
        <w:rPr>
          <w:sz w:val="24"/>
          <w:szCs w:val="24"/>
        </w:rPr>
        <w:t xml:space="preserve">Price quotes </w:t>
      </w:r>
      <w:r w:rsidR="00F43EF7">
        <w:rPr>
          <w:sz w:val="24"/>
          <w:szCs w:val="24"/>
        </w:rPr>
        <w:t>must</w:t>
      </w:r>
      <w:r w:rsidRPr="00266DFB">
        <w:rPr>
          <w:sz w:val="24"/>
          <w:szCs w:val="24"/>
        </w:rPr>
        <w:t xml:space="preserve"> include any and all payment incentives available to the County.</w:t>
      </w:r>
    </w:p>
    <w:p w14:paraId="78FD9277" w14:textId="69A4B3D9" w:rsidR="00F9006C" w:rsidRPr="00266DFB" w:rsidRDefault="001821C6" w:rsidP="000352A4">
      <w:pPr>
        <w:pStyle w:val="Item1"/>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114C4">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0352A4">
      <w:pPr>
        <w:pStyle w:val="Item1"/>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51" w:name="_Toc339364458"/>
      <w:bookmarkStart w:id="52" w:name="_Toc339364719"/>
      <w:bookmarkStart w:id="53" w:name="_Toc103193604"/>
      <w:r w:rsidRPr="00266DFB">
        <w:rPr>
          <w:sz w:val="24"/>
          <w:szCs w:val="24"/>
        </w:rPr>
        <w:t>AWARD</w:t>
      </w:r>
      <w:bookmarkEnd w:id="51"/>
      <w:bookmarkEnd w:id="52"/>
      <w:bookmarkEnd w:id="53"/>
    </w:p>
    <w:p w14:paraId="04FA3C28" w14:textId="293079EB" w:rsidR="00383B1A" w:rsidRPr="00FD7B48" w:rsidRDefault="00C57504" w:rsidP="00D218EC">
      <w:pPr>
        <w:pStyle w:val="Item1"/>
        <w:rPr>
          <w:sz w:val="24"/>
          <w:szCs w:val="18"/>
        </w:rPr>
      </w:pPr>
      <w:r w:rsidRPr="00FD7B48">
        <w:rPr>
          <w:sz w:val="24"/>
          <w:szCs w:val="18"/>
        </w:rPr>
        <w:t xml:space="preserve">Most </w:t>
      </w:r>
      <w:r w:rsidR="006F6C64" w:rsidRPr="00FD7B48">
        <w:rPr>
          <w:sz w:val="24"/>
          <w:szCs w:val="18"/>
        </w:rPr>
        <w:t>Responsive and Responsible Bidder</w:t>
      </w:r>
    </w:p>
    <w:p w14:paraId="7875395B" w14:textId="43C1FBA5" w:rsidR="00AF533D" w:rsidRPr="00FD7B48" w:rsidRDefault="00AF533D" w:rsidP="00CE1BC8">
      <w:pPr>
        <w:pStyle w:val="Itema"/>
        <w:numPr>
          <w:ilvl w:val="3"/>
          <w:numId w:val="17"/>
        </w:numPr>
        <w:rPr>
          <w:sz w:val="24"/>
          <w:szCs w:val="24"/>
        </w:rPr>
      </w:pPr>
      <w:r w:rsidRPr="00FD7B48">
        <w:rPr>
          <w:sz w:val="24"/>
          <w:szCs w:val="24"/>
        </w:rPr>
        <w:t>The award will be made to the highest</w:t>
      </w:r>
      <w:r w:rsidR="00A114C4" w:rsidRPr="00FD7B48">
        <w:rPr>
          <w:sz w:val="24"/>
          <w:szCs w:val="24"/>
        </w:rPr>
        <w:t>-</w:t>
      </w:r>
      <w:r w:rsidRPr="00FD7B48">
        <w:rPr>
          <w:sz w:val="24"/>
          <w:szCs w:val="24"/>
        </w:rPr>
        <w:t xml:space="preserve">ranked Bidder who meet the requirements of these specifications, </w:t>
      </w:r>
      <w:r w:rsidR="00BF3055" w:rsidRPr="00FD7B48">
        <w:rPr>
          <w:sz w:val="24"/>
          <w:szCs w:val="24"/>
        </w:rPr>
        <w:t>terms,</w:t>
      </w:r>
      <w:r w:rsidRPr="00FD7B48">
        <w:rPr>
          <w:sz w:val="24"/>
          <w:szCs w:val="24"/>
        </w:rPr>
        <w:t xml:space="preserve"> and conditions.   </w:t>
      </w:r>
    </w:p>
    <w:p w14:paraId="44265F01" w14:textId="3B42F8B0" w:rsidR="004E6261" w:rsidRPr="00FD7B48" w:rsidRDefault="00FF715F" w:rsidP="00CE1BC8">
      <w:pPr>
        <w:pStyle w:val="Itema"/>
        <w:numPr>
          <w:ilvl w:val="3"/>
          <w:numId w:val="17"/>
        </w:numPr>
        <w:rPr>
          <w:sz w:val="24"/>
          <w:szCs w:val="24"/>
        </w:rPr>
      </w:pPr>
      <w:r w:rsidRPr="00FD7B48">
        <w:rPr>
          <w:sz w:val="24"/>
          <w:szCs w:val="24"/>
        </w:rPr>
        <w:t>Awards may also be made to the subsequent highest ranked Bidder who will be called in order should</w:t>
      </w:r>
      <w:r w:rsidR="00AF533D" w:rsidRPr="00FD7B48">
        <w:rPr>
          <w:sz w:val="24"/>
          <w:szCs w:val="24"/>
        </w:rPr>
        <w:t xml:space="preserve"> the County need to contract with another </w:t>
      </w:r>
      <w:r w:rsidR="00520D75" w:rsidRPr="00FD7B48">
        <w:rPr>
          <w:sz w:val="24"/>
          <w:szCs w:val="24"/>
        </w:rPr>
        <w:t>B</w:t>
      </w:r>
      <w:r w:rsidR="00AF533D" w:rsidRPr="00FD7B48">
        <w:rPr>
          <w:sz w:val="24"/>
          <w:szCs w:val="24"/>
        </w:rPr>
        <w:t>idder</w:t>
      </w:r>
      <w:r w:rsidRPr="00FD7B48">
        <w:rPr>
          <w:sz w:val="24"/>
          <w:szCs w:val="24"/>
        </w:rPr>
        <w:t xml:space="preserve">. </w:t>
      </w:r>
    </w:p>
    <w:p w14:paraId="16165780" w14:textId="4D647BC1" w:rsidR="006C5CE8" w:rsidRPr="009000A4" w:rsidRDefault="00AF533D" w:rsidP="00CE1BC8">
      <w:pPr>
        <w:pStyle w:val="Itema"/>
        <w:numPr>
          <w:ilvl w:val="3"/>
          <w:numId w:val="17"/>
        </w:numPr>
        <w:rPr>
          <w:sz w:val="24"/>
          <w:szCs w:val="24"/>
        </w:rPr>
      </w:pPr>
      <w:r w:rsidRPr="00FD7B48">
        <w:rPr>
          <w:sz w:val="24"/>
          <w:szCs w:val="24"/>
        </w:rPr>
        <w:t>An award will be recommended for the</w:t>
      </w:r>
      <w:r w:rsidR="00557262" w:rsidRPr="00FD7B48">
        <w:rPr>
          <w:sz w:val="24"/>
          <w:szCs w:val="24"/>
        </w:rPr>
        <w:t xml:space="preserve"> Bidder </w:t>
      </w:r>
      <w:r w:rsidRPr="00FD7B48">
        <w:rPr>
          <w:sz w:val="24"/>
          <w:szCs w:val="24"/>
        </w:rPr>
        <w:t>that</w:t>
      </w:r>
      <w:r w:rsidR="00557262" w:rsidRPr="00FD7B48">
        <w:rPr>
          <w:sz w:val="24"/>
          <w:szCs w:val="24"/>
        </w:rPr>
        <w:t xml:space="preserve"> submitted the proposal that best serves the overall interests of the County </w:t>
      </w:r>
      <w:r w:rsidRPr="00FD7B48">
        <w:rPr>
          <w:sz w:val="24"/>
          <w:szCs w:val="24"/>
        </w:rPr>
        <w:t>by</w:t>
      </w:r>
      <w:r w:rsidR="00557262" w:rsidRPr="00FD7B48">
        <w:rPr>
          <w:sz w:val="24"/>
          <w:szCs w:val="24"/>
        </w:rPr>
        <w:t xml:space="preserve"> attain</w:t>
      </w:r>
      <w:r w:rsidRPr="00FD7B48">
        <w:rPr>
          <w:sz w:val="24"/>
          <w:szCs w:val="24"/>
        </w:rPr>
        <w:t>ing</w:t>
      </w:r>
      <w:r w:rsidR="00557262" w:rsidRPr="00FD7B48">
        <w:rPr>
          <w:sz w:val="24"/>
          <w:szCs w:val="24"/>
        </w:rPr>
        <w:t xml:space="preserve"> the highest overall point score.  </w:t>
      </w:r>
      <w:r w:rsidR="00A114C4" w:rsidRPr="00FD7B48">
        <w:rPr>
          <w:sz w:val="24"/>
          <w:szCs w:val="24"/>
        </w:rPr>
        <w:t>The a</w:t>
      </w:r>
      <w:r w:rsidR="00557262" w:rsidRPr="00FD7B48">
        <w:rPr>
          <w:sz w:val="24"/>
          <w:szCs w:val="24"/>
        </w:rPr>
        <w:t>ward may not necessarily be made to the Bidder</w:t>
      </w:r>
      <w:r w:rsidR="0041696F" w:rsidRPr="00FD7B48">
        <w:rPr>
          <w:sz w:val="24"/>
          <w:szCs w:val="24"/>
        </w:rPr>
        <w:t>(s)</w:t>
      </w:r>
      <w:r w:rsidR="00557262" w:rsidRPr="00FD7B48">
        <w:rPr>
          <w:sz w:val="24"/>
          <w:szCs w:val="24"/>
        </w:rPr>
        <w:t xml:space="preserve"> with </w:t>
      </w:r>
      <w:r w:rsidR="00557262" w:rsidRPr="00266DFB">
        <w:rPr>
          <w:sz w:val="24"/>
          <w:szCs w:val="24"/>
        </w:rPr>
        <w:t>the low</w:t>
      </w:r>
      <w:r w:rsidR="00823F00" w:rsidRPr="00266DFB">
        <w:rPr>
          <w:sz w:val="24"/>
          <w:szCs w:val="24"/>
        </w:rPr>
        <w:t xml:space="preserve">est price. </w:t>
      </w:r>
    </w:p>
    <w:p w14:paraId="2F295F81" w14:textId="77777777" w:rsidR="00CE1BC8" w:rsidRPr="00CE1BC8" w:rsidRDefault="00CE1BC8" w:rsidP="00CE1BC8">
      <w:pPr>
        <w:pStyle w:val="Item1"/>
        <w:tabs>
          <w:tab w:val="clear" w:pos="1440"/>
        </w:tabs>
        <w:rPr>
          <w:sz w:val="24"/>
          <w:szCs w:val="24"/>
        </w:rPr>
      </w:pPr>
      <w:bookmarkStart w:id="54" w:name="_Hlk101545107"/>
      <w:r w:rsidRPr="00CE1BC8">
        <w:rPr>
          <w:sz w:val="24"/>
          <w:szCs w:val="24"/>
        </w:rPr>
        <w:t xml:space="preserve">Small Local Emerging Business (SLEB) Program </w:t>
      </w:r>
    </w:p>
    <w:p w14:paraId="6141B49F" w14:textId="77777777" w:rsidR="00CE1BC8" w:rsidRPr="00CE1BC8" w:rsidRDefault="00CE1BC8" w:rsidP="00CE1BC8">
      <w:pPr>
        <w:pStyle w:val="Itema"/>
        <w:tabs>
          <w:tab w:val="clear" w:pos="2160"/>
        </w:tabs>
        <w:rPr>
          <w:sz w:val="24"/>
          <w:szCs w:val="24"/>
        </w:rPr>
      </w:pPr>
      <w:r w:rsidRPr="00CE1BC8">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30BB3305" w14:textId="77777777" w:rsidR="00CE1BC8" w:rsidRPr="00CE1BC8" w:rsidRDefault="00CE1BC8" w:rsidP="00CE1BC8">
      <w:pPr>
        <w:pStyle w:val="Itema"/>
        <w:tabs>
          <w:tab w:val="clear" w:pos="2160"/>
        </w:tabs>
        <w:rPr>
          <w:sz w:val="24"/>
          <w:szCs w:val="24"/>
        </w:rPr>
      </w:pPr>
      <w:r w:rsidRPr="00CE1BC8">
        <w:rPr>
          <w:sz w:val="24"/>
          <w:szCs w:val="24"/>
        </w:rPr>
        <w:t xml:space="preserve">As a result of the County’s commitment to advancing the economic opportunities of these businesses, Bidders must meet the County’s Small and Emerging Locally Owned Business requirements in order to be considered for the contract award.  These requirements can be found online at: </w:t>
      </w:r>
    </w:p>
    <w:p w14:paraId="18A118F1" w14:textId="77777777" w:rsidR="00CE1BC8" w:rsidRPr="00CE1BC8" w:rsidRDefault="00CF0736" w:rsidP="00CE1BC8">
      <w:pPr>
        <w:pStyle w:val="Item10"/>
      </w:pPr>
      <w:hyperlink r:id="rId27" w:history="1">
        <w:r w:rsidR="00CE1BC8" w:rsidRPr="00CE1BC8">
          <w:rPr>
            <w:rStyle w:val="Hyperlink"/>
            <w:b/>
            <w:sz w:val="24"/>
            <w:szCs w:val="24"/>
          </w:rPr>
          <w:t>Alameda County SLEB Program Overview</w:t>
        </w:r>
      </w:hyperlink>
      <w:r w:rsidR="00CE1BC8" w:rsidRPr="00CE1BC8">
        <w:rPr>
          <w:sz w:val="24"/>
          <w:szCs w:val="24"/>
        </w:rPr>
        <w:t xml:space="preserve"> </w:t>
      </w:r>
      <w:r w:rsidR="00CE1BC8" w:rsidRPr="00CE1BC8">
        <w:rPr>
          <w:sz w:val="20"/>
        </w:rPr>
        <w:t>[</w:t>
      </w:r>
      <w:hyperlink r:id="rId28" w:history="1">
        <w:r w:rsidR="00CE1BC8" w:rsidRPr="00CE1BC8">
          <w:rPr>
            <w:rStyle w:val="Hyperlink"/>
            <w:sz w:val="20"/>
          </w:rPr>
          <w:t>http://acgov.org/auditor/sleb/overview.htm</w:t>
        </w:r>
      </w:hyperlink>
      <w:r w:rsidR="00CE1BC8" w:rsidRPr="00CE1BC8">
        <w:rPr>
          <w:sz w:val="20"/>
        </w:rPr>
        <w:t>]</w:t>
      </w:r>
      <w:r w:rsidR="00CE1BC8" w:rsidRPr="00CE1BC8">
        <w:t xml:space="preserve">; and </w:t>
      </w:r>
    </w:p>
    <w:p w14:paraId="77468C05" w14:textId="77777777" w:rsidR="00CE1BC8" w:rsidRPr="00CE1BC8" w:rsidRDefault="00CF0736" w:rsidP="00CE1BC8">
      <w:pPr>
        <w:pStyle w:val="Item10"/>
      </w:pPr>
      <w:hyperlink r:id="rId29" w:history="1">
        <w:r w:rsidR="00CE1BC8" w:rsidRPr="00CE1BC8">
          <w:rPr>
            <w:rStyle w:val="Hyperlink"/>
            <w:b/>
            <w:sz w:val="24"/>
            <w:szCs w:val="24"/>
          </w:rPr>
          <w:t>Alameda County SLEB Program Additional Information</w:t>
        </w:r>
      </w:hyperlink>
      <w:r w:rsidR="00CE1BC8" w:rsidRPr="00CE1BC8">
        <w:rPr>
          <w:sz w:val="24"/>
          <w:szCs w:val="24"/>
        </w:rPr>
        <w:t xml:space="preserve"> </w:t>
      </w:r>
      <w:r w:rsidR="00CE1BC8" w:rsidRPr="00CE1BC8">
        <w:rPr>
          <w:sz w:val="20"/>
        </w:rPr>
        <w:t>[</w:t>
      </w:r>
      <w:hyperlink r:id="rId30" w:history="1">
        <w:r w:rsidR="00CE1BC8" w:rsidRPr="00CE1BC8">
          <w:rPr>
            <w:rStyle w:val="Hyperlink"/>
            <w:sz w:val="20"/>
          </w:rPr>
          <w:t>https://gsa.acgov.org/do-business-with-us/vendor-support/small-local-and-emerging-businesses/</w:t>
        </w:r>
      </w:hyperlink>
      <w:r w:rsidR="00CE1BC8" w:rsidRPr="00CE1BC8">
        <w:rPr>
          <w:sz w:val="20"/>
        </w:rPr>
        <w:t>]</w:t>
      </w:r>
      <w:r w:rsidR="00CE1BC8" w:rsidRPr="00CE1BC8">
        <w:t xml:space="preserve"> </w:t>
      </w:r>
    </w:p>
    <w:p w14:paraId="68769E0A" w14:textId="1240DD4C" w:rsidR="00CE1BC8" w:rsidRPr="00CE1BC8" w:rsidRDefault="00CE1BC8" w:rsidP="00CE1BC8">
      <w:pPr>
        <w:pStyle w:val="Itema"/>
        <w:rPr>
          <w:sz w:val="24"/>
          <w:szCs w:val="18"/>
        </w:rPr>
      </w:pPr>
      <w:r w:rsidRPr="00CE1BC8">
        <w:rPr>
          <w:sz w:val="24"/>
          <w:szCs w:val="18"/>
        </w:rPr>
        <w:t>For purposes of this procurement, applicable industries include, but are not limited to, the following North American Industry Classification System (NAICS) Code(s):</w:t>
      </w:r>
      <w:r w:rsidR="0017185D" w:rsidRPr="0017185D">
        <w:t xml:space="preserve"> </w:t>
      </w:r>
      <w:r w:rsidR="0017185D" w:rsidRPr="0017185D">
        <w:rPr>
          <w:sz w:val="24"/>
          <w:szCs w:val="18"/>
        </w:rPr>
        <w:t>541690</w:t>
      </w:r>
      <w:r w:rsidRPr="00CE1BC8">
        <w:rPr>
          <w:sz w:val="24"/>
          <w:szCs w:val="18"/>
        </w:rPr>
        <w:t xml:space="preserve">. </w:t>
      </w:r>
    </w:p>
    <w:p w14:paraId="2999DA26" w14:textId="77777777" w:rsidR="00CE1BC8" w:rsidRPr="00CE1BC8" w:rsidRDefault="00CE1BC8" w:rsidP="00CE1BC8">
      <w:pPr>
        <w:pStyle w:val="Itema"/>
        <w:rPr>
          <w:sz w:val="24"/>
          <w:szCs w:val="18"/>
        </w:rPr>
      </w:pPr>
      <w:r w:rsidRPr="00CE1BC8">
        <w:rPr>
          <w:sz w:val="24"/>
          <w:szCs w:val="18"/>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0E52A898" w14:textId="77777777" w:rsidR="00CE1BC8" w:rsidRPr="00CE1BC8" w:rsidRDefault="00CE1BC8" w:rsidP="00CE1BC8">
      <w:pPr>
        <w:pStyle w:val="Itema"/>
        <w:rPr>
          <w:sz w:val="24"/>
          <w:szCs w:val="18"/>
        </w:rPr>
      </w:pPr>
      <w:r w:rsidRPr="00CE1BC8">
        <w:rPr>
          <w:sz w:val="24"/>
          <w:szCs w:val="18"/>
        </w:rPr>
        <w:t>An emerging business is defined by the County as having either annual gross receipts of less than one-half that of a small business OR having less than one-half the number of employees AND that has been in business less than five years.</w:t>
      </w:r>
    </w:p>
    <w:p w14:paraId="141A78F5" w14:textId="77777777" w:rsidR="00CE1BC8" w:rsidRPr="00CE1BC8" w:rsidRDefault="00CE1BC8" w:rsidP="00CE1BC8">
      <w:pPr>
        <w:pStyle w:val="Itema"/>
        <w:rPr>
          <w:sz w:val="24"/>
          <w:szCs w:val="18"/>
        </w:rPr>
      </w:pPr>
      <w:r w:rsidRPr="00CE1BC8">
        <w:rPr>
          <w:sz w:val="24"/>
          <w:szCs w:val="18"/>
        </w:rPr>
        <w:t xml:space="preserve">If a Bidder is certified by the County as either a small and local or an emerging and local business (SLEB), the County will provide up to 5% bid preference for procurements over $25,000. </w:t>
      </w:r>
    </w:p>
    <w:bookmarkEnd w:id="54"/>
    <w:p w14:paraId="43F43EF8" w14:textId="052B8701"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34D2D57D" w:rsidR="00FC58EA" w:rsidRPr="00D218EC" w:rsidRDefault="00FC58EA" w:rsidP="00D218EC">
      <w:pPr>
        <w:pStyle w:val="Itema"/>
        <w:rPr>
          <w:sz w:val="24"/>
          <w:szCs w:val="18"/>
        </w:rPr>
      </w:pPr>
      <w:r w:rsidRPr="00D218EC">
        <w:rPr>
          <w:sz w:val="24"/>
          <w:szCs w:val="18"/>
        </w:rPr>
        <w:t xml:space="preserve">The County reserves the right to reject any or all responses that materially differ from any terms contained in this </w:t>
      </w:r>
      <w:r w:rsidR="00505B06">
        <w:rPr>
          <w:sz w:val="24"/>
          <w:szCs w:val="18"/>
        </w:rPr>
        <w:t>IRFP</w:t>
      </w:r>
      <w:r w:rsidR="00A114C4">
        <w:rPr>
          <w:sz w:val="24"/>
          <w:szCs w:val="18"/>
        </w:rPr>
        <w:t>,</w:t>
      </w:r>
      <w:r w:rsidRPr="00D218EC">
        <w:rPr>
          <w:sz w:val="24"/>
          <w:szCs w:val="18"/>
        </w:rPr>
        <w:t xml:space="preserve"> including Exhibits and any </w:t>
      </w:r>
      <w:r w:rsidR="00A114C4">
        <w:rPr>
          <w:sz w:val="24"/>
          <w:szCs w:val="18"/>
        </w:rPr>
        <w:t>A</w:t>
      </w:r>
      <w:r w:rsidRPr="00D218EC">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F43EF7">
        <w:rPr>
          <w:sz w:val="24"/>
          <w:szCs w:val="18"/>
        </w:rPr>
        <w:t>must</w:t>
      </w:r>
      <w:r w:rsidRPr="00D218EC">
        <w:rPr>
          <w:sz w:val="24"/>
          <w:szCs w:val="18"/>
        </w:rPr>
        <w:t xml:space="preserve"> be made solely at the discretion of the County.</w:t>
      </w:r>
    </w:p>
    <w:p w14:paraId="0FF8914E" w14:textId="699B6EB8" w:rsidR="00FC58EA" w:rsidRPr="00FC58EA" w:rsidRDefault="00FC58EA" w:rsidP="00FC58EA">
      <w:pPr>
        <w:pStyle w:val="Itema"/>
        <w:rPr>
          <w:sz w:val="24"/>
          <w:szCs w:val="18"/>
        </w:rPr>
      </w:pPr>
      <w:r w:rsidRPr="00FC58EA">
        <w:rPr>
          <w:sz w:val="24"/>
          <w:szCs w:val="18"/>
        </w:rPr>
        <w:t xml:space="preserve">Any </w:t>
      </w:r>
      <w:r w:rsidR="0066489F">
        <w:rPr>
          <w:sz w:val="24"/>
          <w:szCs w:val="18"/>
        </w:rPr>
        <w:t xml:space="preserve">bid </w:t>
      </w:r>
      <w:r w:rsidRPr="00FC58EA">
        <w:rPr>
          <w:sz w:val="24"/>
          <w:szCs w:val="18"/>
        </w:rPr>
        <w:t>proposal</w:t>
      </w:r>
      <w:r w:rsidR="0066489F">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FC58EA">
      <w:pPr>
        <w:pStyle w:val="Itema"/>
        <w:rPr>
          <w:sz w:val="24"/>
          <w:szCs w:val="18"/>
        </w:rPr>
      </w:pPr>
      <w:r w:rsidRPr="00FC58EA">
        <w:rPr>
          <w:sz w:val="24"/>
          <w:szCs w:val="18"/>
        </w:rPr>
        <w:t>The County reserves the right to award to a single or multiple Contractors.</w:t>
      </w:r>
    </w:p>
    <w:p w14:paraId="4F667C6C" w14:textId="7665D2E8" w:rsidR="00FC58EA" w:rsidRPr="00FC58EA" w:rsidRDefault="00A114C4" w:rsidP="00FC58EA">
      <w:pPr>
        <w:pStyle w:val="Itema"/>
        <w:rPr>
          <w:sz w:val="24"/>
          <w:szCs w:val="18"/>
        </w:rPr>
      </w:pPr>
      <w:r w:rsidRPr="00A90BAF">
        <w:rPr>
          <w:sz w:val="24"/>
          <w:szCs w:val="24"/>
        </w:rPr>
        <w:t>The County reserves the right to conduct additional procurements for the same or similar goods and/or services</w:t>
      </w:r>
      <w:r>
        <w:rPr>
          <w:sz w:val="24"/>
          <w:szCs w:val="24"/>
        </w:rPr>
        <w:t xml:space="preserve"> or to award to additional contract</w:t>
      </w:r>
      <w:r w:rsidR="005706D2">
        <w:rPr>
          <w:sz w:val="24"/>
          <w:szCs w:val="24"/>
        </w:rPr>
        <w:t>(s), including</w:t>
      </w:r>
      <w:r>
        <w:rPr>
          <w:sz w:val="24"/>
          <w:szCs w:val="24"/>
        </w:rPr>
        <w:t xml:space="preserve"> to other Bidder</w:t>
      </w:r>
      <w:r w:rsidR="005706D2">
        <w:rPr>
          <w:sz w:val="24"/>
          <w:szCs w:val="24"/>
        </w:rPr>
        <w:t>(s),</w:t>
      </w:r>
      <w:r w:rsidRPr="00A90BAF">
        <w:rPr>
          <w:sz w:val="24"/>
          <w:szCs w:val="24"/>
        </w:rPr>
        <w:t xml:space="preserve"> during 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FC58EA">
      <w:pPr>
        <w:pStyle w:val="Itema"/>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512DE677" w:rsidR="00F9006C" w:rsidRPr="00A85450" w:rsidRDefault="00F9006C" w:rsidP="00CE1BC8">
      <w:pPr>
        <w:pStyle w:val="Itema"/>
        <w:numPr>
          <w:ilvl w:val="3"/>
          <w:numId w:val="18"/>
        </w:numPr>
      </w:pPr>
      <w:r w:rsidRPr="00266DFB">
        <w:rPr>
          <w:sz w:val="24"/>
          <w:szCs w:val="24"/>
        </w:rPr>
        <w:t>Board approval to award a contract is required.</w:t>
      </w:r>
      <w:r w:rsidRPr="00A85450">
        <w:t xml:space="preserve"> </w:t>
      </w:r>
    </w:p>
    <w:p w14:paraId="2AE2B049" w14:textId="442E638C" w:rsidR="00F9006C" w:rsidRPr="00266DFB" w:rsidRDefault="00A114C4" w:rsidP="00CE1BC8">
      <w:pPr>
        <w:pStyle w:val="Itema"/>
        <w:numPr>
          <w:ilvl w:val="3"/>
          <w:numId w:val="18"/>
        </w:numPr>
        <w:rPr>
          <w:sz w:val="24"/>
          <w:szCs w:val="24"/>
        </w:rPr>
      </w:pPr>
      <w:r w:rsidRPr="00356299">
        <w:rPr>
          <w:sz w:val="24"/>
          <w:szCs w:val="24"/>
        </w:rPr>
        <w:t>A contract must be fully executed by the recommended awardee and the County prior to any services and goods being provided or work being performed.</w:t>
      </w:r>
    </w:p>
    <w:p w14:paraId="3E866B01" w14:textId="2ECFCEC1" w:rsidR="009000A4" w:rsidRDefault="00A114C4" w:rsidP="00CE1BC8">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66489F">
        <w:rPr>
          <w:sz w:val="24"/>
          <w:szCs w:val="24"/>
        </w:rPr>
        <w:t>s</w:t>
      </w:r>
      <w:r w:rsidRPr="00356299">
        <w:rPr>
          <w:sz w:val="24"/>
          <w:szCs w:val="24"/>
        </w:rPr>
        <w:t xml:space="preserve"> and Clarification</w:t>
      </w:r>
      <w:r w:rsidR="0066489F">
        <w:rPr>
          <w:sz w:val="24"/>
          <w:szCs w:val="24"/>
        </w:rPr>
        <w:t>s form</w:t>
      </w:r>
      <w:r w:rsidRPr="00356299">
        <w:rPr>
          <w:sz w:val="24"/>
          <w:szCs w:val="24"/>
        </w:rPr>
        <w:t xml:space="preserve"> in the Exhibit A - Bid Response Packet.  Bidder may access a copy of the Standard Services Agreement template at:</w:t>
      </w:r>
      <w:r w:rsidR="00884637" w:rsidRPr="00266DFB">
        <w:rPr>
          <w:sz w:val="24"/>
          <w:szCs w:val="24"/>
        </w:rPr>
        <w:t xml:space="preserve"> </w:t>
      </w:r>
    </w:p>
    <w:p w14:paraId="168888DD" w14:textId="125769E7" w:rsidR="007D110E" w:rsidRPr="00D73A7F" w:rsidRDefault="00CF0736" w:rsidP="009000A4">
      <w:pPr>
        <w:pStyle w:val="Itema"/>
        <w:numPr>
          <w:ilvl w:val="0"/>
          <w:numId w:val="0"/>
        </w:numPr>
        <w:ind w:left="2880"/>
        <w:rPr>
          <w:sz w:val="24"/>
          <w:szCs w:val="24"/>
        </w:rPr>
      </w:pPr>
      <w:hyperlink r:id="rId31" w:history="1">
        <w:r w:rsidR="008C1E1E" w:rsidRPr="00D73A7F">
          <w:rPr>
            <w:rStyle w:val="Hyperlink"/>
            <w:b/>
            <w:sz w:val="24"/>
            <w:szCs w:val="24"/>
          </w:rPr>
          <w:t>Alameda County Standard Services Agreement Template</w:t>
        </w:r>
      </w:hyperlink>
      <w:r w:rsidR="009000A4">
        <w:rPr>
          <w:rStyle w:val="Hyperlink"/>
          <w:b/>
          <w:sz w:val="24"/>
          <w:szCs w:val="24"/>
        </w:rPr>
        <w:t xml:space="preserve"> </w:t>
      </w:r>
      <w:r w:rsidR="007D110E" w:rsidRPr="00D73A7F">
        <w:rPr>
          <w:rFonts w:asciiTheme="minorHAnsi" w:hAnsiTheme="minorHAnsi" w:cstheme="minorHAnsi"/>
          <w:sz w:val="18"/>
          <w:szCs w:val="18"/>
        </w:rPr>
        <w:t>[</w:t>
      </w:r>
      <w:hyperlink r:id="rId32" w:history="1">
        <w:r w:rsidR="007D110E" w:rsidRPr="00D73A7F">
          <w:rPr>
            <w:rStyle w:val="Hyperlink"/>
            <w:rFonts w:asciiTheme="minorHAnsi" w:hAnsiTheme="minorHAnsi" w:cstheme="minorHAnsi"/>
            <w:sz w:val="18"/>
            <w:szCs w:val="18"/>
          </w:rPr>
          <w:t>https://acgovt.sharepoint.com/:w:/s/GSADigitalLibrary/EeGBnUyJSMFBoXqtvbj7ly0BqycT5J83NKyIV19tLO6-yA?e=YwGjFP</w:t>
        </w:r>
      </w:hyperlink>
      <w:r w:rsidR="007D110E" w:rsidRPr="00D73A7F">
        <w:rPr>
          <w:rFonts w:asciiTheme="minorHAnsi" w:hAnsiTheme="minorHAnsi" w:cstheme="minorHAnsi"/>
          <w:sz w:val="18"/>
          <w:szCs w:val="18"/>
        </w:rPr>
        <w:t>]</w:t>
      </w:r>
    </w:p>
    <w:p w14:paraId="0EF74D19" w14:textId="04EF17E5" w:rsidR="00F9006C" w:rsidRPr="00A85450" w:rsidRDefault="00A114C4" w:rsidP="006F1244">
      <w:pPr>
        <w:spacing w:after="240"/>
        <w:ind w:left="2880"/>
        <w:rPr>
          <w:rFonts w:ascii="Calibri" w:hAnsi="Calibri" w:cs="Calibri"/>
        </w:rPr>
      </w:pPr>
      <w:r w:rsidRPr="00266DFB">
        <w:rPr>
          <w:rFonts w:ascii="Calibri" w:hAnsi="Calibri" w:cs="Calibri"/>
          <w:sz w:val="24"/>
          <w:szCs w:val="24"/>
        </w:rPr>
        <w:t>The template contains minimal standard language</w:t>
      </w:r>
      <w:r>
        <w:rPr>
          <w:rFonts w:ascii="Calibri" w:hAnsi="Calibri" w:cs="Calibri"/>
          <w:sz w:val="24"/>
          <w:szCs w:val="24"/>
        </w:rPr>
        <w:t xml:space="preserve"> and s</w:t>
      </w:r>
      <w:r w:rsidRPr="00266DFB">
        <w:rPr>
          <w:rFonts w:ascii="Calibri" w:hAnsi="Calibri" w:cs="Calibri"/>
          <w:sz w:val="24"/>
          <w:szCs w:val="24"/>
        </w:rPr>
        <w:t>pecific contract terms, including the scope of services</w:t>
      </w:r>
      <w:r>
        <w:rPr>
          <w:rFonts w:ascii="Calibri" w:hAnsi="Calibri" w:cs="Calibri"/>
          <w:sz w:val="24"/>
          <w:szCs w:val="24"/>
        </w:rPr>
        <w:t xml:space="preserve"> that</w:t>
      </w:r>
      <w:r w:rsidRPr="00266DFB">
        <w:rPr>
          <w:rFonts w:ascii="Calibri" w:hAnsi="Calibri" w:cs="Calibri"/>
          <w:sz w:val="24"/>
          <w:szCs w:val="24"/>
        </w:rPr>
        <w:t xml:space="preserve"> may</w:t>
      </w:r>
      <w:r>
        <w:rPr>
          <w:rFonts w:ascii="Calibri" w:hAnsi="Calibri" w:cs="Calibri"/>
          <w:sz w:val="24"/>
          <w:szCs w:val="24"/>
        </w:rPr>
        <w:t xml:space="preserve"> </w:t>
      </w:r>
      <w:r w:rsidRPr="00266DFB">
        <w:rPr>
          <w:rFonts w:ascii="Calibri" w:hAnsi="Calibri" w:cs="Calibri"/>
          <w:sz w:val="24"/>
          <w:szCs w:val="24"/>
        </w:rPr>
        <w:t xml:space="preserve">be drafted and negotiated based on this </w:t>
      </w:r>
      <w:r w:rsidR="00505B06">
        <w:rPr>
          <w:rFonts w:ascii="Calibri" w:hAnsi="Calibri" w:cs="Calibri"/>
          <w:sz w:val="24"/>
          <w:szCs w:val="24"/>
        </w:rPr>
        <w:t>IRFP</w:t>
      </w:r>
      <w:r w:rsidRPr="00266DFB">
        <w:rPr>
          <w:rFonts w:ascii="Calibri" w:hAnsi="Calibri" w:cs="Calibri"/>
          <w:sz w:val="24"/>
          <w:szCs w:val="24"/>
        </w:rPr>
        <w:t xml:space="preserve"> and the bid </w:t>
      </w:r>
      <w:r w:rsidRPr="00FD7B48">
        <w:rPr>
          <w:rFonts w:ascii="Calibri" w:hAnsi="Calibri" w:cs="Calibri"/>
          <w:sz w:val="24"/>
          <w:szCs w:val="24"/>
        </w:rPr>
        <w:t xml:space="preserve">proposal(s). </w:t>
      </w:r>
    </w:p>
    <w:p w14:paraId="40555E25" w14:textId="43974DCB" w:rsidR="00F9006C" w:rsidRPr="00266DFB" w:rsidRDefault="00A114C4" w:rsidP="00CE1BC8">
      <w:pPr>
        <w:pStyle w:val="Itema"/>
        <w:numPr>
          <w:ilvl w:val="0"/>
          <w:numId w:val="19"/>
        </w:numPr>
        <w:ind w:hanging="720"/>
        <w:rPr>
          <w:sz w:val="24"/>
          <w:szCs w:val="24"/>
        </w:rPr>
      </w:pPr>
      <w:r w:rsidRPr="00266DFB">
        <w:rPr>
          <w:sz w:val="24"/>
          <w:szCs w:val="24"/>
        </w:rPr>
        <w:t xml:space="preserve">The </w:t>
      </w:r>
      <w:r w:rsidR="00505B06">
        <w:rPr>
          <w:sz w:val="24"/>
          <w:szCs w:val="24"/>
        </w:rPr>
        <w:t>IRFP</w:t>
      </w:r>
      <w:r w:rsidRPr="00266DFB">
        <w:rPr>
          <w:sz w:val="24"/>
          <w:szCs w:val="24"/>
        </w:rPr>
        <w:t xml:space="preserve"> specifications, terms, conditions</w:t>
      </w:r>
      <w:r>
        <w:rPr>
          <w:sz w:val="24"/>
          <w:szCs w:val="24"/>
        </w:rPr>
        <w:t>,</w:t>
      </w:r>
      <w:r w:rsidRPr="00266DFB">
        <w:rPr>
          <w:sz w:val="24"/>
          <w:szCs w:val="24"/>
        </w:rPr>
        <w:t xml:space="preserve"> Exhibits, </w:t>
      </w:r>
      <w:r w:rsidR="00505B06">
        <w:rPr>
          <w:sz w:val="24"/>
          <w:szCs w:val="24"/>
        </w:rPr>
        <w:t>IRFP</w:t>
      </w:r>
      <w:r w:rsidRPr="00266DFB">
        <w:rPr>
          <w:sz w:val="24"/>
          <w:szCs w:val="24"/>
        </w:rPr>
        <w:t xml:space="preserve"> Addenda</w:t>
      </w:r>
      <w:r>
        <w:rPr>
          <w:sz w:val="24"/>
          <w:szCs w:val="24"/>
        </w:rPr>
        <w:t>,</w:t>
      </w:r>
      <w:r w:rsidRPr="00266DFB">
        <w:rPr>
          <w:sz w:val="24"/>
          <w:szCs w:val="24"/>
        </w:rPr>
        <w:t xml:space="preserve"> and Bidder’s proposal may be incorporated into and made a part of any contract that may be awarded as a result of this </w:t>
      </w:r>
      <w:r w:rsidR="00505B06">
        <w:rPr>
          <w:sz w:val="24"/>
          <w:szCs w:val="24"/>
        </w:rPr>
        <w:t>IRFP</w:t>
      </w:r>
      <w:r w:rsidRPr="00266DFB">
        <w:rPr>
          <w:sz w:val="24"/>
          <w:szCs w:val="24"/>
        </w:rPr>
        <w:t>.</w:t>
      </w:r>
    </w:p>
    <w:p w14:paraId="6060F919" w14:textId="46899577" w:rsidR="00F9006C" w:rsidRPr="00B43DF6" w:rsidRDefault="00F9006C" w:rsidP="00B43DF6">
      <w:pPr>
        <w:pStyle w:val="Heading2"/>
        <w:rPr>
          <w:sz w:val="24"/>
          <w:szCs w:val="24"/>
        </w:rPr>
      </w:pPr>
      <w:bookmarkStart w:id="55" w:name="_Toc339364459"/>
      <w:bookmarkStart w:id="56" w:name="_Toc339364720"/>
      <w:bookmarkStart w:id="57" w:name="_Toc103193605"/>
      <w:r w:rsidRPr="00266DFB">
        <w:rPr>
          <w:sz w:val="24"/>
          <w:szCs w:val="24"/>
        </w:rPr>
        <w:t>METHOD OF ORDERING</w:t>
      </w:r>
      <w:bookmarkEnd w:id="55"/>
      <w:bookmarkEnd w:id="56"/>
      <w:bookmarkEnd w:id="57"/>
    </w:p>
    <w:p w14:paraId="03411066" w14:textId="36295AB5" w:rsidR="00F9006C" w:rsidRPr="00D218EC" w:rsidRDefault="00F9006C" w:rsidP="00D218EC">
      <w:pPr>
        <w:pStyle w:val="Item1"/>
        <w:rPr>
          <w:sz w:val="24"/>
          <w:szCs w:val="18"/>
        </w:rPr>
      </w:pPr>
      <w:bookmarkStart w:id="58" w:name="_Hlk89702689"/>
      <w:r w:rsidRPr="00D218EC">
        <w:rPr>
          <w:sz w:val="24"/>
          <w:szCs w:val="18"/>
        </w:rPr>
        <w:t>A written P</w:t>
      </w:r>
      <w:r w:rsidR="008F5163" w:rsidRPr="00D218EC">
        <w:rPr>
          <w:sz w:val="24"/>
          <w:szCs w:val="18"/>
        </w:rPr>
        <w:t xml:space="preserve">urchase </w:t>
      </w:r>
      <w:r w:rsidRPr="00D218EC">
        <w:rPr>
          <w:sz w:val="24"/>
          <w:szCs w:val="18"/>
        </w:rPr>
        <w:t>O</w:t>
      </w:r>
      <w:r w:rsidR="008F5163" w:rsidRPr="00D218EC">
        <w:rPr>
          <w:sz w:val="24"/>
          <w:szCs w:val="18"/>
        </w:rPr>
        <w:t>rder (PO)</w:t>
      </w:r>
      <w:r w:rsidRPr="00D218EC">
        <w:rPr>
          <w:sz w:val="24"/>
          <w:szCs w:val="18"/>
        </w:rPr>
        <w:t xml:space="preserve"> </w:t>
      </w:r>
      <w:r w:rsidR="00AF533D" w:rsidRPr="00D218EC">
        <w:rPr>
          <w:sz w:val="24"/>
          <w:szCs w:val="18"/>
        </w:rPr>
        <w:t xml:space="preserve">will be issued after an </w:t>
      </w:r>
      <w:r w:rsidR="003D40BB" w:rsidRPr="00D218EC">
        <w:rPr>
          <w:sz w:val="24"/>
          <w:szCs w:val="18"/>
        </w:rPr>
        <w:t>executed contract</w:t>
      </w:r>
      <w:r w:rsidR="00172B64" w:rsidRPr="00D218EC">
        <w:rPr>
          <w:sz w:val="24"/>
          <w:szCs w:val="18"/>
        </w:rPr>
        <w:t xml:space="preserve"> and</w:t>
      </w:r>
      <w:r w:rsidR="00AF533D" w:rsidRPr="00D218EC">
        <w:rPr>
          <w:sz w:val="24"/>
          <w:szCs w:val="18"/>
        </w:rPr>
        <w:t xml:space="preserve"> </w:t>
      </w:r>
      <w:r w:rsidRPr="00366EEF">
        <w:rPr>
          <w:color w:val="000000" w:themeColor="text1"/>
          <w:sz w:val="24"/>
          <w:szCs w:val="18"/>
        </w:rPr>
        <w:t>Board</w:t>
      </w:r>
      <w:r w:rsidR="00AF533D" w:rsidRPr="00366EEF">
        <w:rPr>
          <w:color w:val="000000" w:themeColor="text1"/>
          <w:sz w:val="24"/>
          <w:szCs w:val="18"/>
        </w:rPr>
        <w:t xml:space="preserve"> </w:t>
      </w:r>
      <w:r w:rsidRPr="00366EEF">
        <w:rPr>
          <w:color w:val="000000" w:themeColor="text1"/>
          <w:sz w:val="24"/>
          <w:szCs w:val="18"/>
        </w:rPr>
        <w:t>approval</w:t>
      </w:r>
      <w:r w:rsidR="00172B64" w:rsidRPr="00366EEF">
        <w:rPr>
          <w:color w:val="000000" w:themeColor="text1"/>
          <w:sz w:val="24"/>
          <w:szCs w:val="18"/>
        </w:rPr>
        <w:t>. I</w:t>
      </w:r>
      <w:r w:rsidR="00AF533D" w:rsidRPr="00366EEF">
        <w:rPr>
          <w:color w:val="000000" w:themeColor="text1"/>
          <w:sz w:val="24"/>
          <w:szCs w:val="18"/>
        </w:rPr>
        <w:t xml:space="preserve">f </w:t>
      </w:r>
      <w:r w:rsidR="00AF533D" w:rsidRPr="00D218EC">
        <w:rPr>
          <w:sz w:val="24"/>
          <w:szCs w:val="18"/>
        </w:rPr>
        <w:t>there is any conflict in terms</w:t>
      </w:r>
      <w:r w:rsidR="00172B64" w:rsidRPr="00D218EC">
        <w:rPr>
          <w:sz w:val="24"/>
          <w:szCs w:val="18"/>
        </w:rPr>
        <w:t xml:space="preserve"> of any PO and</w:t>
      </w:r>
      <w:r w:rsidR="00AF533D" w:rsidRPr="00D218EC">
        <w:rPr>
          <w:sz w:val="24"/>
          <w:szCs w:val="18"/>
        </w:rPr>
        <w:t xml:space="preserve"> </w:t>
      </w:r>
      <w:r w:rsidR="00172B64" w:rsidRPr="00D218EC">
        <w:rPr>
          <w:sz w:val="24"/>
          <w:szCs w:val="18"/>
        </w:rPr>
        <w:t xml:space="preserve">the executed </w:t>
      </w:r>
      <w:r w:rsidR="00AF533D" w:rsidRPr="00D218EC">
        <w:rPr>
          <w:sz w:val="24"/>
          <w:szCs w:val="18"/>
        </w:rPr>
        <w:t>contract</w:t>
      </w:r>
      <w:r w:rsidR="00172B64" w:rsidRPr="00D218EC">
        <w:rPr>
          <w:sz w:val="24"/>
          <w:szCs w:val="18"/>
        </w:rPr>
        <w:t>, the contract</w:t>
      </w:r>
      <w:r w:rsidR="00AF533D" w:rsidRPr="00D218EC">
        <w:rPr>
          <w:sz w:val="24"/>
          <w:szCs w:val="18"/>
        </w:rPr>
        <w:t xml:space="preserve"> will control</w:t>
      </w:r>
      <w:r w:rsidR="003D0192">
        <w:rPr>
          <w:sz w:val="24"/>
          <w:szCs w:val="18"/>
        </w:rPr>
        <w:t>, even if a PO is issued later</w:t>
      </w:r>
      <w:r w:rsidRPr="00D218EC">
        <w:rPr>
          <w:sz w:val="24"/>
          <w:szCs w:val="18"/>
        </w:rPr>
        <w:t xml:space="preserve">. </w:t>
      </w:r>
      <w:r w:rsidR="00AF533D" w:rsidRPr="00D218EC">
        <w:rPr>
          <w:sz w:val="24"/>
          <w:szCs w:val="18"/>
        </w:rPr>
        <w:t xml:space="preserve"> Payment cannot be made to any Contractor until a PO is issued. </w:t>
      </w:r>
      <w:bookmarkEnd w:id="58"/>
      <w:r w:rsidR="00003D08" w:rsidRPr="00D218EC">
        <w:rPr>
          <w:sz w:val="24"/>
          <w:szCs w:val="18"/>
        </w:rPr>
        <w:t xml:space="preserve"> </w:t>
      </w:r>
    </w:p>
    <w:p w14:paraId="721EC423" w14:textId="1544E75C" w:rsidR="00F9006C" w:rsidRPr="00266DFB" w:rsidRDefault="00F9006C" w:rsidP="000352A4">
      <w:pPr>
        <w:pStyle w:val="Item1"/>
        <w:rPr>
          <w:sz w:val="24"/>
        </w:rPr>
      </w:pPr>
      <w:bookmarkStart w:id="59"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114C4">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59"/>
    <w:p w14:paraId="21575D91" w14:textId="2EA64762" w:rsidR="00F9006C" w:rsidRPr="00266DFB" w:rsidRDefault="00A114C4" w:rsidP="000352A4">
      <w:pPr>
        <w:pStyle w:val="Item1"/>
        <w:rPr>
          <w:sz w:val="24"/>
        </w:rPr>
      </w:pPr>
      <w:r>
        <w:rPr>
          <w:sz w:val="24"/>
        </w:rPr>
        <w:t xml:space="preserve">The </w:t>
      </w:r>
      <w:r w:rsidR="00F9006C" w:rsidRPr="00266DFB">
        <w:rPr>
          <w:sz w:val="24"/>
        </w:rPr>
        <w:t xml:space="preserve">Contractor </w:t>
      </w:r>
      <w:r w:rsidR="00F43EF7">
        <w:rPr>
          <w:sz w:val="24"/>
        </w:rPr>
        <w:t>must</w:t>
      </w:r>
      <w:r w:rsidR="00F9006C" w:rsidRPr="00266DFB">
        <w:rPr>
          <w:sz w:val="24"/>
        </w:rPr>
        <w:t xml:space="preserve"> adapt to changes to the method of ordering procedures as required by the County during the term of the contract.</w:t>
      </w:r>
    </w:p>
    <w:p w14:paraId="2FAD4EFB" w14:textId="662567F4" w:rsidR="00F9006C" w:rsidRPr="00B43DF6" w:rsidRDefault="00172B64" w:rsidP="000352A4">
      <w:pPr>
        <w:pStyle w:val="Item1"/>
      </w:pPr>
      <w:bookmarkStart w:id="60" w:name="_Hlk89702756"/>
      <w:r>
        <w:rPr>
          <w:sz w:val="24"/>
        </w:rPr>
        <w:t>Any c</w:t>
      </w:r>
      <w:r w:rsidR="00F9006C" w:rsidRPr="00266DFB">
        <w:rPr>
          <w:sz w:val="24"/>
        </w:rPr>
        <w:t xml:space="preserve">hange orders </w:t>
      </w:r>
      <w:r w:rsidR="00F43EF7">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61" w:name="_Toc339364461"/>
      <w:bookmarkStart w:id="62" w:name="_Toc339364722"/>
      <w:bookmarkStart w:id="63" w:name="_Toc103193607"/>
      <w:bookmarkEnd w:id="60"/>
      <w:r w:rsidRPr="00266DFB">
        <w:rPr>
          <w:sz w:val="24"/>
          <w:szCs w:val="24"/>
        </w:rPr>
        <w:t>INVOICING</w:t>
      </w:r>
      <w:bookmarkEnd w:id="61"/>
      <w:bookmarkEnd w:id="62"/>
      <w:bookmarkEnd w:id="63"/>
    </w:p>
    <w:p w14:paraId="07C1C470" w14:textId="767DAA0F" w:rsidR="00F9006C" w:rsidRPr="00D218EC" w:rsidRDefault="00F9006C" w:rsidP="00D218EC">
      <w:pPr>
        <w:pStyle w:val="Item1"/>
        <w:rPr>
          <w:sz w:val="24"/>
          <w:szCs w:val="18"/>
        </w:rPr>
      </w:pPr>
      <w:r w:rsidRPr="00D218EC">
        <w:rPr>
          <w:sz w:val="24"/>
          <w:szCs w:val="18"/>
        </w:rPr>
        <w:t xml:space="preserve">Contractor </w:t>
      </w:r>
      <w:r w:rsidR="00F43EF7">
        <w:rPr>
          <w:sz w:val="24"/>
          <w:szCs w:val="18"/>
        </w:rPr>
        <w:t>must</w:t>
      </w:r>
      <w:r w:rsidRPr="00D218EC">
        <w:rPr>
          <w:sz w:val="24"/>
          <w:szCs w:val="18"/>
        </w:rPr>
        <w:t xml:space="preserve"> invoice the requesting department, unless otherwise </w:t>
      </w:r>
      <w:r w:rsidR="00C75719" w:rsidRPr="00D218EC">
        <w:rPr>
          <w:sz w:val="24"/>
          <w:szCs w:val="18"/>
        </w:rPr>
        <w:t>directed by County</w:t>
      </w:r>
      <w:r w:rsidRPr="00D218EC">
        <w:rPr>
          <w:sz w:val="24"/>
          <w:szCs w:val="18"/>
        </w:rPr>
        <w:t xml:space="preserve">, upon satisfactory receipt of </w:t>
      </w:r>
      <w:r w:rsidR="00E00A41" w:rsidRPr="00D218EC">
        <w:rPr>
          <w:sz w:val="24"/>
          <w:szCs w:val="18"/>
        </w:rPr>
        <w:t>goods</w:t>
      </w:r>
      <w:r w:rsidRPr="00D218EC">
        <w:rPr>
          <w:sz w:val="24"/>
          <w:szCs w:val="18"/>
        </w:rPr>
        <w:t xml:space="preserve"> and/or performance of services.</w:t>
      </w:r>
    </w:p>
    <w:p w14:paraId="2F99AC0B" w14:textId="133A9679" w:rsidR="00F9006C" w:rsidRPr="00A85450" w:rsidRDefault="004428BD" w:rsidP="000352A4">
      <w:pPr>
        <w:pStyle w:val="Item1"/>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within </w:t>
      </w:r>
      <w:r w:rsidRPr="004E0099">
        <w:rPr>
          <w:sz w:val="24"/>
          <w:szCs w:val="24"/>
        </w:rPr>
        <w:t>30</w:t>
      </w:r>
      <w:r w:rsidRPr="00266DFB">
        <w:rPr>
          <w:sz w:val="24"/>
          <w:szCs w:val="24"/>
        </w:rPr>
        <w:t xml:space="preserve"> 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78712F8A" w:rsidR="00CC278E" w:rsidRPr="00266DFB" w:rsidRDefault="00F9006C" w:rsidP="000352A4">
      <w:pPr>
        <w:pStyle w:val="Item1"/>
        <w:rPr>
          <w:sz w:val="24"/>
        </w:rPr>
      </w:pPr>
      <w:r w:rsidRPr="00266DFB">
        <w:rPr>
          <w:sz w:val="24"/>
        </w:rPr>
        <w:t xml:space="preserve">County </w:t>
      </w:r>
      <w:r w:rsidR="00CE1BC8">
        <w:rPr>
          <w:sz w:val="24"/>
        </w:rPr>
        <w:t>will</w:t>
      </w:r>
      <w:r w:rsidRPr="00266DFB">
        <w:rPr>
          <w:sz w:val="24"/>
        </w:rPr>
        <w:t xml:space="preserve"> notify </w:t>
      </w:r>
      <w:r w:rsidR="00A114C4">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3FC88720" w:rsidR="00CC278E" w:rsidRPr="00266DFB" w:rsidRDefault="00F9006C" w:rsidP="000352A4">
      <w:pPr>
        <w:pStyle w:val="Item1"/>
        <w:rPr>
          <w:sz w:val="24"/>
        </w:rPr>
      </w:pPr>
      <w:r w:rsidRPr="00266DFB">
        <w:rPr>
          <w:sz w:val="24"/>
        </w:rPr>
        <w:t xml:space="preserve">Invoices </w:t>
      </w:r>
      <w:r w:rsidR="00C75719">
        <w:rPr>
          <w:sz w:val="24"/>
        </w:rPr>
        <w:t xml:space="preserve">submitted by </w:t>
      </w:r>
      <w:r w:rsidR="00A114C4">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114C4">
        <w:rPr>
          <w:sz w:val="24"/>
        </w:rPr>
        <w:t>,</w:t>
      </w:r>
      <w:r w:rsidRPr="00266DFB">
        <w:rPr>
          <w:sz w:val="24"/>
        </w:rPr>
        <w:t xml:space="preserve"> and price as quoted and </w:t>
      </w:r>
      <w:r w:rsidR="00F43EF7">
        <w:rPr>
          <w:sz w:val="24"/>
        </w:rPr>
        <w:t>must</w:t>
      </w:r>
      <w:r w:rsidRPr="00266DFB">
        <w:rPr>
          <w:sz w:val="24"/>
        </w:rPr>
        <w:t xml:space="preserve"> be accompanied by</w:t>
      </w:r>
      <w:r w:rsidR="00CC278E" w:rsidRPr="00266DFB">
        <w:rPr>
          <w:sz w:val="24"/>
        </w:rPr>
        <w:t xml:space="preserve"> </w:t>
      </w:r>
      <w:r w:rsidR="00A114C4">
        <w:rPr>
          <w:sz w:val="24"/>
        </w:rPr>
        <w:t xml:space="preserve">an </w:t>
      </w:r>
      <w:r w:rsidR="00CC278E" w:rsidRPr="00266DFB">
        <w:rPr>
          <w:sz w:val="24"/>
        </w:rPr>
        <w:t>acceptable proof of delivery</w:t>
      </w:r>
      <w:r w:rsidR="00AF533D" w:rsidRPr="00266DFB">
        <w:rPr>
          <w:sz w:val="24"/>
        </w:rPr>
        <w:t xml:space="preserve"> and any other information requested by </w:t>
      </w:r>
      <w:r w:rsidR="00A114C4">
        <w:rPr>
          <w:sz w:val="24"/>
        </w:rPr>
        <w:t xml:space="preserve">the </w:t>
      </w:r>
      <w:r w:rsidR="00AF533D" w:rsidRPr="00266DFB">
        <w:rPr>
          <w:sz w:val="24"/>
        </w:rPr>
        <w:t>County</w:t>
      </w:r>
      <w:r w:rsidR="00CC278E" w:rsidRPr="00266DFB">
        <w:rPr>
          <w:sz w:val="24"/>
        </w:rPr>
        <w:t>.</w:t>
      </w:r>
    </w:p>
    <w:p w14:paraId="4B074145" w14:textId="66B58753" w:rsidR="00F9006C" w:rsidRPr="00266DFB" w:rsidRDefault="00F9006C" w:rsidP="000352A4">
      <w:pPr>
        <w:pStyle w:val="Item1"/>
        <w:rPr>
          <w:sz w:val="24"/>
        </w:rPr>
      </w:pPr>
      <w:r w:rsidRPr="00266DFB">
        <w:rPr>
          <w:sz w:val="24"/>
        </w:rPr>
        <w:t xml:space="preserve">Contractor </w:t>
      </w:r>
      <w:r w:rsidR="00F43EF7">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0352A4">
      <w:pPr>
        <w:pStyle w:val="Item1"/>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13BCCD93" w:rsidR="00F9006C" w:rsidRPr="009B4BE5" w:rsidRDefault="00F9006C" w:rsidP="00816D08">
      <w:pPr>
        <w:pStyle w:val="Item1"/>
      </w:pPr>
      <w:r w:rsidRPr="00266DFB">
        <w:rPr>
          <w:sz w:val="24"/>
        </w:rPr>
        <w:t xml:space="preserve">The County will pay </w:t>
      </w:r>
      <w:r w:rsidR="00A114C4">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3AE3DAE0" w14:textId="53E4D4D5" w:rsidR="009B4BE5" w:rsidRPr="00A85450" w:rsidRDefault="009B4BE5" w:rsidP="00816D08">
      <w:pPr>
        <w:pStyle w:val="Item1"/>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r w:rsidR="00FD7B48">
        <w:rPr>
          <w:sz w:val="24"/>
        </w:rPr>
        <w:t>.</w:t>
      </w:r>
    </w:p>
    <w:p w14:paraId="65CD02FD" w14:textId="77777777" w:rsidR="00F9006C" w:rsidRPr="00266DFB" w:rsidRDefault="00F9006C" w:rsidP="000352A4">
      <w:pPr>
        <w:pStyle w:val="Heading2"/>
        <w:rPr>
          <w:sz w:val="24"/>
          <w:szCs w:val="24"/>
        </w:rPr>
      </w:pPr>
      <w:bookmarkStart w:id="64" w:name="_Toc339364465"/>
      <w:bookmarkStart w:id="65" w:name="_Toc339364726"/>
      <w:bookmarkStart w:id="66" w:name="_Toc103193611"/>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64"/>
      <w:bookmarkEnd w:id="65"/>
      <w:bookmarkEnd w:id="66"/>
    </w:p>
    <w:p w14:paraId="04F89787" w14:textId="70A1860D" w:rsidR="00F9006C" w:rsidRPr="00D218EC" w:rsidRDefault="00A83B5B" w:rsidP="00D218EC">
      <w:pPr>
        <w:pStyle w:val="Item1"/>
        <w:rPr>
          <w:sz w:val="24"/>
          <w:szCs w:val="18"/>
        </w:rPr>
      </w:pPr>
      <w:bookmarkStart w:id="67" w:name="_Hlk89702987"/>
      <w:r w:rsidRPr="00D218EC">
        <w:rPr>
          <w:sz w:val="24"/>
          <w:szCs w:val="18"/>
        </w:rPr>
        <w:t xml:space="preserve">The Contractor </w:t>
      </w:r>
      <w:r w:rsidR="00F43EF7">
        <w:rPr>
          <w:sz w:val="24"/>
          <w:szCs w:val="18"/>
        </w:rPr>
        <w:t>must</w:t>
      </w:r>
      <w:r w:rsidRPr="00D218EC">
        <w:rPr>
          <w:sz w:val="24"/>
          <w:szCs w:val="18"/>
        </w:rPr>
        <w:t xml:space="preserve"> provide dedicated support staff to be the </w:t>
      </w:r>
      <w:r w:rsidR="00F9006C" w:rsidRPr="00D218EC">
        <w:rPr>
          <w:sz w:val="24"/>
          <w:szCs w:val="18"/>
        </w:rPr>
        <w:t xml:space="preserve">primary contact for all issues regarding </w:t>
      </w:r>
      <w:r w:rsidR="00C75719" w:rsidRPr="00D218EC">
        <w:rPr>
          <w:sz w:val="24"/>
          <w:szCs w:val="18"/>
        </w:rPr>
        <w:t xml:space="preserve">the </w:t>
      </w:r>
      <w:r w:rsidR="00F9006C" w:rsidRPr="00D218EC">
        <w:rPr>
          <w:sz w:val="24"/>
          <w:szCs w:val="18"/>
        </w:rPr>
        <w:t xml:space="preserve">response to this </w:t>
      </w:r>
      <w:r w:rsidR="00505B06">
        <w:rPr>
          <w:sz w:val="24"/>
          <w:szCs w:val="18"/>
        </w:rPr>
        <w:t>IRFP</w:t>
      </w:r>
      <w:r w:rsidR="008C5F9A" w:rsidRPr="00D218EC">
        <w:rPr>
          <w:sz w:val="24"/>
          <w:szCs w:val="18"/>
        </w:rPr>
        <w:t xml:space="preserve"> </w:t>
      </w:r>
      <w:r w:rsidR="00F9006C" w:rsidRPr="00D218EC">
        <w:rPr>
          <w:sz w:val="24"/>
          <w:szCs w:val="18"/>
        </w:rPr>
        <w:t xml:space="preserve">and any </w:t>
      </w:r>
      <w:r w:rsidR="00BF3055" w:rsidRPr="00D218EC">
        <w:rPr>
          <w:sz w:val="24"/>
          <w:szCs w:val="18"/>
        </w:rPr>
        <w:t>contract which</w:t>
      </w:r>
      <w:r w:rsidR="00F9006C" w:rsidRPr="00D218EC">
        <w:rPr>
          <w:sz w:val="24"/>
          <w:szCs w:val="18"/>
        </w:rPr>
        <w:t xml:space="preserve"> may arise pursuant to this </w:t>
      </w:r>
      <w:r w:rsidR="00505B06">
        <w:rPr>
          <w:sz w:val="24"/>
          <w:szCs w:val="18"/>
        </w:rPr>
        <w:t>IRFP</w:t>
      </w:r>
      <w:r w:rsidR="00F9006C" w:rsidRPr="00D218EC">
        <w:rPr>
          <w:sz w:val="24"/>
          <w:szCs w:val="18"/>
        </w:rPr>
        <w:t>.</w:t>
      </w:r>
    </w:p>
    <w:p w14:paraId="6A75E4C1" w14:textId="0E5060F1" w:rsidR="001B55F1" w:rsidRPr="00CE3CAF" w:rsidRDefault="001B55F1" w:rsidP="00CE3CAF">
      <w:pPr>
        <w:pStyle w:val="Item1"/>
        <w:rPr>
          <w:sz w:val="24"/>
          <w:szCs w:val="24"/>
        </w:rPr>
      </w:pPr>
      <w:bookmarkStart w:id="68" w:name="_Hlk89703016"/>
      <w:bookmarkEnd w:id="67"/>
      <w:r w:rsidRPr="00266DFB">
        <w:rPr>
          <w:sz w:val="24"/>
          <w:szCs w:val="24"/>
        </w:rPr>
        <w:t xml:space="preserve">Contractor </w:t>
      </w:r>
      <w:r w:rsidR="00F43EF7">
        <w:rPr>
          <w:sz w:val="24"/>
          <w:szCs w:val="24"/>
        </w:rPr>
        <w:t>must</w:t>
      </w:r>
      <w:r w:rsidRPr="00266DFB">
        <w:rPr>
          <w:sz w:val="24"/>
          <w:szCs w:val="24"/>
        </w:rPr>
        <w:t xml:space="preserve"> also provide adequate, competent support staff that </w:t>
      </w:r>
      <w:r w:rsidR="00F43EF7">
        <w:rPr>
          <w:sz w:val="24"/>
          <w:szCs w:val="24"/>
        </w:rPr>
        <w:t>must</w:t>
      </w:r>
      <w:r w:rsidRPr="00266DFB">
        <w:rPr>
          <w:sz w:val="24"/>
          <w:szCs w:val="24"/>
        </w:rPr>
        <w:t xml:space="preserve"> be able to service the County during normal working hours, Monday through Friday</w:t>
      </w:r>
      <w:r>
        <w:rPr>
          <w:sz w:val="24"/>
          <w:szCs w:val="24"/>
        </w:rPr>
        <w:t xml:space="preserve">, or as otherwise identified in this </w:t>
      </w:r>
      <w:r w:rsidR="00505B06">
        <w:rPr>
          <w:sz w:val="24"/>
          <w:szCs w:val="24"/>
        </w:rPr>
        <w:t>IRFP</w:t>
      </w:r>
      <w:r w:rsidRPr="00266DFB">
        <w:rPr>
          <w:sz w:val="24"/>
          <w:szCs w:val="24"/>
        </w:rPr>
        <w:t xml:space="preserve">.  Such representative(s) </w:t>
      </w:r>
      <w:r w:rsidR="00F43EF7">
        <w:rPr>
          <w:sz w:val="24"/>
          <w:szCs w:val="24"/>
        </w:rPr>
        <w:t>must</w:t>
      </w:r>
      <w:r w:rsidRPr="00266DFB">
        <w:rPr>
          <w:sz w:val="24"/>
          <w:szCs w:val="24"/>
        </w:rPr>
        <w:t xml:space="preserve"> be knowledgeable about the contract, products</w:t>
      </w:r>
      <w:r w:rsidR="00A114C4">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A114C4">
        <w:rPr>
          <w:sz w:val="24"/>
          <w:szCs w:val="24"/>
        </w:rPr>
        <w:t>,</w:t>
      </w:r>
      <w:r w:rsidRPr="00266DFB">
        <w:rPr>
          <w:sz w:val="24"/>
          <w:szCs w:val="24"/>
        </w:rPr>
        <w:t xml:space="preserve"> including but not limited to order and invoicing problems.</w:t>
      </w:r>
      <w:bookmarkEnd w:id="68"/>
    </w:p>
    <w:p w14:paraId="4FD9D3EF" w14:textId="61EFD163" w:rsidR="00AF533D" w:rsidRPr="00F90823" w:rsidRDefault="00A83B5B" w:rsidP="000352A4">
      <w:pPr>
        <w:pStyle w:val="Item1"/>
      </w:pPr>
      <w:bookmarkStart w:id="69" w:name="_Hlk89703058"/>
      <w:r w:rsidRPr="00A83B5B">
        <w:rPr>
          <w:sz w:val="24"/>
          <w:szCs w:val="24"/>
        </w:rPr>
        <w:t xml:space="preserve">Contractor </w:t>
      </w:r>
      <w:r w:rsidR="00F43EF7">
        <w:rPr>
          <w:sz w:val="24"/>
          <w:szCs w:val="24"/>
        </w:rPr>
        <w:t>must</w:t>
      </w:r>
      <w:r w:rsidRPr="00A83B5B">
        <w:rPr>
          <w:sz w:val="24"/>
          <w:szCs w:val="24"/>
        </w:rPr>
        <w:t xml:space="preserve"> provide a dedicated</w:t>
      </w:r>
      <w:r w:rsidR="00A114C4">
        <w:rPr>
          <w:sz w:val="24"/>
          <w:szCs w:val="24"/>
        </w:rPr>
        <w:t>,</w:t>
      </w:r>
      <w:r w:rsidRPr="00A83B5B">
        <w:rPr>
          <w:sz w:val="24"/>
          <w:szCs w:val="24"/>
        </w:rPr>
        <w:t xml:space="preserve"> competent account manager who </w:t>
      </w:r>
      <w:r w:rsidR="00CE1BC8">
        <w:rPr>
          <w:sz w:val="24"/>
          <w:szCs w:val="24"/>
        </w:rPr>
        <w:t>will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F43EF7">
        <w:rPr>
          <w:sz w:val="24"/>
          <w:szCs w:val="24"/>
        </w:rPr>
        <w:t>must</w:t>
      </w:r>
      <w:r w:rsidR="00AF533D" w:rsidRPr="00266DFB">
        <w:rPr>
          <w:sz w:val="24"/>
          <w:szCs w:val="24"/>
        </w:rPr>
        <w:t xml:space="preserve"> be familiar with County requirements and standards and work</w:t>
      </w:r>
      <w:r w:rsidR="00AF533D" w:rsidRPr="00366EEF">
        <w:rPr>
          <w:color w:val="000000" w:themeColor="text1"/>
          <w:sz w:val="24"/>
          <w:szCs w:val="24"/>
        </w:rPr>
        <w:t xml:space="preserve"> with the department/agency/staff/etc. to ens</w:t>
      </w:r>
      <w:r w:rsidR="00AF533D" w:rsidRPr="00266DFB">
        <w:rPr>
          <w:sz w:val="24"/>
          <w:szCs w:val="24"/>
        </w:rPr>
        <w:t xml:space="preserve">ure that established standards are adhered to.  This includes keeping the County Contract Administrator informed of </w:t>
      </w:r>
      <w:r w:rsidR="00A114C4">
        <w:rPr>
          <w:sz w:val="24"/>
          <w:szCs w:val="24"/>
        </w:rPr>
        <w:t>department reques</w:t>
      </w:r>
      <w:r w:rsidR="00AF533D" w:rsidRPr="00266DFB">
        <w:rPr>
          <w:sz w:val="24"/>
          <w:szCs w:val="24"/>
        </w:rPr>
        <w:t>ts as needed.</w:t>
      </w:r>
      <w:bookmarkEnd w:id="69"/>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70" w:name="_Toc339364466"/>
      <w:bookmarkStart w:id="71" w:name="_Toc339364727"/>
      <w:bookmarkStart w:id="72" w:name="_Toc103193612"/>
      <w:r w:rsidRPr="00266DFB">
        <w:rPr>
          <w:sz w:val="24"/>
          <w:szCs w:val="24"/>
        </w:rPr>
        <w:t xml:space="preserve">INSTRUCTIONS TO </w:t>
      </w:r>
      <w:r w:rsidR="00502F47" w:rsidRPr="00266DFB">
        <w:rPr>
          <w:sz w:val="24"/>
          <w:szCs w:val="24"/>
        </w:rPr>
        <w:t>BIDDER</w:t>
      </w:r>
      <w:r w:rsidRPr="00266DFB">
        <w:rPr>
          <w:sz w:val="24"/>
          <w:szCs w:val="24"/>
        </w:rPr>
        <w:t>S</w:t>
      </w:r>
      <w:bookmarkEnd w:id="70"/>
      <w:bookmarkEnd w:id="71"/>
      <w:bookmarkEnd w:id="72"/>
    </w:p>
    <w:p w14:paraId="29EC9F62" w14:textId="77777777" w:rsidR="00DC5B16" w:rsidRPr="00266DFB" w:rsidRDefault="00DC5B16" w:rsidP="000352A4">
      <w:pPr>
        <w:pStyle w:val="Heading2"/>
        <w:rPr>
          <w:sz w:val="24"/>
          <w:szCs w:val="24"/>
        </w:rPr>
      </w:pPr>
      <w:bookmarkStart w:id="73" w:name="_Toc339364467"/>
      <w:bookmarkStart w:id="74" w:name="_Toc339364728"/>
      <w:bookmarkStart w:id="75" w:name="_Toc103193613"/>
      <w:r w:rsidRPr="00266DFB">
        <w:rPr>
          <w:sz w:val="24"/>
          <w:szCs w:val="24"/>
        </w:rPr>
        <w:t>COUNTY CONTACTS</w:t>
      </w:r>
      <w:bookmarkEnd w:id="73"/>
      <w:bookmarkEnd w:id="74"/>
      <w:bookmarkEnd w:id="75"/>
    </w:p>
    <w:p w14:paraId="5FFF0DF8" w14:textId="31E0205D" w:rsidR="00857758" w:rsidRDefault="00DC5B16" w:rsidP="00CE1BC8">
      <w:pPr>
        <w:pStyle w:val="ListParagraph"/>
        <w:numPr>
          <w:ilvl w:val="0"/>
          <w:numId w:val="26"/>
        </w:numPr>
        <w:spacing w:after="240"/>
        <w:ind w:hanging="720"/>
        <w:rPr>
          <w:rFonts w:ascii="Calibri" w:hAnsi="Calibri" w:cs="Calibri"/>
          <w:sz w:val="24"/>
          <w:szCs w:val="24"/>
        </w:rPr>
      </w:pPr>
      <w:r w:rsidRPr="00366EEF">
        <w:rPr>
          <w:rFonts w:ascii="Calibri" w:hAnsi="Calibri" w:cs="Calibri"/>
          <w:color w:val="000000" w:themeColor="text1"/>
          <w:sz w:val="24"/>
          <w:szCs w:val="24"/>
        </w:rPr>
        <w:t>G</w:t>
      </w:r>
      <w:r w:rsidR="002B1E6A" w:rsidRPr="00366EEF">
        <w:rPr>
          <w:rFonts w:ascii="Calibri" w:hAnsi="Calibri" w:cs="Calibri"/>
          <w:color w:val="000000" w:themeColor="text1"/>
          <w:sz w:val="24"/>
          <w:szCs w:val="24"/>
        </w:rPr>
        <w:t>SA-Procurement</w:t>
      </w:r>
      <w:r w:rsidRPr="00366EEF">
        <w:rPr>
          <w:rFonts w:ascii="Calibri" w:hAnsi="Calibri" w:cs="Calibri"/>
          <w:color w:val="000000" w:themeColor="text1"/>
          <w:sz w:val="24"/>
          <w:szCs w:val="24"/>
        </w:rPr>
        <w:t xml:space="preserve"> is managing the competitive process for this project on behalf of the County.  All contact during the competitive process is to be through the GSA</w:t>
      </w:r>
      <w:r w:rsidR="002B1E6A" w:rsidRPr="00366EEF">
        <w:rPr>
          <w:rFonts w:ascii="Calibri" w:hAnsi="Calibri" w:cs="Calibri"/>
          <w:color w:val="000000" w:themeColor="text1"/>
          <w:sz w:val="24"/>
          <w:szCs w:val="24"/>
        </w:rPr>
        <w:t>-</w:t>
      </w:r>
      <w:r w:rsidR="0077067C" w:rsidRPr="00366EEF">
        <w:rPr>
          <w:rFonts w:ascii="Calibri" w:hAnsi="Calibri" w:cs="Calibri"/>
          <w:color w:val="000000" w:themeColor="text1"/>
          <w:sz w:val="24"/>
          <w:szCs w:val="24"/>
        </w:rPr>
        <w:t>P</w:t>
      </w:r>
      <w:r w:rsidR="002B1E6A" w:rsidRPr="00366EEF">
        <w:rPr>
          <w:rFonts w:ascii="Calibri" w:hAnsi="Calibri" w:cs="Calibri"/>
          <w:color w:val="000000" w:themeColor="text1"/>
          <w:sz w:val="24"/>
          <w:szCs w:val="24"/>
        </w:rPr>
        <w:t>rocurement</w:t>
      </w:r>
      <w:r w:rsidR="0036135F" w:rsidRPr="00366EEF">
        <w:rPr>
          <w:rFonts w:ascii="Calibri" w:hAnsi="Calibri" w:cs="Calibri"/>
          <w:color w:val="000000" w:themeColor="text1"/>
          <w:sz w:val="24"/>
          <w:szCs w:val="24"/>
        </w:rPr>
        <w:t xml:space="preserve"> department</w:t>
      </w:r>
      <w:r w:rsidRPr="00366EEF">
        <w:rPr>
          <w:rFonts w:ascii="Calibri" w:hAnsi="Calibri" w:cs="Calibri"/>
          <w:color w:val="000000" w:themeColor="text1"/>
          <w:sz w:val="24"/>
          <w:szCs w:val="24"/>
        </w:rPr>
        <w:t xml:space="preserve"> only.</w:t>
      </w:r>
      <w:r w:rsidR="00AF533D" w:rsidRPr="00366EEF">
        <w:rPr>
          <w:rFonts w:ascii="Calibri" w:hAnsi="Calibri" w:cs="Calibri"/>
          <w:color w:val="000000" w:themeColor="text1"/>
          <w:sz w:val="24"/>
          <w:szCs w:val="24"/>
        </w:rPr>
        <w:t xml:space="preserve"> </w:t>
      </w:r>
      <w:r w:rsidR="00CE1BC8" w:rsidRPr="00366EEF">
        <w:rPr>
          <w:rFonts w:ascii="Calibri" w:hAnsi="Calibri" w:cs="Calibri"/>
          <w:color w:val="000000" w:themeColor="text1"/>
          <w:sz w:val="24"/>
          <w:szCs w:val="24"/>
        </w:rPr>
        <w:t>Any c</w:t>
      </w:r>
      <w:r w:rsidR="006B4DC6" w:rsidRPr="00857758">
        <w:rPr>
          <w:rFonts w:ascii="Calibri" w:hAnsi="Calibri" w:cs="Calibri"/>
          <w:sz w:val="24"/>
          <w:szCs w:val="24"/>
        </w:rPr>
        <w:t>ommunication</w:t>
      </w:r>
      <w:r w:rsidR="00AF533D" w:rsidRPr="00857758">
        <w:rPr>
          <w:rFonts w:ascii="Calibri" w:hAnsi="Calibri" w:cs="Calibri"/>
          <w:sz w:val="24"/>
          <w:szCs w:val="24"/>
        </w:rPr>
        <w:t xml:space="preserve"> </w:t>
      </w:r>
      <w:r w:rsidR="00CE1BC8">
        <w:rPr>
          <w:rFonts w:ascii="Calibri" w:hAnsi="Calibri" w:cs="Calibri"/>
          <w:sz w:val="24"/>
          <w:szCs w:val="24"/>
        </w:rPr>
        <w:t xml:space="preserve">regarding this IRFP </w:t>
      </w:r>
      <w:r w:rsidR="00AF533D" w:rsidRPr="00857758">
        <w:rPr>
          <w:rFonts w:ascii="Calibri" w:hAnsi="Calibri" w:cs="Calibri"/>
          <w:sz w:val="24"/>
          <w:szCs w:val="24"/>
        </w:rPr>
        <w:t xml:space="preserve">with other County personnel may result in disqualification. </w:t>
      </w:r>
    </w:p>
    <w:p w14:paraId="08063756" w14:textId="22EF0119" w:rsidR="00857758" w:rsidRDefault="00DC5B16" w:rsidP="00CE1BC8">
      <w:pPr>
        <w:pStyle w:val="ListParagraph"/>
        <w:numPr>
          <w:ilvl w:val="0"/>
          <w:numId w:val="26"/>
        </w:numPr>
        <w:spacing w:after="240"/>
        <w:ind w:hanging="720"/>
        <w:rPr>
          <w:rFonts w:ascii="Calibri" w:hAnsi="Calibri" w:cs="Calibri"/>
          <w:sz w:val="24"/>
          <w:szCs w:val="24"/>
        </w:rPr>
      </w:pPr>
      <w:r w:rsidRPr="00857758">
        <w:rPr>
          <w:rFonts w:ascii="Calibri" w:hAnsi="Calibri" w:cs="Calibri"/>
          <w:sz w:val="24"/>
          <w:szCs w:val="24"/>
        </w:rPr>
        <w:t xml:space="preserve">The evaluation phase of the competitive process </w:t>
      </w:r>
      <w:r w:rsidR="00F43EF7">
        <w:rPr>
          <w:rFonts w:ascii="Calibri" w:hAnsi="Calibri" w:cs="Calibri"/>
          <w:sz w:val="24"/>
          <w:szCs w:val="24"/>
        </w:rPr>
        <w:t>must</w:t>
      </w:r>
      <w:r w:rsidRPr="00857758">
        <w:rPr>
          <w:rFonts w:ascii="Calibri" w:hAnsi="Calibri" w:cs="Calibri"/>
          <w:sz w:val="24"/>
          <w:szCs w:val="24"/>
        </w:rPr>
        <w:t xml:space="preserve"> begin upon bid</w:t>
      </w:r>
      <w:r w:rsidR="0066489F" w:rsidRPr="00857758">
        <w:rPr>
          <w:rFonts w:ascii="Calibri" w:hAnsi="Calibri" w:cs="Calibri"/>
          <w:sz w:val="24"/>
          <w:szCs w:val="24"/>
        </w:rPr>
        <w:t xml:space="preserve"> proposal</w:t>
      </w:r>
      <w:r w:rsidRPr="00857758">
        <w:rPr>
          <w:rFonts w:ascii="Calibri" w:hAnsi="Calibri" w:cs="Calibri"/>
          <w:sz w:val="24"/>
          <w:szCs w:val="24"/>
        </w:rPr>
        <w:t xml:space="preserve">s </w:t>
      </w:r>
      <w:r w:rsidR="008A7779" w:rsidRPr="00857758">
        <w:rPr>
          <w:rFonts w:ascii="Calibri" w:hAnsi="Calibri" w:cs="Calibri"/>
          <w:sz w:val="24"/>
          <w:szCs w:val="24"/>
        </w:rPr>
        <w:t xml:space="preserve">due date </w:t>
      </w:r>
      <w:r w:rsidR="00AF533D" w:rsidRPr="00857758">
        <w:rPr>
          <w:rFonts w:ascii="Calibri" w:hAnsi="Calibri" w:cs="Calibri"/>
          <w:sz w:val="24"/>
          <w:szCs w:val="24"/>
        </w:rPr>
        <w:t xml:space="preserve">and continue </w:t>
      </w:r>
      <w:r w:rsidRPr="00857758">
        <w:rPr>
          <w:rFonts w:ascii="Calibri" w:hAnsi="Calibri" w:cs="Calibri"/>
          <w:sz w:val="24"/>
          <w:szCs w:val="24"/>
        </w:rPr>
        <w:t xml:space="preserve">until a contract has been awarded.  </w:t>
      </w:r>
    </w:p>
    <w:p w14:paraId="6E311BC7" w14:textId="2DC8B64B" w:rsidR="00DC5B16" w:rsidRPr="00366EEF" w:rsidRDefault="00362FFD" w:rsidP="00CE1BC8">
      <w:pPr>
        <w:pStyle w:val="ListParagraph"/>
        <w:numPr>
          <w:ilvl w:val="0"/>
          <w:numId w:val="26"/>
        </w:numPr>
        <w:spacing w:after="240"/>
        <w:ind w:hanging="720"/>
        <w:rPr>
          <w:rFonts w:ascii="Calibri" w:hAnsi="Calibri" w:cs="Calibri"/>
          <w:color w:val="000000" w:themeColor="text1"/>
          <w:sz w:val="24"/>
          <w:szCs w:val="24"/>
        </w:rPr>
      </w:pPr>
      <w:r w:rsidRPr="00366EEF">
        <w:rPr>
          <w:rFonts w:ascii="Calibri" w:hAnsi="Calibri" w:cs="Calibri"/>
          <w:color w:val="000000" w:themeColor="text1"/>
          <w:sz w:val="24"/>
          <w:szCs w:val="24"/>
        </w:rPr>
        <w:t xml:space="preserve">Contact Information for this </w:t>
      </w:r>
      <w:r w:rsidR="00505B06" w:rsidRPr="00366EEF">
        <w:rPr>
          <w:rFonts w:ascii="Calibri" w:hAnsi="Calibri" w:cs="Calibri"/>
          <w:color w:val="000000" w:themeColor="text1"/>
          <w:sz w:val="24"/>
          <w:szCs w:val="24"/>
        </w:rPr>
        <w:t>IRFP</w:t>
      </w:r>
      <w:r w:rsidRPr="00366EEF">
        <w:rPr>
          <w:rFonts w:ascii="Calibri" w:hAnsi="Calibri" w:cs="Calibri"/>
          <w:color w:val="000000" w:themeColor="text1"/>
          <w:sz w:val="24"/>
          <w:szCs w:val="24"/>
        </w:rPr>
        <w:t>:</w:t>
      </w:r>
    </w:p>
    <w:p w14:paraId="6D03847F" w14:textId="1BB82ACA" w:rsidR="00B02CD5" w:rsidRPr="00366EEF" w:rsidRDefault="00366EEF" w:rsidP="00BE383C">
      <w:pPr>
        <w:ind w:left="2160"/>
        <w:rPr>
          <w:rFonts w:ascii="Calibri" w:hAnsi="Calibri" w:cs="Calibri"/>
          <w:color w:val="000000" w:themeColor="text1"/>
        </w:rPr>
      </w:pPr>
      <w:r w:rsidRPr="00366EEF">
        <w:rPr>
          <w:rFonts w:ascii="Calibri" w:hAnsi="Calibri" w:cs="Calibri"/>
          <w:color w:val="000000" w:themeColor="text1"/>
          <w:sz w:val="24"/>
          <w:szCs w:val="24"/>
        </w:rPr>
        <w:t>Paul  Biondi</w:t>
      </w:r>
      <w:r w:rsidR="008C5F9A" w:rsidRPr="00366EEF">
        <w:rPr>
          <w:rFonts w:ascii="Calibri" w:hAnsi="Calibri" w:cs="Calibri"/>
          <w:color w:val="000000" w:themeColor="text1"/>
          <w:sz w:val="24"/>
          <w:szCs w:val="24"/>
        </w:rPr>
        <w:t xml:space="preserve">, </w:t>
      </w:r>
      <w:r w:rsidR="0036135F" w:rsidRPr="00366EEF">
        <w:rPr>
          <w:rFonts w:ascii="Calibri" w:hAnsi="Calibri" w:cs="Calibri"/>
          <w:color w:val="000000" w:themeColor="text1"/>
          <w:sz w:val="24"/>
          <w:szCs w:val="24"/>
        </w:rPr>
        <w:t>Procurement &amp; Contracts Specialist</w:t>
      </w:r>
      <w:r w:rsidR="00823F00" w:rsidRPr="00366EEF">
        <w:rPr>
          <w:rFonts w:ascii="Calibri" w:hAnsi="Calibri" w:cs="Calibri"/>
          <w:color w:val="000000" w:themeColor="text1"/>
        </w:rPr>
        <w:t xml:space="preserve"> </w:t>
      </w:r>
    </w:p>
    <w:p w14:paraId="3AFEE8DC" w14:textId="77777777" w:rsidR="00BE383C" w:rsidRPr="00266DFB" w:rsidRDefault="002B1E6A" w:rsidP="00BE383C">
      <w:pPr>
        <w:ind w:left="2160"/>
        <w:rPr>
          <w:rFonts w:ascii="Calibri" w:hAnsi="Calibri" w:cs="Calibri"/>
          <w:sz w:val="24"/>
          <w:szCs w:val="24"/>
        </w:rPr>
      </w:pPr>
      <w:r w:rsidRPr="00266DFB">
        <w:rPr>
          <w:rFonts w:ascii="Calibri" w:hAnsi="Calibri" w:cs="Calibri"/>
          <w:sz w:val="24"/>
          <w:szCs w:val="24"/>
        </w:rPr>
        <w:t>Alameda County, GSA-Procurement</w:t>
      </w:r>
    </w:p>
    <w:p w14:paraId="603808FA"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1401 Lakeside Drive, Suite 907</w:t>
      </w:r>
    </w:p>
    <w:p w14:paraId="60BD3C7B"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Oakland, CA  94612</w:t>
      </w:r>
    </w:p>
    <w:p w14:paraId="56C61678" w14:textId="57EF1334" w:rsidR="00BE383C" w:rsidRPr="00266DFB" w:rsidRDefault="00A114C4" w:rsidP="00BE383C">
      <w:pPr>
        <w:ind w:left="2160"/>
        <w:rPr>
          <w:rFonts w:ascii="Calibri" w:hAnsi="Calibri" w:cs="Calibri"/>
          <w:sz w:val="24"/>
          <w:szCs w:val="24"/>
        </w:rPr>
      </w:pPr>
      <w:r>
        <w:rPr>
          <w:rFonts w:ascii="Calibri" w:hAnsi="Calibri" w:cs="Calibri"/>
          <w:sz w:val="24"/>
          <w:szCs w:val="24"/>
        </w:rPr>
        <w:t>Email</w:t>
      </w:r>
      <w:r w:rsidR="00BE383C" w:rsidRPr="00266DFB">
        <w:rPr>
          <w:rFonts w:ascii="Calibri" w:hAnsi="Calibri" w:cs="Calibri"/>
          <w:sz w:val="24"/>
          <w:szCs w:val="24"/>
        </w:rPr>
        <w:t xml:space="preserve">:  </w:t>
      </w:r>
      <w:hyperlink r:id="rId33" w:history="1">
        <w:r w:rsidR="00366EEF" w:rsidRPr="00F21364">
          <w:rPr>
            <w:rStyle w:val="Hyperlink"/>
            <w:rFonts w:ascii="Calibri" w:hAnsi="Calibri" w:cs="Calibri"/>
            <w:sz w:val="24"/>
            <w:szCs w:val="24"/>
          </w:rPr>
          <w:t>paul.biondi@acgov.org</w:t>
        </w:r>
      </w:hyperlink>
      <w:r w:rsidR="00362FFD" w:rsidRPr="00266DFB">
        <w:rPr>
          <w:rFonts w:ascii="Calibri" w:hAnsi="Calibri" w:cs="Calibri"/>
          <w:color w:val="FF0000"/>
          <w:sz w:val="24"/>
          <w:szCs w:val="24"/>
        </w:rPr>
        <w:t xml:space="preserve"> </w:t>
      </w:r>
      <w:r w:rsidR="008C5F9A" w:rsidRPr="00266DFB">
        <w:rPr>
          <w:rFonts w:ascii="Calibri" w:hAnsi="Calibri" w:cs="Calibri"/>
          <w:sz w:val="24"/>
          <w:szCs w:val="24"/>
        </w:rPr>
        <w:t xml:space="preserve"> </w:t>
      </w:r>
    </w:p>
    <w:p w14:paraId="0858E6FE" w14:textId="51F9B4D6" w:rsidR="00366ABD" w:rsidRPr="00266DFB" w:rsidRDefault="00617190" w:rsidP="00BE383C">
      <w:pPr>
        <w:ind w:left="2160"/>
        <w:rPr>
          <w:rFonts w:ascii="Calibri" w:hAnsi="Calibri" w:cs="Calibri"/>
          <w:sz w:val="24"/>
          <w:szCs w:val="24"/>
        </w:rPr>
      </w:pPr>
      <w:r w:rsidRPr="00266DFB">
        <w:rPr>
          <w:rFonts w:ascii="Calibri" w:hAnsi="Calibri" w:cs="Calibri"/>
          <w:sz w:val="24"/>
          <w:szCs w:val="24"/>
        </w:rPr>
        <w:t>Ph</w:t>
      </w:r>
      <w:r w:rsidRPr="00366EEF">
        <w:rPr>
          <w:rFonts w:ascii="Calibri" w:hAnsi="Calibri" w:cs="Calibri"/>
          <w:color w:val="000000" w:themeColor="text1"/>
          <w:sz w:val="24"/>
          <w:szCs w:val="24"/>
        </w:rPr>
        <w:t>one</w:t>
      </w:r>
      <w:r w:rsidR="00BE383C" w:rsidRPr="00366EEF">
        <w:rPr>
          <w:rFonts w:ascii="Calibri" w:hAnsi="Calibri" w:cs="Calibri"/>
          <w:color w:val="000000" w:themeColor="text1"/>
          <w:sz w:val="24"/>
          <w:szCs w:val="24"/>
        </w:rPr>
        <w:t xml:space="preserve">: </w:t>
      </w:r>
      <w:r w:rsidR="00F37D41" w:rsidRPr="00366EEF">
        <w:rPr>
          <w:rFonts w:ascii="Calibri" w:hAnsi="Calibri" w:cs="Calibri"/>
          <w:color w:val="000000" w:themeColor="text1"/>
          <w:sz w:val="24"/>
          <w:szCs w:val="24"/>
        </w:rPr>
        <w:t xml:space="preserve">(510) </w:t>
      </w:r>
      <w:r w:rsidR="00366EEF" w:rsidRPr="00366EEF">
        <w:rPr>
          <w:rFonts w:ascii="Calibri" w:hAnsi="Calibri" w:cs="Calibri"/>
          <w:color w:val="000000" w:themeColor="text1"/>
          <w:sz w:val="24"/>
          <w:szCs w:val="24"/>
        </w:rPr>
        <w:t>208-9613</w:t>
      </w:r>
    </w:p>
    <w:p w14:paraId="55A2593E" w14:textId="77777777" w:rsidR="004B192E" w:rsidRPr="00266DFB" w:rsidRDefault="004B192E" w:rsidP="00BE383C">
      <w:pPr>
        <w:ind w:left="2160"/>
        <w:rPr>
          <w:rFonts w:ascii="Calibri" w:hAnsi="Calibri" w:cs="Calibri"/>
          <w:sz w:val="24"/>
          <w:szCs w:val="24"/>
        </w:rPr>
      </w:pPr>
    </w:p>
    <w:p w14:paraId="5046777D" w14:textId="2CA452BE" w:rsidR="00DC5B16" w:rsidRPr="00857758" w:rsidRDefault="00DC5B16" w:rsidP="00CE1BC8">
      <w:pPr>
        <w:pStyle w:val="ListParagraph"/>
        <w:numPr>
          <w:ilvl w:val="0"/>
          <w:numId w:val="26"/>
        </w:numPr>
        <w:spacing w:after="240"/>
        <w:ind w:hanging="720"/>
        <w:rPr>
          <w:rFonts w:ascii="Calibri" w:hAnsi="Calibri" w:cs="Calibri"/>
          <w:sz w:val="24"/>
          <w:szCs w:val="24"/>
        </w:rPr>
      </w:pPr>
      <w:r w:rsidRPr="00857758">
        <w:rPr>
          <w:rFonts w:ascii="Calibri" w:hAnsi="Calibri" w:cs="Calibri"/>
          <w:sz w:val="24"/>
          <w:szCs w:val="24"/>
        </w:rPr>
        <w:t xml:space="preserve">The GSA Contracting Opportunities website will be the official notification posting place of all </w:t>
      </w:r>
      <w:r w:rsidR="0009327A" w:rsidRPr="00857758">
        <w:rPr>
          <w:rFonts w:ascii="Calibri" w:hAnsi="Calibri" w:cs="Calibri"/>
          <w:sz w:val="24"/>
          <w:szCs w:val="24"/>
        </w:rPr>
        <w:t>bid documents rel</w:t>
      </w:r>
      <w:r w:rsidR="00823F00" w:rsidRPr="00857758">
        <w:rPr>
          <w:rFonts w:ascii="Calibri" w:hAnsi="Calibri" w:cs="Calibri"/>
          <w:sz w:val="24"/>
          <w:szCs w:val="24"/>
        </w:rPr>
        <w:t xml:space="preserve">ated to this </w:t>
      </w:r>
      <w:r w:rsidR="00505B06" w:rsidRPr="00857758">
        <w:rPr>
          <w:rFonts w:ascii="Calibri" w:hAnsi="Calibri" w:cs="Calibri"/>
          <w:sz w:val="24"/>
          <w:szCs w:val="24"/>
        </w:rPr>
        <w:t>IRFP</w:t>
      </w:r>
      <w:r w:rsidRPr="00857758">
        <w:rPr>
          <w:rFonts w:ascii="Calibri" w:hAnsi="Calibri" w:cs="Calibri"/>
          <w:sz w:val="24"/>
          <w:szCs w:val="24"/>
        </w:rPr>
        <w:t xml:space="preserve">.  </w:t>
      </w:r>
      <w:r w:rsidR="0093082F" w:rsidRPr="00857758">
        <w:rPr>
          <w:rFonts w:ascii="Calibri" w:hAnsi="Calibri" w:cs="Calibri"/>
          <w:sz w:val="24"/>
          <w:szCs w:val="24"/>
        </w:rPr>
        <w:t xml:space="preserve"> Each Bidder is responsible for checking the website for any </w:t>
      </w:r>
      <w:r w:rsidR="006B4DC6" w:rsidRPr="00857758">
        <w:rPr>
          <w:rFonts w:ascii="Calibri" w:hAnsi="Calibri" w:cs="Calibri"/>
          <w:sz w:val="24"/>
          <w:szCs w:val="24"/>
        </w:rPr>
        <w:t>A</w:t>
      </w:r>
      <w:r w:rsidR="0093082F" w:rsidRPr="00857758">
        <w:rPr>
          <w:rFonts w:ascii="Calibri" w:hAnsi="Calibri" w:cs="Calibri"/>
          <w:sz w:val="24"/>
          <w:szCs w:val="24"/>
        </w:rPr>
        <w:t xml:space="preserve">ddendums and other notices related to this </w:t>
      </w:r>
      <w:r w:rsidR="00505B06" w:rsidRPr="00857758">
        <w:rPr>
          <w:rFonts w:ascii="Calibri" w:hAnsi="Calibri" w:cs="Calibri"/>
          <w:sz w:val="24"/>
          <w:szCs w:val="24"/>
        </w:rPr>
        <w:t>IRFP</w:t>
      </w:r>
      <w:r w:rsidR="0093082F" w:rsidRPr="00857758">
        <w:rPr>
          <w:rFonts w:ascii="Calibri" w:hAnsi="Calibri" w:cs="Calibri"/>
          <w:sz w:val="24"/>
          <w:szCs w:val="24"/>
        </w:rPr>
        <w:t xml:space="preserve">.  </w:t>
      </w:r>
      <w:r w:rsidRPr="00857758">
        <w:rPr>
          <w:rFonts w:ascii="Calibri" w:hAnsi="Calibri" w:cs="Calibri"/>
          <w:sz w:val="24"/>
          <w:szCs w:val="24"/>
        </w:rPr>
        <w:t xml:space="preserve">Go to </w:t>
      </w:r>
      <w:hyperlink r:id="rId34" w:history="1">
        <w:r w:rsidR="008C1E1E" w:rsidRPr="00857758">
          <w:rPr>
            <w:rStyle w:val="Hyperlink"/>
            <w:rFonts w:ascii="Calibri" w:hAnsi="Calibri" w:cs="Calibri"/>
            <w:b/>
            <w:sz w:val="24"/>
            <w:szCs w:val="24"/>
          </w:rPr>
          <w:t>Alameda County Current Contracting Opportunities</w:t>
        </w:r>
      </w:hyperlink>
      <w:r w:rsidRPr="00857758">
        <w:rPr>
          <w:rFonts w:ascii="Calibri" w:hAnsi="Calibri" w:cs="Calibri"/>
          <w:sz w:val="24"/>
          <w:szCs w:val="24"/>
        </w:rPr>
        <w:t xml:space="preserve"> </w:t>
      </w:r>
      <w:r w:rsidR="007D110E" w:rsidRPr="00857758">
        <w:rPr>
          <w:rFonts w:ascii="Calibri" w:hAnsi="Calibri" w:cs="Calibri"/>
          <w:sz w:val="18"/>
          <w:szCs w:val="18"/>
        </w:rPr>
        <w:t>[</w:t>
      </w:r>
      <w:hyperlink r:id="rId35" w:history="1">
        <w:r w:rsidR="007D110E" w:rsidRPr="00857758">
          <w:rPr>
            <w:rStyle w:val="Hyperlink"/>
            <w:rFonts w:ascii="Calibri" w:hAnsi="Calibri" w:cs="Calibri"/>
            <w:sz w:val="18"/>
            <w:szCs w:val="18"/>
          </w:rPr>
          <w:t>https://gsa.acgov.org/do-business-with-us/contracting-opportunities/</w:t>
        </w:r>
      </w:hyperlink>
      <w:r w:rsidR="007D110E" w:rsidRPr="00857758">
        <w:rPr>
          <w:rFonts w:ascii="Calibri" w:hAnsi="Calibri" w:cs="Calibri"/>
          <w:sz w:val="18"/>
          <w:szCs w:val="18"/>
        </w:rPr>
        <w:t>]</w:t>
      </w:r>
      <w:r w:rsidR="00743870" w:rsidRPr="00857758">
        <w:rPr>
          <w:rFonts w:ascii="Calibri" w:hAnsi="Calibri" w:cs="Calibri"/>
          <w:sz w:val="24"/>
          <w:szCs w:val="24"/>
        </w:rPr>
        <w:t xml:space="preserve"> </w:t>
      </w:r>
      <w:r w:rsidRPr="00857758">
        <w:rPr>
          <w:rFonts w:ascii="Calibri" w:hAnsi="Calibri" w:cs="Calibri"/>
          <w:sz w:val="24"/>
          <w:szCs w:val="24"/>
        </w:rPr>
        <w:t xml:space="preserve">to view </w:t>
      </w:r>
      <w:r w:rsidR="006B4DC6" w:rsidRPr="00857758">
        <w:rPr>
          <w:rFonts w:ascii="Calibri" w:hAnsi="Calibri" w:cs="Calibri"/>
          <w:sz w:val="24"/>
          <w:szCs w:val="24"/>
        </w:rPr>
        <w:t xml:space="preserve">the </w:t>
      </w:r>
      <w:r w:rsidR="0093082F" w:rsidRPr="00857758">
        <w:rPr>
          <w:rFonts w:ascii="Calibri" w:hAnsi="Calibri" w:cs="Calibri"/>
          <w:sz w:val="24"/>
          <w:szCs w:val="24"/>
        </w:rPr>
        <w:t xml:space="preserve">posting for this </w:t>
      </w:r>
      <w:r w:rsidR="00505B06" w:rsidRPr="00857758">
        <w:rPr>
          <w:rFonts w:ascii="Calibri" w:hAnsi="Calibri" w:cs="Calibri"/>
          <w:sz w:val="24"/>
          <w:szCs w:val="24"/>
        </w:rPr>
        <w:t>IRFP</w:t>
      </w:r>
      <w:r w:rsidR="0093082F" w:rsidRPr="00857758">
        <w:rPr>
          <w:rFonts w:ascii="Calibri" w:hAnsi="Calibri" w:cs="Calibri"/>
          <w:sz w:val="24"/>
          <w:szCs w:val="24"/>
        </w:rPr>
        <w:t xml:space="preserve"> and other </w:t>
      </w:r>
      <w:r w:rsidRPr="00857758">
        <w:rPr>
          <w:rFonts w:ascii="Calibri" w:hAnsi="Calibri" w:cs="Calibri"/>
          <w:sz w:val="24"/>
          <w:szCs w:val="24"/>
        </w:rPr>
        <w:t>current contracting opportunities.</w:t>
      </w:r>
    </w:p>
    <w:p w14:paraId="3A62D9B1" w14:textId="0CB3AA05" w:rsidR="00DC5B16" w:rsidRPr="00857758" w:rsidRDefault="00DC5B16" w:rsidP="000352A4">
      <w:pPr>
        <w:pStyle w:val="Heading2"/>
        <w:rPr>
          <w:sz w:val="24"/>
          <w:szCs w:val="24"/>
        </w:rPr>
      </w:pPr>
      <w:bookmarkStart w:id="76" w:name="_Toc103193614"/>
      <w:bookmarkStart w:id="77" w:name="_Toc339364468"/>
      <w:bookmarkStart w:id="78" w:name="_Toc339364729"/>
      <w:r w:rsidRPr="00857758">
        <w:rPr>
          <w:sz w:val="24"/>
          <w:szCs w:val="24"/>
        </w:rPr>
        <w:t xml:space="preserve">SUBMITTAL OF </w:t>
      </w:r>
      <w:r w:rsidR="00B36430" w:rsidRPr="00857758">
        <w:rPr>
          <w:sz w:val="24"/>
          <w:szCs w:val="24"/>
        </w:rPr>
        <w:t>PROPOSALS</w:t>
      </w:r>
      <w:bookmarkEnd w:id="76"/>
      <w:r w:rsidR="00B36430" w:rsidRPr="00857758">
        <w:rPr>
          <w:sz w:val="24"/>
          <w:szCs w:val="24"/>
        </w:rPr>
        <w:t xml:space="preserve"> </w:t>
      </w:r>
      <w:bookmarkEnd w:id="77"/>
      <w:bookmarkEnd w:id="78"/>
    </w:p>
    <w:p w14:paraId="7D4628A0" w14:textId="77777777" w:rsidR="00D95C0E" w:rsidRPr="00857758" w:rsidRDefault="00D95C0E" w:rsidP="00D218EC">
      <w:pPr>
        <w:pStyle w:val="Item1"/>
        <w:rPr>
          <w:sz w:val="24"/>
          <w:szCs w:val="24"/>
        </w:rPr>
      </w:pPr>
      <w:r w:rsidRPr="00857758">
        <w:rPr>
          <w:sz w:val="24"/>
          <w:szCs w:val="24"/>
        </w:rPr>
        <w:t xml:space="preserve">Document Submittal </w:t>
      </w:r>
    </w:p>
    <w:p w14:paraId="07916D5A" w14:textId="5739E286" w:rsidR="00AF533D" w:rsidRPr="00A85450" w:rsidRDefault="00FA1C44" w:rsidP="00D218EC">
      <w:pPr>
        <w:pStyle w:val="Itema"/>
      </w:pPr>
      <w:r w:rsidRPr="00857758">
        <w:rPr>
          <w:sz w:val="24"/>
          <w:szCs w:val="24"/>
        </w:rPr>
        <w:t xml:space="preserve">All </w:t>
      </w:r>
      <w:r w:rsidR="0066489F" w:rsidRPr="00857758">
        <w:rPr>
          <w:sz w:val="24"/>
          <w:szCs w:val="24"/>
        </w:rPr>
        <w:t>p</w:t>
      </w:r>
      <w:r w:rsidR="00B36430" w:rsidRPr="00857758">
        <w:rPr>
          <w:sz w:val="24"/>
          <w:szCs w:val="24"/>
        </w:rPr>
        <w:t>roposal documents</w:t>
      </w:r>
      <w:r w:rsidRPr="00857758">
        <w:rPr>
          <w:sz w:val="24"/>
          <w:szCs w:val="24"/>
        </w:rPr>
        <w:t xml:space="preserve"> must be completed</w:t>
      </w:r>
      <w:r w:rsidR="00F90823" w:rsidRPr="00857758">
        <w:rPr>
          <w:sz w:val="24"/>
          <w:szCs w:val="24"/>
        </w:rPr>
        <w:t>,</w:t>
      </w:r>
      <w:r w:rsidRPr="00857758">
        <w:rPr>
          <w:sz w:val="24"/>
          <w:szCs w:val="24"/>
        </w:rPr>
        <w:t xml:space="preserve"> successfully </w:t>
      </w:r>
      <w:r w:rsidR="002B141F" w:rsidRPr="00857758">
        <w:rPr>
          <w:sz w:val="24"/>
          <w:szCs w:val="24"/>
        </w:rPr>
        <w:t>uploaded</w:t>
      </w:r>
      <w:r w:rsidR="00F90823" w:rsidRPr="00857758">
        <w:rPr>
          <w:sz w:val="24"/>
          <w:szCs w:val="24"/>
        </w:rPr>
        <w:t>, and submitted</w:t>
      </w:r>
      <w:r w:rsidRPr="00857758">
        <w:rPr>
          <w:sz w:val="24"/>
          <w:szCs w:val="24"/>
        </w:rPr>
        <w:t xml:space="preserve"> </w:t>
      </w:r>
      <w:r w:rsidR="00F90823" w:rsidRPr="00857758">
        <w:rPr>
          <w:sz w:val="24"/>
          <w:szCs w:val="24"/>
        </w:rPr>
        <w:t xml:space="preserve">online </w:t>
      </w:r>
      <w:r w:rsidRPr="00857758">
        <w:rPr>
          <w:sz w:val="24"/>
          <w:szCs w:val="24"/>
        </w:rPr>
        <w:t xml:space="preserve">through Alameda County </w:t>
      </w:r>
      <w:hyperlink r:id="rId36" w:history="1">
        <w:proofErr w:type="spellStart"/>
        <w:r w:rsidR="00456C48" w:rsidRPr="00857758">
          <w:rPr>
            <w:rStyle w:val="Hyperlink"/>
            <w:b/>
            <w:bCs/>
            <w:sz w:val="24"/>
            <w:szCs w:val="24"/>
          </w:rPr>
          <w:t>EZSourcing</w:t>
        </w:r>
        <w:proofErr w:type="spellEnd"/>
        <w:r w:rsidR="00456C48" w:rsidRPr="00857758">
          <w:rPr>
            <w:rStyle w:val="Hyperlink"/>
            <w:b/>
            <w:bCs/>
            <w:sz w:val="24"/>
            <w:szCs w:val="24"/>
          </w:rPr>
          <w:t xml:space="preserve"> Supplier Portal</w:t>
        </w:r>
      </w:hyperlink>
      <w:r w:rsidR="00D757E3" w:rsidRPr="00857758">
        <w:rPr>
          <w:sz w:val="24"/>
          <w:szCs w:val="24"/>
        </w:rPr>
        <w:t xml:space="preserve"> </w:t>
      </w:r>
      <w:r w:rsidRPr="00857758">
        <w:rPr>
          <w:sz w:val="24"/>
          <w:szCs w:val="24"/>
        </w:rPr>
        <w:t xml:space="preserve">BY 2:00 p.m. on the due date specified in the Calendar of Events. </w:t>
      </w:r>
      <w:r w:rsidR="00F90823" w:rsidRPr="00857758">
        <w:rPr>
          <w:sz w:val="24"/>
          <w:szCs w:val="24"/>
        </w:rPr>
        <w:t>The County</w:t>
      </w:r>
      <w:r w:rsidR="00AF533D" w:rsidRPr="00857758">
        <w:rPr>
          <w:sz w:val="24"/>
          <w:szCs w:val="24"/>
        </w:rPr>
        <w:t xml:space="preserve"> strongly recommend</w:t>
      </w:r>
      <w:r w:rsidR="006B4DC6" w:rsidRPr="00857758">
        <w:rPr>
          <w:sz w:val="24"/>
          <w:szCs w:val="24"/>
        </w:rPr>
        <w:t>s</w:t>
      </w:r>
      <w:r w:rsidR="00AF533D" w:rsidRPr="00857758">
        <w:rPr>
          <w:sz w:val="24"/>
          <w:szCs w:val="24"/>
        </w:rPr>
        <w:t xml:space="preserve"> uploading early</w:t>
      </w:r>
      <w:r w:rsidR="006B4DC6" w:rsidRPr="00857758">
        <w:rPr>
          <w:sz w:val="24"/>
          <w:szCs w:val="24"/>
        </w:rPr>
        <w:t>;</w:t>
      </w:r>
      <w:r w:rsidR="00AF533D" w:rsidRPr="00857758">
        <w:rPr>
          <w:sz w:val="24"/>
          <w:szCs w:val="24"/>
        </w:rPr>
        <w:t xml:space="preserve"> t</w:t>
      </w:r>
      <w:r w:rsidRPr="00857758">
        <w:rPr>
          <w:sz w:val="24"/>
          <w:szCs w:val="24"/>
        </w:rPr>
        <w:t xml:space="preserve">echnical difficulties in downloading/submitting documents through the Alameda County </w:t>
      </w:r>
      <w:hyperlink r:id="rId37" w:history="1">
        <w:proofErr w:type="spellStart"/>
        <w:r w:rsidR="00456C48" w:rsidRPr="00857758">
          <w:rPr>
            <w:rStyle w:val="Hyperlink"/>
            <w:b/>
            <w:bCs/>
            <w:sz w:val="24"/>
            <w:szCs w:val="24"/>
          </w:rPr>
          <w:t>EZSourcing</w:t>
        </w:r>
        <w:proofErr w:type="spellEnd"/>
        <w:r w:rsidR="00456C48" w:rsidRPr="00857758">
          <w:rPr>
            <w:rStyle w:val="Hyperlink"/>
            <w:b/>
            <w:bCs/>
            <w:sz w:val="24"/>
            <w:szCs w:val="24"/>
          </w:rPr>
          <w:t xml:space="preserve"> Supplier Portal</w:t>
        </w:r>
      </w:hyperlink>
      <w:r w:rsidR="00D757E3" w:rsidRPr="00857758">
        <w:rPr>
          <w:sz w:val="24"/>
          <w:szCs w:val="24"/>
        </w:rPr>
        <w:t xml:space="preserve"> </w:t>
      </w:r>
      <w:r w:rsidR="00CC278B">
        <w:rPr>
          <w:sz w:val="24"/>
          <w:szCs w:val="24"/>
        </w:rPr>
        <w:t>shall</w:t>
      </w:r>
      <w:r w:rsidRPr="00857758">
        <w:rPr>
          <w:sz w:val="24"/>
          <w:szCs w:val="24"/>
        </w:rPr>
        <w:t xml:space="preserve"> not extend the due date and time.</w:t>
      </w:r>
      <w:r w:rsidR="00AF533D" w:rsidRPr="00857758">
        <w:rPr>
          <w:sz w:val="24"/>
          <w:szCs w:val="24"/>
        </w:rPr>
        <w:t xml:space="preserve">  No hardcopy, email (electronic)</w:t>
      </w:r>
      <w:r w:rsidR="006B4DC6" w:rsidRPr="00857758">
        <w:rPr>
          <w:sz w:val="24"/>
          <w:szCs w:val="24"/>
        </w:rPr>
        <w:t>,</w:t>
      </w:r>
      <w:r w:rsidR="00AF533D" w:rsidRPr="00857758">
        <w:rPr>
          <w:sz w:val="24"/>
          <w:szCs w:val="24"/>
        </w:rPr>
        <w:t xml:space="preserve"> or facsimile </w:t>
      </w:r>
      <w:r w:rsidR="00B36430" w:rsidRPr="00857758">
        <w:rPr>
          <w:sz w:val="24"/>
          <w:szCs w:val="24"/>
        </w:rPr>
        <w:t>proposals</w:t>
      </w:r>
      <w:r w:rsidR="00AF533D" w:rsidRPr="00857758">
        <w:rPr>
          <w:sz w:val="24"/>
          <w:szCs w:val="24"/>
        </w:rPr>
        <w:t xml:space="preserve"> will be considered.</w:t>
      </w:r>
    </w:p>
    <w:p w14:paraId="711CC679" w14:textId="66C9546A" w:rsidR="00F90823" w:rsidRPr="00266DFB" w:rsidRDefault="00502F47" w:rsidP="00BB5972">
      <w:pPr>
        <w:pStyle w:val="Itema"/>
        <w:rPr>
          <w:sz w:val="24"/>
          <w:szCs w:val="24"/>
        </w:rPr>
      </w:pPr>
      <w:bookmarkStart w:id="79"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End w:id="79"/>
      <w:r w:rsidR="00CE1BC8">
        <w:rPr>
          <w:sz w:val="24"/>
          <w:szCs w:val="24"/>
        </w:rPr>
        <w:t>20MB or less</w:t>
      </w:r>
      <w:r w:rsidR="00BF3055" w:rsidRPr="00266DFB">
        <w:rPr>
          <w:sz w:val="24"/>
          <w:szCs w:val="24"/>
        </w:rPr>
        <w:t>.</w:t>
      </w:r>
      <w:r w:rsidR="00617190" w:rsidRPr="00266DFB">
        <w:rPr>
          <w:sz w:val="24"/>
          <w:szCs w:val="24"/>
        </w:rPr>
        <w:t xml:space="preserve"> </w:t>
      </w:r>
    </w:p>
    <w:p w14:paraId="77F6F34F" w14:textId="559F19B7" w:rsidR="00FA1C44" w:rsidRPr="00266DFB" w:rsidRDefault="00AF533D" w:rsidP="00B82A84">
      <w:pPr>
        <w:pStyle w:val="Itema"/>
        <w:rPr>
          <w:sz w:val="24"/>
          <w:szCs w:val="24"/>
        </w:rPr>
      </w:pPr>
      <w:r w:rsidRPr="00266DFB">
        <w:rPr>
          <w:sz w:val="24"/>
          <w:szCs w:val="24"/>
        </w:rPr>
        <w:t xml:space="preserve">The submitted </w:t>
      </w:r>
      <w:r w:rsidR="00B36430">
        <w:rPr>
          <w:sz w:val="24"/>
          <w:szCs w:val="24"/>
        </w:rPr>
        <w:t>p</w:t>
      </w:r>
      <w:r w:rsidR="00617190" w:rsidRPr="00266DFB">
        <w:rPr>
          <w:sz w:val="24"/>
          <w:szCs w:val="24"/>
        </w:rPr>
        <w:t xml:space="preserve">roposal </w:t>
      </w:r>
      <w:r w:rsidRPr="00266DFB">
        <w:rPr>
          <w:sz w:val="24"/>
          <w:szCs w:val="24"/>
        </w:rPr>
        <w:t xml:space="preserve">must conform </w:t>
      </w:r>
      <w:r w:rsidR="006B4DC6">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1579729E" w:rsidR="00C55343" w:rsidRPr="00266DFB" w:rsidRDefault="006B4DC6" w:rsidP="006F1244">
      <w:pPr>
        <w:pStyle w:val="Itema"/>
        <w:rPr>
          <w:sz w:val="24"/>
          <w:szCs w:val="24"/>
        </w:rPr>
      </w:pPr>
      <w:r>
        <w:rPr>
          <w:sz w:val="24"/>
          <w:szCs w:val="24"/>
        </w:rPr>
        <w:t xml:space="preserve">In whole or in part, </w:t>
      </w:r>
      <w:r w:rsidR="00B36430">
        <w:rPr>
          <w:sz w:val="24"/>
          <w:szCs w:val="24"/>
        </w:rPr>
        <w:t xml:space="preserve">proposal </w:t>
      </w:r>
      <w:r>
        <w:rPr>
          <w:sz w:val="24"/>
          <w:szCs w:val="24"/>
        </w:rPr>
        <w:t>responses</w:t>
      </w:r>
      <w:r w:rsidR="00C55343" w:rsidRPr="00266DFB">
        <w:rPr>
          <w:sz w:val="24"/>
          <w:szCs w:val="24"/>
        </w:rPr>
        <w:t xml:space="preserve"> are NOT to be marked confidential or proprietary.  </w:t>
      </w:r>
      <w:r>
        <w:rPr>
          <w:sz w:val="24"/>
          <w:szCs w:val="24"/>
        </w:rPr>
        <w:t xml:space="preserve">The </w:t>
      </w:r>
      <w:r w:rsidR="00C55343" w:rsidRPr="00266DFB">
        <w:rPr>
          <w:sz w:val="24"/>
          <w:szCs w:val="24"/>
        </w:rPr>
        <w:t xml:space="preserve">County may refuse to consider any </w:t>
      </w:r>
      <w:r w:rsidR="00B36430">
        <w:rPr>
          <w:sz w:val="24"/>
          <w:szCs w:val="24"/>
        </w:rPr>
        <w:t xml:space="preserve">proposal </w:t>
      </w:r>
      <w:r w:rsidR="00C55343" w:rsidRPr="00266DFB">
        <w:rPr>
          <w:sz w:val="24"/>
          <w:szCs w:val="24"/>
        </w:rPr>
        <w:t xml:space="preserve">or part thereof so marked.  Bid </w:t>
      </w:r>
      <w:r>
        <w:rPr>
          <w:sz w:val="24"/>
          <w:szCs w:val="24"/>
        </w:rPr>
        <w:t>proposals</w:t>
      </w:r>
      <w:r w:rsidR="00C55343" w:rsidRPr="00266DFB">
        <w:rPr>
          <w:sz w:val="24"/>
          <w:szCs w:val="24"/>
        </w:rPr>
        <w:t xml:space="preserve"> submitted in response to this </w:t>
      </w:r>
      <w:r w:rsidR="00505B06">
        <w:rPr>
          <w:sz w:val="24"/>
          <w:szCs w:val="24"/>
        </w:rPr>
        <w:t>IRFP</w:t>
      </w:r>
      <w:r w:rsidR="00C55343" w:rsidRPr="00266DFB">
        <w:rPr>
          <w:sz w:val="24"/>
          <w:szCs w:val="24"/>
        </w:rPr>
        <w:t xml:space="preserve"> may be subject to public disclosure.  </w:t>
      </w:r>
      <w:r>
        <w:rPr>
          <w:sz w:val="24"/>
          <w:szCs w:val="24"/>
        </w:rPr>
        <w:t xml:space="preserve">The </w:t>
      </w:r>
      <w:r w:rsidR="00C55343" w:rsidRPr="00266DFB">
        <w:rPr>
          <w:sz w:val="24"/>
          <w:szCs w:val="24"/>
        </w:rPr>
        <w:t xml:space="preserve">County </w:t>
      </w:r>
      <w:r w:rsidR="00CE1BC8">
        <w:rPr>
          <w:sz w:val="24"/>
          <w:szCs w:val="24"/>
        </w:rPr>
        <w:t>will</w:t>
      </w:r>
      <w:r w:rsidR="00C55343" w:rsidRPr="00266DFB">
        <w:rPr>
          <w:sz w:val="24"/>
          <w:szCs w:val="24"/>
        </w:rPr>
        <w:t xml:space="preserve"> not be liable in any way for disclosure of any such records.  Please refer to the County’s website at </w:t>
      </w:r>
      <w:hyperlink r:id="rId38" w:history="1">
        <w:r w:rsidR="00C55343" w:rsidRPr="00266DFB">
          <w:rPr>
            <w:rStyle w:val="Hyperlink"/>
            <w:b/>
            <w:sz w:val="24"/>
            <w:szCs w:val="24"/>
          </w:rPr>
          <w:t>Alameda County Proprietary and Confidential Information Policies</w:t>
        </w:r>
      </w:hyperlink>
      <w:r w:rsidR="00C55343" w:rsidRPr="00266DFB">
        <w:rPr>
          <w:color w:val="0000FF"/>
          <w:sz w:val="24"/>
          <w:szCs w:val="24"/>
        </w:rPr>
        <w:t xml:space="preserve"> </w:t>
      </w:r>
      <w:r w:rsidR="00C55343" w:rsidRPr="00834297">
        <w:rPr>
          <w:color w:val="0000FF"/>
          <w:sz w:val="18"/>
          <w:szCs w:val="18"/>
        </w:rPr>
        <w:t>[</w:t>
      </w:r>
      <w:hyperlink r:id="rId39" w:history="1">
        <w:r w:rsidR="00C55343" w:rsidRPr="00834297">
          <w:rPr>
            <w:rStyle w:val="Hyperlink"/>
            <w:sz w:val="18"/>
            <w:szCs w:val="18"/>
          </w:rPr>
          <w:t>https://gsa.acgov.org/do-business-with-us/contracting-opportunities/policies-procedures/proprietary-confidential-information/</w:t>
        </w:r>
      </w:hyperlink>
      <w:r w:rsidR="00C55343" w:rsidRPr="00834297">
        <w:rPr>
          <w:color w:val="0000FF"/>
          <w:sz w:val="18"/>
          <w:szCs w:val="18"/>
        </w:rPr>
        <w:t>]</w:t>
      </w:r>
      <w:r w:rsidR="00C55343" w:rsidRPr="00266DFB">
        <w:rPr>
          <w:sz w:val="24"/>
          <w:szCs w:val="24"/>
        </w:rPr>
        <w:t>.</w:t>
      </w:r>
    </w:p>
    <w:p w14:paraId="717601F9" w14:textId="020400D0" w:rsidR="00F90823" w:rsidRPr="00266DFB" w:rsidRDefault="006B4DC6" w:rsidP="00F51741">
      <w:pPr>
        <w:pStyle w:val="Itema"/>
        <w:rPr>
          <w:sz w:val="24"/>
          <w:szCs w:val="24"/>
        </w:rPr>
      </w:pPr>
      <w:r>
        <w:rPr>
          <w:sz w:val="24"/>
          <w:szCs w:val="24"/>
        </w:rPr>
        <w:t>For the</w:t>
      </w:r>
      <w:r w:rsidR="00F90823" w:rsidRPr="00266DFB">
        <w:rPr>
          <w:sz w:val="24"/>
          <w:szCs w:val="24"/>
        </w:rPr>
        <w:t xml:space="preserve"> </w:t>
      </w:r>
      <w:r w:rsidR="00B36430">
        <w:rPr>
          <w:sz w:val="24"/>
          <w:szCs w:val="24"/>
        </w:rPr>
        <w:t>p</w:t>
      </w:r>
      <w:r>
        <w:rPr>
          <w:sz w:val="24"/>
          <w:szCs w:val="24"/>
        </w:rPr>
        <w:t>roposal</w:t>
      </w:r>
      <w:r w:rsidR="00F90823" w:rsidRPr="00266DFB">
        <w:rPr>
          <w:sz w:val="24"/>
          <w:szCs w:val="24"/>
        </w:rPr>
        <w:t xml:space="preserve">s to be considered complete, </w:t>
      </w:r>
      <w:r>
        <w:rPr>
          <w:sz w:val="24"/>
          <w:szCs w:val="24"/>
        </w:rPr>
        <w:t xml:space="preserve">the </w:t>
      </w:r>
      <w:r w:rsidR="00F90823" w:rsidRPr="00266DFB">
        <w:rPr>
          <w:sz w:val="24"/>
          <w:szCs w:val="24"/>
        </w:rPr>
        <w:t xml:space="preserve">Bidder </w:t>
      </w:r>
      <w:r w:rsidR="00F90823" w:rsidRPr="00266DFB">
        <w:rPr>
          <w:b/>
          <w:sz w:val="24"/>
          <w:szCs w:val="24"/>
          <w:u w:val="single"/>
        </w:rPr>
        <w:t>must</w:t>
      </w:r>
      <w:r w:rsidR="00F90823" w:rsidRPr="00266DFB">
        <w:rPr>
          <w:b/>
          <w:sz w:val="24"/>
          <w:szCs w:val="24"/>
        </w:rPr>
        <w:t xml:space="preserve"> </w:t>
      </w:r>
      <w:r w:rsidR="00F90823" w:rsidRPr="00266DFB">
        <w:rPr>
          <w:sz w:val="24"/>
          <w:szCs w:val="24"/>
        </w:rPr>
        <w:t xml:space="preserve">provide responses to all information requested </w:t>
      </w:r>
      <w:r w:rsidR="0019697B" w:rsidRPr="00266DFB">
        <w:rPr>
          <w:sz w:val="24"/>
          <w:szCs w:val="24"/>
        </w:rPr>
        <w:t xml:space="preserve">in </w:t>
      </w:r>
      <w:r w:rsidR="00F90823" w:rsidRPr="00266DFB">
        <w:rPr>
          <w:sz w:val="24"/>
          <w:szCs w:val="24"/>
        </w:rPr>
        <w:t>Exhibit A – Bid Response Packet</w:t>
      </w:r>
      <w:r w:rsidR="0019697B" w:rsidRPr="00266DFB">
        <w:rPr>
          <w:sz w:val="24"/>
          <w:szCs w:val="24"/>
        </w:rPr>
        <w:t>, as revised by any Addenda</w:t>
      </w:r>
      <w:r w:rsidR="00F90823" w:rsidRPr="00266DFB">
        <w:rPr>
          <w:sz w:val="24"/>
          <w:szCs w:val="24"/>
        </w:rPr>
        <w:t>.</w:t>
      </w:r>
    </w:p>
    <w:p w14:paraId="5736A9FD" w14:textId="7373620B" w:rsidR="00C55343" w:rsidRDefault="00502F47" w:rsidP="00F51741">
      <w:pPr>
        <w:pStyle w:val="Itema"/>
      </w:pPr>
      <w:r w:rsidRPr="00266DFB">
        <w:rPr>
          <w:sz w:val="24"/>
          <w:szCs w:val="24"/>
        </w:rPr>
        <w:t>Bidder</w:t>
      </w:r>
      <w:r w:rsidR="00FD1524" w:rsidRPr="00266DFB">
        <w:rPr>
          <w:sz w:val="24"/>
          <w:szCs w:val="24"/>
        </w:rPr>
        <w:t xml:space="preserve">s </w:t>
      </w:r>
      <w:r w:rsidR="00FD1524" w:rsidRPr="00266DFB">
        <w:rPr>
          <w:b/>
          <w:sz w:val="24"/>
          <w:szCs w:val="24"/>
          <w:u w:val="single"/>
        </w:rPr>
        <w:t>must</w:t>
      </w:r>
      <w:r w:rsidR="00FD1524" w:rsidRPr="00266DFB">
        <w:rPr>
          <w:sz w:val="24"/>
          <w:szCs w:val="24"/>
        </w:rPr>
        <w:t xml:space="preserve"> submit pricing on the </w:t>
      </w:r>
      <w:r w:rsidR="00ED4C11">
        <w:rPr>
          <w:sz w:val="24"/>
          <w:szCs w:val="24"/>
        </w:rPr>
        <w:t xml:space="preserve">County provided </w:t>
      </w:r>
      <w:r w:rsidR="00FD1524" w:rsidRPr="00266DFB">
        <w:rPr>
          <w:sz w:val="24"/>
          <w:szCs w:val="24"/>
        </w:rPr>
        <w:t xml:space="preserve">Excel Spreadsheet – </w:t>
      </w:r>
      <w:r w:rsidR="00FD1524" w:rsidRPr="00FD7B48">
        <w:rPr>
          <w:sz w:val="24"/>
          <w:szCs w:val="24"/>
        </w:rPr>
        <w:t>Form</w:t>
      </w:r>
      <w:r w:rsidR="00E00A41" w:rsidRPr="00FD7B48">
        <w:rPr>
          <w:sz w:val="24"/>
          <w:szCs w:val="24"/>
        </w:rPr>
        <w:t>(s)</w:t>
      </w:r>
      <w:r w:rsidR="00FD1524" w:rsidRPr="00FD7B48">
        <w:rPr>
          <w:sz w:val="24"/>
          <w:szCs w:val="24"/>
        </w:rPr>
        <w:t xml:space="preserve"> in </w:t>
      </w:r>
      <w:hyperlink r:id="rId40" w:history="1">
        <w:proofErr w:type="spellStart"/>
        <w:r w:rsidR="00456C48" w:rsidRPr="00266DFB">
          <w:rPr>
            <w:rStyle w:val="Hyperlink"/>
            <w:b/>
            <w:bCs/>
            <w:sz w:val="24"/>
            <w:szCs w:val="24"/>
          </w:rPr>
          <w:t>EZSourcing</w:t>
        </w:r>
        <w:proofErr w:type="spellEnd"/>
        <w:r w:rsidR="00456C48" w:rsidRPr="00266DFB">
          <w:rPr>
            <w:rStyle w:val="Hyperlink"/>
            <w:b/>
            <w:bCs/>
            <w:sz w:val="24"/>
            <w:szCs w:val="24"/>
          </w:rPr>
          <w:t xml:space="preserve"> Supplier Portal</w:t>
        </w:r>
      </w:hyperlink>
      <w:r w:rsidR="00FD1524" w:rsidRPr="00266DFB">
        <w:rPr>
          <w:sz w:val="24"/>
          <w:szCs w:val="24"/>
        </w:rPr>
        <w:t>.</w:t>
      </w:r>
      <w:r w:rsidR="00FD1524">
        <w:t xml:space="preserve"> </w:t>
      </w:r>
    </w:p>
    <w:p w14:paraId="6724248D" w14:textId="77777777" w:rsidR="00D95C0E" w:rsidRPr="00266DFB" w:rsidRDefault="00C55343" w:rsidP="00FA1C44">
      <w:pPr>
        <w:pStyle w:val="Item1"/>
        <w:rPr>
          <w:sz w:val="24"/>
        </w:rPr>
      </w:pPr>
      <w:r w:rsidRPr="00266DFB">
        <w:rPr>
          <w:bCs/>
          <w:sz w:val="24"/>
        </w:rPr>
        <w:t xml:space="preserve">Submissions Processes </w:t>
      </w:r>
    </w:p>
    <w:p w14:paraId="709B26A9" w14:textId="395B5A0E" w:rsidR="00FA1C44" w:rsidRPr="00266DFB" w:rsidRDefault="00FA1C44" w:rsidP="00CE1BC8">
      <w:pPr>
        <w:pStyle w:val="Itema"/>
        <w:numPr>
          <w:ilvl w:val="3"/>
          <w:numId w:val="20"/>
        </w:numPr>
        <w:rPr>
          <w:sz w:val="24"/>
        </w:rPr>
      </w:pPr>
      <w:r w:rsidRPr="00266DFB">
        <w:rPr>
          <w:sz w:val="24"/>
        </w:rPr>
        <w:t xml:space="preserve">All costs required for the preparation and submission of a </w:t>
      </w:r>
      <w:r w:rsidR="00B36430">
        <w:rPr>
          <w:sz w:val="24"/>
        </w:rPr>
        <w:t>p</w:t>
      </w:r>
      <w:r w:rsidR="006B4DC6">
        <w:rPr>
          <w:sz w:val="24"/>
        </w:rPr>
        <w:t>roposal</w:t>
      </w:r>
      <w:r w:rsidRPr="00266DFB">
        <w:rPr>
          <w:sz w:val="24"/>
        </w:rPr>
        <w:t xml:space="preserve"> </w:t>
      </w:r>
      <w:r w:rsidR="00F43EF7">
        <w:rPr>
          <w:sz w:val="24"/>
        </w:rPr>
        <w:t>must</w:t>
      </w:r>
      <w:r w:rsidRPr="00266DFB">
        <w:rPr>
          <w:sz w:val="24"/>
        </w:rPr>
        <w:t xml:space="preserve"> be borne by </w:t>
      </w:r>
      <w:r w:rsidR="006B4DC6">
        <w:rPr>
          <w:sz w:val="24"/>
        </w:rPr>
        <w:t xml:space="preserve">the </w:t>
      </w:r>
      <w:r w:rsidR="00502F47" w:rsidRPr="00266DFB">
        <w:rPr>
          <w:sz w:val="24"/>
        </w:rPr>
        <w:t>Bidder</w:t>
      </w:r>
      <w:r w:rsidRPr="00266DFB">
        <w:rPr>
          <w:sz w:val="24"/>
        </w:rPr>
        <w:t xml:space="preserve">. </w:t>
      </w:r>
    </w:p>
    <w:p w14:paraId="0B2721C0" w14:textId="320FF814" w:rsidR="00FA1C44" w:rsidRPr="00266DFB" w:rsidRDefault="00FA1C44" w:rsidP="00CE1BC8">
      <w:pPr>
        <w:pStyle w:val="Itema"/>
        <w:numPr>
          <w:ilvl w:val="3"/>
          <w:numId w:val="20"/>
        </w:numPr>
        <w:rPr>
          <w:sz w:val="24"/>
        </w:rPr>
      </w:pPr>
      <w:r w:rsidRPr="00266DFB">
        <w:rPr>
          <w:sz w:val="24"/>
        </w:rPr>
        <w:t xml:space="preserve">Only one </w:t>
      </w:r>
      <w:r w:rsidR="006B4DC6">
        <w:rPr>
          <w:sz w:val="24"/>
        </w:rPr>
        <w:t>b</w:t>
      </w:r>
      <w:r w:rsidRPr="00266DFB">
        <w:rPr>
          <w:sz w:val="24"/>
        </w:rPr>
        <w:t xml:space="preserve">id </w:t>
      </w:r>
      <w:r w:rsidR="006B4DC6">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CE1BC8">
        <w:rPr>
          <w:sz w:val="24"/>
        </w:rPr>
        <w:t>will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CE1BC8">
      <w:pPr>
        <w:pStyle w:val="Itema"/>
        <w:numPr>
          <w:ilvl w:val="3"/>
          <w:numId w:val="20"/>
        </w:numPr>
        <w:rPr>
          <w:sz w:val="24"/>
        </w:rPr>
      </w:pPr>
      <w:bookmarkStart w:id="80"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3BDC237C" w14:textId="77777777" w:rsidR="00B36430" w:rsidRDefault="0093082F" w:rsidP="00CE1BC8">
      <w:pPr>
        <w:pStyle w:val="Itema"/>
        <w:numPr>
          <w:ilvl w:val="3"/>
          <w:numId w:val="20"/>
        </w:numPr>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6B4DC6">
        <w:rPr>
          <w:sz w:val="24"/>
        </w:rPr>
        <w:t>proposal</w:t>
      </w:r>
      <w:r w:rsidR="00B36430">
        <w:rPr>
          <w:sz w:val="24"/>
        </w:rPr>
        <w:t>.</w:t>
      </w:r>
    </w:p>
    <w:p w14:paraId="722A75E2" w14:textId="1C6BCE8D" w:rsidR="00C55343" w:rsidRPr="00366EEF" w:rsidRDefault="00B36430" w:rsidP="00CE1BC8">
      <w:pPr>
        <w:pStyle w:val="Itema"/>
        <w:numPr>
          <w:ilvl w:val="3"/>
          <w:numId w:val="20"/>
        </w:numPr>
        <w:rPr>
          <w:color w:val="000000" w:themeColor="text1"/>
          <w:sz w:val="24"/>
        </w:rPr>
      </w:pPr>
      <w:r>
        <w:rPr>
          <w:sz w:val="24"/>
        </w:rPr>
        <w:t>A</w:t>
      </w:r>
      <w:r w:rsidR="0093082F">
        <w:rPr>
          <w:sz w:val="24"/>
        </w:rPr>
        <w:t xml:space="preserve">ll </w:t>
      </w:r>
      <w:r>
        <w:rPr>
          <w:sz w:val="24"/>
        </w:rPr>
        <w:t xml:space="preserve">bid proposals </w:t>
      </w:r>
      <w:r w:rsidR="00F43EF7">
        <w:rPr>
          <w:sz w:val="24"/>
        </w:rPr>
        <w:t>m</w:t>
      </w:r>
      <w:r w:rsidR="00F43EF7" w:rsidRPr="00366EEF">
        <w:rPr>
          <w:color w:val="000000" w:themeColor="text1"/>
          <w:sz w:val="24"/>
        </w:rPr>
        <w:t>ust</w:t>
      </w:r>
      <w:r w:rsidR="00F51741" w:rsidRPr="00366EEF">
        <w:rPr>
          <w:color w:val="000000" w:themeColor="text1"/>
          <w:sz w:val="24"/>
        </w:rPr>
        <w:t xml:space="preserve"> remain open to acceptance and irrevocable for a period of</w:t>
      </w:r>
      <w:r w:rsidRPr="00366EEF">
        <w:rPr>
          <w:color w:val="000000" w:themeColor="text1"/>
          <w:sz w:val="24"/>
        </w:rPr>
        <w:t xml:space="preserve"> not less than </w:t>
      </w:r>
      <w:r w:rsidR="00F51741" w:rsidRPr="00366EEF">
        <w:rPr>
          <w:color w:val="000000" w:themeColor="text1"/>
          <w:sz w:val="24"/>
        </w:rPr>
        <w:t xml:space="preserve">180 days unless otherwise specified in the </w:t>
      </w:r>
      <w:r w:rsidR="00184021" w:rsidRPr="00366EEF">
        <w:rPr>
          <w:color w:val="000000" w:themeColor="text1"/>
          <w:sz w:val="24"/>
        </w:rPr>
        <w:t>b</w:t>
      </w:r>
      <w:r w:rsidR="00F51741" w:rsidRPr="00366EEF">
        <w:rPr>
          <w:color w:val="000000" w:themeColor="text1"/>
          <w:sz w:val="24"/>
        </w:rPr>
        <w:t xml:space="preserve">id </w:t>
      </w:r>
      <w:r w:rsidR="00184021" w:rsidRPr="00366EEF">
        <w:rPr>
          <w:color w:val="000000" w:themeColor="text1"/>
          <w:sz w:val="24"/>
        </w:rPr>
        <w:t>d</w:t>
      </w:r>
      <w:r w:rsidR="00F51741" w:rsidRPr="00366EEF">
        <w:rPr>
          <w:color w:val="000000" w:themeColor="text1"/>
          <w:sz w:val="24"/>
        </w:rPr>
        <w:t>ocuments.</w:t>
      </w:r>
      <w:bookmarkEnd w:id="80"/>
    </w:p>
    <w:p w14:paraId="61F94A8C" w14:textId="77777777" w:rsidR="00D95C0E" w:rsidRPr="00266DFB" w:rsidRDefault="00D95C0E" w:rsidP="00FA1C44">
      <w:pPr>
        <w:pStyle w:val="Item1"/>
        <w:rPr>
          <w:bCs/>
          <w:sz w:val="24"/>
        </w:rPr>
      </w:pPr>
      <w:r w:rsidRPr="00266DFB">
        <w:rPr>
          <w:bCs/>
          <w:sz w:val="24"/>
        </w:rPr>
        <w:t>Legal Requirements</w:t>
      </w:r>
    </w:p>
    <w:p w14:paraId="33ADC8FB" w14:textId="6AE96A2F" w:rsidR="00FA1C44" w:rsidRPr="00266DFB" w:rsidRDefault="00C51687" w:rsidP="00CE1BC8">
      <w:pPr>
        <w:pStyle w:val="Itema"/>
        <w:numPr>
          <w:ilvl w:val="3"/>
          <w:numId w:val="21"/>
        </w:numPr>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C87D76">
        <w:rPr>
          <w:sz w:val="24"/>
        </w:rPr>
        <w:t>.</w:t>
      </w:r>
    </w:p>
    <w:p w14:paraId="2D042325" w14:textId="5579FF3B" w:rsidR="00FA1C44" w:rsidRPr="00266DFB" w:rsidRDefault="00184021" w:rsidP="00CE1BC8">
      <w:pPr>
        <w:pStyle w:val="Itema"/>
        <w:numPr>
          <w:ilvl w:val="3"/>
          <w:numId w:val="21"/>
        </w:numPr>
        <w:rPr>
          <w:sz w:val="24"/>
        </w:rPr>
      </w:pPr>
      <w:r>
        <w:rPr>
          <w:sz w:val="24"/>
        </w:rPr>
        <w:t>By submitting a bid</w:t>
      </w:r>
      <w:r w:rsidR="00BB6712">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Pr>
          <w:sz w:val="24"/>
        </w:rPr>
        <w:t xml:space="preserve">Such actions </w:t>
      </w:r>
      <w:r w:rsidR="00FA1C44" w:rsidRPr="00266DFB">
        <w:rPr>
          <w:sz w:val="24"/>
        </w:rPr>
        <w:t>may also be considered fraud and subject to criminal prosecution.</w:t>
      </w:r>
    </w:p>
    <w:p w14:paraId="12C513BE" w14:textId="1A47914A" w:rsidR="00FA1C44" w:rsidRPr="00266DFB" w:rsidRDefault="00F51741" w:rsidP="00CE1BC8">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6B4DC6">
        <w:rPr>
          <w:sz w:val="24"/>
        </w:rPr>
        <w:t>proposal</w:t>
      </w:r>
      <w:r w:rsidR="00D95C0E" w:rsidRPr="00266DFB">
        <w:rPr>
          <w:sz w:val="24"/>
        </w:rPr>
        <w:t>,</w:t>
      </w:r>
      <w:r w:rsidR="00FA1C44" w:rsidRPr="00266DFB">
        <w:rPr>
          <w:sz w:val="24"/>
        </w:rPr>
        <w:t xml:space="preserve"> certifies that it is, at the time of bidding, and </w:t>
      </w:r>
      <w:r w:rsidR="00F43EF7">
        <w:rPr>
          <w:sz w:val="24"/>
        </w:rPr>
        <w:t>must</w:t>
      </w:r>
      <w:r w:rsidR="00FA1C44" w:rsidRPr="00266DFB">
        <w:rPr>
          <w:sz w:val="24"/>
        </w:rPr>
        <w:t xml:space="preserve"> be</w:t>
      </w:r>
      <w:r w:rsidR="006B4DC6">
        <w:rPr>
          <w:sz w:val="24"/>
        </w:rPr>
        <w:t>,</w:t>
      </w:r>
      <w:r w:rsidR="00FA1C44" w:rsidRPr="00266DFB">
        <w:rPr>
          <w:sz w:val="24"/>
        </w:rPr>
        <w:t xml:space="preserve"> throughout the period of the contract, licensed by the State of California to do the type of work required under the terms of the </w:t>
      </w:r>
      <w:r w:rsidR="00505B06">
        <w:rPr>
          <w:sz w:val="24"/>
        </w:rPr>
        <w:t>IRFP</w:t>
      </w:r>
      <w:r w:rsidR="000B3F42">
        <w:rPr>
          <w:sz w:val="24"/>
        </w:rPr>
        <w:t xml:space="preserve">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505B06">
        <w:rPr>
          <w:sz w:val="24"/>
        </w:rPr>
        <w:t>IRFP</w:t>
      </w:r>
      <w:r w:rsidR="000B3F42">
        <w:rPr>
          <w:sz w:val="24"/>
        </w:rPr>
        <w:t xml:space="preserve"> and contract documents</w:t>
      </w:r>
      <w:r w:rsidR="00FA1C44" w:rsidRPr="00266DFB">
        <w:rPr>
          <w:sz w:val="24"/>
        </w:rPr>
        <w:t>.</w:t>
      </w:r>
    </w:p>
    <w:p w14:paraId="2D931693" w14:textId="2B077B2D" w:rsidR="00FA1C44" w:rsidRPr="00266DFB" w:rsidRDefault="00FA1C44" w:rsidP="00CE1BC8">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6B4DC6">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35434A">
          <w:headerReference w:type="even" r:id="rId41"/>
          <w:headerReference w:type="default" r:id="rId42"/>
          <w:footerReference w:type="default" r:id="rId43"/>
          <w:headerReference w:type="first" r:id="rId44"/>
          <w:footerReference w:type="first" r:id="rId45"/>
          <w:pgSz w:w="12240" w:h="15840" w:code="1"/>
          <w:pgMar w:top="1440" w:right="1080" w:bottom="1440" w:left="1080" w:header="432" w:footer="570" w:gutter="0"/>
          <w:pgNumType w:start="1"/>
          <w:cols w:space="720"/>
          <w:formProt w:val="0"/>
          <w:noEndnote/>
          <w:titlePg/>
          <w:docGrid w:linePitch="354"/>
        </w:sectPr>
      </w:pPr>
    </w:p>
    <w:p w14:paraId="697B51E4" w14:textId="77777777" w:rsidR="00F43F6A" w:rsidRPr="009000A4" w:rsidRDefault="00F43F6A" w:rsidP="00F43F6A">
      <w:pPr>
        <w:pStyle w:val="Heading3"/>
        <w:rPr>
          <w:sz w:val="36"/>
          <w:szCs w:val="36"/>
        </w:rPr>
      </w:pPr>
      <w:bookmarkStart w:id="81" w:name="_Ref342049922"/>
      <w:r w:rsidRPr="009000A4">
        <w:rPr>
          <w:sz w:val="36"/>
          <w:szCs w:val="36"/>
        </w:rPr>
        <w:t>EXHIBIT A</w:t>
      </w:r>
    </w:p>
    <w:p w14:paraId="4207F811" w14:textId="478E0145" w:rsidR="00F43F6A" w:rsidRPr="009000A4" w:rsidRDefault="00F43F6A" w:rsidP="009000A4">
      <w:pPr>
        <w:jc w:val="center"/>
        <w:rPr>
          <w:rFonts w:ascii="Calibri" w:hAnsi="Calibri"/>
          <w:b/>
          <w:sz w:val="36"/>
          <w:szCs w:val="36"/>
        </w:rPr>
      </w:pPr>
      <w:r w:rsidRPr="009000A4">
        <w:rPr>
          <w:rFonts w:ascii="Calibri" w:hAnsi="Calibri"/>
          <w:b/>
          <w:sz w:val="36"/>
          <w:szCs w:val="36"/>
        </w:rPr>
        <w:t>BID RESPONSE PACKET</w:t>
      </w:r>
      <w:bookmarkEnd w:id="81"/>
      <w:r w:rsidRPr="009000A4">
        <w:rPr>
          <w:rFonts w:ascii="Calibri" w:hAnsi="Calibri"/>
          <w:b/>
          <w:sz w:val="36"/>
          <w:szCs w:val="36"/>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27FF2717" w14:textId="77777777" w:rsidR="00C63094" w:rsidRPr="008610B8" w:rsidRDefault="00C63094" w:rsidP="00C63094">
      <w:pPr>
        <w:pStyle w:val="ListParagraph"/>
        <w:numPr>
          <w:ilvl w:val="0"/>
          <w:numId w:val="29"/>
        </w:numPr>
        <w:spacing w:after="240"/>
        <w:ind w:hanging="720"/>
        <w:jc w:val="both"/>
        <w:rPr>
          <w:rFonts w:ascii="Calibri" w:hAnsi="Calibri" w:cs="Calibri"/>
          <w:b/>
          <w:sz w:val="24"/>
          <w:szCs w:val="24"/>
        </w:rPr>
      </w:pPr>
      <w:r w:rsidRPr="008610B8">
        <w:rPr>
          <w:rFonts w:ascii="Calibri" w:hAnsi="Calibri" w:cs="Calibri"/>
          <w:color w:val="000000"/>
          <w:sz w:val="24"/>
          <w:szCs w:val="24"/>
        </w:rPr>
        <w:t>Please read EXHIBIT A – Bid Response Packet carefully; INCOMPLETE BID PROPOSALS MAY BE REJECTED. Alameda County will not accept submissions or documentation after the bid response due date. Successful uploading of a document does not equal acceptance of the document by Alameda County.</w:t>
      </w:r>
    </w:p>
    <w:p w14:paraId="028B65BE" w14:textId="714D7FD4" w:rsidR="00C63094" w:rsidRPr="008610B8" w:rsidRDefault="00C63094" w:rsidP="00C63094">
      <w:pPr>
        <w:pStyle w:val="ListParagraph"/>
        <w:numPr>
          <w:ilvl w:val="0"/>
          <w:numId w:val="29"/>
        </w:numPr>
        <w:spacing w:after="240"/>
        <w:ind w:hanging="720"/>
        <w:jc w:val="both"/>
        <w:rPr>
          <w:rFonts w:ascii="Calibri" w:hAnsi="Calibri" w:cs="Calibri"/>
          <w:b/>
          <w:sz w:val="24"/>
          <w:szCs w:val="24"/>
        </w:rPr>
      </w:pPr>
      <w:r w:rsidRPr="008610B8">
        <w:rPr>
          <w:rFonts w:ascii="Calibri" w:hAnsi="Calibri" w:cs="Calibri"/>
          <w:bCs/>
          <w:sz w:val="24"/>
          <w:szCs w:val="24"/>
        </w:rPr>
        <w:t>The bid response must comply with all requirements contained in the IRF</w:t>
      </w:r>
      <w:r w:rsidR="00772274">
        <w:rPr>
          <w:rFonts w:ascii="Calibri" w:hAnsi="Calibri" w:cs="Calibri"/>
          <w:bCs/>
          <w:sz w:val="24"/>
          <w:szCs w:val="24"/>
        </w:rPr>
        <w:t>P</w:t>
      </w:r>
      <w:r w:rsidRPr="008610B8">
        <w:rPr>
          <w:rFonts w:ascii="Calibri" w:hAnsi="Calibri" w:cs="Calibri"/>
          <w:bCs/>
          <w:sz w:val="24"/>
          <w:szCs w:val="24"/>
        </w:rPr>
        <w:t xml:space="preserve">.  </w:t>
      </w:r>
      <w:r w:rsidRPr="008610B8">
        <w:rPr>
          <w:rFonts w:ascii="Calibri" w:hAnsi="Calibri" w:cs="Calibri"/>
          <w:b/>
          <w:sz w:val="24"/>
          <w:szCs w:val="24"/>
          <w:u w:val="single"/>
        </w:rPr>
        <w:t>It is strongly recommended that Bidders verify and review all Addenda to confirm the use of the most current forms and provide all information requested.</w:t>
      </w:r>
    </w:p>
    <w:p w14:paraId="38CAC8F8" w14:textId="77777777" w:rsidR="00C63094" w:rsidRPr="008610B8" w:rsidRDefault="00C63094" w:rsidP="00C63094">
      <w:pPr>
        <w:pStyle w:val="ListParagraph"/>
        <w:numPr>
          <w:ilvl w:val="0"/>
          <w:numId w:val="29"/>
        </w:numPr>
        <w:spacing w:after="240"/>
        <w:ind w:hanging="720"/>
        <w:jc w:val="both"/>
        <w:rPr>
          <w:rFonts w:ascii="Calibri" w:hAnsi="Calibri" w:cs="Calibri"/>
          <w:bCs/>
          <w:sz w:val="24"/>
          <w:szCs w:val="24"/>
        </w:rPr>
      </w:pPr>
      <w:r w:rsidRPr="008610B8">
        <w:rPr>
          <w:rFonts w:ascii="Calibri" w:hAnsi="Calibri" w:cs="Calibri"/>
          <w:bCs/>
          <w:sz w:val="24"/>
          <w:szCs w:val="24"/>
        </w:rPr>
        <w:t xml:space="preserve">The bid response submission must conform to and include Exhibit A – Bid Response Packet, as amended or revised by Addendum, including additional required documentation.  </w:t>
      </w:r>
      <w:r w:rsidRPr="008610B8">
        <w:rPr>
          <w:rFonts w:ascii="Calibri" w:hAnsi="Calibri" w:cs="Calibri"/>
          <w:b/>
          <w:sz w:val="24"/>
          <w:szCs w:val="24"/>
          <w:u w:val="single"/>
        </w:rPr>
        <w:t>A Bidder may be disqualified if the most current version of Exhibit A, as revised and published through Addenda, is not used.</w:t>
      </w:r>
    </w:p>
    <w:p w14:paraId="568CAC9C" w14:textId="24912F90" w:rsidR="00C63094" w:rsidRPr="008610B8" w:rsidRDefault="00C63094" w:rsidP="00C63094">
      <w:pPr>
        <w:numPr>
          <w:ilvl w:val="0"/>
          <w:numId w:val="29"/>
        </w:numPr>
        <w:spacing w:before="100" w:beforeAutospacing="1" w:after="100" w:afterAutospacing="1"/>
        <w:ind w:hanging="720"/>
        <w:rPr>
          <w:rFonts w:ascii="Calibri" w:hAnsi="Calibri" w:cs="Calibri"/>
          <w:color w:val="000000"/>
          <w:sz w:val="24"/>
          <w:szCs w:val="24"/>
        </w:rPr>
      </w:pPr>
      <w:r w:rsidRPr="008610B8">
        <w:rPr>
          <w:rFonts w:ascii="Calibri" w:hAnsi="Calibri" w:cs="Calibri"/>
          <w:color w:val="000000"/>
          <w:sz w:val="24"/>
          <w:szCs w:val="24"/>
        </w:rPr>
        <w:t xml:space="preserve">The following pages require confirmation, declaration, and /or a signature </w:t>
      </w:r>
      <w:r>
        <w:rPr>
          <w:rFonts w:ascii="Corbel" w:hAnsi="Corbel"/>
          <w:color w:val="000000"/>
          <w:sz w:val="27"/>
          <w:szCs w:val="27"/>
        </w:rPr>
        <w:t>(</w:t>
      </w:r>
      <w:r w:rsidRPr="002A515E">
        <w:rPr>
          <w:rFonts w:ascii="Calibri" w:hAnsi="Calibri" w:cs="Calibri"/>
          <w:color w:val="0000FF"/>
          <w:spacing w:val="-3"/>
          <w:sz w:val="24"/>
          <w:szCs w:val="24"/>
        </w:rPr>
        <w:sym w:font="Wingdings" w:char="F03F"/>
      </w:r>
      <w:r>
        <w:rPr>
          <w:rFonts w:ascii="Calibri" w:hAnsi="Calibri" w:cs="Calibri"/>
          <w:color w:val="0000FF"/>
          <w:spacing w:val="-3"/>
          <w:sz w:val="24"/>
          <w:szCs w:val="24"/>
        </w:rPr>
        <w:t>)</w:t>
      </w:r>
      <w:r w:rsidRPr="008610B8">
        <w:rPr>
          <w:rFonts w:ascii="Calibri" w:hAnsi="Calibri" w:cs="Calibri"/>
          <w:color w:val="000000"/>
          <w:sz w:val="24"/>
          <w:szCs w:val="24"/>
        </w:rPr>
        <w:t xml:space="preserve">. </w:t>
      </w:r>
      <w:r w:rsidR="00C973BB">
        <w:rPr>
          <w:rFonts w:ascii="Calibri" w:hAnsi="Calibri" w:cs="Calibri"/>
          <w:color w:val="000000"/>
          <w:sz w:val="24"/>
          <w:szCs w:val="24"/>
        </w:rPr>
        <w:t>These</w:t>
      </w:r>
      <w:r w:rsidRPr="008610B8">
        <w:rPr>
          <w:rFonts w:ascii="Calibri" w:hAnsi="Calibri" w:cs="Calibri"/>
          <w:color w:val="000000"/>
          <w:sz w:val="24"/>
          <w:szCs w:val="24"/>
        </w:rPr>
        <w:t xml:space="preserve"> must be either: (1) be printed and have an original signature(s); or (2) be digitally signed via a DocuSign, </w:t>
      </w:r>
      <w:proofErr w:type="spellStart"/>
      <w:r w:rsidRPr="008610B8">
        <w:rPr>
          <w:rFonts w:ascii="Calibri" w:hAnsi="Calibri" w:cs="Calibri"/>
          <w:color w:val="000000"/>
          <w:sz w:val="24"/>
          <w:szCs w:val="24"/>
        </w:rPr>
        <w:t>CongaSign</w:t>
      </w:r>
      <w:proofErr w:type="spellEnd"/>
      <w:r w:rsidRPr="008610B8">
        <w:rPr>
          <w:rFonts w:ascii="Calibri" w:hAnsi="Calibri" w:cs="Calibri"/>
          <w:color w:val="000000"/>
          <w:sz w:val="24"/>
          <w:szCs w:val="24"/>
        </w:rPr>
        <w:t xml:space="preserve">, or other verifiable independent electronic signature services. All signatures must be by an individual authorized to bind the Bidder. These pages must then be uploaded through the Alameda County </w:t>
      </w:r>
      <w:proofErr w:type="spellStart"/>
      <w:r w:rsidRPr="008610B8">
        <w:rPr>
          <w:rFonts w:ascii="Calibri" w:hAnsi="Calibri" w:cs="Calibri"/>
          <w:color w:val="000000"/>
          <w:sz w:val="24"/>
          <w:szCs w:val="24"/>
        </w:rPr>
        <w:t>EZSourcing</w:t>
      </w:r>
      <w:proofErr w:type="spellEnd"/>
      <w:r w:rsidRPr="008610B8">
        <w:rPr>
          <w:rFonts w:ascii="Calibri" w:hAnsi="Calibri" w:cs="Calibri"/>
          <w:color w:val="000000"/>
          <w:sz w:val="24"/>
          <w:szCs w:val="24"/>
        </w:rPr>
        <w:t xml:space="preserve"> Supplier Portal as part of the Bidder’s proposal. </w:t>
      </w:r>
    </w:p>
    <w:p w14:paraId="6DC6B755" w14:textId="77777777" w:rsidR="00C63094" w:rsidRPr="008610B8" w:rsidRDefault="00C63094" w:rsidP="00C63094">
      <w:pPr>
        <w:numPr>
          <w:ilvl w:val="1"/>
          <w:numId w:val="30"/>
        </w:numPr>
        <w:spacing w:before="100" w:beforeAutospacing="1" w:after="120"/>
        <w:ind w:hanging="720"/>
        <w:rPr>
          <w:rFonts w:ascii="Calibri" w:hAnsi="Calibri" w:cs="Calibri"/>
          <w:color w:val="000000"/>
          <w:sz w:val="24"/>
          <w:szCs w:val="24"/>
        </w:rPr>
      </w:pPr>
      <w:r w:rsidRPr="008610B8">
        <w:rPr>
          <w:rFonts w:ascii="Calibri" w:hAnsi="Calibri" w:cs="Calibri"/>
          <w:color w:val="000000"/>
          <w:sz w:val="24"/>
          <w:szCs w:val="24"/>
        </w:rPr>
        <w:t>Exhibit A – Bid Response Packet, Bidder Acceptance</w:t>
      </w:r>
    </w:p>
    <w:p w14:paraId="7B742FD6" w14:textId="553B7B81" w:rsidR="00C63094" w:rsidRPr="008610B8" w:rsidRDefault="00C63094" w:rsidP="00C63094">
      <w:pPr>
        <w:numPr>
          <w:ilvl w:val="1"/>
          <w:numId w:val="30"/>
        </w:numPr>
        <w:spacing w:before="100" w:beforeAutospacing="1" w:after="100" w:afterAutospacing="1"/>
        <w:ind w:hanging="720"/>
        <w:rPr>
          <w:rFonts w:ascii="Calibri" w:hAnsi="Calibri" w:cs="Calibri"/>
          <w:color w:val="000000"/>
          <w:sz w:val="24"/>
          <w:szCs w:val="24"/>
        </w:rPr>
      </w:pPr>
      <w:r w:rsidRPr="008610B8">
        <w:rPr>
          <w:rFonts w:ascii="Calibri" w:hAnsi="Calibri" w:cs="Calibri"/>
          <w:color w:val="000000"/>
          <w:sz w:val="24"/>
          <w:szCs w:val="24"/>
        </w:rPr>
        <w:t xml:space="preserve">Exhibit A – Bid Response Packet, Debarment and Suspension Certification </w:t>
      </w:r>
    </w:p>
    <w:p w14:paraId="335C1D9A" w14:textId="42926DA9" w:rsidR="00C63094" w:rsidRPr="008610B8" w:rsidRDefault="00C63094" w:rsidP="00C63094">
      <w:pPr>
        <w:numPr>
          <w:ilvl w:val="1"/>
          <w:numId w:val="30"/>
        </w:numPr>
        <w:spacing w:before="100" w:beforeAutospacing="1" w:after="120"/>
        <w:ind w:hanging="720"/>
        <w:rPr>
          <w:rFonts w:ascii="Calibri" w:hAnsi="Calibri" w:cs="Calibri"/>
          <w:color w:val="000000"/>
          <w:sz w:val="24"/>
          <w:szCs w:val="24"/>
        </w:rPr>
      </w:pPr>
      <w:r>
        <w:rPr>
          <w:rFonts w:ascii="Calibri" w:hAnsi="Calibri" w:cs="Calibri"/>
          <w:sz w:val="24"/>
          <w:szCs w:val="24"/>
        </w:rPr>
        <w:t xml:space="preserve">Exhibit A – Bid Response Packet, Small Local Emerging Business (SLEB) Information Sheet </w:t>
      </w:r>
    </w:p>
    <w:p w14:paraId="6FE87655" w14:textId="7EE5306C" w:rsidR="00C63094" w:rsidRPr="008610B8" w:rsidRDefault="00C63094" w:rsidP="00C63094">
      <w:pPr>
        <w:numPr>
          <w:ilvl w:val="2"/>
          <w:numId w:val="30"/>
        </w:numPr>
        <w:spacing w:before="100" w:beforeAutospacing="1" w:after="120"/>
        <w:ind w:hanging="720"/>
        <w:rPr>
          <w:rFonts w:ascii="Calibri" w:hAnsi="Calibri" w:cs="Calibri"/>
          <w:color w:val="000000"/>
          <w:sz w:val="24"/>
          <w:szCs w:val="24"/>
          <w:u w:val="single"/>
        </w:rPr>
      </w:pPr>
      <w:r w:rsidRPr="008610B8">
        <w:rPr>
          <w:rFonts w:ascii="Calibri" w:hAnsi="Calibri" w:cs="Calibri"/>
          <w:sz w:val="24"/>
          <w:szCs w:val="24"/>
          <w:u w:val="single"/>
        </w:rPr>
        <w:t>Must be signed by Bidder</w:t>
      </w:r>
      <w:r>
        <w:rPr>
          <w:rFonts w:ascii="Calibri" w:hAnsi="Calibri" w:cs="Calibri"/>
          <w:sz w:val="24"/>
          <w:szCs w:val="24"/>
          <w:u w:val="single"/>
        </w:rPr>
        <w:t xml:space="preserve"> </w:t>
      </w:r>
    </w:p>
    <w:p w14:paraId="44108F78" w14:textId="2F66836D" w:rsidR="00C63094" w:rsidRPr="008610B8" w:rsidRDefault="00C63094" w:rsidP="00C63094">
      <w:pPr>
        <w:numPr>
          <w:ilvl w:val="2"/>
          <w:numId w:val="30"/>
        </w:numPr>
        <w:spacing w:before="100" w:beforeAutospacing="1" w:after="120"/>
        <w:ind w:hanging="720"/>
        <w:rPr>
          <w:rFonts w:ascii="Calibri" w:hAnsi="Calibri" w:cs="Calibri"/>
          <w:color w:val="000000"/>
          <w:sz w:val="24"/>
          <w:szCs w:val="24"/>
        </w:rPr>
      </w:pPr>
      <w:r w:rsidRPr="008610B8">
        <w:rPr>
          <w:rFonts w:ascii="Calibri" w:hAnsi="Calibri" w:cs="Calibri"/>
          <w:sz w:val="24"/>
          <w:szCs w:val="24"/>
          <w:u w:val="single"/>
        </w:rPr>
        <w:t>Must be signed by SLEB Partner</w:t>
      </w:r>
      <w:r>
        <w:rPr>
          <w:rFonts w:ascii="Calibri" w:hAnsi="Calibri" w:cs="Calibri"/>
          <w:sz w:val="24"/>
          <w:szCs w:val="24"/>
        </w:rPr>
        <w:t xml:space="preserve"> if subcontracting to a SLEB </w:t>
      </w:r>
    </w:p>
    <w:p w14:paraId="4A5CBA59" w14:textId="77777777"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Each page of the Bid Response Packet </w:t>
      </w:r>
      <w:r w:rsidRPr="00A90BAF">
        <w:rPr>
          <w:rFonts w:ascii="Calibri" w:hAnsi="Calibri" w:cs="Calibri"/>
          <w:bCs/>
          <w:sz w:val="24"/>
          <w:szCs w:val="24"/>
          <w:u w:val="single"/>
        </w:rPr>
        <w:t>must</w:t>
      </w:r>
      <w:r w:rsidRPr="00A90BAF">
        <w:rPr>
          <w:rFonts w:ascii="Calibri" w:hAnsi="Calibri" w:cs="Calibri"/>
          <w:bCs/>
          <w:sz w:val="24"/>
          <w:szCs w:val="24"/>
        </w:rPr>
        <w:t xml:space="preserve"> be submitted through the </w:t>
      </w:r>
      <w:hyperlink r:id="rId46" w:history="1">
        <w:proofErr w:type="spellStart"/>
        <w:r w:rsidRPr="00A90BAF">
          <w:rPr>
            <w:rStyle w:val="Hyperlink"/>
            <w:rFonts w:ascii="Calibri" w:hAnsi="Calibri" w:cs="Calibri"/>
            <w:b/>
            <w:bCs/>
            <w:sz w:val="24"/>
            <w:szCs w:val="24"/>
          </w:rPr>
          <w:t>EZSourcing</w:t>
        </w:r>
        <w:proofErr w:type="spellEnd"/>
        <w:r w:rsidRPr="00A90BAF">
          <w:rPr>
            <w:rStyle w:val="Hyperlink"/>
            <w:rFonts w:ascii="Calibri" w:hAnsi="Calibri" w:cs="Calibri"/>
            <w:b/>
            <w:bCs/>
            <w:sz w:val="24"/>
            <w:szCs w:val="24"/>
          </w:rPr>
          <w:t xml:space="preserve"> Supplier Portal</w:t>
        </w:r>
      </w:hyperlink>
      <w:r w:rsidRPr="00A90BAF">
        <w:rPr>
          <w:rFonts w:ascii="Calibri" w:hAnsi="Calibri" w:cs="Calibri"/>
          <w:bCs/>
          <w:sz w:val="24"/>
          <w:szCs w:val="24"/>
        </w:rPr>
        <w:t xml:space="preserve"> as PDF attachment(s) with all required information included and documents attached;  any pages of the Bid Response Packet not applicable to the Bidder </w:t>
      </w:r>
      <w:r w:rsidRPr="00A90BAF">
        <w:rPr>
          <w:rFonts w:ascii="Calibri" w:hAnsi="Calibri" w:cs="Calibri"/>
          <w:bCs/>
          <w:sz w:val="24"/>
          <w:szCs w:val="24"/>
          <w:u w:val="single"/>
        </w:rPr>
        <w:t>are to</w:t>
      </w:r>
      <w:r w:rsidRPr="00A90BAF">
        <w:rPr>
          <w:rFonts w:ascii="Calibri" w:hAnsi="Calibri" w:cs="Calibri"/>
          <w:bCs/>
          <w:sz w:val="24"/>
          <w:szCs w:val="24"/>
        </w:rPr>
        <w:t xml:space="preserve"> be submitted with such pages or items clearly marked “N/A” or the bid </w:t>
      </w:r>
      <w:r>
        <w:rPr>
          <w:rFonts w:ascii="Calibri" w:hAnsi="Calibri" w:cs="Calibri"/>
          <w:bCs/>
          <w:sz w:val="24"/>
          <w:szCs w:val="24"/>
        </w:rPr>
        <w:t xml:space="preserve">response </w:t>
      </w:r>
      <w:r w:rsidRPr="00A90BAF">
        <w:rPr>
          <w:rFonts w:ascii="Calibri" w:hAnsi="Calibri" w:cs="Calibri"/>
          <w:bCs/>
          <w:sz w:val="24"/>
          <w:szCs w:val="24"/>
        </w:rPr>
        <w:t>may be disqualified as incomplete.</w:t>
      </w:r>
    </w:p>
    <w:p w14:paraId="6265B44F" w14:textId="77777777"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Bidders </w:t>
      </w:r>
      <w:r>
        <w:rPr>
          <w:rFonts w:ascii="Calibri" w:hAnsi="Calibri" w:cs="Calibri"/>
          <w:bCs/>
          <w:sz w:val="24"/>
          <w:szCs w:val="24"/>
        </w:rPr>
        <w:t>must</w:t>
      </w:r>
      <w:r w:rsidRPr="00A90BAF">
        <w:rPr>
          <w:rFonts w:ascii="Calibri" w:hAnsi="Calibri" w:cs="Calibri"/>
          <w:bCs/>
          <w:sz w:val="24"/>
          <w:szCs w:val="24"/>
        </w:rPr>
        <w:t xml:space="preserve"> not modify the Bid Response Packet or any other County-provided document unless instructed to do so</w:t>
      </w:r>
      <w:r>
        <w:rPr>
          <w:rFonts w:ascii="Calibri" w:hAnsi="Calibri" w:cs="Calibri"/>
          <w:bCs/>
          <w:sz w:val="24"/>
          <w:szCs w:val="24"/>
        </w:rPr>
        <w:t>,</w:t>
      </w:r>
      <w:r w:rsidRPr="00A90BAF">
        <w:rPr>
          <w:rFonts w:ascii="Calibri" w:hAnsi="Calibri" w:cs="Calibri"/>
          <w:bCs/>
          <w:sz w:val="24"/>
          <w:szCs w:val="24"/>
        </w:rPr>
        <w:t xml:space="preserve"> or the bid</w:t>
      </w:r>
      <w:r>
        <w:rPr>
          <w:rFonts w:ascii="Calibri" w:hAnsi="Calibri" w:cs="Calibri"/>
          <w:bCs/>
          <w:sz w:val="24"/>
          <w:szCs w:val="24"/>
        </w:rPr>
        <w:t xml:space="preserve"> response</w:t>
      </w:r>
      <w:r w:rsidRPr="00A90BAF">
        <w:rPr>
          <w:rFonts w:ascii="Calibri" w:hAnsi="Calibri" w:cs="Calibri"/>
          <w:bCs/>
          <w:sz w:val="24"/>
          <w:szCs w:val="24"/>
        </w:rPr>
        <w:t xml:space="preserve"> may be disqualified.  </w:t>
      </w:r>
    </w:p>
    <w:p w14:paraId="72C31B94" w14:textId="0E462D29" w:rsidR="00C63094" w:rsidRPr="008610B8" w:rsidRDefault="00C63094" w:rsidP="00C63094">
      <w:pPr>
        <w:pStyle w:val="ListParagraph"/>
        <w:numPr>
          <w:ilvl w:val="0"/>
          <w:numId w:val="29"/>
        </w:numPr>
        <w:spacing w:after="240"/>
        <w:ind w:hanging="720"/>
        <w:jc w:val="both"/>
        <w:rPr>
          <w:rFonts w:ascii="Calibri" w:hAnsi="Calibri" w:cs="Calibri"/>
          <w:bCs/>
          <w:sz w:val="24"/>
          <w:szCs w:val="24"/>
        </w:rPr>
      </w:pPr>
      <w:bookmarkStart w:id="82" w:name="_Hlk101853108"/>
      <w:r w:rsidRPr="008610B8">
        <w:rPr>
          <w:rFonts w:ascii="Calibri" w:hAnsi="Calibri" w:cs="Calibri"/>
          <w:color w:val="000000"/>
          <w:sz w:val="24"/>
          <w:szCs w:val="24"/>
        </w:rPr>
        <w:t xml:space="preserve">Bid pricing OR Excel Bid Form(s) must be submitted online through Alameda County </w:t>
      </w:r>
      <w:hyperlink r:id="rId47" w:history="1">
        <w:proofErr w:type="spellStart"/>
        <w:r w:rsidRPr="008610B8">
          <w:rPr>
            <w:rStyle w:val="Hyperlink"/>
            <w:rFonts w:ascii="Calibri" w:hAnsi="Calibri" w:cs="Calibri"/>
            <w:b/>
            <w:bCs/>
            <w:sz w:val="24"/>
            <w:szCs w:val="24"/>
          </w:rPr>
          <w:t>EZSourcing</w:t>
        </w:r>
        <w:proofErr w:type="spellEnd"/>
        <w:r w:rsidRPr="008610B8">
          <w:rPr>
            <w:rStyle w:val="Hyperlink"/>
            <w:rFonts w:ascii="Calibri" w:hAnsi="Calibri" w:cs="Calibri"/>
            <w:b/>
            <w:bCs/>
            <w:sz w:val="24"/>
            <w:szCs w:val="24"/>
          </w:rPr>
          <w:t xml:space="preserve"> Supplier Portal</w:t>
        </w:r>
      </w:hyperlink>
      <w:r w:rsidRPr="008610B8">
        <w:rPr>
          <w:rFonts w:ascii="Calibri" w:hAnsi="Calibri" w:cs="Calibri"/>
          <w:color w:val="000000"/>
          <w:sz w:val="24"/>
          <w:szCs w:val="24"/>
        </w:rPr>
        <w:t xml:space="preserve">. </w:t>
      </w:r>
    </w:p>
    <w:p w14:paraId="4205F7A6" w14:textId="77777777" w:rsidR="00C63094" w:rsidRPr="0062100B"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Bidder </w:t>
      </w:r>
      <w:r w:rsidRPr="00A90BAF">
        <w:rPr>
          <w:rFonts w:ascii="Calibri" w:hAnsi="Calibri" w:cs="Calibri"/>
          <w:bCs/>
          <w:sz w:val="24"/>
          <w:szCs w:val="24"/>
          <w:u w:val="single"/>
        </w:rPr>
        <w:t>must</w:t>
      </w:r>
      <w:r w:rsidRPr="00A90BAF">
        <w:rPr>
          <w:rFonts w:ascii="Calibri" w:hAnsi="Calibri" w:cs="Calibri"/>
          <w:bCs/>
          <w:sz w:val="24"/>
          <w:szCs w:val="24"/>
        </w:rPr>
        <w:t xml:space="preserve"> </w:t>
      </w:r>
      <w:r w:rsidRPr="00150BB7">
        <w:rPr>
          <w:rFonts w:ascii="Calibri" w:hAnsi="Calibri" w:cs="Calibri"/>
          <w:bCs/>
          <w:sz w:val="24"/>
          <w:szCs w:val="24"/>
        </w:rPr>
        <w:t xml:space="preserve">quote price(s) as specified in the </w:t>
      </w:r>
      <w:r w:rsidRPr="00150BB7">
        <w:rPr>
          <w:rFonts w:ascii="Calibri" w:hAnsi="Calibri" w:cs="Calibri"/>
          <w:sz w:val="24"/>
          <w:szCs w:val="24"/>
        </w:rPr>
        <w:t>IRFQ</w:t>
      </w:r>
      <w:r w:rsidRPr="00150BB7">
        <w:rPr>
          <w:rFonts w:ascii="Calibri" w:hAnsi="Calibri"/>
          <w:bCs/>
          <w:sz w:val="24"/>
          <w:szCs w:val="24"/>
        </w:rPr>
        <w:t>, using the form(s)</w:t>
      </w:r>
      <w:r w:rsidRPr="00A90BAF">
        <w:rPr>
          <w:rFonts w:ascii="Calibri" w:hAnsi="Calibri"/>
          <w:bCs/>
          <w:sz w:val="24"/>
          <w:szCs w:val="24"/>
        </w:rPr>
        <w:t xml:space="preserve"> as amended or revised by </w:t>
      </w:r>
      <w:r>
        <w:rPr>
          <w:rFonts w:ascii="Calibri" w:hAnsi="Calibri"/>
          <w:bCs/>
          <w:sz w:val="24"/>
          <w:szCs w:val="24"/>
        </w:rPr>
        <w:t xml:space="preserve">any </w:t>
      </w:r>
      <w:r w:rsidRPr="00A90BAF">
        <w:rPr>
          <w:rFonts w:ascii="Calibri" w:hAnsi="Calibri" w:cs="Calibri"/>
          <w:bCs/>
          <w:sz w:val="24"/>
          <w:szCs w:val="24"/>
        </w:rPr>
        <w:t>Addenda.</w:t>
      </w:r>
    </w:p>
    <w:p w14:paraId="79FA70F2" w14:textId="77777777"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Pr>
          <w:rFonts w:ascii="Calibri" w:hAnsi="Calibri" w:cs="Calibri"/>
          <w:bCs/>
          <w:sz w:val="24"/>
          <w:szCs w:val="24"/>
        </w:rPr>
        <w:t xml:space="preserve">Any clarifications or exceptions to policies or specifications of this IRFQ, including all Addenda and other documents </w:t>
      </w:r>
      <w:r w:rsidRPr="00A90BAF">
        <w:rPr>
          <w:rFonts w:ascii="Calibri" w:hAnsi="Calibri" w:cs="Calibri"/>
          <w:bCs/>
          <w:sz w:val="24"/>
          <w:szCs w:val="24"/>
          <w:u w:val="single"/>
        </w:rPr>
        <w:t>must</w:t>
      </w:r>
      <w:r w:rsidRPr="00A90BAF">
        <w:rPr>
          <w:rFonts w:ascii="Calibri" w:hAnsi="Calibri" w:cs="Calibri"/>
          <w:bCs/>
          <w:sz w:val="24"/>
          <w:szCs w:val="24"/>
        </w:rPr>
        <w:t xml:space="preserve"> be submitted in the </w:t>
      </w:r>
      <w:r w:rsidRPr="00CE022C">
        <w:rPr>
          <w:rFonts w:ascii="Calibri" w:hAnsi="Calibri" w:cs="Calibri"/>
          <w:b/>
          <w:i/>
          <w:sz w:val="24"/>
          <w:szCs w:val="24"/>
        </w:rPr>
        <w:t>Exceptions and Clarifications</w:t>
      </w:r>
      <w:r w:rsidRPr="00A90BAF">
        <w:rPr>
          <w:rFonts w:ascii="Calibri" w:hAnsi="Calibri" w:cs="Calibri"/>
          <w:bCs/>
          <w:i/>
          <w:sz w:val="24"/>
          <w:szCs w:val="24"/>
        </w:rPr>
        <w:t xml:space="preserve"> </w:t>
      </w:r>
      <w:r w:rsidRPr="00A90BAF">
        <w:rPr>
          <w:rFonts w:ascii="Calibri" w:hAnsi="Calibri" w:cs="Calibri"/>
          <w:bCs/>
          <w:sz w:val="24"/>
          <w:szCs w:val="24"/>
        </w:rPr>
        <w:t>form of the Bid Response Packet.</w:t>
      </w:r>
      <w:bookmarkEnd w:id="82"/>
    </w:p>
    <w:p w14:paraId="17CBE55C" w14:textId="77777777" w:rsidR="00C63094" w:rsidRDefault="00C63094" w:rsidP="00C63094">
      <w:pPr>
        <w:pStyle w:val="ListParagraph"/>
        <w:numPr>
          <w:ilvl w:val="0"/>
          <w:numId w:val="29"/>
        </w:numPr>
        <w:spacing w:after="240"/>
        <w:ind w:hanging="720"/>
        <w:jc w:val="both"/>
        <w:rPr>
          <w:rFonts w:ascii="Calibri" w:hAnsi="Calibri" w:cs="Calibri"/>
          <w:bCs/>
          <w:sz w:val="24"/>
          <w:szCs w:val="24"/>
        </w:rPr>
      </w:pPr>
      <w:r>
        <w:rPr>
          <w:rFonts w:ascii="Calibri" w:hAnsi="Calibri" w:cs="Calibri"/>
          <w:bCs/>
          <w:sz w:val="24"/>
          <w:szCs w:val="24"/>
        </w:rPr>
        <w:t>Bidders must r</w:t>
      </w:r>
      <w:r w:rsidRPr="00A90BAF">
        <w:rPr>
          <w:rFonts w:ascii="Calibri" w:hAnsi="Calibri" w:cs="Calibri"/>
          <w:bCs/>
          <w:sz w:val="24"/>
          <w:szCs w:val="24"/>
        </w:rPr>
        <w:t xml:space="preserve">ead all information and follow directions in the </w:t>
      </w:r>
      <w:hyperlink r:id="rId48" w:history="1">
        <w:proofErr w:type="spellStart"/>
        <w:r w:rsidRPr="00A90BAF">
          <w:rPr>
            <w:rStyle w:val="Hyperlink"/>
            <w:rFonts w:ascii="Calibri" w:hAnsi="Calibri" w:cs="Calibri"/>
            <w:b/>
            <w:bCs/>
            <w:sz w:val="24"/>
            <w:szCs w:val="24"/>
          </w:rPr>
          <w:t>EZSourcing</w:t>
        </w:r>
        <w:proofErr w:type="spellEnd"/>
        <w:r w:rsidRPr="00A90BAF">
          <w:rPr>
            <w:rStyle w:val="Hyperlink"/>
            <w:rFonts w:ascii="Calibri" w:hAnsi="Calibri" w:cs="Calibri"/>
            <w:b/>
            <w:bCs/>
            <w:sz w:val="24"/>
            <w:szCs w:val="24"/>
          </w:rPr>
          <w:t xml:space="preserve"> Supplier Portal</w:t>
        </w:r>
      </w:hyperlink>
      <w:r w:rsidRPr="00A90BAF">
        <w:rPr>
          <w:rFonts w:ascii="Calibri" w:hAnsi="Calibri" w:cs="Calibri"/>
          <w:bCs/>
          <w:sz w:val="24"/>
          <w:szCs w:val="24"/>
        </w:rPr>
        <w:t xml:space="preserve"> event.</w:t>
      </w:r>
    </w:p>
    <w:p w14:paraId="40FDBD8C" w14:textId="77777777" w:rsidR="00FC7FF8" w:rsidRPr="00FC7FF8" w:rsidRDefault="00C63094" w:rsidP="00FC7FF8">
      <w:pPr>
        <w:pStyle w:val="ListParagraph"/>
        <w:numPr>
          <w:ilvl w:val="0"/>
          <w:numId w:val="29"/>
        </w:numPr>
        <w:spacing w:after="240"/>
        <w:ind w:hanging="720"/>
        <w:jc w:val="both"/>
        <w:rPr>
          <w:rFonts w:ascii="Calibri" w:hAnsi="Calibri" w:cs="Calibri"/>
          <w:bCs/>
          <w:sz w:val="24"/>
          <w:szCs w:val="24"/>
        </w:rPr>
      </w:pPr>
      <w:r w:rsidRPr="00983DAC">
        <w:rPr>
          <w:rFonts w:ascii="Calibri" w:hAnsi="Calibri" w:cs="Calibri"/>
          <w:color w:val="000000"/>
          <w:sz w:val="24"/>
          <w:szCs w:val="18"/>
          <w:shd w:val="clear" w:color="auto" w:fill="FFFFFF"/>
        </w:rPr>
        <w:t>File names are restricted to 64 characters for all files uploaded as part of any bid response. The file extension (e.g., ".pdf" or ".</w:t>
      </w:r>
      <w:proofErr w:type="spellStart"/>
      <w:r w:rsidRPr="00983DAC">
        <w:rPr>
          <w:rFonts w:ascii="Calibri" w:hAnsi="Calibri" w:cs="Calibri"/>
          <w:color w:val="000000"/>
          <w:sz w:val="24"/>
          <w:szCs w:val="18"/>
          <w:shd w:val="clear" w:color="auto" w:fill="FFFFFF"/>
        </w:rPr>
        <w:t>xls</w:t>
      </w:r>
      <w:proofErr w:type="spellEnd"/>
      <w:r w:rsidRPr="00983DAC">
        <w:rPr>
          <w:rFonts w:ascii="Calibri" w:hAnsi="Calibri" w:cs="Calibri"/>
          <w:color w:val="000000"/>
          <w:sz w:val="24"/>
          <w:szCs w:val="18"/>
          <w:shd w:val="clear" w:color="auto" w:fill="FFFFFF"/>
        </w:rPr>
        <w:t>") is counted as part of the file name character limit. Attempting to upload a file with a file name longer than 64 characters may result in an error message</w:t>
      </w:r>
      <w:r>
        <w:rPr>
          <w:rFonts w:ascii="Calibri" w:hAnsi="Calibri" w:cs="Calibri"/>
          <w:color w:val="000000"/>
          <w:sz w:val="24"/>
          <w:szCs w:val="18"/>
          <w:shd w:val="clear" w:color="auto" w:fill="FFFFFF"/>
        </w:rPr>
        <w:t xml:space="preserve"> or failure to load</w:t>
      </w:r>
      <w:r w:rsidRPr="00983DAC">
        <w:rPr>
          <w:rFonts w:ascii="Calibri" w:hAnsi="Calibri" w:cs="Calibri"/>
          <w:color w:val="000000"/>
          <w:sz w:val="24"/>
          <w:szCs w:val="18"/>
          <w:shd w:val="clear" w:color="auto" w:fill="FFFFFF"/>
        </w:rPr>
        <w:t>.</w:t>
      </w:r>
      <w:bookmarkStart w:id="83" w:name="_Hlk101853261"/>
    </w:p>
    <w:p w14:paraId="31019DD4" w14:textId="1DB19715" w:rsidR="00F43F6A" w:rsidRPr="00FC7FF8" w:rsidRDefault="00C63094" w:rsidP="00FC7FF8">
      <w:pPr>
        <w:pStyle w:val="ListParagraph"/>
        <w:numPr>
          <w:ilvl w:val="0"/>
          <w:numId w:val="29"/>
        </w:numPr>
        <w:spacing w:after="240"/>
        <w:ind w:hanging="720"/>
        <w:jc w:val="both"/>
        <w:rPr>
          <w:rFonts w:asciiTheme="minorHAnsi" w:hAnsiTheme="minorHAnsi" w:cstheme="minorHAnsi"/>
          <w:bCs/>
          <w:sz w:val="24"/>
          <w:szCs w:val="24"/>
        </w:rPr>
      </w:pPr>
      <w:r w:rsidRPr="00FC7FF8">
        <w:rPr>
          <w:rFonts w:asciiTheme="minorHAnsi" w:hAnsiTheme="minorHAnsi" w:cstheme="minorHAnsi"/>
          <w:b/>
          <w:sz w:val="24"/>
          <w:szCs w:val="24"/>
        </w:rPr>
        <w:t>Bidders who do not comply with the requirements and/or submit incomplete bid response packages are subject to disqualification and their bid responses rejected.</w:t>
      </w:r>
      <w:bookmarkEnd w:id="83"/>
    </w:p>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C63094">
          <w:headerReference w:type="default" r:id="rId49"/>
          <w:footerReference w:type="default" r:id="rId50"/>
          <w:headerReference w:type="first" r:id="rId51"/>
          <w:footerReference w:type="first" r:id="rId52"/>
          <w:pgSz w:w="12240" w:h="15840" w:code="1"/>
          <w:pgMar w:top="1440" w:right="1080" w:bottom="1440" w:left="1080" w:header="432" w:footer="657"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tab/>
      </w:r>
    </w:p>
    <w:p w14:paraId="10D6C0E4" w14:textId="358C5151" w:rsidR="00F43F6A" w:rsidRDefault="00F43F6A" w:rsidP="00F43F6A"/>
    <w:p w14:paraId="19B2B4C9" w14:textId="1951D2AC" w:rsidR="00F43F6A" w:rsidRPr="00FC3FC9" w:rsidRDefault="00F43F6A" w:rsidP="00F43F6A"/>
    <w:p w14:paraId="77CE4135" w14:textId="534FB9FE" w:rsidR="00F43F6A" w:rsidRPr="00FC3FC9" w:rsidRDefault="0035434A" w:rsidP="00443847">
      <w:pPr>
        <w:pStyle w:val="Header"/>
        <w:tabs>
          <w:tab w:val="clear" w:pos="4320"/>
          <w:tab w:val="clear" w:pos="8640"/>
        </w:tabs>
        <w:jc w:val="center"/>
      </w:pPr>
      <w:r>
        <w:rPr>
          <w:noProof/>
        </w:rPr>
        <w:drawing>
          <wp:inline distT="0" distB="0" distL="0" distR="0" wp14:anchorId="7FDBE1D1" wp14:editId="4CDCF27E">
            <wp:extent cx="792480" cy="7924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17FCBC60" w:rsidR="00F43F6A" w:rsidRPr="00366EEF" w:rsidRDefault="0039139E" w:rsidP="0039139E">
      <w:pPr>
        <w:tabs>
          <w:tab w:val="center" w:pos="5400"/>
          <w:tab w:val="left" w:pos="9514"/>
        </w:tabs>
        <w:rPr>
          <w:rFonts w:ascii="Calibri" w:hAnsi="Calibri" w:cs="Calibri"/>
          <w:color w:val="000000" w:themeColor="text1"/>
          <w:sz w:val="60"/>
          <w:szCs w:val="60"/>
        </w:rPr>
      </w:pPr>
      <w:r>
        <w:rPr>
          <w:rFonts w:ascii="Calibri" w:hAnsi="Calibri" w:cs="Calibri"/>
          <w:color w:val="FF0000"/>
          <w:sz w:val="60"/>
          <w:szCs w:val="60"/>
        </w:rPr>
        <w:tab/>
      </w:r>
      <w:r w:rsidR="00505B06">
        <w:rPr>
          <w:rFonts w:ascii="Calibri" w:hAnsi="Calibri" w:cs="Calibri"/>
          <w:sz w:val="60"/>
          <w:szCs w:val="60"/>
        </w:rPr>
        <w:t>IRFP</w:t>
      </w:r>
      <w:r w:rsidR="00F43F6A" w:rsidRPr="00366EEF">
        <w:rPr>
          <w:rFonts w:ascii="Calibri" w:hAnsi="Calibri" w:cs="Calibri"/>
          <w:color w:val="000000" w:themeColor="text1"/>
          <w:sz w:val="60"/>
          <w:szCs w:val="60"/>
        </w:rPr>
        <w:t xml:space="preserve"> No. </w:t>
      </w:r>
      <w:r w:rsidR="00366EEF" w:rsidRPr="00366EEF">
        <w:rPr>
          <w:rFonts w:ascii="Calibri" w:hAnsi="Calibri" w:cs="Calibri"/>
          <w:color w:val="000000" w:themeColor="text1"/>
          <w:sz w:val="60"/>
          <w:szCs w:val="60"/>
        </w:rPr>
        <w:t>902283</w:t>
      </w:r>
      <w:r w:rsidRPr="00366EEF">
        <w:rPr>
          <w:rFonts w:ascii="Calibri" w:hAnsi="Calibri" w:cs="Calibri"/>
          <w:color w:val="000000" w:themeColor="text1"/>
          <w:sz w:val="60"/>
          <w:szCs w:val="60"/>
        </w:rPr>
        <w:tab/>
      </w:r>
    </w:p>
    <w:p w14:paraId="4F65F94B" w14:textId="3E2A83C5" w:rsidR="00F43F6A" w:rsidRPr="00366EEF" w:rsidRDefault="00366EEF" w:rsidP="00466C68">
      <w:pPr>
        <w:jc w:val="center"/>
        <w:rPr>
          <w:rFonts w:ascii="Calibri" w:hAnsi="Calibri" w:cs="Calibri"/>
          <w:color w:val="000000" w:themeColor="text1"/>
          <w:sz w:val="60"/>
          <w:szCs w:val="60"/>
        </w:rPr>
      </w:pPr>
      <w:bookmarkStart w:id="84" w:name="_BIDDER_INFORMATION"/>
      <w:bookmarkEnd w:id="84"/>
      <w:r w:rsidRPr="00366EEF">
        <w:rPr>
          <w:rFonts w:ascii="Calibri" w:hAnsi="Calibri" w:cs="Calibri"/>
          <w:color w:val="000000" w:themeColor="text1"/>
          <w:sz w:val="60"/>
          <w:szCs w:val="60"/>
        </w:rPr>
        <w:t>Enhanced Recruitment Marketing</w:t>
      </w:r>
    </w:p>
    <w:p w14:paraId="3789D8AF" w14:textId="5D82ECF9" w:rsidR="00466C68" w:rsidRDefault="00466C68" w:rsidP="00466C68">
      <w:pPr>
        <w:jc w:val="center"/>
        <w:rPr>
          <w:rFonts w:ascii="Calibri" w:hAnsi="Calibri" w:cs="Calibri"/>
          <w:color w:val="FF0000"/>
          <w:sz w:val="60"/>
          <w:szCs w:val="60"/>
        </w:rPr>
      </w:pPr>
      <w:r>
        <w:rPr>
          <w:rFonts w:ascii="Calibri" w:hAnsi="Calibri" w:cs="Calibri"/>
          <w:color w:val="FF0000"/>
          <w:sz w:val="60"/>
          <w:szCs w:val="60"/>
        </w:rPr>
        <w:br w:type="page"/>
      </w:r>
    </w:p>
    <w:p w14:paraId="779E3C94" w14:textId="71468D50" w:rsidR="00466C68" w:rsidRDefault="00466C68">
      <w:pPr>
        <w:rPr>
          <w:rFonts w:ascii="Calibri" w:hAnsi="Calibri" w:cs="Calibri"/>
          <w:b/>
          <w:sz w:val="2"/>
          <w:szCs w:val="2"/>
        </w:rPr>
      </w:pPr>
    </w:p>
    <w:p w14:paraId="61F6B5B4" w14:textId="77777777" w:rsidR="00466C68" w:rsidRPr="00466C68" w:rsidRDefault="00466C68">
      <w:pPr>
        <w:rPr>
          <w:rFonts w:ascii="Calibri" w:hAnsi="Calibri" w:cs="Calibri"/>
          <w:b/>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E1BC8">
        <w:tc>
          <w:tcPr>
            <w:tcW w:w="10296" w:type="dxa"/>
            <w:shd w:val="clear" w:color="auto" w:fill="DEEAF6" w:themeFill="accent5" w:themeFillTint="33"/>
          </w:tcPr>
          <w:p w14:paraId="04EC11FE" w14:textId="10B1E84E" w:rsidR="0007148C" w:rsidRPr="0007148C" w:rsidRDefault="0007148C" w:rsidP="0066489F">
            <w:pPr>
              <w:pStyle w:val="Heading4"/>
              <w:ind w:left="-15"/>
              <w:jc w:val="left"/>
            </w:pPr>
            <w:r w:rsidRPr="0007148C">
              <w:t>BIDDER INFORMATION</w:t>
            </w:r>
          </w:p>
        </w:tc>
      </w:tr>
    </w:tbl>
    <w:p w14:paraId="65EFA2F8" w14:textId="77777777" w:rsidR="002E1103" w:rsidRPr="00755FB1" w:rsidRDefault="002E1103" w:rsidP="002E1103">
      <w:pPr>
        <w:rPr>
          <w:rFonts w:ascii="Calibri" w:hAnsi="Calibri" w:cs="Calibri"/>
        </w:rPr>
      </w:pPr>
      <w:bookmarkStart w:id="85" w:name="_BIDDER_ACCEPTANCE"/>
      <w:bookmarkStart w:id="86" w:name="_Hlk103192106"/>
      <w:bookmarkEnd w:id="85"/>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E1103" w:rsidRPr="00755FB1" w14:paraId="26408E6E" w14:textId="77777777" w:rsidTr="006517E5">
        <w:trPr>
          <w:trHeight w:val="260"/>
        </w:trPr>
        <w:tc>
          <w:tcPr>
            <w:tcW w:w="2594" w:type="dxa"/>
            <w:gridSpan w:val="3"/>
          </w:tcPr>
          <w:p w14:paraId="354BF131" w14:textId="77777777" w:rsidR="002E1103" w:rsidRPr="00755FB1" w:rsidRDefault="002E1103" w:rsidP="006517E5">
            <w:pPr>
              <w:pStyle w:val="PlainText"/>
              <w:spacing w:before="120" w:after="120"/>
              <w:rPr>
                <w:rFonts w:ascii="Calibri" w:hAnsi="Calibri" w:cs="Calibri"/>
                <w:sz w:val="24"/>
                <w:szCs w:val="24"/>
              </w:rPr>
            </w:pPr>
            <w:r w:rsidRPr="00755FB1">
              <w:rPr>
                <w:rFonts w:ascii="Calibri" w:hAnsi="Calibri" w:cs="Calibri"/>
                <w:sz w:val="24"/>
                <w:szCs w:val="24"/>
              </w:rPr>
              <w:t>Official Name of Bidder:</w:t>
            </w:r>
          </w:p>
        </w:tc>
        <w:tc>
          <w:tcPr>
            <w:tcW w:w="7481" w:type="dxa"/>
            <w:gridSpan w:val="5"/>
          </w:tcPr>
          <w:p w14:paraId="3D70AA43" w14:textId="77777777" w:rsidR="002E1103" w:rsidRPr="00755FB1" w:rsidRDefault="002E1103" w:rsidP="006517E5">
            <w:pPr>
              <w:spacing w:before="120" w:after="120"/>
              <w:rPr>
                <w:rFonts w:ascii="Calibri" w:hAnsi="Calibri" w:cs="Calibri"/>
              </w:rPr>
            </w:pPr>
          </w:p>
        </w:tc>
      </w:tr>
      <w:tr w:rsidR="002E1103" w:rsidRPr="00755FB1" w14:paraId="21AF1A39" w14:textId="77777777" w:rsidTr="006517E5">
        <w:tc>
          <w:tcPr>
            <w:tcW w:w="2594" w:type="dxa"/>
            <w:gridSpan w:val="3"/>
          </w:tcPr>
          <w:p w14:paraId="15A4CD62" w14:textId="77777777" w:rsidR="002E1103" w:rsidRPr="00755FB1" w:rsidRDefault="002E1103" w:rsidP="006517E5">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1:</w:t>
            </w:r>
          </w:p>
        </w:tc>
        <w:tc>
          <w:tcPr>
            <w:tcW w:w="7481" w:type="dxa"/>
            <w:gridSpan w:val="5"/>
          </w:tcPr>
          <w:p w14:paraId="6E67DDA6" w14:textId="77777777" w:rsidR="002E1103" w:rsidRPr="00755FB1" w:rsidRDefault="002E1103" w:rsidP="006517E5">
            <w:pPr>
              <w:pStyle w:val="PlainText"/>
              <w:spacing w:before="120" w:after="120"/>
              <w:rPr>
                <w:rFonts w:ascii="Calibri" w:hAnsi="Calibri" w:cs="Calibri"/>
                <w:sz w:val="24"/>
                <w:szCs w:val="24"/>
              </w:rPr>
            </w:pPr>
          </w:p>
        </w:tc>
      </w:tr>
      <w:tr w:rsidR="002E1103" w:rsidRPr="00755FB1" w14:paraId="72A31BAA" w14:textId="77777777" w:rsidTr="006517E5">
        <w:tc>
          <w:tcPr>
            <w:tcW w:w="2594" w:type="dxa"/>
            <w:gridSpan w:val="3"/>
          </w:tcPr>
          <w:p w14:paraId="558DCC5B" w14:textId="77777777" w:rsidR="002E1103" w:rsidRPr="00755FB1" w:rsidRDefault="002E1103" w:rsidP="006517E5">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2:</w:t>
            </w:r>
          </w:p>
        </w:tc>
        <w:tc>
          <w:tcPr>
            <w:tcW w:w="7481" w:type="dxa"/>
            <w:gridSpan w:val="5"/>
          </w:tcPr>
          <w:p w14:paraId="3BE59C1F" w14:textId="77777777" w:rsidR="002E1103" w:rsidRPr="00755FB1" w:rsidRDefault="002E1103" w:rsidP="006517E5">
            <w:pPr>
              <w:pStyle w:val="PlainText"/>
              <w:spacing w:before="120" w:after="120"/>
              <w:rPr>
                <w:rFonts w:ascii="Calibri" w:hAnsi="Calibri" w:cs="Calibri"/>
                <w:b/>
                <w:sz w:val="24"/>
                <w:szCs w:val="24"/>
                <w:u w:val="single"/>
              </w:rPr>
            </w:pPr>
          </w:p>
        </w:tc>
      </w:tr>
      <w:tr w:rsidR="002E1103" w:rsidRPr="00755FB1" w14:paraId="72A36DBF" w14:textId="77777777" w:rsidTr="006517E5">
        <w:trPr>
          <w:trHeight w:val="521"/>
        </w:trPr>
        <w:tc>
          <w:tcPr>
            <w:tcW w:w="654" w:type="dxa"/>
          </w:tcPr>
          <w:p w14:paraId="766930C1" w14:textId="77777777" w:rsidR="002E1103" w:rsidRPr="00755FB1" w:rsidRDefault="002E1103" w:rsidP="006517E5">
            <w:pPr>
              <w:pStyle w:val="PlainText"/>
              <w:spacing w:before="120" w:after="120"/>
              <w:jc w:val="center"/>
              <w:rPr>
                <w:rFonts w:ascii="Calibri" w:hAnsi="Calibri" w:cs="Calibri"/>
                <w:sz w:val="24"/>
                <w:szCs w:val="24"/>
                <w:u w:val="single"/>
              </w:rPr>
            </w:pPr>
            <w:r w:rsidRPr="00755FB1">
              <w:rPr>
                <w:rFonts w:ascii="Calibri" w:hAnsi="Calibri" w:cs="Calibri"/>
                <w:sz w:val="24"/>
                <w:szCs w:val="24"/>
              </w:rPr>
              <w:t>City:</w:t>
            </w:r>
          </w:p>
        </w:tc>
        <w:tc>
          <w:tcPr>
            <w:tcW w:w="4111" w:type="dxa"/>
            <w:gridSpan w:val="3"/>
          </w:tcPr>
          <w:p w14:paraId="3C8060D0" w14:textId="77777777" w:rsidR="002E1103" w:rsidRPr="00755FB1" w:rsidRDefault="002E1103" w:rsidP="006517E5">
            <w:pPr>
              <w:pStyle w:val="PlainText"/>
              <w:spacing w:before="120" w:after="120"/>
              <w:jc w:val="center"/>
              <w:rPr>
                <w:rFonts w:ascii="Calibri" w:hAnsi="Calibri" w:cs="Calibri"/>
                <w:sz w:val="24"/>
                <w:szCs w:val="24"/>
              </w:rPr>
            </w:pPr>
          </w:p>
        </w:tc>
        <w:tc>
          <w:tcPr>
            <w:tcW w:w="810" w:type="dxa"/>
          </w:tcPr>
          <w:p w14:paraId="240ED96A" w14:textId="77777777" w:rsidR="002E1103" w:rsidRPr="00755FB1" w:rsidRDefault="002E1103" w:rsidP="006517E5">
            <w:pPr>
              <w:pStyle w:val="PlainText"/>
              <w:spacing w:before="120" w:after="120"/>
              <w:jc w:val="center"/>
              <w:rPr>
                <w:rFonts w:ascii="Calibri" w:hAnsi="Calibri" w:cs="Calibri"/>
                <w:sz w:val="24"/>
                <w:szCs w:val="24"/>
                <w:u w:val="single"/>
              </w:rPr>
            </w:pPr>
            <w:r w:rsidRPr="00755FB1">
              <w:rPr>
                <w:rFonts w:ascii="Calibri" w:hAnsi="Calibri" w:cs="Calibri"/>
                <w:sz w:val="24"/>
                <w:szCs w:val="24"/>
              </w:rPr>
              <w:t>State:</w:t>
            </w:r>
          </w:p>
        </w:tc>
        <w:tc>
          <w:tcPr>
            <w:tcW w:w="1015" w:type="dxa"/>
          </w:tcPr>
          <w:p w14:paraId="68B786C8" w14:textId="77777777" w:rsidR="002E1103" w:rsidRPr="00755FB1" w:rsidRDefault="002E1103" w:rsidP="006517E5">
            <w:pPr>
              <w:pStyle w:val="PlainText"/>
              <w:spacing w:before="120" w:after="120"/>
              <w:jc w:val="center"/>
              <w:rPr>
                <w:rFonts w:ascii="Calibri" w:hAnsi="Calibri" w:cs="Calibri"/>
                <w:sz w:val="24"/>
                <w:szCs w:val="24"/>
              </w:rPr>
            </w:pPr>
          </w:p>
        </w:tc>
        <w:tc>
          <w:tcPr>
            <w:tcW w:w="1165" w:type="dxa"/>
          </w:tcPr>
          <w:p w14:paraId="63BA873D" w14:textId="77777777" w:rsidR="002E1103" w:rsidRPr="00755FB1" w:rsidRDefault="002E1103" w:rsidP="006517E5">
            <w:pPr>
              <w:pStyle w:val="PlainText"/>
              <w:spacing w:before="120" w:after="120"/>
              <w:jc w:val="center"/>
              <w:rPr>
                <w:rFonts w:ascii="Calibri" w:hAnsi="Calibri" w:cs="Calibri"/>
                <w:sz w:val="24"/>
                <w:szCs w:val="24"/>
                <w:u w:val="single"/>
              </w:rPr>
            </w:pPr>
            <w:r w:rsidRPr="00755FB1">
              <w:rPr>
                <w:rFonts w:ascii="Calibri" w:hAnsi="Calibri" w:cs="Calibri"/>
                <w:sz w:val="24"/>
                <w:szCs w:val="24"/>
              </w:rPr>
              <w:t>Zip Code:</w:t>
            </w:r>
          </w:p>
        </w:tc>
        <w:tc>
          <w:tcPr>
            <w:tcW w:w="2320" w:type="dxa"/>
          </w:tcPr>
          <w:p w14:paraId="05E30E2C" w14:textId="77777777" w:rsidR="002E1103" w:rsidRPr="00755FB1" w:rsidRDefault="002E1103" w:rsidP="006517E5">
            <w:pPr>
              <w:pStyle w:val="PlainText"/>
              <w:spacing w:before="120" w:after="120"/>
              <w:rPr>
                <w:rFonts w:ascii="Calibri" w:hAnsi="Calibri" w:cs="Calibri"/>
                <w:sz w:val="24"/>
                <w:szCs w:val="24"/>
                <w:u w:val="single"/>
              </w:rPr>
            </w:pPr>
          </w:p>
        </w:tc>
      </w:tr>
      <w:tr w:rsidR="002E1103" w:rsidRPr="00755FB1" w14:paraId="30AD73E7" w14:textId="77777777" w:rsidTr="006517E5">
        <w:tc>
          <w:tcPr>
            <w:tcW w:w="1255" w:type="dxa"/>
            <w:gridSpan w:val="2"/>
          </w:tcPr>
          <w:p w14:paraId="02B62855"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Webpage:</w:t>
            </w:r>
          </w:p>
        </w:tc>
        <w:tc>
          <w:tcPr>
            <w:tcW w:w="8820" w:type="dxa"/>
            <w:gridSpan w:val="6"/>
          </w:tcPr>
          <w:p w14:paraId="213606BE" w14:textId="77777777" w:rsidR="002E1103" w:rsidRPr="00755FB1" w:rsidRDefault="002E1103" w:rsidP="006517E5">
            <w:pPr>
              <w:pStyle w:val="PlainText"/>
              <w:spacing w:before="120" w:after="120"/>
              <w:rPr>
                <w:rFonts w:ascii="Calibri" w:hAnsi="Calibri" w:cs="Calibri"/>
                <w:sz w:val="24"/>
                <w:szCs w:val="24"/>
                <w:u w:val="single"/>
              </w:rPr>
            </w:pPr>
          </w:p>
        </w:tc>
      </w:tr>
    </w:tbl>
    <w:p w14:paraId="09443D56"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sz w:val="24"/>
          <w:szCs w:val="24"/>
        </w:rPr>
      </w:pPr>
    </w:p>
    <w:p w14:paraId="19F1CC9C"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b/>
          <w:sz w:val="24"/>
          <w:szCs w:val="24"/>
        </w:rPr>
      </w:pPr>
      <w:r w:rsidRPr="00755FB1">
        <w:rPr>
          <w:rFonts w:ascii="Calibri" w:hAnsi="Calibri" w:cs="Calibri"/>
          <w:b/>
          <w:sz w:val="24"/>
          <w:szCs w:val="24"/>
        </w:rPr>
        <w:t>Type of Entity / Organizational Structure (check one):</w:t>
      </w:r>
      <w:r w:rsidRPr="00755FB1">
        <w:rPr>
          <w:rFonts w:ascii="Calibri" w:hAnsi="Calibri" w:cs="Calibri"/>
          <w:b/>
          <w:sz w:val="24"/>
          <w:szCs w:val="24"/>
        </w:rPr>
        <w:tab/>
      </w:r>
    </w:p>
    <w:p w14:paraId="6C433145" w14:textId="57350BC7" w:rsidR="002E1103" w:rsidRPr="00755FB1" w:rsidRDefault="002E1103" w:rsidP="002E1103">
      <w:pPr>
        <w:pStyle w:val="PlainText"/>
        <w:tabs>
          <w:tab w:val="left" w:pos="360"/>
          <w:tab w:val="left" w:pos="4230"/>
          <w:tab w:val="left" w:pos="7830"/>
        </w:tabs>
        <w:spacing w:after="240"/>
        <w:rPr>
          <w:rFonts w:ascii="Calibri" w:hAnsi="Calibri" w:cs="Calibri"/>
          <w:sz w:val="24"/>
          <w:szCs w:val="24"/>
        </w:rPr>
      </w:pPr>
      <w:r w:rsidRPr="00755FB1">
        <w:rPr>
          <w:rFonts w:ascii="Calibri" w:hAnsi="Calibri" w:cs="Calibri"/>
          <w:sz w:val="24"/>
          <w:szCs w:val="24"/>
        </w:rPr>
        <w:tab/>
      </w:r>
      <w:sdt>
        <w:sdtPr>
          <w:rPr>
            <w:rFonts w:ascii="Segoe UI Symbol" w:eastAsia="MS Gothic" w:hAnsi="Segoe UI Symbol" w:cs="Segoe UI Symbol"/>
            <w:sz w:val="24"/>
            <w:szCs w:val="24"/>
          </w:rPr>
          <w:id w:val="-256915445"/>
          <w:placeholder>
            <w:docPart w:val="23299083293F4C3BA42A43A7CB14AFF7"/>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Corporation</w:t>
      </w:r>
      <w:r w:rsidRPr="00755FB1">
        <w:rPr>
          <w:rFonts w:ascii="Calibri" w:hAnsi="Calibri" w:cs="Calibri"/>
          <w:sz w:val="24"/>
          <w:szCs w:val="24"/>
        </w:rPr>
        <w:tab/>
      </w:r>
      <w:sdt>
        <w:sdtPr>
          <w:rPr>
            <w:rFonts w:ascii="Segoe UI Symbol" w:eastAsia="MS Gothic" w:hAnsi="Segoe UI Symbol" w:cs="Segoe UI Symbol"/>
            <w:sz w:val="24"/>
            <w:szCs w:val="24"/>
          </w:rPr>
          <w:id w:val="963395535"/>
          <w:placeholder>
            <w:docPart w:val="ACE07297308D472CAFF377B8AA0A3AF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Joint Venture</w:t>
      </w:r>
      <w:r w:rsidRPr="00755FB1">
        <w:rPr>
          <w:rFonts w:ascii="Calibri" w:hAnsi="Calibri" w:cs="Calibri"/>
          <w:sz w:val="24"/>
          <w:szCs w:val="24"/>
        </w:rPr>
        <w:tab/>
      </w:r>
      <w:sdt>
        <w:sdtPr>
          <w:rPr>
            <w:rFonts w:ascii="Segoe UI Symbol" w:eastAsia="MS Gothic" w:hAnsi="Segoe UI Symbol" w:cs="Segoe UI Symbol"/>
            <w:sz w:val="24"/>
            <w:szCs w:val="24"/>
          </w:rPr>
          <w:id w:val="1813824239"/>
          <w:placeholder>
            <w:docPart w:val="B804986508554826B847E570D077C85A"/>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Partnership</w:t>
      </w:r>
    </w:p>
    <w:p w14:paraId="68C61189" w14:textId="346B368B" w:rsidR="002E1103" w:rsidRPr="00755FB1" w:rsidRDefault="002E1103" w:rsidP="002E1103">
      <w:pPr>
        <w:pStyle w:val="PlainText"/>
        <w:tabs>
          <w:tab w:val="left" w:pos="360"/>
          <w:tab w:val="left" w:pos="4230"/>
          <w:tab w:val="left" w:pos="7830"/>
          <w:tab w:val="left" w:pos="7920"/>
        </w:tabs>
        <w:spacing w:after="240"/>
        <w:rPr>
          <w:rFonts w:ascii="Calibri" w:hAnsi="Calibri" w:cs="Calibri"/>
          <w:sz w:val="24"/>
          <w:szCs w:val="24"/>
        </w:rPr>
      </w:pPr>
      <w:r w:rsidRPr="00755FB1">
        <w:rPr>
          <w:rFonts w:ascii="Calibri" w:hAnsi="Calibri" w:cs="Calibri"/>
          <w:sz w:val="24"/>
          <w:szCs w:val="24"/>
        </w:rPr>
        <w:tab/>
      </w:r>
      <w:sdt>
        <w:sdtPr>
          <w:rPr>
            <w:rFonts w:ascii="Segoe UI Symbol" w:eastAsia="MS Gothic" w:hAnsi="Segoe UI Symbol" w:cs="Segoe UI Symbol"/>
            <w:sz w:val="24"/>
            <w:szCs w:val="24"/>
          </w:rPr>
          <w:id w:val="-1420865276"/>
          <w:placeholder>
            <w:docPart w:val="D320FF258B9C43AC8A70DB7C8392F25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Limited Liability Partnership</w:t>
      </w:r>
      <w:r w:rsidRPr="00755FB1">
        <w:rPr>
          <w:rFonts w:ascii="Calibri" w:hAnsi="Calibri" w:cs="Calibri"/>
          <w:sz w:val="24"/>
          <w:szCs w:val="24"/>
        </w:rPr>
        <w:tab/>
      </w:r>
      <w:sdt>
        <w:sdtPr>
          <w:rPr>
            <w:rFonts w:ascii="Segoe UI Symbol" w:eastAsia="MS Gothic" w:hAnsi="Segoe UI Symbol" w:cs="Segoe UI Symbol"/>
            <w:sz w:val="24"/>
            <w:szCs w:val="24"/>
          </w:rPr>
          <w:id w:val="-211966685"/>
          <w:placeholder>
            <w:docPart w:val="FDDC9D0F1C1644E9A8F46F6ADB753F7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 xml:space="preserve">Limited Liability Corporation </w:t>
      </w:r>
      <w:r w:rsidRPr="00755FB1">
        <w:rPr>
          <w:rFonts w:ascii="Calibri" w:hAnsi="Calibri" w:cs="Calibri"/>
          <w:sz w:val="24"/>
          <w:szCs w:val="24"/>
        </w:rPr>
        <w:tab/>
      </w:r>
      <w:sdt>
        <w:sdtPr>
          <w:rPr>
            <w:rFonts w:ascii="Segoe UI Symbol" w:eastAsia="MS Gothic" w:hAnsi="Segoe UI Symbol" w:cs="Segoe UI Symbol"/>
            <w:sz w:val="24"/>
            <w:szCs w:val="24"/>
          </w:rPr>
          <w:id w:val="-356659527"/>
          <w:placeholder>
            <w:docPart w:val="497236D907E7489A95681C89D093FA82"/>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Sole Proprietor</w:t>
      </w:r>
      <w:r w:rsidRPr="00755FB1">
        <w:rPr>
          <w:rFonts w:ascii="Calibri" w:hAnsi="Calibri" w:cs="Calibri"/>
          <w:sz w:val="24"/>
          <w:szCs w:val="24"/>
        </w:rPr>
        <w:tab/>
      </w:r>
    </w:p>
    <w:p w14:paraId="119B9D26" w14:textId="2058D9FC" w:rsidR="002E1103" w:rsidRPr="00755FB1" w:rsidRDefault="002E1103" w:rsidP="002E1103">
      <w:pPr>
        <w:pStyle w:val="PlainText"/>
        <w:tabs>
          <w:tab w:val="left" w:pos="360"/>
          <w:tab w:val="left" w:pos="4230"/>
          <w:tab w:val="left" w:pos="6542"/>
          <w:tab w:val="right" w:pos="10080"/>
        </w:tabs>
        <w:spacing w:after="600"/>
        <w:rPr>
          <w:rFonts w:ascii="Calibri" w:hAnsi="Calibri" w:cs="Calibri"/>
          <w:sz w:val="24"/>
          <w:szCs w:val="24"/>
          <w:u w:val="single"/>
        </w:rPr>
      </w:pPr>
      <w:r w:rsidRPr="00755FB1">
        <w:rPr>
          <w:rFonts w:ascii="Calibri" w:hAnsi="Calibri" w:cs="Calibri"/>
          <w:sz w:val="24"/>
          <w:szCs w:val="24"/>
        </w:rPr>
        <w:tab/>
      </w:r>
      <w:sdt>
        <w:sdtPr>
          <w:rPr>
            <w:rFonts w:ascii="Segoe UI Symbol" w:eastAsia="MS Gothic" w:hAnsi="Segoe UI Symbol" w:cs="Segoe UI Symbol"/>
            <w:sz w:val="24"/>
            <w:szCs w:val="24"/>
          </w:rPr>
          <w:id w:val="-971432494"/>
          <w:placeholder>
            <w:docPart w:val="CE78717EE6AE45D3A4A637F1DECEC284"/>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Non-Profit / Church</w:t>
      </w:r>
      <w:r w:rsidRPr="00755FB1">
        <w:rPr>
          <w:rFonts w:ascii="Calibri" w:hAnsi="Calibri" w:cs="Calibri"/>
          <w:sz w:val="24"/>
          <w:szCs w:val="24"/>
        </w:rPr>
        <w:tab/>
      </w:r>
      <w:sdt>
        <w:sdtPr>
          <w:rPr>
            <w:rFonts w:ascii="Segoe UI Symbol" w:eastAsia="MS Gothic" w:hAnsi="Segoe UI Symbol" w:cs="Segoe UI Symbol"/>
            <w:sz w:val="24"/>
            <w:szCs w:val="24"/>
          </w:rPr>
          <w:id w:val="-1052994819"/>
          <w:placeholder>
            <w:docPart w:val="7C13524FEE3C47D989E4FDD712B06882"/>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 xml:space="preserve">Other: </w:t>
      </w:r>
    </w:p>
    <w:tbl>
      <w:tblPr>
        <w:tblStyle w:val="TableGrid"/>
        <w:tblW w:w="0" w:type="auto"/>
        <w:tblLook w:val="04A0" w:firstRow="1" w:lastRow="0" w:firstColumn="1" w:lastColumn="0" w:noHBand="0" w:noVBand="1"/>
      </w:tblPr>
      <w:tblGrid>
        <w:gridCol w:w="6385"/>
        <w:gridCol w:w="3685"/>
      </w:tblGrid>
      <w:tr w:rsidR="002E1103" w:rsidRPr="00755FB1" w14:paraId="1009ABFD" w14:textId="77777777" w:rsidTr="006517E5">
        <w:tc>
          <w:tcPr>
            <w:tcW w:w="6385" w:type="dxa"/>
          </w:tcPr>
          <w:p w14:paraId="19E86F42"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Jurisdiction of Organizational Structure:</w:t>
            </w:r>
          </w:p>
        </w:tc>
        <w:tc>
          <w:tcPr>
            <w:tcW w:w="3685" w:type="dxa"/>
          </w:tcPr>
          <w:p w14:paraId="0500F027" w14:textId="77777777" w:rsidR="002E1103" w:rsidRPr="00755FB1" w:rsidRDefault="002E1103" w:rsidP="006517E5">
            <w:pPr>
              <w:pStyle w:val="PlainText"/>
              <w:spacing w:before="120" w:after="120"/>
              <w:rPr>
                <w:rFonts w:ascii="Calibri" w:hAnsi="Calibri" w:cs="Calibri"/>
                <w:sz w:val="24"/>
                <w:szCs w:val="24"/>
              </w:rPr>
            </w:pPr>
          </w:p>
        </w:tc>
      </w:tr>
      <w:tr w:rsidR="002E1103" w:rsidRPr="00755FB1" w14:paraId="74A85371" w14:textId="77777777" w:rsidTr="006517E5">
        <w:tc>
          <w:tcPr>
            <w:tcW w:w="6385" w:type="dxa"/>
          </w:tcPr>
          <w:p w14:paraId="5E17B5A4"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 xml:space="preserve">Date of Organizational Structure:  </w:t>
            </w:r>
          </w:p>
        </w:tc>
        <w:tc>
          <w:tcPr>
            <w:tcW w:w="3685" w:type="dxa"/>
          </w:tcPr>
          <w:p w14:paraId="4EA03F47" w14:textId="77777777" w:rsidR="002E1103" w:rsidRPr="00755FB1" w:rsidRDefault="002E1103" w:rsidP="006517E5">
            <w:pPr>
              <w:pStyle w:val="PlainText"/>
              <w:spacing w:before="120" w:after="120"/>
              <w:rPr>
                <w:rFonts w:ascii="Calibri" w:hAnsi="Calibri" w:cs="Calibri"/>
                <w:sz w:val="24"/>
                <w:szCs w:val="24"/>
                <w:u w:val="single"/>
              </w:rPr>
            </w:pPr>
          </w:p>
        </w:tc>
      </w:tr>
      <w:tr w:rsidR="002E1103" w:rsidRPr="00755FB1" w14:paraId="220A4AE5" w14:textId="77777777" w:rsidTr="006517E5">
        <w:tc>
          <w:tcPr>
            <w:tcW w:w="6385" w:type="dxa"/>
          </w:tcPr>
          <w:p w14:paraId="78960F48"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Federal Tax Identification Number:</w:t>
            </w:r>
          </w:p>
        </w:tc>
        <w:tc>
          <w:tcPr>
            <w:tcW w:w="3685" w:type="dxa"/>
          </w:tcPr>
          <w:p w14:paraId="2FD53977" w14:textId="77777777" w:rsidR="002E1103" w:rsidRPr="00755FB1" w:rsidRDefault="002E1103" w:rsidP="006517E5">
            <w:pPr>
              <w:pStyle w:val="PlainText"/>
              <w:spacing w:before="120" w:after="120"/>
              <w:rPr>
                <w:rFonts w:ascii="Calibri" w:hAnsi="Calibri" w:cs="Calibri"/>
                <w:sz w:val="24"/>
                <w:szCs w:val="24"/>
              </w:rPr>
            </w:pPr>
          </w:p>
        </w:tc>
      </w:tr>
      <w:tr w:rsidR="002E1103" w:rsidRPr="00755FB1" w14:paraId="1D3BFBE6" w14:textId="77777777" w:rsidTr="006517E5">
        <w:tc>
          <w:tcPr>
            <w:tcW w:w="6385" w:type="dxa"/>
          </w:tcPr>
          <w:p w14:paraId="7FE803A9"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 xml:space="preserve">Alameda County Supplier Identification Number (if applicable): </w:t>
            </w:r>
          </w:p>
        </w:tc>
        <w:tc>
          <w:tcPr>
            <w:tcW w:w="3685" w:type="dxa"/>
          </w:tcPr>
          <w:p w14:paraId="02E16DBF" w14:textId="77777777" w:rsidR="002E1103" w:rsidRPr="00755FB1" w:rsidRDefault="002E1103" w:rsidP="006517E5">
            <w:pPr>
              <w:pStyle w:val="PlainText"/>
              <w:spacing w:before="120" w:after="120"/>
              <w:rPr>
                <w:rFonts w:ascii="Calibri" w:hAnsi="Calibri" w:cs="Calibri"/>
                <w:sz w:val="24"/>
                <w:szCs w:val="24"/>
                <w:u w:val="single"/>
              </w:rPr>
            </w:pPr>
          </w:p>
        </w:tc>
      </w:tr>
      <w:tr w:rsidR="002E1103" w:rsidRPr="00755FB1" w14:paraId="4102029B" w14:textId="77777777" w:rsidTr="006517E5">
        <w:tc>
          <w:tcPr>
            <w:tcW w:w="6385" w:type="dxa"/>
          </w:tcPr>
          <w:p w14:paraId="213B7349" w14:textId="77777777" w:rsidR="002E1103" w:rsidRPr="00755FB1" w:rsidRDefault="002E1103" w:rsidP="006517E5">
            <w:pPr>
              <w:pStyle w:val="PlainText"/>
              <w:spacing w:before="120" w:after="120"/>
              <w:rPr>
                <w:rFonts w:ascii="Calibri" w:hAnsi="Calibri" w:cs="Calibri"/>
                <w:b/>
                <w:sz w:val="24"/>
                <w:szCs w:val="24"/>
                <w:u w:val="single"/>
              </w:rPr>
            </w:pPr>
            <w:r w:rsidRPr="00755FB1">
              <w:rPr>
                <w:rFonts w:ascii="Calibri" w:hAnsi="Calibri" w:cs="Calibri"/>
                <w:sz w:val="24"/>
                <w:szCs w:val="24"/>
              </w:rPr>
              <w:t>DIR Contractor Registration Number (if applicable):</w:t>
            </w:r>
          </w:p>
        </w:tc>
        <w:tc>
          <w:tcPr>
            <w:tcW w:w="3685" w:type="dxa"/>
          </w:tcPr>
          <w:p w14:paraId="00C28201" w14:textId="77777777" w:rsidR="002E1103" w:rsidRPr="00755FB1" w:rsidRDefault="002E1103" w:rsidP="006517E5">
            <w:pPr>
              <w:pStyle w:val="PlainText"/>
              <w:spacing w:before="120" w:after="120"/>
              <w:rPr>
                <w:rFonts w:ascii="Calibri" w:hAnsi="Calibri" w:cs="Calibri"/>
                <w:b/>
                <w:sz w:val="24"/>
                <w:szCs w:val="24"/>
                <w:u w:val="single"/>
              </w:rPr>
            </w:pPr>
          </w:p>
        </w:tc>
      </w:tr>
    </w:tbl>
    <w:p w14:paraId="052ACE87" w14:textId="77777777" w:rsidR="002E1103" w:rsidRPr="00755FB1" w:rsidRDefault="002E1103" w:rsidP="002E1103">
      <w:pPr>
        <w:pStyle w:val="PlainText"/>
        <w:tabs>
          <w:tab w:val="right" w:pos="10620"/>
        </w:tabs>
        <w:spacing w:before="600" w:after="240"/>
        <w:rPr>
          <w:rFonts w:ascii="Calibri" w:hAnsi="Calibri" w:cs="Calibri"/>
          <w:b/>
          <w:sz w:val="24"/>
          <w:szCs w:val="24"/>
        </w:rPr>
      </w:pPr>
      <w:r w:rsidRPr="00755FB1">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E1103" w:rsidRPr="00755FB1" w14:paraId="0AF5CCA2" w14:textId="77777777" w:rsidTr="006517E5">
        <w:tc>
          <w:tcPr>
            <w:tcW w:w="2245" w:type="dxa"/>
          </w:tcPr>
          <w:p w14:paraId="5641C44B"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Name / Title:</w:t>
            </w:r>
          </w:p>
        </w:tc>
        <w:tc>
          <w:tcPr>
            <w:tcW w:w="7825" w:type="dxa"/>
            <w:gridSpan w:val="3"/>
          </w:tcPr>
          <w:p w14:paraId="34145461" w14:textId="77777777" w:rsidR="002E1103" w:rsidRPr="00755FB1" w:rsidRDefault="002E1103" w:rsidP="006517E5">
            <w:pPr>
              <w:pStyle w:val="PlainText"/>
              <w:spacing w:before="120" w:after="120"/>
              <w:rPr>
                <w:rFonts w:ascii="Calibri" w:hAnsi="Calibri" w:cs="Calibri"/>
                <w:sz w:val="24"/>
                <w:szCs w:val="24"/>
              </w:rPr>
            </w:pPr>
          </w:p>
        </w:tc>
      </w:tr>
      <w:tr w:rsidR="002E1103" w:rsidRPr="00755FB1" w14:paraId="674B508C" w14:textId="77777777" w:rsidTr="006517E5">
        <w:tc>
          <w:tcPr>
            <w:tcW w:w="2245" w:type="dxa"/>
          </w:tcPr>
          <w:p w14:paraId="12B80998"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Telephone Number:</w:t>
            </w:r>
          </w:p>
        </w:tc>
        <w:tc>
          <w:tcPr>
            <w:tcW w:w="2880" w:type="dxa"/>
          </w:tcPr>
          <w:p w14:paraId="3954BC2C" w14:textId="77777777" w:rsidR="002E1103" w:rsidRPr="00755FB1" w:rsidRDefault="002E1103" w:rsidP="006517E5">
            <w:pPr>
              <w:pStyle w:val="PlainText"/>
              <w:spacing w:before="120" w:after="120"/>
              <w:rPr>
                <w:rFonts w:ascii="Calibri" w:hAnsi="Calibri" w:cs="Calibri"/>
                <w:sz w:val="24"/>
                <w:szCs w:val="24"/>
              </w:rPr>
            </w:pPr>
          </w:p>
        </w:tc>
        <w:tc>
          <w:tcPr>
            <w:tcW w:w="2070" w:type="dxa"/>
          </w:tcPr>
          <w:p w14:paraId="02C3C76B"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Alternate Number:</w:t>
            </w:r>
          </w:p>
        </w:tc>
        <w:tc>
          <w:tcPr>
            <w:tcW w:w="2875" w:type="dxa"/>
          </w:tcPr>
          <w:p w14:paraId="2BC608C6" w14:textId="77777777" w:rsidR="002E1103" w:rsidRPr="00755FB1" w:rsidRDefault="002E1103" w:rsidP="006517E5">
            <w:pPr>
              <w:pStyle w:val="PlainText"/>
              <w:spacing w:before="120" w:after="120"/>
              <w:rPr>
                <w:rFonts w:ascii="Calibri" w:hAnsi="Calibri" w:cs="Calibri"/>
                <w:sz w:val="24"/>
                <w:szCs w:val="24"/>
                <w:u w:val="single"/>
              </w:rPr>
            </w:pPr>
          </w:p>
        </w:tc>
      </w:tr>
      <w:tr w:rsidR="002E1103" w:rsidRPr="00755FB1" w14:paraId="35F615CE" w14:textId="77777777" w:rsidTr="006517E5">
        <w:tc>
          <w:tcPr>
            <w:tcW w:w="2245" w:type="dxa"/>
          </w:tcPr>
          <w:p w14:paraId="4F5DF9AD"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Email Address:</w:t>
            </w:r>
          </w:p>
        </w:tc>
        <w:tc>
          <w:tcPr>
            <w:tcW w:w="7825" w:type="dxa"/>
            <w:gridSpan w:val="3"/>
          </w:tcPr>
          <w:p w14:paraId="6340547C" w14:textId="77777777" w:rsidR="002E1103" w:rsidRPr="00755FB1" w:rsidRDefault="002E1103" w:rsidP="006517E5">
            <w:pPr>
              <w:pStyle w:val="PlainText"/>
              <w:spacing w:before="120" w:after="120"/>
              <w:rPr>
                <w:rFonts w:ascii="Calibri" w:hAnsi="Calibri" w:cs="Calibri"/>
                <w:sz w:val="24"/>
                <w:szCs w:val="24"/>
                <w:u w:val="single"/>
              </w:rPr>
            </w:pPr>
          </w:p>
        </w:tc>
      </w:tr>
      <w:bookmarkEnd w:id="86"/>
    </w:tbl>
    <w:p w14:paraId="168A6A50" w14:textId="30ABC684" w:rsidR="00466C68" w:rsidRDefault="00466C68" w:rsidP="009000A4">
      <w:pPr>
        <w:pStyle w:val="PlainText"/>
        <w:tabs>
          <w:tab w:val="left" w:pos="2606"/>
          <w:tab w:val="right" w:pos="10080"/>
        </w:tabs>
        <w:spacing w:before="240"/>
        <w:ind w:left="720"/>
        <w:rPr>
          <w:sz w:val="2"/>
          <w:szCs w:val="2"/>
        </w:rPr>
      </w:pPr>
      <w:r>
        <w:rPr>
          <w:sz w:val="2"/>
          <w:szCs w:val="2"/>
        </w:rPr>
        <w:br w:type="page"/>
      </w:r>
    </w:p>
    <w:p w14:paraId="48EB76C4" w14:textId="77777777" w:rsidR="00FC0025" w:rsidRPr="00FC0025" w:rsidRDefault="00FC0025" w:rsidP="009000A4">
      <w:pPr>
        <w:pStyle w:val="PlainText"/>
        <w:tabs>
          <w:tab w:val="left" w:pos="2606"/>
          <w:tab w:val="right" w:pos="10080"/>
        </w:tabs>
        <w:spacing w:before="240"/>
        <w:ind w:left="720"/>
        <w:rPr>
          <w:sz w:val="2"/>
          <w:szCs w:val="2"/>
        </w:rPr>
      </w:pPr>
    </w:p>
    <w:p w14:paraId="284A0579" w14:textId="70771AC6" w:rsidR="00D5410F" w:rsidRPr="007F7ADE" w:rsidRDefault="00D5410F">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CE1BC8">
        <w:tc>
          <w:tcPr>
            <w:tcW w:w="10296" w:type="dxa"/>
            <w:shd w:val="clear" w:color="auto" w:fill="DEEAF6" w:themeFill="accent5"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6904A4D0" w:rsidR="00F43F6A" w:rsidRPr="00266DFB" w:rsidRDefault="00F43F6A" w:rsidP="00CE1BC8">
      <w:pPr>
        <w:pStyle w:val="PlainText"/>
        <w:numPr>
          <w:ilvl w:val="0"/>
          <w:numId w:val="7"/>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505B06">
        <w:rPr>
          <w:rFonts w:ascii="Calibri" w:hAnsi="Calibri"/>
          <w:sz w:val="24"/>
          <w:szCs w:val="24"/>
        </w:rPr>
        <w:t>IRFP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0CB8B149" w:rsidR="00F43F6A" w:rsidRPr="00266DFB" w:rsidRDefault="00F43F6A" w:rsidP="00CE1BC8">
      <w:pPr>
        <w:pStyle w:val="PlainText"/>
        <w:numPr>
          <w:ilvl w:val="0"/>
          <w:numId w:val="7"/>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 xml:space="preserve">for this </w:t>
      </w:r>
      <w:r w:rsidR="00505B06">
        <w:rPr>
          <w:rFonts w:ascii="Calibri" w:hAnsi="Calibri" w:cs="Calibri"/>
          <w:sz w:val="24"/>
          <w:szCs w:val="24"/>
        </w:rPr>
        <w:t>IRFP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F43EF7">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CE1BC8">
      <w:pPr>
        <w:pStyle w:val="PlainText"/>
        <w:numPr>
          <w:ilvl w:val="0"/>
          <w:numId w:val="7"/>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CE1BC8" w:rsidRDefault="00CF0736" w:rsidP="00CE1BC8">
      <w:pPr>
        <w:pStyle w:val="PlainText"/>
        <w:numPr>
          <w:ilvl w:val="1"/>
          <w:numId w:val="28"/>
        </w:numPr>
        <w:spacing w:line="276" w:lineRule="auto"/>
        <w:ind w:hanging="720"/>
        <w:rPr>
          <w:rFonts w:ascii="Calibri" w:hAnsi="Calibri" w:cs="Calibri"/>
          <w:sz w:val="24"/>
          <w:szCs w:val="24"/>
          <w:u w:val="single"/>
        </w:rPr>
      </w:pPr>
      <w:hyperlink r:id="rId54" w:history="1">
        <w:r w:rsidR="00846597" w:rsidRPr="00CE1BC8">
          <w:rPr>
            <w:rStyle w:val="Hyperlink"/>
            <w:rFonts w:ascii="Calibri" w:hAnsi="Calibri" w:cs="Calibri"/>
            <w:b/>
            <w:sz w:val="24"/>
            <w:szCs w:val="24"/>
          </w:rPr>
          <w:t>General Requirements</w:t>
        </w:r>
      </w:hyperlink>
      <w:r w:rsidR="00846597" w:rsidRPr="00CE1BC8">
        <w:rPr>
          <w:rStyle w:val="Hyperlink"/>
          <w:rFonts w:ascii="Calibri" w:hAnsi="Calibri" w:cs="Calibri"/>
          <w:color w:val="auto"/>
          <w:sz w:val="24"/>
          <w:szCs w:val="24"/>
        </w:rPr>
        <w:t xml:space="preserve"> </w:t>
      </w:r>
      <w:r w:rsidR="00846597" w:rsidRPr="00CE1BC8">
        <w:rPr>
          <w:rFonts w:ascii="Calibri" w:hAnsi="Calibri" w:cs="Calibri"/>
          <w:sz w:val="24"/>
          <w:szCs w:val="24"/>
        </w:rPr>
        <w:t xml:space="preserve"> </w:t>
      </w:r>
    </w:p>
    <w:p w14:paraId="0D0F766B" w14:textId="77777777" w:rsidR="00246AF3" w:rsidRPr="00CE1BC8" w:rsidRDefault="00846597" w:rsidP="00CE1BC8">
      <w:pPr>
        <w:pStyle w:val="PlainText"/>
        <w:spacing w:after="240"/>
        <w:ind w:left="1440"/>
        <w:rPr>
          <w:rFonts w:ascii="Calibri" w:hAnsi="Calibri" w:cs="Calibri"/>
          <w:sz w:val="24"/>
          <w:szCs w:val="24"/>
        </w:rPr>
      </w:pPr>
      <w:r w:rsidRPr="00CE1BC8">
        <w:rPr>
          <w:rFonts w:ascii="Calibri" w:hAnsi="Calibri" w:cs="Calibri"/>
        </w:rPr>
        <w:t>[</w:t>
      </w:r>
      <w:hyperlink r:id="rId55" w:history="1">
        <w:r w:rsidRPr="00CE1BC8">
          <w:rPr>
            <w:rStyle w:val="Hyperlink"/>
            <w:rFonts w:ascii="Calibri" w:hAnsi="Calibri" w:cs="Calibri"/>
          </w:rPr>
          <w:t>https://gsa.acgov.org/do-business-with-us/contracting-opportunities/policies-procedures/general-requirements/</w:t>
        </w:r>
      </w:hyperlink>
      <w:r w:rsidRPr="00CE1BC8">
        <w:rPr>
          <w:rFonts w:ascii="Calibri" w:hAnsi="Calibri" w:cs="Calibri"/>
        </w:rPr>
        <w:t>]</w:t>
      </w:r>
    </w:p>
    <w:p w14:paraId="253EB180" w14:textId="77777777" w:rsidR="007D110E" w:rsidRPr="00CE1BC8" w:rsidRDefault="00CF0736" w:rsidP="00CE1BC8">
      <w:pPr>
        <w:pStyle w:val="PlainText"/>
        <w:numPr>
          <w:ilvl w:val="0"/>
          <w:numId w:val="28"/>
        </w:numPr>
        <w:spacing w:line="276" w:lineRule="auto"/>
        <w:ind w:left="1440" w:hanging="720"/>
        <w:rPr>
          <w:rFonts w:ascii="Calibri" w:hAnsi="Calibri" w:cs="Calibri"/>
          <w:sz w:val="24"/>
          <w:szCs w:val="24"/>
        </w:rPr>
      </w:pPr>
      <w:hyperlink r:id="rId56" w:history="1">
        <w:r w:rsidR="007D110E" w:rsidRPr="00CE1BC8">
          <w:rPr>
            <w:rStyle w:val="Hyperlink"/>
            <w:rFonts w:ascii="Calibri" w:hAnsi="Calibri" w:cs="Calibri"/>
            <w:b/>
            <w:sz w:val="24"/>
            <w:szCs w:val="24"/>
          </w:rPr>
          <w:t>Debarment &amp; Suspension Policy</w:t>
        </w:r>
      </w:hyperlink>
    </w:p>
    <w:p w14:paraId="712C520A" w14:textId="77777777" w:rsidR="00F43F6A" w:rsidRPr="00CE1BC8" w:rsidRDefault="007D110E" w:rsidP="00CE1BC8">
      <w:pPr>
        <w:pStyle w:val="PlainText"/>
        <w:spacing w:after="240"/>
        <w:ind w:left="1440"/>
        <w:rPr>
          <w:rFonts w:ascii="Calibri" w:hAnsi="Calibri" w:cs="Calibri"/>
        </w:rPr>
      </w:pPr>
      <w:r w:rsidRPr="00CE1BC8">
        <w:rPr>
          <w:rStyle w:val="Hyperlink"/>
          <w:rFonts w:ascii="Calibri" w:hAnsi="Calibri" w:cs="Calibri"/>
          <w:color w:val="auto"/>
          <w:u w:val="none"/>
        </w:rPr>
        <w:t>[</w:t>
      </w:r>
      <w:hyperlink r:id="rId57" w:history="1">
        <w:r w:rsidRPr="00CE1BC8">
          <w:rPr>
            <w:rStyle w:val="Hyperlink"/>
            <w:rFonts w:ascii="Calibri" w:hAnsi="Calibri" w:cs="Calibri"/>
          </w:rPr>
          <w:t>https://gsa.acgov.org/do-business-with-us/contracting-opportunities/debarment-suspension-policy/</w:t>
        </w:r>
      </w:hyperlink>
      <w:r w:rsidRPr="00CE1BC8">
        <w:rPr>
          <w:rStyle w:val="Hyperlink"/>
          <w:rFonts w:ascii="Calibri" w:hAnsi="Calibri" w:cs="Calibri"/>
          <w:color w:val="auto"/>
          <w:u w:val="none"/>
        </w:rPr>
        <w:t>]</w:t>
      </w:r>
      <w:r w:rsidR="00247B71" w:rsidRPr="00CE1BC8">
        <w:rPr>
          <w:rStyle w:val="Hyperlink"/>
          <w:rFonts w:ascii="Calibri" w:hAnsi="Calibri" w:cs="Calibri"/>
          <w:color w:val="auto"/>
          <w:u w:val="none"/>
        </w:rPr>
        <w:t xml:space="preserve"> </w:t>
      </w:r>
      <w:r w:rsidR="002A47DF" w:rsidRPr="00CE1BC8">
        <w:rPr>
          <w:rStyle w:val="Hyperlink"/>
          <w:rFonts w:ascii="Calibri" w:hAnsi="Calibri" w:cs="Calibri"/>
          <w:color w:val="auto"/>
        </w:rPr>
        <w:t xml:space="preserve"> </w:t>
      </w:r>
      <w:r w:rsidR="002A47DF" w:rsidRPr="00CE1BC8">
        <w:rPr>
          <w:rFonts w:ascii="Calibri" w:hAnsi="Calibri" w:cs="Calibri"/>
        </w:rPr>
        <w:t xml:space="preserve"> </w:t>
      </w:r>
      <w:r w:rsidR="00F43F6A" w:rsidRPr="00CE1BC8">
        <w:rPr>
          <w:rFonts w:ascii="Calibri" w:hAnsi="Calibri" w:cs="Calibri"/>
        </w:rPr>
        <w:t xml:space="preserve"> </w:t>
      </w:r>
    </w:p>
    <w:p w14:paraId="4C5441F8" w14:textId="77777777" w:rsidR="00F43F6A" w:rsidRPr="00CE1BC8" w:rsidRDefault="00CF0736" w:rsidP="00CE1BC8">
      <w:pPr>
        <w:pStyle w:val="PlainText"/>
        <w:numPr>
          <w:ilvl w:val="0"/>
          <w:numId w:val="28"/>
        </w:numPr>
        <w:spacing w:line="276" w:lineRule="auto"/>
        <w:ind w:left="1440" w:hanging="720"/>
        <w:rPr>
          <w:rFonts w:ascii="Calibri" w:hAnsi="Calibri" w:cs="Calibri"/>
          <w:sz w:val="24"/>
          <w:szCs w:val="24"/>
        </w:rPr>
      </w:pPr>
      <w:hyperlink r:id="rId58" w:history="1">
        <w:r w:rsidR="00505FCE" w:rsidRPr="00CE1BC8">
          <w:rPr>
            <w:rStyle w:val="Hyperlink"/>
            <w:rFonts w:ascii="Calibri" w:hAnsi="Calibri" w:cs="Calibri"/>
            <w:b/>
            <w:sz w:val="24"/>
            <w:szCs w:val="24"/>
          </w:rPr>
          <w:t>Iran Contracting Act (ICA) of 2010</w:t>
        </w:r>
      </w:hyperlink>
      <w:r w:rsidR="00F43F6A" w:rsidRPr="00CE1BC8">
        <w:rPr>
          <w:rFonts w:ascii="Calibri" w:hAnsi="Calibri" w:cs="Calibri"/>
          <w:sz w:val="24"/>
          <w:szCs w:val="24"/>
        </w:rPr>
        <w:t xml:space="preserve"> </w:t>
      </w:r>
    </w:p>
    <w:p w14:paraId="57739624" w14:textId="77777777" w:rsidR="007D110E" w:rsidRPr="00CE1BC8" w:rsidRDefault="007D110E" w:rsidP="00CE1BC8">
      <w:pPr>
        <w:pStyle w:val="PlainText"/>
        <w:spacing w:after="240"/>
        <w:ind w:left="1440"/>
        <w:rPr>
          <w:rFonts w:ascii="Calibri" w:hAnsi="Calibri" w:cs="Calibri"/>
        </w:rPr>
      </w:pPr>
      <w:r w:rsidRPr="00CE1BC8">
        <w:rPr>
          <w:rFonts w:ascii="Calibri" w:hAnsi="Calibri" w:cs="Calibri"/>
        </w:rPr>
        <w:t>[</w:t>
      </w:r>
      <w:hyperlink r:id="rId59" w:history="1">
        <w:r w:rsidRPr="00CE1BC8">
          <w:rPr>
            <w:rStyle w:val="Hyperlink"/>
            <w:rFonts w:ascii="Calibri" w:hAnsi="Calibri" w:cs="Calibri"/>
          </w:rPr>
          <w:t>https://gsa.acgov.org/do-business-with-us/contracting-opportunities/policies-procedures/iran-contracting-act-of-2010-ica/</w:t>
        </w:r>
      </w:hyperlink>
      <w:r w:rsidRPr="00CE1BC8">
        <w:rPr>
          <w:rFonts w:ascii="Calibri" w:hAnsi="Calibri" w:cs="Calibri"/>
        </w:rPr>
        <w:t>]</w:t>
      </w:r>
    </w:p>
    <w:p w14:paraId="0853D51F" w14:textId="77777777" w:rsidR="00F43F6A" w:rsidRPr="00CE1BC8" w:rsidRDefault="00CF0736" w:rsidP="00CE1BC8">
      <w:pPr>
        <w:pStyle w:val="PlainText"/>
        <w:numPr>
          <w:ilvl w:val="0"/>
          <w:numId w:val="28"/>
        </w:numPr>
        <w:spacing w:line="276" w:lineRule="auto"/>
        <w:ind w:left="1440" w:hanging="720"/>
        <w:rPr>
          <w:rFonts w:ascii="Calibri" w:hAnsi="Calibri" w:cs="Calibri"/>
          <w:sz w:val="24"/>
          <w:szCs w:val="24"/>
        </w:rPr>
      </w:pPr>
      <w:hyperlink r:id="rId60" w:history="1">
        <w:r w:rsidR="00F43F6A" w:rsidRPr="00CE1BC8">
          <w:rPr>
            <w:rStyle w:val="Hyperlink"/>
            <w:rFonts w:ascii="Calibri" w:hAnsi="Calibri" w:cs="Calibri"/>
            <w:b/>
            <w:sz w:val="24"/>
            <w:szCs w:val="24"/>
          </w:rPr>
          <w:t>General Environmental Requirements</w:t>
        </w:r>
      </w:hyperlink>
      <w:r w:rsidR="002A47DF" w:rsidRPr="00CE1BC8">
        <w:rPr>
          <w:rFonts w:ascii="Calibri" w:hAnsi="Calibri" w:cs="Calibri"/>
          <w:sz w:val="24"/>
          <w:szCs w:val="24"/>
        </w:rPr>
        <w:t xml:space="preserve"> </w:t>
      </w:r>
      <w:r w:rsidR="00F43F6A" w:rsidRPr="00CE1BC8">
        <w:rPr>
          <w:rFonts w:ascii="Calibri" w:hAnsi="Calibri" w:cs="Calibri"/>
          <w:sz w:val="24"/>
          <w:szCs w:val="24"/>
        </w:rPr>
        <w:t xml:space="preserve"> </w:t>
      </w:r>
    </w:p>
    <w:p w14:paraId="2D625FD9" w14:textId="5B7E69AC" w:rsidR="007D110E" w:rsidRPr="00CE1BC8" w:rsidRDefault="007D110E" w:rsidP="00CE1BC8">
      <w:pPr>
        <w:pStyle w:val="PlainText"/>
        <w:spacing w:after="240"/>
        <w:ind w:left="1440"/>
        <w:rPr>
          <w:rFonts w:ascii="Calibri" w:hAnsi="Calibri" w:cs="Calibri"/>
        </w:rPr>
      </w:pPr>
      <w:r w:rsidRPr="00CE1BC8">
        <w:rPr>
          <w:rFonts w:ascii="Calibri" w:hAnsi="Calibri" w:cs="Calibri"/>
        </w:rPr>
        <w:t>[</w:t>
      </w:r>
      <w:hyperlink r:id="rId61" w:history="1">
        <w:r w:rsidRPr="00CE1BC8">
          <w:rPr>
            <w:rStyle w:val="Hyperlink"/>
            <w:rFonts w:ascii="Calibri" w:hAnsi="Calibri" w:cs="Calibri"/>
          </w:rPr>
          <w:t>https://gsa.acgov.org/do-business-with-us/contracting-opportunities/policies-procedures/general-environmental-requirements/</w:t>
        </w:r>
      </w:hyperlink>
      <w:r w:rsidRPr="00CE1BC8">
        <w:rPr>
          <w:rFonts w:ascii="Calibri" w:hAnsi="Calibri" w:cs="Calibri"/>
        </w:rPr>
        <w:t>]</w:t>
      </w:r>
    </w:p>
    <w:p w14:paraId="0590F568" w14:textId="77777777" w:rsidR="00CE1BC8" w:rsidRPr="00CE1BC8" w:rsidRDefault="00CF0736" w:rsidP="00CE1BC8">
      <w:pPr>
        <w:pStyle w:val="PlainText"/>
        <w:numPr>
          <w:ilvl w:val="0"/>
          <w:numId w:val="28"/>
        </w:numPr>
        <w:spacing w:line="276" w:lineRule="auto"/>
        <w:ind w:left="1440" w:hanging="720"/>
        <w:rPr>
          <w:rFonts w:ascii="Calibri" w:hAnsi="Calibri" w:cs="Calibri"/>
          <w:b/>
          <w:sz w:val="24"/>
          <w:szCs w:val="24"/>
        </w:rPr>
      </w:pPr>
      <w:hyperlink r:id="rId62" w:history="1">
        <w:r w:rsidR="00CE1BC8" w:rsidRPr="00CE1BC8">
          <w:rPr>
            <w:rStyle w:val="Hyperlink"/>
            <w:rFonts w:ascii="Calibri" w:hAnsi="Calibri" w:cs="Calibri"/>
            <w:b/>
            <w:sz w:val="24"/>
            <w:szCs w:val="24"/>
          </w:rPr>
          <w:t>Alameda County SLEB Program Overview</w:t>
        </w:r>
      </w:hyperlink>
      <w:r w:rsidR="00CE1BC8" w:rsidRPr="00CE1BC8">
        <w:rPr>
          <w:rStyle w:val="Hyperlink"/>
          <w:rFonts w:ascii="Calibri" w:hAnsi="Calibri" w:cs="Calibri"/>
          <w:b/>
          <w:color w:val="auto"/>
          <w:sz w:val="24"/>
          <w:szCs w:val="24"/>
          <w:u w:val="none"/>
        </w:rPr>
        <w:t xml:space="preserve"> </w:t>
      </w:r>
    </w:p>
    <w:p w14:paraId="252354FA" w14:textId="77777777" w:rsidR="00CE1BC8" w:rsidRPr="00CE1BC8" w:rsidRDefault="00CE1BC8" w:rsidP="00CE1BC8">
      <w:pPr>
        <w:pStyle w:val="PlainText"/>
        <w:spacing w:after="240" w:line="360" w:lineRule="auto"/>
        <w:ind w:left="1440"/>
        <w:rPr>
          <w:rStyle w:val="Hyperlink"/>
          <w:rFonts w:ascii="Calibri" w:hAnsi="Calibri" w:cs="Calibri"/>
          <w:color w:val="auto"/>
          <w:u w:val="none"/>
        </w:rPr>
      </w:pPr>
      <w:r w:rsidRPr="00CE1BC8">
        <w:rPr>
          <w:rFonts w:ascii="Calibri" w:hAnsi="Calibri" w:cs="Calibri"/>
        </w:rPr>
        <w:t>[</w:t>
      </w:r>
      <w:hyperlink r:id="rId63" w:history="1">
        <w:r w:rsidRPr="00CE1BC8">
          <w:rPr>
            <w:rStyle w:val="Hyperlink"/>
            <w:rFonts w:ascii="Calibri" w:hAnsi="Calibri" w:cs="Calibri"/>
          </w:rPr>
          <w:t>http://acgov.org/auditor/sleb/overview.htm</w:t>
        </w:r>
      </w:hyperlink>
      <w:r w:rsidRPr="00CE1BC8">
        <w:rPr>
          <w:rStyle w:val="Hyperlink"/>
          <w:rFonts w:ascii="Calibri" w:hAnsi="Calibri" w:cs="Calibri"/>
        </w:rPr>
        <w:t>]</w:t>
      </w:r>
    </w:p>
    <w:p w14:paraId="577FBC26" w14:textId="77777777" w:rsidR="00CE1BC8" w:rsidRPr="00CE1BC8" w:rsidRDefault="00CF0736" w:rsidP="00CE1BC8">
      <w:pPr>
        <w:pStyle w:val="PlainText"/>
        <w:numPr>
          <w:ilvl w:val="0"/>
          <w:numId w:val="28"/>
        </w:numPr>
        <w:spacing w:line="276" w:lineRule="auto"/>
        <w:ind w:left="1440" w:hanging="720"/>
        <w:rPr>
          <w:rFonts w:ascii="Calibri" w:hAnsi="Calibri" w:cs="Calibri"/>
          <w:b/>
          <w:sz w:val="24"/>
          <w:szCs w:val="24"/>
        </w:rPr>
      </w:pPr>
      <w:hyperlink r:id="rId64" w:history="1">
        <w:r w:rsidR="00CE1BC8" w:rsidRPr="00CE1BC8">
          <w:rPr>
            <w:rStyle w:val="Hyperlink"/>
            <w:rFonts w:ascii="Calibri" w:hAnsi="Calibri" w:cs="Calibri"/>
            <w:b/>
            <w:sz w:val="24"/>
            <w:szCs w:val="24"/>
          </w:rPr>
          <w:t>Alameda County SLEB Program Additional Information</w:t>
        </w:r>
      </w:hyperlink>
    </w:p>
    <w:p w14:paraId="5A61D761" w14:textId="77777777" w:rsidR="00CE1BC8" w:rsidRPr="00CE1BC8" w:rsidRDefault="00CE1BC8" w:rsidP="00CE1BC8">
      <w:pPr>
        <w:pStyle w:val="PlainText"/>
        <w:spacing w:after="240"/>
        <w:ind w:left="1440"/>
        <w:rPr>
          <w:rFonts w:ascii="Calibri" w:hAnsi="Calibri" w:cs="Calibri"/>
        </w:rPr>
      </w:pPr>
      <w:r w:rsidRPr="00CE1BC8">
        <w:rPr>
          <w:rStyle w:val="Hyperlink"/>
          <w:rFonts w:ascii="Calibri" w:hAnsi="Calibri" w:cs="Calibri"/>
          <w:color w:val="auto"/>
          <w:u w:val="none"/>
        </w:rPr>
        <w:t>[</w:t>
      </w:r>
      <w:hyperlink r:id="rId65" w:history="1">
        <w:r w:rsidRPr="00CE1BC8">
          <w:rPr>
            <w:rStyle w:val="Hyperlink"/>
            <w:rFonts w:ascii="Calibri" w:hAnsi="Calibri" w:cs="Calibri"/>
          </w:rPr>
          <w:t>https://gsa.acgov.org/do-business-with-us/vendor-support/small-local-and-emerging-businesses/</w:t>
        </w:r>
      </w:hyperlink>
      <w:r w:rsidRPr="00CE1BC8">
        <w:rPr>
          <w:rStyle w:val="Hyperlink"/>
          <w:rFonts w:ascii="Calibri" w:hAnsi="Calibri" w:cs="Calibri"/>
          <w:color w:val="auto"/>
          <w:u w:val="none"/>
        </w:rPr>
        <w:t>]</w:t>
      </w:r>
    </w:p>
    <w:p w14:paraId="76909707" w14:textId="77777777" w:rsidR="00CE1BC8" w:rsidRPr="00CE1BC8" w:rsidRDefault="00CF0736" w:rsidP="00CE1BC8">
      <w:pPr>
        <w:pStyle w:val="PlainText"/>
        <w:numPr>
          <w:ilvl w:val="0"/>
          <w:numId w:val="28"/>
        </w:numPr>
        <w:spacing w:line="276" w:lineRule="auto"/>
        <w:ind w:left="1440" w:hanging="720"/>
        <w:rPr>
          <w:rFonts w:ascii="Calibri" w:hAnsi="Calibri" w:cs="Calibri"/>
          <w:b/>
          <w:sz w:val="24"/>
          <w:szCs w:val="24"/>
          <w:u w:val="single"/>
        </w:rPr>
      </w:pPr>
      <w:hyperlink r:id="rId66" w:history="1">
        <w:r w:rsidR="00CE1BC8" w:rsidRPr="00CE1BC8">
          <w:rPr>
            <w:rStyle w:val="Hyperlink"/>
            <w:rFonts w:ascii="Calibri" w:hAnsi="Calibri" w:cs="Calibri"/>
            <w:b/>
            <w:sz w:val="24"/>
            <w:szCs w:val="24"/>
          </w:rPr>
          <w:t>First Source</w:t>
        </w:r>
      </w:hyperlink>
      <w:r w:rsidR="00CE1BC8" w:rsidRPr="00CE1BC8">
        <w:rPr>
          <w:rStyle w:val="Hyperlink"/>
          <w:rFonts w:ascii="Calibri" w:hAnsi="Calibri" w:cs="Calibri"/>
          <w:b/>
          <w:color w:val="auto"/>
          <w:sz w:val="24"/>
          <w:szCs w:val="24"/>
          <w:u w:val="none"/>
        </w:rPr>
        <w:t xml:space="preserve"> </w:t>
      </w:r>
    </w:p>
    <w:p w14:paraId="23FECBE0" w14:textId="77777777" w:rsidR="00CE1BC8" w:rsidRPr="00CE1BC8" w:rsidRDefault="00CE1BC8" w:rsidP="00CE1BC8">
      <w:pPr>
        <w:pStyle w:val="PlainText"/>
        <w:spacing w:after="240" w:line="360" w:lineRule="auto"/>
        <w:ind w:left="1440"/>
        <w:rPr>
          <w:rFonts w:ascii="Calibri" w:hAnsi="Calibri" w:cs="Calibri"/>
          <w:u w:val="single"/>
        </w:rPr>
      </w:pPr>
      <w:r w:rsidRPr="00CE1BC8">
        <w:rPr>
          <w:rFonts w:ascii="Calibri" w:hAnsi="Calibri" w:cs="Calibri"/>
        </w:rPr>
        <w:t>[</w:t>
      </w:r>
      <w:hyperlink r:id="rId67" w:history="1">
        <w:r w:rsidRPr="00CE1BC8">
          <w:rPr>
            <w:rStyle w:val="Hyperlink"/>
            <w:rFonts w:ascii="Calibri" w:hAnsi="Calibri" w:cs="Calibri"/>
          </w:rPr>
          <w:t>http://acgov.org/auditor/sleb/sourceprogram.htm</w:t>
        </w:r>
      </w:hyperlink>
      <w:r w:rsidRPr="00CE1BC8">
        <w:rPr>
          <w:rFonts w:ascii="Calibri" w:hAnsi="Calibri" w:cs="Calibri"/>
        </w:rPr>
        <w:t>]</w:t>
      </w:r>
    </w:p>
    <w:p w14:paraId="00E00C3F" w14:textId="77777777" w:rsidR="00CE1BC8" w:rsidRPr="00CE1BC8" w:rsidRDefault="00CF0736" w:rsidP="00CE1BC8">
      <w:pPr>
        <w:pStyle w:val="PlainText"/>
        <w:numPr>
          <w:ilvl w:val="0"/>
          <w:numId w:val="28"/>
        </w:numPr>
        <w:spacing w:line="276" w:lineRule="auto"/>
        <w:ind w:left="1440" w:hanging="720"/>
        <w:rPr>
          <w:rFonts w:ascii="Calibri" w:hAnsi="Calibri" w:cs="Calibri"/>
          <w:sz w:val="24"/>
          <w:szCs w:val="24"/>
        </w:rPr>
      </w:pPr>
      <w:hyperlink r:id="rId68" w:history="1">
        <w:r w:rsidR="00CE1BC8" w:rsidRPr="00CE1BC8">
          <w:rPr>
            <w:rStyle w:val="Hyperlink"/>
            <w:rFonts w:ascii="Calibri" w:hAnsi="Calibri" w:cs="Calibri"/>
            <w:b/>
            <w:sz w:val="24"/>
            <w:szCs w:val="24"/>
          </w:rPr>
          <w:t>Online Contract Compliance System</w:t>
        </w:r>
      </w:hyperlink>
      <w:r w:rsidR="00CE1BC8" w:rsidRPr="00CE1BC8">
        <w:rPr>
          <w:rStyle w:val="Hyperlink"/>
          <w:rFonts w:ascii="Calibri" w:hAnsi="Calibri" w:cs="Calibri"/>
          <w:b/>
          <w:color w:val="auto"/>
          <w:sz w:val="24"/>
          <w:szCs w:val="24"/>
          <w:u w:val="none"/>
        </w:rPr>
        <w:t xml:space="preserve"> </w:t>
      </w:r>
    </w:p>
    <w:p w14:paraId="1BA8C82C" w14:textId="2E428562" w:rsidR="00CE1BC8" w:rsidRPr="00CE1BC8" w:rsidRDefault="00CE1BC8" w:rsidP="00CE1BC8">
      <w:pPr>
        <w:pStyle w:val="PlainText"/>
        <w:spacing w:after="240"/>
        <w:ind w:left="1440"/>
        <w:rPr>
          <w:rFonts w:ascii="Calibri" w:hAnsi="Calibri" w:cs="Calibri"/>
        </w:rPr>
      </w:pPr>
      <w:r w:rsidRPr="00CE1BC8">
        <w:rPr>
          <w:rFonts w:ascii="Calibri" w:hAnsi="Calibri" w:cs="Calibri"/>
        </w:rPr>
        <w:t>[</w:t>
      </w:r>
      <w:hyperlink r:id="rId69" w:history="1">
        <w:r w:rsidRPr="00CE1BC8">
          <w:rPr>
            <w:rStyle w:val="Hyperlink"/>
            <w:rFonts w:ascii="Calibri" w:hAnsi="Calibri" w:cs="Calibri"/>
          </w:rPr>
          <w:t>http://acgov.org/auditor/sleb/elation.htm</w:t>
        </w:r>
      </w:hyperlink>
      <w:r w:rsidRPr="00CE1BC8">
        <w:rPr>
          <w:rFonts w:ascii="Calibri" w:hAnsi="Calibri" w:cs="Calibri"/>
        </w:rPr>
        <w:t>]</w:t>
      </w:r>
    </w:p>
    <w:p w14:paraId="61A02535" w14:textId="4C02D9D4" w:rsidR="00F43F6A" w:rsidRPr="00EB258A" w:rsidRDefault="00F43F6A" w:rsidP="00CE1BC8">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505B06">
        <w:rPr>
          <w:rFonts w:ascii="Calibri" w:hAnsi="Calibri"/>
          <w:sz w:val="24"/>
          <w:szCs w:val="24"/>
        </w:rPr>
        <w:t>IRFP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77777777" w:rsidR="00247DAB" w:rsidRPr="00247DAB" w:rsidRDefault="00247DAB" w:rsidP="00247DAB">
      <w:pPr>
        <w:pStyle w:val="ListParagraph"/>
        <w:ind w:left="990"/>
        <w:rPr>
          <w:rFonts w:ascii="Calibri" w:hAnsi="Calibri" w:cs="Calibri"/>
          <w:sz w:val="24"/>
          <w:szCs w:val="24"/>
        </w:rPr>
      </w:pPr>
    </w:p>
    <w:p w14:paraId="57C03BCB" w14:textId="050A073C" w:rsidR="00F43F6A" w:rsidRDefault="00347CCF" w:rsidP="00CE1BC8">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w:t>
      </w:r>
      <w:r w:rsidR="00505B06">
        <w:rPr>
          <w:rFonts w:ascii="Calibri" w:hAnsi="Calibri" w:cs="Calibri"/>
          <w:sz w:val="24"/>
          <w:szCs w:val="24"/>
        </w:rPr>
        <w:t>IRFP</w:t>
      </w:r>
      <w:r w:rsidR="0087161B">
        <w:rPr>
          <w:rFonts w:ascii="Calibri" w:hAnsi="Calibri" w:cs="Calibri"/>
          <w:sz w:val="24"/>
          <w:szCs w:val="24"/>
        </w:rPr>
        <w:t xml:space="preserve">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CC4415E" w14:textId="7CAE375C" w:rsidR="00CE1BC8" w:rsidRPr="00EB258A" w:rsidRDefault="00CE1BC8" w:rsidP="00CE1BC8">
      <w:pPr>
        <w:pStyle w:val="PlainText"/>
        <w:numPr>
          <w:ilvl w:val="0"/>
          <w:numId w:val="7"/>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The undersigned acknowledges that Bidder has accurately completed the SLEB Information Sheet.</w:t>
      </w:r>
    </w:p>
    <w:p w14:paraId="3CEFCC28" w14:textId="3F1C6A04" w:rsidR="00F43F6A" w:rsidRDefault="00D96C17" w:rsidP="00CE1BC8">
      <w:pPr>
        <w:pStyle w:val="PlainText"/>
        <w:numPr>
          <w:ilvl w:val="0"/>
          <w:numId w:val="7"/>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216A9A4F" w14:textId="32023D6C" w:rsidR="00344825" w:rsidRPr="00801C81" w:rsidRDefault="00344825" w:rsidP="00344825">
      <w:pPr>
        <w:pStyle w:val="PlainText"/>
        <w:numPr>
          <w:ilvl w:val="0"/>
          <w:numId w:val="7"/>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the following </w:t>
      </w:r>
      <w:r>
        <w:rPr>
          <w:rFonts w:asciiTheme="minorHAnsi" w:hAnsiTheme="minorHAnsi" w:cstheme="minorHAnsi"/>
          <w:sz w:val="24"/>
          <w:szCs w:val="24"/>
        </w:rPr>
        <w:t>by checking the</w:t>
      </w:r>
      <w:r w:rsidRPr="00006CBF">
        <w:rPr>
          <w:rFonts w:asciiTheme="minorHAnsi" w:hAnsiTheme="minorHAnsi" w:cstheme="minorHAnsi"/>
          <w:sz w:val="24"/>
          <w:szCs w:val="24"/>
        </w:rPr>
        <w:t xml:space="preserve"> box:</w:t>
      </w:r>
    </w:p>
    <w:p w14:paraId="401BE5B5" w14:textId="5D7B3CC1" w:rsidR="00344825" w:rsidRPr="00344825" w:rsidRDefault="00CF0736" w:rsidP="00344825">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802848704"/>
          <w:placeholder>
            <w:docPart w:val="1BAAFFD5C5524BF58F0C8CCA4BEE4F0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00344825" w:rsidRPr="00006CBF">
        <w:rPr>
          <w:rFonts w:asciiTheme="minorHAnsi" w:hAnsiTheme="minorHAnsi" w:cstheme="minorHAnsi"/>
          <w:sz w:val="24"/>
          <w:szCs w:val="24"/>
        </w:rPr>
        <w:tab/>
        <w:t xml:space="preserve">Bidder is a certified SLEB and is requesting </w:t>
      </w:r>
      <w:r w:rsidR="00344825">
        <w:rPr>
          <w:rFonts w:asciiTheme="minorHAnsi" w:hAnsiTheme="minorHAnsi" w:cstheme="minorHAnsi"/>
          <w:sz w:val="24"/>
          <w:szCs w:val="24"/>
        </w:rPr>
        <w:t>5</w:t>
      </w:r>
      <w:r w:rsidR="00344825" w:rsidRPr="00006CBF">
        <w:rPr>
          <w:rFonts w:asciiTheme="minorHAnsi" w:hAnsiTheme="minorHAnsi" w:cstheme="minorHAnsi"/>
          <w:sz w:val="24"/>
          <w:szCs w:val="24"/>
        </w:rPr>
        <w:t xml:space="preserve">% bid preference </w:t>
      </w:r>
      <w:r w:rsidR="00344825">
        <w:rPr>
          <w:rFonts w:asciiTheme="minorHAnsi" w:hAnsiTheme="minorHAnsi" w:cstheme="minorHAnsi"/>
          <w:sz w:val="24"/>
          <w:szCs w:val="24"/>
        </w:rPr>
        <w:t>for contracts over $25,000</w:t>
      </w:r>
      <w:r w:rsidR="00344825" w:rsidRPr="00006CBF">
        <w:rPr>
          <w:rFonts w:asciiTheme="minorHAnsi" w:hAnsiTheme="minorHAnsi" w:cstheme="minorHAnsi"/>
          <w:sz w:val="24"/>
          <w:szCs w:val="24"/>
        </w:rPr>
        <w:t xml:space="preserve">; (Bidder must check the first box and provide its SLEB Certification Number in the </w:t>
      </w:r>
      <w:hyperlink w:anchor="SLEB" w:history="1">
        <w:r w:rsidR="00344825" w:rsidRPr="00A83D96">
          <w:rPr>
            <w:rStyle w:val="Hyperlink"/>
            <w:rFonts w:asciiTheme="minorHAnsi" w:hAnsiTheme="minorHAnsi" w:cstheme="minorHAnsi"/>
            <w:sz w:val="24"/>
            <w:szCs w:val="24"/>
          </w:rPr>
          <w:t>SLEB PARTNERING INFORMATION SHEET</w:t>
        </w:r>
      </w:hyperlink>
      <w:r w:rsidR="00344825" w:rsidRPr="00006CBF">
        <w:rPr>
          <w:rFonts w:asciiTheme="minorHAnsi" w:hAnsiTheme="minorHAnsi" w:cstheme="minorHAnsi"/>
          <w:sz w:val="24"/>
          <w:szCs w:val="24"/>
        </w:rPr>
        <w:t>)</w:t>
      </w:r>
      <w:r w:rsidR="00A83D96">
        <w:rPr>
          <w:rFonts w:asciiTheme="minorHAnsi" w:hAnsiTheme="minorHAnsi" w:cstheme="minorHAnsi"/>
          <w:sz w:val="24"/>
          <w:szCs w:val="24"/>
        </w:rPr>
        <w:t>.</w:t>
      </w:r>
    </w:p>
    <w:p w14:paraId="3DED5BC4" w14:textId="750F5B37" w:rsidR="00171069" w:rsidRPr="00F1170C" w:rsidRDefault="00171069" w:rsidP="00CE1BC8">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87" w:name="_Hlk101546871"/>
      <w:r>
        <w:rPr>
          <w:rFonts w:ascii="Calibri" w:hAnsi="Calibri" w:cs="Calibri"/>
          <w:sz w:val="24"/>
          <w:szCs w:val="24"/>
        </w:rPr>
        <w:t xml:space="preserve">By </w:t>
      </w:r>
      <w:r w:rsidRPr="00171069">
        <w:rPr>
          <w:rFonts w:ascii="Calibri" w:hAnsi="Calibri" w:cs="Calibri"/>
          <w:sz w:val="24"/>
          <w:szCs w:val="24"/>
        </w:rPr>
        <w:t xml:space="preserve">signing below, </w:t>
      </w:r>
      <w:r w:rsidR="006B4DC6">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sidR="00D054B7">
        <w:rPr>
          <w:rFonts w:ascii="Calibri" w:hAnsi="Calibri" w:cs="Calibri"/>
          <w:sz w:val="24"/>
          <w:szCs w:val="24"/>
        </w:rPr>
        <w:t>the signer</w:t>
      </w:r>
      <w:r w:rsidR="0073263B">
        <w:rPr>
          <w:rFonts w:ascii="Calibri" w:hAnsi="Calibri" w:cs="Calibri"/>
          <w:sz w:val="24"/>
          <w:szCs w:val="24"/>
        </w:rPr>
        <w:t xml:space="preserve"> </w:t>
      </w:r>
      <w:r w:rsidR="00347CCF">
        <w:rPr>
          <w:rFonts w:ascii="Calibri" w:hAnsi="Calibri" w:cs="Calibri"/>
          <w:sz w:val="24"/>
          <w:szCs w:val="24"/>
        </w:rPr>
        <w:t>has completed</w:t>
      </w:r>
      <w:r w:rsidR="0073263B">
        <w:rPr>
          <w:rFonts w:ascii="Calibri" w:hAnsi="Calibri" w:cs="Calibri"/>
          <w:sz w:val="24"/>
          <w:szCs w:val="24"/>
        </w:rPr>
        <w:t xml:space="preserve">, </w:t>
      </w:r>
      <w:r w:rsidR="00D5410F">
        <w:rPr>
          <w:rFonts w:ascii="Calibri" w:hAnsi="Calibri" w:cs="Calibri"/>
          <w:sz w:val="24"/>
          <w:szCs w:val="24"/>
        </w:rPr>
        <w:t>acknowledge</w:t>
      </w:r>
      <w:r w:rsidR="003D57A5">
        <w:rPr>
          <w:rFonts w:ascii="Calibri" w:hAnsi="Calibri" w:cs="Calibri"/>
          <w:sz w:val="24"/>
          <w:szCs w:val="24"/>
        </w:rPr>
        <w:t>d</w:t>
      </w:r>
      <w:r w:rsidR="0066489F">
        <w:rPr>
          <w:rFonts w:ascii="Calibri" w:hAnsi="Calibri" w:cs="Calibri"/>
          <w:sz w:val="24"/>
          <w:szCs w:val="24"/>
        </w:rPr>
        <w:t>,</w:t>
      </w:r>
      <w:r w:rsidRPr="00F1170C">
        <w:rPr>
          <w:rFonts w:ascii="Calibri" w:hAnsi="Calibri" w:cs="Calibri"/>
          <w:sz w:val="24"/>
          <w:szCs w:val="24"/>
        </w:rPr>
        <w:t xml:space="preserve"> </w:t>
      </w:r>
      <w:r w:rsidR="0073263B">
        <w:rPr>
          <w:rFonts w:ascii="Calibri" w:hAnsi="Calibri" w:cs="Calibri"/>
          <w:sz w:val="24"/>
          <w:szCs w:val="24"/>
        </w:rPr>
        <w:t xml:space="preserve">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83288B">
        <w:rPr>
          <w:rFonts w:ascii="Calibri" w:hAnsi="Calibri" w:cs="Calibri"/>
          <w:sz w:val="24"/>
          <w:szCs w:val="24"/>
        </w:rPr>
        <w:t xml:space="preserve"> </w:t>
      </w:r>
      <w:r w:rsidRPr="00F1170C">
        <w:rPr>
          <w:rFonts w:ascii="Calibri" w:hAnsi="Calibri" w:cs="Calibri"/>
          <w:sz w:val="24"/>
          <w:szCs w:val="24"/>
        </w:rPr>
        <w:t xml:space="preserve">in </w:t>
      </w:r>
      <w:r w:rsidR="00D054B7">
        <w:rPr>
          <w:rFonts w:ascii="Calibri" w:hAnsi="Calibri" w:cs="Calibri"/>
          <w:sz w:val="24"/>
          <w:szCs w:val="24"/>
        </w:rPr>
        <w:t xml:space="preserve">their </w:t>
      </w:r>
      <w:r w:rsidRPr="00F1170C">
        <w:rPr>
          <w:rFonts w:ascii="Calibri" w:hAnsi="Calibri" w:cs="Calibri"/>
          <w:sz w:val="24"/>
          <w:szCs w:val="24"/>
        </w:rPr>
        <w:t xml:space="preserve">authorized capacity and that by </w:t>
      </w:r>
      <w:r w:rsidR="0073263B">
        <w:rPr>
          <w:rFonts w:ascii="Calibri" w:hAnsi="Calibri" w:cs="Calibri"/>
          <w:sz w:val="24"/>
          <w:szCs w:val="24"/>
        </w:rPr>
        <w:t>their</w:t>
      </w:r>
      <w:r w:rsidRPr="00F1170C">
        <w:rPr>
          <w:rFonts w:ascii="Calibri" w:hAnsi="Calibri" w:cs="Calibri"/>
          <w:sz w:val="24"/>
          <w:szCs w:val="24"/>
        </w:rPr>
        <w:t xml:space="preserve"> signature on this </w:t>
      </w:r>
      <w:r w:rsidR="00D5410F">
        <w:rPr>
          <w:rFonts w:ascii="Calibri" w:hAnsi="Calibri" w:cs="Calibri"/>
          <w:sz w:val="24"/>
          <w:szCs w:val="24"/>
        </w:rPr>
        <w:t>Bidder Acceptance</w:t>
      </w:r>
      <w:r w:rsidRPr="00F1170C">
        <w:rPr>
          <w:rFonts w:ascii="Calibri" w:hAnsi="Calibri" w:cs="Calibri"/>
          <w:sz w:val="24"/>
          <w:szCs w:val="24"/>
        </w:rPr>
        <w:t xml:space="preserve">, </w:t>
      </w:r>
      <w:r w:rsidR="0073263B">
        <w:rPr>
          <w:rFonts w:ascii="Calibri" w:hAnsi="Calibri" w:cs="Calibri"/>
          <w:sz w:val="24"/>
          <w:szCs w:val="24"/>
        </w:rPr>
        <w:t>they and</w:t>
      </w:r>
      <w:r w:rsidRPr="00F1170C">
        <w:rPr>
          <w:rFonts w:ascii="Calibri" w:hAnsi="Calibri" w:cs="Calibri"/>
          <w:sz w:val="24"/>
          <w:szCs w:val="24"/>
        </w:rPr>
        <w:t xml:space="preserve"> the entity upon behalf of which </w:t>
      </w:r>
      <w:r w:rsidR="0073263B">
        <w:rPr>
          <w:rFonts w:ascii="Calibri" w:hAnsi="Calibri" w:cs="Calibri"/>
          <w:sz w:val="24"/>
          <w:szCs w:val="24"/>
        </w:rPr>
        <w:t>they</w:t>
      </w:r>
      <w:r w:rsidRPr="00F1170C">
        <w:rPr>
          <w:rFonts w:ascii="Calibri" w:hAnsi="Calibri" w:cs="Calibri"/>
          <w:sz w:val="24"/>
          <w:szCs w:val="24"/>
        </w:rPr>
        <w:t xml:space="preserve"> acted, </w:t>
      </w:r>
      <w:r w:rsidR="00D5410F">
        <w:rPr>
          <w:rFonts w:ascii="Calibri" w:hAnsi="Calibri" w:cs="Calibri"/>
          <w:sz w:val="24"/>
          <w:szCs w:val="24"/>
        </w:rPr>
        <w:t>acknowledge</w:t>
      </w:r>
      <w:r w:rsidR="003D57A5">
        <w:rPr>
          <w:rFonts w:ascii="Calibri" w:hAnsi="Calibri" w:cs="Calibri"/>
          <w:sz w:val="24"/>
          <w:szCs w:val="24"/>
        </w:rPr>
        <w:t>d</w:t>
      </w:r>
      <w:r w:rsidR="0073263B">
        <w:rPr>
          <w:rFonts w:ascii="Calibri" w:hAnsi="Calibri" w:cs="Calibri"/>
          <w:sz w:val="24"/>
          <w:szCs w:val="24"/>
        </w:rPr>
        <w:t xml:space="preserve"> 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9E440D">
        <w:rPr>
          <w:rFonts w:ascii="Calibri" w:hAnsi="Calibri" w:cs="Calibri"/>
          <w:sz w:val="24"/>
          <w:szCs w:val="24"/>
        </w:rPr>
        <w:t xml:space="preserve"> and that all </w:t>
      </w:r>
      <w:r w:rsidR="009E440D"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87"/>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88" w:name="_Hlk102119410"/>
            <w:r w:rsidRPr="0050600E">
              <w:rPr>
                <w:rFonts w:ascii="Calibri" w:hAnsi="Calibri" w:cs="Calibri"/>
                <w:b/>
                <w:sz w:val="24"/>
                <w:szCs w:val="24"/>
              </w:rPr>
              <w:t xml:space="preserve">SIGNATURE: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p>
          <w:p w14:paraId="340D6766" w14:textId="401360F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5FBA9D22"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88"/>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0ADD47DF" w14:textId="1AC56500" w:rsidR="001B2677" w:rsidRPr="00A83D96" w:rsidRDefault="001B2677"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
          <w:szCs w:val="2"/>
          <w:u w:val="single"/>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D26CF6" w:rsidRPr="00D26CF6" w14:paraId="78640C4E" w14:textId="77777777" w:rsidTr="00CE1BC8">
        <w:tc>
          <w:tcPr>
            <w:tcW w:w="10260" w:type="dxa"/>
            <w:shd w:val="clear" w:color="auto" w:fill="DEEAF6" w:themeFill="accent5" w:themeFillTint="33"/>
          </w:tcPr>
          <w:p w14:paraId="44FEA746" w14:textId="77777777" w:rsidR="00D26CF6" w:rsidRPr="00D26CF6" w:rsidRDefault="00D26CF6" w:rsidP="00ED7D29">
            <w:pPr>
              <w:pStyle w:val="Heading4"/>
              <w:tabs>
                <w:tab w:val="clear" w:pos="10620"/>
                <w:tab w:val="right" w:pos="9870"/>
              </w:tabs>
              <w:ind w:left="-15"/>
              <w:jc w:val="left"/>
            </w:pPr>
            <w:r w:rsidRPr="00CE1BC8">
              <w:t>DEBARMENT AND SUSPENSION CERTIFICATION (PROCUREMENTS $25,000 AND OVER)</w:t>
            </w:r>
          </w:p>
        </w:tc>
      </w:tr>
    </w:tbl>
    <w:p w14:paraId="117D4DD0" w14:textId="77777777" w:rsidR="001B2677" w:rsidRPr="0000769B" w:rsidRDefault="001B2677" w:rsidP="001B2677">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The bidder, under penalty of perjury, certifies that, except as noted below, bidder, its principal, and any named and unnamed subcontractor:</w:t>
      </w:r>
    </w:p>
    <w:p w14:paraId="0F1ED57E"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2CF10DB4"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36A77E72"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52AA9CE7"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76521A50" w14:textId="77777777" w:rsidR="001B2677" w:rsidRDefault="001B2677" w:rsidP="001B2677">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46C86B72" w14:textId="77777777" w:rsidR="001B2677" w:rsidRDefault="001B2677" w:rsidP="001B2677">
      <w:pPr>
        <w:spacing w:before="100" w:beforeAutospacing="1" w:after="120"/>
        <w:rPr>
          <w:rFonts w:asciiTheme="minorHAnsi" w:hAnsiTheme="minorHAnsi" w:cstheme="minorHAnsi"/>
          <w:color w:val="000000"/>
          <w:sz w:val="24"/>
          <w:szCs w:val="24"/>
        </w:rPr>
      </w:pPr>
    </w:p>
    <w:p w14:paraId="11CEBBF9" w14:textId="77777777" w:rsidR="001B2677" w:rsidRDefault="001B2677" w:rsidP="001B2677">
      <w:pPr>
        <w:spacing w:before="100" w:beforeAutospacing="1" w:after="120"/>
        <w:rPr>
          <w:rFonts w:asciiTheme="minorHAnsi" w:hAnsiTheme="minorHAnsi" w:cstheme="minorHAnsi"/>
          <w:color w:val="000000"/>
          <w:sz w:val="24"/>
          <w:szCs w:val="24"/>
        </w:rPr>
      </w:pPr>
    </w:p>
    <w:p w14:paraId="430E04D7" w14:textId="77777777" w:rsidR="001B2677" w:rsidRDefault="001B2677" w:rsidP="001B2677">
      <w:pPr>
        <w:spacing w:before="100" w:beforeAutospacing="1" w:after="120"/>
        <w:rPr>
          <w:rFonts w:asciiTheme="minorHAnsi" w:hAnsiTheme="minorHAnsi" w:cstheme="minorHAnsi"/>
          <w:color w:val="000000"/>
          <w:sz w:val="24"/>
          <w:szCs w:val="24"/>
        </w:rPr>
      </w:pPr>
    </w:p>
    <w:p w14:paraId="0BDC8D97" w14:textId="77777777" w:rsidR="001B2677" w:rsidRPr="0000769B" w:rsidRDefault="001B2677" w:rsidP="001B2677">
      <w:pPr>
        <w:spacing w:before="100" w:beforeAutospacing="1" w:after="120"/>
        <w:rPr>
          <w:rFonts w:asciiTheme="minorHAnsi" w:hAnsiTheme="minorHAnsi" w:cstheme="minorHAnsi"/>
          <w:color w:val="000000"/>
          <w:sz w:val="24"/>
          <w:szCs w:val="24"/>
        </w:rPr>
      </w:pPr>
    </w:p>
    <w:p w14:paraId="27309966" w14:textId="5D26A73C" w:rsidR="001B2677" w:rsidRDefault="001B2677" w:rsidP="001B2677">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F43EF7">
        <w:rPr>
          <w:rFonts w:asciiTheme="minorHAnsi" w:hAnsiTheme="minorHAnsi" w:cstheme="minorHAnsi"/>
          <w:color w:val="000000"/>
          <w:sz w:val="24"/>
          <w:szCs w:val="24"/>
        </w:rPr>
        <w:t>must</w:t>
      </w:r>
      <w:r w:rsidRPr="0000769B">
        <w:rPr>
          <w:rFonts w:asciiTheme="minorHAnsi" w:hAnsiTheme="minorHAnsi" w:cstheme="minorHAnsi"/>
          <w:color w:val="000000"/>
          <w:sz w:val="24"/>
          <w:szCs w:val="24"/>
        </w:rPr>
        <w:t xml:space="preserve"> also constitute signature of this Certification.</w:t>
      </w:r>
    </w:p>
    <w:p w14:paraId="0E7992BC" w14:textId="77777777" w:rsidR="001B2677" w:rsidRPr="00BB450C" w:rsidRDefault="001B2677" w:rsidP="001B2677">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1B2677" w:rsidRPr="00BB450C" w14:paraId="7A2F4CA1"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8FEDE02" w14:textId="77777777" w:rsidR="001B2677" w:rsidRPr="00FA5023" w:rsidRDefault="001B2677" w:rsidP="008A5CFA">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1497D6E9" w14:textId="77777777" w:rsidR="001B2677" w:rsidRPr="00FA5023" w:rsidRDefault="001B2677" w:rsidP="008A5CFA">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201C5681" w14:textId="77777777" w:rsidR="001B2677" w:rsidRPr="00BB450C" w:rsidRDefault="001B2677" w:rsidP="008A5CFA">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Calibri" w:hAnsi="Calibri" w:cs="Calibri"/>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tbl>
    <w:p w14:paraId="661ADAB9" w14:textId="77777777"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344825" w:rsidRPr="004A43AE" w14:paraId="7827D5DF" w14:textId="77777777" w:rsidTr="00344825">
        <w:tc>
          <w:tcPr>
            <w:tcW w:w="10296" w:type="dxa"/>
            <w:shd w:val="clear" w:color="auto" w:fill="DEEAF6" w:themeFill="accent5" w:themeFillTint="33"/>
          </w:tcPr>
          <w:p w14:paraId="3C17CD32" w14:textId="77777777" w:rsidR="00344825" w:rsidRPr="0066296E" w:rsidRDefault="00344825" w:rsidP="00291736">
            <w:pPr>
              <w:pStyle w:val="Heading4"/>
              <w:jc w:val="left"/>
            </w:pPr>
            <w:bookmarkStart w:id="89" w:name="_Bidder_Signature:_("/>
            <w:bookmarkStart w:id="90" w:name="SLEB"/>
            <w:bookmarkEnd w:id="89"/>
            <w:r w:rsidRPr="0066296E">
              <w:t>SMALL LOCAL EMERGING BUSINESS (SLEB) INFORMATION SHEET</w:t>
            </w:r>
            <w:bookmarkEnd w:id="90"/>
          </w:p>
        </w:tc>
      </w:tr>
    </w:tbl>
    <w:p w14:paraId="2B44BCA1" w14:textId="77777777" w:rsidR="00344825" w:rsidRDefault="00344825" w:rsidP="00344825">
      <w:pPr>
        <w:pStyle w:val="RFP-QHeader2"/>
        <w:jc w:val="left"/>
        <w:rPr>
          <w:rFonts w:ascii="Calibri" w:hAnsi="Calibri" w:cs="Calibri"/>
        </w:rPr>
      </w:pPr>
    </w:p>
    <w:p w14:paraId="070546A1" w14:textId="77777777" w:rsidR="00344825" w:rsidRPr="00EE1991" w:rsidRDefault="00344825" w:rsidP="0034482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69F4C29F" w14:textId="77777777" w:rsidR="00344825" w:rsidRPr="00EE1991" w:rsidRDefault="00344825" w:rsidP="00344825">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Pr="0015073C">
        <w:rPr>
          <w:rFonts w:ascii="Calibri" w:hAnsi="Calibri" w:cs="Calibri"/>
          <w:b/>
          <w:bCs/>
          <w:sz w:val="24"/>
          <w:szCs w:val="26"/>
          <w:u w:val="single"/>
        </w:rPr>
        <w:t>valid</w:t>
      </w:r>
      <w:r w:rsidRPr="00EE1991">
        <w:rPr>
          <w:rFonts w:ascii="Calibri" w:hAnsi="Calibri" w:cs="Calibri"/>
          <w:sz w:val="24"/>
          <w:szCs w:val="26"/>
        </w:rPr>
        <w:t xml:space="preserve"> at the time of bid </w:t>
      </w:r>
      <w:r>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6DDB3649" w14:textId="77777777" w:rsidR="00344825" w:rsidRPr="00EE1991" w:rsidRDefault="00344825" w:rsidP="00344825">
      <w:pPr>
        <w:pStyle w:val="PlainText"/>
        <w:numPr>
          <w:ilvl w:val="0"/>
          <w:numId w:val="3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Pr>
          <w:rFonts w:ascii="Calibri" w:hAnsi="Calibri" w:cs="Calibri"/>
          <w:sz w:val="24"/>
          <w:szCs w:val="26"/>
        </w:rPr>
        <w:t xml:space="preserve"> </w:t>
      </w:r>
      <w:r w:rsidRPr="00EE1991">
        <w:rPr>
          <w:rFonts w:ascii="Calibri" w:hAnsi="Calibri" w:cs="Calibri"/>
          <w:sz w:val="24"/>
          <w:szCs w:val="26"/>
        </w:rPr>
        <w:t>-</w:t>
      </w:r>
      <w:r>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70" w:history="1">
        <w:r w:rsidRPr="00EE1991">
          <w:rPr>
            <w:rStyle w:val="Hyperlink"/>
            <w:rFonts w:ascii="Calibri" w:hAnsi="Calibri" w:cs="Calibri"/>
            <w:sz w:val="24"/>
            <w:szCs w:val="26"/>
          </w:rPr>
          <w:t>GSA.OAP@acgov.org</w:t>
        </w:r>
      </w:hyperlink>
      <w:r w:rsidRPr="00EE1991">
        <w:rPr>
          <w:rFonts w:ascii="Calibri" w:hAnsi="Calibri" w:cs="Calibri"/>
          <w:sz w:val="24"/>
          <w:szCs w:val="26"/>
        </w:rPr>
        <w:t>.</w:t>
      </w:r>
    </w:p>
    <w:p w14:paraId="0DBE7746" w14:textId="77777777" w:rsidR="00344825" w:rsidRPr="00EE1991" w:rsidRDefault="00344825" w:rsidP="00344825">
      <w:pPr>
        <w:pStyle w:val="PlainText"/>
        <w:numPr>
          <w:ilvl w:val="0"/>
          <w:numId w:val="3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71"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5EF26982" w14:textId="77777777" w:rsidR="00344825" w:rsidRDefault="00344825" w:rsidP="00344825">
      <w:pPr>
        <w:spacing w:after="240"/>
        <w:rPr>
          <w:rFonts w:ascii="Calibri" w:hAnsi="Calibri" w:cs="Calibri"/>
          <w:szCs w:val="26"/>
        </w:rPr>
      </w:pPr>
    </w:p>
    <w:p w14:paraId="14C67918" w14:textId="77777777" w:rsidR="00344825" w:rsidRPr="000B11B0" w:rsidRDefault="00344825" w:rsidP="00344825">
      <w:pPr>
        <w:pStyle w:val="RFP-QHeader2"/>
        <w:jc w:val="left"/>
        <w:rPr>
          <w:rFonts w:ascii="Calibri" w:hAnsi="Calibri" w:cs="Calibri"/>
        </w:rPr>
      </w:pPr>
    </w:p>
    <w:p w14:paraId="1D205188" w14:textId="77777777" w:rsidR="00344825" w:rsidRPr="000B11B0" w:rsidRDefault="00344825" w:rsidP="00344825">
      <w:pPr>
        <w:pStyle w:val="RFP-QHeader2"/>
        <w:jc w:val="left"/>
        <w:rPr>
          <w:rFonts w:ascii="Calibri" w:hAnsi="Calibri" w:cs="Calibri"/>
        </w:rPr>
      </w:pPr>
    </w:p>
    <w:p w14:paraId="7BE490A4" w14:textId="77777777" w:rsidR="00344825" w:rsidRPr="0066296E" w:rsidRDefault="00344825" w:rsidP="00344825">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344825" w:rsidRPr="004A43AE" w14:paraId="7DEFDDDA" w14:textId="77777777" w:rsidTr="00344825">
        <w:tc>
          <w:tcPr>
            <w:tcW w:w="11016" w:type="dxa"/>
            <w:shd w:val="clear" w:color="auto" w:fill="DEEAF6" w:themeFill="accent5" w:themeFillTint="33"/>
          </w:tcPr>
          <w:p w14:paraId="0A8DD34D" w14:textId="77777777" w:rsidR="00344825" w:rsidRPr="004A43AE" w:rsidRDefault="00344825" w:rsidP="00291736">
            <w:pPr>
              <w:pStyle w:val="RFP-QHeader2"/>
              <w:jc w:val="left"/>
              <w:rPr>
                <w:rFonts w:ascii="Calibri" w:hAnsi="Calibri" w:cs="Calibri"/>
                <w:sz w:val="28"/>
                <w:szCs w:val="28"/>
              </w:rPr>
            </w:pPr>
            <w:r w:rsidRPr="004A43AE">
              <w:rPr>
                <w:rFonts w:ascii="Calibri" w:hAnsi="Calibri" w:cs="Calibri"/>
                <w:sz w:val="28"/>
                <w:szCs w:val="28"/>
              </w:rPr>
              <w:t>SLEB INFORMATION SHEET</w:t>
            </w:r>
          </w:p>
        </w:tc>
      </w:tr>
    </w:tbl>
    <w:p w14:paraId="761EECD4" w14:textId="77777777" w:rsidR="00344825" w:rsidRPr="00666406" w:rsidRDefault="00344825" w:rsidP="00344825">
      <w:pPr>
        <w:tabs>
          <w:tab w:val="left" w:pos="-720"/>
        </w:tabs>
        <w:jc w:val="center"/>
        <w:rPr>
          <w:rFonts w:ascii="Calibri" w:hAnsi="Calibri" w:cs="Calibri"/>
          <w:b/>
          <w:spacing w:val="-3"/>
          <w:sz w:val="14"/>
        </w:rPr>
      </w:pPr>
    </w:p>
    <w:p w14:paraId="1B706BF1" w14:textId="27143B0F"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w:t>
      </w:r>
      <w:r>
        <w:rPr>
          <w:rFonts w:ascii="Calibri" w:hAnsi="Calibri" w:cs="Calibri"/>
          <w:sz w:val="20"/>
        </w:rPr>
        <w:t>IRF</w:t>
      </w:r>
      <w:r w:rsidR="0002357B">
        <w:rPr>
          <w:rFonts w:ascii="Calibri" w:hAnsi="Calibri" w:cs="Calibri"/>
          <w:sz w:val="20"/>
        </w:rPr>
        <w:t>P</w:t>
      </w:r>
      <w:r w:rsidRPr="0066296E">
        <w:rPr>
          <w:rFonts w:ascii="Calibri" w:hAnsi="Calibri" w:cs="Calibri"/>
          <w:sz w:val="20"/>
        </w:rPr>
        <w:t xml:space="preserve">, </w:t>
      </w:r>
      <w:r w:rsidRPr="0066296E">
        <w:rPr>
          <w:rFonts w:ascii="Calibri" w:hAnsi="Calibri" w:cs="Calibri"/>
          <w:sz w:val="20"/>
          <w:u w:val="single"/>
        </w:rPr>
        <w:t>all Bidders must complete this form</w:t>
      </w:r>
      <w:r w:rsidRPr="0066296E">
        <w:rPr>
          <w:rFonts w:ascii="Calibri" w:hAnsi="Calibri" w:cs="Calibri"/>
          <w:sz w:val="20"/>
        </w:rPr>
        <w:t>.</w:t>
      </w:r>
    </w:p>
    <w:p w14:paraId="42E9B7D2"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Pr>
          <w:rFonts w:ascii="Calibri" w:hAnsi="Calibri" w:cs="Calibri"/>
          <w:sz w:val="20"/>
        </w:rPr>
        <w:t xml:space="preserve">the </w:t>
      </w:r>
      <w:r w:rsidRPr="0066296E">
        <w:rPr>
          <w:rFonts w:ascii="Calibri" w:hAnsi="Calibri" w:cs="Calibri"/>
          <w:sz w:val="20"/>
        </w:rPr>
        <w:t>definition of a SLEB</w:t>
      </w:r>
      <w:r>
        <w:rPr>
          <w:rFonts w:ascii="Calibri" w:hAnsi="Calibri" w:cs="Calibri"/>
          <w:sz w:val="20"/>
        </w:rPr>
        <w:t>,</w:t>
      </w:r>
      <w:r w:rsidRPr="0066296E">
        <w:rPr>
          <w:rFonts w:ascii="Calibri" w:hAnsi="Calibri" w:cs="Calibri"/>
          <w:sz w:val="20"/>
        </w:rPr>
        <w:t xml:space="preserve"> see </w:t>
      </w:r>
      <w:hyperlink r:id="rId72" w:history="1">
        <w:r>
          <w:rPr>
            <w:rStyle w:val="Hyperlink"/>
            <w:rFonts w:ascii="Calibri" w:hAnsi="Calibri" w:cs="Calibri"/>
            <w:b/>
            <w:sz w:val="20"/>
          </w:rPr>
          <w:t>Alameda County SLEB Program Overview</w:t>
        </w:r>
      </w:hyperlink>
      <w:r>
        <w:rPr>
          <w:rFonts w:ascii="Calibri" w:hAnsi="Calibri" w:cs="Calibri"/>
          <w:b/>
          <w:sz w:val="20"/>
        </w:rPr>
        <w:t>; [</w:t>
      </w:r>
      <w:hyperlink r:id="rId73"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1B3DC0C4"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Pr>
          <w:rFonts w:ascii="Calibri" w:hAnsi="Calibri" w:cs="Calibri"/>
          <w:sz w:val="20"/>
        </w:rPr>
        <w:t>al</w:t>
      </w:r>
      <w:r w:rsidRPr="0066296E">
        <w:rPr>
          <w:rFonts w:ascii="Calibri" w:hAnsi="Calibri" w:cs="Calibri"/>
          <w:sz w:val="20"/>
        </w:rPr>
        <w:t xml:space="preserve">, but this partnership will also assist the SLEB to grow and build </w:t>
      </w:r>
      <w:r>
        <w:rPr>
          <w:rFonts w:ascii="Calibri" w:hAnsi="Calibri" w:cs="Calibri"/>
          <w:sz w:val="20"/>
        </w:rPr>
        <w:t xml:space="preserve">the </w:t>
      </w:r>
      <w:r w:rsidRPr="0066296E">
        <w:rPr>
          <w:rFonts w:ascii="Calibri" w:hAnsi="Calibri" w:cs="Calibri"/>
          <w:sz w:val="20"/>
        </w:rPr>
        <w:t xml:space="preserve">capacity to eventually bid as a prime on their own.  </w:t>
      </w:r>
    </w:p>
    <w:p w14:paraId="2B18F200"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7708B8D2" w14:textId="77777777" w:rsidR="00344825" w:rsidRDefault="00344825" w:rsidP="00344825">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74"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75"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44825" w14:paraId="24010C01" w14:textId="77777777" w:rsidTr="00291736">
        <w:tc>
          <w:tcPr>
            <w:tcW w:w="10310" w:type="dxa"/>
            <w:shd w:val="clear" w:color="auto" w:fill="auto"/>
            <w:tcMar>
              <w:top w:w="72" w:type="dxa"/>
              <w:left w:w="115" w:type="dxa"/>
              <w:bottom w:w="72" w:type="dxa"/>
              <w:right w:w="115" w:type="dxa"/>
            </w:tcMar>
            <w:vAlign w:val="center"/>
          </w:tcPr>
          <w:p w14:paraId="24A753CA" w14:textId="77777777" w:rsidR="00344825" w:rsidRPr="00A86407" w:rsidRDefault="00344825" w:rsidP="00291736">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CF0736">
              <w:rPr>
                <w:rFonts w:ascii="Calibri" w:hAnsi="Calibri" w:cs="Calibri"/>
                <w:b/>
                <w:spacing w:val="-3"/>
                <w:sz w:val="20"/>
              </w:rPr>
            </w:r>
            <w:r w:rsidR="00CF0736">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A CERTIFIED SLEB </w:t>
            </w:r>
            <w:r>
              <w:rPr>
                <w:rFonts w:ascii="Calibri" w:hAnsi="Calibri" w:cs="Calibri"/>
                <w:b/>
                <w:spacing w:val="-3"/>
                <w:sz w:val="20"/>
              </w:rPr>
              <w:t xml:space="preserve"> </w:t>
            </w:r>
            <w:r w:rsidRPr="00A86407">
              <w:rPr>
                <w:rFonts w:ascii="Calibri" w:hAnsi="Calibri" w:cs="Calibri"/>
                <w:b/>
                <w:spacing w:val="-3"/>
                <w:sz w:val="20"/>
              </w:rPr>
              <w:t>(sign at bottom of page)</w:t>
            </w:r>
          </w:p>
          <w:p w14:paraId="42463DD4" w14:textId="77777777" w:rsidR="00344825" w:rsidRPr="00A86407" w:rsidRDefault="00344825" w:rsidP="00291736">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BBED8DE" w14:textId="77777777" w:rsidR="00344825" w:rsidRPr="00A86407" w:rsidRDefault="00344825" w:rsidP="00291736">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39270E1" w14:textId="77777777" w:rsidR="00344825" w:rsidRPr="00A86407" w:rsidRDefault="00344825" w:rsidP="00291736">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573658E8" w14:textId="77777777" w:rsidR="00344825" w:rsidRPr="00A86407" w:rsidRDefault="00344825" w:rsidP="00344825">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44825" w14:paraId="4F2601E5" w14:textId="77777777" w:rsidTr="00291736">
        <w:trPr>
          <w:trHeight w:val="3057"/>
        </w:trPr>
        <w:tc>
          <w:tcPr>
            <w:tcW w:w="11016" w:type="dxa"/>
            <w:shd w:val="clear" w:color="auto" w:fill="auto"/>
            <w:tcMar>
              <w:top w:w="72" w:type="dxa"/>
              <w:left w:w="115" w:type="dxa"/>
              <w:bottom w:w="72" w:type="dxa"/>
              <w:right w:w="115" w:type="dxa"/>
            </w:tcMar>
            <w:vAlign w:val="center"/>
          </w:tcPr>
          <w:p w14:paraId="5AFD8E40" w14:textId="77777777" w:rsidR="00344825" w:rsidRPr="001B455E" w:rsidRDefault="00344825" w:rsidP="00291736">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CF0736">
              <w:rPr>
                <w:rFonts w:ascii="Calibri" w:hAnsi="Calibri" w:cs="Calibri"/>
                <w:b/>
                <w:spacing w:val="-3"/>
                <w:sz w:val="20"/>
              </w:rPr>
            </w:r>
            <w:r w:rsidR="00CF0736">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w:t>
            </w:r>
            <w:r>
              <w:rPr>
                <w:rFonts w:ascii="Calibri" w:hAnsi="Calibri" w:cs="Calibri"/>
                <w:b/>
                <w:caps/>
                <w:sz w:val="20"/>
              </w:rPr>
              <w:t xml:space="preserve"> below for the </w:t>
            </w:r>
            <w:r w:rsidRPr="00A86407">
              <w:rPr>
                <w:rFonts w:ascii="Calibri" w:hAnsi="Calibri" w:cs="Calibri"/>
                <w:b/>
                <w:caps/>
                <w:sz w:val="20"/>
              </w:rPr>
              <w:t>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4C472283" w14:textId="77777777" w:rsidR="00344825" w:rsidRPr="00A86407" w:rsidRDefault="00344825" w:rsidP="00291736">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003DFB1" w14:textId="77777777" w:rsidR="00344825" w:rsidRPr="00A86407" w:rsidRDefault="00344825" w:rsidP="00291736">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FA97CEB" w14:textId="77777777" w:rsidR="00344825" w:rsidRPr="00A86407" w:rsidRDefault="00344825" w:rsidP="00291736">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CF0736">
              <w:rPr>
                <w:rFonts w:ascii="Calibri" w:hAnsi="Calibri" w:cs="Calibri"/>
                <w:b/>
                <w:spacing w:val="-3"/>
                <w:sz w:val="20"/>
                <w:szCs w:val="24"/>
              </w:rPr>
            </w:r>
            <w:r w:rsidR="00CF0736">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CF0736">
              <w:rPr>
                <w:rFonts w:ascii="Calibri" w:hAnsi="Calibri" w:cs="Calibri"/>
                <w:b/>
                <w:spacing w:val="-3"/>
                <w:sz w:val="20"/>
                <w:szCs w:val="24"/>
              </w:rPr>
            </w:r>
            <w:r w:rsidR="00CF0736">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742A0142" w14:textId="77777777" w:rsidR="00344825" w:rsidRPr="001B455E" w:rsidRDefault="00344825" w:rsidP="00291736">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A7F4288" w14:textId="77777777" w:rsidR="00344825" w:rsidRDefault="00344825" w:rsidP="00291736">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F281121" w14:textId="2F4A59BE" w:rsidR="00344825" w:rsidRPr="00983DAC" w:rsidRDefault="00344825" w:rsidP="00344825">
            <w:pPr>
              <w:pStyle w:val="Header"/>
              <w:tabs>
                <w:tab w:val="clear" w:pos="4320"/>
                <w:tab w:val="clear" w:pos="8640"/>
                <w:tab w:val="left" w:pos="7795"/>
                <w:tab w:val="right" w:pos="8875"/>
                <w:tab w:val="right" w:pos="983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Calibri" w:hAnsi="Calibri" w:cs="Calibri"/>
                <w:color w:val="0000FF"/>
                <w:spacing w:val="-3"/>
                <w:sz w:val="36"/>
                <w:szCs w:val="36"/>
              </w:rPr>
              <w:sym w:font="Wingdings" w:char="F03F"/>
            </w:r>
            <w:r>
              <w:rPr>
                <w:rFonts w:ascii="Calibri" w:hAnsi="Calibri" w:cs="Calibri"/>
                <w:color w:val="0000FF"/>
                <w:spacing w:val="-3"/>
                <w:sz w:val="36"/>
                <w:szCs w:val="36"/>
              </w:rPr>
              <w:t xml:space="preserve"> </w:t>
            </w:r>
            <w:r w:rsidRPr="00344825">
              <w:rPr>
                <w:rFonts w:ascii="Calibri" w:hAnsi="Calibri" w:cs="Calibri"/>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00237F0B" w14:textId="77777777" w:rsidR="00344825" w:rsidRPr="00130F5F" w:rsidRDefault="00344825" w:rsidP="00344825">
      <w:pPr>
        <w:tabs>
          <w:tab w:val="center" w:pos="5220"/>
        </w:tabs>
        <w:rPr>
          <w:rFonts w:ascii="Calibri" w:hAnsi="Calibri" w:cs="Calibri"/>
          <w:sz w:val="14"/>
          <w:szCs w:val="16"/>
        </w:rPr>
      </w:pPr>
    </w:p>
    <w:p w14:paraId="6CCD7C18" w14:textId="77777777" w:rsidR="00344825" w:rsidRPr="00130F5F" w:rsidRDefault="00344825" w:rsidP="00344825">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21EA047" w14:textId="77777777" w:rsidR="00344825" w:rsidRDefault="00344825" w:rsidP="00344825">
      <w:pPr>
        <w:rPr>
          <w:rFonts w:ascii="Calibri" w:hAnsi="Calibri" w:cs="Calibri"/>
          <w:sz w:val="14"/>
        </w:rPr>
      </w:pPr>
    </w:p>
    <w:p w14:paraId="0BF799E4" w14:textId="77777777" w:rsidR="00344825" w:rsidRPr="00666406" w:rsidRDefault="00344825" w:rsidP="00344825">
      <w:pPr>
        <w:rPr>
          <w:rFonts w:ascii="Calibri" w:hAnsi="Calibri" w:cs="Calibri"/>
          <w:sz w:val="14"/>
        </w:rPr>
      </w:pPr>
    </w:p>
    <w:p w14:paraId="34D767FE" w14:textId="77777777" w:rsidR="00344825" w:rsidRPr="00C5586D" w:rsidRDefault="00344825" w:rsidP="00344825">
      <w:pPr>
        <w:tabs>
          <w:tab w:val="right" w:pos="7020"/>
          <w:tab w:val="left" w:pos="7200"/>
          <w:tab w:val="right" w:pos="10080"/>
        </w:tabs>
        <w:spacing w:after="240"/>
        <w:rPr>
          <w:rFonts w:ascii="Calibri" w:hAnsi="Calibri" w:cs="Calibri"/>
          <w:b/>
          <w:sz w:val="22"/>
          <w:u w:val="single"/>
        </w:rPr>
      </w:pPr>
      <w:r w:rsidRPr="00C5586D">
        <w:rPr>
          <w:rFonts w:ascii="Calibri" w:hAnsi="Calibri" w:cs="Calibri"/>
          <w:b/>
          <w:sz w:val="22"/>
        </w:rPr>
        <w:t xml:space="preserve">Bidder Printed Name/Title: </w:t>
      </w:r>
      <w:r w:rsidRPr="00344825">
        <w:rPr>
          <w:rFonts w:ascii="Calibri" w:hAnsi="Calibri" w:cs="Calibri"/>
          <w:bCs/>
          <w:sz w:val="22"/>
        </w:rPr>
        <w:t>__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_____________________________________________________________</w:t>
      </w:r>
      <w:r w:rsidRPr="00C5586D">
        <w:rPr>
          <w:rFonts w:ascii="Calibri" w:hAnsi="Calibri" w:cs="Calibri"/>
          <w:b/>
          <w:sz w:val="22"/>
          <w:u w:val="single"/>
        </w:rPr>
        <w:tab/>
      </w:r>
    </w:p>
    <w:p w14:paraId="46BD3C89" w14:textId="77777777" w:rsidR="00344825" w:rsidRPr="00C5586D" w:rsidRDefault="00344825" w:rsidP="00344825">
      <w:pPr>
        <w:tabs>
          <w:tab w:val="right" w:pos="7020"/>
          <w:tab w:val="left" w:pos="7200"/>
          <w:tab w:val="right" w:pos="10080"/>
        </w:tabs>
        <w:spacing w:after="180"/>
        <w:rPr>
          <w:rFonts w:ascii="Calibri" w:hAnsi="Calibri" w:cs="Calibri"/>
          <w:sz w:val="22"/>
          <w:u w:val="single"/>
        </w:rPr>
      </w:pPr>
      <w:r w:rsidRPr="00C5586D">
        <w:rPr>
          <w:rFonts w:ascii="Calibri" w:hAnsi="Calibri" w:cs="Calibri"/>
          <w:b/>
          <w:sz w:val="22"/>
        </w:rPr>
        <w:t xml:space="preserve">Street Address: </w:t>
      </w:r>
      <w:r w:rsidRPr="00344825">
        <w:rPr>
          <w:rFonts w:ascii="Calibri" w:hAnsi="Calibri" w:cs="Calibri"/>
          <w:bCs/>
          <w:sz w:val="22"/>
        </w:rPr>
        <w:t>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_____________________</w:t>
      </w:r>
      <w:r w:rsidRPr="00344825">
        <w:rPr>
          <w:rFonts w:ascii="Calibri" w:hAnsi="Calibri" w:cs="Calibri"/>
          <w:bCs/>
          <w:sz w:val="22"/>
          <w:u w:val="single"/>
        </w:rPr>
        <w:t xml:space="preserve">      </w:t>
      </w:r>
      <w:r w:rsidRPr="00344825">
        <w:rPr>
          <w:rFonts w:ascii="Calibri" w:hAnsi="Calibri" w:cs="Calibri"/>
          <w:bCs/>
          <w:sz w:val="22"/>
        </w:rPr>
        <w:t>____</w:t>
      </w:r>
      <w:r w:rsidRPr="00C5586D">
        <w:rPr>
          <w:rFonts w:ascii="Calibri" w:hAnsi="Calibri" w:cs="Calibri"/>
          <w:b/>
          <w:sz w:val="22"/>
        </w:rPr>
        <w:t>City</w:t>
      </w:r>
      <w:r w:rsidRPr="00344825">
        <w:rPr>
          <w:rFonts w:ascii="Calibri" w:hAnsi="Calibri" w:cs="Calibri"/>
          <w:bCs/>
          <w:sz w:val="22"/>
        </w:rPr>
        <w:t>__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w:t>
      </w:r>
      <w:r w:rsidRPr="00C5586D">
        <w:rPr>
          <w:rFonts w:ascii="Calibri" w:hAnsi="Calibri" w:cs="Calibri"/>
          <w:b/>
          <w:sz w:val="22"/>
        </w:rPr>
        <w:t>State</w:t>
      </w:r>
      <w:r w:rsidRPr="00344825">
        <w:rPr>
          <w:rFonts w:ascii="Calibri" w:hAnsi="Calibri" w:cs="Calibri"/>
          <w:bCs/>
          <w:sz w:val="22"/>
        </w:rPr>
        <w:t>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w:t>
      </w:r>
      <w:r w:rsidRPr="00C5586D">
        <w:rPr>
          <w:rFonts w:ascii="Calibri" w:hAnsi="Calibri" w:cs="Calibri"/>
          <w:b/>
          <w:sz w:val="22"/>
        </w:rPr>
        <w:t xml:space="preserve"> Zip Code</w:t>
      </w:r>
      <w:r>
        <w:rPr>
          <w:rFonts w:ascii="Calibri" w:hAnsi="Calibri" w:cs="Calibri"/>
          <w:sz w:val="22"/>
          <w:u w:val="single"/>
        </w:rPr>
        <w:t xml:space="preserve">  </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Pr>
          <w:rFonts w:ascii="Calibri" w:hAnsi="Calibri" w:cs="Calibri"/>
          <w:sz w:val="22"/>
          <w:u w:val="single"/>
        </w:rPr>
        <w:tab/>
      </w:r>
    </w:p>
    <w:p w14:paraId="64C835A0" w14:textId="5B394684" w:rsidR="00344825" w:rsidRPr="007B0708" w:rsidRDefault="00344825" w:rsidP="00344825">
      <w:pPr>
        <w:pStyle w:val="Heading5"/>
        <w:tabs>
          <w:tab w:val="left" w:pos="7200"/>
          <w:tab w:val="left" w:pos="7470"/>
          <w:tab w:val="right" w:pos="10080"/>
        </w:tabs>
        <w:rPr>
          <w:u w:val="none"/>
        </w:rPr>
      </w:pPr>
      <w:bookmarkStart w:id="91" w:name="Prime_Bidder_Signature"/>
      <w:r w:rsidRPr="007B0708">
        <w:rPr>
          <w:rFonts w:ascii="Calibri" w:hAnsi="Calibri" w:cs="Calibri"/>
          <w:sz w:val="22"/>
          <w:u w:val="none"/>
        </w:rPr>
        <w:t xml:space="preserve">Bidder Signature: </w:t>
      </w:r>
      <w:bookmarkEnd w:id="91"/>
      <w:r w:rsidRPr="007B0708">
        <w:rPr>
          <w:rFonts w:ascii="Calibri" w:hAnsi="Calibri" w:cs="Calibri"/>
          <w:color w:val="0000FF"/>
          <w:spacing w:val="-3"/>
          <w:sz w:val="36"/>
          <w:szCs w:val="36"/>
          <w:u w:val="none"/>
        </w:rPr>
        <w:sym w:font="Wingdings" w:char="F03F"/>
      </w:r>
      <w:r w:rsidRPr="00344825">
        <w:rPr>
          <w:rFonts w:ascii="Calibri" w:hAnsi="Calibri" w:cs="Calibri"/>
          <w:b w:val="0"/>
          <w:bCs/>
          <w:spacing w:val="-3"/>
          <w:sz w:val="28"/>
          <w:szCs w:val="28"/>
        </w:rPr>
        <w:tab/>
      </w:r>
      <w:r>
        <w:rPr>
          <w:rFonts w:ascii="Calibri" w:hAnsi="Calibri" w:cs="Calibri"/>
          <w:sz w:val="22"/>
          <w:u w:val="none"/>
        </w:rPr>
        <w:tab/>
      </w:r>
      <w:r w:rsidRPr="007B0708">
        <w:rPr>
          <w:rFonts w:ascii="Calibri" w:hAnsi="Calibri" w:cs="Calibri"/>
          <w:sz w:val="22"/>
          <w:u w:val="none"/>
        </w:rPr>
        <w:t>Date:</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p>
    <w:p w14:paraId="5B35AE4C" w14:textId="0C693085" w:rsidR="0007148C" w:rsidRPr="004D05F2" w:rsidRDefault="0007148C" w:rsidP="006C19B7">
      <w:pPr>
        <w:tabs>
          <w:tab w:val="right" w:pos="7020"/>
          <w:tab w:val="left" w:pos="7200"/>
          <w:tab w:val="right" w:pos="10080"/>
        </w:tabs>
        <w:rPr>
          <w:rFonts w:ascii="Calibri" w:hAnsi="Calibri" w:cs="Calibri"/>
          <w:b/>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D26CF6" w14:paraId="1FFCCD44" w14:textId="77777777" w:rsidTr="00CE1BC8">
        <w:tc>
          <w:tcPr>
            <w:tcW w:w="11016" w:type="dxa"/>
            <w:shd w:val="clear" w:color="auto" w:fill="DEEAF6" w:themeFill="accent5" w:themeFillTint="33"/>
          </w:tcPr>
          <w:p w14:paraId="356C8A27" w14:textId="44D30B18" w:rsidR="0007148C" w:rsidRPr="00D26CF6" w:rsidRDefault="0007148C" w:rsidP="0066489F">
            <w:pPr>
              <w:ind w:left="-15"/>
              <w:rPr>
                <w:rFonts w:ascii="Calibri" w:hAnsi="Calibri" w:cs="Calibri"/>
                <w:b/>
                <w:sz w:val="28"/>
                <w:szCs w:val="22"/>
              </w:rPr>
            </w:pPr>
            <w:r w:rsidRPr="00D26CF6">
              <w:rPr>
                <w:rFonts w:ascii="Calibri" w:hAnsi="Calibri" w:cs="Calibri"/>
                <w:b/>
                <w:sz w:val="28"/>
                <w:szCs w:val="22"/>
              </w:rPr>
              <w:t>BIDDER MINIMUM QUALIFICATIONS</w:t>
            </w:r>
          </w:p>
        </w:tc>
      </w:tr>
    </w:tbl>
    <w:p w14:paraId="405B6E0A" w14:textId="5CEE0144" w:rsidR="00011821" w:rsidRPr="0055307C" w:rsidRDefault="00011821" w:rsidP="00011821">
      <w:pPr>
        <w:rPr>
          <w:rFonts w:ascii="Calibri" w:hAnsi="Calibri" w:cs="Calibri"/>
          <w:color w:val="FFFFFF"/>
          <w:sz w:val="22"/>
        </w:rPr>
      </w:pPr>
    </w:p>
    <w:p w14:paraId="0E99424A" w14:textId="7A488358"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F43EF7">
        <w:rPr>
          <w:rFonts w:ascii="Calibri" w:hAnsi="Calibri" w:cs="Calibri"/>
          <w:sz w:val="24"/>
        </w:rPr>
        <w:t>must</w:t>
      </w:r>
      <w:r w:rsidRPr="00266DFB">
        <w:rPr>
          <w:rFonts w:ascii="Calibri" w:hAnsi="Calibri" w:cs="Calibri"/>
          <w:sz w:val="24"/>
        </w:rPr>
        <w:t xml:space="preserve"> respond and/or provide support documentation </w:t>
      </w:r>
      <w:r w:rsidR="006B4DC6">
        <w:rPr>
          <w:rFonts w:ascii="Calibri" w:hAnsi="Calibri" w:cs="Calibri"/>
          <w:sz w:val="24"/>
        </w:rPr>
        <w:t>that fulfills</w:t>
      </w:r>
      <w:r w:rsidRPr="00266DFB">
        <w:rPr>
          <w:rFonts w:ascii="Calibri" w:hAnsi="Calibri" w:cs="Calibri"/>
          <w:sz w:val="24"/>
        </w:rPr>
        <w:t xml:space="preserve"> all the minimum qualifications. </w:t>
      </w:r>
    </w:p>
    <w:p w14:paraId="2890BD64" w14:textId="57BC7444" w:rsidR="00D0212C" w:rsidRPr="008E255D" w:rsidRDefault="00D0212C" w:rsidP="00D0212C">
      <w:pPr>
        <w:spacing w:before="240" w:after="240"/>
        <w:rPr>
          <w:rFonts w:asciiTheme="minorHAnsi" w:hAnsiTheme="minorHAnsi" w:cstheme="minorHAnsi"/>
          <w:sz w:val="24"/>
          <w:szCs w:val="26"/>
        </w:rPr>
      </w:pPr>
      <w:r w:rsidRPr="00266DFB">
        <w:rPr>
          <w:rFonts w:ascii="Calibri" w:hAnsi="Calibri" w:cs="Calibri"/>
          <w:sz w:val="24"/>
          <w:szCs w:val="26"/>
        </w:rPr>
        <w:t xml:space="preserve">The </w:t>
      </w:r>
      <w:r w:rsidR="005E246B">
        <w:rPr>
          <w:rFonts w:ascii="Calibri" w:hAnsi="Calibri" w:cs="Calibri"/>
          <w:sz w:val="24"/>
          <w:szCs w:val="26"/>
        </w:rPr>
        <w:t>Bidder</w:t>
      </w:r>
      <w:r w:rsidRPr="00266DFB">
        <w:rPr>
          <w:rFonts w:ascii="Calibri" w:hAnsi="Calibri" w:cs="Calibri"/>
          <w:sz w:val="24"/>
          <w:szCs w:val="26"/>
        </w:rPr>
        <w:t xml:space="preserve"> </w:t>
      </w:r>
      <w:r w:rsidR="00F43EF7">
        <w:rPr>
          <w:rFonts w:ascii="Calibri" w:hAnsi="Calibri" w:cs="Calibri"/>
          <w:sz w:val="24"/>
          <w:szCs w:val="26"/>
        </w:rPr>
        <w:t>must</w:t>
      </w:r>
      <w:r w:rsidRPr="00266DFB">
        <w:rPr>
          <w:rFonts w:ascii="Calibri" w:hAnsi="Calibri" w:cs="Calibri"/>
          <w:sz w:val="24"/>
          <w:szCs w:val="26"/>
        </w:rPr>
        <w:t xml:space="preserve"> provide proof of any permits, licenses, and/or professional credentials necessary to </w:t>
      </w:r>
      <w:r w:rsidRPr="008E255D">
        <w:rPr>
          <w:rFonts w:asciiTheme="minorHAnsi" w:hAnsiTheme="minorHAnsi" w:cstheme="minorHAnsi"/>
          <w:sz w:val="24"/>
          <w:szCs w:val="26"/>
        </w:rPr>
        <w:t>supply product</w:t>
      </w:r>
      <w:r w:rsidR="006B4DC6" w:rsidRPr="008E255D">
        <w:rPr>
          <w:rFonts w:asciiTheme="minorHAnsi" w:hAnsiTheme="minorHAnsi" w:cstheme="minorHAnsi"/>
          <w:sz w:val="24"/>
          <w:szCs w:val="26"/>
        </w:rPr>
        <w:t>s</w:t>
      </w:r>
      <w:r w:rsidRPr="008E255D">
        <w:rPr>
          <w:rFonts w:asciiTheme="minorHAnsi" w:hAnsiTheme="minorHAnsi" w:cstheme="minorHAnsi"/>
          <w:sz w:val="24"/>
          <w:szCs w:val="26"/>
        </w:rPr>
        <w:t xml:space="preserve"> and perform services as specified in this </w:t>
      </w:r>
      <w:r w:rsidR="00505B06" w:rsidRPr="008E255D">
        <w:rPr>
          <w:rFonts w:asciiTheme="minorHAnsi" w:hAnsiTheme="minorHAnsi" w:cstheme="minorHAnsi"/>
          <w:sz w:val="24"/>
          <w:szCs w:val="26"/>
        </w:rPr>
        <w:t>IRFP</w:t>
      </w:r>
      <w:r w:rsidRPr="008E255D">
        <w:rPr>
          <w:rFonts w:asciiTheme="minorHAnsi" w:hAnsiTheme="minorHAnsi" w:cstheme="minorHAnsi"/>
          <w:sz w:val="24"/>
          <w:szCs w:val="26"/>
        </w:rPr>
        <w:t xml:space="preserve"> if requested by the County.</w:t>
      </w:r>
    </w:p>
    <w:p w14:paraId="73C53548" w14:textId="765911B2" w:rsidR="008E255D" w:rsidRPr="008E255D" w:rsidRDefault="008E255D" w:rsidP="00D0212C">
      <w:pPr>
        <w:spacing w:before="240" w:after="240"/>
        <w:rPr>
          <w:rFonts w:asciiTheme="minorHAnsi" w:hAnsiTheme="minorHAnsi" w:cstheme="minorHAnsi"/>
          <w:sz w:val="24"/>
          <w:szCs w:val="26"/>
        </w:rPr>
      </w:pPr>
      <w:r w:rsidRPr="008E255D">
        <w:rPr>
          <w:rFonts w:asciiTheme="minorHAnsi" w:hAnsiTheme="minorHAnsi" w:cstheme="minorHAnsi"/>
          <w:color w:val="000000" w:themeColor="text1"/>
          <w:sz w:val="24"/>
          <w:szCs w:val="18"/>
        </w:rPr>
        <w:t>Bidder must be regularly and continuously engaged in the business of providing marketing consulting services for at least three (3) years, which must be clearly stated or demonstrated in the bid response.</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6B4DC6" w:rsidRDefault="00D0212C" w:rsidP="00F43F6A">
      <w:pPr>
        <w:rPr>
          <w:rFonts w:ascii="Calibri" w:hAnsi="Calibri" w:cs="Calibri"/>
          <w:b/>
          <w:bCs/>
          <w:sz w:val="24"/>
        </w:rPr>
      </w:pPr>
      <w:r w:rsidRPr="006B4DC6">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5EC326F0" w14:textId="77777777" w:rsidTr="00CE1BC8">
        <w:tc>
          <w:tcPr>
            <w:tcW w:w="11016" w:type="dxa"/>
            <w:shd w:val="clear" w:color="auto" w:fill="DEEAF6" w:themeFill="accent5" w:themeFillTint="33"/>
          </w:tcPr>
          <w:p w14:paraId="40F6FFE1" w14:textId="5DA3ED2E" w:rsidR="0007148C" w:rsidRPr="0007148C" w:rsidRDefault="00682C12" w:rsidP="0066489F">
            <w:pPr>
              <w:pStyle w:val="Heading4"/>
              <w:ind w:left="-15"/>
              <w:jc w:val="left"/>
            </w:pPr>
            <w:r w:rsidRPr="009E61D9">
              <w:rPr>
                <w:color w:val="000000" w:themeColor="text1"/>
              </w:rPr>
              <w:t>BID</w:t>
            </w:r>
            <w:r w:rsidR="009E61D9" w:rsidRPr="009E61D9">
              <w:rPr>
                <w:color w:val="000000" w:themeColor="text1"/>
              </w:rPr>
              <w:t xml:space="preserve"> </w:t>
            </w:r>
            <w:r w:rsidR="0007148C" w:rsidRPr="009E61D9">
              <w:rPr>
                <w:color w:val="000000" w:themeColor="text1"/>
              </w:rPr>
              <w:t>FOR</w:t>
            </w:r>
            <w:r w:rsidR="009E61D9" w:rsidRPr="009E61D9">
              <w:rPr>
                <w:color w:val="000000" w:themeColor="text1"/>
              </w:rPr>
              <w:t>M</w:t>
            </w:r>
          </w:p>
        </w:tc>
      </w:tr>
    </w:tbl>
    <w:p w14:paraId="7FB9BAF9" w14:textId="3017AC2C" w:rsidR="00F43F6A" w:rsidRPr="00B032A4" w:rsidRDefault="00F43F6A" w:rsidP="00266DFB">
      <w:pPr>
        <w:pStyle w:val="PlainText"/>
        <w:spacing w:before="240" w:after="240"/>
        <w:rPr>
          <w:rFonts w:ascii="Calibri" w:hAnsi="Calibri" w:cs="Calibri"/>
          <w:bCs/>
          <w:sz w:val="24"/>
          <w:szCs w:val="24"/>
        </w:rPr>
      </w:pPr>
      <w:r w:rsidRPr="00B032A4">
        <w:rPr>
          <w:rFonts w:ascii="Calibri" w:hAnsi="Calibri" w:cs="Calibri"/>
          <w:b/>
          <w:sz w:val="24"/>
          <w:szCs w:val="24"/>
        </w:rPr>
        <w:t xml:space="preserve">Instructions: </w:t>
      </w:r>
      <w:r w:rsidRPr="00B032A4">
        <w:rPr>
          <w:rFonts w:ascii="Calibri" w:hAnsi="Calibri" w:cs="Calibri"/>
          <w:bCs/>
          <w:sz w:val="24"/>
          <w:szCs w:val="24"/>
        </w:rPr>
        <w:t xml:space="preserve"> </w:t>
      </w:r>
      <w:r w:rsidR="00502F47" w:rsidRPr="00B032A4">
        <w:rPr>
          <w:rFonts w:ascii="Calibri" w:hAnsi="Calibri" w:cs="Calibri"/>
          <w:bCs/>
          <w:sz w:val="24"/>
          <w:szCs w:val="24"/>
        </w:rPr>
        <w:t>B</w:t>
      </w:r>
      <w:r w:rsidR="00502F47" w:rsidRPr="009E61D9">
        <w:rPr>
          <w:rFonts w:ascii="Calibri" w:hAnsi="Calibri" w:cs="Calibri"/>
          <w:bCs/>
          <w:color w:val="000000" w:themeColor="text1"/>
          <w:sz w:val="24"/>
          <w:szCs w:val="24"/>
        </w:rPr>
        <w:t>idder</w:t>
      </w:r>
      <w:r w:rsidRPr="009E61D9">
        <w:rPr>
          <w:rFonts w:ascii="Calibri" w:hAnsi="Calibri" w:cs="Calibri"/>
          <w:bCs/>
          <w:color w:val="000000" w:themeColor="text1"/>
          <w:sz w:val="24"/>
          <w:szCs w:val="24"/>
        </w:rPr>
        <w:t xml:space="preserve"> must use the</w:t>
      </w:r>
      <w:r w:rsidR="00C61CE5" w:rsidRPr="009E61D9">
        <w:rPr>
          <w:rFonts w:ascii="Calibri" w:hAnsi="Calibri" w:cs="Calibri"/>
          <w:bCs/>
          <w:color w:val="000000" w:themeColor="text1"/>
          <w:sz w:val="24"/>
          <w:szCs w:val="24"/>
        </w:rPr>
        <w:t xml:space="preserve"> </w:t>
      </w:r>
      <w:r w:rsidR="00682C12" w:rsidRPr="009E61D9">
        <w:rPr>
          <w:rFonts w:ascii="Calibri" w:hAnsi="Calibri" w:cs="Calibri"/>
          <w:bCs/>
          <w:color w:val="000000" w:themeColor="text1"/>
          <w:sz w:val="24"/>
          <w:szCs w:val="24"/>
        </w:rPr>
        <w:t xml:space="preserve">separate </w:t>
      </w:r>
      <w:r w:rsidR="004D0023" w:rsidRPr="009E61D9">
        <w:rPr>
          <w:rFonts w:ascii="Calibri" w:hAnsi="Calibri" w:cs="Calibri"/>
          <w:bCs/>
          <w:color w:val="000000" w:themeColor="text1"/>
          <w:sz w:val="24"/>
          <w:szCs w:val="24"/>
        </w:rPr>
        <w:t xml:space="preserve">County provided </w:t>
      </w:r>
      <w:r w:rsidR="00682C12" w:rsidRPr="009E61D9">
        <w:rPr>
          <w:rFonts w:ascii="Calibri" w:hAnsi="Calibri" w:cs="Calibri"/>
          <w:b/>
          <w:color w:val="000000" w:themeColor="text1"/>
          <w:sz w:val="24"/>
          <w:szCs w:val="24"/>
        </w:rPr>
        <w:t xml:space="preserve">Excel </w:t>
      </w:r>
      <w:r w:rsidR="00C61CE5" w:rsidRPr="009E61D9">
        <w:rPr>
          <w:rFonts w:ascii="Calibri" w:hAnsi="Calibri" w:cs="Calibri"/>
          <w:b/>
          <w:color w:val="000000" w:themeColor="text1"/>
          <w:sz w:val="24"/>
          <w:szCs w:val="24"/>
        </w:rPr>
        <w:t>Bid</w:t>
      </w:r>
      <w:r w:rsidR="009E61D9">
        <w:rPr>
          <w:rFonts w:ascii="Calibri" w:hAnsi="Calibri" w:cs="Calibri"/>
          <w:bCs/>
          <w:color w:val="000000" w:themeColor="text1"/>
          <w:sz w:val="24"/>
          <w:szCs w:val="24"/>
        </w:rPr>
        <w:t xml:space="preserve"> </w:t>
      </w:r>
      <w:r w:rsidR="00C61CE5" w:rsidRPr="009E61D9">
        <w:rPr>
          <w:rFonts w:ascii="Calibri" w:hAnsi="Calibri" w:cs="Calibri"/>
          <w:b/>
          <w:color w:val="000000" w:themeColor="text1"/>
          <w:sz w:val="24"/>
          <w:szCs w:val="24"/>
        </w:rPr>
        <w:t>Form</w:t>
      </w:r>
      <w:r w:rsidRPr="009E61D9">
        <w:rPr>
          <w:rFonts w:ascii="Calibri" w:hAnsi="Calibri" w:cs="Calibri"/>
          <w:bCs/>
          <w:color w:val="000000" w:themeColor="text1"/>
          <w:sz w:val="24"/>
          <w:szCs w:val="24"/>
        </w:rPr>
        <w:t xml:space="preserve">.   </w:t>
      </w:r>
    </w:p>
    <w:p w14:paraId="1346D0FB" w14:textId="684067BE"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F43EF7">
        <w:rPr>
          <w:rFonts w:ascii="Calibri" w:hAnsi="Calibri" w:cs="Calibri"/>
          <w:b/>
          <w:sz w:val="24"/>
          <w:szCs w:val="24"/>
        </w:rPr>
        <w:t>MUST</w:t>
      </w:r>
      <w:r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D0212C" w:rsidRPr="00266DFB">
        <w:rPr>
          <w:rFonts w:ascii="Calibri" w:hAnsi="Calibri" w:cs="Calibri"/>
          <w:b/>
          <w:sz w:val="24"/>
          <w:szCs w:val="24"/>
        </w:rPr>
        <w:t xml:space="preserve"> </w:t>
      </w:r>
      <w:r w:rsidR="00ED4C11">
        <w:rPr>
          <w:rFonts w:ascii="Calibri" w:hAnsi="Calibri" w:cs="Calibri"/>
          <w:b/>
          <w:sz w:val="24"/>
          <w:szCs w:val="24"/>
        </w:rPr>
        <w:t>COUNTY P</w:t>
      </w:r>
      <w:r w:rsidR="00ED4C11" w:rsidRPr="009E61D9">
        <w:rPr>
          <w:rFonts w:ascii="Calibri" w:hAnsi="Calibri" w:cs="Calibri"/>
          <w:b/>
          <w:color w:val="000000" w:themeColor="text1"/>
          <w:sz w:val="24"/>
          <w:szCs w:val="24"/>
        </w:rPr>
        <w:t xml:space="preserve">ROVIDED </w:t>
      </w:r>
      <w:r w:rsidR="009D64EA" w:rsidRPr="009E61D9">
        <w:rPr>
          <w:rFonts w:ascii="Calibri" w:hAnsi="Calibri" w:cs="Calibri"/>
          <w:b/>
          <w:color w:val="000000" w:themeColor="text1"/>
          <w:sz w:val="24"/>
          <w:szCs w:val="24"/>
        </w:rPr>
        <w:t>EXCEL</w:t>
      </w:r>
      <w:r w:rsidRPr="009E61D9">
        <w:rPr>
          <w:rFonts w:ascii="Calibri" w:hAnsi="Calibri" w:cs="Calibri"/>
          <w:b/>
          <w:color w:val="000000" w:themeColor="text1"/>
          <w:sz w:val="24"/>
          <w:szCs w:val="24"/>
        </w:rPr>
        <w:t xml:space="preserve"> BID FORM.</w:t>
      </w:r>
      <w:r w:rsidR="009E61D9">
        <w:rPr>
          <w:rFonts w:ascii="Calibri" w:hAnsi="Calibri" w:cs="Calibri"/>
          <w:b/>
          <w:color w:val="000000" w:themeColor="text1"/>
          <w:sz w:val="24"/>
          <w:szCs w:val="24"/>
        </w:rPr>
        <w:t xml:space="preserve"> </w:t>
      </w:r>
      <w:r w:rsidRPr="009E61D9">
        <w:rPr>
          <w:rFonts w:ascii="Calibri" w:hAnsi="Calibri" w:cs="Calibri"/>
          <w:b/>
          <w:color w:val="000000" w:themeColor="text1"/>
          <w:sz w:val="24"/>
          <w:szCs w:val="24"/>
        </w:rPr>
        <w:t xml:space="preserve">NO </w:t>
      </w:r>
      <w:r w:rsidRPr="00266DFB">
        <w:rPr>
          <w:rFonts w:ascii="Calibri" w:hAnsi="Calibri" w:cs="Calibri"/>
          <w:b/>
          <w:sz w:val="24"/>
          <w:szCs w:val="24"/>
        </w:rPr>
        <w:t>ALTERATIONS OR CHANGES OF ANY KIND ARE PERMITTED.</w:t>
      </w:r>
      <w:r w:rsidRPr="00266DFB">
        <w:rPr>
          <w:rFonts w:ascii="Calibri" w:hAnsi="Calibri" w:cs="Calibri"/>
          <w:sz w:val="24"/>
          <w:szCs w:val="24"/>
        </w:rPr>
        <w:t xml:space="preserve">  </w:t>
      </w:r>
    </w:p>
    <w:p w14:paraId="1ECBDDAA" w14:textId="7DC00B6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66489F">
        <w:rPr>
          <w:rFonts w:ascii="Calibri" w:hAnsi="Calibri" w:cs="Calibri"/>
          <w:sz w:val="24"/>
          <w:szCs w:val="24"/>
        </w:rPr>
        <w:t>proposals</w:t>
      </w:r>
      <w:r w:rsidR="0066489F"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67FA8F2E"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F43EF7">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6B4DC6">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6B4DC6">
        <w:rPr>
          <w:rFonts w:ascii="Calibri" w:hAnsi="Calibri" w:cs="Calibri"/>
          <w:sz w:val="24"/>
          <w:szCs w:val="24"/>
        </w:rPr>
        <w:t>resulting from</w:t>
      </w:r>
      <w:r w:rsidRPr="00266DFB">
        <w:rPr>
          <w:rFonts w:ascii="Calibri" w:hAnsi="Calibri" w:cs="Calibri"/>
          <w:sz w:val="24"/>
          <w:szCs w:val="24"/>
        </w:rPr>
        <w:t xml:space="preserve"> this </w:t>
      </w:r>
      <w:r w:rsidR="00505B06">
        <w:rPr>
          <w:rFonts w:ascii="Calibri" w:hAnsi="Calibri" w:cs="Calibri"/>
          <w:sz w:val="24"/>
          <w:szCs w:val="24"/>
        </w:rPr>
        <w:t>IRFP</w:t>
      </w:r>
      <w:r w:rsidRPr="00266DFB">
        <w:rPr>
          <w:rFonts w:ascii="Calibri" w:hAnsi="Calibri" w:cs="Calibri"/>
          <w:sz w:val="24"/>
          <w:szCs w:val="24"/>
        </w:rPr>
        <w:t xml:space="preserve">.  </w:t>
      </w:r>
    </w:p>
    <w:p w14:paraId="38DB2AF1" w14:textId="296CCACD"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w:t>
      </w:r>
    </w:p>
    <w:p w14:paraId="4B0B1ECA" w14:textId="22F61C88"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6B4DC6">
        <w:rPr>
          <w:rFonts w:ascii="Calibri" w:hAnsi="Calibri" w:cs="Segoe UI"/>
          <w:sz w:val="24"/>
          <w:szCs w:val="24"/>
        </w:rPr>
        <w:t>is</w:t>
      </w:r>
      <w:r w:rsidRPr="00266DFB">
        <w:rPr>
          <w:rFonts w:ascii="Calibri" w:hAnsi="Calibri" w:cs="Segoe UI"/>
          <w:sz w:val="24"/>
          <w:szCs w:val="24"/>
        </w:rPr>
        <w:t xml:space="preserve"> required. 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w:t>
      </w:r>
    </w:p>
    <w:p w14:paraId="04A910EA" w14:textId="05642956"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76"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006B4DC6">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77"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60ABD58" w14:textId="77777777" w:rsidR="00351B4C" w:rsidRDefault="00351B4C" w:rsidP="00F43F6A">
      <w:pPr>
        <w:rPr>
          <w:rFonts w:ascii="Calibri" w:hAnsi="Calibri" w:cs="Calibri"/>
          <w:color w:val="FFFFFF"/>
        </w:rPr>
      </w:pPr>
    </w:p>
    <w:p w14:paraId="150EBECD" w14:textId="52CBC054" w:rsidR="00351B4C" w:rsidRDefault="00351B4C" w:rsidP="00F43F6A">
      <w:pPr>
        <w:rPr>
          <w:rFonts w:ascii="Calibri" w:hAnsi="Calibri" w:cs="Calibri"/>
          <w:color w:val="FFFFFF"/>
        </w:rPr>
      </w:pPr>
      <w:bookmarkStart w:id="92" w:name="_1740564669"/>
      <w:bookmarkEnd w:id="92"/>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6A7D1123"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8A8C1F6" w14:textId="77777777" w:rsidTr="00344825">
        <w:tc>
          <w:tcPr>
            <w:tcW w:w="11304" w:type="dxa"/>
            <w:shd w:val="clear" w:color="auto" w:fill="DEEAF6" w:themeFill="accent5" w:themeFillTint="33"/>
          </w:tcPr>
          <w:p w14:paraId="4754BB78" w14:textId="77777777" w:rsidR="00010516" w:rsidRPr="00010516" w:rsidRDefault="00010516" w:rsidP="0066489F">
            <w:pPr>
              <w:pStyle w:val="Heading4"/>
              <w:ind w:left="-15"/>
              <w:jc w:val="left"/>
            </w:pPr>
            <w:r w:rsidRPr="00010516">
              <w:t>TABLE OF KEY PERSONNEL</w:t>
            </w:r>
          </w:p>
        </w:tc>
      </w:tr>
    </w:tbl>
    <w:p w14:paraId="1D25CC44" w14:textId="6A6D6320"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6B4DC6">
        <w:rPr>
          <w:rFonts w:ascii="Calibri" w:hAnsi="Calibri" w:cs="Calibri"/>
          <w:sz w:val="24"/>
        </w:rPr>
        <w:t>essential</w:t>
      </w:r>
      <w:r w:rsidRPr="00266DFB">
        <w:rPr>
          <w:rFonts w:ascii="Calibri" w:hAnsi="Calibri" w:cs="Calibri"/>
          <w:sz w:val="24"/>
        </w:rPr>
        <w:t xml:space="preserve"> personnel associated </w:t>
      </w:r>
      <w:r w:rsidR="006B4DC6">
        <w:rPr>
          <w:rFonts w:ascii="Calibri" w:hAnsi="Calibri" w:cs="Calibri"/>
          <w:sz w:val="24"/>
        </w:rPr>
        <w:t xml:space="preserve">with </w:t>
      </w:r>
      <w:r w:rsidR="00B75458" w:rsidRPr="00266DFB">
        <w:rPr>
          <w:rFonts w:ascii="Calibri" w:hAnsi="Calibri" w:cs="Calibri"/>
          <w:sz w:val="24"/>
        </w:rPr>
        <w:t xml:space="preserve">providing services to the County,  </w:t>
      </w:r>
    </w:p>
    <w:p w14:paraId="4E1A14A2" w14:textId="7FD673A0"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6B4DC6">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6B4DC6">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35CC4E00"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6B4DC6">
        <w:rPr>
          <w:rFonts w:ascii="Calibri" w:hAnsi="Calibri" w:cs="Calibri"/>
          <w:sz w:val="24"/>
        </w:rPr>
        <w:t>es</w:t>
      </w:r>
      <w:r w:rsidRPr="00266DFB">
        <w:rPr>
          <w:rFonts w:ascii="Calibri" w:hAnsi="Calibri" w:cs="Calibri"/>
          <w:sz w:val="24"/>
        </w:rPr>
        <w:t xml:space="preserve">, but </w:t>
      </w:r>
      <w:r w:rsidR="006B4DC6">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00A114C4">
        <w:rPr>
          <w:rFonts w:ascii="Calibri" w:hAnsi="Calibri" w:cs="Calibri"/>
          <w:sz w:val="24"/>
        </w:rPr>
        <w:t>email</w:t>
      </w:r>
      <w:r w:rsidRPr="00266DFB">
        <w:rPr>
          <w:rFonts w:ascii="Calibri" w:hAnsi="Calibri" w:cs="Calibri"/>
          <w:sz w:val="24"/>
        </w:rPr>
        <w:t xml:space="preserve"> </w:t>
      </w:r>
      <w:r w:rsidR="008211BF" w:rsidRPr="00266DFB">
        <w:rPr>
          <w:rFonts w:ascii="Calibri" w:hAnsi="Calibri" w:cs="Calibri"/>
          <w:sz w:val="24"/>
        </w:rPr>
        <w:t>address.</w:t>
      </w:r>
    </w:p>
    <w:p w14:paraId="7F1EB3DA" w14:textId="316F2C7B"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 xml:space="preserve">The </w:t>
      </w:r>
      <w:r w:rsidR="006B4DC6">
        <w:rPr>
          <w:rFonts w:ascii="Calibri" w:hAnsi="Calibri" w:cs="Calibri"/>
          <w:sz w:val="24"/>
        </w:rPr>
        <w:t>person's role</w:t>
      </w:r>
      <w:r w:rsidRPr="00266DFB">
        <w:rPr>
          <w:rFonts w:ascii="Calibri" w:hAnsi="Calibri" w:cs="Calibri"/>
          <w:sz w:val="24"/>
        </w:rPr>
        <w:t xml:space="preserve"> in connection with the </w:t>
      </w:r>
      <w:r w:rsidR="00505B06">
        <w:rPr>
          <w:rFonts w:ascii="Calibri" w:hAnsi="Calibri" w:cs="Calibri"/>
          <w:sz w:val="24"/>
        </w:rPr>
        <w:t>IRFP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r w:rsidRPr="00266DFB">
        <w:rPr>
          <w:rFonts w:ascii="Calibri" w:hAnsi="Calibri" w:cs="Calibri"/>
          <w:sz w:val="24"/>
        </w:rPr>
        <w:t xml:space="preserve"> </w:t>
      </w:r>
    </w:p>
    <w:p w14:paraId="57E6A210" w14:textId="77777777"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2387E7BC" w14:textId="7FBB37CE" w:rsidR="00D0212C" w:rsidRPr="00A32145" w:rsidRDefault="00D0212C" w:rsidP="00266DFB">
      <w:pPr>
        <w:spacing w:before="240" w:after="240"/>
        <w:rPr>
          <w:rFonts w:ascii="Calibri" w:hAnsi="Calibri" w:cs="Calibri"/>
          <w:color w:val="FF0000"/>
        </w:rPr>
      </w:pPr>
    </w:p>
    <w:p w14:paraId="2FD1E333" w14:textId="77777777" w:rsidR="00F43F6A" w:rsidRPr="00266DFB" w:rsidRDefault="00F43F6A" w:rsidP="00266DFB">
      <w:pPr>
        <w:spacing w:before="240" w:after="240"/>
        <w:rPr>
          <w:rFonts w:ascii="Calibri" w:hAnsi="Calibri" w:cs="Calibri"/>
          <w:sz w:val="24"/>
        </w:rPr>
      </w:pPr>
      <w:r w:rsidRPr="00266DFB">
        <w:rPr>
          <w:rFonts w:ascii="Calibri" w:hAnsi="Calibri" w:cs="Calibri"/>
          <w:sz w:val="24"/>
        </w:rPr>
        <w:t xml:space="preserve">Maximum Length:  There is no limit to the table.  There is, however, a </w:t>
      </w:r>
      <w:r w:rsidRPr="00266DFB">
        <w:rPr>
          <w:rFonts w:ascii="Calibri" w:hAnsi="Calibri" w:cs="Calibri"/>
          <w:color w:val="FF0000"/>
          <w:sz w:val="24"/>
        </w:rPr>
        <w:t>2</w:t>
      </w:r>
      <w:r w:rsidRPr="00266DFB">
        <w:rPr>
          <w:rFonts w:ascii="Calibri" w:hAnsi="Calibri" w:cs="Calibri"/>
          <w:sz w:val="24"/>
        </w:rPr>
        <w:t>-page limit per résumé or curriculum vitae.</w:t>
      </w:r>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6B4DC6" w:rsidRPr="006B4DC6" w14:paraId="4F61E9DE" w14:textId="77777777" w:rsidTr="00CE1BC8">
        <w:tc>
          <w:tcPr>
            <w:tcW w:w="10070" w:type="dxa"/>
            <w:shd w:val="clear" w:color="auto" w:fill="DEEAF6" w:themeFill="accent5" w:themeFillTint="33"/>
          </w:tcPr>
          <w:p w14:paraId="3261074D" w14:textId="57CE6F73" w:rsidR="006B4DC6" w:rsidRPr="006B4DC6" w:rsidRDefault="006B4DC6" w:rsidP="008A5CFA">
            <w:pPr>
              <w:pStyle w:val="Heading4"/>
              <w:jc w:val="left"/>
            </w:pPr>
            <w:r>
              <w:t>DESCRIPTION OF PROPOSED SERVICES</w:t>
            </w:r>
          </w:p>
        </w:tc>
      </w:tr>
    </w:tbl>
    <w:p w14:paraId="4FC2C6A3" w14:textId="4DE1B0B9"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25910ED6" w:rsidR="003D797E" w:rsidRPr="002511C4" w:rsidRDefault="003D797E" w:rsidP="00D0212C">
      <w:pPr>
        <w:pStyle w:val="NormalWeb"/>
        <w:spacing w:before="240" w:beforeAutospacing="0" w:after="240" w:afterAutospacing="0"/>
        <w:rPr>
          <w:rFonts w:ascii="Calibri" w:hAnsi="Calibri" w:cs="Calibri"/>
          <w:color w:val="000000" w:themeColor="text1"/>
          <w:sz w:val="26"/>
          <w:szCs w:val="26"/>
        </w:rPr>
      </w:pPr>
      <w:r w:rsidRPr="002511C4">
        <w:rPr>
          <w:rFonts w:ascii="Calibri" w:hAnsi="Calibri" w:cs="Calibri"/>
          <w:color w:val="000000" w:themeColor="text1"/>
          <w:szCs w:val="26"/>
        </w:rPr>
        <w:t xml:space="preserve">The </w:t>
      </w:r>
      <w:r w:rsidRPr="002511C4">
        <w:rPr>
          <w:rFonts w:ascii="Calibri" w:hAnsi="Calibri" w:cs="Calibri"/>
          <w:i/>
          <w:color w:val="000000" w:themeColor="text1"/>
          <w:szCs w:val="26"/>
        </w:rPr>
        <w:t>Description of Proposed Service</w:t>
      </w:r>
      <w:r w:rsidRPr="002511C4">
        <w:rPr>
          <w:rFonts w:ascii="Calibri" w:hAnsi="Calibri" w:cs="Calibri"/>
          <w:color w:val="000000" w:themeColor="text1"/>
          <w:szCs w:val="26"/>
        </w:rPr>
        <w:t xml:space="preserve"> </w:t>
      </w:r>
      <w:r w:rsidR="00F43EF7" w:rsidRPr="002511C4">
        <w:rPr>
          <w:rFonts w:ascii="Calibri" w:hAnsi="Calibri" w:cs="Calibri"/>
          <w:color w:val="000000" w:themeColor="text1"/>
          <w:szCs w:val="26"/>
        </w:rPr>
        <w:t>must</w:t>
      </w:r>
      <w:r w:rsidRPr="002511C4">
        <w:rPr>
          <w:rFonts w:ascii="Calibri" w:hAnsi="Calibri" w:cs="Calibri"/>
          <w:color w:val="000000" w:themeColor="text1"/>
          <w:szCs w:val="26"/>
        </w:rPr>
        <w:t xml:space="preserve"> describe the overall services</w:t>
      </w:r>
      <w:r w:rsidR="00567503" w:rsidRPr="002511C4">
        <w:rPr>
          <w:rFonts w:ascii="Calibri" w:hAnsi="Calibri" w:cs="Calibri"/>
          <w:color w:val="000000" w:themeColor="text1"/>
          <w:szCs w:val="26"/>
        </w:rPr>
        <w:t>.</w:t>
      </w:r>
      <w:r w:rsidRPr="002511C4">
        <w:rPr>
          <w:rFonts w:ascii="Calibri" w:hAnsi="Calibri" w:cs="Calibri"/>
          <w:color w:val="000000" w:themeColor="text1"/>
          <w:szCs w:val="26"/>
        </w:rPr>
        <w:t xml:space="preserve"> The Bidder must address how they will meet or exceed each requirement listed in Section </w:t>
      </w:r>
      <w:r w:rsidR="002511C4" w:rsidRPr="002511C4">
        <w:rPr>
          <w:rFonts w:ascii="Calibri" w:hAnsi="Calibri" w:cs="Calibri"/>
          <w:color w:val="000000" w:themeColor="text1"/>
          <w:szCs w:val="26"/>
        </w:rPr>
        <w:t>E</w:t>
      </w:r>
      <w:r w:rsidRPr="002511C4">
        <w:rPr>
          <w:rFonts w:ascii="Calibri" w:hAnsi="Calibri" w:cs="Calibri"/>
          <w:color w:val="000000" w:themeColor="text1"/>
          <w:szCs w:val="26"/>
        </w:rPr>
        <w:t xml:space="preserve"> (</w:t>
      </w:r>
      <w:r w:rsidR="002511C4" w:rsidRPr="002511C4">
        <w:rPr>
          <w:rFonts w:ascii="Calibri" w:hAnsi="Calibri" w:cs="Calibri"/>
          <w:color w:val="000000" w:themeColor="text1"/>
          <w:szCs w:val="26"/>
        </w:rPr>
        <w:t xml:space="preserve">Specific </w:t>
      </w:r>
      <w:r w:rsidRPr="002511C4">
        <w:rPr>
          <w:rFonts w:ascii="Calibri" w:hAnsi="Calibri" w:cs="Calibri"/>
          <w:color w:val="000000" w:themeColor="text1"/>
          <w:szCs w:val="26"/>
        </w:rPr>
        <w:t xml:space="preserve">Requirements) and Section </w:t>
      </w:r>
      <w:r w:rsidR="002511C4" w:rsidRPr="002511C4">
        <w:rPr>
          <w:rFonts w:ascii="Calibri" w:hAnsi="Calibri" w:cs="Calibri"/>
          <w:color w:val="000000" w:themeColor="text1"/>
          <w:szCs w:val="26"/>
        </w:rPr>
        <w:t>F</w:t>
      </w:r>
      <w:r w:rsidRPr="002511C4">
        <w:rPr>
          <w:rFonts w:ascii="Calibri" w:hAnsi="Calibri" w:cs="Calibri"/>
          <w:color w:val="000000" w:themeColor="text1"/>
          <w:szCs w:val="26"/>
        </w:rPr>
        <w:t xml:space="preserve"> (Deliverables/Reports).</w:t>
      </w:r>
      <w:r w:rsidRPr="002511C4">
        <w:rPr>
          <w:rFonts w:ascii="Calibri" w:hAnsi="Calibri" w:cs="Calibri"/>
          <w:color w:val="000000" w:themeColor="text1"/>
          <w:sz w:val="26"/>
          <w:szCs w:val="26"/>
        </w:rPr>
        <w:t xml:space="preserve"> </w:t>
      </w:r>
    </w:p>
    <w:p w14:paraId="295B67F0" w14:textId="0E9217F1"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6B4DC6">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3CAC09D1" w:rsidR="003D797E" w:rsidRPr="00266DFB" w:rsidRDefault="003D797E"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Describe how </w:t>
      </w:r>
      <w:r w:rsidR="00910B98">
        <w:rPr>
          <w:rFonts w:ascii="Calibri" w:hAnsi="Calibri" w:cs="Calibri"/>
          <w:color w:val="000000"/>
          <w:szCs w:val="26"/>
        </w:rPr>
        <w:t>Bidder</w:t>
      </w:r>
      <w:r w:rsidRPr="00266DFB">
        <w:rPr>
          <w:rFonts w:ascii="Calibri" w:hAnsi="Calibri" w:cs="Calibri"/>
          <w:color w:val="000000"/>
          <w:szCs w:val="26"/>
        </w:rPr>
        <w:t xml:space="preserve"> will meet the program’s desired overall goals, anticipated outcomes, measurable objectives, and </w:t>
      </w:r>
      <w:r w:rsidR="006B4DC6">
        <w:rPr>
          <w:rFonts w:ascii="Calibri" w:hAnsi="Calibri" w:cs="Calibri"/>
          <w:color w:val="000000"/>
          <w:szCs w:val="26"/>
        </w:rPr>
        <w:t>critical</w:t>
      </w:r>
      <w:r w:rsidRPr="00266DFB">
        <w:rPr>
          <w:rFonts w:ascii="Calibri" w:hAnsi="Calibri" w:cs="Calibri"/>
          <w:color w:val="000000"/>
          <w:szCs w:val="26"/>
        </w:rPr>
        <w:t xml:space="preserve"> tasks</w:t>
      </w:r>
      <w:r w:rsidR="006B4DC6">
        <w:rPr>
          <w:rFonts w:ascii="Calibri" w:hAnsi="Calibri" w:cs="Calibri"/>
          <w:color w:val="000000"/>
          <w:szCs w:val="26"/>
        </w:rPr>
        <w:t>,</w:t>
      </w:r>
      <w:r w:rsidRPr="00266DFB">
        <w:rPr>
          <w:rFonts w:ascii="Calibri" w:hAnsi="Calibri" w:cs="Calibri"/>
          <w:color w:val="000000"/>
          <w:szCs w:val="26"/>
        </w:rPr>
        <w:t xml:space="preserve"> including how key personnel will be responsible for achieving them.</w:t>
      </w:r>
    </w:p>
    <w:p w14:paraId="1122B43C" w14:textId="58F8C098" w:rsidR="003D797E" w:rsidRPr="00266DFB" w:rsidRDefault="003D797E"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6B4DC6">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w:t>
      </w:r>
      <w:r w:rsidR="00505B06">
        <w:rPr>
          <w:rFonts w:ascii="Calibri" w:hAnsi="Calibri" w:cs="Calibri"/>
          <w:color w:val="000000"/>
          <w:szCs w:val="26"/>
        </w:rPr>
        <w:t>IRFP</w:t>
      </w:r>
      <w:r w:rsidRPr="00266DFB">
        <w:rPr>
          <w:rFonts w:ascii="Calibri" w:hAnsi="Calibri" w:cs="Calibri"/>
          <w:color w:val="000000"/>
          <w:szCs w:val="26"/>
        </w:rPr>
        <w:t>.</w:t>
      </w:r>
    </w:p>
    <w:p w14:paraId="7B691040" w14:textId="310C7E5D" w:rsidR="003D797E" w:rsidRPr="00266DFB" w:rsidRDefault="003D797E"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910B98">
        <w:rPr>
          <w:rFonts w:ascii="Calibri" w:hAnsi="Calibri" w:cs="Calibri"/>
          <w:color w:val="000000"/>
          <w:szCs w:val="26"/>
        </w:rPr>
        <w:t xml:space="preserve">the </w:t>
      </w:r>
      <w:r w:rsidR="00573ED3">
        <w:rPr>
          <w:rFonts w:ascii="Calibri" w:hAnsi="Calibri" w:cs="Calibri"/>
          <w:color w:val="000000"/>
          <w:szCs w:val="26"/>
        </w:rPr>
        <w:t xml:space="preserve">Bidder </w:t>
      </w:r>
      <w:r w:rsidR="00573ED3" w:rsidRPr="00266DFB">
        <w:rPr>
          <w:rFonts w:ascii="Calibri" w:hAnsi="Calibri" w:cs="Calibri"/>
          <w:color w:val="000000"/>
          <w:szCs w:val="26"/>
        </w:rPr>
        <w:t>to</w:t>
      </w:r>
      <w:r w:rsidRPr="00266DFB">
        <w:rPr>
          <w:rFonts w:ascii="Calibri" w:hAnsi="Calibri" w:cs="Calibri"/>
          <w:color w:val="000000"/>
          <w:szCs w:val="26"/>
        </w:rPr>
        <w:t xml:space="preserve"> provide the services.  Explain what measures will be taken to adequately provide the services.  (Please note any requests for exceptions or clarifications MUST be identified on </w:t>
      </w:r>
      <w:r w:rsidR="006B4DC6">
        <w:rPr>
          <w:rFonts w:ascii="Calibri" w:hAnsi="Calibri" w:cs="Calibri"/>
          <w:color w:val="000000"/>
          <w:szCs w:val="26"/>
        </w:rPr>
        <w:t xml:space="preserve">the </w:t>
      </w:r>
      <w:r w:rsidRPr="006B4DC6">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6B4DC6">
        <w:rPr>
          <w:rFonts w:ascii="Calibri" w:hAnsi="Calibri" w:cs="Calibri"/>
          <w:color w:val="000000"/>
          <w:szCs w:val="26"/>
        </w:rPr>
        <w:t xml:space="preserve">. </w:t>
      </w:r>
      <w:r w:rsidR="006B4DC6" w:rsidRPr="006B4DC6">
        <w:rPr>
          <w:rFonts w:ascii="Calibri" w:hAnsi="Calibri" w:cs="Calibri"/>
          <w:b/>
          <w:bCs/>
          <w:color w:val="000000"/>
          <w:szCs w:val="26"/>
        </w:rPr>
        <w:t>The C</w:t>
      </w:r>
      <w:r w:rsidRPr="006B4DC6">
        <w:rPr>
          <w:rFonts w:ascii="Calibri" w:hAnsi="Calibri" w:cs="Calibri"/>
          <w:b/>
          <w:bCs/>
          <w:color w:val="000000"/>
          <w:szCs w:val="26"/>
        </w:rPr>
        <w:t>ounty is under no obligation to accept any exceptions or clarifications</w:t>
      </w:r>
      <w:r w:rsidR="006B4DC6" w:rsidRPr="006B4DC6">
        <w:rPr>
          <w:rFonts w:ascii="Calibri" w:hAnsi="Calibri" w:cs="Calibri"/>
          <w:b/>
          <w:bCs/>
          <w:color w:val="000000"/>
          <w:szCs w:val="26"/>
        </w:rPr>
        <w:t>,</w:t>
      </w:r>
      <w:r w:rsidRPr="006B4DC6">
        <w:rPr>
          <w:rFonts w:ascii="Calibri" w:hAnsi="Calibri" w:cs="Calibri"/>
          <w:b/>
          <w:bCs/>
          <w:color w:val="000000"/>
          <w:szCs w:val="26"/>
        </w:rPr>
        <w:t xml:space="preserve"> and any such exceptions and clarifications may be a basis for bid disqualification.</w:t>
      </w:r>
      <w:r w:rsidRPr="006B4DC6">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7BB5E231" w:rsidR="003D797E" w:rsidRPr="003D797E" w:rsidRDefault="003D797E" w:rsidP="003D797E">
      <w:pPr>
        <w:pStyle w:val="NormalWeb"/>
        <w:rPr>
          <w:rFonts w:ascii="Calibri" w:hAnsi="Calibri" w:cs="Calibri"/>
          <w:b/>
          <w:color w:val="000000"/>
          <w:sz w:val="26"/>
          <w:szCs w:val="26"/>
        </w:rPr>
      </w:pPr>
      <w:r w:rsidRPr="006B4DC6">
        <w:rPr>
          <w:rFonts w:ascii="Calibri" w:hAnsi="Calibri" w:cs="Calibri"/>
          <w:b/>
          <w:bCs/>
          <w:color w:val="000000"/>
          <w:szCs w:val="26"/>
        </w:rPr>
        <w:t>Max</w:t>
      </w:r>
      <w:r w:rsidRPr="002511C4">
        <w:rPr>
          <w:rFonts w:ascii="Calibri" w:hAnsi="Calibri" w:cs="Calibri"/>
          <w:b/>
          <w:bCs/>
          <w:color w:val="000000" w:themeColor="text1"/>
          <w:szCs w:val="26"/>
        </w:rPr>
        <w:t xml:space="preserve">imum Length: </w:t>
      </w:r>
      <w:r w:rsidR="00567503" w:rsidRPr="002511C4">
        <w:rPr>
          <w:rFonts w:ascii="Calibri" w:hAnsi="Calibri" w:cs="Calibri"/>
          <w:b/>
          <w:bCs/>
          <w:color w:val="000000" w:themeColor="text1"/>
          <w:szCs w:val="26"/>
        </w:rPr>
        <w:t>None</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10080"/>
      </w:tblGrid>
      <w:tr w:rsidR="003D797E" w:rsidRPr="007A006B" w14:paraId="19329CC0" w14:textId="77777777" w:rsidTr="00CE1BC8">
        <w:tc>
          <w:tcPr>
            <w:tcW w:w="10080" w:type="dxa"/>
            <w:tcBorders>
              <w:top w:val="nil"/>
              <w:left w:val="nil"/>
              <w:bottom w:val="nil"/>
              <w:right w:val="nil"/>
            </w:tcBorders>
            <w:shd w:val="clear" w:color="auto" w:fill="DEEAF6" w:themeFill="accent5" w:themeFillTint="33"/>
          </w:tcPr>
          <w:p w14:paraId="0B8F72C5" w14:textId="77777777" w:rsidR="003D797E" w:rsidRPr="007A006B" w:rsidRDefault="003D797E" w:rsidP="0066489F">
            <w:pPr>
              <w:pStyle w:val="NormalWeb"/>
              <w:rPr>
                <w:rFonts w:ascii="Calibri" w:hAnsi="Calibri"/>
                <w:b/>
                <w:color w:val="000000"/>
                <w:sz w:val="28"/>
                <w:szCs w:val="26"/>
              </w:rPr>
            </w:pPr>
            <w:r w:rsidRPr="007A006B">
              <w:rPr>
                <w:rFonts w:ascii="Calibri" w:hAnsi="Calibri"/>
                <w:b/>
                <w:color w:val="000000"/>
                <w:sz w:val="28"/>
                <w:szCs w:val="26"/>
              </w:rPr>
              <w:t>IMPLEMENTATION PLAN AND SCHEDULE</w:t>
            </w:r>
          </w:p>
        </w:tc>
      </w:tr>
    </w:tbl>
    <w:p w14:paraId="2594C6E7" w14:textId="6A25C89E" w:rsidR="00B032A4" w:rsidRDefault="00B032A4" w:rsidP="00B032A4">
      <w:pPr>
        <w:pStyle w:val="NormalWeb"/>
        <w:spacing w:before="0" w:beforeAutospacing="0" w:after="240" w:afterAutospacing="0"/>
        <w:rPr>
          <w:rFonts w:ascii="Calibri" w:hAnsi="Calibri"/>
          <w:b/>
          <w:color w:val="000000"/>
          <w:szCs w:val="26"/>
        </w:rPr>
      </w:pPr>
    </w:p>
    <w:p w14:paraId="45B43988" w14:textId="6D09A1E5"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2E4F838B"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t>
      </w:r>
      <w:r w:rsidRPr="00567503">
        <w:rPr>
          <w:rFonts w:ascii="Calibri" w:hAnsi="Calibri"/>
          <w:color w:val="000000"/>
          <w:szCs w:val="26"/>
        </w:rPr>
        <w:t>with the Description of Proposed Services</w:t>
      </w:r>
      <w:r w:rsidR="00567503" w:rsidRPr="00567503">
        <w:rPr>
          <w:rFonts w:ascii="Calibri" w:hAnsi="Calibri"/>
          <w:color w:val="000000"/>
          <w:szCs w:val="26"/>
        </w:rPr>
        <w:t xml:space="preserve">, </w:t>
      </w:r>
      <w:r w:rsidR="006B4DC6" w:rsidRPr="00567503">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511112AB" w14:textId="07528ADD" w:rsidR="00D218EC" w:rsidRDefault="003D797E" w:rsidP="00CE1BC8">
      <w:pPr>
        <w:pStyle w:val="NormalWeb"/>
        <w:numPr>
          <w:ilvl w:val="6"/>
          <w:numId w:val="22"/>
        </w:numPr>
        <w:spacing w:before="240" w:beforeAutospacing="0" w:after="240" w:afterAutospacing="0"/>
        <w:ind w:left="720"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6B4DC6">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5892E8F3" w:rsidR="003D797E" w:rsidRPr="00D218EC" w:rsidRDefault="003D797E" w:rsidP="00CE1BC8">
      <w:pPr>
        <w:pStyle w:val="NormalWeb"/>
        <w:numPr>
          <w:ilvl w:val="6"/>
          <w:numId w:val="22"/>
        </w:numPr>
        <w:spacing w:before="240" w:beforeAutospacing="0" w:after="240" w:afterAutospacing="0"/>
        <w:ind w:left="720" w:hanging="720"/>
        <w:rPr>
          <w:rFonts w:ascii="Calibri" w:hAnsi="Calibri"/>
          <w:color w:val="000000"/>
          <w:szCs w:val="26"/>
        </w:rPr>
      </w:pPr>
      <w:r w:rsidRPr="00D218EC">
        <w:rPr>
          <w:rFonts w:ascii="Calibri" w:hAnsi="Calibri"/>
          <w:color w:val="000000"/>
          <w:szCs w:val="26"/>
        </w:rPr>
        <w:t>The ideal Implementation Plan and Schedule will provide a clear picture of what the County can expect during the contract term and</w:t>
      </w:r>
      <w:r w:rsidR="00910B98">
        <w:rPr>
          <w:rFonts w:ascii="Calibri" w:hAnsi="Calibri"/>
          <w:color w:val="000000"/>
          <w:szCs w:val="26"/>
        </w:rPr>
        <w:t xml:space="preserve"> in</w:t>
      </w:r>
      <w:r w:rsidRPr="00D218EC">
        <w:rPr>
          <w:rFonts w:ascii="Calibri" w:hAnsi="Calibri"/>
          <w:color w:val="000000"/>
          <w:szCs w:val="26"/>
        </w:rPr>
        <w:t xml:space="preserve"> </w:t>
      </w:r>
      <w:r w:rsidR="006B4DC6">
        <w:rPr>
          <w:rFonts w:ascii="Calibri" w:hAnsi="Calibri"/>
          <w:color w:val="000000"/>
          <w:szCs w:val="26"/>
        </w:rPr>
        <w:t>prepar</w:t>
      </w:r>
      <w:r w:rsidR="00910B98">
        <w:rPr>
          <w:rFonts w:ascii="Calibri" w:hAnsi="Calibri"/>
          <w:color w:val="000000"/>
          <w:szCs w:val="26"/>
        </w:rPr>
        <w:t>ing</w:t>
      </w:r>
      <w:r w:rsidR="006B4DC6">
        <w:rPr>
          <w:rFonts w:ascii="Calibri" w:hAnsi="Calibri"/>
          <w:color w:val="000000"/>
          <w:szCs w:val="26"/>
        </w:rPr>
        <w:t xml:space="preserve"> to start</w:t>
      </w:r>
      <w:r w:rsidRPr="00D218EC">
        <w:rPr>
          <w:rFonts w:ascii="Calibri" w:hAnsi="Calibri"/>
          <w:color w:val="000000"/>
          <w:szCs w:val="26"/>
        </w:rPr>
        <w:t xml:space="preserve"> the contract.  Bidders should </w:t>
      </w:r>
      <w:r w:rsidR="006B4DC6">
        <w:rPr>
          <w:rFonts w:ascii="Calibri" w:hAnsi="Calibri"/>
          <w:color w:val="000000"/>
          <w:szCs w:val="26"/>
        </w:rPr>
        <w:t>consider</w:t>
      </w:r>
      <w:r w:rsidRPr="00D218EC">
        <w:rPr>
          <w:rFonts w:ascii="Calibri" w:hAnsi="Calibri"/>
          <w:color w:val="000000"/>
          <w:szCs w:val="26"/>
        </w:rPr>
        <w:t xml:space="preserve"> the information and questions contained in the Evaluation Criteria</w:t>
      </w:r>
      <w:r w:rsidR="00910B98">
        <w:rPr>
          <w:rFonts w:ascii="Calibri" w:hAnsi="Calibri"/>
          <w:color w:val="000000"/>
          <w:szCs w:val="26"/>
        </w:rPr>
        <w:t xml:space="preserve"> and Specific Requirements</w:t>
      </w:r>
      <w:r w:rsidRPr="00D218EC">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3FD665AB" w:rsidR="003D797E" w:rsidRPr="003D797E" w:rsidRDefault="003D797E" w:rsidP="003D797E">
      <w:pPr>
        <w:pStyle w:val="NormalWeb"/>
        <w:rPr>
          <w:rFonts w:ascii="Calibri" w:hAnsi="Calibri"/>
          <w:color w:val="000000"/>
          <w:sz w:val="26"/>
          <w:szCs w:val="26"/>
        </w:rPr>
      </w:pPr>
      <w:r w:rsidRPr="006B4DC6">
        <w:rPr>
          <w:rFonts w:ascii="Calibri" w:hAnsi="Calibri"/>
          <w:b/>
          <w:bCs/>
          <w:color w:val="000000"/>
          <w:szCs w:val="26"/>
        </w:rPr>
        <w:t>Maximum</w:t>
      </w:r>
      <w:r w:rsidRPr="002511C4">
        <w:rPr>
          <w:rFonts w:ascii="Calibri" w:hAnsi="Calibri"/>
          <w:b/>
          <w:bCs/>
          <w:color w:val="000000" w:themeColor="text1"/>
          <w:szCs w:val="26"/>
        </w:rPr>
        <w:t xml:space="preserve"> Length:</w:t>
      </w:r>
      <w:r w:rsidR="002511C4" w:rsidRPr="002511C4">
        <w:rPr>
          <w:rFonts w:ascii="Calibri" w:hAnsi="Calibri"/>
          <w:b/>
          <w:bCs/>
          <w:color w:val="000000" w:themeColor="text1"/>
          <w:szCs w:val="26"/>
        </w:rPr>
        <w:t xml:space="preserve"> two pages</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CE1BC8">
        <w:tc>
          <w:tcPr>
            <w:tcW w:w="11304" w:type="dxa"/>
            <w:shd w:val="clear" w:color="auto" w:fill="DEEAF6" w:themeFill="accent5"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75A41981"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w:t>
      </w:r>
      <w:r w:rsidRPr="002511C4">
        <w:rPr>
          <w:rFonts w:ascii="Calibri" w:hAnsi="Calibri" w:cs="Calibri"/>
          <w:color w:val="000000" w:themeColor="text1"/>
          <w:sz w:val="24"/>
          <w:szCs w:val="26"/>
        </w:rPr>
        <w:t>On the following pag</w:t>
      </w:r>
      <w:r w:rsidR="002511C4" w:rsidRPr="002511C4">
        <w:rPr>
          <w:rFonts w:ascii="Calibri" w:hAnsi="Calibri" w:cs="Calibri"/>
          <w:color w:val="000000" w:themeColor="text1"/>
          <w:sz w:val="24"/>
          <w:szCs w:val="26"/>
        </w:rPr>
        <w:t>e is</w:t>
      </w:r>
      <w:r w:rsidRPr="002511C4">
        <w:rPr>
          <w:rFonts w:ascii="Calibri" w:hAnsi="Calibri" w:cs="Calibri"/>
          <w:color w:val="000000" w:themeColor="text1"/>
          <w:sz w:val="24"/>
          <w:szCs w:val="26"/>
        </w:rPr>
        <w:t xml:space="preserve"> the templates that </w:t>
      </w:r>
      <w:r w:rsidR="00502F47" w:rsidRPr="002511C4">
        <w:rPr>
          <w:rFonts w:ascii="Calibri" w:hAnsi="Calibri" w:cs="Calibri"/>
          <w:color w:val="000000" w:themeColor="text1"/>
          <w:sz w:val="24"/>
          <w:szCs w:val="26"/>
        </w:rPr>
        <w:t>Bidder</w:t>
      </w:r>
      <w:r w:rsidRPr="002511C4">
        <w:rPr>
          <w:rFonts w:ascii="Calibri" w:hAnsi="Calibri" w:cs="Calibri"/>
          <w:color w:val="000000" w:themeColor="text1"/>
          <w:sz w:val="24"/>
          <w:szCs w:val="26"/>
        </w:rPr>
        <w:t xml:space="preserve">s </w:t>
      </w:r>
      <w:r w:rsidR="00E6662F" w:rsidRPr="002511C4">
        <w:rPr>
          <w:rFonts w:ascii="Calibri" w:hAnsi="Calibri" w:cs="Calibri"/>
          <w:color w:val="000000" w:themeColor="text1"/>
          <w:sz w:val="24"/>
          <w:szCs w:val="26"/>
        </w:rPr>
        <w:t>are to</w:t>
      </w:r>
      <w:r w:rsidRPr="002511C4">
        <w:rPr>
          <w:rFonts w:ascii="Calibri" w:hAnsi="Calibri" w:cs="Calibri"/>
          <w:color w:val="000000" w:themeColor="text1"/>
          <w:sz w:val="24"/>
          <w:szCs w:val="26"/>
        </w:rPr>
        <w:t xml:space="preserve"> use </w:t>
      </w:r>
      <w:r w:rsidR="00E6662F" w:rsidRPr="002511C4">
        <w:rPr>
          <w:rFonts w:ascii="Calibri" w:hAnsi="Calibri" w:cs="Calibri"/>
          <w:color w:val="000000" w:themeColor="text1"/>
          <w:sz w:val="24"/>
          <w:szCs w:val="26"/>
        </w:rPr>
        <w:t>for providing</w:t>
      </w:r>
      <w:r w:rsidRPr="002511C4">
        <w:rPr>
          <w:rFonts w:ascii="Calibri" w:hAnsi="Calibri" w:cs="Calibri"/>
          <w:color w:val="000000" w:themeColor="text1"/>
          <w:sz w:val="24"/>
          <w:szCs w:val="26"/>
        </w:rPr>
        <w:t xml:space="preserve"> references.  </w:t>
      </w:r>
      <w:r w:rsidR="00502F47" w:rsidRPr="002511C4">
        <w:rPr>
          <w:rFonts w:ascii="Calibri" w:hAnsi="Calibri" w:cs="Calibri"/>
          <w:color w:val="000000" w:themeColor="text1"/>
          <w:spacing w:val="-3"/>
          <w:sz w:val="24"/>
          <w:szCs w:val="26"/>
        </w:rPr>
        <w:t>Bidder</w:t>
      </w:r>
      <w:r w:rsidRPr="002511C4">
        <w:rPr>
          <w:rFonts w:ascii="Calibri" w:hAnsi="Calibri" w:cs="Calibri"/>
          <w:color w:val="000000" w:themeColor="text1"/>
          <w:spacing w:val="-3"/>
          <w:sz w:val="24"/>
          <w:szCs w:val="26"/>
        </w:rPr>
        <w:t xml:space="preserve">s are to provide a list of </w:t>
      </w:r>
      <w:r w:rsidR="002511C4" w:rsidRPr="002511C4">
        <w:rPr>
          <w:rFonts w:ascii="Calibri" w:hAnsi="Calibri" w:cs="Calibri"/>
          <w:color w:val="000000" w:themeColor="text1"/>
          <w:spacing w:val="-3"/>
          <w:sz w:val="24"/>
          <w:szCs w:val="26"/>
        </w:rPr>
        <w:t>three (3)</w:t>
      </w:r>
      <w:r w:rsidRPr="002511C4">
        <w:rPr>
          <w:rFonts w:ascii="Calibri" w:hAnsi="Calibri" w:cs="Calibri"/>
          <w:color w:val="000000" w:themeColor="text1"/>
          <w:spacing w:val="-3"/>
          <w:sz w:val="24"/>
          <w:szCs w:val="26"/>
        </w:rPr>
        <w:t xml:space="preserve"> references.</w:t>
      </w:r>
      <w:r w:rsidRPr="00266DFB">
        <w:rPr>
          <w:rFonts w:ascii="Calibri" w:hAnsi="Calibri" w:cs="Calibri"/>
          <w:spacing w:val="-3"/>
          <w:sz w:val="24"/>
          <w:szCs w:val="26"/>
        </w:rPr>
        <w:t xml:space="preserve">  References must be satisfactory as deemed solely by County.  </w:t>
      </w:r>
    </w:p>
    <w:p w14:paraId="7BD4B7B6" w14:textId="47C633D5"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9000A4">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19BF3AFD" w14:textId="161D89A7" w:rsidR="0090160C" w:rsidRPr="0090160C" w:rsidRDefault="0090160C" w:rsidP="0090160C">
      <w:pPr>
        <w:pStyle w:val="RFP-QHeader2"/>
        <w:jc w:val="left"/>
        <w:rPr>
          <w:rFonts w:ascii="Calibri" w:hAnsi="Calibri" w:cs="Calibri"/>
          <w:bCs/>
          <w:iCs/>
          <w:sz w:val="24"/>
          <w:szCs w:val="24"/>
        </w:rPr>
      </w:pPr>
      <w:r w:rsidRPr="0090160C">
        <w:rPr>
          <w:rFonts w:ascii="Calibri" w:hAnsi="Calibri" w:cs="Calibri"/>
          <w:b w:val="0"/>
          <w:iCs/>
          <w:sz w:val="24"/>
          <w:szCs w:val="24"/>
        </w:rPr>
        <w:t xml:space="preserve">Bidder must currently be providing goods and/or services for at least two of the references or have </w:t>
      </w:r>
      <w:r w:rsidRPr="002511C4">
        <w:rPr>
          <w:rFonts w:ascii="Calibri" w:hAnsi="Calibri" w:cs="Calibri"/>
          <w:b w:val="0"/>
          <w:iCs/>
          <w:color w:val="000000" w:themeColor="text1"/>
          <w:sz w:val="24"/>
          <w:szCs w:val="24"/>
        </w:rPr>
        <w:t xml:space="preserve">done so within the last </w:t>
      </w:r>
      <w:r w:rsidR="002511C4" w:rsidRPr="002511C4">
        <w:rPr>
          <w:rFonts w:ascii="Calibri" w:hAnsi="Calibri" w:cs="Calibri"/>
          <w:b w:val="0"/>
          <w:iCs/>
          <w:color w:val="000000" w:themeColor="text1"/>
          <w:sz w:val="24"/>
          <w:szCs w:val="24"/>
        </w:rPr>
        <w:t xml:space="preserve">three </w:t>
      </w:r>
      <w:r w:rsidRPr="002511C4">
        <w:rPr>
          <w:rFonts w:ascii="Calibri" w:hAnsi="Calibri" w:cs="Calibri"/>
          <w:b w:val="0"/>
          <w:iCs/>
          <w:color w:val="000000" w:themeColor="text1"/>
          <w:sz w:val="24"/>
          <w:szCs w:val="24"/>
        </w:rPr>
        <w:t>years.</w:t>
      </w:r>
      <w:r w:rsidRPr="002511C4">
        <w:rPr>
          <w:rFonts w:ascii="Calibri" w:hAnsi="Calibri" w:cs="Calibri"/>
          <w:bCs/>
          <w:iCs/>
          <w:color w:val="000000" w:themeColor="text1"/>
          <w:sz w:val="24"/>
          <w:szCs w:val="24"/>
        </w:rPr>
        <w:t xml:space="preserve">  </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93"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93"/>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94"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CE1BC8">
        <w:tc>
          <w:tcPr>
            <w:tcW w:w="10296" w:type="dxa"/>
            <w:shd w:val="clear" w:color="auto" w:fill="DEEAF6" w:themeFill="accent5" w:themeFillTint="33"/>
          </w:tcPr>
          <w:bookmarkEnd w:id="94"/>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t>REFERENCES</w:t>
            </w:r>
          </w:p>
        </w:tc>
      </w:tr>
    </w:tbl>
    <w:p w14:paraId="244CFAFB" w14:textId="77777777" w:rsidR="00F43F6A" w:rsidRDefault="00F43F6A" w:rsidP="004D05F2">
      <w:pPr>
        <w:pStyle w:val="RFP-QHeader2"/>
        <w:jc w:val="left"/>
        <w:rPr>
          <w:rFonts w:ascii="Calibri" w:hAnsi="Calibri" w:cs="Calibri"/>
          <w:bCs/>
          <w:iCs/>
          <w:caps/>
          <w:sz w:val="28"/>
          <w:szCs w:val="28"/>
        </w:rPr>
      </w:pPr>
    </w:p>
    <w:p w14:paraId="38452415" w14:textId="5C63634B" w:rsidR="003D797E" w:rsidRPr="002511C4" w:rsidRDefault="00505B06" w:rsidP="003D797E">
      <w:pPr>
        <w:pStyle w:val="RFP-QHeader2"/>
        <w:spacing w:after="240"/>
        <w:rPr>
          <w:rFonts w:ascii="Calibri" w:hAnsi="Calibri" w:cs="Calibri"/>
          <w:bCs/>
          <w:iCs/>
          <w:color w:val="000000" w:themeColor="text1"/>
          <w:sz w:val="28"/>
          <w:szCs w:val="28"/>
        </w:rPr>
      </w:pPr>
      <w:r w:rsidRPr="002511C4">
        <w:rPr>
          <w:rFonts w:ascii="Calibri" w:hAnsi="Calibri" w:cs="Calibri"/>
          <w:bCs/>
          <w:iCs/>
          <w:caps/>
          <w:color w:val="000000" w:themeColor="text1"/>
          <w:sz w:val="28"/>
          <w:szCs w:val="28"/>
        </w:rPr>
        <w:t>IRFP</w:t>
      </w:r>
      <w:r w:rsidR="003D797E" w:rsidRPr="002511C4">
        <w:rPr>
          <w:rFonts w:ascii="Calibri" w:hAnsi="Calibri" w:cs="Calibri"/>
          <w:bCs/>
          <w:iCs/>
          <w:caps/>
          <w:color w:val="000000" w:themeColor="text1"/>
          <w:sz w:val="28"/>
          <w:szCs w:val="28"/>
        </w:rPr>
        <w:t xml:space="preserve"> </w:t>
      </w:r>
      <w:r w:rsidR="00F16DBC" w:rsidRPr="002511C4">
        <w:rPr>
          <w:rFonts w:ascii="Calibri" w:hAnsi="Calibri" w:cs="Calibri"/>
          <w:bCs/>
          <w:iCs/>
          <w:color w:val="000000" w:themeColor="text1"/>
          <w:sz w:val="28"/>
          <w:szCs w:val="28"/>
        </w:rPr>
        <w:t>No</w:t>
      </w:r>
      <w:r w:rsidR="003D797E" w:rsidRPr="002511C4">
        <w:rPr>
          <w:rFonts w:ascii="Calibri" w:hAnsi="Calibri" w:cs="Calibri"/>
          <w:bCs/>
          <w:iCs/>
          <w:color w:val="000000" w:themeColor="text1"/>
          <w:sz w:val="28"/>
          <w:szCs w:val="28"/>
        </w:rPr>
        <w:t xml:space="preserve">. </w:t>
      </w:r>
      <w:r w:rsidR="002511C4" w:rsidRPr="002511C4">
        <w:rPr>
          <w:rFonts w:ascii="Calibri" w:hAnsi="Calibri" w:cs="Calibri"/>
          <w:bCs/>
          <w:iCs/>
          <w:color w:val="000000" w:themeColor="text1"/>
          <w:sz w:val="28"/>
          <w:szCs w:val="28"/>
        </w:rPr>
        <w:t>902283</w:t>
      </w:r>
    </w:p>
    <w:p w14:paraId="4F861C9C" w14:textId="502514C6" w:rsidR="003D797E" w:rsidRPr="002511C4" w:rsidRDefault="002511C4" w:rsidP="003D797E">
      <w:pPr>
        <w:pStyle w:val="RFP-QHeader2"/>
        <w:rPr>
          <w:rFonts w:ascii="Calibri" w:hAnsi="Calibri" w:cs="Calibri"/>
          <w:bCs/>
          <w:iCs/>
          <w:color w:val="000000" w:themeColor="text1"/>
          <w:sz w:val="28"/>
          <w:szCs w:val="28"/>
        </w:rPr>
      </w:pPr>
      <w:r w:rsidRPr="002511C4">
        <w:rPr>
          <w:rFonts w:ascii="Calibri" w:hAnsi="Calibri" w:cs="Calibri"/>
          <w:bCs/>
          <w:iCs/>
          <w:color w:val="000000" w:themeColor="text1"/>
          <w:sz w:val="28"/>
          <w:szCs w:val="28"/>
        </w:rPr>
        <w:t>Enhanced Recruitment Marketing</w:t>
      </w:r>
    </w:p>
    <w:p w14:paraId="6704647C" w14:textId="77777777" w:rsidR="003D797E" w:rsidRPr="00A85450" w:rsidRDefault="003D797E" w:rsidP="003D797E">
      <w:pPr>
        <w:pStyle w:val="RFP-QHeader2"/>
        <w:rPr>
          <w:rFonts w:ascii="Calibri" w:hAnsi="Calibri" w:cs="Calibri"/>
          <w:bCs/>
          <w:iCs/>
          <w:caps/>
          <w:sz w:val="28"/>
          <w:szCs w:val="28"/>
        </w:rPr>
      </w:pP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4A41E4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5CEC036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3A21668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54C1C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293D924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EA70E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0BACC5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7F7ADE">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0378EA22" w:rsidR="00F43F6A" w:rsidRPr="00EB258A" w:rsidRDefault="00F43F6A" w:rsidP="007E2C61">
            <w:pPr>
              <w:rPr>
                <w:rFonts w:ascii="Calibri" w:hAnsi="Calibri" w:cs="Calibri"/>
                <w:sz w:val="24"/>
                <w:szCs w:val="24"/>
              </w:rPr>
            </w:pPr>
            <w:r w:rsidRPr="00EB258A">
              <w:rPr>
                <w:rFonts w:ascii="Calibri" w:hAnsi="Calibri" w:cs="Calibri"/>
                <w:sz w:val="24"/>
                <w:szCs w:val="24"/>
              </w:rPr>
              <w:t>Services Provided / Date(s) of Service:</w:t>
            </w:r>
            <w:r w:rsidR="007F7ADE" w:rsidRPr="00EB258A">
              <w:rPr>
                <w:rFonts w:ascii="Calibri" w:hAnsi="Calibri" w:cs="Calibri"/>
                <w:sz w:val="24"/>
                <w:szCs w:val="24"/>
              </w:rPr>
              <w:t xml:space="preserv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217ABBA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2E669C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4A322C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3195D1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1F8DF95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5B8EF82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2520C9AE" w14:textId="77777777" w:rsidTr="007F7ADE">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16D25ED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7C7EFEA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3534DCE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2EFCB4A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4EC9F7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2FAB059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04D3DCCB"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5625DE5F" w14:textId="77777777" w:rsidTr="007F7ADE">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4F016D8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1C686DA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480A4FF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769DBCF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4EA9D73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414B08C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64B182A9"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0AAF58E0" w14:textId="77777777" w:rsidTr="007F7ADE">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08EE840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43"/>
      </w:tblGrid>
      <w:tr w:rsidR="00F43F6A" w:rsidRPr="00EB258A" w14:paraId="6B305DEC" w14:textId="77777777" w:rsidTr="007F7ADE">
        <w:trPr>
          <w:trHeight w:hRule="exact" w:val="360"/>
        </w:trPr>
        <w:tc>
          <w:tcPr>
            <w:tcW w:w="5141" w:type="dxa"/>
            <w:shd w:val="clear" w:color="auto" w:fill="auto"/>
            <w:vAlign w:val="center"/>
          </w:tcPr>
          <w:p w14:paraId="5A9B3324" w14:textId="6D42C86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155" w:type="dxa"/>
            <w:shd w:val="clear" w:color="auto" w:fill="auto"/>
            <w:vAlign w:val="center"/>
          </w:tcPr>
          <w:p w14:paraId="0F05C3AC" w14:textId="0932D52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7F7ADE">
        <w:trPr>
          <w:trHeight w:hRule="exact" w:val="360"/>
        </w:trPr>
        <w:tc>
          <w:tcPr>
            <w:tcW w:w="5141" w:type="dxa"/>
            <w:shd w:val="clear" w:color="auto" w:fill="auto"/>
            <w:vAlign w:val="center"/>
          </w:tcPr>
          <w:p w14:paraId="399008AB" w14:textId="360DF3A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155" w:type="dxa"/>
            <w:shd w:val="clear" w:color="auto" w:fill="auto"/>
            <w:vAlign w:val="center"/>
          </w:tcPr>
          <w:p w14:paraId="65A94B2E" w14:textId="20B1B40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7F7ADE">
        <w:trPr>
          <w:trHeight w:hRule="exact" w:val="360"/>
        </w:trPr>
        <w:tc>
          <w:tcPr>
            <w:tcW w:w="5141" w:type="dxa"/>
            <w:shd w:val="clear" w:color="auto" w:fill="auto"/>
            <w:vAlign w:val="center"/>
          </w:tcPr>
          <w:p w14:paraId="26115643" w14:textId="504818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155" w:type="dxa"/>
            <w:shd w:val="clear" w:color="auto" w:fill="auto"/>
            <w:vAlign w:val="center"/>
          </w:tcPr>
          <w:p w14:paraId="022717C5" w14:textId="42D5D74E"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D1F6150" w14:textId="77777777" w:rsidTr="007F7ADE">
        <w:trPr>
          <w:trHeight w:hRule="exact" w:val="397"/>
        </w:trPr>
        <w:tc>
          <w:tcPr>
            <w:tcW w:w="10296" w:type="dxa"/>
            <w:gridSpan w:val="2"/>
            <w:shd w:val="clear" w:color="auto" w:fill="auto"/>
            <w:vAlign w:val="center"/>
          </w:tcPr>
          <w:p w14:paraId="70E0DA30" w14:textId="78E34B8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CE1BC8">
        <w:tc>
          <w:tcPr>
            <w:tcW w:w="10296" w:type="dxa"/>
            <w:shd w:val="clear" w:color="auto" w:fill="DEEAF6" w:themeFill="accent5" w:themeFillTint="33"/>
          </w:tcPr>
          <w:p w14:paraId="37937764" w14:textId="77777777" w:rsidR="00010516" w:rsidRPr="00010516" w:rsidRDefault="00010516" w:rsidP="0066489F">
            <w:pPr>
              <w:pStyle w:val="Heading4"/>
              <w:ind w:left="-15"/>
              <w:jc w:val="left"/>
            </w:pPr>
            <w:bookmarkStart w:id="95" w:name="_Ref342044597"/>
            <w:r w:rsidRPr="00010516">
              <w:t>EXCEPTIONS AND CLARIFICATIONS</w:t>
            </w:r>
          </w:p>
        </w:tc>
      </w:tr>
    </w:tbl>
    <w:p w14:paraId="5CFF99AD" w14:textId="4B6FBF03"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w:t>
      </w:r>
      <w:r w:rsidRPr="00FA02E3">
        <w:rPr>
          <w:rFonts w:ascii="Calibri" w:hAnsi="Calibri" w:cs="Calibri"/>
          <w:b/>
          <w:sz w:val="24"/>
          <w:szCs w:val="24"/>
        </w:rPr>
        <w:t>identify and list below any and all exceptions and/or clarifications</w:t>
      </w:r>
      <w:r w:rsidRPr="00EB258A">
        <w:rPr>
          <w:rFonts w:ascii="Calibri" w:hAnsi="Calibri" w:cs="Calibri"/>
          <w:sz w:val="24"/>
          <w:szCs w:val="24"/>
        </w:rPr>
        <w:t xml:space="preserve"> </w:t>
      </w:r>
      <w:r w:rsidRPr="00FA02E3">
        <w:rPr>
          <w:rFonts w:ascii="Calibri" w:hAnsi="Calibri" w:cs="Calibri"/>
          <w:b/>
          <w:sz w:val="24"/>
          <w:szCs w:val="24"/>
        </w:rPr>
        <w:t xml:space="preserve">to the </w:t>
      </w:r>
      <w:r w:rsidR="00505B06" w:rsidRPr="00FA02E3">
        <w:rPr>
          <w:rFonts w:ascii="Calibri" w:hAnsi="Calibri" w:cs="Calibri"/>
          <w:b/>
          <w:sz w:val="24"/>
          <w:szCs w:val="24"/>
        </w:rPr>
        <w:t>IRFP</w:t>
      </w:r>
      <w:r w:rsidRPr="00EB258A">
        <w:rPr>
          <w:rFonts w:ascii="Calibri" w:hAnsi="Calibri" w:cs="Calibri"/>
          <w:sz w:val="24"/>
          <w:szCs w:val="24"/>
        </w:rPr>
        <w:t xml:space="preserve">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320"/>
        <w:gridCol w:w="6405"/>
      </w:tblGrid>
      <w:tr w:rsidR="00682C12" w:rsidRPr="006B4DC6" w14:paraId="74E5CBC0" w14:textId="77777777" w:rsidTr="007F7ADE">
        <w:tc>
          <w:tcPr>
            <w:tcW w:w="3715"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6595"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7F7ADE">
        <w:tc>
          <w:tcPr>
            <w:tcW w:w="1173"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sz w:val="24"/>
                <w:szCs w:val="24"/>
              </w:rPr>
              <mc:AlternateContent>
                <mc:Choice Requires="wps">
                  <w:drawing>
                    <wp:anchor distT="0" distB="0" distL="114300" distR="114300" simplePos="0" relativeHeight="251658241" behindDoc="1" locked="0" layoutInCell="0" allowOverlap="0" wp14:anchorId="425B321B" wp14:editId="3E17427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198"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34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6595"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7F7ADE">
        <w:trPr>
          <w:trHeight w:val="720"/>
        </w:trPr>
        <w:tc>
          <w:tcPr>
            <w:tcW w:w="1173"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198"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34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6595"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7F7ADE">
        <w:trPr>
          <w:trHeight w:val="720"/>
        </w:trPr>
        <w:tc>
          <w:tcPr>
            <w:tcW w:w="1173" w:type="dxa"/>
            <w:tcMar>
              <w:top w:w="29" w:type="dxa"/>
              <w:left w:w="115" w:type="dxa"/>
              <w:bottom w:w="29" w:type="dxa"/>
              <w:right w:w="115" w:type="dxa"/>
            </w:tcMar>
            <w:vAlign w:val="center"/>
          </w:tcPr>
          <w:p w14:paraId="61AAA800" w14:textId="05AAB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6AFBF5EB" w14:textId="7BDDC3B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5F16241E" w14:textId="078E5EF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F747487" w14:textId="7A46C20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7F7ADE">
        <w:trPr>
          <w:trHeight w:val="720"/>
        </w:trPr>
        <w:tc>
          <w:tcPr>
            <w:tcW w:w="1173" w:type="dxa"/>
            <w:tcMar>
              <w:top w:w="29" w:type="dxa"/>
              <w:left w:w="115" w:type="dxa"/>
              <w:bottom w:w="29" w:type="dxa"/>
              <w:right w:w="115" w:type="dxa"/>
            </w:tcMar>
            <w:vAlign w:val="center"/>
          </w:tcPr>
          <w:p w14:paraId="6B237B0B" w14:textId="26027AC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4B34581F" w14:textId="4C8504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3225724E" w14:textId="03AE307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19EFA64" w14:textId="015DB9D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7F7ADE">
        <w:trPr>
          <w:trHeight w:val="720"/>
        </w:trPr>
        <w:tc>
          <w:tcPr>
            <w:tcW w:w="1173" w:type="dxa"/>
            <w:tcMar>
              <w:top w:w="29" w:type="dxa"/>
              <w:left w:w="115" w:type="dxa"/>
              <w:bottom w:w="29" w:type="dxa"/>
              <w:right w:w="115" w:type="dxa"/>
            </w:tcMar>
            <w:vAlign w:val="center"/>
          </w:tcPr>
          <w:p w14:paraId="254ED222" w14:textId="63148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5BE0294F" w14:textId="68F03B0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419D9610" w14:textId="0A36874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5592BFE6" w14:textId="482D3AD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7F7ADE">
        <w:trPr>
          <w:trHeight w:val="720"/>
        </w:trPr>
        <w:tc>
          <w:tcPr>
            <w:tcW w:w="1173" w:type="dxa"/>
            <w:tcMar>
              <w:top w:w="29" w:type="dxa"/>
              <w:left w:w="115" w:type="dxa"/>
              <w:bottom w:w="29" w:type="dxa"/>
              <w:right w:w="115" w:type="dxa"/>
            </w:tcMar>
            <w:vAlign w:val="center"/>
          </w:tcPr>
          <w:p w14:paraId="0AE928B8" w14:textId="2AA6A7E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2DCBCE05" w14:textId="560576A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7EAB71FA" w14:textId="2A4FE4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12406DB2" w14:textId="2578E75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09A7BF4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66F96BC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2F65945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684600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0497706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6A100B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37D464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0360E8E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3FDA74E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591619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76FDA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40C0970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198F8DE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916C4FB"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104098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3AC41A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DC7160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946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F605B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3342A9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639F3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32AE4BD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01659FC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49A606F4"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bookmarkEnd w:id="95"/>
    <w:p w14:paraId="1019A11B" w14:textId="07699ECB" w:rsidR="00311028" w:rsidRPr="00D26CF6" w:rsidRDefault="00311028" w:rsidP="00D26CF6">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CE1BC8">
        <w:tc>
          <w:tcPr>
            <w:tcW w:w="10296" w:type="dxa"/>
            <w:shd w:val="clear" w:color="auto" w:fill="DEEAF6" w:themeFill="accent5"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2634F64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505B06">
        <w:rPr>
          <w:rFonts w:ascii="Calibri" w:hAnsi="Calibri" w:cs="Calibri"/>
          <w:sz w:val="24"/>
          <w:szCs w:val="26"/>
        </w:rPr>
        <w:t>IRFP</w:t>
      </w:r>
      <w:r w:rsidR="00D0212C" w:rsidRPr="00266DFB">
        <w:rPr>
          <w:rFonts w:ascii="Calibri" w:hAnsi="Calibri" w:cs="Calibri"/>
          <w:sz w:val="24"/>
          <w:szCs w:val="26"/>
        </w:rPr>
        <w:t xml:space="preserve">. </w:t>
      </w:r>
    </w:p>
    <w:p w14:paraId="0E71B9AA" w14:textId="3703C22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505B06">
        <w:rPr>
          <w:rFonts w:ascii="Calibri" w:hAnsi="Calibri" w:cs="Calibri"/>
          <w:sz w:val="24"/>
          <w:szCs w:val="26"/>
        </w:rPr>
        <w:t>IRFP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48B53E88" w14:textId="77777777" w:rsidR="008B4707" w:rsidRPr="00B86916" w:rsidRDefault="008B4707" w:rsidP="008B4707">
      <w:pPr>
        <w:kinsoku w:val="0"/>
        <w:overflowPunct w:val="0"/>
        <w:spacing w:line="274" w:lineRule="exact"/>
        <w:jc w:val="center"/>
        <w:rPr>
          <w:rFonts w:ascii="Arial Narrow" w:hAnsi="Arial Narrow" w:cs="Arial Narrow"/>
          <w:b/>
          <w:bCs/>
          <w:sz w:val="17"/>
          <w:szCs w:val="17"/>
        </w:rPr>
      </w:pPr>
      <w:r w:rsidRPr="00B86916">
        <w:rPr>
          <w:rFonts w:ascii="Arial Narrow" w:hAnsi="Arial Narrow" w:cs="Arial Narrow"/>
          <w:b/>
          <w:bCs/>
          <w:sz w:val="17"/>
          <w:szCs w:val="17"/>
          <w:u w:val="single"/>
        </w:rPr>
        <w:t>COUNTY OF ALAMEDA MINIMUM</w:t>
      </w:r>
      <w:r w:rsidRPr="00B86916">
        <w:rPr>
          <w:rFonts w:ascii="Arial Narrow" w:hAnsi="Arial Narrow" w:cs="Arial Narrow"/>
          <w:b/>
          <w:bCs/>
          <w:spacing w:val="-2"/>
          <w:sz w:val="17"/>
          <w:szCs w:val="17"/>
          <w:u w:val="single"/>
        </w:rPr>
        <w:t xml:space="preserve"> </w:t>
      </w:r>
      <w:r w:rsidRPr="00B86916">
        <w:rPr>
          <w:rFonts w:ascii="Arial Narrow" w:hAnsi="Arial Narrow" w:cs="Arial Narrow"/>
          <w:b/>
          <w:bCs/>
          <w:sz w:val="17"/>
          <w:szCs w:val="17"/>
          <w:u w:val="single"/>
        </w:rPr>
        <w:t>INSURANCE REQUIREMENTS</w:t>
      </w:r>
    </w:p>
    <w:p w14:paraId="6C2CBD1F" w14:textId="77777777" w:rsidR="008B4707" w:rsidRPr="00B86916" w:rsidRDefault="008B4707" w:rsidP="008B4707">
      <w:pPr>
        <w:kinsoku w:val="0"/>
        <w:overflowPunct w:val="0"/>
        <w:autoSpaceDE w:val="0"/>
        <w:autoSpaceDN w:val="0"/>
        <w:adjustRightInd w:val="0"/>
        <w:spacing w:before="80"/>
        <w:ind w:left="102"/>
        <w:rPr>
          <w:rFonts w:ascii="Calibri" w:hAnsi="Calibri"/>
          <w:sz w:val="20"/>
        </w:rPr>
      </w:pPr>
      <w:r w:rsidRPr="00B86916">
        <w:rPr>
          <w:rFonts w:ascii="Arial Narrow" w:hAnsi="Arial Narrow" w:cs="Arial Narrow"/>
          <w:sz w:val="17"/>
          <w:szCs w:val="17"/>
        </w:rPr>
        <w:t>Without</w:t>
      </w:r>
      <w:r w:rsidRPr="00B86916">
        <w:rPr>
          <w:rFonts w:ascii="Arial Narrow" w:hAnsi="Arial Narrow" w:cs="Arial Narrow"/>
          <w:spacing w:val="10"/>
          <w:sz w:val="17"/>
          <w:szCs w:val="17"/>
        </w:rPr>
        <w:t xml:space="preserve"> </w:t>
      </w:r>
      <w:r w:rsidRPr="00B86916">
        <w:rPr>
          <w:rFonts w:ascii="Arial Narrow" w:hAnsi="Arial Narrow" w:cs="Arial Narrow"/>
          <w:sz w:val="17"/>
          <w:szCs w:val="17"/>
        </w:rPr>
        <w:t>limiting</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any</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other</w:t>
      </w:r>
      <w:r w:rsidRPr="00B86916">
        <w:rPr>
          <w:rFonts w:ascii="Arial Narrow" w:hAnsi="Arial Narrow" w:cs="Arial Narrow"/>
          <w:spacing w:val="13"/>
          <w:sz w:val="17"/>
          <w:szCs w:val="17"/>
        </w:rPr>
        <w:t xml:space="preserve"> </w:t>
      </w:r>
      <w:r w:rsidRPr="00B86916">
        <w:rPr>
          <w:rFonts w:ascii="Arial Narrow" w:hAnsi="Arial Narrow" w:cs="Arial Narrow"/>
          <w:sz w:val="17"/>
          <w:szCs w:val="17"/>
        </w:rPr>
        <w:t>obligation</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under</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this</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Agreement,</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Contractor,</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at</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its</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sole</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cost</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13"/>
          <w:sz w:val="17"/>
          <w:szCs w:val="17"/>
        </w:rPr>
        <w:t xml:space="preserve"> </w:t>
      </w:r>
      <w:r w:rsidRPr="00B86916">
        <w:rPr>
          <w:rFonts w:ascii="Arial Narrow" w:hAnsi="Arial Narrow" w:cs="Arial Narrow"/>
          <w:sz w:val="17"/>
          <w:szCs w:val="17"/>
        </w:rPr>
        <w:t>expense,</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14"/>
          <w:sz w:val="17"/>
          <w:szCs w:val="17"/>
        </w:rPr>
        <w:t xml:space="preserve"> </w:t>
      </w:r>
      <w:r w:rsidRPr="00B86916">
        <w:rPr>
          <w:rFonts w:ascii="Arial Narrow" w:hAnsi="Arial Narrow" w:cs="Arial Narrow"/>
          <w:sz w:val="17"/>
          <w:szCs w:val="17"/>
        </w:rPr>
        <w:t>secure</w:t>
      </w:r>
      <w:r w:rsidRPr="00B86916">
        <w:rPr>
          <w:rFonts w:ascii="Arial Narrow" w:hAnsi="Arial Narrow" w:cs="Arial Narrow"/>
          <w:spacing w:val="12"/>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12"/>
          <w:sz w:val="17"/>
          <w:szCs w:val="17"/>
        </w:rPr>
        <w:t xml:space="preserve"> </w:t>
      </w:r>
      <w:r w:rsidRPr="00B86916">
        <w:rPr>
          <w:rFonts w:ascii="Arial Narrow" w:hAnsi="Arial Narrow" w:cs="Arial Narrow"/>
          <w:sz w:val="17"/>
          <w:szCs w:val="17"/>
        </w:rPr>
        <w:t>keep</w:t>
      </w:r>
      <w:r w:rsidRPr="00B86916">
        <w:rPr>
          <w:rFonts w:ascii="Arial Narrow" w:hAnsi="Arial Narrow" w:cs="Arial Narrow"/>
          <w:spacing w:val="12"/>
          <w:sz w:val="17"/>
          <w:szCs w:val="17"/>
        </w:rPr>
        <w:t xml:space="preserve"> </w:t>
      </w:r>
      <w:r w:rsidRPr="00B86916">
        <w:rPr>
          <w:rFonts w:ascii="Arial Narrow" w:hAnsi="Arial Narrow" w:cs="Arial Narrow"/>
          <w:sz w:val="17"/>
          <w:szCs w:val="17"/>
        </w:rPr>
        <w:t>in</w:t>
      </w:r>
      <w:r w:rsidRPr="00B86916">
        <w:rPr>
          <w:rFonts w:ascii="Arial Narrow" w:hAnsi="Arial Narrow" w:cs="Arial Narrow"/>
          <w:spacing w:val="12"/>
          <w:sz w:val="17"/>
          <w:szCs w:val="17"/>
        </w:rPr>
        <w:t xml:space="preserve"> </w:t>
      </w:r>
      <w:r w:rsidRPr="00B86916">
        <w:rPr>
          <w:rFonts w:ascii="Arial Narrow" w:hAnsi="Arial Narrow" w:cs="Arial Narrow"/>
          <w:sz w:val="17"/>
          <w:szCs w:val="17"/>
        </w:rPr>
        <w:t>force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during</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entire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term</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Agreement</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longer,</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9"/>
          <w:sz w:val="17"/>
          <w:szCs w:val="17"/>
        </w:rPr>
        <w:t xml:space="preserve"> </w:t>
      </w:r>
      <w:r w:rsidRPr="00B86916">
        <w:rPr>
          <w:rFonts w:ascii="Arial Narrow" w:hAnsi="Arial Narrow" w:cs="Arial Narrow"/>
          <w:sz w:val="17"/>
          <w:szCs w:val="17"/>
        </w:rPr>
        <w:t>may</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specified</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below,</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following</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minimum</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coverage,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limits</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endorsements:</w:t>
      </w:r>
    </w:p>
    <w:tbl>
      <w:tblPr>
        <w:tblW w:w="11008" w:type="dxa"/>
        <w:jc w:val="center"/>
        <w:tblLayout w:type="fixed"/>
        <w:tblCellMar>
          <w:left w:w="0" w:type="dxa"/>
          <w:right w:w="0" w:type="dxa"/>
        </w:tblCellMar>
        <w:tblLook w:val="0000" w:firstRow="0" w:lastRow="0" w:firstColumn="0" w:lastColumn="0" w:noHBand="0" w:noVBand="0"/>
      </w:tblPr>
      <w:tblGrid>
        <w:gridCol w:w="396"/>
        <w:gridCol w:w="6014"/>
        <w:gridCol w:w="4598"/>
      </w:tblGrid>
      <w:tr w:rsidR="008B4707" w:rsidRPr="00B86916" w14:paraId="6F90DE8C" w14:textId="77777777" w:rsidTr="00525FF2">
        <w:trPr>
          <w:trHeight w:val="270"/>
          <w:jc w:val="center"/>
        </w:trPr>
        <w:tc>
          <w:tcPr>
            <w:tcW w:w="6410" w:type="dxa"/>
            <w:gridSpan w:val="2"/>
            <w:tcBorders>
              <w:top w:val="single" w:sz="4" w:space="0" w:color="000000"/>
              <w:left w:val="single" w:sz="4" w:space="0" w:color="000000"/>
              <w:bottom w:val="single" w:sz="4" w:space="0" w:color="000000"/>
              <w:right w:val="single" w:sz="4" w:space="0" w:color="000000"/>
            </w:tcBorders>
            <w:shd w:val="clear" w:color="auto" w:fill="9F9F9F"/>
          </w:tcPr>
          <w:p w14:paraId="0B6046AD" w14:textId="77777777" w:rsidR="008B4707" w:rsidRPr="00B86916" w:rsidRDefault="008B4707" w:rsidP="00525FF2">
            <w:pPr>
              <w:kinsoku w:val="0"/>
              <w:overflowPunct w:val="0"/>
              <w:autoSpaceDE w:val="0"/>
              <w:autoSpaceDN w:val="0"/>
              <w:adjustRightInd w:val="0"/>
              <w:spacing w:before="39"/>
              <w:ind w:left="1731"/>
              <w:rPr>
                <w:rFonts w:ascii="Arial Narrow" w:hAnsi="Arial Narrow" w:cs="Arial Narrow"/>
                <w:b/>
                <w:bCs/>
                <w:sz w:val="17"/>
                <w:szCs w:val="17"/>
              </w:rPr>
            </w:pPr>
            <w:r w:rsidRPr="00B86916">
              <w:rPr>
                <w:rFonts w:ascii="Arial Narrow" w:hAnsi="Arial Narrow" w:cs="Arial Narrow"/>
                <w:b/>
                <w:bCs/>
                <w:sz w:val="17"/>
                <w:szCs w:val="17"/>
              </w:rPr>
              <w:t>TYPE</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OF INSURANCE COVERAGES</w:t>
            </w:r>
          </w:p>
        </w:tc>
        <w:tc>
          <w:tcPr>
            <w:tcW w:w="4598" w:type="dxa"/>
            <w:tcBorders>
              <w:top w:val="single" w:sz="4" w:space="0" w:color="000000"/>
              <w:left w:val="single" w:sz="4" w:space="0" w:color="000000"/>
              <w:bottom w:val="single" w:sz="4" w:space="0" w:color="000000"/>
              <w:right w:val="single" w:sz="4" w:space="0" w:color="000000"/>
            </w:tcBorders>
            <w:shd w:val="clear" w:color="auto" w:fill="A6A6A6"/>
          </w:tcPr>
          <w:p w14:paraId="07840A6E" w14:textId="77777777" w:rsidR="008B4707" w:rsidRPr="00B86916" w:rsidRDefault="008B4707" w:rsidP="00525FF2">
            <w:pPr>
              <w:kinsoku w:val="0"/>
              <w:overflowPunct w:val="0"/>
              <w:autoSpaceDE w:val="0"/>
              <w:autoSpaceDN w:val="0"/>
              <w:adjustRightInd w:val="0"/>
              <w:spacing w:before="39"/>
              <w:ind w:left="1637" w:right="1629"/>
              <w:jc w:val="center"/>
              <w:rPr>
                <w:rFonts w:ascii="Arial Narrow" w:hAnsi="Arial Narrow" w:cs="Arial Narrow"/>
                <w:b/>
                <w:bCs/>
                <w:sz w:val="17"/>
                <w:szCs w:val="17"/>
              </w:rPr>
            </w:pPr>
            <w:r w:rsidRPr="00B86916">
              <w:rPr>
                <w:rFonts w:ascii="Arial Narrow" w:hAnsi="Arial Narrow" w:cs="Arial Narrow"/>
                <w:b/>
                <w:bCs/>
                <w:sz w:val="17"/>
                <w:szCs w:val="17"/>
              </w:rPr>
              <w:t>MINIMUM</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LIMITS</w:t>
            </w:r>
          </w:p>
        </w:tc>
      </w:tr>
      <w:tr w:rsidR="008B4707" w:rsidRPr="00B86916" w14:paraId="4B902686" w14:textId="77777777" w:rsidTr="00525FF2">
        <w:trPr>
          <w:trHeight w:val="693"/>
          <w:jc w:val="center"/>
        </w:trPr>
        <w:tc>
          <w:tcPr>
            <w:tcW w:w="396" w:type="dxa"/>
            <w:tcBorders>
              <w:top w:val="single" w:sz="4" w:space="0" w:color="000000"/>
              <w:left w:val="single" w:sz="4" w:space="0" w:color="000000"/>
              <w:bottom w:val="single" w:sz="4" w:space="0" w:color="000000"/>
              <w:right w:val="single" w:sz="4" w:space="0" w:color="000000"/>
            </w:tcBorders>
          </w:tcPr>
          <w:p w14:paraId="23B690BB" w14:textId="77777777" w:rsidR="008B4707" w:rsidRPr="00B86916" w:rsidRDefault="008B4707" w:rsidP="00525FF2">
            <w:pPr>
              <w:kinsoku w:val="0"/>
              <w:overflowPunct w:val="0"/>
              <w:autoSpaceDE w:val="0"/>
              <w:autoSpaceDN w:val="0"/>
              <w:adjustRightInd w:val="0"/>
              <w:spacing w:before="38"/>
              <w:ind w:left="107"/>
              <w:rPr>
                <w:rFonts w:ascii="Arial Narrow" w:hAnsi="Arial Narrow" w:cs="Arial Narrow"/>
                <w:b/>
                <w:bCs/>
                <w:w w:val="99"/>
                <w:sz w:val="17"/>
                <w:szCs w:val="17"/>
              </w:rPr>
            </w:pPr>
            <w:r w:rsidRPr="00B86916">
              <w:rPr>
                <w:rFonts w:ascii="Arial Narrow" w:hAnsi="Arial Narrow" w:cs="Arial Narrow"/>
                <w:b/>
                <w:bCs/>
                <w:w w:val="99"/>
                <w:sz w:val="17"/>
                <w:szCs w:val="17"/>
              </w:rPr>
              <w:t>A</w:t>
            </w:r>
          </w:p>
        </w:tc>
        <w:tc>
          <w:tcPr>
            <w:tcW w:w="6014" w:type="dxa"/>
            <w:tcBorders>
              <w:top w:val="single" w:sz="4" w:space="0" w:color="000000"/>
              <w:left w:val="single" w:sz="4" w:space="0" w:color="000000"/>
              <w:bottom w:val="single" w:sz="4" w:space="0" w:color="000000"/>
              <w:right w:val="single" w:sz="4" w:space="0" w:color="000000"/>
            </w:tcBorders>
          </w:tcPr>
          <w:p w14:paraId="2DDB10C1" w14:textId="77777777" w:rsidR="008B4707" w:rsidRPr="00B86916" w:rsidRDefault="008B4707" w:rsidP="00525FF2">
            <w:pPr>
              <w:kinsoku w:val="0"/>
              <w:overflowPunct w:val="0"/>
              <w:autoSpaceDE w:val="0"/>
              <w:autoSpaceDN w:val="0"/>
              <w:adjustRightInd w:val="0"/>
              <w:spacing w:before="38"/>
              <w:ind w:left="108"/>
              <w:rPr>
                <w:rFonts w:ascii="Arial Narrow" w:hAnsi="Arial Narrow" w:cs="Arial Narrow"/>
                <w:b/>
                <w:bCs/>
                <w:sz w:val="17"/>
                <w:szCs w:val="17"/>
              </w:rPr>
            </w:pPr>
            <w:r w:rsidRPr="00B86916">
              <w:rPr>
                <w:rFonts w:ascii="Arial Narrow" w:hAnsi="Arial Narrow" w:cs="Arial Narrow"/>
                <w:b/>
                <w:bCs/>
                <w:sz w:val="17"/>
                <w:szCs w:val="17"/>
              </w:rPr>
              <w:t>Commercial</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General Liability</w:t>
            </w:r>
          </w:p>
          <w:p w14:paraId="481E8624" w14:textId="77777777" w:rsidR="008B4707" w:rsidRPr="00B86916" w:rsidRDefault="008B4707" w:rsidP="00525FF2">
            <w:pPr>
              <w:kinsoku w:val="0"/>
              <w:overflowPunct w:val="0"/>
              <w:autoSpaceDE w:val="0"/>
              <w:autoSpaceDN w:val="0"/>
              <w:adjustRightInd w:val="0"/>
              <w:spacing w:line="252" w:lineRule="exact"/>
              <w:ind w:left="107"/>
              <w:rPr>
                <w:rFonts w:ascii="Arial Narrow" w:hAnsi="Arial Narrow" w:cs="Arial Narrow"/>
                <w:sz w:val="17"/>
                <w:szCs w:val="17"/>
              </w:rPr>
            </w:pPr>
            <w:r w:rsidRPr="00B86916">
              <w:rPr>
                <w:rFonts w:ascii="Arial Narrow" w:hAnsi="Arial Narrow" w:cs="Arial Narrow"/>
                <w:sz w:val="17"/>
                <w:szCs w:val="17"/>
              </w:rPr>
              <w:t>Premises</w:t>
            </w:r>
            <w:r w:rsidRPr="00B86916">
              <w:rPr>
                <w:rFonts w:ascii="Arial Narrow" w:hAnsi="Arial Narrow" w:cs="Arial Narrow"/>
                <w:spacing w:val="-7"/>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Products</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Completed</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Operations;</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Contractual</w:t>
            </w:r>
            <w:r w:rsidRPr="00B86916">
              <w:rPr>
                <w:rFonts w:ascii="Arial Narrow" w:hAnsi="Arial Narrow" w:cs="Arial Narrow"/>
                <w:spacing w:val="-48"/>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Personal</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Injury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Advertising</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Liability</w:t>
            </w:r>
          </w:p>
        </w:tc>
        <w:tc>
          <w:tcPr>
            <w:tcW w:w="4598" w:type="dxa"/>
            <w:tcBorders>
              <w:top w:val="single" w:sz="4" w:space="0" w:color="000000"/>
              <w:left w:val="single" w:sz="4" w:space="0" w:color="000000"/>
              <w:bottom w:val="single" w:sz="4" w:space="0" w:color="000000"/>
              <w:right w:val="single" w:sz="4" w:space="0" w:color="000000"/>
            </w:tcBorders>
          </w:tcPr>
          <w:p w14:paraId="560CFE99" w14:textId="77777777" w:rsidR="008B4707" w:rsidRPr="00B86916" w:rsidRDefault="008B4707" w:rsidP="00525FF2">
            <w:pPr>
              <w:kinsoku w:val="0"/>
              <w:overflowPunct w:val="0"/>
              <w:autoSpaceDE w:val="0"/>
              <w:autoSpaceDN w:val="0"/>
              <w:adjustRightInd w:val="0"/>
              <w:spacing w:before="38"/>
              <w:ind w:left="107" w:right="1852"/>
              <w:rPr>
                <w:rFonts w:ascii="Arial Narrow" w:hAnsi="Arial Narrow" w:cs="Arial Narrow"/>
                <w:sz w:val="17"/>
                <w:szCs w:val="17"/>
              </w:rPr>
            </w:pPr>
            <w:r w:rsidRPr="00B86916">
              <w:rPr>
                <w:rFonts w:ascii="Arial Narrow" w:hAnsi="Arial Narrow" w:cs="Arial Narrow"/>
                <w:sz w:val="17"/>
                <w:szCs w:val="17"/>
              </w:rPr>
              <w:t>$1,000,000 per occurrence (CSL)</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Bodily</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Injury</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Property</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Damage</w:t>
            </w:r>
          </w:p>
        </w:tc>
      </w:tr>
      <w:tr w:rsidR="008B4707" w:rsidRPr="00B86916" w14:paraId="3FBAF473" w14:textId="77777777" w:rsidTr="00525FF2">
        <w:trPr>
          <w:trHeight w:val="913"/>
          <w:jc w:val="center"/>
        </w:trPr>
        <w:tc>
          <w:tcPr>
            <w:tcW w:w="396" w:type="dxa"/>
            <w:tcBorders>
              <w:top w:val="single" w:sz="4" w:space="0" w:color="000000"/>
              <w:left w:val="single" w:sz="4" w:space="0" w:color="000000"/>
              <w:bottom w:val="single" w:sz="4" w:space="0" w:color="000000"/>
              <w:right w:val="single" w:sz="4" w:space="0" w:color="000000"/>
            </w:tcBorders>
          </w:tcPr>
          <w:p w14:paraId="7422AE94" w14:textId="77777777" w:rsidR="008B4707" w:rsidRPr="00B86916" w:rsidRDefault="008B4707" w:rsidP="00525FF2">
            <w:pPr>
              <w:kinsoku w:val="0"/>
              <w:overflowPunct w:val="0"/>
              <w:autoSpaceDE w:val="0"/>
              <w:autoSpaceDN w:val="0"/>
              <w:adjustRightInd w:val="0"/>
              <w:spacing w:before="38"/>
              <w:ind w:left="107"/>
              <w:rPr>
                <w:rFonts w:ascii="Arial Narrow" w:hAnsi="Arial Narrow" w:cs="Arial Narrow"/>
                <w:b/>
                <w:bCs/>
                <w:w w:val="99"/>
                <w:sz w:val="17"/>
                <w:szCs w:val="17"/>
              </w:rPr>
            </w:pPr>
            <w:r w:rsidRPr="00B86916">
              <w:rPr>
                <w:rFonts w:ascii="Arial Narrow" w:hAnsi="Arial Narrow" w:cs="Arial Narrow"/>
                <w:b/>
                <w:bCs/>
                <w:w w:val="99"/>
                <w:sz w:val="17"/>
                <w:szCs w:val="17"/>
              </w:rPr>
              <w:t>B</w:t>
            </w:r>
          </w:p>
        </w:tc>
        <w:tc>
          <w:tcPr>
            <w:tcW w:w="6014" w:type="dxa"/>
            <w:tcBorders>
              <w:top w:val="single" w:sz="4" w:space="0" w:color="000000"/>
              <w:left w:val="single" w:sz="4" w:space="0" w:color="000000"/>
              <w:bottom w:val="single" w:sz="4" w:space="0" w:color="000000"/>
              <w:right w:val="single" w:sz="4" w:space="0" w:color="000000"/>
            </w:tcBorders>
          </w:tcPr>
          <w:p w14:paraId="7190640A" w14:textId="77777777" w:rsidR="008B4707" w:rsidRPr="00B86916" w:rsidRDefault="008B4707" w:rsidP="00525FF2">
            <w:pPr>
              <w:kinsoku w:val="0"/>
              <w:overflowPunct w:val="0"/>
              <w:autoSpaceDE w:val="0"/>
              <w:autoSpaceDN w:val="0"/>
              <w:adjustRightInd w:val="0"/>
              <w:spacing w:before="38"/>
              <w:ind w:left="108"/>
              <w:rPr>
                <w:rFonts w:ascii="Arial Narrow" w:hAnsi="Arial Narrow" w:cs="Arial Narrow"/>
                <w:b/>
                <w:bCs/>
                <w:sz w:val="17"/>
                <w:szCs w:val="17"/>
              </w:rPr>
            </w:pPr>
            <w:r w:rsidRPr="00B86916">
              <w:rPr>
                <w:rFonts w:ascii="Arial Narrow" w:hAnsi="Arial Narrow" w:cs="Arial Narrow"/>
                <w:b/>
                <w:bCs/>
                <w:sz w:val="17"/>
                <w:szCs w:val="17"/>
              </w:rPr>
              <w:t>Commercial</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or Business Automobile Liability</w:t>
            </w:r>
          </w:p>
          <w:p w14:paraId="4B5AD2A3" w14:textId="77777777" w:rsidR="008B4707" w:rsidRPr="00B86916" w:rsidRDefault="008B4707" w:rsidP="00525FF2">
            <w:pPr>
              <w:kinsoku w:val="0"/>
              <w:overflowPunct w:val="0"/>
              <w:autoSpaceDE w:val="0"/>
              <w:autoSpaceDN w:val="0"/>
              <w:adjustRightInd w:val="0"/>
              <w:spacing w:before="1"/>
              <w:ind w:left="107"/>
              <w:rPr>
                <w:rFonts w:ascii="Arial Narrow" w:hAnsi="Arial Narrow" w:cs="Arial Narrow"/>
                <w:sz w:val="17"/>
                <w:szCs w:val="17"/>
              </w:rPr>
            </w:pPr>
            <w:r w:rsidRPr="00B86916">
              <w:rPr>
                <w:rFonts w:ascii="Arial Narrow" w:hAnsi="Arial Narrow" w:cs="Arial Narrow"/>
                <w:sz w:val="17"/>
                <w:szCs w:val="17"/>
              </w:rPr>
              <w:t>All</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owned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vehicles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hired</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leased</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vehicles,</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non-owned,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borrowed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47"/>
                <w:sz w:val="17"/>
                <w:szCs w:val="17"/>
              </w:rPr>
              <w:t xml:space="preserve"> </w:t>
            </w:r>
            <w:r w:rsidRPr="00B86916">
              <w:rPr>
                <w:rFonts w:ascii="Arial Narrow" w:hAnsi="Arial Narrow" w:cs="Arial Narrow"/>
                <w:sz w:val="17"/>
                <w:szCs w:val="17"/>
              </w:rPr>
              <w:t>permissive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 xml:space="preserve">uses. </w:t>
            </w:r>
            <w:r w:rsidRPr="00B86916">
              <w:rPr>
                <w:rFonts w:ascii="Arial Narrow" w:hAnsi="Arial Narrow" w:cs="Arial Narrow"/>
                <w:spacing w:val="46"/>
                <w:sz w:val="17"/>
                <w:szCs w:val="17"/>
              </w:rPr>
              <w:t xml:space="preserve"> </w:t>
            </w:r>
            <w:r w:rsidRPr="00B86916">
              <w:rPr>
                <w:rFonts w:ascii="Arial Narrow" w:hAnsi="Arial Narrow" w:cs="Arial Narrow"/>
                <w:sz w:val="17"/>
                <w:szCs w:val="17"/>
              </w:rPr>
              <w:t>Personal</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Automobile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acceptable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for</w:t>
            </w:r>
          </w:p>
          <w:p w14:paraId="764F8C8E" w14:textId="77777777" w:rsidR="008B4707" w:rsidRPr="00B86916" w:rsidRDefault="008B4707" w:rsidP="00525FF2">
            <w:pPr>
              <w:kinsoku w:val="0"/>
              <w:overflowPunct w:val="0"/>
              <w:autoSpaceDE w:val="0"/>
              <w:autoSpaceDN w:val="0"/>
              <w:adjustRightInd w:val="0"/>
              <w:spacing w:line="233" w:lineRule="exact"/>
              <w:ind w:left="107"/>
              <w:rPr>
                <w:rFonts w:ascii="Arial Narrow" w:hAnsi="Arial Narrow" w:cs="Arial Narrow"/>
                <w:sz w:val="17"/>
                <w:szCs w:val="17"/>
              </w:rPr>
            </w:pPr>
            <w:r w:rsidRPr="00B86916">
              <w:rPr>
                <w:rFonts w:ascii="Arial Narrow" w:hAnsi="Arial Narrow" w:cs="Arial Narrow"/>
                <w:sz w:val="17"/>
                <w:szCs w:val="17"/>
              </w:rPr>
              <w:t>individual</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contractors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with</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no</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transportation</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hauling</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related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activities</w:t>
            </w:r>
          </w:p>
        </w:tc>
        <w:tc>
          <w:tcPr>
            <w:tcW w:w="4598" w:type="dxa"/>
            <w:tcBorders>
              <w:top w:val="single" w:sz="4" w:space="0" w:color="000000"/>
              <w:left w:val="single" w:sz="4" w:space="0" w:color="000000"/>
              <w:bottom w:val="single" w:sz="4" w:space="0" w:color="000000"/>
              <w:right w:val="single" w:sz="4" w:space="0" w:color="000000"/>
            </w:tcBorders>
          </w:tcPr>
          <w:p w14:paraId="64D01F84" w14:textId="77777777" w:rsidR="008B4707" w:rsidRPr="00B86916" w:rsidRDefault="008B4707" w:rsidP="00525FF2">
            <w:pPr>
              <w:kinsoku w:val="0"/>
              <w:overflowPunct w:val="0"/>
              <w:autoSpaceDE w:val="0"/>
              <w:autoSpaceDN w:val="0"/>
              <w:adjustRightInd w:val="0"/>
              <w:spacing w:before="38"/>
              <w:ind w:left="107" w:right="1971"/>
              <w:rPr>
                <w:rFonts w:ascii="Arial Narrow" w:hAnsi="Arial Narrow" w:cs="Arial Narrow"/>
                <w:sz w:val="17"/>
                <w:szCs w:val="17"/>
              </w:rPr>
            </w:pPr>
            <w:r w:rsidRPr="00B86916">
              <w:rPr>
                <w:rFonts w:ascii="Arial Narrow" w:hAnsi="Arial Narrow" w:cs="Arial Narrow"/>
                <w:sz w:val="17"/>
                <w:szCs w:val="17"/>
              </w:rPr>
              <w:t>$1,000,000</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per</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occurrence</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(CSL)</w:t>
            </w:r>
            <w:r w:rsidRPr="00B86916">
              <w:rPr>
                <w:rFonts w:ascii="Arial Narrow" w:hAnsi="Arial Narrow" w:cs="Arial Narrow"/>
                <w:spacing w:val="-47"/>
                <w:sz w:val="17"/>
                <w:szCs w:val="17"/>
              </w:rPr>
              <w:t xml:space="preserve"> </w:t>
            </w:r>
            <w:r w:rsidRPr="00B86916">
              <w:rPr>
                <w:rFonts w:ascii="Arial Narrow" w:hAnsi="Arial Narrow" w:cs="Arial Narrow"/>
                <w:sz w:val="17"/>
                <w:szCs w:val="17"/>
              </w:rPr>
              <w:t>Any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Auto</w:t>
            </w:r>
          </w:p>
          <w:p w14:paraId="1F55F594" w14:textId="77777777" w:rsidR="008B4707" w:rsidRPr="00B86916" w:rsidRDefault="008B4707" w:rsidP="00525FF2">
            <w:pPr>
              <w:kinsoku w:val="0"/>
              <w:overflowPunct w:val="0"/>
              <w:autoSpaceDE w:val="0"/>
              <w:autoSpaceDN w:val="0"/>
              <w:adjustRightInd w:val="0"/>
              <w:ind w:left="107"/>
              <w:rPr>
                <w:rFonts w:ascii="Arial Narrow" w:hAnsi="Arial Narrow" w:cs="Arial Narrow"/>
                <w:sz w:val="17"/>
                <w:szCs w:val="17"/>
              </w:rPr>
            </w:pPr>
            <w:r w:rsidRPr="00B86916">
              <w:rPr>
                <w:rFonts w:ascii="Arial Narrow" w:hAnsi="Arial Narrow" w:cs="Arial Narrow"/>
                <w:sz w:val="17"/>
                <w:szCs w:val="17"/>
              </w:rPr>
              <w:t>Bodily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Injury and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Property Damage</w:t>
            </w:r>
          </w:p>
        </w:tc>
      </w:tr>
      <w:tr w:rsidR="008B4707" w:rsidRPr="00B86916" w14:paraId="3476710E" w14:textId="77777777" w:rsidTr="00525FF2">
        <w:trPr>
          <w:trHeight w:val="473"/>
          <w:jc w:val="center"/>
        </w:trPr>
        <w:tc>
          <w:tcPr>
            <w:tcW w:w="396" w:type="dxa"/>
            <w:tcBorders>
              <w:top w:val="single" w:sz="4" w:space="0" w:color="000000"/>
              <w:left w:val="single" w:sz="4" w:space="0" w:color="000000"/>
              <w:bottom w:val="single" w:sz="4" w:space="0" w:color="000000"/>
              <w:right w:val="single" w:sz="4" w:space="0" w:color="000000"/>
            </w:tcBorders>
          </w:tcPr>
          <w:p w14:paraId="0240B6C6" w14:textId="77777777" w:rsidR="008B4707" w:rsidRPr="00B86916" w:rsidRDefault="008B4707" w:rsidP="00525FF2">
            <w:pPr>
              <w:kinsoku w:val="0"/>
              <w:overflowPunct w:val="0"/>
              <w:autoSpaceDE w:val="0"/>
              <w:autoSpaceDN w:val="0"/>
              <w:adjustRightInd w:val="0"/>
              <w:spacing w:before="38"/>
              <w:ind w:left="107"/>
              <w:rPr>
                <w:rFonts w:ascii="Arial Narrow" w:hAnsi="Arial Narrow" w:cs="Arial Narrow"/>
                <w:b/>
                <w:bCs/>
                <w:w w:val="99"/>
                <w:sz w:val="17"/>
                <w:szCs w:val="17"/>
              </w:rPr>
            </w:pPr>
            <w:r w:rsidRPr="00B86916">
              <w:rPr>
                <w:rFonts w:ascii="Arial Narrow" w:hAnsi="Arial Narrow" w:cs="Arial Narrow"/>
                <w:b/>
                <w:bCs/>
                <w:w w:val="99"/>
                <w:sz w:val="17"/>
                <w:szCs w:val="17"/>
              </w:rPr>
              <w:t>C</w:t>
            </w:r>
          </w:p>
        </w:tc>
        <w:tc>
          <w:tcPr>
            <w:tcW w:w="6014" w:type="dxa"/>
            <w:tcBorders>
              <w:top w:val="single" w:sz="4" w:space="0" w:color="000000"/>
              <w:left w:val="single" w:sz="4" w:space="0" w:color="000000"/>
              <w:bottom w:val="single" w:sz="4" w:space="0" w:color="000000"/>
              <w:right w:val="single" w:sz="4" w:space="0" w:color="000000"/>
            </w:tcBorders>
          </w:tcPr>
          <w:p w14:paraId="07B078FD" w14:textId="77777777" w:rsidR="008B4707" w:rsidRPr="00B86916" w:rsidRDefault="008B4707" w:rsidP="00525FF2">
            <w:pPr>
              <w:kinsoku w:val="0"/>
              <w:overflowPunct w:val="0"/>
              <w:autoSpaceDE w:val="0"/>
              <w:autoSpaceDN w:val="0"/>
              <w:adjustRightInd w:val="0"/>
              <w:spacing w:before="38"/>
              <w:ind w:left="108"/>
              <w:rPr>
                <w:rFonts w:ascii="Arial Narrow" w:hAnsi="Arial Narrow" w:cs="Arial Narrow"/>
                <w:b/>
                <w:bCs/>
                <w:sz w:val="17"/>
                <w:szCs w:val="17"/>
              </w:rPr>
            </w:pPr>
            <w:r w:rsidRPr="00B86916">
              <w:rPr>
                <w:rFonts w:ascii="Arial Narrow" w:hAnsi="Arial Narrow" w:cs="Arial Narrow"/>
                <w:b/>
                <w:bCs/>
                <w:sz w:val="17"/>
                <w:szCs w:val="17"/>
              </w:rPr>
              <w:t>Workers' Compensation (WC)</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and Employers Liability</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(EL)</w:t>
            </w:r>
          </w:p>
          <w:p w14:paraId="181E3817" w14:textId="77777777" w:rsidR="008B4707" w:rsidRPr="00B86916" w:rsidRDefault="008B4707" w:rsidP="00525FF2">
            <w:pPr>
              <w:kinsoku w:val="0"/>
              <w:overflowPunct w:val="0"/>
              <w:autoSpaceDE w:val="0"/>
              <w:autoSpaceDN w:val="0"/>
              <w:adjustRightInd w:val="0"/>
              <w:spacing w:before="1" w:line="233" w:lineRule="exact"/>
              <w:ind w:left="107"/>
              <w:rPr>
                <w:rFonts w:ascii="Arial Narrow" w:hAnsi="Arial Narrow" w:cs="Arial Narrow"/>
                <w:sz w:val="17"/>
                <w:szCs w:val="17"/>
              </w:rPr>
            </w:pPr>
            <w:r w:rsidRPr="00B86916">
              <w:rPr>
                <w:rFonts w:ascii="Arial Narrow" w:hAnsi="Arial Narrow" w:cs="Arial Narrow"/>
                <w:sz w:val="17"/>
                <w:szCs w:val="17"/>
              </w:rPr>
              <w:t>Required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for</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all contractors with</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employees</w:t>
            </w:r>
          </w:p>
        </w:tc>
        <w:tc>
          <w:tcPr>
            <w:tcW w:w="4598" w:type="dxa"/>
            <w:tcBorders>
              <w:top w:val="single" w:sz="4" w:space="0" w:color="000000"/>
              <w:left w:val="single" w:sz="4" w:space="0" w:color="000000"/>
              <w:bottom w:val="single" w:sz="4" w:space="0" w:color="000000"/>
              <w:right w:val="single" w:sz="4" w:space="0" w:color="000000"/>
            </w:tcBorders>
          </w:tcPr>
          <w:p w14:paraId="5A5A7AF9" w14:textId="77777777" w:rsidR="008B4707" w:rsidRPr="00B86916" w:rsidRDefault="008B4707" w:rsidP="00525FF2">
            <w:pPr>
              <w:kinsoku w:val="0"/>
              <w:overflowPunct w:val="0"/>
              <w:autoSpaceDE w:val="0"/>
              <w:autoSpaceDN w:val="0"/>
              <w:adjustRightInd w:val="0"/>
              <w:spacing w:before="38"/>
              <w:ind w:left="107"/>
              <w:rPr>
                <w:rFonts w:ascii="Arial Narrow" w:hAnsi="Arial Narrow" w:cs="Arial Narrow"/>
                <w:sz w:val="17"/>
                <w:szCs w:val="17"/>
              </w:rPr>
            </w:pPr>
            <w:r w:rsidRPr="00B86916">
              <w:rPr>
                <w:rFonts w:ascii="Arial Narrow" w:hAnsi="Arial Narrow" w:cs="Arial Narrow"/>
                <w:sz w:val="17"/>
                <w:szCs w:val="17"/>
              </w:rPr>
              <w:t>WC:</w:t>
            </w:r>
            <w:r w:rsidRPr="00B86916">
              <w:rPr>
                <w:rFonts w:ascii="Arial Narrow" w:hAnsi="Arial Narrow" w:cs="Arial Narrow"/>
                <w:spacing w:val="49"/>
                <w:sz w:val="17"/>
                <w:szCs w:val="17"/>
              </w:rPr>
              <w:t xml:space="preserve"> </w:t>
            </w:r>
            <w:r w:rsidRPr="00B86916">
              <w:rPr>
                <w:rFonts w:ascii="Arial Narrow" w:hAnsi="Arial Narrow" w:cs="Arial Narrow"/>
                <w:sz w:val="17"/>
                <w:szCs w:val="17"/>
              </w:rPr>
              <w:t>Statutory Limits</w:t>
            </w:r>
          </w:p>
          <w:p w14:paraId="5C2C8EFD" w14:textId="77777777" w:rsidR="008B4707" w:rsidRPr="00B86916" w:rsidRDefault="008B4707" w:rsidP="00525FF2">
            <w:pPr>
              <w:kinsoku w:val="0"/>
              <w:overflowPunct w:val="0"/>
              <w:autoSpaceDE w:val="0"/>
              <w:autoSpaceDN w:val="0"/>
              <w:adjustRightInd w:val="0"/>
              <w:spacing w:before="1" w:line="233" w:lineRule="exact"/>
              <w:ind w:left="107"/>
              <w:rPr>
                <w:rFonts w:ascii="Arial Narrow" w:hAnsi="Arial Narrow" w:cs="Arial Narrow"/>
                <w:sz w:val="17"/>
                <w:szCs w:val="17"/>
              </w:rPr>
            </w:pPr>
            <w:r w:rsidRPr="00B86916">
              <w:rPr>
                <w:rFonts w:ascii="Arial Narrow" w:hAnsi="Arial Narrow" w:cs="Arial Narrow"/>
                <w:sz w:val="17"/>
                <w:szCs w:val="17"/>
              </w:rPr>
              <w:t>EL:</w:t>
            </w:r>
            <w:r w:rsidRPr="00B86916">
              <w:rPr>
                <w:rFonts w:ascii="Arial Narrow" w:hAnsi="Arial Narrow" w:cs="Arial Narrow"/>
                <w:spacing w:val="45"/>
                <w:sz w:val="17"/>
                <w:szCs w:val="17"/>
              </w:rPr>
              <w:t xml:space="preserve"> </w:t>
            </w:r>
            <w:r w:rsidRPr="00B86916">
              <w:rPr>
                <w:rFonts w:ascii="Arial Narrow" w:hAnsi="Arial Narrow" w:cs="Arial Narrow"/>
                <w:sz w:val="17"/>
                <w:szCs w:val="17"/>
              </w:rPr>
              <w:t>$1,000,000</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per</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accident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for</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bodily</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injury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disease</w:t>
            </w:r>
          </w:p>
        </w:tc>
      </w:tr>
      <w:tr w:rsidR="008B4707" w:rsidRPr="00B86916" w14:paraId="1B433C09" w14:textId="77777777" w:rsidTr="00525FF2">
        <w:trPr>
          <w:trHeight w:val="712"/>
          <w:jc w:val="center"/>
        </w:trPr>
        <w:tc>
          <w:tcPr>
            <w:tcW w:w="396" w:type="dxa"/>
            <w:tcBorders>
              <w:top w:val="single" w:sz="4" w:space="0" w:color="000000"/>
              <w:left w:val="single" w:sz="4" w:space="0" w:color="000000"/>
              <w:bottom w:val="single" w:sz="4" w:space="0" w:color="000000"/>
              <w:right w:val="single" w:sz="4" w:space="0" w:color="000000"/>
            </w:tcBorders>
          </w:tcPr>
          <w:p w14:paraId="3EDBE434" w14:textId="77777777" w:rsidR="008B4707" w:rsidRPr="00B86916" w:rsidRDefault="008B4707" w:rsidP="00525FF2">
            <w:pPr>
              <w:kinsoku w:val="0"/>
              <w:overflowPunct w:val="0"/>
              <w:autoSpaceDE w:val="0"/>
              <w:autoSpaceDN w:val="0"/>
              <w:adjustRightInd w:val="0"/>
              <w:spacing w:before="39"/>
              <w:ind w:left="107"/>
              <w:rPr>
                <w:rFonts w:ascii="Arial Narrow" w:hAnsi="Arial Narrow" w:cs="Arial Narrow"/>
                <w:b/>
                <w:bCs/>
                <w:w w:val="99"/>
                <w:sz w:val="17"/>
                <w:szCs w:val="17"/>
              </w:rPr>
            </w:pPr>
            <w:r w:rsidRPr="00B86916">
              <w:rPr>
                <w:rFonts w:ascii="Arial Narrow" w:hAnsi="Arial Narrow" w:cs="Arial Narrow"/>
                <w:b/>
                <w:bCs/>
                <w:w w:val="99"/>
                <w:sz w:val="17"/>
                <w:szCs w:val="17"/>
              </w:rPr>
              <w:t>D</w:t>
            </w:r>
          </w:p>
        </w:tc>
        <w:tc>
          <w:tcPr>
            <w:tcW w:w="6014" w:type="dxa"/>
            <w:tcBorders>
              <w:top w:val="single" w:sz="4" w:space="0" w:color="000000"/>
              <w:left w:val="single" w:sz="4" w:space="0" w:color="000000"/>
              <w:bottom w:val="single" w:sz="4" w:space="0" w:color="000000"/>
              <w:right w:val="single" w:sz="4" w:space="0" w:color="000000"/>
            </w:tcBorders>
          </w:tcPr>
          <w:p w14:paraId="14CE689F" w14:textId="77777777" w:rsidR="008B4707" w:rsidRPr="00B86916" w:rsidRDefault="008B4707" w:rsidP="00525FF2">
            <w:pPr>
              <w:kinsoku w:val="0"/>
              <w:overflowPunct w:val="0"/>
              <w:autoSpaceDE w:val="0"/>
              <w:autoSpaceDN w:val="0"/>
              <w:adjustRightInd w:val="0"/>
              <w:spacing w:before="39"/>
              <w:ind w:left="108"/>
              <w:rPr>
                <w:rFonts w:ascii="Arial Narrow" w:hAnsi="Arial Narrow" w:cs="Arial Narrow"/>
                <w:b/>
                <w:bCs/>
                <w:sz w:val="17"/>
                <w:szCs w:val="17"/>
              </w:rPr>
            </w:pPr>
            <w:r w:rsidRPr="00B86916">
              <w:rPr>
                <w:rFonts w:ascii="Arial Narrow" w:hAnsi="Arial Narrow" w:cs="Arial Narrow"/>
                <w:b/>
                <w:bCs/>
                <w:sz w:val="17"/>
                <w:szCs w:val="17"/>
              </w:rPr>
              <w:t>Professional</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Liability/Errors &amp;</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Omissions</w:t>
            </w:r>
          </w:p>
          <w:p w14:paraId="4D906B69" w14:textId="77777777" w:rsidR="008B4707" w:rsidRPr="00B86916" w:rsidRDefault="008B4707" w:rsidP="00525FF2">
            <w:pPr>
              <w:kinsoku w:val="0"/>
              <w:overflowPunct w:val="0"/>
              <w:autoSpaceDE w:val="0"/>
              <w:autoSpaceDN w:val="0"/>
              <w:adjustRightInd w:val="0"/>
              <w:spacing w:before="2" w:line="252" w:lineRule="exact"/>
              <w:ind w:left="107"/>
              <w:rPr>
                <w:rFonts w:ascii="Arial Narrow" w:hAnsi="Arial Narrow" w:cs="Arial Narrow"/>
                <w:sz w:val="17"/>
                <w:szCs w:val="17"/>
              </w:rPr>
            </w:pPr>
            <w:r w:rsidRPr="00B86916">
              <w:rPr>
                <w:rFonts w:ascii="Arial Narrow" w:hAnsi="Arial Narrow" w:cs="Arial Narrow"/>
                <w:sz w:val="17"/>
                <w:szCs w:val="17"/>
              </w:rPr>
              <w:t>Includes</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endorsements</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contractual</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defense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47"/>
                <w:sz w:val="17"/>
                <w:szCs w:val="17"/>
              </w:rPr>
              <w:t xml:space="preserve"> </w:t>
            </w:r>
            <w:r w:rsidRPr="00B86916">
              <w:rPr>
                <w:rFonts w:ascii="Arial Narrow" w:hAnsi="Arial Narrow" w:cs="Arial Narrow"/>
                <w:sz w:val="17"/>
                <w:szCs w:val="17"/>
              </w:rPr>
              <w:t>indemnification</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County</w:t>
            </w:r>
          </w:p>
        </w:tc>
        <w:tc>
          <w:tcPr>
            <w:tcW w:w="4598" w:type="dxa"/>
            <w:tcBorders>
              <w:top w:val="single" w:sz="4" w:space="0" w:color="000000"/>
              <w:left w:val="single" w:sz="4" w:space="0" w:color="000000"/>
              <w:bottom w:val="single" w:sz="4" w:space="0" w:color="000000"/>
              <w:right w:val="single" w:sz="4" w:space="0" w:color="000000"/>
            </w:tcBorders>
          </w:tcPr>
          <w:p w14:paraId="38757835" w14:textId="77777777" w:rsidR="008B4707" w:rsidRPr="00B86916" w:rsidRDefault="008B4707" w:rsidP="00525FF2">
            <w:pPr>
              <w:kinsoku w:val="0"/>
              <w:overflowPunct w:val="0"/>
              <w:autoSpaceDE w:val="0"/>
              <w:autoSpaceDN w:val="0"/>
              <w:adjustRightInd w:val="0"/>
              <w:spacing w:before="39"/>
              <w:ind w:left="107"/>
              <w:rPr>
                <w:rFonts w:ascii="Arial Narrow" w:hAnsi="Arial Narrow" w:cs="Arial Narrow"/>
                <w:sz w:val="17"/>
                <w:szCs w:val="17"/>
              </w:rPr>
            </w:pPr>
            <w:r w:rsidRPr="00B86916">
              <w:rPr>
                <w:rFonts w:ascii="Arial Narrow" w:hAnsi="Arial Narrow" w:cs="Arial Narrow"/>
                <w:sz w:val="17"/>
                <w:szCs w:val="17"/>
              </w:rPr>
              <w:t>$1,000,000 per</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occurrence</w:t>
            </w:r>
          </w:p>
          <w:p w14:paraId="0D9153A9" w14:textId="77777777" w:rsidR="008B4707" w:rsidRPr="00B86916" w:rsidRDefault="008B4707" w:rsidP="00525FF2">
            <w:pPr>
              <w:kinsoku w:val="0"/>
              <w:overflowPunct w:val="0"/>
              <w:autoSpaceDE w:val="0"/>
              <w:autoSpaceDN w:val="0"/>
              <w:adjustRightInd w:val="0"/>
              <w:spacing w:before="39"/>
              <w:ind w:left="107"/>
              <w:rPr>
                <w:rFonts w:ascii="Arial Narrow" w:hAnsi="Arial Narrow" w:cs="Arial Narrow"/>
                <w:sz w:val="17"/>
                <w:szCs w:val="17"/>
              </w:rPr>
            </w:pPr>
            <w:r w:rsidRPr="00B86916">
              <w:rPr>
                <w:rFonts w:ascii="Arial Narrow" w:hAnsi="Arial Narrow" w:cs="Arial Narrow"/>
                <w:sz w:val="17"/>
                <w:szCs w:val="17"/>
              </w:rPr>
              <w:t>$2,000,000 project</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aggregate</w:t>
            </w:r>
          </w:p>
        </w:tc>
      </w:tr>
      <w:tr w:rsidR="008B4707" w:rsidRPr="00B86916" w14:paraId="1155D212" w14:textId="77777777" w:rsidTr="00525FF2">
        <w:trPr>
          <w:trHeight w:val="7860"/>
          <w:jc w:val="center"/>
        </w:trPr>
        <w:tc>
          <w:tcPr>
            <w:tcW w:w="396" w:type="dxa"/>
            <w:tcBorders>
              <w:top w:val="single" w:sz="4" w:space="0" w:color="000000"/>
              <w:left w:val="single" w:sz="4" w:space="0" w:color="000000"/>
              <w:bottom w:val="single" w:sz="4" w:space="0" w:color="000000"/>
              <w:right w:val="single" w:sz="4" w:space="0" w:color="000000"/>
            </w:tcBorders>
          </w:tcPr>
          <w:p w14:paraId="7D62DD3D" w14:textId="77777777" w:rsidR="008B4707" w:rsidRPr="00B86916" w:rsidRDefault="008B4707" w:rsidP="00525FF2">
            <w:pPr>
              <w:kinsoku w:val="0"/>
              <w:overflowPunct w:val="0"/>
              <w:autoSpaceDE w:val="0"/>
              <w:autoSpaceDN w:val="0"/>
              <w:adjustRightInd w:val="0"/>
              <w:spacing w:before="59"/>
              <w:ind w:left="107"/>
              <w:rPr>
                <w:rFonts w:ascii="Arial Narrow" w:hAnsi="Arial Narrow" w:cs="Arial Narrow"/>
                <w:b/>
                <w:bCs/>
                <w:w w:val="99"/>
                <w:sz w:val="17"/>
                <w:szCs w:val="17"/>
              </w:rPr>
            </w:pPr>
            <w:r w:rsidRPr="00B86916">
              <w:rPr>
                <w:rFonts w:ascii="Arial Narrow" w:hAnsi="Arial Narrow" w:cs="Arial Narrow"/>
                <w:b/>
                <w:bCs/>
                <w:w w:val="99"/>
                <w:sz w:val="17"/>
                <w:szCs w:val="17"/>
              </w:rPr>
              <w:t>E</w:t>
            </w:r>
          </w:p>
        </w:tc>
        <w:tc>
          <w:tcPr>
            <w:tcW w:w="10612" w:type="dxa"/>
            <w:gridSpan w:val="2"/>
            <w:tcBorders>
              <w:top w:val="single" w:sz="4" w:space="0" w:color="000000"/>
              <w:left w:val="single" w:sz="4" w:space="0" w:color="000000"/>
              <w:bottom w:val="single" w:sz="4" w:space="0" w:color="000000"/>
              <w:right w:val="single" w:sz="4" w:space="0" w:color="000000"/>
            </w:tcBorders>
          </w:tcPr>
          <w:p w14:paraId="54CE614C" w14:textId="77777777" w:rsidR="008B4707" w:rsidRPr="00B86916" w:rsidRDefault="008B4707" w:rsidP="00525FF2">
            <w:pPr>
              <w:kinsoku w:val="0"/>
              <w:overflowPunct w:val="0"/>
              <w:autoSpaceDE w:val="0"/>
              <w:autoSpaceDN w:val="0"/>
              <w:adjustRightInd w:val="0"/>
              <w:spacing w:before="59"/>
              <w:ind w:left="107"/>
              <w:rPr>
                <w:rFonts w:ascii="Arial Narrow" w:hAnsi="Arial Narrow" w:cs="Arial Narrow"/>
                <w:b/>
                <w:bCs/>
                <w:sz w:val="17"/>
                <w:szCs w:val="17"/>
              </w:rPr>
            </w:pPr>
            <w:r w:rsidRPr="00B86916">
              <w:rPr>
                <w:rFonts w:ascii="Arial Narrow" w:hAnsi="Arial Narrow" w:cs="Arial Narrow"/>
                <w:b/>
                <w:bCs/>
                <w:sz w:val="17"/>
                <w:szCs w:val="17"/>
                <w:u w:val="single"/>
              </w:rPr>
              <w:t>Endorsements</w:t>
            </w:r>
            <w:r w:rsidRPr="00B86916">
              <w:rPr>
                <w:rFonts w:ascii="Arial Narrow" w:hAnsi="Arial Narrow" w:cs="Arial Narrow"/>
                <w:b/>
                <w:bCs/>
                <w:spacing w:val="-1"/>
                <w:sz w:val="17"/>
                <w:szCs w:val="17"/>
                <w:u w:val="single"/>
              </w:rPr>
              <w:t xml:space="preserve"> </w:t>
            </w:r>
            <w:r w:rsidRPr="00B86916">
              <w:rPr>
                <w:rFonts w:ascii="Arial Narrow" w:hAnsi="Arial Narrow" w:cs="Arial Narrow"/>
                <w:b/>
                <w:bCs/>
                <w:sz w:val="17"/>
                <w:szCs w:val="17"/>
                <w:u w:val="single"/>
              </w:rPr>
              <w:t>and Conditions</w:t>
            </w:r>
            <w:r w:rsidRPr="00B86916">
              <w:rPr>
                <w:rFonts w:ascii="Arial Narrow" w:hAnsi="Arial Narrow" w:cs="Arial Narrow"/>
                <w:sz w:val="17"/>
                <w:szCs w:val="17"/>
                <w:u w:val="single"/>
              </w:rPr>
              <w:t>:</w:t>
            </w:r>
          </w:p>
          <w:p w14:paraId="0C778F6F" w14:textId="77777777" w:rsidR="008B4707" w:rsidRPr="00B86916" w:rsidRDefault="008B4707" w:rsidP="00525FF2">
            <w:pPr>
              <w:kinsoku w:val="0"/>
              <w:overflowPunct w:val="0"/>
              <w:autoSpaceDE w:val="0"/>
              <w:autoSpaceDN w:val="0"/>
              <w:adjustRightInd w:val="0"/>
              <w:rPr>
                <w:rFonts w:ascii="Arial Narrow" w:hAnsi="Arial Narrow" w:cs="Arial Narrow"/>
                <w:sz w:val="17"/>
                <w:szCs w:val="17"/>
              </w:rPr>
            </w:pPr>
          </w:p>
          <w:p w14:paraId="61C63B3C" w14:textId="77777777" w:rsidR="008B4707" w:rsidRPr="00B86916" w:rsidRDefault="008B4707" w:rsidP="008B4707">
            <w:pPr>
              <w:numPr>
                <w:ilvl w:val="0"/>
                <w:numId w:val="37"/>
              </w:numPr>
              <w:tabs>
                <w:tab w:val="left" w:pos="468"/>
              </w:tabs>
              <w:kinsoku w:val="0"/>
              <w:overflowPunct w:val="0"/>
              <w:autoSpaceDE w:val="0"/>
              <w:autoSpaceDN w:val="0"/>
              <w:adjustRightInd w:val="0"/>
              <w:ind w:left="467" w:right="261"/>
              <w:rPr>
                <w:rFonts w:ascii="Arial Narrow" w:hAnsi="Arial Narrow" w:cs="Arial Narrow"/>
                <w:sz w:val="17"/>
                <w:szCs w:val="17"/>
              </w:rPr>
            </w:pPr>
            <w:r w:rsidRPr="00B86916">
              <w:rPr>
                <w:rFonts w:ascii="Arial Narrow" w:hAnsi="Arial Narrow" w:cs="Arial Narrow"/>
                <w:b/>
                <w:bCs/>
                <w:sz w:val="17"/>
                <w:szCs w:val="17"/>
              </w:rPr>
              <w:t>ADDITIONAL INSURED:</w:t>
            </w:r>
            <w:r w:rsidRPr="00B86916">
              <w:rPr>
                <w:rFonts w:ascii="Arial Narrow" w:hAnsi="Arial Narrow" w:cs="Arial Narrow"/>
                <w:b/>
                <w:bCs/>
                <w:spacing w:val="1"/>
                <w:sz w:val="17"/>
                <w:szCs w:val="17"/>
              </w:rPr>
              <w:t xml:space="preserve"> </w:t>
            </w:r>
            <w:r w:rsidRPr="00B86916">
              <w:rPr>
                <w:rFonts w:ascii="Arial Narrow" w:hAnsi="Arial Narrow" w:cs="Arial Narrow"/>
                <w:sz w:val="17"/>
                <w:szCs w:val="17"/>
              </w:rPr>
              <w:t>All insurance required above with the exception of Professional Liability, Commercial or Business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Automobile</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Workers'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Compensation</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Employers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endorsed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to</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name</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additional</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insured: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County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of Alameda, its Board of Supervisors, the individual members thereof, and all County officers, agents, employees, volunteers,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 xml:space="preserve">representatives. </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Additional</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Insured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endorsement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least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broad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ISO</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Form</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Number</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CG</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20</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38</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04</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13.</w:t>
            </w:r>
          </w:p>
          <w:p w14:paraId="0CDB698E" w14:textId="77777777" w:rsidR="008B4707" w:rsidRPr="00B86916" w:rsidRDefault="008B4707" w:rsidP="008B4707">
            <w:pPr>
              <w:numPr>
                <w:ilvl w:val="0"/>
                <w:numId w:val="37"/>
              </w:numPr>
              <w:tabs>
                <w:tab w:val="left" w:pos="468"/>
              </w:tabs>
              <w:kinsoku w:val="0"/>
              <w:overflowPunct w:val="0"/>
              <w:autoSpaceDE w:val="0"/>
              <w:autoSpaceDN w:val="0"/>
              <w:adjustRightInd w:val="0"/>
              <w:spacing w:before="79"/>
              <w:ind w:left="467" w:right="220"/>
              <w:rPr>
                <w:rFonts w:ascii="Arial Narrow" w:hAnsi="Arial Narrow" w:cs="Arial Narrow"/>
                <w:sz w:val="17"/>
                <w:szCs w:val="17"/>
              </w:rPr>
            </w:pPr>
            <w:r w:rsidRPr="00B86916">
              <w:rPr>
                <w:rFonts w:ascii="Arial Narrow" w:hAnsi="Arial Narrow" w:cs="Arial Narrow"/>
                <w:b/>
                <w:bCs/>
                <w:sz w:val="17"/>
                <w:szCs w:val="17"/>
              </w:rPr>
              <w:t xml:space="preserve">DURATION OF COVERAGE: </w:t>
            </w:r>
            <w:r w:rsidRPr="00B86916">
              <w:rPr>
                <w:rFonts w:ascii="Arial Narrow" w:hAnsi="Arial Narrow" w:cs="Arial Narrow"/>
                <w:sz w:val="17"/>
                <w:szCs w:val="17"/>
              </w:rPr>
              <w:t>All required insurance shall be maintained during the entire term of the Agreement.  In addition,</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policies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coverage(s)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written</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on</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claims-made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basis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maintained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during</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entire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term</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Agreement</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and until 3 years following the later of termination of the Agreement and acceptance of all work provided under the Agreement,</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with the retroactive date of said insurance (as may be applicable) concurrent with the commencement of activities pursuant to</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this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Agreement.</w:t>
            </w:r>
          </w:p>
          <w:p w14:paraId="586D309F" w14:textId="77777777" w:rsidR="008B4707" w:rsidRPr="00B86916" w:rsidRDefault="008B4707" w:rsidP="008B4707">
            <w:pPr>
              <w:numPr>
                <w:ilvl w:val="0"/>
                <w:numId w:val="37"/>
              </w:numPr>
              <w:tabs>
                <w:tab w:val="left" w:pos="468"/>
              </w:tabs>
              <w:kinsoku w:val="0"/>
              <w:overflowPunct w:val="0"/>
              <w:autoSpaceDE w:val="0"/>
              <w:autoSpaceDN w:val="0"/>
              <w:adjustRightInd w:val="0"/>
              <w:spacing w:before="81"/>
              <w:ind w:left="467" w:right="190"/>
              <w:rPr>
                <w:rFonts w:ascii="Arial Narrow" w:hAnsi="Arial Narrow" w:cs="Arial Narrow"/>
                <w:sz w:val="17"/>
                <w:szCs w:val="17"/>
              </w:rPr>
            </w:pPr>
            <w:r w:rsidRPr="00B86916">
              <w:rPr>
                <w:rFonts w:ascii="Arial Narrow" w:hAnsi="Arial Narrow" w:cs="Arial Narrow"/>
                <w:b/>
                <w:bCs/>
                <w:sz w:val="17"/>
                <w:szCs w:val="17"/>
              </w:rPr>
              <w:t>REDUCTION OR LIMIT OF OBLIGATION:</w:t>
            </w:r>
            <w:r w:rsidRPr="00B86916">
              <w:rPr>
                <w:rFonts w:ascii="Arial Narrow" w:hAnsi="Arial Narrow" w:cs="Arial Narrow"/>
                <w:b/>
                <w:bCs/>
                <w:spacing w:val="1"/>
                <w:sz w:val="17"/>
                <w:szCs w:val="17"/>
              </w:rPr>
              <w:t xml:space="preserve"> </w:t>
            </w:r>
            <w:r w:rsidRPr="00B86916">
              <w:rPr>
                <w:rFonts w:ascii="Arial Narrow" w:hAnsi="Arial Narrow" w:cs="Arial Narrow"/>
                <w:sz w:val="17"/>
                <w:szCs w:val="17"/>
              </w:rPr>
              <w:t>All insurance policies, including excess and umbrella insurance policies, shall</w:t>
            </w:r>
            <w:r w:rsidRPr="00B86916">
              <w:rPr>
                <w:rFonts w:ascii="Arial Narrow" w:hAnsi="Arial Narrow" w:cs="Arial Narrow"/>
                <w:spacing w:val="1"/>
                <w:sz w:val="17"/>
                <w:szCs w:val="17"/>
              </w:rPr>
              <w:t xml:space="preserve"> </w:t>
            </w:r>
            <w:r w:rsidRPr="00B86916">
              <w:rPr>
                <w:rFonts w:ascii="Arial Narrow" w:hAnsi="Arial Narrow" w:cs="Arial Narrow"/>
                <w:spacing w:val="-1"/>
                <w:sz w:val="17"/>
                <w:szCs w:val="17"/>
              </w:rPr>
              <w:t xml:space="preserve">include an endorsement </w:t>
            </w:r>
            <w:r w:rsidRPr="00B86916">
              <w:rPr>
                <w:rFonts w:ascii="Arial Narrow" w:hAnsi="Arial Narrow" w:cs="Arial Narrow"/>
                <w:sz w:val="17"/>
                <w:szCs w:val="17"/>
              </w:rPr>
              <w:t>and be primary and non-contributory and will not seek contribution from any other insurance (or self-</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9"/>
                <w:sz w:val="17"/>
                <w:szCs w:val="17"/>
              </w:rPr>
              <w:t xml:space="preserve"> </w:t>
            </w:r>
            <w:r w:rsidRPr="00B86916">
              <w:rPr>
                <w:rFonts w:ascii="Arial Narrow" w:hAnsi="Arial Narrow" w:cs="Arial Narrow"/>
                <w:sz w:val="17"/>
                <w:szCs w:val="17"/>
              </w:rPr>
              <w:t>available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to</w:t>
            </w:r>
            <w:r w:rsidRPr="00B86916">
              <w:rPr>
                <w:rFonts w:ascii="Arial Narrow" w:hAnsi="Arial Narrow" w:cs="Arial Narrow"/>
                <w:spacing w:val="-9"/>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 xml:space="preserve">County. </w:t>
            </w:r>
            <w:r w:rsidRPr="00B86916">
              <w:rPr>
                <w:rFonts w:ascii="Arial Narrow" w:hAnsi="Arial Narrow" w:cs="Arial Narrow"/>
                <w:spacing w:val="-9"/>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primary</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non-contributory</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endorsement</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at</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least</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broad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ISO</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Form</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20</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01</w:t>
            </w:r>
            <w:r w:rsidRPr="00B86916">
              <w:rPr>
                <w:rFonts w:ascii="Arial Narrow" w:hAnsi="Arial Narrow" w:cs="Arial Narrow"/>
                <w:spacing w:val="-47"/>
                <w:sz w:val="17"/>
                <w:szCs w:val="17"/>
              </w:rPr>
              <w:t xml:space="preserve"> </w:t>
            </w:r>
            <w:r w:rsidRPr="00B86916">
              <w:rPr>
                <w:rFonts w:ascii="Arial Narrow" w:hAnsi="Arial Narrow" w:cs="Arial Narrow"/>
                <w:sz w:val="17"/>
                <w:szCs w:val="17"/>
              </w:rPr>
              <w:t>04 13.  Pursuant to the provisions of this Agreement insurance effected or procured by the Contractor shall not reduce or limit</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Contractor's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contractual</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obligation to</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indemnify and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defend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the Indemnified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Parties.</w:t>
            </w:r>
          </w:p>
          <w:p w14:paraId="6FEF1AE7" w14:textId="77777777" w:rsidR="008B4707" w:rsidRPr="00B86916" w:rsidRDefault="008B4707" w:rsidP="008B4707">
            <w:pPr>
              <w:numPr>
                <w:ilvl w:val="0"/>
                <w:numId w:val="37"/>
              </w:numPr>
              <w:tabs>
                <w:tab w:val="left" w:pos="468"/>
              </w:tabs>
              <w:kinsoku w:val="0"/>
              <w:overflowPunct w:val="0"/>
              <w:autoSpaceDE w:val="0"/>
              <w:autoSpaceDN w:val="0"/>
              <w:adjustRightInd w:val="0"/>
              <w:spacing w:before="79"/>
              <w:ind w:left="467" w:right="113" w:hanging="361"/>
              <w:rPr>
                <w:rFonts w:ascii="Arial Narrow" w:hAnsi="Arial Narrow" w:cs="Arial Narrow"/>
                <w:sz w:val="17"/>
                <w:szCs w:val="17"/>
              </w:rPr>
            </w:pPr>
            <w:r w:rsidRPr="00B86916">
              <w:rPr>
                <w:rFonts w:ascii="Arial Narrow" w:hAnsi="Arial Narrow" w:cs="Arial Narrow"/>
                <w:b/>
                <w:bCs/>
                <w:sz w:val="17"/>
                <w:szCs w:val="17"/>
              </w:rPr>
              <w:t>INSURER</w:t>
            </w:r>
            <w:r w:rsidRPr="00B86916">
              <w:rPr>
                <w:rFonts w:ascii="Arial Narrow" w:hAnsi="Arial Narrow" w:cs="Arial Narrow"/>
                <w:b/>
                <w:bCs/>
                <w:spacing w:val="-3"/>
                <w:sz w:val="17"/>
                <w:szCs w:val="17"/>
              </w:rPr>
              <w:t xml:space="preserve"> </w:t>
            </w:r>
            <w:r w:rsidRPr="00B86916">
              <w:rPr>
                <w:rFonts w:ascii="Arial Narrow" w:hAnsi="Arial Narrow" w:cs="Arial Narrow"/>
                <w:b/>
                <w:bCs/>
                <w:sz w:val="17"/>
                <w:szCs w:val="17"/>
              </w:rPr>
              <w:t>FINANCIAL</w:t>
            </w:r>
            <w:r w:rsidRPr="00B86916">
              <w:rPr>
                <w:rFonts w:ascii="Arial Narrow" w:hAnsi="Arial Narrow" w:cs="Arial Narrow"/>
                <w:b/>
                <w:bCs/>
                <w:spacing w:val="-3"/>
                <w:sz w:val="17"/>
                <w:szCs w:val="17"/>
              </w:rPr>
              <w:t xml:space="preserve"> </w:t>
            </w:r>
            <w:r w:rsidRPr="00B86916">
              <w:rPr>
                <w:rFonts w:ascii="Arial Narrow" w:hAnsi="Arial Narrow" w:cs="Arial Narrow"/>
                <w:b/>
                <w:bCs/>
                <w:sz w:val="17"/>
                <w:szCs w:val="17"/>
              </w:rPr>
              <w:t>RATING:</w:t>
            </w:r>
            <w:r w:rsidRPr="00B86916">
              <w:rPr>
                <w:rFonts w:ascii="Arial Narrow" w:hAnsi="Arial Narrow" w:cs="Arial Narrow"/>
                <w:b/>
                <w:bCs/>
                <w:spacing w:val="46"/>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maintained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through</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an</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insurer</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with</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A.M.</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Best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Rating</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no</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less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than</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A:VII</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or equivalent, shall be admitted to the State of California unless otherwise waived by Risk Management, and with deductible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amounts acceptable to the County.  Acceptance of Contractor's insurance by County shall not relieve or decrease the liability of</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Contractor hereunder.  Any deductible or self-insured retention amount or other similar obligation under the policies shall be the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sole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responsibility of the Contractor.</w:t>
            </w:r>
          </w:p>
          <w:p w14:paraId="42E7F346" w14:textId="77777777" w:rsidR="008B4707" w:rsidRPr="00B86916" w:rsidRDefault="008B4707" w:rsidP="008B4707">
            <w:pPr>
              <w:numPr>
                <w:ilvl w:val="0"/>
                <w:numId w:val="37"/>
              </w:numPr>
              <w:tabs>
                <w:tab w:val="left" w:pos="468"/>
              </w:tabs>
              <w:kinsoku w:val="0"/>
              <w:overflowPunct w:val="0"/>
              <w:autoSpaceDE w:val="0"/>
              <w:autoSpaceDN w:val="0"/>
              <w:adjustRightInd w:val="0"/>
              <w:spacing w:before="80"/>
              <w:ind w:left="467" w:right="155"/>
              <w:rPr>
                <w:rFonts w:ascii="Arial Narrow" w:hAnsi="Arial Narrow" w:cs="Arial Narrow"/>
                <w:sz w:val="17"/>
                <w:szCs w:val="17"/>
              </w:rPr>
            </w:pPr>
            <w:r w:rsidRPr="00B86916">
              <w:rPr>
                <w:rFonts w:ascii="Arial Narrow" w:hAnsi="Arial Narrow" w:cs="Arial Narrow"/>
                <w:b/>
                <w:bCs/>
                <w:sz w:val="17"/>
                <w:szCs w:val="17"/>
              </w:rPr>
              <w:t xml:space="preserve">SUBCONTRACTORS: </w:t>
            </w:r>
            <w:r w:rsidRPr="00B86916">
              <w:rPr>
                <w:rFonts w:ascii="Arial Narrow" w:hAnsi="Arial Narrow" w:cs="Arial Narrow"/>
                <w:sz w:val="17"/>
                <w:szCs w:val="17"/>
              </w:rPr>
              <w:t>Contractor shall include all subcontractors as an insured (covered party) under its policies or shall verify</w:t>
            </w:r>
            <w:r w:rsidRPr="00B86916">
              <w:rPr>
                <w:rFonts w:ascii="Arial Narrow" w:hAnsi="Arial Narrow" w:cs="Arial Narrow"/>
                <w:spacing w:val="-48"/>
                <w:sz w:val="17"/>
                <w:szCs w:val="17"/>
              </w:rPr>
              <w:t xml:space="preserve"> </w:t>
            </w:r>
            <w:r w:rsidRPr="00B86916">
              <w:rPr>
                <w:rFonts w:ascii="Arial Narrow" w:hAnsi="Arial Narrow" w:cs="Arial Narrow"/>
                <w:sz w:val="17"/>
                <w:szCs w:val="17"/>
              </w:rPr>
              <w:t>that the subcontractor, under its own policies and endorsements, has complied with the insurance requirements in this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 xml:space="preserve">Agreement, including this Exhibit. </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The additional Insured endorsement shall be at least as broad as ISO Form Number CG 20</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38</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04 13.</w:t>
            </w:r>
          </w:p>
          <w:p w14:paraId="576C98DF" w14:textId="77777777" w:rsidR="008B4707" w:rsidRPr="00B86916" w:rsidRDefault="008B4707" w:rsidP="008B4707">
            <w:pPr>
              <w:numPr>
                <w:ilvl w:val="0"/>
                <w:numId w:val="37"/>
              </w:numPr>
              <w:tabs>
                <w:tab w:val="left" w:pos="468"/>
              </w:tabs>
              <w:kinsoku w:val="0"/>
              <w:overflowPunct w:val="0"/>
              <w:autoSpaceDE w:val="0"/>
              <w:autoSpaceDN w:val="0"/>
              <w:adjustRightInd w:val="0"/>
              <w:spacing w:before="80"/>
              <w:ind w:left="467" w:right="510"/>
              <w:rPr>
                <w:rFonts w:ascii="Arial Narrow" w:hAnsi="Arial Narrow" w:cs="Arial Narrow"/>
                <w:sz w:val="17"/>
                <w:szCs w:val="17"/>
              </w:rPr>
            </w:pPr>
            <w:r w:rsidRPr="00B86916">
              <w:rPr>
                <w:rFonts w:ascii="Arial Narrow" w:hAnsi="Arial Narrow" w:cs="Arial Narrow"/>
                <w:b/>
                <w:bCs/>
                <w:sz w:val="17"/>
                <w:szCs w:val="17"/>
              </w:rPr>
              <w:t xml:space="preserve">JOINT VENTURES: </w:t>
            </w:r>
            <w:r w:rsidRPr="00B86916">
              <w:rPr>
                <w:rFonts w:ascii="Arial Narrow" w:hAnsi="Arial Narrow" w:cs="Arial Narrow"/>
                <w:sz w:val="17"/>
                <w:szCs w:val="17"/>
              </w:rPr>
              <w:t>If Contractor is an association, partnership or other joint business venture, required insurance shall be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provided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by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one of the following methods:</w:t>
            </w:r>
          </w:p>
          <w:p w14:paraId="7C31980C" w14:textId="77777777" w:rsidR="008B4707" w:rsidRPr="00B86916" w:rsidRDefault="008B4707" w:rsidP="008B4707">
            <w:pPr>
              <w:numPr>
                <w:ilvl w:val="1"/>
                <w:numId w:val="37"/>
              </w:numPr>
              <w:tabs>
                <w:tab w:val="left" w:pos="829"/>
              </w:tabs>
              <w:kinsoku w:val="0"/>
              <w:overflowPunct w:val="0"/>
              <w:autoSpaceDE w:val="0"/>
              <w:autoSpaceDN w:val="0"/>
              <w:adjustRightInd w:val="0"/>
              <w:ind w:left="828" w:right="112" w:hanging="361"/>
              <w:rPr>
                <w:rFonts w:ascii="Arial Narrow" w:hAnsi="Arial Narrow" w:cs="Arial Narrow"/>
                <w:sz w:val="17"/>
                <w:szCs w:val="17"/>
              </w:rPr>
            </w:pPr>
            <w:r w:rsidRPr="00B86916">
              <w:rPr>
                <w:rFonts w:ascii="Arial Narrow" w:hAnsi="Arial Narrow" w:cs="Arial Narrow"/>
                <w:sz w:val="17"/>
                <w:szCs w:val="17"/>
              </w:rPr>
              <w:t>Separate insurance policies issued for each individual entity, with each entity included as a Named Insured (covered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party),</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minimum</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named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an</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Additional</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Insured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on</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other's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 xml:space="preserve">policies. </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Coverage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least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broad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ISO</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Forms named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above.</w:t>
            </w:r>
          </w:p>
          <w:p w14:paraId="15A2F9ED" w14:textId="77777777" w:rsidR="008B4707" w:rsidRPr="00B86916" w:rsidRDefault="008B4707" w:rsidP="008B4707">
            <w:pPr>
              <w:numPr>
                <w:ilvl w:val="1"/>
                <w:numId w:val="37"/>
              </w:numPr>
              <w:tabs>
                <w:tab w:val="left" w:pos="829"/>
              </w:tabs>
              <w:kinsoku w:val="0"/>
              <w:overflowPunct w:val="0"/>
              <w:autoSpaceDE w:val="0"/>
              <w:autoSpaceDN w:val="0"/>
              <w:adjustRightInd w:val="0"/>
              <w:spacing w:line="252" w:lineRule="exact"/>
              <w:ind w:left="828" w:hanging="361"/>
              <w:rPr>
                <w:rFonts w:ascii="Arial Narrow" w:hAnsi="Arial Narrow" w:cs="Arial Narrow"/>
                <w:sz w:val="17"/>
                <w:szCs w:val="17"/>
              </w:rPr>
            </w:pPr>
            <w:r w:rsidRPr="00B86916">
              <w:rPr>
                <w:rFonts w:ascii="Arial Narrow" w:hAnsi="Arial Narrow" w:cs="Arial Narrow"/>
                <w:sz w:val="17"/>
                <w:szCs w:val="17"/>
              </w:rPr>
              <w:t>Joint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program</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with</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association,</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partnership</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other</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joint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business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venture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included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Named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Insured.</w:t>
            </w:r>
          </w:p>
          <w:p w14:paraId="285AAC6D" w14:textId="77777777" w:rsidR="008B4707" w:rsidRPr="00B86916" w:rsidRDefault="008B4707" w:rsidP="008B4707">
            <w:pPr>
              <w:numPr>
                <w:ilvl w:val="0"/>
                <w:numId w:val="37"/>
              </w:numPr>
              <w:tabs>
                <w:tab w:val="left" w:pos="469"/>
              </w:tabs>
              <w:kinsoku w:val="0"/>
              <w:overflowPunct w:val="0"/>
              <w:autoSpaceDE w:val="0"/>
              <w:autoSpaceDN w:val="0"/>
              <w:adjustRightInd w:val="0"/>
              <w:ind w:left="468" w:right="494"/>
              <w:rPr>
                <w:rFonts w:ascii="Arial Narrow" w:hAnsi="Arial Narrow" w:cs="Arial Narrow"/>
                <w:sz w:val="17"/>
                <w:szCs w:val="17"/>
              </w:rPr>
            </w:pPr>
            <w:r w:rsidRPr="00B86916">
              <w:rPr>
                <w:rFonts w:ascii="Arial Narrow" w:hAnsi="Arial Narrow" w:cs="Arial Narrow"/>
                <w:b/>
                <w:bCs/>
                <w:sz w:val="17"/>
                <w:szCs w:val="17"/>
              </w:rPr>
              <w:t xml:space="preserve">CANCELLATION OF INSURANCE: </w:t>
            </w:r>
            <w:r w:rsidRPr="00B86916">
              <w:rPr>
                <w:rFonts w:ascii="Arial Narrow" w:hAnsi="Arial Narrow" w:cs="Arial Narrow"/>
                <w:sz w:val="17"/>
                <w:szCs w:val="17"/>
              </w:rPr>
              <w:t>All insurance shall be required to provide thirty (30) days advance written notice to the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County of cancellation.</w:t>
            </w:r>
          </w:p>
          <w:p w14:paraId="39959555" w14:textId="77777777" w:rsidR="008B4707" w:rsidRPr="00B86916" w:rsidRDefault="008B4707" w:rsidP="008B4707">
            <w:pPr>
              <w:numPr>
                <w:ilvl w:val="0"/>
                <w:numId w:val="37"/>
              </w:numPr>
              <w:tabs>
                <w:tab w:val="left" w:pos="469"/>
              </w:tabs>
              <w:kinsoku w:val="0"/>
              <w:overflowPunct w:val="0"/>
              <w:autoSpaceDE w:val="0"/>
              <w:autoSpaceDN w:val="0"/>
              <w:adjustRightInd w:val="0"/>
              <w:spacing w:before="77"/>
              <w:ind w:left="468" w:right="238"/>
              <w:rPr>
                <w:rFonts w:ascii="Arial Narrow" w:hAnsi="Arial Narrow" w:cs="Arial Narrow"/>
                <w:sz w:val="17"/>
                <w:szCs w:val="17"/>
              </w:rPr>
            </w:pPr>
            <w:r w:rsidRPr="00B86916">
              <w:rPr>
                <w:rFonts w:ascii="Arial Narrow" w:hAnsi="Arial Narrow" w:cs="Arial Narrow"/>
                <w:b/>
                <w:bCs/>
                <w:sz w:val="17"/>
                <w:szCs w:val="17"/>
              </w:rPr>
              <w:t xml:space="preserve">CERTIFICATE OF INSURANCE: </w:t>
            </w:r>
            <w:r w:rsidRPr="00B86916">
              <w:rPr>
                <w:rFonts w:ascii="Arial Narrow" w:hAnsi="Arial Narrow" w:cs="Arial Narrow"/>
                <w:sz w:val="17"/>
                <w:szCs w:val="17"/>
              </w:rPr>
              <w:t>Before commencing operations under this Agreement, Contractor shall provide Certificate(s)</w:t>
            </w:r>
            <w:r w:rsidRPr="00B86916">
              <w:rPr>
                <w:rFonts w:ascii="Arial Narrow" w:hAnsi="Arial Narrow" w:cs="Arial Narrow"/>
                <w:spacing w:val="-48"/>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applicable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endorsements,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form</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satisfactory</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to</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County,</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evidencing</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that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all</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required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insurance</w:t>
            </w:r>
          </w:p>
          <w:p w14:paraId="3A8EBF83" w14:textId="77777777" w:rsidR="008B4707" w:rsidRPr="00B86916" w:rsidRDefault="008B4707" w:rsidP="00525FF2">
            <w:pPr>
              <w:kinsoku w:val="0"/>
              <w:overflowPunct w:val="0"/>
              <w:autoSpaceDE w:val="0"/>
              <w:autoSpaceDN w:val="0"/>
              <w:adjustRightInd w:val="0"/>
              <w:spacing w:line="252" w:lineRule="exact"/>
              <w:ind w:left="468" w:right="169"/>
              <w:rPr>
                <w:rFonts w:ascii="Arial Narrow" w:hAnsi="Arial Narrow" w:cs="Arial Narrow"/>
                <w:sz w:val="17"/>
                <w:szCs w:val="17"/>
              </w:rPr>
            </w:pPr>
            <w:r w:rsidRPr="00B86916">
              <w:rPr>
                <w:rFonts w:ascii="Arial Narrow" w:hAnsi="Arial Narrow" w:cs="Arial Narrow"/>
                <w:sz w:val="17"/>
                <w:szCs w:val="17"/>
              </w:rPr>
              <w:t xml:space="preserve">coverage is in effect. </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The County reserves the rights to require the Contractor to provide complete, certified copies of all</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required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 xml:space="preserve">policies. </w:t>
            </w:r>
            <w:r w:rsidRPr="00B86916">
              <w:rPr>
                <w:rFonts w:ascii="Arial Narrow" w:hAnsi="Arial Narrow" w:cs="Arial Narrow"/>
                <w:spacing w:val="43"/>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required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certificate(s)</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endorsements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must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sent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set</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forth</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Notices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provision.</w:t>
            </w:r>
          </w:p>
        </w:tc>
      </w:tr>
    </w:tbl>
    <w:p w14:paraId="2468A8F9" w14:textId="77777777" w:rsidR="008B4707" w:rsidRPr="00B86916" w:rsidRDefault="008B4707" w:rsidP="008B4707">
      <w:pPr>
        <w:kinsoku w:val="0"/>
        <w:overflowPunct w:val="0"/>
        <w:autoSpaceDE w:val="0"/>
        <w:autoSpaceDN w:val="0"/>
        <w:adjustRightInd w:val="0"/>
        <w:spacing w:before="119"/>
        <w:ind w:left="102"/>
        <w:rPr>
          <w:rFonts w:ascii="Calibri" w:hAnsi="Calibri"/>
          <w:sz w:val="24"/>
          <w:szCs w:val="24"/>
        </w:rPr>
      </w:pPr>
      <w:r w:rsidRPr="00B86916">
        <w:rPr>
          <w:rFonts w:ascii="Arial Narrow" w:hAnsi="Arial Narrow" w:cs="Arial Narrow"/>
          <w:spacing w:val="-1"/>
          <w:sz w:val="17"/>
          <w:szCs w:val="17"/>
        </w:rPr>
        <w:t xml:space="preserve">Certificate </w:t>
      </w:r>
      <w:r w:rsidRPr="00B86916">
        <w:rPr>
          <w:rFonts w:ascii="Arial Narrow" w:hAnsi="Arial Narrow" w:cs="Arial Narrow"/>
          <w:sz w:val="17"/>
          <w:szCs w:val="17"/>
        </w:rPr>
        <w:t xml:space="preserve">C-2                                                                                                         </w:t>
      </w:r>
      <w:r w:rsidRPr="00B86916">
        <w:rPr>
          <w:rFonts w:ascii="Arial Narrow" w:hAnsi="Arial Narrow" w:cs="Arial Narrow"/>
          <w:spacing w:val="19"/>
          <w:sz w:val="17"/>
          <w:szCs w:val="17"/>
        </w:rPr>
        <w:t xml:space="preserve"> </w:t>
      </w:r>
      <w:r w:rsidRPr="00B86916">
        <w:rPr>
          <w:rFonts w:ascii="Arial Narrow" w:hAnsi="Arial Narrow" w:cs="Arial Narrow"/>
          <w:sz w:val="17"/>
          <w:szCs w:val="17"/>
        </w:rPr>
        <w:t>Page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1</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 xml:space="preserve">1                                                                    </w:t>
      </w:r>
      <w:r w:rsidRPr="00B86916">
        <w:rPr>
          <w:rFonts w:ascii="Arial Narrow" w:hAnsi="Arial Narrow" w:cs="Arial Narrow"/>
          <w:spacing w:val="13"/>
          <w:sz w:val="17"/>
          <w:szCs w:val="17"/>
        </w:rPr>
        <w:t xml:space="preserve"> </w:t>
      </w:r>
      <w:r w:rsidRPr="00B86916">
        <w:rPr>
          <w:rFonts w:ascii="Arial Narrow" w:hAnsi="Arial Narrow" w:cs="Arial Narrow"/>
          <w:sz w:val="17"/>
          <w:szCs w:val="17"/>
        </w:rPr>
        <w:t>Form 2003-1</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(Rev.</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7/15</w:t>
      </w:r>
    </w:p>
    <w:p w14:paraId="5E272748" w14:textId="77777777" w:rsidR="008B4707" w:rsidRDefault="008B4707" w:rsidP="008B4707">
      <w:pPr>
        <w:tabs>
          <w:tab w:val="left" w:pos="6390"/>
          <w:tab w:val="right" w:pos="11088"/>
        </w:tabs>
        <w:rPr>
          <w:rFonts w:asciiTheme="minorHAnsi" w:hAnsiTheme="minorHAnsi" w:cstheme="minorHAnsi"/>
          <w:b/>
          <w:color w:val="FFFFFF"/>
          <w:sz w:val="24"/>
          <w:szCs w:val="24"/>
        </w:rPr>
      </w:pPr>
      <w:r w:rsidRPr="00B86916">
        <w:rPr>
          <w:rFonts w:ascii="Calibri" w:hAnsi="Calibri"/>
          <w:sz w:val="24"/>
          <w:szCs w:val="24"/>
        </w:rPr>
        <w:tab/>
      </w:r>
    </w:p>
    <w:p w14:paraId="333290C7" w14:textId="35E902A7" w:rsidR="005F4C45" w:rsidRDefault="005F4C45" w:rsidP="00266DFB">
      <w:pPr>
        <w:pStyle w:val="PlainText"/>
        <w:rPr>
          <w:rFonts w:asciiTheme="minorHAnsi" w:hAnsiTheme="minorHAnsi" w:cstheme="minorHAnsi"/>
          <w:b/>
          <w:color w:val="FFFFFF"/>
          <w:sz w:val="24"/>
          <w:szCs w:val="24"/>
        </w:rPr>
      </w:pPr>
    </w:p>
    <w:p w14:paraId="119EE7AF" w14:textId="1B6BEBC2" w:rsidR="00F43F6A" w:rsidRPr="009000A4" w:rsidRDefault="009000A4" w:rsidP="00CE1BC8">
      <w:pPr>
        <w:pStyle w:val="Default"/>
        <w:spacing w:after="240"/>
        <w:rPr>
          <w:rFonts w:asciiTheme="minorHAnsi" w:hAnsiTheme="minorHAnsi" w:cstheme="minorHAnsi"/>
          <w:color w:val="auto"/>
          <w:sz w:val="22"/>
          <w:szCs w:val="22"/>
        </w:rPr>
      </w:pPr>
      <w:bookmarkStart w:id="96" w:name="_Hlk101547908"/>
      <w:r w:rsidRPr="009000A4">
        <w:rPr>
          <w:b/>
          <w:sz w:val="60"/>
          <w:szCs w:val="60"/>
        </w:rPr>
        <w:t xml:space="preserve"> </w:t>
      </w:r>
      <w:bookmarkEnd w:id="96"/>
    </w:p>
    <w:sectPr w:rsidR="00F43F6A" w:rsidRPr="009000A4" w:rsidSect="00CE1BC8">
      <w:headerReference w:type="default" r:id="rId78"/>
      <w:footerReference w:type="default" r:id="rId79"/>
      <w:headerReference w:type="first" r:id="rId80"/>
      <w:footerReference w:type="first" r:id="rId81"/>
      <w:pgSz w:w="12240" w:h="15840" w:code="1"/>
      <w:pgMar w:top="1440" w:right="1080" w:bottom="1440" w:left="1080" w:header="288" w:footer="61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F8D6" w14:textId="77777777" w:rsidR="00C0292E" w:rsidRDefault="00C0292E">
      <w:r>
        <w:separator/>
      </w:r>
    </w:p>
  </w:endnote>
  <w:endnote w:type="continuationSeparator" w:id="0">
    <w:p w14:paraId="24923487" w14:textId="77777777" w:rsidR="00C0292E" w:rsidRDefault="00C0292E">
      <w:r>
        <w:continuationSeparator/>
      </w:r>
    </w:p>
  </w:endnote>
  <w:endnote w:type="continuationNotice" w:id="1">
    <w:p w14:paraId="4D40C27D" w14:textId="77777777" w:rsidR="00C0292E" w:rsidRDefault="00C02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EAA3" w14:textId="695AE14D" w:rsidR="00466C68" w:rsidRPr="009B7890" w:rsidRDefault="00466C68" w:rsidP="00466C68">
    <w:pPr>
      <w:jc w:val="right"/>
      <w:rPr>
        <w:rFonts w:ascii="Calibri" w:hAnsi="Calibri" w:cs="Calibri"/>
        <w:color w:val="000000" w:themeColor="text1"/>
        <w:sz w:val="20"/>
      </w:rPr>
    </w:pPr>
    <w:r w:rsidRPr="009B7890">
      <w:rPr>
        <w:rFonts w:ascii="Calibri" w:hAnsi="Calibri" w:cs="Calibri"/>
        <w:color w:val="000000" w:themeColor="text1"/>
        <w:sz w:val="20"/>
      </w:rPr>
      <w:t>IRFP No. 90</w:t>
    </w:r>
    <w:r w:rsidR="009B7890" w:rsidRPr="009B7890">
      <w:rPr>
        <w:rFonts w:ascii="Calibri" w:hAnsi="Calibri" w:cs="Calibri"/>
        <w:color w:val="000000" w:themeColor="text1"/>
        <w:sz w:val="20"/>
      </w:rPr>
      <w:t>2283</w:t>
    </w:r>
  </w:p>
  <w:p w14:paraId="26776DF8" w14:textId="1D82F95D" w:rsidR="00466C68" w:rsidRPr="009B7890" w:rsidRDefault="00466C68" w:rsidP="00466C68">
    <w:pPr>
      <w:jc w:val="right"/>
      <w:rPr>
        <w:rFonts w:ascii="Calibri" w:hAnsi="Calibri" w:cs="Calibri"/>
        <w:color w:val="000000" w:themeColor="text1"/>
        <w:sz w:val="20"/>
      </w:rPr>
    </w:pPr>
    <w:r w:rsidRPr="009B7890">
      <w:rPr>
        <w:rFonts w:ascii="Calibri" w:hAnsi="Calibri" w:cs="Calibri"/>
        <w:color w:val="000000" w:themeColor="text1"/>
        <w:sz w:val="20"/>
      </w:rPr>
      <w:t xml:space="preserve">Page </w:t>
    </w:r>
    <w:r w:rsidRPr="009B7890">
      <w:rPr>
        <w:rFonts w:ascii="Calibri" w:hAnsi="Calibri" w:cs="Calibri"/>
        <w:color w:val="000000" w:themeColor="text1"/>
        <w:sz w:val="20"/>
      </w:rPr>
      <w:fldChar w:fldCharType="begin"/>
    </w:r>
    <w:r w:rsidRPr="009B7890">
      <w:rPr>
        <w:rFonts w:ascii="Calibri" w:hAnsi="Calibri" w:cs="Calibri"/>
        <w:color w:val="000000" w:themeColor="text1"/>
        <w:sz w:val="20"/>
      </w:rPr>
      <w:instrText xml:space="preserve"> PAGE  \* Arabic  \* MERGEFORMAT </w:instrText>
    </w:r>
    <w:r w:rsidRPr="009B7890">
      <w:rPr>
        <w:rFonts w:ascii="Calibri" w:hAnsi="Calibri" w:cs="Calibri"/>
        <w:color w:val="000000" w:themeColor="text1"/>
        <w:sz w:val="20"/>
      </w:rPr>
      <w:fldChar w:fldCharType="separate"/>
    </w:r>
    <w:r w:rsidRPr="009B7890">
      <w:rPr>
        <w:rFonts w:ascii="Calibri" w:hAnsi="Calibri" w:cs="Calibri"/>
        <w:noProof/>
        <w:color w:val="000000" w:themeColor="text1"/>
        <w:sz w:val="20"/>
      </w:rPr>
      <w:t>6</w:t>
    </w:r>
    <w:r w:rsidRPr="009B7890">
      <w:rPr>
        <w:rFonts w:ascii="Calibri" w:hAnsi="Calibri" w:cs="Calibri"/>
        <w:color w:val="000000" w:themeColor="text1"/>
        <w:sz w:val="20"/>
      </w:rPr>
      <w:fldChar w:fldCharType="end"/>
    </w:r>
    <w:r w:rsidRPr="009B7890">
      <w:rPr>
        <w:rFonts w:ascii="Calibri" w:hAnsi="Calibri" w:cs="Calibri"/>
        <w:color w:val="000000" w:themeColor="text1"/>
        <w:sz w:val="20"/>
      </w:rPr>
      <w:t xml:space="preserve"> of </w:t>
    </w:r>
    <w:r w:rsidRPr="009B7890">
      <w:rPr>
        <w:rFonts w:ascii="Calibri" w:hAnsi="Calibri" w:cs="Calibri"/>
        <w:color w:val="000000" w:themeColor="text1"/>
        <w:sz w:val="20"/>
      </w:rPr>
      <w:fldChar w:fldCharType="begin"/>
    </w:r>
    <w:r w:rsidRPr="009B7890">
      <w:rPr>
        <w:rFonts w:ascii="Calibri" w:hAnsi="Calibri" w:cs="Calibri"/>
        <w:color w:val="000000" w:themeColor="text1"/>
        <w:sz w:val="20"/>
      </w:rPr>
      <w:instrText xml:space="preserve"> SECTIONPAGES  \# "0" \* Arabic  \* MERGEFORMAT </w:instrText>
    </w:r>
    <w:r w:rsidRPr="009B7890">
      <w:rPr>
        <w:rFonts w:ascii="Calibri" w:hAnsi="Calibri" w:cs="Calibri"/>
        <w:color w:val="000000" w:themeColor="text1"/>
        <w:sz w:val="20"/>
      </w:rPr>
      <w:fldChar w:fldCharType="separate"/>
    </w:r>
    <w:r w:rsidR="00CF0736">
      <w:rPr>
        <w:rFonts w:ascii="Calibri" w:hAnsi="Calibri" w:cs="Calibri"/>
        <w:noProof/>
        <w:color w:val="000000" w:themeColor="text1"/>
        <w:sz w:val="20"/>
      </w:rPr>
      <w:t>20</w:t>
    </w:r>
    <w:r w:rsidRPr="009B7890">
      <w:rPr>
        <w:rFonts w:ascii="Calibri" w:hAnsi="Calibri" w:cs="Calibri"/>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4DAC" w14:textId="59E49392" w:rsidR="00A238F8" w:rsidRDefault="00A238F8" w:rsidP="00466C6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 xml:space="preserve">IRFP </w:t>
    </w:r>
    <w:r w:rsidR="00CE1BC8">
      <w:rPr>
        <w:rFonts w:asciiTheme="minorHAnsi" w:hAnsiTheme="minorHAnsi" w:cstheme="minorHAnsi"/>
        <w:sz w:val="20"/>
        <w:szCs w:val="14"/>
      </w:rPr>
      <w:t>Non-</w:t>
    </w:r>
    <w:r>
      <w:rPr>
        <w:rFonts w:asciiTheme="minorHAnsi" w:hAnsiTheme="minorHAnsi" w:cstheme="minorHAnsi"/>
        <w:sz w:val="20"/>
        <w:szCs w:val="14"/>
      </w:rPr>
      <w:t>Fed Procurement</w:t>
    </w:r>
  </w:p>
  <w:p w14:paraId="5C317C8D" w14:textId="3EAB86A0" w:rsidR="00A238F8" w:rsidRPr="00086F7F" w:rsidRDefault="00A238F8"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 xml:space="preserve">Rev. </w:t>
    </w:r>
    <w:r w:rsidR="008C71A1">
      <w:rPr>
        <w:rFonts w:asciiTheme="minorHAnsi" w:hAnsiTheme="minorHAnsi" w:cstheme="minorHAnsi"/>
        <w:sz w:val="20"/>
        <w:szCs w:val="14"/>
      </w:rPr>
      <w:t>3-3-23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5ACC" w14:textId="77777777" w:rsidR="004D05F2" w:rsidRPr="00A85450" w:rsidRDefault="004D05F2" w:rsidP="002A42B5">
    <w:pPr>
      <w:jc w:val="center"/>
      <w:rPr>
        <w:rFonts w:ascii="Calibri" w:hAnsi="Calibri" w:cs="Calibri"/>
        <w:sz w:val="18"/>
        <w:szCs w:val="18"/>
      </w:rPr>
    </w:pPr>
  </w:p>
  <w:p w14:paraId="269337CD" w14:textId="0B8B8B92" w:rsidR="004D05F2"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03761BFC" w14:textId="410C1D64" w:rsidR="00C63094" w:rsidRPr="00C63094" w:rsidRDefault="00C63094" w:rsidP="00C63094">
    <w:pPr>
      <w:jc w:val="right"/>
      <w:rPr>
        <w:rFonts w:ascii="Calibri" w:hAnsi="Calibri" w:cs="Calibri"/>
        <w:sz w:val="20"/>
        <w:szCs w:val="14"/>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1</w:t>
    </w:r>
    <w:r w:rsidRPr="00983DAC">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CF0736">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0349" w14:textId="108BE167" w:rsidR="00C63094" w:rsidRDefault="00C63094"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Bid Response Packet Instructions</w:t>
    </w:r>
  </w:p>
  <w:p w14:paraId="6152E9B5" w14:textId="1ED69611" w:rsidR="00C63094" w:rsidRPr="00C63094" w:rsidRDefault="00C63094" w:rsidP="00C63094">
    <w:pPr>
      <w:jc w:val="right"/>
      <w:rPr>
        <w:rFonts w:ascii="Calibri" w:hAnsi="Calibri" w:cs="Calibri"/>
        <w:sz w:val="20"/>
        <w:szCs w:val="14"/>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1</w:t>
    </w:r>
    <w:r w:rsidRPr="00983DAC">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CF0736">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71FE" w14:textId="7F88C348" w:rsidR="00CE1BC8" w:rsidRPr="001215F1" w:rsidRDefault="00CE1BC8" w:rsidP="00CE1BC8">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Bid Response Packet</w:t>
    </w:r>
    <w:r w:rsidRPr="00366EEF">
      <w:rPr>
        <w:rFonts w:ascii="Calibri" w:hAnsi="Calibri" w:cs="Calibri"/>
        <w:color w:val="000000" w:themeColor="text1"/>
        <w:sz w:val="20"/>
      </w:rPr>
      <w:t xml:space="preserve"> – IRFP No. </w:t>
    </w:r>
    <w:r w:rsidR="00366EEF" w:rsidRPr="00366EEF">
      <w:rPr>
        <w:rFonts w:ascii="Calibri" w:hAnsi="Calibri" w:cs="Calibri"/>
        <w:color w:val="000000" w:themeColor="text1"/>
        <w:sz w:val="20"/>
      </w:rPr>
      <w:t>902283</w:t>
    </w:r>
    <w:r w:rsidRPr="00366EEF">
      <w:rPr>
        <w:rFonts w:ascii="Calibri" w:hAnsi="Calibri" w:cs="Calibri"/>
        <w:color w:val="000000" w:themeColor="text1"/>
        <w:sz w:val="20"/>
      </w:rPr>
      <w:t xml:space="preserve"> </w:t>
    </w:r>
  </w:p>
  <w:p w14:paraId="4CF369D1" w14:textId="5C85BE15" w:rsidR="009000A4" w:rsidRPr="00CE1BC8" w:rsidRDefault="00CE1BC8" w:rsidP="00CE1BC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CF0736">
      <w:rPr>
        <w:rFonts w:ascii="Calibri" w:hAnsi="Calibri" w:cs="Calibri"/>
        <w:noProof/>
        <w:position w:val="8"/>
        <w:sz w:val="20"/>
      </w:rPr>
      <w:t>17</w:t>
    </w:r>
    <w:r>
      <w:rPr>
        <w:rFonts w:ascii="Calibri" w:hAnsi="Calibri" w:cs="Calibri"/>
        <w:position w:val="8"/>
        <w:sz w:val="20"/>
      </w:rPr>
      <w:fldChar w:fldCharType="end"/>
    </w:r>
    <w:r w:rsidRPr="001215F1">
      <w:rPr>
        <w:rFonts w:ascii="Calibri" w:hAnsi="Calibri" w:cs="Calibri"/>
        <w:sz w:val="20"/>
      </w:rPr>
      <w:t xml:space="preserve"> </w:t>
    </w:r>
    <w:r w:rsidRPr="001215F1">
      <w:rPr>
        <w:rFonts w:ascii="Calibri" w:hAnsi="Calibri" w:cs="Calibri"/>
        <w:sz w:val="20"/>
      </w:rPr>
      <w:sym w:font="Wingdings" w:char="F026"/>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8CFA" w14:textId="15427092" w:rsidR="00CB253A" w:rsidRPr="009000A4" w:rsidRDefault="00CB253A" w:rsidP="00A60AE6">
    <w:pPr>
      <w:tabs>
        <w:tab w:val="right" w:pos="10080"/>
      </w:tabs>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0437" w14:textId="77777777" w:rsidR="00C0292E" w:rsidRDefault="00C0292E">
      <w:r>
        <w:separator/>
      </w:r>
    </w:p>
  </w:footnote>
  <w:footnote w:type="continuationSeparator" w:id="0">
    <w:p w14:paraId="1159C0B0" w14:textId="77777777" w:rsidR="00C0292E" w:rsidRDefault="00C0292E">
      <w:r>
        <w:continuationSeparator/>
      </w:r>
    </w:p>
  </w:footnote>
  <w:footnote w:type="continuationNotice" w:id="1">
    <w:p w14:paraId="6804D36B" w14:textId="77777777" w:rsidR="00C0292E" w:rsidRDefault="00C029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CF0736">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27" type="#_x0000_t75" alt="" style="position:absolute;margin-left:0;margin-top:0;width:319.5pt;height:319.5pt;z-index:-251658238;mso-wrap-edited:f;mso-width-percent:0;mso-height-percent:0;mso-position-horizontal:center;mso-position-horizontal-relative:margin;mso-position-vertical:center;mso-position-vertical-relative:margin;mso-width-percent:0;mso-height-percent:0"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64E8" w14:textId="69600506" w:rsidR="004D05F2" w:rsidRDefault="004D05F2" w:rsidP="00466C68">
    <w:pPr>
      <w:pStyle w:val="Foote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9876" w14:textId="155E9DBA" w:rsidR="00E20272" w:rsidRPr="00E20272" w:rsidRDefault="00466C68" w:rsidP="00344825">
    <w:pPr>
      <w:pStyle w:val="Header"/>
      <w:jc w:val="center"/>
      <w:rPr>
        <w:rFonts w:ascii="Avenir Next LT Pro" w:hAnsi="Avenir Next LT Pro"/>
        <w:b/>
        <w:bCs/>
        <w:color w:val="7030A0"/>
        <w:sz w:val="20"/>
        <w:szCs w:val="14"/>
      </w:rPr>
    </w:pPr>
    <w:r w:rsidRPr="00E20272">
      <w:rPr>
        <w:rFonts w:ascii="Century Gothic" w:hAnsi="Century Gothic"/>
        <w:b/>
        <w:bCs/>
        <w:noProof/>
        <w:color w:val="7030A0"/>
        <w:spacing w:val="60"/>
        <w:sz w:val="52"/>
        <w:highlight w:val="yellow"/>
      </w:rPr>
      <w:drawing>
        <wp:anchor distT="0" distB="0" distL="114300" distR="114300" simplePos="0" relativeHeight="251658240" behindDoc="1" locked="0" layoutInCell="1" allowOverlap="1" wp14:anchorId="58221623" wp14:editId="355FCD8D">
          <wp:simplePos x="0" y="0"/>
          <wp:positionH relativeFrom="margin">
            <wp:posOffset>0</wp:posOffset>
          </wp:positionH>
          <wp:positionV relativeFrom="paragraph">
            <wp:posOffset>0</wp:posOffset>
          </wp:positionV>
          <wp:extent cx="794657" cy="794657"/>
          <wp:effectExtent l="0" t="0" r="5715" b="5715"/>
          <wp:wrapNone/>
          <wp:docPr id="23" name="Picture 2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CF0736">
      <w:rPr>
        <w:b/>
        <w:bCs/>
        <w:noProof/>
        <w:color w:val="7030A0"/>
        <w:highlight w:val="yellow"/>
      </w:rPr>
      <w:pict w14:anchorId="668EA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26" type="#_x0000_t75" alt="" style="position:absolute;left:0;text-align:left;margin-left:0;margin-top:0;width:319.5pt;height:319.5pt;z-index:-251658239;mso-wrap-edited:f;mso-width-percent:0;mso-height-percent:0;mso-position-horizontal:center;mso-position-horizontal-relative:margin;mso-position-vertical:center;mso-position-vertical-relative:margin;mso-width-percent:0;mso-height-percent:0"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6A3F0D84" w:rsidR="004D05F2" w:rsidRPr="000A03E2" w:rsidRDefault="004D05F2"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22D0" w14:textId="156E4186" w:rsidR="00C63094" w:rsidRPr="00C63094" w:rsidRDefault="00C63094" w:rsidP="00C63094">
    <w:pPr>
      <w:pStyle w:val="Header"/>
      <w:jc w:val="center"/>
      <w:rPr>
        <w:rFonts w:ascii="Avenir Next LT Pro" w:hAnsi="Avenir Next LT Pro"/>
        <w:b/>
        <w:bCs/>
        <w:color w:val="7030A0"/>
        <w:sz w:val="20"/>
        <w:szCs w:val="14"/>
        <w:highlight w:val="yellow"/>
      </w:rPr>
    </w:pPr>
    <w:r w:rsidRPr="00E20272">
      <w:rPr>
        <w:rFonts w:ascii="Century Gothic" w:hAnsi="Century Gothic"/>
        <w:b/>
        <w:bCs/>
        <w:noProof/>
        <w:color w:val="7030A0"/>
        <w:spacing w:val="60"/>
        <w:sz w:val="52"/>
        <w:highlight w:val="yellow"/>
      </w:rPr>
      <w:drawing>
        <wp:anchor distT="0" distB="0" distL="114300" distR="114300" simplePos="0" relativeHeight="251658244" behindDoc="1" locked="0" layoutInCell="1" allowOverlap="1" wp14:anchorId="061A6480" wp14:editId="3D8E3B4C">
          <wp:simplePos x="0" y="0"/>
          <wp:positionH relativeFrom="margin">
            <wp:posOffset>0</wp:posOffset>
          </wp:positionH>
          <wp:positionV relativeFrom="paragraph">
            <wp:posOffset>0</wp:posOffset>
          </wp:positionV>
          <wp:extent cx="794657" cy="794657"/>
          <wp:effectExtent l="0" t="0" r="5715" b="5715"/>
          <wp:wrapNone/>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CF0736">
      <w:rPr>
        <w:b/>
        <w:bCs/>
        <w:noProof/>
        <w:color w:val="7030A0"/>
        <w:highlight w:val="yellow"/>
      </w:rPr>
      <w:pict w14:anchorId="59823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319.5pt;height:319.5pt;z-index:-251658235;mso-wrap-edited:f;mso-width-percent:0;mso-height-percent:0;mso-position-horizontal:center;mso-position-horizontal-relative:margin;mso-position-vertical:center;mso-position-vertical-relative:margin;mso-width-percent:0;mso-height-percent:0" o:allowincell="f">
          <v:imagedata r:id="rId2"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E210" w14:textId="683BE2EB" w:rsidR="00CE1BC8" w:rsidRPr="000A03E2" w:rsidRDefault="00CE1BC8" w:rsidP="000A03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42F2" w14:textId="17E4D2A6" w:rsidR="00466C68" w:rsidRDefault="006821A7">
    <w:pPr>
      <w:pStyle w:val="Header"/>
    </w:pPr>
    <w:r>
      <w:rPr>
        <w:noProof/>
      </w:rPr>
      <w:drawing>
        <wp:anchor distT="0" distB="0" distL="114300" distR="114300" simplePos="0" relativeHeight="251658243" behindDoc="1" locked="0" layoutInCell="0" allowOverlap="1" wp14:anchorId="60D7E446" wp14:editId="4071E785">
          <wp:simplePos x="0" y="0"/>
          <wp:positionH relativeFrom="margin">
            <wp:align>center</wp:align>
          </wp:positionH>
          <wp:positionV relativeFrom="margin">
            <wp:align>center</wp:align>
          </wp:positionV>
          <wp:extent cx="4057650" cy="40576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402"/>
    <w:multiLevelType w:val="multilevel"/>
    <w:tmpl w:val="00000885"/>
    <w:lvl w:ilvl="0">
      <w:numFmt w:val="bullet"/>
      <w:lvlText w:val=""/>
      <w:lvlJc w:val="left"/>
      <w:pPr>
        <w:ind w:left="813" w:hanging="360"/>
      </w:pPr>
      <w:rPr>
        <w:rFonts w:ascii="Wingdings" w:hAnsi="Wingdings" w:cs="Wingdings"/>
        <w:b w:val="0"/>
        <w:bCs w:val="0"/>
        <w:i w:val="0"/>
        <w:iCs w:val="0"/>
        <w:w w:val="100"/>
        <w:sz w:val="24"/>
        <w:szCs w:val="24"/>
      </w:rPr>
    </w:lvl>
    <w:lvl w:ilvl="1">
      <w:numFmt w:val="bullet"/>
      <w:lvlText w:val="•"/>
      <w:lvlJc w:val="left"/>
      <w:pPr>
        <w:ind w:left="1725" w:hanging="360"/>
      </w:pPr>
    </w:lvl>
    <w:lvl w:ilvl="2">
      <w:numFmt w:val="bullet"/>
      <w:lvlText w:val="•"/>
      <w:lvlJc w:val="left"/>
      <w:pPr>
        <w:ind w:left="2630" w:hanging="360"/>
      </w:pPr>
    </w:lvl>
    <w:lvl w:ilvl="3">
      <w:numFmt w:val="bullet"/>
      <w:lvlText w:val="•"/>
      <w:lvlJc w:val="left"/>
      <w:pPr>
        <w:ind w:left="3535" w:hanging="360"/>
      </w:pPr>
    </w:lvl>
    <w:lvl w:ilvl="4">
      <w:numFmt w:val="bullet"/>
      <w:lvlText w:val="•"/>
      <w:lvlJc w:val="left"/>
      <w:pPr>
        <w:ind w:left="4441" w:hanging="360"/>
      </w:pPr>
    </w:lvl>
    <w:lvl w:ilvl="5">
      <w:numFmt w:val="bullet"/>
      <w:lvlText w:val="•"/>
      <w:lvlJc w:val="left"/>
      <w:pPr>
        <w:ind w:left="5346" w:hanging="360"/>
      </w:pPr>
    </w:lvl>
    <w:lvl w:ilvl="6">
      <w:numFmt w:val="bullet"/>
      <w:lvlText w:val="•"/>
      <w:lvlJc w:val="left"/>
      <w:pPr>
        <w:ind w:left="6251" w:hanging="360"/>
      </w:pPr>
    </w:lvl>
    <w:lvl w:ilvl="7">
      <w:numFmt w:val="bullet"/>
      <w:lvlText w:val="•"/>
      <w:lvlJc w:val="left"/>
      <w:pPr>
        <w:ind w:left="7156" w:hanging="360"/>
      </w:pPr>
    </w:lvl>
    <w:lvl w:ilvl="8">
      <w:numFmt w:val="bullet"/>
      <w:lvlText w:val="•"/>
      <w:lvlJc w:val="left"/>
      <w:pPr>
        <w:ind w:left="8062" w:hanging="360"/>
      </w:pPr>
    </w:lvl>
  </w:abstractNum>
  <w:abstractNum w:abstractNumId="2" w15:restartNumberingAfterBreak="0">
    <w:nsid w:val="003F1705"/>
    <w:multiLevelType w:val="multilevel"/>
    <w:tmpl w:val="5FE659B0"/>
    <w:lvl w:ilvl="0">
      <w:start w:val="1"/>
      <w:numFmt w:val="lowerLetter"/>
      <w:lvlText w:val="%1."/>
      <w:lvlJc w:val="left"/>
      <w:pPr>
        <w:tabs>
          <w:tab w:val="num" w:pos="1800"/>
        </w:tabs>
        <w:ind w:left="1800" w:hanging="360"/>
      </w:pPr>
      <w:rPr>
        <w:rFont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4" w15:restartNumberingAfterBreak="0">
    <w:nsid w:val="0BA44FA3"/>
    <w:multiLevelType w:val="hybridMultilevel"/>
    <w:tmpl w:val="9C088A8C"/>
    <w:lvl w:ilvl="0" w:tplc="83909BB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2085C"/>
    <w:multiLevelType w:val="multilevel"/>
    <w:tmpl w:val="9E2C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024550"/>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703214"/>
    <w:multiLevelType w:val="hybridMultilevel"/>
    <w:tmpl w:val="8B106E18"/>
    <w:lvl w:ilvl="0" w:tplc="2D487CFE">
      <w:start w:val="1"/>
      <w:numFmt w:val="lowerLetter"/>
      <w:lvlText w:val="%1."/>
      <w:lvlJc w:val="left"/>
      <w:pPr>
        <w:ind w:left="720" w:hanging="360"/>
      </w:pPr>
      <w:rPr>
        <w:rFonts w:cs="Times New Roman"/>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91D4E29"/>
    <w:multiLevelType w:val="hybridMultilevel"/>
    <w:tmpl w:val="49861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8D4A2F"/>
    <w:multiLevelType w:val="multilevel"/>
    <w:tmpl w:val="59BE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2D45BF"/>
    <w:multiLevelType w:val="hybridMultilevel"/>
    <w:tmpl w:val="EF1EDAC6"/>
    <w:lvl w:ilvl="0" w:tplc="64E4019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E0249A"/>
    <w:multiLevelType w:val="hybridMultilevel"/>
    <w:tmpl w:val="0CE034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530D9A"/>
    <w:multiLevelType w:val="multilevel"/>
    <w:tmpl w:val="F5DA5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2C026D"/>
    <w:multiLevelType w:val="multilevel"/>
    <w:tmpl w:val="42562C4C"/>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790"/>
        </w:tabs>
        <w:ind w:left="3510" w:hanging="720"/>
      </w:pPr>
      <w:rPr>
        <w:rFonts w:ascii="Calibri" w:hAnsi="Calibri" w:hint="default"/>
        <w:b w:val="0"/>
        <w:i w:val="0"/>
        <w:caps w:val="0"/>
        <w:strike w:val="0"/>
        <w:dstrike w:val="0"/>
        <w:vanish w:val="0"/>
        <w:color w:val="000000"/>
        <w:kern w:val="0"/>
        <w:sz w:val="24"/>
        <w:szCs w:val="18"/>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A43399"/>
    <w:multiLevelType w:val="hybridMultilevel"/>
    <w:tmpl w:val="0CC2EABE"/>
    <w:lvl w:ilvl="0" w:tplc="FFFFFFF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57EFFF6">
      <w:start w:val="1"/>
      <w:numFmt w:val="decimal"/>
      <w:lvlText w:val="(%3)"/>
      <w:lvlJc w:val="left"/>
      <w:pPr>
        <w:ind w:left="2160" w:hanging="360"/>
      </w:pPr>
      <w:rPr>
        <w:rFonts w:ascii="Calibri" w:hAnsi="Calibri" w:cs="Times New Roman" w:hint="default"/>
        <w:sz w:val="24"/>
        <w:szCs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192EB5"/>
    <w:multiLevelType w:val="hybridMultilevel"/>
    <w:tmpl w:val="202A4A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A3841"/>
    <w:multiLevelType w:val="multilevel"/>
    <w:tmpl w:val="90A4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65162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7342443">
    <w:abstractNumId w:val="3"/>
  </w:num>
  <w:num w:numId="3" w16cid:durableId="35545284">
    <w:abstractNumId w:val="34"/>
  </w:num>
  <w:num w:numId="4" w16cid:durableId="832648111">
    <w:abstractNumId w:val="9"/>
  </w:num>
  <w:num w:numId="5" w16cid:durableId="1654985894">
    <w:abstractNumId w:val="11"/>
  </w:num>
  <w:num w:numId="6" w16cid:durableId="152643352">
    <w:abstractNumId w:val="35"/>
  </w:num>
  <w:num w:numId="7" w16cid:durableId="1769081838">
    <w:abstractNumId w:val="37"/>
  </w:num>
  <w:num w:numId="8" w16cid:durableId="1611863798">
    <w:abstractNumId w:val="25"/>
  </w:num>
  <w:num w:numId="9" w16cid:durableId="2075274754">
    <w:abstractNumId w:val="4"/>
  </w:num>
  <w:num w:numId="10" w16cid:durableId="681013670">
    <w:abstractNumId w:val="12"/>
  </w:num>
  <w:num w:numId="11" w16cid:durableId="1588228685">
    <w:abstractNumId w:val="8"/>
  </w:num>
  <w:num w:numId="12" w16cid:durableId="10761839">
    <w:abstractNumId w:val="20"/>
  </w:num>
  <w:num w:numId="13" w16cid:durableId="1528182346">
    <w:abstractNumId w:val="29"/>
  </w:num>
  <w:num w:numId="14" w16cid:durableId="365982542">
    <w:abstractNumId w:val="13"/>
  </w:num>
  <w:num w:numId="15" w16cid:durableId="239487024">
    <w:abstractNumId w:val="28"/>
  </w:num>
  <w:num w:numId="16" w16cid:durableId="1288391550">
    <w:abstractNumId w:val="7"/>
  </w:num>
  <w:num w:numId="17" w16cid:durableId="1921403471">
    <w:abstractNumId w:val="5"/>
  </w:num>
  <w:num w:numId="18" w16cid:durableId="1622571966">
    <w:abstractNumId w:val="39"/>
  </w:num>
  <w:num w:numId="19" w16cid:durableId="1822960183">
    <w:abstractNumId w:val="19"/>
  </w:num>
  <w:num w:numId="20" w16cid:durableId="2069723349">
    <w:abstractNumId w:val="32"/>
  </w:num>
  <w:num w:numId="21" w16cid:durableId="1522090500">
    <w:abstractNumId w:val="26"/>
  </w:num>
  <w:num w:numId="22" w16cid:durableId="2064256256">
    <w:abstractNumId w:val="6"/>
  </w:num>
  <w:num w:numId="23" w16cid:durableId="760643485">
    <w:abstractNumId w:val="30"/>
  </w:num>
  <w:num w:numId="24" w16cid:durableId="18351483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1474681">
    <w:abstractNumId w:val="23"/>
  </w:num>
  <w:num w:numId="26" w16cid:durableId="848786828">
    <w:abstractNumId w:val="24"/>
  </w:num>
  <w:num w:numId="27" w16cid:durableId="605573812">
    <w:abstractNumId w:val="17"/>
  </w:num>
  <w:num w:numId="28" w16cid:durableId="659310534">
    <w:abstractNumId w:val="15"/>
  </w:num>
  <w:num w:numId="29" w16cid:durableId="1157645184">
    <w:abstractNumId w:val="22"/>
  </w:num>
  <w:num w:numId="30" w16cid:durableId="1406340364">
    <w:abstractNumId w:val="31"/>
  </w:num>
  <w:num w:numId="31" w16cid:durableId="720913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8983360">
    <w:abstractNumId w:val="16"/>
  </w:num>
  <w:num w:numId="33" w16cid:durableId="2022387551">
    <w:abstractNumId w:val="38"/>
  </w:num>
  <w:num w:numId="34" w16cid:durableId="1535195615">
    <w:abstractNumId w:val="33"/>
  </w:num>
  <w:num w:numId="35" w16cid:durableId="629362171">
    <w:abstractNumId w:val="28"/>
  </w:num>
  <w:num w:numId="36" w16cid:durableId="1970697417">
    <w:abstractNumId w:val="28"/>
  </w:num>
  <w:num w:numId="37" w16cid:durableId="63183610">
    <w:abstractNumId w:val="1"/>
  </w:num>
  <w:num w:numId="38" w16cid:durableId="809131391">
    <w:abstractNumId w:val="2"/>
  </w:num>
  <w:num w:numId="39" w16cid:durableId="434906819">
    <w:abstractNumId w:val="36"/>
  </w:num>
  <w:num w:numId="40" w16cid:durableId="1315646855">
    <w:abstractNumId w:val="10"/>
  </w:num>
  <w:num w:numId="41" w16cid:durableId="1462844234">
    <w:abstractNumId w:val="21"/>
  </w:num>
  <w:num w:numId="42" w16cid:durableId="1422331448">
    <w:abstractNumId w:val="27"/>
  </w:num>
  <w:num w:numId="43" w16cid:durableId="1821845527">
    <w:abstractNumId w:val="18"/>
  </w:num>
  <w:num w:numId="44" w16cid:durableId="154868550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0FAAcLmsMtAAAA"/>
  </w:docVars>
  <w:rsids>
    <w:rsidRoot w:val="00A44F60"/>
    <w:rsid w:val="000014C8"/>
    <w:rsid w:val="00001D68"/>
    <w:rsid w:val="0000216C"/>
    <w:rsid w:val="000027EB"/>
    <w:rsid w:val="0000383D"/>
    <w:rsid w:val="00003AC5"/>
    <w:rsid w:val="00003B4D"/>
    <w:rsid w:val="00003D08"/>
    <w:rsid w:val="0000474B"/>
    <w:rsid w:val="00004DD8"/>
    <w:rsid w:val="00005CB8"/>
    <w:rsid w:val="00006059"/>
    <w:rsid w:val="000060A5"/>
    <w:rsid w:val="00006C34"/>
    <w:rsid w:val="0000735A"/>
    <w:rsid w:val="00007399"/>
    <w:rsid w:val="0000793D"/>
    <w:rsid w:val="00010516"/>
    <w:rsid w:val="000112DD"/>
    <w:rsid w:val="00011821"/>
    <w:rsid w:val="00012594"/>
    <w:rsid w:val="00013C76"/>
    <w:rsid w:val="0001449B"/>
    <w:rsid w:val="000156FD"/>
    <w:rsid w:val="000158EF"/>
    <w:rsid w:val="00015E2D"/>
    <w:rsid w:val="00015E6F"/>
    <w:rsid w:val="00016E1C"/>
    <w:rsid w:val="00016FB6"/>
    <w:rsid w:val="00017184"/>
    <w:rsid w:val="00020FA7"/>
    <w:rsid w:val="00021232"/>
    <w:rsid w:val="00021376"/>
    <w:rsid w:val="0002357B"/>
    <w:rsid w:val="00024521"/>
    <w:rsid w:val="00024DD7"/>
    <w:rsid w:val="00024EC1"/>
    <w:rsid w:val="00027007"/>
    <w:rsid w:val="000278E0"/>
    <w:rsid w:val="000279F4"/>
    <w:rsid w:val="00031AC5"/>
    <w:rsid w:val="0003357F"/>
    <w:rsid w:val="00033E5E"/>
    <w:rsid w:val="00034831"/>
    <w:rsid w:val="000352A4"/>
    <w:rsid w:val="00035F4D"/>
    <w:rsid w:val="000363F4"/>
    <w:rsid w:val="000375F1"/>
    <w:rsid w:val="00037DA9"/>
    <w:rsid w:val="000423EE"/>
    <w:rsid w:val="000433E4"/>
    <w:rsid w:val="00044295"/>
    <w:rsid w:val="000442CA"/>
    <w:rsid w:val="00044D4A"/>
    <w:rsid w:val="0004564D"/>
    <w:rsid w:val="000458B8"/>
    <w:rsid w:val="000460D7"/>
    <w:rsid w:val="00046113"/>
    <w:rsid w:val="00046A22"/>
    <w:rsid w:val="000509F0"/>
    <w:rsid w:val="000510ED"/>
    <w:rsid w:val="000531EA"/>
    <w:rsid w:val="000548D3"/>
    <w:rsid w:val="000569D7"/>
    <w:rsid w:val="00057842"/>
    <w:rsid w:val="00060E77"/>
    <w:rsid w:val="00061F48"/>
    <w:rsid w:val="00062811"/>
    <w:rsid w:val="00062A1E"/>
    <w:rsid w:val="00062A88"/>
    <w:rsid w:val="00063231"/>
    <w:rsid w:val="00063D63"/>
    <w:rsid w:val="00063E8C"/>
    <w:rsid w:val="000648F5"/>
    <w:rsid w:val="00065521"/>
    <w:rsid w:val="000658E4"/>
    <w:rsid w:val="000664F5"/>
    <w:rsid w:val="00067824"/>
    <w:rsid w:val="00070D99"/>
    <w:rsid w:val="0007148C"/>
    <w:rsid w:val="00071570"/>
    <w:rsid w:val="000723B0"/>
    <w:rsid w:val="00073322"/>
    <w:rsid w:val="00073990"/>
    <w:rsid w:val="00075E0D"/>
    <w:rsid w:val="0008060F"/>
    <w:rsid w:val="00080CA9"/>
    <w:rsid w:val="00080E65"/>
    <w:rsid w:val="000834B2"/>
    <w:rsid w:val="00083504"/>
    <w:rsid w:val="000848F9"/>
    <w:rsid w:val="00085AAE"/>
    <w:rsid w:val="00086F7F"/>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EB1"/>
    <w:rsid w:val="000A1012"/>
    <w:rsid w:val="000A3BF6"/>
    <w:rsid w:val="000A3C82"/>
    <w:rsid w:val="000A51B2"/>
    <w:rsid w:val="000A5807"/>
    <w:rsid w:val="000A5854"/>
    <w:rsid w:val="000A5FD0"/>
    <w:rsid w:val="000A610C"/>
    <w:rsid w:val="000A67F7"/>
    <w:rsid w:val="000A799A"/>
    <w:rsid w:val="000A7DAF"/>
    <w:rsid w:val="000B14F4"/>
    <w:rsid w:val="000B2D73"/>
    <w:rsid w:val="000B3791"/>
    <w:rsid w:val="000B3F42"/>
    <w:rsid w:val="000B4A2E"/>
    <w:rsid w:val="000B5396"/>
    <w:rsid w:val="000B555F"/>
    <w:rsid w:val="000B5E5F"/>
    <w:rsid w:val="000B61A0"/>
    <w:rsid w:val="000B7206"/>
    <w:rsid w:val="000B7BD4"/>
    <w:rsid w:val="000C17C3"/>
    <w:rsid w:val="000C2584"/>
    <w:rsid w:val="000C3F3F"/>
    <w:rsid w:val="000C4399"/>
    <w:rsid w:val="000C5BBF"/>
    <w:rsid w:val="000C7ED9"/>
    <w:rsid w:val="000D01A7"/>
    <w:rsid w:val="000D0D04"/>
    <w:rsid w:val="000D308A"/>
    <w:rsid w:val="000D3F31"/>
    <w:rsid w:val="000D4835"/>
    <w:rsid w:val="000D5618"/>
    <w:rsid w:val="000D7E71"/>
    <w:rsid w:val="000E16B4"/>
    <w:rsid w:val="000E25B1"/>
    <w:rsid w:val="000E2802"/>
    <w:rsid w:val="000E322E"/>
    <w:rsid w:val="000E326B"/>
    <w:rsid w:val="000E5B37"/>
    <w:rsid w:val="000E7B05"/>
    <w:rsid w:val="000F040F"/>
    <w:rsid w:val="000F0FC4"/>
    <w:rsid w:val="000F1379"/>
    <w:rsid w:val="000F1717"/>
    <w:rsid w:val="000F1AD1"/>
    <w:rsid w:val="000F2958"/>
    <w:rsid w:val="000F3633"/>
    <w:rsid w:val="000F3FCD"/>
    <w:rsid w:val="000F4BF4"/>
    <w:rsid w:val="000F4FCA"/>
    <w:rsid w:val="000F5172"/>
    <w:rsid w:val="000F6ABB"/>
    <w:rsid w:val="000F6D90"/>
    <w:rsid w:val="000F7019"/>
    <w:rsid w:val="000F79FE"/>
    <w:rsid w:val="000F7AC0"/>
    <w:rsid w:val="0010034E"/>
    <w:rsid w:val="00100546"/>
    <w:rsid w:val="00101D04"/>
    <w:rsid w:val="00102800"/>
    <w:rsid w:val="00102E64"/>
    <w:rsid w:val="00104F5B"/>
    <w:rsid w:val="001053A0"/>
    <w:rsid w:val="00105F87"/>
    <w:rsid w:val="00107043"/>
    <w:rsid w:val="00110070"/>
    <w:rsid w:val="00111AAE"/>
    <w:rsid w:val="00111D40"/>
    <w:rsid w:val="00111F96"/>
    <w:rsid w:val="00113931"/>
    <w:rsid w:val="00113947"/>
    <w:rsid w:val="0011421B"/>
    <w:rsid w:val="001149E5"/>
    <w:rsid w:val="00115496"/>
    <w:rsid w:val="001165A1"/>
    <w:rsid w:val="00117325"/>
    <w:rsid w:val="001174DC"/>
    <w:rsid w:val="001176F7"/>
    <w:rsid w:val="00117EA2"/>
    <w:rsid w:val="001209F7"/>
    <w:rsid w:val="001210FC"/>
    <w:rsid w:val="0012128F"/>
    <w:rsid w:val="00121E47"/>
    <w:rsid w:val="00122061"/>
    <w:rsid w:val="00122F05"/>
    <w:rsid w:val="00122F72"/>
    <w:rsid w:val="001246A5"/>
    <w:rsid w:val="00124967"/>
    <w:rsid w:val="0012539B"/>
    <w:rsid w:val="00125498"/>
    <w:rsid w:val="00126913"/>
    <w:rsid w:val="00130E2C"/>
    <w:rsid w:val="00130F5F"/>
    <w:rsid w:val="00131558"/>
    <w:rsid w:val="0013176C"/>
    <w:rsid w:val="00131E13"/>
    <w:rsid w:val="00133FC5"/>
    <w:rsid w:val="00134D08"/>
    <w:rsid w:val="00134E07"/>
    <w:rsid w:val="001365AF"/>
    <w:rsid w:val="00140AF5"/>
    <w:rsid w:val="00140B30"/>
    <w:rsid w:val="00141E70"/>
    <w:rsid w:val="00142BC2"/>
    <w:rsid w:val="0014344E"/>
    <w:rsid w:val="00145AA6"/>
    <w:rsid w:val="00146586"/>
    <w:rsid w:val="00147B8C"/>
    <w:rsid w:val="00147EAE"/>
    <w:rsid w:val="00151949"/>
    <w:rsid w:val="00153328"/>
    <w:rsid w:val="00153732"/>
    <w:rsid w:val="00153764"/>
    <w:rsid w:val="00153CD2"/>
    <w:rsid w:val="0015469C"/>
    <w:rsid w:val="001553B4"/>
    <w:rsid w:val="00156239"/>
    <w:rsid w:val="00156FE5"/>
    <w:rsid w:val="00160C1B"/>
    <w:rsid w:val="00161783"/>
    <w:rsid w:val="00161F0A"/>
    <w:rsid w:val="0016487B"/>
    <w:rsid w:val="00165BD4"/>
    <w:rsid w:val="00165C83"/>
    <w:rsid w:val="001661B3"/>
    <w:rsid w:val="001674C4"/>
    <w:rsid w:val="00167512"/>
    <w:rsid w:val="00167539"/>
    <w:rsid w:val="0016799A"/>
    <w:rsid w:val="00171069"/>
    <w:rsid w:val="0017129D"/>
    <w:rsid w:val="0017185D"/>
    <w:rsid w:val="00171A8D"/>
    <w:rsid w:val="001723CC"/>
    <w:rsid w:val="00172B64"/>
    <w:rsid w:val="00174358"/>
    <w:rsid w:val="00174593"/>
    <w:rsid w:val="00175282"/>
    <w:rsid w:val="001753F8"/>
    <w:rsid w:val="00175C5A"/>
    <w:rsid w:val="00176B0F"/>
    <w:rsid w:val="00176BD5"/>
    <w:rsid w:val="00180862"/>
    <w:rsid w:val="00180A20"/>
    <w:rsid w:val="001810AF"/>
    <w:rsid w:val="00181867"/>
    <w:rsid w:val="00181F46"/>
    <w:rsid w:val="001821C6"/>
    <w:rsid w:val="0018302D"/>
    <w:rsid w:val="00183B36"/>
    <w:rsid w:val="00183CB7"/>
    <w:rsid w:val="00184021"/>
    <w:rsid w:val="00184923"/>
    <w:rsid w:val="00184BF9"/>
    <w:rsid w:val="00184D3E"/>
    <w:rsid w:val="0018593F"/>
    <w:rsid w:val="00185D70"/>
    <w:rsid w:val="00185DF8"/>
    <w:rsid w:val="00187B38"/>
    <w:rsid w:val="00187FAC"/>
    <w:rsid w:val="00190795"/>
    <w:rsid w:val="001912C9"/>
    <w:rsid w:val="00191974"/>
    <w:rsid w:val="0019211B"/>
    <w:rsid w:val="0019262F"/>
    <w:rsid w:val="00192BEC"/>
    <w:rsid w:val="00193338"/>
    <w:rsid w:val="00193C60"/>
    <w:rsid w:val="00193F1D"/>
    <w:rsid w:val="00194847"/>
    <w:rsid w:val="0019506F"/>
    <w:rsid w:val="0019697B"/>
    <w:rsid w:val="00196A90"/>
    <w:rsid w:val="00197301"/>
    <w:rsid w:val="001A1517"/>
    <w:rsid w:val="001A3D4E"/>
    <w:rsid w:val="001A41D6"/>
    <w:rsid w:val="001A4929"/>
    <w:rsid w:val="001A5516"/>
    <w:rsid w:val="001A566E"/>
    <w:rsid w:val="001A58CA"/>
    <w:rsid w:val="001A768A"/>
    <w:rsid w:val="001A7C9C"/>
    <w:rsid w:val="001B040A"/>
    <w:rsid w:val="001B0704"/>
    <w:rsid w:val="001B0F82"/>
    <w:rsid w:val="001B1B49"/>
    <w:rsid w:val="001B1B4E"/>
    <w:rsid w:val="001B1D07"/>
    <w:rsid w:val="001B1ECE"/>
    <w:rsid w:val="001B2677"/>
    <w:rsid w:val="001B33D9"/>
    <w:rsid w:val="001B455E"/>
    <w:rsid w:val="001B4589"/>
    <w:rsid w:val="001B4706"/>
    <w:rsid w:val="001B55F1"/>
    <w:rsid w:val="001B7118"/>
    <w:rsid w:val="001B7488"/>
    <w:rsid w:val="001C0410"/>
    <w:rsid w:val="001C134E"/>
    <w:rsid w:val="001C20A8"/>
    <w:rsid w:val="001C3D29"/>
    <w:rsid w:val="001C3F6D"/>
    <w:rsid w:val="001C604C"/>
    <w:rsid w:val="001C6094"/>
    <w:rsid w:val="001C61C6"/>
    <w:rsid w:val="001C724F"/>
    <w:rsid w:val="001C73AB"/>
    <w:rsid w:val="001C7755"/>
    <w:rsid w:val="001C7B88"/>
    <w:rsid w:val="001D04D6"/>
    <w:rsid w:val="001D1E72"/>
    <w:rsid w:val="001D2CBD"/>
    <w:rsid w:val="001D38E9"/>
    <w:rsid w:val="001D3CD5"/>
    <w:rsid w:val="001D40EF"/>
    <w:rsid w:val="001D596C"/>
    <w:rsid w:val="001D5B04"/>
    <w:rsid w:val="001D60CE"/>
    <w:rsid w:val="001D6BC3"/>
    <w:rsid w:val="001D7C0F"/>
    <w:rsid w:val="001D7C9D"/>
    <w:rsid w:val="001E0A61"/>
    <w:rsid w:val="001E0FB6"/>
    <w:rsid w:val="001E11B9"/>
    <w:rsid w:val="001E26F5"/>
    <w:rsid w:val="001E33B4"/>
    <w:rsid w:val="001E6594"/>
    <w:rsid w:val="001E6957"/>
    <w:rsid w:val="001E6A87"/>
    <w:rsid w:val="001E7711"/>
    <w:rsid w:val="001F0D07"/>
    <w:rsid w:val="001F2EE1"/>
    <w:rsid w:val="001F3C14"/>
    <w:rsid w:val="001F4100"/>
    <w:rsid w:val="001F5EE0"/>
    <w:rsid w:val="001F60E7"/>
    <w:rsid w:val="001F6EFD"/>
    <w:rsid w:val="001F7476"/>
    <w:rsid w:val="001F78FE"/>
    <w:rsid w:val="001F7A78"/>
    <w:rsid w:val="001F7D41"/>
    <w:rsid w:val="001F7D6F"/>
    <w:rsid w:val="00200ADC"/>
    <w:rsid w:val="0020216D"/>
    <w:rsid w:val="002032F7"/>
    <w:rsid w:val="00203626"/>
    <w:rsid w:val="00203E57"/>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25B5"/>
    <w:rsid w:val="00233518"/>
    <w:rsid w:val="002336B5"/>
    <w:rsid w:val="00234427"/>
    <w:rsid w:val="0023476D"/>
    <w:rsid w:val="002356EF"/>
    <w:rsid w:val="002375FF"/>
    <w:rsid w:val="002407F6"/>
    <w:rsid w:val="00241260"/>
    <w:rsid w:val="002435D4"/>
    <w:rsid w:val="00243B25"/>
    <w:rsid w:val="00244273"/>
    <w:rsid w:val="00245DE1"/>
    <w:rsid w:val="00246AF3"/>
    <w:rsid w:val="00247471"/>
    <w:rsid w:val="00247B71"/>
    <w:rsid w:val="00247DAB"/>
    <w:rsid w:val="00250612"/>
    <w:rsid w:val="002511C4"/>
    <w:rsid w:val="002515FB"/>
    <w:rsid w:val="00251E0E"/>
    <w:rsid w:val="00251E19"/>
    <w:rsid w:val="00252C2E"/>
    <w:rsid w:val="00252DB7"/>
    <w:rsid w:val="00255B8E"/>
    <w:rsid w:val="00255D3C"/>
    <w:rsid w:val="002560F8"/>
    <w:rsid w:val="0025693F"/>
    <w:rsid w:val="00263ED0"/>
    <w:rsid w:val="00264FDF"/>
    <w:rsid w:val="00266288"/>
    <w:rsid w:val="002669A4"/>
    <w:rsid w:val="00266DFB"/>
    <w:rsid w:val="00271174"/>
    <w:rsid w:val="00272687"/>
    <w:rsid w:val="00272A5C"/>
    <w:rsid w:val="00274F3C"/>
    <w:rsid w:val="002756F6"/>
    <w:rsid w:val="00276E31"/>
    <w:rsid w:val="002802E5"/>
    <w:rsid w:val="00281336"/>
    <w:rsid w:val="002832ED"/>
    <w:rsid w:val="002838EC"/>
    <w:rsid w:val="00283EB9"/>
    <w:rsid w:val="0028419F"/>
    <w:rsid w:val="00285D98"/>
    <w:rsid w:val="00287BD3"/>
    <w:rsid w:val="002907CC"/>
    <w:rsid w:val="00290B81"/>
    <w:rsid w:val="00292FA3"/>
    <w:rsid w:val="002939DA"/>
    <w:rsid w:val="00293A11"/>
    <w:rsid w:val="002941E8"/>
    <w:rsid w:val="00294416"/>
    <w:rsid w:val="002947DC"/>
    <w:rsid w:val="0029695F"/>
    <w:rsid w:val="00296B8A"/>
    <w:rsid w:val="002A1F24"/>
    <w:rsid w:val="002A23D2"/>
    <w:rsid w:val="002A26EB"/>
    <w:rsid w:val="002A2CD3"/>
    <w:rsid w:val="002A42B5"/>
    <w:rsid w:val="002A47DF"/>
    <w:rsid w:val="002A6851"/>
    <w:rsid w:val="002A79E5"/>
    <w:rsid w:val="002A7B46"/>
    <w:rsid w:val="002A7F97"/>
    <w:rsid w:val="002B0565"/>
    <w:rsid w:val="002B12D5"/>
    <w:rsid w:val="002B141F"/>
    <w:rsid w:val="002B1E6A"/>
    <w:rsid w:val="002B31A2"/>
    <w:rsid w:val="002B348A"/>
    <w:rsid w:val="002B469C"/>
    <w:rsid w:val="002B482F"/>
    <w:rsid w:val="002C03A2"/>
    <w:rsid w:val="002C069F"/>
    <w:rsid w:val="002C07C9"/>
    <w:rsid w:val="002C2B73"/>
    <w:rsid w:val="002C3232"/>
    <w:rsid w:val="002C329C"/>
    <w:rsid w:val="002C348B"/>
    <w:rsid w:val="002C35B9"/>
    <w:rsid w:val="002C41F9"/>
    <w:rsid w:val="002C44FB"/>
    <w:rsid w:val="002C4CA2"/>
    <w:rsid w:val="002C5DFD"/>
    <w:rsid w:val="002C7083"/>
    <w:rsid w:val="002D0ADF"/>
    <w:rsid w:val="002D21D1"/>
    <w:rsid w:val="002D2E9B"/>
    <w:rsid w:val="002D355A"/>
    <w:rsid w:val="002D36D0"/>
    <w:rsid w:val="002D593D"/>
    <w:rsid w:val="002D6331"/>
    <w:rsid w:val="002D6D1B"/>
    <w:rsid w:val="002D6F52"/>
    <w:rsid w:val="002D75F1"/>
    <w:rsid w:val="002E1103"/>
    <w:rsid w:val="002E1C46"/>
    <w:rsid w:val="002E2AA3"/>
    <w:rsid w:val="002E36C5"/>
    <w:rsid w:val="002E3946"/>
    <w:rsid w:val="002E4C33"/>
    <w:rsid w:val="002E5249"/>
    <w:rsid w:val="002E64E6"/>
    <w:rsid w:val="002E7239"/>
    <w:rsid w:val="002F03BD"/>
    <w:rsid w:val="002F0CB2"/>
    <w:rsid w:val="002F1647"/>
    <w:rsid w:val="002F19BC"/>
    <w:rsid w:val="002F1F4C"/>
    <w:rsid w:val="002F3E3A"/>
    <w:rsid w:val="002F4CB7"/>
    <w:rsid w:val="002F5EAC"/>
    <w:rsid w:val="002F61A8"/>
    <w:rsid w:val="002F6313"/>
    <w:rsid w:val="002F697D"/>
    <w:rsid w:val="002F74DA"/>
    <w:rsid w:val="003013B4"/>
    <w:rsid w:val="0030161A"/>
    <w:rsid w:val="00301FB9"/>
    <w:rsid w:val="003021E8"/>
    <w:rsid w:val="00302EF4"/>
    <w:rsid w:val="00303AD6"/>
    <w:rsid w:val="00303E45"/>
    <w:rsid w:val="003049D2"/>
    <w:rsid w:val="00305020"/>
    <w:rsid w:val="00306487"/>
    <w:rsid w:val="00306A14"/>
    <w:rsid w:val="00307C45"/>
    <w:rsid w:val="00310523"/>
    <w:rsid w:val="00310AE2"/>
    <w:rsid w:val="00311028"/>
    <w:rsid w:val="00312909"/>
    <w:rsid w:val="00312C59"/>
    <w:rsid w:val="00313A37"/>
    <w:rsid w:val="00314CAD"/>
    <w:rsid w:val="00316B1C"/>
    <w:rsid w:val="00317103"/>
    <w:rsid w:val="0031759C"/>
    <w:rsid w:val="00317654"/>
    <w:rsid w:val="00320378"/>
    <w:rsid w:val="0032066C"/>
    <w:rsid w:val="003209B0"/>
    <w:rsid w:val="00321901"/>
    <w:rsid w:val="003245F0"/>
    <w:rsid w:val="00324F0B"/>
    <w:rsid w:val="003255AB"/>
    <w:rsid w:val="00326EF0"/>
    <w:rsid w:val="00327021"/>
    <w:rsid w:val="0033034B"/>
    <w:rsid w:val="0033079C"/>
    <w:rsid w:val="00331125"/>
    <w:rsid w:val="00331235"/>
    <w:rsid w:val="00331510"/>
    <w:rsid w:val="00331F6F"/>
    <w:rsid w:val="00332BA9"/>
    <w:rsid w:val="00332BC7"/>
    <w:rsid w:val="003339BE"/>
    <w:rsid w:val="00333A84"/>
    <w:rsid w:val="0033606A"/>
    <w:rsid w:val="00336FD1"/>
    <w:rsid w:val="003371A3"/>
    <w:rsid w:val="0034049B"/>
    <w:rsid w:val="00340D50"/>
    <w:rsid w:val="00343A7A"/>
    <w:rsid w:val="00344825"/>
    <w:rsid w:val="00344D69"/>
    <w:rsid w:val="00347A84"/>
    <w:rsid w:val="00347CCF"/>
    <w:rsid w:val="00347D7C"/>
    <w:rsid w:val="003512EB"/>
    <w:rsid w:val="0035143C"/>
    <w:rsid w:val="00351B4C"/>
    <w:rsid w:val="00351F4A"/>
    <w:rsid w:val="003533DB"/>
    <w:rsid w:val="0035352E"/>
    <w:rsid w:val="00353FF1"/>
    <w:rsid w:val="0035434A"/>
    <w:rsid w:val="0035453C"/>
    <w:rsid w:val="003546B9"/>
    <w:rsid w:val="00354706"/>
    <w:rsid w:val="0035489D"/>
    <w:rsid w:val="003548D8"/>
    <w:rsid w:val="00356E69"/>
    <w:rsid w:val="003604EC"/>
    <w:rsid w:val="003609BC"/>
    <w:rsid w:val="003609ED"/>
    <w:rsid w:val="0036135F"/>
    <w:rsid w:val="00362C0D"/>
    <w:rsid w:val="00362F54"/>
    <w:rsid w:val="00362FFD"/>
    <w:rsid w:val="0036312C"/>
    <w:rsid w:val="00363330"/>
    <w:rsid w:val="003636EF"/>
    <w:rsid w:val="00364407"/>
    <w:rsid w:val="00364720"/>
    <w:rsid w:val="0036612C"/>
    <w:rsid w:val="003664FA"/>
    <w:rsid w:val="00366ABD"/>
    <w:rsid w:val="00366EEF"/>
    <w:rsid w:val="003701D0"/>
    <w:rsid w:val="00370BD9"/>
    <w:rsid w:val="00371B9A"/>
    <w:rsid w:val="00373AF2"/>
    <w:rsid w:val="00373C09"/>
    <w:rsid w:val="0037417C"/>
    <w:rsid w:val="00375A07"/>
    <w:rsid w:val="00380633"/>
    <w:rsid w:val="003814A8"/>
    <w:rsid w:val="00382F3D"/>
    <w:rsid w:val="00383B1A"/>
    <w:rsid w:val="00383E6F"/>
    <w:rsid w:val="00385969"/>
    <w:rsid w:val="00385F07"/>
    <w:rsid w:val="003872E9"/>
    <w:rsid w:val="003876CF"/>
    <w:rsid w:val="00390D76"/>
    <w:rsid w:val="0039139E"/>
    <w:rsid w:val="003924F0"/>
    <w:rsid w:val="003930ED"/>
    <w:rsid w:val="00393BA3"/>
    <w:rsid w:val="00393CFB"/>
    <w:rsid w:val="00394041"/>
    <w:rsid w:val="0039413C"/>
    <w:rsid w:val="00394393"/>
    <w:rsid w:val="00394940"/>
    <w:rsid w:val="0039747E"/>
    <w:rsid w:val="0039766A"/>
    <w:rsid w:val="003A18A7"/>
    <w:rsid w:val="003A1E70"/>
    <w:rsid w:val="003A2715"/>
    <w:rsid w:val="003A2FCD"/>
    <w:rsid w:val="003A480B"/>
    <w:rsid w:val="003A483F"/>
    <w:rsid w:val="003A4DFF"/>
    <w:rsid w:val="003A50B3"/>
    <w:rsid w:val="003A59FF"/>
    <w:rsid w:val="003A6C66"/>
    <w:rsid w:val="003A7FD7"/>
    <w:rsid w:val="003B10BF"/>
    <w:rsid w:val="003B1CFC"/>
    <w:rsid w:val="003B209F"/>
    <w:rsid w:val="003B220F"/>
    <w:rsid w:val="003B25AE"/>
    <w:rsid w:val="003B2C65"/>
    <w:rsid w:val="003B3869"/>
    <w:rsid w:val="003B4E87"/>
    <w:rsid w:val="003B563B"/>
    <w:rsid w:val="003B65BF"/>
    <w:rsid w:val="003B6A4B"/>
    <w:rsid w:val="003B710D"/>
    <w:rsid w:val="003B7135"/>
    <w:rsid w:val="003B7A15"/>
    <w:rsid w:val="003C08B0"/>
    <w:rsid w:val="003C1685"/>
    <w:rsid w:val="003C1F4F"/>
    <w:rsid w:val="003C2D69"/>
    <w:rsid w:val="003C37EB"/>
    <w:rsid w:val="003C3FA7"/>
    <w:rsid w:val="003C4B84"/>
    <w:rsid w:val="003C50ED"/>
    <w:rsid w:val="003C69A2"/>
    <w:rsid w:val="003D0192"/>
    <w:rsid w:val="003D0825"/>
    <w:rsid w:val="003D15CC"/>
    <w:rsid w:val="003D29B8"/>
    <w:rsid w:val="003D3218"/>
    <w:rsid w:val="003D35D9"/>
    <w:rsid w:val="003D3717"/>
    <w:rsid w:val="003D3E5A"/>
    <w:rsid w:val="003D40BB"/>
    <w:rsid w:val="003D4B11"/>
    <w:rsid w:val="003D4E0B"/>
    <w:rsid w:val="003D55A4"/>
    <w:rsid w:val="003D57A5"/>
    <w:rsid w:val="003D5B6F"/>
    <w:rsid w:val="003D6005"/>
    <w:rsid w:val="003D6032"/>
    <w:rsid w:val="003D6186"/>
    <w:rsid w:val="003D68BD"/>
    <w:rsid w:val="003D6F87"/>
    <w:rsid w:val="003D797E"/>
    <w:rsid w:val="003D7C75"/>
    <w:rsid w:val="003E0761"/>
    <w:rsid w:val="003E25B9"/>
    <w:rsid w:val="003E2833"/>
    <w:rsid w:val="003E46D3"/>
    <w:rsid w:val="003E5D13"/>
    <w:rsid w:val="003E7112"/>
    <w:rsid w:val="003E78AC"/>
    <w:rsid w:val="003E7BD4"/>
    <w:rsid w:val="003F2D71"/>
    <w:rsid w:val="003F4A72"/>
    <w:rsid w:val="003F4B74"/>
    <w:rsid w:val="003F5966"/>
    <w:rsid w:val="003F61C4"/>
    <w:rsid w:val="003F7C72"/>
    <w:rsid w:val="00401F94"/>
    <w:rsid w:val="00402477"/>
    <w:rsid w:val="00403A40"/>
    <w:rsid w:val="0040582E"/>
    <w:rsid w:val="00406213"/>
    <w:rsid w:val="004063D3"/>
    <w:rsid w:val="00406DAC"/>
    <w:rsid w:val="00406FD5"/>
    <w:rsid w:val="0040752C"/>
    <w:rsid w:val="0041032D"/>
    <w:rsid w:val="00412086"/>
    <w:rsid w:val="00413D76"/>
    <w:rsid w:val="0041432E"/>
    <w:rsid w:val="00414351"/>
    <w:rsid w:val="004147E3"/>
    <w:rsid w:val="0041696F"/>
    <w:rsid w:val="004170F4"/>
    <w:rsid w:val="004204B6"/>
    <w:rsid w:val="004233BB"/>
    <w:rsid w:val="004233E6"/>
    <w:rsid w:val="0042347D"/>
    <w:rsid w:val="00423C0A"/>
    <w:rsid w:val="004245C2"/>
    <w:rsid w:val="00426566"/>
    <w:rsid w:val="00426D49"/>
    <w:rsid w:val="00426DA0"/>
    <w:rsid w:val="004270AB"/>
    <w:rsid w:val="00427F96"/>
    <w:rsid w:val="004315A6"/>
    <w:rsid w:val="004326A4"/>
    <w:rsid w:val="00432849"/>
    <w:rsid w:val="00432928"/>
    <w:rsid w:val="00433B54"/>
    <w:rsid w:val="004344B3"/>
    <w:rsid w:val="004349DD"/>
    <w:rsid w:val="00434C4A"/>
    <w:rsid w:val="00435202"/>
    <w:rsid w:val="004353DC"/>
    <w:rsid w:val="00436489"/>
    <w:rsid w:val="00437457"/>
    <w:rsid w:val="004428BD"/>
    <w:rsid w:val="00442D70"/>
    <w:rsid w:val="00443514"/>
    <w:rsid w:val="0044367A"/>
    <w:rsid w:val="00443847"/>
    <w:rsid w:val="004448A7"/>
    <w:rsid w:val="004453AF"/>
    <w:rsid w:val="004458E3"/>
    <w:rsid w:val="00445BAB"/>
    <w:rsid w:val="00445C5D"/>
    <w:rsid w:val="0044624E"/>
    <w:rsid w:val="00447CD1"/>
    <w:rsid w:val="00450F71"/>
    <w:rsid w:val="0045129E"/>
    <w:rsid w:val="004515AC"/>
    <w:rsid w:val="004516E7"/>
    <w:rsid w:val="004517EB"/>
    <w:rsid w:val="00451F25"/>
    <w:rsid w:val="004532E2"/>
    <w:rsid w:val="00455101"/>
    <w:rsid w:val="004555E5"/>
    <w:rsid w:val="00455827"/>
    <w:rsid w:val="00456C48"/>
    <w:rsid w:val="004574E4"/>
    <w:rsid w:val="00457C41"/>
    <w:rsid w:val="004602DD"/>
    <w:rsid w:val="004613A1"/>
    <w:rsid w:val="004617D7"/>
    <w:rsid w:val="00461B5E"/>
    <w:rsid w:val="004625F8"/>
    <w:rsid w:val="0046270F"/>
    <w:rsid w:val="00462F7D"/>
    <w:rsid w:val="00463730"/>
    <w:rsid w:val="00465851"/>
    <w:rsid w:val="00466C68"/>
    <w:rsid w:val="00467F10"/>
    <w:rsid w:val="0047027B"/>
    <w:rsid w:val="00471608"/>
    <w:rsid w:val="00471B19"/>
    <w:rsid w:val="00471DDF"/>
    <w:rsid w:val="00472219"/>
    <w:rsid w:val="00472F15"/>
    <w:rsid w:val="00472F4B"/>
    <w:rsid w:val="00473688"/>
    <w:rsid w:val="00473BB7"/>
    <w:rsid w:val="00474240"/>
    <w:rsid w:val="0047799A"/>
    <w:rsid w:val="00477F8D"/>
    <w:rsid w:val="00480CFF"/>
    <w:rsid w:val="00481EA4"/>
    <w:rsid w:val="00482612"/>
    <w:rsid w:val="00482E3A"/>
    <w:rsid w:val="00483CA4"/>
    <w:rsid w:val="0048404C"/>
    <w:rsid w:val="0048484E"/>
    <w:rsid w:val="00485ABD"/>
    <w:rsid w:val="004876B6"/>
    <w:rsid w:val="004903C4"/>
    <w:rsid w:val="004910E2"/>
    <w:rsid w:val="0049159B"/>
    <w:rsid w:val="004933CF"/>
    <w:rsid w:val="004960E9"/>
    <w:rsid w:val="00497113"/>
    <w:rsid w:val="00497823"/>
    <w:rsid w:val="004A01EE"/>
    <w:rsid w:val="004A17FF"/>
    <w:rsid w:val="004A19B4"/>
    <w:rsid w:val="004A2B3B"/>
    <w:rsid w:val="004A3DF7"/>
    <w:rsid w:val="004A4163"/>
    <w:rsid w:val="004A41C3"/>
    <w:rsid w:val="004A6F19"/>
    <w:rsid w:val="004B0027"/>
    <w:rsid w:val="004B025A"/>
    <w:rsid w:val="004B0BAF"/>
    <w:rsid w:val="004B192E"/>
    <w:rsid w:val="004B3AA7"/>
    <w:rsid w:val="004B515F"/>
    <w:rsid w:val="004B59F4"/>
    <w:rsid w:val="004B5FD0"/>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D0023"/>
    <w:rsid w:val="004D05F2"/>
    <w:rsid w:val="004D0C22"/>
    <w:rsid w:val="004D1384"/>
    <w:rsid w:val="004D1707"/>
    <w:rsid w:val="004D1AFF"/>
    <w:rsid w:val="004D267E"/>
    <w:rsid w:val="004D2816"/>
    <w:rsid w:val="004D3618"/>
    <w:rsid w:val="004D397E"/>
    <w:rsid w:val="004D5740"/>
    <w:rsid w:val="004D58DE"/>
    <w:rsid w:val="004D6204"/>
    <w:rsid w:val="004D79FB"/>
    <w:rsid w:val="004E0099"/>
    <w:rsid w:val="004E2F90"/>
    <w:rsid w:val="004E3721"/>
    <w:rsid w:val="004E448F"/>
    <w:rsid w:val="004E4556"/>
    <w:rsid w:val="004E6261"/>
    <w:rsid w:val="004E6845"/>
    <w:rsid w:val="004F0890"/>
    <w:rsid w:val="004F0BDB"/>
    <w:rsid w:val="004F3A18"/>
    <w:rsid w:val="004F58AC"/>
    <w:rsid w:val="004F5941"/>
    <w:rsid w:val="004F6901"/>
    <w:rsid w:val="004F69EC"/>
    <w:rsid w:val="004F6C75"/>
    <w:rsid w:val="004F793F"/>
    <w:rsid w:val="00500006"/>
    <w:rsid w:val="00502F3B"/>
    <w:rsid w:val="00502F47"/>
    <w:rsid w:val="00504694"/>
    <w:rsid w:val="00504AAD"/>
    <w:rsid w:val="00504D4D"/>
    <w:rsid w:val="00505246"/>
    <w:rsid w:val="005057F1"/>
    <w:rsid w:val="00505B06"/>
    <w:rsid w:val="00505CDC"/>
    <w:rsid w:val="00505DF0"/>
    <w:rsid w:val="00505FCE"/>
    <w:rsid w:val="005067B5"/>
    <w:rsid w:val="00506C84"/>
    <w:rsid w:val="00507E38"/>
    <w:rsid w:val="005100C1"/>
    <w:rsid w:val="00511A3B"/>
    <w:rsid w:val="00513195"/>
    <w:rsid w:val="00513A65"/>
    <w:rsid w:val="00513D74"/>
    <w:rsid w:val="00514E87"/>
    <w:rsid w:val="00517613"/>
    <w:rsid w:val="00520D75"/>
    <w:rsid w:val="005218A7"/>
    <w:rsid w:val="00523061"/>
    <w:rsid w:val="0052674E"/>
    <w:rsid w:val="00526B6A"/>
    <w:rsid w:val="005271F7"/>
    <w:rsid w:val="00530490"/>
    <w:rsid w:val="00530828"/>
    <w:rsid w:val="00530908"/>
    <w:rsid w:val="00531EB9"/>
    <w:rsid w:val="00532FB2"/>
    <w:rsid w:val="00534353"/>
    <w:rsid w:val="005344FB"/>
    <w:rsid w:val="0053493B"/>
    <w:rsid w:val="0054042A"/>
    <w:rsid w:val="005419F2"/>
    <w:rsid w:val="00542C64"/>
    <w:rsid w:val="00544A43"/>
    <w:rsid w:val="00544BE8"/>
    <w:rsid w:val="005455BD"/>
    <w:rsid w:val="00547637"/>
    <w:rsid w:val="00551CF3"/>
    <w:rsid w:val="00552953"/>
    <w:rsid w:val="00552B44"/>
    <w:rsid w:val="0055307C"/>
    <w:rsid w:val="00554195"/>
    <w:rsid w:val="00554303"/>
    <w:rsid w:val="0055430C"/>
    <w:rsid w:val="00554A30"/>
    <w:rsid w:val="00555669"/>
    <w:rsid w:val="00555781"/>
    <w:rsid w:val="00555FF4"/>
    <w:rsid w:val="00556054"/>
    <w:rsid w:val="00556C41"/>
    <w:rsid w:val="00557262"/>
    <w:rsid w:val="00557278"/>
    <w:rsid w:val="00557BA8"/>
    <w:rsid w:val="00557C91"/>
    <w:rsid w:val="00557D31"/>
    <w:rsid w:val="005607C8"/>
    <w:rsid w:val="00560FC6"/>
    <w:rsid w:val="00562607"/>
    <w:rsid w:val="005627A8"/>
    <w:rsid w:val="00562B34"/>
    <w:rsid w:val="00563A44"/>
    <w:rsid w:val="00563EB3"/>
    <w:rsid w:val="00563F02"/>
    <w:rsid w:val="0056400D"/>
    <w:rsid w:val="00565B32"/>
    <w:rsid w:val="00565BEC"/>
    <w:rsid w:val="00565FF2"/>
    <w:rsid w:val="00567503"/>
    <w:rsid w:val="0056767A"/>
    <w:rsid w:val="00570233"/>
    <w:rsid w:val="005706C4"/>
    <w:rsid w:val="005706D2"/>
    <w:rsid w:val="00570DE1"/>
    <w:rsid w:val="00570E95"/>
    <w:rsid w:val="00571173"/>
    <w:rsid w:val="005711F8"/>
    <w:rsid w:val="0057185F"/>
    <w:rsid w:val="00571BFC"/>
    <w:rsid w:val="00571CBF"/>
    <w:rsid w:val="00572CDF"/>
    <w:rsid w:val="00573ED3"/>
    <w:rsid w:val="00574844"/>
    <w:rsid w:val="00574A6F"/>
    <w:rsid w:val="00574F92"/>
    <w:rsid w:val="00575F74"/>
    <w:rsid w:val="005779E4"/>
    <w:rsid w:val="005779EB"/>
    <w:rsid w:val="00577BD5"/>
    <w:rsid w:val="00581BF8"/>
    <w:rsid w:val="00582083"/>
    <w:rsid w:val="00582386"/>
    <w:rsid w:val="005824F1"/>
    <w:rsid w:val="00582A6B"/>
    <w:rsid w:val="005839BB"/>
    <w:rsid w:val="00584D31"/>
    <w:rsid w:val="005865F7"/>
    <w:rsid w:val="00587303"/>
    <w:rsid w:val="0058733C"/>
    <w:rsid w:val="00587DCD"/>
    <w:rsid w:val="00590130"/>
    <w:rsid w:val="00590880"/>
    <w:rsid w:val="0059147F"/>
    <w:rsid w:val="005914DA"/>
    <w:rsid w:val="00591550"/>
    <w:rsid w:val="00594810"/>
    <w:rsid w:val="00595055"/>
    <w:rsid w:val="005965BF"/>
    <w:rsid w:val="00596DB6"/>
    <w:rsid w:val="00596E42"/>
    <w:rsid w:val="005A046C"/>
    <w:rsid w:val="005A0AF0"/>
    <w:rsid w:val="005A1E81"/>
    <w:rsid w:val="005A33F2"/>
    <w:rsid w:val="005A41A8"/>
    <w:rsid w:val="005A4373"/>
    <w:rsid w:val="005A44ED"/>
    <w:rsid w:val="005A7BA8"/>
    <w:rsid w:val="005B2089"/>
    <w:rsid w:val="005B22A8"/>
    <w:rsid w:val="005B3C4F"/>
    <w:rsid w:val="005B3F88"/>
    <w:rsid w:val="005B41FE"/>
    <w:rsid w:val="005B4A0C"/>
    <w:rsid w:val="005B574C"/>
    <w:rsid w:val="005B61A3"/>
    <w:rsid w:val="005B707A"/>
    <w:rsid w:val="005B7C6D"/>
    <w:rsid w:val="005B7E08"/>
    <w:rsid w:val="005C1970"/>
    <w:rsid w:val="005C1B97"/>
    <w:rsid w:val="005C3D88"/>
    <w:rsid w:val="005C3E20"/>
    <w:rsid w:val="005C3F1D"/>
    <w:rsid w:val="005C4191"/>
    <w:rsid w:val="005C54E8"/>
    <w:rsid w:val="005C64AE"/>
    <w:rsid w:val="005C7764"/>
    <w:rsid w:val="005C795A"/>
    <w:rsid w:val="005C7EE5"/>
    <w:rsid w:val="005D10C4"/>
    <w:rsid w:val="005D117F"/>
    <w:rsid w:val="005D137F"/>
    <w:rsid w:val="005D19FA"/>
    <w:rsid w:val="005D1B10"/>
    <w:rsid w:val="005D1C15"/>
    <w:rsid w:val="005D2637"/>
    <w:rsid w:val="005D448B"/>
    <w:rsid w:val="005D4DD5"/>
    <w:rsid w:val="005D6571"/>
    <w:rsid w:val="005D69EB"/>
    <w:rsid w:val="005D6CA8"/>
    <w:rsid w:val="005E1D6F"/>
    <w:rsid w:val="005E20FA"/>
    <w:rsid w:val="005E2267"/>
    <w:rsid w:val="005E2277"/>
    <w:rsid w:val="005E246B"/>
    <w:rsid w:val="005E31DE"/>
    <w:rsid w:val="005E351E"/>
    <w:rsid w:val="005E446A"/>
    <w:rsid w:val="005E4603"/>
    <w:rsid w:val="005E47D5"/>
    <w:rsid w:val="005E4A49"/>
    <w:rsid w:val="005E4D49"/>
    <w:rsid w:val="005E4E6A"/>
    <w:rsid w:val="005E60A7"/>
    <w:rsid w:val="005E662A"/>
    <w:rsid w:val="005F17EF"/>
    <w:rsid w:val="005F2541"/>
    <w:rsid w:val="005F2B0B"/>
    <w:rsid w:val="005F35B8"/>
    <w:rsid w:val="005F4C45"/>
    <w:rsid w:val="005F62EA"/>
    <w:rsid w:val="005F63F3"/>
    <w:rsid w:val="005F693B"/>
    <w:rsid w:val="0060074F"/>
    <w:rsid w:val="00600FA7"/>
    <w:rsid w:val="00602434"/>
    <w:rsid w:val="0060404A"/>
    <w:rsid w:val="00605C3D"/>
    <w:rsid w:val="00606FDA"/>
    <w:rsid w:val="00607174"/>
    <w:rsid w:val="00607590"/>
    <w:rsid w:val="00607972"/>
    <w:rsid w:val="00607A65"/>
    <w:rsid w:val="00607C0B"/>
    <w:rsid w:val="00607F38"/>
    <w:rsid w:val="00610243"/>
    <w:rsid w:val="00610541"/>
    <w:rsid w:val="0061170F"/>
    <w:rsid w:val="00611AF7"/>
    <w:rsid w:val="006121E9"/>
    <w:rsid w:val="006128E1"/>
    <w:rsid w:val="00613ADD"/>
    <w:rsid w:val="00613B88"/>
    <w:rsid w:val="0061537C"/>
    <w:rsid w:val="00615AFB"/>
    <w:rsid w:val="0061652E"/>
    <w:rsid w:val="00617190"/>
    <w:rsid w:val="006205A1"/>
    <w:rsid w:val="006205EE"/>
    <w:rsid w:val="00620E0F"/>
    <w:rsid w:val="00621232"/>
    <w:rsid w:val="00621526"/>
    <w:rsid w:val="00621FCD"/>
    <w:rsid w:val="00622030"/>
    <w:rsid w:val="006220D2"/>
    <w:rsid w:val="006228A6"/>
    <w:rsid w:val="006234A1"/>
    <w:rsid w:val="00625689"/>
    <w:rsid w:val="006268D4"/>
    <w:rsid w:val="00626B24"/>
    <w:rsid w:val="00626C02"/>
    <w:rsid w:val="00626F0A"/>
    <w:rsid w:val="006279AE"/>
    <w:rsid w:val="00632D93"/>
    <w:rsid w:val="00634128"/>
    <w:rsid w:val="00634633"/>
    <w:rsid w:val="006371AA"/>
    <w:rsid w:val="00637F6A"/>
    <w:rsid w:val="00640941"/>
    <w:rsid w:val="00641EB0"/>
    <w:rsid w:val="00642023"/>
    <w:rsid w:val="00643EA8"/>
    <w:rsid w:val="00644E2B"/>
    <w:rsid w:val="00645BAC"/>
    <w:rsid w:val="006477AD"/>
    <w:rsid w:val="0065058A"/>
    <w:rsid w:val="00650BD2"/>
    <w:rsid w:val="00651981"/>
    <w:rsid w:val="00651998"/>
    <w:rsid w:val="0065315D"/>
    <w:rsid w:val="00653C11"/>
    <w:rsid w:val="00655112"/>
    <w:rsid w:val="006600D0"/>
    <w:rsid w:val="0066104A"/>
    <w:rsid w:val="006612DB"/>
    <w:rsid w:val="00662F93"/>
    <w:rsid w:val="00663081"/>
    <w:rsid w:val="0066489F"/>
    <w:rsid w:val="0066536A"/>
    <w:rsid w:val="006658ED"/>
    <w:rsid w:val="0066612E"/>
    <w:rsid w:val="0066674B"/>
    <w:rsid w:val="00666F86"/>
    <w:rsid w:val="0066775E"/>
    <w:rsid w:val="00667926"/>
    <w:rsid w:val="00670440"/>
    <w:rsid w:val="006706EB"/>
    <w:rsid w:val="00671B3D"/>
    <w:rsid w:val="006739B0"/>
    <w:rsid w:val="00674BF3"/>
    <w:rsid w:val="00674D06"/>
    <w:rsid w:val="00674E9D"/>
    <w:rsid w:val="00674EB5"/>
    <w:rsid w:val="006761AD"/>
    <w:rsid w:val="00676F98"/>
    <w:rsid w:val="00677677"/>
    <w:rsid w:val="00680B8D"/>
    <w:rsid w:val="0068113A"/>
    <w:rsid w:val="00681F87"/>
    <w:rsid w:val="00682044"/>
    <w:rsid w:val="006821A7"/>
    <w:rsid w:val="00682B77"/>
    <w:rsid w:val="00682C12"/>
    <w:rsid w:val="006866F1"/>
    <w:rsid w:val="0069016F"/>
    <w:rsid w:val="00690DF5"/>
    <w:rsid w:val="00692C00"/>
    <w:rsid w:val="006936B5"/>
    <w:rsid w:val="0069543A"/>
    <w:rsid w:val="00695709"/>
    <w:rsid w:val="00697F8A"/>
    <w:rsid w:val="006A17A8"/>
    <w:rsid w:val="006A20B3"/>
    <w:rsid w:val="006A282B"/>
    <w:rsid w:val="006A2EB6"/>
    <w:rsid w:val="006A36E5"/>
    <w:rsid w:val="006A42D0"/>
    <w:rsid w:val="006A45AE"/>
    <w:rsid w:val="006A5CA9"/>
    <w:rsid w:val="006A6571"/>
    <w:rsid w:val="006A658C"/>
    <w:rsid w:val="006A6BFF"/>
    <w:rsid w:val="006A7C32"/>
    <w:rsid w:val="006B13A0"/>
    <w:rsid w:val="006B16FB"/>
    <w:rsid w:val="006B1854"/>
    <w:rsid w:val="006B1BF6"/>
    <w:rsid w:val="006B28BC"/>
    <w:rsid w:val="006B3DCA"/>
    <w:rsid w:val="006B4B31"/>
    <w:rsid w:val="006B4DC6"/>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04B4"/>
    <w:rsid w:val="006D104D"/>
    <w:rsid w:val="006D10CF"/>
    <w:rsid w:val="006D11CF"/>
    <w:rsid w:val="006D18E7"/>
    <w:rsid w:val="006D1B61"/>
    <w:rsid w:val="006D1ED3"/>
    <w:rsid w:val="006D23AD"/>
    <w:rsid w:val="006D281F"/>
    <w:rsid w:val="006D3A59"/>
    <w:rsid w:val="006D4DC0"/>
    <w:rsid w:val="006D4E18"/>
    <w:rsid w:val="006D4E8E"/>
    <w:rsid w:val="006D59DB"/>
    <w:rsid w:val="006E14C0"/>
    <w:rsid w:val="006E2C6A"/>
    <w:rsid w:val="006E2FB3"/>
    <w:rsid w:val="006E3EC0"/>
    <w:rsid w:val="006E4297"/>
    <w:rsid w:val="006E435A"/>
    <w:rsid w:val="006E534E"/>
    <w:rsid w:val="006E5D7F"/>
    <w:rsid w:val="006E688E"/>
    <w:rsid w:val="006E6A2D"/>
    <w:rsid w:val="006E6D52"/>
    <w:rsid w:val="006E70C2"/>
    <w:rsid w:val="006F0608"/>
    <w:rsid w:val="006F1244"/>
    <w:rsid w:val="006F3448"/>
    <w:rsid w:val="006F35C3"/>
    <w:rsid w:val="006F414C"/>
    <w:rsid w:val="006F58D1"/>
    <w:rsid w:val="006F6344"/>
    <w:rsid w:val="006F6536"/>
    <w:rsid w:val="006F6BE1"/>
    <w:rsid w:val="006F6C64"/>
    <w:rsid w:val="006F7790"/>
    <w:rsid w:val="006F7A30"/>
    <w:rsid w:val="00701BC9"/>
    <w:rsid w:val="007034ED"/>
    <w:rsid w:val="0070377D"/>
    <w:rsid w:val="00703A65"/>
    <w:rsid w:val="00703DBA"/>
    <w:rsid w:val="0070546F"/>
    <w:rsid w:val="00705709"/>
    <w:rsid w:val="007058D1"/>
    <w:rsid w:val="007102F8"/>
    <w:rsid w:val="007110E6"/>
    <w:rsid w:val="00711678"/>
    <w:rsid w:val="00711AA8"/>
    <w:rsid w:val="007137A1"/>
    <w:rsid w:val="007138DA"/>
    <w:rsid w:val="00713D10"/>
    <w:rsid w:val="00713EF1"/>
    <w:rsid w:val="0071561E"/>
    <w:rsid w:val="007174F3"/>
    <w:rsid w:val="00717A94"/>
    <w:rsid w:val="00720BE7"/>
    <w:rsid w:val="00721094"/>
    <w:rsid w:val="007211CF"/>
    <w:rsid w:val="0072173A"/>
    <w:rsid w:val="007235E9"/>
    <w:rsid w:val="00725C00"/>
    <w:rsid w:val="007265B8"/>
    <w:rsid w:val="007276A7"/>
    <w:rsid w:val="00727A8E"/>
    <w:rsid w:val="00727B5F"/>
    <w:rsid w:val="00730A91"/>
    <w:rsid w:val="00730AB9"/>
    <w:rsid w:val="00730BB1"/>
    <w:rsid w:val="00730D22"/>
    <w:rsid w:val="0073263B"/>
    <w:rsid w:val="00732F82"/>
    <w:rsid w:val="00734032"/>
    <w:rsid w:val="00734C6D"/>
    <w:rsid w:val="00735A44"/>
    <w:rsid w:val="007402A0"/>
    <w:rsid w:val="00740306"/>
    <w:rsid w:val="00740394"/>
    <w:rsid w:val="00741938"/>
    <w:rsid w:val="00742579"/>
    <w:rsid w:val="00743870"/>
    <w:rsid w:val="00744A5E"/>
    <w:rsid w:val="00745C4A"/>
    <w:rsid w:val="007461DF"/>
    <w:rsid w:val="0074791B"/>
    <w:rsid w:val="00747B65"/>
    <w:rsid w:val="00747D84"/>
    <w:rsid w:val="00747E02"/>
    <w:rsid w:val="0075004F"/>
    <w:rsid w:val="007510F5"/>
    <w:rsid w:val="00751BC2"/>
    <w:rsid w:val="00752692"/>
    <w:rsid w:val="00752D0F"/>
    <w:rsid w:val="007550C0"/>
    <w:rsid w:val="00755271"/>
    <w:rsid w:val="0075546A"/>
    <w:rsid w:val="00756036"/>
    <w:rsid w:val="0075637B"/>
    <w:rsid w:val="00756A10"/>
    <w:rsid w:val="00760564"/>
    <w:rsid w:val="00761C65"/>
    <w:rsid w:val="00762939"/>
    <w:rsid w:val="00762CDB"/>
    <w:rsid w:val="0076393F"/>
    <w:rsid w:val="00763A4F"/>
    <w:rsid w:val="00763D9D"/>
    <w:rsid w:val="00764121"/>
    <w:rsid w:val="00764B5D"/>
    <w:rsid w:val="00765CF9"/>
    <w:rsid w:val="00766C87"/>
    <w:rsid w:val="00766F67"/>
    <w:rsid w:val="00770140"/>
    <w:rsid w:val="0077067C"/>
    <w:rsid w:val="00771AE1"/>
    <w:rsid w:val="00772274"/>
    <w:rsid w:val="00773D97"/>
    <w:rsid w:val="00774CDA"/>
    <w:rsid w:val="007776F9"/>
    <w:rsid w:val="00781E0A"/>
    <w:rsid w:val="0078208B"/>
    <w:rsid w:val="0078385E"/>
    <w:rsid w:val="00784594"/>
    <w:rsid w:val="0078475B"/>
    <w:rsid w:val="007859E4"/>
    <w:rsid w:val="00787C20"/>
    <w:rsid w:val="00790442"/>
    <w:rsid w:val="007909AB"/>
    <w:rsid w:val="00791F22"/>
    <w:rsid w:val="00791FF9"/>
    <w:rsid w:val="00795DDD"/>
    <w:rsid w:val="00795EBD"/>
    <w:rsid w:val="007962DB"/>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5836"/>
    <w:rsid w:val="007A6979"/>
    <w:rsid w:val="007A7277"/>
    <w:rsid w:val="007B0AB6"/>
    <w:rsid w:val="007B1301"/>
    <w:rsid w:val="007B1C55"/>
    <w:rsid w:val="007B2A93"/>
    <w:rsid w:val="007B2B2C"/>
    <w:rsid w:val="007B2DD4"/>
    <w:rsid w:val="007B2FCB"/>
    <w:rsid w:val="007B3311"/>
    <w:rsid w:val="007B4974"/>
    <w:rsid w:val="007B65DF"/>
    <w:rsid w:val="007B76DD"/>
    <w:rsid w:val="007B7766"/>
    <w:rsid w:val="007C0E59"/>
    <w:rsid w:val="007C1F39"/>
    <w:rsid w:val="007C1F92"/>
    <w:rsid w:val="007C2DBA"/>
    <w:rsid w:val="007C312A"/>
    <w:rsid w:val="007C32F9"/>
    <w:rsid w:val="007C3E7D"/>
    <w:rsid w:val="007C53A9"/>
    <w:rsid w:val="007C56F1"/>
    <w:rsid w:val="007C5738"/>
    <w:rsid w:val="007C5A17"/>
    <w:rsid w:val="007C5D75"/>
    <w:rsid w:val="007C7420"/>
    <w:rsid w:val="007D110E"/>
    <w:rsid w:val="007D23EC"/>
    <w:rsid w:val="007D3891"/>
    <w:rsid w:val="007D3C87"/>
    <w:rsid w:val="007D572E"/>
    <w:rsid w:val="007D67A0"/>
    <w:rsid w:val="007D77E8"/>
    <w:rsid w:val="007E01FC"/>
    <w:rsid w:val="007E0BDC"/>
    <w:rsid w:val="007E1F0A"/>
    <w:rsid w:val="007E2492"/>
    <w:rsid w:val="007E2C61"/>
    <w:rsid w:val="007E423A"/>
    <w:rsid w:val="007E5FAC"/>
    <w:rsid w:val="007E6DDA"/>
    <w:rsid w:val="007E773B"/>
    <w:rsid w:val="007F0322"/>
    <w:rsid w:val="007F0688"/>
    <w:rsid w:val="007F0768"/>
    <w:rsid w:val="007F0A82"/>
    <w:rsid w:val="007F0E00"/>
    <w:rsid w:val="007F25CA"/>
    <w:rsid w:val="007F25E0"/>
    <w:rsid w:val="007F2671"/>
    <w:rsid w:val="007F38DA"/>
    <w:rsid w:val="007F48EC"/>
    <w:rsid w:val="007F56FD"/>
    <w:rsid w:val="007F70E7"/>
    <w:rsid w:val="007F7157"/>
    <w:rsid w:val="007F7ADE"/>
    <w:rsid w:val="007F7DA8"/>
    <w:rsid w:val="008005AF"/>
    <w:rsid w:val="00800B48"/>
    <w:rsid w:val="00801731"/>
    <w:rsid w:val="00801EDF"/>
    <w:rsid w:val="0080200A"/>
    <w:rsid w:val="0080468F"/>
    <w:rsid w:val="008053BE"/>
    <w:rsid w:val="00805B79"/>
    <w:rsid w:val="00805BD7"/>
    <w:rsid w:val="00806C16"/>
    <w:rsid w:val="00806EAE"/>
    <w:rsid w:val="008107F9"/>
    <w:rsid w:val="00811463"/>
    <w:rsid w:val="008114B5"/>
    <w:rsid w:val="008117CC"/>
    <w:rsid w:val="008136DB"/>
    <w:rsid w:val="008155CC"/>
    <w:rsid w:val="00815B4F"/>
    <w:rsid w:val="00815B6E"/>
    <w:rsid w:val="00816D08"/>
    <w:rsid w:val="0082056E"/>
    <w:rsid w:val="008206E3"/>
    <w:rsid w:val="0082070F"/>
    <w:rsid w:val="008211BF"/>
    <w:rsid w:val="008228C7"/>
    <w:rsid w:val="00823F00"/>
    <w:rsid w:val="00824AF6"/>
    <w:rsid w:val="00824F17"/>
    <w:rsid w:val="0082590B"/>
    <w:rsid w:val="0082674A"/>
    <w:rsid w:val="008275CC"/>
    <w:rsid w:val="00830E53"/>
    <w:rsid w:val="0083288B"/>
    <w:rsid w:val="00832AF8"/>
    <w:rsid w:val="00834297"/>
    <w:rsid w:val="00834C0E"/>
    <w:rsid w:val="00835155"/>
    <w:rsid w:val="008370A0"/>
    <w:rsid w:val="0083727A"/>
    <w:rsid w:val="00837FDC"/>
    <w:rsid w:val="00840AE3"/>
    <w:rsid w:val="0084189D"/>
    <w:rsid w:val="00841A12"/>
    <w:rsid w:val="00841A68"/>
    <w:rsid w:val="00842647"/>
    <w:rsid w:val="00844A34"/>
    <w:rsid w:val="00844BF3"/>
    <w:rsid w:val="00844E27"/>
    <w:rsid w:val="00844E91"/>
    <w:rsid w:val="00846597"/>
    <w:rsid w:val="00847450"/>
    <w:rsid w:val="0084786D"/>
    <w:rsid w:val="00850953"/>
    <w:rsid w:val="00850AC1"/>
    <w:rsid w:val="008517C7"/>
    <w:rsid w:val="00851FA8"/>
    <w:rsid w:val="00853E48"/>
    <w:rsid w:val="00856934"/>
    <w:rsid w:val="00857758"/>
    <w:rsid w:val="0085789A"/>
    <w:rsid w:val="00857A08"/>
    <w:rsid w:val="00857A27"/>
    <w:rsid w:val="00861153"/>
    <w:rsid w:val="00862D86"/>
    <w:rsid w:val="00862D9D"/>
    <w:rsid w:val="008637AC"/>
    <w:rsid w:val="00863B24"/>
    <w:rsid w:val="00863C47"/>
    <w:rsid w:val="00866BE3"/>
    <w:rsid w:val="008679EF"/>
    <w:rsid w:val="0087161B"/>
    <w:rsid w:val="0087201E"/>
    <w:rsid w:val="008747FE"/>
    <w:rsid w:val="00874DC8"/>
    <w:rsid w:val="00874F19"/>
    <w:rsid w:val="00875513"/>
    <w:rsid w:val="00876678"/>
    <w:rsid w:val="00876B49"/>
    <w:rsid w:val="00876BDC"/>
    <w:rsid w:val="00876DB6"/>
    <w:rsid w:val="00877637"/>
    <w:rsid w:val="008800BD"/>
    <w:rsid w:val="00880A42"/>
    <w:rsid w:val="0088139A"/>
    <w:rsid w:val="00881948"/>
    <w:rsid w:val="00881BAD"/>
    <w:rsid w:val="008820F7"/>
    <w:rsid w:val="00883772"/>
    <w:rsid w:val="008845F4"/>
    <w:rsid w:val="00884637"/>
    <w:rsid w:val="00884A11"/>
    <w:rsid w:val="008858E6"/>
    <w:rsid w:val="00885DFE"/>
    <w:rsid w:val="008868F4"/>
    <w:rsid w:val="00887BAD"/>
    <w:rsid w:val="00890FCB"/>
    <w:rsid w:val="00891289"/>
    <w:rsid w:val="00891F4C"/>
    <w:rsid w:val="00892520"/>
    <w:rsid w:val="00893F70"/>
    <w:rsid w:val="008943D1"/>
    <w:rsid w:val="00895FF6"/>
    <w:rsid w:val="008976E1"/>
    <w:rsid w:val="00897A98"/>
    <w:rsid w:val="008A04DE"/>
    <w:rsid w:val="008A1174"/>
    <w:rsid w:val="008A2B96"/>
    <w:rsid w:val="008A2BDA"/>
    <w:rsid w:val="008A3D4B"/>
    <w:rsid w:val="008A425D"/>
    <w:rsid w:val="008A4C8D"/>
    <w:rsid w:val="008A5CFA"/>
    <w:rsid w:val="008A606E"/>
    <w:rsid w:val="008A6390"/>
    <w:rsid w:val="008A67E1"/>
    <w:rsid w:val="008A7779"/>
    <w:rsid w:val="008B0898"/>
    <w:rsid w:val="008B08A3"/>
    <w:rsid w:val="008B23E7"/>
    <w:rsid w:val="008B2819"/>
    <w:rsid w:val="008B2C19"/>
    <w:rsid w:val="008B4707"/>
    <w:rsid w:val="008B4D42"/>
    <w:rsid w:val="008B594F"/>
    <w:rsid w:val="008B657F"/>
    <w:rsid w:val="008B6B52"/>
    <w:rsid w:val="008B6E8C"/>
    <w:rsid w:val="008B7AE3"/>
    <w:rsid w:val="008B7FD1"/>
    <w:rsid w:val="008C0CB5"/>
    <w:rsid w:val="008C1E1E"/>
    <w:rsid w:val="008C4085"/>
    <w:rsid w:val="008C44B1"/>
    <w:rsid w:val="008C51BF"/>
    <w:rsid w:val="008C5F9A"/>
    <w:rsid w:val="008C62D8"/>
    <w:rsid w:val="008C6D3F"/>
    <w:rsid w:val="008C71A1"/>
    <w:rsid w:val="008C7723"/>
    <w:rsid w:val="008C7E72"/>
    <w:rsid w:val="008D01B3"/>
    <w:rsid w:val="008D0790"/>
    <w:rsid w:val="008D4D4B"/>
    <w:rsid w:val="008E255D"/>
    <w:rsid w:val="008E3324"/>
    <w:rsid w:val="008E4699"/>
    <w:rsid w:val="008E619F"/>
    <w:rsid w:val="008E6AE3"/>
    <w:rsid w:val="008E6D33"/>
    <w:rsid w:val="008E7C14"/>
    <w:rsid w:val="008F1BF8"/>
    <w:rsid w:val="008F3666"/>
    <w:rsid w:val="008F4476"/>
    <w:rsid w:val="008F4677"/>
    <w:rsid w:val="008F4922"/>
    <w:rsid w:val="008F5163"/>
    <w:rsid w:val="008F5237"/>
    <w:rsid w:val="008F5BEB"/>
    <w:rsid w:val="008F5FCE"/>
    <w:rsid w:val="008F7F02"/>
    <w:rsid w:val="0090008A"/>
    <w:rsid w:val="009000A4"/>
    <w:rsid w:val="0090160C"/>
    <w:rsid w:val="00901DC5"/>
    <w:rsid w:val="00902881"/>
    <w:rsid w:val="0090377C"/>
    <w:rsid w:val="009040E4"/>
    <w:rsid w:val="00904A9E"/>
    <w:rsid w:val="00906366"/>
    <w:rsid w:val="00907F3A"/>
    <w:rsid w:val="00910175"/>
    <w:rsid w:val="00910AD1"/>
    <w:rsid w:val="00910B98"/>
    <w:rsid w:val="00912BC8"/>
    <w:rsid w:val="00913E11"/>
    <w:rsid w:val="00913ED7"/>
    <w:rsid w:val="00915C49"/>
    <w:rsid w:val="00916EA1"/>
    <w:rsid w:val="00921674"/>
    <w:rsid w:val="009242A5"/>
    <w:rsid w:val="00924781"/>
    <w:rsid w:val="00924C92"/>
    <w:rsid w:val="00924FAD"/>
    <w:rsid w:val="00925FED"/>
    <w:rsid w:val="00927391"/>
    <w:rsid w:val="0092774A"/>
    <w:rsid w:val="009277C9"/>
    <w:rsid w:val="00930159"/>
    <w:rsid w:val="0093082F"/>
    <w:rsid w:val="00932C79"/>
    <w:rsid w:val="0093455F"/>
    <w:rsid w:val="009348D4"/>
    <w:rsid w:val="00934C10"/>
    <w:rsid w:val="009359D5"/>
    <w:rsid w:val="00935EC9"/>
    <w:rsid w:val="0093612F"/>
    <w:rsid w:val="00936B2C"/>
    <w:rsid w:val="00936D86"/>
    <w:rsid w:val="009378F7"/>
    <w:rsid w:val="00937926"/>
    <w:rsid w:val="00937B65"/>
    <w:rsid w:val="009406FE"/>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5537D"/>
    <w:rsid w:val="009553F9"/>
    <w:rsid w:val="00957F35"/>
    <w:rsid w:val="009604DC"/>
    <w:rsid w:val="0096052D"/>
    <w:rsid w:val="00961438"/>
    <w:rsid w:val="009614BD"/>
    <w:rsid w:val="00961CBF"/>
    <w:rsid w:val="0096379E"/>
    <w:rsid w:val="00963D43"/>
    <w:rsid w:val="00964582"/>
    <w:rsid w:val="00964B57"/>
    <w:rsid w:val="009659C0"/>
    <w:rsid w:val="0096693F"/>
    <w:rsid w:val="0097002D"/>
    <w:rsid w:val="009702DB"/>
    <w:rsid w:val="00970498"/>
    <w:rsid w:val="009725F2"/>
    <w:rsid w:val="00972E0A"/>
    <w:rsid w:val="00973325"/>
    <w:rsid w:val="00973353"/>
    <w:rsid w:val="009734FA"/>
    <w:rsid w:val="00973F08"/>
    <w:rsid w:val="00973FF1"/>
    <w:rsid w:val="00974ECD"/>
    <w:rsid w:val="009753DB"/>
    <w:rsid w:val="009759E4"/>
    <w:rsid w:val="00976D9B"/>
    <w:rsid w:val="0097718A"/>
    <w:rsid w:val="009800F2"/>
    <w:rsid w:val="00981016"/>
    <w:rsid w:val="0098121F"/>
    <w:rsid w:val="00981A9D"/>
    <w:rsid w:val="00981C27"/>
    <w:rsid w:val="009824BE"/>
    <w:rsid w:val="00982F33"/>
    <w:rsid w:val="00983B40"/>
    <w:rsid w:val="0098475B"/>
    <w:rsid w:val="00984B23"/>
    <w:rsid w:val="00984B9A"/>
    <w:rsid w:val="00984FC5"/>
    <w:rsid w:val="00986334"/>
    <w:rsid w:val="00987446"/>
    <w:rsid w:val="0099139D"/>
    <w:rsid w:val="00991A59"/>
    <w:rsid w:val="00991BA2"/>
    <w:rsid w:val="00991E62"/>
    <w:rsid w:val="00992276"/>
    <w:rsid w:val="0099379F"/>
    <w:rsid w:val="00994B27"/>
    <w:rsid w:val="00994B70"/>
    <w:rsid w:val="009959EA"/>
    <w:rsid w:val="00996ABB"/>
    <w:rsid w:val="00996FED"/>
    <w:rsid w:val="009A24B0"/>
    <w:rsid w:val="009A2511"/>
    <w:rsid w:val="009A2801"/>
    <w:rsid w:val="009A2E53"/>
    <w:rsid w:val="009A3204"/>
    <w:rsid w:val="009A32FE"/>
    <w:rsid w:val="009A3628"/>
    <w:rsid w:val="009A538A"/>
    <w:rsid w:val="009A60E4"/>
    <w:rsid w:val="009A6FDB"/>
    <w:rsid w:val="009A7194"/>
    <w:rsid w:val="009B0676"/>
    <w:rsid w:val="009B39D0"/>
    <w:rsid w:val="009B4144"/>
    <w:rsid w:val="009B4A33"/>
    <w:rsid w:val="009B4BE5"/>
    <w:rsid w:val="009B5715"/>
    <w:rsid w:val="009B7890"/>
    <w:rsid w:val="009C0BDA"/>
    <w:rsid w:val="009C0E93"/>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440D"/>
    <w:rsid w:val="009E53DB"/>
    <w:rsid w:val="009E61D9"/>
    <w:rsid w:val="009E630D"/>
    <w:rsid w:val="009E6D3F"/>
    <w:rsid w:val="009E7583"/>
    <w:rsid w:val="009F0939"/>
    <w:rsid w:val="009F0B2C"/>
    <w:rsid w:val="009F0C98"/>
    <w:rsid w:val="009F117E"/>
    <w:rsid w:val="009F11B2"/>
    <w:rsid w:val="009F2AC9"/>
    <w:rsid w:val="009F313B"/>
    <w:rsid w:val="009F5212"/>
    <w:rsid w:val="009F6211"/>
    <w:rsid w:val="009F76A6"/>
    <w:rsid w:val="009F79B0"/>
    <w:rsid w:val="00A013C9"/>
    <w:rsid w:val="00A021BC"/>
    <w:rsid w:val="00A0260B"/>
    <w:rsid w:val="00A02767"/>
    <w:rsid w:val="00A04487"/>
    <w:rsid w:val="00A0546D"/>
    <w:rsid w:val="00A1016C"/>
    <w:rsid w:val="00A114C4"/>
    <w:rsid w:val="00A122A5"/>
    <w:rsid w:val="00A12E1C"/>
    <w:rsid w:val="00A13AA4"/>
    <w:rsid w:val="00A14C25"/>
    <w:rsid w:val="00A16987"/>
    <w:rsid w:val="00A16E7E"/>
    <w:rsid w:val="00A20B00"/>
    <w:rsid w:val="00A2299A"/>
    <w:rsid w:val="00A238F8"/>
    <w:rsid w:val="00A259D3"/>
    <w:rsid w:val="00A26A61"/>
    <w:rsid w:val="00A278FA"/>
    <w:rsid w:val="00A27A15"/>
    <w:rsid w:val="00A27FB7"/>
    <w:rsid w:val="00A316C5"/>
    <w:rsid w:val="00A31C3E"/>
    <w:rsid w:val="00A32145"/>
    <w:rsid w:val="00A32C43"/>
    <w:rsid w:val="00A34EA8"/>
    <w:rsid w:val="00A35C98"/>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E55"/>
    <w:rsid w:val="00A5051C"/>
    <w:rsid w:val="00A513E7"/>
    <w:rsid w:val="00A51D91"/>
    <w:rsid w:val="00A52AD5"/>
    <w:rsid w:val="00A5355D"/>
    <w:rsid w:val="00A53609"/>
    <w:rsid w:val="00A53691"/>
    <w:rsid w:val="00A552D0"/>
    <w:rsid w:val="00A571B1"/>
    <w:rsid w:val="00A57D42"/>
    <w:rsid w:val="00A57D96"/>
    <w:rsid w:val="00A6046E"/>
    <w:rsid w:val="00A6071F"/>
    <w:rsid w:val="00A60AE6"/>
    <w:rsid w:val="00A62B05"/>
    <w:rsid w:val="00A63DF7"/>
    <w:rsid w:val="00A654D6"/>
    <w:rsid w:val="00A66B43"/>
    <w:rsid w:val="00A671BA"/>
    <w:rsid w:val="00A70658"/>
    <w:rsid w:val="00A709DD"/>
    <w:rsid w:val="00A70CEF"/>
    <w:rsid w:val="00A70D2C"/>
    <w:rsid w:val="00A721B0"/>
    <w:rsid w:val="00A73602"/>
    <w:rsid w:val="00A73807"/>
    <w:rsid w:val="00A73EE8"/>
    <w:rsid w:val="00A7404C"/>
    <w:rsid w:val="00A7412B"/>
    <w:rsid w:val="00A74A73"/>
    <w:rsid w:val="00A7548D"/>
    <w:rsid w:val="00A75E39"/>
    <w:rsid w:val="00A76144"/>
    <w:rsid w:val="00A76B0E"/>
    <w:rsid w:val="00A76B92"/>
    <w:rsid w:val="00A7759F"/>
    <w:rsid w:val="00A77B4E"/>
    <w:rsid w:val="00A80B1D"/>
    <w:rsid w:val="00A80B9D"/>
    <w:rsid w:val="00A80BAB"/>
    <w:rsid w:val="00A82705"/>
    <w:rsid w:val="00A82AF7"/>
    <w:rsid w:val="00A8309C"/>
    <w:rsid w:val="00A8344A"/>
    <w:rsid w:val="00A83B5B"/>
    <w:rsid w:val="00A83D96"/>
    <w:rsid w:val="00A84164"/>
    <w:rsid w:val="00A84BA1"/>
    <w:rsid w:val="00A84FB9"/>
    <w:rsid w:val="00A8521C"/>
    <w:rsid w:val="00A852C7"/>
    <w:rsid w:val="00A85450"/>
    <w:rsid w:val="00A856C2"/>
    <w:rsid w:val="00A86407"/>
    <w:rsid w:val="00A86982"/>
    <w:rsid w:val="00A87482"/>
    <w:rsid w:val="00A8756C"/>
    <w:rsid w:val="00A9063F"/>
    <w:rsid w:val="00A906FE"/>
    <w:rsid w:val="00A907D7"/>
    <w:rsid w:val="00A90870"/>
    <w:rsid w:val="00A908C2"/>
    <w:rsid w:val="00A90A2D"/>
    <w:rsid w:val="00A91271"/>
    <w:rsid w:val="00A914E9"/>
    <w:rsid w:val="00A92254"/>
    <w:rsid w:val="00A92FB0"/>
    <w:rsid w:val="00A93D22"/>
    <w:rsid w:val="00A95711"/>
    <w:rsid w:val="00AA02FB"/>
    <w:rsid w:val="00AA0AFF"/>
    <w:rsid w:val="00AA109F"/>
    <w:rsid w:val="00AA17A8"/>
    <w:rsid w:val="00AA2B31"/>
    <w:rsid w:val="00AA3771"/>
    <w:rsid w:val="00AA3B52"/>
    <w:rsid w:val="00AA402D"/>
    <w:rsid w:val="00AA4F55"/>
    <w:rsid w:val="00AA6EE3"/>
    <w:rsid w:val="00AA7798"/>
    <w:rsid w:val="00AA7995"/>
    <w:rsid w:val="00AA79F9"/>
    <w:rsid w:val="00AB0746"/>
    <w:rsid w:val="00AB16FC"/>
    <w:rsid w:val="00AB3BCF"/>
    <w:rsid w:val="00AB5012"/>
    <w:rsid w:val="00AB529A"/>
    <w:rsid w:val="00AB6E6B"/>
    <w:rsid w:val="00AB7D7F"/>
    <w:rsid w:val="00AC0CFB"/>
    <w:rsid w:val="00AC16EC"/>
    <w:rsid w:val="00AC1B6F"/>
    <w:rsid w:val="00AC1D22"/>
    <w:rsid w:val="00AC2832"/>
    <w:rsid w:val="00AC3988"/>
    <w:rsid w:val="00AC3F3F"/>
    <w:rsid w:val="00AC3FB9"/>
    <w:rsid w:val="00AC4A2E"/>
    <w:rsid w:val="00AC76CB"/>
    <w:rsid w:val="00AD05B9"/>
    <w:rsid w:val="00AD2785"/>
    <w:rsid w:val="00AD3466"/>
    <w:rsid w:val="00AD3D0B"/>
    <w:rsid w:val="00AD629F"/>
    <w:rsid w:val="00AD632D"/>
    <w:rsid w:val="00AD634A"/>
    <w:rsid w:val="00AD6BCB"/>
    <w:rsid w:val="00AD79C6"/>
    <w:rsid w:val="00AE0E11"/>
    <w:rsid w:val="00AE12A1"/>
    <w:rsid w:val="00AE1565"/>
    <w:rsid w:val="00AE18CC"/>
    <w:rsid w:val="00AE4871"/>
    <w:rsid w:val="00AE4DB2"/>
    <w:rsid w:val="00AF091E"/>
    <w:rsid w:val="00AF533D"/>
    <w:rsid w:val="00AF55F8"/>
    <w:rsid w:val="00AF5831"/>
    <w:rsid w:val="00AF705D"/>
    <w:rsid w:val="00AF76C3"/>
    <w:rsid w:val="00AF7A83"/>
    <w:rsid w:val="00AF7EF9"/>
    <w:rsid w:val="00B00B83"/>
    <w:rsid w:val="00B010A4"/>
    <w:rsid w:val="00B01574"/>
    <w:rsid w:val="00B02CD5"/>
    <w:rsid w:val="00B031D9"/>
    <w:rsid w:val="00B032A4"/>
    <w:rsid w:val="00B03FA2"/>
    <w:rsid w:val="00B04F00"/>
    <w:rsid w:val="00B05BD9"/>
    <w:rsid w:val="00B062F7"/>
    <w:rsid w:val="00B06F92"/>
    <w:rsid w:val="00B10267"/>
    <w:rsid w:val="00B10D85"/>
    <w:rsid w:val="00B11A86"/>
    <w:rsid w:val="00B13700"/>
    <w:rsid w:val="00B139CC"/>
    <w:rsid w:val="00B151EA"/>
    <w:rsid w:val="00B20A0A"/>
    <w:rsid w:val="00B20B97"/>
    <w:rsid w:val="00B22959"/>
    <w:rsid w:val="00B236C5"/>
    <w:rsid w:val="00B24C78"/>
    <w:rsid w:val="00B24E37"/>
    <w:rsid w:val="00B24ED2"/>
    <w:rsid w:val="00B25341"/>
    <w:rsid w:val="00B319F3"/>
    <w:rsid w:val="00B31EFF"/>
    <w:rsid w:val="00B32B0C"/>
    <w:rsid w:val="00B33190"/>
    <w:rsid w:val="00B331BA"/>
    <w:rsid w:val="00B33D94"/>
    <w:rsid w:val="00B34689"/>
    <w:rsid w:val="00B35574"/>
    <w:rsid w:val="00B36430"/>
    <w:rsid w:val="00B36C59"/>
    <w:rsid w:val="00B425A1"/>
    <w:rsid w:val="00B42A05"/>
    <w:rsid w:val="00B43DF6"/>
    <w:rsid w:val="00B44013"/>
    <w:rsid w:val="00B444EE"/>
    <w:rsid w:val="00B454EA"/>
    <w:rsid w:val="00B468DB"/>
    <w:rsid w:val="00B47584"/>
    <w:rsid w:val="00B5079C"/>
    <w:rsid w:val="00B540B5"/>
    <w:rsid w:val="00B54560"/>
    <w:rsid w:val="00B55BD1"/>
    <w:rsid w:val="00B570AE"/>
    <w:rsid w:val="00B6115B"/>
    <w:rsid w:val="00B6171F"/>
    <w:rsid w:val="00B61FD2"/>
    <w:rsid w:val="00B629F4"/>
    <w:rsid w:val="00B62DE4"/>
    <w:rsid w:val="00B6346A"/>
    <w:rsid w:val="00B63E65"/>
    <w:rsid w:val="00B640E6"/>
    <w:rsid w:val="00B65421"/>
    <w:rsid w:val="00B6602E"/>
    <w:rsid w:val="00B66F4B"/>
    <w:rsid w:val="00B66FE4"/>
    <w:rsid w:val="00B67334"/>
    <w:rsid w:val="00B67A60"/>
    <w:rsid w:val="00B67D98"/>
    <w:rsid w:val="00B7013A"/>
    <w:rsid w:val="00B704F8"/>
    <w:rsid w:val="00B708BF"/>
    <w:rsid w:val="00B70AD7"/>
    <w:rsid w:val="00B714D9"/>
    <w:rsid w:val="00B71BA4"/>
    <w:rsid w:val="00B7260F"/>
    <w:rsid w:val="00B740B3"/>
    <w:rsid w:val="00B74BF4"/>
    <w:rsid w:val="00B7526E"/>
    <w:rsid w:val="00B75458"/>
    <w:rsid w:val="00B75D3C"/>
    <w:rsid w:val="00B806B4"/>
    <w:rsid w:val="00B82A84"/>
    <w:rsid w:val="00B83241"/>
    <w:rsid w:val="00B8519C"/>
    <w:rsid w:val="00B862F4"/>
    <w:rsid w:val="00B8671B"/>
    <w:rsid w:val="00B902DD"/>
    <w:rsid w:val="00B905CA"/>
    <w:rsid w:val="00B91481"/>
    <w:rsid w:val="00B9255C"/>
    <w:rsid w:val="00B92A0E"/>
    <w:rsid w:val="00B9446F"/>
    <w:rsid w:val="00B959A3"/>
    <w:rsid w:val="00B96370"/>
    <w:rsid w:val="00B9651D"/>
    <w:rsid w:val="00B9765E"/>
    <w:rsid w:val="00BA002A"/>
    <w:rsid w:val="00BA1475"/>
    <w:rsid w:val="00BA411E"/>
    <w:rsid w:val="00BA505B"/>
    <w:rsid w:val="00BA5D0A"/>
    <w:rsid w:val="00BA6C38"/>
    <w:rsid w:val="00BA701E"/>
    <w:rsid w:val="00BB04AD"/>
    <w:rsid w:val="00BB1242"/>
    <w:rsid w:val="00BB1F9A"/>
    <w:rsid w:val="00BB2004"/>
    <w:rsid w:val="00BB26E0"/>
    <w:rsid w:val="00BB53B8"/>
    <w:rsid w:val="00BB5653"/>
    <w:rsid w:val="00BB5972"/>
    <w:rsid w:val="00BB6712"/>
    <w:rsid w:val="00BB792E"/>
    <w:rsid w:val="00BB7EDE"/>
    <w:rsid w:val="00BC1F04"/>
    <w:rsid w:val="00BC2689"/>
    <w:rsid w:val="00BC2C24"/>
    <w:rsid w:val="00BC309B"/>
    <w:rsid w:val="00BC3592"/>
    <w:rsid w:val="00BC3C25"/>
    <w:rsid w:val="00BC4245"/>
    <w:rsid w:val="00BC4354"/>
    <w:rsid w:val="00BC45D4"/>
    <w:rsid w:val="00BC4F28"/>
    <w:rsid w:val="00BC61F6"/>
    <w:rsid w:val="00BC6E67"/>
    <w:rsid w:val="00BC6ECE"/>
    <w:rsid w:val="00BC6FA8"/>
    <w:rsid w:val="00BC7914"/>
    <w:rsid w:val="00BC7EB6"/>
    <w:rsid w:val="00BD0428"/>
    <w:rsid w:val="00BD1165"/>
    <w:rsid w:val="00BD2DC1"/>
    <w:rsid w:val="00BD4123"/>
    <w:rsid w:val="00BD4D4D"/>
    <w:rsid w:val="00BD4F80"/>
    <w:rsid w:val="00BD6231"/>
    <w:rsid w:val="00BD7756"/>
    <w:rsid w:val="00BE05AB"/>
    <w:rsid w:val="00BE0EE1"/>
    <w:rsid w:val="00BE1367"/>
    <w:rsid w:val="00BE24B5"/>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320"/>
    <w:rsid w:val="00BF2422"/>
    <w:rsid w:val="00BF2B61"/>
    <w:rsid w:val="00BF2F89"/>
    <w:rsid w:val="00BF3055"/>
    <w:rsid w:val="00BF39E0"/>
    <w:rsid w:val="00BF3E61"/>
    <w:rsid w:val="00BF447E"/>
    <w:rsid w:val="00BF58CD"/>
    <w:rsid w:val="00BF7029"/>
    <w:rsid w:val="00C0034C"/>
    <w:rsid w:val="00C004E8"/>
    <w:rsid w:val="00C00FD7"/>
    <w:rsid w:val="00C01150"/>
    <w:rsid w:val="00C01835"/>
    <w:rsid w:val="00C01BD7"/>
    <w:rsid w:val="00C0292E"/>
    <w:rsid w:val="00C03AC1"/>
    <w:rsid w:val="00C03BD3"/>
    <w:rsid w:val="00C03C04"/>
    <w:rsid w:val="00C057DC"/>
    <w:rsid w:val="00C110C9"/>
    <w:rsid w:val="00C12BF5"/>
    <w:rsid w:val="00C13F67"/>
    <w:rsid w:val="00C15A68"/>
    <w:rsid w:val="00C17396"/>
    <w:rsid w:val="00C23C73"/>
    <w:rsid w:val="00C247FC"/>
    <w:rsid w:val="00C268C5"/>
    <w:rsid w:val="00C26C8E"/>
    <w:rsid w:val="00C31081"/>
    <w:rsid w:val="00C31BA2"/>
    <w:rsid w:val="00C31BAB"/>
    <w:rsid w:val="00C335DB"/>
    <w:rsid w:val="00C340BC"/>
    <w:rsid w:val="00C34702"/>
    <w:rsid w:val="00C34767"/>
    <w:rsid w:val="00C347F2"/>
    <w:rsid w:val="00C34DDD"/>
    <w:rsid w:val="00C3799C"/>
    <w:rsid w:val="00C37A8E"/>
    <w:rsid w:val="00C409B7"/>
    <w:rsid w:val="00C40A71"/>
    <w:rsid w:val="00C4266B"/>
    <w:rsid w:val="00C4389B"/>
    <w:rsid w:val="00C4453B"/>
    <w:rsid w:val="00C452EB"/>
    <w:rsid w:val="00C469AB"/>
    <w:rsid w:val="00C46C5F"/>
    <w:rsid w:val="00C47385"/>
    <w:rsid w:val="00C51687"/>
    <w:rsid w:val="00C5213A"/>
    <w:rsid w:val="00C531B2"/>
    <w:rsid w:val="00C55343"/>
    <w:rsid w:val="00C5596A"/>
    <w:rsid w:val="00C56611"/>
    <w:rsid w:val="00C57504"/>
    <w:rsid w:val="00C57C6B"/>
    <w:rsid w:val="00C57EA9"/>
    <w:rsid w:val="00C60B6A"/>
    <w:rsid w:val="00C60EDB"/>
    <w:rsid w:val="00C61129"/>
    <w:rsid w:val="00C611F9"/>
    <w:rsid w:val="00C61CE5"/>
    <w:rsid w:val="00C62B88"/>
    <w:rsid w:val="00C63094"/>
    <w:rsid w:val="00C64568"/>
    <w:rsid w:val="00C6465F"/>
    <w:rsid w:val="00C64DD7"/>
    <w:rsid w:val="00C6558F"/>
    <w:rsid w:val="00C6691D"/>
    <w:rsid w:val="00C71516"/>
    <w:rsid w:val="00C7295A"/>
    <w:rsid w:val="00C73046"/>
    <w:rsid w:val="00C74E49"/>
    <w:rsid w:val="00C75719"/>
    <w:rsid w:val="00C76DE2"/>
    <w:rsid w:val="00C76FAA"/>
    <w:rsid w:val="00C8021D"/>
    <w:rsid w:val="00C81381"/>
    <w:rsid w:val="00C81A60"/>
    <w:rsid w:val="00C823D2"/>
    <w:rsid w:val="00C82510"/>
    <w:rsid w:val="00C82633"/>
    <w:rsid w:val="00C82BFB"/>
    <w:rsid w:val="00C836EC"/>
    <w:rsid w:val="00C839D7"/>
    <w:rsid w:val="00C83A8E"/>
    <w:rsid w:val="00C87D76"/>
    <w:rsid w:val="00C9033A"/>
    <w:rsid w:val="00C9143E"/>
    <w:rsid w:val="00C92554"/>
    <w:rsid w:val="00C92953"/>
    <w:rsid w:val="00C92EFB"/>
    <w:rsid w:val="00C95652"/>
    <w:rsid w:val="00C960E4"/>
    <w:rsid w:val="00C96DA3"/>
    <w:rsid w:val="00C973BB"/>
    <w:rsid w:val="00C976C6"/>
    <w:rsid w:val="00CA01B1"/>
    <w:rsid w:val="00CA130C"/>
    <w:rsid w:val="00CA131D"/>
    <w:rsid w:val="00CA145F"/>
    <w:rsid w:val="00CA2548"/>
    <w:rsid w:val="00CA3A25"/>
    <w:rsid w:val="00CA3F80"/>
    <w:rsid w:val="00CA3FDB"/>
    <w:rsid w:val="00CA6075"/>
    <w:rsid w:val="00CA6381"/>
    <w:rsid w:val="00CA69BD"/>
    <w:rsid w:val="00CA7917"/>
    <w:rsid w:val="00CA7CF5"/>
    <w:rsid w:val="00CB2166"/>
    <w:rsid w:val="00CB225D"/>
    <w:rsid w:val="00CB253A"/>
    <w:rsid w:val="00CB5254"/>
    <w:rsid w:val="00CB58AB"/>
    <w:rsid w:val="00CB6B03"/>
    <w:rsid w:val="00CB6E1B"/>
    <w:rsid w:val="00CB7279"/>
    <w:rsid w:val="00CC1CD0"/>
    <w:rsid w:val="00CC278B"/>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E1BC8"/>
    <w:rsid w:val="00CE2B60"/>
    <w:rsid w:val="00CE3C38"/>
    <w:rsid w:val="00CE3CAF"/>
    <w:rsid w:val="00CE574F"/>
    <w:rsid w:val="00CE57B3"/>
    <w:rsid w:val="00CE661A"/>
    <w:rsid w:val="00CE663F"/>
    <w:rsid w:val="00CE6B5A"/>
    <w:rsid w:val="00CE6BE4"/>
    <w:rsid w:val="00CE78FD"/>
    <w:rsid w:val="00CF02D0"/>
    <w:rsid w:val="00CF0736"/>
    <w:rsid w:val="00CF2BFE"/>
    <w:rsid w:val="00CF3E1C"/>
    <w:rsid w:val="00CF5A65"/>
    <w:rsid w:val="00D0114C"/>
    <w:rsid w:val="00D016B8"/>
    <w:rsid w:val="00D0212C"/>
    <w:rsid w:val="00D02290"/>
    <w:rsid w:val="00D0350B"/>
    <w:rsid w:val="00D04306"/>
    <w:rsid w:val="00D054B7"/>
    <w:rsid w:val="00D0571E"/>
    <w:rsid w:val="00D0628C"/>
    <w:rsid w:val="00D062C6"/>
    <w:rsid w:val="00D1027D"/>
    <w:rsid w:val="00D10F14"/>
    <w:rsid w:val="00D1212F"/>
    <w:rsid w:val="00D1336C"/>
    <w:rsid w:val="00D14456"/>
    <w:rsid w:val="00D14568"/>
    <w:rsid w:val="00D15EEB"/>
    <w:rsid w:val="00D16433"/>
    <w:rsid w:val="00D16E12"/>
    <w:rsid w:val="00D20A36"/>
    <w:rsid w:val="00D20EF2"/>
    <w:rsid w:val="00D218EC"/>
    <w:rsid w:val="00D22FD9"/>
    <w:rsid w:val="00D23711"/>
    <w:rsid w:val="00D238E7"/>
    <w:rsid w:val="00D23E9C"/>
    <w:rsid w:val="00D23EAD"/>
    <w:rsid w:val="00D24AC2"/>
    <w:rsid w:val="00D24B19"/>
    <w:rsid w:val="00D24CA9"/>
    <w:rsid w:val="00D26CF6"/>
    <w:rsid w:val="00D270F4"/>
    <w:rsid w:val="00D27787"/>
    <w:rsid w:val="00D279BD"/>
    <w:rsid w:val="00D302EA"/>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47810"/>
    <w:rsid w:val="00D5040D"/>
    <w:rsid w:val="00D5186E"/>
    <w:rsid w:val="00D51F65"/>
    <w:rsid w:val="00D525C8"/>
    <w:rsid w:val="00D5410F"/>
    <w:rsid w:val="00D545B9"/>
    <w:rsid w:val="00D54F41"/>
    <w:rsid w:val="00D551D4"/>
    <w:rsid w:val="00D554EF"/>
    <w:rsid w:val="00D5561F"/>
    <w:rsid w:val="00D55B85"/>
    <w:rsid w:val="00D55BF8"/>
    <w:rsid w:val="00D56C8D"/>
    <w:rsid w:val="00D5746F"/>
    <w:rsid w:val="00D5763A"/>
    <w:rsid w:val="00D60408"/>
    <w:rsid w:val="00D6055E"/>
    <w:rsid w:val="00D606EF"/>
    <w:rsid w:val="00D64275"/>
    <w:rsid w:val="00D64641"/>
    <w:rsid w:val="00D64F45"/>
    <w:rsid w:val="00D65843"/>
    <w:rsid w:val="00D6715E"/>
    <w:rsid w:val="00D70AB4"/>
    <w:rsid w:val="00D7102F"/>
    <w:rsid w:val="00D7114C"/>
    <w:rsid w:val="00D720D6"/>
    <w:rsid w:val="00D72639"/>
    <w:rsid w:val="00D73A7F"/>
    <w:rsid w:val="00D73AB6"/>
    <w:rsid w:val="00D7456B"/>
    <w:rsid w:val="00D7489E"/>
    <w:rsid w:val="00D750BA"/>
    <w:rsid w:val="00D757E3"/>
    <w:rsid w:val="00D77929"/>
    <w:rsid w:val="00D8116C"/>
    <w:rsid w:val="00D8124D"/>
    <w:rsid w:val="00D81770"/>
    <w:rsid w:val="00D8182A"/>
    <w:rsid w:val="00D81BF8"/>
    <w:rsid w:val="00D81CE2"/>
    <w:rsid w:val="00D8328B"/>
    <w:rsid w:val="00D8402E"/>
    <w:rsid w:val="00D842F0"/>
    <w:rsid w:val="00D844C5"/>
    <w:rsid w:val="00D847E3"/>
    <w:rsid w:val="00D85039"/>
    <w:rsid w:val="00D8583B"/>
    <w:rsid w:val="00D86331"/>
    <w:rsid w:val="00D8648E"/>
    <w:rsid w:val="00D9058B"/>
    <w:rsid w:val="00D9087D"/>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38E1"/>
    <w:rsid w:val="00DA43F7"/>
    <w:rsid w:val="00DA4A6E"/>
    <w:rsid w:val="00DA55F0"/>
    <w:rsid w:val="00DA5CE2"/>
    <w:rsid w:val="00DA677B"/>
    <w:rsid w:val="00DA7026"/>
    <w:rsid w:val="00DA79B2"/>
    <w:rsid w:val="00DB0CF6"/>
    <w:rsid w:val="00DB15EA"/>
    <w:rsid w:val="00DB31BD"/>
    <w:rsid w:val="00DB3AD3"/>
    <w:rsid w:val="00DB4B8C"/>
    <w:rsid w:val="00DB4DCC"/>
    <w:rsid w:val="00DB51F0"/>
    <w:rsid w:val="00DB6244"/>
    <w:rsid w:val="00DB7070"/>
    <w:rsid w:val="00DB7B74"/>
    <w:rsid w:val="00DB7F5C"/>
    <w:rsid w:val="00DC00DA"/>
    <w:rsid w:val="00DC018F"/>
    <w:rsid w:val="00DC1848"/>
    <w:rsid w:val="00DC25A9"/>
    <w:rsid w:val="00DC3577"/>
    <w:rsid w:val="00DC4D8A"/>
    <w:rsid w:val="00DC5A9F"/>
    <w:rsid w:val="00DC5B16"/>
    <w:rsid w:val="00DC60B8"/>
    <w:rsid w:val="00DC62D2"/>
    <w:rsid w:val="00DC67B8"/>
    <w:rsid w:val="00DC6B97"/>
    <w:rsid w:val="00DD0DB7"/>
    <w:rsid w:val="00DD12C8"/>
    <w:rsid w:val="00DD1B14"/>
    <w:rsid w:val="00DD2352"/>
    <w:rsid w:val="00DD3707"/>
    <w:rsid w:val="00DD3E98"/>
    <w:rsid w:val="00DD5AA2"/>
    <w:rsid w:val="00DD5AEB"/>
    <w:rsid w:val="00DD63A0"/>
    <w:rsid w:val="00DD6D68"/>
    <w:rsid w:val="00DE15FB"/>
    <w:rsid w:val="00DE2192"/>
    <w:rsid w:val="00DE3F4D"/>
    <w:rsid w:val="00DE4123"/>
    <w:rsid w:val="00DE6D93"/>
    <w:rsid w:val="00DF0B3D"/>
    <w:rsid w:val="00DF0BE3"/>
    <w:rsid w:val="00DF0D80"/>
    <w:rsid w:val="00DF19E5"/>
    <w:rsid w:val="00DF3782"/>
    <w:rsid w:val="00DF3C75"/>
    <w:rsid w:val="00DF4C46"/>
    <w:rsid w:val="00DF5932"/>
    <w:rsid w:val="00E00A41"/>
    <w:rsid w:val="00E017B9"/>
    <w:rsid w:val="00E036F8"/>
    <w:rsid w:val="00E03B5C"/>
    <w:rsid w:val="00E04511"/>
    <w:rsid w:val="00E0484E"/>
    <w:rsid w:val="00E04863"/>
    <w:rsid w:val="00E04A4E"/>
    <w:rsid w:val="00E05084"/>
    <w:rsid w:val="00E06A99"/>
    <w:rsid w:val="00E10028"/>
    <w:rsid w:val="00E1200E"/>
    <w:rsid w:val="00E12EB2"/>
    <w:rsid w:val="00E12F8E"/>
    <w:rsid w:val="00E149D6"/>
    <w:rsid w:val="00E15B46"/>
    <w:rsid w:val="00E169E0"/>
    <w:rsid w:val="00E16ABA"/>
    <w:rsid w:val="00E16CEA"/>
    <w:rsid w:val="00E16ED9"/>
    <w:rsid w:val="00E17428"/>
    <w:rsid w:val="00E176B7"/>
    <w:rsid w:val="00E20272"/>
    <w:rsid w:val="00E20959"/>
    <w:rsid w:val="00E21C86"/>
    <w:rsid w:val="00E226A8"/>
    <w:rsid w:val="00E22986"/>
    <w:rsid w:val="00E23AEE"/>
    <w:rsid w:val="00E243A0"/>
    <w:rsid w:val="00E245F0"/>
    <w:rsid w:val="00E2481A"/>
    <w:rsid w:val="00E24A31"/>
    <w:rsid w:val="00E27296"/>
    <w:rsid w:val="00E27389"/>
    <w:rsid w:val="00E30727"/>
    <w:rsid w:val="00E3208D"/>
    <w:rsid w:val="00E328B4"/>
    <w:rsid w:val="00E32952"/>
    <w:rsid w:val="00E34C87"/>
    <w:rsid w:val="00E3571C"/>
    <w:rsid w:val="00E35AB3"/>
    <w:rsid w:val="00E36C1A"/>
    <w:rsid w:val="00E37619"/>
    <w:rsid w:val="00E41A46"/>
    <w:rsid w:val="00E43A7B"/>
    <w:rsid w:val="00E45E3B"/>
    <w:rsid w:val="00E460DC"/>
    <w:rsid w:val="00E46299"/>
    <w:rsid w:val="00E47536"/>
    <w:rsid w:val="00E47577"/>
    <w:rsid w:val="00E508B6"/>
    <w:rsid w:val="00E51462"/>
    <w:rsid w:val="00E519F3"/>
    <w:rsid w:val="00E52C01"/>
    <w:rsid w:val="00E52FAC"/>
    <w:rsid w:val="00E53978"/>
    <w:rsid w:val="00E56071"/>
    <w:rsid w:val="00E56732"/>
    <w:rsid w:val="00E56928"/>
    <w:rsid w:val="00E603AC"/>
    <w:rsid w:val="00E60ACE"/>
    <w:rsid w:val="00E610C0"/>
    <w:rsid w:val="00E61799"/>
    <w:rsid w:val="00E627AC"/>
    <w:rsid w:val="00E6370C"/>
    <w:rsid w:val="00E63DBE"/>
    <w:rsid w:val="00E63FCF"/>
    <w:rsid w:val="00E64D0A"/>
    <w:rsid w:val="00E655D9"/>
    <w:rsid w:val="00E66510"/>
    <w:rsid w:val="00E6662F"/>
    <w:rsid w:val="00E66C70"/>
    <w:rsid w:val="00E6734E"/>
    <w:rsid w:val="00E673CA"/>
    <w:rsid w:val="00E675D3"/>
    <w:rsid w:val="00E67969"/>
    <w:rsid w:val="00E67B14"/>
    <w:rsid w:val="00E67B45"/>
    <w:rsid w:val="00E7015F"/>
    <w:rsid w:val="00E701D5"/>
    <w:rsid w:val="00E720DB"/>
    <w:rsid w:val="00E725A9"/>
    <w:rsid w:val="00E72A26"/>
    <w:rsid w:val="00E72BC1"/>
    <w:rsid w:val="00E734FD"/>
    <w:rsid w:val="00E73C35"/>
    <w:rsid w:val="00E7584B"/>
    <w:rsid w:val="00E76C41"/>
    <w:rsid w:val="00E76F97"/>
    <w:rsid w:val="00E817AE"/>
    <w:rsid w:val="00E81C63"/>
    <w:rsid w:val="00E845AB"/>
    <w:rsid w:val="00E851A1"/>
    <w:rsid w:val="00E86308"/>
    <w:rsid w:val="00E86E2A"/>
    <w:rsid w:val="00E86E48"/>
    <w:rsid w:val="00E90086"/>
    <w:rsid w:val="00E9008B"/>
    <w:rsid w:val="00E90AD2"/>
    <w:rsid w:val="00E9192F"/>
    <w:rsid w:val="00E92391"/>
    <w:rsid w:val="00E927C4"/>
    <w:rsid w:val="00E92B80"/>
    <w:rsid w:val="00E9474B"/>
    <w:rsid w:val="00E948FD"/>
    <w:rsid w:val="00E96917"/>
    <w:rsid w:val="00EA0912"/>
    <w:rsid w:val="00EA10DE"/>
    <w:rsid w:val="00EA13DA"/>
    <w:rsid w:val="00EA2097"/>
    <w:rsid w:val="00EA3268"/>
    <w:rsid w:val="00EA3BFB"/>
    <w:rsid w:val="00EA4123"/>
    <w:rsid w:val="00EA45B2"/>
    <w:rsid w:val="00EA4E60"/>
    <w:rsid w:val="00EA7C6F"/>
    <w:rsid w:val="00EB1FFD"/>
    <w:rsid w:val="00EB2096"/>
    <w:rsid w:val="00EB22BC"/>
    <w:rsid w:val="00EB258A"/>
    <w:rsid w:val="00EB61CB"/>
    <w:rsid w:val="00EB6779"/>
    <w:rsid w:val="00EB6BCB"/>
    <w:rsid w:val="00EB712E"/>
    <w:rsid w:val="00EB71E0"/>
    <w:rsid w:val="00EB7BFA"/>
    <w:rsid w:val="00EC0BFB"/>
    <w:rsid w:val="00EC21BD"/>
    <w:rsid w:val="00EC2CC6"/>
    <w:rsid w:val="00EC55CD"/>
    <w:rsid w:val="00EC5CF9"/>
    <w:rsid w:val="00EC693D"/>
    <w:rsid w:val="00EC7E50"/>
    <w:rsid w:val="00ED022B"/>
    <w:rsid w:val="00ED0B03"/>
    <w:rsid w:val="00ED1940"/>
    <w:rsid w:val="00ED34F9"/>
    <w:rsid w:val="00ED4209"/>
    <w:rsid w:val="00ED4C11"/>
    <w:rsid w:val="00ED54FE"/>
    <w:rsid w:val="00ED56B0"/>
    <w:rsid w:val="00ED575F"/>
    <w:rsid w:val="00ED65F1"/>
    <w:rsid w:val="00ED7593"/>
    <w:rsid w:val="00ED7A1A"/>
    <w:rsid w:val="00EE077D"/>
    <w:rsid w:val="00EE0F80"/>
    <w:rsid w:val="00EE347B"/>
    <w:rsid w:val="00EE49D8"/>
    <w:rsid w:val="00EE6A43"/>
    <w:rsid w:val="00EF0300"/>
    <w:rsid w:val="00EF183C"/>
    <w:rsid w:val="00EF19E6"/>
    <w:rsid w:val="00EF2C71"/>
    <w:rsid w:val="00EF6414"/>
    <w:rsid w:val="00EF66CF"/>
    <w:rsid w:val="00EF6B32"/>
    <w:rsid w:val="00F003B6"/>
    <w:rsid w:val="00F01820"/>
    <w:rsid w:val="00F02C86"/>
    <w:rsid w:val="00F02D8D"/>
    <w:rsid w:val="00F0363C"/>
    <w:rsid w:val="00F04468"/>
    <w:rsid w:val="00F0470F"/>
    <w:rsid w:val="00F0488D"/>
    <w:rsid w:val="00F07EE4"/>
    <w:rsid w:val="00F1042B"/>
    <w:rsid w:val="00F1096E"/>
    <w:rsid w:val="00F1170C"/>
    <w:rsid w:val="00F12692"/>
    <w:rsid w:val="00F13897"/>
    <w:rsid w:val="00F1459B"/>
    <w:rsid w:val="00F151A5"/>
    <w:rsid w:val="00F153DC"/>
    <w:rsid w:val="00F15C8A"/>
    <w:rsid w:val="00F15D89"/>
    <w:rsid w:val="00F16DBC"/>
    <w:rsid w:val="00F16DF2"/>
    <w:rsid w:val="00F17E9A"/>
    <w:rsid w:val="00F204BB"/>
    <w:rsid w:val="00F21048"/>
    <w:rsid w:val="00F21C36"/>
    <w:rsid w:val="00F22DC0"/>
    <w:rsid w:val="00F23008"/>
    <w:rsid w:val="00F24E60"/>
    <w:rsid w:val="00F258ED"/>
    <w:rsid w:val="00F26F59"/>
    <w:rsid w:val="00F27781"/>
    <w:rsid w:val="00F27B62"/>
    <w:rsid w:val="00F30309"/>
    <w:rsid w:val="00F31381"/>
    <w:rsid w:val="00F320C9"/>
    <w:rsid w:val="00F3343D"/>
    <w:rsid w:val="00F33CD1"/>
    <w:rsid w:val="00F34CE0"/>
    <w:rsid w:val="00F34CEF"/>
    <w:rsid w:val="00F34EE3"/>
    <w:rsid w:val="00F35E0D"/>
    <w:rsid w:val="00F37375"/>
    <w:rsid w:val="00F37D41"/>
    <w:rsid w:val="00F40B4F"/>
    <w:rsid w:val="00F41285"/>
    <w:rsid w:val="00F41784"/>
    <w:rsid w:val="00F41C92"/>
    <w:rsid w:val="00F43D65"/>
    <w:rsid w:val="00F43DE5"/>
    <w:rsid w:val="00F43EF7"/>
    <w:rsid w:val="00F43F6A"/>
    <w:rsid w:val="00F447C6"/>
    <w:rsid w:val="00F458E5"/>
    <w:rsid w:val="00F45F4E"/>
    <w:rsid w:val="00F46021"/>
    <w:rsid w:val="00F46208"/>
    <w:rsid w:val="00F463CD"/>
    <w:rsid w:val="00F4698B"/>
    <w:rsid w:val="00F4709D"/>
    <w:rsid w:val="00F471EF"/>
    <w:rsid w:val="00F47941"/>
    <w:rsid w:val="00F50111"/>
    <w:rsid w:val="00F50CB3"/>
    <w:rsid w:val="00F50DD1"/>
    <w:rsid w:val="00F51741"/>
    <w:rsid w:val="00F52C4D"/>
    <w:rsid w:val="00F53150"/>
    <w:rsid w:val="00F571A2"/>
    <w:rsid w:val="00F620D3"/>
    <w:rsid w:val="00F622BB"/>
    <w:rsid w:val="00F6417F"/>
    <w:rsid w:val="00F645DB"/>
    <w:rsid w:val="00F64608"/>
    <w:rsid w:val="00F6568E"/>
    <w:rsid w:val="00F66420"/>
    <w:rsid w:val="00F66FF8"/>
    <w:rsid w:val="00F67C87"/>
    <w:rsid w:val="00F704F7"/>
    <w:rsid w:val="00F709B3"/>
    <w:rsid w:val="00F70A9C"/>
    <w:rsid w:val="00F70F73"/>
    <w:rsid w:val="00F71061"/>
    <w:rsid w:val="00F72C0B"/>
    <w:rsid w:val="00F72CC7"/>
    <w:rsid w:val="00F73F0E"/>
    <w:rsid w:val="00F7495B"/>
    <w:rsid w:val="00F76FD7"/>
    <w:rsid w:val="00F77425"/>
    <w:rsid w:val="00F80CF2"/>
    <w:rsid w:val="00F81EF9"/>
    <w:rsid w:val="00F8220B"/>
    <w:rsid w:val="00F828BE"/>
    <w:rsid w:val="00F83D58"/>
    <w:rsid w:val="00F83D76"/>
    <w:rsid w:val="00F83F98"/>
    <w:rsid w:val="00F8541A"/>
    <w:rsid w:val="00F85D6C"/>
    <w:rsid w:val="00F87175"/>
    <w:rsid w:val="00F8729D"/>
    <w:rsid w:val="00F9006C"/>
    <w:rsid w:val="00F90823"/>
    <w:rsid w:val="00F90A7C"/>
    <w:rsid w:val="00F90F71"/>
    <w:rsid w:val="00F912E4"/>
    <w:rsid w:val="00F91FAF"/>
    <w:rsid w:val="00F921B5"/>
    <w:rsid w:val="00F92AF5"/>
    <w:rsid w:val="00F93542"/>
    <w:rsid w:val="00F959CF"/>
    <w:rsid w:val="00F9773A"/>
    <w:rsid w:val="00F97A71"/>
    <w:rsid w:val="00F97AD2"/>
    <w:rsid w:val="00F97DCB"/>
    <w:rsid w:val="00F97E8D"/>
    <w:rsid w:val="00FA02E3"/>
    <w:rsid w:val="00FA0A0C"/>
    <w:rsid w:val="00FA1C44"/>
    <w:rsid w:val="00FA2AE6"/>
    <w:rsid w:val="00FA2B33"/>
    <w:rsid w:val="00FA37C7"/>
    <w:rsid w:val="00FA3A1B"/>
    <w:rsid w:val="00FA3B4D"/>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33"/>
    <w:rsid w:val="00FC3A46"/>
    <w:rsid w:val="00FC3A4F"/>
    <w:rsid w:val="00FC3F99"/>
    <w:rsid w:val="00FC4144"/>
    <w:rsid w:val="00FC5298"/>
    <w:rsid w:val="00FC58EA"/>
    <w:rsid w:val="00FC6684"/>
    <w:rsid w:val="00FC77A0"/>
    <w:rsid w:val="00FC7FF8"/>
    <w:rsid w:val="00FD0E49"/>
    <w:rsid w:val="00FD1524"/>
    <w:rsid w:val="00FD21B6"/>
    <w:rsid w:val="00FD2FDB"/>
    <w:rsid w:val="00FD4A2D"/>
    <w:rsid w:val="00FD4FCF"/>
    <w:rsid w:val="00FD58DF"/>
    <w:rsid w:val="00FD5DA7"/>
    <w:rsid w:val="00FD6877"/>
    <w:rsid w:val="00FD6ECC"/>
    <w:rsid w:val="00FD7B48"/>
    <w:rsid w:val="00FE04B0"/>
    <w:rsid w:val="00FE0AA3"/>
    <w:rsid w:val="00FE1D6A"/>
    <w:rsid w:val="00FE220B"/>
    <w:rsid w:val="00FE3880"/>
    <w:rsid w:val="00FE3C61"/>
    <w:rsid w:val="00FE3CDF"/>
    <w:rsid w:val="00FE4201"/>
    <w:rsid w:val="00FE4BB3"/>
    <w:rsid w:val="00FE4D2F"/>
    <w:rsid w:val="00FF15EA"/>
    <w:rsid w:val="00FF275E"/>
    <w:rsid w:val="00FF2D5B"/>
    <w:rsid w:val="00FF370C"/>
    <w:rsid w:val="00FF4834"/>
    <w:rsid w:val="00FF4CFF"/>
    <w:rsid w:val="00FF6D96"/>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F46021"/>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F43EF7"/>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F4602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character" w:styleId="Mention">
    <w:name w:val="Mention"/>
    <w:basedOn w:val="DefaultParagraphFont"/>
    <w:uiPriority w:val="99"/>
    <w:unhideWhenUsed/>
    <w:rsid w:val="00C825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61498977">
      <w:bodyDiv w:val="1"/>
      <w:marLeft w:val="0"/>
      <w:marRight w:val="0"/>
      <w:marTop w:val="0"/>
      <w:marBottom w:val="0"/>
      <w:divBdr>
        <w:top w:val="none" w:sz="0" w:space="0" w:color="auto"/>
        <w:left w:val="none" w:sz="0" w:space="0" w:color="auto"/>
        <w:bottom w:val="none" w:sz="0" w:space="0" w:color="auto"/>
        <w:right w:val="none" w:sz="0" w:space="0" w:color="auto"/>
      </w:divBdr>
      <w:divsChild>
        <w:div w:id="583104373">
          <w:marLeft w:val="0"/>
          <w:marRight w:val="0"/>
          <w:marTop w:val="0"/>
          <w:marBottom w:val="0"/>
          <w:divBdr>
            <w:top w:val="none" w:sz="0" w:space="0" w:color="auto"/>
            <w:left w:val="none" w:sz="0" w:space="0" w:color="auto"/>
            <w:bottom w:val="none" w:sz="0" w:space="0" w:color="auto"/>
            <w:right w:val="none" w:sz="0" w:space="0" w:color="auto"/>
          </w:divBdr>
        </w:div>
        <w:div w:id="1056513590">
          <w:marLeft w:val="0"/>
          <w:marRight w:val="0"/>
          <w:marTop w:val="0"/>
          <w:marBottom w:val="0"/>
          <w:divBdr>
            <w:top w:val="none" w:sz="0" w:space="0" w:color="auto"/>
            <w:left w:val="none" w:sz="0" w:space="0" w:color="auto"/>
            <w:bottom w:val="none" w:sz="0" w:space="0" w:color="auto"/>
            <w:right w:val="none" w:sz="0" w:space="0" w:color="auto"/>
          </w:divBdr>
        </w:div>
        <w:div w:id="1108428723">
          <w:marLeft w:val="0"/>
          <w:marRight w:val="0"/>
          <w:marTop w:val="0"/>
          <w:marBottom w:val="0"/>
          <w:divBdr>
            <w:top w:val="none" w:sz="0" w:space="0" w:color="auto"/>
            <w:left w:val="none" w:sz="0" w:space="0" w:color="auto"/>
            <w:bottom w:val="none" w:sz="0" w:space="0" w:color="auto"/>
            <w:right w:val="none" w:sz="0" w:space="0" w:color="auto"/>
          </w:divBdr>
        </w:div>
        <w:div w:id="616177405">
          <w:marLeft w:val="0"/>
          <w:marRight w:val="0"/>
          <w:marTop w:val="0"/>
          <w:marBottom w:val="0"/>
          <w:divBdr>
            <w:top w:val="none" w:sz="0" w:space="0" w:color="auto"/>
            <w:left w:val="none" w:sz="0" w:space="0" w:color="auto"/>
            <w:bottom w:val="none" w:sz="0" w:space="0" w:color="auto"/>
            <w:right w:val="none" w:sz="0" w:space="0" w:color="auto"/>
          </w:divBdr>
        </w:div>
        <w:div w:id="1673336148">
          <w:marLeft w:val="0"/>
          <w:marRight w:val="0"/>
          <w:marTop w:val="0"/>
          <w:marBottom w:val="0"/>
          <w:divBdr>
            <w:top w:val="none" w:sz="0" w:space="0" w:color="auto"/>
            <w:left w:val="none" w:sz="0" w:space="0" w:color="auto"/>
            <w:bottom w:val="none" w:sz="0" w:space="0" w:color="auto"/>
            <w:right w:val="none" w:sz="0" w:space="0" w:color="auto"/>
          </w:divBdr>
        </w:div>
        <w:div w:id="1170146082">
          <w:marLeft w:val="0"/>
          <w:marRight w:val="0"/>
          <w:marTop w:val="0"/>
          <w:marBottom w:val="0"/>
          <w:divBdr>
            <w:top w:val="none" w:sz="0" w:space="0" w:color="auto"/>
            <w:left w:val="none" w:sz="0" w:space="0" w:color="auto"/>
            <w:bottom w:val="none" w:sz="0" w:space="0" w:color="auto"/>
            <w:right w:val="none" w:sz="0" w:space="0" w:color="auto"/>
          </w:divBdr>
        </w:div>
        <w:div w:id="893469396">
          <w:marLeft w:val="0"/>
          <w:marRight w:val="0"/>
          <w:marTop w:val="0"/>
          <w:marBottom w:val="0"/>
          <w:divBdr>
            <w:top w:val="none" w:sz="0" w:space="0" w:color="auto"/>
            <w:left w:val="none" w:sz="0" w:space="0" w:color="auto"/>
            <w:bottom w:val="none" w:sz="0" w:space="0" w:color="auto"/>
            <w:right w:val="none" w:sz="0" w:space="0" w:color="auto"/>
          </w:divBdr>
        </w:div>
        <w:div w:id="1301573847">
          <w:marLeft w:val="0"/>
          <w:marRight w:val="0"/>
          <w:marTop w:val="0"/>
          <w:marBottom w:val="0"/>
          <w:divBdr>
            <w:top w:val="none" w:sz="0" w:space="0" w:color="auto"/>
            <w:left w:val="none" w:sz="0" w:space="0" w:color="auto"/>
            <w:bottom w:val="none" w:sz="0" w:space="0" w:color="auto"/>
            <w:right w:val="none" w:sz="0" w:space="0" w:color="auto"/>
          </w:divBdr>
        </w:div>
        <w:div w:id="216556125">
          <w:marLeft w:val="0"/>
          <w:marRight w:val="0"/>
          <w:marTop w:val="0"/>
          <w:marBottom w:val="0"/>
          <w:divBdr>
            <w:top w:val="none" w:sz="0" w:space="0" w:color="auto"/>
            <w:left w:val="none" w:sz="0" w:space="0" w:color="auto"/>
            <w:bottom w:val="none" w:sz="0" w:space="0" w:color="auto"/>
            <w:right w:val="none" w:sz="0" w:space="0" w:color="auto"/>
          </w:divBdr>
        </w:div>
        <w:div w:id="793524199">
          <w:marLeft w:val="0"/>
          <w:marRight w:val="0"/>
          <w:marTop w:val="0"/>
          <w:marBottom w:val="0"/>
          <w:divBdr>
            <w:top w:val="none" w:sz="0" w:space="0" w:color="auto"/>
            <w:left w:val="none" w:sz="0" w:space="0" w:color="auto"/>
            <w:bottom w:val="none" w:sz="0" w:space="0" w:color="auto"/>
            <w:right w:val="none" w:sz="0" w:space="0" w:color="auto"/>
          </w:divBdr>
        </w:div>
        <w:div w:id="1066075713">
          <w:marLeft w:val="0"/>
          <w:marRight w:val="0"/>
          <w:marTop w:val="0"/>
          <w:marBottom w:val="0"/>
          <w:divBdr>
            <w:top w:val="none" w:sz="0" w:space="0" w:color="auto"/>
            <w:left w:val="none" w:sz="0" w:space="0" w:color="auto"/>
            <w:bottom w:val="none" w:sz="0" w:space="0" w:color="auto"/>
            <w:right w:val="none" w:sz="0" w:space="0" w:color="auto"/>
          </w:divBdr>
        </w:div>
      </w:divsChild>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ezsourcing.acgov.org/" TargetMode="External"/><Relationship Id="rId26" Type="http://schemas.openxmlformats.org/officeDocument/2006/relationships/hyperlink" Target="http://www.sam.gov/SAM" TargetMode="External"/><Relationship Id="rId39" Type="http://schemas.openxmlformats.org/officeDocument/2006/relationships/hyperlink" Target="https://gsa.acgov.org/do-business-with-us/contracting-opportunities/policies-procedures/proprietary-confidential-information/" TargetMode="External"/><Relationship Id="rId21" Type="http://schemas.openxmlformats.org/officeDocument/2006/relationships/hyperlink" Target="https://gsa.acgov.org/do-business-with-us/upcoming-contracting-events/" TargetMode="External"/><Relationship Id="rId34" Type="http://schemas.openxmlformats.org/officeDocument/2006/relationships/hyperlink" Target="https://gsa.acgov.org/do-business-with-us/contracting-opportunities/" TargetMode="External"/><Relationship Id="rId42" Type="http://schemas.openxmlformats.org/officeDocument/2006/relationships/header" Target="header2.xml"/><Relationship Id="rId47" Type="http://schemas.openxmlformats.org/officeDocument/2006/relationships/hyperlink" Target="https://ezsourcing.acgov.org" TargetMode="External"/><Relationship Id="rId50" Type="http://schemas.openxmlformats.org/officeDocument/2006/relationships/footer" Target="footer3.xml"/><Relationship Id="rId55" Type="http://schemas.openxmlformats.org/officeDocument/2006/relationships/hyperlink" Target="https://gsa.acgov.org/do-business-with-us/contracting-opportunities/policies-procedures/general-requirements/" TargetMode="External"/><Relationship Id="rId63" Type="http://schemas.openxmlformats.org/officeDocument/2006/relationships/hyperlink" Target="http://acgov.org/auditor/sleb/overview.htm" TargetMode="External"/><Relationship Id="rId68" Type="http://schemas.openxmlformats.org/officeDocument/2006/relationships/hyperlink" Target="http://acgov.org/auditor/sleb/elation.htm" TargetMode="External"/><Relationship Id="rId76" Type="http://schemas.openxmlformats.org/officeDocument/2006/relationships/hyperlink" Target="https://ezsourcing.acgov.org"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mailto:OCCR@acgov.org"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vendor-support/small-local-and-emerging-businesses/"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https://acgovt.sharepoint.com/:w:/s/GSADigitalLibrary/EeGBnUyJSMFBoXqtvbj7ly0BqycT5J83NKyIV19tLO6-yA?e=YwGjFP" TargetMode="External"/><Relationship Id="rId37" Type="http://schemas.openxmlformats.org/officeDocument/2006/relationships/hyperlink" Target="https://ezsourcing.acgov.org" TargetMode="External"/><Relationship Id="rId40" Type="http://schemas.openxmlformats.org/officeDocument/2006/relationships/hyperlink" Target="https://ezsourcing.acgov.org" TargetMode="External"/><Relationship Id="rId45" Type="http://schemas.openxmlformats.org/officeDocument/2006/relationships/footer" Target="footer2.xml"/><Relationship Id="rId53" Type="http://schemas.openxmlformats.org/officeDocument/2006/relationships/image" Target="media/image4.png"/><Relationship Id="rId58" Type="http://schemas.openxmlformats.org/officeDocument/2006/relationships/hyperlink" Target="https://gsa.acgov.org/do-business-with-us/contracting-opportunities/policies-procedures/iran-contracting-act-of-2010-ica/" TargetMode="External"/><Relationship Id="rId66" Type="http://schemas.openxmlformats.org/officeDocument/2006/relationships/hyperlink" Target="http://acgov.org/auditor/sleb/sourceprogram.htm" TargetMode="External"/><Relationship Id="rId74" Type="http://schemas.openxmlformats.org/officeDocument/2006/relationships/hyperlink" Target="http://www.elationsys.com/elationsys/" TargetMode="External"/><Relationship Id="rId79" Type="http://schemas.openxmlformats.org/officeDocument/2006/relationships/footer" Target="footer5.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general-environmental-requirements/" TargetMode="Externa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1" Type="http://schemas.openxmlformats.org/officeDocument/2006/relationships/hyperlink" Target="https://acgovt.sharepoint.com/:w:/s/GSADigitalLibrary/EeGBnUyJSMFBoXqtvbj7ly0BqycT5J83NKyIV19tLO6-yA?e=YwGjFP" TargetMode="External"/><Relationship Id="rId44" Type="http://schemas.openxmlformats.org/officeDocument/2006/relationships/header" Target="header3.xml"/><Relationship Id="rId52" Type="http://schemas.openxmlformats.org/officeDocument/2006/relationships/footer" Target="footer4.xml"/><Relationship Id="rId60" Type="http://schemas.openxmlformats.org/officeDocument/2006/relationships/hyperlink" Target="https://gsa.acgov.org/do-business-with-us/contracting-opportunities/policies-procedures/general-environmental-requirements/" TargetMode="External"/><Relationship Id="rId65" Type="http://schemas.openxmlformats.org/officeDocument/2006/relationships/hyperlink" Target="https://gsa.acgov.org/do-business-with-us/vendor-support/small-local-and-emerging-businesses/" TargetMode="External"/><Relationship Id="rId73" Type="http://schemas.openxmlformats.org/officeDocument/2006/relationships/hyperlink" Target="http://acgov.org/auditor/sleb/overview.htm" TargetMode="External"/><Relationship Id="rId78" Type="http://schemas.openxmlformats.org/officeDocument/2006/relationships/header" Target="header6.xml"/><Relationship Id="rId8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biondi@acgov.org" TargetMode="External"/><Relationship Id="rId22" Type="http://schemas.openxmlformats.org/officeDocument/2006/relationships/hyperlink" Target="https://www.acgov.org/hrs/index.htm" TargetMode="External"/><Relationship Id="rId27" Type="http://schemas.openxmlformats.org/officeDocument/2006/relationships/hyperlink" Target="http://acgov.org/auditor/sleb/overview.htm" TargetMode="External"/><Relationship Id="rId30" Type="http://schemas.openxmlformats.org/officeDocument/2006/relationships/hyperlink" Target="https://gsa.acgov.org/do-business-with-us/vendor-support/small-local-and-emerging-businesses/" TargetMode="External"/><Relationship Id="rId35" Type="http://schemas.openxmlformats.org/officeDocument/2006/relationships/hyperlink" Target="https://gsa.acgov.org/do-business-with-us/contracting-opportunities/" TargetMode="External"/><Relationship Id="rId43" Type="http://schemas.openxmlformats.org/officeDocument/2006/relationships/footer" Target="footer1.xml"/><Relationship Id="rId48" Type="http://schemas.openxmlformats.org/officeDocument/2006/relationships/hyperlink" Target="https://ezsourcing.acgov.org" TargetMode="External"/><Relationship Id="rId56" Type="http://schemas.openxmlformats.org/officeDocument/2006/relationships/hyperlink" Target="https://gsa.acgov.org/do-business-with-us/contracting-opportunities/debarment-suspension-policy/" TargetMode="External"/><Relationship Id="rId64" Type="http://schemas.openxmlformats.org/officeDocument/2006/relationships/hyperlink" Target="https://gsa.acgov.org/do-business-with-us/vendor-support/small-local-and-emerging-businesses/" TargetMode="External"/><Relationship Id="rId69" Type="http://schemas.openxmlformats.org/officeDocument/2006/relationships/hyperlink" Target="http://acgov.org/auditor/sleb/elation.htm" TargetMode="External"/><Relationship Id="rId77" Type="http://schemas.openxmlformats.org/officeDocument/2006/relationships/hyperlink" Target="https://ezsourcing.acgov.org" TargetMode="External"/><Relationship Id="rId8" Type="http://schemas.openxmlformats.org/officeDocument/2006/relationships/settings" Target="settings.xml"/><Relationship Id="rId51" Type="http://schemas.openxmlformats.org/officeDocument/2006/relationships/header" Target="header5.xml"/><Relationship Id="rId72" Type="http://schemas.openxmlformats.org/officeDocument/2006/relationships/hyperlink" Target="http://acgov.org/auditor/sleb/overview.htm" TargetMode="External"/><Relationship Id="rId80"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mailto:paul.biondi@acgov.org" TargetMode="External"/><Relationship Id="rId38" Type="http://schemas.openxmlformats.org/officeDocument/2006/relationships/hyperlink" Target="https://gsa.acgov.org/do-business-with-us/contracting-opportunities/policies-procedures/proprietary-confidential-information/" TargetMode="External"/><Relationship Id="rId46" Type="http://schemas.openxmlformats.org/officeDocument/2006/relationships/hyperlink" Target="https://ezsourcing.acgov.org" TargetMode="External"/><Relationship Id="rId59" Type="http://schemas.openxmlformats.org/officeDocument/2006/relationships/hyperlink" Target="https://gsa.acgov.org/do-business-with-us/contracting-opportunities/policies-procedures/iran-contracting-act-of-2010-ica/" TargetMode="External"/><Relationship Id="rId67" Type="http://schemas.openxmlformats.org/officeDocument/2006/relationships/hyperlink" Target="http://acgov.org/auditor/sleb/sourceprogram.htm" TargetMode="External"/><Relationship Id="rId20" Type="http://schemas.openxmlformats.org/officeDocument/2006/relationships/hyperlink" Target="https://gsa.acgov.org/do-business-with-us/upcoming-contracting-events/" TargetMode="External"/><Relationship Id="rId41" Type="http://schemas.openxmlformats.org/officeDocument/2006/relationships/header" Target="header1.xml"/><Relationship Id="rId54" Type="http://schemas.openxmlformats.org/officeDocument/2006/relationships/hyperlink" Target="https://gsa.acgov.org/do-business-with-us/contracting-opportunities/policies-procedures/general-requirements/" TargetMode="External"/><Relationship Id="rId62" Type="http://schemas.openxmlformats.org/officeDocument/2006/relationships/hyperlink" Target="http://acgov.org/auditor/sleb/overview.htm" TargetMode="External"/><Relationship Id="rId70" Type="http://schemas.openxmlformats.org/officeDocument/2006/relationships/hyperlink" Target="mailto:GSA.OAP@acgov.org" TargetMode="External"/><Relationship Id="rId75" Type="http://schemas.openxmlformats.org/officeDocument/2006/relationships/hyperlink" Target="http://www.elationsys.com/elationsys/"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8" Type="http://schemas.openxmlformats.org/officeDocument/2006/relationships/hyperlink" Target="http://acgov.org/auditor/sleb/overview.htm" TargetMode="External"/><Relationship Id="rId36" Type="http://schemas.openxmlformats.org/officeDocument/2006/relationships/hyperlink" Target="https://ezsourcing.acgov.org" TargetMode="External"/><Relationship Id="rId49" Type="http://schemas.openxmlformats.org/officeDocument/2006/relationships/header" Target="header4.xml"/><Relationship Id="rId57" Type="http://schemas.openxmlformats.org/officeDocument/2006/relationships/hyperlink" Target="https://gsa.acgov.org/do-business-with-us/contracting-opportunities/debarment-suspension-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AAFFD5C5524BF58F0C8CCA4BEE4F00"/>
        <w:category>
          <w:name w:val="General"/>
          <w:gallery w:val="placeholder"/>
        </w:category>
        <w:types>
          <w:type w:val="bbPlcHdr"/>
        </w:types>
        <w:behaviors>
          <w:behavior w:val="content"/>
        </w:behaviors>
        <w:guid w:val="{13599595-3FDD-49A8-980A-4B689E7D6FBA}"/>
      </w:docPartPr>
      <w:docPartBody>
        <w:p w:rsidR="00713C1D" w:rsidRDefault="009F3BC0" w:rsidP="009F3BC0">
          <w:pPr>
            <w:pStyle w:val="1BAAFFD5C5524BF58F0C8CCA4BEE4F00"/>
          </w:pPr>
          <w:r w:rsidRPr="008E5236">
            <w:rPr>
              <w:rStyle w:val="PlaceholderText"/>
            </w:rPr>
            <w:t>Click or tap here to enter text.</w:t>
          </w:r>
        </w:p>
      </w:docPartBody>
    </w:docPart>
    <w:docPart>
      <w:docPartPr>
        <w:name w:val="23299083293F4C3BA42A43A7CB14AFF7"/>
        <w:category>
          <w:name w:val="General"/>
          <w:gallery w:val="placeholder"/>
        </w:category>
        <w:types>
          <w:type w:val="bbPlcHdr"/>
        </w:types>
        <w:behaviors>
          <w:behavior w:val="content"/>
        </w:behaviors>
        <w:guid w:val="{DDDB8437-67F2-47E4-894F-1359D48C8D07}"/>
      </w:docPartPr>
      <w:docPartBody>
        <w:p w:rsidR="00713C1D" w:rsidRDefault="009F3BC0" w:rsidP="009F3BC0">
          <w:pPr>
            <w:pStyle w:val="23299083293F4C3BA42A43A7CB14AFF7"/>
          </w:pPr>
          <w:r w:rsidRPr="008E5236">
            <w:rPr>
              <w:rStyle w:val="PlaceholderText"/>
            </w:rPr>
            <w:t>Click or tap here to enter text.</w:t>
          </w:r>
        </w:p>
      </w:docPartBody>
    </w:docPart>
    <w:docPart>
      <w:docPartPr>
        <w:name w:val="ACE07297308D472CAFF377B8AA0A3AF0"/>
        <w:category>
          <w:name w:val="General"/>
          <w:gallery w:val="placeholder"/>
        </w:category>
        <w:types>
          <w:type w:val="bbPlcHdr"/>
        </w:types>
        <w:behaviors>
          <w:behavior w:val="content"/>
        </w:behaviors>
        <w:guid w:val="{752E253A-5950-4509-B40F-CB3CAAB1F4AA}"/>
      </w:docPartPr>
      <w:docPartBody>
        <w:p w:rsidR="00713C1D" w:rsidRDefault="009F3BC0" w:rsidP="009F3BC0">
          <w:pPr>
            <w:pStyle w:val="ACE07297308D472CAFF377B8AA0A3AF0"/>
          </w:pPr>
          <w:r w:rsidRPr="008E5236">
            <w:rPr>
              <w:rStyle w:val="PlaceholderText"/>
            </w:rPr>
            <w:t>Click or tap here to enter text.</w:t>
          </w:r>
        </w:p>
      </w:docPartBody>
    </w:docPart>
    <w:docPart>
      <w:docPartPr>
        <w:name w:val="B804986508554826B847E570D077C85A"/>
        <w:category>
          <w:name w:val="General"/>
          <w:gallery w:val="placeholder"/>
        </w:category>
        <w:types>
          <w:type w:val="bbPlcHdr"/>
        </w:types>
        <w:behaviors>
          <w:behavior w:val="content"/>
        </w:behaviors>
        <w:guid w:val="{EF8954CE-7D93-4A5A-9F5C-34159A49EC22}"/>
      </w:docPartPr>
      <w:docPartBody>
        <w:p w:rsidR="00713C1D" w:rsidRDefault="009F3BC0" w:rsidP="009F3BC0">
          <w:pPr>
            <w:pStyle w:val="B804986508554826B847E570D077C85A"/>
          </w:pPr>
          <w:r w:rsidRPr="008E5236">
            <w:rPr>
              <w:rStyle w:val="PlaceholderText"/>
            </w:rPr>
            <w:t>Click or tap here to enter text.</w:t>
          </w:r>
        </w:p>
      </w:docPartBody>
    </w:docPart>
    <w:docPart>
      <w:docPartPr>
        <w:name w:val="497236D907E7489A95681C89D093FA82"/>
        <w:category>
          <w:name w:val="General"/>
          <w:gallery w:val="placeholder"/>
        </w:category>
        <w:types>
          <w:type w:val="bbPlcHdr"/>
        </w:types>
        <w:behaviors>
          <w:behavior w:val="content"/>
        </w:behaviors>
        <w:guid w:val="{C14F0F33-6F4F-4FC8-8E30-2DD176E73ACD}"/>
      </w:docPartPr>
      <w:docPartBody>
        <w:p w:rsidR="00713C1D" w:rsidRDefault="009F3BC0" w:rsidP="009F3BC0">
          <w:pPr>
            <w:pStyle w:val="497236D907E7489A95681C89D093FA82"/>
          </w:pPr>
          <w:r w:rsidRPr="008E5236">
            <w:rPr>
              <w:rStyle w:val="PlaceholderText"/>
            </w:rPr>
            <w:t>Click or tap here to enter text.</w:t>
          </w:r>
        </w:p>
      </w:docPartBody>
    </w:docPart>
    <w:docPart>
      <w:docPartPr>
        <w:name w:val="FDDC9D0F1C1644E9A8F46F6ADB753F70"/>
        <w:category>
          <w:name w:val="General"/>
          <w:gallery w:val="placeholder"/>
        </w:category>
        <w:types>
          <w:type w:val="bbPlcHdr"/>
        </w:types>
        <w:behaviors>
          <w:behavior w:val="content"/>
        </w:behaviors>
        <w:guid w:val="{C0DF7E57-4C3E-430C-8450-2216C033C30A}"/>
      </w:docPartPr>
      <w:docPartBody>
        <w:p w:rsidR="00713C1D" w:rsidRDefault="009F3BC0" w:rsidP="009F3BC0">
          <w:pPr>
            <w:pStyle w:val="FDDC9D0F1C1644E9A8F46F6ADB753F70"/>
          </w:pPr>
          <w:r w:rsidRPr="008E5236">
            <w:rPr>
              <w:rStyle w:val="PlaceholderText"/>
            </w:rPr>
            <w:t>Click or tap here to enter text.</w:t>
          </w:r>
        </w:p>
      </w:docPartBody>
    </w:docPart>
    <w:docPart>
      <w:docPartPr>
        <w:name w:val="D320FF258B9C43AC8A70DB7C8392F250"/>
        <w:category>
          <w:name w:val="General"/>
          <w:gallery w:val="placeholder"/>
        </w:category>
        <w:types>
          <w:type w:val="bbPlcHdr"/>
        </w:types>
        <w:behaviors>
          <w:behavior w:val="content"/>
        </w:behaviors>
        <w:guid w:val="{80ECD332-3F71-4FA0-9A9A-86FF48DA11BB}"/>
      </w:docPartPr>
      <w:docPartBody>
        <w:p w:rsidR="00713C1D" w:rsidRDefault="009F3BC0" w:rsidP="009F3BC0">
          <w:pPr>
            <w:pStyle w:val="D320FF258B9C43AC8A70DB7C8392F250"/>
          </w:pPr>
          <w:r w:rsidRPr="008E5236">
            <w:rPr>
              <w:rStyle w:val="PlaceholderText"/>
            </w:rPr>
            <w:t>Click or tap here to enter text.</w:t>
          </w:r>
        </w:p>
      </w:docPartBody>
    </w:docPart>
    <w:docPart>
      <w:docPartPr>
        <w:name w:val="CE78717EE6AE45D3A4A637F1DECEC284"/>
        <w:category>
          <w:name w:val="General"/>
          <w:gallery w:val="placeholder"/>
        </w:category>
        <w:types>
          <w:type w:val="bbPlcHdr"/>
        </w:types>
        <w:behaviors>
          <w:behavior w:val="content"/>
        </w:behaviors>
        <w:guid w:val="{44D1786F-F753-4888-A16A-40755A1F3454}"/>
      </w:docPartPr>
      <w:docPartBody>
        <w:p w:rsidR="00713C1D" w:rsidRDefault="009F3BC0" w:rsidP="009F3BC0">
          <w:pPr>
            <w:pStyle w:val="CE78717EE6AE45D3A4A637F1DECEC284"/>
          </w:pPr>
          <w:r w:rsidRPr="008E5236">
            <w:rPr>
              <w:rStyle w:val="PlaceholderText"/>
            </w:rPr>
            <w:t>Click or tap here to enter text.</w:t>
          </w:r>
        </w:p>
      </w:docPartBody>
    </w:docPart>
    <w:docPart>
      <w:docPartPr>
        <w:name w:val="7C13524FEE3C47D989E4FDD712B06882"/>
        <w:category>
          <w:name w:val="General"/>
          <w:gallery w:val="placeholder"/>
        </w:category>
        <w:types>
          <w:type w:val="bbPlcHdr"/>
        </w:types>
        <w:behaviors>
          <w:behavior w:val="content"/>
        </w:behaviors>
        <w:guid w:val="{937C197E-2370-4C10-80C3-B403865B8C8D}"/>
      </w:docPartPr>
      <w:docPartBody>
        <w:p w:rsidR="00713C1D" w:rsidRDefault="009F3BC0" w:rsidP="009F3BC0">
          <w:pPr>
            <w:pStyle w:val="7C13524FEE3C47D989E4FDD712B06882"/>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C0"/>
    <w:rsid w:val="000424B4"/>
    <w:rsid w:val="003402A6"/>
    <w:rsid w:val="006F5086"/>
    <w:rsid w:val="00713C1D"/>
    <w:rsid w:val="00715C35"/>
    <w:rsid w:val="009F3BC0"/>
    <w:rsid w:val="00B51C03"/>
    <w:rsid w:val="00CE6AA5"/>
    <w:rsid w:val="00F0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F3BC0"/>
    <w:rPr>
      <w:color w:val="808080"/>
    </w:rPr>
  </w:style>
  <w:style w:type="paragraph" w:customStyle="1" w:styleId="1BAAFFD5C5524BF58F0C8CCA4BEE4F00">
    <w:name w:val="1BAAFFD5C5524BF58F0C8CCA4BEE4F00"/>
    <w:rsid w:val="009F3BC0"/>
  </w:style>
  <w:style w:type="paragraph" w:customStyle="1" w:styleId="23299083293F4C3BA42A43A7CB14AFF7">
    <w:name w:val="23299083293F4C3BA42A43A7CB14AFF7"/>
    <w:rsid w:val="009F3BC0"/>
  </w:style>
  <w:style w:type="paragraph" w:customStyle="1" w:styleId="ACE07297308D472CAFF377B8AA0A3AF0">
    <w:name w:val="ACE07297308D472CAFF377B8AA0A3AF0"/>
    <w:rsid w:val="009F3BC0"/>
  </w:style>
  <w:style w:type="paragraph" w:customStyle="1" w:styleId="B804986508554826B847E570D077C85A">
    <w:name w:val="B804986508554826B847E570D077C85A"/>
    <w:rsid w:val="009F3BC0"/>
  </w:style>
  <w:style w:type="paragraph" w:customStyle="1" w:styleId="497236D907E7489A95681C89D093FA82">
    <w:name w:val="497236D907E7489A95681C89D093FA82"/>
    <w:rsid w:val="009F3BC0"/>
  </w:style>
  <w:style w:type="paragraph" w:customStyle="1" w:styleId="FDDC9D0F1C1644E9A8F46F6ADB753F70">
    <w:name w:val="FDDC9D0F1C1644E9A8F46F6ADB753F70"/>
    <w:rsid w:val="009F3BC0"/>
  </w:style>
  <w:style w:type="paragraph" w:customStyle="1" w:styleId="D320FF258B9C43AC8A70DB7C8392F250">
    <w:name w:val="D320FF258B9C43AC8A70DB7C8392F250"/>
    <w:rsid w:val="009F3BC0"/>
  </w:style>
  <w:style w:type="paragraph" w:customStyle="1" w:styleId="CE78717EE6AE45D3A4A637F1DECEC284">
    <w:name w:val="CE78717EE6AE45D3A4A637F1DECEC284"/>
    <w:rsid w:val="009F3BC0"/>
  </w:style>
  <w:style w:type="paragraph" w:customStyle="1" w:styleId="7C13524FEE3C47D989E4FDD712B06882">
    <w:name w:val="7C13524FEE3C47D989E4FDD712B06882"/>
    <w:rsid w:val="009F3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58B52F1396BD48A7ADE4CF418743F8" ma:contentTypeVersion="2" ma:contentTypeDescription="Create a new document." ma:contentTypeScope="" ma:versionID="0846ce606746b7c1e7021b590dd31470">
  <xsd:schema xmlns:xsd="http://www.w3.org/2001/XMLSchema" xmlns:xs="http://www.w3.org/2001/XMLSchema" xmlns:p="http://schemas.microsoft.com/office/2006/metadata/properties" xmlns:ns2="0dd1d976-1ef8-49a5-9075-f88d304702cd" targetNamespace="http://schemas.microsoft.com/office/2006/metadata/properties" ma:root="true" ma:fieldsID="7439047ef5b14a9f66a2832662be10e6" ns2:_="">
    <xsd:import namespace="0dd1d976-1ef8-49a5-9075-f88d304702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1d976-1ef8-49a5-9075-f88d3047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2.xml><?xml version="1.0" encoding="utf-8"?>
<ds:datastoreItem xmlns:ds="http://schemas.openxmlformats.org/officeDocument/2006/customXml" ds:itemID="{83A8E983-09E1-49E6-8F09-2779DB81F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1d976-1ef8-49a5-9075-f88d30470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4.xml><?xml version="1.0" encoding="utf-8"?>
<ds:datastoreItem xmlns:ds="http://schemas.openxmlformats.org/officeDocument/2006/customXml" ds:itemID="{FB1B568E-3FF3-42B7-B4F7-1C5498690EC9}">
  <ds:schemaRefs>
    <ds:schemaRef ds:uri="http://schemas.microsoft.com/sharepoint/v3/contenttype/forms"/>
  </ds:schemaRefs>
</ds:datastoreItem>
</file>

<file path=customXml/itemProps5.xml><?xml version="1.0" encoding="utf-8"?>
<ds:datastoreItem xmlns:ds="http://schemas.openxmlformats.org/officeDocument/2006/customXml" ds:itemID="{3D1851DD-3E1A-45B8-B2CE-B45B409AC69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d1d976-1ef8-49a5-9075-f88d304702cd"/>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10177</Words>
  <Characters>58010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68051</CharactersWithSpaces>
  <SharedDoc>false</SharedDoc>
  <HLinks>
    <vt:vector size="384" baseType="variant">
      <vt:variant>
        <vt:i4>5570563</vt:i4>
      </vt:variant>
      <vt:variant>
        <vt:i4>594</vt:i4>
      </vt:variant>
      <vt:variant>
        <vt:i4>0</vt:i4>
      </vt:variant>
      <vt:variant>
        <vt:i4>5</vt:i4>
      </vt:variant>
      <vt:variant>
        <vt:lpwstr>http://acgov.org/cao/rmu/forms/contracts.htm</vt:lpwstr>
      </vt:variant>
      <vt:variant>
        <vt:lpwstr/>
      </vt:variant>
      <vt:variant>
        <vt:i4>3538996</vt:i4>
      </vt:variant>
      <vt:variant>
        <vt:i4>591</vt:i4>
      </vt:variant>
      <vt:variant>
        <vt:i4>0</vt:i4>
      </vt:variant>
      <vt:variant>
        <vt:i4>5</vt:i4>
      </vt:variant>
      <vt:variant>
        <vt:lpwstr>http://dsmain/docushare/dscgi/ds.py/Get/File-5784/COI_Reqmt_DB.xls</vt:lpwstr>
      </vt:variant>
      <vt:variant>
        <vt:lpwstr/>
      </vt:variant>
      <vt:variant>
        <vt:i4>80</vt:i4>
      </vt:variant>
      <vt:variant>
        <vt:i4>360</vt:i4>
      </vt:variant>
      <vt:variant>
        <vt:i4>0</vt:i4>
      </vt:variant>
      <vt:variant>
        <vt:i4>5</vt:i4>
      </vt:variant>
      <vt:variant>
        <vt:lpwstr>https://ezsourcing.acgov.org/</vt:lpwstr>
      </vt:variant>
      <vt:variant>
        <vt:lpwstr/>
      </vt:variant>
      <vt:variant>
        <vt:i4>80</vt:i4>
      </vt:variant>
      <vt:variant>
        <vt:i4>357</vt:i4>
      </vt:variant>
      <vt:variant>
        <vt:i4>0</vt:i4>
      </vt:variant>
      <vt:variant>
        <vt:i4>5</vt:i4>
      </vt:variant>
      <vt:variant>
        <vt:lpwstr>https://ezsourcing.acgov.org/</vt:lpwstr>
      </vt:variant>
      <vt:variant>
        <vt:lpwstr/>
      </vt:variant>
      <vt:variant>
        <vt:i4>80</vt:i4>
      </vt:variant>
      <vt:variant>
        <vt:i4>354</vt:i4>
      </vt:variant>
      <vt:variant>
        <vt:i4>0</vt:i4>
      </vt:variant>
      <vt:variant>
        <vt:i4>5</vt:i4>
      </vt:variant>
      <vt:variant>
        <vt:lpwstr>https://ezsourcing.acgov.org/</vt:lpwstr>
      </vt:variant>
      <vt:variant>
        <vt:lpwstr/>
      </vt:variant>
      <vt:variant>
        <vt:i4>7340129</vt:i4>
      </vt:variant>
      <vt:variant>
        <vt:i4>339</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336</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333</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330</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327</vt:i4>
      </vt:variant>
      <vt:variant>
        <vt:i4>0</vt:i4>
      </vt:variant>
      <vt:variant>
        <vt:i4>5</vt:i4>
      </vt:variant>
      <vt:variant>
        <vt:lpwstr>https://gsa.acgov.org/do-business-with-us/contracting-opportunities/debarment-suspension-policy/</vt:lpwstr>
      </vt:variant>
      <vt:variant>
        <vt:lpwstr/>
      </vt:variant>
      <vt:variant>
        <vt:i4>4587543</vt:i4>
      </vt:variant>
      <vt:variant>
        <vt:i4>324</vt:i4>
      </vt:variant>
      <vt:variant>
        <vt:i4>0</vt:i4>
      </vt:variant>
      <vt:variant>
        <vt:i4>5</vt:i4>
      </vt:variant>
      <vt:variant>
        <vt:lpwstr>https://gsa.acgov.org/do-business-with-us/contracting-opportunities/debarment-suspension-policy/</vt:lpwstr>
      </vt:variant>
      <vt:variant>
        <vt:lpwstr/>
      </vt:variant>
      <vt:variant>
        <vt:i4>5701651</vt:i4>
      </vt:variant>
      <vt:variant>
        <vt:i4>321</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318</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240</vt:i4>
      </vt:variant>
      <vt:variant>
        <vt:i4>0</vt:i4>
      </vt:variant>
      <vt:variant>
        <vt:i4>5</vt:i4>
      </vt:variant>
      <vt:variant>
        <vt:lpwstr>https://ezsourcing.acgov.org/</vt:lpwstr>
      </vt:variant>
      <vt:variant>
        <vt:lpwstr/>
      </vt:variant>
      <vt:variant>
        <vt:i4>80</vt:i4>
      </vt:variant>
      <vt:variant>
        <vt:i4>237</vt:i4>
      </vt:variant>
      <vt:variant>
        <vt:i4>0</vt:i4>
      </vt:variant>
      <vt:variant>
        <vt:i4>5</vt:i4>
      </vt:variant>
      <vt:variant>
        <vt:lpwstr>https://ezsourcing.acgov.org/</vt:lpwstr>
      </vt:variant>
      <vt:variant>
        <vt:lpwstr/>
      </vt:variant>
      <vt:variant>
        <vt:i4>80</vt:i4>
      </vt:variant>
      <vt:variant>
        <vt:i4>234</vt:i4>
      </vt:variant>
      <vt:variant>
        <vt:i4>0</vt:i4>
      </vt:variant>
      <vt:variant>
        <vt:i4>5</vt:i4>
      </vt:variant>
      <vt:variant>
        <vt:lpwstr>https://ezsourcing.acgov.org/</vt:lpwstr>
      </vt:variant>
      <vt:variant>
        <vt:lpwstr/>
      </vt:variant>
      <vt:variant>
        <vt:i4>5505092</vt:i4>
      </vt:variant>
      <vt:variant>
        <vt:i4>231</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228</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225</vt:i4>
      </vt:variant>
      <vt:variant>
        <vt:i4>0</vt:i4>
      </vt:variant>
      <vt:variant>
        <vt:i4>5</vt:i4>
      </vt:variant>
      <vt:variant>
        <vt:lpwstr>https://ezsourcing.acgov.org/</vt:lpwstr>
      </vt:variant>
      <vt:variant>
        <vt:lpwstr/>
      </vt:variant>
      <vt:variant>
        <vt:i4>80</vt:i4>
      </vt:variant>
      <vt:variant>
        <vt:i4>222</vt:i4>
      </vt:variant>
      <vt:variant>
        <vt:i4>0</vt:i4>
      </vt:variant>
      <vt:variant>
        <vt:i4>5</vt:i4>
      </vt:variant>
      <vt:variant>
        <vt:lpwstr>https://ezsourcing.acgov.org/</vt:lpwstr>
      </vt:variant>
      <vt:variant>
        <vt:lpwstr/>
      </vt:variant>
      <vt:variant>
        <vt:i4>5242969</vt:i4>
      </vt:variant>
      <vt:variant>
        <vt:i4>219</vt:i4>
      </vt:variant>
      <vt:variant>
        <vt:i4>0</vt:i4>
      </vt:variant>
      <vt:variant>
        <vt:i4>5</vt:i4>
      </vt:variant>
      <vt:variant>
        <vt:lpwstr>https://gsa.acgov.org/do-business-with-us/contracting-opportunities/</vt:lpwstr>
      </vt:variant>
      <vt:variant>
        <vt:lpwstr/>
      </vt:variant>
      <vt:variant>
        <vt:i4>5242969</vt:i4>
      </vt:variant>
      <vt:variant>
        <vt:i4>216</vt:i4>
      </vt:variant>
      <vt:variant>
        <vt:i4>0</vt:i4>
      </vt:variant>
      <vt:variant>
        <vt:i4>5</vt:i4>
      </vt:variant>
      <vt:variant>
        <vt:lpwstr>https://gsa.acgov.org/do-business-with-us/contracting-opportunities/</vt:lpwstr>
      </vt:variant>
      <vt:variant>
        <vt:lpwstr/>
      </vt:variant>
      <vt:variant>
        <vt:i4>852084</vt:i4>
      </vt:variant>
      <vt:variant>
        <vt:i4>213</vt:i4>
      </vt:variant>
      <vt:variant>
        <vt:i4>0</vt:i4>
      </vt:variant>
      <vt:variant>
        <vt:i4>5</vt:i4>
      </vt:variant>
      <vt:variant>
        <vt:lpwstr>mailto:first.last@acgov.org</vt:lpwstr>
      </vt:variant>
      <vt:variant>
        <vt:lpwstr/>
      </vt:variant>
      <vt:variant>
        <vt:i4>5242944</vt:i4>
      </vt:variant>
      <vt:variant>
        <vt:i4>210</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207</vt:i4>
      </vt:variant>
      <vt:variant>
        <vt:i4>0</vt:i4>
      </vt:variant>
      <vt:variant>
        <vt:i4>5</vt:i4>
      </vt:variant>
      <vt:variant>
        <vt:lpwstr>https://acgovt.sharepoint.com/:w:/s/GSADigitalLibrary/EeGBnUyJSMFBoXqtvbj7ly0BqycT5J83NKyIV19tLO6-yA?e=YwGjFP</vt:lpwstr>
      </vt:variant>
      <vt:variant>
        <vt:lpwstr/>
      </vt:variant>
      <vt:variant>
        <vt:i4>3145831</vt:i4>
      </vt:variant>
      <vt:variant>
        <vt:i4>204</vt:i4>
      </vt:variant>
      <vt:variant>
        <vt:i4>0</vt:i4>
      </vt:variant>
      <vt:variant>
        <vt:i4>5</vt:i4>
      </vt:variant>
      <vt:variant>
        <vt:lpwstr>http://www.dir.ca.gov/</vt:lpwstr>
      </vt:variant>
      <vt:variant>
        <vt:lpwstr/>
      </vt:variant>
      <vt:variant>
        <vt:i4>3801150</vt:i4>
      </vt:variant>
      <vt:variant>
        <vt:i4>201</vt:i4>
      </vt:variant>
      <vt:variant>
        <vt:i4>0</vt:i4>
      </vt:variant>
      <vt:variant>
        <vt:i4>5</vt:i4>
      </vt:variant>
      <vt:variant>
        <vt:lpwstr>http://www.sam.gov/SAM</vt:lpwstr>
      </vt:variant>
      <vt:variant>
        <vt:lpwstr/>
      </vt:variant>
      <vt:variant>
        <vt:i4>1638455</vt:i4>
      </vt:variant>
      <vt:variant>
        <vt:i4>191</vt:i4>
      </vt:variant>
      <vt:variant>
        <vt:i4>0</vt:i4>
      </vt:variant>
      <vt:variant>
        <vt:i4>5</vt:i4>
      </vt:variant>
      <vt:variant>
        <vt:lpwstr/>
      </vt:variant>
      <vt:variant>
        <vt:lpwstr>_Toc102730793</vt:lpwstr>
      </vt:variant>
      <vt:variant>
        <vt:i4>1638455</vt:i4>
      </vt:variant>
      <vt:variant>
        <vt:i4>185</vt:i4>
      </vt:variant>
      <vt:variant>
        <vt:i4>0</vt:i4>
      </vt:variant>
      <vt:variant>
        <vt:i4>5</vt:i4>
      </vt:variant>
      <vt:variant>
        <vt:lpwstr/>
      </vt:variant>
      <vt:variant>
        <vt:lpwstr>_Toc102730792</vt:lpwstr>
      </vt:variant>
      <vt:variant>
        <vt:i4>1638455</vt:i4>
      </vt:variant>
      <vt:variant>
        <vt:i4>179</vt:i4>
      </vt:variant>
      <vt:variant>
        <vt:i4>0</vt:i4>
      </vt:variant>
      <vt:variant>
        <vt:i4>5</vt:i4>
      </vt:variant>
      <vt:variant>
        <vt:lpwstr/>
      </vt:variant>
      <vt:variant>
        <vt:lpwstr>_Toc102730791</vt:lpwstr>
      </vt:variant>
      <vt:variant>
        <vt:i4>1638455</vt:i4>
      </vt:variant>
      <vt:variant>
        <vt:i4>173</vt:i4>
      </vt:variant>
      <vt:variant>
        <vt:i4>0</vt:i4>
      </vt:variant>
      <vt:variant>
        <vt:i4>5</vt:i4>
      </vt:variant>
      <vt:variant>
        <vt:lpwstr/>
      </vt:variant>
      <vt:variant>
        <vt:lpwstr>_Toc102730790</vt:lpwstr>
      </vt:variant>
      <vt:variant>
        <vt:i4>1572919</vt:i4>
      </vt:variant>
      <vt:variant>
        <vt:i4>167</vt:i4>
      </vt:variant>
      <vt:variant>
        <vt:i4>0</vt:i4>
      </vt:variant>
      <vt:variant>
        <vt:i4>5</vt:i4>
      </vt:variant>
      <vt:variant>
        <vt:lpwstr/>
      </vt:variant>
      <vt:variant>
        <vt:lpwstr>_Toc102730789</vt:lpwstr>
      </vt:variant>
      <vt:variant>
        <vt:i4>1572919</vt:i4>
      </vt:variant>
      <vt:variant>
        <vt:i4>161</vt:i4>
      </vt:variant>
      <vt:variant>
        <vt:i4>0</vt:i4>
      </vt:variant>
      <vt:variant>
        <vt:i4>5</vt:i4>
      </vt:variant>
      <vt:variant>
        <vt:lpwstr/>
      </vt:variant>
      <vt:variant>
        <vt:lpwstr>_Toc102730788</vt:lpwstr>
      </vt:variant>
      <vt:variant>
        <vt:i4>1572919</vt:i4>
      </vt:variant>
      <vt:variant>
        <vt:i4>155</vt:i4>
      </vt:variant>
      <vt:variant>
        <vt:i4>0</vt:i4>
      </vt:variant>
      <vt:variant>
        <vt:i4>5</vt:i4>
      </vt:variant>
      <vt:variant>
        <vt:lpwstr/>
      </vt:variant>
      <vt:variant>
        <vt:lpwstr>_Toc102730787</vt:lpwstr>
      </vt:variant>
      <vt:variant>
        <vt:i4>1572919</vt:i4>
      </vt:variant>
      <vt:variant>
        <vt:i4>149</vt:i4>
      </vt:variant>
      <vt:variant>
        <vt:i4>0</vt:i4>
      </vt:variant>
      <vt:variant>
        <vt:i4>5</vt:i4>
      </vt:variant>
      <vt:variant>
        <vt:lpwstr/>
      </vt:variant>
      <vt:variant>
        <vt:lpwstr>_Toc102730786</vt:lpwstr>
      </vt:variant>
      <vt:variant>
        <vt:i4>1572919</vt:i4>
      </vt:variant>
      <vt:variant>
        <vt:i4>143</vt:i4>
      </vt:variant>
      <vt:variant>
        <vt:i4>0</vt:i4>
      </vt:variant>
      <vt:variant>
        <vt:i4>5</vt:i4>
      </vt:variant>
      <vt:variant>
        <vt:lpwstr/>
      </vt:variant>
      <vt:variant>
        <vt:lpwstr>_Toc102730785</vt:lpwstr>
      </vt:variant>
      <vt:variant>
        <vt:i4>1572919</vt:i4>
      </vt:variant>
      <vt:variant>
        <vt:i4>137</vt:i4>
      </vt:variant>
      <vt:variant>
        <vt:i4>0</vt:i4>
      </vt:variant>
      <vt:variant>
        <vt:i4>5</vt:i4>
      </vt:variant>
      <vt:variant>
        <vt:lpwstr/>
      </vt:variant>
      <vt:variant>
        <vt:lpwstr>_Toc102730784</vt:lpwstr>
      </vt:variant>
      <vt:variant>
        <vt:i4>1572919</vt:i4>
      </vt:variant>
      <vt:variant>
        <vt:i4>131</vt:i4>
      </vt:variant>
      <vt:variant>
        <vt:i4>0</vt:i4>
      </vt:variant>
      <vt:variant>
        <vt:i4>5</vt:i4>
      </vt:variant>
      <vt:variant>
        <vt:lpwstr/>
      </vt:variant>
      <vt:variant>
        <vt:lpwstr>_Toc102730783</vt:lpwstr>
      </vt:variant>
      <vt:variant>
        <vt:i4>1572919</vt:i4>
      </vt:variant>
      <vt:variant>
        <vt:i4>125</vt:i4>
      </vt:variant>
      <vt:variant>
        <vt:i4>0</vt:i4>
      </vt:variant>
      <vt:variant>
        <vt:i4>5</vt:i4>
      </vt:variant>
      <vt:variant>
        <vt:lpwstr/>
      </vt:variant>
      <vt:variant>
        <vt:lpwstr>_Toc102730782</vt:lpwstr>
      </vt:variant>
      <vt:variant>
        <vt:i4>1572919</vt:i4>
      </vt:variant>
      <vt:variant>
        <vt:i4>119</vt:i4>
      </vt:variant>
      <vt:variant>
        <vt:i4>0</vt:i4>
      </vt:variant>
      <vt:variant>
        <vt:i4>5</vt:i4>
      </vt:variant>
      <vt:variant>
        <vt:lpwstr/>
      </vt:variant>
      <vt:variant>
        <vt:lpwstr>_Toc102730781</vt:lpwstr>
      </vt:variant>
      <vt:variant>
        <vt:i4>1572919</vt:i4>
      </vt:variant>
      <vt:variant>
        <vt:i4>113</vt:i4>
      </vt:variant>
      <vt:variant>
        <vt:i4>0</vt:i4>
      </vt:variant>
      <vt:variant>
        <vt:i4>5</vt:i4>
      </vt:variant>
      <vt:variant>
        <vt:lpwstr/>
      </vt:variant>
      <vt:variant>
        <vt:lpwstr>_Toc102730780</vt:lpwstr>
      </vt:variant>
      <vt:variant>
        <vt:i4>1507383</vt:i4>
      </vt:variant>
      <vt:variant>
        <vt:i4>107</vt:i4>
      </vt:variant>
      <vt:variant>
        <vt:i4>0</vt:i4>
      </vt:variant>
      <vt:variant>
        <vt:i4>5</vt:i4>
      </vt:variant>
      <vt:variant>
        <vt:lpwstr/>
      </vt:variant>
      <vt:variant>
        <vt:lpwstr>_Toc102730779</vt:lpwstr>
      </vt:variant>
      <vt:variant>
        <vt:i4>1507383</vt:i4>
      </vt:variant>
      <vt:variant>
        <vt:i4>101</vt:i4>
      </vt:variant>
      <vt:variant>
        <vt:i4>0</vt:i4>
      </vt:variant>
      <vt:variant>
        <vt:i4>5</vt:i4>
      </vt:variant>
      <vt:variant>
        <vt:lpwstr/>
      </vt:variant>
      <vt:variant>
        <vt:lpwstr>_Toc102730778</vt:lpwstr>
      </vt:variant>
      <vt:variant>
        <vt:i4>1507383</vt:i4>
      </vt:variant>
      <vt:variant>
        <vt:i4>95</vt:i4>
      </vt:variant>
      <vt:variant>
        <vt:i4>0</vt:i4>
      </vt:variant>
      <vt:variant>
        <vt:i4>5</vt:i4>
      </vt:variant>
      <vt:variant>
        <vt:lpwstr/>
      </vt:variant>
      <vt:variant>
        <vt:lpwstr>_Toc102730777</vt:lpwstr>
      </vt:variant>
      <vt:variant>
        <vt:i4>1507383</vt:i4>
      </vt:variant>
      <vt:variant>
        <vt:i4>89</vt:i4>
      </vt:variant>
      <vt:variant>
        <vt:i4>0</vt:i4>
      </vt:variant>
      <vt:variant>
        <vt:i4>5</vt:i4>
      </vt:variant>
      <vt:variant>
        <vt:lpwstr/>
      </vt:variant>
      <vt:variant>
        <vt:lpwstr>_Toc102730776</vt:lpwstr>
      </vt:variant>
      <vt:variant>
        <vt:i4>1507383</vt:i4>
      </vt:variant>
      <vt:variant>
        <vt:i4>83</vt:i4>
      </vt:variant>
      <vt:variant>
        <vt:i4>0</vt:i4>
      </vt:variant>
      <vt:variant>
        <vt:i4>5</vt:i4>
      </vt:variant>
      <vt:variant>
        <vt:lpwstr/>
      </vt:variant>
      <vt:variant>
        <vt:lpwstr>_Toc102730775</vt:lpwstr>
      </vt:variant>
      <vt:variant>
        <vt:i4>1507383</vt:i4>
      </vt:variant>
      <vt:variant>
        <vt:i4>77</vt:i4>
      </vt:variant>
      <vt:variant>
        <vt:i4>0</vt:i4>
      </vt:variant>
      <vt:variant>
        <vt:i4>5</vt:i4>
      </vt:variant>
      <vt:variant>
        <vt:lpwstr/>
      </vt:variant>
      <vt:variant>
        <vt:lpwstr>_Toc102730774</vt:lpwstr>
      </vt:variant>
      <vt:variant>
        <vt:i4>1507383</vt:i4>
      </vt:variant>
      <vt:variant>
        <vt:i4>71</vt:i4>
      </vt:variant>
      <vt:variant>
        <vt:i4>0</vt:i4>
      </vt:variant>
      <vt:variant>
        <vt:i4>5</vt:i4>
      </vt:variant>
      <vt:variant>
        <vt:lpwstr/>
      </vt:variant>
      <vt:variant>
        <vt:lpwstr>_Toc102730773</vt:lpwstr>
      </vt:variant>
      <vt:variant>
        <vt:i4>1507383</vt:i4>
      </vt:variant>
      <vt:variant>
        <vt:i4>65</vt:i4>
      </vt:variant>
      <vt:variant>
        <vt:i4>0</vt:i4>
      </vt:variant>
      <vt:variant>
        <vt:i4>5</vt:i4>
      </vt:variant>
      <vt:variant>
        <vt:lpwstr/>
      </vt:variant>
      <vt:variant>
        <vt:lpwstr>_Toc102730772</vt:lpwstr>
      </vt:variant>
      <vt:variant>
        <vt:i4>1507383</vt:i4>
      </vt:variant>
      <vt:variant>
        <vt:i4>59</vt:i4>
      </vt:variant>
      <vt:variant>
        <vt:i4>0</vt:i4>
      </vt:variant>
      <vt:variant>
        <vt:i4>5</vt:i4>
      </vt:variant>
      <vt:variant>
        <vt:lpwstr/>
      </vt:variant>
      <vt:variant>
        <vt:lpwstr>_Toc102730771</vt:lpwstr>
      </vt:variant>
      <vt:variant>
        <vt:i4>1507383</vt:i4>
      </vt:variant>
      <vt:variant>
        <vt:i4>53</vt:i4>
      </vt:variant>
      <vt:variant>
        <vt:i4>0</vt:i4>
      </vt:variant>
      <vt:variant>
        <vt:i4>5</vt:i4>
      </vt:variant>
      <vt:variant>
        <vt:lpwstr/>
      </vt:variant>
      <vt:variant>
        <vt:lpwstr>_Toc102730770</vt:lpwstr>
      </vt:variant>
      <vt:variant>
        <vt:i4>1441847</vt:i4>
      </vt:variant>
      <vt:variant>
        <vt:i4>47</vt:i4>
      </vt:variant>
      <vt:variant>
        <vt:i4>0</vt:i4>
      </vt:variant>
      <vt:variant>
        <vt:i4>5</vt:i4>
      </vt:variant>
      <vt:variant>
        <vt:lpwstr/>
      </vt:variant>
      <vt:variant>
        <vt:lpwstr>_Toc102730769</vt:lpwstr>
      </vt:variant>
      <vt:variant>
        <vt:i4>1441847</vt:i4>
      </vt:variant>
      <vt:variant>
        <vt:i4>41</vt:i4>
      </vt:variant>
      <vt:variant>
        <vt:i4>0</vt:i4>
      </vt:variant>
      <vt:variant>
        <vt:i4>5</vt:i4>
      </vt:variant>
      <vt:variant>
        <vt:lpwstr/>
      </vt:variant>
      <vt:variant>
        <vt:lpwstr>_Toc102730768</vt:lpwstr>
      </vt:variant>
      <vt:variant>
        <vt:i4>1441847</vt:i4>
      </vt:variant>
      <vt:variant>
        <vt:i4>35</vt:i4>
      </vt:variant>
      <vt:variant>
        <vt:i4>0</vt:i4>
      </vt:variant>
      <vt:variant>
        <vt:i4>5</vt:i4>
      </vt:variant>
      <vt:variant>
        <vt:lpwstr/>
      </vt:variant>
      <vt:variant>
        <vt:lpwstr>_Toc102730767</vt:lpwstr>
      </vt:variant>
      <vt:variant>
        <vt:i4>1441847</vt:i4>
      </vt:variant>
      <vt:variant>
        <vt:i4>29</vt:i4>
      </vt:variant>
      <vt:variant>
        <vt:i4>0</vt:i4>
      </vt:variant>
      <vt:variant>
        <vt:i4>5</vt:i4>
      </vt:variant>
      <vt:variant>
        <vt:lpwstr/>
      </vt:variant>
      <vt:variant>
        <vt:lpwstr>_Toc102730766</vt:lpwstr>
      </vt:variant>
      <vt:variant>
        <vt:i4>8257598</vt:i4>
      </vt:variant>
      <vt:variant>
        <vt:i4>24</vt:i4>
      </vt:variant>
      <vt:variant>
        <vt:i4>0</vt:i4>
      </vt:variant>
      <vt:variant>
        <vt:i4>5</vt:i4>
      </vt:variant>
      <vt:variant>
        <vt:lpwstr>https://gsa.acgov.org/do-business-with-us/upcoming-contracting-events/</vt:lpwstr>
      </vt:variant>
      <vt:variant>
        <vt:lpwstr/>
      </vt:variant>
      <vt:variant>
        <vt:i4>8257598</vt:i4>
      </vt:variant>
      <vt:variant>
        <vt:i4>21</vt:i4>
      </vt:variant>
      <vt:variant>
        <vt:i4>0</vt:i4>
      </vt:variant>
      <vt:variant>
        <vt:i4>5</vt:i4>
      </vt:variant>
      <vt:variant>
        <vt:lpwstr>https://gsa.acgov.org/do-business-with-us/upcoming-contracting-events/</vt:lpwstr>
      </vt:variant>
      <vt:variant>
        <vt:lpwstr/>
      </vt:variant>
      <vt:variant>
        <vt:i4>2359310</vt:i4>
      </vt:variant>
      <vt:variant>
        <vt:i4>18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15</vt:i4>
      </vt:variant>
      <vt:variant>
        <vt:i4>0</vt:i4>
      </vt:variant>
      <vt:variant>
        <vt:i4>5</vt:i4>
      </vt:variant>
      <vt:variant>
        <vt:lpwstr>https://ezsourcing.acgov.org/</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852084</vt:i4>
      </vt:variant>
      <vt:variant>
        <vt:i4>6</vt:i4>
      </vt:variant>
      <vt:variant>
        <vt:i4>0</vt:i4>
      </vt:variant>
      <vt:variant>
        <vt:i4>5</vt:i4>
      </vt:variant>
      <vt:variant>
        <vt:lpwstr>mailto:first.last@acgov.org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2023-03-20T16:25:00Z</dcterms:created>
  <dcterms:modified xsi:type="dcterms:W3CDTF">2023-03-20T17:32:00Z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009347c6a16077717e0c4b7c99ac19345526c20f0e6fd3d1075e60de67f6b357</vt:lpwstr>
  </property>
  <property fmtid="{D5CDD505-2E9C-101B-9397-08002B2CF9AE}" pid="3" name="ContentTypeId">
    <vt:lpwstr>0x0101002358B52F1396BD48A7ADE4CF418743F8</vt:lpwstr>
  </property>
  <property fmtid="{D5CDD505-2E9C-101B-9397-08002B2CF9AE}" pid="4" name="_dlc_DocIdItemGuid">
    <vt:lpwstr>7a713c4e-d21e-45ce-a984-c15b528865b8</vt:lpwstr>
  </property>
</Properties>
</file>