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7A6C" w14:textId="62FB6A95" w:rsidR="00E91658" w:rsidRDefault="00E91658" w:rsidP="00344825">
      <w:pPr>
        <w:pStyle w:val="Header"/>
        <w:jc w:val="center"/>
        <w:rPr>
          <w:rFonts w:ascii="Avenir Next LT Pro" w:hAnsi="Avenir Next LT Pro"/>
          <w:bCs/>
          <w:caps/>
          <w:color w:val="7030A0"/>
          <w:sz w:val="18"/>
          <w:szCs w:val="12"/>
          <w:highlight w:val="yellow"/>
        </w:rPr>
      </w:pPr>
      <w:bookmarkStart w:id="0" w:name="_GoBack"/>
      <w:bookmarkEnd w:id="0"/>
    </w:p>
    <w:p w14:paraId="6234BECD" w14:textId="7AE948F8" w:rsidR="00E91658" w:rsidRDefault="00E91658" w:rsidP="00344825">
      <w:pPr>
        <w:pStyle w:val="Header"/>
        <w:jc w:val="center"/>
        <w:rPr>
          <w:rFonts w:ascii="Avenir Next LT Pro" w:hAnsi="Avenir Next LT Pro"/>
          <w:b/>
          <w:bCs/>
          <w:color w:val="7030A0"/>
          <w:sz w:val="18"/>
          <w:szCs w:val="12"/>
          <w:highlight w:val="yellow"/>
        </w:rPr>
      </w:pPr>
    </w:p>
    <w:p w14:paraId="62A15EBB" w14:textId="63BC29E3" w:rsidR="00700B0D" w:rsidRDefault="00700B0D" w:rsidP="00344825">
      <w:pPr>
        <w:pStyle w:val="Header"/>
        <w:jc w:val="center"/>
        <w:rPr>
          <w:rFonts w:ascii="Avenir Next LT Pro" w:hAnsi="Avenir Next LT Pro"/>
          <w:b/>
          <w:bCs/>
          <w:color w:val="7030A0"/>
          <w:sz w:val="18"/>
          <w:szCs w:val="12"/>
          <w:highlight w:val="yellow"/>
        </w:rPr>
      </w:pPr>
    </w:p>
    <w:p w14:paraId="449FD044" w14:textId="4205A2A2" w:rsidR="00700B0D" w:rsidRDefault="00700B0D" w:rsidP="00344825">
      <w:pPr>
        <w:pStyle w:val="Header"/>
        <w:jc w:val="center"/>
        <w:rPr>
          <w:rFonts w:ascii="Avenir Next LT Pro" w:hAnsi="Avenir Next LT Pro"/>
          <w:b/>
          <w:bCs/>
          <w:color w:val="7030A0"/>
          <w:sz w:val="18"/>
          <w:szCs w:val="12"/>
          <w:highlight w:val="yellow"/>
        </w:rPr>
      </w:pPr>
    </w:p>
    <w:p w14:paraId="6D3D0A33" w14:textId="59BD2F33" w:rsidR="00700B0D" w:rsidRDefault="00700B0D" w:rsidP="00344825">
      <w:pPr>
        <w:pStyle w:val="Header"/>
        <w:jc w:val="center"/>
        <w:rPr>
          <w:rFonts w:ascii="Avenir Next LT Pro" w:hAnsi="Avenir Next LT Pro"/>
          <w:b/>
          <w:bCs/>
          <w:color w:val="7030A0"/>
          <w:sz w:val="18"/>
          <w:szCs w:val="12"/>
          <w:highlight w:val="yellow"/>
        </w:rPr>
      </w:pPr>
    </w:p>
    <w:p w14:paraId="49C8AE4A" w14:textId="77777777" w:rsidR="00700B0D" w:rsidRDefault="00700B0D" w:rsidP="00344825">
      <w:pPr>
        <w:pStyle w:val="Header"/>
        <w:jc w:val="center"/>
        <w:rPr>
          <w:rFonts w:ascii="Avenir Next LT Pro" w:hAnsi="Avenir Next LT Pro"/>
          <w:b/>
          <w:bCs/>
          <w:color w:val="7030A0"/>
          <w:sz w:val="18"/>
          <w:szCs w:val="12"/>
          <w:highlight w:val="yellow"/>
        </w:rPr>
      </w:pPr>
    </w:p>
    <w:p w14:paraId="439AB4F2" w14:textId="77777777" w:rsidR="00E91658" w:rsidRPr="00344825" w:rsidRDefault="00E91658" w:rsidP="00344825">
      <w:pPr>
        <w:pStyle w:val="Header"/>
        <w:jc w:val="center"/>
        <w:rPr>
          <w:rFonts w:ascii="Avenir Next LT Pro" w:hAnsi="Avenir Next LT Pro"/>
          <w:b/>
          <w:bCs/>
          <w:color w:val="7030A0"/>
          <w:sz w:val="18"/>
          <w:szCs w:val="12"/>
          <w:highlight w:val="yellow"/>
        </w:rPr>
      </w:pPr>
    </w:p>
    <w:p w14:paraId="5DA4A210" w14:textId="52EA8531"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28D2E3CC" w:rsidR="00BE2FD2" w:rsidRPr="00A85450" w:rsidRDefault="00505B06" w:rsidP="00BE2FD2">
      <w:pPr>
        <w:pStyle w:val="RFP-QHeader2"/>
        <w:rPr>
          <w:rFonts w:ascii="Calibri" w:hAnsi="Calibri" w:cs="Calibri"/>
          <w:sz w:val="40"/>
          <w:szCs w:val="40"/>
        </w:rPr>
      </w:pPr>
      <w:r>
        <w:rPr>
          <w:rFonts w:ascii="Calibri" w:hAnsi="Calibri" w:cs="Calibri"/>
          <w:sz w:val="40"/>
          <w:szCs w:val="40"/>
        </w:rPr>
        <w:t xml:space="preserve">INFORMAL </w:t>
      </w:r>
      <w:r w:rsidR="00BE2FD2" w:rsidRPr="00EF7460">
        <w:rPr>
          <w:rFonts w:ascii="Calibri" w:hAnsi="Calibri" w:cs="Calibri"/>
          <w:sz w:val="40"/>
          <w:szCs w:val="40"/>
        </w:rPr>
        <w:t xml:space="preserve">REQUEST </w:t>
      </w:r>
      <w:r w:rsidR="00BE2FD2"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00BE2FD2" w:rsidRPr="00EF7460">
        <w:rPr>
          <w:rFonts w:ascii="Calibri" w:hAnsi="Calibri" w:cs="Calibri"/>
          <w:sz w:val="40"/>
          <w:szCs w:val="40"/>
        </w:rPr>
        <w:t>No.</w:t>
      </w:r>
      <w:r w:rsidR="00483CA4">
        <w:rPr>
          <w:rFonts w:ascii="Calibri" w:hAnsi="Calibri" w:cs="Calibri"/>
          <w:sz w:val="40"/>
          <w:szCs w:val="40"/>
        </w:rPr>
        <w:t xml:space="preserve"> </w:t>
      </w:r>
      <w:r w:rsidR="007A1963" w:rsidRPr="00700B0D">
        <w:rPr>
          <w:rFonts w:ascii="Calibri" w:hAnsi="Calibri" w:cs="Calibri"/>
          <w:sz w:val="40"/>
          <w:szCs w:val="40"/>
        </w:rPr>
        <w:t>25289</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F60732" w:rsidRDefault="00BE2FD2" w:rsidP="00BE2FD2">
      <w:pPr>
        <w:pStyle w:val="RFP-QHeader2"/>
        <w:rPr>
          <w:rFonts w:ascii="Calibri" w:hAnsi="Calibri" w:cs="Calibri"/>
          <w:sz w:val="20"/>
          <w:highlight w:val="yellow"/>
        </w:rPr>
      </w:pPr>
    </w:p>
    <w:p w14:paraId="5B039CFF" w14:textId="7D13E86E" w:rsidR="00BE2FD2" w:rsidRPr="00F60732" w:rsidRDefault="00E03F0D" w:rsidP="00BE2FD2">
      <w:pPr>
        <w:pStyle w:val="RFP-QHeader2"/>
        <w:rPr>
          <w:rFonts w:ascii="Calibri" w:hAnsi="Calibri" w:cs="Calibri"/>
          <w:sz w:val="40"/>
          <w:szCs w:val="40"/>
          <w:highlight w:val="yellow"/>
        </w:rPr>
      </w:pPr>
      <w:bookmarkStart w:id="1" w:name="BidTitle"/>
      <w:bookmarkEnd w:id="1"/>
      <w:r w:rsidRPr="00F60732">
        <w:rPr>
          <w:rFonts w:ascii="Calibri" w:hAnsi="Calibri" w:cs="Calibri"/>
          <w:sz w:val="40"/>
          <w:szCs w:val="40"/>
        </w:rPr>
        <w:t>Microfilm Retention Services</w:t>
      </w:r>
    </w:p>
    <w:p w14:paraId="34AAD1C2"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38DA7DC9" w:rsidR="002F0CB2" w:rsidRPr="00344825" w:rsidRDefault="00BE2FD2" w:rsidP="00797642">
            <w:pPr>
              <w:spacing w:after="240"/>
              <w:jc w:val="center"/>
              <w:rPr>
                <w:rFonts w:ascii="Calibri" w:hAnsi="Calibri" w:cs="Calibri"/>
                <w:b/>
                <w:sz w:val="24"/>
                <w:szCs w:val="24"/>
              </w:rPr>
            </w:pPr>
            <w:r w:rsidRPr="00344825">
              <w:rPr>
                <w:rFonts w:ascii="Calibri" w:hAnsi="Calibri" w:cs="Calibri"/>
                <w:b/>
                <w:sz w:val="24"/>
                <w:szCs w:val="24"/>
              </w:rPr>
              <w:t>For complete information regarding this project, see</w:t>
            </w:r>
            <w:bookmarkStart w:id="2" w:name="RFPQ"/>
            <w:r w:rsidR="00505B06" w:rsidRPr="00344825">
              <w:rPr>
                <w:rFonts w:ascii="Calibri" w:hAnsi="Calibri" w:cs="Calibri"/>
                <w:b/>
                <w:sz w:val="24"/>
                <w:szCs w:val="24"/>
              </w:rPr>
              <w:t xml:space="preserve"> Informal </w:t>
            </w:r>
            <w:r w:rsidR="000510ED" w:rsidRPr="00344825">
              <w:rPr>
                <w:rFonts w:ascii="Calibri" w:hAnsi="Calibri" w:cs="Calibri"/>
                <w:b/>
                <w:sz w:val="24"/>
                <w:szCs w:val="24"/>
              </w:rPr>
              <w:t>Req</w:t>
            </w:r>
            <w:r w:rsidR="00797642" w:rsidRPr="00344825">
              <w:rPr>
                <w:rFonts w:ascii="Calibri" w:hAnsi="Calibri" w:cs="Calibri"/>
                <w:b/>
                <w:sz w:val="24"/>
                <w:szCs w:val="24"/>
              </w:rPr>
              <w:t xml:space="preserve">uest for </w:t>
            </w:r>
            <w:r w:rsidR="000510ED" w:rsidRPr="00344825">
              <w:rPr>
                <w:rFonts w:ascii="Calibri" w:hAnsi="Calibri" w:cs="Calibri"/>
                <w:b/>
                <w:sz w:val="24"/>
                <w:szCs w:val="24"/>
              </w:rPr>
              <w:t xml:space="preserve">Proposal </w:t>
            </w:r>
            <w:r w:rsidR="00797642" w:rsidRPr="00344825">
              <w:rPr>
                <w:rFonts w:ascii="Calibri" w:hAnsi="Calibri" w:cs="Calibri"/>
                <w:b/>
                <w:sz w:val="24"/>
                <w:szCs w:val="24"/>
              </w:rPr>
              <w:t>(</w:t>
            </w:r>
            <w:r w:rsidR="00505B06" w:rsidRPr="00344825">
              <w:rPr>
                <w:rFonts w:ascii="Calibri" w:hAnsi="Calibri" w:cs="Calibri"/>
                <w:b/>
                <w:sz w:val="24"/>
                <w:szCs w:val="24"/>
              </w:rPr>
              <w:t>I</w:t>
            </w:r>
            <w:r w:rsidR="00A73807" w:rsidRPr="00344825">
              <w:rPr>
                <w:rFonts w:ascii="Calibri" w:hAnsi="Calibri" w:cs="Calibri"/>
                <w:b/>
                <w:sz w:val="24"/>
                <w:szCs w:val="24"/>
              </w:rPr>
              <w:t>RF</w:t>
            </w:r>
            <w:r w:rsidR="00797642" w:rsidRPr="00344825">
              <w:rPr>
                <w:rFonts w:ascii="Calibri" w:hAnsi="Calibri" w:cs="Calibri"/>
                <w:b/>
                <w:sz w:val="24"/>
                <w:szCs w:val="24"/>
              </w:rPr>
              <w:t>P</w:t>
            </w:r>
            <w:bookmarkEnd w:id="2"/>
            <w:r w:rsidR="00797642" w:rsidRPr="00344825">
              <w:rPr>
                <w:rFonts w:ascii="Calibri" w:hAnsi="Calibri" w:cs="Calibri"/>
                <w:b/>
                <w:sz w:val="24"/>
                <w:szCs w:val="24"/>
              </w:rPr>
              <w:t>)</w:t>
            </w:r>
            <w:r w:rsidRPr="00344825">
              <w:rPr>
                <w:rFonts w:ascii="Calibri" w:hAnsi="Calibri" w:cs="Calibri"/>
                <w:b/>
                <w:sz w:val="24"/>
                <w:szCs w:val="24"/>
              </w:rPr>
              <w:t xml:space="preserve"> posted at</w:t>
            </w:r>
            <w:r w:rsidRPr="00344825">
              <w:rPr>
                <w:rFonts w:ascii="Calibri" w:hAnsi="Calibri" w:cs="Calibri"/>
                <w:b/>
                <w:color w:val="365F91"/>
                <w:sz w:val="24"/>
                <w:szCs w:val="24"/>
              </w:rPr>
              <w:t xml:space="preserve"> </w:t>
            </w:r>
            <w:hyperlink r:id="rId12" w:history="1">
              <w:r w:rsidR="008C1E1E" w:rsidRPr="00344825">
                <w:rPr>
                  <w:rStyle w:val="Hyperlink"/>
                  <w:rFonts w:ascii="Calibri" w:hAnsi="Calibri" w:cs="Calibri"/>
                  <w:b/>
                  <w:sz w:val="24"/>
                  <w:szCs w:val="24"/>
                </w:rPr>
                <w:t>Alameda County Current Contracting Opportunities</w:t>
              </w:r>
            </w:hyperlink>
            <w:r w:rsidR="002F0CB2" w:rsidRPr="00344825">
              <w:rPr>
                <w:rFonts w:ascii="Calibri" w:hAnsi="Calibri" w:cs="Calibri"/>
                <w:b/>
                <w:sz w:val="24"/>
                <w:szCs w:val="24"/>
              </w:rPr>
              <w:t xml:space="preserve"> </w:t>
            </w:r>
            <w:r w:rsidR="002F0CB2" w:rsidRPr="00344825">
              <w:rPr>
                <w:rFonts w:ascii="Calibri" w:hAnsi="Calibri" w:cs="Calibri"/>
                <w:b/>
                <w:sz w:val="20"/>
                <w:szCs w:val="24"/>
              </w:rPr>
              <w:t>[</w:t>
            </w:r>
            <w:hyperlink r:id="rId13" w:history="1">
              <w:r w:rsidR="002F0CB2" w:rsidRPr="00344825">
                <w:rPr>
                  <w:rStyle w:val="Hyperlink"/>
                  <w:rFonts w:ascii="Calibri" w:hAnsi="Calibri" w:cs="Calibri"/>
                  <w:b/>
                  <w:sz w:val="20"/>
                  <w:szCs w:val="24"/>
                </w:rPr>
                <w:t>https://gsa.acgov.org/do-business-with-us/contracting-opportunities/</w:t>
              </w:r>
            </w:hyperlink>
            <w:r w:rsidR="002F0CB2" w:rsidRPr="00344825">
              <w:rPr>
                <w:rFonts w:ascii="Calibri" w:hAnsi="Calibri" w:cs="Calibri"/>
                <w:b/>
                <w:sz w:val="20"/>
                <w:szCs w:val="24"/>
              </w:rPr>
              <w:t>]</w:t>
            </w:r>
            <w:r w:rsidR="002F0CB2" w:rsidRPr="00344825">
              <w:rPr>
                <w:rFonts w:ascii="Calibri" w:hAnsi="Calibri" w:cs="Calibri"/>
                <w:b/>
                <w:sz w:val="24"/>
                <w:szCs w:val="24"/>
              </w:rPr>
              <w:t xml:space="preserve"> </w:t>
            </w:r>
            <w:r w:rsidR="00FC0DB9" w:rsidRPr="00344825">
              <w:rPr>
                <w:rFonts w:ascii="Calibri" w:hAnsi="Calibri" w:cs="Calibri"/>
                <w:b/>
                <w:sz w:val="24"/>
                <w:szCs w:val="24"/>
              </w:rPr>
              <w:t>o</w:t>
            </w:r>
            <w:r w:rsidRPr="00344825">
              <w:rPr>
                <w:rFonts w:ascii="Calibri" w:hAnsi="Calibri" w:cs="Calibri"/>
                <w:b/>
                <w:sz w:val="24"/>
                <w:szCs w:val="24"/>
              </w:rPr>
              <w:t>r contact the County representative listed below</w:t>
            </w:r>
            <w:r w:rsidR="00994B27" w:rsidRPr="00344825">
              <w:rPr>
                <w:rFonts w:ascii="Calibri" w:hAnsi="Calibri" w:cs="Calibri"/>
                <w:b/>
                <w:sz w:val="24"/>
                <w:szCs w:val="24"/>
              </w:rPr>
              <w:t xml:space="preserve">.  </w:t>
            </w:r>
          </w:p>
          <w:p w14:paraId="142C139D" w14:textId="77777777" w:rsidR="00BE2FD2" w:rsidRPr="00344825" w:rsidRDefault="008C1E1E" w:rsidP="008C1E1E">
            <w:pPr>
              <w:jc w:val="center"/>
              <w:rPr>
                <w:rFonts w:ascii="Calibri" w:hAnsi="Calibri" w:cs="Calibri"/>
                <w:b/>
                <w:sz w:val="24"/>
                <w:szCs w:val="24"/>
              </w:rPr>
            </w:pPr>
            <w:r w:rsidRPr="00344825">
              <w:rPr>
                <w:rFonts w:ascii="Calibri" w:hAnsi="Calibri" w:cs="Calibri"/>
                <w:b/>
                <w:sz w:val="24"/>
                <w:szCs w:val="24"/>
              </w:rPr>
              <w:t>Thank you for your interest!</w:t>
            </w:r>
          </w:p>
          <w:p w14:paraId="79F93391" w14:textId="580F747C" w:rsidR="0036135F" w:rsidRPr="00F60732" w:rsidRDefault="0036135F" w:rsidP="00090742">
            <w:pPr>
              <w:spacing w:before="180" w:after="180"/>
              <w:jc w:val="center"/>
              <w:rPr>
                <w:rFonts w:ascii="Calibri" w:hAnsi="Calibri" w:cs="Calibri"/>
                <w:b/>
                <w:sz w:val="24"/>
                <w:szCs w:val="24"/>
              </w:rPr>
            </w:pPr>
            <w:r w:rsidRPr="00344825">
              <w:rPr>
                <w:rFonts w:ascii="Calibri" w:hAnsi="Calibri" w:cs="Calibri"/>
                <w:b/>
                <w:sz w:val="24"/>
                <w:szCs w:val="24"/>
              </w:rPr>
              <w:t xml:space="preserve">Contact Person:  </w:t>
            </w:r>
            <w:r w:rsidR="00946FCC" w:rsidRPr="00F60732">
              <w:rPr>
                <w:rFonts w:ascii="Calibri" w:hAnsi="Calibri" w:cs="Calibri"/>
                <w:b/>
                <w:sz w:val="24"/>
                <w:szCs w:val="24"/>
              </w:rPr>
              <w:t>Carol Garcia</w:t>
            </w:r>
          </w:p>
          <w:p w14:paraId="683C3118" w14:textId="2500F2E5" w:rsidR="0036135F" w:rsidRPr="00E91658" w:rsidRDefault="0036135F" w:rsidP="00090742">
            <w:pPr>
              <w:spacing w:before="180" w:after="180"/>
              <w:jc w:val="center"/>
              <w:rPr>
                <w:rFonts w:ascii="Calibri" w:hAnsi="Calibri" w:cs="Calibri"/>
                <w:b/>
                <w:sz w:val="24"/>
                <w:szCs w:val="24"/>
              </w:rPr>
            </w:pPr>
            <w:r w:rsidRPr="00E91658">
              <w:rPr>
                <w:rFonts w:ascii="Calibri" w:hAnsi="Calibri" w:cs="Calibri"/>
                <w:b/>
                <w:sz w:val="24"/>
                <w:szCs w:val="24"/>
              </w:rPr>
              <w:t xml:space="preserve">Phone Number: </w:t>
            </w:r>
            <w:r w:rsidRPr="00F60732">
              <w:rPr>
                <w:rFonts w:ascii="Calibri" w:hAnsi="Calibri" w:cs="Calibri"/>
                <w:b/>
                <w:sz w:val="24"/>
                <w:szCs w:val="24"/>
              </w:rPr>
              <w:t xml:space="preserve">(510) </w:t>
            </w:r>
            <w:r w:rsidR="00E03F0D" w:rsidRPr="00F60732">
              <w:rPr>
                <w:rFonts w:ascii="Calibri" w:hAnsi="Calibri" w:cs="Calibri"/>
                <w:b/>
                <w:sz w:val="24"/>
                <w:szCs w:val="24"/>
              </w:rPr>
              <w:t>2</w:t>
            </w:r>
            <w:r w:rsidR="00946FCC" w:rsidRPr="00F60732">
              <w:rPr>
                <w:rFonts w:ascii="Calibri" w:hAnsi="Calibri" w:cs="Calibri"/>
                <w:b/>
                <w:sz w:val="24"/>
                <w:szCs w:val="24"/>
              </w:rPr>
              <w:t>72-6521</w:t>
            </w:r>
          </w:p>
          <w:p w14:paraId="380C9BE6" w14:textId="5D439477" w:rsidR="000510ED" w:rsidRPr="00090742" w:rsidRDefault="00A114C4" w:rsidP="00F60732">
            <w:pPr>
              <w:tabs>
                <w:tab w:val="right" w:pos="5400"/>
                <w:tab w:val="left" w:pos="5580"/>
              </w:tabs>
              <w:spacing w:before="180" w:after="180"/>
              <w:jc w:val="center"/>
              <w:rPr>
                <w:rFonts w:ascii="Calibri" w:hAnsi="Calibri" w:cs="Calibri"/>
                <w:b/>
                <w:sz w:val="28"/>
                <w:szCs w:val="28"/>
              </w:rPr>
            </w:pPr>
            <w:r w:rsidRPr="00344825">
              <w:rPr>
                <w:rFonts w:ascii="Calibri" w:hAnsi="Calibri" w:cs="Calibri"/>
                <w:b/>
                <w:sz w:val="24"/>
                <w:szCs w:val="24"/>
              </w:rPr>
              <w:t>Email</w:t>
            </w:r>
            <w:r w:rsidR="0036135F" w:rsidRPr="00344825">
              <w:rPr>
                <w:rFonts w:ascii="Calibri" w:hAnsi="Calibri" w:cs="Calibri"/>
                <w:b/>
                <w:sz w:val="24"/>
                <w:szCs w:val="24"/>
              </w:rPr>
              <w:t xml:space="preserve"> Address:  </w:t>
            </w:r>
            <w:hyperlink r:id="rId14" w:history="1">
              <w:r w:rsidR="00946FCC" w:rsidRPr="002101FE">
                <w:rPr>
                  <w:rStyle w:val="Hyperlink"/>
                  <w:rFonts w:ascii="Calibri" w:hAnsi="Calibri" w:cs="Calibri"/>
                  <w:b/>
                  <w:sz w:val="24"/>
                  <w:szCs w:val="24"/>
                </w:rPr>
                <w:t>carol.garcia@acgov.org</w:t>
              </w:r>
            </w:hyperlink>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on</w:t>
      </w:r>
    </w:p>
    <w:p w14:paraId="6C6F22C9" w14:textId="103C06BC" w:rsidR="00BE2FD2" w:rsidRPr="00F60732" w:rsidRDefault="00B4743E" w:rsidP="002F0CB2">
      <w:pPr>
        <w:spacing w:after="60"/>
        <w:jc w:val="center"/>
        <w:rPr>
          <w:rFonts w:ascii="Calibri" w:hAnsi="Calibri" w:cs="Calibri"/>
          <w:b/>
          <w:sz w:val="28"/>
          <w:szCs w:val="28"/>
        </w:rPr>
      </w:pPr>
      <w:r>
        <w:rPr>
          <w:rFonts w:ascii="Calibri" w:hAnsi="Calibri" w:cs="Calibri"/>
          <w:b/>
          <w:sz w:val="28"/>
          <w:szCs w:val="28"/>
        </w:rPr>
        <w:t>May 12</w:t>
      </w:r>
      <w:r w:rsidR="00E03F0D" w:rsidRPr="00F60732">
        <w:rPr>
          <w:rFonts w:ascii="Calibri" w:hAnsi="Calibri" w:cs="Calibri"/>
          <w:b/>
          <w:sz w:val="28"/>
          <w:szCs w:val="28"/>
        </w:rPr>
        <w:t>, 2023</w:t>
      </w:r>
    </w:p>
    <w:p w14:paraId="7E96795E" w14:textId="77777777" w:rsidR="00BB1F9A" w:rsidRPr="00466C68" w:rsidRDefault="00BB1F9A" w:rsidP="002F0CB2">
      <w:pPr>
        <w:spacing w:after="60"/>
        <w:jc w:val="center"/>
        <w:rPr>
          <w:rFonts w:ascii="Calibri" w:hAnsi="Calibri" w:cs="Calibri"/>
          <w:sz w:val="28"/>
          <w:szCs w:val="28"/>
        </w:rPr>
      </w:pPr>
      <w:r w:rsidRPr="00466C68">
        <w:rPr>
          <w:rFonts w:ascii="Calibri" w:hAnsi="Calibri" w:cs="Calibri"/>
          <w:sz w:val="28"/>
          <w:szCs w:val="28"/>
        </w:rPr>
        <w:t>through</w:t>
      </w:r>
    </w:p>
    <w:p w14:paraId="6DBB1131" w14:textId="4348FC5E"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 xml:space="preserve">Alameda County, </w:t>
      </w:r>
      <w:r w:rsidR="008B641F">
        <w:rPr>
          <w:rFonts w:ascii="Calibri" w:hAnsi="Calibri" w:cs="Calibri"/>
          <w:b/>
          <w:sz w:val="28"/>
          <w:szCs w:val="28"/>
        </w:rPr>
        <w:t>Auditor-Controller Agency</w:t>
      </w:r>
    </w:p>
    <w:p w14:paraId="39C8549D" w14:textId="31F75429" w:rsidR="009000A4" w:rsidRDefault="009000A4" w:rsidP="00853E48">
      <w:pPr>
        <w:rPr>
          <w:rFonts w:ascii="Calibri" w:hAnsi="Calibri" w:cs="Calibri"/>
        </w:rPr>
      </w:pPr>
    </w:p>
    <w:p w14:paraId="786479F7" w14:textId="2719B6DE" w:rsidR="00946FCC" w:rsidRDefault="00946FCC" w:rsidP="00853E48">
      <w:pPr>
        <w:rPr>
          <w:rFonts w:ascii="Calibri" w:hAnsi="Calibri" w:cs="Calibri"/>
        </w:rPr>
      </w:pPr>
    </w:p>
    <w:p w14:paraId="208928C9" w14:textId="48EE5B18" w:rsidR="00700B0D" w:rsidRDefault="00700B0D" w:rsidP="00853E48">
      <w:pPr>
        <w:rPr>
          <w:rFonts w:ascii="Calibri" w:hAnsi="Calibri" w:cs="Calibri"/>
        </w:rPr>
      </w:pPr>
    </w:p>
    <w:p w14:paraId="7B298AC5" w14:textId="03BDACB8" w:rsidR="00700B0D" w:rsidRDefault="00700B0D" w:rsidP="00853E48">
      <w:pPr>
        <w:rPr>
          <w:rFonts w:ascii="Calibri" w:hAnsi="Calibri" w:cs="Calibri"/>
        </w:rPr>
      </w:pPr>
    </w:p>
    <w:p w14:paraId="1E97B9C8" w14:textId="3DBEE434" w:rsidR="00700B0D" w:rsidRDefault="00700B0D" w:rsidP="00853E48">
      <w:pPr>
        <w:rPr>
          <w:rFonts w:ascii="Calibri" w:hAnsi="Calibri" w:cs="Calibri"/>
        </w:rPr>
      </w:pPr>
    </w:p>
    <w:p w14:paraId="5F4581B8" w14:textId="447CEF4E" w:rsidR="00700B0D" w:rsidRDefault="00700B0D" w:rsidP="00853E48">
      <w:pPr>
        <w:rPr>
          <w:rFonts w:ascii="Calibri" w:hAnsi="Calibri" w:cs="Calibri"/>
        </w:rPr>
      </w:pPr>
    </w:p>
    <w:p w14:paraId="07F557A2" w14:textId="77777777" w:rsidR="00700B0D" w:rsidRDefault="00700B0D" w:rsidP="00853E48">
      <w:pPr>
        <w:rPr>
          <w:rFonts w:ascii="Calibri" w:hAnsi="Calibri" w:cs="Calibri"/>
        </w:rPr>
      </w:pPr>
    </w:p>
    <w:p w14:paraId="744C947C" w14:textId="77777777" w:rsidR="00443514" w:rsidRPr="00A85450" w:rsidRDefault="00443514" w:rsidP="00853E48">
      <w:pPr>
        <w:rPr>
          <w:rFonts w:ascii="Calibri" w:hAnsi="Calibri" w:cs="Calibri"/>
        </w:rPr>
      </w:pPr>
    </w:p>
    <w:p w14:paraId="6F19D037" w14:textId="46CC9551" w:rsidR="00466C68" w:rsidRPr="00443514" w:rsidRDefault="00950B17" w:rsidP="00443514">
      <w:pPr>
        <w:ind w:left="2520"/>
        <w:rPr>
          <w:rFonts w:ascii="Calibri" w:hAnsi="Calibri" w:cs="Calibri"/>
          <w:color w:val="008000"/>
          <w:sz w:val="20"/>
        </w:rPr>
      </w:pPr>
      <w:r>
        <w:rPr>
          <w:noProof/>
        </w:rPr>
        <w:drawing>
          <wp:anchor distT="0" distB="0" distL="114300" distR="114300" simplePos="0" relativeHeight="251655168"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61599959" w14:textId="4A664E72" w:rsidR="00946FCC" w:rsidRDefault="00946FCC" w:rsidP="00E627AC">
      <w:pPr>
        <w:pStyle w:val="Heading1"/>
        <w:numPr>
          <w:ilvl w:val="0"/>
          <w:numId w:val="0"/>
        </w:numPr>
        <w:spacing w:after="120"/>
        <w:jc w:val="center"/>
        <w:rPr>
          <w:sz w:val="40"/>
          <w:szCs w:val="40"/>
          <w:u w:val="none"/>
        </w:rPr>
      </w:pPr>
      <w:bookmarkStart w:id="3" w:name="_Toc14171502"/>
      <w:bookmarkStart w:id="4" w:name="_Toc103193587"/>
    </w:p>
    <w:p w14:paraId="51DC5450" w14:textId="0C9B664B" w:rsidR="00700B0D" w:rsidRDefault="00700B0D" w:rsidP="00700B0D"/>
    <w:p w14:paraId="40B00DEF" w14:textId="3D1356A0" w:rsidR="00700B0D" w:rsidRDefault="00700B0D" w:rsidP="00700B0D"/>
    <w:p w14:paraId="29EF18EF" w14:textId="549C5660" w:rsidR="00700B0D" w:rsidRDefault="00700B0D" w:rsidP="00700B0D"/>
    <w:p w14:paraId="0CAA7AA4" w14:textId="032FB049" w:rsidR="00700B0D" w:rsidRDefault="00700B0D" w:rsidP="00700B0D"/>
    <w:p w14:paraId="578A97AA" w14:textId="77777777" w:rsidR="00700B0D" w:rsidRPr="00700B0D" w:rsidRDefault="00700B0D" w:rsidP="00700B0D"/>
    <w:p w14:paraId="496BEA82" w14:textId="41A7E71A" w:rsidR="00E627AC" w:rsidRPr="00A17012" w:rsidRDefault="00E627AC" w:rsidP="00E627AC">
      <w:pPr>
        <w:pStyle w:val="Heading1"/>
        <w:numPr>
          <w:ilvl w:val="0"/>
          <w:numId w:val="0"/>
        </w:numPr>
        <w:spacing w:after="120"/>
        <w:jc w:val="center"/>
        <w:rPr>
          <w:sz w:val="40"/>
          <w:szCs w:val="40"/>
          <w:u w:val="none"/>
        </w:rPr>
      </w:pPr>
      <w:r w:rsidRPr="00A17012">
        <w:rPr>
          <w:sz w:val="40"/>
          <w:szCs w:val="40"/>
          <w:u w:val="none"/>
        </w:rPr>
        <w:t>CALENDAR OF EVENTS</w:t>
      </w:r>
      <w:bookmarkEnd w:id="3"/>
      <w:bookmarkEnd w:id="4"/>
    </w:p>
    <w:p w14:paraId="4C1054AB" w14:textId="04A3788B" w:rsidR="00E627AC" w:rsidRPr="00266DFB" w:rsidRDefault="00EB71E0" w:rsidP="00E627AC">
      <w:pPr>
        <w:pStyle w:val="RFP-QHeader2"/>
        <w:rPr>
          <w:rFonts w:ascii="Calibri" w:hAnsi="Calibri" w:cs="Calibri"/>
          <w:sz w:val="24"/>
          <w:szCs w:val="26"/>
        </w:rPr>
      </w:pPr>
      <w:r>
        <w:rPr>
          <w:rFonts w:ascii="Calibri" w:hAnsi="Calibri" w:cs="Calibri"/>
          <w:sz w:val="24"/>
          <w:szCs w:val="26"/>
        </w:rPr>
        <w:t xml:space="preserve">INFORMAL </w:t>
      </w:r>
      <w:r w:rsidR="00E627AC" w:rsidRPr="00266DFB">
        <w:rPr>
          <w:rFonts w:ascii="Calibri" w:hAnsi="Calibri" w:cs="Calibri"/>
          <w:sz w:val="24"/>
          <w:szCs w:val="26"/>
        </w:rPr>
        <w:t>REQUEST FOR</w:t>
      </w:r>
      <w:r w:rsidR="00E627AC"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00E627AC" w:rsidRPr="00266DFB">
        <w:rPr>
          <w:rFonts w:ascii="Calibri" w:hAnsi="Calibri" w:cs="Calibri"/>
          <w:color w:val="FF0000"/>
          <w:sz w:val="24"/>
          <w:szCs w:val="26"/>
        </w:rPr>
        <w:t xml:space="preserve"> </w:t>
      </w:r>
      <w:r w:rsidR="00E627AC" w:rsidRPr="00700B0D">
        <w:rPr>
          <w:rFonts w:ascii="Calibri" w:hAnsi="Calibri" w:cs="Calibri"/>
          <w:sz w:val="24"/>
          <w:szCs w:val="26"/>
        </w:rPr>
        <w:t xml:space="preserve">No. </w:t>
      </w:r>
      <w:r w:rsidR="007A1963" w:rsidRPr="00700B0D">
        <w:rPr>
          <w:rFonts w:ascii="Calibri" w:hAnsi="Calibri" w:cs="Calibri"/>
          <w:sz w:val="24"/>
          <w:szCs w:val="26"/>
        </w:rPr>
        <w:t>25289</w:t>
      </w:r>
    </w:p>
    <w:p w14:paraId="298CFCFD" w14:textId="1E92A472" w:rsidR="00E627AC" w:rsidRPr="00F60732" w:rsidRDefault="00946FCC" w:rsidP="00E627AC">
      <w:pPr>
        <w:pStyle w:val="RFP-QHeader2"/>
        <w:spacing w:after="240"/>
        <w:rPr>
          <w:rFonts w:ascii="Calibri" w:hAnsi="Calibri" w:cs="Calibri"/>
          <w:sz w:val="24"/>
          <w:szCs w:val="26"/>
        </w:rPr>
      </w:pPr>
      <w:r w:rsidRPr="00F60732">
        <w:rPr>
          <w:rFonts w:ascii="Calibri" w:hAnsi="Calibri" w:cs="Calibri"/>
          <w:sz w:val="24"/>
          <w:szCs w:val="26"/>
        </w:rPr>
        <w:t>MICROFILM RETENTION SERVICES</w:t>
      </w:r>
    </w:p>
    <w:tbl>
      <w:tblPr>
        <w:tblW w:w="102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00E355BA">
        <w:tc>
          <w:tcPr>
            <w:tcW w:w="5155" w:type="dxa"/>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E355BA">
        <w:tc>
          <w:tcPr>
            <w:tcW w:w="5155" w:type="dxa"/>
            <w:tcMar>
              <w:top w:w="29" w:type="dxa"/>
              <w:left w:w="115" w:type="dxa"/>
              <w:bottom w:w="29" w:type="dxa"/>
              <w:right w:w="115" w:type="dxa"/>
            </w:tcMar>
            <w:vAlign w:val="center"/>
            <w:hideMark/>
          </w:tcPr>
          <w:p w14:paraId="3A32AEBD" w14:textId="77777777" w:rsidR="009D5E97" w:rsidRPr="00E91658" w:rsidRDefault="009D5E97">
            <w:pPr>
              <w:rPr>
                <w:rFonts w:ascii="Calibri" w:hAnsi="Calibri" w:cs="Calibri"/>
                <w:b/>
                <w:sz w:val="24"/>
                <w:szCs w:val="26"/>
              </w:rPr>
            </w:pPr>
            <w:r w:rsidRPr="00E91658">
              <w:rPr>
                <w:rFonts w:ascii="Calibri" w:hAnsi="Calibri" w:cs="Calibri"/>
                <w:b/>
                <w:sz w:val="24"/>
                <w:szCs w:val="26"/>
              </w:rPr>
              <w:t>Request Issued</w:t>
            </w:r>
          </w:p>
        </w:tc>
        <w:tc>
          <w:tcPr>
            <w:tcW w:w="5130" w:type="dxa"/>
            <w:tcMar>
              <w:top w:w="29" w:type="dxa"/>
              <w:left w:w="115" w:type="dxa"/>
              <w:bottom w:w="29" w:type="dxa"/>
              <w:right w:w="115" w:type="dxa"/>
            </w:tcMar>
            <w:vAlign w:val="center"/>
            <w:hideMark/>
          </w:tcPr>
          <w:p w14:paraId="4566541D" w14:textId="7A248D8F" w:rsidR="009D5E97" w:rsidRPr="00F60732" w:rsidRDefault="0076708F">
            <w:pPr>
              <w:rPr>
                <w:rFonts w:ascii="Calibri" w:hAnsi="Calibri" w:cs="Calibri"/>
                <w:b/>
                <w:szCs w:val="26"/>
              </w:rPr>
            </w:pPr>
            <w:r>
              <w:rPr>
                <w:rFonts w:ascii="Calibri" w:hAnsi="Calibri" w:cs="Calibri"/>
                <w:b/>
                <w:sz w:val="24"/>
                <w:szCs w:val="26"/>
              </w:rPr>
              <w:t xml:space="preserve">April </w:t>
            </w:r>
            <w:r w:rsidR="00812F24">
              <w:rPr>
                <w:rFonts w:ascii="Calibri" w:hAnsi="Calibri" w:cs="Calibri"/>
                <w:b/>
                <w:sz w:val="24"/>
                <w:szCs w:val="26"/>
              </w:rPr>
              <w:t>2</w:t>
            </w:r>
            <w:r w:rsidR="00CA087D">
              <w:rPr>
                <w:rFonts w:ascii="Calibri" w:hAnsi="Calibri" w:cs="Calibri"/>
                <w:b/>
                <w:sz w:val="24"/>
                <w:szCs w:val="26"/>
              </w:rPr>
              <w:t>8</w:t>
            </w:r>
            <w:r w:rsidR="0032180E" w:rsidRPr="00F60732">
              <w:rPr>
                <w:rFonts w:ascii="Calibri" w:hAnsi="Calibri" w:cs="Calibri"/>
                <w:b/>
                <w:sz w:val="24"/>
                <w:szCs w:val="26"/>
              </w:rPr>
              <w:t>, 2023</w:t>
            </w:r>
            <w:r w:rsidR="009D5E97" w:rsidRPr="00F60732">
              <w:rPr>
                <w:rFonts w:ascii="Calibri" w:hAnsi="Calibri" w:cs="Calibri"/>
                <w:b/>
                <w:szCs w:val="26"/>
              </w:rPr>
              <w:t xml:space="preserve"> </w:t>
            </w:r>
          </w:p>
        </w:tc>
      </w:tr>
      <w:tr w:rsidR="00E355BA" w14:paraId="5DD54C4B" w14:textId="77777777" w:rsidTr="00E355BA">
        <w:tc>
          <w:tcPr>
            <w:tcW w:w="5155" w:type="dxa"/>
            <w:tcMar>
              <w:top w:w="29" w:type="dxa"/>
              <w:left w:w="115" w:type="dxa"/>
              <w:bottom w:w="29" w:type="dxa"/>
              <w:right w:w="115" w:type="dxa"/>
            </w:tcMar>
            <w:vAlign w:val="center"/>
          </w:tcPr>
          <w:p w14:paraId="512DC091" w14:textId="77501DD5" w:rsidR="00E355BA" w:rsidRPr="00E91658" w:rsidRDefault="00E355BA" w:rsidP="00E355BA">
            <w:pPr>
              <w:rPr>
                <w:rFonts w:ascii="Calibri" w:hAnsi="Calibri" w:cs="Calibri"/>
                <w:b/>
                <w:sz w:val="24"/>
                <w:szCs w:val="26"/>
              </w:rPr>
            </w:pPr>
            <w:r>
              <w:rPr>
                <w:rFonts w:ascii="Calibri" w:hAnsi="Calibri" w:cs="Calibri"/>
                <w:b/>
                <w:sz w:val="24"/>
                <w:szCs w:val="26"/>
              </w:rPr>
              <w:t>Bidder’s Conference</w:t>
            </w:r>
          </w:p>
        </w:tc>
        <w:tc>
          <w:tcPr>
            <w:tcW w:w="5130" w:type="dxa"/>
            <w:tcMar>
              <w:top w:w="29" w:type="dxa"/>
              <w:left w:w="115" w:type="dxa"/>
              <w:bottom w:w="29" w:type="dxa"/>
              <w:right w:w="115" w:type="dxa"/>
            </w:tcMar>
            <w:vAlign w:val="center"/>
          </w:tcPr>
          <w:p w14:paraId="63415E8E" w14:textId="0F8623D6" w:rsidR="00E355BA" w:rsidRDefault="00CA087D" w:rsidP="00E355BA">
            <w:pPr>
              <w:rPr>
                <w:rFonts w:ascii="Calibri" w:hAnsi="Calibri" w:cs="Calibri"/>
                <w:b/>
                <w:sz w:val="24"/>
                <w:szCs w:val="26"/>
              </w:rPr>
            </w:pPr>
            <w:r>
              <w:rPr>
                <w:rFonts w:ascii="Calibri" w:hAnsi="Calibri" w:cs="Calibri"/>
                <w:b/>
                <w:sz w:val="24"/>
                <w:szCs w:val="26"/>
              </w:rPr>
              <w:t xml:space="preserve">May </w:t>
            </w:r>
            <w:r w:rsidR="002600A6">
              <w:rPr>
                <w:rFonts w:ascii="Calibri" w:hAnsi="Calibri" w:cs="Calibri"/>
                <w:b/>
                <w:sz w:val="24"/>
                <w:szCs w:val="26"/>
              </w:rPr>
              <w:t>3</w:t>
            </w:r>
            <w:r w:rsidR="00E355BA">
              <w:rPr>
                <w:rFonts w:ascii="Calibri" w:hAnsi="Calibri" w:cs="Calibri"/>
                <w:b/>
                <w:sz w:val="24"/>
                <w:szCs w:val="26"/>
              </w:rPr>
              <w:t>, 2023 @ 10:</w:t>
            </w:r>
            <w:r>
              <w:rPr>
                <w:rFonts w:ascii="Calibri" w:hAnsi="Calibri" w:cs="Calibri"/>
                <w:b/>
                <w:sz w:val="24"/>
                <w:szCs w:val="26"/>
              </w:rPr>
              <w:t>0</w:t>
            </w:r>
            <w:r w:rsidR="00E355BA">
              <w:rPr>
                <w:rFonts w:ascii="Calibri" w:hAnsi="Calibri" w:cs="Calibri"/>
                <w:b/>
                <w:sz w:val="24"/>
                <w:szCs w:val="26"/>
              </w:rPr>
              <w:t>0 a.m.</w:t>
            </w:r>
          </w:p>
        </w:tc>
      </w:tr>
      <w:tr w:rsidR="00CA087D" w14:paraId="276F4DC9" w14:textId="77777777" w:rsidTr="00E355BA">
        <w:tc>
          <w:tcPr>
            <w:tcW w:w="5155" w:type="dxa"/>
            <w:tcMar>
              <w:top w:w="29" w:type="dxa"/>
              <w:left w:w="115" w:type="dxa"/>
              <w:bottom w:w="29" w:type="dxa"/>
              <w:right w:w="115" w:type="dxa"/>
            </w:tcMar>
            <w:vAlign w:val="center"/>
          </w:tcPr>
          <w:p w14:paraId="6534AB27" w14:textId="680ABA6E" w:rsidR="00CA087D" w:rsidRDefault="00CA087D" w:rsidP="00E355BA">
            <w:pPr>
              <w:rPr>
                <w:rFonts w:ascii="Calibri" w:hAnsi="Calibri" w:cs="Calibri"/>
                <w:b/>
                <w:sz w:val="24"/>
                <w:szCs w:val="26"/>
              </w:rPr>
            </w:pPr>
            <w:r>
              <w:rPr>
                <w:rFonts w:ascii="Calibri" w:hAnsi="Calibri" w:cs="Calibri"/>
                <w:b/>
                <w:sz w:val="24"/>
                <w:szCs w:val="26"/>
              </w:rPr>
              <w:t>Addendum Issued</w:t>
            </w:r>
          </w:p>
        </w:tc>
        <w:tc>
          <w:tcPr>
            <w:tcW w:w="5130" w:type="dxa"/>
            <w:tcMar>
              <w:top w:w="29" w:type="dxa"/>
              <w:left w:w="115" w:type="dxa"/>
              <w:bottom w:w="29" w:type="dxa"/>
              <w:right w:w="115" w:type="dxa"/>
            </w:tcMar>
            <w:vAlign w:val="center"/>
          </w:tcPr>
          <w:p w14:paraId="3096E22B" w14:textId="78069C40" w:rsidR="00CA087D" w:rsidRDefault="00CA087D" w:rsidP="00E355BA">
            <w:pPr>
              <w:rPr>
                <w:rFonts w:ascii="Calibri" w:hAnsi="Calibri" w:cs="Calibri"/>
                <w:b/>
                <w:sz w:val="24"/>
                <w:szCs w:val="26"/>
              </w:rPr>
            </w:pPr>
            <w:r>
              <w:rPr>
                <w:rFonts w:ascii="Calibri" w:hAnsi="Calibri" w:cs="Calibri"/>
                <w:b/>
                <w:sz w:val="24"/>
                <w:szCs w:val="26"/>
              </w:rPr>
              <w:t xml:space="preserve">May </w:t>
            </w:r>
            <w:r w:rsidR="002600A6">
              <w:rPr>
                <w:rFonts w:ascii="Calibri" w:hAnsi="Calibri" w:cs="Calibri"/>
                <w:b/>
                <w:sz w:val="24"/>
                <w:szCs w:val="26"/>
              </w:rPr>
              <w:t>4</w:t>
            </w:r>
            <w:r>
              <w:rPr>
                <w:rFonts w:ascii="Calibri" w:hAnsi="Calibri" w:cs="Calibri"/>
                <w:b/>
                <w:sz w:val="24"/>
                <w:szCs w:val="26"/>
              </w:rPr>
              <w:t>, 2023</w:t>
            </w:r>
          </w:p>
        </w:tc>
      </w:tr>
      <w:tr w:rsidR="00E355BA" w14:paraId="4DB72EB8" w14:textId="77777777" w:rsidTr="00E355BA">
        <w:tc>
          <w:tcPr>
            <w:tcW w:w="5155" w:type="dxa"/>
            <w:tcMar>
              <w:top w:w="29" w:type="dxa"/>
              <w:left w:w="115" w:type="dxa"/>
              <w:bottom w:w="29" w:type="dxa"/>
              <w:right w:w="115" w:type="dxa"/>
            </w:tcMar>
            <w:vAlign w:val="center"/>
            <w:hideMark/>
          </w:tcPr>
          <w:p w14:paraId="6A465522" w14:textId="77777777" w:rsidR="00E355BA" w:rsidRPr="00E91658" w:rsidRDefault="00E355BA" w:rsidP="00E355BA">
            <w:pPr>
              <w:rPr>
                <w:rFonts w:ascii="Calibri" w:hAnsi="Calibri" w:cs="Calibri"/>
                <w:b/>
                <w:sz w:val="24"/>
                <w:szCs w:val="26"/>
              </w:rPr>
            </w:pPr>
            <w:r w:rsidRPr="00E91658">
              <w:rPr>
                <w:rFonts w:ascii="Calibri" w:hAnsi="Calibri" w:cs="Calibri"/>
                <w:b/>
                <w:sz w:val="24"/>
                <w:szCs w:val="26"/>
              </w:rPr>
              <w:t>Response Due and Submitted through</w:t>
            </w:r>
          </w:p>
          <w:p w14:paraId="698897CC" w14:textId="73A35641" w:rsidR="00E355BA" w:rsidRPr="00E91658" w:rsidRDefault="00E33104" w:rsidP="00E355BA">
            <w:pPr>
              <w:rPr>
                <w:rFonts w:ascii="Calibri" w:hAnsi="Calibri" w:cs="Calibri"/>
                <w:b/>
                <w:szCs w:val="26"/>
              </w:rPr>
            </w:pPr>
            <w:hyperlink r:id="rId16" w:history="1">
              <w:r w:rsidR="00E355BA" w:rsidRPr="00E91658">
                <w:rPr>
                  <w:rStyle w:val="Hyperlink"/>
                  <w:rFonts w:ascii="Calibri" w:hAnsi="Calibri" w:cs="Calibri"/>
                  <w:b/>
                  <w:sz w:val="24"/>
                  <w:szCs w:val="26"/>
                </w:rPr>
                <w:t>Email</w:t>
              </w:r>
            </w:hyperlink>
            <w:r w:rsidR="00E355BA" w:rsidRPr="00E91658">
              <w:rPr>
                <w:rStyle w:val="Hyperlink"/>
              </w:rPr>
              <w:t>:</w:t>
            </w:r>
            <w:r w:rsidR="00E355BA" w:rsidRPr="00E91658">
              <w:rPr>
                <w:rStyle w:val="Hyperlink"/>
                <w:rFonts w:ascii="Calibri" w:hAnsi="Calibri" w:cs="Calibri"/>
                <w:b/>
                <w:sz w:val="24"/>
                <w:szCs w:val="26"/>
              </w:rPr>
              <w:t xml:space="preserve"> carol.garcia@acgov.org</w:t>
            </w:r>
            <w:r w:rsidR="00E355BA" w:rsidRPr="00E91658">
              <w:rPr>
                <w:rFonts w:ascii="Calibri" w:hAnsi="Calibri" w:cs="Calibri"/>
                <w:b/>
                <w:sz w:val="24"/>
                <w:szCs w:val="26"/>
              </w:rPr>
              <w:t xml:space="preserve">  </w:t>
            </w:r>
          </w:p>
        </w:tc>
        <w:tc>
          <w:tcPr>
            <w:tcW w:w="5130" w:type="dxa"/>
            <w:tcMar>
              <w:top w:w="29" w:type="dxa"/>
              <w:left w:w="115" w:type="dxa"/>
              <w:bottom w:w="29" w:type="dxa"/>
              <w:right w:w="115" w:type="dxa"/>
            </w:tcMar>
            <w:vAlign w:val="center"/>
            <w:hideMark/>
          </w:tcPr>
          <w:p w14:paraId="38346944" w14:textId="1A3555CF" w:rsidR="00E355BA" w:rsidRPr="00E91658" w:rsidRDefault="00812F24" w:rsidP="00E355BA">
            <w:pPr>
              <w:rPr>
                <w:rFonts w:ascii="Calibri" w:hAnsi="Calibri" w:cs="Calibri"/>
                <w:b/>
                <w:szCs w:val="26"/>
              </w:rPr>
            </w:pPr>
            <w:r>
              <w:rPr>
                <w:rFonts w:ascii="Calibri" w:hAnsi="Calibri" w:cs="Calibri"/>
                <w:b/>
                <w:sz w:val="24"/>
                <w:szCs w:val="26"/>
              </w:rPr>
              <w:t>May 12</w:t>
            </w:r>
            <w:r w:rsidR="00E355BA">
              <w:rPr>
                <w:rFonts w:ascii="Calibri" w:hAnsi="Calibri" w:cs="Calibri"/>
                <w:b/>
                <w:sz w:val="24"/>
                <w:szCs w:val="26"/>
              </w:rPr>
              <w:t>, 2023</w:t>
            </w:r>
            <w:r w:rsidR="00E355BA" w:rsidRPr="00F60732">
              <w:rPr>
                <w:rFonts w:ascii="Calibri" w:hAnsi="Calibri" w:cs="Calibri"/>
                <w:b/>
                <w:sz w:val="24"/>
                <w:szCs w:val="26"/>
              </w:rPr>
              <w:t xml:space="preserve"> by</w:t>
            </w:r>
            <w:r w:rsidR="00E355BA" w:rsidRPr="00E91658">
              <w:rPr>
                <w:rFonts w:ascii="Calibri" w:hAnsi="Calibri" w:cs="Calibri"/>
                <w:b/>
                <w:sz w:val="24"/>
                <w:szCs w:val="26"/>
              </w:rPr>
              <w:t xml:space="preserve"> 2:00 p.m.</w:t>
            </w:r>
            <w:r w:rsidR="00E355BA" w:rsidRPr="00F60732">
              <w:rPr>
                <w:rFonts w:ascii="Calibri" w:hAnsi="Calibri" w:cs="Calibri"/>
                <w:sz w:val="22"/>
                <w:szCs w:val="26"/>
                <w:highlight w:val="red"/>
              </w:rPr>
              <w:t xml:space="preserve"> </w:t>
            </w:r>
          </w:p>
        </w:tc>
      </w:tr>
      <w:tr w:rsidR="00E355BA" w14:paraId="072F4F17" w14:textId="77777777" w:rsidTr="00E355BA">
        <w:tc>
          <w:tcPr>
            <w:tcW w:w="5155" w:type="dxa"/>
            <w:tcMar>
              <w:top w:w="29" w:type="dxa"/>
              <w:left w:w="115" w:type="dxa"/>
              <w:bottom w:w="29" w:type="dxa"/>
              <w:right w:w="115" w:type="dxa"/>
            </w:tcMar>
            <w:vAlign w:val="center"/>
            <w:hideMark/>
          </w:tcPr>
          <w:p w14:paraId="07881A98" w14:textId="77777777" w:rsidR="00E355BA" w:rsidRPr="00E91658" w:rsidRDefault="00E355BA" w:rsidP="00E355BA">
            <w:pPr>
              <w:rPr>
                <w:rFonts w:ascii="Calibri" w:hAnsi="Calibri" w:cs="Calibri"/>
                <w:b/>
                <w:szCs w:val="26"/>
              </w:rPr>
            </w:pPr>
            <w:r w:rsidRPr="00E91658">
              <w:rPr>
                <w:rFonts w:ascii="Calibri" w:hAnsi="Calibri" w:cs="Calibri"/>
                <w:b/>
                <w:sz w:val="24"/>
                <w:szCs w:val="26"/>
              </w:rPr>
              <w:t>Evaluation Period</w:t>
            </w:r>
          </w:p>
        </w:tc>
        <w:tc>
          <w:tcPr>
            <w:tcW w:w="5130" w:type="dxa"/>
            <w:tcMar>
              <w:top w:w="29" w:type="dxa"/>
              <w:left w:w="115" w:type="dxa"/>
              <w:bottom w:w="29" w:type="dxa"/>
              <w:right w:w="115" w:type="dxa"/>
            </w:tcMar>
            <w:vAlign w:val="center"/>
            <w:hideMark/>
          </w:tcPr>
          <w:p w14:paraId="0B70F337" w14:textId="79F482CD" w:rsidR="00E355BA" w:rsidRPr="00F60732" w:rsidRDefault="00CA087D" w:rsidP="00E355BA">
            <w:pPr>
              <w:rPr>
                <w:rFonts w:ascii="Calibri" w:hAnsi="Calibri" w:cs="Calibri"/>
                <w:b/>
                <w:szCs w:val="26"/>
              </w:rPr>
            </w:pPr>
            <w:r>
              <w:rPr>
                <w:rFonts w:ascii="Calibri" w:hAnsi="Calibri" w:cs="Calibri"/>
                <w:b/>
                <w:sz w:val="24"/>
                <w:szCs w:val="26"/>
              </w:rPr>
              <w:t>April 28</w:t>
            </w:r>
            <w:r w:rsidR="00812F24">
              <w:rPr>
                <w:rFonts w:ascii="Calibri" w:hAnsi="Calibri" w:cs="Calibri"/>
                <w:b/>
                <w:sz w:val="24"/>
                <w:szCs w:val="26"/>
              </w:rPr>
              <w:t xml:space="preserve"> </w:t>
            </w:r>
            <w:r>
              <w:rPr>
                <w:rFonts w:ascii="Calibri" w:hAnsi="Calibri" w:cs="Calibri"/>
                <w:b/>
                <w:sz w:val="24"/>
                <w:szCs w:val="26"/>
              </w:rPr>
              <w:t>– May 12</w:t>
            </w:r>
            <w:r w:rsidR="00E355BA" w:rsidRPr="00F60732">
              <w:rPr>
                <w:rFonts w:ascii="Calibri" w:hAnsi="Calibri" w:cs="Calibri"/>
                <w:b/>
                <w:sz w:val="24"/>
                <w:szCs w:val="26"/>
              </w:rPr>
              <w:t>, 2023</w:t>
            </w:r>
          </w:p>
        </w:tc>
      </w:tr>
      <w:tr w:rsidR="00E355BA" w14:paraId="46AA5B1F" w14:textId="77777777" w:rsidTr="00E355BA">
        <w:tc>
          <w:tcPr>
            <w:tcW w:w="5155" w:type="dxa"/>
            <w:tcMar>
              <w:top w:w="29" w:type="dxa"/>
              <w:left w:w="115" w:type="dxa"/>
              <w:bottom w:w="29" w:type="dxa"/>
              <w:right w:w="115" w:type="dxa"/>
            </w:tcMar>
            <w:vAlign w:val="center"/>
          </w:tcPr>
          <w:p w14:paraId="3CF9CB1F" w14:textId="2AC0E04B" w:rsidR="00E355BA" w:rsidRPr="00E91658" w:rsidRDefault="00E355BA" w:rsidP="00E355BA">
            <w:pPr>
              <w:rPr>
                <w:rFonts w:ascii="Calibri" w:hAnsi="Calibri" w:cs="Calibri"/>
                <w:b/>
                <w:szCs w:val="26"/>
              </w:rPr>
            </w:pPr>
            <w:r w:rsidRPr="00E91658">
              <w:rPr>
                <w:rFonts w:ascii="Calibri" w:hAnsi="Calibri" w:cs="Calibri"/>
                <w:b/>
                <w:sz w:val="24"/>
                <w:szCs w:val="26"/>
              </w:rPr>
              <w:t xml:space="preserve">Vendor Interviews </w:t>
            </w:r>
          </w:p>
        </w:tc>
        <w:tc>
          <w:tcPr>
            <w:tcW w:w="5130" w:type="dxa"/>
            <w:tcMar>
              <w:top w:w="29" w:type="dxa"/>
              <w:left w:w="115" w:type="dxa"/>
              <w:bottom w:w="29" w:type="dxa"/>
              <w:right w:w="115" w:type="dxa"/>
            </w:tcMar>
            <w:vAlign w:val="center"/>
          </w:tcPr>
          <w:p w14:paraId="55F22CB7" w14:textId="38F12B4C" w:rsidR="00E355BA" w:rsidRPr="00F60732" w:rsidRDefault="00E355BA" w:rsidP="00E355BA">
            <w:pPr>
              <w:rPr>
                <w:rFonts w:ascii="Calibri" w:hAnsi="Calibri" w:cs="Calibri"/>
                <w:b/>
                <w:szCs w:val="26"/>
              </w:rPr>
            </w:pPr>
            <w:r w:rsidRPr="00E91658">
              <w:rPr>
                <w:rFonts w:ascii="Calibri" w:hAnsi="Calibri" w:cs="Calibri"/>
                <w:b/>
                <w:sz w:val="24"/>
                <w:szCs w:val="26"/>
              </w:rPr>
              <w:t>Week of</w:t>
            </w:r>
            <w:r w:rsidRPr="00F60732">
              <w:rPr>
                <w:rFonts w:ascii="Calibri" w:hAnsi="Calibri" w:cs="Calibri"/>
                <w:b/>
                <w:sz w:val="24"/>
                <w:szCs w:val="26"/>
              </w:rPr>
              <w:t xml:space="preserve"> </w:t>
            </w:r>
            <w:r>
              <w:rPr>
                <w:rFonts w:ascii="Calibri" w:hAnsi="Calibri" w:cs="Calibri"/>
                <w:b/>
                <w:sz w:val="24"/>
                <w:szCs w:val="26"/>
              </w:rPr>
              <w:t xml:space="preserve">May </w:t>
            </w:r>
            <w:r w:rsidR="00812F24">
              <w:rPr>
                <w:rFonts w:ascii="Calibri" w:hAnsi="Calibri" w:cs="Calibri"/>
                <w:b/>
                <w:sz w:val="24"/>
                <w:szCs w:val="26"/>
              </w:rPr>
              <w:t>15</w:t>
            </w:r>
            <w:r w:rsidRPr="00F60732">
              <w:rPr>
                <w:rFonts w:ascii="Calibri" w:hAnsi="Calibri" w:cs="Calibri"/>
                <w:b/>
                <w:sz w:val="24"/>
                <w:szCs w:val="26"/>
              </w:rPr>
              <w:t>, 2023</w:t>
            </w:r>
          </w:p>
        </w:tc>
      </w:tr>
      <w:tr w:rsidR="00E355BA" w14:paraId="00924A52" w14:textId="77777777" w:rsidTr="00E355BA">
        <w:tc>
          <w:tcPr>
            <w:tcW w:w="5155" w:type="dxa"/>
            <w:tcMar>
              <w:top w:w="29" w:type="dxa"/>
              <w:left w:w="115" w:type="dxa"/>
              <w:bottom w:w="29" w:type="dxa"/>
              <w:right w:w="115" w:type="dxa"/>
            </w:tcMar>
            <w:vAlign w:val="center"/>
            <w:hideMark/>
          </w:tcPr>
          <w:p w14:paraId="10768AA8" w14:textId="77777777" w:rsidR="00E355BA" w:rsidRPr="00E91658" w:rsidRDefault="00E355BA" w:rsidP="00E355BA">
            <w:pPr>
              <w:rPr>
                <w:rFonts w:ascii="Calibri" w:hAnsi="Calibri" w:cs="Calibri"/>
                <w:b/>
                <w:szCs w:val="26"/>
              </w:rPr>
            </w:pPr>
            <w:r w:rsidRPr="00E91658">
              <w:rPr>
                <w:rFonts w:ascii="Calibri" w:hAnsi="Calibri" w:cs="Calibri"/>
                <w:b/>
                <w:sz w:val="24"/>
                <w:szCs w:val="26"/>
              </w:rPr>
              <w:t>Notice of Intent to Award Issued</w:t>
            </w:r>
          </w:p>
        </w:tc>
        <w:tc>
          <w:tcPr>
            <w:tcW w:w="5130" w:type="dxa"/>
            <w:tcMar>
              <w:top w:w="29" w:type="dxa"/>
              <w:left w:w="115" w:type="dxa"/>
              <w:bottom w:w="29" w:type="dxa"/>
              <w:right w:w="115" w:type="dxa"/>
            </w:tcMar>
            <w:vAlign w:val="center"/>
            <w:hideMark/>
          </w:tcPr>
          <w:p w14:paraId="2EB21311" w14:textId="1FCDB0CC" w:rsidR="00E355BA" w:rsidRPr="00F60732" w:rsidRDefault="00E355BA" w:rsidP="00E355BA">
            <w:pPr>
              <w:rPr>
                <w:rFonts w:ascii="Calibri" w:hAnsi="Calibri" w:cs="Calibri"/>
                <w:b/>
                <w:szCs w:val="26"/>
              </w:rPr>
            </w:pPr>
            <w:r w:rsidRPr="00F60732">
              <w:rPr>
                <w:rFonts w:ascii="Calibri" w:hAnsi="Calibri" w:cs="Calibri"/>
                <w:b/>
                <w:sz w:val="24"/>
                <w:szCs w:val="26"/>
              </w:rPr>
              <w:t xml:space="preserve">May </w:t>
            </w:r>
            <w:r w:rsidR="00812F24">
              <w:rPr>
                <w:rFonts w:ascii="Calibri" w:hAnsi="Calibri" w:cs="Calibri"/>
                <w:b/>
                <w:sz w:val="24"/>
                <w:szCs w:val="26"/>
              </w:rPr>
              <w:t>15</w:t>
            </w:r>
            <w:r w:rsidRPr="00F60732">
              <w:rPr>
                <w:rFonts w:ascii="Calibri" w:hAnsi="Calibri" w:cs="Calibri"/>
                <w:b/>
                <w:sz w:val="24"/>
                <w:szCs w:val="26"/>
              </w:rPr>
              <w:t>, 2023</w:t>
            </w:r>
          </w:p>
        </w:tc>
      </w:tr>
      <w:tr w:rsidR="00E355BA" w14:paraId="58C4A0E1" w14:textId="77777777" w:rsidTr="00E355BA">
        <w:tc>
          <w:tcPr>
            <w:tcW w:w="5155" w:type="dxa"/>
            <w:tcMar>
              <w:top w:w="29" w:type="dxa"/>
              <w:left w:w="115" w:type="dxa"/>
              <w:bottom w:w="29" w:type="dxa"/>
              <w:right w:w="115" w:type="dxa"/>
            </w:tcMar>
            <w:vAlign w:val="center"/>
            <w:hideMark/>
          </w:tcPr>
          <w:p w14:paraId="0739E8C9" w14:textId="3F261B43" w:rsidR="00E355BA" w:rsidRPr="00E91658" w:rsidRDefault="00E355BA" w:rsidP="00E355BA">
            <w:pPr>
              <w:rPr>
                <w:rFonts w:ascii="Calibri" w:hAnsi="Calibri" w:cs="Calibri"/>
                <w:b/>
                <w:sz w:val="24"/>
                <w:szCs w:val="26"/>
              </w:rPr>
            </w:pPr>
            <w:r w:rsidRPr="00F60732">
              <w:rPr>
                <w:rFonts w:ascii="Calibri" w:hAnsi="Calibri" w:cs="Calibri"/>
                <w:b/>
                <w:sz w:val="24"/>
                <w:szCs w:val="26"/>
              </w:rPr>
              <w:t xml:space="preserve">Board </w:t>
            </w:r>
            <w:r w:rsidRPr="00E91658">
              <w:rPr>
                <w:rFonts w:ascii="Calibri" w:hAnsi="Calibri" w:cs="Calibri"/>
                <w:b/>
                <w:sz w:val="24"/>
                <w:szCs w:val="26"/>
              </w:rPr>
              <w:t>Consideration Award Date</w:t>
            </w:r>
          </w:p>
        </w:tc>
        <w:tc>
          <w:tcPr>
            <w:tcW w:w="5130" w:type="dxa"/>
            <w:tcMar>
              <w:top w:w="29" w:type="dxa"/>
              <w:left w:w="115" w:type="dxa"/>
              <w:bottom w:w="29" w:type="dxa"/>
              <w:right w:w="115" w:type="dxa"/>
            </w:tcMar>
            <w:vAlign w:val="center"/>
            <w:hideMark/>
          </w:tcPr>
          <w:p w14:paraId="53A414F3" w14:textId="1C5ABA1C" w:rsidR="00E355BA" w:rsidRPr="00F60732" w:rsidRDefault="00E355BA" w:rsidP="00E355BA">
            <w:pPr>
              <w:rPr>
                <w:rFonts w:ascii="Calibri" w:hAnsi="Calibri" w:cs="Calibri"/>
                <w:b/>
                <w:szCs w:val="26"/>
              </w:rPr>
            </w:pPr>
            <w:r w:rsidRPr="00F60732">
              <w:rPr>
                <w:rFonts w:ascii="Calibri" w:hAnsi="Calibri" w:cs="Calibri"/>
                <w:b/>
                <w:sz w:val="24"/>
                <w:szCs w:val="26"/>
              </w:rPr>
              <w:t>May 23, 2023</w:t>
            </w:r>
          </w:p>
        </w:tc>
      </w:tr>
      <w:tr w:rsidR="00E355BA" w14:paraId="7FF7AA40" w14:textId="77777777" w:rsidTr="00E355BA">
        <w:tc>
          <w:tcPr>
            <w:tcW w:w="5155" w:type="dxa"/>
            <w:tcMar>
              <w:top w:w="29" w:type="dxa"/>
              <w:left w:w="115" w:type="dxa"/>
              <w:bottom w:w="29" w:type="dxa"/>
              <w:right w:w="115" w:type="dxa"/>
            </w:tcMar>
            <w:vAlign w:val="center"/>
            <w:hideMark/>
          </w:tcPr>
          <w:p w14:paraId="0A5CBDCB" w14:textId="77777777" w:rsidR="00E355BA" w:rsidRPr="00E91658" w:rsidRDefault="00E355BA" w:rsidP="00E355BA">
            <w:pPr>
              <w:rPr>
                <w:rFonts w:ascii="Calibri" w:hAnsi="Calibri" w:cs="Calibri"/>
                <w:b/>
                <w:sz w:val="24"/>
                <w:szCs w:val="26"/>
              </w:rPr>
            </w:pPr>
            <w:r w:rsidRPr="00E91658">
              <w:rPr>
                <w:rFonts w:ascii="Calibri" w:hAnsi="Calibri" w:cs="Calibri"/>
                <w:b/>
                <w:sz w:val="24"/>
                <w:szCs w:val="26"/>
              </w:rPr>
              <w:t>Contract Start Date</w:t>
            </w:r>
          </w:p>
        </w:tc>
        <w:tc>
          <w:tcPr>
            <w:tcW w:w="5130" w:type="dxa"/>
            <w:tcMar>
              <w:top w:w="29" w:type="dxa"/>
              <w:left w:w="115" w:type="dxa"/>
              <w:bottom w:w="29" w:type="dxa"/>
              <w:right w:w="115" w:type="dxa"/>
            </w:tcMar>
            <w:vAlign w:val="center"/>
            <w:hideMark/>
          </w:tcPr>
          <w:p w14:paraId="22E9D75C" w14:textId="7678F11D" w:rsidR="00E355BA" w:rsidRPr="00F60732" w:rsidRDefault="00E355BA" w:rsidP="00E355BA">
            <w:pPr>
              <w:rPr>
                <w:rFonts w:ascii="Calibri" w:hAnsi="Calibri" w:cs="Calibri"/>
                <w:b/>
                <w:szCs w:val="26"/>
              </w:rPr>
            </w:pPr>
            <w:r w:rsidRPr="00F60732">
              <w:rPr>
                <w:rFonts w:ascii="Calibri" w:hAnsi="Calibri" w:cs="Calibri"/>
                <w:b/>
                <w:sz w:val="24"/>
                <w:szCs w:val="26"/>
              </w:rPr>
              <w:t>July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1E1B3B6E" w:rsidR="008C0CB5" w:rsidRPr="00266DFB" w:rsidRDefault="00D24CA9" w:rsidP="00DC6B97">
      <w:pPr>
        <w:pStyle w:val="RFP-QHeader2"/>
        <w:rPr>
          <w:rFonts w:ascii="Calibri" w:hAnsi="Calibri" w:cs="Calibri"/>
          <w:sz w:val="24"/>
        </w:rPr>
      </w:pPr>
      <w:r>
        <w:rPr>
          <w:rFonts w:ascii="Calibri" w:hAnsi="Calibri" w:cs="Calibri"/>
          <w:sz w:val="24"/>
        </w:rPr>
        <w:t xml:space="preserve">INFORMAL </w:t>
      </w:r>
      <w:r w:rsidR="00F9006C" w:rsidRPr="00266DFB">
        <w:rPr>
          <w:rFonts w:ascii="Calibri" w:hAnsi="Calibri" w:cs="Calibri"/>
          <w:sz w:val="24"/>
        </w:rPr>
        <w:t>REQUES</w:t>
      </w:r>
      <w:r w:rsidR="00F9006C"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00F9006C" w:rsidRPr="00266DFB">
        <w:rPr>
          <w:rFonts w:ascii="Calibri" w:hAnsi="Calibri" w:cs="Calibri"/>
          <w:sz w:val="24"/>
        </w:rPr>
        <w:t xml:space="preserve">No. </w:t>
      </w:r>
      <w:r w:rsidR="007A1963">
        <w:rPr>
          <w:rFonts w:ascii="Calibri" w:hAnsi="Calibri" w:cs="Calibri"/>
          <w:sz w:val="24"/>
        </w:rPr>
        <w:t>25289</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5FA3DEBC" w:rsidR="00F9006C" w:rsidRPr="00266DFB" w:rsidRDefault="00BE0EE1" w:rsidP="00BB26E0">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0CB6F271" w14:textId="10F0CC61" w:rsidR="00F9006C" w:rsidRPr="00F60732" w:rsidRDefault="001D5713" w:rsidP="00DC6B97">
      <w:pPr>
        <w:pStyle w:val="RFP-QHeader2"/>
        <w:rPr>
          <w:rFonts w:ascii="Calibri" w:hAnsi="Calibri" w:cs="Calibri"/>
          <w:sz w:val="24"/>
        </w:rPr>
      </w:pPr>
      <w:r w:rsidRPr="00F60732">
        <w:rPr>
          <w:rFonts w:ascii="Calibri" w:hAnsi="Calibri" w:cs="Calibri"/>
          <w:sz w:val="24"/>
        </w:rPr>
        <w:t>MICROFILM RETENTION SERVICES</w:t>
      </w:r>
    </w:p>
    <w:p w14:paraId="617F9AC3" w14:textId="77777777" w:rsidR="00F9006C" w:rsidRPr="00266DFB" w:rsidRDefault="00F9006C">
      <w:pPr>
        <w:tabs>
          <w:tab w:val="left" w:pos="-72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F43EF7" w:rsidRDefault="007A294B" w:rsidP="007A294B">
      <w:pPr>
        <w:tabs>
          <w:tab w:val="right" w:pos="10800"/>
        </w:tabs>
        <w:rPr>
          <w:rFonts w:ascii="Calibri" w:hAnsi="Calibri" w:cs="Calibri"/>
          <w:b/>
          <w:spacing w:val="-3"/>
          <w:sz w:val="24"/>
          <w:szCs w:val="24"/>
        </w:rPr>
      </w:pPr>
    </w:p>
    <w:p w14:paraId="744D0820" w14:textId="6FFCA506" w:rsidR="00331235" w:rsidRPr="00F43EF7" w:rsidRDefault="002C2B73" w:rsidP="00F43EF7">
      <w:pPr>
        <w:pStyle w:val="TOC1"/>
        <w:rPr>
          <w:rFonts w:asciiTheme="minorHAnsi" w:eastAsiaTheme="minorEastAsia" w:hAnsiTheme="minorHAnsi" w:cstheme="minorBidi"/>
          <w:sz w:val="24"/>
          <w:szCs w:val="24"/>
        </w:rPr>
      </w:pPr>
      <w:r w:rsidRPr="00F43EF7">
        <w:rPr>
          <w:rFonts w:cs="Calibri"/>
          <w:spacing w:val="-3"/>
          <w:sz w:val="24"/>
          <w:szCs w:val="24"/>
        </w:rPr>
        <w:fldChar w:fldCharType="begin"/>
      </w:r>
      <w:r w:rsidRPr="00F43EF7">
        <w:rPr>
          <w:rFonts w:cs="Calibri"/>
          <w:spacing w:val="-3"/>
          <w:sz w:val="24"/>
          <w:szCs w:val="24"/>
        </w:rPr>
        <w:instrText xml:space="preserve"> TOC \o "1-2" \h \z \u </w:instrText>
      </w:r>
      <w:r w:rsidRPr="00F43EF7">
        <w:rPr>
          <w:rFonts w:cs="Calibri"/>
          <w:spacing w:val="-3"/>
          <w:sz w:val="24"/>
          <w:szCs w:val="24"/>
        </w:rPr>
        <w:fldChar w:fldCharType="separate"/>
      </w:r>
      <w:hyperlink w:anchor="_Toc103193587" w:history="1">
        <w:r w:rsidR="00331235" w:rsidRPr="00F43EF7">
          <w:rPr>
            <w:rStyle w:val="Hyperlink"/>
            <w:sz w:val="24"/>
            <w:szCs w:val="24"/>
          </w:rPr>
          <w:t>CALENDAR OF EVENTS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_Toc103193587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w:t>
        </w:r>
        <w:r w:rsidR="00331235" w:rsidRPr="00F43EF7">
          <w:rPr>
            <w:webHidden/>
            <w:sz w:val="24"/>
            <w:szCs w:val="24"/>
          </w:rPr>
          <w:fldChar w:fldCharType="end"/>
        </w:r>
      </w:hyperlink>
    </w:p>
    <w:p w14:paraId="4A3DA19F" w14:textId="6B214E69" w:rsidR="00331235" w:rsidRPr="00F43EF7" w:rsidRDefault="00E33104" w:rsidP="00F43EF7">
      <w:pPr>
        <w:pStyle w:val="TOC1"/>
        <w:rPr>
          <w:rFonts w:asciiTheme="minorHAnsi" w:eastAsiaTheme="minorEastAsia" w:hAnsiTheme="minorHAnsi" w:cstheme="minorBidi"/>
          <w:sz w:val="24"/>
          <w:szCs w:val="24"/>
        </w:rPr>
      </w:pPr>
      <w:hyperlink w:anchor="_Toc103193588" w:history="1">
        <w:r w:rsidR="00331235" w:rsidRPr="00F43EF7">
          <w:rPr>
            <w:rStyle w:val="Hyperlink"/>
            <w:sz w:val="24"/>
            <w:szCs w:val="24"/>
          </w:rPr>
          <w:t>I.</w:t>
        </w:r>
        <w:r w:rsidR="00331235" w:rsidRPr="00F43EF7">
          <w:rPr>
            <w:rFonts w:asciiTheme="minorHAnsi" w:eastAsiaTheme="minorEastAsia" w:hAnsiTheme="minorHAnsi" w:cstheme="minorBidi"/>
            <w:sz w:val="24"/>
            <w:szCs w:val="24"/>
          </w:rPr>
          <w:tab/>
        </w:r>
        <w:r w:rsidR="00331235" w:rsidRPr="00F43EF7">
          <w:rPr>
            <w:rStyle w:val="Hyperlink"/>
            <w:sz w:val="24"/>
            <w:szCs w:val="24"/>
          </w:rPr>
          <w:t>STATEMENT OF WORK</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_Toc103193588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5</w:t>
        </w:r>
        <w:r w:rsidR="00331235" w:rsidRPr="00F43EF7">
          <w:rPr>
            <w:webHidden/>
            <w:sz w:val="24"/>
            <w:szCs w:val="24"/>
          </w:rPr>
          <w:fldChar w:fldCharType="end"/>
        </w:r>
      </w:hyperlink>
    </w:p>
    <w:p w14:paraId="396E1D1D" w14:textId="112F11F6" w:rsidR="00331235" w:rsidRPr="00F43EF7" w:rsidRDefault="00E33104" w:rsidP="00F43EF7">
      <w:pPr>
        <w:pStyle w:val="TOC2"/>
        <w:rPr>
          <w:rFonts w:asciiTheme="minorHAnsi" w:eastAsiaTheme="minorEastAsia" w:hAnsiTheme="minorHAnsi" w:cstheme="minorBidi"/>
          <w:sz w:val="24"/>
          <w:szCs w:val="24"/>
        </w:rPr>
      </w:pPr>
      <w:hyperlink w:anchor="_Toc103193589" w:history="1">
        <w:r w:rsidR="00331235" w:rsidRPr="00F43EF7">
          <w:rPr>
            <w:rStyle w:val="Hyperlink"/>
            <w:sz w:val="24"/>
            <w:szCs w:val="24"/>
          </w:rPr>
          <w:t>A.</w:t>
        </w:r>
        <w:r w:rsidR="00331235" w:rsidRPr="00F43EF7">
          <w:rPr>
            <w:rFonts w:asciiTheme="minorHAnsi" w:eastAsiaTheme="minorEastAsia" w:hAnsiTheme="minorHAnsi" w:cstheme="minorBidi"/>
            <w:sz w:val="24"/>
            <w:szCs w:val="24"/>
          </w:rPr>
          <w:tab/>
        </w:r>
        <w:r w:rsidR="00331235" w:rsidRPr="00F43EF7">
          <w:rPr>
            <w:rStyle w:val="Hyperlink"/>
            <w:sz w:val="24"/>
            <w:szCs w:val="24"/>
          </w:rPr>
          <w:t>INTENT</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_Toc103193589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5</w:t>
        </w:r>
        <w:r w:rsidR="00331235" w:rsidRPr="00F43EF7">
          <w:rPr>
            <w:webHidden/>
            <w:sz w:val="24"/>
            <w:szCs w:val="24"/>
          </w:rPr>
          <w:fldChar w:fldCharType="end"/>
        </w:r>
      </w:hyperlink>
    </w:p>
    <w:p w14:paraId="505FBEE5" w14:textId="2C0558EF" w:rsidR="00331235" w:rsidRPr="00F43EF7" w:rsidRDefault="00E33104" w:rsidP="00F43EF7">
      <w:pPr>
        <w:pStyle w:val="TOC2"/>
        <w:rPr>
          <w:rFonts w:asciiTheme="minorHAnsi" w:eastAsiaTheme="minorEastAsia" w:hAnsiTheme="minorHAnsi" w:cstheme="minorBidi"/>
          <w:sz w:val="24"/>
          <w:szCs w:val="24"/>
        </w:rPr>
      </w:pPr>
      <w:hyperlink w:anchor="_Toc103193590" w:history="1">
        <w:r w:rsidR="00331235" w:rsidRPr="00F43EF7">
          <w:rPr>
            <w:rStyle w:val="Hyperlink"/>
            <w:sz w:val="24"/>
            <w:szCs w:val="24"/>
          </w:rPr>
          <w:t>B.</w:t>
        </w:r>
        <w:r w:rsidR="00331235" w:rsidRPr="00F43EF7">
          <w:rPr>
            <w:rFonts w:asciiTheme="minorHAnsi" w:eastAsiaTheme="minorEastAsia" w:hAnsiTheme="minorHAnsi" w:cstheme="minorBidi"/>
            <w:sz w:val="24"/>
            <w:szCs w:val="24"/>
          </w:rPr>
          <w:tab/>
        </w:r>
        <w:r w:rsidR="00331235" w:rsidRPr="00F43EF7">
          <w:rPr>
            <w:rStyle w:val="Hyperlink"/>
            <w:sz w:val="24"/>
            <w:szCs w:val="24"/>
          </w:rPr>
          <w:t>SCOPE</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_Toc103193590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5</w:t>
        </w:r>
        <w:r w:rsidR="00331235" w:rsidRPr="00F43EF7">
          <w:rPr>
            <w:webHidden/>
            <w:sz w:val="24"/>
            <w:szCs w:val="24"/>
          </w:rPr>
          <w:fldChar w:fldCharType="end"/>
        </w:r>
      </w:hyperlink>
    </w:p>
    <w:p w14:paraId="042B3D79" w14:textId="0096F9A8" w:rsidR="00331235" w:rsidRPr="00F43EF7" w:rsidRDefault="00E33104" w:rsidP="00F43EF7">
      <w:pPr>
        <w:pStyle w:val="TOC2"/>
        <w:rPr>
          <w:rFonts w:asciiTheme="minorHAnsi" w:eastAsiaTheme="minorEastAsia" w:hAnsiTheme="minorHAnsi" w:cstheme="minorBidi"/>
          <w:sz w:val="24"/>
          <w:szCs w:val="24"/>
        </w:rPr>
      </w:pPr>
      <w:hyperlink w:anchor="_Toc103193591" w:history="1">
        <w:r w:rsidR="00331235" w:rsidRPr="00F43EF7">
          <w:rPr>
            <w:rStyle w:val="Hyperlink"/>
            <w:sz w:val="24"/>
            <w:szCs w:val="24"/>
          </w:rPr>
          <w:t>C.</w:t>
        </w:r>
        <w:r w:rsidR="00331235" w:rsidRPr="00F43EF7">
          <w:rPr>
            <w:rFonts w:asciiTheme="minorHAnsi" w:eastAsiaTheme="minorEastAsia" w:hAnsiTheme="minorHAnsi" w:cstheme="minorBidi"/>
            <w:sz w:val="24"/>
            <w:szCs w:val="24"/>
          </w:rPr>
          <w:tab/>
        </w:r>
        <w:r w:rsidR="00331235" w:rsidRPr="00F43EF7">
          <w:rPr>
            <w:rStyle w:val="Hyperlink"/>
            <w:sz w:val="24"/>
            <w:szCs w:val="24"/>
          </w:rPr>
          <w:t>BACKGROUND</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_Toc103193591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5</w:t>
        </w:r>
        <w:r w:rsidR="00331235" w:rsidRPr="00F43EF7">
          <w:rPr>
            <w:webHidden/>
            <w:sz w:val="24"/>
            <w:szCs w:val="24"/>
          </w:rPr>
          <w:fldChar w:fldCharType="end"/>
        </w:r>
      </w:hyperlink>
    </w:p>
    <w:p w14:paraId="09E1FC1D" w14:textId="209C57E0" w:rsidR="00331235" w:rsidRPr="00F43EF7" w:rsidRDefault="00E33104" w:rsidP="00F43EF7">
      <w:pPr>
        <w:pStyle w:val="TOC2"/>
        <w:rPr>
          <w:rFonts w:asciiTheme="minorHAnsi" w:eastAsiaTheme="minorEastAsia" w:hAnsiTheme="minorHAnsi" w:cstheme="minorBidi"/>
          <w:sz w:val="24"/>
          <w:szCs w:val="24"/>
        </w:rPr>
      </w:pPr>
      <w:hyperlink w:anchor="_Toc103193592" w:history="1">
        <w:r w:rsidR="00331235" w:rsidRPr="00F43EF7">
          <w:rPr>
            <w:rStyle w:val="Hyperlink"/>
            <w:sz w:val="24"/>
            <w:szCs w:val="24"/>
          </w:rPr>
          <w:t>D.</w:t>
        </w:r>
        <w:r w:rsidR="00331235" w:rsidRPr="00F43EF7">
          <w:rPr>
            <w:rFonts w:asciiTheme="minorHAnsi" w:eastAsiaTheme="minorEastAsia" w:hAnsiTheme="minorHAnsi" w:cstheme="minorBidi"/>
            <w:sz w:val="24"/>
            <w:szCs w:val="24"/>
          </w:rPr>
          <w:tab/>
        </w:r>
        <w:r w:rsidR="00331235" w:rsidRPr="00F43EF7">
          <w:rPr>
            <w:rStyle w:val="Hyperlink"/>
            <w:sz w:val="24"/>
            <w:szCs w:val="24"/>
          </w:rPr>
          <w:t>BIDDER QUALIFICATIONS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_Toc103193592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6</w:t>
        </w:r>
        <w:r w:rsidR="00331235" w:rsidRPr="00F43EF7">
          <w:rPr>
            <w:webHidden/>
            <w:sz w:val="24"/>
            <w:szCs w:val="24"/>
          </w:rPr>
          <w:fldChar w:fldCharType="end"/>
        </w:r>
      </w:hyperlink>
    </w:p>
    <w:p w14:paraId="3D919E01" w14:textId="6A4DBE6F" w:rsidR="00331235" w:rsidRPr="00F43EF7" w:rsidRDefault="00E33104" w:rsidP="00F43EF7">
      <w:pPr>
        <w:pStyle w:val="TOC2"/>
        <w:rPr>
          <w:rFonts w:asciiTheme="minorHAnsi" w:eastAsiaTheme="minorEastAsia" w:hAnsiTheme="minorHAnsi" w:cstheme="minorBidi"/>
          <w:sz w:val="24"/>
          <w:szCs w:val="24"/>
        </w:rPr>
      </w:pPr>
      <w:hyperlink w:anchor="_Toc103193593" w:history="1">
        <w:r w:rsidR="00331235" w:rsidRPr="00F43EF7">
          <w:rPr>
            <w:rStyle w:val="Hyperlink"/>
            <w:sz w:val="24"/>
            <w:szCs w:val="24"/>
          </w:rPr>
          <w:t>E.</w:t>
        </w:r>
        <w:r w:rsidR="00331235" w:rsidRPr="00F43EF7">
          <w:rPr>
            <w:rFonts w:asciiTheme="minorHAnsi" w:eastAsiaTheme="minorEastAsia" w:hAnsiTheme="minorHAnsi" w:cstheme="minorBidi"/>
            <w:sz w:val="24"/>
            <w:szCs w:val="24"/>
          </w:rPr>
          <w:tab/>
        </w:r>
        <w:r w:rsidR="00331235" w:rsidRPr="00F43EF7">
          <w:rPr>
            <w:rStyle w:val="Hyperlink"/>
            <w:sz w:val="24"/>
            <w:szCs w:val="24"/>
          </w:rPr>
          <w:t>SPECIFIC REQUIREMENTS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_Toc103193593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6</w:t>
        </w:r>
        <w:r w:rsidR="00331235" w:rsidRPr="00F43EF7">
          <w:rPr>
            <w:webHidden/>
            <w:sz w:val="24"/>
            <w:szCs w:val="24"/>
          </w:rPr>
          <w:fldChar w:fldCharType="end"/>
        </w:r>
      </w:hyperlink>
    </w:p>
    <w:p w14:paraId="1667726B" w14:textId="4A1341FC" w:rsidR="00331235" w:rsidRPr="00F43EF7" w:rsidRDefault="00E33104" w:rsidP="00F43EF7">
      <w:pPr>
        <w:pStyle w:val="TOC2"/>
        <w:rPr>
          <w:rFonts w:asciiTheme="minorHAnsi" w:eastAsiaTheme="minorEastAsia" w:hAnsiTheme="minorHAnsi" w:cstheme="minorBidi"/>
          <w:sz w:val="24"/>
          <w:szCs w:val="24"/>
        </w:rPr>
      </w:pPr>
      <w:hyperlink w:anchor="_Toc103193594" w:history="1">
        <w:r w:rsidR="00331235" w:rsidRPr="00F43EF7">
          <w:rPr>
            <w:rStyle w:val="Hyperlink"/>
            <w:sz w:val="24"/>
            <w:szCs w:val="24"/>
          </w:rPr>
          <w:t>F.</w:t>
        </w:r>
        <w:r w:rsidR="00331235" w:rsidRPr="00F43EF7">
          <w:rPr>
            <w:rFonts w:asciiTheme="minorHAnsi" w:eastAsiaTheme="minorEastAsia" w:hAnsiTheme="minorHAnsi" w:cstheme="minorBidi"/>
            <w:sz w:val="24"/>
            <w:szCs w:val="24"/>
          </w:rPr>
          <w:tab/>
        </w:r>
        <w:r w:rsidR="00331235" w:rsidRPr="00F43EF7">
          <w:rPr>
            <w:rStyle w:val="Hyperlink"/>
            <w:sz w:val="24"/>
            <w:szCs w:val="24"/>
          </w:rPr>
          <w:t>DELIVERABLES / REPORTS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_Toc103193594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7</w:t>
        </w:r>
        <w:r w:rsidR="00331235" w:rsidRPr="00F43EF7">
          <w:rPr>
            <w:webHidden/>
            <w:sz w:val="24"/>
            <w:szCs w:val="24"/>
          </w:rPr>
          <w:fldChar w:fldCharType="end"/>
        </w:r>
      </w:hyperlink>
    </w:p>
    <w:p w14:paraId="199D357C" w14:textId="79812C3E" w:rsidR="00331235" w:rsidRPr="00F43EF7" w:rsidRDefault="00E33104" w:rsidP="00F43EF7">
      <w:pPr>
        <w:pStyle w:val="TOC2"/>
        <w:rPr>
          <w:rFonts w:asciiTheme="minorHAnsi" w:eastAsiaTheme="minorEastAsia" w:hAnsiTheme="minorHAnsi" w:cstheme="minorBidi"/>
          <w:sz w:val="24"/>
          <w:szCs w:val="24"/>
        </w:rPr>
      </w:pPr>
      <w:hyperlink w:anchor="_Toc103193595" w:history="1">
        <w:r w:rsidR="00331235" w:rsidRPr="00F43EF7">
          <w:rPr>
            <w:rStyle w:val="Hyperlink"/>
            <w:sz w:val="24"/>
            <w:szCs w:val="24"/>
          </w:rPr>
          <w:t>G.</w:t>
        </w:r>
        <w:r w:rsidR="00331235" w:rsidRPr="00F43EF7">
          <w:rPr>
            <w:rFonts w:asciiTheme="minorHAnsi" w:eastAsiaTheme="minorEastAsia" w:hAnsiTheme="minorHAnsi" w:cstheme="minorBidi"/>
            <w:sz w:val="24"/>
            <w:szCs w:val="24"/>
          </w:rPr>
          <w:tab/>
        </w:r>
        <w:r w:rsidR="00331235" w:rsidRPr="00F43EF7">
          <w:rPr>
            <w:rStyle w:val="Hyperlink"/>
            <w:sz w:val="24"/>
            <w:szCs w:val="24"/>
          </w:rPr>
          <w:t>VENDOR OUTREACH</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_Toc103193595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7</w:t>
        </w:r>
        <w:r w:rsidR="00331235" w:rsidRPr="00F43EF7">
          <w:rPr>
            <w:webHidden/>
            <w:sz w:val="24"/>
            <w:szCs w:val="24"/>
          </w:rPr>
          <w:fldChar w:fldCharType="end"/>
        </w:r>
      </w:hyperlink>
    </w:p>
    <w:p w14:paraId="3F199BE1" w14:textId="7DBC8BB2" w:rsidR="00331235" w:rsidRPr="00F43EF7" w:rsidRDefault="00E33104" w:rsidP="00F43EF7">
      <w:pPr>
        <w:pStyle w:val="TOC1"/>
        <w:rPr>
          <w:rFonts w:asciiTheme="minorHAnsi" w:eastAsiaTheme="minorEastAsia" w:hAnsiTheme="minorHAnsi" w:cstheme="minorBidi"/>
          <w:sz w:val="24"/>
          <w:szCs w:val="24"/>
        </w:rPr>
      </w:pPr>
      <w:hyperlink w:anchor="_Toc103193596" w:history="1">
        <w:r w:rsidR="00331235" w:rsidRPr="00F43EF7">
          <w:rPr>
            <w:rStyle w:val="Hyperlink"/>
            <w:sz w:val="24"/>
            <w:szCs w:val="24"/>
          </w:rPr>
          <w:t>II.</w:t>
        </w:r>
        <w:r w:rsidR="00331235" w:rsidRPr="00F43EF7">
          <w:rPr>
            <w:rFonts w:asciiTheme="minorHAnsi" w:eastAsiaTheme="minorEastAsia" w:hAnsiTheme="minorHAnsi" w:cstheme="minorBidi"/>
            <w:sz w:val="24"/>
            <w:szCs w:val="24"/>
          </w:rPr>
          <w:tab/>
        </w:r>
        <w:r w:rsidR="00331235" w:rsidRPr="00F43EF7">
          <w:rPr>
            <w:rStyle w:val="Hyperlink"/>
            <w:sz w:val="24"/>
            <w:szCs w:val="24"/>
          </w:rPr>
          <w:t>COUNTY PROCEDURES, TERMS, AND CONDITIONS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_Toc103193596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7</w:t>
        </w:r>
        <w:r w:rsidR="00331235" w:rsidRPr="00F43EF7">
          <w:rPr>
            <w:webHidden/>
            <w:sz w:val="24"/>
            <w:szCs w:val="24"/>
          </w:rPr>
          <w:fldChar w:fldCharType="end"/>
        </w:r>
      </w:hyperlink>
    </w:p>
    <w:p w14:paraId="547DEBAA" w14:textId="28D9741E" w:rsidR="00331235" w:rsidRPr="00F43EF7" w:rsidRDefault="00E33104" w:rsidP="00F43EF7">
      <w:pPr>
        <w:pStyle w:val="TOC2"/>
        <w:rPr>
          <w:rFonts w:asciiTheme="minorHAnsi" w:eastAsiaTheme="minorEastAsia" w:hAnsiTheme="minorHAnsi" w:cstheme="minorBidi"/>
          <w:sz w:val="24"/>
          <w:szCs w:val="24"/>
        </w:rPr>
      </w:pPr>
      <w:hyperlink w:anchor="_Toc103193597" w:history="1">
        <w:r w:rsidR="00331235" w:rsidRPr="00F43EF7">
          <w:rPr>
            <w:rStyle w:val="Hyperlink"/>
            <w:sz w:val="24"/>
            <w:szCs w:val="24"/>
          </w:rPr>
          <w:t>H.</w:t>
        </w:r>
        <w:r w:rsidR="00331235" w:rsidRPr="00F43EF7">
          <w:rPr>
            <w:rFonts w:asciiTheme="minorHAnsi" w:eastAsiaTheme="minorEastAsia" w:hAnsiTheme="minorHAnsi" w:cstheme="minorBidi"/>
            <w:sz w:val="24"/>
            <w:szCs w:val="24"/>
          </w:rPr>
          <w:tab/>
        </w:r>
        <w:r w:rsidR="00331235" w:rsidRPr="00F43EF7">
          <w:rPr>
            <w:rStyle w:val="Hyperlink"/>
            <w:sz w:val="24"/>
            <w:szCs w:val="24"/>
          </w:rPr>
          <w:t>EVALUATION CRITERIA / SELECTION COMMITTEE</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_Toc103193597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7</w:t>
        </w:r>
        <w:r w:rsidR="00331235" w:rsidRPr="00F43EF7">
          <w:rPr>
            <w:webHidden/>
            <w:sz w:val="24"/>
            <w:szCs w:val="24"/>
          </w:rPr>
          <w:fldChar w:fldCharType="end"/>
        </w:r>
      </w:hyperlink>
    </w:p>
    <w:p w14:paraId="7DC6CC4B" w14:textId="1D4D33BE" w:rsidR="00331235" w:rsidRPr="00F43EF7" w:rsidRDefault="00E33104" w:rsidP="00F43EF7">
      <w:pPr>
        <w:pStyle w:val="TOC2"/>
        <w:rPr>
          <w:rFonts w:asciiTheme="minorHAnsi" w:eastAsiaTheme="minorEastAsia" w:hAnsiTheme="minorHAnsi" w:cstheme="minorBidi"/>
          <w:sz w:val="24"/>
          <w:szCs w:val="24"/>
        </w:rPr>
      </w:pPr>
      <w:hyperlink w:anchor="_Toc103193598" w:history="1">
        <w:r w:rsidR="00331235" w:rsidRPr="00F43EF7">
          <w:rPr>
            <w:rStyle w:val="Hyperlink"/>
            <w:sz w:val="24"/>
            <w:szCs w:val="24"/>
          </w:rPr>
          <w:t>I.</w:t>
        </w:r>
        <w:r w:rsidR="00331235" w:rsidRPr="00F43EF7">
          <w:rPr>
            <w:rFonts w:asciiTheme="minorHAnsi" w:eastAsiaTheme="minorEastAsia" w:hAnsiTheme="minorHAnsi" w:cstheme="minorBidi"/>
            <w:sz w:val="24"/>
            <w:szCs w:val="24"/>
          </w:rPr>
          <w:tab/>
        </w:r>
        <w:r w:rsidR="00331235" w:rsidRPr="00F43EF7">
          <w:rPr>
            <w:rStyle w:val="Hyperlink"/>
            <w:sz w:val="24"/>
            <w:szCs w:val="24"/>
          </w:rPr>
          <w:t>CONTRACT EVALUATION AND ASSESSMENT</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_Toc103193598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13</w:t>
        </w:r>
        <w:r w:rsidR="00331235" w:rsidRPr="00F43EF7">
          <w:rPr>
            <w:webHidden/>
            <w:sz w:val="24"/>
            <w:szCs w:val="24"/>
          </w:rPr>
          <w:fldChar w:fldCharType="end"/>
        </w:r>
      </w:hyperlink>
    </w:p>
    <w:p w14:paraId="4E985CE5" w14:textId="330AF5FA" w:rsidR="00331235" w:rsidRPr="00F43EF7" w:rsidRDefault="00E33104" w:rsidP="00F43EF7">
      <w:pPr>
        <w:pStyle w:val="TOC2"/>
        <w:rPr>
          <w:rFonts w:asciiTheme="minorHAnsi" w:eastAsiaTheme="minorEastAsia" w:hAnsiTheme="minorHAnsi" w:cstheme="minorBidi"/>
          <w:sz w:val="24"/>
          <w:szCs w:val="24"/>
        </w:rPr>
      </w:pPr>
      <w:hyperlink w:anchor="_Toc103193599" w:history="1">
        <w:r w:rsidR="00331235" w:rsidRPr="00F43EF7">
          <w:rPr>
            <w:rStyle w:val="Hyperlink"/>
            <w:sz w:val="24"/>
            <w:szCs w:val="24"/>
          </w:rPr>
          <w:t>J.</w:t>
        </w:r>
        <w:r w:rsidR="00331235" w:rsidRPr="00F43EF7">
          <w:rPr>
            <w:rFonts w:asciiTheme="minorHAnsi" w:eastAsiaTheme="minorEastAsia" w:hAnsiTheme="minorHAnsi" w:cstheme="minorBidi"/>
            <w:sz w:val="24"/>
            <w:szCs w:val="24"/>
          </w:rPr>
          <w:tab/>
        </w:r>
        <w:r w:rsidR="00331235" w:rsidRPr="00F43EF7">
          <w:rPr>
            <w:rStyle w:val="Hyperlink"/>
            <w:sz w:val="24"/>
            <w:szCs w:val="24"/>
          </w:rPr>
          <w:t>NOTICE OF INTENT TO AWARD</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_Toc103193599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13</w:t>
        </w:r>
        <w:r w:rsidR="00331235" w:rsidRPr="00F43EF7">
          <w:rPr>
            <w:webHidden/>
            <w:sz w:val="24"/>
            <w:szCs w:val="24"/>
          </w:rPr>
          <w:fldChar w:fldCharType="end"/>
        </w:r>
      </w:hyperlink>
    </w:p>
    <w:p w14:paraId="46309C93" w14:textId="23E09BF7" w:rsidR="00331235" w:rsidRPr="00F43EF7" w:rsidRDefault="00E33104" w:rsidP="00F43EF7">
      <w:pPr>
        <w:pStyle w:val="TOC2"/>
        <w:rPr>
          <w:rFonts w:asciiTheme="minorHAnsi" w:eastAsiaTheme="minorEastAsia" w:hAnsiTheme="minorHAnsi" w:cstheme="minorBidi"/>
          <w:sz w:val="24"/>
          <w:szCs w:val="24"/>
        </w:rPr>
      </w:pPr>
      <w:hyperlink w:anchor="_Toc103193600" w:history="1">
        <w:r w:rsidR="00331235" w:rsidRPr="00F43EF7">
          <w:rPr>
            <w:rStyle w:val="Hyperlink"/>
            <w:sz w:val="24"/>
            <w:szCs w:val="24"/>
          </w:rPr>
          <w:t>K.</w:t>
        </w:r>
        <w:r w:rsidR="00331235" w:rsidRPr="00F43EF7">
          <w:rPr>
            <w:rFonts w:asciiTheme="minorHAnsi" w:eastAsiaTheme="minorEastAsia" w:hAnsiTheme="minorHAnsi" w:cstheme="minorBidi"/>
            <w:sz w:val="24"/>
            <w:szCs w:val="24"/>
          </w:rPr>
          <w:tab/>
        </w:r>
        <w:r w:rsidR="00331235" w:rsidRPr="00F43EF7">
          <w:rPr>
            <w:rStyle w:val="Hyperlink"/>
            <w:sz w:val="24"/>
            <w:szCs w:val="24"/>
          </w:rPr>
          <w:t>TERM / TERMINATION / RENEWAL</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_Toc103193600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14</w:t>
        </w:r>
        <w:r w:rsidR="00331235" w:rsidRPr="00F43EF7">
          <w:rPr>
            <w:webHidden/>
            <w:sz w:val="24"/>
            <w:szCs w:val="24"/>
          </w:rPr>
          <w:fldChar w:fldCharType="end"/>
        </w:r>
      </w:hyperlink>
    </w:p>
    <w:p w14:paraId="51F39602" w14:textId="04B2CDC6" w:rsidR="00331235" w:rsidRPr="00F43EF7" w:rsidRDefault="00E33104" w:rsidP="00F43EF7">
      <w:pPr>
        <w:pStyle w:val="TOC2"/>
        <w:rPr>
          <w:rFonts w:asciiTheme="minorHAnsi" w:eastAsiaTheme="minorEastAsia" w:hAnsiTheme="minorHAnsi" w:cstheme="minorBidi"/>
          <w:sz w:val="24"/>
          <w:szCs w:val="24"/>
        </w:rPr>
      </w:pPr>
      <w:hyperlink w:anchor="_Toc103193601" w:history="1">
        <w:r w:rsidR="00331235" w:rsidRPr="00F43EF7">
          <w:rPr>
            <w:rStyle w:val="Hyperlink"/>
            <w:sz w:val="24"/>
            <w:szCs w:val="24"/>
          </w:rPr>
          <w:t>L.</w:t>
        </w:r>
        <w:r w:rsidR="00331235" w:rsidRPr="00F43EF7">
          <w:rPr>
            <w:rFonts w:asciiTheme="minorHAnsi" w:eastAsiaTheme="minorEastAsia" w:hAnsiTheme="minorHAnsi" w:cstheme="minorBidi"/>
            <w:sz w:val="24"/>
            <w:szCs w:val="24"/>
          </w:rPr>
          <w:tab/>
        </w:r>
        <w:r w:rsidR="00331235" w:rsidRPr="00F43EF7">
          <w:rPr>
            <w:rStyle w:val="Hyperlink"/>
            <w:sz w:val="24"/>
            <w:szCs w:val="24"/>
          </w:rPr>
          <w:t>BRAND NAMES AND APPROVED EQUIVALENTS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_Toc103193601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14</w:t>
        </w:r>
        <w:r w:rsidR="00331235" w:rsidRPr="00F43EF7">
          <w:rPr>
            <w:webHidden/>
            <w:sz w:val="24"/>
            <w:szCs w:val="24"/>
          </w:rPr>
          <w:fldChar w:fldCharType="end"/>
        </w:r>
      </w:hyperlink>
    </w:p>
    <w:p w14:paraId="08CEA611" w14:textId="106F5A48" w:rsidR="00331235" w:rsidRPr="00F43EF7" w:rsidRDefault="00E33104" w:rsidP="00F43EF7">
      <w:pPr>
        <w:pStyle w:val="TOC2"/>
        <w:rPr>
          <w:rFonts w:asciiTheme="minorHAnsi" w:eastAsiaTheme="minorEastAsia" w:hAnsiTheme="minorHAnsi" w:cstheme="minorBidi"/>
          <w:sz w:val="24"/>
          <w:szCs w:val="24"/>
        </w:rPr>
      </w:pPr>
      <w:hyperlink w:anchor="_Toc103193602" w:history="1">
        <w:r w:rsidR="00331235" w:rsidRPr="00F43EF7">
          <w:rPr>
            <w:rStyle w:val="Hyperlink"/>
            <w:sz w:val="24"/>
            <w:szCs w:val="24"/>
          </w:rPr>
          <w:t>M.</w:t>
        </w:r>
        <w:r w:rsidR="00331235" w:rsidRPr="00F43EF7">
          <w:rPr>
            <w:rFonts w:asciiTheme="minorHAnsi" w:eastAsiaTheme="minorEastAsia" w:hAnsiTheme="minorHAnsi" w:cstheme="minorBidi"/>
            <w:sz w:val="24"/>
            <w:szCs w:val="24"/>
          </w:rPr>
          <w:tab/>
        </w:r>
        <w:r w:rsidR="00331235" w:rsidRPr="00F43EF7">
          <w:rPr>
            <w:rStyle w:val="Hyperlink"/>
            <w:sz w:val="24"/>
            <w:szCs w:val="24"/>
          </w:rPr>
          <w:t>QUANTITIES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_Toc103193602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15</w:t>
        </w:r>
        <w:r w:rsidR="00331235" w:rsidRPr="00F43EF7">
          <w:rPr>
            <w:webHidden/>
            <w:sz w:val="24"/>
            <w:szCs w:val="24"/>
          </w:rPr>
          <w:fldChar w:fldCharType="end"/>
        </w:r>
      </w:hyperlink>
    </w:p>
    <w:p w14:paraId="7AC59DC2" w14:textId="22020BC5" w:rsidR="00331235" w:rsidRPr="00F43EF7" w:rsidRDefault="00E33104" w:rsidP="00F43EF7">
      <w:pPr>
        <w:pStyle w:val="TOC2"/>
        <w:rPr>
          <w:rFonts w:asciiTheme="minorHAnsi" w:eastAsiaTheme="minorEastAsia" w:hAnsiTheme="minorHAnsi" w:cstheme="minorBidi"/>
          <w:sz w:val="24"/>
          <w:szCs w:val="24"/>
        </w:rPr>
      </w:pPr>
      <w:hyperlink w:anchor="_Toc103193603" w:history="1">
        <w:r w:rsidR="00331235" w:rsidRPr="00F43EF7">
          <w:rPr>
            <w:rStyle w:val="Hyperlink"/>
            <w:sz w:val="24"/>
            <w:szCs w:val="24"/>
          </w:rPr>
          <w:t>N.</w:t>
        </w:r>
        <w:r w:rsidR="00331235" w:rsidRPr="00F43EF7">
          <w:rPr>
            <w:rFonts w:asciiTheme="minorHAnsi" w:eastAsiaTheme="minorEastAsia" w:hAnsiTheme="minorHAnsi" w:cstheme="minorBidi"/>
            <w:sz w:val="24"/>
            <w:szCs w:val="24"/>
          </w:rPr>
          <w:tab/>
        </w:r>
        <w:r w:rsidR="00331235" w:rsidRPr="00F43EF7">
          <w:rPr>
            <w:rStyle w:val="Hyperlink"/>
            <w:sz w:val="24"/>
            <w:szCs w:val="24"/>
          </w:rPr>
          <w:t>PRICING</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_Toc103193603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15</w:t>
        </w:r>
        <w:r w:rsidR="00331235" w:rsidRPr="00F43EF7">
          <w:rPr>
            <w:webHidden/>
            <w:sz w:val="24"/>
            <w:szCs w:val="24"/>
          </w:rPr>
          <w:fldChar w:fldCharType="end"/>
        </w:r>
      </w:hyperlink>
    </w:p>
    <w:p w14:paraId="0A42158A" w14:textId="728A1778" w:rsidR="00331235" w:rsidRPr="00F43EF7" w:rsidRDefault="00E33104" w:rsidP="00F43EF7">
      <w:pPr>
        <w:pStyle w:val="TOC2"/>
        <w:rPr>
          <w:rFonts w:asciiTheme="minorHAnsi" w:eastAsiaTheme="minorEastAsia" w:hAnsiTheme="minorHAnsi" w:cstheme="minorBidi"/>
          <w:sz w:val="24"/>
          <w:szCs w:val="24"/>
        </w:rPr>
      </w:pPr>
      <w:hyperlink w:anchor="_Toc103193604" w:history="1">
        <w:r w:rsidR="00331235" w:rsidRPr="00F43EF7">
          <w:rPr>
            <w:rStyle w:val="Hyperlink"/>
            <w:sz w:val="24"/>
            <w:szCs w:val="24"/>
          </w:rPr>
          <w:t>O.</w:t>
        </w:r>
        <w:r w:rsidR="00331235" w:rsidRPr="00F43EF7">
          <w:rPr>
            <w:rFonts w:asciiTheme="minorHAnsi" w:eastAsiaTheme="minorEastAsia" w:hAnsiTheme="minorHAnsi" w:cstheme="minorBidi"/>
            <w:sz w:val="24"/>
            <w:szCs w:val="24"/>
          </w:rPr>
          <w:tab/>
        </w:r>
        <w:r w:rsidR="00331235" w:rsidRPr="00F43EF7">
          <w:rPr>
            <w:rStyle w:val="Hyperlink"/>
            <w:sz w:val="24"/>
            <w:szCs w:val="24"/>
          </w:rPr>
          <w:t>AWARD</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_Toc103193604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17</w:t>
        </w:r>
        <w:r w:rsidR="00331235" w:rsidRPr="00F43EF7">
          <w:rPr>
            <w:webHidden/>
            <w:sz w:val="24"/>
            <w:szCs w:val="24"/>
          </w:rPr>
          <w:fldChar w:fldCharType="end"/>
        </w:r>
      </w:hyperlink>
    </w:p>
    <w:p w14:paraId="2440FE90" w14:textId="3730045E" w:rsidR="00331235" w:rsidRPr="00F43EF7" w:rsidRDefault="00E33104" w:rsidP="00F43EF7">
      <w:pPr>
        <w:pStyle w:val="TOC2"/>
        <w:rPr>
          <w:rFonts w:asciiTheme="minorHAnsi" w:eastAsiaTheme="minorEastAsia" w:hAnsiTheme="minorHAnsi" w:cstheme="minorBidi"/>
          <w:sz w:val="24"/>
          <w:szCs w:val="24"/>
        </w:rPr>
      </w:pPr>
      <w:hyperlink w:anchor="_Toc103193605" w:history="1">
        <w:r w:rsidR="00331235" w:rsidRPr="00F43EF7">
          <w:rPr>
            <w:rStyle w:val="Hyperlink"/>
            <w:sz w:val="24"/>
            <w:szCs w:val="24"/>
          </w:rPr>
          <w:t>P.</w:t>
        </w:r>
        <w:r w:rsidR="00331235" w:rsidRPr="00F43EF7">
          <w:rPr>
            <w:rFonts w:asciiTheme="minorHAnsi" w:eastAsiaTheme="minorEastAsia" w:hAnsiTheme="minorHAnsi" w:cstheme="minorBidi"/>
            <w:sz w:val="24"/>
            <w:szCs w:val="24"/>
          </w:rPr>
          <w:tab/>
        </w:r>
        <w:r w:rsidR="00331235" w:rsidRPr="00F43EF7">
          <w:rPr>
            <w:rStyle w:val="Hyperlink"/>
            <w:sz w:val="24"/>
            <w:szCs w:val="24"/>
          </w:rPr>
          <w:t>METHOD OF ORDERING</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_Toc103193605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19</w:t>
        </w:r>
        <w:r w:rsidR="00331235" w:rsidRPr="00F43EF7">
          <w:rPr>
            <w:webHidden/>
            <w:sz w:val="24"/>
            <w:szCs w:val="24"/>
          </w:rPr>
          <w:fldChar w:fldCharType="end"/>
        </w:r>
      </w:hyperlink>
    </w:p>
    <w:p w14:paraId="6C72B353" w14:textId="21552AE9" w:rsidR="00331235" w:rsidRPr="00F43EF7" w:rsidRDefault="00E33104" w:rsidP="00F43EF7">
      <w:pPr>
        <w:pStyle w:val="TOC2"/>
        <w:rPr>
          <w:rFonts w:asciiTheme="minorHAnsi" w:eastAsiaTheme="minorEastAsia" w:hAnsiTheme="minorHAnsi" w:cstheme="minorBidi"/>
          <w:sz w:val="24"/>
          <w:szCs w:val="24"/>
        </w:rPr>
      </w:pPr>
      <w:hyperlink w:anchor="_Toc103193606" w:history="1">
        <w:r w:rsidR="00331235" w:rsidRPr="00F43EF7">
          <w:rPr>
            <w:rStyle w:val="Hyperlink"/>
            <w:sz w:val="24"/>
            <w:szCs w:val="24"/>
          </w:rPr>
          <w:t>Q.</w:t>
        </w:r>
        <w:r w:rsidR="00331235" w:rsidRPr="00F43EF7">
          <w:rPr>
            <w:rFonts w:asciiTheme="minorHAnsi" w:eastAsiaTheme="minorEastAsia" w:hAnsiTheme="minorHAnsi" w:cstheme="minorBidi"/>
            <w:sz w:val="24"/>
            <w:szCs w:val="24"/>
          </w:rPr>
          <w:tab/>
        </w:r>
        <w:r w:rsidR="00331235" w:rsidRPr="00F43EF7">
          <w:rPr>
            <w:rStyle w:val="Hyperlink"/>
            <w:sz w:val="24"/>
            <w:szCs w:val="24"/>
          </w:rPr>
          <w:t>WARRANTY</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_Toc103193606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19</w:t>
        </w:r>
        <w:r w:rsidR="00331235" w:rsidRPr="00F43EF7">
          <w:rPr>
            <w:webHidden/>
            <w:sz w:val="24"/>
            <w:szCs w:val="24"/>
          </w:rPr>
          <w:fldChar w:fldCharType="end"/>
        </w:r>
      </w:hyperlink>
    </w:p>
    <w:p w14:paraId="07566F44" w14:textId="53C03CE7" w:rsidR="00331235" w:rsidRPr="00F43EF7" w:rsidRDefault="00E33104" w:rsidP="00F43EF7">
      <w:pPr>
        <w:pStyle w:val="TOC2"/>
        <w:rPr>
          <w:rFonts w:asciiTheme="minorHAnsi" w:eastAsiaTheme="minorEastAsia" w:hAnsiTheme="minorHAnsi" w:cstheme="minorBidi"/>
          <w:sz w:val="24"/>
          <w:szCs w:val="24"/>
        </w:rPr>
      </w:pPr>
      <w:hyperlink w:anchor="_Toc103193607" w:history="1">
        <w:r w:rsidR="00331235" w:rsidRPr="00F43EF7">
          <w:rPr>
            <w:rStyle w:val="Hyperlink"/>
            <w:sz w:val="24"/>
            <w:szCs w:val="24"/>
          </w:rPr>
          <w:t>R.</w:t>
        </w:r>
        <w:r w:rsidR="00331235" w:rsidRPr="00F43EF7">
          <w:rPr>
            <w:rFonts w:asciiTheme="minorHAnsi" w:eastAsiaTheme="minorEastAsia" w:hAnsiTheme="minorHAnsi" w:cstheme="minorBidi"/>
            <w:sz w:val="24"/>
            <w:szCs w:val="24"/>
          </w:rPr>
          <w:tab/>
        </w:r>
        <w:r w:rsidR="00331235" w:rsidRPr="00F43EF7">
          <w:rPr>
            <w:rStyle w:val="Hyperlink"/>
            <w:sz w:val="24"/>
            <w:szCs w:val="24"/>
          </w:rPr>
          <w:t>INVOICING</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_Toc103193607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20</w:t>
        </w:r>
        <w:r w:rsidR="00331235" w:rsidRPr="00F43EF7">
          <w:rPr>
            <w:webHidden/>
            <w:sz w:val="24"/>
            <w:szCs w:val="24"/>
          </w:rPr>
          <w:fldChar w:fldCharType="end"/>
        </w:r>
      </w:hyperlink>
    </w:p>
    <w:p w14:paraId="19F73DC6" w14:textId="2776DFB5" w:rsidR="00331235" w:rsidRPr="00F43EF7" w:rsidRDefault="00E33104" w:rsidP="00F43EF7">
      <w:pPr>
        <w:pStyle w:val="TOC2"/>
        <w:rPr>
          <w:rFonts w:asciiTheme="minorHAnsi" w:eastAsiaTheme="minorEastAsia" w:hAnsiTheme="minorHAnsi" w:cstheme="minorBidi"/>
          <w:sz w:val="24"/>
          <w:szCs w:val="24"/>
        </w:rPr>
      </w:pPr>
      <w:hyperlink w:anchor="_Toc103193608" w:history="1">
        <w:r w:rsidR="00331235" w:rsidRPr="00F43EF7">
          <w:rPr>
            <w:rStyle w:val="Hyperlink"/>
            <w:sz w:val="24"/>
            <w:szCs w:val="24"/>
          </w:rPr>
          <w:t>S.</w:t>
        </w:r>
        <w:r w:rsidR="00331235" w:rsidRPr="00F43EF7">
          <w:rPr>
            <w:rFonts w:asciiTheme="minorHAnsi" w:eastAsiaTheme="minorEastAsia" w:hAnsiTheme="minorHAnsi" w:cstheme="minorBidi"/>
            <w:sz w:val="24"/>
            <w:szCs w:val="24"/>
          </w:rPr>
          <w:tab/>
        </w:r>
        <w:r w:rsidR="00331235" w:rsidRPr="00F43EF7">
          <w:rPr>
            <w:rStyle w:val="Hyperlink"/>
            <w:sz w:val="24"/>
            <w:szCs w:val="24"/>
          </w:rPr>
          <w:t>LIQUIDATED DAMAGES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_Toc103193608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20</w:t>
        </w:r>
        <w:r w:rsidR="00331235" w:rsidRPr="00F43EF7">
          <w:rPr>
            <w:webHidden/>
            <w:sz w:val="24"/>
            <w:szCs w:val="24"/>
          </w:rPr>
          <w:fldChar w:fldCharType="end"/>
        </w:r>
      </w:hyperlink>
    </w:p>
    <w:p w14:paraId="3D09A601" w14:textId="18956583" w:rsidR="00331235" w:rsidRPr="00F43EF7" w:rsidRDefault="00E33104" w:rsidP="00F43EF7">
      <w:pPr>
        <w:pStyle w:val="TOC2"/>
        <w:rPr>
          <w:rFonts w:asciiTheme="minorHAnsi" w:eastAsiaTheme="minorEastAsia" w:hAnsiTheme="minorHAnsi" w:cstheme="minorBidi"/>
          <w:sz w:val="24"/>
          <w:szCs w:val="24"/>
        </w:rPr>
      </w:pPr>
      <w:hyperlink w:anchor="_Toc103193609" w:history="1">
        <w:r w:rsidR="00331235" w:rsidRPr="00F43EF7">
          <w:rPr>
            <w:rStyle w:val="Hyperlink"/>
            <w:sz w:val="24"/>
            <w:szCs w:val="24"/>
          </w:rPr>
          <w:t>T.</w:t>
        </w:r>
        <w:r w:rsidR="00331235" w:rsidRPr="00F43EF7">
          <w:rPr>
            <w:rFonts w:asciiTheme="minorHAnsi" w:eastAsiaTheme="minorEastAsia" w:hAnsiTheme="minorHAnsi" w:cstheme="minorBidi"/>
            <w:sz w:val="24"/>
            <w:szCs w:val="24"/>
          </w:rPr>
          <w:tab/>
        </w:r>
        <w:r w:rsidR="00331235" w:rsidRPr="00F43EF7">
          <w:rPr>
            <w:rStyle w:val="Hyperlink"/>
            <w:sz w:val="24"/>
            <w:szCs w:val="24"/>
          </w:rPr>
          <w:t>PERFORMANCE BOND</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_Toc103193609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21</w:t>
        </w:r>
        <w:r w:rsidR="00331235" w:rsidRPr="00F43EF7">
          <w:rPr>
            <w:webHidden/>
            <w:sz w:val="24"/>
            <w:szCs w:val="24"/>
          </w:rPr>
          <w:fldChar w:fldCharType="end"/>
        </w:r>
      </w:hyperlink>
    </w:p>
    <w:p w14:paraId="36323C5F" w14:textId="52E329C7" w:rsidR="00331235" w:rsidRPr="00F43EF7" w:rsidRDefault="00E33104" w:rsidP="00F43EF7">
      <w:pPr>
        <w:pStyle w:val="TOC2"/>
        <w:rPr>
          <w:rFonts w:asciiTheme="minorHAnsi" w:eastAsiaTheme="minorEastAsia" w:hAnsiTheme="minorHAnsi" w:cstheme="minorBidi"/>
          <w:sz w:val="24"/>
          <w:szCs w:val="24"/>
        </w:rPr>
      </w:pPr>
      <w:hyperlink w:anchor="_Toc103193610" w:history="1">
        <w:r w:rsidR="00331235" w:rsidRPr="00F43EF7">
          <w:rPr>
            <w:rStyle w:val="Hyperlink"/>
            <w:sz w:val="24"/>
            <w:szCs w:val="24"/>
          </w:rPr>
          <w:t>U.</w:t>
        </w:r>
        <w:r w:rsidR="00331235" w:rsidRPr="00F43EF7">
          <w:rPr>
            <w:rFonts w:asciiTheme="minorHAnsi" w:eastAsiaTheme="minorEastAsia" w:hAnsiTheme="minorHAnsi" w:cstheme="minorBidi"/>
            <w:sz w:val="24"/>
            <w:szCs w:val="24"/>
          </w:rPr>
          <w:tab/>
        </w:r>
        <w:r w:rsidR="00331235" w:rsidRPr="00F43EF7">
          <w:rPr>
            <w:rStyle w:val="Hyperlink"/>
            <w:sz w:val="24"/>
            <w:szCs w:val="24"/>
          </w:rPr>
          <w:t>PERFORMANCE REQUIREMENTS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_Toc103193610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21</w:t>
        </w:r>
        <w:r w:rsidR="00331235" w:rsidRPr="00F43EF7">
          <w:rPr>
            <w:webHidden/>
            <w:sz w:val="24"/>
            <w:szCs w:val="24"/>
          </w:rPr>
          <w:fldChar w:fldCharType="end"/>
        </w:r>
      </w:hyperlink>
    </w:p>
    <w:p w14:paraId="4042D158" w14:textId="66E100CB" w:rsidR="00331235" w:rsidRPr="00F43EF7" w:rsidRDefault="00E33104" w:rsidP="00F43EF7">
      <w:pPr>
        <w:pStyle w:val="TOC2"/>
        <w:rPr>
          <w:rFonts w:asciiTheme="minorHAnsi" w:eastAsiaTheme="minorEastAsia" w:hAnsiTheme="minorHAnsi" w:cstheme="minorBidi"/>
          <w:sz w:val="24"/>
          <w:szCs w:val="24"/>
        </w:rPr>
      </w:pPr>
      <w:hyperlink w:anchor="_Toc103193611" w:history="1">
        <w:r w:rsidR="00331235" w:rsidRPr="00F43EF7">
          <w:rPr>
            <w:rStyle w:val="Hyperlink"/>
            <w:sz w:val="24"/>
            <w:szCs w:val="24"/>
          </w:rPr>
          <w:t>V.</w:t>
        </w:r>
        <w:r w:rsidR="00331235" w:rsidRPr="00F43EF7">
          <w:rPr>
            <w:rFonts w:asciiTheme="minorHAnsi" w:eastAsiaTheme="minorEastAsia" w:hAnsiTheme="minorHAnsi" w:cstheme="minorBidi"/>
            <w:sz w:val="24"/>
            <w:szCs w:val="24"/>
          </w:rPr>
          <w:tab/>
        </w:r>
        <w:r w:rsidR="00331235" w:rsidRPr="00F43EF7">
          <w:rPr>
            <w:rStyle w:val="Hyperlink"/>
            <w:sz w:val="24"/>
            <w:szCs w:val="24"/>
          </w:rPr>
          <w:t>ACCOUNT MANAGER / SUPPORT STAFF</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_Toc103193611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21</w:t>
        </w:r>
        <w:r w:rsidR="00331235" w:rsidRPr="00F43EF7">
          <w:rPr>
            <w:webHidden/>
            <w:sz w:val="24"/>
            <w:szCs w:val="24"/>
          </w:rPr>
          <w:fldChar w:fldCharType="end"/>
        </w:r>
      </w:hyperlink>
    </w:p>
    <w:p w14:paraId="5E65E5B9" w14:textId="61DE38FA" w:rsidR="00331235" w:rsidRPr="00F43EF7" w:rsidRDefault="00E33104" w:rsidP="00F43EF7">
      <w:pPr>
        <w:pStyle w:val="TOC1"/>
        <w:rPr>
          <w:rFonts w:asciiTheme="minorHAnsi" w:eastAsiaTheme="minorEastAsia" w:hAnsiTheme="minorHAnsi" w:cstheme="minorBidi"/>
          <w:sz w:val="24"/>
          <w:szCs w:val="24"/>
        </w:rPr>
      </w:pPr>
      <w:hyperlink w:anchor="_Toc103193612" w:history="1">
        <w:r w:rsidR="00331235" w:rsidRPr="00F43EF7">
          <w:rPr>
            <w:rStyle w:val="Hyperlink"/>
            <w:sz w:val="24"/>
            <w:szCs w:val="24"/>
          </w:rPr>
          <w:t>III.</w:t>
        </w:r>
        <w:r w:rsidR="00331235" w:rsidRPr="00F43EF7">
          <w:rPr>
            <w:rFonts w:asciiTheme="minorHAnsi" w:eastAsiaTheme="minorEastAsia" w:hAnsiTheme="minorHAnsi" w:cstheme="minorBidi"/>
            <w:sz w:val="24"/>
            <w:szCs w:val="24"/>
          </w:rPr>
          <w:tab/>
        </w:r>
        <w:r w:rsidR="00331235" w:rsidRPr="00F43EF7">
          <w:rPr>
            <w:rStyle w:val="Hyperlink"/>
            <w:sz w:val="24"/>
            <w:szCs w:val="24"/>
          </w:rPr>
          <w:t>INSTRUCTIONS TO BIDDERS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_Toc103193612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22</w:t>
        </w:r>
        <w:r w:rsidR="00331235" w:rsidRPr="00F43EF7">
          <w:rPr>
            <w:webHidden/>
            <w:sz w:val="24"/>
            <w:szCs w:val="24"/>
          </w:rPr>
          <w:fldChar w:fldCharType="end"/>
        </w:r>
      </w:hyperlink>
    </w:p>
    <w:p w14:paraId="062AD25C" w14:textId="48C95928" w:rsidR="00331235" w:rsidRPr="00F43EF7" w:rsidRDefault="00E33104" w:rsidP="00F43EF7">
      <w:pPr>
        <w:pStyle w:val="TOC2"/>
        <w:rPr>
          <w:rFonts w:asciiTheme="minorHAnsi" w:eastAsiaTheme="minorEastAsia" w:hAnsiTheme="minorHAnsi" w:cstheme="minorBidi"/>
          <w:sz w:val="24"/>
          <w:szCs w:val="24"/>
        </w:rPr>
      </w:pPr>
      <w:hyperlink w:anchor="_Toc103193613" w:history="1">
        <w:r w:rsidR="00331235" w:rsidRPr="00F43EF7">
          <w:rPr>
            <w:rStyle w:val="Hyperlink"/>
            <w:sz w:val="24"/>
            <w:szCs w:val="24"/>
          </w:rPr>
          <w:t>W.</w:t>
        </w:r>
        <w:r w:rsidR="00331235" w:rsidRPr="00F43EF7">
          <w:rPr>
            <w:rFonts w:asciiTheme="minorHAnsi" w:eastAsiaTheme="minorEastAsia" w:hAnsiTheme="minorHAnsi" w:cstheme="minorBidi"/>
            <w:sz w:val="24"/>
            <w:szCs w:val="24"/>
          </w:rPr>
          <w:tab/>
        </w:r>
        <w:r w:rsidR="00331235" w:rsidRPr="00F43EF7">
          <w:rPr>
            <w:rStyle w:val="Hyperlink"/>
            <w:sz w:val="24"/>
            <w:szCs w:val="24"/>
          </w:rPr>
          <w:t>COUNTY CONTACTS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_Toc103193613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22</w:t>
        </w:r>
        <w:r w:rsidR="00331235" w:rsidRPr="00F43EF7">
          <w:rPr>
            <w:webHidden/>
            <w:sz w:val="24"/>
            <w:szCs w:val="24"/>
          </w:rPr>
          <w:fldChar w:fldCharType="end"/>
        </w:r>
      </w:hyperlink>
    </w:p>
    <w:p w14:paraId="33D4D955" w14:textId="78A645FF" w:rsidR="00331235" w:rsidRPr="00F43EF7" w:rsidRDefault="00E33104" w:rsidP="00F43EF7">
      <w:pPr>
        <w:pStyle w:val="TOC2"/>
        <w:rPr>
          <w:rFonts w:asciiTheme="minorHAnsi" w:eastAsiaTheme="minorEastAsia" w:hAnsiTheme="minorHAnsi" w:cstheme="minorBidi"/>
          <w:sz w:val="24"/>
          <w:szCs w:val="24"/>
        </w:rPr>
      </w:pPr>
      <w:hyperlink w:anchor="_Toc103193614" w:history="1">
        <w:r w:rsidR="00331235" w:rsidRPr="00F43EF7">
          <w:rPr>
            <w:rStyle w:val="Hyperlink"/>
            <w:sz w:val="24"/>
            <w:szCs w:val="24"/>
          </w:rPr>
          <w:t>X.</w:t>
        </w:r>
        <w:r w:rsidR="00331235" w:rsidRPr="00F43EF7">
          <w:rPr>
            <w:rFonts w:asciiTheme="minorHAnsi" w:eastAsiaTheme="minorEastAsia" w:hAnsiTheme="minorHAnsi" w:cstheme="minorBidi"/>
            <w:sz w:val="24"/>
            <w:szCs w:val="24"/>
          </w:rPr>
          <w:tab/>
        </w:r>
        <w:r w:rsidR="00331235" w:rsidRPr="00F43EF7">
          <w:rPr>
            <w:rStyle w:val="Hyperlink"/>
            <w:sz w:val="24"/>
            <w:szCs w:val="24"/>
          </w:rPr>
          <w:t>SUBMITTAL OF PROPOSALS</w:t>
        </w:r>
        <w:r w:rsidR="00331235" w:rsidRPr="00F43EF7">
          <w:rPr>
            <w:webHidden/>
            <w:sz w:val="24"/>
            <w:szCs w:val="24"/>
          </w:rPr>
          <w:tab/>
        </w:r>
        <w:r w:rsidR="00331235" w:rsidRPr="00F43EF7">
          <w:rPr>
            <w:webHidden/>
            <w:sz w:val="24"/>
            <w:szCs w:val="24"/>
          </w:rPr>
          <w:fldChar w:fldCharType="begin"/>
        </w:r>
        <w:r w:rsidR="00331235" w:rsidRPr="00F43EF7">
          <w:rPr>
            <w:webHidden/>
            <w:sz w:val="24"/>
            <w:szCs w:val="24"/>
          </w:rPr>
          <w:instrText xml:space="preserve"> PAGEREF _Toc103193614 \h </w:instrText>
        </w:r>
        <w:r w:rsidR="00331235" w:rsidRPr="00F43EF7">
          <w:rPr>
            <w:webHidden/>
            <w:sz w:val="24"/>
            <w:szCs w:val="24"/>
          </w:rPr>
        </w:r>
        <w:r w:rsidR="00331235" w:rsidRPr="00F43EF7">
          <w:rPr>
            <w:webHidden/>
            <w:sz w:val="24"/>
            <w:szCs w:val="24"/>
          </w:rPr>
          <w:fldChar w:fldCharType="separate"/>
        </w:r>
        <w:r w:rsidR="00331235" w:rsidRPr="00F43EF7">
          <w:rPr>
            <w:webHidden/>
            <w:sz w:val="24"/>
            <w:szCs w:val="24"/>
          </w:rPr>
          <w:t>22</w:t>
        </w:r>
        <w:r w:rsidR="00331235" w:rsidRPr="00F43EF7">
          <w:rPr>
            <w:webHidden/>
            <w:sz w:val="24"/>
            <w:szCs w:val="24"/>
          </w:rPr>
          <w:fldChar w:fldCharType="end"/>
        </w:r>
      </w:hyperlink>
    </w:p>
    <w:p w14:paraId="37ECD09F" w14:textId="07A2576B" w:rsidR="00C268C5" w:rsidRPr="00F43EF7" w:rsidRDefault="002C2B73" w:rsidP="00D14568">
      <w:pPr>
        <w:tabs>
          <w:tab w:val="left" w:pos="720"/>
          <w:tab w:val="left" w:pos="1440"/>
          <w:tab w:val="right" w:pos="10530"/>
          <w:tab w:val="right" w:leader="dot" w:pos="10800"/>
        </w:tabs>
        <w:rPr>
          <w:rFonts w:ascii="Calibri" w:hAnsi="Calibri" w:cs="Calibri"/>
          <w:sz w:val="24"/>
          <w:szCs w:val="24"/>
        </w:rPr>
      </w:pPr>
      <w:r w:rsidRPr="00F43EF7">
        <w:rPr>
          <w:rFonts w:ascii="Calibri" w:hAnsi="Calibri" w:cs="Calibri"/>
          <w:b/>
          <w:spacing w:val="-3"/>
          <w:sz w:val="24"/>
          <w:szCs w:val="24"/>
        </w:rPr>
        <w:fldChar w:fldCharType="end"/>
      </w:r>
      <w:r w:rsidR="00F9006C" w:rsidRPr="00F43EF7">
        <w:rPr>
          <w:rFonts w:ascii="Calibri" w:hAnsi="Calibri" w:cs="Calibri"/>
          <w:color w:val="FF0000"/>
          <w:spacing w:val="-3"/>
          <w:sz w:val="24"/>
          <w:szCs w:val="24"/>
        </w:rPr>
        <w:tab/>
      </w:r>
    </w:p>
    <w:p w14:paraId="55E3A2CA" w14:textId="15C3BB49"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 xml:space="preserve">ATTACHMENTS </w:t>
      </w:r>
    </w:p>
    <w:p w14:paraId="18E915D9" w14:textId="0B04BD14" w:rsidR="00A12E1C" w:rsidRPr="00F43EF7" w:rsidRDefault="005D4DD5" w:rsidP="003B10BF">
      <w:pPr>
        <w:tabs>
          <w:tab w:val="left" w:pos="-720"/>
        </w:tabs>
        <w:spacing w:line="276" w:lineRule="auto"/>
        <w:ind w:left="720"/>
        <w:rPr>
          <w:rFonts w:ascii="Calibri" w:hAnsi="Calibri" w:cs="Calibri"/>
          <w:color w:val="000000"/>
          <w:sz w:val="24"/>
          <w:szCs w:val="24"/>
        </w:rPr>
      </w:pPr>
      <w:r w:rsidRPr="00F43EF7">
        <w:rPr>
          <w:rFonts w:ascii="Calibri" w:hAnsi="Calibri" w:cs="Calibri"/>
          <w:color w:val="000000"/>
          <w:sz w:val="24"/>
          <w:szCs w:val="24"/>
        </w:rPr>
        <w:fldChar w:fldCharType="begin"/>
      </w:r>
      <w:r w:rsidRPr="00F43EF7">
        <w:rPr>
          <w:rFonts w:ascii="Calibri" w:hAnsi="Calibri" w:cs="Calibri"/>
          <w:color w:val="000000"/>
          <w:sz w:val="24"/>
          <w:szCs w:val="24"/>
        </w:rPr>
        <w:instrText xml:space="preserve"> REF _Ref342049922 \h  \* MERGEFORMAT </w:instrText>
      </w:r>
      <w:r w:rsidRPr="00F43EF7">
        <w:rPr>
          <w:rFonts w:ascii="Calibri" w:hAnsi="Calibri" w:cs="Calibri"/>
          <w:color w:val="000000"/>
          <w:sz w:val="24"/>
          <w:szCs w:val="24"/>
        </w:rPr>
      </w:r>
      <w:r w:rsidRPr="00F43EF7">
        <w:rPr>
          <w:rFonts w:ascii="Calibri" w:hAnsi="Calibri" w:cs="Calibri"/>
          <w:color w:val="000000"/>
          <w:sz w:val="24"/>
          <w:szCs w:val="24"/>
        </w:rPr>
        <w:fldChar w:fldCharType="separate"/>
      </w:r>
      <w:r w:rsidR="00255B8E" w:rsidRPr="00F43EF7">
        <w:rPr>
          <w:rFonts w:ascii="Calibri" w:hAnsi="Calibri"/>
          <w:caps/>
          <w:sz w:val="24"/>
          <w:szCs w:val="24"/>
        </w:rPr>
        <w:t>EXHIBIT A</w:t>
      </w:r>
      <w:r w:rsidR="00E91658">
        <w:rPr>
          <w:rFonts w:ascii="Calibri" w:hAnsi="Calibri"/>
          <w:caps/>
          <w:sz w:val="24"/>
          <w:szCs w:val="24"/>
        </w:rPr>
        <w:t xml:space="preserve"> -</w:t>
      </w:r>
      <w:r w:rsidR="00255B8E" w:rsidRPr="00F43EF7">
        <w:rPr>
          <w:rFonts w:ascii="Calibri" w:hAnsi="Calibri"/>
          <w:caps/>
          <w:sz w:val="24"/>
          <w:szCs w:val="24"/>
        </w:rPr>
        <w:t xml:space="preserve"> </w:t>
      </w:r>
      <w:r w:rsidR="00255B8E" w:rsidRPr="00F43EF7">
        <w:rPr>
          <w:rFonts w:ascii="Calibri" w:hAnsi="Calibri"/>
          <w:b/>
          <w:caps/>
          <w:sz w:val="24"/>
          <w:szCs w:val="24"/>
        </w:rPr>
        <w:t>BID</w:t>
      </w:r>
      <w:r w:rsidR="00294416" w:rsidRPr="00F43EF7">
        <w:rPr>
          <w:rFonts w:ascii="Calibri" w:hAnsi="Calibri"/>
          <w:b/>
          <w:sz w:val="24"/>
          <w:szCs w:val="24"/>
        </w:rPr>
        <w:t xml:space="preserve"> </w:t>
      </w:r>
      <w:r w:rsidR="00255B8E" w:rsidRPr="00F43EF7">
        <w:rPr>
          <w:rFonts w:ascii="Calibri" w:hAnsi="Calibri"/>
          <w:b/>
          <w:sz w:val="24"/>
          <w:szCs w:val="24"/>
        </w:rPr>
        <w:t>RESPONSE PACKET</w:t>
      </w:r>
      <w:r w:rsidRPr="00F43EF7">
        <w:rPr>
          <w:rFonts w:ascii="Calibri" w:hAnsi="Calibri" w:cs="Calibri"/>
          <w:color w:val="000000"/>
          <w:sz w:val="24"/>
          <w:szCs w:val="24"/>
        </w:rPr>
        <w:fldChar w:fldCharType="end"/>
      </w:r>
    </w:p>
    <w:p w14:paraId="40F7DFFA" w14:textId="2F9214F6" w:rsidR="00F43EF7" w:rsidRPr="00F43EF7" w:rsidRDefault="002C03A2" w:rsidP="00F43EF7">
      <w:pPr>
        <w:spacing w:after="240"/>
        <w:rPr>
          <w:rFonts w:ascii="Calibri" w:hAnsi="Calibri" w:cs="Calibri"/>
          <w:sz w:val="24"/>
          <w:szCs w:val="24"/>
        </w:rPr>
      </w:pPr>
      <w:r w:rsidRPr="00F43EF7">
        <w:rPr>
          <w:rFonts w:ascii="Calibri" w:hAnsi="Calibri" w:cs="Calibri"/>
          <w:sz w:val="24"/>
          <w:szCs w:val="24"/>
        </w:rPr>
        <w:tab/>
      </w:r>
      <w:r w:rsidR="00F43EF7">
        <w:rPr>
          <w:rFonts w:ascii="Calibri" w:hAnsi="Calibri" w:cs="Calibri"/>
          <w:szCs w:val="26"/>
        </w:rPr>
        <w:br w:type="page"/>
      </w:r>
    </w:p>
    <w:p w14:paraId="005851DE" w14:textId="77777777" w:rsidR="00F9006C" w:rsidRPr="00266DFB" w:rsidRDefault="00F9006C" w:rsidP="00CC278E">
      <w:pPr>
        <w:pStyle w:val="Heading1"/>
        <w:spacing w:after="240"/>
        <w:rPr>
          <w:sz w:val="24"/>
        </w:rPr>
      </w:pPr>
      <w:bookmarkStart w:id="5" w:name="_Toc339364436"/>
      <w:bookmarkStart w:id="6" w:name="_Toc339364697"/>
      <w:bookmarkStart w:id="7" w:name="_Toc103193588"/>
      <w:r w:rsidRPr="00266DFB">
        <w:rPr>
          <w:sz w:val="24"/>
        </w:rPr>
        <w:lastRenderedPageBreak/>
        <w:t>STATEMENT OF WORK</w:t>
      </w:r>
      <w:bookmarkEnd w:id="5"/>
      <w:bookmarkEnd w:id="6"/>
      <w:bookmarkEnd w:id="7"/>
    </w:p>
    <w:p w14:paraId="326F1431" w14:textId="77777777" w:rsidR="00952803" w:rsidRPr="00266DFB" w:rsidRDefault="00952803" w:rsidP="00952803">
      <w:pPr>
        <w:rPr>
          <w:sz w:val="24"/>
        </w:rPr>
      </w:pPr>
    </w:p>
    <w:p w14:paraId="6A666F6B" w14:textId="77777777" w:rsidR="00F9006C" w:rsidRPr="00266DFB" w:rsidRDefault="00F9006C" w:rsidP="00DA3700">
      <w:pPr>
        <w:pStyle w:val="Heading2"/>
        <w:rPr>
          <w:sz w:val="24"/>
        </w:rPr>
      </w:pPr>
      <w:bookmarkStart w:id="8" w:name="_Toc339364437"/>
      <w:bookmarkStart w:id="9" w:name="_Toc339364698"/>
      <w:bookmarkStart w:id="10" w:name="_Toc103193589"/>
      <w:r w:rsidRPr="00266DFB">
        <w:rPr>
          <w:sz w:val="24"/>
        </w:rPr>
        <w:t>INTENT</w:t>
      </w:r>
      <w:bookmarkEnd w:id="8"/>
      <w:bookmarkEnd w:id="9"/>
      <w:bookmarkEnd w:id="10"/>
    </w:p>
    <w:p w14:paraId="76CD50FB" w14:textId="40C51140" w:rsidR="00F9006C" w:rsidRDefault="00F9006C" w:rsidP="00CC278E">
      <w:pPr>
        <w:spacing w:after="240"/>
        <w:ind w:left="1440"/>
        <w:rPr>
          <w:rFonts w:ascii="Calibri" w:hAnsi="Calibri" w:cs="Calibri"/>
          <w:sz w:val="24"/>
        </w:rPr>
      </w:pPr>
      <w:r w:rsidRPr="00266DFB">
        <w:rPr>
          <w:rFonts w:ascii="Calibri" w:hAnsi="Calibri" w:cs="Calibri"/>
          <w:sz w:val="24"/>
        </w:rPr>
        <w:t xml:space="preserve">It </w:t>
      </w:r>
      <w:r w:rsidRPr="009259CD">
        <w:rPr>
          <w:rFonts w:ascii="Calibri" w:hAnsi="Calibri" w:cs="Calibri"/>
          <w:sz w:val="24"/>
        </w:rPr>
        <w:t xml:space="preserve">is the intent of these specifications, </w:t>
      </w:r>
      <w:r w:rsidR="00B70AD7" w:rsidRPr="009259CD">
        <w:rPr>
          <w:rFonts w:ascii="Calibri" w:hAnsi="Calibri" w:cs="Calibri"/>
          <w:sz w:val="24"/>
        </w:rPr>
        <w:t>terms,</w:t>
      </w:r>
      <w:r w:rsidR="00991BA2" w:rsidRPr="009259CD">
        <w:rPr>
          <w:rFonts w:ascii="Calibri" w:hAnsi="Calibri" w:cs="Calibri"/>
          <w:sz w:val="24"/>
        </w:rPr>
        <w:t xml:space="preserve"> and conditions to </w:t>
      </w:r>
      <w:r w:rsidR="00AF7A83" w:rsidRPr="009259CD">
        <w:rPr>
          <w:rFonts w:ascii="Calibri" w:hAnsi="Calibri" w:cs="Calibri"/>
          <w:sz w:val="24"/>
        </w:rPr>
        <w:t xml:space="preserve">describe </w:t>
      </w:r>
      <w:r w:rsidR="001D5713" w:rsidRPr="009259CD">
        <w:rPr>
          <w:rFonts w:ascii="Calibri" w:hAnsi="Calibri" w:cs="Calibri"/>
          <w:sz w:val="24"/>
        </w:rPr>
        <w:t>microfilm retention services</w:t>
      </w:r>
      <w:r w:rsidRPr="009259CD">
        <w:rPr>
          <w:rFonts w:ascii="Calibri" w:hAnsi="Calibri" w:cs="Calibri"/>
          <w:sz w:val="24"/>
        </w:rPr>
        <w:t xml:space="preserve"> being requested by the County.</w:t>
      </w:r>
    </w:p>
    <w:p w14:paraId="63338E81" w14:textId="6C58EB3E" w:rsidR="001D5713" w:rsidRPr="001D5713" w:rsidRDefault="001D5713" w:rsidP="00CC278E">
      <w:pPr>
        <w:spacing w:after="240"/>
        <w:ind w:left="1440"/>
        <w:rPr>
          <w:rFonts w:ascii="Calibri" w:hAnsi="Calibri" w:cs="Calibri"/>
          <w:color w:val="000000"/>
          <w:sz w:val="24"/>
          <w:szCs w:val="26"/>
        </w:rPr>
      </w:pPr>
      <w:r w:rsidRPr="001D5713">
        <w:rPr>
          <w:rFonts w:ascii="Calibri" w:hAnsi="Calibri" w:cs="Calibri"/>
          <w:color w:val="000000"/>
          <w:sz w:val="24"/>
          <w:szCs w:val="26"/>
        </w:rPr>
        <w:t xml:space="preserve">The intent of this </w:t>
      </w:r>
      <w:r w:rsidR="00E44A5D">
        <w:rPr>
          <w:rFonts w:ascii="Calibri" w:hAnsi="Calibri" w:cs="Calibri"/>
          <w:color w:val="000000"/>
          <w:sz w:val="24"/>
          <w:szCs w:val="26"/>
        </w:rPr>
        <w:t xml:space="preserve">Informal </w:t>
      </w:r>
      <w:r w:rsidRPr="001D5713">
        <w:rPr>
          <w:rFonts w:ascii="Calibri" w:hAnsi="Calibri" w:cs="Calibri"/>
          <w:color w:val="000000"/>
          <w:sz w:val="24"/>
          <w:szCs w:val="26"/>
        </w:rPr>
        <w:t>Request for Proposal (</w:t>
      </w:r>
      <w:r w:rsidR="00E44A5D">
        <w:rPr>
          <w:rFonts w:ascii="Calibri" w:hAnsi="Calibri" w:cs="Calibri"/>
          <w:color w:val="000000"/>
          <w:sz w:val="24"/>
          <w:szCs w:val="26"/>
        </w:rPr>
        <w:t>I</w:t>
      </w:r>
      <w:r w:rsidRPr="001D5713">
        <w:rPr>
          <w:rFonts w:ascii="Calibri" w:hAnsi="Calibri" w:cs="Calibri"/>
          <w:color w:val="000000"/>
          <w:sz w:val="24"/>
          <w:szCs w:val="26"/>
        </w:rPr>
        <w:t>RFP) is to search for qualified vendors who are capable of providing the Clerk-Recorder’s Office with storage of microfilms and microfiche, and have the capacity to securely and efficiently manage off-site storage and retrieval of microfilms containing official public records of the County.</w:t>
      </w:r>
    </w:p>
    <w:p w14:paraId="3DA8A9B7" w14:textId="5839F047" w:rsidR="00F9006C" w:rsidRPr="00266DFB" w:rsidRDefault="00991BA2" w:rsidP="00CC278E">
      <w:pPr>
        <w:spacing w:after="240"/>
        <w:ind w:left="1440"/>
        <w:rPr>
          <w:rFonts w:ascii="Calibri" w:hAnsi="Calibri" w:cs="Calibri"/>
          <w:sz w:val="24"/>
          <w:szCs w:val="26"/>
        </w:rPr>
      </w:pPr>
      <w:bookmarkStart w:id="11" w:name="OLE_LINK3"/>
      <w:r w:rsidRPr="00266DFB">
        <w:rPr>
          <w:rFonts w:ascii="Calibri" w:hAnsi="Calibri" w:cs="Calibri"/>
          <w:sz w:val="24"/>
        </w:rPr>
        <w:t xml:space="preserve">The </w:t>
      </w:r>
      <w:r w:rsidRPr="009259CD">
        <w:rPr>
          <w:rFonts w:ascii="Calibri" w:hAnsi="Calibri" w:cs="Calibri"/>
          <w:sz w:val="24"/>
        </w:rPr>
        <w:t xml:space="preserve">County intends to award a </w:t>
      </w:r>
      <w:r w:rsidR="001D5713" w:rsidRPr="009259CD">
        <w:rPr>
          <w:rFonts w:ascii="Calibri" w:hAnsi="Calibri" w:cs="Calibri"/>
          <w:sz w:val="24"/>
        </w:rPr>
        <w:t>three</w:t>
      </w:r>
      <w:r w:rsidR="001C0410" w:rsidRPr="009259CD">
        <w:rPr>
          <w:rFonts w:ascii="Calibri" w:hAnsi="Calibri" w:cs="Calibri"/>
          <w:sz w:val="24"/>
        </w:rPr>
        <w:t>-</w:t>
      </w:r>
      <w:r w:rsidRPr="009259CD">
        <w:rPr>
          <w:rFonts w:ascii="Calibri" w:hAnsi="Calibri" w:cs="Calibri"/>
          <w:sz w:val="24"/>
        </w:rPr>
        <w:t xml:space="preserve">year contract (with </w:t>
      </w:r>
      <w:r w:rsidR="00A114C4" w:rsidRPr="009259CD">
        <w:rPr>
          <w:rFonts w:ascii="Calibri" w:hAnsi="Calibri" w:cs="Calibri"/>
          <w:sz w:val="24"/>
        </w:rPr>
        <w:t xml:space="preserve">the </w:t>
      </w:r>
      <w:r w:rsidRPr="009259CD">
        <w:rPr>
          <w:rFonts w:ascii="Calibri" w:hAnsi="Calibri" w:cs="Calibri"/>
          <w:sz w:val="24"/>
        </w:rPr>
        <w:t>option to renew</w:t>
      </w:r>
      <w:r w:rsidR="000B61A0" w:rsidRPr="009259CD">
        <w:rPr>
          <w:rFonts w:ascii="Calibri" w:hAnsi="Calibri" w:cs="Calibri"/>
          <w:sz w:val="24"/>
        </w:rPr>
        <w:t xml:space="preserve"> for </w:t>
      </w:r>
      <w:r w:rsidR="001D5713" w:rsidRPr="009259CD">
        <w:rPr>
          <w:rFonts w:ascii="Calibri" w:hAnsi="Calibri" w:cs="Calibri"/>
          <w:sz w:val="24"/>
        </w:rPr>
        <w:t>two</w:t>
      </w:r>
      <w:r w:rsidR="00607972" w:rsidRPr="009259CD">
        <w:rPr>
          <w:rFonts w:ascii="Calibri" w:hAnsi="Calibri" w:cs="Calibri"/>
          <w:sz w:val="24"/>
        </w:rPr>
        <w:t xml:space="preserve"> </w:t>
      </w:r>
      <w:r w:rsidR="000B61A0" w:rsidRPr="009259CD">
        <w:rPr>
          <w:rFonts w:ascii="Calibri" w:hAnsi="Calibri" w:cs="Calibri"/>
          <w:sz w:val="24"/>
        </w:rPr>
        <w:t>years</w:t>
      </w:r>
      <w:r w:rsidR="000B61A0" w:rsidRPr="00266DFB">
        <w:rPr>
          <w:rFonts w:ascii="Calibri" w:hAnsi="Calibri" w:cs="Calibri"/>
          <w:sz w:val="24"/>
        </w:rPr>
        <w:t>)</w:t>
      </w:r>
      <w:r w:rsidRPr="00266DFB">
        <w:rPr>
          <w:rFonts w:ascii="Calibri" w:hAnsi="Calibri" w:cs="Calibri"/>
          <w:sz w:val="24"/>
        </w:rPr>
        <w:t xml:space="preserve"> to the </w:t>
      </w:r>
      <w:r w:rsidR="00502F47" w:rsidRPr="00266DFB">
        <w:rPr>
          <w:rFonts w:ascii="Calibri" w:hAnsi="Calibri" w:cs="Calibri"/>
          <w:sz w:val="24"/>
        </w:rPr>
        <w:t>Bidder</w:t>
      </w:r>
      <w:r w:rsidRPr="00266DFB">
        <w:rPr>
          <w:rFonts w:ascii="Calibri" w:hAnsi="Calibri" w:cs="Calibri"/>
          <w:sz w:val="24"/>
        </w:rPr>
        <w:t xml:space="preserve"> </w:t>
      </w:r>
      <w:r w:rsidR="00456C48" w:rsidRPr="00266DFB">
        <w:rPr>
          <w:rFonts w:ascii="Calibri" w:hAnsi="Calibri" w:cs="Calibri"/>
          <w:color w:val="000000"/>
          <w:sz w:val="24"/>
          <w:szCs w:val="26"/>
        </w:rPr>
        <w:t>selected as the most responsible Bidder</w:t>
      </w:r>
      <w:r w:rsidR="00456C48" w:rsidRPr="009000A4">
        <w:rPr>
          <w:rFonts w:ascii="Calibri" w:hAnsi="Calibri" w:cs="Calibri"/>
          <w:sz w:val="24"/>
          <w:szCs w:val="26"/>
        </w:rPr>
        <w:t xml:space="preserve">s </w:t>
      </w:r>
      <w:r w:rsidR="00456C48" w:rsidRPr="00266DFB">
        <w:rPr>
          <w:rFonts w:ascii="Calibri" w:hAnsi="Calibri" w:cs="Calibri"/>
          <w:color w:val="000000"/>
          <w:sz w:val="24"/>
          <w:szCs w:val="26"/>
        </w:rPr>
        <w:t xml:space="preserve">whose response conforms to the </w:t>
      </w:r>
      <w:r w:rsidR="00505B06">
        <w:rPr>
          <w:rFonts w:ascii="Calibri" w:hAnsi="Calibri" w:cs="Calibri"/>
          <w:color w:val="000000"/>
          <w:sz w:val="24"/>
          <w:szCs w:val="26"/>
        </w:rPr>
        <w:t>IRFP</w:t>
      </w:r>
      <w:r w:rsidR="00456C48" w:rsidRPr="00266DFB">
        <w:rPr>
          <w:rFonts w:ascii="Calibri" w:hAnsi="Calibri" w:cs="Calibri"/>
          <w:color w:val="000000"/>
          <w:sz w:val="24"/>
          <w:szCs w:val="26"/>
        </w:rPr>
        <w:t xml:space="preserve"> and meets the County’s requirements.</w:t>
      </w:r>
      <w:r w:rsidR="005779EB">
        <w:rPr>
          <w:rFonts w:ascii="Calibri" w:hAnsi="Calibri" w:cs="Calibri"/>
          <w:color w:val="000000"/>
          <w:sz w:val="24"/>
          <w:szCs w:val="26"/>
        </w:rPr>
        <w:t xml:space="preserve"> </w:t>
      </w:r>
      <w:bookmarkStart w:id="12" w:name="_Hlk87025635"/>
      <w:r w:rsidR="00AB0746">
        <w:rPr>
          <w:rFonts w:ascii="Calibri" w:hAnsi="Calibri" w:cs="Calibri"/>
          <w:sz w:val="24"/>
        </w:rPr>
        <w:t xml:space="preserve"> </w:t>
      </w:r>
      <w:bookmarkEnd w:id="12"/>
    </w:p>
    <w:p w14:paraId="77AF41B3" w14:textId="00100F46" w:rsidR="00F9006C" w:rsidRDefault="00F9006C" w:rsidP="000352A4">
      <w:pPr>
        <w:pStyle w:val="Heading2"/>
        <w:rPr>
          <w:sz w:val="24"/>
        </w:rPr>
      </w:pPr>
      <w:bookmarkStart w:id="13" w:name="_Toc339364438"/>
      <w:bookmarkStart w:id="14" w:name="_Toc339364699"/>
      <w:bookmarkStart w:id="15" w:name="_Toc103193590"/>
      <w:bookmarkEnd w:id="11"/>
      <w:r w:rsidRPr="00266DFB">
        <w:rPr>
          <w:sz w:val="24"/>
        </w:rPr>
        <w:t>SCOPE</w:t>
      </w:r>
      <w:bookmarkEnd w:id="13"/>
      <w:bookmarkEnd w:id="14"/>
      <w:bookmarkEnd w:id="15"/>
    </w:p>
    <w:p w14:paraId="001B8529" w14:textId="77777777" w:rsidR="001D5713" w:rsidRPr="001D5713" w:rsidRDefault="001D5713" w:rsidP="001D5713">
      <w:pPr>
        <w:pStyle w:val="Default"/>
        <w:ind w:left="1440"/>
        <w:rPr>
          <w:szCs w:val="26"/>
        </w:rPr>
      </w:pPr>
      <w:bookmarkStart w:id="16" w:name="_Hlk84860672"/>
      <w:r w:rsidRPr="001D5713">
        <w:rPr>
          <w:szCs w:val="26"/>
        </w:rPr>
        <w:t xml:space="preserve">Alameda County encompasses approximately 813 square miles east of the San Francisco Bay, has a population of approximately 1.7 million, and includes 14 cities and six main unincorporated areas. The Clerk-Recorder’s office is responsible for processing, preserving, and protecting official public records. </w:t>
      </w:r>
    </w:p>
    <w:p w14:paraId="3AD031D6" w14:textId="77777777" w:rsidR="001D5713" w:rsidRPr="001D5713" w:rsidRDefault="001D5713" w:rsidP="001D5713">
      <w:pPr>
        <w:pStyle w:val="Default"/>
        <w:ind w:left="1440"/>
        <w:rPr>
          <w:szCs w:val="26"/>
        </w:rPr>
      </w:pPr>
    </w:p>
    <w:p w14:paraId="0326A69B" w14:textId="6014C492" w:rsidR="001D5713" w:rsidRPr="001D5713" w:rsidRDefault="001D5713" w:rsidP="001D5713">
      <w:pPr>
        <w:ind w:left="1440"/>
        <w:rPr>
          <w:rFonts w:ascii="Calibri" w:hAnsi="Calibri" w:cs="Calibri"/>
          <w:color w:val="000000"/>
          <w:sz w:val="24"/>
          <w:szCs w:val="26"/>
        </w:rPr>
      </w:pPr>
      <w:r w:rsidRPr="001D5713">
        <w:rPr>
          <w:rFonts w:ascii="Calibri" w:hAnsi="Calibri" w:cs="Calibri"/>
          <w:color w:val="000000"/>
          <w:sz w:val="24"/>
          <w:szCs w:val="26"/>
        </w:rPr>
        <w:t>The Alameda County Clerk-Recorder’s office currently stores a copy of official public records (in the form of microfilms) in a remote location. The County currently has over 11,500 units of microfilm in varying sizes stored in over 400 cubic feet of storage space.</w:t>
      </w:r>
      <w:bookmarkEnd w:id="16"/>
    </w:p>
    <w:p w14:paraId="4C6847A1" w14:textId="77777777" w:rsidR="001D5713" w:rsidRPr="001D5713" w:rsidRDefault="001D5713" w:rsidP="001D5713"/>
    <w:p w14:paraId="3ED16CAE" w14:textId="79B07196" w:rsidR="00F9006C" w:rsidRPr="00266DFB" w:rsidRDefault="00502F47" w:rsidP="004516E7">
      <w:pPr>
        <w:pStyle w:val="Heading2"/>
        <w:rPr>
          <w:sz w:val="24"/>
        </w:rPr>
      </w:pPr>
      <w:bookmarkStart w:id="17" w:name="_Toc339364440"/>
      <w:bookmarkStart w:id="18" w:name="_Toc339364701"/>
      <w:bookmarkStart w:id="19" w:name="_Toc103193592"/>
      <w:r w:rsidRPr="00266DFB">
        <w:rPr>
          <w:sz w:val="24"/>
        </w:rPr>
        <w:t>BIDDER</w:t>
      </w:r>
      <w:r w:rsidR="00F9006C" w:rsidRPr="00266DFB">
        <w:rPr>
          <w:sz w:val="24"/>
        </w:rPr>
        <w:t xml:space="preserve"> QUALIFICATIONS</w:t>
      </w:r>
      <w:bookmarkEnd w:id="17"/>
      <w:bookmarkEnd w:id="18"/>
      <w:bookmarkEnd w:id="19"/>
    </w:p>
    <w:p w14:paraId="6E7D1213" w14:textId="77777777" w:rsidR="001D5713" w:rsidRPr="001D5713" w:rsidRDefault="001D5713" w:rsidP="001D5713">
      <w:pPr>
        <w:pStyle w:val="Item1"/>
        <w:rPr>
          <w:color w:val="000000"/>
          <w:sz w:val="24"/>
          <w:szCs w:val="26"/>
        </w:rPr>
      </w:pPr>
      <w:r w:rsidRPr="001D5713">
        <w:rPr>
          <w:color w:val="000000"/>
          <w:sz w:val="24"/>
          <w:szCs w:val="26"/>
        </w:rPr>
        <w:t>BIDDER Minimum Qualifications</w:t>
      </w:r>
    </w:p>
    <w:p w14:paraId="4F2B45E2" w14:textId="77777777" w:rsidR="001D5713" w:rsidRPr="001D5713" w:rsidRDefault="001D5713" w:rsidP="001D5713">
      <w:pPr>
        <w:pStyle w:val="Itema"/>
        <w:rPr>
          <w:color w:val="000000"/>
          <w:sz w:val="24"/>
          <w:szCs w:val="26"/>
        </w:rPr>
      </w:pPr>
      <w:r w:rsidRPr="001D5713">
        <w:rPr>
          <w:color w:val="000000"/>
          <w:sz w:val="24"/>
          <w:szCs w:val="26"/>
        </w:rPr>
        <w:t>Bidder shall be regularly and continuously engaged in the business of providing microfilm retention services for customers of similar size and complexity as the County of Alameda for at least five (5) years. References should have similar scope, volume, and requirements to those outlined in these specifications, terms, and conditions. Experience must be demonstrated by references provided by Bidder at the time of bid.</w:t>
      </w:r>
    </w:p>
    <w:p w14:paraId="4A24C6FE" w14:textId="77777777" w:rsidR="001D5713" w:rsidRPr="001D5713" w:rsidRDefault="001D5713" w:rsidP="001D5713">
      <w:pPr>
        <w:pStyle w:val="Itema"/>
        <w:rPr>
          <w:color w:val="000000"/>
          <w:sz w:val="24"/>
          <w:szCs w:val="26"/>
        </w:rPr>
      </w:pPr>
      <w:r w:rsidRPr="001D5713">
        <w:rPr>
          <w:color w:val="000000"/>
          <w:sz w:val="24"/>
          <w:szCs w:val="26"/>
        </w:rPr>
        <w:t>Contractor’s vault shall be:</w:t>
      </w:r>
    </w:p>
    <w:p w14:paraId="7FF2DA95" w14:textId="497769C4" w:rsidR="001D5713" w:rsidRPr="001D5713" w:rsidRDefault="001D5713" w:rsidP="001D5713">
      <w:pPr>
        <w:pStyle w:val="Item10"/>
        <w:tabs>
          <w:tab w:val="clear" w:pos="2790"/>
          <w:tab w:val="num" w:pos="2880"/>
        </w:tabs>
        <w:ind w:left="3600"/>
        <w:rPr>
          <w:color w:val="000000"/>
          <w:sz w:val="24"/>
          <w:szCs w:val="26"/>
        </w:rPr>
      </w:pPr>
      <w:r w:rsidRPr="001D5713">
        <w:rPr>
          <w:color w:val="000000"/>
          <w:sz w:val="24"/>
          <w:szCs w:val="26"/>
        </w:rPr>
        <w:t xml:space="preserve">At least </w:t>
      </w:r>
      <w:r w:rsidR="000C7408">
        <w:rPr>
          <w:color w:val="000000"/>
          <w:sz w:val="24"/>
          <w:szCs w:val="26"/>
        </w:rPr>
        <w:t>120</w:t>
      </w:r>
      <w:r w:rsidRPr="001D5713">
        <w:rPr>
          <w:color w:val="000000"/>
          <w:sz w:val="24"/>
          <w:szCs w:val="26"/>
        </w:rPr>
        <w:t xml:space="preserve"> miles from the Clerk Recorder’s Office located at 1106 Madison Street, Oakland, CA 94607;</w:t>
      </w:r>
    </w:p>
    <w:p w14:paraId="22B87DF1" w14:textId="72DD48C4" w:rsidR="001D5713" w:rsidRPr="001D5713" w:rsidRDefault="001D5713" w:rsidP="001D5713">
      <w:pPr>
        <w:pStyle w:val="Item10"/>
        <w:tabs>
          <w:tab w:val="clear" w:pos="2790"/>
          <w:tab w:val="num" w:pos="2880"/>
        </w:tabs>
        <w:ind w:left="3600"/>
        <w:rPr>
          <w:color w:val="000000"/>
          <w:sz w:val="24"/>
          <w:szCs w:val="26"/>
        </w:rPr>
      </w:pPr>
      <w:r w:rsidRPr="001D5713">
        <w:rPr>
          <w:color w:val="000000"/>
          <w:sz w:val="24"/>
          <w:szCs w:val="26"/>
        </w:rPr>
        <w:lastRenderedPageBreak/>
        <w:t xml:space="preserve">At least 120 miles from an earthquake fault line (Bidders may use the State of California website as a reference </w:t>
      </w:r>
      <w:hyperlink r:id="rId17" w:history="1">
        <w:r w:rsidR="00E91658" w:rsidRPr="00A95509">
          <w:rPr>
            <w:rStyle w:val="Hyperlink"/>
            <w:sz w:val="24"/>
            <w:szCs w:val="26"/>
          </w:rPr>
          <w:t>http://maps.conservation.ca.gov/cgs/fam/</w:t>
        </w:r>
      </w:hyperlink>
      <w:r w:rsidR="00E91658">
        <w:rPr>
          <w:color w:val="000000"/>
          <w:sz w:val="24"/>
          <w:szCs w:val="26"/>
        </w:rPr>
        <w:t xml:space="preserve"> </w:t>
      </w:r>
      <w:r w:rsidRPr="001D5713">
        <w:rPr>
          <w:color w:val="000000"/>
          <w:sz w:val="24"/>
          <w:szCs w:val="26"/>
        </w:rPr>
        <w:t xml:space="preserve">); </w:t>
      </w:r>
    </w:p>
    <w:p w14:paraId="1AC44B1D" w14:textId="3B2E51C6" w:rsidR="001D5713" w:rsidRPr="001D5713" w:rsidRDefault="001D5713" w:rsidP="001D5713">
      <w:pPr>
        <w:pStyle w:val="Item10"/>
        <w:tabs>
          <w:tab w:val="clear" w:pos="2790"/>
          <w:tab w:val="num" w:pos="2880"/>
        </w:tabs>
        <w:ind w:left="3600"/>
        <w:rPr>
          <w:color w:val="000000"/>
          <w:sz w:val="24"/>
          <w:szCs w:val="26"/>
        </w:rPr>
      </w:pPr>
      <w:r w:rsidRPr="001D5713">
        <w:rPr>
          <w:color w:val="000000"/>
          <w:sz w:val="24"/>
          <w:szCs w:val="26"/>
        </w:rPr>
        <w:t xml:space="preserve">Not in a heavy flood zone, to ensure County microfilm and microfiche are adequately protected from external elements (Bidders may use the FEMA website as a </w:t>
      </w:r>
      <w:r w:rsidRPr="00E91658">
        <w:rPr>
          <w:color w:val="000000"/>
          <w:sz w:val="24"/>
          <w:szCs w:val="24"/>
        </w:rPr>
        <w:t xml:space="preserve">reference </w:t>
      </w:r>
      <w:hyperlink r:id="rId18" w:history="1">
        <w:r w:rsidRPr="00E91658">
          <w:rPr>
            <w:rStyle w:val="Hyperlink"/>
            <w:sz w:val="24"/>
            <w:szCs w:val="24"/>
          </w:rPr>
          <w:t>https://msc.fema.gov/portal/</w:t>
        </w:r>
      </w:hyperlink>
      <w:r w:rsidRPr="001D5713">
        <w:rPr>
          <w:color w:val="000000"/>
          <w:sz w:val="24"/>
          <w:szCs w:val="26"/>
        </w:rPr>
        <w:t>); and</w:t>
      </w:r>
    </w:p>
    <w:p w14:paraId="778252BA" w14:textId="77777777" w:rsidR="001D5713" w:rsidRPr="001D5713" w:rsidRDefault="001D5713" w:rsidP="001D5713">
      <w:pPr>
        <w:pStyle w:val="Item10"/>
        <w:tabs>
          <w:tab w:val="clear" w:pos="2790"/>
          <w:tab w:val="num" w:pos="2880"/>
        </w:tabs>
        <w:ind w:left="3600"/>
        <w:rPr>
          <w:color w:val="000000"/>
          <w:sz w:val="24"/>
          <w:szCs w:val="26"/>
        </w:rPr>
      </w:pPr>
      <w:r w:rsidRPr="001D5713">
        <w:rPr>
          <w:color w:val="000000"/>
          <w:sz w:val="24"/>
          <w:szCs w:val="26"/>
        </w:rPr>
        <w:t xml:space="preserve">Not be beneath a dam.  The location of the vault on a map shall be included within proposal.  </w:t>
      </w:r>
    </w:p>
    <w:p w14:paraId="0CA8E1E1" w14:textId="7DBD3A99" w:rsidR="00F9006C" w:rsidRPr="001D5713" w:rsidRDefault="001D5713" w:rsidP="001D5713">
      <w:pPr>
        <w:spacing w:after="240"/>
        <w:ind w:left="1440"/>
        <w:rPr>
          <w:rFonts w:ascii="Calibri" w:hAnsi="Calibri" w:cs="Calibri"/>
          <w:color w:val="000000"/>
          <w:sz w:val="24"/>
          <w:szCs w:val="26"/>
        </w:rPr>
      </w:pPr>
      <w:r w:rsidRPr="001D5713">
        <w:rPr>
          <w:rFonts w:ascii="Calibri" w:hAnsi="Calibri" w:cs="Calibri"/>
          <w:color w:val="000000"/>
          <w:sz w:val="24"/>
          <w:szCs w:val="26"/>
        </w:rPr>
        <w:t>Bidder shall possess all permits, licenses and professional credentials necessary to supply product and perform microfilm retention services including handling of confidential microfilms</w:t>
      </w:r>
    </w:p>
    <w:p w14:paraId="45EE2C09" w14:textId="28856F28" w:rsidR="00F9006C" w:rsidRPr="00266DFB" w:rsidRDefault="00F9006C" w:rsidP="000352A4">
      <w:pPr>
        <w:pStyle w:val="Heading2"/>
        <w:rPr>
          <w:sz w:val="24"/>
        </w:rPr>
      </w:pPr>
      <w:bookmarkStart w:id="20" w:name="_Toc103193593"/>
      <w:bookmarkStart w:id="21" w:name="_Hlk102040252"/>
      <w:r w:rsidRPr="00266DFB">
        <w:rPr>
          <w:sz w:val="24"/>
        </w:rPr>
        <w:t>S</w:t>
      </w:r>
      <w:r w:rsidR="00017184" w:rsidRPr="00266DFB">
        <w:rPr>
          <w:sz w:val="24"/>
        </w:rPr>
        <w:t>PECIFIC REQUIREMENTS</w:t>
      </w:r>
      <w:bookmarkEnd w:id="20"/>
    </w:p>
    <w:p w14:paraId="53C91535" w14:textId="77777777" w:rsidR="000C7408" w:rsidRDefault="000C7408" w:rsidP="000C7408">
      <w:pPr>
        <w:numPr>
          <w:ilvl w:val="0"/>
          <w:numId w:val="34"/>
        </w:numPr>
        <w:spacing w:after="240"/>
        <w:ind w:hanging="720"/>
        <w:rPr>
          <w:rFonts w:ascii="Calibri" w:hAnsi="Calibri" w:cs="Calibri"/>
        </w:rPr>
      </w:pPr>
      <w:bookmarkStart w:id="22" w:name="_Toc339364441"/>
      <w:bookmarkStart w:id="23" w:name="_Toc339364702"/>
      <w:bookmarkStart w:id="24" w:name="_Toc103193594"/>
      <w:bookmarkEnd w:id="21"/>
      <w:r>
        <w:rPr>
          <w:rFonts w:ascii="Calibri" w:hAnsi="Calibri" w:cs="Calibri"/>
        </w:rPr>
        <w:t xml:space="preserve">Contractor’s Responsibilities </w:t>
      </w:r>
    </w:p>
    <w:p w14:paraId="643F8378" w14:textId="77777777" w:rsidR="000C7408" w:rsidRDefault="000C7408" w:rsidP="000C7408">
      <w:pPr>
        <w:numPr>
          <w:ilvl w:val="0"/>
          <w:numId w:val="35"/>
        </w:numPr>
        <w:spacing w:after="240"/>
        <w:ind w:left="2880" w:hanging="720"/>
        <w:rPr>
          <w:rFonts w:ascii="Calibri" w:hAnsi="Calibri" w:cs="Calibri"/>
        </w:rPr>
      </w:pPr>
      <w:r>
        <w:rPr>
          <w:rFonts w:ascii="Calibri" w:hAnsi="Calibri" w:cs="Calibri"/>
        </w:rPr>
        <w:t>Contractor shall pick up</w:t>
      </w:r>
      <w:r w:rsidRPr="002F4148">
        <w:rPr>
          <w:rFonts w:ascii="Calibri" w:hAnsi="Calibri" w:cs="Calibri"/>
        </w:rPr>
        <w:t xml:space="preserve"> County's </w:t>
      </w:r>
      <w:r>
        <w:rPr>
          <w:rFonts w:ascii="Calibri" w:hAnsi="Calibri" w:cs="Calibri"/>
        </w:rPr>
        <w:t>microfilm and microfiche records</w:t>
      </w:r>
      <w:r w:rsidRPr="002F4148">
        <w:rPr>
          <w:rFonts w:ascii="Calibri" w:hAnsi="Calibri" w:cs="Calibri"/>
        </w:rPr>
        <w:t xml:space="preserve"> in </w:t>
      </w:r>
      <w:r>
        <w:rPr>
          <w:rFonts w:ascii="Calibri" w:hAnsi="Calibri" w:cs="Calibri"/>
        </w:rPr>
        <w:t xml:space="preserve">a secured manner and transport to Contractor’s storage facility.  </w:t>
      </w:r>
    </w:p>
    <w:p w14:paraId="73A37E0A" w14:textId="77777777" w:rsidR="000C7408" w:rsidRPr="009F1474" w:rsidRDefault="000C7408" w:rsidP="000C7408">
      <w:pPr>
        <w:numPr>
          <w:ilvl w:val="5"/>
          <w:numId w:val="35"/>
        </w:numPr>
        <w:ind w:left="3600" w:hanging="720"/>
        <w:rPr>
          <w:rFonts w:ascii="Calibri" w:hAnsi="Calibri" w:cs="Calibri"/>
        </w:rPr>
      </w:pPr>
      <w:r w:rsidRPr="008A6C81">
        <w:rPr>
          <w:rFonts w:ascii="Calibri" w:hAnsi="Calibri" w:cs="Calibri"/>
        </w:rPr>
        <w:t>Pick-up and delivery of records shall be within 24 hours of request</w:t>
      </w:r>
      <w:r>
        <w:rPr>
          <w:rFonts w:ascii="Calibri" w:hAnsi="Calibri" w:cs="Calibri"/>
        </w:rPr>
        <w:t>, Request made over the weekend may be picked up on the next business day.</w:t>
      </w:r>
    </w:p>
    <w:p w14:paraId="6227319A" w14:textId="77777777" w:rsidR="000C7408" w:rsidRDefault="000C7408" w:rsidP="000C7408">
      <w:pPr>
        <w:ind w:left="3600"/>
        <w:rPr>
          <w:rFonts w:ascii="Calibri" w:hAnsi="Calibri" w:cs="Calibri"/>
        </w:rPr>
      </w:pPr>
    </w:p>
    <w:p w14:paraId="14A6D769" w14:textId="77777777" w:rsidR="000C7408" w:rsidRDefault="000C7408" w:rsidP="000C7408">
      <w:pPr>
        <w:numPr>
          <w:ilvl w:val="0"/>
          <w:numId w:val="35"/>
        </w:numPr>
        <w:spacing w:after="240"/>
        <w:ind w:left="2880" w:hanging="720"/>
        <w:rPr>
          <w:rFonts w:ascii="Calibri" w:hAnsi="Calibri" w:cs="Calibri"/>
        </w:rPr>
      </w:pPr>
      <w:r>
        <w:rPr>
          <w:rFonts w:ascii="Calibri" w:hAnsi="Calibri" w:cs="Calibri"/>
        </w:rPr>
        <w:t>Contractor</w:t>
      </w:r>
      <w:r w:rsidRPr="00F32E82">
        <w:rPr>
          <w:rFonts w:ascii="Calibri" w:hAnsi="Calibri" w:cs="Calibri"/>
        </w:rPr>
        <w:t xml:space="preserve"> </w:t>
      </w:r>
      <w:r>
        <w:rPr>
          <w:rFonts w:ascii="Calibri" w:hAnsi="Calibri" w:cs="Calibri"/>
        </w:rPr>
        <w:t>shall</w:t>
      </w:r>
      <w:r w:rsidRPr="00F32E82">
        <w:rPr>
          <w:rFonts w:ascii="Calibri" w:hAnsi="Calibri" w:cs="Calibri"/>
        </w:rPr>
        <w:t xml:space="preserve"> provide </w:t>
      </w:r>
      <w:r>
        <w:rPr>
          <w:rFonts w:ascii="Calibri" w:hAnsi="Calibri" w:cs="Calibri"/>
        </w:rPr>
        <w:t xml:space="preserve">County </w:t>
      </w:r>
      <w:r w:rsidRPr="00F32E82">
        <w:rPr>
          <w:rFonts w:ascii="Calibri" w:hAnsi="Calibri" w:cs="Calibri"/>
        </w:rPr>
        <w:t xml:space="preserve">unlimited support in retrieving and </w:t>
      </w:r>
      <w:r>
        <w:rPr>
          <w:rFonts w:ascii="Calibri" w:hAnsi="Calibri" w:cs="Calibri"/>
        </w:rPr>
        <w:t>duplicating</w:t>
      </w:r>
      <w:r w:rsidRPr="00F32E82">
        <w:rPr>
          <w:rFonts w:ascii="Calibri" w:hAnsi="Calibri" w:cs="Calibri"/>
        </w:rPr>
        <w:t xml:space="preserve"> image</w:t>
      </w:r>
      <w:r>
        <w:rPr>
          <w:rFonts w:ascii="Calibri" w:hAnsi="Calibri" w:cs="Calibri"/>
        </w:rPr>
        <w:t>s</w:t>
      </w:r>
      <w:r w:rsidRPr="00F32E82">
        <w:rPr>
          <w:rFonts w:ascii="Calibri" w:hAnsi="Calibri" w:cs="Calibri"/>
        </w:rPr>
        <w:t xml:space="preserve"> from a specific microfilm or microfiche from stored records </w:t>
      </w:r>
      <w:r>
        <w:rPr>
          <w:rFonts w:ascii="Calibri" w:hAnsi="Calibri" w:cs="Calibri"/>
        </w:rPr>
        <w:t>as</w:t>
      </w:r>
      <w:r w:rsidRPr="00F32E82">
        <w:rPr>
          <w:rFonts w:ascii="Calibri" w:hAnsi="Calibri" w:cs="Calibri"/>
        </w:rPr>
        <w:t xml:space="preserve"> requested by the County.</w:t>
      </w:r>
    </w:p>
    <w:p w14:paraId="5FA2914A" w14:textId="77777777" w:rsidR="000C7408" w:rsidRDefault="000C7408" w:rsidP="000C7408">
      <w:pPr>
        <w:numPr>
          <w:ilvl w:val="0"/>
          <w:numId w:val="35"/>
        </w:numPr>
        <w:spacing w:after="240"/>
        <w:ind w:left="2880" w:hanging="720"/>
        <w:rPr>
          <w:rFonts w:ascii="Calibri" w:hAnsi="Calibri" w:cs="Calibri"/>
        </w:rPr>
      </w:pPr>
      <w:r>
        <w:rPr>
          <w:rFonts w:ascii="Calibri" w:hAnsi="Calibri" w:cs="Calibri"/>
        </w:rPr>
        <w:t xml:space="preserve">Contractor shall index all stored boxes/film and provide County with an indexing report prior to uploading information into the microfilm management system.  Index shall include a detailed description of each box and each record stored in the box. </w:t>
      </w:r>
    </w:p>
    <w:p w14:paraId="7AAC9BEC" w14:textId="77777777" w:rsidR="000C7408" w:rsidRPr="009F1474" w:rsidRDefault="000C7408" w:rsidP="000C7408">
      <w:pPr>
        <w:numPr>
          <w:ilvl w:val="0"/>
          <w:numId w:val="35"/>
        </w:numPr>
        <w:spacing w:after="240"/>
        <w:ind w:left="2880" w:hanging="720"/>
        <w:rPr>
          <w:rFonts w:ascii="Calibri" w:hAnsi="Calibri" w:cs="Calibri"/>
        </w:rPr>
      </w:pPr>
      <w:r w:rsidRPr="00E206AA">
        <w:rPr>
          <w:rFonts w:ascii="Calibri" w:hAnsi="Calibri" w:cs="Calibri"/>
        </w:rPr>
        <w:t xml:space="preserve">Contractor shall </w:t>
      </w:r>
      <w:r>
        <w:rPr>
          <w:rFonts w:ascii="Calibri" w:hAnsi="Calibri" w:cs="Calibri"/>
        </w:rPr>
        <w:t xml:space="preserve">maintain an </w:t>
      </w:r>
      <w:r w:rsidRPr="00E206AA">
        <w:rPr>
          <w:rFonts w:ascii="Calibri" w:hAnsi="Calibri" w:cs="Calibri"/>
        </w:rPr>
        <w:t xml:space="preserve">online </w:t>
      </w:r>
      <w:r>
        <w:rPr>
          <w:rFonts w:ascii="Calibri" w:hAnsi="Calibri" w:cs="Calibri"/>
        </w:rPr>
        <w:t>microfilm management system and provide access to County for review of submitted records.</w:t>
      </w:r>
    </w:p>
    <w:p w14:paraId="4AE696FB" w14:textId="77777777" w:rsidR="000C7408" w:rsidRDefault="000C7408" w:rsidP="000C7408">
      <w:pPr>
        <w:numPr>
          <w:ilvl w:val="0"/>
          <w:numId w:val="35"/>
        </w:numPr>
        <w:spacing w:after="240"/>
        <w:ind w:left="2880" w:hanging="720"/>
        <w:rPr>
          <w:rFonts w:ascii="Calibri" w:hAnsi="Calibri" w:cs="Calibri"/>
        </w:rPr>
      </w:pPr>
      <w:r>
        <w:rPr>
          <w:rFonts w:ascii="Calibri" w:hAnsi="Calibri" w:cs="Calibri"/>
        </w:rPr>
        <w:t xml:space="preserve">Contractor’s system shall be designed to allow County to: </w:t>
      </w:r>
    </w:p>
    <w:p w14:paraId="0B3B0AE8" w14:textId="77777777" w:rsidR="000C7408" w:rsidRDefault="000C7408" w:rsidP="000C7408">
      <w:pPr>
        <w:pStyle w:val="Itema0"/>
        <w:numPr>
          <w:ilvl w:val="5"/>
          <w:numId w:val="35"/>
        </w:numPr>
        <w:spacing w:after="0" w:line="276" w:lineRule="auto"/>
        <w:ind w:left="3600" w:hanging="720"/>
      </w:pPr>
      <w:r>
        <w:t xml:space="preserve">Update administrators’ authorities or roles </w:t>
      </w:r>
      <w:r>
        <w:br/>
        <w:t>(i.e. pick-up/delivery requests, etc.);</w:t>
      </w:r>
      <w:r w:rsidRPr="00E206AA">
        <w:t xml:space="preserve"> </w:t>
      </w:r>
    </w:p>
    <w:p w14:paraId="731E1316" w14:textId="77777777" w:rsidR="000C7408" w:rsidRDefault="000C7408" w:rsidP="00E91658">
      <w:pPr>
        <w:pStyle w:val="Itema0"/>
        <w:numPr>
          <w:ilvl w:val="5"/>
          <w:numId w:val="35"/>
        </w:numPr>
        <w:tabs>
          <w:tab w:val="left" w:pos="3600"/>
        </w:tabs>
        <w:spacing w:after="0" w:line="360" w:lineRule="auto"/>
        <w:ind w:left="5220" w:hanging="2340"/>
      </w:pPr>
      <w:r>
        <w:t>Amend i</w:t>
      </w:r>
      <w:r w:rsidRPr="00E206AA">
        <w:t>nventory description</w:t>
      </w:r>
      <w:r>
        <w:t>s;</w:t>
      </w:r>
      <w:r w:rsidRPr="00E206AA">
        <w:t xml:space="preserve"> </w:t>
      </w:r>
    </w:p>
    <w:p w14:paraId="63CF24A8" w14:textId="77777777" w:rsidR="000C7408" w:rsidRDefault="000C7408" w:rsidP="00E91658">
      <w:pPr>
        <w:pStyle w:val="Itema0"/>
        <w:numPr>
          <w:ilvl w:val="5"/>
          <w:numId w:val="35"/>
        </w:numPr>
        <w:tabs>
          <w:tab w:val="left" w:pos="3600"/>
        </w:tabs>
        <w:spacing w:after="0" w:line="360" w:lineRule="auto"/>
        <w:ind w:left="5220" w:hanging="2340"/>
      </w:pPr>
      <w:r>
        <w:t>Create reports to County specifications;</w:t>
      </w:r>
    </w:p>
    <w:p w14:paraId="1CBE3001" w14:textId="77777777" w:rsidR="000C7408" w:rsidRDefault="000C7408" w:rsidP="00F60732">
      <w:pPr>
        <w:pStyle w:val="Itema0"/>
        <w:numPr>
          <w:ilvl w:val="5"/>
          <w:numId w:val="35"/>
        </w:numPr>
        <w:tabs>
          <w:tab w:val="left" w:pos="3600"/>
        </w:tabs>
        <w:spacing w:after="0" w:line="360" w:lineRule="auto"/>
        <w:ind w:left="5220" w:hanging="2340"/>
      </w:pPr>
      <w:r>
        <w:lastRenderedPageBreak/>
        <w:t xml:space="preserve">Review invoices; </w:t>
      </w:r>
    </w:p>
    <w:p w14:paraId="47444A37" w14:textId="77777777" w:rsidR="000C7408" w:rsidRDefault="000C7408" w:rsidP="00F60732">
      <w:pPr>
        <w:pStyle w:val="Itema0"/>
        <w:numPr>
          <w:ilvl w:val="5"/>
          <w:numId w:val="35"/>
        </w:numPr>
        <w:tabs>
          <w:tab w:val="left" w:pos="3600"/>
        </w:tabs>
        <w:spacing w:after="0" w:line="360" w:lineRule="auto"/>
        <w:ind w:left="5220" w:hanging="2340"/>
      </w:pPr>
      <w:r>
        <w:t xml:space="preserve">Schedule </w:t>
      </w:r>
      <w:r w:rsidRPr="00E206AA">
        <w:t xml:space="preserve">pick-up and </w:t>
      </w:r>
      <w:r>
        <w:t>retrieval</w:t>
      </w:r>
      <w:r w:rsidRPr="00E206AA">
        <w:t xml:space="preserve"> requests</w:t>
      </w:r>
      <w:r>
        <w:t>; and</w:t>
      </w:r>
    </w:p>
    <w:p w14:paraId="21DFEE22" w14:textId="77777777" w:rsidR="000C7408" w:rsidRPr="00E206AA" w:rsidRDefault="000C7408" w:rsidP="00F60732">
      <w:pPr>
        <w:pStyle w:val="Itema0"/>
        <w:numPr>
          <w:ilvl w:val="5"/>
          <w:numId w:val="35"/>
        </w:numPr>
        <w:tabs>
          <w:tab w:val="left" w:pos="3600"/>
        </w:tabs>
        <w:spacing w:after="0" w:line="360" w:lineRule="auto"/>
        <w:ind w:left="5220" w:hanging="2340"/>
      </w:pPr>
      <w:r>
        <w:t>Search inventory by individual film or box.</w:t>
      </w:r>
    </w:p>
    <w:p w14:paraId="26BF5323" w14:textId="77777777" w:rsidR="000C7408" w:rsidRPr="00673DF7" w:rsidRDefault="000C7408" w:rsidP="000C7408">
      <w:pPr>
        <w:numPr>
          <w:ilvl w:val="0"/>
          <w:numId w:val="35"/>
        </w:numPr>
        <w:spacing w:after="240"/>
        <w:ind w:left="2880" w:hanging="720"/>
        <w:rPr>
          <w:rFonts w:ascii="Calibri" w:hAnsi="Calibri" w:cs="Calibri"/>
        </w:rPr>
      </w:pPr>
      <w:r>
        <w:rPr>
          <w:rFonts w:ascii="Calibri" w:hAnsi="Calibri" w:cs="Calibri"/>
        </w:rPr>
        <w:t xml:space="preserve">Contractor shall provide County with a method for organizing microfilm </w:t>
      </w:r>
      <w:r w:rsidRPr="00673DF7">
        <w:rPr>
          <w:rFonts w:ascii="Calibri" w:hAnsi="Calibri" w:cs="Calibri"/>
        </w:rPr>
        <w:t>pickup and retrieval services include</w:t>
      </w:r>
      <w:r>
        <w:rPr>
          <w:rFonts w:ascii="Calibri" w:hAnsi="Calibri" w:cs="Calibri"/>
        </w:rPr>
        <w:t>d</w:t>
      </w:r>
      <w:r w:rsidRPr="00673DF7">
        <w:rPr>
          <w:rFonts w:ascii="Calibri" w:hAnsi="Calibri" w:cs="Calibri"/>
        </w:rPr>
        <w:t xml:space="preserve"> but not limited to: </w:t>
      </w:r>
    </w:p>
    <w:p w14:paraId="14E535D1" w14:textId="77777777" w:rsidR="000C7408" w:rsidRPr="0008413A" w:rsidRDefault="000C7408" w:rsidP="00F60732">
      <w:pPr>
        <w:pStyle w:val="Itema0"/>
        <w:numPr>
          <w:ilvl w:val="5"/>
          <w:numId w:val="35"/>
        </w:numPr>
        <w:tabs>
          <w:tab w:val="left" w:pos="3690"/>
        </w:tabs>
        <w:spacing w:after="0" w:line="360" w:lineRule="auto"/>
        <w:ind w:left="5220" w:hanging="2340"/>
        <w:rPr>
          <w:rFonts w:cs="Times New Roman"/>
        </w:rPr>
      </w:pPr>
      <w:r>
        <w:rPr>
          <w:rFonts w:cs="Times New Roman"/>
        </w:rPr>
        <w:t>Vendor or customer box or file number;</w:t>
      </w:r>
    </w:p>
    <w:p w14:paraId="2EEF8395" w14:textId="10F4AE92" w:rsidR="000C7408" w:rsidRPr="00E91658" w:rsidRDefault="000C7408" w:rsidP="00F60732">
      <w:pPr>
        <w:pStyle w:val="Itema0"/>
        <w:numPr>
          <w:ilvl w:val="5"/>
          <w:numId w:val="35"/>
        </w:numPr>
        <w:tabs>
          <w:tab w:val="left" w:pos="3690"/>
        </w:tabs>
        <w:spacing w:after="0" w:line="360" w:lineRule="auto"/>
        <w:ind w:left="3780" w:hanging="900"/>
        <w:rPr>
          <w:rFonts w:cs="Times New Roman"/>
        </w:rPr>
      </w:pPr>
      <w:r>
        <w:rPr>
          <w:rFonts w:cs="Times New Roman"/>
        </w:rPr>
        <w:t xml:space="preserve">Box or file’s major or minor description and date range </w:t>
      </w:r>
      <w:r w:rsidRPr="00E91658">
        <w:rPr>
          <w:rFonts w:cs="Times New Roman"/>
        </w:rPr>
        <w:t>(if</w:t>
      </w:r>
      <w:r w:rsidR="00E91658" w:rsidRPr="00E91658">
        <w:rPr>
          <w:rFonts w:cs="Times New Roman"/>
        </w:rPr>
        <w:t xml:space="preserve"> </w:t>
      </w:r>
      <w:r w:rsidRPr="00E91658">
        <w:rPr>
          <w:rFonts w:cs="Times New Roman"/>
        </w:rPr>
        <w:t>available); and</w:t>
      </w:r>
    </w:p>
    <w:p w14:paraId="3597AF04" w14:textId="77777777" w:rsidR="000C7408" w:rsidRPr="0008413A" w:rsidRDefault="000C7408" w:rsidP="00F60732">
      <w:pPr>
        <w:pStyle w:val="Itema0"/>
        <w:numPr>
          <w:ilvl w:val="5"/>
          <w:numId w:val="35"/>
        </w:numPr>
        <w:tabs>
          <w:tab w:val="left" w:pos="3690"/>
        </w:tabs>
        <w:spacing w:after="0" w:line="360" w:lineRule="auto"/>
        <w:ind w:left="5220" w:hanging="2340"/>
        <w:rPr>
          <w:rFonts w:cs="Times New Roman"/>
        </w:rPr>
      </w:pPr>
      <w:r w:rsidRPr="0008413A">
        <w:rPr>
          <w:rFonts w:cs="Times New Roman"/>
        </w:rPr>
        <w:t>Requestor name</w:t>
      </w:r>
      <w:r>
        <w:rPr>
          <w:rFonts w:cs="Times New Roman"/>
        </w:rPr>
        <w:t>, phone number, and company address.</w:t>
      </w:r>
    </w:p>
    <w:p w14:paraId="1721F5A9" w14:textId="663A1AA9" w:rsidR="000C7408" w:rsidRPr="00E91658" w:rsidRDefault="000C7408" w:rsidP="00E91658">
      <w:pPr>
        <w:numPr>
          <w:ilvl w:val="0"/>
          <w:numId w:val="35"/>
        </w:numPr>
        <w:spacing w:after="240"/>
        <w:ind w:left="2880" w:hanging="720"/>
        <w:rPr>
          <w:rFonts w:ascii="Calibri" w:hAnsi="Calibri" w:cs="Calibri"/>
        </w:rPr>
      </w:pPr>
      <w:r>
        <w:rPr>
          <w:rFonts w:ascii="Calibri" w:hAnsi="Calibri" w:cs="Calibri"/>
        </w:rPr>
        <w:t>Contractor</w:t>
      </w:r>
      <w:r w:rsidRPr="00002361">
        <w:rPr>
          <w:rFonts w:ascii="Calibri" w:hAnsi="Calibri" w:cs="Calibri"/>
        </w:rPr>
        <w:t xml:space="preserve"> </w:t>
      </w:r>
      <w:r>
        <w:rPr>
          <w:rFonts w:ascii="Calibri" w:hAnsi="Calibri" w:cs="Calibri"/>
        </w:rPr>
        <w:t xml:space="preserve">shall </w:t>
      </w:r>
      <w:r w:rsidRPr="00002361">
        <w:rPr>
          <w:rFonts w:ascii="Calibri" w:hAnsi="Calibri" w:cs="Calibri"/>
        </w:rPr>
        <w:t xml:space="preserve">retrieve and deliver stored </w:t>
      </w:r>
      <w:r>
        <w:rPr>
          <w:rFonts w:ascii="Calibri" w:hAnsi="Calibri" w:cs="Calibri"/>
        </w:rPr>
        <w:t>microfilm</w:t>
      </w:r>
      <w:r w:rsidRPr="00002361">
        <w:rPr>
          <w:rFonts w:ascii="Calibri" w:hAnsi="Calibri" w:cs="Calibri"/>
        </w:rPr>
        <w:t xml:space="preserve"> to County </w:t>
      </w:r>
      <w:r>
        <w:rPr>
          <w:rFonts w:ascii="Calibri" w:hAnsi="Calibri" w:cs="Calibri"/>
        </w:rPr>
        <w:t xml:space="preserve">within </w:t>
      </w:r>
      <w:r w:rsidR="00E91658">
        <w:rPr>
          <w:rFonts w:ascii="Calibri" w:hAnsi="Calibri" w:cs="Calibri"/>
        </w:rPr>
        <w:br/>
      </w:r>
      <w:r w:rsidRPr="00E91658">
        <w:rPr>
          <w:rFonts w:ascii="Calibri" w:hAnsi="Calibri" w:cs="Calibri"/>
        </w:rPr>
        <w:t>24 hours from vault upon request.</w:t>
      </w:r>
    </w:p>
    <w:p w14:paraId="0CDA19A2" w14:textId="77777777" w:rsidR="000C7408" w:rsidRPr="00462C8B" w:rsidRDefault="000C7408" w:rsidP="000C7408">
      <w:pPr>
        <w:numPr>
          <w:ilvl w:val="0"/>
          <w:numId w:val="35"/>
        </w:numPr>
        <w:spacing w:after="240"/>
        <w:ind w:left="2880" w:hanging="720"/>
        <w:rPr>
          <w:rFonts w:ascii="Calibri" w:hAnsi="Calibri" w:cs="Calibri"/>
        </w:rPr>
      </w:pPr>
      <w:r>
        <w:rPr>
          <w:rFonts w:ascii="Calibri" w:hAnsi="Calibri" w:cs="Calibri"/>
        </w:rPr>
        <w:t>Contractor shall t</w:t>
      </w:r>
      <w:r w:rsidRPr="00462C8B">
        <w:rPr>
          <w:rFonts w:ascii="Calibri" w:hAnsi="Calibri" w:cs="Calibri"/>
        </w:rPr>
        <w:t xml:space="preserve">ransfer microfilm and microfiche records to Contractor’s facility for storage, including regular pickup, transportation, receiving, entry, and placement should not exceed 45 days after the initial move.  </w:t>
      </w:r>
    </w:p>
    <w:p w14:paraId="26160909" w14:textId="77777777" w:rsidR="000C7408" w:rsidRPr="00462C8B" w:rsidRDefault="000C7408" w:rsidP="000C7408">
      <w:pPr>
        <w:pStyle w:val="Itema0"/>
        <w:numPr>
          <w:ilvl w:val="5"/>
          <w:numId w:val="35"/>
        </w:numPr>
        <w:spacing w:after="0"/>
        <w:ind w:left="3600" w:hanging="720"/>
      </w:pPr>
      <w:r w:rsidRPr="00462C8B">
        <w:t>Microfilm and microfiche records should be transported in conditions that meet the microfilm transport</w:t>
      </w:r>
      <w:r>
        <w:t xml:space="preserve"> American National Standard Institute</w:t>
      </w:r>
      <w:r w:rsidRPr="00462C8B">
        <w:t xml:space="preserve"> </w:t>
      </w:r>
      <w:r>
        <w:t>(</w:t>
      </w:r>
      <w:r w:rsidRPr="00462C8B">
        <w:t>ANSI</w:t>
      </w:r>
      <w:r>
        <w:t>)</w:t>
      </w:r>
      <w:r w:rsidRPr="00462C8B">
        <w:t xml:space="preserve"> standards.</w:t>
      </w:r>
    </w:p>
    <w:p w14:paraId="3665660D" w14:textId="77777777" w:rsidR="000C7408" w:rsidRPr="00462C8B" w:rsidRDefault="000C7408" w:rsidP="000C7408">
      <w:pPr>
        <w:pStyle w:val="Itema0"/>
        <w:numPr>
          <w:ilvl w:val="0"/>
          <w:numId w:val="0"/>
        </w:numPr>
        <w:spacing w:after="0"/>
        <w:ind w:left="3600"/>
      </w:pPr>
    </w:p>
    <w:p w14:paraId="6B08DB02" w14:textId="77777777" w:rsidR="000C7408" w:rsidRPr="00462C8B" w:rsidRDefault="000C7408" w:rsidP="000C7408">
      <w:pPr>
        <w:pStyle w:val="Itema0"/>
        <w:numPr>
          <w:ilvl w:val="5"/>
          <w:numId w:val="35"/>
        </w:numPr>
        <w:spacing w:after="0"/>
        <w:ind w:left="3600" w:hanging="720"/>
      </w:pPr>
      <w:r w:rsidRPr="00462C8B">
        <w:t>Care shall be exercised to ensure that the microfilms are not harmed during transport and protected from damage by using shock-absorbent materials, proper labeling, and transported in appropriate vehicles.</w:t>
      </w:r>
    </w:p>
    <w:p w14:paraId="4DC6D735" w14:textId="77777777" w:rsidR="000C7408" w:rsidRPr="00F60732" w:rsidRDefault="000C7408" w:rsidP="000C7408">
      <w:pPr>
        <w:pStyle w:val="Itema0"/>
        <w:numPr>
          <w:ilvl w:val="0"/>
          <w:numId w:val="0"/>
        </w:numPr>
        <w:spacing w:after="0"/>
        <w:ind w:left="3600"/>
        <w:rPr>
          <w:b/>
          <w:sz w:val="22"/>
        </w:rPr>
      </w:pPr>
    </w:p>
    <w:p w14:paraId="603AF347" w14:textId="77777777" w:rsidR="000C7408" w:rsidRDefault="000C7408" w:rsidP="000C7408">
      <w:pPr>
        <w:numPr>
          <w:ilvl w:val="0"/>
          <w:numId w:val="34"/>
        </w:numPr>
        <w:spacing w:after="240"/>
        <w:ind w:hanging="720"/>
        <w:rPr>
          <w:rFonts w:ascii="Calibri" w:hAnsi="Calibri" w:cs="Calibri"/>
        </w:rPr>
      </w:pPr>
      <w:r>
        <w:rPr>
          <w:rFonts w:ascii="Calibri" w:hAnsi="Calibri" w:cs="Calibri"/>
        </w:rPr>
        <w:t xml:space="preserve">Contractor shall store </w:t>
      </w:r>
      <w:r w:rsidRPr="002F4148">
        <w:rPr>
          <w:rFonts w:ascii="Calibri" w:hAnsi="Calibri" w:cs="Calibri"/>
        </w:rPr>
        <w:t xml:space="preserve">County's </w:t>
      </w:r>
      <w:r>
        <w:rPr>
          <w:rFonts w:ascii="Calibri" w:hAnsi="Calibri" w:cs="Calibri"/>
        </w:rPr>
        <w:t>microfilm and microfiche records</w:t>
      </w:r>
      <w:r w:rsidRPr="002F4148">
        <w:rPr>
          <w:rFonts w:ascii="Calibri" w:hAnsi="Calibri" w:cs="Calibri"/>
        </w:rPr>
        <w:t xml:space="preserve"> in </w:t>
      </w:r>
      <w:r>
        <w:rPr>
          <w:rFonts w:ascii="Calibri" w:hAnsi="Calibri" w:cs="Calibri"/>
        </w:rPr>
        <w:t xml:space="preserve">steel or similar indestructible filing cabinets in a climate-controlled vault. </w:t>
      </w:r>
    </w:p>
    <w:p w14:paraId="5093E1A1" w14:textId="77777777" w:rsidR="000C7408" w:rsidRDefault="000C7408" w:rsidP="000C7408">
      <w:pPr>
        <w:numPr>
          <w:ilvl w:val="0"/>
          <w:numId w:val="37"/>
        </w:numPr>
        <w:spacing w:after="240"/>
        <w:ind w:left="2880" w:hanging="720"/>
        <w:rPr>
          <w:rFonts w:ascii="Calibri" w:hAnsi="Calibri" w:cs="Calibri"/>
        </w:rPr>
      </w:pPr>
      <w:r>
        <w:rPr>
          <w:rFonts w:ascii="Calibri" w:hAnsi="Calibri" w:cs="Calibri"/>
        </w:rPr>
        <w:t>Contractor’s</w:t>
      </w:r>
      <w:r w:rsidRPr="002F4148">
        <w:rPr>
          <w:rFonts w:ascii="Calibri" w:hAnsi="Calibri" w:cs="Calibri"/>
        </w:rPr>
        <w:t xml:space="preserve"> vault location must not be in the same electrical grid and/or earthquake zone as </w:t>
      </w:r>
      <w:r>
        <w:rPr>
          <w:rFonts w:ascii="Calibri" w:hAnsi="Calibri" w:cs="Calibri"/>
        </w:rPr>
        <w:t>the County’s office in Oakland, CA.</w:t>
      </w:r>
    </w:p>
    <w:p w14:paraId="5443BA79" w14:textId="77777777" w:rsidR="000C7408" w:rsidRPr="002F4148" w:rsidRDefault="000C7408" w:rsidP="000C7408">
      <w:pPr>
        <w:numPr>
          <w:ilvl w:val="0"/>
          <w:numId w:val="37"/>
        </w:numPr>
        <w:spacing w:after="240"/>
        <w:ind w:left="2880" w:hanging="720"/>
        <w:rPr>
          <w:rFonts w:ascii="Calibri" w:hAnsi="Calibri" w:cs="Calibri"/>
        </w:rPr>
      </w:pPr>
      <w:r>
        <w:rPr>
          <w:rFonts w:ascii="Calibri" w:hAnsi="Calibri" w:cs="Calibri"/>
        </w:rPr>
        <w:t>Contractor shall</w:t>
      </w:r>
      <w:r w:rsidRPr="002F4148">
        <w:rPr>
          <w:rFonts w:ascii="Calibri" w:hAnsi="Calibri" w:cs="Calibri"/>
        </w:rPr>
        <w:t xml:space="preserve"> maintain the temperature and humidity within the vault in accordance with existing standards for microfilm and microfiche storage.</w:t>
      </w:r>
    </w:p>
    <w:p w14:paraId="45559DC1" w14:textId="77777777" w:rsidR="000C7408" w:rsidRDefault="000C7408" w:rsidP="000C7408">
      <w:pPr>
        <w:numPr>
          <w:ilvl w:val="0"/>
          <w:numId w:val="37"/>
        </w:numPr>
        <w:spacing w:after="240"/>
        <w:ind w:left="2880" w:hanging="720"/>
        <w:rPr>
          <w:rFonts w:ascii="Calibri" w:hAnsi="Calibri" w:cs="Calibri"/>
        </w:rPr>
      </w:pPr>
      <w:r>
        <w:rPr>
          <w:rFonts w:ascii="Calibri" w:hAnsi="Calibri" w:cs="Calibri"/>
        </w:rPr>
        <w:t>Contractor’s</w:t>
      </w:r>
      <w:r w:rsidRPr="002F4148">
        <w:rPr>
          <w:rFonts w:ascii="Calibri" w:hAnsi="Calibri" w:cs="Calibri"/>
        </w:rPr>
        <w:t xml:space="preserve"> vault </w:t>
      </w:r>
      <w:r>
        <w:rPr>
          <w:rFonts w:ascii="Calibri" w:hAnsi="Calibri" w:cs="Calibri"/>
        </w:rPr>
        <w:t xml:space="preserve">shall possess the following systems. It is expected that all systems shall be in good working order. </w:t>
      </w:r>
    </w:p>
    <w:p w14:paraId="0091E13D" w14:textId="77777777" w:rsidR="000C7408" w:rsidRDefault="000C7408" w:rsidP="00E91658">
      <w:pPr>
        <w:pStyle w:val="Itema0"/>
        <w:numPr>
          <w:ilvl w:val="5"/>
          <w:numId w:val="36"/>
        </w:numPr>
        <w:tabs>
          <w:tab w:val="left" w:pos="3600"/>
        </w:tabs>
        <w:spacing w:after="0" w:line="360" w:lineRule="auto"/>
        <w:ind w:left="5220" w:hanging="2340"/>
      </w:pPr>
      <w:r>
        <w:lastRenderedPageBreak/>
        <w:t>Smoke detector;</w:t>
      </w:r>
    </w:p>
    <w:p w14:paraId="777A98C1" w14:textId="77777777" w:rsidR="000C7408" w:rsidRDefault="000C7408" w:rsidP="00F60732">
      <w:pPr>
        <w:pStyle w:val="Itema0"/>
        <w:numPr>
          <w:ilvl w:val="5"/>
          <w:numId w:val="36"/>
        </w:numPr>
        <w:tabs>
          <w:tab w:val="left" w:pos="3600"/>
        </w:tabs>
        <w:spacing w:after="0" w:line="360" w:lineRule="auto"/>
        <w:ind w:left="5220" w:hanging="2340"/>
      </w:pPr>
      <w:r>
        <w:t>Fire alarm;</w:t>
      </w:r>
    </w:p>
    <w:p w14:paraId="35431BC7" w14:textId="77777777" w:rsidR="000C7408" w:rsidRDefault="000C7408" w:rsidP="00F60732">
      <w:pPr>
        <w:pStyle w:val="Itema0"/>
        <w:numPr>
          <w:ilvl w:val="5"/>
          <w:numId w:val="36"/>
        </w:numPr>
        <w:tabs>
          <w:tab w:val="left" w:pos="3600"/>
        </w:tabs>
        <w:spacing w:after="0" w:line="360" w:lineRule="auto"/>
        <w:ind w:left="5220" w:hanging="2340"/>
      </w:pPr>
      <w:r>
        <w:t>Sprinkler system; and</w:t>
      </w:r>
    </w:p>
    <w:p w14:paraId="6A8D6374" w14:textId="77777777" w:rsidR="000C7408" w:rsidRDefault="000C7408" w:rsidP="00F60732">
      <w:pPr>
        <w:pStyle w:val="Itema0"/>
        <w:numPr>
          <w:ilvl w:val="5"/>
          <w:numId w:val="36"/>
        </w:numPr>
        <w:tabs>
          <w:tab w:val="left" w:pos="3600"/>
        </w:tabs>
        <w:spacing w:after="0" w:line="360" w:lineRule="auto"/>
        <w:ind w:left="5220" w:hanging="2340"/>
      </w:pPr>
      <w:r>
        <w:t>E</w:t>
      </w:r>
      <w:r w:rsidRPr="002F4148">
        <w:t>xtinguishing apparatus</w:t>
      </w:r>
      <w:r>
        <w:t>.</w:t>
      </w:r>
    </w:p>
    <w:p w14:paraId="4D2D41E4" w14:textId="77777777" w:rsidR="000C7408" w:rsidRPr="009C18BC" w:rsidRDefault="000C7408" w:rsidP="000C7408">
      <w:pPr>
        <w:numPr>
          <w:ilvl w:val="0"/>
          <w:numId w:val="37"/>
        </w:numPr>
        <w:spacing w:after="240"/>
        <w:ind w:left="2880" w:hanging="720"/>
        <w:rPr>
          <w:rFonts w:ascii="Calibri" w:hAnsi="Calibri" w:cs="Calibri"/>
        </w:rPr>
      </w:pPr>
      <w:r>
        <w:rPr>
          <w:rFonts w:ascii="Calibri" w:hAnsi="Calibri" w:cs="Calibri"/>
        </w:rPr>
        <w:t xml:space="preserve">Contractor’s </w:t>
      </w:r>
      <w:r w:rsidRPr="002F4148">
        <w:rPr>
          <w:rFonts w:ascii="Calibri" w:hAnsi="Calibri" w:cs="Calibri"/>
        </w:rPr>
        <w:t xml:space="preserve">storage furniture </w:t>
      </w:r>
      <w:r>
        <w:rPr>
          <w:rFonts w:ascii="Calibri" w:hAnsi="Calibri" w:cs="Calibri"/>
        </w:rPr>
        <w:t xml:space="preserve">within vault </w:t>
      </w:r>
      <w:r w:rsidRPr="002F4148">
        <w:rPr>
          <w:rFonts w:ascii="Calibri" w:hAnsi="Calibri" w:cs="Calibri"/>
        </w:rPr>
        <w:t xml:space="preserve">must </w:t>
      </w:r>
      <w:r w:rsidRPr="00002361">
        <w:rPr>
          <w:rFonts w:ascii="Calibri" w:hAnsi="Calibri" w:cs="Calibri"/>
        </w:rPr>
        <w:t>meet the</w:t>
      </w:r>
      <w:r>
        <w:rPr>
          <w:rFonts w:ascii="Calibri" w:hAnsi="Calibri" w:cs="Calibri"/>
        </w:rPr>
        <w:t xml:space="preserve"> ANSI </w:t>
      </w:r>
      <w:r w:rsidRPr="00002361">
        <w:rPr>
          <w:rFonts w:ascii="Calibri" w:hAnsi="Calibri" w:cs="Calibri"/>
        </w:rPr>
        <w:t>standards.</w:t>
      </w:r>
    </w:p>
    <w:p w14:paraId="3E76ED7F" w14:textId="77777777" w:rsidR="00F9006C" w:rsidRPr="00266DFB" w:rsidRDefault="00F9006C" w:rsidP="000352A4">
      <w:pPr>
        <w:pStyle w:val="Heading2"/>
        <w:rPr>
          <w:sz w:val="24"/>
        </w:rPr>
      </w:pPr>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2"/>
      <w:bookmarkEnd w:id="23"/>
      <w:bookmarkEnd w:id="24"/>
    </w:p>
    <w:p w14:paraId="7220F7A2" w14:textId="77777777" w:rsidR="000C7408" w:rsidRDefault="000C7408" w:rsidP="000C7408">
      <w:pPr>
        <w:pStyle w:val="Item1"/>
      </w:pPr>
      <w:r>
        <w:t xml:space="preserve">Contractor shall </w:t>
      </w:r>
      <w:r w:rsidRPr="00E206AA">
        <w:t xml:space="preserve">provide online access for administrator updates, inventory description update capability, reports, invoices, inventory requests, </w:t>
      </w:r>
      <w:r>
        <w:t xml:space="preserve">and </w:t>
      </w:r>
      <w:r w:rsidRPr="00E206AA">
        <w:t>pick-up and delivery requests.</w:t>
      </w:r>
    </w:p>
    <w:p w14:paraId="75C8EB59" w14:textId="77777777" w:rsidR="000C7408" w:rsidRDefault="000C7408" w:rsidP="000C7408">
      <w:pPr>
        <w:pStyle w:val="Item1"/>
      </w:pPr>
      <w:r>
        <w:t>Reports shall include, but not be limited to:</w:t>
      </w:r>
    </w:p>
    <w:p w14:paraId="37F9ABF2" w14:textId="77777777" w:rsidR="000C7408" w:rsidRDefault="000C7408" w:rsidP="000C7408">
      <w:pPr>
        <w:pStyle w:val="Itema"/>
      </w:pPr>
      <w:r>
        <w:t>User IDs, user information, and level of authorization;</w:t>
      </w:r>
    </w:p>
    <w:p w14:paraId="00462B13" w14:textId="77777777" w:rsidR="000C7408" w:rsidRDefault="000C7408" w:rsidP="000C7408">
      <w:pPr>
        <w:pStyle w:val="Itema"/>
      </w:pPr>
      <w:r>
        <w:t>Storage Summary (box, files, and cubic feet);</w:t>
      </w:r>
    </w:p>
    <w:p w14:paraId="1EEF284F" w14:textId="77777777" w:rsidR="000C7408" w:rsidRDefault="000C7408" w:rsidP="000C7408">
      <w:pPr>
        <w:pStyle w:val="Itema"/>
      </w:pPr>
      <w:r>
        <w:t>Monthly activity;</w:t>
      </w:r>
    </w:p>
    <w:p w14:paraId="57EA1F36" w14:textId="77777777" w:rsidR="000C7408" w:rsidRDefault="000C7408" w:rsidP="000C7408">
      <w:pPr>
        <w:pStyle w:val="Itema"/>
      </w:pPr>
      <w:r>
        <w:t>Box or file detailed information;</w:t>
      </w:r>
    </w:p>
    <w:p w14:paraId="4BBC51E7" w14:textId="77777777" w:rsidR="000C7408" w:rsidRDefault="000C7408" w:rsidP="000C7408">
      <w:pPr>
        <w:pStyle w:val="Itema"/>
      </w:pPr>
      <w:r>
        <w:t>Barcode and customer box number information;</w:t>
      </w:r>
    </w:p>
    <w:p w14:paraId="129EEB5B" w14:textId="77777777" w:rsidR="000C7408" w:rsidRDefault="000C7408" w:rsidP="000C7408">
      <w:pPr>
        <w:pStyle w:val="Itema"/>
      </w:pPr>
      <w:r>
        <w:t>Department;</w:t>
      </w:r>
    </w:p>
    <w:p w14:paraId="75B7ACC4" w14:textId="77777777" w:rsidR="000C7408" w:rsidRDefault="000C7408" w:rsidP="000C7408">
      <w:pPr>
        <w:pStyle w:val="Itema"/>
      </w:pPr>
      <w:r>
        <w:t>Major and minor description;</w:t>
      </w:r>
    </w:p>
    <w:p w14:paraId="226BC993" w14:textId="77777777" w:rsidR="000C7408" w:rsidRDefault="000C7408" w:rsidP="000C7408">
      <w:pPr>
        <w:pStyle w:val="Itema"/>
      </w:pPr>
      <w:r>
        <w:t>Date stored and retrieved;</w:t>
      </w:r>
    </w:p>
    <w:p w14:paraId="1C20D54F" w14:textId="77777777" w:rsidR="000C7408" w:rsidRDefault="000C7408" w:rsidP="000C7408">
      <w:pPr>
        <w:pStyle w:val="Itema"/>
      </w:pPr>
      <w:r>
        <w:t>Long description;</w:t>
      </w:r>
    </w:p>
    <w:p w14:paraId="32A4076D" w14:textId="77777777" w:rsidR="000C7408" w:rsidRDefault="000C7408" w:rsidP="000C7408">
      <w:pPr>
        <w:pStyle w:val="Itema"/>
      </w:pPr>
      <w:r>
        <w:t>Destruction indicator and date;</w:t>
      </w:r>
    </w:p>
    <w:p w14:paraId="59BD9E43" w14:textId="77777777" w:rsidR="000C7408" w:rsidRDefault="000C7408" w:rsidP="000C7408">
      <w:pPr>
        <w:pStyle w:val="Itema"/>
      </w:pPr>
      <w:r>
        <w:t>Past and current invoices; and</w:t>
      </w:r>
    </w:p>
    <w:p w14:paraId="5A6D5CFC" w14:textId="77777777" w:rsidR="000C7408" w:rsidRPr="00E206AA" w:rsidRDefault="000C7408" w:rsidP="000C7408">
      <w:pPr>
        <w:pStyle w:val="Itema"/>
      </w:pPr>
      <w:r>
        <w:t>System test results for vaults.</w:t>
      </w:r>
    </w:p>
    <w:p w14:paraId="59613EB4" w14:textId="00B29C49" w:rsidR="003B3869" w:rsidRPr="00266DFB" w:rsidRDefault="000C7408" w:rsidP="000C7408">
      <w:pPr>
        <w:pStyle w:val="Item1"/>
        <w:rPr>
          <w:color w:val="FF0000"/>
          <w:sz w:val="24"/>
        </w:rPr>
      </w:pPr>
      <w:r>
        <w:t>Contractor shall</w:t>
      </w:r>
      <w:r w:rsidRPr="00EE7AC1">
        <w:t xml:space="preserve"> maintain</w:t>
      </w:r>
      <w:r>
        <w:t xml:space="preserve"> a</w:t>
      </w:r>
      <w:r w:rsidRPr="00EE7AC1">
        <w:t xml:space="preserve"> list of inventory and provide County </w:t>
      </w:r>
      <w:r>
        <w:t xml:space="preserve">a </w:t>
      </w:r>
      <w:r w:rsidRPr="00EE7AC1">
        <w:t>monthly report of inventory stored in the vault</w:t>
      </w:r>
      <w:r>
        <w:t>.</w:t>
      </w:r>
    </w:p>
    <w:p w14:paraId="1A19CAEF" w14:textId="7513B465" w:rsidR="00957F35" w:rsidRPr="009259CD" w:rsidRDefault="24079440" w:rsidP="00F60732">
      <w:pPr>
        <w:pStyle w:val="Heading2"/>
        <w:rPr>
          <w:sz w:val="24"/>
          <w:szCs w:val="24"/>
        </w:rPr>
      </w:pPr>
      <w:bookmarkStart w:id="25" w:name="_Toc103193595"/>
      <w:r w:rsidRPr="24079440">
        <w:rPr>
          <w:sz w:val="24"/>
          <w:szCs w:val="24"/>
        </w:rPr>
        <w:lastRenderedPageBreak/>
        <w:t>VENDOR OUTREACH</w:t>
      </w:r>
      <w:bookmarkEnd w:id="25"/>
      <w:r w:rsidRPr="24079440">
        <w:rPr>
          <w:sz w:val="24"/>
          <w:szCs w:val="24"/>
        </w:rPr>
        <w:t xml:space="preserve"> </w:t>
      </w:r>
    </w:p>
    <w:p w14:paraId="63ADDC9D" w14:textId="3B623F28" w:rsidR="000C7408" w:rsidRPr="009259CD" w:rsidRDefault="24079440" w:rsidP="24079440">
      <w:pPr>
        <w:pStyle w:val="Item1"/>
        <w:spacing w:after="0"/>
      </w:pPr>
      <w:r>
        <w:t xml:space="preserve">The Bidders Conference held on </w:t>
      </w:r>
      <w:r w:rsidR="00B4743E">
        <w:rPr>
          <w:b/>
          <w:bCs/>
        </w:rPr>
        <w:t xml:space="preserve">May </w:t>
      </w:r>
      <w:r w:rsidR="002600A6">
        <w:rPr>
          <w:b/>
          <w:bCs/>
        </w:rPr>
        <w:t>3</w:t>
      </w:r>
      <w:r w:rsidRPr="24079440">
        <w:rPr>
          <w:b/>
          <w:bCs/>
        </w:rPr>
        <w:t>, 2023</w:t>
      </w:r>
      <w:r>
        <w:t xml:space="preserve"> </w:t>
      </w:r>
      <w:r w:rsidR="00EA43BA">
        <w:t>@ 10:</w:t>
      </w:r>
      <w:r w:rsidR="00812F24">
        <w:t>0</w:t>
      </w:r>
      <w:r w:rsidR="00EA43BA">
        <w:t xml:space="preserve">0 a.m. </w:t>
      </w:r>
      <w:r>
        <w:t>will only be an online conference enabled for remote participation. Bidders can opt to participate via a computer with a stable internet connection (the recommended Bandwidth is 512Kbps) at:</w:t>
      </w:r>
    </w:p>
    <w:p w14:paraId="1FF56767" w14:textId="77777777" w:rsidR="000C7408" w:rsidRPr="009259CD" w:rsidRDefault="24079440" w:rsidP="24079440">
      <w:pPr>
        <w:rPr>
          <w:rFonts w:ascii="Segoe UI" w:hAnsi="Segoe UI" w:cs="Segoe UI"/>
          <w:color w:val="252424"/>
          <w:sz w:val="22"/>
          <w:szCs w:val="22"/>
        </w:rPr>
      </w:pPr>
      <w:r>
        <w:t xml:space="preserve"> </w:t>
      </w:r>
      <w:r w:rsidR="000C7408">
        <w:tab/>
      </w:r>
      <w:r w:rsidR="000C7408">
        <w:tab/>
      </w:r>
      <w:r w:rsidR="000C7408">
        <w:tab/>
      </w:r>
      <w:r w:rsidRPr="24079440">
        <w:rPr>
          <w:rFonts w:ascii="Segoe UI" w:hAnsi="Segoe UI" w:cs="Segoe UI"/>
          <w:color w:val="252424"/>
        </w:rPr>
        <w:t xml:space="preserve"> </w:t>
      </w:r>
    </w:p>
    <w:p w14:paraId="0D556CEC" w14:textId="77777777" w:rsidR="00061084" w:rsidRDefault="00061084" w:rsidP="00061084">
      <w:pPr>
        <w:ind w:left="2160"/>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21405514" w14:textId="77777777" w:rsidR="00061084" w:rsidRDefault="00E33104" w:rsidP="00061084">
      <w:pPr>
        <w:ind w:left="2160"/>
        <w:rPr>
          <w:rFonts w:ascii="Segoe UI" w:hAnsi="Segoe UI" w:cs="Segoe UI"/>
          <w:color w:val="252424"/>
        </w:rPr>
      </w:pPr>
      <w:hyperlink r:id="rId19" w:tgtFrame="_blank" w:history="1">
        <w:r w:rsidR="00061084">
          <w:rPr>
            <w:rStyle w:val="Hyperlink"/>
            <w:rFonts w:ascii="Segoe UI Semibold" w:hAnsi="Segoe UI Semibold" w:cs="Segoe UI Semibold"/>
            <w:color w:val="6264A7"/>
            <w:sz w:val="21"/>
            <w:szCs w:val="21"/>
          </w:rPr>
          <w:t>Click here to join the meeting</w:t>
        </w:r>
      </w:hyperlink>
      <w:r w:rsidR="00061084">
        <w:rPr>
          <w:rFonts w:ascii="Segoe UI" w:hAnsi="Segoe UI" w:cs="Segoe UI"/>
          <w:color w:val="252424"/>
        </w:rPr>
        <w:t xml:space="preserve"> </w:t>
      </w:r>
    </w:p>
    <w:p w14:paraId="3C0CB4B6" w14:textId="77777777" w:rsidR="00061084" w:rsidRDefault="00061084" w:rsidP="00061084">
      <w:pPr>
        <w:ind w:left="216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296 380 983 526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hpmhAV </w:t>
      </w:r>
    </w:p>
    <w:p w14:paraId="4E7D78CB" w14:textId="77777777" w:rsidR="00061084" w:rsidRDefault="00E33104" w:rsidP="00061084">
      <w:pPr>
        <w:ind w:left="2160"/>
        <w:rPr>
          <w:rFonts w:ascii="Segoe UI" w:hAnsi="Segoe UI" w:cs="Segoe UI"/>
          <w:color w:val="252424"/>
          <w:sz w:val="21"/>
          <w:szCs w:val="21"/>
        </w:rPr>
      </w:pPr>
      <w:hyperlink r:id="rId20" w:tgtFrame="_blank" w:history="1">
        <w:r w:rsidR="00061084">
          <w:rPr>
            <w:rStyle w:val="Hyperlink"/>
            <w:rFonts w:ascii="Segoe UI" w:hAnsi="Segoe UI" w:cs="Segoe UI"/>
            <w:color w:val="6264A7"/>
            <w:sz w:val="21"/>
            <w:szCs w:val="21"/>
          </w:rPr>
          <w:t>Download Teams</w:t>
        </w:r>
      </w:hyperlink>
      <w:r w:rsidR="00061084">
        <w:rPr>
          <w:rFonts w:ascii="Segoe UI" w:hAnsi="Segoe UI" w:cs="Segoe UI"/>
          <w:color w:val="252424"/>
          <w:sz w:val="21"/>
          <w:szCs w:val="21"/>
        </w:rPr>
        <w:t xml:space="preserve"> | </w:t>
      </w:r>
      <w:hyperlink r:id="rId21" w:tgtFrame="_blank" w:history="1">
        <w:r w:rsidR="00061084">
          <w:rPr>
            <w:rStyle w:val="Hyperlink"/>
            <w:rFonts w:ascii="Segoe UI" w:hAnsi="Segoe UI" w:cs="Segoe UI"/>
            <w:color w:val="6264A7"/>
            <w:sz w:val="21"/>
            <w:szCs w:val="21"/>
          </w:rPr>
          <w:t>Join on the web</w:t>
        </w:r>
      </w:hyperlink>
    </w:p>
    <w:p w14:paraId="3E8FD2F2" w14:textId="77777777" w:rsidR="00061084" w:rsidRDefault="00061084" w:rsidP="00061084">
      <w:pPr>
        <w:ind w:left="2160"/>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2E9C6788" w14:textId="77777777" w:rsidR="00061084" w:rsidRDefault="00E33104" w:rsidP="00061084">
      <w:pPr>
        <w:ind w:left="2160"/>
        <w:rPr>
          <w:rFonts w:ascii="Segoe UI" w:hAnsi="Segoe UI" w:cs="Segoe UI"/>
          <w:color w:val="252424"/>
        </w:rPr>
      </w:pPr>
      <w:hyperlink r:id="rId22" w:anchor=" " w:history="1">
        <w:r w:rsidR="00061084">
          <w:rPr>
            <w:rStyle w:val="Hyperlink"/>
            <w:rFonts w:ascii="Segoe UI" w:hAnsi="Segoe UI" w:cs="Segoe UI"/>
            <w:color w:val="6264A7"/>
            <w:sz w:val="21"/>
            <w:szCs w:val="21"/>
          </w:rPr>
          <w:t>+1 415-915-3950,,826419468#</w:t>
        </w:r>
      </w:hyperlink>
      <w:r w:rsidR="00061084">
        <w:rPr>
          <w:rFonts w:ascii="Segoe UI" w:hAnsi="Segoe UI" w:cs="Segoe UI"/>
          <w:color w:val="252424"/>
        </w:rPr>
        <w:t xml:space="preserve"> </w:t>
      </w:r>
      <w:r w:rsidR="00061084">
        <w:rPr>
          <w:rFonts w:ascii="Segoe UI" w:hAnsi="Segoe UI" w:cs="Segoe UI"/>
          <w:color w:val="252424"/>
          <w:sz w:val="21"/>
          <w:szCs w:val="21"/>
        </w:rPr>
        <w:t xml:space="preserve">  United States, San Francisco </w:t>
      </w:r>
    </w:p>
    <w:p w14:paraId="413C892C" w14:textId="77777777" w:rsidR="00061084" w:rsidRDefault="00E33104" w:rsidP="00061084">
      <w:pPr>
        <w:ind w:left="2160"/>
        <w:rPr>
          <w:rFonts w:ascii="Segoe UI" w:hAnsi="Segoe UI" w:cs="Segoe UI"/>
          <w:color w:val="252424"/>
        </w:rPr>
      </w:pPr>
      <w:hyperlink r:id="rId23" w:anchor=" " w:history="1">
        <w:r w:rsidR="00061084">
          <w:rPr>
            <w:rStyle w:val="Hyperlink"/>
            <w:rFonts w:ascii="Segoe UI" w:hAnsi="Segoe UI" w:cs="Segoe UI"/>
            <w:color w:val="6264A7"/>
            <w:sz w:val="21"/>
            <w:szCs w:val="21"/>
          </w:rPr>
          <w:t>(888) 715-8170,,826419468#</w:t>
        </w:r>
      </w:hyperlink>
      <w:r w:rsidR="00061084">
        <w:rPr>
          <w:rFonts w:ascii="Segoe UI" w:hAnsi="Segoe UI" w:cs="Segoe UI"/>
          <w:color w:val="252424"/>
        </w:rPr>
        <w:t xml:space="preserve"> </w:t>
      </w:r>
      <w:r w:rsidR="00061084">
        <w:rPr>
          <w:rFonts w:ascii="Segoe UI" w:hAnsi="Segoe UI" w:cs="Segoe UI"/>
          <w:color w:val="252424"/>
          <w:sz w:val="21"/>
          <w:szCs w:val="21"/>
        </w:rPr>
        <w:t xml:space="preserve">  United States (Toll-free) </w:t>
      </w:r>
    </w:p>
    <w:p w14:paraId="4A6742BD" w14:textId="04ED3CB2" w:rsidR="00061084" w:rsidRDefault="00061084" w:rsidP="00061084">
      <w:pPr>
        <w:ind w:left="2160"/>
        <w:rPr>
          <w:rFonts w:ascii="Segoe UI" w:hAnsi="Segoe UI" w:cs="Segoe UI"/>
          <w:color w:val="252424"/>
          <w:sz w:val="24"/>
          <w:szCs w:val="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826 419 468# </w:t>
      </w:r>
    </w:p>
    <w:p w14:paraId="1C3E3150" w14:textId="77777777" w:rsidR="00061084" w:rsidRDefault="00061084" w:rsidP="00061084">
      <w:pPr>
        <w:ind w:left="2160"/>
        <w:rPr>
          <w:rFonts w:ascii="Segoe UI" w:hAnsi="Segoe UI" w:cs="Segoe UI"/>
          <w:color w:val="252424"/>
        </w:rPr>
      </w:pPr>
    </w:p>
    <w:p w14:paraId="4775BA8F" w14:textId="7E3EE376" w:rsidR="000C7408" w:rsidRPr="009259CD" w:rsidRDefault="00EE11EE" w:rsidP="24079440">
      <w:pPr>
        <w:pStyle w:val="Item1"/>
      </w:pPr>
      <w:r>
        <w:t>In order to</w:t>
      </w:r>
      <w:r w:rsidR="24079440">
        <w:t xml:space="preserve"> get the best experience, the County recommends that Bidders who participate remotely use equipment with audio output such as speakers, headsets, or a telephone. </w:t>
      </w:r>
    </w:p>
    <w:p w14:paraId="0A82E1BC" w14:textId="62B674A1" w:rsidR="000C7408" w:rsidRPr="009259CD" w:rsidRDefault="24079440" w:rsidP="24079440">
      <w:pPr>
        <w:pStyle w:val="Item1"/>
      </w:pPr>
      <w:r>
        <w:t xml:space="preserve">Bidders Conferences will be held to: </w:t>
      </w:r>
    </w:p>
    <w:p w14:paraId="4A3986E3" w14:textId="4D5678B3" w:rsidR="000C7408" w:rsidRPr="009259CD" w:rsidRDefault="24079440" w:rsidP="24079440">
      <w:pPr>
        <w:pStyle w:val="Itema"/>
      </w:pPr>
      <w:r>
        <w:t>Provide an opportunity for Bidders to ask specific questions about the project and request IRFP clarification.</w:t>
      </w:r>
    </w:p>
    <w:p w14:paraId="1BF8820B" w14:textId="096145FE" w:rsidR="000C7408" w:rsidRPr="009259CD" w:rsidRDefault="24079440" w:rsidP="24079440">
      <w:pPr>
        <w:pStyle w:val="Itema"/>
      </w:pPr>
      <w:r>
        <w:t>Provide the County with an opportunity to receive feedback regarding the project and IRFP.</w:t>
      </w:r>
    </w:p>
    <w:p w14:paraId="27A18FBA" w14:textId="77777777" w:rsidR="000C7408" w:rsidRPr="009259CD" w:rsidRDefault="24079440" w:rsidP="24079440">
      <w:pPr>
        <w:pStyle w:val="Item1"/>
      </w:pPr>
      <w:r>
        <w:t xml:space="preserve">The list of Bidder Conference attendees </w:t>
      </w:r>
      <w:r w:rsidRPr="24079440">
        <w:rPr>
          <w:rStyle w:val="CommentReference"/>
          <w:rFonts w:ascii="Arial" w:hAnsi="Arial" w:cs="Arial"/>
          <w:sz w:val="26"/>
          <w:szCs w:val="26"/>
        </w:rPr>
        <w:t>w</w:t>
      </w:r>
      <w:r>
        <w:t xml:space="preserve">ill be released in a separate document. </w:t>
      </w:r>
    </w:p>
    <w:p w14:paraId="7C13A118" w14:textId="6A3BB833" w:rsidR="000C7408" w:rsidRPr="009259CD" w:rsidRDefault="24079440" w:rsidP="24079440">
      <w:pPr>
        <w:pStyle w:val="Item1"/>
      </w:pPr>
      <w:r>
        <w:t xml:space="preserve">Only written questions submitted via email and by the stated deadline will be addressed in an IRFP Question and Answer (Q&amp;A) following the Bidders Conference(s).  Should there be a need to amend or revise the IRFP, an Addendum will be issued following the Bidders Conferences. The Q&amp;A and Addendum are the final stance of the County. </w:t>
      </w:r>
    </w:p>
    <w:p w14:paraId="1817FD59" w14:textId="64821603" w:rsidR="000C7408" w:rsidRPr="009259CD" w:rsidRDefault="24079440" w:rsidP="24079440">
      <w:pPr>
        <w:pStyle w:val="Item1"/>
      </w:pPr>
      <w:r>
        <w:t xml:space="preserve">All questions regarding these specifications, terms and conditions are to be submitted in writing via e-mail by </w:t>
      </w:r>
      <w:r w:rsidRPr="24079440">
        <w:rPr>
          <w:b/>
          <w:bCs/>
        </w:rPr>
        <w:t xml:space="preserve">5:00 p.m. </w:t>
      </w:r>
      <w:r w:rsidRPr="24079440">
        <w:rPr>
          <w:b/>
          <w:bCs/>
          <w:color w:val="000000" w:themeColor="text1"/>
        </w:rPr>
        <w:t xml:space="preserve">on </w:t>
      </w:r>
      <w:r w:rsidR="00B4743E">
        <w:rPr>
          <w:b/>
          <w:bCs/>
          <w:color w:val="000000" w:themeColor="text1"/>
        </w:rPr>
        <w:t xml:space="preserve">May </w:t>
      </w:r>
      <w:r w:rsidR="002600A6">
        <w:rPr>
          <w:b/>
          <w:bCs/>
          <w:color w:val="000000" w:themeColor="text1"/>
        </w:rPr>
        <w:t>3</w:t>
      </w:r>
      <w:r w:rsidRPr="24079440">
        <w:rPr>
          <w:b/>
          <w:bCs/>
          <w:color w:val="000000" w:themeColor="text1"/>
        </w:rPr>
        <w:t>, 2023</w:t>
      </w:r>
      <w:r w:rsidRPr="24079440">
        <w:rPr>
          <w:color w:val="000000" w:themeColor="text1"/>
        </w:rPr>
        <w:t xml:space="preserve"> to:</w:t>
      </w:r>
    </w:p>
    <w:p w14:paraId="6B5EFAE6" w14:textId="1E81F1CC" w:rsidR="000C7408" w:rsidRPr="009259CD" w:rsidRDefault="24079440" w:rsidP="00F60732">
      <w:pPr>
        <w:spacing w:line="259" w:lineRule="auto"/>
        <w:ind w:left="2160"/>
        <w:rPr>
          <w:rFonts w:ascii="Calibri" w:hAnsi="Calibri" w:cs="Calibri"/>
        </w:rPr>
      </w:pPr>
      <w:r w:rsidRPr="24079440">
        <w:rPr>
          <w:rFonts w:ascii="Calibri" w:hAnsi="Calibri" w:cs="Calibri"/>
        </w:rPr>
        <w:t>Carol Garcia</w:t>
      </w:r>
    </w:p>
    <w:p w14:paraId="35CC32E8" w14:textId="7A25E504" w:rsidR="000C7408" w:rsidRPr="009259CD" w:rsidRDefault="24079440" w:rsidP="24079440">
      <w:pPr>
        <w:ind w:left="2160"/>
        <w:rPr>
          <w:rFonts w:ascii="Calibri" w:hAnsi="Calibri" w:cs="Calibri"/>
        </w:rPr>
      </w:pPr>
      <w:r w:rsidRPr="24079440">
        <w:rPr>
          <w:rFonts w:ascii="Calibri" w:hAnsi="Calibri" w:cs="Calibri"/>
        </w:rPr>
        <w:t>Alameda County Auditor-Controller Agency</w:t>
      </w:r>
    </w:p>
    <w:p w14:paraId="75C9B0BD" w14:textId="1ACFB65A" w:rsidR="000C7408" w:rsidRPr="009259CD" w:rsidRDefault="24079440" w:rsidP="00F60732">
      <w:pPr>
        <w:spacing w:line="259" w:lineRule="auto"/>
        <w:ind w:left="2160"/>
        <w:rPr>
          <w:rFonts w:ascii="Calibri" w:hAnsi="Calibri" w:cs="Calibri"/>
        </w:rPr>
      </w:pPr>
      <w:r w:rsidRPr="24079440">
        <w:rPr>
          <w:rFonts w:ascii="Calibri" w:hAnsi="Calibri" w:cs="Calibri"/>
        </w:rPr>
        <w:t>1221 Oak Street, room 249</w:t>
      </w:r>
    </w:p>
    <w:p w14:paraId="558E4748" w14:textId="77777777" w:rsidR="000C7408" w:rsidRPr="009259CD" w:rsidRDefault="24079440" w:rsidP="24079440">
      <w:pPr>
        <w:ind w:left="2160"/>
        <w:rPr>
          <w:rFonts w:ascii="Calibri" w:hAnsi="Calibri" w:cs="Calibri"/>
        </w:rPr>
      </w:pPr>
      <w:r w:rsidRPr="24079440">
        <w:rPr>
          <w:rFonts w:ascii="Calibri" w:hAnsi="Calibri" w:cs="Calibri"/>
        </w:rPr>
        <w:lastRenderedPageBreak/>
        <w:t>Oakland, CA  94612</w:t>
      </w:r>
    </w:p>
    <w:p w14:paraId="4E51827A" w14:textId="0A669A6A" w:rsidR="000C7408" w:rsidRPr="009259CD" w:rsidRDefault="24079440" w:rsidP="24079440">
      <w:pPr>
        <w:ind w:left="2160"/>
        <w:rPr>
          <w:rFonts w:ascii="Calibri" w:hAnsi="Calibri" w:cs="Calibri"/>
        </w:rPr>
      </w:pPr>
      <w:r w:rsidRPr="24079440">
        <w:rPr>
          <w:rFonts w:ascii="Calibri" w:hAnsi="Calibri" w:cs="Calibri"/>
        </w:rPr>
        <w:t>E-Mail:  Carol.Garcia@acgov.org</w:t>
      </w:r>
    </w:p>
    <w:p w14:paraId="28075CB0" w14:textId="1D3E89EF" w:rsidR="000C7408" w:rsidRPr="009259CD" w:rsidRDefault="24079440" w:rsidP="24079440">
      <w:pPr>
        <w:pStyle w:val="Item1"/>
        <w:numPr>
          <w:ilvl w:val="2"/>
          <w:numId w:val="0"/>
        </w:numPr>
        <w:ind w:left="1440" w:firstLine="720"/>
      </w:pPr>
      <w:r>
        <w:t>Phone: (510) 272-6521</w:t>
      </w:r>
    </w:p>
    <w:p w14:paraId="174EC8BA" w14:textId="72EDAE04" w:rsidR="00362FFD" w:rsidRPr="009259CD" w:rsidRDefault="24079440" w:rsidP="24079440">
      <w:pPr>
        <w:pStyle w:val="Item1"/>
        <w:rPr>
          <w:sz w:val="24"/>
          <w:szCs w:val="24"/>
        </w:rPr>
      </w:pPr>
      <w:r>
        <w:t>Potential Bidders are strongly encouraged to attend Bidders Conference(s) in order to further facilitate subcontracting relationships.  Vendors who attend a Bidders Conference will be added to the Vendor Bid List.  Failure to participate in a bidders’ conference will in no way relieve the Contractor from furnishing goods and/or services required in accordance with these specifications, terms and conditions.  Attendance at a Bidders Conference is highly recommended but is not mandatory.</w:t>
      </w:r>
    </w:p>
    <w:p w14:paraId="01795C41" w14:textId="77777777" w:rsidR="00F9006C" w:rsidRPr="00EB258A" w:rsidRDefault="00176BD5" w:rsidP="00CC278E">
      <w:pPr>
        <w:pStyle w:val="Heading1"/>
        <w:spacing w:after="240"/>
        <w:rPr>
          <w:b w:val="0"/>
          <w:sz w:val="24"/>
          <w:szCs w:val="24"/>
        </w:rPr>
      </w:pPr>
      <w:bookmarkStart w:id="26" w:name="_Toc339364444"/>
      <w:bookmarkStart w:id="27" w:name="_Toc339364705"/>
      <w:bookmarkStart w:id="28" w:name="_Toc103193596"/>
      <w:r w:rsidRPr="00EB258A">
        <w:rPr>
          <w:sz w:val="24"/>
          <w:szCs w:val="24"/>
        </w:rPr>
        <w:t>COUNTY PROCEDURES</w:t>
      </w:r>
      <w:r w:rsidR="00703A65" w:rsidRPr="00EB258A">
        <w:rPr>
          <w:sz w:val="24"/>
          <w:szCs w:val="24"/>
        </w:rPr>
        <w:t>, TERMS, AND CONDITIONS</w:t>
      </w:r>
      <w:bookmarkEnd w:id="26"/>
      <w:bookmarkEnd w:id="27"/>
      <w:bookmarkEnd w:id="28"/>
    </w:p>
    <w:p w14:paraId="594DD4E5" w14:textId="77777777" w:rsidR="007265B8" w:rsidRPr="00331235" w:rsidRDefault="001A5516" w:rsidP="00331235">
      <w:pPr>
        <w:pStyle w:val="Heading2"/>
        <w:rPr>
          <w:color w:val="7030A0"/>
          <w:sz w:val="24"/>
          <w:szCs w:val="18"/>
        </w:rPr>
      </w:pPr>
      <w:bookmarkStart w:id="29" w:name="_Toc103193597"/>
      <w:bookmarkStart w:id="30" w:name="_Toc339364446"/>
      <w:bookmarkStart w:id="31" w:name="_Toc339364707"/>
      <w:r w:rsidRPr="00331235">
        <w:rPr>
          <w:sz w:val="24"/>
          <w:szCs w:val="18"/>
        </w:rPr>
        <w:t>EVALUATION CRITERIA / SELECTION COMMITTEE</w:t>
      </w:r>
      <w:bookmarkEnd w:id="29"/>
    </w:p>
    <w:p w14:paraId="19ED4D27" w14:textId="77777777" w:rsidR="00A907D7" w:rsidRPr="00331235" w:rsidRDefault="00A907D7" w:rsidP="00331235">
      <w:pPr>
        <w:pStyle w:val="Item1"/>
        <w:tabs>
          <w:tab w:val="clear" w:pos="1440"/>
        </w:tabs>
        <w:rPr>
          <w:sz w:val="24"/>
          <w:szCs w:val="18"/>
        </w:rPr>
      </w:pPr>
      <w:r w:rsidRPr="00331235">
        <w:rPr>
          <w:b/>
          <w:bCs/>
          <w:sz w:val="24"/>
          <w:szCs w:val="18"/>
        </w:rPr>
        <w:t>Initial Evaluation</w:t>
      </w:r>
      <w:r w:rsidR="00740306" w:rsidRPr="00331235">
        <w:rPr>
          <w:b/>
          <w:bCs/>
          <w:sz w:val="24"/>
          <w:szCs w:val="18"/>
        </w:rPr>
        <w:t xml:space="preserve"> (Completeness of Response and Debarment and Suspension)</w:t>
      </w:r>
      <w:r w:rsidRPr="00331235">
        <w:rPr>
          <w:b/>
          <w:bCs/>
          <w:sz w:val="24"/>
          <w:szCs w:val="18"/>
        </w:rPr>
        <w:t xml:space="preserve">. </w:t>
      </w:r>
      <w:r w:rsidR="007265B8" w:rsidRPr="00331235">
        <w:rPr>
          <w:sz w:val="24"/>
          <w:szCs w:val="18"/>
        </w:rPr>
        <w:t xml:space="preserve">All proposals </w:t>
      </w:r>
      <w:r w:rsidR="00E3208D" w:rsidRPr="00331235">
        <w:rPr>
          <w:sz w:val="24"/>
          <w:szCs w:val="18"/>
        </w:rPr>
        <w:t>will first be reviewed to determine</w:t>
      </w:r>
      <w:r w:rsidRPr="00331235">
        <w:rPr>
          <w:sz w:val="24"/>
          <w:szCs w:val="18"/>
        </w:rPr>
        <w:t xml:space="preserve"> if they </w:t>
      </w:r>
      <w:r w:rsidR="007265B8" w:rsidRPr="00331235">
        <w:rPr>
          <w:sz w:val="24"/>
          <w:szCs w:val="18"/>
        </w:rPr>
        <w:t>pass the initial Evaluation Criteria</w:t>
      </w:r>
      <w:r w:rsidR="005218A7" w:rsidRPr="00331235">
        <w:rPr>
          <w:sz w:val="24"/>
          <w:szCs w:val="18"/>
        </w:rPr>
        <w:t xml:space="preserve"> (Section A)</w:t>
      </w:r>
      <w:r w:rsidRPr="00331235">
        <w:rPr>
          <w:sz w:val="24"/>
          <w:szCs w:val="18"/>
        </w:rPr>
        <w:t xml:space="preserve">, </w:t>
      </w:r>
      <w:r w:rsidR="007265B8" w:rsidRPr="00331235">
        <w:rPr>
          <w:sz w:val="24"/>
          <w:szCs w:val="18"/>
        </w:rPr>
        <w:t>which are determined on a pass/fail basis</w:t>
      </w:r>
      <w:r w:rsidRPr="00331235">
        <w:rPr>
          <w:sz w:val="24"/>
          <w:szCs w:val="18"/>
        </w:rPr>
        <w:t>.</w:t>
      </w:r>
    </w:p>
    <w:p w14:paraId="3FB5A397" w14:textId="1DFE85D7" w:rsidR="007265B8" w:rsidRPr="00331235" w:rsidRDefault="00A907D7" w:rsidP="00331235">
      <w:pPr>
        <w:pStyle w:val="Item1"/>
        <w:tabs>
          <w:tab w:val="clear" w:pos="1440"/>
        </w:tabs>
        <w:rPr>
          <w:sz w:val="24"/>
          <w:szCs w:val="18"/>
        </w:rPr>
      </w:pPr>
      <w:r w:rsidRPr="00331235">
        <w:rPr>
          <w:b/>
          <w:bCs/>
          <w:sz w:val="24"/>
          <w:szCs w:val="18"/>
        </w:rPr>
        <w:t xml:space="preserve">Evaluation by County </w:t>
      </w:r>
      <w:r w:rsidR="00A35C98" w:rsidRPr="00331235">
        <w:rPr>
          <w:b/>
          <w:bCs/>
          <w:sz w:val="24"/>
          <w:szCs w:val="18"/>
        </w:rPr>
        <w:t>Evaluators</w:t>
      </w:r>
      <w:r w:rsidRPr="00331235">
        <w:rPr>
          <w:b/>
          <w:bCs/>
          <w:sz w:val="24"/>
          <w:szCs w:val="18"/>
        </w:rPr>
        <w:t xml:space="preserve">.  </w:t>
      </w:r>
      <w:r w:rsidRPr="00331235">
        <w:rPr>
          <w:sz w:val="24"/>
          <w:szCs w:val="18"/>
        </w:rPr>
        <w:t xml:space="preserve">All proposals that have </w:t>
      </w:r>
      <w:r w:rsidR="00F0470F" w:rsidRPr="00331235">
        <w:rPr>
          <w:sz w:val="24"/>
          <w:szCs w:val="18"/>
        </w:rPr>
        <w:t>pass</w:t>
      </w:r>
      <w:r w:rsidR="002756F6" w:rsidRPr="00331235">
        <w:rPr>
          <w:sz w:val="24"/>
          <w:szCs w:val="18"/>
        </w:rPr>
        <w:t>ed</w:t>
      </w:r>
      <w:r w:rsidR="00F0470F" w:rsidRPr="00331235">
        <w:rPr>
          <w:sz w:val="24"/>
          <w:szCs w:val="18"/>
        </w:rPr>
        <w:t xml:space="preserve"> </w:t>
      </w:r>
      <w:r w:rsidRPr="00331235">
        <w:rPr>
          <w:sz w:val="24"/>
          <w:szCs w:val="18"/>
        </w:rPr>
        <w:t xml:space="preserve">the initial </w:t>
      </w:r>
      <w:r w:rsidR="006F1244" w:rsidRPr="00331235">
        <w:rPr>
          <w:sz w:val="24"/>
          <w:szCs w:val="18"/>
        </w:rPr>
        <w:t>Evaluation</w:t>
      </w:r>
      <w:r w:rsidRPr="00331235">
        <w:rPr>
          <w:sz w:val="24"/>
          <w:szCs w:val="18"/>
        </w:rPr>
        <w:t xml:space="preserve"> </w:t>
      </w:r>
      <w:r w:rsidR="00B70AD7" w:rsidRPr="00331235">
        <w:rPr>
          <w:sz w:val="24"/>
          <w:szCs w:val="18"/>
        </w:rPr>
        <w:t>Criteria</w:t>
      </w:r>
      <w:r w:rsidRPr="00331235">
        <w:rPr>
          <w:sz w:val="24"/>
          <w:szCs w:val="18"/>
        </w:rPr>
        <w:t xml:space="preserve"> </w:t>
      </w:r>
      <w:r w:rsidR="007265B8" w:rsidRPr="00331235">
        <w:rPr>
          <w:sz w:val="24"/>
          <w:szCs w:val="18"/>
        </w:rPr>
        <w:t xml:space="preserve">will be evaluated by County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7265B8" w:rsidRPr="00331235">
        <w:rPr>
          <w:sz w:val="24"/>
          <w:szCs w:val="18"/>
        </w:rPr>
        <w:t xml:space="preserve">.  The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A35C98" w:rsidRPr="00331235">
        <w:rPr>
          <w:sz w:val="24"/>
          <w:szCs w:val="18"/>
        </w:rPr>
        <w:t xml:space="preserve"> </w:t>
      </w:r>
      <w:r w:rsidR="007265B8" w:rsidRPr="00331235">
        <w:rPr>
          <w:sz w:val="24"/>
          <w:szCs w:val="18"/>
        </w:rPr>
        <w:t xml:space="preserve">may be composed of County staff and other parties that may have expertise or experience </w:t>
      </w:r>
      <w:r w:rsidR="00641EB0" w:rsidRPr="00331235">
        <w:rPr>
          <w:sz w:val="24"/>
          <w:szCs w:val="18"/>
        </w:rPr>
        <w:t>related to the good</w:t>
      </w:r>
      <w:r w:rsidR="0066489F" w:rsidRPr="00331235">
        <w:rPr>
          <w:sz w:val="24"/>
          <w:szCs w:val="18"/>
        </w:rPr>
        <w:t>s</w:t>
      </w:r>
      <w:r w:rsidR="00641EB0" w:rsidRPr="00331235">
        <w:rPr>
          <w:sz w:val="24"/>
          <w:szCs w:val="18"/>
        </w:rPr>
        <w:t xml:space="preserve"> or services that are being procured</w:t>
      </w:r>
      <w:r w:rsidR="00611AF7" w:rsidRPr="00331235">
        <w:rPr>
          <w:sz w:val="24"/>
          <w:szCs w:val="18"/>
        </w:rPr>
        <w:t>.</w:t>
      </w:r>
      <w:r w:rsidR="007265B8" w:rsidRPr="00331235">
        <w:rPr>
          <w:sz w:val="24"/>
          <w:szCs w:val="18"/>
        </w:rPr>
        <w:t xml:space="preserve"> The </w:t>
      </w:r>
      <w:r w:rsidR="00A35C98" w:rsidRPr="00331235">
        <w:rPr>
          <w:sz w:val="24"/>
          <w:szCs w:val="18"/>
        </w:rPr>
        <w:t xml:space="preserve">Evaluators </w:t>
      </w:r>
      <w:r w:rsidR="007265B8" w:rsidRPr="00331235">
        <w:rPr>
          <w:sz w:val="24"/>
          <w:szCs w:val="18"/>
        </w:rPr>
        <w:t xml:space="preserve">will score </w:t>
      </w:r>
      <w:r w:rsidR="009C1B2B" w:rsidRPr="00331235">
        <w:rPr>
          <w:sz w:val="24"/>
          <w:szCs w:val="18"/>
        </w:rPr>
        <w:t>the proposals</w:t>
      </w:r>
      <w:r w:rsidR="00A114C4" w:rsidRPr="00331235">
        <w:rPr>
          <w:sz w:val="24"/>
          <w:szCs w:val="18"/>
        </w:rPr>
        <w:t xml:space="preserve"> according to</w:t>
      </w:r>
      <w:r w:rsidR="007265B8" w:rsidRPr="00331235">
        <w:rPr>
          <w:sz w:val="24"/>
          <w:szCs w:val="18"/>
        </w:rPr>
        <w:t xml:space="preserve"> the </w:t>
      </w:r>
      <w:r w:rsidR="002756F6" w:rsidRPr="00331235">
        <w:rPr>
          <w:sz w:val="24"/>
          <w:szCs w:val="18"/>
        </w:rPr>
        <w:t>E</w:t>
      </w:r>
      <w:r w:rsidR="007265B8" w:rsidRPr="00331235">
        <w:rPr>
          <w:sz w:val="24"/>
          <w:szCs w:val="18"/>
        </w:rPr>
        <w:t xml:space="preserve">valuation </w:t>
      </w:r>
      <w:r w:rsidR="002756F6" w:rsidRPr="00331235">
        <w:rPr>
          <w:sz w:val="24"/>
          <w:szCs w:val="18"/>
        </w:rPr>
        <w:t>C</w:t>
      </w:r>
      <w:r w:rsidR="007265B8" w:rsidRPr="00331235">
        <w:rPr>
          <w:sz w:val="24"/>
          <w:szCs w:val="18"/>
        </w:rPr>
        <w:t xml:space="preserve">riteria set forth in this </w:t>
      </w:r>
      <w:r w:rsidR="00505B06" w:rsidRPr="00331235">
        <w:rPr>
          <w:sz w:val="24"/>
          <w:szCs w:val="18"/>
        </w:rPr>
        <w:t>IRFP</w:t>
      </w:r>
      <w:r w:rsidR="007265B8" w:rsidRPr="00331235">
        <w:rPr>
          <w:sz w:val="24"/>
          <w:szCs w:val="18"/>
        </w:rPr>
        <w:t xml:space="preserve">.  Other than the initial pass/fail Evaluation Criteria, the evaluation of the proposals </w:t>
      </w:r>
      <w:r w:rsidR="00CE1BC8">
        <w:rPr>
          <w:sz w:val="24"/>
          <w:szCs w:val="18"/>
        </w:rPr>
        <w:t>will</w:t>
      </w:r>
      <w:r w:rsidR="007265B8" w:rsidRPr="00331235">
        <w:rPr>
          <w:sz w:val="24"/>
          <w:szCs w:val="18"/>
        </w:rPr>
        <w:t xml:space="preserve"> be within the sole judgment and discretion of the </w:t>
      </w:r>
      <w:r w:rsidR="00A35C98" w:rsidRPr="00331235">
        <w:rPr>
          <w:sz w:val="24"/>
          <w:szCs w:val="18"/>
        </w:rPr>
        <w:t>Evaluators</w:t>
      </w:r>
      <w:r w:rsidR="007265B8" w:rsidRPr="00331235">
        <w:rPr>
          <w:sz w:val="24"/>
          <w:szCs w:val="18"/>
        </w:rPr>
        <w:t>.</w:t>
      </w:r>
    </w:p>
    <w:p w14:paraId="3651AA34" w14:textId="019A8CBD" w:rsidR="00A907D7" w:rsidRPr="00331235" w:rsidRDefault="00A907D7" w:rsidP="00331235">
      <w:pPr>
        <w:pStyle w:val="Item1"/>
        <w:tabs>
          <w:tab w:val="clear" w:pos="1440"/>
        </w:tabs>
        <w:rPr>
          <w:sz w:val="24"/>
          <w:szCs w:val="18"/>
        </w:rPr>
      </w:pPr>
      <w:r w:rsidRPr="00331235">
        <w:rPr>
          <w:b/>
          <w:bCs/>
          <w:sz w:val="24"/>
          <w:szCs w:val="18"/>
        </w:rPr>
        <w:t xml:space="preserve">Unrealistic Bids. </w:t>
      </w:r>
      <w:r w:rsidRPr="00331235">
        <w:rPr>
          <w:sz w:val="24"/>
          <w:szCs w:val="18"/>
        </w:rPr>
        <w:t xml:space="preserve">Bidders should bear in mind that any proposal that is unrealistic in terms of the technical or schedule commitments or unrealistically high or low in cost </w:t>
      </w:r>
      <w:r w:rsidR="00CE1BC8">
        <w:rPr>
          <w:sz w:val="24"/>
          <w:szCs w:val="18"/>
        </w:rPr>
        <w:t>may</w:t>
      </w:r>
      <w:r w:rsidRPr="00331235">
        <w:rPr>
          <w:sz w:val="24"/>
          <w:szCs w:val="18"/>
        </w:rPr>
        <w:t xml:space="preserve"> be deemed reflective of an inherent lack of technical </w:t>
      </w:r>
      <w:r w:rsidR="00CE1BC8">
        <w:rPr>
          <w:sz w:val="24"/>
          <w:szCs w:val="18"/>
        </w:rPr>
        <w:t>knowledge</w:t>
      </w:r>
      <w:r w:rsidRPr="00331235">
        <w:rPr>
          <w:sz w:val="24"/>
          <w:szCs w:val="18"/>
        </w:rPr>
        <w:t xml:space="preserve"> or indicative of a failure to comprehend the complexity and risk of the County’s requirements as set forth in this </w:t>
      </w:r>
      <w:r w:rsidR="00505B06" w:rsidRPr="00331235">
        <w:rPr>
          <w:sz w:val="24"/>
          <w:szCs w:val="18"/>
        </w:rPr>
        <w:t>IRFP</w:t>
      </w:r>
      <w:r w:rsidRPr="00331235">
        <w:rPr>
          <w:sz w:val="24"/>
          <w:szCs w:val="18"/>
        </w:rPr>
        <w:t>.</w:t>
      </w:r>
    </w:p>
    <w:p w14:paraId="628FC3C7" w14:textId="77777777" w:rsidR="008B7AE3" w:rsidRDefault="00A907D7" w:rsidP="008B7AE3">
      <w:pPr>
        <w:pStyle w:val="Item1"/>
        <w:tabs>
          <w:tab w:val="clear" w:pos="1440"/>
        </w:tabs>
        <w:rPr>
          <w:sz w:val="24"/>
          <w:szCs w:val="18"/>
        </w:rPr>
      </w:pPr>
      <w:bookmarkStart w:id="32" w:name="_Hlk102042081"/>
      <w:r w:rsidRPr="00331235">
        <w:rPr>
          <w:b/>
          <w:bCs/>
          <w:sz w:val="24"/>
          <w:szCs w:val="18"/>
        </w:rPr>
        <w:t xml:space="preserve">Price </w:t>
      </w:r>
      <w:r w:rsidR="00E3208D" w:rsidRPr="00331235">
        <w:rPr>
          <w:b/>
          <w:bCs/>
          <w:sz w:val="24"/>
          <w:szCs w:val="18"/>
        </w:rPr>
        <w:t>Discrepancy</w:t>
      </w:r>
      <w:r w:rsidRPr="00331235">
        <w:rPr>
          <w:b/>
          <w:bCs/>
          <w:sz w:val="24"/>
          <w:szCs w:val="18"/>
        </w:rPr>
        <w:t xml:space="preserve">. </w:t>
      </w:r>
      <w:r w:rsidRPr="00331235">
        <w:rPr>
          <w:sz w:val="24"/>
          <w:szCs w:val="18"/>
        </w:rPr>
        <w:t xml:space="preserve">In the case of a discrepancy between the unit price and an extension, </w:t>
      </w:r>
      <w:r w:rsidR="00A114C4" w:rsidRPr="00331235">
        <w:rPr>
          <w:sz w:val="24"/>
          <w:szCs w:val="18"/>
        </w:rPr>
        <w:t>the unit price will be used for evaluation purposes</w:t>
      </w:r>
      <w:r w:rsidRPr="00331235">
        <w:rPr>
          <w:sz w:val="24"/>
          <w:szCs w:val="18"/>
        </w:rPr>
        <w:t xml:space="preserve">. </w:t>
      </w:r>
      <w:bookmarkEnd w:id="32"/>
    </w:p>
    <w:p w14:paraId="504F8475" w14:textId="5CEBF12A" w:rsidR="00CE1BC8" w:rsidRPr="008B7AE3" w:rsidRDefault="00CE1BC8" w:rsidP="008B7AE3">
      <w:pPr>
        <w:pStyle w:val="Item1"/>
        <w:tabs>
          <w:tab w:val="clear" w:pos="1440"/>
        </w:tabs>
        <w:rPr>
          <w:sz w:val="24"/>
          <w:szCs w:val="18"/>
        </w:rPr>
      </w:pPr>
      <w:r w:rsidRPr="008B7AE3">
        <w:rPr>
          <w:b/>
          <w:bCs/>
          <w:sz w:val="24"/>
          <w:szCs w:val="24"/>
        </w:rPr>
        <w:t xml:space="preserve">Evaluation Criteria Descriptions.  </w:t>
      </w:r>
      <w:r w:rsidRPr="008B7AE3">
        <w:rPr>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0612FA79" w:rsidR="00E2481A" w:rsidRPr="00CE1BC8" w:rsidRDefault="00CE1BC8" w:rsidP="00CE1BC8">
      <w:pPr>
        <w:pStyle w:val="Item1"/>
        <w:tabs>
          <w:tab w:val="clear" w:pos="1440"/>
        </w:tabs>
        <w:rPr>
          <w:sz w:val="24"/>
          <w:szCs w:val="18"/>
        </w:rPr>
      </w:pPr>
      <w:bookmarkStart w:id="33" w:name="_Hlk103954319"/>
      <w:r>
        <w:rPr>
          <w:b/>
          <w:bCs/>
          <w:sz w:val="24"/>
          <w:szCs w:val="24"/>
        </w:rPr>
        <w:t>Evaluation</w:t>
      </w:r>
      <w:r w:rsidRPr="00296ED2">
        <w:rPr>
          <w:b/>
          <w:bCs/>
          <w:sz w:val="24"/>
          <w:szCs w:val="24"/>
        </w:rPr>
        <w:t xml:space="preserve"> Score</w:t>
      </w:r>
      <w:r w:rsidR="00BB26E0">
        <w:rPr>
          <w:b/>
          <w:bCs/>
          <w:sz w:val="24"/>
          <w:szCs w:val="24"/>
        </w:rPr>
        <w:t>s</w:t>
      </w:r>
      <w:r w:rsidRPr="00296ED2">
        <w:rPr>
          <w:b/>
          <w:bCs/>
          <w:sz w:val="24"/>
          <w:szCs w:val="24"/>
        </w:rPr>
        <w:t xml:space="preserve">. </w:t>
      </w:r>
      <w:r w:rsidRPr="00296ED2">
        <w:rPr>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w:t>
      </w:r>
      <w:r w:rsidRPr="00296ED2">
        <w:rPr>
          <w:sz w:val="24"/>
          <w:szCs w:val="24"/>
        </w:rPr>
        <w:lastRenderedPageBreak/>
        <w:t xml:space="preserve">at a weighted score for each proposal.  A proposal with a higher-weighted total will be deemed of higher quality than a proposal with a lesser-weighted total.  </w:t>
      </w:r>
      <w:bookmarkEnd w:id="33"/>
    </w:p>
    <w:p w14:paraId="7FF3BDFC" w14:textId="32032D8C" w:rsidR="001E33B4" w:rsidRPr="00331235" w:rsidRDefault="00BB26E0" w:rsidP="00331235">
      <w:pPr>
        <w:pStyle w:val="Item1"/>
        <w:tabs>
          <w:tab w:val="clear" w:pos="1440"/>
        </w:tabs>
        <w:rPr>
          <w:sz w:val="24"/>
          <w:szCs w:val="18"/>
        </w:rPr>
      </w:pPr>
      <w:r w:rsidRPr="00331235">
        <w:rPr>
          <w:b/>
          <w:bCs/>
          <w:sz w:val="24"/>
          <w:szCs w:val="18"/>
        </w:rPr>
        <w:t xml:space="preserve">Reference Checks.  </w:t>
      </w:r>
      <w:r w:rsidRPr="00331235">
        <w:rPr>
          <w:sz w:val="24"/>
          <w:szCs w:val="18"/>
        </w:rPr>
        <w:t>The County reserves the right to conduct reference check</w:t>
      </w:r>
      <w:r>
        <w:rPr>
          <w:sz w:val="24"/>
          <w:szCs w:val="18"/>
        </w:rPr>
        <w:t>(s)</w:t>
      </w:r>
      <w:r w:rsidRPr="00331235">
        <w:rPr>
          <w:sz w:val="24"/>
          <w:szCs w:val="18"/>
        </w:rPr>
        <w:t xml:space="preserve"> on </w:t>
      </w:r>
      <w:r>
        <w:rPr>
          <w:sz w:val="24"/>
          <w:szCs w:val="18"/>
        </w:rPr>
        <w:t>all</w:t>
      </w:r>
      <w:r w:rsidRPr="00331235">
        <w:rPr>
          <w:sz w:val="24"/>
          <w:szCs w:val="18"/>
        </w:rPr>
        <w:t xml:space="preserve"> Bidders who submitted a bid proposal.  The Evaluators will then score the reference check</w:t>
      </w:r>
      <w:r>
        <w:rPr>
          <w:sz w:val="24"/>
          <w:szCs w:val="18"/>
        </w:rPr>
        <w:t>(s)</w:t>
      </w:r>
      <w:r w:rsidRPr="00331235">
        <w:rPr>
          <w:sz w:val="24"/>
          <w:szCs w:val="18"/>
        </w:rPr>
        <w:t>, as identified in the Evaluation Criteria below</w:t>
      </w:r>
      <w:r>
        <w:rPr>
          <w:sz w:val="24"/>
          <w:szCs w:val="18"/>
        </w:rPr>
        <w:t>, which will then be</w:t>
      </w:r>
      <w:r w:rsidRPr="00331235">
        <w:rPr>
          <w:sz w:val="24"/>
          <w:szCs w:val="18"/>
        </w:rPr>
        <w:t xml:space="preserve"> included in the final score.</w:t>
      </w:r>
      <w:r w:rsidR="00740306" w:rsidRPr="00331235">
        <w:rPr>
          <w:sz w:val="24"/>
          <w:szCs w:val="18"/>
        </w:rPr>
        <w:t xml:space="preserve"> </w:t>
      </w:r>
    </w:p>
    <w:p w14:paraId="3D0A8F14" w14:textId="77777777" w:rsidR="00012594" w:rsidRDefault="00BB26E0" w:rsidP="00012594">
      <w:pPr>
        <w:pStyle w:val="Item1"/>
        <w:tabs>
          <w:tab w:val="clear" w:pos="1440"/>
        </w:tabs>
        <w:rPr>
          <w:sz w:val="24"/>
          <w:szCs w:val="18"/>
        </w:rPr>
      </w:pPr>
      <w:r w:rsidRPr="00331235">
        <w:rPr>
          <w:b/>
          <w:bCs/>
          <w:sz w:val="24"/>
          <w:szCs w:val="18"/>
        </w:rPr>
        <w:t xml:space="preserve">Optional Vendor Interviews.  </w:t>
      </w:r>
      <w:r w:rsidRPr="00331235">
        <w:rPr>
          <w:sz w:val="24"/>
          <w:szCs w:val="18"/>
        </w:rPr>
        <w:t xml:space="preserve">The County may in its sole discretion, conduct vendor interviews.  </w:t>
      </w:r>
      <w:r>
        <w:rPr>
          <w:sz w:val="24"/>
          <w:szCs w:val="18"/>
        </w:rPr>
        <w:t>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331235">
        <w:rPr>
          <w:sz w:val="24"/>
          <w:szCs w:val="18"/>
        </w:rPr>
        <w:t xml:space="preserve"> </w:t>
      </w:r>
      <w:r w:rsidR="001E33B4" w:rsidRPr="00331235">
        <w:rPr>
          <w:sz w:val="24"/>
          <w:szCs w:val="18"/>
        </w:rPr>
        <w:t xml:space="preserve"> </w:t>
      </w:r>
      <w:r w:rsidR="005218A7" w:rsidRPr="00331235">
        <w:rPr>
          <w:sz w:val="24"/>
          <w:szCs w:val="18"/>
        </w:rPr>
        <w:t xml:space="preserve"> </w:t>
      </w:r>
    </w:p>
    <w:p w14:paraId="37E51FC6" w14:textId="0F6F6242" w:rsidR="00CE1BC8" w:rsidRPr="00012594" w:rsidRDefault="00CE1BC8" w:rsidP="00012594">
      <w:pPr>
        <w:pStyle w:val="Item1"/>
        <w:tabs>
          <w:tab w:val="clear" w:pos="1440"/>
        </w:tabs>
        <w:rPr>
          <w:sz w:val="24"/>
          <w:szCs w:val="18"/>
        </w:rPr>
      </w:pPr>
      <w:r w:rsidRPr="00012594">
        <w:rPr>
          <w:b/>
          <w:bCs/>
          <w:sz w:val="24"/>
          <w:szCs w:val="24"/>
        </w:rPr>
        <w:t>Final Score</w:t>
      </w:r>
      <w:r w:rsidR="006E6A2D" w:rsidRPr="00012594">
        <w:rPr>
          <w:sz w:val="24"/>
          <w:szCs w:val="24"/>
        </w:rPr>
        <w:t>.</w:t>
      </w:r>
      <w:r w:rsidRPr="00012594">
        <w:rPr>
          <w:sz w:val="24"/>
          <w:szCs w:val="24"/>
        </w:rPr>
        <w:t xml:space="preserve"> </w:t>
      </w:r>
      <w:r w:rsidRPr="00012594">
        <w:rPr>
          <w:rFonts w:asciiTheme="minorHAnsi" w:hAnsiTheme="minorHAnsi" w:cstheme="minorHAnsi"/>
          <w:color w:val="000000"/>
          <w:sz w:val="24"/>
          <w:szCs w:val="24"/>
        </w:rPr>
        <w:t xml:space="preserve">The final maximum score for any procurement is </w:t>
      </w:r>
      <w:r w:rsidRPr="00700B0D">
        <w:rPr>
          <w:rFonts w:asciiTheme="minorHAnsi" w:hAnsiTheme="minorHAnsi" w:cstheme="minorHAnsi"/>
          <w:sz w:val="24"/>
          <w:szCs w:val="24"/>
        </w:rPr>
        <w:t>550 points, including the possible 50 points for local and small, local and emerging, or local preference points (maximum 10% of the final score</w:t>
      </w:r>
      <w:r w:rsidR="00BB26E0" w:rsidRPr="00700B0D">
        <w:rPr>
          <w:rFonts w:asciiTheme="minorHAnsi" w:hAnsiTheme="minorHAnsi" w:cstheme="minorHAnsi"/>
          <w:sz w:val="24"/>
          <w:szCs w:val="24"/>
        </w:rPr>
        <w:t xml:space="preserve">; derived from 5% for </w:t>
      </w:r>
      <w:r w:rsidR="00BB26E0" w:rsidRPr="00700B0D">
        <w:rPr>
          <w:rFonts w:asciiTheme="minorHAnsi" w:hAnsiTheme="minorHAnsi" w:cstheme="minorHAnsi"/>
          <w:i/>
          <w:iCs/>
          <w:sz w:val="24"/>
          <w:szCs w:val="24"/>
        </w:rPr>
        <w:t>local</w:t>
      </w:r>
      <w:r w:rsidR="00BB26E0" w:rsidRPr="00700B0D">
        <w:rPr>
          <w:rFonts w:asciiTheme="minorHAnsi" w:hAnsiTheme="minorHAnsi" w:cstheme="minorHAnsi"/>
          <w:sz w:val="24"/>
          <w:szCs w:val="24"/>
        </w:rPr>
        <w:t xml:space="preserve"> pref</w:t>
      </w:r>
      <w:r w:rsidR="00BB26E0" w:rsidRPr="00012594">
        <w:rPr>
          <w:rFonts w:asciiTheme="minorHAnsi" w:hAnsiTheme="minorHAnsi" w:cstheme="minorHAnsi"/>
          <w:color w:val="000000"/>
          <w:sz w:val="24"/>
          <w:szCs w:val="24"/>
        </w:rPr>
        <w:t xml:space="preserve">erence and 5% for either </w:t>
      </w:r>
      <w:r w:rsidR="006A45AE">
        <w:rPr>
          <w:rFonts w:asciiTheme="minorHAnsi" w:hAnsiTheme="minorHAnsi" w:cstheme="minorHAnsi"/>
          <w:i/>
          <w:iCs/>
          <w:color w:val="000000"/>
          <w:sz w:val="24"/>
          <w:szCs w:val="24"/>
        </w:rPr>
        <w:t>S</w:t>
      </w:r>
      <w:r w:rsidR="00BB26E0" w:rsidRPr="00012594">
        <w:rPr>
          <w:rFonts w:asciiTheme="minorHAnsi" w:hAnsiTheme="minorHAnsi" w:cstheme="minorHAnsi"/>
          <w:i/>
          <w:iCs/>
          <w:color w:val="000000"/>
          <w:sz w:val="24"/>
          <w:szCs w:val="24"/>
        </w:rPr>
        <w:t>mall and Local</w:t>
      </w:r>
      <w:r w:rsidR="00BB26E0" w:rsidRPr="00012594">
        <w:rPr>
          <w:rFonts w:asciiTheme="minorHAnsi" w:hAnsiTheme="minorHAnsi" w:cstheme="minorHAnsi"/>
          <w:color w:val="000000"/>
          <w:sz w:val="24"/>
          <w:szCs w:val="24"/>
        </w:rPr>
        <w:t xml:space="preserve"> or </w:t>
      </w:r>
      <w:r w:rsidR="00BB26E0" w:rsidRPr="00012594">
        <w:rPr>
          <w:rFonts w:asciiTheme="minorHAnsi" w:hAnsiTheme="minorHAnsi" w:cstheme="minorHAnsi"/>
          <w:i/>
          <w:iCs/>
          <w:color w:val="000000"/>
          <w:sz w:val="24"/>
          <w:szCs w:val="24"/>
        </w:rPr>
        <w:t>Emerging and Local</w:t>
      </w:r>
      <w:r w:rsidR="00BB26E0" w:rsidRPr="00012594">
        <w:rPr>
          <w:rFonts w:asciiTheme="minorHAnsi" w:hAnsiTheme="minorHAnsi" w:cstheme="minorHAnsi"/>
          <w:color w:val="000000"/>
          <w:sz w:val="24"/>
          <w:szCs w:val="24"/>
        </w:rPr>
        <w:t xml:space="preserve"> preference</w:t>
      </w:r>
      <w:r w:rsidRPr="00012594">
        <w:rPr>
          <w:rFonts w:asciiTheme="minorHAnsi" w:hAnsiTheme="minorHAnsi" w:cstheme="minorHAnsi"/>
          <w:color w:val="000000"/>
          <w:sz w:val="24"/>
          <w:szCs w:val="24"/>
        </w:rPr>
        <w:t xml:space="preserve">). Proposals will be ranked by their final scores. </w:t>
      </w:r>
    </w:p>
    <w:p w14:paraId="6C00D0DC" w14:textId="77777777" w:rsidR="00CE1BC8" w:rsidRPr="00296ED2" w:rsidRDefault="00CE1BC8" w:rsidP="00CE1BC8">
      <w:pPr>
        <w:pStyle w:val="ListParagraph"/>
        <w:numPr>
          <w:ilvl w:val="1"/>
          <w:numId w:val="27"/>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with the </w:t>
      </w:r>
      <w:r>
        <w:rPr>
          <w:rFonts w:ascii="Calibri" w:hAnsi="Calibri" w:cs="Calibri"/>
          <w:sz w:val="24"/>
          <w:szCs w:val="24"/>
        </w:rPr>
        <w:t>r</w:t>
      </w:r>
      <w:r w:rsidRPr="00296ED2">
        <w:rPr>
          <w:rFonts w:ascii="Calibri" w:hAnsi="Calibri" w:cs="Calibri"/>
          <w:sz w:val="24"/>
          <w:szCs w:val="24"/>
        </w:rPr>
        <w:t xml:space="preserve">eference score added will be the final score. </w:t>
      </w:r>
    </w:p>
    <w:p w14:paraId="72D94375" w14:textId="2C35A1DA" w:rsidR="00E2481A" w:rsidRPr="00331235" w:rsidRDefault="00CE1BC8" w:rsidP="00CE1BC8">
      <w:pPr>
        <w:pStyle w:val="Itema"/>
        <w:tabs>
          <w:tab w:val="clear" w:pos="2160"/>
        </w:tabs>
        <w:rPr>
          <w:sz w:val="24"/>
          <w:szCs w:val="18"/>
        </w:rPr>
      </w:pPr>
      <w:r w:rsidRPr="00296ED2">
        <w:rPr>
          <w:i/>
          <w:iCs/>
          <w:sz w:val="24"/>
          <w:szCs w:val="24"/>
          <w:u w:val="single"/>
        </w:rPr>
        <w:t>With Vendor Interview.</w:t>
      </w:r>
      <w:r w:rsidRPr="00296ED2">
        <w:rPr>
          <w:sz w:val="24"/>
          <w:szCs w:val="24"/>
        </w:rPr>
        <w:t xml:space="preserve"> </w:t>
      </w:r>
      <w:r w:rsidR="00BB26E0" w:rsidRPr="00464A92">
        <w:rPr>
          <w:sz w:val="24"/>
          <w:szCs w:val="24"/>
        </w:rPr>
        <w:t xml:space="preserve">In </w:t>
      </w:r>
      <w:r w:rsidR="00BB26E0">
        <w:rPr>
          <w:sz w:val="24"/>
          <w:szCs w:val="24"/>
        </w:rPr>
        <w:t>procurements</w:t>
      </w:r>
      <w:r w:rsidR="00BB26E0" w:rsidRPr="00464A92">
        <w:rPr>
          <w:sz w:val="24"/>
          <w:szCs w:val="24"/>
        </w:rPr>
        <w:t xml:space="preserve"> where there are vendor interviews, the </w:t>
      </w:r>
      <w:r w:rsidR="00BB26E0">
        <w:rPr>
          <w:sz w:val="24"/>
          <w:szCs w:val="24"/>
        </w:rPr>
        <w:t>Evaluators</w:t>
      </w:r>
      <w:r w:rsidR="00BB26E0" w:rsidRPr="00464A92">
        <w:rPr>
          <w:sz w:val="24"/>
          <w:szCs w:val="24"/>
        </w:rPr>
        <w:t xml:space="preserve"> </w:t>
      </w:r>
      <w:r w:rsidR="00BB26E0">
        <w:rPr>
          <w:sz w:val="24"/>
          <w:szCs w:val="24"/>
        </w:rPr>
        <w:t>will</w:t>
      </w:r>
      <w:r w:rsidR="00BB26E0" w:rsidRPr="00464A92">
        <w:rPr>
          <w:sz w:val="24"/>
          <w:szCs w:val="24"/>
        </w:rPr>
        <w:t xml:space="preserve"> consider the interview and </w:t>
      </w:r>
      <w:r w:rsidR="00BB26E0">
        <w:rPr>
          <w:sz w:val="24"/>
          <w:szCs w:val="24"/>
        </w:rPr>
        <w:t xml:space="preserve">may </w:t>
      </w:r>
      <w:r w:rsidR="00BB26E0" w:rsidRPr="00464A92">
        <w:rPr>
          <w:sz w:val="24"/>
          <w:szCs w:val="24"/>
        </w:rPr>
        <w:t>adjust the scores</w:t>
      </w:r>
      <w:r w:rsidR="00BB26E0">
        <w:rPr>
          <w:sz w:val="24"/>
          <w:szCs w:val="24"/>
        </w:rPr>
        <w:t xml:space="preserve"> received by the evaluation of the written proposal which,</w:t>
      </w:r>
      <w:r w:rsidR="00BB26E0" w:rsidRPr="00464A92">
        <w:rPr>
          <w:sz w:val="24"/>
          <w:szCs w:val="24"/>
        </w:rPr>
        <w:t xml:space="preserve"> </w:t>
      </w:r>
      <w:r w:rsidR="00BB26E0">
        <w:rPr>
          <w:sz w:val="24"/>
          <w:szCs w:val="24"/>
        </w:rPr>
        <w:t>with the reference scores added, will be</w:t>
      </w:r>
      <w:r w:rsidR="00BB26E0" w:rsidRPr="00464A92">
        <w:rPr>
          <w:sz w:val="24"/>
          <w:szCs w:val="24"/>
        </w:rPr>
        <w:t xml:space="preserve"> the </w:t>
      </w:r>
      <w:r w:rsidR="00BB26E0">
        <w:rPr>
          <w:sz w:val="24"/>
          <w:szCs w:val="24"/>
        </w:rPr>
        <w:t>f</w:t>
      </w:r>
      <w:r w:rsidR="00BB26E0" w:rsidRPr="00464A92">
        <w:rPr>
          <w:sz w:val="24"/>
          <w:szCs w:val="24"/>
        </w:rPr>
        <w:t xml:space="preserve">inal </w:t>
      </w:r>
      <w:r w:rsidR="00BB26E0">
        <w:rPr>
          <w:sz w:val="24"/>
          <w:szCs w:val="24"/>
        </w:rPr>
        <w:t>s</w:t>
      </w:r>
      <w:r w:rsidR="00BB26E0" w:rsidRPr="00464A92">
        <w:rPr>
          <w:sz w:val="24"/>
          <w:szCs w:val="24"/>
        </w:rPr>
        <w:t>core.</w:t>
      </w:r>
      <w:r w:rsidR="00BB26E0" w:rsidRPr="00331235">
        <w:rPr>
          <w:sz w:val="24"/>
          <w:szCs w:val="18"/>
        </w:rPr>
        <w:t xml:space="preserve"> </w:t>
      </w:r>
      <w:r w:rsidR="00BE6948" w:rsidRPr="00331235">
        <w:rPr>
          <w:sz w:val="24"/>
          <w:szCs w:val="18"/>
        </w:rPr>
        <w:t xml:space="preserve"> </w:t>
      </w:r>
    </w:p>
    <w:p w14:paraId="13FDD9F1" w14:textId="2339D14E" w:rsidR="00A907D7" w:rsidRPr="00331235" w:rsidRDefault="00A907D7" w:rsidP="00331235">
      <w:pPr>
        <w:pStyle w:val="Item1"/>
        <w:rPr>
          <w:sz w:val="24"/>
          <w:szCs w:val="18"/>
        </w:rPr>
      </w:pPr>
      <w:r w:rsidRPr="00331235">
        <w:rPr>
          <w:b/>
          <w:bCs/>
          <w:sz w:val="24"/>
          <w:szCs w:val="18"/>
        </w:rPr>
        <w:t>Contact During Evaluation Process</w:t>
      </w:r>
      <w:r w:rsidR="009447C0" w:rsidRPr="00331235">
        <w:rPr>
          <w:b/>
          <w:bCs/>
          <w:sz w:val="24"/>
          <w:szCs w:val="18"/>
        </w:rPr>
        <w:t>.</w:t>
      </w:r>
      <w:r w:rsidRPr="00331235">
        <w:rPr>
          <w:b/>
          <w:bCs/>
          <w:sz w:val="24"/>
          <w:szCs w:val="18"/>
        </w:rPr>
        <w:t xml:space="preserve"> </w:t>
      </w:r>
      <w:r w:rsidRPr="00331235">
        <w:rPr>
          <w:sz w:val="24"/>
          <w:szCs w:val="18"/>
        </w:rPr>
        <w:t xml:space="preserve">All contact during the evaluation phase </w:t>
      </w:r>
      <w:r w:rsidR="00F43EF7">
        <w:rPr>
          <w:sz w:val="24"/>
          <w:szCs w:val="18"/>
        </w:rPr>
        <w:t>must</w:t>
      </w:r>
      <w:r w:rsidRPr="00331235">
        <w:rPr>
          <w:sz w:val="24"/>
          <w:szCs w:val="18"/>
        </w:rPr>
        <w:t xml:space="preserve"> be through </w:t>
      </w:r>
      <w:r w:rsidRPr="00700B0D">
        <w:rPr>
          <w:sz w:val="24"/>
          <w:szCs w:val="18"/>
        </w:rPr>
        <w:t xml:space="preserve">the </w:t>
      </w:r>
      <w:r w:rsidR="00E91658" w:rsidRPr="00700B0D">
        <w:rPr>
          <w:sz w:val="24"/>
          <w:szCs w:val="18"/>
        </w:rPr>
        <w:t>Auditor Procurement</w:t>
      </w:r>
      <w:r w:rsidRPr="00700B0D">
        <w:rPr>
          <w:sz w:val="24"/>
          <w:szCs w:val="18"/>
        </w:rPr>
        <w:t xml:space="preserve"> department </w:t>
      </w:r>
      <w:r w:rsidRPr="00331235">
        <w:rPr>
          <w:sz w:val="24"/>
          <w:szCs w:val="18"/>
        </w:rPr>
        <w:t xml:space="preserve">only.  Bidders </w:t>
      </w:r>
      <w:r w:rsidR="00F43EF7">
        <w:rPr>
          <w:sz w:val="24"/>
          <w:szCs w:val="18"/>
        </w:rPr>
        <w:t>must</w:t>
      </w:r>
      <w:r w:rsidRPr="00331235">
        <w:rPr>
          <w:sz w:val="24"/>
          <w:szCs w:val="18"/>
        </w:rPr>
        <w:t xml:space="preserve"> neither contact nor lobby evaluators during the evaluation process.  Attempts by Bidder</w:t>
      </w:r>
      <w:r w:rsidR="009447C0" w:rsidRPr="00331235">
        <w:rPr>
          <w:sz w:val="24"/>
          <w:szCs w:val="18"/>
        </w:rPr>
        <w:t>s</w:t>
      </w:r>
      <w:r w:rsidRPr="00331235">
        <w:rPr>
          <w:sz w:val="24"/>
          <w:szCs w:val="18"/>
        </w:rPr>
        <w:t xml:space="preserve"> to contact and/or influence </w:t>
      </w:r>
      <w:r w:rsidR="00DA38E1" w:rsidRPr="00331235">
        <w:rPr>
          <w:sz w:val="24"/>
          <w:szCs w:val="18"/>
        </w:rPr>
        <w:t>Evaluators</w:t>
      </w:r>
      <w:r w:rsidRPr="00331235">
        <w:rPr>
          <w:sz w:val="24"/>
          <w:szCs w:val="18"/>
        </w:rPr>
        <w:t xml:space="preserve"> may result in disqualification of Bidder</w:t>
      </w:r>
      <w:r w:rsidR="0090008A" w:rsidRPr="00331235">
        <w:rPr>
          <w:sz w:val="24"/>
          <w:szCs w:val="18"/>
        </w:rPr>
        <w:t>s</w:t>
      </w:r>
      <w:r w:rsidRPr="00331235">
        <w:rPr>
          <w:sz w:val="24"/>
          <w:szCs w:val="18"/>
        </w:rPr>
        <w:t xml:space="preserve">. </w:t>
      </w:r>
    </w:p>
    <w:p w14:paraId="0C9E9E8A" w14:textId="4CBFC090" w:rsidR="00742579" w:rsidRPr="00331235" w:rsidRDefault="00A907D7" w:rsidP="00331235">
      <w:pPr>
        <w:pStyle w:val="Item1"/>
        <w:rPr>
          <w:sz w:val="24"/>
          <w:szCs w:val="18"/>
        </w:rPr>
      </w:pPr>
      <w:r w:rsidRPr="00331235">
        <w:rPr>
          <w:b/>
          <w:bCs/>
          <w:sz w:val="24"/>
          <w:szCs w:val="18"/>
        </w:rPr>
        <w:t xml:space="preserve">Determining Award. </w:t>
      </w:r>
      <w:r w:rsidRPr="00331235">
        <w:rPr>
          <w:sz w:val="24"/>
          <w:szCs w:val="18"/>
        </w:rPr>
        <w:t xml:space="preserve">As a result of this </w:t>
      </w:r>
      <w:r w:rsidR="00505B06" w:rsidRPr="00331235">
        <w:rPr>
          <w:sz w:val="24"/>
          <w:szCs w:val="18"/>
        </w:rPr>
        <w:t>IRFP</w:t>
      </w:r>
      <w:r w:rsidRPr="00331235">
        <w:rPr>
          <w:sz w:val="24"/>
          <w:szCs w:val="18"/>
        </w:rPr>
        <w:t xml:space="preserve">, the County intends to award a contract to the </w:t>
      </w:r>
      <w:r w:rsidR="003B25AE" w:rsidRPr="00331235">
        <w:rPr>
          <w:sz w:val="24"/>
          <w:szCs w:val="18"/>
        </w:rPr>
        <w:t>highest</w:t>
      </w:r>
      <w:r w:rsidR="00A114C4" w:rsidRPr="00331235">
        <w:rPr>
          <w:sz w:val="24"/>
          <w:szCs w:val="18"/>
        </w:rPr>
        <w:t>-</w:t>
      </w:r>
      <w:r w:rsidR="003B25AE" w:rsidRPr="00331235">
        <w:rPr>
          <w:sz w:val="24"/>
          <w:szCs w:val="18"/>
        </w:rPr>
        <w:t xml:space="preserve">ranked </w:t>
      </w:r>
      <w:r w:rsidR="009F79B0" w:rsidRPr="00331235">
        <w:rPr>
          <w:sz w:val="24"/>
          <w:szCs w:val="18"/>
        </w:rPr>
        <w:t xml:space="preserve">responsible </w:t>
      </w:r>
      <w:r w:rsidR="003B25AE" w:rsidRPr="00331235">
        <w:rPr>
          <w:sz w:val="24"/>
          <w:szCs w:val="18"/>
        </w:rPr>
        <w:t>Bidder(s)</w:t>
      </w:r>
      <w:r w:rsidR="0065315D" w:rsidRPr="00331235">
        <w:rPr>
          <w:sz w:val="24"/>
          <w:szCs w:val="18"/>
        </w:rPr>
        <w:t>,</w:t>
      </w:r>
      <w:r w:rsidR="003B25AE" w:rsidRPr="00331235">
        <w:rPr>
          <w:sz w:val="24"/>
          <w:szCs w:val="18"/>
        </w:rPr>
        <w:t xml:space="preserve"> as determined by the combined weight of the Evaluation Criteria, </w:t>
      </w:r>
      <w:r w:rsidRPr="00331235">
        <w:rPr>
          <w:sz w:val="24"/>
          <w:szCs w:val="18"/>
        </w:rPr>
        <w:t xml:space="preserve">whose response conforms to the </w:t>
      </w:r>
      <w:r w:rsidR="00505B06" w:rsidRPr="00331235">
        <w:rPr>
          <w:sz w:val="24"/>
          <w:szCs w:val="18"/>
        </w:rPr>
        <w:t>IRFP</w:t>
      </w:r>
      <w:r w:rsidRPr="00331235">
        <w:rPr>
          <w:sz w:val="24"/>
          <w:szCs w:val="18"/>
        </w:rPr>
        <w:t xml:space="preserve"> and whose bid presents the </w:t>
      </w:r>
      <w:r w:rsidR="00A114C4" w:rsidRPr="00331235">
        <w:rPr>
          <w:sz w:val="24"/>
          <w:szCs w:val="18"/>
        </w:rPr>
        <w:t>greatest</w:t>
      </w:r>
      <w:r w:rsidRPr="00331235">
        <w:rPr>
          <w:sz w:val="24"/>
          <w:szCs w:val="18"/>
        </w:rPr>
        <w:t xml:space="preserve"> value to the County considering all </w:t>
      </w:r>
      <w:r w:rsidR="00344D69" w:rsidRPr="00331235">
        <w:rPr>
          <w:sz w:val="24"/>
          <w:szCs w:val="18"/>
        </w:rPr>
        <w:t>E</w:t>
      </w:r>
      <w:r w:rsidRPr="00331235">
        <w:rPr>
          <w:sz w:val="24"/>
          <w:szCs w:val="18"/>
        </w:rPr>
        <w:t xml:space="preserve">valuation </w:t>
      </w:r>
      <w:r w:rsidR="00344D69" w:rsidRPr="00331235">
        <w:rPr>
          <w:sz w:val="24"/>
          <w:szCs w:val="18"/>
        </w:rPr>
        <w:t>C</w:t>
      </w:r>
      <w:r w:rsidRPr="00331235">
        <w:rPr>
          <w:sz w:val="24"/>
          <w:szCs w:val="18"/>
        </w:rPr>
        <w:t xml:space="preserve">riteria.  </w:t>
      </w:r>
      <w:r w:rsidR="009F79B0" w:rsidRPr="00331235">
        <w:rPr>
          <w:sz w:val="24"/>
          <w:szCs w:val="18"/>
        </w:rPr>
        <w:t xml:space="preserve">The combined weight of the Evaluation Criteria is greater in importance than </w:t>
      </w:r>
      <w:r w:rsidR="00A114C4" w:rsidRPr="00331235">
        <w:rPr>
          <w:sz w:val="24"/>
          <w:szCs w:val="18"/>
        </w:rPr>
        <w:t xml:space="preserve">the </w:t>
      </w:r>
      <w:r w:rsidR="009F79B0" w:rsidRPr="00331235">
        <w:rPr>
          <w:sz w:val="24"/>
          <w:szCs w:val="18"/>
        </w:rPr>
        <w:t>cost in determining the</w:t>
      </w:r>
      <w:r w:rsidR="0065315D" w:rsidRPr="00331235">
        <w:rPr>
          <w:sz w:val="24"/>
          <w:szCs w:val="18"/>
        </w:rPr>
        <w:t xml:space="preserve"> best </w:t>
      </w:r>
      <w:r w:rsidR="009F79B0" w:rsidRPr="00331235">
        <w:rPr>
          <w:sz w:val="24"/>
          <w:szCs w:val="18"/>
        </w:rPr>
        <w:t xml:space="preserve">value to the County. </w:t>
      </w:r>
      <w:r w:rsidRPr="00331235">
        <w:rPr>
          <w:sz w:val="24"/>
          <w:szCs w:val="18"/>
        </w:rPr>
        <w:t xml:space="preserve">The County may award a contract of higher qualitative competence over the lowest priced response. </w:t>
      </w:r>
    </w:p>
    <w:p w14:paraId="3C34B926" w14:textId="77777777" w:rsidR="00742579" w:rsidRPr="00331235" w:rsidRDefault="00742579" w:rsidP="00331235">
      <w:pPr>
        <w:pStyle w:val="Item1"/>
        <w:rPr>
          <w:sz w:val="24"/>
          <w:szCs w:val="18"/>
        </w:rPr>
      </w:pPr>
      <w:r w:rsidRPr="00331235">
        <w:rPr>
          <w:sz w:val="24"/>
          <w:szCs w:val="18"/>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391A048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CE1BC8">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62CDD2CC" w:rsidR="00742579" w:rsidRPr="00331235" w:rsidRDefault="00742579" w:rsidP="00331235">
      <w:pPr>
        <w:pStyle w:val="Item1"/>
        <w:rPr>
          <w:sz w:val="24"/>
          <w:szCs w:val="18"/>
        </w:rPr>
      </w:pPr>
      <w:r w:rsidRPr="00331235">
        <w:rPr>
          <w:sz w:val="24"/>
          <w:szCs w:val="18"/>
        </w:rPr>
        <w:t>The Evaluation Criteria and their respective weights are as follows:</w:t>
      </w:r>
    </w:p>
    <w:tbl>
      <w:tblPr>
        <w:tblW w:w="861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410"/>
      </w:tblGrid>
      <w:tr w:rsidR="00742579" w:rsidRPr="00EB258A" w14:paraId="464010EF" w14:textId="77777777" w:rsidTr="003B361D">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10" w:type="dxa"/>
            <w:tcMar>
              <w:top w:w="72" w:type="dxa"/>
              <w:left w:w="115" w:type="dxa"/>
              <w:right w:w="115" w:type="dxa"/>
            </w:tcMar>
            <w:vAlign w:val="bottom"/>
          </w:tcPr>
          <w:p w14:paraId="688B621E" w14:textId="77777777" w:rsidR="00742579" w:rsidRPr="00EB258A" w:rsidRDefault="00742579" w:rsidP="00BB26E0">
            <w:pPr>
              <w:jc w:val="center"/>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3B361D">
        <w:tc>
          <w:tcPr>
            <w:tcW w:w="637" w:type="dxa"/>
            <w:tcMar>
              <w:top w:w="72" w:type="dxa"/>
              <w:left w:w="115" w:type="dxa"/>
              <w:right w:w="115" w:type="dxa"/>
            </w:tcMar>
          </w:tcPr>
          <w:p w14:paraId="22D67A37" w14:textId="77777777" w:rsidR="00742579" w:rsidRPr="00EB258A" w:rsidRDefault="00742579"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652B3758" w:rsidR="00742579" w:rsidRPr="00EB258A" w:rsidRDefault="00EF0D35" w:rsidP="009000A4">
            <w:pPr>
              <w:spacing w:after="120"/>
              <w:rPr>
                <w:rFonts w:ascii="Calibri" w:hAnsi="Calibri" w:cs="Calibri"/>
                <w:sz w:val="24"/>
                <w:szCs w:val="24"/>
              </w:rPr>
            </w:pPr>
            <w:r w:rsidRPr="00A85450">
              <w:rPr>
                <w:rFonts w:ascii="Calibri" w:hAnsi="Calibri" w:cs="Calibri"/>
              </w:rPr>
              <w:t xml:space="preserve">Responses to this </w:t>
            </w:r>
            <w:r w:rsidR="00E44A5D">
              <w:rPr>
                <w:rFonts w:ascii="Calibri" w:hAnsi="Calibri" w:cs="Calibri"/>
              </w:rPr>
              <w:t>I</w:t>
            </w:r>
            <w:r w:rsidRPr="00A85450">
              <w:rPr>
                <w:rFonts w:ascii="Calibri" w:hAnsi="Calibri" w:cs="Calibri"/>
              </w:rPr>
              <w:t xml:space="preserve">RFP must be complete.  Responses that do not include the proposal content requirements identified within this </w:t>
            </w:r>
            <w:r w:rsidR="00E44A5D">
              <w:rPr>
                <w:rFonts w:ascii="Calibri" w:hAnsi="Calibri" w:cs="Calibri"/>
              </w:rPr>
              <w:t>IRFP</w:t>
            </w:r>
            <w:r w:rsidRPr="00A85450">
              <w:rPr>
                <w:rFonts w:ascii="Calibri" w:hAnsi="Calibri" w:cs="Calibri"/>
              </w:rPr>
              <w:t xml:space="preserve"> and subsequent Addenda and do not address each of the items listed below will be considered incomplete, be rated a Fail in the Evaluation Criteria and will receive no further consideration.  </w:t>
            </w:r>
          </w:p>
        </w:tc>
        <w:tc>
          <w:tcPr>
            <w:tcW w:w="141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3B361D">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4"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1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3B361D" w:rsidRPr="00EB258A" w14:paraId="2303FCDA" w14:textId="77777777" w:rsidTr="003B361D">
        <w:tc>
          <w:tcPr>
            <w:tcW w:w="637" w:type="dxa"/>
            <w:tcMar>
              <w:top w:w="72" w:type="dxa"/>
              <w:left w:w="115" w:type="dxa"/>
              <w:right w:w="115" w:type="dxa"/>
            </w:tcMar>
          </w:tcPr>
          <w:p w14:paraId="21BA4299" w14:textId="1EF8486E" w:rsidR="003B361D" w:rsidRPr="00EB258A" w:rsidRDefault="003B361D" w:rsidP="003B361D">
            <w:pPr>
              <w:rPr>
                <w:rFonts w:ascii="Calibri" w:hAnsi="Calibri" w:cs="Calibri"/>
                <w:b/>
                <w:sz w:val="24"/>
                <w:szCs w:val="24"/>
              </w:rPr>
            </w:pPr>
            <w:r>
              <w:rPr>
                <w:rFonts w:ascii="Calibri" w:hAnsi="Calibri" w:cs="Calibri"/>
                <w:b/>
                <w:sz w:val="24"/>
                <w:szCs w:val="24"/>
              </w:rPr>
              <w:t>B.</w:t>
            </w:r>
          </w:p>
        </w:tc>
        <w:tc>
          <w:tcPr>
            <w:tcW w:w="6570" w:type="dxa"/>
            <w:tcMar>
              <w:top w:w="72" w:type="dxa"/>
              <w:left w:w="115" w:type="dxa"/>
              <w:right w:w="115" w:type="dxa"/>
            </w:tcMar>
          </w:tcPr>
          <w:p w14:paraId="04E69077" w14:textId="77777777" w:rsidR="003B361D" w:rsidRPr="00A85450" w:rsidRDefault="003B361D" w:rsidP="003B361D">
            <w:pPr>
              <w:rPr>
                <w:rFonts w:ascii="Calibri" w:hAnsi="Calibri" w:cs="Calibri"/>
                <w:b/>
              </w:rPr>
            </w:pPr>
            <w:r w:rsidRPr="00A85450">
              <w:rPr>
                <w:rFonts w:ascii="Calibri" w:hAnsi="Calibri" w:cs="Calibri"/>
                <w:b/>
              </w:rPr>
              <w:t>Technical Criteria:</w:t>
            </w:r>
          </w:p>
          <w:p w14:paraId="1C40DA82" w14:textId="77777777" w:rsidR="003B361D" w:rsidRPr="00A85450" w:rsidRDefault="003B361D" w:rsidP="003B361D">
            <w:pPr>
              <w:rPr>
                <w:rFonts w:ascii="Calibri" w:hAnsi="Calibri" w:cs="Calibri"/>
              </w:rPr>
            </w:pPr>
            <w:r w:rsidRPr="00A85450">
              <w:rPr>
                <w:rFonts w:ascii="Calibri" w:hAnsi="Calibri" w:cs="Calibri"/>
              </w:rPr>
              <w:t>In each area described below, an evaluation will be made of the probability of success of and risks associated with, the proposal response:</w:t>
            </w:r>
          </w:p>
          <w:p w14:paraId="7F0B6652" w14:textId="77777777" w:rsidR="003B361D" w:rsidRPr="003E502A" w:rsidRDefault="003B361D" w:rsidP="003B361D">
            <w:pPr>
              <w:numPr>
                <w:ilvl w:val="0"/>
                <w:numId w:val="8"/>
              </w:numPr>
              <w:rPr>
                <w:rFonts w:ascii="Calibri" w:hAnsi="Calibri" w:cs="Calibri"/>
              </w:rPr>
            </w:pPr>
            <w:r w:rsidRPr="00A85450">
              <w:rPr>
                <w:rFonts w:ascii="Calibri" w:hAnsi="Calibri" w:cs="Calibri"/>
              </w:rPr>
              <w:lastRenderedPageBreak/>
              <w:t xml:space="preserve">System </w:t>
            </w:r>
            <w:r w:rsidRPr="003E502A">
              <w:rPr>
                <w:rFonts w:ascii="Calibri" w:hAnsi="Calibri" w:cs="Calibri"/>
              </w:rPr>
              <w:t>Design - A comparison will be made of the proposed online processing systems to determine features of the proposed design, enhanced utility, ease of use or ease of integration with existing online processing systems.</w:t>
            </w:r>
          </w:p>
          <w:p w14:paraId="0199ACBF" w14:textId="3201798B" w:rsidR="003B361D" w:rsidRPr="00EF0D35" w:rsidRDefault="003B361D" w:rsidP="003B361D">
            <w:pPr>
              <w:pStyle w:val="ListParagraph"/>
              <w:numPr>
                <w:ilvl w:val="0"/>
                <w:numId w:val="8"/>
              </w:numPr>
              <w:spacing w:after="120"/>
              <w:rPr>
                <w:rFonts w:ascii="Calibri" w:hAnsi="Calibri" w:cs="Calibri"/>
                <w:b/>
                <w:sz w:val="24"/>
                <w:szCs w:val="24"/>
              </w:rPr>
            </w:pPr>
            <w:r w:rsidRPr="003E502A">
              <w:rPr>
                <w:rFonts w:ascii="Calibri" w:hAnsi="Calibri" w:cs="Calibri"/>
              </w:rPr>
              <w:t>Ancillary Services - A comparison will be made of the proposed services</w:t>
            </w:r>
            <w:r w:rsidRPr="00A85450">
              <w:rPr>
                <w:rFonts w:ascii="Calibri" w:hAnsi="Calibri" w:cs="Calibri"/>
              </w:rPr>
              <w:t xml:space="preserve"> with the requirements of this </w:t>
            </w:r>
            <w:r w:rsidR="00E44A5D">
              <w:rPr>
                <w:rFonts w:ascii="Calibri" w:hAnsi="Calibri" w:cs="Calibri"/>
              </w:rPr>
              <w:t>IRFP</w:t>
            </w:r>
            <w:r w:rsidRPr="00A85450">
              <w:rPr>
                <w:rFonts w:ascii="Calibri" w:hAnsi="Calibri" w:cs="Calibri"/>
              </w:rPr>
              <w:t>.</w:t>
            </w:r>
          </w:p>
        </w:tc>
        <w:tc>
          <w:tcPr>
            <w:tcW w:w="1410" w:type="dxa"/>
            <w:tcMar>
              <w:top w:w="72" w:type="dxa"/>
              <w:left w:w="115" w:type="dxa"/>
              <w:right w:w="115" w:type="dxa"/>
            </w:tcMar>
            <w:vAlign w:val="bottom"/>
          </w:tcPr>
          <w:p w14:paraId="7F84C199" w14:textId="71C3E905" w:rsidR="003B361D" w:rsidRPr="003B361D" w:rsidRDefault="003B361D" w:rsidP="003B361D">
            <w:pPr>
              <w:jc w:val="right"/>
              <w:rPr>
                <w:rFonts w:ascii="Calibri" w:hAnsi="Calibri" w:cs="Calibri"/>
                <w:color w:val="000000"/>
              </w:rPr>
            </w:pPr>
            <w:r w:rsidRPr="003B361D">
              <w:rPr>
                <w:rFonts w:ascii="Calibri" w:hAnsi="Calibri" w:cs="Calibri"/>
                <w:color w:val="000000"/>
              </w:rPr>
              <w:lastRenderedPageBreak/>
              <w:t>1</w:t>
            </w:r>
            <w:r>
              <w:rPr>
                <w:rFonts w:ascii="Calibri" w:hAnsi="Calibri" w:cs="Calibri"/>
                <w:color w:val="000000"/>
              </w:rPr>
              <w:t>0 Points</w:t>
            </w:r>
          </w:p>
        </w:tc>
      </w:tr>
      <w:tr w:rsidR="00EF0D35" w:rsidRPr="00EB258A" w14:paraId="2F9C8C1E" w14:textId="77777777" w:rsidTr="003B361D">
        <w:tc>
          <w:tcPr>
            <w:tcW w:w="637" w:type="dxa"/>
            <w:tcMar>
              <w:top w:w="72" w:type="dxa"/>
              <w:left w:w="115" w:type="dxa"/>
              <w:right w:w="115" w:type="dxa"/>
            </w:tcMar>
          </w:tcPr>
          <w:p w14:paraId="301332CE" w14:textId="355E6BC3" w:rsidR="00EF0D35" w:rsidRPr="00EF0D35" w:rsidRDefault="00EF0D35" w:rsidP="00EF0D35">
            <w:pPr>
              <w:rPr>
                <w:rFonts w:ascii="Calibri" w:hAnsi="Calibri" w:cs="Calibri"/>
                <w:b/>
                <w:sz w:val="24"/>
                <w:szCs w:val="24"/>
              </w:rPr>
            </w:pPr>
            <w:r>
              <w:rPr>
                <w:rFonts w:ascii="Calibri" w:hAnsi="Calibri" w:cs="Calibri"/>
                <w:b/>
                <w:sz w:val="24"/>
                <w:szCs w:val="24"/>
              </w:rPr>
              <w:t>C.</w:t>
            </w:r>
          </w:p>
        </w:tc>
        <w:tc>
          <w:tcPr>
            <w:tcW w:w="6570" w:type="dxa"/>
            <w:tcMar>
              <w:top w:w="72" w:type="dxa"/>
              <w:left w:w="115" w:type="dxa"/>
              <w:right w:w="115" w:type="dxa"/>
            </w:tcMar>
          </w:tcPr>
          <w:p w14:paraId="7264661A" w14:textId="77777777" w:rsidR="00EF0D35" w:rsidRPr="00A85450" w:rsidRDefault="00EF0D35" w:rsidP="00EF0D35">
            <w:pPr>
              <w:rPr>
                <w:rFonts w:ascii="Calibri" w:hAnsi="Calibri" w:cs="Calibri"/>
                <w:b/>
              </w:rPr>
            </w:pPr>
            <w:r>
              <w:rPr>
                <w:rFonts w:ascii="Calibri" w:hAnsi="Calibri" w:cs="Calibri"/>
                <w:b/>
              </w:rPr>
              <w:t>Cost</w:t>
            </w:r>
            <w:r w:rsidRPr="00A85450">
              <w:rPr>
                <w:rFonts w:ascii="Calibri" w:hAnsi="Calibri" w:cs="Calibri"/>
                <w:b/>
              </w:rPr>
              <w:t>:</w:t>
            </w:r>
          </w:p>
          <w:p w14:paraId="10ADE809" w14:textId="77777777" w:rsidR="00EF0D35" w:rsidRDefault="00EF0D35" w:rsidP="00EF0D35">
            <w:pPr>
              <w:rPr>
                <w:rFonts w:ascii="Calibri" w:hAnsi="Calibri" w:cs="Calibri"/>
              </w:rPr>
            </w:pPr>
            <w:r w:rsidRPr="00A85450">
              <w:rPr>
                <w:rFonts w:ascii="Calibri" w:hAnsi="Calibri" w:cs="Calibri"/>
              </w:rPr>
              <w:t>The points for Cost will be computed by dividing the amount of the lowest responsive bid received by each bidder’s total proposed cost</w:t>
            </w:r>
            <w:r>
              <w:rPr>
                <w:rFonts w:ascii="Calibri" w:hAnsi="Calibri" w:cs="Calibri"/>
              </w:rPr>
              <w:t xml:space="preserve">. Additional cost considerations include: </w:t>
            </w:r>
          </w:p>
          <w:p w14:paraId="7AAB6D05" w14:textId="77777777" w:rsidR="00EF0D35" w:rsidRPr="00A85450" w:rsidRDefault="00EF0D35" w:rsidP="00EF0D35">
            <w:pPr>
              <w:numPr>
                <w:ilvl w:val="0"/>
                <w:numId w:val="3"/>
              </w:numPr>
              <w:ind w:left="342"/>
              <w:rPr>
                <w:rFonts w:ascii="Calibri" w:hAnsi="Calibri" w:cs="Calibri"/>
              </w:rPr>
            </w:pPr>
            <w:r>
              <w:rPr>
                <w:rFonts w:ascii="Calibri" w:hAnsi="Calibri" w:cs="Calibri"/>
              </w:rPr>
              <w:t>Reasonableness (i.e., does</w:t>
            </w:r>
            <w:r w:rsidRPr="00A85450">
              <w:rPr>
                <w:rFonts w:ascii="Calibri" w:hAnsi="Calibri" w:cs="Calibri"/>
              </w:rPr>
              <w:t xml:space="preserve"> the proposed pricing accurately reflect the bidder’s effort to meet requirements and objectives?);</w:t>
            </w:r>
          </w:p>
          <w:p w14:paraId="1D824B29" w14:textId="77777777" w:rsidR="00EF0D35" w:rsidRDefault="00EF0D35" w:rsidP="00EF0D35">
            <w:pPr>
              <w:numPr>
                <w:ilvl w:val="0"/>
                <w:numId w:val="3"/>
              </w:numPr>
              <w:ind w:left="342"/>
              <w:rPr>
                <w:rFonts w:ascii="Calibri" w:hAnsi="Calibri" w:cs="Calibri"/>
              </w:rPr>
            </w:pPr>
            <w:r w:rsidRPr="00A85450">
              <w:rPr>
                <w:rFonts w:ascii="Calibri" w:hAnsi="Calibri" w:cs="Calibri"/>
              </w:rPr>
              <w:t>Realism (i.e., is the proposed cost appropriate to the nature of the products and services to be provided?);</w:t>
            </w:r>
          </w:p>
          <w:p w14:paraId="2A8A1E91" w14:textId="77777777" w:rsidR="00EF0D35" w:rsidRDefault="00EF0D35" w:rsidP="00EF0D35">
            <w:pPr>
              <w:numPr>
                <w:ilvl w:val="0"/>
                <w:numId w:val="3"/>
              </w:numPr>
              <w:ind w:left="342"/>
              <w:rPr>
                <w:rFonts w:ascii="Calibri" w:hAnsi="Calibri" w:cs="Calibri"/>
              </w:rPr>
            </w:pPr>
            <w:r>
              <w:rPr>
                <w:rFonts w:ascii="Calibri" w:hAnsi="Calibri" w:cs="Calibri"/>
              </w:rPr>
              <w:t xml:space="preserve">Affordability </w:t>
            </w:r>
            <w:r w:rsidRPr="003E502A">
              <w:rPr>
                <w:rFonts w:ascii="Calibri" w:hAnsi="Calibri" w:cs="Calibri"/>
              </w:rPr>
              <w:t>(i.e., the ability of the County to finance the services).</w:t>
            </w:r>
          </w:p>
          <w:p w14:paraId="5B4B4BA1" w14:textId="0FC35CC6" w:rsidR="00EF0D35" w:rsidRPr="009000A4" w:rsidRDefault="00EF0D35" w:rsidP="00EF0D35">
            <w:pPr>
              <w:numPr>
                <w:ilvl w:val="0"/>
                <w:numId w:val="8"/>
              </w:numPr>
              <w:tabs>
                <w:tab w:val="left" w:pos="335"/>
              </w:tabs>
              <w:spacing w:after="120"/>
              <w:ind w:left="335" w:hanging="335"/>
              <w:rPr>
                <w:rFonts w:ascii="Calibri" w:hAnsi="Calibri" w:cs="Calibri"/>
                <w:sz w:val="24"/>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1410" w:type="dxa"/>
            <w:tcMar>
              <w:top w:w="72" w:type="dxa"/>
              <w:left w:w="115" w:type="dxa"/>
              <w:right w:w="115" w:type="dxa"/>
            </w:tcMar>
            <w:vAlign w:val="bottom"/>
          </w:tcPr>
          <w:p w14:paraId="27EC2CA2" w14:textId="77777777" w:rsidR="00EF0D35" w:rsidRDefault="00EF0D35" w:rsidP="00EF0D35">
            <w:pPr>
              <w:jc w:val="right"/>
              <w:rPr>
                <w:rFonts w:ascii="Calibri" w:hAnsi="Calibri" w:cs="Calibri"/>
                <w:color w:val="FFFFFF"/>
                <w:sz w:val="22"/>
                <w:highlight w:val="red"/>
              </w:rPr>
            </w:pPr>
          </w:p>
          <w:p w14:paraId="2A78FCB3" w14:textId="77777777" w:rsidR="00EF0D35" w:rsidRDefault="00EF0D35" w:rsidP="00EF0D35">
            <w:pPr>
              <w:jc w:val="right"/>
              <w:rPr>
                <w:rFonts w:ascii="Calibri" w:hAnsi="Calibri" w:cs="Calibri"/>
                <w:color w:val="FFFFFF"/>
                <w:sz w:val="22"/>
                <w:highlight w:val="red"/>
              </w:rPr>
            </w:pPr>
          </w:p>
          <w:p w14:paraId="7E831B31" w14:textId="77777777" w:rsidR="00EF0D35" w:rsidRDefault="00EF0D35" w:rsidP="00EF0D35">
            <w:pPr>
              <w:jc w:val="right"/>
              <w:rPr>
                <w:rFonts w:ascii="Calibri" w:hAnsi="Calibri" w:cs="Calibri"/>
                <w:color w:val="FFFFFF"/>
                <w:sz w:val="22"/>
                <w:highlight w:val="red"/>
              </w:rPr>
            </w:pPr>
          </w:p>
          <w:p w14:paraId="06B7218A" w14:textId="77777777" w:rsidR="00EF0D35" w:rsidRDefault="00EF0D35" w:rsidP="00EF0D35">
            <w:pPr>
              <w:jc w:val="right"/>
              <w:rPr>
                <w:rFonts w:ascii="Calibri" w:hAnsi="Calibri" w:cs="Calibri"/>
                <w:color w:val="FFFFFF"/>
                <w:sz w:val="22"/>
                <w:highlight w:val="red"/>
              </w:rPr>
            </w:pPr>
          </w:p>
          <w:p w14:paraId="3A8E4CA0" w14:textId="77777777" w:rsidR="00EF0D35" w:rsidRDefault="00EF0D35" w:rsidP="00EF0D35">
            <w:pPr>
              <w:jc w:val="right"/>
              <w:rPr>
                <w:rFonts w:ascii="Calibri" w:hAnsi="Calibri" w:cs="Calibri"/>
                <w:color w:val="FFFFFF"/>
                <w:sz w:val="22"/>
                <w:highlight w:val="red"/>
              </w:rPr>
            </w:pPr>
          </w:p>
          <w:p w14:paraId="001E7763" w14:textId="77777777" w:rsidR="00EF0D35" w:rsidRDefault="00EF0D35" w:rsidP="00EF0D35">
            <w:pPr>
              <w:jc w:val="right"/>
              <w:rPr>
                <w:rFonts w:ascii="Calibri" w:hAnsi="Calibri" w:cs="Calibri"/>
                <w:color w:val="FFFFFF"/>
                <w:sz w:val="22"/>
                <w:highlight w:val="red"/>
              </w:rPr>
            </w:pPr>
          </w:p>
          <w:p w14:paraId="2BD6BB9A" w14:textId="77777777" w:rsidR="00EF0D35" w:rsidRDefault="00EF0D35" w:rsidP="00EF0D35">
            <w:pPr>
              <w:jc w:val="right"/>
              <w:rPr>
                <w:rFonts w:ascii="Calibri" w:hAnsi="Calibri" w:cs="Calibri"/>
                <w:color w:val="FFFFFF"/>
                <w:sz w:val="22"/>
                <w:highlight w:val="red"/>
              </w:rPr>
            </w:pPr>
          </w:p>
          <w:p w14:paraId="67E7C3FC" w14:textId="77777777" w:rsidR="00EF0D35" w:rsidRDefault="00EF0D35" w:rsidP="00EF0D35">
            <w:pPr>
              <w:jc w:val="right"/>
              <w:rPr>
                <w:rFonts w:ascii="Calibri" w:hAnsi="Calibri" w:cs="Calibri"/>
                <w:color w:val="FFFFFF"/>
                <w:sz w:val="22"/>
                <w:highlight w:val="red"/>
              </w:rPr>
            </w:pPr>
          </w:p>
          <w:p w14:paraId="415675E2" w14:textId="77777777" w:rsidR="00EF0D35" w:rsidRDefault="00EF0D35" w:rsidP="00EF0D35">
            <w:pPr>
              <w:jc w:val="right"/>
              <w:rPr>
                <w:rFonts w:ascii="Calibri" w:hAnsi="Calibri" w:cs="Calibri"/>
                <w:color w:val="FFFFFF"/>
                <w:sz w:val="22"/>
                <w:highlight w:val="red"/>
              </w:rPr>
            </w:pPr>
          </w:p>
          <w:p w14:paraId="59004B6B" w14:textId="77777777" w:rsidR="00EF0D35" w:rsidRDefault="00EF0D35" w:rsidP="00EF0D35">
            <w:pPr>
              <w:rPr>
                <w:rFonts w:ascii="Calibri" w:hAnsi="Calibri" w:cs="Calibri"/>
                <w:color w:val="FFFFFF"/>
                <w:sz w:val="22"/>
                <w:highlight w:val="red"/>
              </w:rPr>
            </w:pPr>
          </w:p>
          <w:p w14:paraId="7B5A1D96" w14:textId="77777777" w:rsidR="00EF0D35" w:rsidRDefault="00EF0D35" w:rsidP="00EF0D35">
            <w:pPr>
              <w:jc w:val="right"/>
              <w:rPr>
                <w:rFonts w:ascii="Calibri" w:hAnsi="Calibri" w:cs="Calibri"/>
                <w:color w:val="FFFFFF"/>
                <w:sz w:val="22"/>
                <w:highlight w:val="red"/>
              </w:rPr>
            </w:pPr>
          </w:p>
          <w:p w14:paraId="4B2DFBE7" w14:textId="77777777" w:rsidR="00EF0D35" w:rsidRDefault="00EF0D35" w:rsidP="00EF0D35">
            <w:pPr>
              <w:jc w:val="right"/>
              <w:rPr>
                <w:rFonts w:ascii="Calibri" w:hAnsi="Calibri" w:cs="Calibri"/>
                <w:color w:val="FFFFFF"/>
                <w:sz w:val="22"/>
                <w:highlight w:val="red"/>
              </w:rPr>
            </w:pPr>
          </w:p>
          <w:p w14:paraId="72A14337" w14:textId="29CBD66F" w:rsidR="00EF0D35" w:rsidRPr="00EB258A" w:rsidRDefault="00EF0D35" w:rsidP="00EF0D35">
            <w:pPr>
              <w:jc w:val="right"/>
              <w:rPr>
                <w:rFonts w:ascii="Calibri" w:hAnsi="Calibri" w:cs="Calibri"/>
                <w:sz w:val="24"/>
                <w:szCs w:val="24"/>
              </w:rPr>
            </w:pPr>
            <w:r>
              <w:rPr>
                <w:rFonts w:ascii="Calibri" w:hAnsi="Calibri" w:cs="Calibri"/>
                <w:sz w:val="24"/>
              </w:rPr>
              <w:t xml:space="preserve">20 </w:t>
            </w:r>
            <w:r w:rsidRPr="00266DFB">
              <w:rPr>
                <w:rFonts w:ascii="Calibri" w:hAnsi="Calibri" w:cs="Calibri"/>
                <w:sz w:val="24"/>
              </w:rPr>
              <w:t>Points</w:t>
            </w:r>
          </w:p>
        </w:tc>
      </w:tr>
      <w:tr w:rsidR="00CE1BC8" w:rsidRPr="00973F08" w14:paraId="2FA87D9B" w14:textId="77777777" w:rsidTr="003B361D">
        <w:tc>
          <w:tcPr>
            <w:tcW w:w="637" w:type="dxa"/>
            <w:tcMar>
              <w:top w:w="72" w:type="dxa"/>
              <w:left w:w="115" w:type="dxa"/>
              <w:right w:w="115" w:type="dxa"/>
            </w:tcMar>
          </w:tcPr>
          <w:p w14:paraId="23B82D8C" w14:textId="5A1EA12E" w:rsidR="00CE1BC8" w:rsidRPr="00266DFB" w:rsidRDefault="00EF0D35" w:rsidP="00EF0D35">
            <w:pPr>
              <w:pStyle w:val="ListParagraph"/>
              <w:ind w:left="0"/>
              <w:rPr>
                <w:rFonts w:ascii="Calibri" w:hAnsi="Calibri" w:cs="Calibri"/>
                <w:b/>
                <w:sz w:val="24"/>
              </w:rPr>
            </w:pPr>
            <w:r>
              <w:rPr>
                <w:rFonts w:ascii="Calibri" w:hAnsi="Calibri" w:cs="Calibri"/>
                <w:b/>
                <w:sz w:val="24"/>
              </w:rPr>
              <w:t>D.</w:t>
            </w:r>
          </w:p>
        </w:tc>
        <w:tc>
          <w:tcPr>
            <w:tcW w:w="6570" w:type="dxa"/>
            <w:tcMar>
              <w:top w:w="72" w:type="dxa"/>
              <w:left w:w="115" w:type="dxa"/>
              <w:right w:w="115" w:type="dxa"/>
            </w:tcMar>
          </w:tcPr>
          <w:p w14:paraId="1A0EC59E" w14:textId="77777777" w:rsidR="00EF0D35" w:rsidRPr="00A85450" w:rsidRDefault="00EF0D35" w:rsidP="00EF0D35">
            <w:pPr>
              <w:rPr>
                <w:rFonts w:ascii="Calibri" w:hAnsi="Calibri" w:cs="Calibri"/>
                <w:b/>
              </w:rPr>
            </w:pPr>
            <w:r w:rsidRPr="00A85450">
              <w:rPr>
                <w:rFonts w:ascii="Calibri" w:hAnsi="Calibri" w:cs="Calibri"/>
                <w:b/>
              </w:rPr>
              <w:t>Understanding of the Project:</w:t>
            </w:r>
          </w:p>
          <w:p w14:paraId="43C01025" w14:textId="145106D1" w:rsidR="00EF0D35" w:rsidRPr="00A85450" w:rsidRDefault="00EF0D35" w:rsidP="00EF0D35">
            <w:pPr>
              <w:rPr>
                <w:rFonts w:ascii="Calibri" w:hAnsi="Calibri" w:cs="Calibri"/>
              </w:rPr>
            </w:pPr>
            <w:r w:rsidRPr="00A85450">
              <w:rPr>
                <w:rFonts w:ascii="Calibri" w:hAnsi="Calibri" w:cs="Calibri"/>
              </w:rPr>
              <w:t xml:space="preserve">Proposals will be evaluated against the </w:t>
            </w:r>
            <w:r w:rsidR="00E44A5D">
              <w:rPr>
                <w:rFonts w:ascii="Calibri" w:hAnsi="Calibri" w:cs="Calibri"/>
              </w:rPr>
              <w:t>IRFP</w:t>
            </w:r>
            <w:r w:rsidRPr="00A85450">
              <w:rPr>
                <w:rFonts w:ascii="Calibri" w:hAnsi="Calibri" w:cs="Calibri"/>
              </w:rPr>
              <w:t xml:space="preserve"> specifications and the questions below:</w:t>
            </w:r>
          </w:p>
          <w:p w14:paraId="3A383BCD" w14:textId="77777777" w:rsidR="00EF0D35" w:rsidRPr="00A85450" w:rsidRDefault="00EF0D35" w:rsidP="003B361D">
            <w:pPr>
              <w:numPr>
                <w:ilvl w:val="0"/>
                <w:numId w:val="40"/>
              </w:numPr>
              <w:rPr>
                <w:rFonts w:ascii="Calibri" w:hAnsi="Calibri" w:cs="Calibri"/>
              </w:rPr>
            </w:pPr>
            <w:r w:rsidRPr="00A85450">
              <w:rPr>
                <w:rFonts w:ascii="Calibri" w:hAnsi="Calibri" w:cs="Calibri"/>
              </w:rPr>
              <w:t xml:space="preserve">Has </w:t>
            </w:r>
            <w:r>
              <w:rPr>
                <w:rFonts w:ascii="Calibri" w:hAnsi="Calibri" w:cs="Calibri"/>
              </w:rPr>
              <w:t xml:space="preserve">the </w:t>
            </w:r>
            <w:r w:rsidRPr="00A85450">
              <w:rPr>
                <w:rFonts w:ascii="Calibri" w:hAnsi="Calibri" w:cs="Calibri"/>
              </w:rPr>
              <w:t>proposer demonstrated a thorough understanding of the purpose and scope of the project?</w:t>
            </w:r>
          </w:p>
          <w:p w14:paraId="1A5AF194" w14:textId="77777777" w:rsidR="00EF0D35" w:rsidRPr="00A85450" w:rsidRDefault="00EF0D35" w:rsidP="003B361D">
            <w:pPr>
              <w:numPr>
                <w:ilvl w:val="0"/>
                <w:numId w:val="40"/>
              </w:numPr>
              <w:rPr>
                <w:rFonts w:ascii="Calibri" w:hAnsi="Calibri" w:cs="Calibri"/>
              </w:rPr>
            </w:pPr>
            <w:r w:rsidRPr="00A85450">
              <w:rPr>
                <w:rFonts w:ascii="Calibri" w:hAnsi="Calibri" w:cs="Calibri"/>
              </w:rPr>
              <w:t>How well has the proposer identified pertinent issues and potential problems related to the project?</w:t>
            </w:r>
          </w:p>
          <w:p w14:paraId="2DF286E5" w14:textId="77777777" w:rsidR="00EF0D35" w:rsidRPr="00A85450" w:rsidRDefault="00EF0D35" w:rsidP="003B361D">
            <w:pPr>
              <w:numPr>
                <w:ilvl w:val="0"/>
                <w:numId w:val="40"/>
              </w:numPr>
              <w:rPr>
                <w:rFonts w:ascii="Calibri" w:hAnsi="Calibri" w:cs="Calibri"/>
              </w:rPr>
            </w:pPr>
            <w:r w:rsidRPr="00A85450">
              <w:rPr>
                <w:rFonts w:ascii="Calibri" w:hAnsi="Calibri" w:cs="Calibri"/>
              </w:rPr>
              <w:t>Has the proposer demonstrated that it understands the deliverables the County expects it to provide?</w:t>
            </w:r>
          </w:p>
          <w:p w14:paraId="315F0014" w14:textId="4C2DC7A6" w:rsidR="00CE1BC8" w:rsidRPr="009000A4" w:rsidRDefault="00EF0D35" w:rsidP="003B361D">
            <w:pPr>
              <w:numPr>
                <w:ilvl w:val="0"/>
                <w:numId w:val="40"/>
              </w:numPr>
              <w:spacing w:after="120"/>
              <w:rPr>
                <w:rFonts w:ascii="Calibri" w:hAnsi="Calibri" w:cs="Calibri"/>
                <w:sz w:val="24"/>
                <w:szCs w:val="24"/>
              </w:rPr>
            </w:pPr>
            <w:r w:rsidRPr="00A85450">
              <w:rPr>
                <w:rFonts w:ascii="Calibri" w:hAnsi="Calibri" w:cs="Calibri"/>
              </w:rPr>
              <w:t>Has the proposer demonstrated that it understands the County’s time schedule and can meet it?</w:t>
            </w:r>
          </w:p>
        </w:tc>
        <w:tc>
          <w:tcPr>
            <w:tcW w:w="1410" w:type="dxa"/>
            <w:tcMar>
              <w:top w:w="72" w:type="dxa"/>
              <w:left w:w="115" w:type="dxa"/>
              <w:right w:w="115" w:type="dxa"/>
            </w:tcMar>
            <w:vAlign w:val="bottom"/>
          </w:tcPr>
          <w:p w14:paraId="2492D2AA" w14:textId="327ADFFC" w:rsidR="00CE1BC8" w:rsidRPr="00A85450" w:rsidRDefault="003B361D" w:rsidP="00CE1BC8">
            <w:pPr>
              <w:jc w:val="right"/>
              <w:rPr>
                <w:rFonts w:ascii="Calibri" w:hAnsi="Calibri" w:cs="Calibri"/>
              </w:rPr>
            </w:pPr>
            <w:r w:rsidRPr="003B361D">
              <w:rPr>
                <w:rFonts w:ascii="Calibri" w:hAnsi="Calibri" w:cs="Calibri"/>
                <w:sz w:val="24"/>
                <w:szCs w:val="24"/>
              </w:rPr>
              <w:t>15</w:t>
            </w:r>
            <w:r w:rsidR="00CE1BC8">
              <w:rPr>
                <w:rFonts w:ascii="Calibri" w:hAnsi="Calibri" w:cs="Calibri"/>
                <w:sz w:val="24"/>
                <w:szCs w:val="24"/>
              </w:rPr>
              <w:t xml:space="preserve"> </w:t>
            </w:r>
            <w:r w:rsidR="00CE1BC8" w:rsidRPr="00EB258A">
              <w:rPr>
                <w:rFonts w:ascii="Calibri" w:hAnsi="Calibri" w:cs="Calibri"/>
                <w:sz w:val="24"/>
                <w:szCs w:val="24"/>
              </w:rPr>
              <w:t>Points</w:t>
            </w:r>
          </w:p>
        </w:tc>
      </w:tr>
      <w:tr w:rsidR="003B361D" w:rsidRPr="00973F08" w14:paraId="7E43FF23" w14:textId="77777777" w:rsidTr="003B361D">
        <w:tc>
          <w:tcPr>
            <w:tcW w:w="637" w:type="dxa"/>
            <w:tcMar>
              <w:top w:w="72" w:type="dxa"/>
              <w:left w:w="115" w:type="dxa"/>
              <w:right w:w="115" w:type="dxa"/>
            </w:tcMar>
          </w:tcPr>
          <w:p w14:paraId="6AF3A47B" w14:textId="765BB9B0" w:rsidR="003B361D" w:rsidRPr="00266DFB" w:rsidRDefault="003B361D" w:rsidP="003B361D">
            <w:pPr>
              <w:pStyle w:val="ListParagraph"/>
              <w:ind w:left="0"/>
              <w:rPr>
                <w:rFonts w:ascii="Calibri" w:hAnsi="Calibri" w:cs="Calibri"/>
                <w:b/>
                <w:sz w:val="24"/>
              </w:rPr>
            </w:pPr>
            <w:r>
              <w:rPr>
                <w:rFonts w:ascii="Calibri" w:hAnsi="Calibri" w:cs="Calibri"/>
                <w:b/>
                <w:sz w:val="24"/>
              </w:rPr>
              <w:t>E.</w:t>
            </w:r>
          </w:p>
        </w:tc>
        <w:tc>
          <w:tcPr>
            <w:tcW w:w="6570" w:type="dxa"/>
            <w:tcMar>
              <w:top w:w="72" w:type="dxa"/>
              <w:left w:w="115" w:type="dxa"/>
              <w:right w:w="115" w:type="dxa"/>
            </w:tcMar>
          </w:tcPr>
          <w:p w14:paraId="4B3E1972" w14:textId="77777777" w:rsidR="003B361D" w:rsidRPr="00A85450" w:rsidRDefault="003B361D" w:rsidP="003B361D">
            <w:pPr>
              <w:rPr>
                <w:rFonts w:ascii="Calibri" w:hAnsi="Calibri" w:cs="Calibri"/>
                <w:b/>
              </w:rPr>
            </w:pPr>
            <w:r w:rsidRPr="00A85450">
              <w:rPr>
                <w:rFonts w:ascii="Calibri" w:hAnsi="Calibri" w:cs="Calibri"/>
                <w:b/>
              </w:rPr>
              <w:t>Relevant Experience:</w:t>
            </w:r>
          </w:p>
          <w:p w14:paraId="286314D0" w14:textId="43D231D9" w:rsidR="003B361D" w:rsidRPr="00A85450" w:rsidRDefault="003B361D" w:rsidP="003B361D">
            <w:pPr>
              <w:rPr>
                <w:rFonts w:ascii="Calibri" w:hAnsi="Calibri" w:cs="Calibri"/>
              </w:rPr>
            </w:pPr>
            <w:r w:rsidRPr="00A85450">
              <w:rPr>
                <w:rFonts w:ascii="Calibri" w:hAnsi="Calibri" w:cs="Calibri"/>
              </w:rPr>
              <w:lastRenderedPageBreak/>
              <w:t xml:space="preserve">Proposals will be evaluated against the </w:t>
            </w:r>
            <w:r w:rsidR="00E44A5D">
              <w:rPr>
                <w:rFonts w:ascii="Calibri" w:hAnsi="Calibri" w:cs="Calibri"/>
              </w:rPr>
              <w:t>IRFP</w:t>
            </w:r>
            <w:r w:rsidRPr="00A85450">
              <w:rPr>
                <w:rFonts w:ascii="Calibri" w:hAnsi="Calibri" w:cs="Calibri"/>
              </w:rPr>
              <w:t xml:space="preserve"> specifications and the questions below:</w:t>
            </w:r>
          </w:p>
          <w:p w14:paraId="7C2246B3" w14:textId="77777777" w:rsidR="003B361D" w:rsidRDefault="003B361D" w:rsidP="003B361D">
            <w:pPr>
              <w:numPr>
                <w:ilvl w:val="0"/>
                <w:numId w:val="4"/>
              </w:numPr>
              <w:ind w:left="342"/>
              <w:rPr>
                <w:rFonts w:ascii="Calibri" w:hAnsi="Calibri" w:cs="Calibri"/>
              </w:rPr>
            </w:pPr>
            <w:r w:rsidRPr="00A85450">
              <w:rPr>
                <w:rFonts w:ascii="Calibri" w:hAnsi="Calibri" w:cs="Calibri"/>
              </w:rPr>
              <w:t>How extensive is the applicable education and experience of the personnel designated to work on the project?</w:t>
            </w:r>
          </w:p>
          <w:p w14:paraId="49FF4ABF" w14:textId="77777777" w:rsidR="003B361D" w:rsidRDefault="003B361D" w:rsidP="003B361D">
            <w:pPr>
              <w:numPr>
                <w:ilvl w:val="0"/>
                <w:numId w:val="4"/>
              </w:numPr>
              <w:ind w:left="342"/>
              <w:rPr>
                <w:rFonts w:ascii="Calibri" w:hAnsi="Calibri" w:cs="Calibri"/>
              </w:rPr>
            </w:pPr>
            <w:r>
              <w:rPr>
                <w:rFonts w:ascii="Calibri" w:hAnsi="Calibri" w:cs="Calibri"/>
              </w:rPr>
              <w:t xml:space="preserve">Does the organization’s </w:t>
            </w:r>
            <w:r w:rsidRPr="00CC11EE">
              <w:rPr>
                <w:rFonts w:ascii="Calibri" w:hAnsi="Calibri" w:cs="Calibri"/>
              </w:rPr>
              <w:t>customer</w:t>
            </w:r>
            <w:r>
              <w:rPr>
                <w:rFonts w:ascii="Calibri" w:hAnsi="Calibri" w:cs="Calibri"/>
              </w:rPr>
              <w:t xml:space="preserve"> base consist of organizations in </w:t>
            </w:r>
            <w:r w:rsidRPr="00CC11EE">
              <w:rPr>
                <w:rFonts w:ascii="Calibri" w:hAnsi="Calibri" w:cs="Calibri"/>
              </w:rPr>
              <w:t>similar size and complexity as the County of Alameda</w:t>
            </w:r>
            <w:r>
              <w:rPr>
                <w:rFonts w:ascii="Calibri" w:hAnsi="Calibri" w:cs="Calibri"/>
              </w:rPr>
              <w:t>?</w:t>
            </w:r>
          </w:p>
          <w:p w14:paraId="61E355D4" w14:textId="30FC977D" w:rsidR="003B361D" w:rsidRDefault="003B361D" w:rsidP="003B361D">
            <w:pPr>
              <w:numPr>
                <w:ilvl w:val="0"/>
                <w:numId w:val="4"/>
              </w:numPr>
              <w:ind w:left="342"/>
              <w:rPr>
                <w:rFonts w:ascii="Calibri" w:hAnsi="Calibri" w:cs="Calibri"/>
              </w:rPr>
            </w:pPr>
            <w:r>
              <w:rPr>
                <w:rFonts w:ascii="Calibri" w:hAnsi="Calibri" w:cs="Calibri"/>
              </w:rPr>
              <w:t xml:space="preserve">Is the proposers’ facility equipped with the </w:t>
            </w:r>
            <w:r w:rsidR="00E44A5D">
              <w:rPr>
                <w:rFonts w:ascii="Calibri" w:hAnsi="Calibri" w:cs="Calibri"/>
              </w:rPr>
              <w:t>IRFP</w:t>
            </w:r>
            <w:r>
              <w:rPr>
                <w:rFonts w:ascii="Calibri" w:hAnsi="Calibri" w:cs="Calibri"/>
              </w:rPr>
              <w:t xml:space="preserve"> requirements?  </w:t>
            </w:r>
          </w:p>
          <w:p w14:paraId="69609B0D" w14:textId="77777777" w:rsidR="003B361D" w:rsidRDefault="003B361D" w:rsidP="003B361D">
            <w:pPr>
              <w:numPr>
                <w:ilvl w:val="0"/>
                <w:numId w:val="4"/>
              </w:numPr>
              <w:ind w:left="342"/>
              <w:rPr>
                <w:rFonts w:ascii="Calibri" w:hAnsi="Calibri" w:cs="Calibri"/>
              </w:rPr>
            </w:pPr>
            <w:r>
              <w:rPr>
                <w:rFonts w:ascii="Calibri" w:hAnsi="Calibri" w:cs="Calibri"/>
              </w:rPr>
              <w:t>Does the proposers’ vault possess the following systems?</w:t>
            </w:r>
          </w:p>
          <w:p w14:paraId="3A293749" w14:textId="77777777" w:rsidR="003B361D" w:rsidRDefault="003B361D" w:rsidP="003B361D">
            <w:pPr>
              <w:numPr>
                <w:ilvl w:val="0"/>
                <w:numId w:val="41"/>
              </w:numPr>
              <w:rPr>
                <w:rFonts w:ascii="Calibri" w:hAnsi="Calibri" w:cs="Calibri"/>
              </w:rPr>
            </w:pPr>
            <w:r>
              <w:rPr>
                <w:rFonts w:ascii="Calibri" w:hAnsi="Calibri" w:cs="Calibri"/>
              </w:rPr>
              <w:t>Smoke detector(s)</w:t>
            </w:r>
          </w:p>
          <w:p w14:paraId="5A3AC522" w14:textId="77777777" w:rsidR="003B361D" w:rsidRDefault="003B361D" w:rsidP="003B361D">
            <w:pPr>
              <w:numPr>
                <w:ilvl w:val="0"/>
                <w:numId w:val="41"/>
              </w:numPr>
              <w:rPr>
                <w:rFonts w:ascii="Calibri" w:hAnsi="Calibri" w:cs="Calibri"/>
              </w:rPr>
            </w:pPr>
            <w:r>
              <w:rPr>
                <w:rFonts w:ascii="Calibri" w:hAnsi="Calibri" w:cs="Calibri"/>
              </w:rPr>
              <w:t>Fire alarm(s)</w:t>
            </w:r>
          </w:p>
          <w:p w14:paraId="1BA98C7C" w14:textId="77777777" w:rsidR="003B361D" w:rsidRDefault="003B361D" w:rsidP="003B361D">
            <w:pPr>
              <w:numPr>
                <w:ilvl w:val="0"/>
                <w:numId w:val="41"/>
              </w:numPr>
              <w:rPr>
                <w:rFonts w:ascii="Calibri" w:hAnsi="Calibri" w:cs="Calibri"/>
              </w:rPr>
            </w:pPr>
            <w:r w:rsidRPr="00EA638F">
              <w:rPr>
                <w:rFonts w:ascii="Calibri" w:hAnsi="Calibri" w:cs="Calibri"/>
              </w:rPr>
              <w:t>Sprinkler system</w:t>
            </w:r>
            <w:r>
              <w:rPr>
                <w:rFonts w:ascii="Calibri" w:hAnsi="Calibri" w:cs="Calibri"/>
              </w:rPr>
              <w:t>(s)</w:t>
            </w:r>
          </w:p>
          <w:p w14:paraId="1FF9FC85" w14:textId="527F306F" w:rsidR="003B361D" w:rsidRPr="006121E9" w:rsidRDefault="003B361D" w:rsidP="003B361D">
            <w:pPr>
              <w:numPr>
                <w:ilvl w:val="0"/>
                <w:numId w:val="6"/>
              </w:numPr>
              <w:spacing w:after="120"/>
              <w:ind w:left="342"/>
              <w:rPr>
                <w:rFonts w:ascii="Calibri" w:hAnsi="Calibri" w:cs="Calibri"/>
                <w:sz w:val="24"/>
              </w:rPr>
            </w:pPr>
            <w:r w:rsidRPr="00EA638F">
              <w:rPr>
                <w:rFonts w:ascii="Calibri" w:hAnsi="Calibri" w:cs="Calibri"/>
              </w:rPr>
              <w:t>Extinguishing apparatus</w:t>
            </w:r>
            <w:r>
              <w:rPr>
                <w:rFonts w:ascii="Calibri" w:hAnsi="Calibri" w:cs="Calibri"/>
              </w:rPr>
              <w:t>es</w:t>
            </w:r>
          </w:p>
        </w:tc>
        <w:tc>
          <w:tcPr>
            <w:tcW w:w="1410" w:type="dxa"/>
            <w:tcMar>
              <w:top w:w="72" w:type="dxa"/>
              <w:left w:w="115" w:type="dxa"/>
              <w:right w:w="115" w:type="dxa"/>
            </w:tcMar>
            <w:vAlign w:val="bottom"/>
          </w:tcPr>
          <w:p w14:paraId="26EEC66A" w14:textId="77777777" w:rsidR="003B361D" w:rsidRDefault="003B361D" w:rsidP="003B361D">
            <w:pPr>
              <w:jc w:val="right"/>
              <w:rPr>
                <w:rFonts w:ascii="Calibri" w:hAnsi="Calibri" w:cs="Calibri"/>
                <w:color w:val="FF0000"/>
                <w:sz w:val="24"/>
                <w:szCs w:val="24"/>
              </w:rPr>
            </w:pPr>
          </w:p>
          <w:p w14:paraId="6062C037" w14:textId="77777777" w:rsidR="003B361D" w:rsidRDefault="003B361D" w:rsidP="003B361D">
            <w:pPr>
              <w:jc w:val="right"/>
              <w:rPr>
                <w:rFonts w:ascii="Calibri" w:hAnsi="Calibri" w:cs="Calibri"/>
                <w:color w:val="FF0000"/>
                <w:sz w:val="24"/>
                <w:szCs w:val="24"/>
              </w:rPr>
            </w:pPr>
          </w:p>
          <w:p w14:paraId="72F04363" w14:textId="77777777" w:rsidR="003B361D" w:rsidRDefault="003B361D" w:rsidP="003B361D">
            <w:pPr>
              <w:jc w:val="right"/>
              <w:rPr>
                <w:rFonts w:ascii="Calibri" w:hAnsi="Calibri" w:cs="Calibri"/>
                <w:color w:val="FF0000"/>
                <w:sz w:val="24"/>
                <w:szCs w:val="24"/>
              </w:rPr>
            </w:pPr>
          </w:p>
          <w:p w14:paraId="20509C92" w14:textId="77777777" w:rsidR="003B361D" w:rsidRDefault="003B361D" w:rsidP="003B361D">
            <w:pPr>
              <w:jc w:val="right"/>
              <w:rPr>
                <w:rFonts w:ascii="Calibri" w:hAnsi="Calibri" w:cs="Calibri"/>
                <w:color w:val="FF0000"/>
                <w:sz w:val="24"/>
                <w:szCs w:val="24"/>
              </w:rPr>
            </w:pPr>
          </w:p>
          <w:p w14:paraId="6304DD65" w14:textId="77777777" w:rsidR="003B361D" w:rsidRDefault="003B361D" w:rsidP="003B361D">
            <w:pPr>
              <w:jc w:val="right"/>
              <w:rPr>
                <w:rFonts w:ascii="Calibri" w:hAnsi="Calibri" w:cs="Calibri"/>
                <w:color w:val="FF0000"/>
                <w:sz w:val="24"/>
                <w:szCs w:val="24"/>
              </w:rPr>
            </w:pPr>
          </w:p>
          <w:p w14:paraId="68D0C29A" w14:textId="77777777" w:rsidR="003B361D" w:rsidRDefault="003B361D" w:rsidP="003B361D">
            <w:pPr>
              <w:jc w:val="right"/>
              <w:rPr>
                <w:rFonts w:ascii="Calibri" w:hAnsi="Calibri" w:cs="Calibri"/>
                <w:color w:val="FF0000"/>
                <w:sz w:val="24"/>
                <w:szCs w:val="24"/>
              </w:rPr>
            </w:pPr>
          </w:p>
          <w:p w14:paraId="72AFABDD" w14:textId="77777777" w:rsidR="003B361D" w:rsidRDefault="003B361D" w:rsidP="003B361D">
            <w:pPr>
              <w:jc w:val="right"/>
              <w:rPr>
                <w:rFonts w:ascii="Calibri" w:hAnsi="Calibri" w:cs="Calibri"/>
                <w:color w:val="FF0000"/>
                <w:sz w:val="24"/>
                <w:szCs w:val="24"/>
              </w:rPr>
            </w:pPr>
          </w:p>
          <w:p w14:paraId="42BD5076" w14:textId="77777777" w:rsidR="003B361D" w:rsidRDefault="003B361D" w:rsidP="003B361D">
            <w:pPr>
              <w:jc w:val="right"/>
              <w:rPr>
                <w:rFonts w:ascii="Calibri" w:hAnsi="Calibri" w:cs="Calibri"/>
                <w:color w:val="FF0000"/>
                <w:sz w:val="24"/>
                <w:szCs w:val="24"/>
              </w:rPr>
            </w:pPr>
          </w:p>
          <w:p w14:paraId="45013E50" w14:textId="77777777" w:rsidR="003B361D" w:rsidRDefault="003B361D" w:rsidP="003B361D">
            <w:pPr>
              <w:jc w:val="right"/>
              <w:rPr>
                <w:rFonts w:ascii="Calibri" w:hAnsi="Calibri" w:cs="Calibri"/>
                <w:color w:val="FF0000"/>
                <w:sz w:val="24"/>
                <w:szCs w:val="24"/>
              </w:rPr>
            </w:pPr>
          </w:p>
          <w:p w14:paraId="467AAE7A" w14:textId="77777777" w:rsidR="003B361D" w:rsidRDefault="003B361D" w:rsidP="003B361D">
            <w:pPr>
              <w:jc w:val="right"/>
              <w:rPr>
                <w:rFonts w:ascii="Calibri" w:hAnsi="Calibri" w:cs="Calibri"/>
                <w:color w:val="FF0000"/>
                <w:sz w:val="24"/>
                <w:szCs w:val="24"/>
              </w:rPr>
            </w:pPr>
          </w:p>
          <w:p w14:paraId="3F8B2A10" w14:textId="77777777" w:rsidR="003B361D" w:rsidRDefault="003B361D" w:rsidP="003B361D">
            <w:pPr>
              <w:jc w:val="right"/>
              <w:rPr>
                <w:rFonts w:ascii="Calibri" w:hAnsi="Calibri" w:cs="Calibri"/>
                <w:color w:val="FF0000"/>
                <w:sz w:val="24"/>
                <w:szCs w:val="24"/>
              </w:rPr>
            </w:pPr>
          </w:p>
          <w:p w14:paraId="1AB7C1D3" w14:textId="77777777" w:rsidR="003B361D" w:rsidRDefault="003B361D" w:rsidP="003B361D">
            <w:pPr>
              <w:jc w:val="right"/>
              <w:rPr>
                <w:rFonts w:ascii="Calibri" w:hAnsi="Calibri" w:cs="Calibri"/>
                <w:color w:val="FF0000"/>
                <w:sz w:val="24"/>
                <w:szCs w:val="24"/>
              </w:rPr>
            </w:pPr>
          </w:p>
          <w:p w14:paraId="3CC8C4AD" w14:textId="77777777" w:rsidR="003B361D" w:rsidRDefault="003B361D" w:rsidP="003B361D">
            <w:pPr>
              <w:jc w:val="right"/>
              <w:rPr>
                <w:rFonts w:ascii="Calibri" w:hAnsi="Calibri" w:cs="Calibri"/>
                <w:color w:val="FF0000"/>
                <w:sz w:val="24"/>
                <w:szCs w:val="24"/>
              </w:rPr>
            </w:pPr>
          </w:p>
          <w:p w14:paraId="54593B47" w14:textId="3BB785F4" w:rsidR="003B361D" w:rsidRPr="009000A4" w:rsidRDefault="003B361D" w:rsidP="003B361D">
            <w:pPr>
              <w:jc w:val="right"/>
              <w:rPr>
                <w:rFonts w:ascii="Calibri" w:hAnsi="Calibri" w:cs="Calibri"/>
                <w:color w:val="FF0000"/>
                <w:sz w:val="24"/>
                <w:szCs w:val="24"/>
              </w:rPr>
            </w:pPr>
            <w:r>
              <w:rPr>
                <w:rFonts w:ascii="Calibri" w:hAnsi="Calibri" w:cs="Calibri"/>
                <w:sz w:val="24"/>
                <w:szCs w:val="24"/>
              </w:rPr>
              <w:t xml:space="preserve">30 </w:t>
            </w:r>
            <w:r w:rsidRPr="00266DFB">
              <w:rPr>
                <w:rFonts w:ascii="Calibri" w:hAnsi="Calibri" w:cs="Calibri"/>
                <w:sz w:val="24"/>
              </w:rPr>
              <w:t>Points</w:t>
            </w:r>
          </w:p>
        </w:tc>
      </w:tr>
      <w:tr w:rsidR="003B361D" w:rsidRPr="00973F08" w14:paraId="612B7261" w14:textId="77777777" w:rsidTr="003B361D">
        <w:tc>
          <w:tcPr>
            <w:tcW w:w="637" w:type="dxa"/>
            <w:tcMar>
              <w:top w:w="72" w:type="dxa"/>
              <w:left w:w="115" w:type="dxa"/>
              <w:right w:w="115" w:type="dxa"/>
            </w:tcMar>
          </w:tcPr>
          <w:p w14:paraId="6DE75F79" w14:textId="35C54A9C" w:rsidR="003B361D" w:rsidRPr="00266DFB" w:rsidRDefault="003B361D" w:rsidP="003B361D">
            <w:pPr>
              <w:pStyle w:val="ListParagraph"/>
              <w:ind w:left="0"/>
              <w:rPr>
                <w:rFonts w:ascii="Calibri" w:hAnsi="Calibri" w:cs="Calibri"/>
                <w:b/>
                <w:sz w:val="24"/>
              </w:rPr>
            </w:pPr>
            <w:r>
              <w:rPr>
                <w:rFonts w:ascii="Calibri" w:hAnsi="Calibri" w:cs="Calibri"/>
                <w:b/>
                <w:sz w:val="24"/>
              </w:rPr>
              <w:lastRenderedPageBreak/>
              <w:t>F.</w:t>
            </w:r>
          </w:p>
        </w:tc>
        <w:tc>
          <w:tcPr>
            <w:tcW w:w="6570" w:type="dxa"/>
            <w:tcMar>
              <w:top w:w="72" w:type="dxa"/>
              <w:left w:w="115" w:type="dxa"/>
              <w:right w:w="115" w:type="dxa"/>
            </w:tcMar>
          </w:tcPr>
          <w:p w14:paraId="10691129" w14:textId="51221994" w:rsidR="003B361D" w:rsidRPr="001A3D4E" w:rsidRDefault="003B361D" w:rsidP="003B361D">
            <w:pPr>
              <w:spacing w:after="120"/>
              <w:rPr>
                <w:rFonts w:ascii="Calibri" w:hAnsi="Calibri" w:cs="Calibri"/>
                <w:b/>
                <w:color w:val="FF0000"/>
              </w:rPr>
            </w:pPr>
            <w:r w:rsidRPr="00A85450">
              <w:rPr>
                <w:rFonts w:ascii="Calibri" w:hAnsi="Calibri" w:cs="Calibri"/>
                <w:b/>
              </w:rPr>
              <w:t>References (See Exhibit A – Bid Response Packet)</w:t>
            </w:r>
            <w:r w:rsidRPr="00A85450">
              <w:rPr>
                <w:rFonts w:ascii="Calibri" w:hAnsi="Calibri" w:cs="Calibri"/>
              </w:rPr>
              <w:t xml:space="preserve"> </w:t>
            </w:r>
          </w:p>
        </w:tc>
        <w:tc>
          <w:tcPr>
            <w:tcW w:w="1410" w:type="dxa"/>
            <w:tcMar>
              <w:top w:w="72" w:type="dxa"/>
              <w:left w:w="115" w:type="dxa"/>
              <w:right w:w="115" w:type="dxa"/>
            </w:tcMar>
            <w:vAlign w:val="bottom"/>
          </w:tcPr>
          <w:p w14:paraId="29C40CCA" w14:textId="0EB28536" w:rsidR="003B361D" w:rsidRPr="00266DFB" w:rsidRDefault="003B361D" w:rsidP="003B361D">
            <w:pPr>
              <w:jc w:val="right"/>
              <w:rPr>
                <w:rFonts w:ascii="Calibri" w:hAnsi="Calibri" w:cs="Calibri"/>
                <w:sz w:val="24"/>
              </w:rPr>
            </w:pPr>
            <w:r w:rsidRPr="003B361D">
              <w:rPr>
                <w:rFonts w:ascii="Calibri" w:hAnsi="Calibri" w:cs="Calibri"/>
                <w:sz w:val="24"/>
                <w:szCs w:val="24"/>
              </w:rPr>
              <w:t>10</w:t>
            </w:r>
            <w:r>
              <w:rPr>
                <w:rFonts w:ascii="Calibri" w:hAnsi="Calibri" w:cs="Calibri"/>
                <w:sz w:val="24"/>
                <w:szCs w:val="24"/>
              </w:rPr>
              <w:t xml:space="preserve"> </w:t>
            </w:r>
            <w:r w:rsidRPr="00266DFB">
              <w:rPr>
                <w:rFonts w:ascii="Calibri" w:hAnsi="Calibri" w:cs="Calibri"/>
                <w:sz w:val="24"/>
              </w:rPr>
              <w:t>Points</w:t>
            </w:r>
          </w:p>
        </w:tc>
      </w:tr>
      <w:tr w:rsidR="003B361D" w:rsidRPr="00973F08" w14:paraId="4DE86E12" w14:textId="77777777" w:rsidTr="003B361D">
        <w:tc>
          <w:tcPr>
            <w:tcW w:w="637" w:type="dxa"/>
            <w:tcMar>
              <w:top w:w="72" w:type="dxa"/>
              <w:left w:w="115" w:type="dxa"/>
              <w:right w:w="115" w:type="dxa"/>
            </w:tcMar>
          </w:tcPr>
          <w:p w14:paraId="5ACFDAA3" w14:textId="0FF2B0D6" w:rsidR="003B361D" w:rsidRPr="00266DFB" w:rsidRDefault="003B361D" w:rsidP="003B361D">
            <w:pPr>
              <w:pStyle w:val="ListParagraph"/>
              <w:ind w:left="0"/>
              <w:rPr>
                <w:rFonts w:ascii="Calibri" w:hAnsi="Calibri" w:cs="Calibri"/>
                <w:b/>
                <w:sz w:val="24"/>
              </w:rPr>
            </w:pPr>
            <w:r>
              <w:rPr>
                <w:rFonts w:ascii="Calibri" w:hAnsi="Calibri" w:cs="Calibri"/>
                <w:b/>
                <w:sz w:val="24"/>
              </w:rPr>
              <w:t>G.</w:t>
            </w:r>
          </w:p>
        </w:tc>
        <w:tc>
          <w:tcPr>
            <w:tcW w:w="6570" w:type="dxa"/>
            <w:tcMar>
              <w:top w:w="72" w:type="dxa"/>
              <w:left w:w="115" w:type="dxa"/>
              <w:right w:w="115" w:type="dxa"/>
            </w:tcMar>
          </w:tcPr>
          <w:p w14:paraId="29033555" w14:textId="77777777" w:rsidR="003B361D" w:rsidRPr="00A85450" w:rsidRDefault="003B361D" w:rsidP="003B361D">
            <w:pPr>
              <w:rPr>
                <w:rFonts w:ascii="Calibri" w:hAnsi="Calibri" w:cs="Calibri"/>
                <w:b/>
              </w:rPr>
            </w:pPr>
            <w:r w:rsidRPr="00A85450">
              <w:rPr>
                <w:rFonts w:ascii="Calibri" w:hAnsi="Calibri" w:cs="Calibri"/>
                <w:b/>
              </w:rPr>
              <w:t xml:space="preserve">Oral </w:t>
            </w:r>
            <w:r>
              <w:rPr>
                <w:rFonts w:ascii="Calibri" w:hAnsi="Calibri" w:cs="Calibri"/>
                <w:b/>
              </w:rPr>
              <w:t xml:space="preserve">Presentation and </w:t>
            </w:r>
            <w:r w:rsidRPr="00A85450">
              <w:rPr>
                <w:rFonts w:ascii="Calibri" w:hAnsi="Calibri" w:cs="Calibri"/>
                <w:b/>
              </w:rPr>
              <w:t>Interview:</w:t>
            </w:r>
          </w:p>
          <w:p w14:paraId="7B21C0B6" w14:textId="77777777" w:rsidR="003B361D" w:rsidRDefault="003B361D" w:rsidP="003B361D">
            <w:pPr>
              <w:rPr>
                <w:rFonts w:ascii="Calibri" w:hAnsi="Calibri" w:cs="Calibri"/>
              </w:rPr>
            </w:pPr>
            <w:r w:rsidRPr="00E17CCA">
              <w:rPr>
                <w:rFonts w:ascii="Calibri" w:hAnsi="Calibri" w:cs="Calibri"/>
              </w:rPr>
              <w:t xml:space="preserve">The oral </w:t>
            </w:r>
            <w:r>
              <w:rPr>
                <w:rFonts w:ascii="Calibri" w:hAnsi="Calibri" w:cs="Calibri"/>
              </w:rPr>
              <w:t>presentation and interview</w:t>
            </w:r>
            <w:r w:rsidRPr="00E17CCA">
              <w:rPr>
                <w:rFonts w:ascii="Calibri" w:hAnsi="Calibri" w:cs="Calibri"/>
              </w:rPr>
              <w:t xml:space="preserve"> on the </w:t>
            </w:r>
            <w:r>
              <w:rPr>
                <w:rFonts w:ascii="Calibri" w:hAnsi="Calibri" w:cs="Calibri"/>
              </w:rPr>
              <w:t xml:space="preserve">proposal </w:t>
            </w:r>
            <w:r w:rsidRPr="00E17CCA">
              <w:rPr>
                <w:rFonts w:ascii="Calibri" w:hAnsi="Calibri" w:cs="Calibri"/>
              </w:rPr>
              <w:t xml:space="preserve">shall not exceed 60 minutes. </w:t>
            </w:r>
          </w:p>
          <w:p w14:paraId="58EB0738" w14:textId="77777777" w:rsidR="003B361D" w:rsidRDefault="003B361D" w:rsidP="003B361D">
            <w:pPr>
              <w:rPr>
                <w:rFonts w:ascii="Calibri" w:hAnsi="Calibri" w:cs="Calibri"/>
              </w:rPr>
            </w:pPr>
          </w:p>
          <w:p w14:paraId="4B80C7FC" w14:textId="77777777" w:rsidR="003B361D" w:rsidRDefault="003B361D" w:rsidP="003B361D">
            <w:pPr>
              <w:rPr>
                <w:rFonts w:ascii="Calibri" w:hAnsi="Calibri" w:cs="Calibri"/>
              </w:rPr>
            </w:pPr>
            <w:r w:rsidRPr="00A85450">
              <w:rPr>
                <w:rFonts w:ascii="Calibri" w:hAnsi="Calibri" w:cs="Calibri"/>
              </w:rPr>
              <w:t xml:space="preserve">The oral </w:t>
            </w:r>
            <w:r>
              <w:rPr>
                <w:rFonts w:ascii="Calibri" w:hAnsi="Calibri" w:cs="Calibri"/>
              </w:rPr>
              <w:t>presentation and interview</w:t>
            </w:r>
            <w:r w:rsidRPr="00A85450">
              <w:rPr>
                <w:rFonts w:ascii="Calibri" w:hAnsi="Calibri" w:cs="Calibri"/>
              </w:rPr>
              <w:t xml:space="preserve"> </w:t>
            </w:r>
            <w:r>
              <w:rPr>
                <w:rFonts w:ascii="Calibri" w:hAnsi="Calibri" w:cs="Calibri"/>
              </w:rPr>
              <w:t>may include responding to standard and specific questions from the CSC regarding the Bidder’s proposal, a demonstration of the system,</w:t>
            </w:r>
            <w:r w:rsidRPr="00A85450">
              <w:rPr>
                <w:rFonts w:ascii="Calibri" w:hAnsi="Calibri" w:cs="Calibri"/>
              </w:rPr>
              <w:t xml:space="preserve"> </w:t>
            </w:r>
            <w:r>
              <w:rPr>
                <w:rFonts w:ascii="Calibri" w:hAnsi="Calibri" w:cs="Calibri"/>
              </w:rPr>
              <w:t>and video tour of the vault.</w:t>
            </w:r>
          </w:p>
          <w:p w14:paraId="2684E3D1" w14:textId="77777777" w:rsidR="003B361D" w:rsidRDefault="003B361D" w:rsidP="003B361D">
            <w:pPr>
              <w:rPr>
                <w:rFonts w:ascii="Calibri" w:hAnsi="Calibri" w:cs="Calibri"/>
              </w:rPr>
            </w:pPr>
          </w:p>
          <w:p w14:paraId="0ECC823E" w14:textId="53249786" w:rsidR="003B361D" w:rsidRPr="00266DFB" w:rsidRDefault="003B361D" w:rsidP="003B361D">
            <w:pPr>
              <w:spacing w:after="120"/>
              <w:rPr>
                <w:rFonts w:ascii="Calibri" w:hAnsi="Calibri" w:cs="Calibri"/>
                <w:sz w:val="24"/>
              </w:rPr>
            </w:pPr>
            <w:r w:rsidRPr="00E17CCA">
              <w:rPr>
                <w:rFonts w:ascii="Calibri" w:hAnsi="Calibri" w:cs="Calibri"/>
              </w:rPr>
              <w:t xml:space="preserve">The </w:t>
            </w:r>
            <w:r>
              <w:rPr>
                <w:rFonts w:ascii="Calibri" w:hAnsi="Calibri" w:cs="Calibri"/>
              </w:rPr>
              <w:t xml:space="preserve">proposal may be re-evaluated, and </w:t>
            </w:r>
            <w:r w:rsidRPr="00E17CCA">
              <w:rPr>
                <w:rFonts w:ascii="Calibri" w:hAnsi="Calibri" w:cs="Calibri"/>
              </w:rPr>
              <w:t xml:space="preserve">scoring may be revised based on the oral </w:t>
            </w:r>
            <w:r>
              <w:rPr>
                <w:rFonts w:ascii="Calibri" w:hAnsi="Calibri" w:cs="Calibri"/>
              </w:rPr>
              <w:t xml:space="preserve">presentation and </w:t>
            </w:r>
            <w:r w:rsidRPr="00E17CCA">
              <w:rPr>
                <w:rFonts w:ascii="Calibri" w:hAnsi="Calibri" w:cs="Calibri"/>
              </w:rPr>
              <w:t>interview.</w:t>
            </w:r>
          </w:p>
        </w:tc>
        <w:tc>
          <w:tcPr>
            <w:tcW w:w="1410" w:type="dxa"/>
            <w:tcMar>
              <w:top w:w="72" w:type="dxa"/>
              <w:left w:w="115" w:type="dxa"/>
              <w:right w:w="115" w:type="dxa"/>
            </w:tcMar>
            <w:vAlign w:val="bottom"/>
          </w:tcPr>
          <w:p w14:paraId="56AD3573" w14:textId="2E87CD33" w:rsidR="003B361D" w:rsidRPr="00266DFB" w:rsidRDefault="003B361D" w:rsidP="003B361D">
            <w:pPr>
              <w:jc w:val="right"/>
              <w:rPr>
                <w:rFonts w:ascii="Calibri" w:hAnsi="Calibri" w:cs="Calibri"/>
                <w:sz w:val="24"/>
              </w:rPr>
            </w:pPr>
            <w:r w:rsidRPr="003B361D">
              <w:rPr>
                <w:rFonts w:ascii="Calibri" w:hAnsi="Calibri" w:cs="Calibri"/>
                <w:sz w:val="24"/>
                <w:szCs w:val="24"/>
              </w:rPr>
              <w:t>15</w:t>
            </w:r>
            <w:r>
              <w:rPr>
                <w:rFonts w:ascii="Calibri" w:hAnsi="Calibri" w:cs="Calibri"/>
                <w:sz w:val="24"/>
                <w:szCs w:val="24"/>
              </w:rPr>
              <w:t xml:space="preserve"> </w:t>
            </w:r>
            <w:r w:rsidRPr="00266DFB">
              <w:rPr>
                <w:rFonts w:ascii="Calibri" w:hAnsi="Calibri" w:cs="Calibri"/>
                <w:sz w:val="24"/>
              </w:rPr>
              <w:t>Points</w:t>
            </w:r>
          </w:p>
        </w:tc>
      </w:tr>
      <w:tr w:rsidR="003B361D" w:rsidRPr="00973F08" w14:paraId="3BB7BBF1" w14:textId="77777777" w:rsidTr="003B361D">
        <w:trPr>
          <w:trHeight w:val="440"/>
        </w:trPr>
        <w:tc>
          <w:tcPr>
            <w:tcW w:w="8617" w:type="dxa"/>
            <w:gridSpan w:val="3"/>
            <w:tcMar>
              <w:top w:w="72" w:type="dxa"/>
              <w:left w:w="115" w:type="dxa"/>
              <w:right w:w="115" w:type="dxa"/>
            </w:tcMar>
            <w:vAlign w:val="center"/>
          </w:tcPr>
          <w:p w14:paraId="592A02BC" w14:textId="4801D4F4" w:rsidR="003B361D" w:rsidRPr="009000A4" w:rsidRDefault="003B361D" w:rsidP="003B361D">
            <w:pPr>
              <w:jc w:val="center"/>
              <w:rPr>
                <w:rFonts w:ascii="Calibri" w:hAnsi="Calibri" w:cs="Calibri"/>
                <w:color w:val="FF0000"/>
                <w:sz w:val="24"/>
                <w:szCs w:val="24"/>
              </w:rPr>
            </w:pPr>
            <w:r w:rsidRPr="00266DFB">
              <w:rPr>
                <w:rFonts w:ascii="Calibri" w:hAnsi="Calibri" w:cs="Calibri"/>
                <w:b/>
                <w:sz w:val="24"/>
              </w:rPr>
              <w:t>SMALL LOCAL EMERGING BUSINESS PREFERENCE</w:t>
            </w:r>
          </w:p>
        </w:tc>
      </w:tr>
      <w:tr w:rsidR="003B361D" w:rsidRPr="00973F08" w14:paraId="36F9A016" w14:textId="77777777" w:rsidTr="003B361D">
        <w:tc>
          <w:tcPr>
            <w:tcW w:w="637" w:type="dxa"/>
            <w:tcMar>
              <w:top w:w="72" w:type="dxa"/>
              <w:left w:w="115" w:type="dxa"/>
              <w:right w:w="115" w:type="dxa"/>
            </w:tcMar>
          </w:tcPr>
          <w:p w14:paraId="29DFE210" w14:textId="77777777" w:rsidR="003B361D" w:rsidRPr="00A85450" w:rsidRDefault="003B361D" w:rsidP="003B361D">
            <w:pPr>
              <w:pStyle w:val="ListParagraph"/>
              <w:ind w:left="0"/>
              <w:rPr>
                <w:rFonts w:ascii="Calibri" w:hAnsi="Calibri" w:cs="Calibri"/>
                <w:b/>
              </w:rPr>
            </w:pPr>
          </w:p>
        </w:tc>
        <w:tc>
          <w:tcPr>
            <w:tcW w:w="6570" w:type="dxa"/>
            <w:tcMar>
              <w:top w:w="72" w:type="dxa"/>
              <w:left w:w="115" w:type="dxa"/>
              <w:right w:w="115" w:type="dxa"/>
            </w:tcMar>
          </w:tcPr>
          <w:p w14:paraId="0CF0541C" w14:textId="46CC05BD" w:rsidR="003B361D" w:rsidRPr="002F74DA" w:rsidRDefault="003B361D" w:rsidP="003B361D">
            <w:pPr>
              <w:spacing w:after="120"/>
              <w:rPr>
                <w:rFonts w:asciiTheme="minorHAnsi" w:hAnsiTheme="minorHAnsi" w:cstheme="minorHAnsi"/>
                <w:b/>
                <w:bCs/>
                <w:color w:val="000000"/>
                <w:sz w:val="24"/>
                <w:szCs w:val="24"/>
              </w:rPr>
            </w:pPr>
            <w:r w:rsidRPr="00266DFB">
              <w:rPr>
                <w:rFonts w:ascii="Calibri" w:hAnsi="Calibri" w:cs="Calibri"/>
                <w:b/>
                <w:sz w:val="24"/>
              </w:rPr>
              <w:t>Local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10" w:type="dxa"/>
            <w:tcMar>
              <w:top w:w="72" w:type="dxa"/>
              <w:left w:w="115" w:type="dxa"/>
              <w:right w:w="115" w:type="dxa"/>
            </w:tcMar>
            <w:vAlign w:val="bottom"/>
          </w:tcPr>
          <w:p w14:paraId="7AD776E8" w14:textId="1C0505F8" w:rsidR="003B361D" w:rsidRPr="009000A4" w:rsidRDefault="003B361D" w:rsidP="003B361D">
            <w:pPr>
              <w:jc w:val="right"/>
              <w:rPr>
                <w:rFonts w:ascii="Calibri" w:hAnsi="Calibri" w:cs="Calibri"/>
                <w:color w:val="FF0000"/>
                <w:sz w:val="24"/>
                <w:szCs w:val="24"/>
              </w:rPr>
            </w:pPr>
            <w:r w:rsidRPr="00266DFB">
              <w:rPr>
                <w:rFonts w:ascii="Calibri" w:hAnsi="Calibri" w:cs="Calibri"/>
                <w:sz w:val="24"/>
              </w:rPr>
              <w:t>5%</w:t>
            </w:r>
          </w:p>
        </w:tc>
      </w:tr>
      <w:tr w:rsidR="003B361D" w:rsidRPr="00973F08" w14:paraId="1DCC1CA2" w14:textId="77777777" w:rsidTr="003B361D">
        <w:tc>
          <w:tcPr>
            <w:tcW w:w="637" w:type="dxa"/>
            <w:tcMar>
              <w:top w:w="72" w:type="dxa"/>
              <w:left w:w="115" w:type="dxa"/>
              <w:right w:w="115" w:type="dxa"/>
            </w:tcMar>
          </w:tcPr>
          <w:p w14:paraId="664FF5BB" w14:textId="77777777" w:rsidR="003B361D" w:rsidRPr="00CE1BC8" w:rsidRDefault="003B361D" w:rsidP="003B361D">
            <w:pPr>
              <w:ind w:left="360"/>
              <w:rPr>
                <w:rFonts w:ascii="Calibri" w:hAnsi="Calibri" w:cs="Calibri"/>
                <w:b/>
              </w:rPr>
            </w:pPr>
          </w:p>
        </w:tc>
        <w:tc>
          <w:tcPr>
            <w:tcW w:w="6570" w:type="dxa"/>
            <w:tcMar>
              <w:top w:w="72" w:type="dxa"/>
              <w:left w:w="115" w:type="dxa"/>
              <w:right w:w="115" w:type="dxa"/>
            </w:tcMar>
          </w:tcPr>
          <w:p w14:paraId="24930018" w14:textId="549610D9" w:rsidR="003B361D" w:rsidRPr="002F74DA" w:rsidRDefault="003B361D" w:rsidP="003B361D">
            <w:pPr>
              <w:spacing w:after="120"/>
              <w:rPr>
                <w:rFonts w:asciiTheme="minorHAnsi" w:hAnsiTheme="minorHAnsi" w:cstheme="minorHAnsi"/>
                <w:b/>
                <w:bCs/>
                <w:color w:val="000000"/>
                <w:sz w:val="24"/>
                <w:szCs w:val="24"/>
              </w:rPr>
            </w:pPr>
            <w:r w:rsidRPr="00266DFB">
              <w:rPr>
                <w:rFonts w:ascii="Calibri" w:hAnsi="Calibri" w:cs="Calibri"/>
                <w:b/>
                <w:sz w:val="24"/>
              </w:rPr>
              <w:t>Small and Local or Emerging and Local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10" w:type="dxa"/>
            <w:tcMar>
              <w:top w:w="72" w:type="dxa"/>
              <w:left w:w="115" w:type="dxa"/>
              <w:right w:w="115" w:type="dxa"/>
            </w:tcMar>
            <w:vAlign w:val="bottom"/>
          </w:tcPr>
          <w:p w14:paraId="3677678B" w14:textId="1C1137D1" w:rsidR="003B361D" w:rsidRPr="009000A4" w:rsidRDefault="003B361D" w:rsidP="003B361D">
            <w:pPr>
              <w:jc w:val="right"/>
              <w:rPr>
                <w:rFonts w:ascii="Calibri" w:hAnsi="Calibri" w:cs="Calibri"/>
                <w:color w:val="FF0000"/>
                <w:sz w:val="24"/>
                <w:szCs w:val="24"/>
              </w:rPr>
            </w:pPr>
            <w:r w:rsidRPr="00266DFB">
              <w:rPr>
                <w:rFonts w:ascii="Calibri" w:hAnsi="Calibri" w:cs="Calibri"/>
                <w:sz w:val="24"/>
              </w:rPr>
              <w:t>5%</w:t>
            </w:r>
          </w:p>
        </w:tc>
      </w:tr>
    </w:tbl>
    <w:p w14:paraId="0BC1E1BB" w14:textId="77777777" w:rsidR="007265B8" w:rsidRPr="007265B8" w:rsidRDefault="007265B8" w:rsidP="006F1244"/>
    <w:p w14:paraId="27FD6CAC" w14:textId="77777777" w:rsidR="003D3E5A" w:rsidRPr="00266DFB" w:rsidRDefault="00703A65" w:rsidP="007A006B">
      <w:pPr>
        <w:pStyle w:val="Heading2"/>
        <w:rPr>
          <w:sz w:val="24"/>
          <w:szCs w:val="24"/>
          <w:u w:val="none"/>
        </w:rPr>
      </w:pPr>
      <w:bookmarkStart w:id="34" w:name="_Toc103193598"/>
      <w:r w:rsidRPr="00266DFB">
        <w:rPr>
          <w:sz w:val="24"/>
          <w:szCs w:val="24"/>
        </w:rPr>
        <w:lastRenderedPageBreak/>
        <w:t>CONTRACT EVALUATION AND ASSESSMENT</w:t>
      </w:r>
      <w:bookmarkEnd w:id="30"/>
      <w:bookmarkEnd w:id="31"/>
      <w:bookmarkEnd w:id="34"/>
      <w:r w:rsidRPr="00266DFB">
        <w:rPr>
          <w:sz w:val="24"/>
          <w:szCs w:val="24"/>
          <w:u w:val="none"/>
        </w:rPr>
        <w:t xml:space="preserve">  </w:t>
      </w:r>
    </w:p>
    <w:p w14:paraId="403EBCA1" w14:textId="086EF457" w:rsidR="00293A11" w:rsidRPr="00331235" w:rsidRDefault="00293A11" w:rsidP="00331235">
      <w:pPr>
        <w:pStyle w:val="Item1"/>
        <w:tabs>
          <w:tab w:val="clear" w:pos="1440"/>
        </w:tabs>
        <w:rPr>
          <w:sz w:val="24"/>
          <w:szCs w:val="24"/>
        </w:rPr>
      </w:pPr>
      <w:bookmarkStart w:id="35" w:name="_Toc339364448"/>
      <w:bookmarkStart w:id="36" w:name="_Toc339364709"/>
      <w:r w:rsidRPr="00331235">
        <w:rPr>
          <w:sz w:val="24"/>
          <w:szCs w:val="24"/>
        </w:rPr>
        <w:t xml:space="preserve">During the initial </w:t>
      </w:r>
      <w:r w:rsidR="003B361D">
        <w:rPr>
          <w:sz w:val="24"/>
          <w:szCs w:val="24"/>
        </w:rPr>
        <w:t>60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awarded, the County may review the proposal, the contract, any goods or services provided</w:t>
      </w:r>
      <w:r w:rsidRPr="00331235">
        <w:rPr>
          <w:color w:val="000000"/>
          <w:sz w:val="24"/>
          <w:szCs w:val="24"/>
        </w:rPr>
        <w:t>,</w:t>
      </w:r>
      <w:r w:rsidRPr="00331235">
        <w:rPr>
          <w:sz w:val="24"/>
          <w:szCs w:val="24"/>
        </w:rPr>
        <w:t xml:space="preserve"> and/or meet with the Contractor to identify any issues or potential problems.</w:t>
      </w:r>
    </w:p>
    <w:p w14:paraId="41D74487" w14:textId="77777777" w:rsidR="00293A11" w:rsidRPr="00331235" w:rsidRDefault="00293A11" w:rsidP="00331235">
      <w:pPr>
        <w:pStyle w:val="Item1"/>
        <w:tabs>
          <w:tab w:val="clear" w:pos="1440"/>
        </w:tabs>
        <w:rPr>
          <w:sz w:val="24"/>
          <w:szCs w:val="24"/>
        </w:rPr>
      </w:pPr>
      <w:r w:rsidRPr="00331235">
        <w:rPr>
          <w:sz w:val="24"/>
          <w:szCs w:val="24"/>
        </w:rPr>
        <w:t>The County reserves the right to determine, at its sole discretion, whether:</w:t>
      </w:r>
    </w:p>
    <w:p w14:paraId="7A6CD94A" w14:textId="77D8D336"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E44A5D">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3DD32243" w:rsidR="00293A11" w:rsidRPr="00331235" w:rsidRDefault="00293A11" w:rsidP="00331235">
      <w:pPr>
        <w:pStyle w:val="Item1"/>
        <w:rPr>
          <w:sz w:val="24"/>
          <w:szCs w:val="24"/>
        </w:rPr>
      </w:pPr>
      <w:r w:rsidRPr="00331235">
        <w:rPr>
          <w:sz w:val="24"/>
          <w:szCs w:val="24"/>
        </w:rPr>
        <w:t xml:space="preserve">If, as a result of such determination, the County concludes that it is not satisfied </w:t>
      </w:r>
      <w:r w:rsidR="00A114C4" w:rsidRPr="00331235">
        <w:rPr>
          <w:sz w:val="24"/>
          <w:szCs w:val="24"/>
        </w:rPr>
        <w:t xml:space="preserve">with the </w:t>
      </w:r>
      <w:r w:rsidRPr="00331235">
        <w:rPr>
          <w:sz w:val="24"/>
          <w:szCs w:val="24"/>
        </w:rPr>
        <w:t xml:space="preserve">Contractor’s performance under any awarded contract and/or Contractor’s goods and services as contracted for therein, the Contractor </w:t>
      </w:r>
      <w:r w:rsidR="00902881" w:rsidRPr="00331235">
        <w:rPr>
          <w:sz w:val="24"/>
          <w:szCs w:val="24"/>
        </w:rPr>
        <w:t xml:space="preserve">may </w:t>
      </w:r>
      <w:r w:rsidRPr="00331235">
        <w:rPr>
          <w:sz w:val="24"/>
          <w:szCs w:val="24"/>
        </w:rPr>
        <w:t xml:space="preserve">be notified that the contract is being terminated.  </w:t>
      </w:r>
      <w:r w:rsidR="00E34C87" w:rsidRPr="00331235">
        <w:rPr>
          <w:sz w:val="24"/>
          <w:szCs w:val="24"/>
        </w:rPr>
        <w:t xml:space="preserve">The </w:t>
      </w:r>
      <w:r w:rsidR="003C4B84" w:rsidRPr="00331235">
        <w:rPr>
          <w:sz w:val="24"/>
          <w:szCs w:val="24"/>
        </w:rPr>
        <w:t>C</w:t>
      </w:r>
      <w:r w:rsidRPr="00331235">
        <w:rPr>
          <w:sz w:val="24"/>
          <w:szCs w:val="24"/>
        </w:rPr>
        <w:t xml:space="preserve">ontractor </w:t>
      </w:r>
      <w:r w:rsidR="00F43EF7">
        <w:rPr>
          <w:sz w:val="24"/>
          <w:szCs w:val="24"/>
        </w:rPr>
        <w:t>must</w:t>
      </w:r>
      <w:r w:rsidRPr="00331235">
        <w:rPr>
          <w:sz w:val="24"/>
          <w:szCs w:val="24"/>
        </w:rPr>
        <w:t xml:space="preserve"> be responsible for returning County facilities to their original state at no charge to the County.  The County will have the right to invite the next </w:t>
      </w:r>
      <w:r w:rsidR="007265B8" w:rsidRPr="00331235">
        <w:rPr>
          <w:sz w:val="24"/>
          <w:szCs w:val="24"/>
        </w:rPr>
        <w:t xml:space="preserve">qualified </w:t>
      </w:r>
      <w:r w:rsidR="00502F47" w:rsidRPr="00331235">
        <w:rPr>
          <w:sz w:val="24"/>
          <w:szCs w:val="24"/>
        </w:rPr>
        <w:t>Bidder</w:t>
      </w:r>
      <w:r w:rsidR="005E47D5" w:rsidRPr="00331235">
        <w:rPr>
          <w:sz w:val="24"/>
          <w:szCs w:val="24"/>
        </w:rPr>
        <w:t>(s)</w:t>
      </w:r>
      <w:r w:rsidRPr="00331235">
        <w:rPr>
          <w:sz w:val="24"/>
          <w:szCs w:val="24"/>
        </w:rPr>
        <w:t xml:space="preserve"> to enter into a contract.  The County also reserves the right to re-bid this project if it is determined to be in its best interest to do so.</w:t>
      </w:r>
    </w:p>
    <w:p w14:paraId="33CF344B" w14:textId="77777777" w:rsidR="003D3E5A" w:rsidRPr="009259CD" w:rsidRDefault="24079440" w:rsidP="24079440">
      <w:pPr>
        <w:pStyle w:val="Heading2"/>
        <w:rPr>
          <w:sz w:val="24"/>
          <w:szCs w:val="24"/>
          <w:u w:val="none"/>
        </w:rPr>
      </w:pPr>
      <w:bookmarkStart w:id="37" w:name="_Toc103193599"/>
      <w:r w:rsidRPr="24079440">
        <w:rPr>
          <w:sz w:val="24"/>
          <w:szCs w:val="24"/>
        </w:rPr>
        <w:t>NOTICE OF INTENT TO AWARD</w:t>
      </w:r>
      <w:bookmarkEnd w:id="35"/>
      <w:bookmarkEnd w:id="36"/>
      <w:bookmarkEnd w:id="37"/>
      <w:r w:rsidRPr="24079440">
        <w:rPr>
          <w:sz w:val="24"/>
          <w:szCs w:val="24"/>
          <w:u w:val="none"/>
        </w:rPr>
        <w:t xml:space="preserve"> </w:t>
      </w:r>
    </w:p>
    <w:p w14:paraId="75FB72F1" w14:textId="240A5766" w:rsidR="00703A65" w:rsidRPr="00700B0D" w:rsidRDefault="00061084" w:rsidP="24079440">
      <w:pPr>
        <w:pStyle w:val="Item1"/>
        <w:rPr>
          <w:sz w:val="24"/>
          <w:szCs w:val="24"/>
        </w:rPr>
      </w:pPr>
      <w:r w:rsidRPr="24079440">
        <w:rPr>
          <w:sz w:val="24"/>
          <w:szCs w:val="24"/>
        </w:rPr>
        <w:t>At the end of</w:t>
      </w:r>
      <w:r w:rsidR="24079440" w:rsidRPr="24079440">
        <w:rPr>
          <w:sz w:val="24"/>
          <w:szCs w:val="24"/>
        </w:rPr>
        <w:t xml:space="preserve"> the IRFP response evaluation period, all Bidders will be notified in writing by email or US Postal Service mail, of the contract award recommendation, if any, by </w:t>
      </w:r>
      <w:r w:rsidR="24079440" w:rsidRPr="00700B0D">
        <w:rPr>
          <w:sz w:val="24"/>
          <w:szCs w:val="24"/>
        </w:rPr>
        <w:t xml:space="preserve">Carol Garcia.  The document providing this notification is the Notice of Intent to Award/Non-Award.  </w:t>
      </w:r>
    </w:p>
    <w:p w14:paraId="4A757F83" w14:textId="797A9492" w:rsidR="00703A65" w:rsidRPr="00700B0D" w:rsidRDefault="24079440" w:rsidP="24079440">
      <w:pPr>
        <w:spacing w:after="240"/>
        <w:ind w:left="2160"/>
        <w:rPr>
          <w:rFonts w:ascii="Calibri" w:hAnsi="Calibri" w:cs="Calibri"/>
          <w:sz w:val="24"/>
          <w:szCs w:val="24"/>
        </w:rPr>
      </w:pPr>
      <w:r w:rsidRPr="00700B0D">
        <w:rPr>
          <w:rFonts w:ascii="Calibri" w:hAnsi="Calibri" w:cs="Calibri"/>
          <w:sz w:val="24"/>
          <w:szCs w:val="24"/>
        </w:rPr>
        <w:t>The Notice of Intent to Award/Non-Award will provide the following information:</w:t>
      </w:r>
    </w:p>
    <w:p w14:paraId="18A99717" w14:textId="4B0E174C" w:rsidR="00703A65" w:rsidRPr="00700B0D" w:rsidRDefault="24079440" w:rsidP="24079440">
      <w:pPr>
        <w:pStyle w:val="Itema"/>
        <w:rPr>
          <w:sz w:val="24"/>
          <w:szCs w:val="24"/>
        </w:rPr>
      </w:pPr>
      <w:r w:rsidRPr="00700B0D">
        <w:rPr>
          <w:sz w:val="24"/>
          <w:szCs w:val="24"/>
        </w:rPr>
        <w:t xml:space="preserve">The name(s) of the Bidder(s) being recommended for contract award; and </w:t>
      </w:r>
    </w:p>
    <w:p w14:paraId="3D16004F" w14:textId="77777777" w:rsidR="00703A65" w:rsidRPr="00700B0D" w:rsidRDefault="24079440" w:rsidP="24079440">
      <w:pPr>
        <w:pStyle w:val="Itema"/>
        <w:rPr>
          <w:sz w:val="24"/>
          <w:szCs w:val="24"/>
        </w:rPr>
      </w:pPr>
      <w:r w:rsidRPr="00700B0D">
        <w:rPr>
          <w:sz w:val="24"/>
          <w:szCs w:val="24"/>
        </w:rPr>
        <w:t>The names of all other parties that submitted proposals.</w:t>
      </w:r>
    </w:p>
    <w:p w14:paraId="55DC6C14" w14:textId="05AC6E17" w:rsidR="00D8648E" w:rsidRPr="00700B0D" w:rsidRDefault="24079440" w:rsidP="24079440">
      <w:pPr>
        <w:pStyle w:val="Item1"/>
        <w:rPr>
          <w:sz w:val="24"/>
          <w:szCs w:val="24"/>
        </w:rPr>
      </w:pPr>
      <w:r w:rsidRPr="00700B0D">
        <w:rPr>
          <w:sz w:val="24"/>
          <w:szCs w:val="24"/>
        </w:rPr>
        <w:t>The submitted proposals will be made available upon request no later than five calendar days before approval of the award and contract is scheduled to be considered by the Board of Supervisors.</w:t>
      </w:r>
    </w:p>
    <w:p w14:paraId="042B1BED" w14:textId="77777777" w:rsidR="00F9006C" w:rsidRPr="00266DFB" w:rsidRDefault="00F9006C" w:rsidP="000352A4">
      <w:pPr>
        <w:pStyle w:val="Heading2"/>
        <w:rPr>
          <w:sz w:val="24"/>
          <w:szCs w:val="24"/>
        </w:rPr>
      </w:pPr>
      <w:bookmarkStart w:id="38" w:name="_Toc339364450"/>
      <w:bookmarkStart w:id="39" w:name="_Toc339364711"/>
      <w:bookmarkStart w:id="40" w:name="_Toc103193600"/>
      <w:r w:rsidRPr="00266DFB">
        <w:rPr>
          <w:sz w:val="24"/>
          <w:szCs w:val="24"/>
        </w:rPr>
        <w:t>TERM / TERMINATION / RENEWAL</w:t>
      </w:r>
      <w:bookmarkEnd w:id="38"/>
      <w:bookmarkEnd w:id="39"/>
      <w:bookmarkEnd w:id="40"/>
    </w:p>
    <w:p w14:paraId="5E51430C" w14:textId="2EE51D36" w:rsidR="006E5EE3" w:rsidRPr="006E5EE3" w:rsidRDefault="006E5EE3" w:rsidP="006E5EE3">
      <w:pPr>
        <w:pStyle w:val="Item1"/>
        <w:rPr>
          <w:sz w:val="24"/>
        </w:rPr>
      </w:pPr>
      <w:bookmarkStart w:id="41" w:name="_Toc339364452"/>
      <w:bookmarkStart w:id="42" w:name="_Toc339364713"/>
      <w:bookmarkStart w:id="43" w:name="_Toc103193601"/>
      <w:r w:rsidRPr="006E5EE3">
        <w:rPr>
          <w:sz w:val="24"/>
        </w:rPr>
        <w:t xml:space="preserve">The term of the contract, which may be awarded pursuant to this </w:t>
      </w:r>
      <w:r w:rsidR="00E44A5D">
        <w:rPr>
          <w:sz w:val="24"/>
        </w:rPr>
        <w:t>IRFP</w:t>
      </w:r>
      <w:r w:rsidRPr="006E5EE3">
        <w:rPr>
          <w:sz w:val="24"/>
        </w:rPr>
        <w:t>, will be three years.</w:t>
      </w:r>
    </w:p>
    <w:p w14:paraId="6E861C71" w14:textId="40358E3F" w:rsidR="006E5EE3" w:rsidRDefault="006E5EE3" w:rsidP="006E5EE3">
      <w:pPr>
        <w:pStyle w:val="Item1"/>
        <w:rPr>
          <w:sz w:val="24"/>
        </w:rPr>
      </w:pPr>
      <w:r w:rsidRPr="006E5EE3">
        <w:rPr>
          <w:sz w:val="24"/>
        </w:rPr>
        <w:t xml:space="preserve"> The County has and reserves the right to suspend, terminate or abandon the execution of any work by the Contractor without cause at any time upon giving to the Contractor prior written notice. In the event that the County should abandon, terminate or </w:t>
      </w:r>
      <w:r w:rsidRPr="006E5EE3">
        <w:rPr>
          <w:sz w:val="24"/>
        </w:rPr>
        <w:lastRenderedPageBreak/>
        <w:t>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Bidder to enter into a contract or re-bid the project if it is determined to be in its best interest to do so.</w:t>
      </w:r>
    </w:p>
    <w:p w14:paraId="4D80846F" w14:textId="1F3D83B3" w:rsidR="006E5EE3" w:rsidRPr="006E5EE3" w:rsidRDefault="006E5EE3" w:rsidP="006E5EE3">
      <w:pPr>
        <w:pStyle w:val="Item1"/>
        <w:rPr>
          <w:sz w:val="24"/>
        </w:rPr>
      </w:pPr>
      <w:r w:rsidRPr="006E5EE3">
        <w:rPr>
          <w:sz w:val="24"/>
        </w:rPr>
        <w:t xml:space="preserve">By mutual agreement, any contract which may be awarded pursuant to this </w:t>
      </w:r>
      <w:r>
        <w:rPr>
          <w:sz w:val="24"/>
        </w:rPr>
        <w:t>I</w:t>
      </w:r>
      <w:r w:rsidRPr="006E5EE3">
        <w:rPr>
          <w:sz w:val="24"/>
        </w:rPr>
        <w:t xml:space="preserve">RFP, may be extended for an additional two-year term at agreed prices with all other terms and conditions remaining the same. </w:t>
      </w:r>
    </w:p>
    <w:p w14:paraId="0D571E6B" w14:textId="77777777" w:rsidR="002F1CF8" w:rsidRPr="00E91658" w:rsidRDefault="002F1CF8" w:rsidP="002F1CF8">
      <w:pPr>
        <w:pStyle w:val="Heading2"/>
        <w:rPr>
          <w:sz w:val="24"/>
          <w:szCs w:val="24"/>
          <w:u w:val="none"/>
        </w:rPr>
      </w:pPr>
      <w:bookmarkStart w:id="44" w:name="_Toc339364454"/>
      <w:bookmarkStart w:id="45" w:name="_Toc339364715"/>
      <w:bookmarkStart w:id="46" w:name="_Toc439161573"/>
      <w:bookmarkStart w:id="47" w:name="_Toc464212466"/>
      <w:bookmarkStart w:id="48" w:name="_Toc88414776"/>
      <w:bookmarkStart w:id="49" w:name="_Hlk85620872"/>
      <w:bookmarkEnd w:id="41"/>
      <w:bookmarkEnd w:id="42"/>
      <w:bookmarkEnd w:id="43"/>
      <w:r w:rsidRPr="00E91658">
        <w:rPr>
          <w:sz w:val="24"/>
          <w:szCs w:val="24"/>
        </w:rPr>
        <w:t>QUANTITIES</w:t>
      </w:r>
      <w:bookmarkEnd w:id="44"/>
      <w:bookmarkEnd w:id="45"/>
      <w:bookmarkEnd w:id="46"/>
      <w:bookmarkEnd w:id="47"/>
      <w:bookmarkEnd w:id="48"/>
      <w:r w:rsidRPr="00E91658">
        <w:rPr>
          <w:sz w:val="24"/>
          <w:szCs w:val="24"/>
          <w:u w:val="none"/>
        </w:rPr>
        <w:t xml:space="preserve"> </w:t>
      </w:r>
    </w:p>
    <w:p w14:paraId="6236A86A" w14:textId="77777777" w:rsidR="002F1CF8" w:rsidRPr="00E91658" w:rsidRDefault="002F1CF8" w:rsidP="002F1CF8">
      <w:pPr>
        <w:spacing w:after="240"/>
        <w:ind w:left="1440"/>
        <w:rPr>
          <w:rFonts w:ascii="Calibri" w:hAnsi="Calibri" w:cs="Calibri"/>
          <w:sz w:val="24"/>
          <w:szCs w:val="24"/>
        </w:rPr>
      </w:pPr>
      <w:r w:rsidRPr="00E91658">
        <w:rPr>
          <w:rFonts w:ascii="Calibri" w:hAnsi="Calibri" w:cs="Calibri"/>
          <w:sz w:val="24"/>
          <w:szCs w:val="24"/>
        </w:rPr>
        <w:t>Quantities listed herein are estimates and are not to be construed as a commitment.  No minimum or maximum is guaranteed or implied.</w:t>
      </w:r>
    </w:p>
    <w:p w14:paraId="65E7D787" w14:textId="77777777" w:rsidR="002F1CF8" w:rsidRPr="00E91658" w:rsidRDefault="002F1CF8" w:rsidP="002F1CF8">
      <w:pPr>
        <w:pStyle w:val="Heading2"/>
        <w:rPr>
          <w:sz w:val="24"/>
          <w:szCs w:val="24"/>
          <w:u w:val="none"/>
        </w:rPr>
      </w:pPr>
      <w:bookmarkStart w:id="50" w:name="_Toc339364456"/>
      <w:bookmarkStart w:id="51" w:name="_Toc339364717"/>
      <w:bookmarkStart w:id="52" w:name="_Toc439161574"/>
      <w:bookmarkStart w:id="53" w:name="_Toc464212467"/>
      <w:bookmarkStart w:id="54" w:name="_Toc88414777"/>
      <w:r w:rsidRPr="00E91658">
        <w:rPr>
          <w:sz w:val="24"/>
          <w:szCs w:val="24"/>
        </w:rPr>
        <w:t>PRICING</w:t>
      </w:r>
      <w:bookmarkEnd w:id="50"/>
      <w:bookmarkEnd w:id="51"/>
      <w:bookmarkEnd w:id="52"/>
      <w:bookmarkEnd w:id="53"/>
      <w:bookmarkEnd w:id="54"/>
      <w:r w:rsidRPr="00E91658">
        <w:rPr>
          <w:sz w:val="24"/>
          <w:szCs w:val="24"/>
          <w:u w:val="none"/>
        </w:rPr>
        <w:t xml:space="preserve"> </w:t>
      </w:r>
    </w:p>
    <w:p w14:paraId="0A443AE6" w14:textId="2DCEDB72" w:rsidR="002F1CF8" w:rsidRPr="00E91658" w:rsidRDefault="002F1CF8" w:rsidP="002F1CF8">
      <w:pPr>
        <w:pStyle w:val="Item1"/>
        <w:rPr>
          <w:sz w:val="24"/>
          <w:szCs w:val="24"/>
        </w:rPr>
      </w:pPr>
      <w:r w:rsidRPr="00E91658">
        <w:rPr>
          <w:sz w:val="24"/>
          <w:szCs w:val="24"/>
        </w:rPr>
        <w:t xml:space="preserve">All pricing as quoted will remain firm for the term of any contract that may be awarded as a result of this </w:t>
      </w:r>
      <w:r w:rsidR="00E44A5D" w:rsidRPr="00E91658">
        <w:rPr>
          <w:sz w:val="24"/>
          <w:szCs w:val="24"/>
        </w:rPr>
        <w:t>IRFP</w:t>
      </w:r>
      <w:r w:rsidRPr="00E91658">
        <w:rPr>
          <w:sz w:val="24"/>
          <w:szCs w:val="24"/>
        </w:rPr>
        <w:t>.</w:t>
      </w:r>
    </w:p>
    <w:p w14:paraId="76944FC2" w14:textId="77777777" w:rsidR="002F1CF8" w:rsidRPr="00E91658" w:rsidRDefault="002F1CF8" w:rsidP="002F1CF8">
      <w:pPr>
        <w:pStyle w:val="Item1"/>
        <w:rPr>
          <w:sz w:val="24"/>
          <w:szCs w:val="24"/>
        </w:rPr>
      </w:pPr>
      <w:r w:rsidRPr="00E91658">
        <w:rPr>
          <w:sz w:val="24"/>
          <w:szCs w:val="24"/>
        </w:rPr>
        <w:t>Unless otherwise stated, Bidder agrees that, in the event of a price decline, the benefit of such lower price shall be extended to the County.</w:t>
      </w:r>
    </w:p>
    <w:p w14:paraId="32C4CD3F" w14:textId="77777777" w:rsidR="002F1CF8" w:rsidRPr="00E91658" w:rsidRDefault="002F1CF8" w:rsidP="002F1CF8">
      <w:pPr>
        <w:pStyle w:val="Item1"/>
        <w:rPr>
          <w:sz w:val="24"/>
          <w:szCs w:val="24"/>
        </w:rPr>
      </w:pPr>
      <w:r w:rsidRPr="00E91658">
        <w:rPr>
          <w:sz w:val="24"/>
          <w:szCs w:val="24"/>
        </w:rPr>
        <w:t>All prices are to be F.O.B. destination.  Any freight/delivery charges are to be included.</w:t>
      </w:r>
    </w:p>
    <w:p w14:paraId="4302C8D2" w14:textId="77777777" w:rsidR="002F1CF8" w:rsidRPr="00E91658" w:rsidRDefault="002F1CF8" w:rsidP="002F1CF8">
      <w:pPr>
        <w:pStyle w:val="Item1"/>
        <w:rPr>
          <w:sz w:val="24"/>
          <w:szCs w:val="24"/>
        </w:rPr>
      </w:pPr>
      <w:r w:rsidRPr="00E91658">
        <w:rPr>
          <w:sz w:val="24"/>
          <w:szCs w:val="24"/>
        </w:rPr>
        <w:t>Any price increases or decreases for subsequent contract terms may be negotiated between Contractor and County only after completion of the initial term.</w:t>
      </w:r>
    </w:p>
    <w:p w14:paraId="5CDEFF72" w14:textId="77777777" w:rsidR="002F1CF8" w:rsidRPr="00E91658" w:rsidRDefault="002F1CF8" w:rsidP="002F1CF8">
      <w:pPr>
        <w:pStyle w:val="Item1"/>
        <w:rPr>
          <w:sz w:val="24"/>
          <w:szCs w:val="24"/>
        </w:rPr>
      </w:pPr>
      <w:r w:rsidRPr="00E91658">
        <w:rPr>
          <w:sz w:val="24"/>
          <w:szCs w:val="24"/>
        </w:rPr>
        <w:t>All prices quoted shall be in United States dollars and "whole cent," no cent fractions shall be used.  There are no exceptions.</w:t>
      </w:r>
    </w:p>
    <w:p w14:paraId="71FAAC7A" w14:textId="77777777" w:rsidR="002F1CF8" w:rsidRPr="00E91658" w:rsidRDefault="002F1CF8" w:rsidP="002F1CF8">
      <w:pPr>
        <w:pStyle w:val="Item1"/>
        <w:rPr>
          <w:sz w:val="24"/>
          <w:szCs w:val="24"/>
        </w:rPr>
      </w:pPr>
      <w:r w:rsidRPr="00E91658">
        <w:rPr>
          <w:sz w:val="24"/>
          <w:szCs w:val="24"/>
        </w:rPr>
        <w:t>Price quotes shall include any and all payment incentives available to the County.</w:t>
      </w:r>
    </w:p>
    <w:p w14:paraId="38B7AC06" w14:textId="77777777" w:rsidR="002F1CF8" w:rsidRPr="00E91658" w:rsidRDefault="002F1CF8" w:rsidP="002F1CF8">
      <w:pPr>
        <w:pStyle w:val="Item1"/>
        <w:rPr>
          <w:sz w:val="24"/>
          <w:szCs w:val="24"/>
        </w:rPr>
      </w:pPr>
      <w:r w:rsidRPr="00E91658">
        <w:rPr>
          <w:sz w:val="24"/>
          <w:szCs w:val="24"/>
        </w:rPr>
        <w:t>Bidders are advised that in the evaluation of cost, if applicable, it will be assumed that the unit price quoted is correct in the case of a discrepancy between the unit price and an extension.</w:t>
      </w:r>
    </w:p>
    <w:p w14:paraId="794F24A3" w14:textId="77777777" w:rsidR="002F1CF8" w:rsidRPr="00E91658" w:rsidRDefault="002F1CF8" w:rsidP="002F1CF8">
      <w:pPr>
        <w:pStyle w:val="Item1"/>
        <w:rPr>
          <w:sz w:val="24"/>
          <w:szCs w:val="24"/>
        </w:rPr>
      </w:pPr>
      <w:r w:rsidRPr="00E91658">
        <w:rPr>
          <w:sz w:val="24"/>
          <w:szCs w:val="24"/>
        </w:rPr>
        <w:t>Federal and State minimum wage laws apply.  The County has no requirements for living wages.  The County is not imposing any additional requirements regarding wages.</w:t>
      </w:r>
    </w:p>
    <w:p w14:paraId="6C3D85D6" w14:textId="77777777" w:rsidR="002F1CF8" w:rsidRPr="00E91658" w:rsidRDefault="002F1CF8" w:rsidP="002F1CF8">
      <w:pPr>
        <w:pStyle w:val="Heading2"/>
        <w:rPr>
          <w:sz w:val="24"/>
          <w:szCs w:val="24"/>
        </w:rPr>
      </w:pPr>
      <w:bookmarkStart w:id="55" w:name="_Toc339364458"/>
      <w:bookmarkStart w:id="56" w:name="_Toc339364719"/>
      <w:bookmarkStart w:id="57" w:name="_Toc88414778"/>
      <w:bookmarkEnd w:id="49"/>
      <w:r w:rsidRPr="00E91658">
        <w:rPr>
          <w:sz w:val="24"/>
          <w:szCs w:val="24"/>
        </w:rPr>
        <w:lastRenderedPageBreak/>
        <w:t>AWARD</w:t>
      </w:r>
      <w:bookmarkEnd w:id="55"/>
      <w:bookmarkEnd w:id="56"/>
      <w:bookmarkEnd w:id="57"/>
    </w:p>
    <w:p w14:paraId="0F445011" w14:textId="033CD860" w:rsidR="002F1CF8" w:rsidRPr="00E91658" w:rsidRDefault="002F1CF8" w:rsidP="002F1CF8">
      <w:pPr>
        <w:pStyle w:val="Item1"/>
        <w:rPr>
          <w:sz w:val="24"/>
          <w:szCs w:val="24"/>
        </w:rPr>
      </w:pPr>
      <w:r w:rsidRPr="00E91658">
        <w:rPr>
          <w:sz w:val="24"/>
          <w:szCs w:val="24"/>
        </w:rPr>
        <w:t xml:space="preserve">Proposals will be evaluated by a committee and will be ranked in accordance with the </w:t>
      </w:r>
      <w:r w:rsidR="00E44A5D" w:rsidRPr="00E91658">
        <w:rPr>
          <w:sz w:val="24"/>
          <w:szCs w:val="24"/>
        </w:rPr>
        <w:t>IRFP</w:t>
      </w:r>
      <w:r w:rsidRPr="00E91658">
        <w:rPr>
          <w:sz w:val="24"/>
          <w:szCs w:val="24"/>
        </w:rPr>
        <w:t xml:space="preserve"> section titled “Evaluation Criteria/Selection Committee.”  </w:t>
      </w:r>
    </w:p>
    <w:p w14:paraId="4AC05040" w14:textId="77777777" w:rsidR="002F1CF8" w:rsidRPr="00E91658" w:rsidRDefault="002F1CF8" w:rsidP="002F1CF8">
      <w:pPr>
        <w:pStyle w:val="Item1"/>
        <w:rPr>
          <w:sz w:val="24"/>
          <w:szCs w:val="24"/>
        </w:rPr>
      </w:pPr>
      <w:r w:rsidRPr="00E91658">
        <w:rPr>
          <w:sz w:val="24"/>
          <w:szCs w:val="24"/>
        </w:rPr>
        <w:t xml:space="preserve">The committee will recommend award to the Bidder who, in its opinion, has submitted the proposal that best serves the overall interests of the County and attains the highest overall point score. Award may not necessarily be made to the Bidder with the lowest price. </w:t>
      </w:r>
    </w:p>
    <w:p w14:paraId="4ED38A4E" w14:textId="77777777" w:rsidR="002F1CF8" w:rsidRPr="00E91658" w:rsidRDefault="002F1CF8" w:rsidP="002F1CF8">
      <w:pPr>
        <w:pStyle w:val="Item1"/>
        <w:rPr>
          <w:sz w:val="24"/>
          <w:szCs w:val="24"/>
        </w:rPr>
      </w:pPr>
      <w:r w:rsidRPr="00E91658">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246DB11F" w14:textId="77777777" w:rsidR="002F1CF8" w:rsidRPr="00E91658" w:rsidRDefault="002F1CF8" w:rsidP="002F1CF8">
      <w:pPr>
        <w:spacing w:after="240"/>
        <w:ind w:left="2160"/>
        <w:rPr>
          <w:rFonts w:ascii="Calibri" w:hAnsi="Calibri" w:cs="Calibri"/>
          <w:sz w:val="24"/>
          <w:szCs w:val="24"/>
        </w:rPr>
      </w:pPr>
      <w:r w:rsidRPr="00E91658">
        <w:rPr>
          <w:rFonts w:ascii="Calibri" w:hAnsi="Calibri" w:cs="Calibri"/>
          <w:sz w:val="24"/>
          <w:szCs w:val="24"/>
        </w:rPr>
        <w:t xml:space="preserve">As a result of the County’s commitment to advance the economic opportunities of these businesses, </w:t>
      </w:r>
      <w:r w:rsidRPr="00E91658">
        <w:rPr>
          <w:rFonts w:ascii="Calibri" w:hAnsi="Calibri" w:cs="Calibri"/>
          <w:b/>
          <w:sz w:val="24"/>
          <w:szCs w:val="24"/>
          <w:u w:val="single"/>
        </w:rPr>
        <w:t>Bidders must meet the County’s Small and Emerging Locally Owned Business requirements in order to be considered for the contract award.</w:t>
      </w:r>
      <w:r w:rsidRPr="00E91658">
        <w:rPr>
          <w:rFonts w:ascii="Calibri" w:hAnsi="Calibri" w:cs="Calibri"/>
          <w:sz w:val="24"/>
          <w:szCs w:val="24"/>
        </w:rPr>
        <w:t xml:space="preserve">  These requirements can be found online at: </w:t>
      </w:r>
    </w:p>
    <w:p w14:paraId="1F30C37C" w14:textId="77777777" w:rsidR="002F1CF8" w:rsidRPr="00E91658" w:rsidRDefault="00E33104" w:rsidP="002F1CF8">
      <w:pPr>
        <w:numPr>
          <w:ilvl w:val="0"/>
          <w:numId w:val="42"/>
        </w:numPr>
        <w:spacing w:after="240"/>
        <w:rPr>
          <w:rStyle w:val="Hyperlink"/>
          <w:rFonts w:ascii="Calibri" w:hAnsi="Calibri" w:cs="Calibri"/>
          <w:color w:val="auto"/>
          <w:sz w:val="24"/>
          <w:szCs w:val="24"/>
          <w:u w:val="none"/>
        </w:rPr>
      </w:pPr>
      <w:hyperlink r:id="rId25" w:history="1">
        <w:r w:rsidR="002F1CF8" w:rsidRPr="00E91658">
          <w:rPr>
            <w:rStyle w:val="Hyperlink"/>
            <w:rFonts w:ascii="Calibri" w:hAnsi="Calibri" w:cs="Calibri"/>
            <w:b/>
            <w:sz w:val="24"/>
            <w:szCs w:val="24"/>
          </w:rPr>
          <w:t>Alameda County SLEB Program Overview</w:t>
        </w:r>
      </w:hyperlink>
      <w:r w:rsidR="002F1CF8" w:rsidRPr="00E91658">
        <w:rPr>
          <w:rStyle w:val="Hyperlink"/>
          <w:rFonts w:ascii="Calibri" w:hAnsi="Calibri" w:cs="Calibri"/>
          <w:sz w:val="24"/>
          <w:szCs w:val="24"/>
          <w:u w:val="none"/>
        </w:rPr>
        <w:t xml:space="preserve"> [</w:t>
      </w:r>
      <w:hyperlink r:id="rId26" w:history="1">
        <w:r w:rsidR="002F1CF8" w:rsidRPr="00E91658">
          <w:rPr>
            <w:rStyle w:val="Hyperlink"/>
            <w:rFonts w:ascii="Calibri" w:hAnsi="Calibri" w:cs="Calibri"/>
            <w:sz w:val="24"/>
            <w:szCs w:val="24"/>
          </w:rPr>
          <w:t>http://acgov.org/auditor/sleb/overview.htm</w:t>
        </w:r>
      </w:hyperlink>
      <w:r w:rsidR="002F1CF8" w:rsidRPr="00E91658">
        <w:rPr>
          <w:rStyle w:val="Hyperlink"/>
          <w:rFonts w:ascii="Calibri" w:hAnsi="Calibri" w:cs="Calibri"/>
          <w:sz w:val="24"/>
          <w:szCs w:val="24"/>
          <w:u w:val="none"/>
        </w:rPr>
        <w:t xml:space="preserve">]; </w:t>
      </w:r>
      <w:r w:rsidR="002F1CF8" w:rsidRPr="00E91658">
        <w:rPr>
          <w:rStyle w:val="Hyperlink"/>
          <w:rFonts w:ascii="Calibri" w:hAnsi="Calibri" w:cs="Calibri"/>
          <w:color w:val="auto"/>
          <w:sz w:val="24"/>
          <w:szCs w:val="24"/>
          <w:u w:val="none"/>
        </w:rPr>
        <w:t>and</w:t>
      </w:r>
      <w:r w:rsidR="002F1CF8" w:rsidRPr="00E91658">
        <w:rPr>
          <w:rStyle w:val="Hyperlink"/>
          <w:rFonts w:ascii="Calibri" w:hAnsi="Calibri" w:cs="Calibri"/>
          <w:sz w:val="24"/>
          <w:szCs w:val="24"/>
          <w:u w:val="none"/>
        </w:rPr>
        <w:t xml:space="preserve"> </w:t>
      </w:r>
    </w:p>
    <w:p w14:paraId="2CC841FE" w14:textId="77777777" w:rsidR="002F1CF8" w:rsidRPr="00E91658" w:rsidRDefault="00E33104" w:rsidP="002F1CF8">
      <w:pPr>
        <w:numPr>
          <w:ilvl w:val="0"/>
          <w:numId w:val="42"/>
        </w:numPr>
        <w:spacing w:after="240"/>
        <w:rPr>
          <w:rFonts w:ascii="Calibri" w:hAnsi="Calibri" w:cs="Calibri"/>
          <w:sz w:val="24"/>
          <w:szCs w:val="24"/>
        </w:rPr>
      </w:pPr>
      <w:hyperlink r:id="rId27" w:history="1">
        <w:r w:rsidR="002F1CF8" w:rsidRPr="00E91658">
          <w:rPr>
            <w:rStyle w:val="Hyperlink"/>
            <w:rFonts w:ascii="Calibri" w:hAnsi="Calibri" w:cs="Calibri"/>
            <w:b/>
            <w:sz w:val="24"/>
            <w:szCs w:val="24"/>
          </w:rPr>
          <w:t>Alameda County SLEB Program Additional Information</w:t>
        </w:r>
      </w:hyperlink>
      <w:r w:rsidR="002F1CF8" w:rsidRPr="00E91658">
        <w:rPr>
          <w:rStyle w:val="Hyperlink"/>
          <w:rFonts w:ascii="Calibri" w:hAnsi="Calibri" w:cs="Calibri"/>
          <w:color w:val="auto"/>
          <w:sz w:val="24"/>
          <w:szCs w:val="24"/>
          <w:u w:val="none"/>
        </w:rPr>
        <w:t xml:space="preserve"> [</w:t>
      </w:r>
      <w:hyperlink r:id="rId28" w:history="1">
        <w:r w:rsidR="002F1CF8" w:rsidRPr="00E91658">
          <w:rPr>
            <w:rStyle w:val="Hyperlink"/>
            <w:rFonts w:ascii="Calibri" w:hAnsi="Calibri" w:cs="Calibri"/>
            <w:sz w:val="24"/>
            <w:szCs w:val="24"/>
          </w:rPr>
          <w:t>https://gsa.acgov.org/do-business-with-us/vendor-support/small-local-and-emerging-businesses/</w:t>
        </w:r>
      </w:hyperlink>
      <w:r w:rsidR="002F1CF8" w:rsidRPr="00E91658">
        <w:rPr>
          <w:rStyle w:val="Hyperlink"/>
          <w:rFonts w:ascii="Calibri" w:hAnsi="Calibri" w:cs="Calibri"/>
          <w:color w:val="auto"/>
          <w:sz w:val="24"/>
          <w:szCs w:val="24"/>
          <w:u w:val="none"/>
        </w:rPr>
        <w:t xml:space="preserve">] </w:t>
      </w:r>
    </w:p>
    <w:p w14:paraId="19986DDD" w14:textId="77777777" w:rsidR="002F1CF8" w:rsidRPr="00E91658" w:rsidRDefault="002F1CF8" w:rsidP="002F1CF8">
      <w:pPr>
        <w:spacing w:after="240"/>
        <w:ind w:left="2160"/>
        <w:rPr>
          <w:rFonts w:ascii="Calibri" w:hAnsi="Calibri" w:cs="Calibri"/>
          <w:sz w:val="24"/>
          <w:szCs w:val="24"/>
        </w:rPr>
      </w:pPr>
      <w:r w:rsidRPr="00E91658">
        <w:rPr>
          <w:rFonts w:ascii="Calibri" w:hAnsi="Calibri"/>
          <w:bCs/>
          <w:sz w:val="24"/>
          <w:szCs w:val="24"/>
        </w:rPr>
        <w:t>For purposes of this bid, applicable industries include, but are not limited to, the following NAICS Code(s): 561499, 493190.</w:t>
      </w:r>
      <w:r w:rsidRPr="00E91658">
        <w:rPr>
          <w:rFonts w:ascii="Calibri" w:hAnsi="Calibri" w:cs="Calibri"/>
          <w:sz w:val="24"/>
          <w:szCs w:val="24"/>
        </w:rPr>
        <w:t xml:space="preserve"> </w:t>
      </w:r>
    </w:p>
    <w:p w14:paraId="07BB80CB" w14:textId="77777777" w:rsidR="002F1CF8" w:rsidRPr="00E91658" w:rsidRDefault="002F1CF8" w:rsidP="002F1CF8">
      <w:pPr>
        <w:spacing w:after="240"/>
        <w:ind w:left="2160"/>
        <w:rPr>
          <w:rFonts w:ascii="Calibri" w:hAnsi="Calibri"/>
          <w:bCs/>
          <w:sz w:val="24"/>
          <w:szCs w:val="24"/>
        </w:rPr>
      </w:pPr>
      <w:r w:rsidRPr="00E91658">
        <w:rPr>
          <w:rFonts w:ascii="Calibri" w:hAnsi="Calibri"/>
          <w:bCs/>
          <w:sz w:val="24"/>
          <w:szCs w:val="24"/>
        </w:rPr>
        <w:t xml:space="preserve">A small business is defined by the </w:t>
      </w:r>
      <w:hyperlink r:id="rId29" w:history="1">
        <w:r w:rsidRPr="00E91658">
          <w:rPr>
            <w:rStyle w:val="Hyperlink"/>
            <w:rFonts w:ascii="Calibri" w:hAnsi="Calibri"/>
            <w:bCs/>
            <w:sz w:val="24"/>
            <w:szCs w:val="24"/>
          </w:rPr>
          <w:t>United States Small Business Administration</w:t>
        </w:r>
      </w:hyperlink>
      <w:r w:rsidRPr="00E91658">
        <w:rPr>
          <w:rFonts w:ascii="Calibri" w:hAnsi="Calibri"/>
          <w:bCs/>
          <w:sz w:val="24"/>
          <w:szCs w:val="24"/>
        </w:rPr>
        <w:t xml:space="preserve"> (SBA) as having no more than the number of employees or average annual gross receipts over the last three years required per SBA standards based on the small business's appropriate NAICS code.</w:t>
      </w:r>
    </w:p>
    <w:p w14:paraId="3F48A67E" w14:textId="77777777" w:rsidR="002F1CF8" w:rsidRPr="00E91658" w:rsidRDefault="002F1CF8" w:rsidP="002F1CF8">
      <w:pPr>
        <w:spacing w:after="240"/>
        <w:ind w:left="2160"/>
        <w:rPr>
          <w:rFonts w:ascii="Calibri" w:hAnsi="Calibri" w:cs="Calibri"/>
          <w:sz w:val="24"/>
          <w:szCs w:val="24"/>
        </w:rPr>
      </w:pPr>
      <w:r w:rsidRPr="00E91658">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6127F2D5" w14:textId="14097860" w:rsidR="002F1CF8" w:rsidRPr="00E91658" w:rsidRDefault="002F1CF8" w:rsidP="002F1CF8">
      <w:pPr>
        <w:pStyle w:val="Item1"/>
        <w:rPr>
          <w:sz w:val="24"/>
          <w:szCs w:val="24"/>
        </w:rPr>
      </w:pPr>
      <w:r w:rsidRPr="00E91658">
        <w:rPr>
          <w:sz w:val="24"/>
          <w:szCs w:val="24"/>
        </w:rPr>
        <w:t xml:space="preserve">The County reserves the right to reject any or all responses that materially differ from any terms contained in this </w:t>
      </w:r>
      <w:r w:rsidR="00E44A5D" w:rsidRPr="00E91658">
        <w:rPr>
          <w:sz w:val="24"/>
          <w:szCs w:val="24"/>
        </w:rPr>
        <w:t>IRFP</w:t>
      </w:r>
      <w:r w:rsidRPr="00E91658">
        <w:rPr>
          <w:sz w:val="24"/>
          <w:szCs w:val="24"/>
        </w:rPr>
        <w:t xml:space="preserve"> 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14:paraId="549BC505" w14:textId="77777777" w:rsidR="002F1CF8" w:rsidRPr="00E91658" w:rsidRDefault="002F1CF8" w:rsidP="002F1CF8">
      <w:pPr>
        <w:pStyle w:val="Item1"/>
        <w:rPr>
          <w:sz w:val="24"/>
          <w:szCs w:val="24"/>
        </w:rPr>
      </w:pPr>
      <w:r w:rsidRPr="00E91658">
        <w:rPr>
          <w:sz w:val="24"/>
          <w:szCs w:val="24"/>
        </w:rPr>
        <w:lastRenderedPageBreak/>
        <w:t>Any proposal/bids that contain false or misleading information may be disqualified by the County.</w:t>
      </w:r>
    </w:p>
    <w:p w14:paraId="76E24361" w14:textId="77777777" w:rsidR="002F1CF8" w:rsidRPr="00E91658" w:rsidRDefault="002F1CF8" w:rsidP="002F1CF8">
      <w:pPr>
        <w:pStyle w:val="Item1"/>
        <w:rPr>
          <w:sz w:val="24"/>
          <w:szCs w:val="24"/>
        </w:rPr>
      </w:pPr>
      <w:r w:rsidRPr="00E91658">
        <w:rPr>
          <w:sz w:val="24"/>
          <w:szCs w:val="24"/>
        </w:rPr>
        <w:t>The County reserves the right to award to a single or multiple Contractors.</w:t>
      </w:r>
    </w:p>
    <w:p w14:paraId="613FD606" w14:textId="77777777" w:rsidR="002F1CF8" w:rsidRPr="00E91658" w:rsidRDefault="002F1CF8" w:rsidP="002F1CF8">
      <w:pPr>
        <w:pStyle w:val="Item1"/>
        <w:rPr>
          <w:sz w:val="24"/>
          <w:szCs w:val="24"/>
        </w:rPr>
      </w:pPr>
      <w:r w:rsidRPr="00E91658">
        <w:rPr>
          <w:sz w:val="24"/>
          <w:szCs w:val="24"/>
        </w:rPr>
        <w:t>The County has the right to decline to award this contract or any part thereof for any reason.</w:t>
      </w:r>
    </w:p>
    <w:p w14:paraId="690292B2" w14:textId="77777777" w:rsidR="002F1CF8" w:rsidRPr="00E91658" w:rsidRDefault="002F1CF8" w:rsidP="002F1CF8">
      <w:pPr>
        <w:pStyle w:val="Item1"/>
        <w:rPr>
          <w:sz w:val="24"/>
          <w:szCs w:val="24"/>
        </w:rPr>
      </w:pPr>
      <w:r w:rsidRPr="00E91658">
        <w:rPr>
          <w:sz w:val="24"/>
          <w:szCs w:val="24"/>
        </w:rPr>
        <w:t xml:space="preserve">Board approval to award a contract is required. </w:t>
      </w:r>
    </w:p>
    <w:p w14:paraId="22C2B3CC" w14:textId="77777777" w:rsidR="002F1CF8" w:rsidRPr="00E91658" w:rsidRDefault="002F1CF8" w:rsidP="002F1CF8">
      <w:pPr>
        <w:pStyle w:val="Item1"/>
        <w:rPr>
          <w:sz w:val="24"/>
          <w:szCs w:val="24"/>
        </w:rPr>
      </w:pPr>
      <w:r w:rsidRPr="00E91658">
        <w:rPr>
          <w:sz w:val="24"/>
          <w:szCs w:val="24"/>
        </w:rPr>
        <w:t xml:space="preserve">A contract must be negotiated, finalized, and signed by the recommended awardee prior to Board approval. </w:t>
      </w:r>
    </w:p>
    <w:p w14:paraId="227859A0" w14:textId="77777777" w:rsidR="002F1CF8" w:rsidRPr="00E91658" w:rsidRDefault="002F1CF8" w:rsidP="002F1CF8">
      <w:pPr>
        <w:pStyle w:val="Item1"/>
        <w:rPr>
          <w:sz w:val="24"/>
          <w:szCs w:val="24"/>
        </w:rPr>
      </w:pPr>
      <w:r w:rsidRPr="00E91658">
        <w:rPr>
          <w:sz w:val="24"/>
          <w:szCs w:val="24"/>
        </w:rPr>
        <w:t xml:space="preserve">Final Standard Agreement terms and conditions will be negotiated with the selected Bidder. Bidder may access a copy of the Standard Services Agreement template which can be found online at: </w:t>
      </w:r>
    </w:p>
    <w:p w14:paraId="7E1311A8" w14:textId="77777777" w:rsidR="002F1CF8" w:rsidRPr="00E91658" w:rsidRDefault="00E33104" w:rsidP="002F1CF8">
      <w:pPr>
        <w:spacing w:after="240"/>
        <w:ind w:left="2160"/>
        <w:rPr>
          <w:rFonts w:ascii="Calibri" w:hAnsi="Calibri" w:cs="Calibri"/>
          <w:b/>
          <w:sz w:val="24"/>
          <w:szCs w:val="24"/>
        </w:rPr>
      </w:pPr>
      <w:hyperlink r:id="rId30" w:history="1">
        <w:r w:rsidR="002F1CF8" w:rsidRPr="00E91658">
          <w:rPr>
            <w:rStyle w:val="Hyperlink"/>
            <w:rFonts w:ascii="Calibri" w:hAnsi="Calibri" w:cs="Calibri"/>
            <w:b/>
            <w:sz w:val="24"/>
            <w:szCs w:val="24"/>
          </w:rPr>
          <w:t>Alameda County Standard Services Agreement Template</w:t>
        </w:r>
      </w:hyperlink>
      <w:r w:rsidR="002F1CF8" w:rsidRPr="00E91658">
        <w:rPr>
          <w:rFonts w:ascii="Calibri" w:hAnsi="Calibri" w:cs="Calibri"/>
          <w:b/>
          <w:sz w:val="24"/>
          <w:szCs w:val="24"/>
        </w:rPr>
        <w:t xml:space="preserve"> </w:t>
      </w:r>
      <w:r w:rsidR="002F1CF8" w:rsidRPr="00E91658">
        <w:rPr>
          <w:rFonts w:ascii="Calibri" w:hAnsi="Calibri" w:cs="Calibri"/>
          <w:sz w:val="24"/>
          <w:szCs w:val="24"/>
        </w:rPr>
        <w:t>[</w:t>
      </w:r>
      <w:hyperlink r:id="rId31" w:history="1">
        <w:r w:rsidR="002F1CF8" w:rsidRPr="00E91658">
          <w:rPr>
            <w:rStyle w:val="Hyperlink"/>
            <w:rFonts w:ascii="Calibri" w:hAnsi="Calibri" w:cs="Calibri"/>
            <w:sz w:val="24"/>
            <w:szCs w:val="24"/>
          </w:rPr>
          <w:t>https://acgovt.sharepoint.com/:w:/s/GSADigitalLibrary/EeGBnUyJSMFBoXqtvbj7ly0BqycT5J83NKyIV19tLO6-yA?e=YwGjFP</w:t>
        </w:r>
      </w:hyperlink>
      <w:r w:rsidR="002F1CF8" w:rsidRPr="00E91658">
        <w:rPr>
          <w:rFonts w:ascii="Calibri" w:hAnsi="Calibri" w:cs="Calibri"/>
          <w:sz w:val="24"/>
          <w:szCs w:val="24"/>
        </w:rPr>
        <w:t>]</w:t>
      </w:r>
    </w:p>
    <w:p w14:paraId="3C9965A0" w14:textId="77777777" w:rsidR="002F1CF8" w:rsidRPr="00E91658" w:rsidRDefault="002F1CF8" w:rsidP="002F1CF8">
      <w:pPr>
        <w:spacing w:after="240"/>
        <w:ind w:left="2160"/>
        <w:rPr>
          <w:rFonts w:ascii="Calibri" w:hAnsi="Calibri" w:cs="Calibri"/>
          <w:sz w:val="24"/>
          <w:szCs w:val="24"/>
        </w:rPr>
      </w:pPr>
      <w:r w:rsidRPr="00E91658">
        <w:rPr>
          <w:rFonts w:ascii="Calibri" w:hAnsi="Calibri" w:cs="Calibri"/>
          <w:sz w:val="24"/>
          <w:szCs w:val="24"/>
        </w:rPr>
        <w:t xml:space="preserve">The template contains minimal Agreement boilerplate language only. </w:t>
      </w:r>
    </w:p>
    <w:p w14:paraId="63DC6DE2" w14:textId="69DE206F" w:rsidR="002F1CF8" w:rsidRPr="00E91658" w:rsidRDefault="002F1CF8" w:rsidP="002F1CF8">
      <w:pPr>
        <w:pStyle w:val="Item1"/>
        <w:rPr>
          <w:sz w:val="24"/>
          <w:szCs w:val="24"/>
        </w:rPr>
      </w:pPr>
      <w:r w:rsidRPr="00E91658">
        <w:rPr>
          <w:sz w:val="24"/>
          <w:szCs w:val="24"/>
        </w:rPr>
        <w:t xml:space="preserve">The </w:t>
      </w:r>
      <w:r w:rsidR="00E44A5D" w:rsidRPr="00E91658">
        <w:rPr>
          <w:sz w:val="24"/>
          <w:szCs w:val="24"/>
        </w:rPr>
        <w:t>IRFP</w:t>
      </w:r>
      <w:r w:rsidRPr="00E91658">
        <w:rPr>
          <w:sz w:val="24"/>
          <w:szCs w:val="24"/>
        </w:rPr>
        <w:t xml:space="preserve"> specifications, terms, conditions and Exhibits, </w:t>
      </w:r>
      <w:r w:rsidR="00E44A5D" w:rsidRPr="00E91658">
        <w:rPr>
          <w:sz w:val="24"/>
          <w:szCs w:val="24"/>
        </w:rPr>
        <w:t>IRFP</w:t>
      </w:r>
      <w:r w:rsidRPr="00E91658">
        <w:rPr>
          <w:sz w:val="24"/>
          <w:szCs w:val="24"/>
        </w:rPr>
        <w:t xml:space="preserve"> Addenda and Bidder’s proposal, may be incorporated into and made a part of any contract that may be awarded as a result of this </w:t>
      </w:r>
      <w:r w:rsidR="00E44A5D" w:rsidRPr="00E91658">
        <w:rPr>
          <w:sz w:val="24"/>
          <w:szCs w:val="24"/>
        </w:rPr>
        <w:t>IRFP</w:t>
      </w:r>
      <w:r w:rsidRPr="00E91658">
        <w:rPr>
          <w:sz w:val="24"/>
          <w:szCs w:val="24"/>
        </w:rPr>
        <w:t>.</w:t>
      </w:r>
    </w:p>
    <w:p w14:paraId="1A70713D" w14:textId="77777777" w:rsidR="002F1CF8" w:rsidRPr="00E91658" w:rsidRDefault="002F1CF8" w:rsidP="002F1CF8">
      <w:pPr>
        <w:pStyle w:val="Heading2"/>
        <w:rPr>
          <w:sz w:val="24"/>
          <w:szCs w:val="24"/>
        </w:rPr>
      </w:pPr>
      <w:bookmarkStart w:id="58" w:name="_Toc339364459"/>
      <w:bookmarkStart w:id="59" w:name="_Toc339364720"/>
      <w:bookmarkStart w:id="60" w:name="_Toc88414779"/>
      <w:r w:rsidRPr="00E91658">
        <w:rPr>
          <w:sz w:val="24"/>
          <w:szCs w:val="24"/>
        </w:rPr>
        <w:t>METHOD OF ORDERING</w:t>
      </w:r>
      <w:bookmarkEnd w:id="58"/>
      <w:bookmarkEnd w:id="59"/>
      <w:bookmarkEnd w:id="60"/>
    </w:p>
    <w:p w14:paraId="66B4E77B" w14:textId="77777777" w:rsidR="002F1CF8" w:rsidRPr="00E91658" w:rsidRDefault="002F1CF8" w:rsidP="002F1CF8">
      <w:pPr>
        <w:pStyle w:val="Item1"/>
        <w:rPr>
          <w:sz w:val="24"/>
          <w:szCs w:val="24"/>
        </w:rPr>
      </w:pPr>
      <w:r w:rsidRPr="00E91658">
        <w:rPr>
          <w:sz w:val="24"/>
          <w:szCs w:val="24"/>
        </w:rPr>
        <w:t xml:space="preserve">A written PO and signed Standard Agreement contract will be issued upon Board approval. </w:t>
      </w:r>
    </w:p>
    <w:p w14:paraId="45214DF9" w14:textId="77777777" w:rsidR="002F1CF8" w:rsidRPr="00E91658" w:rsidRDefault="002F1CF8" w:rsidP="002F1CF8">
      <w:pPr>
        <w:pStyle w:val="Item1"/>
        <w:rPr>
          <w:sz w:val="24"/>
          <w:szCs w:val="24"/>
        </w:rPr>
      </w:pPr>
      <w:r w:rsidRPr="00E91658">
        <w:rPr>
          <w:sz w:val="24"/>
          <w:szCs w:val="24"/>
        </w:rPr>
        <w:t xml:space="preserve">POs and Standard Agreements will be faxed, transmitted electronically or mailed and shall be the only authorization for the Contractor to accept order(s) and/or perform services. </w:t>
      </w:r>
    </w:p>
    <w:p w14:paraId="29B91FB4" w14:textId="77777777" w:rsidR="002F1CF8" w:rsidRPr="00E91658" w:rsidRDefault="002F1CF8" w:rsidP="002F1CF8">
      <w:pPr>
        <w:pStyle w:val="Item1"/>
        <w:rPr>
          <w:sz w:val="24"/>
          <w:szCs w:val="24"/>
        </w:rPr>
      </w:pPr>
      <w:r w:rsidRPr="00E91658">
        <w:rPr>
          <w:sz w:val="24"/>
          <w:szCs w:val="24"/>
        </w:rPr>
        <w:t xml:space="preserve">POs and payments for products and/or services will be issued only in the name of Contractor. </w:t>
      </w:r>
    </w:p>
    <w:p w14:paraId="3E01F27D" w14:textId="77777777" w:rsidR="002F1CF8" w:rsidRPr="00E91658" w:rsidRDefault="002F1CF8" w:rsidP="002F1CF8">
      <w:pPr>
        <w:pStyle w:val="Item1"/>
        <w:rPr>
          <w:sz w:val="24"/>
          <w:szCs w:val="24"/>
        </w:rPr>
      </w:pPr>
      <w:r w:rsidRPr="00E91658">
        <w:rPr>
          <w:sz w:val="24"/>
          <w:szCs w:val="24"/>
        </w:rPr>
        <w:t>Contractor shall adapt to changes to the method of ordering procedures as required by the County during the term of the contract.</w:t>
      </w:r>
    </w:p>
    <w:p w14:paraId="6BC084CB" w14:textId="77777777" w:rsidR="002F1CF8" w:rsidRPr="00E91658" w:rsidRDefault="002F1CF8" w:rsidP="002F1CF8">
      <w:pPr>
        <w:pStyle w:val="Item1"/>
        <w:rPr>
          <w:sz w:val="24"/>
          <w:szCs w:val="24"/>
        </w:rPr>
      </w:pPr>
      <w:r w:rsidRPr="00E91658">
        <w:rPr>
          <w:sz w:val="24"/>
          <w:szCs w:val="24"/>
        </w:rPr>
        <w:t xml:space="preserve">Change orders shall be agreed upon by Contractor and County and issued as needed in writing by County. </w:t>
      </w:r>
    </w:p>
    <w:p w14:paraId="53B3425A" w14:textId="77777777" w:rsidR="002F1CF8" w:rsidRPr="00E91658" w:rsidRDefault="002F1CF8" w:rsidP="002F1CF8">
      <w:pPr>
        <w:pStyle w:val="Heading2"/>
        <w:rPr>
          <w:sz w:val="24"/>
          <w:szCs w:val="24"/>
        </w:rPr>
      </w:pPr>
      <w:bookmarkStart w:id="61" w:name="_Toc339364461"/>
      <w:bookmarkStart w:id="62" w:name="_Toc339364722"/>
      <w:bookmarkStart w:id="63" w:name="_Toc88414780"/>
      <w:r w:rsidRPr="00E91658">
        <w:rPr>
          <w:sz w:val="24"/>
          <w:szCs w:val="24"/>
        </w:rPr>
        <w:lastRenderedPageBreak/>
        <w:t>INVOICING</w:t>
      </w:r>
      <w:bookmarkEnd w:id="61"/>
      <w:bookmarkEnd w:id="62"/>
      <w:bookmarkEnd w:id="63"/>
    </w:p>
    <w:p w14:paraId="1F055209" w14:textId="77777777" w:rsidR="002F1CF8" w:rsidRPr="00E91658" w:rsidRDefault="002F1CF8" w:rsidP="002F1CF8">
      <w:pPr>
        <w:pStyle w:val="Item1"/>
        <w:rPr>
          <w:sz w:val="24"/>
          <w:szCs w:val="24"/>
        </w:rPr>
      </w:pPr>
      <w:r w:rsidRPr="00E91658">
        <w:rPr>
          <w:sz w:val="24"/>
          <w:szCs w:val="24"/>
        </w:rPr>
        <w:t>Contractor shall invoice the requesting department, unless otherwise advised, upon satisfactory receipt of product and/or performance of services.</w:t>
      </w:r>
    </w:p>
    <w:p w14:paraId="2A28E6DB" w14:textId="77777777" w:rsidR="002F1CF8" w:rsidRPr="00E91658" w:rsidRDefault="002F1CF8" w:rsidP="002F1CF8">
      <w:pPr>
        <w:pStyle w:val="Item1"/>
        <w:rPr>
          <w:sz w:val="24"/>
          <w:szCs w:val="24"/>
        </w:rPr>
      </w:pPr>
      <w:r w:rsidRPr="00E91658">
        <w:rPr>
          <w:sz w:val="24"/>
          <w:szCs w:val="24"/>
        </w:rPr>
        <w:t xml:space="preserve">County will use best efforts to make payment within 30 days following receipt and review of invoice and upon complete satisfactory receipt of product and performance of services.  </w:t>
      </w:r>
    </w:p>
    <w:p w14:paraId="7E2D3340" w14:textId="77777777" w:rsidR="002F1CF8" w:rsidRPr="00E91658" w:rsidRDefault="002F1CF8" w:rsidP="002F1CF8">
      <w:pPr>
        <w:pStyle w:val="Item1"/>
        <w:rPr>
          <w:sz w:val="24"/>
          <w:szCs w:val="24"/>
        </w:rPr>
      </w:pPr>
      <w:r w:rsidRPr="00E91658">
        <w:rPr>
          <w:sz w:val="24"/>
          <w:szCs w:val="24"/>
        </w:rPr>
        <w:t>County shall notify Contractor of any adjustments required to invoice.</w:t>
      </w:r>
    </w:p>
    <w:p w14:paraId="27141A55" w14:textId="77777777" w:rsidR="002F1CF8" w:rsidRPr="00E91658" w:rsidRDefault="002F1CF8" w:rsidP="002F1CF8">
      <w:pPr>
        <w:pStyle w:val="Item1"/>
        <w:rPr>
          <w:sz w:val="24"/>
          <w:szCs w:val="24"/>
        </w:rPr>
      </w:pPr>
      <w:r w:rsidRPr="00E91658">
        <w:rPr>
          <w:sz w:val="24"/>
          <w:szCs w:val="24"/>
        </w:rPr>
        <w:t>Invoices shall contain County PO number, invoice number, remit to address and itemized products and/or services description and price as quoted and shall be accompanied by acceptable proof of delivery.</w:t>
      </w:r>
    </w:p>
    <w:p w14:paraId="494300ED" w14:textId="77777777" w:rsidR="002F1CF8" w:rsidRPr="00E91658" w:rsidRDefault="002F1CF8" w:rsidP="002F1CF8">
      <w:pPr>
        <w:pStyle w:val="Item1"/>
        <w:rPr>
          <w:sz w:val="24"/>
          <w:szCs w:val="24"/>
        </w:rPr>
      </w:pPr>
      <w:r w:rsidRPr="00E91658">
        <w:rPr>
          <w:sz w:val="24"/>
          <w:szCs w:val="24"/>
        </w:rPr>
        <w:t>Contractor shall utilize standardized invoice upon request.</w:t>
      </w:r>
    </w:p>
    <w:p w14:paraId="2A8759F8" w14:textId="77777777" w:rsidR="002F1CF8" w:rsidRPr="00E91658" w:rsidRDefault="002F1CF8" w:rsidP="002F1CF8">
      <w:pPr>
        <w:pStyle w:val="Item1"/>
        <w:rPr>
          <w:sz w:val="24"/>
          <w:szCs w:val="24"/>
        </w:rPr>
      </w:pPr>
      <w:r w:rsidRPr="00E91658">
        <w:rPr>
          <w:sz w:val="24"/>
          <w:szCs w:val="24"/>
        </w:rPr>
        <w:t>Invoices shall only be issued by the Contractor who is awarded a contract.</w:t>
      </w:r>
    </w:p>
    <w:p w14:paraId="259338B7" w14:textId="77777777" w:rsidR="002F1CF8" w:rsidRPr="00E91658" w:rsidRDefault="002F1CF8" w:rsidP="002F1CF8">
      <w:pPr>
        <w:pStyle w:val="Item1"/>
        <w:rPr>
          <w:sz w:val="24"/>
          <w:szCs w:val="24"/>
        </w:rPr>
      </w:pPr>
      <w:r w:rsidRPr="00E91658">
        <w:rPr>
          <w:sz w:val="24"/>
          <w:szCs w:val="24"/>
        </w:rPr>
        <w:t>Payments will be issued to and invoices must be received from the same Contractor whose name is specified on the POs.</w:t>
      </w:r>
    </w:p>
    <w:p w14:paraId="1BF3921C" w14:textId="77777777" w:rsidR="002F1CF8" w:rsidRPr="00E91658" w:rsidRDefault="002F1CF8" w:rsidP="002F1CF8">
      <w:pPr>
        <w:pStyle w:val="Item1"/>
        <w:rPr>
          <w:sz w:val="24"/>
          <w:szCs w:val="24"/>
        </w:rPr>
      </w:pPr>
      <w:r w:rsidRPr="00E91658">
        <w:rPr>
          <w:sz w:val="24"/>
          <w:szCs w:val="24"/>
        </w:rPr>
        <w:t>The County will pay Contractor monthly or as agreed upon, not to exceed the total quoted</w:t>
      </w:r>
      <w:r w:rsidRPr="00E91658">
        <w:rPr>
          <w:color w:val="FF0000"/>
          <w:sz w:val="24"/>
          <w:szCs w:val="24"/>
        </w:rPr>
        <w:t xml:space="preserve"> </w:t>
      </w:r>
      <w:r w:rsidRPr="00E91658">
        <w:rPr>
          <w:sz w:val="24"/>
          <w:szCs w:val="24"/>
        </w:rPr>
        <w:t>in the bid response.</w:t>
      </w:r>
    </w:p>
    <w:p w14:paraId="6A38F68A" w14:textId="77777777" w:rsidR="002F1CF8" w:rsidRPr="00E91658" w:rsidRDefault="002F1CF8" w:rsidP="002F1CF8">
      <w:pPr>
        <w:pStyle w:val="Heading2"/>
        <w:rPr>
          <w:sz w:val="24"/>
          <w:szCs w:val="24"/>
        </w:rPr>
      </w:pPr>
      <w:bookmarkStart w:id="64" w:name="_Toc339364465"/>
      <w:bookmarkStart w:id="65" w:name="_Toc339364726"/>
      <w:bookmarkStart w:id="66" w:name="_Toc88414781"/>
      <w:r w:rsidRPr="00E91658">
        <w:rPr>
          <w:sz w:val="24"/>
          <w:szCs w:val="24"/>
        </w:rPr>
        <w:t>ACCOUNT MANAGER / SUPPORT STAFF</w:t>
      </w:r>
      <w:bookmarkEnd w:id="64"/>
      <w:bookmarkEnd w:id="65"/>
      <w:bookmarkEnd w:id="66"/>
    </w:p>
    <w:p w14:paraId="2656F915" w14:textId="796FFC7F" w:rsidR="002F1CF8" w:rsidRPr="00E91658" w:rsidRDefault="002F1CF8" w:rsidP="002F1CF8">
      <w:pPr>
        <w:pStyle w:val="Item1"/>
        <w:rPr>
          <w:sz w:val="24"/>
          <w:szCs w:val="24"/>
        </w:rPr>
      </w:pPr>
      <w:r w:rsidRPr="00E91658">
        <w:rPr>
          <w:sz w:val="24"/>
          <w:szCs w:val="24"/>
        </w:rPr>
        <w:t xml:space="preserve">Contractor shall provide a dedicated competent account manager who shall be responsible for the County account/contract.  The account manager shall receive all orders from the County and shall be the primary contact for all issues regarding Bidder’s response to this </w:t>
      </w:r>
      <w:r w:rsidR="00E44A5D" w:rsidRPr="00E91658">
        <w:rPr>
          <w:sz w:val="24"/>
          <w:szCs w:val="24"/>
        </w:rPr>
        <w:t>IRFP</w:t>
      </w:r>
      <w:r w:rsidRPr="00E91658">
        <w:rPr>
          <w:sz w:val="24"/>
          <w:szCs w:val="24"/>
        </w:rPr>
        <w:t xml:space="preserve"> and any contract which may arise pursuant to this </w:t>
      </w:r>
      <w:r w:rsidR="00E44A5D" w:rsidRPr="00E91658">
        <w:rPr>
          <w:sz w:val="24"/>
          <w:szCs w:val="24"/>
        </w:rPr>
        <w:t>IRFP</w:t>
      </w:r>
      <w:r w:rsidRPr="00E91658">
        <w:rPr>
          <w:sz w:val="24"/>
          <w:szCs w:val="24"/>
        </w:rPr>
        <w:t>.</w:t>
      </w:r>
    </w:p>
    <w:p w14:paraId="719E5226" w14:textId="77777777" w:rsidR="002F1CF8" w:rsidRPr="00E91658" w:rsidRDefault="002F1CF8" w:rsidP="002F1CF8">
      <w:pPr>
        <w:pStyle w:val="Item1"/>
        <w:rPr>
          <w:sz w:val="24"/>
          <w:szCs w:val="24"/>
        </w:rPr>
      </w:pPr>
      <w:r w:rsidRPr="00E91658">
        <w:rPr>
          <w:sz w:val="24"/>
          <w:szCs w:val="24"/>
        </w:rPr>
        <w:t>Contractor shall also provide adequate, competent support staff that shall be able to service the County during normal working hours, Monday through Friday.  Such representative(s) shall be knowledgeable about the contract, products and/or services offered and able to identify and resolve quickly any issues including but not limited to order and invoicing problems.</w:t>
      </w:r>
    </w:p>
    <w:p w14:paraId="61C26C7F" w14:textId="77777777" w:rsidR="002F1CF8" w:rsidRPr="00E91658" w:rsidRDefault="002F1CF8" w:rsidP="002F1CF8">
      <w:pPr>
        <w:pStyle w:val="Item1"/>
        <w:rPr>
          <w:sz w:val="24"/>
          <w:szCs w:val="24"/>
        </w:rPr>
      </w:pPr>
      <w:r w:rsidRPr="00E91658">
        <w:rPr>
          <w:sz w:val="24"/>
          <w:szCs w:val="24"/>
        </w:rPr>
        <w:t xml:space="preserve">Contractor account manager shall be familiar with County requirements and standards and work with the Clerk-Recorder’s Office to ensure that established standards are adhered to.  </w:t>
      </w:r>
      <w:r w:rsidRPr="00E91658">
        <w:rPr>
          <w:sz w:val="24"/>
          <w:szCs w:val="24"/>
        </w:rPr>
        <w:tab/>
      </w:r>
    </w:p>
    <w:p w14:paraId="7AC9252A" w14:textId="77777777" w:rsidR="002F1CF8" w:rsidRPr="00E91658" w:rsidRDefault="002F1CF8" w:rsidP="002F1CF8">
      <w:pPr>
        <w:pStyle w:val="Item1"/>
        <w:rPr>
          <w:sz w:val="24"/>
          <w:szCs w:val="24"/>
        </w:rPr>
      </w:pPr>
      <w:r w:rsidRPr="00E91658">
        <w:rPr>
          <w:sz w:val="24"/>
          <w:szCs w:val="24"/>
        </w:rPr>
        <w:t xml:space="preserve">Contractor account manager shall keep the County Specialist informed of requests from departments as required. </w:t>
      </w:r>
    </w:p>
    <w:p w14:paraId="11A3C514" w14:textId="77777777" w:rsidR="002F1CF8" w:rsidRPr="00E91658" w:rsidRDefault="002F1CF8" w:rsidP="002F1CF8">
      <w:pPr>
        <w:pStyle w:val="Heading1"/>
        <w:spacing w:after="240"/>
        <w:rPr>
          <w:b w:val="0"/>
          <w:sz w:val="24"/>
          <w:szCs w:val="24"/>
        </w:rPr>
      </w:pPr>
      <w:bookmarkStart w:id="67" w:name="_Toc339364466"/>
      <w:bookmarkStart w:id="68" w:name="_Toc339364727"/>
      <w:bookmarkStart w:id="69" w:name="_Toc88414782"/>
      <w:r w:rsidRPr="00E91658">
        <w:rPr>
          <w:sz w:val="24"/>
          <w:szCs w:val="24"/>
        </w:rPr>
        <w:lastRenderedPageBreak/>
        <w:t>INSTRUCTIONS TO BIDDERS</w:t>
      </w:r>
      <w:bookmarkEnd w:id="67"/>
      <w:bookmarkEnd w:id="68"/>
      <w:bookmarkEnd w:id="69"/>
    </w:p>
    <w:p w14:paraId="52CC5DD1" w14:textId="77777777" w:rsidR="002F1CF8" w:rsidRPr="00F60732" w:rsidRDefault="24079440" w:rsidP="24079440">
      <w:pPr>
        <w:pStyle w:val="Heading2"/>
        <w:rPr>
          <w:sz w:val="24"/>
          <w:szCs w:val="24"/>
        </w:rPr>
      </w:pPr>
      <w:bookmarkStart w:id="70" w:name="_Toc339364467"/>
      <w:bookmarkStart w:id="71" w:name="_Toc339364728"/>
      <w:bookmarkStart w:id="72" w:name="_Toc88414783"/>
      <w:r w:rsidRPr="00E91658">
        <w:rPr>
          <w:sz w:val="24"/>
          <w:szCs w:val="24"/>
        </w:rPr>
        <w:t>COUNTY</w:t>
      </w:r>
      <w:r w:rsidRPr="00F60732">
        <w:rPr>
          <w:sz w:val="24"/>
          <w:szCs w:val="24"/>
        </w:rPr>
        <w:t xml:space="preserve"> CONTACTS</w:t>
      </w:r>
      <w:bookmarkEnd w:id="70"/>
      <w:bookmarkEnd w:id="71"/>
      <w:bookmarkEnd w:id="72"/>
    </w:p>
    <w:p w14:paraId="0537F4B2" w14:textId="20EE6F4A" w:rsidR="002F1CF8" w:rsidRPr="00F60732" w:rsidRDefault="24079440" w:rsidP="24079440">
      <w:pPr>
        <w:spacing w:after="240"/>
        <w:ind w:left="1440"/>
        <w:rPr>
          <w:rFonts w:ascii="Calibri" w:hAnsi="Calibri" w:cs="Calibri"/>
          <w:sz w:val="24"/>
          <w:szCs w:val="24"/>
        </w:rPr>
      </w:pPr>
      <w:r w:rsidRPr="00F60732">
        <w:rPr>
          <w:rFonts w:ascii="Calibri" w:hAnsi="Calibri" w:cs="Calibri"/>
          <w:sz w:val="24"/>
          <w:szCs w:val="24"/>
        </w:rPr>
        <w:t xml:space="preserve">All contact during the competitive process is to be through the </w:t>
      </w:r>
      <w:r w:rsidR="004C7FF2">
        <w:rPr>
          <w:rFonts w:ascii="Calibri" w:hAnsi="Calibri" w:cs="Calibri"/>
          <w:sz w:val="24"/>
          <w:szCs w:val="24"/>
        </w:rPr>
        <w:t xml:space="preserve">Auditor </w:t>
      </w:r>
      <w:r w:rsidRPr="00F60732">
        <w:rPr>
          <w:rFonts w:ascii="Calibri" w:hAnsi="Calibri" w:cs="Calibri"/>
          <w:sz w:val="24"/>
          <w:szCs w:val="24"/>
        </w:rPr>
        <w:t>Agency procurement contact listed below only.</w:t>
      </w:r>
    </w:p>
    <w:p w14:paraId="4EB2F501" w14:textId="77777777" w:rsidR="002F1CF8" w:rsidRPr="00F60732" w:rsidRDefault="24079440" w:rsidP="24079440">
      <w:pPr>
        <w:spacing w:after="240"/>
        <w:ind w:left="1440"/>
        <w:rPr>
          <w:rFonts w:ascii="Calibri" w:hAnsi="Calibri" w:cs="Calibri"/>
          <w:sz w:val="24"/>
          <w:szCs w:val="24"/>
        </w:rPr>
      </w:pPr>
      <w:r w:rsidRPr="00F60732">
        <w:rPr>
          <w:rFonts w:ascii="Calibri" w:hAnsi="Calibri" w:cs="Calibri"/>
          <w:sz w:val="24"/>
          <w:szCs w:val="24"/>
        </w:rPr>
        <w:t>The evaluation phase of the competitive process shall begin upon receipt of sealed bids until a contract has been awarded. Bidders shall not contact or lobby evaluators during the evaluation process. Attempts by Bidder to contact evaluators may result in disqualification of Bidder.</w:t>
      </w:r>
      <w:r w:rsidRPr="00F60732">
        <w:rPr>
          <w:rFonts w:ascii="Calibri" w:hAnsi="Calibri" w:cs="Calibri"/>
          <w:color w:val="FF0000"/>
          <w:sz w:val="24"/>
          <w:szCs w:val="24"/>
        </w:rPr>
        <w:t xml:space="preserve"> </w:t>
      </w:r>
    </w:p>
    <w:p w14:paraId="426E04E0" w14:textId="3BE6B8BC" w:rsidR="002F1CF8" w:rsidRPr="00F60732" w:rsidRDefault="24079440" w:rsidP="24079440">
      <w:pPr>
        <w:spacing w:after="240"/>
        <w:ind w:left="1440"/>
        <w:rPr>
          <w:rFonts w:ascii="Calibri" w:hAnsi="Calibri" w:cs="Calibri"/>
          <w:sz w:val="24"/>
          <w:szCs w:val="24"/>
        </w:rPr>
      </w:pPr>
      <w:r w:rsidRPr="00F60732">
        <w:rPr>
          <w:rFonts w:ascii="Calibri" w:hAnsi="Calibri" w:cs="Calibri"/>
          <w:sz w:val="24"/>
          <w:szCs w:val="24"/>
        </w:rPr>
        <w:t>Contact Information for this IRFP:</w:t>
      </w:r>
    </w:p>
    <w:p w14:paraId="11BDD33B" w14:textId="525621B7" w:rsidR="002F1CF8" w:rsidRPr="00F60732" w:rsidRDefault="24079440" w:rsidP="24079440">
      <w:pPr>
        <w:ind w:left="2160"/>
        <w:rPr>
          <w:rFonts w:ascii="Calibri" w:hAnsi="Calibri" w:cs="Calibri"/>
          <w:sz w:val="24"/>
          <w:szCs w:val="24"/>
        </w:rPr>
      </w:pPr>
      <w:r w:rsidRPr="00F60732">
        <w:rPr>
          <w:rFonts w:ascii="Calibri" w:hAnsi="Calibri" w:cs="Calibri"/>
          <w:sz w:val="24"/>
          <w:szCs w:val="24"/>
        </w:rPr>
        <w:t xml:space="preserve">Carol Garcia </w:t>
      </w:r>
    </w:p>
    <w:p w14:paraId="3A5D2758" w14:textId="4CAB8304" w:rsidR="002F1CF8" w:rsidRPr="00F60732" w:rsidRDefault="24079440" w:rsidP="24079440">
      <w:pPr>
        <w:spacing w:line="259" w:lineRule="auto"/>
        <w:ind w:left="2160"/>
        <w:rPr>
          <w:rFonts w:ascii="Calibri" w:hAnsi="Calibri" w:cs="Calibri"/>
          <w:sz w:val="24"/>
          <w:szCs w:val="24"/>
        </w:rPr>
      </w:pPr>
      <w:r w:rsidRPr="00F60732">
        <w:rPr>
          <w:rFonts w:ascii="Calibri" w:hAnsi="Calibri" w:cs="Calibri"/>
          <w:sz w:val="24"/>
          <w:szCs w:val="24"/>
        </w:rPr>
        <w:t>Alameda County, Auditor-Controller/Clerk-Recorder</w:t>
      </w:r>
    </w:p>
    <w:p w14:paraId="03E86F3C" w14:textId="1B05A8E5" w:rsidR="002F1CF8" w:rsidRPr="00F60732" w:rsidRDefault="24079440" w:rsidP="24079440">
      <w:pPr>
        <w:ind w:left="2160"/>
        <w:rPr>
          <w:rFonts w:ascii="Calibri" w:hAnsi="Calibri" w:cs="Calibri"/>
          <w:sz w:val="24"/>
          <w:szCs w:val="24"/>
        </w:rPr>
      </w:pPr>
      <w:r w:rsidRPr="00F60732">
        <w:rPr>
          <w:rFonts w:ascii="Calibri" w:hAnsi="Calibri" w:cs="Calibri"/>
          <w:sz w:val="24"/>
          <w:szCs w:val="24"/>
        </w:rPr>
        <w:t>1221 Oak Street, Suite 249</w:t>
      </w:r>
      <w:r w:rsidR="007950C9">
        <w:rPr>
          <w:rFonts w:ascii="Calibri" w:hAnsi="Calibri" w:cs="Calibri"/>
          <w:sz w:val="24"/>
          <w:szCs w:val="24"/>
        </w:rPr>
        <w:t xml:space="preserve">, </w:t>
      </w:r>
      <w:r w:rsidRPr="00F60732">
        <w:rPr>
          <w:rFonts w:ascii="Calibri" w:hAnsi="Calibri" w:cs="Calibri"/>
          <w:sz w:val="24"/>
          <w:szCs w:val="24"/>
        </w:rPr>
        <w:t>Oakland, CA  94612</w:t>
      </w:r>
    </w:p>
    <w:p w14:paraId="07001091" w14:textId="2063F4DE" w:rsidR="002F1CF8" w:rsidRPr="00F60732" w:rsidRDefault="002F1CF8" w:rsidP="24079440">
      <w:pPr>
        <w:ind w:left="2160"/>
        <w:rPr>
          <w:rFonts w:ascii="Calibri" w:hAnsi="Calibri" w:cs="Calibri"/>
          <w:sz w:val="24"/>
          <w:szCs w:val="24"/>
        </w:rPr>
      </w:pPr>
      <w:r w:rsidRPr="00F60732">
        <w:rPr>
          <w:rFonts w:ascii="Calibri" w:hAnsi="Calibri" w:cs="Calibri"/>
          <w:sz w:val="24"/>
          <w:szCs w:val="24"/>
        </w:rPr>
        <w:t xml:space="preserve">E-Mail: </w:t>
      </w:r>
      <w:r w:rsidR="24079440" w:rsidRPr="00F60732">
        <w:rPr>
          <w:rFonts w:ascii="Calibri" w:hAnsi="Calibri" w:cs="Calibri"/>
          <w:sz w:val="24"/>
          <w:szCs w:val="24"/>
        </w:rPr>
        <w:t>Carol.garcia@acgov.org</w:t>
      </w:r>
    </w:p>
    <w:p w14:paraId="28882DE5" w14:textId="7630260C" w:rsidR="002F1CF8" w:rsidRPr="00F60732" w:rsidRDefault="24079440" w:rsidP="24079440">
      <w:pPr>
        <w:ind w:left="2160"/>
        <w:rPr>
          <w:rFonts w:ascii="Calibri" w:hAnsi="Calibri" w:cs="Calibri"/>
          <w:sz w:val="24"/>
          <w:szCs w:val="24"/>
        </w:rPr>
      </w:pPr>
      <w:r w:rsidRPr="00F60732">
        <w:rPr>
          <w:rFonts w:ascii="Calibri" w:hAnsi="Calibri" w:cs="Calibri"/>
          <w:sz w:val="24"/>
          <w:szCs w:val="24"/>
        </w:rPr>
        <w:t>Phone: (510) 272-6521</w:t>
      </w:r>
      <w:r w:rsidRPr="00F60732">
        <w:rPr>
          <w:rFonts w:ascii="Calibri" w:hAnsi="Calibri" w:cs="Calibri"/>
          <w:color w:val="4471C4"/>
          <w:sz w:val="24"/>
          <w:szCs w:val="24"/>
        </w:rPr>
        <w:t xml:space="preserve"> </w:t>
      </w:r>
    </w:p>
    <w:p w14:paraId="0B556BE8" w14:textId="77777777" w:rsidR="002F1CF8" w:rsidRPr="00F60732" w:rsidRDefault="002F1CF8" w:rsidP="24079440">
      <w:pPr>
        <w:ind w:left="2160"/>
        <w:rPr>
          <w:rFonts w:ascii="Calibri" w:hAnsi="Calibri" w:cs="Calibri"/>
          <w:sz w:val="24"/>
          <w:szCs w:val="24"/>
        </w:rPr>
      </w:pPr>
    </w:p>
    <w:p w14:paraId="67196238" w14:textId="77777777" w:rsidR="002F1CF8" w:rsidRPr="00F60732" w:rsidRDefault="24079440" w:rsidP="002F1CF8">
      <w:pPr>
        <w:spacing w:after="240"/>
        <w:ind w:left="1440"/>
        <w:rPr>
          <w:rFonts w:ascii="Calibri" w:hAnsi="Calibri" w:cs="Calibri"/>
          <w:sz w:val="24"/>
          <w:szCs w:val="24"/>
        </w:rPr>
      </w:pPr>
      <w:r w:rsidRPr="00F60732">
        <w:rPr>
          <w:rFonts w:ascii="Calibri" w:hAnsi="Calibri" w:cs="Calibri"/>
          <w:sz w:val="24"/>
          <w:szCs w:val="24"/>
        </w:rPr>
        <w:t xml:space="preserve">The GSA Contracting Opportunities website will be the official notification posting place of all Requests for Interest, Proposals, Quotes and Addenda.  Go to </w:t>
      </w:r>
      <w:hyperlink r:id="rId32">
        <w:r w:rsidRPr="00F60732">
          <w:rPr>
            <w:rStyle w:val="Hyperlink"/>
            <w:rFonts w:ascii="Calibri" w:hAnsi="Calibri" w:cs="Calibri"/>
            <w:b/>
            <w:bCs/>
            <w:sz w:val="24"/>
            <w:szCs w:val="24"/>
          </w:rPr>
          <w:t>Alameda County Current Contracting Opportunities</w:t>
        </w:r>
      </w:hyperlink>
      <w:r w:rsidRPr="00F60732">
        <w:rPr>
          <w:rFonts w:ascii="Calibri" w:hAnsi="Calibri" w:cs="Calibri"/>
          <w:sz w:val="24"/>
          <w:szCs w:val="24"/>
        </w:rPr>
        <w:t xml:space="preserve"> [</w:t>
      </w:r>
      <w:hyperlink r:id="rId33">
        <w:r w:rsidRPr="00F60732">
          <w:rPr>
            <w:rStyle w:val="Hyperlink"/>
            <w:rFonts w:ascii="Calibri" w:hAnsi="Calibri" w:cs="Calibri"/>
            <w:sz w:val="24"/>
            <w:szCs w:val="24"/>
          </w:rPr>
          <w:t>https://gsa.acgov.org/do-business-with-us/contracting-opportunities/</w:t>
        </w:r>
      </w:hyperlink>
      <w:r w:rsidRPr="00F60732">
        <w:rPr>
          <w:rFonts w:ascii="Calibri" w:hAnsi="Calibri" w:cs="Calibri"/>
          <w:sz w:val="24"/>
          <w:szCs w:val="24"/>
        </w:rPr>
        <w:t>] to view current contracting opportunities.</w:t>
      </w:r>
    </w:p>
    <w:p w14:paraId="53D9EE5C" w14:textId="77777777" w:rsidR="002F1CF8" w:rsidRPr="00F60732" w:rsidRDefault="002F1CF8" w:rsidP="002F1CF8">
      <w:pPr>
        <w:pStyle w:val="Heading2"/>
        <w:rPr>
          <w:sz w:val="24"/>
          <w:szCs w:val="24"/>
        </w:rPr>
      </w:pPr>
      <w:bookmarkStart w:id="73" w:name="_Toc339364468"/>
      <w:bookmarkStart w:id="74" w:name="_Toc339364729"/>
      <w:bookmarkStart w:id="75" w:name="_Toc88414784"/>
      <w:r w:rsidRPr="00F60732">
        <w:rPr>
          <w:sz w:val="24"/>
          <w:szCs w:val="24"/>
        </w:rPr>
        <w:t>SUBMITTAL OF BIDS</w:t>
      </w:r>
      <w:bookmarkEnd w:id="73"/>
      <w:bookmarkEnd w:id="74"/>
      <w:bookmarkEnd w:id="75"/>
    </w:p>
    <w:p w14:paraId="6A9A2E77" w14:textId="77777777" w:rsidR="002F1CF8" w:rsidRPr="00F60732" w:rsidRDefault="002F1CF8" w:rsidP="002F1CF8">
      <w:pPr>
        <w:pStyle w:val="Item1"/>
        <w:rPr>
          <w:sz w:val="24"/>
          <w:szCs w:val="24"/>
        </w:rPr>
      </w:pPr>
      <w:r w:rsidRPr="00F60732">
        <w:rPr>
          <w:sz w:val="24"/>
          <w:szCs w:val="24"/>
        </w:rPr>
        <w:t>All bids must be completed and successfully uploaded through Alameda County EZSourcing Supplier Portal BY 2:00 p.m. on the due date specified in the Calendar of Events.  Technical difficulties in downloading/submitting documents through the Alameda County EZSourcing Supplier Portal shall not extend the due date and time.</w:t>
      </w:r>
    </w:p>
    <w:p w14:paraId="37F56C6A" w14:textId="77777777" w:rsidR="002F1CF8" w:rsidRPr="00F60732" w:rsidRDefault="002F1CF8" w:rsidP="002F1CF8">
      <w:pPr>
        <w:pStyle w:val="Item1"/>
        <w:rPr>
          <w:sz w:val="24"/>
          <w:szCs w:val="24"/>
        </w:rPr>
      </w:pPr>
      <w:r w:rsidRPr="00F60732">
        <w:rPr>
          <w:sz w:val="24"/>
          <w:szCs w:val="24"/>
        </w:rPr>
        <w:t xml:space="preserve">Bidders </w:t>
      </w:r>
      <w:r w:rsidRPr="00F60732">
        <w:rPr>
          <w:b/>
          <w:sz w:val="24"/>
          <w:szCs w:val="24"/>
          <w:u w:val="single"/>
        </w:rPr>
        <w:t>must</w:t>
      </w:r>
      <w:r w:rsidRPr="00F60732">
        <w:rPr>
          <w:sz w:val="24"/>
          <w:szCs w:val="24"/>
        </w:rPr>
        <w:t xml:space="preserve"> submit an electronic copy of their proposal and must be in a single file (PDF with Optical Character Recognition (OCR) preferred). Proposal shall include Exhibit A – Bid Response Packet, including additional required documentation. </w:t>
      </w:r>
    </w:p>
    <w:p w14:paraId="5D4CE889" w14:textId="77777777" w:rsidR="002F1CF8" w:rsidRPr="00F60732" w:rsidRDefault="002F1CF8" w:rsidP="002F1CF8">
      <w:pPr>
        <w:pStyle w:val="Item1"/>
        <w:rPr>
          <w:sz w:val="24"/>
          <w:szCs w:val="24"/>
        </w:rPr>
      </w:pPr>
      <w:r w:rsidRPr="00F60732">
        <w:rPr>
          <w:sz w:val="24"/>
          <w:szCs w:val="24"/>
        </w:rPr>
        <w:t>No email (electronic) or facsimile bids will be considered.</w:t>
      </w:r>
    </w:p>
    <w:p w14:paraId="6A81BB4A" w14:textId="77777777" w:rsidR="002F1CF8" w:rsidRPr="00F60732" w:rsidRDefault="002F1CF8" w:rsidP="002F1CF8">
      <w:pPr>
        <w:pStyle w:val="Item1"/>
        <w:rPr>
          <w:sz w:val="24"/>
          <w:szCs w:val="24"/>
        </w:rPr>
      </w:pPr>
      <w:r w:rsidRPr="00F60732">
        <w:rPr>
          <w:sz w:val="24"/>
          <w:szCs w:val="24"/>
        </w:rPr>
        <w:t xml:space="preserve">All costs required for the preparation and submission of a bid shall be borne by Bidder. </w:t>
      </w:r>
    </w:p>
    <w:p w14:paraId="0DFAF8D4" w14:textId="77777777" w:rsidR="002F1CF8" w:rsidRPr="00F60732" w:rsidRDefault="002F1CF8" w:rsidP="002F1CF8">
      <w:pPr>
        <w:pStyle w:val="Item1"/>
        <w:rPr>
          <w:sz w:val="24"/>
          <w:szCs w:val="24"/>
        </w:rPr>
      </w:pPr>
      <w:r w:rsidRPr="00F60732">
        <w:rPr>
          <w:sz w:val="24"/>
          <w:szCs w:val="24"/>
        </w:rP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7028828D" w14:textId="77777777" w:rsidR="002F1CF8" w:rsidRPr="00F60732" w:rsidRDefault="002F1CF8" w:rsidP="002F1CF8">
      <w:pPr>
        <w:pStyle w:val="Item1"/>
        <w:rPr>
          <w:sz w:val="24"/>
          <w:szCs w:val="24"/>
        </w:rPr>
      </w:pPr>
      <w:r w:rsidRPr="00F60732">
        <w:rPr>
          <w:sz w:val="24"/>
          <w:szCs w:val="24"/>
        </w:rPr>
        <w:lastRenderedPageBreak/>
        <w:t>All other information regarding the bid responses will be held as confidential until such time as the County Selection Committee has completed its evaluation, a recommended award has been made by the County Selection Committee, and the contract has been fully negotiated with the intended awardee named in the recommendation to award/non-award notification(s). The submitted proposals shall be made available upon request no later than five (5) calendar days before the recommendation to award and enter into a contract is scheduled to be heard by the Board of Supervisors.  All parties submitting proposals, either qualified or unqualified, will be sent recommend to award/non-award notification(s), which will include the name of the Bidder to be recommended for award of this project. In addition, award information will be posted on the County’s “Contracting Opportunities” website, mentioned above.</w:t>
      </w:r>
    </w:p>
    <w:p w14:paraId="5D255B80" w14:textId="77777777" w:rsidR="002F1CF8" w:rsidRPr="00F60732" w:rsidRDefault="002F1CF8" w:rsidP="002F1CF8">
      <w:pPr>
        <w:pStyle w:val="Item1"/>
        <w:rPr>
          <w:sz w:val="24"/>
          <w:szCs w:val="24"/>
        </w:rPr>
      </w:pPr>
      <w:r w:rsidRPr="00F60732">
        <w:rPr>
          <w:sz w:val="24"/>
          <w:szCs w:val="24"/>
        </w:rPr>
        <w:t>Each bid received, with the name of the Bidder, shall be entered on a record, and each record with the successful bid indicated thereon shall, after the award of the order or contract, be open to public inspection.</w:t>
      </w:r>
    </w:p>
    <w:p w14:paraId="7D341623" w14:textId="77777777" w:rsidR="002F1CF8" w:rsidRPr="00F60732" w:rsidRDefault="002F1CF8" w:rsidP="002F1CF8">
      <w:pPr>
        <w:pStyle w:val="Item1"/>
        <w:rPr>
          <w:sz w:val="24"/>
          <w:szCs w:val="24"/>
        </w:rPr>
      </w:pPr>
      <w:r w:rsidRPr="00F60732">
        <w:rPr>
          <w:sz w:val="24"/>
          <w:szCs w:val="24"/>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52423859" w14:textId="77777777" w:rsidR="002F1CF8" w:rsidRPr="00F60732" w:rsidRDefault="002F1CF8" w:rsidP="002F1CF8">
      <w:pPr>
        <w:pStyle w:val="Item1"/>
        <w:rPr>
          <w:sz w:val="24"/>
          <w:szCs w:val="24"/>
        </w:rPr>
      </w:pPr>
      <w:r w:rsidRPr="00F60732">
        <w:rPr>
          <w:sz w:val="24"/>
          <w:szCs w:val="24"/>
        </w:rPr>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51787D15" w14:textId="77777777" w:rsidR="002F1CF8" w:rsidRPr="00F60732" w:rsidRDefault="002F1CF8" w:rsidP="002F1CF8">
      <w:pPr>
        <w:pStyle w:val="Item1"/>
        <w:rPr>
          <w:sz w:val="24"/>
          <w:szCs w:val="24"/>
        </w:rPr>
      </w:pPr>
      <w:r w:rsidRPr="00F60732">
        <w:rPr>
          <w:sz w:val="24"/>
          <w:szCs w:val="24"/>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166364CD" w14:textId="77777777" w:rsidR="002F1CF8" w:rsidRPr="00F60732" w:rsidRDefault="002F1CF8" w:rsidP="002F1CF8">
      <w:pPr>
        <w:pStyle w:val="Item1"/>
        <w:rPr>
          <w:sz w:val="24"/>
          <w:szCs w:val="24"/>
        </w:rPr>
      </w:pPr>
      <w:r w:rsidRPr="00F60732">
        <w:rPr>
          <w:sz w:val="24"/>
          <w:szCs w:val="24"/>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1EBB99" w14:textId="77777777" w:rsidR="002F1CF8" w:rsidRPr="00F60732" w:rsidRDefault="002F1CF8" w:rsidP="002F1CF8">
      <w:pPr>
        <w:pStyle w:val="Item1"/>
        <w:rPr>
          <w:sz w:val="24"/>
          <w:szCs w:val="24"/>
        </w:rPr>
      </w:pPr>
      <w:r w:rsidRPr="00F60732">
        <w:rPr>
          <w:sz w:val="24"/>
          <w:szCs w:val="24"/>
        </w:rPr>
        <w:lastRenderedPageBreak/>
        <w:t>It is understood that County reserves the right to reject this bid and that the bid shall remain open to acceptance and is irrevocable for a period of 180 days, unless otherwise specified in the Bid Documents.</w:t>
      </w:r>
    </w:p>
    <w:p w14:paraId="7C0FE672" w14:textId="77777777" w:rsidR="002F1CF8" w:rsidRPr="00F60732" w:rsidRDefault="002F1CF8" w:rsidP="002F1CF8">
      <w:pPr>
        <w:pStyle w:val="Heading2"/>
        <w:rPr>
          <w:sz w:val="24"/>
          <w:szCs w:val="24"/>
        </w:rPr>
      </w:pPr>
      <w:bookmarkStart w:id="76" w:name="_Toc339364469"/>
      <w:bookmarkStart w:id="77" w:name="_Toc339364730"/>
      <w:bookmarkStart w:id="78" w:name="_Toc88414785"/>
      <w:r w:rsidRPr="00F60732">
        <w:rPr>
          <w:sz w:val="24"/>
          <w:szCs w:val="24"/>
        </w:rPr>
        <w:t>RESPONSE FORMAT</w:t>
      </w:r>
      <w:bookmarkEnd w:id="76"/>
      <w:bookmarkEnd w:id="77"/>
      <w:bookmarkEnd w:id="78"/>
    </w:p>
    <w:p w14:paraId="0908AC03" w14:textId="5E070BE2" w:rsidR="002F1CF8" w:rsidRPr="00F60732" w:rsidRDefault="002F1CF8" w:rsidP="002F1CF8">
      <w:pPr>
        <w:pStyle w:val="Item1"/>
        <w:rPr>
          <w:color w:val="FF0000"/>
          <w:sz w:val="24"/>
          <w:szCs w:val="24"/>
        </w:rPr>
      </w:pPr>
      <w:r w:rsidRPr="00F60732">
        <w:rPr>
          <w:sz w:val="24"/>
          <w:szCs w:val="24"/>
        </w:rPr>
        <w:t xml:space="preserve">Bid responses must be submitted through </w:t>
      </w:r>
      <w:r w:rsidR="00206E68" w:rsidRPr="00F60732">
        <w:rPr>
          <w:sz w:val="24"/>
          <w:szCs w:val="24"/>
        </w:rPr>
        <w:t>email to carol.garcia@acgov.org.</w:t>
      </w:r>
    </w:p>
    <w:p w14:paraId="2CBBA7AA" w14:textId="77777777" w:rsidR="002F1CF8" w:rsidRPr="00F60732" w:rsidRDefault="002F1CF8" w:rsidP="002F1CF8">
      <w:pPr>
        <w:pStyle w:val="Item1"/>
        <w:rPr>
          <w:sz w:val="24"/>
          <w:szCs w:val="24"/>
        </w:rPr>
      </w:pPr>
      <w:r w:rsidRPr="00F60732">
        <w:rPr>
          <w:sz w:val="24"/>
          <w:szCs w:val="24"/>
        </w:rPr>
        <w:t>Bid responses are to be straightforward, clear, concise and specific to the information requested.</w:t>
      </w:r>
    </w:p>
    <w:p w14:paraId="361BDD8E" w14:textId="77777777" w:rsidR="002F1CF8" w:rsidRPr="00F60732" w:rsidRDefault="002F1CF8" w:rsidP="002F1CF8">
      <w:pPr>
        <w:pStyle w:val="Item1"/>
        <w:rPr>
          <w:sz w:val="24"/>
          <w:szCs w:val="24"/>
        </w:rPr>
      </w:pPr>
      <w:r w:rsidRPr="00F60732">
        <w:rPr>
          <w:sz w:val="24"/>
          <w:szCs w:val="24"/>
        </w:rPr>
        <w:t xml:space="preserve">In order for bids to be considered complete, Bidder </w:t>
      </w:r>
      <w:r w:rsidRPr="00F60732">
        <w:rPr>
          <w:b/>
          <w:sz w:val="24"/>
          <w:szCs w:val="24"/>
          <w:u w:val="single"/>
        </w:rPr>
        <w:t>must</w:t>
      </w:r>
      <w:r w:rsidRPr="00F60732">
        <w:rPr>
          <w:b/>
          <w:sz w:val="24"/>
          <w:szCs w:val="24"/>
        </w:rPr>
        <w:t xml:space="preserve"> </w:t>
      </w:r>
      <w:r w:rsidRPr="00F60732">
        <w:rPr>
          <w:sz w:val="24"/>
          <w:szCs w:val="24"/>
        </w:rPr>
        <w:t>provide responses to all information requested.  See Exhibit A – Bid Response Packet.</w:t>
      </w:r>
    </w:p>
    <w:p w14:paraId="660F5E49" w14:textId="5246593A" w:rsidR="002F1CF8" w:rsidRPr="00F60732" w:rsidRDefault="002F1CF8" w:rsidP="002F1CF8">
      <w:pPr>
        <w:pStyle w:val="Item1"/>
        <w:rPr>
          <w:sz w:val="24"/>
          <w:szCs w:val="24"/>
        </w:rPr>
      </w:pPr>
      <w:r w:rsidRPr="00F60732">
        <w:rPr>
          <w:sz w:val="24"/>
          <w:szCs w:val="24"/>
        </w:rPr>
        <w:t xml:space="preserve">Bid responses, in whole or in part, are NOT to be marked confidential or proprietary.  County may refuse to consider any bid response or part thereof so marked.  Bid responses submitted in response to this </w:t>
      </w:r>
      <w:r w:rsidR="00E44A5D" w:rsidRPr="00F60732">
        <w:rPr>
          <w:sz w:val="24"/>
          <w:szCs w:val="24"/>
        </w:rPr>
        <w:t>IRFP</w:t>
      </w:r>
      <w:r w:rsidRPr="00F60732">
        <w:rPr>
          <w:sz w:val="24"/>
          <w:szCs w:val="24"/>
        </w:rPr>
        <w:t xml:space="preserve"> may be subject to public disclosure.  County shall not be liable in any way for disclosure of any such records.  Please refer to the County’s website at: </w:t>
      </w:r>
      <w:hyperlink r:id="rId34" w:history="1">
        <w:r w:rsidRPr="00F60732">
          <w:rPr>
            <w:rStyle w:val="Hyperlink"/>
            <w:b/>
            <w:sz w:val="24"/>
            <w:szCs w:val="24"/>
          </w:rPr>
          <w:t>Alameda County Proprietary and Confidential Information Policies</w:t>
        </w:r>
      </w:hyperlink>
      <w:r w:rsidRPr="00F60732">
        <w:rPr>
          <w:color w:val="0000FF"/>
          <w:sz w:val="24"/>
          <w:szCs w:val="24"/>
        </w:rPr>
        <w:t xml:space="preserve"> [</w:t>
      </w:r>
      <w:hyperlink r:id="rId35" w:history="1">
        <w:r w:rsidRPr="00F60732">
          <w:rPr>
            <w:rStyle w:val="Hyperlink"/>
            <w:sz w:val="24"/>
            <w:szCs w:val="24"/>
          </w:rPr>
          <w:t>https://gsa.acgov.org/do-business-with-us/contracting-opportunities/policies-procedures/proprietary-confidential-information/</w:t>
        </w:r>
      </w:hyperlink>
      <w:r w:rsidRPr="00F60732">
        <w:rPr>
          <w:color w:val="0000FF"/>
          <w:sz w:val="24"/>
          <w:szCs w:val="24"/>
        </w:rPr>
        <w:t xml:space="preserve">] </w:t>
      </w:r>
      <w:r w:rsidRPr="00F60732">
        <w:rPr>
          <w:sz w:val="24"/>
          <w:szCs w:val="24"/>
        </w:rPr>
        <w:t>for more information.</w:t>
      </w:r>
    </w:p>
    <w:p w14:paraId="76A0FE38" w14:textId="77777777" w:rsidR="002F1CF8" w:rsidRPr="00A85450" w:rsidRDefault="002F1CF8" w:rsidP="002F1CF8">
      <w:pPr>
        <w:pStyle w:val="PlainText"/>
        <w:jc w:val="center"/>
        <w:rPr>
          <w:rFonts w:ascii="Calibri" w:hAnsi="Calibri" w:cs="Calibri"/>
          <w:b/>
          <w:caps/>
          <w:sz w:val="32"/>
          <w:szCs w:val="32"/>
        </w:rPr>
        <w:sectPr w:rsidR="002F1CF8" w:rsidRPr="00A85450" w:rsidSect="008A5F4B">
          <w:headerReference w:type="even" r:id="rId36"/>
          <w:headerReference w:type="default" r:id="rId37"/>
          <w:footerReference w:type="even" r:id="rId38"/>
          <w:footerReference w:type="default" r:id="rId39"/>
          <w:headerReference w:type="first" r:id="rId40"/>
          <w:footerReference w:type="first" r:id="rId41"/>
          <w:pgSz w:w="12240" w:h="15840" w:code="1"/>
          <w:pgMar w:top="432" w:right="810" w:bottom="317" w:left="720" w:header="432" w:footer="303" w:gutter="0"/>
          <w:pgNumType w:start="1"/>
          <w:cols w:space="720"/>
          <w:formProt w:val="0"/>
          <w:noEndnote/>
          <w:titlePg/>
          <w:docGrid w:linePitch="354"/>
        </w:sectPr>
      </w:pPr>
    </w:p>
    <w:p w14:paraId="1945932C" w14:textId="77777777" w:rsidR="002F1CF8" w:rsidRPr="003F0A05" w:rsidRDefault="002F1CF8" w:rsidP="002F1CF8">
      <w:pPr>
        <w:pStyle w:val="Heading3"/>
        <w:rPr>
          <w:szCs w:val="44"/>
        </w:rPr>
      </w:pPr>
      <w:bookmarkStart w:id="79" w:name="_Ref342049922"/>
      <w:r w:rsidRPr="003F0A05">
        <w:rPr>
          <w:szCs w:val="44"/>
        </w:rPr>
        <w:lastRenderedPageBreak/>
        <w:t>EXHIBIT A</w:t>
      </w:r>
    </w:p>
    <w:p w14:paraId="1D2BB6F5" w14:textId="77777777" w:rsidR="002F1CF8" w:rsidRDefault="002F1CF8" w:rsidP="002F1CF8">
      <w:pPr>
        <w:jc w:val="center"/>
        <w:rPr>
          <w:rFonts w:ascii="Calibri" w:hAnsi="Calibri"/>
          <w:b/>
          <w:sz w:val="44"/>
          <w:szCs w:val="44"/>
        </w:rPr>
      </w:pPr>
      <w:r w:rsidRPr="00F41285">
        <w:rPr>
          <w:rFonts w:ascii="Calibri" w:hAnsi="Calibri"/>
          <w:b/>
          <w:sz w:val="44"/>
          <w:szCs w:val="44"/>
        </w:rPr>
        <w:t>BID RESPONSE PACKET</w:t>
      </w:r>
      <w:bookmarkEnd w:id="79"/>
      <w:r>
        <w:rPr>
          <w:rFonts w:ascii="Calibri" w:hAnsi="Calibri"/>
          <w:b/>
          <w:sz w:val="44"/>
          <w:szCs w:val="44"/>
        </w:rPr>
        <w:t xml:space="preserve"> </w:t>
      </w:r>
    </w:p>
    <w:p w14:paraId="3116A2C8" w14:textId="77777777" w:rsidR="002F1CF8" w:rsidRDefault="002F1CF8" w:rsidP="002F1CF8">
      <w:pPr>
        <w:jc w:val="center"/>
        <w:rPr>
          <w:rFonts w:ascii="Calibri" w:hAnsi="Calibri"/>
          <w:b/>
          <w:sz w:val="44"/>
          <w:szCs w:val="44"/>
        </w:rPr>
      </w:pPr>
    </w:p>
    <w:p w14:paraId="4C6F9AF6" w14:textId="77777777" w:rsidR="002F1CF8" w:rsidRPr="00A02248" w:rsidRDefault="002F1CF8" w:rsidP="002F1CF8">
      <w:pPr>
        <w:rPr>
          <w:rFonts w:ascii="Calibri" w:hAnsi="Calibri"/>
          <w:b/>
          <w:sz w:val="28"/>
          <w:szCs w:val="28"/>
        </w:rPr>
      </w:pPr>
      <w:r w:rsidRPr="0082422C">
        <w:rPr>
          <w:rFonts w:ascii="Calibri" w:hAnsi="Calibri"/>
          <w:b/>
          <w:sz w:val="28"/>
          <w:szCs w:val="28"/>
        </w:rPr>
        <w:t>INSTRUCTIONS</w:t>
      </w:r>
    </w:p>
    <w:p w14:paraId="7098B411" w14:textId="77777777" w:rsidR="002F1CF8" w:rsidRPr="00A85450" w:rsidRDefault="002F1CF8" w:rsidP="002F1CF8">
      <w:pPr>
        <w:pStyle w:val="PlainText"/>
        <w:jc w:val="center"/>
        <w:rPr>
          <w:rFonts w:ascii="Calibri" w:hAnsi="Calibri" w:cs="Calibri"/>
          <w:b/>
          <w:bCs/>
          <w:iCs/>
          <w:color w:val="FF0000"/>
          <w:sz w:val="28"/>
          <w:szCs w:val="28"/>
        </w:rPr>
      </w:pPr>
    </w:p>
    <w:p w14:paraId="2D40F52D" w14:textId="511DB1DD" w:rsidR="002F1CF8" w:rsidRPr="00246195" w:rsidRDefault="002F1CF8" w:rsidP="002F1CF8">
      <w:pPr>
        <w:pStyle w:val="ListParagraph"/>
        <w:numPr>
          <w:ilvl w:val="0"/>
          <w:numId w:val="29"/>
        </w:numPr>
        <w:jc w:val="both"/>
        <w:rPr>
          <w:rFonts w:ascii="Calibri" w:hAnsi="Calibri" w:cs="Calibri"/>
          <w:b/>
          <w:szCs w:val="26"/>
        </w:rPr>
      </w:pPr>
      <w:r w:rsidRPr="00A85450">
        <w:rPr>
          <w:rFonts w:ascii="Calibri" w:hAnsi="Calibri" w:cs="Calibri"/>
          <w:b/>
          <w:szCs w:val="26"/>
        </w:rPr>
        <w:t xml:space="preserve">As described in the submittal of bids section of this </w:t>
      </w:r>
      <w:r w:rsidR="00E44A5D">
        <w:rPr>
          <w:rFonts w:ascii="Calibri" w:hAnsi="Calibri"/>
          <w:b/>
        </w:rPr>
        <w:t>IRFP</w:t>
      </w:r>
      <w:r w:rsidRPr="004F248E">
        <w:rPr>
          <w:rFonts w:ascii="Calibri" w:hAnsi="Calibri" w:cs="Calibri"/>
          <w:b/>
          <w:color w:val="000000"/>
          <w:szCs w:val="26"/>
        </w:rPr>
        <w:t xml:space="preserve">, </w:t>
      </w:r>
      <w:r>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Wingdings" w:eastAsia="Wingdings" w:hAnsi="Wingdings" w:cs="Wingdings"/>
          <w:color w:val="0000FF"/>
          <w:spacing w:val="-3"/>
          <w:sz w:val="36"/>
          <w:szCs w:val="36"/>
        </w:rPr>
        <w:t></w:t>
      </w:r>
      <w:r w:rsidRPr="00246195">
        <w:rPr>
          <w:rFonts w:ascii="Calibri" w:hAnsi="Calibri" w:cs="Calibri"/>
          <w:b/>
          <w:szCs w:val="26"/>
        </w:rPr>
        <w:t>).</w:t>
      </w:r>
    </w:p>
    <w:p w14:paraId="300A82B6" w14:textId="77777777" w:rsidR="002F1CF8" w:rsidRPr="00091C92" w:rsidRDefault="002F1CF8" w:rsidP="002F1CF8">
      <w:pPr>
        <w:jc w:val="both"/>
        <w:rPr>
          <w:rFonts w:ascii="Calibri" w:hAnsi="Calibri" w:cs="Calibri"/>
          <w:b/>
          <w:szCs w:val="26"/>
        </w:rPr>
      </w:pPr>
    </w:p>
    <w:p w14:paraId="1E453EE9" w14:textId="1D3F84D8" w:rsidR="002F1CF8" w:rsidRPr="00A85450" w:rsidRDefault="002F1CF8" w:rsidP="002F1CF8">
      <w:pPr>
        <w:pStyle w:val="ListParagraph"/>
        <w:numPr>
          <w:ilvl w:val="0"/>
          <w:numId w:val="29"/>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w:t>
      </w:r>
      <w:r w:rsidR="00206E68">
        <w:rPr>
          <w:rFonts w:ascii="Calibri" w:hAnsi="Calibri" w:cs="Calibri"/>
          <w:b/>
          <w:szCs w:val="26"/>
        </w:rPr>
        <w:t>email</w:t>
      </w:r>
      <w:r>
        <w:rPr>
          <w:rFonts w:ascii="Calibri" w:hAnsi="Calibri" w:cs="Calibri"/>
          <w:b/>
          <w:szCs w:val="26"/>
        </w:rPr>
        <w:t xml:space="preserve"> as PDF attachment(s)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618B2C5C" w14:textId="77777777" w:rsidR="002F1CF8" w:rsidRPr="00A85450" w:rsidRDefault="002F1CF8" w:rsidP="002F1CF8">
      <w:pPr>
        <w:jc w:val="both"/>
        <w:rPr>
          <w:rFonts w:ascii="Calibri" w:hAnsi="Calibri" w:cs="Calibri"/>
          <w:b/>
          <w:szCs w:val="26"/>
        </w:rPr>
      </w:pPr>
    </w:p>
    <w:p w14:paraId="3331BCB5" w14:textId="77777777" w:rsidR="002F1CF8" w:rsidRDefault="002F1CF8" w:rsidP="002F1CF8">
      <w:pPr>
        <w:pStyle w:val="ListParagraph"/>
        <w:numPr>
          <w:ilvl w:val="0"/>
          <w:numId w:val="29"/>
        </w:numPr>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s shall not </w:t>
      </w:r>
      <w:r>
        <w:rPr>
          <w:rFonts w:ascii="Calibri" w:hAnsi="Calibri" w:cs="Calibri"/>
          <w:b/>
          <w:szCs w:val="26"/>
        </w:rPr>
        <w:t>modify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16214C31" w14:textId="77777777" w:rsidR="002F1CF8" w:rsidRDefault="002F1CF8" w:rsidP="002F1CF8">
      <w:pPr>
        <w:pStyle w:val="ListParagraph"/>
        <w:rPr>
          <w:rFonts w:ascii="Calibri" w:hAnsi="Calibri" w:cs="Calibri"/>
          <w:b/>
          <w:szCs w:val="26"/>
        </w:rPr>
      </w:pPr>
    </w:p>
    <w:p w14:paraId="16749E83" w14:textId="77777777" w:rsidR="002F1CF8" w:rsidRPr="00A85450" w:rsidRDefault="002F1CF8" w:rsidP="002F1CF8">
      <w:pPr>
        <w:pStyle w:val="ListParagraph"/>
        <w:numPr>
          <w:ilvl w:val="1"/>
          <w:numId w:val="29"/>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14:paraId="12F1CF99" w14:textId="77777777" w:rsidR="002F1CF8" w:rsidRPr="00A85450" w:rsidRDefault="002F1CF8" w:rsidP="002F1CF8">
      <w:pPr>
        <w:pStyle w:val="PlainText"/>
        <w:jc w:val="both"/>
        <w:rPr>
          <w:rFonts w:ascii="Calibri" w:hAnsi="Calibri" w:cs="Calibri"/>
          <w:bCs/>
          <w:iCs/>
          <w:sz w:val="26"/>
          <w:szCs w:val="26"/>
        </w:rPr>
      </w:pPr>
    </w:p>
    <w:p w14:paraId="61B5E969" w14:textId="2CCFD070" w:rsidR="002F1CF8" w:rsidRPr="00A85450" w:rsidRDefault="002F1CF8" w:rsidP="002F1CF8">
      <w:pPr>
        <w:pStyle w:val="ListParagraph"/>
        <w:numPr>
          <w:ilvl w:val="0"/>
          <w:numId w:val="29"/>
        </w:numPr>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 must quote price(s) as specified in</w:t>
      </w:r>
      <w:r w:rsidRPr="00D44C38">
        <w:rPr>
          <w:rFonts w:ascii="Calibri" w:hAnsi="Calibri" w:cs="Calibri"/>
          <w:b/>
          <w:szCs w:val="26"/>
        </w:rPr>
        <w:t xml:space="preserve"> </w:t>
      </w:r>
      <w:r>
        <w:rPr>
          <w:rFonts w:ascii="Calibri" w:hAnsi="Calibri" w:cs="Calibri"/>
          <w:b/>
          <w:szCs w:val="26"/>
        </w:rPr>
        <w:t xml:space="preserve">the </w:t>
      </w:r>
      <w:r w:rsidR="00E44A5D">
        <w:rPr>
          <w:rFonts w:ascii="Calibri" w:hAnsi="Calibri"/>
          <w:b/>
        </w:rPr>
        <w:t>IRFP</w:t>
      </w:r>
      <w:r>
        <w:rPr>
          <w:rFonts w:ascii="Calibri" w:hAnsi="Calibri"/>
          <w:b/>
          <w:color w:val="000000"/>
        </w:rPr>
        <w:t xml:space="preserve">, including any addendums, </w:t>
      </w:r>
      <w:r w:rsidRPr="00FA1C44">
        <w:rPr>
          <w:rFonts w:ascii="Calibri" w:hAnsi="Calibri" w:cs="Calibri"/>
          <w:b/>
          <w:szCs w:val="26"/>
        </w:rPr>
        <w:t xml:space="preserve">and as specified </w:t>
      </w:r>
      <w:r w:rsidR="00206E68">
        <w:rPr>
          <w:rFonts w:ascii="Calibri" w:hAnsi="Calibri" w:cs="Calibri"/>
          <w:b/>
          <w:szCs w:val="26"/>
        </w:rPr>
        <w:t>o</w:t>
      </w:r>
      <w:r w:rsidRPr="00FA1C44">
        <w:rPr>
          <w:rFonts w:ascii="Calibri" w:hAnsi="Calibri" w:cs="Calibri"/>
          <w:b/>
          <w:szCs w:val="26"/>
        </w:rPr>
        <w:t>n th</w:t>
      </w:r>
      <w:r w:rsidR="00206E68">
        <w:rPr>
          <w:rFonts w:ascii="Calibri" w:hAnsi="Calibri" w:cs="Calibri"/>
          <w:b/>
          <w:szCs w:val="26"/>
        </w:rPr>
        <w:t>e separate excel spreadsheet provided</w:t>
      </w:r>
      <w:r>
        <w:rPr>
          <w:rFonts w:ascii="Calibri" w:hAnsi="Calibri" w:cs="Calibri"/>
          <w:b/>
          <w:szCs w:val="26"/>
        </w:rPr>
        <w:t>.</w:t>
      </w:r>
    </w:p>
    <w:p w14:paraId="1AC85044" w14:textId="77777777" w:rsidR="002F1CF8" w:rsidRPr="00AB529A" w:rsidRDefault="002F1CF8" w:rsidP="002F1CF8">
      <w:pPr>
        <w:jc w:val="both"/>
        <w:rPr>
          <w:rFonts w:ascii="Calibri" w:hAnsi="Calibri" w:cs="Calibri"/>
          <w:b/>
          <w:szCs w:val="26"/>
        </w:rPr>
      </w:pPr>
    </w:p>
    <w:p w14:paraId="11BC027E" w14:textId="77777777" w:rsidR="002F1CF8" w:rsidRPr="003021E8" w:rsidRDefault="002F1CF8" w:rsidP="002F1CF8">
      <w:pPr>
        <w:pStyle w:val="ListParagraph"/>
        <w:numPr>
          <w:ilvl w:val="0"/>
          <w:numId w:val="29"/>
        </w:numPr>
        <w:jc w:val="both"/>
        <w:rPr>
          <w:rFonts w:ascii="Calibri" w:hAnsi="Calibri" w:cs="Calibri"/>
          <w:b/>
          <w:szCs w:val="26"/>
        </w:rPr>
      </w:pPr>
      <w:r>
        <w:rPr>
          <w:rFonts w:ascii="Calibri" w:hAnsi="Calibri" w:cs="Calibri"/>
          <w:b/>
          <w:szCs w:val="26"/>
        </w:rPr>
        <w:t>Bidder</w:t>
      </w:r>
      <w:r w:rsidRPr="003021E8">
        <w:rPr>
          <w:rFonts w:ascii="Calibri" w:hAnsi="Calibri" w:cs="Calibri"/>
          <w:b/>
          <w:szCs w:val="26"/>
        </w:rPr>
        <w:t xml:space="preserve">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74B861AE" w14:textId="77777777" w:rsidR="002F1CF8" w:rsidRPr="00AB529A" w:rsidRDefault="002F1CF8" w:rsidP="002F1CF8">
      <w:pPr>
        <w:jc w:val="both"/>
        <w:rPr>
          <w:rFonts w:ascii="Calibri" w:hAnsi="Calibri" w:cs="Calibri"/>
          <w:b/>
          <w:szCs w:val="26"/>
        </w:rPr>
      </w:pPr>
    </w:p>
    <w:p w14:paraId="60883C1B" w14:textId="629FE102" w:rsidR="002F1CF8" w:rsidRPr="003301E5" w:rsidRDefault="002F1CF8" w:rsidP="002F1CF8">
      <w:pPr>
        <w:pStyle w:val="ListParagraph"/>
        <w:numPr>
          <w:ilvl w:val="0"/>
          <w:numId w:val="29"/>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Bidder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00E44A5D">
        <w:rPr>
          <w:rFonts w:ascii="Calibri" w:hAnsi="Calibri" w:cs="Calibri"/>
          <w:b/>
          <w:szCs w:val="26"/>
        </w:rPr>
        <w:t>IRFP</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65434F08" w14:textId="77777777" w:rsidR="00F43F6A" w:rsidRPr="00FC3FC9" w:rsidRDefault="00F43F6A" w:rsidP="00F43F6A"/>
    <w:p w14:paraId="623BC690" w14:textId="77777777" w:rsidR="00F43F6A" w:rsidRPr="00FC3FC9" w:rsidRDefault="00F43F6A" w:rsidP="00F43F6A">
      <w:pPr>
        <w:sectPr w:rsidR="00F43F6A" w:rsidRPr="00FC3FC9" w:rsidSect="00C63094">
          <w:headerReference w:type="default" r:id="rId42"/>
          <w:footerReference w:type="default" r:id="rId43"/>
          <w:headerReference w:type="first" r:id="rId44"/>
          <w:footerReference w:type="first" r:id="rId45"/>
          <w:pgSz w:w="12240" w:h="15840" w:code="1"/>
          <w:pgMar w:top="1440" w:right="1080" w:bottom="1440" w:left="1080" w:header="432" w:footer="657"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710CCE13" w14:textId="041BF1D5" w:rsidR="00F43F6A" w:rsidRPr="00700B0D" w:rsidRDefault="00505B06" w:rsidP="00F60732">
      <w:pPr>
        <w:tabs>
          <w:tab w:val="center" w:pos="5400"/>
          <w:tab w:val="left" w:pos="9514"/>
        </w:tabs>
        <w:jc w:val="center"/>
        <w:rPr>
          <w:rFonts w:ascii="Calibri" w:hAnsi="Calibri" w:cs="Calibri"/>
          <w:sz w:val="60"/>
          <w:szCs w:val="60"/>
        </w:rPr>
      </w:pPr>
      <w:r>
        <w:rPr>
          <w:rFonts w:ascii="Calibri" w:hAnsi="Calibri" w:cs="Calibri"/>
          <w:sz w:val="60"/>
          <w:szCs w:val="60"/>
        </w:rPr>
        <w:t>I</w:t>
      </w:r>
      <w:r w:rsidR="00E44A5D">
        <w:rPr>
          <w:rFonts w:ascii="Calibri" w:hAnsi="Calibri" w:cs="Calibri"/>
          <w:sz w:val="60"/>
          <w:szCs w:val="60"/>
        </w:rPr>
        <w:t>RFP</w:t>
      </w:r>
      <w:r w:rsidR="00F43F6A" w:rsidRPr="00F4709D">
        <w:rPr>
          <w:rFonts w:ascii="Calibri" w:hAnsi="Calibri" w:cs="Calibri"/>
          <w:sz w:val="60"/>
          <w:szCs w:val="60"/>
        </w:rPr>
        <w:t xml:space="preserve"> No</w:t>
      </w:r>
      <w:r w:rsidR="00F43F6A" w:rsidRPr="00700B0D">
        <w:rPr>
          <w:rFonts w:ascii="Calibri" w:hAnsi="Calibri" w:cs="Calibri"/>
          <w:sz w:val="60"/>
          <w:szCs w:val="60"/>
        </w:rPr>
        <w:t>.</w:t>
      </w:r>
      <w:r w:rsidR="00F60732" w:rsidRPr="00700B0D">
        <w:rPr>
          <w:rFonts w:ascii="Calibri" w:hAnsi="Calibri" w:cs="Calibri"/>
          <w:sz w:val="60"/>
          <w:szCs w:val="60"/>
        </w:rPr>
        <w:t>25289</w:t>
      </w:r>
    </w:p>
    <w:p w14:paraId="4F65F94B" w14:textId="7B9CFCD7" w:rsidR="00F43F6A" w:rsidRPr="00700B0D" w:rsidRDefault="002F1CF8" w:rsidP="00466C68">
      <w:pPr>
        <w:jc w:val="center"/>
        <w:rPr>
          <w:rFonts w:ascii="Calibri" w:hAnsi="Calibri" w:cs="Calibri"/>
          <w:sz w:val="60"/>
          <w:szCs w:val="60"/>
        </w:rPr>
      </w:pPr>
      <w:bookmarkStart w:id="80" w:name="_BIDDER_INFORMATION"/>
      <w:bookmarkEnd w:id="80"/>
      <w:r w:rsidRPr="00700B0D">
        <w:rPr>
          <w:rFonts w:ascii="Calibri" w:hAnsi="Calibri" w:cs="Calibri"/>
          <w:sz w:val="60"/>
          <w:szCs w:val="60"/>
        </w:rPr>
        <w:t>Microfilm Retention Services</w:t>
      </w:r>
    </w:p>
    <w:p w14:paraId="75D0AAFC" w14:textId="77777777" w:rsidR="002F1CF8" w:rsidRDefault="002F1CF8" w:rsidP="002F1CF8">
      <w:pPr>
        <w:rPr>
          <w:rFonts w:ascii="Calibri" w:hAnsi="Calibri" w:cs="Calibri"/>
          <w:color w:val="FF0000"/>
          <w:sz w:val="24"/>
          <w:szCs w:val="60"/>
        </w:rPr>
      </w:pPr>
    </w:p>
    <w:p w14:paraId="5DF1224E" w14:textId="77777777" w:rsidR="002F1CF8" w:rsidRDefault="002F1CF8" w:rsidP="002F1CF8">
      <w:pPr>
        <w:rPr>
          <w:rFonts w:ascii="Calibri" w:hAnsi="Calibri" w:cs="Calibri"/>
          <w:color w:val="FF0000"/>
          <w:sz w:val="24"/>
          <w:szCs w:val="60"/>
        </w:rPr>
      </w:pPr>
    </w:p>
    <w:p w14:paraId="709E95D8" w14:textId="77777777" w:rsidR="002F1CF8" w:rsidRDefault="002F1CF8" w:rsidP="002F1CF8">
      <w:pPr>
        <w:rPr>
          <w:rFonts w:ascii="Calibri" w:hAnsi="Calibri" w:cs="Calibri"/>
          <w:color w:val="FF0000"/>
          <w:sz w:val="24"/>
          <w:szCs w:val="60"/>
        </w:rPr>
      </w:pPr>
    </w:p>
    <w:p w14:paraId="5C60A69B" w14:textId="07E4D3D0" w:rsidR="002F1CF8" w:rsidRPr="00197800" w:rsidRDefault="002F1CF8" w:rsidP="002F1CF8">
      <w:pPr>
        <w:rPr>
          <w:rFonts w:ascii="Calibri" w:hAnsi="Calibri" w:cs="Calibri"/>
          <w:b/>
          <w:color w:val="1F4E79" w:themeColor="accent5" w:themeShade="80"/>
          <w:sz w:val="24"/>
          <w:szCs w:val="60"/>
        </w:rPr>
      </w:pPr>
      <w:r w:rsidRPr="00197800">
        <w:rPr>
          <w:rFonts w:ascii="Calibri" w:hAnsi="Calibri" w:cs="Calibri"/>
          <w:b/>
          <w:color w:val="1F4E79" w:themeColor="accent5" w:themeShade="80"/>
          <w:sz w:val="24"/>
          <w:szCs w:val="60"/>
        </w:rPr>
        <w:t>Name of Bidding Organization</w:t>
      </w:r>
    </w:p>
    <w:p w14:paraId="5E6B1E04" w14:textId="4DD2A7E3" w:rsidR="002F1CF8" w:rsidRPr="00197800" w:rsidRDefault="002F1CF8" w:rsidP="002F1CF8">
      <w:pPr>
        <w:rPr>
          <w:rFonts w:ascii="Calibri" w:hAnsi="Calibri" w:cs="Calibri"/>
          <w:b/>
          <w:color w:val="1F4E79" w:themeColor="accent5" w:themeShade="80"/>
          <w:sz w:val="24"/>
          <w:szCs w:val="60"/>
        </w:rPr>
      </w:pPr>
      <w:r w:rsidRPr="00197800">
        <w:rPr>
          <w:rFonts w:ascii="Calibri" w:hAnsi="Calibri" w:cs="Calibri"/>
          <w:b/>
          <w:color w:val="1F4E79" w:themeColor="accent5" w:themeShade="80"/>
          <w:sz w:val="24"/>
          <w:szCs w:val="60"/>
        </w:rPr>
        <w:t>Primary Contact Name</w:t>
      </w:r>
    </w:p>
    <w:p w14:paraId="257F8EED" w14:textId="66B3F681" w:rsidR="002F1CF8" w:rsidRPr="00197800" w:rsidRDefault="002F1CF8" w:rsidP="002F1CF8">
      <w:pPr>
        <w:rPr>
          <w:rFonts w:ascii="Calibri" w:hAnsi="Calibri" w:cs="Calibri"/>
          <w:b/>
          <w:color w:val="1F4E79" w:themeColor="accent5" w:themeShade="80"/>
          <w:sz w:val="24"/>
          <w:szCs w:val="60"/>
        </w:rPr>
      </w:pPr>
      <w:r w:rsidRPr="00197800">
        <w:rPr>
          <w:rFonts w:ascii="Calibri" w:hAnsi="Calibri" w:cs="Calibri"/>
          <w:b/>
          <w:color w:val="1F4E79" w:themeColor="accent5" w:themeShade="80"/>
          <w:sz w:val="24"/>
          <w:szCs w:val="60"/>
        </w:rPr>
        <w:t>Primary Contact Title</w:t>
      </w:r>
    </w:p>
    <w:p w14:paraId="2104A847" w14:textId="7B9020F8" w:rsidR="002F1CF8" w:rsidRPr="00197800" w:rsidRDefault="002F1CF8" w:rsidP="002F1CF8">
      <w:pPr>
        <w:rPr>
          <w:rFonts w:ascii="Calibri" w:hAnsi="Calibri" w:cs="Calibri"/>
          <w:b/>
          <w:color w:val="1F4E79" w:themeColor="accent5" w:themeShade="80"/>
          <w:sz w:val="24"/>
          <w:szCs w:val="60"/>
        </w:rPr>
      </w:pPr>
      <w:r w:rsidRPr="00197800">
        <w:rPr>
          <w:rFonts w:ascii="Calibri" w:hAnsi="Calibri" w:cs="Calibri"/>
          <w:b/>
          <w:color w:val="1F4E79" w:themeColor="accent5" w:themeShade="80"/>
          <w:sz w:val="24"/>
          <w:szCs w:val="60"/>
        </w:rPr>
        <w:t>Address 1</w:t>
      </w:r>
    </w:p>
    <w:p w14:paraId="634DC92C" w14:textId="3B9BD36E" w:rsidR="002F1CF8" w:rsidRPr="00197800" w:rsidRDefault="002F1CF8" w:rsidP="002F1CF8">
      <w:pPr>
        <w:rPr>
          <w:rFonts w:ascii="Calibri" w:hAnsi="Calibri" w:cs="Calibri"/>
          <w:b/>
          <w:color w:val="1F4E79" w:themeColor="accent5" w:themeShade="80"/>
          <w:sz w:val="24"/>
          <w:szCs w:val="60"/>
        </w:rPr>
      </w:pPr>
      <w:r w:rsidRPr="00197800">
        <w:rPr>
          <w:rFonts w:ascii="Calibri" w:hAnsi="Calibri" w:cs="Calibri"/>
          <w:b/>
          <w:color w:val="1F4E79" w:themeColor="accent5" w:themeShade="80"/>
          <w:sz w:val="24"/>
          <w:szCs w:val="60"/>
        </w:rPr>
        <w:t>Address 2</w:t>
      </w:r>
    </w:p>
    <w:p w14:paraId="640AE7AB" w14:textId="65B3EA46" w:rsidR="002F1CF8" w:rsidRPr="00197800" w:rsidRDefault="002F1CF8" w:rsidP="002F1CF8">
      <w:pPr>
        <w:rPr>
          <w:rFonts w:ascii="Calibri" w:hAnsi="Calibri" w:cs="Calibri"/>
          <w:b/>
          <w:color w:val="1F4E79" w:themeColor="accent5" w:themeShade="80"/>
          <w:sz w:val="24"/>
          <w:szCs w:val="60"/>
        </w:rPr>
      </w:pPr>
      <w:r w:rsidRPr="00197800">
        <w:rPr>
          <w:rFonts w:ascii="Calibri" w:hAnsi="Calibri" w:cs="Calibri"/>
          <w:b/>
          <w:color w:val="1F4E79" w:themeColor="accent5" w:themeShade="80"/>
          <w:sz w:val="24"/>
          <w:szCs w:val="60"/>
        </w:rPr>
        <w:t>City, State, Zip Code</w:t>
      </w:r>
    </w:p>
    <w:p w14:paraId="422F6CE6" w14:textId="08F7A56E" w:rsidR="002F1CF8" w:rsidRPr="00197800" w:rsidRDefault="002F1CF8" w:rsidP="002F1CF8">
      <w:pPr>
        <w:rPr>
          <w:rFonts w:ascii="Calibri" w:hAnsi="Calibri" w:cs="Calibri"/>
          <w:b/>
          <w:color w:val="1F4E79" w:themeColor="accent5" w:themeShade="80"/>
          <w:sz w:val="24"/>
          <w:szCs w:val="60"/>
        </w:rPr>
      </w:pPr>
    </w:p>
    <w:p w14:paraId="1F922289" w14:textId="53216E9E" w:rsidR="002F1CF8" w:rsidRPr="00197800" w:rsidRDefault="002F1CF8" w:rsidP="002F1CF8">
      <w:pPr>
        <w:rPr>
          <w:rFonts w:ascii="Calibri" w:hAnsi="Calibri" w:cs="Calibri"/>
          <w:b/>
          <w:color w:val="1F4E79" w:themeColor="accent5" w:themeShade="80"/>
          <w:sz w:val="24"/>
          <w:szCs w:val="60"/>
        </w:rPr>
      </w:pPr>
      <w:r w:rsidRPr="00197800">
        <w:rPr>
          <w:rFonts w:ascii="Calibri" w:hAnsi="Calibri" w:cs="Calibri"/>
          <w:b/>
          <w:color w:val="1F4E79" w:themeColor="accent5" w:themeShade="80"/>
          <w:sz w:val="24"/>
          <w:szCs w:val="60"/>
        </w:rPr>
        <w:t>Phone Number</w:t>
      </w:r>
    </w:p>
    <w:p w14:paraId="449D8242" w14:textId="1BC5838C" w:rsidR="002F1CF8" w:rsidRPr="00197800" w:rsidRDefault="002F1CF8" w:rsidP="002F1CF8">
      <w:pPr>
        <w:rPr>
          <w:rFonts w:ascii="Calibri" w:hAnsi="Calibri" w:cs="Calibri"/>
          <w:b/>
          <w:color w:val="1F4E79" w:themeColor="accent5" w:themeShade="80"/>
          <w:sz w:val="24"/>
          <w:szCs w:val="60"/>
        </w:rPr>
      </w:pPr>
      <w:r w:rsidRPr="00197800">
        <w:rPr>
          <w:rFonts w:ascii="Calibri" w:hAnsi="Calibri" w:cs="Calibri"/>
          <w:b/>
          <w:color w:val="1F4E79" w:themeColor="accent5" w:themeShade="80"/>
          <w:sz w:val="24"/>
          <w:szCs w:val="60"/>
        </w:rPr>
        <w:t>Email Address</w:t>
      </w:r>
    </w:p>
    <w:p w14:paraId="03544E1B" w14:textId="7AE8FE84" w:rsidR="002F1CF8" w:rsidRPr="00197800" w:rsidRDefault="002F1CF8" w:rsidP="002F1CF8">
      <w:pPr>
        <w:rPr>
          <w:rFonts w:ascii="Calibri" w:hAnsi="Calibri" w:cs="Calibri"/>
          <w:b/>
          <w:color w:val="1F4E79" w:themeColor="accent5" w:themeShade="80"/>
          <w:sz w:val="24"/>
          <w:szCs w:val="60"/>
        </w:rPr>
      </w:pPr>
    </w:p>
    <w:p w14:paraId="3789D8AF" w14:textId="4FA7FCEC" w:rsidR="00466C68" w:rsidRDefault="002F1CF8" w:rsidP="00197800">
      <w:pPr>
        <w:rPr>
          <w:rFonts w:ascii="Calibri" w:hAnsi="Calibri" w:cs="Calibri"/>
          <w:color w:val="FF0000"/>
          <w:sz w:val="60"/>
          <w:szCs w:val="60"/>
        </w:rPr>
      </w:pPr>
      <w:r w:rsidRPr="00197800">
        <w:rPr>
          <w:rFonts w:ascii="Calibri" w:hAnsi="Calibri" w:cs="Calibri"/>
          <w:b/>
          <w:color w:val="1F4E79" w:themeColor="accent5" w:themeShade="80"/>
          <w:sz w:val="24"/>
          <w:szCs w:val="60"/>
        </w:rPr>
        <w:t>Date of Submission</w:t>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E1BC8">
        <w:tc>
          <w:tcPr>
            <w:tcW w:w="10296" w:type="dxa"/>
            <w:shd w:val="clear" w:color="auto" w:fill="DEEAF6" w:themeFill="accent5"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81" w:name="_BIDDER_ACCEPTANCE"/>
      <w:bookmarkStart w:id="82" w:name="_Hlk103192106"/>
      <w:bookmarkEnd w:id="81"/>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rsidTr="00E03F0D">
        <w:trPr>
          <w:trHeight w:val="260"/>
        </w:trPr>
        <w:tc>
          <w:tcPr>
            <w:tcW w:w="2594" w:type="dxa"/>
            <w:gridSpan w:val="3"/>
          </w:tcPr>
          <w:p w14:paraId="354BF131" w14:textId="77777777" w:rsidR="002E1103" w:rsidRPr="00755FB1" w:rsidRDefault="002E1103" w:rsidP="00E03F0D">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rsidP="00E03F0D">
            <w:pPr>
              <w:spacing w:before="120" w:after="120"/>
              <w:rPr>
                <w:rFonts w:ascii="Calibri" w:hAnsi="Calibri" w:cs="Calibri"/>
              </w:rPr>
            </w:pPr>
          </w:p>
        </w:tc>
      </w:tr>
      <w:tr w:rsidR="002E1103" w:rsidRPr="00755FB1" w14:paraId="21AF1A39" w14:textId="77777777" w:rsidTr="00E03F0D">
        <w:tc>
          <w:tcPr>
            <w:tcW w:w="2594" w:type="dxa"/>
            <w:gridSpan w:val="3"/>
          </w:tcPr>
          <w:p w14:paraId="15A4CD62" w14:textId="77777777" w:rsidR="002E1103" w:rsidRPr="00755FB1" w:rsidRDefault="002E1103" w:rsidP="00E03F0D">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rsidP="00E03F0D">
            <w:pPr>
              <w:pStyle w:val="PlainText"/>
              <w:spacing w:before="120" w:after="120"/>
              <w:rPr>
                <w:rFonts w:ascii="Calibri" w:hAnsi="Calibri" w:cs="Calibri"/>
                <w:sz w:val="24"/>
                <w:szCs w:val="24"/>
              </w:rPr>
            </w:pPr>
          </w:p>
        </w:tc>
      </w:tr>
      <w:tr w:rsidR="002E1103" w:rsidRPr="00755FB1" w14:paraId="72A31BAA" w14:textId="77777777" w:rsidTr="00E03F0D">
        <w:tc>
          <w:tcPr>
            <w:tcW w:w="2594" w:type="dxa"/>
            <w:gridSpan w:val="3"/>
          </w:tcPr>
          <w:p w14:paraId="558DCC5B" w14:textId="77777777" w:rsidR="002E1103" w:rsidRPr="00755FB1" w:rsidRDefault="002E1103" w:rsidP="00E03F0D">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rsidP="00E03F0D">
            <w:pPr>
              <w:pStyle w:val="PlainText"/>
              <w:spacing w:before="120" w:after="120"/>
              <w:rPr>
                <w:rFonts w:ascii="Calibri" w:hAnsi="Calibri" w:cs="Calibri"/>
                <w:b/>
                <w:sz w:val="24"/>
                <w:szCs w:val="24"/>
                <w:u w:val="single"/>
              </w:rPr>
            </w:pPr>
          </w:p>
        </w:tc>
      </w:tr>
      <w:tr w:rsidR="002E1103" w:rsidRPr="00755FB1" w14:paraId="72A36DBF" w14:textId="77777777" w:rsidTr="00E03F0D">
        <w:trPr>
          <w:trHeight w:val="521"/>
        </w:trPr>
        <w:tc>
          <w:tcPr>
            <w:tcW w:w="654" w:type="dxa"/>
          </w:tcPr>
          <w:p w14:paraId="766930C1" w14:textId="77777777" w:rsidR="002E1103" w:rsidRPr="00755FB1" w:rsidRDefault="002E1103" w:rsidP="00E03F0D">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rsidP="00E03F0D">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rsidP="00E03F0D">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rsidP="00E03F0D">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rsidP="00E03F0D">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rsidP="00E03F0D">
            <w:pPr>
              <w:pStyle w:val="PlainText"/>
              <w:spacing w:before="120" w:after="120"/>
              <w:rPr>
                <w:rFonts w:ascii="Calibri" w:hAnsi="Calibri" w:cs="Calibri"/>
                <w:sz w:val="24"/>
                <w:szCs w:val="24"/>
                <w:u w:val="single"/>
              </w:rPr>
            </w:pPr>
          </w:p>
        </w:tc>
      </w:tr>
      <w:tr w:rsidR="002E1103" w:rsidRPr="00755FB1" w14:paraId="30AD73E7" w14:textId="77777777" w:rsidTr="00E03F0D">
        <w:tc>
          <w:tcPr>
            <w:tcW w:w="1255" w:type="dxa"/>
            <w:gridSpan w:val="2"/>
          </w:tcPr>
          <w:p w14:paraId="02B62855" w14:textId="77777777" w:rsidR="002E1103" w:rsidRPr="00755FB1" w:rsidRDefault="002E1103" w:rsidP="00E03F0D">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rsidP="00E03F0D">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57350BC7" w:rsidR="002E1103" w:rsidRPr="00755FB1" w:rsidRDefault="002E1103" w:rsidP="002E1103">
      <w:pPr>
        <w:pStyle w:val="PlainText"/>
        <w:tabs>
          <w:tab w:val="left" w:pos="360"/>
          <w:tab w:val="left" w:pos="4230"/>
          <w:tab w:val="left" w:pos="783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256915445"/>
          <w:placeholder>
            <w:docPart w:val="23299083293F4C3BA42A43A7CB14AFF7"/>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Corporation</w:t>
      </w:r>
      <w:r w:rsidRPr="00755FB1">
        <w:rPr>
          <w:rFonts w:ascii="Calibri" w:hAnsi="Calibri" w:cs="Calibri"/>
          <w:sz w:val="24"/>
          <w:szCs w:val="24"/>
        </w:rPr>
        <w:tab/>
      </w:r>
      <w:sdt>
        <w:sdtPr>
          <w:rPr>
            <w:rFonts w:ascii="Segoe UI Symbol" w:eastAsia="MS Gothic" w:hAnsi="Segoe UI Symbol" w:cs="Segoe UI Symbol"/>
            <w:sz w:val="24"/>
            <w:szCs w:val="24"/>
          </w:rPr>
          <w:id w:val="963395535"/>
          <w:placeholder>
            <w:docPart w:val="ACE07297308D472CAFF377B8AA0A3AF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Joint Venture</w:t>
      </w:r>
      <w:r w:rsidRPr="00755FB1">
        <w:rPr>
          <w:rFonts w:ascii="Calibri" w:hAnsi="Calibri" w:cs="Calibri"/>
          <w:sz w:val="24"/>
          <w:szCs w:val="24"/>
        </w:rPr>
        <w:tab/>
      </w:r>
      <w:sdt>
        <w:sdtPr>
          <w:rPr>
            <w:rFonts w:ascii="Segoe UI Symbol" w:eastAsia="MS Gothic" w:hAnsi="Segoe UI Symbol" w:cs="Segoe UI Symbol"/>
            <w:sz w:val="24"/>
            <w:szCs w:val="24"/>
          </w:rPr>
          <w:id w:val="1813824239"/>
          <w:placeholder>
            <w:docPart w:val="B804986508554826B847E570D077C85A"/>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Partnership</w:t>
      </w:r>
    </w:p>
    <w:p w14:paraId="68C61189" w14:textId="346B368B" w:rsidR="002E1103" w:rsidRPr="00755FB1" w:rsidRDefault="002E1103" w:rsidP="002E1103">
      <w:pPr>
        <w:pStyle w:val="PlainText"/>
        <w:tabs>
          <w:tab w:val="left" w:pos="360"/>
          <w:tab w:val="left" w:pos="4230"/>
          <w:tab w:val="left" w:pos="7830"/>
          <w:tab w:val="left" w:pos="7920"/>
        </w:tabs>
        <w:spacing w:after="240"/>
        <w:rPr>
          <w:rFonts w:ascii="Calibri" w:hAnsi="Calibri" w:cs="Calibri"/>
          <w:sz w:val="24"/>
          <w:szCs w:val="24"/>
        </w:rPr>
      </w:pPr>
      <w:r w:rsidRPr="00755FB1">
        <w:rPr>
          <w:rFonts w:ascii="Calibri" w:hAnsi="Calibri" w:cs="Calibri"/>
          <w:sz w:val="24"/>
          <w:szCs w:val="24"/>
        </w:rPr>
        <w:tab/>
      </w:r>
      <w:sdt>
        <w:sdtPr>
          <w:rPr>
            <w:rFonts w:ascii="Segoe UI Symbol" w:eastAsia="MS Gothic" w:hAnsi="Segoe UI Symbol" w:cs="Segoe UI Symbol"/>
            <w:sz w:val="24"/>
            <w:szCs w:val="24"/>
          </w:rPr>
          <w:id w:val="-1420865276"/>
          <w:placeholder>
            <w:docPart w:val="D320FF258B9C43AC8A70DB7C8392F25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Limited Liability Partnership</w:t>
      </w:r>
      <w:r w:rsidRPr="00755FB1">
        <w:rPr>
          <w:rFonts w:ascii="Calibri" w:hAnsi="Calibri" w:cs="Calibri"/>
          <w:sz w:val="24"/>
          <w:szCs w:val="24"/>
        </w:rPr>
        <w:tab/>
      </w:r>
      <w:sdt>
        <w:sdtPr>
          <w:rPr>
            <w:rFonts w:ascii="Segoe UI Symbol" w:eastAsia="MS Gothic" w:hAnsi="Segoe UI Symbol" w:cs="Segoe UI Symbol"/>
            <w:sz w:val="24"/>
            <w:szCs w:val="24"/>
          </w:rPr>
          <w:id w:val="-211966685"/>
          <w:placeholder>
            <w:docPart w:val="FDDC9D0F1C1644E9A8F46F6ADB753F7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Limited Liability Corporation </w:t>
      </w:r>
      <w:r w:rsidRPr="00755FB1">
        <w:rPr>
          <w:rFonts w:ascii="Calibri" w:hAnsi="Calibri" w:cs="Calibri"/>
          <w:sz w:val="24"/>
          <w:szCs w:val="24"/>
        </w:rPr>
        <w:tab/>
      </w:r>
      <w:sdt>
        <w:sdtPr>
          <w:rPr>
            <w:rFonts w:ascii="Segoe UI Symbol" w:eastAsia="MS Gothic" w:hAnsi="Segoe UI Symbol" w:cs="Segoe UI Symbol"/>
            <w:sz w:val="24"/>
            <w:szCs w:val="24"/>
          </w:rPr>
          <w:id w:val="-356659527"/>
          <w:placeholder>
            <w:docPart w:val="497236D907E7489A95681C89D093FA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Sole Proprietor</w:t>
      </w:r>
      <w:r w:rsidRPr="00755FB1">
        <w:rPr>
          <w:rFonts w:ascii="Calibri" w:hAnsi="Calibri" w:cs="Calibri"/>
          <w:sz w:val="24"/>
          <w:szCs w:val="24"/>
        </w:rPr>
        <w:tab/>
      </w:r>
    </w:p>
    <w:p w14:paraId="119B9D26" w14:textId="2058D9FC" w:rsidR="002E1103" w:rsidRPr="00755FB1" w:rsidRDefault="002E1103" w:rsidP="002E1103">
      <w:pPr>
        <w:pStyle w:val="PlainText"/>
        <w:tabs>
          <w:tab w:val="left" w:pos="360"/>
          <w:tab w:val="left" w:pos="4230"/>
          <w:tab w:val="left" w:pos="6542"/>
          <w:tab w:val="right" w:pos="10080"/>
        </w:tabs>
        <w:spacing w:after="600"/>
        <w:rPr>
          <w:rFonts w:ascii="Calibri" w:hAnsi="Calibri" w:cs="Calibri"/>
          <w:sz w:val="24"/>
          <w:szCs w:val="24"/>
          <w:u w:val="single"/>
        </w:rPr>
      </w:pPr>
      <w:r w:rsidRPr="00755FB1">
        <w:rPr>
          <w:rFonts w:ascii="Calibri" w:hAnsi="Calibri" w:cs="Calibri"/>
          <w:sz w:val="24"/>
          <w:szCs w:val="24"/>
        </w:rPr>
        <w:tab/>
      </w:r>
      <w:sdt>
        <w:sdtPr>
          <w:rPr>
            <w:rFonts w:ascii="Segoe UI Symbol" w:eastAsia="MS Gothic" w:hAnsi="Segoe UI Symbol" w:cs="Segoe UI Symbol"/>
            <w:sz w:val="24"/>
            <w:szCs w:val="24"/>
          </w:rPr>
          <w:id w:val="-971432494"/>
          <w:placeholder>
            <w:docPart w:val="CE78717EE6AE45D3A4A637F1DECEC284"/>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24"/>
          <w:szCs w:val="24"/>
        </w:rPr>
        <w:t xml:space="preserve"> Non-Profit / Church</w:t>
      </w:r>
      <w:r w:rsidRPr="00755FB1">
        <w:rPr>
          <w:rFonts w:ascii="Calibri" w:hAnsi="Calibri" w:cs="Calibri"/>
          <w:sz w:val="24"/>
          <w:szCs w:val="24"/>
        </w:rPr>
        <w:tab/>
      </w:r>
      <w:sdt>
        <w:sdtPr>
          <w:rPr>
            <w:rFonts w:ascii="Segoe UI Symbol" w:eastAsia="MS Gothic" w:hAnsi="Segoe UI Symbol" w:cs="Segoe UI Symbol"/>
            <w:sz w:val="24"/>
            <w:szCs w:val="24"/>
          </w:rPr>
          <w:id w:val="-1052994819"/>
          <w:placeholder>
            <w:docPart w:val="7C13524FEE3C47D989E4FDD712B06882"/>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Pr="00755FB1">
        <w:rPr>
          <w:rFonts w:ascii="Calibri" w:hAnsi="Calibri" w:cs="Calibri"/>
          <w:sz w:val="36"/>
          <w:szCs w:val="36"/>
        </w:rPr>
        <w:t xml:space="preserve"> </w:t>
      </w:r>
      <w:r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rsidTr="00E03F0D">
        <w:tc>
          <w:tcPr>
            <w:tcW w:w="6385" w:type="dxa"/>
          </w:tcPr>
          <w:p w14:paraId="19E86F42" w14:textId="77777777" w:rsidR="002E1103" w:rsidRPr="00755FB1" w:rsidRDefault="002E1103" w:rsidP="00E03F0D">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rsidP="00E03F0D">
            <w:pPr>
              <w:pStyle w:val="PlainText"/>
              <w:spacing w:before="120" w:after="120"/>
              <w:rPr>
                <w:rFonts w:ascii="Calibri" w:hAnsi="Calibri" w:cs="Calibri"/>
                <w:sz w:val="24"/>
                <w:szCs w:val="24"/>
              </w:rPr>
            </w:pPr>
          </w:p>
        </w:tc>
      </w:tr>
      <w:tr w:rsidR="002E1103" w:rsidRPr="00755FB1" w14:paraId="74A85371" w14:textId="77777777" w:rsidTr="00E03F0D">
        <w:tc>
          <w:tcPr>
            <w:tcW w:w="6385" w:type="dxa"/>
          </w:tcPr>
          <w:p w14:paraId="5E17B5A4" w14:textId="77777777" w:rsidR="002E1103" w:rsidRPr="00755FB1" w:rsidRDefault="002E1103" w:rsidP="00E03F0D">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rsidP="00E03F0D">
            <w:pPr>
              <w:pStyle w:val="PlainText"/>
              <w:spacing w:before="120" w:after="120"/>
              <w:rPr>
                <w:rFonts w:ascii="Calibri" w:hAnsi="Calibri" w:cs="Calibri"/>
                <w:sz w:val="24"/>
                <w:szCs w:val="24"/>
                <w:u w:val="single"/>
              </w:rPr>
            </w:pPr>
          </w:p>
        </w:tc>
      </w:tr>
      <w:tr w:rsidR="002E1103" w:rsidRPr="00755FB1" w14:paraId="220A4AE5" w14:textId="77777777" w:rsidTr="00E03F0D">
        <w:tc>
          <w:tcPr>
            <w:tcW w:w="6385" w:type="dxa"/>
          </w:tcPr>
          <w:p w14:paraId="78960F48" w14:textId="77777777" w:rsidR="002E1103" w:rsidRPr="00755FB1" w:rsidRDefault="002E1103" w:rsidP="00E03F0D">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rsidP="00E03F0D">
            <w:pPr>
              <w:pStyle w:val="PlainText"/>
              <w:spacing w:before="120" w:after="120"/>
              <w:rPr>
                <w:rFonts w:ascii="Calibri" w:hAnsi="Calibri" w:cs="Calibri"/>
                <w:sz w:val="24"/>
                <w:szCs w:val="24"/>
              </w:rPr>
            </w:pPr>
          </w:p>
        </w:tc>
      </w:tr>
      <w:tr w:rsidR="002E1103" w:rsidRPr="00755FB1" w14:paraId="1D3BFBE6" w14:textId="77777777" w:rsidTr="00E03F0D">
        <w:tc>
          <w:tcPr>
            <w:tcW w:w="6385" w:type="dxa"/>
          </w:tcPr>
          <w:p w14:paraId="7FE803A9" w14:textId="77777777" w:rsidR="002E1103" w:rsidRPr="00755FB1" w:rsidRDefault="002E1103" w:rsidP="00E03F0D">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rsidP="00E03F0D">
            <w:pPr>
              <w:pStyle w:val="PlainText"/>
              <w:spacing w:before="120" w:after="120"/>
              <w:rPr>
                <w:rFonts w:ascii="Calibri" w:hAnsi="Calibri" w:cs="Calibri"/>
                <w:sz w:val="24"/>
                <w:szCs w:val="24"/>
                <w:u w:val="single"/>
              </w:rPr>
            </w:pPr>
          </w:p>
        </w:tc>
      </w:tr>
      <w:tr w:rsidR="002E1103" w:rsidRPr="00755FB1" w14:paraId="4102029B" w14:textId="77777777" w:rsidTr="00E03F0D">
        <w:tc>
          <w:tcPr>
            <w:tcW w:w="6385" w:type="dxa"/>
          </w:tcPr>
          <w:p w14:paraId="213B7349" w14:textId="77777777" w:rsidR="002E1103" w:rsidRPr="00755FB1" w:rsidRDefault="002E1103" w:rsidP="00E03F0D">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rsidP="00E03F0D">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rsidTr="00E03F0D">
        <w:tc>
          <w:tcPr>
            <w:tcW w:w="2245" w:type="dxa"/>
          </w:tcPr>
          <w:p w14:paraId="5641C44B" w14:textId="77777777" w:rsidR="002E1103" w:rsidRPr="00755FB1" w:rsidRDefault="002E1103" w:rsidP="00E03F0D">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rsidP="00E03F0D">
            <w:pPr>
              <w:pStyle w:val="PlainText"/>
              <w:spacing w:before="120" w:after="120"/>
              <w:rPr>
                <w:rFonts w:ascii="Calibri" w:hAnsi="Calibri" w:cs="Calibri"/>
                <w:sz w:val="24"/>
                <w:szCs w:val="24"/>
              </w:rPr>
            </w:pPr>
          </w:p>
        </w:tc>
      </w:tr>
      <w:tr w:rsidR="002E1103" w:rsidRPr="00755FB1" w14:paraId="674B508C" w14:textId="77777777" w:rsidTr="00E03F0D">
        <w:tc>
          <w:tcPr>
            <w:tcW w:w="2245" w:type="dxa"/>
          </w:tcPr>
          <w:p w14:paraId="12B80998" w14:textId="77777777" w:rsidR="002E1103" w:rsidRPr="00755FB1" w:rsidRDefault="002E1103" w:rsidP="00E03F0D">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rsidP="00E03F0D">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rsidP="00E03F0D">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rsidP="00E03F0D">
            <w:pPr>
              <w:pStyle w:val="PlainText"/>
              <w:spacing w:before="120" w:after="120"/>
              <w:rPr>
                <w:rFonts w:ascii="Calibri" w:hAnsi="Calibri" w:cs="Calibri"/>
                <w:sz w:val="24"/>
                <w:szCs w:val="24"/>
                <w:u w:val="single"/>
              </w:rPr>
            </w:pPr>
          </w:p>
        </w:tc>
      </w:tr>
      <w:tr w:rsidR="002E1103" w:rsidRPr="00755FB1" w14:paraId="35F615CE" w14:textId="77777777" w:rsidTr="00E03F0D">
        <w:tc>
          <w:tcPr>
            <w:tcW w:w="2245" w:type="dxa"/>
          </w:tcPr>
          <w:p w14:paraId="4F5DF9AD" w14:textId="77777777" w:rsidR="002E1103" w:rsidRPr="00755FB1" w:rsidRDefault="002E1103" w:rsidP="00E03F0D">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rsidP="00E03F0D">
            <w:pPr>
              <w:pStyle w:val="PlainText"/>
              <w:spacing w:before="120" w:after="120"/>
              <w:rPr>
                <w:rFonts w:ascii="Calibri" w:hAnsi="Calibri" w:cs="Calibri"/>
                <w:sz w:val="24"/>
                <w:szCs w:val="24"/>
                <w:u w:val="single"/>
              </w:rPr>
            </w:pPr>
          </w:p>
        </w:tc>
      </w:tr>
      <w:bookmarkEnd w:id="82"/>
    </w:tbl>
    <w:p w14:paraId="168A6A50" w14:textId="4E6F3BFF" w:rsidR="00466C68" w:rsidRDefault="00466C68" w:rsidP="009000A4">
      <w:pPr>
        <w:pStyle w:val="PlainText"/>
        <w:tabs>
          <w:tab w:val="left" w:pos="2606"/>
          <w:tab w:val="right" w:pos="10080"/>
        </w:tabs>
        <w:spacing w:before="240"/>
        <w:ind w:left="720"/>
        <w:rPr>
          <w:sz w:val="2"/>
          <w:szCs w:val="2"/>
        </w:rPr>
      </w:pPr>
      <w:r>
        <w:rPr>
          <w:sz w:val="2"/>
          <w:szCs w:val="2"/>
        </w:rPr>
        <w:br w:type="page"/>
      </w:r>
    </w:p>
    <w:p w14:paraId="291C1B9D" w14:textId="77777777" w:rsidR="00CF0E62" w:rsidRPr="00E74B14" w:rsidRDefault="00CF0E62" w:rsidP="00CF0E62">
      <w:pPr>
        <w:pStyle w:val="Heading4"/>
        <w:jc w:val="left"/>
      </w:pPr>
      <w:r w:rsidRPr="00E74B14">
        <w:rPr>
          <w:highlight w:val="lightGray"/>
        </w:rPr>
        <w:lastRenderedPageBreak/>
        <w:t>TABLE OF CONTENTS</w:t>
      </w:r>
    </w:p>
    <w:p w14:paraId="365C0E4F" w14:textId="77777777" w:rsidR="00CF0E62" w:rsidRPr="002372AF" w:rsidRDefault="00CF0E62" w:rsidP="00CF0E62"/>
    <w:p w14:paraId="049DAFFD" w14:textId="77777777" w:rsidR="00CF0E62" w:rsidRPr="002372AF" w:rsidRDefault="00CF0E62" w:rsidP="00CF0E62">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5901E4">
        <w:rPr>
          <w:rFonts w:ascii="Calibri" w:hAnsi="Calibri" w:cs="Calibri"/>
        </w:rPr>
        <w:t>Bidder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307534BC" w14:textId="77777777" w:rsidR="00CF0E62" w:rsidRPr="002372AF" w:rsidRDefault="00CF0E62" w:rsidP="00CF0E62"/>
    <w:p w14:paraId="1B74D023" w14:textId="77777777" w:rsidR="00CF0E62" w:rsidRPr="00C2694A" w:rsidRDefault="00CF0E62" w:rsidP="00CF0E62">
      <w:pPr>
        <w:pStyle w:val="Heading4"/>
        <w:jc w:val="left"/>
      </w:pPr>
      <w:r w:rsidRPr="00C2694A">
        <w:rPr>
          <w:color w:val="0000FF"/>
        </w:rPr>
        <w:br w:type="page"/>
      </w:r>
      <w:r>
        <w:rPr>
          <w:highlight w:val="lightGray"/>
        </w:rPr>
        <w:lastRenderedPageBreak/>
        <w:t>LETTER OF TRANS</w:t>
      </w:r>
      <w:r w:rsidRPr="00C2694A">
        <w:rPr>
          <w:highlight w:val="lightGray"/>
        </w:rPr>
        <w:t>MITTAL</w:t>
      </w:r>
    </w:p>
    <w:p w14:paraId="6B619F43" w14:textId="77777777" w:rsidR="00CF0E62" w:rsidRPr="002372AF" w:rsidRDefault="00CF0E62" w:rsidP="00CF0E62">
      <w:pPr>
        <w:rPr>
          <w:rFonts w:ascii="Calibri" w:hAnsi="Calibri" w:cs="Calibri"/>
          <w:szCs w:val="26"/>
        </w:rPr>
      </w:pPr>
    </w:p>
    <w:p w14:paraId="1B27B14C" w14:textId="77777777" w:rsidR="00CF0E62" w:rsidRPr="002372AF" w:rsidRDefault="00CF0E62" w:rsidP="00CF0E62">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5901E4">
        <w:rPr>
          <w:rFonts w:ascii="Calibri" w:hAnsi="Calibri" w:cs="Calibri"/>
          <w:szCs w:val="26"/>
        </w:rPr>
        <w:t>Bidder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Pr>
          <w:rFonts w:ascii="Calibri" w:hAnsi="Calibri" w:cs="Calibri"/>
          <w:szCs w:val="26"/>
        </w:rPr>
        <w:t>Bidder</w:t>
      </w:r>
      <w:r w:rsidRPr="002372AF">
        <w:rPr>
          <w:rFonts w:ascii="Calibri" w:hAnsi="Calibri" w:cs="Calibri"/>
          <w:szCs w:val="26"/>
        </w:rPr>
        <w:t xml:space="preserve">’s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5CC97012" w14:textId="77777777" w:rsidR="00CF0E62" w:rsidRPr="002372AF" w:rsidRDefault="00CF0E62" w:rsidP="00CF0E62">
      <w:pPr>
        <w:jc w:val="both"/>
        <w:rPr>
          <w:rFonts w:ascii="Calibri" w:hAnsi="Calibri" w:cs="Calibri"/>
          <w:szCs w:val="26"/>
        </w:rPr>
      </w:pPr>
    </w:p>
    <w:p w14:paraId="36DD5CF9" w14:textId="77777777" w:rsidR="00CF0E62" w:rsidRPr="00CF0E62" w:rsidRDefault="00CF0E62" w:rsidP="00CF0E62">
      <w:pPr>
        <w:jc w:val="both"/>
        <w:rPr>
          <w:rFonts w:ascii="Calibri" w:hAnsi="Calibri" w:cs="Calibri"/>
          <w:sz w:val="28"/>
          <w:szCs w:val="26"/>
        </w:rPr>
      </w:pPr>
      <w:r w:rsidRPr="00CF0E62">
        <w:rPr>
          <w:rFonts w:ascii="Calibri" w:hAnsi="Calibri" w:cs="Calibri"/>
          <w:b/>
          <w:sz w:val="28"/>
          <w:szCs w:val="26"/>
        </w:rPr>
        <w:t>Maximum Length</w:t>
      </w:r>
      <w:r w:rsidRPr="00CF0E62">
        <w:rPr>
          <w:rFonts w:ascii="Calibri" w:hAnsi="Calibri" w:cs="Calibri"/>
          <w:sz w:val="28"/>
          <w:szCs w:val="26"/>
        </w:rPr>
        <w:t>:  2 pages</w:t>
      </w:r>
    </w:p>
    <w:p w14:paraId="38276240" w14:textId="0E610338" w:rsidR="00CF0E62" w:rsidRPr="00CF0E62" w:rsidRDefault="00CF0E62" w:rsidP="00CF0E62">
      <w:pPr>
        <w:rPr>
          <w:sz w:val="4"/>
          <w:szCs w:val="2"/>
        </w:rPr>
      </w:pPr>
    </w:p>
    <w:p w14:paraId="3AC52621" w14:textId="33C8B0CA" w:rsidR="00CF0E62" w:rsidRPr="00CF0E62" w:rsidRDefault="00CF0E62" w:rsidP="00CF0E62">
      <w:pPr>
        <w:rPr>
          <w:szCs w:val="26"/>
        </w:rPr>
      </w:pPr>
    </w:p>
    <w:p w14:paraId="35330EB3" w14:textId="79E8CD3A" w:rsidR="00CF0E62" w:rsidRDefault="00CF0E62" w:rsidP="00CF0E62">
      <w:pPr>
        <w:rPr>
          <w:szCs w:val="26"/>
        </w:rPr>
      </w:pPr>
    </w:p>
    <w:p w14:paraId="73162985" w14:textId="3F8CA0BA" w:rsidR="00CF0E62" w:rsidRDefault="00CF0E62" w:rsidP="00CF0E62">
      <w:pPr>
        <w:rPr>
          <w:szCs w:val="26"/>
        </w:rPr>
      </w:pPr>
    </w:p>
    <w:p w14:paraId="10FECC00" w14:textId="5EE4D1C8" w:rsidR="00CF0E62" w:rsidRDefault="00CF0E62" w:rsidP="00CF0E62">
      <w:pPr>
        <w:rPr>
          <w:szCs w:val="26"/>
        </w:rPr>
      </w:pPr>
    </w:p>
    <w:p w14:paraId="0B50CE56" w14:textId="785820E0" w:rsidR="00CF0E62" w:rsidRDefault="00CF0E62" w:rsidP="00CF0E62">
      <w:pPr>
        <w:rPr>
          <w:szCs w:val="26"/>
        </w:rPr>
      </w:pPr>
    </w:p>
    <w:p w14:paraId="67F22AE8" w14:textId="3CE4339D" w:rsidR="00CF0E62" w:rsidRDefault="00CF0E62" w:rsidP="00CF0E62">
      <w:pPr>
        <w:rPr>
          <w:szCs w:val="26"/>
        </w:rPr>
      </w:pPr>
    </w:p>
    <w:p w14:paraId="199CF25E" w14:textId="127360DA" w:rsidR="00CF0E62" w:rsidRDefault="00CF0E62" w:rsidP="00CF0E62">
      <w:pPr>
        <w:rPr>
          <w:szCs w:val="26"/>
        </w:rPr>
      </w:pPr>
    </w:p>
    <w:p w14:paraId="6F573CF2" w14:textId="51DCDD9B" w:rsidR="00CF0E62" w:rsidRDefault="00CF0E62" w:rsidP="00CF0E62">
      <w:pPr>
        <w:rPr>
          <w:szCs w:val="26"/>
        </w:rPr>
      </w:pPr>
    </w:p>
    <w:p w14:paraId="212E550F" w14:textId="4A66A433" w:rsidR="00CF0E62" w:rsidRDefault="00CF0E62" w:rsidP="00CF0E62">
      <w:pPr>
        <w:rPr>
          <w:szCs w:val="26"/>
        </w:rPr>
      </w:pPr>
    </w:p>
    <w:p w14:paraId="5EB61FC7" w14:textId="2308639A" w:rsidR="00CF0E62" w:rsidRDefault="00CF0E62" w:rsidP="00CF0E62">
      <w:pPr>
        <w:rPr>
          <w:szCs w:val="26"/>
        </w:rPr>
      </w:pPr>
    </w:p>
    <w:p w14:paraId="13E1DD12" w14:textId="72CBCB8B" w:rsidR="00CF0E62" w:rsidRDefault="00CF0E62" w:rsidP="00CF0E62">
      <w:pPr>
        <w:rPr>
          <w:szCs w:val="26"/>
        </w:rPr>
      </w:pPr>
    </w:p>
    <w:p w14:paraId="0F4C8025" w14:textId="528BB6F1" w:rsidR="00CF0E62" w:rsidRDefault="00CF0E62" w:rsidP="00CF0E62">
      <w:pPr>
        <w:rPr>
          <w:szCs w:val="26"/>
        </w:rPr>
      </w:pPr>
    </w:p>
    <w:p w14:paraId="54F61B4F" w14:textId="514D52B6" w:rsidR="00CF0E62" w:rsidRDefault="00CF0E62" w:rsidP="00CF0E62">
      <w:pPr>
        <w:rPr>
          <w:szCs w:val="26"/>
        </w:rPr>
      </w:pPr>
    </w:p>
    <w:p w14:paraId="1E6AF8CB" w14:textId="703041FB" w:rsidR="00CF0E62" w:rsidRDefault="00CF0E62" w:rsidP="00CF0E62">
      <w:pPr>
        <w:rPr>
          <w:szCs w:val="26"/>
        </w:rPr>
      </w:pPr>
    </w:p>
    <w:p w14:paraId="066037FE" w14:textId="40B21A3B" w:rsidR="00CF0E62" w:rsidRDefault="00CF0E62" w:rsidP="00CF0E62">
      <w:pPr>
        <w:rPr>
          <w:szCs w:val="26"/>
        </w:rPr>
      </w:pPr>
    </w:p>
    <w:p w14:paraId="0BA528BF" w14:textId="0FB2E26E" w:rsidR="00CF0E62" w:rsidRDefault="00CF0E62" w:rsidP="00CF0E62">
      <w:pPr>
        <w:rPr>
          <w:szCs w:val="26"/>
        </w:rPr>
      </w:pPr>
    </w:p>
    <w:p w14:paraId="5CA55413" w14:textId="08CD41F9" w:rsidR="00CF0E62" w:rsidRDefault="00CF0E62" w:rsidP="00CF0E62">
      <w:pPr>
        <w:rPr>
          <w:szCs w:val="26"/>
        </w:rPr>
      </w:pPr>
    </w:p>
    <w:p w14:paraId="4568ACD9" w14:textId="3A20FC39" w:rsidR="00CF0E62" w:rsidRDefault="00CF0E62" w:rsidP="00CF0E62">
      <w:pPr>
        <w:rPr>
          <w:szCs w:val="26"/>
        </w:rPr>
      </w:pPr>
    </w:p>
    <w:p w14:paraId="1E78DF3D" w14:textId="4A6A21CA" w:rsidR="00CF0E62" w:rsidRDefault="00CF0E62" w:rsidP="00CF0E62">
      <w:pPr>
        <w:rPr>
          <w:szCs w:val="26"/>
        </w:rPr>
      </w:pPr>
    </w:p>
    <w:p w14:paraId="649F15A0" w14:textId="4D09B84D" w:rsidR="00CF0E62" w:rsidRDefault="00CF0E62" w:rsidP="00CF0E62">
      <w:pPr>
        <w:rPr>
          <w:szCs w:val="26"/>
        </w:rPr>
      </w:pPr>
    </w:p>
    <w:p w14:paraId="08F03D64" w14:textId="5EA660C5" w:rsidR="00CF0E62" w:rsidRDefault="00CF0E62" w:rsidP="00CF0E62">
      <w:pPr>
        <w:rPr>
          <w:szCs w:val="26"/>
        </w:rPr>
      </w:pPr>
    </w:p>
    <w:p w14:paraId="2FDB5403" w14:textId="05DFC807" w:rsidR="00CF0E62" w:rsidRDefault="00CF0E62" w:rsidP="00CF0E62">
      <w:pPr>
        <w:rPr>
          <w:szCs w:val="26"/>
        </w:rPr>
      </w:pPr>
    </w:p>
    <w:p w14:paraId="75095848" w14:textId="5192CA95" w:rsidR="00CF0E62" w:rsidRDefault="00CF0E62" w:rsidP="00CF0E62">
      <w:pPr>
        <w:rPr>
          <w:szCs w:val="26"/>
        </w:rPr>
      </w:pPr>
    </w:p>
    <w:p w14:paraId="077290B9" w14:textId="4E9D2C51" w:rsidR="00CF0E62" w:rsidRDefault="00CF0E62" w:rsidP="00CF0E62">
      <w:pPr>
        <w:rPr>
          <w:szCs w:val="26"/>
        </w:rPr>
      </w:pPr>
    </w:p>
    <w:p w14:paraId="7EB9F537" w14:textId="18D4467E" w:rsidR="00CF0E62" w:rsidRDefault="00CF0E62" w:rsidP="00CF0E62">
      <w:pPr>
        <w:rPr>
          <w:szCs w:val="26"/>
        </w:rPr>
      </w:pPr>
    </w:p>
    <w:p w14:paraId="22A11D2D" w14:textId="031051CC" w:rsidR="00CF0E62" w:rsidRDefault="00CF0E62" w:rsidP="00CF0E62">
      <w:pPr>
        <w:rPr>
          <w:szCs w:val="26"/>
        </w:rPr>
      </w:pPr>
    </w:p>
    <w:p w14:paraId="241EA89F" w14:textId="60048DD2" w:rsidR="00CF0E62" w:rsidRDefault="00CF0E62" w:rsidP="00CF0E62">
      <w:pPr>
        <w:rPr>
          <w:szCs w:val="26"/>
        </w:rPr>
      </w:pPr>
    </w:p>
    <w:p w14:paraId="29C1A0EF" w14:textId="32C8BF8E" w:rsidR="00CF0E62" w:rsidRDefault="00CF0E62" w:rsidP="00CF0E62">
      <w:pPr>
        <w:rPr>
          <w:szCs w:val="26"/>
        </w:rPr>
      </w:pPr>
    </w:p>
    <w:p w14:paraId="5A696E78" w14:textId="4A57C464" w:rsidR="00CF0E62" w:rsidRDefault="00CF0E62" w:rsidP="00CF0E62">
      <w:pPr>
        <w:rPr>
          <w:szCs w:val="26"/>
        </w:rPr>
      </w:pPr>
    </w:p>
    <w:p w14:paraId="24161555" w14:textId="10F69DC7" w:rsidR="00CF0E62" w:rsidRDefault="00CF0E62" w:rsidP="00CF0E62">
      <w:pPr>
        <w:rPr>
          <w:szCs w:val="26"/>
        </w:rPr>
      </w:pPr>
    </w:p>
    <w:p w14:paraId="600FA6AB" w14:textId="3C5AF1B2" w:rsidR="00CF0E62" w:rsidRDefault="00CF0E62" w:rsidP="00CF0E62">
      <w:pPr>
        <w:rPr>
          <w:szCs w:val="26"/>
        </w:rPr>
      </w:pPr>
    </w:p>
    <w:p w14:paraId="07F7002D" w14:textId="41B050E2" w:rsidR="00CF0E62" w:rsidRDefault="00CF0E62" w:rsidP="00CF0E62"/>
    <w:p w14:paraId="2B2A9206" w14:textId="55F840F0" w:rsidR="7568BF85" w:rsidRDefault="7568BF85" w:rsidP="7568BF85"/>
    <w:p w14:paraId="0D4146C8" w14:textId="41871FCC" w:rsidR="7568BF85" w:rsidRDefault="7568BF85" w:rsidP="7568BF85"/>
    <w:p w14:paraId="55DE0F11" w14:textId="77777777" w:rsidR="00CF0E62" w:rsidRPr="007F7ADE" w:rsidRDefault="00CF0E62">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CE1BC8">
        <w:tc>
          <w:tcPr>
            <w:tcW w:w="10296" w:type="dxa"/>
            <w:shd w:val="clear" w:color="auto" w:fill="DEEAF6" w:themeFill="accent5" w:themeFillTint="33"/>
          </w:tcPr>
          <w:p w14:paraId="5EC0C2BC" w14:textId="604B3F1C" w:rsidR="0007148C" w:rsidRPr="0007148C" w:rsidRDefault="0007148C" w:rsidP="00CF0E62">
            <w:pPr>
              <w:pStyle w:val="Heading4"/>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0B0101DA" w:rsidR="00F43F6A" w:rsidRPr="00266DFB" w:rsidRDefault="00F43F6A" w:rsidP="00CE1BC8">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505B06">
        <w:rPr>
          <w:rFonts w:ascii="Calibri" w:hAnsi="Calibri"/>
          <w:sz w:val="24"/>
          <w:szCs w:val="24"/>
        </w:rPr>
        <w:t>IRFP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CE1BC8">
      <w:pPr>
        <w:pStyle w:val="PlainText"/>
        <w:numPr>
          <w:ilvl w:val="0"/>
          <w:numId w:val="7"/>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CE1BC8" w:rsidRDefault="00E33104" w:rsidP="00CE1BC8">
      <w:pPr>
        <w:pStyle w:val="PlainText"/>
        <w:numPr>
          <w:ilvl w:val="1"/>
          <w:numId w:val="28"/>
        </w:numPr>
        <w:spacing w:line="276" w:lineRule="auto"/>
        <w:ind w:hanging="720"/>
        <w:rPr>
          <w:rFonts w:ascii="Calibri" w:hAnsi="Calibri" w:cs="Calibri"/>
          <w:sz w:val="24"/>
          <w:szCs w:val="24"/>
          <w:u w:val="single"/>
        </w:rPr>
      </w:pPr>
      <w:hyperlink r:id="rId47" w:history="1">
        <w:r w:rsidR="00846597" w:rsidRPr="00CE1BC8">
          <w:rPr>
            <w:rStyle w:val="Hyperlink"/>
            <w:rFonts w:ascii="Calibri" w:hAnsi="Calibri" w:cs="Calibri"/>
            <w:b/>
            <w:sz w:val="24"/>
            <w:szCs w:val="24"/>
          </w:rPr>
          <w:t>General Requirements</w:t>
        </w:r>
      </w:hyperlink>
      <w:r w:rsidR="00846597" w:rsidRPr="00CE1BC8">
        <w:rPr>
          <w:rStyle w:val="Hyperlink"/>
          <w:rFonts w:ascii="Calibri" w:hAnsi="Calibri" w:cs="Calibri"/>
          <w:color w:val="auto"/>
          <w:sz w:val="24"/>
          <w:szCs w:val="24"/>
        </w:rPr>
        <w:t xml:space="preserve"> </w:t>
      </w:r>
      <w:r w:rsidR="00846597" w:rsidRPr="00CE1BC8">
        <w:rPr>
          <w:rFonts w:ascii="Calibri" w:hAnsi="Calibri" w:cs="Calibri"/>
          <w:sz w:val="24"/>
          <w:szCs w:val="24"/>
        </w:rPr>
        <w:t xml:space="preserve"> </w:t>
      </w:r>
    </w:p>
    <w:p w14:paraId="0D0F766B" w14:textId="77777777" w:rsidR="00246AF3" w:rsidRPr="00CE1BC8" w:rsidRDefault="00846597" w:rsidP="00CE1BC8">
      <w:pPr>
        <w:pStyle w:val="PlainText"/>
        <w:spacing w:after="240"/>
        <w:ind w:left="1440"/>
        <w:rPr>
          <w:rFonts w:ascii="Calibri" w:hAnsi="Calibri" w:cs="Calibri"/>
          <w:sz w:val="24"/>
          <w:szCs w:val="24"/>
        </w:rPr>
      </w:pPr>
      <w:r w:rsidRPr="00CE1BC8">
        <w:rPr>
          <w:rFonts w:ascii="Calibri" w:hAnsi="Calibri" w:cs="Calibri"/>
        </w:rPr>
        <w:t>[</w:t>
      </w:r>
      <w:hyperlink r:id="rId48" w:history="1">
        <w:r w:rsidRPr="00CE1BC8">
          <w:rPr>
            <w:rStyle w:val="Hyperlink"/>
            <w:rFonts w:ascii="Calibri" w:hAnsi="Calibri" w:cs="Calibri"/>
          </w:rPr>
          <w:t>https://gsa.acgov.org/do-business-with-us/contracting-opportunities/policies-procedures/general-requirements/</w:t>
        </w:r>
      </w:hyperlink>
      <w:r w:rsidRPr="00CE1BC8">
        <w:rPr>
          <w:rFonts w:ascii="Calibri" w:hAnsi="Calibri" w:cs="Calibri"/>
        </w:rPr>
        <w:t>]</w:t>
      </w:r>
    </w:p>
    <w:p w14:paraId="253EB180" w14:textId="77777777" w:rsidR="007D110E" w:rsidRPr="00CE1BC8" w:rsidRDefault="00E33104" w:rsidP="00CE1BC8">
      <w:pPr>
        <w:pStyle w:val="PlainText"/>
        <w:numPr>
          <w:ilvl w:val="0"/>
          <w:numId w:val="28"/>
        </w:numPr>
        <w:spacing w:line="276" w:lineRule="auto"/>
        <w:ind w:left="1440" w:hanging="720"/>
        <w:rPr>
          <w:rFonts w:ascii="Calibri" w:hAnsi="Calibri" w:cs="Calibri"/>
          <w:sz w:val="24"/>
          <w:szCs w:val="24"/>
        </w:rPr>
      </w:pPr>
      <w:hyperlink r:id="rId49" w:history="1">
        <w:r w:rsidR="007D110E" w:rsidRPr="00CE1BC8">
          <w:rPr>
            <w:rStyle w:val="Hyperlink"/>
            <w:rFonts w:ascii="Calibri" w:hAnsi="Calibri" w:cs="Calibri"/>
            <w:b/>
            <w:sz w:val="24"/>
            <w:szCs w:val="24"/>
          </w:rPr>
          <w:t>Debarment &amp; Suspension Policy</w:t>
        </w:r>
      </w:hyperlink>
    </w:p>
    <w:p w14:paraId="712C520A" w14:textId="77777777" w:rsidR="00F43F6A" w:rsidRPr="00CE1BC8" w:rsidRDefault="007D110E"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50" w:history="1">
        <w:r w:rsidRPr="00CE1BC8">
          <w:rPr>
            <w:rStyle w:val="Hyperlink"/>
            <w:rFonts w:ascii="Calibri" w:hAnsi="Calibri" w:cs="Calibri"/>
          </w:rPr>
          <w:t>https://gsa.acgov.org/do-business-with-us/contracting-opportunities/debarment-suspension-policy/</w:t>
        </w:r>
      </w:hyperlink>
      <w:r w:rsidRPr="00CE1BC8">
        <w:rPr>
          <w:rStyle w:val="Hyperlink"/>
          <w:rFonts w:ascii="Calibri" w:hAnsi="Calibri" w:cs="Calibri"/>
          <w:color w:val="auto"/>
          <w:u w:val="none"/>
        </w:rPr>
        <w:t>]</w:t>
      </w:r>
      <w:r w:rsidR="00247B71" w:rsidRPr="00CE1BC8">
        <w:rPr>
          <w:rStyle w:val="Hyperlink"/>
          <w:rFonts w:ascii="Calibri" w:hAnsi="Calibri" w:cs="Calibri"/>
          <w:color w:val="auto"/>
          <w:u w:val="none"/>
        </w:rPr>
        <w:t xml:space="preserve"> </w:t>
      </w:r>
      <w:r w:rsidR="002A47DF" w:rsidRPr="00CE1BC8">
        <w:rPr>
          <w:rStyle w:val="Hyperlink"/>
          <w:rFonts w:ascii="Calibri" w:hAnsi="Calibri" w:cs="Calibri"/>
          <w:color w:val="auto"/>
        </w:rPr>
        <w:t xml:space="preserve"> </w:t>
      </w:r>
      <w:r w:rsidR="002A47DF" w:rsidRPr="00CE1BC8">
        <w:rPr>
          <w:rFonts w:ascii="Calibri" w:hAnsi="Calibri" w:cs="Calibri"/>
        </w:rPr>
        <w:t xml:space="preserve"> </w:t>
      </w:r>
      <w:r w:rsidR="00F43F6A" w:rsidRPr="00CE1BC8">
        <w:rPr>
          <w:rFonts w:ascii="Calibri" w:hAnsi="Calibri" w:cs="Calibri"/>
        </w:rPr>
        <w:t xml:space="preserve"> </w:t>
      </w:r>
    </w:p>
    <w:p w14:paraId="4C5441F8" w14:textId="77777777" w:rsidR="00F43F6A" w:rsidRPr="00CE1BC8" w:rsidRDefault="00E33104" w:rsidP="00CE1BC8">
      <w:pPr>
        <w:pStyle w:val="PlainText"/>
        <w:numPr>
          <w:ilvl w:val="0"/>
          <w:numId w:val="28"/>
        </w:numPr>
        <w:spacing w:line="276" w:lineRule="auto"/>
        <w:ind w:left="1440" w:hanging="720"/>
        <w:rPr>
          <w:rFonts w:ascii="Calibri" w:hAnsi="Calibri" w:cs="Calibri"/>
          <w:sz w:val="24"/>
          <w:szCs w:val="24"/>
        </w:rPr>
      </w:pPr>
      <w:hyperlink r:id="rId51" w:history="1">
        <w:r w:rsidR="00505FCE" w:rsidRPr="00CE1BC8">
          <w:rPr>
            <w:rStyle w:val="Hyperlink"/>
            <w:rFonts w:ascii="Calibri" w:hAnsi="Calibri" w:cs="Calibri"/>
            <w:b/>
            <w:sz w:val="24"/>
            <w:szCs w:val="24"/>
          </w:rPr>
          <w:t>Iran Contracting Act (ICA) of 2010</w:t>
        </w:r>
      </w:hyperlink>
      <w:r w:rsidR="00F43F6A" w:rsidRPr="00CE1BC8">
        <w:rPr>
          <w:rFonts w:ascii="Calibri" w:hAnsi="Calibri" w:cs="Calibri"/>
          <w:sz w:val="24"/>
          <w:szCs w:val="24"/>
        </w:rPr>
        <w:t xml:space="preserve"> </w:t>
      </w:r>
    </w:p>
    <w:p w14:paraId="57739624" w14:textId="77777777"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2" w:history="1">
        <w:r w:rsidRPr="00CE1BC8">
          <w:rPr>
            <w:rStyle w:val="Hyperlink"/>
            <w:rFonts w:ascii="Calibri" w:hAnsi="Calibri" w:cs="Calibri"/>
          </w:rPr>
          <w:t>https://gsa.acgov.org/do-business-with-us/contracting-opportunities/policies-procedures/iran-contracting-act-of-2010-ica/</w:t>
        </w:r>
      </w:hyperlink>
      <w:r w:rsidRPr="00CE1BC8">
        <w:rPr>
          <w:rFonts w:ascii="Calibri" w:hAnsi="Calibri" w:cs="Calibri"/>
        </w:rPr>
        <w:t>]</w:t>
      </w:r>
    </w:p>
    <w:p w14:paraId="0853D51F" w14:textId="77777777" w:rsidR="00F43F6A" w:rsidRPr="00CE1BC8" w:rsidRDefault="00E33104" w:rsidP="00CE1BC8">
      <w:pPr>
        <w:pStyle w:val="PlainText"/>
        <w:numPr>
          <w:ilvl w:val="0"/>
          <w:numId w:val="28"/>
        </w:numPr>
        <w:spacing w:line="276" w:lineRule="auto"/>
        <w:ind w:left="1440" w:hanging="720"/>
        <w:rPr>
          <w:rFonts w:ascii="Calibri" w:hAnsi="Calibri" w:cs="Calibri"/>
          <w:sz w:val="24"/>
          <w:szCs w:val="24"/>
        </w:rPr>
      </w:pPr>
      <w:hyperlink r:id="rId53" w:history="1">
        <w:r w:rsidR="00F43F6A" w:rsidRPr="00CE1BC8">
          <w:rPr>
            <w:rStyle w:val="Hyperlink"/>
            <w:rFonts w:ascii="Calibri" w:hAnsi="Calibri" w:cs="Calibri"/>
            <w:b/>
            <w:sz w:val="24"/>
            <w:szCs w:val="24"/>
          </w:rPr>
          <w:t>General Environmental Requirements</w:t>
        </w:r>
      </w:hyperlink>
      <w:r w:rsidR="002A47DF" w:rsidRPr="00CE1BC8">
        <w:rPr>
          <w:rFonts w:ascii="Calibri" w:hAnsi="Calibri" w:cs="Calibri"/>
          <w:sz w:val="24"/>
          <w:szCs w:val="24"/>
        </w:rPr>
        <w:t xml:space="preserve"> </w:t>
      </w:r>
      <w:r w:rsidR="00F43F6A" w:rsidRPr="00CE1BC8">
        <w:rPr>
          <w:rFonts w:ascii="Calibri" w:hAnsi="Calibri" w:cs="Calibri"/>
          <w:sz w:val="24"/>
          <w:szCs w:val="24"/>
        </w:rPr>
        <w:t xml:space="preserve"> </w:t>
      </w:r>
    </w:p>
    <w:p w14:paraId="2D625FD9" w14:textId="5B7E69AC"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4" w:history="1">
        <w:r w:rsidRPr="00CE1BC8">
          <w:rPr>
            <w:rStyle w:val="Hyperlink"/>
            <w:rFonts w:ascii="Calibri" w:hAnsi="Calibri" w:cs="Calibri"/>
          </w:rPr>
          <w:t>https://gsa.acgov.org/do-business-with-us/contracting-opportunities/policies-procedures/general-environmental-requirements/</w:t>
        </w:r>
      </w:hyperlink>
      <w:r w:rsidRPr="00CE1BC8">
        <w:rPr>
          <w:rFonts w:ascii="Calibri" w:hAnsi="Calibri" w:cs="Calibri"/>
        </w:rPr>
        <w:t>]</w:t>
      </w:r>
    </w:p>
    <w:p w14:paraId="0590F568" w14:textId="77777777" w:rsidR="00CE1BC8" w:rsidRPr="00CE1BC8" w:rsidRDefault="00E33104" w:rsidP="00CE1BC8">
      <w:pPr>
        <w:pStyle w:val="PlainText"/>
        <w:numPr>
          <w:ilvl w:val="0"/>
          <w:numId w:val="28"/>
        </w:numPr>
        <w:spacing w:line="276" w:lineRule="auto"/>
        <w:ind w:left="1440" w:hanging="720"/>
        <w:rPr>
          <w:rFonts w:ascii="Calibri" w:hAnsi="Calibri" w:cs="Calibri"/>
          <w:b/>
          <w:sz w:val="24"/>
          <w:szCs w:val="24"/>
        </w:rPr>
      </w:pPr>
      <w:hyperlink r:id="rId55" w:history="1">
        <w:r w:rsidR="00CE1BC8" w:rsidRPr="00CE1BC8">
          <w:rPr>
            <w:rStyle w:val="Hyperlink"/>
            <w:rFonts w:ascii="Calibri" w:hAnsi="Calibri" w:cs="Calibri"/>
            <w:b/>
            <w:sz w:val="24"/>
            <w:szCs w:val="24"/>
          </w:rPr>
          <w:t>Alameda County SLEB Program Overview</w:t>
        </w:r>
      </w:hyperlink>
      <w:r w:rsidR="00CE1BC8" w:rsidRPr="00CE1BC8">
        <w:rPr>
          <w:rStyle w:val="Hyperlink"/>
          <w:rFonts w:ascii="Calibri" w:hAnsi="Calibri" w:cs="Calibri"/>
          <w:b/>
          <w:color w:val="auto"/>
          <w:sz w:val="24"/>
          <w:szCs w:val="24"/>
          <w:u w:val="none"/>
        </w:rPr>
        <w:t xml:space="preserve"> </w:t>
      </w:r>
    </w:p>
    <w:p w14:paraId="252354FA" w14:textId="77777777" w:rsidR="00CE1BC8" w:rsidRPr="00CE1BC8" w:rsidRDefault="00CE1BC8" w:rsidP="00CE1BC8">
      <w:pPr>
        <w:pStyle w:val="PlainText"/>
        <w:spacing w:after="240" w:line="360" w:lineRule="auto"/>
        <w:ind w:left="1440"/>
        <w:rPr>
          <w:rStyle w:val="Hyperlink"/>
          <w:rFonts w:ascii="Calibri" w:hAnsi="Calibri" w:cs="Calibri"/>
          <w:color w:val="auto"/>
          <w:u w:val="none"/>
        </w:rPr>
      </w:pPr>
      <w:r w:rsidRPr="00CE1BC8">
        <w:rPr>
          <w:rFonts w:ascii="Calibri" w:hAnsi="Calibri" w:cs="Calibri"/>
        </w:rPr>
        <w:t>[</w:t>
      </w:r>
      <w:hyperlink r:id="rId56" w:history="1">
        <w:r w:rsidRPr="00CE1BC8">
          <w:rPr>
            <w:rStyle w:val="Hyperlink"/>
            <w:rFonts w:ascii="Calibri" w:hAnsi="Calibri" w:cs="Calibri"/>
          </w:rPr>
          <w:t>http://acgov.org/auditor/sleb/overview.htm</w:t>
        </w:r>
      </w:hyperlink>
      <w:r w:rsidRPr="00CE1BC8">
        <w:rPr>
          <w:rStyle w:val="Hyperlink"/>
          <w:rFonts w:ascii="Calibri" w:hAnsi="Calibri" w:cs="Calibri"/>
        </w:rPr>
        <w:t>]</w:t>
      </w:r>
    </w:p>
    <w:p w14:paraId="577FBC26" w14:textId="77777777" w:rsidR="00CE1BC8" w:rsidRPr="00CE1BC8" w:rsidRDefault="00E33104" w:rsidP="00CE1BC8">
      <w:pPr>
        <w:pStyle w:val="PlainText"/>
        <w:numPr>
          <w:ilvl w:val="0"/>
          <w:numId w:val="28"/>
        </w:numPr>
        <w:spacing w:line="276" w:lineRule="auto"/>
        <w:ind w:left="1440" w:hanging="720"/>
        <w:rPr>
          <w:rFonts w:ascii="Calibri" w:hAnsi="Calibri" w:cs="Calibri"/>
          <w:b/>
          <w:sz w:val="24"/>
          <w:szCs w:val="24"/>
        </w:rPr>
      </w:pPr>
      <w:hyperlink r:id="rId57" w:history="1">
        <w:r w:rsidR="00CE1BC8" w:rsidRPr="00CE1BC8">
          <w:rPr>
            <w:rStyle w:val="Hyperlink"/>
            <w:rFonts w:ascii="Calibri" w:hAnsi="Calibri" w:cs="Calibri"/>
            <w:b/>
            <w:sz w:val="24"/>
            <w:szCs w:val="24"/>
          </w:rPr>
          <w:t>Alameda County SLEB Program Additional Information</w:t>
        </w:r>
      </w:hyperlink>
    </w:p>
    <w:p w14:paraId="5A61D761" w14:textId="77777777" w:rsidR="00CE1BC8" w:rsidRPr="00CE1BC8" w:rsidRDefault="00CE1BC8"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58" w:history="1">
        <w:r w:rsidRPr="00CE1BC8">
          <w:rPr>
            <w:rStyle w:val="Hyperlink"/>
            <w:rFonts w:ascii="Calibri" w:hAnsi="Calibri" w:cs="Calibri"/>
          </w:rPr>
          <w:t>https://gsa.acgov.org/do-business-with-us/vendor-support/small-local-and-emerging-businesses/</w:t>
        </w:r>
      </w:hyperlink>
      <w:r w:rsidRPr="00CE1BC8">
        <w:rPr>
          <w:rStyle w:val="Hyperlink"/>
          <w:rFonts w:ascii="Calibri" w:hAnsi="Calibri" w:cs="Calibri"/>
          <w:color w:val="auto"/>
          <w:u w:val="none"/>
        </w:rPr>
        <w:t>]</w:t>
      </w:r>
    </w:p>
    <w:p w14:paraId="76909707" w14:textId="77777777" w:rsidR="00CE1BC8" w:rsidRPr="00CE1BC8" w:rsidRDefault="00E33104" w:rsidP="00CE1BC8">
      <w:pPr>
        <w:pStyle w:val="PlainText"/>
        <w:numPr>
          <w:ilvl w:val="0"/>
          <w:numId w:val="28"/>
        </w:numPr>
        <w:spacing w:line="276" w:lineRule="auto"/>
        <w:ind w:left="1440" w:hanging="720"/>
        <w:rPr>
          <w:rFonts w:ascii="Calibri" w:hAnsi="Calibri" w:cs="Calibri"/>
          <w:b/>
          <w:sz w:val="24"/>
          <w:szCs w:val="24"/>
          <w:u w:val="single"/>
        </w:rPr>
      </w:pPr>
      <w:hyperlink r:id="rId59" w:history="1">
        <w:r w:rsidR="00CE1BC8" w:rsidRPr="00CE1BC8">
          <w:rPr>
            <w:rStyle w:val="Hyperlink"/>
            <w:rFonts w:ascii="Calibri" w:hAnsi="Calibri" w:cs="Calibri"/>
            <w:b/>
            <w:sz w:val="24"/>
            <w:szCs w:val="24"/>
          </w:rPr>
          <w:t>First Source</w:t>
        </w:r>
      </w:hyperlink>
      <w:r w:rsidR="00CE1BC8" w:rsidRPr="00CE1BC8">
        <w:rPr>
          <w:rStyle w:val="Hyperlink"/>
          <w:rFonts w:ascii="Calibri" w:hAnsi="Calibri" w:cs="Calibri"/>
          <w:b/>
          <w:color w:val="auto"/>
          <w:sz w:val="24"/>
          <w:szCs w:val="24"/>
          <w:u w:val="none"/>
        </w:rPr>
        <w:t xml:space="preserve"> </w:t>
      </w:r>
    </w:p>
    <w:p w14:paraId="23FECBE0" w14:textId="77777777" w:rsidR="00CE1BC8" w:rsidRPr="00CE1BC8" w:rsidRDefault="00CE1BC8" w:rsidP="00CE1BC8">
      <w:pPr>
        <w:pStyle w:val="PlainText"/>
        <w:spacing w:after="240" w:line="360" w:lineRule="auto"/>
        <w:ind w:left="1440"/>
        <w:rPr>
          <w:rFonts w:ascii="Calibri" w:hAnsi="Calibri" w:cs="Calibri"/>
          <w:u w:val="single"/>
        </w:rPr>
      </w:pPr>
      <w:r w:rsidRPr="00CE1BC8">
        <w:rPr>
          <w:rFonts w:ascii="Calibri" w:hAnsi="Calibri" w:cs="Calibri"/>
        </w:rPr>
        <w:t>[</w:t>
      </w:r>
      <w:hyperlink r:id="rId60" w:history="1">
        <w:r w:rsidRPr="00CE1BC8">
          <w:rPr>
            <w:rStyle w:val="Hyperlink"/>
            <w:rFonts w:ascii="Calibri" w:hAnsi="Calibri" w:cs="Calibri"/>
          </w:rPr>
          <w:t>http://acgov.org/auditor/sleb/sourceprogram.htm</w:t>
        </w:r>
      </w:hyperlink>
      <w:r w:rsidRPr="00CE1BC8">
        <w:rPr>
          <w:rFonts w:ascii="Calibri" w:hAnsi="Calibri" w:cs="Calibri"/>
        </w:rPr>
        <w:t>]</w:t>
      </w:r>
    </w:p>
    <w:p w14:paraId="00E00C3F" w14:textId="77777777" w:rsidR="00CE1BC8" w:rsidRPr="00CE1BC8" w:rsidRDefault="00E33104" w:rsidP="00CE1BC8">
      <w:pPr>
        <w:pStyle w:val="PlainText"/>
        <w:numPr>
          <w:ilvl w:val="0"/>
          <w:numId w:val="28"/>
        </w:numPr>
        <w:spacing w:line="276" w:lineRule="auto"/>
        <w:ind w:left="1440" w:hanging="720"/>
        <w:rPr>
          <w:rFonts w:ascii="Calibri" w:hAnsi="Calibri" w:cs="Calibri"/>
          <w:sz w:val="24"/>
          <w:szCs w:val="24"/>
        </w:rPr>
      </w:pPr>
      <w:hyperlink r:id="rId61" w:history="1">
        <w:r w:rsidR="00CE1BC8" w:rsidRPr="00CE1BC8">
          <w:rPr>
            <w:rStyle w:val="Hyperlink"/>
            <w:rFonts w:ascii="Calibri" w:hAnsi="Calibri" w:cs="Calibri"/>
            <w:b/>
            <w:sz w:val="24"/>
            <w:szCs w:val="24"/>
          </w:rPr>
          <w:t>Online Contract Compliance System</w:t>
        </w:r>
      </w:hyperlink>
      <w:r w:rsidR="00CE1BC8" w:rsidRPr="00CE1BC8">
        <w:rPr>
          <w:rStyle w:val="Hyperlink"/>
          <w:rFonts w:ascii="Calibri" w:hAnsi="Calibri" w:cs="Calibri"/>
          <w:b/>
          <w:color w:val="auto"/>
          <w:sz w:val="24"/>
          <w:szCs w:val="24"/>
          <w:u w:val="none"/>
        </w:rPr>
        <w:t xml:space="preserve"> </w:t>
      </w:r>
    </w:p>
    <w:p w14:paraId="1BA8C82C" w14:textId="2E428562" w:rsidR="00CE1BC8" w:rsidRPr="00CE1BC8" w:rsidRDefault="00CE1BC8" w:rsidP="00CE1BC8">
      <w:pPr>
        <w:pStyle w:val="PlainText"/>
        <w:spacing w:after="240"/>
        <w:ind w:left="1440"/>
        <w:rPr>
          <w:rFonts w:ascii="Calibri" w:hAnsi="Calibri" w:cs="Calibri"/>
        </w:rPr>
      </w:pPr>
      <w:r w:rsidRPr="00CE1BC8">
        <w:rPr>
          <w:rFonts w:ascii="Calibri" w:hAnsi="Calibri" w:cs="Calibri"/>
        </w:rPr>
        <w:t>[</w:t>
      </w:r>
      <w:hyperlink r:id="rId62" w:history="1">
        <w:r w:rsidRPr="00CE1BC8">
          <w:rPr>
            <w:rStyle w:val="Hyperlink"/>
            <w:rFonts w:ascii="Calibri" w:hAnsi="Calibri" w:cs="Calibri"/>
          </w:rPr>
          <w:t>http://acgov.org/auditor/sleb/elation.htm</w:t>
        </w:r>
      </w:hyperlink>
      <w:r w:rsidRPr="00CE1BC8">
        <w:rPr>
          <w:rFonts w:ascii="Calibri" w:hAnsi="Calibri" w:cs="Calibri"/>
        </w:rPr>
        <w:t>]</w:t>
      </w:r>
    </w:p>
    <w:p w14:paraId="61A02535" w14:textId="4C02D9D4" w:rsidR="00F43F6A" w:rsidRPr="00EB258A"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77777777" w:rsidR="00247DAB" w:rsidRPr="00247DAB" w:rsidRDefault="00247DAB" w:rsidP="00247DAB">
      <w:pPr>
        <w:pStyle w:val="ListParagraph"/>
        <w:ind w:left="990"/>
        <w:rPr>
          <w:rFonts w:ascii="Calibri" w:hAnsi="Calibri" w:cs="Calibri"/>
          <w:sz w:val="24"/>
          <w:szCs w:val="24"/>
        </w:rPr>
      </w:pPr>
    </w:p>
    <w:p w14:paraId="57C03BCB" w14:textId="050A073C" w:rsidR="00F43F6A" w:rsidRDefault="00347CCF"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57A40C42" w14:textId="151E766F" w:rsidR="00197800" w:rsidRPr="00A85450" w:rsidRDefault="00197800" w:rsidP="00197800">
      <w:pPr>
        <w:pStyle w:val="PlainText"/>
        <w:numPr>
          <w:ilvl w:val="0"/>
          <w:numId w:val="7"/>
        </w:numPr>
        <w:tabs>
          <w:tab w:val="clear" w:pos="1080"/>
        </w:tabs>
        <w:spacing w:after="240"/>
        <w:ind w:left="720"/>
        <w:rPr>
          <w:rFonts w:ascii="Calibri" w:hAnsi="Calibri" w:cs="Calibri"/>
          <w:sz w:val="24"/>
          <w:szCs w:val="24"/>
        </w:rPr>
      </w:pPr>
      <w:r w:rsidRPr="00A85450">
        <w:rPr>
          <w:rFonts w:ascii="Calibri" w:hAnsi="Calibri" w:cs="Calibri"/>
          <w:sz w:val="24"/>
          <w:szCs w:val="24"/>
        </w:rPr>
        <w:t xml:space="preserve">It is the responsibility of each </w:t>
      </w:r>
      <w:r>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3CEFCC28" w14:textId="28B1EC2E" w:rsidR="00F43F6A" w:rsidRPr="00197800" w:rsidRDefault="00197800" w:rsidP="00197800">
      <w:pPr>
        <w:pStyle w:val="PlainText"/>
        <w:numPr>
          <w:ilvl w:val="0"/>
          <w:numId w:val="7"/>
        </w:numPr>
        <w:tabs>
          <w:tab w:val="clear" w:pos="1080"/>
        </w:tabs>
        <w:spacing w:after="240"/>
        <w:ind w:left="72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w:t>
      </w:r>
      <w:r>
        <w:rPr>
          <w:rFonts w:ascii="Calibri" w:hAnsi="Calibri" w:cs="Calibri"/>
          <w:sz w:val="24"/>
          <w:szCs w:val="24"/>
        </w:rPr>
        <w:t>y</w:t>
      </w:r>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216A9A4F" w14:textId="32023D6C" w:rsidR="00344825" w:rsidRPr="00801C81" w:rsidRDefault="00344825" w:rsidP="00197800">
      <w:pPr>
        <w:pStyle w:val="PlainText"/>
        <w:numPr>
          <w:ilvl w:val="0"/>
          <w:numId w:val="7"/>
        </w:numPr>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the following </w:t>
      </w:r>
      <w:r>
        <w:rPr>
          <w:rFonts w:asciiTheme="minorHAnsi" w:hAnsiTheme="minorHAnsi" w:cstheme="minorHAnsi"/>
          <w:sz w:val="24"/>
          <w:szCs w:val="24"/>
        </w:rPr>
        <w:t>by checking the</w:t>
      </w:r>
      <w:r w:rsidRPr="00006CBF">
        <w:rPr>
          <w:rFonts w:asciiTheme="minorHAnsi" w:hAnsiTheme="minorHAnsi" w:cstheme="minorHAnsi"/>
          <w:sz w:val="24"/>
          <w:szCs w:val="24"/>
        </w:rPr>
        <w:t xml:space="preserve"> box:</w:t>
      </w:r>
    </w:p>
    <w:p w14:paraId="401BE5B5" w14:textId="5D7B3CC1" w:rsidR="00344825" w:rsidRPr="00344825" w:rsidRDefault="00E33104"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802848704"/>
          <w:placeholder>
            <w:docPart w:val="1BAAFFD5C5524BF58F0C8CCA4BEE4F00"/>
          </w:placeholder>
        </w:sdtPr>
        <w:sdtEndPr/>
        <w:sdtContent>
          <w:r w:rsidR="00344825">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344825">
            <w:rPr>
              <w:rFonts w:asciiTheme="minorHAnsi" w:eastAsia="MS Gothic" w:hAnsiTheme="minorHAnsi" w:cstheme="minorHAnsi"/>
              <w:sz w:val="24"/>
              <w:szCs w:val="24"/>
              <w:bdr w:val="single" w:sz="18" w:space="0" w:color="auto"/>
            </w:rPr>
            <w:instrText xml:space="preserve"> FORMTEXT </w:instrText>
          </w:r>
          <w:r w:rsidR="00344825">
            <w:rPr>
              <w:rFonts w:asciiTheme="minorHAnsi" w:eastAsia="MS Gothic" w:hAnsiTheme="minorHAnsi" w:cstheme="minorHAnsi"/>
              <w:sz w:val="24"/>
              <w:szCs w:val="24"/>
              <w:bdr w:val="single" w:sz="18" w:space="0" w:color="auto"/>
            </w:rPr>
          </w:r>
          <w:r w:rsidR="00344825">
            <w:rPr>
              <w:rFonts w:asciiTheme="minorHAnsi" w:eastAsia="MS Gothic" w:hAnsiTheme="minorHAnsi" w:cstheme="minorHAnsi"/>
              <w:sz w:val="24"/>
              <w:szCs w:val="24"/>
              <w:bdr w:val="single" w:sz="18" w:space="0" w:color="auto"/>
            </w:rPr>
            <w:fldChar w:fldCharType="separate"/>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noProof/>
              <w:sz w:val="24"/>
              <w:szCs w:val="24"/>
              <w:bdr w:val="single" w:sz="18" w:space="0" w:color="auto"/>
            </w:rPr>
            <w:t> </w:t>
          </w:r>
          <w:r w:rsidR="00344825">
            <w:rPr>
              <w:rFonts w:asciiTheme="minorHAnsi" w:eastAsia="MS Gothic" w:hAnsiTheme="minorHAnsi" w:cstheme="minorHAnsi"/>
              <w:sz w:val="24"/>
              <w:szCs w:val="24"/>
              <w:bdr w:val="single" w:sz="18" w:space="0" w:color="auto"/>
            </w:rPr>
            <w:fldChar w:fldCharType="end"/>
          </w:r>
        </w:sdtContent>
      </w:sdt>
      <w:r w:rsidR="00344825" w:rsidRPr="00006CBF">
        <w:rPr>
          <w:rFonts w:asciiTheme="minorHAnsi" w:hAnsiTheme="minorHAnsi" w:cstheme="minorHAnsi"/>
          <w:sz w:val="24"/>
          <w:szCs w:val="24"/>
        </w:rPr>
        <w:tab/>
        <w:t xml:space="preserve">Bidder is a certified SLEB and is requesting </w:t>
      </w:r>
      <w:r w:rsidR="00344825">
        <w:rPr>
          <w:rFonts w:asciiTheme="minorHAnsi" w:hAnsiTheme="minorHAnsi" w:cstheme="minorHAnsi"/>
          <w:sz w:val="24"/>
          <w:szCs w:val="24"/>
        </w:rPr>
        <w:t>5</w:t>
      </w:r>
      <w:r w:rsidR="00344825" w:rsidRPr="00006CBF">
        <w:rPr>
          <w:rFonts w:asciiTheme="minorHAnsi" w:hAnsiTheme="minorHAnsi" w:cstheme="minorHAnsi"/>
          <w:sz w:val="24"/>
          <w:szCs w:val="24"/>
        </w:rPr>
        <w:t xml:space="preserve">% bid preference </w:t>
      </w:r>
      <w:r w:rsidR="00344825">
        <w:rPr>
          <w:rFonts w:asciiTheme="minorHAnsi" w:hAnsiTheme="minorHAnsi" w:cstheme="minorHAnsi"/>
          <w:sz w:val="24"/>
          <w:szCs w:val="24"/>
        </w:rPr>
        <w:t>for contracts over $25,000</w:t>
      </w:r>
      <w:r w:rsidR="00344825" w:rsidRPr="00006CBF">
        <w:rPr>
          <w:rFonts w:asciiTheme="minorHAnsi" w:hAnsiTheme="minorHAnsi" w:cstheme="minorHAnsi"/>
          <w:sz w:val="24"/>
          <w:szCs w:val="24"/>
        </w:rPr>
        <w:t xml:space="preserve">; (Bidder must check the first box and provide its SLEB Certification Number in the </w:t>
      </w:r>
      <w:hyperlink w:anchor="SLEB" w:history="1">
        <w:r w:rsidR="00344825" w:rsidRPr="00A83D96">
          <w:rPr>
            <w:rStyle w:val="Hyperlink"/>
            <w:rFonts w:asciiTheme="minorHAnsi" w:hAnsiTheme="minorHAnsi" w:cstheme="minorHAnsi"/>
            <w:sz w:val="24"/>
            <w:szCs w:val="24"/>
          </w:rPr>
          <w:t>SLEB PARTNERING INFORMATION SHEET</w:t>
        </w:r>
      </w:hyperlink>
      <w:r w:rsidR="00344825" w:rsidRPr="00006CBF">
        <w:rPr>
          <w:rFonts w:asciiTheme="minorHAnsi" w:hAnsiTheme="minorHAnsi" w:cstheme="minorHAnsi"/>
          <w:sz w:val="24"/>
          <w:szCs w:val="24"/>
        </w:rPr>
        <w:t>)</w:t>
      </w:r>
      <w:r w:rsidR="00A83D96">
        <w:rPr>
          <w:rFonts w:asciiTheme="minorHAnsi" w:hAnsiTheme="minorHAnsi" w:cstheme="minorHAnsi"/>
          <w:sz w:val="24"/>
          <w:szCs w:val="24"/>
        </w:rPr>
        <w:t>.</w:t>
      </w:r>
    </w:p>
    <w:p w14:paraId="3DED5BC4" w14:textId="750F5B37" w:rsidR="00171069" w:rsidRPr="00F1170C" w:rsidRDefault="00171069" w:rsidP="00197800">
      <w:pPr>
        <w:pStyle w:val="ListParagraph"/>
        <w:numPr>
          <w:ilvl w:val="0"/>
          <w:numId w:val="7"/>
        </w:numPr>
        <w:tabs>
          <w:tab w:val="left" w:pos="5040"/>
          <w:tab w:val="left" w:pos="5760"/>
        </w:tabs>
        <w:autoSpaceDE w:val="0"/>
        <w:autoSpaceDN w:val="0"/>
        <w:adjustRightInd w:val="0"/>
        <w:ind w:left="720"/>
        <w:rPr>
          <w:rFonts w:ascii="Calibri" w:hAnsi="Calibri" w:cs="Calibri"/>
          <w:szCs w:val="26"/>
        </w:rPr>
      </w:pPr>
      <w:bookmarkStart w:id="83" w:name="_Hlk101546871"/>
      <w:r>
        <w:rPr>
          <w:rFonts w:ascii="Calibri" w:hAnsi="Calibri" w:cs="Calibri"/>
          <w:sz w:val="24"/>
          <w:szCs w:val="24"/>
        </w:rPr>
        <w:t xml:space="preserve">By </w:t>
      </w:r>
      <w:r w:rsidRPr="00171069">
        <w:rPr>
          <w:rFonts w:ascii="Calibri" w:hAnsi="Calibri" w:cs="Calibri"/>
          <w:sz w:val="24"/>
          <w:szCs w:val="24"/>
        </w:rPr>
        <w:t xml:space="preserve">signing below, </w:t>
      </w:r>
      <w:r w:rsidR="006B4DC6">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sidR="00D054B7">
        <w:rPr>
          <w:rFonts w:ascii="Calibri" w:hAnsi="Calibri" w:cs="Calibri"/>
          <w:sz w:val="24"/>
          <w:szCs w:val="24"/>
        </w:rPr>
        <w:t>the signer</w:t>
      </w:r>
      <w:r w:rsidR="0073263B">
        <w:rPr>
          <w:rFonts w:ascii="Calibri" w:hAnsi="Calibri" w:cs="Calibri"/>
          <w:sz w:val="24"/>
          <w:szCs w:val="24"/>
        </w:rPr>
        <w:t xml:space="preserve"> </w:t>
      </w:r>
      <w:r w:rsidR="00347CCF">
        <w:rPr>
          <w:rFonts w:ascii="Calibri" w:hAnsi="Calibri" w:cs="Calibri"/>
          <w:sz w:val="24"/>
          <w:szCs w:val="24"/>
        </w:rPr>
        <w:t>has completed</w:t>
      </w:r>
      <w:r w:rsidR="0073263B">
        <w:rPr>
          <w:rFonts w:ascii="Calibri" w:hAnsi="Calibri" w:cs="Calibri"/>
          <w:sz w:val="24"/>
          <w:szCs w:val="24"/>
        </w:rPr>
        <w:t xml:space="preserve">, </w:t>
      </w:r>
      <w:r w:rsidR="00D5410F">
        <w:rPr>
          <w:rFonts w:ascii="Calibri" w:hAnsi="Calibri" w:cs="Calibri"/>
          <w:sz w:val="24"/>
          <w:szCs w:val="24"/>
        </w:rPr>
        <w:t>acknowledge</w:t>
      </w:r>
      <w:r w:rsidR="003D57A5">
        <w:rPr>
          <w:rFonts w:ascii="Calibri" w:hAnsi="Calibri" w:cs="Calibri"/>
          <w:sz w:val="24"/>
          <w:szCs w:val="24"/>
        </w:rPr>
        <w:t>d</w:t>
      </w:r>
      <w:r w:rsidR="0066489F">
        <w:rPr>
          <w:rFonts w:ascii="Calibri" w:hAnsi="Calibri" w:cs="Calibri"/>
          <w:sz w:val="24"/>
          <w:szCs w:val="24"/>
        </w:rPr>
        <w:t>,</w:t>
      </w:r>
      <w:r w:rsidRPr="00F1170C">
        <w:rPr>
          <w:rFonts w:ascii="Calibri" w:hAnsi="Calibri" w:cs="Calibri"/>
          <w:sz w:val="24"/>
          <w:szCs w:val="24"/>
        </w:rPr>
        <w:t xml:space="preserve"> </w:t>
      </w:r>
      <w:r w:rsidR="0073263B">
        <w:rPr>
          <w:rFonts w:ascii="Calibri" w:hAnsi="Calibri" w:cs="Calibri"/>
          <w:sz w:val="24"/>
          <w:szCs w:val="24"/>
        </w:rPr>
        <w:t xml:space="preserve">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83288B">
        <w:rPr>
          <w:rFonts w:ascii="Calibri" w:hAnsi="Calibri" w:cs="Calibri"/>
          <w:sz w:val="24"/>
          <w:szCs w:val="24"/>
        </w:rPr>
        <w:t xml:space="preserve"> </w:t>
      </w:r>
      <w:r w:rsidRPr="00F1170C">
        <w:rPr>
          <w:rFonts w:ascii="Calibri" w:hAnsi="Calibri" w:cs="Calibri"/>
          <w:sz w:val="24"/>
          <w:szCs w:val="24"/>
        </w:rPr>
        <w:t xml:space="preserve">in </w:t>
      </w:r>
      <w:r w:rsidR="00D054B7">
        <w:rPr>
          <w:rFonts w:ascii="Calibri" w:hAnsi="Calibri" w:cs="Calibri"/>
          <w:sz w:val="24"/>
          <w:szCs w:val="24"/>
        </w:rPr>
        <w:t xml:space="preserve">their </w:t>
      </w:r>
      <w:r w:rsidRPr="00F1170C">
        <w:rPr>
          <w:rFonts w:ascii="Calibri" w:hAnsi="Calibri" w:cs="Calibri"/>
          <w:sz w:val="24"/>
          <w:szCs w:val="24"/>
        </w:rPr>
        <w:t xml:space="preserve">authorized capacity and that by </w:t>
      </w:r>
      <w:r w:rsidR="0073263B">
        <w:rPr>
          <w:rFonts w:ascii="Calibri" w:hAnsi="Calibri" w:cs="Calibri"/>
          <w:sz w:val="24"/>
          <w:szCs w:val="24"/>
        </w:rPr>
        <w:t>their</w:t>
      </w:r>
      <w:r w:rsidRPr="00F1170C">
        <w:rPr>
          <w:rFonts w:ascii="Calibri" w:hAnsi="Calibri" w:cs="Calibri"/>
          <w:sz w:val="24"/>
          <w:szCs w:val="24"/>
        </w:rPr>
        <w:t xml:space="preserve"> signature on this </w:t>
      </w:r>
      <w:r w:rsidR="00D5410F">
        <w:rPr>
          <w:rFonts w:ascii="Calibri" w:hAnsi="Calibri" w:cs="Calibri"/>
          <w:sz w:val="24"/>
          <w:szCs w:val="24"/>
        </w:rPr>
        <w:t>Bidder Acceptance</w:t>
      </w:r>
      <w:r w:rsidRPr="00F1170C">
        <w:rPr>
          <w:rFonts w:ascii="Calibri" w:hAnsi="Calibri" w:cs="Calibri"/>
          <w:sz w:val="24"/>
          <w:szCs w:val="24"/>
        </w:rPr>
        <w:t xml:space="preserve">, </w:t>
      </w:r>
      <w:r w:rsidR="0073263B">
        <w:rPr>
          <w:rFonts w:ascii="Calibri" w:hAnsi="Calibri" w:cs="Calibri"/>
          <w:sz w:val="24"/>
          <w:szCs w:val="24"/>
        </w:rPr>
        <w:t>they and</w:t>
      </w:r>
      <w:r w:rsidRPr="00F1170C">
        <w:rPr>
          <w:rFonts w:ascii="Calibri" w:hAnsi="Calibri" w:cs="Calibri"/>
          <w:sz w:val="24"/>
          <w:szCs w:val="24"/>
        </w:rPr>
        <w:t xml:space="preserve"> the entity upon behalf of which </w:t>
      </w:r>
      <w:r w:rsidR="0073263B">
        <w:rPr>
          <w:rFonts w:ascii="Calibri" w:hAnsi="Calibri" w:cs="Calibri"/>
          <w:sz w:val="24"/>
          <w:szCs w:val="24"/>
        </w:rPr>
        <w:t>they</w:t>
      </w:r>
      <w:r w:rsidRPr="00F1170C">
        <w:rPr>
          <w:rFonts w:ascii="Calibri" w:hAnsi="Calibri" w:cs="Calibri"/>
          <w:sz w:val="24"/>
          <w:szCs w:val="24"/>
        </w:rPr>
        <w:t xml:space="preserve"> acted, </w:t>
      </w:r>
      <w:r w:rsidR="00D5410F">
        <w:rPr>
          <w:rFonts w:ascii="Calibri" w:hAnsi="Calibri" w:cs="Calibri"/>
          <w:sz w:val="24"/>
          <w:szCs w:val="24"/>
        </w:rPr>
        <w:t>acknowledge</w:t>
      </w:r>
      <w:r w:rsidR="003D57A5">
        <w:rPr>
          <w:rFonts w:ascii="Calibri" w:hAnsi="Calibri" w:cs="Calibri"/>
          <w:sz w:val="24"/>
          <w:szCs w:val="24"/>
        </w:rPr>
        <w:t>d</w:t>
      </w:r>
      <w:r w:rsidR="0073263B">
        <w:rPr>
          <w:rFonts w:ascii="Calibri" w:hAnsi="Calibri" w:cs="Calibri"/>
          <w:sz w:val="24"/>
          <w:szCs w:val="24"/>
        </w:rPr>
        <w:t xml:space="preserve"> 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9E440D">
        <w:rPr>
          <w:rFonts w:ascii="Calibri" w:hAnsi="Calibri" w:cs="Calibri"/>
          <w:sz w:val="24"/>
          <w:szCs w:val="24"/>
        </w:rPr>
        <w:t xml:space="preserve"> and that all </w:t>
      </w:r>
      <w:r w:rsidR="009E440D"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3"/>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84"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84"/>
    </w:tbl>
    <w:p w14:paraId="0ADD47DF" w14:textId="1AC56500" w:rsidR="001B2677" w:rsidRPr="00A83D96"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
          <w:szCs w:val="2"/>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CE1BC8">
        <w:tc>
          <w:tcPr>
            <w:tcW w:w="10260" w:type="dxa"/>
            <w:shd w:val="clear" w:color="auto" w:fill="DEEAF6" w:themeFill="accent5" w:themeFillTint="33"/>
          </w:tcPr>
          <w:p w14:paraId="44FEA746" w14:textId="77777777" w:rsidR="00D26CF6" w:rsidRPr="00D26CF6" w:rsidRDefault="00D26CF6" w:rsidP="00E03F0D">
            <w:pPr>
              <w:pStyle w:val="Heading4"/>
              <w:tabs>
                <w:tab w:val="clear" w:pos="10620"/>
                <w:tab w:val="right" w:pos="9870"/>
              </w:tabs>
              <w:ind w:left="-15"/>
              <w:jc w:val="left"/>
            </w:pPr>
            <w:r w:rsidRPr="00CE1BC8">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lastRenderedPageBreak/>
        <w:t>Is not currently under suspension, debarment, voluntary exclusion, or determination of ineligibility by any federal agency;</w:t>
      </w:r>
    </w:p>
    <w:p w14:paraId="2CF10DB4"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36A77E72"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5D26A73C"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F43EF7">
        <w:rPr>
          <w:rFonts w:asciiTheme="minorHAnsi" w:hAnsiTheme="minorHAnsi" w:cstheme="minorHAnsi"/>
          <w:color w:val="000000"/>
          <w:sz w:val="24"/>
          <w:szCs w:val="24"/>
        </w:rPr>
        <w:t>must</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661ADAB9" w14:textId="77777777"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827D5DF" w14:textId="77777777" w:rsidTr="00344825">
        <w:tc>
          <w:tcPr>
            <w:tcW w:w="10296" w:type="dxa"/>
            <w:shd w:val="clear" w:color="auto" w:fill="DEEAF6" w:themeFill="accent5" w:themeFillTint="33"/>
          </w:tcPr>
          <w:p w14:paraId="3C17CD32" w14:textId="77777777" w:rsidR="00344825" w:rsidRPr="0066296E" w:rsidRDefault="00344825" w:rsidP="00E03F0D">
            <w:pPr>
              <w:pStyle w:val="Heading4"/>
              <w:jc w:val="left"/>
            </w:pPr>
            <w:bookmarkStart w:id="85" w:name="_Bidder_Signature:_("/>
            <w:bookmarkStart w:id="86" w:name="SLEB"/>
            <w:bookmarkEnd w:id="85"/>
            <w:r w:rsidRPr="0066296E">
              <w:lastRenderedPageBreak/>
              <w:t>SMALL LOCAL EMERGING BUSINESS (SLEB) INFORMATION SHEET</w:t>
            </w:r>
            <w:bookmarkEnd w:id="86"/>
          </w:p>
        </w:tc>
      </w:tr>
    </w:tbl>
    <w:p w14:paraId="2B44BCA1" w14:textId="77777777" w:rsidR="00344825" w:rsidRDefault="00344825" w:rsidP="00344825">
      <w:pPr>
        <w:pStyle w:val="RFP-QHeader2"/>
        <w:jc w:val="left"/>
        <w:rPr>
          <w:rFonts w:ascii="Calibri" w:hAnsi="Calibri" w:cs="Calibri"/>
        </w:rPr>
      </w:pPr>
    </w:p>
    <w:p w14:paraId="070546A1" w14:textId="77777777" w:rsidR="00344825" w:rsidRPr="00EE1991" w:rsidRDefault="00344825" w:rsidP="0034482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9F4C29F" w14:textId="77777777" w:rsidR="00344825" w:rsidRPr="00EE1991" w:rsidRDefault="00344825" w:rsidP="00344825">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Pr="0015073C">
        <w:rPr>
          <w:rFonts w:ascii="Calibri" w:hAnsi="Calibri" w:cs="Calibri"/>
          <w:b/>
          <w:bCs/>
          <w:sz w:val="24"/>
          <w:szCs w:val="26"/>
          <w:u w:val="single"/>
        </w:rPr>
        <w:t>valid</w:t>
      </w:r>
      <w:r w:rsidRPr="00EE1991">
        <w:rPr>
          <w:rFonts w:ascii="Calibri" w:hAnsi="Calibri" w:cs="Calibri"/>
          <w:sz w:val="24"/>
          <w:szCs w:val="26"/>
        </w:rPr>
        <w:t xml:space="preserve"> at the time of bid </w:t>
      </w:r>
      <w:r>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6DDB3649"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63"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0DBE7746"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64"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5EF26982" w14:textId="77777777" w:rsidR="00344825" w:rsidRDefault="00344825" w:rsidP="00344825">
      <w:pPr>
        <w:spacing w:after="240"/>
        <w:rPr>
          <w:rFonts w:ascii="Calibri" w:hAnsi="Calibri" w:cs="Calibri"/>
          <w:szCs w:val="26"/>
        </w:rPr>
      </w:pPr>
    </w:p>
    <w:p w14:paraId="14C67918" w14:textId="77777777" w:rsidR="00344825" w:rsidRPr="000B11B0" w:rsidRDefault="00344825" w:rsidP="00344825">
      <w:pPr>
        <w:pStyle w:val="RFP-QHeader2"/>
        <w:jc w:val="left"/>
        <w:rPr>
          <w:rFonts w:ascii="Calibri" w:hAnsi="Calibri" w:cs="Calibri"/>
        </w:rPr>
      </w:pPr>
    </w:p>
    <w:p w14:paraId="1D205188" w14:textId="77777777" w:rsidR="00344825" w:rsidRPr="000B11B0" w:rsidRDefault="00344825" w:rsidP="00344825">
      <w:pPr>
        <w:pStyle w:val="RFP-QHeader2"/>
        <w:jc w:val="left"/>
        <w:rPr>
          <w:rFonts w:ascii="Calibri" w:hAnsi="Calibri" w:cs="Calibri"/>
        </w:rPr>
      </w:pPr>
    </w:p>
    <w:p w14:paraId="7BE490A4" w14:textId="77777777" w:rsidR="00344825" w:rsidRPr="0066296E" w:rsidRDefault="00344825" w:rsidP="00344825">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DEFDDDA" w14:textId="77777777" w:rsidTr="00344825">
        <w:tc>
          <w:tcPr>
            <w:tcW w:w="11016" w:type="dxa"/>
            <w:shd w:val="clear" w:color="auto" w:fill="DEEAF6" w:themeFill="accent5" w:themeFillTint="33"/>
          </w:tcPr>
          <w:p w14:paraId="0A8DD34D" w14:textId="77777777" w:rsidR="00344825" w:rsidRPr="004A43AE" w:rsidRDefault="00344825" w:rsidP="00E03F0D">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761EECD4" w14:textId="77777777" w:rsidR="00344825" w:rsidRPr="00666406" w:rsidRDefault="00344825" w:rsidP="00344825">
      <w:pPr>
        <w:tabs>
          <w:tab w:val="left" w:pos="-720"/>
        </w:tabs>
        <w:jc w:val="center"/>
        <w:rPr>
          <w:rFonts w:ascii="Calibri" w:hAnsi="Calibri" w:cs="Calibri"/>
          <w:b/>
          <w:spacing w:val="-3"/>
          <w:sz w:val="14"/>
        </w:rPr>
      </w:pPr>
    </w:p>
    <w:p w14:paraId="1B706BF1" w14:textId="27143B0F"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w:t>
      </w:r>
      <w:r>
        <w:rPr>
          <w:rFonts w:ascii="Calibri" w:hAnsi="Calibri" w:cs="Calibri"/>
          <w:sz w:val="20"/>
        </w:rPr>
        <w:t>IRF</w:t>
      </w:r>
      <w:r w:rsidR="0002357B">
        <w:rPr>
          <w:rFonts w:ascii="Calibri" w:hAnsi="Calibri" w:cs="Calibri"/>
          <w:sz w:val="20"/>
        </w:rPr>
        <w:t>P</w:t>
      </w:r>
      <w:r w:rsidRPr="0066296E">
        <w:rPr>
          <w:rFonts w:ascii="Calibri" w:hAnsi="Calibri" w:cs="Calibri"/>
          <w:sz w:val="20"/>
        </w:rPr>
        <w:t xml:space="preserve">, </w:t>
      </w:r>
      <w:r w:rsidRPr="0066296E">
        <w:rPr>
          <w:rFonts w:ascii="Calibri" w:hAnsi="Calibri" w:cs="Calibri"/>
          <w:sz w:val="20"/>
          <w:u w:val="single"/>
        </w:rPr>
        <w:t>all Bidders must complete this form</w:t>
      </w:r>
      <w:r w:rsidRPr="0066296E">
        <w:rPr>
          <w:rFonts w:ascii="Calibri" w:hAnsi="Calibri" w:cs="Calibri"/>
          <w:sz w:val="20"/>
        </w:rPr>
        <w:t>.</w:t>
      </w:r>
    </w:p>
    <w:p w14:paraId="42E9B7D2"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65" w:history="1">
        <w:r>
          <w:rPr>
            <w:rStyle w:val="Hyperlink"/>
            <w:rFonts w:ascii="Calibri" w:hAnsi="Calibri" w:cs="Calibri"/>
            <w:b/>
            <w:sz w:val="20"/>
          </w:rPr>
          <w:t>Alameda County SLEB Program Overview</w:t>
        </w:r>
      </w:hyperlink>
      <w:r>
        <w:rPr>
          <w:rFonts w:ascii="Calibri" w:hAnsi="Calibri" w:cs="Calibri"/>
          <w:b/>
          <w:sz w:val="20"/>
        </w:rPr>
        <w:t>; [</w:t>
      </w:r>
      <w:hyperlink r:id="rId66"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1B3DC0C4"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2B18F200"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7708B8D2" w14:textId="77777777" w:rsidR="00344825" w:rsidRDefault="00344825" w:rsidP="00344825">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67"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68"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24010C01" w14:textId="77777777" w:rsidTr="00E03F0D">
        <w:tc>
          <w:tcPr>
            <w:tcW w:w="10310" w:type="dxa"/>
            <w:shd w:val="clear" w:color="auto" w:fill="auto"/>
            <w:tcMar>
              <w:top w:w="72" w:type="dxa"/>
              <w:left w:w="115" w:type="dxa"/>
              <w:bottom w:w="72" w:type="dxa"/>
              <w:right w:w="115" w:type="dxa"/>
            </w:tcMar>
            <w:vAlign w:val="center"/>
          </w:tcPr>
          <w:p w14:paraId="24A753CA" w14:textId="18A49326" w:rsidR="00344825" w:rsidRPr="00A86407" w:rsidRDefault="00344825" w:rsidP="00E03F0D">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E33104">
              <w:rPr>
                <w:rFonts w:ascii="Calibri" w:hAnsi="Calibri" w:cs="Calibri"/>
                <w:b/>
                <w:spacing w:val="-3"/>
                <w:sz w:val="20"/>
              </w:rPr>
            </w:r>
            <w:r w:rsidR="00E3310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w:t>
            </w:r>
            <w:r w:rsidR="00A01040" w:rsidRPr="00A86407">
              <w:rPr>
                <w:rFonts w:ascii="Calibri" w:hAnsi="Calibri" w:cs="Calibri"/>
                <w:b/>
                <w:spacing w:val="-3"/>
                <w:sz w:val="20"/>
              </w:rPr>
              <w:t xml:space="preserve">SLEB </w:t>
            </w:r>
            <w:r w:rsidR="00A01040">
              <w:rPr>
                <w:rFonts w:ascii="Calibri" w:hAnsi="Calibri" w:cs="Calibri"/>
                <w:b/>
                <w:spacing w:val="-3"/>
                <w:sz w:val="20"/>
              </w:rPr>
              <w:t>(</w:t>
            </w:r>
            <w:r w:rsidRPr="00A86407">
              <w:rPr>
                <w:rFonts w:ascii="Calibri" w:hAnsi="Calibri" w:cs="Calibri"/>
                <w:b/>
                <w:spacing w:val="-3"/>
                <w:sz w:val="20"/>
              </w:rPr>
              <w:t>sign at bottom of page)</w:t>
            </w:r>
          </w:p>
          <w:p w14:paraId="42463DD4" w14:textId="77777777" w:rsidR="00344825" w:rsidRPr="00A86407" w:rsidRDefault="00344825" w:rsidP="00E03F0D">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BED8DE" w14:textId="77777777" w:rsidR="00344825" w:rsidRPr="00A86407" w:rsidRDefault="00344825" w:rsidP="00E03F0D">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39270E1" w14:textId="77777777" w:rsidR="00344825" w:rsidRPr="00A86407" w:rsidRDefault="00344825" w:rsidP="00E03F0D">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73658E8" w14:textId="77777777" w:rsidR="00344825" w:rsidRPr="00A86407" w:rsidRDefault="00344825" w:rsidP="00344825">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4F2601E5" w14:textId="77777777" w:rsidTr="00E03F0D">
        <w:trPr>
          <w:trHeight w:val="3057"/>
        </w:trPr>
        <w:tc>
          <w:tcPr>
            <w:tcW w:w="11016" w:type="dxa"/>
            <w:shd w:val="clear" w:color="auto" w:fill="auto"/>
            <w:tcMar>
              <w:top w:w="72" w:type="dxa"/>
              <w:left w:w="115" w:type="dxa"/>
              <w:bottom w:w="72" w:type="dxa"/>
              <w:right w:w="115" w:type="dxa"/>
            </w:tcMar>
            <w:vAlign w:val="center"/>
          </w:tcPr>
          <w:p w14:paraId="5AFD8E40" w14:textId="77777777" w:rsidR="00344825" w:rsidRPr="001B455E" w:rsidRDefault="00344825" w:rsidP="00E03F0D">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E33104">
              <w:rPr>
                <w:rFonts w:ascii="Calibri" w:hAnsi="Calibri" w:cs="Calibri"/>
                <w:b/>
                <w:spacing w:val="-3"/>
                <w:sz w:val="20"/>
              </w:rPr>
            </w:r>
            <w:r w:rsidR="00E3310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C472283" w14:textId="77777777" w:rsidR="00344825" w:rsidRPr="00A86407" w:rsidRDefault="00344825" w:rsidP="00E03F0D">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03DFB1" w14:textId="77777777" w:rsidR="00344825" w:rsidRPr="00A86407" w:rsidRDefault="00344825" w:rsidP="00E03F0D">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A97CEB" w14:textId="77777777" w:rsidR="00344825" w:rsidRPr="00A86407" w:rsidRDefault="00344825" w:rsidP="00E03F0D">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E33104">
              <w:rPr>
                <w:rFonts w:ascii="Calibri" w:hAnsi="Calibri" w:cs="Calibri"/>
                <w:b/>
                <w:spacing w:val="-3"/>
                <w:sz w:val="20"/>
                <w:szCs w:val="24"/>
              </w:rPr>
            </w:r>
            <w:r w:rsidR="00E3310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E33104">
              <w:rPr>
                <w:rFonts w:ascii="Calibri" w:hAnsi="Calibri" w:cs="Calibri"/>
                <w:b/>
                <w:spacing w:val="-3"/>
                <w:sz w:val="20"/>
                <w:szCs w:val="24"/>
              </w:rPr>
            </w:r>
            <w:r w:rsidR="00E3310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742A0142" w14:textId="77777777" w:rsidR="00344825" w:rsidRPr="001B455E" w:rsidRDefault="00344825" w:rsidP="00E03F0D">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A7F4288" w14:textId="77777777" w:rsidR="00344825" w:rsidRDefault="00344825" w:rsidP="00E03F0D">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281121" w14:textId="2F4A59BE" w:rsidR="00344825" w:rsidRPr="00983DAC" w:rsidRDefault="00344825" w:rsidP="00344825">
            <w:pPr>
              <w:pStyle w:val="Header"/>
              <w:tabs>
                <w:tab w:val="clear" w:pos="4320"/>
                <w:tab w:val="clear" w:pos="8640"/>
                <w:tab w:val="left" w:pos="7795"/>
                <w:tab w:val="right" w:pos="8875"/>
                <w:tab w:val="right" w:pos="983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Pr>
                <w:rFonts w:ascii="Calibri" w:hAnsi="Calibri" w:cs="Calibri"/>
                <w:color w:val="0000FF"/>
                <w:spacing w:val="-3"/>
                <w:sz w:val="36"/>
                <w:szCs w:val="36"/>
              </w:rPr>
              <w:t xml:space="preserve"> </w:t>
            </w:r>
            <w:r w:rsidRPr="00344825">
              <w:rPr>
                <w:rFonts w:ascii="Calibri" w:hAnsi="Calibri" w:cs="Calibri"/>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0237F0B" w14:textId="77777777" w:rsidR="00344825" w:rsidRPr="00130F5F" w:rsidRDefault="00344825" w:rsidP="00344825">
      <w:pPr>
        <w:tabs>
          <w:tab w:val="center" w:pos="5220"/>
        </w:tabs>
        <w:rPr>
          <w:rFonts w:ascii="Calibri" w:hAnsi="Calibri" w:cs="Calibri"/>
          <w:sz w:val="14"/>
          <w:szCs w:val="16"/>
        </w:rPr>
      </w:pPr>
    </w:p>
    <w:p w14:paraId="6CCD7C18" w14:textId="77777777" w:rsidR="00344825" w:rsidRPr="00130F5F" w:rsidRDefault="00344825" w:rsidP="00344825">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21EA047" w14:textId="77777777" w:rsidR="00344825" w:rsidRDefault="00344825" w:rsidP="00344825">
      <w:pPr>
        <w:rPr>
          <w:rFonts w:ascii="Calibri" w:hAnsi="Calibri" w:cs="Calibri"/>
          <w:sz w:val="14"/>
        </w:rPr>
      </w:pPr>
    </w:p>
    <w:p w14:paraId="0BF799E4" w14:textId="77777777" w:rsidR="00344825" w:rsidRPr="00666406" w:rsidRDefault="00344825" w:rsidP="00344825">
      <w:pPr>
        <w:rPr>
          <w:rFonts w:ascii="Calibri" w:hAnsi="Calibri" w:cs="Calibri"/>
          <w:sz w:val="14"/>
        </w:rPr>
      </w:pPr>
    </w:p>
    <w:p w14:paraId="34D767FE" w14:textId="77777777" w:rsidR="00344825" w:rsidRPr="00C5586D" w:rsidRDefault="00344825" w:rsidP="00344825">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 xml:space="preserve">Bidder Printed Name/Title: </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_____________________________________________________________</w:t>
      </w:r>
      <w:r w:rsidRPr="00C5586D">
        <w:rPr>
          <w:rFonts w:ascii="Calibri" w:hAnsi="Calibri" w:cs="Calibri"/>
          <w:b/>
          <w:sz w:val="22"/>
          <w:u w:val="single"/>
        </w:rPr>
        <w:tab/>
      </w:r>
    </w:p>
    <w:p w14:paraId="46BD3C89" w14:textId="77777777" w:rsidR="00344825" w:rsidRPr="00C5586D" w:rsidRDefault="00344825" w:rsidP="00344825">
      <w:pPr>
        <w:tabs>
          <w:tab w:val="right" w:pos="7020"/>
          <w:tab w:val="left" w:pos="7200"/>
          <w:tab w:val="right" w:pos="10080"/>
        </w:tabs>
        <w:spacing w:after="180"/>
        <w:rPr>
          <w:rFonts w:ascii="Calibri" w:hAnsi="Calibri" w:cs="Calibri"/>
          <w:sz w:val="22"/>
          <w:u w:val="single"/>
        </w:rPr>
      </w:pPr>
      <w:r w:rsidRPr="00C5586D">
        <w:rPr>
          <w:rFonts w:ascii="Calibri" w:hAnsi="Calibri" w:cs="Calibri"/>
          <w:b/>
          <w:sz w:val="22"/>
        </w:rPr>
        <w:t xml:space="preserve">Street Address: </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w:t>
      </w:r>
      <w:r w:rsidRPr="00344825">
        <w:rPr>
          <w:rFonts w:ascii="Calibri" w:hAnsi="Calibri" w:cs="Calibri"/>
          <w:bCs/>
          <w:sz w:val="22"/>
          <w:u w:val="single"/>
        </w:rPr>
        <w:t xml:space="preserve">      </w:t>
      </w:r>
      <w:r w:rsidRPr="00344825">
        <w:rPr>
          <w:rFonts w:ascii="Calibri" w:hAnsi="Calibri" w:cs="Calibri"/>
          <w:bCs/>
          <w:sz w:val="22"/>
        </w:rPr>
        <w:t>____</w:t>
      </w:r>
      <w:r w:rsidRPr="00C5586D">
        <w:rPr>
          <w:rFonts w:ascii="Calibri" w:hAnsi="Calibri" w:cs="Calibri"/>
          <w:b/>
          <w:sz w:val="22"/>
        </w:rPr>
        <w:t>City</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w:t>
      </w:r>
      <w:r w:rsidRPr="00C5586D">
        <w:rPr>
          <w:rFonts w:ascii="Calibri" w:hAnsi="Calibri" w:cs="Calibri"/>
          <w:b/>
          <w:sz w:val="22"/>
        </w:rPr>
        <w:t>State</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w:t>
      </w:r>
      <w:r w:rsidRPr="00C5586D">
        <w:rPr>
          <w:rFonts w:ascii="Calibri" w:hAnsi="Calibri" w:cs="Calibri"/>
          <w:b/>
          <w:sz w:val="22"/>
        </w:rPr>
        <w:t xml:space="preserve"> Zip Code</w:t>
      </w:r>
      <w:r>
        <w:rPr>
          <w:rFonts w:ascii="Calibri" w:hAnsi="Calibri" w:cs="Calibri"/>
          <w:sz w:val="22"/>
          <w:u w:val="single"/>
        </w:rPr>
        <w:t xml:space="preserve">  </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Pr>
          <w:rFonts w:ascii="Calibri" w:hAnsi="Calibri" w:cs="Calibri"/>
          <w:sz w:val="22"/>
          <w:u w:val="single"/>
        </w:rPr>
        <w:tab/>
      </w:r>
    </w:p>
    <w:p w14:paraId="64C835A0" w14:textId="5B394684" w:rsidR="00344825" w:rsidRPr="007B0708" w:rsidRDefault="00344825" w:rsidP="00344825">
      <w:pPr>
        <w:pStyle w:val="Heading5"/>
        <w:tabs>
          <w:tab w:val="left" w:pos="7200"/>
          <w:tab w:val="left" w:pos="7470"/>
          <w:tab w:val="right" w:pos="10080"/>
        </w:tabs>
        <w:rPr>
          <w:u w:val="none"/>
        </w:rPr>
      </w:pPr>
      <w:bookmarkStart w:id="87" w:name="Prime_Bidder_Signature"/>
      <w:r w:rsidRPr="007B0708">
        <w:rPr>
          <w:rFonts w:ascii="Calibri" w:hAnsi="Calibri" w:cs="Calibri"/>
          <w:sz w:val="22"/>
          <w:u w:val="none"/>
        </w:rPr>
        <w:t xml:space="preserve">Bidder Signature: </w:t>
      </w:r>
      <w:bookmarkEnd w:id="87"/>
      <w:r w:rsidRPr="007B0708">
        <w:rPr>
          <w:rFonts w:ascii="Wingdings" w:eastAsia="Wingdings" w:hAnsi="Wingdings" w:cs="Wingdings"/>
          <w:color w:val="0000FF"/>
          <w:spacing w:val="-3"/>
          <w:sz w:val="36"/>
          <w:szCs w:val="36"/>
          <w:u w:val="none"/>
        </w:rPr>
        <w:t></w:t>
      </w:r>
      <w:r w:rsidRPr="00344825">
        <w:rPr>
          <w:rFonts w:ascii="Calibri" w:hAnsi="Calibri" w:cs="Calibri"/>
          <w:b w:val="0"/>
          <w:bCs/>
          <w:spacing w:val="-3"/>
          <w:sz w:val="28"/>
          <w:szCs w:val="28"/>
        </w:rPr>
        <w:tab/>
      </w:r>
      <w:r>
        <w:rPr>
          <w:rFonts w:ascii="Calibri" w:hAnsi="Calibri" w:cs="Calibri"/>
          <w:sz w:val="22"/>
          <w:u w:val="none"/>
        </w:rPr>
        <w:tab/>
      </w:r>
      <w:r w:rsidRPr="007B0708">
        <w:rPr>
          <w:rFonts w:ascii="Calibri" w:hAnsi="Calibri" w:cs="Calibri"/>
          <w:sz w:val="22"/>
          <w:u w:val="none"/>
        </w:rPr>
        <w:t>Date:</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D26CF6" w14:paraId="1FFCCD44" w14:textId="77777777" w:rsidTr="00E44A5D">
        <w:tc>
          <w:tcPr>
            <w:tcW w:w="10080" w:type="dxa"/>
            <w:shd w:val="clear" w:color="auto" w:fill="DEEAF6" w:themeFill="accent5" w:themeFillTint="33"/>
          </w:tcPr>
          <w:p w14:paraId="356C8A27" w14:textId="126FE46F" w:rsidR="0007148C" w:rsidRPr="00D26CF6" w:rsidRDefault="00E44A5D" w:rsidP="0066489F">
            <w:pPr>
              <w:ind w:left="-15"/>
              <w:rPr>
                <w:rFonts w:ascii="Calibri" w:hAnsi="Calibri" w:cs="Calibri"/>
                <w:b/>
                <w:sz w:val="28"/>
                <w:szCs w:val="22"/>
              </w:rPr>
            </w:pPr>
            <w:r>
              <w:rPr>
                <w:rFonts w:ascii="Calibri" w:hAnsi="Calibri" w:cs="Calibri"/>
                <w:b/>
                <w:sz w:val="28"/>
                <w:szCs w:val="22"/>
              </w:rPr>
              <w:lastRenderedPageBreak/>
              <w:t>DESCRIPTION OF PROPOSED SERVICES</w:t>
            </w:r>
          </w:p>
        </w:tc>
      </w:tr>
    </w:tbl>
    <w:p w14:paraId="67020D60" w14:textId="77777777" w:rsidR="00E44A5D" w:rsidRDefault="00E44A5D" w:rsidP="00E44A5D">
      <w:pPr>
        <w:jc w:val="both"/>
        <w:rPr>
          <w:rFonts w:ascii="Calibri" w:hAnsi="Calibri" w:cs="Calibri"/>
          <w:b/>
          <w:sz w:val="24"/>
          <w:szCs w:val="24"/>
        </w:rPr>
      </w:pPr>
    </w:p>
    <w:p w14:paraId="4C477403" w14:textId="198A3AE4" w:rsidR="00E44A5D" w:rsidRPr="00E44A5D" w:rsidRDefault="00E44A5D" w:rsidP="00E44A5D">
      <w:pPr>
        <w:jc w:val="both"/>
        <w:rPr>
          <w:rFonts w:ascii="Calibri" w:hAnsi="Calibri" w:cs="Calibri"/>
          <w:sz w:val="24"/>
          <w:szCs w:val="24"/>
        </w:rPr>
      </w:pPr>
      <w:r w:rsidRPr="00E44A5D">
        <w:rPr>
          <w:rFonts w:ascii="Calibri" w:hAnsi="Calibri" w:cs="Calibri"/>
          <w:b/>
          <w:sz w:val="24"/>
          <w:szCs w:val="24"/>
        </w:rPr>
        <w:t>Instructions</w:t>
      </w:r>
      <w:r w:rsidRPr="00E44A5D">
        <w:rPr>
          <w:rFonts w:ascii="Calibri" w:hAnsi="Calibri" w:cs="Calibri"/>
          <w:sz w:val="24"/>
          <w:szCs w:val="24"/>
        </w:rPr>
        <w:t xml:space="preserve">:  </w:t>
      </w:r>
      <w:r w:rsidRPr="00E44A5D">
        <w:rPr>
          <w:rFonts w:ascii="Calibri" w:hAnsi="Calibri" w:cs="Calibri"/>
          <w:sz w:val="24"/>
          <w:szCs w:val="24"/>
          <w:u w:val="single"/>
        </w:rPr>
        <w:t>This page must be included as part of the Bid Response Packet</w:t>
      </w:r>
      <w:r w:rsidRPr="00E44A5D">
        <w:rPr>
          <w:rFonts w:ascii="Calibri" w:hAnsi="Calibri" w:cs="Calibri"/>
          <w:sz w:val="24"/>
          <w:szCs w:val="24"/>
        </w:rPr>
        <w:t xml:space="preserve">.  Following this page, Bidder shall provide a </w:t>
      </w:r>
      <w:r w:rsidRPr="00E44A5D">
        <w:rPr>
          <w:rFonts w:ascii="Calibri" w:hAnsi="Calibri" w:cs="Calibri"/>
          <w:b/>
          <w:sz w:val="24"/>
          <w:szCs w:val="24"/>
        </w:rPr>
        <w:t>Description of Proposed Services</w:t>
      </w:r>
      <w:r w:rsidRPr="00E44A5D">
        <w:rPr>
          <w:rFonts w:ascii="Calibri" w:hAnsi="Calibri" w:cs="Calibri"/>
          <w:sz w:val="24"/>
          <w:szCs w:val="24"/>
        </w:rPr>
        <w:t>.</w:t>
      </w:r>
    </w:p>
    <w:p w14:paraId="6C3A6B9B" w14:textId="77777777" w:rsidR="00E44A5D" w:rsidRPr="00E44A5D" w:rsidRDefault="00E44A5D" w:rsidP="00E44A5D">
      <w:pPr>
        <w:jc w:val="both"/>
        <w:rPr>
          <w:sz w:val="24"/>
          <w:szCs w:val="24"/>
        </w:rPr>
      </w:pPr>
    </w:p>
    <w:p w14:paraId="183F1551" w14:textId="77777777" w:rsidR="00E44A5D" w:rsidRPr="00E44A5D" w:rsidRDefault="00E44A5D" w:rsidP="00E44A5D">
      <w:pPr>
        <w:spacing w:after="240"/>
        <w:jc w:val="both"/>
        <w:rPr>
          <w:rFonts w:ascii="Calibri" w:hAnsi="Calibri" w:cs="Calibri"/>
          <w:sz w:val="24"/>
          <w:szCs w:val="24"/>
        </w:rPr>
      </w:pPr>
      <w:r w:rsidRPr="00E44A5D">
        <w:rPr>
          <w:rFonts w:ascii="Calibri" w:hAnsi="Calibri" w:cs="Calibri"/>
          <w:sz w:val="24"/>
          <w:szCs w:val="24"/>
        </w:rPr>
        <w:t xml:space="preserve">The </w:t>
      </w:r>
      <w:r w:rsidRPr="00E44A5D">
        <w:rPr>
          <w:rFonts w:ascii="Calibri" w:hAnsi="Calibri" w:cs="Calibri"/>
          <w:i/>
          <w:sz w:val="24"/>
          <w:szCs w:val="24"/>
        </w:rPr>
        <w:t>Description of Proposed Service</w:t>
      </w:r>
      <w:r w:rsidRPr="00E44A5D">
        <w:rPr>
          <w:rFonts w:ascii="Calibri" w:hAnsi="Calibri" w:cs="Calibri"/>
          <w:sz w:val="24"/>
          <w:szCs w:val="24"/>
        </w:rPr>
        <w:t xml:space="preserve"> shall describe the overall services. The Bidder must address how they will meet or exceed each requirement listed in </w:t>
      </w:r>
      <w:r w:rsidRPr="00E44A5D">
        <w:rPr>
          <w:rFonts w:ascii="Calibri" w:hAnsi="Calibri" w:cs="Calibri"/>
          <w:b/>
          <w:sz w:val="24"/>
          <w:szCs w:val="24"/>
        </w:rPr>
        <w:t>Section D. (Specific Requirements)</w:t>
      </w:r>
      <w:r w:rsidRPr="00E44A5D">
        <w:rPr>
          <w:rFonts w:ascii="Calibri" w:hAnsi="Calibri" w:cs="Calibri"/>
          <w:sz w:val="24"/>
          <w:szCs w:val="24"/>
        </w:rPr>
        <w:t xml:space="preserve"> and </w:t>
      </w:r>
      <w:r w:rsidRPr="00E44A5D">
        <w:rPr>
          <w:rFonts w:ascii="Calibri" w:hAnsi="Calibri" w:cs="Calibri"/>
          <w:b/>
          <w:sz w:val="24"/>
          <w:szCs w:val="24"/>
        </w:rPr>
        <w:t>Section E. (Deliverables/Reports)</w:t>
      </w:r>
      <w:r w:rsidRPr="00E44A5D">
        <w:rPr>
          <w:rFonts w:ascii="Calibri" w:hAnsi="Calibri" w:cs="Calibri"/>
          <w:sz w:val="24"/>
          <w:szCs w:val="24"/>
        </w:rPr>
        <w:t xml:space="preserve">. </w:t>
      </w:r>
    </w:p>
    <w:p w14:paraId="47218F94" w14:textId="77777777" w:rsidR="00E44A5D" w:rsidRPr="00E44A5D" w:rsidRDefault="00E44A5D" w:rsidP="00E44A5D">
      <w:pPr>
        <w:pStyle w:val="PlainText"/>
        <w:spacing w:after="240"/>
        <w:jc w:val="both"/>
        <w:rPr>
          <w:rFonts w:ascii="Calibri" w:hAnsi="Calibri" w:cs="Calibri"/>
          <w:color w:val="000000"/>
          <w:sz w:val="24"/>
          <w:szCs w:val="24"/>
        </w:rPr>
      </w:pPr>
      <w:r w:rsidRPr="00E44A5D">
        <w:rPr>
          <w:rFonts w:ascii="Calibri" w:hAnsi="Calibri" w:cs="Calibri"/>
          <w:color w:val="000000"/>
          <w:sz w:val="24"/>
          <w:szCs w:val="24"/>
        </w:rPr>
        <w:t xml:space="preserve">At minimum, the Bidder must include the following details: </w:t>
      </w:r>
    </w:p>
    <w:p w14:paraId="6D8E01B8" w14:textId="77777777" w:rsidR="00E44A5D" w:rsidRPr="00E44A5D" w:rsidRDefault="00E44A5D" w:rsidP="00E44A5D">
      <w:pPr>
        <w:numPr>
          <w:ilvl w:val="0"/>
          <w:numId w:val="44"/>
        </w:numPr>
        <w:spacing w:after="240"/>
        <w:ind w:hanging="720"/>
        <w:jc w:val="both"/>
        <w:rPr>
          <w:rFonts w:ascii="Calibri" w:hAnsi="Calibri" w:cs="Calibri"/>
          <w:sz w:val="24"/>
          <w:szCs w:val="24"/>
        </w:rPr>
      </w:pPr>
      <w:r w:rsidRPr="00E44A5D">
        <w:rPr>
          <w:rFonts w:ascii="Calibri" w:hAnsi="Calibri" w:cs="Calibri"/>
          <w:color w:val="000000"/>
          <w:sz w:val="24"/>
          <w:szCs w:val="24"/>
        </w:rPr>
        <w:t>The description shall: (1) specify how the services in the bid response will meet or exceed the requirements of the County; (2) explain any special resources, procedures or approaches that make the services of Bidder particularly advantageous to the County.</w:t>
      </w:r>
    </w:p>
    <w:p w14:paraId="7BE4F1B1" w14:textId="134D0007" w:rsidR="00E44A5D" w:rsidRPr="00E44A5D" w:rsidRDefault="00E44A5D" w:rsidP="00E44A5D">
      <w:pPr>
        <w:numPr>
          <w:ilvl w:val="0"/>
          <w:numId w:val="44"/>
        </w:numPr>
        <w:spacing w:after="240"/>
        <w:ind w:hanging="720"/>
        <w:jc w:val="both"/>
        <w:rPr>
          <w:rFonts w:ascii="Calibri" w:hAnsi="Calibri" w:cs="Calibri"/>
          <w:sz w:val="24"/>
          <w:szCs w:val="24"/>
        </w:rPr>
      </w:pPr>
      <w:r w:rsidRPr="00E44A5D">
        <w:rPr>
          <w:rFonts w:ascii="Calibri" w:hAnsi="Calibri" w:cs="Calibri"/>
          <w:sz w:val="24"/>
          <w:szCs w:val="24"/>
        </w:rPr>
        <w:t xml:space="preserve">Identify any limitations or restrictions of Bidder in providing the services that the County should be aware of in evaluating its Response to this </w:t>
      </w:r>
      <w:r>
        <w:rPr>
          <w:rFonts w:ascii="Calibri" w:hAnsi="Calibri" w:cs="Calibri"/>
          <w:sz w:val="24"/>
          <w:szCs w:val="24"/>
        </w:rPr>
        <w:t>I</w:t>
      </w:r>
      <w:r w:rsidRPr="00E44A5D">
        <w:rPr>
          <w:rFonts w:ascii="Calibri" w:hAnsi="Calibri" w:cs="Calibri"/>
          <w:sz w:val="24"/>
          <w:szCs w:val="24"/>
        </w:rPr>
        <w:t>RFP.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19190B44" w14:textId="77777777" w:rsidR="00E44A5D" w:rsidRPr="00E44A5D" w:rsidRDefault="00E44A5D" w:rsidP="00E44A5D">
      <w:pPr>
        <w:rPr>
          <w:rFonts w:ascii="Calibri" w:hAnsi="Calibri" w:cs="Calibri"/>
          <w:sz w:val="24"/>
          <w:szCs w:val="24"/>
        </w:rPr>
      </w:pPr>
      <w:r w:rsidRPr="00E44A5D">
        <w:rPr>
          <w:rFonts w:ascii="Calibri" w:hAnsi="Calibri" w:cs="Calibri"/>
          <w:b/>
          <w:sz w:val="24"/>
          <w:szCs w:val="24"/>
        </w:rPr>
        <w:t>Maximum</w:t>
      </w:r>
      <w:r w:rsidRPr="00E44A5D">
        <w:rPr>
          <w:rFonts w:ascii="Calibri" w:hAnsi="Calibri" w:cs="Calibri"/>
          <w:sz w:val="24"/>
          <w:szCs w:val="24"/>
        </w:rPr>
        <w:t xml:space="preserve"> </w:t>
      </w:r>
      <w:r w:rsidRPr="00E44A5D">
        <w:rPr>
          <w:rFonts w:ascii="Calibri" w:hAnsi="Calibri" w:cs="Calibri"/>
          <w:b/>
          <w:sz w:val="24"/>
          <w:szCs w:val="24"/>
        </w:rPr>
        <w:t>Length</w:t>
      </w:r>
      <w:r w:rsidRPr="00E44A5D">
        <w:rPr>
          <w:rFonts w:ascii="Calibri" w:hAnsi="Calibri" w:cs="Calibri"/>
          <w:sz w:val="24"/>
          <w:szCs w:val="24"/>
        </w:rPr>
        <w:t>: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5EC326F0" w14:textId="77777777" w:rsidTr="00CE1BC8">
        <w:tc>
          <w:tcPr>
            <w:tcW w:w="11016" w:type="dxa"/>
            <w:shd w:val="clear" w:color="auto" w:fill="DEEAF6" w:themeFill="accent5" w:themeFillTint="33"/>
          </w:tcPr>
          <w:p w14:paraId="40F6FFE1" w14:textId="3D910E1C" w:rsidR="0007148C" w:rsidRPr="0007148C" w:rsidRDefault="00682C12" w:rsidP="0066489F">
            <w:pPr>
              <w:pStyle w:val="Heading4"/>
              <w:ind w:left="-15"/>
              <w:jc w:val="left"/>
            </w:pPr>
            <w:r w:rsidRPr="00E44A5D">
              <w:lastRenderedPageBreak/>
              <w:t>BID</w:t>
            </w:r>
            <w:r w:rsidR="00E44A5D" w:rsidRPr="00E44A5D">
              <w:t xml:space="preserve"> </w:t>
            </w:r>
            <w:r w:rsidR="0007148C" w:rsidRPr="00E44A5D">
              <w:t>FORM</w:t>
            </w:r>
            <w:r w:rsidR="009D64EA" w:rsidRPr="00E44A5D">
              <w:t>(S)</w:t>
            </w:r>
          </w:p>
        </w:tc>
      </w:tr>
    </w:tbl>
    <w:p w14:paraId="7FB9BAF9" w14:textId="5FB3B4EC" w:rsidR="00F43F6A" w:rsidRPr="004C7FF2" w:rsidRDefault="00F43F6A" w:rsidP="00266DFB">
      <w:pPr>
        <w:pStyle w:val="PlainText"/>
        <w:spacing w:before="240" w:after="240"/>
        <w:rPr>
          <w:rFonts w:ascii="Calibri" w:hAnsi="Calibri" w:cs="Calibri"/>
          <w:bCs/>
          <w:sz w:val="24"/>
          <w:szCs w:val="24"/>
        </w:rPr>
      </w:pPr>
      <w:r w:rsidRPr="004C7FF2">
        <w:rPr>
          <w:rFonts w:ascii="Calibri" w:hAnsi="Calibri" w:cs="Calibri"/>
          <w:b/>
          <w:sz w:val="24"/>
          <w:szCs w:val="24"/>
        </w:rPr>
        <w:t xml:space="preserve">Instructions: </w:t>
      </w:r>
      <w:r w:rsidRPr="004C7FF2">
        <w:rPr>
          <w:rFonts w:ascii="Calibri" w:hAnsi="Calibri" w:cs="Calibri"/>
          <w:bCs/>
          <w:sz w:val="24"/>
          <w:szCs w:val="24"/>
        </w:rPr>
        <w:t xml:space="preserve"> </w:t>
      </w:r>
      <w:r w:rsidR="00502F47" w:rsidRPr="004C7FF2">
        <w:rPr>
          <w:rFonts w:ascii="Calibri" w:hAnsi="Calibri" w:cs="Calibri"/>
          <w:bCs/>
          <w:sz w:val="24"/>
          <w:szCs w:val="24"/>
        </w:rPr>
        <w:t>Bidder</w:t>
      </w:r>
      <w:r w:rsidRPr="004C7FF2">
        <w:rPr>
          <w:rFonts w:ascii="Calibri" w:hAnsi="Calibri" w:cs="Calibri"/>
          <w:bCs/>
          <w:sz w:val="24"/>
          <w:szCs w:val="24"/>
        </w:rPr>
        <w:t xml:space="preserve"> must use the</w:t>
      </w:r>
      <w:r w:rsidR="00ED4C11" w:rsidRPr="004C7FF2">
        <w:rPr>
          <w:rFonts w:ascii="Calibri" w:hAnsi="Calibri" w:cs="Calibri"/>
          <w:bCs/>
          <w:sz w:val="24"/>
          <w:szCs w:val="24"/>
        </w:rPr>
        <w:t xml:space="preserve"> </w:t>
      </w:r>
      <w:r w:rsidR="00682C12" w:rsidRPr="00F60732">
        <w:rPr>
          <w:rFonts w:ascii="Calibri" w:hAnsi="Calibri" w:cs="Calibri"/>
          <w:bCs/>
          <w:sz w:val="24"/>
          <w:szCs w:val="24"/>
        </w:rPr>
        <w:t xml:space="preserve">separate </w:t>
      </w:r>
      <w:r w:rsidR="004D0023" w:rsidRPr="00F60732">
        <w:rPr>
          <w:rFonts w:ascii="Calibri" w:hAnsi="Calibri" w:cs="Calibri"/>
          <w:bCs/>
          <w:sz w:val="24"/>
          <w:szCs w:val="24"/>
        </w:rPr>
        <w:t xml:space="preserve">County provided </w:t>
      </w:r>
      <w:r w:rsidR="00682C12" w:rsidRPr="00F60732">
        <w:rPr>
          <w:rFonts w:ascii="Calibri" w:hAnsi="Calibri" w:cs="Calibri"/>
          <w:b/>
          <w:sz w:val="24"/>
          <w:szCs w:val="24"/>
        </w:rPr>
        <w:t xml:space="preserve">Excel </w:t>
      </w:r>
      <w:r w:rsidR="00C61CE5" w:rsidRPr="00F60732">
        <w:rPr>
          <w:rFonts w:ascii="Calibri" w:hAnsi="Calibri" w:cs="Calibri"/>
          <w:b/>
          <w:sz w:val="24"/>
          <w:szCs w:val="24"/>
        </w:rPr>
        <w:t>Bid Form</w:t>
      </w:r>
      <w:r w:rsidR="00BE05AB" w:rsidRPr="00F60732">
        <w:rPr>
          <w:rFonts w:ascii="Calibri" w:hAnsi="Calibri" w:cs="Calibri"/>
          <w:b/>
          <w:sz w:val="24"/>
          <w:szCs w:val="24"/>
        </w:rPr>
        <w:t>(s)</w:t>
      </w:r>
      <w:r w:rsidRPr="004C7FF2">
        <w:rPr>
          <w:rFonts w:ascii="Calibri" w:hAnsi="Calibri" w:cs="Calibri"/>
          <w:bCs/>
          <w:sz w:val="24"/>
          <w:szCs w:val="24"/>
        </w:rPr>
        <w:t xml:space="preserve">.   </w:t>
      </w:r>
    </w:p>
    <w:p w14:paraId="1346D0FB" w14:textId="55A32A26" w:rsidR="00A77B4E" w:rsidRPr="004C7FF2" w:rsidRDefault="00F43F6A" w:rsidP="00266DFB">
      <w:pPr>
        <w:pStyle w:val="PlainText"/>
        <w:spacing w:before="240" w:after="240"/>
        <w:rPr>
          <w:rFonts w:ascii="Calibri" w:hAnsi="Calibri" w:cs="Calibri"/>
          <w:sz w:val="24"/>
          <w:szCs w:val="24"/>
        </w:rPr>
      </w:pPr>
      <w:r w:rsidRPr="004C7FF2">
        <w:rPr>
          <w:rFonts w:ascii="Calibri" w:hAnsi="Calibri" w:cs="Calibri"/>
          <w:b/>
          <w:sz w:val="24"/>
          <w:szCs w:val="24"/>
        </w:rPr>
        <w:t xml:space="preserve">COST </w:t>
      </w:r>
      <w:r w:rsidR="00F43EF7" w:rsidRPr="004C7FF2">
        <w:rPr>
          <w:rFonts w:ascii="Calibri" w:hAnsi="Calibri" w:cs="Calibri"/>
          <w:b/>
          <w:sz w:val="24"/>
          <w:szCs w:val="24"/>
        </w:rPr>
        <w:t>MUST</w:t>
      </w:r>
      <w:r w:rsidRPr="004C7FF2">
        <w:rPr>
          <w:rFonts w:ascii="Calibri" w:hAnsi="Calibri" w:cs="Calibri"/>
          <w:b/>
          <w:sz w:val="24"/>
          <w:szCs w:val="24"/>
        </w:rPr>
        <w:t xml:space="preserve"> BE SUBMITTED AS REQUESTED ON TH</w:t>
      </w:r>
      <w:r w:rsidR="00351B4C" w:rsidRPr="004C7FF2">
        <w:rPr>
          <w:rFonts w:ascii="Calibri" w:hAnsi="Calibri" w:cs="Calibri"/>
          <w:b/>
          <w:sz w:val="24"/>
          <w:szCs w:val="24"/>
        </w:rPr>
        <w:t>E</w:t>
      </w:r>
      <w:r w:rsidR="00D0212C" w:rsidRPr="004C7FF2">
        <w:rPr>
          <w:rFonts w:ascii="Calibri" w:hAnsi="Calibri" w:cs="Calibri"/>
          <w:b/>
          <w:sz w:val="24"/>
          <w:szCs w:val="24"/>
        </w:rPr>
        <w:t xml:space="preserve"> </w:t>
      </w:r>
      <w:r w:rsidR="00ED4C11" w:rsidRPr="004C7FF2">
        <w:rPr>
          <w:rFonts w:ascii="Calibri" w:hAnsi="Calibri" w:cs="Calibri"/>
          <w:b/>
          <w:sz w:val="24"/>
          <w:szCs w:val="24"/>
        </w:rPr>
        <w:t xml:space="preserve">COUNTY PROVIDED </w:t>
      </w:r>
      <w:r w:rsidR="009D64EA" w:rsidRPr="00F60732">
        <w:rPr>
          <w:rFonts w:ascii="Calibri" w:hAnsi="Calibri" w:cs="Calibri"/>
          <w:b/>
          <w:sz w:val="24"/>
          <w:szCs w:val="24"/>
        </w:rPr>
        <w:t>EXCEL</w:t>
      </w:r>
      <w:r w:rsidRPr="004C7FF2">
        <w:rPr>
          <w:rFonts w:ascii="Calibri" w:hAnsi="Calibri" w:cs="Calibri"/>
          <w:b/>
          <w:sz w:val="24"/>
          <w:szCs w:val="24"/>
        </w:rPr>
        <w:t xml:space="preserve"> </w:t>
      </w:r>
      <w:r w:rsidRPr="00F60732">
        <w:rPr>
          <w:rFonts w:ascii="Calibri" w:hAnsi="Calibri" w:cs="Calibri"/>
          <w:b/>
          <w:sz w:val="24"/>
          <w:szCs w:val="24"/>
        </w:rPr>
        <w:t>BID</w:t>
      </w:r>
      <w:r w:rsidRPr="004C7FF2">
        <w:rPr>
          <w:rFonts w:ascii="Calibri" w:hAnsi="Calibri" w:cs="Calibri"/>
          <w:b/>
          <w:sz w:val="24"/>
          <w:szCs w:val="24"/>
        </w:rPr>
        <w:t xml:space="preserve"> FORM</w:t>
      </w:r>
      <w:r w:rsidR="00BE05AB" w:rsidRPr="00F60732">
        <w:rPr>
          <w:rFonts w:ascii="Calibri" w:hAnsi="Calibri" w:cs="Calibri"/>
          <w:b/>
          <w:sz w:val="24"/>
          <w:szCs w:val="24"/>
        </w:rPr>
        <w:t>(S)</w:t>
      </w:r>
      <w:r w:rsidRPr="004C7FF2">
        <w:rPr>
          <w:rFonts w:ascii="Calibri" w:hAnsi="Calibri" w:cs="Calibri"/>
          <w:b/>
          <w:sz w:val="24"/>
          <w:szCs w:val="24"/>
        </w:rPr>
        <w:t>.  NO ALTERATIONS OR CHANGES OF ANY KIND ARE PERMITTED.</w:t>
      </w:r>
      <w:r w:rsidRPr="004C7FF2">
        <w:rPr>
          <w:rFonts w:ascii="Calibri" w:hAnsi="Calibri" w:cs="Calibri"/>
          <w:sz w:val="24"/>
          <w:szCs w:val="24"/>
        </w:rPr>
        <w:t xml:space="preserve">  </w:t>
      </w:r>
    </w:p>
    <w:p w14:paraId="1ECBDDAA" w14:textId="7DC00B6F" w:rsidR="00A77B4E" w:rsidRPr="004C7FF2" w:rsidRDefault="00F43F6A" w:rsidP="00266DFB">
      <w:pPr>
        <w:pStyle w:val="PlainText"/>
        <w:spacing w:before="240" w:after="240"/>
        <w:rPr>
          <w:rFonts w:ascii="Calibri" w:hAnsi="Calibri" w:cs="Calibri"/>
          <w:sz w:val="24"/>
          <w:szCs w:val="24"/>
        </w:rPr>
      </w:pPr>
      <w:r w:rsidRPr="004C7FF2">
        <w:rPr>
          <w:rFonts w:ascii="Calibri" w:hAnsi="Calibri" w:cs="Calibri"/>
          <w:sz w:val="24"/>
          <w:szCs w:val="24"/>
        </w:rPr>
        <w:t xml:space="preserve">Bid </w:t>
      </w:r>
      <w:r w:rsidR="0066489F" w:rsidRPr="004C7FF2">
        <w:rPr>
          <w:rFonts w:ascii="Calibri" w:hAnsi="Calibri" w:cs="Calibri"/>
          <w:sz w:val="24"/>
          <w:szCs w:val="24"/>
        </w:rPr>
        <w:t xml:space="preserve">proposals </w:t>
      </w:r>
      <w:r w:rsidRPr="004C7FF2">
        <w:rPr>
          <w:rFonts w:ascii="Calibri" w:hAnsi="Calibri" w:cs="Calibri"/>
          <w:sz w:val="24"/>
          <w:szCs w:val="24"/>
        </w:rPr>
        <w:t xml:space="preserve">that do not comply </w:t>
      </w:r>
      <w:r w:rsidR="00A77B4E" w:rsidRPr="004C7FF2">
        <w:rPr>
          <w:rFonts w:ascii="Calibri" w:hAnsi="Calibri" w:cs="Calibri"/>
          <w:sz w:val="24"/>
          <w:szCs w:val="24"/>
        </w:rPr>
        <w:t>may be rejected.</w:t>
      </w:r>
    </w:p>
    <w:p w14:paraId="0E038A3E" w14:textId="67FA8F2E" w:rsidR="00F43F6A" w:rsidRPr="004C7FF2" w:rsidRDefault="00F43F6A" w:rsidP="00266DFB">
      <w:pPr>
        <w:pStyle w:val="PlainText"/>
        <w:spacing w:before="240" w:after="240"/>
        <w:rPr>
          <w:rFonts w:ascii="Calibri" w:hAnsi="Calibri" w:cs="Calibri"/>
          <w:sz w:val="24"/>
          <w:szCs w:val="24"/>
        </w:rPr>
      </w:pPr>
      <w:r w:rsidRPr="004C7FF2">
        <w:rPr>
          <w:rFonts w:ascii="Calibri" w:hAnsi="Calibri" w:cs="Calibri"/>
          <w:sz w:val="24"/>
          <w:szCs w:val="24"/>
        </w:rPr>
        <w:t xml:space="preserve">The cost quoted </w:t>
      </w:r>
      <w:r w:rsidR="00F43EF7" w:rsidRPr="004C7FF2">
        <w:rPr>
          <w:rFonts w:ascii="Calibri" w:hAnsi="Calibri" w:cs="Calibri"/>
          <w:sz w:val="24"/>
          <w:szCs w:val="24"/>
        </w:rPr>
        <w:t>must</w:t>
      </w:r>
      <w:r w:rsidRPr="004C7FF2">
        <w:rPr>
          <w:rFonts w:ascii="Calibri" w:hAnsi="Calibri" w:cs="Calibri"/>
          <w:sz w:val="24"/>
          <w:szCs w:val="24"/>
        </w:rPr>
        <w:t xml:space="preserve"> include all taxes (excluding sales and use tax) and all other charges, including travel expenses</w:t>
      </w:r>
      <w:r w:rsidR="00A77B4E" w:rsidRPr="004C7FF2">
        <w:rPr>
          <w:rFonts w:ascii="Calibri" w:hAnsi="Calibri" w:cs="Calibri"/>
          <w:sz w:val="24"/>
          <w:szCs w:val="24"/>
        </w:rPr>
        <w:t xml:space="preserve">.  The </w:t>
      </w:r>
      <w:r w:rsidR="006B4DC6" w:rsidRPr="004C7FF2">
        <w:rPr>
          <w:rFonts w:ascii="Calibri" w:hAnsi="Calibri" w:cs="Calibri"/>
          <w:sz w:val="24"/>
          <w:szCs w:val="24"/>
        </w:rPr>
        <w:t>price</w:t>
      </w:r>
      <w:r w:rsidR="00A77B4E" w:rsidRPr="004C7FF2">
        <w:rPr>
          <w:rFonts w:ascii="Calibri" w:hAnsi="Calibri" w:cs="Calibri"/>
          <w:sz w:val="24"/>
          <w:szCs w:val="24"/>
        </w:rPr>
        <w:t xml:space="preserve"> quoted will be the </w:t>
      </w:r>
      <w:r w:rsidRPr="004C7FF2">
        <w:rPr>
          <w:rFonts w:ascii="Calibri" w:hAnsi="Calibri" w:cs="Calibri"/>
          <w:sz w:val="24"/>
          <w:szCs w:val="24"/>
        </w:rPr>
        <w:t xml:space="preserve">maximum cost the County will pay for the term of any contract </w:t>
      </w:r>
      <w:r w:rsidR="006B4DC6" w:rsidRPr="004C7FF2">
        <w:rPr>
          <w:rFonts w:ascii="Calibri" w:hAnsi="Calibri" w:cs="Calibri"/>
          <w:sz w:val="24"/>
          <w:szCs w:val="24"/>
        </w:rPr>
        <w:t>resulting from</w:t>
      </w:r>
      <w:r w:rsidRPr="004C7FF2">
        <w:rPr>
          <w:rFonts w:ascii="Calibri" w:hAnsi="Calibri" w:cs="Calibri"/>
          <w:sz w:val="24"/>
          <w:szCs w:val="24"/>
        </w:rPr>
        <w:t xml:space="preserve"> this </w:t>
      </w:r>
      <w:r w:rsidR="00505B06" w:rsidRPr="004C7FF2">
        <w:rPr>
          <w:rFonts w:ascii="Calibri" w:hAnsi="Calibri" w:cs="Calibri"/>
          <w:sz w:val="24"/>
          <w:szCs w:val="24"/>
        </w:rPr>
        <w:t>IRFP</w:t>
      </w:r>
      <w:r w:rsidRPr="004C7FF2">
        <w:rPr>
          <w:rFonts w:ascii="Calibri" w:hAnsi="Calibri" w:cs="Calibri"/>
          <w:sz w:val="24"/>
          <w:szCs w:val="24"/>
        </w:rPr>
        <w:t xml:space="preserve">.  </w:t>
      </w:r>
    </w:p>
    <w:p w14:paraId="38DB2AF1" w14:textId="488C2275" w:rsidR="00F43F6A" w:rsidRPr="00266DFB" w:rsidRDefault="00F43F6A" w:rsidP="00266DFB">
      <w:pPr>
        <w:pStyle w:val="PlainText"/>
        <w:spacing w:before="240" w:after="240"/>
        <w:rPr>
          <w:rFonts w:ascii="Calibri" w:hAnsi="Calibri" w:cs="Calibri"/>
          <w:sz w:val="24"/>
          <w:szCs w:val="24"/>
        </w:rPr>
      </w:pPr>
      <w:r w:rsidRPr="004C7FF2">
        <w:rPr>
          <w:rFonts w:ascii="Calibri" w:hAnsi="Calibri" w:cs="Calibri"/>
          <w:sz w:val="24"/>
          <w:szCs w:val="24"/>
        </w:rPr>
        <w:t xml:space="preserve">Quantities listed on Alameda County </w:t>
      </w:r>
      <w:r w:rsidR="009D64EA" w:rsidRPr="00F60732">
        <w:rPr>
          <w:rFonts w:ascii="Calibri" w:hAnsi="Calibri" w:cs="Calibri"/>
          <w:b/>
          <w:sz w:val="24"/>
          <w:szCs w:val="24"/>
        </w:rPr>
        <w:t>Excel Bid Form(s)</w:t>
      </w:r>
      <w:r w:rsidR="00BE05AB" w:rsidRPr="00F60732">
        <w:rPr>
          <w:rFonts w:ascii="Calibri" w:hAnsi="Calibri" w:cs="Calibri"/>
          <w:b/>
          <w:sz w:val="24"/>
          <w:szCs w:val="24"/>
        </w:rPr>
        <w:t xml:space="preserve"> </w:t>
      </w:r>
      <w:r w:rsidRPr="004C7FF2">
        <w:rPr>
          <w:rFonts w:ascii="Calibri" w:hAnsi="Calibri" w:cs="Calibri"/>
          <w:sz w:val="24"/>
          <w:szCs w:val="24"/>
        </w:rPr>
        <w:t xml:space="preserve">are </w:t>
      </w:r>
      <w:r w:rsidR="00A77B4E" w:rsidRPr="004C7FF2">
        <w:rPr>
          <w:rFonts w:ascii="Calibri" w:hAnsi="Calibri" w:cs="Calibri"/>
          <w:sz w:val="24"/>
          <w:szCs w:val="24"/>
        </w:rPr>
        <w:t>f</w:t>
      </w:r>
      <w:r w:rsidR="008B6B52" w:rsidRPr="004C7FF2">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3083FFD8"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04FE5C2F"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w:t>
      </w:r>
      <w:r w:rsidR="00206E68">
        <w:rPr>
          <w:rFonts w:ascii="Calibri" w:hAnsi="Calibri" w:cs="Calibri"/>
          <w:sz w:val="24"/>
          <w:szCs w:val="24"/>
        </w:rPr>
        <w:t>email,</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as set forth in each entry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410CAA7C" w14:textId="77777777" w:rsidTr="00CE1BC8">
        <w:tc>
          <w:tcPr>
            <w:tcW w:w="10080" w:type="dxa"/>
            <w:shd w:val="clear" w:color="auto" w:fill="DEEAF6" w:themeFill="accent5" w:themeFillTint="33"/>
          </w:tcPr>
          <w:p w14:paraId="6210FED2" w14:textId="77262EAF" w:rsidR="0007148C" w:rsidRPr="0007148C" w:rsidRDefault="00E44A5D" w:rsidP="0066489F">
            <w:pPr>
              <w:pStyle w:val="Heading4"/>
              <w:ind w:left="-15"/>
              <w:jc w:val="left"/>
            </w:pPr>
            <w:r>
              <w:lastRenderedPageBreak/>
              <w:t>DESCRIPTION OF FACILITY</w:t>
            </w:r>
          </w:p>
        </w:tc>
      </w:tr>
    </w:tbl>
    <w:p w14:paraId="36E6D7F3" w14:textId="77777777" w:rsidR="003D783A" w:rsidRDefault="003D783A" w:rsidP="003D783A">
      <w:pPr>
        <w:jc w:val="both"/>
        <w:rPr>
          <w:rFonts w:ascii="Calibri" w:hAnsi="Calibri" w:cs="Calibri"/>
          <w:b/>
        </w:rPr>
      </w:pPr>
    </w:p>
    <w:p w14:paraId="3E6E0C19" w14:textId="01F88A86" w:rsidR="003D783A" w:rsidRPr="003D783A" w:rsidRDefault="003D783A" w:rsidP="003D783A">
      <w:pPr>
        <w:jc w:val="both"/>
        <w:rPr>
          <w:rFonts w:ascii="Calibri" w:hAnsi="Calibri" w:cs="Calibri"/>
          <w:sz w:val="24"/>
        </w:rPr>
      </w:pPr>
      <w:r w:rsidRPr="003D783A">
        <w:rPr>
          <w:rFonts w:ascii="Calibri" w:hAnsi="Calibri" w:cs="Calibri"/>
          <w:b/>
          <w:sz w:val="24"/>
        </w:rPr>
        <w:t>Instructions</w:t>
      </w:r>
      <w:r w:rsidRPr="003D783A">
        <w:rPr>
          <w:rFonts w:ascii="Calibri" w:hAnsi="Calibri" w:cs="Calibri"/>
          <w:sz w:val="24"/>
        </w:rPr>
        <w:t xml:space="preserve">:  </w:t>
      </w:r>
      <w:r w:rsidRPr="003D783A">
        <w:rPr>
          <w:rFonts w:ascii="Calibri" w:hAnsi="Calibri" w:cs="Calibri"/>
          <w:sz w:val="24"/>
          <w:u w:val="single"/>
        </w:rPr>
        <w:t>This page must be included as part of the Bid Response Packet</w:t>
      </w:r>
      <w:r w:rsidRPr="003D783A">
        <w:rPr>
          <w:rFonts w:ascii="Calibri" w:hAnsi="Calibri" w:cs="Calibri"/>
          <w:sz w:val="24"/>
        </w:rPr>
        <w:t>.  Following this page, Bidder shall provide information regarding the retention facility.</w:t>
      </w:r>
    </w:p>
    <w:p w14:paraId="1ED2F5AC" w14:textId="77777777" w:rsidR="003D783A" w:rsidRPr="003D783A" w:rsidRDefault="003D783A" w:rsidP="003D783A">
      <w:pPr>
        <w:rPr>
          <w:rFonts w:ascii="Calibri" w:hAnsi="Calibri" w:cs="Calibri"/>
          <w:b/>
          <w:sz w:val="24"/>
          <w:szCs w:val="26"/>
        </w:rPr>
      </w:pPr>
    </w:p>
    <w:p w14:paraId="1E27921E" w14:textId="77777777" w:rsidR="003D783A" w:rsidRPr="003D783A" w:rsidRDefault="003D783A" w:rsidP="003D783A">
      <w:pPr>
        <w:rPr>
          <w:rFonts w:ascii="Calibri" w:hAnsi="Calibri" w:cs="Calibri"/>
          <w:sz w:val="24"/>
          <w:szCs w:val="26"/>
        </w:rPr>
      </w:pPr>
      <w:r w:rsidRPr="003D783A">
        <w:rPr>
          <w:rFonts w:ascii="Calibri" w:hAnsi="Calibri" w:cs="Calibri"/>
          <w:sz w:val="24"/>
          <w:szCs w:val="26"/>
        </w:rPr>
        <w:t xml:space="preserve">Bid response shall include photographs of the location of the vault on a map; indicate whether the facility is in compliance with the required building code(s); indicate the type of fire suppression sprinkler system installed; and the security measures for the interior and exterior of the vault and building.  Invoices of the security systems dating back to the last three months shall also be submitted. </w:t>
      </w:r>
    </w:p>
    <w:p w14:paraId="6F1D3913" w14:textId="77777777" w:rsidR="003D783A" w:rsidRPr="003D783A" w:rsidRDefault="003D783A" w:rsidP="003D783A">
      <w:pPr>
        <w:rPr>
          <w:rFonts w:ascii="Calibri" w:hAnsi="Calibri" w:cs="Calibri"/>
          <w:sz w:val="24"/>
          <w:szCs w:val="26"/>
        </w:rPr>
      </w:pPr>
    </w:p>
    <w:p w14:paraId="4F23863D" w14:textId="77777777" w:rsidR="003D783A" w:rsidRPr="003D783A" w:rsidRDefault="003D783A" w:rsidP="003D783A">
      <w:pPr>
        <w:rPr>
          <w:rFonts w:ascii="Calibri" w:hAnsi="Calibri" w:cs="Calibri"/>
          <w:sz w:val="24"/>
          <w:szCs w:val="26"/>
        </w:rPr>
      </w:pPr>
    </w:p>
    <w:p w14:paraId="20E1A136" w14:textId="77777777" w:rsidR="003D783A" w:rsidRPr="003D783A" w:rsidRDefault="003D783A" w:rsidP="003D783A">
      <w:pPr>
        <w:rPr>
          <w:rFonts w:ascii="Calibri" w:hAnsi="Calibri" w:cs="Calibri"/>
          <w:sz w:val="24"/>
        </w:rPr>
      </w:pPr>
      <w:r w:rsidRPr="003D783A">
        <w:rPr>
          <w:rFonts w:ascii="Calibri" w:hAnsi="Calibri" w:cs="Calibri"/>
          <w:b/>
          <w:sz w:val="24"/>
        </w:rPr>
        <w:t>Maximum</w:t>
      </w:r>
      <w:r w:rsidRPr="003D783A">
        <w:rPr>
          <w:rFonts w:ascii="Calibri" w:hAnsi="Calibri" w:cs="Calibri"/>
          <w:sz w:val="24"/>
        </w:rPr>
        <w:t xml:space="preserve"> </w:t>
      </w:r>
      <w:r w:rsidRPr="003D783A">
        <w:rPr>
          <w:rFonts w:ascii="Calibri" w:hAnsi="Calibri" w:cs="Calibri"/>
          <w:b/>
          <w:sz w:val="24"/>
        </w:rPr>
        <w:t>Length</w:t>
      </w:r>
      <w:r w:rsidRPr="003D783A">
        <w:rPr>
          <w:rFonts w:ascii="Calibri" w:hAnsi="Calibri" w:cs="Calibri"/>
          <w:sz w:val="24"/>
        </w:rPr>
        <w:t>:  none</w:t>
      </w:r>
    </w:p>
    <w:p w14:paraId="60877307" w14:textId="77777777" w:rsidR="00010516" w:rsidRPr="00311028" w:rsidRDefault="00F43F6A" w:rsidP="00266DFB">
      <w:pPr>
        <w:pStyle w:val="Heading4"/>
        <w:jc w:val="left"/>
        <w:rPr>
          <w:sz w:val="2"/>
          <w:szCs w:val="2"/>
        </w:rPr>
      </w:pPr>
      <w:r w:rsidRPr="002372AF">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8A8C1F6" w14:textId="77777777" w:rsidTr="003D783A">
        <w:tc>
          <w:tcPr>
            <w:tcW w:w="10080" w:type="dxa"/>
            <w:shd w:val="clear" w:color="auto" w:fill="DEEAF6" w:themeFill="accent5" w:themeFillTint="33"/>
          </w:tcPr>
          <w:p w14:paraId="4754BB78" w14:textId="77777777" w:rsidR="00010516" w:rsidRPr="00010516" w:rsidRDefault="00010516" w:rsidP="0066489F">
            <w:pPr>
              <w:pStyle w:val="Heading4"/>
              <w:ind w:left="-15"/>
              <w:jc w:val="left"/>
            </w:pPr>
            <w:r w:rsidRPr="00010516">
              <w:lastRenderedPageBreak/>
              <w:t>TABLE OF KEY PERSONNEL</w:t>
            </w:r>
          </w:p>
        </w:tc>
      </w:tr>
    </w:tbl>
    <w:p w14:paraId="45E7AC5A" w14:textId="77777777" w:rsidR="003D783A" w:rsidRDefault="003D783A" w:rsidP="003D783A">
      <w:pPr>
        <w:spacing w:after="240"/>
        <w:jc w:val="both"/>
        <w:rPr>
          <w:rFonts w:ascii="Calibri" w:hAnsi="Calibri" w:cs="Calibri"/>
          <w:b/>
          <w:sz w:val="24"/>
        </w:rPr>
      </w:pPr>
    </w:p>
    <w:p w14:paraId="61ACE6DE" w14:textId="0C14CEDF" w:rsidR="003D783A" w:rsidRPr="003D783A" w:rsidRDefault="003D783A" w:rsidP="003D783A">
      <w:pPr>
        <w:spacing w:after="240"/>
        <w:jc w:val="both"/>
        <w:rPr>
          <w:rFonts w:ascii="Calibri" w:hAnsi="Calibri" w:cs="Calibri"/>
          <w:sz w:val="24"/>
        </w:rPr>
      </w:pPr>
      <w:r w:rsidRPr="003D783A">
        <w:rPr>
          <w:rFonts w:ascii="Calibri" w:hAnsi="Calibri" w:cs="Calibri"/>
          <w:b/>
          <w:sz w:val="24"/>
        </w:rPr>
        <w:t>Instructions</w:t>
      </w:r>
      <w:r w:rsidRPr="003D783A">
        <w:rPr>
          <w:rFonts w:ascii="Calibri" w:hAnsi="Calibri" w:cs="Calibri"/>
          <w:sz w:val="24"/>
        </w:rPr>
        <w:t xml:space="preserve">:  </w:t>
      </w:r>
      <w:r w:rsidRPr="003D783A">
        <w:rPr>
          <w:rFonts w:ascii="Calibri" w:hAnsi="Calibri" w:cs="Calibri"/>
          <w:sz w:val="24"/>
          <w:u w:val="single"/>
        </w:rPr>
        <w:t>This page must be included as part of the Bid Response Packet</w:t>
      </w:r>
      <w:r w:rsidRPr="003D783A">
        <w:rPr>
          <w:rFonts w:ascii="Calibri" w:hAnsi="Calibri" w:cs="Calibri"/>
          <w:sz w:val="24"/>
        </w:rPr>
        <w:t xml:space="preserve">.  Following this page, Bidder shall provide a </w:t>
      </w:r>
      <w:r w:rsidRPr="003D783A">
        <w:rPr>
          <w:rFonts w:ascii="Calibri" w:hAnsi="Calibri" w:cs="Calibri"/>
          <w:b/>
          <w:sz w:val="24"/>
        </w:rPr>
        <w:t>Table of Key Personnel</w:t>
      </w:r>
      <w:r w:rsidRPr="003D783A">
        <w:rPr>
          <w:rFonts w:ascii="Calibri" w:hAnsi="Calibri" w:cs="Calibri"/>
          <w:sz w:val="24"/>
        </w:rPr>
        <w:t xml:space="preserve">. The table shall include all key personnel associated with the </w:t>
      </w:r>
      <w:r>
        <w:rPr>
          <w:rFonts w:ascii="Calibri" w:hAnsi="Calibri" w:cs="Calibri"/>
          <w:sz w:val="24"/>
        </w:rPr>
        <w:t>I</w:t>
      </w:r>
      <w:r w:rsidRPr="003D783A">
        <w:rPr>
          <w:rFonts w:ascii="Calibri" w:hAnsi="Calibri" w:cs="Calibri"/>
          <w:sz w:val="24"/>
        </w:rPr>
        <w:t xml:space="preserve">RFP. </w:t>
      </w:r>
    </w:p>
    <w:p w14:paraId="4121C0A5" w14:textId="77777777" w:rsidR="003D783A" w:rsidRPr="003D783A" w:rsidRDefault="003D783A" w:rsidP="003D783A">
      <w:pPr>
        <w:spacing w:after="240"/>
        <w:jc w:val="both"/>
        <w:rPr>
          <w:rFonts w:ascii="Calibri" w:hAnsi="Calibri" w:cs="Calibri"/>
          <w:sz w:val="24"/>
        </w:rPr>
      </w:pPr>
      <w:r w:rsidRPr="003D783A">
        <w:rPr>
          <w:rFonts w:ascii="Calibri" w:hAnsi="Calibri" w:cs="Calibri"/>
          <w:sz w:val="24"/>
        </w:rPr>
        <w:t>This table must include all key personnel who will provide services to the County, including collaborating partners. The table must include the following information for each key person:</w:t>
      </w:r>
    </w:p>
    <w:p w14:paraId="46E8464B" w14:textId="77777777" w:rsidR="003D783A" w:rsidRPr="003D783A" w:rsidRDefault="003D783A" w:rsidP="003D783A">
      <w:pPr>
        <w:numPr>
          <w:ilvl w:val="0"/>
          <w:numId w:val="13"/>
        </w:numPr>
        <w:spacing w:after="240"/>
        <w:ind w:hanging="720"/>
        <w:jc w:val="both"/>
        <w:rPr>
          <w:rFonts w:ascii="Calibri" w:hAnsi="Calibri" w:cs="Calibri"/>
          <w:sz w:val="24"/>
        </w:rPr>
      </w:pPr>
      <w:r w:rsidRPr="003D783A">
        <w:rPr>
          <w:rFonts w:ascii="Calibri" w:hAnsi="Calibri" w:cs="Calibri"/>
          <w:sz w:val="24"/>
        </w:rPr>
        <w:t xml:space="preserve">The person’s relationship with Bidder, including job title and years of employment with Bidder; </w:t>
      </w:r>
    </w:p>
    <w:p w14:paraId="57DD889B" w14:textId="6FC7C181" w:rsidR="003D783A" w:rsidRPr="003D783A" w:rsidRDefault="003D783A" w:rsidP="003D783A">
      <w:pPr>
        <w:numPr>
          <w:ilvl w:val="0"/>
          <w:numId w:val="13"/>
        </w:numPr>
        <w:spacing w:after="240"/>
        <w:ind w:hanging="720"/>
        <w:jc w:val="both"/>
        <w:rPr>
          <w:rFonts w:ascii="Calibri" w:hAnsi="Calibri" w:cs="Calibri"/>
          <w:sz w:val="24"/>
        </w:rPr>
      </w:pPr>
      <w:r w:rsidRPr="003D783A">
        <w:rPr>
          <w:rFonts w:ascii="Calibri" w:hAnsi="Calibri" w:cs="Calibri"/>
          <w:sz w:val="24"/>
        </w:rPr>
        <w:t>Work contact information including, but not limited to, the following: work address, office telephone number, mobile work number, and e-mail address;</w:t>
      </w:r>
    </w:p>
    <w:p w14:paraId="68CE8895" w14:textId="4058FEF3" w:rsidR="003D783A" w:rsidRPr="003D783A" w:rsidRDefault="003D783A" w:rsidP="003D783A">
      <w:pPr>
        <w:numPr>
          <w:ilvl w:val="0"/>
          <w:numId w:val="13"/>
        </w:numPr>
        <w:spacing w:after="240"/>
        <w:ind w:hanging="720"/>
        <w:jc w:val="both"/>
        <w:rPr>
          <w:rFonts w:ascii="Calibri" w:hAnsi="Calibri" w:cs="Calibri"/>
          <w:sz w:val="24"/>
        </w:rPr>
      </w:pPr>
      <w:r w:rsidRPr="003D783A">
        <w:rPr>
          <w:rFonts w:ascii="Calibri" w:hAnsi="Calibri" w:cs="Calibri"/>
          <w:sz w:val="24"/>
        </w:rPr>
        <w:t xml:space="preserve">The role that the person will play in connection with the </w:t>
      </w:r>
      <w:r>
        <w:rPr>
          <w:rFonts w:ascii="Calibri" w:hAnsi="Calibri" w:cs="Calibri"/>
          <w:sz w:val="24"/>
        </w:rPr>
        <w:t>I</w:t>
      </w:r>
      <w:r w:rsidRPr="003D783A">
        <w:rPr>
          <w:rFonts w:ascii="Calibri" w:hAnsi="Calibri" w:cs="Calibri"/>
          <w:sz w:val="24"/>
        </w:rPr>
        <w:t xml:space="preserve">RFP; </w:t>
      </w:r>
    </w:p>
    <w:p w14:paraId="565ABA02" w14:textId="77777777" w:rsidR="003D783A" w:rsidRPr="003D783A" w:rsidRDefault="003D783A" w:rsidP="003D783A">
      <w:pPr>
        <w:numPr>
          <w:ilvl w:val="0"/>
          <w:numId w:val="13"/>
        </w:numPr>
        <w:spacing w:after="240"/>
        <w:ind w:hanging="720"/>
        <w:jc w:val="both"/>
        <w:rPr>
          <w:rFonts w:ascii="Calibri" w:hAnsi="Calibri" w:cs="Calibri"/>
          <w:sz w:val="24"/>
        </w:rPr>
      </w:pPr>
      <w:r w:rsidRPr="003D783A">
        <w:rPr>
          <w:rFonts w:ascii="Calibri" w:hAnsi="Calibri" w:cs="Calibri"/>
          <w:sz w:val="24"/>
        </w:rPr>
        <w:t>Educational background; and</w:t>
      </w:r>
    </w:p>
    <w:p w14:paraId="719EBE8F" w14:textId="77777777" w:rsidR="003D783A" w:rsidRPr="003D783A" w:rsidRDefault="003D783A" w:rsidP="003D783A">
      <w:pPr>
        <w:numPr>
          <w:ilvl w:val="0"/>
          <w:numId w:val="13"/>
        </w:numPr>
        <w:spacing w:after="240"/>
        <w:ind w:hanging="720"/>
        <w:jc w:val="both"/>
        <w:rPr>
          <w:rFonts w:ascii="Calibri" w:hAnsi="Calibri" w:cs="Calibri"/>
          <w:sz w:val="24"/>
        </w:rPr>
      </w:pPr>
      <w:r w:rsidRPr="003D783A">
        <w:rPr>
          <w:rFonts w:ascii="Calibri" w:hAnsi="Calibri" w:cs="Calibri"/>
          <w:sz w:val="24"/>
        </w:rPr>
        <w:t>Relevant experience on similar projects, certifications, and/or merits.</w:t>
      </w:r>
    </w:p>
    <w:p w14:paraId="72015A00" w14:textId="77777777" w:rsidR="003D783A" w:rsidRPr="003D783A" w:rsidRDefault="003D783A" w:rsidP="003D783A">
      <w:pPr>
        <w:spacing w:after="240"/>
        <w:jc w:val="both"/>
        <w:rPr>
          <w:rFonts w:ascii="Calibri" w:hAnsi="Calibri" w:cs="Calibri"/>
          <w:sz w:val="24"/>
        </w:rPr>
      </w:pPr>
      <w:r w:rsidRPr="003D783A">
        <w:rPr>
          <w:rFonts w:ascii="Calibri" w:hAnsi="Calibri" w:cs="Calibri"/>
          <w:sz w:val="24"/>
        </w:rPr>
        <w:t xml:space="preserve">If a Bidder collaborates with any other partners or subcontractors, Bidder shall identify subcontractors, subcontractor qualifications, and how they plan to work together. Bidder(s) shall identify any existing agreements or MOUs between the Bidder(s) and proposed collaborator(s). </w:t>
      </w:r>
    </w:p>
    <w:p w14:paraId="38E69B20" w14:textId="77777777" w:rsidR="003D783A" w:rsidRPr="003D783A" w:rsidRDefault="003D783A" w:rsidP="003D783A">
      <w:pPr>
        <w:jc w:val="both"/>
        <w:rPr>
          <w:rFonts w:ascii="Calibri" w:hAnsi="Calibri" w:cs="Calibri"/>
          <w:sz w:val="24"/>
        </w:rPr>
      </w:pPr>
      <w:r w:rsidRPr="003D783A">
        <w:rPr>
          <w:rFonts w:ascii="Calibri" w:hAnsi="Calibri" w:cs="Calibri"/>
          <w:b/>
          <w:sz w:val="24"/>
        </w:rPr>
        <w:t>Maximum</w:t>
      </w:r>
      <w:r w:rsidRPr="003D783A">
        <w:rPr>
          <w:rFonts w:ascii="Calibri" w:hAnsi="Calibri" w:cs="Calibri"/>
          <w:sz w:val="24"/>
        </w:rPr>
        <w:t xml:space="preserve"> </w:t>
      </w:r>
      <w:r w:rsidRPr="003D783A">
        <w:rPr>
          <w:rFonts w:ascii="Calibri" w:hAnsi="Calibri" w:cs="Calibri"/>
          <w:b/>
          <w:sz w:val="24"/>
        </w:rPr>
        <w:t>Length</w:t>
      </w:r>
      <w:r w:rsidRPr="003D783A">
        <w:rPr>
          <w:rFonts w:ascii="Calibri" w:hAnsi="Calibri" w:cs="Calibri"/>
          <w:sz w:val="24"/>
        </w:rPr>
        <w:t xml:space="preserve">:  There is no limit to the table. </w:t>
      </w:r>
    </w:p>
    <w:p w14:paraId="2205F572" w14:textId="77777777" w:rsidR="003D797E" w:rsidRPr="003D797E" w:rsidRDefault="00010516">
      <w:pPr>
        <w:rPr>
          <w:sz w:val="2"/>
          <w:szCs w:val="2"/>
        </w:rPr>
      </w:pPr>
      <w:r w:rsidRPr="003D783A">
        <w:rPr>
          <w:sz w:val="24"/>
        </w:rPr>
        <w:br w:type="page"/>
      </w:r>
    </w:p>
    <w:p w14:paraId="19667B28" w14:textId="509B6CC0"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CE1BC8">
        <w:tc>
          <w:tcPr>
            <w:tcW w:w="11304" w:type="dxa"/>
            <w:shd w:val="clear" w:color="auto" w:fill="DEEAF6" w:themeFill="accent5"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7BD4B7B6" w14:textId="55C3D81D"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following page</w:t>
      </w:r>
      <w:r w:rsidRPr="003D783A">
        <w:rPr>
          <w:rFonts w:ascii="Calibri" w:hAnsi="Calibri" w:cs="Calibri"/>
          <w:sz w:val="24"/>
          <w:szCs w:val="26"/>
        </w:rPr>
        <w:t>s</w:t>
      </w:r>
      <w:r w:rsidR="003D783A" w:rsidRPr="003D783A">
        <w:rPr>
          <w:rFonts w:ascii="Calibri" w:hAnsi="Calibri" w:cs="Calibri"/>
          <w:sz w:val="24"/>
          <w:szCs w:val="26"/>
        </w:rPr>
        <w:t xml:space="preserve"> </w:t>
      </w:r>
      <w:r w:rsidRPr="003D783A">
        <w:rPr>
          <w:rFonts w:ascii="Calibri" w:hAnsi="Calibri" w:cs="Calibri"/>
          <w:sz w:val="24"/>
          <w:szCs w:val="26"/>
        </w:rPr>
        <w:t>are</w:t>
      </w:r>
      <w:r w:rsidRPr="00266DFB">
        <w:rPr>
          <w:rFonts w:ascii="Calibri" w:hAnsi="Calibri" w:cs="Calibri"/>
          <w:sz w:val="24"/>
          <w:szCs w:val="26"/>
        </w:rPr>
        <w:t xml:space="preserve"> the templates that </w:t>
      </w:r>
      <w:r w:rsidR="00502F47" w:rsidRPr="00266DFB">
        <w:rPr>
          <w:rFonts w:ascii="Calibri" w:hAnsi="Calibri" w:cs="Calibri"/>
          <w:sz w:val="24"/>
          <w:szCs w:val="26"/>
        </w:rPr>
        <w:t>Bidder</w:t>
      </w:r>
      <w:r w:rsidRPr="00266DFB">
        <w:rPr>
          <w:rFonts w:ascii="Calibri" w:hAnsi="Calibri" w:cs="Calibri"/>
          <w:sz w:val="24"/>
          <w:szCs w:val="26"/>
        </w:rPr>
        <w:t xml:space="preserve">s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of </w:t>
      </w:r>
      <w:r w:rsidR="003D783A" w:rsidRPr="003D783A">
        <w:rPr>
          <w:rFonts w:ascii="Calibri" w:hAnsi="Calibri" w:cs="Calibri"/>
          <w:spacing w:val="-3"/>
          <w:sz w:val="24"/>
          <w:szCs w:val="26"/>
        </w:rPr>
        <w:t>three</w:t>
      </w:r>
      <w:r w:rsidRPr="00266DFB">
        <w:rPr>
          <w:rFonts w:ascii="Calibri" w:hAnsi="Calibri" w:cs="Calibri"/>
          <w:color w:val="000000"/>
          <w:spacing w:val="-3"/>
          <w:sz w:val="24"/>
          <w:szCs w:val="26"/>
        </w:rPr>
        <w:t xml:space="preserve"> references.</w:t>
      </w:r>
      <w:r w:rsidRPr="00266DFB">
        <w:rPr>
          <w:rFonts w:ascii="Calibri" w:hAnsi="Calibri" w:cs="Calibri"/>
          <w:spacing w:val="-3"/>
          <w:sz w:val="24"/>
          <w:szCs w:val="26"/>
        </w:rPr>
        <w:t xml:space="preserve">  References must be satisfactory as deemed solely by County. 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1EFFBD57" w14:textId="4CD2F812"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w:t>
      </w:r>
      <w:r w:rsidR="00CF0E62">
        <w:rPr>
          <w:rFonts w:ascii="Calibri" w:hAnsi="Calibri" w:cs="Calibri"/>
          <w:sz w:val="24"/>
          <w:szCs w:val="26"/>
        </w:rPr>
        <w:t xml:space="preserve"> </w:t>
      </w: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88"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88"/>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89"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CE1BC8">
        <w:tc>
          <w:tcPr>
            <w:tcW w:w="10296" w:type="dxa"/>
            <w:shd w:val="clear" w:color="auto" w:fill="DEEAF6" w:themeFill="accent5" w:themeFillTint="33"/>
          </w:tcPr>
          <w:bookmarkEnd w:id="89"/>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244CFAFB" w14:textId="77777777" w:rsidR="00F43F6A" w:rsidRDefault="00F43F6A" w:rsidP="004D05F2">
      <w:pPr>
        <w:pStyle w:val="RFP-QHeader2"/>
        <w:jc w:val="left"/>
        <w:rPr>
          <w:rFonts w:ascii="Calibri" w:hAnsi="Calibri" w:cs="Calibri"/>
          <w:bCs/>
          <w:iCs/>
          <w:caps/>
          <w:sz w:val="28"/>
          <w:szCs w:val="28"/>
        </w:rPr>
      </w:pPr>
    </w:p>
    <w:p w14:paraId="38452415" w14:textId="29D8FBB7" w:rsidR="003D797E" w:rsidRDefault="00505B06" w:rsidP="003D797E">
      <w:pPr>
        <w:pStyle w:val="RFP-QHeader2"/>
        <w:spacing w:after="240"/>
        <w:rPr>
          <w:rFonts w:ascii="Calibri" w:hAnsi="Calibri" w:cs="Calibri"/>
          <w:bCs/>
          <w:iCs/>
          <w:sz w:val="28"/>
          <w:szCs w:val="28"/>
        </w:rPr>
      </w:pPr>
      <w:r>
        <w:rPr>
          <w:rFonts w:ascii="Calibri" w:hAnsi="Calibri" w:cs="Calibri"/>
          <w:bCs/>
          <w:iCs/>
          <w:caps/>
          <w:sz w:val="28"/>
          <w:szCs w:val="28"/>
        </w:rPr>
        <w:t>IRFP</w:t>
      </w:r>
      <w:r w:rsidR="003D797E">
        <w:rPr>
          <w:rFonts w:ascii="Calibri" w:hAnsi="Calibri" w:cs="Calibri"/>
          <w:bCs/>
          <w:iCs/>
          <w:caps/>
          <w:sz w:val="28"/>
          <w:szCs w:val="28"/>
        </w:rPr>
        <w:t xml:space="preserve"> </w:t>
      </w:r>
      <w:r w:rsidR="00F16DBC">
        <w:rPr>
          <w:rFonts w:ascii="Calibri" w:hAnsi="Calibri" w:cs="Calibri"/>
          <w:bCs/>
          <w:iCs/>
          <w:sz w:val="28"/>
          <w:szCs w:val="28"/>
        </w:rPr>
        <w:t>No</w:t>
      </w:r>
      <w:r w:rsidR="003D797E">
        <w:rPr>
          <w:rFonts w:ascii="Calibri" w:hAnsi="Calibri" w:cs="Calibri"/>
          <w:bCs/>
          <w:iCs/>
          <w:sz w:val="28"/>
          <w:szCs w:val="28"/>
        </w:rPr>
        <w:t xml:space="preserve">. </w:t>
      </w:r>
      <w:r w:rsidR="00F60732" w:rsidRPr="00700B0D">
        <w:rPr>
          <w:rFonts w:ascii="Calibri" w:hAnsi="Calibri" w:cs="Calibri"/>
          <w:bCs/>
          <w:iCs/>
          <w:sz w:val="28"/>
          <w:szCs w:val="28"/>
        </w:rPr>
        <w:t>25289</w:t>
      </w:r>
    </w:p>
    <w:p w14:paraId="4F861C9C" w14:textId="4FBF4502" w:rsidR="003D797E" w:rsidRPr="00F60732" w:rsidRDefault="003D783A" w:rsidP="003D797E">
      <w:pPr>
        <w:pStyle w:val="RFP-QHeader2"/>
        <w:rPr>
          <w:rFonts w:ascii="Calibri" w:hAnsi="Calibri" w:cs="Calibri"/>
          <w:bCs/>
          <w:iCs/>
          <w:sz w:val="28"/>
          <w:szCs w:val="28"/>
        </w:rPr>
      </w:pPr>
      <w:r w:rsidRPr="00F60732">
        <w:rPr>
          <w:rFonts w:ascii="Calibri" w:hAnsi="Calibri" w:cs="Calibri"/>
          <w:bCs/>
          <w:iCs/>
          <w:sz w:val="28"/>
          <w:szCs w:val="28"/>
        </w:rPr>
        <w:t>Microfilm Retention Services</w:t>
      </w: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1C686DA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480A4FF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769DBCF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4EA9D73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414B08C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64B182A9"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0AAF58E0" w14:textId="77777777" w:rsidTr="007F7ADE">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08EE840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43"/>
      </w:tblGrid>
      <w:tr w:rsidR="00F43F6A" w:rsidRPr="00EB258A" w14:paraId="6B305DEC" w14:textId="77777777" w:rsidTr="007F7ADE">
        <w:trPr>
          <w:trHeight w:hRule="exact" w:val="360"/>
        </w:trPr>
        <w:tc>
          <w:tcPr>
            <w:tcW w:w="5141" w:type="dxa"/>
            <w:shd w:val="clear" w:color="auto" w:fill="auto"/>
            <w:vAlign w:val="center"/>
          </w:tcPr>
          <w:p w14:paraId="5A9B3324" w14:textId="6D42C86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155" w:type="dxa"/>
            <w:shd w:val="clear" w:color="auto" w:fill="auto"/>
            <w:vAlign w:val="center"/>
          </w:tcPr>
          <w:p w14:paraId="0F05C3AC" w14:textId="0932D52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7F7ADE">
        <w:trPr>
          <w:trHeight w:hRule="exact" w:val="360"/>
        </w:trPr>
        <w:tc>
          <w:tcPr>
            <w:tcW w:w="5141" w:type="dxa"/>
            <w:shd w:val="clear" w:color="auto" w:fill="auto"/>
            <w:vAlign w:val="center"/>
          </w:tcPr>
          <w:p w14:paraId="399008AB" w14:textId="360DF3A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155" w:type="dxa"/>
            <w:shd w:val="clear" w:color="auto" w:fill="auto"/>
            <w:vAlign w:val="center"/>
          </w:tcPr>
          <w:p w14:paraId="65A94B2E" w14:textId="20B1B40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7F7ADE">
        <w:trPr>
          <w:trHeight w:hRule="exact" w:val="360"/>
        </w:trPr>
        <w:tc>
          <w:tcPr>
            <w:tcW w:w="5141" w:type="dxa"/>
            <w:shd w:val="clear" w:color="auto" w:fill="auto"/>
            <w:vAlign w:val="center"/>
          </w:tcPr>
          <w:p w14:paraId="26115643" w14:textId="504818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155" w:type="dxa"/>
            <w:shd w:val="clear" w:color="auto" w:fill="auto"/>
            <w:vAlign w:val="center"/>
          </w:tcPr>
          <w:p w14:paraId="022717C5" w14:textId="42D5D74E"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D1F6150" w14:textId="77777777" w:rsidTr="007F7ADE">
        <w:trPr>
          <w:trHeight w:hRule="exact" w:val="397"/>
        </w:trPr>
        <w:tc>
          <w:tcPr>
            <w:tcW w:w="10296" w:type="dxa"/>
            <w:gridSpan w:val="2"/>
            <w:shd w:val="clear" w:color="auto" w:fill="auto"/>
            <w:vAlign w:val="center"/>
          </w:tcPr>
          <w:p w14:paraId="70E0DA30" w14:textId="78E34B8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CE1BC8">
        <w:tc>
          <w:tcPr>
            <w:tcW w:w="10296" w:type="dxa"/>
            <w:shd w:val="clear" w:color="auto" w:fill="DEEAF6" w:themeFill="accent5" w:themeFillTint="33"/>
          </w:tcPr>
          <w:p w14:paraId="37937764" w14:textId="77777777" w:rsidR="00010516" w:rsidRPr="00010516" w:rsidRDefault="00010516" w:rsidP="0066489F">
            <w:pPr>
              <w:pStyle w:val="Heading4"/>
              <w:ind w:left="-15"/>
              <w:jc w:val="left"/>
            </w:pPr>
            <w:bookmarkStart w:id="90" w:name="_Ref342044597"/>
            <w:r w:rsidRPr="00010516">
              <w:t>EXCEPTIONS AND CLARIFICATIONS</w:t>
            </w:r>
          </w:p>
        </w:tc>
      </w:tr>
    </w:tbl>
    <w:p w14:paraId="5CFF99AD" w14:textId="4B6FBF03"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w:t>
      </w:r>
      <w:r w:rsidR="00505B06">
        <w:rPr>
          <w:rFonts w:ascii="Calibri" w:hAnsi="Calibri" w:cs="Calibri"/>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9264" behindDoc="1" locked="0" layoutInCell="0" allowOverlap="0" wp14:anchorId="425B321B" wp14:editId="3E17427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812F24" w:rsidRDefault="00812F24"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" o:allowincell="f" o:allowoverlap="f" filled="f" stroked="f">
                      <v:stroke joinstyle="round"/>
                      <o:lock v:ext="edit" shapetype="t"/>
                      <v:textbox>
                        <w:txbxContent>
                          <w:p w14:paraId="1BFA0C1B" w14:textId="77777777" w:rsidR="00812F24" w:rsidRDefault="00812F24"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90"/>
    <w:p w14:paraId="1E74D13B" w14:textId="77777777" w:rsidR="00CF0E62" w:rsidRDefault="00CF0E62" w:rsidP="00CF0E62">
      <w:pPr>
        <w:pStyle w:val="BodyTextIndent"/>
        <w:ind w:left="0"/>
        <w:rPr>
          <w:rFonts w:ascii="Calibri" w:hAnsi="Calibri"/>
          <w:b/>
          <w:sz w:val="24"/>
          <w:szCs w:val="26"/>
        </w:rPr>
      </w:pPr>
    </w:p>
    <w:p w14:paraId="1019A11B" w14:textId="07699ECB" w:rsidR="00311028" w:rsidRPr="00D26CF6" w:rsidRDefault="00311028" w:rsidP="00D26CF6">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24079440">
        <w:trPr>
          <w:trHeight w:val="300"/>
        </w:trPr>
        <w:tc>
          <w:tcPr>
            <w:tcW w:w="10296" w:type="dxa"/>
            <w:shd w:val="clear" w:color="auto" w:fill="DEEAF6" w:themeFill="accent5"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128D6CCD" w14:textId="44CF07C7" w:rsidR="24079440" w:rsidRDefault="24079440" w:rsidP="24079440">
      <w:pPr>
        <w:pStyle w:val="HeaderExhibit"/>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6307ABCE" w14:textId="431E4FBB" w:rsidR="00F43F6A" w:rsidRDefault="00F43F6A" w:rsidP="00F43F6A"/>
    <w:p w14:paraId="5E3DC293" w14:textId="3A28BE1F" w:rsidR="004C7FF2" w:rsidRDefault="004C7FF2" w:rsidP="00F43F6A">
      <w:pPr>
        <w:rPr>
          <w:rFonts w:ascii="Calibri" w:hAnsi="Calibri"/>
          <w:b/>
          <w:caps/>
          <w:noProof/>
          <w:sz w:val="44"/>
        </w:rPr>
      </w:pPr>
    </w:p>
    <w:p w14:paraId="481282B4" w14:textId="4E6F86A0" w:rsidR="004C7FF2" w:rsidRDefault="004C7FF2" w:rsidP="00F43F6A">
      <w:pPr>
        <w:rPr>
          <w:rFonts w:ascii="Calibri" w:hAnsi="Calibri"/>
          <w:b/>
          <w:caps/>
          <w:noProof/>
          <w:sz w:val="44"/>
        </w:rPr>
      </w:pPr>
    </w:p>
    <w:p w14:paraId="278C8A6F" w14:textId="3767885F" w:rsidR="004C7FF2" w:rsidRDefault="004C7FF2" w:rsidP="00F43F6A">
      <w:pPr>
        <w:rPr>
          <w:rFonts w:ascii="Calibri" w:hAnsi="Calibri"/>
          <w:b/>
          <w:caps/>
          <w:noProof/>
          <w:sz w:val="44"/>
        </w:rPr>
      </w:pPr>
    </w:p>
    <w:p w14:paraId="19E76AB9" w14:textId="0E6F5FA1" w:rsidR="004C7FF2" w:rsidRDefault="004C7FF2" w:rsidP="00F43F6A">
      <w:pPr>
        <w:rPr>
          <w:rFonts w:ascii="Calibri" w:hAnsi="Calibri"/>
          <w:b/>
          <w:caps/>
          <w:noProof/>
          <w:sz w:val="44"/>
        </w:rPr>
      </w:pPr>
    </w:p>
    <w:p w14:paraId="61B449B3" w14:textId="707DABB3" w:rsidR="004C7FF2" w:rsidRDefault="004C7FF2" w:rsidP="00F43F6A">
      <w:pPr>
        <w:rPr>
          <w:rFonts w:ascii="Calibri" w:hAnsi="Calibri"/>
          <w:b/>
          <w:caps/>
          <w:noProof/>
          <w:sz w:val="44"/>
        </w:rPr>
      </w:pPr>
    </w:p>
    <w:p w14:paraId="2030F049" w14:textId="6C9BA4F5" w:rsidR="004C7FF2" w:rsidRDefault="004C7FF2" w:rsidP="00F43F6A">
      <w:pPr>
        <w:rPr>
          <w:rFonts w:ascii="Calibri" w:hAnsi="Calibri"/>
          <w:b/>
          <w:caps/>
          <w:noProof/>
          <w:sz w:val="44"/>
        </w:rPr>
      </w:pPr>
    </w:p>
    <w:p w14:paraId="2A1439F9" w14:textId="0B7775D3" w:rsidR="004C7FF2" w:rsidRDefault="004C7FF2" w:rsidP="00F43F6A">
      <w:pPr>
        <w:rPr>
          <w:rFonts w:ascii="Calibri" w:hAnsi="Calibri"/>
          <w:b/>
          <w:caps/>
          <w:noProof/>
          <w:sz w:val="44"/>
        </w:rPr>
      </w:pPr>
    </w:p>
    <w:p w14:paraId="00EFE7D0" w14:textId="224E6A4B" w:rsidR="004C7FF2" w:rsidRDefault="004C7FF2" w:rsidP="00F43F6A">
      <w:pPr>
        <w:rPr>
          <w:rFonts w:ascii="Calibri" w:hAnsi="Calibri"/>
          <w:b/>
          <w:caps/>
          <w:noProof/>
          <w:sz w:val="44"/>
        </w:rPr>
      </w:pPr>
    </w:p>
    <w:p w14:paraId="35507499" w14:textId="31A33A6C" w:rsidR="004C7FF2" w:rsidRDefault="004C7FF2" w:rsidP="00F43F6A">
      <w:pPr>
        <w:rPr>
          <w:rFonts w:ascii="Calibri" w:hAnsi="Calibri"/>
          <w:b/>
          <w:caps/>
          <w:noProof/>
          <w:sz w:val="44"/>
        </w:rPr>
      </w:pPr>
    </w:p>
    <w:p w14:paraId="5E05171A" w14:textId="77777777" w:rsidR="004C7FF2" w:rsidRDefault="004C7FF2" w:rsidP="00F43F6A">
      <w:pPr>
        <w:rPr>
          <w:rFonts w:ascii="Calibri" w:hAnsi="Calibri"/>
          <w:b/>
          <w:caps/>
          <w:noProof/>
          <w:sz w:val="44"/>
        </w:rPr>
      </w:pPr>
    </w:p>
    <w:p w14:paraId="0BAF5509" w14:textId="77777777" w:rsidR="003D783A" w:rsidRPr="00313E30" w:rsidRDefault="003D783A" w:rsidP="003D783A">
      <w:pPr>
        <w:pStyle w:val="Subtitle"/>
        <w:ind w:right="130"/>
        <w:rPr>
          <w:rFonts w:ascii="Arial Narrow" w:hAnsi="Arial Narrow"/>
          <w:b/>
          <w:u w:val="single"/>
        </w:rPr>
      </w:pPr>
      <w:r w:rsidRPr="00313E30">
        <w:rPr>
          <w:rFonts w:ascii="Arial Narrow" w:hAnsi="Arial Narrow"/>
          <w:b/>
          <w:u w:val="single"/>
        </w:rPr>
        <w:lastRenderedPageBreak/>
        <w:t>COUNTY OF ALAMEDA MINIMUM INSURANCE REQUIREMENTS</w:t>
      </w:r>
    </w:p>
    <w:p w14:paraId="605DEF9E" w14:textId="77777777" w:rsidR="003D783A" w:rsidRPr="00313E30" w:rsidRDefault="003D783A" w:rsidP="003D783A">
      <w:pPr>
        <w:jc w:val="center"/>
        <w:rPr>
          <w:rFonts w:ascii="Arial Narrow" w:hAnsi="Arial Narrow"/>
          <w:b/>
          <w:sz w:val="24"/>
          <w:szCs w:val="24"/>
          <w:u w:val="single"/>
        </w:rPr>
      </w:pPr>
    </w:p>
    <w:p w14:paraId="0EBE66D4" w14:textId="64C4B3A3" w:rsidR="003D783A" w:rsidRDefault="003D783A" w:rsidP="003D783A">
      <w:pPr>
        <w:jc w:val="both"/>
        <w:rPr>
          <w:rFonts w:ascii="Arial Narrow" w:hAnsi="Arial Narrow"/>
          <w:spacing w:val="-4"/>
          <w:sz w:val="22"/>
          <w:szCs w:val="22"/>
        </w:rPr>
      </w:pPr>
      <w:r w:rsidRPr="00313E30">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313E30">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313E30">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64537E9B" w14:textId="77777777" w:rsidR="003D783A" w:rsidRPr="00313E30" w:rsidRDefault="003D783A" w:rsidP="003D783A">
      <w:pPr>
        <w:jc w:val="both"/>
        <w:rPr>
          <w:rFonts w:ascii="Arial Narrow" w:hAnsi="Arial Narrow"/>
          <w:spacing w:val="-4"/>
          <w:sz w:val="22"/>
          <w:szCs w:val="22"/>
        </w:rPr>
      </w:pP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5383"/>
        <w:gridCol w:w="3884"/>
      </w:tblGrid>
      <w:tr w:rsidR="003D783A" w:rsidRPr="004C7FF2" w14:paraId="3CC048DB" w14:textId="77777777" w:rsidTr="00206E68">
        <w:trPr>
          <w:cantSplit/>
          <w:jc w:val="center"/>
        </w:trPr>
        <w:tc>
          <w:tcPr>
            <w:tcW w:w="3001" w:type="pct"/>
            <w:gridSpan w:val="2"/>
            <w:shd w:val="pct37" w:color="auto" w:fill="FFFFFF"/>
            <w:vAlign w:val="center"/>
          </w:tcPr>
          <w:p w14:paraId="397B921B" w14:textId="77777777" w:rsidR="003D783A" w:rsidRPr="00F60732" w:rsidRDefault="003D783A" w:rsidP="00206E68">
            <w:pPr>
              <w:spacing w:before="40" w:after="20"/>
              <w:jc w:val="center"/>
              <w:rPr>
                <w:rFonts w:ascii="Arial Narrow" w:hAnsi="Arial Narrow"/>
                <w:b/>
                <w:sz w:val="22"/>
                <w:szCs w:val="24"/>
              </w:rPr>
            </w:pPr>
            <w:r w:rsidRPr="00F60732">
              <w:rPr>
                <w:rFonts w:ascii="Arial Narrow" w:hAnsi="Arial Narrow"/>
                <w:b/>
                <w:sz w:val="22"/>
                <w:szCs w:val="24"/>
              </w:rPr>
              <w:t>TYPE OF INSURANCE COVERAGES</w:t>
            </w:r>
          </w:p>
        </w:tc>
        <w:tc>
          <w:tcPr>
            <w:tcW w:w="1999" w:type="pct"/>
            <w:shd w:val="pct35" w:color="auto" w:fill="FFFFFF"/>
            <w:vAlign w:val="center"/>
          </w:tcPr>
          <w:p w14:paraId="54A0ED66" w14:textId="77777777" w:rsidR="003D783A" w:rsidRPr="00F60732" w:rsidRDefault="003D783A" w:rsidP="00206E68">
            <w:pPr>
              <w:spacing w:before="40" w:after="20"/>
              <w:jc w:val="center"/>
              <w:rPr>
                <w:rFonts w:ascii="Arial Narrow" w:hAnsi="Arial Narrow"/>
                <w:b/>
                <w:sz w:val="22"/>
                <w:szCs w:val="24"/>
              </w:rPr>
            </w:pPr>
            <w:r w:rsidRPr="00F60732">
              <w:rPr>
                <w:rFonts w:ascii="Arial Narrow" w:hAnsi="Arial Narrow"/>
                <w:b/>
                <w:sz w:val="22"/>
                <w:szCs w:val="24"/>
              </w:rPr>
              <w:t>MINIMUM LIMITS</w:t>
            </w:r>
          </w:p>
        </w:tc>
      </w:tr>
      <w:tr w:rsidR="003D783A" w:rsidRPr="004C7FF2" w14:paraId="1241CC68" w14:textId="77777777" w:rsidTr="00206E68">
        <w:trPr>
          <w:cantSplit/>
          <w:jc w:val="center"/>
        </w:trPr>
        <w:tc>
          <w:tcPr>
            <w:tcW w:w="230" w:type="pct"/>
          </w:tcPr>
          <w:p w14:paraId="37B7DB7E" w14:textId="77777777" w:rsidR="003D783A" w:rsidRPr="00F60732" w:rsidRDefault="003D783A" w:rsidP="00206E68">
            <w:pPr>
              <w:spacing w:before="40"/>
              <w:rPr>
                <w:rFonts w:ascii="Arial Narrow" w:hAnsi="Arial Narrow"/>
                <w:b/>
                <w:sz w:val="22"/>
                <w:szCs w:val="24"/>
              </w:rPr>
            </w:pPr>
            <w:r w:rsidRPr="00F60732">
              <w:rPr>
                <w:rFonts w:ascii="Arial Narrow" w:hAnsi="Arial Narrow"/>
                <w:b/>
                <w:sz w:val="22"/>
                <w:szCs w:val="24"/>
              </w:rPr>
              <w:t>A</w:t>
            </w:r>
          </w:p>
        </w:tc>
        <w:tc>
          <w:tcPr>
            <w:tcW w:w="2771" w:type="pct"/>
          </w:tcPr>
          <w:p w14:paraId="236C33C3" w14:textId="77777777" w:rsidR="003D783A" w:rsidRPr="00F60732" w:rsidRDefault="003D783A" w:rsidP="00206E68">
            <w:pPr>
              <w:spacing w:before="40"/>
              <w:rPr>
                <w:rFonts w:ascii="Arial Narrow" w:hAnsi="Arial Narrow"/>
                <w:b/>
                <w:sz w:val="22"/>
                <w:szCs w:val="24"/>
              </w:rPr>
            </w:pPr>
            <w:r w:rsidRPr="00F60732">
              <w:rPr>
                <w:rFonts w:ascii="Arial Narrow" w:hAnsi="Arial Narrow"/>
                <w:b/>
                <w:sz w:val="22"/>
                <w:szCs w:val="24"/>
              </w:rPr>
              <w:t>Commercial General Liability</w:t>
            </w:r>
          </w:p>
          <w:p w14:paraId="090A8228" w14:textId="77777777" w:rsidR="003D783A" w:rsidRPr="00F60732" w:rsidRDefault="003D783A" w:rsidP="00206E68">
            <w:pPr>
              <w:rPr>
                <w:rFonts w:ascii="Arial Narrow" w:hAnsi="Arial Narrow"/>
                <w:sz w:val="22"/>
                <w:szCs w:val="24"/>
              </w:rPr>
            </w:pPr>
            <w:r w:rsidRPr="00F60732">
              <w:rPr>
                <w:rFonts w:ascii="Arial Narrow" w:hAnsi="Arial Narrow"/>
                <w:sz w:val="22"/>
                <w:szCs w:val="24"/>
              </w:rPr>
              <w:t>Premises Liability; Products and Completed Operations; Contractual Liability; Personal Injury and Advertising Liability</w:t>
            </w:r>
          </w:p>
        </w:tc>
        <w:tc>
          <w:tcPr>
            <w:tcW w:w="1999" w:type="pct"/>
          </w:tcPr>
          <w:p w14:paraId="732FE27D" w14:textId="77777777" w:rsidR="003D783A" w:rsidRPr="00F60732" w:rsidRDefault="003D783A" w:rsidP="00206E68">
            <w:pPr>
              <w:spacing w:before="40"/>
              <w:rPr>
                <w:rFonts w:ascii="Arial Narrow" w:hAnsi="Arial Narrow"/>
                <w:sz w:val="22"/>
                <w:szCs w:val="24"/>
              </w:rPr>
            </w:pPr>
            <w:r w:rsidRPr="00F60732">
              <w:rPr>
                <w:rFonts w:ascii="Arial Narrow" w:hAnsi="Arial Narrow"/>
                <w:sz w:val="22"/>
                <w:szCs w:val="24"/>
              </w:rPr>
              <w:t>$1,000,000 per occurrence (CSL)</w:t>
            </w:r>
          </w:p>
          <w:p w14:paraId="0F10CAD3" w14:textId="77777777" w:rsidR="003D783A" w:rsidRPr="00F60732" w:rsidRDefault="003D783A" w:rsidP="00206E68">
            <w:pPr>
              <w:rPr>
                <w:rFonts w:ascii="Arial Narrow" w:hAnsi="Arial Narrow"/>
                <w:sz w:val="22"/>
                <w:szCs w:val="24"/>
              </w:rPr>
            </w:pPr>
            <w:r w:rsidRPr="00F60732">
              <w:rPr>
                <w:rFonts w:ascii="Arial Narrow" w:hAnsi="Arial Narrow"/>
                <w:sz w:val="22"/>
                <w:szCs w:val="24"/>
              </w:rPr>
              <w:t>Bodily Injury and Property Damage</w:t>
            </w:r>
          </w:p>
        </w:tc>
      </w:tr>
      <w:tr w:rsidR="003D783A" w:rsidRPr="004C7FF2" w14:paraId="71DCED5E" w14:textId="77777777" w:rsidTr="00206E68">
        <w:trPr>
          <w:cantSplit/>
          <w:jc w:val="center"/>
        </w:trPr>
        <w:tc>
          <w:tcPr>
            <w:tcW w:w="230" w:type="pct"/>
          </w:tcPr>
          <w:p w14:paraId="014B7DC3" w14:textId="77777777" w:rsidR="003D783A" w:rsidRPr="00F60732" w:rsidRDefault="003D783A" w:rsidP="00206E68">
            <w:pPr>
              <w:spacing w:before="40"/>
              <w:rPr>
                <w:rFonts w:ascii="Arial Narrow" w:hAnsi="Arial Narrow"/>
                <w:b/>
                <w:sz w:val="22"/>
                <w:szCs w:val="24"/>
              </w:rPr>
            </w:pPr>
            <w:r w:rsidRPr="00F60732">
              <w:rPr>
                <w:rFonts w:ascii="Arial Narrow" w:hAnsi="Arial Narrow"/>
                <w:b/>
                <w:sz w:val="22"/>
                <w:szCs w:val="24"/>
              </w:rPr>
              <w:t>B</w:t>
            </w:r>
          </w:p>
        </w:tc>
        <w:tc>
          <w:tcPr>
            <w:tcW w:w="2771" w:type="pct"/>
          </w:tcPr>
          <w:p w14:paraId="48245C5C" w14:textId="77777777" w:rsidR="003D783A" w:rsidRPr="00F60732" w:rsidRDefault="003D783A" w:rsidP="00206E68">
            <w:pPr>
              <w:spacing w:before="40"/>
              <w:rPr>
                <w:rFonts w:ascii="Arial Narrow" w:hAnsi="Arial Narrow"/>
                <w:b/>
                <w:sz w:val="22"/>
                <w:szCs w:val="24"/>
              </w:rPr>
            </w:pPr>
            <w:r w:rsidRPr="00F60732">
              <w:rPr>
                <w:rFonts w:ascii="Arial Narrow" w:hAnsi="Arial Narrow"/>
                <w:b/>
                <w:sz w:val="22"/>
                <w:szCs w:val="24"/>
              </w:rPr>
              <w:t>Commercial or Business Automobile Liability</w:t>
            </w:r>
          </w:p>
          <w:p w14:paraId="35F809F1" w14:textId="77777777" w:rsidR="003D783A" w:rsidRPr="00F60732" w:rsidRDefault="003D783A" w:rsidP="00206E68">
            <w:pPr>
              <w:rPr>
                <w:rFonts w:ascii="Arial Narrow" w:hAnsi="Arial Narrow"/>
                <w:sz w:val="22"/>
                <w:szCs w:val="24"/>
              </w:rPr>
            </w:pPr>
            <w:r w:rsidRPr="00F60732">
              <w:rPr>
                <w:rFonts w:ascii="Arial Narrow" w:hAnsi="Arial Narrow"/>
                <w:sz w:val="22"/>
                <w:szCs w:val="24"/>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1999" w:type="pct"/>
          </w:tcPr>
          <w:p w14:paraId="07A243A9" w14:textId="77777777" w:rsidR="003D783A" w:rsidRPr="00F60732" w:rsidRDefault="003D783A" w:rsidP="00206E68">
            <w:pPr>
              <w:spacing w:before="40"/>
              <w:rPr>
                <w:rFonts w:ascii="Arial Narrow" w:hAnsi="Arial Narrow"/>
                <w:sz w:val="22"/>
                <w:szCs w:val="24"/>
              </w:rPr>
            </w:pPr>
            <w:r w:rsidRPr="00F60732">
              <w:rPr>
                <w:rFonts w:ascii="Arial Narrow" w:hAnsi="Arial Narrow"/>
                <w:sz w:val="22"/>
                <w:szCs w:val="24"/>
              </w:rPr>
              <w:t>$1,000,000 per occurrence (CSL)</w:t>
            </w:r>
          </w:p>
          <w:p w14:paraId="770A6D74" w14:textId="77777777" w:rsidR="003D783A" w:rsidRPr="00F60732" w:rsidRDefault="003D783A" w:rsidP="00206E68">
            <w:pPr>
              <w:rPr>
                <w:rFonts w:ascii="Arial Narrow" w:hAnsi="Arial Narrow"/>
                <w:sz w:val="22"/>
                <w:szCs w:val="24"/>
              </w:rPr>
            </w:pPr>
            <w:r w:rsidRPr="00F60732">
              <w:rPr>
                <w:rFonts w:ascii="Arial Narrow" w:hAnsi="Arial Narrow"/>
                <w:sz w:val="22"/>
                <w:szCs w:val="24"/>
              </w:rPr>
              <w:t>Any Auto or Hired and Non-Owned Autos</w:t>
            </w:r>
          </w:p>
          <w:p w14:paraId="6615EAC8" w14:textId="77777777" w:rsidR="003D783A" w:rsidRPr="00F60732" w:rsidRDefault="003D783A" w:rsidP="00206E68">
            <w:pPr>
              <w:rPr>
                <w:rFonts w:ascii="Arial Narrow" w:hAnsi="Arial Narrow"/>
                <w:sz w:val="22"/>
                <w:szCs w:val="24"/>
              </w:rPr>
            </w:pPr>
            <w:r w:rsidRPr="00F60732">
              <w:rPr>
                <w:rFonts w:ascii="Arial Narrow" w:hAnsi="Arial Narrow"/>
                <w:sz w:val="22"/>
                <w:szCs w:val="24"/>
              </w:rPr>
              <w:t>Bodily Injury and Property Damage</w:t>
            </w:r>
          </w:p>
        </w:tc>
      </w:tr>
      <w:tr w:rsidR="003D783A" w:rsidRPr="004C7FF2" w14:paraId="4487FEFF" w14:textId="77777777" w:rsidTr="00206E68">
        <w:trPr>
          <w:cantSplit/>
          <w:jc w:val="center"/>
        </w:trPr>
        <w:tc>
          <w:tcPr>
            <w:tcW w:w="230" w:type="pct"/>
          </w:tcPr>
          <w:p w14:paraId="438B32DF" w14:textId="77777777" w:rsidR="003D783A" w:rsidRPr="00F60732" w:rsidRDefault="003D783A" w:rsidP="00206E68">
            <w:pPr>
              <w:spacing w:before="40"/>
              <w:rPr>
                <w:rFonts w:ascii="Arial Narrow" w:hAnsi="Arial Narrow"/>
                <w:b/>
                <w:sz w:val="22"/>
                <w:szCs w:val="24"/>
              </w:rPr>
            </w:pPr>
            <w:r w:rsidRPr="00F60732">
              <w:rPr>
                <w:rFonts w:ascii="Arial Narrow" w:hAnsi="Arial Narrow"/>
                <w:b/>
                <w:sz w:val="22"/>
                <w:szCs w:val="24"/>
              </w:rPr>
              <w:t>C</w:t>
            </w:r>
          </w:p>
        </w:tc>
        <w:tc>
          <w:tcPr>
            <w:tcW w:w="2771" w:type="pct"/>
          </w:tcPr>
          <w:p w14:paraId="4E2B7B70" w14:textId="77777777" w:rsidR="003D783A" w:rsidRPr="00F60732" w:rsidRDefault="003D783A" w:rsidP="00206E68">
            <w:pPr>
              <w:spacing w:before="40"/>
              <w:rPr>
                <w:rFonts w:ascii="Arial Narrow" w:hAnsi="Arial Narrow"/>
                <w:b/>
                <w:sz w:val="22"/>
                <w:szCs w:val="24"/>
              </w:rPr>
            </w:pPr>
            <w:r w:rsidRPr="00F60732">
              <w:rPr>
                <w:rFonts w:ascii="Arial Narrow" w:hAnsi="Arial Narrow"/>
                <w:b/>
                <w:sz w:val="22"/>
                <w:szCs w:val="24"/>
              </w:rPr>
              <w:t>Workers’ Compensation (WC) and Employers Liability (EL)</w:t>
            </w:r>
          </w:p>
          <w:p w14:paraId="752B5D23" w14:textId="77777777" w:rsidR="003D783A" w:rsidRPr="00F60732" w:rsidRDefault="003D783A" w:rsidP="00206E68">
            <w:pPr>
              <w:rPr>
                <w:rFonts w:ascii="Arial Narrow" w:hAnsi="Arial Narrow"/>
                <w:sz w:val="22"/>
                <w:szCs w:val="24"/>
              </w:rPr>
            </w:pPr>
            <w:r w:rsidRPr="00F60732">
              <w:rPr>
                <w:rFonts w:ascii="Arial Narrow" w:hAnsi="Arial Narrow"/>
                <w:sz w:val="22"/>
                <w:szCs w:val="24"/>
              </w:rPr>
              <w:t xml:space="preserve">As required by State of California </w:t>
            </w:r>
          </w:p>
          <w:p w14:paraId="1BA105AC" w14:textId="77777777" w:rsidR="003D783A" w:rsidRPr="00F60732" w:rsidRDefault="003D783A" w:rsidP="00206E68">
            <w:pPr>
              <w:rPr>
                <w:rFonts w:ascii="Arial Narrow" w:hAnsi="Arial Narrow"/>
                <w:sz w:val="22"/>
                <w:szCs w:val="24"/>
              </w:rPr>
            </w:pPr>
          </w:p>
        </w:tc>
        <w:tc>
          <w:tcPr>
            <w:tcW w:w="1999" w:type="pct"/>
          </w:tcPr>
          <w:p w14:paraId="0B635800" w14:textId="77777777" w:rsidR="003D783A" w:rsidRPr="00F60732" w:rsidRDefault="003D783A" w:rsidP="00206E68">
            <w:pPr>
              <w:spacing w:before="40"/>
              <w:rPr>
                <w:rFonts w:ascii="Arial Narrow" w:hAnsi="Arial Narrow"/>
                <w:sz w:val="22"/>
                <w:szCs w:val="24"/>
              </w:rPr>
            </w:pPr>
            <w:r w:rsidRPr="00F60732">
              <w:rPr>
                <w:rFonts w:ascii="Arial Narrow" w:hAnsi="Arial Narrow"/>
                <w:sz w:val="22"/>
                <w:szCs w:val="24"/>
              </w:rPr>
              <w:t>WC:  Statutory Limits</w:t>
            </w:r>
          </w:p>
          <w:p w14:paraId="7D33BA88" w14:textId="77777777" w:rsidR="003D783A" w:rsidRPr="00F60732" w:rsidRDefault="003D783A" w:rsidP="00206E68">
            <w:pPr>
              <w:rPr>
                <w:rFonts w:ascii="Arial Narrow" w:hAnsi="Arial Narrow"/>
                <w:sz w:val="22"/>
                <w:szCs w:val="24"/>
              </w:rPr>
            </w:pPr>
            <w:r w:rsidRPr="00F60732">
              <w:rPr>
                <w:rFonts w:ascii="Arial Narrow" w:hAnsi="Arial Narrow"/>
                <w:sz w:val="22"/>
                <w:szCs w:val="24"/>
              </w:rPr>
              <w:t>EL:  No less than $1,000,000 per accident for bodily injury or disease</w:t>
            </w:r>
          </w:p>
        </w:tc>
      </w:tr>
      <w:tr w:rsidR="003D783A" w:rsidRPr="004C7FF2" w14:paraId="04787998" w14:textId="77777777" w:rsidTr="00206E68">
        <w:trPr>
          <w:cantSplit/>
          <w:jc w:val="center"/>
        </w:trPr>
        <w:tc>
          <w:tcPr>
            <w:tcW w:w="230" w:type="pct"/>
          </w:tcPr>
          <w:p w14:paraId="304E65C3" w14:textId="77777777" w:rsidR="003D783A" w:rsidRPr="00F60732" w:rsidRDefault="003D783A" w:rsidP="00206E68">
            <w:pPr>
              <w:spacing w:before="60"/>
              <w:rPr>
                <w:rFonts w:ascii="Arial Narrow" w:hAnsi="Arial Narrow"/>
                <w:b/>
                <w:sz w:val="22"/>
                <w:szCs w:val="24"/>
              </w:rPr>
            </w:pPr>
            <w:r w:rsidRPr="00F60732">
              <w:rPr>
                <w:rFonts w:ascii="Arial Narrow" w:hAnsi="Arial Narrow"/>
                <w:b/>
                <w:sz w:val="22"/>
                <w:szCs w:val="24"/>
              </w:rPr>
              <w:lastRenderedPageBreak/>
              <w:t>D</w:t>
            </w:r>
          </w:p>
          <w:p w14:paraId="4AA2BD9C" w14:textId="77777777" w:rsidR="003D783A" w:rsidRPr="00F60732" w:rsidRDefault="003D783A" w:rsidP="00206E68">
            <w:pPr>
              <w:spacing w:before="60"/>
              <w:rPr>
                <w:rFonts w:ascii="Arial Narrow" w:hAnsi="Arial Narrow"/>
                <w:b/>
                <w:sz w:val="22"/>
                <w:szCs w:val="24"/>
              </w:rPr>
            </w:pPr>
          </w:p>
        </w:tc>
        <w:tc>
          <w:tcPr>
            <w:tcW w:w="4770" w:type="pct"/>
            <w:gridSpan w:val="2"/>
          </w:tcPr>
          <w:p w14:paraId="6050E65B" w14:textId="77777777" w:rsidR="003D783A" w:rsidRPr="00F60732" w:rsidRDefault="003D783A" w:rsidP="00206E68">
            <w:pPr>
              <w:spacing w:before="60"/>
              <w:rPr>
                <w:rFonts w:ascii="Arial Narrow" w:hAnsi="Arial Narrow"/>
                <w:sz w:val="20"/>
                <w:szCs w:val="22"/>
                <w:u w:val="single"/>
              </w:rPr>
            </w:pPr>
            <w:r w:rsidRPr="00F60732">
              <w:rPr>
                <w:rFonts w:ascii="Arial Narrow" w:hAnsi="Arial Narrow"/>
                <w:b/>
                <w:sz w:val="20"/>
                <w:szCs w:val="22"/>
                <w:u w:val="single"/>
              </w:rPr>
              <w:t>Endorsements and Conditions</w:t>
            </w:r>
            <w:r w:rsidRPr="00F60732">
              <w:rPr>
                <w:rFonts w:ascii="Arial Narrow" w:hAnsi="Arial Narrow"/>
                <w:sz w:val="20"/>
                <w:szCs w:val="22"/>
                <w:u w:val="single"/>
              </w:rPr>
              <w:t>:</w:t>
            </w:r>
          </w:p>
          <w:p w14:paraId="1AA2255A" w14:textId="77777777" w:rsidR="003D783A" w:rsidRPr="00F60732" w:rsidRDefault="003D783A" w:rsidP="00206E68">
            <w:pPr>
              <w:rPr>
                <w:rFonts w:ascii="Arial Narrow" w:hAnsi="Arial Narrow"/>
                <w:sz w:val="20"/>
                <w:szCs w:val="22"/>
              </w:rPr>
            </w:pPr>
          </w:p>
          <w:p w14:paraId="597F9D93" w14:textId="6BB41D17" w:rsidR="003D783A" w:rsidRPr="00F60732" w:rsidRDefault="003D783A" w:rsidP="003D783A">
            <w:pPr>
              <w:keepNext/>
              <w:numPr>
                <w:ilvl w:val="0"/>
                <w:numId w:val="46"/>
              </w:numPr>
              <w:spacing w:after="80"/>
              <w:outlineLvl w:val="2"/>
              <w:rPr>
                <w:rFonts w:ascii="Arial Narrow" w:hAnsi="Arial Narrow"/>
                <w:sz w:val="20"/>
                <w:szCs w:val="22"/>
              </w:rPr>
            </w:pPr>
            <w:r w:rsidRPr="00F60732">
              <w:rPr>
                <w:rFonts w:ascii="Arial Narrow" w:hAnsi="Arial Narrow"/>
                <w:b/>
                <w:sz w:val="20"/>
                <w:szCs w:val="22"/>
              </w:rPr>
              <w:t xml:space="preserve">ADDITIONAL INSURED: </w:t>
            </w:r>
            <w:r w:rsidRPr="00F60732">
              <w:rPr>
                <w:rFonts w:ascii="Arial Narrow" w:hAnsi="Arial Narrow"/>
                <w:sz w:val="20"/>
                <w:szCs w:val="22"/>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on behalf of the Grantee</w:t>
            </w:r>
            <w:r w:rsidR="00EE11EE">
              <w:rPr>
                <w:rFonts w:ascii="Arial Narrow" w:hAnsi="Arial Narrow"/>
                <w:sz w:val="20"/>
                <w:szCs w:val="22"/>
              </w:rPr>
              <w:t xml:space="preserve"> </w:t>
            </w:r>
            <w:r w:rsidRPr="00F60732">
              <w:rPr>
                <w:rFonts w:ascii="Arial Narrow" w:hAnsi="Arial Narrow"/>
                <w:sz w:val="20"/>
                <w:szCs w:val="22"/>
              </w:rPr>
              <w:t xml:space="preserve">General liability coverage can be provided in the form of an endorsement to the Contractor’s insurance (at least as broad as ISO Form CG 20 10 11 85 or if not available, through the addition of </w:t>
            </w:r>
            <w:r w:rsidRPr="00F60732">
              <w:rPr>
                <w:rFonts w:ascii="Arial Narrow" w:hAnsi="Arial Narrow"/>
                <w:b/>
                <w:sz w:val="20"/>
                <w:szCs w:val="22"/>
              </w:rPr>
              <w:t xml:space="preserve">both </w:t>
            </w:r>
            <w:r w:rsidRPr="00F60732">
              <w:rPr>
                <w:rFonts w:ascii="Arial Narrow" w:hAnsi="Arial Narrow"/>
                <w:sz w:val="20"/>
                <w:szCs w:val="22"/>
              </w:rPr>
              <w:t xml:space="preserve">CG 20 10, CG 20 26, CG 20 33, or CG 20 38; </w:t>
            </w:r>
            <w:r w:rsidRPr="00F60732">
              <w:rPr>
                <w:rFonts w:ascii="Arial Narrow" w:hAnsi="Arial Narrow"/>
                <w:b/>
                <w:sz w:val="20"/>
                <w:szCs w:val="22"/>
              </w:rPr>
              <w:t>and</w:t>
            </w:r>
            <w:r w:rsidRPr="00F60732">
              <w:rPr>
                <w:rFonts w:ascii="Arial Narrow" w:hAnsi="Arial Narrow"/>
                <w:sz w:val="20"/>
                <w:szCs w:val="22"/>
              </w:rPr>
              <w:t xml:space="preserve"> CG 20 37 if a later edition is used). Auto policy shall contain or be endorsed to contain additional insured coverage for the County.</w:t>
            </w:r>
          </w:p>
          <w:p w14:paraId="0FCCECDE" w14:textId="77777777" w:rsidR="003D783A" w:rsidRPr="00F60732" w:rsidRDefault="003D783A" w:rsidP="003D783A">
            <w:pPr>
              <w:numPr>
                <w:ilvl w:val="0"/>
                <w:numId w:val="46"/>
              </w:numPr>
              <w:spacing w:after="80"/>
              <w:rPr>
                <w:rFonts w:ascii="Arial Narrow" w:hAnsi="Arial Narrow"/>
                <w:sz w:val="20"/>
                <w:szCs w:val="22"/>
              </w:rPr>
            </w:pPr>
            <w:r w:rsidRPr="00F60732">
              <w:rPr>
                <w:rFonts w:ascii="Arial Narrow" w:hAnsi="Arial Narrow"/>
                <w:b/>
                <w:sz w:val="20"/>
                <w:szCs w:val="22"/>
              </w:rPr>
              <w:t>DURATION OF COVERAGE:</w:t>
            </w:r>
            <w:r w:rsidRPr="00F60732">
              <w:rPr>
                <w:rFonts w:ascii="Arial Narrow" w:hAnsi="Arial Narrow"/>
                <w:sz w:val="20"/>
                <w:szCs w:val="22"/>
              </w:rPr>
              <w:t xml:space="preserve"> </w:t>
            </w:r>
            <w:r w:rsidRPr="00F60732">
              <w:rPr>
                <w:rFonts w:ascii="Arial Narrow" w:hAnsi="Arial Narrow"/>
                <w:snapToGrid w:val="0"/>
                <w:sz w:val="20"/>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F60732">
              <w:rPr>
                <w:rFonts w:ascii="Arial Narrow" w:hAnsi="Arial Narrow"/>
                <w:sz w:val="20"/>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F60732" w:rsidDel="00A73E17">
              <w:rPr>
                <w:rFonts w:ascii="Arial Narrow" w:hAnsi="Arial Narrow"/>
                <w:sz w:val="20"/>
                <w:szCs w:val="22"/>
              </w:rPr>
              <w:t xml:space="preserve"> </w:t>
            </w:r>
          </w:p>
          <w:p w14:paraId="43A7B9AB" w14:textId="77777777" w:rsidR="003D783A" w:rsidRPr="00F60732" w:rsidRDefault="003D783A" w:rsidP="003D783A">
            <w:pPr>
              <w:numPr>
                <w:ilvl w:val="0"/>
                <w:numId w:val="46"/>
              </w:numPr>
              <w:spacing w:after="80"/>
              <w:rPr>
                <w:rFonts w:ascii="Arial Narrow" w:hAnsi="Arial Narrow"/>
                <w:sz w:val="20"/>
                <w:szCs w:val="22"/>
              </w:rPr>
            </w:pPr>
            <w:r w:rsidRPr="00F60732">
              <w:rPr>
                <w:rFonts w:ascii="Arial Narrow" w:hAnsi="Arial Narrow"/>
                <w:b/>
                <w:sz w:val="20"/>
                <w:szCs w:val="22"/>
              </w:rPr>
              <w:t>REDUCTION OR LIMIT OF OBLIGATION:</w:t>
            </w:r>
            <w:r w:rsidRPr="00F60732">
              <w:rPr>
                <w:rFonts w:ascii="Arial Narrow" w:hAnsi="Arial Narrow"/>
                <w:sz w:val="20"/>
                <w:szCs w:val="22"/>
              </w:rPr>
              <w:t xml:space="preserve">  All insurance policies</w:t>
            </w:r>
            <w:r w:rsidRPr="00F60732">
              <w:rPr>
                <w:rFonts w:ascii="Arial Narrow" w:hAnsi="Arial Narrow"/>
                <w:spacing w:val="-2"/>
                <w:sz w:val="20"/>
                <w:szCs w:val="22"/>
              </w:rPr>
              <w:t xml:space="preserve">, including excess and umbrella insurance policies, shall be primary and non-contributory coverage at least as broad as ISO CG 20 10 04 13 as respects the County, its officers, officials, employees, or volunteers.   </w:t>
            </w:r>
            <w:r w:rsidRPr="00F60732">
              <w:rPr>
                <w:rFonts w:ascii="Arial Narrow" w:hAnsi="Arial Narrow"/>
                <w:sz w:val="20"/>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148AB7BB" w14:textId="77777777" w:rsidR="003D783A" w:rsidRPr="00F60732" w:rsidRDefault="003D783A" w:rsidP="003D783A">
            <w:pPr>
              <w:numPr>
                <w:ilvl w:val="0"/>
                <w:numId w:val="46"/>
              </w:numPr>
              <w:spacing w:after="80"/>
              <w:rPr>
                <w:rFonts w:ascii="Arial Narrow" w:hAnsi="Arial Narrow"/>
                <w:sz w:val="20"/>
                <w:szCs w:val="22"/>
              </w:rPr>
            </w:pPr>
            <w:r w:rsidRPr="00F60732">
              <w:rPr>
                <w:rFonts w:ascii="Arial Narrow" w:hAnsi="Arial Narrow"/>
                <w:b/>
                <w:sz w:val="20"/>
                <w:szCs w:val="22"/>
              </w:rPr>
              <w:t>INSURER FINANCIAL RATING:</w:t>
            </w:r>
            <w:r w:rsidRPr="00F60732">
              <w:rPr>
                <w:rFonts w:ascii="Arial Narrow" w:hAnsi="Arial Narrow"/>
                <w:sz w:val="20"/>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28B735E9" w14:textId="77777777" w:rsidR="003D783A" w:rsidRPr="00F60732" w:rsidRDefault="003D783A" w:rsidP="003D783A">
            <w:pPr>
              <w:keepNext/>
              <w:numPr>
                <w:ilvl w:val="0"/>
                <w:numId w:val="46"/>
              </w:numPr>
              <w:spacing w:after="80"/>
              <w:outlineLvl w:val="2"/>
              <w:rPr>
                <w:rFonts w:ascii="Arial Narrow" w:hAnsi="Arial Narrow"/>
                <w:sz w:val="20"/>
                <w:szCs w:val="22"/>
              </w:rPr>
            </w:pPr>
            <w:r w:rsidRPr="00F60732">
              <w:rPr>
                <w:rFonts w:ascii="Arial Narrow" w:hAnsi="Arial Narrow"/>
                <w:b/>
                <w:sz w:val="20"/>
                <w:szCs w:val="22"/>
              </w:rPr>
              <w:t xml:space="preserve">SUBCONTRACTORS:  </w:t>
            </w:r>
            <w:r w:rsidRPr="00F60732">
              <w:rPr>
                <w:rFonts w:ascii="Arial Narrow" w:hAnsi="Arial Narrow"/>
                <w:sz w:val="20"/>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179BEF3C" w14:textId="77777777" w:rsidR="003D783A" w:rsidRPr="00F60732" w:rsidRDefault="003D783A" w:rsidP="003D783A">
            <w:pPr>
              <w:numPr>
                <w:ilvl w:val="0"/>
                <w:numId w:val="46"/>
              </w:numPr>
              <w:rPr>
                <w:rFonts w:ascii="Arial Narrow" w:hAnsi="Arial Narrow"/>
                <w:sz w:val="20"/>
                <w:szCs w:val="22"/>
              </w:rPr>
            </w:pPr>
            <w:r w:rsidRPr="00F60732">
              <w:rPr>
                <w:rFonts w:ascii="Arial Narrow" w:hAnsi="Arial Narrow"/>
                <w:b/>
                <w:sz w:val="20"/>
                <w:szCs w:val="22"/>
              </w:rPr>
              <w:t>JOINT VENTURES:</w:t>
            </w:r>
            <w:r w:rsidRPr="00F60732">
              <w:rPr>
                <w:rFonts w:ascii="Arial Narrow" w:hAnsi="Arial Narrow"/>
                <w:sz w:val="20"/>
                <w:szCs w:val="22"/>
              </w:rPr>
              <w:t xml:space="preserve"> If Contractor is an association, partnership or other joint business venture, required insurance shall be provided by one of the following methods:</w:t>
            </w:r>
          </w:p>
          <w:p w14:paraId="54357E21" w14:textId="77777777" w:rsidR="003D783A" w:rsidRPr="00F60732" w:rsidRDefault="003D783A" w:rsidP="003D783A">
            <w:pPr>
              <w:numPr>
                <w:ilvl w:val="0"/>
                <w:numId w:val="45"/>
              </w:numPr>
              <w:tabs>
                <w:tab w:val="num" w:pos="720"/>
              </w:tabs>
              <w:rPr>
                <w:rFonts w:ascii="Arial Narrow" w:hAnsi="Arial Narrow"/>
                <w:sz w:val="20"/>
                <w:szCs w:val="22"/>
              </w:rPr>
            </w:pPr>
            <w:r w:rsidRPr="00F60732">
              <w:rPr>
                <w:rFonts w:ascii="Arial Narrow" w:hAnsi="Arial Narrow"/>
                <w:sz w:val="20"/>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23348DB5" w14:textId="77777777" w:rsidR="003D783A" w:rsidRPr="00F60732" w:rsidRDefault="003D783A" w:rsidP="003D783A">
            <w:pPr>
              <w:numPr>
                <w:ilvl w:val="0"/>
                <w:numId w:val="47"/>
              </w:numPr>
              <w:rPr>
                <w:rFonts w:ascii="Arial Narrow" w:hAnsi="Arial Narrow"/>
                <w:sz w:val="20"/>
                <w:szCs w:val="22"/>
              </w:rPr>
            </w:pPr>
            <w:r w:rsidRPr="00F60732">
              <w:rPr>
                <w:rFonts w:ascii="Arial Narrow" w:hAnsi="Arial Narrow"/>
                <w:sz w:val="20"/>
                <w:szCs w:val="22"/>
              </w:rPr>
              <w:t>Joint insurance program with the association, partnership or other joint business venture included as a “Named Insured”.</w:t>
            </w:r>
          </w:p>
          <w:p w14:paraId="322D2ACD" w14:textId="77777777" w:rsidR="003D783A" w:rsidRPr="00F60732" w:rsidRDefault="003D783A" w:rsidP="003D783A">
            <w:pPr>
              <w:numPr>
                <w:ilvl w:val="0"/>
                <w:numId w:val="46"/>
              </w:numPr>
              <w:spacing w:after="80"/>
              <w:rPr>
                <w:rFonts w:ascii="Arial Narrow" w:hAnsi="Arial Narrow"/>
                <w:sz w:val="20"/>
                <w:szCs w:val="22"/>
              </w:rPr>
            </w:pPr>
            <w:r w:rsidRPr="00F60732">
              <w:rPr>
                <w:rFonts w:ascii="Arial Narrow" w:hAnsi="Arial Narrow"/>
                <w:b/>
                <w:sz w:val="20"/>
                <w:szCs w:val="22"/>
              </w:rPr>
              <w:t xml:space="preserve">CANCELLATION OF INSURANCE: </w:t>
            </w:r>
            <w:r w:rsidRPr="00F60732">
              <w:rPr>
                <w:rFonts w:ascii="Arial Narrow" w:hAnsi="Arial Narrow"/>
                <w:sz w:val="20"/>
                <w:szCs w:val="22"/>
              </w:rPr>
              <w:t xml:space="preserve">Each insurance policy required above shall provide that coverage shall not be cancelled, except with notice of cancellation provided to the County in accordance with policy terms and conditions.  </w:t>
            </w:r>
          </w:p>
          <w:p w14:paraId="09CFD058" w14:textId="77777777" w:rsidR="003D783A" w:rsidRPr="00F60732" w:rsidRDefault="003D783A" w:rsidP="003D783A">
            <w:pPr>
              <w:numPr>
                <w:ilvl w:val="0"/>
                <w:numId w:val="46"/>
              </w:numPr>
              <w:spacing w:after="80"/>
              <w:rPr>
                <w:rFonts w:ascii="Arial Narrow" w:hAnsi="Arial Narrow"/>
                <w:sz w:val="20"/>
                <w:szCs w:val="22"/>
              </w:rPr>
            </w:pPr>
            <w:r w:rsidRPr="00F60732">
              <w:rPr>
                <w:rFonts w:ascii="Arial Narrow" w:hAnsi="Arial Narrow"/>
                <w:b/>
                <w:sz w:val="20"/>
                <w:szCs w:val="22"/>
              </w:rPr>
              <w:t>CERTIFICATE OF INSURANCE</w:t>
            </w:r>
            <w:r w:rsidRPr="00F60732">
              <w:rPr>
                <w:rFonts w:ascii="Arial Narrow" w:hAnsi="Arial Narrow"/>
                <w:sz w:val="20"/>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74B8377C" w14:textId="1CDD637C" w:rsidR="00131E13" w:rsidRDefault="003D783A" w:rsidP="00266DFB">
      <w:pPr>
        <w:pStyle w:val="PlainText"/>
        <w:rPr>
          <w:rFonts w:asciiTheme="minorHAnsi" w:hAnsiTheme="minorHAnsi" w:cstheme="minorHAnsi"/>
          <w:b/>
          <w:color w:val="FFFFFF"/>
          <w:sz w:val="24"/>
          <w:szCs w:val="24"/>
        </w:rPr>
      </w:pPr>
      <w:r w:rsidRPr="00F60732">
        <w:rPr>
          <w:rFonts w:ascii="Arial Narrow" w:hAnsi="Arial Narrow"/>
          <w:sz w:val="16"/>
          <w:szCs w:val="18"/>
        </w:rPr>
        <w:t>Certificate C-1</w:t>
      </w:r>
      <w:r w:rsidRPr="00F60732">
        <w:rPr>
          <w:rFonts w:ascii="Arial Narrow" w:hAnsi="Arial Narrow"/>
          <w:sz w:val="16"/>
          <w:szCs w:val="18"/>
        </w:rPr>
        <w:tab/>
      </w:r>
      <w:r w:rsidRPr="00F60732">
        <w:rPr>
          <w:rFonts w:ascii="Arial Narrow" w:hAnsi="Arial Narrow"/>
          <w:sz w:val="16"/>
          <w:szCs w:val="18"/>
        </w:rPr>
        <w:tab/>
      </w:r>
      <w:r w:rsidRPr="00F60732">
        <w:rPr>
          <w:rFonts w:ascii="Arial Narrow" w:hAnsi="Arial Narrow"/>
          <w:sz w:val="16"/>
          <w:szCs w:val="18"/>
        </w:rPr>
        <w:tab/>
      </w:r>
      <w:r w:rsidRPr="00F60732">
        <w:rPr>
          <w:rFonts w:ascii="Arial Narrow" w:hAnsi="Arial Narrow"/>
          <w:sz w:val="16"/>
          <w:szCs w:val="18"/>
        </w:rPr>
        <w:tab/>
      </w:r>
      <w:r w:rsidRPr="00F60732">
        <w:rPr>
          <w:rFonts w:ascii="Arial Narrow" w:hAnsi="Arial Narrow"/>
          <w:sz w:val="16"/>
          <w:szCs w:val="18"/>
        </w:rPr>
        <w:tab/>
      </w:r>
      <w:r w:rsidRPr="00F60732">
        <w:rPr>
          <w:rFonts w:ascii="Arial Narrow" w:hAnsi="Arial Narrow"/>
          <w:sz w:val="16"/>
          <w:szCs w:val="18"/>
        </w:rPr>
        <w:tab/>
        <w:t xml:space="preserve">                   Page 1 of 1</w:t>
      </w:r>
      <w:r w:rsidRPr="00F60732">
        <w:rPr>
          <w:rFonts w:ascii="Arial Narrow" w:hAnsi="Arial Narrow"/>
          <w:sz w:val="16"/>
          <w:szCs w:val="18"/>
        </w:rPr>
        <w:tab/>
      </w:r>
      <w:r w:rsidRPr="00313E30">
        <w:rPr>
          <w:rFonts w:ascii="Arial Narrow" w:hAnsi="Arial Narrow"/>
          <w:sz w:val="18"/>
          <w:szCs w:val="18"/>
        </w:rPr>
        <w:tab/>
      </w:r>
      <w:r w:rsidRPr="00313E30">
        <w:rPr>
          <w:rFonts w:ascii="Arial Narrow" w:hAnsi="Arial Narrow"/>
          <w:sz w:val="18"/>
          <w:szCs w:val="18"/>
        </w:rPr>
        <w:tab/>
      </w:r>
    </w:p>
    <w:p w14:paraId="50D25CB1" w14:textId="3011BAA8" w:rsidR="00131E13" w:rsidRDefault="00131E13" w:rsidP="00266DFB">
      <w:pPr>
        <w:pStyle w:val="PlainText"/>
        <w:rPr>
          <w:rFonts w:asciiTheme="minorHAnsi" w:hAnsiTheme="minorHAnsi" w:cstheme="minorHAnsi"/>
          <w:b/>
          <w:color w:val="FFFFFF"/>
          <w:sz w:val="24"/>
          <w:szCs w:val="24"/>
        </w:rPr>
      </w:pPr>
    </w:p>
    <w:p w14:paraId="333290C7" w14:textId="35E902A7" w:rsidR="005F4C45" w:rsidRDefault="005F4C45" w:rsidP="00266DFB">
      <w:pPr>
        <w:pStyle w:val="PlainText"/>
        <w:rPr>
          <w:rFonts w:asciiTheme="minorHAnsi" w:hAnsiTheme="minorHAnsi" w:cstheme="minorHAnsi"/>
          <w:b/>
          <w:color w:val="FFFFFF"/>
          <w:sz w:val="24"/>
          <w:szCs w:val="24"/>
        </w:rPr>
      </w:pPr>
    </w:p>
    <w:p w14:paraId="119EE7AF" w14:textId="1B6BEBC2" w:rsidR="00F43F6A" w:rsidRPr="009000A4" w:rsidRDefault="009000A4" w:rsidP="00CE1BC8">
      <w:pPr>
        <w:pStyle w:val="Default"/>
        <w:spacing w:after="240"/>
        <w:rPr>
          <w:rFonts w:asciiTheme="minorHAnsi" w:hAnsiTheme="minorHAnsi" w:cstheme="minorHAnsi"/>
          <w:color w:val="auto"/>
          <w:sz w:val="22"/>
          <w:szCs w:val="22"/>
        </w:rPr>
      </w:pPr>
      <w:bookmarkStart w:id="91" w:name="_Hlk101547908"/>
      <w:r w:rsidRPr="009000A4">
        <w:rPr>
          <w:b/>
          <w:sz w:val="60"/>
          <w:szCs w:val="60"/>
        </w:rPr>
        <w:t xml:space="preserve"> </w:t>
      </w:r>
      <w:bookmarkEnd w:id="91"/>
    </w:p>
    <w:sectPr w:rsidR="00F43F6A" w:rsidRPr="009000A4" w:rsidSect="00CE1BC8">
      <w:headerReference w:type="default" r:id="rId69"/>
      <w:footerReference w:type="default" r:id="rId70"/>
      <w:headerReference w:type="first" r:id="rId71"/>
      <w:footerReference w:type="first" r:id="rId72"/>
      <w:pgSz w:w="12240" w:h="15840" w:code="1"/>
      <w:pgMar w:top="1440" w:right="1080" w:bottom="144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05906" w14:textId="77777777" w:rsidR="00E33104" w:rsidRDefault="00E33104">
      <w:r>
        <w:separator/>
      </w:r>
    </w:p>
  </w:endnote>
  <w:endnote w:type="continuationSeparator" w:id="0">
    <w:p w14:paraId="7DDB6662" w14:textId="77777777" w:rsidR="00E33104" w:rsidRDefault="00E3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467FE" w14:textId="77777777" w:rsidR="00812F24" w:rsidRDefault="00812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1E99" w14:textId="77777777" w:rsidR="00812F24" w:rsidRPr="00BE2FD2" w:rsidRDefault="00812F24" w:rsidP="002A42B5">
    <w:pPr>
      <w:jc w:val="center"/>
      <w:rPr>
        <w:rFonts w:ascii="Calibri" w:hAnsi="Calibri" w:cs="Calibri"/>
        <w:sz w:val="18"/>
        <w:szCs w:val="18"/>
      </w:rPr>
    </w:pPr>
  </w:p>
  <w:p w14:paraId="2B7BADDF" w14:textId="34507C24" w:rsidR="00812F24" w:rsidRPr="00BE2FD2" w:rsidRDefault="00812F24" w:rsidP="00206E68">
    <w:pPr>
      <w:tabs>
        <w:tab w:val="right" w:pos="10800"/>
      </w:tabs>
      <w:rPr>
        <w:rFonts w:ascii="Calibri" w:hAnsi="Calibri" w:cs="Calibri"/>
        <w:sz w:val="20"/>
      </w:rPr>
    </w:pPr>
    <w:r>
      <w:rPr>
        <w:rFonts w:ascii="Calibri" w:hAnsi="Calibri" w:cs="Calibri"/>
        <w:sz w:val="20"/>
      </w:rPr>
      <w:t xml:space="preserve"> </w:t>
    </w:r>
    <w:r>
      <w:rPr>
        <w:rFonts w:ascii="Calibri" w:hAnsi="Calibri" w:cs="Calibri"/>
        <w:sz w:val="20"/>
      </w:rPr>
      <w:tab/>
      <w:t>I</w:t>
    </w:r>
    <w:r w:rsidRPr="005D030B">
      <w:rPr>
        <w:rFonts w:ascii="Calibri" w:hAnsi="Calibri" w:cs="Calibri"/>
        <w:sz w:val="20"/>
      </w:rPr>
      <w:t xml:space="preserve">RFP No. </w:t>
    </w:r>
    <w:r>
      <w:rPr>
        <w:rFonts w:ascii="Calibri" w:hAnsi="Calibri" w:cs="Calibri"/>
        <w:sz w:val="20"/>
      </w:rPr>
      <w:t>25289</w:t>
    </w:r>
  </w:p>
  <w:p w14:paraId="42CA1921" w14:textId="77777777" w:rsidR="00812F24" w:rsidRPr="00BE2FD2" w:rsidRDefault="00812F24"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28</w:t>
    </w:r>
    <w:r w:rsidRPr="00BE2FD2">
      <w:rPr>
        <w:rFonts w:ascii="Calibri" w:hAnsi="Calibri" w:cs="Calibri"/>
        <w:sz w:val="20"/>
      </w:rPr>
      <w:fldChar w:fldCharType="end"/>
    </w:r>
  </w:p>
  <w:p w14:paraId="71C2747F" w14:textId="77777777" w:rsidR="00812F24" w:rsidRDefault="00812F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84B1" w14:textId="77777777" w:rsidR="00812F24" w:rsidRDefault="00812F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5ACC" w14:textId="77777777" w:rsidR="00812F24" w:rsidRPr="00A85450" w:rsidRDefault="00812F24" w:rsidP="002A42B5">
    <w:pPr>
      <w:jc w:val="center"/>
      <w:rPr>
        <w:rFonts w:ascii="Calibri" w:hAnsi="Calibri" w:cs="Calibri"/>
        <w:sz w:val="18"/>
        <w:szCs w:val="18"/>
      </w:rPr>
    </w:pPr>
  </w:p>
  <w:p w14:paraId="269337CD" w14:textId="0B8B8B92" w:rsidR="00812F24" w:rsidRDefault="00812F24"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03761BFC" w14:textId="75082862" w:rsidR="00812F24" w:rsidRPr="00C63094" w:rsidRDefault="00812F2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0349" w14:textId="108BE167" w:rsidR="00812F24" w:rsidRDefault="00812F24"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Bid Response Packet Instructions</w:t>
    </w:r>
  </w:p>
  <w:p w14:paraId="6152E9B5" w14:textId="0BC279F7" w:rsidR="00812F24" w:rsidRPr="00C63094" w:rsidRDefault="00812F24"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A01040">
      <w:rPr>
        <w:rFonts w:ascii="Calibri" w:hAnsi="Calibri" w:cs="Calibri"/>
        <w:noProof/>
        <w:position w:val="8"/>
        <w:sz w:val="20"/>
      </w:rPr>
      <w:t>1</w:t>
    </w:r>
    <w:r>
      <w:rPr>
        <w:rFonts w:ascii="Calibri" w:hAnsi="Calibri" w:cs="Calibri"/>
        <w:position w:val="8"/>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71FE" w14:textId="740B5470" w:rsidR="00812F24" w:rsidRPr="001215F1" w:rsidRDefault="00812F24" w:rsidP="00CE1BC8">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Pr>
        <w:rFonts w:ascii="Calibri" w:hAnsi="Calibri" w:cs="Calibri"/>
        <w:sz w:val="20"/>
      </w:rPr>
      <w:t>I</w:t>
    </w:r>
    <w:r w:rsidRPr="001215F1">
      <w:rPr>
        <w:rFonts w:ascii="Calibri" w:hAnsi="Calibri" w:cs="Calibri"/>
        <w:sz w:val="20"/>
      </w:rPr>
      <w:t>RFP</w:t>
    </w:r>
    <w:r w:rsidRPr="001215F1">
      <w:rPr>
        <w:rFonts w:ascii="Calibri" w:hAnsi="Calibri" w:cs="Calibri"/>
        <w:color w:val="000000"/>
        <w:sz w:val="20"/>
      </w:rPr>
      <w:t xml:space="preserve"> No. </w:t>
    </w:r>
    <w:r>
      <w:rPr>
        <w:rFonts w:ascii="Calibri" w:hAnsi="Calibri" w:cs="Calibri"/>
        <w:color w:val="000000"/>
        <w:sz w:val="20"/>
      </w:rPr>
      <w:t>25289</w:t>
    </w:r>
  </w:p>
  <w:p w14:paraId="4CF369D1" w14:textId="7632F4E4" w:rsidR="00812F24" w:rsidRPr="00CE1BC8" w:rsidRDefault="00812F24" w:rsidP="00CE1BC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A01040">
      <w:rPr>
        <w:rFonts w:ascii="Calibri" w:hAnsi="Calibri" w:cs="Calibri"/>
        <w:noProof/>
        <w:position w:val="8"/>
        <w:sz w:val="20"/>
      </w:rPr>
      <w:t>19</w:t>
    </w:r>
    <w:r>
      <w:rPr>
        <w:rFonts w:ascii="Calibri" w:hAnsi="Calibri" w:cs="Calibri"/>
        <w:position w:val="8"/>
        <w:sz w:val="20"/>
      </w:rPr>
      <w:fldChar w:fldCharType="end"/>
    </w:r>
    <w:r w:rsidRPr="001215F1">
      <w:rPr>
        <w:rFonts w:ascii="Calibri" w:hAnsi="Calibri" w:cs="Calibri"/>
        <w:sz w:val="20"/>
      </w:rPr>
      <w:t xml:space="preserve"> </w:t>
    </w:r>
    <w:r w:rsidRPr="001215F1">
      <w:rPr>
        <w:rFonts w:ascii="Wingdings" w:eastAsia="Wingdings" w:hAnsi="Wingdings" w:cs="Wingdings"/>
        <w:sz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8CFA" w14:textId="15427092" w:rsidR="00812F24" w:rsidRPr="009000A4" w:rsidRDefault="00812F24" w:rsidP="00A60AE6">
    <w:pPr>
      <w:tabs>
        <w:tab w:val="right" w:pos="10080"/>
      </w:tabs>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846A" w14:textId="77777777" w:rsidR="00E33104" w:rsidRDefault="00E33104">
      <w:r>
        <w:separator/>
      </w:r>
    </w:p>
  </w:footnote>
  <w:footnote w:type="continuationSeparator" w:id="0">
    <w:p w14:paraId="71FAAA1B" w14:textId="77777777" w:rsidR="00E33104" w:rsidRDefault="00E3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B6B8" w14:textId="77777777" w:rsidR="00812F24" w:rsidRDefault="00E33104">
    <w:pPr>
      <w:pStyle w:val="Header"/>
    </w:pPr>
    <w:r>
      <w:rPr>
        <w:noProof/>
      </w:rPr>
      <w:pict w14:anchorId="6576C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6" type="#_x0000_t75" style="position:absolute;margin-left:0;margin-top:0;width:319.5pt;height:319.5pt;z-index:-2516480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6B7E" w14:textId="77777777" w:rsidR="00812F24" w:rsidRPr="00A85450" w:rsidRDefault="00812F24"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4E9398D0" w14:textId="77777777" w:rsidR="00812F24" w:rsidRPr="00477F8D" w:rsidRDefault="00812F24"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A85450">
      <w:rPr>
        <w:rFonts w:ascii="Calibri" w:hAnsi="Calibri" w:cs="Calibri"/>
        <w:spacing w:val="-3"/>
      </w:rPr>
      <w:t xml:space="preserve">for </w:t>
    </w:r>
    <w:r w:rsidRPr="008842EC">
      <w:rPr>
        <w:rFonts w:ascii="Calibri" w:hAnsi="Calibri" w:cs="Calibri"/>
        <w:spacing w:val="-3"/>
      </w:rPr>
      <w:t>Microfilm Retention Services</w:t>
    </w:r>
  </w:p>
  <w:p w14:paraId="0F5A4DD0" w14:textId="77777777" w:rsidR="00812F24" w:rsidRPr="00A85450" w:rsidRDefault="00812F24" w:rsidP="002A42B5">
    <w:pPr>
      <w:pStyle w:val="Footer"/>
      <w:tabs>
        <w:tab w:val="clear" w:pos="4320"/>
        <w:tab w:val="clear" w:pos="8640"/>
        <w:tab w:val="right" w:pos="10440"/>
      </w:tabs>
      <w:rPr>
        <w:rFonts w:ascii="Calibri" w:hAnsi="Calibri" w:cs="Calibri"/>
        <w:sz w:val="10"/>
      </w:rPr>
    </w:pPr>
  </w:p>
  <w:p w14:paraId="1667EDC5" w14:textId="77777777" w:rsidR="00812F24" w:rsidRDefault="00812F24" w:rsidP="002A42B5">
    <w:pPr>
      <w:pStyle w:val="Footer"/>
      <w:pBdr>
        <w:top w:val="single" w:sz="6" w:space="1" w:color="auto"/>
      </w:pBdr>
      <w:tabs>
        <w:tab w:val="clear" w:pos="4320"/>
        <w:tab w:val="center" w:pos="5130"/>
      </w:tabs>
      <w:rPr>
        <w:sz w:val="10"/>
      </w:rPr>
    </w:pPr>
  </w:p>
  <w:p w14:paraId="2C1963CD" w14:textId="77777777" w:rsidR="00812F24" w:rsidRDefault="00812F24"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DFED" w14:textId="77777777" w:rsidR="00812F24" w:rsidRDefault="00E33104">
    <w:pPr>
      <w:pStyle w:val="Header"/>
    </w:pPr>
    <w:r>
      <w:rPr>
        <w:noProof/>
      </w:rPr>
      <w:pict w14:anchorId="18C5D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5" type="#_x0000_t75" style="position:absolute;margin-left:0;margin-top:0;width:319.5pt;height:319.5pt;z-index:-2516490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3E8A" w14:textId="6A3F0D84" w:rsidR="00812F24" w:rsidRPr="000A03E2" w:rsidRDefault="00812F24"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22D0" w14:textId="2E8E3706" w:rsidR="00812F24" w:rsidRPr="00C63094" w:rsidRDefault="00812F24" w:rsidP="00C63094">
    <w:pPr>
      <w:pStyle w:val="Header"/>
      <w:jc w:val="center"/>
      <w:rPr>
        <w:rFonts w:ascii="Avenir Next LT Pro" w:hAnsi="Avenir Next LT Pro"/>
        <w:b/>
        <w:bCs/>
        <w:color w:val="7030A0"/>
        <w:sz w:val="20"/>
        <w:szCs w:val="14"/>
        <w:highlight w:val="yellow"/>
      </w:rPr>
    </w:pPr>
    <w:r w:rsidRPr="00E20272">
      <w:rPr>
        <w:rFonts w:ascii="Century Gothic" w:hAnsi="Century Gothic"/>
        <w:b/>
        <w:bCs/>
        <w:noProof/>
        <w:color w:val="7030A0"/>
        <w:spacing w:val="60"/>
        <w:sz w:val="52"/>
        <w:highlight w:val="yellow"/>
      </w:rPr>
      <w:drawing>
        <wp:anchor distT="0" distB="0" distL="114300" distR="114300" simplePos="0" relativeHeight="251664384" behindDoc="1" locked="0" layoutInCell="1" allowOverlap="1" wp14:anchorId="061A6480" wp14:editId="3D8E3B4C">
          <wp:simplePos x="0" y="0"/>
          <wp:positionH relativeFrom="margin">
            <wp:posOffset>0</wp:posOffset>
          </wp:positionH>
          <wp:positionV relativeFrom="paragraph">
            <wp:posOffset>0</wp:posOffset>
          </wp:positionV>
          <wp:extent cx="794657" cy="794657"/>
          <wp:effectExtent l="0" t="0" r="5715" b="5715"/>
          <wp:wrapNone/>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Pr>
        <w:b/>
        <w:bCs/>
        <w:noProof/>
        <w:color w:val="7030A0"/>
        <w:highlight w:val="yellow"/>
      </w:rPr>
      <w:drawing>
        <wp:anchor distT="0" distB="0" distL="114300" distR="114300" simplePos="0" relativeHeight="251665408" behindDoc="1" locked="0" layoutInCell="0" allowOverlap="1" wp14:anchorId="59823D82" wp14:editId="11E23815">
          <wp:simplePos x="0" y="0"/>
          <wp:positionH relativeFrom="margin">
            <wp:align>center</wp:align>
          </wp:positionH>
          <wp:positionV relativeFrom="margin">
            <wp:align>center</wp:align>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E210" w14:textId="683BE2EB" w:rsidR="00812F24" w:rsidRPr="000A03E2" w:rsidRDefault="00812F24" w:rsidP="000A03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42F2" w14:textId="17E4D2A6" w:rsidR="00812F24" w:rsidRDefault="00812F24">
    <w:pPr>
      <w:pStyle w:val="Header"/>
    </w:pPr>
    <w:r>
      <w:rPr>
        <w:noProof/>
      </w:rPr>
      <w:drawing>
        <wp:anchor distT="0" distB="0" distL="114300" distR="114300" simplePos="0" relativeHeight="251662336" behindDoc="1" locked="0" layoutInCell="0" allowOverlap="1" wp14:anchorId="60D7E446" wp14:editId="4071E785">
          <wp:simplePos x="0" y="0"/>
          <wp:positionH relativeFrom="margin">
            <wp:align>center</wp:align>
          </wp:positionH>
          <wp:positionV relativeFrom="margin">
            <wp:align>center</wp:align>
          </wp:positionV>
          <wp:extent cx="4057650" cy="40576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07430D"/>
    <w:multiLevelType w:val="hybridMultilevel"/>
    <w:tmpl w:val="2F009E96"/>
    <w:lvl w:ilvl="0" w:tplc="0409000F">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C05AA"/>
    <w:multiLevelType w:val="hybridMultilevel"/>
    <w:tmpl w:val="44DAC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44FA3"/>
    <w:multiLevelType w:val="hybridMultilevel"/>
    <w:tmpl w:val="9C088A8C"/>
    <w:lvl w:ilvl="0" w:tplc="83909BB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703214"/>
    <w:multiLevelType w:val="hybridMultilevel"/>
    <w:tmpl w:val="8B106E18"/>
    <w:lvl w:ilvl="0" w:tplc="2D487CFE">
      <w:start w:val="1"/>
      <w:numFmt w:val="lowerLetter"/>
      <w:lvlText w:val="%1."/>
      <w:lvlJc w:val="left"/>
      <w:pPr>
        <w:ind w:left="720" w:hanging="360"/>
      </w:pPr>
      <w:rPr>
        <w:rFonts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6C3E"/>
    <w:multiLevelType w:val="hybridMultilevel"/>
    <w:tmpl w:val="B77A70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F7078DC">
      <w:start w:val="10"/>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1F59B3"/>
    <w:multiLevelType w:val="multilevel"/>
    <w:tmpl w:val="66A434F0"/>
    <w:lvl w:ilvl="0">
      <w:start w:val="1"/>
      <w:numFmt w:val="decimal"/>
      <w:lvlText w:val="%1."/>
      <w:lvlJc w:val="left"/>
      <w:pPr>
        <w:tabs>
          <w:tab w:val="num" w:pos="720"/>
        </w:tabs>
        <w:ind w:left="720" w:hanging="720"/>
      </w:pPr>
      <w:rPr>
        <w:rFonts w:hint="default"/>
        <w:sz w:val="24"/>
        <w:szCs w:val="24"/>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197087"/>
    <w:multiLevelType w:val="hybridMultilevel"/>
    <w:tmpl w:val="0DC80796"/>
    <w:lvl w:ilvl="0" w:tplc="04090019">
      <w:start w:val="1"/>
      <w:numFmt w:val="lowerLetter"/>
      <w:lvlText w:val="%1."/>
      <w:lvlJc w:val="left"/>
      <w:pPr>
        <w:ind w:left="2160" w:hanging="360"/>
      </w:pPr>
    </w:lvl>
    <w:lvl w:ilvl="1" w:tplc="04090013">
      <w:start w:val="1"/>
      <w:numFmt w:val="upp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82EE582C">
      <w:start w:val="1"/>
      <w:numFmt w:val="decimal"/>
      <w:lvlText w:val="(%6)"/>
      <w:lvlJc w:val="left"/>
      <w:pPr>
        <w:ind w:left="5760" w:hanging="180"/>
      </w:pPr>
      <w:rPr>
        <w:rFonts w:ascii="Calibri" w:hAnsi="Calibri" w:cs="Times New Roman"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2C026D"/>
    <w:multiLevelType w:val="multilevel"/>
    <w:tmpl w:val="42562C4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790"/>
        </w:tabs>
        <w:ind w:left="3510" w:hanging="720"/>
      </w:pPr>
      <w:rPr>
        <w:rFonts w:ascii="Calibri" w:hAnsi="Calibri" w:hint="default"/>
        <w:b w:val="0"/>
        <w:i w:val="0"/>
        <w:caps w:val="0"/>
        <w:strike w:val="0"/>
        <w:dstrike w:val="0"/>
        <w:vanish w:val="0"/>
        <w:color w:val="000000"/>
        <w:kern w:val="0"/>
        <w:sz w:val="24"/>
        <w:szCs w:val="18"/>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3411DD"/>
    <w:multiLevelType w:val="hybridMultilevel"/>
    <w:tmpl w:val="F3FE15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2"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40" w15:restartNumberingAfterBreak="0">
    <w:nsid w:val="6DBC142C"/>
    <w:multiLevelType w:val="hybridMultilevel"/>
    <w:tmpl w:val="0DC80796"/>
    <w:lvl w:ilvl="0" w:tplc="04090019">
      <w:start w:val="1"/>
      <w:numFmt w:val="lowerLetter"/>
      <w:lvlText w:val="%1."/>
      <w:lvlJc w:val="left"/>
      <w:pPr>
        <w:ind w:left="2160" w:hanging="360"/>
      </w:pPr>
    </w:lvl>
    <w:lvl w:ilvl="1" w:tplc="04090013">
      <w:start w:val="1"/>
      <w:numFmt w:val="upp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82EE582C">
      <w:start w:val="1"/>
      <w:numFmt w:val="decimal"/>
      <w:lvlText w:val="(%6)"/>
      <w:lvlJc w:val="left"/>
      <w:pPr>
        <w:ind w:left="5760" w:hanging="180"/>
      </w:pPr>
      <w:rPr>
        <w:rFonts w:ascii="Calibri" w:hAnsi="Calibri" w:cs="Times New Roman"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FE918E0"/>
    <w:multiLevelType w:val="hybridMultilevel"/>
    <w:tmpl w:val="09A2FF88"/>
    <w:lvl w:ilvl="0" w:tplc="6436D1AA">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840D1"/>
    <w:multiLevelType w:val="hybridMultilevel"/>
    <w:tmpl w:val="4F1EB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7"/>
  </w:num>
  <w:num w:numId="4">
    <w:abstractNumId w:val="11"/>
  </w:num>
  <w:num w:numId="5">
    <w:abstractNumId w:val="12"/>
  </w:num>
  <w:num w:numId="6">
    <w:abstractNumId w:val="38"/>
  </w:num>
  <w:num w:numId="7">
    <w:abstractNumId w:val="43"/>
  </w:num>
  <w:num w:numId="8">
    <w:abstractNumId w:val="26"/>
  </w:num>
  <w:num w:numId="9">
    <w:abstractNumId w:val="4"/>
  </w:num>
  <w:num w:numId="10">
    <w:abstractNumId w:val="13"/>
  </w:num>
  <w:num w:numId="11">
    <w:abstractNumId w:val="10"/>
  </w:num>
  <w:num w:numId="12">
    <w:abstractNumId w:val="22"/>
  </w:num>
  <w:num w:numId="13">
    <w:abstractNumId w:val="32"/>
  </w:num>
  <w:num w:numId="14">
    <w:abstractNumId w:val="14"/>
  </w:num>
  <w:num w:numId="15">
    <w:abstractNumId w:val="28"/>
  </w:num>
  <w:num w:numId="16">
    <w:abstractNumId w:val="9"/>
  </w:num>
  <w:num w:numId="17">
    <w:abstractNumId w:val="5"/>
  </w:num>
  <w:num w:numId="18">
    <w:abstractNumId w:val="45"/>
  </w:num>
  <w:num w:numId="19">
    <w:abstractNumId w:val="20"/>
  </w:num>
  <w:num w:numId="20">
    <w:abstractNumId w:val="35"/>
  </w:num>
  <w:num w:numId="21">
    <w:abstractNumId w:val="27"/>
  </w:num>
  <w:num w:numId="22">
    <w:abstractNumId w:val="8"/>
  </w:num>
  <w:num w:numId="23">
    <w:abstractNumId w:val="3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17"/>
  </w:num>
  <w:num w:numId="28">
    <w:abstractNumId w:val="15"/>
  </w:num>
  <w:num w:numId="29">
    <w:abstractNumId w:val="23"/>
  </w:num>
  <w:num w:numId="30">
    <w:abstractNumId w:val="34"/>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4"/>
  </w:num>
  <w:num w:numId="34">
    <w:abstractNumId w:val="29"/>
  </w:num>
  <w:num w:numId="35">
    <w:abstractNumId w:val="19"/>
  </w:num>
  <w:num w:numId="36">
    <w:abstractNumId w:val="40"/>
  </w:num>
  <w:num w:numId="37">
    <w:abstractNumId w:val="3"/>
  </w:num>
  <w:num w:numId="38">
    <w:abstractNumId w:val="36"/>
  </w:num>
  <w:num w:numId="39">
    <w:abstractNumId w:val="41"/>
  </w:num>
  <w:num w:numId="40">
    <w:abstractNumId w:val="2"/>
  </w:num>
  <w:num w:numId="41">
    <w:abstractNumId w:val="42"/>
  </w:num>
  <w:num w:numId="42">
    <w:abstractNumId w:val="6"/>
  </w:num>
  <w:num w:numId="43">
    <w:abstractNumId w:val="18"/>
  </w:num>
  <w:num w:numId="44">
    <w:abstractNumId w:val="21"/>
  </w:num>
  <w:num w:numId="45">
    <w:abstractNumId w:val="31"/>
  </w:num>
  <w:num w:numId="46">
    <w:abstractNumId w:val="39"/>
  </w:num>
  <w:num w:numId="47">
    <w:abstractNumId w:val="30"/>
  </w:num>
  <w:num w:numId="48">
    <w:abstractNumId w:val="7"/>
  </w:num>
  <w:num w:numId="4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0FADpMxsgtAAAA"/>
  </w:docVars>
  <w:rsids>
    <w:rsidRoot w:val="00A44F60"/>
    <w:rsid w:val="000014C8"/>
    <w:rsid w:val="00001D68"/>
    <w:rsid w:val="0000216C"/>
    <w:rsid w:val="000027EB"/>
    <w:rsid w:val="0000383D"/>
    <w:rsid w:val="00003AC5"/>
    <w:rsid w:val="00003B4D"/>
    <w:rsid w:val="00003D08"/>
    <w:rsid w:val="0000474B"/>
    <w:rsid w:val="00004DD8"/>
    <w:rsid w:val="00005CB8"/>
    <w:rsid w:val="00006059"/>
    <w:rsid w:val="000060A5"/>
    <w:rsid w:val="00006C34"/>
    <w:rsid w:val="0000735A"/>
    <w:rsid w:val="00007399"/>
    <w:rsid w:val="0000793D"/>
    <w:rsid w:val="00010516"/>
    <w:rsid w:val="000112DD"/>
    <w:rsid w:val="00011821"/>
    <w:rsid w:val="00012594"/>
    <w:rsid w:val="00013C76"/>
    <w:rsid w:val="0001449B"/>
    <w:rsid w:val="000156FD"/>
    <w:rsid w:val="000158EF"/>
    <w:rsid w:val="00015E2D"/>
    <w:rsid w:val="00015E6F"/>
    <w:rsid w:val="00016E1C"/>
    <w:rsid w:val="00016FB6"/>
    <w:rsid w:val="00017184"/>
    <w:rsid w:val="00020FA7"/>
    <w:rsid w:val="00021232"/>
    <w:rsid w:val="00021376"/>
    <w:rsid w:val="0002357B"/>
    <w:rsid w:val="00024521"/>
    <w:rsid w:val="00024DD7"/>
    <w:rsid w:val="00024EC1"/>
    <w:rsid w:val="00027007"/>
    <w:rsid w:val="000278E0"/>
    <w:rsid w:val="000279F4"/>
    <w:rsid w:val="00031AC5"/>
    <w:rsid w:val="0003357F"/>
    <w:rsid w:val="00033E5E"/>
    <w:rsid w:val="000351A5"/>
    <w:rsid w:val="000352A4"/>
    <w:rsid w:val="00035F4D"/>
    <w:rsid w:val="000363F4"/>
    <w:rsid w:val="000375F1"/>
    <w:rsid w:val="00037DA9"/>
    <w:rsid w:val="000423EE"/>
    <w:rsid w:val="000433E4"/>
    <w:rsid w:val="00044295"/>
    <w:rsid w:val="000442CA"/>
    <w:rsid w:val="000446F8"/>
    <w:rsid w:val="00044D4A"/>
    <w:rsid w:val="0004564D"/>
    <w:rsid w:val="000458B8"/>
    <w:rsid w:val="000460D7"/>
    <w:rsid w:val="00046113"/>
    <w:rsid w:val="00046A22"/>
    <w:rsid w:val="000509F0"/>
    <w:rsid w:val="000510ED"/>
    <w:rsid w:val="000531EA"/>
    <w:rsid w:val="000548D3"/>
    <w:rsid w:val="000569D7"/>
    <w:rsid w:val="00057842"/>
    <w:rsid w:val="00060101"/>
    <w:rsid w:val="00060E77"/>
    <w:rsid w:val="00061084"/>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23B0"/>
    <w:rsid w:val="00073322"/>
    <w:rsid w:val="00073990"/>
    <w:rsid w:val="00075E0D"/>
    <w:rsid w:val="0008060F"/>
    <w:rsid w:val="00080CA9"/>
    <w:rsid w:val="00080E65"/>
    <w:rsid w:val="000834B2"/>
    <w:rsid w:val="00083504"/>
    <w:rsid w:val="000848F9"/>
    <w:rsid w:val="00085AAE"/>
    <w:rsid w:val="00086F7F"/>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EB1"/>
    <w:rsid w:val="000A1012"/>
    <w:rsid w:val="000A3BF6"/>
    <w:rsid w:val="000A3C82"/>
    <w:rsid w:val="000A5807"/>
    <w:rsid w:val="000A5854"/>
    <w:rsid w:val="000A5FD0"/>
    <w:rsid w:val="000A610C"/>
    <w:rsid w:val="000A67F7"/>
    <w:rsid w:val="000A799A"/>
    <w:rsid w:val="000A7DAF"/>
    <w:rsid w:val="000B14F4"/>
    <w:rsid w:val="000B2D73"/>
    <w:rsid w:val="000B3791"/>
    <w:rsid w:val="000B3F42"/>
    <w:rsid w:val="000B4A2E"/>
    <w:rsid w:val="000B5396"/>
    <w:rsid w:val="000B555F"/>
    <w:rsid w:val="000B5E5F"/>
    <w:rsid w:val="000B61A0"/>
    <w:rsid w:val="000B7206"/>
    <w:rsid w:val="000B7BD4"/>
    <w:rsid w:val="000C17C3"/>
    <w:rsid w:val="000C2584"/>
    <w:rsid w:val="000C3F3F"/>
    <w:rsid w:val="000C4399"/>
    <w:rsid w:val="000C5BBF"/>
    <w:rsid w:val="000C7408"/>
    <w:rsid w:val="000D01A7"/>
    <w:rsid w:val="000D0D04"/>
    <w:rsid w:val="000D308A"/>
    <w:rsid w:val="000D3F31"/>
    <w:rsid w:val="000D4835"/>
    <w:rsid w:val="000D5618"/>
    <w:rsid w:val="000D7E71"/>
    <w:rsid w:val="000E16B4"/>
    <w:rsid w:val="000E25B1"/>
    <w:rsid w:val="000E2802"/>
    <w:rsid w:val="000E322E"/>
    <w:rsid w:val="000E326B"/>
    <w:rsid w:val="000E5B37"/>
    <w:rsid w:val="000E7B05"/>
    <w:rsid w:val="000F040F"/>
    <w:rsid w:val="000F0FC4"/>
    <w:rsid w:val="000F1379"/>
    <w:rsid w:val="000F1717"/>
    <w:rsid w:val="000F1AD1"/>
    <w:rsid w:val="000F2958"/>
    <w:rsid w:val="000F3633"/>
    <w:rsid w:val="000F3FCD"/>
    <w:rsid w:val="000F4BF4"/>
    <w:rsid w:val="000F4FCA"/>
    <w:rsid w:val="000F5172"/>
    <w:rsid w:val="000F6ABB"/>
    <w:rsid w:val="000F6D90"/>
    <w:rsid w:val="000F7019"/>
    <w:rsid w:val="000F79FE"/>
    <w:rsid w:val="0010034E"/>
    <w:rsid w:val="00100546"/>
    <w:rsid w:val="00102800"/>
    <w:rsid w:val="00102E64"/>
    <w:rsid w:val="00104F5B"/>
    <w:rsid w:val="001053A0"/>
    <w:rsid w:val="00105F87"/>
    <w:rsid w:val="00106C77"/>
    <w:rsid w:val="00107043"/>
    <w:rsid w:val="00110070"/>
    <w:rsid w:val="00110730"/>
    <w:rsid w:val="00111AAE"/>
    <w:rsid w:val="00111D40"/>
    <w:rsid w:val="00111F96"/>
    <w:rsid w:val="00113947"/>
    <w:rsid w:val="0011421B"/>
    <w:rsid w:val="001149E5"/>
    <w:rsid w:val="00115496"/>
    <w:rsid w:val="001165A1"/>
    <w:rsid w:val="00117325"/>
    <w:rsid w:val="001174DC"/>
    <w:rsid w:val="001176F7"/>
    <w:rsid w:val="00117EA2"/>
    <w:rsid w:val="001209F7"/>
    <w:rsid w:val="001210FC"/>
    <w:rsid w:val="0012128F"/>
    <w:rsid w:val="00121E47"/>
    <w:rsid w:val="00122061"/>
    <w:rsid w:val="00122F05"/>
    <w:rsid w:val="00122F72"/>
    <w:rsid w:val="00124967"/>
    <w:rsid w:val="0012539B"/>
    <w:rsid w:val="00125498"/>
    <w:rsid w:val="00126913"/>
    <w:rsid w:val="00130E2C"/>
    <w:rsid w:val="00130F5F"/>
    <w:rsid w:val="00131558"/>
    <w:rsid w:val="0013176C"/>
    <w:rsid w:val="00131E13"/>
    <w:rsid w:val="00133FC5"/>
    <w:rsid w:val="00134D08"/>
    <w:rsid w:val="00134E07"/>
    <w:rsid w:val="001365AF"/>
    <w:rsid w:val="00140AF5"/>
    <w:rsid w:val="00140B30"/>
    <w:rsid w:val="00141E70"/>
    <w:rsid w:val="00142BC2"/>
    <w:rsid w:val="0014344E"/>
    <w:rsid w:val="00145AA6"/>
    <w:rsid w:val="00146586"/>
    <w:rsid w:val="0014766B"/>
    <w:rsid w:val="00147B8C"/>
    <w:rsid w:val="00147EAE"/>
    <w:rsid w:val="00151949"/>
    <w:rsid w:val="00153328"/>
    <w:rsid w:val="00153732"/>
    <w:rsid w:val="00153764"/>
    <w:rsid w:val="00153CD2"/>
    <w:rsid w:val="0015469C"/>
    <w:rsid w:val="001553B4"/>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B36"/>
    <w:rsid w:val="00183CB7"/>
    <w:rsid w:val="00184021"/>
    <w:rsid w:val="00184923"/>
    <w:rsid w:val="00184BF9"/>
    <w:rsid w:val="00184D3E"/>
    <w:rsid w:val="00185D70"/>
    <w:rsid w:val="00185DF8"/>
    <w:rsid w:val="00187B38"/>
    <w:rsid w:val="00187FAC"/>
    <w:rsid w:val="00190795"/>
    <w:rsid w:val="001912C9"/>
    <w:rsid w:val="00191974"/>
    <w:rsid w:val="0019211B"/>
    <w:rsid w:val="0019262F"/>
    <w:rsid w:val="00192BEC"/>
    <w:rsid w:val="00193338"/>
    <w:rsid w:val="00193C60"/>
    <w:rsid w:val="00193F1D"/>
    <w:rsid w:val="00194847"/>
    <w:rsid w:val="0019506F"/>
    <w:rsid w:val="0019697B"/>
    <w:rsid w:val="00196A90"/>
    <w:rsid w:val="00197301"/>
    <w:rsid w:val="00197800"/>
    <w:rsid w:val="001A1517"/>
    <w:rsid w:val="001A3D4E"/>
    <w:rsid w:val="001A41D6"/>
    <w:rsid w:val="001A4929"/>
    <w:rsid w:val="001A5516"/>
    <w:rsid w:val="001A58CA"/>
    <w:rsid w:val="001A768A"/>
    <w:rsid w:val="001A7C9C"/>
    <w:rsid w:val="001B040A"/>
    <w:rsid w:val="001B0704"/>
    <w:rsid w:val="001B0F82"/>
    <w:rsid w:val="001B1B49"/>
    <w:rsid w:val="001B1B4E"/>
    <w:rsid w:val="001B1D07"/>
    <w:rsid w:val="001B1ECE"/>
    <w:rsid w:val="001B2677"/>
    <w:rsid w:val="001B33D9"/>
    <w:rsid w:val="001B455E"/>
    <w:rsid w:val="001B4589"/>
    <w:rsid w:val="001B4706"/>
    <w:rsid w:val="001B55F1"/>
    <w:rsid w:val="001B7118"/>
    <w:rsid w:val="001B7488"/>
    <w:rsid w:val="001C0410"/>
    <w:rsid w:val="001C134E"/>
    <w:rsid w:val="001C20A8"/>
    <w:rsid w:val="001C3D29"/>
    <w:rsid w:val="001C3F6D"/>
    <w:rsid w:val="001C604C"/>
    <w:rsid w:val="001C6094"/>
    <w:rsid w:val="001C61C6"/>
    <w:rsid w:val="001C724F"/>
    <w:rsid w:val="001C73AB"/>
    <w:rsid w:val="001C7755"/>
    <w:rsid w:val="001D04D6"/>
    <w:rsid w:val="001D1E72"/>
    <w:rsid w:val="001D2CBD"/>
    <w:rsid w:val="001D3CD5"/>
    <w:rsid w:val="001D40EF"/>
    <w:rsid w:val="001D5713"/>
    <w:rsid w:val="001D5B04"/>
    <w:rsid w:val="001D60CE"/>
    <w:rsid w:val="001D6BC3"/>
    <w:rsid w:val="001D7C0F"/>
    <w:rsid w:val="001E0A61"/>
    <w:rsid w:val="001E0FB6"/>
    <w:rsid w:val="001E11B9"/>
    <w:rsid w:val="001E26F5"/>
    <w:rsid w:val="001E33B4"/>
    <w:rsid w:val="001E51BA"/>
    <w:rsid w:val="001E6594"/>
    <w:rsid w:val="001E6957"/>
    <w:rsid w:val="001E6A87"/>
    <w:rsid w:val="001E7711"/>
    <w:rsid w:val="001F2EE1"/>
    <w:rsid w:val="001F3C14"/>
    <w:rsid w:val="001F4100"/>
    <w:rsid w:val="001F5EE0"/>
    <w:rsid w:val="001F60E7"/>
    <w:rsid w:val="001F6EFD"/>
    <w:rsid w:val="001F7476"/>
    <w:rsid w:val="001F78FE"/>
    <w:rsid w:val="001F7A78"/>
    <w:rsid w:val="001F7D41"/>
    <w:rsid w:val="001F7D6F"/>
    <w:rsid w:val="00200ADC"/>
    <w:rsid w:val="0020216D"/>
    <w:rsid w:val="002032F7"/>
    <w:rsid w:val="00203626"/>
    <w:rsid w:val="00203E57"/>
    <w:rsid w:val="00205EC2"/>
    <w:rsid w:val="002061F8"/>
    <w:rsid w:val="00206AF1"/>
    <w:rsid w:val="00206D35"/>
    <w:rsid w:val="00206E68"/>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25B5"/>
    <w:rsid w:val="00233518"/>
    <w:rsid w:val="002336B5"/>
    <w:rsid w:val="00234427"/>
    <w:rsid w:val="0023476D"/>
    <w:rsid w:val="002356EF"/>
    <w:rsid w:val="002375FF"/>
    <w:rsid w:val="002407F6"/>
    <w:rsid w:val="00241260"/>
    <w:rsid w:val="002435D4"/>
    <w:rsid w:val="00243B25"/>
    <w:rsid w:val="00244273"/>
    <w:rsid w:val="00245DE1"/>
    <w:rsid w:val="00246AF3"/>
    <w:rsid w:val="00247471"/>
    <w:rsid w:val="00247B71"/>
    <w:rsid w:val="00247DAB"/>
    <w:rsid w:val="00250612"/>
    <w:rsid w:val="002515FB"/>
    <w:rsid w:val="00251E19"/>
    <w:rsid w:val="00252C2E"/>
    <w:rsid w:val="00252DB7"/>
    <w:rsid w:val="00255B8E"/>
    <w:rsid w:val="00255D3C"/>
    <w:rsid w:val="002560F8"/>
    <w:rsid w:val="0025693F"/>
    <w:rsid w:val="002600A6"/>
    <w:rsid w:val="00263ED0"/>
    <w:rsid w:val="00264F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D98"/>
    <w:rsid w:val="00287BD3"/>
    <w:rsid w:val="002907CC"/>
    <w:rsid w:val="00292FA3"/>
    <w:rsid w:val="002939DA"/>
    <w:rsid w:val="00293A11"/>
    <w:rsid w:val="002941E8"/>
    <w:rsid w:val="00294416"/>
    <w:rsid w:val="002947DC"/>
    <w:rsid w:val="0029695F"/>
    <w:rsid w:val="00296B8A"/>
    <w:rsid w:val="002A1F24"/>
    <w:rsid w:val="002A23D2"/>
    <w:rsid w:val="002A26EB"/>
    <w:rsid w:val="002A2CD3"/>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B73"/>
    <w:rsid w:val="002C3232"/>
    <w:rsid w:val="002C348B"/>
    <w:rsid w:val="002C35B9"/>
    <w:rsid w:val="002C41F9"/>
    <w:rsid w:val="002C44FB"/>
    <w:rsid w:val="002C4CA2"/>
    <w:rsid w:val="002C5DFD"/>
    <w:rsid w:val="002C7083"/>
    <w:rsid w:val="002D0ADF"/>
    <w:rsid w:val="002D1AA3"/>
    <w:rsid w:val="002D21D1"/>
    <w:rsid w:val="002D2E9B"/>
    <w:rsid w:val="002D355A"/>
    <w:rsid w:val="002D36D0"/>
    <w:rsid w:val="002D593D"/>
    <w:rsid w:val="002D6331"/>
    <w:rsid w:val="002D6D1B"/>
    <w:rsid w:val="002D6F52"/>
    <w:rsid w:val="002D75F1"/>
    <w:rsid w:val="002E1103"/>
    <w:rsid w:val="002E1C46"/>
    <w:rsid w:val="002E2AA3"/>
    <w:rsid w:val="002E36C5"/>
    <w:rsid w:val="002E3946"/>
    <w:rsid w:val="002E4C33"/>
    <w:rsid w:val="002E5249"/>
    <w:rsid w:val="002E64E6"/>
    <w:rsid w:val="002E7239"/>
    <w:rsid w:val="002F03BD"/>
    <w:rsid w:val="002F0CB2"/>
    <w:rsid w:val="002F1647"/>
    <w:rsid w:val="002F19BC"/>
    <w:rsid w:val="002F1CF8"/>
    <w:rsid w:val="002F1F4C"/>
    <w:rsid w:val="002F3E3A"/>
    <w:rsid w:val="002F4CB7"/>
    <w:rsid w:val="002F5EAC"/>
    <w:rsid w:val="002F6313"/>
    <w:rsid w:val="002F697D"/>
    <w:rsid w:val="002F74DA"/>
    <w:rsid w:val="003013B4"/>
    <w:rsid w:val="00301FB9"/>
    <w:rsid w:val="003021E8"/>
    <w:rsid w:val="00302EF4"/>
    <w:rsid w:val="00303AD6"/>
    <w:rsid w:val="00303E45"/>
    <w:rsid w:val="003049D2"/>
    <w:rsid w:val="00305020"/>
    <w:rsid w:val="00306487"/>
    <w:rsid w:val="00307C45"/>
    <w:rsid w:val="00310523"/>
    <w:rsid w:val="00310AE2"/>
    <w:rsid w:val="00311028"/>
    <w:rsid w:val="00312909"/>
    <w:rsid w:val="00312C59"/>
    <w:rsid w:val="00313A37"/>
    <w:rsid w:val="00314CAD"/>
    <w:rsid w:val="003161DE"/>
    <w:rsid w:val="00316B1C"/>
    <w:rsid w:val="00317103"/>
    <w:rsid w:val="0031759C"/>
    <w:rsid w:val="00317654"/>
    <w:rsid w:val="00320378"/>
    <w:rsid w:val="003209B0"/>
    <w:rsid w:val="0032180E"/>
    <w:rsid w:val="00321901"/>
    <w:rsid w:val="003245F0"/>
    <w:rsid w:val="00324F0B"/>
    <w:rsid w:val="003255AB"/>
    <w:rsid w:val="00326EF0"/>
    <w:rsid w:val="00327021"/>
    <w:rsid w:val="0033034B"/>
    <w:rsid w:val="0033079C"/>
    <w:rsid w:val="00331125"/>
    <w:rsid w:val="00331235"/>
    <w:rsid w:val="00331510"/>
    <w:rsid w:val="00331F6F"/>
    <w:rsid w:val="00332BA9"/>
    <w:rsid w:val="00332BC7"/>
    <w:rsid w:val="003339BE"/>
    <w:rsid w:val="00333A84"/>
    <w:rsid w:val="0033606A"/>
    <w:rsid w:val="00336FD1"/>
    <w:rsid w:val="003371A3"/>
    <w:rsid w:val="0034049B"/>
    <w:rsid w:val="00340D50"/>
    <w:rsid w:val="00343A7A"/>
    <w:rsid w:val="00344825"/>
    <w:rsid w:val="00344D69"/>
    <w:rsid w:val="00346D76"/>
    <w:rsid w:val="00347A84"/>
    <w:rsid w:val="00347CCF"/>
    <w:rsid w:val="00347D7C"/>
    <w:rsid w:val="003512EB"/>
    <w:rsid w:val="0035143C"/>
    <w:rsid w:val="00351B4C"/>
    <w:rsid w:val="00351F4A"/>
    <w:rsid w:val="003533DB"/>
    <w:rsid w:val="0035352E"/>
    <w:rsid w:val="00353FF1"/>
    <w:rsid w:val="0035434A"/>
    <w:rsid w:val="0035453C"/>
    <w:rsid w:val="003546B9"/>
    <w:rsid w:val="00354706"/>
    <w:rsid w:val="003548D8"/>
    <w:rsid w:val="00356E69"/>
    <w:rsid w:val="003604EC"/>
    <w:rsid w:val="003609BC"/>
    <w:rsid w:val="003609ED"/>
    <w:rsid w:val="0036135F"/>
    <w:rsid w:val="00362C0D"/>
    <w:rsid w:val="00362F54"/>
    <w:rsid w:val="00362FFD"/>
    <w:rsid w:val="0036312C"/>
    <w:rsid w:val="00363330"/>
    <w:rsid w:val="003636EF"/>
    <w:rsid w:val="00364407"/>
    <w:rsid w:val="00364720"/>
    <w:rsid w:val="0036612C"/>
    <w:rsid w:val="003664FA"/>
    <w:rsid w:val="00366ABD"/>
    <w:rsid w:val="003701D0"/>
    <w:rsid w:val="00370BD9"/>
    <w:rsid w:val="00371B9A"/>
    <w:rsid w:val="00373AF2"/>
    <w:rsid w:val="00373C09"/>
    <w:rsid w:val="0037417C"/>
    <w:rsid w:val="00375A07"/>
    <w:rsid w:val="0037612A"/>
    <w:rsid w:val="00380633"/>
    <w:rsid w:val="003814A8"/>
    <w:rsid w:val="00382F3D"/>
    <w:rsid w:val="00383B1A"/>
    <w:rsid w:val="00383E6F"/>
    <w:rsid w:val="00385969"/>
    <w:rsid w:val="00385F07"/>
    <w:rsid w:val="003872E9"/>
    <w:rsid w:val="003876CF"/>
    <w:rsid w:val="00390D76"/>
    <w:rsid w:val="0039139E"/>
    <w:rsid w:val="003924F0"/>
    <w:rsid w:val="003930ED"/>
    <w:rsid w:val="00393BA3"/>
    <w:rsid w:val="00393CFB"/>
    <w:rsid w:val="00394041"/>
    <w:rsid w:val="0039413C"/>
    <w:rsid w:val="00394393"/>
    <w:rsid w:val="00394940"/>
    <w:rsid w:val="00396367"/>
    <w:rsid w:val="0039747E"/>
    <w:rsid w:val="0039766A"/>
    <w:rsid w:val="003A18A7"/>
    <w:rsid w:val="003A1E70"/>
    <w:rsid w:val="003A2715"/>
    <w:rsid w:val="003A2FCD"/>
    <w:rsid w:val="003A480B"/>
    <w:rsid w:val="003A483F"/>
    <w:rsid w:val="003A4DFF"/>
    <w:rsid w:val="003A50B3"/>
    <w:rsid w:val="003A59FF"/>
    <w:rsid w:val="003A6C66"/>
    <w:rsid w:val="003A7FD7"/>
    <w:rsid w:val="003B10BF"/>
    <w:rsid w:val="003B1CFC"/>
    <w:rsid w:val="003B209F"/>
    <w:rsid w:val="003B220F"/>
    <w:rsid w:val="003B25AE"/>
    <w:rsid w:val="003B2C65"/>
    <w:rsid w:val="003B361D"/>
    <w:rsid w:val="003B3869"/>
    <w:rsid w:val="003B4E87"/>
    <w:rsid w:val="003B563B"/>
    <w:rsid w:val="003B65BF"/>
    <w:rsid w:val="003B6A4B"/>
    <w:rsid w:val="003B710D"/>
    <w:rsid w:val="003B7135"/>
    <w:rsid w:val="003B7A15"/>
    <w:rsid w:val="003C08B0"/>
    <w:rsid w:val="003C1685"/>
    <w:rsid w:val="003C1F4F"/>
    <w:rsid w:val="003C2D69"/>
    <w:rsid w:val="003C33B4"/>
    <w:rsid w:val="003C37EB"/>
    <w:rsid w:val="003C3FA7"/>
    <w:rsid w:val="003C4B84"/>
    <w:rsid w:val="003C50ED"/>
    <w:rsid w:val="003C69A2"/>
    <w:rsid w:val="003D0192"/>
    <w:rsid w:val="003D0825"/>
    <w:rsid w:val="003D15CC"/>
    <w:rsid w:val="003D29B8"/>
    <w:rsid w:val="003D3218"/>
    <w:rsid w:val="003D35D9"/>
    <w:rsid w:val="003D3717"/>
    <w:rsid w:val="003D3E5A"/>
    <w:rsid w:val="003D40BB"/>
    <w:rsid w:val="003D4B11"/>
    <w:rsid w:val="003D4E0B"/>
    <w:rsid w:val="003D55A4"/>
    <w:rsid w:val="003D57A5"/>
    <w:rsid w:val="003D5B6F"/>
    <w:rsid w:val="003D6005"/>
    <w:rsid w:val="003D6032"/>
    <w:rsid w:val="003D6186"/>
    <w:rsid w:val="003D68BD"/>
    <w:rsid w:val="003D783A"/>
    <w:rsid w:val="003D797E"/>
    <w:rsid w:val="003D7C75"/>
    <w:rsid w:val="003E0761"/>
    <w:rsid w:val="003E2833"/>
    <w:rsid w:val="003E46D3"/>
    <w:rsid w:val="003E5D13"/>
    <w:rsid w:val="003E7112"/>
    <w:rsid w:val="003E78AC"/>
    <w:rsid w:val="003E7BD4"/>
    <w:rsid w:val="003F2D71"/>
    <w:rsid w:val="003F3857"/>
    <w:rsid w:val="003F4A72"/>
    <w:rsid w:val="003F4B74"/>
    <w:rsid w:val="003F5966"/>
    <w:rsid w:val="003F61C4"/>
    <w:rsid w:val="003F7C72"/>
    <w:rsid w:val="00401F94"/>
    <w:rsid w:val="00402477"/>
    <w:rsid w:val="00403A40"/>
    <w:rsid w:val="0040582E"/>
    <w:rsid w:val="00406213"/>
    <w:rsid w:val="00406DAC"/>
    <w:rsid w:val="00406FD5"/>
    <w:rsid w:val="0040752C"/>
    <w:rsid w:val="00412086"/>
    <w:rsid w:val="00413357"/>
    <w:rsid w:val="00413D76"/>
    <w:rsid w:val="0041432E"/>
    <w:rsid w:val="00414351"/>
    <w:rsid w:val="004147E3"/>
    <w:rsid w:val="0041696F"/>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3B54"/>
    <w:rsid w:val="004344B3"/>
    <w:rsid w:val="004349DD"/>
    <w:rsid w:val="00434C4A"/>
    <w:rsid w:val="00435202"/>
    <w:rsid w:val="004353DC"/>
    <w:rsid w:val="00436489"/>
    <w:rsid w:val="00437457"/>
    <w:rsid w:val="004428BD"/>
    <w:rsid w:val="00442D70"/>
    <w:rsid w:val="00443514"/>
    <w:rsid w:val="0044367A"/>
    <w:rsid w:val="00443847"/>
    <w:rsid w:val="004448A7"/>
    <w:rsid w:val="004453AF"/>
    <w:rsid w:val="004458E3"/>
    <w:rsid w:val="00445BAB"/>
    <w:rsid w:val="00445C5D"/>
    <w:rsid w:val="0044624E"/>
    <w:rsid w:val="00450F71"/>
    <w:rsid w:val="0045129E"/>
    <w:rsid w:val="004515AC"/>
    <w:rsid w:val="004516E7"/>
    <w:rsid w:val="004517EB"/>
    <w:rsid w:val="004532E2"/>
    <w:rsid w:val="00455101"/>
    <w:rsid w:val="004555E5"/>
    <w:rsid w:val="00455827"/>
    <w:rsid w:val="00456C48"/>
    <w:rsid w:val="004574E4"/>
    <w:rsid w:val="00457C41"/>
    <w:rsid w:val="004602DD"/>
    <w:rsid w:val="004613A1"/>
    <w:rsid w:val="004617D7"/>
    <w:rsid w:val="00461B5E"/>
    <w:rsid w:val="004625F8"/>
    <w:rsid w:val="0046270F"/>
    <w:rsid w:val="00462F7D"/>
    <w:rsid w:val="00463730"/>
    <w:rsid w:val="00465851"/>
    <w:rsid w:val="00466C68"/>
    <w:rsid w:val="00467F10"/>
    <w:rsid w:val="0047027B"/>
    <w:rsid w:val="00471608"/>
    <w:rsid w:val="00471B19"/>
    <w:rsid w:val="00471DDF"/>
    <w:rsid w:val="00472219"/>
    <w:rsid w:val="00472F15"/>
    <w:rsid w:val="00472F4B"/>
    <w:rsid w:val="00473BB7"/>
    <w:rsid w:val="00474240"/>
    <w:rsid w:val="0047799A"/>
    <w:rsid w:val="00477F8D"/>
    <w:rsid w:val="00480CFF"/>
    <w:rsid w:val="00481EA4"/>
    <w:rsid w:val="00482612"/>
    <w:rsid w:val="00482E3A"/>
    <w:rsid w:val="00483CA4"/>
    <w:rsid w:val="0048404C"/>
    <w:rsid w:val="0048484E"/>
    <w:rsid w:val="00485ABD"/>
    <w:rsid w:val="004876B6"/>
    <w:rsid w:val="004903C4"/>
    <w:rsid w:val="004910E2"/>
    <w:rsid w:val="0049159B"/>
    <w:rsid w:val="004933CF"/>
    <w:rsid w:val="004960E9"/>
    <w:rsid w:val="00497113"/>
    <w:rsid w:val="00497823"/>
    <w:rsid w:val="004A01EE"/>
    <w:rsid w:val="004A17FF"/>
    <w:rsid w:val="004A19B4"/>
    <w:rsid w:val="004A2B3B"/>
    <w:rsid w:val="004A3DF7"/>
    <w:rsid w:val="004A4163"/>
    <w:rsid w:val="004A41C3"/>
    <w:rsid w:val="004A6F19"/>
    <w:rsid w:val="004B0027"/>
    <w:rsid w:val="004B025A"/>
    <w:rsid w:val="004B0BAF"/>
    <w:rsid w:val="004B192E"/>
    <w:rsid w:val="004B3AA7"/>
    <w:rsid w:val="004B515F"/>
    <w:rsid w:val="004B59F4"/>
    <w:rsid w:val="004B5FD0"/>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7FF2"/>
    <w:rsid w:val="004D0023"/>
    <w:rsid w:val="004D05F2"/>
    <w:rsid w:val="004D0C22"/>
    <w:rsid w:val="004D1384"/>
    <w:rsid w:val="004D1707"/>
    <w:rsid w:val="004D1AFF"/>
    <w:rsid w:val="004D267E"/>
    <w:rsid w:val="004D2816"/>
    <w:rsid w:val="004D3618"/>
    <w:rsid w:val="004D397E"/>
    <w:rsid w:val="004D5740"/>
    <w:rsid w:val="004D58DE"/>
    <w:rsid w:val="004D6204"/>
    <w:rsid w:val="004D79FB"/>
    <w:rsid w:val="004E2F90"/>
    <w:rsid w:val="004E3721"/>
    <w:rsid w:val="004E448F"/>
    <w:rsid w:val="004E4556"/>
    <w:rsid w:val="004E6261"/>
    <w:rsid w:val="004E6845"/>
    <w:rsid w:val="004F0890"/>
    <w:rsid w:val="004F0BDB"/>
    <w:rsid w:val="004F3A18"/>
    <w:rsid w:val="004F58AC"/>
    <w:rsid w:val="004F5941"/>
    <w:rsid w:val="004F6901"/>
    <w:rsid w:val="004F69EC"/>
    <w:rsid w:val="004F6C75"/>
    <w:rsid w:val="004F793F"/>
    <w:rsid w:val="00500006"/>
    <w:rsid w:val="00502F3B"/>
    <w:rsid w:val="00502F47"/>
    <w:rsid w:val="00504694"/>
    <w:rsid w:val="00504D4D"/>
    <w:rsid w:val="00505246"/>
    <w:rsid w:val="005057F1"/>
    <w:rsid w:val="00505B06"/>
    <w:rsid w:val="00505CDC"/>
    <w:rsid w:val="00505DF0"/>
    <w:rsid w:val="00505FCE"/>
    <w:rsid w:val="005067B5"/>
    <w:rsid w:val="00506C84"/>
    <w:rsid w:val="00507E38"/>
    <w:rsid w:val="005100C1"/>
    <w:rsid w:val="00511A3B"/>
    <w:rsid w:val="00513195"/>
    <w:rsid w:val="00513A65"/>
    <w:rsid w:val="00513D74"/>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37301"/>
    <w:rsid w:val="005419F2"/>
    <w:rsid w:val="00542C64"/>
    <w:rsid w:val="00544A43"/>
    <w:rsid w:val="00544BE8"/>
    <w:rsid w:val="005455BD"/>
    <w:rsid w:val="00547637"/>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0FC6"/>
    <w:rsid w:val="00562607"/>
    <w:rsid w:val="005627A8"/>
    <w:rsid w:val="00562B34"/>
    <w:rsid w:val="00563A44"/>
    <w:rsid w:val="00563EB3"/>
    <w:rsid w:val="00563F02"/>
    <w:rsid w:val="0056400D"/>
    <w:rsid w:val="00565B32"/>
    <w:rsid w:val="00565BEC"/>
    <w:rsid w:val="00565FF2"/>
    <w:rsid w:val="0056767A"/>
    <w:rsid w:val="00570233"/>
    <w:rsid w:val="005706C4"/>
    <w:rsid w:val="005706D2"/>
    <w:rsid w:val="00570DE1"/>
    <w:rsid w:val="00570E95"/>
    <w:rsid w:val="00571173"/>
    <w:rsid w:val="005711F8"/>
    <w:rsid w:val="0057185F"/>
    <w:rsid w:val="00571BFC"/>
    <w:rsid w:val="00571CBF"/>
    <w:rsid w:val="00572CDF"/>
    <w:rsid w:val="00573ED3"/>
    <w:rsid w:val="00574844"/>
    <w:rsid w:val="00574A6F"/>
    <w:rsid w:val="00574F92"/>
    <w:rsid w:val="00575F74"/>
    <w:rsid w:val="005779E4"/>
    <w:rsid w:val="005779EB"/>
    <w:rsid w:val="00577BD5"/>
    <w:rsid w:val="00581BF8"/>
    <w:rsid w:val="00582083"/>
    <w:rsid w:val="00582386"/>
    <w:rsid w:val="005824F1"/>
    <w:rsid w:val="00582A6B"/>
    <w:rsid w:val="005839BB"/>
    <w:rsid w:val="00584D31"/>
    <w:rsid w:val="005865F7"/>
    <w:rsid w:val="00587303"/>
    <w:rsid w:val="0058733C"/>
    <w:rsid w:val="00587DCD"/>
    <w:rsid w:val="00590130"/>
    <w:rsid w:val="00590880"/>
    <w:rsid w:val="005909F4"/>
    <w:rsid w:val="0059147F"/>
    <w:rsid w:val="005914DA"/>
    <w:rsid w:val="00591550"/>
    <w:rsid w:val="00594810"/>
    <w:rsid w:val="00595055"/>
    <w:rsid w:val="005965BF"/>
    <w:rsid w:val="00596DB6"/>
    <w:rsid w:val="00596E42"/>
    <w:rsid w:val="005A046C"/>
    <w:rsid w:val="005A0AF0"/>
    <w:rsid w:val="005A1E81"/>
    <w:rsid w:val="005A33F2"/>
    <w:rsid w:val="005A41A8"/>
    <w:rsid w:val="005A4373"/>
    <w:rsid w:val="005A44ED"/>
    <w:rsid w:val="005A7BA8"/>
    <w:rsid w:val="005B09A3"/>
    <w:rsid w:val="005B2089"/>
    <w:rsid w:val="005B22A8"/>
    <w:rsid w:val="005B3C4F"/>
    <w:rsid w:val="005B3F88"/>
    <w:rsid w:val="005B41FE"/>
    <w:rsid w:val="005B4A0C"/>
    <w:rsid w:val="005B61A3"/>
    <w:rsid w:val="005B707A"/>
    <w:rsid w:val="005B7C6D"/>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1D6F"/>
    <w:rsid w:val="005E20FA"/>
    <w:rsid w:val="005E2267"/>
    <w:rsid w:val="005E2277"/>
    <w:rsid w:val="005E246B"/>
    <w:rsid w:val="005E31DE"/>
    <w:rsid w:val="005E351E"/>
    <w:rsid w:val="005E446A"/>
    <w:rsid w:val="005E4603"/>
    <w:rsid w:val="005E47D5"/>
    <w:rsid w:val="005E4A49"/>
    <w:rsid w:val="005E4D49"/>
    <w:rsid w:val="005E4E6A"/>
    <w:rsid w:val="005E60A7"/>
    <w:rsid w:val="005E662A"/>
    <w:rsid w:val="005F2541"/>
    <w:rsid w:val="005F2B0B"/>
    <w:rsid w:val="005F35B8"/>
    <w:rsid w:val="005F4C45"/>
    <w:rsid w:val="005F62EA"/>
    <w:rsid w:val="005F63F3"/>
    <w:rsid w:val="005F693B"/>
    <w:rsid w:val="0060074F"/>
    <w:rsid w:val="00600FA7"/>
    <w:rsid w:val="00602434"/>
    <w:rsid w:val="0060404A"/>
    <w:rsid w:val="00605C3D"/>
    <w:rsid w:val="00606FDA"/>
    <w:rsid w:val="00607174"/>
    <w:rsid w:val="00607590"/>
    <w:rsid w:val="00607972"/>
    <w:rsid w:val="00607A65"/>
    <w:rsid w:val="00607C0B"/>
    <w:rsid w:val="00607F38"/>
    <w:rsid w:val="00610243"/>
    <w:rsid w:val="00610541"/>
    <w:rsid w:val="0061170F"/>
    <w:rsid w:val="00611AF7"/>
    <w:rsid w:val="006121E9"/>
    <w:rsid w:val="006128E1"/>
    <w:rsid w:val="00613ADD"/>
    <w:rsid w:val="0061537C"/>
    <w:rsid w:val="00615AFB"/>
    <w:rsid w:val="0061652E"/>
    <w:rsid w:val="0061672D"/>
    <w:rsid w:val="00617190"/>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9AE"/>
    <w:rsid w:val="00632D93"/>
    <w:rsid w:val="00634128"/>
    <w:rsid w:val="00634633"/>
    <w:rsid w:val="006371AA"/>
    <w:rsid w:val="00637F6A"/>
    <w:rsid w:val="00640941"/>
    <w:rsid w:val="00641EB0"/>
    <w:rsid w:val="00642023"/>
    <w:rsid w:val="00643EA8"/>
    <w:rsid w:val="00644E2B"/>
    <w:rsid w:val="00645BAC"/>
    <w:rsid w:val="006477AD"/>
    <w:rsid w:val="0065058A"/>
    <w:rsid w:val="00650BD2"/>
    <w:rsid w:val="00651981"/>
    <w:rsid w:val="00651998"/>
    <w:rsid w:val="0065315D"/>
    <w:rsid w:val="00653C11"/>
    <w:rsid w:val="006548F4"/>
    <w:rsid w:val="00655112"/>
    <w:rsid w:val="006600D0"/>
    <w:rsid w:val="0066104A"/>
    <w:rsid w:val="006612DB"/>
    <w:rsid w:val="00662F93"/>
    <w:rsid w:val="00663081"/>
    <w:rsid w:val="0066489F"/>
    <w:rsid w:val="0066536A"/>
    <w:rsid w:val="006658ED"/>
    <w:rsid w:val="0066612E"/>
    <w:rsid w:val="0066674B"/>
    <w:rsid w:val="00666F86"/>
    <w:rsid w:val="0066775E"/>
    <w:rsid w:val="00667926"/>
    <w:rsid w:val="00670440"/>
    <w:rsid w:val="006706EB"/>
    <w:rsid w:val="006739B0"/>
    <w:rsid w:val="00674BF3"/>
    <w:rsid w:val="00674D06"/>
    <w:rsid w:val="00674E9D"/>
    <w:rsid w:val="00674EB5"/>
    <w:rsid w:val="006761AD"/>
    <w:rsid w:val="00676F98"/>
    <w:rsid w:val="00677677"/>
    <w:rsid w:val="00680B8D"/>
    <w:rsid w:val="0068113A"/>
    <w:rsid w:val="00681F87"/>
    <w:rsid w:val="00682044"/>
    <w:rsid w:val="006821A7"/>
    <w:rsid w:val="00682B77"/>
    <w:rsid w:val="00682C12"/>
    <w:rsid w:val="006866F1"/>
    <w:rsid w:val="00690DF5"/>
    <w:rsid w:val="00692C00"/>
    <w:rsid w:val="006936B5"/>
    <w:rsid w:val="0069543A"/>
    <w:rsid w:val="00695709"/>
    <w:rsid w:val="006A17A8"/>
    <w:rsid w:val="006A20B3"/>
    <w:rsid w:val="006A282B"/>
    <w:rsid w:val="006A2EB6"/>
    <w:rsid w:val="006A36E5"/>
    <w:rsid w:val="006A42D0"/>
    <w:rsid w:val="006A45AE"/>
    <w:rsid w:val="006A5CA9"/>
    <w:rsid w:val="006A6571"/>
    <w:rsid w:val="006A658C"/>
    <w:rsid w:val="006A6BFF"/>
    <w:rsid w:val="006A7C32"/>
    <w:rsid w:val="006B13A0"/>
    <w:rsid w:val="006B16FB"/>
    <w:rsid w:val="006B1854"/>
    <w:rsid w:val="006B1BF6"/>
    <w:rsid w:val="006B28BC"/>
    <w:rsid w:val="006B3DCA"/>
    <w:rsid w:val="006B4B31"/>
    <w:rsid w:val="006B4DC6"/>
    <w:rsid w:val="006B75F3"/>
    <w:rsid w:val="006B7903"/>
    <w:rsid w:val="006C1295"/>
    <w:rsid w:val="006C133E"/>
    <w:rsid w:val="006C19B7"/>
    <w:rsid w:val="006C1BC1"/>
    <w:rsid w:val="006C33D6"/>
    <w:rsid w:val="006C3580"/>
    <w:rsid w:val="006C43C0"/>
    <w:rsid w:val="006C4D23"/>
    <w:rsid w:val="006C5015"/>
    <w:rsid w:val="006C5CE8"/>
    <w:rsid w:val="006C62B0"/>
    <w:rsid w:val="006C6B53"/>
    <w:rsid w:val="006C7080"/>
    <w:rsid w:val="006C73C5"/>
    <w:rsid w:val="006D04B4"/>
    <w:rsid w:val="006D104D"/>
    <w:rsid w:val="006D10CF"/>
    <w:rsid w:val="006D11CF"/>
    <w:rsid w:val="006D18E7"/>
    <w:rsid w:val="006D1B61"/>
    <w:rsid w:val="006D1ED3"/>
    <w:rsid w:val="006D23AD"/>
    <w:rsid w:val="006D281F"/>
    <w:rsid w:val="006D3A59"/>
    <w:rsid w:val="006D4DC0"/>
    <w:rsid w:val="006D4E18"/>
    <w:rsid w:val="006D4E8E"/>
    <w:rsid w:val="006D59DB"/>
    <w:rsid w:val="006E14C0"/>
    <w:rsid w:val="006E2C6A"/>
    <w:rsid w:val="006E2FB3"/>
    <w:rsid w:val="006E3EC0"/>
    <w:rsid w:val="006E4297"/>
    <w:rsid w:val="006E534E"/>
    <w:rsid w:val="006E5D7F"/>
    <w:rsid w:val="006E5EE3"/>
    <w:rsid w:val="006E688E"/>
    <w:rsid w:val="006E6A2D"/>
    <w:rsid w:val="006E70C2"/>
    <w:rsid w:val="006F009E"/>
    <w:rsid w:val="006F0608"/>
    <w:rsid w:val="006F1244"/>
    <w:rsid w:val="006F3448"/>
    <w:rsid w:val="006F414C"/>
    <w:rsid w:val="006F58D1"/>
    <w:rsid w:val="006F6344"/>
    <w:rsid w:val="006F6536"/>
    <w:rsid w:val="006F6BE1"/>
    <w:rsid w:val="006F6C64"/>
    <w:rsid w:val="006F7790"/>
    <w:rsid w:val="006F7A30"/>
    <w:rsid w:val="00700B0D"/>
    <w:rsid w:val="00701BC9"/>
    <w:rsid w:val="007034ED"/>
    <w:rsid w:val="0070377D"/>
    <w:rsid w:val="00703A65"/>
    <w:rsid w:val="00703DBA"/>
    <w:rsid w:val="0070546F"/>
    <w:rsid w:val="00705709"/>
    <w:rsid w:val="007102F8"/>
    <w:rsid w:val="007110E6"/>
    <w:rsid w:val="00711678"/>
    <w:rsid w:val="00711AA8"/>
    <w:rsid w:val="007137A1"/>
    <w:rsid w:val="007138DA"/>
    <w:rsid w:val="00713D10"/>
    <w:rsid w:val="00713EF1"/>
    <w:rsid w:val="0071561E"/>
    <w:rsid w:val="00716928"/>
    <w:rsid w:val="007174F3"/>
    <w:rsid w:val="00717A94"/>
    <w:rsid w:val="00717CE7"/>
    <w:rsid w:val="00720BE7"/>
    <w:rsid w:val="00721094"/>
    <w:rsid w:val="007211CF"/>
    <w:rsid w:val="0072173A"/>
    <w:rsid w:val="00725C00"/>
    <w:rsid w:val="007265B8"/>
    <w:rsid w:val="007276A7"/>
    <w:rsid w:val="00727A8E"/>
    <w:rsid w:val="00730A91"/>
    <w:rsid w:val="00730AB9"/>
    <w:rsid w:val="00730BB1"/>
    <w:rsid w:val="00730D22"/>
    <w:rsid w:val="0073263B"/>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47E02"/>
    <w:rsid w:val="007510F5"/>
    <w:rsid w:val="00751BC2"/>
    <w:rsid w:val="00752692"/>
    <w:rsid w:val="007550C0"/>
    <w:rsid w:val="00755271"/>
    <w:rsid w:val="0075546A"/>
    <w:rsid w:val="00756036"/>
    <w:rsid w:val="0075637B"/>
    <w:rsid w:val="00756A10"/>
    <w:rsid w:val="00760564"/>
    <w:rsid w:val="00761C65"/>
    <w:rsid w:val="00762939"/>
    <w:rsid w:val="0076393F"/>
    <w:rsid w:val="00763A4F"/>
    <w:rsid w:val="00763D9D"/>
    <w:rsid w:val="00764121"/>
    <w:rsid w:val="00764B5D"/>
    <w:rsid w:val="00765CF9"/>
    <w:rsid w:val="00766C87"/>
    <w:rsid w:val="00766F67"/>
    <w:rsid w:val="0076708F"/>
    <w:rsid w:val="00770140"/>
    <w:rsid w:val="0077067C"/>
    <w:rsid w:val="00771AE1"/>
    <w:rsid w:val="00772274"/>
    <w:rsid w:val="00772F0E"/>
    <w:rsid w:val="00773D97"/>
    <w:rsid w:val="00774CDA"/>
    <w:rsid w:val="007776F9"/>
    <w:rsid w:val="00781E0A"/>
    <w:rsid w:val="0078208B"/>
    <w:rsid w:val="0078385E"/>
    <w:rsid w:val="00784594"/>
    <w:rsid w:val="0078475B"/>
    <w:rsid w:val="007859E4"/>
    <w:rsid w:val="00787C20"/>
    <w:rsid w:val="00790442"/>
    <w:rsid w:val="007909AB"/>
    <w:rsid w:val="00791F22"/>
    <w:rsid w:val="00791FF9"/>
    <w:rsid w:val="007950C9"/>
    <w:rsid w:val="00795DDD"/>
    <w:rsid w:val="00795EBD"/>
    <w:rsid w:val="007962DB"/>
    <w:rsid w:val="0079659E"/>
    <w:rsid w:val="007974FA"/>
    <w:rsid w:val="00797642"/>
    <w:rsid w:val="007977C5"/>
    <w:rsid w:val="00797D84"/>
    <w:rsid w:val="007A006B"/>
    <w:rsid w:val="007A12F5"/>
    <w:rsid w:val="007A1447"/>
    <w:rsid w:val="007A16E4"/>
    <w:rsid w:val="007A1963"/>
    <w:rsid w:val="007A1CF3"/>
    <w:rsid w:val="007A20D8"/>
    <w:rsid w:val="007A294B"/>
    <w:rsid w:val="007A3589"/>
    <w:rsid w:val="007A3B9E"/>
    <w:rsid w:val="007A3F29"/>
    <w:rsid w:val="007A4216"/>
    <w:rsid w:val="007A5836"/>
    <w:rsid w:val="007A6979"/>
    <w:rsid w:val="007A7277"/>
    <w:rsid w:val="007B1301"/>
    <w:rsid w:val="007B1C55"/>
    <w:rsid w:val="007B2A93"/>
    <w:rsid w:val="007B2B2C"/>
    <w:rsid w:val="007B2DD4"/>
    <w:rsid w:val="007B2FCB"/>
    <w:rsid w:val="007B3311"/>
    <w:rsid w:val="007B4974"/>
    <w:rsid w:val="007B65DF"/>
    <w:rsid w:val="007B76DD"/>
    <w:rsid w:val="007B7766"/>
    <w:rsid w:val="007C0E59"/>
    <w:rsid w:val="007C1F39"/>
    <w:rsid w:val="007C1F92"/>
    <w:rsid w:val="007C2DBA"/>
    <w:rsid w:val="007C312A"/>
    <w:rsid w:val="007C32F9"/>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0BDC"/>
    <w:rsid w:val="007E1F0A"/>
    <w:rsid w:val="007E2492"/>
    <w:rsid w:val="007E2C61"/>
    <w:rsid w:val="007E423A"/>
    <w:rsid w:val="007E5FAC"/>
    <w:rsid w:val="007E6DDA"/>
    <w:rsid w:val="007E773B"/>
    <w:rsid w:val="007F0322"/>
    <w:rsid w:val="007F0688"/>
    <w:rsid w:val="007F0768"/>
    <w:rsid w:val="007F0A82"/>
    <w:rsid w:val="007F0E00"/>
    <w:rsid w:val="007F25CA"/>
    <w:rsid w:val="007F25E0"/>
    <w:rsid w:val="007F2671"/>
    <w:rsid w:val="007F38DA"/>
    <w:rsid w:val="007F48EC"/>
    <w:rsid w:val="007F56FD"/>
    <w:rsid w:val="007F70E7"/>
    <w:rsid w:val="007F7157"/>
    <w:rsid w:val="007F7ADE"/>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2B93"/>
    <w:rsid w:val="00812F24"/>
    <w:rsid w:val="008136DB"/>
    <w:rsid w:val="008155CC"/>
    <w:rsid w:val="00815B6E"/>
    <w:rsid w:val="00816D08"/>
    <w:rsid w:val="0082056E"/>
    <w:rsid w:val="008206E3"/>
    <w:rsid w:val="0082070F"/>
    <w:rsid w:val="008211BF"/>
    <w:rsid w:val="00823F00"/>
    <w:rsid w:val="00824AF6"/>
    <w:rsid w:val="00824F17"/>
    <w:rsid w:val="0082590B"/>
    <w:rsid w:val="0082674A"/>
    <w:rsid w:val="008275CC"/>
    <w:rsid w:val="00830E53"/>
    <w:rsid w:val="0083288B"/>
    <w:rsid w:val="00832AF8"/>
    <w:rsid w:val="00834297"/>
    <w:rsid w:val="00834C0E"/>
    <w:rsid w:val="00835155"/>
    <w:rsid w:val="008370A0"/>
    <w:rsid w:val="0083727A"/>
    <w:rsid w:val="00837FDC"/>
    <w:rsid w:val="00840AE3"/>
    <w:rsid w:val="0084189D"/>
    <w:rsid w:val="00841A12"/>
    <w:rsid w:val="00841A68"/>
    <w:rsid w:val="00842647"/>
    <w:rsid w:val="00844A34"/>
    <w:rsid w:val="00844BF3"/>
    <w:rsid w:val="00844E27"/>
    <w:rsid w:val="00844E91"/>
    <w:rsid w:val="00846597"/>
    <w:rsid w:val="00847450"/>
    <w:rsid w:val="0084786D"/>
    <w:rsid w:val="00850953"/>
    <w:rsid w:val="00850AC1"/>
    <w:rsid w:val="008517C7"/>
    <w:rsid w:val="00851FA8"/>
    <w:rsid w:val="00853E48"/>
    <w:rsid w:val="00856934"/>
    <w:rsid w:val="00857758"/>
    <w:rsid w:val="0085789A"/>
    <w:rsid w:val="00857A08"/>
    <w:rsid w:val="00857A27"/>
    <w:rsid w:val="00861153"/>
    <w:rsid w:val="00862D86"/>
    <w:rsid w:val="00862D9D"/>
    <w:rsid w:val="008637AC"/>
    <w:rsid w:val="00863B24"/>
    <w:rsid w:val="00863C47"/>
    <w:rsid w:val="00866BE3"/>
    <w:rsid w:val="008679EF"/>
    <w:rsid w:val="0087161B"/>
    <w:rsid w:val="0087201E"/>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45F4"/>
    <w:rsid w:val="00884637"/>
    <w:rsid w:val="00884A11"/>
    <w:rsid w:val="008858E6"/>
    <w:rsid w:val="00885DFE"/>
    <w:rsid w:val="008868F4"/>
    <w:rsid w:val="00887BAD"/>
    <w:rsid w:val="00890FCB"/>
    <w:rsid w:val="00891289"/>
    <w:rsid w:val="00891F4C"/>
    <w:rsid w:val="00893F70"/>
    <w:rsid w:val="008943D1"/>
    <w:rsid w:val="00895FF6"/>
    <w:rsid w:val="008976E1"/>
    <w:rsid w:val="00897A98"/>
    <w:rsid w:val="008A04DE"/>
    <w:rsid w:val="008A2B96"/>
    <w:rsid w:val="008A2BDA"/>
    <w:rsid w:val="008A3D4B"/>
    <w:rsid w:val="008A425D"/>
    <w:rsid w:val="008A4C8D"/>
    <w:rsid w:val="008A5CFA"/>
    <w:rsid w:val="008A5F4B"/>
    <w:rsid w:val="008A606E"/>
    <w:rsid w:val="008A6390"/>
    <w:rsid w:val="008A6638"/>
    <w:rsid w:val="008A67E1"/>
    <w:rsid w:val="008A7779"/>
    <w:rsid w:val="008B0898"/>
    <w:rsid w:val="008B08A3"/>
    <w:rsid w:val="008B23E7"/>
    <w:rsid w:val="008B2819"/>
    <w:rsid w:val="008B2C19"/>
    <w:rsid w:val="008B4D42"/>
    <w:rsid w:val="008B594F"/>
    <w:rsid w:val="008B641F"/>
    <w:rsid w:val="008B657F"/>
    <w:rsid w:val="008B6B52"/>
    <w:rsid w:val="008B6E8C"/>
    <w:rsid w:val="008B7AE3"/>
    <w:rsid w:val="008B7FD1"/>
    <w:rsid w:val="008C0CB5"/>
    <w:rsid w:val="008C1E1E"/>
    <w:rsid w:val="008C4085"/>
    <w:rsid w:val="008C44B1"/>
    <w:rsid w:val="008C51BF"/>
    <w:rsid w:val="008C5F9A"/>
    <w:rsid w:val="008C62D8"/>
    <w:rsid w:val="008C6D3F"/>
    <w:rsid w:val="008C7723"/>
    <w:rsid w:val="008C7E72"/>
    <w:rsid w:val="008D01B3"/>
    <w:rsid w:val="008D0790"/>
    <w:rsid w:val="008D33D8"/>
    <w:rsid w:val="008D4D4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5FCE"/>
    <w:rsid w:val="008F7F02"/>
    <w:rsid w:val="0090008A"/>
    <w:rsid w:val="009000A4"/>
    <w:rsid w:val="0090160C"/>
    <w:rsid w:val="00901DC5"/>
    <w:rsid w:val="00902881"/>
    <w:rsid w:val="0090377C"/>
    <w:rsid w:val="009040E4"/>
    <w:rsid w:val="00904A9E"/>
    <w:rsid w:val="00906366"/>
    <w:rsid w:val="00907F3A"/>
    <w:rsid w:val="00910175"/>
    <w:rsid w:val="00910AD1"/>
    <w:rsid w:val="00910B98"/>
    <w:rsid w:val="00912BC8"/>
    <w:rsid w:val="00913E11"/>
    <w:rsid w:val="00913ED7"/>
    <w:rsid w:val="00915C49"/>
    <w:rsid w:val="00916EA1"/>
    <w:rsid w:val="00921674"/>
    <w:rsid w:val="009242A5"/>
    <w:rsid w:val="00924781"/>
    <w:rsid w:val="00924C92"/>
    <w:rsid w:val="00924FAD"/>
    <w:rsid w:val="009259C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6FE"/>
    <w:rsid w:val="009439B0"/>
    <w:rsid w:val="00943DE6"/>
    <w:rsid w:val="009447C0"/>
    <w:rsid w:val="00946FCC"/>
    <w:rsid w:val="00947654"/>
    <w:rsid w:val="00950B17"/>
    <w:rsid w:val="0095102D"/>
    <w:rsid w:val="0095131E"/>
    <w:rsid w:val="0095186A"/>
    <w:rsid w:val="00951CCF"/>
    <w:rsid w:val="00952466"/>
    <w:rsid w:val="009524C0"/>
    <w:rsid w:val="00952803"/>
    <w:rsid w:val="009530EE"/>
    <w:rsid w:val="00953606"/>
    <w:rsid w:val="009553F9"/>
    <w:rsid w:val="00957F35"/>
    <w:rsid w:val="009604DC"/>
    <w:rsid w:val="0096052D"/>
    <w:rsid w:val="00961438"/>
    <w:rsid w:val="009614BD"/>
    <w:rsid w:val="00961CBF"/>
    <w:rsid w:val="0096379E"/>
    <w:rsid w:val="00963D43"/>
    <w:rsid w:val="00964582"/>
    <w:rsid w:val="00964B57"/>
    <w:rsid w:val="009659C0"/>
    <w:rsid w:val="0096693F"/>
    <w:rsid w:val="0097002D"/>
    <w:rsid w:val="009702DB"/>
    <w:rsid w:val="00970498"/>
    <w:rsid w:val="009725F2"/>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4BE"/>
    <w:rsid w:val="00982F33"/>
    <w:rsid w:val="00983B40"/>
    <w:rsid w:val="0098475B"/>
    <w:rsid w:val="00984B23"/>
    <w:rsid w:val="00984B9A"/>
    <w:rsid w:val="00984FC5"/>
    <w:rsid w:val="00986334"/>
    <w:rsid w:val="0099139D"/>
    <w:rsid w:val="00991A59"/>
    <w:rsid w:val="00991BA2"/>
    <w:rsid w:val="00991E62"/>
    <w:rsid w:val="0099379F"/>
    <w:rsid w:val="00994B27"/>
    <w:rsid w:val="00994B70"/>
    <w:rsid w:val="009959EA"/>
    <w:rsid w:val="00996ABB"/>
    <w:rsid w:val="00996FED"/>
    <w:rsid w:val="009A24B0"/>
    <w:rsid w:val="009A2511"/>
    <w:rsid w:val="009A2801"/>
    <w:rsid w:val="009A2E53"/>
    <w:rsid w:val="009A3204"/>
    <w:rsid w:val="009A32FE"/>
    <w:rsid w:val="009A3628"/>
    <w:rsid w:val="009A538A"/>
    <w:rsid w:val="009A60E4"/>
    <w:rsid w:val="009A6FDB"/>
    <w:rsid w:val="009A7194"/>
    <w:rsid w:val="009B0676"/>
    <w:rsid w:val="009B39D0"/>
    <w:rsid w:val="009B4144"/>
    <w:rsid w:val="009B4A33"/>
    <w:rsid w:val="009B4BE5"/>
    <w:rsid w:val="009B5715"/>
    <w:rsid w:val="009C0BDA"/>
    <w:rsid w:val="009C0E93"/>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440D"/>
    <w:rsid w:val="009E53DB"/>
    <w:rsid w:val="009E630D"/>
    <w:rsid w:val="009E6D3F"/>
    <w:rsid w:val="009E7583"/>
    <w:rsid w:val="009F0939"/>
    <w:rsid w:val="009F0B2C"/>
    <w:rsid w:val="009F0C98"/>
    <w:rsid w:val="009F117E"/>
    <w:rsid w:val="009F11B2"/>
    <w:rsid w:val="009F2AC9"/>
    <w:rsid w:val="009F5212"/>
    <w:rsid w:val="009F6211"/>
    <w:rsid w:val="009F76A6"/>
    <w:rsid w:val="009F79B0"/>
    <w:rsid w:val="00A01040"/>
    <w:rsid w:val="00A013C9"/>
    <w:rsid w:val="00A021BC"/>
    <w:rsid w:val="00A0260B"/>
    <w:rsid w:val="00A02767"/>
    <w:rsid w:val="00A04487"/>
    <w:rsid w:val="00A0546D"/>
    <w:rsid w:val="00A1016C"/>
    <w:rsid w:val="00A114C4"/>
    <w:rsid w:val="00A122A5"/>
    <w:rsid w:val="00A12E1C"/>
    <w:rsid w:val="00A13AA4"/>
    <w:rsid w:val="00A14C25"/>
    <w:rsid w:val="00A16987"/>
    <w:rsid w:val="00A16E7E"/>
    <w:rsid w:val="00A20B00"/>
    <w:rsid w:val="00A2299A"/>
    <w:rsid w:val="00A238F8"/>
    <w:rsid w:val="00A259D3"/>
    <w:rsid w:val="00A26A61"/>
    <w:rsid w:val="00A278FA"/>
    <w:rsid w:val="00A27A15"/>
    <w:rsid w:val="00A27FB7"/>
    <w:rsid w:val="00A316C5"/>
    <w:rsid w:val="00A31C3E"/>
    <w:rsid w:val="00A32C43"/>
    <w:rsid w:val="00A34EA8"/>
    <w:rsid w:val="00A35C9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E55"/>
    <w:rsid w:val="00A5051C"/>
    <w:rsid w:val="00A513E7"/>
    <w:rsid w:val="00A51D91"/>
    <w:rsid w:val="00A52AD5"/>
    <w:rsid w:val="00A5355D"/>
    <w:rsid w:val="00A53609"/>
    <w:rsid w:val="00A53691"/>
    <w:rsid w:val="00A552D0"/>
    <w:rsid w:val="00A571B1"/>
    <w:rsid w:val="00A57D42"/>
    <w:rsid w:val="00A57D96"/>
    <w:rsid w:val="00A6046E"/>
    <w:rsid w:val="00A6071F"/>
    <w:rsid w:val="00A60AE6"/>
    <w:rsid w:val="00A62B05"/>
    <w:rsid w:val="00A63DF7"/>
    <w:rsid w:val="00A654D6"/>
    <w:rsid w:val="00A66B43"/>
    <w:rsid w:val="00A671BA"/>
    <w:rsid w:val="00A70658"/>
    <w:rsid w:val="00A709DD"/>
    <w:rsid w:val="00A70CEF"/>
    <w:rsid w:val="00A70D2C"/>
    <w:rsid w:val="00A721B0"/>
    <w:rsid w:val="00A73602"/>
    <w:rsid w:val="00A73807"/>
    <w:rsid w:val="00A73EE8"/>
    <w:rsid w:val="00A7404C"/>
    <w:rsid w:val="00A7412B"/>
    <w:rsid w:val="00A74A73"/>
    <w:rsid w:val="00A7548D"/>
    <w:rsid w:val="00A75E39"/>
    <w:rsid w:val="00A76144"/>
    <w:rsid w:val="00A76B0E"/>
    <w:rsid w:val="00A76B92"/>
    <w:rsid w:val="00A7759F"/>
    <w:rsid w:val="00A77B4E"/>
    <w:rsid w:val="00A80B1D"/>
    <w:rsid w:val="00A80B9D"/>
    <w:rsid w:val="00A80BAB"/>
    <w:rsid w:val="00A82705"/>
    <w:rsid w:val="00A82AF7"/>
    <w:rsid w:val="00A8344A"/>
    <w:rsid w:val="00A83B5B"/>
    <w:rsid w:val="00A83D96"/>
    <w:rsid w:val="00A84164"/>
    <w:rsid w:val="00A84BA1"/>
    <w:rsid w:val="00A84FB9"/>
    <w:rsid w:val="00A8521C"/>
    <w:rsid w:val="00A852C7"/>
    <w:rsid w:val="00A85450"/>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D22"/>
    <w:rsid w:val="00A95711"/>
    <w:rsid w:val="00AA02FB"/>
    <w:rsid w:val="00AA0AFF"/>
    <w:rsid w:val="00AA109F"/>
    <w:rsid w:val="00AA2B31"/>
    <w:rsid w:val="00AA2D68"/>
    <w:rsid w:val="00AA3771"/>
    <w:rsid w:val="00AA3B52"/>
    <w:rsid w:val="00AA6EE3"/>
    <w:rsid w:val="00AA7798"/>
    <w:rsid w:val="00AA7995"/>
    <w:rsid w:val="00AA79F9"/>
    <w:rsid w:val="00AB0746"/>
    <w:rsid w:val="00AB16FC"/>
    <w:rsid w:val="00AB3BCF"/>
    <w:rsid w:val="00AB5012"/>
    <w:rsid w:val="00AB529A"/>
    <w:rsid w:val="00AB6E6B"/>
    <w:rsid w:val="00AB7D7F"/>
    <w:rsid w:val="00AC0CFB"/>
    <w:rsid w:val="00AC16EC"/>
    <w:rsid w:val="00AC1B6F"/>
    <w:rsid w:val="00AC1D22"/>
    <w:rsid w:val="00AC2832"/>
    <w:rsid w:val="00AC3988"/>
    <w:rsid w:val="00AC3F3F"/>
    <w:rsid w:val="00AC3FB9"/>
    <w:rsid w:val="00AC4A2E"/>
    <w:rsid w:val="00AC76CB"/>
    <w:rsid w:val="00AD05B9"/>
    <w:rsid w:val="00AD2785"/>
    <w:rsid w:val="00AD3466"/>
    <w:rsid w:val="00AD3D0B"/>
    <w:rsid w:val="00AD629F"/>
    <w:rsid w:val="00AD632D"/>
    <w:rsid w:val="00AD634A"/>
    <w:rsid w:val="00AD6BCB"/>
    <w:rsid w:val="00AD79C6"/>
    <w:rsid w:val="00AE0E11"/>
    <w:rsid w:val="00AE12A1"/>
    <w:rsid w:val="00AE1565"/>
    <w:rsid w:val="00AE18CC"/>
    <w:rsid w:val="00AE4871"/>
    <w:rsid w:val="00AF091E"/>
    <w:rsid w:val="00AF533D"/>
    <w:rsid w:val="00AF55F8"/>
    <w:rsid w:val="00AF5831"/>
    <w:rsid w:val="00AF705D"/>
    <w:rsid w:val="00AF76C3"/>
    <w:rsid w:val="00AF7A83"/>
    <w:rsid w:val="00AF7EF9"/>
    <w:rsid w:val="00B00B83"/>
    <w:rsid w:val="00B010A4"/>
    <w:rsid w:val="00B01574"/>
    <w:rsid w:val="00B02CD5"/>
    <w:rsid w:val="00B031D9"/>
    <w:rsid w:val="00B032A4"/>
    <w:rsid w:val="00B03FA2"/>
    <w:rsid w:val="00B04F00"/>
    <w:rsid w:val="00B05BD9"/>
    <w:rsid w:val="00B062F7"/>
    <w:rsid w:val="00B06F92"/>
    <w:rsid w:val="00B10267"/>
    <w:rsid w:val="00B10D85"/>
    <w:rsid w:val="00B11A86"/>
    <w:rsid w:val="00B13700"/>
    <w:rsid w:val="00B139CC"/>
    <w:rsid w:val="00B151EA"/>
    <w:rsid w:val="00B20A0A"/>
    <w:rsid w:val="00B20B97"/>
    <w:rsid w:val="00B22959"/>
    <w:rsid w:val="00B236C5"/>
    <w:rsid w:val="00B24C78"/>
    <w:rsid w:val="00B24E37"/>
    <w:rsid w:val="00B24ED2"/>
    <w:rsid w:val="00B25341"/>
    <w:rsid w:val="00B319F3"/>
    <w:rsid w:val="00B31EFF"/>
    <w:rsid w:val="00B32B0C"/>
    <w:rsid w:val="00B33190"/>
    <w:rsid w:val="00B331BA"/>
    <w:rsid w:val="00B33D94"/>
    <w:rsid w:val="00B34689"/>
    <w:rsid w:val="00B35574"/>
    <w:rsid w:val="00B36430"/>
    <w:rsid w:val="00B36C59"/>
    <w:rsid w:val="00B425A1"/>
    <w:rsid w:val="00B42A05"/>
    <w:rsid w:val="00B43DF6"/>
    <w:rsid w:val="00B44013"/>
    <w:rsid w:val="00B444EE"/>
    <w:rsid w:val="00B454EA"/>
    <w:rsid w:val="00B468DB"/>
    <w:rsid w:val="00B4743E"/>
    <w:rsid w:val="00B47584"/>
    <w:rsid w:val="00B5079C"/>
    <w:rsid w:val="00B540B5"/>
    <w:rsid w:val="00B54560"/>
    <w:rsid w:val="00B55BD1"/>
    <w:rsid w:val="00B570AE"/>
    <w:rsid w:val="00B6115B"/>
    <w:rsid w:val="00B612CB"/>
    <w:rsid w:val="00B6171F"/>
    <w:rsid w:val="00B61FD2"/>
    <w:rsid w:val="00B629F4"/>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14D9"/>
    <w:rsid w:val="00B71BA4"/>
    <w:rsid w:val="00B7260F"/>
    <w:rsid w:val="00B740B3"/>
    <w:rsid w:val="00B74BF4"/>
    <w:rsid w:val="00B7526E"/>
    <w:rsid w:val="00B75458"/>
    <w:rsid w:val="00B75D3C"/>
    <w:rsid w:val="00B806B4"/>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1475"/>
    <w:rsid w:val="00BA411E"/>
    <w:rsid w:val="00BA505B"/>
    <w:rsid w:val="00BA5D0A"/>
    <w:rsid w:val="00BA6C38"/>
    <w:rsid w:val="00BA701E"/>
    <w:rsid w:val="00BB04AD"/>
    <w:rsid w:val="00BB1242"/>
    <w:rsid w:val="00BB1F9A"/>
    <w:rsid w:val="00BB2004"/>
    <w:rsid w:val="00BB26E0"/>
    <w:rsid w:val="00BB53B8"/>
    <w:rsid w:val="00BB5653"/>
    <w:rsid w:val="00BB5972"/>
    <w:rsid w:val="00BB6712"/>
    <w:rsid w:val="00BB792E"/>
    <w:rsid w:val="00BB7EDE"/>
    <w:rsid w:val="00BC1F04"/>
    <w:rsid w:val="00BC2689"/>
    <w:rsid w:val="00BC2C24"/>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756"/>
    <w:rsid w:val="00BE05AB"/>
    <w:rsid w:val="00BE0EE1"/>
    <w:rsid w:val="00BE1367"/>
    <w:rsid w:val="00BE24B5"/>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320"/>
    <w:rsid w:val="00BF2422"/>
    <w:rsid w:val="00BF2B61"/>
    <w:rsid w:val="00BF2F89"/>
    <w:rsid w:val="00BF3055"/>
    <w:rsid w:val="00BF39E0"/>
    <w:rsid w:val="00BF3E61"/>
    <w:rsid w:val="00BF447E"/>
    <w:rsid w:val="00BF58CD"/>
    <w:rsid w:val="00BF7029"/>
    <w:rsid w:val="00C0034C"/>
    <w:rsid w:val="00C004E8"/>
    <w:rsid w:val="00C00FD7"/>
    <w:rsid w:val="00C01150"/>
    <w:rsid w:val="00C01835"/>
    <w:rsid w:val="00C01BD7"/>
    <w:rsid w:val="00C03AC1"/>
    <w:rsid w:val="00C03BD3"/>
    <w:rsid w:val="00C03C04"/>
    <w:rsid w:val="00C110C9"/>
    <w:rsid w:val="00C12BF5"/>
    <w:rsid w:val="00C13F67"/>
    <w:rsid w:val="00C15A68"/>
    <w:rsid w:val="00C17396"/>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69AB"/>
    <w:rsid w:val="00C46C5F"/>
    <w:rsid w:val="00C47385"/>
    <w:rsid w:val="00C51687"/>
    <w:rsid w:val="00C5213A"/>
    <w:rsid w:val="00C531B2"/>
    <w:rsid w:val="00C55343"/>
    <w:rsid w:val="00C5552B"/>
    <w:rsid w:val="00C5596A"/>
    <w:rsid w:val="00C56611"/>
    <w:rsid w:val="00C57504"/>
    <w:rsid w:val="00C57C6B"/>
    <w:rsid w:val="00C57EA9"/>
    <w:rsid w:val="00C60B6A"/>
    <w:rsid w:val="00C60EDB"/>
    <w:rsid w:val="00C61129"/>
    <w:rsid w:val="00C611F9"/>
    <w:rsid w:val="00C61CE5"/>
    <w:rsid w:val="00C62B88"/>
    <w:rsid w:val="00C63094"/>
    <w:rsid w:val="00C64568"/>
    <w:rsid w:val="00C6465F"/>
    <w:rsid w:val="00C64DD7"/>
    <w:rsid w:val="00C6558F"/>
    <w:rsid w:val="00C6691D"/>
    <w:rsid w:val="00C71516"/>
    <w:rsid w:val="00C7295A"/>
    <w:rsid w:val="00C73046"/>
    <w:rsid w:val="00C75719"/>
    <w:rsid w:val="00C76DE2"/>
    <w:rsid w:val="00C76FAA"/>
    <w:rsid w:val="00C8021D"/>
    <w:rsid w:val="00C81381"/>
    <w:rsid w:val="00C81A60"/>
    <w:rsid w:val="00C823D2"/>
    <w:rsid w:val="00C82633"/>
    <w:rsid w:val="00C82BFB"/>
    <w:rsid w:val="00C836EC"/>
    <w:rsid w:val="00C839D7"/>
    <w:rsid w:val="00C83A8E"/>
    <w:rsid w:val="00C87D76"/>
    <w:rsid w:val="00C9033A"/>
    <w:rsid w:val="00C9143E"/>
    <w:rsid w:val="00C92953"/>
    <w:rsid w:val="00C92EFB"/>
    <w:rsid w:val="00C95652"/>
    <w:rsid w:val="00C960E4"/>
    <w:rsid w:val="00C96DA3"/>
    <w:rsid w:val="00C973BB"/>
    <w:rsid w:val="00C976C6"/>
    <w:rsid w:val="00CA01B1"/>
    <w:rsid w:val="00CA087D"/>
    <w:rsid w:val="00CA130C"/>
    <w:rsid w:val="00CA145F"/>
    <w:rsid w:val="00CA2548"/>
    <w:rsid w:val="00CA3A25"/>
    <w:rsid w:val="00CA3F80"/>
    <w:rsid w:val="00CA3FDB"/>
    <w:rsid w:val="00CA6075"/>
    <w:rsid w:val="00CA6381"/>
    <w:rsid w:val="00CA69BD"/>
    <w:rsid w:val="00CA7917"/>
    <w:rsid w:val="00CA7CF5"/>
    <w:rsid w:val="00CB2166"/>
    <w:rsid w:val="00CB225D"/>
    <w:rsid w:val="00CB253A"/>
    <w:rsid w:val="00CB5254"/>
    <w:rsid w:val="00CB58AB"/>
    <w:rsid w:val="00CB6B03"/>
    <w:rsid w:val="00CB6E1B"/>
    <w:rsid w:val="00CB7279"/>
    <w:rsid w:val="00CC1CD0"/>
    <w:rsid w:val="00CC278B"/>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1BC8"/>
    <w:rsid w:val="00CE2B60"/>
    <w:rsid w:val="00CE3C38"/>
    <w:rsid w:val="00CE3CAF"/>
    <w:rsid w:val="00CE4F8D"/>
    <w:rsid w:val="00CE574F"/>
    <w:rsid w:val="00CE661A"/>
    <w:rsid w:val="00CE663F"/>
    <w:rsid w:val="00CE6B5A"/>
    <w:rsid w:val="00CE6BE4"/>
    <w:rsid w:val="00CE78FD"/>
    <w:rsid w:val="00CF02D0"/>
    <w:rsid w:val="00CF0E62"/>
    <w:rsid w:val="00CF2BFE"/>
    <w:rsid w:val="00CF3E1C"/>
    <w:rsid w:val="00CF5A65"/>
    <w:rsid w:val="00D0114C"/>
    <w:rsid w:val="00D016B8"/>
    <w:rsid w:val="00D0212C"/>
    <w:rsid w:val="00D02290"/>
    <w:rsid w:val="00D0350B"/>
    <w:rsid w:val="00D04306"/>
    <w:rsid w:val="00D054B7"/>
    <w:rsid w:val="00D0571E"/>
    <w:rsid w:val="00D0628C"/>
    <w:rsid w:val="00D062C6"/>
    <w:rsid w:val="00D1027D"/>
    <w:rsid w:val="00D10F14"/>
    <w:rsid w:val="00D1212F"/>
    <w:rsid w:val="00D1336C"/>
    <w:rsid w:val="00D14456"/>
    <w:rsid w:val="00D14568"/>
    <w:rsid w:val="00D15EEB"/>
    <w:rsid w:val="00D16433"/>
    <w:rsid w:val="00D16E12"/>
    <w:rsid w:val="00D20A36"/>
    <w:rsid w:val="00D20EF2"/>
    <w:rsid w:val="00D218EC"/>
    <w:rsid w:val="00D22FD9"/>
    <w:rsid w:val="00D23711"/>
    <w:rsid w:val="00D238E7"/>
    <w:rsid w:val="00D23E9C"/>
    <w:rsid w:val="00D23EAD"/>
    <w:rsid w:val="00D24AC2"/>
    <w:rsid w:val="00D24B19"/>
    <w:rsid w:val="00D24CA9"/>
    <w:rsid w:val="00D26CF6"/>
    <w:rsid w:val="00D270F4"/>
    <w:rsid w:val="00D27787"/>
    <w:rsid w:val="00D279BD"/>
    <w:rsid w:val="00D302EA"/>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5C8"/>
    <w:rsid w:val="00D5410F"/>
    <w:rsid w:val="00D545B9"/>
    <w:rsid w:val="00D54F41"/>
    <w:rsid w:val="00D551D4"/>
    <w:rsid w:val="00D554EF"/>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7F"/>
    <w:rsid w:val="00D73AB6"/>
    <w:rsid w:val="00D7456B"/>
    <w:rsid w:val="00D7489E"/>
    <w:rsid w:val="00D750BA"/>
    <w:rsid w:val="00D757E3"/>
    <w:rsid w:val="00D77929"/>
    <w:rsid w:val="00D8116C"/>
    <w:rsid w:val="00D8124D"/>
    <w:rsid w:val="00D81770"/>
    <w:rsid w:val="00D8182A"/>
    <w:rsid w:val="00D81BF8"/>
    <w:rsid w:val="00D81CE2"/>
    <w:rsid w:val="00D8328B"/>
    <w:rsid w:val="00D8402E"/>
    <w:rsid w:val="00D842F0"/>
    <w:rsid w:val="00D844C5"/>
    <w:rsid w:val="00D847E3"/>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38E1"/>
    <w:rsid w:val="00DA43F7"/>
    <w:rsid w:val="00DA4A6E"/>
    <w:rsid w:val="00DA55F0"/>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018F"/>
    <w:rsid w:val="00DC1848"/>
    <w:rsid w:val="00DC25A9"/>
    <w:rsid w:val="00DC3577"/>
    <w:rsid w:val="00DC4D8A"/>
    <w:rsid w:val="00DC5A9F"/>
    <w:rsid w:val="00DC5B16"/>
    <w:rsid w:val="00DC60B8"/>
    <w:rsid w:val="00DC62D2"/>
    <w:rsid w:val="00DC67B8"/>
    <w:rsid w:val="00DC6B97"/>
    <w:rsid w:val="00DD0DB7"/>
    <w:rsid w:val="00DD12C8"/>
    <w:rsid w:val="00DD1B14"/>
    <w:rsid w:val="00DD2352"/>
    <w:rsid w:val="00DD3707"/>
    <w:rsid w:val="00DD3E98"/>
    <w:rsid w:val="00DD5AA2"/>
    <w:rsid w:val="00DD5AEB"/>
    <w:rsid w:val="00DD63A0"/>
    <w:rsid w:val="00DD6D68"/>
    <w:rsid w:val="00DE15FB"/>
    <w:rsid w:val="00DE1E48"/>
    <w:rsid w:val="00DE2192"/>
    <w:rsid w:val="00DE3F4D"/>
    <w:rsid w:val="00DE4123"/>
    <w:rsid w:val="00DE6D93"/>
    <w:rsid w:val="00DF0B3D"/>
    <w:rsid w:val="00DF0BE3"/>
    <w:rsid w:val="00DF0D80"/>
    <w:rsid w:val="00DF19E5"/>
    <w:rsid w:val="00DF3782"/>
    <w:rsid w:val="00DF5932"/>
    <w:rsid w:val="00E00A41"/>
    <w:rsid w:val="00E017B9"/>
    <w:rsid w:val="00E036F8"/>
    <w:rsid w:val="00E03B5C"/>
    <w:rsid w:val="00E03F0D"/>
    <w:rsid w:val="00E04511"/>
    <w:rsid w:val="00E0484E"/>
    <w:rsid w:val="00E04863"/>
    <w:rsid w:val="00E04960"/>
    <w:rsid w:val="00E04A4E"/>
    <w:rsid w:val="00E05084"/>
    <w:rsid w:val="00E06A99"/>
    <w:rsid w:val="00E10028"/>
    <w:rsid w:val="00E1200E"/>
    <w:rsid w:val="00E12EB2"/>
    <w:rsid w:val="00E12F8E"/>
    <w:rsid w:val="00E149D6"/>
    <w:rsid w:val="00E15B46"/>
    <w:rsid w:val="00E169E0"/>
    <w:rsid w:val="00E16ABA"/>
    <w:rsid w:val="00E16CEA"/>
    <w:rsid w:val="00E16ED9"/>
    <w:rsid w:val="00E17428"/>
    <w:rsid w:val="00E176B7"/>
    <w:rsid w:val="00E20272"/>
    <w:rsid w:val="00E20959"/>
    <w:rsid w:val="00E21C86"/>
    <w:rsid w:val="00E226A8"/>
    <w:rsid w:val="00E22986"/>
    <w:rsid w:val="00E23AEE"/>
    <w:rsid w:val="00E243A0"/>
    <w:rsid w:val="00E245F0"/>
    <w:rsid w:val="00E2481A"/>
    <w:rsid w:val="00E24A31"/>
    <w:rsid w:val="00E27296"/>
    <w:rsid w:val="00E27389"/>
    <w:rsid w:val="00E30727"/>
    <w:rsid w:val="00E3208D"/>
    <w:rsid w:val="00E328B4"/>
    <w:rsid w:val="00E32952"/>
    <w:rsid w:val="00E33104"/>
    <w:rsid w:val="00E34C87"/>
    <w:rsid w:val="00E355BA"/>
    <w:rsid w:val="00E3571C"/>
    <w:rsid w:val="00E35AB3"/>
    <w:rsid w:val="00E36C1A"/>
    <w:rsid w:val="00E41A46"/>
    <w:rsid w:val="00E43A7B"/>
    <w:rsid w:val="00E44A5D"/>
    <w:rsid w:val="00E44BCE"/>
    <w:rsid w:val="00E45E3B"/>
    <w:rsid w:val="00E460DC"/>
    <w:rsid w:val="00E46299"/>
    <w:rsid w:val="00E47536"/>
    <w:rsid w:val="00E47577"/>
    <w:rsid w:val="00E508B6"/>
    <w:rsid w:val="00E51462"/>
    <w:rsid w:val="00E519F3"/>
    <w:rsid w:val="00E52C01"/>
    <w:rsid w:val="00E52FAC"/>
    <w:rsid w:val="00E53978"/>
    <w:rsid w:val="00E56071"/>
    <w:rsid w:val="00E56732"/>
    <w:rsid w:val="00E56928"/>
    <w:rsid w:val="00E603AC"/>
    <w:rsid w:val="00E60ACE"/>
    <w:rsid w:val="00E610C0"/>
    <w:rsid w:val="00E61799"/>
    <w:rsid w:val="00E627AC"/>
    <w:rsid w:val="00E6370C"/>
    <w:rsid w:val="00E63DBE"/>
    <w:rsid w:val="00E63FCF"/>
    <w:rsid w:val="00E64D0A"/>
    <w:rsid w:val="00E655D9"/>
    <w:rsid w:val="00E66510"/>
    <w:rsid w:val="00E6662F"/>
    <w:rsid w:val="00E66C70"/>
    <w:rsid w:val="00E6734E"/>
    <w:rsid w:val="00E673CA"/>
    <w:rsid w:val="00E675D3"/>
    <w:rsid w:val="00E67969"/>
    <w:rsid w:val="00E67B14"/>
    <w:rsid w:val="00E67B45"/>
    <w:rsid w:val="00E7015F"/>
    <w:rsid w:val="00E701D5"/>
    <w:rsid w:val="00E720DB"/>
    <w:rsid w:val="00E725A9"/>
    <w:rsid w:val="00E72A26"/>
    <w:rsid w:val="00E72BC1"/>
    <w:rsid w:val="00E734FD"/>
    <w:rsid w:val="00E73C35"/>
    <w:rsid w:val="00E7584B"/>
    <w:rsid w:val="00E76C41"/>
    <w:rsid w:val="00E76F97"/>
    <w:rsid w:val="00E817AE"/>
    <w:rsid w:val="00E81C63"/>
    <w:rsid w:val="00E845AB"/>
    <w:rsid w:val="00E851A1"/>
    <w:rsid w:val="00E86308"/>
    <w:rsid w:val="00E86E2A"/>
    <w:rsid w:val="00E86E48"/>
    <w:rsid w:val="00E9008B"/>
    <w:rsid w:val="00E91658"/>
    <w:rsid w:val="00E9192F"/>
    <w:rsid w:val="00E92391"/>
    <w:rsid w:val="00E927C4"/>
    <w:rsid w:val="00E92B80"/>
    <w:rsid w:val="00E9474B"/>
    <w:rsid w:val="00E948FD"/>
    <w:rsid w:val="00E96917"/>
    <w:rsid w:val="00EA0912"/>
    <w:rsid w:val="00EA10DE"/>
    <w:rsid w:val="00EA13DA"/>
    <w:rsid w:val="00EA2097"/>
    <w:rsid w:val="00EA3268"/>
    <w:rsid w:val="00EA3BFB"/>
    <w:rsid w:val="00EA4123"/>
    <w:rsid w:val="00EA43BA"/>
    <w:rsid w:val="00EA45B2"/>
    <w:rsid w:val="00EA4E60"/>
    <w:rsid w:val="00EA7C6F"/>
    <w:rsid w:val="00EB1FFD"/>
    <w:rsid w:val="00EB2096"/>
    <w:rsid w:val="00EB22BC"/>
    <w:rsid w:val="00EB258A"/>
    <w:rsid w:val="00EB61CB"/>
    <w:rsid w:val="00EB6779"/>
    <w:rsid w:val="00EB6BCB"/>
    <w:rsid w:val="00EB712E"/>
    <w:rsid w:val="00EB71E0"/>
    <w:rsid w:val="00EB7BFA"/>
    <w:rsid w:val="00EC0BFB"/>
    <w:rsid w:val="00EC21BD"/>
    <w:rsid w:val="00EC2CC6"/>
    <w:rsid w:val="00EC55CD"/>
    <w:rsid w:val="00EC5CF9"/>
    <w:rsid w:val="00EC693D"/>
    <w:rsid w:val="00EC7E50"/>
    <w:rsid w:val="00ED022B"/>
    <w:rsid w:val="00ED0B03"/>
    <w:rsid w:val="00ED1940"/>
    <w:rsid w:val="00ED34F9"/>
    <w:rsid w:val="00ED4209"/>
    <w:rsid w:val="00ED4C11"/>
    <w:rsid w:val="00ED54FE"/>
    <w:rsid w:val="00ED56B0"/>
    <w:rsid w:val="00ED575F"/>
    <w:rsid w:val="00ED65F1"/>
    <w:rsid w:val="00ED7593"/>
    <w:rsid w:val="00ED7A1A"/>
    <w:rsid w:val="00EE077D"/>
    <w:rsid w:val="00EE0F80"/>
    <w:rsid w:val="00EE11EE"/>
    <w:rsid w:val="00EE347B"/>
    <w:rsid w:val="00EE3AF9"/>
    <w:rsid w:val="00EE49D8"/>
    <w:rsid w:val="00EE6A43"/>
    <w:rsid w:val="00EF0300"/>
    <w:rsid w:val="00EF0D35"/>
    <w:rsid w:val="00EF183C"/>
    <w:rsid w:val="00EF19E6"/>
    <w:rsid w:val="00EF219E"/>
    <w:rsid w:val="00EF2C71"/>
    <w:rsid w:val="00EF6414"/>
    <w:rsid w:val="00EF66CF"/>
    <w:rsid w:val="00EF6B32"/>
    <w:rsid w:val="00F003B6"/>
    <w:rsid w:val="00F01820"/>
    <w:rsid w:val="00F02C86"/>
    <w:rsid w:val="00F02D8D"/>
    <w:rsid w:val="00F0363C"/>
    <w:rsid w:val="00F04468"/>
    <w:rsid w:val="00F0470F"/>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6F59"/>
    <w:rsid w:val="00F27781"/>
    <w:rsid w:val="00F27B62"/>
    <w:rsid w:val="00F30309"/>
    <w:rsid w:val="00F31381"/>
    <w:rsid w:val="00F320C9"/>
    <w:rsid w:val="00F3343D"/>
    <w:rsid w:val="00F33CD1"/>
    <w:rsid w:val="00F34CE0"/>
    <w:rsid w:val="00F34CEF"/>
    <w:rsid w:val="00F34EE3"/>
    <w:rsid w:val="00F35E0D"/>
    <w:rsid w:val="00F37375"/>
    <w:rsid w:val="00F37D41"/>
    <w:rsid w:val="00F41285"/>
    <w:rsid w:val="00F41784"/>
    <w:rsid w:val="00F41C92"/>
    <w:rsid w:val="00F43D65"/>
    <w:rsid w:val="00F43DE5"/>
    <w:rsid w:val="00F43EF7"/>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71A2"/>
    <w:rsid w:val="00F60732"/>
    <w:rsid w:val="00F620D3"/>
    <w:rsid w:val="00F622BB"/>
    <w:rsid w:val="00F6417F"/>
    <w:rsid w:val="00F645DB"/>
    <w:rsid w:val="00F64608"/>
    <w:rsid w:val="00F6568E"/>
    <w:rsid w:val="00F66420"/>
    <w:rsid w:val="00F66FF8"/>
    <w:rsid w:val="00F67C87"/>
    <w:rsid w:val="00F704F7"/>
    <w:rsid w:val="00F709B3"/>
    <w:rsid w:val="00F70A9C"/>
    <w:rsid w:val="00F71061"/>
    <w:rsid w:val="00F72C0B"/>
    <w:rsid w:val="00F72CC7"/>
    <w:rsid w:val="00F73F0E"/>
    <w:rsid w:val="00F7495B"/>
    <w:rsid w:val="00F76FD7"/>
    <w:rsid w:val="00F77425"/>
    <w:rsid w:val="00F80CF2"/>
    <w:rsid w:val="00F81EF9"/>
    <w:rsid w:val="00F8220B"/>
    <w:rsid w:val="00F828BE"/>
    <w:rsid w:val="00F83D58"/>
    <w:rsid w:val="00F83D76"/>
    <w:rsid w:val="00F83F98"/>
    <w:rsid w:val="00F8541A"/>
    <w:rsid w:val="00F85D6C"/>
    <w:rsid w:val="00F87175"/>
    <w:rsid w:val="00F9006C"/>
    <w:rsid w:val="00F90823"/>
    <w:rsid w:val="00F90A7C"/>
    <w:rsid w:val="00F90F71"/>
    <w:rsid w:val="00F912E4"/>
    <w:rsid w:val="00F91FAF"/>
    <w:rsid w:val="00F921B5"/>
    <w:rsid w:val="00F92AF5"/>
    <w:rsid w:val="00F93542"/>
    <w:rsid w:val="00F959CF"/>
    <w:rsid w:val="00F9773A"/>
    <w:rsid w:val="00F97A71"/>
    <w:rsid w:val="00F97AD2"/>
    <w:rsid w:val="00F97DCB"/>
    <w:rsid w:val="00F97E8D"/>
    <w:rsid w:val="00FA0A0C"/>
    <w:rsid w:val="00FA1C44"/>
    <w:rsid w:val="00FA2AE6"/>
    <w:rsid w:val="00FA2B33"/>
    <w:rsid w:val="00FA37C7"/>
    <w:rsid w:val="00FA3A1B"/>
    <w:rsid w:val="00FA3B4D"/>
    <w:rsid w:val="00FA4261"/>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4144"/>
    <w:rsid w:val="00FC5298"/>
    <w:rsid w:val="00FC58EA"/>
    <w:rsid w:val="00FC6684"/>
    <w:rsid w:val="00FC77A0"/>
    <w:rsid w:val="00FC7FF8"/>
    <w:rsid w:val="00FD0E49"/>
    <w:rsid w:val="00FD1524"/>
    <w:rsid w:val="00FD21B6"/>
    <w:rsid w:val="00FD2FDB"/>
    <w:rsid w:val="00FD4A2D"/>
    <w:rsid w:val="00FD4FCF"/>
    <w:rsid w:val="00FD58DF"/>
    <w:rsid w:val="00FD5DA7"/>
    <w:rsid w:val="00FD6877"/>
    <w:rsid w:val="00FD6ECC"/>
    <w:rsid w:val="00FD7B48"/>
    <w:rsid w:val="00FE04B0"/>
    <w:rsid w:val="00FE0AA3"/>
    <w:rsid w:val="00FE1D6A"/>
    <w:rsid w:val="00FE220B"/>
    <w:rsid w:val="00FE3880"/>
    <w:rsid w:val="00FE3C61"/>
    <w:rsid w:val="00FE3CDF"/>
    <w:rsid w:val="00FE4201"/>
    <w:rsid w:val="00FE4BB3"/>
    <w:rsid w:val="00FE4D2F"/>
    <w:rsid w:val="00FF15EA"/>
    <w:rsid w:val="00FF275E"/>
    <w:rsid w:val="00FF2D5B"/>
    <w:rsid w:val="00FF370C"/>
    <w:rsid w:val="00FF4834"/>
    <w:rsid w:val="00FF4CFF"/>
    <w:rsid w:val="00FF6D96"/>
    <w:rsid w:val="00FF715F"/>
    <w:rsid w:val="01788344"/>
    <w:rsid w:val="10C59047"/>
    <w:rsid w:val="2138D3BF"/>
    <w:rsid w:val="21682630"/>
    <w:rsid w:val="23521F08"/>
    <w:rsid w:val="24079440"/>
    <w:rsid w:val="32D07395"/>
    <w:rsid w:val="36008EB9"/>
    <w:rsid w:val="3E99BAA2"/>
    <w:rsid w:val="4508FC26"/>
    <w:rsid w:val="493A3476"/>
    <w:rsid w:val="613C6D2D"/>
    <w:rsid w:val="6E22DDBB"/>
    <w:rsid w:val="6F4D245B"/>
    <w:rsid w:val="72795300"/>
    <w:rsid w:val="73C8FBEE"/>
    <w:rsid w:val="7568BF85"/>
    <w:rsid w:val="7614C743"/>
    <w:rsid w:val="789C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5B5"/>
    <w:rPr>
      <w:sz w:val="26"/>
    </w:rPr>
  </w:style>
  <w:style w:type="paragraph" w:styleId="Heading1">
    <w:name w:val="heading 1"/>
    <w:basedOn w:val="Normal"/>
    <w:next w:val="Normal"/>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43EF7"/>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F43EF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43EF7"/>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customStyle="1" w:styleId="Heading4Char">
    <w:name w:val="Heading 4 Char"/>
    <w:link w:val="Heading4"/>
    <w:rsid w:val="00E44A5D"/>
    <w:rPr>
      <w:rFonts w:ascii="Calibri" w:hAnsi="Calibri" w:cs="Calibri"/>
      <w:b/>
      <w:sz w:val="28"/>
      <w:szCs w:val="28"/>
    </w:rPr>
  </w:style>
  <w:style w:type="paragraph" w:styleId="Subtitle">
    <w:name w:val="Subtitle"/>
    <w:basedOn w:val="Normal"/>
    <w:next w:val="Normal"/>
    <w:link w:val="SubtitleChar"/>
    <w:qFormat/>
    <w:rsid w:val="003D783A"/>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3D783A"/>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94182325">
      <w:bodyDiv w:val="1"/>
      <w:marLeft w:val="0"/>
      <w:marRight w:val="0"/>
      <w:marTop w:val="0"/>
      <w:marBottom w:val="0"/>
      <w:divBdr>
        <w:top w:val="none" w:sz="0" w:space="0" w:color="auto"/>
        <w:left w:val="none" w:sz="0" w:space="0" w:color="auto"/>
        <w:bottom w:val="none" w:sz="0" w:space="0" w:color="auto"/>
        <w:right w:val="none" w:sz="0" w:space="0" w:color="auto"/>
      </w:divBdr>
      <w:divsChild>
        <w:div w:id="1738168541">
          <w:marLeft w:val="0"/>
          <w:marRight w:val="0"/>
          <w:marTop w:val="360"/>
          <w:marBottom w:val="300"/>
          <w:divBdr>
            <w:top w:val="none" w:sz="0" w:space="0" w:color="auto"/>
            <w:left w:val="none" w:sz="0" w:space="0" w:color="auto"/>
            <w:bottom w:val="none" w:sz="0" w:space="0" w:color="auto"/>
            <w:right w:val="none" w:sz="0" w:space="0" w:color="auto"/>
          </w:divBdr>
        </w:div>
        <w:div w:id="2071800906">
          <w:marLeft w:val="0"/>
          <w:marRight w:val="0"/>
          <w:marTop w:val="0"/>
          <w:marBottom w:val="300"/>
          <w:divBdr>
            <w:top w:val="none" w:sz="0" w:space="0" w:color="auto"/>
            <w:left w:val="none" w:sz="0" w:space="0" w:color="auto"/>
            <w:bottom w:val="none" w:sz="0" w:space="0" w:color="auto"/>
            <w:right w:val="none" w:sz="0" w:space="0" w:color="auto"/>
          </w:divBdr>
          <w:divsChild>
            <w:div w:id="1133716622">
              <w:marLeft w:val="0"/>
              <w:marRight w:val="0"/>
              <w:marTop w:val="0"/>
              <w:marBottom w:val="0"/>
              <w:divBdr>
                <w:top w:val="none" w:sz="0" w:space="0" w:color="auto"/>
                <w:left w:val="none" w:sz="0" w:space="0" w:color="auto"/>
                <w:bottom w:val="none" w:sz="0" w:space="0" w:color="auto"/>
                <w:right w:val="none" w:sz="0" w:space="0" w:color="auto"/>
              </w:divBdr>
            </w:div>
          </w:divsChild>
        </w:div>
        <w:div w:id="897939910">
          <w:marLeft w:val="0"/>
          <w:marRight w:val="0"/>
          <w:marTop w:val="300"/>
          <w:marBottom w:val="300"/>
          <w:divBdr>
            <w:top w:val="none" w:sz="0" w:space="0" w:color="auto"/>
            <w:left w:val="none" w:sz="0" w:space="0" w:color="auto"/>
            <w:bottom w:val="none" w:sz="0" w:space="0" w:color="auto"/>
            <w:right w:val="none" w:sz="0" w:space="0" w:color="auto"/>
          </w:divBdr>
          <w:divsChild>
            <w:div w:id="1900087858">
              <w:marLeft w:val="0"/>
              <w:marRight w:val="0"/>
              <w:marTop w:val="0"/>
              <w:marBottom w:val="6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51471559">
      <w:bodyDiv w:val="1"/>
      <w:marLeft w:val="0"/>
      <w:marRight w:val="0"/>
      <w:marTop w:val="0"/>
      <w:marBottom w:val="0"/>
      <w:divBdr>
        <w:top w:val="none" w:sz="0" w:space="0" w:color="auto"/>
        <w:left w:val="none" w:sz="0" w:space="0" w:color="auto"/>
        <w:bottom w:val="none" w:sz="0" w:space="0" w:color="auto"/>
        <w:right w:val="none" w:sz="0" w:space="0" w:color="auto"/>
      </w:divBdr>
      <w:divsChild>
        <w:div w:id="809517441">
          <w:marLeft w:val="0"/>
          <w:marRight w:val="0"/>
          <w:marTop w:val="0"/>
          <w:marBottom w:val="300"/>
          <w:divBdr>
            <w:top w:val="none" w:sz="0" w:space="0" w:color="auto"/>
            <w:left w:val="none" w:sz="0" w:space="0" w:color="auto"/>
            <w:bottom w:val="none" w:sz="0" w:space="0" w:color="auto"/>
            <w:right w:val="none" w:sz="0" w:space="0" w:color="auto"/>
          </w:divBdr>
          <w:divsChild>
            <w:div w:id="766313667">
              <w:marLeft w:val="0"/>
              <w:marRight w:val="0"/>
              <w:marTop w:val="0"/>
              <w:marBottom w:val="0"/>
              <w:divBdr>
                <w:top w:val="none" w:sz="0" w:space="0" w:color="auto"/>
                <w:left w:val="none" w:sz="0" w:space="0" w:color="auto"/>
                <w:bottom w:val="none" w:sz="0" w:space="0" w:color="auto"/>
                <w:right w:val="none" w:sz="0" w:space="0" w:color="auto"/>
              </w:divBdr>
            </w:div>
          </w:divsChild>
        </w:div>
        <w:div w:id="2121794663">
          <w:marLeft w:val="0"/>
          <w:marRight w:val="0"/>
          <w:marTop w:val="300"/>
          <w:marBottom w:val="300"/>
          <w:divBdr>
            <w:top w:val="none" w:sz="0" w:space="0" w:color="auto"/>
            <w:left w:val="none" w:sz="0" w:space="0" w:color="auto"/>
            <w:bottom w:val="none" w:sz="0" w:space="0" w:color="auto"/>
            <w:right w:val="none" w:sz="0" w:space="0" w:color="auto"/>
          </w:divBdr>
          <w:divsChild>
            <w:div w:id="2537833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cgov.org/auditor/sleb/overview.htm" TargetMode="External"/><Relationship Id="rId21" Type="http://schemas.openxmlformats.org/officeDocument/2006/relationships/hyperlink" Target="https://www.microsoft.com/microsoft-teams/join-a-meeting" TargetMode="External"/><Relationship Id="rId42" Type="http://schemas.openxmlformats.org/officeDocument/2006/relationships/header" Target="header4.xml"/><Relationship Id="rId47" Type="http://schemas.openxmlformats.org/officeDocument/2006/relationships/hyperlink" Target="https://gsa.acgov.org/do-business-with-us/contracting-opportunities/policies-procedures/general-requirements/" TargetMode="External"/><Relationship Id="rId63" Type="http://schemas.openxmlformats.org/officeDocument/2006/relationships/hyperlink" Target="mailto:GSA.OAP@acgov.org" TargetMode="External"/><Relationship Id="rId68" Type="http://schemas.openxmlformats.org/officeDocument/2006/relationships/hyperlink" Target="http://www.elationsys.com/elationsys/" TargetMode="External"/><Relationship Id="rId2" Type="http://schemas.openxmlformats.org/officeDocument/2006/relationships/customXml" Target="../customXml/item2.xml"/><Relationship Id="rId16" Type="http://schemas.openxmlformats.org/officeDocument/2006/relationships/hyperlink" Target="mailto:Email" TargetMode="External"/><Relationship Id="rId29" Type="http://schemas.openxmlformats.org/officeDocument/2006/relationships/hyperlink" Target="http://www.sba.gov/" TargetMode="External"/><Relationship Id="rId11" Type="http://schemas.openxmlformats.org/officeDocument/2006/relationships/endnotes" Target="endnotes.xml"/><Relationship Id="rId24" Type="http://schemas.openxmlformats.org/officeDocument/2006/relationships/hyperlink" Target="http://www.sam.gov/SAM" TargetMode="External"/><Relationship Id="rId32" Type="http://schemas.openxmlformats.org/officeDocument/2006/relationships/hyperlink" Target="https://gsa.acgov.org/do-business-with-us/contracting-opportunities/"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5.xml"/><Relationship Id="rId53" Type="http://schemas.openxmlformats.org/officeDocument/2006/relationships/hyperlink" Target="https://gsa.acgov.org/do-business-with-us/contracting-opportunities/policies-procedures/general-environmental-requirements/" TargetMode="External"/><Relationship Id="rId58" Type="http://schemas.openxmlformats.org/officeDocument/2006/relationships/hyperlink" Target="https://gsa.acgov.org/do-business-with-us/vendor-support/small-local-and-emerging-businesses/" TargetMode="External"/><Relationship Id="rId66" Type="http://schemas.openxmlformats.org/officeDocument/2006/relationships/hyperlink" Target="http://acgov.org/auditor/sleb/overview.htm" TargetMode="External"/><Relationship Id="rId74"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acgov.org/auditor/sleb/elation.htm" TargetMode="External"/><Relationship Id="rId19" Type="http://schemas.openxmlformats.org/officeDocument/2006/relationships/hyperlink" Target="https://teams.microsoft.com/l/meetup-join/19%3ameeting_MjllMjJlZTAtZDk4NC00MGMwLTg3M2ItNTZkYzc1ZWI1Y2U3%40thread.v2/0?context=%7b%22Tid%22%3a%2232fdff2c-f86e-4ba3-a47d-6a44a7f45a64%22%2c%22Oid%22%3a%226fde134e-f5ff-468e-840b-cd25965aa349%22%7d" TargetMode="External"/><Relationship Id="rId14" Type="http://schemas.openxmlformats.org/officeDocument/2006/relationships/hyperlink" Target="mailto:carol.garcia@acgov.org" TargetMode="External"/><Relationship Id="rId22" Type="http://schemas.openxmlformats.org/officeDocument/2006/relationships/hyperlink" Target="tel:+14159153950,,826419468" TargetMode="External"/><Relationship Id="rId27" Type="http://schemas.openxmlformats.org/officeDocument/2006/relationships/hyperlink" Target="https://gsa.acgov.org/do-business-with-us/vendor-support/small-local-and-emerging-businesses/" TargetMode="External"/><Relationship Id="rId30" Type="http://schemas.openxmlformats.org/officeDocument/2006/relationships/hyperlink" Target="https://acgovt.sharepoint.com/:w:/s/GSADigitalLibrary/EeGBnUyJSMFBoXqtvbj7ly0BqycT5J83NKyIV19tLO6-yA?e=YwGjFP" TargetMode="External"/><Relationship Id="rId35" Type="http://schemas.openxmlformats.org/officeDocument/2006/relationships/hyperlink" Target="https://gsa.acgov.org/do-business-with-us/contracting-opportunities/policies-procedures/proprietary-confidential-information/" TargetMode="External"/><Relationship Id="rId43" Type="http://schemas.openxmlformats.org/officeDocument/2006/relationships/footer" Target="footer4.xml"/><Relationship Id="rId48" Type="http://schemas.openxmlformats.org/officeDocument/2006/relationships/hyperlink" Target="https://gsa.acgov.org/do-business-with-us/contracting-opportunities/policies-procedures/general-requirements/" TargetMode="External"/><Relationship Id="rId56" Type="http://schemas.openxmlformats.org/officeDocument/2006/relationships/hyperlink" Target="http://acgov.org/auditor/sleb/overview.htm" TargetMode="External"/><Relationship Id="rId64" Type="http://schemas.openxmlformats.org/officeDocument/2006/relationships/hyperlink" Target="mailto:OCCR@acgov.org" TargetMode="External"/><Relationship Id="rId69"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iran-contracting-act-of-2010-ica/" TargetMode="External"/><Relationship Id="rId72"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hyperlink" Target="http://maps.conservation.ca.gov/cgs/fam//" TargetMode="External"/><Relationship Id="rId25" Type="http://schemas.openxmlformats.org/officeDocument/2006/relationships/hyperlink" Target="http://acgov.org/auditor/sleb/overview.htm" TargetMode="External"/><Relationship Id="rId33" Type="http://schemas.openxmlformats.org/officeDocument/2006/relationships/hyperlink" Target="https://gsa.acgov.org/do-business-with-us/contracting-opportunities/" TargetMode="External"/><Relationship Id="rId38" Type="http://schemas.openxmlformats.org/officeDocument/2006/relationships/footer" Target="footer1.xml"/><Relationship Id="rId46" Type="http://schemas.openxmlformats.org/officeDocument/2006/relationships/image" Target="media/image5.png"/><Relationship Id="rId59" Type="http://schemas.openxmlformats.org/officeDocument/2006/relationships/hyperlink" Target="http://acgov.org/auditor/sleb/sourceprogram.htm" TargetMode="External"/><Relationship Id="rId67" Type="http://schemas.openxmlformats.org/officeDocument/2006/relationships/hyperlink" Target="http://www.elationsys.com/elationsys/" TargetMode="External"/><Relationship Id="rId20" Type="http://schemas.openxmlformats.org/officeDocument/2006/relationships/hyperlink" Target="https://www.microsoft.com/en-us/microsoft-teams/download-app" TargetMode="External"/><Relationship Id="rId41" Type="http://schemas.openxmlformats.org/officeDocument/2006/relationships/footer" Target="footer3.xml"/><Relationship Id="rId54" Type="http://schemas.openxmlformats.org/officeDocument/2006/relationships/hyperlink" Target="https://gsa.acgov.org/do-business-with-us/contracting-opportunities/policies-procedures/general-environmental-requirements/" TargetMode="External"/><Relationship Id="rId62" Type="http://schemas.openxmlformats.org/officeDocument/2006/relationships/hyperlink" Target="http://acgov.org/auditor/sleb/elation.htm" TargetMode="External"/><Relationship Id="rId70" Type="http://schemas.openxmlformats.org/officeDocument/2006/relationships/footer" Target="footer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tel:8887158170,,826419468" TargetMode="External"/><Relationship Id="rId28" Type="http://schemas.openxmlformats.org/officeDocument/2006/relationships/hyperlink" Target="https://gsa.acgov.org/do-business-with-us/vendor-support/small-local-and-emerging-businesses/" TargetMode="External"/><Relationship Id="rId36" Type="http://schemas.openxmlformats.org/officeDocument/2006/relationships/header" Target="header1.xml"/><Relationship Id="rId49" Type="http://schemas.openxmlformats.org/officeDocument/2006/relationships/hyperlink" Target="https://gsa.acgov.org/do-business-with-us/contracting-opportunities/debarment-suspension-policy/" TargetMode="External"/><Relationship Id="rId57" Type="http://schemas.openxmlformats.org/officeDocument/2006/relationships/hyperlink" Target="https://gsa.acgov.org/do-business-with-us/vendor-support/small-local-and-emerging-businesses/" TargetMode="External"/><Relationship Id="rId10" Type="http://schemas.openxmlformats.org/officeDocument/2006/relationships/footnotes" Target="footnotes.xm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header" Target="header5.xml"/><Relationship Id="rId52" Type="http://schemas.openxmlformats.org/officeDocument/2006/relationships/hyperlink" Target="https://gsa.acgov.org/do-business-with-us/contracting-opportunities/policies-procedures/iran-contracting-act-of-2010-ica/" TargetMode="External"/><Relationship Id="rId60" Type="http://schemas.openxmlformats.org/officeDocument/2006/relationships/hyperlink" Target="http://acgov.org/auditor/sleb/sourceprogram.htm" TargetMode="External"/><Relationship Id="rId65" Type="http://schemas.openxmlformats.org/officeDocument/2006/relationships/hyperlink" Target="http://acgov.org/auditor/sleb/overview.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msc.fema.gov/portal/" TargetMode="External"/><Relationship Id="rId39" Type="http://schemas.openxmlformats.org/officeDocument/2006/relationships/footer" Target="footer2.xml"/><Relationship Id="rId34" Type="http://schemas.openxmlformats.org/officeDocument/2006/relationships/hyperlink" Target="https://gsa.acgov.org/do-business-with-us/contracting-opportunities/policies-procedures/proprietary-confidential-information/" TargetMode="External"/><Relationship Id="rId50" Type="http://schemas.openxmlformats.org/officeDocument/2006/relationships/hyperlink" Target="https://gsa.acgov.org/do-business-with-us/contracting-opportunities/debarment-suspension-policy/" TargetMode="External"/><Relationship Id="rId55" Type="http://schemas.openxmlformats.org/officeDocument/2006/relationships/hyperlink" Target="http://acgov.org/auditor/sleb/overview.htm" TargetMode="External"/><Relationship Id="rId7" Type="http://schemas.openxmlformats.org/officeDocument/2006/relationships/styles" Target="styles.xml"/><Relationship Id="rId71"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AFFD5C5524BF58F0C8CCA4BEE4F00"/>
        <w:category>
          <w:name w:val="General"/>
          <w:gallery w:val="placeholder"/>
        </w:category>
        <w:types>
          <w:type w:val="bbPlcHdr"/>
        </w:types>
        <w:behaviors>
          <w:behavior w:val="content"/>
        </w:behaviors>
        <w:guid w:val="{13599595-3FDD-49A8-980A-4B689E7D6FBA}"/>
      </w:docPartPr>
      <w:docPartBody>
        <w:p w:rsidR="00713C1D" w:rsidRDefault="009F3BC0" w:rsidP="009F3BC0">
          <w:pPr>
            <w:pStyle w:val="1BAAFFD5C5524BF58F0C8CCA4BEE4F00"/>
          </w:pPr>
          <w:r w:rsidRPr="008E5236">
            <w:rPr>
              <w:rStyle w:val="PlaceholderText"/>
            </w:rPr>
            <w:t>Click or tap here to enter text.</w:t>
          </w:r>
        </w:p>
      </w:docPartBody>
    </w:docPart>
    <w:docPart>
      <w:docPartPr>
        <w:name w:val="23299083293F4C3BA42A43A7CB14AFF7"/>
        <w:category>
          <w:name w:val="General"/>
          <w:gallery w:val="placeholder"/>
        </w:category>
        <w:types>
          <w:type w:val="bbPlcHdr"/>
        </w:types>
        <w:behaviors>
          <w:behavior w:val="content"/>
        </w:behaviors>
        <w:guid w:val="{DDDB8437-67F2-47E4-894F-1359D48C8D07}"/>
      </w:docPartPr>
      <w:docPartBody>
        <w:p w:rsidR="00713C1D" w:rsidRDefault="009F3BC0" w:rsidP="009F3BC0">
          <w:pPr>
            <w:pStyle w:val="23299083293F4C3BA42A43A7CB14AFF7"/>
          </w:pPr>
          <w:r w:rsidRPr="008E5236">
            <w:rPr>
              <w:rStyle w:val="PlaceholderText"/>
            </w:rPr>
            <w:t>Click or tap here to enter text.</w:t>
          </w:r>
        </w:p>
      </w:docPartBody>
    </w:docPart>
    <w:docPart>
      <w:docPartPr>
        <w:name w:val="ACE07297308D472CAFF377B8AA0A3AF0"/>
        <w:category>
          <w:name w:val="General"/>
          <w:gallery w:val="placeholder"/>
        </w:category>
        <w:types>
          <w:type w:val="bbPlcHdr"/>
        </w:types>
        <w:behaviors>
          <w:behavior w:val="content"/>
        </w:behaviors>
        <w:guid w:val="{752E253A-5950-4509-B40F-CB3CAAB1F4AA}"/>
      </w:docPartPr>
      <w:docPartBody>
        <w:p w:rsidR="00713C1D" w:rsidRDefault="009F3BC0" w:rsidP="009F3BC0">
          <w:pPr>
            <w:pStyle w:val="ACE07297308D472CAFF377B8AA0A3AF0"/>
          </w:pPr>
          <w:r w:rsidRPr="008E5236">
            <w:rPr>
              <w:rStyle w:val="PlaceholderText"/>
            </w:rPr>
            <w:t>Click or tap here to enter text.</w:t>
          </w:r>
        </w:p>
      </w:docPartBody>
    </w:docPart>
    <w:docPart>
      <w:docPartPr>
        <w:name w:val="B804986508554826B847E570D077C85A"/>
        <w:category>
          <w:name w:val="General"/>
          <w:gallery w:val="placeholder"/>
        </w:category>
        <w:types>
          <w:type w:val="bbPlcHdr"/>
        </w:types>
        <w:behaviors>
          <w:behavior w:val="content"/>
        </w:behaviors>
        <w:guid w:val="{EF8954CE-7D93-4A5A-9F5C-34159A49EC22}"/>
      </w:docPartPr>
      <w:docPartBody>
        <w:p w:rsidR="00713C1D" w:rsidRDefault="009F3BC0" w:rsidP="009F3BC0">
          <w:pPr>
            <w:pStyle w:val="B804986508554826B847E570D077C85A"/>
          </w:pPr>
          <w:r w:rsidRPr="008E5236">
            <w:rPr>
              <w:rStyle w:val="PlaceholderText"/>
            </w:rPr>
            <w:t>Click or tap here to enter text.</w:t>
          </w:r>
        </w:p>
      </w:docPartBody>
    </w:docPart>
    <w:docPart>
      <w:docPartPr>
        <w:name w:val="497236D907E7489A95681C89D093FA82"/>
        <w:category>
          <w:name w:val="General"/>
          <w:gallery w:val="placeholder"/>
        </w:category>
        <w:types>
          <w:type w:val="bbPlcHdr"/>
        </w:types>
        <w:behaviors>
          <w:behavior w:val="content"/>
        </w:behaviors>
        <w:guid w:val="{C14F0F33-6F4F-4FC8-8E30-2DD176E73ACD}"/>
      </w:docPartPr>
      <w:docPartBody>
        <w:p w:rsidR="00713C1D" w:rsidRDefault="009F3BC0" w:rsidP="009F3BC0">
          <w:pPr>
            <w:pStyle w:val="497236D907E7489A95681C89D093FA82"/>
          </w:pPr>
          <w:r w:rsidRPr="008E5236">
            <w:rPr>
              <w:rStyle w:val="PlaceholderText"/>
            </w:rPr>
            <w:t>Click or tap here to enter text.</w:t>
          </w:r>
        </w:p>
      </w:docPartBody>
    </w:docPart>
    <w:docPart>
      <w:docPartPr>
        <w:name w:val="FDDC9D0F1C1644E9A8F46F6ADB753F70"/>
        <w:category>
          <w:name w:val="General"/>
          <w:gallery w:val="placeholder"/>
        </w:category>
        <w:types>
          <w:type w:val="bbPlcHdr"/>
        </w:types>
        <w:behaviors>
          <w:behavior w:val="content"/>
        </w:behaviors>
        <w:guid w:val="{C0DF7E57-4C3E-430C-8450-2216C033C30A}"/>
      </w:docPartPr>
      <w:docPartBody>
        <w:p w:rsidR="00713C1D" w:rsidRDefault="009F3BC0" w:rsidP="009F3BC0">
          <w:pPr>
            <w:pStyle w:val="FDDC9D0F1C1644E9A8F46F6ADB753F70"/>
          </w:pPr>
          <w:r w:rsidRPr="008E5236">
            <w:rPr>
              <w:rStyle w:val="PlaceholderText"/>
            </w:rPr>
            <w:t>Click or tap here to enter text.</w:t>
          </w:r>
        </w:p>
      </w:docPartBody>
    </w:docPart>
    <w:docPart>
      <w:docPartPr>
        <w:name w:val="D320FF258B9C43AC8A70DB7C8392F250"/>
        <w:category>
          <w:name w:val="General"/>
          <w:gallery w:val="placeholder"/>
        </w:category>
        <w:types>
          <w:type w:val="bbPlcHdr"/>
        </w:types>
        <w:behaviors>
          <w:behavior w:val="content"/>
        </w:behaviors>
        <w:guid w:val="{80ECD332-3F71-4FA0-9A9A-86FF48DA11BB}"/>
      </w:docPartPr>
      <w:docPartBody>
        <w:p w:rsidR="00713C1D" w:rsidRDefault="009F3BC0" w:rsidP="009F3BC0">
          <w:pPr>
            <w:pStyle w:val="D320FF258B9C43AC8A70DB7C8392F250"/>
          </w:pPr>
          <w:r w:rsidRPr="008E5236">
            <w:rPr>
              <w:rStyle w:val="PlaceholderText"/>
            </w:rPr>
            <w:t>Click or tap here to enter text.</w:t>
          </w:r>
        </w:p>
      </w:docPartBody>
    </w:docPart>
    <w:docPart>
      <w:docPartPr>
        <w:name w:val="CE78717EE6AE45D3A4A637F1DECEC284"/>
        <w:category>
          <w:name w:val="General"/>
          <w:gallery w:val="placeholder"/>
        </w:category>
        <w:types>
          <w:type w:val="bbPlcHdr"/>
        </w:types>
        <w:behaviors>
          <w:behavior w:val="content"/>
        </w:behaviors>
        <w:guid w:val="{44D1786F-F753-4888-A16A-40755A1F3454}"/>
      </w:docPartPr>
      <w:docPartBody>
        <w:p w:rsidR="00713C1D" w:rsidRDefault="009F3BC0" w:rsidP="009F3BC0">
          <w:pPr>
            <w:pStyle w:val="CE78717EE6AE45D3A4A637F1DECEC284"/>
          </w:pPr>
          <w:r w:rsidRPr="008E5236">
            <w:rPr>
              <w:rStyle w:val="PlaceholderText"/>
            </w:rPr>
            <w:t>Click or tap here to enter text.</w:t>
          </w:r>
        </w:p>
      </w:docPartBody>
    </w:docPart>
    <w:docPart>
      <w:docPartPr>
        <w:name w:val="7C13524FEE3C47D989E4FDD712B06882"/>
        <w:category>
          <w:name w:val="General"/>
          <w:gallery w:val="placeholder"/>
        </w:category>
        <w:types>
          <w:type w:val="bbPlcHdr"/>
        </w:types>
        <w:behaviors>
          <w:behavior w:val="content"/>
        </w:behaviors>
        <w:guid w:val="{937C197E-2370-4C10-80C3-B403865B8C8D}"/>
      </w:docPartPr>
      <w:docPartBody>
        <w:p w:rsidR="00713C1D" w:rsidRDefault="009F3BC0" w:rsidP="009F3BC0">
          <w:pPr>
            <w:pStyle w:val="7C13524FEE3C47D989E4FDD712B06882"/>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0"/>
    <w:rsid w:val="000679BB"/>
    <w:rsid w:val="000E1A10"/>
    <w:rsid w:val="00177E64"/>
    <w:rsid w:val="00305395"/>
    <w:rsid w:val="00306EA1"/>
    <w:rsid w:val="003A6E65"/>
    <w:rsid w:val="00413C5B"/>
    <w:rsid w:val="005A0335"/>
    <w:rsid w:val="006161FF"/>
    <w:rsid w:val="00641844"/>
    <w:rsid w:val="006B5277"/>
    <w:rsid w:val="00713C1D"/>
    <w:rsid w:val="007B62F4"/>
    <w:rsid w:val="0085694C"/>
    <w:rsid w:val="009F3BC0"/>
    <w:rsid w:val="00A31D50"/>
    <w:rsid w:val="00B0217D"/>
    <w:rsid w:val="00B70941"/>
    <w:rsid w:val="00B90F4C"/>
    <w:rsid w:val="00C346BA"/>
    <w:rsid w:val="00C537AD"/>
    <w:rsid w:val="00C60B8C"/>
    <w:rsid w:val="00D20363"/>
    <w:rsid w:val="00F2571B"/>
    <w:rsid w:val="00FD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BC0"/>
    <w:rPr>
      <w:color w:val="808080"/>
    </w:rPr>
  </w:style>
  <w:style w:type="paragraph" w:customStyle="1" w:styleId="1BAAFFD5C5524BF58F0C8CCA4BEE4F00">
    <w:name w:val="1BAAFFD5C5524BF58F0C8CCA4BEE4F00"/>
    <w:rsid w:val="009F3BC0"/>
  </w:style>
  <w:style w:type="paragraph" w:customStyle="1" w:styleId="23299083293F4C3BA42A43A7CB14AFF7">
    <w:name w:val="23299083293F4C3BA42A43A7CB14AFF7"/>
    <w:rsid w:val="009F3BC0"/>
  </w:style>
  <w:style w:type="paragraph" w:customStyle="1" w:styleId="ACE07297308D472CAFF377B8AA0A3AF0">
    <w:name w:val="ACE07297308D472CAFF377B8AA0A3AF0"/>
    <w:rsid w:val="009F3BC0"/>
  </w:style>
  <w:style w:type="paragraph" w:customStyle="1" w:styleId="B804986508554826B847E570D077C85A">
    <w:name w:val="B804986508554826B847E570D077C85A"/>
    <w:rsid w:val="009F3BC0"/>
  </w:style>
  <w:style w:type="paragraph" w:customStyle="1" w:styleId="497236D907E7489A95681C89D093FA82">
    <w:name w:val="497236D907E7489A95681C89D093FA82"/>
    <w:rsid w:val="009F3BC0"/>
  </w:style>
  <w:style w:type="paragraph" w:customStyle="1" w:styleId="FDDC9D0F1C1644E9A8F46F6ADB753F70">
    <w:name w:val="FDDC9D0F1C1644E9A8F46F6ADB753F70"/>
    <w:rsid w:val="009F3BC0"/>
  </w:style>
  <w:style w:type="paragraph" w:customStyle="1" w:styleId="D320FF258B9C43AC8A70DB7C8392F250">
    <w:name w:val="D320FF258B9C43AC8A70DB7C8392F250"/>
    <w:rsid w:val="009F3BC0"/>
  </w:style>
  <w:style w:type="paragraph" w:customStyle="1" w:styleId="CE78717EE6AE45D3A4A637F1DECEC284">
    <w:name w:val="CE78717EE6AE45D3A4A637F1DECEC284"/>
    <w:rsid w:val="009F3BC0"/>
  </w:style>
  <w:style w:type="paragraph" w:customStyle="1" w:styleId="7C13524FEE3C47D989E4FDD712B06882">
    <w:name w:val="7C13524FEE3C47D989E4FDD712B06882"/>
    <w:rsid w:val="009F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activity xmlns="c72242e6-ddcd-46e9-ae87-db728aa87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6E67A3B5E7ED4A8B8F70F34855C17D" ma:contentTypeVersion="13" ma:contentTypeDescription="Create a new document." ma:contentTypeScope="" ma:versionID="92b8c1d3750bf46da99fe5d7bcf7d78a">
  <xsd:schema xmlns:xsd="http://www.w3.org/2001/XMLSchema" xmlns:xs="http://www.w3.org/2001/XMLSchema" xmlns:p="http://schemas.microsoft.com/office/2006/metadata/properties" xmlns:ns3="c72242e6-ddcd-46e9-ae87-db728aa87705" xmlns:ns4="be605610-d4a5-4493-9958-8536096973c4" targetNamespace="http://schemas.microsoft.com/office/2006/metadata/properties" ma:root="true" ma:fieldsID="f85a49409b103c28e9dfabaeab0da080" ns3:_="" ns4:_="">
    <xsd:import namespace="c72242e6-ddcd-46e9-ae87-db728aa87705"/>
    <xsd:import namespace="be605610-d4a5-4493-9958-8536096973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242e6-ddcd-46e9-ae87-db728aa87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05610-d4a5-4493-9958-8536096973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12A85C92-16A8-40F5-A48C-33B464BF586A}">
  <ds:schemaRefs>
    <ds:schemaRef ds:uri="http://schemas.microsoft.com/office/2006/metadata/properties"/>
    <ds:schemaRef ds:uri="http://schemas.microsoft.com/office/infopath/2007/PartnerControls"/>
    <ds:schemaRef ds:uri="c72242e6-ddcd-46e9-ae87-db728aa87705"/>
  </ds:schemaRefs>
</ds:datastoreItem>
</file>

<file path=customXml/itemProps3.xml><?xml version="1.0" encoding="utf-8"?>
<ds:datastoreItem xmlns:ds="http://schemas.openxmlformats.org/officeDocument/2006/customXml" ds:itemID="{C9632C59-3584-4A3E-BEED-98246B141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242e6-ddcd-46e9-ae87-db728aa87705"/>
    <ds:schemaRef ds:uri="be605610-d4a5-4493-9958-853609697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C226E-59A2-42C4-AB33-E6E2A259562A}">
  <ds:schemaRefs>
    <ds:schemaRef ds:uri="http://schemas.microsoft.com/sharepoint/v3/contenttype/forms"/>
  </ds:schemaRefs>
</ds:datastoreItem>
</file>

<file path=customXml/itemProps5.xml><?xml version="1.0" encoding="utf-8"?>
<ds:datastoreItem xmlns:ds="http://schemas.openxmlformats.org/officeDocument/2006/customXml" ds:itemID="{5AC8C797-601D-4A1B-B305-2592C67C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10390</Words>
  <Characters>59229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2023-04-19T23:15:00Z</dcterms:created>
  <dcterms:modified xsi:type="dcterms:W3CDTF">2023-04-20T22:21:00Z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0x0101007C6E67A3B5E7ED4A8B8F70F34855C17D</vt:lpwstr>
  </property>
  <property fmtid="{D5CDD505-2E9C-101B-9397-08002B2CF9AE}" pid="3" name="_dlc_DocIdItemGuid">
    <vt:lpwstr>7a713c4e-d21e-45ce-a984-c15b528865b8</vt:lpwstr>
  </property>
  <property fmtid="{D5CDD505-2E9C-101B-9397-08002B2CF9AE}" pid="4" name="GrammarlyDocumentId">
    <vt:lpwstr>b0e2cbbfef72f2f2607ab18534d96285b313f3689220237d1171e28ddfb1cfc4</vt:lpwstr>
  </property>
</Properties>
</file>