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C58F" w14:textId="5146DAB2" w:rsidR="004D242F" w:rsidRDefault="004D242F" w:rsidP="004D242F">
      <w:pPr>
        <w:pStyle w:val="Title"/>
        <w:rPr>
          <w:rFonts w:ascii="Calibri" w:hAnsi="Calibri" w:cs="Calibri"/>
          <w:sz w:val="24"/>
          <w:szCs w:val="24"/>
        </w:rPr>
      </w:pPr>
    </w:p>
    <w:p w14:paraId="29B3AD08" w14:textId="77777777" w:rsidR="004D242F" w:rsidRPr="002041C1" w:rsidRDefault="004D242F" w:rsidP="004D242F">
      <w:pPr>
        <w:pStyle w:val="Title"/>
        <w:rPr>
          <w:rFonts w:ascii="Calibri" w:hAnsi="Calibri" w:cs="Calibri"/>
          <w:sz w:val="24"/>
          <w:szCs w:val="24"/>
        </w:rPr>
      </w:pPr>
    </w:p>
    <w:p w14:paraId="6D01DA94"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7B2B5553" w14:textId="77777777" w:rsidR="004D242F" w:rsidRPr="00985AE1" w:rsidRDefault="004D242F" w:rsidP="004D242F">
      <w:pPr>
        <w:pStyle w:val="Title"/>
        <w:rPr>
          <w:rFonts w:ascii="Calibri" w:hAnsi="Calibri" w:cs="Calibri"/>
          <w:sz w:val="20"/>
        </w:rPr>
      </w:pPr>
    </w:p>
    <w:p w14:paraId="48755134"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57B92210" w14:textId="77777777" w:rsidR="004D242F" w:rsidRPr="00A85450" w:rsidRDefault="004D242F" w:rsidP="004D242F">
      <w:pPr>
        <w:pStyle w:val="RFP-QHeader2"/>
        <w:rPr>
          <w:rFonts w:ascii="Calibri" w:hAnsi="Calibri" w:cs="Calibri"/>
          <w:sz w:val="20"/>
        </w:rPr>
      </w:pPr>
    </w:p>
    <w:p w14:paraId="745CA869" w14:textId="77777777" w:rsidR="004D242F" w:rsidRPr="00985AE1" w:rsidRDefault="004D242F" w:rsidP="004D242F">
      <w:pPr>
        <w:pStyle w:val="Title"/>
        <w:rPr>
          <w:rFonts w:ascii="Calibri" w:hAnsi="Calibri" w:cs="Calibri"/>
          <w:sz w:val="40"/>
          <w:szCs w:val="40"/>
        </w:rPr>
      </w:pPr>
      <w:r w:rsidRPr="00985AE1">
        <w:rPr>
          <w:rFonts w:ascii="Calibri" w:hAnsi="Calibri" w:cs="Calibri"/>
          <w:sz w:val="40"/>
          <w:szCs w:val="40"/>
        </w:rPr>
        <w:t>to</w:t>
      </w:r>
    </w:p>
    <w:p w14:paraId="21B5B3DD" w14:textId="77777777" w:rsidR="004D242F" w:rsidRPr="00A85450" w:rsidRDefault="004D242F" w:rsidP="004D242F">
      <w:pPr>
        <w:pStyle w:val="RFP-QHeader2"/>
        <w:rPr>
          <w:rFonts w:ascii="Calibri" w:hAnsi="Calibri" w:cs="Calibri"/>
          <w:sz w:val="20"/>
        </w:rPr>
      </w:pPr>
    </w:p>
    <w:p w14:paraId="52C1F888" w14:textId="39345EAE" w:rsidR="004D242F" w:rsidRPr="000F43DF" w:rsidRDefault="004D242F" w:rsidP="004D242F">
      <w:pPr>
        <w:pStyle w:val="Subtitle"/>
        <w:rPr>
          <w:rFonts w:ascii="Calibri" w:hAnsi="Calibri" w:cs="Calibri"/>
          <w:sz w:val="40"/>
          <w:szCs w:val="40"/>
        </w:rPr>
      </w:pPr>
      <w:r w:rsidRPr="000F43DF">
        <w:rPr>
          <w:rFonts w:ascii="Calibri" w:hAnsi="Calibri" w:cs="Calibri"/>
          <w:sz w:val="40"/>
          <w:szCs w:val="40"/>
        </w:rPr>
        <w:t>RF</w:t>
      </w:r>
      <w:r w:rsidR="00BF29E7" w:rsidRPr="000F43DF">
        <w:rPr>
          <w:rFonts w:ascii="Calibri" w:hAnsi="Calibri" w:cs="Calibri"/>
          <w:sz w:val="40"/>
          <w:szCs w:val="40"/>
        </w:rPr>
        <w:t>P</w:t>
      </w:r>
      <w:r w:rsidRPr="000F43DF">
        <w:rPr>
          <w:rFonts w:ascii="Calibri" w:hAnsi="Calibri" w:cs="Calibri"/>
          <w:sz w:val="40"/>
          <w:szCs w:val="40"/>
        </w:rPr>
        <w:t xml:space="preserve"> No. 90</w:t>
      </w:r>
      <w:r w:rsidR="00BF29E7" w:rsidRPr="000F43DF">
        <w:rPr>
          <w:rFonts w:ascii="Calibri" w:hAnsi="Calibri" w:cs="Calibri"/>
          <w:sz w:val="40"/>
          <w:szCs w:val="40"/>
        </w:rPr>
        <w:t>2356</w:t>
      </w:r>
    </w:p>
    <w:p w14:paraId="76684BAD" w14:textId="77777777" w:rsidR="004D242F" w:rsidRPr="000F43DF" w:rsidRDefault="004D242F" w:rsidP="004D242F">
      <w:pPr>
        <w:pStyle w:val="RFP-QHeader2"/>
        <w:rPr>
          <w:rFonts w:ascii="Calibri" w:hAnsi="Calibri" w:cs="Calibri"/>
          <w:sz w:val="20"/>
        </w:rPr>
      </w:pPr>
    </w:p>
    <w:p w14:paraId="1A2C16A0" w14:textId="77777777" w:rsidR="004D242F" w:rsidRPr="000F43DF" w:rsidRDefault="004D242F" w:rsidP="004D242F">
      <w:pPr>
        <w:pStyle w:val="Heading3"/>
        <w:rPr>
          <w:rFonts w:ascii="Calibri" w:hAnsi="Calibri" w:cs="Calibri"/>
          <w:sz w:val="40"/>
          <w:szCs w:val="40"/>
        </w:rPr>
      </w:pPr>
      <w:r w:rsidRPr="000F43DF">
        <w:rPr>
          <w:rFonts w:ascii="Calibri" w:hAnsi="Calibri" w:cs="Calibri"/>
          <w:sz w:val="40"/>
          <w:szCs w:val="40"/>
        </w:rPr>
        <w:t>for</w:t>
      </w:r>
    </w:p>
    <w:p w14:paraId="286CA575" w14:textId="77777777" w:rsidR="004D242F" w:rsidRPr="000F43DF" w:rsidRDefault="004D242F" w:rsidP="004D242F">
      <w:pPr>
        <w:pStyle w:val="RFP-QHeader2"/>
        <w:rPr>
          <w:rFonts w:ascii="Calibri" w:hAnsi="Calibri" w:cs="Calibri"/>
          <w:sz w:val="20"/>
        </w:rPr>
      </w:pPr>
    </w:p>
    <w:p w14:paraId="2AEC86E4" w14:textId="77777777" w:rsidR="00BF29E7" w:rsidRPr="00BF29E7" w:rsidRDefault="00BF29E7" w:rsidP="00BF29E7">
      <w:pPr>
        <w:jc w:val="center"/>
        <w:rPr>
          <w:rFonts w:ascii="Calibri" w:hAnsi="Calibri" w:cs="Calibri"/>
          <w:b/>
          <w:sz w:val="40"/>
          <w:szCs w:val="40"/>
        </w:rPr>
      </w:pPr>
      <w:bookmarkStart w:id="0" w:name="BidTitle"/>
      <w:bookmarkEnd w:id="0"/>
      <w:r w:rsidRPr="00BF29E7">
        <w:rPr>
          <w:rFonts w:ascii="Calibri" w:hAnsi="Calibri" w:cs="Calibri"/>
          <w:b/>
          <w:sz w:val="40"/>
          <w:szCs w:val="40"/>
        </w:rPr>
        <w:t>Abandoned Waste and Abatement Services</w:t>
      </w:r>
    </w:p>
    <w:p w14:paraId="1FD9350F" w14:textId="77777777" w:rsidR="004D242F" w:rsidRPr="000F43DF" w:rsidRDefault="004D242F" w:rsidP="004D242F">
      <w:pPr>
        <w:jc w:val="center"/>
        <w:rPr>
          <w:rFonts w:ascii="Calibri" w:hAnsi="Calibri" w:cs="Calibri"/>
          <w:b/>
          <w:sz w:val="20"/>
        </w:rPr>
      </w:pPr>
    </w:p>
    <w:p w14:paraId="6AD54109" w14:textId="320D3062" w:rsidR="004D242F" w:rsidRPr="000F43DF" w:rsidRDefault="00461212" w:rsidP="004D242F">
      <w:pPr>
        <w:jc w:val="center"/>
        <w:rPr>
          <w:rFonts w:ascii="Calibri" w:hAnsi="Calibri" w:cs="Calibri"/>
          <w:b/>
          <w:sz w:val="28"/>
          <w:szCs w:val="28"/>
        </w:rPr>
      </w:pPr>
      <w:r w:rsidRPr="000F43DF">
        <w:rPr>
          <w:rFonts w:ascii="Calibri" w:hAnsi="Calibri" w:cs="Calibri"/>
          <w:b/>
          <w:sz w:val="28"/>
          <w:szCs w:val="28"/>
        </w:rPr>
        <w:t>Networking/Bidders Conference</w:t>
      </w:r>
      <w:r w:rsidR="004D242F" w:rsidRPr="000F43DF">
        <w:rPr>
          <w:rFonts w:ascii="Calibri" w:hAnsi="Calibri" w:cs="Calibri"/>
          <w:b/>
          <w:sz w:val="28"/>
          <w:szCs w:val="28"/>
        </w:rPr>
        <w:t xml:space="preserve"> Held on </w:t>
      </w:r>
      <w:r w:rsidR="00BF29E7" w:rsidRPr="000F43DF">
        <w:rPr>
          <w:rFonts w:ascii="Calibri" w:hAnsi="Calibri" w:cs="Calibri"/>
          <w:b/>
          <w:sz w:val="28"/>
          <w:szCs w:val="28"/>
        </w:rPr>
        <w:t>October 24, 2023</w:t>
      </w:r>
    </w:p>
    <w:p w14:paraId="122CE624"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266D1A96" w14:textId="77777777">
        <w:tc>
          <w:tcPr>
            <w:tcW w:w="11016" w:type="dxa"/>
            <w:shd w:val="clear" w:color="auto" w:fill="auto"/>
            <w:tcMar>
              <w:top w:w="43" w:type="dxa"/>
              <w:left w:w="115" w:type="dxa"/>
              <w:bottom w:w="43" w:type="dxa"/>
              <w:right w:w="115" w:type="dxa"/>
            </w:tcMar>
          </w:tcPr>
          <w:p w14:paraId="5F85ADE5" w14:textId="5FC9DD8E" w:rsidR="004D242F" w:rsidRPr="00C367AB" w:rsidRDefault="004D242F">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ral Servi</w:t>
            </w:r>
            <w:r w:rsidRPr="000F43DF">
              <w:rPr>
                <w:rFonts w:ascii="Calibri" w:hAnsi="Calibri" w:cs="Calibri"/>
                <w:b/>
                <w:sz w:val="28"/>
                <w:szCs w:val="28"/>
              </w:rPr>
              <w:t>ces Agency (GSA), RF</w:t>
            </w:r>
            <w:r w:rsidR="00392870" w:rsidRPr="000F43DF">
              <w:rPr>
                <w:rFonts w:ascii="Calibri" w:hAnsi="Calibri" w:cs="Calibri"/>
                <w:b/>
                <w:sz w:val="28"/>
                <w:szCs w:val="28"/>
              </w:rPr>
              <w:t>P</w:t>
            </w:r>
            <w:r w:rsidRPr="000F43DF">
              <w:rPr>
                <w:rFonts w:ascii="Calibri" w:hAnsi="Calibri" w:cs="Calibri"/>
                <w:b/>
                <w:sz w:val="28"/>
                <w:szCs w:val="28"/>
              </w:rPr>
              <w:t xml:space="preserve"> Questions &amp; Answers (Q&amp;A) has been electronically issued to potential bidders via email. </w:t>
            </w:r>
            <w:r w:rsidR="008723BA" w:rsidRPr="000F43DF">
              <w:rPr>
                <w:rFonts w:ascii="Calibri" w:hAnsi="Calibri" w:cs="Calibri"/>
                <w:b/>
                <w:sz w:val="28"/>
                <w:szCs w:val="28"/>
              </w:rPr>
              <w:t>E</w:t>
            </w:r>
            <w:r w:rsidRPr="000F43DF">
              <w:rPr>
                <w:rFonts w:ascii="Calibri" w:hAnsi="Calibri" w:cs="Calibri"/>
                <w:b/>
                <w:sz w:val="28"/>
                <w:szCs w:val="28"/>
              </w:rPr>
              <w:t xml:space="preserve">mail addresses used are those in the County’s Small Local Emerging Business (SLEB) Vendor Database or other sources. If you have registered or are certified as a SLEB, please ensure that the complete and accurate email address is noted and kept updated in the SLEB Vendor Database. This </w:t>
            </w:r>
            <w:r w:rsidR="00E83ABA" w:rsidRPr="000F43DF">
              <w:rPr>
                <w:rFonts w:ascii="Calibri" w:hAnsi="Calibri" w:cs="Calibri"/>
                <w:b/>
                <w:sz w:val="28"/>
                <w:szCs w:val="28"/>
              </w:rPr>
              <w:t xml:space="preserve">RFP </w:t>
            </w:r>
            <w:r w:rsidRPr="00392870">
              <w:rPr>
                <w:rFonts w:ascii="Calibri" w:hAnsi="Calibri" w:cs="Calibri"/>
                <w:b/>
                <w:sz w:val="28"/>
                <w:szCs w:val="28"/>
              </w:rPr>
              <w:t xml:space="preserve">Q&amp;A will also be posted on the GSA Contracting Opportunities website </w:t>
            </w:r>
            <w:r w:rsidRPr="00C367AB">
              <w:rPr>
                <w:rFonts w:ascii="Calibri" w:hAnsi="Calibri" w:cs="Calibri"/>
                <w:b/>
                <w:sz w:val="28"/>
                <w:szCs w:val="28"/>
              </w:rPr>
              <w:t xml:space="preserve">located at </w:t>
            </w:r>
            <w:hyperlink r:id="rId11" w:history="1">
              <w:r w:rsidR="00ED3117">
                <w:rPr>
                  <w:rStyle w:val="Hyperlink"/>
                  <w:rFonts w:ascii="Calibri" w:hAnsi="Calibri" w:cs="Calibri"/>
                  <w:b/>
                  <w:sz w:val="28"/>
                  <w:szCs w:val="28"/>
                </w:rPr>
                <w:t>Alameda County Current Contracting Opportunities</w:t>
              </w:r>
            </w:hyperlink>
            <w:r w:rsidR="00ED3117">
              <w:rPr>
                <w:rStyle w:val="Hyperlink"/>
                <w:rFonts w:ascii="Calibri" w:hAnsi="Calibri" w:cs="Calibri"/>
                <w:b/>
                <w:sz w:val="28"/>
                <w:szCs w:val="28"/>
              </w:rPr>
              <w:t xml:space="preserve">. </w:t>
            </w:r>
          </w:p>
        </w:tc>
      </w:tr>
    </w:tbl>
    <w:p w14:paraId="42A1B1A7" w14:textId="77777777" w:rsidR="004D242F" w:rsidRDefault="004D242F" w:rsidP="004D242F">
      <w:pPr>
        <w:jc w:val="center"/>
        <w:rPr>
          <w:rFonts w:ascii="Calibri" w:hAnsi="Calibri" w:cs="Calibri"/>
          <w:sz w:val="20"/>
        </w:rPr>
      </w:pPr>
    </w:p>
    <w:p w14:paraId="5029203E" w14:textId="77777777" w:rsidR="004D242F" w:rsidRDefault="004D242F" w:rsidP="004D242F">
      <w:pPr>
        <w:jc w:val="center"/>
        <w:rPr>
          <w:rFonts w:ascii="Calibri" w:hAnsi="Calibri" w:cs="Calibri"/>
          <w:sz w:val="20"/>
        </w:rPr>
      </w:pPr>
    </w:p>
    <w:p w14:paraId="54C6DCCA" w14:textId="77777777" w:rsidR="004D242F" w:rsidRDefault="004D242F" w:rsidP="004D242F">
      <w:pPr>
        <w:jc w:val="center"/>
        <w:rPr>
          <w:rFonts w:ascii="Calibri" w:hAnsi="Calibri" w:cs="Calibri"/>
          <w:sz w:val="20"/>
        </w:rPr>
      </w:pPr>
    </w:p>
    <w:p w14:paraId="6C110B4B" w14:textId="77777777" w:rsidR="004D242F" w:rsidRDefault="004D242F" w:rsidP="004D242F">
      <w:pPr>
        <w:rPr>
          <w:rFonts w:ascii="Calibri" w:hAnsi="Calibri" w:cs="Calibri"/>
          <w:sz w:val="20"/>
        </w:rPr>
      </w:pPr>
    </w:p>
    <w:p w14:paraId="64EB3B3F" w14:textId="77777777" w:rsidR="004D242F" w:rsidRDefault="004D242F" w:rsidP="004D242F">
      <w:pPr>
        <w:jc w:val="center"/>
        <w:rPr>
          <w:rFonts w:ascii="Calibri" w:hAnsi="Calibri" w:cs="Calibri"/>
          <w:sz w:val="20"/>
        </w:rPr>
      </w:pPr>
    </w:p>
    <w:p w14:paraId="2F4CDB98" w14:textId="77777777" w:rsidR="004D242F" w:rsidRDefault="004D242F" w:rsidP="004D242F">
      <w:pPr>
        <w:jc w:val="center"/>
        <w:rPr>
          <w:rFonts w:ascii="Calibri" w:hAnsi="Calibri" w:cs="Calibri"/>
          <w:sz w:val="20"/>
        </w:rPr>
      </w:pPr>
    </w:p>
    <w:p w14:paraId="32912BCA" w14:textId="77777777" w:rsidR="004D242F" w:rsidRDefault="004D242F" w:rsidP="004D242F">
      <w:pPr>
        <w:jc w:val="center"/>
        <w:rPr>
          <w:rFonts w:ascii="Calibri" w:hAnsi="Calibri" w:cs="Calibri"/>
          <w:sz w:val="20"/>
        </w:rPr>
      </w:pPr>
    </w:p>
    <w:p w14:paraId="0649A87F" w14:textId="77777777" w:rsidR="004D242F" w:rsidRDefault="004D242F" w:rsidP="004D242F">
      <w:pPr>
        <w:jc w:val="center"/>
        <w:rPr>
          <w:rFonts w:ascii="Calibri" w:hAnsi="Calibri" w:cs="Calibri"/>
          <w:sz w:val="20"/>
        </w:rPr>
      </w:pPr>
    </w:p>
    <w:p w14:paraId="52D1C7E2" w14:textId="77777777" w:rsidR="004D242F" w:rsidRDefault="004D242F" w:rsidP="004D242F">
      <w:pPr>
        <w:rPr>
          <w:rFonts w:ascii="Calibri" w:hAnsi="Calibri" w:cs="Calibri"/>
          <w:sz w:val="20"/>
        </w:rPr>
      </w:pPr>
    </w:p>
    <w:p w14:paraId="54EE0856" w14:textId="77777777" w:rsidR="004D242F" w:rsidRDefault="004D242F" w:rsidP="004D242F">
      <w:pPr>
        <w:jc w:val="center"/>
        <w:rPr>
          <w:rFonts w:ascii="Calibri" w:hAnsi="Calibri" w:cs="Calibri"/>
          <w:sz w:val="20"/>
        </w:rPr>
      </w:pPr>
    </w:p>
    <w:p w14:paraId="4AC29FE9" w14:textId="77777777" w:rsidR="004D242F" w:rsidRDefault="004D242F" w:rsidP="004D242F">
      <w:pPr>
        <w:jc w:val="center"/>
        <w:rPr>
          <w:rFonts w:ascii="Calibri" w:hAnsi="Calibri" w:cs="Calibri"/>
          <w:sz w:val="20"/>
        </w:rPr>
      </w:pPr>
    </w:p>
    <w:p w14:paraId="277D913A" w14:textId="77777777" w:rsidR="004D242F" w:rsidRDefault="004D242F" w:rsidP="004D242F">
      <w:pPr>
        <w:jc w:val="center"/>
        <w:rPr>
          <w:rFonts w:ascii="Calibri" w:hAnsi="Calibri" w:cs="Calibri"/>
          <w:sz w:val="20"/>
        </w:rPr>
      </w:pPr>
    </w:p>
    <w:p w14:paraId="173920E9"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8240" behindDoc="0" locked="0" layoutInCell="1" allowOverlap="1" wp14:anchorId="08983242" wp14:editId="51CCCC9E">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5B03F06" w14:textId="77777777" w:rsidR="004D242F" w:rsidRDefault="004D242F" w:rsidP="004D242F">
      <w:pPr>
        <w:ind w:left="2520"/>
        <w:rPr>
          <w:rFonts w:ascii="Calibri" w:hAnsi="Calibri" w:cs="Calibri"/>
          <w:color w:val="008000"/>
          <w:sz w:val="20"/>
        </w:rPr>
        <w:sectPr w:rsidR="004D242F" w:rsidSect="005A1C47">
          <w:headerReference w:type="default" r:id="rId13"/>
          <w:footerReference w:type="default" r:id="rId14"/>
          <w:headerReference w:type="first" r:id="rId15"/>
          <w:footerReference w:type="first" r:id="rId16"/>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4D0E487D" w14:textId="2A4DCEFE" w:rsidR="00EB4385" w:rsidRPr="000F43DF" w:rsidRDefault="00EB4385" w:rsidP="00CD5814">
      <w:pPr>
        <w:spacing w:after="240"/>
        <w:rPr>
          <w:rFonts w:ascii="Calibri" w:hAnsi="Calibri" w:cs="Calibri"/>
          <w:b/>
          <w:szCs w:val="26"/>
        </w:rPr>
      </w:pPr>
      <w:r w:rsidRPr="000F43DF">
        <w:rPr>
          <w:rFonts w:ascii="Calibri" w:hAnsi="Calibri" w:cs="Calibri"/>
          <w:szCs w:val="26"/>
        </w:rPr>
        <w:lastRenderedPageBreak/>
        <w:t>Thank you for your participation and interest in the County of Alameda</w:t>
      </w:r>
      <w:r w:rsidR="00FD5CD9" w:rsidRPr="000F43DF">
        <w:rPr>
          <w:rFonts w:ascii="Calibri" w:hAnsi="Calibri" w:cs="Calibri"/>
          <w:szCs w:val="26"/>
        </w:rPr>
        <w:t xml:space="preserve"> Request for Proposal (RFP) for </w:t>
      </w:r>
      <w:r w:rsidR="00BF29E7" w:rsidRPr="000F43DF">
        <w:rPr>
          <w:rFonts w:ascii="Calibri" w:hAnsi="Calibri" w:cs="Calibri"/>
          <w:b/>
          <w:szCs w:val="26"/>
        </w:rPr>
        <w:t>Abandoned Waste and Abatement Services</w:t>
      </w:r>
      <w:r w:rsidRPr="000F43DF">
        <w:rPr>
          <w:rFonts w:ascii="Calibri" w:hAnsi="Calibri" w:cs="Calibri"/>
          <w:szCs w:val="26"/>
        </w:rPr>
        <w:t xml:space="preserve">.  </w:t>
      </w:r>
    </w:p>
    <w:p w14:paraId="37FFB695" w14:textId="6FA2C2B8" w:rsidR="00EB4385" w:rsidRPr="00EB4385" w:rsidRDefault="00EB4385" w:rsidP="00EB4385">
      <w:pPr>
        <w:spacing w:after="240"/>
        <w:rPr>
          <w:rFonts w:ascii="Calibri" w:hAnsi="Calibri" w:cs="Calibri"/>
          <w:szCs w:val="26"/>
        </w:rPr>
      </w:pPr>
      <w:r w:rsidRPr="00EB4385">
        <w:rPr>
          <w:rFonts w:ascii="Calibri" w:hAnsi="Calibri" w:cs="Calibri"/>
          <w:szCs w:val="26"/>
        </w:rPr>
        <w:t xml:space="preserve">All the questions are </w:t>
      </w:r>
      <w:r w:rsidR="00160400">
        <w:rPr>
          <w:rFonts w:ascii="Calibri" w:hAnsi="Calibri" w:cs="Calibri"/>
          <w:szCs w:val="26"/>
        </w:rPr>
        <w:t>taken verbatim</w:t>
      </w:r>
      <w:r w:rsidRPr="00EB4385">
        <w:rPr>
          <w:rFonts w:ascii="Calibri" w:hAnsi="Calibri" w:cs="Calibri"/>
          <w:szCs w:val="26"/>
        </w:rPr>
        <w:t xml:space="preserve"> from written questions emailed by </w:t>
      </w:r>
      <w:r w:rsidR="00FD5CD9">
        <w:rPr>
          <w:rFonts w:ascii="Calibri" w:hAnsi="Calibri" w:cs="Calibri"/>
          <w:szCs w:val="26"/>
        </w:rPr>
        <w:t xml:space="preserve">potential </w:t>
      </w:r>
      <w:r w:rsidRPr="00EB4385">
        <w:rPr>
          <w:rFonts w:ascii="Calibri" w:hAnsi="Calibri" w:cs="Calibri"/>
          <w:szCs w:val="26"/>
        </w:rPr>
        <w:t xml:space="preserve">Bidders. </w:t>
      </w:r>
      <w:r w:rsidR="008723BA">
        <w:rPr>
          <w:rFonts w:ascii="Calibri" w:hAnsi="Calibri" w:cs="Calibri"/>
          <w:szCs w:val="26"/>
        </w:rPr>
        <w:t>The County of Alameda shall be noted as “County” in the answers to these questions</w:t>
      </w:r>
      <w:r w:rsidRPr="00EB4385">
        <w:rPr>
          <w:rFonts w:ascii="Calibri" w:hAnsi="Calibri" w:cs="Calibri"/>
          <w:szCs w:val="26"/>
        </w:rPr>
        <w:t>. The Questions and Answers are the final stance</w:t>
      </w:r>
      <w:r w:rsidR="008723BA">
        <w:rPr>
          <w:rFonts w:ascii="Calibri" w:hAnsi="Calibri" w:cs="Calibri"/>
          <w:szCs w:val="26"/>
        </w:rPr>
        <w:t>s</w:t>
      </w:r>
      <w:r w:rsidRPr="00EB4385">
        <w:rPr>
          <w:rFonts w:ascii="Calibri" w:hAnsi="Calibri" w:cs="Calibri"/>
          <w:szCs w:val="26"/>
        </w:rPr>
        <w:t xml:space="preserve"> of the County. Please consider this document in preparation </w:t>
      </w:r>
      <w:r w:rsidR="008723BA">
        <w:rPr>
          <w:rFonts w:ascii="Calibri" w:hAnsi="Calibri" w:cs="Calibri"/>
          <w:szCs w:val="26"/>
        </w:rPr>
        <w:t>for</w:t>
      </w:r>
      <w:r w:rsidRPr="00EB4385">
        <w:rPr>
          <w:rFonts w:ascii="Calibri" w:hAnsi="Calibri" w:cs="Calibri"/>
          <w:szCs w:val="26"/>
        </w:rPr>
        <w:t xml:space="preserve"> your bid response. </w:t>
      </w:r>
    </w:p>
    <w:p w14:paraId="556E7B61" w14:textId="31446642" w:rsidR="004D242F" w:rsidRPr="00EB4385" w:rsidRDefault="00EB4385" w:rsidP="00EB4385">
      <w:pPr>
        <w:pBdr>
          <w:top w:val="single" w:sz="4" w:space="1" w:color="auto"/>
          <w:left w:val="single" w:sz="4" w:space="4" w:color="auto"/>
          <w:bottom w:val="single" w:sz="4" w:space="1" w:color="auto"/>
          <w:right w:val="single" w:sz="4" w:space="4" w:color="auto"/>
        </w:pBdr>
        <w:spacing w:after="240"/>
        <w:rPr>
          <w:rFonts w:ascii="Calibri" w:hAnsi="Calibri" w:cs="Calibri"/>
          <w:b/>
        </w:rPr>
      </w:pPr>
      <w:r w:rsidRPr="00833738">
        <w:rPr>
          <w:rFonts w:ascii="Calibri" w:hAnsi="Calibri" w:cs="Calibri"/>
          <w:b/>
        </w:rPr>
        <w:t>Questions and Answers:</w:t>
      </w:r>
    </w:p>
    <w:p w14:paraId="4123C1B6" w14:textId="2A181DB7" w:rsidR="004D242F" w:rsidRPr="001015D7" w:rsidRDefault="0066061D" w:rsidP="00CD5814">
      <w:pPr>
        <w:numPr>
          <w:ilvl w:val="0"/>
          <w:numId w:val="1"/>
        </w:numPr>
        <w:spacing w:after="60"/>
        <w:ind w:left="720" w:hanging="720"/>
        <w:rPr>
          <w:rFonts w:ascii="Calibri" w:hAnsi="Calibri" w:cs="Calibri"/>
          <w:bCs/>
        </w:rPr>
      </w:pPr>
      <w:r w:rsidRPr="001015D7">
        <w:rPr>
          <w:rFonts w:ascii="Calibri" w:hAnsi="Calibri" w:cs="Calibri"/>
          <w:bCs/>
        </w:rPr>
        <w:t>In the RFP, it states that the Networking/Bidders Conference No. 1 is being held on October 24th and will be conducted virtually. It does not say what time this will be held. Can you please confirm the time of the meeting on Oct 24th?</w:t>
      </w:r>
    </w:p>
    <w:p w14:paraId="7481709B" w14:textId="24213552" w:rsidR="004D242F" w:rsidRPr="001015D7" w:rsidRDefault="008E2471" w:rsidP="00EB4385">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Please see Addendum No. 1.</w:t>
      </w:r>
    </w:p>
    <w:p w14:paraId="24C9F1DB" w14:textId="7CAEE323" w:rsidR="004D242F" w:rsidRPr="001015D7" w:rsidRDefault="0066061D" w:rsidP="00CD5814">
      <w:pPr>
        <w:numPr>
          <w:ilvl w:val="0"/>
          <w:numId w:val="1"/>
        </w:numPr>
        <w:spacing w:after="60"/>
        <w:ind w:left="720" w:hanging="720"/>
        <w:rPr>
          <w:rFonts w:ascii="Calibri" w:hAnsi="Calibri" w:cs="Calibri"/>
          <w:bCs/>
        </w:rPr>
      </w:pPr>
      <w:r w:rsidRPr="001015D7">
        <w:rPr>
          <w:rFonts w:ascii="Calibri" w:hAnsi="Calibri" w:cs="Calibri"/>
          <w:bCs/>
        </w:rPr>
        <w:t>Also, on page 7. Section D - One of the minimum qualifications for the RFP says that the Bidder shall have a hazardous material transportation license. Will the County consider awarding this contract to multiple contractors and consider a vendor that doesn't carry this hazmat license? </w:t>
      </w:r>
    </w:p>
    <w:p w14:paraId="0834CDE4" w14:textId="7DB6BA44" w:rsidR="004D242F" w:rsidRPr="00EB4385" w:rsidRDefault="008B595D" w:rsidP="00EB4385">
      <w:pPr>
        <w:numPr>
          <w:ilvl w:val="1"/>
          <w:numId w:val="1"/>
        </w:numPr>
        <w:tabs>
          <w:tab w:val="clear" w:pos="1170"/>
        </w:tabs>
        <w:autoSpaceDE w:val="0"/>
        <w:autoSpaceDN w:val="0"/>
        <w:adjustRightInd w:val="0"/>
        <w:spacing w:after="360"/>
        <w:ind w:left="720" w:hanging="720"/>
        <w:rPr>
          <w:rFonts w:asciiTheme="minorHAnsi" w:hAnsiTheme="minorHAnsi" w:cstheme="minorHAnsi"/>
          <w:b/>
        </w:rPr>
      </w:pPr>
      <w:r>
        <w:rPr>
          <w:rFonts w:asciiTheme="minorHAnsi" w:hAnsiTheme="minorHAnsi" w:cstheme="minorHAnsi"/>
          <w:b/>
        </w:rPr>
        <w:t xml:space="preserve">No. </w:t>
      </w:r>
      <w:proofErr w:type="gramStart"/>
      <w:r w:rsidR="00A84241">
        <w:rPr>
          <w:rFonts w:asciiTheme="minorHAnsi" w:hAnsiTheme="minorHAnsi" w:cstheme="minorHAnsi"/>
          <w:b/>
        </w:rPr>
        <w:t>In order to</w:t>
      </w:r>
      <w:proofErr w:type="gramEnd"/>
      <w:r w:rsidR="00A84241">
        <w:rPr>
          <w:rFonts w:asciiTheme="minorHAnsi" w:hAnsiTheme="minorHAnsi" w:cstheme="minorHAnsi"/>
          <w:b/>
        </w:rPr>
        <w:t xml:space="preserve"> be considered for this RFP, Bidders should </w:t>
      </w:r>
      <w:r w:rsidR="002337AB">
        <w:rPr>
          <w:rFonts w:asciiTheme="minorHAnsi" w:hAnsiTheme="minorHAnsi" w:cstheme="minorHAnsi"/>
          <w:b/>
        </w:rPr>
        <w:t>be able to meet all the bidder qualifications listed on page 7 of the RFP.</w:t>
      </w:r>
    </w:p>
    <w:p w14:paraId="6CCB45EB" w14:textId="1CED2BEA" w:rsidR="004D242F" w:rsidRPr="001015D7" w:rsidRDefault="0066061D" w:rsidP="0066061D">
      <w:pPr>
        <w:numPr>
          <w:ilvl w:val="0"/>
          <w:numId w:val="1"/>
        </w:numPr>
        <w:spacing w:after="60"/>
        <w:ind w:left="720" w:hanging="720"/>
        <w:rPr>
          <w:rFonts w:ascii="Calibri" w:hAnsi="Calibri" w:cs="Calibri"/>
          <w:bCs/>
        </w:rPr>
      </w:pPr>
      <w:r>
        <w:rPr>
          <w:rFonts w:ascii="Calibri" w:hAnsi="Calibri" w:cs="Calibri"/>
          <w:b/>
        </w:rPr>
        <w:t xml:space="preserve"> </w:t>
      </w:r>
      <w:r w:rsidRPr="001015D7">
        <w:rPr>
          <w:rFonts w:ascii="Calibri" w:hAnsi="Calibri" w:cs="Calibri"/>
          <w:bCs/>
        </w:rPr>
        <w:t>Does this service require paying Prevailing Wage?</w:t>
      </w:r>
    </w:p>
    <w:p w14:paraId="1A52B8A2" w14:textId="2EB36B5B" w:rsidR="004D242F" w:rsidRPr="00EB4385" w:rsidRDefault="00862620" w:rsidP="00EB4385">
      <w:pPr>
        <w:numPr>
          <w:ilvl w:val="1"/>
          <w:numId w:val="1"/>
        </w:numPr>
        <w:tabs>
          <w:tab w:val="clear" w:pos="1170"/>
        </w:tabs>
        <w:autoSpaceDE w:val="0"/>
        <w:autoSpaceDN w:val="0"/>
        <w:adjustRightInd w:val="0"/>
        <w:spacing w:after="360"/>
        <w:ind w:left="720" w:hanging="720"/>
        <w:rPr>
          <w:rFonts w:ascii="Calibri" w:hAnsi="Calibri" w:cs="Calibri"/>
          <w:b/>
        </w:rPr>
      </w:pPr>
      <w:r w:rsidRPr="008F08DA">
        <w:rPr>
          <w:rFonts w:ascii="Calibri" w:hAnsi="Calibri" w:cs="Calibri"/>
          <w:b/>
        </w:rPr>
        <w:t xml:space="preserve"> </w:t>
      </w:r>
      <w:r w:rsidR="004265E1">
        <w:rPr>
          <w:rFonts w:ascii="Calibri" w:hAnsi="Calibri" w:cs="Calibri"/>
          <w:b/>
        </w:rPr>
        <w:t>No</w:t>
      </w:r>
      <w:r w:rsidR="00A8648F">
        <w:rPr>
          <w:rFonts w:ascii="Calibri" w:hAnsi="Calibri" w:cs="Calibri"/>
          <w:b/>
        </w:rPr>
        <w:t>.</w:t>
      </w:r>
      <w:r w:rsidR="001015D7">
        <w:rPr>
          <w:rFonts w:ascii="Calibri" w:hAnsi="Calibri" w:cs="Calibri"/>
          <w:b/>
        </w:rPr>
        <w:t xml:space="preserve"> </w:t>
      </w:r>
      <w:r w:rsidR="00A8648F">
        <w:rPr>
          <w:rFonts w:ascii="Calibri" w:hAnsi="Calibri" w:cs="Calibri"/>
          <w:b/>
        </w:rPr>
        <w:t>T</w:t>
      </w:r>
      <w:r w:rsidR="001015D7">
        <w:rPr>
          <w:rFonts w:ascii="Calibri" w:hAnsi="Calibri" w:cs="Calibri"/>
          <w:b/>
        </w:rPr>
        <w:t xml:space="preserve">his service does not require </w:t>
      </w:r>
      <w:r w:rsidR="00F57511">
        <w:rPr>
          <w:rFonts w:ascii="Calibri" w:hAnsi="Calibri" w:cs="Calibri"/>
          <w:b/>
        </w:rPr>
        <w:t>p</w:t>
      </w:r>
      <w:r w:rsidR="001015D7">
        <w:rPr>
          <w:rFonts w:ascii="Calibri" w:hAnsi="Calibri" w:cs="Calibri"/>
          <w:b/>
        </w:rPr>
        <w:t xml:space="preserve">revailing </w:t>
      </w:r>
      <w:r w:rsidR="00F57511">
        <w:rPr>
          <w:rFonts w:ascii="Calibri" w:hAnsi="Calibri" w:cs="Calibri"/>
          <w:b/>
        </w:rPr>
        <w:t>w</w:t>
      </w:r>
      <w:r w:rsidR="001015D7">
        <w:rPr>
          <w:rFonts w:ascii="Calibri" w:hAnsi="Calibri" w:cs="Calibri"/>
          <w:b/>
        </w:rPr>
        <w:t xml:space="preserve">age. </w:t>
      </w:r>
    </w:p>
    <w:p w14:paraId="7281F0D2" w14:textId="125A4C39" w:rsidR="004D242F" w:rsidRPr="001015D7" w:rsidRDefault="0066061D" w:rsidP="0066061D">
      <w:pPr>
        <w:numPr>
          <w:ilvl w:val="0"/>
          <w:numId w:val="1"/>
        </w:numPr>
        <w:spacing w:after="60"/>
        <w:ind w:left="720" w:hanging="720"/>
        <w:rPr>
          <w:rFonts w:ascii="Calibri" w:hAnsi="Calibri" w:cs="Calibri"/>
          <w:bCs/>
        </w:rPr>
      </w:pPr>
      <w:r w:rsidRPr="001015D7">
        <w:rPr>
          <w:rFonts w:ascii="Calibri" w:hAnsi="Calibri" w:cs="Calibri"/>
          <w:bCs/>
        </w:rPr>
        <w:t>Page 7, section D.1.b. - what environmental certifications are you looking for?</w:t>
      </w:r>
    </w:p>
    <w:p w14:paraId="78A90E66" w14:textId="7A2900A9" w:rsidR="004D242F" w:rsidRPr="00EB4385" w:rsidRDefault="008C259F" w:rsidP="00EB4385">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Certification granted </w:t>
      </w:r>
      <w:r w:rsidR="004265E1">
        <w:rPr>
          <w:rFonts w:ascii="Calibri" w:hAnsi="Calibri" w:cs="Calibri"/>
          <w:b/>
        </w:rPr>
        <w:t>from the State of California</w:t>
      </w:r>
      <w:r w:rsidR="00651FA9">
        <w:rPr>
          <w:rFonts w:ascii="Calibri" w:hAnsi="Calibri" w:cs="Calibri"/>
          <w:b/>
        </w:rPr>
        <w:t>.</w:t>
      </w:r>
    </w:p>
    <w:p w14:paraId="089A59B7" w14:textId="169E3372" w:rsidR="004D242F" w:rsidRPr="001015D7" w:rsidRDefault="0066061D" w:rsidP="0066061D">
      <w:pPr>
        <w:numPr>
          <w:ilvl w:val="0"/>
          <w:numId w:val="1"/>
        </w:numPr>
        <w:spacing w:after="60"/>
        <w:ind w:left="720" w:hanging="720"/>
        <w:rPr>
          <w:rFonts w:ascii="Calibri" w:hAnsi="Calibri" w:cs="Calibri"/>
          <w:bCs/>
        </w:rPr>
      </w:pPr>
      <w:r w:rsidRPr="001015D7">
        <w:rPr>
          <w:rFonts w:ascii="Calibri" w:hAnsi="Calibri" w:cs="Calibri"/>
          <w:bCs/>
        </w:rPr>
        <w:t xml:space="preserve">Page 7, section D.1.c. Is the hazardous material transportation license the one that the </w:t>
      </w:r>
      <w:r w:rsidR="001015D7">
        <w:rPr>
          <w:rFonts w:ascii="Calibri" w:hAnsi="Calibri" w:cs="Calibri"/>
          <w:bCs/>
        </w:rPr>
        <w:t xml:space="preserve">Environmental </w:t>
      </w:r>
      <w:r w:rsidRPr="001015D7">
        <w:rPr>
          <w:rFonts w:ascii="Calibri" w:hAnsi="Calibri" w:cs="Calibri"/>
          <w:bCs/>
        </w:rPr>
        <w:t>P</w:t>
      </w:r>
      <w:r w:rsidR="001015D7">
        <w:rPr>
          <w:rFonts w:ascii="Calibri" w:hAnsi="Calibri" w:cs="Calibri"/>
          <w:bCs/>
        </w:rPr>
        <w:t xml:space="preserve">rotection </w:t>
      </w:r>
      <w:r w:rsidRPr="001015D7">
        <w:rPr>
          <w:rFonts w:ascii="Calibri" w:hAnsi="Calibri" w:cs="Calibri"/>
          <w:bCs/>
        </w:rPr>
        <w:t>A</w:t>
      </w:r>
      <w:r w:rsidR="001015D7">
        <w:rPr>
          <w:rFonts w:ascii="Calibri" w:hAnsi="Calibri" w:cs="Calibri"/>
          <w:bCs/>
        </w:rPr>
        <w:t>gency (EPA)</w:t>
      </w:r>
      <w:r w:rsidRPr="001015D7">
        <w:rPr>
          <w:rFonts w:ascii="Calibri" w:hAnsi="Calibri" w:cs="Calibri"/>
          <w:bCs/>
        </w:rPr>
        <w:t xml:space="preserve"> issues?</w:t>
      </w:r>
    </w:p>
    <w:p w14:paraId="2F83859E" w14:textId="41E93A74" w:rsidR="0081722F" w:rsidRPr="001015D7" w:rsidRDefault="004265E1" w:rsidP="00EB4385">
      <w:pPr>
        <w:numPr>
          <w:ilvl w:val="1"/>
          <w:numId w:val="1"/>
        </w:numPr>
        <w:tabs>
          <w:tab w:val="clear" w:pos="1170"/>
        </w:tabs>
        <w:autoSpaceDE w:val="0"/>
        <w:autoSpaceDN w:val="0"/>
        <w:adjustRightInd w:val="0"/>
        <w:spacing w:after="360"/>
        <w:ind w:left="720" w:hanging="720"/>
        <w:rPr>
          <w:rFonts w:ascii="Calibri" w:hAnsi="Calibri" w:cs="Calibri"/>
          <w:b/>
          <w:bCs/>
        </w:rPr>
      </w:pPr>
      <w:r w:rsidRPr="001015D7">
        <w:rPr>
          <w:rFonts w:ascii="Calibri" w:hAnsi="Calibri" w:cs="Calibri"/>
          <w:b/>
          <w:bCs/>
        </w:rPr>
        <w:t>Yes</w:t>
      </w:r>
      <w:r w:rsidR="001015D7">
        <w:rPr>
          <w:rFonts w:ascii="Calibri" w:hAnsi="Calibri" w:cs="Calibri"/>
          <w:b/>
          <w:bCs/>
        </w:rPr>
        <w:t xml:space="preserve">, the hazardous material transportation </w:t>
      </w:r>
      <w:r w:rsidR="00765EF9">
        <w:rPr>
          <w:rFonts w:ascii="Calibri" w:hAnsi="Calibri" w:cs="Calibri"/>
          <w:b/>
          <w:bCs/>
        </w:rPr>
        <w:t xml:space="preserve">license </w:t>
      </w:r>
      <w:r w:rsidR="001015D7">
        <w:rPr>
          <w:rFonts w:ascii="Calibri" w:hAnsi="Calibri" w:cs="Calibri"/>
          <w:b/>
          <w:bCs/>
        </w:rPr>
        <w:t>is issued by the</w:t>
      </w:r>
      <w:r w:rsidR="002C4102">
        <w:rPr>
          <w:rFonts w:ascii="Calibri" w:hAnsi="Calibri" w:cs="Calibri"/>
          <w:b/>
          <w:bCs/>
        </w:rPr>
        <w:t xml:space="preserve"> Federal </w:t>
      </w:r>
      <w:r w:rsidR="001015D7">
        <w:rPr>
          <w:rFonts w:ascii="Calibri" w:hAnsi="Calibri" w:cs="Calibri"/>
          <w:b/>
          <w:bCs/>
        </w:rPr>
        <w:t>EPA</w:t>
      </w:r>
      <w:r w:rsidR="00765EF9">
        <w:rPr>
          <w:rFonts w:ascii="Calibri" w:hAnsi="Calibri" w:cs="Calibri"/>
          <w:b/>
          <w:bCs/>
        </w:rPr>
        <w:t>.</w:t>
      </w:r>
    </w:p>
    <w:p w14:paraId="3139E2C7" w14:textId="132D0680" w:rsidR="004D242F" w:rsidRPr="001015D7" w:rsidRDefault="0066061D" w:rsidP="0066061D">
      <w:pPr>
        <w:numPr>
          <w:ilvl w:val="0"/>
          <w:numId w:val="1"/>
        </w:numPr>
        <w:spacing w:after="60"/>
        <w:ind w:left="720" w:hanging="720"/>
        <w:rPr>
          <w:rFonts w:ascii="Calibri" w:hAnsi="Calibri" w:cs="Calibri"/>
          <w:bCs/>
        </w:rPr>
      </w:pPr>
      <w:r w:rsidRPr="001015D7">
        <w:rPr>
          <w:rFonts w:ascii="Calibri" w:hAnsi="Calibri" w:cs="Calibri"/>
          <w:bCs/>
        </w:rPr>
        <w:t>When submitting the Bid Response Packet, can the instructions be left off the submission - example is page 6 of the bid response packet.</w:t>
      </w:r>
    </w:p>
    <w:p w14:paraId="6C5B11FD" w14:textId="12D11B65" w:rsidR="00B94E07" w:rsidRPr="001015D7" w:rsidRDefault="00C9275F" w:rsidP="00EB4385">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 xml:space="preserve">No. </w:t>
      </w:r>
      <w:r w:rsidR="00AE0D3E" w:rsidRPr="00AE0D3E">
        <w:rPr>
          <w:rFonts w:ascii="Calibri" w:hAnsi="Calibri" w:cs="Calibri"/>
          <w:b/>
        </w:rPr>
        <w:t>Bidders must not modify the Bid Response Packet or any other County-provided document unless instructed to do so, or the bid proposal may be disqualified.</w:t>
      </w:r>
    </w:p>
    <w:p w14:paraId="24F3CD36" w14:textId="5BDB70C5" w:rsidR="00600974" w:rsidRPr="00F22963" w:rsidRDefault="0066061D" w:rsidP="00F22963">
      <w:pPr>
        <w:numPr>
          <w:ilvl w:val="0"/>
          <w:numId w:val="1"/>
        </w:numPr>
        <w:spacing w:after="60"/>
        <w:ind w:left="720" w:hanging="720"/>
        <w:rPr>
          <w:rFonts w:ascii="Calibri" w:hAnsi="Calibri" w:cs="Calibri"/>
          <w:bCs/>
        </w:rPr>
      </w:pPr>
      <w:r w:rsidRPr="001015D7">
        <w:rPr>
          <w:rFonts w:ascii="Calibri" w:hAnsi="Calibri" w:cs="Calibri"/>
          <w:bCs/>
        </w:rPr>
        <w:lastRenderedPageBreak/>
        <w:t>Exhibit A- Bid Response Packet, 1. Bidder Minimum Qualifications on p. 41 has the other three same minimum requirements as on p. 7, but the hazardous material transportation license has been removed.</w:t>
      </w:r>
      <w:r w:rsidR="00F22963">
        <w:rPr>
          <w:rFonts w:ascii="Calibri" w:hAnsi="Calibri" w:cs="Calibri"/>
          <w:bCs/>
        </w:rPr>
        <w:t xml:space="preserve"> </w:t>
      </w:r>
      <w:r w:rsidRPr="00F22963">
        <w:rPr>
          <w:rFonts w:ascii="Calibri" w:hAnsi="Calibri" w:cs="Calibri"/>
          <w:bCs/>
        </w:rPr>
        <w:t>Does this mean the hazardous material transportation license is not a minimum qualification?</w:t>
      </w:r>
      <w:r w:rsidRPr="00F22963">
        <w:rPr>
          <w:rFonts w:ascii="Calibri" w:hAnsi="Calibri" w:cs="Calibri"/>
          <w:b/>
        </w:rPr>
        <w:t> </w:t>
      </w:r>
    </w:p>
    <w:p w14:paraId="7CCE1ADB" w14:textId="5E945976" w:rsidR="00B94E07" w:rsidRPr="00EB4385" w:rsidRDefault="00AE0D3E" w:rsidP="00EB4385">
      <w:pPr>
        <w:numPr>
          <w:ilvl w:val="1"/>
          <w:numId w:val="1"/>
        </w:numPr>
        <w:tabs>
          <w:tab w:val="clear" w:pos="1170"/>
        </w:tabs>
        <w:autoSpaceDE w:val="0"/>
        <w:autoSpaceDN w:val="0"/>
        <w:adjustRightInd w:val="0"/>
        <w:spacing w:after="360"/>
        <w:ind w:left="720" w:hanging="720"/>
        <w:rPr>
          <w:rFonts w:ascii="Calibri" w:hAnsi="Calibri" w:cs="Calibri"/>
          <w:b/>
        </w:rPr>
      </w:pPr>
      <w:r>
        <w:rPr>
          <w:rFonts w:ascii="Calibri" w:hAnsi="Calibri" w:cs="Calibri"/>
          <w:b/>
        </w:rPr>
        <w:t>Please see Addendum No. 2.</w:t>
      </w:r>
    </w:p>
    <w:p w14:paraId="688B6ED4" w14:textId="396E5110" w:rsidR="00600974" w:rsidRPr="001015D7" w:rsidRDefault="0066061D" w:rsidP="00CD5814">
      <w:pPr>
        <w:numPr>
          <w:ilvl w:val="0"/>
          <w:numId w:val="1"/>
        </w:numPr>
        <w:spacing w:after="60"/>
        <w:ind w:left="720" w:hanging="720"/>
        <w:rPr>
          <w:rFonts w:ascii="Calibri" w:hAnsi="Calibri" w:cs="Calibri"/>
          <w:bCs/>
        </w:rPr>
      </w:pPr>
      <w:r w:rsidRPr="001015D7">
        <w:rPr>
          <w:rFonts w:ascii="Calibri" w:hAnsi="Calibri" w:cs="Calibri"/>
          <w:bCs/>
        </w:rPr>
        <w:t>Does it mean if hazardous material is found and requires transportation, these</w:t>
      </w:r>
      <w:r w:rsidRPr="0066061D">
        <w:rPr>
          <w:rFonts w:ascii="Calibri" w:hAnsi="Calibri" w:cs="Calibri"/>
          <w:b/>
        </w:rPr>
        <w:t xml:space="preserve"> </w:t>
      </w:r>
      <w:r w:rsidRPr="001015D7">
        <w:rPr>
          <w:rFonts w:ascii="Calibri" w:hAnsi="Calibri" w:cs="Calibri"/>
          <w:bCs/>
        </w:rPr>
        <w:t xml:space="preserve">services can be subbed out, </w:t>
      </w:r>
      <w:proofErr w:type="gramStart"/>
      <w:r w:rsidRPr="001015D7">
        <w:rPr>
          <w:rFonts w:ascii="Calibri" w:hAnsi="Calibri" w:cs="Calibri"/>
          <w:bCs/>
        </w:rPr>
        <w:t>as long as</w:t>
      </w:r>
      <w:proofErr w:type="gramEnd"/>
      <w:r w:rsidRPr="001015D7">
        <w:rPr>
          <w:rFonts w:ascii="Calibri" w:hAnsi="Calibri" w:cs="Calibri"/>
          <w:bCs/>
        </w:rPr>
        <w:t> all services are performed in full compliance with any and all applicable federal, state, and local laws. As well as, following the ACPWA Encampment Abatement Guidelines as prescribed in Exhibit B., 3. Encampment Abatement and 4. HAZMAT Cleanup on p. 50 and 51?</w:t>
      </w:r>
    </w:p>
    <w:p w14:paraId="33BF8DA0" w14:textId="26616BB1" w:rsidR="00600974" w:rsidRPr="00EB4385" w:rsidRDefault="007C0E6E" w:rsidP="00EB4385">
      <w:pPr>
        <w:numPr>
          <w:ilvl w:val="1"/>
          <w:numId w:val="1"/>
        </w:numPr>
        <w:tabs>
          <w:tab w:val="clear" w:pos="1170"/>
        </w:tabs>
        <w:autoSpaceDE w:val="0"/>
        <w:autoSpaceDN w:val="0"/>
        <w:adjustRightInd w:val="0"/>
        <w:spacing w:after="360"/>
        <w:ind w:left="720" w:hanging="720"/>
        <w:rPr>
          <w:rFonts w:ascii="Calibri" w:hAnsi="Calibri" w:cs="Calibri"/>
          <w:b/>
        </w:rPr>
      </w:pPr>
      <w:bookmarkStart w:id="1" w:name="_Hlk150173937"/>
      <w:r>
        <w:rPr>
          <w:rFonts w:ascii="Calibri" w:hAnsi="Calibri" w:cs="Calibri"/>
          <w:b/>
        </w:rPr>
        <w:t xml:space="preserve">No. </w:t>
      </w:r>
      <w:r w:rsidR="0000733A">
        <w:rPr>
          <w:rFonts w:ascii="Calibri" w:hAnsi="Calibri" w:cs="Calibri"/>
          <w:b/>
        </w:rPr>
        <w:t xml:space="preserve">Because </w:t>
      </w:r>
      <w:r w:rsidR="007657B1">
        <w:rPr>
          <w:rFonts w:ascii="Calibri" w:hAnsi="Calibri" w:cs="Calibri"/>
          <w:b/>
        </w:rPr>
        <w:t>the h</w:t>
      </w:r>
      <w:r w:rsidR="0000733A">
        <w:rPr>
          <w:rFonts w:ascii="Calibri" w:hAnsi="Calibri" w:cs="Calibri"/>
          <w:b/>
        </w:rPr>
        <w:t xml:space="preserve">azardous </w:t>
      </w:r>
      <w:r w:rsidR="007657B1">
        <w:rPr>
          <w:rFonts w:ascii="Calibri" w:hAnsi="Calibri" w:cs="Calibri"/>
          <w:b/>
        </w:rPr>
        <w:t>m</w:t>
      </w:r>
      <w:r w:rsidR="0000733A">
        <w:rPr>
          <w:rFonts w:ascii="Calibri" w:hAnsi="Calibri" w:cs="Calibri"/>
          <w:b/>
        </w:rPr>
        <w:t>aterial transportation license is a minimum requirement</w:t>
      </w:r>
      <w:r w:rsidR="007657B1">
        <w:rPr>
          <w:rFonts w:ascii="Calibri" w:hAnsi="Calibri" w:cs="Calibri"/>
          <w:b/>
        </w:rPr>
        <w:t xml:space="preserve"> for the prime bidder</w:t>
      </w:r>
      <w:r w:rsidR="0000733A">
        <w:rPr>
          <w:rFonts w:ascii="Calibri" w:hAnsi="Calibri" w:cs="Calibri"/>
          <w:b/>
        </w:rPr>
        <w:t xml:space="preserve">, that service must be completed by the awarded </w:t>
      </w:r>
      <w:r w:rsidR="007657B1">
        <w:rPr>
          <w:rFonts w:ascii="Calibri" w:hAnsi="Calibri" w:cs="Calibri"/>
          <w:b/>
        </w:rPr>
        <w:t>prime bidder</w:t>
      </w:r>
      <w:r w:rsidR="0000733A">
        <w:rPr>
          <w:rFonts w:ascii="Calibri" w:hAnsi="Calibri" w:cs="Calibri"/>
          <w:b/>
        </w:rPr>
        <w:t xml:space="preserve"> and cannot be subcontracted out to a </w:t>
      </w:r>
      <w:r w:rsidR="00577048">
        <w:rPr>
          <w:rFonts w:ascii="Calibri" w:hAnsi="Calibri" w:cs="Calibri"/>
          <w:b/>
        </w:rPr>
        <w:t>Small Local Emerging Business (</w:t>
      </w:r>
      <w:r w:rsidR="0000733A">
        <w:rPr>
          <w:rFonts w:ascii="Calibri" w:hAnsi="Calibri" w:cs="Calibri"/>
          <w:b/>
        </w:rPr>
        <w:t>SLEB</w:t>
      </w:r>
      <w:r w:rsidR="00577048">
        <w:rPr>
          <w:rFonts w:ascii="Calibri" w:hAnsi="Calibri" w:cs="Calibri"/>
          <w:b/>
        </w:rPr>
        <w:t>)</w:t>
      </w:r>
      <w:r w:rsidR="0000733A">
        <w:rPr>
          <w:rFonts w:ascii="Calibri" w:hAnsi="Calibri" w:cs="Calibri"/>
          <w:b/>
        </w:rPr>
        <w:t xml:space="preserve"> or </w:t>
      </w:r>
      <w:proofErr w:type="gramStart"/>
      <w:r w:rsidR="00AB3434">
        <w:rPr>
          <w:rFonts w:ascii="Calibri" w:hAnsi="Calibri" w:cs="Calibri"/>
          <w:b/>
        </w:rPr>
        <w:t>other</w:t>
      </w:r>
      <w:proofErr w:type="gramEnd"/>
      <w:r w:rsidR="00AB3434">
        <w:rPr>
          <w:rFonts w:ascii="Calibri" w:hAnsi="Calibri" w:cs="Calibri"/>
          <w:b/>
        </w:rPr>
        <w:t xml:space="preserve"> </w:t>
      </w:r>
      <w:r w:rsidR="0000733A">
        <w:rPr>
          <w:rFonts w:ascii="Calibri" w:hAnsi="Calibri" w:cs="Calibri"/>
          <w:b/>
        </w:rPr>
        <w:t>subcontract</w:t>
      </w:r>
      <w:r w:rsidR="00AB3434">
        <w:rPr>
          <w:rFonts w:ascii="Calibri" w:hAnsi="Calibri" w:cs="Calibri"/>
          <w:b/>
        </w:rPr>
        <w:t>e</w:t>
      </w:r>
      <w:r w:rsidR="00577048">
        <w:rPr>
          <w:rFonts w:ascii="Calibri" w:hAnsi="Calibri" w:cs="Calibri"/>
          <w:b/>
        </w:rPr>
        <w:t>d</w:t>
      </w:r>
      <w:r w:rsidR="00AB3434">
        <w:rPr>
          <w:rFonts w:ascii="Calibri" w:hAnsi="Calibri" w:cs="Calibri"/>
          <w:b/>
        </w:rPr>
        <w:t xml:space="preserve"> vendor</w:t>
      </w:r>
      <w:r w:rsidR="0000733A">
        <w:rPr>
          <w:rFonts w:ascii="Calibri" w:hAnsi="Calibri" w:cs="Calibri"/>
          <w:b/>
        </w:rPr>
        <w:t xml:space="preserve">. </w:t>
      </w:r>
    </w:p>
    <w:bookmarkEnd w:id="1"/>
    <w:p w14:paraId="56A9022C" w14:textId="58289F77" w:rsidR="00600974" w:rsidRPr="001015D7" w:rsidRDefault="00B26083" w:rsidP="00B26083">
      <w:pPr>
        <w:numPr>
          <w:ilvl w:val="0"/>
          <w:numId w:val="1"/>
        </w:numPr>
        <w:spacing w:after="60"/>
        <w:ind w:left="720" w:hanging="720"/>
        <w:rPr>
          <w:rFonts w:ascii="Calibri" w:hAnsi="Calibri" w:cs="Calibri"/>
          <w:bCs/>
        </w:rPr>
      </w:pPr>
      <w:r w:rsidRPr="001015D7">
        <w:rPr>
          <w:rFonts w:ascii="Calibri" w:hAnsi="Calibri" w:cs="Calibri"/>
          <w:bCs/>
        </w:rPr>
        <w:t>"On p. 7, Section D. 1. c. - Can this be subbed out to another company that has this license? Preferably to an already preapproved SLEB company, but if not a SLEB another company that has the hazardous material transportation license?"</w:t>
      </w:r>
    </w:p>
    <w:p w14:paraId="26CF858E" w14:textId="3D452994" w:rsidR="00600974" w:rsidRPr="00EB4385" w:rsidRDefault="00DC0033" w:rsidP="00EB4385">
      <w:pPr>
        <w:numPr>
          <w:ilvl w:val="1"/>
          <w:numId w:val="1"/>
        </w:numPr>
        <w:tabs>
          <w:tab w:val="clear" w:pos="1170"/>
        </w:tabs>
        <w:autoSpaceDE w:val="0"/>
        <w:autoSpaceDN w:val="0"/>
        <w:adjustRightInd w:val="0"/>
        <w:spacing w:after="360"/>
        <w:ind w:left="720" w:hanging="720"/>
        <w:rPr>
          <w:rFonts w:ascii="Calibri" w:hAnsi="Calibri" w:cs="Calibri"/>
        </w:rPr>
      </w:pPr>
      <w:r w:rsidRPr="007221A1">
        <w:rPr>
          <w:rFonts w:ascii="Calibri" w:hAnsi="Calibri" w:cs="Calibri"/>
          <w:b/>
          <w:bCs/>
        </w:rPr>
        <w:t>No.</w:t>
      </w:r>
      <w:r w:rsidR="007221A1" w:rsidRPr="007221A1">
        <w:rPr>
          <w:rFonts w:ascii="Calibri" w:hAnsi="Calibri" w:cs="Calibri"/>
          <w:b/>
        </w:rPr>
        <w:t xml:space="preserve"> </w:t>
      </w:r>
      <w:r w:rsidR="00642769">
        <w:rPr>
          <w:rFonts w:ascii="Calibri" w:hAnsi="Calibri" w:cs="Calibri"/>
          <w:b/>
        </w:rPr>
        <w:t>Please see answer to Q8 above.</w:t>
      </w:r>
    </w:p>
    <w:p w14:paraId="0243573B" w14:textId="5B5D2E49" w:rsidR="00600974" w:rsidRPr="001015D7" w:rsidRDefault="000F43DF" w:rsidP="000F43DF">
      <w:pPr>
        <w:numPr>
          <w:ilvl w:val="0"/>
          <w:numId w:val="1"/>
        </w:numPr>
        <w:spacing w:after="60"/>
        <w:ind w:left="720" w:hanging="720"/>
        <w:rPr>
          <w:rFonts w:ascii="Calibri" w:hAnsi="Calibri" w:cs="Calibri"/>
          <w:bCs/>
        </w:rPr>
      </w:pPr>
      <w:r w:rsidRPr="001015D7">
        <w:rPr>
          <w:rFonts w:ascii="Calibri" w:hAnsi="Calibri" w:cs="Calibri"/>
          <w:bCs/>
        </w:rPr>
        <w:t>Can a SLEB be used for transporting the hazardous materials?</w:t>
      </w:r>
    </w:p>
    <w:p w14:paraId="0417F595" w14:textId="2B1DDF79" w:rsidR="007221A1" w:rsidRPr="00C57B50" w:rsidRDefault="007221A1" w:rsidP="00734C66">
      <w:pPr>
        <w:numPr>
          <w:ilvl w:val="1"/>
          <w:numId w:val="1"/>
        </w:numPr>
        <w:tabs>
          <w:tab w:val="clear" w:pos="1170"/>
        </w:tabs>
        <w:autoSpaceDE w:val="0"/>
        <w:autoSpaceDN w:val="0"/>
        <w:adjustRightInd w:val="0"/>
        <w:spacing w:after="360"/>
        <w:ind w:left="720" w:hanging="720"/>
        <w:rPr>
          <w:rFonts w:ascii="Calibri" w:hAnsi="Calibri" w:cs="Calibri"/>
          <w:b/>
        </w:rPr>
      </w:pPr>
      <w:r w:rsidRPr="00C57B50">
        <w:rPr>
          <w:rFonts w:ascii="Calibri" w:hAnsi="Calibri" w:cs="Calibri"/>
          <w:b/>
        </w:rPr>
        <w:t>No. A</w:t>
      </w:r>
      <w:r w:rsidR="00C57B50">
        <w:rPr>
          <w:rFonts w:ascii="Calibri" w:hAnsi="Calibri" w:cs="Calibri"/>
          <w:b/>
        </w:rPr>
        <w:t>ll</w:t>
      </w:r>
      <w:r w:rsidRPr="00C57B50">
        <w:rPr>
          <w:rFonts w:ascii="Calibri" w:hAnsi="Calibri" w:cs="Calibri"/>
          <w:b/>
        </w:rPr>
        <w:t xml:space="preserve"> </w:t>
      </w:r>
      <w:r w:rsidR="00E104FF" w:rsidRPr="00C57B50">
        <w:rPr>
          <w:rFonts w:ascii="Calibri" w:hAnsi="Calibri" w:cs="Calibri"/>
          <w:b/>
        </w:rPr>
        <w:t xml:space="preserve">services </w:t>
      </w:r>
      <w:r w:rsidR="008E7924" w:rsidRPr="00C57B50">
        <w:rPr>
          <w:rFonts w:ascii="Calibri" w:hAnsi="Calibri" w:cs="Calibri"/>
          <w:b/>
        </w:rPr>
        <w:t xml:space="preserve">requiring a </w:t>
      </w:r>
      <w:r w:rsidR="00C57B50" w:rsidRPr="00C57B50">
        <w:rPr>
          <w:rFonts w:ascii="Calibri" w:hAnsi="Calibri" w:cs="Calibri"/>
          <w:b/>
        </w:rPr>
        <w:t>license as a minimum requirement must be performed by</w:t>
      </w:r>
      <w:r w:rsidR="00734C66">
        <w:rPr>
          <w:rFonts w:ascii="Calibri" w:hAnsi="Calibri" w:cs="Calibri"/>
          <w:b/>
        </w:rPr>
        <w:t xml:space="preserve"> </w:t>
      </w:r>
      <w:r w:rsidR="00C57B50" w:rsidRPr="00C57B50">
        <w:rPr>
          <w:rFonts w:ascii="Calibri" w:hAnsi="Calibri" w:cs="Calibri"/>
          <w:b/>
        </w:rPr>
        <w:t xml:space="preserve">the awarded </w:t>
      </w:r>
      <w:r w:rsidR="00734C66">
        <w:rPr>
          <w:rFonts w:ascii="Calibri" w:hAnsi="Calibri" w:cs="Calibri"/>
          <w:b/>
        </w:rPr>
        <w:t>prime bidder.</w:t>
      </w:r>
      <w:r w:rsidR="00C57B50" w:rsidRPr="00C57B50">
        <w:rPr>
          <w:rFonts w:ascii="Calibri" w:hAnsi="Calibri" w:cs="Calibri"/>
          <w:b/>
        </w:rPr>
        <w:t xml:space="preserve"> </w:t>
      </w:r>
    </w:p>
    <w:p w14:paraId="7AB326A9" w14:textId="2635163E" w:rsidR="00715C57" w:rsidRPr="001D10A5" w:rsidRDefault="00715C57" w:rsidP="001D10A5">
      <w:pPr>
        <w:numPr>
          <w:ilvl w:val="1"/>
          <w:numId w:val="1"/>
        </w:numPr>
        <w:tabs>
          <w:tab w:val="clear" w:pos="1170"/>
        </w:tabs>
        <w:autoSpaceDE w:val="0"/>
        <w:autoSpaceDN w:val="0"/>
        <w:adjustRightInd w:val="0"/>
        <w:spacing w:after="360"/>
        <w:ind w:left="720" w:hanging="720"/>
        <w:rPr>
          <w:rFonts w:ascii="Calibri" w:hAnsi="Calibri" w:cs="Calibri"/>
          <w:b/>
        </w:rPr>
        <w:sectPr w:rsidR="00715C57" w:rsidRPr="001D10A5" w:rsidSect="00C917C2">
          <w:footerReference w:type="default" r:id="rId17"/>
          <w:pgSz w:w="12240" w:h="15840"/>
          <w:pgMar w:top="1800" w:right="1080" w:bottom="1440" w:left="1080" w:header="720" w:footer="420" w:gutter="0"/>
          <w:cols w:space="720"/>
          <w:docGrid w:linePitch="360"/>
        </w:sectPr>
      </w:pPr>
    </w:p>
    <w:p w14:paraId="68D8BF6D" w14:textId="77777777" w:rsidR="008723BA" w:rsidRDefault="00B94E07" w:rsidP="008B0D41">
      <w:pPr>
        <w:pStyle w:val="HeaderExhibit"/>
      </w:pPr>
      <w:r w:rsidRPr="008B0D41">
        <w:lastRenderedPageBreak/>
        <w:t xml:space="preserve">VENDOR </w:t>
      </w:r>
      <w:r w:rsidR="0039295B">
        <w:t xml:space="preserve">BID </w:t>
      </w:r>
      <w:r w:rsidRPr="008B0D41">
        <w:t>LIST</w:t>
      </w:r>
      <w:r w:rsidR="00E83ABA" w:rsidRPr="008B0D41">
        <w:t xml:space="preserve"> </w:t>
      </w:r>
    </w:p>
    <w:p w14:paraId="665839BA" w14:textId="7AE2A2C1" w:rsidR="00B94E07" w:rsidRPr="000F43DF" w:rsidRDefault="00B94E07" w:rsidP="000F43DF">
      <w:pPr>
        <w:tabs>
          <w:tab w:val="center" w:pos="5400"/>
          <w:tab w:val="left" w:pos="7905"/>
        </w:tabs>
        <w:spacing w:after="240"/>
        <w:jc w:val="center"/>
        <w:rPr>
          <w:rFonts w:ascii="Calibri" w:hAnsi="Calibri" w:cs="Calibri"/>
          <w:b/>
          <w:sz w:val="20"/>
        </w:rPr>
      </w:pPr>
      <w:r w:rsidRPr="000F43DF">
        <w:rPr>
          <w:rFonts w:ascii="Calibri" w:hAnsi="Calibri" w:cs="Calibri"/>
          <w:b/>
          <w:bCs/>
          <w:iCs/>
          <w:sz w:val="28"/>
          <w:szCs w:val="28"/>
        </w:rPr>
        <w:t>RFP No. 90</w:t>
      </w:r>
      <w:r w:rsidR="000F43DF" w:rsidRPr="000F43DF">
        <w:rPr>
          <w:rFonts w:ascii="Calibri" w:hAnsi="Calibri" w:cs="Calibri"/>
          <w:b/>
          <w:bCs/>
          <w:iCs/>
          <w:sz w:val="28"/>
          <w:szCs w:val="28"/>
        </w:rPr>
        <w:t>2356</w:t>
      </w:r>
      <w:r w:rsidRPr="000F43DF">
        <w:rPr>
          <w:rFonts w:ascii="Calibri" w:hAnsi="Calibri" w:cs="Calibri"/>
          <w:b/>
          <w:bCs/>
          <w:iCs/>
          <w:sz w:val="28"/>
          <w:szCs w:val="28"/>
        </w:rPr>
        <w:t xml:space="preserve"> – </w:t>
      </w:r>
      <w:r w:rsidR="000F43DF" w:rsidRPr="000F43DF">
        <w:rPr>
          <w:rFonts w:ascii="Calibri" w:hAnsi="Calibri" w:cs="Calibri"/>
          <w:b/>
          <w:bCs/>
          <w:sz w:val="28"/>
          <w:szCs w:val="28"/>
        </w:rPr>
        <w:t>Abandoned Waste and Abatement Services</w:t>
      </w:r>
    </w:p>
    <w:p w14:paraId="0B1BC846" w14:textId="220B46D1" w:rsidR="00B94E07" w:rsidRDefault="00B94E07" w:rsidP="008B0D41">
      <w:pPr>
        <w:spacing w:after="240"/>
        <w:rPr>
          <w:rFonts w:ascii="Calibri" w:hAnsi="Calibri" w:cs="Calibri"/>
          <w:color w:val="FFFFFF"/>
          <w:szCs w:val="26"/>
        </w:rPr>
      </w:pPr>
      <w:r w:rsidRPr="00A85450">
        <w:rPr>
          <w:rFonts w:ascii="Calibri" w:hAnsi="Calibri" w:cs="Calibri"/>
          <w:szCs w:val="26"/>
        </w:rPr>
        <w:t xml:space="preserve">This Vendor Bid List is being provided for informational purposes to assist bidders in </w:t>
      </w:r>
      <w:r w:rsidR="008723BA">
        <w:rPr>
          <w:rFonts w:ascii="Calibri" w:hAnsi="Calibri" w:cs="Calibri"/>
          <w:szCs w:val="26"/>
        </w:rPr>
        <w:t>contacting</w:t>
      </w:r>
      <w:r w:rsidRPr="00A85450">
        <w:rPr>
          <w:rFonts w:ascii="Calibri" w:hAnsi="Calibri" w:cs="Calibri"/>
          <w:szCs w:val="26"/>
        </w:rPr>
        <w:t xml:space="preserve"> other businesses as needed to develop local small and emerging business subcontracting relationships to meet the </w:t>
      </w:r>
      <w:hyperlink r:id="rId18" w:history="1">
        <w:r w:rsidRPr="00ED3117">
          <w:rPr>
            <w:rStyle w:val="Hyperlink"/>
            <w:rFonts w:ascii="Calibri" w:hAnsi="Calibri" w:cs="Calibri"/>
            <w:szCs w:val="26"/>
          </w:rPr>
          <w:t>Small Local Emerging Business (SLEB) Program</w:t>
        </w:r>
      </w:hyperlink>
      <w:r w:rsidR="008723BA">
        <w:rPr>
          <w:rFonts w:ascii="Calibri" w:hAnsi="Calibri" w:cs="Calibri"/>
          <w:szCs w:val="26"/>
        </w:rPr>
        <w:t xml:space="preserve"> requirement</w:t>
      </w:r>
      <w:r w:rsidR="000F43DF" w:rsidRPr="000F43DF">
        <w:rPr>
          <w:rFonts w:ascii="Calibri" w:hAnsi="Calibri"/>
          <w:sz w:val="22"/>
          <w:szCs w:val="26"/>
        </w:rPr>
        <w:t>.</w:t>
      </w:r>
    </w:p>
    <w:p w14:paraId="57D226D7" w14:textId="0F93CC4E" w:rsidR="00B94E07" w:rsidRPr="000F43DF" w:rsidRDefault="00E83ABA" w:rsidP="008B0D41">
      <w:pPr>
        <w:spacing w:after="240"/>
        <w:rPr>
          <w:rFonts w:ascii="Calibri" w:hAnsi="Calibri" w:cs="Calibri"/>
          <w:szCs w:val="26"/>
        </w:rPr>
      </w:pPr>
      <w:r w:rsidRPr="000F43DF">
        <w:rPr>
          <w:rFonts w:ascii="Calibri" w:hAnsi="Calibri" w:cs="Calibri"/>
          <w:szCs w:val="26"/>
        </w:rPr>
        <w:t xml:space="preserve">This </w:t>
      </w:r>
      <w:r w:rsidR="000F43DF" w:rsidRPr="000F43DF">
        <w:rPr>
          <w:rFonts w:ascii="Calibri" w:hAnsi="Calibri" w:cs="Calibri"/>
          <w:szCs w:val="26"/>
        </w:rPr>
        <w:t>Q&amp;A</w:t>
      </w:r>
      <w:r w:rsidR="00B94E07" w:rsidRPr="000F43DF">
        <w:rPr>
          <w:rFonts w:ascii="Calibri" w:hAnsi="Calibri" w:cs="Calibri"/>
          <w:szCs w:val="26"/>
        </w:rPr>
        <w:t xml:space="preserve"> is being issued to all vendors on the Vendor Bid List; the following revised vendor</w:t>
      </w:r>
      <w:r w:rsidR="00801940" w:rsidRPr="000F43DF">
        <w:rPr>
          <w:rFonts w:ascii="Calibri" w:hAnsi="Calibri" w:cs="Calibri"/>
          <w:szCs w:val="26"/>
        </w:rPr>
        <w:t xml:space="preserve"> bid</w:t>
      </w:r>
      <w:r w:rsidR="00B94E07" w:rsidRPr="000F43DF">
        <w:rPr>
          <w:rFonts w:ascii="Calibri" w:hAnsi="Calibri" w:cs="Calibri"/>
          <w:szCs w:val="26"/>
        </w:rPr>
        <w:t xml:space="preserve"> list includes contact information for each vendor attendee at the Networking/Bidders Conferences.</w:t>
      </w:r>
    </w:p>
    <w:p w14:paraId="04009342" w14:textId="77777777" w:rsidR="00B94E07" w:rsidRPr="00A85450" w:rsidRDefault="00B94E07" w:rsidP="00B94E07">
      <w:pPr>
        <w:rPr>
          <w:rFonts w:ascii="Calibri" w:hAnsi="Calibri" w:cs="Calibri"/>
          <w:szCs w:val="26"/>
        </w:rPr>
      </w:pPr>
    </w:p>
    <w:tbl>
      <w:tblPr>
        <w:tblW w:w="5000" w:type="pct"/>
        <w:tblLook w:val="04A0" w:firstRow="1" w:lastRow="0" w:firstColumn="1" w:lastColumn="0" w:noHBand="0" w:noVBand="1"/>
      </w:tblPr>
      <w:tblGrid>
        <w:gridCol w:w="2053"/>
        <w:gridCol w:w="1474"/>
        <w:gridCol w:w="1261"/>
        <w:gridCol w:w="2999"/>
        <w:gridCol w:w="1225"/>
        <w:gridCol w:w="3928"/>
      </w:tblGrid>
      <w:tr w:rsidR="000F43DF" w:rsidRPr="000F43DF" w14:paraId="44EECEFF" w14:textId="77777777" w:rsidTr="000F43DF">
        <w:trPr>
          <w:trHeight w:val="370"/>
          <w:tblHeader/>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6D17CBB5" w14:textId="77777777" w:rsidR="000F43DF" w:rsidRPr="00642769" w:rsidRDefault="000F43DF" w:rsidP="000F43DF">
            <w:pPr>
              <w:jc w:val="center"/>
              <w:rPr>
                <w:rFonts w:ascii="Calibri" w:hAnsi="Calibri" w:cs="Calibri"/>
                <w:b/>
                <w:bCs/>
                <w:color w:val="000000" w:themeColor="text1"/>
                <w:sz w:val="28"/>
                <w:szCs w:val="28"/>
              </w:rPr>
            </w:pPr>
            <w:r w:rsidRPr="00642769">
              <w:rPr>
                <w:rFonts w:ascii="Calibri" w:hAnsi="Calibri" w:cs="Calibri"/>
                <w:b/>
                <w:bCs/>
                <w:color w:val="000000" w:themeColor="text1"/>
                <w:sz w:val="28"/>
                <w:szCs w:val="28"/>
              </w:rPr>
              <w:t>RFP No. 902356 -Abandoned Waste and Abatement Services</w:t>
            </w:r>
          </w:p>
        </w:tc>
      </w:tr>
      <w:tr w:rsidR="000F43DF" w:rsidRPr="000F43DF" w14:paraId="71F4B230" w14:textId="77777777" w:rsidTr="000F43DF">
        <w:trPr>
          <w:trHeight w:val="270"/>
          <w:tblHeader/>
        </w:trPr>
        <w:tc>
          <w:tcPr>
            <w:tcW w:w="800" w:type="pct"/>
            <w:tcBorders>
              <w:top w:val="nil"/>
              <w:left w:val="single" w:sz="8" w:space="0" w:color="auto"/>
              <w:bottom w:val="single" w:sz="4" w:space="0" w:color="auto"/>
              <w:right w:val="single" w:sz="4" w:space="0" w:color="auto"/>
            </w:tcBorders>
            <w:shd w:val="clear" w:color="000000" w:fill="FFFF00"/>
            <w:vAlign w:val="center"/>
            <w:hideMark/>
          </w:tcPr>
          <w:p w14:paraId="1887EA60" w14:textId="77777777" w:rsidR="000F43DF" w:rsidRPr="000F43DF" w:rsidRDefault="000F43DF" w:rsidP="000F43DF">
            <w:pPr>
              <w:jc w:val="center"/>
              <w:rPr>
                <w:rFonts w:ascii="Calibri" w:hAnsi="Calibri" w:cs="Calibri"/>
                <w:b/>
                <w:bCs/>
                <w:i/>
                <w:iCs/>
                <w:sz w:val="18"/>
                <w:szCs w:val="18"/>
              </w:rPr>
            </w:pPr>
            <w:r w:rsidRPr="000F43DF">
              <w:rPr>
                <w:rFonts w:ascii="Calibri" w:hAnsi="Calibri" w:cs="Calibri"/>
                <w:b/>
                <w:bCs/>
                <w:i/>
                <w:iCs/>
                <w:sz w:val="18"/>
                <w:szCs w:val="18"/>
              </w:rPr>
              <w:t>Business Name</w:t>
            </w:r>
          </w:p>
        </w:tc>
        <w:tc>
          <w:tcPr>
            <w:tcW w:w="576" w:type="pct"/>
            <w:tcBorders>
              <w:top w:val="nil"/>
              <w:left w:val="nil"/>
              <w:bottom w:val="single" w:sz="4" w:space="0" w:color="auto"/>
              <w:right w:val="single" w:sz="4" w:space="0" w:color="auto"/>
            </w:tcBorders>
            <w:shd w:val="clear" w:color="000000" w:fill="FFFF00"/>
            <w:vAlign w:val="center"/>
            <w:hideMark/>
          </w:tcPr>
          <w:p w14:paraId="31372145" w14:textId="77777777" w:rsidR="000F43DF" w:rsidRPr="000F43DF" w:rsidRDefault="000F43DF" w:rsidP="000F43DF">
            <w:pPr>
              <w:jc w:val="center"/>
              <w:rPr>
                <w:rFonts w:ascii="Calibri" w:hAnsi="Calibri" w:cs="Calibri"/>
                <w:b/>
                <w:bCs/>
                <w:i/>
                <w:iCs/>
                <w:sz w:val="18"/>
                <w:szCs w:val="18"/>
              </w:rPr>
            </w:pPr>
            <w:r w:rsidRPr="000F43DF">
              <w:rPr>
                <w:rFonts w:ascii="Calibri" w:hAnsi="Calibri" w:cs="Calibri"/>
                <w:b/>
                <w:bCs/>
                <w:i/>
                <w:iCs/>
                <w:sz w:val="18"/>
                <w:szCs w:val="18"/>
              </w:rPr>
              <w:t>Contact Name</w:t>
            </w:r>
          </w:p>
        </w:tc>
        <w:tc>
          <w:tcPr>
            <w:tcW w:w="494" w:type="pct"/>
            <w:tcBorders>
              <w:top w:val="nil"/>
              <w:left w:val="nil"/>
              <w:bottom w:val="single" w:sz="4" w:space="0" w:color="auto"/>
              <w:right w:val="single" w:sz="4" w:space="0" w:color="auto"/>
            </w:tcBorders>
            <w:shd w:val="clear" w:color="000000" w:fill="FFFF00"/>
            <w:vAlign w:val="center"/>
            <w:hideMark/>
          </w:tcPr>
          <w:p w14:paraId="2B0416FB" w14:textId="77777777" w:rsidR="000F43DF" w:rsidRPr="000F43DF" w:rsidRDefault="000F43DF" w:rsidP="000F43DF">
            <w:pPr>
              <w:jc w:val="center"/>
              <w:rPr>
                <w:rFonts w:ascii="Calibri" w:hAnsi="Calibri" w:cs="Calibri"/>
                <w:b/>
                <w:bCs/>
                <w:i/>
                <w:iCs/>
                <w:sz w:val="18"/>
                <w:szCs w:val="18"/>
              </w:rPr>
            </w:pPr>
            <w:r w:rsidRPr="000F43DF">
              <w:rPr>
                <w:rFonts w:ascii="Calibri" w:hAnsi="Calibri" w:cs="Calibri"/>
                <w:b/>
                <w:bCs/>
                <w:i/>
                <w:iCs/>
                <w:sz w:val="18"/>
                <w:szCs w:val="18"/>
              </w:rPr>
              <w:t>Contact Phone</w:t>
            </w:r>
          </w:p>
        </w:tc>
        <w:tc>
          <w:tcPr>
            <w:tcW w:w="1165" w:type="pct"/>
            <w:tcBorders>
              <w:top w:val="nil"/>
              <w:left w:val="nil"/>
              <w:bottom w:val="single" w:sz="4" w:space="0" w:color="auto"/>
              <w:right w:val="single" w:sz="4" w:space="0" w:color="auto"/>
            </w:tcBorders>
            <w:shd w:val="clear" w:color="000000" w:fill="FFFF00"/>
            <w:vAlign w:val="center"/>
            <w:hideMark/>
          </w:tcPr>
          <w:p w14:paraId="56F25687" w14:textId="77777777" w:rsidR="000F43DF" w:rsidRPr="000F43DF" w:rsidRDefault="000F43DF" w:rsidP="000F43DF">
            <w:pPr>
              <w:jc w:val="center"/>
              <w:rPr>
                <w:rFonts w:ascii="Calibri" w:hAnsi="Calibri" w:cs="Calibri"/>
                <w:b/>
                <w:bCs/>
                <w:i/>
                <w:iCs/>
                <w:sz w:val="18"/>
                <w:szCs w:val="18"/>
              </w:rPr>
            </w:pPr>
            <w:r w:rsidRPr="000F43DF">
              <w:rPr>
                <w:rFonts w:ascii="Calibri" w:hAnsi="Calibri" w:cs="Calibri"/>
                <w:b/>
                <w:bCs/>
                <w:i/>
                <w:iCs/>
                <w:sz w:val="18"/>
                <w:szCs w:val="18"/>
              </w:rPr>
              <w:t>Address</w:t>
            </w:r>
          </w:p>
        </w:tc>
        <w:tc>
          <w:tcPr>
            <w:tcW w:w="441" w:type="pct"/>
            <w:tcBorders>
              <w:top w:val="nil"/>
              <w:left w:val="nil"/>
              <w:bottom w:val="single" w:sz="4" w:space="0" w:color="auto"/>
              <w:right w:val="single" w:sz="4" w:space="0" w:color="auto"/>
            </w:tcBorders>
            <w:shd w:val="clear" w:color="000000" w:fill="FFFF00"/>
            <w:vAlign w:val="center"/>
            <w:hideMark/>
          </w:tcPr>
          <w:p w14:paraId="29EE4D7D" w14:textId="77777777" w:rsidR="000F43DF" w:rsidRPr="000F43DF" w:rsidRDefault="000F43DF" w:rsidP="000F43DF">
            <w:pPr>
              <w:jc w:val="center"/>
              <w:rPr>
                <w:rFonts w:ascii="Calibri" w:hAnsi="Calibri" w:cs="Calibri"/>
                <w:b/>
                <w:bCs/>
                <w:i/>
                <w:iCs/>
                <w:sz w:val="18"/>
                <w:szCs w:val="18"/>
              </w:rPr>
            </w:pPr>
            <w:r w:rsidRPr="000F43DF">
              <w:rPr>
                <w:rFonts w:ascii="Calibri" w:hAnsi="Calibri" w:cs="Calibri"/>
                <w:b/>
                <w:bCs/>
                <w:i/>
                <w:iCs/>
                <w:sz w:val="18"/>
                <w:szCs w:val="18"/>
              </w:rPr>
              <w:t>City</w:t>
            </w:r>
          </w:p>
        </w:tc>
        <w:tc>
          <w:tcPr>
            <w:tcW w:w="1524" w:type="pct"/>
            <w:tcBorders>
              <w:top w:val="nil"/>
              <w:left w:val="nil"/>
              <w:bottom w:val="single" w:sz="4" w:space="0" w:color="auto"/>
              <w:right w:val="single" w:sz="8" w:space="0" w:color="auto"/>
            </w:tcBorders>
            <w:shd w:val="clear" w:color="000000" w:fill="FFFF00"/>
            <w:vAlign w:val="center"/>
            <w:hideMark/>
          </w:tcPr>
          <w:p w14:paraId="361F8316" w14:textId="77777777" w:rsidR="000F43DF" w:rsidRPr="000F43DF" w:rsidRDefault="000F43DF" w:rsidP="000F43DF">
            <w:pPr>
              <w:jc w:val="center"/>
              <w:rPr>
                <w:rFonts w:ascii="Calibri" w:hAnsi="Calibri" w:cs="Calibri"/>
                <w:b/>
                <w:bCs/>
                <w:i/>
                <w:iCs/>
                <w:sz w:val="18"/>
                <w:szCs w:val="18"/>
              </w:rPr>
            </w:pPr>
            <w:r w:rsidRPr="000F43DF">
              <w:rPr>
                <w:rFonts w:ascii="Calibri" w:hAnsi="Calibri" w:cs="Calibri"/>
                <w:b/>
                <w:bCs/>
                <w:i/>
                <w:iCs/>
                <w:sz w:val="18"/>
                <w:szCs w:val="18"/>
              </w:rPr>
              <w:t>Email</w:t>
            </w:r>
          </w:p>
        </w:tc>
      </w:tr>
      <w:tr w:rsidR="000F43DF" w:rsidRPr="000F43DF" w14:paraId="1E177ACD"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5364DB6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A.S.I Cyber Concepts LLC</w:t>
            </w:r>
          </w:p>
        </w:tc>
        <w:tc>
          <w:tcPr>
            <w:tcW w:w="576" w:type="pct"/>
            <w:tcBorders>
              <w:top w:val="nil"/>
              <w:left w:val="nil"/>
              <w:bottom w:val="single" w:sz="4" w:space="0" w:color="000000"/>
              <w:right w:val="single" w:sz="4" w:space="0" w:color="000000"/>
            </w:tcBorders>
            <w:shd w:val="clear" w:color="000000" w:fill="FFFFFF"/>
            <w:vAlign w:val="bottom"/>
            <w:hideMark/>
          </w:tcPr>
          <w:p w14:paraId="5F4254A3"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Eddie Inamdar</w:t>
            </w:r>
          </w:p>
        </w:tc>
        <w:tc>
          <w:tcPr>
            <w:tcW w:w="494" w:type="pct"/>
            <w:tcBorders>
              <w:top w:val="nil"/>
              <w:left w:val="nil"/>
              <w:bottom w:val="single" w:sz="4" w:space="0" w:color="000000"/>
              <w:right w:val="single" w:sz="4" w:space="0" w:color="000000"/>
            </w:tcBorders>
            <w:shd w:val="clear" w:color="000000" w:fill="FFFFFF"/>
            <w:vAlign w:val="bottom"/>
            <w:hideMark/>
          </w:tcPr>
          <w:p w14:paraId="0EB5D6F9"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468-2642</w:t>
            </w:r>
          </w:p>
        </w:tc>
        <w:tc>
          <w:tcPr>
            <w:tcW w:w="1165" w:type="pct"/>
            <w:tcBorders>
              <w:top w:val="nil"/>
              <w:left w:val="nil"/>
              <w:bottom w:val="single" w:sz="4" w:space="0" w:color="000000"/>
              <w:right w:val="single" w:sz="4" w:space="0" w:color="000000"/>
            </w:tcBorders>
            <w:shd w:val="clear" w:color="000000" w:fill="FFFFFF"/>
            <w:vAlign w:val="bottom"/>
            <w:hideMark/>
          </w:tcPr>
          <w:p w14:paraId="7104B531"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33548 Central Ave</w:t>
            </w:r>
          </w:p>
        </w:tc>
        <w:tc>
          <w:tcPr>
            <w:tcW w:w="441" w:type="pct"/>
            <w:tcBorders>
              <w:top w:val="nil"/>
              <w:left w:val="nil"/>
              <w:bottom w:val="single" w:sz="4" w:space="0" w:color="000000"/>
              <w:right w:val="single" w:sz="4" w:space="0" w:color="000000"/>
            </w:tcBorders>
            <w:shd w:val="clear" w:color="000000" w:fill="FFFFFF"/>
            <w:vAlign w:val="bottom"/>
            <w:hideMark/>
          </w:tcPr>
          <w:p w14:paraId="5CA8157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UNION CITY</w:t>
            </w:r>
          </w:p>
        </w:tc>
        <w:tc>
          <w:tcPr>
            <w:tcW w:w="1524" w:type="pct"/>
            <w:tcBorders>
              <w:top w:val="nil"/>
              <w:left w:val="nil"/>
              <w:bottom w:val="single" w:sz="4" w:space="0" w:color="000000"/>
              <w:right w:val="single" w:sz="4" w:space="0" w:color="000000"/>
            </w:tcBorders>
            <w:shd w:val="clear" w:color="000000" w:fill="FFFFFF"/>
            <w:vAlign w:val="bottom"/>
            <w:hideMark/>
          </w:tcPr>
          <w:p w14:paraId="374CF31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eddie@inamdar.com</w:t>
            </w:r>
          </w:p>
        </w:tc>
      </w:tr>
      <w:tr w:rsidR="000F43DF" w:rsidRPr="000F43DF" w14:paraId="327E77B1"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05CEC718"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Aurora Environmental Services, Inc.</w:t>
            </w:r>
          </w:p>
        </w:tc>
        <w:tc>
          <w:tcPr>
            <w:tcW w:w="576" w:type="pct"/>
            <w:tcBorders>
              <w:top w:val="nil"/>
              <w:left w:val="nil"/>
              <w:bottom w:val="single" w:sz="4" w:space="0" w:color="000000"/>
              <w:right w:val="single" w:sz="4" w:space="0" w:color="000000"/>
            </w:tcBorders>
            <w:shd w:val="clear" w:color="000000" w:fill="FFFFFF"/>
            <w:vAlign w:val="bottom"/>
            <w:hideMark/>
          </w:tcPr>
          <w:p w14:paraId="68B8952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Mabel Delgado</w:t>
            </w:r>
          </w:p>
        </w:tc>
        <w:tc>
          <w:tcPr>
            <w:tcW w:w="494" w:type="pct"/>
            <w:tcBorders>
              <w:top w:val="nil"/>
              <w:left w:val="nil"/>
              <w:bottom w:val="single" w:sz="4" w:space="0" w:color="000000"/>
              <w:right w:val="single" w:sz="4" w:space="0" w:color="000000"/>
            </w:tcBorders>
            <w:shd w:val="clear" w:color="000000" w:fill="FFFFFF"/>
            <w:vAlign w:val="bottom"/>
            <w:hideMark/>
          </w:tcPr>
          <w:p w14:paraId="0C3F8E55"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( 855</w:t>
            </w:r>
            <w:proofErr w:type="gramEnd"/>
            <w:r w:rsidRPr="000F43DF">
              <w:rPr>
                <w:rFonts w:ascii="Arial" w:hAnsi="Arial" w:cs="Arial"/>
                <w:color w:val="000000"/>
                <w:sz w:val="15"/>
                <w:szCs w:val="15"/>
              </w:rPr>
              <w:t xml:space="preserve"> ) 500-2374</w:t>
            </w:r>
          </w:p>
        </w:tc>
        <w:tc>
          <w:tcPr>
            <w:tcW w:w="1165" w:type="pct"/>
            <w:tcBorders>
              <w:top w:val="nil"/>
              <w:left w:val="nil"/>
              <w:bottom w:val="single" w:sz="4" w:space="0" w:color="000000"/>
              <w:right w:val="single" w:sz="4" w:space="0" w:color="000000"/>
            </w:tcBorders>
            <w:shd w:val="clear" w:color="000000" w:fill="FFFFFF"/>
            <w:vAlign w:val="bottom"/>
            <w:hideMark/>
          </w:tcPr>
          <w:p w14:paraId="7D440215"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220 Fourth Street, Suite 201</w:t>
            </w:r>
          </w:p>
        </w:tc>
        <w:tc>
          <w:tcPr>
            <w:tcW w:w="441" w:type="pct"/>
            <w:tcBorders>
              <w:top w:val="nil"/>
              <w:left w:val="nil"/>
              <w:bottom w:val="single" w:sz="4" w:space="0" w:color="000000"/>
              <w:right w:val="single" w:sz="4" w:space="0" w:color="000000"/>
            </w:tcBorders>
            <w:shd w:val="clear" w:color="000000" w:fill="FFFFFF"/>
            <w:vAlign w:val="bottom"/>
            <w:hideMark/>
          </w:tcPr>
          <w:p w14:paraId="3510CA1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602625A1"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mdelgado@auroraesi.com</w:t>
            </w:r>
          </w:p>
        </w:tc>
      </w:tr>
      <w:tr w:rsidR="000F43DF" w:rsidRPr="000F43DF" w14:paraId="008B3B7C"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38C291D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Barnett Medical Services LLC</w:t>
            </w:r>
          </w:p>
        </w:tc>
        <w:tc>
          <w:tcPr>
            <w:tcW w:w="576" w:type="pct"/>
            <w:tcBorders>
              <w:top w:val="nil"/>
              <w:left w:val="nil"/>
              <w:bottom w:val="single" w:sz="4" w:space="0" w:color="000000"/>
              <w:right w:val="single" w:sz="4" w:space="0" w:color="000000"/>
            </w:tcBorders>
            <w:shd w:val="clear" w:color="000000" w:fill="FFFFFF"/>
            <w:vAlign w:val="bottom"/>
            <w:hideMark/>
          </w:tcPr>
          <w:p w14:paraId="1B6215C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xml:space="preserve">Richard </w:t>
            </w:r>
            <w:proofErr w:type="spellStart"/>
            <w:r w:rsidRPr="000F43DF">
              <w:rPr>
                <w:rFonts w:ascii="Arial" w:hAnsi="Arial" w:cs="Arial"/>
                <w:color w:val="000000"/>
                <w:sz w:val="15"/>
                <w:szCs w:val="15"/>
              </w:rPr>
              <w:t>Espicha</w:t>
            </w:r>
            <w:proofErr w:type="spellEnd"/>
          </w:p>
        </w:tc>
        <w:tc>
          <w:tcPr>
            <w:tcW w:w="494" w:type="pct"/>
            <w:tcBorders>
              <w:top w:val="nil"/>
              <w:left w:val="nil"/>
              <w:bottom w:val="single" w:sz="4" w:space="0" w:color="000000"/>
              <w:right w:val="single" w:sz="4" w:space="0" w:color="000000"/>
            </w:tcBorders>
            <w:shd w:val="clear" w:color="000000" w:fill="FFFFFF"/>
            <w:vAlign w:val="bottom"/>
            <w:hideMark/>
          </w:tcPr>
          <w:p w14:paraId="1CEAA5B3"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429-9911</w:t>
            </w:r>
          </w:p>
        </w:tc>
        <w:tc>
          <w:tcPr>
            <w:tcW w:w="1165" w:type="pct"/>
            <w:tcBorders>
              <w:top w:val="nil"/>
              <w:left w:val="nil"/>
              <w:bottom w:val="single" w:sz="4" w:space="0" w:color="000000"/>
              <w:right w:val="single" w:sz="4" w:space="0" w:color="000000"/>
            </w:tcBorders>
            <w:shd w:val="clear" w:color="000000" w:fill="FFFFFF"/>
            <w:vAlign w:val="bottom"/>
            <w:hideMark/>
          </w:tcPr>
          <w:p w14:paraId="70E38A28"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3670 Enterprise Ave</w:t>
            </w:r>
          </w:p>
        </w:tc>
        <w:tc>
          <w:tcPr>
            <w:tcW w:w="441" w:type="pct"/>
            <w:tcBorders>
              <w:top w:val="nil"/>
              <w:left w:val="nil"/>
              <w:bottom w:val="single" w:sz="4" w:space="0" w:color="000000"/>
              <w:right w:val="single" w:sz="4" w:space="0" w:color="000000"/>
            </w:tcBorders>
            <w:shd w:val="clear" w:color="000000" w:fill="FFFFFF"/>
            <w:vAlign w:val="bottom"/>
            <w:hideMark/>
          </w:tcPr>
          <w:p w14:paraId="64382155"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58639D0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richtennis@sbcglobal.net</w:t>
            </w:r>
          </w:p>
        </w:tc>
      </w:tr>
      <w:tr w:rsidR="000F43DF" w:rsidRPr="000F43DF" w14:paraId="7606C8E5"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7875AAC8"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BFI Waste Svc</w:t>
            </w:r>
          </w:p>
        </w:tc>
        <w:tc>
          <w:tcPr>
            <w:tcW w:w="576" w:type="pct"/>
            <w:tcBorders>
              <w:top w:val="nil"/>
              <w:left w:val="nil"/>
              <w:bottom w:val="single" w:sz="4" w:space="0" w:color="000000"/>
              <w:right w:val="single" w:sz="4" w:space="0" w:color="000000"/>
            </w:tcBorders>
            <w:shd w:val="clear" w:color="000000" w:fill="FFFFFF"/>
            <w:vAlign w:val="bottom"/>
            <w:hideMark/>
          </w:tcPr>
          <w:p w14:paraId="5525B75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Eric Horton</w:t>
            </w:r>
          </w:p>
        </w:tc>
        <w:tc>
          <w:tcPr>
            <w:tcW w:w="494" w:type="pct"/>
            <w:tcBorders>
              <w:top w:val="nil"/>
              <w:left w:val="nil"/>
              <w:bottom w:val="single" w:sz="4" w:space="0" w:color="000000"/>
              <w:right w:val="single" w:sz="4" w:space="0" w:color="000000"/>
            </w:tcBorders>
            <w:shd w:val="clear" w:color="000000" w:fill="FFFFFF"/>
            <w:vAlign w:val="bottom"/>
            <w:hideMark/>
          </w:tcPr>
          <w:p w14:paraId="22F74D37"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( 925</w:t>
            </w:r>
            <w:proofErr w:type="gramEnd"/>
            <w:r w:rsidRPr="000F43DF">
              <w:rPr>
                <w:rFonts w:ascii="Arial" w:hAnsi="Arial" w:cs="Arial"/>
                <w:color w:val="000000"/>
                <w:sz w:val="15"/>
                <w:szCs w:val="15"/>
              </w:rPr>
              <w:t xml:space="preserve"> ) 447-0491</w:t>
            </w:r>
          </w:p>
        </w:tc>
        <w:tc>
          <w:tcPr>
            <w:tcW w:w="1165" w:type="pct"/>
            <w:tcBorders>
              <w:top w:val="nil"/>
              <w:left w:val="nil"/>
              <w:bottom w:val="single" w:sz="4" w:space="0" w:color="000000"/>
              <w:right w:val="single" w:sz="4" w:space="0" w:color="000000"/>
            </w:tcBorders>
            <w:shd w:val="clear" w:color="000000" w:fill="FFFFFF"/>
            <w:vAlign w:val="bottom"/>
            <w:hideMark/>
          </w:tcPr>
          <w:p w14:paraId="0459EAD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4001 N Vasco Rd</w:t>
            </w:r>
          </w:p>
        </w:tc>
        <w:tc>
          <w:tcPr>
            <w:tcW w:w="441" w:type="pct"/>
            <w:tcBorders>
              <w:top w:val="nil"/>
              <w:left w:val="nil"/>
              <w:bottom w:val="single" w:sz="4" w:space="0" w:color="000000"/>
              <w:right w:val="single" w:sz="4" w:space="0" w:color="000000"/>
            </w:tcBorders>
            <w:shd w:val="clear" w:color="000000" w:fill="FFFFFF"/>
            <w:vAlign w:val="bottom"/>
            <w:hideMark/>
          </w:tcPr>
          <w:p w14:paraId="0892BB88"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LIVERMORE</w:t>
            </w:r>
          </w:p>
        </w:tc>
        <w:tc>
          <w:tcPr>
            <w:tcW w:w="1524" w:type="pct"/>
            <w:tcBorders>
              <w:top w:val="nil"/>
              <w:left w:val="nil"/>
              <w:bottom w:val="single" w:sz="4" w:space="0" w:color="000000"/>
              <w:right w:val="single" w:sz="4" w:space="0" w:color="000000"/>
            </w:tcBorders>
            <w:shd w:val="clear" w:color="000000" w:fill="FFFFFF"/>
            <w:vAlign w:val="bottom"/>
            <w:hideMark/>
          </w:tcPr>
          <w:p w14:paraId="0031153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w:t>
            </w:r>
          </w:p>
        </w:tc>
      </w:tr>
      <w:tr w:rsidR="000F43DF" w:rsidRPr="000F43DF" w14:paraId="6EDD4642"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7D56000F"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Bohm Environmental</w:t>
            </w:r>
          </w:p>
        </w:tc>
        <w:tc>
          <w:tcPr>
            <w:tcW w:w="576" w:type="pct"/>
            <w:tcBorders>
              <w:top w:val="nil"/>
              <w:left w:val="nil"/>
              <w:bottom w:val="single" w:sz="4" w:space="0" w:color="000000"/>
              <w:right w:val="single" w:sz="4" w:space="0" w:color="000000"/>
            </w:tcBorders>
            <w:shd w:val="clear" w:color="000000" w:fill="FFFFFF"/>
            <w:vAlign w:val="bottom"/>
            <w:hideMark/>
          </w:tcPr>
          <w:p w14:paraId="674D4C3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Patty Chu</w:t>
            </w:r>
          </w:p>
        </w:tc>
        <w:tc>
          <w:tcPr>
            <w:tcW w:w="494" w:type="pct"/>
            <w:tcBorders>
              <w:top w:val="nil"/>
              <w:left w:val="nil"/>
              <w:bottom w:val="single" w:sz="4" w:space="0" w:color="000000"/>
              <w:right w:val="single" w:sz="4" w:space="0" w:color="000000"/>
            </w:tcBorders>
            <w:shd w:val="clear" w:color="000000" w:fill="FFFFFF"/>
            <w:vAlign w:val="bottom"/>
            <w:hideMark/>
          </w:tcPr>
          <w:p w14:paraId="1B72A5B1"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893-4405</w:t>
            </w:r>
          </w:p>
        </w:tc>
        <w:tc>
          <w:tcPr>
            <w:tcW w:w="1165" w:type="pct"/>
            <w:tcBorders>
              <w:top w:val="nil"/>
              <w:left w:val="nil"/>
              <w:bottom w:val="single" w:sz="4" w:space="0" w:color="000000"/>
              <w:right w:val="single" w:sz="4" w:space="0" w:color="000000"/>
            </w:tcBorders>
            <w:shd w:val="clear" w:color="000000" w:fill="FFFFFF"/>
            <w:vAlign w:val="bottom"/>
            <w:hideMark/>
          </w:tcPr>
          <w:p w14:paraId="184B2F80"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300 Frank H Ogawa Plaza, #390</w:t>
            </w:r>
          </w:p>
        </w:tc>
        <w:tc>
          <w:tcPr>
            <w:tcW w:w="441" w:type="pct"/>
            <w:tcBorders>
              <w:top w:val="nil"/>
              <w:left w:val="nil"/>
              <w:bottom w:val="single" w:sz="4" w:space="0" w:color="000000"/>
              <w:right w:val="single" w:sz="4" w:space="0" w:color="000000"/>
            </w:tcBorders>
            <w:shd w:val="clear" w:color="000000" w:fill="FFFFFF"/>
            <w:vAlign w:val="bottom"/>
            <w:hideMark/>
          </w:tcPr>
          <w:p w14:paraId="1769FDD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583B1D3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pchu@alarconbohm.com</w:t>
            </w:r>
          </w:p>
        </w:tc>
      </w:tr>
      <w:tr w:rsidR="000F43DF" w:rsidRPr="000F43DF" w14:paraId="1142C911" w14:textId="77777777" w:rsidTr="000F43DF">
        <w:trPr>
          <w:trHeight w:val="38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39DD4C6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Bold Construction Group, Inc. DBA Bold Property Restoration</w:t>
            </w:r>
          </w:p>
        </w:tc>
        <w:tc>
          <w:tcPr>
            <w:tcW w:w="576" w:type="pct"/>
            <w:tcBorders>
              <w:top w:val="nil"/>
              <w:left w:val="nil"/>
              <w:bottom w:val="single" w:sz="4" w:space="0" w:color="000000"/>
              <w:right w:val="single" w:sz="4" w:space="0" w:color="000000"/>
            </w:tcBorders>
            <w:shd w:val="clear" w:color="000000" w:fill="FFFFFF"/>
            <w:vAlign w:val="bottom"/>
            <w:hideMark/>
          </w:tcPr>
          <w:p w14:paraId="79C92A7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Armando Negrete-Ramirez</w:t>
            </w:r>
          </w:p>
        </w:tc>
        <w:tc>
          <w:tcPr>
            <w:tcW w:w="494" w:type="pct"/>
            <w:tcBorders>
              <w:top w:val="nil"/>
              <w:left w:val="nil"/>
              <w:bottom w:val="single" w:sz="4" w:space="0" w:color="000000"/>
              <w:right w:val="single" w:sz="4" w:space="0" w:color="000000"/>
            </w:tcBorders>
            <w:shd w:val="clear" w:color="000000" w:fill="FFFFFF"/>
            <w:vAlign w:val="bottom"/>
            <w:hideMark/>
          </w:tcPr>
          <w:p w14:paraId="356FEF27"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978-0756</w:t>
            </w:r>
          </w:p>
        </w:tc>
        <w:tc>
          <w:tcPr>
            <w:tcW w:w="1165" w:type="pct"/>
            <w:tcBorders>
              <w:top w:val="nil"/>
              <w:left w:val="nil"/>
              <w:bottom w:val="single" w:sz="4" w:space="0" w:color="000000"/>
              <w:right w:val="single" w:sz="4" w:space="0" w:color="000000"/>
            </w:tcBorders>
            <w:shd w:val="clear" w:color="000000" w:fill="FFFFFF"/>
            <w:vAlign w:val="bottom"/>
            <w:hideMark/>
          </w:tcPr>
          <w:p w14:paraId="22367AD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2090 Edison Ave</w:t>
            </w:r>
          </w:p>
        </w:tc>
        <w:tc>
          <w:tcPr>
            <w:tcW w:w="441" w:type="pct"/>
            <w:tcBorders>
              <w:top w:val="nil"/>
              <w:left w:val="nil"/>
              <w:bottom w:val="single" w:sz="4" w:space="0" w:color="000000"/>
              <w:right w:val="single" w:sz="4" w:space="0" w:color="000000"/>
            </w:tcBorders>
            <w:shd w:val="clear" w:color="000000" w:fill="FFFFFF"/>
            <w:vAlign w:val="bottom"/>
            <w:hideMark/>
          </w:tcPr>
          <w:p w14:paraId="1F1280F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23EB3451"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Armando@boldgc.com</w:t>
            </w:r>
          </w:p>
        </w:tc>
      </w:tr>
      <w:tr w:rsidR="000F43DF" w:rsidRPr="000F43DF" w14:paraId="392C55C5"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4A28492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Bonkowski &amp; Associates, Inc.</w:t>
            </w:r>
          </w:p>
        </w:tc>
        <w:tc>
          <w:tcPr>
            <w:tcW w:w="576" w:type="pct"/>
            <w:tcBorders>
              <w:top w:val="nil"/>
              <w:left w:val="nil"/>
              <w:bottom w:val="single" w:sz="4" w:space="0" w:color="000000"/>
              <w:right w:val="single" w:sz="4" w:space="0" w:color="000000"/>
            </w:tcBorders>
            <w:shd w:val="clear" w:color="000000" w:fill="FFFFFF"/>
            <w:vAlign w:val="bottom"/>
            <w:hideMark/>
          </w:tcPr>
          <w:p w14:paraId="068B049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Michael Bonkowski</w:t>
            </w:r>
          </w:p>
        </w:tc>
        <w:tc>
          <w:tcPr>
            <w:tcW w:w="494" w:type="pct"/>
            <w:tcBorders>
              <w:top w:val="nil"/>
              <w:left w:val="nil"/>
              <w:bottom w:val="single" w:sz="4" w:space="0" w:color="000000"/>
              <w:right w:val="single" w:sz="4" w:space="0" w:color="000000"/>
            </w:tcBorders>
            <w:shd w:val="clear" w:color="000000" w:fill="FFFFFF"/>
            <w:vAlign w:val="bottom"/>
            <w:hideMark/>
          </w:tcPr>
          <w:p w14:paraId="1E3B9070"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450-0770</w:t>
            </w:r>
          </w:p>
        </w:tc>
        <w:tc>
          <w:tcPr>
            <w:tcW w:w="1165" w:type="pct"/>
            <w:tcBorders>
              <w:top w:val="nil"/>
              <w:left w:val="nil"/>
              <w:bottom w:val="single" w:sz="4" w:space="0" w:color="000000"/>
              <w:right w:val="single" w:sz="4" w:space="0" w:color="000000"/>
            </w:tcBorders>
            <w:shd w:val="clear" w:color="000000" w:fill="FFFFFF"/>
            <w:vAlign w:val="bottom"/>
            <w:hideMark/>
          </w:tcPr>
          <w:p w14:paraId="6E20D70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6400 Hollis Street, Suite 4</w:t>
            </w:r>
          </w:p>
        </w:tc>
        <w:tc>
          <w:tcPr>
            <w:tcW w:w="441" w:type="pct"/>
            <w:tcBorders>
              <w:top w:val="nil"/>
              <w:left w:val="nil"/>
              <w:bottom w:val="single" w:sz="4" w:space="0" w:color="000000"/>
              <w:right w:val="single" w:sz="4" w:space="0" w:color="000000"/>
            </w:tcBorders>
            <w:shd w:val="clear" w:color="000000" w:fill="FFFFFF"/>
            <w:vAlign w:val="bottom"/>
            <w:hideMark/>
          </w:tcPr>
          <w:p w14:paraId="7CE6062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EMERYVILLE</w:t>
            </w:r>
          </w:p>
        </w:tc>
        <w:tc>
          <w:tcPr>
            <w:tcW w:w="1524" w:type="pct"/>
            <w:tcBorders>
              <w:top w:val="nil"/>
              <w:left w:val="nil"/>
              <w:bottom w:val="single" w:sz="4" w:space="0" w:color="000000"/>
              <w:right w:val="single" w:sz="4" w:space="0" w:color="000000"/>
            </w:tcBorders>
            <w:shd w:val="clear" w:color="000000" w:fill="FFFFFF"/>
            <w:vAlign w:val="bottom"/>
            <w:hideMark/>
          </w:tcPr>
          <w:p w14:paraId="1F87D613"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mike@bonkowski.com</w:t>
            </w:r>
          </w:p>
        </w:tc>
      </w:tr>
      <w:tr w:rsidR="000F43DF" w:rsidRPr="000F43DF" w14:paraId="06F5BA32"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74E32940"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Brittell Environmental Corp</w:t>
            </w:r>
          </w:p>
        </w:tc>
        <w:tc>
          <w:tcPr>
            <w:tcW w:w="576" w:type="pct"/>
            <w:tcBorders>
              <w:top w:val="nil"/>
              <w:left w:val="nil"/>
              <w:bottom w:val="single" w:sz="4" w:space="0" w:color="000000"/>
              <w:right w:val="single" w:sz="4" w:space="0" w:color="000000"/>
            </w:tcBorders>
            <w:shd w:val="clear" w:color="000000" w:fill="FFFFFF"/>
            <w:vAlign w:val="bottom"/>
            <w:hideMark/>
          </w:tcPr>
          <w:p w14:paraId="49B26F6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Gary Britton</w:t>
            </w:r>
          </w:p>
        </w:tc>
        <w:tc>
          <w:tcPr>
            <w:tcW w:w="494" w:type="pct"/>
            <w:tcBorders>
              <w:top w:val="nil"/>
              <w:left w:val="nil"/>
              <w:bottom w:val="single" w:sz="4" w:space="0" w:color="000000"/>
              <w:right w:val="single" w:sz="4" w:space="0" w:color="000000"/>
            </w:tcBorders>
            <w:shd w:val="clear" w:color="000000" w:fill="FFFFFF"/>
            <w:vAlign w:val="bottom"/>
            <w:hideMark/>
          </w:tcPr>
          <w:p w14:paraId="5D691663"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614-1642</w:t>
            </w:r>
          </w:p>
        </w:tc>
        <w:tc>
          <w:tcPr>
            <w:tcW w:w="1165" w:type="pct"/>
            <w:tcBorders>
              <w:top w:val="nil"/>
              <w:left w:val="nil"/>
              <w:bottom w:val="single" w:sz="4" w:space="0" w:color="000000"/>
              <w:right w:val="single" w:sz="4" w:space="0" w:color="000000"/>
            </w:tcBorders>
            <w:shd w:val="clear" w:color="000000" w:fill="FFFFFF"/>
            <w:vAlign w:val="bottom"/>
            <w:hideMark/>
          </w:tcPr>
          <w:p w14:paraId="238CCED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60 Hegenberger Loop</w:t>
            </w:r>
          </w:p>
        </w:tc>
        <w:tc>
          <w:tcPr>
            <w:tcW w:w="441" w:type="pct"/>
            <w:tcBorders>
              <w:top w:val="nil"/>
              <w:left w:val="nil"/>
              <w:bottom w:val="single" w:sz="4" w:space="0" w:color="000000"/>
              <w:right w:val="single" w:sz="4" w:space="0" w:color="000000"/>
            </w:tcBorders>
            <w:shd w:val="clear" w:color="000000" w:fill="FFFFFF"/>
            <w:vAlign w:val="bottom"/>
            <w:hideMark/>
          </w:tcPr>
          <w:p w14:paraId="6BE8307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4598836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bec999@pacbell.net</w:t>
            </w:r>
          </w:p>
        </w:tc>
      </w:tr>
      <w:tr w:rsidR="000F43DF" w:rsidRPr="000F43DF" w14:paraId="7A7E15A4"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1BF4D75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C S Clean Systems Inc</w:t>
            </w:r>
          </w:p>
        </w:tc>
        <w:tc>
          <w:tcPr>
            <w:tcW w:w="576" w:type="pct"/>
            <w:tcBorders>
              <w:top w:val="nil"/>
              <w:left w:val="nil"/>
              <w:bottom w:val="single" w:sz="4" w:space="0" w:color="000000"/>
              <w:right w:val="single" w:sz="4" w:space="0" w:color="000000"/>
            </w:tcBorders>
            <w:shd w:val="clear" w:color="000000" w:fill="FFFFFF"/>
            <w:vAlign w:val="bottom"/>
            <w:hideMark/>
          </w:tcPr>
          <w:p w14:paraId="1AF63A3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Karl Markert</w:t>
            </w:r>
          </w:p>
        </w:tc>
        <w:tc>
          <w:tcPr>
            <w:tcW w:w="494" w:type="pct"/>
            <w:tcBorders>
              <w:top w:val="nil"/>
              <w:left w:val="nil"/>
              <w:bottom w:val="single" w:sz="4" w:space="0" w:color="000000"/>
              <w:right w:val="single" w:sz="4" w:space="0" w:color="000000"/>
            </w:tcBorders>
            <w:shd w:val="clear" w:color="000000" w:fill="FFFFFF"/>
            <w:vAlign w:val="bottom"/>
            <w:hideMark/>
          </w:tcPr>
          <w:p w14:paraId="732505E2"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770-9595</w:t>
            </w:r>
          </w:p>
        </w:tc>
        <w:tc>
          <w:tcPr>
            <w:tcW w:w="1165" w:type="pct"/>
            <w:tcBorders>
              <w:top w:val="nil"/>
              <w:left w:val="nil"/>
              <w:bottom w:val="single" w:sz="4" w:space="0" w:color="000000"/>
              <w:right w:val="single" w:sz="4" w:space="0" w:color="000000"/>
            </w:tcBorders>
            <w:shd w:val="clear" w:color="000000" w:fill="FFFFFF"/>
            <w:vAlign w:val="bottom"/>
            <w:hideMark/>
          </w:tcPr>
          <w:p w14:paraId="6E5F9321"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51 Whitney Place</w:t>
            </w:r>
          </w:p>
        </w:tc>
        <w:tc>
          <w:tcPr>
            <w:tcW w:w="441" w:type="pct"/>
            <w:tcBorders>
              <w:top w:val="nil"/>
              <w:left w:val="nil"/>
              <w:bottom w:val="single" w:sz="4" w:space="0" w:color="000000"/>
              <w:right w:val="single" w:sz="4" w:space="0" w:color="000000"/>
            </w:tcBorders>
            <w:shd w:val="clear" w:color="000000" w:fill="FFFFFF"/>
            <w:vAlign w:val="bottom"/>
            <w:hideMark/>
          </w:tcPr>
          <w:p w14:paraId="639C45B5"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FREMONT</w:t>
            </w:r>
          </w:p>
        </w:tc>
        <w:tc>
          <w:tcPr>
            <w:tcW w:w="1524" w:type="pct"/>
            <w:tcBorders>
              <w:top w:val="nil"/>
              <w:left w:val="nil"/>
              <w:bottom w:val="single" w:sz="4" w:space="0" w:color="000000"/>
              <w:right w:val="single" w:sz="4" w:space="0" w:color="000000"/>
            </w:tcBorders>
            <w:shd w:val="clear" w:color="000000" w:fill="FFFFFF"/>
            <w:vAlign w:val="bottom"/>
            <w:hideMark/>
          </w:tcPr>
          <w:p w14:paraId="7D2B202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karl.markert@csclean.com</w:t>
            </w:r>
          </w:p>
        </w:tc>
      </w:tr>
      <w:tr w:rsidR="000F43DF" w:rsidRPr="000F43DF" w14:paraId="3B8F976A"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521136E1"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California Environmental Inc</w:t>
            </w:r>
          </w:p>
        </w:tc>
        <w:tc>
          <w:tcPr>
            <w:tcW w:w="576" w:type="pct"/>
            <w:tcBorders>
              <w:top w:val="nil"/>
              <w:left w:val="nil"/>
              <w:bottom w:val="single" w:sz="4" w:space="0" w:color="000000"/>
              <w:right w:val="single" w:sz="4" w:space="0" w:color="000000"/>
            </w:tcBorders>
            <w:shd w:val="clear" w:color="000000" w:fill="FFFFFF"/>
            <w:vAlign w:val="bottom"/>
            <w:hideMark/>
          </w:tcPr>
          <w:p w14:paraId="79732AC7"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Mike Harvey</w:t>
            </w:r>
          </w:p>
        </w:tc>
        <w:tc>
          <w:tcPr>
            <w:tcW w:w="494" w:type="pct"/>
            <w:tcBorders>
              <w:top w:val="nil"/>
              <w:left w:val="nil"/>
              <w:bottom w:val="single" w:sz="4" w:space="0" w:color="000000"/>
              <w:right w:val="single" w:sz="4" w:space="0" w:color="000000"/>
            </w:tcBorders>
            <w:shd w:val="clear" w:color="000000" w:fill="FFFFFF"/>
            <w:vAlign w:val="bottom"/>
            <w:hideMark/>
          </w:tcPr>
          <w:p w14:paraId="523D1AB7"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633-2450</w:t>
            </w:r>
          </w:p>
        </w:tc>
        <w:tc>
          <w:tcPr>
            <w:tcW w:w="1165" w:type="pct"/>
            <w:tcBorders>
              <w:top w:val="nil"/>
              <w:left w:val="nil"/>
              <w:bottom w:val="single" w:sz="4" w:space="0" w:color="000000"/>
              <w:right w:val="single" w:sz="4" w:space="0" w:color="000000"/>
            </w:tcBorders>
            <w:shd w:val="clear" w:color="000000" w:fill="FFFFFF"/>
            <w:vAlign w:val="bottom"/>
            <w:hideMark/>
          </w:tcPr>
          <w:p w14:paraId="0D36B33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2106 Adams Ave</w:t>
            </w:r>
          </w:p>
        </w:tc>
        <w:tc>
          <w:tcPr>
            <w:tcW w:w="441" w:type="pct"/>
            <w:tcBorders>
              <w:top w:val="nil"/>
              <w:left w:val="nil"/>
              <w:bottom w:val="single" w:sz="4" w:space="0" w:color="000000"/>
              <w:right w:val="single" w:sz="4" w:space="0" w:color="000000"/>
            </w:tcBorders>
            <w:shd w:val="clear" w:color="000000" w:fill="FFFFFF"/>
            <w:vAlign w:val="bottom"/>
            <w:hideMark/>
          </w:tcPr>
          <w:p w14:paraId="06867C4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SAN LEANDRO</w:t>
            </w:r>
          </w:p>
        </w:tc>
        <w:tc>
          <w:tcPr>
            <w:tcW w:w="1524" w:type="pct"/>
            <w:tcBorders>
              <w:top w:val="nil"/>
              <w:left w:val="nil"/>
              <w:bottom w:val="single" w:sz="4" w:space="0" w:color="000000"/>
              <w:right w:val="single" w:sz="4" w:space="0" w:color="000000"/>
            </w:tcBorders>
            <w:shd w:val="clear" w:color="000000" w:fill="FFFFFF"/>
            <w:vAlign w:val="bottom"/>
            <w:hideMark/>
          </w:tcPr>
          <w:p w14:paraId="7059AEB0"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Califenviro@Softcom.net</w:t>
            </w:r>
          </w:p>
        </w:tc>
      </w:tr>
      <w:tr w:rsidR="000F43DF" w:rsidRPr="000F43DF" w14:paraId="5E171633"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0EB0928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CE2 Corporation</w:t>
            </w:r>
          </w:p>
        </w:tc>
        <w:tc>
          <w:tcPr>
            <w:tcW w:w="576" w:type="pct"/>
            <w:tcBorders>
              <w:top w:val="nil"/>
              <w:left w:val="nil"/>
              <w:bottom w:val="single" w:sz="4" w:space="0" w:color="000000"/>
              <w:right w:val="single" w:sz="4" w:space="0" w:color="000000"/>
            </w:tcBorders>
            <w:shd w:val="clear" w:color="000000" w:fill="FFFFFF"/>
            <w:vAlign w:val="bottom"/>
            <w:hideMark/>
          </w:tcPr>
          <w:p w14:paraId="26F30B48"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Clyde Wong</w:t>
            </w:r>
          </w:p>
        </w:tc>
        <w:tc>
          <w:tcPr>
            <w:tcW w:w="494" w:type="pct"/>
            <w:tcBorders>
              <w:top w:val="nil"/>
              <w:left w:val="nil"/>
              <w:bottom w:val="single" w:sz="4" w:space="0" w:color="000000"/>
              <w:right w:val="single" w:sz="4" w:space="0" w:color="000000"/>
            </w:tcBorders>
            <w:shd w:val="clear" w:color="000000" w:fill="FFFFFF"/>
            <w:vAlign w:val="bottom"/>
            <w:hideMark/>
          </w:tcPr>
          <w:p w14:paraId="55049DC0"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( 925</w:t>
            </w:r>
            <w:proofErr w:type="gramEnd"/>
            <w:r w:rsidRPr="000F43DF">
              <w:rPr>
                <w:rFonts w:ascii="Arial" w:hAnsi="Arial" w:cs="Arial"/>
                <w:color w:val="000000"/>
                <w:sz w:val="15"/>
                <w:szCs w:val="15"/>
              </w:rPr>
              <w:t xml:space="preserve"> ) 463-7301</w:t>
            </w:r>
          </w:p>
        </w:tc>
        <w:tc>
          <w:tcPr>
            <w:tcW w:w="1165" w:type="pct"/>
            <w:tcBorders>
              <w:top w:val="nil"/>
              <w:left w:val="nil"/>
              <w:bottom w:val="single" w:sz="4" w:space="0" w:color="000000"/>
              <w:right w:val="single" w:sz="4" w:space="0" w:color="000000"/>
            </w:tcBorders>
            <w:shd w:val="clear" w:color="000000" w:fill="FFFFFF"/>
            <w:vAlign w:val="bottom"/>
            <w:hideMark/>
          </w:tcPr>
          <w:p w14:paraId="2D24AB5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6140 Stoneridge Mall Road Suite 500</w:t>
            </w:r>
          </w:p>
        </w:tc>
        <w:tc>
          <w:tcPr>
            <w:tcW w:w="441" w:type="pct"/>
            <w:tcBorders>
              <w:top w:val="nil"/>
              <w:left w:val="nil"/>
              <w:bottom w:val="single" w:sz="4" w:space="0" w:color="000000"/>
              <w:right w:val="single" w:sz="4" w:space="0" w:color="000000"/>
            </w:tcBorders>
            <w:shd w:val="clear" w:color="000000" w:fill="FFFFFF"/>
            <w:vAlign w:val="bottom"/>
            <w:hideMark/>
          </w:tcPr>
          <w:p w14:paraId="72CED5B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PLEASANTON</w:t>
            </w:r>
          </w:p>
        </w:tc>
        <w:tc>
          <w:tcPr>
            <w:tcW w:w="1524" w:type="pct"/>
            <w:tcBorders>
              <w:top w:val="nil"/>
              <w:left w:val="nil"/>
              <w:bottom w:val="single" w:sz="4" w:space="0" w:color="000000"/>
              <w:right w:val="single" w:sz="4" w:space="0" w:color="000000"/>
            </w:tcBorders>
            <w:shd w:val="clear" w:color="000000" w:fill="FFFFFF"/>
            <w:vAlign w:val="bottom"/>
            <w:hideMark/>
          </w:tcPr>
          <w:p w14:paraId="03EAB464"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wong@ce2corp.com</w:t>
            </w:r>
          </w:p>
        </w:tc>
      </w:tr>
      <w:tr w:rsidR="000F43DF" w:rsidRPr="000F43DF" w14:paraId="77E6FCD7"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36BB935F"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Consolidated Waste Industries</w:t>
            </w:r>
          </w:p>
        </w:tc>
        <w:tc>
          <w:tcPr>
            <w:tcW w:w="576" w:type="pct"/>
            <w:tcBorders>
              <w:top w:val="nil"/>
              <w:left w:val="nil"/>
              <w:bottom w:val="single" w:sz="4" w:space="0" w:color="000000"/>
              <w:right w:val="single" w:sz="4" w:space="0" w:color="000000"/>
            </w:tcBorders>
            <w:shd w:val="clear" w:color="000000" w:fill="FFFFFF"/>
            <w:vAlign w:val="bottom"/>
            <w:hideMark/>
          </w:tcPr>
          <w:p w14:paraId="55116C1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Larry Hagenbuch</w:t>
            </w:r>
          </w:p>
        </w:tc>
        <w:tc>
          <w:tcPr>
            <w:tcW w:w="494" w:type="pct"/>
            <w:tcBorders>
              <w:top w:val="nil"/>
              <w:left w:val="nil"/>
              <w:bottom w:val="single" w:sz="4" w:space="0" w:color="000000"/>
              <w:right w:val="single" w:sz="4" w:space="0" w:color="000000"/>
            </w:tcBorders>
            <w:shd w:val="clear" w:color="000000" w:fill="FFFFFF"/>
            <w:vAlign w:val="bottom"/>
            <w:hideMark/>
          </w:tcPr>
          <w:p w14:paraId="186D951D"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638-1684</w:t>
            </w:r>
          </w:p>
        </w:tc>
        <w:tc>
          <w:tcPr>
            <w:tcW w:w="1165" w:type="pct"/>
            <w:tcBorders>
              <w:top w:val="nil"/>
              <w:left w:val="nil"/>
              <w:bottom w:val="single" w:sz="4" w:space="0" w:color="000000"/>
              <w:right w:val="single" w:sz="4" w:space="0" w:color="000000"/>
            </w:tcBorders>
            <w:shd w:val="clear" w:color="000000" w:fill="FFFFFF"/>
            <w:vAlign w:val="bottom"/>
            <w:hideMark/>
          </w:tcPr>
          <w:p w14:paraId="3EFE47B0"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722 Julie Ann Way</w:t>
            </w:r>
          </w:p>
        </w:tc>
        <w:tc>
          <w:tcPr>
            <w:tcW w:w="441" w:type="pct"/>
            <w:tcBorders>
              <w:top w:val="nil"/>
              <w:left w:val="nil"/>
              <w:bottom w:val="single" w:sz="4" w:space="0" w:color="000000"/>
              <w:right w:val="single" w:sz="4" w:space="0" w:color="000000"/>
            </w:tcBorders>
            <w:shd w:val="clear" w:color="000000" w:fill="FFFFFF"/>
            <w:vAlign w:val="bottom"/>
            <w:hideMark/>
          </w:tcPr>
          <w:p w14:paraId="3C10EFB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70C95C4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w:t>
            </w:r>
          </w:p>
        </w:tc>
      </w:tr>
      <w:tr w:rsidR="000F43DF" w:rsidRPr="000F43DF" w14:paraId="28D47A88"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737EC28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Crosby &amp; Overton, Inc.</w:t>
            </w:r>
          </w:p>
        </w:tc>
        <w:tc>
          <w:tcPr>
            <w:tcW w:w="576" w:type="pct"/>
            <w:tcBorders>
              <w:top w:val="nil"/>
              <w:left w:val="nil"/>
              <w:bottom w:val="single" w:sz="4" w:space="0" w:color="000000"/>
              <w:right w:val="single" w:sz="4" w:space="0" w:color="000000"/>
            </w:tcBorders>
            <w:shd w:val="clear" w:color="000000" w:fill="FFFFFF"/>
            <w:vAlign w:val="bottom"/>
            <w:hideMark/>
          </w:tcPr>
          <w:p w14:paraId="60F8DF8C"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xml:space="preserve">Michael </w:t>
            </w:r>
            <w:proofErr w:type="spellStart"/>
            <w:r w:rsidRPr="000F43DF">
              <w:rPr>
                <w:rFonts w:ascii="Arial" w:hAnsi="Arial" w:cs="Arial"/>
                <w:color w:val="000000"/>
                <w:sz w:val="15"/>
                <w:szCs w:val="15"/>
              </w:rPr>
              <w:t>Shloub</w:t>
            </w:r>
            <w:proofErr w:type="spellEnd"/>
          </w:p>
        </w:tc>
        <w:tc>
          <w:tcPr>
            <w:tcW w:w="494" w:type="pct"/>
            <w:tcBorders>
              <w:top w:val="nil"/>
              <w:left w:val="nil"/>
              <w:bottom w:val="single" w:sz="4" w:space="0" w:color="000000"/>
              <w:right w:val="single" w:sz="4" w:space="0" w:color="000000"/>
            </w:tcBorders>
            <w:shd w:val="clear" w:color="000000" w:fill="FFFFFF"/>
            <w:vAlign w:val="bottom"/>
            <w:hideMark/>
          </w:tcPr>
          <w:p w14:paraId="46A4F479"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633-0336</w:t>
            </w:r>
          </w:p>
        </w:tc>
        <w:tc>
          <w:tcPr>
            <w:tcW w:w="1165" w:type="pct"/>
            <w:tcBorders>
              <w:top w:val="nil"/>
              <w:left w:val="nil"/>
              <w:bottom w:val="single" w:sz="4" w:space="0" w:color="000000"/>
              <w:right w:val="single" w:sz="4" w:space="0" w:color="000000"/>
            </w:tcBorders>
            <w:shd w:val="clear" w:color="000000" w:fill="FFFFFF"/>
            <w:vAlign w:val="bottom"/>
            <w:hideMark/>
          </w:tcPr>
          <w:p w14:paraId="41438E0A" w14:textId="073F7838"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92nd 850 Ave., Unit 4</w:t>
            </w:r>
          </w:p>
        </w:tc>
        <w:tc>
          <w:tcPr>
            <w:tcW w:w="441" w:type="pct"/>
            <w:tcBorders>
              <w:top w:val="nil"/>
              <w:left w:val="nil"/>
              <w:bottom w:val="single" w:sz="4" w:space="0" w:color="000000"/>
              <w:right w:val="single" w:sz="4" w:space="0" w:color="000000"/>
            </w:tcBorders>
            <w:shd w:val="clear" w:color="000000" w:fill="FFFFFF"/>
            <w:vAlign w:val="bottom"/>
            <w:hideMark/>
          </w:tcPr>
          <w:p w14:paraId="57ACE56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1EEA97F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mashloub@crosbyoverton.com</w:t>
            </w:r>
          </w:p>
        </w:tc>
      </w:tr>
      <w:tr w:rsidR="000F43DF" w:rsidRPr="000F43DF" w14:paraId="4345EA6C"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7A6D75C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EVC-</w:t>
            </w:r>
            <w:proofErr w:type="spellStart"/>
            <w:r w:rsidRPr="000F43DF">
              <w:rPr>
                <w:rFonts w:ascii="Arial" w:hAnsi="Arial" w:cs="Arial"/>
                <w:color w:val="000000"/>
                <w:sz w:val="15"/>
                <w:szCs w:val="15"/>
              </w:rPr>
              <w:t>Envirocycle</w:t>
            </w:r>
            <w:proofErr w:type="spellEnd"/>
          </w:p>
        </w:tc>
        <w:tc>
          <w:tcPr>
            <w:tcW w:w="576" w:type="pct"/>
            <w:tcBorders>
              <w:top w:val="nil"/>
              <w:left w:val="nil"/>
              <w:bottom w:val="single" w:sz="4" w:space="0" w:color="000000"/>
              <w:right w:val="single" w:sz="4" w:space="0" w:color="000000"/>
            </w:tcBorders>
            <w:shd w:val="clear" w:color="000000" w:fill="FFFFFF"/>
            <w:vAlign w:val="bottom"/>
            <w:hideMark/>
          </w:tcPr>
          <w:p w14:paraId="544CC40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Clarence Alford</w:t>
            </w:r>
          </w:p>
        </w:tc>
        <w:tc>
          <w:tcPr>
            <w:tcW w:w="494" w:type="pct"/>
            <w:tcBorders>
              <w:top w:val="nil"/>
              <w:left w:val="nil"/>
              <w:bottom w:val="single" w:sz="4" w:space="0" w:color="000000"/>
              <w:right w:val="single" w:sz="4" w:space="0" w:color="000000"/>
            </w:tcBorders>
            <w:shd w:val="clear" w:color="000000" w:fill="FFFFFF"/>
            <w:vAlign w:val="bottom"/>
            <w:hideMark/>
          </w:tcPr>
          <w:p w14:paraId="20097EA3"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( 909</w:t>
            </w:r>
            <w:proofErr w:type="gramEnd"/>
            <w:r w:rsidRPr="000F43DF">
              <w:rPr>
                <w:rFonts w:ascii="Arial" w:hAnsi="Arial" w:cs="Arial"/>
                <w:color w:val="000000"/>
                <w:sz w:val="15"/>
                <w:szCs w:val="15"/>
              </w:rPr>
              <w:t xml:space="preserve"> ) 519-3071</w:t>
            </w:r>
          </w:p>
        </w:tc>
        <w:tc>
          <w:tcPr>
            <w:tcW w:w="1165" w:type="pct"/>
            <w:tcBorders>
              <w:top w:val="nil"/>
              <w:left w:val="nil"/>
              <w:bottom w:val="single" w:sz="4" w:space="0" w:color="000000"/>
              <w:right w:val="single" w:sz="4" w:space="0" w:color="000000"/>
            </w:tcBorders>
            <w:shd w:val="clear" w:color="000000" w:fill="FFFFFF"/>
            <w:vAlign w:val="bottom"/>
            <w:hideMark/>
          </w:tcPr>
          <w:p w14:paraId="274C063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30968 San Benito</w:t>
            </w:r>
          </w:p>
        </w:tc>
        <w:tc>
          <w:tcPr>
            <w:tcW w:w="441" w:type="pct"/>
            <w:tcBorders>
              <w:top w:val="nil"/>
              <w:left w:val="nil"/>
              <w:bottom w:val="single" w:sz="4" w:space="0" w:color="000000"/>
              <w:right w:val="single" w:sz="4" w:space="0" w:color="000000"/>
            </w:tcBorders>
            <w:shd w:val="clear" w:color="000000" w:fill="FFFFFF"/>
            <w:vAlign w:val="bottom"/>
            <w:hideMark/>
          </w:tcPr>
          <w:p w14:paraId="2A980F87"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26987ED1"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calford@enviroinc.com</w:t>
            </w:r>
          </w:p>
        </w:tc>
      </w:tr>
      <w:tr w:rsidR="000F43DF" w:rsidRPr="000F43DF" w14:paraId="6175F72B"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C3F0A8C"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lastRenderedPageBreak/>
              <w:t>  Ferma Corporation</w:t>
            </w:r>
          </w:p>
        </w:tc>
        <w:tc>
          <w:tcPr>
            <w:tcW w:w="576" w:type="pct"/>
            <w:tcBorders>
              <w:top w:val="nil"/>
              <w:left w:val="nil"/>
              <w:bottom w:val="single" w:sz="4" w:space="0" w:color="000000"/>
              <w:right w:val="single" w:sz="4" w:space="0" w:color="000000"/>
            </w:tcBorders>
            <w:shd w:val="clear" w:color="000000" w:fill="FFFFFF"/>
            <w:vAlign w:val="bottom"/>
            <w:hideMark/>
          </w:tcPr>
          <w:p w14:paraId="49848A7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Tim Ruff</w:t>
            </w:r>
          </w:p>
        </w:tc>
        <w:tc>
          <w:tcPr>
            <w:tcW w:w="494" w:type="pct"/>
            <w:tcBorders>
              <w:top w:val="nil"/>
              <w:left w:val="nil"/>
              <w:bottom w:val="single" w:sz="4" w:space="0" w:color="000000"/>
              <w:right w:val="single" w:sz="4" w:space="0" w:color="000000"/>
            </w:tcBorders>
            <w:shd w:val="clear" w:color="000000" w:fill="FFFFFF"/>
            <w:vAlign w:val="bottom"/>
            <w:hideMark/>
          </w:tcPr>
          <w:p w14:paraId="7CC160A1"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( 650</w:t>
            </w:r>
            <w:proofErr w:type="gramEnd"/>
            <w:r w:rsidRPr="000F43DF">
              <w:rPr>
                <w:rFonts w:ascii="Arial" w:hAnsi="Arial" w:cs="Arial"/>
                <w:color w:val="000000"/>
                <w:sz w:val="15"/>
                <w:szCs w:val="15"/>
              </w:rPr>
              <w:t xml:space="preserve"> ) 961-2742</w:t>
            </w:r>
          </w:p>
        </w:tc>
        <w:tc>
          <w:tcPr>
            <w:tcW w:w="1165" w:type="pct"/>
            <w:tcBorders>
              <w:top w:val="nil"/>
              <w:left w:val="nil"/>
              <w:bottom w:val="single" w:sz="4" w:space="0" w:color="000000"/>
              <w:right w:val="single" w:sz="4" w:space="0" w:color="000000"/>
            </w:tcBorders>
            <w:shd w:val="clear" w:color="000000" w:fill="FFFFFF"/>
            <w:vAlign w:val="bottom"/>
            <w:hideMark/>
          </w:tcPr>
          <w:p w14:paraId="21A4F96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6655 Smith Avenue #A</w:t>
            </w:r>
          </w:p>
        </w:tc>
        <w:tc>
          <w:tcPr>
            <w:tcW w:w="441" w:type="pct"/>
            <w:tcBorders>
              <w:top w:val="nil"/>
              <w:left w:val="nil"/>
              <w:bottom w:val="single" w:sz="4" w:space="0" w:color="000000"/>
              <w:right w:val="single" w:sz="4" w:space="0" w:color="000000"/>
            </w:tcBorders>
            <w:shd w:val="clear" w:color="000000" w:fill="FFFFFF"/>
            <w:vAlign w:val="bottom"/>
            <w:hideMark/>
          </w:tcPr>
          <w:p w14:paraId="510184A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NEWARK</w:t>
            </w:r>
          </w:p>
        </w:tc>
        <w:tc>
          <w:tcPr>
            <w:tcW w:w="1524" w:type="pct"/>
            <w:tcBorders>
              <w:top w:val="nil"/>
              <w:left w:val="nil"/>
              <w:bottom w:val="single" w:sz="4" w:space="0" w:color="000000"/>
              <w:right w:val="single" w:sz="4" w:space="0" w:color="000000"/>
            </w:tcBorders>
            <w:shd w:val="clear" w:color="000000" w:fill="FFFFFF"/>
            <w:vAlign w:val="bottom"/>
            <w:hideMark/>
          </w:tcPr>
          <w:p w14:paraId="424B653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truff@fermacorp.com</w:t>
            </w:r>
          </w:p>
        </w:tc>
      </w:tr>
      <w:tr w:rsidR="000F43DF" w:rsidRPr="000F43DF" w14:paraId="265375CB"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05981BD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Foss Environmental Services Co</w:t>
            </w:r>
          </w:p>
        </w:tc>
        <w:tc>
          <w:tcPr>
            <w:tcW w:w="576" w:type="pct"/>
            <w:tcBorders>
              <w:top w:val="nil"/>
              <w:left w:val="nil"/>
              <w:bottom w:val="single" w:sz="4" w:space="0" w:color="000000"/>
              <w:right w:val="single" w:sz="4" w:space="0" w:color="000000"/>
            </w:tcBorders>
            <w:shd w:val="clear" w:color="000000" w:fill="FFFFFF"/>
            <w:vAlign w:val="bottom"/>
            <w:hideMark/>
          </w:tcPr>
          <w:p w14:paraId="376FE9AF"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Mike St. Pierre</w:t>
            </w:r>
          </w:p>
        </w:tc>
        <w:tc>
          <w:tcPr>
            <w:tcW w:w="494" w:type="pct"/>
            <w:tcBorders>
              <w:top w:val="nil"/>
              <w:left w:val="nil"/>
              <w:bottom w:val="single" w:sz="4" w:space="0" w:color="000000"/>
              <w:right w:val="single" w:sz="4" w:space="0" w:color="000000"/>
            </w:tcBorders>
            <w:shd w:val="clear" w:color="000000" w:fill="FFFFFF"/>
            <w:vAlign w:val="bottom"/>
            <w:hideMark/>
          </w:tcPr>
          <w:p w14:paraId="5B64A05C"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749-1390</w:t>
            </w:r>
          </w:p>
        </w:tc>
        <w:tc>
          <w:tcPr>
            <w:tcW w:w="1165" w:type="pct"/>
            <w:tcBorders>
              <w:top w:val="nil"/>
              <w:left w:val="nil"/>
              <w:bottom w:val="single" w:sz="4" w:space="0" w:color="000000"/>
              <w:right w:val="single" w:sz="4" w:space="0" w:color="000000"/>
            </w:tcBorders>
            <w:shd w:val="clear" w:color="000000" w:fill="FFFFFF"/>
            <w:vAlign w:val="bottom"/>
            <w:hideMark/>
          </w:tcPr>
          <w:p w14:paraId="3E68D5B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1605 Ferry Point</w:t>
            </w:r>
          </w:p>
        </w:tc>
        <w:tc>
          <w:tcPr>
            <w:tcW w:w="441" w:type="pct"/>
            <w:tcBorders>
              <w:top w:val="nil"/>
              <w:left w:val="nil"/>
              <w:bottom w:val="single" w:sz="4" w:space="0" w:color="000000"/>
              <w:right w:val="single" w:sz="4" w:space="0" w:color="000000"/>
            </w:tcBorders>
            <w:shd w:val="clear" w:color="000000" w:fill="FFFFFF"/>
            <w:vAlign w:val="bottom"/>
            <w:hideMark/>
          </w:tcPr>
          <w:p w14:paraId="56DAD33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ALAMEDA</w:t>
            </w:r>
          </w:p>
        </w:tc>
        <w:tc>
          <w:tcPr>
            <w:tcW w:w="1524" w:type="pct"/>
            <w:tcBorders>
              <w:top w:val="nil"/>
              <w:left w:val="nil"/>
              <w:bottom w:val="single" w:sz="4" w:space="0" w:color="000000"/>
              <w:right w:val="single" w:sz="4" w:space="0" w:color="000000"/>
            </w:tcBorders>
            <w:shd w:val="clear" w:color="000000" w:fill="FFFFFF"/>
            <w:vAlign w:val="bottom"/>
            <w:hideMark/>
          </w:tcPr>
          <w:p w14:paraId="23E5149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w:t>
            </w:r>
          </w:p>
        </w:tc>
      </w:tr>
      <w:tr w:rsidR="000F43DF" w:rsidRPr="000F43DF" w14:paraId="43A055C2"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ADAA22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GREEN CLEAN A SCENE, INC</w:t>
            </w:r>
          </w:p>
        </w:tc>
        <w:tc>
          <w:tcPr>
            <w:tcW w:w="576" w:type="pct"/>
            <w:tcBorders>
              <w:top w:val="nil"/>
              <w:left w:val="nil"/>
              <w:bottom w:val="single" w:sz="4" w:space="0" w:color="000000"/>
              <w:right w:val="single" w:sz="4" w:space="0" w:color="000000"/>
            </w:tcBorders>
            <w:shd w:val="clear" w:color="000000" w:fill="FFFFFF"/>
            <w:vAlign w:val="bottom"/>
            <w:hideMark/>
          </w:tcPr>
          <w:p w14:paraId="608C3904"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Deborah Walker Lewis</w:t>
            </w:r>
          </w:p>
        </w:tc>
        <w:tc>
          <w:tcPr>
            <w:tcW w:w="494" w:type="pct"/>
            <w:tcBorders>
              <w:top w:val="nil"/>
              <w:left w:val="nil"/>
              <w:bottom w:val="single" w:sz="4" w:space="0" w:color="000000"/>
              <w:right w:val="single" w:sz="4" w:space="0" w:color="000000"/>
            </w:tcBorders>
            <w:shd w:val="clear" w:color="000000" w:fill="FFFFFF"/>
            <w:vAlign w:val="bottom"/>
            <w:hideMark/>
          </w:tcPr>
          <w:p w14:paraId="7E742FC8"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( 877</w:t>
            </w:r>
            <w:proofErr w:type="gramEnd"/>
            <w:r w:rsidRPr="000F43DF">
              <w:rPr>
                <w:rFonts w:ascii="Arial" w:hAnsi="Arial" w:cs="Arial"/>
                <w:color w:val="000000"/>
                <w:sz w:val="15"/>
                <w:szCs w:val="15"/>
              </w:rPr>
              <w:t xml:space="preserve"> ) 318-3888</w:t>
            </w:r>
          </w:p>
        </w:tc>
        <w:tc>
          <w:tcPr>
            <w:tcW w:w="1165" w:type="pct"/>
            <w:tcBorders>
              <w:top w:val="nil"/>
              <w:left w:val="nil"/>
              <w:bottom w:val="single" w:sz="4" w:space="0" w:color="000000"/>
              <w:right w:val="single" w:sz="4" w:space="0" w:color="000000"/>
            </w:tcBorders>
            <w:shd w:val="clear" w:color="000000" w:fill="FFFFFF"/>
            <w:vAlign w:val="bottom"/>
            <w:hideMark/>
          </w:tcPr>
          <w:p w14:paraId="4A5A09FC"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3400 MacArthur Blvd.</w:t>
            </w:r>
          </w:p>
        </w:tc>
        <w:tc>
          <w:tcPr>
            <w:tcW w:w="441" w:type="pct"/>
            <w:tcBorders>
              <w:top w:val="nil"/>
              <w:left w:val="nil"/>
              <w:bottom w:val="single" w:sz="4" w:space="0" w:color="000000"/>
              <w:right w:val="single" w:sz="4" w:space="0" w:color="000000"/>
            </w:tcBorders>
            <w:shd w:val="clear" w:color="000000" w:fill="FFFFFF"/>
            <w:vAlign w:val="bottom"/>
            <w:hideMark/>
          </w:tcPr>
          <w:p w14:paraId="7B3DEBF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1192B11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greencleanasap@gmail.com</w:t>
            </w:r>
          </w:p>
        </w:tc>
      </w:tr>
      <w:tr w:rsidR="000F43DF" w:rsidRPr="000F43DF" w14:paraId="33E81516"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7906D93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Hazmat TSDF, Inc.</w:t>
            </w:r>
          </w:p>
        </w:tc>
        <w:tc>
          <w:tcPr>
            <w:tcW w:w="576" w:type="pct"/>
            <w:tcBorders>
              <w:top w:val="nil"/>
              <w:left w:val="nil"/>
              <w:bottom w:val="single" w:sz="4" w:space="0" w:color="000000"/>
              <w:right w:val="single" w:sz="4" w:space="0" w:color="000000"/>
            </w:tcBorders>
            <w:shd w:val="clear" w:color="000000" w:fill="FFFFFF"/>
            <w:vAlign w:val="bottom"/>
            <w:hideMark/>
          </w:tcPr>
          <w:p w14:paraId="16C8798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Jon Bennett</w:t>
            </w:r>
          </w:p>
        </w:tc>
        <w:tc>
          <w:tcPr>
            <w:tcW w:w="494" w:type="pct"/>
            <w:tcBorders>
              <w:top w:val="nil"/>
              <w:left w:val="nil"/>
              <w:bottom w:val="single" w:sz="4" w:space="0" w:color="000000"/>
              <w:right w:val="single" w:sz="4" w:space="0" w:color="000000"/>
            </w:tcBorders>
            <w:shd w:val="clear" w:color="000000" w:fill="FFFFFF"/>
            <w:vAlign w:val="bottom"/>
            <w:hideMark/>
          </w:tcPr>
          <w:p w14:paraId="23EB532A"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( 909</w:t>
            </w:r>
            <w:proofErr w:type="gramEnd"/>
            <w:r w:rsidRPr="000F43DF">
              <w:rPr>
                <w:rFonts w:ascii="Arial" w:hAnsi="Arial" w:cs="Arial"/>
                <w:color w:val="000000"/>
                <w:sz w:val="15"/>
                <w:szCs w:val="15"/>
              </w:rPr>
              <w:t xml:space="preserve"> ) 873-4141</w:t>
            </w:r>
          </w:p>
        </w:tc>
        <w:tc>
          <w:tcPr>
            <w:tcW w:w="1165" w:type="pct"/>
            <w:tcBorders>
              <w:top w:val="nil"/>
              <w:left w:val="nil"/>
              <w:bottom w:val="single" w:sz="4" w:space="0" w:color="000000"/>
              <w:right w:val="single" w:sz="4" w:space="0" w:color="000000"/>
            </w:tcBorders>
            <w:shd w:val="clear" w:color="000000" w:fill="FFFFFF"/>
            <w:vAlign w:val="bottom"/>
            <w:hideMark/>
          </w:tcPr>
          <w:p w14:paraId="15E2364C"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3200 Depot Road</w:t>
            </w:r>
          </w:p>
        </w:tc>
        <w:tc>
          <w:tcPr>
            <w:tcW w:w="441" w:type="pct"/>
            <w:tcBorders>
              <w:top w:val="nil"/>
              <w:left w:val="nil"/>
              <w:bottom w:val="single" w:sz="4" w:space="0" w:color="000000"/>
              <w:right w:val="single" w:sz="4" w:space="0" w:color="000000"/>
            </w:tcBorders>
            <w:shd w:val="clear" w:color="000000" w:fill="FFFFFF"/>
            <w:vAlign w:val="bottom"/>
            <w:hideMark/>
          </w:tcPr>
          <w:p w14:paraId="2249B264"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004D6353"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jon@usahazmat.com</w:t>
            </w:r>
          </w:p>
        </w:tc>
      </w:tr>
      <w:tr w:rsidR="000F43DF" w:rsidRPr="000F43DF" w14:paraId="6FDC3D56"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97DADB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Hazmat TSDF, Inc.</w:t>
            </w:r>
          </w:p>
        </w:tc>
        <w:tc>
          <w:tcPr>
            <w:tcW w:w="576" w:type="pct"/>
            <w:tcBorders>
              <w:top w:val="nil"/>
              <w:left w:val="nil"/>
              <w:bottom w:val="single" w:sz="4" w:space="0" w:color="000000"/>
              <w:right w:val="single" w:sz="4" w:space="0" w:color="000000"/>
            </w:tcBorders>
            <w:shd w:val="clear" w:color="000000" w:fill="FFFFFF"/>
            <w:vAlign w:val="bottom"/>
            <w:hideMark/>
          </w:tcPr>
          <w:p w14:paraId="157EC4C4"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Jon Bennett</w:t>
            </w:r>
          </w:p>
        </w:tc>
        <w:tc>
          <w:tcPr>
            <w:tcW w:w="494" w:type="pct"/>
            <w:tcBorders>
              <w:top w:val="nil"/>
              <w:left w:val="nil"/>
              <w:bottom w:val="single" w:sz="4" w:space="0" w:color="000000"/>
              <w:right w:val="single" w:sz="4" w:space="0" w:color="000000"/>
            </w:tcBorders>
            <w:shd w:val="clear" w:color="000000" w:fill="FFFFFF"/>
            <w:vAlign w:val="bottom"/>
            <w:hideMark/>
          </w:tcPr>
          <w:p w14:paraId="3B4F40E9"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( 909</w:t>
            </w:r>
            <w:proofErr w:type="gramEnd"/>
            <w:r w:rsidRPr="000F43DF">
              <w:rPr>
                <w:rFonts w:ascii="Arial" w:hAnsi="Arial" w:cs="Arial"/>
                <w:color w:val="000000"/>
                <w:sz w:val="15"/>
                <w:szCs w:val="15"/>
              </w:rPr>
              <w:t xml:space="preserve"> ) 873-4141</w:t>
            </w:r>
          </w:p>
        </w:tc>
        <w:tc>
          <w:tcPr>
            <w:tcW w:w="1165" w:type="pct"/>
            <w:tcBorders>
              <w:top w:val="nil"/>
              <w:left w:val="nil"/>
              <w:bottom w:val="single" w:sz="4" w:space="0" w:color="000000"/>
              <w:right w:val="single" w:sz="4" w:space="0" w:color="000000"/>
            </w:tcBorders>
            <w:shd w:val="clear" w:color="000000" w:fill="FFFFFF"/>
            <w:vAlign w:val="bottom"/>
            <w:hideMark/>
          </w:tcPr>
          <w:p w14:paraId="6A79FCD7"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3200 Depot Road</w:t>
            </w:r>
          </w:p>
        </w:tc>
        <w:tc>
          <w:tcPr>
            <w:tcW w:w="441" w:type="pct"/>
            <w:tcBorders>
              <w:top w:val="nil"/>
              <w:left w:val="nil"/>
              <w:bottom w:val="single" w:sz="4" w:space="0" w:color="000000"/>
              <w:right w:val="single" w:sz="4" w:space="0" w:color="000000"/>
            </w:tcBorders>
            <w:shd w:val="clear" w:color="000000" w:fill="FFFFFF"/>
            <w:vAlign w:val="bottom"/>
            <w:hideMark/>
          </w:tcPr>
          <w:p w14:paraId="64E5A7E8"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59676D6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jon@usahazmat.com</w:t>
            </w:r>
          </w:p>
        </w:tc>
      </w:tr>
      <w:tr w:rsidR="000F43DF" w:rsidRPr="000F43DF" w14:paraId="59227958"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F2A0C4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Integrated Waste Control Inc</w:t>
            </w:r>
          </w:p>
        </w:tc>
        <w:tc>
          <w:tcPr>
            <w:tcW w:w="576" w:type="pct"/>
            <w:tcBorders>
              <w:top w:val="nil"/>
              <w:left w:val="nil"/>
              <w:bottom w:val="single" w:sz="4" w:space="0" w:color="000000"/>
              <w:right w:val="single" w:sz="4" w:space="0" w:color="000000"/>
            </w:tcBorders>
            <w:shd w:val="clear" w:color="000000" w:fill="FFFFFF"/>
            <w:vAlign w:val="bottom"/>
            <w:hideMark/>
          </w:tcPr>
          <w:p w14:paraId="3B26836C"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Rick Vasquez</w:t>
            </w:r>
          </w:p>
        </w:tc>
        <w:tc>
          <w:tcPr>
            <w:tcW w:w="494" w:type="pct"/>
            <w:tcBorders>
              <w:top w:val="nil"/>
              <w:left w:val="nil"/>
              <w:bottom w:val="single" w:sz="4" w:space="0" w:color="000000"/>
              <w:right w:val="single" w:sz="4" w:space="0" w:color="000000"/>
            </w:tcBorders>
            <w:shd w:val="clear" w:color="000000" w:fill="FFFFFF"/>
            <w:vAlign w:val="bottom"/>
            <w:hideMark/>
          </w:tcPr>
          <w:p w14:paraId="4F8C888C"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583-7980</w:t>
            </w:r>
          </w:p>
        </w:tc>
        <w:tc>
          <w:tcPr>
            <w:tcW w:w="1165" w:type="pct"/>
            <w:tcBorders>
              <w:top w:val="nil"/>
              <w:left w:val="nil"/>
              <w:bottom w:val="single" w:sz="4" w:space="0" w:color="000000"/>
              <w:right w:val="single" w:sz="4" w:space="0" w:color="000000"/>
            </w:tcBorders>
            <w:shd w:val="clear" w:color="000000" w:fill="FFFFFF"/>
            <w:vAlign w:val="bottom"/>
            <w:hideMark/>
          </w:tcPr>
          <w:p w14:paraId="5D5F332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1273 Industrial Pkwy W # 230</w:t>
            </w:r>
          </w:p>
        </w:tc>
        <w:tc>
          <w:tcPr>
            <w:tcW w:w="441" w:type="pct"/>
            <w:tcBorders>
              <w:top w:val="nil"/>
              <w:left w:val="nil"/>
              <w:bottom w:val="single" w:sz="4" w:space="0" w:color="000000"/>
              <w:right w:val="single" w:sz="4" w:space="0" w:color="000000"/>
            </w:tcBorders>
            <w:shd w:val="clear" w:color="000000" w:fill="FFFFFF"/>
            <w:vAlign w:val="bottom"/>
            <w:hideMark/>
          </w:tcPr>
          <w:p w14:paraId="283B6120"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0909D44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w:t>
            </w:r>
          </w:p>
        </w:tc>
      </w:tr>
      <w:tr w:rsidR="000F43DF" w:rsidRPr="000F43DF" w14:paraId="1C1FF17A"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1A9609F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Integrated Waste Control Inc</w:t>
            </w:r>
          </w:p>
        </w:tc>
        <w:tc>
          <w:tcPr>
            <w:tcW w:w="576" w:type="pct"/>
            <w:tcBorders>
              <w:top w:val="nil"/>
              <w:left w:val="nil"/>
              <w:bottom w:val="single" w:sz="4" w:space="0" w:color="000000"/>
              <w:right w:val="single" w:sz="4" w:space="0" w:color="000000"/>
            </w:tcBorders>
            <w:shd w:val="clear" w:color="000000" w:fill="FFFFFF"/>
            <w:vAlign w:val="bottom"/>
            <w:hideMark/>
          </w:tcPr>
          <w:p w14:paraId="0909699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Rick Vasquez</w:t>
            </w:r>
          </w:p>
        </w:tc>
        <w:tc>
          <w:tcPr>
            <w:tcW w:w="494" w:type="pct"/>
            <w:tcBorders>
              <w:top w:val="nil"/>
              <w:left w:val="nil"/>
              <w:bottom w:val="single" w:sz="4" w:space="0" w:color="000000"/>
              <w:right w:val="single" w:sz="4" w:space="0" w:color="000000"/>
            </w:tcBorders>
            <w:shd w:val="clear" w:color="000000" w:fill="FFFFFF"/>
            <w:vAlign w:val="bottom"/>
            <w:hideMark/>
          </w:tcPr>
          <w:p w14:paraId="4925121C"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583-7980</w:t>
            </w:r>
          </w:p>
        </w:tc>
        <w:tc>
          <w:tcPr>
            <w:tcW w:w="1165" w:type="pct"/>
            <w:tcBorders>
              <w:top w:val="nil"/>
              <w:left w:val="nil"/>
              <w:bottom w:val="single" w:sz="4" w:space="0" w:color="000000"/>
              <w:right w:val="single" w:sz="4" w:space="0" w:color="000000"/>
            </w:tcBorders>
            <w:shd w:val="clear" w:color="000000" w:fill="FFFFFF"/>
            <w:vAlign w:val="bottom"/>
            <w:hideMark/>
          </w:tcPr>
          <w:p w14:paraId="2E349BD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1273 Industrial Pkwy W # 230</w:t>
            </w:r>
          </w:p>
        </w:tc>
        <w:tc>
          <w:tcPr>
            <w:tcW w:w="441" w:type="pct"/>
            <w:tcBorders>
              <w:top w:val="nil"/>
              <w:left w:val="nil"/>
              <w:bottom w:val="single" w:sz="4" w:space="0" w:color="000000"/>
              <w:right w:val="single" w:sz="4" w:space="0" w:color="000000"/>
            </w:tcBorders>
            <w:shd w:val="clear" w:color="000000" w:fill="FFFFFF"/>
            <w:vAlign w:val="bottom"/>
            <w:hideMark/>
          </w:tcPr>
          <w:p w14:paraId="334BF8A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048FCFB4"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w:t>
            </w:r>
          </w:p>
        </w:tc>
      </w:tr>
      <w:tr w:rsidR="000F43DF" w:rsidRPr="000F43DF" w14:paraId="6306C98B"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107F9AEF"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LFR Inc.</w:t>
            </w:r>
          </w:p>
        </w:tc>
        <w:tc>
          <w:tcPr>
            <w:tcW w:w="576" w:type="pct"/>
            <w:tcBorders>
              <w:top w:val="nil"/>
              <w:left w:val="nil"/>
              <w:bottom w:val="single" w:sz="4" w:space="0" w:color="000000"/>
              <w:right w:val="single" w:sz="4" w:space="0" w:color="000000"/>
            </w:tcBorders>
            <w:shd w:val="clear" w:color="000000" w:fill="FFFFFF"/>
            <w:vAlign w:val="bottom"/>
            <w:hideMark/>
          </w:tcPr>
          <w:p w14:paraId="0A676C7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xml:space="preserve">Davida </w:t>
            </w:r>
            <w:proofErr w:type="spellStart"/>
            <w:r w:rsidRPr="000F43DF">
              <w:rPr>
                <w:rFonts w:ascii="Arial" w:hAnsi="Arial" w:cs="Arial"/>
                <w:color w:val="000000"/>
                <w:sz w:val="15"/>
                <w:szCs w:val="15"/>
              </w:rPr>
              <w:t>Novarr</w:t>
            </w:r>
            <w:proofErr w:type="spellEnd"/>
          </w:p>
        </w:tc>
        <w:tc>
          <w:tcPr>
            <w:tcW w:w="494" w:type="pct"/>
            <w:tcBorders>
              <w:top w:val="nil"/>
              <w:left w:val="nil"/>
              <w:bottom w:val="single" w:sz="4" w:space="0" w:color="000000"/>
              <w:right w:val="single" w:sz="4" w:space="0" w:color="000000"/>
            </w:tcBorders>
            <w:shd w:val="clear" w:color="000000" w:fill="FFFFFF"/>
            <w:vAlign w:val="bottom"/>
            <w:hideMark/>
          </w:tcPr>
          <w:p w14:paraId="3CB9AA96"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596-9639</w:t>
            </w:r>
          </w:p>
        </w:tc>
        <w:tc>
          <w:tcPr>
            <w:tcW w:w="1165" w:type="pct"/>
            <w:tcBorders>
              <w:top w:val="nil"/>
              <w:left w:val="nil"/>
              <w:bottom w:val="single" w:sz="4" w:space="0" w:color="000000"/>
              <w:right w:val="single" w:sz="4" w:space="0" w:color="000000"/>
            </w:tcBorders>
            <w:shd w:val="clear" w:color="000000" w:fill="FFFFFF"/>
            <w:vAlign w:val="bottom"/>
            <w:hideMark/>
          </w:tcPr>
          <w:p w14:paraId="39D218A8"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1900 Powell Street, Suite 1200</w:t>
            </w:r>
          </w:p>
        </w:tc>
        <w:tc>
          <w:tcPr>
            <w:tcW w:w="441" w:type="pct"/>
            <w:tcBorders>
              <w:top w:val="nil"/>
              <w:left w:val="nil"/>
              <w:bottom w:val="single" w:sz="4" w:space="0" w:color="000000"/>
              <w:right w:val="single" w:sz="4" w:space="0" w:color="000000"/>
            </w:tcBorders>
            <w:shd w:val="clear" w:color="000000" w:fill="FFFFFF"/>
            <w:vAlign w:val="bottom"/>
            <w:hideMark/>
          </w:tcPr>
          <w:p w14:paraId="4C08A88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EMERYVILLE</w:t>
            </w:r>
          </w:p>
        </w:tc>
        <w:tc>
          <w:tcPr>
            <w:tcW w:w="1524" w:type="pct"/>
            <w:tcBorders>
              <w:top w:val="nil"/>
              <w:left w:val="nil"/>
              <w:bottom w:val="single" w:sz="4" w:space="0" w:color="000000"/>
              <w:right w:val="single" w:sz="4" w:space="0" w:color="000000"/>
            </w:tcBorders>
            <w:shd w:val="clear" w:color="000000" w:fill="FFFFFF"/>
            <w:vAlign w:val="bottom"/>
            <w:hideMark/>
          </w:tcPr>
          <w:p w14:paraId="0336A93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davida.novarr@lfr.com</w:t>
            </w:r>
          </w:p>
        </w:tc>
      </w:tr>
      <w:tr w:rsidR="000F43DF" w:rsidRPr="000F43DF" w14:paraId="1653262C"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166ED18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Morgan Environmental Services Inc</w:t>
            </w:r>
          </w:p>
        </w:tc>
        <w:tc>
          <w:tcPr>
            <w:tcW w:w="576" w:type="pct"/>
            <w:tcBorders>
              <w:top w:val="nil"/>
              <w:left w:val="nil"/>
              <w:bottom w:val="single" w:sz="4" w:space="0" w:color="000000"/>
              <w:right w:val="single" w:sz="4" w:space="0" w:color="000000"/>
            </w:tcBorders>
            <w:shd w:val="clear" w:color="000000" w:fill="FFFFFF"/>
            <w:vAlign w:val="bottom"/>
            <w:hideMark/>
          </w:tcPr>
          <w:p w14:paraId="34693EC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Tom Morgan</w:t>
            </w:r>
          </w:p>
        </w:tc>
        <w:tc>
          <w:tcPr>
            <w:tcW w:w="494" w:type="pct"/>
            <w:tcBorders>
              <w:top w:val="nil"/>
              <w:left w:val="nil"/>
              <w:bottom w:val="single" w:sz="4" w:space="0" w:color="000000"/>
              <w:right w:val="single" w:sz="4" w:space="0" w:color="000000"/>
            </w:tcBorders>
            <w:shd w:val="clear" w:color="000000" w:fill="FFFFFF"/>
            <w:vAlign w:val="bottom"/>
            <w:hideMark/>
          </w:tcPr>
          <w:p w14:paraId="449B03A2"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267-0134</w:t>
            </w:r>
          </w:p>
        </w:tc>
        <w:tc>
          <w:tcPr>
            <w:tcW w:w="1165" w:type="pct"/>
            <w:tcBorders>
              <w:top w:val="nil"/>
              <w:left w:val="nil"/>
              <w:bottom w:val="single" w:sz="4" w:space="0" w:color="000000"/>
              <w:right w:val="single" w:sz="4" w:space="0" w:color="000000"/>
            </w:tcBorders>
            <w:shd w:val="clear" w:color="000000" w:fill="FFFFFF"/>
            <w:vAlign w:val="bottom"/>
            <w:hideMark/>
          </w:tcPr>
          <w:p w14:paraId="09E72A6F"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1601 Poplar St.</w:t>
            </w:r>
          </w:p>
        </w:tc>
        <w:tc>
          <w:tcPr>
            <w:tcW w:w="441" w:type="pct"/>
            <w:tcBorders>
              <w:top w:val="nil"/>
              <w:left w:val="nil"/>
              <w:bottom w:val="single" w:sz="4" w:space="0" w:color="000000"/>
              <w:right w:val="single" w:sz="4" w:space="0" w:color="000000"/>
            </w:tcBorders>
            <w:shd w:val="clear" w:color="000000" w:fill="FFFFFF"/>
            <w:vAlign w:val="bottom"/>
            <w:hideMark/>
          </w:tcPr>
          <w:p w14:paraId="045389D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13DCBD34"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morganenvironmental7@gmail.com</w:t>
            </w:r>
          </w:p>
        </w:tc>
      </w:tr>
      <w:tr w:rsidR="000F43DF" w:rsidRPr="000F43DF" w14:paraId="63ED9B58"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0EEC14E5" w14:textId="77777777" w:rsidR="000F43DF" w:rsidRPr="000F43DF" w:rsidRDefault="000F43DF" w:rsidP="000F43DF">
            <w:pPr>
              <w:rPr>
                <w:rFonts w:ascii="Arial" w:hAnsi="Arial" w:cs="Arial"/>
                <w:color w:val="000000"/>
                <w:sz w:val="15"/>
                <w:szCs w:val="15"/>
              </w:rPr>
            </w:pPr>
            <w:proofErr w:type="spellStart"/>
            <w:r w:rsidRPr="000F43DF">
              <w:rPr>
                <w:rFonts w:ascii="Arial" w:hAnsi="Arial" w:cs="Arial"/>
                <w:color w:val="000000"/>
                <w:sz w:val="15"/>
                <w:szCs w:val="15"/>
              </w:rPr>
              <w:t>Nixxit</w:t>
            </w:r>
            <w:proofErr w:type="spellEnd"/>
            <w:r w:rsidRPr="000F43DF">
              <w:rPr>
                <w:rFonts w:ascii="Arial" w:hAnsi="Arial" w:cs="Arial"/>
                <w:color w:val="000000"/>
                <w:sz w:val="15"/>
                <w:szCs w:val="15"/>
              </w:rPr>
              <w:t xml:space="preserve"> Junk Removal</w:t>
            </w:r>
          </w:p>
        </w:tc>
        <w:tc>
          <w:tcPr>
            <w:tcW w:w="576" w:type="pct"/>
            <w:tcBorders>
              <w:top w:val="nil"/>
              <w:left w:val="nil"/>
              <w:bottom w:val="single" w:sz="4" w:space="0" w:color="000000"/>
              <w:right w:val="single" w:sz="4" w:space="0" w:color="000000"/>
            </w:tcBorders>
            <w:shd w:val="clear" w:color="000000" w:fill="FFFFFF"/>
            <w:vAlign w:val="bottom"/>
            <w:hideMark/>
          </w:tcPr>
          <w:p w14:paraId="11EA3D6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Sarah McCorriston</w:t>
            </w:r>
          </w:p>
        </w:tc>
        <w:tc>
          <w:tcPr>
            <w:tcW w:w="494" w:type="pct"/>
            <w:tcBorders>
              <w:top w:val="nil"/>
              <w:left w:val="nil"/>
              <w:bottom w:val="single" w:sz="4" w:space="0" w:color="000000"/>
              <w:right w:val="single" w:sz="4" w:space="0" w:color="000000"/>
            </w:tcBorders>
            <w:shd w:val="clear" w:color="000000" w:fill="FFFFFF"/>
            <w:vAlign w:val="bottom"/>
            <w:hideMark/>
          </w:tcPr>
          <w:p w14:paraId="62436D31"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(925) 521-8354</w:t>
            </w:r>
          </w:p>
        </w:tc>
        <w:tc>
          <w:tcPr>
            <w:tcW w:w="1165" w:type="pct"/>
            <w:tcBorders>
              <w:top w:val="nil"/>
              <w:left w:val="nil"/>
              <w:bottom w:val="single" w:sz="4" w:space="0" w:color="000000"/>
              <w:right w:val="single" w:sz="4" w:space="0" w:color="000000"/>
            </w:tcBorders>
            <w:shd w:val="clear" w:color="000000" w:fill="FFFFFF"/>
            <w:vAlign w:val="bottom"/>
            <w:hideMark/>
          </w:tcPr>
          <w:p w14:paraId="4FC0CE8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19592 Center Street</w:t>
            </w:r>
          </w:p>
        </w:tc>
        <w:tc>
          <w:tcPr>
            <w:tcW w:w="441" w:type="pct"/>
            <w:tcBorders>
              <w:top w:val="nil"/>
              <w:left w:val="nil"/>
              <w:bottom w:val="single" w:sz="4" w:space="0" w:color="000000"/>
              <w:right w:val="single" w:sz="4" w:space="0" w:color="000000"/>
            </w:tcBorders>
            <w:shd w:val="clear" w:color="000000" w:fill="FFFFFF"/>
            <w:vAlign w:val="bottom"/>
            <w:hideMark/>
          </w:tcPr>
          <w:p w14:paraId="32C04087"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Castro Valley</w:t>
            </w:r>
          </w:p>
        </w:tc>
        <w:tc>
          <w:tcPr>
            <w:tcW w:w="1524" w:type="pct"/>
            <w:tcBorders>
              <w:top w:val="nil"/>
              <w:left w:val="nil"/>
              <w:bottom w:val="single" w:sz="4" w:space="0" w:color="000000"/>
              <w:right w:val="single" w:sz="4" w:space="0" w:color="000000"/>
            </w:tcBorders>
            <w:shd w:val="clear" w:color="000000" w:fill="FFFFFF"/>
            <w:vAlign w:val="bottom"/>
            <w:hideMark/>
          </w:tcPr>
          <w:p w14:paraId="14783DF5"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removal@nixxitjunk.com</w:t>
            </w:r>
          </w:p>
        </w:tc>
      </w:tr>
      <w:tr w:rsidR="000F43DF" w:rsidRPr="000F43DF" w14:paraId="16DE286D"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2D6D79C7"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NRC Environmental Services Inc</w:t>
            </w:r>
          </w:p>
        </w:tc>
        <w:tc>
          <w:tcPr>
            <w:tcW w:w="576" w:type="pct"/>
            <w:tcBorders>
              <w:top w:val="nil"/>
              <w:left w:val="nil"/>
              <w:bottom w:val="single" w:sz="4" w:space="0" w:color="000000"/>
              <w:right w:val="single" w:sz="4" w:space="0" w:color="000000"/>
            </w:tcBorders>
            <w:shd w:val="clear" w:color="000000" w:fill="FFFFFF"/>
            <w:vAlign w:val="bottom"/>
            <w:hideMark/>
          </w:tcPr>
          <w:p w14:paraId="5BE595F7"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Timothy Babcock</w:t>
            </w:r>
          </w:p>
        </w:tc>
        <w:tc>
          <w:tcPr>
            <w:tcW w:w="494" w:type="pct"/>
            <w:tcBorders>
              <w:top w:val="nil"/>
              <w:left w:val="nil"/>
              <w:bottom w:val="single" w:sz="4" w:space="0" w:color="000000"/>
              <w:right w:val="single" w:sz="4" w:space="0" w:color="000000"/>
            </w:tcBorders>
            <w:shd w:val="clear" w:color="000000" w:fill="FFFFFF"/>
            <w:vAlign w:val="bottom"/>
            <w:hideMark/>
          </w:tcPr>
          <w:p w14:paraId="11B71A4C"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774-0088</w:t>
            </w:r>
          </w:p>
        </w:tc>
        <w:tc>
          <w:tcPr>
            <w:tcW w:w="1165" w:type="pct"/>
            <w:tcBorders>
              <w:top w:val="nil"/>
              <w:left w:val="nil"/>
              <w:bottom w:val="single" w:sz="4" w:space="0" w:color="000000"/>
              <w:right w:val="single" w:sz="4" w:space="0" w:color="000000"/>
            </w:tcBorders>
            <w:shd w:val="clear" w:color="000000" w:fill="FFFFFF"/>
            <w:vAlign w:val="bottom"/>
            <w:hideMark/>
          </w:tcPr>
          <w:p w14:paraId="387888DC"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1605 Ferry Point</w:t>
            </w:r>
          </w:p>
        </w:tc>
        <w:tc>
          <w:tcPr>
            <w:tcW w:w="441" w:type="pct"/>
            <w:tcBorders>
              <w:top w:val="nil"/>
              <w:left w:val="nil"/>
              <w:bottom w:val="single" w:sz="4" w:space="0" w:color="000000"/>
              <w:right w:val="single" w:sz="4" w:space="0" w:color="000000"/>
            </w:tcBorders>
            <w:shd w:val="clear" w:color="000000" w:fill="FFFFFF"/>
            <w:vAlign w:val="bottom"/>
            <w:hideMark/>
          </w:tcPr>
          <w:p w14:paraId="0327430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ALAMEDA</w:t>
            </w:r>
          </w:p>
        </w:tc>
        <w:tc>
          <w:tcPr>
            <w:tcW w:w="1524" w:type="pct"/>
            <w:tcBorders>
              <w:top w:val="nil"/>
              <w:left w:val="nil"/>
              <w:bottom w:val="single" w:sz="4" w:space="0" w:color="000000"/>
              <w:right w:val="single" w:sz="4" w:space="0" w:color="000000"/>
            </w:tcBorders>
            <w:shd w:val="clear" w:color="000000" w:fill="FFFFFF"/>
            <w:vAlign w:val="bottom"/>
            <w:hideMark/>
          </w:tcPr>
          <w:p w14:paraId="14442F7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tmbabcock@nrces.com</w:t>
            </w:r>
          </w:p>
        </w:tc>
      </w:tr>
      <w:tr w:rsidR="000F43DF" w:rsidRPr="000F43DF" w14:paraId="338BCB43"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3C1A48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Roux Associates, Inc.</w:t>
            </w:r>
          </w:p>
        </w:tc>
        <w:tc>
          <w:tcPr>
            <w:tcW w:w="576" w:type="pct"/>
            <w:tcBorders>
              <w:top w:val="nil"/>
              <w:left w:val="nil"/>
              <w:bottom w:val="single" w:sz="4" w:space="0" w:color="000000"/>
              <w:right w:val="single" w:sz="4" w:space="0" w:color="000000"/>
            </w:tcBorders>
            <w:shd w:val="clear" w:color="000000" w:fill="FFFFFF"/>
            <w:vAlign w:val="bottom"/>
            <w:hideMark/>
          </w:tcPr>
          <w:p w14:paraId="16D2B5F4"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Sabrina Ma</w:t>
            </w:r>
          </w:p>
        </w:tc>
        <w:tc>
          <w:tcPr>
            <w:tcW w:w="494" w:type="pct"/>
            <w:tcBorders>
              <w:top w:val="nil"/>
              <w:left w:val="nil"/>
              <w:bottom w:val="single" w:sz="4" w:space="0" w:color="000000"/>
              <w:right w:val="single" w:sz="4" w:space="0" w:color="000000"/>
            </w:tcBorders>
            <w:shd w:val="clear" w:color="000000" w:fill="FFFFFF"/>
            <w:vAlign w:val="bottom"/>
            <w:hideMark/>
          </w:tcPr>
          <w:p w14:paraId="2C9B075E"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( 415</w:t>
            </w:r>
            <w:proofErr w:type="gramEnd"/>
            <w:r w:rsidRPr="000F43DF">
              <w:rPr>
                <w:rFonts w:ascii="Arial" w:hAnsi="Arial" w:cs="Arial"/>
                <w:color w:val="000000"/>
                <w:sz w:val="15"/>
                <w:szCs w:val="15"/>
              </w:rPr>
              <w:t xml:space="preserve"> ) 967-6000</w:t>
            </w:r>
          </w:p>
        </w:tc>
        <w:tc>
          <w:tcPr>
            <w:tcW w:w="1165" w:type="pct"/>
            <w:tcBorders>
              <w:top w:val="nil"/>
              <w:left w:val="nil"/>
              <w:bottom w:val="single" w:sz="4" w:space="0" w:color="000000"/>
              <w:right w:val="single" w:sz="4" w:space="0" w:color="000000"/>
            </w:tcBorders>
            <w:shd w:val="clear" w:color="000000" w:fill="FFFFFF"/>
            <w:vAlign w:val="bottom"/>
            <w:hideMark/>
          </w:tcPr>
          <w:p w14:paraId="52765DB1"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555 12th Street, Suite 250</w:t>
            </w:r>
          </w:p>
        </w:tc>
        <w:tc>
          <w:tcPr>
            <w:tcW w:w="441" w:type="pct"/>
            <w:tcBorders>
              <w:top w:val="nil"/>
              <w:left w:val="nil"/>
              <w:bottom w:val="single" w:sz="4" w:space="0" w:color="000000"/>
              <w:right w:val="single" w:sz="4" w:space="0" w:color="000000"/>
            </w:tcBorders>
            <w:shd w:val="clear" w:color="000000" w:fill="FFFFFF"/>
            <w:vAlign w:val="bottom"/>
            <w:hideMark/>
          </w:tcPr>
          <w:p w14:paraId="21F52027"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53DF2B45"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w:t>
            </w:r>
          </w:p>
        </w:tc>
      </w:tr>
      <w:tr w:rsidR="000F43DF" w:rsidRPr="000F43DF" w14:paraId="31CFAF0C" w14:textId="77777777" w:rsidTr="000F43DF">
        <w:trPr>
          <w:trHeight w:val="38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150190F9" w14:textId="77777777" w:rsidR="000F43DF" w:rsidRPr="000F43DF" w:rsidRDefault="000F43DF" w:rsidP="000F43DF">
            <w:pPr>
              <w:rPr>
                <w:rFonts w:ascii="Arial" w:hAnsi="Arial" w:cs="Arial"/>
                <w:color w:val="000000"/>
                <w:sz w:val="15"/>
                <w:szCs w:val="15"/>
              </w:rPr>
            </w:pPr>
            <w:proofErr w:type="spellStart"/>
            <w:r w:rsidRPr="000F43DF">
              <w:rPr>
                <w:rFonts w:ascii="Arial" w:hAnsi="Arial" w:cs="Arial"/>
                <w:color w:val="000000"/>
                <w:sz w:val="15"/>
                <w:szCs w:val="15"/>
              </w:rPr>
              <w:t>Sharjo</w:t>
            </w:r>
            <w:proofErr w:type="spellEnd"/>
            <w:r w:rsidRPr="000F43DF">
              <w:rPr>
                <w:rFonts w:ascii="Arial" w:hAnsi="Arial" w:cs="Arial"/>
                <w:color w:val="000000"/>
                <w:sz w:val="15"/>
                <w:szCs w:val="15"/>
              </w:rPr>
              <w:t xml:space="preserve"> LLC dba ServiceMaster Restoration Services </w:t>
            </w:r>
          </w:p>
        </w:tc>
        <w:tc>
          <w:tcPr>
            <w:tcW w:w="576" w:type="pct"/>
            <w:tcBorders>
              <w:top w:val="nil"/>
              <w:left w:val="nil"/>
              <w:bottom w:val="single" w:sz="4" w:space="0" w:color="000000"/>
              <w:right w:val="single" w:sz="4" w:space="0" w:color="000000"/>
            </w:tcBorders>
            <w:shd w:val="clear" w:color="000000" w:fill="FFFFFF"/>
            <w:vAlign w:val="bottom"/>
            <w:hideMark/>
          </w:tcPr>
          <w:p w14:paraId="78236CC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xml:space="preserve">Jean </w:t>
            </w:r>
            <w:proofErr w:type="spellStart"/>
            <w:r w:rsidRPr="000F43DF">
              <w:rPr>
                <w:rFonts w:ascii="Arial" w:hAnsi="Arial" w:cs="Arial"/>
                <w:color w:val="000000"/>
                <w:sz w:val="15"/>
                <w:szCs w:val="15"/>
              </w:rPr>
              <w:t>Nadolne</w:t>
            </w:r>
            <w:proofErr w:type="spellEnd"/>
          </w:p>
        </w:tc>
        <w:tc>
          <w:tcPr>
            <w:tcW w:w="494" w:type="pct"/>
            <w:tcBorders>
              <w:top w:val="nil"/>
              <w:left w:val="nil"/>
              <w:bottom w:val="single" w:sz="4" w:space="0" w:color="000000"/>
              <w:right w:val="single" w:sz="4" w:space="0" w:color="000000"/>
            </w:tcBorders>
            <w:shd w:val="clear" w:color="000000" w:fill="FFFFFF"/>
            <w:vAlign w:val="bottom"/>
            <w:hideMark/>
          </w:tcPr>
          <w:p w14:paraId="02121E90"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925-726-5224</w:t>
            </w:r>
          </w:p>
        </w:tc>
        <w:tc>
          <w:tcPr>
            <w:tcW w:w="1165" w:type="pct"/>
            <w:tcBorders>
              <w:top w:val="nil"/>
              <w:left w:val="nil"/>
              <w:bottom w:val="single" w:sz="4" w:space="0" w:color="000000"/>
              <w:right w:val="single" w:sz="4" w:space="0" w:color="000000"/>
            </w:tcBorders>
            <w:shd w:val="clear" w:color="000000" w:fill="FFFFFF"/>
            <w:vAlign w:val="bottom"/>
            <w:hideMark/>
          </w:tcPr>
          <w:p w14:paraId="0C2B3A61"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5451 Industrial Way</w:t>
            </w:r>
          </w:p>
        </w:tc>
        <w:tc>
          <w:tcPr>
            <w:tcW w:w="441" w:type="pct"/>
            <w:tcBorders>
              <w:top w:val="nil"/>
              <w:left w:val="nil"/>
              <w:bottom w:val="single" w:sz="4" w:space="0" w:color="000000"/>
              <w:right w:val="single" w:sz="4" w:space="0" w:color="000000"/>
            </w:tcBorders>
            <w:shd w:val="clear" w:color="000000" w:fill="FFFFFF"/>
            <w:vAlign w:val="bottom"/>
            <w:hideMark/>
          </w:tcPr>
          <w:p w14:paraId="716B5A54"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Benicia</w:t>
            </w:r>
          </w:p>
        </w:tc>
        <w:tc>
          <w:tcPr>
            <w:tcW w:w="1524" w:type="pct"/>
            <w:tcBorders>
              <w:top w:val="nil"/>
              <w:left w:val="nil"/>
              <w:bottom w:val="single" w:sz="4" w:space="0" w:color="000000"/>
              <w:right w:val="single" w:sz="4" w:space="0" w:color="000000"/>
            </w:tcBorders>
            <w:shd w:val="clear" w:color="000000" w:fill="FFFFFF"/>
            <w:vAlign w:val="bottom"/>
            <w:hideMark/>
          </w:tcPr>
          <w:p w14:paraId="3E75371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jnadolne@smrestore.net</w:t>
            </w:r>
          </w:p>
        </w:tc>
      </w:tr>
      <w:tr w:rsidR="000F43DF" w:rsidRPr="000F43DF" w14:paraId="64C7A9ED" w14:textId="77777777" w:rsidTr="000F43DF">
        <w:trPr>
          <w:trHeight w:val="38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077B2798" w14:textId="77777777" w:rsidR="000F43DF" w:rsidRPr="000F43DF" w:rsidRDefault="000F43DF" w:rsidP="000F43DF">
            <w:pPr>
              <w:rPr>
                <w:rFonts w:ascii="Arial" w:hAnsi="Arial" w:cs="Arial"/>
                <w:color w:val="000000"/>
                <w:sz w:val="15"/>
                <w:szCs w:val="15"/>
              </w:rPr>
            </w:pPr>
            <w:proofErr w:type="spellStart"/>
            <w:r w:rsidRPr="000F43DF">
              <w:rPr>
                <w:rFonts w:ascii="Arial" w:hAnsi="Arial" w:cs="Arial"/>
                <w:color w:val="000000"/>
                <w:sz w:val="15"/>
                <w:szCs w:val="15"/>
              </w:rPr>
              <w:t>Sharjo</w:t>
            </w:r>
            <w:proofErr w:type="spellEnd"/>
            <w:r w:rsidRPr="000F43DF">
              <w:rPr>
                <w:rFonts w:ascii="Arial" w:hAnsi="Arial" w:cs="Arial"/>
                <w:color w:val="000000"/>
                <w:sz w:val="15"/>
                <w:szCs w:val="15"/>
              </w:rPr>
              <w:t xml:space="preserve"> LLC dba ServiceMaster Restoration Services </w:t>
            </w:r>
          </w:p>
        </w:tc>
        <w:tc>
          <w:tcPr>
            <w:tcW w:w="576" w:type="pct"/>
            <w:tcBorders>
              <w:top w:val="nil"/>
              <w:left w:val="nil"/>
              <w:bottom w:val="single" w:sz="4" w:space="0" w:color="000000"/>
              <w:right w:val="single" w:sz="4" w:space="0" w:color="000000"/>
            </w:tcBorders>
            <w:shd w:val="clear" w:color="000000" w:fill="FFFFFF"/>
            <w:vAlign w:val="bottom"/>
            <w:hideMark/>
          </w:tcPr>
          <w:p w14:paraId="1AAAA998"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Andy Dobbs</w:t>
            </w:r>
          </w:p>
        </w:tc>
        <w:tc>
          <w:tcPr>
            <w:tcW w:w="494" w:type="pct"/>
            <w:tcBorders>
              <w:top w:val="nil"/>
              <w:left w:val="nil"/>
              <w:bottom w:val="single" w:sz="4" w:space="0" w:color="000000"/>
              <w:right w:val="single" w:sz="4" w:space="0" w:color="000000"/>
            </w:tcBorders>
            <w:shd w:val="clear" w:color="000000" w:fill="FFFFFF"/>
            <w:vAlign w:val="bottom"/>
            <w:hideMark/>
          </w:tcPr>
          <w:p w14:paraId="2038E89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(415) 336-6258</w:t>
            </w:r>
          </w:p>
        </w:tc>
        <w:tc>
          <w:tcPr>
            <w:tcW w:w="1165" w:type="pct"/>
            <w:tcBorders>
              <w:top w:val="nil"/>
              <w:left w:val="nil"/>
              <w:bottom w:val="single" w:sz="4" w:space="0" w:color="000000"/>
              <w:right w:val="single" w:sz="4" w:space="0" w:color="000000"/>
            </w:tcBorders>
            <w:shd w:val="clear" w:color="000000" w:fill="FFFFFF"/>
            <w:vAlign w:val="bottom"/>
            <w:hideMark/>
          </w:tcPr>
          <w:p w14:paraId="424091F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5451 Industrial Way</w:t>
            </w:r>
          </w:p>
        </w:tc>
        <w:tc>
          <w:tcPr>
            <w:tcW w:w="441" w:type="pct"/>
            <w:tcBorders>
              <w:top w:val="nil"/>
              <w:left w:val="nil"/>
              <w:bottom w:val="single" w:sz="4" w:space="0" w:color="000000"/>
              <w:right w:val="single" w:sz="4" w:space="0" w:color="000000"/>
            </w:tcBorders>
            <w:shd w:val="clear" w:color="000000" w:fill="FFFFFF"/>
            <w:vAlign w:val="bottom"/>
            <w:hideMark/>
          </w:tcPr>
          <w:p w14:paraId="422BD29F"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Benicia</w:t>
            </w:r>
          </w:p>
        </w:tc>
        <w:tc>
          <w:tcPr>
            <w:tcW w:w="1524" w:type="pct"/>
            <w:tcBorders>
              <w:top w:val="nil"/>
              <w:left w:val="nil"/>
              <w:bottom w:val="single" w:sz="4" w:space="0" w:color="000000"/>
              <w:right w:val="single" w:sz="4" w:space="0" w:color="000000"/>
            </w:tcBorders>
            <w:shd w:val="clear" w:color="000000" w:fill="FFFFFF"/>
            <w:vAlign w:val="bottom"/>
            <w:hideMark/>
          </w:tcPr>
          <w:p w14:paraId="263BF235"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adobbs@smrestore.net</w:t>
            </w:r>
          </w:p>
        </w:tc>
      </w:tr>
      <w:tr w:rsidR="000F43DF" w:rsidRPr="000F43DF" w14:paraId="7314CAD4" w14:textId="77777777" w:rsidTr="000F43DF">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5ACEDEA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Sharp Business Systems</w:t>
            </w:r>
          </w:p>
        </w:tc>
        <w:tc>
          <w:tcPr>
            <w:tcW w:w="576" w:type="pct"/>
            <w:tcBorders>
              <w:top w:val="nil"/>
              <w:left w:val="nil"/>
              <w:bottom w:val="single" w:sz="4" w:space="0" w:color="000000"/>
              <w:right w:val="single" w:sz="4" w:space="0" w:color="000000"/>
            </w:tcBorders>
            <w:shd w:val="clear" w:color="000000" w:fill="FFFFFF"/>
            <w:vAlign w:val="bottom"/>
            <w:hideMark/>
          </w:tcPr>
          <w:p w14:paraId="4D40D30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Ron Barham</w:t>
            </w:r>
          </w:p>
        </w:tc>
        <w:tc>
          <w:tcPr>
            <w:tcW w:w="494" w:type="pct"/>
            <w:tcBorders>
              <w:top w:val="nil"/>
              <w:left w:val="nil"/>
              <w:bottom w:val="single" w:sz="4" w:space="0" w:color="000000"/>
              <w:right w:val="single" w:sz="4" w:space="0" w:color="000000"/>
            </w:tcBorders>
            <w:shd w:val="clear" w:color="000000" w:fill="FFFFFF"/>
            <w:vAlign w:val="bottom"/>
            <w:hideMark/>
          </w:tcPr>
          <w:p w14:paraId="4AEBD6DB"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( 925</w:t>
            </w:r>
            <w:proofErr w:type="gramEnd"/>
            <w:r w:rsidRPr="000F43DF">
              <w:rPr>
                <w:rFonts w:ascii="Arial" w:hAnsi="Arial" w:cs="Arial"/>
                <w:color w:val="000000"/>
                <w:sz w:val="15"/>
                <w:szCs w:val="15"/>
              </w:rPr>
              <w:t xml:space="preserve"> ) 931-4900</w:t>
            </w:r>
          </w:p>
        </w:tc>
        <w:tc>
          <w:tcPr>
            <w:tcW w:w="1165" w:type="pct"/>
            <w:tcBorders>
              <w:top w:val="nil"/>
              <w:left w:val="nil"/>
              <w:bottom w:val="single" w:sz="4" w:space="0" w:color="000000"/>
              <w:right w:val="single" w:sz="4" w:space="0" w:color="000000"/>
            </w:tcBorders>
            <w:shd w:val="clear" w:color="000000" w:fill="FFFFFF"/>
            <w:vAlign w:val="bottom"/>
            <w:hideMark/>
          </w:tcPr>
          <w:p w14:paraId="549E754F"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470 Boulder Court</w:t>
            </w:r>
          </w:p>
        </w:tc>
        <w:tc>
          <w:tcPr>
            <w:tcW w:w="441" w:type="pct"/>
            <w:tcBorders>
              <w:top w:val="nil"/>
              <w:left w:val="nil"/>
              <w:bottom w:val="single" w:sz="4" w:space="0" w:color="000000"/>
              <w:right w:val="single" w:sz="4" w:space="0" w:color="000000"/>
            </w:tcBorders>
            <w:shd w:val="clear" w:color="000000" w:fill="FFFFFF"/>
            <w:vAlign w:val="bottom"/>
            <w:hideMark/>
          </w:tcPr>
          <w:p w14:paraId="5E074B2A"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PLEASANTON</w:t>
            </w:r>
          </w:p>
        </w:tc>
        <w:tc>
          <w:tcPr>
            <w:tcW w:w="1524" w:type="pct"/>
            <w:tcBorders>
              <w:top w:val="nil"/>
              <w:left w:val="nil"/>
              <w:bottom w:val="single" w:sz="4" w:space="0" w:color="000000"/>
              <w:right w:val="single" w:sz="4" w:space="0" w:color="000000"/>
            </w:tcBorders>
            <w:shd w:val="clear" w:color="000000" w:fill="FFFFFF"/>
            <w:vAlign w:val="bottom"/>
            <w:hideMark/>
          </w:tcPr>
          <w:p w14:paraId="58DB6093"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barhamr@sharpusa.com</w:t>
            </w:r>
          </w:p>
        </w:tc>
      </w:tr>
      <w:tr w:rsidR="000F43DF" w:rsidRPr="000F43DF" w14:paraId="5E89FCD4" w14:textId="77777777" w:rsidTr="000F43DF">
        <w:trPr>
          <w:trHeight w:val="26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7FB628A3"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Sharps Solutions, LLC</w:t>
            </w:r>
          </w:p>
        </w:tc>
        <w:tc>
          <w:tcPr>
            <w:tcW w:w="576" w:type="pct"/>
            <w:tcBorders>
              <w:top w:val="nil"/>
              <w:left w:val="nil"/>
              <w:bottom w:val="single" w:sz="4" w:space="0" w:color="000000"/>
              <w:right w:val="single" w:sz="4" w:space="0" w:color="000000"/>
            </w:tcBorders>
            <w:shd w:val="clear" w:color="000000" w:fill="FFFFFF"/>
            <w:vAlign w:val="bottom"/>
            <w:hideMark/>
          </w:tcPr>
          <w:p w14:paraId="0A41FEB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Larry McCarthy</w:t>
            </w:r>
          </w:p>
        </w:tc>
        <w:tc>
          <w:tcPr>
            <w:tcW w:w="494" w:type="pct"/>
            <w:tcBorders>
              <w:top w:val="nil"/>
              <w:left w:val="nil"/>
              <w:bottom w:val="single" w:sz="4" w:space="0" w:color="000000"/>
              <w:right w:val="single" w:sz="4" w:space="0" w:color="000000"/>
            </w:tcBorders>
            <w:shd w:val="clear" w:color="000000" w:fill="FFFFFF"/>
            <w:vAlign w:val="bottom"/>
            <w:hideMark/>
          </w:tcPr>
          <w:p w14:paraId="20D54B95"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265-0742</w:t>
            </w:r>
          </w:p>
        </w:tc>
        <w:tc>
          <w:tcPr>
            <w:tcW w:w="1165" w:type="pct"/>
            <w:tcBorders>
              <w:top w:val="nil"/>
              <w:left w:val="nil"/>
              <w:bottom w:val="single" w:sz="4" w:space="0" w:color="000000"/>
              <w:right w:val="single" w:sz="4" w:space="0" w:color="000000"/>
            </w:tcBorders>
            <w:shd w:val="clear" w:color="000000" w:fill="FFFFFF"/>
            <w:vAlign w:val="bottom"/>
            <w:hideMark/>
          </w:tcPr>
          <w:p w14:paraId="31C16733"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3563 Investment Blvd, Suite 6</w:t>
            </w:r>
          </w:p>
        </w:tc>
        <w:tc>
          <w:tcPr>
            <w:tcW w:w="441" w:type="pct"/>
            <w:tcBorders>
              <w:top w:val="nil"/>
              <w:left w:val="nil"/>
              <w:bottom w:val="single" w:sz="4" w:space="0" w:color="000000"/>
              <w:right w:val="single" w:sz="4" w:space="0" w:color="000000"/>
            </w:tcBorders>
            <w:shd w:val="clear" w:color="000000" w:fill="FFFFFF"/>
            <w:vAlign w:val="bottom"/>
            <w:hideMark/>
          </w:tcPr>
          <w:p w14:paraId="63A0E1B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2E005A03"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larry.mccarthy@sharps-solutions.com</w:t>
            </w:r>
          </w:p>
        </w:tc>
      </w:tr>
      <w:tr w:rsidR="000F43DF" w:rsidRPr="000F43DF" w14:paraId="16D7769B" w14:textId="77777777" w:rsidTr="000F43DF">
        <w:trPr>
          <w:trHeight w:val="26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EB545C0"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xml:space="preserve">  Teris LLC dba MSE </w:t>
            </w:r>
            <w:proofErr w:type="spellStart"/>
            <w:r w:rsidRPr="000F43DF">
              <w:rPr>
                <w:rFonts w:ascii="Arial" w:hAnsi="Arial" w:cs="Arial"/>
                <w:color w:val="000000"/>
                <w:sz w:val="15"/>
                <w:szCs w:val="15"/>
              </w:rPr>
              <w:t>Environmenta</w:t>
            </w:r>
            <w:proofErr w:type="spellEnd"/>
          </w:p>
        </w:tc>
        <w:tc>
          <w:tcPr>
            <w:tcW w:w="576" w:type="pct"/>
            <w:tcBorders>
              <w:top w:val="nil"/>
              <w:left w:val="nil"/>
              <w:bottom w:val="single" w:sz="4" w:space="0" w:color="000000"/>
              <w:right w:val="single" w:sz="4" w:space="0" w:color="000000"/>
            </w:tcBorders>
            <w:shd w:val="clear" w:color="000000" w:fill="FFFFFF"/>
            <w:vAlign w:val="bottom"/>
            <w:hideMark/>
          </w:tcPr>
          <w:p w14:paraId="3B41D6C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xml:space="preserve">Janice </w:t>
            </w:r>
            <w:proofErr w:type="spellStart"/>
            <w:r w:rsidRPr="000F43DF">
              <w:rPr>
                <w:rFonts w:ascii="Arial" w:hAnsi="Arial" w:cs="Arial"/>
                <w:color w:val="000000"/>
                <w:sz w:val="15"/>
                <w:szCs w:val="15"/>
              </w:rPr>
              <w:t>Oldemeyer</w:t>
            </w:r>
            <w:proofErr w:type="spellEnd"/>
          </w:p>
        </w:tc>
        <w:tc>
          <w:tcPr>
            <w:tcW w:w="494" w:type="pct"/>
            <w:tcBorders>
              <w:top w:val="nil"/>
              <w:left w:val="nil"/>
              <w:bottom w:val="single" w:sz="4" w:space="0" w:color="000000"/>
              <w:right w:val="single" w:sz="4" w:space="0" w:color="000000"/>
            </w:tcBorders>
            <w:shd w:val="clear" w:color="000000" w:fill="FFFFFF"/>
            <w:vAlign w:val="bottom"/>
            <w:hideMark/>
          </w:tcPr>
          <w:p w14:paraId="67DA60A5"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266-0792</w:t>
            </w:r>
          </w:p>
        </w:tc>
        <w:tc>
          <w:tcPr>
            <w:tcW w:w="1165" w:type="pct"/>
            <w:tcBorders>
              <w:top w:val="nil"/>
              <w:left w:val="nil"/>
              <w:bottom w:val="single" w:sz="4" w:space="0" w:color="000000"/>
              <w:right w:val="single" w:sz="4" w:space="0" w:color="000000"/>
            </w:tcBorders>
            <w:shd w:val="clear" w:color="000000" w:fill="FFFFFF"/>
            <w:vAlign w:val="bottom"/>
            <w:hideMark/>
          </w:tcPr>
          <w:p w14:paraId="3FBA828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26250 Industrial Blvd., Suite 10</w:t>
            </w:r>
          </w:p>
        </w:tc>
        <w:tc>
          <w:tcPr>
            <w:tcW w:w="441" w:type="pct"/>
            <w:tcBorders>
              <w:top w:val="nil"/>
              <w:left w:val="nil"/>
              <w:bottom w:val="single" w:sz="4" w:space="0" w:color="000000"/>
              <w:right w:val="single" w:sz="4" w:space="0" w:color="000000"/>
            </w:tcBorders>
            <w:shd w:val="clear" w:color="000000" w:fill="FFFFFF"/>
            <w:vAlign w:val="bottom"/>
            <w:hideMark/>
          </w:tcPr>
          <w:p w14:paraId="712ED7D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2D1B995E"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w:t>
            </w:r>
          </w:p>
        </w:tc>
      </w:tr>
      <w:tr w:rsidR="000F43DF" w:rsidRPr="000F43DF" w14:paraId="736677EC" w14:textId="77777777" w:rsidTr="000F43DF">
        <w:trPr>
          <w:trHeight w:val="26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2EDC869"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URS Corporation</w:t>
            </w:r>
          </w:p>
        </w:tc>
        <w:tc>
          <w:tcPr>
            <w:tcW w:w="576" w:type="pct"/>
            <w:tcBorders>
              <w:top w:val="nil"/>
              <w:left w:val="nil"/>
              <w:bottom w:val="single" w:sz="4" w:space="0" w:color="000000"/>
              <w:right w:val="single" w:sz="4" w:space="0" w:color="000000"/>
            </w:tcBorders>
            <w:shd w:val="clear" w:color="000000" w:fill="FFFFFF"/>
            <w:vAlign w:val="bottom"/>
            <w:hideMark/>
          </w:tcPr>
          <w:p w14:paraId="572E5583"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Linda Pappas</w:t>
            </w:r>
          </w:p>
        </w:tc>
        <w:tc>
          <w:tcPr>
            <w:tcW w:w="494" w:type="pct"/>
            <w:tcBorders>
              <w:top w:val="nil"/>
              <w:left w:val="nil"/>
              <w:bottom w:val="single" w:sz="4" w:space="0" w:color="000000"/>
              <w:right w:val="single" w:sz="4" w:space="0" w:color="000000"/>
            </w:tcBorders>
            <w:shd w:val="clear" w:color="000000" w:fill="FFFFFF"/>
            <w:vAlign w:val="bottom"/>
            <w:hideMark/>
          </w:tcPr>
          <w:p w14:paraId="2793559D"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( 510</w:t>
            </w:r>
            <w:proofErr w:type="gramEnd"/>
            <w:r w:rsidRPr="000F43DF">
              <w:rPr>
                <w:rFonts w:ascii="Arial" w:hAnsi="Arial" w:cs="Arial"/>
                <w:color w:val="000000"/>
                <w:sz w:val="15"/>
                <w:szCs w:val="15"/>
              </w:rPr>
              <w:t xml:space="preserve"> ) 874-3126</w:t>
            </w:r>
          </w:p>
        </w:tc>
        <w:tc>
          <w:tcPr>
            <w:tcW w:w="1165" w:type="pct"/>
            <w:tcBorders>
              <w:top w:val="nil"/>
              <w:left w:val="nil"/>
              <w:bottom w:val="single" w:sz="4" w:space="0" w:color="000000"/>
              <w:right w:val="single" w:sz="4" w:space="0" w:color="000000"/>
            </w:tcBorders>
            <w:shd w:val="clear" w:color="000000" w:fill="FFFFFF"/>
            <w:vAlign w:val="bottom"/>
            <w:hideMark/>
          </w:tcPr>
          <w:p w14:paraId="5A48256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1333 Broadway, Suite 800</w:t>
            </w:r>
          </w:p>
        </w:tc>
        <w:tc>
          <w:tcPr>
            <w:tcW w:w="441" w:type="pct"/>
            <w:tcBorders>
              <w:top w:val="nil"/>
              <w:left w:val="nil"/>
              <w:bottom w:val="single" w:sz="4" w:space="0" w:color="000000"/>
              <w:right w:val="single" w:sz="4" w:space="0" w:color="000000"/>
            </w:tcBorders>
            <w:shd w:val="clear" w:color="000000" w:fill="FFFFFF"/>
            <w:vAlign w:val="bottom"/>
            <w:hideMark/>
          </w:tcPr>
          <w:p w14:paraId="1CCFB131"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66CD774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Linda_Pappas@URSCORP.COM</w:t>
            </w:r>
          </w:p>
        </w:tc>
      </w:tr>
      <w:tr w:rsidR="000F43DF" w:rsidRPr="000F43DF" w14:paraId="4FFC1449" w14:textId="77777777" w:rsidTr="000F43DF">
        <w:trPr>
          <w:trHeight w:val="26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3D13865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Vanquish Environmental &amp; Engineering</w:t>
            </w:r>
          </w:p>
        </w:tc>
        <w:tc>
          <w:tcPr>
            <w:tcW w:w="576" w:type="pct"/>
            <w:tcBorders>
              <w:top w:val="nil"/>
              <w:left w:val="nil"/>
              <w:bottom w:val="single" w:sz="4" w:space="0" w:color="000000"/>
              <w:right w:val="single" w:sz="4" w:space="0" w:color="000000"/>
            </w:tcBorders>
            <w:shd w:val="clear" w:color="000000" w:fill="FFFFFF"/>
            <w:vAlign w:val="bottom"/>
            <w:hideMark/>
          </w:tcPr>
          <w:p w14:paraId="3116210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Todd Roloff</w:t>
            </w:r>
          </w:p>
        </w:tc>
        <w:tc>
          <w:tcPr>
            <w:tcW w:w="494" w:type="pct"/>
            <w:tcBorders>
              <w:top w:val="nil"/>
              <w:left w:val="nil"/>
              <w:bottom w:val="single" w:sz="4" w:space="0" w:color="000000"/>
              <w:right w:val="single" w:sz="4" w:space="0" w:color="000000"/>
            </w:tcBorders>
            <w:shd w:val="clear" w:color="000000" w:fill="FFFFFF"/>
            <w:vAlign w:val="bottom"/>
            <w:hideMark/>
          </w:tcPr>
          <w:p w14:paraId="38FD1C4C"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( 925</w:t>
            </w:r>
            <w:proofErr w:type="gramEnd"/>
            <w:r w:rsidRPr="000F43DF">
              <w:rPr>
                <w:rFonts w:ascii="Arial" w:hAnsi="Arial" w:cs="Arial"/>
                <w:color w:val="000000"/>
                <w:sz w:val="15"/>
                <w:szCs w:val="15"/>
              </w:rPr>
              <w:t xml:space="preserve"> ) 787-6001</w:t>
            </w:r>
          </w:p>
        </w:tc>
        <w:tc>
          <w:tcPr>
            <w:tcW w:w="1165" w:type="pct"/>
            <w:tcBorders>
              <w:top w:val="nil"/>
              <w:left w:val="nil"/>
              <w:bottom w:val="single" w:sz="4" w:space="0" w:color="000000"/>
              <w:right w:val="single" w:sz="4" w:space="0" w:color="000000"/>
            </w:tcBorders>
            <w:shd w:val="clear" w:color="000000" w:fill="FFFFFF"/>
            <w:vAlign w:val="bottom"/>
            <w:hideMark/>
          </w:tcPr>
          <w:p w14:paraId="61336FE4"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2910 Ford Street, Suite E</w:t>
            </w:r>
          </w:p>
        </w:tc>
        <w:tc>
          <w:tcPr>
            <w:tcW w:w="441" w:type="pct"/>
            <w:tcBorders>
              <w:top w:val="nil"/>
              <w:left w:val="nil"/>
              <w:bottom w:val="single" w:sz="4" w:space="0" w:color="000000"/>
              <w:right w:val="single" w:sz="4" w:space="0" w:color="000000"/>
            </w:tcBorders>
            <w:shd w:val="clear" w:color="000000" w:fill="FFFFFF"/>
            <w:vAlign w:val="bottom"/>
            <w:hideMark/>
          </w:tcPr>
          <w:p w14:paraId="0D586755"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1380D1C4"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w:t>
            </w:r>
          </w:p>
        </w:tc>
      </w:tr>
      <w:tr w:rsidR="000F43DF" w:rsidRPr="000F43DF" w14:paraId="04599A89" w14:textId="77777777" w:rsidTr="000F43DF">
        <w:trPr>
          <w:trHeight w:val="26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14A30452"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 xml:space="preserve">  Veolia ES </w:t>
            </w:r>
            <w:proofErr w:type="spellStart"/>
            <w:r w:rsidRPr="000F43DF">
              <w:rPr>
                <w:rFonts w:ascii="Arial" w:hAnsi="Arial" w:cs="Arial"/>
                <w:color w:val="000000"/>
                <w:sz w:val="15"/>
                <w:szCs w:val="15"/>
              </w:rPr>
              <w:t>Spcial</w:t>
            </w:r>
            <w:proofErr w:type="spellEnd"/>
            <w:r w:rsidRPr="000F43DF">
              <w:rPr>
                <w:rFonts w:ascii="Arial" w:hAnsi="Arial" w:cs="Arial"/>
                <w:color w:val="000000"/>
                <w:sz w:val="15"/>
                <w:szCs w:val="15"/>
              </w:rPr>
              <w:t xml:space="preserve"> Services, Inc</w:t>
            </w:r>
          </w:p>
        </w:tc>
        <w:tc>
          <w:tcPr>
            <w:tcW w:w="576" w:type="pct"/>
            <w:tcBorders>
              <w:top w:val="nil"/>
              <w:left w:val="nil"/>
              <w:bottom w:val="single" w:sz="4" w:space="0" w:color="000000"/>
              <w:right w:val="single" w:sz="4" w:space="0" w:color="000000"/>
            </w:tcBorders>
            <w:shd w:val="clear" w:color="000000" w:fill="FFFFFF"/>
            <w:vAlign w:val="bottom"/>
            <w:hideMark/>
          </w:tcPr>
          <w:p w14:paraId="4CE9826C"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Jody Heflin</w:t>
            </w:r>
          </w:p>
        </w:tc>
        <w:tc>
          <w:tcPr>
            <w:tcW w:w="494" w:type="pct"/>
            <w:tcBorders>
              <w:top w:val="nil"/>
              <w:left w:val="nil"/>
              <w:bottom w:val="single" w:sz="4" w:space="0" w:color="000000"/>
              <w:right w:val="single" w:sz="4" w:space="0" w:color="000000"/>
            </w:tcBorders>
            <w:shd w:val="clear" w:color="000000" w:fill="FFFFFF"/>
            <w:vAlign w:val="bottom"/>
            <w:hideMark/>
          </w:tcPr>
          <w:p w14:paraId="353D51C3" w14:textId="77777777" w:rsidR="000F43DF" w:rsidRPr="000F43DF" w:rsidRDefault="000F43DF" w:rsidP="000F43DF">
            <w:pPr>
              <w:rPr>
                <w:rFonts w:ascii="Arial" w:hAnsi="Arial" w:cs="Arial"/>
                <w:color w:val="000000"/>
                <w:sz w:val="15"/>
                <w:szCs w:val="15"/>
              </w:rPr>
            </w:pPr>
            <w:proofErr w:type="gramStart"/>
            <w:r w:rsidRPr="000F43DF">
              <w:rPr>
                <w:rFonts w:ascii="Arial" w:hAnsi="Arial" w:cs="Arial"/>
                <w:color w:val="000000"/>
                <w:sz w:val="15"/>
                <w:szCs w:val="15"/>
              </w:rPr>
              <w:t>( 800</w:t>
            </w:r>
            <w:proofErr w:type="gramEnd"/>
            <w:r w:rsidRPr="000F43DF">
              <w:rPr>
                <w:rFonts w:ascii="Arial" w:hAnsi="Arial" w:cs="Arial"/>
                <w:color w:val="000000"/>
                <w:sz w:val="15"/>
                <w:szCs w:val="15"/>
              </w:rPr>
              <w:t xml:space="preserve"> ) 688-4005</w:t>
            </w:r>
          </w:p>
        </w:tc>
        <w:tc>
          <w:tcPr>
            <w:tcW w:w="1165" w:type="pct"/>
            <w:tcBorders>
              <w:top w:val="nil"/>
              <w:left w:val="nil"/>
              <w:bottom w:val="single" w:sz="4" w:space="0" w:color="000000"/>
              <w:right w:val="single" w:sz="4" w:space="0" w:color="000000"/>
            </w:tcBorders>
            <w:shd w:val="clear" w:color="000000" w:fill="FFFFFF"/>
            <w:vAlign w:val="bottom"/>
            <w:hideMark/>
          </w:tcPr>
          <w:p w14:paraId="0C76683B"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3789 Spinnaker Ct.</w:t>
            </w:r>
          </w:p>
        </w:tc>
        <w:tc>
          <w:tcPr>
            <w:tcW w:w="441" w:type="pct"/>
            <w:tcBorders>
              <w:top w:val="nil"/>
              <w:left w:val="nil"/>
              <w:bottom w:val="single" w:sz="4" w:space="0" w:color="000000"/>
              <w:right w:val="single" w:sz="4" w:space="0" w:color="000000"/>
            </w:tcBorders>
            <w:shd w:val="clear" w:color="000000" w:fill="FFFFFF"/>
            <w:vAlign w:val="bottom"/>
            <w:hideMark/>
          </w:tcPr>
          <w:p w14:paraId="3589505D"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FREMONT</w:t>
            </w:r>
          </w:p>
        </w:tc>
        <w:tc>
          <w:tcPr>
            <w:tcW w:w="1524" w:type="pct"/>
            <w:tcBorders>
              <w:top w:val="nil"/>
              <w:left w:val="nil"/>
              <w:bottom w:val="single" w:sz="4" w:space="0" w:color="000000"/>
              <w:right w:val="single" w:sz="4" w:space="0" w:color="000000"/>
            </w:tcBorders>
            <w:shd w:val="clear" w:color="000000" w:fill="FFFFFF"/>
            <w:vAlign w:val="bottom"/>
            <w:hideMark/>
          </w:tcPr>
          <w:p w14:paraId="6FDCCAB6" w14:textId="77777777" w:rsidR="000F43DF" w:rsidRPr="000F43DF" w:rsidRDefault="000F43DF" w:rsidP="000F43DF">
            <w:pPr>
              <w:rPr>
                <w:rFonts w:ascii="Arial" w:hAnsi="Arial" w:cs="Arial"/>
                <w:color w:val="000000"/>
                <w:sz w:val="15"/>
                <w:szCs w:val="15"/>
              </w:rPr>
            </w:pPr>
            <w:r w:rsidRPr="000F43DF">
              <w:rPr>
                <w:rFonts w:ascii="Arial" w:hAnsi="Arial" w:cs="Arial"/>
                <w:color w:val="000000"/>
                <w:sz w:val="15"/>
                <w:szCs w:val="15"/>
              </w:rPr>
              <w:t>jody.heflin@veoliaes.com</w:t>
            </w:r>
          </w:p>
        </w:tc>
      </w:tr>
    </w:tbl>
    <w:p w14:paraId="251DF04B" w14:textId="77777777" w:rsidR="00B94E07" w:rsidRPr="00985AE1" w:rsidRDefault="00B94E07" w:rsidP="004D242F">
      <w:pPr>
        <w:tabs>
          <w:tab w:val="num" w:pos="1080"/>
          <w:tab w:val="num" w:pos="1350"/>
        </w:tabs>
        <w:ind w:left="1080" w:hanging="720"/>
        <w:rPr>
          <w:rFonts w:ascii="Calibri" w:hAnsi="Calibri" w:cs="Calibri"/>
        </w:rPr>
      </w:pPr>
    </w:p>
    <w:sectPr w:rsidR="00B94E07" w:rsidRPr="00985AE1" w:rsidSect="000F43DF">
      <w:footerReference w:type="default" r:id="rId19"/>
      <w:pgSz w:w="15840" w:h="12240" w:orient="landscape"/>
      <w:pgMar w:top="1080" w:right="1440" w:bottom="108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5FC8" w14:textId="77777777" w:rsidR="00991351" w:rsidRDefault="00991351" w:rsidP="004D242F">
      <w:r>
        <w:separator/>
      </w:r>
    </w:p>
  </w:endnote>
  <w:endnote w:type="continuationSeparator" w:id="0">
    <w:p w14:paraId="582DAE39" w14:textId="77777777" w:rsidR="00991351" w:rsidRDefault="00991351" w:rsidP="004D242F">
      <w:r>
        <w:continuationSeparator/>
      </w:r>
    </w:p>
  </w:endnote>
  <w:endnote w:type="continuationNotice" w:id="1">
    <w:p w14:paraId="67A80C4B" w14:textId="77777777" w:rsidR="00991351" w:rsidRDefault="00991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2960" w14:textId="7D9FE2A0" w:rsidR="00555A65" w:rsidRPr="008F1AC7" w:rsidRDefault="00B60008">
    <w:pPr>
      <w:jc w:val="right"/>
      <w:rPr>
        <w:rFonts w:ascii="Calibri" w:hAnsi="Calibri" w:cs="Calibri"/>
        <w:sz w:val="20"/>
      </w:rPr>
    </w:pPr>
    <w:r w:rsidRPr="00E83ABA">
      <w:rPr>
        <w:rFonts w:ascii="Calibri" w:hAnsi="Calibri" w:cs="Calibri"/>
        <w:color w:val="FF0000"/>
        <w:sz w:val="20"/>
      </w:rPr>
      <w:t>R</w:t>
    </w:r>
    <w:r w:rsidR="004D242F" w:rsidRPr="00E83ABA">
      <w:rPr>
        <w:rFonts w:ascii="Calibri" w:hAnsi="Calibri" w:cs="Calibri"/>
        <w:color w:val="FF0000"/>
        <w:sz w:val="20"/>
      </w:rPr>
      <w:t>F</w:t>
    </w:r>
    <w:r w:rsidR="00FE5898" w:rsidRPr="00E83ABA">
      <w:rPr>
        <w:rFonts w:ascii="Calibri" w:hAnsi="Calibri" w:cs="Calibri"/>
        <w:color w:val="FF0000"/>
        <w:sz w:val="20"/>
      </w:rPr>
      <w:t>P</w:t>
    </w:r>
    <w:r w:rsidR="00E83ABA" w:rsidRPr="00E83ABA">
      <w:rPr>
        <w:rFonts w:ascii="Calibri" w:hAnsi="Calibri" w:cs="Calibri"/>
        <w:color w:val="FF0000"/>
        <w:sz w:val="20"/>
      </w:rPr>
      <w:t>/Q</w:t>
    </w:r>
    <w:r w:rsidRPr="00E83ABA">
      <w:rPr>
        <w:rFonts w:ascii="Calibri" w:hAnsi="Calibri" w:cs="Calibri"/>
        <w:color w:val="FF0000"/>
        <w:sz w:val="20"/>
      </w:rPr>
      <w:t xml:space="preserve"> No. </w:t>
    </w:r>
    <w:r w:rsidR="004D242F" w:rsidRPr="00E83ABA">
      <w:rPr>
        <w:rFonts w:ascii="Calibri" w:hAnsi="Calibri" w:cs="Calibri"/>
        <w:color w:val="FF0000"/>
        <w:sz w:val="20"/>
      </w:rPr>
      <w:t>90</w:t>
    </w:r>
    <w:r w:rsidR="00E83ABA" w:rsidRPr="00E83ABA">
      <w:rPr>
        <w:rFonts w:ascii="Calibri" w:hAnsi="Calibri" w:cs="Calibri"/>
        <w:color w:val="FF0000"/>
        <w:sz w:val="20"/>
      </w:rPr>
      <w:t>XXXX</w:t>
    </w:r>
    <w:r w:rsidRPr="008F1AC7">
      <w:rPr>
        <w:rFonts w:ascii="Calibri" w:hAnsi="Calibri" w:cs="Calibri"/>
        <w:sz w:val="20"/>
      </w:rPr>
      <w:t xml:space="preserve">, </w:t>
    </w:r>
    <w:r w:rsidR="004D242F">
      <w:rPr>
        <w:rFonts w:ascii="Calibri" w:hAnsi="Calibri" w:cs="Calibri"/>
        <w:sz w:val="20"/>
      </w:rPr>
      <w:t>Questions &amp; Answers</w:t>
    </w:r>
    <w:r w:rsidRPr="008F1AC7">
      <w:rPr>
        <w:rFonts w:ascii="Calibri" w:hAnsi="Calibri" w:cs="Calibri"/>
        <w:sz w:val="20"/>
      </w:rPr>
      <w:t xml:space="preserve"> </w:t>
    </w:r>
  </w:p>
  <w:p w14:paraId="5DB62AEE" w14:textId="600A7CED" w:rsidR="00555A65" w:rsidRDefault="00B60008">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5D1234">
      <w:rPr>
        <w:rFonts w:ascii="Calibri" w:hAnsi="Calibri" w:cs="Calibri"/>
        <w:noProof/>
        <w:sz w:val="20"/>
      </w:rPr>
      <w:t>5</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561D" w14:textId="7AB345EC" w:rsidR="00555A65" w:rsidRDefault="00555A65" w:rsidP="004740BB">
    <w:pPr>
      <w:pStyle w:val="Footer"/>
      <w:tabs>
        <w:tab w:val="clear" w:pos="4320"/>
        <w:tab w:val="clear" w:pos="8640"/>
        <w:tab w:val="center" w:pos="5400"/>
        <w:tab w:val="right" w:pos="10800"/>
      </w:tabs>
      <w:rPr>
        <w:rFonts w:ascii="Calibri" w:hAnsi="Calibri" w:cs="Calibri"/>
        <w:color w:val="000080"/>
        <w:sz w:val="20"/>
      </w:rPr>
    </w:pPr>
  </w:p>
  <w:p w14:paraId="279134BA" w14:textId="1FBD4C6E" w:rsidR="004740BB" w:rsidRPr="004740BB" w:rsidRDefault="004740BB" w:rsidP="004740BB">
    <w:pPr>
      <w:pStyle w:val="Footer"/>
      <w:tabs>
        <w:tab w:val="clear" w:pos="4320"/>
        <w:tab w:val="clear" w:pos="8640"/>
        <w:tab w:val="center" w:pos="5400"/>
        <w:tab w:val="right" w:pos="10800"/>
      </w:tabs>
      <w:rPr>
        <w:rFonts w:ascii="Calibri" w:hAnsi="Calibri" w:cs="Calibri"/>
        <w:sz w:val="20"/>
        <w:u w:val="single"/>
      </w:rPr>
    </w:pPr>
    <w:r w:rsidRPr="004740BB">
      <w:rPr>
        <w:rFonts w:ascii="Calibri" w:hAnsi="Calibri" w:cs="Calibri"/>
        <w:sz w:val="20"/>
      </w:rPr>
      <w:t xml:space="preserve">Rev. </w:t>
    </w:r>
    <w:r w:rsidR="005A1C47">
      <w:rPr>
        <w:rFonts w:ascii="Calibri" w:hAnsi="Calibri" w:cs="Calibri"/>
        <w:sz w:val="20"/>
      </w:rPr>
      <w:t>5/16</w:t>
    </w:r>
    <w:r w:rsidR="006364B6">
      <w:rPr>
        <w:rFonts w:ascii="Calibri" w:hAnsi="Calibri" w:cs="Calibri"/>
        <w:sz w:val="20"/>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6C85" w14:textId="609B3773" w:rsidR="005D1234" w:rsidRPr="000F43DF" w:rsidRDefault="004740BB" w:rsidP="004740BB">
    <w:pPr>
      <w:tabs>
        <w:tab w:val="right" w:pos="10080"/>
      </w:tabs>
      <w:rPr>
        <w:rFonts w:ascii="Calibri" w:hAnsi="Calibri" w:cs="Calibri"/>
        <w:sz w:val="20"/>
      </w:rPr>
    </w:pPr>
    <w:r w:rsidRPr="000F43DF">
      <w:rPr>
        <w:rFonts w:ascii="Calibri" w:hAnsi="Calibri" w:cs="Calibri"/>
        <w:sz w:val="20"/>
      </w:rPr>
      <w:tab/>
    </w:r>
    <w:r w:rsidR="005D1234" w:rsidRPr="000F43DF">
      <w:rPr>
        <w:rFonts w:ascii="Calibri" w:hAnsi="Calibri" w:cs="Calibri"/>
        <w:sz w:val="20"/>
      </w:rPr>
      <w:t>RFP No. 90</w:t>
    </w:r>
    <w:r w:rsidR="00BF29E7" w:rsidRPr="000F43DF">
      <w:rPr>
        <w:rFonts w:ascii="Calibri" w:hAnsi="Calibri" w:cs="Calibri"/>
        <w:sz w:val="20"/>
      </w:rPr>
      <w:t>2356</w:t>
    </w:r>
    <w:r w:rsidR="005D1234" w:rsidRPr="000F43DF">
      <w:rPr>
        <w:rFonts w:ascii="Calibri" w:hAnsi="Calibri" w:cs="Calibri"/>
        <w:sz w:val="20"/>
      </w:rPr>
      <w:t xml:space="preserve">, </w:t>
    </w:r>
    <w:r w:rsidR="00715C57" w:rsidRPr="000F43DF">
      <w:rPr>
        <w:rFonts w:ascii="Calibri" w:hAnsi="Calibri" w:cs="Calibri"/>
        <w:sz w:val="20"/>
      </w:rPr>
      <w:t xml:space="preserve">Questions &amp; </w:t>
    </w:r>
    <w:r w:rsidR="00D30D72" w:rsidRPr="000F43DF">
      <w:rPr>
        <w:rFonts w:ascii="Calibri" w:hAnsi="Calibri" w:cs="Calibri"/>
        <w:sz w:val="20"/>
      </w:rPr>
      <w:t>Answer</w:t>
    </w:r>
    <w:r w:rsidR="00715C57" w:rsidRPr="000F43DF">
      <w:rPr>
        <w:rFonts w:ascii="Calibri" w:hAnsi="Calibri" w:cs="Calibri"/>
        <w:sz w:val="20"/>
      </w:rPr>
      <w:t>s</w:t>
    </w:r>
    <w:r w:rsidR="005D1234" w:rsidRPr="000F43DF">
      <w:rPr>
        <w:rFonts w:ascii="Calibri" w:hAnsi="Calibri" w:cs="Calibri"/>
        <w:sz w:val="20"/>
      </w:rPr>
      <w:t xml:space="preserve"> </w:t>
    </w:r>
  </w:p>
  <w:p w14:paraId="2741DF84" w14:textId="05D7EDDE" w:rsidR="005D1234" w:rsidRDefault="005D1234" w:rsidP="004740BB">
    <w:pPr>
      <w:pStyle w:val="Footer"/>
      <w:tabs>
        <w:tab w:val="clear" w:pos="8640"/>
        <w:tab w:val="right" w:pos="10080"/>
      </w:tabs>
      <w:jc w:val="right"/>
    </w:pPr>
    <w:r w:rsidRPr="008F1AC7">
      <w:rPr>
        <w:rFonts w:ascii="Calibri" w:hAnsi="Calibri" w:cs="Calibri"/>
        <w:sz w:val="20"/>
      </w:rPr>
      <w:t xml:space="preserve">Page </w:t>
    </w:r>
    <w:r w:rsidR="005C4468">
      <w:rPr>
        <w:rFonts w:ascii="Calibri" w:hAnsi="Calibri" w:cs="Calibri"/>
        <w:sz w:val="20"/>
      </w:rPr>
      <w:fldChar w:fldCharType="begin"/>
    </w:r>
    <w:r w:rsidR="005C4468">
      <w:rPr>
        <w:rFonts w:ascii="Calibri" w:hAnsi="Calibri" w:cs="Calibri"/>
        <w:sz w:val="20"/>
      </w:rPr>
      <w:instrText xml:space="preserve"> PAGE  \* Arabic  \* MERGEFORMAT </w:instrText>
    </w:r>
    <w:r w:rsidR="005C4468">
      <w:rPr>
        <w:rFonts w:ascii="Calibri" w:hAnsi="Calibri" w:cs="Calibri"/>
        <w:sz w:val="20"/>
      </w:rPr>
      <w:fldChar w:fldCharType="separate"/>
    </w:r>
    <w:r w:rsidR="00434AA3">
      <w:rPr>
        <w:rFonts w:ascii="Calibri" w:hAnsi="Calibri" w:cs="Calibri"/>
        <w:noProof/>
        <w:sz w:val="20"/>
      </w:rPr>
      <w:t>6</w:t>
    </w:r>
    <w:r w:rsidR="005C4468">
      <w:rPr>
        <w:rFonts w:ascii="Calibri" w:hAnsi="Calibri" w:cs="Calibri"/>
        <w:sz w:val="20"/>
      </w:rPr>
      <w:fldChar w:fldCharType="end"/>
    </w:r>
    <w:r w:rsidR="005C4468">
      <w:rPr>
        <w:rFonts w:ascii="Calibri" w:hAnsi="Calibri" w:cs="Calibri"/>
        <w:sz w:val="20"/>
      </w:rPr>
      <w:t xml:space="preserve"> of </w:t>
    </w:r>
    <w:r w:rsidR="005C4468">
      <w:rPr>
        <w:rFonts w:ascii="Calibri" w:hAnsi="Calibri" w:cs="Calibri"/>
        <w:sz w:val="20"/>
      </w:rPr>
      <w:fldChar w:fldCharType="begin"/>
    </w:r>
    <w:r w:rsidR="005C4468">
      <w:rPr>
        <w:rFonts w:ascii="Calibri" w:hAnsi="Calibri" w:cs="Calibri"/>
        <w:sz w:val="20"/>
      </w:rPr>
      <w:instrText xml:space="preserve"> NUMPAGES  \# "0"  \* MERGEFORMAT </w:instrText>
    </w:r>
    <w:r w:rsidR="005C4468">
      <w:rPr>
        <w:rFonts w:ascii="Calibri" w:hAnsi="Calibri" w:cs="Calibri"/>
        <w:sz w:val="20"/>
      </w:rPr>
      <w:fldChar w:fldCharType="separate"/>
    </w:r>
    <w:r w:rsidR="00434AA3">
      <w:rPr>
        <w:rFonts w:ascii="Calibri" w:hAnsi="Calibri" w:cs="Calibri"/>
        <w:noProof/>
        <w:sz w:val="20"/>
      </w:rPr>
      <w:t>7</w:t>
    </w:r>
    <w:r w:rsidR="005C4468">
      <w:rPr>
        <w:rFonts w:ascii="Calibri" w:hAnsi="Calibri" w:cs="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3949" w14:textId="77777777" w:rsidR="004740BB" w:rsidRDefault="004740BB" w:rsidP="004740BB">
    <w:pPr>
      <w:tabs>
        <w:tab w:val="right" w:pos="10800"/>
      </w:tabs>
      <w:rPr>
        <w:rFonts w:ascii="Calibri" w:hAnsi="Calibri" w:cs="Calibri"/>
        <w:sz w:val="20"/>
      </w:rPr>
    </w:pPr>
  </w:p>
  <w:p w14:paraId="6DDEC046" w14:textId="149576DE" w:rsidR="005D53C7" w:rsidRPr="008F1AC7" w:rsidRDefault="004740BB" w:rsidP="00B95CB1">
    <w:pPr>
      <w:jc w:val="right"/>
      <w:rPr>
        <w:rFonts w:ascii="Calibri" w:hAnsi="Calibri" w:cs="Calibri"/>
        <w:sz w:val="20"/>
      </w:rPr>
    </w:pPr>
    <w:r>
      <w:rPr>
        <w:rFonts w:ascii="Calibri" w:hAnsi="Calibri" w:cs="Calibri"/>
        <w:sz w:val="20"/>
      </w:rPr>
      <w:tab/>
    </w:r>
    <w:r w:rsidR="005D53C7" w:rsidRPr="00734C66">
      <w:rPr>
        <w:rFonts w:ascii="Calibri" w:hAnsi="Calibri" w:cs="Calibri"/>
        <w:color w:val="000000" w:themeColor="text1"/>
        <w:sz w:val="20"/>
      </w:rPr>
      <w:t xml:space="preserve">RFP No. </w:t>
    </w:r>
    <w:r w:rsidR="00E83ABA" w:rsidRPr="00734C66">
      <w:rPr>
        <w:rFonts w:ascii="Calibri" w:hAnsi="Calibri" w:cs="Calibri"/>
        <w:color w:val="000000" w:themeColor="text1"/>
        <w:sz w:val="20"/>
      </w:rPr>
      <w:t>90</w:t>
    </w:r>
    <w:r w:rsidR="000F43DF" w:rsidRPr="00734C66">
      <w:rPr>
        <w:rFonts w:ascii="Calibri" w:hAnsi="Calibri" w:cs="Calibri"/>
        <w:color w:val="000000" w:themeColor="text1"/>
        <w:sz w:val="20"/>
      </w:rPr>
      <w:t>2356</w:t>
    </w:r>
    <w:r w:rsidR="005D53C7" w:rsidRPr="00734C66">
      <w:rPr>
        <w:rFonts w:ascii="Calibri" w:hAnsi="Calibri" w:cs="Calibri"/>
        <w:color w:val="000000" w:themeColor="text1"/>
        <w:sz w:val="20"/>
      </w:rPr>
      <w:t>, Vendor</w:t>
    </w:r>
    <w:r w:rsidR="0039295B" w:rsidRPr="00734C66">
      <w:rPr>
        <w:rFonts w:ascii="Calibri" w:hAnsi="Calibri" w:cs="Calibri"/>
        <w:color w:val="000000" w:themeColor="text1"/>
        <w:sz w:val="20"/>
      </w:rPr>
      <w:t xml:space="preserve"> Bid</w:t>
    </w:r>
    <w:r w:rsidR="005D53C7" w:rsidRPr="00734C66">
      <w:rPr>
        <w:rFonts w:ascii="Calibri" w:hAnsi="Calibri" w:cs="Calibri"/>
        <w:color w:val="000000" w:themeColor="text1"/>
        <w:sz w:val="20"/>
      </w:rPr>
      <w:t xml:space="preserve"> </w:t>
    </w:r>
    <w:r w:rsidR="005D53C7">
      <w:rPr>
        <w:rFonts w:ascii="Calibri" w:hAnsi="Calibri" w:cs="Calibri"/>
        <w:sz w:val="20"/>
      </w:rPr>
      <w:t>List</w:t>
    </w:r>
    <w:r w:rsidR="005D53C7" w:rsidRPr="008F1AC7">
      <w:rPr>
        <w:rFonts w:ascii="Calibri" w:hAnsi="Calibri" w:cs="Calibri"/>
        <w:sz w:val="20"/>
      </w:rPr>
      <w:t xml:space="preserve"> </w:t>
    </w:r>
  </w:p>
  <w:p w14:paraId="15833877" w14:textId="6FC316A2" w:rsidR="005D53C7" w:rsidRDefault="005C4468">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434AA3">
      <w:rPr>
        <w:rFonts w:ascii="Calibri" w:hAnsi="Calibri" w:cs="Calibri"/>
        <w:noProof/>
        <w:sz w:val="20"/>
      </w:rPr>
      <w:t>7</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434AA3">
      <w:rPr>
        <w:rFonts w:ascii="Calibri" w:hAnsi="Calibri" w:cs="Calibri"/>
        <w:noProof/>
        <w:sz w:val="20"/>
      </w:rPr>
      <w:t>7</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55F0" w14:textId="77777777" w:rsidR="00991351" w:rsidRDefault="00991351" w:rsidP="004D242F">
      <w:r>
        <w:separator/>
      </w:r>
    </w:p>
  </w:footnote>
  <w:footnote w:type="continuationSeparator" w:id="0">
    <w:p w14:paraId="2370EF13" w14:textId="77777777" w:rsidR="00991351" w:rsidRDefault="00991351" w:rsidP="004D242F">
      <w:r>
        <w:continuationSeparator/>
      </w:r>
    </w:p>
  </w:footnote>
  <w:footnote w:type="continuationNotice" w:id="1">
    <w:p w14:paraId="480BCB58" w14:textId="77777777" w:rsidR="00991351" w:rsidRDefault="00991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E3B9" w14:textId="757D5BA5" w:rsidR="00555A65" w:rsidRPr="004D242F" w:rsidRDefault="00B60008">
    <w:pPr>
      <w:pStyle w:val="Header"/>
      <w:jc w:val="center"/>
      <w:rPr>
        <w:rFonts w:ascii="Calibri" w:hAnsi="Calibri" w:cs="Calibri"/>
        <w:b/>
        <w:snapToGrid w:val="0"/>
        <w:szCs w:val="26"/>
      </w:rPr>
    </w:pPr>
    <w:r w:rsidRPr="004D242F">
      <w:rPr>
        <w:rFonts w:ascii="Calibri" w:hAnsi="Calibri" w:cs="Calibri"/>
        <w:b/>
        <w:snapToGrid w:val="0"/>
        <w:szCs w:val="26"/>
      </w:rPr>
      <w:t xml:space="preserve">County of Alameda, General Services Agency – </w:t>
    </w:r>
    <w:r w:rsidR="004D242F" w:rsidRPr="004D242F">
      <w:rPr>
        <w:rFonts w:ascii="Calibri" w:hAnsi="Calibri" w:cs="Calibri"/>
        <w:b/>
        <w:snapToGrid w:val="0"/>
        <w:szCs w:val="26"/>
      </w:rPr>
      <w:t>Procurement</w:t>
    </w:r>
  </w:p>
  <w:p w14:paraId="6819F298" w14:textId="5F64156B" w:rsidR="00555A65" w:rsidRPr="000F43DF" w:rsidRDefault="004D242F">
    <w:pPr>
      <w:pStyle w:val="Header"/>
      <w:jc w:val="center"/>
      <w:rPr>
        <w:rFonts w:ascii="Calibri" w:hAnsi="Calibri" w:cs="Calibri"/>
        <w:b/>
        <w:snapToGrid w:val="0"/>
        <w:szCs w:val="26"/>
      </w:rPr>
    </w:pPr>
    <w:r w:rsidRPr="000F43DF">
      <w:rPr>
        <w:rFonts w:ascii="Calibri" w:hAnsi="Calibri" w:cs="Calibri"/>
        <w:b/>
        <w:snapToGrid w:val="0"/>
        <w:szCs w:val="26"/>
      </w:rPr>
      <w:t>RF</w:t>
    </w:r>
    <w:r w:rsidR="00392870" w:rsidRPr="000F43DF">
      <w:rPr>
        <w:rFonts w:ascii="Calibri" w:hAnsi="Calibri" w:cs="Calibri"/>
        <w:b/>
        <w:snapToGrid w:val="0"/>
        <w:szCs w:val="26"/>
      </w:rPr>
      <w:t>P</w:t>
    </w:r>
    <w:r w:rsidRPr="000F43DF">
      <w:rPr>
        <w:rFonts w:ascii="Calibri" w:hAnsi="Calibri" w:cs="Calibri"/>
        <w:b/>
        <w:snapToGrid w:val="0"/>
        <w:szCs w:val="26"/>
      </w:rPr>
      <w:t xml:space="preserve"> No. 90</w:t>
    </w:r>
    <w:r w:rsidR="00BF29E7" w:rsidRPr="000F43DF">
      <w:rPr>
        <w:rFonts w:ascii="Calibri" w:hAnsi="Calibri" w:cs="Calibri"/>
        <w:b/>
        <w:snapToGrid w:val="0"/>
        <w:szCs w:val="26"/>
      </w:rPr>
      <w:t>2356</w:t>
    </w:r>
    <w:r w:rsidRPr="000F43DF">
      <w:rPr>
        <w:rFonts w:ascii="Calibri" w:hAnsi="Calibri" w:cs="Calibri"/>
        <w:b/>
        <w:snapToGrid w:val="0"/>
        <w:szCs w:val="26"/>
      </w:rPr>
      <w:t>, Questions &amp; Answers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011D" w14:textId="1F432F53" w:rsidR="00555A65" w:rsidRPr="00344563" w:rsidRDefault="002C016F" w:rsidP="004740BB">
    <w:pPr>
      <w:pStyle w:val="Header"/>
      <w:tabs>
        <w:tab w:val="center" w:pos="1440"/>
      </w:tabs>
      <w:ind w:left="4320" w:firstLine="2880"/>
      <w:rPr>
        <w:rFonts w:ascii="Californian FB" w:hAnsi="Californian FB"/>
        <w:b/>
        <w:color w:val="0F5683"/>
        <w:sz w:val="18"/>
        <w:szCs w:val="18"/>
      </w:rPr>
    </w:pPr>
    <w:r>
      <w:rPr>
        <w:b/>
        <w:noProof/>
        <w:spacing w:val="-3"/>
        <w:szCs w:val="26"/>
      </w:rPr>
      <w:drawing>
        <wp:anchor distT="0" distB="0" distL="114300" distR="114300" simplePos="0" relativeHeight="251658241" behindDoc="0" locked="0" layoutInCell="1" allowOverlap="1" wp14:anchorId="6314F057" wp14:editId="4347AC45">
          <wp:simplePos x="0" y="0"/>
          <wp:positionH relativeFrom="margin">
            <wp:align>left</wp:align>
          </wp:positionH>
          <wp:positionV relativeFrom="paragraph">
            <wp:posOffset>-134801</wp:posOffset>
          </wp:positionV>
          <wp:extent cx="925014" cy="925014"/>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014" cy="925014"/>
                  </a:xfrm>
                  <a:prstGeom prst="rect">
                    <a:avLst/>
                  </a:prstGeom>
                  <a:noFill/>
                  <a:ln>
                    <a:noFill/>
                  </a:ln>
                </pic:spPr>
              </pic:pic>
            </a:graphicData>
          </a:graphic>
          <wp14:sizeRelH relativeFrom="page">
            <wp14:pctWidth>0</wp14:pctWidth>
          </wp14:sizeRelH>
          <wp14:sizeRelV relativeFrom="page">
            <wp14:pctHeight>0</wp14:pctHeight>
          </wp14:sizeRelV>
        </wp:anchor>
      </w:drawing>
    </w:r>
    <w:r w:rsidR="00EA15BA" w:rsidRPr="00344563">
      <w:rPr>
        <w:rFonts w:ascii="Californian FB" w:hAnsi="Californian FB"/>
        <w:b/>
        <w:color w:val="0F5683"/>
        <w:sz w:val="18"/>
        <w:szCs w:val="18"/>
      </w:rPr>
      <w:t xml:space="preserve"> </w:t>
    </w:r>
  </w:p>
  <w:p w14:paraId="6892651D" w14:textId="2B6365C0" w:rsidR="00555A65" w:rsidRDefault="004D242F">
    <w:pPr>
      <w:pStyle w:val="Header"/>
    </w:pPr>
    <w:r>
      <w:rPr>
        <w:rFonts w:ascii="Century Gothic" w:hAnsi="Century Gothic"/>
        <w:noProof/>
        <w:spacing w:val="60"/>
        <w:sz w:val="52"/>
      </w:rPr>
      <w:drawing>
        <wp:anchor distT="0" distB="0" distL="114300" distR="114300" simplePos="0" relativeHeight="251658240" behindDoc="1" locked="0" layoutInCell="0" allowOverlap="1" wp14:anchorId="0B76A70F" wp14:editId="045720A9">
          <wp:simplePos x="0" y="0"/>
          <wp:positionH relativeFrom="margin">
            <wp:posOffset>1403350</wp:posOffset>
          </wp:positionH>
          <wp:positionV relativeFrom="margin">
            <wp:posOffset>1816100</wp:posOffset>
          </wp:positionV>
          <wp:extent cx="4057650" cy="4057650"/>
          <wp:effectExtent l="0" t="0" r="0" b="0"/>
          <wp:wrapNone/>
          <wp:docPr id="8" name="Picture 8"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A0685B7A"/>
    <w:lvl w:ilvl="0">
      <w:start w:val="1"/>
      <w:numFmt w:val="decimal"/>
      <w:lvlText w:val="Q%1)"/>
      <w:lvlJc w:val="left"/>
      <w:pPr>
        <w:tabs>
          <w:tab w:val="num" w:pos="1170"/>
        </w:tabs>
        <w:ind w:left="882" w:hanging="432"/>
      </w:pPr>
      <w:rPr>
        <w:rFonts w:hint="default"/>
        <w:b w:val="0"/>
      </w:rPr>
    </w:lvl>
    <w:lvl w:ilvl="1">
      <w:start w:val="1"/>
      <w:numFmt w:val="none"/>
      <w:lvlText w:val="%2A%1)"/>
      <w:lvlJc w:val="left"/>
      <w:pPr>
        <w:tabs>
          <w:tab w:val="num" w:pos="1170"/>
        </w:tabs>
        <w:ind w:left="88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C071668"/>
    <w:multiLevelType w:val="hybridMultilevel"/>
    <w:tmpl w:val="76F4DC40"/>
    <w:lvl w:ilvl="0" w:tplc="AECEAEC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730646">
    <w:abstractNumId w:val="0"/>
  </w:num>
  <w:num w:numId="2" w16cid:durableId="1114985034">
    <w:abstractNumId w:val="2"/>
  </w:num>
  <w:num w:numId="3" w16cid:durableId="365448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zE0NzAwN7YwNTFX0lEKTi0uzszPAykwtKwFAOOrpSktAAAA"/>
  </w:docVars>
  <w:rsids>
    <w:rsidRoot w:val="004D242F"/>
    <w:rsid w:val="0000733A"/>
    <w:rsid w:val="00035A55"/>
    <w:rsid w:val="00044D8F"/>
    <w:rsid w:val="000835A0"/>
    <w:rsid w:val="000B05FD"/>
    <w:rsid w:val="000B19F3"/>
    <w:rsid w:val="000C2152"/>
    <w:rsid w:val="000D4C47"/>
    <w:rsid w:val="000F43DF"/>
    <w:rsid w:val="001015D7"/>
    <w:rsid w:val="0015259B"/>
    <w:rsid w:val="00157D6B"/>
    <w:rsid w:val="00160400"/>
    <w:rsid w:val="00160CDE"/>
    <w:rsid w:val="001630AE"/>
    <w:rsid w:val="0019537B"/>
    <w:rsid w:val="001D10A5"/>
    <w:rsid w:val="002023B4"/>
    <w:rsid w:val="002141E7"/>
    <w:rsid w:val="002337AB"/>
    <w:rsid w:val="00245437"/>
    <w:rsid w:val="0024787A"/>
    <w:rsid w:val="002A337B"/>
    <w:rsid w:val="002B1B1D"/>
    <w:rsid w:val="002B3056"/>
    <w:rsid w:val="002C016F"/>
    <w:rsid w:val="002C4102"/>
    <w:rsid w:val="002D1CC0"/>
    <w:rsid w:val="002D61C1"/>
    <w:rsid w:val="003275FA"/>
    <w:rsid w:val="0033268C"/>
    <w:rsid w:val="00336238"/>
    <w:rsid w:val="00386FF3"/>
    <w:rsid w:val="0038729B"/>
    <w:rsid w:val="00390665"/>
    <w:rsid w:val="003911A1"/>
    <w:rsid w:val="00392870"/>
    <w:rsid w:val="0039295B"/>
    <w:rsid w:val="003C1E12"/>
    <w:rsid w:val="003E5BAB"/>
    <w:rsid w:val="004265E1"/>
    <w:rsid w:val="00434AA3"/>
    <w:rsid w:val="004601DD"/>
    <w:rsid w:val="00461212"/>
    <w:rsid w:val="004740BB"/>
    <w:rsid w:val="004A4F4E"/>
    <w:rsid w:val="004B2EAB"/>
    <w:rsid w:val="004C3B3A"/>
    <w:rsid w:val="004D242F"/>
    <w:rsid w:val="00503338"/>
    <w:rsid w:val="00526337"/>
    <w:rsid w:val="00526AD9"/>
    <w:rsid w:val="00541F6E"/>
    <w:rsid w:val="00555A65"/>
    <w:rsid w:val="005644BA"/>
    <w:rsid w:val="00577048"/>
    <w:rsid w:val="005839BB"/>
    <w:rsid w:val="0058499E"/>
    <w:rsid w:val="0059250E"/>
    <w:rsid w:val="00596B77"/>
    <w:rsid w:val="005A1C47"/>
    <w:rsid w:val="005B32F2"/>
    <w:rsid w:val="005C27F4"/>
    <w:rsid w:val="005C4468"/>
    <w:rsid w:val="005C5740"/>
    <w:rsid w:val="005D1234"/>
    <w:rsid w:val="005D53C7"/>
    <w:rsid w:val="005E2B45"/>
    <w:rsid w:val="005F00B4"/>
    <w:rsid w:val="005F357D"/>
    <w:rsid w:val="005F5669"/>
    <w:rsid w:val="00600974"/>
    <w:rsid w:val="006171AF"/>
    <w:rsid w:val="00623734"/>
    <w:rsid w:val="006243F0"/>
    <w:rsid w:val="006364B6"/>
    <w:rsid w:val="00642769"/>
    <w:rsid w:val="006476D8"/>
    <w:rsid w:val="00650CC7"/>
    <w:rsid w:val="00651FA9"/>
    <w:rsid w:val="0066061D"/>
    <w:rsid w:val="00663BD8"/>
    <w:rsid w:val="00685CF3"/>
    <w:rsid w:val="00694C88"/>
    <w:rsid w:val="006A3F78"/>
    <w:rsid w:val="006C112F"/>
    <w:rsid w:val="00715C57"/>
    <w:rsid w:val="007221A1"/>
    <w:rsid w:val="00734C66"/>
    <w:rsid w:val="007350CE"/>
    <w:rsid w:val="007563DD"/>
    <w:rsid w:val="007657B1"/>
    <w:rsid w:val="00765EF9"/>
    <w:rsid w:val="00772D25"/>
    <w:rsid w:val="007859C8"/>
    <w:rsid w:val="0079017F"/>
    <w:rsid w:val="007C0E6E"/>
    <w:rsid w:val="007D5A47"/>
    <w:rsid w:val="007F4755"/>
    <w:rsid w:val="00801940"/>
    <w:rsid w:val="00813F8B"/>
    <w:rsid w:val="00814F9E"/>
    <w:rsid w:val="0081722F"/>
    <w:rsid w:val="00841D40"/>
    <w:rsid w:val="00851E1E"/>
    <w:rsid w:val="00862620"/>
    <w:rsid w:val="00865DCB"/>
    <w:rsid w:val="008723BA"/>
    <w:rsid w:val="00880D77"/>
    <w:rsid w:val="0089782A"/>
    <w:rsid w:val="008A0462"/>
    <w:rsid w:val="008A3733"/>
    <w:rsid w:val="008B0D41"/>
    <w:rsid w:val="008B595D"/>
    <w:rsid w:val="008C259F"/>
    <w:rsid w:val="008C53EC"/>
    <w:rsid w:val="008C64A8"/>
    <w:rsid w:val="008D5324"/>
    <w:rsid w:val="008E2471"/>
    <w:rsid w:val="008E7924"/>
    <w:rsid w:val="008F08DA"/>
    <w:rsid w:val="008F4CC4"/>
    <w:rsid w:val="00933A9A"/>
    <w:rsid w:val="00936366"/>
    <w:rsid w:val="00954C26"/>
    <w:rsid w:val="00967105"/>
    <w:rsid w:val="00983B35"/>
    <w:rsid w:val="00991351"/>
    <w:rsid w:val="009D06E3"/>
    <w:rsid w:val="00A0076D"/>
    <w:rsid w:val="00A07482"/>
    <w:rsid w:val="00A16920"/>
    <w:rsid w:val="00A2471A"/>
    <w:rsid w:val="00A3047F"/>
    <w:rsid w:val="00A376F0"/>
    <w:rsid w:val="00A52CF9"/>
    <w:rsid w:val="00A72A23"/>
    <w:rsid w:val="00A84241"/>
    <w:rsid w:val="00A8648F"/>
    <w:rsid w:val="00AA2ACB"/>
    <w:rsid w:val="00AA6F62"/>
    <w:rsid w:val="00AB3434"/>
    <w:rsid w:val="00AD644E"/>
    <w:rsid w:val="00AE0D3E"/>
    <w:rsid w:val="00AF2895"/>
    <w:rsid w:val="00AF714B"/>
    <w:rsid w:val="00B07618"/>
    <w:rsid w:val="00B26083"/>
    <w:rsid w:val="00B506A9"/>
    <w:rsid w:val="00B60008"/>
    <w:rsid w:val="00B627FE"/>
    <w:rsid w:val="00B82294"/>
    <w:rsid w:val="00B92B1A"/>
    <w:rsid w:val="00B94E07"/>
    <w:rsid w:val="00B95CB1"/>
    <w:rsid w:val="00BB4D92"/>
    <w:rsid w:val="00BB79C0"/>
    <w:rsid w:val="00BD3600"/>
    <w:rsid w:val="00BE57D1"/>
    <w:rsid w:val="00BF29E7"/>
    <w:rsid w:val="00C402EA"/>
    <w:rsid w:val="00C56222"/>
    <w:rsid w:val="00C57B50"/>
    <w:rsid w:val="00C917C2"/>
    <w:rsid w:val="00C9275F"/>
    <w:rsid w:val="00CB36D0"/>
    <w:rsid w:val="00CB52F8"/>
    <w:rsid w:val="00CB5C61"/>
    <w:rsid w:val="00CD5814"/>
    <w:rsid w:val="00CF26D9"/>
    <w:rsid w:val="00D06F87"/>
    <w:rsid w:val="00D14E26"/>
    <w:rsid w:val="00D30D72"/>
    <w:rsid w:val="00D3409F"/>
    <w:rsid w:val="00D62212"/>
    <w:rsid w:val="00D91DCA"/>
    <w:rsid w:val="00DA14C7"/>
    <w:rsid w:val="00DB64D2"/>
    <w:rsid w:val="00DC0033"/>
    <w:rsid w:val="00DD37F7"/>
    <w:rsid w:val="00DD4FAD"/>
    <w:rsid w:val="00E104FF"/>
    <w:rsid w:val="00E25F62"/>
    <w:rsid w:val="00E4146F"/>
    <w:rsid w:val="00E45F99"/>
    <w:rsid w:val="00E4764E"/>
    <w:rsid w:val="00E83ABA"/>
    <w:rsid w:val="00E94FD2"/>
    <w:rsid w:val="00EA15BA"/>
    <w:rsid w:val="00EB4385"/>
    <w:rsid w:val="00EC49C2"/>
    <w:rsid w:val="00ED3117"/>
    <w:rsid w:val="00ED41B0"/>
    <w:rsid w:val="00EE7E2B"/>
    <w:rsid w:val="00F03ED2"/>
    <w:rsid w:val="00F22963"/>
    <w:rsid w:val="00F319DF"/>
    <w:rsid w:val="00F4176C"/>
    <w:rsid w:val="00F474BF"/>
    <w:rsid w:val="00F5155E"/>
    <w:rsid w:val="00F51B8A"/>
    <w:rsid w:val="00F57511"/>
    <w:rsid w:val="00FA1E9E"/>
    <w:rsid w:val="00FA4964"/>
    <w:rsid w:val="00FC4182"/>
    <w:rsid w:val="00FC7BBE"/>
    <w:rsid w:val="00FD370B"/>
    <w:rsid w:val="00FD5CD9"/>
    <w:rsid w:val="00FE19E9"/>
    <w:rsid w:val="00FE475B"/>
    <w:rsid w:val="00FE5898"/>
    <w:rsid w:val="00FF551A"/>
    <w:rsid w:val="61FEA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9DC2C"/>
  <w15:chartTrackingRefBased/>
  <w15:docId w15:val="{C980719E-E21F-43D5-84E9-FD25DA3D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E45F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8B0D41"/>
    <w:pPr>
      <w:spacing w:after="240"/>
      <w:jc w:val="center"/>
    </w:pPr>
    <w:rPr>
      <w:rFonts w:ascii="Calibri" w:hAnsi="Calibri"/>
      <w:b/>
      <w:caps/>
      <w:noProof/>
      <w:sz w:val="40"/>
      <w:szCs w:val="40"/>
    </w:rPr>
  </w:style>
  <w:style w:type="paragraph" w:styleId="PlainText">
    <w:name w:val="Plain Text"/>
    <w:basedOn w:val="Normal"/>
    <w:link w:val="PlainTextChar"/>
    <w:uiPriority w:val="99"/>
    <w:semiHidden/>
    <w:unhideWhenUsed/>
    <w:rsid w:val="00B94E07"/>
    <w:rPr>
      <w:rFonts w:ascii="Consolas" w:hAnsi="Consolas"/>
      <w:sz w:val="21"/>
      <w:szCs w:val="21"/>
    </w:rPr>
  </w:style>
  <w:style w:type="character" w:customStyle="1" w:styleId="PlainTextChar">
    <w:name w:val="Plain Text Char"/>
    <w:basedOn w:val="DefaultParagraphFont"/>
    <w:link w:val="PlainText"/>
    <w:uiPriority w:val="99"/>
    <w:semiHidden/>
    <w:rsid w:val="00B94E07"/>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25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7E2B"/>
    <w:rPr>
      <w:sz w:val="16"/>
      <w:szCs w:val="16"/>
    </w:rPr>
  </w:style>
  <w:style w:type="paragraph" w:styleId="CommentText">
    <w:name w:val="annotation text"/>
    <w:basedOn w:val="Normal"/>
    <w:link w:val="CommentTextChar"/>
    <w:uiPriority w:val="99"/>
    <w:unhideWhenUsed/>
    <w:rsid w:val="00EE7E2B"/>
    <w:rPr>
      <w:sz w:val="20"/>
    </w:rPr>
  </w:style>
  <w:style w:type="character" w:customStyle="1" w:styleId="CommentTextChar">
    <w:name w:val="Comment Text Char"/>
    <w:basedOn w:val="DefaultParagraphFont"/>
    <w:link w:val="CommentText"/>
    <w:uiPriority w:val="99"/>
    <w:rsid w:val="00EE7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E2B"/>
    <w:rPr>
      <w:b/>
      <w:bCs/>
    </w:rPr>
  </w:style>
  <w:style w:type="character" w:customStyle="1" w:styleId="CommentSubjectChar">
    <w:name w:val="Comment Subject Char"/>
    <w:basedOn w:val="CommentTextChar"/>
    <w:link w:val="CommentSubject"/>
    <w:uiPriority w:val="99"/>
    <w:semiHidden/>
    <w:rsid w:val="00EE7E2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45F9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00974"/>
    <w:pPr>
      <w:spacing w:before="100" w:beforeAutospacing="1" w:after="100" w:afterAutospacing="1"/>
    </w:pPr>
    <w:rPr>
      <w:sz w:val="24"/>
      <w:szCs w:val="24"/>
    </w:rPr>
  </w:style>
  <w:style w:type="paragraph" w:styleId="ListParagraph">
    <w:name w:val="List Paragraph"/>
    <w:basedOn w:val="Normal"/>
    <w:uiPriority w:val="34"/>
    <w:qFormat/>
    <w:rsid w:val="00EB4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D3117"/>
    <w:rPr>
      <w:color w:val="954F72" w:themeColor="followedHyperlink"/>
      <w:u w:val="single"/>
    </w:rPr>
  </w:style>
  <w:style w:type="paragraph" w:styleId="Revision">
    <w:name w:val="Revision"/>
    <w:hidden/>
    <w:uiPriority w:val="99"/>
    <w:semiHidden/>
    <w:rsid w:val="001015D7"/>
    <w:pPr>
      <w:spacing w:after="0" w:line="240" w:lineRule="auto"/>
    </w:pPr>
    <w:rPr>
      <w:rFonts w:ascii="Times New Roman" w:eastAsia="Times New Roman" w:hAnsi="Times New Roman" w:cs="Times New Roman"/>
      <w:sz w:val="26"/>
      <w:szCs w:val="20"/>
    </w:rPr>
  </w:style>
  <w:style w:type="character" w:styleId="Mention">
    <w:name w:val="Mention"/>
    <w:basedOn w:val="DefaultParagraphFont"/>
    <w:uiPriority w:val="99"/>
    <w:unhideWhenUsed/>
    <w:rsid w:val="00541F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353">
      <w:bodyDiv w:val="1"/>
      <w:marLeft w:val="0"/>
      <w:marRight w:val="0"/>
      <w:marTop w:val="0"/>
      <w:marBottom w:val="0"/>
      <w:divBdr>
        <w:top w:val="none" w:sz="0" w:space="0" w:color="auto"/>
        <w:left w:val="none" w:sz="0" w:space="0" w:color="auto"/>
        <w:bottom w:val="none" w:sz="0" w:space="0" w:color="auto"/>
        <w:right w:val="none" w:sz="0" w:space="0" w:color="auto"/>
      </w:divBdr>
    </w:div>
    <w:div w:id="73431704">
      <w:bodyDiv w:val="1"/>
      <w:marLeft w:val="0"/>
      <w:marRight w:val="0"/>
      <w:marTop w:val="0"/>
      <w:marBottom w:val="0"/>
      <w:divBdr>
        <w:top w:val="none" w:sz="0" w:space="0" w:color="auto"/>
        <w:left w:val="none" w:sz="0" w:space="0" w:color="auto"/>
        <w:bottom w:val="none" w:sz="0" w:space="0" w:color="auto"/>
        <w:right w:val="none" w:sz="0" w:space="0" w:color="auto"/>
      </w:divBdr>
    </w:div>
    <w:div w:id="176046583">
      <w:bodyDiv w:val="1"/>
      <w:marLeft w:val="0"/>
      <w:marRight w:val="0"/>
      <w:marTop w:val="0"/>
      <w:marBottom w:val="0"/>
      <w:divBdr>
        <w:top w:val="none" w:sz="0" w:space="0" w:color="auto"/>
        <w:left w:val="none" w:sz="0" w:space="0" w:color="auto"/>
        <w:bottom w:val="none" w:sz="0" w:space="0" w:color="auto"/>
        <w:right w:val="none" w:sz="0" w:space="0" w:color="auto"/>
      </w:divBdr>
    </w:div>
    <w:div w:id="234242457">
      <w:bodyDiv w:val="1"/>
      <w:marLeft w:val="0"/>
      <w:marRight w:val="0"/>
      <w:marTop w:val="0"/>
      <w:marBottom w:val="0"/>
      <w:divBdr>
        <w:top w:val="none" w:sz="0" w:space="0" w:color="auto"/>
        <w:left w:val="none" w:sz="0" w:space="0" w:color="auto"/>
        <w:bottom w:val="none" w:sz="0" w:space="0" w:color="auto"/>
        <w:right w:val="none" w:sz="0" w:space="0" w:color="auto"/>
      </w:divBdr>
    </w:div>
    <w:div w:id="299188760">
      <w:bodyDiv w:val="1"/>
      <w:marLeft w:val="0"/>
      <w:marRight w:val="0"/>
      <w:marTop w:val="0"/>
      <w:marBottom w:val="0"/>
      <w:divBdr>
        <w:top w:val="none" w:sz="0" w:space="0" w:color="auto"/>
        <w:left w:val="none" w:sz="0" w:space="0" w:color="auto"/>
        <w:bottom w:val="none" w:sz="0" w:space="0" w:color="auto"/>
        <w:right w:val="none" w:sz="0" w:space="0" w:color="auto"/>
      </w:divBdr>
    </w:div>
    <w:div w:id="339892924">
      <w:bodyDiv w:val="1"/>
      <w:marLeft w:val="0"/>
      <w:marRight w:val="0"/>
      <w:marTop w:val="0"/>
      <w:marBottom w:val="0"/>
      <w:divBdr>
        <w:top w:val="none" w:sz="0" w:space="0" w:color="auto"/>
        <w:left w:val="none" w:sz="0" w:space="0" w:color="auto"/>
        <w:bottom w:val="none" w:sz="0" w:space="0" w:color="auto"/>
        <w:right w:val="none" w:sz="0" w:space="0" w:color="auto"/>
      </w:divBdr>
    </w:div>
    <w:div w:id="583419961">
      <w:bodyDiv w:val="1"/>
      <w:marLeft w:val="0"/>
      <w:marRight w:val="0"/>
      <w:marTop w:val="0"/>
      <w:marBottom w:val="0"/>
      <w:divBdr>
        <w:top w:val="none" w:sz="0" w:space="0" w:color="auto"/>
        <w:left w:val="none" w:sz="0" w:space="0" w:color="auto"/>
        <w:bottom w:val="none" w:sz="0" w:space="0" w:color="auto"/>
        <w:right w:val="none" w:sz="0" w:space="0" w:color="auto"/>
      </w:divBdr>
    </w:div>
    <w:div w:id="1111432850">
      <w:bodyDiv w:val="1"/>
      <w:marLeft w:val="0"/>
      <w:marRight w:val="0"/>
      <w:marTop w:val="0"/>
      <w:marBottom w:val="0"/>
      <w:divBdr>
        <w:top w:val="none" w:sz="0" w:space="0" w:color="auto"/>
        <w:left w:val="none" w:sz="0" w:space="0" w:color="auto"/>
        <w:bottom w:val="none" w:sz="0" w:space="0" w:color="auto"/>
        <w:right w:val="none" w:sz="0" w:space="0" w:color="auto"/>
      </w:divBdr>
    </w:div>
    <w:div w:id="1520197575">
      <w:bodyDiv w:val="1"/>
      <w:marLeft w:val="0"/>
      <w:marRight w:val="0"/>
      <w:marTop w:val="0"/>
      <w:marBottom w:val="0"/>
      <w:divBdr>
        <w:top w:val="none" w:sz="0" w:space="0" w:color="auto"/>
        <w:left w:val="none" w:sz="0" w:space="0" w:color="auto"/>
        <w:bottom w:val="none" w:sz="0" w:space="0" w:color="auto"/>
        <w:right w:val="none" w:sz="0" w:space="0" w:color="auto"/>
      </w:divBdr>
    </w:div>
    <w:div w:id="1590583581">
      <w:bodyDiv w:val="1"/>
      <w:marLeft w:val="0"/>
      <w:marRight w:val="0"/>
      <w:marTop w:val="0"/>
      <w:marBottom w:val="0"/>
      <w:divBdr>
        <w:top w:val="none" w:sz="0" w:space="0" w:color="auto"/>
        <w:left w:val="none" w:sz="0" w:space="0" w:color="auto"/>
        <w:bottom w:val="none" w:sz="0" w:space="0" w:color="auto"/>
        <w:right w:val="none" w:sz="0" w:space="0" w:color="auto"/>
      </w:divBdr>
    </w:div>
    <w:div w:id="1611282911">
      <w:bodyDiv w:val="1"/>
      <w:marLeft w:val="0"/>
      <w:marRight w:val="0"/>
      <w:marTop w:val="0"/>
      <w:marBottom w:val="0"/>
      <w:divBdr>
        <w:top w:val="none" w:sz="0" w:space="0" w:color="auto"/>
        <w:left w:val="none" w:sz="0" w:space="0" w:color="auto"/>
        <w:bottom w:val="none" w:sz="0" w:space="0" w:color="auto"/>
        <w:right w:val="none" w:sz="0" w:space="0" w:color="auto"/>
      </w:divBdr>
    </w:div>
    <w:div w:id="1779909554">
      <w:bodyDiv w:val="1"/>
      <w:marLeft w:val="0"/>
      <w:marRight w:val="0"/>
      <w:marTop w:val="0"/>
      <w:marBottom w:val="0"/>
      <w:divBdr>
        <w:top w:val="none" w:sz="0" w:space="0" w:color="auto"/>
        <w:left w:val="none" w:sz="0" w:space="0" w:color="auto"/>
        <w:bottom w:val="none" w:sz="0" w:space="0" w:color="auto"/>
        <w:right w:val="none" w:sz="0" w:space="0" w:color="auto"/>
      </w:divBdr>
    </w:div>
    <w:div w:id="1800567678">
      <w:bodyDiv w:val="1"/>
      <w:marLeft w:val="0"/>
      <w:marRight w:val="0"/>
      <w:marTop w:val="0"/>
      <w:marBottom w:val="0"/>
      <w:divBdr>
        <w:top w:val="none" w:sz="0" w:space="0" w:color="auto"/>
        <w:left w:val="none" w:sz="0" w:space="0" w:color="auto"/>
        <w:bottom w:val="none" w:sz="0" w:space="0" w:color="auto"/>
        <w:right w:val="none" w:sz="0" w:space="0" w:color="auto"/>
      </w:divBdr>
    </w:div>
    <w:div w:id="19966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gsa.acgov.org/do-business-with-us/vendor-support/small-local-and-emerging-business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a.acgov.org/do-business-with-us/contracting-opportunit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CB6CCFB898A6418438C547D5660152" ma:contentTypeVersion="5" ma:contentTypeDescription="Create a new document." ma:contentTypeScope="" ma:versionID="a4a2c8f0078bcbcbd1e4159598538aec">
  <xsd:schema xmlns:xsd="http://www.w3.org/2001/XMLSchema" xmlns:xs="http://www.w3.org/2001/XMLSchema" xmlns:p="http://schemas.microsoft.com/office/2006/metadata/properties" xmlns:ns2="e3e81e9a-5006-40c4-a969-2a7deec45e2f" xmlns:ns3="ef22eea8-2c10-4a2f-8167-165b96e92744" targetNamespace="http://schemas.microsoft.com/office/2006/metadata/properties" ma:root="true" ma:fieldsID="70d765ff7c637c555d9afc5667c4a744" ns2:_="" ns3:_="">
    <xsd:import namespace="e3e81e9a-5006-40c4-a969-2a7deec45e2f"/>
    <xsd:import namespace="ef22eea8-2c10-4a2f-8167-165b96e92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81e9a-5006-40c4-a969-2a7deec45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2eea8-2c10-4a2f-8167-165b96e92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497F0-1B0E-4307-B3B1-8287D1B12DB8}">
  <ds:schemaRefs>
    <ds:schemaRef ds:uri="http://schemas.microsoft.com/sharepoint/v3/contenttype/forms"/>
  </ds:schemaRefs>
</ds:datastoreItem>
</file>

<file path=customXml/itemProps2.xml><?xml version="1.0" encoding="utf-8"?>
<ds:datastoreItem xmlns:ds="http://schemas.openxmlformats.org/officeDocument/2006/customXml" ds:itemID="{5198EC64-0469-48EB-BBC6-72548103A2D3}">
  <ds:schemaRefs>
    <ds:schemaRef ds:uri="http://schemas.openxmlformats.org/officeDocument/2006/bibliography"/>
  </ds:schemaRefs>
</ds:datastoreItem>
</file>

<file path=customXml/itemProps3.xml><?xml version="1.0" encoding="utf-8"?>
<ds:datastoreItem xmlns:ds="http://schemas.openxmlformats.org/officeDocument/2006/customXml" ds:itemID="{E166124D-EF22-4CAA-927C-7A604B534A9B}">
  <ds:schemaRefs>
    <ds:schemaRef ds:uri="http://purl.org/dc/terms/"/>
    <ds:schemaRef ds:uri="e3e81e9a-5006-40c4-a969-2a7deec45e2f"/>
    <ds:schemaRef ds:uri="http://schemas.microsoft.com/office/2006/documentManagement/types"/>
    <ds:schemaRef ds:uri="http://purl.org/dc/elements/1.1/"/>
    <ds:schemaRef ds:uri="http://schemas.microsoft.com/office/2006/metadata/properties"/>
    <ds:schemaRef ds:uri="ef22eea8-2c10-4a2f-8167-165b96e9274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B3E0368-BB1E-4C2C-8FEB-02043ACD4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81e9a-5006-40c4-a969-2a7deec45e2f"/>
    <ds:schemaRef ds:uri="ef22eea8-2c10-4a2f-8167-165b96e9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RFPQ QA Template</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RFPQ QA Template</dc:title>
  <dc:subject/>
  <dc:creator>Truong, Thuy   GSA - Purchasing Department</dc:creator>
  <cp:keywords/>
  <dc:description/>
  <cp:lastModifiedBy>Favela, Jacqueline  GSA - Procurement Department</cp:lastModifiedBy>
  <cp:revision>2</cp:revision>
  <dcterms:created xsi:type="dcterms:W3CDTF">2023-11-08T22:44:00Z</dcterms:created>
  <dcterms:modified xsi:type="dcterms:W3CDTF">2023-11-08T22:44:00Z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0x01010041CB6CCFB898A6418438C547D5660152</vt:lpwstr>
  </property>
  <property fmtid="{D5CDD505-2E9C-101B-9397-08002B2CF9AE}" pid="3" name="_dlc_DocIdItemGuid">
    <vt:lpwstr>2cef1f2e-8719-4df8-8d82-9f694c93a597</vt:lpwstr>
  </property>
  <property fmtid="{D5CDD505-2E9C-101B-9397-08002B2CF9AE}" pid="4" name="GrammarlyDocumentId">
    <vt:lpwstr>88f1a86ea9854755bbcfd42ba96e506983d024a0cfbb91d9ef1d85308e017a5e</vt:lpwstr>
  </property>
</Properties>
</file>