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AD4A" w14:textId="4740F406"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r w:rsidR="007C0193">
        <w:rPr>
          <w:rFonts w:ascii="Aptos" w:eastAsia="Calibri" w:hAnsi="Aptos" w:cs="Arial"/>
          <w:b/>
          <w:i/>
        </w:rPr>
        <w:t xml:space="preserve"> (Revised)</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76591890" w14:textId="678A32EE"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bookmarkStart w:id="0" w:name="_Hlk124951124"/>
    <w:p w14:paraId="4ADA1758" w14:textId="3BD0BDD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eastAsia="x-none"/>
        </w:rPr>
        <w:t xml:space="preserve">OIG and Other Exclusion List Background Checks Attestation: </w:t>
      </w:r>
    </w:p>
    <w:p w14:paraId="2BBE797D" w14:textId="77777777" w:rsidR="00A833F1" w:rsidRDefault="00A833F1" w:rsidP="00EF6A64">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0"/>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50996ED1" w14:textId="520E96E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 xml:space="preserve">Exhibit </w:t>
      </w:r>
      <w:r w:rsidRPr="00EF6A64">
        <w:rPr>
          <w:rFonts w:ascii="Aptos" w:hAnsi="Aptos" w:cs="Arial"/>
          <w:b/>
          <w:lang w:eastAsia="x-none"/>
        </w:rPr>
        <w:t>C</w:t>
      </w:r>
      <w:r w:rsidR="00A833F1" w:rsidRPr="00EF6A64">
        <w:rPr>
          <w:rFonts w:ascii="Aptos" w:hAnsi="Aptos" w:cs="Arial"/>
          <w:b/>
          <w:lang w:val="x-none" w:eastAsia="x-none"/>
        </w:rPr>
        <w:t xml:space="preserve">:  Exceptions, Clarifications, Amendments:  </w:t>
      </w:r>
    </w:p>
    <w:p w14:paraId="1DE37020" w14:textId="1BE2E58A" w:rsidR="003A65AE" w:rsidRDefault="00A833F1" w:rsidP="00EF6A64">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sidR="00603B29">
        <w:rPr>
          <w:rFonts w:ascii="Aptos" w:hAnsi="Aptos" w:cs="Arial"/>
          <w:lang w:val="x-none" w:eastAsia="x-none"/>
        </w:rPr>
        <w:t>RFPQ</w:t>
      </w:r>
      <w:r w:rsidR="003A65AE">
        <w:rPr>
          <w:rFonts w:ascii="Aptos" w:hAnsi="Aptos" w:cs="Arial"/>
          <w:lang w:eastAsia="x-none"/>
        </w:rPr>
        <w:t>Q</w:t>
      </w:r>
      <w:r w:rsidRPr="000F66EA">
        <w:rPr>
          <w:rFonts w:ascii="Aptos" w:hAnsi="Aptos" w:cs="Arial"/>
          <w:lang w:val="x-none" w:eastAsia="x-none"/>
        </w:rPr>
        <w:t xml:space="preserve">. </w:t>
      </w:r>
    </w:p>
    <w:p w14:paraId="4636DB9C" w14:textId="77777777" w:rsidR="003A65AE" w:rsidRDefault="003A65AE" w:rsidP="003A65AE">
      <w:pPr>
        <w:tabs>
          <w:tab w:val="left" w:pos="1170"/>
        </w:tabs>
        <w:ind w:left="720"/>
        <w:jc w:val="both"/>
        <w:rPr>
          <w:rFonts w:ascii="Aptos" w:hAnsi="Aptos" w:cs="Arial"/>
          <w:lang w:eastAsia="x-none"/>
        </w:rPr>
      </w:pPr>
      <w:bookmarkStart w:id="1" w:name="_Hlk165547702"/>
    </w:p>
    <w:p w14:paraId="0CFE2FBE" w14:textId="119F2294" w:rsidR="003A65AE" w:rsidRPr="005B6C9F" w:rsidRDefault="005B6C9F" w:rsidP="005B6C9F">
      <w:pPr>
        <w:tabs>
          <w:tab w:val="left" w:pos="1170"/>
        </w:tabs>
        <w:jc w:val="both"/>
        <w:rPr>
          <w:rFonts w:ascii="Aptos" w:hAnsi="Aptos" w:cs="Arial"/>
          <w:lang w:eastAsia="x-none"/>
        </w:rPr>
      </w:pPr>
      <w:bookmarkStart w:id="2" w:name="_Hlk165548916"/>
      <w:r>
        <w:rPr>
          <w:rFonts w:ascii="Aptos" w:eastAsia="Calibri" w:hAnsi="Aptos" w:cs="Arial"/>
          <w:b/>
          <w:lang w:eastAsia="x-none"/>
        </w:rPr>
        <w:t xml:space="preserve">2.     </w:t>
      </w:r>
      <w:r w:rsidR="003A65AE" w:rsidRPr="005B6C9F">
        <w:rPr>
          <w:rFonts w:ascii="Aptos" w:eastAsia="Calibri" w:hAnsi="Aptos" w:cs="Arial"/>
          <w:b/>
          <w:lang w:eastAsia="x-none"/>
        </w:rPr>
        <w:t>Bid Response Template</w:t>
      </w:r>
    </w:p>
    <w:p w14:paraId="386A93BB" w14:textId="77777777" w:rsidR="005B6C9F" w:rsidRDefault="005B6C9F" w:rsidP="003A65AE">
      <w:pPr>
        <w:tabs>
          <w:tab w:val="left" w:pos="720"/>
        </w:tabs>
        <w:spacing w:line="259" w:lineRule="auto"/>
        <w:jc w:val="both"/>
        <w:rPr>
          <w:rFonts w:ascii="Aptos" w:eastAsia="Calibri" w:hAnsi="Aptos" w:cs="Arial"/>
          <w:lang w:eastAsia="x-none"/>
        </w:rPr>
      </w:pP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6BB244D2"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Title Page</w:t>
      </w:r>
    </w:p>
    <w:p w14:paraId="49A972E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04A92A7D"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Copy of Current Adult Residential or Residential Care Facility for the Elderly Licensure </w:t>
      </w:r>
    </w:p>
    <w:p w14:paraId="68CFA8F1"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019113D9"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Demonstrate capacity to serve individuals living with a SMI.</w:t>
      </w:r>
    </w:p>
    <w:p w14:paraId="35B32DB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35ECD28B"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Staff List and Schedule (using ACBH provided Staff List and Schedule Template)</w:t>
      </w:r>
    </w:p>
    <w:p w14:paraId="5955EB5F"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50338349" w14:textId="4D898BD6"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Supporting documents </w:t>
      </w:r>
      <w:r w:rsidRPr="008D145A">
        <w:rPr>
          <w:rFonts w:ascii="Aptos" w:eastAsia="Calibri" w:hAnsi="Aptos" w:cs="Arial"/>
          <w:b/>
          <w:bCs/>
          <w:lang w:eastAsia="x-none"/>
        </w:rPr>
        <w:t>Level 2</w:t>
      </w:r>
      <w:r w:rsidR="008D145A" w:rsidRPr="008D145A">
        <w:rPr>
          <w:rFonts w:ascii="Aptos" w:eastAsia="Calibri" w:hAnsi="Aptos" w:cs="Arial"/>
          <w:b/>
          <w:bCs/>
          <w:lang w:eastAsia="x-none"/>
        </w:rPr>
        <w:t xml:space="preserve">, </w:t>
      </w:r>
      <w:r w:rsidRPr="008D145A">
        <w:rPr>
          <w:rFonts w:ascii="Aptos" w:eastAsia="Calibri" w:hAnsi="Aptos" w:cs="Arial"/>
          <w:b/>
          <w:bCs/>
          <w:lang w:eastAsia="x-none"/>
        </w:rPr>
        <w:t>Level 3</w:t>
      </w:r>
      <w:r w:rsidR="00B3697E" w:rsidRPr="008D145A">
        <w:rPr>
          <w:rFonts w:ascii="Aptos" w:eastAsia="Calibri" w:hAnsi="Aptos" w:cs="Arial"/>
          <w:b/>
          <w:bCs/>
          <w:lang w:eastAsia="x-none"/>
        </w:rPr>
        <w:t>, Level 4A, Level 4B, and/or Level 4C</w:t>
      </w:r>
      <w:r w:rsidR="00B3697E" w:rsidRPr="008D145A">
        <w:rPr>
          <w:rFonts w:ascii="Aptos" w:eastAsia="Calibri" w:hAnsi="Aptos" w:cs="Arial"/>
          <w:lang w:eastAsia="x-none"/>
        </w:rPr>
        <w:t xml:space="preserve"> </w:t>
      </w:r>
      <w:r w:rsidRPr="008D145A">
        <w:rPr>
          <w:rFonts w:ascii="Aptos" w:eastAsia="Calibri" w:hAnsi="Aptos" w:cs="Arial"/>
          <w:lang w:eastAsia="x-none"/>
        </w:rPr>
        <w:t>services or supports as outlined in the Title P</w:t>
      </w:r>
      <w:r w:rsidRPr="003A65AE">
        <w:rPr>
          <w:rFonts w:ascii="Aptos" w:eastAsia="Calibri" w:hAnsi="Aptos" w:cs="Arial"/>
          <w:lang w:eastAsia="x-none"/>
        </w:rPr>
        <w:t>age</w:t>
      </w:r>
      <w:r w:rsidR="008D145A">
        <w:rPr>
          <w:rFonts w:ascii="Aptos" w:eastAsia="Calibri" w:hAnsi="Aptos" w:cs="Arial"/>
          <w:lang w:eastAsia="x-none"/>
        </w:rPr>
        <w:t>, as applicable</w:t>
      </w:r>
    </w:p>
    <w:bookmarkEnd w:id="1"/>
    <w:bookmarkEnd w:id="2"/>
    <w:p w14:paraId="55AA5BE8" w14:textId="77777777" w:rsidR="00A833F1" w:rsidRPr="000F66EA" w:rsidRDefault="00A833F1" w:rsidP="003A65AE">
      <w:pPr>
        <w:rPr>
          <w:rFonts w:ascii="Aptos" w:hAnsi="Aptos" w:cs="Arial"/>
          <w:lang w:val="x-none" w:eastAsia="x-none"/>
        </w:rPr>
      </w:pPr>
    </w:p>
    <w:p w14:paraId="3EF48134" w14:textId="77777777" w:rsidR="00E558E1" w:rsidRDefault="00E558E1" w:rsidP="003A65AE">
      <w:pPr>
        <w:tabs>
          <w:tab w:val="left" w:pos="1710"/>
        </w:tabs>
        <w:ind w:left="1440" w:hanging="2160"/>
        <w:rPr>
          <w:rFonts w:ascii="Aptos" w:hAnsi="Aptos" w:cs="Arial"/>
          <w:lang w:eastAsia="x-none"/>
        </w:rPr>
      </w:pPr>
    </w:p>
    <w:p w14:paraId="19B9C0D9" w14:textId="77777777" w:rsidR="006755D0" w:rsidRPr="000F66EA" w:rsidRDefault="006755D0" w:rsidP="003A65AE">
      <w:pPr>
        <w:tabs>
          <w:tab w:val="left" w:pos="1710"/>
        </w:tabs>
        <w:ind w:left="144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3" w:name="_Toc523326260"/>
      <w:r w:rsidRPr="000F66EA">
        <w:rPr>
          <w:rFonts w:ascii="Aptos" w:eastAsia="MS Gothic" w:hAnsi="Aptos" w:cs="Arial"/>
          <w:b/>
          <w:bCs/>
          <w:u w:val="single"/>
        </w:rPr>
        <w:lastRenderedPageBreak/>
        <w:t>EXHIBIT A: BIDDER INFORMATION AND ACCEPTANCE</w:t>
      </w:r>
      <w:bookmarkEnd w:id="3"/>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w:t>
      </w:r>
      <w:proofErr w:type="gramStart"/>
      <w:r w:rsidRPr="000F66EA">
        <w:rPr>
          <w:rFonts w:ascii="Aptos" w:eastAsia="Calibri" w:hAnsi="Aptos" w:cs="Arial"/>
          <w:color w:val="000000"/>
        </w:rPr>
        <w:t>in the event that</w:t>
      </w:r>
      <w:proofErr w:type="gramEnd"/>
      <w:r w:rsidRPr="000F66EA">
        <w:rPr>
          <w:rFonts w:ascii="Aptos" w:eastAsia="Calibri" w:hAnsi="Aptos" w:cs="Arial"/>
          <w:color w:val="000000"/>
        </w:rPr>
        <w:t xml:space="preserve">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t>
      </w:r>
      <w:proofErr w:type="gramStart"/>
      <w:r w:rsidRPr="000F66EA">
        <w:rPr>
          <w:rFonts w:ascii="Aptos" w:eastAsia="Calibri" w:hAnsi="Aptos" w:cs="Arial"/>
        </w:rPr>
        <w:t>whether or not</w:t>
      </w:r>
      <w:proofErr w:type="gramEnd"/>
      <w:r w:rsidRPr="000F66EA">
        <w:rPr>
          <w:rFonts w:ascii="Aptos" w:eastAsia="Calibri" w:hAnsi="Aptos" w:cs="Arial"/>
        </w:rPr>
        <w:t xml:space="preserve">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1"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2"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3"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4"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5"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6"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8"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19"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0"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1"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2"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3"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4"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5"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3D7F7CA7" w14:textId="77777777" w:rsidR="004D6597" w:rsidRPr="000F66EA" w:rsidRDefault="004D6597" w:rsidP="00A92A3E">
      <w:pPr>
        <w:numPr>
          <w:ilvl w:val="0"/>
          <w:numId w:val="7"/>
        </w:numPr>
        <w:tabs>
          <w:tab w:val="left" w:pos="360"/>
          <w:tab w:val="left" w:pos="1080"/>
        </w:tabs>
        <w:ind w:left="360"/>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4"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5"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6"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lastRenderedPageBreak/>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0F66EA" w:rsidRDefault="00D347CF" w:rsidP="00D347CF">
      <w:pPr>
        <w:pStyle w:val="ListParagraph"/>
        <w:keepNext/>
        <w:keepLines/>
        <w:numPr>
          <w:ilvl w:val="0"/>
          <w:numId w:val="2"/>
        </w:numPr>
        <w:spacing w:before="200" w:after="200"/>
        <w:outlineLvl w:val="1"/>
        <w:rPr>
          <w:rFonts w:ascii="Aptos" w:eastAsia="MS Gothic" w:hAnsi="Aptos" w:cs="Arial"/>
          <w:b/>
          <w:bCs/>
          <w:u w:val="single"/>
        </w:rPr>
      </w:pPr>
      <w:r w:rsidRPr="000F66EA">
        <w:rPr>
          <w:rFonts w:ascii="Aptos" w:eastAsia="MS Gothic" w:hAnsi="Aptos" w:cs="Arial"/>
          <w:b/>
          <w:bCs/>
          <w:u w:val="single"/>
        </w:rPr>
        <w:lastRenderedPageBreak/>
        <w:t>SLEB PARTNERING AND INFORMATION SHEET</w:t>
      </w:r>
    </w:p>
    <w:p w14:paraId="1BE2F785" w14:textId="6EF31459"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7" w:name="SLEBCerta"/>
      <w:bookmarkEnd w:id="7"/>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7C0193"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Pr="000F66EA">
              <w:rPr>
                <w:rFonts w:ascii="Aptos" w:eastAsia="Times New Roman" w:hAnsi="Aptos" w:cs="Arial"/>
                <w:b/>
                <w:spacing w:val="-3"/>
                <w:sz w:val="20"/>
                <w:szCs w:val="20"/>
              </w:rPr>
            </w:r>
            <w:r w:rsidRPr="000F66E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Pr="000F66EA">
              <w:rPr>
                <w:rFonts w:ascii="Aptos" w:eastAsia="Times New Roman" w:hAnsi="Aptos" w:cs="Arial"/>
                <w:b/>
                <w:spacing w:val="-3"/>
                <w:sz w:val="20"/>
                <w:szCs w:val="20"/>
              </w:rPr>
            </w:r>
            <w:r w:rsidRPr="000F66E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8" w:name="SLEBSubcontractor"/>
            <w:r w:rsidRPr="000F66EA">
              <w:rPr>
                <w:rFonts w:ascii="Aptos" w:eastAsia="Times New Roman" w:hAnsi="Aptos" w:cs="Arial"/>
                <w:b/>
                <w:spacing w:val="-3"/>
                <w:sz w:val="20"/>
                <w:szCs w:val="20"/>
              </w:rPr>
              <w:t>Signature</w:t>
            </w:r>
            <w:bookmarkEnd w:id="8"/>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7C0193"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0BA1FAB0" w:rsidR="008D0E83" w:rsidRPr="00EF6A64" w:rsidRDefault="008D0E83" w:rsidP="008D0E83">
      <w:pPr>
        <w:tabs>
          <w:tab w:val="right" w:pos="7020"/>
          <w:tab w:val="left" w:pos="7200"/>
          <w:tab w:val="right" w:pos="10800"/>
        </w:tabs>
        <w:rPr>
          <w:rFonts w:ascii="Aptos" w:eastAsia="Times New Roman" w:hAnsi="Aptos" w:cs="Arial"/>
        </w:rPr>
      </w:pPr>
      <w:r w:rsidRPr="00EF6A64">
        <w:rPr>
          <w:rFonts w:ascii="Aptos" w:eastAsia="Times New Roman" w:hAnsi="Aptos" w:cs="Arial"/>
        </w:rPr>
        <w:t xml:space="preserve">Bidder Name: </w:t>
      </w:r>
      <w:r w:rsidRPr="00EF6A64">
        <w:rPr>
          <w:rFonts w:ascii="Aptos" w:eastAsia="Times New Roman" w:hAnsi="Aptos" w:cs="Arial"/>
          <w:b/>
          <w:spacing w:val="-3"/>
          <w:u w:val="single"/>
        </w:rPr>
        <w:fldChar w:fldCharType="begin">
          <w:ffData>
            <w:name w:val="Text54"/>
            <w:enabled/>
            <w:calcOnExit w:val="0"/>
            <w:textInput/>
          </w:ffData>
        </w:fldChar>
      </w:r>
      <w:r w:rsidRPr="00EF6A64">
        <w:rPr>
          <w:rFonts w:ascii="Aptos" w:eastAsia="Times New Roman" w:hAnsi="Aptos" w:cs="Arial"/>
          <w:b/>
          <w:spacing w:val="-3"/>
          <w:u w:val="single"/>
        </w:rPr>
        <w:instrText xml:space="preserve"> FORMTEXT </w:instrText>
      </w:r>
      <w:r w:rsidRPr="00EF6A64">
        <w:rPr>
          <w:rFonts w:ascii="Aptos" w:eastAsia="Times New Roman" w:hAnsi="Aptos" w:cs="Arial"/>
          <w:b/>
          <w:spacing w:val="-3"/>
          <w:u w:val="single"/>
        </w:rPr>
      </w:r>
      <w:r w:rsidRPr="00EF6A64">
        <w:rPr>
          <w:rFonts w:ascii="Aptos" w:eastAsia="Times New Roman" w:hAnsi="Aptos" w:cs="Arial"/>
          <w:b/>
          <w:spacing w:val="-3"/>
          <w:u w:val="single"/>
        </w:rPr>
        <w:fldChar w:fldCharType="separate"/>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spacing w:val="-3"/>
          <w:u w:val="single"/>
        </w:rPr>
        <w:fldChar w:fldCharType="end"/>
      </w:r>
      <w:r w:rsidRPr="00EF6A64">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003E847B" w:rsidR="008D0E83" w:rsidRPr="000F66EA" w:rsidRDefault="003F0652" w:rsidP="003F0652">
      <w:pPr>
        <w:rPr>
          <w:rFonts w:ascii="Aptos" w:eastAsia="Calibri" w:hAnsi="Aptos" w:cs="Arial"/>
          <w:bCs/>
        </w:rPr>
      </w:pPr>
      <w:r w:rsidRPr="000F66EA">
        <w:rPr>
          <w:rFonts w:ascii="Aptos" w:eastAsia="Calibri" w:hAnsi="Aptos" w:cs="Arial"/>
          <w:bCs/>
        </w:rPr>
        <w:t xml:space="preserve">Bidder </w:t>
      </w:r>
      <w:proofErr w:type="gramStart"/>
      <w:r w:rsidRPr="000F66EA">
        <w:rPr>
          <w:rFonts w:ascii="Aptos" w:eastAsia="Calibri" w:hAnsi="Aptos" w:cs="Arial"/>
          <w:bCs/>
        </w:rPr>
        <w:t>Signature:_</w:t>
      </w:r>
      <w:proofErr w:type="gramEnd"/>
      <w:r w:rsidRPr="000F66EA">
        <w:rPr>
          <w:rFonts w:ascii="Aptos" w:eastAsia="Calibri" w:hAnsi="Aptos" w:cs="Arial"/>
          <w:bCs/>
        </w:rPr>
        <w:t>____________________________ Date:__________</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58D445D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EF6A64">
        <w:rPr>
          <w:rFonts w:ascii="Aptos" w:hAnsi="Aptos" w:cs="Arial"/>
          <w:lang w:eastAsia="x-none"/>
        </w:rPr>
        <w:t>Alameda County Health’s</w:t>
      </w:r>
      <w:r w:rsidRPr="000F66EA">
        <w:rPr>
          <w:rFonts w:ascii="Aptos" w:hAnsi="Aptos" w:cs="Arial"/>
          <w:lang w:val="x-none" w:eastAsia="x-none"/>
        </w:rPr>
        <w:t xml:space="preserve"> Policy and Procedure #OCS.C.001 on Exclusion Screening, </w:t>
      </w:r>
      <w:r w:rsidR="00EF6A64">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603B29">
        <w:rPr>
          <w:rFonts w:ascii="Aptos" w:hAnsi="Aptos" w:cs="Arial"/>
          <w:lang w:val="x-none" w:eastAsia="x-none"/>
        </w:rPr>
        <w:t>RFPQ</w:t>
      </w:r>
      <w:r w:rsidRPr="000F66EA">
        <w:rPr>
          <w:rFonts w:ascii="Aptos" w:hAnsi="Aptos" w:cs="Arial"/>
          <w:lang w:val="x-none" w:eastAsia="x-none"/>
        </w:rPr>
        <w:t xml:space="preserve"> #</w:t>
      </w:r>
      <w:r w:rsidR="00EF6A64">
        <w:rPr>
          <w:rFonts w:ascii="Aptos" w:hAnsi="Aptos" w:cs="Arial"/>
          <w:lang w:eastAsia="x-none"/>
        </w:rPr>
        <w:t>24-06</w:t>
      </w:r>
      <w:r w:rsidRPr="000F66EA">
        <w:rPr>
          <w:rFonts w:ascii="Aptos" w:hAnsi="Aptos" w:cs="Arial"/>
          <w:lang w:val="x-none" w:eastAsia="x-none"/>
        </w:rPr>
        <w:t xml:space="preserve"> 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9"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0"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08F5AF7B" w14:textId="26157631"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1"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5459C0D9"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2"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1D3247FA" w:rsidR="00D347CF" w:rsidRPr="000F66EA" w:rsidRDefault="00D347CF" w:rsidP="00D347CF">
      <w:pPr>
        <w:rPr>
          <w:rFonts w:ascii="Aptos" w:hAnsi="Aptos"/>
        </w:rPr>
      </w:pPr>
      <w:r w:rsidRPr="000F66EA">
        <w:rPr>
          <w:rFonts w:ascii="Aptos" w:hAnsi="Aptos"/>
        </w:rPr>
        <w:t xml:space="preserve">Further, </w:t>
      </w:r>
      <w:r w:rsidR="00EF6A64">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11ADB360" w14:textId="4A826F7D" w:rsidR="00D347CF" w:rsidRPr="000F66EA" w:rsidRDefault="00EF6A64" w:rsidP="00D347CF">
      <w:pPr>
        <w:rPr>
          <w:rFonts w:ascii="Aptos" w:hAnsi="Aptos"/>
        </w:rPr>
      </w:pPr>
      <w:r>
        <w:rPr>
          <w:rFonts w:ascii="Aptos" w:hAnsi="Aptos"/>
        </w:rPr>
        <w:t>Bidder</w:t>
      </w:r>
      <w:r w:rsidR="00D347CF" w:rsidRPr="000F66EA">
        <w:rPr>
          <w:rFonts w:ascii="Aptos" w:hAnsi="Aptos"/>
        </w:rPr>
        <w:t xml:space="preserve"> Name: </w:t>
      </w:r>
      <w:r>
        <w:rPr>
          <w:rFonts w:ascii="Aptos" w:hAnsi="Aptos"/>
        </w:rPr>
        <w:t xml:space="preserve"> </w:t>
      </w:r>
    </w:p>
    <w:p w14:paraId="4FC72046" w14:textId="77777777" w:rsidR="00D347CF" w:rsidRPr="000F66EA" w:rsidRDefault="00D347CF" w:rsidP="00D347CF">
      <w:pPr>
        <w:rPr>
          <w:rFonts w:ascii="Aptos" w:hAnsi="Aptos"/>
        </w:rPr>
      </w:pPr>
    </w:p>
    <w:p w14:paraId="252DFDD4" w14:textId="77777777" w:rsidR="00D347CF" w:rsidRPr="000F66EA" w:rsidRDefault="00D347CF" w:rsidP="00D347CF">
      <w:pPr>
        <w:rPr>
          <w:rFonts w:ascii="Aptos" w:hAnsi="Aptos"/>
          <w:u w:val="single"/>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0F66EA" w:rsidRDefault="00D347CF" w:rsidP="00D347CF">
      <w:pPr>
        <w:pStyle w:val="ListParagraph"/>
        <w:ind w:left="360"/>
        <w:outlineLvl w:val="4"/>
        <w:rPr>
          <w:rFonts w:ascii="Aptos" w:hAnsi="Aptos"/>
        </w:rPr>
      </w:pPr>
      <w:bookmarkStart w:id="9" w:name="_Hlk152239580"/>
      <w:r w:rsidRPr="000F66EA">
        <w:rPr>
          <w:rFonts w:ascii="Aptos" w:hAnsi="Aptos"/>
        </w:rPr>
        <w:t>Signature, Title</w:t>
      </w:r>
      <w:bookmarkEnd w:id="9"/>
      <w:r w:rsidRPr="000F66EA">
        <w:rPr>
          <w:rFonts w:ascii="Aptos" w:hAnsi="Aptos"/>
        </w:rPr>
        <w:tab/>
      </w:r>
    </w:p>
    <w:p w14:paraId="42DC941D" w14:textId="77777777" w:rsidR="00D347CF" w:rsidRPr="000F66EA" w:rsidRDefault="00D347CF" w:rsidP="00C37EEB">
      <w:pPr>
        <w:outlineLvl w:val="4"/>
        <w:rPr>
          <w:rFonts w:ascii="Aptos" w:hAnsi="Aptos"/>
        </w:rPr>
      </w:pPr>
    </w:p>
    <w:p w14:paraId="6CBABC0F" w14:textId="77777777" w:rsidR="00C37EEB" w:rsidRPr="000F66EA" w:rsidRDefault="00C37EEB" w:rsidP="00C37EEB">
      <w:pPr>
        <w:outlineLvl w:val="4"/>
        <w:rPr>
          <w:rFonts w:ascii="Aptos" w:hAnsi="Aptos"/>
        </w:rPr>
      </w:pP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7DF9351F" w14:textId="77777777" w:rsidR="00D347CF" w:rsidRPr="000F66EA" w:rsidRDefault="00D347CF" w:rsidP="00B769DF">
      <w:pPr>
        <w:outlineLvl w:val="4"/>
        <w:rPr>
          <w:rFonts w:ascii="Aptos" w:hAnsi="Aptos"/>
        </w:rPr>
      </w:pPr>
    </w:p>
    <w:p w14:paraId="19567BB6" w14:textId="77777777" w:rsidR="00B769DF" w:rsidRPr="000F66EA" w:rsidRDefault="00B769DF" w:rsidP="00B769DF">
      <w:pPr>
        <w:outlineLvl w:val="4"/>
        <w:rPr>
          <w:rFonts w:ascii="Aptos" w:hAnsi="Aptos"/>
        </w:rPr>
      </w:pPr>
    </w:p>
    <w:p w14:paraId="44D9E873" w14:textId="77777777" w:rsidR="00502937" w:rsidRDefault="00502937">
      <w:pPr>
        <w:spacing w:after="160" w:line="259" w:lineRule="auto"/>
        <w:rPr>
          <w:rFonts w:ascii="Aptos" w:eastAsia="Calibri" w:hAnsi="Aptos" w:cstheme="majorBidi"/>
          <w:b/>
          <w:bCs/>
          <w:szCs w:val="26"/>
          <w:u w:val="single"/>
        </w:rPr>
      </w:pPr>
      <w:r>
        <w:rPr>
          <w:rFonts w:ascii="Aptos" w:eastAsia="Calibri" w:hAnsi="Aptos"/>
        </w:rPr>
        <w:br w:type="page"/>
      </w:r>
    </w:p>
    <w:p w14:paraId="187AFB5E" w14:textId="4D154A8D" w:rsidR="00C37EEB" w:rsidRPr="000F66EA" w:rsidRDefault="00C37EEB" w:rsidP="00C37EEB">
      <w:pPr>
        <w:pStyle w:val="Heading2"/>
        <w:spacing w:line="240" w:lineRule="auto"/>
        <w:rPr>
          <w:rFonts w:ascii="Aptos" w:eastAsia="Calibri" w:hAnsi="Aptos"/>
        </w:rPr>
      </w:pPr>
      <w:r w:rsidRPr="000F66EA">
        <w:rPr>
          <w:rFonts w:ascii="Aptos" w:eastAsia="Calibri" w:hAnsi="Aptos"/>
        </w:rPr>
        <w:lastRenderedPageBreak/>
        <w:t xml:space="preserve">EXHIBIT </w:t>
      </w:r>
      <w:r w:rsidR="00EF6A64">
        <w:rPr>
          <w:rFonts w:ascii="Aptos" w:eastAsia="Calibri" w:hAnsi="Aptos"/>
        </w:rPr>
        <w:t>C</w:t>
      </w:r>
      <w:r w:rsidRPr="000F66EA">
        <w:rPr>
          <w:rFonts w:ascii="Aptos" w:eastAsia="Calibri" w:hAnsi="Aptos"/>
        </w:rPr>
        <w:t>: EXCEPTIONS, CLARIFICATIONS, AMENDMENTS</w:t>
      </w:r>
    </w:p>
    <w:p w14:paraId="43379555" w14:textId="77777777" w:rsidR="008D0E83" w:rsidRPr="000F66EA" w:rsidRDefault="008D0E83" w:rsidP="008D0E83">
      <w:pPr>
        <w:jc w:val="center"/>
        <w:outlineLvl w:val="4"/>
        <w:rPr>
          <w:rFonts w:ascii="Aptos" w:eastAsia="Calibri" w:hAnsi="Aptos" w:cs="Arial"/>
          <w:b/>
          <w:bCs/>
          <w:i/>
          <w:iCs/>
        </w:rPr>
      </w:pPr>
    </w:p>
    <w:p w14:paraId="3E589EA4" w14:textId="249E5C04" w:rsidR="008D0E83" w:rsidRPr="000F66EA" w:rsidRDefault="008D0E83" w:rsidP="008D0E83">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sidR="00603B29">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68CAC22F" w14:textId="77777777" w:rsidR="008D0E83" w:rsidRPr="000F66EA" w:rsidRDefault="008D0E83" w:rsidP="008D0E83">
      <w:pPr>
        <w:jc w:val="both"/>
        <w:rPr>
          <w:rFonts w:ascii="Aptos" w:eastAsia="Times New Roman" w:hAnsi="Aptos" w:cs="Arial"/>
        </w:rPr>
      </w:pPr>
    </w:p>
    <w:p w14:paraId="45886AC0" w14:textId="77777777" w:rsidR="008D0E83" w:rsidRPr="000F66EA" w:rsidRDefault="008D0E83" w:rsidP="008D0E83">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rsidRPr="000F66EA"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D0E83" w:rsidRPr="000F66EA"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rsidRPr="000F66EA"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Pr="000F66EA" w:rsidRDefault="008D0E83" w:rsidP="008435E4">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D0E83" w:rsidRPr="000F66EA"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Pr="000F66EA" w:rsidRDefault="008D0E83" w:rsidP="008435E4">
            <w:pPr>
              <w:tabs>
                <w:tab w:val="left" w:pos="-1080"/>
                <w:tab w:val="left" w:pos="-720"/>
              </w:tabs>
              <w:rPr>
                <w:rFonts w:ascii="Aptos" w:eastAsia="Times New Roman" w:hAnsi="Aptos" w:cs="Arial"/>
              </w:rPr>
            </w:pPr>
          </w:p>
        </w:tc>
      </w:tr>
    </w:tbl>
    <w:p w14:paraId="21094297" w14:textId="5CBCE049" w:rsidR="00EF6A64" w:rsidRDefault="00EF6A64" w:rsidP="006A6752">
      <w:pPr>
        <w:jc w:val="center"/>
        <w:outlineLvl w:val="4"/>
        <w:rPr>
          <w:rFonts w:ascii="Aptos" w:eastAsia="Calibri" w:hAnsi="Aptos" w:cs="Arial"/>
          <w:b/>
          <w:bCs/>
          <w:i/>
          <w:iCs/>
        </w:rPr>
      </w:pPr>
    </w:p>
    <w:p w14:paraId="54F53526" w14:textId="77777777" w:rsidR="00EF6A64" w:rsidRDefault="00EF6A64">
      <w:pPr>
        <w:spacing w:after="160" w:line="259" w:lineRule="auto"/>
        <w:rPr>
          <w:rFonts w:ascii="Aptos" w:eastAsia="Calibri" w:hAnsi="Aptos" w:cs="Arial"/>
          <w:b/>
          <w:bCs/>
          <w:i/>
          <w:iCs/>
        </w:rPr>
      </w:pPr>
      <w:r>
        <w:rPr>
          <w:rFonts w:ascii="Aptos" w:eastAsia="Calibri" w:hAnsi="Aptos" w:cs="Arial"/>
          <w:b/>
          <w:bCs/>
          <w:i/>
          <w:iCs/>
        </w:rPr>
        <w:br w:type="page"/>
      </w:r>
    </w:p>
    <w:p w14:paraId="3B73ECE2" w14:textId="77777777" w:rsidR="00D87F05" w:rsidRDefault="00D87F05" w:rsidP="006A6752">
      <w:pPr>
        <w:jc w:val="center"/>
        <w:outlineLvl w:val="4"/>
        <w:rPr>
          <w:rFonts w:ascii="Aptos" w:eastAsia="Calibri" w:hAnsi="Aptos" w:cs="Arial"/>
          <w:b/>
          <w:bCs/>
          <w:i/>
          <w:iCs/>
        </w:rPr>
      </w:pPr>
    </w:p>
    <w:p w14:paraId="437C603D" w14:textId="77777777" w:rsidR="00D87F05" w:rsidRDefault="00D87F05" w:rsidP="006A6752">
      <w:pPr>
        <w:jc w:val="center"/>
        <w:outlineLvl w:val="4"/>
        <w:rPr>
          <w:rFonts w:ascii="Aptos" w:eastAsia="Calibri" w:hAnsi="Aptos" w:cs="Arial"/>
          <w:b/>
          <w:bCs/>
          <w:i/>
          <w:iCs/>
        </w:rPr>
      </w:pPr>
    </w:p>
    <w:p w14:paraId="52CA383E" w14:textId="77777777" w:rsidR="006A6752" w:rsidRPr="006A6752" w:rsidRDefault="006A6752" w:rsidP="006A6752">
      <w:pPr>
        <w:jc w:val="center"/>
        <w:outlineLvl w:val="4"/>
        <w:rPr>
          <w:rFonts w:ascii="Aptos" w:eastAsia="Times New Roman" w:hAnsi="Aptos" w:cs="Arial"/>
          <w:b/>
          <w:bCs/>
          <w:iCs/>
          <w:sz w:val="26"/>
          <w:szCs w:val="26"/>
        </w:rPr>
      </w:pPr>
      <w:r w:rsidRPr="006A6752">
        <w:rPr>
          <w:rFonts w:ascii="Aptos" w:eastAsia="Calibri" w:hAnsi="Aptos"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194"/>
        <w:gridCol w:w="3196"/>
      </w:tblGrid>
      <w:tr w:rsidR="006A6752" w:rsidRPr="006A6752" w14:paraId="62074969" w14:textId="77777777" w:rsidTr="00A9187B">
        <w:tc>
          <w:tcPr>
            <w:tcW w:w="1553" w:type="pct"/>
            <w:tcBorders>
              <w:bottom w:val="single" w:sz="4" w:space="0" w:color="auto"/>
              <w:right w:val="nil"/>
            </w:tcBorders>
            <w:shd w:val="clear" w:color="auto" w:fill="F2F2F2" w:themeFill="background1" w:themeFillShade="F2"/>
          </w:tcPr>
          <w:p w14:paraId="540CB19D" w14:textId="0DF8A10D" w:rsidR="006A6752" w:rsidRPr="00BE32BB" w:rsidRDefault="006A6752" w:rsidP="00BE32BB">
            <w:pPr>
              <w:pStyle w:val="ListParagraph"/>
              <w:numPr>
                <w:ilvl w:val="6"/>
                <w:numId w:val="7"/>
              </w:numPr>
              <w:tabs>
                <w:tab w:val="clear" w:pos="2520"/>
                <w:tab w:val="num" w:pos="2160"/>
              </w:tabs>
              <w:ind w:left="345"/>
              <w:rPr>
                <w:rFonts w:ascii="Aptos" w:hAnsi="Aptos" w:cs="Arial"/>
                <w:b/>
                <w:i/>
              </w:rPr>
            </w:pPr>
            <w:r w:rsidRPr="00BE32BB">
              <w:rPr>
                <w:rFonts w:ascii="Aptos" w:hAnsi="Aptos" w:cs="Arial"/>
                <w:b/>
                <w:i/>
              </w:rPr>
              <w:t>Bidder Name</w:t>
            </w:r>
          </w:p>
          <w:p w14:paraId="32DC843B" w14:textId="77777777" w:rsidR="00BE32BB" w:rsidRPr="006A6752" w:rsidRDefault="00BE32BB" w:rsidP="00A9187B">
            <w:pPr>
              <w:rPr>
                <w:rFonts w:ascii="Aptos" w:hAnsi="Aptos" w:cs="Arial"/>
                <w:b/>
                <w:i/>
              </w:rPr>
            </w:pPr>
          </w:p>
        </w:tc>
        <w:tc>
          <w:tcPr>
            <w:tcW w:w="3447" w:type="pct"/>
            <w:gridSpan w:val="2"/>
            <w:tcBorders>
              <w:bottom w:val="single" w:sz="4" w:space="0" w:color="auto"/>
            </w:tcBorders>
            <w:shd w:val="clear" w:color="auto" w:fill="FFFFFF" w:themeFill="background1"/>
          </w:tcPr>
          <w:p w14:paraId="50C99FE1" w14:textId="77777777" w:rsidR="006A6752" w:rsidRPr="006A6752" w:rsidRDefault="006A6752" w:rsidP="00A9187B">
            <w:pPr>
              <w:pStyle w:val="ListParagraph"/>
              <w:ind w:left="0"/>
              <w:rPr>
                <w:rFonts w:ascii="Aptos" w:hAnsi="Aptos" w:cs="Arial"/>
              </w:rPr>
            </w:pPr>
          </w:p>
        </w:tc>
      </w:tr>
      <w:tr w:rsidR="00697B7F" w:rsidRPr="006A6752" w14:paraId="27BE1F7E" w14:textId="77777777" w:rsidTr="00697B7F">
        <w:trPr>
          <w:trHeight w:val="710"/>
        </w:trPr>
        <w:tc>
          <w:tcPr>
            <w:tcW w:w="1553" w:type="pct"/>
            <w:vMerge w:val="restart"/>
            <w:tcBorders>
              <w:right w:val="nil"/>
            </w:tcBorders>
            <w:shd w:val="clear" w:color="auto" w:fill="F2F2F2" w:themeFill="background1" w:themeFillShade="F2"/>
          </w:tcPr>
          <w:p w14:paraId="4C9836B5" w14:textId="77777777" w:rsidR="00697B7F" w:rsidRPr="006A6752" w:rsidRDefault="00697B7F" w:rsidP="00BE32BB">
            <w:pPr>
              <w:pStyle w:val="ListParagraph"/>
              <w:numPr>
                <w:ilvl w:val="0"/>
                <w:numId w:val="48"/>
              </w:numPr>
              <w:spacing w:after="200" w:line="276" w:lineRule="auto"/>
              <w:rPr>
                <w:rFonts w:ascii="Aptos" w:hAnsi="Aptos" w:cs="Arial"/>
                <w:b/>
                <w:i/>
              </w:rPr>
            </w:pPr>
            <w:r w:rsidRPr="006A6752">
              <w:rPr>
                <w:rFonts w:ascii="Aptos" w:hAnsi="Aptos" w:cs="Arial"/>
                <w:b/>
                <w:i/>
              </w:rPr>
              <w:t>Check the HSP Level/s of Care for which you are applying.</w:t>
            </w:r>
          </w:p>
        </w:tc>
        <w:tc>
          <w:tcPr>
            <w:tcW w:w="3447" w:type="pct"/>
            <w:gridSpan w:val="2"/>
            <w:shd w:val="clear" w:color="auto" w:fill="FFFFFF" w:themeFill="background1"/>
          </w:tcPr>
          <w:p w14:paraId="44D4E2C8" w14:textId="77777777" w:rsidR="00697B7F" w:rsidRPr="006A6752" w:rsidRDefault="007C0193" w:rsidP="00A9187B">
            <w:pPr>
              <w:pStyle w:val="ListParagraph"/>
              <w:ind w:left="0"/>
              <w:rPr>
                <w:rFonts w:ascii="Aptos" w:hAnsi="Aptos" w:cs="Arial"/>
              </w:rPr>
            </w:pPr>
            <w:sdt>
              <w:sdtPr>
                <w:rPr>
                  <w:rFonts w:ascii="Aptos" w:hAnsi="Aptos" w:cs="Arial"/>
                </w:rPr>
                <w:id w:val="2026823824"/>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1</w:t>
            </w:r>
            <w:r w:rsidR="00697B7F" w:rsidRPr="006A6752">
              <w:rPr>
                <w:rFonts w:ascii="Aptos" w:hAnsi="Aptos" w:cs="Arial"/>
              </w:rPr>
              <w:t xml:space="preserve">: Basic board and care services. </w:t>
            </w:r>
          </w:p>
          <w:p w14:paraId="0212D691" w14:textId="4E4C9760" w:rsidR="00697B7F" w:rsidRPr="006A6752" w:rsidRDefault="00697B7F" w:rsidP="00BE32BB">
            <w:pPr>
              <w:pStyle w:val="ListParagraph"/>
              <w:ind w:left="0"/>
              <w:rPr>
                <w:rFonts w:ascii="Aptos" w:hAnsi="Aptos" w:cs="Arial"/>
              </w:rPr>
            </w:pPr>
          </w:p>
        </w:tc>
      </w:tr>
      <w:tr w:rsidR="00697B7F" w:rsidRPr="006A6752" w14:paraId="4181B276" w14:textId="77777777" w:rsidTr="00697B7F">
        <w:trPr>
          <w:trHeight w:val="2557"/>
        </w:trPr>
        <w:tc>
          <w:tcPr>
            <w:tcW w:w="1553" w:type="pct"/>
            <w:vMerge/>
            <w:tcBorders>
              <w:right w:val="nil"/>
            </w:tcBorders>
            <w:shd w:val="clear" w:color="auto" w:fill="F2F2F2" w:themeFill="background1" w:themeFillShade="F2"/>
          </w:tcPr>
          <w:p w14:paraId="706316E3"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5CFE4941" w14:textId="77777777" w:rsidR="00697B7F" w:rsidRPr="006A6752" w:rsidRDefault="00697B7F" w:rsidP="00697B7F">
            <w:pPr>
              <w:pStyle w:val="ListParagraph"/>
              <w:ind w:left="0"/>
              <w:rPr>
                <w:rFonts w:ascii="Aptos" w:hAnsi="Aptos" w:cs="Arial"/>
              </w:rPr>
            </w:pPr>
          </w:p>
          <w:p w14:paraId="224D2CF0" w14:textId="77777777" w:rsidR="00697B7F" w:rsidRPr="006A6752" w:rsidRDefault="007C0193" w:rsidP="00697B7F">
            <w:pPr>
              <w:pStyle w:val="ListParagraph"/>
              <w:ind w:left="343" w:hanging="360"/>
              <w:rPr>
                <w:rFonts w:ascii="Aptos" w:hAnsi="Aptos" w:cs="Arial"/>
              </w:rPr>
            </w:pPr>
            <w:sdt>
              <w:sdtPr>
                <w:rPr>
                  <w:rFonts w:ascii="Aptos" w:hAnsi="Aptos" w:cs="Arial"/>
                </w:rPr>
                <w:id w:val="-1376376987"/>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2</w:t>
            </w:r>
            <w:r w:rsidR="00697B7F" w:rsidRPr="006A6752">
              <w:rPr>
                <w:rFonts w:ascii="Aptos" w:hAnsi="Aptos" w:cs="Arial"/>
              </w:rPr>
              <w:t xml:space="preserve">: Basic board and care services AND one service or support.  </w:t>
            </w:r>
          </w:p>
          <w:p w14:paraId="05C1C35D" w14:textId="77777777" w:rsidR="00697B7F" w:rsidRPr="006A6752" w:rsidRDefault="00697B7F" w:rsidP="00697B7F">
            <w:pPr>
              <w:pStyle w:val="ListParagraph"/>
              <w:ind w:left="343"/>
              <w:rPr>
                <w:rFonts w:ascii="Aptos" w:hAnsi="Aptos" w:cs="Arial"/>
                <w:i/>
              </w:rPr>
            </w:pPr>
            <w:r w:rsidRPr="006A6752">
              <w:rPr>
                <w:rFonts w:ascii="Aptos" w:hAnsi="Aptos" w:cs="Arial"/>
                <w:i/>
              </w:rPr>
              <w:t xml:space="preserve">Please indicate </w:t>
            </w:r>
            <w:r w:rsidRPr="006A6752">
              <w:rPr>
                <w:rFonts w:ascii="Aptos" w:hAnsi="Aptos" w:cs="Arial"/>
                <w:b/>
                <w:i/>
              </w:rPr>
              <w:t>ONE</w:t>
            </w:r>
            <w:r w:rsidRPr="006A6752">
              <w:rPr>
                <w:rFonts w:ascii="Aptos" w:hAnsi="Aptos" w:cs="Arial"/>
                <w:i/>
              </w:rPr>
              <w:t xml:space="preserve"> service or support to be provided. </w:t>
            </w:r>
          </w:p>
          <w:p w14:paraId="757087E5" w14:textId="77777777" w:rsidR="00697B7F" w:rsidRPr="006A6752" w:rsidRDefault="00697B7F" w:rsidP="00697B7F">
            <w:pPr>
              <w:pStyle w:val="ListParagraph"/>
              <w:ind w:left="343"/>
              <w:rPr>
                <w:rFonts w:ascii="Aptos" w:hAnsi="Aptos" w:cs="Arial"/>
              </w:rPr>
            </w:pPr>
          </w:p>
          <w:p w14:paraId="791A5679" w14:textId="77777777" w:rsidR="00697B7F" w:rsidRPr="006A6752" w:rsidRDefault="007C0193" w:rsidP="00697B7F">
            <w:pPr>
              <w:pStyle w:val="ListParagraph"/>
              <w:ind w:left="343" w:hanging="343"/>
              <w:rPr>
                <w:rFonts w:ascii="Aptos" w:hAnsi="Aptos" w:cs="Arial"/>
              </w:rPr>
            </w:pPr>
            <w:sdt>
              <w:sdtPr>
                <w:rPr>
                  <w:rFonts w:ascii="Aptos" w:hAnsi="Aptos" w:cs="Arial"/>
                </w:rPr>
                <w:id w:val="-1461645451"/>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3</w:t>
            </w:r>
            <w:r w:rsidR="00697B7F" w:rsidRPr="006A6752">
              <w:rPr>
                <w:rFonts w:ascii="Aptos" w:hAnsi="Aptos" w:cs="Arial"/>
              </w:rPr>
              <w:t xml:space="preserve">: Basic board and care services AND two services or supports.  </w:t>
            </w:r>
          </w:p>
          <w:p w14:paraId="02744A96" w14:textId="77777777" w:rsidR="00697B7F" w:rsidRPr="006A6752" w:rsidRDefault="00697B7F" w:rsidP="00697B7F">
            <w:pPr>
              <w:pStyle w:val="ListParagraph"/>
              <w:ind w:left="346"/>
              <w:rPr>
                <w:rFonts w:ascii="Aptos" w:hAnsi="Aptos" w:cs="Arial"/>
              </w:rPr>
            </w:pPr>
            <w:r w:rsidRPr="006A6752">
              <w:rPr>
                <w:rFonts w:ascii="Aptos" w:hAnsi="Aptos" w:cs="Arial"/>
                <w:i/>
              </w:rPr>
              <w:t xml:space="preserve">Please indicate </w:t>
            </w:r>
            <w:r w:rsidRPr="006A6752">
              <w:rPr>
                <w:rFonts w:ascii="Aptos" w:hAnsi="Aptos" w:cs="Arial"/>
                <w:b/>
                <w:i/>
              </w:rPr>
              <w:t>TWO or MORE</w:t>
            </w:r>
            <w:r w:rsidRPr="006A6752">
              <w:rPr>
                <w:rFonts w:ascii="Aptos" w:hAnsi="Aptos" w:cs="Arial"/>
                <w:i/>
              </w:rPr>
              <w:t xml:space="preserve"> services or supports to be provided. </w:t>
            </w:r>
          </w:p>
          <w:p w14:paraId="0E7E94DF" w14:textId="77777777" w:rsidR="00697B7F" w:rsidRDefault="00697B7F" w:rsidP="00697B7F">
            <w:pPr>
              <w:rPr>
                <w:rFonts w:ascii="Aptos" w:hAnsi="Aptos" w:cs="Arial"/>
                <w:b/>
              </w:rPr>
            </w:pPr>
          </w:p>
        </w:tc>
        <w:tc>
          <w:tcPr>
            <w:tcW w:w="1724" w:type="pct"/>
            <w:shd w:val="clear" w:color="auto" w:fill="FFFFFF" w:themeFill="background1"/>
          </w:tcPr>
          <w:p w14:paraId="62FCABD3" w14:textId="77777777" w:rsidR="00697B7F" w:rsidRDefault="00697B7F" w:rsidP="00697B7F">
            <w:pPr>
              <w:rPr>
                <w:rFonts w:ascii="Aptos" w:hAnsi="Aptos" w:cs="Arial"/>
                <w:b/>
              </w:rPr>
            </w:pPr>
          </w:p>
          <w:p w14:paraId="720FE48F" w14:textId="380C17EC" w:rsidR="00467D7D" w:rsidRPr="00467D7D" w:rsidRDefault="00467D7D" w:rsidP="00467D7D">
            <w:pPr>
              <w:pStyle w:val="ListParagraph"/>
              <w:ind w:left="31"/>
              <w:rPr>
                <w:rFonts w:ascii="Aptos" w:hAnsi="Aptos" w:cs="Arial"/>
                <w:b/>
                <w:bCs/>
              </w:rPr>
            </w:pPr>
            <w:r w:rsidRPr="00467D7D">
              <w:rPr>
                <w:rFonts w:ascii="Aptos" w:hAnsi="Aptos" w:cs="Arial"/>
                <w:b/>
                <w:bCs/>
              </w:rPr>
              <w:t>Level</w:t>
            </w:r>
            <w:r>
              <w:rPr>
                <w:rFonts w:ascii="Aptos" w:hAnsi="Aptos" w:cs="Arial"/>
                <w:b/>
                <w:bCs/>
              </w:rPr>
              <w:t>s</w:t>
            </w:r>
            <w:r w:rsidRPr="00467D7D">
              <w:rPr>
                <w:rFonts w:ascii="Aptos" w:hAnsi="Aptos" w:cs="Arial"/>
                <w:b/>
                <w:bCs/>
              </w:rPr>
              <w:t xml:space="preserve"> </w:t>
            </w:r>
            <w:r>
              <w:rPr>
                <w:rFonts w:ascii="Aptos" w:hAnsi="Aptos" w:cs="Arial"/>
                <w:b/>
                <w:bCs/>
              </w:rPr>
              <w:t>2/3</w:t>
            </w:r>
            <w:r w:rsidRPr="00467D7D">
              <w:rPr>
                <w:rFonts w:ascii="Aptos" w:hAnsi="Aptos" w:cs="Arial"/>
                <w:b/>
                <w:bCs/>
              </w:rPr>
              <w:t xml:space="preserve"> Supports</w:t>
            </w:r>
          </w:p>
          <w:p w14:paraId="1258B910" w14:textId="7835F3A2" w:rsidR="00697B7F" w:rsidRPr="006A6752" w:rsidRDefault="007C0193" w:rsidP="00467D7D">
            <w:pPr>
              <w:pStyle w:val="ListParagraph"/>
              <w:ind w:left="121"/>
              <w:rPr>
                <w:rFonts w:ascii="Aptos" w:hAnsi="Aptos" w:cs="Arial"/>
              </w:rPr>
            </w:pPr>
            <w:sdt>
              <w:sdtPr>
                <w:rPr>
                  <w:rFonts w:ascii="Aptos" w:hAnsi="Aptos" w:cs="Arial"/>
                </w:rPr>
                <w:id w:val="-89504655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sidRPr="006A6752">
              <w:rPr>
                <w:rFonts w:ascii="Aptos" w:hAnsi="Aptos" w:cs="Arial"/>
              </w:rPr>
              <w:t xml:space="preserve">  </w:t>
            </w:r>
            <w:r w:rsidR="00697B7F" w:rsidRPr="006A6752">
              <w:rPr>
                <w:rFonts w:ascii="Aptos" w:hAnsi="Aptos" w:cs="Arial"/>
              </w:rPr>
              <w:t>Physically accessible or non- ambulatory</w:t>
            </w:r>
          </w:p>
          <w:p w14:paraId="70C05481" w14:textId="60A0E0EE" w:rsidR="00697B7F" w:rsidRPr="006A6752" w:rsidRDefault="007C0193" w:rsidP="00467D7D">
            <w:pPr>
              <w:pStyle w:val="ListParagraph"/>
              <w:ind w:left="121"/>
              <w:rPr>
                <w:rFonts w:ascii="Aptos" w:hAnsi="Aptos" w:cs="Arial"/>
              </w:rPr>
            </w:pPr>
            <w:sdt>
              <w:sdtPr>
                <w:rPr>
                  <w:rFonts w:ascii="Aptos" w:hAnsi="Aptos" w:cs="Arial"/>
                </w:rPr>
                <w:id w:val="53316107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sidRPr="006A6752">
              <w:rPr>
                <w:rFonts w:ascii="Aptos" w:hAnsi="Aptos" w:cs="Arial"/>
              </w:rPr>
              <w:t xml:space="preserve">  Injection medication administration</w:t>
            </w:r>
            <w:r w:rsidR="00697B7F">
              <w:rPr>
                <w:rFonts w:ascii="Aptos" w:hAnsi="Aptos" w:cs="Arial"/>
              </w:rPr>
              <w:t xml:space="preserve">     </w:t>
            </w:r>
          </w:p>
          <w:p w14:paraId="1D76D3D3" w14:textId="77777777" w:rsidR="00697B7F" w:rsidRPr="006A6752" w:rsidRDefault="007C0193" w:rsidP="00467D7D">
            <w:pPr>
              <w:pStyle w:val="ListParagraph"/>
              <w:ind w:left="121"/>
              <w:rPr>
                <w:rFonts w:ascii="Aptos" w:hAnsi="Aptos" w:cs="Arial"/>
              </w:rPr>
            </w:pPr>
            <w:sdt>
              <w:sdtPr>
                <w:rPr>
                  <w:rFonts w:ascii="Aptos" w:hAnsi="Aptos" w:cs="Arial"/>
                </w:rPr>
                <w:id w:val="144402332"/>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ADL/ IADL</w:t>
            </w:r>
          </w:p>
          <w:p w14:paraId="72A8FBF9" w14:textId="77777777" w:rsidR="00697B7F" w:rsidRPr="006A6752" w:rsidRDefault="007C0193" w:rsidP="00467D7D">
            <w:pPr>
              <w:pStyle w:val="ListParagraph"/>
              <w:ind w:left="121"/>
              <w:rPr>
                <w:rFonts w:ascii="Aptos" w:hAnsi="Aptos" w:cs="Arial"/>
              </w:rPr>
            </w:pPr>
            <w:sdt>
              <w:sdtPr>
                <w:rPr>
                  <w:rFonts w:ascii="Aptos" w:hAnsi="Aptos" w:cs="Arial"/>
                </w:rPr>
                <w:id w:val="-1552065323"/>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TAY specific programming </w:t>
            </w:r>
          </w:p>
          <w:p w14:paraId="2471EC44" w14:textId="77777777" w:rsidR="00697B7F" w:rsidRDefault="00697B7F" w:rsidP="00A9187B">
            <w:pPr>
              <w:pStyle w:val="ListParagraph"/>
              <w:ind w:left="0"/>
              <w:rPr>
                <w:rFonts w:ascii="Aptos" w:hAnsi="Aptos" w:cs="Arial"/>
              </w:rPr>
            </w:pPr>
          </w:p>
        </w:tc>
      </w:tr>
      <w:tr w:rsidR="00697B7F" w:rsidRPr="006A6752" w14:paraId="6440AB5E" w14:textId="77777777" w:rsidTr="00467D7D">
        <w:trPr>
          <w:trHeight w:val="70"/>
        </w:trPr>
        <w:tc>
          <w:tcPr>
            <w:tcW w:w="1553" w:type="pct"/>
            <w:vMerge/>
            <w:tcBorders>
              <w:right w:val="nil"/>
            </w:tcBorders>
            <w:shd w:val="clear" w:color="auto" w:fill="F2F2F2" w:themeFill="background1" w:themeFillShade="F2"/>
          </w:tcPr>
          <w:p w14:paraId="2A4841C9"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76F40BFC" w14:textId="77777777" w:rsidR="00467D7D" w:rsidRDefault="00467D7D" w:rsidP="00BE32BB">
            <w:pPr>
              <w:pStyle w:val="ListParagraph"/>
              <w:ind w:left="0"/>
              <w:rPr>
                <w:rFonts w:ascii="Aptos" w:hAnsi="Aptos" w:cs="Arial"/>
                <w:b/>
                <w:bCs/>
              </w:rPr>
            </w:pPr>
          </w:p>
          <w:p w14:paraId="58C5C368" w14:textId="56BB9FF3" w:rsidR="00697B7F" w:rsidRDefault="007C0193" w:rsidP="00BE32BB">
            <w:pPr>
              <w:pStyle w:val="ListParagraph"/>
              <w:ind w:left="0"/>
              <w:rPr>
                <w:rFonts w:ascii="Aptos" w:hAnsi="Aptos" w:cs="Arial"/>
              </w:rPr>
            </w:pPr>
            <w:sdt>
              <w:sdtPr>
                <w:rPr>
                  <w:rFonts w:ascii="Aptos" w:hAnsi="Aptos" w:cs="Arial"/>
                  <w:b/>
                  <w:bCs/>
                </w:rPr>
                <w:id w:val="-1586842424"/>
                <w14:checkbox>
                  <w14:checked w14:val="0"/>
                  <w14:checkedState w14:val="2612" w14:font="MS Gothic"/>
                  <w14:uncheckedState w14:val="2610" w14:font="MS Gothic"/>
                </w14:checkbox>
              </w:sdtPr>
              <w:sdtEndPr/>
              <w:sdtContent>
                <w:r w:rsidR="00467D7D">
                  <w:rPr>
                    <w:rFonts w:ascii="MS Gothic" w:eastAsia="MS Gothic" w:hAnsi="MS Gothic" w:cs="Arial" w:hint="eastAsia"/>
                    <w:b/>
                    <w:bCs/>
                  </w:rPr>
                  <w:t>☐</w:t>
                </w:r>
              </w:sdtContent>
            </w:sdt>
            <w:r w:rsidR="00467D7D">
              <w:rPr>
                <w:rFonts w:ascii="Aptos" w:hAnsi="Aptos" w:cs="Arial"/>
                <w:b/>
                <w:bCs/>
              </w:rPr>
              <w:t xml:space="preserve">  </w:t>
            </w:r>
            <w:r w:rsidR="00697B7F" w:rsidRPr="00EA5CFB">
              <w:rPr>
                <w:rFonts w:ascii="Aptos" w:hAnsi="Aptos" w:cs="Arial"/>
                <w:b/>
                <w:bCs/>
              </w:rPr>
              <w:t>Level 4A:</w:t>
            </w:r>
            <w:r w:rsidR="00697B7F" w:rsidRPr="00B3697E">
              <w:rPr>
                <w:rFonts w:ascii="Aptos" w:hAnsi="Aptos" w:cs="Arial"/>
              </w:rPr>
              <w:t xml:space="preserve"> Low-Level Specialized Care</w:t>
            </w:r>
            <w:r w:rsidR="00697B7F">
              <w:rPr>
                <w:rFonts w:ascii="Aptos" w:hAnsi="Aptos" w:cs="Arial"/>
              </w:rPr>
              <w:t xml:space="preserve">  </w:t>
            </w:r>
          </w:p>
          <w:p w14:paraId="35E64905" w14:textId="77777777" w:rsidR="00697B7F" w:rsidRDefault="00697B7F" w:rsidP="00697B7F">
            <w:pPr>
              <w:rPr>
                <w:rFonts w:ascii="Aptos" w:hAnsi="Aptos" w:cs="Arial"/>
                <w:i/>
              </w:rPr>
            </w:pPr>
            <w:r w:rsidRPr="00697B7F">
              <w:rPr>
                <w:rFonts w:ascii="Aptos" w:hAnsi="Aptos" w:cs="Arial"/>
                <w:i/>
              </w:rPr>
              <w:t xml:space="preserve">Please indicate </w:t>
            </w:r>
            <w:r w:rsidRPr="00697B7F">
              <w:rPr>
                <w:rFonts w:ascii="Aptos" w:hAnsi="Aptos" w:cs="Arial"/>
                <w:b/>
                <w:i/>
              </w:rPr>
              <w:t>ONE to FOUR</w:t>
            </w:r>
            <w:r w:rsidRPr="00697B7F">
              <w:rPr>
                <w:rFonts w:ascii="Aptos" w:hAnsi="Aptos" w:cs="Arial"/>
                <w:i/>
              </w:rPr>
              <w:t xml:space="preserve"> services or supports to be provided.</w:t>
            </w:r>
          </w:p>
          <w:p w14:paraId="4FD5EEC0" w14:textId="77777777" w:rsidR="00697B7F" w:rsidRDefault="00697B7F" w:rsidP="00697B7F">
            <w:pPr>
              <w:pStyle w:val="ListParagraph"/>
              <w:ind w:left="0"/>
              <w:rPr>
                <w:rFonts w:ascii="Aptos" w:hAnsi="Aptos" w:cs="Arial"/>
              </w:rPr>
            </w:pPr>
          </w:p>
          <w:p w14:paraId="4B811D8C" w14:textId="77777777" w:rsidR="00467D7D" w:rsidRDefault="00467D7D" w:rsidP="00697B7F">
            <w:pPr>
              <w:pStyle w:val="ListParagraph"/>
              <w:ind w:left="0"/>
              <w:rPr>
                <w:rFonts w:ascii="Aptos" w:hAnsi="Aptos" w:cs="Arial"/>
              </w:rPr>
            </w:pPr>
          </w:p>
          <w:p w14:paraId="64D82CD0" w14:textId="77777777" w:rsidR="00467D7D" w:rsidRDefault="00467D7D" w:rsidP="00697B7F">
            <w:pPr>
              <w:pStyle w:val="ListParagraph"/>
              <w:ind w:left="0"/>
              <w:rPr>
                <w:rFonts w:ascii="Aptos" w:hAnsi="Aptos" w:cs="Arial"/>
              </w:rPr>
            </w:pPr>
          </w:p>
          <w:p w14:paraId="208F75BE" w14:textId="77777777" w:rsidR="00467D7D" w:rsidRDefault="00467D7D" w:rsidP="00697B7F">
            <w:pPr>
              <w:pStyle w:val="ListParagraph"/>
              <w:ind w:left="0"/>
              <w:rPr>
                <w:rFonts w:ascii="Aptos" w:hAnsi="Aptos" w:cs="Arial"/>
              </w:rPr>
            </w:pPr>
          </w:p>
          <w:p w14:paraId="5D5879E0" w14:textId="77777777" w:rsidR="00467D7D" w:rsidRDefault="00467D7D" w:rsidP="00697B7F">
            <w:pPr>
              <w:pStyle w:val="ListParagraph"/>
              <w:ind w:left="0"/>
              <w:rPr>
                <w:rFonts w:ascii="Aptos" w:hAnsi="Aptos" w:cs="Arial"/>
              </w:rPr>
            </w:pPr>
          </w:p>
          <w:p w14:paraId="4194702B" w14:textId="77777777" w:rsidR="00467D7D" w:rsidRDefault="00467D7D" w:rsidP="00697B7F">
            <w:pPr>
              <w:pStyle w:val="ListParagraph"/>
              <w:ind w:left="0"/>
              <w:rPr>
                <w:rFonts w:ascii="Aptos" w:hAnsi="Aptos" w:cs="Arial"/>
              </w:rPr>
            </w:pPr>
          </w:p>
          <w:p w14:paraId="74E5D3DC" w14:textId="77777777" w:rsidR="00467D7D" w:rsidRDefault="00467D7D" w:rsidP="00697B7F">
            <w:pPr>
              <w:pStyle w:val="ListParagraph"/>
              <w:ind w:left="0"/>
              <w:rPr>
                <w:rFonts w:ascii="Aptos" w:hAnsi="Aptos" w:cs="Arial"/>
              </w:rPr>
            </w:pPr>
          </w:p>
          <w:p w14:paraId="2FCE6060" w14:textId="77777777" w:rsidR="00467D7D" w:rsidRDefault="00467D7D" w:rsidP="00697B7F">
            <w:pPr>
              <w:pStyle w:val="ListParagraph"/>
              <w:ind w:left="0"/>
              <w:rPr>
                <w:rFonts w:ascii="Aptos" w:hAnsi="Aptos" w:cs="Arial"/>
              </w:rPr>
            </w:pPr>
          </w:p>
          <w:p w14:paraId="5D351E81" w14:textId="77777777" w:rsidR="00697B7F" w:rsidRPr="00852A7D" w:rsidRDefault="007C0193" w:rsidP="00697B7F">
            <w:pPr>
              <w:pStyle w:val="ListParagraph"/>
              <w:ind w:left="0"/>
              <w:rPr>
                <w:rFonts w:ascii="Aptos" w:hAnsi="Aptos" w:cs="Arial"/>
              </w:rPr>
            </w:pPr>
            <w:sdt>
              <w:sdtPr>
                <w:rPr>
                  <w:rFonts w:ascii="Aptos" w:hAnsi="Aptos" w:cs="Arial"/>
                  <w:b/>
                  <w:bCs/>
                </w:rPr>
                <w:id w:val="837197297"/>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4B:</w:t>
            </w:r>
            <w:r w:rsidR="00697B7F" w:rsidRPr="00B3697E">
              <w:rPr>
                <w:rFonts w:ascii="Aptos" w:hAnsi="Aptos" w:cs="Arial"/>
              </w:rPr>
              <w:t xml:space="preserve"> Mid-Level Specialized Care</w:t>
            </w:r>
          </w:p>
          <w:p w14:paraId="2479CF95" w14:textId="21571FDB" w:rsidR="00697B7F" w:rsidRDefault="00467D7D" w:rsidP="00697B7F">
            <w:pPr>
              <w:rPr>
                <w:rFonts w:ascii="Aptos" w:hAnsi="Aptos" w:cs="Arial"/>
              </w:rPr>
            </w:pPr>
            <w:r w:rsidRPr="00697B7F">
              <w:rPr>
                <w:rFonts w:ascii="Aptos" w:hAnsi="Aptos" w:cs="Arial"/>
                <w:i/>
              </w:rPr>
              <w:t xml:space="preserve">Please indicate </w:t>
            </w:r>
            <w:r>
              <w:rPr>
                <w:rFonts w:ascii="Aptos" w:hAnsi="Aptos" w:cs="Arial"/>
                <w:b/>
                <w:i/>
              </w:rPr>
              <w:t>FIVE or MORE Level 4A</w:t>
            </w:r>
            <w:r w:rsidRPr="00697B7F">
              <w:rPr>
                <w:rFonts w:ascii="Aptos" w:hAnsi="Aptos" w:cs="Arial"/>
                <w:i/>
              </w:rPr>
              <w:t xml:space="preserve"> services or supports to be provided</w:t>
            </w:r>
            <w:r>
              <w:rPr>
                <w:rFonts w:ascii="Aptos" w:hAnsi="Aptos" w:cs="Arial"/>
                <w:i/>
              </w:rPr>
              <w:t>, and/or Dementia Care.</w:t>
            </w:r>
          </w:p>
          <w:p w14:paraId="2AB08D02" w14:textId="5CFEE850" w:rsidR="00697B7F" w:rsidRPr="00B3697E" w:rsidRDefault="00697B7F" w:rsidP="00BE32BB">
            <w:pPr>
              <w:pStyle w:val="ListParagraph"/>
              <w:ind w:left="343"/>
              <w:rPr>
                <w:rFonts w:ascii="Aptos" w:hAnsi="Aptos" w:cs="Arial"/>
              </w:rPr>
            </w:pPr>
          </w:p>
        </w:tc>
        <w:tc>
          <w:tcPr>
            <w:tcW w:w="1724" w:type="pct"/>
            <w:shd w:val="clear" w:color="auto" w:fill="FFFFFF" w:themeFill="background1"/>
          </w:tcPr>
          <w:p w14:paraId="15A18FA2" w14:textId="77777777" w:rsidR="00467D7D" w:rsidRDefault="00467D7D" w:rsidP="00467D7D">
            <w:pPr>
              <w:pStyle w:val="ListParagraph"/>
              <w:ind w:left="31"/>
              <w:rPr>
                <w:rFonts w:ascii="Aptos" w:hAnsi="Aptos" w:cs="Arial"/>
                <w:b/>
                <w:bCs/>
              </w:rPr>
            </w:pPr>
          </w:p>
          <w:p w14:paraId="4C484911" w14:textId="5C7BD4DA" w:rsidR="00467D7D" w:rsidRPr="00467D7D" w:rsidRDefault="00467D7D" w:rsidP="00467D7D">
            <w:pPr>
              <w:pStyle w:val="ListParagraph"/>
              <w:ind w:left="31"/>
              <w:rPr>
                <w:rFonts w:ascii="Aptos" w:hAnsi="Aptos" w:cs="Arial"/>
                <w:b/>
                <w:bCs/>
              </w:rPr>
            </w:pPr>
            <w:r w:rsidRPr="00467D7D">
              <w:rPr>
                <w:rFonts w:ascii="Aptos" w:hAnsi="Aptos" w:cs="Arial"/>
                <w:b/>
                <w:bCs/>
              </w:rPr>
              <w:t>Level 4A Supports</w:t>
            </w:r>
          </w:p>
          <w:p w14:paraId="3A232280" w14:textId="6A9E0C3C" w:rsidR="00467D7D" w:rsidRPr="00B3697E" w:rsidRDefault="007C0193" w:rsidP="00467D7D">
            <w:pPr>
              <w:pStyle w:val="ListParagraph"/>
              <w:ind w:left="121"/>
              <w:rPr>
                <w:rFonts w:ascii="Aptos" w:hAnsi="Aptos" w:cs="Arial"/>
              </w:rPr>
            </w:pPr>
            <w:sdt>
              <w:sdtPr>
                <w:rPr>
                  <w:rFonts w:ascii="Aptos" w:hAnsi="Aptos" w:cs="Arial"/>
                </w:rPr>
                <w:id w:val="1426228356"/>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Oxygen management</w:t>
            </w:r>
          </w:p>
          <w:p w14:paraId="70EF4F61" w14:textId="77777777" w:rsidR="00467D7D" w:rsidRPr="00B3697E" w:rsidRDefault="007C0193" w:rsidP="00467D7D">
            <w:pPr>
              <w:pStyle w:val="ListParagraph"/>
              <w:ind w:left="121"/>
              <w:rPr>
                <w:rFonts w:ascii="Aptos" w:hAnsi="Aptos" w:cs="Arial"/>
              </w:rPr>
            </w:pPr>
            <w:sdt>
              <w:sdtPr>
                <w:rPr>
                  <w:rFonts w:ascii="Aptos" w:hAnsi="Aptos" w:cs="Arial"/>
                </w:rPr>
                <w:id w:val="-109654515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CPAP/Sleep management</w:t>
            </w:r>
          </w:p>
          <w:p w14:paraId="27C53600" w14:textId="77777777" w:rsidR="00467D7D" w:rsidRPr="00B3697E" w:rsidRDefault="007C0193" w:rsidP="00467D7D">
            <w:pPr>
              <w:pStyle w:val="ListParagraph"/>
              <w:ind w:left="121"/>
              <w:rPr>
                <w:rFonts w:ascii="Aptos" w:hAnsi="Aptos" w:cs="Arial"/>
              </w:rPr>
            </w:pPr>
            <w:sdt>
              <w:sdtPr>
                <w:rPr>
                  <w:rFonts w:ascii="Aptos" w:hAnsi="Aptos" w:cs="Arial"/>
                </w:rPr>
                <w:id w:val="-134501549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Ostomy</w:t>
            </w:r>
          </w:p>
          <w:p w14:paraId="53B557EB" w14:textId="77777777" w:rsidR="00467D7D" w:rsidRPr="00B3697E" w:rsidRDefault="007C0193" w:rsidP="00467D7D">
            <w:pPr>
              <w:pStyle w:val="ListParagraph"/>
              <w:ind w:left="121"/>
              <w:rPr>
                <w:rFonts w:ascii="Aptos" w:hAnsi="Aptos" w:cs="Arial"/>
              </w:rPr>
            </w:pPr>
            <w:sdt>
              <w:sdtPr>
                <w:rPr>
                  <w:rFonts w:ascii="Aptos" w:hAnsi="Aptos" w:cs="Arial"/>
                </w:rPr>
                <w:id w:val="214129934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Catheter</w:t>
            </w:r>
          </w:p>
          <w:p w14:paraId="6EFABBDE" w14:textId="77777777" w:rsidR="00467D7D" w:rsidRPr="00B3697E" w:rsidRDefault="007C0193" w:rsidP="00467D7D">
            <w:pPr>
              <w:pStyle w:val="ListParagraph"/>
              <w:ind w:left="121"/>
              <w:rPr>
                <w:rFonts w:ascii="Aptos" w:hAnsi="Aptos" w:cs="Arial"/>
              </w:rPr>
            </w:pPr>
            <w:sdt>
              <w:sdtPr>
                <w:rPr>
                  <w:rFonts w:ascii="Aptos" w:hAnsi="Aptos" w:cs="Arial"/>
                </w:rPr>
                <w:id w:val="-300531685"/>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Wound Care (stage 1 or 2)</w:t>
            </w:r>
          </w:p>
          <w:p w14:paraId="09C925E1" w14:textId="24062A43" w:rsidR="00467D7D" w:rsidRDefault="007C0193" w:rsidP="00467D7D">
            <w:pPr>
              <w:pStyle w:val="ListParagraph"/>
              <w:ind w:left="121"/>
              <w:rPr>
                <w:rFonts w:ascii="Aptos" w:hAnsi="Aptos" w:cs="Arial"/>
              </w:rPr>
            </w:pPr>
            <w:sdt>
              <w:sdtPr>
                <w:rPr>
                  <w:rFonts w:ascii="Aptos" w:hAnsi="Aptos" w:cs="Arial"/>
                </w:rPr>
                <w:id w:val="171078578"/>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Diabetic care/insulin administration</w:t>
            </w:r>
          </w:p>
          <w:p w14:paraId="54548162" w14:textId="6B7C1204" w:rsidR="00697B7F" w:rsidRPr="00B3697E" w:rsidRDefault="007C0193" w:rsidP="00467D7D">
            <w:pPr>
              <w:pStyle w:val="ListParagraph"/>
              <w:ind w:left="121"/>
              <w:rPr>
                <w:rFonts w:ascii="Aptos" w:hAnsi="Aptos" w:cs="Arial"/>
              </w:rPr>
            </w:pPr>
            <w:sdt>
              <w:sdtPr>
                <w:rPr>
                  <w:rFonts w:ascii="Aptos" w:hAnsi="Aptos" w:cs="Arial"/>
                </w:rPr>
                <w:id w:val="-212722389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Pr>
                <w:rFonts w:ascii="Aptos" w:hAnsi="Aptos" w:cs="Arial"/>
              </w:rPr>
              <w:t xml:space="preserve">  </w:t>
            </w:r>
            <w:proofErr w:type="gramStart"/>
            <w:r w:rsidR="00697B7F" w:rsidRPr="00B3697E">
              <w:rPr>
                <w:rFonts w:ascii="Aptos" w:hAnsi="Aptos" w:cs="Arial"/>
              </w:rPr>
              <w:t>IADLs  support</w:t>
            </w:r>
            <w:proofErr w:type="gramEnd"/>
            <w:r w:rsidR="00697B7F" w:rsidRPr="00B3697E">
              <w:rPr>
                <w:rFonts w:ascii="Aptos" w:hAnsi="Aptos" w:cs="Arial"/>
              </w:rPr>
              <w:t>*</w:t>
            </w:r>
          </w:p>
          <w:p w14:paraId="48F46B50" w14:textId="77777777" w:rsidR="00697B7F" w:rsidRPr="00B3697E" w:rsidRDefault="007C0193" w:rsidP="00467D7D">
            <w:pPr>
              <w:pStyle w:val="ListParagraph"/>
              <w:ind w:left="121"/>
              <w:rPr>
                <w:rFonts w:ascii="Aptos" w:hAnsi="Aptos" w:cs="Arial"/>
              </w:rPr>
            </w:pPr>
            <w:sdt>
              <w:sdtPr>
                <w:rPr>
                  <w:rFonts w:ascii="Aptos" w:hAnsi="Aptos" w:cs="Arial"/>
                </w:rPr>
                <w:id w:val="-2022393475"/>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Incontinence care</w:t>
            </w:r>
          </w:p>
          <w:p w14:paraId="63C5A651" w14:textId="77777777" w:rsidR="00697B7F" w:rsidRDefault="007C0193" w:rsidP="00467D7D">
            <w:pPr>
              <w:pStyle w:val="ListParagraph"/>
              <w:ind w:left="121"/>
              <w:rPr>
                <w:rFonts w:ascii="Aptos" w:hAnsi="Aptos" w:cs="Arial"/>
              </w:rPr>
            </w:pPr>
            <w:sdt>
              <w:sdtPr>
                <w:rPr>
                  <w:rFonts w:ascii="Aptos" w:hAnsi="Aptos" w:cs="Arial"/>
                </w:rPr>
                <w:id w:val="25605914"/>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Specialty diet</w:t>
            </w:r>
          </w:p>
          <w:p w14:paraId="689E27ED" w14:textId="77777777" w:rsidR="00697B7F" w:rsidRDefault="00697B7F" w:rsidP="00467D7D">
            <w:pPr>
              <w:pStyle w:val="ListParagraph"/>
              <w:ind w:left="121"/>
              <w:rPr>
                <w:rFonts w:ascii="Aptos" w:hAnsi="Aptos" w:cs="Arial"/>
              </w:rPr>
            </w:pPr>
          </w:p>
          <w:p w14:paraId="2F4ACE84" w14:textId="77777777" w:rsidR="00697B7F" w:rsidRPr="00B3697E" w:rsidRDefault="00697B7F" w:rsidP="00467D7D">
            <w:pPr>
              <w:pStyle w:val="ListParagraph"/>
              <w:ind w:left="121"/>
              <w:rPr>
                <w:rFonts w:ascii="Aptos" w:hAnsi="Aptos" w:cs="Arial"/>
              </w:rPr>
            </w:pPr>
          </w:p>
          <w:p w14:paraId="26E93A60" w14:textId="3AD213EB"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B</w:t>
            </w:r>
            <w:r w:rsidRPr="00467D7D">
              <w:rPr>
                <w:rFonts w:ascii="Aptos" w:hAnsi="Aptos" w:cs="Arial"/>
                <w:b/>
                <w:bCs/>
              </w:rPr>
              <w:t xml:space="preserve"> Support</w:t>
            </w:r>
          </w:p>
          <w:p w14:paraId="75E6B20E" w14:textId="48B8CECC" w:rsidR="00697B7F" w:rsidRDefault="007C0193" w:rsidP="00467D7D">
            <w:pPr>
              <w:pStyle w:val="ListParagraph"/>
              <w:ind w:left="121"/>
              <w:rPr>
                <w:rFonts w:ascii="Aptos" w:hAnsi="Aptos" w:cs="Arial"/>
              </w:rPr>
            </w:pPr>
            <w:sdt>
              <w:sdtPr>
                <w:rPr>
                  <w:rFonts w:ascii="Aptos" w:hAnsi="Aptos" w:cs="Arial"/>
                </w:rPr>
                <w:id w:val="1333713290"/>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Dementia Care</w:t>
            </w:r>
          </w:p>
          <w:p w14:paraId="31109569" w14:textId="6F6C6F52" w:rsidR="00697B7F" w:rsidRDefault="00697B7F" w:rsidP="00697B7F">
            <w:pPr>
              <w:pStyle w:val="ListParagraph"/>
              <w:ind w:left="343"/>
              <w:rPr>
                <w:rFonts w:ascii="Aptos" w:hAnsi="Aptos" w:cs="Arial"/>
              </w:rPr>
            </w:pPr>
          </w:p>
        </w:tc>
      </w:tr>
      <w:tr w:rsidR="00697B7F" w:rsidRPr="006A6752" w14:paraId="7E58664C" w14:textId="77777777" w:rsidTr="00467D7D">
        <w:trPr>
          <w:trHeight w:val="710"/>
        </w:trPr>
        <w:tc>
          <w:tcPr>
            <w:tcW w:w="1553" w:type="pct"/>
            <w:vMerge/>
            <w:tcBorders>
              <w:right w:val="nil"/>
            </w:tcBorders>
            <w:shd w:val="clear" w:color="auto" w:fill="F2F2F2" w:themeFill="background1" w:themeFillShade="F2"/>
          </w:tcPr>
          <w:p w14:paraId="14D45BE5"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49F22C65" w14:textId="77777777" w:rsidR="00467D7D" w:rsidRDefault="00467D7D" w:rsidP="00BE32BB">
            <w:pPr>
              <w:rPr>
                <w:rFonts w:ascii="Aptos" w:hAnsi="Aptos" w:cs="Arial"/>
                <w:b/>
                <w:bCs/>
              </w:rPr>
            </w:pPr>
          </w:p>
          <w:p w14:paraId="5792F10A" w14:textId="0B7CB32B" w:rsidR="00697B7F" w:rsidRPr="00EA5CFB" w:rsidRDefault="007C0193" w:rsidP="00BE32BB">
            <w:pPr>
              <w:rPr>
                <w:rFonts w:ascii="Aptos" w:hAnsi="Aptos" w:cs="Arial"/>
              </w:rPr>
            </w:pPr>
            <w:sdt>
              <w:sdtPr>
                <w:rPr>
                  <w:rFonts w:ascii="Aptos" w:hAnsi="Aptos" w:cs="Arial"/>
                  <w:b/>
                  <w:bCs/>
                </w:rPr>
                <w:id w:val="1615704084"/>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4C:</w:t>
            </w:r>
            <w:r w:rsidR="00697B7F" w:rsidRPr="00EA5CFB">
              <w:rPr>
                <w:rFonts w:ascii="Aptos" w:hAnsi="Aptos" w:cs="Arial"/>
              </w:rPr>
              <w:t xml:space="preserve"> High-Level Specialized Care</w:t>
            </w:r>
          </w:p>
          <w:p w14:paraId="4AB1E1A6" w14:textId="4BEB2DC1" w:rsidR="00697B7F" w:rsidRPr="00697B7F" w:rsidRDefault="00697B7F" w:rsidP="00697B7F">
            <w:pPr>
              <w:rPr>
                <w:rFonts w:ascii="Aptos" w:hAnsi="Aptos" w:cs="Arial"/>
              </w:rPr>
            </w:pPr>
          </w:p>
        </w:tc>
        <w:tc>
          <w:tcPr>
            <w:tcW w:w="1724" w:type="pct"/>
            <w:shd w:val="clear" w:color="auto" w:fill="FFFFFF" w:themeFill="background1"/>
          </w:tcPr>
          <w:p w14:paraId="5955829C" w14:textId="77777777" w:rsidR="00467D7D" w:rsidRDefault="00467D7D" w:rsidP="00467D7D">
            <w:pPr>
              <w:pStyle w:val="ListParagraph"/>
              <w:ind w:left="31"/>
              <w:rPr>
                <w:rFonts w:ascii="Aptos" w:hAnsi="Aptos" w:cs="Arial"/>
                <w:b/>
                <w:bCs/>
              </w:rPr>
            </w:pPr>
          </w:p>
          <w:p w14:paraId="0F7F5E85" w14:textId="70A747D6"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C</w:t>
            </w:r>
            <w:r w:rsidRPr="00467D7D">
              <w:rPr>
                <w:rFonts w:ascii="Aptos" w:hAnsi="Aptos" w:cs="Arial"/>
                <w:b/>
                <w:bCs/>
              </w:rPr>
              <w:t xml:space="preserve"> Supports</w:t>
            </w:r>
          </w:p>
          <w:p w14:paraId="04ADEC8F" w14:textId="2852E747" w:rsidR="00697B7F" w:rsidRDefault="007C0193" w:rsidP="00467D7D">
            <w:pPr>
              <w:pStyle w:val="ListParagraph"/>
              <w:ind w:left="121"/>
              <w:rPr>
                <w:rFonts w:ascii="Aptos" w:hAnsi="Aptos" w:cs="Arial"/>
              </w:rPr>
            </w:pPr>
            <w:sdt>
              <w:sdtPr>
                <w:rPr>
                  <w:rFonts w:ascii="Aptos" w:hAnsi="Aptos" w:cs="Arial"/>
                </w:rPr>
                <w:id w:val="-1157694083"/>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Hospice</w:t>
            </w:r>
          </w:p>
          <w:p w14:paraId="2812ECE8" w14:textId="07C42622" w:rsidR="00697B7F" w:rsidRPr="00697B7F" w:rsidRDefault="007C0193" w:rsidP="00467D7D">
            <w:pPr>
              <w:pStyle w:val="ListParagraph"/>
              <w:ind w:left="121"/>
              <w:rPr>
                <w:rFonts w:ascii="Aptos" w:hAnsi="Aptos" w:cs="Arial"/>
              </w:rPr>
            </w:pPr>
            <w:sdt>
              <w:sdtPr>
                <w:rPr>
                  <w:rFonts w:ascii="Aptos" w:hAnsi="Aptos" w:cs="Arial"/>
                </w:rPr>
                <w:id w:val="-1352561531"/>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Continuous 24-hour Bedside Care</w:t>
            </w:r>
          </w:p>
          <w:p w14:paraId="31D61E62" w14:textId="58F2EE65" w:rsidR="00697B7F" w:rsidRDefault="00697B7F" w:rsidP="00BE32BB">
            <w:pPr>
              <w:pStyle w:val="ListParagraph"/>
              <w:ind w:left="0"/>
              <w:rPr>
                <w:rFonts w:ascii="Aptos" w:hAnsi="Aptos" w:cs="Arial"/>
              </w:rPr>
            </w:pPr>
          </w:p>
        </w:tc>
      </w:tr>
    </w:tbl>
    <w:p w14:paraId="3D991664" w14:textId="26EA948C" w:rsidR="006A6752" w:rsidRPr="006A6752" w:rsidRDefault="00467D7D" w:rsidP="006A6752">
      <w:pPr>
        <w:rPr>
          <w:rFonts w:ascii="Aptos" w:hAnsi="Aptos"/>
        </w:rPr>
      </w:pPr>
      <w:r w:rsidRPr="00697B7F">
        <w:rPr>
          <w:rFonts w:ascii="Aptos" w:hAnsi="Aptos" w:cs="Arial"/>
        </w:rPr>
        <w:lastRenderedPageBreak/>
        <w:t>*IADLs support must be bundled with other supports to qualify for Level 4A or 4B. If this is proposed as a stand-alone support, it would be considered Level 2.</w:t>
      </w:r>
      <w:r w:rsidR="006A6752" w:rsidRPr="006A6752">
        <w:rPr>
          <w:rFonts w:ascii="Aptos" w:hAnsi="Aptos"/>
        </w:rP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4EE4DBBF" w14:textId="77777777" w:rsidTr="00A9187B">
        <w:trPr>
          <w:trHeight w:val="728"/>
        </w:trPr>
        <w:tc>
          <w:tcPr>
            <w:tcW w:w="5000" w:type="pct"/>
            <w:shd w:val="clear" w:color="auto" w:fill="F2F2F2" w:themeFill="background1" w:themeFillShade="F2"/>
          </w:tcPr>
          <w:p w14:paraId="12C9483C" w14:textId="475B6B28" w:rsidR="006A6752" w:rsidRPr="000B2A65" w:rsidRDefault="006A6752" w:rsidP="000B2A65">
            <w:pPr>
              <w:pStyle w:val="ListParagraph"/>
              <w:numPr>
                <w:ilvl w:val="0"/>
                <w:numId w:val="48"/>
              </w:numPr>
              <w:spacing w:line="276" w:lineRule="auto"/>
              <w:rPr>
                <w:rFonts w:ascii="Aptos" w:hAnsi="Aptos" w:cs="Arial"/>
                <w:b/>
                <w:i/>
              </w:rPr>
            </w:pPr>
            <w:r w:rsidRPr="000B2A65">
              <w:rPr>
                <w:rFonts w:ascii="Aptos" w:hAnsi="Aptos" w:cs="Arial"/>
                <w:b/>
                <w:i/>
              </w:rPr>
              <w:lastRenderedPageBreak/>
              <w:t xml:space="preserve">Describe your </w:t>
            </w:r>
            <w:r w:rsidR="000B2A65" w:rsidRPr="000B2A65">
              <w:rPr>
                <w:rFonts w:ascii="Aptos" w:hAnsi="Aptos" w:cs="Arial"/>
                <w:b/>
                <w:i/>
              </w:rPr>
              <w:t>staff training, experience, and/or plans</w:t>
            </w:r>
            <w:r w:rsidRPr="000B2A65">
              <w:rPr>
                <w:rFonts w:ascii="Aptos" w:hAnsi="Aptos" w:cs="Arial"/>
                <w:b/>
                <w:i/>
              </w:rPr>
              <w:t xml:space="preserve"> to serve individuals living with </w:t>
            </w:r>
            <w:r w:rsidR="000B2A65" w:rsidRPr="000B2A65">
              <w:rPr>
                <w:rFonts w:ascii="Aptos" w:hAnsi="Aptos" w:cs="Arial"/>
                <w:b/>
                <w:i/>
              </w:rPr>
              <w:t xml:space="preserve">SMI. If applying for </w:t>
            </w:r>
            <w:r w:rsidR="000B2A65">
              <w:rPr>
                <w:rFonts w:ascii="Aptos" w:hAnsi="Aptos" w:cs="Arial"/>
                <w:b/>
                <w:i/>
              </w:rPr>
              <w:t>Level 2/3 supports</w:t>
            </w:r>
            <w:r w:rsidR="000B2A65" w:rsidRPr="000B2A65">
              <w:rPr>
                <w:rFonts w:ascii="Aptos" w:hAnsi="Aptos" w:cs="Arial"/>
                <w:b/>
                <w:i/>
              </w:rPr>
              <w:t xml:space="preserve">, describe your experience and plan to provide these </w:t>
            </w:r>
            <w:r w:rsidR="000B2A65">
              <w:rPr>
                <w:rFonts w:ascii="Aptos" w:hAnsi="Aptos" w:cs="Arial"/>
                <w:b/>
                <w:i/>
              </w:rPr>
              <w:t>services</w:t>
            </w:r>
            <w:r w:rsidR="000B2A65" w:rsidRPr="000B2A65">
              <w:rPr>
                <w:rFonts w:ascii="Aptos" w:hAnsi="Aptos" w:cs="Arial"/>
                <w:b/>
                <w:i/>
              </w:rPr>
              <w:t>.</w:t>
            </w:r>
            <w:r w:rsidR="000B2A65">
              <w:rPr>
                <w:rFonts w:ascii="Aptos" w:hAnsi="Aptos" w:cs="Arial"/>
                <w:b/>
                <w:i/>
              </w:rPr>
              <w:t xml:space="preserve"> </w:t>
            </w:r>
            <w:r w:rsidR="000B2A65" w:rsidRPr="000B2A65">
              <w:rPr>
                <w:rFonts w:ascii="Aptos" w:hAnsi="Aptos" w:cs="Arial"/>
                <w:b/>
                <w:i/>
              </w:rPr>
              <w:t xml:space="preserve">If applying for Level 4 supports, describe your staff training to provide these services. </w:t>
            </w:r>
            <w:r w:rsidRPr="000B2A65">
              <w:rPr>
                <w:rFonts w:ascii="Aptos" w:hAnsi="Aptos" w:cs="Arial"/>
                <w:b/>
                <w:i/>
              </w:rPr>
              <w:t>Please limit your response to no more than 1 page</w:t>
            </w:r>
            <w:r w:rsidR="000B2A65" w:rsidRPr="000B2A65">
              <w:rPr>
                <w:rFonts w:ascii="Aptos" w:hAnsi="Aptos" w:cs="Arial"/>
                <w:b/>
                <w:i/>
              </w:rPr>
              <w:t>.</w:t>
            </w:r>
          </w:p>
        </w:tc>
      </w:tr>
      <w:tr w:rsidR="006A6752" w:rsidRPr="006A6752" w14:paraId="01D6C3DF" w14:textId="77777777" w:rsidTr="00A9187B">
        <w:trPr>
          <w:trHeight w:val="728"/>
        </w:trPr>
        <w:tc>
          <w:tcPr>
            <w:tcW w:w="5000" w:type="pct"/>
            <w:shd w:val="clear" w:color="auto" w:fill="FFFFFF" w:themeFill="background1"/>
          </w:tcPr>
          <w:p w14:paraId="3CCEFFD6" w14:textId="77777777" w:rsidR="006A6752" w:rsidRPr="006A6752" w:rsidRDefault="006A6752" w:rsidP="00A9187B">
            <w:pPr>
              <w:rPr>
                <w:rFonts w:ascii="Aptos" w:hAnsi="Aptos" w:cs="Arial"/>
                <w:b/>
                <w:i/>
              </w:rPr>
            </w:pPr>
          </w:p>
          <w:p w14:paraId="6C397939" w14:textId="77777777" w:rsidR="006A6752" w:rsidRPr="006A6752" w:rsidRDefault="006A6752" w:rsidP="00A9187B">
            <w:pPr>
              <w:rPr>
                <w:rFonts w:ascii="Aptos" w:hAnsi="Aptos" w:cs="Arial"/>
                <w:b/>
                <w:i/>
              </w:rPr>
            </w:pPr>
          </w:p>
          <w:p w14:paraId="73EC80A8" w14:textId="77777777" w:rsidR="006A6752" w:rsidRPr="006A6752" w:rsidRDefault="006A6752" w:rsidP="00A9187B">
            <w:pPr>
              <w:rPr>
                <w:rFonts w:ascii="Aptos" w:hAnsi="Aptos" w:cs="Arial"/>
                <w:b/>
                <w:i/>
              </w:rPr>
            </w:pPr>
          </w:p>
          <w:p w14:paraId="53109E19" w14:textId="77777777" w:rsidR="006A6752" w:rsidRPr="006A6752" w:rsidRDefault="006A6752" w:rsidP="00A9187B">
            <w:pPr>
              <w:rPr>
                <w:rFonts w:ascii="Aptos" w:hAnsi="Aptos" w:cs="Arial"/>
                <w:b/>
                <w:i/>
              </w:rPr>
            </w:pPr>
          </w:p>
          <w:p w14:paraId="3F8E02AB" w14:textId="77777777" w:rsidR="006A6752" w:rsidRPr="006A6752" w:rsidRDefault="006A6752" w:rsidP="00A9187B">
            <w:pPr>
              <w:rPr>
                <w:rFonts w:ascii="Aptos" w:hAnsi="Aptos" w:cs="Arial"/>
                <w:b/>
                <w:i/>
              </w:rPr>
            </w:pPr>
          </w:p>
          <w:p w14:paraId="46092EF1" w14:textId="77777777" w:rsidR="006A6752" w:rsidRPr="006A6752" w:rsidRDefault="006A6752" w:rsidP="00A9187B">
            <w:pPr>
              <w:rPr>
                <w:rFonts w:ascii="Aptos" w:hAnsi="Aptos" w:cs="Arial"/>
                <w:b/>
                <w:i/>
              </w:rPr>
            </w:pPr>
          </w:p>
          <w:p w14:paraId="695A9EB4" w14:textId="77777777" w:rsidR="006A6752" w:rsidRPr="006A6752" w:rsidRDefault="006A6752" w:rsidP="00A9187B">
            <w:pPr>
              <w:rPr>
                <w:rFonts w:ascii="Aptos" w:hAnsi="Aptos" w:cs="Arial"/>
                <w:b/>
                <w:i/>
              </w:rPr>
            </w:pPr>
          </w:p>
          <w:p w14:paraId="54874059" w14:textId="77777777" w:rsidR="006A6752" w:rsidRPr="006A6752" w:rsidRDefault="006A6752" w:rsidP="00A9187B">
            <w:pPr>
              <w:rPr>
                <w:rFonts w:ascii="Aptos" w:hAnsi="Aptos" w:cs="Arial"/>
                <w:b/>
                <w:i/>
              </w:rPr>
            </w:pPr>
          </w:p>
          <w:p w14:paraId="63BC71D1" w14:textId="77777777" w:rsidR="006A6752" w:rsidRPr="006A6752" w:rsidRDefault="006A6752" w:rsidP="00A9187B">
            <w:pPr>
              <w:rPr>
                <w:rFonts w:ascii="Aptos" w:hAnsi="Aptos" w:cs="Arial"/>
                <w:b/>
                <w:i/>
              </w:rPr>
            </w:pPr>
          </w:p>
          <w:p w14:paraId="4F6756CF" w14:textId="77777777" w:rsidR="006A6752" w:rsidRPr="006A6752" w:rsidRDefault="006A6752" w:rsidP="00A9187B">
            <w:pPr>
              <w:rPr>
                <w:rFonts w:ascii="Aptos" w:hAnsi="Aptos" w:cs="Arial"/>
                <w:b/>
                <w:i/>
              </w:rPr>
            </w:pPr>
          </w:p>
          <w:p w14:paraId="4A7A3504" w14:textId="77777777" w:rsidR="006A6752" w:rsidRPr="006A6752" w:rsidRDefault="006A6752" w:rsidP="00A9187B">
            <w:pPr>
              <w:rPr>
                <w:rFonts w:ascii="Aptos" w:hAnsi="Aptos" w:cs="Arial"/>
                <w:b/>
                <w:i/>
              </w:rPr>
            </w:pPr>
          </w:p>
          <w:p w14:paraId="4D50B0EB" w14:textId="77777777" w:rsidR="006A6752" w:rsidRPr="006A6752" w:rsidRDefault="006A6752" w:rsidP="00A9187B">
            <w:pPr>
              <w:rPr>
                <w:rFonts w:ascii="Aptos" w:hAnsi="Aptos" w:cs="Arial"/>
                <w:b/>
                <w:i/>
              </w:rPr>
            </w:pPr>
          </w:p>
          <w:p w14:paraId="2BA018BD" w14:textId="77777777" w:rsidR="006A6752" w:rsidRPr="006A6752" w:rsidRDefault="006A6752" w:rsidP="00A9187B">
            <w:pPr>
              <w:rPr>
                <w:rFonts w:ascii="Aptos" w:hAnsi="Aptos" w:cs="Arial"/>
                <w:b/>
                <w:i/>
              </w:rPr>
            </w:pPr>
          </w:p>
          <w:p w14:paraId="37E1DDAE" w14:textId="77777777" w:rsidR="006A6752" w:rsidRPr="006A6752" w:rsidRDefault="006A6752" w:rsidP="00A9187B">
            <w:pPr>
              <w:rPr>
                <w:rFonts w:ascii="Aptos" w:hAnsi="Aptos" w:cs="Arial"/>
                <w:b/>
                <w:i/>
              </w:rPr>
            </w:pPr>
          </w:p>
          <w:p w14:paraId="6F023FF0" w14:textId="77777777" w:rsidR="006A6752" w:rsidRPr="006A6752" w:rsidRDefault="006A6752" w:rsidP="00A9187B">
            <w:pPr>
              <w:rPr>
                <w:rFonts w:ascii="Aptos" w:hAnsi="Aptos" w:cs="Arial"/>
                <w:b/>
                <w:i/>
              </w:rPr>
            </w:pPr>
          </w:p>
          <w:p w14:paraId="445BD153" w14:textId="77777777" w:rsidR="006A6752" w:rsidRPr="006A6752" w:rsidRDefault="006A6752" w:rsidP="00A9187B">
            <w:pPr>
              <w:rPr>
                <w:rFonts w:ascii="Aptos" w:hAnsi="Aptos" w:cs="Arial"/>
                <w:b/>
                <w:i/>
              </w:rPr>
            </w:pPr>
          </w:p>
          <w:p w14:paraId="117A2FCD" w14:textId="77777777" w:rsidR="006A6752" w:rsidRPr="006A6752" w:rsidRDefault="006A6752" w:rsidP="00A9187B">
            <w:pPr>
              <w:rPr>
                <w:rFonts w:ascii="Aptos" w:hAnsi="Aptos" w:cs="Arial"/>
                <w:b/>
                <w:i/>
              </w:rPr>
            </w:pPr>
          </w:p>
          <w:p w14:paraId="17888C5D" w14:textId="77777777" w:rsidR="006A6752" w:rsidRPr="006A6752" w:rsidRDefault="006A6752" w:rsidP="00A9187B">
            <w:pPr>
              <w:rPr>
                <w:rFonts w:ascii="Aptos" w:hAnsi="Aptos" w:cs="Arial"/>
                <w:b/>
                <w:i/>
              </w:rPr>
            </w:pPr>
          </w:p>
          <w:p w14:paraId="6C7D8ACC" w14:textId="77777777" w:rsidR="006A6752" w:rsidRPr="006A6752" w:rsidRDefault="006A6752" w:rsidP="00A9187B">
            <w:pPr>
              <w:rPr>
                <w:rFonts w:ascii="Aptos" w:hAnsi="Aptos" w:cs="Arial"/>
                <w:b/>
                <w:i/>
              </w:rPr>
            </w:pPr>
          </w:p>
          <w:p w14:paraId="2742AB19" w14:textId="77777777" w:rsidR="006A6752" w:rsidRPr="006A6752" w:rsidRDefault="006A6752" w:rsidP="00A9187B">
            <w:pPr>
              <w:rPr>
                <w:rFonts w:ascii="Aptos" w:hAnsi="Aptos" w:cs="Arial"/>
                <w:b/>
                <w:i/>
              </w:rPr>
            </w:pPr>
          </w:p>
          <w:p w14:paraId="43AAA2A4" w14:textId="77777777" w:rsidR="006A6752" w:rsidRPr="006A6752" w:rsidRDefault="006A6752" w:rsidP="00A9187B">
            <w:pPr>
              <w:rPr>
                <w:rFonts w:ascii="Aptos" w:hAnsi="Aptos" w:cs="Arial"/>
                <w:b/>
                <w:i/>
              </w:rPr>
            </w:pPr>
          </w:p>
          <w:p w14:paraId="042E4F24" w14:textId="77777777" w:rsidR="006A6752" w:rsidRPr="006A6752" w:rsidRDefault="006A6752" w:rsidP="00A9187B">
            <w:pPr>
              <w:rPr>
                <w:rFonts w:ascii="Aptos" w:hAnsi="Aptos" w:cs="Arial"/>
                <w:b/>
                <w:i/>
              </w:rPr>
            </w:pPr>
          </w:p>
          <w:p w14:paraId="7F9EB838" w14:textId="77777777" w:rsidR="006A6752" w:rsidRPr="006A6752" w:rsidRDefault="006A6752" w:rsidP="00A9187B">
            <w:pPr>
              <w:rPr>
                <w:rFonts w:ascii="Aptos" w:hAnsi="Aptos" w:cs="Arial"/>
                <w:b/>
                <w:i/>
              </w:rPr>
            </w:pPr>
          </w:p>
          <w:p w14:paraId="070E39A1" w14:textId="77777777" w:rsidR="006A6752" w:rsidRPr="006A6752" w:rsidRDefault="006A6752" w:rsidP="00A9187B">
            <w:pPr>
              <w:rPr>
                <w:rFonts w:ascii="Aptos" w:hAnsi="Aptos" w:cs="Arial"/>
                <w:b/>
                <w:i/>
              </w:rPr>
            </w:pPr>
          </w:p>
          <w:p w14:paraId="47C57D93" w14:textId="77777777" w:rsidR="006A6752" w:rsidRPr="006A6752" w:rsidRDefault="006A6752" w:rsidP="00A9187B">
            <w:pPr>
              <w:rPr>
                <w:rFonts w:ascii="Aptos" w:hAnsi="Aptos" w:cs="Arial"/>
                <w:b/>
                <w:i/>
              </w:rPr>
            </w:pPr>
          </w:p>
          <w:p w14:paraId="7E6F510E" w14:textId="77777777" w:rsidR="006A6752" w:rsidRPr="006A6752" w:rsidRDefault="006A6752" w:rsidP="00A9187B">
            <w:pPr>
              <w:rPr>
                <w:rFonts w:ascii="Aptos" w:hAnsi="Aptos" w:cs="Arial"/>
                <w:b/>
                <w:i/>
              </w:rPr>
            </w:pPr>
          </w:p>
          <w:p w14:paraId="0F85926E" w14:textId="77777777" w:rsidR="006A6752" w:rsidRPr="006A6752" w:rsidRDefault="006A6752" w:rsidP="00A9187B">
            <w:pPr>
              <w:rPr>
                <w:rFonts w:ascii="Aptos" w:hAnsi="Aptos" w:cs="Arial"/>
                <w:b/>
                <w:i/>
              </w:rPr>
            </w:pPr>
          </w:p>
          <w:p w14:paraId="124F41AF" w14:textId="77777777" w:rsidR="006A6752" w:rsidRPr="006A6752" w:rsidRDefault="006A6752" w:rsidP="00A9187B">
            <w:pPr>
              <w:rPr>
                <w:rFonts w:ascii="Aptos" w:hAnsi="Aptos" w:cs="Arial"/>
                <w:b/>
                <w:i/>
              </w:rPr>
            </w:pPr>
          </w:p>
          <w:p w14:paraId="05978123" w14:textId="77777777" w:rsidR="006A6752" w:rsidRPr="006A6752" w:rsidRDefault="006A6752" w:rsidP="00A9187B">
            <w:pPr>
              <w:rPr>
                <w:rFonts w:ascii="Aptos" w:hAnsi="Aptos" w:cs="Arial"/>
                <w:b/>
                <w:i/>
              </w:rPr>
            </w:pPr>
          </w:p>
          <w:p w14:paraId="2041D5C9" w14:textId="77777777" w:rsidR="006A6752" w:rsidRPr="006A6752" w:rsidRDefault="006A6752" w:rsidP="00A9187B">
            <w:pPr>
              <w:rPr>
                <w:rFonts w:ascii="Aptos" w:hAnsi="Aptos" w:cs="Arial"/>
                <w:b/>
                <w:i/>
              </w:rPr>
            </w:pPr>
          </w:p>
          <w:p w14:paraId="18B35118" w14:textId="77777777" w:rsidR="006A6752" w:rsidRPr="006A6752" w:rsidRDefault="006A6752" w:rsidP="00A9187B">
            <w:pPr>
              <w:rPr>
                <w:rFonts w:ascii="Aptos" w:hAnsi="Aptos" w:cs="Arial"/>
                <w:b/>
                <w:i/>
              </w:rPr>
            </w:pPr>
          </w:p>
          <w:p w14:paraId="323ACDBA" w14:textId="77777777" w:rsidR="006A6752" w:rsidRPr="006A6752" w:rsidRDefault="006A6752" w:rsidP="00A9187B">
            <w:pPr>
              <w:rPr>
                <w:rFonts w:ascii="Aptos" w:hAnsi="Aptos" w:cs="Arial"/>
                <w:b/>
                <w:i/>
              </w:rPr>
            </w:pPr>
          </w:p>
          <w:p w14:paraId="14F32167" w14:textId="77777777" w:rsidR="006A6752" w:rsidRPr="006A6752" w:rsidRDefault="006A6752" w:rsidP="00A9187B">
            <w:pPr>
              <w:rPr>
                <w:rFonts w:ascii="Aptos" w:hAnsi="Aptos" w:cs="Arial"/>
                <w:b/>
                <w:i/>
              </w:rPr>
            </w:pPr>
          </w:p>
          <w:p w14:paraId="4E55352C" w14:textId="77777777" w:rsidR="006A6752" w:rsidRPr="006A6752" w:rsidRDefault="006A6752" w:rsidP="00A9187B">
            <w:pPr>
              <w:rPr>
                <w:rFonts w:ascii="Aptos" w:hAnsi="Aptos" w:cs="Arial"/>
                <w:b/>
                <w:i/>
              </w:rPr>
            </w:pPr>
          </w:p>
          <w:p w14:paraId="35E5C123" w14:textId="77777777" w:rsidR="006A6752" w:rsidRPr="006A6752" w:rsidRDefault="006A6752" w:rsidP="00A9187B">
            <w:pPr>
              <w:rPr>
                <w:rFonts w:ascii="Aptos" w:hAnsi="Aptos" w:cs="Arial"/>
                <w:b/>
                <w:i/>
              </w:rPr>
            </w:pPr>
          </w:p>
          <w:p w14:paraId="4A2F219F" w14:textId="77777777" w:rsidR="006A6752" w:rsidRPr="006A6752" w:rsidRDefault="006A6752" w:rsidP="00A9187B">
            <w:pPr>
              <w:rPr>
                <w:rFonts w:ascii="Aptos" w:hAnsi="Aptos" w:cs="Arial"/>
                <w:b/>
                <w:i/>
              </w:rPr>
            </w:pPr>
          </w:p>
          <w:p w14:paraId="0D29BCA9" w14:textId="77777777" w:rsidR="006A6752" w:rsidRPr="006A6752" w:rsidRDefault="006A6752" w:rsidP="00A9187B">
            <w:pPr>
              <w:rPr>
                <w:rFonts w:ascii="Aptos" w:hAnsi="Aptos" w:cs="Arial"/>
                <w:b/>
                <w:i/>
              </w:rPr>
            </w:pPr>
          </w:p>
          <w:p w14:paraId="15376874" w14:textId="77777777" w:rsidR="006A6752" w:rsidRPr="006A6752" w:rsidRDefault="006A6752" w:rsidP="00A9187B">
            <w:pPr>
              <w:rPr>
                <w:rFonts w:ascii="Aptos" w:hAnsi="Aptos" w:cs="Arial"/>
                <w:b/>
                <w:i/>
              </w:rPr>
            </w:pPr>
          </w:p>
          <w:p w14:paraId="09AEE171" w14:textId="77777777" w:rsidR="006A6752" w:rsidRPr="006A6752" w:rsidRDefault="006A6752" w:rsidP="00A9187B">
            <w:pPr>
              <w:rPr>
                <w:rFonts w:ascii="Aptos" w:hAnsi="Aptos" w:cs="Arial"/>
                <w:b/>
                <w:i/>
              </w:rPr>
            </w:pPr>
          </w:p>
          <w:p w14:paraId="150B617A" w14:textId="77777777" w:rsidR="006A6752" w:rsidRPr="006A6752" w:rsidRDefault="006A6752" w:rsidP="00A9187B">
            <w:pPr>
              <w:rPr>
                <w:rFonts w:ascii="Aptos" w:hAnsi="Aptos" w:cs="Arial"/>
                <w:b/>
                <w:i/>
              </w:rPr>
            </w:pPr>
          </w:p>
          <w:p w14:paraId="70A74C5A" w14:textId="77777777" w:rsidR="006A6752" w:rsidRPr="006A6752" w:rsidRDefault="006A6752" w:rsidP="00A9187B">
            <w:pPr>
              <w:rPr>
                <w:rFonts w:ascii="Aptos" w:hAnsi="Aptos" w:cs="Arial"/>
                <w:b/>
                <w:i/>
              </w:rPr>
            </w:pPr>
          </w:p>
          <w:p w14:paraId="5D28FA07" w14:textId="77777777" w:rsidR="006A6752" w:rsidRPr="006A6752" w:rsidRDefault="006A6752" w:rsidP="00A9187B">
            <w:pPr>
              <w:rPr>
                <w:rFonts w:ascii="Aptos" w:hAnsi="Aptos" w:cs="Arial"/>
                <w:b/>
                <w:i/>
              </w:rPr>
            </w:pPr>
          </w:p>
          <w:p w14:paraId="1F14F3B9" w14:textId="77777777" w:rsidR="006A6752" w:rsidRPr="006A6752" w:rsidRDefault="006A6752" w:rsidP="00A9187B">
            <w:pPr>
              <w:rPr>
                <w:rFonts w:ascii="Aptos" w:hAnsi="Aptos" w:cs="Arial"/>
                <w:b/>
                <w:i/>
              </w:rPr>
            </w:pPr>
          </w:p>
        </w:tc>
      </w:tr>
    </w:tbl>
    <w:p w14:paraId="69CA14F7" w14:textId="77777777" w:rsidR="006733DE" w:rsidRPr="006A6752" w:rsidRDefault="006733DE" w:rsidP="006A6752">
      <w:pPr>
        <w:rPr>
          <w:rFonts w:ascii="Aptos" w:eastAsia="Calibri" w:hAnsi="Aptos" w:cs="Arial"/>
          <w:b/>
          <w:bCs/>
          <w:i/>
          <w:iC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503908FE" w14:textId="77777777" w:rsidTr="00A9187B">
        <w:trPr>
          <w:trHeight w:val="1070"/>
        </w:trPr>
        <w:tc>
          <w:tcPr>
            <w:tcW w:w="5000" w:type="pct"/>
            <w:shd w:val="clear" w:color="auto" w:fill="F2F2F2" w:themeFill="background1" w:themeFillShade="F2"/>
          </w:tcPr>
          <w:p w14:paraId="0A3C6238" w14:textId="77777777" w:rsidR="006A6752" w:rsidRPr="006A6752" w:rsidRDefault="006A6752" w:rsidP="00BE32BB">
            <w:pPr>
              <w:pStyle w:val="ListParagraph"/>
              <w:numPr>
                <w:ilvl w:val="0"/>
                <w:numId w:val="48"/>
              </w:numPr>
              <w:spacing w:line="276" w:lineRule="auto"/>
              <w:rPr>
                <w:rFonts w:ascii="Aptos" w:hAnsi="Aptos" w:cs="Arial"/>
                <w:b/>
                <w:i/>
              </w:rPr>
            </w:pPr>
            <w:r w:rsidRPr="006A6752">
              <w:rPr>
                <w:rFonts w:ascii="Aptos" w:hAnsi="Aptos" w:cs="Arial"/>
                <w:b/>
                <w:i/>
              </w:rPr>
              <w:t>Complete and submit:</w:t>
            </w:r>
          </w:p>
          <w:p w14:paraId="7528C7B4" w14:textId="28CA01D8" w:rsidR="008D145A"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Current Community Care Licensing (CCL) </w:t>
            </w:r>
            <w:r w:rsidRPr="006A6752">
              <w:rPr>
                <w:rFonts w:ascii="Aptos" w:hAnsi="Aptos" w:cs="Arial"/>
                <w:b/>
                <w:i/>
              </w:rPr>
              <w:t>Adult Residential or Residential Care Facility for the Elderly licensure.</w:t>
            </w:r>
            <w:r>
              <w:rPr>
                <w:rFonts w:ascii="Aptos" w:hAnsi="Aptos" w:cs="Arial"/>
                <w:b/>
                <w:i/>
              </w:rPr>
              <w:t xml:space="preserve"> </w:t>
            </w:r>
          </w:p>
          <w:p w14:paraId="486956FD" w14:textId="354AB0B9" w:rsidR="006A6752" w:rsidRDefault="006A6752" w:rsidP="006A6752">
            <w:pPr>
              <w:pStyle w:val="ListParagraph"/>
              <w:numPr>
                <w:ilvl w:val="0"/>
                <w:numId w:val="43"/>
              </w:numPr>
              <w:spacing w:line="276" w:lineRule="auto"/>
              <w:rPr>
                <w:rFonts w:ascii="Aptos" w:hAnsi="Aptos" w:cs="Arial"/>
                <w:b/>
                <w:i/>
              </w:rPr>
            </w:pPr>
            <w:r w:rsidRPr="006A6752">
              <w:rPr>
                <w:rFonts w:ascii="Aptos" w:hAnsi="Aptos" w:cs="Arial"/>
                <w:b/>
                <w:i/>
              </w:rPr>
              <w:t>Current Staff List and Schedule using the provided Excel template.</w:t>
            </w:r>
          </w:p>
          <w:p w14:paraId="4990B9E9" w14:textId="4DDD6DDC" w:rsidR="008D145A" w:rsidRPr="006A6752"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If applying for Level 4A, 4B, or 4C, </w:t>
            </w:r>
            <w:r w:rsidR="000B2A65">
              <w:rPr>
                <w:rFonts w:ascii="Aptos" w:hAnsi="Aptos" w:cs="Arial"/>
                <w:b/>
                <w:i/>
              </w:rPr>
              <w:t xml:space="preserve">an </w:t>
            </w:r>
            <w:r>
              <w:rPr>
                <w:rFonts w:ascii="Aptos" w:hAnsi="Aptos" w:cs="Arial"/>
                <w:b/>
                <w:i/>
              </w:rPr>
              <w:t>Emergency Safety Plan and Plan of Operation.</w:t>
            </w:r>
          </w:p>
        </w:tc>
      </w:tr>
    </w:tbl>
    <w:p w14:paraId="58899DEC" w14:textId="77777777" w:rsidR="006A6752" w:rsidRPr="006A6752" w:rsidRDefault="006A6752" w:rsidP="006A6752">
      <w:pPr>
        <w:rPr>
          <w:rFonts w:ascii="Aptos" w:eastAsia="Calibri" w:hAnsi="Aptos" w:cs="Arial"/>
          <w:b/>
          <w:bCs/>
          <w:i/>
          <w:iCs/>
        </w:rPr>
      </w:pPr>
    </w:p>
    <w:sectPr w:rsidR="006A6752" w:rsidRPr="006A6752" w:rsidSect="006A675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165C" w14:textId="77777777" w:rsidR="00BE32BB" w:rsidRDefault="00BE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E1D6" w14:textId="77777777" w:rsidR="00BE32BB" w:rsidRDefault="00BE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1637" w14:textId="77777777" w:rsidR="00BE32BB" w:rsidRDefault="00BE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2063F5CB" w:rsidR="008435E4" w:rsidRPr="00B769DF" w:rsidRDefault="006A6752" w:rsidP="00C17735">
    <w:pPr>
      <w:jc w:val="right"/>
      <w:rPr>
        <w:rFonts w:eastAsia="Calibri" w:cs="Times New Roman"/>
        <w:i/>
        <w:color w:val="7030A0"/>
      </w:rPr>
    </w:pPr>
    <w:r>
      <w:rPr>
        <w:rFonts w:eastAsia="Calibri" w:cs="Times New Roman"/>
        <w:i/>
        <w:color w:val="7030A0"/>
      </w:rPr>
      <w:t xml:space="preserve"> Housing Support Program </w:t>
    </w:r>
    <w:r w:rsidR="00603B29">
      <w:rPr>
        <w:rFonts w:eastAsia="Calibri" w:cs="Times New Roman"/>
        <w:i/>
        <w:color w:val="7030A0"/>
      </w:rPr>
      <w:t>RFPQ</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24-06</w:t>
    </w:r>
  </w:p>
  <w:p w14:paraId="590FB26A" w14:textId="575F5068" w:rsidR="008435E4" w:rsidRPr="00C15A44" w:rsidRDefault="00BE32BB" w:rsidP="00782377">
    <w:pPr>
      <w:jc w:val="right"/>
      <w:rPr>
        <w:rFonts w:eastAsia="Times New Roman" w:cs="Arial"/>
        <w:b/>
        <w:bCs/>
        <w:sz w:val="24"/>
        <w:szCs w:val="24"/>
      </w:rPr>
    </w:pPr>
    <w:r>
      <w:rPr>
        <w:rFonts w:eastAsia="Calibri" w:cs="Times New Roman"/>
        <w:highlight w:val="yellow"/>
      </w:rPr>
      <w:t>Bidder Name</w:t>
    </w:r>
    <w:r w:rsidR="008435E4" w:rsidRPr="00C15A44">
      <w:rPr>
        <w:rFonts w:eastAsia="Calibri" w:cs="Times New Roman"/>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127D" w14:textId="77777777" w:rsidR="00BE32BB" w:rsidRDefault="00BE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37A06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A7C3B"/>
    <w:multiLevelType w:val="hybridMultilevel"/>
    <w:tmpl w:val="9D4E500A"/>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43A"/>
    <w:multiLevelType w:val="hybridMultilevel"/>
    <w:tmpl w:val="315CFD6C"/>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2CD1CBB"/>
    <w:multiLevelType w:val="hybridMultilevel"/>
    <w:tmpl w:val="FAB45A0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514231"/>
    <w:multiLevelType w:val="hybridMultilevel"/>
    <w:tmpl w:val="365CB37E"/>
    <w:lvl w:ilvl="0" w:tplc="64B4E87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1"/>
  </w:num>
  <w:num w:numId="9" w16cid:durableId="1230578012">
    <w:abstractNumId w:val="12"/>
  </w:num>
  <w:num w:numId="10" w16cid:durableId="1288464720">
    <w:abstractNumId w:val="11"/>
  </w:num>
  <w:num w:numId="11" w16cid:durableId="1381855915">
    <w:abstractNumId w:val="6"/>
  </w:num>
  <w:num w:numId="12" w16cid:durableId="813133882">
    <w:abstractNumId w:val="17"/>
  </w:num>
  <w:num w:numId="13" w16cid:durableId="418723505">
    <w:abstractNumId w:val="10"/>
  </w:num>
  <w:num w:numId="14" w16cid:durableId="453138813">
    <w:abstractNumId w:val="35"/>
  </w:num>
  <w:num w:numId="15" w16cid:durableId="1177229166">
    <w:abstractNumId w:val="27"/>
  </w:num>
  <w:num w:numId="16" w16cid:durableId="1984307862">
    <w:abstractNumId w:val="15"/>
  </w:num>
  <w:num w:numId="17" w16cid:durableId="1511792061">
    <w:abstractNumId w:val="14"/>
  </w:num>
  <w:num w:numId="18" w16cid:durableId="627013371">
    <w:abstractNumId w:val="28"/>
  </w:num>
  <w:num w:numId="19" w16cid:durableId="1470366171">
    <w:abstractNumId w:val="36"/>
  </w:num>
  <w:num w:numId="20" w16cid:durableId="1448312824">
    <w:abstractNumId w:val="29"/>
  </w:num>
  <w:num w:numId="21" w16cid:durableId="1362706247">
    <w:abstractNumId w:val="31"/>
  </w:num>
  <w:num w:numId="22" w16cid:durableId="12070809">
    <w:abstractNumId w:val="23"/>
  </w:num>
  <w:num w:numId="23" w16cid:durableId="1586569969">
    <w:abstractNumId w:val="37"/>
  </w:num>
  <w:num w:numId="24" w16cid:durableId="264965847">
    <w:abstractNumId w:val="19"/>
  </w:num>
  <w:num w:numId="25" w16cid:durableId="1996717547">
    <w:abstractNumId w:val="39"/>
  </w:num>
  <w:num w:numId="26" w16cid:durableId="41906563">
    <w:abstractNumId w:val="18"/>
  </w:num>
  <w:num w:numId="27" w16cid:durableId="1280378294">
    <w:abstractNumId w:val="41"/>
  </w:num>
  <w:num w:numId="28" w16cid:durableId="1280916489">
    <w:abstractNumId w:val="42"/>
  </w:num>
  <w:num w:numId="29" w16cid:durableId="1453086289">
    <w:abstractNumId w:val="5"/>
  </w:num>
  <w:num w:numId="30" w16cid:durableId="559707173">
    <w:abstractNumId w:val="32"/>
  </w:num>
  <w:num w:numId="31" w16cid:durableId="1357270101">
    <w:abstractNumId w:val="44"/>
  </w:num>
  <w:num w:numId="32" w16cid:durableId="2031686471">
    <w:abstractNumId w:val="22"/>
  </w:num>
  <w:num w:numId="33" w16cid:durableId="2111311232">
    <w:abstractNumId w:val="3"/>
  </w:num>
  <w:num w:numId="34" w16cid:durableId="780496544">
    <w:abstractNumId w:val="4"/>
  </w:num>
  <w:num w:numId="35" w16cid:durableId="1158228345">
    <w:abstractNumId w:val="26"/>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8"/>
  </w:num>
  <w:num w:numId="41" w16cid:durableId="356350610">
    <w:abstractNumId w:val="25"/>
  </w:num>
  <w:num w:numId="42" w16cid:durableId="337586644">
    <w:abstractNumId w:val="47"/>
  </w:num>
  <w:num w:numId="43" w16cid:durableId="600258512">
    <w:abstractNumId w:val="24"/>
  </w:num>
  <w:num w:numId="44" w16cid:durableId="61300539">
    <w:abstractNumId w:val="9"/>
  </w:num>
  <w:num w:numId="45" w16cid:durableId="1700200543">
    <w:abstractNumId w:val="33"/>
  </w:num>
  <w:num w:numId="46" w16cid:durableId="1669361785">
    <w:abstractNumId w:val="20"/>
  </w:num>
  <w:num w:numId="47" w16cid:durableId="825048610">
    <w:abstractNumId w:val="16"/>
  </w:num>
  <w:num w:numId="48" w16cid:durableId="73286523">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2A65"/>
    <w:rsid w:val="000B3D7F"/>
    <w:rsid w:val="000B6D8E"/>
    <w:rsid w:val="000D7101"/>
    <w:rsid w:val="000F66EA"/>
    <w:rsid w:val="0011372F"/>
    <w:rsid w:val="001302D0"/>
    <w:rsid w:val="0014652E"/>
    <w:rsid w:val="0015613E"/>
    <w:rsid w:val="0016160A"/>
    <w:rsid w:val="001708F5"/>
    <w:rsid w:val="001A25E9"/>
    <w:rsid w:val="001A397E"/>
    <w:rsid w:val="00210A30"/>
    <w:rsid w:val="00234AA7"/>
    <w:rsid w:val="00254065"/>
    <w:rsid w:val="002656E7"/>
    <w:rsid w:val="00274146"/>
    <w:rsid w:val="002B5234"/>
    <w:rsid w:val="002C25FD"/>
    <w:rsid w:val="002C3382"/>
    <w:rsid w:val="0030022F"/>
    <w:rsid w:val="0030197D"/>
    <w:rsid w:val="003204BE"/>
    <w:rsid w:val="0032083B"/>
    <w:rsid w:val="00336C73"/>
    <w:rsid w:val="0034004A"/>
    <w:rsid w:val="00340051"/>
    <w:rsid w:val="003516F9"/>
    <w:rsid w:val="003A1502"/>
    <w:rsid w:val="003A2C5B"/>
    <w:rsid w:val="003A2F26"/>
    <w:rsid w:val="003A65AE"/>
    <w:rsid w:val="003B582A"/>
    <w:rsid w:val="003C6DAC"/>
    <w:rsid w:val="003D082F"/>
    <w:rsid w:val="003D1F8B"/>
    <w:rsid w:val="003E0705"/>
    <w:rsid w:val="003F0652"/>
    <w:rsid w:val="003F46F3"/>
    <w:rsid w:val="00422E11"/>
    <w:rsid w:val="0042370F"/>
    <w:rsid w:val="004251E3"/>
    <w:rsid w:val="00467107"/>
    <w:rsid w:val="00467D7D"/>
    <w:rsid w:val="00484234"/>
    <w:rsid w:val="004D6597"/>
    <w:rsid w:val="004E674C"/>
    <w:rsid w:val="00501063"/>
    <w:rsid w:val="00502937"/>
    <w:rsid w:val="00536BB2"/>
    <w:rsid w:val="00542ECC"/>
    <w:rsid w:val="00572DA6"/>
    <w:rsid w:val="005777E3"/>
    <w:rsid w:val="005B5AE9"/>
    <w:rsid w:val="005B6C9F"/>
    <w:rsid w:val="005D6046"/>
    <w:rsid w:val="00601C89"/>
    <w:rsid w:val="00603B29"/>
    <w:rsid w:val="00633BD3"/>
    <w:rsid w:val="00672F8C"/>
    <w:rsid w:val="00673155"/>
    <w:rsid w:val="006733DE"/>
    <w:rsid w:val="006749AD"/>
    <w:rsid w:val="006755D0"/>
    <w:rsid w:val="00697B7F"/>
    <w:rsid w:val="006A13D4"/>
    <w:rsid w:val="006A6752"/>
    <w:rsid w:val="006C090B"/>
    <w:rsid w:val="006E0A97"/>
    <w:rsid w:val="006E64A2"/>
    <w:rsid w:val="00706F18"/>
    <w:rsid w:val="00730ECE"/>
    <w:rsid w:val="00781D92"/>
    <w:rsid w:val="00782377"/>
    <w:rsid w:val="007A409B"/>
    <w:rsid w:val="007C0193"/>
    <w:rsid w:val="007E5138"/>
    <w:rsid w:val="008435E4"/>
    <w:rsid w:val="00843668"/>
    <w:rsid w:val="00850574"/>
    <w:rsid w:val="00852A7D"/>
    <w:rsid w:val="00853189"/>
    <w:rsid w:val="0087581A"/>
    <w:rsid w:val="008A6F23"/>
    <w:rsid w:val="008C51F8"/>
    <w:rsid w:val="008D0E83"/>
    <w:rsid w:val="008D145A"/>
    <w:rsid w:val="008D5AC3"/>
    <w:rsid w:val="008E62ED"/>
    <w:rsid w:val="008F2D9C"/>
    <w:rsid w:val="00922A19"/>
    <w:rsid w:val="009267CB"/>
    <w:rsid w:val="00935896"/>
    <w:rsid w:val="009657F5"/>
    <w:rsid w:val="009B192D"/>
    <w:rsid w:val="009B205C"/>
    <w:rsid w:val="00A45E0F"/>
    <w:rsid w:val="00A833F1"/>
    <w:rsid w:val="00A92A3E"/>
    <w:rsid w:val="00A9331F"/>
    <w:rsid w:val="00A953DF"/>
    <w:rsid w:val="00AA0188"/>
    <w:rsid w:val="00AA0F0D"/>
    <w:rsid w:val="00AE0C13"/>
    <w:rsid w:val="00AE3207"/>
    <w:rsid w:val="00AF236E"/>
    <w:rsid w:val="00B3697E"/>
    <w:rsid w:val="00B41218"/>
    <w:rsid w:val="00B5432B"/>
    <w:rsid w:val="00B769DF"/>
    <w:rsid w:val="00B85937"/>
    <w:rsid w:val="00BE0CA5"/>
    <w:rsid w:val="00BE32BB"/>
    <w:rsid w:val="00C01787"/>
    <w:rsid w:val="00C13D2B"/>
    <w:rsid w:val="00C15A44"/>
    <w:rsid w:val="00C17735"/>
    <w:rsid w:val="00C20CE7"/>
    <w:rsid w:val="00C37EEB"/>
    <w:rsid w:val="00CA5044"/>
    <w:rsid w:val="00CC439C"/>
    <w:rsid w:val="00CD193B"/>
    <w:rsid w:val="00CE21C9"/>
    <w:rsid w:val="00D134D5"/>
    <w:rsid w:val="00D21BC8"/>
    <w:rsid w:val="00D347CF"/>
    <w:rsid w:val="00D45EF2"/>
    <w:rsid w:val="00D56837"/>
    <w:rsid w:val="00D70E8C"/>
    <w:rsid w:val="00D87F05"/>
    <w:rsid w:val="00D92486"/>
    <w:rsid w:val="00DB2980"/>
    <w:rsid w:val="00DB4E7E"/>
    <w:rsid w:val="00DB4EC1"/>
    <w:rsid w:val="00DD1C6A"/>
    <w:rsid w:val="00E0116F"/>
    <w:rsid w:val="00E07B02"/>
    <w:rsid w:val="00E33CE4"/>
    <w:rsid w:val="00E558E1"/>
    <w:rsid w:val="00E82D3A"/>
    <w:rsid w:val="00EA5CFB"/>
    <w:rsid w:val="00EF6A64"/>
    <w:rsid w:val="00F7316C"/>
    <w:rsid w:val="00F81D5C"/>
    <w:rsid w:val="00F915FD"/>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9" Type="http://schemas.openxmlformats.org/officeDocument/2006/relationships/fontTable" Target="fontTable.xml"/><Relationship Id="rId21" Type="http://schemas.openxmlformats.org/officeDocument/2006/relationships/hyperlink" Target="http://acgov.org/auditor/sleb/elation.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files.medical.ca.gov/pubsdoco/SandIlanding.as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footer" Target="footer2.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footer" Target="footer1.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6</cp:revision>
  <dcterms:created xsi:type="dcterms:W3CDTF">2024-11-12T15:03:00Z</dcterms:created>
  <dcterms:modified xsi:type="dcterms:W3CDTF">2024-11-12T21:41:00Z</dcterms:modified>
</cp:coreProperties>
</file>