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E558C" w14:textId="77777777" w:rsidR="003B6E51" w:rsidRDefault="003B6E51" w:rsidP="00501E3D">
      <w:pPr>
        <w:pStyle w:val="Title"/>
        <w:rPr>
          <w:color w:val="7030A0"/>
          <w:sz w:val="28"/>
          <w:szCs w:val="24"/>
          <w:highlight w:val="yellow"/>
        </w:rPr>
      </w:pPr>
    </w:p>
    <w:p w14:paraId="1DD25765" w14:textId="110BB066" w:rsidR="00501E3D" w:rsidRPr="00EE4EB5" w:rsidRDefault="00920EB6" w:rsidP="00547225">
      <w:pPr>
        <w:pStyle w:val="Title"/>
        <w:rPr>
          <w:rFonts w:ascii="Calibri" w:hAnsi="Calibri" w:cs="Calibri"/>
          <w:sz w:val="20"/>
          <w:szCs w:val="24"/>
        </w:rPr>
      </w:pPr>
      <w:r>
        <w:rPr>
          <w:rFonts w:ascii="Avenir Next LT Pro" w:hAnsi="Avenir Next LT Pro"/>
          <w:color w:val="7030A0"/>
          <w:sz w:val="20"/>
        </w:rPr>
        <w:t xml:space="preserve"> </w:t>
      </w:r>
    </w:p>
    <w:p w14:paraId="296F6EFF" w14:textId="77777777" w:rsidR="00501E3D" w:rsidRPr="00985AE1" w:rsidRDefault="00501E3D" w:rsidP="00501E3D">
      <w:pPr>
        <w:pStyle w:val="Title"/>
        <w:rPr>
          <w:rFonts w:ascii="Calibri" w:hAnsi="Calibri" w:cs="Calibri"/>
          <w:sz w:val="72"/>
          <w:szCs w:val="72"/>
        </w:rPr>
      </w:pPr>
      <w:r w:rsidRPr="00985AE1">
        <w:rPr>
          <w:rFonts w:ascii="Calibri" w:hAnsi="Calibri" w:cs="Calibri"/>
          <w:sz w:val="72"/>
          <w:szCs w:val="72"/>
        </w:rPr>
        <w:t>COUNTY OF ALAMEDA</w:t>
      </w:r>
    </w:p>
    <w:p w14:paraId="3301F40B" w14:textId="77777777" w:rsidR="00501E3D" w:rsidRPr="00985AE1" w:rsidRDefault="00501E3D" w:rsidP="00501E3D">
      <w:pPr>
        <w:pStyle w:val="Title"/>
        <w:rPr>
          <w:rFonts w:ascii="Calibri" w:hAnsi="Calibri" w:cs="Calibri"/>
          <w:sz w:val="20"/>
        </w:rPr>
      </w:pPr>
    </w:p>
    <w:p w14:paraId="6CFC27CE" w14:textId="457DBCB0" w:rsidR="00501E3D" w:rsidRPr="00DA32C7" w:rsidRDefault="00501E3D" w:rsidP="00501E3D">
      <w:pPr>
        <w:pStyle w:val="Title"/>
        <w:rPr>
          <w:rFonts w:ascii="Calibri" w:hAnsi="Calibri" w:cs="Calibri"/>
          <w:color w:val="000000" w:themeColor="text1"/>
          <w:sz w:val="40"/>
          <w:szCs w:val="40"/>
        </w:rPr>
      </w:pPr>
      <w:r w:rsidRPr="00DA32C7">
        <w:rPr>
          <w:rFonts w:ascii="Calibri" w:hAnsi="Calibri" w:cs="Calibri"/>
          <w:color w:val="000000" w:themeColor="text1"/>
          <w:sz w:val="40"/>
          <w:szCs w:val="40"/>
        </w:rPr>
        <w:t xml:space="preserve">ADDENDUM No. </w:t>
      </w:r>
      <w:r w:rsidR="00DA32C7" w:rsidRPr="00DA32C7">
        <w:rPr>
          <w:rFonts w:ascii="Calibri" w:hAnsi="Calibri" w:cs="Calibri"/>
          <w:color w:val="000000" w:themeColor="text1"/>
          <w:sz w:val="40"/>
          <w:szCs w:val="40"/>
        </w:rPr>
        <w:t>2</w:t>
      </w:r>
    </w:p>
    <w:p w14:paraId="208FF390" w14:textId="77777777" w:rsidR="00501E3D" w:rsidRPr="00DA32C7" w:rsidRDefault="00501E3D" w:rsidP="00501E3D">
      <w:pPr>
        <w:pStyle w:val="RFP-QHeader2"/>
        <w:rPr>
          <w:rFonts w:ascii="Calibri" w:hAnsi="Calibri" w:cs="Calibri"/>
          <w:color w:val="000000" w:themeColor="text1"/>
          <w:sz w:val="20"/>
        </w:rPr>
      </w:pPr>
    </w:p>
    <w:p w14:paraId="4D7F9A2D" w14:textId="77777777" w:rsidR="00501E3D" w:rsidRPr="00DA32C7" w:rsidRDefault="00501E3D" w:rsidP="00501E3D">
      <w:pPr>
        <w:pStyle w:val="Title"/>
        <w:rPr>
          <w:rFonts w:ascii="Calibri" w:hAnsi="Calibri" w:cs="Calibri"/>
          <w:color w:val="000000" w:themeColor="text1"/>
          <w:sz w:val="40"/>
          <w:szCs w:val="40"/>
        </w:rPr>
      </w:pPr>
      <w:r w:rsidRPr="00DA32C7">
        <w:rPr>
          <w:rFonts w:ascii="Calibri" w:hAnsi="Calibri" w:cs="Calibri"/>
          <w:color w:val="000000" w:themeColor="text1"/>
          <w:sz w:val="40"/>
          <w:szCs w:val="40"/>
        </w:rPr>
        <w:t>to</w:t>
      </w:r>
    </w:p>
    <w:p w14:paraId="334A9966" w14:textId="77777777" w:rsidR="00501E3D" w:rsidRPr="00DA32C7" w:rsidRDefault="00501E3D" w:rsidP="00501E3D">
      <w:pPr>
        <w:pStyle w:val="RFP-QHeader2"/>
        <w:rPr>
          <w:rFonts w:ascii="Calibri" w:hAnsi="Calibri" w:cs="Calibri"/>
          <w:color w:val="000000" w:themeColor="text1"/>
          <w:sz w:val="20"/>
        </w:rPr>
      </w:pPr>
    </w:p>
    <w:p w14:paraId="4FEBAADB" w14:textId="612D238C" w:rsidR="00501E3D" w:rsidRPr="00DA32C7" w:rsidRDefault="00501E3D" w:rsidP="00501E3D">
      <w:pPr>
        <w:pStyle w:val="Subtitle"/>
        <w:rPr>
          <w:rFonts w:ascii="Calibri" w:hAnsi="Calibri" w:cs="Calibri"/>
          <w:color w:val="000000" w:themeColor="text1"/>
          <w:sz w:val="40"/>
          <w:szCs w:val="40"/>
        </w:rPr>
      </w:pPr>
      <w:r w:rsidRPr="00DA32C7">
        <w:rPr>
          <w:rFonts w:ascii="Calibri" w:hAnsi="Calibri" w:cs="Calibri"/>
          <w:color w:val="000000" w:themeColor="text1"/>
          <w:sz w:val="40"/>
          <w:szCs w:val="40"/>
        </w:rPr>
        <w:t xml:space="preserve">RFP No. </w:t>
      </w:r>
      <w:r w:rsidR="00DA32C7" w:rsidRPr="00DA32C7">
        <w:rPr>
          <w:rFonts w:ascii="Calibri" w:hAnsi="Calibri" w:cs="Calibri"/>
          <w:color w:val="000000" w:themeColor="text1"/>
          <w:sz w:val="40"/>
          <w:szCs w:val="40"/>
        </w:rPr>
        <w:t>902529</w:t>
      </w:r>
    </w:p>
    <w:p w14:paraId="1F06745E" w14:textId="77777777" w:rsidR="00501E3D" w:rsidRPr="00DA32C7" w:rsidRDefault="00501E3D" w:rsidP="00501E3D">
      <w:pPr>
        <w:pStyle w:val="RFP-QHeader2"/>
        <w:rPr>
          <w:rFonts w:ascii="Calibri" w:hAnsi="Calibri" w:cs="Calibri"/>
          <w:color w:val="000000" w:themeColor="text1"/>
          <w:sz w:val="20"/>
        </w:rPr>
      </w:pPr>
    </w:p>
    <w:p w14:paraId="55AB07B3" w14:textId="77777777" w:rsidR="00501E3D" w:rsidRPr="00DA32C7" w:rsidRDefault="00501E3D" w:rsidP="00501E3D">
      <w:pPr>
        <w:pStyle w:val="Heading3"/>
        <w:rPr>
          <w:rFonts w:ascii="Calibri" w:hAnsi="Calibri" w:cs="Calibri"/>
          <w:color w:val="000000" w:themeColor="text1"/>
          <w:sz w:val="40"/>
          <w:szCs w:val="40"/>
        </w:rPr>
      </w:pPr>
      <w:r w:rsidRPr="00DA32C7">
        <w:rPr>
          <w:rFonts w:ascii="Calibri" w:hAnsi="Calibri" w:cs="Calibri"/>
          <w:color w:val="000000" w:themeColor="text1"/>
          <w:sz w:val="40"/>
          <w:szCs w:val="40"/>
        </w:rPr>
        <w:t>for</w:t>
      </w:r>
    </w:p>
    <w:p w14:paraId="1D5337CB" w14:textId="77777777" w:rsidR="00501E3D" w:rsidRPr="00DA32C7" w:rsidRDefault="00501E3D" w:rsidP="00501E3D">
      <w:pPr>
        <w:pStyle w:val="RFP-QHeader2"/>
        <w:rPr>
          <w:rFonts w:ascii="Calibri" w:hAnsi="Calibri" w:cs="Calibri"/>
          <w:color w:val="000000" w:themeColor="text1"/>
          <w:sz w:val="20"/>
        </w:rPr>
      </w:pPr>
    </w:p>
    <w:p w14:paraId="62C5E649" w14:textId="5C3FFEBD" w:rsidR="00501E3D" w:rsidRPr="00DA32C7" w:rsidRDefault="00DA32C7" w:rsidP="00501E3D">
      <w:pPr>
        <w:jc w:val="center"/>
        <w:rPr>
          <w:rFonts w:ascii="Calibri" w:hAnsi="Calibri" w:cs="Calibri"/>
          <w:b/>
          <w:color w:val="000000" w:themeColor="text1"/>
          <w:sz w:val="40"/>
          <w:szCs w:val="40"/>
        </w:rPr>
      </w:pPr>
      <w:r w:rsidRPr="00DA32C7">
        <w:rPr>
          <w:rFonts w:ascii="Calibri" w:hAnsi="Calibri" w:cs="Calibri"/>
          <w:b/>
          <w:color w:val="000000" w:themeColor="text1"/>
          <w:sz w:val="40"/>
          <w:szCs w:val="40"/>
        </w:rPr>
        <w:t>LICENSE PLATE RECOGNITION SYSTEM</w:t>
      </w:r>
    </w:p>
    <w:p w14:paraId="5D2072BB" w14:textId="77777777" w:rsidR="00501E3D" w:rsidRPr="00985AE1" w:rsidRDefault="00501E3D" w:rsidP="00501E3D">
      <w:pPr>
        <w:jc w:val="center"/>
        <w:rPr>
          <w:rFonts w:ascii="Calibri" w:hAnsi="Calibri" w:cs="Calibri"/>
          <w:b/>
          <w:sz w:val="20"/>
        </w:rPr>
      </w:pPr>
    </w:p>
    <w:p w14:paraId="2EEB729F" w14:textId="77777777" w:rsidR="00501E3D" w:rsidRPr="00985AE1" w:rsidRDefault="00501E3D" w:rsidP="00501E3D">
      <w:pPr>
        <w:jc w:val="center"/>
        <w:rPr>
          <w:rFonts w:ascii="Calibri" w:hAnsi="Calibri" w:cs="Calibri"/>
          <w:sz w:val="20"/>
        </w:rPr>
      </w:pP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01E3D" w:rsidRPr="007429B4" w14:paraId="21F197B2" w14:textId="77777777" w:rsidTr="008F465E">
        <w:trPr>
          <w:trHeight w:val="2224"/>
        </w:trPr>
        <w:tc>
          <w:tcPr>
            <w:tcW w:w="10795" w:type="dxa"/>
            <w:shd w:val="clear" w:color="auto" w:fill="auto"/>
            <w:tcMar>
              <w:top w:w="43" w:type="dxa"/>
              <w:left w:w="115" w:type="dxa"/>
              <w:bottom w:w="43" w:type="dxa"/>
              <w:right w:w="115" w:type="dxa"/>
            </w:tcMar>
          </w:tcPr>
          <w:p w14:paraId="19991CC6" w14:textId="46AF12EC" w:rsidR="00501E3D" w:rsidRPr="00501E3D" w:rsidRDefault="00501E3D" w:rsidP="00DB7D6D">
            <w:pPr>
              <w:spacing w:before="240" w:after="240"/>
              <w:jc w:val="both"/>
              <w:rPr>
                <w:rFonts w:ascii="Calibri" w:hAnsi="Calibri" w:cs="Calibri"/>
                <w:spacing w:val="-6"/>
                <w:sz w:val="28"/>
                <w:szCs w:val="28"/>
              </w:rPr>
            </w:pPr>
            <w:r w:rsidRPr="00DA32C7">
              <w:rPr>
                <w:rFonts w:ascii="Calibri" w:hAnsi="Calibri" w:cs="Calibri"/>
                <w:b/>
                <w:color w:val="000000" w:themeColor="text1"/>
                <w:spacing w:val="-6"/>
                <w:sz w:val="28"/>
                <w:szCs w:val="28"/>
              </w:rPr>
              <w:t>This RFP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 RFP Addendum will</w:t>
            </w:r>
            <w:r w:rsidRPr="00501E3D">
              <w:rPr>
                <w:rFonts w:ascii="Calibri" w:hAnsi="Calibri" w:cs="Calibri"/>
                <w:b/>
                <w:spacing w:val="-6"/>
                <w:sz w:val="28"/>
                <w:szCs w:val="28"/>
              </w:rPr>
              <w:t xml:space="preserve"> also be posted on the GSA Contracting Opportunities website located at </w:t>
            </w:r>
            <w:hyperlink r:id="rId11" w:history="1">
              <w:r w:rsidR="00BE6DA6">
                <w:rPr>
                  <w:rStyle w:val="Hyperlink"/>
                  <w:rFonts w:ascii="Calibri" w:hAnsi="Calibri" w:cs="Calibri"/>
                  <w:b/>
                  <w:sz w:val="28"/>
                  <w:szCs w:val="28"/>
                </w:rPr>
                <w:t>Alameda County Current Contracting Opportunities</w:t>
              </w:r>
            </w:hyperlink>
            <w:r w:rsidRPr="00501E3D">
              <w:rPr>
                <w:rFonts w:ascii="Calibri" w:hAnsi="Calibri" w:cs="Calibri"/>
                <w:b/>
                <w:spacing w:val="-6"/>
                <w:sz w:val="28"/>
                <w:szCs w:val="28"/>
              </w:rPr>
              <w:t>.</w:t>
            </w:r>
          </w:p>
        </w:tc>
      </w:tr>
    </w:tbl>
    <w:p w14:paraId="4C55513E" w14:textId="77777777" w:rsidR="00501E3D" w:rsidRDefault="00501E3D" w:rsidP="00501E3D">
      <w:pPr>
        <w:rPr>
          <w:rFonts w:ascii="Calibri" w:hAnsi="Calibri" w:cs="Calibri"/>
          <w:sz w:val="20"/>
        </w:rPr>
      </w:pPr>
    </w:p>
    <w:p w14:paraId="7E3E0079" w14:textId="77777777" w:rsidR="00401870" w:rsidRDefault="00401870" w:rsidP="00501E3D">
      <w:pPr>
        <w:jc w:val="center"/>
        <w:rPr>
          <w:rFonts w:ascii="Calibri" w:hAnsi="Calibri" w:cs="Calibri"/>
          <w:b/>
          <w:sz w:val="30"/>
          <w:szCs w:val="30"/>
          <w:highlight w:val="yellow"/>
        </w:rPr>
      </w:pPr>
    </w:p>
    <w:p w14:paraId="001A9F9A" w14:textId="66F7096E" w:rsidR="00501E3D" w:rsidRPr="00DA32C7" w:rsidRDefault="00401870" w:rsidP="00501E3D">
      <w:pPr>
        <w:jc w:val="center"/>
        <w:rPr>
          <w:rFonts w:ascii="Calibri" w:hAnsi="Calibri" w:cs="Calibri"/>
          <w:b/>
          <w:color w:val="000000" w:themeColor="text1"/>
          <w:sz w:val="28"/>
          <w:szCs w:val="28"/>
        </w:rPr>
      </w:pPr>
      <w:r w:rsidRPr="00DA32C7">
        <w:rPr>
          <w:rFonts w:ascii="Calibri" w:hAnsi="Calibri" w:cs="Calibri"/>
          <w:b/>
          <w:color w:val="000000" w:themeColor="text1"/>
          <w:sz w:val="28"/>
          <w:szCs w:val="28"/>
          <w:highlight w:val="yellow"/>
        </w:rPr>
        <w:t xml:space="preserve">** BIDDERS MUST USE </w:t>
      </w:r>
      <w:r w:rsidR="00111E1F">
        <w:rPr>
          <w:rFonts w:ascii="Calibri" w:hAnsi="Calibri" w:cs="Calibri"/>
          <w:b/>
          <w:color w:val="000000" w:themeColor="text1"/>
          <w:sz w:val="28"/>
          <w:szCs w:val="28"/>
          <w:highlight w:val="yellow"/>
        </w:rPr>
        <w:t xml:space="preserve">THE </w:t>
      </w:r>
      <w:r w:rsidRPr="00DA32C7">
        <w:rPr>
          <w:rFonts w:ascii="Calibri" w:hAnsi="Calibri" w:cs="Calibri"/>
          <w:b/>
          <w:color w:val="000000" w:themeColor="text1"/>
          <w:sz w:val="28"/>
          <w:szCs w:val="28"/>
          <w:highlight w:val="yellow"/>
          <w:u w:val="single"/>
        </w:rPr>
        <w:t xml:space="preserve">REVISED BID FORM </w:t>
      </w:r>
      <w:r w:rsidRPr="00DA32C7">
        <w:rPr>
          <w:rFonts w:ascii="Calibri" w:hAnsi="Calibri" w:cs="Calibri"/>
          <w:b/>
          <w:color w:val="000000" w:themeColor="text1"/>
          <w:sz w:val="28"/>
          <w:szCs w:val="28"/>
          <w:highlight w:val="yellow"/>
        </w:rPr>
        <w:t>WHEN SUBMITTING BID RESPONSE**</w:t>
      </w:r>
    </w:p>
    <w:p w14:paraId="65FE79C4" w14:textId="77777777" w:rsidR="00D13D2E" w:rsidRDefault="00D13D2E" w:rsidP="00D97A5D">
      <w:pPr>
        <w:jc w:val="center"/>
        <w:rPr>
          <w:rFonts w:ascii="Calibri" w:hAnsi="Calibri" w:cs="Calibri"/>
          <w:b/>
          <w:sz w:val="32"/>
          <w:szCs w:val="32"/>
          <w:highlight w:val="yellow"/>
          <w:u w:val="single"/>
        </w:rPr>
      </w:pPr>
    </w:p>
    <w:p w14:paraId="48405165" w14:textId="77777777" w:rsidR="00D97A5D" w:rsidRDefault="00D97A5D" w:rsidP="00D97A5D">
      <w:pPr>
        <w:jc w:val="center"/>
        <w:rPr>
          <w:rFonts w:ascii="Calibri" w:hAnsi="Calibri" w:cs="Calibri"/>
          <w:b/>
          <w:color w:val="000000"/>
          <w:sz w:val="32"/>
          <w:szCs w:val="32"/>
          <w:highlight w:val="yellow"/>
          <w:u w:val="single"/>
        </w:rPr>
      </w:pPr>
      <w:r>
        <w:rPr>
          <w:rFonts w:ascii="Calibri" w:hAnsi="Calibri" w:cs="Calibri"/>
          <w:b/>
          <w:sz w:val="32"/>
          <w:szCs w:val="32"/>
          <w:highlight w:val="yellow"/>
          <w:u w:val="single"/>
        </w:rPr>
        <w:t xml:space="preserve">PLEASE NOTE THAT </w:t>
      </w:r>
      <w:r w:rsidRPr="00817D56">
        <w:rPr>
          <w:rFonts w:ascii="Calibri" w:hAnsi="Calibri" w:cs="Calibri"/>
          <w:b/>
          <w:sz w:val="32"/>
          <w:szCs w:val="32"/>
          <w:highlight w:val="yellow"/>
          <w:u w:val="single"/>
        </w:rPr>
        <w:t>BID RESPONSES</w:t>
      </w:r>
      <w:r>
        <w:rPr>
          <w:rFonts w:ascii="Calibri" w:hAnsi="Calibri" w:cs="Calibri"/>
          <w:b/>
          <w:sz w:val="32"/>
          <w:szCs w:val="32"/>
          <w:highlight w:val="yellow"/>
          <w:u w:val="single"/>
        </w:rPr>
        <w:t xml:space="preserve"> ARE NOW DUE </w:t>
      </w:r>
      <w:r>
        <w:rPr>
          <w:rFonts w:ascii="Calibri" w:hAnsi="Calibri" w:cs="Calibri"/>
          <w:b/>
          <w:color w:val="000000"/>
          <w:sz w:val="32"/>
          <w:szCs w:val="32"/>
          <w:highlight w:val="yellow"/>
          <w:u w:val="single"/>
        </w:rPr>
        <w:t>ON</w:t>
      </w:r>
    </w:p>
    <w:p w14:paraId="667F70B9" w14:textId="77777777" w:rsidR="002F3BEC" w:rsidRPr="00FD57D8" w:rsidRDefault="002F3BEC" w:rsidP="002F3BEC">
      <w:pPr>
        <w:jc w:val="center"/>
        <w:rPr>
          <w:rFonts w:ascii="Calibri" w:hAnsi="Calibri" w:cs="Calibri"/>
          <w:b/>
          <w:sz w:val="40"/>
          <w:szCs w:val="32"/>
          <w:highlight w:val="yellow"/>
        </w:rPr>
      </w:pPr>
      <w:r w:rsidRPr="005842DC">
        <w:rPr>
          <w:rFonts w:ascii="Calibri" w:hAnsi="Calibri" w:cs="Calibri"/>
          <w:b/>
          <w:color w:val="000000" w:themeColor="text1"/>
          <w:sz w:val="32"/>
          <w:szCs w:val="32"/>
          <w:highlight w:val="yellow"/>
          <w:u w:val="single"/>
        </w:rPr>
        <w:t xml:space="preserve">December 4, 2024, BY 2:00 P.M. </w:t>
      </w:r>
    </w:p>
    <w:p w14:paraId="7057EFF6" w14:textId="77777777" w:rsidR="00D97A5D" w:rsidRPr="00DA32C7" w:rsidRDefault="00D97A5D" w:rsidP="00501E3D">
      <w:pPr>
        <w:jc w:val="center"/>
        <w:rPr>
          <w:rFonts w:ascii="Calibri" w:hAnsi="Calibri" w:cs="Calibri"/>
          <w:b/>
          <w:color w:val="000000" w:themeColor="text1"/>
          <w:sz w:val="28"/>
          <w:szCs w:val="28"/>
        </w:rPr>
      </w:pPr>
    </w:p>
    <w:p w14:paraId="50273209" w14:textId="29D8DDBA" w:rsidR="00401870" w:rsidRPr="0095235A" w:rsidRDefault="00401870" w:rsidP="00501E3D">
      <w:pPr>
        <w:jc w:val="center"/>
        <w:rPr>
          <w:rFonts w:ascii="Calibri" w:hAnsi="Calibri" w:cs="Calibri"/>
          <w:b/>
          <w:color w:val="FF0000"/>
          <w:sz w:val="28"/>
          <w:szCs w:val="28"/>
        </w:rPr>
      </w:pPr>
    </w:p>
    <w:p w14:paraId="526370AE" w14:textId="33B4627B" w:rsidR="003049BB" w:rsidRDefault="003049BB" w:rsidP="00501E3D">
      <w:pPr>
        <w:rPr>
          <w:rFonts w:ascii="Calibri" w:hAnsi="Calibri" w:cs="Calibri"/>
          <w:sz w:val="20"/>
        </w:rPr>
      </w:pPr>
    </w:p>
    <w:p w14:paraId="2BB9C503" w14:textId="3ED0689A" w:rsidR="00501E3D" w:rsidRDefault="00501E3D" w:rsidP="00501E3D">
      <w:pPr>
        <w:jc w:val="center"/>
        <w:rPr>
          <w:rFonts w:ascii="Calibri" w:hAnsi="Calibri" w:cs="Calibri"/>
          <w:sz w:val="20"/>
        </w:rPr>
      </w:pPr>
    </w:p>
    <w:p w14:paraId="5C49AD64" w14:textId="77777777" w:rsidR="0036554A" w:rsidRDefault="0036554A" w:rsidP="00501E3D">
      <w:pPr>
        <w:jc w:val="center"/>
        <w:rPr>
          <w:rFonts w:ascii="Calibri" w:hAnsi="Calibri" w:cs="Calibri"/>
          <w:sz w:val="20"/>
        </w:rPr>
      </w:pPr>
    </w:p>
    <w:p w14:paraId="10C7DA30" w14:textId="77777777" w:rsidR="00501E3D" w:rsidRDefault="00501E3D" w:rsidP="00501E3D">
      <w:pPr>
        <w:jc w:val="center"/>
        <w:rPr>
          <w:rFonts w:ascii="Calibri" w:hAnsi="Calibri" w:cs="Calibri"/>
          <w:sz w:val="20"/>
        </w:rPr>
      </w:pPr>
    </w:p>
    <w:p w14:paraId="5E0A0B99" w14:textId="7F50A886" w:rsidR="00501E3D" w:rsidRPr="0062630A" w:rsidRDefault="00501E3D" w:rsidP="00501E3D">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316C2BA0" wp14:editId="545E152A">
            <wp:simplePos x="0" y="0"/>
            <wp:positionH relativeFrom="margin">
              <wp:align>left</wp:align>
            </wp:positionH>
            <wp:positionV relativeFrom="paragraph">
              <wp:posOffset>74930</wp:posOffset>
            </wp:positionV>
            <wp:extent cx="1455386" cy="228600"/>
            <wp:effectExtent l="0" t="0" r="0" b="0"/>
            <wp:wrapNone/>
            <wp:docPr id="6" name="Picture 6"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386"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426BD435" w14:textId="77777777" w:rsidR="00501E3D" w:rsidRDefault="00501E3D" w:rsidP="00501E3D">
      <w:pPr>
        <w:ind w:left="2520"/>
        <w:rPr>
          <w:rFonts w:ascii="Calibri" w:hAnsi="Calibri" w:cs="Calibri"/>
          <w:color w:val="008000"/>
          <w:sz w:val="20"/>
        </w:rPr>
        <w:sectPr w:rsidR="00501E3D" w:rsidSect="00CE7510">
          <w:headerReference w:type="default" r:id="rId13"/>
          <w:footerReference w:type="default" r:id="rId14"/>
          <w:headerReference w:type="first" r:id="rId15"/>
          <w:footerReference w:type="first" r:id="rId16"/>
          <w:pgSz w:w="12240" w:h="15840" w:code="1"/>
          <w:pgMar w:top="720" w:right="720" w:bottom="720" w:left="720" w:header="720"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3DB8D71C" w14:textId="11D1FCC0" w:rsidR="00501E3D" w:rsidRPr="00DB7D6D" w:rsidRDefault="00501E3D" w:rsidP="00501E3D">
      <w:pPr>
        <w:pBdr>
          <w:top w:val="single" w:sz="18" w:space="1" w:color="auto"/>
          <w:left w:val="single" w:sz="18" w:space="4" w:color="auto"/>
          <w:bottom w:val="single" w:sz="18" w:space="1" w:color="auto"/>
          <w:right w:val="single" w:sz="18" w:space="4" w:color="auto"/>
        </w:pBdr>
        <w:jc w:val="both"/>
        <w:rPr>
          <w:rFonts w:ascii="Calibri" w:hAnsi="Calibri" w:cs="Calibri"/>
          <w:sz w:val="24"/>
          <w:szCs w:val="18"/>
        </w:rPr>
      </w:pPr>
      <w:r w:rsidRPr="007202E6">
        <w:rPr>
          <w:rFonts w:ascii="Calibri" w:hAnsi="Calibri" w:cs="Calibri"/>
          <w:b/>
          <w:color w:val="000000" w:themeColor="text1"/>
          <w:sz w:val="24"/>
          <w:szCs w:val="18"/>
        </w:rPr>
        <w:lastRenderedPageBreak/>
        <w:t>The following Section</w:t>
      </w:r>
      <w:r w:rsidR="008F465E" w:rsidRPr="007202E6">
        <w:rPr>
          <w:rFonts w:ascii="Calibri" w:hAnsi="Calibri" w:cs="Calibri"/>
          <w:b/>
          <w:color w:val="000000" w:themeColor="text1"/>
          <w:sz w:val="24"/>
          <w:szCs w:val="18"/>
        </w:rPr>
        <w:t>(</w:t>
      </w:r>
      <w:r w:rsidRPr="007202E6">
        <w:rPr>
          <w:rFonts w:ascii="Calibri" w:hAnsi="Calibri" w:cs="Calibri"/>
          <w:b/>
          <w:color w:val="000000" w:themeColor="text1"/>
          <w:sz w:val="24"/>
          <w:szCs w:val="18"/>
        </w:rPr>
        <w:t>s</w:t>
      </w:r>
      <w:r w:rsidR="008F465E" w:rsidRPr="007202E6">
        <w:rPr>
          <w:rFonts w:ascii="Calibri" w:hAnsi="Calibri" w:cs="Calibri"/>
          <w:b/>
          <w:color w:val="000000" w:themeColor="text1"/>
          <w:sz w:val="24"/>
          <w:szCs w:val="18"/>
        </w:rPr>
        <w:t>)</w:t>
      </w:r>
      <w:r w:rsidRPr="007202E6">
        <w:rPr>
          <w:rFonts w:ascii="Calibri" w:hAnsi="Calibri" w:cs="Calibri"/>
          <w:b/>
          <w:color w:val="000000" w:themeColor="text1"/>
          <w:sz w:val="24"/>
          <w:szCs w:val="18"/>
        </w:rPr>
        <w:t xml:space="preserve"> have been modified or revised as shown below.  </w:t>
      </w:r>
      <w:r w:rsidRPr="007202E6">
        <w:rPr>
          <w:rFonts w:ascii="Calibri" w:hAnsi="Calibri" w:cs="Calibri"/>
          <w:color w:val="000000" w:themeColor="text1"/>
          <w:sz w:val="24"/>
          <w:szCs w:val="18"/>
        </w:rPr>
        <w:t>Changes made to the original RFP</w:t>
      </w:r>
      <w:r w:rsidRPr="00DB7D6D">
        <w:rPr>
          <w:rFonts w:ascii="Calibri" w:hAnsi="Calibri" w:cs="Calibri"/>
          <w:sz w:val="24"/>
          <w:szCs w:val="18"/>
        </w:rPr>
        <w:t xml:space="preserve"> document are in </w:t>
      </w:r>
      <w:r w:rsidRPr="00DB7D6D">
        <w:rPr>
          <w:rFonts w:ascii="Calibri" w:hAnsi="Calibri" w:cs="Calibri"/>
          <w:b/>
          <w:sz w:val="24"/>
          <w:szCs w:val="18"/>
        </w:rPr>
        <w:t xml:space="preserve">bold </w:t>
      </w:r>
      <w:r w:rsidRPr="00DB7D6D">
        <w:rPr>
          <w:rFonts w:ascii="Calibri" w:hAnsi="Calibri" w:cs="Calibri"/>
          <w:sz w:val="24"/>
          <w:szCs w:val="18"/>
        </w:rPr>
        <w:t xml:space="preserve">print and </w:t>
      </w:r>
      <w:r w:rsidRPr="00DB7D6D">
        <w:rPr>
          <w:rFonts w:ascii="Calibri" w:hAnsi="Calibri" w:cs="Calibri"/>
          <w:sz w:val="24"/>
          <w:szCs w:val="18"/>
          <w:highlight w:val="yellow"/>
        </w:rPr>
        <w:t>highlighted</w:t>
      </w:r>
      <w:r w:rsidRPr="00DB7D6D">
        <w:rPr>
          <w:rFonts w:ascii="Calibri" w:hAnsi="Calibri" w:cs="Calibri"/>
          <w:sz w:val="24"/>
          <w:szCs w:val="18"/>
        </w:rPr>
        <w:t xml:space="preserve">, and deletions made have a </w:t>
      </w:r>
      <w:r w:rsidRPr="00DB7D6D">
        <w:rPr>
          <w:rFonts w:ascii="Calibri" w:hAnsi="Calibri" w:cs="Calibri"/>
          <w:strike/>
          <w:sz w:val="24"/>
          <w:szCs w:val="18"/>
        </w:rPr>
        <w:t>strike through</w:t>
      </w:r>
      <w:r w:rsidRPr="00DB7D6D">
        <w:rPr>
          <w:rFonts w:ascii="Calibri" w:hAnsi="Calibri" w:cs="Calibri"/>
          <w:sz w:val="24"/>
          <w:szCs w:val="18"/>
        </w:rPr>
        <w:t>.</w:t>
      </w:r>
    </w:p>
    <w:p w14:paraId="66DCBC20" w14:textId="51468A64" w:rsidR="00493E52" w:rsidRDefault="00493E52" w:rsidP="00E06A05">
      <w:pPr>
        <w:pStyle w:val="Itema"/>
        <w:tabs>
          <w:tab w:val="clear" w:pos="2160"/>
        </w:tabs>
        <w:ind w:left="0" w:firstLine="0"/>
        <w:rPr>
          <w:sz w:val="24"/>
          <w:szCs w:val="24"/>
        </w:rPr>
      </w:pPr>
    </w:p>
    <w:p w14:paraId="08C84E5E" w14:textId="0F16D740" w:rsidR="00760B78" w:rsidRPr="000B129E" w:rsidRDefault="00760B78" w:rsidP="00760B78">
      <w:pPr>
        <w:pStyle w:val="ListParagraph"/>
        <w:shd w:val="clear" w:color="auto" w:fill="D9E2F3"/>
        <w:spacing w:after="240"/>
        <w:ind w:left="0"/>
        <w:jc w:val="both"/>
        <w:rPr>
          <w:rFonts w:ascii="Calibri" w:hAnsi="Calibri" w:cs="Calibri"/>
          <w:b/>
          <w:color w:val="000000" w:themeColor="text1"/>
          <w:sz w:val="24"/>
          <w:szCs w:val="18"/>
        </w:rPr>
      </w:pPr>
      <w:r w:rsidRPr="000B129E">
        <w:rPr>
          <w:rFonts w:ascii="Calibri" w:hAnsi="Calibri" w:cs="Calibri"/>
          <w:b/>
          <w:color w:val="000000" w:themeColor="text1"/>
          <w:sz w:val="24"/>
          <w:szCs w:val="18"/>
        </w:rPr>
        <w:t xml:space="preserve">Page </w:t>
      </w:r>
      <w:r>
        <w:rPr>
          <w:rFonts w:ascii="Calibri" w:hAnsi="Calibri" w:cs="Calibri"/>
          <w:b/>
          <w:color w:val="000000" w:themeColor="text1"/>
          <w:sz w:val="24"/>
          <w:szCs w:val="18"/>
        </w:rPr>
        <w:t>5</w:t>
      </w:r>
      <w:r w:rsidRPr="000B129E">
        <w:rPr>
          <w:rFonts w:ascii="Calibri" w:hAnsi="Calibri" w:cs="Calibri"/>
          <w:b/>
          <w:color w:val="000000" w:themeColor="text1"/>
          <w:sz w:val="24"/>
          <w:szCs w:val="18"/>
        </w:rPr>
        <w:t xml:space="preserve"> of the RFP, Section </w:t>
      </w:r>
      <w:r w:rsidR="005923B5">
        <w:rPr>
          <w:rFonts w:ascii="Calibri" w:hAnsi="Calibri" w:cs="Calibri"/>
          <w:b/>
          <w:color w:val="000000" w:themeColor="text1"/>
          <w:sz w:val="24"/>
          <w:szCs w:val="18"/>
        </w:rPr>
        <w:t>B</w:t>
      </w:r>
      <w:r w:rsidRPr="000B129E">
        <w:rPr>
          <w:rFonts w:ascii="Calibri" w:hAnsi="Calibri" w:cs="Calibri"/>
          <w:b/>
          <w:color w:val="000000" w:themeColor="text1"/>
          <w:sz w:val="24"/>
          <w:szCs w:val="18"/>
        </w:rPr>
        <w:t>. (</w:t>
      </w:r>
      <w:r w:rsidR="003C1FB6">
        <w:rPr>
          <w:rFonts w:ascii="Calibri" w:hAnsi="Calibri" w:cs="Calibri"/>
          <w:b/>
          <w:color w:val="000000" w:themeColor="text1"/>
          <w:sz w:val="24"/>
          <w:szCs w:val="18"/>
        </w:rPr>
        <w:t>SCOPE/BACKGROUND</w:t>
      </w:r>
      <w:r w:rsidRPr="000B129E">
        <w:rPr>
          <w:rFonts w:ascii="Calibri" w:hAnsi="Calibri" w:cs="Calibri"/>
          <w:b/>
          <w:color w:val="000000" w:themeColor="text1"/>
          <w:sz w:val="24"/>
          <w:szCs w:val="18"/>
        </w:rPr>
        <w:t xml:space="preserve">), is revised as follows:  </w:t>
      </w:r>
    </w:p>
    <w:p w14:paraId="125BA333" w14:textId="4403F42C" w:rsidR="00760B78" w:rsidRDefault="001674C7" w:rsidP="005F3757">
      <w:pPr>
        <w:pStyle w:val="Itema"/>
        <w:numPr>
          <w:ilvl w:val="0"/>
          <w:numId w:val="32"/>
        </w:numPr>
        <w:ind w:left="1440" w:hanging="720"/>
        <w:rPr>
          <w:sz w:val="24"/>
          <w:szCs w:val="24"/>
        </w:rPr>
      </w:pPr>
      <w:r w:rsidRPr="0020606C">
        <w:rPr>
          <w:color w:val="000000" w:themeColor="text1"/>
          <w:sz w:val="24"/>
          <w:szCs w:val="24"/>
        </w:rPr>
        <w:t>GSA-Park</w:t>
      </w:r>
      <w:r>
        <w:rPr>
          <w:color w:val="000000" w:themeColor="text1"/>
          <w:sz w:val="24"/>
          <w:szCs w:val="24"/>
        </w:rPr>
        <w:t>ing</w:t>
      </w:r>
      <w:r w:rsidRPr="0020606C">
        <w:rPr>
          <w:color w:val="000000" w:themeColor="text1"/>
          <w:sz w:val="24"/>
          <w:szCs w:val="24"/>
        </w:rPr>
        <w:t xml:space="preserve"> operates parking facilities used by the general public and County employees throughout Alameda County. GSA-Park</w:t>
      </w:r>
      <w:r>
        <w:rPr>
          <w:color w:val="000000" w:themeColor="text1"/>
          <w:sz w:val="24"/>
          <w:szCs w:val="24"/>
        </w:rPr>
        <w:t>ing</w:t>
      </w:r>
      <w:r w:rsidRPr="0020606C">
        <w:rPr>
          <w:color w:val="000000" w:themeColor="text1"/>
          <w:sz w:val="24"/>
          <w:szCs w:val="24"/>
        </w:rPr>
        <w:t xml:space="preserve"> is responsible for the safe operation and maintenance of the vehicle parking facilities</w:t>
      </w:r>
      <w:r>
        <w:rPr>
          <w:color w:val="000000" w:themeColor="text1"/>
          <w:sz w:val="24"/>
          <w:szCs w:val="24"/>
        </w:rPr>
        <w:t>,</w:t>
      </w:r>
      <w:r w:rsidRPr="0020606C">
        <w:rPr>
          <w:color w:val="000000" w:themeColor="text1"/>
          <w:sz w:val="24"/>
          <w:szCs w:val="24"/>
        </w:rPr>
        <w:t xml:space="preserve"> including payment, access, and the issuing of citation warnings for patrons </w:t>
      </w:r>
      <w:r>
        <w:rPr>
          <w:color w:val="000000" w:themeColor="text1"/>
          <w:sz w:val="24"/>
          <w:szCs w:val="24"/>
        </w:rPr>
        <w:t>who</w:t>
      </w:r>
      <w:r w:rsidRPr="0020606C">
        <w:rPr>
          <w:color w:val="000000" w:themeColor="text1"/>
          <w:sz w:val="24"/>
          <w:szCs w:val="24"/>
        </w:rPr>
        <w:t xml:space="preserve"> fail to establish payment for </w:t>
      </w:r>
      <w:r>
        <w:rPr>
          <w:color w:val="000000" w:themeColor="text1"/>
          <w:sz w:val="24"/>
          <w:szCs w:val="24"/>
        </w:rPr>
        <w:t>the</w:t>
      </w:r>
      <w:r w:rsidRPr="0020606C">
        <w:rPr>
          <w:color w:val="000000" w:themeColor="text1"/>
          <w:sz w:val="24"/>
          <w:szCs w:val="24"/>
        </w:rPr>
        <w:t xml:space="preserve"> use of a parking space. The County requires </w:t>
      </w:r>
      <w:r w:rsidRPr="00CA6978">
        <w:rPr>
          <w:strike/>
          <w:color w:val="000000" w:themeColor="text1"/>
          <w:sz w:val="24"/>
          <w:szCs w:val="24"/>
        </w:rPr>
        <w:t>an</w:t>
      </w:r>
      <w:r>
        <w:rPr>
          <w:color w:val="000000" w:themeColor="text1"/>
          <w:sz w:val="24"/>
          <w:szCs w:val="24"/>
        </w:rPr>
        <w:t xml:space="preserve"> </w:t>
      </w:r>
      <w:r w:rsidR="00CA6978" w:rsidRPr="00CA6978">
        <w:rPr>
          <w:b/>
          <w:bCs/>
          <w:color w:val="000000" w:themeColor="text1"/>
          <w:sz w:val="24"/>
          <w:szCs w:val="24"/>
          <w:highlight w:val="yellow"/>
        </w:rPr>
        <w:t>a ticketless</w:t>
      </w:r>
      <w:r w:rsidR="003723AF">
        <w:rPr>
          <w:b/>
          <w:bCs/>
          <w:color w:val="000000" w:themeColor="text1"/>
          <w:sz w:val="24"/>
          <w:szCs w:val="24"/>
        </w:rPr>
        <w:t xml:space="preserve"> </w:t>
      </w:r>
      <w:r>
        <w:rPr>
          <w:color w:val="000000" w:themeColor="text1"/>
          <w:sz w:val="24"/>
          <w:szCs w:val="24"/>
        </w:rPr>
        <w:t>LPR</w:t>
      </w:r>
      <w:r w:rsidRPr="0020606C">
        <w:rPr>
          <w:color w:val="000000" w:themeColor="text1"/>
          <w:sz w:val="24"/>
          <w:szCs w:val="24"/>
        </w:rPr>
        <w:t xml:space="preserve"> system for four County-owned and operated parking garages to automate the verification of all vehicles entering and exiting these four parking locations.</w:t>
      </w:r>
    </w:p>
    <w:p w14:paraId="69A6562E" w14:textId="1F67FB23" w:rsidR="000B129E" w:rsidRPr="000B129E" w:rsidRDefault="000B129E" w:rsidP="000B129E">
      <w:pPr>
        <w:pStyle w:val="ListParagraph"/>
        <w:shd w:val="clear" w:color="auto" w:fill="D9E2F3"/>
        <w:spacing w:after="240"/>
        <w:ind w:left="0"/>
        <w:jc w:val="both"/>
        <w:rPr>
          <w:rFonts w:ascii="Calibri" w:hAnsi="Calibri" w:cs="Calibri"/>
          <w:b/>
          <w:color w:val="000000" w:themeColor="text1"/>
          <w:sz w:val="24"/>
          <w:szCs w:val="18"/>
        </w:rPr>
      </w:pPr>
      <w:r w:rsidRPr="000B129E">
        <w:rPr>
          <w:rFonts w:ascii="Calibri" w:hAnsi="Calibri" w:cs="Calibri"/>
          <w:b/>
          <w:color w:val="000000" w:themeColor="text1"/>
          <w:sz w:val="24"/>
          <w:szCs w:val="18"/>
        </w:rPr>
        <w:t>Page 6 of the RFP, Section D. (SPECIFIC REQUIREMENTS), Item</w:t>
      </w:r>
      <w:r w:rsidR="00EB6388">
        <w:rPr>
          <w:rFonts w:ascii="Calibri" w:hAnsi="Calibri" w:cs="Calibri"/>
          <w:b/>
          <w:color w:val="000000" w:themeColor="text1"/>
          <w:sz w:val="24"/>
          <w:szCs w:val="18"/>
        </w:rPr>
        <w:t xml:space="preserve"> 1</w:t>
      </w:r>
      <w:r w:rsidRPr="000B129E">
        <w:rPr>
          <w:rFonts w:ascii="Calibri" w:hAnsi="Calibri" w:cs="Calibri"/>
          <w:b/>
          <w:color w:val="000000" w:themeColor="text1"/>
          <w:sz w:val="24"/>
          <w:szCs w:val="18"/>
        </w:rPr>
        <w:t xml:space="preserve">., is revised as follows:  </w:t>
      </w:r>
    </w:p>
    <w:p w14:paraId="11BE2887" w14:textId="7C4E3DAA" w:rsidR="00627BC5" w:rsidRDefault="007D34CF" w:rsidP="00627BC5">
      <w:pPr>
        <w:pStyle w:val="Itema"/>
        <w:numPr>
          <w:ilvl w:val="0"/>
          <w:numId w:val="30"/>
        </w:numPr>
        <w:ind w:left="1440" w:hanging="720"/>
        <w:rPr>
          <w:b/>
          <w:sz w:val="24"/>
          <w:szCs w:val="24"/>
        </w:rPr>
      </w:pPr>
      <w:r>
        <w:rPr>
          <w:sz w:val="24"/>
          <w:szCs w:val="24"/>
        </w:rPr>
        <w:t>Contrac</w:t>
      </w:r>
      <w:r w:rsidR="002E0525">
        <w:rPr>
          <w:sz w:val="24"/>
          <w:szCs w:val="24"/>
        </w:rPr>
        <w:t>to</w:t>
      </w:r>
      <w:r>
        <w:rPr>
          <w:sz w:val="24"/>
          <w:szCs w:val="24"/>
        </w:rPr>
        <w:t>r must provide a de</w:t>
      </w:r>
      <w:r w:rsidR="002440AC">
        <w:rPr>
          <w:sz w:val="24"/>
          <w:szCs w:val="24"/>
        </w:rPr>
        <w:t xml:space="preserve">dicated project manager and </w:t>
      </w:r>
      <w:r w:rsidR="00C82F36">
        <w:rPr>
          <w:sz w:val="24"/>
          <w:szCs w:val="24"/>
        </w:rPr>
        <w:t>implementation</w:t>
      </w:r>
      <w:r w:rsidR="00C278A6">
        <w:rPr>
          <w:sz w:val="24"/>
          <w:szCs w:val="24"/>
        </w:rPr>
        <w:t xml:space="preserve"> specialist</w:t>
      </w:r>
      <w:r w:rsidR="005C5AEA">
        <w:rPr>
          <w:sz w:val="24"/>
          <w:szCs w:val="24"/>
        </w:rPr>
        <w:t xml:space="preserve"> with a timeline plan for the project during </w:t>
      </w:r>
      <w:r w:rsidR="00566708">
        <w:rPr>
          <w:sz w:val="24"/>
          <w:szCs w:val="24"/>
        </w:rPr>
        <w:t xml:space="preserve">set up and installation by the County. </w:t>
      </w:r>
      <w:r w:rsidR="00627BC5">
        <w:rPr>
          <w:sz w:val="24"/>
          <w:szCs w:val="24"/>
        </w:rPr>
        <w:t xml:space="preserve"> </w:t>
      </w:r>
      <w:r w:rsidR="00627BC5" w:rsidRPr="004032BD">
        <w:rPr>
          <w:b/>
          <w:sz w:val="24"/>
          <w:szCs w:val="24"/>
          <w:highlight w:val="yellow"/>
        </w:rPr>
        <w:t xml:space="preserve">The County expects </w:t>
      </w:r>
      <w:r w:rsidR="001452A6">
        <w:rPr>
          <w:b/>
          <w:sz w:val="24"/>
          <w:szCs w:val="24"/>
          <w:highlight w:val="yellow"/>
        </w:rPr>
        <w:t>C</w:t>
      </w:r>
      <w:r w:rsidR="00627BC5" w:rsidRPr="004032BD">
        <w:rPr>
          <w:b/>
          <w:sz w:val="24"/>
          <w:szCs w:val="24"/>
          <w:highlight w:val="yellow"/>
        </w:rPr>
        <w:t>ontractor support personnel to be available on-site during key phases such as installation, configuration, and initial operation. This on-site support is necessary to ensure the LPR equipment functions optimally with the County’s vehicle and parking infrastructure. Ongoing remote support should also be available for troubleshooting and maintenance as needed.</w:t>
      </w:r>
    </w:p>
    <w:p w14:paraId="39C529A1" w14:textId="3C860F17" w:rsidR="00E06A05" w:rsidRPr="00E06A05" w:rsidRDefault="00E06A05" w:rsidP="00E06A05">
      <w:pPr>
        <w:pStyle w:val="ListParagraph"/>
        <w:shd w:val="clear" w:color="auto" w:fill="D9E2F3"/>
        <w:spacing w:after="240"/>
        <w:ind w:left="-90"/>
        <w:jc w:val="both"/>
        <w:rPr>
          <w:rFonts w:ascii="Calibri" w:hAnsi="Calibri" w:cs="Calibri"/>
          <w:b/>
          <w:color w:val="000000" w:themeColor="text1"/>
          <w:sz w:val="24"/>
          <w:szCs w:val="18"/>
        </w:rPr>
      </w:pPr>
      <w:r w:rsidRPr="00E06A05">
        <w:rPr>
          <w:rFonts w:ascii="Calibri" w:hAnsi="Calibri" w:cs="Calibri"/>
          <w:b/>
          <w:color w:val="000000" w:themeColor="text1"/>
          <w:sz w:val="24"/>
          <w:szCs w:val="18"/>
        </w:rPr>
        <w:t>Page 6 of the RFP, Section D. (SPECIFIC REQUIREMENTS), Item 5</w:t>
      </w:r>
      <w:r w:rsidR="00EA6EA3">
        <w:rPr>
          <w:rFonts w:ascii="Calibri" w:hAnsi="Calibri" w:cs="Calibri"/>
          <w:b/>
          <w:color w:val="000000" w:themeColor="text1"/>
          <w:sz w:val="24"/>
          <w:szCs w:val="18"/>
        </w:rPr>
        <w:t>.</w:t>
      </w:r>
      <w:r w:rsidRPr="00E06A05">
        <w:rPr>
          <w:rFonts w:ascii="Calibri" w:hAnsi="Calibri" w:cs="Calibri"/>
          <w:b/>
          <w:color w:val="000000" w:themeColor="text1"/>
          <w:sz w:val="24"/>
          <w:szCs w:val="18"/>
        </w:rPr>
        <w:t xml:space="preserve">a., is revised as follows:  </w:t>
      </w:r>
    </w:p>
    <w:p w14:paraId="4A7FD40B" w14:textId="413F9244" w:rsidR="00E06A05" w:rsidRPr="00627BC5" w:rsidRDefault="00E06A05" w:rsidP="00734272">
      <w:pPr>
        <w:pStyle w:val="Itema"/>
        <w:numPr>
          <w:ilvl w:val="0"/>
          <w:numId w:val="31"/>
        </w:numPr>
        <w:ind w:hanging="720"/>
        <w:rPr>
          <w:b/>
          <w:sz w:val="24"/>
          <w:szCs w:val="24"/>
        </w:rPr>
      </w:pPr>
      <w:r>
        <w:rPr>
          <w:sz w:val="24"/>
          <w:szCs w:val="24"/>
        </w:rPr>
        <w:t xml:space="preserve">Twenty-one (21) </w:t>
      </w:r>
      <w:r w:rsidRPr="00E55C59">
        <w:rPr>
          <w:sz w:val="24"/>
          <w:szCs w:val="24"/>
        </w:rPr>
        <w:t>cameras</w:t>
      </w:r>
      <w:r>
        <w:rPr>
          <w:sz w:val="24"/>
          <w:szCs w:val="24"/>
        </w:rPr>
        <w:t xml:space="preserve"> and ten (10) additional backup cameras </w:t>
      </w:r>
      <w:r w:rsidRPr="00E55C59">
        <w:rPr>
          <w:sz w:val="24"/>
          <w:szCs w:val="24"/>
        </w:rPr>
        <w:t xml:space="preserve">and information technology equipment (camera kit, dual base kit, </w:t>
      </w:r>
      <w:r w:rsidRPr="005B269A">
        <w:rPr>
          <w:strike/>
          <w:sz w:val="24"/>
          <w:szCs w:val="24"/>
        </w:rPr>
        <w:t>cables</w:t>
      </w:r>
      <w:r w:rsidRPr="00E55C59">
        <w:rPr>
          <w:sz w:val="24"/>
          <w:szCs w:val="24"/>
        </w:rPr>
        <w:t>, hardware</w:t>
      </w:r>
      <w:r>
        <w:rPr>
          <w:sz w:val="24"/>
          <w:szCs w:val="24"/>
        </w:rPr>
        <w:t xml:space="preserve">, </w:t>
      </w:r>
      <w:r w:rsidRPr="00E55C59">
        <w:rPr>
          <w:sz w:val="24"/>
          <w:szCs w:val="24"/>
        </w:rPr>
        <w:t>and license plate recognition software</w:t>
      </w:r>
      <w:r>
        <w:rPr>
          <w:sz w:val="24"/>
          <w:szCs w:val="24"/>
        </w:rPr>
        <w:t>).</w:t>
      </w:r>
      <w:r w:rsidRPr="00E55C59">
        <w:rPr>
          <w:sz w:val="24"/>
          <w:szCs w:val="24"/>
        </w:rPr>
        <w:t xml:space="preserve"> </w:t>
      </w:r>
      <w:r>
        <w:rPr>
          <w:sz w:val="24"/>
          <w:szCs w:val="24"/>
        </w:rPr>
        <w:t xml:space="preserve">The cameras must be </w:t>
      </w:r>
      <w:r w:rsidRPr="00493E52">
        <w:rPr>
          <w:strike/>
          <w:sz w:val="24"/>
          <w:szCs w:val="24"/>
        </w:rPr>
        <w:t>Wi-Fi compatible and be</w:t>
      </w:r>
      <w:r>
        <w:rPr>
          <w:sz w:val="24"/>
          <w:szCs w:val="24"/>
        </w:rPr>
        <w:t xml:space="preserve"> able to be attached to the County’s cabling system in each location.</w:t>
      </w:r>
    </w:p>
    <w:p w14:paraId="6215BBAD" w14:textId="6C723907" w:rsidR="00993672" w:rsidRPr="00053086" w:rsidRDefault="00993672" w:rsidP="00993672">
      <w:pPr>
        <w:pStyle w:val="ListParagraph"/>
        <w:shd w:val="clear" w:color="auto" w:fill="D9E2F3"/>
        <w:spacing w:after="240"/>
        <w:ind w:left="0"/>
        <w:jc w:val="both"/>
        <w:rPr>
          <w:rFonts w:ascii="Calibri" w:hAnsi="Calibri" w:cs="Calibri"/>
          <w:b/>
          <w:color w:val="000000" w:themeColor="text1"/>
          <w:sz w:val="24"/>
          <w:szCs w:val="18"/>
        </w:rPr>
      </w:pPr>
      <w:bookmarkStart w:id="0" w:name="_Hlk183093188"/>
      <w:r w:rsidRPr="00993672">
        <w:rPr>
          <w:rFonts w:ascii="Calibri" w:hAnsi="Calibri" w:cs="Calibri"/>
          <w:b/>
          <w:color w:val="000000" w:themeColor="text1"/>
          <w:sz w:val="24"/>
          <w:szCs w:val="18"/>
        </w:rPr>
        <w:t>Pa</w:t>
      </w:r>
      <w:r w:rsidRPr="00053086">
        <w:rPr>
          <w:rFonts w:ascii="Calibri" w:hAnsi="Calibri" w:cs="Calibri"/>
          <w:b/>
          <w:color w:val="000000" w:themeColor="text1"/>
          <w:sz w:val="24"/>
          <w:szCs w:val="18"/>
        </w:rPr>
        <w:t xml:space="preserve">ge </w:t>
      </w:r>
      <w:r w:rsidR="002B1456" w:rsidRPr="00053086">
        <w:rPr>
          <w:rFonts w:ascii="Calibri" w:hAnsi="Calibri" w:cs="Calibri"/>
          <w:b/>
          <w:color w:val="000000" w:themeColor="text1"/>
          <w:sz w:val="24"/>
          <w:szCs w:val="18"/>
        </w:rPr>
        <w:t>7</w:t>
      </w:r>
      <w:r w:rsidRPr="00053086">
        <w:rPr>
          <w:rFonts w:ascii="Calibri" w:hAnsi="Calibri" w:cs="Calibri"/>
          <w:b/>
          <w:color w:val="000000" w:themeColor="text1"/>
          <w:sz w:val="24"/>
          <w:szCs w:val="18"/>
        </w:rPr>
        <w:t xml:space="preserve"> of the RFP, Section D. (SPECIFIC REQUIREMENTS), Item b., is revised as follows:  </w:t>
      </w:r>
    </w:p>
    <w:bookmarkEnd w:id="0"/>
    <w:p w14:paraId="611D30D9" w14:textId="42CC0AF2" w:rsidR="002E7CAC" w:rsidRPr="00053086" w:rsidRDefault="002134B7" w:rsidP="00233463">
      <w:pPr>
        <w:pStyle w:val="Itema"/>
        <w:numPr>
          <w:ilvl w:val="0"/>
          <w:numId w:val="31"/>
        </w:numPr>
        <w:ind w:hanging="720"/>
        <w:rPr>
          <w:b/>
          <w:bCs/>
          <w:sz w:val="24"/>
          <w:szCs w:val="24"/>
        </w:rPr>
      </w:pPr>
      <w:r w:rsidRPr="00053086">
        <w:rPr>
          <w:sz w:val="24"/>
          <w:szCs w:val="24"/>
        </w:rPr>
        <w:t xml:space="preserve">Three (3) mobile vehicle cameras, vehicle antennas, and hardware for mounting in County vehicles, that will be used for County parking enforcement vehicles. </w:t>
      </w:r>
      <w:r w:rsidR="00123765" w:rsidRPr="00053086">
        <w:rPr>
          <w:sz w:val="24"/>
          <w:szCs w:val="24"/>
        </w:rPr>
        <w:t>Three (3) mobile vehicle cameras, vehicle antennas, and hardware for mounting in County vehicles, that will be used for County parking enforcement vehicles.</w:t>
      </w:r>
      <w:r w:rsidR="005B5B72" w:rsidRPr="00053086">
        <w:rPr>
          <w:sz w:val="24"/>
          <w:szCs w:val="24"/>
        </w:rPr>
        <w:t xml:space="preserve"> </w:t>
      </w:r>
      <w:r w:rsidR="005B5B72" w:rsidRPr="00053086">
        <w:rPr>
          <w:b/>
          <w:sz w:val="24"/>
          <w:szCs w:val="24"/>
          <w:highlight w:val="yellow"/>
        </w:rPr>
        <w:t xml:space="preserve">The </w:t>
      </w:r>
      <w:r w:rsidR="00053086">
        <w:rPr>
          <w:b/>
          <w:sz w:val="24"/>
          <w:szCs w:val="24"/>
          <w:highlight w:val="yellow"/>
        </w:rPr>
        <w:t xml:space="preserve">mobile LPR cameras and equipment </w:t>
      </w:r>
      <w:r w:rsidR="00CE4709">
        <w:rPr>
          <w:b/>
          <w:sz w:val="24"/>
          <w:szCs w:val="24"/>
          <w:highlight w:val="yellow"/>
        </w:rPr>
        <w:t xml:space="preserve">will be installed by the County to maintain control over vehicle modifications and ensure compliance </w:t>
      </w:r>
      <w:r w:rsidR="00975DA0">
        <w:rPr>
          <w:b/>
          <w:sz w:val="24"/>
          <w:szCs w:val="24"/>
          <w:highlight w:val="yellow"/>
        </w:rPr>
        <w:t xml:space="preserve">with County </w:t>
      </w:r>
      <w:r w:rsidR="004251E3">
        <w:rPr>
          <w:b/>
          <w:sz w:val="24"/>
          <w:szCs w:val="24"/>
          <w:highlight w:val="yellow"/>
        </w:rPr>
        <w:t>standards</w:t>
      </w:r>
      <w:r w:rsidR="00C73320">
        <w:rPr>
          <w:b/>
          <w:sz w:val="24"/>
          <w:szCs w:val="24"/>
          <w:highlight w:val="yellow"/>
        </w:rPr>
        <w:t>.</w:t>
      </w:r>
    </w:p>
    <w:p w14:paraId="0377A385" w14:textId="77777777" w:rsidR="004E2367" w:rsidRPr="00993672" w:rsidRDefault="004E2367" w:rsidP="00DC2494">
      <w:pPr>
        <w:pStyle w:val="ListParagraph"/>
        <w:shd w:val="clear" w:color="auto" w:fill="D9E2F3"/>
        <w:spacing w:after="240"/>
        <w:ind w:left="0"/>
        <w:jc w:val="both"/>
        <w:rPr>
          <w:rFonts w:ascii="Calibri" w:hAnsi="Calibri" w:cs="Calibri"/>
          <w:b/>
          <w:color w:val="000000" w:themeColor="text1"/>
          <w:sz w:val="24"/>
          <w:szCs w:val="18"/>
        </w:rPr>
      </w:pPr>
      <w:r w:rsidRPr="00993672">
        <w:rPr>
          <w:rFonts w:ascii="Calibri" w:hAnsi="Calibri" w:cs="Calibri"/>
          <w:b/>
          <w:color w:val="000000" w:themeColor="text1"/>
          <w:sz w:val="24"/>
          <w:szCs w:val="18"/>
        </w:rPr>
        <w:t xml:space="preserve">Page 6 of the RFP, Section D. (SPECIFIC REQUIREMENTS), Item </w:t>
      </w:r>
      <w:r>
        <w:rPr>
          <w:rFonts w:ascii="Calibri" w:hAnsi="Calibri" w:cs="Calibri"/>
          <w:b/>
          <w:color w:val="000000" w:themeColor="text1"/>
          <w:sz w:val="24"/>
          <w:szCs w:val="18"/>
        </w:rPr>
        <w:t>b</w:t>
      </w:r>
      <w:r w:rsidRPr="00993672">
        <w:rPr>
          <w:rFonts w:ascii="Calibri" w:hAnsi="Calibri" w:cs="Calibri"/>
          <w:b/>
          <w:color w:val="000000" w:themeColor="text1"/>
          <w:sz w:val="24"/>
          <w:szCs w:val="18"/>
        </w:rPr>
        <w:t xml:space="preserve">., is revised as follows:  </w:t>
      </w:r>
    </w:p>
    <w:p w14:paraId="3CDB034F" w14:textId="5FF7A1F7" w:rsidR="00A97E0F" w:rsidRDefault="004E2367">
      <w:pPr>
        <w:pStyle w:val="Itema"/>
        <w:numPr>
          <w:ilvl w:val="0"/>
          <w:numId w:val="24"/>
        </w:numPr>
        <w:ind w:left="1440" w:hanging="720"/>
        <w:rPr>
          <w:sz w:val="24"/>
          <w:szCs w:val="24"/>
        </w:rPr>
      </w:pPr>
      <w:r w:rsidRPr="00DC2494">
        <w:rPr>
          <w:sz w:val="24"/>
          <w:szCs w:val="24"/>
        </w:rPr>
        <w:t xml:space="preserve">Enforcement System Solution - This technology solution is designed to streamline parking enforcement by enabling County employees to efficiently issue citations through a user-friendly interface. It integrates real-time data syncing and photo capture capabilities with a comprehensive citation management database, supporting automated updates and offering </w:t>
      </w:r>
      <w:r w:rsidRPr="00DC2494">
        <w:rPr>
          <w:sz w:val="24"/>
          <w:szCs w:val="24"/>
        </w:rPr>
        <w:lastRenderedPageBreak/>
        <w:t xml:space="preserve">programmable features for managing repeat violations and tire marking. </w:t>
      </w:r>
      <w:r w:rsidR="00A47814" w:rsidRPr="00E95E18">
        <w:rPr>
          <w:b/>
          <w:sz w:val="24"/>
          <w:szCs w:val="24"/>
          <w:highlight w:val="yellow"/>
        </w:rPr>
        <w:t>P</w:t>
      </w:r>
      <w:r w:rsidR="00A47814" w:rsidRPr="00DC2494">
        <w:rPr>
          <w:b/>
          <w:sz w:val="24"/>
          <w:szCs w:val="24"/>
          <w:highlight w:val="yellow"/>
        </w:rPr>
        <w:t xml:space="preserve">ayment </w:t>
      </w:r>
      <w:r w:rsidR="000A2F9A" w:rsidRPr="00DC2494">
        <w:rPr>
          <w:b/>
          <w:sz w:val="24"/>
          <w:szCs w:val="24"/>
          <w:highlight w:val="yellow"/>
        </w:rPr>
        <w:t xml:space="preserve"> for citations</w:t>
      </w:r>
      <w:r w:rsidR="00623C4D" w:rsidRPr="00DC2494">
        <w:rPr>
          <w:b/>
          <w:sz w:val="24"/>
          <w:szCs w:val="24"/>
          <w:highlight w:val="yellow"/>
        </w:rPr>
        <w:t xml:space="preserve"> will </w:t>
      </w:r>
      <w:r w:rsidR="008317CB" w:rsidRPr="00DC2494">
        <w:rPr>
          <w:b/>
          <w:sz w:val="24"/>
          <w:szCs w:val="24"/>
          <w:highlight w:val="yellow"/>
        </w:rPr>
        <w:t xml:space="preserve">require </w:t>
      </w:r>
      <w:r w:rsidR="002F2748" w:rsidRPr="00DC2494">
        <w:rPr>
          <w:b/>
          <w:sz w:val="24"/>
          <w:szCs w:val="24"/>
          <w:highlight w:val="yellow"/>
        </w:rPr>
        <w:t>t</w:t>
      </w:r>
      <w:r w:rsidR="00A47814" w:rsidRPr="00DC2494">
        <w:rPr>
          <w:b/>
          <w:sz w:val="24"/>
          <w:szCs w:val="24"/>
          <w:highlight w:val="yellow"/>
        </w:rPr>
        <w:t>he</w:t>
      </w:r>
      <w:r w:rsidR="00A47814" w:rsidRPr="00DC2494" w:rsidDel="00BA3BB3">
        <w:rPr>
          <w:b/>
          <w:sz w:val="24"/>
          <w:szCs w:val="24"/>
          <w:highlight w:val="yellow"/>
        </w:rPr>
        <w:t xml:space="preserve"> </w:t>
      </w:r>
      <w:r w:rsidR="00BA3BB3">
        <w:rPr>
          <w:b/>
          <w:sz w:val="24"/>
          <w:szCs w:val="24"/>
          <w:highlight w:val="yellow"/>
        </w:rPr>
        <w:t>C</w:t>
      </w:r>
      <w:r w:rsidR="00BA3BB3" w:rsidRPr="00DC2494">
        <w:rPr>
          <w:b/>
          <w:sz w:val="24"/>
          <w:szCs w:val="24"/>
          <w:highlight w:val="yellow"/>
        </w:rPr>
        <w:t xml:space="preserve">ontractor </w:t>
      </w:r>
      <w:r w:rsidR="008F36C5">
        <w:rPr>
          <w:b/>
          <w:sz w:val="24"/>
          <w:szCs w:val="24"/>
          <w:highlight w:val="yellow"/>
        </w:rPr>
        <w:t>to work with a third party citation payment system of County’s choosing</w:t>
      </w:r>
      <w:r w:rsidR="00A47814" w:rsidRPr="00DC2494">
        <w:rPr>
          <w:b/>
          <w:sz w:val="24"/>
          <w:szCs w:val="24"/>
          <w:highlight w:val="yellow"/>
        </w:rPr>
        <w:t xml:space="preserve"> to link the LPR system installed.</w:t>
      </w:r>
      <w:r w:rsidR="00DC2494">
        <w:rPr>
          <w:b/>
          <w:sz w:val="24"/>
          <w:szCs w:val="24"/>
        </w:rPr>
        <w:t xml:space="preserve"> </w:t>
      </w:r>
      <w:r w:rsidRPr="00DC2494">
        <w:rPr>
          <w:sz w:val="24"/>
          <w:szCs w:val="24"/>
        </w:rPr>
        <w:t>This system must have 5G Mobile broadband capability for the computer tablet being purchased from the Contractor by the County.</w:t>
      </w:r>
      <w:r w:rsidR="0050149D" w:rsidRPr="00DC2494">
        <w:rPr>
          <w:sz w:val="24"/>
          <w:szCs w:val="24"/>
        </w:rPr>
        <w:t xml:space="preserve"> </w:t>
      </w:r>
    </w:p>
    <w:p w14:paraId="32E735D0" w14:textId="6026065C" w:rsidR="001A0EFD" w:rsidRPr="001A0EFD" w:rsidRDefault="001A0EFD" w:rsidP="001A0EFD">
      <w:pPr>
        <w:shd w:val="clear" w:color="auto" w:fill="D9E2F3"/>
        <w:spacing w:after="240"/>
        <w:jc w:val="both"/>
        <w:rPr>
          <w:rFonts w:ascii="Calibri" w:hAnsi="Calibri" w:cs="Calibri"/>
          <w:b/>
          <w:color w:val="000000" w:themeColor="text1"/>
          <w:sz w:val="24"/>
          <w:szCs w:val="18"/>
        </w:rPr>
      </w:pPr>
      <w:r w:rsidRPr="001A0EFD">
        <w:rPr>
          <w:rFonts w:ascii="Calibri" w:hAnsi="Calibri" w:cs="Calibri"/>
          <w:b/>
          <w:color w:val="000000" w:themeColor="text1"/>
          <w:sz w:val="24"/>
          <w:szCs w:val="18"/>
        </w:rPr>
        <w:t xml:space="preserve">Page </w:t>
      </w:r>
      <w:r w:rsidR="003079AA">
        <w:rPr>
          <w:rFonts w:ascii="Calibri" w:hAnsi="Calibri" w:cs="Calibri"/>
          <w:b/>
          <w:color w:val="000000" w:themeColor="text1"/>
          <w:sz w:val="24"/>
          <w:szCs w:val="18"/>
        </w:rPr>
        <w:t>8</w:t>
      </w:r>
      <w:r w:rsidRPr="001A0EFD">
        <w:rPr>
          <w:rFonts w:ascii="Calibri" w:hAnsi="Calibri" w:cs="Calibri"/>
          <w:b/>
          <w:color w:val="000000" w:themeColor="text1"/>
          <w:sz w:val="24"/>
          <w:szCs w:val="18"/>
        </w:rPr>
        <w:t xml:space="preserve"> of the RFP, Section D. (SPECIFIC REQUIREMENTS), Item </w:t>
      </w:r>
      <w:r w:rsidR="00515FEC">
        <w:rPr>
          <w:rFonts w:ascii="Calibri" w:hAnsi="Calibri" w:cs="Calibri"/>
          <w:b/>
          <w:color w:val="000000" w:themeColor="text1"/>
          <w:sz w:val="24"/>
          <w:szCs w:val="18"/>
        </w:rPr>
        <w:t>k</w:t>
      </w:r>
      <w:r w:rsidR="007065E2">
        <w:rPr>
          <w:rFonts w:ascii="Calibri" w:hAnsi="Calibri" w:cs="Calibri"/>
          <w:b/>
          <w:color w:val="000000" w:themeColor="text1"/>
          <w:sz w:val="24"/>
          <w:szCs w:val="18"/>
        </w:rPr>
        <w:t>.</w:t>
      </w:r>
      <w:r w:rsidRPr="001A0EFD">
        <w:rPr>
          <w:rFonts w:ascii="Calibri" w:hAnsi="Calibri" w:cs="Calibri"/>
          <w:b/>
          <w:color w:val="000000" w:themeColor="text1"/>
          <w:sz w:val="24"/>
          <w:szCs w:val="18"/>
        </w:rPr>
        <w:t xml:space="preserve">, is revised as follows:  </w:t>
      </w:r>
    </w:p>
    <w:p w14:paraId="404EA4F8" w14:textId="76152E6A" w:rsidR="001A0EFD" w:rsidRPr="00DC2494" w:rsidRDefault="00A40189" w:rsidP="00A40189">
      <w:pPr>
        <w:pStyle w:val="Itema"/>
        <w:numPr>
          <w:ilvl w:val="0"/>
          <w:numId w:val="34"/>
        </w:numPr>
        <w:ind w:left="1440" w:hanging="720"/>
        <w:rPr>
          <w:sz w:val="24"/>
          <w:szCs w:val="24"/>
        </w:rPr>
      </w:pPr>
      <w:r>
        <w:rPr>
          <w:sz w:val="24"/>
          <w:szCs w:val="24"/>
        </w:rPr>
        <w:t xml:space="preserve">The </w:t>
      </w:r>
      <w:r w:rsidR="004F6A33" w:rsidRPr="00C45110">
        <w:rPr>
          <w:sz w:val="24"/>
          <w:szCs w:val="24"/>
        </w:rPr>
        <w:t>pay</w:t>
      </w:r>
      <w:r w:rsidR="004F6A33">
        <w:rPr>
          <w:sz w:val="24"/>
          <w:szCs w:val="24"/>
        </w:rPr>
        <w:t>-</w:t>
      </w:r>
      <w:r w:rsidR="004F6A33" w:rsidRPr="00C45110">
        <w:rPr>
          <w:sz w:val="24"/>
          <w:szCs w:val="24"/>
        </w:rPr>
        <w:t>on</w:t>
      </w:r>
      <w:r w:rsidR="004F6A33">
        <w:rPr>
          <w:sz w:val="24"/>
          <w:szCs w:val="24"/>
        </w:rPr>
        <w:t>-</w:t>
      </w:r>
      <w:r w:rsidR="004F6A33" w:rsidRPr="00C45110">
        <w:rPr>
          <w:sz w:val="24"/>
          <w:szCs w:val="24"/>
        </w:rPr>
        <w:t>foot machines must have a payment application system that securely accept</w:t>
      </w:r>
      <w:r w:rsidR="004F6A33">
        <w:rPr>
          <w:sz w:val="24"/>
          <w:szCs w:val="24"/>
        </w:rPr>
        <w:t>s</w:t>
      </w:r>
      <w:r w:rsidR="004F6A33" w:rsidRPr="00C45110">
        <w:rPr>
          <w:sz w:val="24"/>
          <w:szCs w:val="24"/>
        </w:rPr>
        <w:t xml:space="preserve"> </w:t>
      </w:r>
      <w:r w:rsidR="004F6A33">
        <w:rPr>
          <w:sz w:val="24"/>
          <w:szCs w:val="24"/>
        </w:rPr>
        <w:t xml:space="preserve">debit card, </w:t>
      </w:r>
      <w:r w:rsidR="004F6A33" w:rsidRPr="00C45110">
        <w:rPr>
          <w:sz w:val="24"/>
          <w:szCs w:val="24"/>
        </w:rPr>
        <w:t xml:space="preserve">credit card payments </w:t>
      </w:r>
      <w:r w:rsidR="004F6A33">
        <w:rPr>
          <w:sz w:val="24"/>
          <w:szCs w:val="24"/>
        </w:rPr>
        <w:t>or cash payments.</w:t>
      </w:r>
      <w:r w:rsidR="004F6A33" w:rsidRPr="00C45110">
        <w:rPr>
          <w:sz w:val="24"/>
          <w:szCs w:val="24"/>
        </w:rPr>
        <w:t xml:space="preserve"> The</w:t>
      </w:r>
      <w:r w:rsidR="004F6A33">
        <w:rPr>
          <w:sz w:val="24"/>
          <w:szCs w:val="24"/>
        </w:rPr>
        <w:t>y</w:t>
      </w:r>
      <w:r w:rsidR="004F6A33" w:rsidRPr="00C45110">
        <w:rPr>
          <w:sz w:val="24"/>
          <w:szCs w:val="24"/>
        </w:rPr>
        <w:t xml:space="preserve"> must </w:t>
      </w:r>
      <w:r w:rsidR="004F6A33">
        <w:rPr>
          <w:sz w:val="24"/>
          <w:szCs w:val="24"/>
        </w:rPr>
        <w:t>also</w:t>
      </w:r>
      <w:r w:rsidR="004F6A33" w:rsidRPr="00C45110">
        <w:rPr>
          <w:sz w:val="24"/>
          <w:szCs w:val="24"/>
        </w:rPr>
        <w:t xml:space="preserve"> serve as automated payment kiosks that enable users to pay for their parking before returning to their vehicles. </w:t>
      </w:r>
      <w:r w:rsidR="004F6A33">
        <w:rPr>
          <w:sz w:val="24"/>
          <w:szCs w:val="24"/>
        </w:rPr>
        <w:t xml:space="preserve">The Contractor must work with </w:t>
      </w:r>
      <w:r w:rsidR="004F6A33" w:rsidRPr="001A0C37">
        <w:rPr>
          <w:strike/>
          <w:sz w:val="24"/>
          <w:szCs w:val="24"/>
        </w:rPr>
        <w:t>the County to transition to a new e-payment solution as neede</w:t>
      </w:r>
      <w:r w:rsidRPr="001A0C37">
        <w:rPr>
          <w:strike/>
          <w:sz w:val="24"/>
          <w:szCs w:val="24"/>
        </w:rPr>
        <w:t>d</w:t>
      </w:r>
      <w:r w:rsidR="00213F25">
        <w:rPr>
          <w:strike/>
          <w:sz w:val="24"/>
          <w:szCs w:val="24"/>
        </w:rPr>
        <w:t xml:space="preserve"> </w:t>
      </w:r>
      <w:r w:rsidR="00213F25" w:rsidRPr="001A273B">
        <w:rPr>
          <w:b/>
          <w:sz w:val="24"/>
          <w:szCs w:val="24"/>
          <w:highlight w:val="yellow"/>
        </w:rPr>
        <w:t>a</w:t>
      </w:r>
      <w:r w:rsidR="00213F25" w:rsidRPr="00E66881">
        <w:rPr>
          <w:b/>
          <w:bCs/>
          <w:strike/>
          <w:sz w:val="24"/>
          <w:szCs w:val="24"/>
          <w:highlight w:val="yellow"/>
        </w:rPr>
        <w:t xml:space="preserve"> </w:t>
      </w:r>
      <w:r w:rsidR="00213F25" w:rsidRPr="00E66881">
        <w:rPr>
          <w:b/>
          <w:bCs/>
          <w:sz w:val="24"/>
          <w:szCs w:val="24"/>
          <w:highlight w:val="yellow"/>
        </w:rPr>
        <w:t xml:space="preserve">third </w:t>
      </w:r>
      <w:r w:rsidR="00E7793E" w:rsidRPr="00E66881">
        <w:rPr>
          <w:b/>
          <w:bCs/>
          <w:sz w:val="24"/>
          <w:szCs w:val="24"/>
          <w:highlight w:val="yellow"/>
        </w:rPr>
        <w:t xml:space="preserve">party </w:t>
      </w:r>
      <w:r w:rsidR="00E66881" w:rsidRPr="00E66881">
        <w:rPr>
          <w:b/>
          <w:bCs/>
          <w:sz w:val="24"/>
          <w:szCs w:val="24"/>
          <w:highlight w:val="yellow"/>
        </w:rPr>
        <w:t>E-Payment merchant of the County’s choosing.</w:t>
      </w:r>
    </w:p>
    <w:p w14:paraId="22F393ED" w14:textId="6A7AFF98" w:rsidR="00493E52" w:rsidRPr="00493E52" w:rsidRDefault="00493E52" w:rsidP="00493E52">
      <w:pPr>
        <w:shd w:val="clear" w:color="auto" w:fill="D9E2F3"/>
        <w:spacing w:after="240"/>
        <w:jc w:val="both"/>
        <w:rPr>
          <w:rFonts w:ascii="Calibri" w:hAnsi="Calibri" w:cs="Calibri"/>
          <w:b/>
          <w:color w:val="000000" w:themeColor="text1"/>
          <w:sz w:val="24"/>
          <w:szCs w:val="18"/>
        </w:rPr>
      </w:pPr>
      <w:r w:rsidRPr="00493E52">
        <w:rPr>
          <w:rFonts w:ascii="Calibri" w:hAnsi="Calibri" w:cs="Calibri"/>
          <w:b/>
          <w:color w:val="000000" w:themeColor="text1"/>
          <w:sz w:val="24"/>
          <w:szCs w:val="18"/>
        </w:rPr>
        <w:t xml:space="preserve">Page </w:t>
      </w:r>
      <w:r>
        <w:rPr>
          <w:rFonts w:ascii="Calibri" w:hAnsi="Calibri" w:cs="Calibri"/>
          <w:b/>
          <w:color w:val="000000" w:themeColor="text1"/>
          <w:sz w:val="24"/>
          <w:szCs w:val="18"/>
        </w:rPr>
        <w:t>7</w:t>
      </w:r>
      <w:r w:rsidRPr="00493E52">
        <w:rPr>
          <w:rFonts w:ascii="Calibri" w:hAnsi="Calibri" w:cs="Calibri"/>
          <w:b/>
          <w:color w:val="000000" w:themeColor="text1"/>
          <w:sz w:val="24"/>
          <w:szCs w:val="18"/>
        </w:rPr>
        <w:t xml:space="preserve"> of the RFP, Section D. (SPECIFIC REQUIREMENTS), Item </w:t>
      </w:r>
      <w:r w:rsidR="0000403C">
        <w:rPr>
          <w:rFonts w:ascii="Calibri" w:hAnsi="Calibri" w:cs="Calibri"/>
          <w:b/>
          <w:color w:val="000000" w:themeColor="text1"/>
          <w:sz w:val="24"/>
          <w:szCs w:val="18"/>
        </w:rPr>
        <w:t>d</w:t>
      </w:r>
      <w:r w:rsidR="001C3084">
        <w:rPr>
          <w:rFonts w:ascii="Calibri" w:hAnsi="Calibri" w:cs="Calibri"/>
          <w:b/>
          <w:color w:val="000000" w:themeColor="text1"/>
          <w:sz w:val="24"/>
          <w:szCs w:val="18"/>
        </w:rPr>
        <w:t>.</w:t>
      </w:r>
      <w:r w:rsidRPr="00493E52">
        <w:rPr>
          <w:rFonts w:ascii="Calibri" w:hAnsi="Calibri" w:cs="Calibri"/>
          <w:b/>
          <w:color w:val="000000" w:themeColor="text1"/>
          <w:sz w:val="24"/>
          <w:szCs w:val="18"/>
        </w:rPr>
        <w:t xml:space="preserve">, is revised as follows:  </w:t>
      </w:r>
    </w:p>
    <w:p w14:paraId="757EBFD7" w14:textId="4F6E1269" w:rsidR="00493E52" w:rsidRPr="00465A6C" w:rsidRDefault="00493E52" w:rsidP="00493E52">
      <w:pPr>
        <w:pStyle w:val="Itema"/>
        <w:numPr>
          <w:ilvl w:val="0"/>
          <w:numId w:val="21"/>
        </w:numPr>
        <w:ind w:left="1440" w:hanging="720"/>
        <w:rPr>
          <w:b/>
          <w:bCs/>
          <w:sz w:val="24"/>
          <w:szCs w:val="24"/>
        </w:rPr>
      </w:pPr>
      <w:r w:rsidRPr="00465A6C">
        <w:rPr>
          <w:sz w:val="24"/>
          <w:szCs w:val="24"/>
        </w:rPr>
        <w:t xml:space="preserve">Thirty-One (31) backup batteries for cameras. </w:t>
      </w:r>
      <w:r w:rsidRPr="00465A6C">
        <w:rPr>
          <w:b/>
          <w:bCs/>
          <w:sz w:val="24"/>
          <w:szCs w:val="24"/>
          <w:highlight w:val="yellow"/>
        </w:rPr>
        <w:t>The County requires battery backup units capable of supporting continuous camera operation for a minimum of 24 hours to ensure functionality during power interruptions.</w:t>
      </w:r>
    </w:p>
    <w:p w14:paraId="71CAAA19" w14:textId="399AEEFF" w:rsidR="00465A6C" w:rsidRPr="00493E52" w:rsidRDefault="00465A6C" w:rsidP="00465A6C">
      <w:pPr>
        <w:shd w:val="clear" w:color="auto" w:fill="D9E2F3"/>
        <w:spacing w:after="240"/>
        <w:jc w:val="both"/>
        <w:rPr>
          <w:rFonts w:ascii="Calibri" w:hAnsi="Calibri" w:cs="Calibri"/>
          <w:b/>
          <w:color w:val="000000" w:themeColor="text1"/>
          <w:sz w:val="24"/>
          <w:szCs w:val="18"/>
        </w:rPr>
      </w:pPr>
      <w:r w:rsidRPr="00493E52">
        <w:rPr>
          <w:rFonts w:ascii="Calibri" w:hAnsi="Calibri" w:cs="Calibri"/>
          <w:b/>
          <w:color w:val="000000" w:themeColor="text1"/>
          <w:sz w:val="24"/>
          <w:szCs w:val="18"/>
        </w:rPr>
        <w:t xml:space="preserve">Page </w:t>
      </w:r>
      <w:r w:rsidR="00907B68">
        <w:rPr>
          <w:rFonts w:ascii="Calibri" w:hAnsi="Calibri" w:cs="Calibri"/>
          <w:b/>
          <w:color w:val="000000" w:themeColor="text1"/>
          <w:sz w:val="24"/>
          <w:szCs w:val="18"/>
        </w:rPr>
        <w:t>8</w:t>
      </w:r>
      <w:r w:rsidRPr="00493E52">
        <w:rPr>
          <w:rFonts w:ascii="Calibri" w:hAnsi="Calibri" w:cs="Calibri"/>
          <w:b/>
          <w:color w:val="000000" w:themeColor="text1"/>
          <w:sz w:val="24"/>
          <w:szCs w:val="18"/>
        </w:rPr>
        <w:t xml:space="preserve"> of the RFP, Section D. (SPECIFIC REQUIREMENTS), Item </w:t>
      </w:r>
      <w:r w:rsidR="00907B68">
        <w:rPr>
          <w:rFonts w:ascii="Calibri" w:hAnsi="Calibri" w:cs="Calibri"/>
          <w:b/>
          <w:color w:val="000000" w:themeColor="text1"/>
          <w:sz w:val="24"/>
          <w:szCs w:val="18"/>
        </w:rPr>
        <w:t>j</w:t>
      </w:r>
      <w:r w:rsidR="00F73AC9">
        <w:rPr>
          <w:rFonts w:ascii="Calibri" w:hAnsi="Calibri" w:cs="Calibri"/>
          <w:b/>
          <w:color w:val="000000" w:themeColor="text1"/>
          <w:sz w:val="24"/>
          <w:szCs w:val="18"/>
        </w:rPr>
        <w:t>(4)</w:t>
      </w:r>
      <w:r w:rsidRPr="00493E52">
        <w:rPr>
          <w:rFonts w:ascii="Calibri" w:hAnsi="Calibri" w:cs="Calibri"/>
          <w:b/>
          <w:color w:val="000000" w:themeColor="text1"/>
          <w:sz w:val="24"/>
          <w:szCs w:val="18"/>
        </w:rPr>
        <w:t xml:space="preserve">., is revised as follows:  </w:t>
      </w:r>
    </w:p>
    <w:p w14:paraId="5C8BB28D" w14:textId="5EF297B6" w:rsidR="00501E3D" w:rsidRDefault="00465A6C" w:rsidP="00613C17">
      <w:pPr>
        <w:pStyle w:val="Itema"/>
        <w:tabs>
          <w:tab w:val="clear" w:pos="2160"/>
        </w:tabs>
        <w:ind w:left="720" w:firstLine="0"/>
        <w:rPr>
          <w:b/>
          <w:bCs/>
          <w:sz w:val="24"/>
          <w:szCs w:val="24"/>
        </w:rPr>
      </w:pPr>
      <w:r>
        <w:rPr>
          <w:sz w:val="24"/>
          <w:szCs w:val="24"/>
        </w:rPr>
        <w:t>(4)</w:t>
      </w:r>
      <w:r>
        <w:rPr>
          <w:sz w:val="24"/>
          <w:szCs w:val="24"/>
        </w:rPr>
        <w:tab/>
        <w:t xml:space="preserve">Dublin Transit Parking Garage – </w:t>
      </w:r>
      <w:r w:rsidRPr="00465A6C">
        <w:rPr>
          <w:strike/>
          <w:sz w:val="24"/>
          <w:szCs w:val="24"/>
        </w:rPr>
        <w:t>One</w:t>
      </w:r>
      <w:r>
        <w:rPr>
          <w:sz w:val="24"/>
          <w:szCs w:val="24"/>
        </w:rPr>
        <w:t xml:space="preserve"> </w:t>
      </w:r>
      <w:r w:rsidRPr="00465A6C">
        <w:rPr>
          <w:b/>
          <w:bCs/>
          <w:sz w:val="24"/>
          <w:szCs w:val="24"/>
          <w:highlight w:val="yellow"/>
        </w:rPr>
        <w:t>Two</w:t>
      </w:r>
      <w:r>
        <w:rPr>
          <w:sz w:val="24"/>
          <w:szCs w:val="24"/>
        </w:rPr>
        <w:t xml:space="preserve"> pay on foot </w:t>
      </w:r>
      <w:r w:rsidRPr="00465A6C">
        <w:rPr>
          <w:b/>
          <w:bCs/>
          <w:sz w:val="24"/>
          <w:szCs w:val="24"/>
          <w:highlight w:val="yellow"/>
        </w:rPr>
        <w:t>machines</w:t>
      </w:r>
    </w:p>
    <w:p w14:paraId="724F3A73" w14:textId="5F613302" w:rsidR="009D6051" w:rsidRPr="00493E52" w:rsidRDefault="009D6051" w:rsidP="009D6051">
      <w:pPr>
        <w:shd w:val="clear" w:color="auto" w:fill="D9E2F3"/>
        <w:spacing w:after="240"/>
        <w:jc w:val="both"/>
        <w:rPr>
          <w:rFonts w:ascii="Calibri" w:hAnsi="Calibri" w:cs="Calibri"/>
          <w:b/>
          <w:color w:val="000000" w:themeColor="text1"/>
          <w:sz w:val="24"/>
          <w:szCs w:val="18"/>
        </w:rPr>
      </w:pPr>
      <w:r w:rsidRPr="00493E52">
        <w:rPr>
          <w:rFonts w:ascii="Calibri" w:hAnsi="Calibri" w:cs="Calibri"/>
          <w:b/>
          <w:color w:val="000000" w:themeColor="text1"/>
          <w:sz w:val="24"/>
          <w:szCs w:val="18"/>
        </w:rPr>
        <w:t xml:space="preserve">Page </w:t>
      </w:r>
      <w:r w:rsidR="00A560A0">
        <w:rPr>
          <w:rFonts w:ascii="Calibri" w:hAnsi="Calibri" w:cs="Calibri"/>
          <w:b/>
          <w:color w:val="000000" w:themeColor="text1"/>
          <w:sz w:val="24"/>
          <w:szCs w:val="18"/>
        </w:rPr>
        <w:t>8</w:t>
      </w:r>
      <w:r w:rsidRPr="00493E52">
        <w:rPr>
          <w:rFonts w:ascii="Calibri" w:hAnsi="Calibri" w:cs="Calibri"/>
          <w:b/>
          <w:color w:val="000000" w:themeColor="text1"/>
          <w:sz w:val="24"/>
          <w:szCs w:val="18"/>
        </w:rPr>
        <w:t xml:space="preserve"> of the RFP, Section </w:t>
      </w:r>
      <w:r w:rsidR="00A560A0">
        <w:rPr>
          <w:rFonts w:ascii="Calibri" w:hAnsi="Calibri" w:cs="Calibri"/>
          <w:b/>
          <w:color w:val="000000" w:themeColor="text1"/>
          <w:sz w:val="24"/>
          <w:szCs w:val="18"/>
        </w:rPr>
        <w:t>D</w:t>
      </w:r>
      <w:r w:rsidRPr="00493E52">
        <w:rPr>
          <w:rFonts w:ascii="Calibri" w:hAnsi="Calibri" w:cs="Calibri"/>
          <w:b/>
          <w:color w:val="000000" w:themeColor="text1"/>
          <w:sz w:val="24"/>
          <w:szCs w:val="18"/>
        </w:rPr>
        <w:t>. (</w:t>
      </w:r>
      <w:r w:rsidR="00A560A0">
        <w:rPr>
          <w:rFonts w:ascii="Calibri" w:hAnsi="Calibri" w:cs="Calibri"/>
          <w:b/>
          <w:color w:val="000000" w:themeColor="text1"/>
          <w:sz w:val="24"/>
          <w:szCs w:val="18"/>
        </w:rPr>
        <w:t>SPECIFIC REQUIREMENTS</w:t>
      </w:r>
      <w:r w:rsidRPr="00493E52">
        <w:rPr>
          <w:rFonts w:ascii="Calibri" w:hAnsi="Calibri" w:cs="Calibri"/>
          <w:b/>
          <w:color w:val="000000" w:themeColor="text1"/>
          <w:sz w:val="24"/>
          <w:szCs w:val="18"/>
        </w:rPr>
        <w:t xml:space="preserve">), </w:t>
      </w:r>
      <w:r w:rsidR="00C01657">
        <w:rPr>
          <w:rFonts w:ascii="Calibri" w:hAnsi="Calibri" w:cs="Calibri"/>
          <w:b/>
          <w:color w:val="000000" w:themeColor="text1"/>
          <w:sz w:val="24"/>
          <w:szCs w:val="18"/>
        </w:rPr>
        <w:t xml:space="preserve">item 5. </w:t>
      </w:r>
      <w:r w:rsidRPr="00493E52">
        <w:rPr>
          <w:rFonts w:ascii="Calibri" w:hAnsi="Calibri" w:cs="Calibri"/>
          <w:b/>
          <w:color w:val="000000" w:themeColor="text1"/>
          <w:sz w:val="24"/>
          <w:szCs w:val="18"/>
        </w:rPr>
        <w:t xml:space="preserve">is revised as follows:  </w:t>
      </w:r>
    </w:p>
    <w:p w14:paraId="20D3A435" w14:textId="1B33DDBC" w:rsidR="009D6051" w:rsidRDefault="00904355" w:rsidP="001F0C54">
      <w:pPr>
        <w:pStyle w:val="Itema"/>
        <w:numPr>
          <w:ilvl w:val="0"/>
          <w:numId w:val="29"/>
        </w:numPr>
        <w:ind w:left="1440" w:hanging="720"/>
        <w:rPr>
          <w:b/>
          <w:bCs/>
          <w:sz w:val="24"/>
          <w:szCs w:val="24"/>
        </w:rPr>
      </w:pPr>
      <w:r>
        <w:rPr>
          <w:b/>
          <w:bCs/>
          <w:sz w:val="24"/>
          <w:szCs w:val="24"/>
          <w:highlight w:val="yellow"/>
        </w:rPr>
        <w:t xml:space="preserve">All entrance </w:t>
      </w:r>
      <w:r w:rsidR="00882B1C" w:rsidRPr="00904355">
        <w:rPr>
          <w:b/>
          <w:bCs/>
          <w:sz w:val="24"/>
          <w:szCs w:val="24"/>
          <w:highlight w:val="yellow"/>
        </w:rPr>
        <w:t>and exit gate</w:t>
      </w:r>
      <w:r w:rsidR="009F5994">
        <w:rPr>
          <w:b/>
          <w:bCs/>
          <w:sz w:val="24"/>
          <w:szCs w:val="24"/>
          <w:highlight w:val="yellow"/>
        </w:rPr>
        <w:t xml:space="preserve">s </w:t>
      </w:r>
      <w:r w:rsidR="00801806">
        <w:rPr>
          <w:b/>
          <w:bCs/>
          <w:sz w:val="24"/>
          <w:szCs w:val="24"/>
          <w:highlight w:val="yellow"/>
        </w:rPr>
        <w:t xml:space="preserve">at the </w:t>
      </w:r>
      <w:r w:rsidR="00F6789B">
        <w:rPr>
          <w:b/>
          <w:bCs/>
          <w:sz w:val="24"/>
          <w:szCs w:val="24"/>
          <w:highlight w:val="yellow"/>
        </w:rPr>
        <w:t>four</w:t>
      </w:r>
      <w:r w:rsidR="00801806">
        <w:rPr>
          <w:b/>
          <w:bCs/>
          <w:sz w:val="24"/>
          <w:szCs w:val="24"/>
          <w:highlight w:val="yellow"/>
        </w:rPr>
        <w:t xml:space="preserve"> locations listed in this RFP will be removed by the County</w:t>
      </w:r>
      <w:r>
        <w:rPr>
          <w:b/>
          <w:bCs/>
          <w:sz w:val="24"/>
          <w:szCs w:val="24"/>
        </w:rPr>
        <w:t>.</w:t>
      </w:r>
    </w:p>
    <w:p w14:paraId="5A11F19A" w14:textId="5C26073C" w:rsidR="00DC2494" w:rsidRPr="00493E52" w:rsidRDefault="00DC2494" w:rsidP="00DC2494">
      <w:pPr>
        <w:shd w:val="clear" w:color="auto" w:fill="D9E2F3"/>
        <w:spacing w:after="240"/>
        <w:jc w:val="both"/>
        <w:rPr>
          <w:rFonts w:ascii="Calibri" w:hAnsi="Calibri" w:cs="Calibri"/>
          <w:b/>
          <w:color w:val="000000" w:themeColor="text1"/>
          <w:sz w:val="24"/>
          <w:szCs w:val="18"/>
        </w:rPr>
      </w:pPr>
      <w:r w:rsidRPr="00493E52">
        <w:rPr>
          <w:rFonts w:ascii="Calibri" w:hAnsi="Calibri" w:cs="Calibri"/>
          <w:b/>
          <w:color w:val="000000" w:themeColor="text1"/>
          <w:sz w:val="24"/>
          <w:szCs w:val="18"/>
        </w:rPr>
        <w:t xml:space="preserve">Page </w:t>
      </w:r>
      <w:r>
        <w:rPr>
          <w:rFonts w:ascii="Calibri" w:hAnsi="Calibri" w:cs="Calibri"/>
          <w:b/>
          <w:color w:val="000000" w:themeColor="text1"/>
          <w:sz w:val="24"/>
          <w:szCs w:val="18"/>
        </w:rPr>
        <w:t>9</w:t>
      </w:r>
      <w:r w:rsidRPr="00493E52">
        <w:rPr>
          <w:rFonts w:ascii="Calibri" w:hAnsi="Calibri" w:cs="Calibri"/>
          <w:b/>
          <w:color w:val="000000" w:themeColor="text1"/>
          <w:sz w:val="24"/>
          <w:szCs w:val="18"/>
        </w:rPr>
        <w:t xml:space="preserve"> of the RFP, Section </w:t>
      </w:r>
      <w:r w:rsidR="00324FE2">
        <w:rPr>
          <w:rFonts w:ascii="Calibri" w:hAnsi="Calibri" w:cs="Calibri"/>
          <w:b/>
          <w:color w:val="000000" w:themeColor="text1"/>
          <w:sz w:val="24"/>
          <w:szCs w:val="18"/>
        </w:rPr>
        <w:t>E</w:t>
      </w:r>
      <w:r w:rsidRPr="00493E52">
        <w:rPr>
          <w:rFonts w:ascii="Calibri" w:hAnsi="Calibri" w:cs="Calibri"/>
          <w:b/>
          <w:color w:val="000000" w:themeColor="text1"/>
          <w:sz w:val="24"/>
          <w:szCs w:val="18"/>
        </w:rPr>
        <w:t>. (</w:t>
      </w:r>
      <w:r w:rsidR="00324FE2">
        <w:rPr>
          <w:rFonts w:ascii="Calibri" w:hAnsi="Calibri" w:cs="Calibri"/>
          <w:b/>
          <w:color w:val="000000" w:themeColor="text1"/>
          <w:sz w:val="24"/>
          <w:szCs w:val="18"/>
        </w:rPr>
        <w:t>DELIVERABLE</w:t>
      </w:r>
      <w:r w:rsidR="000331FB">
        <w:rPr>
          <w:rFonts w:ascii="Calibri" w:hAnsi="Calibri" w:cs="Calibri"/>
          <w:b/>
          <w:color w:val="000000" w:themeColor="text1"/>
          <w:sz w:val="24"/>
          <w:szCs w:val="18"/>
        </w:rPr>
        <w:t>S/REPORTS</w:t>
      </w:r>
      <w:r w:rsidRPr="00493E52">
        <w:rPr>
          <w:rFonts w:ascii="Calibri" w:hAnsi="Calibri" w:cs="Calibri"/>
          <w:b/>
          <w:color w:val="000000" w:themeColor="text1"/>
          <w:sz w:val="24"/>
          <w:szCs w:val="18"/>
        </w:rPr>
        <w:t xml:space="preserve">), is revised as follows:  </w:t>
      </w:r>
    </w:p>
    <w:p w14:paraId="7EDF5D79" w14:textId="56867ADA" w:rsidR="00DC2494" w:rsidRPr="006F71D7" w:rsidRDefault="006F71D7" w:rsidP="00EA7A88">
      <w:pPr>
        <w:pStyle w:val="Itema"/>
        <w:numPr>
          <w:ilvl w:val="0"/>
          <w:numId w:val="35"/>
        </w:numPr>
        <w:ind w:left="1440" w:hanging="720"/>
        <w:rPr>
          <w:b/>
          <w:bCs/>
          <w:sz w:val="24"/>
          <w:szCs w:val="24"/>
        </w:rPr>
      </w:pPr>
      <w:r w:rsidRPr="006F71D7">
        <w:rPr>
          <w:b/>
          <w:bCs/>
          <w:sz w:val="24"/>
          <w:szCs w:val="24"/>
          <w:highlight w:val="yellow"/>
        </w:rPr>
        <w:t xml:space="preserve">The </w:t>
      </w:r>
      <w:r w:rsidR="00A91B26" w:rsidRPr="006F71D7">
        <w:rPr>
          <w:b/>
          <w:bCs/>
          <w:sz w:val="24"/>
          <w:szCs w:val="24"/>
          <w:highlight w:val="yellow"/>
        </w:rPr>
        <w:t>County</w:t>
      </w:r>
      <w:r w:rsidR="00470A4A">
        <w:rPr>
          <w:b/>
          <w:bCs/>
          <w:sz w:val="24"/>
          <w:szCs w:val="24"/>
          <w:highlight w:val="yellow"/>
        </w:rPr>
        <w:t>’s expect</w:t>
      </w:r>
      <w:r w:rsidR="00B534CD">
        <w:rPr>
          <w:b/>
          <w:bCs/>
          <w:sz w:val="24"/>
          <w:szCs w:val="24"/>
          <w:highlight w:val="yellow"/>
        </w:rPr>
        <w:t>ed</w:t>
      </w:r>
      <w:r w:rsidR="00A91B26" w:rsidRPr="006F71D7">
        <w:rPr>
          <w:b/>
          <w:bCs/>
          <w:sz w:val="24"/>
          <w:szCs w:val="24"/>
          <w:highlight w:val="yellow"/>
        </w:rPr>
        <w:t xml:space="preserve"> </w:t>
      </w:r>
      <w:r w:rsidR="00AD1212" w:rsidRPr="006F71D7">
        <w:rPr>
          <w:b/>
          <w:bCs/>
          <w:sz w:val="24"/>
          <w:szCs w:val="24"/>
          <w:highlight w:val="yellow"/>
        </w:rPr>
        <w:t xml:space="preserve">go live </w:t>
      </w:r>
      <w:r w:rsidR="003F77BC" w:rsidRPr="006F71D7">
        <w:rPr>
          <w:b/>
          <w:bCs/>
          <w:sz w:val="24"/>
          <w:szCs w:val="24"/>
          <w:highlight w:val="yellow"/>
        </w:rPr>
        <w:t>date</w:t>
      </w:r>
      <w:r w:rsidR="009B166D" w:rsidRPr="006F71D7">
        <w:rPr>
          <w:b/>
          <w:bCs/>
          <w:sz w:val="24"/>
          <w:szCs w:val="24"/>
          <w:highlight w:val="yellow"/>
        </w:rPr>
        <w:t xml:space="preserve"> for this con</w:t>
      </w:r>
      <w:r w:rsidR="00F43198" w:rsidRPr="006F71D7">
        <w:rPr>
          <w:b/>
          <w:bCs/>
          <w:sz w:val="24"/>
          <w:szCs w:val="24"/>
          <w:highlight w:val="yellow"/>
        </w:rPr>
        <w:t xml:space="preserve">tract is </w:t>
      </w:r>
      <w:r w:rsidR="003371AE" w:rsidRPr="006F71D7">
        <w:rPr>
          <w:b/>
          <w:bCs/>
          <w:sz w:val="24"/>
          <w:szCs w:val="24"/>
          <w:highlight w:val="yellow"/>
        </w:rPr>
        <w:t>six months from the contract start date.</w:t>
      </w:r>
    </w:p>
    <w:p w14:paraId="3282BD2C" w14:textId="77777777" w:rsidR="009B2681" w:rsidRPr="006F71D7" w:rsidRDefault="009B2681" w:rsidP="005776D9">
      <w:pPr>
        <w:pStyle w:val="Itema"/>
        <w:tabs>
          <w:tab w:val="clear" w:pos="2160"/>
        </w:tabs>
        <w:ind w:left="1440" w:firstLine="0"/>
        <w:rPr>
          <w:b/>
          <w:bCs/>
          <w:sz w:val="24"/>
          <w:szCs w:val="24"/>
        </w:rPr>
      </w:pPr>
    </w:p>
    <w:p w14:paraId="449D5C2F" w14:textId="5CC49179" w:rsidR="00EB6F18" w:rsidRPr="00493E52" w:rsidRDefault="00885DA5" w:rsidP="00EB6F18">
      <w:pPr>
        <w:shd w:val="clear" w:color="auto" w:fill="D9E2F3"/>
        <w:spacing w:after="240"/>
        <w:jc w:val="both"/>
        <w:rPr>
          <w:rFonts w:ascii="Calibri" w:hAnsi="Calibri" w:cs="Calibri"/>
          <w:b/>
          <w:color w:val="000000" w:themeColor="text1"/>
          <w:sz w:val="24"/>
          <w:szCs w:val="18"/>
        </w:rPr>
      </w:pPr>
      <w:r>
        <w:rPr>
          <w:rFonts w:ascii="Calibri" w:hAnsi="Calibri" w:cs="Calibri"/>
          <w:b/>
          <w:color w:val="000000" w:themeColor="text1"/>
          <w:sz w:val="24"/>
          <w:szCs w:val="18"/>
        </w:rPr>
        <w:t>Exhibit A</w:t>
      </w:r>
      <w:r w:rsidR="00F91646">
        <w:rPr>
          <w:rFonts w:ascii="Calibri" w:hAnsi="Calibri" w:cs="Calibri"/>
          <w:b/>
          <w:color w:val="000000" w:themeColor="text1"/>
          <w:sz w:val="24"/>
          <w:szCs w:val="18"/>
        </w:rPr>
        <w:t xml:space="preserve"> Bid Response Packet</w:t>
      </w:r>
      <w:r w:rsidR="00EA05C5">
        <w:rPr>
          <w:rFonts w:ascii="Calibri" w:hAnsi="Calibri" w:cs="Calibri"/>
          <w:b/>
          <w:color w:val="000000" w:themeColor="text1"/>
          <w:sz w:val="24"/>
          <w:szCs w:val="18"/>
        </w:rPr>
        <w:t xml:space="preserve">, page </w:t>
      </w:r>
      <w:r w:rsidR="00C10B24">
        <w:rPr>
          <w:rFonts w:ascii="Calibri" w:hAnsi="Calibri" w:cs="Calibri"/>
          <w:b/>
          <w:color w:val="000000" w:themeColor="text1"/>
          <w:sz w:val="24"/>
          <w:szCs w:val="18"/>
        </w:rPr>
        <w:t>9</w:t>
      </w:r>
      <w:r w:rsidR="001A342F">
        <w:rPr>
          <w:rFonts w:ascii="Calibri" w:hAnsi="Calibri" w:cs="Calibri"/>
          <w:b/>
          <w:color w:val="000000" w:themeColor="text1"/>
          <w:sz w:val="24"/>
          <w:szCs w:val="18"/>
        </w:rPr>
        <w:t xml:space="preserve">, </w:t>
      </w:r>
      <w:r w:rsidR="00EA05C5">
        <w:rPr>
          <w:rFonts w:ascii="Calibri" w:hAnsi="Calibri" w:cs="Calibri"/>
          <w:b/>
          <w:color w:val="000000" w:themeColor="text1"/>
          <w:sz w:val="24"/>
          <w:szCs w:val="18"/>
        </w:rPr>
        <w:t xml:space="preserve">Bid Form </w:t>
      </w:r>
      <w:r w:rsidR="00EB6F18" w:rsidRPr="00493E52">
        <w:rPr>
          <w:rFonts w:ascii="Calibri" w:hAnsi="Calibri" w:cs="Calibri"/>
          <w:b/>
          <w:color w:val="000000" w:themeColor="text1"/>
          <w:sz w:val="24"/>
          <w:szCs w:val="18"/>
        </w:rPr>
        <w:t xml:space="preserve">is revised as follows:  </w:t>
      </w:r>
    </w:p>
    <w:p w14:paraId="6E93E124" w14:textId="40FFF1DF" w:rsidR="00256D07" w:rsidRDefault="000E1599" w:rsidP="00613C17">
      <w:pPr>
        <w:pStyle w:val="Itema"/>
        <w:tabs>
          <w:tab w:val="clear" w:pos="2160"/>
        </w:tabs>
        <w:ind w:left="720" w:firstLine="0"/>
        <w:rPr>
          <w:b/>
        </w:rPr>
      </w:pPr>
      <w:r w:rsidRPr="005776D9">
        <w:rPr>
          <w:b/>
          <w:highlight w:val="yellow"/>
        </w:rPr>
        <w:t>REVISED</w:t>
      </w:r>
      <w:r>
        <w:rPr>
          <w:b/>
          <w:bCs/>
        </w:rPr>
        <w:t xml:space="preserve"> </w:t>
      </w:r>
      <w:r w:rsidR="000343EB">
        <w:rPr>
          <w:b/>
          <w:bCs/>
        </w:rPr>
        <w:t>BID FORM</w:t>
      </w:r>
    </w:p>
    <w:p w14:paraId="2184CB49" w14:textId="4324C0FE" w:rsidR="003967B0" w:rsidRPr="0017294E" w:rsidRDefault="003967B0" w:rsidP="005776D9">
      <w:pPr>
        <w:pStyle w:val="PlainText"/>
        <w:spacing w:before="240" w:after="240"/>
        <w:ind w:left="720"/>
        <w:rPr>
          <w:rFonts w:ascii="Calibri" w:hAnsi="Calibri" w:cs="Calibri"/>
          <w:b/>
          <w:color w:val="000000" w:themeColor="text1"/>
          <w:sz w:val="24"/>
          <w:szCs w:val="24"/>
        </w:rPr>
      </w:pPr>
      <w:r w:rsidRPr="0017294E">
        <w:rPr>
          <w:rFonts w:ascii="Calibri" w:hAnsi="Calibri" w:cs="Calibri"/>
          <w:b/>
          <w:color w:val="000000" w:themeColor="text1"/>
          <w:sz w:val="24"/>
          <w:szCs w:val="24"/>
        </w:rPr>
        <w:t>Instructions</w:t>
      </w:r>
      <w:r w:rsidRPr="0017294E">
        <w:rPr>
          <w:rFonts w:ascii="Calibri" w:hAnsi="Calibri" w:cs="Calibri"/>
          <w:color w:val="000000" w:themeColor="text1"/>
          <w:sz w:val="24"/>
          <w:szCs w:val="24"/>
        </w:rPr>
        <w:t>:</w:t>
      </w:r>
      <w:r w:rsidRPr="0017294E">
        <w:rPr>
          <w:rFonts w:ascii="Calibri" w:hAnsi="Calibri" w:cs="Calibri"/>
          <w:b/>
          <w:color w:val="000000" w:themeColor="text1"/>
          <w:sz w:val="24"/>
          <w:szCs w:val="24"/>
        </w:rPr>
        <w:t xml:space="preserve">  </w:t>
      </w:r>
      <w:r w:rsidRPr="0017294E">
        <w:rPr>
          <w:rFonts w:ascii="Calibri" w:hAnsi="Calibri" w:cs="Calibri"/>
          <w:color w:val="000000" w:themeColor="text1"/>
          <w:sz w:val="24"/>
          <w:szCs w:val="24"/>
        </w:rPr>
        <w:t xml:space="preserve">Bidder must use the separate County provided </w:t>
      </w:r>
      <w:r w:rsidRPr="005776D9">
        <w:rPr>
          <w:rFonts w:ascii="Calibri" w:hAnsi="Calibri" w:cs="Calibri"/>
          <w:b/>
          <w:bCs/>
          <w:color w:val="000000" w:themeColor="text1"/>
          <w:sz w:val="24"/>
          <w:szCs w:val="24"/>
          <w:highlight w:val="yellow"/>
        </w:rPr>
        <w:t>revised</w:t>
      </w:r>
      <w:r>
        <w:rPr>
          <w:rFonts w:ascii="Calibri" w:hAnsi="Calibri" w:cs="Calibri"/>
          <w:b/>
          <w:bCs/>
          <w:color w:val="000000" w:themeColor="text1"/>
          <w:sz w:val="24"/>
          <w:szCs w:val="24"/>
        </w:rPr>
        <w:t xml:space="preserve"> </w:t>
      </w:r>
      <w:r w:rsidRPr="0017294E">
        <w:rPr>
          <w:rFonts w:ascii="Calibri" w:hAnsi="Calibri" w:cs="Calibri"/>
          <w:color w:val="000000" w:themeColor="text1"/>
          <w:sz w:val="24"/>
          <w:szCs w:val="24"/>
        </w:rPr>
        <w:t xml:space="preserve">Excel Bid Form.   </w:t>
      </w:r>
    </w:p>
    <w:p w14:paraId="7E776CBC" w14:textId="75551153" w:rsidR="003967B0" w:rsidRPr="003967B0" w:rsidRDefault="003967B0" w:rsidP="005776D9">
      <w:pPr>
        <w:pStyle w:val="PlainText"/>
        <w:spacing w:before="240" w:after="240"/>
        <w:ind w:left="720"/>
        <w:rPr>
          <w:rFonts w:ascii="Calibri" w:hAnsi="Calibri" w:cs="Calibri"/>
          <w:bCs/>
          <w:color w:val="000000" w:themeColor="text1"/>
          <w:sz w:val="24"/>
          <w:szCs w:val="24"/>
        </w:rPr>
      </w:pPr>
      <w:r w:rsidRPr="005776D9">
        <w:rPr>
          <w:rFonts w:ascii="Calibri" w:hAnsi="Calibri" w:cs="Calibri"/>
          <w:bCs/>
          <w:color w:val="000000" w:themeColor="text1"/>
          <w:sz w:val="24"/>
          <w:szCs w:val="24"/>
        </w:rPr>
        <w:t xml:space="preserve">COST MUST BE SUBMITTED AS REQUESTED ON THE COUNTY PROVIDED </w:t>
      </w:r>
      <w:r w:rsidRPr="005776D9">
        <w:rPr>
          <w:rFonts w:ascii="Calibri" w:hAnsi="Calibri" w:cs="Calibri"/>
          <w:b/>
          <w:color w:val="000000" w:themeColor="text1"/>
          <w:sz w:val="24"/>
          <w:szCs w:val="24"/>
          <w:highlight w:val="yellow"/>
        </w:rPr>
        <w:t>REVISED</w:t>
      </w:r>
      <w:r>
        <w:rPr>
          <w:rFonts w:ascii="Calibri" w:hAnsi="Calibri" w:cs="Calibri"/>
          <w:b/>
          <w:color w:val="000000" w:themeColor="text1"/>
          <w:sz w:val="24"/>
          <w:szCs w:val="24"/>
        </w:rPr>
        <w:t xml:space="preserve"> </w:t>
      </w:r>
      <w:r w:rsidRPr="005776D9">
        <w:rPr>
          <w:rFonts w:ascii="Calibri" w:hAnsi="Calibri" w:cs="Calibri"/>
          <w:bCs/>
          <w:color w:val="000000" w:themeColor="text1"/>
          <w:sz w:val="24"/>
          <w:szCs w:val="24"/>
        </w:rPr>
        <w:t>EXCEL BID FORM.  NO ALTERATIONS OR CHANGES OF ANY KIND ARE PERMITTED.</w:t>
      </w:r>
      <w:r w:rsidRPr="003967B0">
        <w:rPr>
          <w:rFonts w:ascii="Calibri" w:hAnsi="Calibri" w:cs="Calibri"/>
          <w:bCs/>
          <w:color w:val="000000" w:themeColor="text1"/>
          <w:sz w:val="24"/>
          <w:szCs w:val="24"/>
        </w:rPr>
        <w:t xml:space="preserve"> </w:t>
      </w:r>
      <w:r w:rsidRPr="005776D9">
        <w:rPr>
          <w:rFonts w:ascii="Calibri" w:hAnsi="Calibri" w:cs="Calibri"/>
          <w:bCs/>
          <w:color w:val="000000" w:themeColor="text1"/>
          <w:sz w:val="24"/>
          <w:szCs w:val="24"/>
        </w:rPr>
        <w:t>NO PARTIAL BIDS WILL BE ACCEPTED.</w:t>
      </w:r>
      <w:r w:rsidRPr="003967B0">
        <w:rPr>
          <w:rFonts w:ascii="Calibri" w:hAnsi="Calibri" w:cs="Calibri"/>
          <w:bCs/>
          <w:color w:val="000000" w:themeColor="text1"/>
          <w:sz w:val="24"/>
          <w:szCs w:val="24"/>
        </w:rPr>
        <w:t xml:space="preserve"> </w:t>
      </w:r>
    </w:p>
    <w:p w14:paraId="4693517F" w14:textId="77777777" w:rsidR="003967B0" w:rsidRPr="0017294E" w:rsidRDefault="003967B0" w:rsidP="005776D9">
      <w:pPr>
        <w:pStyle w:val="PlainText"/>
        <w:spacing w:before="240" w:after="240"/>
        <w:ind w:left="720"/>
        <w:rPr>
          <w:rFonts w:ascii="Calibri" w:hAnsi="Calibri" w:cs="Calibri"/>
          <w:color w:val="000000" w:themeColor="text1"/>
          <w:sz w:val="24"/>
          <w:szCs w:val="24"/>
        </w:rPr>
      </w:pPr>
      <w:r w:rsidRPr="0017294E">
        <w:rPr>
          <w:rFonts w:ascii="Calibri" w:hAnsi="Calibri" w:cs="Calibri"/>
          <w:color w:val="000000" w:themeColor="text1"/>
          <w:sz w:val="24"/>
          <w:szCs w:val="24"/>
        </w:rPr>
        <w:t>Bid proposals that do not comply may be rejected.</w:t>
      </w:r>
    </w:p>
    <w:p w14:paraId="1CAA4FE1" w14:textId="77777777" w:rsidR="003967B0" w:rsidRPr="0017294E" w:rsidRDefault="003967B0" w:rsidP="005776D9">
      <w:pPr>
        <w:pStyle w:val="PlainText"/>
        <w:spacing w:before="240" w:after="240"/>
        <w:ind w:left="720"/>
        <w:rPr>
          <w:rFonts w:ascii="Calibri" w:hAnsi="Calibri" w:cs="Calibri"/>
          <w:color w:val="000000" w:themeColor="text1"/>
          <w:sz w:val="24"/>
          <w:szCs w:val="24"/>
        </w:rPr>
      </w:pPr>
      <w:r w:rsidRPr="0017294E">
        <w:rPr>
          <w:rFonts w:ascii="Calibri" w:hAnsi="Calibri" w:cs="Calibri"/>
          <w:color w:val="000000" w:themeColor="text1"/>
          <w:sz w:val="24"/>
          <w:szCs w:val="24"/>
        </w:rPr>
        <w:lastRenderedPageBreak/>
        <w:t xml:space="preserve">The cost quoted must include all taxes (excluding sales and use tax) and all other charges, including travel expenses.  The price quoted will be the maximum cost the County will pay for the term of any contract resulting from this RFP.  </w:t>
      </w:r>
    </w:p>
    <w:p w14:paraId="4CC71CF1" w14:textId="47345E81" w:rsidR="003967B0" w:rsidRPr="0017294E" w:rsidRDefault="003967B0" w:rsidP="005776D9">
      <w:pPr>
        <w:pStyle w:val="PlainText"/>
        <w:spacing w:before="240" w:after="240"/>
        <w:ind w:left="720"/>
        <w:rPr>
          <w:rFonts w:ascii="Calibri" w:hAnsi="Calibri" w:cs="Calibri"/>
          <w:color w:val="000000" w:themeColor="text1"/>
          <w:sz w:val="24"/>
          <w:szCs w:val="24"/>
        </w:rPr>
      </w:pPr>
      <w:r w:rsidRPr="0017294E">
        <w:rPr>
          <w:rFonts w:ascii="Calibri" w:hAnsi="Calibri" w:cs="Calibri"/>
          <w:color w:val="000000" w:themeColor="text1"/>
          <w:sz w:val="24"/>
          <w:szCs w:val="24"/>
        </w:rPr>
        <w:t>Quantities listed on Alameda County</w:t>
      </w:r>
      <w:r w:rsidRPr="00520A7A">
        <w:rPr>
          <w:rFonts w:ascii="Calibri" w:hAnsi="Calibri" w:cs="Calibri"/>
          <w:b/>
          <w:bCs/>
          <w:color w:val="000000" w:themeColor="text1"/>
          <w:sz w:val="24"/>
          <w:szCs w:val="24"/>
        </w:rPr>
        <w:t xml:space="preserve"> </w:t>
      </w:r>
      <w:r w:rsidR="00C1057C" w:rsidRPr="005776D9">
        <w:rPr>
          <w:rFonts w:ascii="Calibri" w:hAnsi="Calibri" w:cs="Calibri"/>
          <w:b/>
          <w:bCs/>
          <w:color w:val="000000" w:themeColor="text1"/>
          <w:sz w:val="24"/>
          <w:szCs w:val="24"/>
          <w:highlight w:val="yellow"/>
        </w:rPr>
        <w:t>Revised</w:t>
      </w:r>
      <w:r w:rsidR="00C1057C">
        <w:rPr>
          <w:rFonts w:ascii="Calibri" w:hAnsi="Calibri" w:cs="Calibri"/>
          <w:b/>
          <w:bCs/>
          <w:color w:val="000000" w:themeColor="text1"/>
          <w:sz w:val="24"/>
          <w:szCs w:val="24"/>
        </w:rPr>
        <w:t xml:space="preserve"> </w:t>
      </w:r>
      <w:r w:rsidRPr="00520A7A">
        <w:rPr>
          <w:rFonts w:ascii="Calibri" w:hAnsi="Calibri" w:cs="Calibri"/>
          <w:b/>
          <w:bCs/>
          <w:color w:val="000000" w:themeColor="text1"/>
          <w:sz w:val="24"/>
          <w:szCs w:val="24"/>
        </w:rPr>
        <w:t xml:space="preserve">Excel Bid Form </w:t>
      </w:r>
      <w:r w:rsidRPr="0017294E">
        <w:rPr>
          <w:rFonts w:ascii="Calibri" w:hAnsi="Calibri" w:cs="Calibri"/>
          <w:color w:val="000000" w:themeColor="text1"/>
          <w:sz w:val="24"/>
          <w:szCs w:val="24"/>
        </w:rPr>
        <w:t xml:space="preserve">are </w:t>
      </w:r>
      <w:r>
        <w:rPr>
          <w:rFonts w:ascii="Calibri" w:hAnsi="Calibri" w:cs="Calibri"/>
          <w:color w:val="000000" w:themeColor="text1"/>
          <w:sz w:val="24"/>
          <w:szCs w:val="24"/>
        </w:rPr>
        <w:t>estimates</w:t>
      </w:r>
      <w:r w:rsidRPr="0017294E">
        <w:rPr>
          <w:rFonts w:ascii="Calibri" w:hAnsi="Calibri" w:cs="Calibri"/>
          <w:color w:val="000000" w:themeColor="text1"/>
          <w:sz w:val="24"/>
          <w:szCs w:val="24"/>
        </w:rPr>
        <w:t xml:space="preserve">; they are not to be construed as a commitment of the County to purchase that quantity.  No minimum or maximum is guaranteed or implied. The cost quoted will be the price of the items identified, regardless of the quantity purchased. </w:t>
      </w:r>
    </w:p>
    <w:p w14:paraId="0DAE17DB" w14:textId="77777777" w:rsidR="003967B0" w:rsidRPr="00266DFB" w:rsidRDefault="003967B0" w:rsidP="005776D9">
      <w:pPr>
        <w:spacing w:before="240" w:after="240"/>
        <w:ind w:left="720"/>
        <w:rPr>
          <w:rFonts w:ascii="Calibri" w:hAnsi="Calibri" w:cs="Segoe UI"/>
          <w:color w:val="FFFFFF"/>
          <w:sz w:val="24"/>
          <w:szCs w:val="24"/>
        </w:rPr>
      </w:pPr>
      <w:bookmarkStart w:id="1" w:name="_Hlk160806255"/>
      <w:r w:rsidRPr="0017294E">
        <w:rPr>
          <w:rFonts w:asciiTheme="minorHAnsi" w:hAnsiTheme="minorHAnsi" w:cstheme="minorHAnsi"/>
          <w:color w:val="000000" w:themeColor="text1"/>
          <w:sz w:val="24"/>
          <w:szCs w:val="24"/>
        </w:rPr>
        <w:t xml:space="preserve">Bid pricing on all line items is required. </w:t>
      </w:r>
      <w:r w:rsidRPr="0017294E">
        <w:rPr>
          <w:rFonts w:ascii="Calibri" w:hAnsi="Calibri" w:cs="Segoe UI"/>
          <w:color w:val="000000" w:themeColor="text1"/>
          <w:sz w:val="24"/>
          <w:szCs w:val="24"/>
        </w:rPr>
        <w:t>If the services are to be provided to the County at no cost, enter "0" in the unit rate cell</w:t>
      </w:r>
      <w:r>
        <w:rPr>
          <w:rFonts w:ascii="Calibri" w:hAnsi="Calibri" w:cs="Segoe UI"/>
          <w:color w:val="000000" w:themeColor="text1"/>
          <w:sz w:val="24"/>
          <w:szCs w:val="24"/>
        </w:rPr>
        <w:t>;</w:t>
      </w:r>
      <w:r w:rsidRPr="0017294E">
        <w:rPr>
          <w:rFonts w:ascii="Calibri" w:hAnsi="Calibri" w:cs="Segoe UI"/>
          <w:color w:val="000000" w:themeColor="text1"/>
          <w:sz w:val="24"/>
          <w:szCs w:val="24"/>
        </w:rPr>
        <w:t xml:space="preserve"> do not leave the cell blank. </w:t>
      </w:r>
      <w:r>
        <w:rPr>
          <w:rFonts w:ascii="Calibri" w:hAnsi="Calibri" w:cs="Segoe UI"/>
          <w:color w:val="000000" w:themeColor="text1"/>
          <w:sz w:val="24"/>
          <w:szCs w:val="24"/>
        </w:rPr>
        <w:t xml:space="preserve">If any line items </w:t>
      </w:r>
      <w:r w:rsidRPr="0017294E">
        <w:rPr>
          <w:rFonts w:asciiTheme="minorHAnsi" w:hAnsiTheme="minorHAnsi" w:cstheme="minorHAnsi"/>
          <w:color w:val="000000" w:themeColor="text1"/>
          <w:sz w:val="24"/>
          <w:szCs w:val="24"/>
        </w:rPr>
        <w:t>are not priced, the bid may be considere</w:t>
      </w:r>
      <w:r w:rsidRPr="00AD3C8B">
        <w:rPr>
          <w:rFonts w:asciiTheme="minorHAnsi" w:hAnsiTheme="minorHAnsi" w:cstheme="minorHAnsi"/>
          <w:sz w:val="24"/>
          <w:szCs w:val="24"/>
        </w:rPr>
        <w:t xml:space="preserve">d a partial bid and disqualified. </w:t>
      </w:r>
      <w:r w:rsidRPr="00F152C8">
        <w:rPr>
          <w:rFonts w:asciiTheme="minorHAnsi" w:hAnsiTheme="minorHAnsi" w:cstheme="minorHAnsi"/>
          <w:b/>
          <w:sz w:val="24"/>
          <w:szCs w:val="24"/>
        </w:rPr>
        <w:t>Partial bids are not acceptable</w:t>
      </w:r>
      <w:r w:rsidRPr="00F152C8">
        <w:rPr>
          <w:rFonts w:ascii="Calibri" w:hAnsi="Calibri" w:cs="Segoe UI"/>
          <w:b/>
          <w:sz w:val="24"/>
          <w:szCs w:val="24"/>
        </w:rPr>
        <w:t>.</w:t>
      </w:r>
      <w:r w:rsidRPr="00266DFB">
        <w:rPr>
          <w:rFonts w:ascii="Calibri" w:hAnsi="Calibri" w:cs="Segoe UI"/>
          <w:sz w:val="24"/>
          <w:szCs w:val="24"/>
        </w:rPr>
        <w:t xml:space="preserve"> </w:t>
      </w:r>
      <w:bookmarkEnd w:id="1"/>
    </w:p>
    <w:p w14:paraId="6AD5D8EA" w14:textId="77777777" w:rsidR="003967B0" w:rsidRPr="00266DFB" w:rsidRDefault="003967B0" w:rsidP="005776D9">
      <w:pPr>
        <w:spacing w:before="240" w:after="240"/>
        <w:ind w:left="720"/>
        <w:rPr>
          <w:rFonts w:ascii="Calibri" w:hAnsi="Calibri" w:cs="Calibri"/>
          <w:sz w:val="24"/>
          <w:szCs w:val="24"/>
        </w:rPr>
      </w:pPr>
      <w:r w:rsidRPr="00266DFB">
        <w:rPr>
          <w:rFonts w:ascii="Calibri" w:hAnsi="Calibri" w:cs="Calibri"/>
          <w:sz w:val="24"/>
          <w:szCs w:val="24"/>
        </w:rPr>
        <w:t>By submission through the Ala</w:t>
      </w:r>
      <w:r w:rsidRPr="005776D9">
        <w:rPr>
          <w:rFonts w:asciiTheme="minorHAnsi" w:hAnsiTheme="minorHAnsi" w:cstheme="minorHAnsi"/>
          <w:sz w:val="24"/>
          <w:szCs w:val="24"/>
        </w:rPr>
        <w:t xml:space="preserve">meda County </w:t>
      </w:r>
      <w:hyperlink r:id="rId17" w:history="1">
        <w:r w:rsidRPr="005776D9">
          <w:rPr>
            <w:rStyle w:val="Hyperlink"/>
            <w:rFonts w:asciiTheme="minorHAnsi" w:hAnsiTheme="minorHAnsi" w:cstheme="minorHAnsi"/>
            <w:sz w:val="24"/>
            <w:szCs w:val="24"/>
          </w:rPr>
          <w:t>EZSourcing Supplier Portal</w:t>
        </w:r>
      </w:hyperlink>
      <w:r w:rsidRPr="005776D9">
        <w:rPr>
          <w:rStyle w:val="Hyperlink"/>
          <w:rFonts w:asciiTheme="minorHAnsi" w:hAnsiTheme="minorHAnsi" w:cstheme="minorHAnsi"/>
          <w:sz w:val="24"/>
          <w:szCs w:val="24"/>
        </w:rPr>
        <w:t>,</w:t>
      </w:r>
      <w:r w:rsidRPr="005776D9">
        <w:rPr>
          <w:rFonts w:asciiTheme="minorHAnsi" w:hAnsiTheme="minorHAnsi" w:cstheme="minorHAnsi"/>
          <w:sz w:val="24"/>
          <w:szCs w:val="24"/>
        </w:rPr>
        <w:t xml:space="preserve"> Bidder certifies to the County that all representations, certifications, and statements made by Bidder, as set forth in each entry in the Alameda County </w:t>
      </w:r>
      <w:hyperlink r:id="rId18" w:history="1">
        <w:r w:rsidRPr="005776D9">
          <w:rPr>
            <w:rStyle w:val="Hyperlink"/>
            <w:rFonts w:asciiTheme="minorHAnsi" w:hAnsiTheme="minorHAnsi" w:cstheme="minorHAnsi"/>
            <w:sz w:val="24"/>
            <w:szCs w:val="24"/>
          </w:rPr>
          <w:t>EZSourcing Supplier Portal</w:t>
        </w:r>
      </w:hyperlink>
      <w:r w:rsidRPr="005776D9">
        <w:rPr>
          <w:rFonts w:asciiTheme="minorHAnsi" w:hAnsiTheme="minorHAnsi" w:cstheme="minorHAnsi"/>
          <w:sz w:val="24"/>
          <w:szCs w:val="24"/>
        </w:rPr>
        <w:t xml:space="preserve"> </w:t>
      </w:r>
      <w:r w:rsidRPr="00266DFB">
        <w:rPr>
          <w:rFonts w:ascii="Calibri" w:hAnsi="Calibri" w:cs="Calibri"/>
          <w:sz w:val="24"/>
          <w:szCs w:val="24"/>
        </w:rPr>
        <w:t>and attachments</w:t>
      </w:r>
      <w:r>
        <w:rPr>
          <w:rFonts w:ascii="Calibri" w:hAnsi="Calibri" w:cs="Calibri"/>
          <w:sz w:val="24"/>
          <w:szCs w:val="24"/>
        </w:rPr>
        <w:t>,</w:t>
      </w:r>
      <w:r w:rsidRPr="00266DFB">
        <w:rPr>
          <w:rFonts w:ascii="Calibri" w:hAnsi="Calibri" w:cs="Calibri"/>
          <w:sz w:val="24"/>
          <w:szCs w:val="24"/>
        </w:rPr>
        <w:t xml:space="preserve"> are true and correct and are made under penalty of perjury pursuant to the laws of California.</w:t>
      </w:r>
    </w:p>
    <w:p w14:paraId="0659DC8D" w14:textId="77777777" w:rsidR="00953FDB" w:rsidRPr="005776D9" w:rsidRDefault="00953FDB" w:rsidP="005776D9">
      <w:pPr>
        <w:pStyle w:val="Itema"/>
        <w:tabs>
          <w:tab w:val="clear" w:pos="2160"/>
        </w:tabs>
        <w:ind w:left="0" w:firstLine="0"/>
        <w:rPr>
          <w:b/>
          <w:bCs/>
        </w:rPr>
      </w:pPr>
    </w:p>
    <w:p w14:paraId="09D797AA" w14:textId="77777777" w:rsidR="00256D07" w:rsidRDefault="00256D07" w:rsidP="00613C17">
      <w:pPr>
        <w:pStyle w:val="Itema"/>
        <w:tabs>
          <w:tab w:val="clear" w:pos="2160"/>
        </w:tabs>
        <w:ind w:left="720" w:firstLine="0"/>
      </w:pPr>
    </w:p>
    <w:p w14:paraId="2EEFE827" w14:textId="0D6CA12E" w:rsidR="00256D07" w:rsidRPr="002141E7" w:rsidRDefault="00256D07" w:rsidP="00613C17">
      <w:pPr>
        <w:pStyle w:val="Itema"/>
        <w:tabs>
          <w:tab w:val="clear" w:pos="2160"/>
        </w:tabs>
        <w:ind w:left="720" w:firstLine="0"/>
        <w:rPr>
          <w:b/>
        </w:rPr>
      </w:pPr>
    </w:p>
    <w:sectPr w:rsidR="00256D07" w:rsidRPr="002141E7" w:rsidSect="00654D65">
      <w:headerReference w:type="default" r:id="rId19"/>
      <w:footerReference w:type="default" r:id="rId20"/>
      <w:pgSz w:w="12240" w:h="15840" w:code="1"/>
      <w:pgMar w:top="1800" w:right="720" w:bottom="720" w:left="720" w:header="90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68F18" w14:textId="77777777" w:rsidR="003606CD" w:rsidRDefault="003606CD" w:rsidP="004D242F">
      <w:r>
        <w:separator/>
      </w:r>
    </w:p>
  </w:endnote>
  <w:endnote w:type="continuationSeparator" w:id="0">
    <w:p w14:paraId="069D9460" w14:textId="77777777" w:rsidR="003606CD" w:rsidRDefault="003606CD" w:rsidP="004D242F">
      <w:r>
        <w:continuationSeparator/>
      </w:r>
    </w:p>
  </w:endnote>
  <w:endnote w:type="continuationNotice" w:id="1">
    <w:p w14:paraId="6DCAD983" w14:textId="77777777" w:rsidR="003606CD" w:rsidRDefault="00360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5C2F3" w14:textId="77777777" w:rsidR="00501E3D" w:rsidRDefault="00501E3D">
    <w:pPr>
      <w:jc w:val="right"/>
      <w:rPr>
        <w:rFonts w:ascii="Calibri" w:hAnsi="Calibri" w:cs="Calibri"/>
        <w:sz w:val="20"/>
      </w:rPr>
    </w:pPr>
  </w:p>
  <w:p w14:paraId="2514A697" w14:textId="56E3C8D9" w:rsidR="00501E3D" w:rsidRPr="008F1AC7" w:rsidRDefault="00501E3D">
    <w:pPr>
      <w:jc w:val="right"/>
      <w:rPr>
        <w:rFonts w:ascii="Calibri" w:hAnsi="Calibri" w:cs="Calibri"/>
        <w:sz w:val="20"/>
      </w:rPr>
    </w:pPr>
    <w:r w:rsidRPr="00592825">
      <w:rPr>
        <w:rFonts w:ascii="Calibri" w:hAnsi="Calibri" w:cs="Calibri"/>
        <w:color w:val="FF0000"/>
        <w:sz w:val="20"/>
      </w:rPr>
      <w:t>RFP</w:t>
    </w:r>
    <w:r w:rsidR="00592825" w:rsidRPr="00592825">
      <w:rPr>
        <w:rFonts w:ascii="Calibri" w:hAnsi="Calibri" w:cs="Calibri"/>
        <w:color w:val="FF0000"/>
        <w:sz w:val="20"/>
      </w:rPr>
      <w:t>/Q</w:t>
    </w:r>
    <w:r w:rsidRPr="008F1AC7">
      <w:rPr>
        <w:rFonts w:ascii="Calibri" w:hAnsi="Calibri" w:cs="Calibri"/>
        <w:sz w:val="20"/>
      </w:rPr>
      <w:t xml:space="preserve"> No. </w:t>
    </w:r>
    <w:r w:rsidRPr="00592825">
      <w:rPr>
        <w:rFonts w:ascii="Calibri" w:hAnsi="Calibri" w:cs="Calibri"/>
        <w:color w:val="FF0000"/>
        <w:sz w:val="20"/>
      </w:rPr>
      <w:t>90</w:t>
    </w:r>
    <w:r w:rsidR="00DC18BB" w:rsidRPr="00592825">
      <w:rPr>
        <w:rFonts w:ascii="Calibri" w:hAnsi="Calibri" w:cs="Calibri"/>
        <w:color w:val="FF0000"/>
        <w:sz w:val="20"/>
      </w:rPr>
      <w:t>XXXX</w:t>
    </w:r>
    <w:r w:rsidRPr="008F1AC7">
      <w:rPr>
        <w:rFonts w:ascii="Calibri" w:hAnsi="Calibri" w:cs="Calibri"/>
        <w:sz w:val="20"/>
      </w:rPr>
      <w:t xml:space="preserve">, Addendum No. </w:t>
    </w:r>
    <w:r w:rsidR="00DC18BB" w:rsidRPr="00592825">
      <w:rPr>
        <w:rFonts w:ascii="Calibri" w:hAnsi="Calibri" w:cs="Calibri"/>
        <w:color w:val="FF0000"/>
        <w:sz w:val="20"/>
      </w:rPr>
      <w:t>XX</w:t>
    </w:r>
  </w:p>
  <w:p w14:paraId="2447BF2E" w14:textId="2513E646" w:rsidR="00501E3D" w:rsidRDefault="00501E3D">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7874A0">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D8E7F" w14:textId="20CE2CEE" w:rsidR="00501E3D" w:rsidRDefault="00501E3D" w:rsidP="007874A0">
    <w:pPr>
      <w:pStyle w:val="Footer"/>
      <w:tabs>
        <w:tab w:val="clear" w:pos="4320"/>
        <w:tab w:val="clear" w:pos="8640"/>
        <w:tab w:val="center" w:pos="5400"/>
        <w:tab w:val="right" w:pos="10800"/>
      </w:tabs>
      <w:rPr>
        <w:rFonts w:ascii="Calibri" w:hAnsi="Calibri" w:cs="Calibri"/>
        <w:color w:val="0000FF"/>
        <w:sz w:val="20"/>
        <w:u w:val="single"/>
      </w:rPr>
    </w:pPr>
  </w:p>
  <w:p w14:paraId="209E71D7" w14:textId="1128CB0E" w:rsidR="007874A0" w:rsidRPr="007874A0" w:rsidRDefault="007874A0" w:rsidP="007874A0">
    <w:pPr>
      <w:pStyle w:val="Footer"/>
      <w:tabs>
        <w:tab w:val="clear" w:pos="4320"/>
        <w:tab w:val="clear" w:pos="8640"/>
        <w:tab w:val="center" w:pos="5400"/>
        <w:tab w:val="right" w:pos="10800"/>
      </w:tabs>
      <w:rPr>
        <w:rFonts w:ascii="Calibri" w:hAnsi="Calibri" w:cs="Calibri"/>
        <w:sz w:val="20"/>
      </w:rPr>
    </w:pPr>
    <w:r w:rsidRPr="007874A0">
      <w:rPr>
        <w:rFonts w:ascii="Calibri" w:hAnsi="Calibri" w:cs="Calibri"/>
        <w:sz w:val="20"/>
      </w:rPr>
      <w:t xml:space="preserve">Rev. </w:t>
    </w:r>
    <w:r w:rsidR="003567D2">
      <w:rPr>
        <w:rFonts w:ascii="Calibri" w:hAnsi="Calibri" w:cs="Calibri"/>
        <w:sz w:val="20"/>
      </w:rPr>
      <w:t>2/22/22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29C82" w14:textId="77777777" w:rsidR="007874A0" w:rsidRDefault="007874A0">
    <w:pPr>
      <w:jc w:val="right"/>
      <w:rPr>
        <w:rFonts w:ascii="Calibri" w:hAnsi="Calibri" w:cs="Calibri"/>
        <w:color w:val="FF0000"/>
        <w:sz w:val="20"/>
      </w:rPr>
    </w:pPr>
  </w:p>
  <w:p w14:paraId="06B6C7A6" w14:textId="56F80C9E" w:rsidR="00654D65" w:rsidRPr="00613C17" w:rsidRDefault="007874A0" w:rsidP="007874A0">
    <w:pPr>
      <w:tabs>
        <w:tab w:val="right" w:pos="10800"/>
      </w:tabs>
      <w:rPr>
        <w:rFonts w:ascii="Calibri" w:hAnsi="Calibri" w:cs="Calibri"/>
        <w:color w:val="000000" w:themeColor="text1"/>
        <w:sz w:val="20"/>
      </w:rPr>
    </w:pPr>
    <w:r>
      <w:rPr>
        <w:rFonts w:ascii="Calibri" w:hAnsi="Calibri" w:cs="Calibri"/>
        <w:color w:val="FF0000"/>
        <w:sz w:val="20"/>
      </w:rPr>
      <w:tab/>
    </w:r>
    <w:r w:rsidR="00654D65" w:rsidRPr="00613C17">
      <w:rPr>
        <w:rFonts w:ascii="Calibri" w:hAnsi="Calibri" w:cs="Calibri"/>
        <w:color w:val="000000" w:themeColor="text1"/>
        <w:sz w:val="20"/>
      </w:rPr>
      <w:t>RFP No. 90</w:t>
    </w:r>
    <w:r w:rsidR="00613C17" w:rsidRPr="00613C17">
      <w:rPr>
        <w:rFonts w:ascii="Calibri" w:hAnsi="Calibri" w:cs="Calibri"/>
        <w:color w:val="000000" w:themeColor="text1"/>
        <w:sz w:val="20"/>
      </w:rPr>
      <w:t>2529</w:t>
    </w:r>
    <w:r w:rsidR="00654D65" w:rsidRPr="00613C17">
      <w:rPr>
        <w:rFonts w:ascii="Calibri" w:hAnsi="Calibri" w:cs="Calibri"/>
        <w:color w:val="000000" w:themeColor="text1"/>
        <w:sz w:val="20"/>
      </w:rPr>
      <w:t xml:space="preserve">, </w:t>
    </w:r>
    <w:r w:rsidR="00FB720C">
      <w:rPr>
        <w:rFonts w:ascii="Calibri" w:hAnsi="Calibri" w:cs="Calibri"/>
        <w:color w:val="000000" w:themeColor="text1"/>
        <w:sz w:val="20"/>
      </w:rPr>
      <w:t>Addendum</w:t>
    </w:r>
    <w:r w:rsidR="00613C17">
      <w:rPr>
        <w:rFonts w:ascii="Calibri" w:hAnsi="Calibri" w:cs="Calibri"/>
        <w:color w:val="000000" w:themeColor="text1"/>
        <w:sz w:val="20"/>
      </w:rPr>
      <w:t xml:space="preserve"> No, 2</w:t>
    </w:r>
  </w:p>
  <w:p w14:paraId="2D15F09D" w14:textId="7C0A975B" w:rsidR="00654D65" w:rsidRDefault="00654D65" w:rsidP="00654D65">
    <w:pPr>
      <w:pStyle w:val="Footer"/>
      <w:jc w:val="right"/>
    </w:pPr>
    <w:r w:rsidRPr="00613C17">
      <w:rPr>
        <w:rFonts w:ascii="Calibri" w:hAnsi="Calibri" w:cs="Calibri"/>
        <w:color w:val="000000" w:themeColor="text1"/>
        <w:sz w:val="20"/>
      </w:rPr>
      <w:t xml:space="preserve">Page </w:t>
    </w:r>
    <w:r w:rsidRPr="00613C17">
      <w:rPr>
        <w:rFonts w:ascii="Calibri" w:hAnsi="Calibri" w:cs="Calibri"/>
        <w:color w:val="000000" w:themeColor="text1"/>
        <w:sz w:val="20"/>
      </w:rPr>
      <w:fldChar w:fldCharType="begin"/>
    </w:r>
    <w:r w:rsidRPr="00613C17">
      <w:rPr>
        <w:rFonts w:ascii="Calibri" w:hAnsi="Calibri" w:cs="Calibri"/>
        <w:color w:val="000000" w:themeColor="text1"/>
        <w:sz w:val="20"/>
      </w:rPr>
      <w:instrText xml:space="preserve"> PAGE  \* Arabic  \* MERGEFORMAT </w:instrText>
    </w:r>
    <w:r w:rsidRPr="00613C17">
      <w:rPr>
        <w:rFonts w:ascii="Calibri" w:hAnsi="Calibri" w:cs="Calibri"/>
        <w:color w:val="000000" w:themeColor="text1"/>
        <w:sz w:val="20"/>
      </w:rPr>
      <w:fldChar w:fldCharType="separate"/>
    </w:r>
    <w:r w:rsidR="0028410E" w:rsidRPr="00613C17">
      <w:rPr>
        <w:rFonts w:ascii="Calibri" w:hAnsi="Calibri" w:cs="Calibri"/>
        <w:noProof/>
        <w:color w:val="000000" w:themeColor="text1"/>
        <w:sz w:val="20"/>
      </w:rPr>
      <w:t>3</w:t>
    </w:r>
    <w:r w:rsidRPr="00613C17">
      <w:rPr>
        <w:rFonts w:ascii="Calibri" w:hAnsi="Calibri" w:cs="Calibri"/>
        <w:color w:val="000000" w:themeColor="text1"/>
        <w:sz w:val="20"/>
      </w:rPr>
      <w:fldChar w:fldCharType="end"/>
    </w:r>
    <w:r w:rsidRPr="00613C17">
      <w:rPr>
        <w:rFonts w:ascii="Calibri" w:hAnsi="Calibri" w:cs="Calibri"/>
        <w:color w:val="000000" w:themeColor="text1"/>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8635F" w14:textId="77777777" w:rsidR="003606CD" w:rsidRDefault="003606CD" w:rsidP="004D242F">
      <w:r>
        <w:separator/>
      </w:r>
    </w:p>
  </w:footnote>
  <w:footnote w:type="continuationSeparator" w:id="0">
    <w:p w14:paraId="78825A22" w14:textId="77777777" w:rsidR="003606CD" w:rsidRDefault="003606CD" w:rsidP="004D242F">
      <w:r>
        <w:continuationSeparator/>
      </w:r>
    </w:p>
  </w:footnote>
  <w:footnote w:type="continuationNotice" w:id="1">
    <w:p w14:paraId="1F8E4CAA" w14:textId="77777777" w:rsidR="003606CD" w:rsidRDefault="00360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9C6C4" w14:textId="12DDA22E" w:rsidR="00501E3D" w:rsidRPr="00892030" w:rsidRDefault="00501E3D">
    <w:pPr>
      <w:pStyle w:val="Header"/>
      <w:jc w:val="center"/>
      <w:rPr>
        <w:rFonts w:ascii="Calibri" w:hAnsi="Calibri" w:cs="Calibri"/>
        <w:b/>
        <w:snapToGrid w:val="0"/>
        <w:sz w:val="24"/>
      </w:rPr>
    </w:pPr>
    <w:r>
      <w:rPr>
        <w:rFonts w:ascii="Calibri" w:hAnsi="Calibri" w:cs="Calibri"/>
        <w:b/>
        <w:noProof/>
        <w:sz w:val="24"/>
      </w:rPr>
      <w:drawing>
        <wp:anchor distT="0" distB="0" distL="114300" distR="114300" simplePos="0" relativeHeight="251658240" behindDoc="1" locked="0" layoutInCell="0" allowOverlap="1" wp14:anchorId="442D4EE3" wp14:editId="2BCDD7D4">
          <wp:simplePos x="0" y="0"/>
          <wp:positionH relativeFrom="margin">
            <wp:posOffset>1382395</wp:posOffset>
          </wp:positionH>
          <wp:positionV relativeFrom="margin">
            <wp:posOffset>2367280</wp:posOffset>
          </wp:positionV>
          <wp:extent cx="4057650" cy="4057650"/>
          <wp:effectExtent l="0" t="0" r="0" b="0"/>
          <wp:wrapNone/>
          <wp:docPr id="12" name="Picture 12"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Pr="00892030">
      <w:rPr>
        <w:rFonts w:ascii="Calibri" w:hAnsi="Calibri" w:cs="Calibri"/>
        <w:b/>
        <w:snapToGrid w:val="0"/>
        <w:sz w:val="24"/>
      </w:rPr>
      <w:t>County of Alameda, General Services Agency – Purchasing</w:t>
    </w:r>
  </w:p>
  <w:p w14:paraId="477B35F4" w14:textId="20C0089A" w:rsidR="00501E3D" w:rsidRPr="00892030" w:rsidRDefault="00501E3D">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w:t>
    </w:r>
    <w:r w:rsidR="00A70217" w:rsidRPr="00892030">
      <w:rPr>
        <w:rFonts w:ascii="Calibri" w:hAnsi="Calibri" w:cs="Calibri"/>
        <w:b/>
        <w:snapToGrid w:val="0"/>
        <w:sz w:val="24"/>
      </w:rPr>
      <w:t>9</w:t>
    </w:r>
    <w:r w:rsidR="00A70217">
      <w:rPr>
        <w:rFonts w:ascii="Calibri" w:hAnsi="Calibri" w:cs="Calibri"/>
        <w:b/>
        <w:snapToGrid w:val="0"/>
        <w:sz w:val="24"/>
      </w:rPr>
      <w:t>02529</w:t>
    </w:r>
    <w:r w:rsidRPr="00892030">
      <w:rPr>
        <w:rFonts w:ascii="Calibri" w:hAnsi="Calibri" w:cs="Calibri"/>
        <w:b/>
        <w:snapToGrid w:val="0"/>
        <w:sz w:val="24"/>
      </w:rPr>
      <w:t xml:space="preserve">, Addendum No. </w:t>
    </w:r>
    <w:r>
      <w:rPr>
        <w:rFonts w:ascii="Calibri" w:hAnsi="Calibri" w:cs="Calibri"/>
        <w:b/>
        <w:snapToGrid w:val="0"/>
        <w:sz w:val="24"/>
      </w:rPr>
      <w:t>2</w:t>
    </w:r>
  </w:p>
  <w:p w14:paraId="5CD1A915" w14:textId="77777777" w:rsidR="00501E3D" w:rsidRDefault="00501E3D">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96D7A" w14:textId="5D53D7BB" w:rsidR="00501E3D" w:rsidRDefault="00BD26A2" w:rsidP="006D3D93">
    <w:pPr>
      <w:pStyle w:val="Header"/>
      <w:ind w:left="4320" w:firstLine="2880"/>
      <w:jc w:val="center"/>
    </w:pPr>
    <w:r>
      <w:rPr>
        <w:rFonts w:ascii="Californian FB" w:hAnsi="Californian FB"/>
        <w:b/>
        <w:noProof/>
        <w:color w:val="0F5683"/>
        <w:sz w:val="18"/>
        <w:szCs w:val="18"/>
      </w:rPr>
      <w:drawing>
        <wp:anchor distT="0" distB="0" distL="114300" distR="114300" simplePos="0" relativeHeight="251658241" behindDoc="0" locked="0" layoutInCell="1" allowOverlap="1" wp14:anchorId="453C05CE" wp14:editId="1D1049EF">
          <wp:simplePos x="0" y="0"/>
          <wp:positionH relativeFrom="margin">
            <wp:align>left</wp:align>
          </wp:positionH>
          <wp:positionV relativeFrom="paragraph">
            <wp:posOffset>-53794</wp:posOffset>
          </wp:positionV>
          <wp:extent cx="860425" cy="860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99490" w14:textId="4022DC8E" w:rsidR="00183558" w:rsidRPr="00892030" w:rsidRDefault="00183558">
    <w:pPr>
      <w:pStyle w:val="Header"/>
      <w:jc w:val="center"/>
      <w:rPr>
        <w:rFonts w:ascii="Calibri" w:hAnsi="Calibri" w:cs="Calibri"/>
        <w:b/>
        <w:snapToGrid w:val="0"/>
        <w:sz w:val="24"/>
      </w:rPr>
    </w:pPr>
    <w:r w:rsidRPr="00892030">
      <w:rPr>
        <w:rFonts w:ascii="Calibri" w:hAnsi="Calibri" w:cs="Calibri"/>
        <w:b/>
        <w:snapToGrid w:val="0"/>
        <w:sz w:val="24"/>
      </w:rPr>
      <w:t xml:space="preserve">County of Alameda, General Services Agency – </w:t>
    </w:r>
    <w:r>
      <w:rPr>
        <w:rFonts w:ascii="Calibri" w:hAnsi="Calibri" w:cs="Calibri"/>
        <w:b/>
        <w:snapToGrid w:val="0"/>
        <w:sz w:val="24"/>
      </w:rPr>
      <w:t>Procurement</w:t>
    </w:r>
  </w:p>
  <w:p w14:paraId="26F50FC3" w14:textId="1056F654" w:rsidR="00183558" w:rsidRPr="00892030" w:rsidRDefault="00183558">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w:t>
    </w:r>
    <w:r>
      <w:rPr>
        <w:rFonts w:ascii="Calibri" w:hAnsi="Calibri" w:cs="Calibri"/>
        <w:b/>
        <w:snapToGrid w:val="0"/>
        <w:sz w:val="24"/>
      </w:rPr>
      <w:t>02529</w:t>
    </w:r>
    <w:r w:rsidRPr="00892030">
      <w:rPr>
        <w:rFonts w:ascii="Calibri" w:hAnsi="Calibri" w:cs="Calibri"/>
        <w:b/>
        <w:snapToGrid w:val="0"/>
        <w:sz w:val="24"/>
      </w:rPr>
      <w:t xml:space="preserve">, Addendum No. </w:t>
    </w:r>
    <w:r>
      <w:rPr>
        <w:rFonts w:ascii="Calibri" w:hAnsi="Calibri" w:cs="Calibri"/>
        <w:b/>
        <w:snapToGrid w:val="0"/>
        <w:sz w:val="24"/>
      </w:rPr>
      <w:t>2</w:t>
    </w:r>
  </w:p>
  <w:p w14:paraId="226A6F34" w14:textId="77777777" w:rsidR="00183558" w:rsidRDefault="001835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6E645FA0"/>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33FFE"/>
    <w:multiLevelType w:val="hybridMultilevel"/>
    <w:tmpl w:val="08BC4F64"/>
    <w:lvl w:ilvl="0" w:tplc="20EEB21A">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713145"/>
    <w:multiLevelType w:val="hybridMultilevel"/>
    <w:tmpl w:val="A6721304"/>
    <w:lvl w:ilvl="0" w:tplc="C188F24C">
      <w:start w:val="11"/>
      <w:numFmt w:val="lowerLetter"/>
      <w:lvlText w:val="%1."/>
      <w:lvlJc w:val="left"/>
      <w:pPr>
        <w:ind w:left="28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41D82"/>
    <w:multiLevelType w:val="multilevel"/>
    <w:tmpl w:val="9DC88022"/>
    <w:lvl w:ilvl="0">
      <w:start w:val="1"/>
      <w:numFmt w:val="decimal"/>
      <w:lvlText w:val="%1."/>
      <w:lvlJc w:val="left"/>
      <w:pPr>
        <w:tabs>
          <w:tab w:val="num" w:pos="720"/>
        </w:tabs>
        <w:ind w:left="720" w:hanging="720"/>
      </w:pPr>
      <w:rPr>
        <w:color w:val="auto"/>
      </w:rPr>
    </w:lvl>
    <w:lvl w:ilvl="1">
      <w:start w:val="1"/>
      <w:numFmt w:val="lowerLetter"/>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6F2797B"/>
    <w:multiLevelType w:val="hybridMultilevel"/>
    <w:tmpl w:val="A746BF42"/>
    <w:lvl w:ilvl="0" w:tplc="2802234C">
      <w:start w:val="3"/>
      <w:numFmt w:val="decimal"/>
      <w:lvlText w:val="%1."/>
      <w:lvlJc w:val="left"/>
      <w:pPr>
        <w:ind w:left="28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7D20"/>
    <w:multiLevelType w:val="hybridMultilevel"/>
    <w:tmpl w:val="36D88178"/>
    <w:lvl w:ilvl="0" w:tplc="411AF9A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8DF45C0"/>
    <w:multiLevelType w:val="hybridMultilevel"/>
    <w:tmpl w:val="230AB3D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F5702FD"/>
    <w:multiLevelType w:val="hybridMultilevel"/>
    <w:tmpl w:val="F0687262"/>
    <w:lvl w:ilvl="0" w:tplc="DB445662">
      <w:start w:val="2"/>
      <w:numFmt w:val="upperLetter"/>
      <w:lvlText w:val="%1."/>
      <w:lvlJc w:val="left"/>
      <w:pPr>
        <w:ind w:left="2160" w:hanging="360"/>
      </w:pPr>
      <w:rPr>
        <w:rFonts w:hint="default"/>
        <w:b w:val="0"/>
        <w:bCs/>
        <w:i w:val="0"/>
        <w:color w:val="auto"/>
        <w:sz w:val="24"/>
        <w:szCs w:val="1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110247C"/>
    <w:multiLevelType w:val="hybridMultilevel"/>
    <w:tmpl w:val="DB585AD8"/>
    <w:lvl w:ilvl="0" w:tplc="9590187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1D7683A"/>
    <w:multiLevelType w:val="hybridMultilevel"/>
    <w:tmpl w:val="166EB8FA"/>
    <w:lvl w:ilvl="0" w:tplc="FFFFFFFF">
      <w:start w:val="4"/>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5D5CF7"/>
    <w:multiLevelType w:val="hybridMultilevel"/>
    <w:tmpl w:val="5F9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02E11"/>
    <w:multiLevelType w:val="hybridMultilevel"/>
    <w:tmpl w:val="EC0E8E9A"/>
    <w:lvl w:ilvl="0" w:tplc="B19AF278">
      <w:start w:val="8"/>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192036"/>
    <w:multiLevelType w:val="hybridMultilevel"/>
    <w:tmpl w:val="9648D814"/>
    <w:lvl w:ilvl="0" w:tplc="04090019">
      <w:start w:val="1"/>
      <w:numFmt w:val="lowerLetter"/>
      <w:lvlText w:val="%1."/>
      <w:lvlJc w:val="left"/>
      <w:pPr>
        <w:ind w:left="2160" w:hanging="360"/>
      </w:pPr>
    </w:lvl>
    <w:lvl w:ilvl="1" w:tplc="46F8F7A8">
      <w:start w:val="2"/>
      <w:numFmt w:val="lowerLetter"/>
      <w:lvlText w:val="%2."/>
      <w:lvlJc w:val="left"/>
      <w:pPr>
        <w:ind w:left="1800" w:hanging="360"/>
      </w:pPr>
      <w:rPr>
        <w:rFonts w:hint="default"/>
      </w:r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19E370C"/>
    <w:multiLevelType w:val="hybridMultilevel"/>
    <w:tmpl w:val="CBA2B5DE"/>
    <w:lvl w:ilvl="0" w:tplc="A37A01F2">
      <w:start w:val="4"/>
      <w:numFmt w:val="lowerLetter"/>
      <w:lvlText w:val="%1."/>
      <w:lvlJc w:val="left"/>
      <w:pPr>
        <w:ind w:left="28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91FBE"/>
    <w:multiLevelType w:val="hybridMultilevel"/>
    <w:tmpl w:val="48684B26"/>
    <w:lvl w:ilvl="0" w:tplc="95B6EC48">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47E717F"/>
    <w:multiLevelType w:val="hybridMultilevel"/>
    <w:tmpl w:val="B394C3CE"/>
    <w:lvl w:ilvl="0" w:tplc="619C3284">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090EB0"/>
    <w:multiLevelType w:val="hybridMultilevel"/>
    <w:tmpl w:val="528AF0FC"/>
    <w:lvl w:ilvl="0" w:tplc="7A00C3A6">
      <w:start w:val="15"/>
      <w:numFmt w:val="lowerLetter"/>
      <w:lvlText w:val="%1."/>
      <w:lvlJc w:val="left"/>
      <w:pPr>
        <w:ind w:left="288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AA02B8"/>
    <w:multiLevelType w:val="hybridMultilevel"/>
    <w:tmpl w:val="19042AC0"/>
    <w:lvl w:ilvl="0" w:tplc="7376F5E8">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2C026D"/>
    <w:multiLevelType w:val="multilevel"/>
    <w:tmpl w:val="A78AE9D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eastAsia="Times New Roman" w:hAnsi="Calibri" w:cs="Calibri"/>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01D2CC3"/>
    <w:multiLevelType w:val="hybridMultilevel"/>
    <w:tmpl w:val="9266C65A"/>
    <w:lvl w:ilvl="0" w:tplc="0EEA68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50592C7B"/>
    <w:multiLevelType w:val="hybridMultilevel"/>
    <w:tmpl w:val="359AA276"/>
    <w:lvl w:ilvl="0" w:tplc="B03A4C1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37753A9"/>
    <w:multiLevelType w:val="hybridMultilevel"/>
    <w:tmpl w:val="CF5225E0"/>
    <w:lvl w:ilvl="0" w:tplc="2AB24F40">
      <w:start w:val="2"/>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2" w15:restartNumberingAfterBreak="0">
    <w:nsid w:val="586F5EE0"/>
    <w:multiLevelType w:val="hybridMultilevel"/>
    <w:tmpl w:val="011E16D6"/>
    <w:lvl w:ilvl="0" w:tplc="B19AF278">
      <w:start w:val="8"/>
      <w:numFmt w:val="lowerLetter"/>
      <w:lvlText w:val="%1."/>
      <w:lvlJc w:val="left"/>
      <w:pPr>
        <w:ind w:left="28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F57F36"/>
    <w:multiLevelType w:val="hybridMultilevel"/>
    <w:tmpl w:val="552CDB98"/>
    <w:lvl w:ilvl="0" w:tplc="877C1B3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A6231A6"/>
    <w:multiLevelType w:val="hybridMultilevel"/>
    <w:tmpl w:val="EBB6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4409BC"/>
    <w:multiLevelType w:val="hybridMultilevel"/>
    <w:tmpl w:val="67826E9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627C0284"/>
    <w:multiLevelType w:val="hybridMultilevel"/>
    <w:tmpl w:val="50461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3895987"/>
    <w:multiLevelType w:val="hybridMultilevel"/>
    <w:tmpl w:val="BAC6EE30"/>
    <w:lvl w:ilvl="0" w:tplc="CF7A2D2C">
      <w:start w:val="13"/>
      <w:numFmt w:val="lowerLetter"/>
      <w:lvlText w:val="%1."/>
      <w:lvlJc w:val="left"/>
      <w:pPr>
        <w:ind w:left="28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B8020C"/>
    <w:multiLevelType w:val="hybridMultilevel"/>
    <w:tmpl w:val="9D4CF4C0"/>
    <w:lvl w:ilvl="0" w:tplc="04090019">
      <w:start w:val="1"/>
      <w:numFmt w:val="lowerLetter"/>
      <w:lvlText w:val="%1."/>
      <w:lvlJc w:val="left"/>
      <w:pPr>
        <w:ind w:left="28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264F2A"/>
    <w:multiLevelType w:val="hybridMultilevel"/>
    <w:tmpl w:val="984AC984"/>
    <w:lvl w:ilvl="0" w:tplc="8604E89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F270284"/>
    <w:multiLevelType w:val="hybridMultilevel"/>
    <w:tmpl w:val="857EB39E"/>
    <w:lvl w:ilvl="0" w:tplc="4CF84CC8">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2CD6D06"/>
    <w:multiLevelType w:val="hybridMultilevel"/>
    <w:tmpl w:val="6EFC5CF8"/>
    <w:lvl w:ilvl="0" w:tplc="F2E6076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36718D0"/>
    <w:multiLevelType w:val="hybridMultilevel"/>
    <w:tmpl w:val="2674AF7E"/>
    <w:lvl w:ilvl="0" w:tplc="29587802">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8B86AD0"/>
    <w:multiLevelType w:val="hybridMultilevel"/>
    <w:tmpl w:val="162ACE0A"/>
    <w:lvl w:ilvl="0" w:tplc="0862D2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158515">
    <w:abstractNumId w:val="0"/>
  </w:num>
  <w:num w:numId="2" w16cid:durableId="25182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965031">
    <w:abstractNumId w:val="18"/>
  </w:num>
  <w:num w:numId="4" w16cid:durableId="25759418">
    <w:abstractNumId w:val="14"/>
  </w:num>
  <w:num w:numId="5" w16cid:durableId="1800102979">
    <w:abstractNumId w:val="29"/>
  </w:num>
  <w:num w:numId="6" w16cid:durableId="1679654204">
    <w:abstractNumId w:val="21"/>
  </w:num>
  <w:num w:numId="7" w16cid:durableId="79252197">
    <w:abstractNumId w:val="23"/>
  </w:num>
  <w:num w:numId="8" w16cid:durableId="10223209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058977">
    <w:abstractNumId w:val="31"/>
  </w:num>
  <w:num w:numId="10" w16cid:durableId="1754277998">
    <w:abstractNumId w:val="1"/>
  </w:num>
  <w:num w:numId="11" w16cid:durableId="54547326">
    <w:abstractNumId w:val="19"/>
  </w:num>
  <w:num w:numId="12" w16cid:durableId="1217745353">
    <w:abstractNumId w:val="5"/>
  </w:num>
  <w:num w:numId="13" w16cid:durableId="1231036782">
    <w:abstractNumId w:val="15"/>
  </w:num>
  <w:num w:numId="14" w16cid:durableId="1880626510">
    <w:abstractNumId w:val="24"/>
  </w:num>
  <w:num w:numId="15" w16cid:durableId="267391580">
    <w:abstractNumId w:val="10"/>
  </w:num>
  <w:num w:numId="16" w16cid:durableId="1604338963">
    <w:abstractNumId w:val="3"/>
  </w:num>
  <w:num w:numId="17" w16cid:durableId="553156506">
    <w:abstractNumId w:val="26"/>
  </w:num>
  <w:num w:numId="18" w16cid:durableId="1167554227">
    <w:abstractNumId w:val="20"/>
  </w:num>
  <w:num w:numId="19" w16cid:durableId="1039160483">
    <w:abstractNumId w:val="12"/>
  </w:num>
  <w:num w:numId="20" w16cid:durableId="1799756089">
    <w:abstractNumId w:val="25"/>
  </w:num>
  <w:num w:numId="21" w16cid:durableId="2143576802">
    <w:abstractNumId w:val="13"/>
  </w:num>
  <w:num w:numId="22" w16cid:durableId="895778814">
    <w:abstractNumId w:val="9"/>
  </w:num>
  <w:num w:numId="23" w16cid:durableId="1336377336">
    <w:abstractNumId w:val="6"/>
  </w:num>
  <w:num w:numId="24" w16cid:durableId="1400323574">
    <w:abstractNumId w:val="22"/>
  </w:num>
  <w:num w:numId="25" w16cid:durableId="1926766359">
    <w:abstractNumId w:val="32"/>
  </w:num>
  <w:num w:numId="26" w16cid:durableId="521287765">
    <w:abstractNumId w:val="28"/>
  </w:num>
  <w:num w:numId="27" w16cid:durableId="400980285">
    <w:abstractNumId w:val="30"/>
  </w:num>
  <w:num w:numId="28" w16cid:durableId="933130853">
    <w:abstractNumId w:val="27"/>
  </w:num>
  <w:num w:numId="29" w16cid:durableId="2045905921">
    <w:abstractNumId w:val="16"/>
  </w:num>
  <w:num w:numId="30" w16cid:durableId="93523197">
    <w:abstractNumId w:val="33"/>
  </w:num>
  <w:num w:numId="31" w16cid:durableId="119230754">
    <w:abstractNumId w:val="17"/>
  </w:num>
  <w:num w:numId="32" w16cid:durableId="995304100">
    <w:abstractNumId w:val="7"/>
  </w:num>
  <w:num w:numId="33" w16cid:durableId="1082337900">
    <w:abstractNumId w:val="11"/>
  </w:num>
  <w:num w:numId="34" w16cid:durableId="2050951975">
    <w:abstractNumId w:val="2"/>
  </w:num>
  <w:num w:numId="35" w16cid:durableId="1086072621">
    <w:abstractNumId w:val="4"/>
  </w:num>
  <w:num w:numId="36" w16cid:durableId="7960684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MDY0M7WwNDEyNDdW0lEKTi0uzszPAykwMqoFADAzSMItAAAA"/>
  </w:docVars>
  <w:rsids>
    <w:rsidRoot w:val="004D242F"/>
    <w:rsid w:val="000001F4"/>
    <w:rsid w:val="0000403C"/>
    <w:rsid w:val="000112BF"/>
    <w:rsid w:val="00012EFF"/>
    <w:rsid w:val="000331FB"/>
    <w:rsid w:val="000335C3"/>
    <w:rsid w:val="000343EB"/>
    <w:rsid w:val="00034926"/>
    <w:rsid w:val="00047088"/>
    <w:rsid w:val="000524FB"/>
    <w:rsid w:val="00053086"/>
    <w:rsid w:val="00053A94"/>
    <w:rsid w:val="00057319"/>
    <w:rsid w:val="00057D4A"/>
    <w:rsid w:val="00062DA7"/>
    <w:rsid w:val="000772DB"/>
    <w:rsid w:val="000838D6"/>
    <w:rsid w:val="000A2F9A"/>
    <w:rsid w:val="000B129E"/>
    <w:rsid w:val="000C1CFA"/>
    <w:rsid w:val="000C5D05"/>
    <w:rsid w:val="000D1AC6"/>
    <w:rsid w:val="000D3AB6"/>
    <w:rsid w:val="000D6529"/>
    <w:rsid w:val="000E1599"/>
    <w:rsid w:val="000E18B0"/>
    <w:rsid w:val="000E4036"/>
    <w:rsid w:val="00103FB1"/>
    <w:rsid w:val="00107880"/>
    <w:rsid w:val="00111E1F"/>
    <w:rsid w:val="0011249F"/>
    <w:rsid w:val="00113F76"/>
    <w:rsid w:val="00116EB3"/>
    <w:rsid w:val="00117C36"/>
    <w:rsid w:val="00117EF8"/>
    <w:rsid w:val="00120713"/>
    <w:rsid w:val="00123765"/>
    <w:rsid w:val="00131BDE"/>
    <w:rsid w:val="00143A34"/>
    <w:rsid w:val="00143E58"/>
    <w:rsid w:val="001452A6"/>
    <w:rsid w:val="001544EC"/>
    <w:rsid w:val="00154880"/>
    <w:rsid w:val="00155719"/>
    <w:rsid w:val="001647FE"/>
    <w:rsid w:val="001674C7"/>
    <w:rsid w:val="00183558"/>
    <w:rsid w:val="001970AC"/>
    <w:rsid w:val="001A0C37"/>
    <w:rsid w:val="001A0EFD"/>
    <w:rsid w:val="001A273B"/>
    <w:rsid w:val="001A342F"/>
    <w:rsid w:val="001A4506"/>
    <w:rsid w:val="001B10B9"/>
    <w:rsid w:val="001B2070"/>
    <w:rsid w:val="001B26FC"/>
    <w:rsid w:val="001C3084"/>
    <w:rsid w:val="001C4A54"/>
    <w:rsid w:val="001D097B"/>
    <w:rsid w:val="001D0B84"/>
    <w:rsid w:val="001E4B42"/>
    <w:rsid w:val="001E7937"/>
    <w:rsid w:val="001F0C54"/>
    <w:rsid w:val="001F4543"/>
    <w:rsid w:val="002134B7"/>
    <w:rsid w:val="00213F25"/>
    <w:rsid w:val="002141E7"/>
    <w:rsid w:val="00214FAA"/>
    <w:rsid w:val="00222741"/>
    <w:rsid w:val="002278F5"/>
    <w:rsid w:val="00233463"/>
    <w:rsid w:val="002343FF"/>
    <w:rsid w:val="002440AC"/>
    <w:rsid w:val="00256D07"/>
    <w:rsid w:val="00263FB8"/>
    <w:rsid w:val="002655C5"/>
    <w:rsid w:val="0026692E"/>
    <w:rsid w:val="00270EEB"/>
    <w:rsid w:val="00273D53"/>
    <w:rsid w:val="00280DCC"/>
    <w:rsid w:val="00281765"/>
    <w:rsid w:val="0028410E"/>
    <w:rsid w:val="0029595A"/>
    <w:rsid w:val="002A72C9"/>
    <w:rsid w:val="002B1456"/>
    <w:rsid w:val="002B5EEE"/>
    <w:rsid w:val="002E0525"/>
    <w:rsid w:val="002E7CAC"/>
    <w:rsid w:val="002F19DE"/>
    <w:rsid w:val="002F2748"/>
    <w:rsid w:val="002F3BEC"/>
    <w:rsid w:val="002F64C0"/>
    <w:rsid w:val="002F6AA8"/>
    <w:rsid w:val="003049BB"/>
    <w:rsid w:val="003079AA"/>
    <w:rsid w:val="003139E1"/>
    <w:rsid w:val="00324FE2"/>
    <w:rsid w:val="003371AE"/>
    <w:rsid w:val="003567D2"/>
    <w:rsid w:val="003606CD"/>
    <w:rsid w:val="0036554A"/>
    <w:rsid w:val="00367B03"/>
    <w:rsid w:val="003723AF"/>
    <w:rsid w:val="003967B0"/>
    <w:rsid w:val="003A483D"/>
    <w:rsid w:val="003B6E51"/>
    <w:rsid w:val="003C1FB6"/>
    <w:rsid w:val="003C6111"/>
    <w:rsid w:val="003D0FE1"/>
    <w:rsid w:val="003D6B0F"/>
    <w:rsid w:val="003F77BC"/>
    <w:rsid w:val="00401870"/>
    <w:rsid w:val="004032BD"/>
    <w:rsid w:val="00412136"/>
    <w:rsid w:val="004251E3"/>
    <w:rsid w:val="004439BD"/>
    <w:rsid w:val="0044499E"/>
    <w:rsid w:val="00451D38"/>
    <w:rsid w:val="00456515"/>
    <w:rsid w:val="00465A6C"/>
    <w:rsid w:val="00466583"/>
    <w:rsid w:val="00470A4A"/>
    <w:rsid w:val="00475748"/>
    <w:rsid w:val="004808FD"/>
    <w:rsid w:val="00484F94"/>
    <w:rsid w:val="004869C0"/>
    <w:rsid w:val="00487949"/>
    <w:rsid w:val="0049031E"/>
    <w:rsid w:val="00493E52"/>
    <w:rsid w:val="004A07A0"/>
    <w:rsid w:val="004A135B"/>
    <w:rsid w:val="004A6291"/>
    <w:rsid w:val="004B05CB"/>
    <w:rsid w:val="004C576F"/>
    <w:rsid w:val="004D2289"/>
    <w:rsid w:val="004D242F"/>
    <w:rsid w:val="004D2450"/>
    <w:rsid w:val="004E2265"/>
    <w:rsid w:val="004E2367"/>
    <w:rsid w:val="004E3632"/>
    <w:rsid w:val="004F4249"/>
    <w:rsid w:val="004F4CE2"/>
    <w:rsid w:val="004F6A33"/>
    <w:rsid w:val="0050149D"/>
    <w:rsid w:val="00501E3D"/>
    <w:rsid w:val="00515FEC"/>
    <w:rsid w:val="00525A56"/>
    <w:rsid w:val="005356CD"/>
    <w:rsid w:val="00547225"/>
    <w:rsid w:val="00551D01"/>
    <w:rsid w:val="00556313"/>
    <w:rsid w:val="00566708"/>
    <w:rsid w:val="0056681F"/>
    <w:rsid w:val="00570022"/>
    <w:rsid w:val="005776D9"/>
    <w:rsid w:val="0058368D"/>
    <w:rsid w:val="005852C4"/>
    <w:rsid w:val="00585816"/>
    <w:rsid w:val="005923B5"/>
    <w:rsid w:val="00592825"/>
    <w:rsid w:val="005B269A"/>
    <w:rsid w:val="005B5B72"/>
    <w:rsid w:val="005C3AB0"/>
    <w:rsid w:val="005C5AEA"/>
    <w:rsid w:val="005C71E1"/>
    <w:rsid w:val="005D45AC"/>
    <w:rsid w:val="005D67F6"/>
    <w:rsid w:val="005E5764"/>
    <w:rsid w:val="005E7D4C"/>
    <w:rsid w:val="005F00B4"/>
    <w:rsid w:val="005F3757"/>
    <w:rsid w:val="005F4DD9"/>
    <w:rsid w:val="005F59B0"/>
    <w:rsid w:val="005F6E35"/>
    <w:rsid w:val="00602480"/>
    <w:rsid w:val="0060297C"/>
    <w:rsid w:val="00610525"/>
    <w:rsid w:val="00613C17"/>
    <w:rsid w:val="00623C4D"/>
    <w:rsid w:val="00627BC5"/>
    <w:rsid w:val="00643535"/>
    <w:rsid w:val="00643CF8"/>
    <w:rsid w:val="00647C6A"/>
    <w:rsid w:val="00654D65"/>
    <w:rsid w:val="00665CE5"/>
    <w:rsid w:val="00675129"/>
    <w:rsid w:val="00685CF3"/>
    <w:rsid w:val="00687F40"/>
    <w:rsid w:val="006A02B6"/>
    <w:rsid w:val="006A35D4"/>
    <w:rsid w:val="006B04F3"/>
    <w:rsid w:val="006B4EA9"/>
    <w:rsid w:val="006B5E8C"/>
    <w:rsid w:val="006C6A3E"/>
    <w:rsid w:val="006D0843"/>
    <w:rsid w:val="006D3051"/>
    <w:rsid w:val="006D3D93"/>
    <w:rsid w:val="006D53D6"/>
    <w:rsid w:val="006D576E"/>
    <w:rsid w:val="006D7228"/>
    <w:rsid w:val="006F71D7"/>
    <w:rsid w:val="007065E2"/>
    <w:rsid w:val="00713449"/>
    <w:rsid w:val="007202E6"/>
    <w:rsid w:val="007212A6"/>
    <w:rsid w:val="007227F8"/>
    <w:rsid w:val="007312C5"/>
    <w:rsid w:val="00734272"/>
    <w:rsid w:val="00751515"/>
    <w:rsid w:val="00751B70"/>
    <w:rsid w:val="00753CCC"/>
    <w:rsid w:val="00757EB8"/>
    <w:rsid w:val="00760B78"/>
    <w:rsid w:val="00772353"/>
    <w:rsid w:val="00774F08"/>
    <w:rsid w:val="007750F5"/>
    <w:rsid w:val="007809EA"/>
    <w:rsid w:val="00786991"/>
    <w:rsid w:val="007874A0"/>
    <w:rsid w:val="00790DA4"/>
    <w:rsid w:val="007A6A4D"/>
    <w:rsid w:val="007B1FA4"/>
    <w:rsid w:val="007B6F37"/>
    <w:rsid w:val="007C1CA0"/>
    <w:rsid w:val="007D34CF"/>
    <w:rsid w:val="007D62CF"/>
    <w:rsid w:val="007D7026"/>
    <w:rsid w:val="007E320F"/>
    <w:rsid w:val="007E4C92"/>
    <w:rsid w:val="007E678F"/>
    <w:rsid w:val="007F31EC"/>
    <w:rsid w:val="007F3B3D"/>
    <w:rsid w:val="00801806"/>
    <w:rsid w:val="008074BA"/>
    <w:rsid w:val="0081320B"/>
    <w:rsid w:val="008156AA"/>
    <w:rsid w:val="00816FFD"/>
    <w:rsid w:val="00830739"/>
    <w:rsid w:val="0083120A"/>
    <w:rsid w:val="008315F1"/>
    <w:rsid w:val="008317CB"/>
    <w:rsid w:val="00843518"/>
    <w:rsid w:val="008436F8"/>
    <w:rsid w:val="00844CA2"/>
    <w:rsid w:val="00850665"/>
    <w:rsid w:val="00854EAF"/>
    <w:rsid w:val="008620F5"/>
    <w:rsid w:val="00882B1C"/>
    <w:rsid w:val="00885DA5"/>
    <w:rsid w:val="00890A1D"/>
    <w:rsid w:val="00892463"/>
    <w:rsid w:val="008964AB"/>
    <w:rsid w:val="008A3A3E"/>
    <w:rsid w:val="008B2DE0"/>
    <w:rsid w:val="008B4BED"/>
    <w:rsid w:val="008C0830"/>
    <w:rsid w:val="008C17DD"/>
    <w:rsid w:val="008C6FE1"/>
    <w:rsid w:val="008C7B09"/>
    <w:rsid w:val="008D4229"/>
    <w:rsid w:val="008F0B93"/>
    <w:rsid w:val="008F36C5"/>
    <w:rsid w:val="008F465E"/>
    <w:rsid w:val="008F6091"/>
    <w:rsid w:val="009001D1"/>
    <w:rsid w:val="00904355"/>
    <w:rsid w:val="009043BC"/>
    <w:rsid w:val="0090746F"/>
    <w:rsid w:val="00907B68"/>
    <w:rsid w:val="009109BB"/>
    <w:rsid w:val="00916787"/>
    <w:rsid w:val="00917316"/>
    <w:rsid w:val="00920B40"/>
    <w:rsid w:val="00920EB6"/>
    <w:rsid w:val="0095235A"/>
    <w:rsid w:val="00953D9E"/>
    <w:rsid w:val="00953FDB"/>
    <w:rsid w:val="009543B9"/>
    <w:rsid w:val="00957F5A"/>
    <w:rsid w:val="00972B98"/>
    <w:rsid w:val="00975DA0"/>
    <w:rsid w:val="009776F5"/>
    <w:rsid w:val="00993672"/>
    <w:rsid w:val="009A33B1"/>
    <w:rsid w:val="009B086D"/>
    <w:rsid w:val="009B166D"/>
    <w:rsid w:val="009B2681"/>
    <w:rsid w:val="009D49D7"/>
    <w:rsid w:val="009D5E7A"/>
    <w:rsid w:val="009D6051"/>
    <w:rsid w:val="009F0DD2"/>
    <w:rsid w:val="009F53A1"/>
    <w:rsid w:val="009F53AF"/>
    <w:rsid w:val="009F5994"/>
    <w:rsid w:val="009F6607"/>
    <w:rsid w:val="009F6A06"/>
    <w:rsid w:val="00A05AB3"/>
    <w:rsid w:val="00A23437"/>
    <w:rsid w:val="00A23EFA"/>
    <w:rsid w:val="00A32003"/>
    <w:rsid w:val="00A35ADE"/>
    <w:rsid w:val="00A364D5"/>
    <w:rsid w:val="00A40189"/>
    <w:rsid w:val="00A40EF2"/>
    <w:rsid w:val="00A47814"/>
    <w:rsid w:val="00A560A0"/>
    <w:rsid w:val="00A70217"/>
    <w:rsid w:val="00A72A23"/>
    <w:rsid w:val="00A7372B"/>
    <w:rsid w:val="00A8033F"/>
    <w:rsid w:val="00A91B26"/>
    <w:rsid w:val="00A941BF"/>
    <w:rsid w:val="00A97E0F"/>
    <w:rsid w:val="00AA0EBE"/>
    <w:rsid w:val="00AA21F9"/>
    <w:rsid w:val="00AB7E4A"/>
    <w:rsid w:val="00AC08AB"/>
    <w:rsid w:val="00AC167A"/>
    <w:rsid w:val="00AD1212"/>
    <w:rsid w:val="00AD647D"/>
    <w:rsid w:val="00AE6ED2"/>
    <w:rsid w:val="00AF367E"/>
    <w:rsid w:val="00AF69B6"/>
    <w:rsid w:val="00B038E9"/>
    <w:rsid w:val="00B0501E"/>
    <w:rsid w:val="00B0580D"/>
    <w:rsid w:val="00B05F54"/>
    <w:rsid w:val="00B143B9"/>
    <w:rsid w:val="00B17AB5"/>
    <w:rsid w:val="00B20123"/>
    <w:rsid w:val="00B22A0D"/>
    <w:rsid w:val="00B36E3B"/>
    <w:rsid w:val="00B36F2E"/>
    <w:rsid w:val="00B3751C"/>
    <w:rsid w:val="00B4270C"/>
    <w:rsid w:val="00B50582"/>
    <w:rsid w:val="00B515BE"/>
    <w:rsid w:val="00B534CD"/>
    <w:rsid w:val="00B60008"/>
    <w:rsid w:val="00B6329A"/>
    <w:rsid w:val="00B64AEF"/>
    <w:rsid w:val="00B74094"/>
    <w:rsid w:val="00B81A04"/>
    <w:rsid w:val="00B82BA3"/>
    <w:rsid w:val="00BA2442"/>
    <w:rsid w:val="00BA3BB3"/>
    <w:rsid w:val="00BA5379"/>
    <w:rsid w:val="00BA5D62"/>
    <w:rsid w:val="00BA5FF4"/>
    <w:rsid w:val="00BB2C2E"/>
    <w:rsid w:val="00BB3C71"/>
    <w:rsid w:val="00BB642F"/>
    <w:rsid w:val="00BD1606"/>
    <w:rsid w:val="00BD26A2"/>
    <w:rsid w:val="00BD67FE"/>
    <w:rsid w:val="00BE3C52"/>
    <w:rsid w:val="00BE6DA6"/>
    <w:rsid w:val="00C01657"/>
    <w:rsid w:val="00C019B4"/>
    <w:rsid w:val="00C1057C"/>
    <w:rsid w:val="00C10B24"/>
    <w:rsid w:val="00C278A6"/>
    <w:rsid w:val="00C33657"/>
    <w:rsid w:val="00C35B08"/>
    <w:rsid w:val="00C519E2"/>
    <w:rsid w:val="00C56E98"/>
    <w:rsid w:val="00C61A4C"/>
    <w:rsid w:val="00C64229"/>
    <w:rsid w:val="00C6546A"/>
    <w:rsid w:val="00C70396"/>
    <w:rsid w:val="00C72308"/>
    <w:rsid w:val="00C73320"/>
    <w:rsid w:val="00C746A0"/>
    <w:rsid w:val="00C77356"/>
    <w:rsid w:val="00C821A1"/>
    <w:rsid w:val="00C82E4E"/>
    <w:rsid w:val="00C82F36"/>
    <w:rsid w:val="00C91F81"/>
    <w:rsid w:val="00C94F41"/>
    <w:rsid w:val="00CA2FC6"/>
    <w:rsid w:val="00CA317E"/>
    <w:rsid w:val="00CA6978"/>
    <w:rsid w:val="00CB00D4"/>
    <w:rsid w:val="00CB1BC2"/>
    <w:rsid w:val="00CB44D4"/>
    <w:rsid w:val="00CB676B"/>
    <w:rsid w:val="00CD0D6F"/>
    <w:rsid w:val="00CE0E97"/>
    <w:rsid w:val="00CE4709"/>
    <w:rsid w:val="00CE7510"/>
    <w:rsid w:val="00CF4169"/>
    <w:rsid w:val="00CF421B"/>
    <w:rsid w:val="00CF6D6F"/>
    <w:rsid w:val="00D049A7"/>
    <w:rsid w:val="00D13D2E"/>
    <w:rsid w:val="00D15D72"/>
    <w:rsid w:val="00D237F8"/>
    <w:rsid w:val="00D36322"/>
    <w:rsid w:val="00D55970"/>
    <w:rsid w:val="00D6034E"/>
    <w:rsid w:val="00D61E07"/>
    <w:rsid w:val="00D643CF"/>
    <w:rsid w:val="00D663D8"/>
    <w:rsid w:val="00D74C16"/>
    <w:rsid w:val="00D8071A"/>
    <w:rsid w:val="00D849F3"/>
    <w:rsid w:val="00D926E2"/>
    <w:rsid w:val="00D9426B"/>
    <w:rsid w:val="00D96942"/>
    <w:rsid w:val="00D97A5D"/>
    <w:rsid w:val="00DA32C7"/>
    <w:rsid w:val="00DB392D"/>
    <w:rsid w:val="00DB4A09"/>
    <w:rsid w:val="00DB6C6E"/>
    <w:rsid w:val="00DB7D6D"/>
    <w:rsid w:val="00DC18BB"/>
    <w:rsid w:val="00DC2494"/>
    <w:rsid w:val="00DD37B0"/>
    <w:rsid w:val="00DE03C0"/>
    <w:rsid w:val="00DE378C"/>
    <w:rsid w:val="00DF1483"/>
    <w:rsid w:val="00DF6F25"/>
    <w:rsid w:val="00E02077"/>
    <w:rsid w:val="00E06A05"/>
    <w:rsid w:val="00E11540"/>
    <w:rsid w:val="00E2199E"/>
    <w:rsid w:val="00E26D5F"/>
    <w:rsid w:val="00E4034F"/>
    <w:rsid w:val="00E4484D"/>
    <w:rsid w:val="00E51632"/>
    <w:rsid w:val="00E66881"/>
    <w:rsid w:val="00E70889"/>
    <w:rsid w:val="00E7793E"/>
    <w:rsid w:val="00E83D6C"/>
    <w:rsid w:val="00E913C1"/>
    <w:rsid w:val="00E95E18"/>
    <w:rsid w:val="00EA05C5"/>
    <w:rsid w:val="00EA4A88"/>
    <w:rsid w:val="00EA6EA3"/>
    <w:rsid w:val="00EA7A88"/>
    <w:rsid w:val="00EB0DF9"/>
    <w:rsid w:val="00EB357A"/>
    <w:rsid w:val="00EB59EA"/>
    <w:rsid w:val="00EB6388"/>
    <w:rsid w:val="00EB6F18"/>
    <w:rsid w:val="00EC4964"/>
    <w:rsid w:val="00EC7585"/>
    <w:rsid w:val="00ED0EC8"/>
    <w:rsid w:val="00ED1EBE"/>
    <w:rsid w:val="00EE3D6E"/>
    <w:rsid w:val="00EE4EB5"/>
    <w:rsid w:val="00EE7D14"/>
    <w:rsid w:val="00F0324F"/>
    <w:rsid w:val="00F16A58"/>
    <w:rsid w:val="00F16D36"/>
    <w:rsid w:val="00F20AEC"/>
    <w:rsid w:val="00F23486"/>
    <w:rsid w:val="00F42CAE"/>
    <w:rsid w:val="00F43198"/>
    <w:rsid w:val="00F43BD8"/>
    <w:rsid w:val="00F554E0"/>
    <w:rsid w:val="00F56CA1"/>
    <w:rsid w:val="00F62E19"/>
    <w:rsid w:val="00F6789B"/>
    <w:rsid w:val="00F73AC9"/>
    <w:rsid w:val="00F752ED"/>
    <w:rsid w:val="00F85711"/>
    <w:rsid w:val="00F85925"/>
    <w:rsid w:val="00F91646"/>
    <w:rsid w:val="00F95C9D"/>
    <w:rsid w:val="00FA48AA"/>
    <w:rsid w:val="00FB057E"/>
    <w:rsid w:val="00FB720C"/>
    <w:rsid w:val="00FC3078"/>
    <w:rsid w:val="00FC5153"/>
    <w:rsid w:val="00FD1889"/>
    <w:rsid w:val="00FD61D4"/>
    <w:rsid w:val="00FE3FC9"/>
    <w:rsid w:val="00FE475B"/>
    <w:rsid w:val="00F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80DD4"/>
  <w15:chartTrackingRefBased/>
  <w15:docId w15:val="{67A6E9EA-1FC6-4A6F-9464-EB0BDD02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F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A364D5"/>
    <w:pPr>
      <w:keepNext/>
      <w:ind w:left="720" w:hanging="720"/>
      <w:outlineLvl w:val="0"/>
    </w:pPr>
    <w:rPr>
      <w:rFonts w:ascii="Calibri" w:hAnsi="Calibri" w:cs="Calibri"/>
      <w:b/>
      <w:sz w:val="30"/>
      <w:u w:val="single"/>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styleId="PlainText">
    <w:name w:val="Plain Text"/>
    <w:basedOn w:val="Normal"/>
    <w:link w:val="PlainTextChar"/>
    <w:unhideWhenUsed/>
    <w:rsid w:val="00A364D5"/>
    <w:rPr>
      <w:rFonts w:ascii="Courier New" w:hAnsi="Courier New"/>
      <w:sz w:val="20"/>
    </w:rPr>
  </w:style>
  <w:style w:type="character" w:customStyle="1" w:styleId="PlainTextChar">
    <w:name w:val="Plain Text Char"/>
    <w:basedOn w:val="DefaultParagraphFont"/>
    <w:link w:val="PlainText"/>
    <w:rsid w:val="00A364D5"/>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A364D5"/>
    <w:rPr>
      <w:rFonts w:ascii="Calibri" w:eastAsia="Times New Roman" w:hAnsi="Calibri" w:cs="Calibri"/>
      <w:b/>
      <w:sz w:val="30"/>
      <w:szCs w:val="20"/>
      <w:u w:val="single"/>
    </w:rPr>
  </w:style>
  <w:style w:type="paragraph" w:customStyle="1" w:styleId="Item1">
    <w:name w:val="Item 1"/>
    <w:basedOn w:val="Normal"/>
    <w:link w:val="Item1Char"/>
    <w:qFormat/>
    <w:rsid w:val="00A364D5"/>
    <w:pPr>
      <w:tabs>
        <w:tab w:val="num" w:pos="1440"/>
      </w:tabs>
      <w:spacing w:after="240"/>
      <w:ind w:left="2160" w:hanging="720"/>
    </w:pPr>
    <w:rPr>
      <w:rFonts w:ascii="Calibri" w:hAnsi="Calibri" w:cs="Calibri"/>
    </w:rPr>
  </w:style>
  <w:style w:type="paragraph" w:customStyle="1" w:styleId="Item10">
    <w:name w:val="Item (1)"/>
    <w:basedOn w:val="Itema"/>
    <w:link w:val="Item1Char0"/>
    <w:qFormat/>
    <w:rsid w:val="00A364D5"/>
    <w:pPr>
      <w:tabs>
        <w:tab w:val="clear" w:pos="2160"/>
        <w:tab w:val="num" w:pos="2880"/>
      </w:tabs>
      <w:ind w:left="3600"/>
    </w:pPr>
  </w:style>
  <w:style w:type="paragraph" w:customStyle="1" w:styleId="Itema0">
    <w:name w:val="Item (a)"/>
    <w:basedOn w:val="Item10"/>
    <w:link w:val="ItemaChar0"/>
    <w:qFormat/>
    <w:rsid w:val="00A364D5"/>
    <w:pPr>
      <w:tabs>
        <w:tab w:val="clear" w:pos="2880"/>
      </w:tabs>
      <w:ind w:left="4320"/>
    </w:pPr>
  </w:style>
  <w:style w:type="paragraph" w:customStyle="1" w:styleId="Itemi">
    <w:name w:val="Item i."/>
    <w:basedOn w:val="Itema0"/>
    <w:qFormat/>
    <w:rsid w:val="00A364D5"/>
    <w:pPr>
      <w:tabs>
        <w:tab w:val="num" w:pos="4320"/>
      </w:tabs>
      <w:ind w:left="5040"/>
    </w:pPr>
  </w:style>
  <w:style w:type="paragraph" w:styleId="ListParagraph">
    <w:name w:val="List Paragraph"/>
    <w:basedOn w:val="Normal"/>
    <w:uiPriority w:val="34"/>
    <w:qFormat/>
    <w:rsid w:val="00A40EF2"/>
    <w:pPr>
      <w:ind w:left="720"/>
      <w:contextualSpacing/>
    </w:pPr>
  </w:style>
  <w:style w:type="character" w:customStyle="1" w:styleId="Item1Char">
    <w:name w:val="Item 1 Char"/>
    <w:link w:val="Item1"/>
    <w:rsid w:val="00D643CF"/>
    <w:rPr>
      <w:rFonts w:ascii="Calibri" w:eastAsia="Times New Roman" w:hAnsi="Calibri" w:cs="Calibri"/>
      <w:sz w:val="26"/>
      <w:szCs w:val="20"/>
    </w:rPr>
  </w:style>
  <w:style w:type="character" w:customStyle="1" w:styleId="Item1Char0">
    <w:name w:val="Item (1) Char"/>
    <w:link w:val="Item10"/>
    <w:rsid w:val="00DE378C"/>
    <w:rPr>
      <w:rFonts w:ascii="Calibri" w:eastAsia="Times New Roman" w:hAnsi="Calibri" w:cs="Calibri"/>
      <w:sz w:val="26"/>
      <w:szCs w:val="20"/>
    </w:rPr>
  </w:style>
  <w:style w:type="character" w:styleId="CommentReference">
    <w:name w:val="annotation reference"/>
    <w:basedOn w:val="DefaultParagraphFont"/>
    <w:uiPriority w:val="99"/>
    <w:semiHidden/>
    <w:unhideWhenUsed/>
    <w:rsid w:val="001970AC"/>
    <w:rPr>
      <w:sz w:val="16"/>
      <w:szCs w:val="16"/>
    </w:rPr>
  </w:style>
  <w:style w:type="paragraph" w:styleId="CommentText">
    <w:name w:val="annotation text"/>
    <w:basedOn w:val="Normal"/>
    <w:link w:val="CommentTextChar"/>
    <w:uiPriority w:val="99"/>
    <w:semiHidden/>
    <w:unhideWhenUsed/>
    <w:rsid w:val="001970AC"/>
    <w:rPr>
      <w:sz w:val="20"/>
    </w:rPr>
  </w:style>
  <w:style w:type="character" w:customStyle="1" w:styleId="CommentTextChar">
    <w:name w:val="Comment Text Char"/>
    <w:basedOn w:val="DefaultParagraphFont"/>
    <w:link w:val="CommentText"/>
    <w:uiPriority w:val="99"/>
    <w:semiHidden/>
    <w:rsid w:val="00197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0AC"/>
    <w:rPr>
      <w:b/>
      <w:bCs/>
    </w:rPr>
  </w:style>
  <w:style w:type="character" w:customStyle="1" w:styleId="CommentSubjectChar">
    <w:name w:val="Comment Subject Char"/>
    <w:basedOn w:val="CommentTextChar"/>
    <w:link w:val="CommentSubject"/>
    <w:uiPriority w:val="99"/>
    <w:semiHidden/>
    <w:rsid w:val="001970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AC"/>
    <w:rPr>
      <w:rFonts w:ascii="Segoe UI" w:eastAsia="Times New Roman" w:hAnsi="Segoe UI" w:cs="Segoe UI"/>
      <w:sz w:val="18"/>
      <w:szCs w:val="18"/>
    </w:rPr>
  </w:style>
  <w:style w:type="character" w:customStyle="1" w:styleId="ItemaChar0">
    <w:name w:val="Item (a) Char"/>
    <w:link w:val="Itema0"/>
    <w:rsid w:val="00AB7E4A"/>
    <w:rPr>
      <w:rFonts w:ascii="Calibri" w:eastAsia="Times New Roman" w:hAnsi="Calibri" w:cs="Calibri"/>
      <w:sz w:val="26"/>
      <w:szCs w:val="20"/>
    </w:rPr>
  </w:style>
  <w:style w:type="paragraph" w:styleId="Revision">
    <w:name w:val="Revision"/>
    <w:hidden/>
    <w:uiPriority w:val="99"/>
    <w:semiHidden/>
    <w:rsid w:val="00C6546A"/>
    <w:pPr>
      <w:spacing w:after="0" w:line="240" w:lineRule="auto"/>
    </w:pPr>
    <w:rPr>
      <w:rFonts w:ascii="Times New Roman" w:eastAsia="Times New Roman" w:hAnsi="Times New Roman" w:cs="Times New Roman"/>
      <w:sz w:val="26"/>
      <w:szCs w:val="20"/>
    </w:rPr>
  </w:style>
  <w:style w:type="paragraph" w:customStyle="1" w:styleId="HeaderExhibit">
    <w:name w:val="Header Exhibit"/>
    <w:basedOn w:val="PlainText"/>
    <w:autoRedefine/>
    <w:qFormat/>
    <w:rsid w:val="00654D65"/>
    <w:pPr>
      <w:jc w:val="center"/>
    </w:pPr>
    <w:rPr>
      <w:rFonts w:ascii="Calibri" w:hAnsi="Calibri"/>
      <w:b/>
      <w:caps/>
      <w:noProof/>
      <w:sz w:val="44"/>
    </w:rPr>
  </w:style>
  <w:style w:type="character" w:styleId="FollowedHyperlink">
    <w:name w:val="FollowedHyperlink"/>
    <w:basedOn w:val="DefaultParagraphFont"/>
    <w:uiPriority w:val="99"/>
    <w:semiHidden/>
    <w:unhideWhenUsed/>
    <w:rsid w:val="00BE6D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671793">
      <w:bodyDiv w:val="1"/>
      <w:marLeft w:val="0"/>
      <w:marRight w:val="0"/>
      <w:marTop w:val="0"/>
      <w:marBottom w:val="0"/>
      <w:divBdr>
        <w:top w:val="none" w:sz="0" w:space="0" w:color="auto"/>
        <w:left w:val="none" w:sz="0" w:space="0" w:color="auto"/>
        <w:bottom w:val="none" w:sz="0" w:space="0" w:color="auto"/>
        <w:right w:val="none" w:sz="0" w:space="0" w:color="auto"/>
      </w:divBdr>
    </w:div>
    <w:div w:id="502622263">
      <w:bodyDiv w:val="1"/>
      <w:marLeft w:val="0"/>
      <w:marRight w:val="0"/>
      <w:marTop w:val="0"/>
      <w:marBottom w:val="0"/>
      <w:divBdr>
        <w:top w:val="none" w:sz="0" w:space="0" w:color="auto"/>
        <w:left w:val="none" w:sz="0" w:space="0" w:color="auto"/>
        <w:bottom w:val="none" w:sz="0" w:space="0" w:color="auto"/>
        <w:right w:val="none" w:sz="0" w:space="0" w:color="auto"/>
      </w:divBdr>
    </w:div>
    <w:div w:id="19372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zsourcing.acgov.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ezsourcing.acgov.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E4F6E-C186-418E-BB09-7A522FC10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3A550-8B2B-4614-BB20-2D14BE4EC025}">
  <ds:schemaRefs>
    <ds:schemaRef ds:uri="http://schemas.openxmlformats.org/officeDocument/2006/bibliography"/>
  </ds:schemaRefs>
</ds:datastoreItem>
</file>

<file path=customXml/itemProps3.xml><?xml version="1.0" encoding="utf-8"?>
<ds:datastoreItem xmlns:ds="http://schemas.openxmlformats.org/officeDocument/2006/customXml" ds:itemID="{3B3A409A-9BB4-41D4-BFDC-161A18957551}">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e3e81e9a-5006-40c4-a969-2a7deec45e2f"/>
    <ds:schemaRef ds:uri="http://purl.org/dc/dcmitype/"/>
    <ds:schemaRef ds:uri="http://purl.org/dc/elements/1.1/"/>
    <ds:schemaRef ds:uri="http://schemas.microsoft.com/office/2006/metadata/properties"/>
    <ds:schemaRef ds:uri="ef22eea8-2c10-4a2f-8167-165b96e92744"/>
    <ds:schemaRef ds:uri="http://www.w3.org/XML/1998/namespace"/>
  </ds:schemaRefs>
</ds:datastoreItem>
</file>

<file path=customXml/itemProps4.xml><?xml version="1.0" encoding="utf-8"?>
<ds:datastoreItem xmlns:ds="http://schemas.openxmlformats.org/officeDocument/2006/customXml" ds:itemID="{2DED19A2-BBC7-425E-A3D6-5A44EE58A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1119</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901873 QA and Add_RFA-FamilyFinding</vt:lpstr>
    </vt:vector>
  </TitlesOfParts>
  <Company/>
  <LinksUpToDate>false</LinksUpToDate>
  <CharactersWithSpaces>7284</CharactersWithSpaces>
  <SharedDoc>false</SharedDoc>
  <HLinks>
    <vt:vector size="18" baseType="variant">
      <vt:variant>
        <vt:i4>80</vt:i4>
      </vt:variant>
      <vt:variant>
        <vt:i4>6</vt:i4>
      </vt:variant>
      <vt:variant>
        <vt:i4>0</vt:i4>
      </vt:variant>
      <vt:variant>
        <vt:i4>5</vt:i4>
      </vt:variant>
      <vt:variant>
        <vt:lpwstr>https://ezsourcing.acgov.org/</vt:lpwstr>
      </vt:variant>
      <vt:variant>
        <vt:lpwstr/>
      </vt:variant>
      <vt:variant>
        <vt:i4>80</vt:i4>
      </vt:variant>
      <vt:variant>
        <vt:i4>3</vt:i4>
      </vt:variant>
      <vt:variant>
        <vt:i4>0</vt:i4>
      </vt:variant>
      <vt:variant>
        <vt:i4>5</vt:i4>
      </vt:variant>
      <vt:variant>
        <vt:lpwstr>https://ezsourcing.acgov.org/</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901873 QA and Add_RFA-FamilyFinding</dc:title>
  <dc:subject/>
  <dc:creator>Truong, Thuy   GSA - Purchasing Department</dc:creator>
  <cp:keywords/>
  <dc:description/>
  <cp:lastModifiedBy>Paul Biondi - Alameda County GSA Procurement</cp:lastModifiedBy>
  <cp:revision>3</cp:revision>
  <dcterms:created xsi:type="dcterms:W3CDTF">2024-11-22T18:41:00Z</dcterms:created>
  <dcterms:modified xsi:type="dcterms:W3CDTF">2024-11-22T18:45:00Z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3b0c8952-5ec4-4224-ab63-860fb44084a7</vt:lpwstr>
  </property>
</Properties>
</file>