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3044D" w14:textId="3765B31F" w:rsidR="009C2BB4" w:rsidRPr="009C2BB4" w:rsidRDefault="000A0348"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131E38BC" w:rsidR="00BE2FD2" w:rsidRPr="00585009" w:rsidRDefault="00BE2FD2" w:rsidP="00BE2FD2">
      <w:pPr>
        <w:pStyle w:val="RFP-QHeader2"/>
        <w:rPr>
          <w:rFonts w:ascii="Calibri" w:hAnsi="Calibri" w:cs="Calibri"/>
          <w:sz w:val="40"/>
          <w:szCs w:val="40"/>
        </w:rPr>
      </w:pPr>
      <w:r w:rsidRPr="00585009">
        <w:rPr>
          <w:rFonts w:ascii="Calibri" w:hAnsi="Calibri" w:cs="Calibri"/>
          <w:sz w:val="40"/>
          <w:szCs w:val="40"/>
        </w:rPr>
        <w:t xml:space="preserve">REQUEST FOR </w:t>
      </w:r>
      <w:r w:rsidR="00097D1C" w:rsidRPr="00585009">
        <w:rPr>
          <w:rFonts w:ascii="Calibri" w:hAnsi="Calibri" w:cs="Calibri"/>
          <w:sz w:val="40"/>
          <w:szCs w:val="40"/>
        </w:rPr>
        <w:t xml:space="preserve">QUOTATION </w:t>
      </w:r>
      <w:r w:rsidRPr="00585009">
        <w:rPr>
          <w:rFonts w:ascii="Calibri" w:hAnsi="Calibri" w:cs="Calibri"/>
          <w:sz w:val="40"/>
          <w:szCs w:val="40"/>
        </w:rPr>
        <w:t>No.</w:t>
      </w:r>
      <w:r w:rsidR="00483CA4" w:rsidRPr="00585009">
        <w:rPr>
          <w:rFonts w:ascii="Calibri" w:hAnsi="Calibri" w:cs="Calibri"/>
          <w:sz w:val="40"/>
          <w:szCs w:val="40"/>
        </w:rPr>
        <w:t xml:space="preserve"> </w:t>
      </w:r>
      <w:r w:rsidR="000F0EBE">
        <w:rPr>
          <w:rFonts w:ascii="Calibri" w:hAnsi="Calibri" w:cs="Calibri"/>
          <w:sz w:val="40"/>
          <w:szCs w:val="40"/>
        </w:rPr>
        <w:t>902566</w:t>
      </w:r>
    </w:p>
    <w:p w14:paraId="6E8137DF" w14:textId="77777777" w:rsidR="00BE2FD2" w:rsidRPr="00585009" w:rsidRDefault="00BE2FD2" w:rsidP="00BE2FD2">
      <w:pPr>
        <w:pStyle w:val="RFP-QHeader2"/>
        <w:rPr>
          <w:rFonts w:ascii="Calibri" w:hAnsi="Calibri" w:cs="Calibri"/>
          <w:sz w:val="20"/>
        </w:rPr>
      </w:pPr>
    </w:p>
    <w:p w14:paraId="6E496264" w14:textId="77777777" w:rsidR="00BE2FD2" w:rsidRPr="00585009" w:rsidRDefault="00BE2FD2" w:rsidP="00BE2FD2">
      <w:pPr>
        <w:jc w:val="center"/>
        <w:rPr>
          <w:rFonts w:ascii="Calibri" w:hAnsi="Calibri" w:cs="Calibri"/>
          <w:b/>
          <w:sz w:val="40"/>
          <w:szCs w:val="40"/>
        </w:rPr>
      </w:pPr>
      <w:r w:rsidRPr="00585009">
        <w:rPr>
          <w:rFonts w:ascii="Calibri" w:hAnsi="Calibri" w:cs="Calibri"/>
          <w:b/>
          <w:sz w:val="40"/>
          <w:szCs w:val="40"/>
        </w:rPr>
        <w:t>for</w:t>
      </w:r>
    </w:p>
    <w:p w14:paraId="10508440" w14:textId="77777777" w:rsidR="00BE2FD2" w:rsidRPr="00585009" w:rsidRDefault="00BE2FD2" w:rsidP="00BE2FD2">
      <w:pPr>
        <w:pStyle w:val="RFP-QHeader2"/>
        <w:rPr>
          <w:rFonts w:ascii="Calibri" w:hAnsi="Calibri" w:cs="Calibri"/>
          <w:sz w:val="20"/>
          <w:highlight w:val="yellow"/>
        </w:rPr>
      </w:pPr>
    </w:p>
    <w:p w14:paraId="7BEE50B5" w14:textId="733607CC" w:rsidR="00BE2FD2" w:rsidRPr="00585009" w:rsidRDefault="00585009" w:rsidP="00BE2FD2">
      <w:pPr>
        <w:pStyle w:val="RFP-QHeader2"/>
        <w:rPr>
          <w:rFonts w:ascii="Calibri" w:hAnsi="Calibri" w:cs="Calibri"/>
          <w:sz w:val="40"/>
          <w:szCs w:val="40"/>
          <w:highlight w:val="yellow"/>
        </w:rPr>
      </w:pPr>
      <w:r w:rsidRPr="00585009">
        <w:rPr>
          <w:rFonts w:ascii="Calibri" w:hAnsi="Calibri" w:cs="Calibri"/>
          <w:sz w:val="40"/>
          <w:szCs w:val="40"/>
        </w:rPr>
        <w:t>Toyota Vehicle Purchase</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1BA96004" w:rsidR="0036135F" w:rsidRPr="00585009"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Person:  </w:t>
            </w:r>
            <w:r w:rsidR="00585009" w:rsidRPr="00585009">
              <w:rPr>
                <w:rFonts w:ascii="Calibri" w:hAnsi="Calibri" w:cs="Calibri"/>
                <w:b/>
                <w:sz w:val="24"/>
                <w:szCs w:val="24"/>
              </w:rPr>
              <w:t>Kevin Huynh</w:t>
            </w:r>
            <w:r w:rsidR="00F57386" w:rsidRPr="00585009">
              <w:rPr>
                <w:rFonts w:ascii="Calibri" w:hAnsi="Calibri" w:cs="Calibri"/>
                <w:b/>
                <w:sz w:val="24"/>
                <w:szCs w:val="24"/>
              </w:rPr>
              <w:t xml:space="preserve"> </w:t>
            </w:r>
          </w:p>
          <w:p w14:paraId="5397C55D" w14:textId="474BBDED" w:rsidR="0036135F" w:rsidRPr="00585009" w:rsidRDefault="0036135F" w:rsidP="00E44816">
            <w:pPr>
              <w:spacing w:before="180" w:after="180"/>
              <w:jc w:val="center"/>
              <w:rPr>
                <w:rFonts w:ascii="Calibri" w:hAnsi="Calibri" w:cs="Calibri"/>
                <w:b/>
                <w:sz w:val="24"/>
                <w:szCs w:val="24"/>
              </w:rPr>
            </w:pPr>
            <w:r w:rsidRPr="00585009">
              <w:rPr>
                <w:rFonts w:ascii="Calibri" w:hAnsi="Calibri" w:cs="Calibri"/>
                <w:b/>
                <w:sz w:val="24"/>
                <w:szCs w:val="24"/>
              </w:rPr>
              <w:t xml:space="preserve">Phone Number: (510) </w:t>
            </w:r>
            <w:r w:rsidR="00585009" w:rsidRPr="00585009">
              <w:rPr>
                <w:rFonts w:ascii="Calibri" w:hAnsi="Calibri" w:cs="Calibri"/>
                <w:b/>
                <w:sz w:val="24"/>
                <w:szCs w:val="24"/>
              </w:rPr>
              <w:t>208</w:t>
            </w:r>
            <w:r w:rsidRPr="00585009">
              <w:rPr>
                <w:rFonts w:ascii="Calibri" w:hAnsi="Calibri" w:cs="Calibri"/>
                <w:b/>
                <w:sz w:val="24"/>
                <w:szCs w:val="24"/>
              </w:rPr>
              <w:t>-</w:t>
            </w:r>
            <w:r w:rsidR="00585009" w:rsidRPr="00585009">
              <w:rPr>
                <w:rFonts w:ascii="Calibri" w:hAnsi="Calibri" w:cs="Calibri"/>
                <w:b/>
                <w:sz w:val="24"/>
                <w:szCs w:val="24"/>
              </w:rPr>
              <w:t>9624</w:t>
            </w:r>
          </w:p>
          <w:p w14:paraId="007B657E" w14:textId="67353AB0"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585009">
                <w:rPr>
                  <w:rStyle w:val="Hyperlink"/>
                  <w:rFonts w:ascii="Calibri" w:hAnsi="Calibri" w:cs="Calibri"/>
                  <w:b/>
                  <w:sz w:val="24"/>
                  <w:szCs w:val="24"/>
                </w:rPr>
                <w:t>Kevin.Huynh2@acgov.org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3DA49B22" w:rsidR="00BE2FD2" w:rsidRPr="002368BD" w:rsidRDefault="00F91075" w:rsidP="002F0CB2">
      <w:pPr>
        <w:spacing w:after="60"/>
        <w:jc w:val="center"/>
        <w:rPr>
          <w:rFonts w:ascii="Calibri" w:hAnsi="Calibri" w:cs="Calibri"/>
          <w:b/>
          <w:sz w:val="32"/>
          <w:szCs w:val="32"/>
        </w:rPr>
      </w:pPr>
      <w:r>
        <w:rPr>
          <w:rFonts w:ascii="Calibri" w:hAnsi="Calibri" w:cs="Calibri"/>
          <w:b/>
          <w:sz w:val="32"/>
          <w:szCs w:val="32"/>
        </w:rPr>
        <w:t>January 21,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3B13418B"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3CE92999" w:rsidR="00841A12" w:rsidRPr="00983DAC" w:rsidRDefault="00841A12" w:rsidP="002F0CB2">
      <w:pPr>
        <w:spacing w:after="60"/>
        <w:jc w:val="center"/>
        <w:rPr>
          <w:rFonts w:ascii="Calibri" w:hAnsi="Calibri" w:cs="Calibri"/>
          <w:sz w:val="32"/>
          <w:szCs w:val="32"/>
        </w:rPr>
      </w:pPr>
      <w:hyperlink r:id="rId15" w:history="1">
        <w:proofErr w:type="spellStart"/>
        <w:r w:rsidRPr="00983DAC">
          <w:rPr>
            <w:rStyle w:val="Hyperlink"/>
            <w:rFonts w:ascii="Calibri" w:hAnsi="Calibri" w:cs="Calibri"/>
            <w:b/>
            <w:sz w:val="32"/>
            <w:szCs w:val="32"/>
          </w:rPr>
          <w:t>EZSourcing</w:t>
        </w:r>
        <w:proofErr w:type="spellEnd"/>
        <w:r w:rsidRPr="00983DAC">
          <w:rPr>
            <w:rStyle w:val="Hyperlink"/>
            <w:rFonts w:ascii="Calibri" w:hAnsi="Calibri" w:cs="Calibri"/>
            <w:b/>
            <w:sz w:val="32"/>
            <w:szCs w:val="32"/>
          </w:rPr>
          <w:t xml:space="preserve"> Supplier Portal</w:t>
        </w:r>
      </w:hyperlink>
      <w:r w:rsidR="00815B6E" w:rsidRPr="00983DAC">
        <w:rPr>
          <w:rFonts w:ascii="Calibri" w:hAnsi="Calibri" w:cs="Calibri"/>
          <w:b/>
          <w:sz w:val="32"/>
          <w:szCs w:val="32"/>
        </w:rPr>
        <w:t xml:space="preserve"> </w:t>
      </w:r>
    </w:p>
    <w:p w14:paraId="66894161" w14:textId="78E91DD9"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629E5E12">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4440378C" w:rsidR="00E627AC" w:rsidRDefault="002C70A2" w:rsidP="009A48A5">
      <w:pPr>
        <w:jc w:val="center"/>
        <w:rPr>
          <w:rFonts w:ascii="Calibri" w:hAnsi="Calibri" w:cs="Calibri"/>
          <w:b/>
          <w:bCs/>
          <w:sz w:val="40"/>
          <w:szCs w:val="40"/>
        </w:rPr>
      </w:pPr>
      <w:r w:rsidRPr="7A45F593">
        <w:rPr>
          <w:rFonts w:ascii="Calibri" w:hAnsi="Calibri" w:cs="Calibri"/>
          <w:color w:val="008000"/>
          <w:sz w:val="20"/>
        </w:rPr>
        <w:t>Please print only what you need, print double-sided, and use recycled-content paper if printing this document</w:t>
      </w:r>
      <w:r w:rsidR="00853E48" w:rsidRPr="7A45F593">
        <w:rPr>
          <w:rFonts w:ascii="Calibri" w:hAnsi="Calibri" w:cs="Calibri"/>
          <w:color w:val="008000"/>
          <w:sz w:val="20"/>
        </w:rPr>
        <w:t>.</w:t>
      </w:r>
      <w:bookmarkStart w:id="1" w:name="_Toc14171502"/>
      <w:r w:rsidRPr="7A45F593">
        <w:rPr>
          <w:rFonts w:ascii="Arial" w:hAnsi="Arial" w:cs="Arial"/>
          <w:color w:val="1F497D"/>
          <w:sz w:val="22"/>
          <w:szCs w:val="22"/>
        </w:rPr>
        <w:br w:type="page"/>
      </w:r>
      <w:r w:rsidR="00E627AC" w:rsidRPr="7A45F593">
        <w:rPr>
          <w:rFonts w:ascii="Calibri" w:hAnsi="Calibri" w:cs="Calibri"/>
          <w:b/>
          <w:bCs/>
          <w:sz w:val="40"/>
          <w:szCs w:val="40"/>
        </w:rPr>
        <w:lastRenderedPageBreak/>
        <w:t>CALEND</w:t>
      </w:r>
      <w:r w:rsidR="71C0396F" w:rsidRPr="7A45F593">
        <w:rPr>
          <w:rFonts w:ascii="Calibri" w:hAnsi="Calibri" w:cs="Calibri"/>
          <w:b/>
          <w:bCs/>
          <w:sz w:val="40"/>
          <w:szCs w:val="40"/>
        </w:rPr>
        <w:t>E</w:t>
      </w:r>
      <w:r w:rsidR="00E627AC" w:rsidRPr="7A45F593">
        <w:rPr>
          <w:rFonts w:ascii="Calibri" w:hAnsi="Calibri" w:cs="Calibri"/>
          <w:b/>
          <w:bCs/>
          <w:sz w:val="40"/>
          <w:szCs w:val="40"/>
        </w:rPr>
        <w:t>R OF EVENTS</w:t>
      </w:r>
      <w:bookmarkEnd w:id="1"/>
    </w:p>
    <w:p w14:paraId="2FC2BCC8" w14:textId="11E76869" w:rsidR="00E627AC" w:rsidRPr="0058500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585009" w:rsidRPr="00585009">
        <w:rPr>
          <w:rFonts w:ascii="Calibri" w:hAnsi="Calibri" w:cs="Calibri"/>
          <w:sz w:val="24"/>
          <w:szCs w:val="26"/>
        </w:rPr>
        <w:t>902</w:t>
      </w:r>
      <w:r w:rsidR="00F53C62">
        <w:rPr>
          <w:rFonts w:ascii="Calibri" w:hAnsi="Calibri" w:cs="Calibri"/>
          <w:sz w:val="24"/>
          <w:szCs w:val="26"/>
        </w:rPr>
        <w:t>5</w:t>
      </w:r>
      <w:r w:rsidR="000C62C7">
        <w:rPr>
          <w:rFonts w:ascii="Calibri" w:hAnsi="Calibri" w:cs="Calibri"/>
          <w:sz w:val="24"/>
          <w:szCs w:val="26"/>
        </w:rPr>
        <w:t>66</w:t>
      </w:r>
    </w:p>
    <w:p w14:paraId="5CD11FEB" w14:textId="79FCA6DC" w:rsidR="00E627AC" w:rsidRPr="00585009" w:rsidRDefault="00585009" w:rsidP="00E627AC">
      <w:pPr>
        <w:pStyle w:val="RFP-QHeader2"/>
        <w:spacing w:after="240"/>
        <w:rPr>
          <w:rFonts w:ascii="Calibri" w:hAnsi="Calibri" w:cs="Calibri"/>
          <w:sz w:val="24"/>
          <w:szCs w:val="26"/>
        </w:rPr>
      </w:pPr>
      <w:r w:rsidRPr="00585009">
        <w:rPr>
          <w:rFonts w:ascii="Calibri" w:hAnsi="Calibri" w:cs="Calibri"/>
          <w:sz w:val="24"/>
          <w:szCs w:val="26"/>
        </w:rPr>
        <w:t>Toyota Vehicle Purchase</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7A45F593">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7A45F593">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5AEF759B" w:rsidR="009D5E97" w:rsidRPr="009D5E97" w:rsidRDefault="00270E77">
            <w:pPr>
              <w:rPr>
                <w:rFonts w:ascii="Calibri" w:hAnsi="Calibri" w:cs="Calibri"/>
                <w:b/>
                <w:color w:val="70AD47"/>
                <w:szCs w:val="26"/>
              </w:rPr>
            </w:pPr>
            <w:r>
              <w:rPr>
                <w:rFonts w:ascii="Calibri" w:hAnsi="Calibri" w:cs="Calibri"/>
                <w:b/>
                <w:sz w:val="24"/>
                <w:szCs w:val="26"/>
              </w:rPr>
              <w:t xml:space="preserve">December </w:t>
            </w:r>
            <w:r w:rsidR="0036495B">
              <w:rPr>
                <w:rFonts w:ascii="Calibri" w:hAnsi="Calibri" w:cs="Calibri"/>
                <w:b/>
                <w:sz w:val="24"/>
                <w:szCs w:val="26"/>
              </w:rPr>
              <w:t>6</w:t>
            </w:r>
            <w:r w:rsidR="004D14FF" w:rsidRPr="00676772">
              <w:rPr>
                <w:rFonts w:ascii="Calibri" w:hAnsi="Calibri" w:cs="Calibri"/>
                <w:b/>
                <w:sz w:val="24"/>
                <w:szCs w:val="26"/>
              </w:rPr>
              <w:t>, 2024</w:t>
            </w:r>
          </w:p>
        </w:tc>
      </w:tr>
      <w:tr w:rsidR="009D5E97" w14:paraId="353D8887"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03F16571"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0B93B4DE" w:rsidR="009D5E97" w:rsidRPr="00B52C3C" w:rsidRDefault="00270E77" w:rsidP="7A45F593">
            <w:pPr>
              <w:rPr>
                <w:rFonts w:asciiTheme="minorHAnsi" w:hAnsiTheme="minorHAnsi" w:cstheme="minorBidi"/>
                <w:b/>
                <w:bCs/>
                <w:sz w:val="24"/>
                <w:szCs w:val="24"/>
              </w:rPr>
            </w:pPr>
            <w:r w:rsidRPr="7A45F593">
              <w:rPr>
                <w:rFonts w:asciiTheme="minorHAnsi" w:hAnsiTheme="minorHAnsi" w:cstheme="minorBidi"/>
                <w:b/>
                <w:bCs/>
                <w:sz w:val="24"/>
                <w:szCs w:val="24"/>
              </w:rPr>
              <w:t>December 1</w:t>
            </w:r>
            <w:r w:rsidR="00171B2E">
              <w:rPr>
                <w:rFonts w:asciiTheme="minorHAnsi" w:hAnsiTheme="minorHAnsi" w:cstheme="minorBidi"/>
                <w:b/>
                <w:bCs/>
                <w:sz w:val="24"/>
                <w:szCs w:val="24"/>
              </w:rPr>
              <w:t>3</w:t>
            </w:r>
            <w:r w:rsidR="00676772" w:rsidRPr="7A45F593">
              <w:rPr>
                <w:rFonts w:asciiTheme="minorHAnsi" w:hAnsiTheme="minorHAnsi" w:cstheme="minorBidi"/>
                <w:b/>
                <w:bCs/>
                <w:sz w:val="24"/>
                <w:szCs w:val="24"/>
              </w:rPr>
              <w:t>, 2024</w:t>
            </w:r>
            <w:r w:rsidR="000848F9" w:rsidRPr="7A45F593">
              <w:rPr>
                <w:rFonts w:asciiTheme="minorHAnsi" w:hAnsiTheme="minorHAnsi" w:cstheme="minorBidi"/>
                <w:b/>
                <w:bCs/>
                <w:sz w:val="24"/>
                <w:szCs w:val="24"/>
              </w:rPr>
              <w:t xml:space="preserve"> </w:t>
            </w:r>
            <w:r w:rsidR="00B753E5" w:rsidRPr="7A45F593">
              <w:rPr>
                <w:rFonts w:asciiTheme="minorHAnsi" w:hAnsiTheme="minorHAnsi" w:cstheme="minorBidi"/>
                <w:b/>
                <w:bCs/>
                <w:sz w:val="24"/>
                <w:szCs w:val="24"/>
              </w:rPr>
              <w:t xml:space="preserve">10:00 AM </w:t>
            </w:r>
            <w:r w:rsidR="000848F9" w:rsidRPr="7A45F593">
              <w:rPr>
                <w:rFonts w:asciiTheme="minorHAnsi" w:hAnsiTheme="minorHAnsi" w:cstheme="minorBidi"/>
                <w:b/>
                <w:bCs/>
                <w:sz w:val="24"/>
                <w:szCs w:val="24"/>
              </w:rPr>
              <w:t>(PST)</w:t>
            </w:r>
            <w:r w:rsidR="009D5E97" w:rsidRPr="7A45F593">
              <w:rPr>
                <w:rFonts w:asciiTheme="minorHAnsi" w:hAnsiTheme="minorHAnsi" w:cstheme="minorBidi"/>
                <w:b/>
                <w:bCs/>
                <w:sz w:val="24"/>
                <w:szCs w:val="24"/>
              </w:rPr>
              <w:t xml:space="preserve"> </w:t>
            </w:r>
          </w:p>
          <w:p w14:paraId="1F850221" w14:textId="77777777" w:rsidR="009D5E97" w:rsidRPr="00B52C3C" w:rsidRDefault="009D5E97">
            <w:pPr>
              <w:rPr>
                <w:rFonts w:asciiTheme="minorHAnsi" w:hAnsiTheme="minorHAnsi" w:cstheme="minorHAnsi"/>
                <w:b/>
                <w:sz w:val="24"/>
                <w:szCs w:val="24"/>
              </w:rPr>
            </w:pPr>
          </w:p>
          <w:p w14:paraId="1F8B9BE2" w14:textId="0A8FE8BB" w:rsidR="00CF0286" w:rsidRDefault="00CF0286">
            <w:pPr>
              <w:rPr>
                <w:rFonts w:asciiTheme="minorHAnsi" w:hAnsiTheme="minorHAnsi" w:cstheme="minorHAnsi"/>
                <w:b/>
                <w:sz w:val="24"/>
                <w:szCs w:val="24"/>
              </w:rPr>
            </w:pPr>
            <w:bookmarkStart w:id="2" w:name="_Hlk182385525"/>
            <w:r w:rsidRPr="00B52C3C">
              <w:rPr>
                <w:rFonts w:asciiTheme="minorHAnsi" w:hAnsiTheme="minorHAnsi" w:cstheme="minorHAnsi"/>
                <w:b/>
                <w:sz w:val="24"/>
                <w:szCs w:val="24"/>
              </w:rPr>
              <w:t>To Attend Online:</w:t>
            </w:r>
          </w:p>
          <w:p w14:paraId="33F43D7F" w14:textId="04A027FC" w:rsidR="00114269" w:rsidRPr="00114269" w:rsidRDefault="00A617D5" w:rsidP="00114269">
            <w:pPr>
              <w:rPr>
                <w:rFonts w:asciiTheme="minorHAnsi" w:hAnsiTheme="minorHAnsi" w:cstheme="minorHAnsi"/>
                <w:b/>
                <w:sz w:val="24"/>
                <w:szCs w:val="24"/>
              </w:rPr>
            </w:pPr>
            <w:hyperlink r:id="rId18" w:tooltip="Meeting join link" w:history="1">
              <w:r>
                <w:rPr>
                  <w:rStyle w:val="Hyperlink"/>
                  <w:rFonts w:asciiTheme="minorHAnsi" w:hAnsiTheme="minorHAnsi" w:cstheme="minorHAnsi"/>
                  <w:b/>
                  <w:bCs/>
                  <w:sz w:val="24"/>
                  <w:szCs w:val="24"/>
                </w:rPr>
                <w:t>902566 Bidders Conference</w:t>
              </w:r>
            </w:hyperlink>
          </w:p>
          <w:p w14:paraId="3BE806DB" w14:textId="77777777" w:rsidR="00114269" w:rsidRPr="00114269" w:rsidRDefault="00114269" w:rsidP="00114269">
            <w:pPr>
              <w:rPr>
                <w:rFonts w:asciiTheme="minorHAnsi" w:hAnsiTheme="minorHAnsi" w:cstheme="minorHAnsi"/>
                <w:b/>
                <w:sz w:val="24"/>
                <w:szCs w:val="24"/>
              </w:rPr>
            </w:pPr>
            <w:r w:rsidRPr="00114269">
              <w:rPr>
                <w:rFonts w:asciiTheme="minorHAnsi" w:hAnsiTheme="minorHAnsi" w:cstheme="minorHAnsi"/>
                <w:b/>
                <w:sz w:val="24"/>
                <w:szCs w:val="24"/>
              </w:rPr>
              <w:t>Meeting ID: 297 861 586 287</w:t>
            </w:r>
          </w:p>
          <w:p w14:paraId="4F5BD19B" w14:textId="77777777" w:rsidR="00114269" w:rsidRPr="00114269" w:rsidRDefault="00114269" w:rsidP="00114269">
            <w:pPr>
              <w:rPr>
                <w:rFonts w:asciiTheme="minorHAnsi" w:hAnsiTheme="minorHAnsi" w:cstheme="minorHAnsi"/>
                <w:b/>
                <w:sz w:val="24"/>
                <w:szCs w:val="24"/>
              </w:rPr>
            </w:pPr>
            <w:r w:rsidRPr="00114269">
              <w:rPr>
                <w:rFonts w:asciiTheme="minorHAnsi" w:hAnsiTheme="minorHAnsi" w:cstheme="minorHAnsi"/>
                <w:b/>
                <w:sz w:val="24"/>
                <w:szCs w:val="24"/>
              </w:rPr>
              <w:t>Passcode: B8Juhk</w:t>
            </w:r>
            <w:bookmarkEnd w:id="2"/>
          </w:p>
          <w:p w14:paraId="1084FD2E" w14:textId="77777777" w:rsidR="00114269" w:rsidRPr="00114269" w:rsidRDefault="007079B0" w:rsidP="00114269">
            <w:pPr>
              <w:rPr>
                <w:rFonts w:asciiTheme="minorHAnsi" w:hAnsiTheme="minorHAnsi" w:cstheme="minorHAnsi"/>
                <w:b/>
                <w:sz w:val="24"/>
                <w:szCs w:val="24"/>
              </w:rPr>
            </w:pPr>
            <w:r>
              <w:rPr>
                <w:rFonts w:asciiTheme="minorHAnsi" w:hAnsiTheme="minorHAnsi" w:cstheme="minorHAnsi"/>
                <w:b/>
                <w:sz w:val="24"/>
                <w:szCs w:val="24"/>
              </w:rPr>
              <w:pict w14:anchorId="0FFB3A32">
                <v:rect id="_x0000_i1025" style="width:0;height:1.5pt" o:hralign="center" o:hrstd="t" o:hr="t" fillcolor="#a0a0a0" stroked="f"/>
              </w:pict>
            </w:r>
          </w:p>
          <w:p w14:paraId="58F18754" w14:textId="77777777" w:rsidR="00114269" w:rsidRPr="00114269" w:rsidRDefault="00114269" w:rsidP="00114269">
            <w:pPr>
              <w:rPr>
                <w:rFonts w:asciiTheme="minorHAnsi" w:hAnsiTheme="minorHAnsi" w:cstheme="minorHAnsi"/>
                <w:b/>
                <w:sz w:val="24"/>
                <w:szCs w:val="24"/>
              </w:rPr>
            </w:pPr>
            <w:r w:rsidRPr="00114269">
              <w:rPr>
                <w:rFonts w:asciiTheme="minorHAnsi" w:hAnsiTheme="minorHAnsi" w:cstheme="minorHAnsi"/>
                <w:b/>
                <w:bCs/>
                <w:sz w:val="24"/>
                <w:szCs w:val="24"/>
              </w:rPr>
              <w:t>Dial in by phone</w:t>
            </w:r>
          </w:p>
          <w:p w14:paraId="678D4F4B" w14:textId="77777777" w:rsidR="00E8031A" w:rsidRDefault="00114269" w:rsidP="00114269">
            <w:pPr>
              <w:rPr>
                <w:rFonts w:asciiTheme="minorHAnsi" w:hAnsiTheme="minorHAnsi" w:cstheme="minorHAnsi"/>
                <w:b/>
                <w:sz w:val="24"/>
                <w:szCs w:val="24"/>
              </w:rPr>
            </w:pPr>
            <w:hyperlink r:id="rId19" w:history="1">
              <w:r w:rsidRPr="00114269">
                <w:rPr>
                  <w:rStyle w:val="Hyperlink"/>
                  <w:rFonts w:asciiTheme="minorHAnsi" w:hAnsiTheme="minorHAnsi" w:cstheme="minorHAnsi"/>
                  <w:b/>
                  <w:sz w:val="24"/>
                  <w:szCs w:val="24"/>
                </w:rPr>
                <w:t>+1 415-915-3950,,398709513#</w:t>
              </w:r>
            </w:hyperlink>
            <w:r w:rsidRPr="00114269">
              <w:rPr>
                <w:rFonts w:asciiTheme="minorHAnsi" w:hAnsiTheme="minorHAnsi" w:cstheme="minorHAnsi"/>
                <w:b/>
                <w:sz w:val="24"/>
                <w:szCs w:val="24"/>
              </w:rPr>
              <w:t xml:space="preserve"> </w:t>
            </w:r>
          </w:p>
          <w:p w14:paraId="44E19581" w14:textId="2C6987D9" w:rsidR="00114269" w:rsidRPr="00114269" w:rsidRDefault="00114269" w:rsidP="00114269">
            <w:pPr>
              <w:rPr>
                <w:rFonts w:asciiTheme="minorHAnsi" w:hAnsiTheme="minorHAnsi" w:cstheme="minorHAnsi"/>
                <w:b/>
                <w:sz w:val="24"/>
                <w:szCs w:val="24"/>
              </w:rPr>
            </w:pPr>
            <w:r w:rsidRPr="00114269">
              <w:rPr>
                <w:rFonts w:asciiTheme="minorHAnsi" w:hAnsiTheme="minorHAnsi" w:cstheme="minorHAnsi"/>
                <w:b/>
                <w:sz w:val="24"/>
                <w:szCs w:val="24"/>
              </w:rPr>
              <w:t>United States, San Francisco</w:t>
            </w:r>
          </w:p>
          <w:p w14:paraId="53637B75" w14:textId="77777777" w:rsidR="00E8031A" w:rsidRDefault="00114269" w:rsidP="00114269">
            <w:pPr>
              <w:rPr>
                <w:rFonts w:asciiTheme="minorHAnsi" w:hAnsiTheme="minorHAnsi" w:cstheme="minorHAnsi"/>
                <w:b/>
                <w:sz w:val="24"/>
                <w:szCs w:val="24"/>
              </w:rPr>
            </w:pPr>
            <w:hyperlink r:id="rId20" w:history="1">
              <w:r w:rsidRPr="00114269">
                <w:rPr>
                  <w:rStyle w:val="Hyperlink"/>
                  <w:rFonts w:asciiTheme="minorHAnsi" w:hAnsiTheme="minorHAnsi" w:cstheme="minorHAnsi"/>
                  <w:b/>
                  <w:sz w:val="24"/>
                  <w:szCs w:val="24"/>
                </w:rPr>
                <w:t>(888) 715-8170,,398709513#</w:t>
              </w:r>
            </w:hyperlink>
            <w:r w:rsidRPr="00114269">
              <w:rPr>
                <w:rFonts w:asciiTheme="minorHAnsi" w:hAnsiTheme="minorHAnsi" w:cstheme="minorHAnsi"/>
                <w:b/>
                <w:sz w:val="24"/>
                <w:szCs w:val="24"/>
              </w:rPr>
              <w:t xml:space="preserve"> </w:t>
            </w:r>
          </w:p>
          <w:p w14:paraId="1D315699" w14:textId="3D752D9B" w:rsidR="00114269" w:rsidRPr="00114269" w:rsidRDefault="00114269" w:rsidP="00114269">
            <w:pPr>
              <w:rPr>
                <w:rFonts w:asciiTheme="minorHAnsi" w:hAnsiTheme="minorHAnsi" w:cstheme="minorHAnsi"/>
                <w:b/>
                <w:sz w:val="24"/>
                <w:szCs w:val="24"/>
              </w:rPr>
            </w:pPr>
            <w:r w:rsidRPr="00114269">
              <w:rPr>
                <w:rFonts w:asciiTheme="minorHAnsi" w:hAnsiTheme="minorHAnsi" w:cstheme="minorHAnsi"/>
                <w:b/>
                <w:sz w:val="24"/>
                <w:szCs w:val="24"/>
              </w:rPr>
              <w:t>United States (Toll-free)</w:t>
            </w:r>
          </w:p>
          <w:p w14:paraId="08D3F22B" w14:textId="77777777" w:rsidR="00114269" w:rsidRPr="00114269" w:rsidRDefault="00114269" w:rsidP="00114269">
            <w:pPr>
              <w:rPr>
                <w:rFonts w:asciiTheme="minorHAnsi" w:hAnsiTheme="minorHAnsi" w:cstheme="minorHAnsi"/>
                <w:b/>
                <w:sz w:val="24"/>
                <w:szCs w:val="24"/>
              </w:rPr>
            </w:pPr>
            <w:hyperlink r:id="rId21" w:history="1">
              <w:r w:rsidRPr="00114269">
                <w:rPr>
                  <w:rStyle w:val="Hyperlink"/>
                  <w:rFonts w:asciiTheme="minorHAnsi" w:hAnsiTheme="minorHAnsi" w:cstheme="minorHAnsi"/>
                  <w:b/>
                  <w:sz w:val="24"/>
                  <w:szCs w:val="24"/>
                </w:rPr>
                <w:t>Find a local number</w:t>
              </w:r>
            </w:hyperlink>
          </w:p>
          <w:p w14:paraId="7EE86A28" w14:textId="77E2B70D" w:rsidR="00CF0286" w:rsidRPr="00114269" w:rsidRDefault="00114269" w:rsidP="00F53C62">
            <w:pPr>
              <w:rPr>
                <w:rFonts w:asciiTheme="minorHAnsi" w:hAnsiTheme="minorHAnsi" w:cstheme="minorHAnsi"/>
                <w:b/>
                <w:sz w:val="24"/>
                <w:szCs w:val="24"/>
              </w:rPr>
            </w:pPr>
            <w:r w:rsidRPr="00114269">
              <w:rPr>
                <w:rFonts w:asciiTheme="minorHAnsi" w:hAnsiTheme="minorHAnsi" w:cstheme="minorHAnsi"/>
                <w:b/>
                <w:sz w:val="24"/>
                <w:szCs w:val="24"/>
              </w:rPr>
              <w:t>Phone conference ID: 398 709 513#</w:t>
            </w:r>
          </w:p>
        </w:tc>
      </w:tr>
      <w:tr w:rsidR="009D5E97" w14:paraId="0486224D"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7B2BD4DF" w:rsidR="009D5E97" w:rsidRDefault="004D14FF">
            <w:pPr>
              <w:rPr>
                <w:rFonts w:ascii="Calibri" w:hAnsi="Calibri" w:cs="Calibri"/>
                <w:b/>
                <w:szCs w:val="26"/>
              </w:rPr>
            </w:pPr>
            <w:hyperlink r:id="rId22" w:history="1">
              <w:r>
                <w:rPr>
                  <w:rStyle w:val="Hyperlink"/>
                  <w:rFonts w:ascii="Calibri" w:hAnsi="Calibri" w:cs="Calibri"/>
                  <w:b/>
                  <w:sz w:val="24"/>
                  <w:szCs w:val="26"/>
                </w:rPr>
                <w:t>Kevin.Huynh2@acgov.org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1BDA229E" w:rsidR="009D5E97" w:rsidRPr="00676772" w:rsidRDefault="00270E77">
            <w:pPr>
              <w:rPr>
                <w:rFonts w:ascii="Calibri" w:hAnsi="Calibri" w:cs="Calibri"/>
                <w:b/>
                <w:szCs w:val="26"/>
              </w:rPr>
            </w:pPr>
            <w:r>
              <w:rPr>
                <w:rFonts w:ascii="Calibri" w:hAnsi="Calibri" w:cs="Calibri"/>
                <w:b/>
                <w:sz w:val="24"/>
                <w:szCs w:val="26"/>
              </w:rPr>
              <w:t>December 1</w:t>
            </w:r>
            <w:r w:rsidR="00171B2E">
              <w:rPr>
                <w:rFonts w:ascii="Calibri" w:hAnsi="Calibri" w:cs="Calibri"/>
                <w:b/>
                <w:sz w:val="24"/>
                <w:szCs w:val="26"/>
              </w:rPr>
              <w:t>6</w:t>
            </w:r>
            <w:r w:rsidR="00676772" w:rsidRPr="00676772">
              <w:rPr>
                <w:rFonts w:ascii="Calibri" w:hAnsi="Calibri" w:cs="Calibri"/>
                <w:b/>
                <w:sz w:val="24"/>
                <w:szCs w:val="26"/>
              </w:rPr>
              <w:t>, 2024</w:t>
            </w:r>
            <w:r w:rsidR="009D5E97" w:rsidRPr="00676772">
              <w:rPr>
                <w:rFonts w:ascii="Calibri" w:hAnsi="Calibri" w:cs="Calibri"/>
                <w:b/>
                <w:sz w:val="24"/>
                <w:szCs w:val="26"/>
              </w:rPr>
              <w:t xml:space="preserve"> by 5:00 p.m.</w:t>
            </w:r>
            <w:r w:rsidR="009D5E97" w:rsidRPr="00676772">
              <w:rPr>
                <w:rFonts w:ascii="Calibri" w:hAnsi="Calibri" w:cs="Calibri"/>
                <w:b/>
                <w:szCs w:val="26"/>
              </w:rPr>
              <w:t xml:space="preserve"> </w:t>
            </w:r>
          </w:p>
        </w:tc>
      </w:tr>
      <w:tr w:rsidR="009D5E97" w14:paraId="4310B343"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08FC9B1E" w:rsidR="009D5E97" w:rsidRPr="00676772" w:rsidRDefault="00270E77">
            <w:pPr>
              <w:rPr>
                <w:rFonts w:ascii="Calibri" w:hAnsi="Calibri" w:cs="Calibri"/>
                <w:b/>
                <w:szCs w:val="26"/>
              </w:rPr>
            </w:pPr>
            <w:r>
              <w:rPr>
                <w:rFonts w:ascii="Calibri" w:hAnsi="Calibri" w:cs="Calibri"/>
                <w:b/>
                <w:sz w:val="24"/>
                <w:szCs w:val="26"/>
              </w:rPr>
              <w:t>December</w:t>
            </w:r>
            <w:r w:rsidR="00676772" w:rsidRPr="00676772">
              <w:rPr>
                <w:rFonts w:ascii="Calibri" w:hAnsi="Calibri" w:cs="Calibri"/>
                <w:b/>
                <w:sz w:val="24"/>
                <w:szCs w:val="26"/>
              </w:rPr>
              <w:t xml:space="preserve"> </w:t>
            </w:r>
            <w:r>
              <w:rPr>
                <w:rFonts w:ascii="Calibri" w:hAnsi="Calibri" w:cs="Calibri"/>
                <w:b/>
                <w:sz w:val="24"/>
                <w:szCs w:val="26"/>
              </w:rPr>
              <w:t>1</w:t>
            </w:r>
            <w:r w:rsidR="00171B2E">
              <w:rPr>
                <w:rFonts w:ascii="Calibri" w:hAnsi="Calibri" w:cs="Calibri"/>
                <w:b/>
                <w:sz w:val="24"/>
                <w:szCs w:val="26"/>
              </w:rPr>
              <w:t>7</w:t>
            </w:r>
            <w:r w:rsidR="00676772" w:rsidRPr="00676772">
              <w:rPr>
                <w:rFonts w:ascii="Calibri" w:hAnsi="Calibri" w:cs="Calibri"/>
                <w:b/>
                <w:sz w:val="24"/>
                <w:szCs w:val="26"/>
              </w:rPr>
              <w:t>, 2024</w:t>
            </w:r>
            <w:r w:rsidR="009D5E97" w:rsidRPr="00676772">
              <w:rPr>
                <w:rFonts w:ascii="Calibri" w:hAnsi="Calibri" w:cs="Calibri"/>
                <w:b/>
                <w:sz w:val="24"/>
                <w:szCs w:val="26"/>
              </w:rPr>
              <w:t xml:space="preserve"> </w:t>
            </w:r>
          </w:p>
        </w:tc>
      </w:tr>
      <w:tr w:rsidR="009D5E97" w14:paraId="01A92576"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67435118" w:rsidR="009D5E97" w:rsidRPr="00676772" w:rsidRDefault="00114269" w:rsidP="00B9651D">
            <w:pPr>
              <w:rPr>
                <w:rFonts w:ascii="Calibri" w:hAnsi="Calibri" w:cs="Calibri"/>
                <w:b/>
                <w:szCs w:val="26"/>
              </w:rPr>
            </w:pPr>
            <w:r>
              <w:rPr>
                <w:rFonts w:ascii="Calibri" w:hAnsi="Calibri" w:cs="Calibri"/>
                <w:b/>
                <w:sz w:val="24"/>
                <w:szCs w:val="26"/>
              </w:rPr>
              <w:t>January</w:t>
            </w:r>
            <w:r w:rsidR="00F53C62">
              <w:rPr>
                <w:rFonts w:ascii="Calibri" w:hAnsi="Calibri" w:cs="Calibri"/>
                <w:b/>
                <w:sz w:val="24"/>
                <w:szCs w:val="26"/>
              </w:rPr>
              <w:t xml:space="preserve"> </w:t>
            </w:r>
            <w:r>
              <w:rPr>
                <w:rFonts w:ascii="Calibri" w:hAnsi="Calibri" w:cs="Calibri"/>
                <w:b/>
                <w:sz w:val="24"/>
                <w:szCs w:val="26"/>
              </w:rPr>
              <w:t>9</w:t>
            </w:r>
            <w:r w:rsidR="00676772" w:rsidRPr="00676772">
              <w:rPr>
                <w:rFonts w:ascii="Calibri" w:hAnsi="Calibri" w:cs="Calibri"/>
                <w:b/>
                <w:sz w:val="24"/>
                <w:szCs w:val="26"/>
              </w:rPr>
              <w:t>, 202</w:t>
            </w:r>
            <w:r>
              <w:rPr>
                <w:rFonts w:ascii="Calibri" w:hAnsi="Calibri" w:cs="Calibri"/>
                <w:b/>
                <w:sz w:val="24"/>
                <w:szCs w:val="26"/>
              </w:rPr>
              <w:t>5</w:t>
            </w:r>
            <w:r w:rsidR="009D5E97" w:rsidRPr="00676772">
              <w:rPr>
                <w:rFonts w:ascii="Calibri" w:hAnsi="Calibri" w:cs="Calibri"/>
                <w:b/>
                <w:sz w:val="24"/>
                <w:szCs w:val="26"/>
              </w:rPr>
              <w:t xml:space="preserve"> </w:t>
            </w:r>
          </w:p>
        </w:tc>
      </w:tr>
      <w:tr w:rsidR="009D5E97" w14:paraId="7863739B"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5AF80C97" w:rsidR="009D5E97" w:rsidRPr="00676772" w:rsidRDefault="00114269">
            <w:pPr>
              <w:rPr>
                <w:rFonts w:ascii="Calibri" w:hAnsi="Calibri" w:cs="Calibri"/>
                <w:b/>
                <w:szCs w:val="26"/>
              </w:rPr>
            </w:pPr>
            <w:r>
              <w:rPr>
                <w:rFonts w:ascii="Calibri" w:hAnsi="Calibri" w:cs="Calibri"/>
                <w:b/>
                <w:sz w:val="24"/>
                <w:szCs w:val="26"/>
              </w:rPr>
              <w:t>January</w:t>
            </w:r>
            <w:r w:rsidR="00F53C62">
              <w:rPr>
                <w:rFonts w:ascii="Calibri" w:hAnsi="Calibri" w:cs="Calibri"/>
                <w:b/>
                <w:sz w:val="24"/>
                <w:szCs w:val="26"/>
              </w:rPr>
              <w:t xml:space="preserve"> </w:t>
            </w:r>
            <w:r>
              <w:rPr>
                <w:rFonts w:ascii="Calibri" w:hAnsi="Calibri" w:cs="Calibri"/>
                <w:b/>
                <w:sz w:val="24"/>
                <w:szCs w:val="26"/>
              </w:rPr>
              <w:t>9</w:t>
            </w:r>
            <w:r w:rsidR="00F53C62" w:rsidRPr="00676772">
              <w:rPr>
                <w:rFonts w:ascii="Calibri" w:hAnsi="Calibri" w:cs="Calibri"/>
                <w:b/>
                <w:sz w:val="24"/>
                <w:szCs w:val="26"/>
              </w:rPr>
              <w:t>, 202</w:t>
            </w:r>
            <w:r>
              <w:rPr>
                <w:rFonts w:ascii="Calibri" w:hAnsi="Calibri" w:cs="Calibri"/>
                <w:b/>
                <w:sz w:val="24"/>
                <w:szCs w:val="26"/>
              </w:rPr>
              <w:t>5</w:t>
            </w:r>
          </w:p>
        </w:tc>
      </w:tr>
      <w:tr w:rsidR="00261A0C" w14:paraId="1DDC3297"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77777777" w:rsidR="00261A0C" w:rsidRPr="00261A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3" w:history="1">
              <w:proofErr w:type="spellStart"/>
              <w:r w:rsidRPr="00261A0C">
                <w:rPr>
                  <w:rStyle w:val="Hyperlink"/>
                  <w:rFonts w:ascii="Calibri" w:hAnsi="Calibri" w:cs="Calibri"/>
                  <w:b/>
                  <w:sz w:val="24"/>
                  <w:szCs w:val="24"/>
                </w:rPr>
                <w:t>EZSourcing</w:t>
              </w:r>
              <w:proofErr w:type="spellEnd"/>
              <w:r w:rsidRPr="00261A0C">
                <w:rPr>
                  <w:rStyle w:val="Hyperlink"/>
                  <w:rFonts w:ascii="Calibri" w:hAnsi="Calibri" w:cs="Calibri"/>
                  <w:b/>
                  <w:sz w:val="24"/>
                  <w:szCs w:val="24"/>
                </w:rPr>
                <w:t xml:space="preserve"> Supplier Portal</w:t>
              </w:r>
            </w:hyperlink>
            <w:r w:rsidRPr="00261A0C">
              <w:rPr>
                <w:rFonts w:ascii="Calibri" w:hAnsi="Calibri" w:cs="Calibri"/>
                <w:b/>
                <w:sz w:val="24"/>
                <w:szCs w:val="24"/>
              </w:rPr>
              <w:t xml:space="preserve"> </w:t>
            </w:r>
          </w:p>
          <w:p w14:paraId="13BFD459" w14:textId="0FEA2E8C" w:rsidR="00261A0C" w:rsidRDefault="00261A0C" w:rsidP="00261A0C">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521C2512" w:rsidR="00261A0C" w:rsidRPr="00B52C3C" w:rsidRDefault="00114269" w:rsidP="00261A0C">
            <w:pPr>
              <w:rPr>
                <w:rFonts w:asciiTheme="minorHAnsi" w:hAnsiTheme="minorHAnsi" w:cstheme="minorHAnsi"/>
                <w:b/>
                <w:sz w:val="24"/>
                <w:szCs w:val="24"/>
              </w:rPr>
            </w:pPr>
            <w:r>
              <w:rPr>
                <w:rFonts w:asciiTheme="minorHAnsi" w:hAnsiTheme="minorHAnsi" w:cstheme="minorHAnsi"/>
                <w:b/>
                <w:sz w:val="24"/>
                <w:szCs w:val="24"/>
              </w:rPr>
              <w:t>January</w:t>
            </w:r>
            <w:r w:rsidR="00676772" w:rsidRPr="00B52C3C">
              <w:rPr>
                <w:rFonts w:asciiTheme="minorHAnsi" w:hAnsiTheme="minorHAnsi" w:cstheme="minorHAnsi"/>
                <w:b/>
                <w:sz w:val="24"/>
                <w:szCs w:val="24"/>
              </w:rPr>
              <w:t xml:space="preserve"> </w:t>
            </w:r>
            <w:r>
              <w:rPr>
                <w:rFonts w:asciiTheme="minorHAnsi" w:hAnsiTheme="minorHAnsi" w:cstheme="minorHAnsi"/>
                <w:b/>
                <w:sz w:val="24"/>
                <w:szCs w:val="24"/>
              </w:rPr>
              <w:t>21</w:t>
            </w:r>
            <w:r w:rsidR="00676772" w:rsidRPr="00B52C3C">
              <w:rPr>
                <w:rFonts w:asciiTheme="minorHAnsi" w:hAnsiTheme="minorHAnsi" w:cstheme="minorHAnsi"/>
                <w:b/>
                <w:sz w:val="24"/>
                <w:szCs w:val="24"/>
              </w:rPr>
              <w:t>, 202</w:t>
            </w:r>
            <w:r>
              <w:rPr>
                <w:rFonts w:asciiTheme="minorHAnsi" w:hAnsiTheme="minorHAnsi" w:cstheme="minorHAnsi"/>
                <w:b/>
                <w:sz w:val="24"/>
                <w:szCs w:val="24"/>
              </w:rPr>
              <w:t>5</w:t>
            </w:r>
            <w:r w:rsidR="00261A0C" w:rsidRPr="00B52C3C">
              <w:rPr>
                <w:rFonts w:asciiTheme="minorHAnsi" w:hAnsiTheme="minorHAnsi" w:cstheme="minorHAnsi"/>
                <w:b/>
                <w:sz w:val="24"/>
                <w:szCs w:val="24"/>
              </w:rPr>
              <w:t xml:space="preserve"> by 2:00 p.m. </w:t>
            </w:r>
            <w:r w:rsidR="00F91075">
              <w:rPr>
                <w:rFonts w:asciiTheme="minorHAnsi" w:hAnsiTheme="minorHAnsi" w:cstheme="minorHAnsi"/>
                <w:b/>
                <w:sz w:val="24"/>
                <w:szCs w:val="24"/>
              </w:rPr>
              <w:t>(PST)</w:t>
            </w:r>
          </w:p>
          <w:p w14:paraId="4B6F7D40" w14:textId="77777777" w:rsidR="002368BD" w:rsidRPr="00B52C3C" w:rsidRDefault="002368BD" w:rsidP="00261A0C">
            <w:pPr>
              <w:rPr>
                <w:rFonts w:asciiTheme="minorHAnsi" w:hAnsiTheme="minorHAnsi" w:cstheme="minorHAnsi"/>
                <w:color w:val="FFFFFF"/>
                <w:sz w:val="24"/>
                <w:szCs w:val="24"/>
              </w:rPr>
            </w:pPr>
          </w:p>
          <w:p w14:paraId="3E783FA0" w14:textId="77777777" w:rsidR="00261A0C" w:rsidRPr="00B52C3C" w:rsidRDefault="00261A0C" w:rsidP="00261A0C">
            <w:pPr>
              <w:rPr>
                <w:rFonts w:asciiTheme="minorHAnsi" w:hAnsiTheme="minorHAnsi" w:cstheme="minorHAnsi"/>
                <w:b/>
                <w:bCs/>
                <w:sz w:val="24"/>
                <w:szCs w:val="24"/>
              </w:rPr>
            </w:pPr>
            <w:r w:rsidRPr="00B52C3C">
              <w:rPr>
                <w:rFonts w:asciiTheme="minorHAnsi" w:hAnsiTheme="minorHAnsi" w:cstheme="minorHAnsi"/>
                <w:b/>
                <w:bCs/>
                <w:sz w:val="24"/>
                <w:szCs w:val="24"/>
              </w:rPr>
              <w:t>Followed immediately by online Public Bid Opening which can be joined here:</w:t>
            </w:r>
          </w:p>
          <w:p w14:paraId="598B524C" w14:textId="77777777" w:rsidR="00CF0286" w:rsidRPr="00B52C3C" w:rsidRDefault="00CF0286" w:rsidP="00261A0C">
            <w:pPr>
              <w:rPr>
                <w:rFonts w:asciiTheme="minorHAnsi" w:hAnsiTheme="minorHAnsi" w:cstheme="minorHAnsi"/>
                <w:b/>
                <w:bCs/>
                <w:sz w:val="24"/>
                <w:szCs w:val="24"/>
              </w:rPr>
            </w:pPr>
          </w:p>
          <w:p w14:paraId="00C38F30" w14:textId="3AE4182E" w:rsidR="00114269" w:rsidRPr="000D434D" w:rsidRDefault="000D434D" w:rsidP="00114269">
            <w:pPr>
              <w:rPr>
                <w:rFonts w:ascii="Calibri" w:hAnsi="Calibri" w:cs="Calibri"/>
                <w:b/>
                <w:sz w:val="24"/>
                <w:szCs w:val="24"/>
              </w:rPr>
            </w:pPr>
            <w:hyperlink r:id="rId24" w:tooltip="Meeting join link" w:history="1">
              <w:r w:rsidRPr="000D434D">
                <w:rPr>
                  <w:rStyle w:val="Hyperlink"/>
                  <w:rFonts w:ascii="Calibri" w:hAnsi="Calibri" w:cs="Calibri"/>
                  <w:b/>
                  <w:bCs/>
                  <w:sz w:val="24"/>
                  <w:szCs w:val="24"/>
                </w:rPr>
                <w:t>902566 Public Bid Opening</w:t>
              </w:r>
            </w:hyperlink>
          </w:p>
          <w:p w14:paraId="6958C734" w14:textId="011FAEF0" w:rsidR="00114269" w:rsidRPr="000D434D" w:rsidRDefault="00114269" w:rsidP="00114269">
            <w:pPr>
              <w:rPr>
                <w:rFonts w:ascii="Calibri" w:hAnsi="Calibri" w:cs="Calibri"/>
                <w:b/>
                <w:sz w:val="24"/>
                <w:szCs w:val="24"/>
              </w:rPr>
            </w:pPr>
            <w:r w:rsidRPr="000D434D">
              <w:rPr>
                <w:rFonts w:ascii="Calibri" w:hAnsi="Calibri" w:cs="Calibri"/>
                <w:b/>
                <w:sz w:val="24"/>
                <w:szCs w:val="24"/>
              </w:rPr>
              <w:t>Meeting ID: 214 252 642 900</w:t>
            </w:r>
          </w:p>
          <w:p w14:paraId="0DDEFA86" w14:textId="77777777" w:rsidR="00114269" w:rsidRPr="000D434D" w:rsidRDefault="00114269" w:rsidP="00114269">
            <w:pPr>
              <w:rPr>
                <w:rFonts w:ascii="Calibri" w:hAnsi="Calibri" w:cs="Calibri"/>
                <w:b/>
                <w:sz w:val="24"/>
                <w:szCs w:val="24"/>
              </w:rPr>
            </w:pPr>
            <w:r w:rsidRPr="000D434D">
              <w:rPr>
                <w:rFonts w:ascii="Calibri" w:hAnsi="Calibri" w:cs="Calibri"/>
                <w:b/>
                <w:sz w:val="24"/>
                <w:szCs w:val="24"/>
              </w:rPr>
              <w:t>Passcode: HFHGUV</w:t>
            </w:r>
          </w:p>
          <w:p w14:paraId="3E3DA372" w14:textId="77777777" w:rsidR="00114269" w:rsidRPr="00114269" w:rsidRDefault="007079B0" w:rsidP="00114269">
            <w:pPr>
              <w:rPr>
                <w:rFonts w:ascii="Calibri" w:hAnsi="Calibri" w:cs="Calibri"/>
                <w:b/>
                <w:szCs w:val="26"/>
              </w:rPr>
            </w:pPr>
            <w:r>
              <w:rPr>
                <w:rFonts w:ascii="Calibri" w:hAnsi="Calibri" w:cs="Calibri"/>
                <w:b/>
                <w:szCs w:val="26"/>
              </w:rPr>
              <w:pict w14:anchorId="54133ACC">
                <v:rect id="_x0000_i1026" style="width:0;height:1.5pt" o:hralign="center" o:hrstd="t" o:hr="t" fillcolor="#a0a0a0" stroked="f"/>
              </w:pict>
            </w:r>
          </w:p>
          <w:p w14:paraId="5DB4322A" w14:textId="77777777" w:rsidR="00114269" w:rsidRPr="00B16731" w:rsidRDefault="00114269" w:rsidP="00114269">
            <w:pPr>
              <w:rPr>
                <w:rFonts w:ascii="Calibri" w:hAnsi="Calibri" w:cs="Calibri"/>
                <w:b/>
                <w:sz w:val="24"/>
                <w:szCs w:val="24"/>
              </w:rPr>
            </w:pPr>
            <w:r w:rsidRPr="00B16731">
              <w:rPr>
                <w:rFonts w:ascii="Calibri" w:hAnsi="Calibri" w:cs="Calibri"/>
                <w:b/>
                <w:sz w:val="24"/>
                <w:szCs w:val="24"/>
              </w:rPr>
              <w:t>Dial in by phone</w:t>
            </w:r>
          </w:p>
          <w:p w14:paraId="751D60DD" w14:textId="77777777" w:rsidR="00B16731" w:rsidRDefault="00114269" w:rsidP="00114269">
            <w:pPr>
              <w:rPr>
                <w:rFonts w:ascii="Calibri" w:hAnsi="Calibri" w:cs="Calibri"/>
                <w:b/>
                <w:sz w:val="24"/>
                <w:szCs w:val="24"/>
              </w:rPr>
            </w:pPr>
            <w:hyperlink r:id="rId25" w:history="1">
              <w:r w:rsidRPr="00B16731">
                <w:rPr>
                  <w:rStyle w:val="Hyperlink"/>
                  <w:rFonts w:ascii="Calibri" w:hAnsi="Calibri" w:cs="Calibri"/>
                  <w:b/>
                  <w:sz w:val="24"/>
                  <w:szCs w:val="24"/>
                </w:rPr>
                <w:t>+1 415-915-3950,,568379986#</w:t>
              </w:r>
            </w:hyperlink>
            <w:r w:rsidRPr="00B16731">
              <w:rPr>
                <w:rFonts w:ascii="Calibri" w:hAnsi="Calibri" w:cs="Calibri"/>
                <w:b/>
                <w:sz w:val="24"/>
                <w:szCs w:val="24"/>
              </w:rPr>
              <w:t xml:space="preserve"> </w:t>
            </w:r>
          </w:p>
          <w:p w14:paraId="5EC4CDE3" w14:textId="77777777" w:rsidR="00B16731" w:rsidRDefault="00114269" w:rsidP="00114269">
            <w:pPr>
              <w:rPr>
                <w:rFonts w:ascii="Calibri" w:hAnsi="Calibri" w:cs="Calibri"/>
                <w:b/>
                <w:sz w:val="24"/>
                <w:szCs w:val="24"/>
              </w:rPr>
            </w:pPr>
            <w:hyperlink r:id="rId26" w:history="1">
              <w:r w:rsidRPr="00B16731">
                <w:rPr>
                  <w:rStyle w:val="Hyperlink"/>
                  <w:rFonts w:ascii="Calibri" w:hAnsi="Calibri" w:cs="Calibri"/>
                  <w:b/>
                  <w:sz w:val="24"/>
                  <w:szCs w:val="24"/>
                </w:rPr>
                <w:t>(888) 715-8170,,568379986#</w:t>
              </w:r>
            </w:hyperlink>
            <w:r w:rsidRPr="00B16731">
              <w:rPr>
                <w:rFonts w:ascii="Calibri" w:hAnsi="Calibri" w:cs="Calibri"/>
                <w:b/>
                <w:sz w:val="24"/>
                <w:szCs w:val="24"/>
              </w:rPr>
              <w:t xml:space="preserve"> </w:t>
            </w:r>
          </w:p>
          <w:p w14:paraId="41420C3C" w14:textId="26D8CAC5" w:rsidR="00261A0C" w:rsidRDefault="00114269" w:rsidP="00114269">
            <w:pPr>
              <w:rPr>
                <w:rFonts w:ascii="Calibri" w:hAnsi="Calibri" w:cs="Calibri"/>
                <w:b/>
                <w:szCs w:val="26"/>
              </w:rPr>
            </w:pPr>
            <w:r w:rsidRPr="00B16731">
              <w:rPr>
                <w:rFonts w:ascii="Calibri" w:hAnsi="Calibri" w:cs="Calibri"/>
                <w:b/>
                <w:sz w:val="24"/>
                <w:szCs w:val="24"/>
              </w:rPr>
              <w:t>Phone conference ID: 568 379 986#</w:t>
            </w:r>
          </w:p>
        </w:tc>
      </w:tr>
      <w:tr w:rsidR="009D5E97" w14:paraId="78FE32F1"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Pr="00676772" w:rsidRDefault="009D5E97">
            <w:pPr>
              <w:rPr>
                <w:rFonts w:ascii="Calibri" w:hAnsi="Calibri" w:cs="Calibri"/>
                <w:b/>
                <w:szCs w:val="26"/>
              </w:rPr>
            </w:pPr>
            <w:r w:rsidRPr="00676772">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7810D6A1" w:rsidR="009D5E97" w:rsidRPr="00676772" w:rsidRDefault="00114269">
            <w:pPr>
              <w:rPr>
                <w:rFonts w:ascii="Calibri" w:hAnsi="Calibri" w:cs="Calibri"/>
                <w:b/>
                <w:szCs w:val="26"/>
              </w:rPr>
            </w:pPr>
            <w:r>
              <w:rPr>
                <w:rFonts w:asciiTheme="minorHAnsi" w:hAnsiTheme="minorHAnsi" w:cstheme="minorHAnsi"/>
                <w:b/>
                <w:sz w:val="24"/>
                <w:szCs w:val="24"/>
              </w:rPr>
              <w:t>January</w:t>
            </w:r>
            <w:r w:rsidRPr="00B52C3C">
              <w:rPr>
                <w:rFonts w:asciiTheme="minorHAnsi" w:hAnsiTheme="minorHAnsi" w:cstheme="minorHAnsi"/>
                <w:b/>
                <w:sz w:val="24"/>
                <w:szCs w:val="24"/>
              </w:rPr>
              <w:t xml:space="preserve"> </w:t>
            </w:r>
            <w:r>
              <w:rPr>
                <w:rFonts w:asciiTheme="minorHAnsi" w:hAnsiTheme="minorHAnsi" w:cstheme="minorHAnsi"/>
                <w:b/>
                <w:sz w:val="24"/>
                <w:szCs w:val="24"/>
              </w:rPr>
              <w:t>21</w:t>
            </w:r>
            <w:r w:rsidRPr="00B52C3C">
              <w:rPr>
                <w:rFonts w:asciiTheme="minorHAnsi" w:hAnsiTheme="minorHAnsi" w:cstheme="minorHAnsi"/>
                <w:b/>
                <w:sz w:val="24"/>
                <w:szCs w:val="24"/>
              </w:rPr>
              <w:t>, 202</w:t>
            </w:r>
            <w:r>
              <w:rPr>
                <w:rFonts w:asciiTheme="minorHAnsi" w:hAnsiTheme="minorHAnsi" w:cstheme="minorHAnsi"/>
                <w:b/>
                <w:sz w:val="24"/>
                <w:szCs w:val="24"/>
              </w:rPr>
              <w:t>5</w:t>
            </w:r>
            <w:r w:rsidRPr="00B52C3C">
              <w:rPr>
                <w:rFonts w:asciiTheme="minorHAnsi" w:hAnsiTheme="minorHAnsi" w:cstheme="minorHAnsi"/>
                <w:b/>
                <w:sz w:val="24"/>
                <w:szCs w:val="24"/>
              </w:rPr>
              <w:t xml:space="preserve"> </w:t>
            </w:r>
            <w:r w:rsidR="00676772" w:rsidRPr="00676772">
              <w:rPr>
                <w:rFonts w:ascii="Calibri" w:hAnsi="Calibri" w:cs="Calibri"/>
                <w:b/>
                <w:sz w:val="24"/>
                <w:szCs w:val="26"/>
              </w:rPr>
              <w:t xml:space="preserve">– </w:t>
            </w:r>
            <w:r>
              <w:rPr>
                <w:rFonts w:ascii="Calibri" w:hAnsi="Calibri" w:cs="Calibri"/>
                <w:b/>
                <w:sz w:val="24"/>
                <w:szCs w:val="26"/>
              </w:rPr>
              <w:t>January</w:t>
            </w:r>
            <w:r w:rsidR="00676772" w:rsidRPr="00676772">
              <w:rPr>
                <w:rFonts w:ascii="Calibri" w:hAnsi="Calibri" w:cs="Calibri"/>
                <w:b/>
                <w:sz w:val="24"/>
                <w:szCs w:val="26"/>
              </w:rPr>
              <w:t xml:space="preserve"> </w:t>
            </w:r>
            <w:r>
              <w:rPr>
                <w:rFonts w:ascii="Calibri" w:hAnsi="Calibri" w:cs="Calibri"/>
                <w:b/>
                <w:sz w:val="24"/>
                <w:szCs w:val="26"/>
              </w:rPr>
              <w:t>31</w:t>
            </w:r>
            <w:r w:rsidR="00676772" w:rsidRPr="00676772">
              <w:rPr>
                <w:rFonts w:ascii="Calibri" w:hAnsi="Calibri" w:cs="Calibri"/>
                <w:b/>
                <w:sz w:val="24"/>
                <w:szCs w:val="26"/>
              </w:rPr>
              <w:t>, 202</w:t>
            </w:r>
            <w:r>
              <w:rPr>
                <w:rFonts w:ascii="Calibri" w:hAnsi="Calibri" w:cs="Calibri"/>
                <w:b/>
                <w:sz w:val="24"/>
                <w:szCs w:val="26"/>
              </w:rPr>
              <w:t>5</w:t>
            </w:r>
          </w:p>
        </w:tc>
      </w:tr>
      <w:tr w:rsidR="009D5E97" w14:paraId="7CD7E0DE"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Pr="00676772" w:rsidRDefault="009D5E97">
            <w:pPr>
              <w:rPr>
                <w:rFonts w:ascii="Calibri" w:hAnsi="Calibri" w:cs="Calibri"/>
                <w:b/>
                <w:szCs w:val="26"/>
              </w:rPr>
            </w:pPr>
            <w:r w:rsidRPr="00676772">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2F3B51F1" w:rsidR="009D5E97" w:rsidRPr="00676772" w:rsidRDefault="00114269">
            <w:pPr>
              <w:rPr>
                <w:rFonts w:ascii="Calibri" w:hAnsi="Calibri" w:cs="Calibri"/>
                <w:b/>
                <w:szCs w:val="26"/>
              </w:rPr>
            </w:pPr>
            <w:r>
              <w:rPr>
                <w:rFonts w:ascii="Calibri" w:hAnsi="Calibri" w:cs="Calibri"/>
                <w:b/>
                <w:sz w:val="24"/>
                <w:szCs w:val="26"/>
              </w:rPr>
              <w:t>February</w:t>
            </w:r>
            <w:r w:rsidR="00F53C62">
              <w:rPr>
                <w:rFonts w:ascii="Calibri" w:hAnsi="Calibri" w:cs="Calibri"/>
                <w:b/>
                <w:sz w:val="24"/>
                <w:szCs w:val="26"/>
              </w:rPr>
              <w:t xml:space="preserve"> </w:t>
            </w:r>
            <w:r>
              <w:rPr>
                <w:rFonts w:ascii="Calibri" w:hAnsi="Calibri" w:cs="Calibri"/>
                <w:b/>
                <w:sz w:val="24"/>
                <w:szCs w:val="26"/>
              </w:rPr>
              <w:t>4</w:t>
            </w:r>
            <w:r w:rsidR="00F53C62">
              <w:rPr>
                <w:rFonts w:ascii="Calibri" w:hAnsi="Calibri" w:cs="Calibri"/>
                <w:b/>
                <w:sz w:val="24"/>
                <w:szCs w:val="26"/>
              </w:rPr>
              <w:t>, 202</w:t>
            </w:r>
            <w:r>
              <w:rPr>
                <w:rFonts w:ascii="Calibri" w:hAnsi="Calibri" w:cs="Calibri"/>
                <w:b/>
                <w:sz w:val="24"/>
                <w:szCs w:val="26"/>
              </w:rPr>
              <w:t>5</w:t>
            </w:r>
          </w:p>
        </w:tc>
      </w:tr>
      <w:tr w:rsidR="009D5E97" w14:paraId="4F2BDBDA"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30A11654" w:rsidR="009D5E97" w:rsidRPr="00676772" w:rsidRDefault="009D5E97" w:rsidP="00C60EDB">
            <w:pPr>
              <w:rPr>
                <w:rFonts w:ascii="Calibri" w:hAnsi="Calibri" w:cs="Calibri"/>
                <w:b/>
                <w:szCs w:val="26"/>
              </w:rPr>
            </w:pPr>
            <w:r w:rsidRPr="00676772">
              <w:rPr>
                <w:rFonts w:ascii="Calibri" w:hAnsi="Calibri" w:cs="Calibri"/>
                <w:b/>
                <w:sz w:val="24"/>
                <w:szCs w:val="26"/>
              </w:rPr>
              <w:lastRenderedPageBreak/>
              <w:t>G</w:t>
            </w:r>
            <w:r w:rsidR="00610541" w:rsidRPr="00676772">
              <w:rPr>
                <w:rFonts w:ascii="Calibri" w:hAnsi="Calibri" w:cs="Calibri"/>
                <w:b/>
                <w:sz w:val="24"/>
                <w:szCs w:val="26"/>
              </w:rPr>
              <w:t xml:space="preserve">eneral </w:t>
            </w:r>
            <w:r w:rsidRPr="00676772">
              <w:rPr>
                <w:rFonts w:ascii="Calibri" w:hAnsi="Calibri" w:cs="Calibri"/>
                <w:b/>
                <w:sz w:val="24"/>
                <w:szCs w:val="26"/>
              </w:rPr>
              <w:t>S</w:t>
            </w:r>
            <w:r w:rsidR="00610541" w:rsidRPr="00676772">
              <w:rPr>
                <w:rFonts w:ascii="Calibri" w:hAnsi="Calibri" w:cs="Calibri"/>
                <w:b/>
                <w:sz w:val="24"/>
                <w:szCs w:val="26"/>
              </w:rPr>
              <w:t xml:space="preserve">ervices </w:t>
            </w:r>
            <w:r w:rsidRPr="00676772">
              <w:rPr>
                <w:rFonts w:ascii="Calibri" w:hAnsi="Calibri" w:cs="Calibri"/>
                <w:b/>
                <w:sz w:val="24"/>
                <w:szCs w:val="26"/>
              </w:rPr>
              <w:t>A</w:t>
            </w:r>
            <w:r w:rsidR="00610541" w:rsidRPr="00676772">
              <w:rPr>
                <w:rFonts w:ascii="Calibri" w:hAnsi="Calibri" w:cs="Calibri"/>
                <w:b/>
                <w:sz w:val="24"/>
                <w:szCs w:val="26"/>
              </w:rPr>
              <w:t>gency</w:t>
            </w:r>
            <w:r w:rsidRPr="00676772">
              <w:rPr>
                <w:rFonts w:ascii="Calibri" w:hAnsi="Calibri" w:cs="Calibri"/>
                <w:b/>
                <w:sz w:val="24"/>
                <w:szCs w:val="26"/>
              </w:rPr>
              <w:t xml:space="preserve"> 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197C502E" w:rsidR="009D5E97" w:rsidRPr="00676772" w:rsidRDefault="00114269">
            <w:pPr>
              <w:rPr>
                <w:rFonts w:ascii="Calibri" w:hAnsi="Calibri" w:cs="Calibri"/>
                <w:b/>
                <w:szCs w:val="26"/>
              </w:rPr>
            </w:pPr>
            <w:r>
              <w:rPr>
                <w:rFonts w:ascii="Calibri" w:hAnsi="Calibri" w:cs="Calibri"/>
                <w:b/>
                <w:sz w:val="24"/>
                <w:szCs w:val="26"/>
              </w:rPr>
              <w:t>February</w:t>
            </w:r>
            <w:r w:rsidR="00676772" w:rsidRPr="00676772">
              <w:rPr>
                <w:rFonts w:ascii="Calibri" w:hAnsi="Calibri" w:cs="Calibri"/>
                <w:b/>
                <w:sz w:val="24"/>
                <w:szCs w:val="26"/>
              </w:rPr>
              <w:t xml:space="preserve"> </w:t>
            </w:r>
            <w:r>
              <w:rPr>
                <w:rFonts w:ascii="Calibri" w:hAnsi="Calibri" w:cs="Calibri"/>
                <w:b/>
                <w:sz w:val="24"/>
                <w:szCs w:val="26"/>
              </w:rPr>
              <w:t>18</w:t>
            </w:r>
            <w:r w:rsidR="00676772" w:rsidRPr="00676772">
              <w:rPr>
                <w:rFonts w:ascii="Calibri" w:hAnsi="Calibri" w:cs="Calibri"/>
                <w:b/>
                <w:sz w:val="24"/>
                <w:szCs w:val="26"/>
              </w:rPr>
              <w:t>, 202</w:t>
            </w:r>
            <w:r>
              <w:rPr>
                <w:rFonts w:ascii="Calibri" w:hAnsi="Calibri" w:cs="Calibri"/>
                <w:b/>
                <w:sz w:val="24"/>
                <w:szCs w:val="26"/>
              </w:rPr>
              <w:t>5</w:t>
            </w:r>
          </w:p>
        </w:tc>
      </w:tr>
      <w:tr w:rsidR="009D5E97" w14:paraId="1278D6DC" w14:textId="77777777" w:rsidTr="7A45F593">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Pr="00676772" w:rsidRDefault="009D5E97">
            <w:pPr>
              <w:rPr>
                <w:rFonts w:ascii="Calibri" w:hAnsi="Calibri" w:cs="Calibri"/>
                <w:b/>
                <w:szCs w:val="26"/>
              </w:rPr>
            </w:pPr>
            <w:r w:rsidRPr="00676772">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6B73A917" w:rsidR="009D5E97" w:rsidRPr="00676772" w:rsidRDefault="00114269">
            <w:pPr>
              <w:rPr>
                <w:rFonts w:ascii="Calibri" w:hAnsi="Calibri" w:cs="Calibri"/>
                <w:b/>
                <w:szCs w:val="26"/>
              </w:rPr>
            </w:pPr>
            <w:r>
              <w:rPr>
                <w:rFonts w:ascii="Calibri" w:hAnsi="Calibri" w:cs="Calibri"/>
                <w:b/>
                <w:sz w:val="24"/>
                <w:szCs w:val="26"/>
              </w:rPr>
              <w:t>March</w:t>
            </w:r>
            <w:r w:rsidR="00F53C62">
              <w:rPr>
                <w:rFonts w:ascii="Calibri" w:hAnsi="Calibri" w:cs="Calibri"/>
                <w:b/>
                <w:sz w:val="24"/>
                <w:szCs w:val="26"/>
              </w:rPr>
              <w:t xml:space="preserve"> </w:t>
            </w:r>
            <w:r w:rsidR="004D14FF" w:rsidRPr="00676772">
              <w:rPr>
                <w:rFonts w:ascii="Calibri" w:hAnsi="Calibri" w:cs="Calibri"/>
                <w:b/>
                <w:sz w:val="24"/>
                <w:szCs w:val="26"/>
              </w:rPr>
              <w:t>1, 202</w:t>
            </w:r>
            <w:r>
              <w:rPr>
                <w:rFonts w:ascii="Calibri" w:hAnsi="Calibri" w:cs="Calibri"/>
                <w:b/>
                <w:sz w:val="24"/>
                <w:szCs w:val="26"/>
              </w:rPr>
              <w:t>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7A45F593">
        <w:tc>
          <w:tcPr>
            <w:tcW w:w="1019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79FEA088" w14:textId="79BB4340"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7A45F593">
        <w:trPr>
          <w:trHeight w:val="1439"/>
        </w:trPr>
        <w:tc>
          <w:tcPr>
            <w:tcW w:w="5110"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0EE9F887" w14:textId="1834C1B6" w:rsidR="004A01EE" w:rsidRPr="00356299" w:rsidRDefault="004A01EE" w:rsidP="007E2C61">
            <w:pPr>
              <w:jc w:val="center"/>
              <w:rPr>
                <w:rFonts w:ascii="Calibri" w:hAnsi="Calibri" w:cs="Calibri"/>
                <w:color w:val="FF0000"/>
                <w:sz w:val="24"/>
                <w:szCs w:val="24"/>
              </w:rPr>
            </w:pPr>
            <w:r w:rsidRPr="7A45F593">
              <w:rPr>
                <w:rFonts w:ascii="Calibri" w:hAnsi="Calibri" w:cs="Calibri"/>
                <w:sz w:val="24"/>
                <w:szCs w:val="24"/>
              </w:rPr>
              <w:t>Wednesday</w:t>
            </w:r>
            <w:r w:rsidR="00B9651D" w:rsidRPr="7A45F593">
              <w:rPr>
                <w:rFonts w:ascii="Calibri" w:hAnsi="Calibri" w:cs="Calibri"/>
                <w:sz w:val="24"/>
                <w:szCs w:val="24"/>
              </w:rPr>
              <w:t>,</w:t>
            </w:r>
            <w:r w:rsidRPr="7A45F593">
              <w:rPr>
                <w:rFonts w:ascii="Calibri" w:hAnsi="Calibri" w:cs="Calibri"/>
                <w:color w:val="FF0000"/>
                <w:sz w:val="24"/>
                <w:szCs w:val="24"/>
              </w:rPr>
              <w:t xml:space="preserve"> </w:t>
            </w:r>
            <w:r w:rsidR="00114269" w:rsidRPr="7A45F593">
              <w:rPr>
                <w:rFonts w:ascii="Calibri" w:hAnsi="Calibri" w:cs="Calibri"/>
                <w:sz w:val="24"/>
                <w:szCs w:val="24"/>
              </w:rPr>
              <w:t>December</w:t>
            </w:r>
            <w:r w:rsidR="00CF0286" w:rsidRPr="7A45F593">
              <w:rPr>
                <w:rFonts w:ascii="Calibri" w:hAnsi="Calibri" w:cs="Calibri"/>
                <w:sz w:val="24"/>
                <w:szCs w:val="24"/>
              </w:rPr>
              <w:t xml:space="preserve"> </w:t>
            </w:r>
            <w:r w:rsidR="47B3B697" w:rsidRPr="7A45F593">
              <w:rPr>
                <w:rFonts w:ascii="Calibri" w:hAnsi="Calibri" w:cs="Calibri"/>
                <w:sz w:val="24"/>
                <w:szCs w:val="24"/>
              </w:rPr>
              <w:t>4</w:t>
            </w:r>
            <w:r w:rsidR="00DA121E" w:rsidRPr="7A45F593">
              <w:rPr>
                <w:rFonts w:ascii="Calibri" w:hAnsi="Calibri" w:cs="Calibri"/>
                <w:sz w:val="24"/>
                <w:szCs w:val="24"/>
              </w:rPr>
              <w:t>, 2024</w:t>
            </w:r>
            <w:r w:rsidRPr="7A45F593">
              <w:rPr>
                <w:rFonts w:ascii="Calibri" w:hAnsi="Calibri" w:cs="Calibri"/>
                <w:sz w:val="24"/>
                <w:szCs w:val="24"/>
              </w:rPr>
              <w:t xml:space="preserve"> </w:t>
            </w:r>
          </w:p>
          <w:p w14:paraId="40F01E1F" w14:textId="77777777" w:rsidR="00E627AC" w:rsidRPr="004D14FF" w:rsidRDefault="00E627AC" w:rsidP="00B9651D">
            <w:pPr>
              <w:spacing w:after="240"/>
              <w:jc w:val="center"/>
              <w:rPr>
                <w:rFonts w:ascii="Calibri" w:hAnsi="Calibri" w:cs="Calibri"/>
                <w:sz w:val="24"/>
                <w:szCs w:val="26"/>
              </w:rPr>
            </w:pPr>
            <w:r w:rsidRPr="004D14FF">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7"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8"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9"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12A5A6D8" w:rsidR="008C0CB5" w:rsidRPr="0058500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585009" w:rsidRPr="00585009">
        <w:rPr>
          <w:rFonts w:ascii="Calibri" w:hAnsi="Calibri" w:cs="Calibri"/>
          <w:sz w:val="24"/>
        </w:rPr>
        <w:t>902</w:t>
      </w:r>
      <w:r w:rsidR="00F53C62">
        <w:rPr>
          <w:rFonts w:ascii="Calibri" w:hAnsi="Calibri" w:cs="Calibri"/>
          <w:sz w:val="24"/>
        </w:rPr>
        <w:t>5</w:t>
      </w:r>
      <w:r w:rsidR="000C62C7">
        <w:rPr>
          <w:rFonts w:ascii="Calibri" w:hAnsi="Calibri" w:cs="Calibri"/>
          <w:sz w:val="24"/>
        </w:rPr>
        <w:t>66</w:t>
      </w:r>
    </w:p>
    <w:p w14:paraId="5D75B3EC" w14:textId="77777777" w:rsidR="00F9006C" w:rsidRPr="00585009" w:rsidRDefault="00F9006C" w:rsidP="00DC6B97">
      <w:pPr>
        <w:pStyle w:val="RFP-QHeader2"/>
        <w:rPr>
          <w:rFonts w:ascii="Calibri" w:hAnsi="Calibri" w:cs="Calibri"/>
          <w:sz w:val="24"/>
        </w:rPr>
      </w:pPr>
      <w:r w:rsidRPr="00585009">
        <w:rPr>
          <w:rFonts w:ascii="Calibri" w:hAnsi="Calibri" w:cs="Calibri"/>
          <w:sz w:val="24"/>
        </w:rPr>
        <w:t>SPECIFICATIONS, TERMS &amp; CONDITIONS</w:t>
      </w:r>
    </w:p>
    <w:p w14:paraId="078442C6" w14:textId="06BAD91C" w:rsidR="00F9006C" w:rsidRPr="00585009" w:rsidRDefault="00BE0EE1" w:rsidP="003C527A">
      <w:pPr>
        <w:pStyle w:val="RFP-QHeader2"/>
        <w:rPr>
          <w:rFonts w:ascii="Calibri" w:hAnsi="Calibri" w:cs="Calibri"/>
          <w:sz w:val="24"/>
        </w:rPr>
      </w:pPr>
      <w:r w:rsidRPr="00585009">
        <w:rPr>
          <w:rFonts w:ascii="Calibri" w:hAnsi="Calibri" w:cs="Calibri"/>
          <w:sz w:val="24"/>
        </w:rPr>
        <w:t>f</w:t>
      </w:r>
      <w:r w:rsidR="00F9006C" w:rsidRPr="00585009">
        <w:rPr>
          <w:rFonts w:ascii="Calibri" w:hAnsi="Calibri" w:cs="Calibri"/>
          <w:sz w:val="24"/>
        </w:rPr>
        <w:t>or</w:t>
      </w:r>
    </w:p>
    <w:p w14:paraId="780257D4" w14:textId="13098F92" w:rsidR="00F9006C" w:rsidRPr="00585009" w:rsidRDefault="00585009" w:rsidP="00DC6B97">
      <w:pPr>
        <w:pStyle w:val="RFP-QHeader2"/>
        <w:rPr>
          <w:rFonts w:ascii="Calibri" w:hAnsi="Calibri" w:cs="Calibri"/>
          <w:sz w:val="24"/>
        </w:rPr>
      </w:pPr>
      <w:r w:rsidRPr="00585009">
        <w:rPr>
          <w:rFonts w:ascii="Calibri" w:hAnsi="Calibri" w:cs="Calibri"/>
          <w:sz w:val="24"/>
        </w:rPr>
        <w:t>Toyota Vehicle Purchase</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356299" w:rsidRDefault="007A294B" w:rsidP="007A294B">
      <w:pPr>
        <w:tabs>
          <w:tab w:val="right" w:pos="10800"/>
        </w:tabs>
        <w:rPr>
          <w:rFonts w:ascii="Calibri" w:hAnsi="Calibri" w:cs="Calibri"/>
          <w:b/>
          <w:spacing w:val="-3"/>
          <w:sz w:val="14"/>
          <w:szCs w:val="16"/>
        </w:rPr>
      </w:pPr>
    </w:p>
    <w:p w14:paraId="396BFBE0" w14:textId="1CF7B922" w:rsidR="00734463" w:rsidRPr="00885DB3" w:rsidRDefault="00734463">
      <w:pPr>
        <w:pStyle w:val="TOC1"/>
        <w:rPr>
          <w:rFonts w:asciiTheme="minorHAnsi" w:eastAsiaTheme="minorEastAsia" w:hAnsiTheme="minorHAnsi" w:cstheme="minorBidi"/>
          <w:b w:val="0"/>
          <w:caps w:val="0"/>
          <w:kern w:val="2"/>
          <w:sz w:val="24"/>
          <w:szCs w:val="24"/>
          <w14:ligatures w14:val="standardContextual"/>
        </w:rPr>
      </w:pPr>
      <w:r w:rsidRPr="002F3D35">
        <w:rPr>
          <w:sz w:val="24"/>
          <w:szCs w:val="24"/>
        </w:rPr>
        <w:t>I.</w:t>
      </w:r>
      <w:r w:rsidRPr="00885DB3">
        <w:rPr>
          <w:rFonts w:asciiTheme="minorHAnsi" w:eastAsiaTheme="minorEastAsia" w:hAnsiTheme="minorHAnsi" w:cstheme="minorBidi"/>
          <w:b w:val="0"/>
          <w:caps w:val="0"/>
          <w:kern w:val="2"/>
          <w:sz w:val="24"/>
          <w:szCs w:val="24"/>
          <w14:ligatures w14:val="standardContextual"/>
        </w:rPr>
        <w:tab/>
      </w:r>
      <w:r w:rsidRPr="002F3D35">
        <w:rPr>
          <w:sz w:val="24"/>
          <w:szCs w:val="24"/>
        </w:rPr>
        <w:t>STATEMENT OF WORK</w:t>
      </w:r>
      <w:r w:rsidRPr="00885DB3">
        <w:rPr>
          <w:webHidden/>
          <w:sz w:val="24"/>
          <w:szCs w:val="24"/>
        </w:rPr>
        <w:tab/>
        <w:t>5</w:t>
      </w:r>
    </w:p>
    <w:p w14:paraId="7EAA806F" w14:textId="27858F92"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A.</w:t>
      </w:r>
      <w:r w:rsidRPr="00885DB3">
        <w:rPr>
          <w:rFonts w:asciiTheme="minorHAnsi" w:eastAsiaTheme="minorEastAsia" w:hAnsiTheme="minorHAnsi" w:cstheme="minorBidi"/>
          <w:kern w:val="2"/>
          <w:sz w:val="24"/>
          <w:szCs w:val="24"/>
          <w14:ligatures w14:val="standardContextual"/>
        </w:rPr>
        <w:tab/>
      </w:r>
      <w:r w:rsidRPr="002F3D35">
        <w:rPr>
          <w:sz w:val="24"/>
          <w:szCs w:val="24"/>
        </w:rPr>
        <w:t>INTENT</w:t>
      </w:r>
      <w:r w:rsidRPr="00885DB3">
        <w:rPr>
          <w:webHidden/>
          <w:sz w:val="24"/>
          <w:szCs w:val="24"/>
        </w:rPr>
        <w:tab/>
        <w:t>5</w:t>
      </w:r>
    </w:p>
    <w:p w14:paraId="6E0E2E23" w14:textId="03DD3C9B"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B.</w:t>
      </w:r>
      <w:r w:rsidRPr="00885DB3">
        <w:rPr>
          <w:rFonts w:asciiTheme="minorHAnsi" w:eastAsiaTheme="minorEastAsia" w:hAnsiTheme="minorHAnsi" w:cstheme="minorBidi"/>
          <w:kern w:val="2"/>
          <w:sz w:val="24"/>
          <w:szCs w:val="24"/>
          <w14:ligatures w14:val="standardContextual"/>
        </w:rPr>
        <w:tab/>
      </w:r>
      <w:r w:rsidRPr="002F3D35">
        <w:rPr>
          <w:sz w:val="24"/>
          <w:szCs w:val="24"/>
        </w:rPr>
        <w:t>SCOPE/BACKGROUND</w:t>
      </w:r>
      <w:r w:rsidRPr="00885DB3">
        <w:rPr>
          <w:webHidden/>
          <w:sz w:val="24"/>
          <w:szCs w:val="24"/>
        </w:rPr>
        <w:tab/>
        <w:t>5</w:t>
      </w:r>
    </w:p>
    <w:p w14:paraId="310CF2D2" w14:textId="6A31A387"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C.</w:t>
      </w:r>
      <w:r w:rsidRPr="00885DB3">
        <w:rPr>
          <w:rFonts w:asciiTheme="minorHAnsi" w:eastAsiaTheme="minorEastAsia" w:hAnsiTheme="minorHAnsi" w:cstheme="minorBidi"/>
          <w:kern w:val="2"/>
          <w:sz w:val="24"/>
          <w:szCs w:val="24"/>
          <w14:ligatures w14:val="standardContextual"/>
        </w:rPr>
        <w:tab/>
      </w:r>
      <w:r w:rsidRPr="002F3D35">
        <w:rPr>
          <w:sz w:val="24"/>
          <w:szCs w:val="24"/>
        </w:rPr>
        <w:t>BIDDER QUALIFICATIONS</w:t>
      </w:r>
      <w:r w:rsidRPr="00885DB3">
        <w:rPr>
          <w:webHidden/>
          <w:sz w:val="24"/>
          <w:szCs w:val="24"/>
        </w:rPr>
        <w:tab/>
        <w:t>5</w:t>
      </w:r>
    </w:p>
    <w:p w14:paraId="58CC30BD" w14:textId="77B7E07E"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D.</w:t>
      </w:r>
      <w:r w:rsidRPr="00885DB3">
        <w:rPr>
          <w:rFonts w:asciiTheme="minorHAnsi" w:eastAsiaTheme="minorEastAsia" w:hAnsiTheme="minorHAnsi" w:cstheme="minorBidi"/>
          <w:kern w:val="2"/>
          <w:sz w:val="24"/>
          <w:szCs w:val="24"/>
          <w14:ligatures w14:val="standardContextual"/>
        </w:rPr>
        <w:tab/>
      </w:r>
      <w:r w:rsidRPr="002F3D35">
        <w:rPr>
          <w:sz w:val="24"/>
          <w:szCs w:val="24"/>
        </w:rPr>
        <w:t>SPECIFIC REQUIREMENTS</w:t>
      </w:r>
      <w:r w:rsidRPr="00885DB3">
        <w:rPr>
          <w:webHidden/>
          <w:sz w:val="24"/>
          <w:szCs w:val="24"/>
        </w:rPr>
        <w:tab/>
        <w:t>6</w:t>
      </w:r>
    </w:p>
    <w:p w14:paraId="2C76A352" w14:textId="588FAD97"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E.</w:t>
      </w:r>
      <w:r w:rsidRPr="00885DB3">
        <w:rPr>
          <w:rFonts w:asciiTheme="minorHAnsi" w:eastAsiaTheme="minorEastAsia" w:hAnsiTheme="minorHAnsi" w:cstheme="minorBidi"/>
          <w:kern w:val="2"/>
          <w:sz w:val="24"/>
          <w:szCs w:val="24"/>
          <w14:ligatures w14:val="standardContextual"/>
        </w:rPr>
        <w:tab/>
      </w:r>
      <w:r w:rsidRPr="002F3D35">
        <w:rPr>
          <w:sz w:val="24"/>
          <w:szCs w:val="24"/>
        </w:rPr>
        <w:t>DELIVERABLES / REPORTS</w:t>
      </w:r>
      <w:r w:rsidRPr="00885DB3">
        <w:rPr>
          <w:webHidden/>
          <w:sz w:val="24"/>
          <w:szCs w:val="24"/>
        </w:rPr>
        <w:tab/>
        <w:t>8</w:t>
      </w:r>
    </w:p>
    <w:p w14:paraId="5E644067" w14:textId="12312947"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F.</w:t>
      </w:r>
      <w:r w:rsidRPr="00885DB3">
        <w:rPr>
          <w:rFonts w:asciiTheme="minorHAnsi" w:eastAsiaTheme="minorEastAsia" w:hAnsiTheme="minorHAnsi" w:cstheme="minorBidi"/>
          <w:kern w:val="2"/>
          <w:sz w:val="24"/>
          <w:szCs w:val="24"/>
          <w14:ligatures w14:val="standardContextual"/>
        </w:rPr>
        <w:tab/>
      </w:r>
      <w:r w:rsidRPr="002F3D35">
        <w:rPr>
          <w:sz w:val="24"/>
          <w:szCs w:val="24"/>
        </w:rPr>
        <w:t>BIDDERS CONFERENCE</w:t>
      </w:r>
      <w:r w:rsidRPr="00885DB3">
        <w:rPr>
          <w:webHidden/>
          <w:sz w:val="24"/>
          <w:szCs w:val="24"/>
        </w:rPr>
        <w:tab/>
        <w:t>8</w:t>
      </w:r>
    </w:p>
    <w:p w14:paraId="4707916D" w14:textId="7707D3EB" w:rsidR="00734463" w:rsidRPr="00885DB3" w:rsidRDefault="00734463">
      <w:pPr>
        <w:pStyle w:val="TOC1"/>
        <w:rPr>
          <w:rFonts w:asciiTheme="minorHAnsi" w:eastAsiaTheme="minorEastAsia" w:hAnsiTheme="minorHAnsi" w:cstheme="minorBidi"/>
          <w:b w:val="0"/>
          <w:caps w:val="0"/>
          <w:kern w:val="2"/>
          <w:sz w:val="24"/>
          <w:szCs w:val="24"/>
          <w14:ligatures w14:val="standardContextual"/>
        </w:rPr>
      </w:pPr>
      <w:r w:rsidRPr="002F3D35">
        <w:rPr>
          <w:sz w:val="24"/>
          <w:szCs w:val="24"/>
        </w:rPr>
        <w:t>II.</w:t>
      </w:r>
      <w:r w:rsidRPr="00885DB3">
        <w:rPr>
          <w:rFonts w:asciiTheme="minorHAnsi" w:eastAsiaTheme="minorEastAsia" w:hAnsiTheme="minorHAnsi" w:cstheme="minorBidi"/>
          <w:b w:val="0"/>
          <w:caps w:val="0"/>
          <w:kern w:val="2"/>
          <w:sz w:val="24"/>
          <w:szCs w:val="24"/>
          <w14:ligatures w14:val="standardContextual"/>
        </w:rPr>
        <w:tab/>
      </w:r>
      <w:r w:rsidRPr="002F3D35">
        <w:rPr>
          <w:sz w:val="24"/>
          <w:szCs w:val="24"/>
        </w:rPr>
        <w:t>COUNTY PROCEDURES, TERMS, AND CONDITIONS</w:t>
      </w:r>
      <w:r w:rsidRPr="00885DB3">
        <w:rPr>
          <w:webHidden/>
          <w:sz w:val="24"/>
          <w:szCs w:val="24"/>
        </w:rPr>
        <w:tab/>
        <w:t>10</w:t>
      </w:r>
    </w:p>
    <w:p w14:paraId="0862CC8E" w14:textId="25B21485"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G.</w:t>
      </w:r>
      <w:r w:rsidRPr="00885DB3">
        <w:rPr>
          <w:rFonts w:asciiTheme="minorHAnsi" w:eastAsiaTheme="minorEastAsia" w:hAnsiTheme="minorHAnsi" w:cstheme="minorBidi"/>
          <w:kern w:val="2"/>
          <w:sz w:val="24"/>
          <w:szCs w:val="24"/>
          <w14:ligatures w14:val="standardContextual"/>
        </w:rPr>
        <w:tab/>
      </w:r>
      <w:r w:rsidRPr="002F3D35">
        <w:rPr>
          <w:sz w:val="24"/>
          <w:szCs w:val="24"/>
        </w:rPr>
        <w:t>CONTRACT EVALUATION AND ASSESSMENT</w:t>
      </w:r>
      <w:r w:rsidRPr="00885DB3">
        <w:rPr>
          <w:webHidden/>
          <w:sz w:val="24"/>
          <w:szCs w:val="24"/>
        </w:rPr>
        <w:tab/>
        <w:t>10</w:t>
      </w:r>
    </w:p>
    <w:p w14:paraId="514E21C7" w14:textId="536F5014"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H.</w:t>
      </w:r>
      <w:r w:rsidRPr="00885DB3">
        <w:rPr>
          <w:rFonts w:asciiTheme="minorHAnsi" w:eastAsiaTheme="minorEastAsia" w:hAnsiTheme="minorHAnsi" w:cstheme="minorBidi"/>
          <w:kern w:val="2"/>
          <w:sz w:val="24"/>
          <w:szCs w:val="24"/>
          <w14:ligatures w14:val="standardContextual"/>
        </w:rPr>
        <w:tab/>
      </w:r>
      <w:r w:rsidRPr="002F3D35">
        <w:rPr>
          <w:sz w:val="24"/>
          <w:szCs w:val="24"/>
        </w:rPr>
        <w:t>NOTICE OF INTENT TO AWARD</w:t>
      </w:r>
      <w:r w:rsidRPr="00885DB3">
        <w:rPr>
          <w:webHidden/>
          <w:sz w:val="24"/>
          <w:szCs w:val="24"/>
        </w:rPr>
        <w:tab/>
        <w:t>10</w:t>
      </w:r>
    </w:p>
    <w:p w14:paraId="3D729FFE" w14:textId="44C44FB5"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I.</w:t>
      </w:r>
      <w:r w:rsidRPr="00885DB3">
        <w:rPr>
          <w:rFonts w:asciiTheme="minorHAnsi" w:eastAsiaTheme="minorEastAsia" w:hAnsiTheme="minorHAnsi" w:cstheme="minorBidi"/>
          <w:kern w:val="2"/>
          <w:sz w:val="24"/>
          <w:szCs w:val="24"/>
          <w14:ligatures w14:val="standardContextual"/>
        </w:rPr>
        <w:tab/>
      </w:r>
      <w:r w:rsidRPr="002F3D35">
        <w:rPr>
          <w:sz w:val="24"/>
          <w:szCs w:val="24"/>
        </w:rPr>
        <w:t>BID PROTEST / APPEALS PROCESS</w:t>
      </w:r>
      <w:r w:rsidRPr="00885DB3">
        <w:rPr>
          <w:webHidden/>
          <w:sz w:val="24"/>
          <w:szCs w:val="24"/>
        </w:rPr>
        <w:tab/>
        <w:t>11</w:t>
      </w:r>
    </w:p>
    <w:p w14:paraId="71709ECC" w14:textId="54580620"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J.</w:t>
      </w:r>
      <w:r w:rsidRPr="00885DB3">
        <w:rPr>
          <w:rFonts w:asciiTheme="minorHAnsi" w:eastAsiaTheme="minorEastAsia" w:hAnsiTheme="minorHAnsi" w:cstheme="minorBidi"/>
          <w:kern w:val="2"/>
          <w:sz w:val="24"/>
          <w:szCs w:val="24"/>
          <w14:ligatures w14:val="standardContextual"/>
        </w:rPr>
        <w:tab/>
      </w:r>
      <w:r w:rsidRPr="002F3D35">
        <w:rPr>
          <w:sz w:val="24"/>
          <w:szCs w:val="24"/>
        </w:rPr>
        <w:t>TERM / TERMINATION / RENEWAL</w:t>
      </w:r>
      <w:r w:rsidRPr="00885DB3">
        <w:rPr>
          <w:webHidden/>
          <w:sz w:val="24"/>
          <w:szCs w:val="24"/>
        </w:rPr>
        <w:tab/>
        <w:t>13</w:t>
      </w:r>
    </w:p>
    <w:p w14:paraId="0888FBE9" w14:textId="4083390E"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K.</w:t>
      </w:r>
      <w:r w:rsidRPr="00885DB3">
        <w:rPr>
          <w:rFonts w:asciiTheme="minorHAnsi" w:eastAsiaTheme="minorEastAsia" w:hAnsiTheme="minorHAnsi" w:cstheme="minorBidi"/>
          <w:kern w:val="2"/>
          <w:sz w:val="24"/>
          <w:szCs w:val="24"/>
          <w14:ligatures w14:val="standardContextual"/>
        </w:rPr>
        <w:tab/>
      </w:r>
      <w:r w:rsidRPr="002F3D35">
        <w:rPr>
          <w:sz w:val="24"/>
          <w:szCs w:val="24"/>
        </w:rPr>
        <w:t>BRAND NAMES AND APPROVED EQUIVALENTS</w:t>
      </w:r>
      <w:r w:rsidRPr="00885DB3">
        <w:rPr>
          <w:webHidden/>
          <w:sz w:val="24"/>
          <w:szCs w:val="24"/>
        </w:rPr>
        <w:tab/>
        <w:t>13</w:t>
      </w:r>
    </w:p>
    <w:p w14:paraId="0A34E09B" w14:textId="3C71D26D"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L.</w:t>
      </w:r>
      <w:r w:rsidRPr="00885DB3">
        <w:rPr>
          <w:rFonts w:asciiTheme="minorHAnsi" w:eastAsiaTheme="minorEastAsia" w:hAnsiTheme="minorHAnsi" w:cstheme="minorBidi"/>
          <w:kern w:val="2"/>
          <w:sz w:val="24"/>
          <w:szCs w:val="24"/>
          <w14:ligatures w14:val="standardContextual"/>
        </w:rPr>
        <w:tab/>
      </w:r>
      <w:r w:rsidRPr="002F3D35">
        <w:rPr>
          <w:sz w:val="24"/>
          <w:szCs w:val="24"/>
        </w:rPr>
        <w:t>QUANTITIES</w:t>
      </w:r>
      <w:r w:rsidRPr="00885DB3">
        <w:rPr>
          <w:webHidden/>
          <w:sz w:val="24"/>
          <w:szCs w:val="24"/>
        </w:rPr>
        <w:tab/>
        <w:t>14</w:t>
      </w:r>
    </w:p>
    <w:p w14:paraId="29994E4F" w14:textId="11758C34"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M.</w:t>
      </w:r>
      <w:r w:rsidRPr="00885DB3">
        <w:rPr>
          <w:rFonts w:asciiTheme="minorHAnsi" w:eastAsiaTheme="minorEastAsia" w:hAnsiTheme="minorHAnsi" w:cstheme="minorBidi"/>
          <w:kern w:val="2"/>
          <w:sz w:val="24"/>
          <w:szCs w:val="24"/>
          <w14:ligatures w14:val="standardContextual"/>
        </w:rPr>
        <w:tab/>
      </w:r>
      <w:r w:rsidRPr="002F3D35">
        <w:rPr>
          <w:sz w:val="24"/>
          <w:szCs w:val="24"/>
        </w:rPr>
        <w:t>PRICING</w:t>
      </w:r>
      <w:r w:rsidRPr="00885DB3">
        <w:rPr>
          <w:webHidden/>
          <w:sz w:val="24"/>
          <w:szCs w:val="24"/>
        </w:rPr>
        <w:tab/>
        <w:t>14</w:t>
      </w:r>
    </w:p>
    <w:p w14:paraId="795E08C8" w14:textId="0CBB9E7D"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N.</w:t>
      </w:r>
      <w:r w:rsidRPr="00885DB3">
        <w:rPr>
          <w:rFonts w:asciiTheme="minorHAnsi" w:eastAsiaTheme="minorEastAsia" w:hAnsiTheme="minorHAnsi" w:cstheme="minorBidi"/>
          <w:kern w:val="2"/>
          <w:sz w:val="24"/>
          <w:szCs w:val="24"/>
          <w14:ligatures w14:val="standardContextual"/>
        </w:rPr>
        <w:tab/>
      </w:r>
      <w:r w:rsidRPr="002F3D35">
        <w:rPr>
          <w:sz w:val="24"/>
          <w:szCs w:val="24"/>
        </w:rPr>
        <w:t>AWARD</w:t>
      </w:r>
      <w:r w:rsidRPr="00885DB3">
        <w:rPr>
          <w:webHidden/>
          <w:sz w:val="24"/>
          <w:szCs w:val="24"/>
        </w:rPr>
        <w:tab/>
        <w:t>15</w:t>
      </w:r>
    </w:p>
    <w:p w14:paraId="2783E9ED" w14:textId="066E0CEA"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O.</w:t>
      </w:r>
      <w:r w:rsidRPr="00885DB3">
        <w:rPr>
          <w:rFonts w:asciiTheme="minorHAnsi" w:eastAsiaTheme="minorEastAsia" w:hAnsiTheme="minorHAnsi" w:cstheme="minorBidi"/>
          <w:kern w:val="2"/>
          <w:sz w:val="24"/>
          <w:szCs w:val="24"/>
          <w14:ligatures w14:val="standardContextual"/>
        </w:rPr>
        <w:tab/>
      </w:r>
      <w:r w:rsidRPr="002F3D35">
        <w:rPr>
          <w:sz w:val="24"/>
          <w:szCs w:val="24"/>
        </w:rPr>
        <w:t>METHOD OF ORDERING</w:t>
      </w:r>
      <w:r w:rsidRPr="00885DB3">
        <w:rPr>
          <w:webHidden/>
          <w:sz w:val="24"/>
          <w:szCs w:val="24"/>
        </w:rPr>
        <w:tab/>
        <w:t>17</w:t>
      </w:r>
    </w:p>
    <w:p w14:paraId="0AB1F9F3" w14:textId="55953D92"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P.</w:t>
      </w:r>
      <w:r w:rsidRPr="00885DB3">
        <w:rPr>
          <w:rFonts w:asciiTheme="minorHAnsi" w:eastAsiaTheme="minorEastAsia" w:hAnsiTheme="minorHAnsi" w:cstheme="minorBidi"/>
          <w:kern w:val="2"/>
          <w:sz w:val="24"/>
          <w:szCs w:val="24"/>
          <w14:ligatures w14:val="standardContextual"/>
        </w:rPr>
        <w:tab/>
      </w:r>
      <w:r w:rsidRPr="002F3D35">
        <w:rPr>
          <w:sz w:val="24"/>
          <w:szCs w:val="24"/>
        </w:rPr>
        <w:t>WARRANTY</w:t>
      </w:r>
      <w:r w:rsidRPr="00885DB3">
        <w:rPr>
          <w:webHidden/>
          <w:sz w:val="24"/>
          <w:szCs w:val="24"/>
        </w:rPr>
        <w:tab/>
        <w:t>18</w:t>
      </w:r>
    </w:p>
    <w:p w14:paraId="68CE9260" w14:textId="135BB0AD"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Q.</w:t>
      </w:r>
      <w:r w:rsidRPr="00885DB3">
        <w:rPr>
          <w:rFonts w:asciiTheme="minorHAnsi" w:eastAsiaTheme="minorEastAsia" w:hAnsiTheme="minorHAnsi" w:cstheme="minorBidi"/>
          <w:kern w:val="2"/>
          <w:sz w:val="24"/>
          <w:szCs w:val="24"/>
          <w14:ligatures w14:val="standardContextual"/>
        </w:rPr>
        <w:tab/>
      </w:r>
      <w:r w:rsidRPr="002F3D35">
        <w:rPr>
          <w:sz w:val="24"/>
          <w:szCs w:val="24"/>
        </w:rPr>
        <w:t>INVOICING</w:t>
      </w:r>
      <w:r w:rsidRPr="00885DB3">
        <w:rPr>
          <w:webHidden/>
          <w:sz w:val="24"/>
          <w:szCs w:val="24"/>
        </w:rPr>
        <w:tab/>
        <w:t>18</w:t>
      </w:r>
    </w:p>
    <w:p w14:paraId="57D2686E" w14:textId="3C28E5AB"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R.</w:t>
      </w:r>
      <w:r w:rsidRPr="00885DB3">
        <w:rPr>
          <w:rFonts w:asciiTheme="minorHAnsi" w:eastAsiaTheme="minorEastAsia" w:hAnsiTheme="minorHAnsi" w:cstheme="minorBidi"/>
          <w:kern w:val="2"/>
          <w:sz w:val="24"/>
          <w:szCs w:val="24"/>
          <w14:ligatures w14:val="standardContextual"/>
        </w:rPr>
        <w:tab/>
      </w:r>
      <w:r w:rsidRPr="002F3D35">
        <w:rPr>
          <w:sz w:val="24"/>
          <w:szCs w:val="24"/>
        </w:rPr>
        <w:t>ACCOUNT MANAGER / SUPPORT STAFF</w:t>
      </w:r>
      <w:r w:rsidRPr="00885DB3">
        <w:rPr>
          <w:webHidden/>
          <w:sz w:val="24"/>
          <w:szCs w:val="24"/>
        </w:rPr>
        <w:tab/>
        <w:t>19</w:t>
      </w:r>
    </w:p>
    <w:p w14:paraId="3DFD31F5" w14:textId="685E8467" w:rsidR="00734463" w:rsidRPr="00885DB3" w:rsidRDefault="00734463">
      <w:pPr>
        <w:pStyle w:val="TOC1"/>
        <w:rPr>
          <w:rFonts w:asciiTheme="minorHAnsi" w:eastAsiaTheme="minorEastAsia" w:hAnsiTheme="minorHAnsi" w:cstheme="minorBidi"/>
          <w:b w:val="0"/>
          <w:caps w:val="0"/>
          <w:kern w:val="2"/>
          <w:sz w:val="24"/>
          <w:szCs w:val="24"/>
          <w14:ligatures w14:val="standardContextual"/>
        </w:rPr>
      </w:pPr>
      <w:r w:rsidRPr="002F3D35">
        <w:rPr>
          <w:sz w:val="24"/>
          <w:szCs w:val="24"/>
        </w:rPr>
        <w:t>III.</w:t>
      </w:r>
      <w:r w:rsidRPr="00885DB3">
        <w:rPr>
          <w:rFonts w:asciiTheme="minorHAnsi" w:eastAsiaTheme="minorEastAsia" w:hAnsiTheme="minorHAnsi" w:cstheme="minorBidi"/>
          <w:b w:val="0"/>
          <w:caps w:val="0"/>
          <w:kern w:val="2"/>
          <w:sz w:val="24"/>
          <w:szCs w:val="24"/>
          <w14:ligatures w14:val="standardContextual"/>
        </w:rPr>
        <w:tab/>
      </w:r>
      <w:r w:rsidRPr="002F3D35">
        <w:rPr>
          <w:sz w:val="24"/>
          <w:szCs w:val="24"/>
        </w:rPr>
        <w:t>INSTRUCTIONS TO BIDDERS</w:t>
      </w:r>
      <w:r w:rsidRPr="00885DB3">
        <w:rPr>
          <w:webHidden/>
          <w:sz w:val="24"/>
          <w:szCs w:val="24"/>
        </w:rPr>
        <w:tab/>
        <w:t>19</w:t>
      </w:r>
    </w:p>
    <w:p w14:paraId="3572505B" w14:textId="4C9F396D"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S.</w:t>
      </w:r>
      <w:r w:rsidRPr="00885DB3">
        <w:rPr>
          <w:rFonts w:asciiTheme="minorHAnsi" w:eastAsiaTheme="minorEastAsia" w:hAnsiTheme="minorHAnsi" w:cstheme="minorBidi"/>
          <w:kern w:val="2"/>
          <w:sz w:val="24"/>
          <w:szCs w:val="24"/>
          <w14:ligatures w14:val="standardContextual"/>
        </w:rPr>
        <w:tab/>
      </w:r>
      <w:r w:rsidRPr="002F3D35">
        <w:rPr>
          <w:sz w:val="24"/>
          <w:szCs w:val="24"/>
        </w:rPr>
        <w:t>COUNTY CONTACTS</w:t>
      </w:r>
      <w:r w:rsidRPr="00885DB3">
        <w:rPr>
          <w:webHidden/>
          <w:sz w:val="24"/>
          <w:szCs w:val="24"/>
        </w:rPr>
        <w:tab/>
        <w:t>19</w:t>
      </w:r>
    </w:p>
    <w:p w14:paraId="7D81906A" w14:textId="18860CF9" w:rsidR="00734463" w:rsidRPr="00885DB3" w:rsidRDefault="00734463">
      <w:pPr>
        <w:pStyle w:val="TOC2"/>
        <w:rPr>
          <w:rFonts w:asciiTheme="minorHAnsi" w:eastAsiaTheme="minorEastAsia" w:hAnsiTheme="minorHAnsi" w:cstheme="minorBidi"/>
          <w:kern w:val="2"/>
          <w:sz w:val="24"/>
          <w:szCs w:val="24"/>
          <w14:ligatures w14:val="standardContextual"/>
        </w:rPr>
      </w:pPr>
      <w:r w:rsidRPr="002F3D35">
        <w:rPr>
          <w:sz w:val="24"/>
          <w:szCs w:val="24"/>
        </w:rPr>
        <w:t>T.</w:t>
      </w:r>
      <w:r w:rsidRPr="00885DB3">
        <w:rPr>
          <w:rFonts w:asciiTheme="minorHAnsi" w:eastAsiaTheme="minorEastAsia" w:hAnsiTheme="minorHAnsi" w:cstheme="minorBidi"/>
          <w:kern w:val="2"/>
          <w:sz w:val="24"/>
          <w:szCs w:val="24"/>
          <w14:ligatures w14:val="standardContextual"/>
        </w:rPr>
        <w:tab/>
      </w:r>
      <w:r w:rsidRPr="002F3D35">
        <w:rPr>
          <w:sz w:val="24"/>
          <w:szCs w:val="24"/>
        </w:rPr>
        <w:t>SUBMITTAL OF BID RESPONSES</w:t>
      </w:r>
      <w:r w:rsidRPr="00885DB3">
        <w:rPr>
          <w:webHidden/>
          <w:sz w:val="24"/>
          <w:szCs w:val="24"/>
        </w:rPr>
        <w:tab/>
        <w:t>20</w:t>
      </w:r>
    </w:p>
    <w:p w14:paraId="31159EC7" w14:textId="4B3074A5" w:rsidR="00C268C5" w:rsidRPr="00885DB3" w:rsidRDefault="00F9006C" w:rsidP="00D14568">
      <w:pPr>
        <w:tabs>
          <w:tab w:val="left" w:pos="720"/>
          <w:tab w:val="left" w:pos="1440"/>
          <w:tab w:val="right" w:pos="10530"/>
          <w:tab w:val="right" w:leader="dot" w:pos="10800"/>
        </w:tabs>
        <w:rPr>
          <w:rFonts w:ascii="Calibri" w:hAnsi="Calibri" w:cs="Calibri"/>
          <w:sz w:val="24"/>
          <w:szCs w:val="24"/>
        </w:rPr>
      </w:pPr>
      <w:r w:rsidRPr="00885DB3">
        <w:rPr>
          <w:rFonts w:ascii="Calibri" w:hAnsi="Calibri" w:cs="Calibri"/>
          <w:color w:val="FF0000"/>
          <w:spacing w:val="-3"/>
          <w:sz w:val="24"/>
          <w:szCs w:val="24"/>
        </w:rPr>
        <w:tab/>
      </w:r>
    </w:p>
    <w:p w14:paraId="2578FA3B" w14:textId="387472B0" w:rsidR="00AA7995" w:rsidRPr="00885DB3" w:rsidRDefault="00F9006C" w:rsidP="008A1448">
      <w:pPr>
        <w:pStyle w:val="RFP-QHeader1"/>
        <w:spacing w:after="240"/>
        <w:jc w:val="left"/>
        <w:rPr>
          <w:rFonts w:ascii="Calibri" w:hAnsi="Calibri" w:cs="Calibri"/>
          <w:b w:val="0"/>
          <w:sz w:val="24"/>
          <w:szCs w:val="24"/>
        </w:rPr>
      </w:pPr>
      <w:r w:rsidRPr="00885DB3">
        <w:rPr>
          <w:rFonts w:ascii="Calibri" w:hAnsi="Calibri" w:cs="Calibri"/>
          <w:sz w:val="24"/>
          <w:szCs w:val="24"/>
        </w:rPr>
        <w:t xml:space="preserve">ATTACHMENTS </w:t>
      </w:r>
    </w:p>
    <w:p w14:paraId="2D247D48" w14:textId="77777777" w:rsidR="00A12E1C" w:rsidRPr="00356299" w:rsidRDefault="005D4DD5" w:rsidP="008A1448">
      <w:pPr>
        <w:tabs>
          <w:tab w:val="left" w:pos="-720"/>
        </w:tabs>
        <w:spacing w:line="276" w:lineRule="auto"/>
        <w:ind w:left="720"/>
        <w:rPr>
          <w:rFonts w:ascii="Calibri" w:hAnsi="Calibri" w:cs="Calibri"/>
          <w:color w:val="000000"/>
          <w:sz w:val="24"/>
          <w:szCs w:val="26"/>
        </w:rPr>
      </w:pPr>
      <w:r w:rsidRPr="00356299">
        <w:rPr>
          <w:rFonts w:ascii="Calibri" w:hAnsi="Calibri" w:cs="Calibri"/>
          <w:color w:val="000000"/>
          <w:sz w:val="24"/>
          <w:szCs w:val="26"/>
        </w:rPr>
        <w:fldChar w:fldCharType="begin"/>
      </w:r>
      <w:r w:rsidRPr="00356299">
        <w:rPr>
          <w:rFonts w:ascii="Calibri" w:hAnsi="Calibri" w:cs="Calibri"/>
          <w:color w:val="000000"/>
          <w:sz w:val="24"/>
          <w:szCs w:val="26"/>
        </w:rPr>
        <w:instrText xml:space="preserve"> REF _Ref342049922 \h  \* MERGEFORMAT </w:instrText>
      </w:r>
      <w:r w:rsidRPr="00356299">
        <w:rPr>
          <w:rFonts w:ascii="Calibri" w:hAnsi="Calibri" w:cs="Calibri"/>
          <w:color w:val="000000"/>
          <w:sz w:val="24"/>
          <w:szCs w:val="26"/>
        </w:rPr>
      </w:r>
      <w:r w:rsidRPr="00356299">
        <w:rPr>
          <w:rFonts w:ascii="Calibri" w:hAnsi="Calibri" w:cs="Calibri"/>
          <w:color w:val="000000"/>
          <w:sz w:val="24"/>
          <w:szCs w:val="26"/>
        </w:rPr>
        <w:fldChar w:fldCharType="separate"/>
      </w:r>
      <w:r w:rsidR="00255B8E" w:rsidRPr="00356299">
        <w:rPr>
          <w:rFonts w:ascii="Calibri" w:hAnsi="Calibri"/>
          <w:caps/>
          <w:sz w:val="24"/>
        </w:rPr>
        <w:t xml:space="preserve">EXHIBIT A </w:t>
      </w:r>
      <w:r w:rsidR="00255B8E" w:rsidRPr="00356299">
        <w:rPr>
          <w:rFonts w:ascii="Calibri" w:hAnsi="Calibri"/>
          <w:b/>
          <w:caps/>
          <w:sz w:val="24"/>
        </w:rPr>
        <w:t>BID</w:t>
      </w:r>
      <w:r w:rsidR="00294416" w:rsidRPr="00356299">
        <w:rPr>
          <w:rFonts w:ascii="Calibri" w:hAnsi="Calibri"/>
          <w:b/>
          <w:sz w:val="40"/>
          <w:szCs w:val="44"/>
        </w:rPr>
        <w:t xml:space="preserve"> </w:t>
      </w:r>
      <w:r w:rsidR="00255B8E" w:rsidRPr="00356299">
        <w:rPr>
          <w:rFonts w:ascii="Calibri" w:hAnsi="Calibri"/>
          <w:b/>
          <w:sz w:val="24"/>
          <w:szCs w:val="26"/>
        </w:rPr>
        <w:t>RESPONSE PACKET</w:t>
      </w:r>
      <w:r w:rsidRPr="00356299">
        <w:rPr>
          <w:rFonts w:ascii="Calibri" w:hAnsi="Calibri" w:cs="Calibri"/>
          <w:color w:val="000000"/>
          <w:sz w:val="24"/>
          <w:szCs w:val="26"/>
        </w:rPr>
        <w:fldChar w:fldCharType="end"/>
      </w:r>
    </w:p>
    <w:p w14:paraId="15A33596" w14:textId="79FDA61E" w:rsidR="00F9006C" w:rsidRPr="00356299" w:rsidRDefault="00D91454" w:rsidP="00CC278E">
      <w:pPr>
        <w:pStyle w:val="Heading1"/>
        <w:spacing w:after="240"/>
        <w:rPr>
          <w:sz w:val="24"/>
        </w:rPr>
      </w:pPr>
      <w:bookmarkStart w:id="3" w:name="_Toc339364436"/>
      <w:bookmarkStart w:id="4" w:name="_Toc339364697"/>
      <w:r>
        <w:rPr>
          <w:b w:val="0"/>
          <w:sz w:val="26"/>
          <w:szCs w:val="26"/>
          <w:u w:val="none"/>
        </w:rPr>
        <w:br w:type="page"/>
      </w:r>
      <w:bookmarkStart w:id="5" w:name="_Toc169092812"/>
      <w:r w:rsidR="00F9006C" w:rsidRPr="00356299">
        <w:rPr>
          <w:sz w:val="24"/>
        </w:rPr>
        <w:lastRenderedPageBreak/>
        <w:t>STATEMENT OF WORK</w:t>
      </w:r>
      <w:bookmarkEnd w:id="3"/>
      <w:bookmarkEnd w:id="4"/>
      <w:bookmarkEnd w:id="5"/>
    </w:p>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69092813"/>
      <w:r w:rsidRPr="00356299">
        <w:rPr>
          <w:sz w:val="24"/>
          <w:szCs w:val="26"/>
        </w:rPr>
        <w:t>INTENT</w:t>
      </w:r>
      <w:bookmarkEnd w:id="6"/>
      <w:bookmarkEnd w:id="7"/>
      <w:bookmarkEnd w:id="8"/>
    </w:p>
    <w:p w14:paraId="473AFDED" w14:textId="0836885B" w:rsidR="00F9006C" w:rsidRPr="00604BC7" w:rsidRDefault="00F9006C" w:rsidP="00CC278E">
      <w:pPr>
        <w:spacing w:after="240"/>
        <w:ind w:left="1440"/>
        <w:rPr>
          <w:rFonts w:ascii="Calibri" w:hAnsi="Calibri" w:cs="Calibri"/>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AF7A83" w:rsidRPr="00356299">
        <w:rPr>
          <w:rFonts w:ascii="Calibri" w:hAnsi="Calibri" w:cs="Calibri"/>
          <w:color w:val="FF0000"/>
          <w:sz w:val="24"/>
        </w:rPr>
        <w:t xml:space="preserve"> </w:t>
      </w:r>
      <w:r w:rsidR="000E116F" w:rsidRPr="00604BC7">
        <w:rPr>
          <w:rFonts w:ascii="Calibri" w:hAnsi="Calibri" w:cs="Calibri"/>
          <w:sz w:val="24"/>
        </w:rPr>
        <w:t xml:space="preserve">the purchase of the </w:t>
      </w:r>
      <w:r w:rsidR="002368BD" w:rsidRPr="00604BC7">
        <w:rPr>
          <w:rFonts w:ascii="Calibri" w:hAnsi="Calibri" w:cs="Calibri"/>
          <w:sz w:val="24"/>
        </w:rPr>
        <w:t>Toyota Vehicle</w:t>
      </w:r>
      <w:r w:rsidR="000E116F" w:rsidRPr="00604BC7">
        <w:rPr>
          <w:rFonts w:ascii="Calibri" w:hAnsi="Calibri" w:cs="Calibri"/>
          <w:sz w:val="24"/>
        </w:rPr>
        <w:t>s</w:t>
      </w:r>
      <w:r w:rsidR="002368BD" w:rsidRPr="00604BC7" w:rsidDel="000E116F">
        <w:rPr>
          <w:rFonts w:ascii="Calibri" w:hAnsi="Calibri" w:cs="Calibri"/>
          <w:sz w:val="24"/>
        </w:rPr>
        <w:t xml:space="preserve"> </w:t>
      </w:r>
      <w:r w:rsidRPr="00604BC7">
        <w:rPr>
          <w:rFonts w:ascii="Calibri" w:hAnsi="Calibri" w:cs="Calibri"/>
          <w:sz w:val="24"/>
        </w:rPr>
        <w:t>being requested by the County.</w:t>
      </w:r>
    </w:p>
    <w:p w14:paraId="3D2C59AB" w14:textId="3A503FE4" w:rsidR="00F9006C" w:rsidRPr="00356299" w:rsidRDefault="00991BA2" w:rsidP="00CC278E">
      <w:pPr>
        <w:spacing w:after="240"/>
        <w:ind w:left="1440"/>
        <w:rPr>
          <w:rFonts w:ascii="Calibri" w:hAnsi="Calibri" w:cs="Calibri"/>
          <w:sz w:val="24"/>
        </w:rPr>
      </w:pPr>
      <w:bookmarkStart w:id="9" w:name="OLE_LINK3"/>
      <w:r w:rsidRPr="00356299">
        <w:rPr>
          <w:rFonts w:ascii="Calibri" w:hAnsi="Calibri" w:cs="Calibri"/>
          <w:sz w:val="24"/>
        </w:rPr>
        <w:t xml:space="preserve">The County intends to award a </w:t>
      </w:r>
      <w:r w:rsidR="00F75429" w:rsidRPr="00F75429">
        <w:rPr>
          <w:rFonts w:ascii="Calibri" w:hAnsi="Calibri" w:cs="Calibri"/>
          <w:sz w:val="24"/>
        </w:rPr>
        <w:t>one</w:t>
      </w:r>
      <w:r w:rsidR="00585009" w:rsidRPr="00F75429">
        <w:rPr>
          <w:rFonts w:ascii="Calibri" w:hAnsi="Calibri" w:cs="Calibri"/>
          <w:sz w:val="24"/>
        </w:rPr>
        <w:t>-</w:t>
      </w:r>
      <w:r w:rsidRPr="00F75429">
        <w:rPr>
          <w:rFonts w:ascii="Calibri" w:hAnsi="Calibri" w:cs="Calibri"/>
          <w:sz w:val="24"/>
        </w:rPr>
        <w:t xml:space="preserve">year contract (with </w:t>
      </w:r>
      <w:r w:rsidR="002C70A2" w:rsidRPr="00F75429">
        <w:rPr>
          <w:rFonts w:ascii="Calibri" w:hAnsi="Calibri" w:cs="Calibri"/>
          <w:sz w:val="24"/>
        </w:rPr>
        <w:t xml:space="preserve">the </w:t>
      </w:r>
      <w:r w:rsidRPr="00F75429">
        <w:rPr>
          <w:rFonts w:ascii="Calibri" w:hAnsi="Calibri" w:cs="Calibri"/>
          <w:sz w:val="24"/>
        </w:rPr>
        <w:t>option to renew</w:t>
      </w:r>
      <w:r w:rsidR="000B61A0" w:rsidRPr="00F75429">
        <w:rPr>
          <w:rFonts w:ascii="Calibri" w:hAnsi="Calibri" w:cs="Calibri"/>
          <w:sz w:val="24"/>
        </w:rPr>
        <w:t xml:space="preserve"> for </w:t>
      </w:r>
      <w:r w:rsidR="00951A12">
        <w:rPr>
          <w:rFonts w:ascii="Calibri" w:hAnsi="Calibri" w:cs="Calibri"/>
          <w:sz w:val="24"/>
        </w:rPr>
        <w:t>four</w:t>
      </w:r>
      <w:r w:rsidR="00C663DA">
        <w:rPr>
          <w:rFonts w:ascii="Calibri" w:hAnsi="Calibri" w:cs="Calibri"/>
          <w:sz w:val="24"/>
        </w:rPr>
        <w:t xml:space="preserve"> one-year</w:t>
      </w:r>
      <w:r w:rsidR="00F94685">
        <w:rPr>
          <w:rFonts w:ascii="Calibri" w:hAnsi="Calibri" w:cs="Calibri"/>
          <w:sz w:val="24"/>
        </w:rPr>
        <w:t xml:space="preserve"> extensions</w:t>
      </w:r>
      <w:r w:rsidR="000B61A0" w:rsidRPr="00F75429">
        <w:rPr>
          <w:rFonts w:ascii="Calibri" w:hAnsi="Calibri" w:cs="Calibri"/>
          <w:sz w:val="24"/>
        </w:rPr>
        <w:t>)</w:t>
      </w:r>
      <w:r w:rsidRPr="00F75429">
        <w:rPr>
          <w:rFonts w:ascii="Calibri" w:hAnsi="Calibri" w:cs="Calibri"/>
          <w:sz w:val="24"/>
        </w:rPr>
        <w:t xml:space="preserve"> to </w:t>
      </w:r>
      <w:r w:rsidR="00881BAD" w:rsidRPr="00F75429">
        <w:rPr>
          <w:rFonts w:ascii="Calibri" w:hAnsi="Calibri" w:cs="Calibri"/>
          <w:sz w:val="24"/>
        </w:rPr>
        <w:t xml:space="preserve">a pool of </w:t>
      </w:r>
      <w:r w:rsidR="004F42F7">
        <w:rPr>
          <w:rFonts w:ascii="Calibri" w:hAnsi="Calibri" w:cs="Calibri"/>
          <w:sz w:val="24"/>
        </w:rPr>
        <w:t xml:space="preserve">up to </w:t>
      </w:r>
      <w:r w:rsidR="00E90744">
        <w:rPr>
          <w:rFonts w:ascii="Calibri" w:hAnsi="Calibri" w:cs="Calibri"/>
          <w:sz w:val="24"/>
        </w:rPr>
        <w:t>two</w:t>
      </w:r>
      <w:r w:rsidR="00376D2D">
        <w:rPr>
          <w:rFonts w:ascii="Calibri" w:hAnsi="Calibri" w:cs="Calibri"/>
          <w:sz w:val="24"/>
        </w:rPr>
        <w:t xml:space="preserve"> (2)</w:t>
      </w:r>
      <w:r w:rsidR="00E90744">
        <w:rPr>
          <w:rFonts w:ascii="Calibri" w:hAnsi="Calibri" w:cs="Calibri"/>
          <w:sz w:val="24"/>
        </w:rPr>
        <w:t xml:space="preserve"> </w:t>
      </w:r>
      <w:r w:rsidR="00881BAD" w:rsidRPr="00F75429">
        <w:rPr>
          <w:rFonts w:ascii="Calibri" w:hAnsi="Calibri" w:cs="Calibri"/>
          <w:sz w:val="24"/>
        </w:rPr>
        <w:t xml:space="preserve">Bidders </w:t>
      </w:r>
      <w:r w:rsidRPr="00F75429">
        <w:rPr>
          <w:rFonts w:ascii="Calibri" w:hAnsi="Calibri" w:cs="Calibri"/>
          <w:sz w:val="24"/>
        </w:rPr>
        <w:t xml:space="preserve">selected as </w:t>
      </w:r>
      <w:r w:rsidRPr="00356299">
        <w:rPr>
          <w:rFonts w:ascii="Calibri" w:hAnsi="Calibri" w:cs="Calibri"/>
          <w:sz w:val="24"/>
        </w:rPr>
        <w:t xml:space="preserve">the lowest </w:t>
      </w:r>
      <w:r w:rsidR="007F48EC" w:rsidRPr="00356299">
        <w:rPr>
          <w:rFonts w:ascii="Calibri" w:hAnsi="Calibri" w:cs="Calibri"/>
          <w:sz w:val="24"/>
        </w:rPr>
        <w:t xml:space="preserve">responsive and </w:t>
      </w:r>
      <w:r w:rsidRPr="00356299">
        <w:rPr>
          <w:rFonts w:ascii="Calibri" w:hAnsi="Calibri" w:cs="Calibri"/>
          <w:sz w:val="24"/>
        </w:rPr>
        <w:t xml:space="preserve">responsible </w:t>
      </w:r>
      <w:r w:rsidR="00502F47" w:rsidRPr="00356299">
        <w:rPr>
          <w:rFonts w:ascii="Calibri" w:hAnsi="Calibri" w:cs="Calibri"/>
          <w:sz w:val="24"/>
        </w:rPr>
        <w:t>Bidder</w:t>
      </w:r>
      <w:r w:rsidR="00607972" w:rsidRPr="00356299">
        <w:rPr>
          <w:rFonts w:ascii="Calibri" w:hAnsi="Calibri" w:cs="Calibri"/>
          <w:sz w:val="24"/>
        </w:rPr>
        <w:t>s</w:t>
      </w:r>
      <w:r w:rsidRPr="00356299">
        <w:rPr>
          <w:rFonts w:ascii="Calibri" w:hAnsi="Calibri" w:cs="Calibri"/>
          <w:sz w:val="24"/>
        </w:rPr>
        <w:t xml:space="preserve"> whose response meets the County</w:t>
      </w:r>
      <w:r w:rsidR="002C70A2">
        <w:rPr>
          <w:rFonts w:ascii="Calibri" w:hAnsi="Calibri" w:cs="Calibri"/>
          <w:sz w:val="24"/>
        </w:rPr>
        <w:t>'</w:t>
      </w:r>
      <w:r w:rsidRPr="00356299">
        <w:rPr>
          <w:rFonts w:ascii="Calibri" w:hAnsi="Calibri" w:cs="Calibri"/>
          <w:sz w:val="24"/>
        </w:rPr>
        <w:t>s requirements</w:t>
      </w:r>
      <w:bookmarkStart w:id="10" w:name="_Hlk87025635"/>
      <w:r w:rsidRPr="00356299">
        <w:rPr>
          <w:rFonts w:ascii="Calibri" w:hAnsi="Calibri" w:cs="Calibri"/>
          <w:sz w:val="24"/>
        </w:rPr>
        <w:t>.</w:t>
      </w:r>
      <w:r w:rsidR="002313EF">
        <w:rPr>
          <w:rFonts w:ascii="Calibri" w:hAnsi="Calibri" w:cs="Calibri"/>
          <w:sz w:val="24"/>
        </w:rPr>
        <w:t xml:space="preserve"> </w:t>
      </w:r>
      <w:bookmarkEnd w:id="10"/>
    </w:p>
    <w:p w14:paraId="5BCAD7FA" w14:textId="6D2D48B1" w:rsidR="00F9006C" w:rsidRDefault="00F9006C" w:rsidP="000352A4">
      <w:pPr>
        <w:pStyle w:val="Heading2"/>
        <w:rPr>
          <w:sz w:val="24"/>
          <w:szCs w:val="22"/>
        </w:rPr>
      </w:pPr>
      <w:bookmarkStart w:id="11" w:name="_Toc339364438"/>
      <w:bookmarkStart w:id="12" w:name="_Toc339364699"/>
      <w:bookmarkStart w:id="13" w:name="_Toc169092814"/>
      <w:bookmarkEnd w:id="9"/>
      <w:r w:rsidRPr="00983DAC">
        <w:rPr>
          <w:sz w:val="24"/>
          <w:szCs w:val="22"/>
        </w:rPr>
        <w:t>SCOPE</w:t>
      </w:r>
      <w:bookmarkEnd w:id="11"/>
      <w:bookmarkEnd w:id="12"/>
      <w:r w:rsidR="00585009">
        <w:rPr>
          <w:sz w:val="24"/>
          <w:szCs w:val="22"/>
        </w:rPr>
        <w:t>/BACKGROUND</w:t>
      </w:r>
      <w:bookmarkEnd w:id="13"/>
    </w:p>
    <w:p w14:paraId="042A2381" w14:textId="3BAF6207" w:rsidR="00585009" w:rsidRPr="00585009" w:rsidRDefault="00585009" w:rsidP="00585009">
      <w:pPr>
        <w:ind w:left="1440"/>
        <w:rPr>
          <w:rFonts w:asciiTheme="minorHAnsi" w:hAnsiTheme="minorHAnsi" w:cstheme="minorHAnsi"/>
          <w:sz w:val="24"/>
          <w:szCs w:val="24"/>
        </w:rPr>
      </w:pPr>
      <w:r w:rsidRPr="00585009">
        <w:rPr>
          <w:rFonts w:asciiTheme="minorHAnsi" w:hAnsiTheme="minorHAnsi" w:cstheme="minorHAnsi"/>
          <w:sz w:val="24"/>
          <w:szCs w:val="24"/>
        </w:rPr>
        <w:t xml:space="preserve">The County is seeking </w:t>
      </w:r>
      <w:r w:rsidRPr="00F75429">
        <w:rPr>
          <w:rFonts w:asciiTheme="minorHAnsi" w:hAnsiTheme="minorHAnsi" w:cstheme="minorHAnsi"/>
          <w:sz w:val="24"/>
          <w:szCs w:val="24"/>
        </w:rPr>
        <w:t xml:space="preserve">Contractors to provide </w:t>
      </w:r>
      <w:r w:rsidRPr="00585009">
        <w:rPr>
          <w:rFonts w:asciiTheme="minorHAnsi" w:hAnsiTheme="minorHAnsi" w:cstheme="minorHAnsi"/>
          <w:sz w:val="24"/>
          <w:szCs w:val="24"/>
        </w:rPr>
        <w:t>the option of</w:t>
      </w:r>
      <w:r w:rsidR="003E4E19">
        <w:rPr>
          <w:rFonts w:asciiTheme="minorHAnsi" w:hAnsiTheme="minorHAnsi" w:cstheme="minorHAnsi"/>
          <w:sz w:val="24"/>
          <w:szCs w:val="24"/>
        </w:rPr>
        <w:t xml:space="preserve"> </w:t>
      </w:r>
      <w:r w:rsidR="008327CB">
        <w:rPr>
          <w:rFonts w:asciiTheme="minorHAnsi" w:hAnsiTheme="minorHAnsi" w:cstheme="minorHAnsi"/>
          <w:sz w:val="24"/>
          <w:szCs w:val="24"/>
        </w:rPr>
        <w:t xml:space="preserve">purchasing and delivering various new, unused, and most current model vehicles </w:t>
      </w:r>
      <w:r w:rsidR="005D5BB5">
        <w:rPr>
          <w:rFonts w:asciiTheme="minorHAnsi" w:hAnsiTheme="minorHAnsi" w:cstheme="minorHAnsi"/>
          <w:sz w:val="24"/>
          <w:szCs w:val="24"/>
        </w:rPr>
        <w:t>(Toyota Prius, Corolla Hybrid, Camry Hybrid, Sienna Hybrid, and RAV4 Hybrid)</w:t>
      </w:r>
      <w:r w:rsidR="00916B89">
        <w:rPr>
          <w:rFonts w:asciiTheme="minorHAnsi" w:hAnsiTheme="minorHAnsi" w:cstheme="minorHAnsi"/>
          <w:sz w:val="24"/>
          <w:szCs w:val="24"/>
        </w:rPr>
        <w:t xml:space="preserve"> </w:t>
      </w:r>
      <w:r w:rsidR="008327CB">
        <w:rPr>
          <w:rFonts w:asciiTheme="minorHAnsi" w:hAnsiTheme="minorHAnsi" w:cstheme="minorHAnsi"/>
          <w:sz w:val="24"/>
          <w:szCs w:val="24"/>
        </w:rPr>
        <w:t>for use by various Alameda County Agencies</w:t>
      </w:r>
      <w:r w:rsidRPr="00585009">
        <w:rPr>
          <w:rFonts w:asciiTheme="minorHAnsi" w:hAnsiTheme="minorHAnsi" w:cstheme="minorHAnsi"/>
          <w:sz w:val="24"/>
          <w:szCs w:val="24"/>
        </w:rPr>
        <w:t xml:space="preserve">. </w:t>
      </w:r>
      <w:r w:rsidR="004972E3" w:rsidRPr="000F56A7">
        <w:rPr>
          <w:rFonts w:ascii="Calibri" w:hAnsi="Calibri" w:cs="Calibri"/>
          <w:sz w:val="24"/>
          <w:szCs w:val="24"/>
        </w:rPr>
        <w:t xml:space="preserve">The </w:t>
      </w:r>
      <w:r w:rsidR="00061BA3">
        <w:rPr>
          <w:rFonts w:ascii="Calibri" w:hAnsi="Calibri" w:cs="Calibri"/>
          <w:sz w:val="24"/>
          <w:szCs w:val="24"/>
        </w:rPr>
        <w:t>county's fleet of vehicles supports the community and is</w:t>
      </w:r>
      <w:r w:rsidR="004972E3">
        <w:rPr>
          <w:rFonts w:ascii="Calibri" w:hAnsi="Calibri" w:cs="Calibri"/>
          <w:sz w:val="24"/>
          <w:szCs w:val="24"/>
        </w:rPr>
        <w:t xml:space="preserve"> </w:t>
      </w:r>
      <w:r w:rsidR="004972E3" w:rsidRPr="000F56A7">
        <w:rPr>
          <w:rFonts w:ascii="Calibri" w:hAnsi="Calibri" w:cs="Calibri"/>
          <w:sz w:val="24"/>
          <w:szCs w:val="24"/>
        </w:rPr>
        <w:t xml:space="preserve">used </w:t>
      </w:r>
      <w:r w:rsidR="00823602" w:rsidRPr="000F56A7">
        <w:rPr>
          <w:rFonts w:ascii="Calibri" w:hAnsi="Calibri" w:cs="Calibri"/>
          <w:sz w:val="24"/>
          <w:szCs w:val="24"/>
        </w:rPr>
        <w:t>daily</w:t>
      </w:r>
      <w:r w:rsidR="004972E3" w:rsidRPr="000F56A7">
        <w:rPr>
          <w:rFonts w:ascii="Calibri" w:hAnsi="Calibri" w:cs="Calibri"/>
          <w:sz w:val="24"/>
          <w:szCs w:val="24"/>
        </w:rPr>
        <w:t xml:space="preserve"> by its officials and employees to conduct routine business throughout the County. </w:t>
      </w:r>
      <w:r w:rsidRPr="00585009">
        <w:rPr>
          <w:rFonts w:asciiTheme="minorHAnsi" w:hAnsiTheme="minorHAnsi" w:cstheme="minorHAnsi"/>
          <w:sz w:val="24"/>
          <w:szCs w:val="24"/>
        </w:rPr>
        <w:t xml:space="preserve">Bid prices </w:t>
      </w:r>
      <w:r>
        <w:rPr>
          <w:rFonts w:asciiTheme="minorHAnsi" w:hAnsiTheme="minorHAnsi" w:cstheme="minorHAnsi"/>
          <w:sz w:val="24"/>
          <w:szCs w:val="24"/>
        </w:rPr>
        <w:t>must</w:t>
      </w:r>
      <w:r w:rsidRPr="00585009">
        <w:rPr>
          <w:rFonts w:asciiTheme="minorHAnsi" w:hAnsiTheme="minorHAnsi" w:cstheme="minorHAnsi"/>
          <w:sz w:val="24"/>
          <w:szCs w:val="24"/>
        </w:rPr>
        <w:t xml:space="preserve"> be the dollar amount over triple-net dealer invoice</w:t>
      </w:r>
      <w:r w:rsidR="00816FF4">
        <w:rPr>
          <w:rFonts w:asciiTheme="minorHAnsi" w:hAnsiTheme="minorHAnsi" w:cstheme="minorHAnsi"/>
          <w:sz w:val="24"/>
          <w:szCs w:val="24"/>
        </w:rPr>
        <w:t>s</w:t>
      </w:r>
      <w:r w:rsidRPr="00585009">
        <w:rPr>
          <w:rFonts w:asciiTheme="minorHAnsi" w:hAnsiTheme="minorHAnsi" w:cstheme="minorHAnsi"/>
          <w:sz w:val="24"/>
          <w:szCs w:val="24"/>
        </w:rPr>
        <w:t xml:space="preserve"> for automobiles.</w:t>
      </w:r>
    </w:p>
    <w:p w14:paraId="6D9D35B9" w14:textId="77777777" w:rsidR="00585009" w:rsidRPr="00585009" w:rsidRDefault="00585009" w:rsidP="00585009">
      <w:pPr>
        <w:ind w:left="1440"/>
      </w:pPr>
    </w:p>
    <w:p w14:paraId="4E53F297" w14:textId="77777777" w:rsidR="00F9006C" w:rsidRPr="00356299" w:rsidRDefault="00502F47" w:rsidP="004516E7">
      <w:pPr>
        <w:pStyle w:val="Heading2"/>
        <w:rPr>
          <w:sz w:val="24"/>
        </w:rPr>
      </w:pPr>
      <w:bookmarkStart w:id="14" w:name="_Toc339364440"/>
      <w:bookmarkStart w:id="15" w:name="_Toc339364701"/>
      <w:bookmarkStart w:id="16" w:name="_Toc169092815"/>
      <w:r w:rsidRPr="00356299">
        <w:rPr>
          <w:sz w:val="24"/>
        </w:rPr>
        <w:t>BIDDER</w:t>
      </w:r>
      <w:r w:rsidR="00F9006C" w:rsidRPr="00356299">
        <w:rPr>
          <w:sz w:val="24"/>
        </w:rPr>
        <w:t xml:space="preserve"> QUALIFICATIONS</w:t>
      </w:r>
      <w:bookmarkEnd w:id="14"/>
      <w:bookmarkEnd w:id="15"/>
      <w:bookmarkEnd w:id="16"/>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16682B9D" w14:textId="2B8F94D0" w:rsidR="00F9006C" w:rsidRPr="00A85450" w:rsidRDefault="00502F47" w:rsidP="00585009">
      <w:pPr>
        <w:pStyle w:val="Itema"/>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w:t>
      </w:r>
      <w:r w:rsidR="00585009">
        <w:rPr>
          <w:sz w:val="24"/>
          <w:szCs w:val="18"/>
        </w:rPr>
        <w:t>selling vehicles</w:t>
      </w:r>
      <w:r w:rsidR="00F9006C" w:rsidRPr="00F17CC5">
        <w:rPr>
          <w:sz w:val="24"/>
          <w:szCs w:val="18"/>
        </w:rPr>
        <w:t xml:space="preserve"> for at </w:t>
      </w:r>
      <w:r w:rsidR="00F9006C" w:rsidRPr="00F75429">
        <w:rPr>
          <w:sz w:val="24"/>
          <w:szCs w:val="18"/>
        </w:rPr>
        <w:t xml:space="preserve">least </w:t>
      </w:r>
      <w:r w:rsidR="00585009" w:rsidRPr="00F75429">
        <w:rPr>
          <w:sz w:val="24"/>
          <w:szCs w:val="18"/>
        </w:rPr>
        <w:t>three</w:t>
      </w:r>
      <w:r w:rsidR="00D750BA" w:rsidRPr="00F75429">
        <w:rPr>
          <w:sz w:val="24"/>
          <w:szCs w:val="18"/>
        </w:rPr>
        <w:t xml:space="preserve"> </w:t>
      </w:r>
      <w:r w:rsidR="001A270C">
        <w:rPr>
          <w:sz w:val="24"/>
          <w:szCs w:val="18"/>
        </w:rPr>
        <w:t xml:space="preserve">(3) </w:t>
      </w:r>
      <w:r w:rsidR="00F9006C" w:rsidRPr="00F75429">
        <w:rPr>
          <w:sz w:val="24"/>
          <w:szCs w:val="18"/>
        </w:rPr>
        <w:t>years</w:t>
      </w:r>
      <w:r w:rsidR="007859E4" w:rsidRPr="00F75429">
        <w:rPr>
          <w:sz w:val="24"/>
          <w:szCs w:val="18"/>
        </w:rPr>
        <w:t xml:space="preserve">, </w:t>
      </w:r>
      <w:r w:rsidR="007859E4" w:rsidRPr="00F17CC5">
        <w:rPr>
          <w:sz w:val="24"/>
          <w:szCs w:val="18"/>
        </w:rPr>
        <w:t xml:space="preserve">which must be clearly stated or demonstrated in the bid response packet. </w:t>
      </w:r>
    </w:p>
    <w:p w14:paraId="355DEDAB" w14:textId="58C164FB" w:rsidR="00F17CC5" w:rsidRPr="00D41042" w:rsidRDefault="00F17CC5" w:rsidP="00A86407">
      <w:pPr>
        <w:pStyle w:val="Itema"/>
        <w:rPr>
          <w:strike/>
          <w:sz w:val="24"/>
        </w:rPr>
      </w:pPr>
      <w:r w:rsidRPr="00C757BA">
        <w:rPr>
          <w:sz w:val="24"/>
        </w:rPr>
        <w:t xml:space="preserve">Bidder </w:t>
      </w:r>
      <w:r w:rsidR="00025680">
        <w:rPr>
          <w:sz w:val="24"/>
        </w:rPr>
        <w:t>must</w:t>
      </w:r>
      <w:r w:rsidRPr="00C757BA">
        <w:rPr>
          <w:sz w:val="24"/>
        </w:rPr>
        <w:t xml:space="preserve"> be </w:t>
      </w:r>
      <w:r w:rsidR="00B616FF" w:rsidRPr="00C757BA">
        <w:rPr>
          <w:sz w:val="24"/>
        </w:rPr>
        <w:t>an</w:t>
      </w:r>
      <w:r w:rsidRPr="00C757BA">
        <w:rPr>
          <w:sz w:val="24"/>
        </w:rPr>
        <w:t xml:space="preserve"> </w:t>
      </w:r>
      <w:r w:rsidR="00585009">
        <w:rPr>
          <w:sz w:val="24"/>
        </w:rPr>
        <w:t xml:space="preserve">authorized </w:t>
      </w:r>
      <w:r w:rsidRPr="00C757BA">
        <w:rPr>
          <w:sz w:val="24"/>
        </w:rPr>
        <w:t>manufacturer or dealer</w:t>
      </w:r>
      <w:r w:rsidR="00CB2CBA">
        <w:rPr>
          <w:sz w:val="24"/>
        </w:rPr>
        <w:t>, which must be clearly stated or demonstrated in the bid response packet</w:t>
      </w:r>
      <w:r w:rsidR="00B96F97">
        <w:rPr>
          <w:sz w:val="24"/>
        </w:rPr>
        <w:t>.</w:t>
      </w:r>
      <w:r w:rsidRPr="00D41042">
        <w:rPr>
          <w:strike/>
        </w:rPr>
        <w:t xml:space="preserve"> </w:t>
      </w:r>
    </w:p>
    <w:p w14:paraId="6F738578" w14:textId="3B8A18FF" w:rsidR="00F9006C" w:rsidRPr="00356299" w:rsidRDefault="00F338CE" w:rsidP="00A86407">
      <w:pPr>
        <w:pStyle w:val="Itema"/>
        <w:rPr>
          <w:sz w:val="24"/>
        </w:rPr>
      </w:pPr>
      <w:bookmarkStart w:id="17"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8" w:name="_Hlk106375751"/>
      <w:r w:rsidRPr="00356299">
        <w:rPr>
          <w:sz w:val="24"/>
        </w:rPr>
        <w:t>Unless noted otherwise in the RFQ</w:t>
      </w:r>
      <w:r w:rsidR="00E148C3">
        <w:rPr>
          <w:sz w:val="24"/>
        </w:rPr>
        <w:t xml:space="preser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w:t>
      </w:r>
      <w:r w:rsidR="00116E7E">
        <w:rPr>
          <w:sz w:val="24"/>
        </w:rPr>
        <w:t xml:space="preserve">the </w:t>
      </w:r>
      <w:r w:rsidRPr="00356299">
        <w:rPr>
          <w:sz w:val="24"/>
        </w:rPr>
        <w:t>County.</w:t>
      </w:r>
      <w:bookmarkEnd w:id="17"/>
      <w:bookmarkEnd w:id="18"/>
      <w:r w:rsidR="007859E4" w:rsidRPr="00356299">
        <w:rPr>
          <w:sz w:val="24"/>
        </w:rPr>
        <w:t xml:space="preserve"> </w:t>
      </w:r>
    </w:p>
    <w:p w14:paraId="75A87E6E" w14:textId="77777777" w:rsidR="00585009" w:rsidRPr="00585009" w:rsidRDefault="00F9006C">
      <w:pPr>
        <w:pStyle w:val="Heading2"/>
        <w:spacing w:after="267"/>
        <w:rPr>
          <w:sz w:val="26"/>
          <w:szCs w:val="26"/>
        </w:rPr>
      </w:pPr>
      <w:bookmarkStart w:id="19" w:name="_Toc169092816"/>
      <w:r w:rsidRPr="00356299">
        <w:rPr>
          <w:sz w:val="24"/>
        </w:rPr>
        <w:t>S</w:t>
      </w:r>
      <w:r w:rsidR="00017184" w:rsidRPr="00356299">
        <w:rPr>
          <w:sz w:val="24"/>
        </w:rPr>
        <w:t>PECIFIC REQUIREMENTS</w:t>
      </w:r>
      <w:bookmarkEnd w:id="19"/>
    </w:p>
    <w:p w14:paraId="46693C87" w14:textId="6867A114" w:rsidR="00585009" w:rsidRPr="00585009" w:rsidRDefault="00585009" w:rsidP="00585009">
      <w:pPr>
        <w:pStyle w:val="Item1"/>
        <w:rPr>
          <w:sz w:val="24"/>
          <w:szCs w:val="24"/>
        </w:rPr>
      </w:pPr>
      <w:r w:rsidRPr="00585009">
        <w:rPr>
          <w:sz w:val="24"/>
          <w:szCs w:val="24"/>
        </w:rPr>
        <w:t xml:space="preserve">Vehicles must be new (unused) and </w:t>
      </w:r>
      <w:r w:rsidR="00692C0E">
        <w:rPr>
          <w:sz w:val="24"/>
          <w:szCs w:val="24"/>
        </w:rPr>
        <w:t xml:space="preserve">the </w:t>
      </w:r>
      <w:r w:rsidRPr="00585009">
        <w:rPr>
          <w:sz w:val="24"/>
          <w:szCs w:val="24"/>
        </w:rPr>
        <w:t xml:space="preserve">manufacturer’s current production as of the time of purchase order is placed. </w:t>
      </w:r>
    </w:p>
    <w:p w14:paraId="280BD7ED" w14:textId="1EB273EF" w:rsidR="006567B5" w:rsidRPr="009321C5" w:rsidRDefault="00C30C67" w:rsidP="00C30C67">
      <w:pPr>
        <w:pStyle w:val="Itema"/>
        <w:rPr>
          <w:sz w:val="24"/>
          <w:szCs w:val="18"/>
        </w:rPr>
      </w:pPr>
      <w:r w:rsidRPr="009321C5">
        <w:rPr>
          <w:sz w:val="24"/>
          <w:szCs w:val="18"/>
        </w:rPr>
        <w:t>Toyota Prius</w:t>
      </w:r>
    </w:p>
    <w:p w14:paraId="3D74C2AA" w14:textId="1BF7FCC6" w:rsidR="00C30C67" w:rsidRPr="009321C5" w:rsidRDefault="00C30C67" w:rsidP="00C30C67">
      <w:pPr>
        <w:pStyle w:val="Itema"/>
        <w:rPr>
          <w:sz w:val="24"/>
          <w:szCs w:val="18"/>
        </w:rPr>
      </w:pPr>
      <w:r w:rsidRPr="009321C5">
        <w:rPr>
          <w:sz w:val="24"/>
          <w:szCs w:val="18"/>
        </w:rPr>
        <w:t>Toyota Corolla Hybrid</w:t>
      </w:r>
    </w:p>
    <w:p w14:paraId="22CB5656" w14:textId="34BE0DCE" w:rsidR="00C30C67" w:rsidRPr="009321C5" w:rsidRDefault="00C30C67" w:rsidP="00C30C67">
      <w:pPr>
        <w:pStyle w:val="Itema"/>
        <w:rPr>
          <w:sz w:val="24"/>
          <w:szCs w:val="18"/>
        </w:rPr>
      </w:pPr>
      <w:r w:rsidRPr="009321C5">
        <w:rPr>
          <w:sz w:val="24"/>
          <w:szCs w:val="18"/>
        </w:rPr>
        <w:lastRenderedPageBreak/>
        <w:t>Toyota Camry Hybrid</w:t>
      </w:r>
    </w:p>
    <w:p w14:paraId="3A522E94" w14:textId="47496B26" w:rsidR="00C30C67" w:rsidRPr="009321C5" w:rsidRDefault="00C30C67" w:rsidP="00C30C67">
      <w:pPr>
        <w:pStyle w:val="Itema"/>
        <w:rPr>
          <w:sz w:val="24"/>
          <w:szCs w:val="18"/>
        </w:rPr>
      </w:pPr>
      <w:r w:rsidRPr="009321C5">
        <w:rPr>
          <w:sz w:val="24"/>
          <w:szCs w:val="18"/>
        </w:rPr>
        <w:t>Toyota Sienna Hybrid</w:t>
      </w:r>
    </w:p>
    <w:p w14:paraId="5B859A5F" w14:textId="197900F8" w:rsidR="00C30C67" w:rsidRPr="009321C5" w:rsidRDefault="00C30C67" w:rsidP="00C30C67">
      <w:pPr>
        <w:pStyle w:val="Itema"/>
        <w:rPr>
          <w:sz w:val="24"/>
          <w:szCs w:val="18"/>
        </w:rPr>
      </w:pPr>
      <w:r w:rsidRPr="009321C5">
        <w:rPr>
          <w:sz w:val="24"/>
          <w:szCs w:val="18"/>
        </w:rPr>
        <w:t>Toyota RAV4 Hybrid</w:t>
      </w:r>
    </w:p>
    <w:p w14:paraId="4E43E980" w14:textId="2159F04E" w:rsidR="00585009" w:rsidRPr="00585009" w:rsidRDefault="00585009" w:rsidP="00585009">
      <w:pPr>
        <w:pStyle w:val="Item1"/>
        <w:rPr>
          <w:sz w:val="24"/>
          <w:szCs w:val="24"/>
        </w:rPr>
      </w:pPr>
      <w:r w:rsidRPr="00585009">
        <w:rPr>
          <w:sz w:val="24"/>
          <w:szCs w:val="24"/>
        </w:rPr>
        <w:t xml:space="preserve">Vehicles must be supplied with all equipment and accessories indicated as standard equipment in the manufacturer’s published literature (or </w:t>
      </w:r>
      <w:r w:rsidR="00135FF0">
        <w:rPr>
          <w:sz w:val="24"/>
          <w:szCs w:val="24"/>
        </w:rPr>
        <w:t>website</w:t>
      </w:r>
      <w:r w:rsidRPr="00585009">
        <w:rPr>
          <w:sz w:val="24"/>
          <w:szCs w:val="24"/>
        </w:rPr>
        <w:t xml:space="preserve">). </w:t>
      </w:r>
    </w:p>
    <w:p w14:paraId="1E61A0E7" w14:textId="236F3A9B" w:rsidR="00585009" w:rsidRPr="00585009" w:rsidRDefault="00585009" w:rsidP="00585009">
      <w:pPr>
        <w:pStyle w:val="Item1"/>
        <w:rPr>
          <w:sz w:val="24"/>
          <w:szCs w:val="24"/>
        </w:rPr>
      </w:pPr>
      <w:r w:rsidRPr="00585009">
        <w:rPr>
          <w:sz w:val="24"/>
          <w:szCs w:val="24"/>
        </w:rPr>
        <w:t xml:space="preserve">Vehicle classifications must be consistent with the U.S. Environmental Protection Agency and </w:t>
      </w:r>
      <w:hyperlink r:id="rId30" w:history="1">
        <w:r w:rsidRPr="00D80745">
          <w:rPr>
            <w:rStyle w:val="Hyperlink"/>
            <w:sz w:val="24"/>
            <w:szCs w:val="24"/>
          </w:rPr>
          <w:t>U.S. Department of Energy Fuel Economy Guide</w:t>
        </w:r>
      </w:hyperlink>
      <w:r w:rsidRPr="00585009">
        <w:rPr>
          <w:sz w:val="24"/>
          <w:szCs w:val="24"/>
        </w:rPr>
        <w:t xml:space="preserve">. </w:t>
      </w:r>
    </w:p>
    <w:p w14:paraId="1C8E9379" w14:textId="37C950C9" w:rsidR="00585009" w:rsidRPr="00585009" w:rsidRDefault="00585009" w:rsidP="00585009">
      <w:pPr>
        <w:pStyle w:val="Item1"/>
        <w:rPr>
          <w:sz w:val="24"/>
          <w:szCs w:val="24"/>
        </w:rPr>
      </w:pPr>
      <w:r w:rsidRPr="00585009">
        <w:rPr>
          <w:sz w:val="24"/>
          <w:szCs w:val="24"/>
        </w:rPr>
        <w:t xml:space="preserve">All parts, components, and accessories must be genuine Original Equipment </w:t>
      </w:r>
      <w:r w:rsidR="00135FF0">
        <w:rPr>
          <w:sz w:val="24"/>
          <w:szCs w:val="24"/>
        </w:rPr>
        <w:t>Manufacturers</w:t>
      </w:r>
      <w:r w:rsidRPr="00585009">
        <w:rPr>
          <w:sz w:val="24"/>
          <w:szCs w:val="24"/>
        </w:rPr>
        <w:t xml:space="preserve"> (OEM) and included with each vehicle proposed for this </w:t>
      </w:r>
      <w:r w:rsidR="009C37BB">
        <w:rPr>
          <w:sz w:val="24"/>
          <w:szCs w:val="24"/>
        </w:rPr>
        <w:t>RFQ</w:t>
      </w:r>
      <w:r w:rsidR="00135FF0">
        <w:rPr>
          <w:sz w:val="24"/>
          <w:szCs w:val="24"/>
        </w:rPr>
        <w:t>,</w:t>
      </w:r>
      <w:r w:rsidRPr="00585009">
        <w:rPr>
          <w:sz w:val="24"/>
          <w:szCs w:val="24"/>
        </w:rPr>
        <w:t xml:space="preserve"> including, but not limited to: </w:t>
      </w:r>
    </w:p>
    <w:p w14:paraId="24BC5BE8" w14:textId="733C3601" w:rsidR="00585009" w:rsidRPr="00585009" w:rsidRDefault="00585009" w:rsidP="00585009">
      <w:pPr>
        <w:pStyle w:val="Default"/>
        <w:spacing w:after="267"/>
        <w:ind w:left="1440" w:firstLine="720"/>
      </w:pPr>
      <w:r w:rsidRPr="00585009">
        <w:t xml:space="preserve">a. </w:t>
      </w:r>
      <w:r w:rsidRPr="00585009">
        <w:tab/>
        <w:t xml:space="preserve">Spare key(s) and fob(s), if separate </w:t>
      </w:r>
    </w:p>
    <w:p w14:paraId="691E89AD" w14:textId="5E16BF21" w:rsidR="00585009" w:rsidRPr="00585009" w:rsidRDefault="00585009" w:rsidP="00585009">
      <w:pPr>
        <w:pStyle w:val="Default"/>
        <w:spacing w:after="267"/>
        <w:ind w:left="1440" w:firstLine="720"/>
      </w:pPr>
      <w:r w:rsidRPr="00585009">
        <w:t xml:space="preserve">b. </w:t>
      </w:r>
      <w:r w:rsidRPr="00585009">
        <w:tab/>
        <w:t xml:space="preserve">Air Conditioning </w:t>
      </w:r>
    </w:p>
    <w:p w14:paraId="5394AD1B" w14:textId="66CF4E2E" w:rsidR="00585009" w:rsidRPr="00585009" w:rsidRDefault="00585009" w:rsidP="00585009">
      <w:pPr>
        <w:pStyle w:val="Default"/>
        <w:spacing w:after="267"/>
        <w:ind w:left="1440" w:firstLine="720"/>
      </w:pPr>
      <w:r w:rsidRPr="00585009">
        <w:t xml:space="preserve">c. </w:t>
      </w:r>
      <w:r w:rsidRPr="00585009">
        <w:tab/>
        <w:t xml:space="preserve">Automatic Transmission </w:t>
      </w:r>
    </w:p>
    <w:p w14:paraId="09C1B6EF" w14:textId="5C52E8B7" w:rsidR="00585009" w:rsidRPr="00585009" w:rsidRDefault="00585009" w:rsidP="00585009">
      <w:pPr>
        <w:pStyle w:val="Default"/>
        <w:spacing w:after="267"/>
        <w:ind w:left="1440" w:firstLine="720"/>
      </w:pPr>
      <w:r w:rsidRPr="00585009">
        <w:t xml:space="preserve">d. </w:t>
      </w:r>
      <w:r w:rsidRPr="00585009">
        <w:tab/>
        <w:t xml:space="preserve">AM/FM Radio </w:t>
      </w:r>
    </w:p>
    <w:p w14:paraId="6793A54C" w14:textId="7258D442" w:rsidR="00585009" w:rsidRPr="00585009" w:rsidRDefault="00585009" w:rsidP="00585009">
      <w:pPr>
        <w:pStyle w:val="Default"/>
        <w:spacing w:after="267"/>
        <w:ind w:left="2880" w:hanging="720"/>
      </w:pPr>
      <w:r w:rsidRPr="00585009">
        <w:t xml:space="preserve">e. </w:t>
      </w:r>
      <w:r w:rsidRPr="00585009">
        <w:tab/>
        <w:t xml:space="preserve">Floor mat sets installed in all seating rows where the vehicle comes with carpeted floors. </w:t>
      </w:r>
    </w:p>
    <w:p w14:paraId="26393079" w14:textId="21118514" w:rsidR="00585009" w:rsidRPr="00585009" w:rsidRDefault="00585009" w:rsidP="00585009">
      <w:pPr>
        <w:pStyle w:val="Default"/>
        <w:ind w:left="2880" w:hanging="720"/>
      </w:pPr>
      <w:r w:rsidRPr="00585009">
        <w:t xml:space="preserve">f. </w:t>
      </w:r>
      <w:r w:rsidRPr="00585009">
        <w:tab/>
        <w:t xml:space="preserve">If available as standard or optional equipment, all vehicles with </w:t>
      </w:r>
      <w:r w:rsidR="00272FD1">
        <w:t>Gross Vehicle Weight Rating</w:t>
      </w:r>
      <w:r w:rsidRPr="00585009">
        <w:t xml:space="preserve"> </w:t>
      </w:r>
      <w:r w:rsidR="00272FD1">
        <w:t>(</w:t>
      </w:r>
      <w:r w:rsidRPr="00585009">
        <w:t>GVWR</w:t>
      </w:r>
      <w:r w:rsidR="00272FD1">
        <w:t>)</w:t>
      </w:r>
      <w:r w:rsidRPr="00585009">
        <w:t xml:space="preserve"> under 10,000 pounds must include a mounted spare tire and </w:t>
      </w:r>
      <w:r w:rsidR="00135FF0">
        <w:t xml:space="preserve">wheel-changing tools (if a full-size spare is available, </w:t>
      </w:r>
      <w:r w:rsidRPr="00585009">
        <w:t xml:space="preserve">it must be included). </w:t>
      </w:r>
    </w:p>
    <w:p w14:paraId="539D1F0B" w14:textId="7F6BBBCD" w:rsidR="00585009" w:rsidRDefault="00585009" w:rsidP="00585009">
      <w:pPr>
        <w:pStyle w:val="Default"/>
      </w:pPr>
      <w:r>
        <w:tab/>
      </w:r>
      <w:r>
        <w:tab/>
      </w:r>
    </w:p>
    <w:p w14:paraId="4A87CF90" w14:textId="69487177" w:rsidR="00585009" w:rsidRPr="00585009" w:rsidRDefault="00585009" w:rsidP="00585009">
      <w:pPr>
        <w:pStyle w:val="Item1"/>
        <w:rPr>
          <w:sz w:val="24"/>
          <w:szCs w:val="24"/>
        </w:rPr>
      </w:pPr>
      <w:r w:rsidRPr="00585009">
        <w:rPr>
          <w:sz w:val="24"/>
          <w:szCs w:val="24"/>
        </w:rPr>
        <w:t>All OEM option prices must be charged at the actual dealer’s cost.</w:t>
      </w:r>
    </w:p>
    <w:p w14:paraId="4AB0DA1C" w14:textId="76EC3110" w:rsidR="00585009" w:rsidRPr="00585009" w:rsidRDefault="00585009" w:rsidP="00585009">
      <w:pPr>
        <w:pStyle w:val="Item1"/>
        <w:rPr>
          <w:sz w:val="24"/>
          <w:szCs w:val="24"/>
        </w:rPr>
      </w:pPr>
      <w:r w:rsidRPr="00585009">
        <w:rPr>
          <w:sz w:val="24"/>
          <w:szCs w:val="24"/>
        </w:rPr>
        <w:t xml:space="preserve">Wheel weights must contain no more than 0.1 percent lead by weight per </w:t>
      </w:r>
      <w:hyperlink r:id="rId31" w:history="1">
        <w:r w:rsidRPr="00D05606">
          <w:rPr>
            <w:rStyle w:val="Hyperlink"/>
            <w:sz w:val="24"/>
            <w:szCs w:val="24"/>
          </w:rPr>
          <w:t>Health and Safety Code</w:t>
        </w:r>
        <w:r w:rsidR="00924A40" w:rsidRPr="00D05606">
          <w:rPr>
            <w:rStyle w:val="Hyperlink"/>
            <w:sz w:val="24"/>
            <w:szCs w:val="24"/>
          </w:rPr>
          <w:t xml:space="preserve"> (HSC)</w:t>
        </w:r>
        <w:r w:rsidRPr="00D05606">
          <w:rPr>
            <w:rStyle w:val="Hyperlink"/>
            <w:sz w:val="24"/>
            <w:szCs w:val="24"/>
          </w:rPr>
          <w:t xml:space="preserve"> §25215.6</w:t>
        </w:r>
      </w:hyperlink>
      <w:r w:rsidRPr="00585009">
        <w:rPr>
          <w:sz w:val="24"/>
          <w:szCs w:val="24"/>
        </w:rPr>
        <w:t>.</w:t>
      </w:r>
    </w:p>
    <w:p w14:paraId="7DAC3DC8" w14:textId="653E7B3B" w:rsidR="00585009" w:rsidRPr="00585009" w:rsidRDefault="00585009" w:rsidP="00585009">
      <w:pPr>
        <w:pStyle w:val="Item1"/>
        <w:rPr>
          <w:sz w:val="24"/>
          <w:szCs w:val="24"/>
        </w:rPr>
      </w:pPr>
      <w:r w:rsidRPr="00585009">
        <w:rPr>
          <w:sz w:val="24"/>
          <w:szCs w:val="24"/>
        </w:rPr>
        <w:t xml:space="preserve">Exterior color will be advised by </w:t>
      </w:r>
      <w:r w:rsidR="00666C42">
        <w:rPr>
          <w:sz w:val="24"/>
          <w:szCs w:val="24"/>
        </w:rPr>
        <w:t xml:space="preserve">the </w:t>
      </w:r>
      <w:r w:rsidRPr="00585009">
        <w:rPr>
          <w:sz w:val="24"/>
          <w:szCs w:val="24"/>
        </w:rPr>
        <w:t>County upon order.</w:t>
      </w:r>
    </w:p>
    <w:p w14:paraId="4A4AB8DC" w14:textId="42E87C60" w:rsidR="00585009" w:rsidRPr="00585009" w:rsidRDefault="00585009" w:rsidP="00585009">
      <w:pPr>
        <w:pStyle w:val="Item1"/>
        <w:rPr>
          <w:sz w:val="24"/>
          <w:szCs w:val="24"/>
        </w:rPr>
      </w:pPr>
      <w:r w:rsidRPr="00585009">
        <w:rPr>
          <w:sz w:val="24"/>
          <w:szCs w:val="24"/>
        </w:rPr>
        <w:t>Interior color must be factory standard.</w:t>
      </w:r>
    </w:p>
    <w:p w14:paraId="4D9B9652" w14:textId="1C6DE425" w:rsidR="00585009" w:rsidRPr="00585009" w:rsidRDefault="00585009" w:rsidP="00585009">
      <w:pPr>
        <w:pStyle w:val="Item1"/>
        <w:rPr>
          <w:sz w:val="24"/>
          <w:szCs w:val="24"/>
        </w:rPr>
      </w:pPr>
      <w:r w:rsidRPr="00585009">
        <w:rPr>
          <w:sz w:val="24"/>
          <w:szCs w:val="24"/>
        </w:rPr>
        <w:t xml:space="preserve">Fuel types </w:t>
      </w:r>
      <w:r>
        <w:rPr>
          <w:sz w:val="24"/>
          <w:szCs w:val="24"/>
        </w:rPr>
        <w:t>must</w:t>
      </w:r>
      <w:r w:rsidRPr="00585009">
        <w:rPr>
          <w:sz w:val="24"/>
          <w:szCs w:val="24"/>
        </w:rPr>
        <w:t xml:space="preserve"> include any of the following: </w:t>
      </w:r>
    </w:p>
    <w:p w14:paraId="64E294BD" w14:textId="77990A07" w:rsidR="00585009" w:rsidRPr="00585009" w:rsidRDefault="00585009" w:rsidP="00737891">
      <w:pPr>
        <w:pStyle w:val="Itema"/>
        <w:numPr>
          <w:ilvl w:val="3"/>
          <w:numId w:val="33"/>
        </w:numPr>
        <w:ind w:left="2700" w:hanging="540"/>
        <w:rPr>
          <w:sz w:val="24"/>
          <w:szCs w:val="24"/>
        </w:rPr>
      </w:pPr>
      <w:r w:rsidRPr="00585009">
        <w:rPr>
          <w:sz w:val="24"/>
          <w:szCs w:val="24"/>
        </w:rPr>
        <w:t xml:space="preserve">Gasoline (maximum 87 octane) </w:t>
      </w:r>
    </w:p>
    <w:p w14:paraId="63710567" w14:textId="38AF9513" w:rsidR="00585009" w:rsidRPr="00585009" w:rsidRDefault="00585009" w:rsidP="00737891">
      <w:pPr>
        <w:pStyle w:val="Itema"/>
        <w:numPr>
          <w:ilvl w:val="3"/>
          <w:numId w:val="33"/>
        </w:numPr>
        <w:ind w:left="2700" w:hanging="540"/>
        <w:rPr>
          <w:sz w:val="24"/>
          <w:szCs w:val="24"/>
        </w:rPr>
      </w:pPr>
      <w:r w:rsidRPr="00585009">
        <w:rPr>
          <w:sz w:val="24"/>
          <w:szCs w:val="24"/>
        </w:rPr>
        <w:t xml:space="preserve">Diesel </w:t>
      </w:r>
    </w:p>
    <w:p w14:paraId="01E92C18" w14:textId="4410903F" w:rsidR="00585009" w:rsidRPr="00585009" w:rsidRDefault="00585009" w:rsidP="00737891">
      <w:pPr>
        <w:pStyle w:val="Itema"/>
        <w:numPr>
          <w:ilvl w:val="3"/>
          <w:numId w:val="33"/>
        </w:numPr>
        <w:ind w:left="2700" w:hanging="540"/>
        <w:rPr>
          <w:sz w:val="24"/>
          <w:szCs w:val="24"/>
        </w:rPr>
      </w:pPr>
      <w:r w:rsidRPr="00585009">
        <w:rPr>
          <w:sz w:val="24"/>
          <w:szCs w:val="24"/>
        </w:rPr>
        <w:lastRenderedPageBreak/>
        <w:t>Flexible Fuel Vehicles (FFV)</w:t>
      </w:r>
      <w:r w:rsidR="00967770">
        <w:rPr>
          <w:sz w:val="24"/>
          <w:szCs w:val="24"/>
        </w:rPr>
        <w:t>,</w:t>
      </w:r>
      <w:r w:rsidRPr="00585009">
        <w:rPr>
          <w:sz w:val="24"/>
          <w:szCs w:val="24"/>
        </w:rPr>
        <w:t xml:space="preserve"> also called Ethanol or E85 </w:t>
      </w:r>
    </w:p>
    <w:p w14:paraId="694D48DE" w14:textId="37FA974C" w:rsidR="00585009" w:rsidRPr="00585009" w:rsidRDefault="00585009" w:rsidP="00737891">
      <w:pPr>
        <w:pStyle w:val="Itema"/>
        <w:numPr>
          <w:ilvl w:val="3"/>
          <w:numId w:val="33"/>
        </w:numPr>
        <w:ind w:left="2700" w:hanging="540"/>
        <w:rPr>
          <w:sz w:val="24"/>
          <w:szCs w:val="24"/>
        </w:rPr>
      </w:pPr>
      <w:r w:rsidRPr="00585009">
        <w:rPr>
          <w:sz w:val="24"/>
          <w:szCs w:val="24"/>
        </w:rPr>
        <w:t xml:space="preserve">Compressed Natural Gas (CNG): CNG systems must be OEM or OEM approved. </w:t>
      </w:r>
    </w:p>
    <w:p w14:paraId="54F156AC" w14:textId="003BE383" w:rsidR="00585009" w:rsidRPr="00585009" w:rsidRDefault="00585009" w:rsidP="00737891">
      <w:pPr>
        <w:pStyle w:val="Itema"/>
        <w:numPr>
          <w:ilvl w:val="3"/>
          <w:numId w:val="33"/>
        </w:numPr>
        <w:ind w:left="2700" w:hanging="540"/>
        <w:rPr>
          <w:sz w:val="24"/>
          <w:szCs w:val="24"/>
        </w:rPr>
      </w:pPr>
      <w:r w:rsidRPr="00585009">
        <w:rPr>
          <w:sz w:val="24"/>
          <w:szCs w:val="24"/>
        </w:rPr>
        <w:t xml:space="preserve">Hybrid-Electric Vehicles (HEV) </w:t>
      </w:r>
    </w:p>
    <w:p w14:paraId="4996F626" w14:textId="31463113" w:rsidR="00585009" w:rsidRPr="00585009" w:rsidRDefault="00585009" w:rsidP="00737891">
      <w:pPr>
        <w:pStyle w:val="Itema"/>
        <w:numPr>
          <w:ilvl w:val="3"/>
          <w:numId w:val="33"/>
        </w:numPr>
        <w:ind w:left="2700" w:hanging="540"/>
        <w:rPr>
          <w:sz w:val="24"/>
          <w:szCs w:val="24"/>
        </w:rPr>
      </w:pPr>
      <w:r w:rsidRPr="00585009">
        <w:rPr>
          <w:sz w:val="24"/>
          <w:szCs w:val="24"/>
        </w:rPr>
        <w:t xml:space="preserve">Plug-in Hybrid Electric Vehicles (PHEV) </w:t>
      </w:r>
    </w:p>
    <w:p w14:paraId="3F6DFEB3" w14:textId="060E5033" w:rsidR="00585009" w:rsidRPr="00585009" w:rsidRDefault="00585009" w:rsidP="00737891">
      <w:pPr>
        <w:pStyle w:val="Itema"/>
        <w:numPr>
          <w:ilvl w:val="3"/>
          <w:numId w:val="33"/>
        </w:numPr>
        <w:ind w:left="2700" w:hanging="540"/>
        <w:rPr>
          <w:sz w:val="24"/>
          <w:szCs w:val="24"/>
        </w:rPr>
      </w:pPr>
      <w:r w:rsidRPr="00585009">
        <w:rPr>
          <w:sz w:val="24"/>
          <w:szCs w:val="24"/>
        </w:rPr>
        <w:t xml:space="preserve">Electric Vehicles (EV) also called Battery Electric Vehicles (BEV) </w:t>
      </w:r>
    </w:p>
    <w:p w14:paraId="64CF601C" w14:textId="706E0220" w:rsidR="00585009" w:rsidRPr="00585009" w:rsidRDefault="00585009" w:rsidP="00737891">
      <w:pPr>
        <w:pStyle w:val="Itema"/>
        <w:numPr>
          <w:ilvl w:val="3"/>
          <w:numId w:val="33"/>
        </w:numPr>
        <w:ind w:left="2700" w:hanging="540"/>
        <w:rPr>
          <w:sz w:val="24"/>
          <w:szCs w:val="24"/>
        </w:rPr>
      </w:pPr>
      <w:r w:rsidRPr="00585009">
        <w:rPr>
          <w:sz w:val="24"/>
          <w:szCs w:val="24"/>
        </w:rPr>
        <w:t>Fuel Cell Vehicles (FCV)</w:t>
      </w:r>
    </w:p>
    <w:p w14:paraId="7DA07C94" w14:textId="77777777" w:rsidR="00585009" w:rsidRPr="00767FF1" w:rsidRDefault="00585009" w:rsidP="00585009">
      <w:pPr>
        <w:pStyle w:val="Item1"/>
        <w:rPr>
          <w:sz w:val="24"/>
          <w:szCs w:val="24"/>
        </w:rPr>
      </w:pPr>
      <w:r w:rsidRPr="00767FF1">
        <w:rPr>
          <w:sz w:val="24"/>
          <w:szCs w:val="24"/>
        </w:rPr>
        <w:t xml:space="preserve">Emission Certification for all vehicles must be 50 State emissions. </w:t>
      </w:r>
    </w:p>
    <w:p w14:paraId="670F6A39" w14:textId="5277BD49" w:rsidR="00585009" w:rsidRPr="00585009" w:rsidRDefault="00585009" w:rsidP="00585009">
      <w:pPr>
        <w:pStyle w:val="Item1"/>
        <w:rPr>
          <w:sz w:val="24"/>
          <w:szCs w:val="24"/>
        </w:rPr>
      </w:pPr>
      <w:r w:rsidRPr="00585009">
        <w:rPr>
          <w:sz w:val="24"/>
          <w:szCs w:val="24"/>
        </w:rPr>
        <w:t>S</w:t>
      </w:r>
      <w:r w:rsidR="00737891">
        <w:rPr>
          <w:sz w:val="24"/>
          <w:szCs w:val="24"/>
        </w:rPr>
        <w:t>afety and Regulations</w:t>
      </w:r>
      <w:r w:rsidRPr="00585009">
        <w:rPr>
          <w:sz w:val="24"/>
          <w:szCs w:val="24"/>
        </w:rPr>
        <w:t xml:space="preserve"> </w:t>
      </w:r>
    </w:p>
    <w:p w14:paraId="556B06B0" w14:textId="7658B11D" w:rsidR="00585009" w:rsidRPr="00585009" w:rsidRDefault="00585009" w:rsidP="00737891">
      <w:pPr>
        <w:pStyle w:val="Itema"/>
        <w:numPr>
          <w:ilvl w:val="3"/>
          <w:numId w:val="35"/>
        </w:numPr>
        <w:ind w:left="2700" w:hanging="540"/>
        <w:rPr>
          <w:sz w:val="24"/>
          <w:szCs w:val="24"/>
        </w:rPr>
      </w:pPr>
      <w:r w:rsidRPr="00585009">
        <w:rPr>
          <w:sz w:val="24"/>
          <w:szCs w:val="24"/>
        </w:rPr>
        <w:t xml:space="preserve">Vehicles </w:t>
      </w:r>
      <w:r>
        <w:rPr>
          <w:sz w:val="24"/>
          <w:szCs w:val="24"/>
        </w:rPr>
        <w:t>must</w:t>
      </w:r>
      <w:r w:rsidRPr="00585009">
        <w:rPr>
          <w:sz w:val="24"/>
          <w:szCs w:val="24"/>
        </w:rPr>
        <w:t xml:space="preserve"> be fully compliant with all federal and state regulations in effect as of the date of manufacture. </w:t>
      </w:r>
    </w:p>
    <w:p w14:paraId="05EC830E" w14:textId="4BA203F0" w:rsidR="00585009" w:rsidRPr="00585009" w:rsidRDefault="00585009" w:rsidP="00391239">
      <w:pPr>
        <w:pStyle w:val="Itema"/>
        <w:numPr>
          <w:ilvl w:val="3"/>
          <w:numId w:val="35"/>
        </w:numPr>
        <w:ind w:left="2700" w:hanging="540"/>
        <w:rPr>
          <w:sz w:val="24"/>
          <w:szCs w:val="24"/>
        </w:rPr>
      </w:pPr>
      <w:r w:rsidRPr="00585009">
        <w:rPr>
          <w:sz w:val="24"/>
          <w:szCs w:val="24"/>
        </w:rPr>
        <w:t xml:space="preserve">Vehicle </w:t>
      </w:r>
      <w:r>
        <w:rPr>
          <w:sz w:val="24"/>
          <w:szCs w:val="24"/>
        </w:rPr>
        <w:t>must</w:t>
      </w:r>
      <w:r w:rsidRPr="00585009">
        <w:rPr>
          <w:sz w:val="24"/>
          <w:szCs w:val="24"/>
        </w:rPr>
        <w:t xml:space="preserve"> be capable of operating successfully with all options ordered with </w:t>
      </w:r>
      <w:r w:rsidR="00967770">
        <w:rPr>
          <w:sz w:val="24"/>
          <w:szCs w:val="24"/>
        </w:rPr>
        <w:t xml:space="preserve">the </w:t>
      </w:r>
      <w:r w:rsidRPr="00585009">
        <w:rPr>
          <w:sz w:val="24"/>
          <w:szCs w:val="24"/>
        </w:rPr>
        <w:t xml:space="preserve">vehicle. </w:t>
      </w:r>
    </w:p>
    <w:p w14:paraId="5D6C5FE4" w14:textId="2215C759" w:rsidR="00585009" w:rsidRPr="00585009" w:rsidRDefault="00585009" w:rsidP="00391239">
      <w:pPr>
        <w:pStyle w:val="Itema"/>
        <w:numPr>
          <w:ilvl w:val="3"/>
          <w:numId w:val="35"/>
        </w:numPr>
        <w:ind w:left="2700" w:hanging="540"/>
        <w:rPr>
          <w:sz w:val="24"/>
          <w:szCs w:val="24"/>
        </w:rPr>
      </w:pPr>
      <w:r w:rsidRPr="00585009">
        <w:rPr>
          <w:sz w:val="24"/>
          <w:szCs w:val="24"/>
        </w:rPr>
        <w:t xml:space="preserve">All vehicle brake friction materials must meet the requirements as identified in </w:t>
      </w:r>
      <w:hyperlink r:id="rId32" w:history="1">
        <w:r w:rsidRPr="00E83B79">
          <w:rPr>
            <w:rStyle w:val="Hyperlink"/>
            <w:sz w:val="24"/>
            <w:szCs w:val="24"/>
          </w:rPr>
          <w:t>HSC Section 25250.51</w:t>
        </w:r>
      </w:hyperlink>
      <w:r w:rsidR="00BF7801">
        <w:rPr>
          <w:sz w:val="24"/>
          <w:szCs w:val="24"/>
        </w:rPr>
        <w:t>.</w:t>
      </w:r>
      <w:r w:rsidRPr="00585009">
        <w:rPr>
          <w:sz w:val="24"/>
          <w:szCs w:val="24"/>
        </w:rPr>
        <w:t xml:space="preserve"> </w:t>
      </w:r>
    </w:p>
    <w:p w14:paraId="21A78353" w14:textId="61EF716B" w:rsidR="00585009" w:rsidRPr="00585009" w:rsidRDefault="00585009" w:rsidP="00391239">
      <w:pPr>
        <w:pStyle w:val="Itema"/>
        <w:numPr>
          <w:ilvl w:val="3"/>
          <w:numId w:val="35"/>
        </w:numPr>
        <w:ind w:left="2700" w:hanging="540"/>
        <w:rPr>
          <w:sz w:val="24"/>
          <w:szCs w:val="24"/>
        </w:rPr>
      </w:pPr>
      <w:r w:rsidRPr="00585009">
        <w:rPr>
          <w:sz w:val="24"/>
          <w:szCs w:val="24"/>
        </w:rPr>
        <w:t xml:space="preserve">Vehicles </w:t>
      </w:r>
      <w:r>
        <w:rPr>
          <w:sz w:val="24"/>
          <w:szCs w:val="24"/>
        </w:rPr>
        <w:t>must</w:t>
      </w:r>
      <w:r w:rsidRPr="00585009">
        <w:rPr>
          <w:sz w:val="24"/>
          <w:szCs w:val="24"/>
        </w:rPr>
        <w:t xml:space="preserve"> conform to the Federal Motor Vehicle Safety Standards (FMVSS) and the California Vehicle Code (CVC) requirements in effect as of the date of manufacture. </w:t>
      </w:r>
    </w:p>
    <w:p w14:paraId="3265C44C" w14:textId="7A8473C6" w:rsidR="00585009" w:rsidRPr="00585009" w:rsidRDefault="00585009" w:rsidP="00391239">
      <w:pPr>
        <w:pStyle w:val="Itema"/>
        <w:numPr>
          <w:ilvl w:val="3"/>
          <w:numId w:val="35"/>
        </w:numPr>
        <w:ind w:left="2700" w:hanging="540"/>
        <w:rPr>
          <w:sz w:val="24"/>
          <w:szCs w:val="24"/>
        </w:rPr>
      </w:pPr>
      <w:r w:rsidRPr="00585009">
        <w:rPr>
          <w:sz w:val="24"/>
          <w:szCs w:val="24"/>
        </w:rPr>
        <w:t xml:space="preserve">Vehicle engine </w:t>
      </w:r>
      <w:r w:rsidR="003C5725">
        <w:rPr>
          <w:sz w:val="24"/>
          <w:szCs w:val="24"/>
        </w:rPr>
        <w:t>must</w:t>
      </w:r>
      <w:r w:rsidR="003C5725" w:rsidRPr="00585009">
        <w:rPr>
          <w:sz w:val="24"/>
          <w:szCs w:val="24"/>
        </w:rPr>
        <w:t xml:space="preserve"> </w:t>
      </w:r>
      <w:r w:rsidRPr="00585009">
        <w:rPr>
          <w:sz w:val="24"/>
          <w:szCs w:val="24"/>
        </w:rPr>
        <w:t xml:space="preserve">be </w:t>
      </w:r>
      <w:hyperlink r:id="rId33" w:history="1">
        <w:r w:rsidRPr="00722074">
          <w:rPr>
            <w:rStyle w:val="Hyperlink"/>
            <w:sz w:val="24"/>
            <w:szCs w:val="24"/>
          </w:rPr>
          <w:t>California Air Resource Board (CARB</w:t>
        </w:r>
      </w:hyperlink>
      <w:r w:rsidRPr="00585009">
        <w:rPr>
          <w:sz w:val="24"/>
          <w:szCs w:val="24"/>
        </w:rPr>
        <w:t xml:space="preserve">) certified to operate on highway in the State of California at the time of manufacture. </w:t>
      </w:r>
    </w:p>
    <w:p w14:paraId="478E9FC1" w14:textId="4B58F546" w:rsidR="00585009" w:rsidRDefault="00585009" w:rsidP="00391239">
      <w:pPr>
        <w:pStyle w:val="Itema"/>
        <w:numPr>
          <w:ilvl w:val="3"/>
          <w:numId w:val="35"/>
        </w:numPr>
        <w:ind w:left="2700" w:hanging="540"/>
        <w:rPr>
          <w:sz w:val="24"/>
          <w:szCs w:val="24"/>
        </w:rPr>
      </w:pPr>
      <w:r w:rsidRPr="00585009">
        <w:rPr>
          <w:sz w:val="24"/>
          <w:szCs w:val="24"/>
        </w:rPr>
        <w:t xml:space="preserve">Any motor vehicle rated at 8,500 pounds GVWR or less which has a vehicle curb weight of 6,000 pounds or less </w:t>
      </w:r>
      <w:r>
        <w:rPr>
          <w:sz w:val="24"/>
          <w:szCs w:val="24"/>
        </w:rPr>
        <w:t>must</w:t>
      </w:r>
      <w:r w:rsidRPr="00585009">
        <w:rPr>
          <w:sz w:val="24"/>
          <w:szCs w:val="24"/>
        </w:rPr>
        <w:t xml:space="preserve"> meet or exceed California’s Ultra-Low Emission Vehicle II (ULEV II) standards for exhaust emissions [ </w:t>
      </w:r>
      <w:hyperlink r:id="rId34" w:history="1">
        <w:r w:rsidR="003E3BEA">
          <w:rPr>
            <w:rStyle w:val="Hyperlink"/>
            <w:sz w:val="24"/>
            <w:szCs w:val="24"/>
          </w:rPr>
          <w:t>13 California Code of Regulations (CCR) 1961</w:t>
        </w:r>
      </w:hyperlink>
      <w:r w:rsidRPr="00585009">
        <w:rPr>
          <w:sz w:val="24"/>
          <w:szCs w:val="24"/>
        </w:rPr>
        <w:t xml:space="preserve">]. </w:t>
      </w:r>
    </w:p>
    <w:p w14:paraId="1516FBA2" w14:textId="7C206DC5" w:rsidR="00585009" w:rsidRPr="00585009" w:rsidRDefault="00585009" w:rsidP="00585009">
      <w:pPr>
        <w:pStyle w:val="Item1"/>
        <w:rPr>
          <w:sz w:val="24"/>
          <w:szCs w:val="24"/>
        </w:rPr>
      </w:pPr>
      <w:r w:rsidRPr="00585009">
        <w:rPr>
          <w:sz w:val="24"/>
          <w:szCs w:val="24"/>
        </w:rPr>
        <w:t>T</w:t>
      </w:r>
      <w:r w:rsidR="00A947E7">
        <w:rPr>
          <w:sz w:val="24"/>
          <w:szCs w:val="24"/>
        </w:rPr>
        <w:t>itle</w:t>
      </w:r>
    </w:p>
    <w:p w14:paraId="2DC02CA0" w14:textId="18B36008" w:rsidR="00585009" w:rsidRPr="00585009" w:rsidRDefault="00585009" w:rsidP="00585009">
      <w:pPr>
        <w:pStyle w:val="Default"/>
        <w:numPr>
          <w:ilvl w:val="0"/>
          <w:numId w:val="36"/>
        </w:numPr>
        <w:spacing w:after="267"/>
      </w:pPr>
      <w:r w:rsidRPr="00585009">
        <w:t xml:space="preserve">All required documents for obtaining a State of California Title must be properly completed and delivered to Alameda County. </w:t>
      </w:r>
    </w:p>
    <w:p w14:paraId="7A1FAE91" w14:textId="07C84016" w:rsidR="00585009" w:rsidRDefault="00585009" w:rsidP="00585009">
      <w:pPr>
        <w:pStyle w:val="Default"/>
        <w:numPr>
          <w:ilvl w:val="0"/>
          <w:numId w:val="36"/>
        </w:numPr>
      </w:pPr>
      <w:r w:rsidRPr="00585009">
        <w:t xml:space="preserve">Invoice from the manufacturer’s dealer accompanying a line sheet listing all equipment with order codes must be delivered with all </w:t>
      </w:r>
      <w:r w:rsidR="00FC4C54">
        <w:t xml:space="preserve">purchased </w:t>
      </w:r>
      <w:r w:rsidRPr="00585009">
        <w:t xml:space="preserve">vehicles. All components of option packages must be in or on the vehicle at the time of delivery. </w:t>
      </w:r>
    </w:p>
    <w:p w14:paraId="787A9DE2" w14:textId="77777777" w:rsidR="00585009" w:rsidRDefault="00585009" w:rsidP="00585009">
      <w:pPr>
        <w:pStyle w:val="Default"/>
        <w:ind w:left="2520"/>
      </w:pPr>
    </w:p>
    <w:p w14:paraId="552D5586" w14:textId="22BD2A16" w:rsidR="00585009" w:rsidRPr="00585009" w:rsidRDefault="00585009" w:rsidP="00585009">
      <w:pPr>
        <w:pStyle w:val="Item1"/>
        <w:rPr>
          <w:sz w:val="24"/>
          <w:szCs w:val="24"/>
        </w:rPr>
      </w:pPr>
      <w:r w:rsidRPr="00585009">
        <w:rPr>
          <w:sz w:val="24"/>
          <w:szCs w:val="24"/>
        </w:rPr>
        <w:t>M</w:t>
      </w:r>
      <w:r w:rsidR="00A947E7">
        <w:rPr>
          <w:sz w:val="24"/>
          <w:szCs w:val="24"/>
        </w:rPr>
        <w:t>anuals</w:t>
      </w:r>
    </w:p>
    <w:p w14:paraId="4736E52C" w14:textId="77C305D7" w:rsidR="00585009" w:rsidRPr="00585009" w:rsidRDefault="00585009" w:rsidP="00585009">
      <w:pPr>
        <w:pStyle w:val="Itema"/>
        <w:ind w:left="2520" w:hanging="360"/>
        <w:rPr>
          <w:sz w:val="24"/>
          <w:szCs w:val="24"/>
        </w:rPr>
      </w:pPr>
      <w:r w:rsidRPr="00585009">
        <w:rPr>
          <w:sz w:val="24"/>
          <w:szCs w:val="24"/>
        </w:rPr>
        <w:t xml:space="preserve">Contractor </w:t>
      </w:r>
      <w:r>
        <w:rPr>
          <w:sz w:val="24"/>
          <w:szCs w:val="24"/>
        </w:rPr>
        <w:t>must</w:t>
      </w:r>
      <w:r w:rsidRPr="00585009">
        <w:rPr>
          <w:sz w:val="24"/>
          <w:szCs w:val="24"/>
        </w:rPr>
        <w:t xml:space="preserve"> furnish for the life of the contract web access to OEM diagnostic software including parts lists, service, maintenance, operation, and overhaul manuals for the chassis, engine, transmission, drive line, electrical, fuel, and emissions upon delivery of the vehicles to the County. </w:t>
      </w:r>
    </w:p>
    <w:p w14:paraId="72D8927D" w14:textId="0B03ADD0" w:rsidR="00585009" w:rsidRPr="00767FF1" w:rsidRDefault="00585009" w:rsidP="00585009">
      <w:pPr>
        <w:pStyle w:val="Item1"/>
        <w:rPr>
          <w:sz w:val="24"/>
          <w:szCs w:val="24"/>
        </w:rPr>
      </w:pPr>
      <w:r w:rsidRPr="00767FF1">
        <w:rPr>
          <w:sz w:val="24"/>
          <w:szCs w:val="24"/>
        </w:rPr>
        <w:t>Warranty</w:t>
      </w:r>
    </w:p>
    <w:p w14:paraId="7978B7BF" w14:textId="4E22AEA2" w:rsidR="00585009" w:rsidRPr="00585009" w:rsidRDefault="00585009" w:rsidP="00585009">
      <w:pPr>
        <w:pStyle w:val="Itema"/>
        <w:numPr>
          <w:ilvl w:val="3"/>
          <w:numId w:val="38"/>
        </w:numPr>
        <w:ind w:left="2520"/>
        <w:rPr>
          <w:sz w:val="24"/>
          <w:szCs w:val="24"/>
        </w:rPr>
      </w:pPr>
      <w:r w:rsidRPr="00585009">
        <w:rPr>
          <w:sz w:val="24"/>
          <w:szCs w:val="24"/>
        </w:rPr>
        <w:t xml:space="preserve">Each vehicle purchased </w:t>
      </w:r>
      <w:r>
        <w:rPr>
          <w:sz w:val="24"/>
          <w:szCs w:val="24"/>
        </w:rPr>
        <w:t>must</w:t>
      </w:r>
      <w:r w:rsidRPr="00585009">
        <w:rPr>
          <w:sz w:val="24"/>
          <w:szCs w:val="24"/>
        </w:rPr>
        <w:t xml:space="preserve"> accompany the manufacturer’s warranty at </w:t>
      </w:r>
      <w:r w:rsidR="00226C35">
        <w:rPr>
          <w:sz w:val="24"/>
          <w:szCs w:val="24"/>
        </w:rPr>
        <w:t xml:space="preserve">the </w:t>
      </w:r>
      <w:r w:rsidRPr="00585009">
        <w:rPr>
          <w:sz w:val="24"/>
          <w:szCs w:val="24"/>
        </w:rPr>
        <w:t xml:space="preserve">time of delivery at no additional cost to </w:t>
      </w:r>
      <w:r w:rsidR="00CB014B">
        <w:rPr>
          <w:sz w:val="24"/>
          <w:szCs w:val="24"/>
        </w:rPr>
        <w:t xml:space="preserve">the </w:t>
      </w:r>
      <w:r w:rsidRPr="00585009">
        <w:rPr>
          <w:sz w:val="24"/>
          <w:szCs w:val="24"/>
        </w:rPr>
        <w:t>County.</w:t>
      </w:r>
    </w:p>
    <w:p w14:paraId="272E21C9" w14:textId="28F8DB8E" w:rsidR="00585009" w:rsidRPr="00585009" w:rsidRDefault="00585009" w:rsidP="00585009">
      <w:pPr>
        <w:pStyle w:val="Itema"/>
        <w:numPr>
          <w:ilvl w:val="3"/>
          <w:numId w:val="38"/>
        </w:numPr>
        <w:ind w:left="2520"/>
        <w:rPr>
          <w:sz w:val="24"/>
          <w:szCs w:val="24"/>
        </w:rPr>
      </w:pPr>
      <w:r w:rsidRPr="00585009">
        <w:rPr>
          <w:sz w:val="24"/>
          <w:szCs w:val="24"/>
        </w:rPr>
        <w:t xml:space="preserve">Contractors </w:t>
      </w:r>
      <w:r>
        <w:rPr>
          <w:sz w:val="24"/>
          <w:szCs w:val="24"/>
        </w:rPr>
        <w:t>must</w:t>
      </w:r>
      <w:r w:rsidRPr="00585009">
        <w:rPr>
          <w:sz w:val="24"/>
          <w:szCs w:val="24"/>
        </w:rPr>
        <w:t xml:space="preserve"> submit any information </w:t>
      </w:r>
      <w:r w:rsidR="00B947B5">
        <w:rPr>
          <w:sz w:val="24"/>
          <w:szCs w:val="24"/>
        </w:rPr>
        <w:t>regarding</w:t>
      </w:r>
      <w:r w:rsidRPr="00585009">
        <w:rPr>
          <w:sz w:val="24"/>
          <w:szCs w:val="24"/>
        </w:rPr>
        <w:t xml:space="preserve"> roadside assistance warranty.</w:t>
      </w:r>
    </w:p>
    <w:p w14:paraId="1287169E" w14:textId="07B9217A" w:rsidR="00585009" w:rsidRPr="00585009" w:rsidRDefault="00585009" w:rsidP="00585009">
      <w:pPr>
        <w:pStyle w:val="Itema"/>
        <w:numPr>
          <w:ilvl w:val="3"/>
          <w:numId w:val="38"/>
        </w:numPr>
        <w:ind w:left="2520"/>
        <w:rPr>
          <w:sz w:val="24"/>
          <w:szCs w:val="24"/>
        </w:rPr>
      </w:pPr>
      <w:r w:rsidRPr="00585009">
        <w:rPr>
          <w:sz w:val="24"/>
          <w:szCs w:val="24"/>
        </w:rPr>
        <w:t xml:space="preserve">The original manufacturer’s warranty </w:t>
      </w:r>
      <w:r>
        <w:rPr>
          <w:sz w:val="24"/>
          <w:szCs w:val="24"/>
        </w:rPr>
        <w:t>must</w:t>
      </w:r>
      <w:r w:rsidRPr="00585009">
        <w:rPr>
          <w:sz w:val="24"/>
          <w:szCs w:val="24"/>
        </w:rPr>
        <w:t xml:space="preserve"> be in effect for all aftermarket parts.</w:t>
      </w:r>
    </w:p>
    <w:p w14:paraId="053809D4" w14:textId="5C0E6261" w:rsidR="00F50E84" w:rsidRPr="00347877" w:rsidRDefault="00F50E84" w:rsidP="00900FA2">
      <w:pPr>
        <w:pStyle w:val="Item1"/>
        <w:rPr>
          <w:sz w:val="24"/>
          <w:szCs w:val="24"/>
        </w:rPr>
      </w:pPr>
      <w:r w:rsidRPr="00347877">
        <w:rPr>
          <w:sz w:val="24"/>
          <w:szCs w:val="24"/>
        </w:rPr>
        <w:t>Definitions</w:t>
      </w:r>
    </w:p>
    <w:p w14:paraId="147F0EFB" w14:textId="77777777" w:rsidR="00900FA2" w:rsidRPr="00347877" w:rsidRDefault="00F50E84">
      <w:pPr>
        <w:pStyle w:val="Itema"/>
        <w:rPr>
          <w:sz w:val="24"/>
          <w:szCs w:val="24"/>
        </w:rPr>
      </w:pPr>
      <w:r w:rsidRPr="00347877">
        <w:rPr>
          <w:sz w:val="24"/>
          <w:szCs w:val="24"/>
        </w:rPr>
        <w:t>Triple-Net Dealer Invoice Price is the dealer’s cost for a vehicle, minus dealer incentives, and includes all add-on options (Dealer Invoice – Dealer Holdback – Advertising – Fleet Discounts + Markup).</w:t>
      </w:r>
    </w:p>
    <w:p w14:paraId="1890BA1B" w14:textId="42A59E81" w:rsidR="00347877" w:rsidRPr="00347877" w:rsidRDefault="00F50E84" w:rsidP="00347877">
      <w:pPr>
        <w:pStyle w:val="Itema"/>
        <w:rPr>
          <w:sz w:val="24"/>
          <w:szCs w:val="24"/>
        </w:rPr>
      </w:pPr>
      <w:r w:rsidRPr="00347877">
        <w:rPr>
          <w:sz w:val="24"/>
          <w:szCs w:val="24"/>
        </w:rPr>
        <w:t>Dealer Invoice is the vehicle invoice from the automobile manufacturer.</w:t>
      </w:r>
    </w:p>
    <w:p w14:paraId="6F7F4724" w14:textId="77777777" w:rsidR="00347877" w:rsidRPr="00347877" w:rsidRDefault="00F50E84">
      <w:pPr>
        <w:pStyle w:val="Itema"/>
        <w:rPr>
          <w:sz w:val="24"/>
          <w:szCs w:val="24"/>
        </w:rPr>
      </w:pPr>
      <w:r w:rsidRPr="00347877">
        <w:rPr>
          <w:sz w:val="24"/>
          <w:szCs w:val="24"/>
        </w:rPr>
        <w:t>Dealer Holdback is the percentage of dealer invoice or suggested manufacturer suggested retail price (MSRP)</w:t>
      </w:r>
      <w:r w:rsidR="00347877" w:rsidRPr="00347877">
        <w:rPr>
          <w:sz w:val="24"/>
          <w:szCs w:val="24"/>
        </w:rPr>
        <w:t>.</w:t>
      </w:r>
    </w:p>
    <w:p w14:paraId="680210F0" w14:textId="77777777" w:rsidR="00347877" w:rsidRPr="00347877" w:rsidRDefault="00347877">
      <w:pPr>
        <w:pStyle w:val="Itema"/>
        <w:rPr>
          <w:sz w:val="24"/>
          <w:szCs w:val="24"/>
        </w:rPr>
      </w:pPr>
      <w:r w:rsidRPr="00347877">
        <w:rPr>
          <w:sz w:val="24"/>
          <w:szCs w:val="24"/>
        </w:rPr>
        <w:t>A</w:t>
      </w:r>
      <w:r w:rsidR="00F50E84" w:rsidRPr="00347877">
        <w:rPr>
          <w:sz w:val="24"/>
          <w:szCs w:val="24"/>
        </w:rPr>
        <w:t>dvertising is the marketing funding from the automaker.</w:t>
      </w:r>
    </w:p>
    <w:p w14:paraId="07C997B7" w14:textId="77777777" w:rsidR="00347877" w:rsidRPr="00347877" w:rsidRDefault="00F50E84">
      <w:pPr>
        <w:pStyle w:val="Itema"/>
        <w:rPr>
          <w:sz w:val="24"/>
          <w:szCs w:val="24"/>
        </w:rPr>
      </w:pPr>
      <w:r w:rsidRPr="00347877">
        <w:rPr>
          <w:sz w:val="24"/>
          <w:szCs w:val="24"/>
        </w:rPr>
        <w:t>Fleet Discounts is the intra-transit credit, automaker bid assistance, or fleet-specific discount.</w:t>
      </w:r>
    </w:p>
    <w:p w14:paraId="56AEC698" w14:textId="2D2ABAB6" w:rsidR="00CE53C5" w:rsidRPr="00347877" w:rsidRDefault="00F50E84">
      <w:pPr>
        <w:pStyle w:val="Itema"/>
        <w:rPr>
          <w:sz w:val="24"/>
          <w:szCs w:val="24"/>
        </w:rPr>
      </w:pPr>
      <w:r w:rsidRPr="00347877">
        <w:rPr>
          <w:sz w:val="24"/>
          <w:szCs w:val="24"/>
        </w:rPr>
        <w:t>Dealer Markup is a bid above the cost to the dealer</w:t>
      </w:r>
      <w:r w:rsidR="00347877" w:rsidRPr="00347877">
        <w:rPr>
          <w:sz w:val="24"/>
          <w:szCs w:val="24"/>
        </w:rPr>
        <w:t>.</w:t>
      </w:r>
    </w:p>
    <w:p w14:paraId="6774BB10" w14:textId="77777777" w:rsidR="00F9006C" w:rsidRPr="00356299" w:rsidRDefault="00F9006C" w:rsidP="000352A4">
      <w:pPr>
        <w:pStyle w:val="Heading2"/>
        <w:rPr>
          <w:sz w:val="24"/>
        </w:rPr>
      </w:pPr>
      <w:bookmarkStart w:id="20" w:name="_Toc339364441"/>
      <w:bookmarkStart w:id="21" w:name="_Toc339364702"/>
      <w:bookmarkStart w:id="22" w:name="_Toc169092817"/>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0"/>
      <w:bookmarkEnd w:id="21"/>
      <w:bookmarkEnd w:id="22"/>
    </w:p>
    <w:p w14:paraId="5ED5CC54" w14:textId="4A1B72B3" w:rsidR="00585009" w:rsidRPr="00585009" w:rsidRDefault="00585009" w:rsidP="00585009">
      <w:pPr>
        <w:pStyle w:val="Item1"/>
        <w:rPr>
          <w:sz w:val="24"/>
          <w:szCs w:val="18"/>
        </w:rPr>
      </w:pPr>
      <w:r w:rsidRPr="00585009">
        <w:rPr>
          <w:sz w:val="24"/>
          <w:szCs w:val="18"/>
        </w:rPr>
        <w:t xml:space="preserve">All vehicles </w:t>
      </w:r>
      <w:r>
        <w:rPr>
          <w:sz w:val="24"/>
          <w:szCs w:val="18"/>
        </w:rPr>
        <w:t>must</w:t>
      </w:r>
      <w:r w:rsidRPr="00585009">
        <w:rPr>
          <w:sz w:val="24"/>
          <w:szCs w:val="18"/>
        </w:rPr>
        <w:t xml:space="preserve"> be delivered with fluid levels at the manufacturer’s recommended full capacity.</w:t>
      </w:r>
    </w:p>
    <w:p w14:paraId="74FCB0C2" w14:textId="5D100815" w:rsidR="00F9006C" w:rsidRDefault="00585009" w:rsidP="00585009">
      <w:pPr>
        <w:pStyle w:val="Item1"/>
        <w:rPr>
          <w:sz w:val="24"/>
          <w:szCs w:val="18"/>
        </w:rPr>
      </w:pPr>
      <w:r w:rsidRPr="00585009">
        <w:rPr>
          <w:sz w:val="24"/>
          <w:szCs w:val="18"/>
        </w:rPr>
        <w:t xml:space="preserve">All manufacturer’s pre-delivery service and inspections </w:t>
      </w:r>
      <w:r w:rsidR="004B5812">
        <w:rPr>
          <w:sz w:val="24"/>
          <w:szCs w:val="18"/>
        </w:rPr>
        <w:t>must</w:t>
      </w:r>
      <w:r w:rsidR="004B5812" w:rsidRPr="00585009">
        <w:rPr>
          <w:sz w:val="24"/>
          <w:szCs w:val="18"/>
        </w:rPr>
        <w:t xml:space="preserve"> </w:t>
      </w:r>
      <w:r w:rsidRPr="00585009">
        <w:rPr>
          <w:sz w:val="24"/>
          <w:szCs w:val="18"/>
        </w:rPr>
        <w:t>be completed prior to delivery.</w:t>
      </w:r>
    </w:p>
    <w:p w14:paraId="416B8030" w14:textId="0C092431" w:rsidR="00F30843" w:rsidRDefault="002751D2" w:rsidP="00585009">
      <w:pPr>
        <w:pStyle w:val="Item1"/>
        <w:rPr>
          <w:sz w:val="24"/>
          <w:szCs w:val="18"/>
        </w:rPr>
      </w:pPr>
      <w:r>
        <w:rPr>
          <w:sz w:val="24"/>
          <w:szCs w:val="18"/>
        </w:rPr>
        <w:t xml:space="preserve">Delivery </w:t>
      </w:r>
      <w:r w:rsidR="00597B3D">
        <w:rPr>
          <w:sz w:val="24"/>
          <w:szCs w:val="18"/>
        </w:rPr>
        <w:t xml:space="preserve">must </w:t>
      </w:r>
      <w:r>
        <w:rPr>
          <w:sz w:val="24"/>
          <w:szCs w:val="18"/>
        </w:rPr>
        <w:t>be Free On Board (F.O.B.) destination prepaid</w:t>
      </w:r>
      <w:r w:rsidR="007A586B">
        <w:rPr>
          <w:sz w:val="24"/>
          <w:szCs w:val="18"/>
        </w:rPr>
        <w:t xml:space="preserve"> for:</w:t>
      </w:r>
    </w:p>
    <w:p w14:paraId="75865620" w14:textId="77777777" w:rsidR="00597B3D" w:rsidRPr="00597B3D" w:rsidRDefault="00834655" w:rsidP="00597B3D">
      <w:pPr>
        <w:pStyle w:val="Itema"/>
        <w:rPr>
          <w:sz w:val="24"/>
          <w:szCs w:val="18"/>
        </w:rPr>
      </w:pPr>
      <w:r w:rsidRPr="00597B3D">
        <w:rPr>
          <w:sz w:val="24"/>
          <w:szCs w:val="18"/>
        </w:rPr>
        <w:lastRenderedPageBreak/>
        <w:t>Dublin</w:t>
      </w:r>
    </w:p>
    <w:p w14:paraId="4DF43B4A" w14:textId="77777777" w:rsidR="00597B3D" w:rsidRPr="00597B3D" w:rsidRDefault="00834655" w:rsidP="00597B3D">
      <w:pPr>
        <w:pStyle w:val="Itema"/>
        <w:rPr>
          <w:sz w:val="24"/>
          <w:szCs w:val="18"/>
        </w:rPr>
      </w:pPr>
      <w:r w:rsidRPr="00597B3D">
        <w:rPr>
          <w:sz w:val="24"/>
          <w:szCs w:val="18"/>
        </w:rPr>
        <w:t>Livermore</w:t>
      </w:r>
    </w:p>
    <w:p w14:paraId="4CCAD131" w14:textId="199D989B" w:rsidR="00834655" w:rsidRPr="00597B3D" w:rsidRDefault="00834655" w:rsidP="00597B3D">
      <w:pPr>
        <w:pStyle w:val="Itema"/>
        <w:rPr>
          <w:sz w:val="24"/>
          <w:szCs w:val="18"/>
        </w:rPr>
      </w:pPr>
      <w:r w:rsidRPr="00597B3D">
        <w:rPr>
          <w:sz w:val="24"/>
          <w:szCs w:val="18"/>
        </w:rPr>
        <w:t>Oakland</w:t>
      </w:r>
    </w:p>
    <w:p w14:paraId="179FBBE2" w14:textId="3764F2E9" w:rsidR="004D6C8B" w:rsidRPr="00B67DB0" w:rsidRDefault="004D6C8B" w:rsidP="00785E84">
      <w:pPr>
        <w:pStyle w:val="Item1"/>
        <w:rPr>
          <w:sz w:val="24"/>
          <w:szCs w:val="24"/>
        </w:rPr>
      </w:pPr>
      <w:r w:rsidRPr="00B67DB0">
        <w:rPr>
          <w:sz w:val="24"/>
          <w:szCs w:val="24"/>
        </w:rPr>
        <w:t>Contractor must agree to drop ship</w:t>
      </w:r>
      <w:r w:rsidR="00785E84" w:rsidRPr="00B67DB0">
        <w:rPr>
          <w:sz w:val="24"/>
          <w:szCs w:val="24"/>
        </w:rPr>
        <w:t xml:space="preserve"> </w:t>
      </w:r>
      <w:r w:rsidR="00D27110" w:rsidRPr="00B67DB0">
        <w:rPr>
          <w:sz w:val="24"/>
          <w:szCs w:val="24"/>
        </w:rPr>
        <w:t xml:space="preserve">the </w:t>
      </w:r>
      <w:r w:rsidRPr="00B67DB0">
        <w:rPr>
          <w:sz w:val="24"/>
          <w:szCs w:val="24"/>
        </w:rPr>
        <w:t xml:space="preserve">vehicle directly to an alternate location within </w:t>
      </w:r>
      <w:r w:rsidR="00D27110" w:rsidRPr="00B67DB0">
        <w:rPr>
          <w:sz w:val="24"/>
          <w:szCs w:val="24"/>
        </w:rPr>
        <w:t>A</w:t>
      </w:r>
      <w:r w:rsidRPr="00B67DB0">
        <w:rPr>
          <w:sz w:val="24"/>
          <w:szCs w:val="24"/>
        </w:rPr>
        <w:t xml:space="preserve">lameda County borders </w:t>
      </w:r>
      <w:r w:rsidR="00B77409">
        <w:rPr>
          <w:sz w:val="24"/>
          <w:szCs w:val="24"/>
        </w:rPr>
        <w:t xml:space="preserve">upon request </w:t>
      </w:r>
      <w:r w:rsidRPr="00B67DB0">
        <w:rPr>
          <w:sz w:val="24"/>
          <w:szCs w:val="24"/>
        </w:rPr>
        <w:t xml:space="preserve">at no additional charge to </w:t>
      </w:r>
      <w:r w:rsidR="00B33FE8">
        <w:rPr>
          <w:sz w:val="24"/>
          <w:szCs w:val="24"/>
        </w:rPr>
        <w:t xml:space="preserve">the </w:t>
      </w:r>
      <w:r w:rsidRPr="00B67DB0">
        <w:rPr>
          <w:sz w:val="24"/>
          <w:szCs w:val="24"/>
        </w:rPr>
        <w:t xml:space="preserve">County at </w:t>
      </w:r>
      <w:r w:rsidR="00785E84" w:rsidRPr="00B67DB0">
        <w:rPr>
          <w:sz w:val="24"/>
          <w:szCs w:val="24"/>
        </w:rPr>
        <w:t xml:space="preserve">the </w:t>
      </w:r>
      <w:r w:rsidRPr="00B67DB0">
        <w:rPr>
          <w:sz w:val="24"/>
          <w:szCs w:val="24"/>
        </w:rPr>
        <w:t>time of order.</w:t>
      </w:r>
    </w:p>
    <w:p w14:paraId="1D15E77B" w14:textId="25419317" w:rsidR="00607F38" w:rsidRPr="00A85450" w:rsidRDefault="00502F47" w:rsidP="000352A4">
      <w:pPr>
        <w:pStyle w:val="Heading2"/>
      </w:pPr>
      <w:bookmarkStart w:id="23" w:name="_Toc339364443"/>
      <w:bookmarkStart w:id="24" w:name="_Toc339364704"/>
      <w:bookmarkStart w:id="25" w:name="_Toc169092818"/>
      <w:r w:rsidRPr="00356299">
        <w:rPr>
          <w:sz w:val="24"/>
        </w:rPr>
        <w:t>BIDDER</w:t>
      </w:r>
      <w:r w:rsidR="00607F38" w:rsidRPr="00356299">
        <w:rPr>
          <w:sz w:val="24"/>
        </w:rPr>
        <w:t>S CONFERENCE</w:t>
      </w:r>
      <w:bookmarkEnd w:id="23"/>
      <w:bookmarkEnd w:id="24"/>
      <w:bookmarkEnd w:id="25"/>
    </w:p>
    <w:p w14:paraId="6C5E2DD3" w14:textId="77777777" w:rsidR="00983DAC"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14A66C49" w14:textId="77777777" w:rsidR="00114269" w:rsidRPr="00114269" w:rsidRDefault="00114269" w:rsidP="00114269">
      <w:pPr>
        <w:jc w:val="center"/>
        <w:rPr>
          <w:rFonts w:asciiTheme="minorHAnsi" w:hAnsiTheme="minorHAnsi" w:cstheme="minorHAnsi"/>
          <w:b/>
          <w:sz w:val="24"/>
          <w:szCs w:val="24"/>
        </w:rPr>
      </w:pPr>
      <w:hyperlink r:id="rId35" w:tooltip="Meeting join link" w:history="1">
        <w:r w:rsidRPr="00114269">
          <w:rPr>
            <w:rStyle w:val="Hyperlink"/>
            <w:rFonts w:asciiTheme="minorHAnsi" w:hAnsiTheme="minorHAnsi" w:cstheme="minorHAnsi"/>
            <w:b/>
            <w:bCs/>
            <w:sz w:val="24"/>
            <w:szCs w:val="24"/>
          </w:rPr>
          <w:t>Join the meeting now</w:t>
        </w:r>
      </w:hyperlink>
    </w:p>
    <w:p w14:paraId="4F94DBCC" w14:textId="77777777" w:rsidR="00114269" w:rsidRPr="00114269" w:rsidRDefault="00114269" w:rsidP="00114269">
      <w:pPr>
        <w:jc w:val="center"/>
        <w:rPr>
          <w:rFonts w:asciiTheme="minorHAnsi" w:hAnsiTheme="minorHAnsi" w:cstheme="minorHAnsi"/>
          <w:b/>
          <w:sz w:val="24"/>
          <w:szCs w:val="24"/>
        </w:rPr>
      </w:pPr>
      <w:r w:rsidRPr="00114269">
        <w:rPr>
          <w:rFonts w:asciiTheme="minorHAnsi" w:hAnsiTheme="minorHAnsi" w:cstheme="minorHAnsi"/>
          <w:b/>
          <w:sz w:val="24"/>
          <w:szCs w:val="24"/>
        </w:rPr>
        <w:t>Meeting ID: 297 861 586 287</w:t>
      </w:r>
    </w:p>
    <w:p w14:paraId="34A50F66" w14:textId="1CC1128E" w:rsidR="00114269" w:rsidRPr="00F17CC5" w:rsidRDefault="00114269" w:rsidP="00114269">
      <w:pPr>
        <w:pStyle w:val="Item1"/>
        <w:numPr>
          <w:ilvl w:val="0"/>
          <w:numId w:val="0"/>
        </w:numPr>
        <w:jc w:val="center"/>
        <w:rPr>
          <w:sz w:val="24"/>
          <w:szCs w:val="18"/>
        </w:rPr>
      </w:pPr>
      <w:r w:rsidRPr="00114269">
        <w:rPr>
          <w:rFonts w:asciiTheme="minorHAnsi" w:hAnsiTheme="minorHAnsi" w:cstheme="minorHAnsi"/>
          <w:b/>
          <w:sz w:val="24"/>
          <w:szCs w:val="24"/>
        </w:rPr>
        <w:t>Passcode: B8Juhk</w:t>
      </w:r>
    </w:p>
    <w:p w14:paraId="28870CB5" w14:textId="2236E79D"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6"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7" w:history="1">
        <w:r w:rsidRPr="001D6A1D">
          <w:rPr>
            <w:rStyle w:val="Hyperlink"/>
            <w:b/>
            <w:sz w:val="24"/>
            <w:szCs w:val="24"/>
          </w:rPr>
          <w:t>Upcoming Events</w:t>
        </w:r>
      </w:hyperlink>
      <w:r w:rsidRPr="002F01BB">
        <w:rPr>
          <w:sz w:val="24"/>
          <w:szCs w:val="18"/>
        </w:rPr>
        <w:t xml:space="preserve"> </w:t>
      </w:r>
      <w:r w:rsidRPr="002F01BB">
        <w:rPr>
          <w:sz w:val="20"/>
        </w:rPr>
        <w:t>[</w:t>
      </w:r>
      <w:hyperlink r:id="rId38"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782F830F"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6" w:name="_Hlk101541599"/>
      <w:r w:rsidR="00983DAC" w:rsidRPr="00500136">
        <w:rPr>
          <w:sz w:val="24"/>
        </w:rPr>
        <w:t>(s)</w:t>
      </w:r>
      <w:bookmarkEnd w:id="26"/>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1288101E"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36135F" w:rsidRPr="00F338CE">
        <w:rPr>
          <w:sz w:val="24"/>
        </w:rPr>
        <w:t xml:space="preserve"> will</w:t>
      </w:r>
      <w:r w:rsidR="0036135F" w:rsidRPr="00356299">
        <w:rPr>
          <w:sz w:val="24"/>
        </w:rPr>
        <w:t xml:space="preserve"> be held to: </w:t>
      </w:r>
    </w:p>
    <w:p w14:paraId="5756C86C" w14:textId="763FCC02"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lastRenderedPageBreak/>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33F65E47" w:rsidR="00362FFD" w:rsidRPr="00C3013F" w:rsidRDefault="00585009" w:rsidP="002C70A2">
      <w:pPr>
        <w:ind w:left="2880"/>
        <w:rPr>
          <w:rFonts w:ascii="Calibri" w:hAnsi="Calibri" w:cs="Calibri"/>
          <w:color w:val="FF0000"/>
        </w:rPr>
      </w:pPr>
      <w:r w:rsidRPr="00585009">
        <w:rPr>
          <w:rFonts w:ascii="Calibri" w:hAnsi="Calibri" w:cs="Calibri"/>
          <w:sz w:val="24"/>
        </w:rPr>
        <w:t>Kevin Huynh</w:t>
      </w:r>
      <w:r w:rsidR="00362FFD" w:rsidRPr="00585009">
        <w:rPr>
          <w:rFonts w:ascii="Calibri" w:hAnsi="Calibri" w:cs="Calibri"/>
          <w:sz w:val="24"/>
        </w:rPr>
        <w:t xml:space="preserve">, Procurement </w:t>
      </w:r>
      <w:r w:rsidR="00362FFD" w:rsidRPr="004F764E">
        <w:rPr>
          <w:rFonts w:ascii="Calibri" w:hAnsi="Calibri" w:cs="Calibri"/>
          <w:sz w:val="24"/>
        </w:rPr>
        <w:t>&amp;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39D24EBA"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9" w:history="1">
        <w:r w:rsidR="00585009">
          <w:rPr>
            <w:rStyle w:val="Hyperlink"/>
            <w:rFonts w:ascii="Calibri" w:hAnsi="Calibri" w:cs="Calibri"/>
            <w:sz w:val="24"/>
          </w:rPr>
          <w:t>Kevin.Huynh2@acgov.org</w:t>
        </w:r>
      </w:hyperlink>
      <w:r w:rsidR="00BF1FE6" w:rsidRPr="00356299">
        <w:rPr>
          <w:rFonts w:ascii="Calibri" w:hAnsi="Calibri" w:cs="Calibri"/>
          <w:sz w:val="24"/>
        </w:rPr>
        <w:t xml:space="preserve"> </w:t>
      </w:r>
    </w:p>
    <w:p w14:paraId="74916066" w14:textId="2A40919E" w:rsidR="00983DAC" w:rsidRPr="00983DAC" w:rsidRDefault="00F338CE" w:rsidP="00DD5A0D">
      <w:pPr>
        <w:pStyle w:val="Item1"/>
        <w:rPr>
          <w:color w:val="FF0000"/>
        </w:rPr>
      </w:pPr>
      <w:r w:rsidRPr="00266DFB">
        <w:rPr>
          <w:sz w:val="24"/>
        </w:rPr>
        <w:t xml:space="preserve">Attendance at the Bidders </w:t>
      </w:r>
      <w:r w:rsidRPr="004B0089">
        <w:rPr>
          <w:sz w:val="24"/>
        </w:rPr>
        <w:t>Conference</w:t>
      </w:r>
      <w:r w:rsidRPr="00266DFB">
        <w:rPr>
          <w:sz w:val="24"/>
        </w:rPr>
        <w:t xml:space="preserve"> highly 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7" w:name="_Toc339364444"/>
      <w:bookmarkStart w:id="28" w:name="_Toc339364705"/>
      <w:bookmarkStart w:id="29" w:name="_Toc169092819"/>
      <w:r w:rsidRPr="00514B10">
        <w:rPr>
          <w:sz w:val="24"/>
          <w:szCs w:val="24"/>
        </w:rPr>
        <w:t>COUNTY PROCEDURES</w:t>
      </w:r>
      <w:r w:rsidR="00703A65" w:rsidRPr="00514B10">
        <w:rPr>
          <w:sz w:val="24"/>
          <w:szCs w:val="24"/>
        </w:rPr>
        <w:t>, TERMS, AND CONDITIONS</w:t>
      </w:r>
      <w:bookmarkEnd w:id="27"/>
      <w:bookmarkEnd w:id="28"/>
      <w:bookmarkEnd w:id="29"/>
    </w:p>
    <w:p w14:paraId="43F916C5" w14:textId="77777777" w:rsidR="003D3E5A" w:rsidRPr="00514B10" w:rsidRDefault="00703A65" w:rsidP="000D20CE">
      <w:pPr>
        <w:pStyle w:val="Heading2"/>
        <w:rPr>
          <w:sz w:val="24"/>
          <w:szCs w:val="24"/>
          <w:u w:val="none"/>
        </w:rPr>
      </w:pPr>
      <w:bookmarkStart w:id="30" w:name="_Toc339364446"/>
      <w:bookmarkStart w:id="31" w:name="_Toc339364707"/>
      <w:bookmarkStart w:id="32" w:name="_Toc169092820"/>
      <w:r w:rsidRPr="00514B10">
        <w:rPr>
          <w:sz w:val="24"/>
          <w:szCs w:val="24"/>
        </w:rPr>
        <w:t>CONTRACT EVALUATION AND ASSESSMENT</w:t>
      </w:r>
      <w:bookmarkEnd w:id="30"/>
      <w:bookmarkEnd w:id="31"/>
      <w:bookmarkEnd w:id="32"/>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3" w:name="_Toc339364448"/>
      <w:bookmarkStart w:id="34"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5" w:name="_Toc169092821"/>
      <w:r w:rsidRPr="00A90BAF">
        <w:rPr>
          <w:sz w:val="24"/>
          <w:szCs w:val="24"/>
        </w:rPr>
        <w:lastRenderedPageBreak/>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3"/>
      <w:bookmarkEnd w:id="34"/>
      <w:bookmarkEnd w:id="35"/>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2B1E6A" w:rsidRPr="00585009">
        <w:rPr>
          <w:sz w:val="24"/>
          <w:szCs w:val="18"/>
        </w:rPr>
        <w:t>GSA-Procurement</w:t>
      </w:r>
      <w:r w:rsidRPr="00585009">
        <w:rPr>
          <w:sz w:val="24"/>
          <w:szCs w:val="18"/>
        </w:rPr>
        <w:t xml:space="preserve">.  The </w:t>
      </w:r>
      <w:r w:rsidRPr="00F17CC5">
        <w:rPr>
          <w:sz w:val="24"/>
          <w:szCs w:val="18"/>
        </w:rPr>
        <w:t xml:space="preserve">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53F70871" w:rsidR="004326A4" w:rsidRPr="002368BD"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contract </w:t>
      </w:r>
      <w:r w:rsidR="00D6634A" w:rsidRPr="002368BD">
        <w:rPr>
          <w:sz w:val="24"/>
          <w:szCs w:val="24"/>
        </w:rPr>
        <w:t>Purchasing Agent</w:t>
      </w:r>
      <w:r w:rsidRPr="002368BD">
        <w:rPr>
          <w:sz w:val="24"/>
          <w:szCs w:val="24"/>
        </w:rPr>
        <w:t>.</w:t>
      </w:r>
    </w:p>
    <w:p w14:paraId="3F9ED575" w14:textId="79A7CAD3" w:rsidR="00D8648E" w:rsidRPr="00356299" w:rsidRDefault="00267098" w:rsidP="00D8648E">
      <w:pPr>
        <w:pStyle w:val="Heading2"/>
        <w:rPr>
          <w:caps/>
          <w:sz w:val="24"/>
          <w:szCs w:val="24"/>
        </w:rPr>
      </w:pPr>
      <w:bookmarkStart w:id="36" w:name="_Toc169092822"/>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6"/>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0FA0BE0F"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40"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lastRenderedPageBreak/>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322D464A"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7A510960"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w:t>
      </w:r>
      <w:r w:rsidR="00983DAC" w:rsidRPr="002368BD" w:rsidDel="001B0F82">
        <w:rPr>
          <w:sz w:val="24"/>
          <w:szCs w:val="24"/>
        </w:rPr>
        <w:t>prior to the awar</w:t>
      </w:r>
      <w:r w:rsidR="002C70A2" w:rsidRPr="002368BD">
        <w:rPr>
          <w:sz w:val="24"/>
          <w:szCs w:val="24"/>
        </w:rPr>
        <w:t>d</w:t>
      </w:r>
      <w:r w:rsidR="00983DAC" w:rsidRPr="002368BD" w:rsidDel="001B0F82">
        <w:rPr>
          <w:sz w:val="24"/>
          <w:szCs w:val="24"/>
        </w:rPr>
        <w:t xml:space="preserve"> by the </w:t>
      </w:r>
      <w:r w:rsidR="00D6634A" w:rsidRPr="002368BD">
        <w:rPr>
          <w:sz w:val="24"/>
          <w:szCs w:val="24"/>
        </w:rPr>
        <w:t>Purchasing Agent</w:t>
      </w:r>
      <w:r w:rsidR="00983DAC" w:rsidRPr="002368BD" w:rsidDel="001B0F82">
        <w:rPr>
          <w:sz w:val="24"/>
          <w:szCs w:val="24"/>
        </w:rPr>
        <w:t>.</w:t>
      </w:r>
      <w:r w:rsidR="00D8648E" w:rsidRPr="002368BD">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 xml:space="preserve">whether or not the recommendation to </w:t>
      </w:r>
      <w:r w:rsidR="00983DAC" w:rsidRPr="002368BD">
        <w:rPr>
          <w:sz w:val="24"/>
          <w:szCs w:val="24"/>
        </w:rPr>
        <w:t xml:space="preserve">the </w:t>
      </w:r>
      <w:r w:rsidR="00D6634A" w:rsidRPr="002368BD">
        <w:rPr>
          <w:sz w:val="24"/>
          <w:szCs w:val="24"/>
        </w:rPr>
        <w:t>Purchasing Agent</w:t>
      </w:r>
      <w:r w:rsidR="00983DAC" w:rsidRPr="002368BD">
        <w:rPr>
          <w:sz w:val="24"/>
          <w:szCs w:val="24"/>
        </w:rPr>
        <w:t xml:space="preserve"> in the Notice </w:t>
      </w:r>
      <w:r w:rsidR="00983DAC" w:rsidRPr="00266DFB">
        <w:rPr>
          <w:sz w:val="24"/>
          <w:szCs w:val="24"/>
        </w:rPr>
        <w:t>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37"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8" w:name="_Hlk90304542"/>
      <w:r w:rsidRPr="00266DFB">
        <w:rPr>
          <w:sz w:val="24"/>
          <w:szCs w:val="24"/>
        </w:rPr>
        <w:t>Auditor-Controller's Office of Contract Compliance &amp; Reporting</w:t>
      </w:r>
      <w:bookmarkEnd w:id="38"/>
      <w:r w:rsidRPr="00266DFB">
        <w:rPr>
          <w:sz w:val="24"/>
          <w:szCs w:val="24"/>
        </w:rPr>
        <w:t xml:space="preserve"> (OCCR) located at 1221 Oak St., Room 249, Oakland, CA 94612, Email:</w:t>
      </w:r>
      <w:r>
        <w:rPr>
          <w:sz w:val="24"/>
          <w:szCs w:val="24"/>
        </w:rPr>
        <w:t xml:space="preserve"> </w:t>
      </w:r>
      <w:hyperlink r:id="rId41"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7"/>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 xml:space="preserve">review of the procurement process to determine if the contracting department materially erred in </w:t>
      </w:r>
      <w:r w:rsidRPr="00266DFB">
        <w:rPr>
          <w:sz w:val="24"/>
          <w:szCs w:val="24"/>
        </w:rPr>
        <w:lastRenderedPageBreak/>
        <w:t>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08074842" w:rsidR="00D8648E" w:rsidRPr="002368BD"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w:t>
      </w:r>
      <w:r w:rsidRPr="002368BD" w:rsidDel="001B0F82">
        <w:rPr>
          <w:sz w:val="24"/>
          <w:szCs w:val="18"/>
        </w:rPr>
        <w:t xml:space="preserve">the </w:t>
      </w:r>
      <w:r w:rsidR="00D6634A" w:rsidRPr="002368BD">
        <w:rPr>
          <w:sz w:val="24"/>
          <w:szCs w:val="18"/>
        </w:rPr>
        <w:t>Purchasing Agent</w:t>
      </w:r>
      <w:r w:rsidRPr="002368BD"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9" w:name="_Toc339364450"/>
      <w:bookmarkStart w:id="40" w:name="_Toc339364711"/>
      <w:bookmarkStart w:id="41" w:name="_Toc169092823"/>
      <w:r w:rsidRPr="00356299">
        <w:rPr>
          <w:sz w:val="24"/>
          <w:szCs w:val="24"/>
        </w:rPr>
        <w:t>TERM / TERMINATION / RENEWAL</w:t>
      </w:r>
      <w:bookmarkEnd w:id="39"/>
      <w:bookmarkEnd w:id="40"/>
      <w:bookmarkEnd w:id="41"/>
    </w:p>
    <w:p w14:paraId="1AEAA380" w14:textId="786C0AAC"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be </w:t>
      </w:r>
      <w:r w:rsidR="00585009">
        <w:rPr>
          <w:sz w:val="24"/>
          <w:szCs w:val="18"/>
        </w:rPr>
        <w:t>one</w:t>
      </w:r>
      <w:r w:rsidRPr="00F17CC5">
        <w:rPr>
          <w:sz w:val="24"/>
          <w:szCs w:val="18"/>
        </w:rPr>
        <w:t xml:space="preserve"> year.</w:t>
      </w:r>
    </w:p>
    <w:p w14:paraId="368F36CC" w14:textId="699D9D9B" w:rsidR="00F9006C" w:rsidRPr="002368BD"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w:t>
      </w:r>
      <w:r w:rsidRPr="002368BD">
        <w:rPr>
          <w:sz w:val="24"/>
          <w:szCs w:val="24"/>
        </w:rPr>
        <w:t xml:space="preserve">additional </w:t>
      </w:r>
      <w:r w:rsidR="00774FCA">
        <w:rPr>
          <w:sz w:val="24"/>
          <w:szCs w:val="24"/>
        </w:rPr>
        <w:t>four</w:t>
      </w:r>
      <w:r w:rsidR="002E0871">
        <w:rPr>
          <w:sz w:val="24"/>
          <w:szCs w:val="24"/>
        </w:rPr>
        <w:t xml:space="preserve"> </w:t>
      </w:r>
      <w:r w:rsidRPr="002368BD">
        <w:rPr>
          <w:sz w:val="24"/>
          <w:szCs w:val="24"/>
        </w:rPr>
        <w:t>year</w:t>
      </w:r>
      <w:r w:rsidR="00774FCA">
        <w:rPr>
          <w:sz w:val="24"/>
          <w:szCs w:val="24"/>
        </w:rPr>
        <w:t>s</w:t>
      </w:r>
      <w:r w:rsidR="001B7118" w:rsidRPr="002368BD">
        <w:rPr>
          <w:sz w:val="24"/>
          <w:szCs w:val="24"/>
        </w:rPr>
        <w:t>.</w:t>
      </w:r>
      <w:r w:rsidR="001B7118" w:rsidRPr="002368BD">
        <w:t xml:space="preserve"> </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2" w:name="_Hlk106376250"/>
      <w:bookmarkStart w:id="43" w:name="_Hlk106379391"/>
      <w:r w:rsidR="006034F7">
        <w:rPr>
          <w:sz w:val="24"/>
          <w:szCs w:val="24"/>
        </w:rPr>
        <w:t>, services and/or providing of goods</w:t>
      </w:r>
      <w:bookmarkEnd w:id="42"/>
      <w:r w:rsidRPr="00356299">
        <w:rPr>
          <w:sz w:val="24"/>
          <w:szCs w:val="24"/>
        </w:rPr>
        <w:t xml:space="preserve"> </w:t>
      </w:r>
      <w:bookmarkEnd w:id="43"/>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w:t>
      </w:r>
      <w:r w:rsidRPr="00356299">
        <w:rPr>
          <w:sz w:val="24"/>
          <w:szCs w:val="24"/>
        </w:rPr>
        <w:lastRenderedPageBreak/>
        <w:t>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4" w:name="_Toc339364452"/>
      <w:bookmarkStart w:id="45" w:name="_Toc339364713"/>
      <w:bookmarkStart w:id="46" w:name="_Toc169092824"/>
      <w:r w:rsidRPr="00356299">
        <w:rPr>
          <w:sz w:val="24"/>
          <w:szCs w:val="24"/>
        </w:rPr>
        <w:t>BRAND NAMES AND APPROVED EQUIVALENTS</w:t>
      </w:r>
      <w:bookmarkEnd w:id="44"/>
      <w:bookmarkEnd w:id="45"/>
      <w:bookmarkEnd w:id="46"/>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7" w:name="_Toc339364454"/>
      <w:bookmarkStart w:id="48" w:name="_Toc339364715"/>
      <w:bookmarkStart w:id="49" w:name="_Toc169092825"/>
      <w:r w:rsidRPr="00356299">
        <w:rPr>
          <w:sz w:val="24"/>
          <w:szCs w:val="24"/>
        </w:rPr>
        <w:t>QUANTITIES</w:t>
      </w:r>
      <w:bookmarkEnd w:id="47"/>
      <w:bookmarkEnd w:id="48"/>
      <w:bookmarkEnd w:id="49"/>
      <w:r w:rsidR="007402A0" w:rsidRPr="00356299">
        <w:rPr>
          <w:sz w:val="24"/>
          <w:szCs w:val="24"/>
          <w:u w:val="none"/>
        </w:rPr>
        <w:t xml:space="preserve"> </w:t>
      </w:r>
    </w:p>
    <w:p w14:paraId="119A8807" w14:textId="4698DDFB" w:rsidR="00F9006C" w:rsidRPr="00356299" w:rsidRDefault="00F9006C" w:rsidP="00CC278E">
      <w:pPr>
        <w:spacing w:after="240"/>
        <w:ind w:left="1440"/>
        <w:rPr>
          <w:rFonts w:ascii="Calibri" w:hAnsi="Calibri" w:cs="Calibri"/>
          <w:sz w:val="24"/>
          <w:szCs w:val="24"/>
        </w:rPr>
      </w:pPr>
      <w:r w:rsidRPr="00585009">
        <w:rPr>
          <w:rFonts w:ascii="Calibri" w:hAnsi="Calibri" w:cs="Calibri"/>
          <w:sz w:val="24"/>
          <w:szCs w:val="24"/>
        </w:rPr>
        <w:t>Quantities listed herein are annual estimates based on past usage</w:t>
      </w:r>
      <w:r w:rsidR="00585009" w:rsidRPr="00585009">
        <w:rPr>
          <w:rFonts w:ascii="Calibri" w:hAnsi="Calibri" w:cs="Calibri"/>
          <w:sz w:val="24"/>
          <w:szCs w:val="24"/>
        </w:rPr>
        <w:t xml:space="preserve"> </w:t>
      </w:r>
      <w:r w:rsidRPr="00585009">
        <w:rPr>
          <w:rFonts w:ascii="Calibri" w:hAnsi="Calibri" w:cs="Calibri"/>
          <w:sz w:val="24"/>
          <w:szCs w:val="24"/>
        </w:rPr>
        <w:t xml:space="preserve">and are not to be </w:t>
      </w:r>
      <w:r w:rsidRPr="00356299">
        <w:rPr>
          <w:rFonts w:ascii="Calibri" w:hAnsi="Calibri" w:cs="Calibri"/>
          <w:sz w:val="24"/>
          <w:szCs w:val="24"/>
        </w:rPr>
        <w:t>construed as a commitment.  No minimum or maximum is guaranteed or implied.</w:t>
      </w:r>
    </w:p>
    <w:p w14:paraId="7061211F" w14:textId="77777777" w:rsidR="003D3E5A" w:rsidRDefault="00F9006C" w:rsidP="000352A4">
      <w:pPr>
        <w:pStyle w:val="Heading2"/>
        <w:rPr>
          <w:u w:val="none"/>
        </w:rPr>
      </w:pPr>
      <w:bookmarkStart w:id="50" w:name="_Toc339364456"/>
      <w:bookmarkStart w:id="51" w:name="_Toc339364717"/>
      <w:bookmarkStart w:id="52" w:name="_Toc169092826"/>
      <w:r w:rsidRPr="00356299">
        <w:rPr>
          <w:sz w:val="24"/>
          <w:szCs w:val="24"/>
        </w:rPr>
        <w:t>PRICING</w:t>
      </w:r>
      <w:bookmarkEnd w:id="50"/>
      <w:bookmarkEnd w:id="51"/>
      <w:bookmarkEnd w:id="52"/>
      <w:r w:rsidR="007402A0" w:rsidRPr="00356299">
        <w:rPr>
          <w:sz w:val="24"/>
          <w:u w:val="none"/>
        </w:rPr>
        <w:t xml:space="preserve"> </w:t>
      </w:r>
    </w:p>
    <w:p w14:paraId="20159C03" w14:textId="0F74E576"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lastRenderedPageBreak/>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013A6CB6" w:rsidR="00DD5AA2" w:rsidRPr="00A85450" w:rsidRDefault="00DD5AA2" w:rsidP="000352A4">
      <w:pPr>
        <w:pStyle w:val="Item1"/>
      </w:pPr>
      <w:r w:rsidRPr="00356299">
        <w:rPr>
          <w:sz w:val="24"/>
        </w:rPr>
        <w:t xml:space="preserve">Taxes and freight charges:  </w:t>
      </w:r>
    </w:p>
    <w:p w14:paraId="2E3C8135" w14:textId="00EBCC32" w:rsidR="00876B49" w:rsidRDefault="00544A43" w:rsidP="00DA18F7">
      <w:pPr>
        <w:pStyle w:val="Itema"/>
        <w:tabs>
          <w:tab w:val="clear" w:pos="2160"/>
        </w:tabs>
      </w:pPr>
      <w:r w:rsidRPr="00F17CC5">
        <w:rPr>
          <w:sz w:val="24"/>
          <w:szCs w:val="18"/>
        </w:rPr>
        <w:t xml:space="preserve">All prices are to be Freight On Board (F.O.B.) destination.  Any freight/delivery charges are to be included in the bid price. </w:t>
      </w:r>
    </w:p>
    <w:p w14:paraId="6235AB77" w14:textId="6BB122BD" w:rsidR="00DD5AA2" w:rsidRPr="00A90BAF" w:rsidRDefault="00DD5AA2" w:rsidP="000352A4">
      <w:pPr>
        <w:pStyle w:val="Itema"/>
        <w:rPr>
          <w:sz w:val="24"/>
          <w:szCs w:val="24"/>
        </w:rPr>
      </w:pPr>
      <w:r w:rsidRPr="00A90BAF">
        <w:rPr>
          <w:sz w:val="24"/>
          <w:szCs w:val="24"/>
        </w:rPr>
        <w:t xml:space="preserve">The County is </w:t>
      </w:r>
      <w:r w:rsidRPr="00585009">
        <w:rPr>
          <w:sz w:val="24"/>
          <w:szCs w:val="24"/>
        </w:rPr>
        <w:t xml:space="preserve">soliciting a </w:t>
      </w:r>
      <w:bookmarkStart w:id="53" w:name="PricingType"/>
      <w:r w:rsidR="000509F0" w:rsidRPr="00585009">
        <w:rPr>
          <w:sz w:val="24"/>
          <w:szCs w:val="24"/>
        </w:rPr>
        <w:t>total price</w:t>
      </w:r>
      <w:bookmarkEnd w:id="53"/>
      <w:r w:rsidRPr="00585009">
        <w:rPr>
          <w:sz w:val="24"/>
          <w:szCs w:val="24"/>
        </w:rPr>
        <w:t xml:space="preserve"> for this </w:t>
      </w:r>
      <w:r w:rsidRPr="00A90BAF">
        <w:rPr>
          <w:sz w:val="24"/>
          <w:szCs w:val="24"/>
        </w:rPr>
        <w:t>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4"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4"/>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5" w:name="_Toc339364458"/>
      <w:bookmarkStart w:id="56" w:name="_Toc339364719"/>
      <w:bookmarkStart w:id="57" w:name="_Toc169092827"/>
      <w:r w:rsidRPr="00356299">
        <w:rPr>
          <w:sz w:val="24"/>
        </w:rPr>
        <w:t>AWARD</w:t>
      </w:r>
      <w:bookmarkEnd w:id="55"/>
      <w:bookmarkEnd w:id="56"/>
      <w:bookmarkEnd w:id="57"/>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lastRenderedPageBreak/>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42"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43"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44"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5"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481D6CA8"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w:t>
      </w:r>
      <w:r w:rsidR="00585009">
        <w:rPr>
          <w:bCs/>
          <w:sz w:val="24"/>
          <w:szCs w:val="24"/>
        </w:rPr>
        <w:t xml:space="preserve"> 423110</w:t>
      </w:r>
      <w:r w:rsidRPr="00A90BAF">
        <w:rPr>
          <w:bCs/>
          <w:sz w:val="24"/>
          <w:szCs w:val="24"/>
        </w:rPr>
        <w:t>.</w:t>
      </w:r>
      <w:r w:rsidR="0039766A" w:rsidRPr="00A90BAF">
        <w:rPr>
          <w:sz w:val="24"/>
          <w:szCs w:val="24"/>
        </w:rPr>
        <w:t xml:space="preserve"> </w:t>
      </w:r>
    </w:p>
    <w:p w14:paraId="452D85E1" w14:textId="77777777" w:rsidR="00125498" w:rsidRPr="00A90BAF" w:rsidRDefault="00125498" w:rsidP="00F17CC5">
      <w:pPr>
        <w:pStyle w:val="Itema"/>
        <w:rPr>
          <w:bCs/>
          <w:sz w:val="24"/>
          <w:szCs w:val="24"/>
        </w:rPr>
      </w:pPr>
      <w:bookmarkStart w:id="58"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lastRenderedPageBreak/>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8"/>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9"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9"/>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82E153E" w14:textId="77777777" w:rsidR="00F9006C" w:rsidRPr="00356299" w:rsidRDefault="006D3A59" w:rsidP="00D91454">
      <w:pPr>
        <w:pStyle w:val="Itema"/>
        <w:numPr>
          <w:ilvl w:val="3"/>
          <w:numId w:val="16"/>
        </w:numPr>
        <w:rPr>
          <w:sz w:val="24"/>
          <w:szCs w:val="24"/>
        </w:rPr>
      </w:pPr>
      <w:bookmarkStart w:id="60"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0"/>
    </w:p>
    <w:p w14:paraId="6AF19E40" w14:textId="7AE09DE8" w:rsidR="00983DAC" w:rsidRDefault="00AF533D" w:rsidP="00D91454">
      <w:pPr>
        <w:pStyle w:val="Itema"/>
        <w:numPr>
          <w:ilvl w:val="3"/>
          <w:numId w:val="16"/>
        </w:numPr>
        <w:tabs>
          <w:tab w:val="clear" w:pos="2160"/>
        </w:tabs>
        <w:rPr>
          <w:sz w:val="24"/>
          <w:szCs w:val="24"/>
        </w:rPr>
      </w:pPr>
      <w:bookmarkStart w:id="61"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1"/>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6"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7"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2" w:name="_Hlk101810473"/>
      <w:r w:rsidRPr="00356299">
        <w:rPr>
          <w:rFonts w:ascii="Calibri" w:hAnsi="Calibri" w:cs="Calibri"/>
          <w:sz w:val="24"/>
          <w:szCs w:val="24"/>
        </w:rPr>
        <w:lastRenderedPageBreak/>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2"/>
    </w:p>
    <w:p w14:paraId="35AD0014" w14:textId="77777777" w:rsidR="00F9006C" w:rsidRPr="00356299" w:rsidRDefault="00F9006C" w:rsidP="000352A4">
      <w:pPr>
        <w:pStyle w:val="Heading2"/>
        <w:rPr>
          <w:sz w:val="24"/>
          <w:szCs w:val="24"/>
        </w:rPr>
      </w:pPr>
      <w:bookmarkStart w:id="63" w:name="_Toc339364459"/>
      <w:bookmarkStart w:id="64" w:name="_Toc339364720"/>
      <w:bookmarkStart w:id="65" w:name="_Toc169092828"/>
      <w:r w:rsidRPr="00356299">
        <w:rPr>
          <w:sz w:val="24"/>
          <w:szCs w:val="24"/>
        </w:rPr>
        <w:t>METHOD OF ORDERING</w:t>
      </w:r>
      <w:bookmarkEnd w:id="63"/>
      <w:bookmarkEnd w:id="64"/>
      <w:bookmarkEnd w:id="65"/>
    </w:p>
    <w:p w14:paraId="48E8D62F" w14:textId="380D42B4"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00D6634A" w:rsidRPr="00585009">
        <w:rPr>
          <w:sz w:val="24"/>
          <w:szCs w:val="18"/>
        </w:rPr>
        <w:t>Purchasing Agent</w:t>
      </w:r>
      <w:r w:rsidRPr="00585009">
        <w:rPr>
          <w:sz w:val="24"/>
          <w:szCs w:val="18"/>
        </w:rPr>
        <w:t xml:space="preserve"> approval</w:t>
      </w:r>
      <w:r w:rsidRPr="00F17CC5">
        <w:rPr>
          <w:sz w:val="24"/>
          <w:szCs w:val="18"/>
        </w:rPr>
        <w:t>.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9D3E5DD" w14:textId="77777777" w:rsidR="002C2B73" w:rsidRPr="00356299" w:rsidRDefault="00755271" w:rsidP="000352A4">
      <w:pPr>
        <w:pStyle w:val="Heading2"/>
        <w:rPr>
          <w:sz w:val="24"/>
          <w:szCs w:val="24"/>
        </w:rPr>
      </w:pPr>
      <w:bookmarkStart w:id="66" w:name="_Toc169092829"/>
      <w:bookmarkStart w:id="67" w:name="_Toc339364460"/>
      <w:bookmarkStart w:id="68" w:name="_Toc339364721"/>
      <w:r w:rsidRPr="00356299">
        <w:rPr>
          <w:sz w:val="24"/>
          <w:szCs w:val="24"/>
        </w:rPr>
        <w:t>WARRANTY</w:t>
      </w:r>
      <w:bookmarkEnd w:id="66"/>
      <w:r w:rsidRPr="00356299">
        <w:rPr>
          <w:sz w:val="24"/>
          <w:szCs w:val="24"/>
        </w:rPr>
        <w:t xml:space="preserve"> </w:t>
      </w:r>
    </w:p>
    <w:p w14:paraId="48E6144A" w14:textId="5E84BFA8" w:rsidR="00755271" w:rsidRPr="00F17CC5" w:rsidRDefault="00502F47" w:rsidP="007169D1">
      <w:pPr>
        <w:pStyle w:val="Item1"/>
        <w:tabs>
          <w:tab w:val="clear" w:pos="1440"/>
        </w:tabs>
        <w:rPr>
          <w:sz w:val="24"/>
          <w:szCs w:val="18"/>
        </w:rPr>
      </w:pPr>
      <w:bookmarkStart w:id="69" w:name="_Hlk101811161"/>
      <w:bookmarkEnd w:id="67"/>
      <w:bookmarkEnd w:id="68"/>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85102">
        <w:rPr>
          <w:sz w:val="24"/>
          <w:szCs w:val="18"/>
        </w:rPr>
        <w:t>shall be guaranteed as per manufacturer’s standard warranty</w:t>
      </w:r>
      <w:r w:rsidR="00262362">
        <w:rPr>
          <w:sz w:val="24"/>
          <w:szCs w:val="18"/>
        </w:rPr>
        <w:t>.</w:t>
      </w:r>
      <w:r w:rsidR="00755271" w:rsidRPr="00F17CC5">
        <w:rPr>
          <w:sz w:val="24"/>
          <w:szCs w:val="18"/>
        </w:rPr>
        <w:t xml:space="preserve"> </w:t>
      </w:r>
      <w:bookmarkEnd w:id="69"/>
    </w:p>
    <w:p w14:paraId="3DA53852" w14:textId="77777777" w:rsidR="00F9006C" w:rsidRPr="00356299" w:rsidRDefault="00F9006C" w:rsidP="000352A4">
      <w:pPr>
        <w:pStyle w:val="Heading2"/>
        <w:rPr>
          <w:sz w:val="24"/>
          <w:szCs w:val="24"/>
        </w:rPr>
      </w:pPr>
      <w:bookmarkStart w:id="70" w:name="_Toc339364461"/>
      <w:bookmarkStart w:id="71" w:name="_Toc339364722"/>
      <w:bookmarkStart w:id="72" w:name="_Toc169092830"/>
      <w:r w:rsidRPr="00356299">
        <w:rPr>
          <w:sz w:val="24"/>
          <w:szCs w:val="24"/>
        </w:rPr>
        <w:t>INVOICING</w:t>
      </w:r>
      <w:bookmarkEnd w:id="70"/>
      <w:bookmarkEnd w:id="71"/>
      <w:bookmarkEnd w:id="72"/>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t>
      </w:r>
      <w:r w:rsidRPr="00585009">
        <w:rPr>
          <w:sz w:val="24"/>
          <w:szCs w:val="24"/>
        </w:rPr>
        <w:t xml:space="preserve">within 30 days </w:t>
      </w:r>
      <w:r w:rsidRPr="00356299">
        <w:rPr>
          <w:sz w:val="24"/>
          <w:szCs w:val="24"/>
        </w:rPr>
        <w:t xml:space="preserve">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lastRenderedPageBreak/>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3" w:name="_Toc339364465"/>
      <w:bookmarkStart w:id="74" w:name="_Toc339364726"/>
      <w:bookmarkStart w:id="75" w:name="_Toc169092831"/>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3"/>
      <w:bookmarkEnd w:id="74"/>
      <w:bookmarkEnd w:id="75"/>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76833149"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the </w:t>
      </w:r>
      <w:r w:rsidR="00585009" w:rsidRPr="00585009">
        <w:rPr>
          <w:sz w:val="24"/>
          <w:szCs w:val="24"/>
        </w:rPr>
        <w:t>General Services Agency – Motor Vehicle Department</w:t>
      </w:r>
      <w:r w:rsidRPr="00585009">
        <w:rPr>
          <w:sz w:val="24"/>
          <w:szCs w:val="24"/>
        </w:rPr>
        <w:t xml:space="preserve"> </w:t>
      </w:r>
      <w:r w:rsidRPr="00266DFB">
        <w:rPr>
          <w:sz w:val="24"/>
          <w:szCs w:val="24"/>
        </w:rPr>
        <w:t xml:space="preserve">to 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6" w:name="_Toc339364466"/>
      <w:bookmarkStart w:id="77" w:name="_Toc339364727"/>
      <w:bookmarkStart w:id="78" w:name="_Toc169092832"/>
      <w:r w:rsidRPr="00356299">
        <w:rPr>
          <w:sz w:val="24"/>
          <w:szCs w:val="24"/>
        </w:rPr>
        <w:t xml:space="preserve">INSTRUCTIONS TO </w:t>
      </w:r>
      <w:r w:rsidR="00502F47" w:rsidRPr="00356299">
        <w:rPr>
          <w:sz w:val="24"/>
          <w:szCs w:val="24"/>
        </w:rPr>
        <w:t>BIDDER</w:t>
      </w:r>
      <w:r w:rsidRPr="00356299">
        <w:rPr>
          <w:sz w:val="24"/>
          <w:szCs w:val="24"/>
        </w:rPr>
        <w:t>S</w:t>
      </w:r>
      <w:bookmarkEnd w:id="76"/>
      <w:bookmarkEnd w:id="77"/>
      <w:bookmarkEnd w:id="78"/>
    </w:p>
    <w:p w14:paraId="44BE54FF" w14:textId="77777777" w:rsidR="00DC5B16" w:rsidRPr="00356299" w:rsidRDefault="00DC5B16" w:rsidP="000352A4">
      <w:pPr>
        <w:pStyle w:val="Heading2"/>
        <w:rPr>
          <w:sz w:val="24"/>
          <w:szCs w:val="24"/>
        </w:rPr>
      </w:pPr>
      <w:bookmarkStart w:id="79" w:name="_Toc339364467"/>
      <w:bookmarkStart w:id="80" w:name="_Toc339364728"/>
      <w:bookmarkStart w:id="81" w:name="_Toc169092833"/>
      <w:r w:rsidRPr="00356299">
        <w:rPr>
          <w:sz w:val="24"/>
          <w:szCs w:val="24"/>
        </w:rPr>
        <w:t>COUNTY CONTACTS</w:t>
      </w:r>
      <w:bookmarkEnd w:id="79"/>
      <w:bookmarkEnd w:id="80"/>
      <w:bookmarkEnd w:id="81"/>
    </w:p>
    <w:p w14:paraId="54CF83FE" w14:textId="77777777" w:rsidR="00DC5B16" w:rsidRPr="00585009" w:rsidRDefault="00DC5B16" w:rsidP="007169D1">
      <w:pPr>
        <w:pStyle w:val="Item1"/>
        <w:tabs>
          <w:tab w:val="clear" w:pos="1440"/>
        </w:tabs>
        <w:rPr>
          <w:sz w:val="24"/>
          <w:szCs w:val="18"/>
        </w:rPr>
      </w:pPr>
      <w:r w:rsidRPr="00585009">
        <w:rPr>
          <w:sz w:val="24"/>
          <w:szCs w:val="18"/>
        </w:rPr>
        <w:t>G</w:t>
      </w:r>
      <w:r w:rsidR="002B1E6A" w:rsidRPr="00585009">
        <w:rPr>
          <w:sz w:val="24"/>
          <w:szCs w:val="18"/>
        </w:rPr>
        <w:t>SA-Procurement</w:t>
      </w:r>
      <w:r w:rsidRPr="00585009">
        <w:rPr>
          <w:sz w:val="24"/>
          <w:szCs w:val="18"/>
        </w:rPr>
        <w:t xml:space="preserve"> is managing the competitive process for this project on behalf of the County.  All contact during the competitive process is to be through the GSA</w:t>
      </w:r>
      <w:r w:rsidR="002B1E6A" w:rsidRPr="00585009">
        <w:rPr>
          <w:sz w:val="24"/>
          <w:szCs w:val="18"/>
        </w:rPr>
        <w:t>-</w:t>
      </w:r>
      <w:r w:rsidR="0077067C" w:rsidRPr="00585009">
        <w:rPr>
          <w:sz w:val="24"/>
          <w:szCs w:val="18"/>
        </w:rPr>
        <w:t>P</w:t>
      </w:r>
      <w:r w:rsidR="002B1E6A" w:rsidRPr="00585009">
        <w:rPr>
          <w:sz w:val="24"/>
          <w:szCs w:val="18"/>
        </w:rPr>
        <w:t>rocurement</w:t>
      </w:r>
      <w:r w:rsidR="0036135F" w:rsidRPr="00585009">
        <w:rPr>
          <w:sz w:val="24"/>
          <w:szCs w:val="18"/>
        </w:rPr>
        <w:t xml:space="preserve"> department</w:t>
      </w:r>
      <w:r w:rsidRPr="00585009">
        <w:rPr>
          <w:sz w:val="24"/>
          <w:szCs w:val="18"/>
        </w:rPr>
        <w:t xml:space="preserve"> only.</w:t>
      </w:r>
      <w:r w:rsidR="00AF533D" w:rsidRPr="00585009">
        <w:rPr>
          <w:sz w:val="24"/>
          <w:szCs w:val="18"/>
        </w:rPr>
        <w:t xml:space="preserve">  Co</w:t>
      </w:r>
      <w:r w:rsidR="00035D97" w:rsidRPr="00585009">
        <w:rPr>
          <w:sz w:val="24"/>
          <w:szCs w:val="18"/>
        </w:rPr>
        <w:t>mmunication</w:t>
      </w:r>
      <w:r w:rsidR="00AF533D" w:rsidRPr="00585009">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lastRenderedPageBreak/>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5424631C" w:rsidR="00B02CD5" w:rsidRPr="008C5F9A" w:rsidRDefault="00585009" w:rsidP="00BE383C">
      <w:pPr>
        <w:ind w:left="2160"/>
        <w:rPr>
          <w:rFonts w:ascii="Calibri" w:hAnsi="Calibri" w:cs="Calibri"/>
          <w:color w:val="FF0000"/>
        </w:rPr>
      </w:pPr>
      <w:r w:rsidRPr="00585009">
        <w:rPr>
          <w:rFonts w:ascii="Calibri" w:hAnsi="Calibri" w:cs="Calibri"/>
          <w:sz w:val="24"/>
          <w:szCs w:val="24"/>
        </w:rPr>
        <w:t>Kevin Huynh</w:t>
      </w:r>
      <w:r w:rsidR="008C5F9A" w:rsidRPr="00585009">
        <w:rPr>
          <w:rFonts w:ascii="Calibri" w:hAnsi="Calibri" w:cs="Calibri"/>
          <w:sz w:val="24"/>
          <w:szCs w:val="24"/>
        </w:rPr>
        <w:t xml:space="preserve">, </w:t>
      </w:r>
      <w:r w:rsidR="0036135F" w:rsidRPr="00585009">
        <w:rPr>
          <w:rFonts w:ascii="Calibri" w:hAnsi="Calibri" w:cs="Calibri"/>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6508576E"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8" w:history="1">
        <w:r w:rsidR="00585009">
          <w:rPr>
            <w:rStyle w:val="Hyperlink"/>
            <w:rFonts w:ascii="Calibri" w:hAnsi="Calibri" w:cs="Calibri"/>
            <w:sz w:val="24"/>
            <w:szCs w:val="24"/>
          </w:rPr>
          <w:t>Kevin.Huynh2@acgov.org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169BA4C5" w:rsidR="00366ABD" w:rsidRPr="00585009" w:rsidRDefault="00617190" w:rsidP="00BE383C">
      <w:pPr>
        <w:ind w:left="2160"/>
        <w:rPr>
          <w:rFonts w:ascii="Calibri" w:hAnsi="Calibri" w:cs="Calibri"/>
          <w:sz w:val="24"/>
          <w:szCs w:val="24"/>
        </w:rPr>
      </w:pPr>
      <w:r w:rsidRPr="00585009">
        <w:rPr>
          <w:rFonts w:ascii="Calibri" w:hAnsi="Calibri" w:cs="Calibri"/>
          <w:sz w:val="24"/>
          <w:szCs w:val="24"/>
        </w:rPr>
        <w:t>Phone</w:t>
      </w:r>
      <w:r w:rsidR="00BE383C" w:rsidRPr="00585009">
        <w:rPr>
          <w:rFonts w:ascii="Calibri" w:hAnsi="Calibri" w:cs="Calibri"/>
          <w:sz w:val="24"/>
          <w:szCs w:val="24"/>
        </w:rPr>
        <w:t xml:space="preserve">: </w:t>
      </w:r>
      <w:r w:rsidR="00F37D41" w:rsidRPr="00585009">
        <w:rPr>
          <w:rFonts w:ascii="Calibri" w:hAnsi="Calibri" w:cs="Calibri"/>
          <w:sz w:val="24"/>
          <w:szCs w:val="24"/>
        </w:rPr>
        <w:t xml:space="preserve">(510) </w:t>
      </w:r>
      <w:r w:rsidR="00585009" w:rsidRPr="00585009">
        <w:rPr>
          <w:rFonts w:ascii="Calibri" w:hAnsi="Calibri" w:cs="Calibri"/>
          <w:sz w:val="24"/>
          <w:szCs w:val="24"/>
        </w:rPr>
        <w:t>208</w:t>
      </w:r>
      <w:r w:rsidR="00F37D41" w:rsidRPr="00585009">
        <w:rPr>
          <w:rFonts w:ascii="Calibri" w:hAnsi="Calibri" w:cs="Calibri"/>
          <w:sz w:val="24"/>
          <w:szCs w:val="24"/>
        </w:rPr>
        <w:t>-</w:t>
      </w:r>
      <w:r w:rsidR="00585009" w:rsidRPr="00585009">
        <w:rPr>
          <w:rFonts w:ascii="Calibri" w:hAnsi="Calibri" w:cs="Calibri"/>
          <w:sz w:val="24"/>
          <w:szCs w:val="24"/>
        </w:rPr>
        <w:t>9624</w:t>
      </w:r>
      <w:r w:rsidR="00F37D41" w:rsidRPr="00585009">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9"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50"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2" w:name="_Toc339364468"/>
      <w:bookmarkStart w:id="83" w:name="_Toc339364729"/>
      <w:bookmarkStart w:id="84" w:name="_Toc169092834"/>
      <w:r w:rsidRPr="00356299">
        <w:rPr>
          <w:sz w:val="24"/>
          <w:szCs w:val="24"/>
        </w:rPr>
        <w:t>SUBMITTAL OF BID</w:t>
      </w:r>
      <w:r w:rsidR="00752588">
        <w:rPr>
          <w:sz w:val="24"/>
          <w:szCs w:val="24"/>
        </w:rPr>
        <w:t xml:space="preserve"> RESPONSE</w:t>
      </w:r>
      <w:r w:rsidRPr="00356299">
        <w:rPr>
          <w:sz w:val="24"/>
          <w:szCs w:val="24"/>
        </w:rPr>
        <w:t>S</w:t>
      </w:r>
      <w:bookmarkEnd w:id="82"/>
      <w:bookmarkEnd w:id="83"/>
      <w:bookmarkEnd w:id="84"/>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68329BFE"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51"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52"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85"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5"/>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6" w:name="_Hlk106379910"/>
      <w:r w:rsidR="006D0D7C">
        <w:rPr>
          <w:sz w:val="24"/>
          <w:szCs w:val="24"/>
        </w:rPr>
        <w:t>, even if marked confidential or proprietary</w:t>
      </w:r>
      <w:bookmarkEnd w:id="86"/>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w:t>
      </w:r>
      <w:r w:rsidR="00C55343" w:rsidRPr="00356299">
        <w:rPr>
          <w:sz w:val="24"/>
          <w:szCs w:val="24"/>
        </w:rPr>
        <w:lastRenderedPageBreak/>
        <w:t>such records.  Please refer to the County</w:t>
      </w:r>
      <w:r w:rsidR="002C70A2">
        <w:rPr>
          <w:sz w:val="24"/>
          <w:szCs w:val="24"/>
        </w:rPr>
        <w:t>'</w:t>
      </w:r>
      <w:r w:rsidR="00C55343" w:rsidRPr="00356299">
        <w:rPr>
          <w:sz w:val="24"/>
          <w:szCs w:val="24"/>
        </w:rPr>
        <w:t xml:space="preserve">s website at </w:t>
      </w:r>
      <w:hyperlink r:id="rId53"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4"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1A39D347"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585009">
        <w:rPr>
          <w:sz w:val="24"/>
          <w:szCs w:val="24"/>
        </w:rPr>
        <w:t xml:space="preserve">Bid </w:t>
      </w:r>
      <w:r w:rsidR="00FD1524" w:rsidRPr="00356299">
        <w:rPr>
          <w:sz w:val="24"/>
          <w:szCs w:val="24"/>
        </w:rPr>
        <w:t xml:space="preserve">Form in </w:t>
      </w:r>
      <w:hyperlink r:id="rId55" w:history="1">
        <w:proofErr w:type="spellStart"/>
        <w:r w:rsidR="00F638E0" w:rsidRPr="00356299">
          <w:rPr>
            <w:rStyle w:val="Hyperlink"/>
            <w:b/>
            <w:bCs/>
            <w:sz w:val="24"/>
            <w:szCs w:val="24"/>
          </w:rPr>
          <w:t>EZSourcing</w:t>
        </w:r>
        <w:proofErr w:type="spellEnd"/>
        <w:r w:rsidR="00F638E0" w:rsidRPr="00356299">
          <w:rPr>
            <w:rStyle w:val="Hyperlink"/>
            <w:b/>
            <w:bCs/>
            <w:sz w:val="24"/>
            <w:szCs w:val="24"/>
          </w:rPr>
          <w:t xml:space="preserve">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7"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7"/>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585009">
        <w:rPr>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lastRenderedPageBreak/>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6"/>
          <w:headerReference w:type="default" r:id="rId57"/>
          <w:footerReference w:type="default" r:id="rId58"/>
          <w:headerReference w:type="first" r:id="rId59"/>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8"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8"/>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9"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3D64191A"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xml:space="preserve">, or other verifiable independent electronic signature services. All signatures must be by an individual authorized to bind the Bidder. These pages must then be uploaded through the Alameda County </w:t>
      </w:r>
      <w:hyperlink r:id="rId60"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77777777"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222774EA"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173333E2"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r w:rsidRPr="00D91454">
        <w:rPr>
          <w:rFonts w:ascii="Calibri" w:hAnsi="Calibri" w:cs="Calibri"/>
          <w:color w:val="FFFFFF"/>
          <w:sz w:val="28"/>
          <w:szCs w:val="28"/>
        </w:rPr>
        <w:t xml:space="preserve"> </w:t>
      </w:r>
    </w:p>
    <w:p w14:paraId="561E4DC9" w14:textId="60E39FB7"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45F08C16"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61"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14991EB0" w:rsidR="00D91454" w:rsidRPr="00474449" w:rsidRDefault="00D91454" w:rsidP="00D91454">
      <w:pPr>
        <w:pStyle w:val="Item1"/>
        <w:numPr>
          <w:ilvl w:val="2"/>
          <w:numId w:val="26"/>
        </w:numPr>
        <w:tabs>
          <w:tab w:val="clear" w:pos="1440"/>
        </w:tabs>
        <w:ind w:left="720"/>
        <w:rPr>
          <w:sz w:val="22"/>
          <w:szCs w:val="22"/>
        </w:rPr>
      </w:pPr>
      <w:r w:rsidRPr="00585009">
        <w:rPr>
          <w:sz w:val="24"/>
          <w:szCs w:val="24"/>
        </w:rPr>
        <w:t xml:space="preserve">Excel Bid Form must be </w:t>
      </w:r>
      <w:r w:rsidRPr="00474449">
        <w:rPr>
          <w:sz w:val="24"/>
          <w:szCs w:val="24"/>
        </w:rPr>
        <w:t xml:space="preserve">submitted online through Alameda County </w:t>
      </w:r>
      <w:hyperlink r:id="rId62" w:history="1">
        <w:proofErr w:type="spellStart"/>
        <w:r w:rsidRPr="00474449">
          <w:rPr>
            <w:rStyle w:val="Hyperlink"/>
            <w:b/>
            <w:bCs/>
            <w:sz w:val="24"/>
            <w:szCs w:val="24"/>
          </w:rPr>
          <w:t>EZSourcing</w:t>
        </w:r>
        <w:proofErr w:type="spellEnd"/>
        <w:r w:rsidRPr="00474449">
          <w:rPr>
            <w:rStyle w:val="Hyperlink"/>
            <w:b/>
            <w:bCs/>
            <w:sz w:val="24"/>
            <w:szCs w:val="24"/>
          </w:rPr>
          <w:t xml:space="preserve">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63" w:history="1">
        <w:proofErr w:type="spellStart"/>
        <w:r w:rsidRPr="00D91454">
          <w:rPr>
            <w:rStyle w:val="Hyperlink"/>
            <w:b/>
            <w:bCs/>
            <w:sz w:val="24"/>
            <w:szCs w:val="24"/>
          </w:rPr>
          <w:t>EZSourcing</w:t>
        </w:r>
        <w:proofErr w:type="spellEnd"/>
        <w:r w:rsidRPr="00D91454">
          <w:rPr>
            <w:rStyle w:val="Hyperlink"/>
            <w:b/>
            <w:bCs/>
            <w:sz w:val="24"/>
            <w:szCs w:val="24"/>
          </w:rPr>
          <w:t xml:space="preserve"> Supplier Portal</w:t>
        </w:r>
      </w:hyperlink>
      <w:r w:rsidRPr="00121DEB">
        <w:rPr>
          <w:sz w:val="24"/>
          <w:szCs w:val="24"/>
        </w:rPr>
        <w:t xml:space="preserve"> event.</w:t>
      </w:r>
      <w:bookmarkStart w:id="90"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0"/>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9"/>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4"/>
          <w:footerReference w:type="default" r:id="rId65"/>
          <w:headerReference w:type="first" r:id="rId66"/>
          <w:footerReference w:type="first" r:id="rId67"/>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pStyle w:val="Heading3"/>
        <w:jc w:val="left"/>
        <w:rPr>
          <w:sz w:val="60"/>
          <w:szCs w:val="60"/>
        </w:rPr>
      </w:pPr>
    </w:p>
    <w:p w14:paraId="562F811B" w14:textId="77777777" w:rsidR="00F4709D" w:rsidRDefault="00F4709D" w:rsidP="00F43F6A">
      <w:pPr>
        <w:pStyle w:val="Heading3"/>
        <w:rPr>
          <w:sz w:val="60"/>
          <w:szCs w:val="60"/>
        </w:rPr>
      </w:pPr>
      <w:r w:rsidRPr="00EF7460">
        <w:rPr>
          <w:rFonts w:cs="Calibri"/>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Default="00F4709D" w:rsidP="00F4709D">
      <w:pPr>
        <w:pStyle w:val="Heading3"/>
        <w:spacing w:after="240"/>
        <w:rPr>
          <w:sz w:val="60"/>
          <w:szCs w:val="60"/>
        </w:rPr>
      </w:pPr>
      <w:r>
        <w:rPr>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65D3467C" w:rsidR="00F43F6A" w:rsidRPr="00514B10"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585009" w:rsidRPr="00585009">
        <w:rPr>
          <w:rFonts w:ascii="Calibri" w:hAnsi="Calibri" w:cs="Calibri"/>
          <w:sz w:val="56"/>
          <w:szCs w:val="56"/>
        </w:rPr>
        <w:t>902</w:t>
      </w:r>
      <w:r w:rsidR="00F53C62">
        <w:rPr>
          <w:rFonts w:ascii="Calibri" w:hAnsi="Calibri" w:cs="Calibri"/>
          <w:sz w:val="56"/>
          <w:szCs w:val="56"/>
        </w:rPr>
        <w:t>5</w:t>
      </w:r>
      <w:r w:rsidR="000C62C7">
        <w:rPr>
          <w:rFonts w:ascii="Calibri" w:hAnsi="Calibri" w:cs="Calibri"/>
          <w:sz w:val="56"/>
          <w:szCs w:val="56"/>
        </w:rPr>
        <w:t>66</w:t>
      </w:r>
    </w:p>
    <w:p w14:paraId="2466BF99" w14:textId="5FB73EB1" w:rsidR="00F43F6A" w:rsidRPr="00585009" w:rsidRDefault="00585009" w:rsidP="00F43F6A">
      <w:pPr>
        <w:jc w:val="center"/>
        <w:rPr>
          <w:rFonts w:ascii="Calibri" w:hAnsi="Calibri" w:cs="Calibri"/>
          <w:sz w:val="60"/>
          <w:szCs w:val="60"/>
        </w:rPr>
      </w:pPr>
      <w:r w:rsidRPr="00585009">
        <w:rPr>
          <w:rFonts w:ascii="Calibri" w:hAnsi="Calibri" w:cs="Calibri"/>
          <w:sz w:val="56"/>
          <w:szCs w:val="56"/>
        </w:rPr>
        <w:t>Toyota Vehicle Purchase</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9"/>
          <w:headerReference w:type="default" r:id="rId70"/>
          <w:footerReference w:type="default" r:id="rId71"/>
          <w:headerReference w:type="first" r:id="rId72"/>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tbl>
      <w:tblPr>
        <w:tblW w:w="0" w:type="auto"/>
        <w:shd w:val="clear" w:color="auto" w:fill="E2EFD9"/>
        <w:tblLook w:val="04A0" w:firstRow="1" w:lastRow="0" w:firstColumn="1" w:lastColumn="0" w:noHBand="0" w:noVBand="1"/>
      </w:tblPr>
      <w:tblGrid>
        <w:gridCol w:w="10080"/>
      </w:tblGrid>
      <w:tr w:rsidR="0066296E" w:rsidRPr="004A43AE" w14:paraId="5E2557EA" w14:textId="77777777" w:rsidTr="007169D1">
        <w:tc>
          <w:tcPr>
            <w:tcW w:w="10296" w:type="dxa"/>
            <w:shd w:val="clear" w:color="auto" w:fill="E2EFD9"/>
          </w:tcPr>
          <w:p w14:paraId="2B4A582C" w14:textId="77777777" w:rsidR="0066296E" w:rsidRPr="0066296E" w:rsidRDefault="0066296E" w:rsidP="004A43AE">
            <w:pPr>
              <w:pStyle w:val="Heading4"/>
              <w:jc w:val="left"/>
            </w:pPr>
            <w:bookmarkStart w:id="91" w:name="_BIDDER_INFORMATION"/>
            <w:bookmarkEnd w:id="91"/>
            <w:r w:rsidRPr="0066296E">
              <w:lastRenderedPageBreak/>
              <w:t>BIDDER INFORMATION</w:t>
            </w:r>
          </w:p>
        </w:tc>
      </w:tr>
    </w:tbl>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2" w:name="_BIDDER_ACCEPTANCE"/>
      <w:bookmarkEnd w:id="92"/>
      <w:r>
        <w:br w:type="page"/>
      </w:r>
    </w:p>
    <w:tbl>
      <w:tblPr>
        <w:tblW w:w="0" w:type="auto"/>
        <w:shd w:val="clear" w:color="auto" w:fill="E2EFD9"/>
        <w:tblLook w:val="04A0" w:firstRow="1" w:lastRow="0" w:firstColumn="1" w:lastColumn="0" w:noHBand="0" w:noVBand="1"/>
      </w:tblPr>
      <w:tblGrid>
        <w:gridCol w:w="10080"/>
      </w:tblGrid>
      <w:tr w:rsidR="0066296E" w:rsidRPr="004A43AE" w14:paraId="1A1F1C52" w14:textId="77777777" w:rsidTr="00830149">
        <w:tc>
          <w:tcPr>
            <w:tcW w:w="11016" w:type="dxa"/>
            <w:shd w:val="clear" w:color="auto" w:fill="E2EFD9"/>
          </w:tcPr>
          <w:p w14:paraId="3BCF488D" w14:textId="77777777" w:rsidR="0066296E" w:rsidRPr="0066296E" w:rsidRDefault="0066296E" w:rsidP="004A43AE">
            <w:pPr>
              <w:pStyle w:val="Heading4"/>
              <w:jc w:val="left"/>
            </w:pPr>
            <w:r w:rsidRPr="0066296E">
              <w:lastRenderedPageBreak/>
              <w:t xml:space="preserve">BIDDER ACCEPTANCE </w:t>
            </w:r>
          </w:p>
        </w:tc>
      </w:tr>
    </w:tbl>
    <w:p w14:paraId="368E3A20" w14:textId="77777777" w:rsidR="00F43F6A" w:rsidRPr="00A85450" w:rsidRDefault="00F43F6A" w:rsidP="00F43F6A">
      <w:pPr>
        <w:pStyle w:val="PlainText"/>
        <w:rPr>
          <w:rFonts w:ascii="Calibri" w:hAnsi="Calibri" w:cs="Calibri"/>
          <w:sz w:val="26"/>
          <w:szCs w:val="26"/>
        </w:rPr>
      </w:pPr>
    </w:p>
    <w:p w14:paraId="0958AA48" w14:textId="3D4F2B83"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3" w:name="_Hlk102071776"/>
      <w:r w:rsidR="005E0681">
        <w:rPr>
          <w:rFonts w:ascii="Calibri" w:hAnsi="Calibri" w:cs="Calibri"/>
          <w:sz w:val="24"/>
          <w:szCs w:val="24"/>
        </w:rPr>
        <w:t>Bid Documents</w:t>
      </w:r>
      <w:bookmarkEnd w:id="93"/>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73"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4"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5"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6"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7"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8"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0"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82"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83"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4"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5"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6"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7"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8"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7079B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7079B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7079B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4"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pPr>
              <w:pStyle w:val="PlainText"/>
              <w:tabs>
                <w:tab w:val="right" w:pos="9659"/>
              </w:tabs>
              <w:spacing w:before="360" w:line="720" w:lineRule="auto"/>
              <w:ind w:left="90"/>
              <w:rPr>
                <w:rFonts w:ascii="Calibri" w:hAnsi="Calibri" w:cs="Calibri"/>
                <w:color w:val="0000FF"/>
                <w:spacing w:val="-3"/>
                <w:sz w:val="24"/>
                <w:szCs w:val="24"/>
                <w:u w:val="single"/>
              </w:rPr>
            </w:pPr>
            <w:bookmarkStart w:id="95"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5"/>
    </w:tbl>
    <w:p w14:paraId="76634EE3" w14:textId="77777777" w:rsidR="007169D1" w:rsidRPr="009C2BB4" w:rsidRDefault="000932BF">
      <w:pPr>
        <w:rPr>
          <w:b/>
          <w:sz w:val="2"/>
          <w:szCs w:val="2"/>
        </w:rPr>
      </w:pPr>
      <w:r>
        <w:rPr>
          <w:b/>
        </w:rPr>
        <w:br w:type="page"/>
      </w:r>
    </w:p>
    <w:tbl>
      <w:tblPr>
        <w:tblW w:w="10260" w:type="dxa"/>
        <w:shd w:val="clear" w:color="auto" w:fill="E2EFD9"/>
        <w:tblLook w:val="04A0" w:firstRow="1" w:lastRow="0" w:firstColumn="1" w:lastColumn="0" w:noHBand="0" w:noVBand="1"/>
      </w:tblPr>
      <w:tblGrid>
        <w:gridCol w:w="10260"/>
      </w:tblGrid>
      <w:tr w:rsidR="007169D1" w:rsidRPr="0000769B" w14:paraId="6AEE54A0" w14:textId="77777777" w:rsidTr="00A76465">
        <w:tc>
          <w:tcPr>
            <w:tcW w:w="10260" w:type="dxa"/>
            <w:shd w:val="clear" w:color="auto" w:fill="E2EFD9"/>
          </w:tcPr>
          <w:p w14:paraId="5AD65100" w14:textId="77777777" w:rsidR="007169D1" w:rsidRPr="0000769B" w:rsidRDefault="007169D1" w:rsidP="00A76465">
            <w:pPr>
              <w:pStyle w:val="Heading4"/>
              <w:tabs>
                <w:tab w:val="clear" w:pos="10620"/>
                <w:tab w:val="right" w:pos="9870"/>
              </w:tabs>
              <w:ind w:left="-15"/>
              <w:jc w:val="left"/>
            </w:pPr>
            <w:r>
              <w:lastRenderedPageBreak/>
              <w:t>DEBARMENT AND SUSPENSION CERTIFICATION (PROCUREMENTS $25,000 AND OVER)</w:t>
            </w:r>
          </w:p>
        </w:tc>
      </w:tr>
    </w:tbl>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bookmarkStart w:id="96"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6"/>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tbl>
      <w:tblPr>
        <w:tblW w:w="0" w:type="auto"/>
        <w:shd w:val="clear" w:color="auto" w:fill="E2EFD9"/>
        <w:tblLook w:val="04A0" w:firstRow="1" w:lastRow="0" w:firstColumn="1" w:lastColumn="0" w:noHBand="0" w:noVBand="1"/>
      </w:tblPr>
      <w:tblGrid>
        <w:gridCol w:w="10080"/>
      </w:tblGrid>
      <w:tr w:rsidR="0066296E" w:rsidRPr="004A43AE" w14:paraId="31F62677" w14:textId="77777777" w:rsidTr="00830149">
        <w:tc>
          <w:tcPr>
            <w:tcW w:w="10296" w:type="dxa"/>
            <w:shd w:val="clear" w:color="auto" w:fill="E2EFD9"/>
          </w:tcPr>
          <w:p w14:paraId="2AB30C93" w14:textId="77777777" w:rsidR="0066296E" w:rsidRPr="0066296E" w:rsidRDefault="0066296E" w:rsidP="004A43AE">
            <w:pPr>
              <w:pStyle w:val="Heading4"/>
              <w:jc w:val="left"/>
            </w:pPr>
            <w:bookmarkStart w:id="97" w:name="SLEB"/>
            <w:r w:rsidRPr="0066296E">
              <w:lastRenderedPageBreak/>
              <w:t>SMALL LOCAL EMERGING BUSINESS (SLEB) INFORMATION SHEET</w:t>
            </w:r>
            <w:bookmarkEnd w:id="97"/>
          </w:p>
        </w:tc>
      </w:tr>
    </w:tbl>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8F2DDA" w:rsidRDefault="00E4189C" w:rsidP="00210055">
      <w:pPr>
        <w:pStyle w:val="PlainText"/>
        <w:tabs>
          <w:tab w:val="left" w:pos="1440"/>
          <w:tab w:val="right" w:pos="9720"/>
        </w:tabs>
        <w:spacing w:after="240"/>
        <w:rPr>
          <w:rFonts w:ascii="Calibri" w:hAnsi="Calibri" w:cs="Calibri"/>
          <w:b/>
          <w:bCs/>
          <w:sz w:val="24"/>
          <w:szCs w:val="26"/>
        </w:rPr>
      </w:pPr>
      <w:r w:rsidRPr="008F2DDA">
        <w:rPr>
          <w:rFonts w:ascii="Calibri" w:hAnsi="Calibri" w:cs="Calibri"/>
          <w:b/>
          <w:bCs/>
          <w:sz w:val="24"/>
          <w:szCs w:val="24"/>
        </w:rPr>
        <w:t>If a bidder is unable to meet the SLEB requirements, they must take exception to this requirement in the</w:t>
      </w:r>
      <w:r w:rsidRPr="002361EF">
        <w:rPr>
          <w:rFonts w:ascii="Calibri" w:hAnsi="Calibri" w:cs="Calibri"/>
          <w:sz w:val="24"/>
          <w:szCs w:val="24"/>
        </w:rPr>
        <w:t xml:space="preserv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w:t>
      </w:r>
      <w:r w:rsidRPr="008F2DDA">
        <w:rPr>
          <w:rFonts w:ascii="Calibri" w:hAnsi="Calibri" w:cs="Calibri"/>
          <w:b/>
          <w:bCs/>
          <w:sz w:val="24"/>
          <w:szCs w:val="24"/>
        </w:rPr>
        <w:t>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9"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90"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66296E" w:rsidRPr="004A43AE" w14:paraId="1E3E04AC" w14:textId="77777777" w:rsidTr="00830149">
        <w:tc>
          <w:tcPr>
            <w:tcW w:w="11016" w:type="dxa"/>
            <w:shd w:val="clear" w:color="auto" w:fill="E2EFD9"/>
          </w:tcPr>
          <w:p w14:paraId="5C03F0E9" w14:textId="77777777" w:rsidR="0066296E" w:rsidRPr="004A43AE" w:rsidRDefault="0066296E" w:rsidP="004A43AE">
            <w:pPr>
              <w:pStyle w:val="RFP-QHeader2"/>
              <w:jc w:val="left"/>
              <w:rPr>
                <w:rFonts w:ascii="Calibri" w:hAnsi="Calibri" w:cs="Calibri"/>
                <w:sz w:val="28"/>
                <w:szCs w:val="28"/>
              </w:rPr>
            </w:pPr>
            <w:r w:rsidRPr="004A43AE">
              <w:rPr>
                <w:rFonts w:ascii="Calibri" w:hAnsi="Calibri" w:cs="Calibri"/>
                <w:sz w:val="28"/>
                <w:szCs w:val="28"/>
              </w:rPr>
              <w:lastRenderedPageBreak/>
              <w:t>SLEB INFORMATION SHEET</w:t>
            </w:r>
          </w:p>
        </w:tc>
      </w:tr>
    </w:tbl>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91" w:history="1">
        <w:r>
          <w:rPr>
            <w:rStyle w:val="Hyperlink"/>
            <w:rFonts w:ascii="Calibri" w:hAnsi="Calibri" w:cs="Calibri"/>
            <w:b/>
            <w:sz w:val="20"/>
          </w:rPr>
          <w:t>Alameda County SLEB Program Overview</w:t>
        </w:r>
      </w:hyperlink>
      <w:r>
        <w:rPr>
          <w:rFonts w:ascii="Calibri" w:hAnsi="Calibri" w:cs="Calibri"/>
          <w:b/>
          <w:sz w:val="20"/>
        </w:rPr>
        <w:t>; [</w:t>
      </w:r>
      <w:hyperlink r:id="rId92"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3"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4"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7079B0"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7079B0"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8"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99"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9"/>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8"/>
    <w:p w14:paraId="22B229E0" w14:textId="77777777" w:rsidR="0066296E" w:rsidRPr="007B0708" w:rsidRDefault="00011821" w:rsidP="00011821">
      <w:pPr>
        <w:rPr>
          <w:rFonts w:ascii="Calibri" w:hAnsi="Calibri" w:cs="Calibri"/>
          <w:b/>
          <w:sz w:val="2"/>
          <w:szCs w:val="2"/>
        </w:rPr>
      </w:pPr>
      <w:r>
        <w:rPr>
          <w:highlight w:val="lightGray"/>
        </w:rPr>
        <w:br w:type="page"/>
      </w:r>
    </w:p>
    <w:tbl>
      <w:tblPr>
        <w:tblW w:w="0" w:type="auto"/>
        <w:shd w:val="clear" w:color="auto" w:fill="E2EFD9"/>
        <w:tblLook w:val="04A0" w:firstRow="1" w:lastRow="0" w:firstColumn="1" w:lastColumn="0" w:noHBand="0" w:noVBand="1"/>
      </w:tblPr>
      <w:tblGrid>
        <w:gridCol w:w="10080"/>
      </w:tblGrid>
      <w:tr w:rsidR="0066296E" w:rsidRPr="004A43AE" w14:paraId="39F5B6EF" w14:textId="77777777" w:rsidTr="009C20A8">
        <w:tc>
          <w:tcPr>
            <w:tcW w:w="10080" w:type="dxa"/>
            <w:shd w:val="clear" w:color="auto" w:fill="E2EFD9"/>
          </w:tcPr>
          <w:p w14:paraId="27FD42BB" w14:textId="77777777" w:rsidR="0066296E" w:rsidRPr="004A43AE" w:rsidRDefault="0066296E" w:rsidP="00703BA1">
            <w:pPr>
              <w:rPr>
                <w:rFonts w:ascii="Calibri" w:hAnsi="Calibri" w:cs="Calibri"/>
                <w:b/>
              </w:rPr>
            </w:pPr>
            <w:r w:rsidRPr="004A43AE">
              <w:rPr>
                <w:rFonts w:ascii="Calibri" w:hAnsi="Calibri" w:cs="Calibri"/>
                <w:b/>
                <w:sz w:val="28"/>
              </w:rPr>
              <w:lastRenderedPageBreak/>
              <w:t>BIDDER MINIMUM QUALIFICATIONS</w:t>
            </w:r>
          </w:p>
        </w:tc>
      </w:tr>
    </w:tbl>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2FB05473" w14:textId="06C2FF09" w:rsidR="00F75429" w:rsidRPr="00F75429" w:rsidRDefault="00F75429" w:rsidP="00F75429">
      <w:pPr>
        <w:pStyle w:val="Itema"/>
        <w:ind w:left="720"/>
      </w:pPr>
      <w:r w:rsidRPr="00F17CC5">
        <w:rPr>
          <w:sz w:val="24"/>
          <w:szCs w:val="18"/>
        </w:rPr>
        <w:t xml:space="preserve">Bidder </w:t>
      </w:r>
      <w:r w:rsidR="005D5BB5">
        <w:rPr>
          <w:sz w:val="24"/>
          <w:szCs w:val="18"/>
        </w:rPr>
        <w:t xml:space="preserve">is to provide documentation or clearly state that they </w:t>
      </w:r>
      <w:r w:rsidR="0032500B">
        <w:rPr>
          <w:sz w:val="24"/>
          <w:szCs w:val="18"/>
        </w:rPr>
        <w:t xml:space="preserve">are </w:t>
      </w:r>
      <w:r w:rsidRPr="00F17CC5">
        <w:rPr>
          <w:sz w:val="24"/>
          <w:szCs w:val="18"/>
        </w:rPr>
        <w:t xml:space="preserve">regularly and continuously engaged in the business of </w:t>
      </w:r>
      <w:r>
        <w:rPr>
          <w:sz w:val="24"/>
          <w:szCs w:val="18"/>
        </w:rPr>
        <w:t>selling vehicles</w:t>
      </w:r>
      <w:r w:rsidRPr="00F17CC5">
        <w:rPr>
          <w:sz w:val="24"/>
          <w:szCs w:val="18"/>
        </w:rPr>
        <w:t xml:space="preserve"> for at </w:t>
      </w:r>
      <w:r w:rsidRPr="00F75429">
        <w:rPr>
          <w:sz w:val="24"/>
          <w:szCs w:val="18"/>
        </w:rPr>
        <w:t>least three</w:t>
      </w:r>
      <w:r w:rsidR="00114269">
        <w:rPr>
          <w:sz w:val="24"/>
          <w:szCs w:val="18"/>
        </w:rPr>
        <w:t xml:space="preserve"> (3)</w:t>
      </w:r>
      <w:r w:rsidRPr="00F75429">
        <w:rPr>
          <w:sz w:val="24"/>
          <w:szCs w:val="18"/>
        </w:rPr>
        <w:t xml:space="preserve"> years</w:t>
      </w:r>
      <w:r w:rsidRPr="00F17CC5" w:rsidDel="00E41787">
        <w:rPr>
          <w:sz w:val="24"/>
          <w:szCs w:val="18"/>
        </w:rPr>
        <w:t>.</w:t>
      </w:r>
      <w:r w:rsidRPr="00F17CC5">
        <w:rPr>
          <w:sz w:val="24"/>
          <w:szCs w:val="18"/>
        </w:rPr>
        <w:t xml:space="preserve"> </w:t>
      </w:r>
    </w:p>
    <w:p w14:paraId="0F0ECB0F" w14:textId="359D65DD" w:rsidR="00F75429" w:rsidRPr="00CD0A18" w:rsidRDefault="00F75429" w:rsidP="00F75429">
      <w:pPr>
        <w:pStyle w:val="Itema"/>
        <w:numPr>
          <w:ilvl w:val="0"/>
          <w:numId w:val="0"/>
        </w:numPr>
        <w:rPr>
          <w:b/>
          <w:bCs/>
          <w:sz w:val="24"/>
          <w:szCs w:val="18"/>
        </w:rPr>
      </w:pPr>
      <w:r w:rsidRPr="00CD0A18">
        <w:rPr>
          <w:b/>
          <w:bCs/>
          <w:sz w:val="24"/>
          <w:szCs w:val="18"/>
          <w:highlight w:val="yellow"/>
        </w:rPr>
        <w:t>Response:</w:t>
      </w:r>
    </w:p>
    <w:p w14:paraId="346996C7" w14:textId="77777777" w:rsidR="00CD0A18" w:rsidRPr="00A85450" w:rsidRDefault="00CD0A18" w:rsidP="00F75429">
      <w:pPr>
        <w:pStyle w:val="Itema"/>
        <w:numPr>
          <w:ilvl w:val="0"/>
          <w:numId w:val="0"/>
        </w:numPr>
      </w:pPr>
    </w:p>
    <w:p w14:paraId="1AA47B59" w14:textId="3E46C5B1" w:rsidR="00F75429" w:rsidRPr="00F24C7C" w:rsidRDefault="00F75429" w:rsidP="00F75429">
      <w:pPr>
        <w:pStyle w:val="Itema"/>
        <w:ind w:left="720"/>
        <w:rPr>
          <w:rFonts w:asciiTheme="minorHAnsi" w:hAnsiTheme="minorHAnsi" w:cstheme="minorHAnsi"/>
          <w:sz w:val="24"/>
          <w:szCs w:val="24"/>
        </w:rPr>
      </w:pPr>
      <w:r w:rsidRPr="00C757BA">
        <w:rPr>
          <w:sz w:val="24"/>
        </w:rPr>
        <w:t>Bidder</w:t>
      </w:r>
      <w:r w:rsidR="00F35EB0">
        <w:rPr>
          <w:sz w:val="24"/>
        </w:rPr>
        <w:t xml:space="preserve"> is to provide documentation or clearly state that they are</w:t>
      </w:r>
      <w:r w:rsidRPr="00C757BA" w:rsidDel="00F35EB0">
        <w:rPr>
          <w:sz w:val="24"/>
        </w:rPr>
        <w:t xml:space="preserve"> </w:t>
      </w:r>
      <w:r w:rsidRPr="00C757BA">
        <w:rPr>
          <w:sz w:val="24"/>
        </w:rPr>
        <w:t>a</w:t>
      </w:r>
      <w:r w:rsidR="00F80E35">
        <w:rPr>
          <w:sz w:val="24"/>
        </w:rPr>
        <w:t>n</w:t>
      </w:r>
      <w:r w:rsidRPr="00C757BA">
        <w:rPr>
          <w:sz w:val="24"/>
        </w:rPr>
        <w:t xml:space="preserve"> </w:t>
      </w:r>
      <w:r>
        <w:rPr>
          <w:sz w:val="24"/>
        </w:rPr>
        <w:t xml:space="preserve">authorized </w:t>
      </w:r>
      <w:r w:rsidRPr="00C757BA">
        <w:rPr>
          <w:sz w:val="24"/>
        </w:rPr>
        <w:t>manufacturer or dealer</w:t>
      </w:r>
      <w:r w:rsidRPr="00F24C7C">
        <w:rPr>
          <w:rFonts w:asciiTheme="minorHAnsi" w:hAnsiTheme="minorHAnsi" w:cstheme="minorHAnsi"/>
          <w:sz w:val="24"/>
          <w:szCs w:val="24"/>
        </w:rPr>
        <w:t xml:space="preserve">. </w:t>
      </w:r>
    </w:p>
    <w:p w14:paraId="737773BC" w14:textId="5334906E" w:rsidR="00F75429" w:rsidRPr="00CD0A18" w:rsidRDefault="00F75429" w:rsidP="00F75429">
      <w:pPr>
        <w:pStyle w:val="Itema"/>
        <w:numPr>
          <w:ilvl w:val="0"/>
          <w:numId w:val="0"/>
        </w:numPr>
        <w:rPr>
          <w:b/>
          <w:bCs/>
        </w:rPr>
      </w:pPr>
      <w:r w:rsidRPr="00CD0A18">
        <w:rPr>
          <w:b/>
          <w:bCs/>
          <w:highlight w:val="yellow"/>
        </w:rPr>
        <w:t>Response:</w:t>
      </w:r>
    </w:p>
    <w:p w14:paraId="5424BCB3" w14:textId="77777777" w:rsidR="00CD0A18" w:rsidRDefault="00CD0A18" w:rsidP="00F75429">
      <w:pPr>
        <w:pStyle w:val="Itema"/>
        <w:numPr>
          <w:ilvl w:val="0"/>
          <w:numId w:val="0"/>
        </w:numPr>
      </w:pPr>
    </w:p>
    <w:p w14:paraId="414F89BC" w14:textId="37F8F38F" w:rsidR="00CD0A18" w:rsidRDefault="00CD0A18" w:rsidP="00CD0A18">
      <w:pPr>
        <w:pStyle w:val="Itema"/>
        <w:ind w:left="720"/>
        <w:rPr>
          <w:sz w:val="24"/>
        </w:rPr>
      </w:pPr>
      <w:r w:rsidRPr="00356299">
        <w:rPr>
          <w:sz w:val="24"/>
        </w:rPr>
        <w:t xml:space="preserve">Bidder </w:t>
      </w:r>
      <w:r w:rsidR="00BC562A">
        <w:rPr>
          <w:sz w:val="24"/>
        </w:rPr>
        <w:t xml:space="preserve">is certifying that they possess </w:t>
      </w:r>
      <w:r w:rsidRPr="00356299">
        <w:rPr>
          <w:sz w:val="24"/>
        </w:rPr>
        <w:t>all permits, licenses</w:t>
      </w:r>
      <w:r>
        <w:rPr>
          <w:sz w:val="24"/>
        </w:rPr>
        <w:t>, and professional credentials necessary to supply products and perform service</w:t>
      </w:r>
      <w:r w:rsidRPr="00356299">
        <w:rPr>
          <w:sz w:val="24"/>
        </w:rPr>
        <w:t>s specified under this RFQ.</w:t>
      </w:r>
      <w:r w:rsidR="00460156">
        <w:rPr>
          <w:sz w:val="24"/>
        </w:rPr>
        <w:t xml:space="preserve"> Proof of these documents </w:t>
      </w:r>
      <w:r w:rsidR="00FA3BF8">
        <w:rPr>
          <w:sz w:val="24"/>
        </w:rPr>
        <w:t>will be required and submitted to the County upon request.</w:t>
      </w:r>
      <w:r w:rsidRPr="00356299">
        <w:rPr>
          <w:sz w:val="24"/>
        </w:rPr>
        <w:t xml:space="preserve">  </w:t>
      </w:r>
    </w:p>
    <w:p w14:paraId="08175D34" w14:textId="06E83F34" w:rsidR="00CD0A18" w:rsidRDefault="00CD0A18" w:rsidP="00CD0A18">
      <w:pPr>
        <w:pStyle w:val="Itema"/>
        <w:numPr>
          <w:ilvl w:val="0"/>
          <w:numId w:val="0"/>
        </w:numPr>
        <w:rPr>
          <w:b/>
          <w:bCs/>
          <w:sz w:val="24"/>
        </w:rPr>
      </w:pPr>
      <w:r w:rsidRPr="00CD0A18">
        <w:rPr>
          <w:b/>
          <w:bCs/>
          <w:sz w:val="24"/>
          <w:highlight w:val="yellow"/>
        </w:rPr>
        <w:t>Response:</w:t>
      </w:r>
    </w:p>
    <w:p w14:paraId="3F5CB7D7" w14:textId="77777777" w:rsidR="00CD0A18" w:rsidRPr="00CD0A18" w:rsidRDefault="00CD0A18" w:rsidP="00CD0A18">
      <w:pPr>
        <w:pStyle w:val="Itema"/>
        <w:numPr>
          <w:ilvl w:val="0"/>
          <w:numId w:val="0"/>
        </w:numPr>
        <w:rPr>
          <w:b/>
          <w:bCs/>
          <w:sz w:val="24"/>
        </w:rPr>
      </w:pPr>
    </w:p>
    <w:p w14:paraId="70F324D5" w14:textId="622A5E9D" w:rsidR="00011821" w:rsidRPr="0015073C" w:rsidRDefault="00011821" w:rsidP="00C8509D">
      <w:pPr>
        <w:rPr>
          <w:rFonts w:ascii="Calibri" w:hAnsi="Calibri" w:cs="Calibri"/>
          <w:b/>
          <w:bCs/>
          <w:sz w:val="24"/>
          <w:szCs w:val="26"/>
        </w:rPr>
      </w:pPr>
      <w:r w:rsidRPr="0015073C">
        <w:rPr>
          <w:rFonts w:ascii="Calibri" w:hAnsi="Calibri" w:cs="Calibri"/>
          <w:b/>
          <w:bCs/>
          <w:sz w:val="24"/>
        </w:rPr>
        <w:t xml:space="preserve">Maximum Length: </w:t>
      </w:r>
      <w:r w:rsidR="00EF7906">
        <w:rPr>
          <w:rFonts w:ascii="Calibri" w:hAnsi="Calibri" w:cs="Calibri"/>
          <w:b/>
          <w:bCs/>
          <w:sz w:val="24"/>
        </w:rPr>
        <w:t>2 pages</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tbl>
      <w:tblPr>
        <w:tblW w:w="0" w:type="auto"/>
        <w:shd w:val="clear" w:color="auto" w:fill="E2EFD9"/>
        <w:tblLook w:val="04A0" w:firstRow="1" w:lastRow="0" w:firstColumn="1" w:lastColumn="0" w:noHBand="0" w:noVBand="1"/>
      </w:tblPr>
      <w:tblGrid>
        <w:gridCol w:w="10080"/>
      </w:tblGrid>
      <w:tr w:rsidR="00585009" w:rsidRPr="00585009" w14:paraId="2A1CBA90" w14:textId="77777777" w:rsidTr="00830149">
        <w:tc>
          <w:tcPr>
            <w:tcW w:w="11016" w:type="dxa"/>
            <w:shd w:val="clear" w:color="auto" w:fill="E2EFD9"/>
          </w:tcPr>
          <w:p w14:paraId="1B87217F" w14:textId="2B1FB3FD" w:rsidR="007B0708" w:rsidRPr="00585009" w:rsidRDefault="00E44816" w:rsidP="004A43AE">
            <w:pPr>
              <w:pStyle w:val="Heading4"/>
              <w:jc w:val="left"/>
            </w:pPr>
            <w:r w:rsidRPr="00585009">
              <w:lastRenderedPageBreak/>
              <w:t>BID</w:t>
            </w:r>
            <w:r w:rsidR="007B0708" w:rsidRPr="00585009">
              <w:t xml:space="preserve"> FORM</w:t>
            </w:r>
          </w:p>
        </w:tc>
      </w:tr>
    </w:tbl>
    <w:p w14:paraId="2B2DED59" w14:textId="53C9836B" w:rsidR="004853C4" w:rsidRPr="00585009" w:rsidRDefault="004853C4" w:rsidP="00C8509D">
      <w:pPr>
        <w:pStyle w:val="PlainText"/>
        <w:spacing w:before="240" w:after="240"/>
        <w:rPr>
          <w:rFonts w:ascii="Calibri" w:hAnsi="Calibri" w:cs="Calibri"/>
          <w:b/>
          <w:sz w:val="24"/>
          <w:szCs w:val="24"/>
        </w:rPr>
      </w:pPr>
      <w:r w:rsidRPr="00585009">
        <w:rPr>
          <w:rFonts w:ascii="Calibri" w:hAnsi="Calibri" w:cs="Calibri"/>
          <w:b/>
          <w:sz w:val="24"/>
          <w:szCs w:val="24"/>
        </w:rPr>
        <w:t>Instructions</w:t>
      </w:r>
      <w:r w:rsidRPr="00585009">
        <w:rPr>
          <w:rFonts w:ascii="Calibri" w:hAnsi="Calibri" w:cs="Calibri"/>
          <w:sz w:val="24"/>
          <w:szCs w:val="24"/>
        </w:rPr>
        <w:t>:</w:t>
      </w:r>
      <w:r w:rsidRPr="00585009">
        <w:rPr>
          <w:rFonts w:ascii="Calibri" w:hAnsi="Calibri" w:cs="Calibri"/>
          <w:b/>
          <w:sz w:val="24"/>
          <w:szCs w:val="24"/>
        </w:rPr>
        <w:t xml:space="preserve">  </w:t>
      </w:r>
      <w:r w:rsidRPr="00585009">
        <w:rPr>
          <w:rFonts w:ascii="Calibri" w:hAnsi="Calibri" w:cs="Calibri"/>
          <w:sz w:val="24"/>
          <w:szCs w:val="24"/>
        </w:rPr>
        <w:t xml:space="preserve">Bidder must use the separate </w:t>
      </w:r>
      <w:r w:rsidR="002A416B" w:rsidRPr="00585009">
        <w:rPr>
          <w:rFonts w:ascii="Calibri" w:hAnsi="Calibri" w:cs="Calibri"/>
          <w:sz w:val="24"/>
          <w:szCs w:val="24"/>
        </w:rPr>
        <w:t xml:space="preserve">County provided </w:t>
      </w:r>
      <w:r w:rsidRPr="00585009">
        <w:rPr>
          <w:rFonts w:ascii="Calibri" w:hAnsi="Calibri" w:cs="Calibri"/>
          <w:sz w:val="24"/>
          <w:szCs w:val="24"/>
        </w:rPr>
        <w:t xml:space="preserve">Excel Bid Form.   </w:t>
      </w:r>
    </w:p>
    <w:p w14:paraId="1BF72A4E" w14:textId="357AFCB2" w:rsidR="004853C4" w:rsidRPr="00585009" w:rsidRDefault="004853C4" w:rsidP="00C8509D">
      <w:pPr>
        <w:pStyle w:val="PlainText"/>
        <w:spacing w:before="240" w:after="240"/>
        <w:rPr>
          <w:rFonts w:ascii="Calibri" w:hAnsi="Calibri" w:cs="Calibri"/>
          <w:sz w:val="24"/>
          <w:szCs w:val="24"/>
        </w:rPr>
      </w:pPr>
      <w:r w:rsidRPr="00585009">
        <w:rPr>
          <w:rFonts w:ascii="Calibri" w:hAnsi="Calibri" w:cs="Calibri"/>
          <w:b/>
          <w:sz w:val="24"/>
          <w:szCs w:val="24"/>
        </w:rPr>
        <w:t xml:space="preserve">COST </w:t>
      </w:r>
      <w:r w:rsidR="00F57AF3" w:rsidRPr="00585009">
        <w:rPr>
          <w:rFonts w:ascii="Calibri" w:hAnsi="Calibri" w:cs="Calibri"/>
          <w:b/>
          <w:sz w:val="24"/>
          <w:szCs w:val="24"/>
        </w:rPr>
        <w:t>MUST</w:t>
      </w:r>
      <w:r w:rsidRPr="00585009">
        <w:rPr>
          <w:rFonts w:ascii="Calibri" w:hAnsi="Calibri" w:cs="Calibri"/>
          <w:b/>
          <w:sz w:val="24"/>
          <w:szCs w:val="24"/>
        </w:rPr>
        <w:t xml:space="preserve"> BE SUBMITTED AS REQUESTED ON THE</w:t>
      </w:r>
      <w:r w:rsidR="002A416B" w:rsidRPr="00585009">
        <w:rPr>
          <w:rFonts w:ascii="Calibri" w:hAnsi="Calibri" w:cs="Calibri"/>
          <w:b/>
          <w:sz w:val="24"/>
          <w:szCs w:val="24"/>
        </w:rPr>
        <w:t xml:space="preserve"> COUNTY PROVIDED</w:t>
      </w:r>
      <w:r w:rsidRPr="00585009">
        <w:rPr>
          <w:rFonts w:ascii="Calibri" w:hAnsi="Calibri" w:cs="Calibri"/>
          <w:b/>
          <w:sz w:val="24"/>
          <w:szCs w:val="24"/>
        </w:rPr>
        <w:t xml:space="preserve"> EXCEL BID FORM.  NO ALTERATIONS OR CHANGES OF ANY KIND ARE PERMITTED.</w:t>
      </w:r>
      <w:r w:rsidRPr="00585009">
        <w:rPr>
          <w:rFonts w:ascii="Calibri" w:hAnsi="Calibri" w:cs="Calibri"/>
          <w:sz w:val="24"/>
          <w:szCs w:val="24"/>
        </w:rPr>
        <w:t xml:space="preserve">  </w:t>
      </w:r>
    </w:p>
    <w:p w14:paraId="741EA3F0" w14:textId="77777777" w:rsidR="004853C4" w:rsidRPr="00585009" w:rsidRDefault="004853C4" w:rsidP="00C8509D">
      <w:pPr>
        <w:pStyle w:val="PlainText"/>
        <w:spacing w:before="240" w:after="240"/>
        <w:rPr>
          <w:rFonts w:ascii="Calibri" w:hAnsi="Calibri" w:cs="Calibri"/>
          <w:sz w:val="24"/>
          <w:szCs w:val="24"/>
        </w:rPr>
      </w:pPr>
      <w:r w:rsidRPr="00585009">
        <w:rPr>
          <w:rFonts w:ascii="Calibri" w:hAnsi="Calibri" w:cs="Calibri"/>
          <w:sz w:val="24"/>
          <w:szCs w:val="24"/>
        </w:rPr>
        <w:t>Bid responses that do not comply may be rejected.</w:t>
      </w:r>
    </w:p>
    <w:p w14:paraId="56841177" w14:textId="77777777" w:rsidR="004853C4" w:rsidRPr="00585009" w:rsidRDefault="004853C4" w:rsidP="00C8509D">
      <w:pPr>
        <w:pStyle w:val="PlainText"/>
        <w:spacing w:before="240" w:after="240"/>
        <w:rPr>
          <w:rFonts w:ascii="Calibri" w:hAnsi="Calibri" w:cs="Calibri"/>
          <w:sz w:val="24"/>
          <w:szCs w:val="24"/>
        </w:rPr>
      </w:pPr>
      <w:r w:rsidRPr="00585009">
        <w:rPr>
          <w:rFonts w:ascii="Calibri" w:hAnsi="Calibri" w:cs="Calibri"/>
          <w:sz w:val="24"/>
          <w:szCs w:val="24"/>
        </w:rPr>
        <w:t xml:space="preserve">The cost quoted </w:t>
      </w:r>
      <w:r w:rsidR="00F57AF3" w:rsidRPr="00585009">
        <w:rPr>
          <w:rFonts w:ascii="Calibri" w:hAnsi="Calibri" w:cs="Calibri"/>
          <w:sz w:val="24"/>
          <w:szCs w:val="24"/>
        </w:rPr>
        <w:t>must</w:t>
      </w:r>
      <w:r w:rsidRPr="00585009">
        <w:rPr>
          <w:rFonts w:ascii="Calibri" w:hAnsi="Calibri" w:cs="Calibri"/>
          <w:sz w:val="24"/>
          <w:szCs w:val="24"/>
        </w:rPr>
        <w:t xml:space="preserve"> include all taxes (excluding sales and use tax) and all other charges, including travel expenses.  The </w:t>
      </w:r>
      <w:r w:rsidR="0015073C" w:rsidRPr="00585009">
        <w:rPr>
          <w:rFonts w:ascii="Calibri" w:hAnsi="Calibri" w:cs="Calibri"/>
          <w:sz w:val="24"/>
          <w:szCs w:val="24"/>
        </w:rPr>
        <w:t>price</w:t>
      </w:r>
      <w:r w:rsidRPr="00585009">
        <w:rPr>
          <w:rFonts w:ascii="Calibri" w:hAnsi="Calibri" w:cs="Calibri"/>
          <w:sz w:val="24"/>
          <w:szCs w:val="24"/>
        </w:rPr>
        <w:t xml:space="preserve"> quoted will be the maximum cost the County will pay for the term of any contract </w:t>
      </w:r>
      <w:r w:rsidR="0015073C" w:rsidRPr="00585009">
        <w:rPr>
          <w:rFonts w:ascii="Calibri" w:hAnsi="Calibri" w:cs="Calibri"/>
          <w:sz w:val="24"/>
          <w:szCs w:val="24"/>
        </w:rPr>
        <w:t>resulting from</w:t>
      </w:r>
      <w:r w:rsidRPr="00585009">
        <w:rPr>
          <w:rFonts w:ascii="Calibri" w:hAnsi="Calibri" w:cs="Calibri"/>
          <w:sz w:val="24"/>
          <w:szCs w:val="24"/>
        </w:rPr>
        <w:t xml:space="preserve"> this RF</w:t>
      </w:r>
      <w:r w:rsidR="006D0D7C" w:rsidRPr="00585009">
        <w:rPr>
          <w:rFonts w:ascii="Calibri" w:hAnsi="Calibri" w:cs="Calibri"/>
          <w:sz w:val="24"/>
          <w:szCs w:val="24"/>
        </w:rPr>
        <w:t>Q</w:t>
      </w:r>
      <w:r w:rsidRPr="00585009">
        <w:rPr>
          <w:rFonts w:ascii="Calibri" w:hAnsi="Calibri" w:cs="Calibri"/>
          <w:sz w:val="24"/>
          <w:szCs w:val="24"/>
        </w:rPr>
        <w:t xml:space="preserve">.  </w:t>
      </w:r>
    </w:p>
    <w:p w14:paraId="239EF5FF" w14:textId="469FE5BD" w:rsidR="004853C4" w:rsidRPr="00EE1991" w:rsidRDefault="004853C4" w:rsidP="00C8509D">
      <w:pPr>
        <w:pStyle w:val="PlainText"/>
        <w:spacing w:before="240" w:after="240"/>
        <w:rPr>
          <w:rFonts w:ascii="Calibri" w:hAnsi="Calibri" w:cs="Calibri"/>
          <w:sz w:val="24"/>
          <w:szCs w:val="24"/>
        </w:rPr>
      </w:pPr>
      <w:r w:rsidRPr="00585009">
        <w:rPr>
          <w:rFonts w:ascii="Calibri" w:hAnsi="Calibri" w:cs="Calibri"/>
          <w:sz w:val="24"/>
          <w:szCs w:val="24"/>
        </w:rPr>
        <w:t xml:space="preserve">Quantities listed on Alameda County </w:t>
      </w:r>
      <w:r w:rsidRPr="00585009">
        <w:rPr>
          <w:rFonts w:ascii="Calibri" w:hAnsi="Calibri" w:cs="Calibri"/>
          <w:b/>
          <w:sz w:val="24"/>
          <w:szCs w:val="24"/>
        </w:rPr>
        <w:t xml:space="preserve">Excel Bid Form </w:t>
      </w:r>
      <w:r w:rsidRPr="00585009">
        <w:rPr>
          <w:rFonts w:ascii="Calibri" w:hAnsi="Calibri" w:cs="Calibri"/>
          <w:sz w:val="24"/>
          <w:szCs w:val="24"/>
        </w:rPr>
        <w:t>are</w:t>
      </w:r>
      <w:r w:rsidR="0015073C" w:rsidRPr="00585009">
        <w:rPr>
          <w:rFonts w:ascii="Calibri" w:hAnsi="Calibri" w:cs="Calibri"/>
          <w:sz w:val="24"/>
          <w:szCs w:val="24"/>
        </w:rPr>
        <w:t xml:space="preserve"> </w:t>
      </w:r>
      <w:r w:rsidR="00EF7906">
        <w:rPr>
          <w:rFonts w:ascii="Calibri" w:hAnsi="Calibri" w:cs="Calibri"/>
          <w:sz w:val="24"/>
          <w:szCs w:val="24"/>
        </w:rPr>
        <w:t>estimates</w:t>
      </w:r>
      <w:r w:rsidRPr="00585009">
        <w:rPr>
          <w:rFonts w:ascii="Calibri" w:hAnsi="Calibri" w:cs="Calibri"/>
          <w:sz w:val="24"/>
          <w:szCs w:val="24"/>
        </w:rPr>
        <w:t>; they are not to be construed as a commitment of the County to purchase that quantity.  No minimum or maximum is guaranteed or i</w:t>
      </w:r>
      <w:r w:rsidRPr="00EE1991">
        <w:rPr>
          <w:rFonts w:ascii="Calibri" w:hAnsi="Calibri" w:cs="Calibri"/>
          <w:sz w:val="24"/>
          <w:szCs w:val="24"/>
        </w:rPr>
        <w:t xml:space="preserve">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56184803" w14:textId="23C6D9B6" w:rsidR="00676019" w:rsidRPr="0081224A" w:rsidRDefault="007C2497" w:rsidP="00395112">
      <w:pPr>
        <w:pStyle w:val="PlainText"/>
        <w:jc w:val="both"/>
        <w:rPr>
          <w:rFonts w:ascii="Calibri" w:hAnsi="Calibri" w:cs="Calibri"/>
          <w:sz w:val="24"/>
          <w:szCs w:val="24"/>
        </w:rPr>
      </w:pPr>
      <w:bookmarkStart w:id="100" w:name="_Hlk160806255"/>
      <w:r w:rsidRPr="0081224A">
        <w:rPr>
          <w:rFonts w:ascii="Calibri" w:hAnsi="Calibri" w:cs="Calibri"/>
          <w:sz w:val="24"/>
          <w:szCs w:val="24"/>
        </w:rPr>
        <w:t xml:space="preserve">Bid pricing on all line items is required.  </w:t>
      </w:r>
      <w:r w:rsidRPr="002773C7">
        <w:rPr>
          <w:rFonts w:ascii="Calibri" w:hAnsi="Calibri" w:cs="Calibri"/>
          <w:sz w:val="24"/>
          <w:szCs w:val="24"/>
          <w:highlight w:val="yellow"/>
          <w:u w:val="single"/>
        </w:rPr>
        <w:t>Partial bids are not acceptable</w:t>
      </w:r>
      <w:r w:rsidRPr="0081224A">
        <w:rPr>
          <w:rFonts w:ascii="Calibri" w:hAnsi="Calibri" w:cs="Calibri"/>
          <w:sz w:val="24"/>
          <w:szCs w:val="24"/>
        </w:rPr>
        <w:t>.</w:t>
      </w:r>
    </w:p>
    <w:p w14:paraId="7EBA319E" w14:textId="77777777" w:rsidR="00676019" w:rsidRPr="0081224A" w:rsidRDefault="00676019" w:rsidP="00395112">
      <w:pPr>
        <w:pStyle w:val="PlainText"/>
        <w:jc w:val="both"/>
        <w:rPr>
          <w:rFonts w:ascii="Calibri" w:hAnsi="Calibri" w:cs="Calibri"/>
          <w:sz w:val="24"/>
          <w:szCs w:val="24"/>
        </w:rPr>
      </w:pPr>
    </w:p>
    <w:p w14:paraId="472B6BD9" w14:textId="2E72C9C9" w:rsidR="00395112" w:rsidRPr="0081224A" w:rsidRDefault="00395112" w:rsidP="00395112">
      <w:pPr>
        <w:pStyle w:val="PlainText"/>
        <w:jc w:val="both"/>
        <w:rPr>
          <w:rFonts w:ascii="Calibri" w:hAnsi="Calibri" w:cs="Calibri"/>
          <w:sz w:val="24"/>
          <w:szCs w:val="24"/>
        </w:rPr>
      </w:pPr>
      <w:r w:rsidRPr="0081224A">
        <w:rPr>
          <w:rFonts w:ascii="Calibri" w:hAnsi="Calibri" w:cs="Calibri"/>
          <w:sz w:val="24"/>
          <w:szCs w:val="24"/>
        </w:rPr>
        <w:t xml:space="preserve">Bid prices shall be the dollar amount </w:t>
      </w:r>
      <w:r w:rsidR="008E5E8F">
        <w:rPr>
          <w:rFonts w:ascii="Calibri" w:hAnsi="Calibri" w:cs="Calibri"/>
          <w:sz w:val="24"/>
          <w:szCs w:val="24"/>
        </w:rPr>
        <w:t>of the</w:t>
      </w:r>
      <w:r w:rsidR="008E5E8F" w:rsidRPr="0081224A">
        <w:rPr>
          <w:rFonts w:ascii="Calibri" w:hAnsi="Calibri" w:cs="Calibri"/>
          <w:sz w:val="24"/>
          <w:szCs w:val="24"/>
        </w:rPr>
        <w:t xml:space="preserve"> </w:t>
      </w:r>
      <w:r w:rsidRPr="0081224A">
        <w:rPr>
          <w:rFonts w:ascii="Calibri" w:hAnsi="Calibri" w:cs="Calibri"/>
          <w:b/>
          <w:bCs/>
          <w:sz w:val="24"/>
          <w:szCs w:val="24"/>
        </w:rPr>
        <w:t>triple-net dealer</w:t>
      </w:r>
      <w:r w:rsidRPr="0081224A">
        <w:rPr>
          <w:rFonts w:ascii="Calibri" w:hAnsi="Calibri" w:cs="Calibri"/>
          <w:sz w:val="24"/>
          <w:szCs w:val="24"/>
        </w:rPr>
        <w:t xml:space="preserve"> </w:t>
      </w:r>
      <w:r w:rsidRPr="0081224A">
        <w:rPr>
          <w:rFonts w:ascii="Calibri" w:hAnsi="Calibri" w:cs="Calibri"/>
          <w:b/>
          <w:bCs/>
          <w:sz w:val="24"/>
          <w:szCs w:val="24"/>
        </w:rPr>
        <w:t>invoice</w:t>
      </w:r>
      <w:r w:rsidR="002D4469">
        <w:rPr>
          <w:rFonts w:ascii="Calibri" w:hAnsi="Calibri" w:cs="Calibri"/>
          <w:b/>
          <w:bCs/>
          <w:sz w:val="24"/>
          <w:szCs w:val="24"/>
        </w:rPr>
        <w:t xml:space="preserve"> price</w:t>
      </w:r>
      <w:r w:rsidRPr="0081224A">
        <w:rPr>
          <w:rFonts w:ascii="Calibri" w:hAnsi="Calibri" w:cs="Calibri"/>
          <w:b/>
          <w:bCs/>
          <w:sz w:val="24"/>
          <w:szCs w:val="24"/>
        </w:rPr>
        <w:t xml:space="preserve"> </w:t>
      </w:r>
      <w:r w:rsidRPr="0081224A">
        <w:rPr>
          <w:rFonts w:ascii="Calibri" w:hAnsi="Calibri" w:cs="Calibri"/>
          <w:sz w:val="24"/>
          <w:szCs w:val="24"/>
        </w:rPr>
        <w:t xml:space="preserve">for automobiles. Prices shall be firm, fixed, F.O.B. Destination, </w:t>
      </w:r>
      <w:r w:rsidR="00B163E9">
        <w:rPr>
          <w:rFonts w:ascii="Calibri" w:hAnsi="Calibri" w:cs="Calibri"/>
          <w:sz w:val="24"/>
          <w:szCs w:val="24"/>
        </w:rPr>
        <w:t xml:space="preserve">and </w:t>
      </w:r>
      <w:r w:rsidRPr="0081224A">
        <w:rPr>
          <w:rFonts w:ascii="Calibri" w:hAnsi="Calibri" w:cs="Calibri"/>
          <w:sz w:val="24"/>
          <w:szCs w:val="24"/>
        </w:rPr>
        <w:t xml:space="preserve">freight prepaid. All O.E.M. option prices shall be charged at </w:t>
      </w:r>
      <w:r w:rsidR="00F85A2A" w:rsidRPr="0081224A">
        <w:rPr>
          <w:rFonts w:ascii="Calibri" w:hAnsi="Calibri" w:cs="Calibri"/>
          <w:sz w:val="24"/>
          <w:szCs w:val="24"/>
        </w:rPr>
        <w:t xml:space="preserve">the </w:t>
      </w:r>
      <w:r w:rsidRPr="0081224A">
        <w:rPr>
          <w:rFonts w:ascii="Calibri" w:hAnsi="Calibri" w:cs="Calibri"/>
          <w:sz w:val="24"/>
          <w:szCs w:val="24"/>
        </w:rPr>
        <w:t xml:space="preserve">actual dealer’s cost. </w:t>
      </w:r>
    </w:p>
    <w:p w14:paraId="67D5313B" w14:textId="77777777" w:rsidR="00395112" w:rsidRPr="0081224A" w:rsidRDefault="00395112" w:rsidP="00395112">
      <w:pPr>
        <w:pStyle w:val="PlainText"/>
        <w:jc w:val="both"/>
        <w:rPr>
          <w:rFonts w:ascii="Calibri" w:hAnsi="Calibri" w:cs="Calibri"/>
          <w:sz w:val="24"/>
          <w:szCs w:val="24"/>
        </w:rPr>
      </w:pPr>
    </w:p>
    <w:p w14:paraId="78CE969F" w14:textId="71FB7F8A" w:rsidR="00395112" w:rsidRPr="0081224A" w:rsidRDefault="00395112" w:rsidP="00395112">
      <w:pPr>
        <w:pStyle w:val="PlainText"/>
        <w:jc w:val="both"/>
        <w:rPr>
          <w:rFonts w:ascii="Calibri" w:hAnsi="Calibri" w:cs="Calibri"/>
          <w:sz w:val="24"/>
          <w:szCs w:val="24"/>
        </w:rPr>
      </w:pPr>
      <w:r w:rsidRPr="0081224A">
        <w:rPr>
          <w:rFonts w:ascii="Calibri" w:hAnsi="Calibri" w:cs="Calibri"/>
          <w:sz w:val="24"/>
          <w:szCs w:val="24"/>
        </w:rPr>
        <w:t xml:space="preserve">Bidders may be required to submit a concept build sheet from the manufacturer to the dealer that includes all standard options and pricing for each O.E.M. option at </w:t>
      </w:r>
      <w:r w:rsidR="00715704" w:rsidRPr="0081224A">
        <w:rPr>
          <w:rFonts w:ascii="Calibri" w:hAnsi="Calibri" w:cs="Calibri"/>
          <w:sz w:val="24"/>
          <w:szCs w:val="24"/>
        </w:rPr>
        <w:t xml:space="preserve">the </w:t>
      </w:r>
      <w:r w:rsidRPr="0081224A">
        <w:rPr>
          <w:rFonts w:ascii="Calibri" w:hAnsi="Calibri" w:cs="Calibri"/>
          <w:sz w:val="24"/>
          <w:szCs w:val="24"/>
        </w:rPr>
        <w:t xml:space="preserve">actual dealer’s cost from the manufacturer after </w:t>
      </w:r>
      <w:r w:rsidR="001D1D73" w:rsidRPr="0081224A">
        <w:rPr>
          <w:rFonts w:ascii="Calibri" w:hAnsi="Calibri" w:cs="Calibri"/>
          <w:sz w:val="24"/>
          <w:szCs w:val="24"/>
        </w:rPr>
        <w:t xml:space="preserve">the </w:t>
      </w:r>
      <w:r w:rsidRPr="0081224A">
        <w:rPr>
          <w:rFonts w:ascii="Calibri" w:hAnsi="Calibri" w:cs="Calibri"/>
          <w:sz w:val="24"/>
          <w:szCs w:val="24"/>
        </w:rPr>
        <w:t>bid opening.</w:t>
      </w:r>
    </w:p>
    <w:p w14:paraId="107314BE" w14:textId="77777777" w:rsidR="00395112" w:rsidRDefault="00395112" w:rsidP="00395112">
      <w:pPr>
        <w:rPr>
          <w:rFonts w:ascii="Calibri" w:hAnsi="Calibri" w:cs="Calibri"/>
        </w:rPr>
      </w:pPr>
    </w:p>
    <w:p w14:paraId="29EF64AA" w14:textId="77777777" w:rsidR="00395112" w:rsidRPr="0081224A" w:rsidRDefault="00395112" w:rsidP="00395112">
      <w:pPr>
        <w:rPr>
          <w:rFonts w:ascii="Calibri" w:hAnsi="Calibri" w:cs="Calibri"/>
          <w:sz w:val="24"/>
          <w:szCs w:val="18"/>
        </w:rPr>
      </w:pPr>
      <w:r w:rsidRPr="0081224A">
        <w:rPr>
          <w:rFonts w:ascii="Calibri" w:hAnsi="Calibri" w:cs="Calibri"/>
          <w:b/>
          <w:bCs/>
          <w:sz w:val="24"/>
          <w:szCs w:val="18"/>
          <w:u w:val="double"/>
        </w:rPr>
        <w:t>Definitions</w:t>
      </w:r>
      <w:r w:rsidRPr="0081224A">
        <w:rPr>
          <w:rFonts w:ascii="Calibri" w:hAnsi="Calibri" w:cs="Calibri"/>
          <w:sz w:val="24"/>
          <w:szCs w:val="18"/>
        </w:rPr>
        <w:t xml:space="preserve">: </w:t>
      </w:r>
    </w:p>
    <w:p w14:paraId="5FF5849B" w14:textId="77777777" w:rsidR="00395112" w:rsidRPr="0081224A" w:rsidRDefault="00395112" w:rsidP="00395112">
      <w:pPr>
        <w:rPr>
          <w:rFonts w:ascii="Calibri" w:hAnsi="Calibri" w:cs="Calibri"/>
          <w:sz w:val="24"/>
          <w:szCs w:val="18"/>
        </w:rPr>
      </w:pPr>
    </w:p>
    <w:p w14:paraId="68ED06A6" w14:textId="77777777" w:rsidR="00395112" w:rsidRPr="0081224A" w:rsidRDefault="00395112" w:rsidP="00395112">
      <w:pPr>
        <w:rPr>
          <w:rFonts w:ascii="Calibri" w:hAnsi="Calibri" w:cs="Calibri"/>
          <w:sz w:val="24"/>
          <w:szCs w:val="18"/>
        </w:rPr>
      </w:pPr>
      <w:r w:rsidRPr="0081224A">
        <w:rPr>
          <w:rFonts w:ascii="Calibri" w:hAnsi="Calibri" w:cs="Calibri"/>
          <w:sz w:val="24"/>
          <w:szCs w:val="18"/>
          <w:u w:val="single"/>
        </w:rPr>
        <w:t>Triple-Net Dealer Invoice Price</w:t>
      </w:r>
      <w:r w:rsidRPr="0081224A">
        <w:rPr>
          <w:rFonts w:ascii="Calibri" w:hAnsi="Calibri" w:cs="Calibri"/>
          <w:sz w:val="24"/>
          <w:szCs w:val="18"/>
        </w:rPr>
        <w:t xml:space="preserve"> is the dealer’s cost for a vehicle, minus dealer incentives, and includes all add-on options (Dealer Invoice – Dealer Holdback – Advertising – Fleet Discounts + Markup).</w:t>
      </w:r>
    </w:p>
    <w:p w14:paraId="6824EE10" w14:textId="77777777" w:rsidR="00395112" w:rsidRPr="0081224A" w:rsidRDefault="00395112" w:rsidP="00395112">
      <w:pPr>
        <w:rPr>
          <w:rFonts w:ascii="Calibri" w:hAnsi="Calibri" w:cs="Calibri"/>
          <w:sz w:val="24"/>
          <w:szCs w:val="18"/>
        </w:rPr>
      </w:pPr>
    </w:p>
    <w:p w14:paraId="6BCDBAE5" w14:textId="0A5EEE89" w:rsidR="00395112" w:rsidRPr="0081224A" w:rsidRDefault="00395112" w:rsidP="00395112">
      <w:pPr>
        <w:rPr>
          <w:rFonts w:ascii="Calibri" w:hAnsi="Calibri" w:cs="Calibri"/>
          <w:sz w:val="24"/>
          <w:szCs w:val="18"/>
        </w:rPr>
      </w:pPr>
      <w:r w:rsidRPr="0081224A">
        <w:rPr>
          <w:rFonts w:ascii="Calibri" w:hAnsi="Calibri" w:cs="Calibri"/>
          <w:sz w:val="24"/>
          <w:szCs w:val="18"/>
          <w:u w:val="single"/>
        </w:rPr>
        <w:t>Dealer Invoice</w:t>
      </w:r>
      <w:r w:rsidRPr="0081224A">
        <w:rPr>
          <w:rFonts w:ascii="Calibri" w:hAnsi="Calibri" w:cs="Calibri"/>
          <w:sz w:val="24"/>
          <w:szCs w:val="18"/>
        </w:rPr>
        <w:t xml:space="preserve"> is the vehicle invoice from the auto</w:t>
      </w:r>
      <w:r w:rsidR="003F0FD5" w:rsidRPr="0081224A">
        <w:rPr>
          <w:rFonts w:ascii="Calibri" w:hAnsi="Calibri" w:cs="Calibri"/>
          <w:sz w:val="24"/>
          <w:szCs w:val="18"/>
        </w:rPr>
        <w:t xml:space="preserve">mobile </w:t>
      </w:r>
      <w:r w:rsidRPr="0081224A">
        <w:rPr>
          <w:rFonts w:ascii="Calibri" w:hAnsi="Calibri" w:cs="Calibri"/>
          <w:sz w:val="24"/>
          <w:szCs w:val="18"/>
        </w:rPr>
        <w:t>manufacturer.</w:t>
      </w:r>
    </w:p>
    <w:p w14:paraId="4E87D049" w14:textId="77777777" w:rsidR="00395112" w:rsidRPr="0081224A" w:rsidRDefault="00395112" w:rsidP="00395112">
      <w:pPr>
        <w:rPr>
          <w:rFonts w:ascii="Calibri" w:hAnsi="Calibri" w:cs="Calibri"/>
          <w:sz w:val="24"/>
          <w:szCs w:val="18"/>
        </w:rPr>
      </w:pPr>
    </w:p>
    <w:p w14:paraId="4B4E6C57" w14:textId="09CDBDEC" w:rsidR="00395112" w:rsidRPr="0081224A" w:rsidRDefault="00395112" w:rsidP="00395112">
      <w:pPr>
        <w:rPr>
          <w:rFonts w:ascii="Calibri" w:hAnsi="Calibri" w:cs="Calibri"/>
          <w:sz w:val="24"/>
          <w:szCs w:val="18"/>
        </w:rPr>
      </w:pPr>
      <w:r w:rsidRPr="0081224A">
        <w:rPr>
          <w:rFonts w:ascii="Calibri" w:hAnsi="Calibri" w:cs="Calibri"/>
          <w:sz w:val="24"/>
          <w:szCs w:val="18"/>
          <w:u w:val="single"/>
        </w:rPr>
        <w:t>Dealer Holdback</w:t>
      </w:r>
      <w:r w:rsidRPr="0081224A">
        <w:rPr>
          <w:rFonts w:ascii="Calibri" w:hAnsi="Calibri" w:cs="Calibri"/>
          <w:sz w:val="24"/>
          <w:szCs w:val="18"/>
        </w:rPr>
        <w:t xml:space="preserve"> is the percentage of dealer invoice or suggested manufacture</w:t>
      </w:r>
      <w:r w:rsidR="00E33491" w:rsidRPr="0081224A">
        <w:rPr>
          <w:rFonts w:ascii="Calibri" w:hAnsi="Calibri" w:cs="Calibri"/>
          <w:sz w:val="24"/>
          <w:szCs w:val="18"/>
        </w:rPr>
        <w:t>r</w:t>
      </w:r>
      <w:r w:rsidRPr="0081224A">
        <w:rPr>
          <w:rFonts w:ascii="Calibri" w:hAnsi="Calibri" w:cs="Calibri"/>
          <w:sz w:val="24"/>
          <w:szCs w:val="18"/>
        </w:rPr>
        <w:t xml:space="preserve"> suggested retail price (MSRP)</w:t>
      </w:r>
      <w:r w:rsidR="00AF51CE">
        <w:rPr>
          <w:rFonts w:ascii="Calibri" w:hAnsi="Calibri" w:cs="Calibri"/>
          <w:sz w:val="24"/>
          <w:szCs w:val="18"/>
        </w:rPr>
        <w:t>.</w:t>
      </w:r>
    </w:p>
    <w:p w14:paraId="1A9F2E0F" w14:textId="77777777" w:rsidR="00395112" w:rsidRPr="0081224A" w:rsidRDefault="00395112" w:rsidP="00395112">
      <w:pPr>
        <w:rPr>
          <w:rFonts w:ascii="Calibri" w:hAnsi="Calibri" w:cs="Calibri"/>
          <w:sz w:val="24"/>
          <w:szCs w:val="18"/>
        </w:rPr>
      </w:pPr>
    </w:p>
    <w:p w14:paraId="67B6B0DE" w14:textId="77777777" w:rsidR="00395112" w:rsidRPr="0081224A" w:rsidRDefault="00395112" w:rsidP="00395112">
      <w:pPr>
        <w:rPr>
          <w:rFonts w:ascii="Calibri" w:hAnsi="Calibri" w:cs="Calibri"/>
          <w:sz w:val="24"/>
          <w:szCs w:val="18"/>
        </w:rPr>
      </w:pPr>
      <w:r w:rsidRPr="0081224A">
        <w:rPr>
          <w:rFonts w:ascii="Calibri" w:hAnsi="Calibri" w:cs="Calibri"/>
          <w:sz w:val="24"/>
          <w:szCs w:val="18"/>
          <w:u w:val="single"/>
        </w:rPr>
        <w:t>Advertising</w:t>
      </w:r>
      <w:r w:rsidRPr="0081224A">
        <w:rPr>
          <w:rFonts w:ascii="Calibri" w:hAnsi="Calibri" w:cs="Calibri"/>
          <w:sz w:val="24"/>
          <w:szCs w:val="18"/>
        </w:rPr>
        <w:t xml:space="preserve"> is the marketing funding from the automaker.</w:t>
      </w:r>
    </w:p>
    <w:p w14:paraId="66AC100F" w14:textId="77777777" w:rsidR="00395112" w:rsidRPr="0081224A" w:rsidRDefault="00395112" w:rsidP="00395112">
      <w:pPr>
        <w:rPr>
          <w:rFonts w:ascii="Calibri" w:hAnsi="Calibri" w:cs="Calibri"/>
          <w:sz w:val="24"/>
          <w:szCs w:val="18"/>
        </w:rPr>
      </w:pPr>
    </w:p>
    <w:p w14:paraId="71F1005D" w14:textId="77777777" w:rsidR="00395112" w:rsidRPr="0081224A" w:rsidRDefault="00395112" w:rsidP="00395112">
      <w:pPr>
        <w:rPr>
          <w:rFonts w:ascii="Calibri" w:hAnsi="Calibri" w:cs="Calibri"/>
          <w:sz w:val="24"/>
          <w:szCs w:val="18"/>
        </w:rPr>
      </w:pPr>
      <w:r w:rsidRPr="0081224A">
        <w:rPr>
          <w:rFonts w:ascii="Calibri" w:hAnsi="Calibri" w:cs="Calibri"/>
          <w:sz w:val="24"/>
          <w:szCs w:val="18"/>
          <w:u w:val="single"/>
        </w:rPr>
        <w:t>Fleet Discounts</w:t>
      </w:r>
      <w:r w:rsidRPr="0081224A">
        <w:rPr>
          <w:rFonts w:ascii="Calibri" w:hAnsi="Calibri" w:cs="Calibri"/>
          <w:sz w:val="24"/>
          <w:szCs w:val="18"/>
        </w:rPr>
        <w:t xml:space="preserve"> is the intra-transit credit, automaker bid assistance, or fleet-specific discount.</w:t>
      </w:r>
    </w:p>
    <w:p w14:paraId="45A7E5B9" w14:textId="77777777" w:rsidR="00395112" w:rsidRPr="0081224A" w:rsidRDefault="00395112" w:rsidP="00395112">
      <w:pPr>
        <w:rPr>
          <w:rFonts w:ascii="Calibri" w:hAnsi="Calibri" w:cs="Calibri"/>
          <w:sz w:val="24"/>
          <w:szCs w:val="18"/>
        </w:rPr>
      </w:pPr>
    </w:p>
    <w:p w14:paraId="71DC548D" w14:textId="18B04046" w:rsidR="00395112" w:rsidRPr="0081224A" w:rsidRDefault="00395112" w:rsidP="00395112">
      <w:pPr>
        <w:rPr>
          <w:rFonts w:ascii="Calibri" w:hAnsi="Calibri" w:cs="Calibri"/>
          <w:sz w:val="24"/>
          <w:szCs w:val="18"/>
        </w:rPr>
      </w:pPr>
      <w:r w:rsidRPr="0081224A">
        <w:rPr>
          <w:rFonts w:ascii="Calibri" w:hAnsi="Calibri" w:cs="Calibri"/>
          <w:sz w:val="24"/>
          <w:szCs w:val="18"/>
          <w:u w:val="single"/>
        </w:rPr>
        <w:t>Dealer Markup</w:t>
      </w:r>
      <w:r w:rsidRPr="0081224A">
        <w:rPr>
          <w:rFonts w:ascii="Calibri" w:hAnsi="Calibri" w:cs="Calibri"/>
          <w:sz w:val="24"/>
          <w:szCs w:val="18"/>
        </w:rPr>
        <w:t xml:space="preserve"> is a bid above the cost to the dealer.</w:t>
      </w:r>
    </w:p>
    <w:bookmarkEnd w:id="100"/>
    <w:p w14:paraId="16B5EC51" w14:textId="77777777" w:rsidR="007E1387" w:rsidRDefault="007E1387" w:rsidP="00C8509D">
      <w:pPr>
        <w:spacing w:before="240" w:after="240"/>
        <w:rPr>
          <w:rFonts w:ascii="Calibri" w:hAnsi="Calibri" w:cs="Calibri"/>
          <w:sz w:val="24"/>
          <w:szCs w:val="24"/>
        </w:rPr>
      </w:pPr>
    </w:p>
    <w:p w14:paraId="2CA1BF2D" w14:textId="28D657D5"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lastRenderedPageBreak/>
        <w:t xml:space="preserve">By submission through the Alameda County </w:t>
      </w:r>
      <w:hyperlink r:id="rId95"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6" w:history="1">
        <w:proofErr w:type="spellStart"/>
        <w:r w:rsidRPr="00EE1991">
          <w:rPr>
            <w:rStyle w:val="Hyperlink"/>
            <w:rFonts w:ascii="Calibri" w:hAnsi="Calibri" w:cs="Calibri"/>
            <w:b/>
            <w:sz w:val="24"/>
            <w:szCs w:val="24"/>
          </w:rPr>
          <w:t>EZSourcing</w:t>
        </w:r>
        <w:proofErr w:type="spellEnd"/>
        <w:r w:rsidRPr="00EE1991">
          <w:rPr>
            <w:rStyle w:val="Hyperlink"/>
            <w:rFonts w:ascii="Calibri" w:hAnsi="Calibri" w:cs="Calibri"/>
            <w:b/>
            <w:sz w:val="24"/>
            <w:szCs w:val="24"/>
          </w:rPr>
          <w:t xml:space="preserve"> Supplier Portal</w:t>
        </w:r>
      </w:hyperlink>
      <w:r w:rsidRPr="00EE1991">
        <w:rPr>
          <w:rFonts w:ascii="Calibri" w:hAnsi="Calibri" w:cs="Calibri"/>
          <w:sz w:val="24"/>
          <w:szCs w:val="24"/>
        </w:rPr>
        <w:t xml:space="preserve"> and attachments</w:t>
      </w:r>
      <w:r w:rsidR="00594180">
        <w:rPr>
          <w:rFonts w:ascii="Calibri" w:hAnsi="Calibri" w:cs="Calibri"/>
          <w:sz w:val="24"/>
          <w:szCs w:val="24"/>
        </w:rPr>
        <w:t>,</w:t>
      </w:r>
      <w:r w:rsidRPr="00EE1991">
        <w:rPr>
          <w:rFonts w:ascii="Calibri" w:hAnsi="Calibri" w:cs="Calibri"/>
          <w:sz w:val="24"/>
          <w:szCs w:val="24"/>
        </w:rPr>
        <w:t xml:space="preserve"> are true and correct and are made under penalty of perjury pursuant to the laws of California.</w:t>
      </w:r>
    </w:p>
    <w:p w14:paraId="017D574D" w14:textId="77777777" w:rsidR="00351B4C" w:rsidRDefault="00351B4C" w:rsidP="00F43F6A">
      <w:pPr>
        <w:rPr>
          <w:rFonts w:ascii="Calibri" w:hAnsi="Calibri" w:cs="Calibri"/>
          <w:color w:val="FFFFFF"/>
        </w:rPr>
      </w:pPr>
    </w:p>
    <w:p w14:paraId="408ADB72" w14:textId="61C49517" w:rsidR="0050457A" w:rsidRPr="00A90BAF" w:rsidRDefault="000932BF">
      <w:pPr>
        <w:rPr>
          <w:rFonts w:ascii="Calibri" w:hAnsi="Calibri" w:cs="Calibri"/>
          <w:b/>
          <w:sz w:val="2"/>
          <w:szCs w:val="2"/>
        </w:rPr>
      </w:pPr>
      <w:bookmarkStart w:id="101" w:name="_1779187950"/>
      <w:bookmarkEnd w:id="101"/>
      <w:r>
        <w:rPr>
          <w:b/>
        </w:rPr>
        <w:br w:type="page"/>
      </w:r>
    </w:p>
    <w:p w14:paraId="2935F953" w14:textId="40C5F864" w:rsidR="000932BF" w:rsidRPr="000932BF" w:rsidRDefault="000932BF">
      <w:pPr>
        <w:rPr>
          <w:sz w:val="2"/>
          <w:szCs w:val="2"/>
        </w:rPr>
      </w:pPr>
    </w:p>
    <w:p w14:paraId="61837338" w14:textId="42AEFEE7" w:rsidR="003311B2" w:rsidRPr="004A43AE" w:rsidDel="00062A88" w:rsidRDefault="003311B2" w:rsidP="003311B2">
      <w:pPr>
        <w:rPr>
          <w:rFonts w:ascii="Calibri" w:hAnsi="Calibri" w:cs="Calibri"/>
          <w:sz w:val="2"/>
          <w:szCs w:val="2"/>
        </w:rPr>
      </w:pPr>
    </w:p>
    <w:tbl>
      <w:tblPr>
        <w:tblW w:w="0" w:type="auto"/>
        <w:shd w:val="clear" w:color="auto" w:fill="E2EFD9"/>
        <w:tblLook w:val="04A0" w:firstRow="1" w:lastRow="0" w:firstColumn="1" w:lastColumn="0" w:noHBand="0" w:noVBand="1"/>
      </w:tblPr>
      <w:tblGrid>
        <w:gridCol w:w="10080"/>
      </w:tblGrid>
      <w:tr w:rsidR="00C5586D" w:rsidRPr="004A43AE" w14:paraId="01CB315F" w14:textId="77777777" w:rsidTr="00830149">
        <w:tc>
          <w:tcPr>
            <w:tcW w:w="10296" w:type="dxa"/>
            <w:shd w:val="clear" w:color="auto" w:fill="E2EFD9"/>
          </w:tcPr>
          <w:p w14:paraId="0AE80317" w14:textId="0272562A" w:rsidR="00C5586D" w:rsidRPr="00C5586D" w:rsidRDefault="00C5586D" w:rsidP="004A43AE">
            <w:pPr>
              <w:pStyle w:val="Heading4"/>
              <w:jc w:val="left"/>
            </w:pPr>
            <w:r w:rsidRPr="00C5586D">
              <w:t>REFERENCES</w:t>
            </w:r>
          </w:p>
        </w:tc>
      </w:tr>
    </w:tbl>
    <w:p w14:paraId="6B31BCD6" w14:textId="08D8F8BA" w:rsidR="00B75458" w:rsidRPr="00585009" w:rsidRDefault="00F43F6A" w:rsidP="00C8509D">
      <w:pPr>
        <w:pStyle w:val="PlainText"/>
        <w:spacing w:before="240" w:after="240"/>
        <w:rPr>
          <w:rFonts w:ascii="Calibri" w:hAnsi="Calibri" w:cs="Calibri"/>
          <w:spacing w:val="-3"/>
          <w:sz w:val="24"/>
          <w:szCs w:val="26"/>
        </w:rPr>
      </w:pPr>
      <w:r w:rsidRPr="00585009">
        <w:rPr>
          <w:rFonts w:ascii="Calibri" w:hAnsi="Calibri" w:cs="Calibri"/>
          <w:b/>
          <w:sz w:val="24"/>
          <w:szCs w:val="26"/>
        </w:rPr>
        <w:t>Instructions</w:t>
      </w:r>
      <w:r w:rsidRPr="00585009">
        <w:rPr>
          <w:rFonts w:ascii="Calibri" w:hAnsi="Calibri" w:cs="Calibri"/>
          <w:sz w:val="24"/>
          <w:szCs w:val="26"/>
        </w:rPr>
        <w:t xml:space="preserve">:  On the following page </w:t>
      </w:r>
      <w:r w:rsidR="00585009" w:rsidRPr="00585009">
        <w:rPr>
          <w:rFonts w:ascii="Calibri" w:hAnsi="Calibri" w:cs="Calibri"/>
          <w:sz w:val="24"/>
          <w:szCs w:val="26"/>
        </w:rPr>
        <w:t>are</w:t>
      </w:r>
      <w:r w:rsidRPr="00585009">
        <w:rPr>
          <w:rFonts w:ascii="Calibri" w:hAnsi="Calibri" w:cs="Calibri"/>
          <w:sz w:val="24"/>
          <w:szCs w:val="26"/>
        </w:rPr>
        <w:t xml:space="preserve"> the templates that </w:t>
      </w:r>
      <w:r w:rsidR="00502F47" w:rsidRPr="00585009">
        <w:rPr>
          <w:rFonts w:ascii="Calibri" w:hAnsi="Calibri" w:cs="Calibri"/>
          <w:sz w:val="24"/>
          <w:szCs w:val="26"/>
        </w:rPr>
        <w:t>Bidder</w:t>
      </w:r>
      <w:r w:rsidRPr="00585009">
        <w:rPr>
          <w:rFonts w:ascii="Calibri" w:hAnsi="Calibri" w:cs="Calibri"/>
          <w:sz w:val="24"/>
          <w:szCs w:val="26"/>
        </w:rPr>
        <w:t xml:space="preserve">s </w:t>
      </w:r>
      <w:r w:rsidR="00E6662F" w:rsidRPr="00585009">
        <w:rPr>
          <w:rFonts w:ascii="Calibri" w:hAnsi="Calibri" w:cs="Calibri"/>
          <w:sz w:val="24"/>
          <w:szCs w:val="26"/>
        </w:rPr>
        <w:t>are to</w:t>
      </w:r>
      <w:r w:rsidRPr="00585009">
        <w:rPr>
          <w:rFonts w:ascii="Calibri" w:hAnsi="Calibri" w:cs="Calibri"/>
          <w:sz w:val="24"/>
          <w:szCs w:val="26"/>
        </w:rPr>
        <w:t xml:space="preserve"> use </w:t>
      </w:r>
      <w:r w:rsidR="00E6662F" w:rsidRPr="00585009">
        <w:rPr>
          <w:rFonts w:ascii="Calibri" w:hAnsi="Calibri" w:cs="Calibri"/>
          <w:sz w:val="24"/>
          <w:szCs w:val="26"/>
        </w:rPr>
        <w:t>for providing</w:t>
      </w:r>
      <w:r w:rsidRPr="00585009">
        <w:rPr>
          <w:rFonts w:ascii="Calibri" w:hAnsi="Calibri" w:cs="Calibri"/>
          <w:sz w:val="24"/>
          <w:szCs w:val="26"/>
        </w:rPr>
        <w:t xml:space="preserve"> references.  </w:t>
      </w:r>
      <w:r w:rsidR="00502F47" w:rsidRPr="00585009">
        <w:rPr>
          <w:rFonts w:ascii="Calibri" w:hAnsi="Calibri" w:cs="Calibri"/>
          <w:spacing w:val="-3"/>
          <w:sz w:val="24"/>
          <w:szCs w:val="26"/>
        </w:rPr>
        <w:t>Bidder</w:t>
      </w:r>
      <w:r w:rsidRPr="00585009">
        <w:rPr>
          <w:rFonts w:ascii="Calibri" w:hAnsi="Calibri" w:cs="Calibri"/>
          <w:spacing w:val="-3"/>
          <w:sz w:val="24"/>
          <w:szCs w:val="26"/>
        </w:rPr>
        <w:t xml:space="preserve">s are to provide a list of </w:t>
      </w:r>
      <w:r w:rsidR="00585009" w:rsidRPr="00585009">
        <w:rPr>
          <w:rFonts w:ascii="Calibri" w:hAnsi="Calibri" w:cs="Calibri"/>
          <w:spacing w:val="-3"/>
          <w:sz w:val="24"/>
          <w:szCs w:val="26"/>
        </w:rPr>
        <w:t>three</w:t>
      </w:r>
      <w:r w:rsidRPr="00585009">
        <w:rPr>
          <w:rFonts w:ascii="Calibri" w:hAnsi="Calibri" w:cs="Calibri"/>
          <w:spacing w:val="-3"/>
          <w:sz w:val="24"/>
          <w:szCs w:val="26"/>
        </w:rPr>
        <w:t xml:space="preserve"> references.  References must be satisfactory as deemed solely by County.  </w:t>
      </w:r>
    </w:p>
    <w:p w14:paraId="6E2647D7" w14:textId="78FA2717" w:rsidR="00F43F6A" w:rsidRPr="00585009" w:rsidRDefault="00F43F6A" w:rsidP="00C8509D">
      <w:pPr>
        <w:pStyle w:val="PlainText"/>
        <w:spacing w:before="240" w:after="240"/>
        <w:rPr>
          <w:rFonts w:ascii="Calibri" w:hAnsi="Calibri" w:cs="Calibri"/>
          <w:spacing w:val="-3"/>
          <w:sz w:val="24"/>
          <w:szCs w:val="26"/>
        </w:rPr>
      </w:pPr>
      <w:r w:rsidRPr="00585009">
        <w:rPr>
          <w:rFonts w:ascii="Calibri" w:hAnsi="Calibri" w:cs="Calibri"/>
          <w:spacing w:val="-3"/>
          <w:sz w:val="24"/>
          <w:szCs w:val="26"/>
        </w:rPr>
        <w:t xml:space="preserve">Services or goods provided by </w:t>
      </w:r>
      <w:r w:rsidR="00502F47" w:rsidRPr="00585009">
        <w:rPr>
          <w:rFonts w:ascii="Calibri" w:hAnsi="Calibri" w:cs="Calibri"/>
          <w:spacing w:val="-3"/>
          <w:sz w:val="24"/>
          <w:szCs w:val="26"/>
        </w:rPr>
        <w:t>Bidder</w:t>
      </w:r>
      <w:r w:rsidR="00983DAC" w:rsidRPr="00585009">
        <w:rPr>
          <w:rFonts w:ascii="Calibri" w:hAnsi="Calibri" w:cs="Calibri"/>
          <w:spacing w:val="-3"/>
          <w:sz w:val="24"/>
          <w:szCs w:val="26"/>
        </w:rPr>
        <w:t>s</w:t>
      </w:r>
      <w:r w:rsidRPr="00585009">
        <w:rPr>
          <w:rFonts w:ascii="Calibri" w:hAnsi="Calibri" w:cs="Calibri"/>
          <w:spacing w:val="-3"/>
          <w:sz w:val="24"/>
          <w:szCs w:val="26"/>
        </w:rPr>
        <w:t xml:space="preserve"> to the references should have similar scope, </w:t>
      </w:r>
      <w:r w:rsidR="005057B4" w:rsidRPr="00585009">
        <w:rPr>
          <w:rFonts w:ascii="Calibri" w:hAnsi="Calibri" w:cs="Calibri"/>
          <w:spacing w:val="-3"/>
          <w:sz w:val="24"/>
          <w:szCs w:val="26"/>
        </w:rPr>
        <w:t>volume,</w:t>
      </w:r>
      <w:r w:rsidRPr="00585009">
        <w:rPr>
          <w:rFonts w:ascii="Calibri" w:hAnsi="Calibri" w:cs="Calibri"/>
          <w:spacing w:val="-3"/>
          <w:sz w:val="24"/>
          <w:szCs w:val="26"/>
        </w:rPr>
        <w:t xml:space="preserve"> and requirements to those outlined in these specifications, </w:t>
      </w:r>
      <w:r w:rsidR="005057B4" w:rsidRPr="00585009">
        <w:rPr>
          <w:rFonts w:ascii="Calibri" w:hAnsi="Calibri" w:cs="Calibri"/>
          <w:spacing w:val="-3"/>
          <w:sz w:val="24"/>
          <w:szCs w:val="26"/>
        </w:rPr>
        <w:t>terms,</w:t>
      </w:r>
      <w:r w:rsidRPr="00585009">
        <w:rPr>
          <w:rFonts w:ascii="Calibri" w:hAnsi="Calibri" w:cs="Calibri"/>
          <w:spacing w:val="-3"/>
          <w:sz w:val="24"/>
          <w:szCs w:val="26"/>
        </w:rPr>
        <w:t xml:space="preserve"> and conditions.</w:t>
      </w:r>
    </w:p>
    <w:p w14:paraId="2FBA9072" w14:textId="0F5DD7D4" w:rsidR="0094583F" w:rsidRPr="00585009" w:rsidRDefault="0094583F" w:rsidP="0094583F">
      <w:pPr>
        <w:pStyle w:val="RFP-QHeader2"/>
        <w:jc w:val="left"/>
        <w:rPr>
          <w:rFonts w:ascii="Calibri" w:hAnsi="Calibri" w:cs="Calibri"/>
          <w:b w:val="0"/>
          <w:iCs/>
          <w:sz w:val="24"/>
          <w:szCs w:val="24"/>
        </w:rPr>
      </w:pPr>
      <w:r w:rsidRPr="00585009">
        <w:rPr>
          <w:rFonts w:ascii="Calibri" w:hAnsi="Calibri" w:cs="Calibri"/>
          <w:b w:val="0"/>
          <w:iCs/>
          <w:sz w:val="24"/>
          <w:szCs w:val="24"/>
        </w:rPr>
        <w:t xml:space="preserve">Bidder must currently be providing goods and/or services for at least two of the references or have done so within the last </w:t>
      </w:r>
      <w:r w:rsidR="00585009" w:rsidRPr="00585009">
        <w:rPr>
          <w:rFonts w:ascii="Calibri" w:hAnsi="Calibri" w:cs="Calibri"/>
          <w:b w:val="0"/>
          <w:iCs/>
          <w:sz w:val="24"/>
          <w:szCs w:val="24"/>
        </w:rPr>
        <w:t>three</w:t>
      </w:r>
      <w:r w:rsidRPr="00585009">
        <w:rPr>
          <w:rFonts w:ascii="Calibri" w:hAnsi="Calibri" w:cs="Calibri"/>
          <w:b w:val="0"/>
          <w:iCs/>
          <w:sz w:val="24"/>
          <w:szCs w:val="24"/>
        </w:rPr>
        <w:t xml:space="preserve"> years.  </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02"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p w14:paraId="68136A3F" w14:textId="77777777" w:rsidR="00F43F6A" w:rsidRPr="00BA3CAD" w:rsidRDefault="00F43F6A" w:rsidP="00F43F6A">
      <w:pPr>
        <w:rPr>
          <w:rFonts w:ascii="Calibri" w:hAnsi="Calibri" w:cs="Calibri"/>
        </w:rPr>
      </w:pPr>
      <w:bookmarkStart w:id="103" w:name="_Ref342044720"/>
      <w:bookmarkEnd w:id="102"/>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tbl>
      <w:tblPr>
        <w:tblW w:w="0" w:type="auto"/>
        <w:shd w:val="clear" w:color="auto" w:fill="E2EFD9"/>
        <w:tblLook w:val="04A0" w:firstRow="1" w:lastRow="0" w:firstColumn="1" w:lastColumn="0" w:noHBand="0" w:noVBand="1"/>
      </w:tblPr>
      <w:tblGrid>
        <w:gridCol w:w="10080"/>
      </w:tblGrid>
      <w:tr w:rsidR="007B0708" w:rsidRPr="004A43AE" w14:paraId="057E40C4" w14:textId="77777777" w:rsidTr="00830149">
        <w:tc>
          <w:tcPr>
            <w:tcW w:w="10296" w:type="dxa"/>
            <w:shd w:val="clear" w:color="auto" w:fill="E2EFD9"/>
          </w:tcPr>
          <w:bookmarkEnd w:id="103"/>
          <w:p w14:paraId="3C14D00C" w14:textId="77777777" w:rsidR="007B0708" w:rsidRPr="004A43AE" w:rsidRDefault="007B0708" w:rsidP="00703BA1">
            <w:pPr>
              <w:rPr>
                <w:rFonts w:ascii="Calibri" w:hAnsi="Calibri" w:cs="Calibri"/>
                <w:b/>
                <w:sz w:val="28"/>
                <w:szCs w:val="28"/>
              </w:rPr>
            </w:pPr>
            <w:r w:rsidRPr="004A43AE">
              <w:rPr>
                <w:rFonts w:ascii="Calibri" w:hAnsi="Calibri" w:cs="Calibri"/>
                <w:b/>
                <w:sz w:val="28"/>
                <w:szCs w:val="28"/>
              </w:rPr>
              <w:lastRenderedPageBreak/>
              <w:t>REFERENCES</w:t>
            </w:r>
          </w:p>
        </w:tc>
      </w:tr>
    </w:tbl>
    <w:p w14:paraId="2A943C5A" w14:textId="38D865EF" w:rsidR="00F53C62" w:rsidRPr="00585009" w:rsidRDefault="003311B2" w:rsidP="00F53C62">
      <w:pPr>
        <w:pStyle w:val="RFP-QHeader2"/>
        <w:spacing w:before="240" w:after="240"/>
        <w:rPr>
          <w:rFonts w:ascii="Calibri" w:hAnsi="Calibri" w:cs="Calibri"/>
          <w:bCs/>
          <w:iCs/>
          <w:sz w:val="28"/>
          <w:szCs w:val="28"/>
        </w:rPr>
      </w:pPr>
      <w:r w:rsidRPr="00585009">
        <w:rPr>
          <w:rFonts w:ascii="Calibri" w:hAnsi="Calibri" w:cs="Calibri"/>
          <w:bCs/>
          <w:iCs/>
          <w:caps/>
          <w:sz w:val="28"/>
          <w:szCs w:val="28"/>
        </w:rPr>
        <w:t xml:space="preserve">RFQ </w:t>
      </w:r>
      <w:r w:rsidR="000932BF" w:rsidRPr="00585009">
        <w:rPr>
          <w:rFonts w:ascii="Calibri" w:hAnsi="Calibri" w:cs="Calibri"/>
          <w:bCs/>
          <w:iCs/>
          <w:sz w:val="28"/>
          <w:szCs w:val="28"/>
        </w:rPr>
        <w:t>No</w:t>
      </w:r>
      <w:r w:rsidRPr="00585009">
        <w:rPr>
          <w:rFonts w:ascii="Calibri" w:hAnsi="Calibri" w:cs="Calibri"/>
          <w:bCs/>
          <w:iCs/>
          <w:sz w:val="28"/>
          <w:szCs w:val="28"/>
        </w:rPr>
        <w:t xml:space="preserve">. </w:t>
      </w:r>
      <w:r w:rsidR="00585009" w:rsidRPr="00585009">
        <w:rPr>
          <w:rFonts w:ascii="Calibri" w:hAnsi="Calibri" w:cs="Calibri"/>
          <w:bCs/>
          <w:iCs/>
          <w:sz w:val="28"/>
          <w:szCs w:val="28"/>
        </w:rPr>
        <w:t>902</w:t>
      </w:r>
      <w:r w:rsidR="00F53C62">
        <w:rPr>
          <w:rFonts w:ascii="Calibri" w:hAnsi="Calibri" w:cs="Calibri"/>
          <w:bCs/>
          <w:iCs/>
          <w:sz w:val="28"/>
          <w:szCs w:val="28"/>
        </w:rPr>
        <w:t>5</w:t>
      </w:r>
      <w:r w:rsidR="000C62C7">
        <w:rPr>
          <w:rFonts w:ascii="Calibri" w:hAnsi="Calibri" w:cs="Calibri"/>
          <w:bCs/>
          <w:iCs/>
          <w:sz w:val="28"/>
          <w:szCs w:val="28"/>
        </w:rPr>
        <w:t>66</w:t>
      </w:r>
    </w:p>
    <w:p w14:paraId="7FC6147F" w14:textId="68FBEBFE" w:rsidR="003311B2" w:rsidRPr="00585009" w:rsidRDefault="00585009" w:rsidP="003311B2">
      <w:pPr>
        <w:pStyle w:val="RFP-QHeader2"/>
        <w:spacing w:after="240"/>
        <w:rPr>
          <w:rFonts w:ascii="Calibri" w:hAnsi="Calibri" w:cs="Calibri"/>
          <w:bCs/>
          <w:iCs/>
          <w:szCs w:val="26"/>
        </w:rPr>
      </w:pPr>
      <w:r w:rsidRPr="00585009">
        <w:rPr>
          <w:rFonts w:ascii="Calibri" w:hAnsi="Calibri" w:cs="Calibri"/>
          <w:bCs/>
          <w:iCs/>
          <w:sz w:val="28"/>
          <w:szCs w:val="28"/>
        </w:rPr>
        <w:t>Toyota Vehicle Purchase</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585009">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585009">
        <w:trPr>
          <w:trHeight w:hRule="exact" w:val="360"/>
        </w:trPr>
        <w:tc>
          <w:tcPr>
            <w:tcW w:w="5017"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585009">
        <w:trPr>
          <w:trHeight w:hRule="exact" w:val="360"/>
        </w:trPr>
        <w:tc>
          <w:tcPr>
            <w:tcW w:w="5017"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585009">
        <w:trPr>
          <w:trHeight w:hRule="exact" w:val="354"/>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4FFAD181"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4DEB730"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F266B9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B83004D"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44424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53ACAC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1C3CA19C"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4BAF5E0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1B79E32"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5F4CB419" w14:textId="77777777" w:rsidTr="00A76465">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5D108F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CA5FCC6"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500136" w:rsidRPr="00EB258A" w14:paraId="12EEEBCF" w14:textId="77777777" w:rsidTr="00B200A6">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6DEFBAB"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3698A63"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Contact Person: </w:t>
            </w:r>
          </w:p>
        </w:tc>
      </w:tr>
      <w:tr w:rsidR="00500136" w:rsidRPr="00EB258A" w14:paraId="55FAFAFC" w14:textId="77777777" w:rsidTr="00B200A6">
        <w:trPr>
          <w:trHeight w:hRule="exact" w:val="360"/>
        </w:trPr>
        <w:tc>
          <w:tcPr>
            <w:tcW w:w="5652" w:type="dxa"/>
            <w:tcBorders>
              <w:left w:val="single" w:sz="12" w:space="0" w:color="auto"/>
            </w:tcBorders>
            <w:tcMar>
              <w:top w:w="29" w:type="dxa"/>
              <w:left w:w="115" w:type="dxa"/>
              <w:bottom w:w="29" w:type="dxa"/>
              <w:right w:w="115" w:type="dxa"/>
            </w:tcMar>
            <w:vAlign w:val="center"/>
          </w:tcPr>
          <w:p w14:paraId="72D910A1"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C5FE5AE"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Telephone Number: </w:t>
            </w:r>
          </w:p>
        </w:tc>
      </w:tr>
      <w:tr w:rsidR="00500136" w:rsidRPr="00EB258A" w14:paraId="0CC35AF6" w14:textId="77777777" w:rsidTr="00B200A6">
        <w:trPr>
          <w:trHeight w:hRule="exact" w:val="360"/>
        </w:trPr>
        <w:tc>
          <w:tcPr>
            <w:tcW w:w="5652" w:type="dxa"/>
            <w:tcBorders>
              <w:left w:val="single" w:sz="12" w:space="0" w:color="auto"/>
            </w:tcBorders>
            <w:tcMar>
              <w:top w:w="29" w:type="dxa"/>
              <w:left w:w="115" w:type="dxa"/>
              <w:bottom w:w="29" w:type="dxa"/>
              <w:right w:w="115" w:type="dxa"/>
            </w:tcMar>
            <w:vAlign w:val="center"/>
          </w:tcPr>
          <w:p w14:paraId="187B66EC"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1282940"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Email Address: </w:t>
            </w:r>
          </w:p>
        </w:tc>
      </w:tr>
      <w:tr w:rsidR="00500136" w:rsidRPr="00EB258A" w14:paraId="3FCC02D3" w14:textId="77777777" w:rsidTr="00B200A6">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D85599F" w14:textId="77777777" w:rsidR="00500136" w:rsidRPr="00EB258A" w:rsidRDefault="00500136" w:rsidP="00B200A6">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0953F3B" w14:textId="77777777" w:rsidR="00F43F6A" w:rsidRPr="003311B2" w:rsidRDefault="007B0708" w:rsidP="003311B2">
      <w:pPr>
        <w:rPr>
          <w:sz w:val="2"/>
          <w:szCs w:val="2"/>
        </w:rPr>
      </w:pPr>
      <w:r w:rsidRPr="00EE1991">
        <w:rPr>
          <w:rFonts w:ascii="Calibri" w:hAnsi="Calibri"/>
          <w:sz w:val="24"/>
          <w:szCs w:val="24"/>
        </w:rPr>
        <w:br w:type="page"/>
      </w:r>
    </w:p>
    <w:p w14:paraId="48A78776" w14:textId="77777777" w:rsidR="007B0708" w:rsidRPr="007B0708" w:rsidRDefault="007B0708" w:rsidP="00F43F6A">
      <w:pPr>
        <w:pStyle w:val="Heading4"/>
        <w:jc w:val="left"/>
        <w:rPr>
          <w:sz w:val="2"/>
          <w:szCs w:val="2"/>
        </w:rPr>
      </w:pPr>
      <w:bookmarkStart w:id="104" w:name="_Ref342044597"/>
    </w:p>
    <w:tbl>
      <w:tblPr>
        <w:tblW w:w="0" w:type="auto"/>
        <w:shd w:val="clear" w:color="auto" w:fill="E2EFD9"/>
        <w:tblLook w:val="04A0" w:firstRow="1" w:lastRow="0" w:firstColumn="1" w:lastColumn="0" w:noHBand="0" w:noVBand="1"/>
      </w:tblPr>
      <w:tblGrid>
        <w:gridCol w:w="10080"/>
      </w:tblGrid>
      <w:tr w:rsidR="007B0708" w:rsidRPr="004A43AE" w14:paraId="6F10EA87" w14:textId="77777777" w:rsidTr="00830149">
        <w:tc>
          <w:tcPr>
            <w:tcW w:w="10296" w:type="dxa"/>
            <w:shd w:val="clear" w:color="auto" w:fill="E2EFD9"/>
          </w:tcPr>
          <w:p w14:paraId="5E048937" w14:textId="77777777" w:rsidR="007B0708" w:rsidRPr="007B0708" w:rsidRDefault="007B0708" w:rsidP="004A43AE">
            <w:pPr>
              <w:pStyle w:val="Heading4"/>
              <w:jc w:val="left"/>
            </w:pPr>
            <w:bookmarkStart w:id="105" w:name="ExceptionsClarifications"/>
            <w:r w:rsidRPr="007B0708">
              <w:t>EXCEPTIONS AND CLARIFICATIONS</w:t>
            </w:r>
            <w:bookmarkEnd w:id="105"/>
          </w:p>
        </w:tc>
      </w:tr>
    </w:tbl>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BC3A6E8"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4BE6F509" w:rsidR="00F43F6A" w:rsidRPr="00B61210" w:rsidRDefault="00D6691B"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170F405F">
                      <wp:simplePos x="0" y="0"/>
                      <wp:positionH relativeFrom="column">
                        <wp:posOffset>-1955165</wp:posOffset>
                      </wp:positionH>
                      <wp:positionV relativeFrom="paragraph">
                        <wp:posOffset>68580</wp:posOffset>
                      </wp:positionV>
                      <wp:extent cx="2695575" cy="383540"/>
                      <wp:effectExtent l="0" t="0" r="0" b="0"/>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95575" cy="3835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margin-left:-153.95pt;margin-top:5.4pt;width:212.25pt;height:30.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ut8QEAALcDAAAOAAAAZHJzL2Uyb0RvYy54bWysk01v2zAMhu8D9h8E3Rcn6ZJ1Rpwia7dd&#10;ug8gKXpm9BF7s0RNUmLn35dS3KTobsN8EGxKevm8JL246U3LDsqHBm3FJ6MxZ8oKlI3dVfxh8+Xd&#10;NWchgpXQolUVP6rAb5Zv3yw6V6op1thK5RmJ2FB2ruJ1jK4siiBqZSCM0ClLmxq9gUiffldIDx2p&#10;m7aYjsfzokMvnUehQqDo3WmTL7O+1krEH1oHFVlbcWKLefV53aa1WC6g3HlwdSMGDPgHCgONpaRn&#10;qTuIwPa++UvKNMJjQB1HAk2BWjdCZQ/kZjJ+5WZdg1PZCxUnuHOZwv+TFd8Pa/fTs9h/wp4amE0E&#10;d4/id2AWb2uwO7XyHrtagaTEE34OZ7zN0VFbc3Sj+vhZNlTjSapr0blQDvqpH6EMKdO2+4aSrsA+&#10;Ys7Wa29S6agYjBCoS8dzZ0iRCQpO5x9nsw8zzgTtXV1fzd7n1hVQPt92PsSvCg1LLxX31PmsDof7&#10;EBMNlM9HBrREc+KK/banIwlxi/JIkB1NRMXDnz14RYb35hZpgMil9mgeaeRWPttM3El20z+Cd0Pu&#10;SNTrFmx8cBeEPBySWTDJu/xFUqalUTtAy2b0zHPJoMy8Z9yTbrprcUUF0032ciEdvNB05DvDJKfx&#10;e/mdT13+t+UTAAAA//8DAFBLAwQUAAYACAAAACEAHH8A494AAAAKAQAADwAAAGRycy9kb3ducmV2&#10;LnhtbEyPy07DMBBF90j8gzVI7Fo7BVIa4lQIxLaIviR2bjxNIuJxFLtN+PtOV7Ac3aM75+bL0bXi&#10;jH1oPGlIpgoEUultQ5WG7eZj8gwiREPWtJ5Qwy8GWBa3N7nJrB/oC8/rWAkuoZAZDXWMXSZlKGt0&#10;Jkx9h8TZ0ffORD77StreDFzuWjlTKpXONMQfatPhW43lz/rkNOxWx+/9o/qs3t1TN/hRSXILqfX9&#10;3fj6AiLiGP9guOqzOhTsdPAnskG0GiYPar5glhPFG65EkqYgDhrmyQxkkcv/E4oLAAAA//8DAFBL&#10;AQItABQABgAIAAAAIQC2gziS/gAAAOEBAAATAAAAAAAAAAAAAAAAAAAAAABbQ29udGVudF9UeXBl&#10;c10ueG1sUEsBAi0AFAAGAAgAAAAhADj9If/WAAAAlAEAAAsAAAAAAAAAAAAAAAAALwEAAF9yZWxz&#10;Ly5yZWxzUEsBAi0AFAAGAAgAAAAhAO2Mq63xAQAAtwMAAA4AAAAAAAAAAAAAAAAALgIAAGRycy9l&#10;Mm9Eb2MueG1sUEsBAi0AFAAGAAgAAAAhABx/AOPeAAAACgEAAA8AAAAAAAAAAAAAAAAASwQAAGRy&#10;cy9kb3ducmV2LnhtbFBLBQYAAAAABAAEAPMAAABWBQAAAAA=&#10;" o:allowincell="f" o:allowoverlap="f" filled="f" stroked="f">
                      <v:stroke joinstyle="round"/>
                      <o:lock v:ext="edit" shapetype="t"/>
                      <v:textbo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15073C"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39AF5589"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755C997" w14:textId="264C1C5A" w:rsidR="007B0708" w:rsidRPr="006E7032" w:rsidRDefault="00F43F6A" w:rsidP="00585009">
      <w:pPr>
        <w:tabs>
          <w:tab w:val="left" w:pos="-1080"/>
          <w:tab w:val="left" w:pos="-720"/>
        </w:tabs>
        <w:ind w:left="720" w:hanging="720"/>
        <w:rPr>
          <w:sz w:val="2"/>
          <w:szCs w:val="2"/>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bookmarkStart w:id="106" w:name="_SLEB_INFORMATION_SHEET"/>
      <w:bookmarkEnd w:id="106"/>
    </w:p>
    <w:sectPr w:rsidR="007B0708" w:rsidRPr="006E7032" w:rsidSect="00E4189C">
      <w:headerReference w:type="default" r:id="rId97"/>
      <w:footerReference w:type="default" r:id="rId98"/>
      <w:headerReference w:type="first" r:id="rId99"/>
      <w:footerReference w:type="first" r:id="rId100"/>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934E7" w14:textId="77777777" w:rsidR="0028143C" w:rsidRDefault="0028143C">
      <w:r>
        <w:separator/>
      </w:r>
    </w:p>
  </w:endnote>
  <w:endnote w:type="continuationSeparator" w:id="0">
    <w:p w14:paraId="51DB8D96" w14:textId="77777777" w:rsidR="0028143C" w:rsidRDefault="0028143C">
      <w:r>
        <w:continuationSeparator/>
      </w:r>
    </w:p>
  </w:endnote>
  <w:endnote w:type="continuationNotice" w:id="1">
    <w:p w14:paraId="47010F1C" w14:textId="77777777" w:rsidR="0028143C" w:rsidRDefault="0028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8387" w14:textId="1105EBC2"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585009" w:rsidRPr="00585009">
      <w:rPr>
        <w:rFonts w:ascii="Calibri" w:hAnsi="Calibri" w:cs="Calibri"/>
        <w:sz w:val="20"/>
      </w:rPr>
      <w:t>902</w:t>
    </w:r>
    <w:r w:rsidR="00F53C62">
      <w:rPr>
        <w:rFonts w:ascii="Calibri" w:hAnsi="Calibri" w:cs="Calibri"/>
        <w:sz w:val="20"/>
      </w:rPr>
      <w:t>5</w:t>
    </w:r>
    <w:r w:rsidR="000C62C7">
      <w:rPr>
        <w:rFonts w:ascii="Calibri" w:hAnsi="Calibri" w:cs="Calibri"/>
        <w:sz w:val="20"/>
      </w:rPr>
      <w:t>66</w:t>
    </w:r>
  </w:p>
  <w:p w14:paraId="2D8AD4DF" w14:textId="60A9869F"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7079B0">
      <w:rPr>
        <w:rFonts w:ascii="Calibri" w:hAnsi="Calibri" w:cs="Calibri"/>
        <w:noProof/>
        <w:sz w:val="20"/>
      </w:rPr>
      <w:t>22</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14D179DB"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7079B0">
      <w:rPr>
        <w:rFonts w:ascii="Calibri" w:hAnsi="Calibri" w:cs="Calibri"/>
        <w:noProof/>
        <w:sz w:val="20"/>
      </w:rPr>
      <w:t>2</w:t>
    </w:r>
    <w:r>
      <w:rPr>
        <w:rFonts w:ascii="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1F91104E"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7079B0">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6A88" w14:textId="77777777" w:rsidR="00703BA1" w:rsidRPr="00A85450" w:rsidRDefault="00703BA1" w:rsidP="002A42B5">
    <w:pPr>
      <w:jc w:val="center"/>
      <w:rPr>
        <w:rFonts w:ascii="Calibri" w:hAnsi="Calibri" w:cs="Calibr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133EC" w14:textId="7C1C3BA9"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585009" w:rsidRPr="00585009">
      <w:rPr>
        <w:rFonts w:ascii="Calibri" w:hAnsi="Calibri" w:cs="Calibri"/>
        <w:sz w:val="20"/>
      </w:rPr>
      <w:t>902</w:t>
    </w:r>
    <w:r w:rsidR="00F53C62">
      <w:rPr>
        <w:rFonts w:ascii="Calibri" w:hAnsi="Calibri" w:cs="Calibri"/>
        <w:sz w:val="20"/>
      </w:rPr>
      <w:t>5</w:t>
    </w:r>
    <w:r w:rsidR="000C62C7">
      <w:rPr>
        <w:rFonts w:ascii="Calibri" w:hAnsi="Calibri" w:cs="Calibri"/>
        <w:sz w:val="20"/>
      </w:rPr>
      <w:t>66</w:t>
    </w:r>
  </w:p>
  <w:p w14:paraId="4161DFD8" w14:textId="56B4F42C"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7079B0">
      <w:rPr>
        <w:rFonts w:ascii="Calibri" w:hAnsi="Calibri" w:cs="Calibri"/>
        <w:noProof/>
        <w:sz w:val="20"/>
      </w:rPr>
      <w:t>12</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0D262" w14:textId="77777777" w:rsidR="0028143C" w:rsidRDefault="0028143C">
      <w:r>
        <w:separator/>
      </w:r>
    </w:p>
  </w:footnote>
  <w:footnote w:type="continuationSeparator" w:id="0">
    <w:p w14:paraId="00C46AE3" w14:textId="77777777" w:rsidR="0028143C" w:rsidRDefault="0028143C">
      <w:r>
        <w:continuationSeparator/>
      </w:r>
    </w:p>
  </w:footnote>
  <w:footnote w:type="continuationNotice" w:id="1">
    <w:p w14:paraId="1CFD8207" w14:textId="77777777" w:rsidR="0028143C" w:rsidRDefault="00281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3DE73" w14:textId="77777777" w:rsidR="00703BA1" w:rsidRDefault="007079B0">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5E8D88CC"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585009" w:rsidRPr="00585009">
      <w:rPr>
        <w:rFonts w:ascii="Calibri" w:hAnsi="Calibri" w:cs="Calibri"/>
        <w:spacing w:val="-3"/>
        <w:sz w:val="24"/>
      </w:rPr>
      <w:t>Toyota Vehicle Purchase</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7079B0">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EAD1" w14:textId="77777777" w:rsidR="00703BA1" w:rsidRDefault="007079B0">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098F" w14:textId="77777777" w:rsidR="00703BA1" w:rsidRDefault="007079B0">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7F77AA2"/>
    <w:multiLevelType w:val="hybridMultilevel"/>
    <w:tmpl w:val="643480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1C400864">
      <w:start w:val="1"/>
      <w:numFmt w:val="lowerLetter"/>
      <w:lvlText w:val="%4."/>
      <w:lvlJc w:val="left"/>
      <w:pPr>
        <w:ind w:left="5040" w:hanging="360"/>
      </w:pPr>
      <w:rPr>
        <w:rFonts w:ascii="Calibri" w:eastAsia="Times New Roman" w:hAnsi="Calibri" w:cs="Calibri"/>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DB6010"/>
    <w:multiLevelType w:val="hybridMultilevel"/>
    <w:tmpl w:val="6396C8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3273B6"/>
    <w:multiLevelType w:val="hybridMultilevel"/>
    <w:tmpl w:val="891A2B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19">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47748"/>
    <w:multiLevelType w:val="hybridMultilevel"/>
    <w:tmpl w:val="A2D07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9D4222"/>
    <w:multiLevelType w:val="hybridMultilevel"/>
    <w:tmpl w:val="87E27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A3739"/>
    <w:multiLevelType w:val="hybridMultilevel"/>
    <w:tmpl w:val="6B2E5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93B0FB9"/>
    <w:multiLevelType w:val="hybridMultilevel"/>
    <w:tmpl w:val="56E28D04"/>
    <w:lvl w:ilvl="0" w:tplc="73F2699E">
      <w:start w:val="1"/>
      <w:numFmt w:val="lowerLetter"/>
      <w:lvlText w:val="%1."/>
      <w:lvlJc w:val="left"/>
      <w:pPr>
        <w:ind w:left="2520" w:hanging="360"/>
      </w:pPr>
      <w:rPr>
        <w:rFonts w:ascii="Calibri" w:eastAsia="Times New Roman" w:hAnsi="Calibri" w:cs="Calibri"/>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start w:val="1"/>
      <w:numFmt w:val="lowerLetter"/>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4C2C026D"/>
    <w:multiLevelType w:val="multilevel"/>
    <w:tmpl w:val="5F2ECD6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2"/>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9"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22"/>
  </w:num>
  <w:num w:numId="4" w16cid:durableId="13697214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31"/>
  </w:num>
  <w:num w:numId="11" w16cid:durableId="174463102">
    <w:abstractNumId w:val="25"/>
  </w:num>
  <w:num w:numId="12" w16cid:durableId="1391927858">
    <w:abstractNumId w:val="12"/>
  </w:num>
  <w:num w:numId="13" w16cid:durableId="26760155">
    <w:abstractNumId w:val="9"/>
  </w:num>
  <w:num w:numId="14" w16cid:durableId="1083793253">
    <w:abstractNumId w:val="30"/>
  </w:num>
  <w:num w:numId="15" w16cid:durableId="1710718301">
    <w:abstractNumId w:val="29"/>
  </w:num>
  <w:num w:numId="16" w16cid:durableId="813595530">
    <w:abstractNumId w:val="14"/>
  </w:num>
  <w:num w:numId="17" w16cid:durableId="1072043200">
    <w:abstractNumId w:val="22"/>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32"/>
  </w:num>
  <w:num w:numId="19" w16cid:durableId="2038433359">
    <w:abstractNumId w:val="19"/>
  </w:num>
  <w:num w:numId="20" w16cid:durableId="1284967530">
    <w:abstractNumId w:val="3"/>
  </w:num>
  <w:num w:numId="21" w16cid:durableId="1645114543">
    <w:abstractNumId w:val="33"/>
  </w:num>
  <w:num w:numId="22" w16cid:durableId="501824538">
    <w:abstractNumId w:val="5"/>
  </w:num>
  <w:num w:numId="23" w16cid:durableId="2023317573">
    <w:abstractNumId w:val="26"/>
  </w:num>
  <w:num w:numId="24" w16cid:durableId="609053187">
    <w:abstractNumId w:val="16"/>
  </w:num>
  <w:num w:numId="25" w16cid:durableId="840707085">
    <w:abstractNumId w:val="18"/>
  </w:num>
  <w:num w:numId="26" w16cid:durableId="405422605">
    <w:abstractNumId w:val="2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20"/>
  </w:num>
  <w:num w:numId="28" w16cid:durableId="1312909860">
    <w:abstractNumId w:val="24"/>
  </w:num>
  <w:num w:numId="29" w16cid:durableId="598179636">
    <w:abstractNumId w:val="27"/>
  </w:num>
  <w:num w:numId="30" w16cid:durableId="1084256538">
    <w:abstractNumId w:val="2"/>
  </w:num>
  <w:num w:numId="31" w16cid:durableId="494493840">
    <w:abstractNumId w:val="22"/>
  </w:num>
  <w:num w:numId="32" w16cid:durableId="988245767">
    <w:abstractNumId w:val="13"/>
  </w:num>
  <w:num w:numId="33" w16cid:durableId="601693453">
    <w:abstractNumId w:val="10"/>
  </w:num>
  <w:num w:numId="34" w16cid:durableId="1147018706">
    <w:abstractNumId w:val="15"/>
  </w:num>
  <w:num w:numId="35" w16cid:durableId="1575045876">
    <w:abstractNumId w:val="11"/>
  </w:num>
  <w:num w:numId="36" w16cid:durableId="1529368713">
    <w:abstractNumId w:val="21"/>
  </w:num>
  <w:num w:numId="37" w16cid:durableId="658772213">
    <w:abstractNumId w:val="17"/>
  </w:num>
  <w:num w:numId="38" w16cid:durableId="845827858">
    <w:abstractNumId w:val="8"/>
  </w:num>
  <w:num w:numId="39" w16cid:durableId="374737122">
    <w:abstractNumId w:val="22"/>
  </w:num>
  <w:num w:numId="40" w16cid:durableId="930426747">
    <w:abstractNumId w:val="22"/>
  </w:num>
  <w:num w:numId="41" w16cid:durableId="1427725556">
    <w:abstractNumId w:val="22"/>
  </w:num>
  <w:num w:numId="42" w16cid:durableId="1834569989">
    <w:abstractNumId w:val="22"/>
  </w:num>
  <w:num w:numId="43" w16cid:durableId="1407461275">
    <w:abstractNumId w:val="22"/>
  </w:num>
  <w:num w:numId="44" w16cid:durableId="386494355">
    <w:abstractNumId w:val="22"/>
  </w:num>
  <w:num w:numId="45" w16cid:durableId="156456145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gFAEL/7b4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3DF"/>
    <w:rsid w:val="0000769B"/>
    <w:rsid w:val="0000793D"/>
    <w:rsid w:val="00011821"/>
    <w:rsid w:val="00011D65"/>
    <w:rsid w:val="0001381C"/>
    <w:rsid w:val="00013901"/>
    <w:rsid w:val="00013C76"/>
    <w:rsid w:val="000141F6"/>
    <w:rsid w:val="0001449B"/>
    <w:rsid w:val="000155BA"/>
    <w:rsid w:val="000156FD"/>
    <w:rsid w:val="000158EF"/>
    <w:rsid w:val="00015E6F"/>
    <w:rsid w:val="00016FB6"/>
    <w:rsid w:val="00017184"/>
    <w:rsid w:val="0002097B"/>
    <w:rsid w:val="00020FA7"/>
    <w:rsid w:val="00021232"/>
    <w:rsid w:val="00021376"/>
    <w:rsid w:val="00024521"/>
    <w:rsid w:val="00024EC1"/>
    <w:rsid w:val="00025680"/>
    <w:rsid w:val="00027007"/>
    <w:rsid w:val="000278E0"/>
    <w:rsid w:val="000279F4"/>
    <w:rsid w:val="00031AC5"/>
    <w:rsid w:val="00033E5E"/>
    <w:rsid w:val="000352A4"/>
    <w:rsid w:val="00035D97"/>
    <w:rsid w:val="00035F4D"/>
    <w:rsid w:val="000363F4"/>
    <w:rsid w:val="00036452"/>
    <w:rsid w:val="00037DA9"/>
    <w:rsid w:val="00040D12"/>
    <w:rsid w:val="00040E44"/>
    <w:rsid w:val="00042E28"/>
    <w:rsid w:val="000433E4"/>
    <w:rsid w:val="00043805"/>
    <w:rsid w:val="00044295"/>
    <w:rsid w:val="000442CA"/>
    <w:rsid w:val="0004564D"/>
    <w:rsid w:val="000458B8"/>
    <w:rsid w:val="00045F56"/>
    <w:rsid w:val="000460D7"/>
    <w:rsid w:val="00046498"/>
    <w:rsid w:val="00046A22"/>
    <w:rsid w:val="000509F0"/>
    <w:rsid w:val="000531EA"/>
    <w:rsid w:val="000548D3"/>
    <w:rsid w:val="000557BD"/>
    <w:rsid w:val="000569D7"/>
    <w:rsid w:val="000571C7"/>
    <w:rsid w:val="00057842"/>
    <w:rsid w:val="00060E77"/>
    <w:rsid w:val="00061BA3"/>
    <w:rsid w:val="00062811"/>
    <w:rsid w:val="00062812"/>
    <w:rsid w:val="00062A1E"/>
    <w:rsid w:val="00062A88"/>
    <w:rsid w:val="00062C53"/>
    <w:rsid w:val="00063E8C"/>
    <w:rsid w:val="00065521"/>
    <w:rsid w:val="000664F5"/>
    <w:rsid w:val="00067824"/>
    <w:rsid w:val="00070D99"/>
    <w:rsid w:val="00071570"/>
    <w:rsid w:val="00071E2A"/>
    <w:rsid w:val="000723B0"/>
    <w:rsid w:val="00073322"/>
    <w:rsid w:val="00073990"/>
    <w:rsid w:val="000752D8"/>
    <w:rsid w:val="00075E0D"/>
    <w:rsid w:val="0008060F"/>
    <w:rsid w:val="00080CA9"/>
    <w:rsid w:val="00080E65"/>
    <w:rsid w:val="00081514"/>
    <w:rsid w:val="000834B2"/>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48"/>
    <w:rsid w:val="000A03E2"/>
    <w:rsid w:val="000A1012"/>
    <w:rsid w:val="000A320B"/>
    <w:rsid w:val="000A3BF6"/>
    <w:rsid w:val="000A3C82"/>
    <w:rsid w:val="000A5807"/>
    <w:rsid w:val="000A5854"/>
    <w:rsid w:val="000A5FD0"/>
    <w:rsid w:val="000A610C"/>
    <w:rsid w:val="000A67F7"/>
    <w:rsid w:val="000A799A"/>
    <w:rsid w:val="000A7DAF"/>
    <w:rsid w:val="000B4396"/>
    <w:rsid w:val="000B4A2E"/>
    <w:rsid w:val="000B5396"/>
    <w:rsid w:val="000B5E5F"/>
    <w:rsid w:val="000B61A0"/>
    <w:rsid w:val="000B64BB"/>
    <w:rsid w:val="000B7206"/>
    <w:rsid w:val="000B7BD4"/>
    <w:rsid w:val="000C17C3"/>
    <w:rsid w:val="000C1D4C"/>
    <w:rsid w:val="000C2584"/>
    <w:rsid w:val="000C3761"/>
    <w:rsid w:val="000C4399"/>
    <w:rsid w:val="000C571C"/>
    <w:rsid w:val="000C62C7"/>
    <w:rsid w:val="000D01A7"/>
    <w:rsid w:val="000D20CE"/>
    <w:rsid w:val="000D308A"/>
    <w:rsid w:val="000D3A57"/>
    <w:rsid w:val="000D3F31"/>
    <w:rsid w:val="000D434D"/>
    <w:rsid w:val="000D5618"/>
    <w:rsid w:val="000D7E71"/>
    <w:rsid w:val="000E0DB4"/>
    <w:rsid w:val="000E116F"/>
    <w:rsid w:val="000E16B4"/>
    <w:rsid w:val="000E25B1"/>
    <w:rsid w:val="000E2802"/>
    <w:rsid w:val="000E326B"/>
    <w:rsid w:val="000E5B37"/>
    <w:rsid w:val="000E7B05"/>
    <w:rsid w:val="000F040F"/>
    <w:rsid w:val="000F0EBE"/>
    <w:rsid w:val="000F0FC4"/>
    <w:rsid w:val="000F1379"/>
    <w:rsid w:val="000F1AD1"/>
    <w:rsid w:val="000F3000"/>
    <w:rsid w:val="000F3633"/>
    <w:rsid w:val="000F3FCD"/>
    <w:rsid w:val="000F4BF4"/>
    <w:rsid w:val="000F4FCA"/>
    <w:rsid w:val="000F6D90"/>
    <w:rsid w:val="000F7019"/>
    <w:rsid w:val="000F79FE"/>
    <w:rsid w:val="0010034E"/>
    <w:rsid w:val="00100546"/>
    <w:rsid w:val="00102800"/>
    <w:rsid w:val="00103F17"/>
    <w:rsid w:val="00104F5B"/>
    <w:rsid w:val="0010508A"/>
    <w:rsid w:val="001053A0"/>
    <w:rsid w:val="00106CDB"/>
    <w:rsid w:val="00110070"/>
    <w:rsid w:val="001102A2"/>
    <w:rsid w:val="00110799"/>
    <w:rsid w:val="00111AAE"/>
    <w:rsid w:val="00111D40"/>
    <w:rsid w:val="001125F2"/>
    <w:rsid w:val="00112A28"/>
    <w:rsid w:val="00112F76"/>
    <w:rsid w:val="00113947"/>
    <w:rsid w:val="0011421B"/>
    <w:rsid w:val="00114269"/>
    <w:rsid w:val="00115496"/>
    <w:rsid w:val="001165A1"/>
    <w:rsid w:val="00116E7E"/>
    <w:rsid w:val="00117325"/>
    <w:rsid w:val="001176F7"/>
    <w:rsid w:val="00117EA2"/>
    <w:rsid w:val="0012055A"/>
    <w:rsid w:val="001209F7"/>
    <w:rsid w:val="001210FC"/>
    <w:rsid w:val="0012128F"/>
    <w:rsid w:val="00121E47"/>
    <w:rsid w:val="00122061"/>
    <w:rsid w:val="00122078"/>
    <w:rsid w:val="00122F72"/>
    <w:rsid w:val="00124967"/>
    <w:rsid w:val="0012539B"/>
    <w:rsid w:val="00125498"/>
    <w:rsid w:val="001254C4"/>
    <w:rsid w:val="00130E2C"/>
    <w:rsid w:val="00130F5F"/>
    <w:rsid w:val="00131558"/>
    <w:rsid w:val="00132B0F"/>
    <w:rsid w:val="00132DF8"/>
    <w:rsid w:val="00132EB1"/>
    <w:rsid w:val="00133FC5"/>
    <w:rsid w:val="00134C4A"/>
    <w:rsid w:val="00134D08"/>
    <w:rsid w:val="00134E07"/>
    <w:rsid w:val="00135FF0"/>
    <w:rsid w:val="001365AF"/>
    <w:rsid w:val="0013723D"/>
    <w:rsid w:val="00140AF5"/>
    <w:rsid w:val="00140B30"/>
    <w:rsid w:val="00141E70"/>
    <w:rsid w:val="00142BC2"/>
    <w:rsid w:val="0014344E"/>
    <w:rsid w:val="00145AA6"/>
    <w:rsid w:val="00146586"/>
    <w:rsid w:val="00147B8C"/>
    <w:rsid w:val="00147EAE"/>
    <w:rsid w:val="0015073C"/>
    <w:rsid w:val="00153328"/>
    <w:rsid w:val="00153732"/>
    <w:rsid w:val="00153CD2"/>
    <w:rsid w:val="0015469C"/>
    <w:rsid w:val="001553B4"/>
    <w:rsid w:val="00156239"/>
    <w:rsid w:val="00156FE5"/>
    <w:rsid w:val="001577A6"/>
    <w:rsid w:val="00160C1B"/>
    <w:rsid w:val="00161783"/>
    <w:rsid w:val="00161F0A"/>
    <w:rsid w:val="00163D11"/>
    <w:rsid w:val="00163EF5"/>
    <w:rsid w:val="0016487B"/>
    <w:rsid w:val="00165BD4"/>
    <w:rsid w:val="00165C83"/>
    <w:rsid w:val="001661B3"/>
    <w:rsid w:val="001674C4"/>
    <w:rsid w:val="00167539"/>
    <w:rsid w:val="0016799A"/>
    <w:rsid w:val="00171A8D"/>
    <w:rsid w:val="00171B2E"/>
    <w:rsid w:val="001723CC"/>
    <w:rsid w:val="0017325A"/>
    <w:rsid w:val="001742EE"/>
    <w:rsid w:val="00174358"/>
    <w:rsid w:val="00175282"/>
    <w:rsid w:val="001753F8"/>
    <w:rsid w:val="00175C5A"/>
    <w:rsid w:val="00176B0F"/>
    <w:rsid w:val="00176BD5"/>
    <w:rsid w:val="00180862"/>
    <w:rsid w:val="00180A20"/>
    <w:rsid w:val="00180E54"/>
    <w:rsid w:val="001810AF"/>
    <w:rsid w:val="00181867"/>
    <w:rsid w:val="00181F46"/>
    <w:rsid w:val="0018302D"/>
    <w:rsid w:val="00183B36"/>
    <w:rsid w:val="00183CB7"/>
    <w:rsid w:val="00184923"/>
    <w:rsid w:val="00184BF9"/>
    <w:rsid w:val="00184D3E"/>
    <w:rsid w:val="00184E34"/>
    <w:rsid w:val="00185102"/>
    <w:rsid w:val="00185D70"/>
    <w:rsid w:val="00185DEA"/>
    <w:rsid w:val="00185DF8"/>
    <w:rsid w:val="00187B38"/>
    <w:rsid w:val="00187FAC"/>
    <w:rsid w:val="00190795"/>
    <w:rsid w:val="00190F01"/>
    <w:rsid w:val="001912C9"/>
    <w:rsid w:val="001913C3"/>
    <w:rsid w:val="0019211B"/>
    <w:rsid w:val="00192293"/>
    <w:rsid w:val="0019262F"/>
    <w:rsid w:val="00192BEC"/>
    <w:rsid w:val="00193C60"/>
    <w:rsid w:val="00193F1D"/>
    <w:rsid w:val="00194847"/>
    <w:rsid w:val="0019506F"/>
    <w:rsid w:val="0019697B"/>
    <w:rsid w:val="00197301"/>
    <w:rsid w:val="001A1517"/>
    <w:rsid w:val="001A270C"/>
    <w:rsid w:val="001A3D4E"/>
    <w:rsid w:val="001A3EED"/>
    <w:rsid w:val="001A41D6"/>
    <w:rsid w:val="001A49B1"/>
    <w:rsid w:val="001A5516"/>
    <w:rsid w:val="001A68B8"/>
    <w:rsid w:val="001A70A7"/>
    <w:rsid w:val="001A716F"/>
    <w:rsid w:val="001A7C9C"/>
    <w:rsid w:val="001B040A"/>
    <w:rsid w:val="001B0704"/>
    <w:rsid w:val="001B1B49"/>
    <w:rsid w:val="001B1B4E"/>
    <w:rsid w:val="001B1D07"/>
    <w:rsid w:val="001B1ECE"/>
    <w:rsid w:val="001B2187"/>
    <w:rsid w:val="001B33D9"/>
    <w:rsid w:val="001B4706"/>
    <w:rsid w:val="001B7118"/>
    <w:rsid w:val="001B7488"/>
    <w:rsid w:val="001C0410"/>
    <w:rsid w:val="001C04A0"/>
    <w:rsid w:val="001C19D4"/>
    <w:rsid w:val="001C1E87"/>
    <w:rsid w:val="001C3D29"/>
    <w:rsid w:val="001C3F6D"/>
    <w:rsid w:val="001C4D3F"/>
    <w:rsid w:val="001C604C"/>
    <w:rsid w:val="001C6094"/>
    <w:rsid w:val="001C61C6"/>
    <w:rsid w:val="001C7568"/>
    <w:rsid w:val="001C7755"/>
    <w:rsid w:val="001D04D6"/>
    <w:rsid w:val="001D1D73"/>
    <w:rsid w:val="001D1E72"/>
    <w:rsid w:val="001D2B4B"/>
    <w:rsid w:val="001D2CBD"/>
    <w:rsid w:val="001D3CD5"/>
    <w:rsid w:val="001D5B04"/>
    <w:rsid w:val="001D60CE"/>
    <w:rsid w:val="001D6BC3"/>
    <w:rsid w:val="001D7C0F"/>
    <w:rsid w:val="001D7FEC"/>
    <w:rsid w:val="001E0A61"/>
    <w:rsid w:val="001E0FB6"/>
    <w:rsid w:val="001E0FBC"/>
    <w:rsid w:val="001E11B9"/>
    <w:rsid w:val="001E26F5"/>
    <w:rsid w:val="001E33B4"/>
    <w:rsid w:val="001E6957"/>
    <w:rsid w:val="001E6A87"/>
    <w:rsid w:val="001E7711"/>
    <w:rsid w:val="001F2EE1"/>
    <w:rsid w:val="001F3C14"/>
    <w:rsid w:val="001F4100"/>
    <w:rsid w:val="001F5B6B"/>
    <w:rsid w:val="001F5EE0"/>
    <w:rsid w:val="001F6EFD"/>
    <w:rsid w:val="001F7A78"/>
    <w:rsid w:val="001F7D41"/>
    <w:rsid w:val="001F7D6F"/>
    <w:rsid w:val="00200ADC"/>
    <w:rsid w:val="0020138F"/>
    <w:rsid w:val="002032F7"/>
    <w:rsid w:val="00203626"/>
    <w:rsid w:val="00203E57"/>
    <w:rsid w:val="0020587A"/>
    <w:rsid w:val="00205EC2"/>
    <w:rsid w:val="002061F8"/>
    <w:rsid w:val="00206AF1"/>
    <w:rsid w:val="00207BD4"/>
    <w:rsid w:val="00210055"/>
    <w:rsid w:val="0021056B"/>
    <w:rsid w:val="0021082C"/>
    <w:rsid w:val="00210A64"/>
    <w:rsid w:val="002122D9"/>
    <w:rsid w:val="002128F0"/>
    <w:rsid w:val="00212E24"/>
    <w:rsid w:val="002130CB"/>
    <w:rsid w:val="00213163"/>
    <w:rsid w:val="00213494"/>
    <w:rsid w:val="00213CA1"/>
    <w:rsid w:val="00213F0B"/>
    <w:rsid w:val="00214EFC"/>
    <w:rsid w:val="00215807"/>
    <w:rsid w:val="00217FD8"/>
    <w:rsid w:val="00217FF4"/>
    <w:rsid w:val="00220FAC"/>
    <w:rsid w:val="00221753"/>
    <w:rsid w:val="00222715"/>
    <w:rsid w:val="00222E88"/>
    <w:rsid w:val="0022522A"/>
    <w:rsid w:val="002255DA"/>
    <w:rsid w:val="00225610"/>
    <w:rsid w:val="0022652C"/>
    <w:rsid w:val="00226729"/>
    <w:rsid w:val="00226C35"/>
    <w:rsid w:val="00226D2A"/>
    <w:rsid w:val="002270A9"/>
    <w:rsid w:val="00227243"/>
    <w:rsid w:val="0022789B"/>
    <w:rsid w:val="0023119D"/>
    <w:rsid w:val="0023127A"/>
    <w:rsid w:val="002313EF"/>
    <w:rsid w:val="002325B5"/>
    <w:rsid w:val="00233518"/>
    <w:rsid w:val="002336B5"/>
    <w:rsid w:val="00234427"/>
    <w:rsid w:val="00234785"/>
    <w:rsid w:val="00235D4F"/>
    <w:rsid w:val="002368BD"/>
    <w:rsid w:val="00236BCB"/>
    <w:rsid w:val="002375FF"/>
    <w:rsid w:val="00241260"/>
    <w:rsid w:val="002435D4"/>
    <w:rsid w:val="00243B25"/>
    <w:rsid w:val="00245DE1"/>
    <w:rsid w:val="00246AF3"/>
    <w:rsid w:val="00247330"/>
    <w:rsid w:val="00247471"/>
    <w:rsid w:val="00247B71"/>
    <w:rsid w:val="00250612"/>
    <w:rsid w:val="00251143"/>
    <w:rsid w:val="002515FB"/>
    <w:rsid w:val="00251E19"/>
    <w:rsid w:val="00255B8E"/>
    <w:rsid w:val="00255D3C"/>
    <w:rsid w:val="002568E0"/>
    <w:rsid w:val="00260C9F"/>
    <w:rsid w:val="00261671"/>
    <w:rsid w:val="00261A0C"/>
    <w:rsid w:val="00262362"/>
    <w:rsid w:val="00263ED0"/>
    <w:rsid w:val="00264FDF"/>
    <w:rsid w:val="00266288"/>
    <w:rsid w:val="002669A4"/>
    <w:rsid w:val="00267098"/>
    <w:rsid w:val="00270E77"/>
    <w:rsid w:val="00271174"/>
    <w:rsid w:val="00272687"/>
    <w:rsid w:val="00272A5C"/>
    <w:rsid w:val="00272FD1"/>
    <w:rsid w:val="00274F3C"/>
    <w:rsid w:val="002751D2"/>
    <w:rsid w:val="002773C7"/>
    <w:rsid w:val="00277FA9"/>
    <w:rsid w:val="002802E5"/>
    <w:rsid w:val="00281336"/>
    <w:rsid w:val="0028143C"/>
    <w:rsid w:val="002832ED"/>
    <w:rsid w:val="002838EC"/>
    <w:rsid w:val="00283EB9"/>
    <w:rsid w:val="0028419F"/>
    <w:rsid w:val="0028446A"/>
    <w:rsid w:val="0028536C"/>
    <w:rsid w:val="00287BD3"/>
    <w:rsid w:val="002908C1"/>
    <w:rsid w:val="00292FA3"/>
    <w:rsid w:val="002939DA"/>
    <w:rsid w:val="00293A11"/>
    <w:rsid w:val="002941E8"/>
    <w:rsid w:val="00294416"/>
    <w:rsid w:val="002947DC"/>
    <w:rsid w:val="00296B8A"/>
    <w:rsid w:val="00297C95"/>
    <w:rsid w:val="002A1F24"/>
    <w:rsid w:val="002A23D2"/>
    <w:rsid w:val="002A2CD3"/>
    <w:rsid w:val="002A416B"/>
    <w:rsid w:val="002A42B5"/>
    <w:rsid w:val="002A47DF"/>
    <w:rsid w:val="002A6851"/>
    <w:rsid w:val="002A6DA5"/>
    <w:rsid w:val="002A79E5"/>
    <w:rsid w:val="002A7B46"/>
    <w:rsid w:val="002A7F97"/>
    <w:rsid w:val="002B12D5"/>
    <w:rsid w:val="002B141F"/>
    <w:rsid w:val="002B1E6A"/>
    <w:rsid w:val="002B31A2"/>
    <w:rsid w:val="002B469C"/>
    <w:rsid w:val="002B57CD"/>
    <w:rsid w:val="002B5F12"/>
    <w:rsid w:val="002C069F"/>
    <w:rsid w:val="002C07C9"/>
    <w:rsid w:val="002C2B73"/>
    <w:rsid w:val="002C30AB"/>
    <w:rsid w:val="002C3232"/>
    <w:rsid w:val="002C348B"/>
    <w:rsid w:val="002C35B9"/>
    <w:rsid w:val="002C41F9"/>
    <w:rsid w:val="002C43E7"/>
    <w:rsid w:val="002C44FB"/>
    <w:rsid w:val="002C47E5"/>
    <w:rsid w:val="002C4CA2"/>
    <w:rsid w:val="002C5DFD"/>
    <w:rsid w:val="002C6FE5"/>
    <w:rsid w:val="002C7083"/>
    <w:rsid w:val="002C70A2"/>
    <w:rsid w:val="002C72FB"/>
    <w:rsid w:val="002D27CE"/>
    <w:rsid w:val="002D2E9B"/>
    <w:rsid w:val="002D355A"/>
    <w:rsid w:val="002D36D0"/>
    <w:rsid w:val="002D4469"/>
    <w:rsid w:val="002D4719"/>
    <w:rsid w:val="002D53F3"/>
    <w:rsid w:val="002D593D"/>
    <w:rsid w:val="002D6331"/>
    <w:rsid w:val="002D6F52"/>
    <w:rsid w:val="002D75F1"/>
    <w:rsid w:val="002E0871"/>
    <w:rsid w:val="002E15FB"/>
    <w:rsid w:val="002E1C46"/>
    <w:rsid w:val="002E2AA3"/>
    <w:rsid w:val="002E2B5B"/>
    <w:rsid w:val="002E36C5"/>
    <w:rsid w:val="002E3946"/>
    <w:rsid w:val="002E41A3"/>
    <w:rsid w:val="002E4C33"/>
    <w:rsid w:val="002E7239"/>
    <w:rsid w:val="002F03BD"/>
    <w:rsid w:val="002F0CB2"/>
    <w:rsid w:val="002F0F3E"/>
    <w:rsid w:val="002F1647"/>
    <w:rsid w:val="002F19BC"/>
    <w:rsid w:val="002F249E"/>
    <w:rsid w:val="002F3309"/>
    <w:rsid w:val="002F3BA5"/>
    <w:rsid w:val="002F3D35"/>
    <w:rsid w:val="002F3E3A"/>
    <w:rsid w:val="002F4CB7"/>
    <w:rsid w:val="002F5EAC"/>
    <w:rsid w:val="002F6313"/>
    <w:rsid w:val="00300B4D"/>
    <w:rsid w:val="003013B4"/>
    <w:rsid w:val="003015A3"/>
    <w:rsid w:val="003021E8"/>
    <w:rsid w:val="00302EF4"/>
    <w:rsid w:val="00303AD6"/>
    <w:rsid w:val="003049D2"/>
    <w:rsid w:val="00305C3B"/>
    <w:rsid w:val="00306487"/>
    <w:rsid w:val="00307C45"/>
    <w:rsid w:val="00307DCB"/>
    <w:rsid w:val="00310523"/>
    <w:rsid w:val="0031067D"/>
    <w:rsid w:val="00310AE2"/>
    <w:rsid w:val="00312C59"/>
    <w:rsid w:val="00313629"/>
    <w:rsid w:val="00313A37"/>
    <w:rsid w:val="00314CAD"/>
    <w:rsid w:val="003161D2"/>
    <w:rsid w:val="00316B1C"/>
    <w:rsid w:val="00316E0D"/>
    <w:rsid w:val="00317103"/>
    <w:rsid w:val="0031759C"/>
    <w:rsid w:val="00317654"/>
    <w:rsid w:val="00317F19"/>
    <w:rsid w:val="00320378"/>
    <w:rsid w:val="003209B0"/>
    <w:rsid w:val="00321901"/>
    <w:rsid w:val="00322DF7"/>
    <w:rsid w:val="003245F0"/>
    <w:rsid w:val="00324769"/>
    <w:rsid w:val="00324F0B"/>
    <w:rsid w:val="0032500B"/>
    <w:rsid w:val="00326EF0"/>
    <w:rsid w:val="00327021"/>
    <w:rsid w:val="0033034B"/>
    <w:rsid w:val="0033079C"/>
    <w:rsid w:val="003311B2"/>
    <w:rsid w:val="00331510"/>
    <w:rsid w:val="0033237C"/>
    <w:rsid w:val="00332BA9"/>
    <w:rsid w:val="00332BC7"/>
    <w:rsid w:val="003339BE"/>
    <w:rsid w:val="00333A84"/>
    <w:rsid w:val="00333C17"/>
    <w:rsid w:val="00333C77"/>
    <w:rsid w:val="0033606A"/>
    <w:rsid w:val="00336FD1"/>
    <w:rsid w:val="0034049B"/>
    <w:rsid w:val="00340D50"/>
    <w:rsid w:val="00345E36"/>
    <w:rsid w:val="00347877"/>
    <w:rsid w:val="00347A84"/>
    <w:rsid w:val="00347D7C"/>
    <w:rsid w:val="003512EB"/>
    <w:rsid w:val="0035143C"/>
    <w:rsid w:val="00351B4C"/>
    <w:rsid w:val="00351F4A"/>
    <w:rsid w:val="0035202E"/>
    <w:rsid w:val="003533DB"/>
    <w:rsid w:val="0035352E"/>
    <w:rsid w:val="00353908"/>
    <w:rsid w:val="00354311"/>
    <w:rsid w:val="0035453C"/>
    <w:rsid w:val="003546B9"/>
    <w:rsid w:val="00354706"/>
    <w:rsid w:val="00354821"/>
    <w:rsid w:val="003548D8"/>
    <w:rsid w:val="00354B35"/>
    <w:rsid w:val="003551CA"/>
    <w:rsid w:val="0035603C"/>
    <w:rsid w:val="00356299"/>
    <w:rsid w:val="00356E69"/>
    <w:rsid w:val="003604EC"/>
    <w:rsid w:val="003609BC"/>
    <w:rsid w:val="003609ED"/>
    <w:rsid w:val="0036135F"/>
    <w:rsid w:val="00362C0D"/>
    <w:rsid w:val="00362FFD"/>
    <w:rsid w:val="0036312C"/>
    <w:rsid w:val="003636EF"/>
    <w:rsid w:val="003645BA"/>
    <w:rsid w:val="00364720"/>
    <w:rsid w:val="0036495B"/>
    <w:rsid w:val="003664FA"/>
    <w:rsid w:val="0036690C"/>
    <w:rsid w:val="00366ABD"/>
    <w:rsid w:val="003701D0"/>
    <w:rsid w:val="00370BD9"/>
    <w:rsid w:val="00371B9A"/>
    <w:rsid w:val="00372E7D"/>
    <w:rsid w:val="00373AF2"/>
    <w:rsid w:val="00373C09"/>
    <w:rsid w:val="0037417C"/>
    <w:rsid w:val="00375A07"/>
    <w:rsid w:val="003765FC"/>
    <w:rsid w:val="00376D2D"/>
    <w:rsid w:val="00380633"/>
    <w:rsid w:val="00380D0B"/>
    <w:rsid w:val="003814A8"/>
    <w:rsid w:val="00382C28"/>
    <w:rsid w:val="00382F3D"/>
    <w:rsid w:val="00383E6F"/>
    <w:rsid w:val="00385F07"/>
    <w:rsid w:val="00386163"/>
    <w:rsid w:val="003872E9"/>
    <w:rsid w:val="00390D76"/>
    <w:rsid w:val="00391239"/>
    <w:rsid w:val="0039139E"/>
    <w:rsid w:val="003924F0"/>
    <w:rsid w:val="003930ED"/>
    <w:rsid w:val="00393CFB"/>
    <w:rsid w:val="00394041"/>
    <w:rsid w:val="00394393"/>
    <w:rsid w:val="00395112"/>
    <w:rsid w:val="0039577A"/>
    <w:rsid w:val="0039651D"/>
    <w:rsid w:val="0039766A"/>
    <w:rsid w:val="003A1E70"/>
    <w:rsid w:val="003A483F"/>
    <w:rsid w:val="003A4DFF"/>
    <w:rsid w:val="003A50B3"/>
    <w:rsid w:val="003A5816"/>
    <w:rsid w:val="003A5D97"/>
    <w:rsid w:val="003A6C66"/>
    <w:rsid w:val="003A7FD7"/>
    <w:rsid w:val="003B1CFC"/>
    <w:rsid w:val="003B209F"/>
    <w:rsid w:val="003B220F"/>
    <w:rsid w:val="003B2497"/>
    <w:rsid w:val="003B2C65"/>
    <w:rsid w:val="003B3869"/>
    <w:rsid w:val="003B4E87"/>
    <w:rsid w:val="003B563B"/>
    <w:rsid w:val="003B62F3"/>
    <w:rsid w:val="003B6A4B"/>
    <w:rsid w:val="003B710D"/>
    <w:rsid w:val="003B7135"/>
    <w:rsid w:val="003B7A15"/>
    <w:rsid w:val="003C08B0"/>
    <w:rsid w:val="003C1685"/>
    <w:rsid w:val="003C1F4F"/>
    <w:rsid w:val="003C2554"/>
    <w:rsid w:val="003C37EB"/>
    <w:rsid w:val="003C3A11"/>
    <w:rsid w:val="003C3FA7"/>
    <w:rsid w:val="003C4B84"/>
    <w:rsid w:val="003C50ED"/>
    <w:rsid w:val="003C527A"/>
    <w:rsid w:val="003C5725"/>
    <w:rsid w:val="003C69A2"/>
    <w:rsid w:val="003C79B1"/>
    <w:rsid w:val="003D0825"/>
    <w:rsid w:val="003D3218"/>
    <w:rsid w:val="003D35D9"/>
    <w:rsid w:val="003D3717"/>
    <w:rsid w:val="003D3E5A"/>
    <w:rsid w:val="003D4B11"/>
    <w:rsid w:val="003D55A4"/>
    <w:rsid w:val="003D5F1A"/>
    <w:rsid w:val="003D6005"/>
    <w:rsid w:val="003D68BD"/>
    <w:rsid w:val="003D7C75"/>
    <w:rsid w:val="003E0761"/>
    <w:rsid w:val="003E2833"/>
    <w:rsid w:val="003E3BEA"/>
    <w:rsid w:val="003E46D3"/>
    <w:rsid w:val="003E4E19"/>
    <w:rsid w:val="003E5D13"/>
    <w:rsid w:val="003E7112"/>
    <w:rsid w:val="003E76A9"/>
    <w:rsid w:val="003E78AC"/>
    <w:rsid w:val="003E7BD4"/>
    <w:rsid w:val="003F0FD5"/>
    <w:rsid w:val="003F2D71"/>
    <w:rsid w:val="003F3581"/>
    <w:rsid w:val="003F4A72"/>
    <w:rsid w:val="003F5966"/>
    <w:rsid w:val="003F7C72"/>
    <w:rsid w:val="00402477"/>
    <w:rsid w:val="00403A40"/>
    <w:rsid w:val="00406213"/>
    <w:rsid w:val="00406DAC"/>
    <w:rsid w:val="00406FD5"/>
    <w:rsid w:val="00407022"/>
    <w:rsid w:val="004072BF"/>
    <w:rsid w:val="0040752C"/>
    <w:rsid w:val="00412086"/>
    <w:rsid w:val="00413A68"/>
    <w:rsid w:val="00413D76"/>
    <w:rsid w:val="0041432E"/>
    <w:rsid w:val="00414351"/>
    <w:rsid w:val="004147E3"/>
    <w:rsid w:val="004170F4"/>
    <w:rsid w:val="00417DBF"/>
    <w:rsid w:val="004204B6"/>
    <w:rsid w:val="00422870"/>
    <w:rsid w:val="004233BB"/>
    <w:rsid w:val="004233E6"/>
    <w:rsid w:val="00423A39"/>
    <w:rsid w:val="004245C2"/>
    <w:rsid w:val="00426566"/>
    <w:rsid w:val="00426D49"/>
    <w:rsid w:val="00426DA0"/>
    <w:rsid w:val="00427F96"/>
    <w:rsid w:val="004315A6"/>
    <w:rsid w:val="004326A4"/>
    <w:rsid w:val="00432849"/>
    <w:rsid w:val="00432928"/>
    <w:rsid w:val="00433F08"/>
    <w:rsid w:val="004349DD"/>
    <w:rsid w:val="00435202"/>
    <w:rsid w:val="004353DC"/>
    <w:rsid w:val="00436112"/>
    <w:rsid w:val="00436489"/>
    <w:rsid w:val="004428BD"/>
    <w:rsid w:val="00442B10"/>
    <w:rsid w:val="00442D70"/>
    <w:rsid w:val="0044367A"/>
    <w:rsid w:val="004448A7"/>
    <w:rsid w:val="004453AF"/>
    <w:rsid w:val="004458E3"/>
    <w:rsid w:val="00445BAB"/>
    <w:rsid w:val="00445C5D"/>
    <w:rsid w:val="0044624E"/>
    <w:rsid w:val="0044656A"/>
    <w:rsid w:val="00450F71"/>
    <w:rsid w:val="0045109E"/>
    <w:rsid w:val="004511AD"/>
    <w:rsid w:val="0045129E"/>
    <w:rsid w:val="004515AC"/>
    <w:rsid w:val="004516E7"/>
    <w:rsid w:val="004517EB"/>
    <w:rsid w:val="00452854"/>
    <w:rsid w:val="004532E2"/>
    <w:rsid w:val="00455A3B"/>
    <w:rsid w:val="00456079"/>
    <w:rsid w:val="004574E4"/>
    <w:rsid w:val="00457C41"/>
    <w:rsid w:val="00460156"/>
    <w:rsid w:val="004602DD"/>
    <w:rsid w:val="004617D7"/>
    <w:rsid w:val="00461B5E"/>
    <w:rsid w:val="0046270F"/>
    <w:rsid w:val="00462B99"/>
    <w:rsid w:val="00463730"/>
    <w:rsid w:val="00467F10"/>
    <w:rsid w:val="00467F62"/>
    <w:rsid w:val="0047027B"/>
    <w:rsid w:val="00470536"/>
    <w:rsid w:val="00471B19"/>
    <w:rsid w:val="00471DDF"/>
    <w:rsid w:val="00472219"/>
    <w:rsid w:val="00472F15"/>
    <w:rsid w:val="00472F4B"/>
    <w:rsid w:val="00473BB7"/>
    <w:rsid w:val="00474240"/>
    <w:rsid w:val="00474CBA"/>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6B6"/>
    <w:rsid w:val="004903C4"/>
    <w:rsid w:val="004910E2"/>
    <w:rsid w:val="0049159B"/>
    <w:rsid w:val="00491F09"/>
    <w:rsid w:val="004928D5"/>
    <w:rsid w:val="004933CF"/>
    <w:rsid w:val="004960E9"/>
    <w:rsid w:val="00496FEE"/>
    <w:rsid w:val="004972E3"/>
    <w:rsid w:val="00497823"/>
    <w:rsid w:val="004A01EE"/>
    <w:rsid w:val="004A17FF"/>
    <w:rsid w:val="004A19B4"/>
    <w:rsid w:val="004A2B3B"/>
    <w:rsid w:val="004A3DF7"/>
    <w:rsid w:val="004A4163"/>
    <w:rsid w:val="004A41C3"/>
    <w:rsid w:val="004A43AE"/>
    <w:rsid w:val="004A6F19"/>
    <w:rsid w:val="004A75FB"/>
    <w:rsid w:val="004B0027"/>
    <w:rsid w:val="004B025A"/>
    <w:rsid w:val="004B192E"/>
    <w:rsid w:val="004B36B1"/>
    <w:rsid w:val="004B3AA7"/>
    <w:rsid w:val="004B515F"/>
    <w:rsid w:val="004B5812"/>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14FF"/>
    <w:rsid w:val="004D1707"/>
    <w:rsid w:val="004D1AFF"/>
    <w:rsid w:val="004D2057"/>
    <w:rsid w:val="004D267E"/>
    <w:rsid w:val="004D2816"/>
    <w:rsid w:val="004D3618"/>
    <w:rsid w:val="004D397E"/>
    <w:rsid w:val="004D51BC"/>
    <w:rsid w:val="004D55D3"/>
    <w:rsid w:val="004D6204"/>
    <w:rsid w:val="004D6C8B"/>
    <w:rsid w:val="004D79FB"/>
    <w:rsid w:val="004E2F90"/>
    <w:rsid w:val="004E3721"/>
    <w:rsid w:val="004E4556"/>
    <w:rsid w:val="004E45ED"/>
    <w:rsid w:val="004E6261"/>
    <w:rsid w:val="004F0890"/>
    <w:rsid w:val="004F0BDB"/>
    <w:rsid w:val="004F2FB7"/>
    <w:rsid w:val="004F3A18"/>
    <w:rsid w:val="004F3D03"/>
    <w:rsid w:val="004F42F7"/>
    <w:rsid w:val="004F58AC"/>
    <w:rsid w:val="004F5941"/>
    <w:rsid w:val="004F69EC"/>
    <w:rsid w:val="004F764E"/>
    <w:rsid w:val="004F793F"/>
    <w:rsid w:val="00500006"/>
    <w:rsid w:val="00500136"/>
    <w:rsid w:val="0050049F"/>
    <w:rsid w:val="00501518"/>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A3B"/>
    <w:rsid w:val="00512645"/>
    <w:rsid w:val="00513195"/>
    <w:rsid w:val="00513A65"/>
    <w:rsid w:val="00513D74"/>
    <w:rsid w:val="00514B10"/>
    <w:rsid w:val="00516B00"/>
    <w:rsid w:val="005218A7"/>
    <w:rsid w:val="00522AC0"/>
    <w:rsid w:val="00523061"/>
    <w:rsid w:val="0052674E"/>
    <w:rsid w:val="00526B6A"/>
    <w:rsid w:val="005271F7"/>
    <w:rsid w:val="00530828"/>
    <w:rsid w:val="00530908"/>
    <w:rsid w:val="00531EB9"/>
    <w:rsid w:val="00534353"/>
    <w:rsid w:val="005344FB"/>
    <w:rsid w:val="0053493B"/>
    <w:rsid w:val="00536EDF"/>
    <w:rsid w:val="005419F2"/>
    <w:rsid w:val="00542C64"/>
    <w:rsid w:val="00544A43"/>
    <w:rsid w:val="00544BE8"/>
    <w:rsid w:val="005455BD"/>
    <w:rsid w:val="00547637"/>
    <w:rsid w:val="00551CF3"/>
    <w:rsid w:val="00552B44"/>
    <w:rsid w:val="0055307C"/>
    <w:rsid w:val="00554195"/>
    <w:rsid w:val="00554303"/>
    <w:rsid w:val="0055430C"/>
    <w:rsid w:val="00554A30"/>
    <w:rsid w:val="00555BD2"/>
    <w:rsid w:val="00555FF4"/>
    <w:rsid w:val="00556054"/>
    <w:rsid w:val="00556C41"/>
    <w:rsid w:val="00557262"/>
    <w:rsid w:val="00557278"/>
    <w:rsid w:val="00557BA8"/>
    <w:rsid w:val="00557C91"/>
    <w:rsid w:val="00557D31"/>
    <w:rsid w:val="00560774"/>
    <w:rsid w:val="005607C8"/>
    <w:rsid w:val="00562607"/>
    <w:rsid w:val="005627A8"/>
    <w:rsid w:val="00562B34"/>
    <w:rsid w:val="005631DE"/>
    <w:rsid w:val="0056366F"/>
    <w:rsid w:val="00563A44"/>
    <w:rsid w:val="00563EB3"/>
    <w:rsid w:val="00563F02"/>
    <w:rsid w:val="0056400D"/>
    <w:rsid w:val="00565B32"/>
    <w:rsid w:val="00565FF2"/>
    <w:rsid w:val="0056767A"/>
    <w:rsid w:val="00570233"/>
    <w:rsid w:val="005706C4"/>
    <w:rsid w:val="00570DE1"/>
    <w:rsid w:val="005711F8"/>
    <w:rsid w:val="0057185F"/>
    <w:rsid w:val="00572CDF"/>
    <w:rsid w:val="00574844"/>
    <w:rsid w:val="00574A6F"/>
    <w:rsid w:val="00574F92"/>
    <w:rsid w:val="00575F74"/>
    <w:rsid w:val="00577BD5"/>
    <w:rsid w:val="005812A0"/>
    <w:rsid w:val="00581804"/>
    <w:rsid w:val="00581BF8"/>
    <w:rsid w:val="00582083"/>
    <w:rsid w:val="00582386"/>
    <w:rsid w:val="005824F1"/>
    <w:rsid w:val="00582A6B"/>
    <w:rsid w:val="005839BB"/>
    <w:rsid w:val="00584D31"/>
    <w:rsid w:val="00584E68"/>
    <w:rsid w:val="00585009"/>
    <w:rsid w:val="005865F7"/>
    <w:rsid w:val="00587303"/>
    <w:rsid w:val="0058733C"/>
    <w:rsid w:val="00587DCD"/>
    <w:rsid w:val="00590130"/>
    <w:rsid w:val="0059147F"/>
    <w:rsid w:val="005914DA"/>
    <w:rsid w:val="00591550"/>
    <w:rsid w:val="00594180"/>
    <w:rsid w:val="00594810"/>
    <w:rsid w:val="00595055"/>
    <w:rsid w:val="005965BF"/>
    <w:rsid w:val="00596DB6"/>
    <w:rsid w:val="00596E42"/>
    <w:rsid w:val="00597B3D"/>
    <w:rsid w:val="005A046C"/>
    <w:rsid w:val="005A0507"/>
    <w:rsid w:val="005A0AF0"/>
    <w:rsid w:val="005A1E81"/>
    <w:rsid w:val="005A33F2"/>
    <w:rsid w:val="005A3ED9"/>
    <w:rsid w:val="005A41A8"/>
    <w:rsid w:val="005A4373"/>
    <w:rsid w:val="005A7BA8"/>
    <w:rsid w:val="005B22A8"/>
    <w:rsid w:val="005B37A5"/>
    <w:rsid w:val="005B382C"/>
    <w:rsid w:val="005B3C4F"/>
    <w:rsid w:val="005B4A0C"/>
    <w:rsid w:val="005B61A3"/>
    <w:rsid w:val="005B707A"/>
    <w:rsid w:val="005B7E08"/>
    <w:rsid w:val="005C18D1"/>
    <w:rsid w:val="005C1970"/>
    <w:rsid w:val="005C1B97"/>
    <w:rsid w:val="005C328C"/>
    <w:rsid w:val="005C3D88"/>
    <w:rsid w:val="005C3E20"/>
    <w:rsid w:val="005C4191"/>
    <w:rsid w:val="005C54E8"/>
    <w:rsid w:val="005C63FF"/>
    <w:rsid w:val="005C64AE"/>
    <w:rsid w:val="005C795A"/>
    <w:rsid w:val="005C7EC0"/>
    <w:rsid w:val="005C7EE5"/>
    <w:rsid w:val="005D10C4"/>
    <w:rsid w:val="005D117F"/>
    <w:rsid w:val="005D137F"/>
    <w:rsid w:val="005D19FA"/>
    <w:rsid w:val="005D1B10"/>
    <w:rsid w:val="005D1C15"/>
    <w:rsid w:val="005D2637"/>
    <w:rsid w:val="005D448B"/>
    <w:rsid w:val="005D4912"/>
    <w:rsid w:val="005D4DD5"/>
    <w:rsid w:val="005D5BB5"/>
    <w:rsid w:val="005D6571"/>
    <w:rsid w:val="005D6CA8"/>
    <w:rsid w:val="005E0681"/>
    <w:rsid w:val="005E1D6F"/>
    <w:rsid w:val="005E20FA"/>
    <w:rsid w:val="005E2277"/>
    <w:rsid w:val="005E31DE"/>
    <w:rsid w:val="005E3802"/>
    <w:rsid w:val="005E446A"/>
    <w:rsid w:val="005E4603"/>
    <w:rsid w:val="005E4A49"/>
    <w:rsid w:val="005E4D49"/>
    <w:rsid w:val="005E60A7"/>
    <w:rsid w:val="005E662A"/>
    <w:rsid w:val="005F1C91"/>
    <w:rsid w:val="005F2541"/>
    <w:rsid w:val="005F2B0B"/>
    <w:rsid w:val="005F35B8"/>
    <w:rsid w:val="005F4821"/>
    <w:rsid w:val="005F62EA"/>
    <w:rsid w:val="005F63F3"/>
    <w:rsid w:val="005F693B"/>
    <w:rsid w:val="005F7B15"/>
    <w:rsid w:val="00601CCE"/>
    <w:rsid w:val="00602434"/>
    <w:rsid w:val="006034F7"/>
    <w:rsid w:val="0060404A"/>
    <w:rsid w:val="00604BC7"/>
    <w:rsid w:val="00605C3D"/>
    <w:rsid w:val="00606114"/>
    <w:rsid w:val="0060666A"/>
    <w:rsid w:val="006068E6"/>
    <w:rsid w:val="00606FDA"/>
    <w:rsid w:val="00607590"/>
    <w:rsid w:val="00607972"/>
    <w:rsid w:val="00607A65"/>
    <w:rsid w:val="00607C0B"/>
    <w:rsid w:val="00607F38"/>
    <w:rsid w:val="00610243"/>
    <w:rsid w:val="00610541"/>
    <w:rsid w:val="00610B72"/>
    <w:rsid w:val="006115F7"/>
    <w:rsid w:val="0061170F"/>
    <w:rsid w:val="00611969"/>
    <w:rsid w:val="006128E1"/>
    <w:rsid w:val="00614BF7"/>
    <w:rsid w:val="0061537C"/>
    <w:rsid w:val="006153C4"/>
    <w:rsid w:val="00615AFB"/>
    <w:rsid w:val="00615D36"/>
    <w:rsid w:val="0061652E"/>
    <w:rsid w:val="00617190"/>
    <w:rsid w:val="00620533"/>
    <w:rsid w:val="006205A1"/>
    <w:rsid w:val="006205EE"/>
    <w:rsid w:val="00620E0F"/>
    <w:rsid w:val="00621232"/>
    <w:rsid w:val="00621526"/>
    <w:rsid w:val="00622030"/>
    <w:rsid w:val="006220D2"/>
    <w:rsid w:val="006228A6"/>
    <w:rsid w:val="00622DB2"/>
    <w:rsid w:val="00625689"/>
    <w:rsid w:val="006268D4"/>
    <w:rsid w:val="00626B24"/>
    <w:rsid w:val="00626F0A"/>
    <w:rsid w:val="006279AE"/>
    <w:rsid w:val="00631B47"/>
    <w:rsid w:val="006330DC"/>
    <w:rsid w:val="0063332F"/>
    <w:rsid w:val="00634128"/>
    <w:rsid w:val="00634633"/>
    <w:rsid w:val="006371AA"/>
    <w:rsid w:val="00637F6A"/>
    <w:rsid w:val="00640941"/>
    <w:rsid w:val="00642023"/>
    <w:rsid w:val="006437D3"/>
    <w:rsid w:val="00643EA8"/>
    <w:rsid w:val="00644E2B"/>
    <w:rsid w:val="00645BAC"/>
    <w:rsid w:val="00647722"/>
    <w:rsid w:val="006477AD"/>
    <w:rsid w:val="0065058A"/>
    <w:rsid w:val="00653C11"/>
    <w:rsid w:val="00655112"/>
    <w:rsid w:val="006567B5"/>
    <w:rsid w:val="006600D0"/>
    <w:rsid w:val="0066075B"/>
    <w:rsid w:val="0066104A"/>
    <w:rsid w:val="006612DB"/>
    <w:rsid w:val="0066296E"/>
    <w:rsid w:val="00662F93"/>
    <w:rsid w:val="00663081"/>
    <w:rsid w:val="0066469F"/>
    <w:rsid w:val="006658ED"/>
    <w:rsid w:val="00665E93"/>
    <w:rsid w:val="00666406"/>
    <w:rsid w:val="0066674B"/>
    <w:rsid w:val="00666C42"/>
    <w:rsid w:val="0066775E"/>
    <w:rsid w:val="00667926"/>
    <w:rsid w:val="00670440"/>
    <w:rsid w:val="006706EB"/>
    <w:rsid w:val="00674BF3"/>
    <w:rsid w:val="00674D06"/>
    <w:rsid w:val="00674E9D"/>
    <w:rsid w:val="00674EB5"/>
    <w:rsid w:val="0067548A"/>
    <w:rsid w:val="00676019"/>
    <w:rsid w:val="006761AD"/>
    <w:rsid w:val="00676772"/>
    <w:rsid w:val="00676F98"/>
    <w:rsid w:val="00677677"/>
    <w:rsid w:val="00680B8D"/>
    <w:rsid w:val="0068113A"/>
    <w:rsid w:val="00682044"/>
    <w:rsid w:val="00682B77"/>
    <w:rsid w:val="006866F1"/>
    <w:rsid w:val="00686EF4"/>
    <w:rsid w:val="00692C0E"/>
    <w:rsid w:val="006936B5"/>
    <w:rsid w:val="0069543A"/>
    <w:rsid w:val="00695709"/>
    <w:rsid w:val="00695F4E"/>
    <w:rsid w:val="006A10B4"/>
    <w:rsid w:val="006A17A8"/>
    <w:rsid w:val="006A20B3"/>
    <w:rsid w:val="006A282B"/>
    <w:rsid w:val="006A2EB6"/>
    <w:rsid w:val="006A3BEE"/>
    <w:rsid w:val="006A42D0"/>
    <w:rsid w:val="006A47DD"/>
    <w:rsid w:val="006A5CA9"/>
    <w:rsid w:val="006A6571"/>
    <w:rsid w:val="006A6BFF"/>
    <w:rsid w:val="006A78F2"/>
    <w:rsid w:val="006A7B3C"/>
    <w:rsid w:val="006A7C32"/>
    <w:rsid w:val="006B13A0"/>
    <w:rsid w:val="006B1854"/>
    <w:rsid w:val="006B1BF6"/>
    <w:rsid w:val="006B2773"/>
    <w:rsid w:val="006B28BC"/>
    <w:rsid w:val="006B3DCA"/>
    <w:rsid w:val="006B4B31"/>
    <w:rsid w:val="006B759B"/>
    <w:rsid w:val="006B75F3"/>
    <w:rsid w:val="006B7903"/>
    <w:rsid w:val="006B79B2"/>
    <w:rsid w:val="006C1295"/>
    <w:rsid w:val="006C133E"/>
    <w:rsid w:val="006C1BC1"/>
    <w:rsid w:val="006C1BF3"/>
    <w:rsid w:val="006C33D6"/>
    <w:rsid w:val="006C5015"/>
    <w:rsid w:val="006C62B0"/>
    <w:rsid w:val="006C7080"/>
    <w:rsid w:val="006C73C5"/>
    <w:rsid w:val="006C7B02"/>
    <w:rsid w:val="006D0D7C"/>
    <w:rsid w:val="006D104D"/>
    <w:rsid w:val="006D10CF"/>
    <w:rsid w:val="006D11CF"/>
    <w:rsid w:val="006D18E7"/>
    <w:rsid w:val="006D1B61"/>
    <w:rsid w:val="006D1ED3"/>
    <w:rsid w:val="006D23AD"/>
    <w:rsid w:val="006D281F"/>
    <w:rsid w:val="006D3A59"/>
    <w:rsid w:val="006D4DC0"/>
    <w:rsid w:val="006D4E18"/>
    <w:rsid w:val="006D4E8E"/>
    <w:rsid w:val="006D59DB"/>
    <w:rsid w:val="006D6008"/>
    <w:rsid w:val="006D6B93"/>
    <w:rsid w:val="006D7C65"/>
    <w:rsid w:val="006E14C0"/>
    <w:rsid w:val="006E2C6A"/>
    <w:rsid w:val="006E3EC0"/>
    <w:rsid w:val="006E534E"/>
    <w:rsid w:val="006E58D4"/>
    <w:rsid w:val="006E5D7F"/>
    <w:rsid w:val="006E688E"/>
    <w:rsid w:val="006E7032"/>
    <w:rsid w:val="006F0608"/>
    <w:rsid w:val="006F18CA"/>
    <w:rsid w:val="006F3448"/>
    <w:rsid w:val="006F58D1"/>
    <w:rsid w:val="006F6344"/>
    <w:rsid w:val="006F6536"/>
    <w:rsid w:val="006F6BE1"/>
    <w:rsid w:val="006F6C64"/>
    <w:rsid w:val="006F7790"/>
    <w:rsid w:val="006F79D2"/>
    <w:rsid w:val="006F7A30"/>
    <w:rsid w:val="00701AD0"/>
    <w:rsid w:val="00701BC9"/>
    <w:rsid w:val="007034ED"/>
    <w:rsid w:val="0070377D"/>
    <w:rsid w:val="00703A65"/>
    <w:rsid w:val="00703BA1"/>
    <w:rsid w:val="0070546F"/>
    <w:rsid w:val="00705709"/>
    <w:rsid w:val="007079B0"/>
    <w:rsid w:val="007102F8"/>
    <w:rsid w:val="007110E6"/>
    <w:rsid w:val="00711678"/>
    <w:rsid w:val="00711806"/>
    <w:rsid w:val="00711AA8"/>
    <w:rsid w:val="007137A1"/>
    <w:rsid w:val="007138DA"/>
    <w:rsid w:val="00713D10"/>
    <w:rsid w:val="00713EF1"/>
    <w:rsid w:val="0071561E"/>
    <w:rsid w:val="00715704"/>
    <w:rsid w:val="007169D1"/>
    <w:rsid w:val="007174F3"/>
    <w:rsid w:val="007177DD"/>
    <w:rsid w:val="007177E0"/>
    <w:rsid w:val="00717A94"/>
    <w:rsid w:val="00720BE7"/>
    <w:rsid w:val="007211CF"/>
    <w:rsid w:val="0072173A"/>
    <w:rsid w:val="00722074"/>
    <w:rsid w:val="00725C00"/>
    <w:rsid w:val="00726401"/>
    <w:rsid w:val="007265B8"/>
    <w:rsid w:val="007276A7"/>
    <w:rsid w:val="00727A8E"/>
    <w:rsid w:val="0073003B"/>
    <w:rsid w:val="00730A91"/>
    <w:rsid w:val="00730AB9"/>
    <w:rsid w:val="00730BB1"/>
    <w:rsid w:val="00730D22"/>
    <w:rsid w:val="00733099"/>
    <w:rsid w:val="00733328"/>
    <w:rsid w:val="00734032"/>
    <w:rsid w:val="00734463"/>
    <w:rsid w:val="00734C6D"/>
    <w:rsid w:val="00735A44"/>
    <w:rsid w:val="00737891"/>
    <w:rsid w:val="007402A0"/>
    <w:rsid w:val="00740306"/>
    <w:rsid w:val="00741938"/>
    <w:rsid w:val="00742579"/>
    <w:rsid w:val="00742F57"/>
    <w:rsid w:val="00743870"/>
    <w:rsid w:val="00744A36"/>
    <w:rsid w:val="00744A5E"/>
    <w:rsid w:val="007461DF"/>
    <w:rsid w:val="00747B65"/>
    <w:rsid w:val="00747D84"/>
    <w:rsid w:val="00750DF1"/>
    <w:rsid w:val="007510F5"/>
    <w:rsid w:val="0075195A"/>
    <w:rsid w:val="00751BC2"/>
    <w:rsid w:val="00752588"/>
    <w:rsid w:val="00752692"/>
    <w:rsid w:val="00753158"/>
    <w:rsid w:val="007550C0"/>
    <w:rsid w:val="00755271"/>
    <w:rsid w:val="00756036"/>
    <w:rsid w:val="0075637B"/>
    <w:rsid w:val="007569C6"/>
    <w:rsid w:val="00757018"/>
    <w:rsid w:val="0075747F"/>
    <w:rsid w:val="00760564"/>
    <w:rsid w:val="00761C65"/>
    <w:rsid w:val="007634C1"/>
    <w:rsid w:val="0076393F"/>
    <w:rsid w:val="00763A4F"/>
    <w:rsid w:val="00764B5D"/>
    <w:rsid w:val="00765CF9"/>
    <w:rsid w:val="007663F6"/>
    <w:rsid w:val="00766C87"/>
    <w:rsid w:val="00766F67"/>
    <w:rsid w:val="00767FF1"/>
    <w:rsid w:val="00770104"/>
    <w:rsid w:val="00770140"/>
    <w:rsid w:val="0077067C"/>
    <w:rsid w:val="007707FB"/>
    <w:rsid w:val="00770C40"/>
    <w:rsid w:val="00771AE1"/>
    <w:rsid w:val="00772BEE"/>
    <w:rsid w:val="00774CDA"/>
    <w:rsid w:val="00774FCA"/>
    <w:rsid w:val="007765D9"/>
    <w:rsid w:val="0077710A"/>
    <w:rsid w:val="007776F9"/>
    <w:rsid w:val="00781E0A"/>
    <w:rsid w:val="0078208B"/>
    <w:rsid w:val="0078385E"/>
    <w:rsid w:val="00784594"/>
    <w:rsid w:val="0078475B"/>
    <w:rsid w:val="00785608"/>
    <w:rsid w:val="007859E4"/>
    <w:rsid w:val="00785E84"/>
    <w:rsid w:val="007914FE"/>
    <w:rsid w:val="00792D16"/>
    <w:rsid w:val="00794ACF"/>
    <w:rsid w:val="00795DDD"/>
    <w:rsid w:val="00795EBD"/>
    <w:rsid w:val="0079659E"/>
    <w:rsid w:val="00797642"/>
    <w:rsid w:val="007977C5"/>
    <w:rsid w:val="007A02D6"/>
    <w:rsid w:val="007A0B88"/>
    <w:rsid w:val="007A12F5"/>
    <w:rsid w:val="007A1447"/>
    <w:rsid w:val="007A1655"/>
    <w:rsid w:val="007A16E4"/>
    <w:rsid w:val="007A1CF3"/>
    <w:rsid w:val="007A20D8"/>
    <w:rsid w:val="007A294B"/>
    <w:rsid w:val="007A3589"/>
    <w:rsid w:val="007A3B9E"/>
    <w:rsid w:val="007A3F29"/>
    <w:rsid w:val="007A4216"/>
    <w:rsid w:val="007A5836"/>
    <w:rsid w:val="007A586B"/>
    <w:rsid w:val="007A6813"/>
    <w:rsid w:val="007A7277"/>
    <w:rsid w:val="007B0708"/>
    <w:rsid w:val="007B1301"/>
    <w:rsid w:val="007B1C55"/>
    <w:rsid w:val="007B2A93"/>
    <w:rsid w:val="007B2B2C"/>
    <w:rsid w:val="007B2DD4"/>
    <w:rsid w:val="007B2FCB"/>
    <w:rsid w:val="007B3311"/>
    <w:rsid w:val="007B4974"/>
    <w:rsid w:val="007B65DF"/>
    <w:rsid w:val="007B7766"/>
    <w:rsid w:val="007B799D"/>
    <w:rsid w:val="007C1F39"/>
    <w:rsid w:val="007C1F92"/>
    <w:rsid w:val="007C2497"/>
    <w:rsid w:val="007C2DBA"/>
    <w:rsid w:val="007C312A"/>
    <w:rsid w:val="007C3E7D"/>
    <w:rsid w:val="007C53A9"/>
    <w:rsid w:val="007C56F1"/>
    <w:rsid w:val="007C5738"/>
    <w:rsid w:val="007C5A17"/>
    <w:rsid w:val="007C5D75"/>
    <w:rsid w:val="007C7420"/>
    <w:rsid w:val="007D0CE9"/>
    <w:rsid w:val="007D110E"/>
    <w:rsid w:val="007D19A6"/>
    <w:rsid w:val="007D23EC"/>
    <w:rsid w:val="007D3891"/>
    <w:rsid w:val="007D3AE0"/>
    <w:rsid w:val="007D3C87"/>
    <w:rsid w:val="007D67A0"/>
    <w:rsid w:val="007D77E8"/>
    <w:rsid w:val="007E01FC"/>
    <w:rsid w:val="007E1387"/>
    <w:rsid w:val="007E1F0A"/>
    <w:rsid w:val="007E2C61"/>
    <w:rsid w:val="007E423A"/>
    <w:rsid w:val="007E5FAC"/>
    <w:rsid w:val="007E6DDA"/>
    <w:rsid w:val="007E7ADB"/>
    <w:rsid w:val="007F0688"/>
    <w:rsid w:val="007F0768"/>
    <w:rsid w:val="007F0A82"/>
    <w:rsid w:val="007F0E00"/>
    <w:rsid w:val="007F258E"/>
    <w:rsid w:val="007F25CA"/>
    <w:rsid w:val="007F25E0"/>
    <w:rsid w:val="007F2671"/>
    <w:rsid w:val="007F38DA"/>
    <w:rsid w:val="007F48EC"/>
    <w:rsid w:val="007F56FD"/>
    <w:rsid w:val="007F6B82"/>
    <w:rsid w:val="007F70E7"/>
    <w:rsid w:val="007F7157"/>
    <w:rsid w:val="007F7DA8"/>
    <w:rsid w:val="008005AF"/>
    <w:rsid w:val="00800B48"/>
    <w:rsid w:val="00800D3C"/>
    <w:rsid w:val="00801731"/>
    <w:rsid w:val="00801EDF"/>
    <w:rsid w:val="0080200A"/>
    <w:rsid w:val="0080468F"/>
    <w:rsid w:val="008053BE"/>
    <w:rsid w:val="00805B79"/>
    <w:rsid w:val="00805BD7"/>
    <w:rsid w:val="00806EAE"/>
    <w:rsid w:val="00807386"/>
    <w:rsid w:val="008107F9"/>
    <w:rsid w:val="00811463"/>
    <w:rsid w:val="008114B5"/>
    <w:rsid w:val="0081224A"/>
    <w:rsid w:val="008136DB"/>
    <w:rsid w:val="00815A21"/>
    <w:rsid w:val="00815B6E"/>
    <w:rsid w:val="00816D08"/>
    <w:rsid w:val="00816FF4"/>
    <w:rsid w:val="008176E5"/>
    <w:rsid w:val="008202F0"/>
    <w:rsid w:val="0082056E"/>
    <w:rsid w:val="008206E3"/>
    <w:rsid w:val="0082070F"/>
    <w:rsid w:val="00820A97"/>
    <w:rsid w:val="00821392"/>
    <w:rsid w:val="008225B6"/>
    <w:rsid w:val="00823602"/>
    <w:rsid w:val="00824F17"/>
    <w:rsid w:val="0082590B"/>
    <w:rsid w:val="0082674A"/>
    <w:rsid w:val="008275CC"/>
    <w:rsid w:val="00830149"/>
    <w:rsid w:val="00830E53"/>
    <w:rsid w:val="008327CB"/>
    <w:rsid w:val="00832AF8"/>
    <w:rsid w:val="00834655"/>
    <w:rsid w:val="00834C0E"/>
    <w:rsid w:val="00836F0B"/>
    <w:rsid w:val="0083727A"/>
    <w:rsid w:val="00837637"/>
    <w:rsid w:val="00837FDC"/>
    <w:rsid w:val="00840AE3"/>
    <w:rsid w:val="008412DA"/>
    <w:rsid w:val="0084189D"/>
    <w:rsid w:val="00841A12"/>
    <w:rsid w:val="00841A68"/>
    <w:rsid w:val="00841AB9"/>
    <w:rsid w:val="00841CAA"/>
    <w:rsid w:val="00842647"/>
    <w:rsid w:val="00844A34"/>
    <w:rsid w:val="00844BF3"/>
    <w:rsid w:val="00844E27"/>
    <w:rsid w:val="00844E91"/>
    <w:rsid w:val="00845C1A"/>
    <w:rsid w:val="00846597"/>
    <w:rsid w:val="00847450"/>
    <w:rsid w:val="0084752E"/>
    <w:rsid w:val="0084786D"/>
    <w:rsid w:val="00850AC1"/>
    <w:rsid w:val="008517C7"/>
    <w:rsid w:val="00851FA8"/>
    <w:rsid w:val="008533F3"/>
    <w:rsid w:val="00853E48"/>
    <w:rsid w:val="00856934"/>
    <w:rsid w:val="0085789A"/>
    <w:rsid w:val="00857A08"/>
    <w:rsid w:val="00857A27"/>
    <w:rsid w:val="00861153"/>
    <w:rsid w:val="0086155E"/>
    <w:rsid w:val="00861E30"/>
    <w:rsid w:val="00862D86"/>
    <w:rsid w:val="008637AC"/>
    <w:rsid w:val="00863B24"/>
    <w:rsid w:val="00863C47"/>
    <w:rsid w:val="00864B18"/>
    <w:rsid w:val="00866BE3"/>
    <w:rsid w:val="008679EF"/>
    <w:rsid w:val="0087201E"/>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698"/>
    <w:rsid w:val="00884A11"/>
    <w:rsid w:val="008858E6"/>
    <w:rsid w:val="00885DB3"/>
    <w:rsid w:val="00885DFE"/>
    <w:rsid w:val="008868F4"/>
    <w:rsid w:val="00887BAD"/>
    <w:rsid w:val="00890FCB"/>
    <w:rsid w:val="00891289"/>
    <w:rsid w:val="00891A06"/>
    <w:rsid w:val="00893F70"/>
    <w:rsid w:val="008943D1"/>
    <w:rsid w:val="00895FF6"/>
    <w:rsid w:val="008976E1"/>
    <w:rsid w:val="008A04DE"/>
    <w:rsid w:val="008A0554"/>
    <w:rsid w:val="008A1448"/>
    <w:rsid w:val="008A2B96"/>
    <w:rsid w:val="008A2BDA"/>
    <w:rsid w:val="008A3D4B"/>
    <w:rsid w:val="008A425D"/>
    <w:rsid w:val="008A606E"/>
    <w:rsid w:val="008A6390"/>
    <w:rsid w:val="008A67E1"/>
    <w:rsid w:val="008A6F17"/>
    <w:rsid w:val="008B0898"/>
    <w:rsid w:val="008B1A21"/>
    <w:rsid w:val="008B23E7"/>
    <w:rsid w:val="008B2498"/>
    <w:rsid w:val="008B2C19"/>
    <w:rsid w:val="008B4D42"/>
    <w:rsid w:val="008B594F"/>
    <w:rsid w:val="008B6463"/>
    <w:rsid w:val="008B657F"/>
    <w:rsid w:val="008B6B52"/>
    <w:rsid w:val="008B6E8C"/>
    <w:rsid w:val="008C0CB5"/>
    <w:rsid w:val="008C1E1E"/>
    <w:rsid w:val="008C4085"/>
    <w:rsid w:val="008C44B1"/>
    <w:rsid w:val="008C51BF"/>
    <w:rsid w:val="008C5A85"/>
    <w:rsid w:val="008C5F9A"/>
    <w:rsid w:val="008C62D8"/>
    <w:rsid w:val="008C6D3F"/>
    <w:rsid w:val="008C70F7"/>
    <w:rsid w:val="008C7723"/>
    <w:rsid w:val="008C7DFD"/>
    <w:rsid w:val="008C7E72"/>
    <w:rsid w:val="008D0790"/>
    <w:rsid w:val="008D4D4B"/>
    <w:rsid w:val="008E0051"/>
    <w:rsid w:val="008E0270"/>
    <w:rsid w:val="008E0F86"/>
    <w:rsid w:val="008E3324"/>
    <w:rsid w:val="008E3979"/>
    <w:rsid w:val="008E4699"/>
    <w:rsid w:val="008E5E8F"/>
    <w:rsid w:val="008E619F"/>
    <w:rsid w:val="008E6352"/>
    <w:rsid w:val="008E6AE3"/>
    <w:rsid w:val="008F0CA0"/>
    <w:rsid w:val="008F1BF8"/>
    <w:rsid w:val="008F2723"/>
    <w:rsid w:val="008F2DDA"/>
    <w:rsid w:val="008F2EE2"/>
    <w:rsid w:val="008F3666"/>
    <w:rsid w:val="008F4476"/>
    <w:rsid w:val="008F4677"/>
    <w:rsid w:val="008F4922"/>
    <w:rsid w:val="008F4923"/>
    <w:rsid w:val="008F5237"/>
    <w:rsid w:val="008F5BEB"/>
    <w:rsid w:val="008F71D1"/>
    <w:rsid w:val="008F7F02"/>
    <w:rsid w:val="00900FA2"/>
    <w:rsid w:val="00901DC5"/>
    <w:rsid w:val="0090377C"/>
    <w:rsid w:val="00904A9E"/>
    <w:rsid w:val="0090589E"/>
    <w:rsid w:val="00910175"/>
    <w:rsid w:val="00912BC8"/>
    <w:rsid w:val="00913ED7"/>
    <w:rsid w:val="00916B89"/>
    <w:rsid w:val="00916EA1"/>
    <w:rsid w:val="00921674"/>
    <w:rsid w:val="009234E3"/>
    <w:rsid w:val="009242A5"/>
    <w:rsid w:val="00924781"/>
    <w:rsid w:val="00924A40"/>
    <w:rsid w:val="00924C92"/>
    <w:rsid w:val="00924FAD"/>
    <w:rsid w:val="00925FED"/>
    <w:rsid w:val="00927391"/>
    <w:rsid w:val="0092774A"/>
    <w:rsid w:val="009277C9"/>
    <w:rsid w:val="00930159"/>
    <w:rsid w:val="00932021"/>
    <w:rsid w:val="009321C5"/>
    <w:rsid w:val="00932C79"/>
    <w:rsid w:val="0093455F"/>
    <w:rsid w:val="009348D4"/>
    <w:rsid w:val="00934C10"/>
    <w:rsid w:val="009359D5"/>
    <w:rsid w:val="00935EC9"/>
    <w:rsid w:val="0093612F"/>
    <w:rsid w:val="00936B2C"/>
    <w:rsid w:val="00936D86"/>
    <w:rsid w:val="009378F7"/>
    <w:rsid w:val="00937926"/>
    <w:rsid w:val="009406FE"/>
    <w:rsid w:val="00941E22"/>
    <w:rsid w:val="009439B0"/>
    <w:rsid w:val="00943DE6"/>
    <w:rsid w:val="009447C0"/>
    <w:rsid w:val="0094583F"/>
    <w:rsid w:val="00947654"/>
    <w:rsid w:val="0095102D"/>
    <w:rsid w:val="0095131E"/>
    <w:rsid w:val="0095186A"/>
    <w:rsid w:val="00951A12"/>
    <w:rsid w:val="00952466"/>
    <w:rsid w:val="009524C0"/>
    <w:rsid w:val="00952803"/>
    <w:rsid w:val="009530EE"/>
    <w:rsid w:val="00953606"/>
    <w:rsid w:val="00954F9E"/>
    <w:rsid w:val="00954FBF"/>
    <w:rsid w:val="009554A3"/>
    <w:rsid w:val="00955AB7"/>
    <w:rsid w:val="009604DC"/>
    <w:rsid w:val="00960864"/>
    <w:rsid w:val="00961438"/>
    <w:rsid w:val="009614BD"/>
    <w:rsid w:val="00961A4F"/>
    <w:rsid w:val="00961CBF"/>
    <w:rsid w:val="0096379E"/>
    <w:rsid w:val="00964582"/>
    <w:rsid w:val="009659C0"/>
    <w:rsid w:val="00966A45"/>
    <w:rsid w:val="00967770"/>
    <w:rsid w:val="0097002D"/>
    <w:rsid w:val="009702DB"/>
    <w:rsid w:val="00970498"/>
    <w:rsid w:val="009725F2"/>
    <w:rsid w:val="00972E0A"/>
    <w:rsid w:val="00973325"/>
    <w:rsid w:val="00973353"/>
    <w:rsid w:val="009734FA"/>
    <w:rsid w:val="00973F08"/>
    <w:rsid w:val="00973FF1"/>
    <w:rsid w:val="009759E4"/>
    <w:rsid w:val="00976D9B"/>
    <w:rsid w:val="009800F2"/>
    <w:rsid w:val="009806EB"/>
    <w:rsid w:val="00981016"/>
    <w:rsid w:val="0098121F"/>
    <w:rsid w:val="00981A9D"/>
    <w:rsid w:val="00981C27"/>
    <w:rsid w:val="00983B40"/>
    <w:rsid w:val="00983DAC"/>
    <w:rsid w:val="0098475B"/>
    <w:rsid w:val="00984B23"/>
    <w:rsid w:val="00984B9A"/>
    <w:rsid w:val="00984FC5"/>
    <w:rsid w:val="00985946"/>
    <w:rsid w:val="00986334"/>
    <w:rsid w:val="009876E4"/>
    <w:rsid w:val="0099139D"/>
    <w:rsid w:val="00991A59"/>
    <w:rsid w:val="00991BA2"/>
    <w:rsid w:val="00991E62"/>
    <w:rsid w:val="0099379F"/>
    <w:rsid w:val="00994B27"/>
    <w:rsid w:val="00994B70"/>
    <w:rsid w:val="00996ABB"/>
    <w:rsid w:val="009A24B0"/>
    <w:rsid w:val="009A2511"/>
    <w:rsid w:val="009A3204"/>
    <w:rsid w:val="009A32FE"/>
    <w:rsid w:val="009A40FC"/>
    <w:rsid w:val="009A4347"/>
    <w:rsid w:val="009A48A5"/>
    <w:rsid w:val="009A4D7F"/>
    <w:rsid w:val="009A538A"/>
    <w:rsid w:val="009A60E4"/>
    <w:rsid w:val="009A648E"/>
    <w:rsid w:val="009A6FDB"/>
    <w:rsid w:val="009A7194"/>
    <w:rsid w:val="009B0676"/>
    <w:rsid w:val="009B10B5"/>
    <w:rsid w:val="009B39D0"/>
    <w:rsid w:val="009B4063"/>
    <w:rsid w:val="009B4144"/>
    <w:rsid w:val="009B4A33"/>
    <w:rsid w:val="009B5715"/>
    <w:rsid w:val="009C0BDA"/>
    <w:rsid w:val="009C137F"/>
    <w:rsid w:val="009C1B2B"/>
    <w:rsid w:val="009C1B55"/>
    <w:rsid w:val="009C1C81"/>
    <w:rsid w:val="009C20A8"/>
    <w:rsid w:val="009C2491"/>
    <w:rsid w:val="009C2BB4"/>
    <w:rsid w:val="009C36AE"/>
    <w:rsid w:val="009C37BB"/>
    <w:rsid w:val="009C46D3"/>
    <w:rsid w:val="009C54DD"/>
    <w:rsid w:val="009C5759"/>
    <w:rsid w:val="009C628D"/>
    <w:rsid w:val="009C65B9"/>
    <w:rsid w:val="009C6638"/>
    <w:rsid w:val="009C6985"/>
    <w:rsid w:val="009C7347"/>
    <w:rsid w:val="009D0469"/>
    <w:rsid w:val="009D091C"/>
    <w:rsid w:val="009D1BAA"/>
    <w:rsid w:val="009D1CC5"/>
    <w:rsid w:val="009D2024"/>
    <w:rsid w:val="009D2362"/>
    <w:rsid w:val="009D23E1"/>
    <w:rsid w:val="009D2BD3"/>
    <w:rsid w:val="009D3607"/>
    <w:rsid w:val="009D45FA"/>
    <w:rsid w:val="009D460F"/>
    <w:rsid w:val="009D4DA8"/>
    <w:rsid w:val="009D5394"/>
    <w:rsid w:val="009D5707"/>
    <w:rsid w:val="009D5976"/>
    <w:rsid w:val="009D5E97"/>
    <w:rsid w:val="009D61D0"/>
    <w:rsid w:val="009D7EE3"/>
    <w:rsid w:val="009E0613"/>
    <w:rsid w:val="009E1B69"/>
    <w:rsid w:val="009E28BF"/>
    <w:rsid w:val="009E2A18"/>
    <w:rsid w:val="009E2E8D"/>
    <w:rsid w:val="009E3C19"/>
    <w:rsid w:val="009E41A0"/>
    <w:rsid w:val="009E4536"/>
    <w:rsid w:val="009E53DB"/>
    <w:rsid w:val="009E5A8F"/>
    <w:rsid w:val="009E630D"/>
    <w:rsid w:val="009E6D3F"/>
    <w:rsid w:val="009E7531"/>
    <w:rsid w:val="009E7583"/>
    <w:rsid w:val="009F0B2C"/>
    <w:rsid w:val="009F0C98"/>
    <w:rsid w:val="009F117E"/>
    <w:rsid w:val="009F11B2"/>
    <w:rsid w:val="009F29D0"/>
    <w:rsid w:val="009F2AC9"/>
    <w:rsid w:val="009F3CF1"/>
    <w:rsid w:val="009F4C2B"/>
    <w:rsid w:val="009F576E"/>
    <w:rsid w:val="009F6211"/>
    <w:rsid w:val="009F6346"/>
    <w:rsid w:val="009F76A6"/>
    <w:rsid w:val="00A013C9"/>
    <w:rsid w:val="00A021BC"/>
    <w:rsid w:val="00A0260B"/>
    <w:rsid w:val="00A02767"/>
    <w:rsid w:val="00A04487"/>
    <w:rsid w:val="00A04A42"/>
    <w:rsid w:val="00A0546D"/>
    <w:rsid w:val="00A05F3E"/>
    <w:rsid w:val="00A10BF4"/>
    <w:rsid w:val="00A122A5"/>
    <w:rsid w:val="00A12E1C"/>
    <w:rsid w:val="00A13AA4"/>
    <w:rsid w:val="00A13AC3"/>
    <w:rsid w:val="00A14C25"/>
    <w:rsid w:val="00A16987"/>
    <w:rsid w:val="00A16E7E"/>
    <w:rsid w:val="00A20B00"/>
    <w:rsid w:val="00A2299A"/>
    <w:rsid w:val="00A22E7A"/>
    <w:rsid w:val="00A25717"/>
    <w:rsid w:val="00A259D3"/>
    <w:rsid w:val="00A26A61"/>
    <w:rsid w:val="00A278FA"/>
    <w:rsid w:val="00A27A15"/>
    <w:rsid w:val="00A27FB7"/>
    <w:rsid w:val="00A316C5"/>
    <w:rsid w:val="00A32C43"/>
    <w:rsid w:val="00A34068"/>
    <w:rsid w:val="00A34384"/>
    <w:rsid w:val="00A34EA8"/>
    <w:rsid w:val="00A36FF6"/>
    <w:rsid w:val="00A379A4"/>
    <w:rsid w:val="00A37B81"/>
    <w:rsid w:val="00A41AC5"/>
    <w:rsid w:val="00A42A8C"/>
    <w:rsid w:val="00A4309B"/>
    <w:rsid w:val="00A4383C"/>
    <w:rsid w:val="00A43AE5"/>
    <w:rsid w:val="00A43B23"/>
    <w:rsid w:val="00A43D44"/>
    <w:rsid w:val="00A44046"/>
    <w:rsid w:val="00A44F60"/>
    <w:rsid w:val="00A45190"/>
    <w:rsid w:val="00A4581E"/>
    <w:rsid w:val="00A46CE1"/>
    <w:rsid w:val="00A5051C"/>
    <w:rsid w:val="00A51D91"/>
    <w:rsid w:val="00A52AD5"/>
    <w:rsid w:val="00A53691"/>
    <w:rsid w:val="00A552D0"/>
    <w:rsid w:val="00A571B1"/>
    <w:rsid w:val="00A57D42"/>
    <w:rsid w:val="00A57D96"/>
    <w:rsid w:val="00A6046E"/>
    <w:rsid w:val="00A617D5"/>
    <w:rsid w:val="00A62B05"/>
    <w:rsid w:val="00A63DF7"/>
    <w:rsid w:val="00A654D6"/>
    <w:rsid w:val="00A655F8"/>
    <w:rsid w:val="00A66B43"/>
    <w:rsid w:val="00A671BA"/>
    <w:rsid w:val="00A709DD"/>
    <w:rsid w:val="00A70CEF"/>
    <w:rsid w:val="00A721B0"/>
    <w:rsid w:val="00A73602"/>
    <w:rsid w:val="00A73807"/>
    <w:rsid w:val="00A73C90"/>
    <w:rsid w:val="00A73EE8"/>
    <w:rsid w:val="00A7404C"/>
    <w:rsid w:val="00A7412B"/>
    <w:rsid w:val="00A74576"/>
    <w:rsid w:val="00A74A73"/>
    <w:rsid w:val="00A7548D"/>
    <w:rsid w:val="00A75E39"/>
    <w:rsid w:val="00A76465"/>
    <w:rsid w:val="00A76970"/>
    <w:rsid w:val="00A76B0E"/>
    <w:rsid w:val="00A7759F"/>
    <w:rsid w:val="00A77B4E"/>
    <w:rsid w:val="00A80B1D"/>
    <w:rsid w:val="00A80B9D"/>
    <w:rsid w:val="00A80BAB"/>
    <w:rsid w:val="00A81E7B"/>
    <w:rsid w:val="00A8344A"/>
    <w:rsid w:val="00A8348F"/>
    <w:rsid w:val="00A83B77"/>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033"/>
    <w:rsid w:val="00A91271"/>
    <w:rsid w:val="00A92254"/>
    <w:rsid w:val="00A92FB0"/>
    <w:rsid w:val="00A93CE6"/>
    <w:rsid w:val="00A93D22"/>
    <w:rsid w:val="00A9401B"/>
    <w:rsid w:val="00A947E7"/>
    <w:rsid w:val="00A94C35"/>
    <w:rsid w:val="00A95711"/>
    <w:rsid w:val="00AA02FB"/>
    <w:rsid w:val="00AA0AFF"/>
    <w:rsid w:val="00AA0EBE"/>
    <w:rsid w:val="00AA109F"/>
    <w:rsid w:val="00AA22CB"/>
    <w:rsid w:val="00AA2B31"/>
    <w:rsid w:val="00AA2F01"/>
    <w:rsid w:val="00AA3745"/>
    <w:rsid w:val="00AA3771"/>
    <w:rsid w:val="00AA5E2E"/>
    <w:rsid w:val="00AA707B"/>
    <w:rsid w:val="00AA7798"/>
    <w:rsid w:val="00AA7995"/>
    <w:rsid w:val="00AA79F9"/>
    <w:rsid w:val="00AB0B53"/>
    <w:rsid w:val="00AB16FC"/>
    <w:rsid w:val="00AB3AC9"/>
    <w:rsid w:val="00AB4899"/>
    <w:rsid w:val="00AB5012"/>
    <w:rsid w:val="00AB529A"/>
    <w:rsid w:val="00AB5528"/>
    <w:rsid w:val="00AB6E6B"/>
    <w:rsid w:val="00AB7D2D"/>
    <w:rsid w:val="00AB7D7F"/>
    <w:rsid w:val="00AC0CFB"/>
    <w:rsid w:val="00AC16EC"/>
    <w:rsid w:val="00AC1B6F"/>
    <w:rsid w:val="00AC1D22"/>
    <w:rsid w:val="00AC2832"/>
    <w:rsid w:val="00AC3988"/>
    <w:rsid w:val="00AC3F3F"/>
    <w:rsid w:val="00AC76CB"/>
    <w:rsid w:val="00AD0693"/>
    <w:rsid w:val="00AD1857"/>
    <w:rsid w:val="00AD2785"/>
    <w:rsid w:val="00AD3466"/>
    <w:rsid w:val="00AD38B3"/>
    <w:rsid w:val="00AD3D0B"/>
    <w:rsid w:val="00AD632D"/>
    <w:rsid w:val="00AD634A"/>
    <w:rsid w:val="00AD63AE"/>
    <w:rsid w:val="00AD6BCB"/>
    <w:rsid w:val="00AD79C6"/>
    <w:rsid w:val="00AE089B"/>
    <w:rsid w:val="00AE0E11"/>
    <w:rsid w:val="00AE12A1"/>
    <w:rsid w:val="00AE1565"/>
    <w:rsid w:val="00AE18CC"/>
    <w:rsid w:val="00AE2853"/>
    <w:rsid w:val="00AE2DB2"/>
    <w:rsid w:val="00AE4871"/>
    <w:rsid w:val="00AE563D"/>
    <w:rsid w:val="00AF091E"/>
    <w:rsid w:val="00AF2D16"/>
    <w:rsid w:val="00AF51CE"/>
    <w:rsid w:val="00AF533D"/>
    <w:rsid w:val="00AF55F8"/>
    <w:rsid w:val="00AF5831"/>
    <w:rsid w:val="00AF5AFC"/>
    <w:rsid w:val="00AF76C3"/>
    <w:rsid w:val="00AF7A83"/>
    <w:rsid w:val="00AF7EF9"/>
    <w:rsid w:val="00B00B83"/>
    <w:rsid w:val="00B010A4"/>
    <w:rsid w:val="00B01574"/>
    <w:rsid w:val="00B01D61"/>
    <w:rsid w:val="00B02104"/>
    <w:rsid w:val="00B02CD5"/>
    <w:rsid w:val="00B03D22"/>
    <w:rsid w:val="00B03FA2"/>
    <w:rsid w:val="00B04F00"/>
    <w:rsid w:val="00B05AB5"/>
    <w:rsid w:val="00B05BD9"/>
    <w:rsid w:val="00B062F7"/>
    <w:rsid w:val="00B06F92"/>
    <w:rsid w:val="00B11164"/>
    <w:rsid w:val="00B11A86"/>
    <w:rsid w:val="00B13700"/>
    <w:rsid w:val="00B139CC"/>
    <w:rsid w:val="00B163E9"/>
    <w:rsid w:val="00B16731"/>
    <w:rsid w:val="00B200A6"/>
    <w:rsid w:val="00B20A0A"/>
    <w:rsid w:val="00B20B97"/>
    <w:rsid w:val="00B212AA"/>
    <w:rsid w:val="00B22959"/>
    <w:rsid w:val="00B24C78"/>
    <w:rsid w:val="00B24E37"/>
    <w:rsid w:val="00B24ED2"/>
    <w:rsid w:val="00B319F3"/>
    <w:rsid w:val="00B31EFF"/>
    <w:rsid w:val="00B32B0C"/>
    <w:rsid w:val="00B33190"/>
    <w:rsid w:val="00B331BA"/>
    <w:rsid w:val="00B33D94"/>
    <w:rsid w:val="00B33FE8"/>
    <w:rsid w:val="00B34689"/>
    <w:rsid w:val="00B35574"/>
    <w:rsid w:val="00B35BD7"/>
    <w:rsid w:val="00B36C59"/>
    <w:rsid w:val="00B3709D"/>
    <w:rsid w:val="00B425A1"/>
    <w:rsid w:val="00B42A05"/>
    <w:rsid w:val="00B44013"/>
    <w:rsid w:val="00B454EA"/>
    <w:rsid w:val="00B464BC"/>
    <w:rsid w:val="00B46823"/>
    <w:rsid w:val="00B468DB"/>
    <w:rsid w:val="00B47584"/>
    <w:rsid w:val="00B47B4D"/>
    <w:rsid w:val="00B5079C"/>
    <w:rsid w:val="00B508BE"/>
    <w:rsid w:val="00B52C3C"/>
    <w:rsid w:val="00B54560"/>
    <w:rsid w:val="00B55BD1"/>
    <w:rsid w:val="00B570AE"/>
    <w:rsid w:val="00B60A03"/>
    <w:rsid w:val="00B6115B"/>
    <w:rsid w:val="00B61210"/>
    <w:rsid w:val="00B616FF"/>
    <w:rsid w:val="00B6171F"/>
    <w:rsid w:val="00B629F4"/>
    <w:rsid w:val="00B62DE4"/>
    <w:rsid w:val="00B6346A"/>
    <w:rsid w:val="00B63E65"/>
    <w:rsid w:val="00B640E6"/>
    <w:rsid w:val="00B65421"/>
    <w:rsid w:val="00B6602E"/>
    <w:rsid w:val="00B66BD5"/>
    <w:rsid w:val="00B66FE4"/>
    <w:rsid w:val="00B67334"/>
    <w:rsid w:val="00B67A60"/>
    <w:rsid w:val="00B67D98"/>
    <w:rsid w:val="00B67DB0"/>
    <w:rsid w:val="00B7013A"/>
    <w:rsid w:val="00B704F8"/>
    <w:rsid w:val="00B70B17"/>
    <w:rsid w:val="00B714D9"/>
    <w:rsid w:val="00B71BA4"/>
    <w:rsid w:val="00B71F90"/>
    <w:rsid w:val="00B7260F"/>
    <w:rsid w:val="00B740B3"/>
    <w:rsid w:val="00B74BF4"/>
    <w:rsid w:val="00B7526E"/>
    <w:rsid w:val="00B753E5"/>
    <w:rsid w:val="00B75458"/>
    <w:rsid w:val="00B75D3C"/>
    <w:rsid w:val="00B77409"/>
    <w:rsid w:val="00B806B4"/>
    <w:rsid w:val="00B81191"/>
    <w:rsid w:val="00B8143A"/>
    <w:rsid w:val="00B82A84"/>
    <w:rsid w:val="00B83241"/>
    <w:rsid w:val="00B8519C"/>
    <w:rsid w:val="00B862F4"/>
    <w:rsid w:val="00B8671B"/>
    <w:rsid w:val="00B869FA"/>
    <w:rsid w:val="00B902DD"/>
    <w:rsid w:val="00B905CA"/>
    <w:rsid w:val="00B91481"/>
    <w:rsid w:val="00B91C2D"/>
    <w:rsid w:val="00B91D68"/>
    <w:rsid w:val="00B922FC"/>
    <w:rsid w:val="00B9255C"/>
    <w:rsid w:val="00B92A0E"/>
    <w:rsid w:val="00B92E05"/>
    <w:rsid w:val="00B92EB0"/>
    <w:rsid w:val="00B93330"/>
    <w:rsid w:val="00B9446F"/>
    <w:rsid w:val="00B947B5"/>
    <w:rsid w:val="00B959A3"/>
    <w:rsid w:val="00B96370"/>
    <w:rsid w:val="00B9651D"/>
    <w:rsid w:val="00B96F97"/>
    <w:rsid w:val="00B9765E"/>
    <w:rsid w:val="00BA002A"/>
    <w:rsid w:val="00BA3D70"/>
    <w:rsid w:val="00BA411E"/>
    <w:rsid w:val="00BA4BF7"/>
    <w:rsid w:val="00BA505B"/>
    <w:rsid w:val="00BA5D0A"/>
    <w:rsid w:val="00BA6C38"/>
    <w:rsid w:val="00BA701E"/>
    <w:rsid w:val="00BA71A9"/>
    <w:rsid w:val="00BB04AD"/>
    <w:rsid w:val="00BB1242"/>
    <w:rsid w:val="00BB1F9A"/>
    <w:rsid w:val="00BB2004"/>
    <w:rsid w:val="00BB3140"/>
    <w:rsid w:val="00BB4582"/>
    <w:rsid w:val="00BB53B8"/>
    <w:rsid w:val="00BB5653"/>
    <w:rsid w:val="00BB5972"/>
    <w:rsid w:val="00BB792E"/>
    <w:rsid w:val="00BC01B0"/>
    <w:rsid w:val="00BC02F5"/>
    <w:rsid w:val="00BC0B83"/>
    <w:rsid w:val="00BC169A"/>
    <w:rsid w:val="00BC309B"/>
    <w:rsid w:val="00BC3748"/>
    <w:rsid w:val="00BC3C25"/>
    <w:rsid w:val="00BC4245"/>
    <w:rsid w:val="00BC4354"/>
    <w:rsid w:val="00BC45D4"/>
    <w:rsid w:val="00BC4F28"/>
    <w:rsid w:val="00BC555F"/>
    <w:rsid w:val="00BC562A"/>
    <w:rsid w:val="00BC61F6"/>
    <w:rsid w:val="00BC6E67"/>
    <w:rsid w:val="00BC6FA8"/>
    <w:rsid w:val="00BC7914"/>
    <w:rsid w:val="00BC7EB6"/>
    <w:rsid w:val="00BD1165"/>
    <w:rsid w:val="00BD4123"/>
    <w:rsid w:val="00BD4D4D"/>
    <w:rsid w:val="00BD4F80"/>
    <w:rsid w:val="00BD6231"/>
    <w:rsid w:val="00BD7756"/>
    <w:rsid w:val="00BE05AB"/>
    <w:rsid w:val="00BE0EE1"/>
    <w:rsid w:val="00BE2E62"/>
    <w:rsid w:val="00BE2FD2"/>
    <w:rsid w:val="00BE3790"/>
    <w:rsid w:val="00BE383C"/>
    <w:rsid w:val="00BE3A5F"/>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BF7801"/>
    <w:rsid w:val="00C0034C"/>
    <w:rsid w:val="00C004E8"/>
    <w:rsid w:val="00C01150"/>
    <w:rsid w:val="00C01835"/>
    <w:rsid w:val="00C01BD7"/>
    <w:rsid w:val="00C03BD3"/>
    <w:rsid w:val="00C03C04"/>
    <w:rsid w:val="00C0583F"/>
    <w:rsid w:val="00C06B18"/>
    <w:rsid w:val="00C110C9"/>
    <w:rsid w:val="00C12BF5"/>
    <w:rsid w:val="00C13F67"/>
    <w:rsid w:val="00C156EE"/>
    <w:rsid w:val="00C15A68"/>
    <w:rsid w:val="00C17396"/>
    <w:rsid w:val="00C20E1B"/>
    <w:rsid w:val="00C20FEF"/>
    <w:rsid w:val="00C21677"/>
    <w:rsid w:val="00C23C73"/>
    <w:rsid w:val="00C247FC"/>
    <w:rsid w:val="00C268C5"/>
    <w:rsid w:val="00C26C8E"/>
    <w:rsid w:val="00C307C4"/>
    <w:rsid w:val="00C30C67"/>
    <w:rsid w:val="00C31504"/>
    <w:rsid w:val="00C31BA2"/>
    <w:rsid w:val="00C3266E"/>
    <w:rsid w:val="00C335DB"/>
    <w:rsid w:val="00C340BC"/>
    <w:rsid w:val="00C34702"/>
    <w:rsid w:val="00C34767"/>
    <w:rsid w:val="00C347F2"/>
    <w:rsid w:val="00C34DDD"/>
    <w:rsid w:val="00C3799C"/>
    <w:rsid w:val="00C37A8E"/>
    <w:rsid w:val="00C409B7"/>
    <w:rsid w:val="00C40A71"/>
    <w:rsid w:val="00C4389B"/>
    <w:rsid w:val="00C4453B"/>
    <w:rsid w:val="00C469AB"/>
    <w:rsid w:val="00C46C5F"/>
    <w:rsid w:val="00C47692"/>
    <w:rsid w:val="00C513FB"/>
    <w:rsid w:val="00C51687"/>
    <w:rsid w:val="00C5213A"/>
    <w:rsid w:val="00C531B2"/>
    <w:rsid w:val="00C55343"/>
    <w:rsid w:val="00C5586D"/>
    <w:rsid w:val="00C5596A"/>
    <w:rsid w:val="00C56611"/>
    <w:rsid w:val="00C57C6B"/>
    <w:rsid w:val="00C57EA9"/>
    <w:rsid w:val="00C60B6A"/>
    <w:rsid w:val="00C60EDB"/>
    <w:rsid w:val="00C61129"/>
    <w:rsid w:val="00C611F9"/>
    <w:rsid w:val="00C6125E"/>
    <w:rsid w:val="00C61CE5"/>
    <w:rsid w:val="00C64568"/>
    <w:rsid w:val="00C6465F"/>
    <w:rsid w:val="00C64B87"/>
    <w:rsid w:val="00C64DD7"/>
    <w:rsid w:val="00C6558F"/>
    <w:rsid w:val="00C663DA"/>
    <w:rsid w:val="00C6691D"/>
    <w:rsid w:val="00C71516"/>
    <w:rsid w:val="00C7295A"/>
    <w:rsid w:val="00C754CF"/>
    <w:rsid w:val="00C757BA"/>
    <w:rsid w:val="00C8021D"/>
    <w:rsid w:val="00C81381"/>
    <w:rsid w:val="00C81A60"/>
    <w:rsid w:val="00C823D2"/>
    <w:rsid w:val="00C82633"/>
    <w:rsid w:val="00C836EC"/>
    <w:rsid w:val="00C839D7"/>
    <w:rsid w:val="00C8509D"/>
    <w:rsid w:val="00C9033A"/>
    <w:rsid w:val="00C9143E"/>
    <w:rsid w:val="00C92EFB"/>
    <w:rsid w:val="00C95652"/>
    <w:rsid w:val="00C960E4"/>
    <w:rsid w:val="00C96DA3"/>
    <w:rsid w:val="00C976C6"/>
    <w:rsid w:val="00CA01B1"/>
    <w:rsid w:val="00CA130C"/>
    <w:rsid w:val="00CA145F"/>
    <w:rsid w:val="00CA2548"/>
    <w:rsid w:val="00CA3A25"/>
    <w:rsid w:val="00CA3FDB"/>
    <w:rsid w:val="00CA6075"/>
    <w:rsid w:val="00CA6381"/>
    <w:rsid w:val="00CA7917"/>
    <w:rsid w:val="00CA7CF5"/>
    <w:rsid w:val="00CB014B"/>
    <w:rsid w:val="00CB1FBD"/>
    <w:rsid w:val="00CB2166"/>
    <w:rsid w:val="00CB2CBA"/>
    <w:rsid w:val="00CB5254"/>
    <w:rsid w:val="00CB58AB"/>
    <w:rsid w:val="00CB6B03"/>
    <w:rsid w:val="00CB6E1B"/>
    <w:rsid w:val="00CB7279"/>
    <w:rsid w:val="00CC1CD0"/>
    <w:rsid w:val="00CC278E"/>
    <w:rsid w:val="00CC2975"/>
    <w:rsid w:val="00CC2F23"/>
    <w:rsid w:val="00CC3284"/>
    <w:rsid w:val="00CC359A"/>
    <w:rsid w:val="00CC4BAD"/>
    <w:rsid w:val="00CC4F55"/>
    <w:rsid w:val="00CC52AF"/>
    <w:rsid w:val="00CC63E5"/>
    <w:rsid w:val="00CC789F"/>
    <w:rsid w:val="00CC7D8A"/>
    <w:rsid w:val="00CD0A18"/>
    <w:rsid w:val="00CD2593"/>
    <w:rsid w:val="00CD272F"/>
    <w:rsid w:val="00CD2FA6"/>
    <w:rsid w:val="00CD32FC"/>
    <w:rsid w:val="00CD4FBC"/>
    <w:rsid w:val="00CD5D32"/>
    <w:rsid w:val="00CD6975"/>
    <w:rsid w:val="00CE13DD"/>
    <w:rsid w:val="00CE3FE0"/>
    <w:rsid w:val="00CE53C5"/>
    <w:rsid w:val="00CE574F"/>
    <w:rsid w:val="00CE663F"/>
    <w:rsid w:val="00CE6B5A"/>
    <w:rsid w:val="00CE6BE4"/>
    <w:rsid w:val="00CE78FD"/>
    <w:rsid w:val="00CF002C"/>
    <w:rsid w:val="00CF0286"/>
    <w:rsid w:val="00CF02D0"/>
    <w:rsid w:val="00CF281D"/>
    <w:rsid w:val="00CF2BFE"/>
    <w:rsid w:val="00CF3E1C"/>
    <w:rsid w:val="00CF48EE"/>
    <w:rsid w:val="00CF5A65"/>
    <w:rsid w:val="00D0114C"/>
    <w:rsid w:val="00D016B8"/>
    <w:rsid w:val="00D02290"/>
    <w:rsid w:val="00D04306"/>
    <w:rsid w:val="00D05606"/>
    <w:rsid w:val="00D0628C"/>
    <w:rsid w:val="00D062C6"/>
    <w:rsid w:val="00D06D3E"/>
    <w:rsid w:val="00D10F14"/>
    <w:rsid w:val="00D1212F"/>
    <w:rsid w:val="00D1336C"/>
    <w:rsid w:val="00D13C08"/>
    <w:rsid w:val="00D14568"/>
    <w:rsid w:val="00D15DF3"/>
    <w:rsid w:val="00D15EEB"/>
    <w:rsid w:val="00D16433"/>
    <w:rsid w:val="00D16E12"/>
    <w:rsid w:val="00D20A36"/>
    <w:rsid w:val="00D20EF2"/>
    <w:rsid w:val="00D22B9F"/>
    <w:rsid w:val="00D22FD9"/>
    <w:rsid w:val="00D23711"/>
    <w:rsid w:val="00D23E9C"/>
    <w:rsid w:val="00D23EAD"/>
    <w:rsid w:val="00D24AC2"/>
    <w:rsid w:val="00D24B19"/>
    <w:rsid w:val="00D25891"/>
    <w:rsid w:val="00D270F4"/>
    <w:rsid w:val="00D27110"/>
    <w:rsid w:val="00D27787"/>
    <w:rsid w:val="00D30488"/>
    <w:rsid w:val="00D31344"/>
    <w:rsid w:val="00D336F0"/>
    <w:rsid w:val="00D33EA4"/>
    <w:rsid w:val="00D34841"/>
    <w:rsid w:val="00D34BE2"/>
    <w:rsid w:val="00D34C64"/>
    <w:rsid w:val="00D3709D"/>
    <w:rsid w:val="00D37482"/>
    <w:rsid w:val="00D406D4"/>
    <w:rsid w:val="00D41042"/>
    <w:rsid w:val="00D41B03"/>
    <w:rsid w:val="00D41C36"/>
    <w:rsid w:val="00D4278B"/>
    <w:rsid w:val="00D447B9"/>
    <w:rsid w:val="00D44C38"/>
    <w:rsid w:val="00D45F40"/>
    <w:rsid w:val="00D46B81"/>
    <w:rsid w:val="00D46C1C"/>
    <w:rsid w:val="00D5040D"/>
    <w:rsid w:val="00D506A3"/>
    <w:rsid w:val="00D5186E"/>
    <w:rsid w:val="00D51F65"/>
    <w:rsid w:val="00D53E73"/>
    <w:rsid w:val="00D545B9"/>
    <w:rsid w:val="00D54F41"/>
    <w:rsid w:val="00D5561F"/>
    <w:rsid w:val="00D55B85"/>
    <w:rsid w:val="00D55BF8"/>
    <w:rsid w:val="00D56C8D"/>
    <w:rsid w:val="00D5763A"/>
    <w:rsid w:val="00D6055E"/>
    <w:rsid w:val="00D606EF"/>
    <w:rsid w:val="00D64275"/>
    <w:rsid w:val="00D64641"/>
    <w:rsid w:val="00D64F45"/>
    <w:rsid w:val="00D64FAC"/>
    <w:rsid w:val="00D65843"/>
    <w:rsid w:val="00D6634A"/>
    <w:rsid w:val="00D6691B"/>
    <w:rsid w:val="00D6715E"/>
    <w:rsid w:val="00D7102F"/>
    <w:rsid w:val="00D7114C"/>
    <w:rsid w:val="00D71D39"/>
    <w:rsid w:val="00D720D6"/>
    <w:rsid w:val="00D73AB6"/>
    <w:rsid w:val="00D73D9B"/>
    <w:rsid w:val="00D7489E"/>
    <w:rsid w:val="00D74B17"/>
    <w:rsid w:val="00D750BA"/>
    <w:rsid w:val="00D757E3"/>
    <w:rsid w:val="00D765B6"/>
    <w:rsid w:val="00D80745"/>
    <w:rsid w:val="00D8116C"/>
    <w:rsid w:val="00D8124D"/>
    <w:rsid w:val="00D81770"/>
    <w:rsid w:val="00D81BF8"/>
    <w:rsid w:val="00D81CE2"/>
    <w:rsid w:val="00D8328B"/>
    <w:rsid w:val="00D8402E"/>
    <w:rsid w:val="00D840B3"/>
    <w:rsid w:val="00D842F0"/>
    <w:rsid w:val="00D844C5"/>
    <w:rsid w:val="00D85039"/>
    <w:rsid w:val="00D8583B"/>
    <w:rsid w:val="00D85FC4"/>
    <w:rsid w:val="00D86331"/>
    <w:rsid w:val="00D8648E"/>
    <w:rsid w:val="00D9058B"/>
    <w:rsid w:val="00D91454"/>
    <w:rsid w:val="00D91CF0"/>
    <w:rsid w:val="00D920ED"/>
    <w:rsid w:val="00D924D7"/>
    <w:rsid w:val="00D9271B"/>
    <w:rsid w:val="00D9371E"/>
    <w:rsid w:val="00D95C0E"/>
    <w:rsid w:val="00D96BEB"/>
    <w:rsid w:val="00D96C17"/>
    <w:rsid w:val="00D975B5"/>
    <w:rsid w:val="00DA0124"/>
    <w:rsid w:val="00DA08AE"/>
    <w:rsid w:val="00DA1182"/>
    <w:rsid w:val="00DA11B7"/>
    <w:rsid w:val="00DA121E"/>
    <w:rsid w:val="00DA18F7"/>
    <w:rsid w:val="00DA1C97"/>
    <w:rsid w:val="00DA2AF7"/>
    <w:rsid w:val="00DA3700"/>
    <w:rsid w:val="00DA43F7"/>
    <w:rsid w:val="00DA4A6E"/>
    <w:rsid w:val="00DA5CE2"/>
    <w:rsid w:val="00DA677B"/>
    <w:rsid w:val="00DA7026"/>
    <w:rsid w:val="00DA79B2"/>
    <w:rsid w:val="00DB03BE"/>
    <w:rsid w:val="00DB0CF6"/>
    <w:rsid w:val="00DB15EA"/>
    <w:rsid w:val="00DB31BD"/>
    <w:rsid w:val="00DB3AD3"/>
    <w:rsid w:val="00DB4011"/>
    <w:rsid w:val="00DB4B8C"/>
    <w:rsid w:val="00DB4DCC"/>
    <w:rsid w:val="00DB6244"/>
    <w:rsid w:val="00DB7070"/>
    <w:rsid w:val="00DB7B74"/>
    <w:rsid w:val="00DB7E23"/>
    <w:rsid w:val="00DB7F5C"/>
    <w:rsid w:val="00DC00DA"/>
    <w:rsid w:val="00DC1848"/>
    <w:rsid w:val="00DC4D8A"/>
    <w:rsid w:val="00DC5A9F"/>
    <w:rsid w:val="00DC5B16"/>
    <w:rsid w:val="00DC6034"/>
    <w:rsid w:val="00DC62D2"/>
    <w:rsid w:val="00DC67B8"/>
    <w:rsid w:val="00DC6B97"/>
    <w:rsid w:val="00DD0DB7"/>
    <w:rsid w:val="00DD10A9"/>
    <w:rsid w:val="00DD12C8"/>
    <w:rsid w:val="00DD1B14"/>
    <w:rsid w:val="00DD3707"/>
    <w:rsid w:val="00DD3E98"/>
    <w:rsid w:val="00DD4796"/>
    <w:rsid w:val="00DD5A0D"/>
    <w:rsid w:val="00DD5AA2"/>
    <w:rsid w:val="00DE2192"/>
    <w:rsid w:val="00DE3F4D"/>
    <w:rsid w:val="00DE4123"/>
    <w:rsid w:val="00DE4E08"/>
    <w:rsid w:val="00DE6D93"/>
    <w:rsid w:val="00DF0BE3"/>
    <w:rsid w:val="00DF19E5"/>
    <w:rsid w:val="00DF2B16"/>
    <w:rsid w:val="00DF3782"/>
    <w:rsid w:val="00DF540F"/>
    <w:rsid w:val="00DF5932"/>
    <w:rsid w:val="00E00A41"/>
    <w:rsid w:val="00E03130"/>
    <w:rsid w:val="00E036F8"/>
    <w:rsid w:val="00E03AA2"/>
    <w:rsid w:val="00E03B5C"/>
    <w:rsid w:val="00E04511"/>
    <w:rsid w:val="00E0484E"/>
    <w:rsid w:val="00E04A4E"/>
    <w:rsid w:val="00E05084"/>
    <w:rsid w:val="00E10028"/>
    <w:rsid w:val="00E1200E"/>
    <w:rsid w:val="00E12466"/>
    <w:rsid w:val="00E1246B"/>
    <w:rsid w:val="00E12C98"/>
    <w:rsid w:val="00E12EB2"/>
    <w:rsid w:val="00E148C3"/>
    <w:rsid w:val="00E149D6"/>
    <w:rsid w:val="00E14D21"/>
    <w:rsid w:val="00E153A1"/>
    <w:rsid w:val="00E15B46"/>
    <w:rsid w:val="00E16ABA"/>
    <w:rsid w:val="00E16CEA"/>
    <w:rsid w:val="00E17428"/>
    <w:rsid w:val="00E176B7"/>
    <w:rsid w:val="00E20959"/>
    <w:rsid w:val="00E226A8"/>
    <w:rsid w:val="00E22EBD"/>
    <w:rsid w:val="00E23AEE"/>
    <w:rsid w:val="00E243A0"/>
    <w:rsid w:val="00E245F0"/>
    <w:rsid w:val="00E2481A"/>
    <w:rsid w:val="00E24A31"/>
    <w:rsid w:val="00E25262"/>
    <w:rsid w:val="00E25D31"/>
    <w:rsid w:val="00E271E5"/>
    <w:rsid w:val="00E27296"/>
    <w:rsid w:val="00E27389"/>
    <w:rsid w:val="00E27509"/>
    <w:rsid w:val="00E27553"/>
    <w:rsid w:val="00E30727"/>
    <w:rsid w:val="00E32952"/>
    <w:rsid w:val="00E33491"/>
    <w:rsid w:val="00E34C87"/>
    <w:rsid w:val="00E3571C"/>
    <w:rsid w:val="00E35AB3"/>
    <w:rsid w:val="00E36C1A"/>
    <w:rsid w:val="00E41787"/>
    <w:rsid w:val="00E4189C"/>
    <w:rsid w:val="00E41A46"/>
    <w:rsid w:val="00E43A7B"/>
    <w:rsid w:val="00E44816"/>
    <w:rsid w:val="00E45E3B"/>
    <w:rsid w:val="00E460DC"/>
    <w:rsid w:val="00E46299"/>
    <w:rsid w:val="00E47536"/>
    <w:rsid w:val="00E47577"/>
    <w:rsid w:val="00E508B6"/>
    <w:rsid w:val="00E51462"/>
    <w:rsid w:val="00E51539"/>
    <w:rsid w:val="00E51815"/>
    <w:rsid w:val="00E519F3"/>
    <w:rsid w:val="00E52C01"/>
    <w:rsid w:val="00E52FAC"/>
    <w:rsid w:val="00E53AAA"/>
    <w:rsid w:val="00E55505"/>
    <w:rsid w:val="00E55709"/>
    <w:rsid w:val="00E55776"/>
    <w:rsid w:val="00E55A03"/>
    <w:rsid w:val="00E56071"/>
    <w:rsid w:val="00E56732"/>
    <w:rsid w:val="00E56F06"/>
    <w:rsid w:val="00E603AC"/>
    <w:rsid w:val="00E61799"/>
    <w:rsid w:val="00E627AC"/>
    <w:rsid w:val="00E6370C"/>
    <w:rsid w:val="00E63DBE"/>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5931"/>
    <w:rsid w:val="00E76C41"/>
    <w:rsid w:val="00E76F97"/>
    <w:rsid w:val="00E771E3"/>
    <w:rsid w:val="00E8031A"/>
    <w:rsid w:val="00E817AE"/>
    <w:rsid w:val="00E81C63"/>
    <w:rsid w:val="00E82E20"/>
    <w:rsid w:val="00E83B79"/>
    <w:rsid w:val="00E845AB"/>
    <w:rsid w:val="00E851A1"/>
    <w:rsid w:val="00E86308"/>
    <w:rsid w:val="00E86E2A"/>
    <w:rsid w:val="00E86E48"/>
    <w:rsid w:val="00E8732D"/>
    <w:rsid w:val="00E9008B"/>
    <w:rsid w:val="00E90744"/>
    <w:rsid w:val="00E9192F"/>
    <w:rsid w:val="00E92391"/>
    <w:rsid w:val="00E927C4"/>
    <w:rsid w:val="00E92B80"/>
    <w:rsid w:val="00E9474B"/>
    <w:rsid w:val="00E948FD"/>
    <w:rsid w:val="00EA0912"/>
    <w:rsid w:val="00EA10DE"/>
    <w:rsid w:val="00EA13DA"/>
    <w:rsid w:val="00EA2097"/>
    <w:rsid w:val="00EA3BFB"/>
    <w:rsid w:val="00EA4123"/>
    <w:rsid w:val="00EA45B2"/>
    <w:rsid w:val="00EA4AAA"/>
    <w:rsid w:val="00EA4E60"/>
    <w:rsid w:val="00EA7C6F"/>
    <w:rsid w:val="00EB050B"/>
    <w:rsid w:val="00EB1FFD"/>
    <w:rsid w:val="00EB2096"/>
    <w:rsid w:val="00EB22BC"/>
    <w:rsid w:val="00EB61CB"/>
    <w:rsid w:val="00EB6779"/>
    <w:rsid w:val="00EB6BCB"/>
    <w:rsid w:val="00EB712E"/>
    <w:rsid w:val="00EC0BFB"/>
    <w:rsid w:val="00EC18BA"/>
    <w:rsid w:val="00EC21BD"/>
    <w:rsid w:val="00EC3179"/>
    <w:rsid w:val="00EC3554"/>
    <w:rsid w:val="00EC55CD"/>
    <w:rsid w:val="00EC5CF9"/>
    <w:rsid w:val="00EC6183"/>
    <w:rsid w:val="00EC693D"/>
    <w:rsid w:val="00EC7E50"/>
    <w:rsid w:val="00ED1940"/>
    <w:rsid w:val="00ED5167"/>
    <w:rsid w:val="00ED54FE"/>
    <w:rsid w:val="00ED575F"/>
    <w:rsid w:val="00ED5A57"/>
    <w:rsid w:val="00ED65F1"/>
    <w:rsid w:val="00ED7A1A"/>
    <w:rsid w:val="00EE077D"/>
    <w:rsid w:val="00EE0F80"/>
    <w:rsid w:val="00EE153F"/>
    <w:rsid w:val="00EE1991"/>
    <w:rsid w:val="00EE347B"/>
    <w:rsid w:val="00EE49D8"/>
    <w:rsid w:val="00EE4DF3"/>
    <w:rsid w:val="00EE6A43"/>
    <w:rsid w:val="00EE757F"/>
    <w:rsid w:val="00EF0300"/>
    <w:rsid w:val="00EF183C"/>
    <w:rsid w:val="00EF19E6"/>
    <w:rsid w:val="00EF26EF"/>
    <w:rsid w:val="00EF2C71"/>
    <w:rsid w:val="00EF62B3"/>
    <w:rsid w:val="00EF6414"/>
    <w:rsid w:val="00EF66CF"/>
    <w:rsid w:val="00EF7906"/>
    <w:rsid w:val="00F003B6"/>
    <w:rsid w:val="00F003F6"/>
    <w:rsid w:val="00F004D2"/>
    <w:rsid w:val="00F01820"/>
    <w:rsid w:val="00F02C86"/>
    <w:rsid w:val="00F02D12"/>
    <w:rsid w:val="00F02D8D"/>
    <w:rsid w:val="00F0363C"/>
    <w:rsid w:val="00F04468"/>
    <w:rsid w:val="00F04D5F"/>
    <w:rsid w:val="00F04F91"/>
    <w:rsid w:val="00F1042B"/>
    <w:rsid w:val="00F1096E"/>
    <w:rsid w:val="00F10A76"/>
    <w:rsid w:val="00F13897"/>
    <w:rsid w:val="00F1459B"/>
    <w:rsid w:val="00F151A5"/>
    <w:rsid w:val="00F153DC"/>
    <w:rsid w:val="00F15C8A"/>
    <w:rsid w:val="00F15D89"/>
    <w:rsid w:val="00F15DC9"/>
    <w:rsid w:val="00F16DF2"/>
    <w:rsid w:val="00F17CC5"/>
    <w:rsid w:val="00F17E9A"/>
    <w:rsid w:val="00F20D88"/>
    <w:rsid w:val="00F21048"/>
    <w:rsid w:val="00F22DC0"/>
    <w:rsid w:val="00F23008"/>
    <w:rsid w:val="00F24C7C"/>
    <w:rsid w:val="00F24E60"/>
    <w:rsid w:val="00F258ED"/>
    <w:rsid w:val="00F26F59"/>
    <w:rsid w:val="00F27781"/>
    <w:rsid w:val="00F30309"/>
    <w:rsid w:val="00F30843"/>
    <w:rsid w:val="00F31381"/>
    <w:rsid w:val="00F320C9"/>
    <w:rsid w:val="00F3343D"/>
    <w:rsid w:val="00F338CE"/>
    <w:rsid w:val="00F34CE0"/>
    <w:rsid w:val="00F34CEF"/>
    <w:rsid w:val="00F34EE3"/>
    <w:rsid w:val="00F35C5A"/>
    <w:rsid w:val="00F35E0D"/>
    <w:rsid w:val="00F35EB0"/>
    <w:rsid w:val="00F37D41"/>
    <w:rsid w:val="00F401D6"/>
    <w:rsid w:val="00F41285"/>
    <w:rsid w:val="00F41C92"/>
    <w:rsid w:val="00F43B37"/>
    <w:rsid w:val="00F43DE5"/>
    <w:rsid w:val="00F43F6A"/>
    <w:rsid w:val="00F447C6"/>
    <w:rsid w:val="00F458E5"/>
    <w:rsid w:val="00F46208"/>
    <w:rsid w:val="00F4698B"/>
    <w:rsid w:val="00F4709D"/>
    <w:rsid w:val="00F471EF"/>
    <w:rsid w:val="00F47941"/>
    <w:rsid w:val="00F50111"/>
    <w:rsid w:val="00F50CB3"/>
    <w:rsid w:val="00F50DD1"/>
    <w:rsid w:val="00F50E84"/>
    <w:rsid w:val="00F50F56"/>
    <w:rsid w:val="00F51241"/>
    <w:rsid w:val="00F52C4D"/>
    <w:rsid w:val="00F53150"/>
    <w:rsid w:val="00F53C62"/>
    <w:rsid w:val="00F5540F"/>
    <w:rsid w:val="00F55956"/>
    <w:rsid w:val="00F57386"/>
    <w:rsid w:val="00F57AF3"/>
    <w:rsid w:val="00F602A2"/>
    <w:rsid w:val="00F622BB"/>
    <w:rsid w:val="00F63237"/>
    <w:rsid w:val="00F6346E"/>
    <w:rsid w:val="00F638E0"/>
    <w:rsid w:val="00F6417F"/>
    <w:rsid w:val="00F645DB"/>
    <w:rsid w:val="00F6568E"/>
    <w:rsid w:val="00F657B0"/>
    <w:rsid w:val="00F66633"/>
    <w:rsid w:val="00F670E2"/>
    <w:rsid w:val="00F67C87"/>
    <w:rsid w:val="00F70A9C"/>
    <w:rsid w:val="00F71061"/>
    <w:rsid w:val="00F71548"/>
    <w:rsid w:val="00F72782"/>
    <w:rsid w:val="00F72C0B"/>
    <w:rsid w:val="00F72CC7"/>
    <w:rsid w:val="00F73F0E"/>
    <w:rsid w:val="00F7422A"/>
    <w:rsid w:val="00F74572"/>
    <w:rsid w:val="00F7495B"/>
    <w:rsid w:val="00F75429"/>
    <w:rsid w:val="00F76FD7"/>
    <w:rsid w:val="00F80CF2"/>
    <w:rsid w:val="00F80E35"/>
    <w:rsid w:val="00F81EF9"/>
    <w:rsid w:val="00F828BE"/>
    <w:rsid w:val="00F83D58"/>
    <w:rsid w:val="00F83D76"/>
    <w:rsid w:val="00F850BF"/>
    <w:rsid w:val="00F8541A"/>
    <w:rsid w:val="00F85A2A"/>
    <w:rsid w:val="00F85D6C"/>
    <w:rsid w:val="00F86746"/>
    <w:rsid w:val="00F87175"/>
    <w:rsid w:val="00F9006C"/>
    <w:rsid w:val="00F90823"/>
    <w:rsid w:val="00F90A7C"/>
    <w:rsid w:val="00F91075"/>
    <w:rsid w:val="00F912E4"/>
    <w:rsid w:val="00F9255A"/>
    <w:rsid w:val="00F92AF5"/>
    <w:rsid w:val="00F93542"/>
    <w:rsid w:val="00F94685"/>
    <w:rsid w:val="00F952D5"/>
    <w:rsid w:val="00F959CF"/>
    <w:rsid w:val="00F9773A"/>
    <w:rsid w:val="00F97AD2"/>
    <w:rsid w:val="00F97C5E"/>
    <w:rsid w:val="00F97DCB"/>
    <w:rsid w:val="00F97E8D"/>
    <w:rsid w:val="00FA0A0C"/>
    <w:rsid w:val="00FA1C08"/>
    <w:rsid w:val="00FA1C44"/>
    <w:rsid w:val="00FA2AE6"/>
    <w:rsid w:val="00FA2B33"/>
    <w:rsid w:val="00FA37C7"/>
    <w:rsid w:val="00FA3B4D"/>
    <w:rsid w:val="00FA3BF8"/>
    <w:rsid w:val="00FA5226"/>
    <w:rsid w:val="00FA5743"/>
    <w:rsid w:val="00FA5B66"/>
    <w:rsid w:val="00FA60B0"/>
    <w:rsid w:val="00FA7113"/>
    <w:rsid w:val="00FA7BCE"/>
    <w:rsid w:val="00FB17BF"/>
    <w:rsid w:val="00FB1961"/>
    <w:rsid w:val="00FB3260"/>
    <w:rsid w:val="00FB3738"/>
    <w:rsid w:val="00FB3BB6"/>
    <w:rsid w:val="00FB6ACD"/>
    <w:rsid w:val="00FB6B44"/>
    <w:rsid w:val="00FB7A74"/>
    <w:rsid w:val="00FB7B83"/>
    <w:rsid w:val="00FC032D"/>
    <w:rsid w:val="00FC0616"/>
    <w:rsid w:val="00FC09FD"/>
    <w:rsid w:val="00FC0DB9"/>
    <w:rsid w:val="00FC110E"/>
    <w:rsid w:val="00FC1EE7"/>
    <w:rsid w:val="00FC3018"/>
    <w:rsid w:val="00FC3441"/>
    <w:rsid w:val="00FC3A4F"/>
    <w:rsid w:val="00FC3F99"/>
    <w:rsid w:val="00FC462F"/>
    <w:rsid w:val="00FC4C54"/>
    <w:rsid w:val="00FC5298"/>
    <w:rsid w:val="00FC5815"/>
    <w:rsid w:val="00FC6684"/>
    <w:rsid w:val="00FC77A0"/>
    <w:rsid w:val="00FD0E49"/>
    <w:rsid w:val="00FD1524"/>
    <w:rsid w:val="00FD158B"/>
    <w:rsid w:val="00FD2FDB"/>
    <w:rsid w:val="00FD4A2D"/>
    <w:rsid w:val="00FD58DF"/>
    <w:rsid w:val="00FD5DA7"/>
    <w:rsid w:val="00FD661F"/>
    <w:rsid w:val="00FD6877"/>
    <w:rsid w:val="00FD6ECC"/>
    <w:rsid w:val="00FE04B0"/>
    <w:rsid w:val="00FE0AA3"/>
    <w:rsid w:val="00FE1D6A"/>
    <w:rsid w:val="00FE319F"/>
    <w:rsid w:val="00FE3880"/>
    <w:rsid w:val="00FE3CDF"/>
    <w:rsid w:val="00FE3FCF"/>
    <w:rsid w:val="00FE4201"/>
    <w:rsid w:val="00FE4D2F"/>
    <w:rsid w:val="00FF275E"/>
    <w:rsid w:val="00FF370C"/>
    <w:rsid w:val="00FF3E88"/>
    <w:rsid w:val="00FF3EAD"/>
    <w:rsid w:val="00FF4834"/>
    <w:rsid w:val="00FF4CFF"/>
    <w:rsid w:val="00FF715F"/>
    <w:rsid w:val="40A1D288"/>
    <w:rsid w:val="47B3B697"/>
    <w:rsid w:val="71C0396F"/>
    <w:rsid w:val="7A45F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8289649"/>
  <w15:docId w15:val="{70D2B81C-9FC7-46F0-AFC4-C82C9496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BD"/>
    <w:rPr>
      <w:sz w:val="26"/>
    </w:rPr>
  </w:style>
  <w:style w:type="paragraph" w:styleId="Heading1">
    <w:name w:val="heading 1"/>
    <w:basedOn w:val="Normal"/>
    <w:next w:val="Normal"/>
    <w:uiPriority w:val="9"/>
    <w:qFormat/>
    <w:rsid w:val="00A8344A"/>
    <w:pPr>
      <w:keepNext/>
      <w:numPr>
        <w:numId w:val="45"/>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Id w:val="45"/>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me-email-text">
    <w:name w:val="me-email-text"/>
    <w:basedOn w:val="DefaultParagraphFont"/>
    <w:rsid w:val="00676772"/>
  </w:style>
  <w:style w:type="character" w:customStyle="1" w:styleId="me-email-text-secondary">
    <w:name w:val="me-email-text-secondary"/>
    <w:basedOn w:val="DefaultParagraphFont"/>
    <w:rsid w:val="00676772"/>
  </w:style>
  <w:style w:type="character" w:styleId="Mention">
    <w:name w:val="Mention"/>
    <w:basedOn w:val="DefaultParagraphFont"/>
    <w:uiPriority w:val="99"/>
    <w:unhideWhenUsed/>
    <w:rsid w:val="007F6B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6034169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50954300">
      <w:bodyDiv w:val="1"/>
      <w:marLeft w:val="0"/>
      <w:marRight w:val="0"/>
      <w:marTop w:val="0"/>
      <w:marBottom w:val="0"/>
      <w:divBdr>
        <w:top w:val="none" w:sz="0" w:space="0" w:color="auto"/>
        <w:left w:val="none" w:sz="0" w:space="0" w:color="auto"/>
        <w:bottom w:val="none" w:sz="0" w:space="0" w:color="auto"/>
        <w:right w:val="none" w:sz="0" w:space="0" w:color="auto"/>
      </w:divBdr>
      <w:divsChild>
        <w:div w:id="833838051">
          <w:marLeft w:val="0"/>
          <w:marRight w:val="0"/>
          <w:marTop w:val="0"/>
          <w:marBottom w:val="90"/>
          <w:divBdr>
            <w:top w:val="none" w:sz="0" w:space="0" w:color="auto"/>
            <w:left w:val="none" w:sz="0" w:space="0" w:color="auto"/>
            <w:bottom w:val="none" w:sz="0" w:space="0" w:color="auto"/>
            <w:right w:val="none" w:sz="0" w:space="0" w:color="auto"/>
          </w:divBdr>
        </w:div>
        <w:div w:id="879706491">
          <w:marLeft w:val="0"/>
          <w:marRight w:val="0"/>
          <w:marTop w:val="0"/>
          <w:marBottom w:val="36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68412682">
      <w:bodyDiv w:val="1"/>
      <w:marLeft w:val="0"/>
      <w:marRight w:val="0"/>
      <w:marTop w:val="0"/>
      <w:marBottom w:val="0"/>
      <w:divBdr>
        <w:top w:val="none" w:sz="0" w:space="0" w:color="auto"/>
        <w:left w:val="none" w:sz="0" w:space="0" w:color="auto"/>
        <w:bottom w:val="none" w:sz="0" w:space="0" w:color="auto"/>
        <w:right w:val="none" w:sz="0" w:space="0" w:color="auto"/>
      </w:divBdr>
      <w:divsChild>
        <w:div w:id="1168324066">
          <w:marLeft w:val="0"/>
          <w:marRight w:val="0"/>
          <w:marTop w:val="0"/>
          <w:marBottom w:val="360"/>
          <w:divBdr>
            <w:top w:val="none" w:sz="0" w:space="0" w:color="auto"/>
            <w:left w:val="none" w:sz="0" w:space="0" w:color="auto"/>
            <w:bottom w:val="none" w:sz="0" w:space="0" w:color="auto"/>
            <w:right w:val="none" w:sz="0" w:space="0" w:color="auto"/>
          </w:divBdr>
        </w:div>
        <w:div w:id="1748724285">
          <w:marLeft w:val="0"/>
          <w:marRight w:val="0"/>
          <w:marTop w:val="0"/>
          <w:marBottom w:val="90"/>
          <w:divBdr>
            <w:top w:val="none" w:sz="0" w:space="0" w:color="auto"/>
            <w:left w:val="none" w:sz="0" w:space="0" w:color="auto"/>
            <w:bottom w:val="none" w:sz="0" w:space="0" w:color="auto"/>
            <w:right w:val="none" w:sz="0" w:space="0" w:color="auto"/>
          </w:divBdr>
        </w:div>
      </w:divsChild>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1056102">
      <w:bodyDiv w:val="1"/>
      <w:marLeft w:val="0"/>
      <w:marRight w:val="0"/>
      <w:marTop w:val="0"/>
      <w:marBottom w:val="0"/>
      <w:divBdr>
        <w:top w:val="none" w:sz="0" w:space="0" w:color="auto"/>
        <w:left w:val="none" w:sz="0" w:space="0" w:color="auto"/>
        <w:bottom w:val="none" w:sz="0" w:space="0" w:color="auto"/>
        <w:right w:val="none" w:sz="0" w:space="0" w:color="auto"/>
      </w:divBdr>
      <w:divsChild>
        <w:div w:id="138808535">
          <w:marLeft w:val="0"/>
          <w:marRight w:val="0"/>
          <w:marTop w:val="0"/>
          <w:marBottom w:val="0"/>
          <w:divBdr>
            <w:top w:val="none" w:sz="0" w:space="0" w:color="auto"/>
            <w:left w:val="none" w:sz="0" w:space="0" w:color="auto"/>
            <w:bottom w:val="none" w:sz="0" w:space="0" w:color="auto"/>
            <w:right w:val="none" w:sz="0" w:space="0" w:color="auto"/>
          </w:divBdr>
          <w:divsChild>
            <w:div w:id="123549566">
              <w:marLeft w:val="0"/>
              <w:marRight w:val="0"/>
              <w:marTop w:val="0"/>
              <w:marBottom w:val="90"/>
              <w:divBdr>
                <w:top w:val="none" w:sz="0" w:space="0" w:color="auto"/>
                <w:left w:val="none" w:sz="0" w:space="0" w:color="auto"/>
                <w:bottom w:val="none" w:sz="0" w:space="0" w:color="auto"/>
                <w:right w:val="none" w:sz="0" w:space="0" w:color="auto"/>
              </w:divBdr>
            </w:div>
            <w:div w:id="206530197">
              <w:marLeft w:val="0"/>
              <w:marRight w:val="0"/>
              <w:marTop w:val="0"/>
              <w:marBottom w:val="90"/>
              <w:divBdr>
                <w:top w:val="none" w:sz="0" w:space="0" w:color="auto"/>
                <w:left w:val="none" w:sz="0" w:space="0" w:color="auto"/>
                <w:bottom w:val="none" w:sz="0" w:space="0" w:color="auto"/>
                <w:right w:val="none" w:sz="0" w:space="0" w:color="auto"/>
              </w:divBdr>
            </w:div>
            <w:div w:id="1072238170">
              <w:marLeft w:val="0"/>
              <w:marRight w:val="0"/>
              <w:marTop w:val="0"/>
              <w:marBottom w:val="90"/>
              <w:divBdr>
                <w:top w:val="none" w:sz="0" w:space="0" w:color="auto"/>
                <w:left w:val="none" w:sz="0" w:space="0" w:color="auto"/>
                <w:bottom w:val="none" w:sz="0" w:space="0" w:color="auto"/>
                <w:right w:val="none" w:sz="0" w:space="0" w:color="auto"/>
              </w:divBdr>
            </w:div>
            <w:div w:id="1079061822">
              <w:marLeft w:val="0"/>
              <w:marRight w:val="0"/>
              <w:marTop w:val="0"/>
              <w:marBottom w:val="90"/>
              <w:divBdr>
                <w:top w:val="none" w:sz="0" w:space="0" w:color="auto"/>
                <w:left w:val="none" w:sz="0" w:space="0" w:color="auto"/>
                <w:bottom w:val="none" w:sz="0" w:space="0" w:color="auto"/>
                <w:right w:val="none" w:sz="0" w:space="0" w:color="auto"/>
              </w:divBdr>
            </w:div>
          </w:divsChild>
        </w:div>
        <w:div w:id="265774502">
          <w:marLeft w:val="0"/>
          <w:marRight w:val="0"/>
          <w:marTop w:val="0"/>
          <w:marBottom w:val="90"/>
          <w:divBdr>
            <w:top w:val="none" w:sz="0" w:space="0" w:color="auto"/>
            <w:left w:val="none" w:sz="0" w:space="0" w:color="auto"/>
            <w:bottom w:val="none" w:sz="0" w:space="0" w:color="auto"/>
            <w:right w:val="none" w:sz="0" w:space="0" w:color="auto"/>
          </w:divBdr>
        </w:div>
        <w:div w:id="559825829">
          <w:marLeft w:val="0"/>
          <w:marRight w:val="0"/>
          <w:marTop w:val="0"/>
          <w:marBottom w:val="360"/>
          <w:divBdr>
            <w:top w:val="none" w:sz="0" w:space="0" w:color="auto"/>
            <w:left w:val="none" w:sz="0" w:space="0" w:color="auto"/>
            <w:bottom w:val="none" w:sz="0" w:space="0" w:color="auto"/>
            <w:right w:val="none" w:sz="0" w:space="0" w:color="auto"/>
          </w:divBdr>
        </w:div>
        <w:div w:id="844562790">
          <w:marLeft w:val="0"/>
          <w:marRight w:val="0"/>
          <w:marTop w:val="0"/>
          <w:marBottom w:val="360"/>
          <w:divBdr>
            <w:top w:val="none" w:sz="0" w:space="0" w:color="auto"/>
            <w:left w:val="none" w:sz="0" w:space="0" w:color="auto"/>
            <w:bottom w:val="none" w:sz="0" w:space="0" w:color="auto"/>
            <w:right w:val="none" w:sz="0" w:space="0" w:color="auto"/>
          </w:divBdr>
        </w:div>
        <w:div w:id="922644743">
          <w:marLeft w:val="0"/>
          <w:marRight w:val="0"/>
          <w:marTop w:val="0"/>
          <w:marBottom w:val="360"/>
          <w:divBdr>
            <w:top w:val="none" w:sz="0" w:space="0" w:color="auto"/>
            <w:left w:val="none" w:sz="0" w:space="0" w:color="auto"/>
            <w:bottom w:val="none" w:sz="0" w:space="0" w:color="auto"/>
            <w:right w:val="none" w:sz="0" w:space="0" w:color="auto"/>
          </w:divBdr>
        </w:div>
        <w:div w:id="1260987592">
          <w:marLeft w:val="0"/>
          <w:marRight w:val="0"/>
          <w:marTop w:val="0"/>
          <w:marBottom w:val="90"/>
          <w:divBdr>
            <w:top w:val="none" w:sz="0" w:space="0" w:color="auto"/>
            <w:left w:val="none" w:sz="0" w:space="0" w:color="auto"/>
            <w:bottom w:val="none" w:sz="0" w:space="0" w:color="auto"/>
            <w:right w:val="none" w:sz="0" w:space="0" w:color="auto"/>
          </w:divBdr>
        </w:div>
      </w:divsChild>
    </w:div>
    <w:div w:id="707145075">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18553245">
      <w:bodyDiv w:val="1"/>
      <w:marLeft w:val="0"/>
      <w:marRight w:val="0"/>
      <w:marTop w:val="0"/>
      <w:marBottom w:val="0"/>
      <w:divBdr>
        <w:top w:val="none" w:sz="0" w:space="0" w:color="auto"/>
        <w:left w:val="none" w:sz="0" w:space="0" w:color="auto"/>
        <w:bottom w:val="none" w:sz="0" w:space="0" w:color="auto"/>
        <w:right w:val="none" w:sz="0" w:space="0" w:color="auto"/>
      </w:divBdr>
      <w:divsChild>
        <w:div w:id="89278438">
          <w:marLeft w:val="0"/>
          <w:marRight w:val="0"/>
          <w:marTop w:val="0"/>
          <w:marBottom w:val="90"/>
          <w:divBdr>
            <w:top w:val="none" w:sz="0" w:space="0" w:color="auto"/>
            <w:left w:val="none" w:sz="0" w:space="0" w:color="auto"/>
            <w:bottom w:val="none" w:sz="0" w:space="0" w:color="auto"/>
            <w:right w:val="none" w:sz="0" w:space="0" w:color="auto"/>
          </w:divBdr>
        </w:div>
        <w:div w:id="242952337">
          <w:marLeft w:val="0"/>
          <w:marRight w:val="0"/>
          <w:marTop w:val="0"/>
          <w:marBottom w:val="90"/>
          <w:divBdr>
            <w:top w:val="none" w:sz="0" w:space="0" w:color="auto"/>
            <w:left w:val="none" w:sz="0" w:space="0" w:color="auto"/>
            <w:bottom w:val="none" w:sz="0" w:space="0" w:color="auto"/>
            <w:right w:val="none" w:sz="0" w:space="0" w:color="auto"/>
          </w:divBdr>
        </w:div>
        <w:div w:id="1144853125">
          <w:marLeft w:val="0"/>
          <w:marRight w:val="0"/>
          <w:marTop w:val="0"/>
          <w:marBottom w:val="90"/>
          <w:divBdr>
            <w:top w:val="none" w:sz="0" w:space="0" w:color="auto"/>
            <w:left w:val="none" w:sz="0" w:space="0" w:color="auto"/>
            <w:bottom w:val="none" w:sz="0" w:space="0" w:color="auto"/>
            <w:right w:val="none" w:sz="0" w:space="0" w:color="auto"/>
          </w:divBdr>
        </w:div>
        <w:div w:id="1597908182">
          <w:marLeft w:val="0"/>
          <w:marRight w:val="0"/>
          <w:marTop w:val="0"/>
          <w:marBottom w:val="360"/>
          <w:divBdr>
            <w:top w:val="none" w:sz="0" w:space="0" w:color="auto"/>
            <w:left w:val="none" w:sz="0" w:space="0" w:color="auto"/>
            <w:bottom w:val="none" w:sz="0" w:space="0" w:color="auto"/>
            <w:right w:val="none" w:sz="0" w:space="0" w:color="auto"/>
          </w:divBdr>
        </w:div>
        <w:div w:id="1772317363">
          <w:marLeft w:val="0"/>
          <w:marRight w:val="0"/>
          <w:marTop w:val="0"/>
          <w:marBottom w:val="360"/>
          <w:divBdr>
            <w:top w:val="none" w:sz="0" w:space="0" w:color="auto"/>
            <w:left w:val="none" w:sz="0" w:space="0" w:color="auto"/>
            <w:bottom w:val="none" w:sz="0" w:space="0" w:color="auto"/>
            <w:right w:val="none" w:sz="0" w:space="0" w:color="auto"/>
          </w:divBdr>
        </w:div>
        <w:div w:id="1784811124">
          <w:marLeft w:val="0"/>
          <w:marRight w:val="0"/>
          <w:marTop w:val="0"/>
          <w:marBottom w:val="90"/>
          <w:divBdr>
            <w:top w:val="none" w:sz="0" w:space="0" w:color="auto"/>
            <w:left w:val="none" w:sz="0" w:space="0" w:color="auto"/>
            <w:bottom w:val="none" w:sz="0" w:space="0" w:color="auto"/>
            <w:right w:val="none" w:sz="0" w:space="0" w:color="auto"/>
          </w:divBdr>
        </w:div>
        <w:div w:id="1825051672">
          <w:marLeft w:val="0"/>
          <w:marRight w:val="0"/>
          <w:marTop w:val="0"/>
          <w:marBottom w:val="360"/>
          <w:divBdr>
            <w:top w:val="none" w:sz="0" w:space="0" w:color="auto"/>
            <w:left w:val="none" w:sz="0" w:space="0" w:color="auto"/>
            <w:bottom w:val="none" w:sz="0" w:space="0" w:color="auto"/>
            <w:right w:val="none" w:sz="0" w:space="0" w:color="auto"/>
          </w:divBdr>
        </w:div>
        <w:div w:id="1930581902">
          <w:marLeft w:val="0"/>
          <w:marRight w:val="0"/>
          <w:marTop w:val="0"/>
          <w:marBottom w:val="90"/>
          <w:divBdr>
            <w:top w:val="none" w:sz="0" w:space="0" w:color="auto"/>
            <w:left w:val="none" w:sz="0" w:space="0" w:color="auto"/>
            <w:bottom w:val="none" w:sz="0" w:space="0" w:color="auto"/>
            <w:right w:val="none" w:sz="0" w:space="0" w:color="auto"/>
          </w:divBdr>
        </w:div>
        <w:div w:id="1950623312">
          <w:marLeft w:val="0"/>
          <w:marRight w:val="0"/>
          <w:marTop w:val="0"/>
          <w:marBottom w:val="90"/>
          <w:divBdr>
            <w:top w:val="none" w:sz="0" w:space="0" w:color="auto"/>
            <w:left w:val="none" w:sz="0" w:space="0" w:color="auto"/>
            <w:bottom w:val="none" w:sz="0" w:space="0" w:color="auto"/>
            <w:right w:val="none" w:sz="0" w:space="0" w:color="auto"/>
          </w:divBdr>
        </w:div>
      </w:divsChild>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05969677">
      <w:bodyDiv w:val="1"/>
      <w:marLeft w:val="0"/>
      <w:marRight w:val="0"/>
      <w:marTop w:val="0"/>
      <w:marBottom w:val="0"/>
      <w:divBdr>
        <w:top w:val="none" w:sz="0" w:space="0" w:color="auto"/>
        <w:left w:val="none" w:sz="0" w:space="0" w:color="auto"/>
        <w:bottom w:val="none" w:sz="0" w:space="0" w:color="auto"/>
        <w:right w:val="none" w:sz="0" w:space="0" w:color="auto"/>
      </w:divBdr>
      <w:divsChild>
        <w:div w:id="460878161">
          <w:marLeft w:val="0"/>
          <w:marRight w:val="0"/>
          <w:marTop w:val="0"/>
          <w:marBottom w:val="90"/>
          <w:divBdr>
            <w:top w:val="none" w:sz="0" w:space="0" w:color="auto"/>
            <w:left w:val="none" w:sz="0" w:space="0" w:color="auto"/>
            <w:bottom w:val="none" w:sz="0" w:space="0" w:color="auto"/>
            <w:right w:val="none" w:sz="0" w:space="0" w:color="auto"/>
          </w:divBdr>
        </w:div>
        <w:div w:id="682972681">
          <w:marLeft w:val="0"/>
          <w:marRight w:val="0"/>
          <w:marTop w:val="0"/>
          <w:marBottom w:val="360"/>
          <w:divBdr>
            <w:top w:val="none" w:sz="0" w:space="0" w:color="auto"/>
            <w:left w:val="none" w:sz="0" w:space="0" w:color="auto"/>
            <w:bottom w:val="none" w:sz="0" w:space="0" w:color="auto"/>
            <w:right w:val="none" w:sz="0" w:space="0" w:color="auto"/>
          </w:divBdr>
        </w:div>
        <w:div w:id="726295061">
          <w:marLeft w:val="0"/>
          <w:marRight w:val="0"/>
          <w:marTop w:val="0"/>
          <w:marBottom w:val="0"/>
          <w:divBdr>
            <w:top w:val="none" w:sz="0" w:space="0" w:color="auto"/>
            <w:left w:val="none" w:sz="0" w:space="0" w:color="auto"/>
            <w:bottom w:val="none" w:sz="0" w:space="0" w:color="auto"/>
            <w:right w:val="none" w:sz="0" w:space="0" w:color="auto"/>
          </w:divBdr>
          <w:divsChild>
            <w:div w:id="542181231">
              <w:marLeft w:val="0"/>
              <w:marRight w:val="0"/>
              <w:marTop w:val="0"/>
              <w:marBottom w:val="90"/>
              <w:divBdr>
                <w:top w:val="none" w:sz="0" w:space="0" w:color="auto"/>
                <w:left w:val="none" w:sz="0" w:space="0" w:color="auto"/>
                <w:bottom w:val="none" w:sz="0" w:space="0" w:color="auto"/>
                <w:right w:val="none" w:sz="0" w:space="0" w:color="auto"/>
              </w:divBdr>
            </w:div>
            <w:div w:id="638917609">
              <w:marLeft w:val="0"/>
              <w:marRight w:val="0"/>
              <w:marTop w:val="0"/>
              <w:marBottom w:val="90"/>
              <w:divBdr>
                <w:top w:val="none" w:sz="0" w:space="0" w:color="auto"/>
                <w:left w:val="none" w:sz="0" w:space="0" w:color="auto"/>
                <w:bottom w:val="none" w:sz="0" w:space="0" w:color="auto"/>
                <w:right w:val="none" w:sz="0" w:space="0" w:color="auto"/>
              </w:divBdr>
            </w:div>
            <w:div w:id="1038354804">
              <w:marLeft w:val="0"/>
              <w:marRight w:val="0"/>
              <w:marTop w:val="0"/>
              <w:marBottom w:val="90"/>
              <w:divBdr>
                <w:top w:val="none" w:sz="0" w:space="0" w:color="auto"/>
                <w:left w:val="none" w:sz="0" w:space="0" w:color="auto"/>
                <w:bottom w:val="none" w:sz="0" w:space="0" w:color="auto"/>
                <w:right w:val="none" w:sz="0" w:space="0" w:color="auto"/>
              </w:divBdr>
            </w:div>
            <w:div w:id="1261837945">
              <w:marLeft w:val="0"/>
              <w:marRight w:val="0"/>
              <w:marTop w:val="0"/>
              <w:marBottom w:val="90"/>
              <w:divBdr>
                <w:top w:val="none" w:sz="0" w:space="0" w:color="auto"/>
                <w:left w:val="none" w:sz="0" w:space="0" w:color="auto"/>
                <w:bottom w:val="none" w:sz="0" w:space="0" w:color="auto"/>
                <w:right w:val="none" w:sz="0" w:space="0" w:color="auto"/>
              </w:divBdr>
            </w:div>
          </w:divsChild>
        </w:div>
        <w:div w:id="1446656335">
          <w:marLeft w:val="0"/>
          <w:marRight w:val="0"/>
          <w:marTop w:val="0"/>
          <w:marBottom w:val="360"/>
          <w:divBdr>
            <w:top w:val="none" w:sz="0" w:space="0" w:color="auto"/>
            <w:left w:val="none" w:sz="0" w:space="0" w:color="auto"/>
            <w:bottom w:val="none" w:sz="0" w:space="0" w:color="auto"/>
            <w:right w:val="none" w:sz="0" w:space="0" w:color="auto"/>
          </w:divBdr>
        </w:div>
        <w:div w:id="1886597718">
          <w:marLeft w:val="0"/>
          <w:marRight w:val="0"/>
          <w:marTop w:val="0"/>
          <w:marBottom w:val="90"/>
          <w:divBdr>
            <w:top w:val="none" w:sz="0" w:space="0" w:color="auto"/>
            <w:left w:val="none" w:sz="0" w:space="0" w:color="auto"/>
            <w:bottom w:val="none" w:sz="0" w:space="0" w:color="auto"/>
            <w:right w:val="none" w:sz="0" w:space="0" w:color="auto"/>
          </w:divBdr>
        </w:div>
        <w:div w:id="1989018459">
          <w:marLeft w:val="0"/>
          <w:marRight w:val="0"/>
          <w:marTop w:val="0"/>
          <w:marBottom w:val="360"/>
          <w:divBdr>
            <w:top w:val="none" w:sz="0" w:space="0" w:color="auto"/>
            <w:left w:val="none" w:sz="0" w:space="0" w:color="auto"/>
            <w:bottom w:val="none" w:sz="0" w:space="0" w:color="auto"/>
            <w:right w:val="none" w:sz="0" w:space="0" w:color="auto"/>
          </w:divBdr>
        </w:div>
      </w:divsChild>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13201623">
      <w:bodyDiv w:val="1"/>
      <w:marLeft w:val="0"/>
      <w:marRight w:val="0"/>
      <w:marTop w:val="0"/>
      <w:marBottom w:val="0"/>
      <w:divBdr>
        <w:top w:val="none" w:sz="0" w:space="0" w:color="auto"/>
        <w:left w:val="none" w:sz="0" w:space="0" w:color="auto"/>
        <w:bottom w:val="none" w:sz="0" w:space="0" w:color="auto"/>
        <w:right w:val="none" w:sz="0" w:space="0" w:color="auto"/>
      </w:divBdr>
    </w:div>
    <w:div w:id="989015209">
      <w:bodyDiv w:val="1"/>
      <w:marLeft w:val="0"/>
      <w:marRight w:val="0"/>
      <w:marTop w:val="0"/>
      <w:marBottom w:val="0"/>
      <w:divBdr>
        <w:top w:val="none" w:sz="0" w:space="0" w:color="auto"/>
        <w:left w:val="none" w:sz="0" w:space="0" w:color="auto"/>
        <w:bottom w:val="none" w:sz="0" w:space="0" w:color="auto"/>
        <w:right w:val="none" w:sz="0" w:space="0" w:color="auto"/>
      </w:divBdr>
      <w:divsChild>
        <w:div w:id="300379376">
          <w:marLeft w:val="0"/>
          <w:marRight w:val="0"/>
          <w:marTop w:val="0"/>
          <w:marBottom w:val="90"/>
          <w:divBdr>
            <w:top w:val="none" w:sz="0" w:space="0" w:color="auto"/>
            <w:left w:val="none" w:sz="0" w:space="0" w:color="auto"/>
            <w:bottom w:val="none" w:sz="0" w:space="0" w:color="auto"/>
            <w:right w:val="none" w:sz="0" w:space="0" w:color="auto"/>
          </w:divBdr>
        </w:div>
        <w:div w:id="955600798">
          <w:marLeft w:val="0"/>
          <w:marRight w:val="0"/>
          <w:marTop w:val="0"/>
          <w:marBottom w:val="90"/>
          <w:divBdr>
            <w:top w:val="none" w:sz="0" w:space="0" w:color="auto"/>
            <w:left w:val="none" w:sz="0" w:space="0" w:color="auto"/>
            <w:bottom w:val="none" w:sz="0" w:space="0" w:color="auto"/>
            <w:right w:val="none" w:sz="0" w:space="0" w:color="auto"/>
          </w:divBdr>
        </w:div>
        <w:div w:id="1028990533">
          <w:marLeft w:val="0"/>
          <w:marRight w:val="0"/>
          <w:marTop w:val="0"/>
          <w:marBottom w:val="360"/>
          <w:divBdr>
            <w:top w:val="none" w:sz="0" w:space="0" w:color="auto"/>
            <w:left w:val="none" w:sz="0" w:space="0" w:color="auto"/>
            <w:bottom w:val="none" w:sz="0" w:space="0" w:color="auto"/>
            <w:right w:val="none" w:sz="0" w:space="0" w:color="auto"/>
          </w:divBdr>
        </w:div>
        <w:div w:id="1137146183">
          <w:marLeft w:val="0"/>
          <w:marRight w:val="0"/>
          <w:marTop w:val="0"/>
          <w:marBottom w:val="90"/>
          <w:divBdr>
            <w:top w:val="none" w:sz="0" w:space="0" w:color="auto"/>
            <w:left w:val="none" w:sz="0" w:space="0" w:color="auto"/>
            <w:bottom w:val="none" w:sz="0" w:space="0" w:color="auto"/>
            <w:right w:val="none" w:sz="0" w:space="0" w:color="auto"/>
          </w:divBdr>
        </w:div>
        <w:div w:id="1732993630">
          <w:marLeft w:val="0"/>
          <w:marRight w:val="0"/>
          <w:marTop w:val="0"/>
          <w:marBottom w:val="90"/>
          <w:divBdr>
            <w:top w:val="none" w:sz="0" w:space="0" w:color="auto"/>
            <w:left w:val="none" w:sz="0" w:space="0" w:color="auto"/>
            <w:bottom w:val="none" w:sz="0" w:space="0" w:color="auto"/>
            <w:right w:val="none" w:sz="0" w:space="0" w:color="auto"/>
          </w:divBdr>
        </w:div>
      </w:divsChild>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144351">
      <w:bodyDiv w:val="1"/>
      <w:marLeft w:val="0"/>
      <w:marRight w:val="0"/>
      <w:marTop w:val="0"/>
      <w:marBottom w:val="0"/>
      <w:divBdr>
        <w:top w:val="none" w:sz="0" w:space="0" w:color="auto"/>
        <w:left w:val="none" w:sz="0" w:space="0" w:color="auto"/>
        <w:bottom w:val="none" w:sz="0" w:space="0" w:color="auto"/>
        <w:right w:val="none" w:sz="0" w:space="0" w:color="auto"/>
      </w:divBdr>
      <w:divsChild>
        <w:div w:id="176114981">
          <w:marLeft w:val="0"/>
          <w:marRight w:val="0"/>
          <w:marTop w:val="0"/>
          <w:marBottom w:val="90"/>
          <w:divBdr>
            <w:top w:val="none" w:sz="0" w:space="0" w:color="auto"/>
            <w:left w:val="none" w:sz="0" w:space="0" w:color="auto"/>
            <w:bottom w:val="none" w:sz="0" w:space="0" w:color="auto"/>
            <w:right w:val="none" w:sz="0" w:space="0" w:color="auto"/>
          </w:divBdr>
        </w:div>
        <w:div w:id="192227492">
          <w:marLeft w:val="0"/>
          <w:marRight w:val="0"/>
          <w:marTop w:val="0"/>
          <w:marBottom w:val="360"/>
          <w:divBdr>
            <w:top w:val="none" w:sz="0" w:space="0" w:color="auto"/>
            <w:left w:val="none" w:sz="0" w:space="0" w:color="auto"/>
            <w:bottom w:val="none" w:sz="0" w:space="0" w:color="auto"/>
            <w:right w:val="none" w:sz="0" w:space="0" w:color="auto"/>
          </w:divBdr>
        </w:div>
        <w:div w:id="315036135">
          <w:marLeft w:val="0"/>
          <w:marRight w:val="0"/>
          <w:marTop w:val="0"/>
          <w:marBottom w:val="90"/>
          <w:divBdr>
            <w:top w:val="none" w:sz="0" w:space="0" w:color="auto"/>
            <w:left w:val="none" w:sz="0" w:space="0" w:color="auto"/>
            <w:bottom w:val="none" w:sz="0" w:space="0" w:color="auto"/>
            <w:right w:val="none" w:sz="0" w:space="0" w:color="auto"/>
          </w:divBdr>
        </w:div>
        <w:div w:id="434441398">
          <w:marLeft w:val="0"/>
          <w:marRight w:val="0"/>
          <w:marTop w:val="0"/>
          <w:marBottom w:val="90"/>
          <w:divBdr>
            <w:top w:val="none" w:sz="0" w:space="0" w:color="auto"/>
            <w:left w:val="none" w:sz="0" w:space="0" w:color="auto"/>
            <w:bottom w:val="none" w:sz="0" w:space="0" w:color="auto"/>
            <w:right w:val="none" w:sz="0" w:space="0" w:color="auto"/>
          </w:divBdr>
        </w:div>
        <w:div w:id="436801401">
          <w:marLeft w:val="0"/>
          <w:marRight w:val="0"/>
          <w:marTop w:val="0"/>
          <w:marBottom w:val="360"/>
          <w:divBdr>
            <w:top w:val="none" w:sz="0" w:space="0" w:color="auto"/>
            <w:left w:val="none" w:sz="0" w:space="0" w:color="auto"/>
            <w:bottom w:val="none" w:sz="0" w:space="0" w:color="auto"/>
            <w:right w:val="none" w:sz="0" w:space="0" w:color="auto"/>
          </w:divBdr>
        </w:div>
        <w:div w:id="877352737">
          <w:marLeft w:val="0"/>
          <w:marRight w:val="0"/>
          <w:marTop w:val="0"/>
          <w:marBottom w:val="90"/>
          <w:divBdr>
            <w:top w:val="none" w:sz="0" w:space="0" w:color="auto"/>
            <w:left w:val="none" w:sz="0" w:space="0" w:color="auto"/>
            <w:bottom w:val="none" w:sz="0" w:space="0" w:color="auto"/>
            <w:right w:val="none" w:sz="0" w:space="0" w:color="auto"/>
          </w:divBdr>
        </w:div>
        <w:div w:id="909579492">
          <w:marLeft w:val="0"/>
          <w:marRight w:val="0"/>
          <w:marTop w:val="0"/>
          <w:marBottom w:val="90"/>
          <w:divBdr>
            <w:top w:val="none" w:sz="0" w:space="0" w:color="auto"/>
            <w:left w:val="none" w:sz="0" w:space="0" w:color="auto"/>
            <w:bottom w:val="none" w:sz="0" w:space="0" w:color="auto"/>
            <w:right w:val="none" w:sz="0" w:space="0" w:color="auto"/>
          </w:divBdr>
        </w:div>
        <w:div w:id="981033978">
          <w:marLeft w:val="0"/>
          <w:marRight w:val="0"/>
          <w:marTop w:val="0"/>
          <w:marBottom w:val="360"/>
          <w:divBdr>
            <w:top w:val="none" w:sz="0" w:space="0" w:color="auto"/>
            <w:left w:val="none" w:sz="0" w:space="0" w:color="auto"/>
            <w:bottom w:val="none" w:sz="0" w:space="0" w:color="auto"/>
            <w:right w:val="none" w:sz="0" w:space="0" w:color="auto"/>
          </w:divBdr>
        </w:div>
        <w:div w:id="1254431820">
          <w:marLeft w:val="0"/>
          <w:marRight w:val="0"/>
          <w:marTop w:val="0"/>
          <w:marBottom w:val="90"/>
          <w:divBdr>
            <w:top w:val="none" w:sz="0" w:space="0" w:color="auto"/>
            <w:left w:val="none" w:sz="0" w:space="0" w:color="auto"/>
            <w:bottom w:val="none" w:sz="0" w:space="0" w:color="auto"/>
            <w:right w:val="none" w:sz="0" w:space="0" w:color="auto"/>
          </w:divBdr>
        </w:div>
      </w:divsChild>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2746931">
      <w:bodyDiv w:val="1"/>
      <w:marLeft w:val="0"/>
      <w:marRight w:val="0"/>
      <w:marTop w:val="0"/>
      <w:marBottom w:val="0"/>
      <w:divBdr>
        <w:top w:val="none" w:sz="0" w:space="0" w:color="auto"/>
        <w:left w:val="none" w:sz="0" w:space="0" w:color="auto"/>
        <w:bottom w:val="none" w:sz="0" w:space="0" w:color="auto"/>
        <w:right w:val="none" w:sz="0" w:space="0" w:color="auto"/>
      </w:divBdr>
      <w:divsChild>
        <w:div w:id="44792064">
          <w:marLeft w:val="0"/>
          <w:marRight w:val="0"/>
          <w:marTop w:val="0"/>
          <w:marBottom w:val="360"/>
          <w:divBdr>
            <w:top w:val="none" w:sz="0" w:space="0" w:color="auto"/>
            <w:left w:val="none" w:sz="0" w:space="0" w:color="auto"/>
            <w:bottom w:val="none" w:sz="0" w:space="0" w:color="auto"/>
            <w:right w:val="none" w:sz="0" w:space="0" w:color="auto"/>
          </w:divBdr>
        </w:div>
        <w:div w:id="268702967">
          <w:marLeft w:val="0"/>
          <w:marRight w:val="0"/>
          <w:marTop w:val="0"/>
          <w:marBottom w:val="360"/>
          <w:divBdr>
            <w:top w:val="none" w:sz="0" w:space="0" w:color="auto"/>
            <w:left w:val="none" w:sz="0" w:space="0" w:color="auto"/>
            <w:bottom w:val="none" w:sz="0" w:space="0" w:color="auto"/>
            <w:right w:val="none" w:sz="0" w:space="0" w:color="auto"/>
          </w:divBdr>
        </w:div>
        <w:div w:id="689911655">
          <w:marLeft w:val="0"/>
          <w:marRight w:val="0"/>
          <w:marTop w:val="0"/>
          <w:marBottom w:val="0"/>
          <w:divBdr>
            <w:top w:val="none" w:sz="0" w:space="0" w:color="auto"/>
            <w:left w:val="none" w:sz="0" w:space="0" w:color="auto"/>
            <w:bottom w:val="none" w:sz="0" w:space="0" w:color="auto"/>
            <w:right w:val="none" w:sz="0" w:space="0" w:color="auto"/>
          </w:divBdr>
          <w:divsChild>
            <w:div w:id="487985478">
              <w:marLeft w:val="0"/>
              <w:marRight w:val="0"/>
              <w:marTop w:val="0"/>
              <w:marBottom w:val="90"/>
              <w:divBdr>
                <w:top w:val="none" w:sz="0" w:space="0" w:color="auto"/>
                <w:left w:val="none" w:sz="0" w:space="0" w:color="auto"/>
                <w:bottom w:val="none" w:sz="0" w:space="0" w:color="auto"/>
                <w:right w:val="none" w:sz="0" w:space="0" w:color="auto"/>
              </w:divBdr>
            </w:div>
            <w:div w:id="582304732">
              <w:marLeft w:val="0"/>
              <w:marRight w:val="0"/>
              <w:marTop w:val="0"/>
              <w:marBottom w:val="90"/>
              <w:divBdr>
                <w:top w:val="none" w:sz="0" w:space="0" w:color="auto"/>
                <w:left w:val="none" w:sz="0" w:space="0" w:color="auto"/>
                <w:bottom w:val="none" w:sz="0" w:space="0" w:color="auto"/>
                <w:right w:val="none" w:sz="0" w:space="0" w:color="auto"/>
              </w:divBdr>
            </w:div>
            <w:div w:id="1440949248">
              <w:marLeft w:val="0"/>
              <w:marRight w:val="0"/>
              <w:marTop w:val="0"/>
              <w:marBottom w:val="90"/>
              <w:divBdr>
                <w:top w:val="none" w:sz="0" w:space="0" w:color="auto"/>
                <w:left w:val="none" w:sz="0" w:space="0" w:color="auto"/>
                <w:bottom w:val="none" w:sz="0" w:space="0" w:color="auto"/>
                <w:right w:val="none" w:sz="0" w:space="0" w:color="auto"/>
              </w:divBdr>
            </w:div>
            <w:div w:id="1949045515">
              <w:marLeft w:val="0"/>
              <w:marRight w:val="0"/>
              <w:marTop w:val="0"/>
              <w:marBottom w:val="90"/>
              <w:divBdr>
                <w:top w:val="none" w:sz="0" w:space="0" w:color="auto"/>
                <w:left w:val="none" w:sz="0" w:space="0" w:color="auto"/>
                <w:bottom w:val="none" w:sz="0" w:space="0" w:color="auto"/>
                <w:right w:val="none" w:sz="0" w:space="0" w:color="auto"/>
              </w:divBdr>
            </w:div>
          </w:divsChild>
        </w:div>
        <w:div w:id="714309117">
          <w:marLeft w:val="0"/>
          <w:marRight w:val="0"/>
          <w:marTop w:val="0"/>
          <w:marBottom w:val="90"/>
          <w:divBdr>
            <w:top w:val="none" w:sz="0" w:space="0" w:color="auto"/>
            <w:left w:val="none" w:sz="0" w:space="0" w:color="auto"/>
            <w:bottom w:val="none" w:sz="0" w:space="0" w:color="auto"/>
            <w:right w:val="none" w:sz="0" w:space="0" w:color="auto"/>
          </w:divBdr>
        </w:div>
        <w:div w:id="793403651">
          <w:marLeft w:val="0"/>
          <w:marRight w:val="0"/>
          <w:marTop w:val="0"/>
          <w:marBottom w:val="360"/>
          <w:divBdr>
            <w:top w:val="none" w:sz="0" w:space="0" w:color="auto"/>
            <w:left w:val="none" w:sz="0" w:space="0" w:color="auto"/>
            <w:bottom w:val="none" w:sz="0" w:space="0" w:color="auto"/>
            <w:right w:val="none" w:sz="0" w:space="0" w:color="auto"/>
          </w:divBdr>
        </w:div>
        <w:div w:id="1431004422">
          <w:marLeft w:val="0"/>
          <w:marRight w:val="0"/>
          <w:marTop w:val="0"/>
          <w:marBottom w:val="90"/>
          <w:divBdr>
            <w:top w:val="none" w:sz="0" w:space="0" w:color="auto"/>
            <w:left w:val="none" w:sz="0" w:space="0" w:color="auto"/>
            <w:bottom w:val="none" w:sz="0" w:space="0" w:color="auto"/>
            <w:right w:val="none" w:sz="0" w:space="0" w:color="auto"/>
          </w:divBdr>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91228091">
      <w:bodyDiv w:val="1"/>
      <w:marLeft w:val="0"/>
      <w:marRight w:val="0"/>
      <w:marTop w:val="0"/>
      <w:marBottom w:val="0"/>
      <w:divBdr>
        <w:top w:val="none" w:sz="0" w:space="0" w:color="auto"/>
        <w:left w:val="none" w:sz="0" w:space="0" w:color="auto"/>
        <w:bottom w:val="none" w:sz="0" w:space="0" w:color="auto"/>
        <w:right w:val="none" w:sz="0" w:space="0" w:color="auto"/>
      </w:divBdr>
      <w:divsChild>
        <w:div w:id="382367367">
          <w:marLeft w:val="0"/>
          <w:marRight w:val="0"/>
          <w:marTop w:val="0"/>
          <w:marBottom w:val="360"/>
          <w:divBdr>
            <w:top w:val="none" w:sz="0" w:space="0" w:color="auto"/>
            <w:left w:val="none" w:sz="0" w:space="0" w:color="auto"/>
            <w:bottom w:val="none" w:sz="0" w:space="0" w:color="auto"/>
            <w:right w:val="none" w:sz="0" w:space="0" w:color="auto"/>
          </w:divBdr>
        </w:div>
        <w:div w:id="424687297">
          <w:marLeft w:val="0"/>
          <w:marRight w:val="0"/>
          <w:marTop w:val="0"/>
          <w:marBottom w:val="360"/>
          <w:divBdr>
            <w:top w:val="none" w:sz="0" w:space="0" w:color="auto"/>
            <w:left w:val="none" w:sz="0" w:space="0" w:color="auto"/>
            <w:bottom w:val="none" w:sz="0" w:space="0" w:color="auto"/>
            <w:right w:val="none" w:sz="0" w:space="0" w:color="auto"/>
          </w:divBdr>
        </w:div>
        <w:div w:id="486634580">
          <w:marLeft w:val="0"/>
          <w:marRight w:val="0"/>
          <w:marTop w:val="0"/>
          <w:marBottom w:val="360"/>
          <w:divBdr>
            <w:top w:val="none" w:sz="0" w:space="0" w:color="auto"/>
            <w:left w:val="none" w:sz="0" w:space="0" w:color="auto"/>
            <w:bottom w:val="none" w:sz="0" w:space="0" w:color="auto"/>
            <w:right w:val="none" w:sz="0" w:space="0" w:color="auto"/>
          </w:divBdr>
        </w:div>
        <w:div w:id="519900575">
          <w:marLeft w:val="0"/>
          <w:marRight w:val="0"/>
          <w:marTop w:val="0"/>
          <w:marBottom w:val="0"/>
          <w:divBdr>
            <w:top w:val="none" w:sz="0" w:space="0" w:color="auto"/>
            <w:left w:val="none" w:sz="0" w:space="0" w:color="auto"/>
            <w:bottom w:val="none" w:sz="0" w:space="0" w:color="auto"/>
            <w:right w:val="none" w:sz="0" w:space="0" w:color="auto"/>
          </w:divBdr>
          <w:divsChild>
            <w:div w:id="695161061">
              <w:marLeft w:val="0"/>
              <w:marRight w:val="0"/>
              <w:marTop w:val="0"/>
              <w:marBottom w:val="90"/>
              <w:divBdr>
                <w:top w:val="none" w:sz="0" w:space="0" w:color="auto"/>
                <w:left w:val="none" w:sz="0" w:space="0" w:color="auto"/>
                <w:bottom w:val="none" w:sz="0" w:space="0" w:color="auto"/>
                <w:right w:val="none" w:sz="0" w:space="0" w:color="auto"/>
              </w:divBdr>
            </w:div>
            <w:div w:id="1158184226">
              <w:marLeft w:val="0"/>
              <w:marRight w:val="0"/>
              <w:marTop w:val="0"/>
              <w:marBottom w:val="90"/>
              <w:divBdr>
                <w:top w:val="none" w:sz="0" w:space="0" w:color="auto"/>
                <w:left w:val="none" w:sz="0" w:space="0" w:color="auto"/>
                <w:bottom w:val="none" w:sz="0" w:space="0" w:color="auto"/>
                <w:right w:val="none" w:sz="0" w:space="0" w:color="auto"/>
              </w:divBdr>
            </w:div>
            <w:div w:id="1472285165">
              <w:marLeft w:val="0"/>
              <w:marRight w:val="0"/>
              <w:marTop w:val="0"/>
              <w:marBottom w:val="90"/>
              <w:divBdr>
                <w:top w:val="none" w:sz="0" w:space="0" w:color="auto"/>
                <w:left w:val="none" w:sz="0" w:space="0" w:color="auto"/>
                <w:bottom w:val="none" w:sz="0" w:space="0" w:color="auto"/>
                <w:right w:val="none" w:sz="0" w:space="0" w:color="auto"/>
              </w:divBdr>
            </w:div>
            <w:div w:id="1907491609">
              <w:marLeft w:val="0"/>
              <w:marRight w:val="0"/>
              <w:marTop w:val="0"/>
              <w:marBottom w:val="90"/>
              <w:divBdr>
                <w:top w:val="none" w:sz="0" w:space="0" w:color="auto"/>
                <w:left w:val="none" w:sz="0" w:space="0" w:color="auto"/>
                <w:bottom w:val="none" w:sz="0" w:space="0" w:color="auto"/>
                <w:right w:val="none" w:sz="0" w:space="0" w:color="auto"/>
              </w:divBdr>
            </w:div>
          </w:divsChild>
        </w:div>
        <w:div w:id="1165973993">
          <w:marLeft w:val="0"/>
          <w:marRight w:val="0"/>
          <w:marTop w:val="0"/>
          <w:marBottom w:val="90"/>
          <w:divBdr>
            <w:top w:val="none" w:sz="0" w:space="0" w:color="auto"/>
            <w:left w:val="none" w:sz="0" w:space="0" w:color="auto"/>
            <w:bottom w:val="none" w:sz="0" w:space="0" w:color="auto"/>
            <w:right w:val="none" w:sz="0" w:space="0" w:color="auto"/>
          </w:divBdr>
        </w:div>
        <w:div w:id="1821461286">
          <w:marLeft w:val="0"/>
          <w:marRight w:val="0"/>
          <w:marTop w:val="0"/>
          <w:marBottom w:val="90"/>
          <w:divBdr>
            <w:top w:val="none" w:sz="0" w:space="0" w:color="auto"/>
            <w:left w:val="none" w:sz="0" w:space="0" w:color="auto"/>
            <w:bottom w:val="none" w:sz="0" w:space="0" w:color="auto"/>
            <w:right w:val="none" w:sz="0" w:space="0" w:color="auto"/>
          </w:divBdr>
        </w:div>
      </w:divsChild>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29164114">
      <w:bodyDiv w:val="1"/>
      <w:marLeft w:val="0"/>
      <w:marRight w:val="0"/>
      <w:marTop w:val="0"/>
      <w:marBottom w:val="0"/>
      <w:divBdr>
        <w:top w:val="none" w:sz="0" w:space="0" w:color="auto"/>
        <w:left w:val="none" w:sz="0" w:space="0" w:color="auto"/>
        <w:bottom w:val="none" w:sz="0" w:space="0" w:color="auto"/>
        <w:right w:val="none" w:sz="0" w:space="0" w:color="auto"/>
      </w:divBdr>
      <w:divsChild>
        <w:div w:id="448398295">
          <w:marLeft w:val="0"/>
          <w:marRight w:val="0"/>
          <w:marTop w:val="0"/>
          <w:marBottom w:val="90"/>
          <w:divBdr>
            <w:top w:val="none" w:sz="0" w:space="0" w:color="auto"/>
            <w:left w:val="none" w:sz="0" w:space="0" w:color="auto"/>
            <w:bottom w:val="none" w:sz="0" w:space="0" w:color="auto"/>
            <w:right w:val="none" w:sz="0" w:space="0" w:color="auto"/>
          </w:divBdr>
        </w:div>
        <w:div w:id="1461076355">
          <w:marLeft w:val="0"/>
          <w:marRight w:val="0"/>
          <w:marTop w:val="0"/>
          <w:marBottom w:val="90"/>
          <w:divBdr>
            <w:top w:val="none" w:sz="0" w:space="0" w:color="auto"/>
            <w:left w:val="none" w:sz="0" w:space="0" w:color="auto"/>
            <w:bottom w:val="none" w:sz="0" w:space="0" w:color="auto"/>
            <w:right w:val="none" w:sz="0" w:space="0" w:color="auto"/>
          </w:divBdr>
        </w:div>
        <w:div w:id="1627083801">
          <w:marLeft w:val="0"/>
          <w:marRight w:val="0"/>
          <w:marTop w:val="0"/>
          <w:marBottom w:val="90"/>
          <w:divBdr>
            <w:top w:val="none" w:sz="0" w:space="0" w:color="auto"/>
            <w:left w:val="none" w:sz="0" w:space="0" w:color="auto"/>
            <w:bottom w:val="none" w:sz="0" w:space="0" w:color="auto"/>
            <w:right w:val="none" w:sz="0" w:space="0" w:color="auto"/>
          </w:divBdr>
        </w:div>
        <w:div w:id="1997106493">
          <w:marLeft w:val="0"/>
          <w:marRight w:val="0"/>
          <w:marTop w:val="0"/>
          <w:marBottom w:val="360"/>
          <w:divBdr>
            <w:top w:val="none" w:sz="0" w:space="0" w:color="auto"/>
            <w:left w:val="none" w:sz="0" w:space="0" w:color="auto"/>
            <w:bottom w:val="none" w:sz="0" w:space="0" w:color="auto"/>
            <w:right w:val="none" w:sz="0" w:space="0" w:color="auto"/>
          </w:divBdr>
        </w:div>
        <w:div w:id="2003921875">
          <w:marLeft w:val="0"/>
          <w:marRight w:val="0"/>
          <w:marTop w:val="0"/>
          <w:marBottom w:val="90"/>
          <w:divBdr>
            <w:top w:val="none" w:sz="0" w:space="0" w:color="auto"/>
            <w:left w:val="none" w:sz="0" w:space="0" w:color="auto"/>
            <w:bottom w:val="none" w:sz="0" w:space="0" w:color="auto"/>
            <w:right w:val="none" w:sz="0" w:space="0" w:color="auto"/>
          </w:divBdr>
        </w:div>
      </w:divsChild>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568379986" TargetMode="External"/><Relationship Id="rId21" Type="http://schemas.openxmlformats.org/officeDocument/2006/relationships/hyperlink" Target="https://dialin.teams.microsoft.com/c44e85b4-06d5-44f1-aa66-048146aad930?id=398709513" TargetMode="External"/><Relationship Id="rId42" Type="http://schemas.openxmlformats.org/officeDocument/2006/relationships/hyperlink" Target="http://acgov.org/auditor/sleb/overview.htm" TargetMode="External"/><Relationship Id="rId47" Type="http://schemas.openxmlformats.org/officeDocument/2006/relationships/hyperlink" Target="https://acgovt.sharepoint.com/:w:/s/GSADigitalLibrary/EeGBnUyJSMFBoXqtvbj7ly0BqycT5J83NKyIV19tLO6-yA?e=YwGjFP" TargetMode="External"/><Relationship Id="rId63" Type="http://schemas.openxmlformats.org/officeDocument/2006/relationships/hyperlink" Target="https://ezsourcing.acgov.org" TargetMode="External"/><Relationship Id="rId68" Type="http://schemas.openxmlformats.org/officeDocument/2006/relationships/image" Target="media/image5.png"/><Relationship Id="rId84" Type="http://schemas.openxmlformats.org/officeDocument/2006/relationships/hyperlink" Target="https://gsa.acgov.org/do-business-with-us/vendor-support/small-local-and-emerging-businesses/" TargetMode="External"/><Relationship Id="rId89" Type="http://schemas.openxmlformats.org/officeDocument/2006/relationships/hyperlink" Target="mailto:GSA.OAP@acgov.org" TargetMode="External"/><Relationship Id="rId16" Type="http://schemas.openxmlformats.org/officeDocument/2006/relationships/hyperlink" Target="https://ezsourcing.acgov.org/" TargetMode="External"/><Relationship Id="rId11" Type="http://schemas.openxmlformats.org/officeDocument/2006/relationships/endnotes" Target="endnotes.xml"/><Relationship Id="rId32" Type="http://schemas.openxmlformats.org/officeDocument/2006/relationships/hyperlink" Target="https://california.public.law/codes/ca_health_and_safety_code_section_25250.51" TargetMode="External"/><Relationship Id="rId37" Type="http://schemas.openxmlformats.org/officeDocument/2006/relationships/hyperlink" Target="https://gsa.acgov.org/do-business-with-us/upcoming-contracting-events/"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footer" Target="footer1.xml"/><Relationship Id="rId74" Type="http://schemas.openxmlformats.org/officeDocument/2006/relationships/hyperlink" Target="https://gsa.acgov.org/do-business-with-us/contracting-opportunities/policies-procedures/general-requirements/" TargetMode="External"/><Relationship Id="rId79" Type="http://schemas.openxmlformats.org/officeDocument/2006/relationships/hyperlink" Target="https://gsa.acgov.org/do-business-with-us/contracting-opportunities/policies-procedures/general-environmental-requirements/"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mailto:OCCR@acgov.org" TargetMode="External"/><Relationship Id="rId95" Type="http://schemas.openxmlformats.org/officeDocument/2006/relationships/hyperlink" Target="https://ezsourcing.acgov.org" TargetMode="External"/><Relationship Id="rId22" Type="http://schemas.openxmlformats.org/officeDocument/2006/relationships/hyperlink" Target="mailto:Kevin.Huynh2@acgov.org" TargetMode="External"/><Relationship Id="rId2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3" Type="http://schemas.openxmlformats.org/officeDocument/2006/relationships/hyperlink" Target="http://acgov.org/auditor/sleb/overview.htm" TargetMode="External"/><Relationship Id="rId48" Type="http://schemas.openxmlformats.org/officeDocument/2006/relationships/hyperlink" Target="mailto:Kevin.Huynh2@acgov.org" TargetMode="External"/><Relationship Id="rId64" Type="http://schemas.openxmlformats.org/officeDocument/2006/relationships/header" Target="header4.xml"/><Relationship Id="rId69" Type="http://schemas.openxmlformats.org/officeDocument/2006/relationships/header" Target="header6.xml"/><Relationship Id="rId80" Type="http://schemas.openxmlformats.org/officeDocument/2006/relationships/hyperlink" Target="https://gsa.acgov.org/do-business-with-us/contracting-opportunities/policies-procedures/general-environmental-requirements/" TargetMode="External"/><Relationship Id="rId85" Type="http://schemas.openxmlformats.org/officeDocument/2006/relationships/hyperlink" Target="http://acgov.org/auditor/sleb/sourceprogram.htm" TargetMode="Externa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568379986" TargetMode="External"/><Relationship Id="rId33" Type="http://schemas.openxmlformats.org/officeDocument/2006/relationships/hyperlink" Target="https://ww2.arb.ca.gov/about"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header" Target="header3.xml"/><Relationship Id="rId67" Type="http://schemas.openxmlformats.org/officeDocument/2006/relationships/footer" Target="footer3.xml"/><Relationship Id="rId20" Type="http://schemas.openxmlformats.org/officeDocument/2006/relationships/hyperlink" Target="tel:8887158170,,398709513" TargetMode="External"/><Relationship Id="rId41" Type="http://schemas.openxmlformats.org/officeDocument/2006/relationships/hyperlink" Target="mailto:OCCR@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header" Target="header7.xml"/><Relationship Id="rId75" Type="http://schemas.openxmlformats.org/officeDocument/2006/relationships/hyperlink" Target="https://gsa.acgov.org/do-business-with-us/contracting-opportunities/debarment-suspension-policy/" TargetMode="External"/><Relationship Id="rId83" Type="http://schemas.openxmlformats.org/officeDocument/2006/relationships/hyperlink" Target="https://gsa.acgov.org/do-business-with-us/vendor-support/small-local-and-emerging-businesses/" TargetMode="External"/><Relationship Id="rId88" Type="http://schemas.openxmlformats.org/officeDocument/2006/relationships/hyperlink" Target="http://acgov.org/auditor/sleb/elation.htm" TargetMode="External"/><Relationship Id="rId91" Type="http://schemas.openxmlformats.org/officeDocument/2006/relationships/hyperlink" Target="http://acgov.org/auditor/sleb/overview.htm" TargetMode="External"/><Relationship Id="rId96"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9" Type="http://schemas.openxmlformats.org/officeDocument/2006/relationships/hyperlink" Target="https://gsa.acgov.org/do-business-with-us/contracting-opportunities/" TargetMode="External"/><Relationship Id="rId57" Type="http://schemas.openxmlformats.org/officeDocument/2006/relationships/header" Target="header2.xml"/><Relationship Id="rId10" Type="http://schemas.openxmlformats.org/officeDocument/2006/relationships/footnotes" Target="footnotes.xml"/><Relationship Id="rId31" Type="http://schemas.openxmlformats.org/officeDocument/2006/relationships/hyperlink" Target="https://california.public.law/codes/ca_health_and_safety_code_section_25215.6"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ezsourcing.acgov.org" TargetMode="External"/><Relationship Id="rId60" Type="http://schemas.openxmlformats.org/officeDocument/2006/relationships/hyperlink" Target="https://ezsourcing.acgov.org" TargetMode="External"/><Relationship Id="rId65" Type="http://schemas.openxmlformats.org/officeDocument/2006/relationships/footer" Target="footer2.xml"/><Relationship Id="rId73" Type="http://schemas.openxmlformats.org/officeDocument/2006/relationships/hyperlink" Target="https://gsa.acgov.org/do-business-with-us/contracting-opportunities/policies-procedures/general-requirements/" TargetMode="External"/><Relationship Id="rId78" Type="http://schemas.openxmlformats.org/officeDocument/2006/relationships/hyperlink" Target="https://gsa.acgov.org/do-business-with-us/contracting-opportunities/policies-procedures/iran-contracting-act-of-2010-ica/" TargetMode="External"/><Relationship Id="rId81" Type="http://schemas.openxmlformats.org/officeDocument/2006/relationships/hyperlink" Target="http://acgov.org/auditor/sleb/overview.htm" TargetMode="External"/><Relationship Id="rId86" Type="http://schemas.openxmlformats.org/officeDocument/2006/relationships/hyperlink" Target="http://acgov.org/auditor/sleb/sourceprogram.htm" TargetMode="External"/><Relationship Id="rId94" Type="http://schemas.openxmlformats.org/officeDocument/2006/relationships/hyperlink" Target="http://www.elationsys.com/elationsys/" TargetMode="External"/><Relationship Id="rId99" Type="http://schemas.openxmlformats.org/officeDocument/2006/relationships/header" Target="header10.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YzA3YzBlNWYtYWEzMS00MGFkLWIwYzQtYzc1YmZlMmZlNGRj%40thread.v2/0?context=%7b%22Tid%22%3a%2232fdff2c-f86e-4ba3-a47d-6a44a7f45a64%22%2c%22Oid%22%3a%223df878a9-92cb-4989-b46a-44ad5c56f58d%22%7d" TargetMode="External"/><Relationship Id="rId39" Type="http://schemas.openxmlformats.org/officeDocument/2006/relationships/hyperlink" Target="mailto:Kevin.Huynh2@acgov.org" TargetMode="External"/><Relationship Id="rId34" Type="http://schemas.openxmlformats.org/officeDocument/2006/relationships/hyperlink" Target="https://ww2.arb.ca.gov/sites/default/files/2023-02/cleancomplete_lev_ghg_regs_11_2022.pdf"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ezsourcing.acgov.org" TargetMode="External"/><Relationship Id="rId76" Type="http://schemas.openxmlformats.org/officeDocument/2006/relationships/hyperlink" Target="https://gsa.acgov.org/do-business-with-us/contracting-opportunities/debarment-suspension-policy/" TargetMode="External"/><Relationship Id="rId97" Type="http://schemas.openxmlformats.org/officeDocument/2006/relationships/header" Target="header9.xml"/><Relationship Id="rId7" Type="http://schemas.openxmlformats.org/officeDocument/2006/relationships/styles" Target="styles.xml"/><Relationship Id="rId71" Type="http://schemas.openxmlformats.org/officeDocument/2006/relationships/footer" Target="footer4.xml"/><Relationship Id="rId92" Type="http://schemas.openxmlformats.org/officeDocument/2006/relationships/hyperlink" Target="http://acgov.org/auditor/sleb/overview.htm" TargetMode="External"/><Relationship Id="rId2" Type="http://schemas.openxmlformats.org/officeDocument/2006/relationships/customXml" Target="../customXml/item2.xml"/><Relationship Id="rId29" Type="http://schemas.openxmlformats.org/officeDocument/2006/relationships/hyperlink" Target="https://gsa.acgov.org/do-business-with-us/upcoming-contracting-events/" TargetMode="External"/><Relationship Id="rId24" Type="http://schemas.openxmlformats.org/officeDocument/2006/relationships/hyperlink" Target="https://teams.microsoft.com/l/meetup-join/19%3ameeting_MGIzNjM3YTktMWY1Ny00MGYwLTgxNTAtMWJiYjQ0YTdjNjZm%40thread.v2/0?context=%7b%22Tid%22%3a%2232fdff2c-f86e-4ba3-a47d-6a44a7f45a64%22%2c%22Oid%22%3a%223df878a9-92cb-4989-b46a-44ad5c56f58d%22%7d" TargetMode="External"/><Relationship Id="rId40" Type="http://schemas.openxmlformats.org/officeDocument/2006/relationships/hyperlink" Target="mailto:GSA-BidProtests@acgov.org" TargetMode="External"/><Relationship Id="rId45" Type="http://schemas.openxmlformats.org/officeDocument/2006/relationships/hyperlink" Target="https://gsa.acgov.org/do-business-with-us/vendor-support/small-local-and-emerging-businesses/" TargetMode="External"/><Relationship Id="rId66" Type="http://schemas.openxmlformats.org/officeDocument/2006/relationships/header" Target="header5.xml"/><Relationship Id="rId87" Type="http://schemas.openxmlformats.org/officeDocument/2006/relationships/hyperlink" Target="http://acgov.org/auditor/sleb/elation.htm" TargetMode="External"/><Relationship Id="rId61" Type="http://schemas.openxmlformats.org/officeDocument/2006/relationships/hyperlink" Target="https://ezsourcing.acgov.org" TargetMode="External"/><Relationship Id="rId82" Type="http://schemas.openxmlformats.org/officeDocument/2006/relationships/hyperlink" Target="http://acgov.org/auditor/sleb/overview.htm" TargetMode="External"/><Relationship Id="rId19" Type="http://schemas.openxmlformats.org/officeDocument/2006/relationships/hyperlink" Target="tel:+14159153950,,398709513" TargetMode="External"/><Relationship Id="rId14" Type="http://schemas.openxmlformats.org/officeDocument/2006/relationships/hyperlink" Target="mailto:Kevin.Huynh2@acgov.org" TargetMode="External"/><Relationship Id="rId30" Type="http://schemas.openxmlformats.org/officeDocument/2006/relationships/hyperlink" Target="https://www.fueleconomy.gov/feg/pdfs/guides/FEG2024.pdf" TargetMode="External"/><Relationship Id="rId35" Type="http://schemas.openxmlformats.org/officeDocument/2006/relationships/hyperlink" Target="https://teams.microsoft.com/l/meetup-join/19%3ameeting_YzA3YzBlNWYtYWEzMS00MGFkLWIwYzQtYzc1YmZlMmZlNGRj%40thread.v2/0?context=%7b%22Tid%22%3a%2232fdff2c-f86e-4ba3-a47d-6a44a7f45a64%22%2c%22Oid%22%3a%223df878a9-92cb-4989-b46a-44ad5c56f58d%22%7d" TargetMode="External"/><Relationship Id="rId56" Type="http://schemas.openxmlformats.org/officeDocument/2006/relationships/header" Target="header1.xml"/><Relationship Id="rId77" Type="http://schemas.openxmlformats.org/officeDocument/2006/relationships/hyperlink" Target="https://gsa.acgov.org/do-business-with-us/contracting-opportunities/policies-procedures/iran-contracting-act-of-2010-ica/" TargetMode="External"/><Relationship Id="rId100"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eader" Target="header8.xml"/><Relationship Id="rId93" Type="http://schemas.openxmlformats.org/officeDocument/2006/relationships/hyperlink" Target="http://www.elationsys.com/elationsys/" TargetMode="External"/><Relationship Id="rId98" Type="http://schemas.openxmlformats.org/officeDocument/2006/relationships/footer" Target="footer5.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78AFBAF-083A-4AD2-B1BE-57A637DB323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f22eea8-2c10-4a2f-8167-165b96e92744"/>
    <ds:schemaRef ds:uri="993570aa-acd3-448a-bbbd-7314aaaca470"/>
    <ds:schemaRef ds:uri="http://www.w3.org/XML/1998/namespace"/>
  </ds:schemaRefs>
</ds:datastoreItem>
</file>

<file path=customXml/itemProps2.xml><?xml version="1.0" encoding="utf-8"?>
<ds:datastoreItem xmlns:ds="http://schemas.openxmlformats.org/officeDocument/2006/customXml" ds:itemID="{1A0FB417-1E63-4DAA-B1FB-D071B3DE6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42283-AEAC-49C6-B12E-B7A873589939}">
  <ds:schemaRefs>
    <ds:schemaRef ds:uri="http://schemas.microsoft.com/sharepoint/v3/contenttype/forms"/>
  </ds:schemaRefs>
</ds:datastoreItem>
</file>

<file path=customXml/itemProps4.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8933</Words>
  <Characters>56106</Characters>
  <Application>Microsoft Office Word</Application>
  <DocSecurity>0</DocSecurity>
  <Lines>467</Lines>
  <Paragraphs>129</Paragraphs>
  <ScaleCrop>false</ScaleCrop>
  <Company/>
  <LinksUpToDate>false</LinksUpToDate>
  <CharactersWithSpaces>64910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Huynh, Kevin  GSA -  Procurement Department</cp:lastModifiedBy>
  <cp:revision>44</cp:revision>
  <dcterms:created xsi:type="dcterms:W3CDTF">2024-06-18T18:34:00Z</dcterms:created>
  <dcterms:modified xsi:type="dcterms:W3CDTF">2024-12-02T20:01:00Z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2fffc868e66284b953740307399d5b96ab78c3fffe94bd2efff19ece970e97d0</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