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3044D" w14:textId="4750C13B" w:rsidR="009C2BB4" w:rsidRPr="009C2BB4" w:rsidRDefault="007A7AD8" w:rsidP="009C2BB4">
      <w:pPr>
        <w:pStyle w:val="RFP-QHeader1"/>
        <w:rPr>
          <w:rFonts w:ascii="Avenir Next LT Pro" w:hAnsi="Avenir Next LT Pro"/>
          <w:color w:val="7030A0"/>
          <w:sz w:val="14"/>
          <w:szCs w:val="14"/>
        </w:rPr>
      </w:pPr>
      <w:r>
        <w:rPr>
          <w:rFonts w:ascii="Avenir Next LT Pro" w:hAnsi="Avenir Next LT Pro"/>
          <w:color w:val="7030A0"/>
          <w:sz w:val="18"/>
          <w:szCs w:val="18"/>
        </w:rPr>
        <w:t xml:space="preserve"> </w:t>
      </w:r>
    </w:p>
    <w:p w14:paraId="4A38A7C0" w14:textId="378B4323"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5B689C5F" w:rsidR="00BE2FD2" w:rsidRPr="0015517E" w:rsidRDefault="00BE2FD2" w:rsidP="00BE2FD2">
      <w:pPr>
        <w:pStyle w:val="RFP-QHeader2"/>
        <w:rPr>
          <w:rFonts w:ascii="Calibri" w:hAnsi="Calibri" w:cs="Calibri"/>
          <w:sz w:val="40"/>
          <w:szCs w:val="40"/>
        </w:rPr>
      </w:pPr>
      <w:r w:rsidRPr="00EF7460">
        <w:rPr>
          <w:rFonts w:ascii="Calibri" w:hAnsi="Calibri" w:cs="Calibri"/>
          <w:sz w:val="40"/>
          <w:szCs w:val="40"/>
        </w:rPr>
        <w:t>REQUEST FOR</w:t>
      </w:r>
      <w:r w:rsidRPr="00A85450">
        <w:rPr>
          <w:rFonts w:ascii="Calibri" w:hAnsi="Calibri" w:cs="Calibri"/>
          <w:color w:val="365F91"/>
          <w:sz w:val="40"/>
          <w:szCs w:val="40"/>
        </w:rPr>
        <w:t xml:space="preserve"> </w:t>
      </w:r>
      <w:r w:rsidR="00097D1C" w:rsidRPr="000D20CE">
        <w:rPr>
          <w:rFonts w:ascii="Calibri" w:hAnsi="Calibri" w:cs="Calibri"/>
          <w:sz w:val="40"/>
          <w:szCs w:val="40"/>
        </w:rPr>
        <w:t xml:space="preserve">QUOTATION </w:t>
      </w:r>
      <w:r w:rsidRPr="00EF7460">
        <w:rPr>
          <w:rFonts w:ascii="Calibri" w:hAnsi="Calibri" w:cs="Calibri"/>
          <w:sz w:val="40"/>
          <w:szCs w:val="40"/>
        </w:rPr>
        <w:t>No.</w:t>
      </w:r>
      <w:r w:rsidR="00483CA4">
        <w:rPr>
          <w:rFonts w:ascii="Calibri" w:hAnsi="Calibri" w:cs="Calibri"/>
          <w:sz w:val="40"/>
          <w:szCs w:val="40"/>
        </w:rPr>
        <w:t xml:space="preserve"> </w:t>
      </w:r>
      <w:r w:rsidR="0032166F" w:rsidRPr="0015517E">
        <w:rPr>
          <w:rFonts w:ascii="Calibri" w:hAnsi="Calibri" w:cs="Calibri"/>
          <w:sz w:val="40"/>
          <w:szCs w:val="40"/>
        </w:rPr>
        <w:t>902543</w:t>
      </w:r>
    </w:p>
    <w:p w14:paraId="6E8137DF" w14:textId="77777777" w:rsidR="00BE2FD2" w:rsidRPr="0015517E" w:rsidRDefault="00BE2FD2" w:rsidP="00BE2FD2">
      <w:pPr>
        <w:pStyle w:val="RFP-QHeader2"/>
        <w:rPr>
          <w:rFonts w:ascii="Calibri" w:hAnsi="Calibri" w:cs="Calibri"/>
          <w:sz w:val="20"/>
        </w:rPr>
      </w:pPr>
    </w:p>
    <w:p w14:paraId="6E496264" w14:textId="77777777" w:rsidR="00BE2FD2" w:rsidRPr="0015517E" w:rsidRDefault="00BE2FD2" w:rsidP="00BE2FD2">
      <w:pPr>
        <w:jc w:val="center"/>
        <w:rPr>
          <w:rFonts w:ascii="Calibri" w:hAnsi="Calibri" w:cs="Calibri"/>
          <w:b/>
          <w:sz w:val="40"/>
          <w:szCs w:val="40"/>
        </w:rPr>
      </w:pPr>
      <w:r w:rsidRPr="0015517E">
        <w:rPr>
          <w:rFonts w:ascii="Calibri" w:hAnsi="Calibri" w:cs="Calibri"/>
          <w:b/>
          <w:sz w:val="40"/>
          <w:szCs w:val="40"/>
        </w:rPr>
        <w:t>for</w:t>
      </w:r>
    </w:p>
    <w:p w14:paraId="10508440" w14:textId="77777777" w:rsidR="00BE2FD2" w:rsidRPr="0015517E" w:rsidRDefault="00BE2FD2" w:rsidP="00BE2FD2">
      <w:pPr>
        <w:pStyle w:val="RFP-QHeader2"/>
        <w:rPr>
          <w:rFonts w:ascii="Calibri" w:hAnsi="Calibri" w:cs="Calibri"/>
          <w:sz w:val="20"/>
          <w:highlight w:val="yellow"/>
        </w:rPr>
      </w:pPr>
    </w:p>
    <w:p w14:paraId="1E4814D5" w14:textId="1080E585" w:rsidR="00DB0088" w:rsidRDefault="0032166F" w:rsidP="00BE2FD2">
      <w:pPr>
        <w:pStyle w:val="RFP-QHeader2"/>
        <w:rPr>
          <w:rFonts w:ascii="Calibri" w:hAnsi="Calibri" w:cs="Calibri"/>
          <w:sz w:val="40"/>
          <w:szCs w:val="40"/>
        </w:rPr>
      </w:pPr>
      <w:r w:rsidRPr="0015517E">
        <w:rPr>
          <w:rFonts w:ascii="Calibri" w:hAnsi="Calibri" w:cs="Calibri"/>
          <w:sz w:val="40"/>
          <w:szCs w:val="40"/>
        </w:rPr>
        <w:t xml:space="preserve">LANDSCAPE MAINTENANCE </w:t>
      </w:r>
      <w:r w:rsidR="004B620C">
        <w:rPr>
          <w:rFonts w:ascii="Calibri" w:hAnsi="Calibri" w:cs="Calibri"/>
          <w:sz w:val="40"/>
          <w:szCs w:val="40"/>
        </w:rPr>
        <w:t xml:space="preserve">SERVICES </w:t>
      </w:r>
      <w:r w:rsidR="00405BDF">
        <w:rPr>
          <w:rFonts w:ascii="Calibri" w:hAnsi="Calibri" w:cs="Calibri"/>
          <w:sz w:val="40"/>
          <w:szCs w:val="40"/>
        </w:rPr>
        <w:t>-</w:t>
      </w:r>
      <w:r w:rsidRPr="0015517E">
        <w:rPr>
          <w:rFonts w:ascii="Calibri" w:hAnsi="Calibri" w:cs="Calibri"/>
          <w:sz w:val="40"/>
          <w:szCs w:val="40"/>
        </w:rPr>
        <w:t xml:space="preserve"> </w:t>
      </w:r>
    </w:p>
    <w:p w14:paraId="7BEE50B5" w14:textId="144460F3" w:rsidR="00BE2FD2" w:rsidRPr="0015517E" w:rsidRDefault="0032166F" w:rsidP="00BE2FD2">
      <w:pPr>
        <w:pStyle w:val="RFP-QHeader2"/>
        <w:rPr>
          <w:rFonts w:ascii="Calibri" w:hAnsi="Calibri" w:cs="Calibri"/>
          <w:sz w:val="40"/>
          <w:szCs w:val="40"/>
          <w:highlight w:val="yellow"/>
        </w:rPr>
      </w:pPr>
      <w:r w:rsidRPr="0015517E">
        <w:rPr>
          <w:rFonts w:ascii="Calibri" w:hAnsi="Calibri" w:cs="Calibri"/>
          <w:sz w:val="40"/>
          <w:szCs w:val="40"/>
        </w:rPr>
        <w:t>CASTRO VALLEY</w:t>
      </w:r>
      <w:r w:rsidR="00DB0088">
        <w:rPr>
          <w:rFonts w:ascii="Calibri" w:hAnsi="Calibri" w:cs="Calibri"/>
          <w:sz w:val="40"/>
          <w:szCs w:val="40"/>
        </w:rPr>
        <w:t xml:space="preserve"> SITES</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6E0B9827" w:rsidR="0036135F" w:rsidRPr="0032166F"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Contact Person</w:t>
            </w:r>
            <w:r w:rsidRPr="0032166F">
              <w:rPr>
                <w:rFonts w:ascii="Calibri" w:hAnsi="Calibri" w:cs="Calibri"/>
                <w:b/>
                <w:sz w:val="24"/>
                <w:szCs w:val="24"/>
              </w:rPr>
              <w:t xml:space="preserve">:  </w:t>
            </w:r>
            <w:r w:rsidR="00433750">
              <w:rPr>
                <w:rFonts w:ascii="Calibri" w:hAnsi="Calibri" w:cs="Calibri"/>
                <w:b/>
                <w:sz w:val="24"/>
                <w:szCs w:val="24"/>
              </w:rPr>
              <w:t>Kachina Handy</w:t>
            </w:r>
          </w:p>
          <w:p w14:paraId="5397C55D" w14:textId="594EC7E5" w:rsidR="0036135F" w:rsidRPr="0032166F" w:rsidRDefault="0036135F" w:rsidP="00E44816">
            <w:pPr>
              <w:spacing w:before="180" w:after="180"/>
              <w:jc w:val="center"/>
              <w:rPr>
                <w:rFonts w:ascii="Calibri" w:hAnsi="Calibri" w:cs="Calibri"/>
                <w:b/>
                <w:sz w:val="24"/>
                <w:szCs w:val="24"/>
              </w:rPr>
            </w:pPr>
            <w:r w:rsidRPr="0032166F">
              <w:rPr>
                <w:rFonts w:ascii="Calibri" w:hAnsi="Calibri" w:cs="Calibri"/>
                <w:b/>
                <w:sz w:val="24"/>
                <w:szCs w:val="24"/>
              </w:rPr>
              <w:t xml:space="preserve">Phone Number:  (510) </w:t>
            </w:r>
            <w:r w:rsidR="0032166F" w:rsidRPr="0032166F">
              <w:rPr>
                <w:rFonts w:ascii="Calibri" w:hAnsi="Calibri" w:cs="Calibri"/>
                <w:b/>
                <w:sz w:val="24"/>
                <w:szCs w:val="24"/>
              </w:rPr>
              <w:t>208 96</w:t>
            </w:r>
            <w:r w:rsidR="00433750">
              <w:rPr>
                <w:rFonts w:ascii="Calibri" w:hAnsi="Calibri" w:cs="Calibri"/>
                <w:b/>
                <w:sz w:val="24"/>
                <w:szCs w:val="24"/>
              </w:rPr>
              <w:t>44</w:t>
            </w:r>
          </w:p>
          <w:p w14:paraId="007B657E" w14:textId="7924D83F"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433750" w:rsidRPr="00121059">
                <w:rPr>
                  <w:rStyle w:val="Hyperlink"/>
                  <w:rFonts w:ascii="Calibri" w:hAnsi="Calibri" w:cs="Calibri"/>
                  <w:b/>
                  <w:sz w:val="24"/>
                  <w:szCs w:val="24"/>
                </w:rPr>
                <w:t>Kachina.Handy@acgov.org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by</w:t>
      </w:r>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r w:rsidRPr="00983DAC">
        <w:rPr>
          <w:rFonts w:ascii="Calibri" w:hAnsi="Calibri" w:cs="Calibri"/>
          <w:sz w:val="32"/>
          <w:szCs w:val="32"/>
        </w:rPr>
        <w:t>on</w:t>
      </w:r>
    </w:p>
    <w:p w14:paraId="71964CED" w14:textId="57ED960F" w:rsidR="00BE2FD2" w:rsidRPr="00C33169" w:rsidRDefault="00C33169" w:rsidP="002F0CB2">
      <w:pPr>
        <w:spacing w:after="60"/>
        <w:jc w:val="center"/>
        <w:rPr>
          <w:rFonts w:ascii="Calibri" w:hAnsi="Calibri" w:cs="Calibri"/>
          <w:b/>
          <w:sz w:val="32"/>
          <w:szCs w:val="32"/>
        </w:rPr>
      </w:pPr>
      <w:r w:rsidRPr="00C33169">
        <w:rPr>
          <w:rFonts w:ascii="Calibri" w:hAnsi="Calibri" w:cs="Calibri"/>
          <w:b/>
          <w:sz w:val="32"/>
          <w:szCs w:val="32"/>
        </w:rPr>
        <w:t>February 1</w:t>
      </w:r>
      <w:r w:rsidR="00926B3A" w:rsidRPr="00C33169">
        <w:rPr>
          <w:rFonts w:ascii="Calibri" w:hAnsi="Calibri" w:cs="Calibri"/>
          <w:b/>
          <w:sz w:val="32"/>
          <w:szCs w:val="32"/>
        </w:rPr>
        <w:t>4, 2025</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4428E8D9" w:rsidR="00BB1F9A" w:rsidRPr="00983DAC" w:rsidRDefault="002B1E6A" w:rsidP="002F0CB2">
      <w:pPr>
        <w:spacing w:after="60"/>
        <w:jc w:val="center"/>
        <w:rPr>
          <w:rFonts w:ascii="Calibri" w:hAnsi="Calibri" w:cs="Calibri"/>
          <w:b/>
          <w:sz w:val="32"/>
          <w:szCs w:val="32"/>
        </w:rPr>
      </w:pPr>
      <w:r w:rsidRPr="00983DAC">
        <w:rPr>
          <w:rFonts w:ascii="Calibri" w:hAnsi="Calibri" w:cs="Calibri"/>
          <w:b/>
          <w:sz w:val="32"/>
          <w:szCs w:val="32"/>
        </w:rPr>
        <w:t>Alameda County, GSA-Procurement</w:t>
      </w:r>
      <w:r w:rsidR="005D137F" w:rsidRPr="00983DAC">
        <w:rPr>
          <w:rFonts w:ascii="Calibri" w:hAnsi="Calibri" w:cs="Calibri"/>
          <w:b/>
          <w:color w:val="FF0000"/>
          <w:sz w:val="32"/>
          <w:szCs w:val="32"/>
        </w:rPr>
        <w:t xml:space="preserve"> </w:t>
      </w:r>
    </w:p>
    <w:p w14:paraId="2C6968D5" w14:textId="3D343FB8" w:rsidR="00841A12" w:rsidRPr="00983DAC" w:rsidRDefault="00841A12" w:rsidP="002F0CB2">
      <w:pPr>
        <w:spacing w:after="60"/>
        <w:jc w:val="center"/>
        <w:rPr>
          <w:rFonts w:ascii="Calibri" w:hAnsi="Calibri" w:cs="Calibri"/>
          <w:sz w:val="32"/>
          <w:szCs w:val="32"/>
        </w:rPr>
      </w:pPr>
      <w:hyperlink r:id="rId15" w:history="1">
        <w:r w:rsidRPr="00983DAC">
          <w:rPr>
            <w:rStyle w:val="Hyperlink"/>
            <w:rFonts w:ascii="Calibri" w:hAnsi="Calibri" w:cs="Calibri"/>
            <w:b/>
            <w:sz w:val="32"/>
            <w:szCs w:val="32"/>
          </w:rPr>
          <w:t>EZSourcing Supplier Portal</w:t>
        </w:r>
      </w:hyperlink>
      <w:r w:rsidR="00815B6E" w:rsidRPr="00983DAC">
        <w:rPr>
          <w:rFonts w:ascii="Calibri" w:hAnsi="Calibri" w:cs="Calibri"/>
          <w:b/>
          <w:sz w:val="32"/>
          <w:szCs w:val="32"/>
        </w:rPr>
        <w:t xml:space="preserve"> </w:t>
      </w:r>
    </w:p>
    <w:p w14:paraId="66894161" w14:textId="747D54B0" w:rsidR="00AB7D7F" w:rsidRPr="00D91454" w:rsidRDefault="00841A12" w:rsidP="00D91454">
      <w:pPr>
        <w:spacing w:after="60"/>
        <w:jc w:val="center"/>
        <w:rPr>
          <w:rFonts w:ascii="Calibri" w:hAnsi="Calibri"/>
          <w:sz w:val="24"/>
          <w:szCs w:val="18"/>
        </w:rPr>
      </w:pPr>
      <w:hyperlink r:id="rId16" w:history="1">
        <w:r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6FFB3671" w:rsidR="00983DAC" w:rsidRPr="00A85450" w:rsidRDefault="00AF2D16" w:rsidP="00853E48">
      <w:pPr>
        <w:rPr>
          <w:rFonts w:ascii="Calibri" w:hAnsi="Calibri" w:cs="Calibri"/>
        </w:rPr>
      </w:pPr>
      <w:r>
        <w:rPr>
          <w:noProof/>
        </w:rPr>
        <w:drawing>
          <wp:anchor distT="0" distB="0" distL="114300" distR="114300" simplePos="0" relativeHeight="251658240" behindDoc="0" locked="0" layoutInCell="1" allowOverlap="1" wp14:anchorId="1D85B233" wp14:editId="206CAD1D">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5BDA40E6" w14:textId="4B01532B" w:rsidR="00853E48" w:rsidRPr="0062630A" w:rsidRDefault="00853E48" w:rsidP="00D91454">
      <w:pPr>
        <w:ind w:left="2160"/>
        <w:rPr>
          <w:rFonts w:ascii="Calibri" w:hAnsi="Calibri" w:cs="Calibri"/>
          <w:color w:val="008000"/>
          <w:sz w:val="20"/>
        </w:rPr>
      </w:pPr>
      <w:r w:rsidRPr="0062630A">
        <w:rPr>
          <w:rFonts w:ascii="Calibri" w:hAnsi="Calibri" w:cs="Calibri"/>
          <w:color w:val="008000"/>
          <w:sz w:val="20"/>
        </w:rPr>
        <w:t xml:space="preserve">Alameda County is committed to reducing environmental impacts across our entire supply chain. </w:t>
      </w:r>
    </w:p>
    <w:p w14:paraId="04C5B523" w14:textId="57B44FC6" w:rsidR="00E627AC" w:rsidRDefault="002C70A2" w:rsidP="000B36A0">
      <w:pPr>
        <w:jc w:val="center"/>
        <w:rPr>
          <w:rFonts w:ascii="Calibri" w:hAnsi="Calibri" w:cs="Calibri"/>
          <w:b/>
          <w:bCs/>
          <w:sz w:val="40"/>
          <w:szCs w:val="40"/>
        </w:rPr>
      </w:pPr>
      <w:r>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r w:rsidR="00D91454">
        <w:rPr>
          <w:rFonts w:ascii="Arial" w:hAnsi="Arial" w:cs="Arial"/>
          <w:color w:val="1F497D"/>
          <w:sz w:val="22"/>
          <w:szCs w:val="22"/>
        </w:rPr>
        <w:br w:type="page"/>
      </w:r>
      <w:r w:rsidR="00E627AC">
        <w:rPr>
          <w:rFonts w:ascii="Calibri" w:hAnsi="Calibri" w:cs="Calibri"/>
          <w:b/>
          <w:bCs/>
          <w:sz w:val="40"/>
          <w:szCs w:val="40"/>
        </w:rPr>
        <w:lastRenderedPageBreak/>
        <w:t>CALENDAR OF EVENTS</w:t>
      </w:r>
      <w:bookmarkEnd w:id="1"/>
    </w:p>
    <w:p w14:paraId="2FC2BCC8" w14:textId="695860CD" w:rsidR="00E627AC" w:rsidRPr="0015517E" w:rsidRDefault="00E627AC" w:rsidP="00E627AC">
      <w:pPr>
        <w:pStyle w:val="RFP-QHeader2"/>
        <w:rPr>
          <w:rFonts w:ascii="Calibri" w:hAnsi="Calibri" w:cs="Calibri"/>
          <w:sz w:val="24"/>
          <w:szCs w:val="26"/>
        </w:rPr>
      </w:pPr>
      <w:r w:rsidRPr="00356299">
        <w:rPr>
          <w:rFonts w:ascii="Calibri" w:hAnsi="Calibri" w:cs="Calibri"/>
          <w:sz w:val="24"/>
          <w:szCs w:val="26"/>
        </w:rPr>
        <w:t xml:space="preserve">REQUEST FOR </w:t>
      </w:r>
      <w:r w:rsidR="0004564D" w:rsidRPr="00356299">
        <w:rPr>
          <w:rFonts w:ascii="Calibri" w:hAnsi="Calibri" w:cs="Calibri"/>
          <w:sz w:val="24"/>
          <w:szCs w:val="26"/>
        </w:rPr>
        <w:t>QUOTATION</w:t>
      </w:r>
      <w:r w:rsidRPr="00356299">
        <w:rPr>
          <w:rFonts w:ascii="Calibri" w:hAnsi="Calibri" w:cs="Calibri"/>
          <w:sz w:val="24"/>
          <w:szCs w:val="26"/>
        </w:rPr>
        <w:t xml:space="preserve"> No. </w:t>
      </w:r>
      <w:r w:rsidR="0032166F" w:rsidRPr="0015517E">
        <w:rPr>
          <w:rFonts w:ascii="Calibri" w:hAnsi="Calibri" w:cs="Calibri"/>
          <w:sz w:val="24"/>
          <w:szCs w:val="26"/>
        </w:rPr>
        <w:t>902543</w:t>
      </w:r>
    </w:p>
    <w:p w14:paraId="5CD11FEB" w14:textId="3BF1C681" w:rsidR="00E627AC" w:rsidRPr="0015517E" w:rsidRDefault="0032166F" w:rsidP="00E627AC">
      <w:pPr>
        <w:pStyle w:val="RFP-QHeader2"/>
        <w:spacing w:after="240"/>
        <w:rPr>
          <w:rFonts w:ascii="Calibri" w:hAnsi="Calibri" w:cs="Calibri"/>
          <w:sz w:val="24"/>
          <w:szCs w:val="26"/>
        </w:rPr>
      </w:pPr>
      <w:r w:rsidRPr="0015517E">
        <w:rPr>
          <w:rFonts w:ascii="Calibri" w:hAnsi="Calibri" w:cs="Calibri"/>
          <w:sz w:val="24"/>
          <w:szCs w:val="26"/>
        </w:rPr>
        <w:t xml:space="preserve">LANDSCAPE MAINTENANCE </w:t>
      </w:r>
      <w:r w:rsidR="004B620C">
        <w:rPr>
          <w:rFonts w:ascii="Calibri" w:hAnsi="Calibri" w:cs="Calibri"/>
          <w:sz w:val="24"/>
          <w:szCs w:val="26"/>
        </w:rPr>
        <w:t xml:space="preserve">SERVICES </w:t>
      </w:r>
      <w:r w:rsidR="00405BDF">
        <w:rPr>
          <w:rFonts w:ascii="Calibri" w:hAnsi="Calibri" w:cs="Calibri"/>
          <w:sz w:val="24"/>
          <w:szCs w:val="26"/>
        </w:rPr>
        <w:t xml:space="preserve">- </w:t>
      </w:r>
      <w:r w:rsidRPr="0015517E">
        <w:rPr>
          <w:rFonts w:ascii="Calibri" w:hAnsi="Calibri" w:cs="Calibri"/>
          <w:sz w:val="24"/>
          <w:szCs w:val="26"/>
        </w:rPr>
        <w:t>CASTRO VALLEY</w:t>
      </w:r>
      <w:r w:rsidR="00DB0088">
        <w:rPr>
          <w:rFonts w:ascii="Calibri" w:hAnsi="Calibri" w:cs="Calibri"/>
          <w:sz w:val="24"/>
          <w:szCs w:val="26"/>
        </w:rPr>
        <w:t xml:space="preserve"> SITES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9D5E97" w:rsidRPr="00356299"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356299" w:rsidRDefault="009D5E97">
            <w:pPr>
              <w:rPr>
                <w:rFonts w:ascii="Calibri" w:hAnsi="Calibri" w:cs="Calibri"/>
                <w:b/>
                <w:sz w:val="24"/>
                <w:szCs w:val="26"/>
              </w:rPr>
            </w:pPr>
            <w:r w:rsidRPr="00356299">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356299" w:rsidRDefault="009D5E97">
            <w:pPr>
              <w:rPr>
                <w:rFonts w:ascii="Calibri" w:hAnsi="Calibri" w:cs="Calibri"/>
                <w:b/>
                <w:sz w:val="24"/>
                <w:szCs w:val="26"/>
              </w:rPr>
            </w:pPr>
            <w:r w:rsidRPr="00356299">
              <w:rPr>
                <w:rFonts w:ascii="Calibri" w:hAnsi="Calibri" w:cs="Calibri"/>
                <w:b/>
                <w:sz w:val="24"/>
                <w:szCs w:val="26"/>
              </w:rPr>
              <w:t>DATE/LOCATION</w:t>
            </w:r>
          </w:p>
        </w:tc>
      </w:tr>
      <w:tr w:rsidR="009D5E97"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356299" w:rsidRDefault="009D5E97">
            <w:pPr>
              <w:rPr>
                <w:rFonts w:ascii="Calibri" w:hAnsi="Calibri" w:cs="Calibri"/>
                <w:b/>
                <w:sz w:val="24"/>
                <w:szCs w:val="26"/>
              </w:rPr>
            </w:pPr>
            <w:r w:rsidRPr="00356299">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3834BBAE" w:rsidR="009D5E97" w:rsidRPr="009D5E97" w:rsidRDefault="00926B3A">
            <w:pPr>
              <w:rPr>
                <w:rFonts w:ascii="Calibri" w:hAnsi="Calibri" w:cs="Calibri"/>
                <w:b/>
                <w:color w:val="70AD47"/>
                <w:szCs w:val="26"/>
              </w:rPr>
            </w:pPr>
            <w:r w:rsidRPr="00C33169">
              <w:rPr>
                <w:rFonts w:ascii="Calibri" w:hAnsi="Calibri" w:cs="Calibri"/>
                <w:b/>
                <w:sz w:val="24"/>
                <w:szCs w:val="26"/>
              </w:rPr>
              <w:t xml:space="preserve">December </w:t>
            </w:r>
            <w:r w:rsidR="00C33169" w:rsidRPr="00C33169">
              <w:rPr>
                <w:rFonts w:ascii="Calibri" w:hAnsi="Calibri" w:cs="Calibri"/>
                <w:b/>
                <w:sz w:val="24"/>
                <w:szCs w:val="26"/>
              </w:rPr>
              <w:t>19</w:t>
            </w:r>
            <w:r w:rsidRPr="00C33169">
              <w:rPr>
                <w:rFonts w:ascii="Calibri" w:hAnsi="Calibri" w:cs="Calibri"/>
                <w:b/>
                <w:sz w:val="24"/>
                <w:szCs w:val="26"/>
              </w:rPr>
              <w:t>, 2024</w:t>
            </w:r>
          </w:p>
        </w:tc>
      </w:tr>
      <w:tr w:rsidR="009D5E97"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1DA38945" w:rsidR="009D5E97" w:rsidRPr="00356299" w:rsidRDefault="009D5E97" w:rsidP="00FC0DB9">
            <w:pPr>
              <w:rPr>
                <w:rFonts w:ascii="Calibri" w:hAnsi="Calibri" w:cs="Calibri"/>
                <w:b/>
                <w:sz w:val="24"/>
                <w:szCs w:val="26"/>
              </w:rPr>
            </w:pPr>
            <w:r w:rsidRPr="00356299">
              <w:rPr>
                <w:rFonts w:ascii="Calibri" w:hAnsi="Calibri" w:cs="Calibri"/>
                <w:b/>
                <w:sz w:val="24"/>
                <w:szCs w:val="26"/>
              </w:rPr>
              <w:t>Networking/Bidders Conference</w:t>
            </w:r>
            <w:r w:rsidR="00356299">
              <w:rPr>
                <w:rFonts w:ascii="Calibri" w:hAnsi="Calibri" w:cs="Calibri"/>
                <w:b/>
                <w:sz w:val="24"/>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D9FC937" w14:textId="77777777" w:rsidR="009957A5" w:rsidRPr="00EB2FAD" w:rsidRDefault="00C33169">
            <w:pPr>
              <w:rPr>
                <w:rFonts w:asciiTheme="minorHAnsi" w:hAnsiTheme="minorHAnsi" w:cstheme="minorHAnsi"/>
                <w:b/>
                <w:sz w:val="24"/>
                <w:szCs w:val="24"/>
              </w:rPr>
            </w:pPr>
            <w:r w:rsidRPr="00EB2FAD">
              <w:rPr>
                <w:rFonts w:asciiTheme="minorHAnsi" w:hAnsiTheme="minorHAnsi" w:cstheme="minorHAnsi"/>
                <w:b/>
                <w:sz w:val="24"/>
                <w:szCs w:val="24"/>
              </w:rPr>
              <w:t>January 9</w:t>
            </w:r>
            <w:r w:rsidR="001C1DD5" w:rsidRPr="00EB2FAD">
              <w:rPr>
                <w:rFonts w:asciiTheme="minorHAnsi" w:hAnsiTheme="minorHAnsi" w:cstheme="minorHAnsi"/>
                <w:b/>
                <w:sz w:val="24"/>
                <w:szCs w:val="24"/>
              </w:rPr>
              <w:t>, 202</w:t>
            </w:r>
            <w:r w:rsidRPr="00EB2FAD">
              <w:rPr>
                <w:rFonts w:asciiTheme="minorHAnsi" w:hAnsiTheme="minorHAnsi" w:cstheme="minorHAnsi"/>
                <w:b/>
                <w:sz w:val="24"/>
                <w:szCs w:val="24"/>
              </w:rPr>
              <w:t>5</w:t>
            </w:r>
            <w:r w:rsidR="00945A98" w:rsidRPr="00EB2FAD">
              <w:rPr>
                <w:rFonts w:asciiTheme="minorHAnsi" w:hAnsiTheme="minorHAnsi" w:cstheme="minorHAnsi"/>
                <w:b/>
                <w:sz w:val="24"/>
                <w:szCs w:val="24"/>
              </w:rPr>
              <w:t xml:space="preserve"> @ 1</w:t>
            </w:r>
            <w:r w:rsidR="00BD0B8C" w:rsidRPr="00EB2FAD">
              <w:rPr>
                <w:rFonts w:asciiTheme="minorHAnsi" w:hAnsiTheme="minorHAnsi" w:cstheme="minorHAnsi"/>
                <w:b/>
                <w:sz w:val="24"/>
                <w:szCs w:val="24"/>
              </w:rPr>
              <w:t>1</w:t>
            </w:r>
            <w:r w:rsidR="00945A98" w:rsidRPr="00EB2FAD">
              <w:rPr>
                <w:rFonts w:asciiTheme="minorHAnsi" w:hAnsiTheme="minorHAnsi" w:cstheme="minorHAnsi"/>
                <w:b/>
                <w:sz w:val="24"/>
                <w:szCs w:val="24"/>
              </w:rPr>
              <w:t xml:space="preserve"> a.m.</w:t>
            </w:r>
            <w:r w:rsidR="000848F9" w:rsidRPr="00EB2FAD">
              <w:rPr>
                <w:rFonts w:asciiTheme="minorHAnsi" w:hAnsiTheme="minorHAnsi" w:cstheme="minorHAnsi"/>
                <w:b/>
                <w:sz w:val="24"/>
                <w:szCs w:val="24"/>
              </w:rPr>
              <w:t xml:space="preserve"> (PST)</w:t>
            </w:r>
          </w:p>
          <w:p w14:paraId="2AEDF6B1" w14:textId="77777777" w:rsidR="00ED1299" w:rsidRPr="00EB2FAD" w:rsidRDefault="009D5E97">
            <w:pPr>
              <w:rPr>
                <w:rFonts w:asciiTheme="minorHAnsi" w:hAnsiTheme="minorHAnsi" w:cstheme="minorHAnsi"/>
                <w:b/>
                <w:color w:val="70AD47"/>
                <w:sz w:val="24"/>
                <w:szCs w:val="24"/>
              </w:rPr>
            </w:pPr>
            <w:r w:rsidRPr="00EB2FAD">
              <w:rPr>
                <w:rFonts w:asciiTheme="minorHAnsi" w:hAnsiTheme="minorHAnsi" w:cstheme="minorHAnsi"/>
                <w:b/>
                <w:color w:val="70AD47"/>
                <w:sz w:val="24"/>
                <w:szCs w:val="24"/>
              </w:rPr>
              <w:t xml:space="preserve"> </w:t>
            </w:r>
          </w:p>
          <w:p w14:paraId="35341BB1" w14:textId="405228A4" w:rsidR="009957A5" w:rsidRPr="00EB2FAD" w:rsidRDefault="009957A5">
            <w:pPr>
              <w:rPr>
                <w:rFonts w:asciiTheme="minorHAnsi" w:hAnsiTheme="minorHAnsi" w:cstheme="minorHAnsi"/>
                <w:b/>
                <w:i/>
                <w:iCs/>
                <w:sz w:val="24"/>
                <w:szCs w:val="24"/>
              </w:rPr>
            </w:pPr>
            <w:r w:rsidRPr="00EB2FAD">
              <w:rPr>
                <w:rFonts w:asciiTheme="minorHAnsi" w:hAnsiTheme="minorHAnsi" w:cstheme="minorHAnsi"/>
                <w:b/>
                <w:i/>
                <w:iCs/>
                <w:sz w:val="24"/>
                <w:szCs w:val="24"/>
              </w:rPr>
              <w:t>TO ATTEND ONLINE:</w:t>
            </w:r>
          </w:p>
          <w:bookmarkStart w:id="2" w:name="_Hlk184724634"/>
          <w:p w14:paraId="1D7BC8D0" w14:textId="1DF57ED3"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242424"/>
                <w:kern w:val="2"/>
                <w:sz w:val="24"/>
                <w:szCs w:val="24"/>
                <w14:ligatures w14:val="standardContextual"/>
              </w:rPr>
              <w:fldChar w:fldCharType="begin"/>
            </w:r>
            <w:r w:rsidR="00EB2FAD">
              <w:rPr>
                <w:rFonts w:asciiTheme="minorHAnsi" w:hAnsiTheme="minorHAnsi" w:cstheme="minorHAnsi"/>
                <w:color w:val="242424"/>
                <w:kern w:val="2"/>
                <w:sz w:val="24"/>
                <w:szCs w:val="24"/>
                <w14:ligatures w14:val="standardContextual"/>
              </w:rPr>
              <w:instrText>HYPERLINK "https://teams.microsoft.com/l/meetup-join/19%3ameeting_MjVkYzhhZjUtOTE0Yy00MjY4LTk1MTgtMTQ3MjgyNmIyMzE5%40thread.v2/0?context=%7b%22Tid%22%3a%2232fdff2c-f86e-4ba3-a47d-6a44a7f45a64%22%2c%22Oid%22%3a%22f825e83e-d699-4b58-93d0-d4ae5b1777ec%22%7d" \o "Meeting join link" \t "_blank"</w:instrText>
            </w:r>
            <w:r w:rsidRPr="00EB2FAD">
              <w:rPr>
                <w:rFonts w:asciiTheme="minorHAnsi" w:hAnsiTheme="minorHAnsi" w:cstheme="minorHAnsi"/>
                <w:color w:val="242424"/>
                <w:kern w:val="2"/>
                <w:sz w:val="24"/>
                <w:szCs w:val="24"/>
                <w14:ligatures w14:val="standardContextual"/>
              </w:rPr>
            </w:r>
            <w:r w:rsidRPr="00EB2FAD">
              <w:rPr>
                <w:rFonts w:asciiTheme="minorHAnsi" w:hAnsiTheme="minorHAnsi" w:cstheme="minorHAnsi"/>
                <w:color w:val="242424"/>
                <w:kern w:val="2"/>
                <w:sz w:val="24"/>
                <w:szCs w:val="24"/>
                <w14:ligatures w14:val="standardContextual"/>
              </w:rPr>
              <w:fldChar w:fldCharType="separate"/>
            </w:r>
            <w:r w:rsidR="00EB2FAD">
              <w:rPr>
                <w:rFonts w:asciiTheme="minorHAnsi" w:hAnsiTheme="minorHAnsi" w:cstheme="minorHAnsi"/>
                <w:b/>
                <w:bCs/>
                <w:color w:val="5B5FC7"/>
                <w:kern w:val="2"/>
                <w:sz w:val="24"/>
                <w:szCs w:val="24"/>
                <w:u w:val="single"/>
                <w14:ligatures w14:val="standardContextual"/>
              </w:rPr>
              <w:t>RFQ 902543 Bidders Conference</w:t>
            </w:r>
            <w:r w:rsidRPr="00EB2FAD">
              <w:rPr>
                <w:rFonts w:asciiTheme="minorHAnsi" w:hAnsiTheme="minorHAnsi" w:cstheme="minorHAnsi"/>
                <w:color w:val="242424"/>
                <w:kern w:val="2"/>
                <w:sz w:val="24"/>
                <w:szCs w:val="24"/>
                <w14:ligatures w14:val="standardContextual"/>
              </w:rPr>
              <w:fldChar w:fldCharType="end"/>
            </w:r>
            <w:r w:rsidRPr="00EB2FAD">
              <w:rPr>
                <w:rFonts w:asciiTheme="minorHAnsi" w:hAnsiTheme="minorHAnsi" w:cstheme="minorHAnsi"/>
                <w:color w:val="242424"/>
                <w:kern w:val="2"/>
                <w:sz w:val="24"/>
                <w:szCs w:val="24"/>
                <w14:ligatures w14:val="standardContextual"/>
              </w:rPr>
              <w:t xml:space="preserve"> </w:t>
            </w:r>
          </w:p>
          <w:p w14:paraId="30D3999F"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 xml:space="preserve">Meeting ID: </w:t>
            </w:r>
            <w:r w:rsidRPr="00EB2FAD">
              <w:rPr>
                <w:rFonts w:asciiTheme="minorHAnsi" w:hAnsiTheme="minorHAnsi" w:cstheme="minorHAnsi"/>
                <w:color w:val="242424"/>
                <w:kern w:val="2"/>
                <w:sz w:val="24"/>
                <w:szCs w:val="24"/>
                <w14:ligatures w14:val="standardContextual"/>
              </w:rPr>
              <w:t xml:space="preserve">231 330 665 266 </w:t>
            </w:r>
          </w:p>
          <w:p w14:paraId="40B93C3B"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 xml:space="preserve">Passcode: </w:t>
            </w:r>
            <w:r w:rsidRPr="00EB2FAD">
              <w:rPr>
                <w:rFonts w:asciiTheme="minorHAnsi" w:hAnsiTheme="minorHAnsi" w:cstheme="minorHAnsi"/>
                <w:color w:val="242424"/>
                <w:kern w:val="2"/>
                <w:sz w:val="24"/>
                <w:szCs w:val="24"/>
                <w14:ligatures w14:val="standardContextual"/>
              </w:rPr>
              <w:t xml:space="preserve">pu6JM7JP </w:t>
            </w:r>
          </w:p>
          <w:p w14:paraId="02FA6116"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b/>
                <w:bCs/>
                <w:color w:val="242424"/>
                <w:kern w:val="2"/>
                <w:sz w:val="24"/>
                <w:szCs w:val="24"/>
                <w14:ligatures w14:val="standardContextual"/>
              </w:rPr>
              <w:t>Dial in by phone</w:t>
            </w:r>
            <w:r w:rsidRPr="00EB2FAD">
              <w:rPr>
                <w:rFonts w:asciiTheme="minorHAnsi" w:hAnsiTheme="minorHAnsi" w:cstheme="minorHAnsi"/>
                <w:color w:val="242424"/>
                <w:kern w:val="2"/>
                <w:sz w:val="24"/>
                <w:szCs w:val="24"/>
                <w14:ligatures w14:val="standardContextual"/>
              </w:rPr>
              <w:t xml:space="preserve"> </w:t>
            </w:r>
          </w:p>
          <w:p w14:paraId="6E3727AA" w14:textId="77777777" w:rsidR="00EB2FAD" w:rsidRDefault="00BD0B8C" w:rsidP="00BD0B8C">
            <w:pPr>
              <w:rPr>
                <w:rFonts w:asciiTheme="minorHAnsi" w:hAnsiTheme="minorHAnsi" w:cstheme="minorHAnsi"/>
                <w:color w:val="242424"/>
                <w:kern w:val="2"/>
                <w:sz w:val="24"/>
                <w:szCs w:val="24"/>
                <w14:ligatures w14:val="standardContextual"/>
              </w:rPr>
            </w:pPr>
            <w:hyperlink r:id="rId18" w:history="1">
              <w:r w:rsidRPr="00EB2FAD">
                <w:rPr>
                  <w:rFonts w:asciiTheme="minorHAnsi" w:hAnsiTheme="minorHAnsi" w:cstheme="minorHAnsi"/>
                  <w:color w:val="5B5FC7"/>
                  <w:kern w:val="2"/>
                  <w:sz w:val="24"/>
                  <w:szCs w:val="24"/>
                  <w:u w:val="single"/>
                  <w14:ligatures w14:val="standardContextual"/>
                </w:rPr>
                <w:t>+1 415-915-3950,,672542672#</w:t>
              </w:r>
            </w:hyperlink>
            <w:r w:rsidRPr="00EB2FAD">
              <w:rPr>
                <w:rFonts w:asciiTheme="minorHAnsi" w:hAnsiTheme="minorHAnsi" w:cstheme="minorHAnsi"/>
                <w:color w:val="242424"/>
                <w:kern w:val="2"/>
                <w:sz w:val="24"/>
                <w:szCs w:val="24"/>
                <w14:ligatures w14:val="standardContextual"/>
              </w:rPr>
              <w:t xml:space="preserve"> </w:t>
            </w:r>
          </w:p>
          <w:p w14:paraId="5A6B375F" w14:textId="2584AEEB"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United States, San Francisco</w:t>
            </w:r>
            <w:r w:rsidRPr="00EB2FAD">
              <w:rPr>
                <w:rFonts w:asciiTheme="minorHAnsi" w:hAnsiTheme="minorHAnsi" w:cstheme="minorHAnsi"/>
                <w:color w:val="242424"/>
                <w:kern w:val="2"/>
                <w:sz w:val="24"/>
                <w:szCs w:val="24"/>
                <w14:ligatures w14:val="standardContextual"/>
              </w:rPr>
              <w:t xml:space="preserve"> </w:t>
            </w:r>
          </w:p>
          <w:p w14:paraId="5E382210" w14:textId="77777777" w:rsidR="00BD0B8C" w:rsidRPr="00EB2FAD" w:rsidRDefault="00BD0B8C" w:rsidP="00BD0B8C">
            <w:pPr>
              <w:rPr>
                <w:rFonts w:asciiTheme="minorHAnsi" w:hAnsiTheme="minorHAnsi" w:cstheme="minorHAnsi"/>
                <w:color w:val="242424"/>
                <w:kern w:val="2"/>
                <w:sz w:val="24"/>
                <w:szCs w:val="24"/>
                <w14:ligatures w14:val="standardContextual"/>
              </w:rPr>
            </w:pPr>
            <w:hyperlink r:id="rId19" w:history="1">
              <w:r w:rsidRPr="00EB2FAD">
                <w:rPr>
                  <w:rFonts w:asciiTheme="minorHAnsi" w:hAnsiTheme="minorHAnsi" w:cstheme="minorHAnsi"/>
                  <w:color w:val="5B5FC7"/>
                  <w:kern w:val="2"/>
                  <w:sz w:val="24"/>
                  <w:szCs w:val="24"/>
                  <w:u w:val="single"/>
                  <w14:ligatures w14:val="standardContextual"/>
                </w:rPr>
                <w:t>Find a local number</w:t>
              </w:r>
            </w:hyperlink>
            <w:r w:rsidRPr="00EB2FAD">
              <w:rPr>
                <w:rFonts w:asciiTheme="minorHAnsi" w:hAnsiTheme="minorHAnsi" w:cstheme="minorHAnsi"/>
                <w:color w:val="242424"/>
                <w:kern w:val="2"/>
                <w:sz w:val="24"/>
                <w:szCs w:val="24"/>
                <w14:ligatures w14:val="standardContextual"/>
              </w:rPr>
              <w:t xml:space="preserve"> </w:t>
            </w:r>
          </w:p>
          <w:p w14:paraId="7EE86A28" w14:textId="6C8A1B88" w:rsidR="009D5E97" w:rsidRPr="00EB2FAD" w:rsidRDefault="00BD0B8C" w:rsidP="00BD0B8C">
            <w:pPr>
              <w:rPr>
                <w:rFonts w:asciiTheme="minorHAnsi" w:hAnsiTheme="minorHAnsi" w:cstheme="minorHAnsi"/>
                <w:b/>
                <w:color w:val="FFFFFF"/>
                <w:sz w:val="24"/>
                <w:szCs w:val="24"/>
              </w:rPr>
            </w:pPr>
            <w:r w:rsidRPr="00EB2FAD">
              <w:rPr>
                <w:rFonts w:asciiTheme="minorHAnsi" w:hAnsiTheme="minorHAnsi" w:cstheme="minorHAnsi"/>
                <w:color w:val="616161"/>
                <w:kern w:val="2"/>
                <w:sz w:val="24"/>
                <w:szCs w:val="24"/>
                <w14:ligatures w14:val="standardContextual"/>
              </w:rPr>
              <w:t xml:space="preserve">Phone conference ID: </w:t>
            </w:r>
            <w:r w:rsidRPr="00EB2FAD">
              <w:rPr>
                <w:rFonts w:asciiTheme="minorHAnsi" w:hAnsiTheme="minorHAnsi" w:cstheme="minorHAnsi"/>
                <w:color w:val="242424"/>
                <w:kern w:val="2"/>
                <w:sz w:val="24"/>
                <w:szCs w:val="24"/>
                <w14:ligatures w14:val="standardContextual"/>
              </w:rPr>
              <w:t xml:space="preserve">672 542 672# </w:t>
            </w:r>
            <w:bookmarkEnd w:id="2"/>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r w:rsidRPr="00356299">
              <w:rPr>
                <w:rFonts w:ascii="Calibri" w:hAnsi="Calibri" w:cs="Calibri"/>
                <w:b/>
                <w:sz w:val="24"/>
                <w:szCs w:val="26"/>
              </w:rPr>
              <w:t>Written Questions Due via Email:</w:t>
            </w:r>
          </w:p>
          <w:p w14:paraId="51EDAD93" w14:textId="12CFD5D6" w:rsidR="009D5E97" w:rsidRDefault="006B00BF">
            <w:pPr>
              <w:rPr>
                <w:rFonts w:ascii="Calibri" w:hAnsi="Calibri" w:cs="Calibri"/>
                <w:b/>
                <w:szCs w:val="26"/>
              </w:rPr>
            </w:pPr>
            <w:hyperlink r:id="rId20" w:history="1">
              <w:r w:rsidRPr="00991386">
                <w:rPr>
                  <w:rStyle w:val="Hyperlink"/>
                  <w:rFonts w:ascii="Calibri" w:hAnsi="Calibri" w:cs="Calibri"/>
                  <w:b/>
                  <w:sz w:val="24"/>
                  <w:szCs w:val="26"/>
                </w:rPr>
                <w:t>Kachina.Handy@acgov.org</w:t>
              </w:r>
            </w:hyperlink>
            <w:r w:rsidR="00DD5A0D">
              <w:rPr>
                <w:rFonts w:ascii="Calibri" w:hAnsi="Calibri" w:cs="Calibri"/>
                <w:b/>
                <w:color w:val="FF0000"/>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176F6124" w:rsidR="009D5E97" w:rsidRPr="00EB2FAD" w:rsidRDefault="00C33169">
            <w:pPr>
              <w:rPr>
                <w:rFonts w:asciiTheme="minorHAnsi" w:hAnsiTheme="minorHAnsi" w:cstheme="minorHAnsi"/>
                <w:b/>
                <w:color w:val="FF0000"/>
                <w:sz w:val="24"/>
                <w:szCs w:val="24"/>
              </w:rPr>
            </w:pPr>
            <w:r w:rsidRPr="00EB2FAD">
              <w:rPr>
                <w:rFonts w:asciiTheme="minorHAnsi" w:hAnsiTheme="minorHAnsi" w:cstheme="minorHAnsi"/>
                <w:b/>
                <w:sz w:val="24"/>
                <w:szCs w:val="24"/>
              </w:rPr>
              <w:t>January 1</w:t>
            </w:r>
            <w:r w:rsidR="006B00BF" w:rsidRPr="00EB2FAD">
              <w:rPr>
                <w:rFonts w:asciiTheme="minorHAnsi" w:hAnsiTheme="minorHAnsi" w:cstheme="minorHAnsi"/>
                <w:b/>
                <w:sz w:val="24"/>
                <w:szCs w:val="24"/>
              </w:rPr>
              <w:t>0, 202</w:t>
            </w:r>
            <w:r w:rsidRPr="00EB2FAD">
              <w:rPr>
                <w:rFonts w:asciiTheme="minorHAnsi" w:hAnsiTheme="minorHAnsi" w:cstheme="minorHAnsi"/>
                <w:b/>
                <w:sz w:val="24"/>
                <w:szCs w:val="24"/>
              </w:rPr>
              <w:t>5</w:t>
            </w:r>
            <w:r w:rsidR="006B00BF" w:rsidRPr="00EB2FAD">
              <w:rPr>
                <w:rFonts w:asciiTheme="minorHAnsi" w:hAnsiTheme="minorHAnsi" w:cstheme="minorHAnsi"/>
                <w:b/>
                <w:sz w:val="24"/>
                <w:szCs w:val="24"/>
              </w:rPr>
              <w:t xml:space="preserve"> by 5:00 p.m.</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199CC8A1" w:rsidR="009D5E97" w:rsidRPr="00EB2FAD" w:rsidRDefault="00C33169">
            <w:pPr>
              <w:rPr>
                <w:rFonts w:asciiTheme="minorHAnsi" w:hAnsiTheme="minorHAnsi" w:cstheme="minorHAnsi"/>
                <w:b/>
                <w:sz w:val="24"/>
                <w:szCs w:val="24"/>
              </w:rPr>
            </w:pPr>
            <w:r w:rsidRPr="00EB2FAD">
              <w:rPr>
                <w:rFonts w:asciiTheme="minorHAnsi" w:hAnsiTheme="minorHAnsi" w:cstheme="minorHAnsi"/>
                <w:b/>
                <w:sz w:val="24"/>
                <w:szCs w:val="24"/>
              </w:rPr>
              <w:t xml:space="preserve">January 14, 2025 </w:t>
            </w:r>
            <w:r w:rsidR="00C824FB" w:rsidRPr="00EB2FAD">
              <w:rPr>
                <w:rFonts w:asciiTheme="minorHAnsi" w:hAnsiTheme="minorHAnsi" w:cstheme="minorHAnsi"/>
                <w:b/>
                <w:sz w:val="24"/>
                <w:szCs w:val="24"/>
              </w:rPr>
              <w:t xml:space="preserve"> 2024</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09CF3227" w:rsidR="009D5E97" w:rsidRPr="00EB2FAD" w:rsidRDefault="00C824FB" w:rsidP="00B9651D">
            <w:pPr>
              <w:rPr>
                <w:rFonts w:asciiTheme="minorHAnsi" w:hAnsiTheme="minorHAnsi" w:cstheme="minorHAnsi"/>
                <w:b/>
                <w:sz w:val="24"/>
                <w:szCs w:val="24"/>
              </w:rPr>
            </w:pPr>
            <w:r w:rsidRPr="00EB2FAD">
              <w:rPr>
                <w:rFonts w:asciiTheme="minorHAnsi" w:hAnsiTheme="minorHAnsi" w:cstheme="minorHAnsi"/>
                <w:b/>
                <w:sz w:val="24"/>
                <w:szCs w:val="24"/>
              </w:rPr>
              <w:t xml:space="preserve">January </w:t>
            </w:r>
            <w:r w:rsidR="00C33169" w:rsidRPr="00EB2FAD">
              <w:rPr>
                <w:rFonts w:asciiTheme="minorHAnsi" w:hAnsiTheme="minorHAnsi" w:cstheme="minorHAnsi"/>
                <w:b/>
                <w:sz w:val="24"/>
                <w:szCs w:val="24"/>
              </w:rPr>
              <w:t>3</w:t>
            </w:r>
            <w:r w:rsidRPr="00EB2FAD">
              <w:rPr>
                <w:rFonts w:asciiTheme="minorHAnsi" w:hAnsiTheme="minorHAnsi" w:cstheme="minorHAnsi"/>
                <w:b/>
                <w:sz w:val="24"/>
                <w:szCs w:val="24"/>
              </w:rPr>
              <w:t>1, 2025</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614AE0AA" w:rsidR="009D5E97" w:rsidRPr="00EB2FAD" w:rsidRDefault="003008A3">
            <w:pPr>
              <w:rPr>
                <w:rFonts w:asciiTheme="minorHAnsi" w:hAnsiTheme="minorHAnsi" w:cstheme="minorHAnsi"/>
                <w:b/>
                <w:sz w:val="24"/>
                <w:szCs w:val="24"/>
              </w:rPr>
            </w:pPr>
            <w:r w:rsidRPr="00EB2FAD">
              <w:rPr>
                <w:rFonts w:asciiTheme="minorHAnsi" w:hAnsiTheme="minorHAnsi" w:cstheme="minorHAnsi"/>
                <w:b/>
                <w:sz w:val="24"/>
                <w:szCs w:val="24"/>
              </w:rPr>
              <w:t xml:space="preserve">January </w:t>
            </w:r>
            <w:r w:rsidR="00C33169" w:rsidRPr="00EB2FAD">
              <w:rPr>
                <w:rFonts w:asciiTheme="minorHAnsi" w:hAnsiTheme="minorHAnsi" w:cstheme="minorHAnsi"/>
                <w:b/>
                <w:sz w:val="24"/>
                <w:szCs w:val="24"/>
              </w:rPr>
              <w:t>31</w:t>
            </w:r>
            <w:r w:rsidRPr="00EB2FAD">
              <w:rPr>
                <w:rFonts w:asciiTheme="minorHAnsi" w:hAnsiTheme="minorHAnsi" w:cstheme="minorHAnsi"/>
                <w:b/>
                <w:sz w:val="24"/>
                <w:szCs w:val="24"/>
              </w:rPr>
              <w:t>, 2025</w:t>
            </w:r>
          </w:p>
        </w:tc>
      </w:tr>
      <w:tr w:rsidR="00261A0C"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53AE58" w14:textId="77777777" w:rsidR="00261A0C" w:rsidRPr="00261A0C" w:rsidRDefault="00261A0C" w:rsidP="00261A0C">
            <w:pPr>
              <w:rPr>
                <w:rFonts w:ascii="Calibri" w:hAnsi="Calibri" w:cs="Calibri"/>
                <w:b/>
                <w:sz w:val="24"/>
                <w:szCs w:val="24"/>
              </w:rPr>
            </w:pPr>
            <w:r w:rsidRPr="00261A0C">
              <w:rPr>
                <w:rFonts w:ascii="Calibri" w:hAnsi="Calibri" w:cs="Calibri"/>
                <w:b/>
                <w:sz w:val="24"/>
                <w:szCs w:val="24"/>
              </w:rPr>
              <w:t xml:space="preserve">Response Due and Submitted through </w:t>
            </w:r>
            <w:hyperlink r:id="rId21" w:history="1">
              <w:r w:rsidRPr="00261A0C">
                <w:rPr>
                  <w:rStyle w:val="Hyperlink"/>
                  <w:rFonts w:ascii="Calibri" w:hAnsi="Calibri" w:cs="Calibri"/>
                  <w:b/>
                  <w:sz w:val="24"/>
                  <w:szCs w:val="24"/>
                </w:rPr>
                <w:t>EZSourcing Supplier Portal</w:t>
              </w:r>
            </w:hyperlink>
            <w:r w:rsidRPr="00261A0C">
              <w:rPr>
                <w:rFonts w:ascii="Calibri" w:hAnsi="Calibri" w:cs="Calibri"/>
                <w:b/>
                <w:sz w:val="24"/>
                <w:szCs w:val="24"/>
              </w:rPr>
              <w:t xml:space="preserve"> </w:t>
            </w:r>
          </w:p>
          <w:p w14:paraId="13BFD459" w14:textId="1533F9C7" w:rsidR="00261A0C" w:rsidRDefault="00261A0C" w:rsidP="00261A0C">
            <w:pPr>
              <w:rPr>
                <w:rFonts w:ascii="Calibri" w:hAnsi="Calibri" w:cs="Calibri"/>
                <w:b/>
                <w:szCs w:val="26"/>
              </w:rPr>
            </w:pP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3195900" w14:textId="39813FD2" w:rsidR="00261A0C" w:rsidRPr="00EB2FAD" w:rsidRDefault="00C33169" w:rsidP="00261A0C">
            <w:pPr>
              <w:rPr>
                <w:rFonts w:asciiTheme="minorHAnsi" w:hAnsiTheme="minorHAnsi" w:cstheme="minorHAnsi"/>
                <w:color w:val="FFFFFF"/>
                <w:sz w:val="24"/>
                <w:szCs w:val="24"/>
              </w:rPr>
            </w:pPr>
            <w:r w:rsidRPr="00EB2FAD">
              <w:rPr>
                <w:rFonts w:asciiTheme="minorHAnsi" w:hAnsiTheme="minorHAnsi" w:cstheme="minorHAnsi"/>
                <w:b/>
                <w:sz w:val="24"/>
                <w:szCs w:val="24"/>
              </w:rPr>
              <w:t>February 1</w:t>
            </w:r>
            <w:r w:rsidR="003008A3" w:rsidRPr="00EB2FAD">
              <w:rPr>
                <w:rFonts w:asciiTheme="minorHAnsi" w:hAnsiTheme="minorHAnsi" w:cstheme="minorHAnsi"/>
                <w:b/>
                <w:sz w:val="24"/>
                <w:szCs w:val="24"/>
              </w:rPr>
              <w:t>4, 2025</w:t>
            </w:r>
            <w:r w:rsidR="00261A0C" w:rsidRPr="00EB2FAD">
              <w:rPr>
                <w:rFonts w:asciiTheme="minorHAnsi" w:hAnsiTheme="minorHAnsi" w:cstheme="minorHAnsi"/>
                <w:b/>
                <w:sz w:val="24"/>
                <w:szCs w:val="24"/>
              </w:rPr>
              <w:t xml:space="preserve"> by 2:00 p.m. </w:t>
            </w:r>
            <w:r w:rsidR="00D70D33" w:rsidRPr="00EB2FAD">
              <w:rPr>
                <w:rFonts w:asciiTheme="minorHAnsi" w:hAnsiTheme="minorHAnsi" w:cstheme="minorHAnsi"/>
                <w:b/>
                <w:sz w:val="24"/>
                <w:szCs w:val="24"/>
              </w:rPr>
              <w:t>(PST)</w:t>
            </w:r>
          </w:p>
          <w:p w14:paraId="7884B952" w14:textId="77777777" w:rsidR="00ED1299" w:rsidRPr="00EB2FAD" w:rsidRDefault="00ED1299" w:rsidP="00261A0C">
            <w:pPr>
              <w:rPr>
                <w:rFonts w:asciiTheme="minorHAnsi" w:hAnsiTheme="minorHAnsi" w:cstheme="minorHAnsi"/>
                <w:b/>
                <w:bCs/>
                <w:sz w:val="24"/>
                <w:szCs w:val="24"/>
              </w:rPr>
            </w:pPr>
          </w:p>
          <w:p w14:paraId="3E783FA0" w14:textId="1F2F66BA" w:rsidR="00261A0C" w:rsidRPr="00EB2FAD" w:rsidRDefault="00261A0C" w:rsidP="00261A0C">
            <w:pPr>
              <w:rPr>
                <w:rFonts w:asciiTheme="minorHAnsi" w:hAnsiTheme="minorHAnsi" w:cstheme="minorHAnsi"/>
                <w:b/>
                <w:bCs/>
                <w:sz w:val="24"/>
                <w:szCs w:val="24"/>
              </w:rPr>
            </w:pPr>
            <w:r w:rsidRPr="00EB2FAD">
              <w:rPr>
                <w:rFonts w:asciiTheme="minorHAnsi" w:hAnsiTheme="minorHAnsi" w:cstheme="minorHAnsi"/>
                <w:b/>
                <w:bCs/>
                <w:sz w:val="24"/>
                <w:szCs w:val="24"/>
              </w:rPr>
              <w:t>Followed immediately by online Public Bid Opening which can be joined here:</w:t>
            </w:r>
          </w:p>
          <w:p w14:paraId="04F4D868" w14:textId="0DEB3369" w:rsidR="00BD0B8C" w:rsidRPr="00EB2FAD" w:rsidRDefault="00EB2FAD" w:rsidP="00BD0B8C">
            <w:pPr>
              <w:rPr>
                <w:rFonts w:asciiTheme="minorHAnsi" w:hAnsiTheme="minorHAnsi" w:cstheme="minorHAnsi"/>
                <w:color w:val="242424"/>
                <w:kern w:val="2"/>
                <w:sz w:val="24"/>
                <w:szCs w:val="24"/>
                <w14:ligatures w14:val="standardContextual"/>
              </w:rPr>
            </w:pPr>
            <w:hyperlink r:id="rId22" w:tgtFrame="_blank" w:tooltip="Meeting join link" w:history="1">
              <w:r>
                <w:rPr>
                  <w:rFonts w:asciiTheme="minorHAnsi" w:hAnsiTheme="minorHAnsi" w:cstheme="minorHAnsi"/>
                  <w:b/>
                  <w:bCs/>
                  <w:color w:val="5B5FC7"/>
                  <w:kern w:val="2"/>
                  <w:sz w:val="24"/>
                  <w:szCs w:val="24"/>
                  <w:u w:val="single"/>
                  <w14:ligatures w14:val="standardContextual"/>
                </w:rPr>
                <w:t>RFQ 902543 Public Bid Opening</w:t>
              </w:r>
            </w:hyperlink>
            <w:r w:rsidR="00BD0B8C" w:rsidRPr="00EB2FAD">
              <w:rPr>
                <w:rFonts w:asciiTheme="minorHAnsi" w:hAnsiTheme="minorHAnsi" w:cstheme="minorHAnsi"/>
                <w:color w:val="242424"/>
                <w:kern w:val="2"/>
                <w:sz w:val="24"/>
                <w:szCs w:val="24"/>
                <w14:ligatures w14:val="standardContextual"/>
              </w:rPr>
              <w:t xml:space="preserve"> </w:t>
            </w:r>
          </w:p>
          <w:p w14:paraId="401EB246"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 xml:space="preserve">Meeting ID: </w:t>
            </w:r>
            <w:r w:rsidRPr="00EB2FAD">
              <w:rPr>
                <w:rFonts w:asciiTheme="minorHAnsi" w:hAnsiTheme="minorHAnsi" w:cstheme="minorHAnsi"/>
                <w:color w:val="242424"/>
                <w:kern w:val="2"/>
                <w:sz w:val="24"/>
                <w:szCs w:val="24"/>
                <w14:ligatures w14:val="standardContextual"/>
              </w:rPr>
              <w:t xml:space="preserve">250 675 110 41 </w:t>
            </w:r>
          </w:p>
          <w:p w14:paraId="74A9EC83"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 xml:space="preserve">Passcode: </w:t>
            </w:r>
            <w:r w:rsidRPr="00EB2FAD">
              <w:rPr>
                <w:rFonts w:asciiTheme="minorHAnsi" w:hAnsiTheme="minorHAnsi" w:cstheme="minorHAnsi"/>
                <w:color w:val="242424"/>
                <w:kern w:val="2"/>
                <w:sz w:val="24"/>
                <w:szCs w:val="24"/>
                <w14:ligatures w14:val="standardContextual"/>
              </w:rPr>
              <w:t xml:space="preserve">R6mE96Rn </w:t>
            </w:r>
          </w:p>
          <w:p w14:paraId="6B89E969" w14:textId="77777777"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b/>
                <w:bCs/>
                <w:color w:val="242424"/>
                <w:kern w:val="2"/>
                <w:sz w:val="24"/>
                <w:szCs w:val="24"/>
                <w14:ligatures w14:val="standardContextual"/>
              </w:rPr>
              <w:t>Dial in by phone</w:t>
            </w:r>
            <w:r w:rsidRPr="00EB2FAD">
              <w:rPr>
                <w:rFonts w:asciiTheme="minorHAnsi" w:hAnsiTheme="minorHAnsi" w:cstheme="minorHAnsi"/>
                <w:color w:val="242424"/>
                <w:kern w:val="2"/>
                <w:sz w:val="24"/>
                <w:szCs w:val="24"/>
                <w14:ligatures w14:val="standardContextual"/>
              </w:rPr>
              <w:t xml:space="preserve"> </w:t>
            </w:r>
          </w:p>
          <w:p w14:paraId="15DF713F" w14:textId="77777777" w:rsidR="00DE23BA" w:rsidRDefault="00BD0B8C" w:rsidP="00BD0B8C">
            <w:pPr>
              <w:rPr>
                <w:rFonts w:asciiTheme="minorHAnsi" w:hAnsiTheme="minorHAnsi" w:cstheme="minorHAnsi"/>
                <w:color w:val="242424"/>
                <w:kern w:val="2"/>
                <w:sz w:val="24"/>
                <w:szCs w:val="24"/>
                <w14:ligatures w14:val="standardContextual"/>
              </w:rPr>
            </w:pPr>
            <w:hyperlink r:id="rId23" w:history="1">
              <w:r w:rsidRPr="00EB2FAD">
                <w:rPr>
                  <w:rFonts w:asciiTheme="minorHAnsi" w:hAnsiTheme="minorHAnsi" w:cstheme="minorHAnsi"/>
                  <w:color w:val="5B5FC7"/>
                  <w:kern w:val="2"/>
                  <w:sz w:val="24"/>
                  <w:szCs w:val="24"/>
                  <w:u w:val="single"/>
                  <w14:ligatures w14:val="standardContextual"/>
                </w:rPr>
                <w:t>+1 415-915-3950,,95690944#</w:t>
              </w:r>
            </w:hyperlink>
            <w:r w:rsidRPr="00EB2FAD">
              <w:rPr>
                <w:rFonts w:asciiTheme="minorHAnsi" w:hAnsiTheme="minorHAnsi" w:cstheme="minorHAnsi"/>
                <w:color w:val="242424"/>
                <w:kern w:val="2"/>
                <w:sz w:val="24"/>
                <w:szCs w:val="24"/>
                <w14:ligatures w14:val="standardContextual"/>
              </w:rPr>
              <w:t xml:space="preserve"> </w:t>
            </w:r>
          </w:p>
          <w:p w14:paraId="24CC41A7" w14:textId="37CEDC1F" w:rsidR="00BD0B8C" w:rsidRPr="00EB2FAD" w:rsidRDefault="00BD0B8C" w:rsidP="00BD0B8C">
            <w:pPr>
              <w:rPr>
                <w:rFonts w:asciiTheme="minorHAnsi" w:hAnsiTheme="minorHAnsi" w:cstheme="minorHAnsi"/>
                <w:color w:val="242424"/>
                <w:kern w:val="2"/>
                <w:sz w:val="24"/>
                <w:szCs w:val="24"/>
                <w14:ligatures w14:val="standardContextual"/>
              </w:rPr>
            </w:pPr>
            <w:r w:rsidRPr="00EB2FAD">
              <w:rPr>
                <w:rFonts w:asciiTheme="minorHAnsi" w:hAnsiTheme="minorHAnsi" w:cstheme="minorHAnsi"/>
                <w:color w:val="616161"/>
                <w:kern w:val="2"/>
                <w:sz w:val="24"/>
                <w:szCs w:val="24"/>
                <w14:ligatures w14:val="standardContextual"/>
              </w:rPr>
              <w:t>United States, San Francisco</w:t>
            </w:r>
            <w:r w:rsidRPr="00EB2FAD">
              <w:rPr>
                <w:rFonts w:asciiTheme="minorHAnsi" w:hAnsiTheme="minorHAnsi" w:cstheme="minorHAnsi"/>
                <w:color w:val="242424"/>
                <w:kern w:val="2"/>
                <w:sz w:val="24"/>
                <w:szCs w:val="24"/>
                <w14:ligatures w14:val="standardContextual"/>
              </w:rPr>
              <w:t xml:space="preserve"> </w:t>
            </w:r>
          </w:p>
          <w:p w14:paraId="4AFF7BB5" w14:textId="77777777" w:rsidR="00BD0B8C" w:rsidRPr="00EB2FAD" w:rsidRDefault="00BD0B8C" w:rsidP="00BD0B8C">
            <w:pPr>
              <w:rPr>
                <w:rFonts w:asciiTheme="minorHAnsi" w:hAnsiTheme="minorHAnsi" w:cstheme="minorHAnsi"/>
                <w:color w:val="242424"/>
                <w:kern w:val="2"/>
                <w:sz w:val="24"/>
                <w:szCs w:val="24"/>
                <w14:ligatures w14:val="standardContextual"/>
              </w:rPr>
            </w:pPr>
            <w:hyperlink r:id="rId24" w:history="1">
              <w:r w:rsidRPr="00EB2FAD">
                <w:rPr>
                  <w:rFonts w:asciiTheme="minorHAnsi" w:hAnsiTheme="minorHAnsi" w:cstheme="minorHAnsi"/>
                  <w:color w:val="5B5FC7"/>
                  <w:kern w:val="2"/>
                  <w:sz w:val="24"/>
                  <w:szCs w:val="24"/>
                  <w:u w:val="single"/>
                  <w14:ligatures w14:val="standardContextual"/>
                </w:rPr>
                <w:t>Find a local number</w:t>
              </w:r>
            </w:hyperlink>
            <w:r w:rsidRPr="00EB2FAD">
              <w:rPr>
                <w:rFonts w:asciiTheme="minorHAnsi" w:hAnsiTheme="minorHAnsi" w:cstheme="minorHAnsi"/>
                <w:color w:val="242424"/>
                <w:kern w:val="2"/>
                <w:sz w:val="24"/>
                <w:szCs w:val="24"/>
                <w14:ligatures w14:val="standardContextual"/>
              </w:rPr>
              <w:t xml:space="preserve"> </w:t>
            </w:r>
          </w:p>
          <w:p w14:paraId="41420C3C" w14:textId="3A7D1398" w:rsidR="00261A0C" w:rsidRPr="00EB2FAD" w:rsidRDefault="00BD0B8C" w:rsidP="00BD0B8C">
            <w:pPr>
              <w:rPr>
                <w:rFonts w:asciiTheme="minorHAnsi" w:hAnsiTheme="minorHAnsi" w:cstheme="minorHAnsi"/>
                <w:b/>
                <w:sz w:val="24"/>
                <w:szCs w:val="24"/>
              </w:rPr>
            </w:pPr>
            <w:r w:rsidRPr="00EB2FAD">
              <w:rPr>
                <w:rFonts w:asciiTheme="minorHAnsi" w:hAnsiTheme="minorHAnsi" w:cstheme="minorHAnsi"/>
                <w:color w:val="616161"/>
                <w:kern w:val="2"/>
                <w:sz w:val="24"/>
                <w:szCs w:val="24"/>
                <w14:ligatures w14:val="standardContextual"/>
              </w:rPr>
              <w:t xml:space="preserve">Phone conference ID: </w:t>
            </w:r>
            <w:r w:rsidRPr="00EB2FAD">
              <w:rPr>
                <w:rFonts w:asciiTheme="minorHAnsi" w:hAnsiTheme="minorHAnsi" w:cstheme="minorHAnsi"/>
                <w:color w:val="242424"/>
                <w:kern w:val="2"/>
                <w:sz w:val="24"/>
                <w:szCs w:val="24"/>
                <w14:ligatures w14:val="standardContextual"/>
              </w:rPr>
              <w:t xml:space="preserve">956 909 44# </w:t>
            </w:r>
          </w:p>
        </w:tc>
      </w:tr>
      <w:tr w:rsidR="009D5E97"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Default="009D5E97">
            <w:pPr>
              <w:rPr>
                <w:rFonts w:ascii="Calibri" w:hAnsi="Calibri" w:cs="Calibri"/>
                <w:b/>
                <w:szCs w:val="26"/>
              </w:rPr>
            </w:pPr>
            <w:r w:rsidRPr="00356299">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4158BD04" w:rsidR="009D5E97" w:rsidRPr="00C33169" w:rsidRDefault="00C33169">
            <w:pPr>
              <w:rPr>
                <w:rFonts w:ascii="Calibri" w:hAnsi="Calibri" w:cs="Calibri"/>
                <w:b/>
                <w:szCs w:val="26"/>
              </w:rPr>
            </w:pPr>
            <w:r w:rsidRPr="00C33169">
              <w:rPr>
                <w:rFonts w:ascii="Calibri" w:hAnsi="Calibri" w:cs="Calibri"/>
                <w:b/>
                <w:sz w:val="24"/>
                <w:szCs w:val="24"/>
              </w:rPr>
              <w:t>February 14, 2025</w:t>
            </w:r>
            <w:r w:rsidR="001B26F5" w:rsidRPr="00C33169">
              <w:rPr>
                <w:rFonts w:ascii="Calibri" w:hAnsi="Calibri" w:cs="Calibri"/>
                <w:b/>
                <w:sz w:val="24"/>
                <w:szCs w:val="26"/>
              </w:rPr>
              <w:t xml:space="preserve"> – </w:t>
            </w:r>
            <w:r w:rsidRPr="00C33169">
              <w:rPr>
                <w:rFonts w:ascii="Calibri" w:hAnsi="Calibri" w:cs="Calibri"/>
                <w:b/>
                <w:sz w:val="24"/>
                <w:szCs w:val="26"/>
              </w:rPr>
              <w:t>March</w:t>
            </w:r>
            <w:r w:rsidR="001B26F5" w:rsidRPr="00C33169">
              <w:rPr>
                <w:rFonts w:ascii="Calibri" w:hAnsi="Calibri" w:cs="Calibri"/>
                <w:b/>
                <w:sz w:val="24"/>
                <w:szCs w:val="26"/>
              </w:rPr>
              <w:t xml:space="preserve"> 7, 2025</w:t>
            </w:r>
          </w:p>
        </w:tc>
      </w:tr>
      <w:tr w:rsidR="009D5E97"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Default="009D5E97">
            <w:pPr>
              <w:rPr>
                <w:rFonts w:ascii="Calibri" w:hAnsi="Calibri" w:cs="Calibri"/>
                <w:b/>
                <w:szCs w:val="26"/>
              </w:rPr>
            </w:pPr>
            <w:r w:rsidRPr="00356299">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3951C1F2" w:rsidR="009D5E97" w:rsidRPr="00C33169" w:rsidRDefault="00C33169">
            <w:pPr>
              <w:rPr>
                <w:rFonts w:ascii="Calibri" w:hAnsi="Calibri" w:cs="Calibri"/>
                <w:b/>
                <w:szCs w:val="26"/>
              </w:rPr>
            </w:pPr>
            <w:r w:rsidRPr="00C33169">
              <w:rPr>
                <w:rFonts w:ascii="Calibri" w:hAnsi="Calibri" w:cs="Calibri"/>
                <w:b/>
                <w:sz w:val="24"/>
                <w:szCs w:val="26"/>
              </w:rPr>
              <w:t>March 17</w:t>
            </w:r>
            <w:r w:rsidR="001B26F5" w:rsidRPr="00C33169">
              <w:rPr>
                <w:rFonts w:ascii="Calibri" w:hAnsi="Calibri" w:cs="Calibri"/>
                <w:b/>
                <w:sz w:val="24"/>
                <w:szCs w:val="26"/>
              </w:rPr>
              <w:t>, 2025</w:t>
            </w:r>
          </w:p>
        </w:tc>
      </w:tr>
      <w:tr w:rsidR="009D5E97"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1652514A" w:rsidR="009D5E97" w:rsidRDefault="009D5E97" w:rsidP="00C60EDB">
            <w:pPr>
              <w:rPr>
                <w:rFonts w:ascii="Calibri" w:hAnsi="Calibri" w:cs="Calibri"/>
                <w:b/>
                <w:szCs w:val="26"/>
              </w:rPr>
            </w:pPr>
            <w:r w:rsidRPr="0032166F">
              <w:rPr>
                <w:rFonts w:ascii="Calibri" w:hAnsi="Calibri" w:cs="Calibri"/>
                <w:b/>
                <w:sz w:val="24"/>
                <w:szCs w:val="26"/>
              </w:rPr>
              <w:t>Board</w:t>
            </w:r>
            <w:r w:rsidR="00C60EDB" w:rsidRPr="0032166F">
              <w:rPr>
                <w:rFonts w:ascii="Calibri" w:hAnsi="Calibri" w:cs="Calibri"/>
                <w:b/>
                <w:sz w:val="24"/>
                <w:szCs w:val="26"/>
              </w:rPr>
              <w:t xml:space="preserve"> </w:t>
            </w:r>
            <w:r w:rsidRPr="00356299">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497672BD" w:rsidR="009D5E97" w:rsidRPr="00C33169" w:rsidRDefault="000D36A2">
            <w:pPr>
              <w:rPr>
                <w:rFonts w:ascii="Calibri" w:hAnsi="Calibri" w:cs="Calibri"/>
                <w:b/>
                <w:szCs w:val="26"/>
              </w:rPr>
            </w:pPr>
            <w:r w:rsidRPr="00C33169">
              <w:rPr>
                <w:rFonts w:ascii="Calibri" w:hAnsi="Calibri" w:cs="Calibri"/>
                <w:b/>
                <w:sz w:val="24"/>
                <w:szCs w:val="26"/>
              </w:rPr>
              <w:t>April 8, 2025</w:t>
            </w:r>
          </w:p>
        </w:tc>
      </w:tr>
      <w:tr w:rsidR="009D5E97"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Default="009D5E97">
            <w:pPr>
              <w:rPr>
                <w:rFonts w:ascii="Calibri" w:hAnsi="Calibri" w:cs="Calibri"/>
                <w:b/>
                <w:szCs w:val="26"/>
              </w:rPr>
            </w:pPr>
            <w:r w:rsidRPr="00356299">
              <w:rPr>
                <w:rFonts w:ascii="Calibri" w:hAnsi="Calibri" w:cs="Calibri"/>
                <w:b/>
                <w:sz w:val="24"/>
                <w:szCs w:val="26"/>
              </w:rPr>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57A26E8C" w:rsidR="009D5E97" w:rsidRPr="00C33169" w:rsidRDefault="000D36A2">
            <w:pPr>
              <w:rPr>
                <w:rFonts w:ascii="Calibri" w:hAnsi="Calibri" w:cs="Calibri"/>
                <w:b/>
                <w:szCs w:val="26"/>
              </w:rPr>
            </w:pPr>
            <w:r w:rsidRPr="00C33169">
              <w:rPr>
                <w:rFonts w:ascii="Calibri" w:hAnsi="Calibri" w:cs="Calibri"/>
                <w:b/>
                <w:sz w:val="24"/>
                <w:szCs w:val="26"/>
              </w:rPr>
              <w:t>October 1, 2025</w:t>
            </w:r>
          </w:p>
        </w:tc>
      </w:tr>
    </w:tbl>
    <w:p w14:paraId="40D781AD"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3F733ABD" w:rsidR="00E627AC" w:rsidRPr="009A538A" w:rsidRDefault="00E627AC" w:rsidP="007E2C61">
            <w:pPr>
              <w:jc w:val="center"/>
              <w:rPr>
                <w:rFonts w:ascii="Calibri" w:hAnsi="Calibri" w:cs="Calibri"/>
                <w:b/>
                <w:i/>
                <w:color w:val="FFFFFF"/>
                <w:szCs w:val="26"/>
              </w:rPr>
            </w:pPr>
            <w:r>
              <w:rPr>
                <w:rFonts w:ascii="Calibri" w:hAnsi="Calibri" w:cs="Calibri"/>
                <w:b/>
                <w:i/>
                <w:szCs w:val="26"/>
              </w:rPr>
              <w:t>Alameda County Vendor</w:t>
            </w:r>
            <w:r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3B553303" w:rsidR="004A01EE" w:rsidRPr="00C33169" w:rsidRDefault="004A01EE" w:rsidP="007E2C61">
            <w:pPr>
              <w:jc w:val="center"/>
              <w:rPr>
                <w:rFonts w:ascii="Calibri" w:hAnsi="Calibri" w:cs="Calibri"/>
                <w:sz w:val="24"/>
                <w:szCs w:val="26"/>
              </w:rPr>
            </w:pPr>
            <w:r w:rsidRPr="00356299">
              <w:rPr>
                <w:rFonts w:ascii="Calibri" w:hAnsi="Calibri" w:cs="Calibri"/>
                <w:sz w:val="24"/>
                <w:szCs w:val="26"/>
              </w:rPr>
              <w:t>Wednesday</w:t>
            </w:r>
            <w:r w:rsidR="00B9651D" w:rsidRPr="00356299">
              <w:rPr>
                <w:rFonts w:ascii="Calibri" w:hAnsi="Calibri" w:cs="Calibri"/>
                <w:sz w:val="24"/>
                <w:szCs w:val="26"/>
              </w:rPr>
              <w:t>,</w:t>
            </w:r>
            <w:r w:rsidRPr="00356299">
              <w:rPr>
                <w:rFonts w:ascii="Calibri" w:hAnsi="Calibri" w:cs="Calibri"/>
                <w:color w:val="FF0000"/>
                <w:sz w:val="24"/>
                <w:szCs w:val="26"/>
              </w:rPr>
              <w:t xml:space="preserve"> </w:t>
            </w:r>
            <w:r w:rsidR="00C33169" w:rsidRPr="00C33169">
              <w:rPr>
                <w:rFonts w:ascii="Calibri" w:hAnsi="Calibri" w:cs="Calibri"/>
                <w:sz w:val="24"/>
                <w:szCs w:val="26"/>
              </w:rPr>
              <w:t>January 8</w:t>
            </w:r>
            <w:r w:rsidR="000D36A2" w:rsidRPr="00C33169">
              <w:rPr>
                <w:rFonts w:ascii="Calibri" w:hAnsi="Calibri" w:cs="Calibri"/>
                <w:sz w:val="24"/>
                <w:szCs w:val="26"/>
              </w:rPr>
              <w:t>, 20</w:t>
            </w:r>
            <w:r w:rsidR="00C33169" w:rsidRPr="00C33169">
              <w:rPr>
                <w:rFonts w:ascii="Calibri" w:hAnsi="Calibri" w:cs="Calibri"/>
                <w:sz w:val="24"/>
                <w:szCs w:val="26"/>
              </w:rPr>
              <w:t>25</w:t>
            </w:r>
            <w:r w:rsidRPr="00C33169">
              <w:rPr>
                <w:rFonts w:ascii="Calibri" w:hAnsi="Calibri" w:cs="Calibri"/>
                <w:sz w:val="24"/>
                <w:szCs w:val="26"/>
              </w:rPr>
              <w:t xml:space="preserve"> </w:t>
            </w:r>
          </w:p>
          <w:p w14:paraId="40F01E1F" w14:textId="77777777" w:rsidR="00E627AC" w:rsidRPr="00C33169" w:rsidRDefault="00E627AC" w:rsidP="00B9651D">
            <w:pPr>
              <w:spacing w:after="240"/>
              <w:jc w:val="center"/>
              <w:rPr>
                <w:rFonts w:ascii="Calibri" w:hAnsi="Calibri" w:cs="Calibri"/>
                <w:sz w:val="24"/>
                <w:szCs w:val="26"/>
              </w:rPr>
            </w:pPr>
            <w:r w:rsidRPr="00C33169">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B9651D" w:rsidP="00B9651D">
            <w:pPr>
              <w:jc w:val="center"/>
              <w:rPr>
                <w:rFonts w:ascii="Calibri" w:hAnsi="Calibri" w:cs="Calibri"/>
                <w:b/>
                <w:color w:val="0563C1"/>
                <w:sz w:val="24"/>
                <w:u w:val="single"/>
              </w:rPr>
            </w:pPr>
            <w:hyperlink r:id="rId25" w:history="1">
              <w:r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ALAMEDA COUNTY’S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4A01EE" w:rsidP="00B9651D">
            <w:pPr>
              <w:jc w:val="center"/>
              <w:rPr>
                <w:rFonts w:ascii="Calibri" w:hAnsi="Calibri" w:cs="Calibri"/>
                <w:szCs w:val="26"/>
              </w:rPr>
            </w:pPr>
            <w:hyperlink r:id="rId26" w:history="1">
              <w:r w:rsidRPr="00356299">
                <w:rPr>
                  <w:rStyle w:val="Hyperlink"/>
                  <w:rFonts w:ascii="Calibri" w:hAnsi="Calibri" w:cs="Calibri"/>
                  <w:b/>
                  <w:sz w:val="24"/>
                  <w:szCs w:val="26"/>
                </w:rPr>
                <w:t>Upcoming Events</w:t>
              </w:r>
            </w:hyperlink>
            <w:r>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27"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381A2121" w14:textId="4CB2BF56" w:rsidR="008C0CB5" w:rsidRPr="0015517E" w:rsidRDefault="00F9006C" w:rsidP="00DC6B97">
      <w:pPr>
        <w:pStyle w:val="RFP-QHeader2"/>
        <w:rPr>
          <w:rFonts w:ascii="Calibri" w:hAnsi="Calibri" w:cs="Calibri"/>
          <w:sz w:val="24"/>
        </w:rPr>
      </w:pPr>
      <w:r w:rsidRPr="00356299">
        <w:rPr>
          <w:rFonts w:ascii="Calibri" w:hAnsi="Calibri" w:cs="Calibri"/>
          <w:sz w:val="24"/>
        </w:rPr>
        <w:t>REQUES</w:t>
      </w:r>
      <w:r w:rsidRPr="00356299">
        <w:rPr>
          <w:rFonts w:ascii="Calibri" w:hAnsi="Calibri" w:cs="Calibri"/>
          <w:sz w:val="24"/>
          <w:szCs w:val="26"/>
        </w:rPr>
        <w:t>T FOR</w:t>
      </w:r>
      <w:r w:rsidR="00554195" w:rsidRPr="00356299">
        <w:rPr>
          <w:rFonts w:ascii="Calibri" w:hAnsi="Calibri" w:cs="Calibri"/>
          <w:sz w:val="24"/>
          <w:szCs w:val="26"/>
        </w:rPr>
        <w:t xml:space="preserve"> </w:t>
      </w:r>
      <w:r w:rsidR="00797642" w:rsidRPr="00356299">
        <w:rPr>
          <w:rFonts w:ascii="Calibri" w:hAnsi="Calibri" w:cs="Calibri"/>
          <w:sz w:val="24"/>
          <w:szCs w:val="26"/>
        </w:rPr>
        <w:t>QUOTATION</w:t>
      </w:r>
      <w:r w:rsidR="008C0CB5" w:rsidRPr="00356299">
        <w:rPr>
          <w:rFonts w:ascii="Calibri" w:hAnsi="Calibri" w:cs="Calibri"/>
          <w:sz w:val="24"/>
          <w:szCs w:val="26"/>
        </w:rPr>
        <w:t xml:space="preserve"> </w:t>
      </w:r>
      <w:r w:rsidRPr="00356299">
        <w:rPr>
          <w:rFonts w:ascii="Calibri" w:hAnsi="Calibri" w:cs="Calibri"/>
          <w:sz w:val="24"/>
        </w:rPr>
        <w:t>No</w:t>
      </w:r>
      <w:r w:rsidRPr="0015517E">
        <w:rPr>
          <w:rFonts w:ascii="Calibri" w:hAnsi="Calibri" w:cs="Calibri"/>
          <w:sz w:val="24"/>
        </w:rPr>
        <w:t xml:space="preserve">. </w:t>
      </w:r>
      <w:r w:rsidR="0032166F" w:rsidRPr="0015517E">
        <w:rPr>
          <w:rFonts w:ascii="Calibri" w:hAnsi="Calibri" w:cs="Calibri"/>
          <w:sz w:val="24"/>
        </w:rPr>
        <w:t>902543</w:t>
      </w:r>
    </w:p>
    <w:p w14:paraId="5D75B3EC" w14:textId="77777777" w:rsidR="00F9006C" w:rsidRPr="0015517E" w:rsidRDefault="00F9006C" w:rsidP="00DC6B97">
      <w:pPr>
        <w:pStyle w:val="RFP-QHeader2"/>
        <w:rPr>
          <w:rFonts w:ascii="Calibri" w:hAnsi="Calibri" w:cs="Calibri"/>
          <w:sz w:val="24"/>
        </w:rPr>
      </w:pPr>
      <w:r w:rsidRPr="0015517E">
        <w:rPr>
          <w:rFonts w:ascii="Calibri" w:hAnsi="Calibri" w:cs="Calibri"/>
          <w:sz w:val="24"/>
        </w:rPr>
        <w:t>SPECIFICATIONS, TERMS &amp; CONDITIONS</w:t>
      </w:r>
    </w:p>
    <w:p w14:paraId="078442C6" w14:textId="06BAD91C" w:rsidR="00F9006C" w:rsidRPr="0015517E" w:rsidRDefault="00BE0EE1" w:rsidP="003C527A">
      <w:pPr>
        <w:pStyle w:val="RFP-QHeader2"/>
        <w:rPr>
          <w:rFonts w:ascii="Calibri" w:hAnsi="Calibri" w:cs="Calibri"/>
          <w:sz w:val="24"/>
        </w:rPr>
      </w:pPr>
      <w:r w:rsidRPr="0015517E">
        <w:rPr>
          <w:rFonts w:ascii="Calibri" w:hAnsi="Calibri" w:cs="Calibri"/>
          <w:sz w:val="24"/>
        </w:rPr>
        <w:t>f</w:t>
      </w:r>
      <w:r w:rsidR="00F9006C" w:rsidRPr="0015517E">
        <w:rPr>
          <w:rFonts w:ascii="Calibri" w:hAnsi="Calibri" w:cs="Calibri"/>
          <w:sz w:val="24"/>
        </w:rPr>
        <w:t>or</w:t>
      </w:r>
    </w:p>
    <w:p w14:paraId="780257D4" w14:textId="45591CA1" w:rsidR="00F9006C" w:rsidRPr="0015517E" w:rsidRDefault="0032166F" w:rsidP="00DE23BA">
      <w:pPr>
        <w:pStyle w:val="RFP-QHeader2"/>
        <w:spacing w:after="240"/>
        <w:rPr>
          <w:rFonts w:ascii="Calibri" w:hAnsi="Calibri" w:cs="Calibri"/>
          <w:sz w:val="24"/>
        </w:rPr>
      </w:pPr>
      <w:r w:rsidRPr="0015517E">
        <w:rPr>
          <w:rFonts w:ascii="Calibri" w:hAnsi="Calibri" w:cs="Calibri"/>
          <w:sz w:val="24"/>
        </w:rPr>
        <w:t xml:space="preserve">LANDSCAPE MAINTENANCE </w:t>
      </w:r>
      <w:r w:rsidR="00EA2453">
        <w:rPr>
          <w:rFonts w:ascii="Calibri" w:hAnsi="Calibri" w:cs="Calibri"/>
          <w:sz w:val="24"/>
        </w:rPr>
        <w:t xml:space="preserve">SERVICES </w:t>
      </w:r>
      <w:r w:rsidR="00405BDF">
        <w:rPr>
          <w:rFonts w:ascii="Calibri" w:hAnsi="Calibri" w:cs="Calibri"/>
          <w:sz w:val="24"/>
        </w:rPr>
        <w:t xml:space="preserve">- </w:t>
      </w:r>
      <w:r w:rsidRPr="0015517E">
        <w:rPr>
          <w:rFonts w:ascii="Calibri" w:hAnsi="Calibri" w:cs="Calibri"/>
          <w:sz w:val="24"/>
        </w:rPr>
        <w:t>CASTRO VALLEY</w:t>
      </w:r>
      <w:r w:rsidR="00DB0088">
        <w:rPr>
          <w:rFonts w:ascii="Calibri" w:hAnsi="Calibri" w:cs="Calibri"/>
          <w:sz w:val="24"/>
        </w:rPr>
        <w:t xml:space="preserve"> SITES</w:t>
      </w: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2E122236" w:rsidR="007A294B" w:rsidRPr="00E66F88" w:rsidRDefault="00E66F88" w:rsidP="00E66F88">
      <w:pPr>
        <w:pStyle w:val="TOC1"/>
      </w:pPr>
      <w:hyperlink w:anchor="_Toc14355884" w:history="1">
        <w:r w:rsidRPr="00E66F88">
          <w:rPr>
            <w:rStyle w:val="Hyperlink"/>
            <w:color w:val="auto"/>
            <w:u w:val="none"/>
          </w:rPr>
          <w:t>CALENDAR OF EVENTS</w:t>
        </w:r>
        <w:r w:rsidRPr="00E66F88">
          <w:rPr>
            <w:webHidden/>
          </w:rPr>
          <w:tab/>
        </w:r>
        <w:r w:rsidR="001B563C">
          <w:rPr>
            <w:webHidden/>
          </w:rPr>
          <w:t>2</w:t>
        </w:r>
      </w:hyperlink>
    </w:p>
    <w:p w14:paraId="284B77C3" w14:textId="6C141AD3" w:rsidR="00E66F88" w:rsidRDefault="002C2B73" w:rsidP="00E66F88">
      <w:pPr>
        <w:pStyle w:val="TOC1"/>
        <w:rPr>
          <w:rFonts w:asciiTheme="minorHAnsi" w:eastAsiaTheme="minorEastAsia" w:hAnsiTheme="minorHAnsi" w:cstheme="minorBidi"/>
          <w:kern w:val="2"/>
          <w14:ligatures w14:val="standardContextual"/>
        </w:rPr>
      </w:pPr>
      <w:r w:rsidRPr="00E535F7">
        <w:rPr>
          <w:rFonts w:cs="Calibri"/>
          <w:spacing w:val="-3"/>
        </w:rPr>
        <w:fldChar w:fldCharType="begin"/>
      </w:r>
      <w:r w:rsidRPr="00E535F7">
        <w:rPr>
          <w:rFonts w:cs="Calibri"/>
          <w:spacing w:val="-3"/>
        </w:rPr>
        <w:instrText xml:space="preserve"> TOC \o "1-2" \h \z \u </w:instrText>
      </w:r>
      <w:r w:rsidRPr="00E535F7">
        <w:rPr>
          <w:rFonts w:cs="Calibri"/>
          <w:spacing w:val="-3"/>
        </w:rPr>
        <w:fldChar w:fldCharType="separate"/>
      </w:r>
      <w:hyperlink w:anchor="_Toc185336654" w:history="1">
        <w:r w:rsidR="00E66F88" w:rsidRPr="00C604BA">
          <w:rPr>
            <w:rStyle w:val="Hyperlink"/>
          </w:rPr>
          <w:t>I.</w:t>
        </w:r>
        <w:r w:rsidR="00E66F88">
          <w:rPr>
            <w:rFonts w:asciiTheme="minorHAnsi" w:eastAsiaTheme="minorEastAsia" w:hAnsiTheme="minorHAnsi" w:cstheme="minorBidi"/>
            <w:kern w:val="2"/>
            <w14:ligatures w14:val="standardContextual"/>
          </w:rPr>
          <w:tab/>
        </w:r>
        <w:r w:rsidR="00E66F88" w:rsidRPr="00C604BA">
          <w:rPr>
            <w:rStyle w:val="Hyperlink"/>
          </w:rPr>
          <w:t>STATEMENT OF WORK</w:t>
        </w:r>
        <w:r w:rsidR="00E66F88">
          <w:rPr>
            <w:webHidden/>
          </w:rPr>
          <w:tab/>
        </w:r>
        <w:r w:rsidR="00E66F88">
          <w:rPr>
            <w:webHidden/>
          </w:rPr>
          <w:fldChar w:fldCharType="begin"/>
        </w:r>
        <w:r w:rsidR="00E66F88">
          <w:rPr>
            <w:webHidden/>
          </w:rPr>
          <w:instrText xml:space="preserve"> PAGEREF _Toc185336654 \h </w:instrText>
        </w:r>
        <w:r w:rsidR="00E66F88">
          <w:rPr>
            <w:webHidden/>
          </w:rPr>
        </w:r>
        <w:r w:rsidR="00E66F88">
          <w:rPr>
            <w:webHidden/>
          </w:rPr>
          <w:fldChar w:fldCharType="separate"/>
        </w:r>
        <w:r w:rsidR="00E66F88">
          <w:rPr>
            <w:webHidden/>
          </w:rPr>
          <w:t>5</w:t>
        </w:r>
        <w:r w:rsidR="00E66F88">
          <w:rPr>
            <w:webHidden/>
          </w:rPr>
          <w:fldChar w:fldCharType="end"/>
        </w:r>
      </w:hyperlink>
    </w:p>
    <w:p w14:paraId="723E2DD5" w14:textId="5201E1C4" w:rsidR="00E66F88" w:rsidRDefault="00E66F88">
      <w:pPr>
        <w:pStyle w:val="TOC2"/>
        <w:rPr>
          <w:rFonts w:asciiTheme="minorHAnsi" w:eastAsiaTheme="minorEastAsia" w:hAnsiTheme="minorHAnsi" w:cstheme="minorBidi"/>
          <w:kern w:val="2"/>
          <w:sz w:val="24"/>
          <w:szCs w:val="24"/>
          <w14:ligatures w14:val="standardContextual"/>
        </w:rPr>
      </w:pPr>
      <w:hyperlink w:anchor="_Toc185336655" w:history="1">
        <w:r w:rsidRPr="00C604BA">
          <w:rPr>
            <w:rStyle w:val="Hyperlink"/>
          </w:rPr>
          <w:t>A.</w:t>
        </w:r>
        <w:r>
          <w:rPr>
            <w:rFonts w:asciiTheme="minorHAnsi" w:eastAsiaTheme="minorEastAsia" w:hAnsiTheme="minorHAnsi" w:cstheme="minorBidi"/>
            <w:kern w:val="2"/>
            <w:sz w:val="24"/>
            <w:szCs w:val="24"/>
            <w14:ligatures w14:val="standardContextual"/>
          </w:rPr>
          <w:tab/>
        </w:r>
        <w:r w:rsidRPr="00C604BA">
          <w:rPr>
            <w:rStyle w:val="Hyperlink"/>
          </w:rPr>
          <w:t>INTENT</w:t>
        </w:r>
        <w:r>
          <w:rPr>
            <w:webHidden/>
          </w:rPr>
          <w:tab/>
        </w:r>
        <w:r>
          <w:rPr>
            <w:webHidden/>
          </w:rPr>
          <w:fldChar w:fldCharType="begin"/>
        </w:r>
        <w:r>
          <w:rPr>
            <w:webHidden/>
          </w:rPr>
          <w:instrText xml:space="preserve"> PAGEREF _Toc185336655 \h </w:instrText>
        </w:r>
        <w:r>
          <w:rPr>
            <w:webHidden/>
          </w:rPr>
        </w:r>
        <w:r>
          <w:rPr>
            <w:webHidden/>
          </w:rPr>
          <w:fldChar w:fldCharType="separate"/>
        </w:r>
        <w:r>
          <w:rPr>
            <w:webHidden/>
          </w:rPr>
          <w:t>5</w:t>
        </w:r>
        <w:r>
          <w:rPr>
            <w:webHidden/>
          </w:rPr>
          <w:fldChar w:fldCharType="end"/>
        </w:r>
      </w:hyperlink>
    </w:p>
    <w:p w14:paraId="567134D8" w14:textId="53C9273D" w:rsidR="00E66F88" w:rsidRDefault="00E66F88">
      <w:pPr>
        <w:pStyle w:val="TOC2"/>
        <w:rPr>
          <w:rFonts w:asciiTheme="minorHAnsi" w:eastAsiaTheme="minorEastAsia" w:hAnsiTheme="minorHAnsi" w:cstheme="minorBidi"/>
          <w:kern w:val="2"/>
          <w:sz w:val="24"/>
          <w:szCs w:val="24"/>
          <w14:ligatures w14:val="standardContextual"/>
        </w:rPr>
      </w:pPr>
      <w:hyperlink w:anchor="_Toc185336656" w:history="1">
        <w:r w:rsidRPr="00C604BA">
          <w:rPr>
            <w:rStyle w:val="Hyperlink"/>
          </w:rPr>
          <w:t>B.</w:t>
        </w:r>
        <w:r>
          <w:rPr>
            <w:rFonts w:asciiTheme="minorHAnsi" w:eastAsiaTheme="minorEastAsia" w:hAnsiTheme="minorHAnsi" w:cstheme="minorBidi"/>
            <w:kern w:val="2"/>
            <w:sz w:val="24"/>
            <w:szCs w:val="24"/>
            <w14:ligatures w14:val="standardContextual"/>
          </w:rPr>
          <w:tab/>
        </w:r>
        <w:r w:rsidRPr="00C604BA">
          <w:rPr>
            <w:rStyle w:val="Hyperlink"/>
          </w:rPr>
          <w:t>SCOPE/BACKGROUND</w:t>
        </w:r>
        <w:r>
          <w:rPr>
            <w:webHidden/>
          </w:rPr>
          <w:tab/>
        </w:r>
        <w:r>
          <w:rPr>
            <w:webHidden/>
          </w:rPr>
          <w:fldChar w:fldCharType="begin"/>
        </w:r>
        <w:r>
          <w:rPr>
            <w:webHidden/>
          </w:rPr>
          <w:instrText xml:space="preserve"> PAGEREF _Toc185336656 \h </w:instrText>
        </w:r>
        <w:r>
          <w:rPr>
            <w:webHidden/>
          </w:rPr>
        </w:r>
        <w:r>
          <w:rPr>
            <w:webHidden/>
          </w:rPr>
          <w:fldChar w:fldCharType="separate"/>
        </w:r>
        <w:r>
          <w:rPr>
            <w:webHidden/>
          </w:rPr>
          <w:t>5</w:t>
        </w:r>
        <w:r>
          <w:rPr>
            <w:webHidden/>
          </w:rPr>
          <w:fldChar w:fldCharType="end"/>
        </w:r>
      </w:hyperlink>
    </w:p>
    <w:p w14:paraId="50053509" w14:textId="660E906E" w:rsidR="00E66F88" w:rsidRDefault="00E66F88">
      <w:pPr>
        <w:pStyle w:val="TOC2"/>
        <w:rPr>
          <w:rFonts w:asciiTheme="minorHAnsi" w:eastAsiaTheme="minorEastAsia" w:hAnsiTheme="minorHAnsi" w:cstheme="minorBidi"/>
          <w:kern w:val="2"/>
          <w:sz w:val="24"/>
          <w:szCs w:val="24"/>
          <w14:ligatures w14:val="standardContextual"/>
        </w:rPr>
      </w:pPr>
      <w:hyperlink w:anchor="_Toc185336657" w:history="1">
        <w:r w:rsidRPr="00C604BA">
          <w:rPr>
            <w:rStyle w:val="Hyperlink"/>
          </w:rPr>
          <w:t>C.</w:t>
        </w:r>
        <w:r>
          <w:rPr>
            <w:rFonts w:asciiTheme="minorHAnsi" w:eastAsiaTheme="minorEastAsia" w:hAnsiTheme="minorHAnsi" w:cstheme="minorBidi"/>
            <w:kern w:val="2"/>
            <w:sz w:val="24"/>
            <w:szCs w:val="24"/>
            <w14:ligatures w14:val="standardContextual"/>
          </w:rPr>
          <w:tab/>
        </w:r>
        <w:r w:rsidRPr="00C604BA">
          <w:rPr>
            <w:rStyle w:val="Hyperlink"/>
          </w:rPr>
          <w:t>BIDDER QUALIFICATIONS</w:t>
        </w:r>
        <w:r>
          <w:rPr>
            <w:webHidden/>
          </w:rPr>
          <w:tab/>
        </w:r>
        <w:r>
          <w:rPr>
            <w:webHidden/>
          </w:rPr>
          <w:fldChar w:fldCharType="begin"/>
        </w:r>
        <w:r>
          <w:rPr>
            <w:webHidden/>
          </w:rPr>
          <w:instrText xml:space="preserve"> PAGEREF _Toc185336657 \h </w:instrText>
        </w:r>
        <w:r>
          <w:rPr>
            <w:webHidden/>
          </w:rPr>
        </w:r>
        <w:r>
          <w:rPr>
            <w:webHidden/>
          </w:rPr>
          <w:fldChar w:fldCharType="separate"/>
        </w:r>
        <w:r>
          <w:rPr>
            <w:webHidden/>
          </w:rPr>
          <w:t>6</w:t>
        </w:r>
        <w:r>
          <w:rPr>
            <w:webHidden/>
          </w:rPr>
          <w:fldChar w:fldCharType="end"/>
        </w:r>
      </w:hyperlink>
    </w:p>
    <w:p w14:paraId="72D069B1" w14:textId="18D88386" w:rsidR="00E66F88" w:rsidRDefault="00E66F88">
      <w:pPr>
        <w:pStyle w:val="TOC2"/>
        <w:rPr>
          <w:rFonts w:asciiTheme="minorHAnsi" w:eastAsiaTheme="minorEastAsia" w:hAnsiTheme="minorHAnsi" w:cstheme="minorBidi"/>
          <w:kern w:val="2"/>
          <w:sz w:val="24"/>
          <w:szCs w:val="24"/>
          <w14:ligatures w14:val="standardContextual"/>
        </w:rPr>
      </w:pPr>
      <w:hyperlink w:anchor="_Toc185336658" w:history="1">
        <w:r w:rsidRPr="00C604BA">
          <w:rPr>
            <w:rStyle w:val="Hyperlink"/>
          </w:rPr>
          <w:t>D.</w:t>
        </w:r>
        <w:r>
          <w:rPr>
            <w:rFonts w:asciiTheme="minorHAnsi" w:eastAsiaTheme="minorEastAsia" w:hAnsiTheme="minorHAnsi" w:cstheme="minorBidi"/>
            <w:kern w:val="2"/>
            <w:sz w:val="24"/>
            <w:szCs w:val="24"/>
            <w14:ligatures w14:val="standardContextual"/>
          </w:rPr>
          <w:tab/>
        </w:r>
        <w:r w:rsidRPr="00C604BA">
          <w:rPr>
            <w:rStyle w:val="Hyperlink"/>
          </w:rPr>
          <w:t>SPECIFIC REQUIREMENTS</w:t>
        </w:r>
        <w:r>
          <w:rPr>
            <w:webHidden/>
          </w:rPr>
          <w:tab/>
        </w:r>
        <w:r>
          <w:rPr>
            <w:webHidden/>
          </w:rPr>
          <w:fldChar w:fldCharType="begin"/>
        </w:r>
        <w:r>
          <w:rPr>
            <w:webHidden/>
          </w:rPr>
          <w:instrText xml:space="preserve"> PAGEREF _Toc185336658 \h </w:instrText>
        </w:r>
        <w:r>
          <w:rPr>
            <w:webHidden/>
          </w:rPr>
        </w:r>
        <w:r>
          <w:rPr>
            <w:webHidden/>
          </w:rPr>
          <w:fldChar w:fldCharType="separate"/>
        </w:r>
        <w:r>
          <w:rPr>
            <w:webHidden/>
          </w:rPr>
          <w:t>6</w:t>
        </w:r>
        <w:r>
          <w:rPr>
            <w:webHidden/>
          </w:rPr>
          <w:fldChar w:fldCharType="end"/>
        </w:r>
      </w:hyperlink>
    </w:p>
    <w:p w14:paraId="407399D2" w14:textId="7BA4DCAD" w:rsidR="00E66F88" w:rsidRDefault="00E66F88">
      <w:pPr>
        <w:pStyle w:val="TOC2"/>
        <w:rPr>
          <w:rFonts w:asciiTheme="minorHAnsi" w:eastAsiaTheme="minorEastAsia" w:hAnsiTheme="minorHAnsi" w:cstheme="minorBidi"/>
          <w:kern w:val="2"/>
          <w:sz w:val="24"/>
          <w:szCs w:val="24"/>
          <w14:ligatures w14:val="standardContextual"/>
        </w:rPr>
      </w:pPr>
      <w:hyperlink w:anchor="_Toc185336659" w:history="1">
        <w:r w:rsidRPr="00C604BA">
          <w:rPr>
            <w:rStyle w:val="Hyperlink"/>
          </w:rPr>
          <w:t>E.</w:t>
        </w:r>
        <w:r>
          <w:rPr>
            <w:rFonts w:asciiTheme="minorHAnsi" w:eastAsiaTheme="minorEastAsia" w:hAnsiTheme="minorHAnsi" w:cstheme="minorBidi"/>
            <w:kern w:val="2"/>
            <w:sz w:val="24"/>
            <w:szCs w:val="24"/>
            <w14:ligatures w14:val="standardContextual"/>
          </w:rPr>
          <w:tab/>
        </w:r>
        <w:r w:rsidRPr="00C604BA">
          <w:rPr>
            <w:rStyle w:val="Hyperlink"/>
            <w:rFonts w:cstheme="minorHAnsi"/>
          </w:rPr>
          <w:t>DELIVERABLES / REPORTS</w:t>
        </w:r>
        <w:r>
          <w:rPr>
            <w:webHidden/>
          </w:rPr>
          <w:tab/>
        </w:r>
        <w:r>
          <w:rPr>
            <w:webHidden/>
          </w:rPr>
          <w:fldChar w:fldCharType="begin"/>
        </w:r>
        <w:r>
          <w:rPr>
            <w:webHidden/>
          </w:rPr>
          <w:instrText xml:space="preserve"> PAGEREF _Toc185336659 \h </w:instrText>
        </w:r>
        <w:r>
          <w:rPr>
            <w:webHidden/>
          </w:rPr>
        </w:r>
        <w:r>
          <w:rPr>
            <w:webHidden/>
          </w:rPr>
          <w:fldChar w:fldCharType="separate"/>
        </w:r>
        <w:r>
          <w:rPr>
            <w:webHidden/>
          </w:rPr>
          <w:t>15</w:t>
        </w:r>
        <w:r>
          <w:rPr>
            <w:webHidden/>
          </w:rPr>
          <w:fldChar w:fldCharType="end"/>
        </w:r>
      </w:hyperlink>
    </w:p>
    <w:p w14:paraId="2DE0E422" w14:textId="25E7EEB7" w:rsidR="00E66F88" w:rsidRDefault="00E66F88">
      <w:pPr>
        <w:pStyle w:val="TOC2"/>
        <w:rPr>
          <w:rFonts w:asciiTheme="minorHAnsi" w:eastAsiaTheme="minorEastAsia" w:hAnsiTheme="minorHAnsi" w:cstheme="minorBidi"/>
          <w:kern w:val="2"/>
          <w:sz w:val="24"/>
          <w:szCs w:val="24"/>
          <w14:ligatures w14:val="standardContextual"/>
        </w:rPr>
      </w:pPr>
      <w:hyperlink w:anchor="_Toc185336660" w:history="1">
        <w:r w:rsidRPr="00C604BA">
          <w:rPr>
            <w:rStyle w:val="Hyperlink"/>
          </w:rPr>
          <w:t>F.</w:t>
        </w:r>
        <w:r>
          <w:rPr>
            <w:rFonts w:asciiTheme="minorHAnsi" w:eastAsiaTheme="minorEastAsia" w:hAnsiTheme="minorHAnsi" w:cstheme="minorBidi"/>
            <w:kern w:val="2"/>
            <w:sz w:val="24"/>
            <w:szCs w:val="24"/>
            <w14:ligatures w14:val="standardContextual"/>
          </w:rPr>
          <w:tab/>
        </w:r>
        <w:r w:rsidRPr="00C604BA">
          <w:rPr>
            <w:rStyle w:val="Hyperlink"/>
          </w:rPr>
          <w:t>BIDDERS CONFERENCE(S)/VENDOR OUTREACH</w:t>
        </w:r>
        <w:r>
          <w:rPr>
            <w:webHidden/>
          </w:rPr>
          <w:tab/>
        </w:r>
        <w:r>
          <w:rPr>
            <w:webHidden/>
          </w:rPr>
          <w:fldChar w:fldCharType="begin"/>
        </w:r>
        <w:r>
          <w:rPr>
            <w:webHidden/>
          </w:rPr>
          <w:instrText xml:space="preserve"> PAGEREF _Toc185336660 \h </w:instrText>
        </w:r>
        <w:r>
          <w:rPr>
            <w:webHidden/>
          </w:rPr>
        </w:r>
        <w:r>
          <w:rPr>
            <w:webHidden/>
          </w:rPr>
          <w:fldChar w:fldCharType="separate"/>
        </w:r>
        <w:r>
          <w:rPr>
            <w:webHidden/>
          </w:rPr>
          <w:t>17</w:t>
        </w:r>
        <w:r>
          <w:rPr>
            <w:webHidden/>
          </w:rPr>
          <w:fldChar w:fldCharType="end"/>
        </w:r>
      </w:hyperlink>
    </w:p>
    <w:p w14:paraId="279CB3D6" w14:textId="2952027A" w:rsidR="00E66F88" w:rsidRDefault="00E66F88" w:rsidP="00E66F88">
      <w:pPr>
        <w:pStyle w:val="TOC1"/>
        <w:rPr>
          <w:rFonts w:asciiTheme="minorHAnsi" w:eastAsiaTheme="minorEastAsia" w:hAnsiTheme="minorHAnsi" w:cstheme="minorBidi"/>
          <w:kern w:val="2"/>
          <w14:ligatures w14:val="standardContextual"/>
        </w:rPr>
      </w:pPr>
      <w:hyperlink w:anchor="_Toc185336661" w:history="1">
        <w:r w:rsidRPr="00C604BA">
          <w:rPr>
            <w:rStyle w:val="Hyperlink"/>
          </w:rPr>
          <w:t>II.</w:t>
        </w:r>
        <w:r>
          <w:rPr>
            <w:rFonts w:asciiTheme="minorHAnsi" w:eastAsiaTheme="minorEastAsia" w:hAnsiTheme="minorHAnsi" w:cstheme="minorBidi"/>
            <w:kern w:val="2"/>
            <w14:ligatures w14:val="standardContextual"/>
          </w:rPr>
          <w:tab/>
        </w:r>
        <w:r w:rsidRPr="00C604BA">
          <w:rPr>
            <w:rStyle w:val="Hyperlink"/>
          </w:rPr>
          <w:t>COUNTY PROCEDURES, TERMS, AND CONDITIONS</w:t>
        </w:r>
        <w:r>
          <w:rPr>
            <w:webHidden/>
          </w:rPr>
          <w:tab/>
        </w:r>
        <w:r>
          <w:rPr>
            <w:webHidden/>
          </w:rPr>
          <w:fldChar w:fldCharType="begin"/>
        </w:r>
        <w:r>
          <w:rPr>
            <w:webHidden/>
          </w:rPr>
          <w:instrText xml:space="preserve"> PAGEREF _Toc185336661 \h </w:instrText>
        </w:r>
        <w:r>
          <w:rPr>
            <w:webHidden/>
          </w:rPr>
        </w:r>
        <w:r>
          <w:rPr>
            <w:webHidden/>
          </w:rPr>
          <w:fldChar w:fldCharType="separate"/>
        </w:r>
        <w:r>
          <w:rPr>
            <w:webHidden/>
          </w:rPr>
          <w:t>19</w:t>
        </w:r>
        <w:r>
          <w:rPr>
            <w:webHidden/>
          </w:rPr>
          <w:fldChar w:fldCharType="end"/>
        </w:r>
      </w:hyperlink>
    </w:p>
    <w:p w14:paraId="41ABD728" w14:textId="5F72FD30" w:rsidR="00E66F88" w:rsidRDefault="00E66F88">
      <w:pPr>
        <w:pStyle w:val="TOC2"/>
        <w:rPr>
          <w:rFonts w:asciiTheme="minorHAnsi" w:eastAsiaTheme="minorEastAsia" w:hAnsiTheme="minorHAnsi" w:cstheme="minorBidi"/>
          <w:kern w:val="2"/>
          <w:sz w:val="24"/>
          <w:szCs w:val="24"/>
          <w14:ligatures w14:val="standardContextual"/>
        </w:rPr>
      </w:pPr>
      <w:hyperlink w:anchor="_Toc185336662" w:history="1">
        <w:r w:rsidRPr="00C604BA">
          <w:rPr>
            <w:rStyle w:val="Hyperlink"/>
          </w:rPr>
          <w:t>G.</w:t>
        </w:r>
        <w:r>
          <w:rPr>
            <w:rFonts w:asciiTheme="minorHAnsi" w:eastAsiaTheme="minorEastAsia" w:hAnsiTheme="minorHAnsi" w:cstheme="minorBidi"/>
            <w:kern w:val="2"/>
            <w:sz w:val="24"/>
            <w:szCs w:val="24"/>
            <w14:ligatures w14:val="standardContextual"/>
          </w:rPr>
          <w:tab/>
        </w:r>
        <w:r w:rsidRPr="00C604BA">
          <w:rPr>
            <w:rStyle w:val="Hyperlink"/>
          </w:rPr>
          <w:t>CONTRACT EVALUATION AND ASSESSMENT</w:t>
        </w:r>
        <w:r>
          <w:rPr>
            <w:webHidden/>
          </w:rPr>
          <w:tab/>
        </w:r>
        <w:r>
          <w:rPr>
            <w:webHidden/>
          </w:rPr>
          <w:fldChar w:fldCharType="begin"/>
        </w:r>
        <w:r>
          <w:rPr>
            <w:webHidden/>
          </w:rPr>
          <w:instrText xml:space="preserve"> PAGEREF _Toc185336662 \h </w:instrText>
        </w:r>
        <w:r>
          <w:rPr>
            <w:webHidden/>
          </w:rPr>
        </w:r>
        <w:r>
          <w:rPr>
            <w:webHidden/>
          </w:rPr>
          <w:fldChar w:fldCharType="separate"/>
        </w:r>
        <w:r>
          <w:rPr>
            <w:webHidden/>
          </w:rPr>
          <w:t>19</w:t>
        </w:r>
        <w:r>
          <w:rPr>
            <w:webHidden/>
          </w:rPr>
          <w:fldChar w:fldCharType="end"/>
        </w:r>
      </w:hyperlink>
    </w:p>
    <w:p w14:paraId="7869FF22" w14:textId="6EF6FA36" w:rsidR="00E66F88" w:rsidRDefault="00E66F88">
      <w:pPr>
        <w:pStyle w:val="TOC2"/>
        <w:rPr>
          <w:rFonts w:asciiTheme="minorHAnsi" w:eastAsiaTheme="minorEastAsia" w:hAnsiTheme="minorHAnsi" w:cstheme="minorBidi"/>
          <w:kern w:val="2"/>
          <w:sz w:val="24"/>
          <w:szCs w:val="24"/>
          <w14:ligatures w14:val="standardContextual"/>
        </w:rPr>
      </w:pPr>
      <w:hyperlink w:anchor="_Toc185336663" w:history="1">
        <w:r w:rsidRPr="00C604BA">
          <w:rPr>
            <w:rStyle w:val="Hyperlink"/>
          </w:rPr>
          <w:t>H.</w:t>
        </w:r>
        <w:r>
          <w:rPr>
            <w:rFonts w:asciiTheme="minorHAnsi" w:eastAsiaTheme="minorEastAsia" w:hAnsiTheme="minorHAnsi" w:cstheme="minorBidi"/>
            <w:kern w:val="2"/>
            <w:sz w:val="24"/>
            <w:szCs w:val="24"/>
            <w14:ligatures w14:val="standardContextual"/>
          </w:rPr>
          <w:tab/>
        </w:r>
        <w:r w:rsidRPr="00C604BA">
          <w:rPr>
            <w:rStyle w:val="Hyperlink"/>
          </w:rPr>
          <w:t>NOTICE OF INTENT TO AWARD</w:t>
        </w:r>
        <w:r>
          <w:rPr>
            <w:webHidden/>
          </w:rPr>
          <w:tab/>
        </w:r>
        <w:r>
          <w:rPr>
            <w:webHidden/>
          </w:rPr>
          <w:fldChar w:fldCharType="begin"/>
        </w:r>
        <w:r>
          <w:rPr>
            <w:webHidden/>
          </w:rPr>
          <w:instrText xml:space="preserve"> PAGEREF _Toc185336663 \h </w:instrText>
        </w:r>
        <w:r>
          <w:rPr>
            <w:webHidden/>
          </w:rPr>
        </w:r>
        <w:r>
          <w:rPr>
            <w:webHidden/>
          </w:rPr>
          <w:fldChar w:fldCharType="separate"/>
        </w:r>
        <w:r>
          <w:rPr>
            <w:webHidden/>
          </w:rPr>
          <w:t>19</w:t>
        </w:r>
        <w:r>
          <w:rPr>
            <w:webHidden/>
          </w:rPr>
          <w:fldChar w:fldCharType="end"/>
        </w:r>
      </w:hyperlink>
    </w:p>
    <w:p w14:paraId="156DA0E2" w14:textId="4FD7E076" w:rsidR="00E66F88" w:rsidRDefault="00E66F88">
      <w:pPr>
        <w:pStyle w:val="TOC2"/>
        <w:rPr>
          <w:rFonts w:asciiTheme="minorHAnsi" w:eastAsiaTheme="minorEastAsia" w:hAnsiTheme="minorHAnsi" w:cstheme="minorBidi"/>
          <w:kern w:val="2"/>
          <w:sz w:val="24"/>
          <w:szCs w:val="24"/>
          <w14:ligatures w14:val="standardContextual"/>
        </w:rPr>
      </w:pPr>
      <w:hyperlink w:anchor="_Toc185336664" w:history="1">
        <w:r w:rsidRPr="00C604BA">
          <w:rPr>
            <w:rStyle w:val="Hyperlink"/>
          </w:rPr>
          <w:t>I.</w:t>
        </w:r>
        <w:r>
          <w:rPr>
            <w:rFonts w:asciiTheme="minorHAnsi" w:eastAsiaTheme="minorEastAsia" w:hAnsiTheme="minorHAnsi" w:cstheme="minorBidi"/>
            <w:kern w:val="2"/>
            <w:sz w:val="24"/>
            <w:szCs w:val="24"/>
            <w14:ligatures w14:val="standardContextual"/>
          </w:rPr>
          <w:tab/>
        </w:r>
        <w:r w:rsidRPr="00C604BA">
          <w:rPr>
            <w:rStyle w:val="Hyperlink"/>
          </w:rPr>
          <w:t>BID PROTEST / APPEALS PROCESS</w:t>
        </w:r>
        <w:r>
          <w:rPr>
            <w:webHidden/>
          </w:rPr>
          <w:tab/>
        </w:r>
        <w:r>
          <w:rPr>
            <w:webHidden/>
          </w:rPr>
          <w:fldChar w:fldCharType="begin"/>
        </w:r>
        <w:r>
          <w:rPr>
            <w:webHidden/>
          </w:rPr>
          <w:instrText xml:space="preserve"> PAGEREF _Toc185336664 \h </w:instrText>
        </w:r>
        <w:r>
          <w:rPr>
            <w:webHidden/>
          </w:rPr>
        </w:r>
        <w:r>
          <w:rPr>
            <w:webHidden/>
          </w:rPr>
          <w:fldChar w:fldCharType="separate"/>
        </w:r>
        <w:r>
          <w:rPr>
            <w:webHidden/>
          </w:rPr>
          <w:t>20</w:t>
        </w:r>
        <w:r>
          <w:rPr>
            <w:webHidden/>
          </w:rPr>
          <w:fldChar w:fldCharType="end"/>
        </w:r>
      </w:hyperlink>
    </w:p>
    <w:p w14:paraId="29C1B660" w14:textId="32E7822F" w:rsidR="00E66F88" w:rsidRDefault="00E66F88">
      <w:pPr>
        <w:pStyle w:val="TOC2"/>
        <w:rPr>
          <w:rFonts w:asciiTheme="minorHAnsi" w:eastAsiaTheme="minorEastAsia" w:hAnsiTheme="minorHAnsi" w:cstheme="minorBidi"/>
          <w:kern w:val="2"/>
          <w:sz w:val="24"/>
          <w:szCs w:val="24"/>
          <w14:ligatures w14:val="standardContextual"/>
        </w:rPr>
      </w:pPr>
      <w:hyperlink w:anchor="_Toc185336665" w:history="1">
        <w:r w:rsidRPr="00C604BA">
          <w:rPr>
            <w:rStyle w:val="Hyperlink"/>
          </w:rPr>
          <w:t>J.</w:t>
        </w:r>
        <w:r>
          <w:rPr>
            <w:rFonts w:asciiTheme="minorHAnsi" w:eastAsiaTheme="minorEastAsia" w:hAnsiTheme="minorHAnsi" w:cstheme="minorBidi"/>
            <w:kern w:val="2"/>
            <w:sz w:val="24"/>
            <w:szCs w:val="24"/>
            <w14:ligatures w14:val="standardContextual"/>
          </w:rPr>
          <w:tab/>
        </w:r>
        <w:r w:rsidRPr="00C604BA">
          <w:rPr>
            <w:rStyle w:val="Hyperlink"/>
          </w:rPr>
          <w:t>TERM / TERMINATION / RENEWAL</w:t>
        </w:r>
        <w:r>
          <w:rPr>
            <w:webHidden/>
          </w:rPr>
          <w:tab/>
        </w:r>
        <w:r>
          <w:rPr>
            <w:webHidden/>
          </w:rPr>
          <w:fldChar w:fldCharType="begin"/>
        </w:r>
        <w:r>
          <w:rPr>
            <w:webHidden/>
          </w:rPr>
          <w:instrText xml:space="preserve"> PAGEREF _Toc185336665 \h </w:instrText>
        </w:r>
        <w:r>
          <w:rPr>
            <w:webHidden/>
          </w:rPr>
        </w:r>
        <w:r>
          <w:rPr>
            <w:webHidden/>
          </w:rPr>
          <w:fldChar w:fldCharType="separate"/>
        </w:r>
        <w:r>
          <w:rPr>
            <w:webHidden/>
          </w:rPr>
          <w:t>22</w:t>
        </w:r>
        <w:r>
          <w:rPr>
            <w:webHidden/>
          </w:rPr>
          <w:fldChar w:fldCharType="end"/>
        </w:r>
      </w:hyperlink>
    </w:p>
    <w:p w14:paraId="077E442A" w14:textId="1565FE92" w:rsidR="00E66F88" w:rsidRDefault="00E66F88">
      <w:pPr>
        <w:pStyle w:val="TOC2"/>
        <w:rPr>
          <w:rFonts w:asciiTheme="minorHAnsi" w:eastAsiaTheme="minorEastAsia" w:hAnsiTheme="minorHAnsi" w:cstheme="minorBidi"/>
          <w:kern w:val="2"/>
          <w:sz w:val="24"/>
          <w:szCs w:val="24"/>
          <w14:ligatures w14:val="standardContextual"/>
        </w:rPr>
      </w:pPr>
      <w:hyperlink w:anchor="_Toc185336666" w:history="1">
        <w:r w:rsidRPr="00C604BA">
          <w:rPr>
            <w:rStyle w:val="Hyperlink"/>
          </w:rPr>
          <w:t>K.</w:t>
        </w:r>
        <w:r>
          <w:rPr>
            <w:rFonts w:asciiTheme="minorHAnsi" w:eastAsiaTheme="minorEastAsia" w:hAnsiTheme="minorHAnsi" w:cstheme="minorBidi"/>
            <w:kern w:val="2"/>
            <w:sz w:val="24"/>
            <w:szCs w:val="24"/>
            <w14:ligatures w14:val="standardContextual"/>
          </w:rPr>
          <w:tab/>
        </w:r>
        <w:r w:rsidRPr="00C604BA">
          <w:rPr>
            <w:rStyle w:val="Hyperlink"/>
          </w:rPr>
          <w:t>BRAND NAMES AND APPROVED EQUIVALENTS</w:t>
        </w:r>
        <w:r>
          <w:rPr>
            <w:webHidden/>
          </w:rPr>
          <w:tab/>
        </w:r>
        <w:r>
          <w:rPr>
            <w:webHidden/>
          </w:rPr>
          <w:fldChar w:fldCharType="begin"/>
        </w:r>
        <w:r>
          <w:rPr>
            <w:webHidden/>
          </w:rPr>
          <w:instrText xml:space="preserve"> PAGEREF _Toc185336666 \h </w:instrText>
        </w:r>
        <w:r>
          <w:rPr>
            <w:webHidden/>
          </w:rPr>
        </w:r>
        <w:r>
          <w:rPr>
            <w:webHidden/>
          </w:rPr>
          <w:fldChar w:fldCharType="separate"/>
        </w:r>
        <w:r>
          <w:rPr>
            <w:webHidden/>
          </w:rPr>
          <w:t>22</w:t>
        </w:r>
        <w:r>
          <w:rPr>
            <w:webHidden/>
          </w:rPr>
          <w:fldChar w:fldCharType="end"/>
        </w:r>
      </w:hyperlink>
    </w:p>
    <w:p w14:paraId="1209B715" w14:textId="73DCFEBE" w:rsidR="00E66F88" w:rsidRDefault="00E66F88">
      <w:pPr>
        <w:pStyle w:val="TOC2"/>
        <w:rPr>
          <w:rFonts w:asciiTheme="minorHAnsi" w:eastAsiaTheme="minorEastAsia" w:hAnsiTheme="minorHAnsi" w:cstheme="minorBidi"/>
          <w:kern w:val="2"/>
          <w:sz w:val="24"/>
          <w:szCs w:val="24"/>
          <w14:ligatures w14:val="standardContextual"/>
        </w:rPr>
      </w:pPr>
      <w:hyperlink w:anchor="_Toc185336667" w:history="1">
        <w:r w:rsidRPr="00C604BA">
          <w:rPr>
            <w:rStyle w:val="Hyperlink"/>
          </w:rPr>
          <w:t>L.</w:t>
        </w:r>
        <w:r>
          <w:rPr>
            <w:rFonts w:asciiTheme="minorHAnsi" w:eastAsiaTheme="minorEastAsia" w:hAnsiTheme="minorHAnsi" w:cstheme="minorBidi"/>
            <w:kern w:val="2"/>
            <w:sz w:val="24"/>
            <w:szCs w:val="24"/>
            <w14:ligatures w14:val="standardContextual"/>
          </w:rPr>
          <w:tab/>
        </w:r>
        <w:r w:rsidRPr="00C604BA">
          <w:rPr>
            <w:rStyle w:val="Hyperlink"/>
          </w:rPr>
          <w:t>QUANTITIES</w:t>
        </w:r>
        <w:r>
          <w:rPr>
            <w:webHidden/>
          </w:rPr>
          <w:tab/>
        </w:r>
        <w:r>
          <w:rPr>
            <w:webHidden/>
          </w:rPr>
          <w:fldChar w:fldCharType="begin"/>
        </w:r>
        <w:r>
          <w:rPr>
            <w:webHidden/>
          </w:rPr>
          <w:instrText xml:space="preserve"> PAGEREF _Toc185336667 \h </w:instrText>
        </w:r>
        <w:r>
          <w:rPr>
            <w:webHidden/>
          </w:rPr>
        </w:r>
        <w:r>
          <w:rPr>
            <w:webHidden/>
          </w:rPr>
          <w:fldChar w:fldCharType="separate"/>
        </w:r>
        <w:r>
          <w:rPr>
            <w:webHidden/>
          </w:rPr>
          <w:t>23</w:t>
        </w:r>
        <w:r>
          <w:rPr>
            <w:webHidden/>
          </w:rPr>
          <w:fldChar w:fldCharType="end"/>
        </w:r>
      </w:hyperlink>
    </w:p>
    <w:p w14:paraId="19C16078" w14:textId="23BC2B6A" w:rsidR="00E66F88" w:rsidRDefault="00E66F88">
      <w:pPr>
        <w:pStyle w:val="TOC2"/>
        <w:rPr>
          <w:rFonts w:asciiTheme="minorHAnsi" w:eastAsiaTheme="minorEastAsia" w:hAnsiTheme="minorHAnsi" w:cstheme="minorBidi"/>
          <w:kern w:val="2"/>
          <w:sz w:val="24"/>
          <w:szCs w:val="24"/>
          <w14:ligatures w14:val="standardContextual"/>
        </w:rPr>
      </w:pPr>
      <w:hyperlink w:anchor="_Toc185336668" w:history="1">
        <w:r w:rsidRPr="00C604BA">
          <w:rPr>
            <w:rStyle w:val="Hyperlink"/>
          </w:rPr>
          <w:t>M.</w:t>
        </w:r>
        <w:r>
          <w:rPr>
            <w:rFonts w:asciiTheme="minorHAnsi" w:eastAsiaTheme="minorEastAsia" w:hAnsiTheme="minorHAnsi" w:cstheme="minorBidi"/>
            <w:kern w:val="2"/>
            <w:sz w:val="24"/>
            <w:szCs w:val="24"/>
            <w14:ligatures w14:val="standardContextual"/>
          </w:rPr>
          <w:tab/>
        </w:r>
        <w:r w:rsidRPr="00C604BA">
          <w:rPr>
            <w:rStyle w:val="Hyperlink"/>
          </w:rPr>
          <w:t>PRICING</w:t>
        </w:r>
        <w:r>
          <w:rPr>
            <w:webHidden/>
          </w:rPr>
          <w:tab/>
        </w:r>
        <w:r>
          <w:rPr>
            <w:webHidden/>
          </w:rPr>
          <w:fldChar w:fldCharType="begin"/>
        </w:r>
        <w:r>
          <w:rPr>
            <w:webHidden/>
          </w:rPr>
          <w:instrText xml:space="preserve"> PAGEREF _Toc185336668 \h </w:instrText>
        </w:r>
        <w:r>
          <w:rPr>
            <w:webHidden/>
          </w:rPr>
        </w:r>
        <w:r>
          <w:rPr>
            <w:webHidden/>
          </w:rPr>
          <w:fldChar w:fldCharType="separate"/>
        </w:r>
        <w:r>
          <w:rPr>
            <w:webHidden/>
          </w:rPr>
          <w:t>23</w:t>
        </w:r>
        <w:r>
          <w:rPr>
            <w:webHidden/>
          </w:rPr>
          <w:fldChar w:fldCharType="end"/>
        </w:r>
      </w:hyperlink>
    </w:p>
    <w:p w14:paraId="2A9EAC25" w14:textId="045BA958" w:rsidR="00E66F88" w:rsidRDefault="00E66F88">
      <w:pPr>
        <w:pStyle w:val="TOC2"/>
        <w:rPr>
          <w:rFonts w:asciiTheme="minorHAnsi" w:eastAsiaTheme="minorEastAsia" w:hAnsiTheme="minorHAnsi" w:cstheme="minorBidi"/>
          <w:kern w:val="2"/>
          <w:sz w:val="24"/>
          <w:szCs w:val="24"/>
          <w14:ligatures w14:val="standardContextual"/>
        </w:rPr>
      </w:pPr>
      <w:hyperlink w:anchor="_Toc185336669" w:history="1">
        <w:r w:rsidRPr="00C604BA">
          <w:rPr>
            <w:rStyle w:val="Hyperlink"/>
          </w:rPr>
          <w:t>N.</w:t>
        </w:r>
        <w:r>
          <w:rPr>
            <w:rFonts w:asciiTheme="minorHAnsi" w:eastAsiaTheme="minorEastAsia" w:hAnsiTheme="minorHAnsi" w:cstheme="minorBidi"/>
            <w:kern w:val="2"/>
            <w:sz w:val="24"/>
            <w:szCs w:val="24"/>
            <w14:ligatures w14:val="standardContextual"/>
          </w:rPr>
          <w:tab/>
        </w:r>
        <w:r w:rsidRPr="00C604BA">
          <w:rPr>
            <w:rStyle w:val="Hyperlink"/>
          </w:rPr>
          <w:t>AWARD</w:t>
        </w:r>
        <w:r>
          <w:rPr>
            <w:webHidden/>
          </w:rPr>
          <w:tab/>
        </w:r>
        <w:r>
          <w:rPr>
            <w:webHidden/>
          </w:rPr>
          <w:fldChar w:fldCharType="begin"/>
        </w:r>
        <w:r>
          <w:rPr>
            <w:webHidden/>
          </w:rPr>
          <w:instrText xml:space="preserve"> PAGEREF _Toc185336669 \h </w:instrText>
        </w:r>
        <w:r>
          <w:rPr>
            <w:webHidden/>
          </w:rPr>
        </w:r>
        <w:r>
          <w:rPr>
            <w:webHidden/>
          </w:rPr>
          <w:fldChar w:fldCharType="separate"/>
        </w:r>
        <w:r>
          <w:rPr>
            <w:webHidden/>
          </w:rPr>
          <w:t>24</w:t>
        </w:r>
        <w:r>
          <w:rPr>
            <w:webHidden/>
          </w:rPr>
          <w:fldChar w:fldCharType="end"/>
        </w:r>
      </w:hyperlink>
    </w:p>
    <w:p w14:paraId="243EC509" w14:textId="522D744E" w:rsidR="00E66F88" w:rsidRDefault="00E66F88">
      <w:pPr>
        <w:pStyle w:val="TOC2"/>
        <w:rPr>
          <w:rFonts w:asciiTheme="minorHAnsi" w:eastAsiaTheme="minorEastAsia" w:hAnsiTheme="minorHAnsi" w:cstheme="minorBidi"/>
          <w:kern w:val="2"/>
          <w:sz w:val="24"/>
          <w:szCs w:val="24"/>
          <w14:ligatures w14:val="standardContextual"/>
        </w:rPr>
      </w:pPr>
      <w:hyperlink w:anchor="_Toc185336670" w:history="1">
        <w:r w:rsidRPr="00C604BA">
          <w:rPr>
            <w:rStyle w:val="Hyperlink"/>
          </w:rPr>
          <w:t>O.</w:t>
        </w:r>
        <w:r>
          <w:rPr>
            <w:rFonts w:asciiTheme="minorHAnsi" w:eastAsiaTheme="minorEastAsia" w:hAnsiTheme="minorHAnsi" w:cstheme="minorBidi"/>
            <w:kern w:val="2"/>
            <w:sz w:val="24"/>
            <w:szCs w:val="24"/>
            <w14:ligatures w14:val="standardContextual"/>
          </w:rPr>
          <w:tab/>
        </w:r>
        <w:r w:rsidRPr="00C604BA">
          <w:rPr>
            <w:rStyle w:val="Hyperlink"/>
          </w:rPr>
          <w:t>METHOD OF ORDERING</w:t>
        </w:r>
        <w:r>
          <w:rPr>
            <w:webHidden/>
          </w:rPr>
          <w:tab/>
        </w:r>
        <w:r>
          <w:rPr>
            <w:webHidden/>
          </w:rPr>
          <w:fldChar w:fldCharType="begin"/>
        </w:r>
        <w:r>
          <w:rPr>
            <w:webHidden/>
          </w:rPr>
          <w:instrText xml:space="preserve"> PAGEREF _Toc185336670 \h </w:instrText>
        </w:r>
        <w:r>
          <w:rPr>
            <w:webHidden/>
          </w:rPr>
        </w:r>
        <w:r>
          <w:rPr>
            <w:webHidden/>
          </w:rPr>
          <w:fldChar w:fldCharType="separate"/>
        </w:r>
        <w:r>
          <w:rPr>
            <w:webHidden/>
          </w:rPr>
          <w:t>26</w:t>
        </w:r>
        <w:r>
          <w:rPr>
            <w:webHidden/>
          </w:rPr>
          <w:fldChar w:fldCharType="end"/>
        </w:r>
      </w:hyperlink>
    </w:p>
    <w:p w14:paraId="1719A996" w14:textId="13B1B5C5" w:rsidR="00E66F88" w:rsidRDefault="00E66F88">
      <w:pPr>
        <w:pStyle w:val="TOC2"/>
        <w:rPr>
          <w:rFonts w:asciiTheme="minorHAnsi" w:eastAsiaTheme="minorEastAsia" w:hAnsiTheme="minorHAnsi" w:cstheme="minorBidi"/>
          <w:kern w:val="2"/>
          <w:sz w:val="24"/>
          <w:szCs w:val="24"/>
          <w14:ligatures w14:val="standardContextual"/>
        </w:rPr>
      </w:pPr>
      <w:hyperlink w:anchor="_Toc185336671" w:history="1">
        <w:r w:rsidRPr="00C604BA">
          <w:rPr>
            <w:rStyle w:val="Hyperlink"/>
          </w:rPr>
          <w:t>P.</w:t>
        </w:r>
        <w:r>
          <w:rPr>
            <w:rFonts w:asciiTheme="minorHAnsi" w:eastAsiaTheme="minorEastAsia" w:hAnsiTheme="minorHAnsi" w:cstheme="minorBidi"/>
            <w:kern w:val="2"/>
            <w:sz w:val="24"/>
            <w:szCs w:val="24"/>
            <w14:ligatures w14:val="standardContextual"/>
          </w:rPr>
          <w:tab/>
        </w:r>
        <w:r w:rsidRPr="00C604BA">
          <w:rPr>
            <w:rStyle w:val="Hyperlink"/>
          </w:rPr>
          <w:t>WARRANTY</w:t>
        </w:r>
        <w:r>
          <w:rPr>
            <w:webHidden/>
          </w:rPr>
          <w:tab/>
        </w:r>
        <w:r>
          <w:rPr>
            <w:webHidden/>
          </w:rPr>
          <w:fldChar w:fldCharType="begin"/>
        </w:r>
        <w:r>
          <w:rPr>
            <w:webHidden/>
          </w:rPr>
          <w:instrText xml:space="preserve"> PAGEREF _Toc185336671 \h </w:instrText>
        </w:r>
        <w:r>
          <w:rPr>
            <w:webHidden/>
          </w:rPr>
        </w:r>
        <w:r>
          <w:rPr>
            <w:webHidden/>
          </w:rPr>
          <w:fldChar w:fldCharType="separate"/>
        </w:r>
        <w:r>
          <w:rPr>
            <w:webHidden/>
          </w:rPr>
          <w:t>27</w:t>
        </w:r>
        <w:r>
          <w:rPr>
            <w:webHidden/>
          </w:rPr>
          <w:fldChar w:fldCharType="end"/>
        </w:r>
      </w:hyperlink>
    </w:p>
    <w:p w14:paraId="4E8BA5A0" w14:textId="10DB9248" w:rsidR="00E66F88" w:rsidRDefault="00E66F88">
      <w:pPr>
        <w:pStyle w:val="TOC2"/>
        <w:rPr>
          <w:rFonts w:asciiTheme="minorHAnsi" w:eastAsiaTheme="minorEastAsia" w:hAnsiTheme="minorHAnsi" w:cstheme="minorBidi"/>
          <w:kern w:val="2"/>
          <w:sz w:val="24"/>
          <w:szCs w:val="24"/>
          <w14:ligatures w14:val="standardContextual"/>
        </w:rPr>
      </w:pPr>
      <w:hyperlink w:anchor="_Toc185336672" w:history="1">
        <w:r w:rsidRPr="00C604BA">
          <w:rPr>
            <w:rStyle w:val="Hyperlink"/>
          </w:rPr>
          <w:t>Q.</w:t>
        </w:r>
        <w:r>
          <w:rPr>
            <w:rFonts w:asciiTheme="minorHAnsi" w:eastAsiaTheme="minorEastAsia" w:hAnsiTheme="minorHAnsi" w:cstheme="minorBidi"/>
            <w:kern w:val="2"/>
            <w:sz w:val="24"/>
            <w:szCs w:val="24"/>
            <w14:ligatures w14:val="standardContextual"/>
          </w:rPr>
          <w:tab/>
        </w:r>
        <w:r w:rsidRPr="00C604BA">
          <w:rPr>
            <w:rStyle w:val="Hyperlink"/>
          </w:rPr>
          <w:t>INVOICING</w:t>
        </w:r>
        <w:r>
          <w:rPr>
            <w:webHidden/>
          </w:rPr>
          <w:tab/>
        </w:r>
        <w:r>
          <w:rPr>
            <w:webHidden/>
          </w:rPr>
          <w:fldChar w:fldCharType="begin"/>
        </w:r>
        <w:r>
          <w:rPr>
            <w:webHidden/>
          </w:rPr>
          <w:instrText xml:space="preserve"> PAGEREF _Toc185336672 \h </w:instrText>
        </w:r>
        <w:r>
          <w:rPr>
            <w:webHidden/>
          </w:rPr>
        </w:r>
        <w:r>
          <w:rPr>
            <w:webHidden/>
          </w:rPr>
          <w:fldChar w:fldCharType="separate"/>
        </w:r>
        <w:r>
          <w:rPr>
            <w:webHidden/>
          </w:rPr>
          <w:t>27</w:t>
        </w:r>
        <w:r>
          <w:rPr>
            <w:webHidden/>
          </w:rPr>
          <w:fldChar w:fldCharType="end"/>
        </w:r>
      </w:hyperlink>
    </w:p>
    <w:p w14:paraId="5E5DC590" w14:textId="698D3EA2" w:rsidR="00E66F88" w:rsidRDefault="00E66F88">
      <w:pPr>
        <w:pStyle w:val="TOC2"/>
        <w:rPr>
          <w:rFonts w:asciiTheme="minorHAnsi" w:eastAsiaTheme="minorEastAsia" w:hAnsiTheme="minorHAnsi" w:cstheme="minorBidi"/>
          <w:kern w:val="2"/>
          <w:sz w:val="24"/>
          <w:szCs w:val="24"/>
          <w14:ligatures w14:val="standardContextual"/>
        </w:rPr>
      </w:pPr>
      <w:hyperlink w:anchor="_Toc185336673" w:history="1">
        <w:r w:rsidRPr="00C604BA">
          <w:rPr>
            <w:rStyle w:val="Hyperlink"/>
          </w:rPr>
          <w:t>R.</w:t>
        </w:r>
        <w:r>
          <w:rPr>
            <w:rFonts w:asciiTheme="minorHAnsi" w:eastAsiaTheme="minorEastAsia" w:hAnsiTheme="minorHAnsi" w:cstheme="minorBidi"/>
            <w:kern w:val="2"/>
            <w:sz w:val="24"/>
            <w:szCs w:val="24"/>
            <w14:ligatures w14:val="standardContextual"/>
          </w:rPr>
          <w:tab/>
        </w:r>
        <w:r w:rsidRPr="00C604BA">
          <w:rPr>
            <w:rStyle w:val="Hyperlink"/>
          </w:rPr>
          <w:t>ACCOUNT MANAGER / SUPPORT STAFF</w:t>
        </w:r>
        <w:r>
          <w:rPr>
            <w:webHidden/>
          </w:rPr>
          <w:tab/>
        </w:r>
        <w:r>
          <w:rPr>
            <w:webHidden/>
          </w:rPr>
          <w:fldChar w:fldCharType="begin"/>
        </w:r>
        <w:r>
          <w:rPr>
            <w:webHidden/>
          </w:rPr>
          <w:instrText xml:space="preserve"> PAGEREF _Toc185336673 \h </w:instrText>
        </w:r>
        <w:r>
          <w:rPr>
            <w:webHidden/>
          </w:rPr>
        </w:r>
        <w:r>
          <w:rPr>
            <w:webHidden/>
          </w:rPr>
          <w:fldChar w:fldCharType="separate"/>
        </w:r>
        <w:r>
          <w:rPr>
            <w:webHidden/>
          </w:rPr>
          <w:t>28</w:t>
        </w:r>
        <w:r>
          <w:rPr>
            <w:webHidden/>
          </w:rPr>
          <w:fldChar w:fldCharType="end"/>
        </w:r>
      </w:hyperlink>
    </w:p>
    <w:p w14:paraId="4E71085E" w14:textId="7345FDA1" w:rsidR="00E66F88" w:rsidRDefault="00E66F88" w:rsidP="00E66F88">
      <w:pPr>
        <w:pStyle w:val="TOC1"/>
        <w:rPr>
          <w:rFonts w:asciiTheme="minorHAnsi" w:eastAsiaTheme="minorEastAsia" w:hAnsiTheme="minorHAnsi" w:cstheme="minorBidi"/>
          <w:kern w:val="2"/>
          <w14:ligatures w14:val="standardContextual"/>
        </w:rPr>
      </w:pPr>
      <w:hyperlink w:anchor="_Toc185336674" w:history="1">
        <w:r w:rsidRPr="00C604BA">
          <w:rPr>
            <w:rStyle w:val="Hyperlink"/>
          </w:rPr>
          <w:t>III.</w:t>
        </w:r>
        <w:r>
          <w:rPr>
            <w:rFonts w:asciiTheme="minorHAnsi" w:eastAsiaTheme="minorEastAsia" w:hAnsiTheme="minorHAnsi" w:cstheme="minorBidi"/>
            <w:kern w:val="2"/>
            <w14:ligatures w14:val="standardContextual"/>
          </w:rPr>
          <w:tab/>
        </w:r>
        <w:r w:rsidRPr="00C604BA">
          <w:rPr>
            <w:rStyle w:val="Hyperlink"/>
          </w:rPr>
          <w:t>INSTRUCTIONS TO BIDDERS</w:t>
        </w:r>
        <w:r>
          <w:rPr>
            <w:webHidden/>
          </w:rPr>
          <w:tab/>
        </w:r>
        <w:r>
          <w:rPr>
            <w:webHidden/>
          </w:rPr>
          <w:fldChar w:fldCharType="begin"/>
        </w:r>
        <w:r>
          <w:rPr>
            <w:webHidden/>
          </w:rPr>
          <w:instrText xml:space="preserve"> PAGEREF _Toc185336674 \h </w:instrText>
        </w:r>
        <w:r>
          <w:rPr>
            <w:webHidden/>
          </w:rPr>
        </w:r>
        <w:r>
          <w:rPr>
            <w:webHidden/>
          </w:rPr>
          <w:fldChar w:fldCharType="separate"/>
        </w:r>
        <w:r>
          <w:rPr>
            <w:webHidden/>
          </w:rPr>
          <w:t>28</w:t>
        </w:r>
        <w:r>
          <w:rPr>
            <w:webHidden/>
          </w:rPr>
          <w:fldChar w:fldCharType="end"/>
        </w:r>
      </w:hyperlink>
    </w:p>
    <w:p w14:paraId="615ADCEE" w14:textId="04F31E7F" w:rsidR="00E66F88" w:rsidRDefault="00E66F88">
      <w:pPr>
        <w:pStyle w:val="TOC2"/>
        <w:rPr>
          <w:rFonts w:asciiTheme="minorHAnsi" w:eastAsiaTheme="minorEastAsia" w:hAnsiTheme="minorHAnsi" w:cstheme="minorBidi"/>
          <w:kern w:val="2"/>
          <w:sz w:val="24"/>
          <w:szCs w:val="24"/>
          <w14:ligatures w14:val="standardContextual"/>
        </w:rPr>
      </w:pPr>
      <w:hyperlink w:anchor="_Toc185336675" w:history="1">
        <w:r w:rsidRPr="00C604BA">
          <w:rPr>
            <w:rStyle w:val="Hyperlink"/>
          </w:rPr>
          <w:t>S.</w:t>
        </w:r>
        <w:r>
          <w:rPr>
            <w:rFonts w:asciiTheme="minorHAnsi" w:eastAsiaTheme="minorEastAsia" w:hAnsiTheme="minorHAnsi" w:cstheme="minorBidi"/>
            <w:kern w:val="2"/>
            <w:sz w:val="24"/>
            <w:szCs w:val="24"/>
            <w14:ligatures w14:val="standardContextual"/>
          </w:rPr>
          <w:tab/>
        </w:r>
        <w:r w:rsidRPr="00C604BA">
          <w:rPr>
            <w:rStyle w:val="Hyperlink"/>
          </w:rPr>
          <w:t>COUNTY CONTACTS</w:t>
        </w:r>
        <w:r>
          <w:rPr>
            <w:webHidden/>
          </w:rPr>
          <w:tab/>
        </w:r>
        <w:r>
          <w:rPr>
            <w:webHidden/>
          </w:rPr>
          <w:fldChar w:fldCharType="begin"/>
        </w:r>
        <w:r>
          <w:rPr>
            <w:webHidden/>
          </w:rPr>
          <w:instrText xml:space="preserve"> PAGEREF _Toc185336675 \h </w:instrText>
        </w:r>
        <w:r>
          <w:rPr>
            <w:webHidden/>
          </w:rPr>
        </w:r>
        <w:r>
          <w:rPr>
            <w:webHidden/>
          </w:rPr>
          <w:fldChar w:fldCharType="separate"/>
        </w:r>
        <w:r>
          <w:rPr>
            <w:webHidden/>
          </w:rPr>
          <w:t>28</w:t>
        </w:r>
        <w:r>
          <w:rPr>
            <w:webHidden/>
          </w:rPr>
          <w:fldChar w:fldCharType="end"/>
        </w:r>
      </w:hyperlink>
    </w:p>
    <w:p w14:paraId="75DA8E0B" w14:textId="472C192A" w:rsidR="00E66F88" w:rsidRDefault="00E66F88">
      <w:pPr>
        <w:pStyle w:val="TOC2"/>
        <w:rPr>
          <w:rFonts w:asciiTheme="minorHAnsi" w:eastAsiaTheme="minorEastAsia" w:hAnsiTheme="minorHAnsi" w:cstheme="minorBidi"/>
          <w:kern w:val="2"/>
          <w:sz w:val="24"/>
          <w:szCs w:val="24"/>
          <w14:ligatures w14:val="standardContextual"/>
        </w:rPr>
      </w:pPr>
      <w:hyperlink w:anchor="_Toc185336676" w:history="1">
        <w:r w:rsidRPr="00C604BA">
          <w:rPr>
            <w:rStyle w:val="Hyperlink"/>
          </w:rPr>
          <w:t>T.</w:t>
        </w:r>
        <w:r>
          <w:rPr>
            <w:rFonts w:asciiTheme="minorHAnsi" w:eastAsiaTheme="minorEastAsia" w:hAnsiTheme="minorHAnsi" w:cstheme="minorBidi"/>
            <w:kern w:val="2"/>
            <w:sz w:val="24"/>
            <w:szCs w:val="24"/>
            <w14:ligatures w14:val="standardContextual"/>
          </w:rPr>
          <w:tab/>
        </w:r>
        <w:r w:rsidRPr="00C604BA">
          <w:rPr>
            <w:rStyle w:val="Hyperlink"/>
          </w:rPr>
          <w:t>SUBMITTAL OF BID RESPONSES</w:t>
        </w:r>
        <w:r>
          <w:rPr>
            <w:webHidden/>
          </w:rPr>
          <w:tab/>
        </w:r>
        <w:r>
          <w:rPr>
            <w:webHidden/>
          </w:rPr>
          <w:fldChar w:fldCharType="begin"/>
        </w:r>
        <w:r>
          <w:rPr>
            <w:webHidden/>
          </w:rPr>
          <w:instrText xml:space="preserve"> PAGEREF _Toc185336676 \h </w:instrText>
        </w:r>
        <w:r>
          <w:rPr>
            <w:webHidden/>
          </w:rPr>
        </w:r>
        <w:r>
          <w:rPr>
            <w:webHidden/>
          </w:rPr>
          <w:fldChar w:fldCharType="separate"/>
        </w:r>
        <w:r>
          <w:rPr>
            <w:webHidden/>
          </w:rPr>
          <w:t>29</w:t>
        </w:r>
        <w:r>
          <w:rPr>
            <w:webHidden/>
          </w:rPr>
          <w:fldChar w:fldCharType="end"/>
        </w:r>
      </w:hyperlink>
    </w:p>
    <w:p w14:paraId="31159EC7" w14:textId="5C88384D" w:rsidR="00C268C5" w:rsidRPr="00E535F7" w:rsidRDefault="002C2B73" w:rsidP="00D14568">
      <w:pPr>
        <w:tabs>
          <w:tab w:val="left" w:pos="720"/>
          <w:tab w:val="left" w:pos="1440"/>
          <w:tab w:val="right" w:pos="10530"/>
          <w:tab w:val="right" w:leader="dot" w:pos="10800"/>
        </w:tabs>
        <w:rPr>
          <w:rFonts w:ascii="Calibri" w:hAnsi="Calibri" w:cs="Calibri"/>
          <w:sz w:val="24"/>
          <w:szCs w:val="24"/>
        </w:rPr>
      </w:pPr>
      <w:r w:rsidRPr="00E535F7">
        <w:rPr>
          <w:rFonts w:ascii="Calibri" w:hAnsi="Calibri" w:cs="Calibri"/>
          <w:b/>
          <w:spacing w:val="-3"/>
          <w:sz w:val="24"/>
          <w:szCs w:val="24"/>
        </w:rPr>
        <w:fldChar w:fldCharType="end"/>
      </w:r>
      <w:r w:rsidR="00F9006C" w:rsidRPr="00E535F7">
        <w:rPr>
          <w:rFonts w:ascii="Calibri" w:hAnsi="Calibri" w:cs="Calibri"/>
          <w:color w:val="FF0000"/>
          <w:spacing w:val="-3"/>
          <w:sz w:val="24"/>
          <w:szCs w:val="24"/>
        </w:rPr>
        <w:tab/>
      </w:r>
    </w:p>
    <w:p w14:paraId="5033CF7F" w14:textId="77777777" w:rsidR="009957A5" w:rsidRDefault="00F9006C" w:rsidP="00232247">
      <w:pPr>
        <w:pStyle w:val="RFP-QHeader1"/>
        <w:spacing w:after="240"/>
        <w:jc w:val="left"/>
        <w:rPr>
          <w:rFonts w:ascii="Calibri" w:hAnsi="Calibri" w:cs="Calibri"/>
          <w:sz w:val="24"/>
          <w:szCs w:val="24"/>
        </w:rPr>
      </w:pPr>
      <w:r w:rsidRPr="00E535F7">
        <w:rPr>
          <w:rFonts w:ascii="Calibri" w:hAnsi="Calibri" w:cs="Calibri"/>
          <w:sz w:val="24"/>
          <w:szCs w:val="24"/>
        </w:rPr>
        <w:t>ATTACHMENTS</w:t>
      </w:r>
    </w:p>
    <w:p w14:paraId="2D247D48" w14:textId="64E56A81" w:rsidR="00A12E1C" w:rsidRDefault="00F9006C" w:rsidP="00ED1299">
      <w:pPr>
        <w:pStyle w:val="RFP-QHeader1"/>
        <w:jc w:val="left"/>
        <w:rPr>
          <w:rFonts w:ascii="Calibri" w:hAnsi="Calibri" w:cs="Calibri"/>
          <w:b w:val="0"/>
          <w:bCs/>
          <w:color w:val="000000"/>
          <w:sz w:val="24"/>
          <w:szCs w:val="24"/>
        </w:rPr>
      </w:pPr>
      <w:r w:rsidRPr="00E535F7">
        <w:rPr>
          <w:rFonts w:ascii="Calibri" w:hAnsi="Calibri" w:cs="Calibri"/>
          <w:sz w:val="24"/>
          <w:szCs w:val="24"/>
        </w:rPr>
        <w:t xml:space="preserve"> </w:t>
      </w:r>
      <w:r w:rsidR="005D4DD5" w:rsidRPr="00232247">
        <w:rPr>
          <w:rFonts w:ascii="Calibri" w:hAnsi="Calibri" w:cs="Calibri"/>
          <w:b w:val="0"/>
          <w:bCs/>
          <w:color w:val="000000"/>
          <w:sz w:val="24"/>
          <w:szCs w:val="24"/>
        </w:rPr>
        <w:fldChar w:fldCharType="begin"/>
      </w:r>
      <w:r w:rsidR="005D4DD5" w:rsidRPr="00232247">
        <w:rPr>
          <w:rFonts w:ascii="Calibri" w:hAnsi="Calibri" w:cs="Calibri"/>
          <w:b w:val="0"/>
          <w:bCs/>
          <w:color w:val="000000"/>
          <w:sz w:val="24"/>
          <w:szCs w:val="24"/>
        </w:rPr>
        <w:instrText xml:space="preserve"> REF _Ref342049922 \h  \* MERGEFORMAT </w:instrText>
      </w:r>
      <w:r w:rsidR="005D4DD5" w:rsidRPr="00232247">
        <w:rPr>
          <w:rFonts w:ascii="Calibri" w:hAnsi="Calibri" w:cs="Calibri"/>
          <w:b w:val="0"/>
          <w:bCs/>
          <w:color w:val="000000"/>
          <w:sz w:val="24"/>
          <w:szCs w:val="24"/>
        </w:rPr>
      </w:r>
      <w:r w:rsidR="005D4DD5" w:rsidRPr="00232247">
        <w:rPr>
          <w:rFonts w:ascii="Calibri" w:hAnsi="Calibri" w:cs="Calibri"/>
          <w:b w:val="0"/>
          <w:bCs/>
          <w:color w:val="000000"/>
          <w:sz w:val="24"/>
          <w:szCs w:val="24"/>
        </w:rPr>
        <w:fldChar w:fldCharType="separate"/>
      </w:r>
      <w:r w:rsidR="00255B8E" w:rsidRPr="00232247">
        <w:rPr>
          <w:rFonts w:ascii="Calibri" w:hAnsi="Calibri"/>
          <w:b w:val="0"/>
          <w:bCs/>
          <w:sz w:val="24"/>
          <w:szCs w:val="24"/>
        </w:rPr>
        <w:t xml:space="preserve">EXHIBIT A </w:t>
      </w:r>
      <w:r w:rsidR="00255B8E" w:rsidRPr="00D026DC">
        <w:rPr>
          <w:rFonts w:ascii="Calibri" w:hAnsi="Calibri"/>
          <w:sz w:val="24"/>
          <w:szCs w:val="24"/>
        </w:rPr>
        <w:t>BID</w:t>
      </w:r>
      <w:r w:rsidR="00294416" w:rsidRPr="00D026DC">
        <w:rPr>
          <w:rFonts w:ascii="Calibri" w:hAnsi="Calibri"/>
          <w:sz w:val="24"/>
          <w:szCs w:val="24"/>
        </w:rPr>
        <w:t xml:space="preserve"> </w:t>
      </w:r>
      <w:r w:rsidR="00255B8E" w:rsidRPr="00D026DC">
        <w:rPr>
          <w:rFonts w:ascii="Calibri" w:hAnsi="Calibri"/>
          <w:sz w:val="24"/>
          <w:szCs w:val="24"/>
        </w:rPr>
        <w:t>RESPONSE PACKET</w:t>
      </w:r>
      <w:r w:rsidR="005D4DD5" w:rsidRPr="00232247">
        <w:rPr>
          <w:rFonts w:ascii="Calibri" w:hAnsi="Calibri" w:cs="Calibri"/>
          <w:b w:val="0"/>
          <w:bCs/>
          <w:color w:val="000000"/>
          <w:sz w:val="24"/>
          <w:szCs w:val="24"/>
        </w:rPr>
        <w:fldChar w:fldCharType="end"/>
      </w:r>
    </w:p>
    <w:p w14:paraId="629B0A4E" w14:textId="3B63718A" w:rsidR="000666C4" w:rsidRPr="000666C4" w:rsidRDefault="00ED1299" w:rsidP="00ED1299">
      <w:pPr>
        <w:pStyle w:val="RFP-QHeader1"/>
        <w:jc w:val="left"/>
        <w:rPr>
          <w:rFonts w:ascii="Calibri" w:hAnsi="Calibri" w:cs="Calibri"/>
          <w:sz w:val="24"/>
          <w:szCs w:val="24"/>
        </w:rPr>
      </w:pPr>
      <w:r>
        <w:rPr>
          <w:rFonts w:ascii="Calibri" w:hAnsi="Calibri" w:cs="Calibri"/>
          <w:b w:val="0"/>
          <w:bCs/>
          <w:color w:val="000000"/>
          <w:sz w:val="24"/>
          <w:szCs w:val="24"/>
        </w:rPr>
        <w:t xml:space="preserve"> </w:t>
      </w:r>
      <w:r w:rsidR="000666C4">
        <w:rPr>
          <w:rFonts w:ascii="Calibri" w:hAnsi="Calibri" w:cs="Calibri"/>
          <w:b w:val="0"/>
          <w:bCs/>
          <w:color w:val="000000"/>
          <w:sz w:val="24"/>
          <w:szCs w:val="24"/>
        </w:rPr>
        <w:t xml:space="preserve">Exhibit B </w:t>
      </w:r>
      <w:bookmarkStart w:id="3" w:name="_Hlk183515979"/>
      <w:r w:rsidR="000666C4" w:rsidRPr="00BD0B8C">
        <w:rPr>
          <w:rFonts w:ascii="Calibri" w:hAnsi="Calibri" w:cs="Calibri"/>
          <w:color w:val="000000"/>
          <w:sz w:val="24"/>
          <w:szCs w:val="24"/>
        </w:rPr>
        <w:t>Landscape Maintenance Monthly Report</w:t>
      </w:r>
      <w:bookmarkEnd w:id="3"/>
    </w:p>
    <w:p w14:paraId="15A33596" w14:textId="0C83E591" w:rsidR="00F9006C" w:rsidRPr="00356299" w:rsidRDefault="00D91454" w:rsidP="00CC278E">
      <w:pPr>
        <w:pStyle w:val="Heading1"/>
        <w:spacing w:after="240"/>
        <w:rPr>
          <w:sz w:val="24"/>
        </w:rPr>
      </w:pPr>
      <w:bookmarkStart w:id="4" w:name="_Toc339364436"/>
      <w:bookmarkStart w:id="5" w:name="_Toc339364697"/>
      <w:r w:rsidRPr="00E535F7">
        <w:rPr>
          <w:b w:val="0"/>
          <w:sz w:val="24"/>
          <w:szCs w:val="24"/>
          <w:u w:val="none"/>
        </w:rPr>
        <w:br w:type="page"/>
      </w:r>
      <w:bookmarkStart w:id="6" w:name="_Toc185336654"/>
      <w:r w:rsidR="00F9006C" w:rsidRPr="00356299">
        <w:rPr>
          <w:sz w:val="24"/>
        </w:rPr>
        <w:lastRenderedPageBreak/>
        <w:t>STATEMENT OF WORK</w:t>
      </w:r>
      <w:bookmarkEnd w:id="4"/>
      <w:bookmarkEnd w:id="5"/>
      <w:bookmarkEnd w:id="6"/>
    </w:p>
    <w:p w14:paraId="4676662F" w14:textId="77777777" w:rsidR="00F9006C" w:rsidRPr="00356299" w:rsidRDefault="00F9006C" w:rsidP="00DA3700">
      <w:pPr>
        <w:pStyle w:val="Heading2"/>
        <w:rPr>
          <w:sz w:val="24"/>
          <w:szCs w:val="26"/>
        </w:rPr>
      </w:pPr>
      <w:bookmarkStart w:id="7" w:name="_Toc339364437"/>
      <w:bookmarkStart w:id="8" w:name="_Toc339364698"/>
      <w:bookmarkStart w:id="9" w:name="_Toc185336655"/>
      <w:r w:rsidRPr="00356299">
        <w:rPr>
          <w:sz w:val="24"/>
          <w:szCs w:val="26"/>
        </w:rPr>
        <w:t>INTENT</w:t>
      </w:r>
      <w:bookmarkEnd w:id="7"/>
      <w:bookmarkEnd w:id="8"/>
      <w:bookmarkEnd w:id="9"/>
    </w:p>
    <w:p w14:paraId="473AFDED" w14:textId="591C3832" w:rsidR="00F9006C" w:rsidRPr="0015517E" w:rsidRDefault="00F9006C" w:rsidP="0032166F">
      <w:pPr>
        <w:spacing w:after="240"/>
        <w:ind w:left="1440"/>
        <w:rPr>
          <w:rFonts w:ascii="Calibri" w:hAnsi="Calibri" w:cs="Calibri"/>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356299">
        <w:rPr>
          <w:rFonts w:ascii="Calibri" w:hAnsi="Calibri" w:cs="Calibri"/>
          <w:sz w:val="24"/>
        </w:rPr>
        <w:t>describ</w:t>
      </w:r>
      <w:r w:rsidR="00AF7A83" w:rsidRPr="0015517E">
        <w:rPr>
          <w:rFonts w:ascii="Calibri" w:hAnsi="Calibri" w:cs="Calibri"/>
          <w:sz w:val="24"/>
        </w:rPr>
        <w:t xml:space="preserve">e </w:t>
      </w:r>
      <w:r w:rsidR="0032166F" w:rsidRPr="0015517E">
        <w:rPr>
          <w:rFonts w:ascii="Calibri" w:hAnsi="Calibri" w:cs="Calibri"/>
          <w:sz w:val="24"/>
        </w:rPr>
        <w:t xml:space="preserve">weekly landscape maintenance services </w:t>
      </w:r>
      <w:r w:rsidR="00B65CF1">
        <w:rPr>
          <w:rFonts w:ascii="Calibri" w:hAnsi="Calibri" w:cs="Calibri"/>
          <w:sz w:val="24"/>
        </w:rPr>
        <w:t xml:space="preserve">for Castro Valley </w:t>
      </w:r>
      <w:r w:rsidR="00546EF4">
        <w:rPr>
          <w:rFonts w:ascii="Calibri" w:hAnsi="Calibri" w:cs="Calibri"/>
          <w:sz w:val="24"/>
        </w:rPr>
        <w:t>sites</w:t>
      </w:r>
      <w:r w:rsidR="00B65CF1">
        <w:rPr>
          <w:rFonts w:ascii="Calibri" w:hAnsi="Calibri" w:cs="Calibri"/>
          <w:sz w:val="24"/>
        </w:rPr>
        <w:t xml:space="preserve"> </w:t>
      </w:r>
      <w:r w:rsidR="0032166F" w:rsidRPr="0015517E">
        <w:rPr>
          <w:rFonts w:ascii="Calibri" w:hAnsi="Calibri" w:cs="Calibri"/>
          <w:sz w:val="24"/>
        </w:rPr>
        <w:t xml:space="preserve">being requested by the County of Alameda Public Works Agency (PWA). </w:t>
      </w:r>
      <w:r w:rsidRPr="0015517E">
        <w:rPr>
          <w:rFonts w:ascii="Calibri" w:hAnsi="Calibri" w:cs="Calibri"/>
          <w:sz w:val="24"/>
        </w:rPr>
        <w:t xml:space="preserve"> </w:t>
      </w:r>
    </w:p>
    <w:p w14:paraId="3D2C59AB" w14:textId="7CCB77EF" w:rsidR="00F9006C" w:rsidRPr="00356299" w:rsidRDefault="00991BA2" w:rsidP="00CC278E">
      <w:pPr>
        <w:spacing w:after="240"/>
        <w:ind w:left="1440"/>
        <w:rPr>
          <w:rFonts w:ascii="Calibri" w:hAnsi="Calibri" w:cs="Calibri"/>
          <w:sz w:val="24"/>
        </w:rPr>
      </w:pPr>
      <w:bookmarkStart w:id="10" w:name="OLE_LINK3"/>
      <w:r w:rsidRPr="0015517E">
        <w:rPr>
          <w:rFonts w:ascii="Calibri" w:hAnsi="Calibri" w:cs="Calibri"/>
          <w:sz w:val="24"/>
        </w:rPr>
        <w:t xml:space="preserve">The County intends to award a </w:t>
      </w:r>
      <w:r w:rsidR="0032166F" w:rsidRPr="0015517E">
        <w:rPr>
          <w:rFonts w:ascii="Calibri" w:hAnsi="Calibri" w:cs="Calibri"/>
          <w:sz w:val="24"/>
        </w:rPr>
        <w:t>three</w:t>
      </w:r>
      <w:r w:rsidR="001C0410" w:rsidRPr="0015517E">
        <w:rPr>
          <w:rFonts w:ascii="Calibri" w:hAnsi="Calibri" w:cs="Calibri"/>
          <w:sz w:val="24"/>
        </w:rPr>
        <w:t>-</w:t>
      </w:r>
      <w:r w:rsidRPr="0015517E">
        <w:rPr>
          <w:rFonts w:ascii="Calibri" w:hAnsi="Calibri" w:cs="Calibri"/>
          <w:sz w:val="24"/>
        </w:rPr>
        <w:t xml:space="preserve">year </w:t>
      </w:r>
      <w:r w:rsidR="0032166F" w:rsidRPr="0015517E">
        <w:rPr>
          <w:rFonts w:ascii="Calibri" w:hAnsi="Calibri" w:cs="Calibri"/>
          <w:sz w:val="24"/>
        </w:rPr>
        <w:t xml:space="preserve">(3) </w:t>
      </w:r>
      <w:r w:rsidRPr="0015517E">
        <w:rPr>
          <w:rFonts w:ascii="Calibri" w:hAnsi="Calibri" w:cs="Calibri"/>
          <w:sz w:val="24"/>
        </w:rPr>
        <w:t xml:space="preserve">contract (with </w:t>
      </w:r>
      <w:r w:rsidR="002C70A2" w:rsidRPr="0015517E">
        <w:rPr>
          <w:rFonts w:ascii="Calibri" w:hAnsi="Calibri" w:cs="Calibri"/>
          <w:sz w:val="24"/>
        </w:rPr>
        <w:t xml:space="preserve">the </w:t>
      </w:r>
      <w:r w:rsidRPr="0015517E">
        <w:rPr>
          <w:rFonts w:ascii="Calibri" w:hAnsi="Calibri" w:cs="Calibri"/>
          <w:sz w:val="24"/>
        </w:rPr>
        <w:t>option to renew</w:t>
      </w:r>
      <w:r w:rsidR="000B61A0" w:rsidRPr="0015517E">
        <w:rPr>
          <w:rFonts w:ascii="Calibri" w:hAnsi="Calibri" w:cs="Calibri"/>
          <w:sz w:val="24"/>
        </w:rPr>
        <w:t xml:space="preserve"> for </w:t>
      </w:r>
      <w:r w:rsidR="0032166F" w:rsidRPr="0015517E">
        <w:rPr>
          <w:rFonts w:ascii="Calibri" w:hAnsi="Calibri" w:cs="Calibri"/>
          <w:sz w:val="24"/>
        </w:rPr>
        <w:t>two (2)</w:t>
      </w:r>
      <w:r w:rsidR="00607972" w:rsidRPr="0015517E">
        <w:rPr>
          <w:rFonts w:ascii="Calibri" w:hAnsi="Calibri" w:cs="Calibri"/>
          <w:sz w:val="24"/>
        </w:rPr>
        <w:t xml:space="preserve"> </w:t>
      </w:r>
      <w:r w:rsidR="000B61A0" w:rsidRPr="0015517E">
        <w:rPr>
          <w:rFonts w:ascii="Calibri" w:hAnsi="Calibri" w:cs="Calibri"/>
          <w:sz w:val="24"/>
        </w:rPr>
        <w:t>years)</w:t>
      </w:r>
      <w:r w:rsidRPr="0015517E">
        <w:rPr>
          <w:rFonts w:ascii="Calibri" w:hAnsi="Calibri" w:cs="Calibri"/>
          <w:sz w:val="24"/>
        </w:rPr>
        <w:t xml:space="preserve"> to </w:t>
      </w:r>
      <w:r w:rsidR="0015517E">
        <w:rPr>
          <w:rFonts w:ascii="Calibri" w:hAnsi="Calibri" w:cs="Calibri"/>
          <w:sz w:val="24"/>
        </w:rPr>
        <w:t>a si</w:t>
      </w:r>
      <w:r w:rsidR="003120E2">
        <w:rPr>
          <w:rFonts w:ascii="Calibri" w:hAnsi="Calibri" w:cs="Calibri"/>
          <w:sz w:val="24"/>
        </w:rPr>
        <w:t>n</w:t>
      </w:r>
      <w:r w:rsidR="0015517E">
        <w:rPr>
          <w:rFonts w:ascii="Calibri" w:hAnsi="Calibri" w:cs="Calibri"/>
          <w:sz w:val="24"/>
        </w:rPr>
        <w:t xml:space="preserve">gle </w:t>
      </w:r>
      <w:r w:rsidR="00502F47" w:rsidRPr="0015517E">
        <w:rPr>
          <w:rFonts w:ascii="Calibri" w:hAnsi="Calibri" w:cs="Calibri"/>
          <w:sz w:val="24"/>
        </w:rPr>
        <w:t>Bidder</w:t>
      </w:r>
      <w:r w:rsidR="00881BAD" w:rsidRPr="0015517E">
        <w:rPr>
          <w:rFonts w:ascii="Calibri" w:hAnsi="Calibri" w:cs="Calibri"/>
          <w:sz w:val="24"/>
        </w:rPr>
        <w:t xml:space="preserve"> </w:t>
      </w:r>
      <w:r w:rsidRPr="0015517E">
        <w:rPr>
          <w:rFonts w:ascii="Calibri" w:hAnsi="Calibri" w:cs="Calibri"/>
          <w:sz w:val="24"/>
        </w:rPr>
        <w:t xml:space="preserve">selected as the lowest </w:t>
      </w:r>
      <w:r w:rsidR="007F48EC" w:rsidRPr="0015517E">
        <w:rPr>
          <w:rFonts w:ascii="Calibri" w:hAnsi="Calibri" w:cs="Calibri"/>
          <w:sz w:val="24"/>
        </w:rPr>
        <w:t xml:space="preserve">responsive and </w:t>
      </w:r>
      <w:r w:rsidRPr="0015517E">
        <w:rPr>
          <w:rFonts w:ascii="Calibri" w:hAnsi="Calibri" w:cs="Calibri"/>
          <w:sz w:val="24"/>
        </w:rPr>
        <w:t xml:space="preserve">responsible </w:t>
      </w:r>
      <w:r w:rsidR="00502F47" w:rsidRPr="0015517E">
        <w:rPr>
          <w:rFonts w:ascii="Calibri" w:hAnsi="Calibri" w:cs="Calibri"/>
          <w:sz w:val="24"/>
        </w:rPr>
        <w:t>Bidder</w:t>
      </w:r>
      <w:r w:rsidRPr="0015517E">
        <w:rPr>
          <w:rFonts w:ascii="Calibri" w:hAnsi="Calibri" w:cs="Calibri"/>
          <w:sz w:val="24"/>
        </w:rPr>
        <w:t xml:space="preserve"> w</w:t>
      </w:r>
      <w:r w:rsidRPr="00356299">
        <w:rPr>
          <w:rFonts w:ascii="Calibri" w:hAnsi="Calibri" w:cs="Calibri"/>
          <w:sz w:val="24"/>
        </w:rPr>
        <w:t>hose response meets the County</w:t>
      </w:r>
      <w:r w:rsidR="002C70A2">
        <w:rPr>
          <w:rFonts w:ascii="Calibri" w:hAnsi="Calibri" w:cs="Calibri"/>
          <w:sz w:val="24"/>
        </w:rPr>
        <w:t>'</w:t>
      </w:r>
      <w:r w:rsidRPr="00356299">
        <w:rPr>
          <w:rFonts w:ascii="Calibri" w:hAnsi="Calibri" w:cs="Calibri"/>
          <w:sz w:val="24"/>
        </w:rPr>
        <w:t>s requirements</w:t>
      </w:r>
      <w:bookmarkStart w:id="11" w:name="_Hlk87025635"/>
      <w:r w:rsidRPr="00356299">
        <w:rPr>
          <w:rFonts w:ascii="Calibri" w:hAnsi="Calibri" w:cs="Calibri"/>
          <w:sz w:val="24"/>
        </w:rPr>
        <w:t>.</w:t>
      </w:r>
      <w:r w:rsidR="002313EF">
        <w:rPr>
          <w:rFonts w:ascii="Calibri" w:hAnsi="Calibri" w:cs="Calibri"/>
          <w:sz w:val="24"/>
        </w:rPr>
        <w:t xml:space="preserve"> </w:t>
      </w:r>
      <w:bookmarkEnd w:id="11"/>
    </w:p>
    <w:bookmarkEnd w:id="10"/>
    <w:p w14:paraId="6978D687" w14:textId="79474B13" w:rsidR="00F9006C" w:rsidRPr="00A85450" w:rsidRDefault="002C70A2" w:rsidP="00CC278E">
      <w:pPr>
        <w:spacing w:after="240"/>
        <w:ind w:left="1440"/>
        <w:rPr>
          <w:rFonts w:ascii="Calibri" w:hAnsi="Calibri" w:cs="Calibri"/>
          <w:color w:val="008000"/>
        </w:rPr>
      </w:pPr>
      <w:r>
        <w:rPr>
          <w:rFonts w:ascii="Calibri" w:hAnsi="Calibri" w:cs="Calibri"/>
          <w:sz w:val="24"/>
        </w:rPr>
        <w:t>These specifications, terms, and conditions are</w:t>
      </w:r>
      <w:r w:rsidR="00F9006C" w:rsidRPr="00356299">
        <w:rPr>
          <w:rFonts w:ascii="Calibri" w:hAnsi="Calibri" w:cs="Calibri"/>
          <w:sz w:val="24"/>
        </w:rPr>
        <w:t xml:space="preserve"> to procure the most environmentally preferable products with equivalent or higher performance and at </w:t>
      </w:r>
      <w:r>
        <w:rPr>
          <w:rFonts w:ascii="Calibri" w:hAnsi="Calibri" w:cs="Calibri"/>
          <w:sz w:val="24"/>
        </w:rPr>
        <w:t xml:space="preserve">an </w:t>
      </w:r>
      <w:r w:rsidR="00F9006C" w:rsidRPr="00356299">
        <w:rPr>
          <w:rFonts w:ascii="Calibri" w:hAnsi="Calibri" w:cs="Calibri"/>
          <w:sz w:val="24"/>
        </w:rPr>
        <w:t>equal or lower cost than traditional products.  Specific requirements from the County</w:t>
      </w:r>
      <w:r>
        <w:rPr>
          <w:rFonts w:ascii="Calibri" w:hAnsi="Calibri" w:cs="Calibri"/>
          <w:sz w:val="24"/>
        </w:rPr>
        <w:t>'</w:t>
      </w:r>
      <w:r w:rsidR="00F9006C" w:rsidRPr="00356299">
        <w:rPr>
          <w:rFonts w:ascii="Calibri" w:hAnsi="Calibri" w:cs="Calibri"/>
          <w:sz w:val="24"/>
        </w:rPr>
        <w:t xml:space="preserve">s </w:t>
      </w:r>
      <w:r w:rsidR="005E1D6F" w:rsidRPr="00356299">
        <w:rPr>
          <w:rFonts w:ascii="Calibri" w:hAnsi="Calibri" w:cs="Calibri"/>
          <w:sz w:val="24"/>
        </w:rPr>
        <w:t>Sustainability</w:t>
      </w:r>
      <w:r w:rsidR="00F9006C" w:rsidRPr="00356299">
        <w:rPr>
          <w:rFonts w:ascii="Calibri" w:hAnsi="Calibri" w:cs="Calibri"/>
          <w:sz w:val="24"/>
        </w:rPr>
        <w:t xml:space="preserve"> Program related to this </w:t>
      </w:r>
      <w:r w:rsidR="00752588">
        <w:rPr>
          <w:rFonts w:ascii="Calibri" w:hAnsi="Calibri" w:cs="Calibri"/>
          <w:sz w:val="24"/>
        </w:rPr>
        <w:t>RFQ</w:t>
      </w:r>
      <w:r w:rsidR="00752588" w:rsidRPr="00356299">
        <w:rPr>
          <w:rFonts w:ascii="Calibri" w:hAnsi="Calibri" w:cs="Calibri"/>
          <w:sz w:val="24"/>
        </w:rPr>
        <w:t xml:space="preserve"> </w:t>
      </w:r>
      <w:r w:rsidR="00F9006C" w:rsidRPr="00356299">
        <w:rPr>
          <w:rFonts w:ascii="Calibri" w:hAnsi="Calibri" w:cs="Calibri"/>
          <w:sz w:val="24"/>
        </w:rPr>
        <w:t>are included in the appropriate sections.</w:t>
      </w:r>
      <w:r w:rsidR="0050457A" w:rsidRPr="00356299">
        <w:rPr>
          <w:rFonts w:ascii="Calibri" w:hAnsi="Calibri" w:cs="Calibri"/>
          <w:color w:val="008000"/>
          <w:sz w:val="24"/>
        </w:rPr>
        <w:t xml:space="preserve"> </w:t>
      </w:r>
    </w:p>
    <w:p w14:paraId="5BCAD7FA" w14:textId="06C7E520" w:rsidR="00F9006C" w:rsidRPr="00983DAC" w:rsidRDefault="00F9006C" w:rsidP="000352A4">
      <w:pPr>
        <w:pStyle w:val="Heading2"/>
        <w:rPr>
          <w:szCs w:val="22"/>
        </w:rPr>
      </w:pPr>
      <w:bookmarkStart w:id="12" w:name="_Toc339364438"/>
      <w:bookmarkStart w:id="13" w:name="_Toc339364699"/>
      <w:bookmarkStart w:id="14" w:name="_Toc185336656"/>
      <w:r w:rsidRPr="00983DAC">
        <w:rPr>
          <w:sz w:val="24"/>
          <w:szCs w:val="22"/>
        </w:rPr>
        <w:t>SCOPE</w:t>
      </w:r>
      <w:bookmarkEnd w:id="12"/>
      <w:bookmarkEnd w:id="13"/>
      <w:r w:rsidR="00337901">
        <w:rPr>
          <w:sz w:val="24"/>
          <w:szCs w:val="22"/>
        </w:rPr>
        <w:t>/BACKGROUND</w:t>
      </w:r>
      <w:bookmarkEnd w:id="14"/>
    </w:p>
    <w:p w14:paraId="335EAE4D" w14:textId="64671AE9" w:rsidR="008E5D8F" w:rsidRPr="008E5D8F" w:rsidRDefault="008E5D8F" w:rsidP="008E5D8F">
      <w:pPr>
        <w:spacing w:after="240"/>
        <w:ind w:left="1440"/>
        <w:rPr>
          <w:rFonts w:ascii="Calibri" w:hAnsi="Calibri" w:cs="Calibri"/>
          <w:color w:val="000000"/>
          <w:sz w:val="24"/>
          <w:szCs w:val="24"/>
        </w:rPr>
      </w:pPr>
      <w:bookmarkStart w:id="15" w:name="_Hlk101800072"/>
      <w:r w:rsidRPr="008E5D8F">
        <w:rPr>
          <w:rFonts w:ascii="Calibri" w:hAnsi="Calibri" w:cs="Calibri"/>
          <w:color w:val="000000"/>
          <w:sz w:val="24"/>
          <w:szCs w:val="24"/>
        </w:rPr>
        <w:t>PWA maintains the infrastructure of unincorporated Alameda County, including roadways and associated streets, trees, and landscapes.  The</w:t>
      </w:r>
      <w:r w:rsidR="000B519F">
        <w:rPr>
          <w:rFonts w:ascii="Calibri" w:hAnsi="Calibri" w:cs="Calibri"/>
          <w:color w:val="000000"/>
          <w:sz w:val="24"/>
          <w:szCs w:val="24"/>
        </w:rPr>
        <w:t xml:space="preserve"> awarded</w:t>
      </w:r>
      <w:r w:rsidRPr="008E5D8F">
        <w:rPr>
          <w:rFonts w:ascii="Calibri" w:hAnsi="Calibri" w:cs="Calibri"/>
          <w:color w:val="000000"/>
          <w:sz w:val="24"/>
          <w:szCs w:val="24"/>
        </w:rPr>
        <w:t xml:space="preserve"> contractor will be responsible for </w:t>
      </w:r>
      <w:r>
        <w:rPr>
          <w:rFonts w:ascii="Calibri" w:hAnsi="Calibri" w:cs="Calibri"/>
          <w:color w:val="000000"/>
          <w:sz w:val="24"/>
          <w:szCs w:val="24"/>
        </w:rPr>
        <w:t>weekly landscape</w:t>
      </w:r>
      <w:r w:rsidRPr="008E5D8F">
        <w:rPr>
          <w:rFonts w:ascii="Calibri" w:hAnsi="Calibri" w:cs="Calibri"/>
          <w:color w:val="000000"/>
          <w:sz w:val="24"/>
          <w:szCs w:val="24"/>
        </w:rPr>
        <w:t xml:space="preserve"> maintenance as required and specified in this RFQ</w:t>
      </w:r>
      <w:r>
        <w:rPr>
          <w:rFonts w:ascii="Calibri" w:hAnsi="Calibri" w:cs="Calibri"/>
          <w:color w:val="000000"/>
          <w:sz w:val="24"/>
          <w:szCs w:val="24"/>
        </w:rPr>
        <w:t xml:space="preserve"> that</w:t>
      </w:r>
      <w:r w:rsidRPr="008E5D8F">
        <w:rPr>
          <w:rFonts w:ascii="Calibri" w:hAnsi="Calibri" w:cs="Calibri"/>
          <w:color w:val="000000"/>
          <w:sz w:val="24"/>
          <w:szCs w:val="24"/>
        </w:rPr>
        <w:t xml:space="preserve"> consists of three</w:t>
      </w:r>
      <w:r>
        <w:rPr>
          <w:rFonts w:ascii="Calibri" w:hAnsi="Calibri" w:cs="Calibri"/>
          <w:color w:val="000000"/>
          <w:sz w:val="24"/>
          <w:szCs w:val="24"/>
        </w:rPr>
        <w:t xml:space="preserve"> (3) separate</w:t>
      </w:r>
      <w:r w:rsidRPr="008E5D8F">
        <w:rPr>
          <w:rFonts w:ascii="Calibri" w:hAnsi="Calibri" w:cs="Calibri"/>
          <w:color w:val="000000"/>
          <w:sz w:val="24"/>
          <w:szCs w:val="24"/>
        </w:rPr>
        <w:t xml:space="preserve"> project sites:</w:t>
      </w:r>
    </w:p>
    <w:p w14:paraId="525199F6" w14:textId="2514697B" w:rsidR="008E5D8F" w:rsidRPr="008E5D8F" w:rsidRDefault="008E5D8F" w:rsidP="008E5D8F">
      <w:pPr>
        <w:pStyle w:val="Item1"/>
        <w:rPr>
          <w:sz w:val="24"/>
          <w:szCs w:val="24"/>
        </w:rPr>
      </w:pPr>
      <w:r w:rsidRPr="008E5D8F">
        <w:rPr>
          <w:sz w:val="24"/>
          <w:szCs w:val="24"/>
        </w:rPr>
        <w:t>Site 1: Castro Valley Blvd – West of San Miguel to Redwood Road</w:t>
      </w:r>
    </w:p>
    <w:p w14:paraId="1F8C51FA" w14:textId="2832F27C" w:rsidR="008E5D8F" w:rsidRPr="008E5D8F" w:rsidRDefault="008E5D8F" w:rsidP="008E5D8F">
      <w:pPr>
        <w:pStyle w:val="Item1"/>
        <w:rPr>
          <w:sz w:val="24"/>
          <w:szCs w:val="24"/>
        </w:rPr>
      </w:pPr>
      <w:r w:rsidRPr="008E5D8F">
        <w:rPr>
          <w:sz w:val="24"/>
          <w:szCs w:val="24"/>
        </w:rPr>
        <w:t>Site 2: Norbridge Avenue – Castro Valley Blvd to Redwood Road</w:t>
      </w:r>
    </w:p>
    <w:p w14:paraId="6531B4F7" w14:textId="01899873" w:rsidR="008E5D8F" w:rsidRDefault="008E5D8F" w:rsidP="008E5D8F">
      <w:pPr>
        <w:pStyle w:val="Item1"/>
        <w:rPr>
          <w:sz w:val="24"/>
          <w:szCs w:val="24"/>
        </w:rPr>
      </w:pPr>
      <w:r w:rsidRPr="008E5D8F">
        <w:rPr>
          <w:sz w:val="24"/>
          <w:szCs w:val="24"/>
        </w:rPr>
        <w:t>Site 3: Redwood Road – Castro Valley Blvd to N. Sixth Street</w:t>
      </w:r>
    </w:p>
    <w:p w14:paraId="30239E94" w14:textId="6ECC7784" w:rsidR="00073194" w:rsidRPr="008E5D8F" w:rsidRDefault="00073194" w:rsidP="00073194">
      <w:pPr>
        <w:pStyle w:val="Item1"/>
        <w:numPr>
          <w:ilvl w:val="0"/>
          <w:numId w:val="0"/>
        </w:numPr>
        <w:ind w:left="2160"/>
        <w:rPr>
          <w:sz w:val="24"/>
          <w:szCs w:val="24"/>
        </w:rPr>
      </w:pPr>
      <w:r>
        <w:rPr>
          <w:noProof/>
          <w:sz w:val="24"/>
          <w:szCs w:val="24"/>
        </w:rPr>
        <w:drawing>
          <wp:inline distT="0" distB="0" distL="0" distR="0" wp14:anchorId="3511FAD7" wp14:editId="0DD0D590">
            <wp:extent cx="3622202" cy="2915729"/>
            <wp:effectExtent l="0" t="0" r="0" b="0"/>
            <wp:docPr id="632665716"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65716" name="Picture 4"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77325" cy="2960101"/>
                    </a:xfrm>
                    <a:prstGeom prst="rect">
                      <a:avLst/>
                    </a:prstGeom>
                  </pic:spPr>
                </pic:pic>
              </a:graphicData>
            </a:graphic>
          </wp:inline>
        </w:drawing>
      </w:r>
    </w:p>
    <w:p w14:paraId="4E53F297" w14:textId="77777777" w:rsidR="00F9006C" w:rsidRPr="00356299" w:rsidRDefault="00502F47" w:rsidP="004516E7">
      <w:pPr>
        <w:pStyle w:val="Heading2"/>
        <w:rPr>
          <w:sz w:val="24"/>
        </w:rPr>
      </w:pPr>
      <w:bookmarkStart w:id="16" w:name="_Toc339364440"/>
      <w:bookmarkStart w:id="17" w:name="_Toc339364701"/>
      <w:bookmarkStart w:id="18" w:name="_Toc185336657"/>
      <w:bookmarkEnd w:id="15"/>
      <w:r w:rsidRPr="00356299">
        <w:rPr>
          <w:sz w:val="24"/>
        </w:rPr>
        <w:lastRenderedPageBreak/>
        <w:t>BIDDER</w:t>
      </w:r>
      <w:r w:rsidR="00F9006C" w:rsidRPr="00356299">
        <w:rPr>
          <w:sz w:val="24"/>
        </w:rPr>
        <w:t xml:space="preserve"> QUALIFICATIONS</w:t>
      </w:r>
      <w:bookmarkEnd w:id="16"/>
      <w:bookmarkEnd w:id="17"/>
      <w:bookmarkEnd w:id="18"/>
    </w:p>
    <w:p w14:paraId="4415A2B0" w14:textId="77777777" w:rsidR="00F9006C" w:rsidRPr="00F17CC5" w:rsidRDefault="00502F47" w:rsidP="00F17CC5">
      <w:pPr>
        <w:pStyle w:val="Item1"/>
        <w:rPr>
          <w:sz w:val="24"/>
          <w:szCs w:val="18"/>
        </w:rPr>
      </w:pPr>
      <w:r w:rsidRPr="00F17CC5">
        <w:rPr>
          <w:sz w:val="24"/>
          <w:szCs w:val="18"/>
        </w:rPr>
        <w:t>BIDDER</w:t>
      </w:r>
      <w:r w:rsidR="00F9006C" w:rsidRPr="00F17CC5">
        <w:rPr>
          <w:sz w:val="24"/>
          <w:szCs w:val="18"/>
        </w:rPr>
        <w:t xml:space="preserve"> Minimum Qualifications</w:t>
      </w:r>
    </w:p>
    <w:p w14:paraId="16682B9D" w14:textId="590F782E" w:rsidR="00F9006C" w:rsidRPr="00A85450" w:rsidRDefault="00502F47" w:rsidP="000E3AED">
      <w:pPr>
        <w:pStyle w:val="Itema"/>
      </w:pPr>
      <w:bookmarkStart w:id="19" w:name="_Hlk178863180"/>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 business of providin</w:t>
      </w:r>
      <w:r w:rsidR="00F9006C" w:rsidRPr="0015517E">
        <w:rPr>
          <w:sz w:val="24"/>
          <w:szCs w:val="18"/>
        </w:rPr>
        <w:t xml:space="preserve">g </w:t>
      </w:r>
      <w:r w:rsidR="000E3AED" w:rsidRPr="0015517E">
        <w:rPr>
          <w:sz w:val="24"/>
          <w:szCs w:val="18"/>
        </w:rPr>
        <w:t xml:space="preserve">landscaping maintenance services on medians and roadways </w:t>
      </w:r>
      <w:r w:rsidR="00F9006C" w:rsidRPr="0015517E">
        <w:rPr>
          <w:sz w:val="24"/>
          <w:szCs w:val="18"/>
        </w:rPr>
        <w:t xml:space="preserve">for at least </w:t>
      </w:r>
      <w:r w:rsidR="000E3AED" w:rsidRPr="0015517E">
        <w:rPr>
          <w:sz w:val="24"/>
          <w:szCs w:val="18"/>
        </w:rPr>
        <w:t>five</w:t>
      </w:r>
      <w:r w:rsidR="00D750BA" w:rsidRPr="0015517E">
        <w:rPr>
          <w:sz w:val="24"/>
          <w:szCs w:val="18"/>
        </w:rPr>
        <w:t xml:space="preserve"> </w:t>
      </w:r>
      <w:r w:rsidR="006B1BF6" w:rsidRPr="0015517E">
        <w:rPr>
          <w:sz w:val="24"/>
          <w:szCs w:val="18"/>
        </w:rPr>
        <w:t>(</w:t>
      </w:r>
      <w:r w:rsidR="000E3AED" w:rsidRPr="0015517E">
        <w:rPr>
          <w:sz w:val="24"/>
          <w:szCs w:val="18"/>
        </w:rPr>
        <w:t>5</w:t>
      </w:r>
      <w:r w:rsidR="006B1BF6" w:rsidRPr="0015517E">
        <w:rPr>
          <w:sz w:val="24"/>
          <w:szCs w:val="18"/>
        </w:rPr>
        <w:t>)</w:t>
      </w:r>
      <w:r w:rsidR="006B1BF6" w:rsidRPr="00F17CC5">
        <w:rPr>
          <w:color w:val="FF0000"/>
          <w:sz w:val="24"/>
          <w:szCs w:val="18"/>
        </w:rPr>
        <w:t xml:space="preserve"> </w:t>
      </w:r>
      <w:r w:rsidR="00F9006C" w:rsidRPr="00F17CC5">
        <w:rPr>
          <w:sz w:val="24"/>
          <w:szCs w:val="18"/>
        </w:rPr>
        <w:t>years</w:t>
      </w:r>
      <w:r w:rsidR="007859E4" w:rsidRPr="00F17CC5">
        <w:rPr>
          <w:sz w:val="24"/>
          <w:szCs w:val="18"/>
        </w:rPr>
        <w:t xml:space="preserve">, which must be clearly stated or demonstrated in the bid response packet. </w:t>
      </w:r>
    </w:p>
    <w:p w14:paraId="355DEDAB" w14:textId="6D0B673F" w:rsidR="00F17CC5" w:rsidRDefault="00F17CC5" w:rsidP="00A86407">
      <w:pPr>
        <w:pStyle w:val="Itema"/>
        <w:rPr>
          <w:sz w:val="24"/>
        </w:rPr>
      </w:pPr>
      <w:r w:rsidRPr="00C757BA">
        <w:rPr>
          <w:sz w:val="24"/>
        </w:rPr>
        <w:t xml:space="preserve">Bidder </w:t>
      </w:r>
      <w:r w:rsidR="00025680">
        <w:rPr>
          <w:sz w:val="24"/>
        </w:rPr>
        <w:t>must</w:t>
      </w:r>
      <w:r w:rsidRPr="00C757BA">
        <w:rPr>
          <w:sz w:val="24"/>
        </w:rPr>
        <w:t xml:space="preserve"> </w:t>
      </w:r>
      <w:r w:rsidR="000E3AED">
        <w:rPr>
          <w:sz w:val="24"/>
        </w:rPr>
        <w:t>have a valid California contractor’s license and any specialty licenses for the work to be performed</w:t>
      </w:r>
      <w:r w:rsidR="002B3613">
        <w:rPr>
          <w:sz w:val="24"/>
        </w:rPr>
        <w:t>, which must be clearly stated or demonstrated in the bid response packet</w:t>
      </w:r>
      <w:r w:rsidR="000E3AED">
        <w:rPr>
          <w:sz w:val="24"/>
        </w:rPr>
        <w:t xml:space="preserve">. </w:t>
      </w:r>
    </w:p>
    <w:p w14:paraId="32D2A26E" w14:textId="58FB4FE2" w:rsidR="000E3AED" w:rsidRDefault="000E3AED" w:rsidP="00A86407">
      <w:pPr>
        <w:pStyle w:val="Itema"/>
        <w:rPr>
          <w:sz w:val="24"/>
        </w:rPr>
      </w:pPr>
      <w:bookmarkStart w:id="20" w:name="_Hlk106377788"/>
      <w:r>
        <w:rPr>
          <w:sz w:val="24"/>
        </w:rPr>
        <w:t>Bidder must have a valid California Department of Industrial Relations Public Works Contractor registration</w:t>
      </w:r>
      <w:r w:rsidR="00C750C4">
        <w:rPr>
          <w:sz w:val="24"/>
        </w:rPr>
        <w:t>, which must be clearly stated or demonstrated in the bid response packet</w:t>
      </w:r>
      <w:r>
        <w:rPr>
          <w:sz w:val="24"/>
        </w:rPr>
        <w:t xml:space="preserve">. </w:t>
      </w:r>
    </w:p>
    <w:p w14:paraId="164B7405" w14:textId="156D907E" w:rsidR="000E3AED" w:rsidRDefault="000E3AED" w:rsidP="00A86407">
      <w:pPr>
        <w:pStyle w:val="Itema"/>
        <w:rPr>
          <w:sz w:val="24"/>
        </w:rPr>
      </w:pPr>
      <w:r>
        <w:rPr>
          <w:sz w:val="24"/>
        </w:rPr>
        <w:t>Bidder must possess a Backflow Testing Certificate</w:t>
      </w:r>
      <w:r w:rsidR="00397072">
        <w:rPr>
          <w:sz w:val="24"/>
        </w:rPr>
        <w:t>, which must be clearly stated or demonstrated in the bid response packet</w:t>
      </w:r>
      <w:r>
        <w:rPr>
          <w:sz w:val="24"/>
        </w:rPr>
        <w:t xml:space="preserve">. </w:t>
      </w:r>
    </w:p>
    <w:p w14:paraId="6F738578" w14:textId="063EEADD" w:rsidR="00F9006C" w:rsidRPr="00356299" w:rsidRDefault="00F338CE" w:rsidP="00A86407">
      <w:pPr>
        <w:pStyle w:val="Itema"/>
        <w:rPr>
          <w:sz w:val="24"/>
        </w:rPr>
      </w:pPr>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21" w:name="_Hlk106375751"/>
      <w:r w:rsidRPr="00356299">
        <w:rPr>
          <w:sz w:val="24"/>
        </w:rPr>
        <w:t xml:space="preserve">Unless noted otherwise in the RFQ, </w:t>
      </w:r>
      <w:r>
        <w:rPr>
          <w:sz w:val="24"/>
        </w:rPr>
        <w:t>for example</w:t>
      </w:r>
      <w:r w:rsidR="00F64EA4">
        <w:rPr>
          <w:sz w:val="24"/>
        </w:rPr>
        <w:t>,</w:t>
      </w:r>
      <w:r>
        <w:rPr>
          <w:sz w:val="24"/>
        </w:rPr>
        <w:t xml:space="preserve"> the item(s) stated above, </w:t>
      </w:r>
      <w:r w:rsidRPr="00356299">
        <w:rPr>
          <w:sz w:val="24"/>
        </w:rPr>
        <w:t xml:space="preserve">including any Addendum, Bidder is not required to submit copies or verification of </w:t>
      </w:r>
      <w:r>
        <w:rPr>
          <w:sz w:val="24"/>
        </w:rPr>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20"/>
      <w:bookmarkEnd w:id="21"/>
      <w:r w:rsidR="007859E4" w:rsidRPr="00356299">
        <w:rPr>
          <w:sz w:val="24"/>
        </w:rPr>
        <w:t xml:space="preserve"> </w:t>
      </w:r>
    </w:p>
    <w:p w14:paraId="3DD45051" w14:textId="77777777" w:rsidR="00F9006C" w:rsidRPr="00356299" w:rsidRDefault="00F9006C" w:rsidP="000352A4">
      <w:pPr>
        <w:pStyle w:val="Heading2"/>
        <w:rPr>
          <w:sz w:val="24"/>
        </w:rPr>
      </w:pPr>
      <w:bookmarkStart w:id="22" w:name="_Toc185336658"/>
      <w:bookmarkEnd w:id="19"/>
      <w:r w:rsidRPr="00356299">
        <w:rPr>
          <w:sz w:val="24"/>
        </w:rPr>
        <w:t>S</w:t>
      </w:r>
      <w:r w:rsidR="00017184" w:rsidRPr="00356299">
        <w:rPr>
          <w:sz w:val="24"/>
        </w:rPr>
        <w:t>PECIFIC REQUIREMENTS</w:t>
      </w:r>
      <w:bookmarkEnd w:id="22"/>
    </w:p>
    <w:p w14:paraId="7B3B23EE" w14:textId="64AF6445" w:rsidR="00D6283B" w:rsidRPr="00D6283B" w:rsidRDefault="00D6283B" w:rsidP="00D6283B">
      <w:pPr>
        <w:pStyle w:val="Item1"/>
        <w:rPr>
          <w:sz w:val="24"/>
          <w:szCs w:val="24"/>
        </w:rPr>
      </w:pPr>
      <w:r w:rsidRPr="00D6283B">
        <w:rPr>
          <w:sz w:val="24"/>
          <w:szCs w:val="24"/>
        </w:rPr>
        <w:t>Contractor must provide weekly landscape maintenance services as described for all three sites.</w:t>
      </w:r>
    </w:p>
    <w:p w14:paraId="740D3DDA" w14:textId="72E6810E" w:rsidR="00D6283B" w:rsidRDefault="00D6283B" w:rsidP="003D76E7">
      <w:pPr>
        <w:pStyle w:val="Item1"/>
        <w:numPr>
          <w:ilvl w:val="3"/>
          <w:numId w:val="20"/>
        </w:numPr>
        <w:ind w:hanging="720"/>
        <w:rPr>
          <w:sz w:val="24"/>
          <w:szCs w:val="24"/>
        </w:rPr>
      </w:pPr>
      <w:r w:rsidRPr="00D6283B">
        <w:rPr>
          <w:sz w:val="24"/>
          <w:szCs w:val="24"/>
        </w:rPr>
        <w:t>Site 1</w:t>
      </w:r>
      <w:r>
        <w:rPr>
          <w:sz w:val="24"/>
          <w:szCs w:val="24"/>
        </w:rPr>
        <w:t xml:space="preserve"> </w:t>
      </w:r>
      <w:r w:rsidRPr="00D6283B">
        <w:rPr>
          <w:sz w:val="24"/>
          <w:szCs w:val="24"/>
        </w:rPr>
        <w:t>Castro Valley Blvd – West of San Miguel to Redwood Road</w:t>
      </w:r>
      <w:r w:rsidR="006C4681" w:rsidRPr="006C4681">
        <w:rPr>
          <w:sz w:val="24"/>
          <w:szCs w:val="24"/>
        </w:rPr>
        <w:t>:</w:t>
      </w:r>
      <w:r w:rsidR="00A62D4C">
        <w:rPr>
          <w:sz w:val="24"/>
          <w:szCs w:val="24"/>
        </w:rPr>
        <w:t xml:space="preserve"> </w:t>
      </w:r>
      <w:r w:rsidRPr="00D6283B">
        <w:rPr>
          <w:sz w:val="24"/>
          <w:szCs w:val="24"/>
        </w:rPr>
        <w:t xml:space="preserve">The project area limits are along Castro Valley Boulevard from west of San Miguel Avenue to Redwood Road, in Castro Valley, including roadway medians, </w:t>
      </w:r>
      <w:r>
        <w:rPr>
          <w:sz w:val="24"/>
          <w:szCs w:val="24"/>
        </w:rPr>
        <w:t>sidewalk dry gardens, bioswales, hardscape surfaces,</w:t>
      </w:r>
      <w:r w:rsidRPr="00D6283B">
        <w:rPr>
          <w:sz w:val="24"/>
          <w:szCs w:val="24"/>
        </w:rPr>
        <w:t xml:space="preserve"> and tree planters. </w:t>
      </w:r>
    </w:p>
    <w:p w14:paraId="03520002" w14:textId="79159D45" w:rsidR="00D6283B" w:rsidRDefault="00D6283B" w:rsidP="007D148E">
      <w:pPr>
        <w:pStyle w:val="Item1"/>
        <w:numPr>
          <w:ilvl w:val="3"/>
          <w:numId w:val="20"/>
        </w:numPr>
        <w:ind w:hanging="720"/>
        <w:rPr>
          <w:sz w:val="24"/>
          <w:szCs w:val="24"/>
        </w:rPr>
      </w:pPr>
      <w:r w:rsidRPr="00D6283B">
        <w:rPr>
          <w:sz w:val="24"/>
          <w:szCs w:val="24"/>
        </w:rPr>
        <w:t>Site 2</w:t>
      </w:r>
      <w:r>
        <w:rPr>
          <w:sz w:val="24"/>
          <w:szCs w:val="24"/>
        </w:rPr>
        <w:t xml:space="preserve"> </w:t>
      </w:r>
      <w:r w:rsidRPr="00D6283B">
        <w:rPr>
          <w:sz w:val="24"/>
          <w:szCs w:val="24"/>
        </w:rPr>
        <w:t>Norbridge Ave</w:t>
      </w:r>
      <w:r w:rsidR="00B46A52">
        <w:rPr>
          <w:sz w:val="24"/>
          <w:szCs w:val="24"/>
        </w:rPr>
        <w:t>—Castro Valley Blvd to Redwood R</w:t>
      </w:r>
      <w:r w:rsidR="00113777">
        <w:rPr>
          <w:sz w:val="24"/>
          <w:szCs w:val="24"/>
        </w:rPr>
        <w:t>oa</w:t>
      </w:r>
      <w:r w:rsidR="00B46A52">
        <w:rPr>
          <w:sz w:val="24"/>
          <w:szCs w:val="24"/>
        </w:rPr>
        <w:t>d: The project area limits are along (East) Norbridge Avenue from Castro Valley Boulevard to Redwood Road in Castro Valley, including roadway medians, a field on the south side from curb to sound wall, and tree planters. This project area excludes Sage Park,</w:t>
      </w:r>
      <w:r w:rsidR="00D57645">
        <w:rPr>
          <w:sz w:val="24"/>
          <w:szCs w:val="24"/>
        </w:rPr>
        <w:t xml:space="preserve"> which is priv</w:t>
      </w:r>
      <w:r w:rsidR="009865AA">
        <w:rPr>
          <w:sz w:val="24"/>
          <w:szCs w:val="24"/>
        </w:rPr>
        <w:t>ately owned.</w:t>
      </w:r>
    </w:p>
    <w:p w14:paraId="56000708" w14:textId="47C97D14" w:rsidR="00D6283B" w:rsidRDefault="00D6283B" w:rsidP="007D148E">
      <w:pPr>
        <w:pStyle w:val="Item1"/>
        <w:numPr>
          <w:ilvl w:val="3"/>
          <w:numId w:val="20"/>
        </w:numPr>
        <w:ind w:hanging="720"/>
        <w:rPr>
          <w:sz w:val="24"/>
          <w:szCs w:val="24"/>
        </w:rPr>
      </w:pPr>
      <w:r w:rsidRPr="00D6283B">
        <w:rPr>
          <w:sz w:val="24"/>
          <w:szCs w:val="24"/>
        </w:rPr>
        <w:t>Site 3</w:t>
      </w:r>
      <w:r>
        <w:rPr>
          <w:sz w:val="24"/>
          <w:szCs w:val="24"/>
        </w:rPr>
        <w:t xml:space="preserve"> </w:t>
      </w:r>
      <w:r w:rsidRPr="00D6283B">
        <w:rPr>
          <w:sz w:val="24"/>
          <w:szCs w:val="24"/>
        </w:rPr>
        <w:t xml:space="preserve">Redwood Rd – Castro Valley Blvd to N. 6th St: The project area limits are along Redwood Road from Castro Valley Boulevard to N. 6th </w:t>
      </w:r>
      <w:r w:rsidRPr="00D6283B">
        <w:rPr>
          <w:sz w:val="24"/>
          <w:szCs w:val="24"/>
        </w:rPr>
        <w:lastRenderedPageBreak/>
        <w:t xml:space="preserve">Street, in Castro Valley, including roadway medians, tree planters, tree grates, </w:t>
      </w:r>
      <w:r w:rsidR="00B57769">
        <w:rPr>
          <w:sz w:val="24"/>
          <w:szCs w:val="24"/>
        </w:rPr>
        <w:t>street trees, and the east side landscape</w:t>
      </w:r>
      <w:r w:rsidR="0023431D">
        <w:rPr>
          <w:sz w:val="24"/>
          <w:szCs w:val="24"/>
        </w:rPr>
        <w:t>d areas on both sides of Charlene Way.</w:t>
      </w:r>
    </w:p>
    <w:p w14:paraId="06E4380D" w14:textId="59E7F75F" w:rsidR="00255350" w:rsidRDefault="00B02B0B" w:rsidP="007D148E">
      <w:pPr>
        <w:pStyle w:val="Item1"/>
        <w:numPr>
          <w:ilvl w:val="0"/>
          <w:numId w:val="21"/>
        </w:numPr>
        <w:ind w:left="2160" w:hanging="720"/>
        <w:rPr>
          <w:sz w:val="24"/>
          <w:szCs w:val="24"/>
        </w:rPr>
      </w:pPr>
      <w:r>
        <w:rPr>
          <w:sz w:val="24"/>
          <w:szCs w:val="24"/>
        </w:rPr>
        <w:t xml:space="preserve">Contractor’s </w:t>
      </w:r>
      <w:r w:rsidR="00F66B91">
        <w:rPr>
          <w:sz w:val="24"/>
          <w:szCs w:val="24"/>
        </w:rPr>
        <w:t>s</w:t>
      </w:r>
      <w:r w:rsidR="000A0FF7">
        <w:rPr>
          <w:sz w:val="24"/>
          <w:szCs w:val="24"/>
        </w:rPr>
        <w:t>ervices</w:t>
      </w:r>
      <w:r w:rsidR="00034B23">
        <w:rPr>
          <w:sz w:val="24"/>
          <w:szCs w:val="24"/>
        </w:rPr>
        <w:t xml:space="preserve"> required include</w:t>
      </w:r>
      <w:r w:rsidR="00255350">
        <w:rPr>
          <w:sz w:val="24"/>
          <w:szCs w:val="24"/>
        </w:rPr>
        <w:t>:</w:t>
      </w:r>
    </w:p>
    <w:p w14:paraId="37CA804B" w14:textId="183824DB" w:rsidR="007C30E2" w:rsidRDefault="007C30E2" w:rsidP="00270170">
      <w:pPr>
        <w:pStyle w:val="Item1"/>
        <w:numPr>
          <w:ilvl w:val="0"/>
          <w:numId w:val="38"/>
        </w:numPr>
        <w:ind w:left="2880" w:hanging="720"/>
        <w:rPr>
          <w:sz w:val="24"/>
          <w:szCs w:val="24"/>
        </w:rPr>
      </w:pPr>
      <w:r>
        <w:rPr>
          <w:sz w:val="24"/>
          <w:szCs w:val="24"/>
        </w:rPr>
        <w:t>M</w:t>
      </w:r>
      <w:r w:rsidRPr="00D6283B">
        <w:rPr>
          <w:sz w:val="24"/>
          <w:szCs w:val="24"/>
        </w:rPr>
        <w:t>aintenance of plants</w:t>
      </w:r>
      <w:r>
        <w:rPr>
          <w:sz w:val="24"/>
          <w:szCs w:val="24"/>
        </w:rPr>
        <w:t xml:space="preserve"> – pruning, trimming, fertilizing, weed removal, litter and debris removal, dead plant removal</w:t>
      </w:r>
      <w:r w:rsidR="00430C2B">
        <w:rPr>
          <w:sz w:val="24"/>
          <w:szCs w:val="24"/>
        </w:rPr>
        <w:t>.</w:t>
      </w:r>
    </w:p>
    <w:p w14:paraId="6EA8A039" w14:textId="2F50F72E" w:rsidR="007C30E2" w:rsidRDefault="007C30E2" w:rsidP="00B54618">
      <w:pPr>
        <w:pStyle w:val="Item1"/>
        <w:numPr>
          <w:ilvl w:val="1"/>
          <w:numId w:val="38"/>
        </w:numPr>
        <w:ind w:left="3600" w:hanging="450"/>
        <w:rPr>
          <w:sz w:val="24"/>
          <w:szCs w:val="24"/>
        </w:rPr>
      </w:pPr>
      <w:r>
        <w:rPr>
          <w:sz w:val="24"/>
          <w:szCs w:val="24"/>
        </w:rPr>
        <w:t xml:space="preserve">Remove litter, weeds and all debris at curbs, sidewalks, and </w:t>
      </w:r>
      <w:r w:rsidRPr="00E917E5">
        <w:rPr>
          <w:sz w:val="24"/>
          <w:szCs w:val="24"/>
        </w:rPr>
        <w:t xml:space="preserve">bumpout </w:t>
      </w:r>
      <w:r>
        <w:rPr>
          <w:sz w:val="24"/>
          <w:szCs w:val="24"/>
        </w:rPr>
        <w:t>and median planter islands</w:t>
      </w:r>
      <w:r w:rsidR="00880987">
        <w:rPr>
          <w:sz w:val="24"/>
          <w:szCs w:val="24"/>
        </w:rPr>
        <w:t>.</w:t>
      </w:r>
    </w:p>
    <w:p w14:paraId="5617A8E3" w14:textId="4EAB9771" w:rsidR="007C30E2" w:rsidRDefault="007C30E2" w:rsidP="00702139">
      <w:pPr>
        <w:pStyle w:val="Item1"/>
        <w:numPr>
          <w:ilvl w:val="1"/>
          <w:numId w:val="38"/>
        </w:numPr>
        <w:ind w:left="3600" w:hanging="450"/>
        <w:rPr>
          <w:sz w:val="24"/>
          <w:szCs w:val="24"/>
        </w:rPr>
      </w:pPr>
      <w:r>
        <w:rPr>
          <w:sz w:val="24"/>
          <w:szCs w:val="24"/>
        </w:rPr>
        <w:t>Inspect and replace dead/diseased plant material; test soil if necessary for health issues</w:t>
      </w:r>
      <w:r w:rsidR="00880987">
        <w:rPr>
          <w:sz w:val="24"/>
          <w:szCs w:val="24"/>
        </w:rPr>
        <w:t>.</w:t>
      </w:r>
    </w:p>
    <w:p w14:paraId="64B6E1CE" w14:textId="1BB50A4F" w:rsidR="007C30E2" w:rsidRPr="009C0A1C" w:rsidRDefault="007C30E2" w:rsidP="00270170">
      <w:pPr>
        <w:pStyle w:val="Item1"/>
        <w:numPr>
          <w:ilvl w:val="0"/>
          <w:numId w:val="38"/>
        </w:numPr>
        <w:ind w:left="2880" w:hanging="720"/>
        <w:rPr>
          <w:sz w:val="24"/>
          <w:szCs w:val="24"/>
        </w:rPr>
      </w:pPr>
      <w:r>
        <w:rPr>
          <w:sz w:val="24"/>
          <w:szCs w:val="24"/>
        </w:rPr>
        <w:t xml:space="preserve">Street trees – </w:t>
      </w:r>
      <w:r w:rsidRPr="007C502E">
        <w:rPr>
          <w:sz w:val="24"/>
        </w:rPr>
        <w:t>pruning, trimming, maintaining clearance</w:t>
      </w:r>
      <w:r>
        <w:rPr>
          <w:sz w:val="24"/>
        </w:rPr>
        <w:t xml:space="preserve"> of Right of Way (ROW)</w:t>
      </w:r>
      <w:r w:rsidRPr="007C502E">
        <w:rPr>
          <w:sz w:val="24"/>
        </w:rPr>
        <w:t>, stakes &amp; ties</w:t>
      </w:r>
      <w:r w:rsidR="00D81CD9">
        <w:rPr>
          <w:sz w:val="24"/>
        </w:rPr>
        <w:t>.</w:t>
      </w:r>
    </w:p>
    <w:p w14:paraId="570197C4" w14:textId="54778116" w:rsidR="007C30E2" w:rsidRPr="00AA24B3" w:rsidRDefault="007C30E2" w:rsidP="003C77C5">
      <w:pPr>
        <w:pStyle w:val="Item1"/>
        <w:numPr>
          <w:ilvl w:val="1"/>
          <w:numId w:val="38"/>
        </w:numPr>
        <w:ind w:left="3600" w:hanging="450"/>
        <w:rPr>
          <w:sz w:val="24"/>
          <w:szCs w:val="24"/>
        </w:rPr>
      </w:pPr>
      <w:r>
        <w:rPr>
          <w:sz w:val="24"/>
          <w:szCs w:val="24"/>
        </w:rPr>
        <w:t>Remove dead branches, those overhanging in ROW, and/or to correct branching structure</w:t>
      </w:r>
      <w:r w:rsidR="00880987">
        <w:rPr>
          <w:sz w:val="24"/>
          <w:szCs w:val="24"/>
        </w:rPr>
        <w:t>.</w:t>
      </w:r>
    </w:p>
    <w:p w14:paraId="732824AC" w14:textId="546EABB7" w:rsidR="007C30E2" w:rsidRPr="009C0A1C" w:rsidRDefault="007C30E2" w:rsidP="00702139">
      <w:pPr>
        <w:pStyle w:val="Item1"/>
        <w:numPr>
          <w:ilvl w:val="1"/>
          <w:numId w:val="38"/>
        </w:numPr>
        <w:ind w:left="3600" w:hanging="450"/>
        <w:rPr>
          <w:sz w:val="24"/>
          <w:szCs w:val="24"/>
        </w:rPr>
      </w:pPr>
      <w:r>
        <w:rPr>
          <w:sz w:val="24"/>
        </w:rPr>
        <w:t xml:space="preserve">ROW clearance is 14’ for branches overhanging beyond </w:t>
      </w:r>
      <w:r w:rsidR="009C3045">
        <w:rPr>
          <w:sz w:val="24"/>
        </w:rPr>
        <w:t xml:space="preserve">the </w:t>
      </w:r>
      <w:r>
        <w:rPr>
          <w:sz w:val="24"/>
        </w:rPr>
        <w:t xml:space="preserve">curb line over asphalt </w:t>
      </w:r>
      <w:r w:rsidR="009C3045">
        <w:rPr>
          <w:sz w:val="24"/>
        </w:rPr>
        <w:t>section</w:t>
      </w:r>
      <w:r w:rsidR="00231D06">
        <w:rPr>
          <w:sz w:val="24"/>
        </w:rPr>
        <w:t>s</w:t>
      </w:r>
      <w:r w:rsidR="009C3045">
        <w:rPr>
          <w:sz w:val="24"/>
        </w:rPr>
        <w:t xml:space="preserve"> of streets and 8’ for branches overhanging the sidewalk</w:t>
      </w:r>
      <w:r w:rsidR="00231D06">
        <w:rPr>
          <w:sz w:val="24"/>
        </w:rPr>
        <w:t>s</w:t>
      </w:r>
      <w:r w:rsidR="009C3045">
        <w:rPr>
          <w:sz w:val="24"/>
        </w:rPr>
        <w:t>, bicycle paths,</w:t>
      </w:r>
      <w:r>
        <w:rPr>
          <w:sz w:val="24"/>
        </w:rPr>
        <w:t xml:space="preserve"> and pedestrian areas</w:t>
      </w:r>
      <w:r w:rsidR="00880987">
        <w:rPr>
          <w:sz w:val="24"/>
        </w:rPr>
        <w:t>.</w:t>
      </w:r>
    </w:p>
    <w:p w14:paraId="6613DEF5" w14:textId="09154037" w:rsidR="007C30E2" w:rsidRPr="0017499A" w:rsidRDefault="007C30E2" w:rsidP="00702139">
      <w:pPr>
        <w:pStyle w:val="Item1"/>
        <w:numPr>
          <w:ilvl w:val="1"/>
          <w:numId w:val="38"/>
        </w:numPr>
        <w:ind w:left="3600" w:hanging="450"/>
        <w:rPr>
          <w:sz w:val="24"/>
          <w:szCs w:val="24"/>
        </w:rPr>
      </w:pPr>
      <w:r>
        <w:rPr>
          <w:sz w:val="24"/>
        </w:rPr>
        <w:t xml:space="preserve">All pruning </w:t>
      </w:r>
      <w:r w:rsidR="00981224">
        <w:rPr>
          <w:sz w:val="24"/>
        </w:rPr>
        <w:t>must</w:t>
      </w:r>
      <w:r>
        <w:rPr>
          <w:sz w:val="24"/>
        </w:rPr>
        <w:t xml:space="preserve"> be done </w:t>
      </w:r>
      <w:r w:rsidR="001E49B2">
        <w:rPr>
          <w:sz w:val="24"/>
        </w:rPr>
        <w:t>according to</w:t>
      </w:r>
      <w:r>
        <w:rPr>
          <w:sz w:val="24"/>
        </w:rPr>
        <w:t xml:space="preserve"> International Society of </w:t>
      </w:r>
      <w:r w:rsidR="00DC47ED">
        <w:rPr>
          <w:sz w:val="24"/>
        </w:rPr>
        <w:t xml:space="preserve">Arboriculture </w:t>
      </w:r>
      <w:r w:rsidR="00822EAA">
        <w:rPr>
          <w:sz w:val="24"/>
        </w:rPr>
        <w:t>(</w:t>
      </w:r>
      <w:r>
        <w:rPr>
          <w:sz w:val="24"/>
        </w:rPr>
        <w:t>ISA) standards under the oversight of a Certified Arborist.</w:t>
      </w:r>
    </w:p>
    <w:p w14:paraId="235D3C3D" w14:textId="1E431277" w:rsidR="007C30E2" w:rsidRDefault="007C30E2" w:rsidP="00702139">
      <w:pPr>
        <w:pStyle w:val="Item1"/>
        <w:numPr>
          <w:ilvl w:val="1"/>
          <w:numId w:val="38"/>
        </w:numPr>
        <w:ind w:left="3600" w:hanging="450"/>
        <w:rPr>
          <w:sz w:val="24"/>
          <w:szCs w:val="24"/>
        </w:rPr>
      </w:pPr>
      <w:r>
        <w:rPr>
          <w:sz w:val="24"/>
        </w:rPr>
        <w:t xml:space="preserve">Stake and support trees and replace stakes </w:t>
      </w:r>
      <w:r w:rsidR="00873AEF">
        <w:rPr>
          <w:sz w:val="24"/>
        </w:rPr>
        <w:t>that</w:t>
      </w:r>
      <w:r>
        <w:rPr>
          <w:sz w:val="24"/>
        </w:rPr>
        <w:t xml:space="preserve"> have broken or are damaged. Do not place stakes closer than 8” from </w:t>
      </w:r>
      <w:r w:rsidR="00873AEF">
        <w:rPr>
          <w:sz w:val="24"/>
        </w:rPr>
        <w:t xml:space="preserve">the </w:t>
      </w:r>
      <w:r>
        <w:rPr>
          <w:sz w:val="24"/>
        </w:rPr>
        <w:t>tree trunk. Places stakes and ties so no chafing of bark occurs; check and re-tie to prevent girdling. Remove stakes if support is no longer needed.</w:t>
      </w:r>
    </w:p>
    <w:p w14:paraId="4ADCC4D4" w14:textId="3BF3AE67" w:rsidR="007C30E2" w:rsidRDefault="007C30E2" w:rsidP="00270170">
      <w:pPr>
        <w:pStyle w:val="Item1"/>
        <w:numPr>
          <w:ilvl w:val="0"/>
          <w:numId w:val="38"/>
        </w:numPr>
        <w:ind w:left="2880" w:hanging="720"/>
        <w:rPr>
          <w:sz w:val="24"/>
          <w:szCs w:val="24"/>
        </w:rPr>
      </w:pPr>
      <w:r>
        <w:rPr>
          <w:sz w:val="24"/>
          <w:szCs w:val="24"/>
        </w:rPr>
        <w:t xml:space="preserve">Tree wells – </w:t>
      </w:r>
      <w:r w:rsidRPr="007C502E">
        <w:rPr>
          <w:sz w:val="24"/>
        </w:rPr>
        <w:t>weed &amp; debris removal</w:t>
      </w:r>
      <w:r w:rsidR="00873AEF">
        <w:rPr>
          <w:sz w:val="24"/>
        </w:rPr>
        <w:t xml:space="preserve">; inspect and adjust grates &amp; guards for growth; notify the </w:t>
      </w:r>
      <w:r>
        <w:rPr>
          <w:sz w:val="24"/>
        </w:rPr>
        <w:t>County of any damaged grates that create a hazard</w:t>
      </w:r>
      <w:r w:rsidR="00880987">
        <w:rPr>
          <w:sz w:val="24"/>
        </w:rPr>
        <w:t>.</w:t>
      </w:r>
    </w:p>
    <w:p w14:paraId="1277DC99" w14:textId="74AD1E2B" w:rsidR="007C30E2" w:rsidRPr="00C829B2" w:rsidRDefault="007C30E2" w:rsidP="00270170">
      <w:pPr>
        <w:pStyle w:val="Item1"/>
        <w:numPr>
          <w:ilvl w:val="0"/>
          <w:numId w:val="38"/>
        </w:numPr>
        <w:ind w:left="2880" w:hanging="720"/>
        <w:rPr>
          <w:sz w:val="24"/>
          <w:szCs w:val="24"/>
        </w:rPr>
      </w:pPr>
      <w:r>
        <w:rPr>
          <w:sz w:val="24"/>
          <w:szCs w:val="24"/>
        </w:rPr>
        <w:t xml:space="preserve">Shrubs and Groundcovers – </w:t>
      </w:r>
      <w:r w:rsidRPr="007C502E">
        <w:rPr>
          <w:sz w:val="24"/>
        </w:rPr>
        <w:t xml:space="preserve">keep pruned, </w:t>
      </w:r>
      <w:r>
        <w:rPr>
          <w:sz w:val="24"/>
        </w:rPr>
        <w:t xml:space="preserve">trimmed, </w:t>
      </w:r>
      <w:r w:rsidRPr="007C502E">
        <w:rPr>
          <w:sz w:val="24"/>
        </w:rPr>
        <w:t>edged,</w:t>
      </w:r>
      <w:r>
        <w:rPr>
          <w:sz w:val="24"/>
        </w:rPr>
        <w:t xml:space="preserve"> and</w:t>
      </w:r>
      <w:r w:rsidRPr="007C502E">
        <w:rPr>
          <w:sz w:val="24"/>
        </w:rPr>
        <w:t xml:space="preserve"> free of </w:t>
      </w:r>
      <w:r>
        <w:rPr>
          <w:sz w:val="24"/>
        </w:rPr>
        <w:t xml:space="preserve">weeds, </w:t>
      </w:r>
      <w:r w:rsidRPr="007C502E">
        <w:rPr>
          <w:sz w:val="24"/>
        </w:rPr>
        <w:t>trash &amp; debris</w:t>
      </w:r>
      <w:r w:rsidR="007670D5">
        <w:rPr>
          <w:sz w:val="24"/>
        </w:rPr>
        <w:t>.</w:t>
      </w:r>
    </w:p>
    <w:p w14:paraId="1B569C6C" w14:textId="0A556852" w:rsidR="007C30E2" w:rsidRPr="005D5A17" w:rsidRDefault="007C30E2" w:rsidP="00FE0CC7">
      <w:pPr>
        <w:pStyle w:val="Item1"/>
        <w:numPr>
          <w:ilvl w:val="1"/>
          <w:numId w:val="38"/>
        </w:numPr>
        <w:ind w:left="3600" w:hanging="450"/>
        <w:rPr>
          <w:sz w:val="24"/>
          <w:szCs w:val="24"/>
        </w:rPr>
      </w:pPr>
      <w:r>
        <w:rPr>
          <w:sz w:val="24"/>
        </w:rPr>
        <w:t>Trim shrubs and groundcovers to remove dead material; edge material overhanding curbs</w:t>
      </w:r>
      <w:r w:rsidR="00880987">
        <w:rPr>
          <w:sz w:val="24"/>
        </w:rPr>
        <w:t>.</w:t>
      </w:r>
    </w:p>
    <w:p w14:paraId="64BB8F9B" w14:textId="5222CAD8" w:rsidR="007C30E2" w:rsidRPr="00762E03" w:rsidRDefault="007C30E2" w:rsidP="00702139">
      <w:pPr>
        <w:pStyle w:val="Item1"/>
        <w:numPr>
          <w:ilvl w:val="1"/>
          <w:numId w:val="38"/>
        </w:numPr>
        <w:ind w:left="3600" w:hanging="450"/>
        <w:rPr>
          <w:sz w:val="24"/>
        </w:rPr>
      </w:pPr>
      <w:r>
        <w:rPr>
          <w:sz w:val="24"/>
        </w:rPr>
        <w:lastRenderedPageBreak/>
        <w:t>Trim grass species to regenerate growth and avoid overhanding curbs</w:t>
      </w:r>
      <w:r w:rsidR="00880987">
        <w:rPr>
          <w:sz w:val="24"/>
        </w:rPr>
        <w:t>.</w:t>
      </w:r>
    </w:p>
    <w:p w14:paraId="0A812C3E" w14:textId="64633406" w:rsidR="007C30E2" w:rsidRPr="005D5A17" w:rsidRDefault="007C30E2" w:rsidP="00702139">
      <w:pPr>
        <w:pStyle w:val="Item1"/>
        <w:numPr>
          <w:ilvl w:val="1"/>
          <w:numId w:val="38"/>
        </w:numPr>
        <w:ind w:left="3600" w:hanging="450"/>
        <w:rPr>
          <w:sz w:val="24"/>
          <w:szCs w:val="24"/>
        </w:rPr>
      </w:pPr>
      <w:r>
        <w:rPr>
          <w:sz w:val="24"/>
        </w:rPr>
        <w:t>Inspect and replace dead/diseased plant material; test soil if necessary for health issues</w:t>
      </w:r>
      <w:r w:rsidR="00880987">
        <w:rPr>
          <w:sz w:val="24"/>
        </w:rPr>
        <w:t>.</w:t>
      </w:r>
    </w:p>
    <w:p w14:paraId="188AEE77" w14:textId="0F63CF8D" w:rsidR="007C30E2" w:rsidRPr="003D45B9" w:rsidRDefault="007C30E2" w:rsidP="00270170">
      <w:pPr>
        <w:pStyle w:val="Item1"/>
        <w:numPr>
          <w:ilvl w:val="0"/>
          <w:numId w:val="38"/>
        </w:numPr>
        <w:tabs>
          <w:tab w:val="left" w:pos="2880"/>
        </w:tabs>
        <w:ind w:left="2880" w:hanging="720"/>
        <w:rPr>
          <w:sz w:val="24"/>
          <w:szCs w:val="24"/>
        </w:rPr>
      </w:pPr>
      <w:r>
        <w:rPr>
          <w:sz w:val="24"/>
          <w:szCs w:val="24"/>
        </w:rPr>
        <w:t>Irrigation systems</w:t>
      </w:r>
      <w:r w:rsidR="001E0E3F">
        <w:rPr>
          <w:sz w:val="24"/>
          <w:szCs w:val="24"/>
        </w:rPr>
        <w:t xml:space="preserve"> -</w:t>
      </w:r>
      <w:r w:rsidR="00A65645">
        <w:rPr>
          <w:sz w:val="24"/>
          <w:szCs w:val="24"/>
        </w:rPr>
        <w:t xml:space="preserve"> inspect components, check for leaks or runoff, remove debris, adjust system run times, make repairs, or temporarily shut off</w:t>
      </w:r>
      <w:r w:rsidR="006C6D3B">
        <w:rPr>
          <w:sz w:val="24"/>
        </w:rPr>
        <w:t>.</w:t>
      </w:r>
    </w:p>
    <w:p w14:paraId="24EAF797" w14:textId="19CA0C32" w:rsidR="007C30E2" w:rsidRPr="003D45B9" w:rsidRDefault="007C30E2" w:rsidP="00133D0A">
      <w:pPr>
        <w:pStyle w:val="Item1"/>
        <w:numPr>
          <w:ilvl w:val="1"/>
          <w:numId w:val="38"/>
        </w:numPr>
        <w:ind w:left="3600" w:hanging="450"/>
        <w:rPr>
          <w:sz w:val="24"/>
          <w:szCs w:val="24"/>
        </w:rPr>
      </w:pPr>
      <w:r>
        <w:rPr>
          <w:sz w:val="24"/>
        </w:rPr>
        <w:t>Inspect and repair or replace irrigation components such as controllers, valves, lines, sprinkler heads</w:t>
      </w:r>
      <w:r w:rsidR="00784CDB">
        <w:rPr>
          <w:sz w:val="24"/>
        </w:rPr>
        <w:t>,</w:t>
      </w:r>
      <w:r>
        <w:rPr>
          <w:sz w:val="24"/>
        </w:rPr>
        <w:t xml:space="preserve"> and bubblers</w:t>
      </w:r>
      <w:r w:rsidR="001362CF">
        <w:rPr>
          <w:sz w:val="24"/>
        </w:rPr>
        <w:t>.</w:t>
      </w:r>
    </w:p>
    <w:p w14:paraId="652923B6" w14:textId="6A05F918" w:rsidR="007C30E2" w:rsidRPr="00B95EA0" w:rsidRDefault="007C30E2" w:rsidP="00702139">
      <w:pPr>
        <w:pStyle w:val="Item1"/>
        <w:numPr>
          <w:ilvl w:val="1"/>
          <w:numId w:val="38"/>
        </w:numPr>
        <w:ind w:left="3600" w:hanging="450"/>
        <w:rPr>
          <w:sz w:val="24"/>
          <w:szCs w:val="24"/>
        </w:rPr>
      </w:pPr>
      <w:r>
        <w:rPr>
          <w:sz w:val="24"/>
        </w:rPr>
        <w:t>Check areas for irrigation leaks, excessive runoff or erosion, or wet, saturated areas</w:t>
      </w:r>
      <w:r w:rsidR="001362CF">
        <w:rPr>
          <w:sz w:val="24"/>
        </w:rPr>
        <w:t>.</w:t>
      </w:r>
    </w:p>
    <w:p w14:paraId="764BDE5F" w14:textId="77777777" w:rsidR="007C30E2" w:rsidRPr="00B95EA0" w:rsidRDefault="007C30E2" w:rsidP="00702139">
      <w:pPr>
        <w:pStyle w:val="Item1"/>
        <w:numPr>
          <w:ilvl w:val="1"/>
          <w:numId w:val="38"/>
        </w:numPr>
        <w:ind w:left="3600" w:hanging="450"/>
        <w:rPr>
          <w:sz w:val="24"/>
          <w:szCs w:val="24"/>
        </w:rPr>
      </w:pPr>
      <w:r>
        <w:rPr>
          <w:sz w:val="24"/>
        </w:rPr>
        <w:t>Remove debris from sprinkler heads (pop-ups), valve diaphragms, etc.</w:t>
      </w:r>
    </w:p>
    <w:p w14:paraId="579ED9DF" w14:textId="2C1CBBC0" w:rsidR="007C30E2" w:rsidRPr="00B95EA0" w:rsidRDefault="007C30E2" w:rsidP="00702139">
      <w:pPr>
        <w:pStyle w:val="Item1"/>
        <w:numPr>
          <w:ilvl w:val="1"/>
          <w:numId w:val="38"/>
        </w:numPr>
        <w:ind w:left="3600" w:hanging="450"/>
        <w:rPr>
          <w:sz w:val="24"/>
          <w:szCs w:val="24"/>
        </w:rPr>
      </w:pPr>
      <w:r>
        <w:rPr>
          <w:sz w:val="24"/>
        </w:rPr>
        <w:t>Adjust sprinkler heads during irrigation to direct water to plants, shrubs</w:t>
      </w:r>
      <w:r w:rsidR="001E0A1B">
        <w:rPr>
          <w:sz w:val="24"/>
        </w:rPr>
        <w:t>,</w:t>
      </w:r>
      <w:r>
        <w:rPr>
          <w:sz w:val="24"/>
        </w:rPr>
        <w:t xml:space="preserve"> and trees</w:t>
      </w:r>
      <w:r w:rsidR="001362CF">
        <w:rPr>
          <w:sz w:val="24"/>
        </w:rPr>
        <w:t>.</w:t>
      </w:r>
    </w:p>
    <w:p w14:paraId="0419277E" w14:textId="1222A754" w:rsidR="007C30E2" w:rsidRPr="00B95EA0" w:rsidRDefault="007C30E2" w:rsidP="00702139">
      <w:pPr>
        <w:pStyle w:val="Item1"/>
        <w:numPr>
          <w:ilvl w:val="1"/>
          <w:numId w:val="38"/>
        </w:numPr>
        <w:ind w:left="3600" w:hanging="450"/>
        <w:rPr>
          <w:sz w:val="24"/>
          <w:szCs w:val="24"/>
        </w:rPr>
      </w:pPr>
      <w:r>
        <w:rPr>
          <w:sz w:val="24"/>
        </w:rPr>
        <w:t xml:space="preserve">Adjust run times for </w:t>
      </w:r>
      <w:r w:rsidR="001E0A1B">
        <w:rPr>
          <w:sz w:val="24"/>
        </w:rPr>
        <w:t xml:space="preserve">the season or weather; adjust the system as needed </w:t>
      </w:r>
      <w:r w:rsidR="000613A9">
        <w:rPr>
          <w:sz w:val="24"/>
        </w:rPr>
        <w:t xml:space="preserve">from </w:t>
      </w:r>
      <w:r w:rsidR="001E0A1B">
        <w:rPr>
          <w:sz w:val="24"/>
        </w:rPr>
        <w:t>April through October</w:t>
      </w:r>
      <w:r>
        <w:rPr>
          <w:sz w:val="24"/>
        </w:rPr>
        <w:t xml:space="preserve"> or as needed for drought or seasonal conditions</w:t>
      </w:r>
      <w:r w:rsidR="001362CF">
        <w:rPr>
          <w:sz w:val="24"/>
        </w:rPr>
        <w:t>.</w:t>
      </w:r>
    </w:p>
    <w:p w14:paraId="540CBA54" w14:textId="2EB701FB" w:rsidR="007C30E2" w:rsidRPr="00B95EA0" w:rsidRDefault="007C30E2" w:rsidP="00702139">
      <w:pPr>
        <w:pStyle w:val="Item1"/>
        <w:numPr>
          <w:ilvl w:val="1"/>
          <w:numId w:val="38"/>
        </w:numPr>
        <w:ind w:left="3600" w:hanging="450"/>
        <w:rPr>
          <w:sz w:val="24"/>
          <w:szCs w:val="24"/>
        </w:rPr>
      </w:pPr>
      <w:r>
        <w:rPr>
          <w:sz w:val="24"/>
        </w:rPr>
        <w:t>Repair or temporarily shut off all leaking or defective valves</w:t>
      </w:r>
      <w:r w:rsidR="001362CF">
        <w:rPr>
          <w:sz w:val="24"/>
        </w:rPr>
        <w:t>.</w:t>
      </w:r>
    </w:p>
    <w:p w14:paraId="07551324" w14:textId="79A2B136" w:rsidR="007C30E2" w:rsidRPr="00B95EA0" w:rsidRDefault="007C30E2" w:rsidP="00702139">
      <w:pPr>
        <w:pStyle w:val="Item1"/>
        <w:numPr>
          <w:ilvl w:val="1"/>
          <w:numId w:val="38"/>
        </w:numPr>
        <w:ind w:left="3600" w:hanging="450"/>
        <w:rPr>
          <w:sz w:val="24"/>
          <w:szCs w:val="24"/>
        </w:rPr>
      </w:pPr>
      <w:r>
        <w:rPr>
          <w:sz w:val="24"/>
        </w:rPr>
        <w:t>Verify and report water usage; diagnose and adjust excess water use</w:t>
      </w:r>
      <w:r w:rsidR="001362CF">
        <w:rPr>
          <w:sz w:val="24"/>
        </w:rPr>
        <w:t>.</w:t>
      </w:r>
    </w:p>
    <w:p w14:paraId="65CC11C2" w14:textId="464CCD19" w:rsidR="007C30E2" w:rsidRPr="00B95EA0" w:rsidRDefault="007C30E2" w:rsidP="00702139">
      <w:pPr>
        <w:pStyle w:val="Item1"/>
        <w:numPr>
          <w:ilvl w:val="1"/>
          <w:numId w:val="38"/>
        </w:numPr>
        <w:ind w:left="3600" w:hanging="450"/>
        <w:rPr>
          <w:sz w:val="24"/>
          <w:szCs w:val="24"/>
        </w:rPr>
      </w:pPr>
      <w:r>
        <w:rPr>
          <w:sz w:val="24"/>
        </w:rPr>
        <w:t xml:space="preserve">Hand water and bleed valves during emergencies when </w:t>
      </w:r>
      <w:r w:rsidR="001E0A1B">
        <w:rPr>
          <w:sz w:val="24"/>
        </w:rPr>
        <w:t xml:space="preserve">the </w:t>
      </w:r>
      <w:r>
        <w:rPr>
          <w:sz w:val="24"/>
        </w:rPr>
        <w:t>system is not functioning</w:t>
      </w:r>
      <w:r w:rsidR="001362CF">
        <w:rPr>
          <w:sz w:val="24"/>
        </w:rPr>
        <w:t>.</w:t>
      </w:r>
    </w:p>
    <w:p w14:paraId="60D23CD4" w14:textId="382AABA9" w:rsidR="007C30E2" w:rsidRDefault="007C30E2" w:rsidP="00702139">
      <w:pPr>
        <w:pStyle w:val="Item1"/>
        <w:numPr>
          <w:ilvl w:val="1"/>
          <w:numId w:val="38"/>
        </w:numPr>
        <w:ind w:left="3600" w:hanging="450"/>
        <w:rPr>
          <w:sz w:val="24"/>
          <w:szCs w:val="24"/>
        </w:rPr>
      </w:pPr>
      <w:r>
        <w:rPr>
          <w:sz w:val="24"/>
        </w:rPr>
        <w:t>Provide photo(s) to PWA Field Maintenance Supervisor (FMS) of needed repairs; if authorization is given, make repairs and provide photo(s) of completed work</w:t>
      </w:r>
      <w:r w:rsidR="001362CF">
        <w:rPr>
          <w:sz w:val="24"/>
        </w:rPr>
        <w:t>.</w:t>
      </w:r>
    </w:p>
    <w:p w14:paraId="7C748CCB" w14:textId="77777777" w:rsidR="007C30E2" w:rsidRDefault="007C30E2" w:rsidP="00270170">
      <w:pPr>
        <w:pStyle w:val="Item1"/>
        <w:numPr>
          <w:ilvl w:val="0"/>
          <w:numId w:val="38"/>
        </w:numPr>
        <w:ind w:left="2880" w:hanging="720"/>
        <w:rPr>
          <w:sz w:val="24"/>
          <w:szCs w:val="24"/>
        </w:rPr>
      </w:pPr>
      <w:r>
        <w:rPr>
          <w:sz w:val="24"/>
          <w:szCs w:val="24"/>
        </w:rPr>
        <w:t>Pest Management</w:t>
      </w:r>
    </w:p>
    <w:p w14:paraId="1E4A4AA6" w14:textId="35DA9BA5" w:rsidR="007C30E2" w:rsidRDefault="007C30E2" w:rsidP="008629F3">
      <w:pPr>
        <w:pStyle w:val="Item1"/>
        <w:numPr>
          <w:ilvl w:val="1"/>
          <w:numId w:val="38"/>
        </w:numPr>
        <w:ind w:left="3600" w:hanging="450"/>
        <w:rPr>
          <w:sz w:val="24"/>
          <w:szCs w:val="24"/>
        </w:rPr>
      </w:pPr>
      <w:r>
        <w:rPr>
          <w:sz w:val="24"/>
          <w:szCs w:val="24"/>
        </w:rPr>
        <w:t>Inspect for disease and insect infestations; notify PWA FMS of any infestations</w:t>
      </w:r>
      <w:r w:rsidR="001E0A1B">
        <w:rPr>
          <w:sz w:val="24"/>
          <w:szCs w:val="24"/>
        </w:rPr>
        <w:t>.</w:t>
      </w:r>
    </w:p>
    <w:p w14:paraId="231E825F" w14:textId="0AAB8117" w:rsidR="007C30E2" w:rsidRDefault="007C30E2" w:rsidP="00702139">
      <w:pPr>
        <w:pStyle w:val="Item1"/>
        <w:numPr>
          <w:ilvl w:val="1"/>
          <w:numId w:val="38"/>
        </w:numPr>
        <w:ind w:left="3600" w:hanging="450"/>
        <w:rPr>
          <w:sz w:val="24"/>
          <w:szCs w:val="24"/>
        </w:rPr>
      </w:pPr>
      <w:r>
        <w:rPr>
          <w:sz w:val="24"/>
          <w:szCs w:val="24"/>
        </w:rPr>
        <w:t>Inspect for damage by burrowing animals</w:t>
      </w:r>
      <w:r w:rsidR="002C7D7E">
        <w:rPr>
          <w:sz w:val="24"/>
          <w:szCs w:val="24"/>
        </w:rPr>
        <w:t xml:space="preserve"> and </w:t>
      </w:r>
      <w:r>
        <w:rPr>
          <w:sz w:val="24"/>
          <w:szCs w:val="24"/>
        </w:rPr>
        <w:t>notify PWA FMS of any damage and/or presence of burrowing animals</w:t>
      </w:r>
      <w:r w:rsidR="002C7D7E">
        <w:rPr>
          <w:sz w:val="24"/>
          <w:szCs w:val="24"/>
        </w:rPr>
        <w:t>.</w:t>
      </w:r>
    </w:p>
    <w:p w14:paraId="647C3599" w14:textId="193B4331" w:rsidR="007C30E2" w:rsidRDefault="007C30E2" w:rsidP="00702139">
      <w:pPr>
        <w:pStyle w:val="Item1"/>
        <w:numPr>
          <w:ilvl w:val="1"/>
          <w:numId w:val="38"/>
        </w:numPr>
        <w:ind w:left="3600" w:hanging="450"/>
        <w:rPr>
          <w:sz w:val="24"/>
          <w:szCs w:val="24"/>
        </w:rPr>
      </w:pPr>
      <w:r>
        <w:rPr>
          <w:sz w:val="24"/>
          <w:szCs w:val="24"/>
        </w:rPr>
        <w:lastRenderedPageBreak/>
        <w:t>Control weeds with hand or mechanical tools</w:t>
      </w:r>
      <w:r w:rsidR="00C428E0">
        <w:rPr>
          <w:sz w:val="24"/>
          <w:szCs w:val="24"/>
        </w:rPr>
        <w:t>.</w:t>
      </w:r>
    </w:p>
    <w:p w14:paraId="0C212C8A" w14:textId="16E4AAC1" w:rsidR="007C30E2" w:rsidRDefault="007C30E2" w:rsidP="00702139">
      <w:pPr>
        <w:pStyle w:val="Item1"/>
        <w:numPr>
          <w:ilvl w:val="1"/>
          <w:numId w:val="38"/>
        </w:numPr>
        <w:ind w:left="3600" w:hanging="450"/>
        <w:rPr>
          <w:sz w:val="24"/>
          <w:szCs w:val="24"/>
        </w:rPr>
      </w:pPr>
      <w:r>
        <w:rPr>
          <w:sz w:val="24"/>
          <w:szCs w:val="24"/>
        </w:rPr>
        <w:t>Use Integrated Pest Management (IPM) practices, and lease toxic methods to control pests</w:t>
      </w:r>
      <w:r w:rsidR="008B4B60">
        <w:rPr>
          <w:sz w:val="24"/>
          <w:szCs w:val="24"/>
        </w:rPr>
        <w:t>.</w:t>
      </w:r>
    </w:p>
    <w:p w14:paraId="6FB66A92" w14:textId="2D22669E" w:rsidR="007C30E2" w:rsidRPr="007A53AF" w:rsidRDefault="007C30E2" w:rsidP="00270170">
      <w:pPr>
        <w:pStyle w:val="Item1"/>
        <w:numPr>
          <w:ilvl w:val="0"/>
          <w:numId w:val="38"/>
        </w:numPr>
        <w:ind w:left="2880" w:hanging="720"/>
        <w:rPr>
          <w:sz w:val="24"/>
          <w:szCs w:val="24"/>
        </w:rPr>
      </w:pPr>
      <w:r>
        <w:rPr>
          <w:sz w:val="24"/>
          <w:szCs w:val="24"/>
        </w:rPr>
        <w:t xml:space="preserve">Bio-swale maintenance – </w:t>
      </w:r>
      <w:r w:rsidRPr="007C502E">
        <w:rPr>
          <w:sz w:val="24"/>
        </w:rPr>
        <w:t xml:space="preserve">pruning, trimming, </w:t>
      </w:r>
      <w:r w:rsidR="008B4B60">
        <w:rPr>
          <w:sz w:val="24"/>
        </w:rPr>
        <w:t xml:space="preserve">and </w:t>
      </w:r>
      <w:r w:rsidRPr="007C502E">
        <w:rPr>
          <w:sz w:val="24"/>
        </w:rPr>
        <w:t>debris removal</w:t>
      </w:r>
      <w:r w:rsidR="008B4B60">
        <w:rPr>
          <w:sz w:val="24"/>
        </w:rPr>
        <w:t>.</w:t>
      </w:r>
    </w:p>
    <w:p w14:paraId="442344F8" w14:textId="239F13B4" w:rsidR="007C30E2" w:rsidRPr="007A53AF" w:rsidRDefault="007C30E2" w:rsidP="00190540">
      <w:pPr>
        <w:pStyle w:val="Item1"/>
        <w:numPr>
          <w:ilvl w:val="1"/>
          <w:numId w:val="38"/>
        </w:numPr>
        <w:ind w:left="3600" w:hanging="450"/>
        <w:rPr>
          <w:sz w:val="24"/>
          <w:szCs w:val="24"/>
        </w:rPr>
      </w:pPr>
      <w:r>
        <w:rPr>
          <w:sz w:val="24"/>
        </w:rPr>
        <w:t>Inspect bio-swales for debris, erosion, damage</w:t>
      </w:r>
      <w:r w:rsidR="000613A9">
        <w:rPr>
          <w:sz w:val="24"/>
        </w:rPr>
        <w:t>,</w:t>
      </w:r>
      <w:r>
        <w:rPr>
          <w:sz w:val="24"/>
        </w:rPr>
        <w:t xml:space="preserve"> or blockages</w:t>
      </w:r>
      <w:r w:rsidR="008B4B60">
        <w:rPr>
          <w:sz w:val="24"/>
        </w:rPr>
        <w:t>.</w:t>
      </w:r>
    </w:p>
    <w:p w14:paraId="1819C785" w14:textId="65870F57" w:rsidR="007C30E2" w:rsidRPr="007A53AF" w:rsidRDefault="007C30E2" w:rsidP="00702139">
      <w:pPr>
        <w:pStyle w:val="Item1"/>
        <w:numPr>
          <w:ilvl w:val="1"/>
          <w:numId w:val="38"/>
        </w:numPr>
        <w:ind w:left="3600" w:hanging="450"/>
        <w:rPr>
          <w:sz w:val="24"/>
          <w:szCs w:val="24"/>
        </w:rPr>
      </w:pPr>
      <w:r>
        <w:rPr>
          <w:sz w:val="24"/>
        </w:rPr>
        <w:t>Remove material and debris that may affect filtration or drainage</w:t>
      </w:r>
      <w:r w:rsidR="008B4B60">
        <w:rPr>
          <w:sz w:val="24"/>
        </w:rPr>
        <w:t>.</w:t>
      </w:r>
    </w:p>
    <w:p w14:paraId="30080299" w14:textId="0EB526E2" w:rsidR="007C30E2" w:rsidRPr="007A53AF" w:rsidRDefault="007C30E2" w:rsidP="00702139">
      <w:pPr>
        <w:pStyle w:val="Item1"/>
        <w:numPr>
          <w:ilvl w:val="1"/>
          <w:numId w:val="38"/>
        </w:numPr>
        <w:ind w:left="3600" w:hanging="450"/>
        <w:rPr>
          <w:sz w:val="24"/>
          <w:szCs w:val="24"/>
        </w:rPr>
      </w:pPr>
      <w:r>
        <w:rPr>
          <w:sz w:val="24"/>
        </w:rPr>
        <w:t>Complete adjustments and minor repairs of curb inlets, rock structures</w:t>
      </w:r>
      <w:r w:rsidR="008B4B60">
        <w:rPr>
          <w:sz w:val="24"/>
        </w:rPr>
        <w:t>,</w:t>
      </w:r>
      <w:r>
        <w:rPr>
          <w:sz w:val="24"/>
        </w:rPr>
        <w:t xml:space="preserve"> and other components</w:t>
      </w:r>
      <w:r w:rsidR="008B4B60">
        <w:rPr>
          <w:sz w:val="24"/>
        </w:rPr>
        <w:t>.</w:t>
      </w:r>
    </w:p>
    <w:p w14:paraId="3E5873C9" w14:textId="5891D73A" w:rsidR="007C30E2" w:rsidRDefault="007C30E2" w:rsidP="00702139">
      <w:pPr>
        <w:pStyle w:val="Item1"/>
        <w:numPr>
          <w:ilvl w:val="1"/>
          <w:numId w:val="38"/>
        </w:numPr>
        <w:ind w:left="3600" w:hanging="450"/>
        <w:rPr>
          <w:sz w:val="24"/>
          <w:szCs w:val="24"/>
        </w:rPr>
      </w:pPr>
      <w:r>
        <w:rPr>
          <w:sz w:val="24"/>
        </w:rPr>
        <w:t xml:space="preserve">Report any major failures or damages to PWA FMS and provide </w:t>
      </w:r>
      <w:r w:rsidR="00526D61">
        <w:rPr>
          <w:sz w:val="24"/>
        </w:rPr>
        <w:t xml:space="preserve">a </w:t>
      </w:r>
      <w:r>
        <w:rPr>
          <w:sz w:val="24"/>
        </w:rPr>
        <w:t>photo(s)</w:t>
      </w:r>
      <w:r w:rsidR="008B4B60">
        <w:rPr>
          <w:sz w:val="24"/>
        </w:rPr>
        <w:t>.</w:t>
      </w:r>
    </w:p>
    <w:p w14:paraId="625EB571" w14:textId="77777777" w:rsidR="007C30E2" w:rsidRDefault="007C30E2" w:rsidP="00270170">
      <w:pPr>
        <w:pStyle w:val="Item1"/>
        <w:numPr>
          <w:ilvl w:val="0"/>
          <w:numId w:val="38"/>
        </w:numPr>
        <w:tabs>
          <w:tab w:val="left" w:pos="3690"/>
        </w:tabs>
        <w:ind w:left="2880" w:hanging="720"/>
        <w:rPr>
          <w:sz w:val="24"/>
          <w:szCs w:val="24"/>
        </w:rPr>
      </w:pPr>
      <w:r>
        <w:rPr>
          <w:sz w:val="24"/>
          <w:szCs w:val="24"/>
        </w:rPr>
        <w:t>Hardscape maintenance</w:t>
      </w:r>
    </w:p>
    <w:p w14:paraId="66639E91" w14:textId="5C59FD04" w:rsidR="007C30E2" w:rsidRPr="000023AB" w:rsidRDefault="007C30E2" w:rsidP="00190540">
      <w:pPr>
        <w:pStyle w:val="Item1"/>
        <w:numPr>
          <w:ilvl w:val="1"/>
          <w:numId w:val="38"/>
        </w:numPr>
        <w:ind w:left="3600" w:hanging="450"/>
        <w:rPr>
          <w:sz w:val="24"/>
          <w:szCs w:val="24"/>
        </w:rPr>
      </w:pPr>
      <w:r>
        <w:rPr>
          <w:sz w:val="24"/>
          <w:szCs w:val="24"/>
        </w:rPr>
        <w:t>Pavers:</w:t>
      </w:r>
      <w:r w:rsidRPr="007C502E">
        <w:rPr>
          <w:sz w:val="24"/>
        </w:rPr>
        <w:t xml:space="preserve"> weed &amp; debris removal and </w:t>
      </w:r>
      <w:r>
        <w:rPr>
          <w:sz w:val="24"/>
        </w:rPr>
        <w:t>keep</w:t>
      </w:r>
      <w:r w:rsidRPr="007C502E">
        <w:rPr>
          <w:sz w:val="24"/>
        </w:rPr>
        <w:t xml:space="preserve"> level to avoid tripping hazards</w:t>
      </w:r>
      <w:r w:rsidR="00D82C5A">
        <w:rPr>
          <w:sz w:val="24"/>
        </w:rPr>
        <w:t>.</w:t>
      </w:r>
      <w:r w:rsidRPr="007C502E">
        <w:rPr>
          <w:sz w:val="24"/>
        </w:rPr>
        <w:t xml:space="preserve"> </w:t>
      </w:r>
    </w:p>
    <w:p w14:paraId="16C71DCF" w14:textId="63F9EF72" w:rsidR="007C30E2" w:rsidRPr="000023AB" w:rsidRDefault="007C30E2" w:rsidP="00702139">
      <w:pPr>
        <w:pStyle w:val="Item1"/>
        <w:numPr>
          <w:ilvl w:val="1"/>
          <w:numId w:val="38"/>
        </w:numPr>
        <w:ind w:left="3600" w:hanging="450"/>
        <w:rPr>
          <w:sz w:val="24"/>
          <w:szCs w:val="24"/>
        </w:rPr>
      </w:pPr>
      <w:r w:rsidRPr="00D45FB6">
        <w:rPr>
          <w:sz w:val="24"/>
          <w:szCs w:val="24"/>
        </w:rPr>
        <w:t>Report</w:t>
      </w:r>
      <w:r w:rsidRPr="007C502E">
        <w:rPr>
          <w:sz w:val="24"/>
        </w:rPr>
        <w:t xml:space="preserve"> damaged metal installations located along sidewalks</w:t>
      </w:r>
      <w:r>
        <w:rPr>
          <w:sz w:val="24"/>
        </w:rPr>
        <w:t>, including art, benches, bike racks, bollards</w:t>
      </w:r>
      <w:r w:rsidR="00526D61">
        <w:rPr>
          <w:sz w:val="24"/>
        </w:rPr>
        <w:t>,</w:t>
      </w:r>
      <w:r>
        <w:rPr>
          <w:sz w:val="24"/>
        </w:rPr>
        <w:t xml:space="preserve"> and trash cans</w:t>
      </w:r>
      <w:r w:rsidR="00D82C5A">
        <w:rPr>
          <w:sz w:val="24"/>
        </w:rPr>
        <w:t>.</w:t>
      </w:r>
    </w:p>
    <w:p w14:paraId="6FCF4EB6" w14:textId="799C3C48" w:rsidR="007C30E2" w:rsidRPr="00780256" w:rsidRDefault="007C30E2" w:rsidP="00702139">
      <w:pPr>
        <w:pStyle w:val="Item1"/>
        <w:numPr>
          <w:ilvl w:val="1"/>
          <w:numId w:val="38"/>
        </w:numPr>
        <w:ind w:left="3600" w:hanging="450"/>
        <w:rPr>
          <w:sz w:val="24"/>
          <w:szCs w:val="24"/>
        </w:rPr>
      </w:pPr>
      <w:r w:rsidRPr="007C502E">
        <w:rPr>
          <w:sz w:val="24"/>
        </w:rPr>
        <w:t xml:space="preserve">Pressure washing the hardscape areas if </w:t>
      </w:r>
      <w:r w:rsidR="00526D61">
        <w:rPr>
          <w:sz w:val="24"/>
        </w:rPr>
        <w:t xml:space="preserve">the </w:t>
      </w:r>
      <w:r w:rsidRPr="007C502E">
        <w:rPr>
          <w:sz w:val="24"/>
        </w:rPr>
        <w:t>sticky residue is produced from the trees</w:t>
      </w:r>
      <w:r w:rsidR="00D82C5A">
        <w:rPr>
          <w:sz w:val="24"/>
        </w:rPr>
        <w:t>.</w:t>
      </w:r>
    </w:p>
    <w:p w14:paraId="7F0B8503" w14:textId="48C4A6DB" w:rsidR="007C30E2" w:rsidRDefault="007C30E2" w:rsidP="00270170">
      <w:pPr>
        <w:pStyle w:val="Item1"/>
        <w:numPr>
          <w:ilvl w:val="0"/>
          <w:numId w:val="38"/>
        </w:numPr>
        <w:ind w:left="2880" w:hanging="720"/>
        <w:rPr>
          <w:sz w:val="24"/>
          <w:szCs w:val="24"/>
        </w:rPr>
      </w:pPr>
      <w:r>
        <w:rPr>
          <w:sz w:val="24"/>
        </w:rPr>
        <w:t xml:space="preserve">Sweep/blow pavement for </w:t>
      </w:r>
      <w:r w:rsidR="00526D61">
        <w:rPr>
          <w:sz w:val="24"/>
        </w:rPr>
        <w:t>stormwater</w:t>
      </w:r>
      <w:r>
        <w:rPr>
          <w:sz w:val="24"/>
        </w:rPr>
        <w:t xml:space="preserve"> quality and maintain a neat and clean appearance</w:t>
      </w:r>
      <w:r w:rsidR="00D82C5A">
        <w:rPr>
          <w:sz w:val="24"/>
        </w:rPr>
        <w:t>.</w:t>
      </w:r>
    </w:p>
    <w:p w14:paraId="77FACFAE" w14:textId="53016C96" w:rsidR="007C30E2" w:rsidRDefault="007C30E2" w:rsidP="00270170">
      <w:pPr>
        <w:pStyle w:val="Item1"/>
        <w:numPr>
          <w:ilvl w:val="0"/>
          <w:numId w:val="38"/>
        </w:numPr>
        <w:ind w:left="2880" w:hanging="720"/>
        <w:rPr>
          <w:sz w:val="24"/>
          <w:szCs w:val="24"/>
        </w:rPr>
      </w:pPr>
      <w:r>
        <w:rPr>
          <w:sz w:val="24"/>
          <w:szCs w:val="24"/>
        </w:rPr>
        <w:t>Backflow testing</w:t>
      </w:r>
      <w:r w:rsidR="006D2176">
        <w:rPr>
          <w:sz w:val="24"/>
          <w:szCs w:val="24"/>
        </w:rPr>
        <w:t xml:space="preserve"> (if applicable)</w:t>
      </w:r>
      <w:r>
        <w:rPr>
          <w:sz w:val="24"/>
          <w:szCs w:val="24"/>
        </w:rPr>
        <w:t xml:space="preserve"> and as-needed repairs</w:t>
      </w:r>
      <w:r w:rsidR="00D82C5A">
        <w:rPr>
          <w:sz w:val="24"/>
          <w:szCs w:val="24"/>
        </w:rPr>
        <w:t>.</w:t>
      </w:r>
    </w:p>
    <w:p w14:paraId="6BFE2F55" w14:textId="56E18667" w:rsidR="007C30E2" w:rsidRDefault="004D467A" w:rsidP="00270170">
      <w:pPr>
        <w:pStyle w:val="Item1"/>
        <w:numPr>
          <w:ilvl w:val="0"/>
          <w:numId w:val="38"/>
        </w:numPr>
        <w:ind w:left="2880" w:hanging="720"/>
        <w:rPr>
          <w:sz w:val="24"/>
          <w:szCs w:val="24"/>
        </w:rPr>
      </w:pPr>
      <w:r>
        <w:rPr>
          <w:sz w:val="24"/>
          <w:szCs w:val="24"/>
        </w:rPr>
        <w:t xml:space="preserve"> </w:t>
      </w:r>
      <w:r w:rsidR="007C30E2">
        <w:rPr>
          <w:sz w:val="24"/>
          <w:szCs w:val="24"/>
        </w:rPr>
        <w:t>Annual mulch replenishing</w:t>
      </w:r>
      <w:r w:rsidR="00D82C5A">
        <w:rPr>
          <w:sz w:val="24"/>
          <w:szCs w:val="24"/>
        </w:rPr>
        <w:t>.</w:t>
      </w:r>
    </w:p>
    <w:p w14:paraId="48145103" w14:textId="77777777" w:rsidR="00A91BB3" w:rsidRPr="00A91BB3" w:rsidRDefault="00A91BB3" w:rsidP="00784CDB">
      <w:pPr>
        <w:pStyle w:val="ListParagraph"/>
        <w:numPr>
          <w:ilvl w:val="0"/>
          <w:numId w:val="21"/>
        </w:numPr>
        <w:spacing w:before="240"/>
        <w:ind w:left="2160" w:hanging="720"/>
        <w:rPr>
          <w:rFonts w:ascii="Calibri" w:hAnsi="Calibri" w:cs="Calibri"/>
          <w:sz w:val="24"/>
          <w:szCs w:val="24"/>
        </w:rPr>
      </w:pPr>
      <w:r w:rsidRPr="00A91BB3">
        <w:rPr>
          <w:rFonts w:ascii="Calibri" w:hAnsi="Calibri" w:cs="Calibri"/>
          <w:sz w:val="24"/>
          <w:szCs w:val="24"/>
        </w:rPr>
        <w:t>Contractor must develop and provide an annual work schedule, broken down by month, detailing the work to be performed each month. The schedule must include, but is not limited to, the following:</w:t>
      </w:r>
    </w:p>
    <w:p w14:paraId="7C893AB2" w14:textId="5A8F038B" w:rsidR="00255350" w:rsidRDefault="00946DC6" w:rsidP="00270170">
      <w:pPr>
        <w:pStyle w:val="Item1"/>
        <w:numPr>
          <w:ilvl w:val="0"/>
          <w:numId w:val="35"/>
        </w:numPr>
        <w:tabs>
          <w:tab w:val="left" w:pos="2610"/>
        </w:tabs>
        <w:spacing w:before="240"/>
        <w:ind w:hanging="720"/>
        <w:rPr>
          <w:sz w:val="24"/>
          <w:szCs w:val="24"/>
        </w:rPr>
      </w:pPr>
      <w:r>
        <w:rPr>
          <w:sz w:val="24"/>
          <w:szCs w:val="24"/>
        </w:rPr>
        <w:t>N</w:t>
      </w:r>
      <w:r w:rsidR="00D6283B" w:rsidRPr="00D6283B">
        <w:rPr>
          <w:sz w:val="24"/>
          <w:szCs w:val="24"/>
        </w:rPr>
        <w:t>umber of personnel to be allocated</w:t>
      </w:r>
      <w:r>
        <w:rPr>
          <w:sz w:val="24"/>
          <w:szCs w:val="24"/>
        </w:rPr>
        <w:t>.</w:t>
      </w:r>
    </w:p>
    <w:p w14:paraId="54F02E1B" w14:textId="7FB2FDE0" w:rsidR="00255350" w:rsidRDefault="00946DC6" w:rsidP="00270170">
      <w:pPr>
        <w:pStyle w:val="Item1"/>
        <w:numPr>
          <w:ilvl w:val="0"/>
          <w:numId w:val="35"/>
        </w:numPr>
        <w:tabs>
          <w:tab w:val="left" w:pos="2610"/>
        </w:tabs>
        <w:spacing w:before="240"/>
        <w:ind w:hanging="720"/>
        <w:rPr>
          <w:sz w:val="24"/>
          <w:szCs w:val="24"/>
        </w:rPr>
      </w:pPr>
      <w:r>
        <w:rPr>
          <w:sz w:val="24"/>
          <w:szCs w:val="24"/>
        </w:rPr>
        <w:t>E</w:t>
      </w:r>
      <w:r w:rsidR="00D6283B" w:rsidRPr="00D6283B">
        <w:rPr>
          <w:sz w:val="24"/>
          <w:szCs w:val="24"/>
        </w:rPr>
        <w:t>stimated hours by job classification</w:t>
      </w:r>
      <w:r>
        <w:rPr>
          <w:sz w:val="24"/>
          <w:szCs w:val="24"/>
        </w:rPr>
        <w:t>.</w:t>
      </w:r>
      <w:r w:rsidR="00D6283B" w:rsidRPr="00D6283B">
        <w:rPr>
          <w:sz w:val="24"/>
          <w:szCs w:val="24"/>
        </w:rPr>
        <w:t xml:space="preserve"> </w:t>
      </w:r>
    </w:p>
    <w:p w14:paraId="2776CEBD" w14:textId="47839A73" w:rsidR="00255350" w:rsidRDefault="00946DC6" w:rsidP="00270170">
      <w:pPr>
        <w:pStyle w:val="Item1"/>
        <w:numPr>
          <w:ilvl w:val="0"/>
          <w:numId w:val="35"/>
        </w:numPr>
        <w:tabs>
          <w:tab w:val="left" w:pos="2610"/>
        </w:tabs>
        <w:spacing w:before="240"/>
        <w:ind w:hanging="720"/>
        <w:rPr>
          <w:sz w:val="24"/>
          <w:szCs w:val="24"/>
        </w:rPr>
      </w:pPr>
      <w:r>
        <w:rPr>
          <w:sz w:val="24"/>
          <w:szCs w:val="24"/>
        </w:rPr>
        <w:t>D</w:t>
      </w:r>
      <w:r w:rsidR="00D6283B" w:rsidRPr="00D6283B">
        <w:rPr>
          <w:sz w:val="24"/>
          <w:szCs w:val="24"/>
        </w:rPr>
        <w:t>ays of the month that personnel will be onsite</w:t>
      </w:r>
      <w:r>
        <w:rPr>
          <w:sz w:val="24"/>
          <w:szCs w:val="24"/>
        </w:rPr>
        <w:t>.</w:t>
      </w:r>
    </w:p>
    <w:p w14:paraId="04F92756" w14:textId="042E753A" w:rsidR="00D6283B" w:rsidRDefault="00946DC6" w:rsidP="00270170">
      <w:pPr>
        <w:pStyle w:val="Item1"/>
        <w:numPr>
          <w:ilvl w:val="0"/>
          <w:numId w:val="35"/>
        </w:numPr>
        <w:tabs>
          <w:tab w:val="left" w:pos="2610"/>
        </w:tabs>
        <w:spacing w:before="240"/>
        <w:ind w:hanging="720"/>
        <w:rPr>
          <w:sz w:val="24"/>
          <w:szCs w:val="24"/>
        </w:rPr>
      </w:pPr>
      <w:r>
        <w:rPr>
          <w:sz w:val="24"/>
          <w:szCs w:val="24"/>
        </w:rPr>
        <w:t>S</w:t>
      </w:r>
      <w:r w:rsidR="00255350">
        <w:rPr>
          <w:sz w:val="24"/>
          <w:szCs w:val="24"/>
        </w:rPr>
        <w:t>pecific</w:t>
      </w:r>
      <w:r w:rsidR="00D6283B" w:rsidRPr="00D6283B">
        <w:rPr>
          <w:sz w:val="24"/>
          <w:szCs w:val="24"/>
        </w:rPr>
        <w:t xml:space="preserve"> tasks or maintenance services to be completed as required</w:t>
      </w:r>
      <w:r>
        <w:rPr>
          <w:sz w:val="24"/>
          <w:szCs w:val="24"/>
        </w:rPr>
        <w:t>.</w:t>
      </w:r>
    </w:p>
    <w:p w14:paraId="3706EB6E" w14:textId="7857DC55" w:rsidR="00255350" w:rsidRDefault="00D6283B" w:rsidP="00EA529D">
      <w:pPr>
        <w:pStyle w:val="Item1"/>
        <w:numPr>
          <w:ilvl w:val="0"/>
          <w:numId w:val="21"/>
        </w:numPr>
        <w:ind w:left="2160" w:hanging="720"/>
        <w:rPr>
          <w:sz w:val="24"/>
          <w:szCs w:val="24"/>
        </w:rPr>
      </w:pPr>
      <w:r w:rsidRPr="00D6283B">
        <w:rPr>
          <w:sz w:val="24"/>
          <w:szCs w:val="24"/>
        </w:rPr>
        <w:lastRenderedPageBreak/>
        <w:t xml:space="preserve">Contractor </w:t>
      </w:r>
      <w:r w:rsidR="00946DC6">
        <w:rPr>
          <w:sz w:val="24"/>
          <w:szCs w:val="24"/>
        </w:rPr>
        <w:t>must</w:t>
      </w:r>
      <w:r w:rsidRPr="00D6283B">
        <w:rPr>
          <w:sz w:val="24"/>
          <w:szCs w:val="24"/>
        </w:rPr>
        <w:t xml:space="preserve"> thoroughly complete each task in a professional</w:t>
      </w:r>
      <w:r w:rsidR="00255350">
        <w:rPr>
          <w:sz w:val="24"/>
          <w:szCs w:val="24"/>
        </w:rPr>
        <w:t xml:space="preserve"> </w:t>
      </w:r>
      <w:r w:rsidRPr="00D6283B">
        <w:rPr>
          <w:sz w:val="24"/>
          <w:szCs w:val="24"/>
        </w:rPr>
        <w:t xml:space="preserve">manner. </w:t>
      </w:r>
    </w:p>
    <w:p w14:paraId="611A8969" w14:textId="2F811EFE" w:rsidR="00D6283B" w:rsidRPr="00D6283B" w:rsidRDefault="00D6283B" w:rsidP="006B1D4C">
      <w:pPr>
        <w:pStyle w:val="Item1"/>
        <w:numPr>
          <w:ilvl w:val="0"/>
          <w:numId w:val="21"/>
        </w:numPr>
        <w:ind w:left="2160" w:hanging="720"/>
        <w:rPr>
          <w:sz w:val="24"/>
          <w:szCs w:val="24"/>
        </w:rPr>
      </w:pPr>
      <w:r w:rsidRPr="00D6283B">
        <w:rPr>
          <w:sz w:val="24"/>
          <w:szCs w:val="24"/>
        </w:rPr>
        <w:t xml:space="preserve">Contractor </w:t>
      </w:r>
      <w:r w:rsidR="006C63C0">
        <w:rPr>
          <w:sz w:val="24"/>
          <w:szCs w:val="24"/>
        </w:rPr>
        <w:t>must</w:t>
      </w:r>
      <w:r w:rsidR="006C63C0" w:rsidRPr="00D6283B">
        <w:rPr>
          <w:sz w:val="24"/>
          <w:szCs w:val="24"/>
        </w:rPr>
        <w:t xml:space="preserve"> </w:t>
      </w:r>
      <w:r w:rsidRPr="00D6283B">
        <w:rPr>
          <w:sz w:val="24"/>
          <w:szCs w:val="24"/>
        </w:rPr>
        <w:t xml:space="preserve">use quality equipment and materials that comply with </w:t>
      </w:r>
      <w:r w:rsidR="00255350">
        <w:rPr>
          <w:sz w:val="24"/>
          <w:szCs w:val="24"/>
        </w:rPr>
        <w:t xml:space="preserve">all </w:t>
      </w:r>
      <w:r w:rsidRPr="00D6283B">
        <w:rPr>
          <w:sz w:val="24"/>
          <w:szCs w:val="24"/>
        </w:rPr>
        <w:t>current regulations.</w:t>
      </w:r>
    </w:p>
    <w:p w14:paraId="52165A9C" w14:textId="61747592" w:rsidR="00D6283B" w:rsidRPr="00D6283B" w:rsidRDefault="00D6283B" w:rsidP="006B1D4C">
      <w:pPr>
        <w:pStyle w:val="Item1"/>
        <w:numPr>
          <w:ilvl w:val="0"/>
          <w:numId w:val="21"/>
        </w:numPr>
        <w:ind w:left="2160" w:hanging="720"/>
        <w:rPr>
          <w:sz w:val="24"/>
          <w:szCs w:val="24"/>
        </w:rPr>
      </w:pPr>
      <w:r w:rsidRPr="00D6283B">
        <w:rPr>
          <w:sz w:val="24"/>
          <w:szCs w:val="24"/>
        </w:rPr>
        <w:t xml:space="preserve">Contractor </w:t>
      </w:r>
      <w:r w:rsidR="006C63C0">
        <w:rPr>
          <w:sz w:val="24"/>
          <w:szCs w:val="24"/>
        </w:rPr>
        <w:t>must</w:t>
      </w:r>
      <w:r w:rsidR="006C63C0" w:rsidRPr="00D6283B">
        <w:rPr>
          <w:sz w:val="24"/>
          <w:szCs w:val="24"/>
        </w:rPr>
        <w:t xml:space="preserve"> </w:t>
      </w:r>
      <w:r w:rsidRPr="00D6283B">
        <w:rPr>
          <w:sz w:val="24"/>
          <w:szCs w:val="24"/>
        </w:rPr>
        <w:t>provide</w:t>
      </w:r>
      <w:r w:rsidR="0078382A">
        <w:rPr>
          <w:sz w:val="24"/>
          <w:szCs w:val="24"/>
        </w:rPr>
        <w:t xml:space="preserve"> all</w:t>
      </w:r>
      <w:r w:rsidRPr="00D6283B">
        <w:rPr>
          <w:sz w:val="24"/>
          <w:szCs w:val="24"/>
        </w:rPr>
        <w:t xml:space="preserve"> labor, materials, and equipment necessary for the </w:t>
      </w:r>
      <w:r w:rsidR="0078382A">
        <w:rPr>
          <w:sz w:val="24"/>
          <w:szCs w:val="24"/>
        </w:rPr>
        <w:t>delivery</w:t>
      </w:r>
      <w:r w:rsidRPr="00D6283B">
        <w:rPr>
          <w:sz w:val="24"/>
          <w:szCs w:val="24"/>
        </w:rPr>
        <w:t xml:space="preserve"> of landscape services. </w:t>
      </w:r>
      <w:r w:rsidR="0078382A">
        <w:rPr>
          <w:sz w:val="24"/>
          <w:szCs w:val="24"/>
        </w:rPr>
        <w:t>All t</w:t>
      </w:r>
      <w:r w:rsidRPr="00D6283B">
        <w:rPr>
          <w:sz w:val="24"/>
          <w:szCs w:val="24"/>
        </w:rPr>
        <w:t xml:space="preserve">asks </w:t>
      </w:r>
      <w:r w:rsidR="00816A7F">
        <w:rPr>
          <w:sz w:val="24"/>
          <w:szCs w:val="24"/>
        </w:rPr>
        <w:t>must</w:t>
      </w:r>
      <w:r w:rsidRPr="00D6283B">
        <w:rPr>
          <w:sz w:val="24"/>
          <w:szCs w:val="24"/>
        </w:rPr>
        <w:t xml:space="preserve"> be performed </w:t>
      </w:r>
      <w:r w:rsidR="0078382A">
        <w:rPr>
          <w:sz w:val="24"/>
          <w:szCs w:val="24"/>
        </w:rPr>
        <w:t>to</w:t>
      </w:r>
      <w:r w:rsidRPr="00D6283B">
        <w:rPr>
          <w:sz w:val="24"/>
          <w:szCs w:val="24"/>
        </w:rPr>
        <w:t xml:space="preserve"> the highest standards and no les</w:t>
      </w:r>
      <w:r w:rsidR="001109DE">
        <w:rPr>
          <w:sz w:val="24"/>
          <w:szCs w:val="24"/>
        </w:rPr>
        <w:t>s</w:t>
      </w:r>
      <w:r w:rsidRPr="00D6283B">
        <w:rPr>
          <w:sz w:val="24"/>
          <w:szCs w:val="24"/>
        </w:rPr>
        <w:t xml:space="preserve"> </w:t>
      </w:r>
      <w:r w:rsidR="0078382A">
        <w:rPr>
          <w:sz w:val="24"/>
          <w:szCs w:val="24"/>
        </w:rPr>
        <w:t>frequently</w:t>
      </w:r>
      <w:r w:rsidRPr="00D6283B">
        <w:rPr>
          <w:sz w:val="24"/>
          <w:szCs w:val="24"/>
        </w:rPr>
        <w:t xml:space="preserve"> than specified in this </w:t>
      </w:r>
      <w:r w:rsidR="00F17280">
        <w:rPr>
          <w:sz w:val="24"/>
          <w:szCs w:val="24"/>
        </w:rPr>
        <w:t>RFQ</w:t>
      </w:r>
      <w:r w:rsidRPr="00D6283B">
        <w:rPr>
          <w:sz w:val="24"/>
          <w:szCs w:val="24"/>
        </w:rPr>
        <w:t>.</w:t>
      </w:r>
    </w:p>
    <w:p w14:paraId="3E9EE7DE" w14:textId="7C16D848" w:rsidR="00D6283B" w:rsidRPr="00D6283B" w:rsidRDefault="00D6283B" w:rsidP="006B1D4C">
      <w:pPr>
        <w:pStyle w:val="Item1"/>
        <w:numPr>
          <w:ilvl w:val="0"/>
          <w:numId w:val="21"/>
        </w:numPr>
        <w:ind w:left="2160" w:hanging="720"/>
        <w:rPr>
          <w:sz w:val="24"/>
          <w:szCs w:val="24"/>
        </w:rPr>
      </w:pPr>
      <w:r w:rsidRPr="00D6283B">
        <w:rPr>
          <w:sz w:val="24"/>
          <w:szCs w:val="24"/>
        </w:rPr>
        <w:t>Contractor</w:t>
      </w:r>
      <w:r w:rsidRPr="00D6283B" w:rsidDel="006C63C0">
        <w:rPr>
          <w:sz w:val="24"/>
          <w:szCs w:val="24"/>
        </w:rPr>
        <w:t xml:space="preserve"> </w:t>
      </w:r>
      <w:r w:rsidR="006C63C0">
        <w:rPr>
          <w:sz w:val="24"/>
          <w:szCs w:val="24"/>
        </w:rPr>
        <w:t xml:space="preserve">must </w:t>
      </w:r>
      <w:r w:rsidRPr="00D6283B">
        <w:rPr>
          <w:sz w:val="24"/>
          <w:szCs w:val="24"/>
        </w:rPr>
        <w:t xml:space="preserve">not </w:t>
      </w:r>
      <w:r w:rsidR="0078382A">
        <w:rPr>
          <w:sz w:val="24"/>
          <w:szCs w:val="24"/>
        </w:rPr>
        <w:t>conduct any work or</w:t>
      </w:r>
      <w:r w:rsidRPr="00D6283B">
        <w:rPr>
          <w:sz w:val="24"/>
          <w:szCs w:val="24"/>
        </w:rPr>
        <w:t xml:space="preserve"> operations, particularly during inclement weather, </w:t>
      </w:r>
      <w:r w:rsidR="0078382A">
        <w:rPr>
          <w:sz w:val="24"/>
          <w:szCs w:val="24"/>
        </w:rPr>
        <w:t xml:space="preserve"> that</w:t>
      </w:r>
      <w:r w:rsidRPr="00D6283B">
        <w:rPr>
          <w:sz w:val="24"/>
          <w:szCs w:val="24"/>
        </w:rPr>
        <w:t xml:space="preserve"> may destroy or damage </w:t>
      </w:r>
      <w:r w:rsidR="001109DE">
        <w:rPr>
          <w:sz w:val="24"/>
          <w:szCs w:val="24"/>
        </w:rPr>
        <w:t>ground cover</w:t>
      </w:r>
      <w:r w:rsidRPr="00D6283B">
        <w:rPr>
          <w:sz w:val="24"/>
          <w:szCs w:val="24"/>
        </w:rPr>
        <w:t>, turf</w:t>
      </w:r>
      <w:r w:rsidR="0078382A">
        <w:rPr>
          <w:sz w:val="24"/>
          <w:szCs w:val="24"/>
        </w:rPr>
        <w:t>,</w:t>
      </w:r>
      <w:r w:rsidRPr="00D6283B">
        <w:rPr>
          <w:sz w:val="24"/>
          <w:szCs w:val="24"/>
        </w:rPr>
        <w:t xml:space="preserve"> or other landscaped areas or project elements.</w:t>
      </w:r>
    </w:p>
    <w:p w14:paraId="7131F747" w14:textId="3207F721" w:rsidR="00D6283B" w:rsidRPr="00D6283B" w:rsidRDefault="00D6283B" w:rsidP="006B1D4C">
      <w:pPr>
        <w:pStyle w:val="Item1"/>
        <w:numPr>
          <w:ilvl w:val="0"/>
          <w:numId w:val="21"/>
        </w:numPr>
        <w:ind w:left="2160" w:hanging="720"/>
        <w:rPr>
          <w:sz w:val="24"/>
          <w:szCs w:val="24"/>
        </w:rPr>
      </w:pPr>
      <w:r w:rsidRPr="00D6283B">
        <w:rPr>
          <w:sz w:val="24"/>
          <w:szCs w:val="24"/>
        </w:rPr>
        <w:t xml:space="preserve">Contractor </w:t>
      </w:r>
      <w:r w:rsidR="006C63C0">
        <w:rPr>
          <w:sz w:val="24"/>
          <w:szCs w:val="24"/>
        </w:rPr>
        <w:t>must</w:t>
      </w:r>
      <w:r w:rsidR="006C63C0" w:rsidRPr="00D6283B">
        <w:rPr>
          <w:sz w:val="24"/>
          <w:szCs w:val="24"/>
        </w:rPr>
        <w:t xml:space="preserve"> </w:t>
      </w:r>
      <w:r w:rsidRPr="00D6283B">
        <w:rPr>
          <w:sz w:val="24"/>
          <w:szCs w:val="24"/>
        </w:rPr>
        <w:t>clearly identify and equip each vehicle with signage</w:t>
      </w:r>
      <w:r w:rsidR="0078382A">
        <w:rPr>
          <w:sz w:val="24"/>
          <w:szCs w:val="24"/>
        </w:rPr>
        <w:t xml:space="preserve"> displaying</w:t>
      </w:r>
      <w:r w:rsidRPr="00D6283B">
        <w:rPr>
          <w:sz w:val="24"/>
          <w:szCs w:val="24"/>
        </w:rPr>
        <w:t xml:space="preserve"> the Contractor's name and phone number.</w:t>
      </w:r>
    </w:p>
    <w:p w14:paraId="51856A1B" w14:textId="4912FA93" w:rsidR="00D6283B" w:rsidRDefault="006C63C0" w:rsidP="006B1D4C">
      <w:pPr>
        <w:pStyle w:val="Item1"/>
        <w:numPr>
          <w:ilvl w:val="0"/>
          <w:numId w:val="21"/>
        </w:numPr>
        <w:ind w:left="2160" w:hanging="720"/>
        <w:rPr>
          <w:sz w:val="24"/>
          <w:szCs w:val="24"/>
        </w:rPr>
      </w:pPr>
      <w:r>
        <w:rPr>
          <w:sz w:val="24"/>
          <w:szCs w:val="24"/>
        </w:rPr>
        <w:t xml:space="preserve">Contractor’s </w:t>
      </w:r>
      <w:r w:rsidR="00810BAA">
        <w:rPr>
          <w:sz w:val="24"/>
          <w:szCs w:val="24"/>
        </w:rPr>
        <w:t>w</w:t>
      </w:r>
      <w:r w:rsidR="00D6283B" w:rsidRPr="00D6283B">
        <w:rPr>
          <w:sz w:val="24"/>
          <w:szCs w:val="24"/>
        </w:rPr>
        <w:t xml:space="preserve">ork </w:t>
      </w:r>
      <w:r w:rsidR="0015517E">
        <w:rPr>
          <w:sz w:val="24"/>
          <w:szCs w:val="24"/>
        </w:rPr>
        <w:t>must</w:t>
      </w:r>
      <w:r w:rsidR="00D6283B" w:rsidRPr="00D6283B">
        <w:rPr>
          <w:sz w:val="24"/>
          <w:szCs w:val="24"/>
        </w:rPr>
        <w:t xml:space="preserve"> be performed in such a manner to limit unnecessary idling </w:t>
      </w:r>
      <w:r w:rsidR="0078382A">
        <w:rPr>
          <w:sz w:val="24"/>
          <w:szCs w:val="24"/>
        </w:rPr>
        <w:t xml:space="preserve">of no </w:t>
      </w:r>
      <w:r w:rsidR="00D6283B" w:rsidRPr="00D6283B">
        <w:rPr>
          <w:sz w:val="24"/>
          <w:szCs w:val="24"/>
        </w:rPr>
        <w:t>longer than five (5) minutes while on the worksite, unless engine power is required to operate the vehicle's accessory equipment.</w:t>
      </w:r>
    </w:p>
    <w:p w14:paraId="58A3D646" w14:textId="08FD1973" w:rsidR="00D6283B" w:rsidRPr="00816A7F" w:rsidRDefault="00A60382" w:rsidP="00901DB0">
      <w:pPr>
        <w:pStyle w:val="ListParagraph"/>
        <w:widowControl w:val="0"/>
        <w:numPr>
          <w:ilvl w:val="0"/>
          <w:numId w:val="21"/>
        </w:numPr>
        <w:tabs>
          <w:tab w:val="left" w:pos="1898"/>
          <w:tab w:val="left" w:pos="1900"/>
        </w:tabs>
        <w:autoSpaceDE w:val="0"/>
        <w:autoSpaceDN w:val="0"/>
        <w:spacing w:before="1"/>
        <w:ind w:left="2160" w:right="121" w:hanging="720"/>
        <w:rPr>
          <w:rFonts w:asciiTheme="minorHAnsi" w:hAnsiTheme="minorHAnsi" w:cstheme="minorHAnsi"/>
          <w:color w:val="231F20"/>
          <w:sz w:val="24"/>
          <w:szCs w:val="24"/>
        </w:rPr>
      </w:pPr>
      <w:r w:rsidRPr="00816A7F">
        <w:rPr>
          <w:rFonts w:asciiTheme="minorHAnsi" w:hAnsiTheme="minorHAnsi" w:cstheme="minorHAnsi"/>
          <w:color w:val="231F20"/>
          <w:sz w:val="24"/>
          <w:szCs w:val="24"/>
        </w:rPr>
        <w:t xml:space="preserve"> </w:t>
      </w:r>
      <w:r w:rsidR="00B9295E">
        <w:rPr>
          <w:rFonts w:asciiTheme="minorHAnsi" w:hAnsiTheme="minorHAnsi" w:cstheme="minorHAnsi"/>
          <w:color w:val="231F20"/>
          <w:sz w:val="24"/>
          <w:szCs w:val="24"/>
        </w:rPr>
        <w:t xml:space="preserve">  </w:t>
      </w:r>
      <w:r w:rsidRPr="00816A7F">
        <w:rPr>
          <w:rFonts w:asciiTheme="minorHAnsi" w:hAnsiTheme="minorHAnsi" w:cstheme="minorHAnsi"/>
          <w:color w:val="231F20"/>
          <w:sz w:val="24"/>
          <w:szCs w:val="24"/>
        </w:rPr>
        <w:t xml:space="preserve"> </w:t>
      </w:r>
      <w:r w:rsidR="00884921">
        <w:rPr>
          <w:rFonts w:asciiTheme="minorHAnsi" w:hAnsiTheme="minorHAnsi" w:cstheme="minorHAnsi"/>
          <w:color w:val="231F20"/>
          <w:sz w:val="24"/>
          <w:szCs w:val="24"/>
        </w:rPr>
        <w:t xml:space="preserve">Contractor must </w:t>
      </w:r>
      <w:r w:rsidR="00BD096F">
        <w:rPr>
          <w:rFonts w:asciiTheme="minorHAnsi" w:hAnsiTheme="minorHAnsi" w:cstheme="minorHAnsi"/>
          <w:color w:val="231F20"/>
          <w:sz w:val="24"/>
          <w:szCs w:val="24"/>
        </w:rPr>
        <w:t>take a</w:t>
      </w:r>
      <w:r w:rsidR="00D6283B" w:rsidRPr="00816A7F">
        <w:rPr>
          <w:rFonts w:asciiTheme="minorHAnsi" w:hAnsiTheme="minorHAnsi" w:cstheme="minorHAnsi"/>
          <w:color w:val="231F20"/>
          <w:sz w:val="24"/>
          <w:szCs w:val="24"/>
        </w:rPr>
        <w:t>ll</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green</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waste</w:t>
      </w:r>
      <w:r w:rsidR="00D6283B" w:rsidRPr="00816A7F">
        <w:rPr>
          <w:rFonts w:asciiTheme="minorHAnsi" w:hAnsiTheme="minorHAnsi" w:cstheme="minorHAnsi"/>
          <w:color w:val="231F20"/>
          <w:spacing w:val="-2"/>
          <w:sz w:val="24"/>
          <w:szCs w:val="24"/>
        </w:rPr>
        <w:t xml:space="preserve"> </w:t>
      </w:r>
      <w:r w:rsidR="00D6283B" w:rsidRPr="00816A7F">
        <w:rPr>
          <w:rFonts w:asciiTheme="minorHAnsi" w:hAnsiTheme="minorHAnsi" w:cstheme="minorHAnsi"/>
          <w:color w:val="231F20"/>
          <w:sz w:val="24"/>
          <w:szCs w:val="24"/>
        </w:rPr>
        <w:t>to</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a</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composting</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facility</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or</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a</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transfer</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 xml:space="preserve">station that offers separate processing for green waste for composting at </w:t>
      </w:r>
      <w:r w:rsidR="00D60EA0">
        <w:rPr>
          <w:rFonts w:asciiTheme="minorHAnsi" w:hAnsiTheme="minorHAnsi" w:cstheme="minorHAnsi"/>
          <w:color w:val="231F20"/>
          <w:sz w:val="24"/>
          <w:szCs w:val="24"/>
        </w:rPr>
        <w:t xml:space="preserve">the </w:t>
      </w:r>
      <w:r w:rsidR="00D6283B" w:rsidRPr="00816A7F">
        <w:rPr>
          <w:rFonts w:asciiTheme="minorHAnsi" w:hAnsiTheme="minorHAnsi" w:cstheme="minorHAnsi"/>
          <w:color w:val="231F20"/>
          <w:sz w:val="24"/>
          <w:szCs w:val="24"/>
        </w:rPr>
        <w:t>Contractor's</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expense.</w:t>
      </w:r>
      <w:r w:rsidR="00D6283B" w:rsidRPr="00816A7F">
        <w:rPr>
          <w:rFonts w:asciiTheme="minorHAnsi" w:hAnsiTheme="minorHAnsi" w:cstheme="minorHAnsi"/>
          <w:color w:val="231F20"/>
          <w:spacing w:val="-1"/>
          <w:sz w:val="24"/>
          <w:szCs w:val="24"/>
        </w:rPr>
        <w:t xml:space="preserve"> </w:t>
      </w:r>
      <w:r w:rsidR="00D6283B" w:rsidRPr="00816A7F">
        <w:rPr>
          <w:rFonts w:asciiTheme="minorHAnsi" w:hAnsiTheme="minorHAnsi" w:cstheme="minorHAnsi"/>
          <w:color w:val="231F20"/>
          <w:sz w:val="24"/>
          <w:szCs w:val="24"/>
        </w:rPr>
        <w:t>Per</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Alameda</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County</w:t>
      </w:r>
      <w:r w:rsidR="00D6283B" w:rsidRPr="00816A7F">
        <w:rPr>
          <w:rFonts w:asciiTheme="minorHAnsi" w:hAnsiTheme="minorHAnsi" w:cstheme="minorHAnsi"/>
          <w:color w:val="231F20"/>
          <w:spacing w:val="-1"/>
          <w:sz w:val="24"/>
          <w:szCs w:val="24"/>
        </w:rPr>
        <w:t xml:space="preserve"> </w:t>
      </w:r>
      <w:r w:rsidR="00D6283B" w:rsidRPr="00816A7F">
        <w:rPr>
          <w:rFonts w:asciiTheme="minorHAnsi" w:hAnsiTheme="minorHAnsi" w:cstheme="minorHAnsi"/>
          <w:color w:val="231F20"/>
          <w:sz w:val="24"/>
          <w:szCs w:val="24"/>
        </w:rPr>
        <w:t>Waste</w:t>
      </w:r>
      <w:r w:rsidR="00D6283B" w:rsidRPr="00816A7F">
        <w:rPr>
          <w:rFonts w:asciiTheme="minorHAnsi" w:hAnsiTheme="minorHAnsi" w:cstheme="minorHAnsi"/>
          <w:color w:val="231F20"/>
          <w:spacing w:val="-1"/>
          <w:sz w:val="24"/>
          <w:szCs w:val="24"/>
        </w:rPr>
        <w:t xml:space="preserve"> </w:t>
      </w:r>
      <w:r w:rsidR="00D6283B" w:rsidRPr="00816A7F">
        <w:rPr>
          <w:rFonts w:asciiTheme="minorHAnsi" w:hAnsiTheme="minorHAnsi" w:cstheme="minorHAnsi"/>
          <w:color w:val="231F20"/>
          <w:sz w:val="24"/>
          <w:szCs w:val="24"/>
        </w:rPr>
        <w:t>Management</w:t>
      </w:r>
      <w:r w:rsidR="00D6283B" w:rsidRPr="00816A7F">
        <w:rPr>
          <w:rFonts w:asciiTheme="minorHAnsi" w:hAnsiTheme="minorHAnsi" w:cstheme="minorHAnsi"/>
          <w:color w:val="231F20"/>
          <w:spacing w:val="-2"/>
          <w:sz w:val="24"/>
          <w:szCs w:val="24"/>
        </w:rPr>
        <w:t xml:space="preserve"> </w:t>
      </w:r>
      <w:r w:rsidR="00D6283B" w:rsidRPr="00816A7F">
        <w:rPr>
          <w:rFonts w:asciiTheme="minorHAnsi" w:hAnsiTheme="minorHAnsi" w:cstheme="minorHAnsi"/>
          <w:color w:val="231F20"/>
          <w:sz w:val="24"/>
          <w:szCs w:val="24"/>
        </w:rPr>
        <w:t xml:space="preserve">Authority ordinance #2008-1 </w:t>
      </w:r>
      <w:hyperlink r:id="rId29" w:history="1">
        <w:r w:rsidR="00816A7F" w:rsidRPr="00816A7F">
          <w:rPr>
            <w:rStyle w:val="Hyperlink"/>
            <w:rFonts w:asciiTheme="minorHAnsi" w:hAnsiTheme="minorHAnsi" w:cstheme="minorHAnsi"/>
            <w:sz w:val="24"/>
            <w:szCs w:val="24"/>
          </w:rPr>
          <w:t>https://www.tri-ced.org/wp-content/documents/Ordinance_2008-01.pdf</w:t>
        </w:r>
      </w:hyperlink>
      <w:r w:rsidR="00816A7F" w:rsidRPr="00816A7F">
        <w:rPr>
          <w:rFonts w:asciiTheme="minorHAnsi" w:hAnsiTheme="minorHAnsi" w:cstheme="minorHAnsi"/>
          <w:color w:val="231F20"/>
          <w:sz w:val="24"/>
          <w:szCs w:val="24"/>
        </w:rPr>
        <w:t xml:space="preserve"> </w:t>
      </w:r>
      <w:r w:rsidR="00D6283B" w:rsidRPr="00816A7F">
        <w:rPr>
          <w:rFonts w:asciiTheme="minorHAnsi" w:hAnsiTheme="minorHAnsi" w:cstheme="minorHAnsi"/>
          <w:color w:val="231F20"/>
          <w:sz w:val="24"/>
          <w:szCs w:val="24"/>
        </w:rPr>
        <w:t>adopted January 28, 2009, plant debris may not be landfilled and must be composted. County reserves the right</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to</w:t>
      </w:r>
      <w:r w:rsidR="00D6283B" w:rsidRPr="00816A7F">
        <w:rPr>
          <w:rFonts w:asciiTheme="minorHAnsi" w:hAnsiTheme="minorHAnsi" w:cstheme="minorHAnsi"/>
          <w:color w:val="231F20"/>
          <w:spacing w:val="-4"/>
          <w:sz w:val="24"/>
          <w:szCs w:val="24"/>
        </w:rPr>
        <w:t xml:space="preserve"> </w:t>
      </w:r>
      <w:r w:rsidR="00D6283B" w:rsidRPr="00816A7F">
        <w:rPr>
          <w:rFonts w:asciiTheme="minorHAnsi" w:hAnsiTheme="minorHAnsi" w:cstheme="minorHAnsi"/>
          <w:color w:val="231F20"/>
          <w:sz w:val="24"/>
          <w:szCs w:val="24"/>
        </w:rPr>
        <w:t>direct</w:t>
      </w:r>
      <w:r w:rsidR="00D6283B" w:rsidRPr="00816A7F">
        <w:rPr>
          <w:rFonts w:asciiTheme="minorHAnsi" w:hAnsiTheme="minorHAnsi" w:cstheme="minorHAnsi"/>
          <w:color w:val="231F20"/>
          <w:spacing w:val="-4"/>
          <w:sz w:val="24"/>
          <w:szCs w:val="24"/>
        </w:rPr>
        <w:t xml:space="preserve"> </w:t>
      </w:r>
      <w:r w:rsidR="007752DC">
        <w:rPr>
          <w:rFonts w:asciiTheme="minorHAnsi" w:hAnsiTheme="minorHAnsi" w:cstheme="minorHAnsi"/>
          <w:color w:val="231F20"/>
          <w:spacing w:val="-4"/>
          <w:sz w:val="24"/>
          <w:szCs w:val="24"/>
        </w:rPr>
        <w:t xml:space="preserve">the </w:t>
      </w:r>
      <w:r w:rsidR="00D6283B" w:rsidRPr="00816A7F">
        <w:rPr>
          <w:rFonts w:asciiTheme="minorHAnsi" w:hAnsiTheme="minorHAnsi" w:cstheme="minorHAnsi"/>
          <w:color w:val="231F20"/>
          <w:sz w:val="24"/>
          <w:szCs w:val="24"/>
        </w:rPr>
        <w:t>Contractor</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to</w:t>
      </w:r>
      <w:r w:rsidR="00D6283B" w:rsidRPr="00816A7F">
        <w:rPr>
          <w:rFonts w:asciiTheme="minorHAnsi" w:hAnsiTheme="minorHAnsi" w:cstheme="minorHAnsi"/>
          <w:color w:val="231F20"/>
          <w:spacing w:val="-5"/>
          <w:sz w:val="24"/>
          <w:szCs w:val="24"/>
        </w:rPr>
        <w:t xml:space="preserve"> </w:t>
      </w:r>
      <w:r w:rsidR="00D6283B" w:rsidRPr="00816A7F">
        <w:rPr>
          <w:rFonts w:asciiTheme="minorHAnsi" w:hAnsiTheme="minorHAnsi" w:cstheme="minorHAnsi"/>
          <w:color w:val="231F20"/>
          <w:sz w:val="24"/>
          <w:szCs w:val="24"/>
        </w:rPr>
        <w:t>deposit</w:t>
      </w:r>
      <w:r w:rsidR="00D6283B" w:rsidRPr="00816A7F">
        <w:rPr>
          <w:rFonts w:asciiTheme="minorHAnsi" w:hAnsiTheme="minorHAnsi" w:cstheme="minorHAnsi"/>
          <w:color w:val="231F20"/>
          <w:spacing w:val="-5"/>
          <w:sz w:val="24"/>
          <w:szCs w:val="24"/>
        </w:rPr>
        <w:t xml:space="preserve"> </w:t>
      </w:r>
      <w:r w:rsidR="00D6283B" w:rsidRPr="00816A7F">
        <w:rPr>
          <w:rFonts w:asciiTheme="minorHAnsi" w:hAnsiTheme="minorHAnsi" w:cstheme="minorHAnsi"/>
          <w:color w:val="231F20"/>
          <w:sz w:val="24"/>
          <w:szCs w:val="24"/>
        </w:rPr>
        <w:t>green</w:t>
      </w:r>
      <w:r w:rsidR="00D6283B" w:rsidRPr="00816A7F">
        <w:rPr>
          <w:rFonts w:asciiTheme="minorHAnsi" w:hAnsiTheme="minorHAnsi" w:cstheme="minorHAnsi"/>
          <w:color w:val="231F20"/>
          <w:spacing w:val="-2"/>
          <w:sz w:val="24"/>
          <w:szCs w:val="24"/>
        </w:rPr>
        <w:t xml:space="preserve"> </w:t>
      </w:r>
      <w:r w:rsidR="00D6283B" w:rsidRPr="00816A7F">
        <w:rPr>
          <w:rFonts w:asciiTheme="minorHAnsi" w:hAnsiTheme="minorHAnsi" w:cstheme="minorHAnsi"/>
          <w:color w:val="231F20"/>
          <w:sz w:val="24"/>
          <w:szCs w:val="24"/>
        </w:rPr>
        <w:t>waste</w:t>
      </w:r>
      <w:r w:rsidR="00D6283B" w:rsidRPr="00816A7F">
        <w:rPr>
          <w:rFonts w:asciiTheme="minorHAnsi" w:hAnsiTheme="minorHAnsi" w:cstheme="minorHAnsi"/>
          <w:color w:val="231F20"/>
          <w:spacing w:val="-5"/>
          <w:sz w:val="24"/>
          <w:szCs w:val="24"/>
        </w:rPr>
        <w:t xml:space="preserve"> </w:t>
      </w:r>
      <w:r w:rsidR="00D6283B" w:rsidRPr="00816A7F">
        <w:rPr>
          <w:rFonts w:asciiTheme="minorHAnsi" w:hAnsiTheme="minorHAnsi" w:cstheme="minorHAnsi"/>
          <w:color w:val="231F20"/>
          <w:sz w:val="24"/>
          <w:szCs w:val="24"/>
        </w:rPr>
        <w:t>at</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a</w:t>
      </w:r>
      <w:r w:rsidR="00D6283B" w:rsidRPr="00816A7F">
        <w:rPr>
          <w:rFonts w:asciiTheme="minorHAnsi" w:hAnsiTheme="minorHAnsi" w:cstheme="minorHAnsi"/>
          <w:color w:val="231F20"/>
          <w:spacing w:val="-1"/>
          <w:sz w:val="24"/>
          <w:szCs w:val="24"/>
        </w:rPr>
        <w:t xml:space="preserve"> </w:t>
      </w:r>
      <w:r w:rsidR="00D6283B" w:rsidRPr="00816A7F">
        <w:rPr>
          <w:rFonts w:asciiTheme="minorHAnsi" w:hAnsiTheme="minorHAnsi" w:cstheme="minorHAnsi"/>
          <w:color w:val="231F20"/>
          <w:sz w:val="24"/>
          <w:szCs w:val="24"/>
        </w:rPr>
        <w:t>County</w:t>
      </w:r>
      <w:r w:rsidR="00D6283B" w:rsidRPr="00816A7F">
        <w:rPr>
          <w:rFonts w:asciiTheme="minorHAnsi" w:hAnsiTheme="minorHAnsi" w:cstheme="minorHAnsi"/>
          <w:color w:val="231F20"/>
          <w:spacing w:val="-3"/>
          <w:sz w:val="24"/>
          <w:szCs w:val="24"/>
        </w:rPr>
        <w:t xml:space="preserve"> </w:t>
      </w:r>
      <w:r w:rsidR="00D6283B" w:rsidRPr="00816A7F">
        <w:rPr>
          <w:rFonts w:asciiTheme="minorHAnsi" w:hAnsiTheme="minorHAnsi" w:cstheme="minorHAnsi"/>
          <w:color w:val="231F20"/>
          <w:sz w:val="24"/>
          <w:szCs w:val="24"/>
        </w:rPr>
        <w:t>facility</w:t>
      </w:r>
      <w:r w:rsidR="00D6283B" w:rsidRPr="00816A7F">
        <w:rPr>
          <w:rFonts w:asciiTheme="minorHAnsi" w:hAnsiTheme="minorHAnsi" w:cstheme="minorHAnsi"/>
          <w:color w:val="231F20"/>
          <w:spacing w:val="-2"/>
          <w:sz w:val="24"/>
          <w:szCs w:val="24"/>
        </w:rPr>
        <w:t xml:space="preserve"> </w:t>
      </w:r>
      <w:r w:rsidR="00D6283B" w:rsidRPr="00816A7F">
        <w:rPr>
          <w:rFonts w:asciiTheme="minorHAnsi" w:hAnsiTheme="minorHAnsi" w:cstheme="minorHAnsi"/>
          <w:color w:val="231F20"/>
          <w:sz w:val="24"/>
          <w:szCs w:val="24"/>
        </w:rPr>
        <w:t>or</w:t>
      </w:r>
      <w:r w:rsidR="00D6283B" w:rsidRPr="00816A7F">
        <w:rPr>
          <w:rFonts w:asciiTheme="minorHAnsi" w:hAnsiTheme="minorHAnsi" w:cstheme="minorHAnsi"/>
          <w:color w:val="231F20"/>
          <w:spacing w:val="-5"/>
          <w:sz w:val="24"/>
          <w:szCs w:val="24"/>
        </w:rPr>
        <w:t xml:space="preserve"> </w:t>
      </w:r>
      <w:r w:rsidR="00D6283B" w:rsidRPr="00816A7F">
        <w:rPr>
          <w:rFonts w:asciiTheme="minorHAnsi" w:hAnsiTheme="minorHAnsi" w:cstheme="minorHAnsi"/>
          <w:color w:val="231F20"/>
          <w:sz w:val="24"/>
          <w:szCs w:val="24"/>
        </w:rPr>
        <w:t>job</w:t>
      </w:r>
      <w:r w:rsidR="001109DE">
        <w:rPr>
          <w:rFonts w:asciiTheme="minorHAnsi" w:hAnsiTheme="minorHAnsi" w:cstheme="minorHAnsi"/>
          <w:color w:val="231F20"/>
          <w:sz w:val="24"/>
          <w:szCs w:val="24"/>
        </w:rPr>
        <w:t xml:space="preserve"> </w:t>
      </w:r>
      <w:r w:rsidR="00D6283B" w:rsidRPr="00816A7F">
        <w:rPr>
          <w:rFonts w:asciiTheme="minorHAnsi" w:hAnsiTheme="minorHAnsi" w:cstheme="minorHAnsi"/>
          <w:color w:val="231F20"/>
          <w:sz w:val="24"/>
          <w:szCs w:val="24"/>
        </w:rPr>
        <w:t>site for reuse if needed.</w:t>
      </w:r>
    </w:p>
    <w:p w14:paraId="71DF5EC9" w14:textId="77777777" w:rsidR="00D6283B" w:rsidRPr="00A60382" w:rsidRDefault="00D6283B" w:rsidP="00A60382">
      <w:pPr>
        <w:pStyle w:val="BodyText"/>
        <w:spacing w:before="1"/>
        <w:ind w:left="2160" w:right="121" w:hanging="720"/>
        <w:rPr>
          <w:rFonts w:asciiTheme="minorHAnsi" w:hAnsiTheme="minorHAnsi" w:cstheme="minorHAnsi"/>
          <w:sz w:val="24"/>
          <w:szCs w:val="24"/>
        </w:rPr>
      </w:pPr>
    </w:p>
    <w:p w14:paraId="181E05CF" w14:textId="11EE145F" w:rsidR="00D6283B" w:rsidRPr="00A60382" w:rsidRDefault="00D6283B" w:rsidP="00901DB0">
      <w:pPr>
        <w:pStyle w:val="BodyText"/>
        <w:numPr>
          <w:ilvl w:val="0"/>
          <w:numId w:val="21"/>
        </w:numPr>
        <w:spacing w:before="1"/>
        <w:ind w:left="2160" w:right="121"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AE657C">
        <w:rPr>
          <w:rFonts w:asciiTheme="minorHAnsi" w:hAnsiTheme="minorHAnsi" w:cstheme="minorHAnsi"/>
          <w:sz w:val="24"/>
          <w:szCs w:val="24"/>
        </w:rPr>
        <w:t>must</w:t>
      </w:r>
      <w:r w:rsidRPr="00A60382">
        <w:rPr>
          <w:rFonts w:asciiTheme="minorHAnsi" w:hAnsiTheme="minorHAnsi" w:cstheme="minorHAnsi"/>
          <w:sz w:val="24"/>
          <w:szCs w:val="24"/>
        </w:rPr>
        <w:t xml:space="preserve"> comply with quarantine regulations set by the California Department of Food and Agriculture (CDFA) when working in areas affected by Sudden Oak Death (SOD), and by Light Brown Apple Moth (LBAM). Regulations include but are not limited to, ensuring that material is transported to a green waste processing facility that has been authorized by the local County Agricultural Department to accept affected loads, ensuring vehicle payloads are tightly covered with a tarp or otherwise enclosing green waste material to prevent releases during transport, and ensuring equipment is cleaned after working in a contaminated zone to prevent </w:t>
      </w:r>
      <w:r w:rsidR="009D1790">
        <w:rPr>
          <w:rFonts w:asciiTheme="minorHAnsi" w:hAnsiTheme="minorHAnsi" w:cstheme="minorHAnsi"/>
          <w:sz w:val="24"/>
          <w:szCs w:val="24"/>
        </w:rPr>
        <w:t>cross-contamination</w:t>
      </w:r>
      <w:r w:rsidRPr="00A60382">
        <w:rPr>
          <w:rFonts w:asciiTheme="minorHAnsi" w:hAnsiTheme="minorHAnsi" w:cstheme="minorHAnsi"/>
          <w:sz w:val="24"/>
          <w:szCs w:val="24"/>
        </w:rPr>
        <w:t>.</w:t>
      </w:r>
    </w:p>
    <w:p w14:paraId="5F459363" w14:textId="77777777" w:rsidR="00D6283B" w:rsidRDefault="00D6283B" w:rsidP="00D6283B">
      <w:pPr>
        <w:pStyle w:val="BodyText"/>
        <w:spacing w:before="1"/>
        <w:ind w:left="1900" w:right="121"/>
      </w:pPr>
    </w:p>
    <w:p w14:paraId="430F2EEC" w14:textId="75CE7936" w:rsidR="00D6283B" w:rsidRPr="00A60382" w:rsidRDefault="00D6283B" w:rsidP="00AE657C">
      <w:pPr>
        <w:pStyle w:val="BodyText"/>
        <w:numPr>
          <w:ilvl w:val="0"/>
          <w:numId w:val="21"/>
        </w:numPr>
        <w:spacing w:before="1"/>
        <w:ind w:left="2160" w:right="121" w:hanging="720"/>
        <w:rPr>
          <w:rFonts w:asciiTheme="minorHAnsi" w:hAnsiTheme="minorHAnsi" w:cstheme="minorHAnsi"/>
          <w:sz w:val="24"/>
          <w:szCs w:val="24"/>
        </w:rPr>
      </w:pPr>
      <w:r w:rsidRPr="00A60382">
        <w:rPr>
          <w:rFonts w:asciiTheme="minorHAnsi" w:hAnsiTheme="minorHAnsi" w:cstheme="minorHAnsi"/>
          <w:sz w:val="24"/>
          <w:szCs w:val="24"/>
        </w:rPr>
        <w:t xml:space="preserve">Contractor must perform minor repairs as part of the yearly maintenance cost quoted and will include but not </w:t>
      </w:r>
      <w:r w:rsidR="0015339A">
        <w:rPr>
          <w:rFonts w:asciiTheme="minorHAnsi" w:hAnsiTheme="minorHAnsi" w:cstheme="minorHAnsi"/>
          <w:sz w:val="24"/>
          <w:szCs w:val="24"/>
        </w:rPr>
        <w:t xml:space="preserve">be </w:t>
      </w:r>
      <w:r w:rsidRPr="00A60382">
        <w:rPr>
          <w:rFonts w:asciiTheme="minorHAnsi" w:hAnsiTheme="minorHAnsi" w:cstheme="minorHAnsi"/>
          <w:sz w:val="24"/>
          <w:szCs w:val="24"/>
        </w:rPr>
        <w:t xml:space="preserve">limited to adjusting, and/or fixing sprinkler  </w:t>
      </w:r>
    </w:p>
    <w:p w14:paraId="3887E2A2" w14:textId="119A0161" w:rsidR="00D6283B" w:rsidRPr="00A60382" w:rsidRDefault="00A60382" w:rsidP="00A60382">
      <w:pPr>
        <w:pStyle w:val="BodyText"/>
        <w:spacing w:before="1"/>
        <w:ind w:left="2160" w:right="121" w:hanging="720"/>
        <w:rPr>
          <w:rFonts w:asciiTheme="minorHAnsi" w:hAnsiTheme="minorHAnsi" w:cstheme="minorHAnsi"/>
          <w:sz w:val="24"/>
          <w:szCs w:val="24"/>
        </w:rPr>
      </w:pPr>
      <w:r>
        <w:rPr>
          <w:rFonts w:asciiTheme="minorHAnsi" w:hAnsiTheme="minorHAnsi" w:cstheme="minorHAnsi"/>
          <w:sz w:val="24"/>
          <w:szCs w:val="24"/>
        </w:rPr>
        <w:t xml:space="preserve">             </w:t>
      </w:r>
      <w:r w:rsidR="00D6283B" w:rsidRPr="00A60382">
        <w:rPr>
          <w:rFonts w:asciiTheme="minorHAnsi" w:hAnsiTheme="minorHAnsi" w:cstheme="minorHAnsi"/>
          <w:sz w:val="24"/>
          <w:szCs w:val="24"/>
        </w:rPr>
        <w:t>heads. Repairs due to vandalism, accidents, etc. will be approved by the County on a case-by-case basis.</w:t>
      </w:r>
    </w:p>
    <w:p w14:paraId="17DAAF00" w14:textId="77777777" w:rsidR="00D6283B" w:rsidRPr="00A60382" w:rsidRDefault="00D6283B" w:rsidP="00A60382">
      <w:pPr>
        <w:pStyle w:val="BodyText"/>
        <w:spacing w:before="1"/>
        <w:ind w:left="2160" w:right="121" w:hanging="720"/>
        <w:rPr>
          <w:rFonts w:asciiTheme="minorHAnsi" w:hAnsiTheme="minorHAnsi" w:cstheme="minorHAnsi"/>
          <w:sz w:val="24"/>
          <w:szCs w:val="24"/>
        </w:rPr>
      </w:pPr>
    </w:p>
    <w:p w14:paraId="500E44F5" w14:textId="394D5594" w:rsidR="00D6283B" w:rsidRPr="00A60382" w:rsidRDefault="00295710" w:rsidP="00262B1B">
      <w:pPr>
        <w:pStyle w:val="BodyText"/>
        <w:numPr>
          <w:ilvl w:val="0"/>
          <w:numId w:val="21"/>
        </w:numPr>
        <w:spacing w:before="1"/>
        <w:ind w:left="2160" w:right="121" w:hanging="720"/>
        <w:rPr>
          <w:rFonts w:asciiTheme="minorHAnsi" w:hAnsiTheme="minorHAnsi" w:cstheme="minorHAnsi"/>
          <w:sz w:val="24"/>
          <w:szCs w:val="24"/>
        </w:rPr>
      </w:pPr>
      <w:r>
        <w:rPr>
          <w:rFonts w:asciiTheme="minorHAnsi" w:hAnsiTheme="minorHAnsi" w:cstheme="minorHAnsi"/>
          <w:sz w:val="24"/>
          <w:szCs w:val="24"/>
        </w:rPr>
        <w:lastRenderedPageBreak/>
        <w:t xml:space="preserve">Contractor’s </w:t>
      </w:r>
      <w:r w:rsidR="00C847A8">
        <w:rPr>
          <w:rFonts w:asciiTheme="minorHAnsi" w:hAnsiTheme="minorHAnsi" w:cstheme="minorHAnsi"/>
          <w:sz w:val="24"/>
          <w:szCs w:val="24"/>
        </w:rPr>
        <w:t>power equipment</w:t>
      </w:r>
      <w:r w:rsidR="00D6283B" w:rsidRPr="00A60382">
        <w:rPr>
          <w:rFonts w:asciiTheme="minorHAnsi" w:hAnsiTheme="minorHAnsi" w:cstheme="minorHAnsi"/>
          <w:sz w:val="24"/>
          <w:szCs w:val="24"/>
        </w:rPr>
        <w:t xml:space="preserve"> </w:t>
      </w:r>
      <w:r w:rsidR="00A70E2C">
        <w:rPr>
          <w:rFonts w:asciiTheme="minorHAnsi" w:hAnsiTheme="minorHAnsi" w:cstheme="minorHAnsi"/>
          <w:sz w:val="24"/>
          <w:szCs w:val="24"/>
        </w:rPr>
        <w:t>must</w:t>
      </w:r>
      <w:r w:rsidR="00D6283B" w:rsidRPr="00A60382">
        <w:rPr>
          <w:rFonts w:asciiTheme="minorHAnsi" w:hAnsiTheme="minorHAnsi" w:cstheme="minorHAnsi"/>
          <w:sz w:val="24"/>
          <w:szCs w:val="24"/>
        </w:rPr>
        <w:t xml:space="preserve"> be maintained in good and operable condition throughout the contract.</w:t>
      </w:r>
    </w:p>
    <w:p w14:paraId="0BDB34D1" w14:textId="77777777" w:rsidR="00D6283B" w:rsidRDefault="00D6283B" w:rsidP="00D6283B">
      <w:pPr>
        <w:pStyle w:val="BodyText"/>
        <w:spacing w:before="1"/>
        <w:ind w:left="1900" w:right="121"/>
      </w:pPr>
    </w:p>
    <w:p w14:paraId="4E783841" w14:textId="38F5337C" w:rsidR="00D6283B" w:rsidRPr="00A60382" w:rsidRDefault="00295710" w:rsidP="00262B1B">
      <w:pPr>
        <w:pStyle w:val="BodyText"/>
        <w:numPr>
          <w:ilvl w:val="0"/>
          <w:numId w:val="21"/>
        </w:numPr>
        <w:spacing w:before="1"/>
        <w:ind w:left="2160" w:right="121" w:hanging="720"/>
        <w:rPr>
          <w:rFonts w:asciiTheme="minorHAnsi" w:hAnsiTheme="minorHAnsi" w:cstheme="minorHAnsi"/>
          <w:sz w:val="24"/>
          <w:szCs w:val="24"/>
        </w:rPr>
      </w:pPr>
      <w:r>
        <w:rPr>
          <w:rFonts w:asciiTheme="minorHAnsi" w:hAnsiTheme="minorHAnsi" w:cstheme="minorHAnsi"/>
          <w:sz w:val="24"/>
          <w:szCs w:val="24"/>
        </w:rPr>
        <w:t>Contractor’s p</w:t>
      </w:r>
      <w:r w:rsidR="00D6283B" w:rsidRPr="00A60382">
        <w:rPr>
          <w:rFonts w:asciiTheme="minorHAnsi" w:hAnsiTheme="minorHAnsi" w:cstheme="minorHAnsi"/>
          <w:sz w:val="24"/>
          <w:szCs w:val="24"/>
        </w:rPr>
        <w:t xml:space="preserve">ersonnel </w:t>
      </w:r>
      <w:r w:rsidR="00C847A8">
        <w:rPr>
          <w:rFonts w:asciiTheme="minorHAnsi" w:hAnsiTheme="minorHAnsi" w:cstheme="minorHAnsi"/>
          <w:sz w:val="24"/>
          <w:szCs w:val="24"/>
        </w:rPr>
        <w:t>must</w:t>
      </w:r>
      <w:r w:rsidR="00D6283B" w:rsidRPr="00A60382">
        <w:rPr>
          <w:rFonts w:asciiTheme="minorHAnsi" w:hAnsiTheme="minorHAnsi" w:cstheme="minorHAnsi"/>
          <w:sz w:val="24"/>
          <w:szCs w:val="24"/>
        </w:rPr>
        <w:t xml:space="preserve"> be experienced and trained to safely operate equipment </w:t>
      </w:r>
      <w:r w:rsidR="00080DB9">
        <w:rPr>
          <w:rFonts w:asciiTheme="minorHAnsi" w:hAnsiTheme="minorHAnsi" w:cstheme="minorHAnsi"/>
          <w:sz w:val="24"/>
          <w:szCs w:val="24"/>
        </w:rPr>
        <w:t>during</w:t>
      </w:r>
      <w:r w:rsidR="00D6283B" w:rsidRPr="00A60382">
        <w:rPr>
          <w:rFonts w:asciiTheme="minorHAnsi" w:hAnsiTheme="minorHAnsi" w:cstheme="minorHAnsi"/>
          <w:sz w:val="24"/>
          <w:szCs w:val="24"/>
        </w:rPr>
        <w:t xml:space="preserve"> the performance of </w:t>
      </w:r>
      <w:r w:rsidR="00080DB9">
        <w:rPr>
          <w:rFonts w:asciiTheme="minorHAnsi" w:hAnsiTheme="minorHAnsi" w:cstheme="minorHAnsi"/>
          <w:sz w:val="24"/>
          <w:szCs w:val="24"/>
        </w:rPr>
        <w:t xml:space="preserve">the </w:t>
      </w:r>
      <w:r w:rsidR="00D6283B" w:rsidRPr="00A60382">
        <w:rPr>
          <w:rFonts w:asciiTheme="minorHAnsi" w:hAnsiTheme="minorHAnsi" w:cstheme="minorHAnsi"/>
          <w:sz w:val="24"/>
          <w:szCs w:val="24"/>
        </w:rPr>
        <w:t>contract awarded.</w:t>
      </w:r>
    </w:p>
    <w:p w14:paraId="3CF5B310" w14:textId="77777777" w:rsidR="00D6283B" w:rsidRPr="00A60382" w:rsidRDefault="00D6283B" w:rsidP="00A60382">
      <w:pPr>
        <w:pStyle w:val="BodyText"/>
        <w:spacing w:before="1"/>
        <w:ind w:left="2160" w:right="121" w:hanging="720"/>
        <w:rPr>
          <w:rFonts w:asciiTheme="minorHAnsi" w:hAnsiTheme="minorHAnsi" w:cstheme="minorHAnsi"/>
          <w:sz w:val="24"/>
          <w:szCs w:val="24"/>
        </w:rPr>
      </w:pPr>
    </w:p>
    <w:p w14:paraId="7512F9DD" w14:textId="79AF79A8" w:rsidR="00D6283B" w:rsidRPr="00A60382" w:rsidRDefault="00D6283B" w:rsidP="00262B1B">
      <w:pPr>
        <w:pStyle w:val="BodyText"/>
        <w:numPr>
          <w:ilvl w:val="0"/>
          <w:numId w:val="21"/>
        </w:numPr>
        <w:spacing w:before="1"/>
        <w:ind w:left="2160" w:right="121"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15517E">
        <w:rPr>
          <w:rFonts w:asciiTheme="minorHAnsi" w:hAnsiTheme="minorHAnsi" w:cstheme="minorHAnsi"/>
          <w:sz w:val="24"/>
          <w:szCs w:val="24"/>
        </w:rPr>
        <w:t>must</w:t>
      </w:r>
      <w:r w:rsidRPr="00A60382">
        <w:rPr>
          <w:rFonts w:asciiTheme="minorHAnsi" w:hAnsiTheme="minorHAnsi" w:cstheme="minorHAnsi"/>
          <w:sz w:val="24"/>
          <w:szCs w:val="24"/>
        </w:rPr>
        <w:t xml:space="preserve"> immediately notify the County of any accidental damage caused by the Contractor and any damage done by others due to accidents or vandalism.</w:t>
      </w:r>
    </w:p>
    <w:p w14:paraId="05BF8434" w14:textId="77777777" w:rsidR="00D6283B" w:rsidRPr="00A60382" w:rsidRDefault="00D6283B" w:rsidP="00A60382">
      <w:pPr>
        <w:pStyle w:val="BodyText"/>
        <w:spacing w:before="1"/>
        <w:ind w:left="2160" w:right="121" w:hanging="720"/>
        <w:rPr>
          <w:rFonts w:asciiTheme="minorHAnsi" w:hAnsiTheme="minorHAnsi" w:cstheme="minorHAnsi"/>
          <w:sz w:val="24"/>
          <w:szCs w:val="24"/>
        </w:rPr>
      </w:pPr>
    </w:p>
    <w:p w14:paraId="15AFA13F" w14:textId="61E718C3" w:rsidR="00D6283B" w:rsidRPr="00A60382" w:rsidRDefault="00D6283B" w:rsidP="00262B1B">
      <w:pPr>
        <w:pStyle w:val="BodyText"/>
        <w:numPr>
          <w:ilvl w:val="0"/>
          <w:numId w:val="21"/>
        </w:numPr>
        <w:spacing w:before="1"/>
        <w:ind w:left="2160" w:right="121"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15517E">
        <w:rPr>
          <w:rFonts w:asciiTheme="minorHAnsi" w:hAnsiTheme="minorHAnsi" w:cstheme="minorHAnsi"/>
          <w:sz w:val="24"/>
          <w:szCs w:val="24"/>
        </w:rPr>
        <w:t xml:space="preserve">must </w:t>
      </w:r>
      <w:r w:rsidRPr="00A60382">
        <w:rPr>
          <w:rFonts w:asciiTheme="minorHAnsi" w:hAnsiTheme="minorHAnsi" w:cstheme="minorHAnsi"/>
          <w:sz w:val="24"/>
          <w:szCs w:val="24"/>
        </w:rPr>
        <w:t xml:space="preserve">not interfere with the public use of the premises and </w:t>
      </w:r>
      <w:r w:rsidR="00BB7B08">
        <w:rPr>
          <w:rFonts w:asciiTheme="minorHAnsi" w:hAnsiTheme="minorHAnsi" w:cstheme="minorHAnsi"/>
          <w:sz w:val="24"/>
          <w:szCs w:val="24"/>
        </w:rPr>
        <w:t>must</w:t>
      </w:r>
      <w:r w:rsidRPr="00A60382">
        <w:rPr>
          <w:rFonts w:asciiTheme="minorHAnsi" w:hAnsiTheme="minorHAnsi" w:cstheme="minorHAnsi"/>
          <w:sz w:val="24"/>
          <w:szCs w:val="24"/>
        </w:rPr>
        <w:t xml:space="preserve"> conduct its operations to offer the least possible obstruction and inconvenience to the public or disruption to the peace and quiet of the area within which the services are performed.</w:t>
      </w:r>
    </w:p>
    <w:p w14:paraId="1154E595" w14:textId="77777777" w:rsidR="00A60382" w:rsidRPr="00A60382" w:rsidRDefault="00A60382" w:rsidP="00A60382">
      <w:pPr>
        <w:pStyle w:val="BodyText"/>
        <w:spacing w:before="1"/>
        <w:ind w:left="2160" w:right="121" w:hanging="720"/>
        <w:rPr>
          <w:rFonts w:asciiTheme="minorHAnsi" w:hAnsiTheme="minorHAnsi" w:cstheme="minorHAnsi"/>
          <w:sz w:val="24"/>
          <w:szCs w:val="24"/>
        </w:rPr>
      </w:pPr>
    </w:p>
    <w:p w14:paraId="43562D42" w14:textId="08FE7D77" w:rsidR="00A60382" w:rsidRPr="00A60382" w:rsidRDefault="00A60382" w:rsidP="00262B1B">
      <w:pPr>
        <w:pStyle w:val="BodyText"/>
        <w:numPr>
          <w:ilvl w:val="0"/>
          <w:numId w:val="21"/>
        </w:numPr>
        <w:spacing w:before="1"/>
        <w:ind w:left="2160" w:right="121" w:hanging="720"/>
        <w:rPr>
          <w:rFonts w:asciiTheme="minorHAnsi" w:hAnsiTheme="minorHAnsi" w:cstheme="minorHAnsi"/>
          <w:sz w:val="24"/>
          <w:szCs w:val="24"/>
        </w:rPr>
      </w:pPr>
      <w:r w:rsidRPr="00A60382">
        <w:rPr>
          <w:rFonts w:asciiTheme="minorHAnsi" w:hAnsiTheme="minorHAnsi" w:cstheme="minorHAnsi"/>
          <w:sz w:val="24"/>
          <w:szCs w:val="24"/>
        </w:rPr>
        <w:t>Hours and Days of Maintenance Services</w:t>
      </w:r>
    </w:p>
    <w:p w14:paraId="5C734F53" w14:textId="260427DD" w:rsidR="00A60382" w:rsidRPr="00A60382" w:rsidRDefault="00A60382" w:rsidP="00270170">
      <w:pPr>
        <w:pStyle w:val="ListParagraph"/>
        <w:widowControl w:val="0"/>
        <w:numPr>
          <w:ilvl w:val="0"/>
          <w:numId w:val="22"/>
        </w:numPr>
        <w:tabs>
          <w:tab w:val="left" w:pos="2979"/>
          <w:tab w:val="left" w:pos="2981"/>
        </w:tabs>
        <w:autoSpaceDE w:val="0"/>
        <w:autoSpaceDN w:val="0"/>
        <w:spacing w:before="242"/>
        <w:ind w:left="2880" w:right="251" w:hanging="720"/>
        <w:rPr>
          <w:rFonts w:asciiTheme="minorHAnsi" w:hAnsiTheme="minorHAnsi" w:cstheme="minorHAnsi"/>
          <w:sz w:val="24"/>
          <w:szCs w:val="24"/>
        </w:rPr>
      </w:pPr>
      <w:r w:rsidRPr="00A60382">
        <w:rPr>
          <w:rFonts w:asciiTheme="minorHAnsi" w:hAnsiTheme="minorHAnsi" w:cstheme="minorHAnsi"/>
          <w:color w:val="231F20"/>
          <w:sz w:val="24"/>
          <w:szCs w:val="24"/>
        </w:rPr>
        <w:t>Contractor</w:t>
      </w:r>
      <w:r w:rsidRPr="00A60382">
        <w:rPr>
          <w:rFonts w:asciiTheme="minorHAnsi" w:hAnsiTheme="minorHAnsi" w:cstheme="minorHAnsi"/>
          <w:color w:val="231F20"/>
          <w:spacing w:val="-6"/>
          <w:sz w:val="24"/>
          <w:szCs w:val="24"/>
        </w:rPr>
        <w:t xml:space="preserve"> </w:t>
      </w:r>
      <w:r w:rsidR="00404F23">
        <w:rPr>
          <w:rFonts w:asciiTheme="minorHAnsi" w:hAnsiTheme="minorHAnsi" w:cstheme="minorHAnsi"/>
          <w:color w:val="231F20"/>
          <w:sz w:val="24"/>
          <w:szCs w:val="24"/>
        </w:rPr>
        <w:t>must</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provide</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adequate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staffing</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to</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perform</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the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 xml:space="preserve">required maintenance services during the prescribed hours from Monday through Friday, 7:00 a.m. to 4:00 p.m., excluding County holidays. </w:t>
      </w:r>
      <w:r w:rsidRPr="00A60382">
        <w:rPr>
          <w:rFonts w:asciiTheme="minorHAnsi" w:hAnsiTheme="minorHAnsi" w:cstheme="minorHAnsi"/>
          <w:color w:val="2251A3"/>
          <w:sz w:val="24"/>
          <w:szCs w:val="24"/>
          <w:u w:val="single" w:color="2251A3"/>
        </w:rPr>
        <w:t>County Holidays | Alameda County (acgov.org)</w:t>
      </w:r>
    </w:p>
    <w:p w14:paraId="4EB70EF9" w14:textId="48F997AF" w:rsidR="00A60382" w:rsidRPr="00AA4CA8" w:rsidRDefault="00A60382" w:rsidP="00270170">
      <w:pPr>
        <w:pStyle w:val="ListParagraph"/>
        <w:widowControl w:val="0"/>
        <w:numPr>
          <w:ilvl w:val="0"/>
          <w:numId w:val="22"/>
        </w:numPr>
        <w:tabs>
          <w:tab w:val="left" w:pos="2978"/>
          <w:tab w:val="left" w:pos="2980"/>
        </w:tabs>
        <w:autoSpaceDE w:val="0"/>
        <w:autoSpaceDN w:val="0"/>
        <w:spacing w:before="239" w:after="240"/>
        <w:ind w:left="2880" w:right="147" w:hanging="720"/>
        <w:rPr>
          <w:rFonts w:asciiTheme="minorHAnsi" w:hAnsiTheme="minorHAnsi" w:cstheme="minorHAnsi"/>
          <w:sz w:val="24"/>
          <w:szCs w:val="24"/>
        </w:rPr>
      </w:pPr>
      <w:r w:rsidRPr="00A60382">
        <w:rPr>
          <w:rFonts w:asciiTheme="minorHAnsi" w:hAnsiTheme="minorHAnsi" w:cstheme="minorHAnsi"/>
          <w:color w:val="231F20"/>
          <w:sz w:val="24"/>
          <w:szCs w:val="24"/>
        </w:rPr>
        <w:t xml:space="preserve">During the specified basic hours and days of work, </w:t>
      </w:r>
      <w:r w:rsidR="0015339A">
        <w:rPr>
          <w:rFonts w:asciiTheme="minorHAnsi" w:hAnsiTheme="minorHAnsi" w:cstheme="minorHAnsi"/>
          <w:color w:val="231F20"/>
          <w:sz w:val="24"/>
          <w:szCs w:val="24"/>
        </w:rPr>
        <w:t>the Contractor must respond to all emergencies and be onsite within two (2) hours of County notification to provide shutoff of irrigation systems, cleanup of debris, etc.,</w:t>
      </w:r>
      <w:r w:rsidRPr="00A60382">
        <w:rPr>
          <w:rFonts w:asciiTheme="minorHAnsi" w:hAnsiTheme="minorHAnsi" w:cstheme="minorHAnsi"/>
          <w:color w:val="231F20"/>
          <w:sz w:val="24"/>
          <w:szCs w:val="24"/>
        </w:rPr>
        <w:t xml:space="preserve"> to make the area safe.</w:t>
      </w:r>
    </w:p>
    <w:p w14:paraId="2129C31E" w14:textId="1B47F5A4" w:rsidR="00AA4CA8" w:rsidRPr="000C0A05" w:rsidRDefault="00AA4CA8" w:rsidP="00270170">
      <w:pPr>
        <w:pStyle w:val="ListParagraph"/>
        <w:widowControl w:val="0"/>
        <w:numPr>
          <w:ilvl w:val="0"/>
          <w:numId w:val="22"/>
        </w:numPr>
        <w:tabs>
          <w:tab w:val="left" w:pos="2978"/>
          <w:tab w:val="left" w:pos="2980"/>
        </w:tabs>
        <w:autoSpaceDE w:val="0"/>
        <w:autoSpaceDN w:val="0"/>
        <w:spacing w:before="239" w:after="240"/>
        <w:ind w:left="2880" w:right="147" w:hanging="720"/>
        <w:rPr>
          <w:rFonts w:asciiTheme="minorHAnsi" w:hAnsiTheme="minorHAnsi" w:cstheme="minorHAnsi"/>
          <w:sz w:val="24"/>
          <w:szCs w:val="24"/>
        </w:rPr>
      </w:pPr>
      <w:r w:rsidRPr="00A60382">
        <w:rPr>
          <w:rFonts w:asciiTheme="minorHAnsi" w:hAnsiTheme="minorHAnsi" w:cstheme="minorHAnsi"/>
          <w:sz w:val="24"/>
          <w:szCs w:val="24"/>
        </w:rPr>
        <w:t>County reserves the right to suspend any work assignment for any reason, including adverse weather conditions, at no cost to the County.</w:t>
      </w:r>
    </w:p>
    <w:p w14:paraId="23F8FD80" w14:textId="43C38FB0" w:rsidR="00A60382" w:rsidRDefault="00A60382" w:rsidP="0015339A">
      <w:pPr>
        <w:pStyle w:val="BodyText"/>
        <w:numPr>
          <w:ilvl w:val="0"/>
          <w:numId w:val="21"/>
        </w:numPr>
        <w:spacing w:before="1" w:after="240"/>
        <w:ind w:left="2160" w:right="121" w:hanging="720"/>
        <w:rPr>
          <w:rFonts w:asciiTheme="minorHAnsi" w:hAnsiTheme="minorHAnsi" w:cstheme="minorHAnsi"/>
          <w:sz w:val="24"/>
          <w:szCs w:val="24"/>
        </w:rPr>
      </w:pPr>
      <w:r w:rsidRPr="00A60382">
        <w:rPr>
          <w:rFonts w:asciiTheme="minorHAnsi" w:hAnsiTheme="minorHAnsi" w:cstheme="minorHAnsi"/>
          <w:sz w:val="24"/>
          <w:szCs w:val="24"/>
        </w:rPr>
        <w:t>Contractor Staff</w:t>
      </w:r>
    </w:p>
    <w:p w14:paraId="6B538B17" w14:textId="7B60D91A" w:rsidR="00A60382" w:rsidRPr="00A60382" w:rsidRDefault="00A60382" w:rsidP="00270170">
      <w:pPr>
        <w:pStyle w:val="Item1"/>
        <w:numPr>
          <w:ilvl w:val="2"/>
          <w:numId w:val="23"/>
        </w:numPr>
        <w:ind w:left="2880" w:hanging="54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5A6C43">
        <w:rPr>
          <w:rFonts w:asciiTheme="minorHAnsi" w:hAnsiTheme="minorHAnsi" w:cstheme="minorHAnsi"/>
          <w:sz w:val="24"/>
          <w:szCs w:val="24"/>
        </w:rPr>
        <w:t>must</w:t>
      </w:r>
      <w:r w:rsidRPr="00A60382">
        <w:rPr>
          <w:rFonts w:asciiTheme="minorHAnsi" w:hAnsiTheme="minorHAnsi" w:cstheme="minorHAnsi"/>
          <w:sz w:val="24"/>
          <w:szCs w:val="24"/>
        </w:rPr>
        <w:t xml:space="preserve"> provide sufficient personnel to perform all work in accordance with the specifications set forth herein.</w:t>
      </w:r>
    </w:p>
    <w:p w14:paraId="730DF80B" w14:textId="79ADD7B7" w:rsidR="00D6283B" w:rsidRPr="00A60382" w:rsidRDefault="00A60382" w:rsidP="00270170">
      <w:pPr>
        <w:pStyle w:val="Item1"/>
        <w:numPr>
          <w:ilvl w:val="0"/>
          <w:numId w:val="23"/>
        </w:numPr>
        <w:ind w:left="2880"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5A6C43">
        <w:rPr>
          <w:rFonts w:asciiTheme="minorHAnsi" w:hAnsiTheme="minorHAnsi" w:cstheme="minorHAnsi"/>
          <w:sz w:val="24"/>
          <w:szCs w:val="24"/>
        </w:rPr>
        <w:t>must</w:t>
      </w:r>
      <w:r w:rsidRPr="00A60382">
        <w:rPr>
          <w:rFonts w:asciiTheme="minorHAnsi" w:hAnsiTheme="minorHAnsi" w:cstheme="minorHAnsi"/>
          <w:sz w:val="24"/>
          <w:szCs w:val="24"/>
        </w:rPr>
        <w:t xml:space="preserve"> require each of their employees to adhere to basic public work standards of working attire. These standards </w:t>
      </w:r>
      <w:r w:rsidR="007804A8">
        <w:rPr>
          <w:rFonts w:asciiTheme="minorHAnsi" w:hAnsiTheme="minorHAnsi" w:cstheme="minorHAnsi"/>
          <w:sz w:val="24"/>
          <w:szCs w:val="24"/>
        </w:rPr>
        <w:t>include</w:t>
      </w:r>
      <w:r w:rsidRPr="00A60382">
        <w:rPr>
          <w:rFonts w:asciiTheme="minorHAnsi" w:hAnsiTheme="minorHAnsi" w:cstheme="minorHAnsi"/>
          <w:sz w:val="24"/>
          <w:szCs w:val="24"/>
        </w:rPr>
        <w:t xml:space="preserve"> uniforms, proper shoes and other gear required by California state safety regulations, and proper </w:t>
      </w:r>
      <w:r w:rsidR="00D07B36">
        <w:rPr>
          <w:rFonts w:asciiTheme="minorHAnsi" w:hAnsiTheme="minorHAnsi" w:cstheme="minorHAnsi"/>
          <w:sz w:val="24"/>
          <w:szCs w:val="24"/>
        </w:rPr>
        <w:t>clo</w:t>
      </w:r>
      <w:r w:rsidRPr="00A60382">
        <w:rPr>
          <w:rFonts w:asciiTheme="minorHAnsi" w:hAnsiTheme="minorHAnsi" w:cstheme="minorHAnsi"/>
          <w:sz w:val="24"/>
          <w:szCs w:val="24"/>
        </w:rPr>
        <w:t xml:space="preserve">thing. Shirts </w:t>
      </w:r>
      <w:r w:rsidR="00BB7B08">
        <w:rPr>
          <w:rFonts w:asciiTheme="minorHAnsi" w:hAnsiTheme="minorHAnsi" w:cstheme="minorHAnsi"/>
          <w:sz w:val="24"/>
          <w:szCs w:val="24"/>
        </w:rPr>
        <w:t>must</w:t>
      </w:r>
      <w:r w:rsidRPr="00A60382">
        <w:rPr>
          <w:rFonts w:asciiTheme="minorHAnsi" w:hAnsiTheme="minorHAnsi" w:cstheme="minorHAnsi"/>
          <w:sz w:val="24"/>
          <w:szCs w:val="24"/>
        </w:rPr>
        <w:t xml:space="preserve"> be worn at all times.</w:t>
      </w:r>
    </w:p>
    <w:p w14:paraId="6DED6AFD" w14:textId="041261C7" w:rsidR="00E1163E" w:rsidRDefault="00E1163E" w:rsidP="008947D6">
      <w:pPr>
        <w:pStyle w:val="Item1"/>
        <w:numPr>
          <w:ilvl w:val="0"/>
          <w:numId w:val="21"/>
        </w:numPr>
        <w:ind w:left="2160" w:hanging="720"/>
        <w:rPr>
          <w:rFonts w:asciiTheme="minorHAnsi" w:hAnsiTheme="minorHAnsi" w:cstheme="minorHAnsi"/>
          <w:sz w:val="24"/>
          <w:szCs w:val="24"/>
        </w:rPr>
      </w:pPr>
      <w:r>
        <w:rPr>
          <w:rFonts w:asciiTheme="minorHAnsi" w:hAnsiTheme="minorHAnsi" w:cstheme="minorHAnsi"/>
          <w:sz w:val="24"/>
          <w:szCs w:val="24"/>
        </w:rPr>
        <w:t xml:space="preserve">Contractor must </w:t>
      </w:r>
      <w:r w:rsidR="008753E8">
        <w:rPr>
          <w:rFonts w:asciiTheme="minorHAnsi" w:hAnsiTheme="minorHAnsi" w:cstheme="minorHAnsi"/>
          <w:sz w:val="24"/>
          <w:szCs w:val="24"/>
        </w:rPr>
        <w:t>dispose of all litter, refuse, cuttings,</w:t>
      </w:r>
      <w:r>
        <w:rPr>
          <w:rFonts w:asciiTheme="minorHAnsi" w:hAnsiTheme="minorHAnsi" w:cstheme="minorHAnsi"/>
          <w:sz w:val="24"/>
          <w:szCs w:val="24"/>
        </w:rPr>
        <w:t xml:space="preserve"> and/or waste materials at an appropriate waste disposal facility at </w:t>
      </w:r>
      <w:r w:rsidR="00D07B36">
        <w:rPr>
          <w:rFonts w:asciiTheme="minorHAnsi" w:hAnsiTheme="minorHAnsi" w:cstheme="minorHAnsi"/>
          <w:sz w:val="24"/>
          <w:szCs w:val="24"/>
        </w:rPr>
        <w:t xml:space="preserve">the </w:t>
      </w:r>
      <w:r>
        <w:rPr>
          <w:rFonts w:asciiTheme="minorHAnsi" w:hAnsiTheme="minorHAnsi" w:cstheme="minorHAnsi"/>
          <w:sz w:val="24"/>
          <w:szCs w:val="24"/>
        </w:rPr>
        <w:t>Contractor</w:t>
      </w:r>
      <w:r w:rsidR="00163DFF">
        <w:rPr>
          <w:rFonts w:asciiTheme="minorHAnsi" w:hAnsiTheme="minorHAnsi" w:cstheme="minorHAnsi"/>
          <w:sz w:val="24"/>
          <w:szCs w:val="24"/>
        </w:rPr>
        <w:t>’s expense.</w:t>
      </w:r>
    </w:p>
    <w:p w14:paraId="5523E42C" w14:textId="2F0E3F8F" w:rsidR="00A60382" w:rsidRPr="00A60382" w:rsidRDefault="00A60382" w:rsidP="008947D6">
      <w:pPr>
        <w:pStyle w:val="Item1"/>
        <w:numPr>
          <w:ilvl w:val="0"/>
          <w:numId w:val="21"/>
        </w:numPr>
        <w:ind w:left="2160"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5A6C43">
        <w:rPr>
          <w:rFonts w:asciiTheme="minorHAnsi" w:hAnsiTheme="minorHAnsi" w:cstheme="minorHAnsi"/>
          <w:sz w:val="24"/>
          <w:szCs w:val="24"/>
        </w:rPr>
        <w:t>must</w:t>
      </w:r>
      <w:r w:rsidRPr="00A60382">
        <w:rPr>
          <w:rFonts w:asciiTheme="minorHAnsi" w:hAnsiTheme="minorHAnsi" w:cstheme="minorHAnsi"/>
          <w:sz w:val="24"/>
          <w:szCs w:val="24"/>
        </w:rPr>
        <w:t xml:space="preserve"> fertilize </w:t>
      </w:r>
      <w:r w:rsidR="008753E8">
        <w:rPr>
          <w:rFonts w:asciiTheme="minorHAnsi" w:hAnsiTheme="minorHAnsi" w:cstheme="minorHAnsi"/>
          <w:sz w:val="24"/>
          <w:szCs w:val="24"/>
        </w:rPr>
        <w:t xml:space="preserve">the </w:t>
      </w:r>
      <w:r w:rsidRPr="00A60382">
        <w:rPr>
          <w:rFonts w:asciiTheme="minorHAnsi" w:hAnsiTheme="minorHAnsi" w:cstheme="minorHAnsi"/>
          <w:sz w:val="24"/>
          <w:szCs w:val="24"/>
        </w:rPr>
        <w:t>landscape on an as-needed basis.</w:t>
      </w:r>
    </w:p>
    <w:p w14:paraId="5B9CDD54" w14:textId="7C5E6555" w:rsidR="00A60382" w:rsidRDefault="00A60382" w:rsidP="008947D6">
      <w:pPr>
        <w:pStyle w:val="Item1"/>
        <w:numPr>
          <w:ilvl w:val="0"/>
          <w:numId w:val="21"/>
        </w:numPr>
        <w:ind w:left="2160" w:hanging="720"/>
        <w:rPr>
          <w:sz w:val="24"/>
          <w:szCs w:val="24"/>
        </w:rPr>
      </w:pPr>
      <w:r w:rsidRPr="00A60382">
        <w:rPr>
          <w:sz w:val="24"/>
          <w:szCs w:val="24"/>
        </w:rPr>
        <w:lastRenderedPageBreak/>
        <w:t xml:space="preserve">Contractor </w:t>
      </w:r>
      <w:r w:rsidR="005A6C43">
        <w:rPr>
          <w:sz w:val="24"/>
          <w:szCs w:val="24"/>
        </w:rPr>
        <w:t>must</w:t>
      </w:r>
      <w:r w:rsidRPr="00A60382">
        <w:rPr>
          <w:sz w:val="24"/>
          <w:szCs w:val="24"/>
        </w:rPr>
        <w:t xml:space="preserve"> have a Certified Arborist on staff, or immediate access to one, for purposes of evaluating the health of trees to make recommendations as to whether a tree should be pruned, removed</w:t>
      </w:r>
      <w:r w:rsidR="004B4420">
        <w:rPr>
          <w:sz w:val="24"/>
          <w:szCs w:val="24"/>
        </w:rPr>
        <w:t>,</w:t>
      </w:r>
      <w:r w:rsidRPr="00A60382">
        <w:rPr>
          <w:sz w:val="24"/>
          <w:szCs w:val="24"/>
        </w:rPr>
        <w:t xml:space="preserve"> or preserved</w:t>
      </w:r>
      <w:r w:rsidR="004B4420">
        <w:rPr>
          <w:sz w:val="24"/>
          <w:szCs w:val="24"/>
        </w:rPr>
        <w:t>,</w:t>
      </w:r>
      <w:r w:rsidRPr="00A60382">
        <w:rPr>
          <w:sz w:val="24"/>
          <w:szCs w:val="24"/>
        </w:rPr>
        <w:t xml:space="preserve"> and to instruct </w:t>
      </w:r>
      <w:r w:rsidR="004B4420">
        <w:rPr>
          <w:sz w:val="24"/>
          <w:szCs w:val="24"/>
        </w:rPr>
        <w:t xml:space="preserve">the  </w:t>
      </w:r>
      <w:r w:rsidRPr="00A60382">
        <w:rPr>
          <w:sz w:val="24"/>
          <w:szCs w:val="24"/>
        </w:rPr>
        <w:t>Contractor's staff as required.</w:t>
      </w:r>
    </w:p>
    <w:p w14:paraId="16E2AD2E" w14:textId="01357E06" w:rsidR="00A60382" w:rsidRPr="00A60382" w:rsidRDefault="00A60382" w:rsidP="008947D6">
      <w:pPr>
        <w:pStyle w:val="Item1"/>
        <w:numPr>
          <w:ilvl w:val="0"/>
          <w:numId w:val="21"/>
        </w:numPr>
        <w:ind w:left="2160" w:hanging="720"/>
        <w:rPr>
          <w:sz w:val="24"/>
          <w:szCs w:val="24"/>
        </w:rPr>
      </w:pPr>
      <w:r w:rsidRPr="00A60382">
        <w:rPr>
          <w:sz w:val="24"/>
          <w:szCs w:val="24"/>
        </w:rPr>
        <w:t xml:space="preserve">Contractor </w:t>
      </w:r>
      <w:r w:rsidR="005A6C43">
        <w:rPr>
          <w:sz w:val="24"/>
          <w:szCs w:val="24"/>
        </w:rPr>
        <w:t>must</w:t>
      </w:r>
      <w:r w:rsidRPr="00A60382">
        <w:rPr>
          <w:sz w:val="24"/>
          <w:szCs w:val="24"/>
        </w:rPr>
        <w:t xml:space="preserve"> include with their monthly invoice a description and itemized list for any of the following:</w:t>
      </w:r>
    </w:p>
    <w:p w14:paraId="111A6AAC" w14:textId="358E1327" w:rsidR="00A60382" w:rsidRPr="00A60382" w:rsidRDefault="00A60382" w:rsidP="00270170">
      <w:pPr>
        <w:pStyle w:val="Item1"/>
        <w:numPr>
          <w:ilvl w:val="4"/>
          <w:numId w:val="24"/>
        </w:numPr>
        <w:ind w:left="2880" w:hanging="720"/>
        <w:rPr>
          <w:sz w:val="24"/>
          <w:szCs w:val="24"/>
        </w:rPr>
      </w:pPr>
      <w:r w:rsidRPr="00A60382">
        <w:rPr>
          <w:sz w:val="24"/>
          <w:szCs w:val="24"/>
        </w:rPr>
        <w:t>Quantity and complete description of all commercial and organic fertilizers used.</w:t>
      </w:r>
    </w:p>
    <w:p w14:paraId="3209DF13" w14:textId="6634F621" w:rsidR="00A60382" w:rsidRPr="00A60382" w:rsidRDefault="00A60382" w:rsidP="00270170">
      <w:pPr>
        <w:pStyle w:val="Item1"/>
        <w:numPr>
          <w:ilvl w:val="4"/>
          <w:numId w:val="24"/>
        </w:numPr>
        <w:ind w:left="2880" w:hanging="720"/>
        <w:rPr>
          <w:sz w:val="24"/>
          <w:szCs w:val="24"/>
        </w:rPr>
      </w:pPr>
      <w:r w:rsidRPr="00A60382">
        <w:rPr>
          <w:sz w:val="24"/>
          <w:szCs w:val="24"/>
        </w:rPr>
        <w:t>Quantity and description of all soil amendments used.</w:t>
      </w:r>
    </w:p>
    <w:p w14:paraId="00C197A4" w14:textId="1D397062" w:rsidR="00A60382" w:rsidRDefault="00A60382" w:rsidP="00270170">
      <w:pPr>
        <w:pStyle w:val="Item1"/>
        <w:numPr>
          <w:ilvl w:val="4"/>
          <w:numId w:val="24"/>
        </w:numPr>
        <w:ind w:left="2880" w:hanging="720"/>
        <w:rPr>
          <w:sz w:val="24"/>
          <w:szCs w:val="24"/>
        </w:rPr>
      </w:pPr>
      <w:r w:rsidRPr="00A60382">
        <w:rPr>
          <w:sz w:val="24"/>
          <w:szCs w:val="24"/>
        </w:rPr>
        <w:t xml:space="preserve">A valid licensed California Pest Control Advisor's </w:t>
      </w:r>
      <w:r w:rsidR="000F44C8">
        <w:rPr>
          <w:sz w:val="24"/>
          <w:szCs w:val="24"/>
        </w:rPr>
        <w:t xml:space="preserve">(PCA) </w:t>
      </w:r>
      <w:r w:rsidRPr="00A60382">
        <w:rPr>
          <w:sz w:val="24"/>
          <w:szCs w:val="24"/>
        </w:rPr>
        <w:t xml:space="preserve">recommendation and copies of corresponding Agricultural Commissioners Use Reports signed by a licensed California PCA for all chemical, disease, and pest control work performed. The report </w:t>
      </w:r>
      <w:r w:rsidR="00BB7B08">
        <w:rPr>
          <w:sz w:val="24"/>
          <w:szCs w:val="24"/>
        </w:rPr>
        <w:t>must</w:t>
      </w:r>
      <w:r w:rsidRPr="00A60382">
        <w:rPr>
          <w:sz w:val="24"/>
          <w:szCs w:val="24"/>
        </w:rPr>
        <w:t xml:space="preserve"> be accompanied by a listing of each material used, quantity used, the location of use, the date used, the name of the party responsible for the report, the Certified Qualified Applicator's name, and the license number under which the Applicator was operating.</w:t>
      </w:r>
    </w:p>
    <w:p w14:paraId="12D2ED53" w14:textId="1B1E6840" w:rsidR="00A60382" w:rsidRPr="00A60382" w:rsidRDefault="00A60382" w:rsidP="008947D6">
      <w:pPr>
        <w:pStyle w:val="Item1"/>
        <w:numPr>
          <w:ilvl w:val="0"/>
          <w:numId w:val="21"/>
        </w:numPr>
        <w:ind w:left="2160" w:hanging="720"/>
        <w:rPr>
          <w:rFonts w:asciiTheme="minorHAnsi" w:hAnsiTheme="minorHAnsi" w:cstheme="minorHAnsi"/>
          <w:sz w:val="24"/>
          <w:szCs w:val="24"/>
        </w:rPr>
      </w:pPr>
      <w:r w:rsidRPr="00A60382">
        <w:rPr>
          <w:rFonts w:asciiTheme="minorHAnsi" w:hAnsiTheme="minorHAnsi" w:cstheme="minorHAnsi"/>
          <w:sz w:val="24"/>
          <w:szCs w:val="24"/>
        </w:rPr>
        <w:t>Safety</w:t>
      </w:r>
    </w:p>
    <w:p w14:paraId="72BC686E" w14:textId="3F991E77" w:rsidR="00A60382" w:rsidRPr="00A60382" w:rsidRDefault="00A60382" w:rsidP="00270170">
      <w:pPr>
        <w:pStyle w:val="Item1"/>
        <w:numPr>
          <w:ilvl w:val="0"/>
          <w:numId w:val="25"/>
        </w:numPr>
        <w:ind w:left="2880" w:hanging="720"/>
        <w:rPr>
          <w:rFonts w:asciiTheme="minorHAnsi" w:hAnsiTheme="minorHAnsi" w:cstheme="minorHAnsi"/>
          <w:sz w:val="24"/>
          <w:szCs w:val="24"/>
        </w:rPr>
      </w:pPr>
      <w:r w:rsidRPr="00A60382">
        <w:rPr>
          <w:rFonts w:asciiTheme="minorHAnsi" w:hAnsiTheme="minorHAnsi" w:cstheme="minorHAnsi"/>
          <w:sz w:val="24"/>
          <w:szCs w:val="24"/>
        </w:rPr>
        <w:t xml:space="preserve">The safety of workers, passersby, and the public </w:t>
      </w:r>
      <w:r w:rsidR="00B70136">
        <w:rPr>
          <w:rFonts w:asciiTheme="minorHAnsi" w:hAnsiTheme="minorHAnsi" w:cstheme="minorHAnsi"/>
          <w:sz w:val="24"/>
          <w:szCs w:val="24"/>
        </w:rPr>
        <w:t>will</w:t>
      </w:r>
      <w:r w:rsidRPr="00A60382">
        <w:rPr>
          <w:rFonts w:asciiTheme="minorHAnsi" w:hAnsiTheme="minorHAnsi" w:cstheme="minorHAnsi"/>
          <w:sz w:val="24"/>
          <w:szCs w:val="24"/>
        </w:rPr>
        <w:t xml:space="preserve"> be paramount. </w:t>
      </w:r>
      <w:r w:rsidR="008C167B">
        <w:rPr>
          <w:rFonts w:asciiTheme="minorHAnsi" w:hAnsiTheme="minorHAnsi" w:cstheme="minorHAnsi"/>
          <w:sz w:val="24"/>
          <w:szCs w:val="24"/>
        </w:rPr>
        <w:t>Contractor agrees to perform all work in a manner that meets all accepted standards for safe practices during operations and to safely maintain and manage equipment, machines, materials,</w:t>
      </w:r>
      <w:r w:rsidRPr="00A60382">
        <w:rPr>
          <w:rFonts w:asciiTheme="minorHAnsi" w:hAnsiTheme="minorHAnsi" w:cstheme="minorHAnsi"/>
          <w:sz w:val="24"/>
          <w:szCs w:val="24"/>
        </w:rPr>
        <w:t xml:space="preserve"> or other hazards consequential or related to the work.</w:t>
      </w:r>
    </w:p>
    <w:p w14:paraId="7D80C5FC" w14:textId="28AD3A27" w:rsidR="00A60382" w:rsidRPr="00A60382" w:rsidRDefault="00A60382" w:rsidP="00270170">
      <w:pPr>
        <w:pStyle w:val="ListParagraph"/>
        <w:widowControl w:val="0"/>
        <w:numPr>
          <w:ilvl w:val="0"/>
          <w:numId w:val="25"/>
        </w:numPr>
        <w:tabs>
          <w:tab w:val="left" w:pos="2807"/>
        </w:tabs>
        <w:autoSpaceDE w:val="0"/>
        <w:autoSpaceDN w:val="0"/>
        <w:spacing w:before="240" w:after="240"/>
        <w:ind w:left="2880" w:right="174" w:hanging="720"/>
        <w:rPr>
          <w:rFonts w:asciiTheme="minorHAnsi" w:hAnsiTheme="minorHAnsi" w:cstheme="minorHAnsi"/>
          <w:sz w:val="24"/>
          <w:szCs w:val="24"/>
        </w:rPr>
      </w:pPr>
      <w:r>
        <w:rPr>
          <w:rFonts w:asciiTheme="minorHAnsi" w:hAnsiTheme="minorHAnsi" w:cstheme="minorHAnsi"/>
          <w:color w:val="505052"/>
          <w:sz w:val="24"/>
          <w:szCs w:val="24"/>
        </w:rPr>
        <w:t xml:space="preserve"> </w:t>
      </w:r>
      <w:r w:rsidRPr="0015517E">
        <w:rPr>
          <w:rFonts w:asciiTheme="minorHAnsi" w:hAnsiTheme="minorHAnsi" w:cstheme="minorHAnsi"/>
          <w:sz w:val="24"/>
          <w:szCs w:val="24"/>
        </w:rPr>
        <w:t>Contractor also agrees to accept the sole responsibility for complying with all local, County, State, or other legal requirements including, but not limited to, full compliance with the terms of the applicable Occupational Safety and Help Administration (OSHA) and California - OSHA, IE General Industry (29 CFR 1910)</w:t>
      </w:r>
      <w:r w:rsidRPr="00A60382">
        <w:rPr>
          <w:rFonts w:asciiTheme="minorHAnsi" w:hAnsiTheme="minorHAnsi" w:cstheme="minorHAnsi"/>
          <w:color w:val="231F20"/>
          <w:sz w:val="24"/>
          <w:szCs w:val="24"/>
        </w:rPr>
        <w:t xml:space="preserve"> </w:t>
      </w:r>
      <w:hyperlink r:id="rId30">
        <w:r w:rsidRPr="00A60382">
          <w:rPr>
            <w:rFonts w:asciiTheme="minorHAnsi" w:hAnsiTheme="minorHAnsi" w:cstheme="minorHAnsi"/>
            <w:color w:val="2251A3"/>
            <w:sz w:val="24"/>
            <w:szCs w:val="24"/>
            <w:u w:val="single" w:color="2251A3"/>
          </w:rPr>
          <w:t>www.osha.gov/laws-</w:t>
        </w:r>
      </w:hyperlink>
      <w:r w:rsidRPr="00A60382">
        <w:rPr>
          <w:rFonts w:asciiTheme="minorHAnsi" w:hAnsiTheme="minorHAnsi" w:cstheme="minorHAnsi"/>
          <w:color w:val="2251A3"/>
          <w:sz w:val="24"/>
          <w:szCs w:val="24"/>
        </w:rPr>
        <w:t xml:space="preserve"> </w:t>
      </w:r>
      <w:r w:rsidRPr="00A60382">
        <w:rPr>
          <w:rFonts w:asciiTheme="minorHAnsi" w:hAnsiTheme="minorHAnsi" w:cstheme="minorHAnsi"/>
          <w:color w:val="2251A3"/>
          <w:sz w:val="24"/>
          <w:szCs w:val="24"/>
          <w:u w:val="single" w:color="2251A3"/>
        </w:rPr>
        <w:t>regs/regulations/standardnumber/1910</w:t>
      </w:r>
      <w:r w:rsidRPr="00A60382">
        <w:rPr>
          <w:rFonts w:asciiTheme="minorHAnsi" w:hAnsiTheme="minorHAnsi" w:cstheme="minorHAnsi"/>
          <w:color w:val="2251A3"/>
          <w:sz w:val="24"/>
          <w:szCs w:val="24"/>
        </w:rPr>
        <w:t xml:space="preserve"> </w:t>
      </w:r>
      <w:r w:rsidRPr="0015517E">
        <w:rPr>
          <w:rFonts w:asciiTheme="minorHAnsi" w:hAnsiTheme="minorHAnsi" w:cstheme="minorHAnsi"/>
          <w:sz w:val="24"/>
          <w:szCs w:val="24"/>
        </w:rPr>
        <w:t>Safety Orders at all times so as to protect all persons, including Contractor's employees, agents of the County, vendors, members of the public or others from foreseeable injury and/or damage to their property.</w:t>
      </w:r>
    </w:p>
    <w:p w14:paraId="6BC3EF7E" w14:textId="7032A447" w:rsidR="00A60382" w:rsidRPr="00A60382" w:rsidRDefault="00A60382" w:rsidP="00270170">
      <w:pPr>
        <w:pStyle w:val="Item1"/>
        <w:numPr>
          <w:ilvl w:val="0"/>
          <w:numId w:val="25"/>
        </w:numPr>
        <w:ind w:left="2880" w:hanging="720"/>
        <w:rPr>
          <w:rFonts w:asciiTheme="minorHAnsi" w:hAnsiTheme="minorHAnsi" w:cstheme="minorHAnsi"/>
          <w:sz w:val="24"/>
          <w:szCs w:val="24"/>
        </w:rPr>
      </w:pPr>
      <w:r w:rsidRPr="00A60382">
        <w:rPr>
          <w:rFonts w:asciiTheme="minorHAnsi" w:hAnsiTheme="minorHAnsi" w:cstheme="minorHAnsi"/>
          <w:sz w:val="24"/>
          <w:szCs w:val="24"/>
        </w:rPr>
        <w:t xml:space="preserve">Contractor </w:t>
      </w:r>
      <w:r w:rsidR="005A6C43">
        <w:rPr>
          <w:rFonts w:asciiTheme="minorHAnsi" w:hAnsiTheme="minorHAnsi" w:cstheme="minorHAnsi"/>
          <w:sz w:val="24"/>
          <w:szCs w:val="24"/>
        </w:rPr>
        <w:t>must</w:t>
      </w:r>
      <w:r w:rsidRPr="00A60382">
        <w:rPr>
          <w:rFonts w:asciiTheme="minorHAnsi" w:hAnsiTheme="minorHAnsi" w:cstheme="minorHAnsi"/>
          <w:sz w:val="24"/>
          <w:szCs w:val="24"/>
        </w:rPr>
        <w:t xml:space="preserve"> inspect all potential hazards within the service area landscape and keep a log indicating </w:t>
      </w:r>
      <w:r w:rsidR="006332F8">
        <w:rPr>
          <w:rFonts w:asciiTheme="minorHAnsi" w:hAnsiTheme="minorHAnsi" w:cstheme="minorHAnsi"/>
          <w:sz w:val="24"/>
          <w:szCs w:val="24"/>
        </w:rPr>
        <w:t xml:space="preserve">the </w:t>
      </w:r>
      <w:r w:rsidRPr="00A60382">
        <w:rPr>
          <w:rFonts w:asciiTheme="minorHAnsi" w:hAnsiTheme="minorHAnsi" w:cstheme="minorHAnsi"/>
          <w:sz w:val="24"/>
          <w:szCs w:val="24"/>
        </w:rPr>
        <w:t xml:space="preserve">date inspected and action taken. The County </w:t>
      </w:r>
      <w:r w:rsidR="00B70136">
        <w:rPr>
          <w:rFonts w:asciiTheme="minorHAnsi" w:hAnsiTheme="minorHAnsi" w:cstheme="minorHAnsi"/>
          <w:sz w:val="24"/>
          <w:szCs w:val="24"/>
        </w:rPr>
        <w:t>must</w:t>
      </w:r>
      <w:r w:rsidRPr="00A60382">
        <w:rPr>
          <w:rFonts w:asciiTheme="minorHAnsi" w:hAnsiTheme="minorHAnsi" w:cstheme="minorHAnsi"/>
          <w:sz w:val="24"/>
          <w:szCs w:val="24"/>
        </w:rPr>
        <w:t xml:space="preserve"> be notified immediately of any unsafe condition that requires major correction.</w:t>
      </w:r>
    </w:p>
    <w:p w14:paraId="7C772CD4" w14:textId="6F87E5EE" w:rsidR="00A60382" w:rsidRPr="00A60382" w:rsidRDefault="00A60382" w:rsidP="00270170">
      <w:pPr>
        <w:pStyle w:val="Item1"/>
        <w:numPr>
          <w:ilvl w:val="0"/>
          <w:numId w:val="25"/>
        </w:numPr>
        <w:ind w:left="2880" w:hanging="720"/>
        <w:rPr>
          <w:rFonts w:asciiTheme="minorHAnsi" w:hAnsiTheme="minorHAnsi" w:cstheme="minorHAnsi"/>
          <w:sz w:val="24"/>
          <w:szCs w:val="24"/>
        </w:rPr>
      </w:pPr>
      <w:r w:rsidRPr="00A60382">
        <w:rPr>
          <w:rFonts w:asciiTheme="minorHAnsi" w:hAnsiTheme="minorHAnsi" w:cstheme="minorHAnsi"/>
          <w:sz w:val="24"/>
          <w:szCs w:val="24"/>
        </w:rPr>
        <w:lastRenderedPageBreak/>
        <w:t xml:space="preserve">Contractor </w:t>
      </w:r>
      <w:r w:rsidR="005A6C43">
        <w:rPr>
          <w:rFonts w:asciiTheme="minorHAnsi" w:hAnsiTheme="minorHAnsi" w:cstheme="minorHAnsi"/>
          <w:sz w:val="24"/>
          <w:szCs w:val="24"/>
        </w:rPr>
        <w:t>must</w:t>
      </w:r>
      <w:r w:rsidRPr="00A60382">
        <w:rPr>
          <w:rFonts w:asciiTheme="minorHAnsi" w:hAnsiTheme="minorHAnsi" w:cstheme="minorHAnsi"/>
          <w:sz w:val="24"/>
          <w:szCs w:val="24"/>
        </w:rPr>
        <w:t xml:space="preserve"> be responsible for making minor corrections to prevent unsafe conditions, including, but not limited to, filling holes in walkway areas, using barricades or traffic cones to alert the public of the existence of hazards, replacing valve box covers, and securing the area so as to protect members of the public or others from injury</w:t>
      </w:r>
      <w:r w:rsidR="0015517E">
        <w:rPr>
          <w:rFonts w:asciiTheme="minorHAnsi" w:hAnsiTheme="minorHAnsi" w:cstheme="minorHAnsi"/>
          <w:sz w:val="24"/>
          <w:szCs w:val="24"/>
        </w:rPr>
        <w:t>.</w:t>
      </w:r>
    </w:p>
    <w:p w14:paraId="45F3254D" w14:textId="77777777" w:rsidR="00F84BAB" w:rsidRDefault="00A60382" w:rsidP="00BE688A">
      <w:pPr>
        <w:pStyle w:val="Item1"/>
        <w:numPr>
          <w:ilvl w:val="0"/>
          <w:numId w:val="21"/>
        </w:numPr>
        <w:ind w:left="2160" w:hanging="720"/>
        <w:rPr>
          <w:sz w:val="24"/>
          <w:szCs w:val="24"/>
        </w:rPr>
      </w:pPr>
      <w:r w:rsidRPr="00A60382">
        <w:rPr>
          <w:sz w:val="24"/>
          <w:szCs w:val="24"/>
        </w:rPr>
        <w:t xml:space="preserve">Safety Practices </w:t>
      </w:r>
    </w:p>
    <w:p w14:paraId="2E019BFF" w14:textId="4D85E2BA" w:rsidR="00A60382" w:rsidRPr="00A60382" w:rsidRDefault="00A60382" w:rsidP="00270170">
      <w:pPr>
        <w:pStyle w:val="Item1"/>
        <w:numPr>
          <w:ilvl w:val="0"/>
          <w:numId w:val="39"/>
        </w:numPr>
        <w:ind w:hanging="775"/>
        <w:rPr>
          <w:sz w:val="24"/>
          <w:szCs w:val="24"/>
        </w:rPr>
      </w:pPr>
      <w:r w:rsidRPr="00A60382">
        <w:rPr>
          <w:sz w:val="24"/>
          <w:szCs w:val="24"/>
        </w:rPr>
        <w:t xml:space="preserve">Contractor </w:t>
      </w:r>
      <w:r w:rsidR="00A11547">
        <w:rPr>
          <w:sz w:val="24"/>
          <w:szCs w:val="24"/>
        </w:rPr>
        <w:t>must</w:t>
      </w:r>
      <w:r w:rsidRPr="00A60382">
        <w:rPr>
          <w:sz w:val="24"/>
          <w:szCs w:val="24"/>
        </w:rPr>
        <w:t xml:space="preserve"> ensure services are performed safely and in accordance with all applicable federal, state,</w:t>
      </w:r>
      <w:r w:rsidR="00984E44">
        <w:rPr>
          <w:sz w:val="24"/>
          <w:szCs w:val="24"/>
        </w:rPr>
        <w:t xml:space="preserve"> and</w:t>
      </w:r>
      <w:r w:rsidRPr="00A60382">
        <w:rPr>
          <w:sz w:val="24"/>
          <w:szCs w:val="24"/>
        </w:rPr>
        <w:t xml:space="preserve"> local laws and regulations. Mandatory safety practices include, but are not limited to the following:</w:t>
      </w:r>
    </w:p>
    <w:p w14:paraId="0ECA5E6E" w14:textId="61D52AF5" w:rsidR="00A60382" w:rsidRPr="00A60382" w:rsidRDefault="00A60382" w:rsidP="00270170">
      <w:pPr>
        <w:pStyle w:val="Item1"/>
        <w:numPr>
          <w:ilvl w:val="0"/>
          <w:numId w:val="40"/>
        </w:numPr>
        <w:ind w:hanging="720"/>
        <w:rPr>
          <w:sz w:val="24"/>
          <w:szCs w:val="24"/>
        </w:rPr>
      </w:pPr>
      <w:r w:rsidRPr="00A60382">
        <w:rPr>
          <w:sz w:val="24"/>
          <w:szCs w:val="24"/>
        </w:rPr>
        <w:t xml:space="preserve">All personnel </w:t>
      </w:r>
      <w:r w:rsidR="00B70136">
        <w:rPr>
          <w:sz w:val="24"/>
          <w:szCs w:val="24"/>
        </w:rPr>
        <w:t>must</w:t>
      </w:r>
      <w:r w:rsidRPr="00A60382">
        <w:rPr>
          <w:sz w:val="24"/>
          <w:szCs w:val="24"/>
        </w:rPr>
        <w:t xml:space="preserve"> wear and use Personal Protective Equipment </w:t>
      </w:r>
      <w:r w:rsidR="00BE688A">
        <w:rPr>
          <w:sz w:val="24"/>
          <w:szCs w:val="24"/>
        </w:rPr>
        <w:t xml:space="preserve">(PPE) </w:t>
      </w:r>
      <w:r w:rsidRPr="00A60382">
        <w:rPr>
          <w:sz w:val="24"/>
          <w:szCs w:val="24"/>
        </w:rPr>
        <w:t>required for the task assigned as required by OSHA or other regulatory agencies.</w:t>
      </w:r>
    </w:p>
    <w:p w14:paraId="7162CB31" w14:textId="5EFCADFB" w:rsidR="00A60382" w:rsidRPr="00A60382" w:rsidRDefault="00A60382" w:rsidP="00270170">
      <w:pPr>
        <w:pStyle w:val="Item1"/>
        <w:numPr>
          <w:ilvl w:val="0"/>
          <w:numId w:val="40"/>
        </w:numPr>
        <w:ind w:hanging="720"/>
        <w:rPr>
          <w:sz w:val="24"/>
          <w:szCs w:val="24"/>
        </w:rPr>
      </w:pPr>
      <w:r w:rsidRPr="00A60382">
        <w:rPr>
          <w:sz w:val="24"/>
          <w:szCs w:val="24"/>
        </w:rPr>
        <w:t>Warning signs, traffic cones, flashing lights, etc.</w:t>
      </w:r>
      <w:r w:rsidR="00FF539B">
        <w:rPr>
          <w:sz w:val="24"/>
          <w:szCs w:val="24"/>
        </w:rPr>
        <w:t xml:space="preserve">, </w:t>
      </w:r>
      <w:r w:rsidR="00B70136">
        <w:rPr>
          <w:sz w:val="24"/>
          <w:szCs w:val="24"/>
        </w:rPr>
        <w:t>must</w:t>
      </w:r>
      <w:r w:rsidR="00FF539B">
        <w:rPr>
          <w:sz w:val="24"/>
          <w:szCs w:val="24"/>
        </w:rPr>
        <w:t xml:space="preserve"> be utilized at each work site, and all traffic control activities and equipment </w:t>
      </w:r>
      <w:r w:rsidR="00B70136">
        <w:rPr>
          <w:sz w:val="24"/>
          <w:szCs w:val="24"/>
        </w:rPr>
        <w:t>must</w:t>
      </w:r>
      <w:r w:rsidR="00FF539B">
        <w:rPr>
          <w:sz w:val="24"/>
          <w:szCs w:val="24"/>
        </w:rPr>
        <w:t xml:space="preserve"> conform to the </w:t>
      </w:r>
      <w:r w:rsidRPr="00A60382">
        <w:rPr>
          <w:sz w:val="24"/>
          <w:szCs w:val="24"/>
        </w:rPr>
        <w:t>Manual on Uniform Traffic Control Devices for Streets and Highways (</w:t>
      </w:r>
      <w:r w:rsidR="00BE688A">
        <w:rPr>
          <w:sz w:val="24"/>
          <w:szCs w:val="24"/>
        </w:rPr>
        <w:t>M</w:t>
      </w:r>
      <w:r w:rsidRPr="00A60382">
        <w:rPr>
          <w:sz w:val="24"/>
          <w:szCs w:val="24"/>
        </w:rPr>
        <w:t>UTCD) standards.</w:t>
      </w:r>
    </w:p>
    <w:p w14:paraId="5F6A9048" w14:textId="1EAB7231" w:rsidR="00A60382" w:rsidRPr="00A60382" w:rsidRDefault="00A60382" w:rsidP="00270170">
      <w:pPr>
        <w:pStyle w:val="Item1"/>
        <w:numPr>
          <w:ilvl w:val="0"/>
          <w:numId w:val="40"/>
        </w:numPr>
        <w:ind w:hanging="720"/>
        <w:rPr>
          <w:sz w:val="24"/>
          <w:szCs w:val="24"/>
        </w:rPr>
      </w:pPr>
      <w:r w:rsidRPr="00A60382">
        <w:rPr>
          <w:sz w:val="24"/>
          <w:szCs w:val="24"/>
        </w:rPr>
        <w:t xml:space="preserve">All materials and equipment </w:t>
      </w:r>
      <w:r w:rsidR="00B70136">
        <w:rPr>
          <w:sz w:val="24"/>
          <w:szCs w:val="24"/>
        </w:rPr>
        <w:t>must</w:t>
      </w:r>
      <w:r w:rsidRPr="00A60382">
        <w:rPr>
          <w:sz w:val="24"/>
          <w:szCs w:val="24"/>
        </w:rPr>
        <w:t xml:space="preserve"> be applied, installed, connected, erected, used, cleaned</w:t>
      </w:r>
      <w:r w:rsidR="003B0016">
        <w:rPr>
          <w:sz w:val="24"/>
          <w:szCs w:val="24"/>
        </w:rPr>
        <w:t>,</w:t>
      </w:r>
      <w:r w:rsidRPr="00A60382">
        <w:rPr>
          <w:sz w:val="24"/>
          <w:szCs w:val="24"/>
        </w:rPr>
        <w:t xml:space="preserve"> and conditioned in accordance with the instructions of the applicable manufacturer, fabricator, supplier, or distributor, except as otherwise specified.</w:t>
      </w:r>
    </w:p>
    <w:p w14:paraId="7EF8ACA5" w14:textId="32488CE1" w:rsidR="00A60382" w:rsidRPr="00A60382" w:rsidRDefault="00A60382" w:rsidP="00270170">
      <w:pPr>
        <w:pStyle w:val="Item1"/>
        <w:numPr>
          <w:ilvl w:val="0"/>
          <w:numId w:val="39"/>
        </w:numPr>
        <w:ind w:hanging="775"/>
        <w:rPr>
          <w:sz w:val="24"/>
          <w:szCs w:val="24"/>
        </w:rPr>
      </w:pPr>
      <w:r w:rsidRPr="00A60382">
        <w:rPr>
          <w:sz w:val="24"/>
          <w:szCs w:val="24"/>
        </w:rPr>
        <w:t xml:space="preserve">Contractor </w:t>
      </w:r>
      <w:r w:rsidR="00A11547">
        <w:rPr>
          <w:sz w:val="24"/>
          <w:szCs w:val="24"/>
        </w:rPr>
        <w:t>must</w:t>
      </w:r>
      <w:r w:rsidRPr="00A60382">
        <w:rPr>
          <w:sz w:val="24"/>
          <w:szCs w:val="24"/>
        </w:rPr>
        <w:t xml:space="preserve"> perform Services with minimal obstruction and inconvenience to the public, and no project </w:t>
      </w:r>
      <w:r w:rsidR="00B70136">
        <w:rPr>
          <w:sz w:val="24"/>
          <w:szCs w:val="24"/>
        </w:rPr>
        <w:t>will</w:t>
      </w:r>
      <w:r w:rsidR="00B70136" w:rsidRPr="00A60382">
        <w:rPr>
          <w:sz w:val="24"/>
          <w:szCs w:val="24"/>
        </w:rPr>
        <w:t xml:space="preserve"> </w:t>
      </w:r>
      <w:r w:rsidRPr="00A60382">
        <w:rPr>
          <w:sz w:val="24"/>
          <w:szCs w:val="24"/>
        </w:rPr>
        <w:t>begin that cannot be performed without regard for the rights of the public.</w:t>
      </w:r>
    </w:p>
    <w:p w14:paraId="2EC32E00" w14:textId="24516DBB" w:rsidR="00A60382" w:rsidRPr="00A60382" w:rsidRDefault="008A0A25" w:rsidP="00270170">
      <w:pPr>
        <w:pStyle w:val="Item1"/>
        <w:numPr>
          <w:ilvl w:val="0"/>
          <w:numId w:val="39"/>
        </w:numPr>
        <w:ind w:hanging="775"/>
        <w:rPr>
          <w:sz w:val="24"/>
          <w:szCs w:val="24"/>
        </w:rPr>
      </w:pPr>
      <w:r>
        <w:rPr>
          <w:sz w:val="24"/>
          <w:szCs w:val="24"/>
        </w:rPr>
        <w:t>C</w:t>
      </w:r>
      <w:r w:rsidRPr="008A0A25">
        <w:rPr>
          <w:sz w:val="24"/>
          <w:szCs w:val="24"/>
        </w:rPr>
        <w:t>ontractor must provide and maintain fences, barriers, directional signs, lights, and flag persons as necessary to adequately warn</w:t>
      </w:r>
      <w:r w:rsidR="00A60382" w:rsidRPr="00A60382">
        <w:rPr>
          <w:sz w:val="24"/>
          <w:szCs w:val="24"/>
        </w:rPr>
        <w:t xml:space="preserve"> the public at all times of any dangerous conditions to be encountered as a result of the work and to give directions to the public. Any road break permits required </w:t>
      </w:r>
      <w:r w:rsidR="00B70136">
        <w:rPr>
          <w:sz w:val="24"/>
          <w:szCs w:val="24"/>
        </w:rPr>
        <w:t>will</w:t>
      </w:r>
      <w:r w:rsidR="00B70136" w:rsidRPr="00A60382">
        <w:rPr>
          <w:sz w:val="24"/>
          <w:szCs w:val="24"/>
        </w:rPr>
        <w:t xml:space="preserve"> </w:t>
      </w:r>
      <w:r w:rsidR="00A60382" w:rsidRPr="00A60382">
        <w:rPr>
          <w:sz w:val="24"/>
          <w:szCs w:val="24"/>
        </w:rPr>
        <w:t>be the responsibility of the Contractor.</w:t>
      </w:r>
    </w:p>
    <w:p w14:paraId="74BC90E5" w14:textId="62EB582D" w:rsidR="00A60382" w:rsidRPr="00A60382" w:rsidRDefault="00A60382" w:rsidP="00270170">
      <w:pPr>
        <w:pStyle w:val="Item1"/>
        <w:numPr>
          <w:ilvl w:val="0"/>
          <w:numId w:val="39"/>
        </w:numPr>
        <w:ind w:hanging="775"/>
        <w:rPr>
          <w:sz w:val="24"/>
          <w:szCs w:val="24"/>
        </w:rPr>
      </w:pPr>
      <w:r w:rsidRPr="00A60382">
        <w:rPr>
          <w:sz w:val="24"/>
          <w:szCs w:val="24"/>
        </w:rPr>
        <w:t xml:space="preserve">Contractor </w:t>
      </w:r>
      <w:r w:rsidR="00A11547">
        <w:rPr>
          <w:sz w:val="24"/>
          <w:szCs w:val="24"/>
        </w:rPr>
        <w:t>must</w:t>
      </w:r>
      <w:r w:rsidRPr="00A60382">
        <w:rPr>
          <w:sz w:val="24"/>
          <w:szCs w:val="24"/>
        </w:rPr>
        <w:t xml:space="preserve"> note any hazards found in the service area landscape and </w:t>
      </w:r>
      <w:r w:rsidR="00B70136">
        <w:rPr>
          <w:sz w:val="24"/>
          <w:szCs w:val="24"/>
        </w:rPr>
        <w:t>must</w:t>
      </w:r>
      <w:r w:rsidRPr="00A60382">
        <w:rPr>
          <w:sz w:val="24"/>
          <w:szCs w:val="24"/>
        </w:rPr>
        <w:t xml:space="preserve"> notify the County immediately of any unsafe condition that requires major correction.</w:t>
      </w:r>
    </w:p>
    <w:p w14:paraId="4B8AC13C" w14:textId="705B7343" w:rsidR="00A60382" w:rsidRPr="00A60382" w:rsidRDefault="00A60382" w:rsidP="00270170">
      <w:pPr>
        <w:pStyle w:val="Item1"/>
        <w:numPr>
          <w:ilvl w:val="0"/>
          <w:numId w:val="39"/>
        </w:numPr>
        <w:ind w:hanging="775"/>
        <w:rPr>
          <w:sz w:val="24"/>
          <w:szCs w:val="24"/>
        </w:rPr>
      </w:pPr>
      <w:r w:rsidRPr="00A60382">
        <w:rPr>
          <w:sz w:val="24"/>
          <w:szCs w:val="24"/>
        </w:rPr>
        <w:t xml:space="preserve">Identification and location of all utility or power lines are the responsibility of the Contractor. </w:t>
      </w:r>
    </w:p>
    <w:p w14:paraId="6F5E8EFF" w14:textId="5E76CA96" w:rsidR="00A60382" w:rsidRPr="00A60382" w:rsidRDefault="00A11547" w:rsidP="00270170">
      <w:pPr>
        <w:pStyle w:val="Item1"/>
        <w:numPr>
          <w:ilvl w:val="1"/>
          <w:numId w:val="36"/>
        </w:numPr>
        <w:ind w:left="3600" w:hanging="720"/>
        <w:rPr>
          <w:sz w:val="24"/>
          <w:szCs w:val="24"/>
        </w:rPr>
      </w:pPr>
      <w:r>
        <w:rPr>
          <w:sz w:val="24"/>
          <w:szCs w:val="24"/>
        </w:rPr>
        <w:t>Contractor must c</w:t>
      </w:r>
      <w:r w:rsidR="00A60382" w:rsidRPr="00A60382">
        <w:rPr>
          <w:sz w:val="24"/>
          <w:szCs w:val="24"/>
        </w:rPr>
        <w:t xml:space="preserve">ontact Underground Service Alert </w:t>
      </w:r>
      <w:r w:rsidR="002B1F19">
        <w:rPr>
          <w:sz w:val="24"/>
          <w:szCs w:val="24"/>
        </w:rPr>
        <w:t xml:space="preserve">(USA) </w:t>
      </w:r>
      <w:r w:rsidR="00A60382" w:rsidRPr="00A60382">
        <w:rPr>
          <w:sz w:val="24"/>
          <w:szCs w:val="24"/>
        </w:rPr>
        <w:t>before digging or excavation</w:t>
      </w:r>
      <w:r>
        <w:rPr>
          <w:sz w:val="24"/>
          <w:szCs w:val="24"/>
        </w:rPr>
        <w:t>.</w:t>
      </w:r>
    </w:p>
    <w:p w14:paraId="19A0B29E" w14:textId="467CFD3A" w:rsidR="00A60382" w:rsidRPr="00A60382" w:rsidRDefault="00A11547" w:rsidP="00270170">
      <w:pPr>
        <w:pStyle w:val="Item1"/>
        <w:numPr>
          <w:ilvl w:val="1"/>
          <w:numId w:val="36"/>
        </w:numPr>
        <w:ind w:left="3600" w:hanging="720"/>
        <w:rPr>
          <w:sz w:val="24"/>
          <w:szCs w:val="24"/>
        </w:rPr>
      </w:pPr>
      <w:r>
        <w:rPr>
          <w:sz w:val="24"/>
          <w:szCs w:val="24"/>
        </w:rPr>
        <w:lastRenderedPageBreak/>
        <w:t>Contractor must p</w:t>
      </w:r>
      <w:r w:rsidR="00A60382" w:rsidRPr="00A60382">
        <w:rPr>
          <w:sz w:val="24"/>
          <w:szCs w:val="24"/>
        </w:rPr>
        <w:t>roceed with sufficient caution to preclude damaging any utilities known or unknown</w:t>
      </w:r>
      <w:r>
        <w:rPr>
          <w:sz w:val="24"/>
          <w:szCs w:val="24"/>
        </w:rPr>
        <w:t>.</w:t>
      </w:r>
    </w:p>
    <w:p w14:paraId="6F7736D2" w14:textId="79A2ADDB" w:rsidR="00A60382" w:rsidRPr="00A60382" w:rsidRDefault="00A60382" w:rsidP="00270170">
      <w:pPr>
        <w:pStyle w:val="Item1"/>
        <w:numPr>
          <w:ilvl w:val="1"/>
          <w:numId w:val="36"/>
        </w:numPr>
        <w:ind w:left="3600" w:hanging="720"/>
        <w:rPr>
          <w:sz w:val="24"/>
          <w:szCs w:val="24"/>
        </w:rPr>
      </w:pPr>
      <w:r w:rsidRPr="00A60382">
        <w:rPr>
          <w:sz w:val="24"/>
          <w:szCs w:val="24"/>
        </w:rPr>
        <w:t xml:space="preserve">In the event utilities are damaged during </w:t>
      </w:r>
      <w:r w:rsidR="00067F26">
        <w:rPr>
          <w:sz w:val="24"/>
          <w:szCs w:val="24"/>
        </w:rPr>
        <w:t xml:space="preserve">the </w:t>
      </w:r>
      <w:r w:rsidRPr="00A60382">
        <w:rPr>
          <w:sz w:val="24"/>
          <w:szCs w:val="24"/>
        </w:rPr>
        <w:t xml:space="preserve">Contractor's work, temporary services and/or repairs </w:t>
      </w:r>
      <w:r w:rsidR="00B70136">
        <w:rPr>
          <w:sz w:val="24"/>
          <w:szCs w:val="24"/>
        </w:rPr>
        <w:t>must</w:t>
      </w:r>
      <w:r w:rsidRPr="00A60382">
        <w:rPr>
          <w:sz w:val="24"/>
          <w:szCs w:val="24"/>
        </w:rPr>
        <w:t xml:space="preserve"> be made immediately at the Contractor's expense to maintain </w:t>
      </w:r>
      <w:r w:rsidR="00067F26">
        <w:rPr>
          <w:sz w:val="24"/>
          <w:szCs w:val="24"/>
        </w:rPr>
        <w:t xml:space="preserve">the </w:t>
      </w:r>
      <w:r w:rsidRPr="00A60382">
        <w:rPr>
          <w:sz w:val="24"/>
          <w:szCs w:val="24"/>
        </w:rPr>
        <w:t xml:space="preserve">continuity of </w:t>
      </w:r>
      <w:r w:rsidR="00067F26">
        <w:rPr>
          <w:sz w:val="24"/>
          <w:szCs w:val="24"/>
        </w:rPr>
        <w:t xml:space="preserve">the </w:t>
      </w:r>
      <w:r w:rsidRPr="00A60382">
        <w:rPr>
          <w:sz w:val="24"/>
          <w:szCs w:val="24"/>
        </w:rPr>
        <w:t xml:space="preserve">services and permanent repairs </w:t>
      </w:r>
      <w:r w:rsidR="00A11547">
        <w:rPr>
          <w:sz w:val="24"/>
          <w:szCs w:val="24"/>
        </w:rPr>
        <w:t>must</w:t>
      </w:r>
      <w:r w:rsidRPr="00A60382">
        <w:rPr>
          <w:sz w:val="24"/>
          <w:szCs w:val="24"/>
        </w:rPr>
        <w:t xml:space="preserve"> be made in a timely manner at </w:t>
      </w:r>
      <w:r w:rsidR="00067F26">
        <w:rPr>
          <w:sz w:val="24"/>
          <w:szCs w:val="24"/>
        </w:rPr>
        <w:t xml:space="preserve">the </w:t>
      </w:r>
      <w:r w:rsidRPr="00A60382">
        <w:rPr>
          <w:sz w:val="24"/>
          <w:szCs w:val="24"/>
        </w:rPr>
        <w:t>Contractor's expense.</w:t>
      </w:r>
    </w:p>
    <w:p w14:paraId="4B7EF6B9" w14:textId="4A55457D" w:rsidR="00A60382" w:rsidRDefault="00A60382" w:rsidP="00270170">
      <w:pPr>
        <w:pStyle w:val="Item1"/>
        <w:numPr>
          <w:ilvl w:val="1"/>
          <w:numId w:val="36"/>
        </w:numPr>
        <w:ind w:left="3600" w:hanging="720"/>
        <w:rPr>
          <w:sz w:val="24"/>
          <w:szCs w:val="24"/>
        </w:rPr>
      </w:pPr>
      <w:r w:rsidRPr="00A60382">
        <w:rPr>
          <w:sz w:val="24"/>
          <w:szCs w:val="24"/>
        </w:rPr>
        <w:t xml:space="preserve">Any damage caused by </w:t>
      </w:r>
      <w:r w:rsidR="00067F26">
        <w:rPr>
          <w:sz w:val="24"/>
          <w:szCs w:val="24"/>
        </w:rPr>
        <w:t xml:space="preserve">the </w:t>
      </w:r>
      <w:r w:rsidRPr="00A60382">
        <w:rPr>
          <w:sz w:val="24"/>
          <w:szCs w:val="24"/>
        </w:rPr>
        <w:t xml:space="preserve">Contractor </w:t>
      </w:r>
      <w:r w:rsidR="005A6C43">
        <w:rPr>
          <w:sz w:val="24"/>
          <w:szCs w:val="24"/>
        </w:rPr>
        <w:t>must</w:t>
      </w:r>
      <w:r w:rsidRPr="00A60382">
        <w:rPr>
          <w:sz w:val="24"/>
          <w:szCs w:val="24"/>
        </w:rPr>
        <w:t xml:space="preserve"> be immediately repaired or replaced at Contractor's expense.</w:t>
      </w:r>
    </w:p>
    <w:p w14:paraId="5FABE949" w14:textId="58201D8C" w:rsidR="00A60382" w:rsidRDefault="00A60382" w:rsidP="00DF6E01">
      <w:pPr>
        <w:pStyle w:val="Item1"/>
        <w:numPr>
          <w:ilvl w:val="0"/>
          <w:numId w:val="21"/>
        </w:numPr>
        <w:ind w:left="2160" w:hanging="720"/>
        <w:rPr>
          <w:sz w:val="24"/>
          <w:szCs w:val="24"/>
        </w:rPr>
      </w:pPr>
      <w:r w:rsidRPr="00A60382">
        <w:rPr>
          <w:sz w:val="24"/>
          <w:szCs w:val="24"/>
        </w:rPr>
        <w:t>Compost and Mulch</w:t>
      </w:r>
      <w:r w:rsidR="0015517E">
        <w:rPr>
          <w:sz w:val="24"/>
          <w:szCs w:val="24"/>
        </w:rPr>
        <w:t>.</w:t>
      </w:r>
    </w:p>
    <w:p w14:paraId="00ED145D" w14:textId="3B24C685" w:rsidR="00F702E5" w:rsidRDefault="00F702E5" w:rsidP="00F702E5">
      <w:pPr>
        <w:pStyle w:val="Item1"/>
        <w:numPr>
          <w:ilvl w:val="0"/>
          <w:numId w:val="0"/>
        </w:numPr>
        <w:ind w:left="2160"/>
        <w:rPr>
          <w:sz w:val="24"/>
          <w:szCs w:val="24"/>
        </w:rPr>
      </w:pPr>
      <w:r>
        <w:rPr>
          <w:rFonts w:asciiTheme="minorHAnsi" w:hAnsiTheme="minorHAnsi" w:cstheme="minorHAnsi"/>
          <w:color w:val="231F20"/>
          <w:position w:val="1"/>
          <w:sz w:val="24"/>
          <w:szCs w:val="24"/>
        </w:rPr>
        <w:t xml:space="preserve">Contractor will charge the County for mulch installation based on the amount </w:t>
      </w:r>
      <w:r w:rsidRPr="00A60382">
        <w:rPr>
          <w:rFonts w:asciiTheme="minorHAnsi" w:hAnsiTheme="minorHAnsi" w:cstheme="minorHAnsi"/>
          <w:color w:val="231F20"/>
          <w:sz w:val="24"/>
          <w:szCs w:val="24"/>
        </w:rPr>
        <w:t>installed.</w:t>
      </w:r>
    </w:p>
    <w:p w14:paraId="67938088" w14:textId="09C49BD5" w:rsidR="00A60382" w:rsidRPr="00A60382" w:rsidRDefault="00A60382" w:rsidP="00270170">
      <w:pPr>
        <w:pStyle w:val="ListParagraph"/>
        <w:widowControl w:val="0"/>
        <w:numPr>
          <w:ilvl w:val="0"/>
          <w:numId w:val="26"/>
        </w:numPr>
        <w:tabs>
          <w:tab w:val="left" w:pos="2880"/>
        </w:tabs>
        <w:autoSpaceDE w:val="0"/>
        <w:autoSpaceDN w:val="0"/>
        <w:spacing w:before="239"/>
        <w:ind w:left="2880" w:right="539"/>
        <w:rPr>
          <w:rFonts w:asciiTheme="minorHAnsi" w:hAnsiTheme="minorHAnsi" w:cstheme="minorHAnsi"/>
          <w:sz w:val="24"/>
          <w:szCs w:val="24"/>
        </w:rPr>
      </w:pPr>
      <w:r w:rsidRPr="00A60382">
        <w:rPr>
          <w:rFonts w:asciiTheme="minorHAnsi" w:hAnsiTheme="minorHAnsi" w:cstheme="minorHAnsi"/>
          <w:color w:val="231F20"/>
          <w:sz w:val="24"/>
          <w:szCs w:val="24"/>
        </w:rPr>
        <w:t xml:space="preserve">Maintain </w:t>
      </w:r>
      <w:r w:rsidRPr="00A60382">
        <w:rPr>
          <w:rFonts w:asciiTheme="minorHAnsi" w:hAnsiTheme="minorHAnsi" w:cstheme="minorHAnsi"/>
          <w:color w:val="231F20"/>
          <w:position w:val="1"/>
          <w:sz w:val="24"/>
          <w:szCs w:val="24"/>
        </w:rPr>
        <w:t xml:space="preserve">mulch </w:t>
      </w:r>
      <w:r w:rsidR="001D5438">
        <w:rPr>
          <w:rFonts w:asciiTheme="minorHAnsi" w:hAnsiTheme="minorHAnsi" w:cstheme="minorHAnsi"/>
          <w:color w:val="231F20"/>
          <w:position w:val="1"/>
          <w:sz w:val="24"/>
          <w:szCs w:val="24"/>
        </w:rPr>
        <w:t>at least 4</w:t>
      </w:r>
      <w:r w:rsidR="00F702E5">
        <w:rPr>
          <w:rFonts w:asciiTheme="minorHAnsi" w:hAnsiTheme="minorHAnsi" w:cstheme="minorHAnsi"/>
          <w:color w:val="231F20"/>
          <w:position w:val="1"/>
          <w:sz w:val="24"/>
          <w:szCs w:val="24"/>
        </w:rPr>
        <w:t>”</w:t>
      </w:r>
      <w:r w:rsidR="001D5438">
        <w:rPr>
          <w:rFonts w:asciiTheme="minorHAnsi" w:hAnsiTheme="minorHAnsi" w:cstheme="minorHAnsi"/>
          <w:color w:val="231F20"/>
          <w:position w:val="1"/>
          <w:sz w:val="24"/>
          <w:szCs w:val="24"/>
        </w:rPr>
        <w:t xml:space="preserve"> deep in all landscape areas. </w:t>
      </w:r>
    </w:p>
    <w:p w14:paraId="20B6D339" w14:textId="059E13F7" w:rsidR="00A60382" w:rsidRPr="00A60382" w:rsidRDefault="00A60382" w:rsidP="00270170">
      <w:pPr>
        <w:pStyle w:val="ListParagraph"/>
        <w:widowControl w:val="0"/>
        <w:numPr>
          <w:ilvl w:val="0"/>
          <w:numId w:val="26"/>
        </w:numPr>
        <w:tabs>
          <w:tab w:val="left" w:pos="2880"/>
        </w:tabs>
        <w:autoSpaceDE w:val="0"/>
        <w:autoSpaceDN w:val="0"/>
        <w:spacing w:before="241"/>
        <w:ind w:left="2880" w:right="607"/>
        <w:rPr>
          <w:rFonts w:asciiTheme="minorHAnsi" w:hAnsiTheme="minorHAnsi" w:cstheme="minorHAnsi"/>
          <w:sz w:val="24"/>
          <w:szCs w:val="24"/>
        </w:rPr>
      </w:pPr>
      <w:r w:rsidRPr="00A60382">
        <w:rPr>
          <w:rFonts w:asciiTheme="minorHAnsi" w:hAnsiTheme="minorHAnsi" w:cstheme="minorHAnsi"/>
          <w:color w:val="231F20"/>
          <w:sz w:val="24"/>
          <w:szCs w:val="24"/>
        </w:rPr>
        <w:t xml:space="preserve">Compost </w:t>
      </w:r>
      <w:r w:rsidR="00A11547">
        <w:rPr>
          <w:rFonts w:asciiTheme="minorHAnsi" w:hAnsiTheme="minorHAnsi" w:cstheme="minorHAnsi"/>
          <w:color w:val="231F20"/>
          <w:sz w:val="24"/>
          <w:szCs w:val="24"/>
        </w:rPr>
        <w:t>must</w:t>
      </w:r>
      <w:r w:rsidRPr="00A60382">
        <w:rPr>
          <w:rFonts w:asciiTheme="minorHAnsi" w:hAnsiTheme="minorHAnsi" w:cstheme="minorHAnsi"/>
          <w:color w:val="231F20"/>
          <w:sz w:val="24"/>
          <w:szCs w:val="24"/>
        </w:rPr>
        <w:t xml:space="preserve"> meet the requirements for compliance with SB 1383 procurement</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targets</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described</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in</w:t>
      </w:r>
      <w:r w:rsidRPr="00A60382">
        <w:rPr>
          <w:rFonts w:asciiTheme="minorHAnsi" w:hAnsiTheme="minorHAnsi" w:cstheme="minorHAnsi"/>
          <w:color w:val="231F20"/>
          <w:spacing w:val="-2"/>
          <w:sz w:val="24"/>
          <w:szCs w:val="24"/>
        </w:rPr>
        <w:t xml:space="preserve"> </w:t>
      </w:r>
      <w:r w:rsidRPr="00A60382">
        <w:rPr>
          <w:rFonts w:asciiTheme="minorHAnsi" w:hAnsiTheme="minorHAnsi" w:cstheme="minorHAnsi"/>
          <w:color w:val="2251A3"/>
          <w:sz w:val="24"/>
          <w:szCs w:val="24"/>
          <w:u w:val="single" w:color="2251A3"/>
        </w:rPr>
        <w:t>14</w:t>
      </w:r>
      <w:r w:rsidRPr="00A60382">
        <w:rPr>
          <w:rFonts w:asciiTheme="minorHAnsi" w:hAnsiTheme="minorHAnsi" w:cstheme="minorHAnsi"/>
          <w:color w:val="2251A3"/>
          <w:spacing w:val="-3"/>
          <w:sz w:val="24"/>
          <w:szCs w:val="24"/>
          <w:u w:val="single" w:color="2251A3"/>
        </w:rPr>
        <w:t xml:space="preserve"> </w:t>
      </w:r>
      <w:r w:rsidRPr="00A60382">
        <w:rPr>
          <w:rFonts w:asciiTheme="minorHAnsi" w:hAnsiTheme="minorHAnsi" w:cstheme="minorHAnsi"/>
          <w:color w:val="2251A3"/>
          <w:sz w:val="24"/>
          <w:szCs w:val="24"/>
          <w:u w:val="single" w:color="2251A3"/>
        </w:rPr>
        <w:t>California</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Code</w:t>
      </w:r>
      <w:r w:rsidRPr="00A60382">
        <w:rPr>
          <w:rFonts w:asciiTheme="minorHAnsi" w:hAnsiTheme="minorHAnsi" w:cstheme="minorHAnsi"/>
          <w:color w:val="2251A3"/>
          <w:spacing w:val="-5"/>
          <w:sz w:val="24"/>
          <w:szCs w:val="24"/>
          <w:u w:val="single" w:color="2251A3"/>
        </w:rPr>
        <w:t xml:space="preserve"> </w:t>
      </w:r>
      <w:r w:rsidRPr="00A60382">
        <w:rPr>
          <w:rFonts w:asciiTheme="minorHAnsi" w:hAnsiTheme="minorHAnsi" w:cstheme="minorHAnsi"/>
          <w:color w:val="2251A3"/>
          <w:sz w:val="24"/>
          <w:szCs w:val="24"/>
          <w:u w:val="single" w:color="2251A3"/>
        </w:rPr>
        <w:t>of</w:t>
      </w:r>
      <w:r w:rsidRPr="00A60382">
        <w:rPr>
          <w:rFonts w:asciiTheme="minorHAnsi" w:hAnsiTheme="minorHAnsi" w:cstheme="minorHAnsi"/>
          <w:color w:val="2251A3"/>
          <w:spacing w:val="-4"/>
          <w:sz w:val="24"/>
          <w:szCs w:val="24"/>
          <w:u w:val="single" w:color="2251A3"/>
        </w:rPr>
        <w:t xml:space="preserve"> </w:t>
      </w:r>
      <w:r w:rsidRPr="00A60382">
        <w:rPr>
          <w:rFonts w:asciiTheme="minorHAnsi" w:hAnsiTheme="minorHAnsi" w:cstheme="minorHAnsi"/>
          <w:color w:val="2251A3"/>
          <w:sz w:val="24"/>
          <w:szCs w:val="24"/>
          <w:u w:val="single" w:color="2251A3"/>
        </w:rPr>
        <w:t>Regulations</w:t>
      </w:r>
      <w:r w:rsidRPr="00A60382">
        <w:rPr>
          <w:rFonts w:asciiTheme="minorHAnsi" w:hAnsiTheme="minorHAnsi" w:cstheme="minorHAnsi"/>
          <w:color w:val="2251A3"/>
          <w:spacing w:val="-7"/>
          <w:sz w:val="24"/>
          <w:szCs w:val="24"/>
          <w:u w:val="single" w:color="2251A3"/>
        </w:rPr>
        <w:t xml:space="preserve"> </w:t>
      </w:r>
      <w:r w:rsidRPr="00A60382">
        <w:rPr>
          <w:rFonts w:asciiTheme="minorHAnsi" w:hAnsiTheme="minorHAnsi" w:cstheme="minorHAnsi"/>
          <w:color w:val="2251A3"/>
          <w:sz w:val="24"/>
          <w:szCs w:val="24"/>
          <w:u w:val="single" w:color="2251A3"/>
        </w:rPr>
        <w:t>(CCR)</w:t>
      </w:r>
      <w:r w:rsidRPr="00A60382">
        <w:rPr>
          <w:rFonts w:asciiTheme="minorHAnsi" w:hAnsiTheme="minorHAnsi" w:cstheme="minorHAnsi"/>
          <w:color w:val="2251A3"/>
          <w:sz w:val="24"/>
          <w:szCs w:val="24"/>
        </w:rPr>
        <w:t xml:space="preserve"> </w:t>
      </w:r>
      <w:r w:rsidRPr="00A60382">
        <w:rPr>
          <w:rFonts w:asciiTheme="minorHAnsi" w:hAnsiTheme="minorHAnsi" w:cstheme="minorHAnsi"/>
          <w:color w:val="2251A3"/>
          <w:sz w:val="24"/>
          <w:szCs w:val="24"/>
          <w:u w:val="single" w:color="2251A3"/>
        </w:rPr>
        <w:t>18993.1(f)(1)</w:t>
      </w:r>
      <w:r w:rsidRPr="00A60382">
        <w:rPr>
          <w:rFonts w:asciiTheme="minorHAnsi" w:hAnsiTheme="minorHAnsi" w:cstheme="minorHAnsi"/>
          <w:color w:val="231F20"/>
          <w:sz w:val="24"/>
          <w:szCs w:val="24"/>
        </w:rPr>
        <w:t>, specifically:</w:t>
      </w:r>
    </w:p>
    <w:p w14:paraId="20D2082D" w14:textId="77777777" w:rsidR="00A60382" w:rsidRPr="00A60382" w:rsidRDefault="00A60382" w:rsidP="00270170">
      <w:pPr>
        <w:pStyle w:val="ListParagraph"/>
        <w:widowControl w:val="0"/>
        <w:numPr>
          <w:ilvl w:val="1"/>
          <w:numId w:val="26"/>
        </w:numPr>
        <w:tabs>
          <w:tab w:val="left" w:pos="3600"/>
        </w:tabs>
        <w:autoSpaceDE w:val="0"/>
        <w:autoSpaceDN w:val="0"/>
        <w:spacing w:before="241"/>
        <w:ind w:left="3600" w:right="446" w:hanging="720"/>
        <w:rPr>
          <w:rFonts w:asciiTheme="minorHAnsi" w:hAnsiTheme="minorHAnsi" w:cstheme="minorHAnsi"/>
          <w:sz w:val="24"/>
          <w:szCs w:val="24"/>
        </w:rPr>
      </w:pPr>
      <w:r w:rsidRPr="00A60382">
        <w:rPr>
          <w:rFonts w:asciiTheme="minorHAnsi" w:hAnsiTheme="minorHAnsi" w:cstheme="minorHAnsi"/>
          <w:color w:val="231F20"/>
          <w:sz w:val="24"/>
          <w:szCs w:val="24"/>
        </w:rPr>
        <w:t>Acceptable</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material:</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compost</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produced</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in</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California.</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Acceptable sources of compost can be found at:</w:t>
      </w:r>
    </w:p>
    <w:p w14:paraId="3490715A" w14:textId="77777777" w:rsidR="00A60382" w:rsidRPr="00A60382" w:rsidRDefault="00A60382" w:rsidP="00270170">
      <w:pPr>
        <w:pStyle w:val="ListParagraph"/>
        <w:widowControl w:val="0"/>
        <w:numPr>
          <w:ilvl w:val="2"/>
          <w:numId w:val="26"/>
        </w:numPr>
        <w:tabs>
          <w:tab w:val="left" w:pos="4320"/>
        </w:tabs>
        <w:autoSpaceDE w:val="0"/>
        <w:autoSpaceDN w:val="0"/>
        <w:spacing w:before="239"/>
        <w:ind w:left="4320" w:hanging="720"/>
        <w:rPr>
          <w:rFonts w:asciiTheme="minorHAnsi" w:hAnsiTheme="minorHAnsi" w:cstheme="minorHAnsi"/>
          <w:sz w:val="24"/>
          <w:szCs w:val="24"/>
        </w:rPr>
      </w:pPr>
      <w:hyperlink r:id="rId31">
        <w:r w:rsidRPr="00A60382">
          <w:rPr>
            <w:rFonts w:asciiTheme="minorHAnsi" w:hAnsiTheme="minorHAnsi" w:cstheme="minorHAnsi"/>
            <w:color w:val="2251A3"/>
            <w:spacing w:val="-2"/>
            <w:sz w:val="24"/>
            <w:szCs w:val="24"/>
            <w:u w:val="single" w:color="2251A3"/>
          </w:rPr>
          <w:t>www.lawntogarden.org/marketplace</w:t>
        </w:r>
      </w:hyperlink>
    </w:p>
    <w:p w14:paraId="24595CB8" w14:textId="77777777" w:rsidR="00A60382" w:rsidRPr="00A60382" w:rsidRDefault="00A60382" w:rsidP="00270170">
      <w:pPr>
        <w:pStyle w:val="ListParagraph"/>
        <w:widowControl w:val="0"/>
        <w:numPr>
          <w:ilvl w:val="2"/>
          <w:numId w:val="26"/>
        </w:numPr>
        <w:tabs>
          <w:tab w:val="left" w:pos="4320"/>
        </w:tabs>
        <w:autoSpaceDE w:val="0"/>
        <w:autoSpaceDN w:val="0"/>
        <w:spacing w:before="239"/>
        <w:ind w:left="4320" w:hanging="720"/>
        <w:rPr>
          <w:rFonts w:asciiTheme="minorHAnsi" w:hAnsiTheme="minorHAnsi" w:cstheme="minorHAnsi"/>
          <w:sz w:val="24"/>
          <w:szCs w:val="24"/>
        </w:rPr>
      </w:pPr>
      <w:hyperlink r:id="rId32" w:anchor="CA">
        <w:r w:rsidRPr="00A60382">
          <w:rPr>
            <w:rFonts w:asciiTheme="minorHAnsi" w:hAnsiTheme="minorHAnsi" w:cstheme="minorHAnsi"/>
            <w:color w:val="2251A3"/>
            <w:spacing w:val="-2"/>
            <w:sz w:val="24"/>
            <w:szCs w:val="24"/>
            <w:u w:val="single" w:color="2251A3"/>
          </w:rPr>
          <w:t>www.compostingcouncil.org/page/participants#CA</w:t>
        </w:r>
      </w:hyperlink>
    </w:p>
    <w:p w14:paraId="1346BC37" w14:textId="6F69CCE3" w:rsidR="00A60382" w:rsidRPr="00A60382" w:rsidRDefault="00A60382" w:rsidP="00270170">
      <w:pPr>
        <w:pStyle w:val="ListParagraph"/>
        <w:widowControl w:val="0"/>
        <w:numPr>
          <w:ilvl w:val="0"/>
          <w:numId w:val="26"/>
        </w:numPr>
        <w:tabs>
          <w:tab w:val="left" w:pos="2880"/>
        </w:tabs>
        <w:autoSpaceDE w:val="0"/>
        <w:autoSpaceDN w:val="0"/>
        <w:spacing w:before="242"/>
        <w:ind w:left="2880" w:right="295"/>
        <w:rPr>
          <w:rFonts w:asciiTheme="minorHAnsi" w:hAnsiTheme="minorHAnsi" w:cstheme="minorHAnsi"/>
          <w:sz w:val="24"/>
          <w:szCs w:val="24"/>
        </w:rPr>
      </w:pPr>
      <w:r w:rsidRPr="00A60382">
        <w:rPr>
          <w:rFonts w:asciiTheme="minorHAnsi" w:hAnsiTheme="minorHAnsi" w:cstheme="minorHAnsi"/>
          <w:color w:val="231F20"/>
          <w:sz w:val="24"/>
          <w:szCs w:val="24"/>
        </w:rPr>
        <w:t>Unacceptable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material:</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compost</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that</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exceeds</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state</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maximum</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 xml:space="preserve">limitations for pathogens, metals, and physical contaminants in </w:t>
      </w:r>
      <w:r w:rsidRPr="00A60382">
        <w:rPr>
          <w:rFonts w:asciiTheme="minorHAnsi" w:hAnsiTheme="minorHAnsi" w:cstheme="minorHAnsi"/>
          <w:color w:val="2251A3"/>
          <w:sz w:val="24"/>
          <w:szCs w:val="24"/>
          <w:u w:val="single" w:color="2251A3"/>
        </w:rPr>
        <w:t>14 CCR § 17868.2</w:t>
      </w:r>
      <w:r w:rsidRPr="00A60382">
        <w:rPr>
          <w:rFonts w:asciiTheme="minorHAnsi" w:hAnsiTheme="minorHAnsi" w:cstheme="minorHAnsi"/>
          <w:color w:val="2251A3"/>
          <w:sz w:val="24"/>
          <w:szCs w:val="24"/>
        </w:rPr>
        <w:t xml:space="preserve"> </w:t>
      </w:r>
      <w:r w:rsidRPr="00A60382">
        <w:rPr>
          <w:rFonts w:asciiTheme="minorHAnsi" w:hAnsiTheme="minorHAnsi" w:cstheme="minorHAnsi"/>
          <w:color w:val="231F20"/>
          <w:sz w:val="24"/>
          <w:szCs w:val="24"/>
        </w:rPr>
        <w:t xml:space="preserve">– </w:t>
      </w:r>
      <w:r w:rsidRPr="00A60382">
        <w:rPr>
          <w:rFonts w:asciiTheme="minorHAnsi" w:hAnsiTheme="minorHAnsi" w:cstheme="minorHAnsi"/>
          <w:color w:val="2251A3"/>
          <w:sz w:val="24"/>
          <w:szCs w:val="24"/>
          <w:u w:val="single" w:color="2251A3"/>
        </w:rPr>
        <w:t>17868.3.1</w:t>
      </w:r>
      <w:r w:rsidRPr="00A60382">
        <w:rPr>
          <w:rFonts w:asciiTheme="minorHAnsi" w:hAnsiTheme="minorHAnsi" w:cstheme="minorHAnsi"/>
          <w:color w:val="231F20"/>
          <w:sz w:val="24"/>
          <w:szCs w:val="24"/>
        </w:rPr>
        <w:t>, digestate, Biosolids/sewage sludge, manure, biochar, uncomposted compostable materials, and synthetic fertilizer, nitrolized sawdust, gypsum, urea.</w:t>
      </w:r>
    </w:p>
    <w:p w14:paraId="1BAF3464" w14:textId="5D8AA92D" w:rsidR="00A60382" w:rsidRPr="00A60382" w:rsidRDefault="00A60382" w:rsidP="00270170">
      <w:pPr>
        <w:pStyle w:val="ListParagraph"/>
        <w:widowControl w:val="0"/>
        <w:numPr>
          <w:ilvl w:val="0"/>
          <w:numId w:val="26"/>
        </w:numPr>
        <w:tabs>
          <w:tab w:val="left" w:pos="2880"/>
        </w:tabs>
        <w:autoSpaceDE w:val="0"/>
        <w:autoSpaceDN w:val="0"/>
        <w:spacing w:before="240"/>
        <w:ind w:left="2880" w:right="157"/>
        <w:rPr>
          <w:rFonts w:asciiTheme="minorHAnsi" w:hAnsiTheme="minorHAnsi" w:cstheme="minorHAnsi"/>
          <w:sz w:val="24"/>
          <w:szCs w:val="24"/>
        </w:rPr>
      </w:pPr>
      <w:r w:rsidRPr="00A60382">
        <w:rPr>
          <w:rFonts w:asciiTheme="minorHAnsi" w:hAnsiTheme="minorHAnsi" w:cstheme="minorHAnsi"/>
          <w:color w:val="231F20"/>
          <w:sz w:val="24"/>
          <w:szCs w:val="24"/>
        </w:rPr>
        <w:t>Compost</w:t>
      </w:r>
      <w:r w:rsidRPr="00A60382">
        <w:rPr>
          <w:rFonts w:asciiTheme="minorHAnsi" w:hAnsiTheme="minorHAnsi" w:cstheme="minorHAnsi"/>
          <w:color w:val="231F20"/>
          <w:spacing w:val="-4"/>
          <w:sz w:val="24"/>
          <w:szCs w:val="24"/>
        </w:rPr>
        <w:t xml:space="preserve"> </w:t>
      </w:r>
      <w:r w:rsidR="00747D8B">
        <w:rPr>
          <w:rFonts w:asciiTheme="minorHAnsi" w:hAnsiTheme="minorHAnsi" w:cstheme="minorHAnsi"/>
          <w:color w:val="231F20"/>
          <w:sz w:val="24"/>
          <w:szCs w:val="24"/>
        </w:rPr>
        <w:t>must</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be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procured</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from</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one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more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of</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the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following</w:t>
      </w:r>
      <w:r w:rsidRPr="00A60382">
        <w:rPr>
          <w:rFonts w:asciiTheme="minorHAnsi" w:hAnsiTheme="minorHAnsi" w:cstheme="minorHAnsi"/>
          <w:color w:val="231F20"/>
          <w:spacing w:val="-2"/>
          <w:sz w:val="24"/>
          <w:szCs w:val="24"/>
        </w:rPr>
        <w:t xml:space="preserve"> </w:t>
      </w:r>
      <w:r w:rsidRPr="00A60382">
        <w:rPr>
          <w:rFonts w:asciiTheme="minorHAnsi" w:hAnsiTheme="minorHAnsi" w:cstheme="minorHAnsi"/>
          <w:color w:val="231F20"/>
          <w:sz w:val="24"/>
          <w:szCs w:val="24"/>
        </w:rPr>
        <w:t>sources</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 xml:space="preserve">(per </w:t>
      </w:r>
      <w:r w:rsidRPr="00A60382">
        <w:rPr>
          <w:rFonts w:asciiTheme="minorHAnsi" w:hAnsiTheme="minorHAnsi" w:cstheme="minorHAnsi"/>
          <w:color w:val="2251A3"/>
          <w:sz w:val="24"/>
          <w:szCs w:val="24"/>
          <w:u w:val="single" w:color="2251A3"/>
        </w:rPr>
        <w:t>14 CCR 18993.1(f)(1)</w:t>
      </w:r>
      <w:r w:rsidRPr="00A60382">
        <w:rPr>
          <w:rFonts w:asciiTheme="minorHAnsi" w:hAnsiTheme="minorHAnsi" w:cstheme="minorHAnsi"/>
          <w:color w:val="231F20"/>
          <w:sz w:val="24"/>
          <w:szCs w:val="24"/>
        </w:rPr>
        <w:t>):</w:t>
      </w:r>
    </w:p>
    <w:p w14:paraId="2B79B2D3" w14:textId="40210AA0" w:rsidR="00A60382" w:rsidRPr="00A60382" w:rsidRDefault="00A60382" w:rsidP="00270170">
      <w:pPr>
        <w:pStyle w:val="ListParagraph"/>
        <w:widowControl w:val="0"/>
        <w:numPr>
          <w:ilvl w:val="1"/>
          <w:numId w:val="26"/>
        </w:numPr>
        <w:tabs>
          <w:tab w:val="left" w:pos="3600"/>
        </w:tabs>
        <w:autoSpaceDE w:val="0"/>
        <w:autoSpaceDN w:val="0"/>
        <w:spacing w:before="239"/>
        <w:ind w:left="3600" w:right="346" w:hanging="720"/>
        <w:rPr>
          <w:rFonts w:asciiTheme="minorHAnsi" w:hAnsiTheme="minorHAnsi" w:cstheme="minorHAnsi"/>
          <w:sz w:val="24"/>
          <w:szCs w:val="24"/>
        </w:rPr>
      </w:pPr>
      <w:r w:rsidRPr="00A60382">
        <w:rPr>
          <w:rFonts w:asciiTheme="minorHAnsi" w:hAnsiTheme="minorHAnsi" w:cstheme="minorHAnsi"/>
          <w:color w:val="231F20"/>
          <w:sz w:val="24"/>
          <w:szCs w:val="24"/>
        </w:rPr>
        <w:t>A</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compostable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materials</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handling</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facility</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permitted</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 xml:space="preserve">authorized under </w:t>
      </w:r>
      <w:r w:rsidRPr="00A60382">
        <w:rPr>
          <w:rFonts w:asciiTheme="minorHAnsi" w:hAnsiTheme="minorHAnsi" w:cstheme="minorHAnsi"/>
          <w:color w:val="2251A3"/>
          <w:sz w:val="24"/>
          <w:szCs w:val="24"/>
          <w:u w:val="single" w:color="2251A3"/>
        </w:rPr>
        <w:t>14 CCR § 17854.1</w:t>
      </w:r>
    </w:p>
    <w:p w14:paraId="76CE21F7" w14:textId="77777777" w:rsidR="00A60382" w:rsidRPr="00A60382" w:rsidRDefault="00A60382" w:rsidP="00270170">
      <w:pPr>
        <w:pStyle w:val="ListParagraph"/>
        <w:widowControl w:val="0"/>
        <w:numPr>
          <w:ilvl w:val="1"/>
          <w:numId w:val="26"/>
        </w:numPr>
        <w:tabs>
          <w:tab w:val="left" w:pos="3600"/>
        </w:tabs>
        <w:autoSpaceDE w:val="0"/>
        <w:autoSpaceDN w:val="0"/>
        <w:spacing w:before="241"/>
        <w:ind w:left="3600" w:hanging="720"/>
        <w:rPr>
          <w:rFonts w:asciiTheme="minorHAnsi" w:hAnsiTheme="minorHAnsi" w:cstheme="minorHAnsi"/>
          <w:sz w:val="24"/>
          <w:szCs w:val="24"/>
        </w:rPr>
      </w:pPr>
      <w:r w:rsidRPr="00A60382">
        <w:rPr>
          <w:rFonts w:asciiTheme="minorHAnsi" w:hAnsiTheme="minorHAnsi" w:cstheme="minorHAnsi"/>
          <w:color w:val="231F20"/>
          <w:sz w:val="24"/>
          <w:szCs w:val="24"/>
        </w:rPr>
        <w:t>A</w:t>
      </w:r>
      <w:r w:rsidRPr="00A60382">
        <w:rPr>
          <w:rFonts w:asciiTheme="minorHAnsi" w:hAnsiTheme="minorHAnsi" w:cstheme="minorHAnsi"/>
          <w:color w:val="231F20"/>
          <w:spacing w:val="-11"/>
          <w:sz w:val="24"/>
          <w:szCs w:val="24"/>
        </w:rPr>
        <w:t xml:space="preserve"> </w:t>
      </w:r>
      <w:r w:rsidRPr="00A60382">
        <w:rPr>
          <w:rFonts w:asciiTheme="minorHAnsi" w:hAnsiTheme="minorHAnsi" w:cstheme="minorHAnsi"/>
          <w:color w:val="231F20"/>
          <w:sz w:val="24"/>
          <w:szCs w:val="24"/>
        </w:rPr>
        <w:t>large-volume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in-vessel</w:t>
      </w:r>
      <w:r w:rsidRPr="00A60382">
        <w:rPr>
          <w:rFonts w:asciiTheme="minorHAnsi" w:hAnsiTheme="minorHAnsi" w:cstheme="minorHAnsi"/>
          <w:color w:val="231F20"/>
          <w:spacing w:val="-9"/>
          <w:sz w:val="24"/>
          <w:szCs w:val="24"/>
        </w:rPr>
        <w:t xml:space="preserve"> </w:t>
      </w:r>
      <w:r w:rsidRPr="00A60382">
        <w:rPr>
          <w:rFonts w:asciiTheme="minorHAnsi" w:hAnsiTheme="minorHAnsi" w:cstheme="minorHAnsi"/>
          <w:color w:val="231F20"/>
          <w:sz w:val="24"/>
          <w:szCs w:val="24"/>
        </w:rPr>
        <w:t>digestion</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facility</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that</w:t>
      </w:r>
      <w:r w:rsidRPr="00A60382">
        <w:rPr>
          <w:rFonts w:asciiTheme="minorHAnsi" w:hAnsiTheme="minorHAnsi" w:cstheme="minorHAnsi"/>
          <w:color w:val="231F20"/>
          <w:spacing w:val="-10"/>
          <w:sz w:val="24"/>
          <w:szCs w:val="24"/>
        </w:rPr>
        <w:t xml:space="preserve"> </w:t>
      </w:r>
      <w:r w:rsidRPr="00A60382">
        <w:rPr>
          <w:rFonts w:asciiTheme="minorHAnsi" w:hAnsiTheme="minorHAnsi" w:cstheme="minorHAnsi"/>
          <w:color w:val="231F20"/>
          <w:sz w:val="24"/>
          <w:szCs w:val="24"/>
        </w:rPr>
        <w:t>composts</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on-</w:t>
      </w:r>
      <w:r w:rsidRPr="00A60382">
        <w:rPr>
          <w:rFonts w:asciiTheme="minorHAnsi" w:hAnsiTheme="minorHAnsi" w:cstheme="minorHAnsi"/>
          <w:color w:val="231F20"/>
          <w:spacing w:val="-2"/>
          <w:sz w:val="24"/>
          <w:szCs w:val="24"/>
        </w:rPr>
        <w:t>site.</w:t>
      </w:r>
    </w:p>
    <w:p w14:paraId="7B39C2A4" w14:textId="70F49FE5" w:rsidR="00A60382" w:rsidRPr="00A60382" w:rsidRDefault="00A60382" w:rsidP="00270170">
      <w:pPr>
        <w:pStyle w:val="ListParagraph"/>
        <w:widowControl w:val="0"/>
        <w:numPr>
          <w:ilvl w:val="0"/>
          <w:numId w:val="26"/>
        </w:numPr>
        <w:tabs>
          <w:tab w:val="left" w:pos="2880"/>
        </w:tabs>
        <w:autoSpaceDE w:val="0"/>
        <w:autoSpaceDN w:val="0"/>
        <w:spacing w:before="300"/>
        <w:ind w:left="2880" w:right="176" w:hanging="810"/>
        <w:rPr>
          <w:rFonts w:asciiTheme="minorHAnsi" w:hAnsiTheme="minorHAnsi" w:cstheme="minorHAnsi"/>
          <w:sz w:val="24"/>
          <w:szCs w:val="24"/>
        </w:rPr>
      </w:pPr>
      <w:r w:rsidRPr="00A60382">
        <w:rPr>
          <w:rFonts w:asciiTheme="minorHAnsi" w:hAnsiTheme="minorHAnsi" w:cstheme="minorHAnsi"/>
          <w:color w:val="231F20"/>
          <w:sz w:val="24"/>
          <w:szCs w:val="24"/>
        </w:rPr>
        <w:t>Mulch</w:t>
      </w:r>
      <w:r w:rsidRPr="00A60382">
        <w:rPr>
          <w:rFonts w:asciiTheme="minorHAnsi" w:hAnsiTheme="minorHAnsi" w:cstheme="minorHAnsi"/>
          <w:color w:val="231F20"/>
          <w:spacing w:val="-3"/>
          <w:sz w:val="24"/>
          <w:szCs w:val="24"/>
        </w:rPr>
        <w:t xml:space="preserve"> </w:t>
      </w:r>
      <w:r w:rsidR="00747D8B">
        <w:rPr>
          <w:rFonts w:asciiTheme="minorHAnsi" w:hAnsiTheme="minorHAnsi" w:cstheme="minorHAnsi"/>
          <w:color w:val="231F20"/>
          <w:sz w:val="24"/>
          <w:szCs w:val="24"/>
        </w:rPr>
        <w:t>must</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be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locally</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source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material supplied</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by,</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approved</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for use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by, the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County,</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it</w:t>
      </w:r>
      <w:r w:rsidRPr="00A60382">
        <w:rPr>
          <w:rFonts w:asciiTheme="minorHAnsi" w:hAnsiTheme="minorHAnsi" w:cstheme="minorHAnsi"/>
          <w:color w:val="231F20"/>
          <w:spacing w:val="-4"/>
          <w:sz w:val="24"/>
          <w:szCs w:val="24"/>
        </w:rPr>
        <w:t xml:space="preserve"> </w:t>
      </w:r>
      <w:r w:rsidR="00B70136">
        <w:rPr>
          <w:rFonts w:asciiTheme="minorHAnsi" w:hAnsiTheme="minorHAnsi" w:cstheme="minorHAnsi"/>
          <w:color w:val="231F20"/>
          <w:sz w:val="24"/>
          <w:szCs w:val="24"/>
        </w:rPr>
        <w:t>must</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meet</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the</w:t>
      </w:r>
      <w:r w:rsidRPr="00A60382">
        <w:rPr>
          <w:rFonts w:asciiTheme="minorHAnsi" w:hAnsiTheme="minorHAnsi" w:cstheme="minorHAnsi"/>
          <w:color w:val="231F20"/>
          <w:spacing w:val="-2"/>
          <w:sz w:val="24"/>
          <w:szCs w:val="24"/>
        </w:rPr>
        <w:t xml:space="preserve"> </w:t>
      </w:r>
      <w:r w:rsidRPr="00A60382">
        <w:rPr>
          <w:rFonts w:asciiTheme="minorHAnsi" w:hAnsiTheme="minorHAnsi" w:cstheme="minorHAnsi"/>
          <w:color w:val="231F20"/>
          <w:sz w:val="24"/>
          <w:szCs w:val="24"/>
        </w:rPr>
        <w:t>requirements</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for</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compliance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with</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lastRenderedPageBreak/>
        <w:t>SB</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 xml:space="preserve">1383 procurement targets described in </w:t>
      </w:r>
      <w:r w:rsidRPr="00A60382">
        <w:rPr>
          <w:rFonts w:asciiTheme="minorHAnsi" w:hAnsiTheme="minorHAnsi" w:cstheme="minorHAnsi"/>
          <w:color w:val="2251A3"/>
          <w:sz w:val="24"/>
          <w:szCs w:val="24"/>
          <w:u w:val="single" w:color="2251A3"/>
        </w:rPr>
        <w:t>14 CCR Section 18993.1(f)(4)A-B</w:t>
      </w:r>
      <w:r w:rsidRPr="00A60382">
        <w:rPr>
          <w:rFonts w:asciiTheme="minorHAnsi" w:hAnsiTheme="minorHAnsi" w:cstheme="minorHAnsi"/>
          <w:color w:val="2251A3"/>
          <w:sz w:val="24"/>
          <w:szCs w:val="24"/>
        </w:rPr>
        <w:t xml:space="preserve">, </w:t>
      </w:r>
      <w:r w:rsidRPr="00A60382">
        <w:rPr>
          <w:rFonts w:asciiTheme="minorHAnsi" w:hAnsiTheme="minorHAnsi" w:cstheme="minorHAnsi"/>
          <w:color w:val="231F20"/>
          <w:spacing w:val="-2"/>
          <w:sz w:val="24"/>
          <w:szCs w:val="24"/>
        </w:rPr>
        <w:t>specifically:</w:t>
      </w:r>
    </w:p>
    <w:p w14:paraId="71ED0682" w14:textId="77777777" w:rsidR="00A60382" w:rsidRPr="00A60382" w:rsidRDefault="00A60382" w:rsidP="00270170">
      <w:pPr>
        <w:pStyle w:val="ListParagraph"/>
        <w:widowControl w:val="0"/>
        <w:numPr>
          <w:ilvl w:val="1"/>
          <w:numId w:val="26"/>
        </w:numPr>
        <w:tabs>
          <w:tab w:val="left" w:pos="3600"/>
        </w:tabs>
        <w:autoSpaceDE w:val="0"/>
        <w:autoSpaceDN w:val="0"/>
        <w:spacing w:before="240"/>
        <w:ind w:left="3600" w:right="348" w:hanging="720"/>
        <w:rPr>
          <w:rFonts w:asciiTheme="minorHAnsi" w:hAnsiTheme="minorHAnsi" w:cstheme="minorHAnsi"/>
          <w:sz w:val="24"/>
          <w:szCs w:val="24"/>
        </w:rPr>
      </w:pPr>
      <w:r w:rsidRPr="00A60382">
        <w:rPr>
          <w:rFonts w:asciiTheme="minorHAnsi" w:hAnsiTheme="minorHAnsi" w:cstheme="minorHAnsi"/>
          <w:color w:val="231F20"/>
          <w:sz w:val="24"/>
          <w:szCs w:val="24"/>
        </w:rPr>
        <w:t>Acceptable material:</w:t>
      </w:r>
      <w:r w:rsidRPr="00A60382">
        <w:rPr>
          <w:rFonts w:asciiTheme="minorHAnsi" w:hAnsiTheme="minorHAnsi" w:cstheme="minorHAnsi"/>
          <w:color w:val="231F20"/>
          <w:spacing w:val="40"/>
          <w:sz w:val="24"/>
          <w:szCs w:val="24"/>
        </w:rPr>
        <w:t xml:space="preserve"> </w:t>
      </w:r>
      <w:r w:rsidRPr="00A60382">
        <w:rPr>
          <w:rFonts w:asciiTheme="minorHAnsi" w:hAnsiTheme="minorHAnsi" w:cstheme="minorHAnsi"/>
          <w:color w:val="231F20"/>
          <w:sz w:val="24"/>
          <w:szCs w:val="24"/>
        </w:rPr>
        <w:t>mulch made from recycled pallets and dimensional</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lumber,</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aged</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tree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trimmings,</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wood</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fines.</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Acceptable sources of mulch can be found at:</w:t>
      </w:r>
    </w:p>
    <w:p w14:paraId="2D1FB006" w14:textId="77777777" w:rsidR="00A60382" w:rsidRPr="00A60382" w:rsidRDefault="00A60382" w:rsidP="00270170">
      <w:pPr>
        <w:pStyle w:val="ListParagraph"/>
        <w:widowControl w:val="0"/>
        <w:numPr>
          <w:ilvl w:val="2"/>
          <w:numId w:val="26"/>
        </w:numPr>
        <w:tabs>
          <w:tab w:val="left" w:pos="4320"/>
        </w:tabs>
        <w:autoSpaceDE w:val="0"/>
        <w:autoSpaceDN w:val="0"/>
        <w:spacing w:before="241"/>
        <w:ind w:left="4320" w:hanging="720"/>
        <w:rPr>
          <w:rFonts w:asciiTheme="minorHAnsi" w:hAnsiTheme="minorHAnsi" w:cstheme="minorHAnsi"/>
          <w:sz w:val="24"/>
          <w:szCs w:val="24"/>
        </w:rPr>
      </w:pPr>
      <w:hyperlink r:id="rId33">
        <w:r w:rsidRPr="00A60382">
          <w:rPr>
            <w:rFonts w:asciiTheme="minorHAnsi" w:hAnsiTheme="minorHAnsi" w:cstheme="minorHAnsi"/>
            <w:color w:val="2251A3"/>
            <w:spacing w:val="-2"/>
            <w:sz w:val="24"/>
            <w:szCs w:val="24"/>
            <w:u w:val="single" w:color="2251A3"/>
          </w:rPr>
          <w:t>www.lawntogarden.org/marketplace</w:t>
        </w:r>
      </w:hyperlink>
    </w:p>
    <w:p w14:paraId="33B0A754" w14:textId="77777777" w:rsidR="00A60382" w:rsidRPr="00A60382" w:rsidRDefault="00A60382" w:rsidP="00270170">
      <w:pPr>
        <w:pStyle w:val="ListParagraph"/>
        <w:widowControl w:val="0"/>
        <w:numPr>
          <w:ilvl w:val="2"/>
          <w:numId w:val="26"/>
        </w:numPr>
        <w:tabs>
          <w:tab w:val="left" w:pos="4320"/>
        </w:tabs>
        <w:autoSpaceDE w:val="0"/>
        <w:autoSpaceDN w:val="0"/>
        <w:spacing w:before="239"/>
        <w:ind w:left="4320" w:hanging="720"/>
        <w:rPr>
          <w:rFonts w:asciiTheme="minorHAnsi" w:hAnsiTheme="minorHAnsi" w:cstheme="minorHAnsi"/>
          <w:sz w:val="24"/>
          <w:szCs w:val="24"/>
        </w:rPr>
      </w:pPr>
      <w:hyperlink r:id="rId34" w:anchor="CA">
        <w:r w:rsidRPr="00A60382">
          <w:rPr>
            <w:rFonts w:asciiTheme="minorHAnsi" w:hAnsiTheme="minorHAnsi" w:cstheme="minorHAnsi"/>
            <w:color w:val="2251A3"/>
            <w:spacing w:val="-2"/>
            <w:sz w:val="24"/>
            <w:szCs w:val="24"/>
            <w:u w:val="single" w:color="2251A3"/>
          </w:rPr>
          <w:t>www.compostingcouncil.org/page/participants#CA</w:t>
        </w:r>
      </w:hyperlink>
    </w:p>
    <w:p w14:paraId="1B10107E" w14:textId="460FE0C4" w:rsidR="00A60382" w:rsidRPr="00A60382" w:rsidRDefault="00A60382" w:rsidP="00270170">
      <w:pPr>
        <w:pStyle w:val="ListParagraph"/>
        <w:widowControl w:val="0"/>
        <w:numPr>
          <w:ilvl w:val="0"/>
          <w:numId w:val="26"/>
        </w:numPr>
        <w:tabs>
          <w:tab w:val="left" w:pos="2880"/>
        </w:tabs>
        <w:autoSpaceDE w:val="0"/>
        <w:autoSpaceDN w:val="0"/>
        <w:spacing w:before="241"/>
        <w:ind w:left="2880" w:right="446"/>
        <w:rPr>
          <w:rFonts w:asciiTheme="minorHAnsi" w:hAnsiTheme="minorHAnsi" w:cstheme="minorHAnsi"/>
          <w:sz w:val="24"/>
          <w:szCs w:val="24"/>
        </w:rPr>
      </w:pPr>
      <w:r w:rsidRPr="00A60382">
        <w:rPr>
          <w:rFonts w:asciiTheme="minorHAnsi" w:hAnsiTheme="minorHAnsi" w:cstheme="minorHAnsi"/>
          <w:color w:val="231F20"/>
          <w:sz w:val="24"/>
          <w:szCs w:val="24"/>
        </w:rPr>
        <w:t>Unacceptable SB 1383-compliant material:</w:t>
      </w:r>
      <w:r w:rsidRPr="00A60382">
        <w:rPr>
          <w:rFonts w:asciiTheme="minorHAnsi" w:hAnsiTheme="minorHAnsi" w:cstheme="minorHAnsi"/>
          <w:color w:val="231F20"/>
          <w:spacing w:val="40"/>
          <w:sz w:val="24"/>
          <w:szCs w:val="24"/>
        </w:rPr>
        <w:t xml:space="preserve"> </w:t>
      </w:r>
      <w:r w:rsidRPr="00A60382">
        <w:rPr>
          <w:rFonts w:asciiTheme="minorHAnsi" w:hAnsiTheme="minorHAnsi" w:cstheme="minorHAnsi"/>
          <w:color w:val="231F20"/>
          <w:sz w:val="24"/>
          <w:szCs w:val="24"/>
        </w:rPr>
        <w:t>mulch from a chipping and grinding</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operation,</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virgin</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materials,</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digestate,</w:t>
      </w:r>
      <w:r w:rsidRPr="00A60382">
        <w:rPr>
          <w:rFonts w:asciiTheme="minorHAnsi" w:hAnsiTheme="minorHAnsi" w:cstheme="minorHAnsi"/>
          <w:color w:val="231F20"/>
          <w:spacing w:val="-8"/>
          <w:sz w:val="24"/>
          <w:szCs w:val="24"/>
        </w:rPr>
        <w:t xml:space="preserve"> </w:t>
      </w:r>
      <w:r w:rsidRPr="00A60382">
        <w:rPr>
          <w:rFonts w:asciiTheme="minorHAnsi" w:hAnsiTheme="minorHAnsi" w:cstheme="minorHAnsi"/>
          <w:color w:val="231F20"/>
          <w:sz w:val="24"/>
          <w:szCs w:val="24"/>
        </w:rPr>
        <w:t>biosolids/sewage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sludge, manure, tires, decomposed granite</w:t>
      </w:r>
      <w:r w:rsidR="00235336">
        <w:rPr>
          <w:rFonts w:asciiTheme="minorHAnsi" w:hAnsiTheme="minorHAnsi" w:cstheme="minorHAnsi"/>
          <w:color w:val="231F20"/>
          <w:sz w:val="24"/>
          <w:szCs w:val="24"/>
        </w:rPr>
        <w:t>,</w:t>
      </w:r>
      <w:r w:rsidRPr="00A60382">
        <w:rPr>
          <w:rFonts w:asciiTheme="minorHAnsi" w:hAnsiTheme="minorHAnsi" w:cstheme="minorHAnsi"/>
          <w:color w:val="231F20"/>
          <w:sz w:val="24"/>
          <w:szCs w:val="24"/>
        </w:rPr>
        <w:t xml:space="preserve"> and gravel,</w:t>
      </w:r>
    </w:p>
    <w:p w14:paraId="5255767B" w14:textId="73A6FF69" w:rsidR="00A60382" w:rsidRPr="00A60382" w:rsidRDefault="00A60382" w:rsidP="00270170">
      <w:pPr>
        <w:pStyle w:val="ListParagraph"/>
        <w:widowControl w:val="0"/>
        <w:numPr>
          <w:ilvl w:val="0"/>
          <w:numId w:val="26"/>
        </w:numPr>
        <w:tabs>
          <w:tab w:val="left" w:pos="2880"/>
        </w:tabs>
        <w:autoSpaceDE w:val="0"/>
        <w:autoSpaceDN w:val="0"/>
        <w:spacing w:before="240"/>
        <w:ind w:left="2880" w:right="345"/>
        <w:rPr>
          <w:rFonts w:asciiTheme="minorHAnsi" w:hAnsiTheme="minorHAnsi" w:cstheme="minorHAnsi"/>
          <w:sz w:val="24"/>
          <w:szCs w:val="24"/>
        </w:rPr>
      </w:pPr>
      <w:r w:rsidRPr="00A60382">
        <w:rPr>
          <w:rFonts w:asciiTheme="minorHAnsi" w:hAnsiTheme="minorHAnsi" w:cstheme="minorHAnsi"/>
          <w:color w:val="231F20"/>
          <w:sz w:val="24"/>
          <w:szCs w:val="24"/>
        </w:rPr>
        <w:t>Mulch</w:t>
      </w:r>
      <w:r w:rsidRPr="00A60382">
        <w:rPr>
          <w:rFonts w:asciiTheme="minorHAnsi" w:hAnsiTheme="minorHAnsi" w:cstheme="minorHAnsi"/>
          <w:color w:val="231F20"/>
          <w:spacing w:val="-7"/>
          <w:sz w:val="24"/>
          <w:szCs w:val="24"/>
        </w:rPr>
        <w:t xml:space="preserve"> </w:t>
      </w:r>
      <w:r w:rsidR="00BB7B08">
        <w:rPr>
          <w:rFonts w:asciiTheme="minorHAnsi" w:hAnsiTheme="minorHAnsi" w:cstheme="minorHAnsi"/>
          <w:color w:val="231F20"/>
          <w:sz w:val="24"/>
          <w:szCs w:val="24"/>
        </w:rPr>
        <w:t>must</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meet</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exceed</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the</w:t>
      </w:r>
      <w:r w:rsidRPr="00A60382">
        <w:rPr>
          <w:rFonts w:asciiTheme="minorHAnsi" w:hAnsiTheme="minorHAnsi" w:cstheme="minorHAnsi"/>
          <w:color w:val="231F20"/>
          <w:spacing w:val="-7"/>
          <w:sz w:val="24"/>
          <w:szCs w:val="24"/>
        </w:rPr>
        <w:t xml:space="preserve"> </w:t>
      </w:r>
      <w:r w:rsidRPr="00A60382">
        <w:rPr>
          <w:rFonts w:asciiTheme="minorHAnsi" w:hAnsiTheme="minorHAnsi" w:cstheme="minorHAnsi"/>
          <w:color w:val="231F20"/>
          <w:sz w:val="24"/>
          <w:szCs w:val="24"/>
        </w:rPr>
        <w:t>physical</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contamination,</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maximum</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 xml:space="preserve">metal concentration, and pathogen density standards for land application specified in </w:t>
      </w:r>
      <w:r w:rsidRPr="00A60382">
        <w:rPr>
          <w:rFonts w:asciiTheme="minorHAnsi" w:hAnsiTheme="minorHAnsi" w:cstheme="minorHAnsi"/>
          <w:color w:val="2251A3"/>
          <w:sz w:val="24"/>
          <w:szCs w:val="24"/>
          <w:u w:val="single" w:color="2251A3"/>
        </w:rPr>
        <w:t>14 CCR Section 17852(a)(24.5)(A)1. through 3</w:t>
      </w:r>
      <w:r w:rsidRPr="00A60382">
        <w:rPr>
          <w:rFonts w:asciiTheme="minorHAnsi" w:hAnsiTheme="minorHAnsi" w:cstheme="minorHAnsi"/>
          <w:color w:val="231F20"/>
          <w:sz w:val="24"/>
          <w:szCs w:val="24"/>
        </w:rPr>
        <w:t>.; and</w:t>
      </w:r>
    </w:p>
    <w:p w14:paraId="33AF3C2E" w14:textId="68A15CA6" w:rsidR="00A60382" w:rsidRPr="00A60382" w:rsidRDefault="00A60382" w:rsidP="00270170">
      <w:pPr>
        <w:pStyle w:val="ListParagraph"/>
        <w:widowControl w:val="0"/>
        <w:numPr>
          <w:ilvl w:val="0"/>
          <w:numId w:val="26"/>
        </w:numPr>
        <w:tabs>
          <w:tab w:val="left" w:pos="2880"/>
        </w:tabs>
        <w:autoSpaceDE w:val="0"/>
        <w:autoSpaceDN w:val="0"/>
        <w:spacing w:before="241"/>
        <w:ind w:left="2880" w:right="609"/>
        <w:rPr>
          <w:rFonts w:asciiTheme="minorHAnsi" w:hAnsiTheme="minorHAnsi" w:cstheme="minorHAnsi"/>
          <w:sz w:val="24"/>
          <w:szCs w:val="24"/>
        </w:rPr>
      </w:pPr>
      <w:r w:rsidRPr="00A60382">
        <w:rPr>
          <w:rFonts w:asciiTheme="minorHAnsi" w:hAnsiTheme="minorHAnsi" w:cstheme="minorHAnsi"/>
          <w:color w:val="231F20"/>
          <w:sz w:val="24"/>
          <w:szCs w:val="24"/>
        </w:rPr>
        <w:t>The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SB</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1383-compliant</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mulch</w:t>
      </w:r>
      <w:r w:rsidRPr="00A60382">
        <w:rPr>
          <w:rFonts w:asciiTheme="minorHAnsi" w:hAnsiTheme="minorHAnsi" w:cstheme="minorHAnsi"/>
          <w:color w:val="231F20"/>
          <w:spacing w:val="-5"/>
          <w:sz w:val="24"/>
          <w:szCs w:val="24"/>
        </w:rPr>
        <w:t xml:space="preserve"> </w:t>
      </w:r>
      <w:r w:rsidR="00BB7B08">
        <w:rPr>
          <w:rFonts w:asciiTheme="minorHAnsi" w:hAnsiTheme="minorHAnsi" w:cstheme="minorHAnsi"/>
          <w:color w:val="231F20"/>
          <w:sz w:val="24"/>
          <w:szCs w:val="24"/>
        </w:rPr>
        <w:t>must</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be</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produced</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at</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one</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more</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31F20"/>
          <w:sz w:val="24"/>
          <w:szCs w:val="24"/>
        </w:rPr>
        <w:t>of</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 xml:space="preserve">the </w:t>
      </w:r>
      <w:r w:rsidRPr="00A60382">
        <w:rPr>
          <w:rFonts w:asciiTheme="minorHAnsi" w:hAnsiTheme="minorHAnsi" w:cstheme="minorHAnsi"/>
          <w:color w:val="231F20"/>
          <w:spacing w:val="-2"/>
          <w:sz w:val="24"/>
          <w:szCs w:val="24"/>
        </w:rPr>
        <w:t>following:</w:t>
      </w:r>
    </w:p>
    <w:p w14:paraId="64A46EF9" w14:textId="77777777" w:rsidR="00A60382" w:rsidRPr="00A60382" w:rsidRDefault="00A60382" w:rsidP="00270170">
      <w:pPr>
        <w:pStyle w:val="ListParagraph"/>
        <w:widowControl w:val="0"/>
        <w:numPr>
          <w:ilvl w:val="1"/>
          <w:numId w:val="26"/>
        </w:numPr>
        <w:tabs>
          <w:tab w:val="left" w:pos="2980"/>
          <w:tab w:val="left" w:pos="3600"/>
        </w:tabs>
        <w:autoSpaceDE w:val="0"/>
        <w:autoSpaceDN w:val="0"/>
        <w:spacing w:before="239"/>
        <w:ind w:left="3600" w:right="225" w:hanging="720"/>
        <w:rPr>
          <w:rFonts w:asciiTheme="minorHAnsi" w:hAnsiTheme="minorHAnsi" w:cstheme="minorHAnsi"/>
          <w:sz w:val="24"/>
          <w:szCs w:val="24"/>
        </w:rPr>
      </w:pPr>
      <w:r w:rsidRPr="00A60382">
        <w:rPr>
          <w:rFonts w:asciiTheme="minorHAnsi" w:hAnsiTheme="minorHAnsi" w:cstheme="minorHAnsi"/>
          <w:color w:val="231F20"/>
          <w:sz w:val="24"/>
          <w:szCs w:val="24"/>
        </w:rPr>
        <w:t>A</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compostable material</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handling</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operation</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or</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facility</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as</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defined</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31F20"/>
          <w:sz w:val="24"/>
          <w:szCs w:val="24"/>
        </w:rPr>
        <w:t>in California</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Code</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of</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Regulations</w:t>
      </w:r>
      <w:r w:rsidRPr="00A60382">
        <w:rPr>
          <w:rFonts w:asciiTheme="minorHAnsi" w:hAnsiTheme="minorHAnsi" w:cstheme="minorHAnsi"/>
          <w:color w:val="231F20"/>
          <w:spacing w:val="-3"/>
          <w:sz w:val="24"/>
          <w:szCs w:val="24"/>
        </w:rPr>
        <w:t xml:space="preserve"> </w:t>
      </w:r>
      <w:r w:rsidRPr="00A60382">
        <w:rPr>
          <w:rFonts w:asciiTheme="minorHAnsi" w:hAnsiTheme="minorHAnsi" w:cstheme="minorHAnsi"/>
          <w:color w:val="2251A3"/>
          <w:sz w:val="24"/>
          <w:szCs w:val="24"/>
          <w:u w:val="single" w:color="2251A3"/>
        </w:rPr>
        <w:t>Title</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14</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Section</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17852(a)(12)</w:t>
      </w:r>
      <w:r w:rsidRPr="00A60382">
        <w:rPr>
          <w:rFonts w:asciiTheme="minorHAnsi" w:hAnsiTheme="minorHAnsi" w:cstheme="minorHAnsi"/>
          <w:color w:val="231F20"/>
          <w:sz w:val="24"/>
          <w:szCs w:val="24"/>
        </w:rPr>
        <w:t xml:space="preserve">, other than a chipping and grinding operation or facility as defined in </w:t>
      </w:r>
      <w:r w:rsidRPr="00A60382">
        <w:rPr>
          <w:rFonts w:asciiTheme="minorHAnsi" w:hAnsiTheme="minorHAnsi" w:cstheme="minorHAnsi"/>
          <w:color w:val="2251A3"/>
          <w:sz w:val="24"/>
          <w:szCs w:val="24"/>
          <w:u w:val="single" w:color="2251A3"/>
        </w:rPr>
        <w:t>Section 17852(a)(10)</w:t>
      </w:r>
      <w:r w:rsidRPr="00A60382">
        <w:rPr>
          <w:rFonts w:asciiTheme="minorHAnsi" w:hAnsiTheme="minorHAnsi" w:cstheme="minorHAnsi"/>
          <w:color w:val="231F20"/>
          <w:sz w:val="24"/>
          <w:szCs w:val="24"/>
        </w:rPr>
        <w:t>,; or</w:t>
      </w:r>
    </w:p>
    <w:p w14:paraId="1342447D" w14:textId="77777777" w:rsidR="00A60382" w:rsidRPr="00A60382" w:rsidRDefault="00A60382" w:rsidP="00270170">
      <w:pPr>
        <w:pStyle w:val="ListParagraph"/>
        <w:widowControl w:val="0"/>
        <w:numPr>
          <w:ilvl w:val="1"/>
          <w:numId w:val="26"/>
        </w:numPr>
        <w:tabs>
          <w:tab w:val="left" w:pos="2980"/>
          <w:tab w:val="left" w:pos="3600"/>
        </w:tabs>
        <w:autoSpaceDE w:val="0"/>
        <w:autoSpaceDN w:val="0"/>
        <w:spacing w:before="240"/>
        <w:ind w:left="3600" w:right="265" w:hanging="720"/>
        <w:rPr>
          <w:rFonts w:asciiTheme="minorHAnsi" w:hAnsiTheme="minorHAnsi" w:cstheme="minorHAnsi"/>
          <w:sz w:val="24"/>
          <w:szCs w:val="24"/>
        </w:rPr>
      </w:pPr>
      <w:r w:rsidRPr="00A60382">
        <w:rPr>
          <w:rFonts w:asciiTheme="minorHAnsi" w:hAnsiTheme="minorHAnsi" w:cstheme="minorHAnsi"/>
          <w:color w:val="231F20"/>
          <w:sz w:val="24"/>
          <w:szCs w:val="24"/>
        </w:rPr>
        <w:t>A transfer/processing facility or transfer/processing operation as defined</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in</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Sections</w:t>
      </w:r>
      <w:r w:rsidRPr="00A60382">
        <w:rPr>
          <w:rFonts w:asciiTheme="minorHAnsi" w:hAnsiTheme="minorHAnsi" w:cstheme="minorHAnsi"/>
          <w:color w:val="231F20"/>
          <w:spacing w:val="-5"/>
          <w:sz w:val="24"/>
          <w:szCs w:val="24"/>
        </w:rPr>
        <w:t xml:space="preserve"> </w:t>
      </w:r>
      <w:r w:rsidRPr="00A60382">
        <w:rPr>
          <w:rFonts w:asciiTheme="minorHAnsi" w:hAnsiTheme="minorHAnsi" w:cstheme="minorHAnsi"/>
          <w:color w:val="2251A3"/>
          <w:sz w:val="24"/>
          <w:szCs w:val="24"/>
          <w:u w:val="single" w:color="2251A3"/>
        </w:rPr>
        <w:t>17402(a)(30)</w:t>
      </w:r>
      <w:r w:rsidRPr="00A60382">
        <w:rPr>
          <w:rFonts w:asciiTheme="minorHAnsi" w:hAnsiTheme="minorHAnsi" w:cstheme="minorHAnsi"/>
          <w:color w:val="2251A3"/>
          <w:spacing w:val="-5"/>
          <w:sz w:val="24"/>
          <w:szCs w:val="24"/>
          <w:u w:val="single" w:color="2251A3"/>
        </w:rPr>
        <w:t xml:space="preserve"> </w:t>
      </w:r>
      <w:r w:rsidRPr="00A60382">
        <w:rPr>
          <w:rFonts w:asciiTheme="minorHAnsi" w:hAnsiTheme="minorHAnsi" w:cstheme="minorHAnsi"/>
          <w:color w:val="2251A3"/>
          <w:sz w:val="24"/>
          <w:szCs w:val="24"/>
          <w:u w:val="single" w:color="2251A3"/>
        </w:rPr>
        <w:t>and</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(31)</w:t>
      </w:r>
      <w:r w:rsidRPr="00A60382">
        <w:rPr>
          <w:rFonts w:asciiTheme="minorHAnsi" w:hAnsiTheme="minorHAnsi" w:cstheme="minorHAnsi"/>
          <w:color w:val="231F20"/>
          <w:sz w:val="24"/>
          <w:szCs w:val="24"/>
        </w:rPr>
        <w:t>,</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respectively,</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 xml:space="preserve">that is permitted or authorized under </w:t>
      </w:r>
      <w:r w:rsidRPr="00A60382">
        <w:rPr>
          <w:rFonts w:asciiTheme="minorHAnsi" w:hAnsiTheme="minorHAnsi" w:cstheme="minorHAnsi"/>
          <w:color w:val="2251A3"/>
          <w:sz w:val="24"/>
          <w:szCs w:val="24"/>
          <w:u w:val="single" w:color="2251A3"/>
        </w:rPr>
        <w:t>CCR Title 14 Title 14,</w:t>
      </w:r>
      <w:r w:rsidRPr="00A60382">
        <w:rPr>
          <w:rFonts w:asciiTheme="minorHAnsi" w:hAnsiTheme="minorHAnsi" w:cstheme="minorHAnsi"/>
          <w:color w:val="2251A3"/>
          <w:sz w:val="24"/>
          <w:szCs w:val="24"/>
        </w:rPr>
        <w:t xml:space="preserve"> </w:t>
      </w:r>
      <w:r w:rsidRPr="00A60382">
        <w:rPr>
          <w:rFonts w:asciiTheme="minorHAnsi" w:hAnsiTheme="minorHAnsi" w:cstheme="minorHAnsi"/>
          <w:color w:val="2251A3"/>
          <w:sz w:val="24"/>
          <w:szCs w:val="24"/>
          <w:u w:val="single" w:color="2251A3"/>
        </w:rPr>
        <w:t>Division 7</w:t>
      </w:r>
      <w:r w:rsidRPr="00A60382">
        <w:rPr>
          <w:rFonts w:asciiTheme="minorHAnsi" w:hAnsiTheme="minorHAnsi" w:cstheme="minorHAnsi"/>
          <w:color w:val="231F20"/>
          <w:sz w:val="24"/>
          <w:szCs w:val="24"/>
        </w:rPr>
        <w:t>; or</w:t>
      </w:r>
    </w:p>
    <w:p w14:paraId="704A36D0" w14:textId="7272B286" w:rsidR="00A60382" w:rsidRPr="00A60382" w:rsidRDefault="00A60382" w:rsidP="00270170">
      <w:pPr>
        <w:pStyle w:val="ListParagraph"/>
        <w:widowControl w:val="0"/>
        <w:numPr>
          <w:ilvl w:val="1"/>
          <w:numId w:val="26"/>
        </w:numPr>
        <w:tabs>
          <w:tab w:val="left" w:pos="2980"/>
          <w:tab w:val="left" w:pos="3600"/>
        </w:tabs>
        <w:autoSpaceDE w:val="0"/>
        <w:autoSpaceDN w:val="0"/>
        <w:spacing w:before="240"/>
        <w:ind w:left="3600" w:right="311" w:hanging="720"/>
        <w:rPr>
          <w:rFonts w:asciiTheme="minorHAnsi" w:hAnsiTheme="minorHAnsi" w:cstheme="minorHAnsi"/>
          <w:sz w:val="24"/>
          <w:szCs w:val="24"/>
        </w:rPr>
      </w:pPr>
      <w:r w:rsidRPr="00A60382">
        <w:rPr>
          <w:rFonts w:asciiTheme="minorHAnsi" w:hAnsiTheme="minorHAnsi" w:cstheme="minorHAnsi"/>
          <w:color w:val="231F20"/>
          <w:sz w:val="24"/>
          <w:szCs w:val="24"/>
        </w:rPr>
        <w:t>A solid waste landfill</w:t>
      </w:r>
      <w:r w:rsidR="00E06449">
        <w:rPr>
          <w:rFonts w:asciiTheme="minorHAnsi" w:hAnsiTheme="minorHAnsi" w:cstheme="minorHAnsi"/>
          <w:color w:val="231F20"/>
          <w:sz w:val="24"/>
          <w:szCs w:val="24"/>
        </w:rPr>
        <w:t>, as defined in Public Resources Code Section 40195.1,</w:t>
      </w:r>
      <w:r w:rsidRPr="00A60382">
        <w:rPr>
          <w:rFonts w:asciiTheme="minorHAnsi" w:hAnsiTheme="minorHAnsi" w:cstheme="minorHAnsi"/>
          <w:color w:val="2251A3"/>
          <w:spacing w:val="-5"/>
          <w:sz w:val="24"/>
          <w:szCs w:val="24"/>
        </w:rPr>
        <w:t xml:space="preserve"> </w:t>
      </w:r>
      <w:r w:rsidRPr="00A60382">
        <w:rPr>
          <w:rFonts w:asciiTheme="minorHAnsi" w:hAnsiTheme="minorHAnsi" w:cstheme="minorHAnsi"/>
          <w:color w:val="231F20"/>
          <w:sz w:val="24"/>
          <w:szCs w:val="24"/>
        </w:rPr>
        <w:t>is</w:t>
      </w:r>
      <w:r w:rsidRPr="00A60382">
        <w:rPr>
          <w:rFonts w:asciiTheme="minorHAnsi" w:hAnsiTheme="minorHAnsi" w:cstheme="minorHAnsi"/>
          <w:color w:val="231F20"/>
          <w:spacing w:val="-4"/>
          <w:sz w:val="24"/>
          <w:szCs w:val="24"/>
        </w:rPr>
        <w:t xml:space="preserve"> </w:t>
      </w:r>
      <w:r w:rsidRPr="00A60382">
        <w:rPr>
          <w:rFonts w:asciiTheme="minorHAnsi" w:hAnsiTheme="minorHAnsi" w:cstheme="minorHAnsi"/>
          <w:color w:val="231F20"/>
          <w:sz w:val="24"/>
          <w:szCs w:val="24"/>
        </w:rPr>
        <w:t>permitted</w:t>
      </w:r>
      <w:r w:rsidRPr="00A60382">
        <w:rPr>
          <w:rFonts w:asciiTheme="minorHAnsi" w:hAnsiTheme="minorHAnsi" w:cstheme="minorHAnsi"/>
          <w:color w:val="231F20"/>
          <w:spacing w:val="-6"/>
          <w:sz w:val="24"/>
          <w:szCs w:val="24"/>
        </w:rPr>
        <w:t xml:space="preserve"> </w:t>
      </w:r>
      <w:r w:rsidRPr="00A60382">
        <w:rPr>
          <w:rFonts w:asciiTheme="minorHAnsi" w:hAnsiTheme="minorHAnsi" w:cstheme="minorHAnsi"/>
          <w:color w:val="231F20"/>
          <w:sz w:val="24"/>
          <w:szCs w:val="24"/>
        </w:rPr>
        <w:t>under</w:t>
      </w:r>
      <w:r w:rsidRPr="00A60382">
        <w:rPr>
          <w:rFonts w:asciiTheme="minorHAnsi" w:hAnsiTheme="minorHAnsi" w:cstheme="minorHAnsi"/>
          <w:color w:val="231F20"/>
          <w:spacing w:val="-1"/>
          <w:sz w:val="24"/>
          <w:szCs w:val="24"/>
        </w:rPr>
        <w:t xml:space="preserve"> </w:t>
      </w:r>
      <w:r w:rsidRPr="00A60382">
        <w:rPr>
          <w:rFonts w:asciiTheme="minorHAnsi" w:hAnsiTheme="minorHAnsi" w:cstheme="minorHAnsi"/>
          <w:color w:val="2251A3"/>
          <w:sz w:val="24"/>
          <w:szCs w:val="24"/>
          <w:u w:val="single" w:color="2251A3"/>
        </w:rPr>
        <w:t>Division</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2</w:t>
      </w:r>
      <w:r w:rsidRPr="00A60382">
        <w:rPr>
          <w:rFonts w:asciiTheme="minorHAnsi" w:hAnsiTheme="minorHAnsi" w:cstheme="minorHAnsi"/>
          <w:color w:val="2251A3"/>
          <w:spacing w:val="-3"/>
          <w:sz w:val="24"/>
          <w:szCs w:val="24"/>
          <w:u w:val="single" w:color="2251A3"/>
        </w:rPr>
        <w:t xml:space="preserve"> </w:t>
      </w:r>
      <w:r w:rsidRPr="00A60382">
        <w:rPr>
          <w:rFonts w:asciiTheme="minorHAnsi" w:hAnsiTheme="minorHAnsi" w:cstheme="minorHAnsi"/>
          <w:color w:val="2251A3"/>
          <w:sz w:val="24"/>
          <w:szCs w:val="24"/>
          <w:u w:val="single" w:color="2251A3"/>
        </w:rPr>
        <w:t>of</w:t>
      </w:r>
      <w:r w:rsidRPr="00A60382">
        <w:rPr>
          <w:rFonts w:asciiTheme="minorHAnsi" w:hAnsiTheme="minorHAnsi" w:cstheme="minorHAnsi"/>
          <w:color w:val="2251A3"/>
          <w:spacing w:val="-3"/>
          <w:sz w:val="24"/>
          <w:szCs w:val="24"/>
          <w:u w:val="single" w:color="2251A3"/>
        </w:rPr>
        <w:t xml:space="preserve"> </w:t>
      </w:r>
      <w:r w:rsidRPr="00A60382">
        <w:rPr>
          <w:rFonts w:asciiTheme="minorHAnsi" w:hAnsiTheme="minorHAnsi" w:cstheme="minorHAnsi"/>
          <w:color w:val="2251A3"/>
          <w:sz w:val="24"/>
          <w:szCs w:val="24"/>
          <w:u w:val="single" w:color="2251A3"/>
        </w:rPr>
        <w:t>Title</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27</w:t>
      </w:r>
      <w:r w:rsidRPr="00A60382">
        <w:rPr>
          <w:rFonts w:asciiTheme="minorHAnsi" w:hAnsiTheme="minorHAnsi" w:cstheme="minorHAnsi"/>
          <w:color w:val="2251A3"/>
          <w:spacing w:val="-6"/>
          <w:sz w:val="24"/>
          <w:szCs w:val="24"/>
          <w:u w:val="single" w:color="2251A3"/>
        </w:rPr>
        <w:t xml:space="preserve"> </w:t>
      </w:r>
      <w:r w:rsidRPr="00A60382">
        <w:rPr>
          <w:rFonts w:asciiTheme="minorHAnsi" w:hAnsiTheme="minorHAnsi" w:cstheme="minorHAnsi"/>
          <w:color w:val="2251A3"/>
          <w:sz w:val="24"/>
          <w:szCs w:val="24"/>
          <w:u w:val="single" w:color="2251A3"/>
        </w:rPr>
        <w:t>of</w:t>
      </w:r>
      <w:r w:rsidRPr="00A60382">
        <w:rPr>
          <w:rFonts w:asciiTheme="minorHAnsi" w:hAnsiTheme="minorHAnsi" w:cstheme="minorHAnsi"/>
          <w:color w:val="2251A3"/>
          <w:spacing w:val="-3"/>
          <w:sz w:val="24"/>
          <w:szCs w:val="24"/>
          <w:u w:val="single" w:color="2251A3"/>
        </w:rPr>
        <w:t xml:space="preserve"> </w:t>
      </w:r>
      <w:r w:rsidRPr="00A60382">
        <w:rPr>
          <w:rFonts w:asciiTheme="minorHAnsi" w:hAnsiTheme="minorHAnsi" w:cstheme="minorHAnsi"/>
          <w:color w:val="2251A3"/>
          <w:sz w:val="24"/>
          <w:szCs w:val="24"/>
          <w:u w:val="single" w:color="2251A3"/>
        </w:rPr>
        <w:t>the</w:t>
      </w:r>
      <w:r w:rsidRPr="00A60382">
        <w:rPr>
          <w:rFonts w:asciiTheme="minorHAnsi" w:hAnsiTheme="minorHAnsi" w:cstheme="minorHAnsi"/>
          <w:color w:val="2251A3"/>
          <w:sz w:val="24"/>
          <w:szCs w:val="24"/>
        </w:rPr>
        <w:t xml:space="preserve"> </w:t>
      </w:r>
      <w:r w:rsidRPr="00A60382">
        <w:rPr>
          <w:rFonts w:asciiTheme="minorHAnsi" w:hAnsiTheme="minorHAnsi" w:cstheme="minorHAnsi"/>
          <w:color w:val="2251A3"/>
          <w:sz w:val="24"/>
          <w:szCs w:val="24"/>
          <w:u w:val="single" w:color="2251A3"/>
        </w:rPr>
        <w:t>California Code of Regulations</w:t>
      </w:r>
      <w:r w:rsidRPr="00A60382">
        <w:rPr>
          <w:rFonts w:asciiTheme="minorHAnsi" w:hAnsiTheme="minorHAnsi" w:cstheme="minorHAnsi"/>
          <w:color w:val="231F20"/>
          <w:sz w:val="24"/>
          <w:szCs w:val="24"/>
        </w:rPr>
        <w:t>.</w:t>
      </w:r>
    </w:p>
    <w:p w14:paraId="4064B7E0" w14:textId="77777777" w:rsidR="00A60382" w:rsidRPr="00A60382" w:rsidRDefault="00A60382" w:rsidP="00A60382">
      <w:pPr>
        <w:pStyle w:val="ListParagraph"/>
        <w:ind w:left="2160"/>
        <w:rPr>
          <w:rFonts w:asciiTheme="minorHAnsi" w:hAnsiTheme="minorHAnsi" w:cstheme="minorHAnsi"/>
          <w:sz w:val="24"/>
          <w:szCs w:val="24"/>
        </w:rPr>
      </w:pPr>
    </w:p>
    <w:p w14:paraId="6774BB10" w14:textId="77777777" w:rsidR="00F9006C" w:rsidRPr="007C516C" w:rsidRDefault="00F9006C" w:rsidP="000352A4">
      <w:pPr>
        <w:pStyle w:val="Heading2"/>
        <w:rPr>
          <w:rFonts w:asciiTheme="minorHAnsi" w:hAnsiTheme="minorHAnsi" w:cstheme="minorHAnsi"/>
          <w:sz w:val="24"/>
        </w:rPr>
      </w:pPr>
      <w:bookmarkStart w:id="23" w:name="_Toc339364441"/>
      <w:bookmarkStart w:id="24" w:name="_Toc339364702"/>
      <w:bookmarkStart w:id="25" w:name="_Toc185336659"/>
      <w:r w:rsidRPr="007C516C">
        <w:rPr>
          <w:rFonts w:asciiTheme="minorHAnsi" w:hAnsiTheme="minorHAnsi" w:cstheme="minorHAnsi"/>
          <w:sz w:val="24"/>
        </w:rPr>
        <w:t>DELIVERABLES</w:t>
      </w:r>
      <w:r w:rsidR="00C96DA3" w:rsidRPr="007C516C">
        <w:rPr>
          <w:rFonts w:asciiTheme="minorHAnsi" w:hAnsiTheme="minorHAnsi" w:cstheme="minorHAnsi"/>
          <w:sz w:val="24"/>
        </w:rPr>
        <w:t xml:space="preserve"> </w:t>
      </w:r>
      <w:r w:rsidRPr="007C516C">
        <w:rPr>
          <w:rFonts w:asciiTheme="minorHAnsi" w:hAnsiTheme="minorHAnsi" w:cstheme="minorHAnsi"/>
          <w:sz w:val="24"/>
        </w:rPr>
        <w:t>/</w:t>
      </w:r>
      <w:r w:rsidR="00C96DA3" w:rsidRPr="007C516C">
        <w:rPr>
          <w:rFonts w:asciiTheme="minorHAnsi" w:hAnsiTheme="minorHAnsi" w:cstheme="minorHAnsi"/>
          <w:sz w:val="24"/>
        </w:rPr>
        <w:t xml:space="preserve"> </w:t>
      </w:r>
      <w:r w:rsidRPr="007C516C">
        <w:rPr>
          <w:rFonts w:asciiTheme="minorHAnsi" w:hAnsiTheme="minorHAnsi" w:cstheme="minorHAnsi"/>
          <w:sz w:val="24"/>
        </w:rPr>
        <w:t>REPORTS</w:t>
      </w:r>
      <w:bookmarkEnd w:id="23"/>
      <w:bookmarkEnd w:id="24"/>
      <w:bookmarkEnd w:id="25"/>
    </w:p>
    <w:p w14:paraId="7EE4FE2F" w14:textId="116C2FBD" w:rsidR="00842A43" w:rsidRPr="007C516C" w:rsidRDefault="00842A43" w:rsidP="005019BD">
      <w:pPr>
        <w:pStyle w:val="Item1"/>
        <w:rPr>
          <w:rFonts w:asciiTheme="minorHAnsi" w:hAnsiTheme="minorHAnsi" w:cstheme="minorHAnsi"/>
          <w:sz w:val="24"/>
          <w:szCs w:val="18"/>
        </w:rPr>
      </w:pPr>
      <w:r w:rsidRPr="007C516C">
        <w:rPr>
          <w:rFonts w:asciiTheme="minorHAnsi" w:hAnsiTheme="minorHAnsi" w:cstheme="minorHAnsi"/>
          <w:sz w:val="24"/>
          <w:szCs w:val="18"/>
        </w:rPr>
        <w:t>The County requires that the Contractor furnish copies of all Agricultural Commissioners Use Reports signed by a licensed California PCA for all chemical, disease</w:t>
      </w:r>
      <w:r w:rsidR="0019069A">
        <w:rPr>
          <w:rFonts w:asciiTheme="minorHAnsi" w:hAnsiTheme="minorHAnsi" w:cstheme="minorHAnsi"/>
          <w:sz w:val="24"/>
          <w:szCs w:val="18"/>
        </w:rPr>
        <w:t>,</w:t>
      </w:r>
      <w:r w:rsidRPr="007C516C">
        <w:rPr>
          <w:rFonts w:asciiTheme="minorHAnsi" w:hAnsiTheme="minorHAnsi" w:cstheme="minorHAnsi"/>
          <w:sz w:val="24"/>
          <w:szCs w:val="18"/>
        </w:rPr>
        <w:t xml:space="preserve"> and pest control work performed. Copies are to be furnished to the County monthly when submitting any invoice. The report </w:t>
      </w:r>
      <w:r w:rsidR="00BB7B08">
        <w:rPr>
          <w:rFonts w:asciiTheme="minorHAnsi" w:hAnsiTheme="minorHAnsi" w:cstheme="minorHAnsi"/>
          <w:sz w:val="24"/>
          <w:szCs w:val="18"/>
        </w:rPr>
        <w:t>must</w:t>
      </w:r>
      <w:r w:rsidRPr="007C516C">
        <w:rPr>
          <w:rFonts w:asciiTheme="minorHAnsi" w:hAnsiTheme="minorHAnsi" w:cstheme="minorHAnsi"/>
          <w:sz w:val="24"/>
          <w:szCs w:val="18"/>
        </w:rPr>
        <w:t xml:space="preserve"> be accompanied by a listing of each material used, quantity used, the location of use, the date used, </w:t>
      </w:r>
      <w:r w:rsidR="0019069A">
        <w:rPr>
          <w:rFonts w:asciiTheme="minorHAnsi" w:hAnsiTheme="minorHAnsi" w:cstheme="minorHAnsi"/>
          <w:sz w:val="24"/>
          <w:szCs w:val="18"/>
        </w:rPr>
        <w:t xml:space="preserve">the </w:t>
      </w:r>
      <w:r w:rsidRPr="007C516C">
        <w:rPr>
          <w:rFonts w:asciiTheme="minorHAnsi" w:hAnsiTheme="minorHAnsi" w:cstheme="minorHAnsi"/>
          <w:sz w:val="24"/>
          <w:szCs w:val="18"/>
        </w:rPr>
        <w:t xml:space="preserve">name of the party responsible for the report, the Certified Qualified </w:t>
      </w:r>
      <w:r w:rsidRPr="007C516C">
        <w:rPr>
          <w:rFonts w:asciiTheme="minorHAnsi" w:hAnsiTheme="minorHAnsi" w:cstheme="minorHAnsi"/>
          <w:sz w:val="24"/>
          <w:szCs w:val="18"/>
        </w:rPr>
        <w:lastRenderedPageBreak/>
        <w:t>Applicator's name, and the license number under which the Applicator was operating.</w:t>
      </w:r>
    </w:p>
    <w:p w14:paraId="1ADD8A60" w14:textId="1C430CDB" w:rsidR="00842A43" w:rsidRPr="007C516C" w:rsidRDefault="00F40274" w:rsidP="00842A43">
      <w:pPr>
        <w:pStyle w:val="Item1"/>
        <w:rPr>
          <w:rFonts w:asciiTheme="minorHAnsi" w:hAnsiTheme="minorHAnsi" w:cstheme="minorHAnsi"/>
          <w:sz w:val="24"/>
          <w:szCs w:val="18"/>
        </w:rPr>
      </w:pPr>
      <w:r>
        <w:rPr>
          <w:rFonts w:asciiTheme="minorHAnsi" w:hAnsiTheme="minorHAnsi" w:cstheme="minorHAnsi"/>
          <w:sz w:val="24"/>
          <w:szCs w:val="18"/>
        </w:rPr>
        <w:t>Contractor</w:t>
      </w:r>
      <w:r w:rsidR="00842A43" w:rsidRPr="007C516C">
        <w:rPr>
          <w:rFonts w:asciiTheme="minorHAnsi" w:hAnsiTheme="minorHAnsi" w:cstheme="minorHAnsi"/>
          <w:sz w:val="24"/>
          <w:szCs w:val="18"/>
        </w:rPr>
        <w:t xml:space="preserve"> </w:t>
      </w:r>
      <w:r w:rsidR="007C516C">
        <w:rPr>
          <w:rFonts w:asciiTheme="minorHAnsi" w:hAnsiTheme="minorHAnsi" w:cstheme="minorHAnsi"/>
          <w:sz w:val="24"/>
          <w:szCs w:val="18"/>
        </w:rPr>
        <w:t>must</w:t>
      </w:r>
      <w:r w:rsidR="00842A43" w:rsidRPr="007C516C">
        <w:rPr>
          <w:rFonts w:asciiTheme="minorHAnsi" w:hAnsiTheme="minorHAnsi" w:cstheme="minorHAnsi"/>
          <w:sz w:val="24"/>
          <w:szCs w:val="18"/>
        </w:rPr>
        <w:t xml:space="preserve"> provide a quarterly report indicating any recommendations for modifications to </w:t>
      </w:r>
      <w:r>
        <w:rPr>
          <w:rFonts w:asciiTheme="minorHAnsi" w:hAnsiTheme="minorHAnsi" w:cstheme="minorHAnsi"/>
          <w:sz w:val="24"/>
          <w:szCs w:val="18"/>
        </w:rPr>
        <w:t xml:space="preserve">the </w:t>
      </w:r>
      <w:r w:rsidR="00842A43" w:rsidRPr="007C516C">
        <w:rPr>
          <w:rFonts w:asciiTheme="minorHAnsi" w:hAnsiTheme="minorHAnsi" w:cstheme="minorHAnsi"/>
          <w:sz w:val="24"/>
          <w:szCs w:val="18"/>
        </w:rPr>
        <w:t>existing landscape, upgrades, or changes to irrigation systems, plants, trees</w:t>
      </w:r>
      <w:r w:rsidR="00761EAA">
        <w:rPr>
          <w:rFonts w:asciiTheme="minorHAnsi" w:hAnsiTheme="minorHAnsi" w:cstheme="minorHAnsi"/>
          <w:sz w:val="24"/>
          <w:szCs w:val="18"/>
        </w:rPr>
        <w:t>,</w:t>
      </w:r>
      <w:r w:rsidR="00842A43" w:rsidRPr="007C516C">
        <w:rPr>
          <w:rFonts w:asciiTheme="minorHAnsi" w:hAnsiTheme="minorHAnsi" w:cstheme="minorHAnsi"/>
          <w:sz w:val="24"/>
          <w:szCs w:val="18"/>
        </w:rPr>
        <w:t xml:space="preserve"> groundcover replacement, etc., to address ongoing issues, improve aesthetic conditions, and/or reduce maintenance requirements and costs.</w:t>
      </w:r>
    </w:p>
    <w:p w14:paraId="4012422B" w14:textId="38D13B6E" w:rsidR="00842A43" w:rsidRPr="007C516C" w:rsidRDefault="00040F28" w:rsidP="00842A43">
      <w:pPr>
        <w:pStyle w:val="Item1"/>
        <w:rPr>
          <w:rFonts w:asciiTheme="minorHAnsi" w:hAnsiTheme="minorHAnsi" w:cstheme="minorHAnsi"/>
          <w:sz w:val="24"/>
          <w:szCs w:val="18"/>
        </w:rPr>
      </w:pPr>
      <w:r>
        <w:rPr>
          <w:rFonts w:asciiTheme="minorHAnsi" w:hAnsiTheme="minorHAnsi" w:cstheme="minorHAnsi"/>
          <w:sz w:val="24"/>
          <w:szCs w:val="18"/>
        </w:rPr>
        <w:t>Contractor</w:t>
      </w:r>
      <w:r w:rsidR="00846E0D" w:rsidDel="00846E0D">
        <w:rPr>
          <w:rFonts w:asciiTheme="minorHAnsi" w:hAnsiTheme="minorHAnsi" w:cstheme="minorHAnsi"/>
          <w:sz w:val="24"/>
          <w:szCs w:val="18"/>
        </w:rPr>
        <w:t xml:space="preserve"> </w:t>
      </w:r>
      <w:r w:rsidR="00846E0D">
        <w:rPr>
          <w:rFonts w:asciiTheme="minorHAnsi" w:hAnsiTheme="minorHAnsi" w:cstheme="minorHAnsi"/>
          <w:sz w:val="24"/>
          <w:szCs w:val="18"/>
        </w:rPr>
        <w:t xml:space="preserve">must </w:t>
      </w:r>
      <w:r>
        <w:rPr>
          <w:rFonts w:asciiTheme="minorHAnsi" w:hAnsiTheme="minorHAnsi" w:cstheme="minorHAnsi"/>
          <w:sz w:val="24"/>
          <w:szCs w:val="18"/>
        </w:rPr>
        <w:t>supply the PWA’s Maintenance Supervisor with a weekly schedule showing the days of the week worked, hours per day worked, and the number of personnel per day worked at each location for maintenance and upkeep. Contractor</w:t>
      </w:r>
      <w:r w:rsidR="00842A43" w:rsidRPr="007C516C">
        <w:rPr>
          <w:rFonts w:asciiTheme="minorHAnsi" w:hAnsiTheme="minorHAnsi" w:cstheme="minorHAnsi"/>
          <w:sz w:val="24"/>
          <w:szCs w:val="18"/>
        </w:rPr>
        <w:t xml:space="preserve"> </w:t>
      </w:r>
      <w:r w:rsidR="004F5CE5">
        <w:rPr>
          <w:rFonts w:asciiTheme="minorHAnsi" w:hAnsiTheme="minorHAnsi" w:cstheme="minorHAnsi"/>
          <w:sz w:val="24"/>
          <w:szCs w:val="18"/>
        </w:rPr>
        <w:t>must</w:t>
      </w:r>
      <w:r w:rsidR="00842A43" w:rsidRPr="007C516C">
        <w:rPr>
          <w:rFonts w:asciiTheme="minorHAnsi" w:hAnsiTheme="minorHAnsi" w:cstheme="minorHAnsi"/>
          <w:sz w:val="24"/>
          <w:szCs w:val="18"/>
        </w:rPr>
        <w:t xml:space="preserve"> report any repairs performed</w:t>
      </w:r>
      <w:r w:rsidR="00EB5122">
        <w:rPr>
          <w:rFonts w:asciiTheme="minorHAnsi" w:hAnsiTheme="minorHAnsi" w:cstheme="minorHAnsi"/>
          <w:sz w:val="24"/>
          <w:szCs w:val="18"/>
        </w:rPr>
        <w:t xml:space="preserve"> using</w:t>
      </w:r>
      <w:r w:rsidR="002F3939">
        <w:rPr>
          <w:rFonts w:asciiTheme="minorHAnsi" w:hAnsiTheme="minorHAnsi" w:cstheme="minorHAnsi"/>
          <w:sz w:val="24"/>
          <w:szCs w:val="18"/>
        </w:rPr>
        <w:t xml:space="preserve"> Exhibit B</w:t>
      </w:r>
      <w:r w:rsidR="009175D2">
        <w:rPr>
          <w:rFonts w:asciiTheme="minorHAnsi" w:hAnsiTheme="minorHAnsi" w:cstheme="minorHAnsi"/>
          <w:sz w:val="24"/>
          <w:szCs w:val="18"/>
        </w:rPr>
        <w:t xml:space="preserve"> -  </w:t>
      </w:r>
      <w:r w:rsidR="009175D2" w:rsidRPr="009175D2">
        <w:rPr>
          <w:color w:val="000000"/>
          <w:sz w:val="24"/>
          <w:szCs w:val="24"/>
        </w:rPr>
        <w:t>Landscape Maintenance Monthly Report</w:t>
      </w:r>
      <w:r w:rsidR="006F0D4C">
        <w:rPr>
          <w:color w:val="000000"/>
          <w:sz w:val="24"/>
          <w:szCs w:val="24"/>
        </w:rPr>
        <w:t xml:space="preserve"> template</w:t>
      </w:r>
      <w:r w:rsidR="002F3939" w:rsidRPr="009175D2">
        <w:rPr>
          <w:rFonts w:asciiTheme="minorHAnsi" w:hAnsiTheme="minorHAnsi" w:cstheme="minorHAnsi"/>
          <w:sz w:val="24"/>
          <w:szCs w:val="18"/>
        </w:rPr>
        <w:t>.</w:t>
      </w:r>
    </w:p>
    <w:p w14:paraId="1781356E" w14:textId="7E701A8E" w:rsidR="00842A43" w:rsidRPr="007C516C" w:rsidRDefault="00842A43" w:rsidP="00842A43">
      <w:pPr>
        <w:pStyle w:val="Item1"/>
        <w:rPr>
          <w:rFonts w:asciiTheme="minorHAnsi" w:hAnsiTheme="minorHAnsi" w:cstheme="minorHAnsi"/>
          <w:sz w:val="24"/>
          <w:szCs w:val="18"/>
        </w:rPr>
      </w:pPr>
      <w:r w:rsidRPr="007C516C">
        <w:rPr>
          <w:rFonts w:asciiTheme="minorHAnsi" w:hAnsiTheme="minorHAnsi" w:cstheme="minorHAnsi"/>
          <w:sz w:val="24"/>
          <w:szCs w:val="18"/>
        </w:rPr>
        <w:t xml:space="preserve">Contractor </w:t>
      </w:r>
      <w:r w:rsidR="007C516C">
        <w:rPr>
          <w:rFonts w:asciiTheme="minorHAnsi" w:hAnsiTheme="minorHAnsi" w:cstheme="minorHAnsi"/>
          <w:sz w:val="24"/>
          <w:szCs w:val="18"/>
        </w:rPr>
        <w:t xml:space="preserve">must </w:t>
      </w:r>
      <w:r w:rsidRPr="007C516C">
        <w:rPr>
          <w:rFonts w:asciiTheme="minorHAnsi" w:hAnsiTheme="minorHAnsi" w:cstheme="minorHAnsi"/>
          <w:sz w:val="24"/>
          <w:szCs w:val="18"/>
        </w:rPr>
        <w:t xml:space="preserve">keep and maintain a complete copy of all records regarding its provision of Services to </w:t>
      </w:r>
      <w:r w:rsidR="00F91CC7">
        <w:rPr>
          <w:rFonts w:asciiTheme="minorHAnsi" w:hAnsiTheme="minorHAnsi" w:cstheme="minorHAnsi"/>
          <w:sz w:val="24"/>
          <w:szCs w:val="18"/>
        </w:rPr>
        <w:t xml:space="preserve">the </w:t>
      </w:r>
      <w:r w:rsidRPr="007C516C">
        <w:rPr>
          <w:rFonts w:asciiTheme="minorHAnsi" w:hAnsiTheme="minorHAnsi" w:cstheme="minorHAnsi"/>
          <w:sz w:val="24"/>
          <w:szCs w:val="18"/>
        </w:rPr>
        <w:t xml:space="preserve">Jurisdiction. Records </w:t>
      </w:r>
      <w:r w:rsidR="00BB7B08">
        <w:rPr>
          <w:rFonts w:asciiTheme="minorHAnsi" w:hAnsiTheme="minorHAnsi" w:cstheme="minorHAnsi"/>
          <w:sz w:val="24"/>
          <w:szCs w:val="18"/>
        </w:rPr>
        <w:t>must</w:t>
      </w:r>
      <w:r w:rsidRPr="007C516C">
        <w:rPr>
          <w:rFonts w:asciiTheme="minorHAnsi" w:hAnsiTheme="minorHAnsi" w:cstheme="minorHAnsi"/>
          <w:sz w:val="24"/>
          <w:szCs w:val="18"/>
        </w:rPr>
        <w:t xml:space="preserve"> be maintained on a calendar year basis, i.e.</w:t>
      </w:r>
      <w:r w:rsidR="00F91CC7">
        <w:rPr>
          <w:rFonts w:asciiTheme="minorHAnsi" w:hAnsiTheme="minorHAnsi" w:cstheme="minorHAnsi"/>
          <w:sz w:val="24"/>
          <w:szCs w:val="18"/>
        </w:rPr>
        <w:t>,</w:t>
      </w:r>
      <w:r w:rsidRPr="007C516C">
        <w:rPr>
          <w:rFonts w:asciiTheme="minorHAnsi" w:hAnsiTheme="minorHAnsi" w:cstheme="minorHAnsi"/>
          <w:sz w:val="24"/>
          <w:szCs w:val="18"/>
        </w:rPr>
        <w:t xml:space="preserve"> for each calendar year in which </w:t>
      </w:r>
      <w:r w:rsidR="00F91CC7">
        <w:rPr>
          <w:rFonts w:asciiTheme="minorHAnsi" w:hAnsiTheme="minorHAnsi" w:cstheme="minorHAnsi"/>
          <w:sz w:val="24"/>
          <w:szCs w:val="18"/>
        </w:rPr>
        <w:t xml:space="preserve">the </w:t>
      </w:r>
      <w:r w:rsidRPr="007C516C">
        <w:rPr>
          <w:rFonts w:asciiTheme="minorHAnsi" w:hAnsiTheme="minorHAnsi" w:cstheme="minorHAnsi"/>
          <w:sz w:val="24"/>
          <w:szCs w:val="18"/>
        </w:rPr>
        <w:t xml:space="preserve">Contractor procures compost and/or mulch for the County under this agreement. </w:t>
      </w:r>
    </w:p>
    <w:p w14:paraId="52EB6D37" w14:textId="7D8743D7" w:rsidR="00842A43" w:rsidRPr="00842A43" w:rsidRDefault="00842A43" w:rsidP="00270170">
      <w:pPr>
        <w:pStyle w:val="Item1"/>
        <w:numPr>
          <w:ilvl w:val="0"/>
          <w:numId w:val="27"/>
        </w:numPr>
        <w:ind w:left="2160" w:hanging="720"/>
        <w:rPr>
          <w:sz w:val="24"/>
          <w:szCs w:val="18"/>
        </w:rPr>
      </w:pPr>
      <w:r w:rsidRPr="00842A43">
        <w:rPr>
          <w:sz w:val="24"/>
          <w:szCs w:val="18"/>
        </w:rPr>
        <w:t xml:space="preserve">Contractor </w:t>
      </w:r>
      <w:r w:rsidR="007C516C">
        <w:rPr>
          <w:sz w:val="24"/>
          <w:szCs w:val="18"/>
        </w:rPr>
        <w:t>must</w:t>
      </w:r>
      <w:r w:rsidRPr="00842A43">
        <w:rPr>
          <w:sz w:val="24"/>
          <w:szCs w:val="18"/>
        </w:rPr>
        <w:t xml:space="preserve"> submit progress reports monthly, as part of its invoice to the County</w:t>
      </w:r>
      <w:r>
        <w:rPr>
          <w:sz w:val="24"/>
          <w:szCs w:val="18"/>
        </w:rPr>
        <w:t xml:space="preserve"> including but not limited to: </w:t>
      </w:r>
    </w:p>
    <w:p w14:paraId="506EBB83" w14:textId="77777777" w:rsidR="00842A43" w:rsidRPr="00842A43" w:rsidRDefault="00842A43" w:rsidP="00270170">
      <w:pPr>
        <w:pStyle w:val="Item1"/>
        <w:numPr>
          <w:ilvl w:val="0"/>
          <w:numId w:val="28"/>
        </w:numPr>
        <w:ind w:hanging="720"/>
        <w:rPr>
          <w:sz w:val="24"/>
          <w:szCs w:val="18"/>
        </w:rPr>
      </w:pPr>
      <w:r w:rsidRPr="00842A43">
        <w:rPr>
          <w:sz w:val="24"/>
          <w:szCs w:val="18"/>
        </w:rPr>
        <w:t>The total compost and/or mulch procured or used during the reporting period and to date.</w:t>
      </w:r>
    </w:p>
    <w:p w14:paraId="431C7512" w14:textId="77777777" w:rsidR="00842A43" w:rsidRPr="00842A43" w:rsidRDefault="00842A43" w:rsidP="00270170">
      <w:pPr>
        <w:pStyle w:val="Item1"/>
        <w:numPr>
          <w:ilvl w:val="0"/>
          <w:numId w:val="28"/>
        </w:numPr>
        <w:ind w:hanging="720"/>
        <w:rPr>
          <w:sz w:val="24"/>
          <w:szCs w:val="18"/>
        </w:rPr>
      </w:pPr>
      <w:r w:rsidRPr="00842A43">
        <w:rPr>
          <w:sz w:val="24"/>
          <w:szCs w:val="18"/>
        </w:rPr>
        <w:t>The quantity of compost and/or mulch procured from each facility or entity.</w:t>
      </w:r>
    </w:p>
    <w:p w14:paraId="35C3FD45" w14:textId="2DB7C2EE" w:rsidR="00842A43" w:rsidRPr="00842A43" w:rsidRDefault="00842A43" w:rsidP="00270170">
      <w:pPr>
        <w:pStyle w:val="Item1"/>
        <w:numPr>
          <w:ilvl w:val="0"/>
          <w:numId w:val="29"/>
        </w:numPr>
        <w:ind w:left="3600" w:hanging="720"/>
        <w:rPr>
          <w:sz w:val="24"/>
          <w:szCs w:val="18"/>
        </w:rPr>
      </w:pPr>
      <w:r w:rsidRPr="00842A43">
        <w:rPr>
          <w:sz w:val="24"/>
          <w:szCs w:val="18"/>
        </w:rPr>
        <w:t xml:space="preserve">Quantities of compost </w:t>
      </w:r>
      <w:r w:rsidR="00BB7B08">
        <w:rPr>
          <w:sz w:val="24"/>
          <w:szCs w:val="18"/>
        </w:rPr>
        <w:t>must</w:t>
      </w:r>
      <w:r w:rsidRPr="00842A43">
        <w:rPr>
          <w:sz w:val="24"/>
          <w:szCs w:val="18"/>
        </w:rPr>
        <w:t xml:space="preserve"> be reported in [tons and/or cubic yards].</w:t>
      </w:r>
    </w:p>
    <w:p w14:paraId="3AD80FB7" w14:textId="7DBDFC59" w:rsidR="00842A43" w:rsidRPr="00842A43" w:rsidRDefault="00842A43" w:rsidP="00270170">
      <w:pPr>
        <w:pStyle w:val="Item1"/>
        <w:numPr>
          <w:ilvl w:val="0"/>
          <w:numId w:val="29"/>
        </w:numPr>
        <w:ind w:left="3600" w:hanging="720"/>
        <w:rPr>
          <w:sz w:val="24"/>
          <w:szCs w:val="18"/>
        </w:rPr>
      </w:pPr>
      <w:r w:rsidRPr="00842A43">
        <w:rPr>
          <w:sz w:val="24"/>
          <w:szCs w:val="18"/>
        </w:rPr>
        <w:t xml:space="preserve">Quantities of mulch </w:t>
      </w:r>
      <w:r w:rsidR="00BB7B08">
        <w:rPr>
          <w:sz w:val="24"/>
          <w:szCs w:val="18"/>
        </w:rPr>
        <w:t>must</w:t>
      </w:r>
      <w:r w:rsidRPr="00842A43">
        <w:rPr>
          <w:sz w:val="24"/>
          <w:szCs w:val="18"/>
        </w:rPr>
        <w:t xml:space="preserve"> be reported in tons.</w:t>
      </w:r>
    </w:p>
    <w:p w14:paraId="0DDFBC8B" w14:textId="77777777" w:rsidR="00842A43" w:rsidRPr="00842A43" w:rsidRDefault="00842A43" w:rsidP="00270170">
      <w:pPr>
        <w:pStyle w:val="Item1"/>
        <w:numPr>
          <w:ilvl w:val="0"/>
          <w:numId w:val="28"/>
        </w:numPr>
        <w:ind w:hanging="720"/>
        <w:rPr>
          <w:sz w:val="24"/>
          <w:szCs w:val="18"/>
        </w:rPr>
      </w:pPr>
      <w:r w:rsidRPr="00842A43">
        <w:rPr>
          <w:sz w:val="24"/>
          <w:szCs w:val="18"/>
        </w:rPr>
        <w:t>Facility or vendor information with the following:</w:t>
      </w:r>
    </w:p>
    <w:p w14:paraId="5B50EAE6" w14:textId="77777777" w:rsidR="00842A43" w:rsidRPr="00842A43" w:rsidRDefault="00842A43" w:rsidP="00270170">
      <w:pPr>
        <w:pStyle w:val="Item1"/>
        <w:numPr>
          <w:ilvl w:val="0"/>
          <w:numId w:val="30"/>
        </w:numPr>
        <w:ind w:left="3600" w:hanging="720"/>
        <w:rPr>
          <w:sz w:val="24"/>
          <w:szCs w:val="18"/>
        </w:rPr>
      </w:pPr>
      <w:r w:rsidRPr="00842A43">
        <w:rPr>
          <w:sz w:val="24"/>
          <w:szCs w:val="18"/>
        </w:rPr>
        <w:t>Name of facility</w:t>
      </w:r>
    </w:p>
    <w:p w14:paraId="4A50618E" w14:textId="77777777" w:rsidR="00842A43" w:rsidRPr="00842A43" w:rsidRDefault="00842A43" w:rsidP="00270170">
      <w:pPr>
        <w:pStyle w:val="Item1"/>
        <w:numPr>
          <w:ilvl w:val="0"/>
          <w:numId w:val="30"/>
        </w:numPr>
        <w:ind w:left="3600" w:hanging="720"/>
        <w:rPr>
          <w:sz w:val="24"/>
          <w:szCs w:val="18"/>
        </w:rPr>
      </w:pPr>
      <w:r w:rsidRPr="00842A43">
        <w:rPr>
          <w:sz w:val="24"/>
          <w:szCs w:val="18"/>
        </w:rPr>
        <w:t>Physical location (address)</w:t>
      </w:r>
    </w:p>
    <w:p w14:paraId="08BB62ED" w14:textId="77777777" w:rsidR="00842A43" w:rsidRPr="00842A43" w:rsidRDefault="00842A43" w:rsidP="00270170">
      <w:pPr>
        <w:pStyle w:val="Item1"/>
        <w:numPr>
          <w:ilvl w:val="0"/>
          <w:numId w:val="30"/>
        </w:numPr>
        <w:ind w:left="3600" w:hanging="720"/>
        <w:rPr>
          <w:sz w:val="24"/>
          <w:szCs w:val="18"/>
        </w:rPr>
      </w:pPr>
      <w:r w:rsidRPr="00842A43">
        <w:rPr>
          <w:sz w:val="24"/>
          <w:szCs w:val="18"/>
        </w:rPr>
        <w:t>Contact information</w:t>
      </w:r>
    </w:p>
    <w:p w14:paraId="727BFAE5" w14:textId="77777777" w:rsidR="00842A43" w:rsidRPr="00842A43" w:rsidRDefault="00842A43" w:rsidP="00270170">
      <w:pPr>
        <w:pStyle w:val="Item1"/>
        <w:numPr>
          <w:ilvl w:val="0"/>
          <w:numId w:val="31"/>
        </w:numPr>
        <w:ind w:left="2880" w:hanging="720"/>
        <w:rPr>
          <w:sz w:val="24"/>
          <w:szCs w:val="18"/>
        </w:rPr>
      </w:pPr>
      <w:r w:rsidRPr="00842A43">
        <w:rPr>
          <w:sz w:val="24"/>
          <w:szCs w:val="18"/>
        </w:rPr>
        <w:t>A general description of how the compost and/or mulch was used.</w:t>
      </w:r>
    </w:p>
    <w:p w14:paraId="195507E6" w14:textId="77777777" w:rsidR="00842A43" w:rsidRPr="00842A43" w:rsidRDefault="00842A43" w:rsidP="00270170">
      <w:pPr>
        <w:pStyle w:val="Item1"/>
        <w:numPr>
          <w:ilvl w:val="0"/>
          <w:numId w:val="31"/>
        </w:numPr>
        <w:ind w:left="2880" w:hanging="720"/>
        <w:rPr>
          <w:sz w:val="24"/>
          <w:szCs w:val="18"/>
        </w:rPr>
      </w:pPr>
      <w:r w:rsidRPr="00842A43">
        <w:rPr>
          <w:sz w:val="24"/>
          <w:szCs w:val="18"/>
        </w:rPr>
        <w:t>Where the compost and/or mulch was used.</w:t>
      </w:r>
    </w:p>
    <w:p w14:paraId="6E1CBAD3" w14:textId="2452A253" w:rsidR="00842A43" w:rsidRPr="00842A43" w:rsidRDefault="00362D24" w:rsidP="00270170">
      <w:pPr>
        <w:pStyle w:val="Item1"/>
        <w:numPr>
          <w:ilvl w:val="0"/>
          <w:numId w:val="31"/>
        </w:numPr>
        <w:ind w:left="2880" w:hanging="720"/>
        <w:rPr>
          <w:sz w:val="24"/>
          <w:szCs w:val="18"/>
        </w:rPr>
      </w:pPr>
      <w:r>
        <w:rPr>
          <w:sz w:val="24"/>
          <w:szCs w:val="18"/>
        </w:rPr>
        <w:lastRenderedPageBreak/>
        <w:t>Contractor</w:t>
      </w:r>
      <w:r w:rsidR="00842A43" w:rsidRPr="00842A43" w:rsidDel="00846E0D">
        <w:rPr>
          <w:sz w:val="24"/>
          <w:szCs w:val="18"/>
        </w:rPr>
        <w:t xml:space="preserve"> </w:t>
      </w:r>
      <w:r w:rsidR="00846E0D">
        <w:rPr>
          <w:sz w:val="24"/>
          <w:szCs w:val="18"/>
        </w:rPr>
        <w:t>must</w:t>
      </w:r>
      <w:r w:rsidR="00846E0D" w:rsidRPr="00842A43">
        <w:rPr>
          <w:sz w:val="24"/>
          <w:szCs w:val="18"/>
        </w:rPr>
        <w:t xml:space="preserve"> </w:t>
      </w:r>
      <w:r w:rsidR="00842A43" w:rsidRPr="00842A43">
        <w:rPr>
          <w:sz w:val="24"/>
          <w:szCs w:val="18"/>
        </w:rPr>
        <w:t xml:space="preserve">provide all invoices or similar records evidencing </w:t>
      </w:r>
      <w:r w:rsidR="00C31407">
        <w:rPr>
          <w:sz w:val="24"/>
          <w:szCs w:val="18"/>
        </w:rPr>
        <w:t xml:space="preserve">the </w:t>
      </w:r>
      <w:r w:rsidR="00842A43" w:rsidRPr="00842A43">
        <w:rPr>
          <w:sz w:val="24"/>
          <w:szCs w:val="18"/>
        </w:rPr>
        <w:t xml:space="preserve">Contractor’s procurement and use of the compost and/or mulch on </w:t>
      </w:r>
      <w:r>
        <w:rPr>
          <w:sz w:val="24"/>
          <w:szCs w:val="18"/>
        </w:rPr>
        <w:t xml:space="preserve">the </w:t>
      </w:r>
      <w:r w:rsidR="00842A43" w:rsidRPr="00842A43">
        <w:rPr>
          <w:sz w:val="24"/>
          <w:szCs w:val="18"/>
        </w:rPr>
        <w:t>Jurisdiction’s behalf.</w:t>
      </w:r>
    </w:p>
    <w:p w14:paraId="5F381A4D" w14:textId="1E22D255" w:rsidR="00842A43" w:rsidRPr="00842A43" w:rsidRDefault="00362D24" w:rsidP="00270170">
      <w:pPr>
        <w:pStyle w:val="Item1"/>
        <w:numPr>
          <w:ilvl w:val="0"/>
          <w:numId w:val="31"/>
        </w:numPr>
        <w:ind w:left="2880" w:hanging="720"/>
        <w:rPr>
          <w:sz w:val="24"/>
          <w:szCs w:val="18"/>
        </w:rPr>
      </w:pPr>
      <w:r>
        <w:rPr>
          <w:sz w:val="24"/>
          <w:szCs w:val="18"/>
        </w:rPr>
        <w:t>Contractor</w:t>
      </w:r>
      <w:r w:rsidR="00842A43" w:rsidRPr="00842A43" w:rsidDel="00846E0D">
        <w:rPr>
          <w:sz w:val="24"/>
          <w:szCs w:val="18"/>
        </w:rPr>
        <w:t xml:space="preserve"> </w:t>
      </w:r>
      <w:r w:rsidR="00846E0D">
        <w:rPr>
          <w:sz w:val="24"/>
          <w:szCs w:val="18"/>
        </w:rPr>
        <w:t>must</w:t>
      </w:r>
      <w:r w:rsidR="00846E0D" w:rsidRPr="00842A43">
        <w:rPr>
          <w:sz w:val="24"/>
          <w:szCs w:val="18"/>
        </w:rPr>
        <w:t xml:space="preserve"> </w:t>
      </w:r>
      <w:r w:rsidR="00842A43" w:rsidRPr="00842A43">
        <w:rPr>
          <w:sz w:val="24"/>
          <w:szCs w:val="18"/>
        </w:rPr>
        <w:t>provide test data sheets showing that each compost and/or mulch used complies with the County specifications described in this RFQ.</w:t>
      </w:r>
    </w:p>
    <w:p w14:paraId="0655DA50" w14:textId="7C86E501" w:rsidR="00842A43" w:rsidRPr="00842A43" w:rsidRDefault="00842A43" w:rsidP="00270170">
      <w:pPr>
        <w:pStyle w:val="Item1"/>
        <w:numPr>
          <w:ilvl w:val="0"/>
          <w:numId w:val="31"/>
        </w:numPr>
        <w:ind w:left="2880" w:hanging="720"/>
        <w:rPr>
          <w:sz w:val="24"/>
          <w:szCs w:val="18"/>
        </w:rPr>
      </w:pPr>
      <w:r w:rsidRPr="00842A43">
        <w:rPr>
          <w:sz w:val="24"/>
          <w:szCs w:val="18"/>
        </w:rPr>
        <w:t xml:space="preserve">At such time as directed by the County, the Contractor </w:t>
      </w:r>
      <w:r w:rsidR="00BB7B08">
        <w:rPr>
          <w:sz w:val="24"/>
          <w:szCs w:val="18"/>
        </w:rPr>
        <w:t>must</w:t>
      </w:r>
      <w:r w:rsidRPr="00842A43">
        <w:rPr>
          <w:sz w:val="24"/>
          <w:szCs w:val="18"/>
        </w:rPr>
        <w:t xml:space="preserve"> use the preferred format and/or online platform to submit data on volumes and/or tons of compost and/or mulch used and to submit monthly progress reports and annual summary reports.</w:t>
      </w:r>
    </w:p>
    <w:p w14:paraId="26A4D67A" w14:textId="5E0C4F2C" w:rsidR="00842A43" w:rsidRPr="00842A43" w:rsidRDefault="00842A43" w:rsidP="00270170">
      <w:pPr>
        <w:pStyle w:val="Item1"/>
        <w:numPr>
          <w:ilvl w:val="0"/>
          <w:numId w:val="32"/>
        </w:numPr>
        <w:ind w:left="2160" w:hanging="720"/>
        <w:rPr>
          <w:sz w:val="24"/>
          <w:szCs w:val="18"/>
        </w:rPr>
      </w:pPr>
      <w:r w:rsidRPr="00842A43">
        <w:rPr>
          <w:sz w:val="24"/>
          <w:szCs w:val="18"/>
        </w:rPr>
        <w:t xml:space="preserve">Contractor </w:t>
      </w:r>
      <w:r w:rsidR="007C516C">
        <w:rPr>
          <w:sz w:val="24"/>
          <w:szCs w:val="18"/>
        </w:rPr>
        <w:t>must</w:t>
      </w:r>
      <w:r w:rsidRPr="00842A43">
        <w:rPr>
          <w:sz w:val="24"/>
          <w:szCs w:val="18"/>
        </w:rPr>
        <w:t xml:space="preserve"> submit an annual summary report on company letterhead on or before October 1, 2026</w:t>
      </w:r>
      <w:r w:rsidR="004E3482">
        <w:rPr>
          <w:sz w:val="24"/>
          <w:szCs w:val="18"/>
        </w:rPr>
        <w:t>,</w:t>
      </w:r>
      <w:r w:rsidRPr="00842A43">
        <w:rPr>
          <w:sz w:val="24"/>
          <w:szCs w:val="18"/>
        </w:rPr>
        <w:t xml:space="preserve"> and annually thereafter. The summary report </w:t>
      </w:r>
      <w:r w:rsidR="00BB7B08">
        <w:rPr>
          <w:sz w:val="24"/>
          <w:szCs w:val="18"/>
        </w:rPr>
        <w:t>must</w:t>
      </w:r>
      <w:r w:rsidRPr="00842A43">
        <w:rPr>
          <w:sz w:val="24"/>
          <w:szCs w:val="18"/>
        </w:rPr>
        <w:t xml:space="preserve"> contain the following information.</w:t>
      </w:r>
    </w:p>
    <w:p w14:paraId="1CC4CEA1" w14:textId="77777777" w:rsidR="00842A43" w:rsidRPr="00842A43" w:rsidRDefault="00842A43" w:rsidP="00270170">
      <w:pPr>
        <w:pStyle w:val="Item1"/>
        <w:numPr>
          <w:ilvl w:val="0"/>
          <w:numId w:val="33"/>
        </w:numPr>
        <w:ind w:hanging="720"/>
        <w:rPr>
          <w:sz w:val="24"/>
          <w:szCs w:val="18"/>
        </w:rPr>
      </w:pPr>
      <w:r w:rsidRPr="00842A43">
        <w:rPr>
          <w:sz w:val="24"/>
          <w:szCs w:val="18"/>
        </w:rPr>
        <w:t>The total compost and/or mulch procured or used during the annual reporting period.</w:t>
      </w:r>
    </w:p>
    <w:p w14:paraId="4537B4D4" w14:textId="194635E9" w:rsidR="00842A43" w:rsidRPr="00842A43" w:rsidRDefault="00842A43" w:rsidP="00270170">
      <w:pPr>
        <w:pStyle w:val="Item1"/>
        <w:numPr>
          <w:ilvl w:val="0"/>
          <w:numId w:val="33"/>
        </w:numPr>
        <w:ind w:hanging="720"/>
        <w:rPr>
          <w:sz w:val="24"/>
          <w:szCs w:val="18"/>
        </w:rPr>
      </w:pPr>
      <w:r w:rsidRPr="00842A43">
        <w:rPr>
          <w:sz w:val="24"/>
          <w:szCs w:val="18"/>
        </w:rPr>
        <w:t xml:space="preserve">Quantities of compost </w:t>
      </w:r>
      <w:r w:rsidR="00BB7B08">
        <w:rPr>
          <w:sz w:val="24"/>
          <w:szCs w:val="18"/>
        </w:rPr>
        <w:t>must</w:t>
      </w:r>
      <w:r w:rsidRPr="00842A43">
        <w:rPr>
          <w:sz w:val="24"/>
          <w:szCs w:val="18"/>
        </w:rPr>
        <w:t xml:space="preserve"> be reported in [tons and/or cubic yards].</w:t>
      </w:r>
    </w:p>
    <w:p w14:paraId="052107A7" w14:textId="358EE6D7" w:rsidR="00842A43" w:rsidRPr="00842A43" w:rsidRDefault="00842A43" w:rsidP="00270170">
      <w:pPr>
        <w:pStyle w:val="Item1"/>
        <w:numPr>
          <w:ilvl w:val="0"/>
          <w:numId w:val="33"/>
        </w:numPr>
        <w:ind w:hanging="720"/>
        <w:rPr>
          <w:sz w:val="24"/>
          <w:szCs w:val="18"/>
        </w:rPr>
      </w:pPr>
      <w:r w:rsidRPr="00842A43">
        <w:rPr>
          <w:sz w:val="24"/>
          <w:szCs w:val="18"/>
        </w:rPr>
        <w:t xml:space="preserve">Quantities of mulch </w:t>
      </w:r>
      <w:r w:rsidR="00BB7B08">
        <w:rPr>
          <w:sz w:val="24"/>
          <w:szCs w:val="18"/>
        </w:rPr>
        <w:t>must</w:t>
      </w:r>
      <w:r w:rsidRPr="00842A43">
        <w:rPr>
          <w:sz w:val="24"/>
          <w:szCs w:val="18"/>
        </w:rPr>
        <w:t xml:space="preserve"> be reported in tons</w:t>
      </w:r>
    </w:p>
    <w:p w14:paraId="5F2F54F4" w14:textId="7EB34933" w:rsidR="00842A43" w:rsidRPr="002B2E2A" w:rsidRDefault="00842A43" w:rsidP="00270170">
      <w:pPr>
        <w:pStyle w:val="Item1"/>
        <w:numPr>
          <w:ilvl w:val="2"/>
          <w:numId w:val="34"/>
        </w:numPr>
        <w:rPr>
          <w:sz w:val="24"/>
          <w:szCs w:val="18"/>
        </w:rPr>
      </w:pPr>
      <w:r w:rsidRPr="002B2E2A">
        <w:rPr>
          <w:sz w:val="24"/>
          <w:szCs w:val="18"/>
        </w:rPr>
        <w:t>Any outstanding documentation is required to be submitted with the monthly invoice as described in item (</w:t>
      </w:r>
      <w:r w:rsidR="001B3D5B">
        <w:rPr>
          <w:sz w:val="24"/>
          <w:szCs w:val="18"/>
        </w:rPr>
        <w:t>5</w:t>
      </w:r>
      <w:r w:rsidRPr="002B2E2A">
        <w:rPr>
          <w:sz w:val="24"/>
          <w:szCs w:val="18"/>
        </w:rPr>
        <w:t>) above.</w:t>
      </w:r>
    </w:p>
    <w:p w14:paraId="1D15E77B" w14:textId="529F2975" w:rsidR="00607F38" w:rsidRPr="00A85450" w:rsidRDefault="00502F47" w:rsidP="000352A4">
      <w:pPr>
        <w:pStyle w:val="Heading2"/>
      </w:pPr>
      <w:bookmarkStart w:id="26" w:name="_Toc339364443"/>
      <w:bookmarkStart w:id="27" w:name="_Toc339364704"/>
      <w:bookmarkStart w:id="28" w:name="_Toc185336660"/>
      <w:r w:rsidRPr="00356299">
        <w:rPr>
          <w:sz w:val="24"/>
        </w:rPr>
        <w:t>BIDDER</w:t>
      </w:r>
      <w:r w:rsidR="00607F38" w:rsidRPr="00356299">
        <w:rPr>
          <w:sz w:val="24"/>
        </w:rPr>
        <w:t>S CONFERENC</w:t>
      </w:r>
      <w:r w:rsidR="00607F38" w:rsidRPr="00BD0B8C">
        <w:rPr>
          <w:sz w:val="24"/>
        </w:rPr>
        <w:t>E</w:t>
      </w:r>
      <w:r w:rsidR="006B4B31" w:rsidRPr="00BD0B8C">
        <w:rPr>
          <w:sz w:val="24"/>
        </w:rPr>
        <w:t>(</w:t>
      </w:r>
      <w:r w:rsidR="00607F38" w:rsidRPr="00BD0B8C">
        <w:rPr>
          <w:sz w:val="24"/>
        </w:rPr>
        <w:t>S</w:t>
      </w:r>
      <w:bookmarkEnd w:id="26"/>
      <w:bookmarkEnd w:id="27"/>
      <w:r w:rsidR="006B4B31" w:rsidRPr="00BD0B8C">
        <w:rPr>
          <w:sz w:val="24"/>
        </w:rPr>
        <w:t>)</w:t>
      </w:r>
      <w:r w:rsidR="002C348B" w:rsidRPr="00BD0B8C">
        <w:rPr>
          <w:sz w:val="24"/>
        </w:rPr>
        <w:t>/VEND</w:t>
      </w:r>
      <w:r w:rsidR="00C757BA" w:rsidRPr="00BD0B8C">
        <w:rPr>
          <w:sz w:val="24"/>
        </w:rPr>
        <w:t>O</w:t>
      </w:r>
      <w:r w:rsidR="002C348B" w:rsidRPr="00BD0B8C">
        <w:rPr>
          <w:sz w:val="24"/>
        </w:rPr>
        <w:t>R OUTREACH</w:t>
      </w:r>
      <w:bookmarkEnd w:id="28"/>
      <w:r w:rsidR="006B4B31" w:rsidRPr="00BD0B8C">
        <w:rPr>
          <w:sz w:val="24"/>
        </w:rPr>
        <w:t xml:space="preserve"> </w:t>
      </w:r>
    </w:p>
    <w:p w14:paraId="6C5E2DD3" w14:textId="77777777" w:rsidR="00983DAC" w:rsidRPr="00F17CC5"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onference</w:t>
      </w:r>
      <w:r w:rsidR="006B4B31" w:rsidRPr="00500136">
        <w:rPr>
          <w:sz w:val="24"/>
          <w:szCs w:val="18"/>
        </w:rPr>
        <w:t>(s)</w:t>
      </w:r>
      <w:r w:rsidRPr="00500136">
        <w:rPr>
          <w:sz w:val="24"/>
          <w:szCs w:val="18"/>
        </w:rPr>
        <w:t xml:space="preserve"> held on </w:t>
      </w:r>
      <w:r w:rsidR="002C70A2" w:rsidRPr="00500136">
        <w:rPr>
          <w:sz w:val="24"/>
          <w:szCs w:val="18"/>
        </w:rPr>
        <w:t xml:space="preserve">the </w:t>
      </w:r>
      <w:r w:rsidR="0095131E" w:rsidRPr="00500136">
        <w:rPr>
          <w:sz w:val="24"/>
          <w:szCs w:val="18"/>
        </w:rPr>
        <w:t>date</w:t>
      </w:r>
      <w:r w:rsidR="00E845AB" w:rsidRPr="00500136">
        <w:rPr>
          <w:sz w:val="24"/>
          <w:szCs w:val="18"/>
        </w:rPr>
        <w:t>(s)</w:t>
      </w:r>
      <w:r w:rsidR="0095131E" w:rsidRPr="00500136">
        <w:rPr>
          <w:sz w:val="24"/>
          <w:szCs w:val="18"/>
        </w:rPr>
        <w:t xml:space="preserv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s can opt to participate via a computer with a stable internet connection (the recommended Bandwidth is 512Kbps) at</w:t>
      </w:r>
      <w:r w:rsidR="00983DAC" w:rsidRPr="00F17CC5">
        <w:rPr>
          <w:sz w:val="24"/>
          <w:szCs w:val="18"/>
        </w:rPr>
        <w:t>:</w:t>
      </w:r>
    </w:p>
    <w:p w14:paraId="3ABBDD8C" w14:textId="5E17E015" w:rsidR="00BD0B8C" w:rsidRPr="00BA7682" w:rsidRDefault="00BA7682" w:rsidP="00BA7682">
      <w:pPr>
        <w:ind w:left="2160"/>
        <w:jc w:val="center"/>
        <w:rPr>
          <w:rFonts w:asciiTheme="minorHAnsi" w:hAnsiTheme="minorHAnsi" w:cstheme="minorHAnsi"/>
          <w:color w:val="242424"/>
          <w:kern w:val="2"/>
          <w:sz w:val="24"/>
          <w:szCs w:val="24"/>
          <w14:ligatures w14:val="standardContextual"/>
        </w:rPr>
      </w:pPr>
      <w:hyperlink r:id="rId35" w:tgtFrame="_blank" w:tooltip="Meeting join link" w:history="1">
        <w:r w:rsidRPr="00BA7682">
          <w:rPr>
            <w:rFonts w:asciiTheme="minorHAnsi" w:hAnsiTheme="minorHAnsi" w:cstheme="minorHAnsi"/>
            <w:b/>
            <w:bCs/>
            <w:color w:val="5B5FC7"/>
            <w:kern w:val="2"/>
            <w:sz w:val="24"/>
            <w:szCs w:val="24"/>
            <w:u w:val="single"/>
            <w14:ligatures w14:val="standardContextual"/>
          </w:rPr>
          <w:t>RFQ 902543 Landscape Maintenance Services - Castro Valley Sites</w:t>
        </w:r>
      </w:hyperlink>
    </w:p>
    <w:p w14:paraId="542F0B91" w14:textId="5FE841F9" w:rsidR="00BD0B8C" w:rsidRPr="00BA7682" w:rsidRDefault="00BD0B8C" w:rsidP="00BA7682">
      <w:pPr>
        <w:ind w:left="2160"/>
        <w:jc w:val="center"/>
        <w:rPr>
          <w:rFonts w:asciiTheme="minorHAnsi" w:hAnsiTheme="minorHAnsi" w:cstheme="minorHAnsi"/>
          <w:color w:val="242424"/>
          <w:kern w:val="2"/>
          <w:sz w:val="24"/>
          <w:szCs w:val="24"/>
          <w14:ligatures w14:val="standardContextual"/>
        </w:rPr>
      </w:pPr>
      <w:r w:rsidRPr="00BA7682">
        <w:rPr>
          <w:rFonts w:asciiTheme="minorHAnsi" w:hAnsiTheme="minorHAnsi" w:cstheme="minorHAnsi"/>
          <w:color w:val="616161"/>
          <w:kern w:val="2"/>
          <w:sz w:val="24"/>
          <w:szCs w:val="24"/>
          <w14:ligatures w14:val="standardContextual"/>
        </w:rPr>
        <w:t xml:space="preserve">Meeting ID: </w:t>
      </w:r>
      <w:r w:rsidRPr="00BA7682">
        <w:rPr>
          <w:rFonts w:asciiTheme="minorHAnsi" w:hAnsiTheme="minorHAnsi" w:cstheme="minorHAnsi"/>
          <w:color w:val="242424"/>
          <w:kern w:val="2"/>
          <w:sz w:val="24"/>
          <w:szCs w:val="24"/>
          <w14:ligatures w14:val="standardContextual"/>
        </w:rPr>
        <w:t>231 330 665 266</w:t>
      </w:r>
    </w:p>
    <w:p w14:paraId="2BDB8CFF" w14:textId="6C37E245" w:rsidR="00BD0B8C" w:rsidRPr="00BA7682" w:rsidRDefault="00BD0B8C" w:rsidP="00BA7682">
      <w:pPr>
        <w:ind w:left="2160"/>
        <w:jc w:val="center"/>
        <w:rPr>
          <w:rFonts w:asciiTheme="minorHAnsi" w:hAnsiTheme="minorHAnsi" w:cstheme="minorHAnsi"/>
          <w:color w:val="242424"/>
          <w:kern w:val="2"/>
          <w:sz w:val="24"/>
          <w:szCs w:val="24"/>
          <w14:ligatures w14:val="standardContextual"/>
        </w:rPr>
      </w:pPr>
      <w:r w:rsidRPr="00BA7682">
        <w:rPr>
          <w:rFonts w:asciiTheme="minorHAnsi" w:hAnsiTheme="minorHAnsi" w:cstheme="minorHAnsi"/>
          <w:color w:val="616161"/>
          <w:kern w:val="2"/>
          <w:sz w:val="24"/>
          <w:szCs w:val="24"/>
          <w14:ligatures w14:val="standardContextual"/>
        </w:rPr>
        <w:t xml:space="preserve">Passcode: </w:t>
      </w:r>
      <w:r w:rsidRPr="00BA7682">
        <w:rPr>
          <w:rFonts w:asciiTheme="minorHAnsi" w:hAnsiTheme="minorHAnsi" w:cstheme="minorHAnsi"/>
          <w:color w:val="242424"/>
          <w:kern w:val="2"/>
          <w:sz w:val="24"/>
          <w:szCs w:val="24"/>
          <w14:ligatures w14:val="standardContextual"/>
        </w:rPr>
        <w:t>pu6JM7JP</w:t>
      </w:r>
    </w:p>
    <w:p w14:paraId="20BCEBE1" w14:textId="36F051BA" w:rsidR="00BD0B8C" w:rsidRPr="00BA7682" w:rsidRDefault="00BD0B8C" w:rsidP="00BA7682">
      <w:pPr>
        <w:ind w:left="2160"/>
        <w:jc w:val="center"/>
        <w:rPr>
          <w:rFonts w:asciiTheme="minorHAnsi" w:hAnsiTheme="minorHAnsi" w:cstheme="minorHAnsi"/>
          <w:color w:val="242424"/>
          <w:kern w:val="2"/>
          <w:sz w:val="24"/>
          <w:szCs w:val="24"/>
          <w14:ligatures w14:val="standardContextual"/>
        </w:rPr>
      </w:pPr>
      <w:r w:rsidRPr="00BA7682">
        <w:rPr>
          <w:rFonts w:asciiTheme="minorHAnsi" w:hAnsiTheme="minorHAnsi" w:cstheme="minorHAnsi"/>
          <w:b/>
          <w:bCs/>
          <w:color w:val="242424"/>
          <w:kern w:val="2"/>
          <w:sz w:val="24"/>
          <w:szCs w:val="24"/>
          <w14:ligatures w14:val="standardContextual"/>
        </w:rPr>
        <w:t>Dial in by phone</w:t>
      </w:r>
    </w:p>
    <w:p w14:paraId="0AB1D708" w14:textId="3C7C0C56" w:rsidR="00BD0B8C" w:rsidRPr="00BA7682" w:rsidRDefault="00BD0B8C" w:rsidP="00BA7682">
      <w:pPr>
        <w:ind w:left="2160"/>
        <w:jc w:val="center"/>
        <w:rPr>
          <w:rFonts w:asciiTheme="minorHAnsi" w:hAnsiTheme="minorHAnsi" w:cstheme="minorHAnsi"/>
          <w:color w:val="242424"/>
          <w:kern w:val="2"/>
          <w:sz w:val="24"/>
          <w:szCs w:val="24"/>
          <w14:ligatures w14:val="standardContextual"/>
        </w:rPr>
      </w:pPr>
      <w:hyperlink r:id="rId36" w:history="1">
        <w:r w:rsidRPr="00BA7682">
          <w:rPr>
            <w:rFonts w:asciiTheme="minorHAnsi" w:hAnsiTheme="minorHAnsi" w:cstheme="minorHAnsi"/>
            <w:color w:val="5B5FC7"/>
            <w:kern w:val="2"/>
            <w:sz w:val="24"/>
            <w:szCs w:val="24"/>
            <w:u w:val="single"/>
            <w14:ligatures w14:val="standardContextual"/>
          </w:rPr>
          <w:t>+1 415-915-3950,,672542672#</w:t>
        </w:r>
      </w:hyperlink>
      <w:r w:rsidRPr="00BA7682">
        <w:rPr>
          <w:rFonts w:asciiTheme="minorHAnsi" w:hAnsiTheme="minorHAnsi" w:cstheme="minorHAnsi"/>
          <w:color w:val="242424"/>
          <w:kern w:val="2"/>
          <w:sz w:val="24"/>
          <w:szCs w:val="24"/>
          <w14:ligatures w14:val="standardContextual"/>
        </w:rPr>
        <w:t xml:space="preserve"> </w:t>
      </w:r>
      <w:r w:rsidRPr="00BA7682">
        <w:rPr>
          <w:rFonts w:asciiTheme="minorHAnsi" w:hAnsiTheme="minorHAnsi" w:cstheme="minorHAnsi"/>
          <w:color w:val="616161"/>
          <w:kern w:val="2"/>
          <w:sz w:val="24"/>
          <w:szCs w:val="24"/>
          <w14:ligatures w14:val="standardContextual"/>
        </w:rPr>
        <w:t>United States, San Francisco</w:t>
      </w:r>
    </w:p>
    <w:p w14:paraId="6392FB89" w14:textId="7DF208D1" w:rsidR="00BD0B8C" w:rsidRPr="00BA7682" w:rsidRDefault="00BD0B8C" w:rsidP="00BA7682">
      <w:pPr>
        <w:ind w:left="2160"/>
        <w:jc w:val="center"/>
        <w:rPr>
          <w:rFonts w:asciiTheme="minorHAnsi" w:hAnsiTheme="minorHAnsi" w:cstheme="minorHAnsi"/>
          <w:color w:val="242424"/>
          <w:kern w:val="2"/>
          <w:sz w:val="24"/>
          <w:szCs w:val="24"/>
          <w14:ligatures w14:val="standardContextual"/>
        </w:rPr>
      </w:pPr>
      <w:hyperlink r:id="rId37" w:history="1">
        <w:r w:rsidRPr="00BA7682">
          <w:rPr>
            <w:rFonts w:asciiTheme="minorHAnsi" w:hAnsiTheme="minorHAnsi" w:cstheme="minorHAnsi"/>
            <w:color w:val="5B5FC7"/>
            <w:kern w:val="2"/>
            <w:sz w:val="24"/>
            <w:szCs w:val="24"/>
            <w:u w:val="single"/>
            <w14:ligatures w14:val="standardContextual"/>
          </w:rPr>
          <w:t>Find a local number</w:t>
        </w:r>
      </w:hyperlink>
    </w:p>
    <w:p w14:paraId="3530C968" w14:textId="4949485D" w:rsidR="00BD0B8C" w:rsidRPr="00BA7682" w:rsidRDefault="00BD0B8C" w:rsidP="00BA7682">
      <w:pPr>
        <w:spacing w:after="240"/>
        <w:ind w:left="2160"/>
        <w:jc w:val="center"/>
        <w:rPr>
          <w:rFonts w:asciiTheme="minorHAnsi" w:hAnsiTheme="minorHAnsi" w:cstheme="minorHAnsi"/>
          <w:sz w:val="24"/>
          <w:szCs w:val="24"/>
        </w:rPr>
      </w:pPr>
      <w:r w:rsidRPr="00BA7682">
        <w:rPr>
          <w:rFonts w:asciiTheme="minorHAnsi" w:hAnsiTheme="minorHAnsi" w:cstheme="minorHAnsi"/>
          <w:color w:val="616161"/>
          <w:kern w:val="2"/>
          <w:sz w:val="24"/>
          <w:szCs w:val="24"/>
          <w14:ligatures w14:val="standardContextual"/>
        </w:rPr>
        <w:t xml:space="preserve">Phone conference ID: </w:t>
      </w:r>
      <w:r w:rsidRPr="00BA7682">
        <w:rPr>
          <w:rFonts w:asciiTheme="minorHAnsi" w:hAnsiTheme="minorHAnsi" w:cstheme="minorHAnsi"/>
          <w:color w:val="242424"/>
          <w:kern w:val="2"/>
          <w:sz w:val="24"/>
          <w:szCs w:val="24"/>
          <w14:ligatures w14:val="standardContextual"/>
        </w:rPr>
        <w:t>672 542 672#</w:t>
      </w:r>
    </w:p>
    <w:p w14:paraId="28870CB5" w14:textId="3CAAAEE8" w:rsidR="00F338CE" w:rsidRPr="00F338CE" w:rsidRDefault="00F338CE" w:rsidP="00F338CE">
      <w:pPr>
        <w:pStyle w:val="Item1"/>
        <w:rPr>
          <w:b/>
          <w:sz w:val="24"/>
          <w:szCs w:val="18"/>
          <w:u w:val="single"/>
        </w:rPr>
      </w:pPr>
      <w:r w:rsidRPr="001D6A1D">
        <w:rPr>
          <w:sz w:val="24"/>
          <w:szCs w:val="24"/>
        </w:rPr>
        <w:t xml:space="preserve">Vendor Outreach is </w:t>
      </w:r>
      <w:r>
        <w:rPr>
          <w:sz w:val="24"/>
          <w:szCs w:val="24"/>
        </w:rPr>
        <w:t xml:space="preserve">usually </w:t>
      </w:r>
      <w:r w:rsidRPr="001D6A1D">
        <w:rPr>
          <w:sz w:val="24"/>
          <w:szCs w:val="24"/>
        </w:rPr>
        <w:t>conducted on</w:t>
      </w:r>
      <w:r>
        <w:rPr>
          <w:sz w:val="24"/>
          <w:szCs w:val="24"/>
        </w:rPr>
        <w:t xml:space="preserve"> </w:t>
      </w:r>
      <w:r w:rsidRPr="001D6A1D">
        <w:rPr>
          <w:sz w:val="24"/>
          <w:szCs w:val="24"/>
        </w:rPr>
        <w:t xml:space="preserve">Wednesdays at </w:t>
      </w:r>
      <w:hyperlink r:id="rId38" w:history="1">
        <w:r w:rsidRPr="001D6A1D">
          <w:rPr>
            <w:rStyle w:val="Hyperlink"/>
            <w:b/>
            <w:sz w:val="24"/>
            <w:szCs w:val="24"/>
          </w:rPr>
          <w:t>Vendor Outreach Link</w:t>
        </w:r>
      </w:hyperlink>
      <w:r w:rsidRPr="001D6A1D">
        <w:rPr>
          <w:bCs/>
          <w:sz w:val="24"/>
          <w:szCs w:val="24"/>
        </w:rPr>
        <w:t xml:space="preserve"> (</w:t>
      </w:r>
      <w:r w:rsidRPr="002F01BB">
        <w:rPr>
          <w:sz w:val="24"/>
          <w:szCs w:val="24"/>
        </w:rPr>
        <w:t>Call-in: +1 415-915-3950</w:t>
      </w:r>
      <w:r w:rsidRPr="001D6A1D">
        <w:rPr>
          <w:bCs/>
          <w:sz w:val="24"/>
          <w:szCs w:val="24"/>
        </w:rPr>
        <w:t xml:space="preserve">; </w:t>
      </w:r>
      <w:r w:rsidRPr="002F01BB">
        <w:rPr>
          <w:sz w:val="24"/>
          <w:szCs w:val="24"/>
        </w:rPr>
        <w:t>Conference ID: 504 517 635#</w:t>
      </w:r>
      <w:r w:rsidRPr="001D6A1D">
        <w:rPr>
          <w:sz w:val="24"/>
          <w:szCs w:val="24"/>
        </w:rPr>
        <w:t xml:space="preserve">). Dates and locations can be confirmed by checking at: </w:t>
      </w:r>
      <w:hyperlink r:id="rId39" w:history="1">
        <w:r w:rsidRPr="001D6A1D">
          <w:rPr>
            <w:rStyle w:val="Hyperlink"/>
            <w:b/>
            <w:sz w:val="24"/>
            <w:szCs w:val="24"/>
          </w:rPr>
          <w:t>Upcoming Events</w:t>
        </w:r>
      </w:hyperlink>
      <w:r w:rsidRPr="002F01BB">
        <w:rPr>
          <w:sz w:val="24"/>
          <w:szCs w:val="18"/>
        </w:rPr>
        <w:t xml:space="preserve"> </w:t>
      </w:r>
      <w:r w:rsidRPr="002F01BB">
        <w:rPr>
          <w:sz w:val="20"/>
        </w:rPr>
        <w:t>[</w:t>
      </w:r>
      <w:hyperlink r:id="rId40" w:history="1">
        <w:r w:rsidRPr="002F01BB">
          <w:rPr>
            <w:rStyle w:val="Hyperlink"/>
            <w:sz w:val="20"/>
          </w:rPr>
          <w:t>https://gsa.acgov.org/do-business-with-us/upcoming-contracting-events/</w:t>
        </w:r>
      </w:hyperlink>
      <w:r w:rsidRPr="002F01BB">
        <w:rPr>
          <w:sz w:val="20"/>
        </w:rPr>
        <w:t>].</w:t>
      </w:r>
      <w:r w:rsidRPr="002F01BB">
        <w:rPr>
          <w:sz w:val="24"/>
          <w:szCs w:val="18"/>
        </w:rPr>
        <w:t xml:space="preserve"> </w:t>
      </w:r>
    </w:p>
    <w:p w14:paraId="5FFF3D77" w14:textId="042A40B2" w:rsidR="0036135F" w:rsidRDefault="00C757BA" w:rsidP="00983DAC">
      <w:pPr>
        <w:pStyle w:val="Item1"/>
        <w:tabs>
          <w:tab w:val="clear" w:pos="1440"/>
        </w:tabs>
      </w:pPr>
      <w:r>
        <w:rPr>
          <w:sz w:val="24"/>
        </w:rPr>
        <w:lastRenderedPageBreak/>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9" w:name="_Hlk101541599"/>
      <w:r w:rsidR="00983DAC" w:rsidRPr="00500136">
        <w:rPr>
          <w:sz w:val="24"/>
        </w:rPr>
        <w:t>(s)</w:t>
      </w:r>
      <w:bookmarkEnd w:id="29"/>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6D272330"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 </w:t>
      </w:r>
    </w:p>
    <w:p w14:paraId="5756C86C" w14:textId="3DFAF83B" w:rsidR="0036135F" w:rsidRPr="00F17CC5" w:rsidRDefault="0036135F" w:rsidP="00F17CC5">
      <w:pPr>
        <w:pStyle w:val="Itema"/>
      </w:pPr>
      <w:r w:rsidRPr="00F17CC5">
        <w:rPr>
          <w:sz w:val="24"/>
          <w:szCs w:val="18"/>
        </w:rPr>
        <w:t xml:space="preserve">Provide an opportunity for Small Local Emerging Businesses (SLEBs) and large firms to network and develop subcontracting relationships to participate in the contract(s) that may result from this </w:t>
      </w:r>
      <w:r w:rsidR="000D20CE" w:rsidRPr="00F17CC5">
        <w:rPr>
          <w:sz w:val="24"/>
          <w:szCs w:val="18"/>
        </w:rPr>
        <w:t>RF</w:t>
      </w:r>
      <w:r w:rsidR="006B4B31" w:rsidRPr="00F17CC5">
        <w:rPr>
          <w:sz w:val="24"/>
          <w:szCs w:val="18"/>
        </w:rPr>
        <w:t>Q</w:t>
      </w:r>
      <w:r w:rsidRPr="00F17CC5">
        <w:rPr>
          <w:sz w:val="24"/>
          <w:szCs w:val="18"/>
        </w:rPr>
        <w:t>.</w:t>
      </w:r>
      <w:r w:rsidR="00EB2096" w:rsidRPr="00F17CC5">
        <w:rPr>
          <w:sz w:val="24"/>
          <w:szCs w:val="18"/>
        </w:rPr>
        <w:t xml:space="preserve">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23EA72FA" w14:textId="1F6850BF" w:rsidR="0036135F" w:rsidRPr="00A85450" w:rsidRDefault="0036135F" w:rsidP="0036135F">
      <w:pPr>
        <w:pStyle w:val="Itema"/>
      </w:pPr>
      <w:r w:rsidRPr="00356299">
        <w:rPr>
          <w:sz w:val="24"/>
        </w:rPr>
        <w:t xml:space="preserve">Provide </w:t>
      </w:r>
      <w:r w:rsidR="00502F47" w:rsidRPr="00356299">
        <w:rPr>
          <w:sz w:val="24"/>
        </w:rPr>
        <w:t>Bidder</w:t>
      </w:r>
      <w:r w:rsidRPr="00356299">
        <w:rPr>
          <w:sz w:val="24"/>
        </w:rPr>
        <w:t>s an opportunity to view a site, receive documents, etc.</w:t>
      </w:r>
      <w:r w:rsidR="002C70A2">
        <w:rPr>
          <w:sz w:val="24"/>
        </w:rPr>
        <w:t>,</w:t>
      </w:r>
      <w:r w:rsidRPr="00356299">
        <w:rPr>
          <w:sz w:val="24"/>
        </w:rPr>
        <w:t xml:space="preserve"> necessary to respond to this </w:t>
      </w:r>
      <w:r w:rsidR="000D20CE" w:rsidRPr="00356299">
        <w:rPr>
          <w:sz w:val="24"/>
        </w:rPr>
        <w:t>RFQ</w:t>
      </w:r>
      <w:r w:rsidRPr="00356299">
        <w:rPr>
          <w:sz w:val="24"/>
        </w:rPr>
        <w:t xml:space="preserve">. </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32DB7E38" w:rsidR="00362FFD" w:rsidRPr="00C3013F" w:rsidRDefault="0078505C" w:rsidP="002C70A2">
      <w:pPr>
        <w:ind w:left="2880"/>
        <w:rPr>
          <w:rFonts w:ascii="Calibri" w:hAnsi="Calibri" w:cs="Calibri"/>
          <w:color w:val="FF0000"/>
        </w:rPr>
      </w:pPr>
      <w:r w:rsidRPr="0015517E">
        <w:rPr>
          <w:rFonts w:ascii="Calibri" w:hAnsi="Calibri" w:cs="Calibri"/>
          <w:sz w:val="24"/>
        </w:rPr>
        <w:t>Kachina Handy</w:t>
      </w:r>
      <w:r w:rsidR="00362FFD" w:rsidRPr="0015517E">
        <w:rPr>
          <w:rFonts w:ascii="Calibri" w:hAnsi="Calibri" w:cs="Calibri"/>
          <w:sz w:val="24"/>
        </w:rPr>
        <w:t>, Pr</w:t>
      </w:r>
      <w:r w:rsidR="00362FFD" w:rsidRPr="004F764E">
        <w:rPr>
          <w:rFonts w:ascii="Calibri" w:hAnsi="Calibri" w:cs="Calibri"/>
          <w:sz w:val="24"/>
        </w:rPr>
        <w:t>ocurement &amp; Contracts Specialist</w:t>
      </w:r>
      <w:r w:rsidR="00362FFD" w:rsidRPr="00356299">
        <w:rPr>
          <w:rFonts w:ascii="Calibri" w:hAnsi="Calibri" w:cs="Calibri"/>
          <w:sz w:val="24"/>
        </w:rPr>
        <w:t xml:space="preserve"> </w:t>
      </w:r>
    </w:p>
    <w:p w14:paraId="49930A68" w14:textId="77777777" w:rsidR="00362FFD" w:rsidRPr="00356299" w:rsidRDefault="00362FFD" w:rsidP="002C70A2">
      <w:pPr>
        <w:ind w:left="2880"/>
        <w:rPr>
          <w:rFonts w:ascii="Calibri" w:hAnsi="Calibri" w:cs="Calibri"/>
          <w:sz w:val="24"/>
        </w:rPr>
      </w:pPr>
      <w:r w:rsidRPr="00356299">
        <w:rPr>
          <w:rFonts w:ascii="Calibri" w:hAnsi="Calibri" w:cs="Calibri"/>
          <w:sz w:val="24"/>
        </w:rPr>
        <w:t>Alameda County, GSA-Procurement</w:t>
      </w:r>
    </w:p>
    <w:p w14:paraId="29030988" w14:textId="1402D3BA"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41" w:history="1">
        <w:r w:rsidR="0078505C" w:rsidRPr="00121059">
          <w:rPr>
            <w:rStyle w:val="Hyperlink"/>
            <w:rFonts w:ascii="Calibri" w:hAnsi="Calibri" w:cs="Calibri"/>
            <w:sz w:val="24"/>
          </w:rPr>
          <w:t>kachina.handy@acgov.org</w:t>
        </w:r>
      </w:hyperlink>
      <w:r w:rsidR="00BF1FE6" w:rsidRPr="00356299">
        <w:rPr>
          <w:rFonts w:ascii="Calibri" w:hAnsi="Calibri" w:cs="Calibri"/>
          <w:sz w:val="24"/>
        </w:rPr>
        <w:t xml:space="preserve"> </w:t>
      </w:r>
    </w:p>
    <w:p w14:paraId="74916066" w14:textId="77777777" w:rsidR="00983DAC" w:rsidRPr="00983DAC" w:rsidRDefault="00F338CE" w:rsidP="00DD5A0D">
      <w:pPr>
        <w:pStyle w:val="Item1"/>
        <w:rPr>
          <w:color w:val="FF0000"/>
        </w:rPr>
      </w:pPr>
      <w:r w:rsidRPr="00266DFB">
        <w:rPr>
          <w:sz w:val="24"/>
        </w:rPr>
        <w:t xml:space="preserve">Attendance at the Bidders </w:t>
      </w:r>
      <w:r w:rsidRPr="004B0089">
        <w:rPr>
          <w:sz w:val="24"/>
        </w:rPr>
        <w:t>Conference(s)</w:t>
      </w:r>
      <w:r w:rsidRPr="0015517E">
        <w:rPr>
          <w:sz w:val="24"/>
        </w:rPr>
        <w:t xml:space="preserve"> and Vendor Outreach are </w:t>
      </w:r>
      <w:r w:rsidRPr="00266DFB">
        <w:rPr>
          <w:sz w:val="24"/>
        </w:rPr>
        <w:t xml:space="preserve">highly recommended but </w:t>
      </w:r>
      <w:r>
        <w:rPr>
          <w:sz w:val="24"/>
        </w:rPr>
        <w:t>are</w:t>
      </w:r>
      <w:r w:rsidRPr="00266DFB">
        <w:rPr>
          <w:sz w:val="24"/>
        </w:rPr>
        <w:t xml:space="preserve"> not mandatory</w:t>
      </w:r>
      <w:r>
        <w:rPr>
          <w:sz w:val="24"/>
        </w:rPr>
        <w:t xml:space="preserve"> to 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30" w:name="_Toc339364444"/>
      <w:bookmarkStart w:id="31" w:name="_Toc339364705"/>
      <w:bookmarkStart w:id="32" w:name="_Toc185336661"/>
      <w:r w:rsidRPr="00514B10">
        <w:rPr>
          <w:sz w:val="24"/>
          <w:szCs w:val="24"/>
        </w:rPr>
        <w:lastRenderedPageBreak/>
        <w:t>COUNTY PROCEDURES</w:t>
      </w:r>
      <w:r w:rsidR="00703A65" w:rsidRPr="00514B10">
        <w:rPr>
          <w:sz w:val="24"/>
          <w:szCs w:val="24"/>
        </w:rPr>
        <w:t>, TERMS, AND CONDITIONS</w:t>
      </w:r>
      <w:bookmarkEnd w:id="30"/>
      <w:bookmarkEnd w:id="31"/>
      <w:bookmarkEnd w:id="32"/>
    </w:p>
    <w:p w14:paraId="43F916C5" w14:textId="77777777" w:rsidR="003D3E5A" w:rsidRPr="00514B10" w:rsidRDefault="00703A65" w:rsidP="000D20CE">
      <w:pPr>
        <w:pStyle w:val="Heading2"/>
        <w:rPr>
          <w:sz w:val="24"/>
          <w:szCs w:val="24"/>
          <w:u w:val="none"/>
        </w:rPr>
      </w:pPr>
      <w:bookmarkStart w:id="33" w:name="_Toc339364446"/>
      <w:bookmarkStart w:id="34" w:name="_Toc339364707"/>
      <w:bookmarkStart w:id="35" w:name="_Toc185336662"/>
      <w:r w:rsidRPr="00514B10">
        <w:rPr>
          <w:sz w:val="24"/>
          <w:szCs w:val="24"/>
        </w:rPr>
        <w:t>CONTRACT EVALUATION AND ASSESSMENT</w:t>
      </w:r>
      <w:bookmarkEnd w:id="33"/>
      <w:bookmarkEnd w:id="34"/>
      <w:bookmarkEnd w:id="35"/>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6" w:name="_Toc339364448"/>
      <w:bookmarkStart w:id="37"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If, as a result of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contracted for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enter into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0352A4">
      <w:pPr>
        <w:pStyle w:val="Heading2"/>
        <w:rPr>
          <w:sz w:val="24"/>
          <w:szCs w:val="24"/>
          <w:u w:val="none"/>
        </w:rPr>
      </w:pPr>
      <w:bookmarkStart w:id="38" w:name="_Toc185336663"/>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6"/>
      <w:bookmarkEnd w:id="37"/>
      <w:bookmarkEnd w:id="38"/>
      <w:r w:rsidRPr="00A90BAF">
        <w:rPr>
          <w:sz w:val="24"/>
          <w:szCs w:val="24"/>
          <w:u w:val="none"/>
        </w:rPr>
        <w:t xml:space="preserve"> </w:t>
      </w:r>
    </w:p>
    <w:p w14:paraId="34AFF737" w14:textId="77777777" w:rsidR="00703A65" w:rsidRPr="00A6744C"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 xml:space="preserve">ecommendation, if any, </w:t>
      </w:r>
      <w:r w:rsidR="002B1E6A" w:rsidRPr="00A6744C">
        <w:rPr>
          <w:sz w:val="24"/>
          <w:szCs w:val="18"/>
        </w:rPr>
        <w:t>by GSA-Procurement</w:t>
      </w:r>
      <w:r w:rsidRPr="00A6744C">
        <w:rPr>
          <w:sz w:val="24"/>
          <w:szCs w:val="18"/>
        </w:rPr>
        <w:t xml:space="preserve">.  The document providing this notification is the Notice of </w:t>
      </w:r>
      <w:r w:rsidR="00D8648E" w:rsidRPr="00A6744C">
        <w:rPr>
          <w:sz w:val="24"/>
          <w:szCs w:val="18"/>
        </w:rPr>
        <w:t>Intent</w:t>
      </w:r>
      <w:r w:rsidR="00B67D98" w:rsidRPr="00A6744C">
        <w:rPr>
          <w:sz w:val="24"/>
          <w:szCs w:val="18"/>
        </w:rPr>
        <w:t xml:space="preserve"> </w:t>
      </w:r>
      <w:r w:rsidRPr="00A6744C">
        <w:rPr>
          <w:sz w:val="24"/>
          <w:szCs w:val="18"/>
        </w:rPr>
        <w:t>to Award</w:t>
      </w:r>
      <w:r w:rsidR="003F3581" w:rsidRPr="00A6744C">
        <w:rPr>
          <w:sz w:val="24"/>
          <w:szCs w:val="18"/>
        </w:rPr>
        <w:t>/Non-Award</w:t>
      </w:r>
      <w:r w:rsidRPr="00A6744C">
        <w:rPr>
          <w:sz w:val="24"/>
          <w:szCs w:val="18"/>
        </w:rPr>
        <w:t xml:space="preserve">.  </w:t>
      </w:r>
    </w:p>
    <w:p w14:paraId="5DABCBC6" w14:textId="77777777" w:rsidR="00703A65" w:rsidRPr="00A6744C" w:rsidRDefault="00703A65" w:rsidP="00CC278E">
      <w:pPr>
        <w:spacing w:after="240"/>
        <w:ind w:left="2160"/>
        <w:rPr>
          <w:rFonts w:ascii="Calibri" w:hAnsi="Calibri" w:cs="Calibri"/>
          <w:sz w:val="24"/>
          <w:szCs w:val="24"/>
        </w:rPr>
      </w:pPr>
      <w:r w:rsidRPr="00A6744C">
        <w:rPr>
          <w:rFonts w:ascii="Calibri" w:hAnsi="Calibri" w:cs="Calibri"/>
          <w:sz w:val="24"/>
          <w:szCs w:val="24"/>
        </w:rPr>
        <w:t xml:space="preserve">The Notice of </w:t>
      </w:r>
      <w:r w:rsidR="00D8648E" w:rsidRPr="00A6744C">
        <w:rPr>
          <w:rFonts w:ascii="Calibri" w:hAnsi="Calibri" w:cs="Calibri"/>
          <w:sz w:val="24"/>
          <w:szCs w:val="24"/>
        </w:rPr>
        <w:t>Intent</w:t>
      </w:r>
      <w:r w:rsidR="00336FD1" w:rsidRPr="00A6744C">
        <w:rPr>
          <w:rFonts w:ascii="Calibri" w:hAnsi="Calibri" w:cs="Calibri"/>
          <w:sz w:val="24"/>
          <w:szCs w:val="24"/>
        </w:rPr>
        <w:t xml:space="preserve"> </w:t>
      </w:r>
      <w:r w:rsidRPr="00A6744C">
        <w:rPr>
          <w:rFonts w:ascii="Calibri" w:hAnsi="Calibri" w:cs="Calibri"/>
          <w:sz w:val="24"/>
          <w:szCs w:val="24"/>
        </w:rPr>
        <w:t>to Award</w:t>
      </w:r>
      <w:r w:rsidR="003F3581" w:rsidRPr="00A6744C">
        <w:rPr>
          <w:rFonts w:ascii="Calibri" w:hAnsi="Calibri" w:cs="Calibri"/>
          <w:sz w:val="24"/>
          <w:szCs w:val="24"/>
        </w:rPr>
        <w:t>/Non-Award</w:t>
      </w:r>
      <w:r w:rsidRPr="00A6744C">
        <w:rPr>
          <w:rFonts w:ascii="Calibri" w:hAnsi="Calibri" w:cs="Calibri"/>
          <w:sz w:val="24"/>
          <w:szCs w:val="24"/>
        </w:rPr>
        <w:t xml:space="preserve"> will provide the following information:</w:t>
      </w:r>
    </w:p>
    <w:p w14:paraId="22B5601F" w14:textId="77777777" w:rsidR="00703A65" w:rsidRPr="00A6744C" w:rsidRDefault="00703A65" w:rsidP="00F17CC5">
      <w:pPr>
        <w:pStyle w:val="Itema"/>
        <w:rPr>
          <w:sz w:val="24"/>
          <w:szCs w:val="18"/>
        </w:rPr>
      </w:pPr>
      <w:r w:rsidRPr="00A6744C">
        <w:rPr>
          <w:sz w:val="24"/>
          <w:szCs w:val="18"/>
        </w:rPr>
        <w:t>The name</w:t>
      </w:r>
      <w:r w:rsidR="00983DAC" w:rsidRPr="00A6744C">
        <w:rPr>
          <w:sz w:val="24"/>
          <w:szCs w:val="18"/>
        </w:rPr>
        <w:t>(s)</w:t>
      </w:r>
      <w:r w:rsidRPr="00A6744C">
        <w:rPr>
          <w:sz w:val="24"/>
          <w:szCs w:val="18"/>
        </w:rPr>
        <w:t xml:space="preserve"> of the </w:t>
      </w:r>
      <w:r w:rsidR="00502F47" w:rsidRPr="00A6744C">
        <w:rPr>
          <w:sz w:val="24"/>
          <w:szCs w:val="18"/>
        </w:rPr>
        <w:t>Bidder</w:t>
      </w:r>
      <w:r w:rsidR="00983DAC" w:rsidRPr="00A6744C">
        <w:rPr>
          <w:sz w:val="24"/>
          <w:szCs w:val="18"/>
        </w:rPr>
        <w:t>(s)</w:t>
      </w:r>
      <w:r w:rsidRPr="00A6744C">
        <w:rPr>
          <w:sz w:val="24"/>
          <w:szCs w:val="18"/>
        </w:rPr>
        <w:t xml:space="preserve"> being recommended for contract award; and </w:t>
      </w:r>
    </w:p>
    <w:p w14:paraId="23353C09" w14:textId="77777777" w:rsidR="00703A65" w:rsidRPr="00A6744C" w:rsidRDefault="00703A65" w:rsidP="000352A4">
      <w:pPr>
        <w:pStyle w:val="Itema"/>
        <w:rPr>
          <w:sz w:val="24"/>
          <w:szCs w:val="24"/>
        </w:rPr>
      </w:pPr>
      <w:r w:rsidRPr="00A6744C">
        <w:rPr>
          <w:sz w:val="24"/>
          <w:szCs w:val="24"/>
        </w:rPr>
        <w:t>The names of all other parties that submitted proposals.</w:t>
      </w:r>
    </w:p>
    <w:p w14:paraId="4C4CF6A4" w14:textId="27CC971B" w:rsidR="004326A4" w:rsidRPr="00A6744C" w:rsidRDefault="00E226A8" w:rsidP="00E82E20">
      <w:pPr>
        <w:pStyle w:val="Item1"/>
        <w:tabs>
          <w:tab w:val="clear" w:pos="1440"/>
        </w:tabs>
        <w:rPr>
          <w:sz w:val="24"/>
          <w:szCs w:val="24"/>
        </w:rPr>
      </w:pPr>
      <w:r w:rsidRPr="00A6744C">
        <w:rPr>
          <w:sz w:val="24"/>
          <w:szCs w:val="24"/>
        </w:rPr>
        <w:lastRenderedPageBreak/>
        <w:t xml:space="preserve">The submitted proposals </w:t>
      </w:r>
      <w:r w:rsidR="00025680" w:rsidRPr="00A6744C">
        <w:rPr>
          <w:sz w:val="24"/>
          <w:szCs w:val="24"/>
        </w:rPr>
        <w:t>will</w:t>
      </w:r>
      <w:r w:rsidRPr="00A6744C">
        <w:rPr>
          <w:sz w:val="24"/>
          <w:szCs w:val="24"/>
        </w:rPr>
        <w:t xml:space="preserve"> be made available upon request no later than five calendar days before approval of the award and contract is scheduled to be </w:t>
      </w:r>
      <w:r w:rsidR="004C25B5" w:rsidRPr="00A6744C">
        <w:rPr>
          <w:sz w:val="24"/>
          <w:szCs w:val="24"/>
        </w:rPr>
        <w:t>considered</w:t>
      </w:r>
      <w:r w:rsidRPr="00A6744C">
        <w:rPr>
          <w:sz w:val="24"/>
          <w:szCs w:val="24"/>
        </w:rPr>
        <w:t xml:space="preserve"> by the Board of Supervisors.</w:t>
      </w:r>
    </w:p>
    <w:p w14:paraId="3F9ED575" w14:textId="79A7CAD3" w:rsidR="00D8648E" w:rsidRPr="00356299" w:rsidRDefault="00267098" w:rsidP="00D8648E">
      <w:pPr>
        <w:pStyle w:val="Heading2"/>
        <w:rPr>
          <w:caps/>
          <w:sz w:val="24"/>
          <w:szCs w:val="24"/>
        </w:rPr>
      </w:pPr>
      <w:bookmarkStart w:id="39" w:name="_Toc185336664"/>
      <w:r w:rsidRPr="00356299">
        <w:rPr>
          <w:sz w:val="24"/>
          <w:szCs w:val="24"/>
        </w:rPr>
        <w:t>BID PROTEST</w:t>
      </w:r>
      <w:r>
        <w:rPr>
          <w:sz w:val="24"/>
          <w:szCs w:val="24"/>
        </w:rPr>
        <w:t xml:space="preserve"> </w:t>
      </w:r>
      <w:r w:rsidRPr="00356299">
        <w:rPr>
          <w:sz w:val="24"/>
          <w:szCs w:val="24"/>
        </w:rPr>
        <w:t>/</w:t>
      </w:r>
      <w:r>
        <w:rPr>
          <w:sz w:val="24"/>
          <w:szCs w:val="24"/>
        </w:rPr>
        <w:t xml:space="preserve"> </w:t>
      </w:r>
      <w:r w:rsidRPr="00356299">
        <w:rPr>
          <w:sz w:val="24"/>
          <w:szCs w:val="24"/>
        </w:rPr>
        <w:t>APPEALS PROCESS</w:t>
      </w:r>
      <w:bookmarkEnd w:id="39"/>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in the event that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once the Notices of Intent to Award/Non-Award have been issued.  Bid protests submitted prior to issuance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73BD05BE"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A9C6ADB" w:rsidR="00AF533D" w:rsidRPr="00356299" w:rsidRDefault="00D8648E" w:rsidP="00AF533D">
      <w:pPr>
        <w:pStyle w:val="Item1"/>
        <w:numPr>
          <w:ilvl w:val="0"/>
          <w:numId w:val="0"/>
        </w:numPr>
        <w:spacing w:after="0"/>
        <w:ind w:left="2880"/>
        <w:rPr>
          <w:sz w:val="24"/>
        </w:rPr>
      </w:pPr>
      <w:r w:rsidRPr="00356299">
        <w:rPr>
          <w:sz w:val="24"/>
        </w:rPr>
        <w:t>1401 Lakeside Drive, 10</w:t>
      </w:r>
      <w:r w:rsidR="003C527A" w:rsidRPr="003C527A">
        <w:rPr>
          <w:sz w:val="24"/>
          <w:vertAlign w:val="superscript"/>
        </w:rPr>
        <w:t>th</w:t>
      </w:r>
      <w:r w:rsidR="003C527A">
        <w:rPr>
          <w:sz w:val="24"/>
        </w:rPr>
        <w:t xml:space="preserve"> </w:t>
      </w:r>
      <w:r w:rsidRPr="00356299">
        <w:rPr>
          <w:sz w:val="24"/>
        </w:rPr>
        <w:t>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42"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protestor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046AEF2E"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1425BDF5" w:rsidR="00D8648E" w:rsidRPr="00A6744C"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w:t>
      </w:r>
      <w:r w:rsidR="00D8648E" w:rsidRPr="00356299">
        <w:rPr>
          <w:sz w:val="24"/>
          <w:szCs w:val="24"/>
        </w:rPr>
        <w:lastRenderedPageBreak/>
        <w:t xml:space="preserve">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appropriate) to discuss the protest.  </w:t>
      </w:r>
      <w:r w:rsidR="00983DAC" w:rsidRPr="00266DFB" w:rsidDel="001B0F82">
        <w:rPr>
          <w:sz w:val="24"/>
          <w:szCs w:val="24"/>
        </w:rPr>
        <w:t xml:space="preserve">The decision on the bid protest </w:t>
      </w:r>
      <w:r w:rsidR="00983DAC">
        <w:rPr>
          <w:sz w:val="24"/>
          <w:szCs w:val="24"/>
        </w:rPr>
        <w:t>must be final</w:t>
      </w:r>
      <w:r w:rsidR="00983DAC" w:rsidRPr="00266DFB" w:rsidDel="001B0F82">
        <w:rPr>
          <w:sz w:val="24"/>
          <w:szCs w:val="24"/>
        </w:rPr>
        <w:t xml:space="preserve"> prior to t</w:t>
      </w:r>
      <w:r w:rsidR="00983DAC" w:rsidRPr="00A6744C" w:rsidDel="001B0F82">
        <w:rPr>
          <w:sz w:val="24"/>
          <w:szCs w:val="24"/>
        </w:rPr>
        <w:t>he Board hearing</w:t>
      </w:r>
      <w:r w:rsidR="002136C3" w:rsidRPr="00A6744C">
        <w:rPr>
          <w:sz w:val="24"/>
          <w:szCs w:val="24"/>
        </w:rPr>
        <w:t>.</w:t>
      </w:r>
      <w:r w:rsidR="00D8648E" w:rsidRPr="00A6744C">
        <w:rPr>
          <w:sz w:val="24"/>
          <w:szCs w:val="24"/>
        </w:rPr>
        <w:br/>
      </w:r>
      <w:r w:rsidR="00D8648E" w:rsidRPr="00A6744C">
        <w:rPr>
          <w:sz w:val="24"/>
          <w:szCs w:val="24"/>
        </w:rPr>
        <w:br/>
      </w:r>
      <w:r w:rsidR="00983DAC" w:rsidRPr="00A6744C">
        <w:rPr>
          <w:sz w:val="24"/>
          <w:szCs w:val="24"/>
        </w:rPr>
        <w:t xml:space="preserve">A notification of the decision will be communicated by email and/or US Postal Service mail to the protestor. </w:t>
      </w:r>
      <w:r w:rsidR="00983DAC" w:rsidRPr="00A6744C" w:rsidDel="00514E87">
        <w:rPr>
          <w:sz w:val="24"/>
          <w:szCs w:val="24"/>
        </w:rPr>
        <w:t>Notification will be provided to Bidders when a decision has been made on the protes</w:t>
      </w:r>
      <w:r w:rsidR="00983DAC" w:rsidRPr="00A6744C">
        <w:rPr>
          <w:sz w:val="24"/>
          <w:szCs w:val="24"/>
        </w:rPr>
        <w:t>t and whether or not the recommendation to the Board of Supervisors in the Notice of Intent to Award</w:t>
      </w:r>
      <w:r w:rsidR="003F3581" w:rsidRPr="00A6744C">
        <w:rPr>
          <w:sz w:val="24"/>
          <w:szCs w:val="24"/>
        </w:rPr>
        <w:t>/Non-Award</w:t>
      </w:r>
      <w:r w:rsidR="00983DAC" w:rsidRPr="00A6744C">
        <w:rPr>
          <w:sz w:val="24"/>
          <w:szCs w:val="24"/>
        </w:rPr>
        <w:t xml:space="preserve"> will stand.</w:t>
      </w:r>
    </w:p>
    <w:p w14:paraId="7CFFEC1D" w14:textId="77777777" w:rsidR="00D8648E" w:rsidRPr="00356299" w:rsidRDefault="00983DAC" w:rsidP="00E82E20">
      <w:pPr>
        <w:pStyle w:val="Item1"/>
        <w:tabs>
          <w:tab w:val="clear" w:pos="1440"/>
        </w:tabs>
        <w:rPr>
          <w:sz w:val="24"/>
          <w:szCs w:val="24"/>
        </w:rPr>
      </w:pPr>
      <w:bookmarkStart w:id="40"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41" w:name="_Hlk90304542"/>
      <w:r w:rsidRPr="00266DFB">
        <w:rPr>
          <w:sz w:val="24"/>
          <w:szCs w:val="24"/>
        </w:rPr>
        <w:t>Auditor-Controller's Office of Contract Compliance &amp; Reporting</w:t>
      </w:r>
      <w:bookmarkEnd w:id="41"/>
      <w:r w:rsidRPr="00266DFB">
        <w:rPr>
          <w:sz w:val="24"/>
          <w:szCs w:val="24"/>
        </w:rPr>
        <w:t xml:space="preserve"> (OCCR) located at 1221 Oak St., Room 249, Oakland, CA 94612, Email:</w:t>
      </w:r>
      <w:r>
        <w:rPr>
          <w:sz w:val="24"/>
          <w:szCs w:val="24"/>
        </w:rPr>
        <w:t xml:space="preserve"> </w:t>
      </w:r>
      <w:hyperlink r:id="rId43"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have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40"/>
    </w:p>
    <w:p w14:paraId="01120ED3" w14:textId="77777777" w:rsidR="00983DAC" w:rsidRPr="00F17CC5" w:rsidRDefault="00983DAC" w:rsidP="00E82E20">
      <w:pPr>
        <w:pStyle w:val="Itema"/>
        <w:tabs>
          <w:tab w:val="clear" w:pos="2160"/>
        </w:tabs>
        <w:rPr>
          <w:sz w:val="24"/>
          <w:szCs w:val="18"/>
        </w:rPr>
      </w:pPr>
      <w:r w:rsidRPr="00F17CC5">
        <w:rPr>
          <w:sz w:val="24"/>
          <w:szCs w:val="18"/>
        </w:rPr>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lastRenderedPageBreak/>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s OCCR will be furnished to the protestor</w:t>
      </w:r>
      <w:r>
        <w:rPr>
          <w:sz w:val="24"/>
          <w:szCs w:val="24"/>
        </w:rPr>
        <w:t>.</w:t>
      </w:r>
    </w:p>
    <w:p w14:paraId="7F73CC9F" w14:textId="7F09146A" w:rsidR="00D8648E" w:rsidRPr="00A6744C"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must be issued before a recommendation to award the contract is considered and contract awarded by</w:t>
      </w:r>
      <w:r w:rsidRPr="0094583F" w:rsidDel="001B0F82">
        <w:rPr>
          <w:sz w:val="24"/>
          <w:szCs w:val="18"/>
        </w:rPr>
        <w:t xml:space="preserve"> the</w:t>
      </w:r>
      <w:r w:rsidRPr="00A6744C" w:rsidDel="001B0F82">
        <w:rPr>
          <w:sz w:val="24"/>
          <w:szCs w:val="18"/>
        </w:rPr>
        <w:t xml:space="preserve"> Board </w:t>
      </w:r>
      <w:r w:rsidRPr="00A6744C">
        <w:rPr>
          <w:sz w:val="24"/>
          <w:szCs w:val="18"/>
        </w:rPr>
        <w:t>of Supervisor</w:t>
      </w:r>
      <w:r w:rsidR="00CC2975" w:rsidRPr="00A6744C">
        <w:rPr>
          <w:sz w:val="24"/>
          <w:szCs w:val="18"/>
        </w:rPr>
        <w:t>s</w:t>
      </w:r>
      <w:r w:rsidR="002136C3" w:rsidRPr="00A6744C">
        <w:rPr>
          <w:sz w:val="24"/>
          <w:szCs w:val="18"/>
        </w:rPr>
        <w:t>.</w:t>
      </w:r>
    </w:p>
    <w:p w14:paraId="187DD990" w14:textId="77777777" w:rsidR="00D8648E" w:rsidRPr="00A6744C" w:rsidRDefault="00D8648E" w:rsidP="00D8648E">
      <w:pPr>
        <w:pStyle w:val="Item1"/>
        <w:rPr>
          <w:sz w:val="24"/>
          <w:szCs w:val="24"/>
        </w:rPr>
      </w:pPr>
      <w:r w:rsidRPr="00A6744C">
        <w:rPr>
          <w:sz w:val="24"/>
          <w:szCs w:val="24"/>
        </w:rPr>
        <w:t xml:space="preserve">The procedures and time limits set forth in this </w:t>
      </w:r>
      <w:r w:rsidR="00512645" w:rsidRPr="00A6744C">
        <w:rPr>
          <w:sz w:val="24"/>
          <w:szCs w:val="24"/>
        </w:rPr>
        <w:t xml:space="preserve">section </w:t>
      </w:r>
      <w:r w:rsidRPr="00A6744C">
        <w:rPr>
          <w:sz w:val="24"/>
          <w:szCs w:val="24"/>
        </w:rPr>
        <w:t xml:space="preserve">are mandatory and are each </w:t>
      </w:r>
      <w:r w:rsidR="00502F47" w:rsidRPr="00A6744C">
        <w:rPr>
          <w:sz w:val="24"/>
          <w:szCs w:val="24"/>
        </w:rPr>
        <w:t>Bidder</w:t>
      </w:r>
      <w:r w:rsidRPr="00A6744C">
        <w:rPr>
          <w:sz w:val="24"/>
          <w:szCs w:val="24"/>
        </w:rPr>
        <w:t>'s sole and ex</w:t>
      </w:r>
      <w:r w:rsidR="0036690C" w:rsidRPr="00A6744C">
        <w:rPr>
          <w:sz w:val="24"/>
          <w:szCs w:val="24"/>
        </w:rPr>
        <w:t xml:space="preserve">clusive remedy in the event of </w:t>
      </w:r>
      <w:r w:rsidR="002C70A2" w:rsidRPr="00A6744C">
        <w:rPr>
          <w:sz w:val="24"/>
          <w:szCs w:val="24"/>
        </w:rPr>
        <w:t xml:space="preserve">a </w:t>
      </w:r>
      <w:r w:rsidR="0036690C" w:rsidRPr="00A6744C">
        <w:rPr>
          <w:sz w:val="24"/>
          <w:szCs w:val="24"/>
        </w:rPr>
        <w:t>bid p</w:t>
      </w:r>
      <w:r w:rsidRPr="00A6744C">
        <w:rPr>
          <w:sz w:val="24"/>
          <w:szCs w:val="24"/>
        </w:rPr>
        <w:t xml:space="preserve">rotest.  A </w:t>
      </w:r>
      <w:r w:rsidR="00502F47" w:rsidRPr="00A6744C">
        <w:rPr>
          <w:sz w:val="24"/>
          <w:szCs w:val="24"/>
        </w:rPr>
        <w:t>Bidder</w:t>
      </w:r>
      <w:r w:rsidR="002C70A2" w:rsidRPr="00A6744C">
        <w:rPr>
          <w:sz w:val="24"/>
          <w:szCs w:val="24"/>
        </w:rPr>
        <w:t>'</w:t>
      </w:r>
      <w:r w:rsidRPr="00A6744C">
        <w:rPr>
          <w:sz w:val="24"/>
          <w:szCs w:val="24"/>
        </w:rPr>
        <w:t>s failu</w:t>
      </w:r>
      <w:r w:rsidR="0036690C" w:rsidRPr="00A6744C">
        <w:rPr>
          <w:sz w:val="24"/>
          <w:szCs w:val="24"/>
        </w:rPr>
        <w:t>re to timely complete both the b</w:t>
      </w:r>
      <w:r w:rsidRPr="00A6744C">
        <w:rPr>
          <w:sz w:val="24"/>
          <w:szCs w:val="24"/>
        </w:rPr>
        <w:t xml:space="preserve">id protest and appeal procedures </w:t>
      </w:r>
      <w:r w:rsidR="00025680" w:rsidRPr="00A6744C">
        <w:rPr>
          <w:sz w:val="24"/>
          <w:szCs w:val="24"/>
        </w:rPr>
        <w:t>will</w:t>
      </w:r>
      <w:r w:rsidRPr="00A6744C">
        <w:rPr>
          <w:sz w:val="24"/>
          <w:szCs w:val="24"/>
        </w:rPr>
        <w:t xml:space="preserve"> be deemed a failure to exhaust administrative remedies.  Failure to exhaust administrative remedies, or failure to comply otherwise with these procedures, </w:t>
      </w:r>
      <w:r w:rsidR="00025680" w:rsidRPr="00A6744C">
        <w:rPr>
          <w:sz w:val="24"/>
          <w:szCs w:val="24"/>
        </w:rPr>
        <w:t>will</w:t>
      </w:r>
      <w:r w:rsidRPr="00A6744C">
        <w:rPr>
          <w:sz w:val="24"/>
          <w:szCs w:val="24"/>
        </w:rPr>
        <w:t xml:space="preserve"> constitute a waiver of a</w:t>
      </w:r>
      <w:r w:rsidR="0036690C" w:rsidRPr="00A6744C">
        <w:rPr>
          <w:sz w:val="24"/>
          <w:szCs w:val="24"/>
        </w:rPr>
        <w:t>ny right to further pursue the b</w:t>
      </w:r>
      <w:r w:rsidRPr="00A6744C">
        <w:rPr>
          <w:sz w:val="24"/>
          <w:szCs w:val="24"/>
        </w:rPr>
        <w:t>id protest, including filing a Government Code Claim or legal proceedings.</w:t>
      </w:r>
    </w:p>
    <w:p w14:paraId="2F102F12" w14:textId="77777777" w:rsidR="00F9006C" w:rsidRPr="00A6744C" w:rsidRDefault="00F9006C" w:rsidP="000352A4">
      <w:pPr>
        <w:pStyle w:val="Heading2"/>
        <w:rPr>
          <w:sz w:val="24"/>
          <w:szCs w:val="24"/>
        </w:rPr>
      </w:pPr>
      <w:bookmarkStart w:id="42" w:name="_Toc339364450"/>
      <w:bookmarkStart w:id="43" w:name="_Toc339364711"/>
      <w:bookmarkStart w:id="44" w:name="_Toc185336665"/>
      <w:r w:rsidRPr="00A6744C">
        <w:rPr>
          <w:sz w:val="24"/>
          <w:szCs w:val="24"/>
        </w:rPr>
        <w:t>TERM / TERMINATION / RENEWAL</w:t>
      </w:r>
      <w:bookmarkEnd w:id="42"/>
      <w:bookmarkEnd w:id="43"/>
      <w:bookmarkEnd w:id="44"/>
    </w:p>
    <w:p w14:paraId="1AEAA380" w14:textId="77777777" w:rsidR="00F9006C" w:rsidRPr="00A6744C" w:rsidRDefault="00F9006C" w:rsidP="00E82E20">
      <w:pPr>
        <w:pStyle w:val="Item1"/>
        <w:tabs>
          <w:tab w:val="clear" w:pos="1440"/>
        </w:tabs>
        <w:rPr>
          <w:sz w:val="24"/>
          <w:szCs w:val="18"/>
        </w:rPr>
      </w:pPr>
      <w:r w:rsidRPr="00A6744C">
        <w:rPr>
          <w:sz w:val="24"/>
          <w:szCs w:val="18"/>
        </w:rPr>
        <w:t xml:space="preserve">The </w:t>
      </w:r>
      <w:r w:rsidR="002C70A2" w:rsidRPr="00A6744C">
        <w:rPr>
          <w:sz w:val="24"/>
          <w:szCs w:val="18"/>
        </w:rPr>
        <w:t>contract term</w:t>
      </w:r>
      <w:r w:rsidRPr="00A6744C">
        <w:rPr>
          <w:sz w:val="24"/>
          <w:szCs w:val="18"/>
        </w:rPr>
        <w:t>, which may be awarded pursuant to this</w:t>
      </w:r>
      <w:r w:rsidR="00296B8A" w:rsidRPr="00A6744C">
        <w:rPr>
          <w:sz w:val="24"/>
          <w:szCs w:val="18"/>
        </w:rPr>
        <w:t xml:space="preserve"> </w:t>
      </w:r>
      <w:r w:rsidR="000D20CE" w:rsidRPr="00A6744C">
        <w:rPr>
          <w:sz w:val="24"/>
          <w:szCs w:val="18"/>
        </w:rPr>
        <w:t>RFQ</w:t>
      </w:r>
      <w:r w:rsidRPr="00A6744C">
        <w:rPr>
          <w:sz w:val="24"/>
          <w:szCs w:val="18"/>
        </w:rPr>
        <w:t xml:space="preserve">, will be </w:t>
      </w:r>
      <w:r w:rsidR="00CE78FD" w:rsidRPr="00A6744C">
        <w:rPr>
          <w:sz w:val="24"/>
          <w:szCs w:val="18"/>
        </w:rPr>
        <w:t>&lt;</w:t>
      </w:r>
      <w:r w:rsidRPr="00A6744C">
        <w:rPr>
          <w:sz w:val="24"/>
          <w:szCs w:val="18"/>
        </w:rPr>
        <w:t>qty</w:t>
      </w:r>
      <w:r w:rsidR="00CE78FD" w:rsidRPr="00A6744C">
        <w:rPr>
          <w:sz w:val="24"/>
          <w:szCs w:val="18"/>
        </w:rPr>
        <w:t>&gt;</w:t>
      </w:r>
      <w:r w:rsidRPr="00A6744C">
        <w:rPr>
          <w:sz w:val="24"/>
          <w:szCs w:val="18"/>
        </w:rPr>
        <w:t xml:space="preserve"> years.</w:t>
      </w:r>
    </w:p>
    <w:p w14:paraId="368F36CC" w14:textId="12AA7D10" w:rsidR="00F9006C" w:rsidRPr="00512645" w:rsidRDefault="00F9006C" w:rsidP="000352A4">
      <w:pPr>
        <w:pStyle w:val="Item1"/>
      </w:pPr>
      <w:r w:rsidRPr="00A6744C">
        <w:rPr>
          <w:sz w:val="24"/>
          <w:szCs w:val="24"/>
        </w:rPr>
        <w:t xml:space="preserve">By mutual agreement, any </w:t>
      </w:r>
      <w:r w:rsidR="00703BA1" w:rsidRPr="00A6744C">
        <w:rPr>
          <w:sz w:val="24"/>
          <w:szCs w:val="24"/>
        </w:rPr>
        <w:t>contract, which</w:t>
      </w:r>
      <w:r w:rsidRPr="00A6744C">
        <w:rPr>
          <w:sz w:val="24"/>
          <w:szCs w:val="24"/>
        </w:rPr>
        <w:t xml:space="preserve"> may be awarded pursuant to this </w:t>
      </w:r>
      <w:r w:rsidR="000D20CE" w:rsidRPr="00A6744C">
        <w:rPr>
          <w:sz w:val="24"/>
          <w:szCs w:val="24"/>
        </w:rPr>
        <w:t>RFQ</w:t>
      </w:r>
      <w:r w:rsidRPr="00A6744C">
        <w:rPr>
          <w:sz w:val="24"/>
          <w:szCs w:val="24"/>
        </w:rPr>
        <w:t xml:space="preserve">, may be extended for </w:t>
      </w:r>
      <w:r w:rsidR="002A7F97" w:rsidRPr="00A6744C">
        <w:rPr>
          <w:sz w:val="24"/>
          <w:szCs w:val="24"/>
        </w:rPr>
        <w:t>an</w:t>
      </w:r>
      <w:r w:rsidRPr="00A6744C">
        <w:rPr>
          <w:sz w:val="24"/>
          <w:szCs w:val="24"/>
        </w:rPr>
        <w:t xml:space="preserve"> additional </w:t>
      </w:r>
      <w:r w:rsidR="002A7F97" w:rsidRPr="00A6744C">
        <w:rPr>
          <w:sz w:val="24"/>
          <w:szCs w:val="24"/>
        </w:rPr>
        <w:t>two</w:t>
      </w:r>
      <w:r w:rsidR="00324556" w:rsidRPr="00A6744C">
        <w:rPr>
          <w:sz w:val="24"/>
          <w:szCs w:val="24"/>
        </w:rPr>
        <w:t xml:space="preserve"> (2) </w:t>
      </w:r>
      <w:r w:rsidRPr="00A6744C">
        <w:rPr>
          <w:sz w:val="24"/>
          <w:szCs w:val="24"/>
        </w:rPr>
        <w:t>year</w:t>
      </w:r>
      <w:r w:rsidR="00324556" w:rsidRPr="00A6744C">
        <w:rPr>
          <w:sz w:val="24"/>
          <w:szCs w:val="24"/>
        </w:rPr>
        <w:t>s</w:t>
      </w:r>
      <w:r w:rsidR="001B7118" w:rsidRPr="00A6744C">
        <w:rPr>
          <w:sz w:val="24"/>
          <w:szCs w:val="24"/>
        </w:rPr>
        <w:t>.</w:t>
      </w:r>
      <w:r w:rsidR="001B7118" w:rsidRPr="00A6744C">
        <w:t xml:space="preserve"> </w:t>
      </w:r>
    </w:p>
    <w:p w14:paraId="2F360D06" w14:textId="338D1340" w:rsidR="00512645" w:rsidRPr="00A85450" w:rsidRDefault="00512645" w:rsidP="000352A4">
      <w:pPr>
        <w:pStyle w:val="Item1"/>
      </w:pPr>
      <w:r w:rsidRPr="00356299">
        <w:rPr>
          <w:sz w:val="24"/>
          <w:szCs w:val="24"/>
        </w:rPr>
        <w:t>The County has and reserves the right to suspend, terminate, or abandon the execution of any work</w:t>
      </w:r>
      <w:bookmarkStart w:id="45" w:name="_Hlk106376250"/>
      <w:bookmarkStart w:id="46" w:name="_Hlk106379391"/>
      <w:r w:rsidR="006034F7">
        <w:rPr>
          <w:sz w:val="24"/>
          <w:szCs w:val="24"/>
        </w:rPr>
        <w:t>, services</w:t>
      </w:r>
      <w:r w:rsidR="00BD2C5C">
        <w:rPr>
          <w:sz w:val="24"/>
          <w:szCs w:val="24"/>
        </w:rPr>
        <w:t>,</w:t>
      </w:r>
      <w:r w:rsidR="006034F7">
        <w:rPr>
          <w:sz w:val="24"/>
          <w:szCs w:val="24"/>
        </w:rPr>
        <w:t xml:space="preserve"> and/or providing of goods</w:t>
      </w:r>
      <w:bookmarkEnd w:id="45"/>
      <w:r w:rsidRPr="00356299">
        <w:rPr>
          <w:sz w:val="24"/>
          <w:szCs w:val="24"/>
        </w:rPr>
        <w:t xml:space="preserve"> </w:t>
      </w:r>
      <w:bookmarkEnd w:id="46"/>
      <w:r w:rsidRPr="00356299">
        <w:rPr>
          <w:sz w:val="24"/>
          <w:szCs w:val="24"/>
        </w:rPr>
        <w:t>by the Contractor without cause at any time upon giving the Contractor prior written notice.  In the event that the County should abandon, terminate, or suspend the Contractor</w:t>
      </w:r>
      <w:r w:rsidR="002C70A2">
        <w:rPr>
          <w:sz w:val="24"/>
          <w:szCs w:val="24"/>
        </w:rPr>
        <w:t>'</w:t>
      </w:r>
      <w:r w:rsidRPr="00356299">
        <w:rPr>
          <w:sz w:val="24"/>
          <w:szCs w:val="24"/>
        </w:rPr>
        <w:t>s work,</w:t>
      </w:r>
      <w:r w:rsidR="006034F7">
        <w:rPr>
          <w:sz w:val="24"/>
          <w:szCs w:val="24"/>
        </w:rPr>
        <w:t xml:space="preserve"> services</w:t>
      </w:r>
      <w:r w:rsidR="00BD2C5C">
        <w:rPr>
          <w:sz w:val="24"/>
          <w:szCs w:val="24"/>
        </w:rPr>
        <w:t>,</w:t>
      </w:r>
      <w:r w:rsidR="006034F7">
        <w:rPr>
          <w:sz w:val="24"/>
          <w:szCs w:val="24"/>
        </w:rPr>
        <w:t xml:space="preserve"> and/or providing of goods,</w:t>
      </w:r>
      <w:r w:rsidR="006034F7" w:rsidRPr="00356299">
        <w:rPr>
          <w:sz w:val="24"/>
          <w:szCs w:val="24"/>
        </w:rPr>
        <w:t xml:space="preserve"> </w:t>
      </w:r>
      <w:r w:rsidRPr="00356299">
        <w:rPr>
          <w:sz w:val="24"/>
          <w:szCs w:val="24"/>
        </w:rPr>
        <w:t xml:space="preserve">the Contractor </w:t>
      </w:r>
      <w:r w:rsidR="001C4D3F">
        <w:rPr>
          <w:sz w:val="24"/>
          <w:szCs w:val="24"/>
        </w:rPr>
        <w:t>will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any and all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ranked Bidder to enter into a contract or rebid the project if it is determined to be in its best interest to do so.</w:t>
      </w:r>
    </w:p>
    <w:p w14:paraId="479E5BA6" w14:textId="77777777" w:rsidR="003D3E5A" w:rsidRPr="00356299" w:rsidRDefault="00F9006C" w:rsidP="000352A4">
      <w:pPr>
        <w:pStyle w:val="Heading2"/>
        <w:rPr>
          <w:sz w:val="24"/>
          <w:szCs w:val="24"/>
          <w:u w:val="none"/>
        </w:rPr>
      </w:pPr>
      <w:bookmarkStart w:id="47" w:name="_Toc339364452"/>
      <w:bookmarkStart w:id="48" w:name="_Toc339364713"/>
      <w:bookmarkStart w:id="49" w:name="_Toc185336666"/>
      <w:r w:rsidRPr="00356299">
        <w:rPr>
          <w:sz w:val="24"/>
          <w:szCs w:val="24"/>
        </w:rPr>
        <w:t>BRAND NAMES AND APPROVED EQUIVALENTS</w:t>
      </w:r>
      <w:bookmarkEnd w:id="47"/>
      <w:bookmarkEnd w:id="48"/>
      <w:bookmarkEnd w:id="49"/>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 xml:space="preserve">s </w:t>
      </w:r>
      <w:r w:rsidRPr="00F17CC5">
        <w:rPr>
          <w:sz w:val="24"/>
          <w:szCs w:val="18"/>
        </w:rPr>
        <w:lastRenderedPageBreak/>
        <w:t>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Clearly describe the alternate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0352A4">
      <w:pPr>
        <w:pStyle w:val="Heading2"/>
        <w:rPr>
          <w:sz w:val="24"/>
          <w:szCs w:val="24"/>
          <w:u w:val="none"/>
        </w:rPr>
      </w:pPr>
      <w:bookmarkStart w:id="50" w:name="_Toc339364454"/>
      <w:bookmarkStart w:id="51" w:name="_Toc339364715"/>
      <w:bookmarkStart w:id="52" w:name="_Toc185336667"/>
      <w:r w:rsidRPr="00356299">
        <w:rPr>
          <w:sz w:val="24"/>
          <w:szCs w:val="24"/>
        </w:rPr>
        <w:t>QUANTITIES</w:t>
      </w:r>
      <w:bookmarkEnd w:id="50"/>
      <w:bookmarkEnd w:id="51"/>
      <w:bookmarkEnd w:id="52"/>
      <w:r w:rsidR="007402A0" w:rsidRPr="00356299">
        <w:rPr>
          <w:sz w:val="24"/>
          <w:szCs w:val="24"/>
          <w:u w:val="none"/>
        </w:rPr>
        <w:t xml:space="preserve"> </w:t>
      </w:r>
    </w:p>
    <w:p w14:paraId="119A8807" w14:textId="36E06FB8"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Quantities listed herein a</w:t>
      </w:r>
      <w:r w:rsidRPr="00A6744C">
        <w:rPr>
          <w:rFonts w:ascii="Calibri" w:hAnsi="Calibri" w:cs="Calibri"/>
          <w:sz w:val="24"/>
          <w:szCs w:val="24"/>
        </w:rPr>
        <w:t>re annual estimates based on past usage, etc and a</w:t>
      </w:r>
      <w:r w:rsidRPr="00356299">
        <w:rPr>
          <w:rFonts w:ascii="Calibri" w:hAnsi="Calibri" w:cs="Calibri"/>
          <w:sz w:val="24"/>
          <w:szCs w:val="24"/>
        </w:rPr>
        <w:t>re not to be construed as a commitment.  No minimum or maximum is guaranteed or implied.</w:t>
      </w:r>
    </w:p>
    <w:p w14:paraId="7061211F" w14:textId="77777777" w:rsidR="003D3E5A" w:rsidRDefault="00F9006C" w:rsidP="000352A4">
      <w:pPr>
        <w:pStyle w:val="Heading2"/>
        <w:rPr>
          <w:u w:val="none"/>
        </w:rPr>
      </w:pPr>
      <w:bookmarkStart w:id="53" w:name="_Toc339364456"/>
      <w:bookmarkStart w:id="54" w:name="_Toc339364717"/>
      <w:bookmarkStart w:id="55" w:name="_Toc185336668"/>
      <w:r w:rsidRPr="00356299">
        <w:rPr>
          <w:sz w:val="24"/>
          <w:szCs w:val="24"/>
        </w:rPr>
        <w:t>PRICING</w:t>
      </w:r>
      <w:bookmarkEnd w:id="53"/>
      <w:bookmarkEnd w:id="54"/>
      <w:bookmarkEnd w:id="55"/>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as a result of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any and all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lastRenderedPageBreak/>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4DF22F1D" w14:textId="6A34CAB5" w:rsidR="00983DAC" w:rsidRDefault="00983DAC" w:rsidP="00983DAC">
      <w:pPr>
        <w:pStyle w:val="Item1"/>
      </w:pPr>
      <w:bookmarkStart w:id="56" w:name="_Hlk83900178"/>
      <w:r w:rsidRPr="00266DFB">
        <w:rPr>
          <w:sz w:val="24"/>
          <w:szCs w:val="24"/>
        </w:rPr>
        <w:t>Labor Compliance</w:t>
      </w:r>
      <w:r>
        <w:rPr>
          <w:sz w:val="24"/>
          <w:szCs w:val="24"/>
        </w:rPr>
        <w:t>/Prevailing Wage</w:t>
      </w:r>
      <w:r w:rsidRPr="00266DFB">
        <w:rPr>
          <w:sz w:val="24"/>
          <w:szCs w:val="24"/>
        </w:rPr>
        <w:t>:</w:t>
      </w:r>
      <w:r w:rsidRPr="00A85450">
        <w:t xml:space="preserve">  </w:t>
      </w:r>
    </w:p>
    <w:p w14:paraId="5F063FC1" w14:textId="3D3FC711" w:rsidR="008D4D4B" w:rsidRPr="00F17CC5" w:rsidRDefault="00983DAC" w:rsidP="00DA18F7">
      <w:pPr>
        <w:pStyle w:val="Itema"/>
        <w:tabs>
          <w:tab w:val="clear" w:pos="2160"/>
        </w:tabs>
        <w:rPr>
          <w:sz w:val="24"/>
          <w:szCs w:val="24"/>
        </w:rPr>
      </w:pPr>
      <w:r w:rsidRPr="00F17CC5">
        <w:rPr>
          <w:sz w:val="24"/>
          <w:szCs w:val="24"/>
        </w:rPr>
        <w:t>This is public works project and is subject to monitoring by the Department of Industrial Relations (DIR).  All contractors performing work on Public Works projects are required to be registered with the DIR.  Valid DIR registration numbers for the firm and any lower</w:t>
      </w:r>
      <w:r w:rsidR="002C70A2">
        <w:rPr>
          <w:sz w:val="24"/>
          <w:szCs w:val="24"/>
        </w:rPr>
        <w:t>-</w:t>
      </w:r>
      <w:r w:rsidRPr="00F17CC5">
        <w:rPr>
          <w:sz w:val="24"/>
          <w:szCs w:val="24"/>
        </w:rPr>
        <w:t xml:space="preserve">tier subcontractors the contractors may hire to accomplish their portion of work must be supplied with the proposal.  The contractor and all subcontractors under the contractor </w:t>
      </w:r>
      <w:r w:rsidR="001C4D3F">
        <w:rPr>
          <w:sz w:val="24"/>
          <w:szCs w:val="24"/>
        </w:rPr>
        <w:t>must</w:t>
      </w:r>
      <w:r w:rsidRPr="00F17CC5">
        <w:rPr>
          <w:sz w:val="24"/>
          <w:szCs w:val="24"/>
        </w:rPr>
        <w:t xml:space="preserve"> pay all workers on all work performed pursuant to this contract not less than the general prevailing rate of per diem wages and the general prevailing rate for holiday and overtime work as determined by the Director of the DIR,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44" w:history="1">
        <w:r w:rsidRPr="00F17CC5">
          <w:rPr>
            <w:rStyle w:val="Hyperlink"/>
            <w:sz w:val="24"/>
            <w:szCs w:val="24"/>
          </w:rPr>
          <w:t>www.dir.ca.gov</w:t>
        </w:r>
      </w:hyperlink>
      <w:r w:rsidRPr="00F17CC5">
        <w:rPr>
          <w:sz w:val="24"/>
          <w:szCs w:val="24"/>
        </w:rPr>
        <w:t>.</w:t>
      </w:r>
    </w:p>
    <w:p w14:paraId="0DC8BDA3" w14:textId="77777777" w:rsidR="00F9006C" w:rsidRPr="00356299" w:rsidRDefault="008D4D4B" w:rsidP="00C340BC">
      <w:pPr>
        <w:pStyle w:val="Itema"/>
        <w:rPr>
          <w:sz w:val="24"/>
        </w:rPr>
      </w:pPr>
      <w:r w:rsidRPr="00356299">
        <w:rPr>
          <w:sz w:val="24"/>
        </w:rPr>
        <w:t>All public works contracts valued at $30,000 or more carry an obligation to hire apprentices, unless the craft or trade does not require the use of apprentices, as indicated in the corresponding prevailing wage determination.  This duty applies to all contractors and subcontractors on a project, even if their part of the project is less than $30,000.</w:t>
      </w:r>
    </w:p>
    <w:p w14:paraId="691FC69E" w14:textId="77777777" w:rsidR="00F9006C" w:rsidRPr="00F17CC5" w:rsidRDefault="00F9006C" w:rsidP="000352A4">
      <w:pPr>
        <w:pStyle w:val="Heading2"/>
        <w:rPr>
          <w:sz w:val="22"/>
          <w:szCs w:val="18"/>
        </w:rPr>
      </w:pPr>
      <w:bookmarkStart w:id="57" w:name="_Toc339364458"/>
      <w:bookmarkStart w:id="58" w:name="_Toc339364719"/>
      <w:bookmarkStart w:id="59" w:name="_Toc185336669"/>
      <w:bookmarkEnd w:id="56"/>
      <w:r w:rsidRPr="00356299">
        <w:rPr>
          <w:sz w:val="24"/>
        </w:rPr>
        <w:t>AWARD</w:t>
      </w:r>
      <w:bookmarkEnd w:id="57"/>
      <w:bookmarkEnd w:id="58"/>
      <w:bookmarkEnd w:id="59"/>
    </w:p>
    <w:p w14:paraId="03138247" w14:textId="6D2FC54A" w:rsidR="006F6C64" w:rsidRPr="006034F7" w:rsidRDefault="006F6C64" w:rsidP="00DA18F7">
      <w:pPr>
        <w:pStyle w:val="Item1"/>
        <w:tabs>
          <w:tab w:val="clear" w:pos="1440"/>
        </w:tabs>
        <w:rPr>
          <w:sz w:val="24"/>
          <w:szCs w:val="18"/>
        </w:rPr>
      </w:pPr>
      <w:r w:rsidRPr="006034F7">
        <w:rPr>
          <w:sz w:val="24"/>
          <w:szCs w:val="18"/>
        </w:rPr>
        <w:t>Lowest Responsive and Responsible Bidder</w:t>
      </w:r>
    </w:p>
    <w:p w14:paraId="1E79A055" w14:textId="7A76082D" w:rsidR="00F9006C" w:rsidRPr="006034F7" w:rsidRDefault="00F9006C" w:rsidP="007D148E">
      <w:pPr>
        <w:pStyle w:val="Itema"/>
        <w:numPr>
          <w:ilvl w:val="3"/>
          <w:numId w:val="7"/>
        </w:numPr>
        <w:tabs>
          <w:tab w:val="clear" w:pos="2160"/>
        </w:tabs>
        <w:rPr>
          <w:sz w:val="24"/>
        </w:rPr>
      </w:pPr>
      <w:r w:rsidRPr="006034F7">
        <w:rPr>
          <w:sz w:val="24"/>
        </w:rPr>
        <w:t xml:space="preserve">The award will be made to the lowest </w:t>
      </w:r>
      <w:r w:rsidR="00587303" w:rsidRPr="006034F7">
        <w:rPr>
          <w:sz w:val="24"/>
        </w:rPr>
        <w:t xml:space="preserve">responsive and </w:t>
      </w:r>
      <w:r w:rsidRPr="006034F7">
        <w:rPr>
          <w:sz w:val="24"/>
        </w:rPr>
        <w:t xml:space="preserve">responsible </w:t>
      </w:r>
      <w:r w:rsidR="00502F47" w:rsidRPr="006034F7">
        <w:rPr>
          <w:sz w:val="24"/>
        </w:rPr>
        <w:t>Bidder</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61C96BE7" w:rsidR="00F9006C" w:rsidRPr="006034F7" w:rsidRDefault="00F9006C" w:rsidP="007D148E">
      <w:pPr>
        <w:pStyle w:val="Itema"/>
        <w:numPr>
          <w:ilvl w:val="3"/>
          <w:numId w:val="7"/>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Pr="006034F7">
        <w:rPr>
          <w:sz w:val="24"/>
        </w:rPr>
        <w:t xml:space="preserve"> </w:t>
      </w:r>
      <w:r w:rsidR="009E28BF" w:rsidRPr="006034F7">
        <w:rPr>
          <w:sz w:val="24"/>
        </w:rPr>
        <w:t xml:space="preserve">and who will be called in order should </w:t>
      </w:r>
      <w:r w:rsidR="00AF533D" w:rsidRPr="006034F7">
        <w:rPr>
          <w:sz w:val="24"/>
        </w:rPr>
        <w:t>the County needs to c</w:t>
      </w:r>
      <w:r w:rsidR="002A6DA5" w:rsidRPr="006034F7">
        <w:rPr>
          <w:sz w:val="24"/>
        </w:rPr>
        <w:t xml:space="preserve">ontract with another </w:t>
      </w:r>
      <w:r w:rsidR="00A76970" w:rsidRPr="006034F7">
        <w:rPr>
          <w:sz w:val="24"/>
        </w:rPr>
        <w:t>Bidder</w:t>
      </w:r>
      <w:r w:rsidR="002A6DA5" w:rsidRPr="006034F7">
        <w:rPr>
          <w:sz w:val="24"/>
        </w:rPr>
        <w:t>.</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  The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lastRenderedPageBreak/>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s Small and Emerging Locally Owned Business requirements in order to be considered for the contract award.</w:t>
      </w:r>
      <w:r w:rsidR="009406FE" w:rsidRPr="00A90BAF">
        <w:rPr>
          <w:sz w:val="24"/>
          <w:szCs w:val="24"/>
        </w:rPr>
        <w:t xml:space="preserve">  These requirements can be found online at: </w:t>
      </w:r>
    </w:p>
    <w:p w14:paraId="694AD466" w14:textId="77777777" w:rsidR="00743870" w:rsidRPr="00A90BAF" w:rsidRDefault="008C1E1E" w:rsidP="007D148E">
      <w:pPr>
        <w:numPr>
          <w:ilvl w:val="0"/>
          <w:numId w:val="11"/>
        </w:numPr>
        <w:spacing w:after="240"/>
        <w:ind w:left="3600" w:hanging="720"/>
        <w:rPr>
          <w:rStyle w:val="Hyperlink"/>
          <w:rFonts w:ascii="Calibri" w:hAnsi="Calibri" w:cs="Calibri"/>
          <w:color w:val="auto"/>
          <w:sz w:val="24"/>
          <w:szCs w:val="24"/>
          <w:u w:val="none"/>
        </w:rPr>
      </w:pPr>
      <w:hyperlink r:id="rId45" w:history="1">
        <w:r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46"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1A7C9C" w:rsidP="007D148E">
      <w:pPr>
        <w:numPr>
          <w:ilvl w:val="0"/>
          <w:numId w:val="11"/>
        </w:numPr>
        <w:spacing w:after="240"/>
        <w:ind w:left="3600" w:hanging="720"/>
        <w:rPr>
          <w:rFonts w:ascii="Calibri" w:hAnsi="Calibri" w:cs="Calibri"/>
          <w:sz w:val="24"/>
          <w:szCs w:val="24"/>
        </w:rPr>
      </w:pPr>
      <w:hyperlink r:id="rId47" w:history="1">
        <w:r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8"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54C57E28" w:rsidR="0039766A" w:rsidRPr="00A90BAF"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w:t>
      </w:r>
      <w:r w:rsidRPr="00A35AFE">
        <w:rPr>
          <w:bCs/>
          <w:sz w:val="24"/>
          <w:szCs w:val="24"/>
        </w:rPr>
        <w:t xml:space="preserve"> </w:t>
      </w:r>
      <w:r w:rsidR="00A35AFE" w:rsidRPr="00A35AFE">
        <w:rPr>
          <w:bCs/>
          <w:sz w:val="24"/>
          <w:szCs w:val="24"/>
        </w:rPr>
        <w:t>561730 and 541320</w:t>
      </w:r>
      <w:r w:rsidRPr="00A35AFE">
        <w:rPr>
          <w:bCs/>
          <w:sz w:val="24"/>
          <w:szCs w:val="24"/>
        </w:rPr>
        <w:t>.</w:t>
      </w:r>
      <w:r w:rsidR="0039766A" w:rsidRPr="00A35AFE">
        <w:rPr>
          <w:sz w:val="24"/>
          <w:szCs w:val="24"/>
        </w:rPr>
        <w:t xml:space="preserve"> </w:t>
      </w:r>
    </w:p>
    <w:p w14:paraId="452D85E1" w14:textId="77777777" w:rsidR="00125498" w:rsidRPr="00A90BAF" w:rsidRDefault="00125498" w:rsidP="00F17CC5">
      <w:pPr>
        <w:pStyle w:val="Itema"/>
        <w:rPr>
          <w:bCs/>
          <w:sz w:val="24"/>
          <w:szCs w:val="24"/>
        </w:rPr>
      </w:pPr>
      <w:bookmarkStart w:id="60"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t>An emerging business is defined by the County as having either annual gross receipts of less than one-half that of a small business OR having less than one-half the number of employees AND that has been in business less than five years.</w:t>
      </w:r>
    </w:p>
    <w:p w14:paraId="0AC1821B" w14:textId="77777777" w:rsidR="006034F7" w:rsidRDefault="00AA5E2E" w:rsidP="00F17CC5">
      <w:pPr>
        <w:pStyle w:val="Itema"/>
        <w:rPr>
          <w:sz w:val="24"/>
          <w:szCs w:val="24"/>
        </w:rPr>
      </w:pPr>
      <w:r w:rsidRPr="00A90BAF">
        <w:rPr>
          <w:sz w:val="24"/>
          <w:szCs w:val="24"/>
        </w:rPr>
        <w:t xml:space="preserve">If </w:t>
      </w:r>
      <w:r w:rsidR="00733099" w:rsidRPr="00A90BAF">
        <w:rPr>
          <w:sz w:val="24"/>
          <w:szCs w:val="24"/>
        </w:rPr>
        <w:t xml:space="preserve">a </w:t>
      </w:r>
      <w:r w:rsidRPr="00A90BAF">
        <w:rPr>
          <w:sz w:val="24"/>
          <w:szCs w:val="24"/>
        </w:rPr>
        <w:t>Bidder is certified by the County as either a small and local or an emerging and local bus</w:t>
      </w:r>
      <w:r w:rsidR="00E44816" w:rsidRPr="00A90BAF">
        <w:rPr>
          <w:sz w:val="24"/>
          <w:szCs w:val="24"/>
        </w:rPr>
        <w:t>iness</w:t>
      </w:r>
      <w:r w:rsidR="009A648E">
        <w:rPr>
          <w:sz w:val="24"/>
          <w:szCs w:val="24"/>
        </w:rPr>
        <w:t xml:space="preserve"> (SLEB)</w:t>
      </w:r>
      <w:r w:rsidR="00E44816" w:rsidRPr="00A90BAF">
        <w:rPr>
          <w:sz w:val="24"/>
          <w:szCs w:val="24"/>
        </w:rPr>
        <w:t>, the County will provide up to</w:t>
      </w:r>
      <w:r w:rsidRPr="00A90BAF">
        <w:rPr>
          <w:sz w:val="24"/>
          <w:szCs w:val="24"/>
        </w:rPr>
        <w:t xml:space="preserve"> 5% bid preference for procurements o</w:t>
      </w:r>
      <w:r w:rsidR="00E44816" w:rsidRPr="00A90BAF">
        <w:rPr>
          <w:sz w:val="24"/>
          <w:szCs w:val="24"/>
        </w:rPr>
        <w:t xml:space="preserve">ver $25,000. </w:t>
      </w:r>
    </w:p>
    <w:p w14:paraId="3A842AC7" w14:textId="77777777" w:rsidR="009A648E" w:rsidRPr="007A02D6" w:rsidRDefault="00E44816" w:rsidP="00F17CC5">
      <w:pPr>
        <w:pStyle w:val="Itema"/>
        <w:rPr>
          <w:sz w:val="24"/>
          <w:szCs w:val="24"/>
        </w:rPr>
      </w:pPr>
      <w:r w:rsidRPr="00A90BAF">
        <w:rPr>
          <w:sz w:val="24"/>
          <w:szCs w:val="24"/>
        </w:rPr>
        <w:t xml:space="preserve">If a Bidder is located within Alameda County, the County </w:t>
      </w:r>
      <w:r w:rsidR="009A648E">
        <w:rPr>
          <w:sz w:val="24"/>
          <w:szCs w:val="24"/>
        </w:rPr>
        <w:t>may</w:t>
      </w:r>
      <w:r w:rsidR="009A648E" w:rsidRPr="00A90BAF">
        <w:rPr>
          <w:sz w:val="24"/>
          <w:szCs w:val="24"/>
        </w:rPr>
        <w:t xml:space="preserve"> </w:t>
      </w:r>
      <w:r w:rsidRPr="00A90BAF">
        <w:rPr>
          <w:sz w:val="24"/>
          <w:szCs w:val="24"/>
        </w:rPr>
        <w:t xml:space="preserve">provide </w:t>
      </w:r>
      <w:r w:rsidR="002C70A2">
        <w:rPr>
          <w:sz w:val="24"/>
          <w:szCs w:val="24"/>
        </w:rPr>
        <w:t xml:space="preserve">a </w:t>
      </w:r>
      <w:r w:rsidRPr="00A90BAF">
        <w:rPr>
          <w:sz w:val="24"/>
          <w:szCs w:val="24"/>
        </w:rPr>
        <w:t>5% local bid preference</w:t>
      </w:r>
      <w:r w:rsidR="00AA5E2E" w:rsidRPr="00A90BAF">
        <w:rPr>
          <w:sz w:val="24"/>
          <w:szCs w:val="24"/>
        </w:rPr>
        <w:t xml:space="preserve">. </w:t>
      </w:r>
      <w:bookmarkEnd w:id="60"/>
      <w:r w:rsidR="00AA5E2E" w:rsidRPr="00A90BAF">
        <w:rPr>
          <w:sz w:val="24"/>
          <w:szCs w:val="24"/>
        </w:rPr>
        <w:t xml:space="preserve"> </w:t>
      </w:r>
    </w:p>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1B369D30" w:rsidR="00F9006C" w:rsidRPr="00A90BAF" w:rsidRDefault="006D3A59" w:rsidP="007D148E">
      <w:pPr>
        <w:pStyle w:val="Itema"/>
        <w:numPr>
          <w:ilvl w:val="0"/>
          <w:numId w:val="1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1C4D3F">
        <w:rPr>
          <w:sz w:val="24"/>
          <w:szCs w:val="24"/>
        </w:rPr>
        <w:t>will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7D148E">
      <w:pPr>
        <w:pStyle w:val="Itema"/>
        <w:numPr>
          <w:ilvl w:val="0"/>
          <w:numId w:val="1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7D148E">
      <w:pPr>
        <w:pStyle w:val="Itema"/>
        <w:numPr>
          <w:ilvl w:val="0"/>
          <w:numId w:val="12"/>
        </w:numPr>
        <w:ind w:hanging="720"/>
        <w:rPr>
          <w:sz w:val="24"/>
          <w:szCs w:val="24"/>
        </w:rPr>
      </w:pPr>
      <w:r w:rsidRPr="00A90BAF">
        <w:rPr>
          <w:sz w:val="24"/>
          <w:szCs w:val="24"/>
        </w:rPr>
        <w:lastRenderedPageBreak/>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7D148E">
      <w:pPr>
        <w:pStyle w:val="Itema"/>
        <w:numPr>
          <w:ilvl w:val="0"/>
          <w:numId w:val="12"/>
        </w:numPr>
        <w:ind w:hanging="720"/>
        <w:rPr>
          <w:sz w:val="24"/>
          <w:szCs w:val="24"/>
        </w:rPr>
      </w:pPr>
      <w:bookmarkStart w:id="61"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1"/>
      <w:r w:rsidRPr="00A90BAF">
        <w:rPr>
          <w:sz w:val="24"/>
          <w:szCs w:val="24"/>
        </w:rPr>
        <w:t xml:space="preserve"> </w:t>
      </w:r>
    </w:p>
    <w:p w14:paraId="741B0002" w14:textId="77777777" w:rsidR="00F9006C" w:rsidRPr="00A90BAF" w:rsidRDefault="00F9006C" w:rsidP="007D148E">
      <w:pPr>
        <w:pStyle w:val="Itema"/>
        <w:numPr>
          <w:ilvl w:val="0"/>
          <w:numId w:val="12"/>
        </w:numPr>
        <w:ind w:hanging="720"/>
        <w:rPr>
          <w:sz w:val="24"/>
          <w:szCs w:val="24"/>
        </w:rPr>
      </w:pPr>
      <w:r w:rsidRPr="00A90BAF">
        <w:rPr>
          <w:sz w:val="24"/>
          <w:szCs w:val="24"/>
        </w:rPr>
        <w:t>The County has the right to decline to award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34CBEF15" w:rsidR="00F9006C" w:rsidRPr="00A85450" w:rsidRDefault="00F9006C" w:rsidP="007D148E">
      <w:pPr>
        <w:pStyle w:val="Itema"/>
        <w:numPr>
          <w:ilvl w:val="3"/>
          <w:numId w:val="8"/>
        </w:numPr>
        <w:tabs>
          <w:tab w:val="clear" w:pos="2160"/>
        </w:tabs>
      </w:pPr>
      <w:r w:rsidRPr="00A90BAF">
        <w:rPr>
          <w:sz w:val="24"/>
          <w:szCs w:val="24"/>
        </w:rPr>
        <w:t>Board approval to award a contract is required.</w:t>
      </w:r>
      <w:r w:rsidRPr="00A85450">
        <w:t xml:space="preserve"> </w:t>
      </w:r>
      <w:r w:rsidR="00121E47" w:rsidRPr="00A85450">
        <w:t xml:space="preserve"> </w:t>
      </w:r>
    </w:p>
    <w:p w14:paraId="082E153E" w14:textId="77777777" w:rsidR="00F9006C" w:rsidRPr="00356299" w:rsidRDefault="006D3A59" w:rsidP="007D148E">
      <w:pPr>
        <w:pStyle w:val="Itema"/>
        <w:numPr>
          <w:ilvl w:val="3"/>
          <w:numId w:val="8"/>
        </w:numPr>
        <w:rPr>
          <w:sz w:val="24"/>
          <w:szCs w:val="24"/>
        </w:rPr>
      </w:pPr>
      <w:bookmarkStart w:id="62" w:name="_Hlk101810318"/>
      <w:r w:rsidRPr="00356299">
        <w:rPr>
          <w:sz w:val="24"/>
          <w:szCs w:val="24"/>
        </w:rPr>
        <w:t xml:space="preserve">A contract must be </w:t>
      </w:r>
      <w:r w:rsidR="006E5D7F" w:rsidRPr="00356299">
        <w:rPr>
          <w:sz w:val="24"/>
          <w:szCs w:val="24"/>
        </w:rPr>
        <w:t>fully executed</w:t>
      </w:r>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62"/>
    </w:p>
    <w:p w14:paraId="6AF19E40" w14:textId="7AE09DE8" w:rsidR="00983DAC" w:rsidRDefault="00AF533D" w:rsidP="007D148E">
      <w:pPr>
        <w:pStyle w:val="Itema"/>
        <w:numPr>
          <w:ilvl w:val="3"/>
          <w:numId w:val="8"/>
        </w:numPr>
        <w:tabs>
          <w:tab w:val="clear" w:pos="2160"/>
        </w:tabs>
        <w:rPr>
          <w:sz w:val="24"/>
          <w:szCs w:val="24"/>
        </w:rPr>
      </w:pPr>
      <w:bookmarkStart w:id="63"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 xml:space="preserve">must be identified on the </w:t>
      </w:r>
      <w:hyperlink w:anchor="ExceptionsClarifications" w:history="1">
        <w:r w:rsidRPr="003C527A">
          <w:rPr>
            <w:rStyle w:val="Hyperlink"/>
            <w:sz w:val="24"/>
            <w:szCs w:val="24"/>
          </w:rPr>
          <w:t>Exception</w:t>
        </w:r>
        <w:r w:rsidR="00752588" w:rsidRPr="003C527A">
          <w:rPr>
            <w:rStyle w:val="Hyperlink"/>
            <w:sz w:val="24"/>
            <w:szCs w:val="24"/>
          </w:rPr>
          <w:t>s</w:t>
        </w:r>
        <w:r w:rsidRPr="003C527A">
          <w:rPr>
            <w:rStyle w:val="Hyperlink"/>
            <w:sz w:val="24"/>
            <w:szCs w:val="24"/>
          </w:rPr>
          <w:t xml:space="preserve"> and Clarification</w:t>
        </w:r>
        <w:r w:rsidR="00752588" w:rsidRPr="003C527A">
          <w:rPr>
            <w:rStyle w:val="Hyperlink"/>
            <w:sz w:val="24"/>
            <w:szCs w:val="24"/>
          </w:rPr>
          <w:t>s</w:t>
        </w:r>
      </w:hyperlink>
      <w:r w:rsidR="00752588">
        <w:rPr>
          <w:sz w:val="24"/>
          <w:szCs w:val="24"/>
        </w:rPr>
        <w:t xml:space="preserve"> form</w:t>
      </w:r>
      <w:r w:rsidRPr="00356299">
        <w:rPr>
          <w:sz w:val="24"/>
          <w:szCs w:val="24"/>
        </w:rPr>
        <w:t xml:space="preserve"> in the Exhibit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63"/>
      <w:r w:rsidR="00884637" w:rsidRPr="00356299">
        <w:rPr>
          <w:sz w:val="24"/>
          <w:szCs w:val="24"/>
        </w:rPr>
        <w:t xml:space="preserve"> </w:t>
      </w:r>
    </w:p>
    <w:p w14:paraId="5250E177" w14:textId="77777777" w:rsidR="007D110E" w:rsidRPr="00983DAC" w:rsidRDefault="008C1E1E" w:rsidP="00983DAC">
      <w:pPr>
        <w:pStyle w:val="Itema"/>
        <w:numPr>
          <w:ilvl w:val="0"/>
          <w:numId w:val="0"/>
        </w:numPr>
        <w:ind w:left="2880"/>
        <w:rPr>
          <w:sz w:val="24"/>
          <w:szCs w:val="24"/>
        </w:rPr>
      </w:pPr>
      <w:hyperlink r:id="rId49" w:history="1">
        <w:r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50"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4"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7D148E">
      <w:pPr>
        <w:pStyle w:val="Itema"/>
        <w:numPr>
          <w:ilvl w:val="3"/>
          <w:numId w:val="9"/>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as a result of this </w:t>
      </w:r>
      <w:r w:rsidR="000D20CE" w:rsidRPr="00356299">
        <w:rPr>
          <w:sz w:val="24"/>
          <w:szCs w:val="24"/>
        </w:rPr>
        <w:t>RFQ</w:t>
      </w:r>
      <w:r w:rsidRPr="00356299">
        <w:rPr>
          <w:sz w:val="24"/>
          <w:szCs w:val="24"/>
        </w:rPr>
        <w:t>.</w:t>
      </w:r>
      <w:bookmarkEnd w:id="64"/>
    </w:p>
    <w:p w14:paraId="35AD0014" w14:textId="77777777" w:rsidR="00F9006C" w:rsidRPr="00356299" w:rsidRDefault="00F9006C" w:rsidP="000352A4">
      <w:pPr>
        <w:pStyle w:val="Heading2"/>
        <w:rPr>
          <w:sz w:val="24"/>
          <w:szCs w:val="24"/>
        </w:rPr>
      </w:pPr>
      <w:bookmarkStart w:id="65" w:name="_Toc339364459"/>
      <w:bookmarkStart w:id="66" w:name="_Toc339364720"/>
      <w:bookmarkStart w:id="67" w:name="_Toc185336670"/>
      <w:r w:rsidRPr="00356299">
        <w:rPr>
          <w:sz w:val="24"/>
          <w:szCs w:val="24"/>
        </w:rPr>
        <w:t>METHOD OF ORDERING</w:t>
      </w:r>
      <w:bookmarkEnd w:id="65"/>
      <w:bookmarkEnd w:id="66"/>
      <w:bookmarkEnd w:id="67"/>
    </w:p>
    <w:p w14:paraId="48E8D62F" w14:textId="5D948685" w:rsidR="00B8143A" w:rsidRPr="00F17CC5" w:rsidRDefault="00FF3EAD" w:rsidP="007169D1">
      <w:pPr>
        <w:pStyle w:val="Item1"/>
        <w:tabs>
          <w:tab w:val="clear" w:pos="1440"/>
        </w:tabs>
        <w:rPr>
          <w:sz w:val="24"/>
          <w:szCs w:val="18"/>
        </w:rPr>
      </w:pPr>
      <w:r w:rsidRPr="00A35AFE">
        <w:rPr>
          <w:sz w:val="24"/>
          <w:szCs w:val="18"/>
        </w:rPr>
        <w:t>A written Purchase Order (PO) will be issued after an executed contract and Board approval. If there is any conflict in terms of any PO and the executed contract, the c</w:t>
      </w:r>
      <w:r w:rsidRPr="00F17CC5">
        <w:rPr>
          <w:sz w:val="24"/>
          <w:szCs w:val="18"/>
        </w:rPr>
        <w:t>ontract will control</w:t>
      </w:r>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lastRenderedPageBreak/>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09D3E5DD" w14:textId="77777777" w:rsidR="002C2B73" w:rsidRPr="00356299" w:rsidRDefault="00755271" w:rsidP="000352A4">
      <w:pPr>
        <w:pStyle w:val="Heading2"/>
        <w:rPr>
          <w:sz w:val="24"/>
          <w:szCs w:val="24"/>
        </w:rPr>
      </w:pPr>
      <w:bookmarkStart w:id="68" w:name="_Toc339364460"/>
      <w:bookmarkStart w:id="69" w:name="_Toc339364721"/>
      <w:bookmarkStart w:id="70" w:name="_Toc185336671"/>
      <w:r w:rsidRPr="00356299">
        <w:rPr>
          <w:sz w:val="24"/>
          <w:szCs w:val="24"/>
        </w:rPr>
        <w:t>WARRANTY</w:t>
      </w:r>
      <w:bookmarkEnd w:id="70"/>
      <w:r w:rsidRPr="00356299">
        <w:rPr>
          <w:sz w:val="24"/>
          <w:szCs w:val="24"/>
        </w:rPr>
        <w:t xml:space="preserve"> </w:t>
      </w:r>
    </w:p>
    <w:p w14:paraId="48E6144A" w14:textId="33184E6C" w:rsidR="00755271" w:rsidRPr="00CE486D" w:rsidRDefault="00502F47" w:rsidP="007169D1">
      <w:pPr>
        <w:pStyle w:val="Item1"/>
        <w:tabs>
          <w:tab w:val="clear" w:pos="1440"/>
        </w:tabs>
        <w:rPr>
          <w:sz w:val="24"/>
          <w:szCs w:val="18"/>
        </w:rPr>
      </w:pPr>
      <w:bookmarkStart w:id="71" w:name="_Hlk101811161"/>
      <w:bookmarkEnd w:id="68"/>
      <w:bookmarkEnd w:id="69"/>
      <w:r w:rsidRPr="00CE486D">
        <w:rPr>
          <w:sz w:val="24"/>
          <w:szCs w:val="18"/>
        </w:rPr>
        <w:t>Bidder</w:t>
      </w:r>
      <w:r w:rsidR="00755271" w:rsidRPr="00CE486D">
        <w:rPr>
          <w:sz w:val="24"/>
          <w:szCs w:val="18"/>
        </w:rPr>
        <w:t xml:space="preserve"> warrants that all </w:t>
      </w:r>
      <w:r w:rsidR="00D16433" w:rsidRPr="00CE486D">
        <w:rPr>
          <w:sz w:val="24"/>
          <w:szCs w:val="18"/>
        </w:rPr>
        <w:t xml:space="preserve">goods and/or </w:t>
      </w:r>
      <w:r w:rsidR="00755271" w:rsidRPr="00CE486D">
        <w:rPr>
          <w:sz w:val="24"/>
          <w:szCs w:val="18"/>
        </w:rPr>
        <w:t>work and</w:t>
      </w:r>
      <w:r w:rsidR="00D16433" w:rsidRPr="00CE486D">
        <w:rPr>
          <w:sz w:val="24"/>
          <w:szCs w:val="18"/>
        </w:rPr>
        <w:t>/or</w:t>
      </w:r>
      <w:r w:rsidR="00755271" w:rsidRPr="00CE486D">
        <w:rPr>
          <w:sz w:val="24"/>
          <w:szCs w:val="18"/>
        </w:rPr>
        <w:t xml:space="preserve"> services furnished hereunder </w:t>
      </w:r>
      <w:r w:rsidR="001C4D3F" w:rsidRPr="00CE486D">
        <w:rPr>
          <w:sz w:val="24"/>
          <w:szCs w:val="18"/>
        </w:rPr>
        <w:t>will</w:t>
      </w:r>
      <w:r w:rsidR="00755271" w:rsidRPr="00CE486D">
        <w:rPr>
          <w:sz w:val="24"/>
          <w:szCs w:val="18"/>
        </w:rPr>
        <w:t xml:space="preserve"> be guaranteed for a period of </w:t>
      </w:r>
      <w:r w:rsidR="007207C1" w:rsidRPr="00CE486D">
        <w:rPr>
          <w:sz w:val="24"/>
          <w:szCs w:val="18"/>
        </w:rPr>
        <w:t>3</w:t>
      </w:r>
      <w:r w:rsidR="00755271" w:rsidRPr="00CE486D">
        <w:rPr>
          <w:sz w:val="24"/>
          <w:szCs w:val="18"/>
        </w:rPr>
        <w:t xml:space="preserve"> years from the date of acceptance by the County. </w:t>
      </w:r>
      <w:bookmarkEnd w:id="71"/>
    </w:p>
    <w:p w14:paraId="3DA53852" w14:textId="77777777" w:rsidR="00F9006C" w:rsidRPr="00356299" w:rsidRDefault="00F9006C" w:rsidP="000352A4">
      <w:pPr>
        <w:pStyle w:val="Heading2"/>
        <w:rPr>
          <w:sz w:val="24"/>
          <w:szCs w:val="24"/>
        </w:rPr>
      </w:pPr>
      <w:bookmarkStart w:id="72" w:name="_Toc339364461"/>
      <w:bookmarkStart w:id="73" w:name="_Toc339364722"/>
      <w:bookmarkStart w:id="74" w:name="_Toc185336672"/>
      <w:r w:rsidRPr="00356299">
        <w:rPr>
          <w:sz w:val="24"/>
          <w:szCs w:val="24"/>
        </w:rPr>
        <w:t>INVOICING</w:t>
      </w:r>
      <w:bookmarkEnd w:id="72"/>
      <w:bookmarkEnd w:id="73"/>
      <w:bookmarkEnd w:id="74"/>
    </w:p>
    <w:p w14:paraId="066E68AD" w14:textId="53C5DBD9" w:rsidR="00F9006C" w:rsidRPr="00F17CC5" w:rsidRDefault="002C70A2" w:rsidP="00F17CC5">
      <w:pPr>
        <w:pStyle w:val="Item1"/>
        <w:rPr>
          <w:sz w:val="24"/>
          <w:szCs w:val="18"/>
        </w:rPr>
      </w:pPr>
      <w:r w:rsidRPr="00980111">
        <w:rPr>
          <w:sz w:val="24"/>
          <w:szCs w:val="18"/>
        </w:rPr>
        <w:t xml:space="preserve">Contractor </w:t>
      </w:r>
      <w:r w:rsidR="001C4D3F">
        <w:rPr>
          <w:sz w:val="24"/>
          <w:szCs w:val="18"/>
        </w:rPr>
        <w:t>must</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r w:rsidRPr="00356299">
        <w:rPr>
          <w:sz w:val="24"/>
          <w:szCs w:val="24"/>
        </w:rPr>
        <w:t xml:space="preserve">County will use </w:t>
      </w:r>
      <w:r w:rsidR="00AF533D" w:rsidRPr="00356299">
        <w:rPr>
          <w:sz w:val="24"/>
          <w:szCs w:val="24"/>
        </w:rPr>
        <w:t xml:space="preserve">reasonable </w:t>
      </w:r>
      <w:r w:rsidRPr="00356299">
        <w:rPr>
          <w:sz w:val="24"/>
          <w:szCs w:val="24"/>
        </w:rPr>
        <w:t>efforts to make payment withi</w:t>
      </w:r>
      <w:r w:rsidRPr="00A35AFE">
        <w:rPr>
          <w:sz w:val="24"/>
          <w:szCs w:val="24"/>
        </w:rPr>
        <w:t>n 30 da</w:t>
      </w:r>
      <w:r w:rsidRPr="00356299">
        <w:rPr>
          <w:sz w:val="24"/>
          <w:szCs w:val="24"/>
        </w:rPr>
        <w:t xml:space="preserve">ys 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r w:rsidRPr="00356299">
        <w:rPr>
          <w:sz w:val="24"/>
          <w:szCs w:val="24"/>
        </w:rPr>
        <w:t xml:space="preserve">Contractor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7438C3A1" w14:textId="407466BE" w:rsidR="00F9006C" w:rsidRPr="003F3581" w:rsidRDefault="00F9006C" w:rsidP="00816D08">
      <w:pPr>
        <w:pStyle w:val="Item1"/>
      </w:pPr>
      <w:r w:rsidRPr="00356299">
        <w:rPr>
          <w:sz w:val="24"/>
          <w:szCs w:val="24"/>
        </w:rPr>
        <w:t xml:space="preserve">The County will pay </w:t>
      </w:r>
      <w:r w:rsidR="002C70A2">
        <w:rPr>
          <w:sz w:val="24"/>
          <w:szCs w:val="24"/>
        </w:rPr>
        <w:t xml:space="preserve">the </w:t>
      </w:r>
      <w:r w:rsidRPr="00356299">
        <w:rPr>
          <w:sz w:val="24"/>
          <w:szCs w:val="24"/>
        </w:rPr>
        <w:t>Contractor</w:t>
      </w:r>
      <w:r w:rsidR="00AF533D" w:rsidRPr="00356299">
        <w:rPr>
          <w:sz w:val="24"/>
          <w:szCs w:val="24"/>
        </w:rPr>
        <w:t>,</w:t>
      </w:r>
      <w:r w:rsidRPr="00356299">
        <w:rPr>
          <w:sz w:val="24"/>
          <w:szCs w:val="24"/>
        </w:rPr>
        <w:t xml:space="preserve"> </w:t>
      </w:r>
      <w:r w:rsidR="00AF533D" w:rsidRPr="00356299">
        <w:rPr>
          <w:sz w:val="24"/>
          <w:szCs w:val="24"/>
        </w:rPr>
        <w:t>after rece</w:t>
      </w:r>
      <w:r w:rsidR="00F90823" w:rsidRPr="00356299">
        <w:rPr>
          <w:sz w:val="24"/>
          <w:szCs w:val="24"/>
        </w:rPr>
        <w:t>i</w:t>
      </w:r>
      <w:r w:rsidR="00AF533D" w:rsidRPr="00356299">
        <w:rPr>
          <w:sz w:val="24"/>
          <w:szCs w:val="24"/>
        </w:rPr>
        <w:t xml:space="preserve">pt and approval of an invoice, </w:t>
      </w:r>
      <w:r w:rsidRPr="00356299">
        <w:rPr>
          <w:sz w:val="24"/>
          <w:szCs w:val="24"/>
        </w:rPr>
        <w:t>monthly or as agreed upon, not to exceed the total</w:t>
      </w:r>
      <w:r w:rsidR="00B01574" w:rsidRPr="00356299">
        <w:rPr>
          <w:sz w:val="24"/>
          <w:szCs w:val="24"/>
        </w:rPr>
        <w:t xml:space="preserve"> contract amount. The County will not pay for goods and/or services in advance.</w:t>
      </w:r>
      <w:r w:rsidR="00B01574">
        <w:t xml:space="preserve">  </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75" w:name="_Toc339364465"/>
      <w:bookmarkStart w:id="76" w:name="_Toc339364726"/>
      <w:bookmarkStart w:id="77" w:name="_Toc185336673"/>
      <w:r w:rsidRPr="00356299">
        <w:rPr>
          <w:sz w:val="24"/>
          <w:szCs w:val="24"/>
        </w:rPr>
        <w:lastRenderedPageBreak/>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5"/>
      <w:bookmarkEnd w:id="76"/>
      <w:bookmarkEnd w:id="77"/>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D32E190" w:rsidR="00FF3EAD" w:rsidRDefault="00837637" w:rsidP="000352A4">
      <w:pPr>
        <w:pStyle w:val="Item1"/>
        <w:rPr>
          <w:sz w:val="24"/>
          <w:szCs w:val="24"/>
        </w:rPr>
      </w:pPr>
      <w:r w:rsidRPr="00266DFB">
        <w:rPr>
          <w:sz w:val="24"/>
          <w:szCs w:val="24"/>
        </w:rPr>
        <w:t xml:space="preserve">Contractor </w:t>
      </w:r>
      <w:r w:rsidR="00F57AF3">
        <w:rPr>
          <w:sz w:val="24"/>
          <w:szCs w:val="24"/>
        </w:rPr>
        <w:t>must</w:t>
      </w:r>
      <w:r w:rsidRPr="00266DFB">
        <w:rPr>
          <w:sz w:val="24"/>
          <w:szCs w:val="24"/>
        </w:rPr>
        <w:t xml:space="preserve"> also provide adequate, competent support staff that </w:t>
      </w:r>
      <w:r w:rsidR="001C4D3F">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74E6FB9D" w:rsidR="00837637" w:rsidRDefault="00837637" w:rsidP="000352A4">
      <w:pPr>
        <w:pStyle w:val="Item1"/>
        <w:rPr>
          <w:sz w:val="24"/>
          <w:szCs w:val="24"/>
        </w:rPr>
      </w:pPr>
      <w:r w:rsidRPr="00A83B5B">
        <w:rPr>
          <w:sz w:val="24"/>
          <w:szCs w:val="24"/>
        </w:rPr>
        <w:t xml:space="preserve">Contractor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1C4D3F">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1C4D3F">
        <w:rPr>
          <w:sz w:val="24"/>
          <w:szCs w:val="24"/>
        </w:rPr>
        <w:t>must</w:t>
      </w:r>
      <w:r w:rsidRPr="00266DFB">
        <w:rPr>
          <w:sz w:val="24"/>
          <w:szCs w:val="24"/>
        </w:rPr>
        <w:t xml:space="preserve"> be familiar with County requirements and standards and work with t</w:t>
      </w:r>
      <w:r w:rsidRPr="00A35AFE">
        <w:rPr>
          <w:sz w:val="24"/>
          <w:szCs w:val="24"/>
        </w:rPr>
        <w:t>he</w:t>
      </w:r>
      <w:r w:rsidR="001D6520" w:rsidRPr="00A35AFE">
        <w:rPr>
          <w:sz w:val="24"/>
          <w:szCs w:val="24"/>
        </w:rPr>
        <w:t xml:space="preserve"> Public Works Agency</w:t>
      </w:r>
      <w:r w:rsidRPr="00A35AFE">
        <w:rPr>
          <w:sz w:val="24"/>
          <w:szCs w:val="24"/>
        </w:rPr>
        <w:t xml:space="preserve"> to ensu</w:t>
      </w:r>
      <w:r w:rsidRPr="00266DFB">
        <w:rPr>
          <w:sz w:val="24"/>
          <w:szCs w:val="24"/>
        </w:rPr>
        <w:t xml:space="preserve">re that 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8" w:name="_Toc339364466"/>
      <w:bookmarkStart w:id="79" w:name="_Toc339364727"/>
      <w:bookmarkStart w:id="80" w:name="_Toc185336674"/>
      <w:r w:rsidRPr="00356299">
        <w:rPr>
          <w:sz w:val="24"/>
          <w:szCs w:val="24"/>
        </w:rPr>
        <w:t xml:space="preserve">INSTRUCTIONS TO </w:t>
      </w:r>
      <w:r w:rsidR="00502F47" w:rsidRPr="00356299">
        <w:rPr>
          <w:sz w:val="24"/>
          <w:szCs w:val="24"/>
        </w:rPr>
        <w:t>BIDDER</w:t>
      </w:r>
      <w:r w:rsidRPr="00356299">
        <w:rPr>
          <w:sz w:val="24"/>
          <w:szCs w:val="24"/>
        </w:rPr>
        <w:t>S</w:t>
      </w:r>
      <w:bookmarkEnd w:id="78"/>
      <w:bookmarkEnd w:id="79"/>
      <w:bookmarkEnd w:id="80"/>
    </w:p>
    <w:p w14:paraId="44BE54FF" w14:textId="77777777" w:rsidR="00DC5B16" w:rsidRPr="00356299" w:rsidRDefault="00DC5B16" w:rsidP="000352A4">
      <w:pPr>
        <w:pStyle w:val="Heading2"/>
        <w:rPr>
          <w:sz w:val="24"/>
          <w:szCs w:val="24"/>
        </w:rPr>
      </w:pPr>
      <w:bookmarkStart w:id="81" w:name="_Toc339364467"/>
      <w:bookmarkStart w:id="82" w:name="_Toc339364728"/>
      <w:bookmarkStart w:id="83" w:name="_Toc185336675"/>
      <w:r w:rsidRPr="00356299">
        <w:rPr>
          <w:sz w:val="24"/>
          <w:szCs w:val="24"/>
        </w:rPr>
        <w:t>COUNTY CONTACTS</w:t>
      </w:r>
      <w:bookmarkEnd w:id="81"/>
      <w:bookmarkEnd w:id="82"/>
      <w:bookmarkEnd w:id="83"/>
    </w:p>
    <w:p w14:paraId="54CF83FE" w14:textId="77777777" w:rsidR="00DC5B16" w:rsidRPr="00A35AFE" w:rsidRDefault="00DC5B16" w:rsidP="007169D1">
      <w:pPr>
        <w:pStyle w:val="Item1"/>
        <w:tabs>
          <w:tab w:val="clear" w:pos="1440"/>
        </w:tabs>
        <w:rPr>
          <w:sz w:val="24"/>
          <w:szCs w:val="18"/>
        </w:rPr>
      </w:pPr>
      <w:r w:rsidRPr="00A35AFE">
        <w:rPr>
          <w:sz w:val="24"/>
          <w:szCs w:val="18"/>
        </w:rPr>
        <w:t>G</w:t>
      </w:r>
      <w:r w:rsidR="002B1E6A" w:rsidRPr="00A35AFE">
        <w:rPr>
          <w:sz w:val="24"/>
          <w:szCs w:val="18"/>
        </w:rPr>
        <w:t>SA-Procurement</w:t>
      </w:r>
      <w:r w:rsidRPr="00A35AFE">
        <w:rPr>
          <w:sz w:val="24"/>
          <w:szCs w:val="18"/>
        </w:rPr>
        <w:t xml:space="preserve"> is managing the competitive process for this project on behalf of the County.  All contact during the competitive process is to be through the GSA</w:t>
      </w:r>
      <w:r w:rsidR="002B1E6A" w:rsidRPr="00A35AFE">
        <w:rPr>
          <w:sz w:val="24"/>
          <w:szCs w:val="18"/>
        </w:rPr>
        <w:t>-</w:t>
      </w:r>
      <w:r w:rsidR="0077067C" w:rsidRPr="00A35AFE">
        <w:rPr>
          <w:sz w:val="24"/>
          <w:szCs w:val="18"/>
        </w:rPr>
        <w:t>P</w:t>
      </w:r>
      <w:r w:rsidR="002B1E6A" w:rsidRPr="00A35AFE">
        <w:rPr>
          <w:sz w:val="24"/>
          <w:szCs w:val="18"/>
        </w:rPr>
        <w:t>rocurement</w:t>
      </w:r>
      <w:r w:rsidR="0036135F" w:rsidRPr="00A35AFE">
        <w:rPr>
          <w:sz w:val="24"/>
          <w:szCs w:val="18"/>
        </w:rPr>
        <w:t xml:space="preserve"> department</w:t>
      </w:r>
      <w:r w:rsidRPr="00A35AFE">
        <w:rPr>
          <w:sz w:val="24"/>
          <w:szCs w:val="18"/>
        </w:rPr>
        <w:t xml:space="preserve"> only.</w:t>
      </w:r>
      <w:r w:rsidR="00AF533D" w:rsidRPr="00A35AFE">
        <w:rPr>
          <w:sz w:val="24"/>
          <w:szCs w:val="18"/>
        </w:rPr>
        <w:t xml:space="preserve">  Co</w:t>
      </w:r>
      <w:r w:rsidR="00035D97" w:rsidRPr="00A35AFE">
        <w:rPr>
          <w:sz w:val="24"/>
          <w:szCs w:val="18"/>
        </w:rPr>
        <w:t>mmunication</w:t>
      </w:r>
      <w:r w:rsidR="00AF533D" w:rsidRPr="00A35AFE">
        <w:rPr>
          <w:sz w:val="24"/>
          <w:szCs w:val="18"/>
        </w:rPr>
        <w:t xml:space="preserve"> with other County personnel may result in disqualification. </w:t>
      </w:r>
    </w:p>
    <w:p w14:paraId="38077A72" w14:textId="236E1919" w:rsidR="00DC5B16" w:rsidRPr="00A35AFE" w:rsidRDefault="00DC5B16" w:rsidP="007169D1">
      <w:pPr>
        <w:pStyle w:val="Item1"/>
        <w:tabs>
          <w:tab w:val="clear" w:pos="1440"/>
        </w:tabs>
        <w:rPr>
          <w:sz w:val="24"/>
          <w:szCs w:val="18"/>
        </w:rPr>
      </w:pPr>
      <w:r w:rsidRPr="00A35AFE">
        <w:rPr>
          <w:sz w:val="24"/>
          <w:szCs w:val="18"/>
        </w:rPr>
        <w:t xml:space="preserve">The evaluation phase of the competitive process </w:t>
      </w:r>
      <w:r w:rsidR="001C4D3F" w:rsidRPr="00A35AFE">
        <w:rPr>
          <w:sz w:val="24"/>
          <w:szCs w:val="18"/>
        </w:rPr>
        <w:t>will</w:t>
      </w:r>
      <w:r w:rsidR="00F57AF3" w:rsidRPr="00A35AFE">
        <w:rPr>
          <w:sz w:val="24"/>
          <w:szCs w:val="18"/>
        </w:rPr>
        <w:t xml:space="preserve"> </w:t>
      </w:r>
      <w:r w:rsidRPr="00A35AFE">
        <w:rPr>
          <w:sz w:val="24"/>
          <w:szCs w:val="18"/>
        </w:rPr>
        <w:t>begin upon receipt of sealed bid</w:t>
      </w:r>
      <w:r w:rsidR="00752588" w:rsidRPr="00A35AFE">
        <w:rPr>
          <w:sz w:val="24"/>
          <w:szCs w:val="18"/>
        </w:rPr>
        <w:t xml:space="preserve"> response</w:t>
      </w:r>
      <w:r w:rsidRPr="00A35AFE">
        <w:rPr>
          <w:sz w:val="24"/>
          <w:szCs w:val="18"/>
        </w:rPr>
        <w:t xml:space="preserve">s </w:t>
      </w:r>
      <w:r w:rsidR="00AF533D" w:rsidRPr="00A35AFE">
        <w:rPr>
          <w:sz w:val="24"/>
          <w:szCs w:val="18"/>
        </w:rPr>
        <w:t xml:space="preserve">and continue </w:t>
      </w:r>
      <w:r w:rsidRPr="00A35AFE">
        <w:rPr>
          <w:sz w:val="24"/>
          <w:szCs w:val="18"/>
        </w:rPr>
        <w:t xml:space="preserve">until a contract has been awarded.  </w:t>
      </w:r>
    </w:p>
    <w:p w14:paraId="11F132B8" w14:textId="77777777" w:rsidR="00DC5B16" w:rsidRPr="00A35AFE" w:rsidRDefault="00362FFD" w:rsidP="007169D1">
      <w:pPr>
        <w:pStyle w:val="Item1"/>
        <w:tabs>
          <w:tab w:val="clear" w:pos="1440"/>
        </w:tabs>
        <w:rPr>
          <w:sz w:val="24"/>
          <w:szCs w:val="18"/>
        </w:rPr>
      </w:pPr>
      <w:r w:rsidRPr="00A35AFE">
        <w:rPr>
          <w:sz w:val="24"/>
          <w:szCs w:val="18"/>
        </w:rPr>
        <w:t xml:space="preserve">Contact Information for this </w:t>
      </w:r>
      <w:r w:rsidR="00B96370" w:rsidRPr="00A35AFE">
        <w:rPr>
          <w:sz w:val="24"/>
          <w:szCs w:val="18"/>
        </w:rPr>
        <w:t>RF</w:t>
      </w:r>
      <w:r w:rsidRPr="00A35AFE">
        <w:rPr>
          <w:sz w:val="24"/>
          <w:szCs w:val="18"/>
        </w:rPr>
        <w:t>Q:</w:t>
      </w:r>
    </w:p>
    <w:p w14:paraId="6D33855F" w14:textId="06A3829C" w:rsidR="00B02CD5" w:rsidRPr="00A35AFE" w:rsidRDefault="001D6520" w:rsidP="00BE383C">
      <w:pPr>
        <w:ind w:left="2160"/>
        <w:rPr>
          <w:rFonts w:ascii="Calibri" w:hAnsi="Calibri" w:cs="Calibri"/>
        </w:rPr>
      </w:pPr>
      <w:r w:rsidRPr="00A35AFE">
        <w:rPr>
          <w:rFonts w:ascii="Calibri" w:hAnsi="Calibri" w:cs="Calibri"/>
          <w:sz w:val="24"/>
          <w:szCs w:val="24"/>
        </w:rPr>
        <w:t>Kachina Handy</w:t>
      </w:r>
      <w:r w:rsidR="008C5F9A" w:rsidRPr="00A35AFE">
        <w:rPr>
          <w:rFonts w:ascii="Calibri" w:hAnsi="Calibri" w:cs="Calibri"/>
          <w:sz w:val="24"/>
          <w:szCs w:val="24"/>
        </w:rPr>
        <w:t xml:space="preserve">, </w:t>
      </w:r>
      <w:r w:rsidR="0036135F" w:rsidRPr="00A35AFE">
        <w:rPr>
          <w:rFonts w:ascii="Calibri" w:hAnsi="Calibri" w:cs="Calibri"/>
          <w:sz w:val="24"/>
          <w:szCs w:val="24"/>
        </w:rPr>
        <w:t>Procurement &amp; Contracts Specialist</w:t>
      </w:r>
      <w:r w:rsidR="008C5F9A" w:rsidRPr="00A35AFE">
        <w:rPr>
          <w:rFonts w:ascii="Calibri" w:hAnsi="Calibri" w:cs="Calibri"/>
        </w:rPr>
        <w:t xml:space="preserve"> </w:t>
      </w:r>
    </w:p>
    <w:p w14:paraId="6C90871E" w14:textId="77777777" w:rsidR="00BE383C" w:rsidRPr="00356299" w:rsidRDefault="002B1E6A" w:rsidP="00BE383C">
      <w:pPr>
        <w:ind w:left="2160"/>
        <w:rPr>
          <w:rFonts w:ascii="Calibri" w:hAnsi="Calibri" w:cs="Calibri"/>
          <w:sz w:val="24"/>
          <w:szCs w:val="24"/>
        </w:rPr>
      </w:pPr>
      <w:r w:rsidRPr="00A35AFE">
        <w:rPr>
          <w:rFonts w:ascii="Calibri" w:hAnsi="Calibri" w:cs="Calibri"/>
          <w:sz w:val="24"/>
          <w:szCs w:val="24"/>
        </w:rPr>
        <w:t>Alameda County, GSA-Procureme</w:t>
      </w:r>
      <w:r w:rsidRPr="00356299">
        <w:rPr>
          <w:rFonts w:ascii="Calibri" w:hAnsi="Calibri" w:cs="Calibri"/>
          <w:sz w:val="24"/>
          <w:szCs w:val="24"/>
        </w:rPr>
        <w:t>nt</w:t>
      </w:r>
    </w:p>
    <w:p w14:paraId="7F9C829B" w14:textId="7582941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 xml:space="preserve">1401 Lakeside Drive, </w:t>
      </w:r>
      <w:r w:rsidR="003C527A">
        <w:rPr>
          <w:rFonts w:ascii="Calibri" w:hAnsi="Calibri" w:cs="Calibri"/>
          <w:sz w:val="24"/>
          <w:szCs w:val="24"/>
        </w:rPr>
        <w:t>10</w:t>
      </w:r>
      <w:r w:rsidR="003C527A" w:rsidRPr="003C527A">
        <w:rPr>
          <w:rFonts w:ascii="Calibri" w:hAnsi="Calibri" w:cs="Calibri"/>
          <w:sz w:val="24"/>
          <w:szCs w:val="24"/>
          <w:vertAlign w:val="superscript"/>
        </w:rPr>
        <w:t>th</w:t>
      </w:r>
      <w:r w:rsidR="003C527A">
        <w:rPr>
          <w:rFonts w:ascii="Calibri" w:hAnsi="Calibri" w:cs="Calibri"/>
          <w:sz w:val="24"/>
          <w:szCs w:val="24"/>
        </w:rPr>
        <w:t xml:space="preserve"> Floor</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5CBC5309"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51" w:history="1">
        <w:r w:rsidR="001D6520" w:rsidRPr="008B0406">
          <w:rPr>
            <w:rStyle w:val="Hyperlink"/>
            <w:rFonts w:ascii="Calibri" w:hAnsi="Calibri" w:cs="Calibri"/>
            <w:sz w:val="24"/>
            <w:szCs w:val="24"/>
          </w:rPr>
          <w:t>kachina.handy@acgov.org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72CA064E" w:rsidR="00366ABD" w:rsidRPr="00356299" w:rsidRDefault="00617190" w:rsidP="00BE383C">
      <w:pPr>
        <w:ind w:left="2160"/>
        <w:rPr>
          <w:rFonts w:ascii="Calibri" w:hAnsi="Calibri" w:cs="Calibri"/>
          <w:sz w:val="24"/>
          <w:szCs w:val="24"/>
        </w:rPr>
      </w:pPr>
      <w:r w:rsidRPr="00356299">
        <w:rPr>
          <w:rFonts w:ascii="Calibri" w:hAnsi="Calibri" w:cs="Calibri"/>
          <w:sz w:val="24"/>
          <w:szCs w:val="24"/>
        </w:rPr>
        <w:t>Pho</w:t>
      </w:r>
      <w:r w:rsidRPr="00A35AFE">
        <w:rPr>
          <w:rFonts w:ascii="Calibri" w:hAnsi="Calibri" w:cs="Calibri"/>
          <w:sz w:val="24"/>
          <w:szCs w:val="24"/>
        </w:rPr>
        <w:t>ne</w:t>
      </w:r>
      <w:r w:rsidR="00BE383C" w:rsidRPr="00A35AFE">
        <w:rPr>
          <w:rFonts w:ascii="Calibri" w:hAnsi="Calibri" w:cs="Calibri"/>
          <w:sz w:val="24"/>
          <w:szCs w:val="24"/>
        </w:rPr>
        <w:t xml:space="preserve">: </w:t>
      </w:r>
      <w:r w:rsidR="00F37D41" w:rsidRPr="00A35AFE">
        <w:rPr>
          <w:rFonts w:ascii="Calibri" w:hAnsi="Calibri" w:cs="Calibri"/>
          <w:sz w:val="24"/>
          <w:szCs w:val="24"/>
        </w:rPr>
        <w:t xml:space="preserve">(510) </w:t>
      </w:r>
      <w:r w:rsidR="001D6520" w:rsidRPr="00A35AFE">
        <w:rPr>
          <w:rFonts w:ascii="Calibri" w:hAnsi="Calibri" w:cs="Calibri"/>
          <w:sz w:val="24"/>
          <w:szCs w:val="24"/>
        </w:rPr>
        <w:t>208</w:t>
      </w:r>
      <w:r w:rsidR="00F37D41" w:rsidRPr="00A35AFE">
        <w:rPr>
          <w:rFonts w:ascii="Calibri" w:hAnsi="Calibri" w:cs="Calibri"/>
          <w:sz w:val="24"/>
          <w:szCs w:val="24"/>
        </w:rPr>
        <w:t>-</w:t>
      </w:r>
      <w:r w:rsidR="001D6520" w:rsidRPr="00A35AFE">
        <w:rPr>
          <w:rFonts w:ascii="Calibri" w:hAnsi="Calibri" w:cs="Calibri"/>
          <w:sz w:val="24"/>
          <w:szCs w:val="24"/>
        </w:rPr>
        <w:t>9644</w:t>
      </w:r>
      <w:r w:rsidR="00F37D41" w:rsidRPr="00A35AFE">
        <w:rPr>
          <w:rFonts w:ascii="Calibri" w:hAnsi="Calibri" w:cs="Calibri"/>
          <w:sz w:val="24"/>
          <w:szCs w:val="24"/>
        </w:rPr>
        <w:t xml:space="preserve"> </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official notification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52"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lastRenderedPageBreak/>
        <w:t>[</w:t>
      </w:r>
      <w:hyperlink r:id="rId53"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84" w:name="_Toc339364468"/>
      <w:bookmarkStart w:id="85" w:name="_Toc339364729"/>
      <w:bookmarkStart w:id="86" w:name="_Toc185336676"/>
      <w:r w:rsidRPr="00356299">
        <w:rPr>
          <w:sz w:val="24"/>
          <w:szCs w:val="24"/>
        </w:rPr>
        <w:t>SUBMITTAL OF BID</w:t>
      </w:r>
      <w:r w:rsidR="00752588">
        <w:rPr>
          <w:sz w:val="24"/>
          <w:szCs w:val="24"/>
        </w:rPr>
        <w:t xml:space="preserve"> RESPONSE</w:t>
      </w:r>
      <w:r w:rsidRPr="00356299">
        <w:rPr>
          <w:sz w:val="24"/>
          <w:szCs w:val="24"/>
        </w:rPr>
        <w:t>S</w:t>
      </w:r>
      <w:bookmarkEnd w:id="84"/>
      <w:bookmarkEnd w:id="85"/>
      <w:bookmarkEnd w:id="86"/>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23A20C91" w:rsidR="00134C4A" w:rsidRDefault="00FA1C44" w:rsidP="007D148E">
      <w:pPr>
        <w:pStyle w:val="Itema"/>
        <w:numPr>
          <w:ilvl w:val="0"/>
          <w:numId w:val="1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Alameda County </w:t>
      </w:r>
      <w:hyperlink r:id="rId54" w:history="1">
        <w:r w:rsidR="00F638E0" w:rsidRPr="00356299">
          <w:rPr>
            <w:rStyle w:val="Hyperlink"/>
            <w:b/>
            <w:bCs/>
            <w:sz w:val="24"/>
            <w:szCs w:val="24"/>
          </w:rPr>
          <w:t>EZSourcing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Alameda County </w:t>
      </w:r>
      <w:hyperlink r:id="rId55" w:history="1">
        <w:r w:rsidR="00F638E0" w:rsidRPr="00356299">
          <w:rPr>
            <w:rStyle w:val="Hyperlink"/>
            <w:b/>
            <w:bCs/>
            <w:sz w:val="24"/>
            <w:szCs w:val="24"/>
          </w:rPr>
          <w:t>EZSourcing Supplier Portal</w:t>
        </w:r>
      </w:hyperlink>
      <w:r w:rsidR="00D757E3" w:rsidRPr="00356299">
        <w:rPr>
          <w:sz w:val="24"/>
          <w:szCs w:val="24"/>
        </w:rPr>
        <w:t xml:space="preserve"> </w:t>
      </w:r>
      <w:r w:rsidR="001C4D3F">
        <w:rPr>
          <w:sz w:val="24"/>
          <w:szCs w:val="24"/>
        </w:rPr>
        <w:t>will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7" w:name="_Hlk84929088"/>
    </w:p>
    <w:p w14:paraId="1DBBE68E" w14:textId="77777777" w:rsidR="00134C4A" w:rsidRPr="00356299" w:rsidRDefault="00502F47" w:rsidP="007D148E">
      <w:pPr>
        <w:pStyle w:val="Itema"/>
        <w:numPr>
          <w:ilvl w:val="0"/>
          <w:numId w:val="1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7"/>
      <w:r w:rsidR="00134C4A" w:rsidRPr="00356299">
        <w:rPr>
          <w:sz w:val="24"/>
          <w:szCs w:val="24"/>
        </w:rPr>
        <w:t xml:space="preserve">. </w:t>
      </w:r>
    </w:p>
    <w:p w14:paraId="4C888B29" w14:textId="77777777" w:rsidR="00134C4A" w:rsidRPr="00356299" w:rsidRDefault="00AF533D" w:rsidP="007D148E">
      <w:pPr>
        <w:pStyle w:val="Itema"/>
        <w:numPr>
          <w:ilvl w:val="0"/>
          <w:numId w:val="1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0C76FEC2" w:rsidR="00F90823" w:rsidRPr="00F17CC5" w:rsidRDefault="0015073C" w:rsidP="007D148E">
      <w:pPr>
        <w:pStyle w:val="Itema"/>
        <w:numPr>
          <w:ilvl w:val="0"/>
          <w:numId w:val="1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8" w:name="_Hlk106379910"/>
      <w:r w:rsidR="006D0D7C">
        <w:rPr>
          <w:sz w:val="24"/>
          <w:szCs w:val="24"/>
        </w:rPr>
        <w:t>, even if marked confidential or proprietary</w:t>
      </w:r>
      <w:bookmarkEnd w:id="88"/>
      <w:r w:rsidR="00C55343" w:rsidRPr="00356299">
        <w:rPr>
          <w:sz w:val="24"/>
          <w:szCs w:val="24"/>
        </w:rPr>
        <w:t xml:space="preserve">.  </w:t>
      </w:r>
      <w:r>
        <w:rPr>
          <w:sz w:val="24"/>
          <w:szCs w:val="24"/>
        </w:rPr>
        <w:t xml:space="preserve">The </w:t>
      </w:r>
      <w:r w:rsidR="00C55343" w:rsidRPr="00356299">
        <w:rPr>
          <w:sz w:val="24"/>
          <w:szCs w:val="24"/>
        </w:rPr>
        <w:t xml:space="preserve">County </w:t>
      </w:r>
      <w:r w:rsidR="001C4D3F">
        <w:rPr>
          <w:sz w:val="24"/>
          <w:szCs w:val="24"/>
        </w:rPr>
        <w:t>will</w:t>
      </w:r>
      <w:r w:rsidR="00C55343" w:rsidRPr="00356299">
        <w:rPr>
          <w:sz w:val="24"/>
          <w:szCs w:val="24"/>
        </w:rPr>
        <w:t xml:space="preserve"> not be liable in any way for disclosure of any such records.  Please refer to the County</w:t>
      </w:r>
      <w:r w:rsidR="002C70A2">
        <w:rPr>
          <w:sz w:val="24"/>
          <w:szCs w:val="24"/>
        </w:rPr>
        <w:t>'</w:t>
      </w:r>
      <w:r w:rsidR="00C55343" w:rsidRPr="00356299">
        <w:rPr>
          <w:sz w:val="24"/>
          <w:szCs w:val="24"/>
        </w:rPr>
        <w:t xml:space="preserve">s website at </w:t>
      </w:r>
      <w:hyperlink r:id="rId56"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7"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7D148E">
      <w:pPr>
        <w:pStyle w:val="Itema"/>
        <w:numPr>
          <w:ilvl w:val="3"/>
          <w:numId w:val="10"/>
        </w:numPr>
      </w:pPr>
      <w:r>
        <w:rPr>
          <w:sz w:val="24"/>
          <w:szCs w:val="24"/>
        </w:rPr>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1FB70820" w:rsidR="00C55343" w:rsidRDefault="00502F47" w:rsidP="007D148E">
      <w:pPr>
        <w:pStyle w:val="Itema"/>
        <w:numPr>
          <w:ilvl w:val="3"/>
          <w:numId w:val="10"/>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w:t>
      </w:r>
      <w:r w:rsidR="002A416B">
        <w:rPr>
          <w:sz w:val="24"/>
          <w:szCs w:val="24"/>
        </w:rPr>
        <w:t xml:space="preserve">County provided </w:t>
      </w:r>
      <w:r w:rsidR="00FD1524" w:rsidRPr="00356299">
        <w:rPr>
          <w:sz w:val="24"/>
          <w:szCs w:val="24"/>
        </w:rPr>
        <w:t xml:space="preserve">Excel Spreadsheet – </w:t>
      </w:r>
      <w:r w:rsidR="00FD1524" w:rsidRPr="00A35AFE">
        <w:rPr>
          <w:sz w:val="24"/>
          <w:szCs w:val="24"/>
        </w:rPr>
        <w:t>Bid Fo</w:t>
      </w:r>
      <w:r w:rsidR="00FD1524" w:rsidRPr="00356299">
        <w:rPr>
          <w:sz w:val="24"/>
          <w:szCs w:val="24"/>
        </w:rPr>
        <w:t>rm</w:t>
      </w:r>
      <w:r w:rsidR="00E00A41" w:rsidRPr="00514B10">
        <w:rPr>
          <w:sz w:val="24"/>
          <w:szCs w:val="24"/>
        </w:rPr>
        <w:t>(s)</w:t>
      </w:r>
      <w:r w:rsidR="00FD1524" w:rsidRPr="00356299">
        <w:rPr>
          <w:sz w:val="24"/>
          <w:szCs w:val="24"/>
        </w:rPr>
        <w:t xml:space="preserve"> in </w:t>
      </w:r>
      <w:hyperlink r:id="rId58" w:history="1">
        <w:r w:rsidR="00F638E0" w:rsidRPr="00356299">
          <w:rPr>
            <w:rStyle w:val="Hyperlink"/>
            <w:b/>
            <w:bCs/>
            <w:sz w:val="24"/>
            <w:szCs w:val="24"/>
          </w:rPr>
          <w:t>EZSourcing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61FFB7FE"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1C4D3F">
        <w:rPr>
          <w:sz w:val="24"/>
          <w:szCs w:val="18"/>
        </w:rPr>
        <w:t>must</w:t>
      </w:r>
      <w:r w:rsidRPr="00F17CC5">
        <w:rPr>
          <w:sz w:val="24"/>
          <w:szCs w:val="18"/>
        </w:rPr>
        <w:t xml:space="preserve"> be borne by </w:t>
      </w:r>
      <w:r w:rsidR="0015073C">
        <w:rPr>
          <w:sz w:val="24"/>
          <w:szCs w:val="18"/>
        </w:rPr>
        <w:t xml:space="preserve">the </w:t>
      </w:r>
      <w:r w:rsidR="00502F47" w:rsidRPr="00F17CC5">
        <w:rPr>
          <w:sz w:val="24"/>
          <w:szCs w:val="18"/>
        </w:rPr>
        <w:t>Bidder</w:t>
      </w:r>
      <w:r w:rsidRPr="00F17CC5">
        <w:rPr>
          <w:sz w:val="24"/>
          <w:szCs w:val="18"/>
        </w:rPr>
        <w:t xml:space="preserve">. </w:t>
      </w:r>
    </w:p>
    <w:p w14:paraId="001A6F49" w14:textId="61885499" w:rsidR="00FA1C44" w:rsidRPr="00356299" w:rsidRDefault="00FA1C44" w:rsidP="006B759B">
      <w:pPr>
        <w:pStyle w:val="Itema"/>
        <w:rPr>
          <w:sz w:val="24"/>
        </w:rPr>
      </w:pPr>
      <w:r w:rsidRPr="00356299">
        <w:rPr>
          <w:sz w:val="24"/>
        </w:rPr>
        <w:lastRenderedPageBreak/>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1C4D3F">
        <w:rPr>
          <w:sz w:val="24"/>
        </w:rPr>
        <w:t>will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9"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9"/>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8BA343F"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1C4D3F">
        <w:rPr>
          <w:sz w:val="24"/>
        </w:rPr>
        <w:t>must</w:t>
      </w:r>
      <w:r w:rsidR="00C55343" w:rsidRPr="00356299">
        <w:rPr>
          <w:sz w:val="24"/>
        </w:rPr>
        <w:t xml:space="preserve"> remain open to acceptance and irrevocable for a period of</w:t>
      </w:r>
      <w:r>
        <w:rPr>
          <w:sz w:val="24"/>
        </w:rPr>
        <w:t xml:space="preserve"> not less tha</w:t>
      </w:r>
      <w:r w:rsidRPr="00A35AFE">
        <w:rPr>
          <w:sz w:val="24"/>
        </w:rPr>
        <w:t>n</w:t>
      </w:r>
      <w:r w:rsidR="00C55343" w:rsidRPr="00A35AFE">
        <w:rPr>
          <w:sz w:val="24"/>
        </w:rPr>
        <w:t xml:space="preserve"> 180 d</w:t>
      </w:r>
      <w:r w:rsidR="00C55343" w:rsidRPr="006D0D7C">
        <w:rPr>
          <w:sz w:val="24"/>
        </w:rPr>
        <w:t>a</w:t>
      </w:r>
      <w:r w:rsidR="00C55343" w:rsidRPr="00356299">
        <w:rPr>
          <w:sz w:val="24"/>
        </w:rPr>
        <w:t xml:space="preserve">ys unless 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or under the Cartwright Act (Chapter 2, commencing with Section 16700, of Part 2 of Division 7 of the Business and Professions Code), arising from purchases of goods, materials, or services by the Bidder for sale to the purchasing body pursuant to the bid.  Such assignment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in the California False Claim Act.  </w:t>
      </w:r>
      <w:r w:rsidR="003F3581">
        <w:rPr>
          <w:sz w:val="24"/>
        </w:rPr>
        <w:t>Such actions</w:t>
      </w:r>
      <w:r w:rsidR="00FA1C44" w:rsidRPr="00356299">
        <w:rPr>
          <w:sz w:val="24"/>
        </w:rPr>
        <w:t xml:space="preserve"> may also be considered fraud and subject to criminal prosecution.</w:t>
      </w:r>
    </w:p>
    <w:p w14:paraId="449019B4" w14:textId="62BE4E21"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1C4D3F">
        <w:rPr>
          <w:sz w:val="24"/>
        </w:rPr>
        <w:t>will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 xml:space="preserve">certifies that it is not, at the time of bidding, on the California Department of General Services (DGS) </w:t>
      </w:r>
      <w:r w:rsidRPr="00356299">
        <w:rPr>
          <w:sz w:val="24"/>
        </w:rPr>
        <w:lastRenderedPageBreak/>
        <w:t>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59"/>
          <w:headerReference w:type="default" r:id="rId60"/>
          <w:footerReference w:type="default" r:id="rId61"/>
          <w:headerReference w:type="first" r:id="rId62"/>
          <w:footerReference w:type="first" r:id="rId63"/>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D53E73" w:rsidRDefault="00F43F6A" w:rsidP="00F43F6A">
      <w:pPr>
        <w:pStyle w:val="Heading3"/>
        <w:rPr>
          <w:sz w:val="32"/>
          <w:szCs w:val="32"/>
        </w:rPr>
      </w:pPr>
      <w:bookmarkStart w:id="92" w:name="_Ref342049922"/>
      <w:r w:rsidRPr="00D53E73">
        <w:rPr>
          <w:sz w:val="32"/>
          <w:szCs w:val="32"/>
        </w:rPr>
        <w:lastRenderedPageBreak/>
        <w:t>EXHIBIT A</w:t>
      </w:r>
    </w:p>
    <w:p w14:paraId="6151906A" w14:textId="77777777" w:rsidR="00F43F6A" w:rsidRPr="00D53E73" w:rsidRDefault="00F43F6A" w:rsidP="00F43F6A">
      <w:pPr>
        <w:jc w:val="center"/>
        <w:rPr>
          <w:rFonts w:ascii="Calibri" w:hAnsi="Calibri"/>
          <w:b/>
          <w:sz w:val="32"/>
          <w:szCs w:val="32"/>
        </w:rPr>
      </w:pPr>
      <w:r w:rsidRPr="00D53E73">
        <w:rPr>
          <w:rFonts w:ascii="Calibri" w:hAnsi="Calibri"/>
          <w:b/>
          <w:sz w:val="32"/>
          <w:szCs w:val="32"/>
        </w:rPr>
        <w:t>BID RESPONSE PACKET</w:t>
      </w:r>
      <w:bookmarkEnd w:id="92"/>
      <w:r w:rsidRPr="00D53E73">
        <w:rPr>
          <w:rFonts w:ascii="Calibri" w:hAnsi="Calibri"/>
          <w:b/>
          <w:sz w:val="32"/>
          <w:szCs w:val="32"/>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77777777" w:rsidR="00D91454" w:rsidRPr="00474449" w:rsidRDefault="00D91454" w:rsidP="007D148E">
      <w:pPr>
        <w:pStyle w:val="Item1"/>
        <w:numPr>
          <w:ilvl w:val="2"/>
          <w:numId w:val="16"/>
        </w:numPr>
        <w:tabs>
          <w:tab w:val="clear" w:pos="1440"/>
        </w:tabs>
        <w:ind w:left="720"/>
        <w:rPr>
          <w:sz w:val="22"/>
          <w:szCs w:val="22"/>
        </w:rPr>
      </w:pPr>
      <w:bookmarkStart w:id="93"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Alameda County will not accept submissions or documentation after the bid response due date.  Successful uploading of a document does not equal acceptance of the document by Alameda County.</w:t>
      </w:r>
    </w:p>
    <w:p w14:paraId="11F624FE" w14:textId="0D5ADF7B" w:rsidR="00D91454" w:rsidRPr="00474449" w:rsidRDefault="00D91454" w:rsidP="007D148E">
      <w:pPr>
        <w:pStyle w:val="Item1"/>
        <w:numPr>
          <w:ilvl w:val="2"/>
          <w:numId w:val="16"/>
        </w:numPr>
        <w:tabs>
          <w:tab w:val="clear" w:pos="1440"/>
        </w:tabs>
        <w:ind w:left="720"/>
        <w:rPr>
          <w:sz w:val="24"/>
          <w:szCs w:val="24"/>
        </w:rPr>
      </w:pPr>
      <w:r w:rsidRPr="00121DEB">
        <w:rPr>
          <w:bCs/>
          <w:sz w:val="24"/>
          <w:szCs w:val="24"/>
        </w:rPr>
        <w:t xml:space="preserve">The bid </w:t>
      </w:r>
      <w:r>
        <w:rPr>
          <w:bCs/>
          <w:sz w:val="24"/>
          <w:szCs w:val="24"/>
        </w:rPr>
        <w:t xml:space="preserve">proposal </w:t>
      </w:r>
      <w:r w:rsidRPr="00121DEB">
        <w:rPr>
          <w:bCs/>
          <w:sz w:val="24"/>
          <w:szCs w:val="24"/>
        </w:rPr>
        <w:t>must comply with all requirements contained in the RF</w:t>
      </w:r>
      <w:r w:rsidR="00D53E73">
        <w:rPr>
          <w:bCs/>
          <w:sz w:val="24"/>
          <w:szCs w:val="24"/>
        </w:rPr>
        <w:t>Q</w:t>
      </w:r>
      <w:r w:rsidRPr="00121DEB">
        <w:rPr>
          <w:bCs/>
          <w:sz w:val="24"/>
          <w:szCs w:val="24"/>
        </w:rPr>
        <w:t xml:space="preserve">.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7D148E">
      <w:pPr>
        <w:pStyle w:val="Item1"/>
        <w:numPr>
          <w:ilvl w:val="2"/>
          <w:numId w:val="1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53C3D2D4" w:rsidR="00D91454" w:rsidRPr="00166485" w:rsidRDefault="00D91454" w:rsidP="007D148E">
      <w:pPr>
        <w:pStyle w:val="Item1"/>
        <w:numPr>
          <w:ilvl w:val="2"/>
          <w:numId w:val="1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color w:val="0000FF"/>
          <w:spacing w:val="-3"/>
          <w:sz w:val="24"/>
          <w:szCs w:val="24"/>
        </w:rPr>
        <w:sym w:font="Wingdings" w:char="F03F"/>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CongaSign, or other verifiable independent electronic signature services. All signatures must be by an individual authorized to bind the Bidder. These pages must then be uploaded through the Alameda County </w:t>
      </w:r>
      <w:hyperlink r:id="rId64" w:history="1">
        <w:r w:rsidRPr="00D91454">
          <w:rPr>
            <w:rStyle w:val="Hyperlink"/>
            <w:b/>
            <w:bCs/>
            <w:sz w:val="24"/>
            <w:szCs w:val="24"/>
          </w:rPr>
          <w:t>EZSourcing Supplier Portal</w:t>
        </w:r>
      </w:hyperlink>
      <w:r w:rsidRPr="00D91454">
        <w:rPr>
          <w:rStyle w:val="Hyperlink"/>
          <w:b/>
          <w:bCs/>
          <w:sz w:val="24"/>
          <w:szCs w:val="24"/>
        </w:rPr>
        <w:t xml:space="preserve"> </w:t>
      </w:r>
      <w:r w:rsidRPr="00D91454">
        <w:rPr>
          <w:sz w:val="24"/>
          <w:szCs w:val="24"/>
        </w:rPr>
        <w:t>as part of the Bidder’s proposal</w:t>
      </w:r>
      <w:r w:rsidR="00957E42">
        <w:rPr>
          <w:sz w:val="24"/>
          <w:szCs w:val="24"/>
        </w:rPr>
        <w:t>.</w:t>
      </w:r>
      <w:r w:rsidRPr="00D91454">
        <w:rPr>
          <w:color w:val="FFFFFF"/>
          <w:sz w:val="20"/>
          <w:szCs w:val="28"/>
          <w:highlight w:val="red"/>
        </w:rPr>
        <w:t xml:space="preserve"> </w:t>
      </w:r>
    </w:p>
    <w:p w14:paraId="7BEEE23E" w14:textId="77777777" w:rsidR="00D91454" w:rsidRPr="00D91454" w:rsidRDefault="00D91454" w:rsidP="007D148E">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INFORMATION" w:history="1">
        <w:r w:rsidRPr="00D91454">
          <w:rPr>
            <w:rStyle w:val="Hyperlink"/>
            <w:rFonts w:ascii="Calibri" w:hAnsi="Calibri" w:cs="Calibri"/>
            <w:sz w:val="24"/>
            <w:szCs w:val="24"/>
          </w:rPr>
          <w:t>Bidder Acceptance</w:t>
        </w:r>
      </w:hyperlink>
    </w:p>
    <w:p w14:paraId="166A6986" w14:textId="4B1A7CFC" w:rsidR="00D91454" w:rsidRPr="00D91454" w:rsidRDefault="00D91454" w:rsidP="007D148E">
      <w:pPr>
        <w:pStyle w:val="ListParagraph"/>
        <w:numPr>
          <w:ilvl w:val="0"/>
          <w:numId w:val="1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Debarment" w:history="1">
        <w:r w:rsidRPr="00D91454">
          <w:rPr>
            <w:rStyle w:val="Hyperlink"/>
            <w:rFonts w:ascii="Calibri" w:hAnsi="Calibri" w:cs="Calibri"/>
            <w:sz w:val="24"/>
            <w:szCs w:val="24"/>
          </w:rPr>
          <w:t>Debarment and Suspension Certification</w:t>
        </w:r>
      </w:hyperlink>
      <w:r w:rsidRPr="00D91454">
        <w:rPr>
          <w:rFonts w:ascii="Calibri" w:hAnsi="Calibri" w:cs="Calibri"/>
          <w:sz w:val="24"/>
          <w:szCs w:val="24"/>
        </w:rPr>
        <w:t xml:space="preserve"> </w:t>
      </w:r>
    </w:p>
    <w:p w14:paraId="0B5EFD0B" w14:textId="2E485C6F" w:rsidR="00D91454" w:rsidRPr="00D91454" w:rsidRDefault="00D91454" w:rsidP="007D148E">
      <w:pPr>
        <w:pStyle w:val="ListParagraph"/>
        <w:numPr>
          <w:ilvl w:val="0"/>
          <w:numId w:val="1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SLEB"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p>
    <w:p w14:paraId="561E4DC9" w14:textId="54B648E1" w:rsidR="00D91454" w:rsidRPr="00D91454" w:rsidRDefault="00D91454" w:rsidP="007D148E">
      <w:pPr>
        <w:pStyle w:val="ListParagraph"/>
        <w:numPr>
          <w:ilvl w:val="0"/>
          <w:numId w:val="18"/>
        </w:numPr>
        <w:spacing w:after="240"/>
        <w:ind w:left="2160" w:hanging="720"/>
        <w:rPr>
          <w:rFonts w:ascii="Calibri" w:hAnsi="Calibri" w:cs="Calibri"/>
          <w:sz w:val="28"/>
          <w:szCs w:val="28"/>
        </w:rPr>
      </w:pPr>
      <w:hyperlink w:anchor="Prime_Bidder_Signature" w:history="1">
        <w:r w:rsidRPr="00D91454">
          <w:rPr>
            <w:rStyle w:val="Hyperlink"/>
            <w:rFonts w:ascii="Calibri" w:hAnsi="Calibri" w:cs="Calibri"/>
            <w:sz w:val="24"/>
            <w:szCs w:val="24"/>
          </w:rPr>
          <w:t>Must be signed by Bidder</w:t>
        </w:r>
      </w:hyperlink>
      <w:r w:rsidRPr="00D91454">
        <w:rPr>
          <w:rStyle w:val="Hyperlink"/>
          <w:rFonts w:ascii="Calibri" w:hAnsi="Calibri" w:cs="Calibri"/>
          <w:sz w:val="28"/>
          <w:szCs w:val="28"/>
          <w:u w:val="none"/>
        </w:rPr>
        <w:t xml:space="preserve"> </w:t>
      </w:r>
    </w:p>
    <w:p w14:paraId="4B79885E" w14:textId="32994196" w:rsidR="00D91454" w:rsidRPr="00A35AFE" w:rsidRDefault="00D91454" w:rsidP="005019BD">
      <w:pPr>
        <w:pStyle w:val="ListParagraph"/>
        <w:numPr>
          <w:ilvl w:val="2"/>
          <w:numId w:val="16"/>
        </w:numPr>
        <w:tabs>
          <w:tab w:val="clear" w:pos="1440"/>
        </w:tabs>
        <w:spacing w:after="240"/>
        <w:ind w:left="720"/>
        <w:rPr>
          <w:rFonts w:asciiTheme="minorHAnsi" w:hAnsiTheme="minorHAnsi" w:cstheme="minorHAnsi"/>
          <w:sz w:val="24"/>
          <w:szCs w:val="24"/>
        </w:rPr>
      </w:pPr>
      <w:hyperlink w:anchor="SLEB_Sub_Signature" w:history="1">
        <w:r w:rsidRPr="00A35AFE">
          <w:rPr>
            <w:rStyle w:val="Hyperlink"/>
            <w:rFonts w:asciiTheme="minorHAnsi" w:hAnsiTheme="minorHAnsi" w:cstheme="minorHAnsi"/>
            <w:sz w:val="24"/>
            <w:szCs w:val="24"/>
          </w:rPr>
          <w:t>Must be signed by SLEB Partner</w:t>
        </w:r>
      </w:hyperlink>
      <w:r w:rsidRPr="00A35AFE">
        <w:rPr>
          <w:rFonts w:asciiTheme="minorHAnsi" w:hAnsiTheme="minorHAnsi" w:cstheme="minorHAnsi"/>
          <w:sz w:val="24"/>
          <w:szCs w:val="24"/>
        </w:rPr>
        <w:t xml:space="preserve"> if subcontracting to a SLEB</w:t>
      </w:r>
      <w:r w:rsidRPr="00A35AFE">
        <w:rPr>
          <w:rFonts w:asciiTheme="minorHAnsi" w:hAnsiTheme="minorHAnsi" w:cstheme="minorHAnsi"/>
          <w:sz w:val="28"/>
          <w:szCs w:val="28"/>
        </w:rPr>
        <w:t xml:space="preserve"> </w:t>
      </w:r>
      <w:r w:rsidRPr="00A35AFE">
        <w:rPr>
          <w:rFonts w:asciiTheme="minorHAnsi" w:hAnsiTheme="minorHAnsi" w:cstheme="minorHAnsi"/>
          <w:sz w:val="24"/>
          <w:szCs w:val="24"/>
        </w:rPr>
        <w:t xml:space="preserve">Each page of the Bid Response Packet must be submitted through the </w:t>
      </w:r>
      <w:hyperlink r:id="rId65" w:history="1">
        <w:r w:rsidRPr="00A35AFE">
          <w:rPr>
            <w:rStyle w:val="Hyperlink"/>
            <w:rFonts w:asciiTheme="minorHAnsi" w:hAnsiTheme="minorHAnsi" w:cstheme="minorHAnsi"/>
            <w:sz w:val="24"/>
            <w:szCs w:val="24"/>
          </w:rPr>
          <w:t>EZSourcing Supplier Portal</w:t>
        </w:r>
      </w:hyperlink>
      <w:r w:rsidRPr="00A35AFE">
        <w:rPr>
          <w:rFonts w:asciiTheme="minorHAnsi" w:hAnsiTheme="minorHAnsi" w:cstheme="minorHAnsi"/>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A35AFE" w:rsidRDefault="00D91454" w:rsidP="007D148E">
      <w:pPr>
        <w:pStyle w:val="Item1"/>
        <w:numPr>
          <w:ilvl w:val="2"/>
          <w:numId w:val="16"/>
        </w:numPr>
        <w:tabs>
          <w:tab w:val="clear" w:pos="1440"/>
        </w:tabs>
        <w:ind w:left="720"/>
        <w:rPr>
          <w:rFonts w:asciiTheme="minorHAnsi" w:hAnsiTheme="minorHAnsi" w:cstheme="minorHAnsi"/>
          <w:sz w:val="24"/>
          <w:szCs w:val="24"/>
        </w:rPr>
      </w:pPr>
      <w:r w:rsidRPr="00A35AFE">
        <w:rPr>
          <w:rFonts w:asciiTheme="minorHAnsi" w:hAnsiTheme="minorHAnsi" w:cstheme="minorHAnsi"/>
          <w:sz w:val="24"/>
          <w:szCs w:val="24"/>
        </w:rPr>
        <w:t xml:space="preserve">Bidders must not modify the Bid Response Packet or any other County-provided document unless instructed to do so, or the bid proposal may be disqualified.  </w:t>
      </w:r>
    </w:p>
    <w:p w14:paraId="68464B33" w14:textId="4522B4D9" w:rsidR="00D91454" w:rsidRPr="00474449" w:rsidRDefault="00D91454" w:rsidP="007D148E">
      <w:pPr>
        <w:pStyle w:val="Item1"/>
        <w:numPr>
          <w:ilvl w:val="2"/>
          <w:numId w:val="16"/>
        </w:numPr>
        <w:tabs>
          <w:tab w:val="clear" w:pos="1440"/>
        </w:tabs>
        <w:ind w:left="720"/>
        <w:rPr>
          <w:sz w:val="22"/>
          <w:szCs w:val="22"/>
        </w:rPr>
      </w:pPr>
      <w:r w:rsidRPr="00A35AFE">
        <w:rPr>
          <w:sz w:val="24"/>
          <w:szCs w:val="24"/>
        </w:rPr>
        <w:t>Excel Bid Form must be s</w:t>
      </w:r>
      <w:r w:rsidRPr="00474449">
        <w:rPr>
          <w:sz w:val="24"/>
          <w:szCs w:val="24"/>
        </w:rPr>
        <w:t xml:space="preserve">ubmitted online through Alameda County </w:t>
      </w:r>
      <w:hyperlink r:id="rId66" w:history="1">
        <w:r w:rsidRPr="00474449">
          <w:rPr>
            <w:rStyle w:val="Hyperlink"/>
            <w:b/>
            <w:bCs/>
            <w:sz w:val="24"/>
            <w:szCs w:val="24"/>
          </w:rPr>
          <w:t>EZSourcing Supplier Portal</w:t>
        </w:r>
      </w:hyperlink>
      <w:r w:rsidRPr="00474449">
        <w:rPr>
          <w:b/>
          <w:bCs/>
          <w:sz w:val="24"/>
          <w:szCs w:val="24"/>
        </w:rPr>
        <w:t>.</w:t>
      </w:r>
      <w:r w:rsidRPr="00474449">
        <w:rPr>
          <w:sz w:val="24"/>
          <w:szCs w:val="24"/>
        </w:rPr>
        <w:t xml:space="preserve"> </w:t>
      </w:r>
    </w:p>
    <w:p w14:paraId="6BBFD1E5" w14:textId="6075EEAF" w:rsidR="00D91454" w:rsidRDefault="00D91454" w:rsidP="007D148E">
      <w:pPr>
        <w:pStyle w:val="Item1"/>
        <w:numPr>
          <w:ilvl w:val="2"/>
          <w:numId w:val="16"/>
        </w:numPr>
        <w:tabs>
          <w:tab w:val="clear" w:pos="1440"/>
        </w:tabs>
        <w:ind w:left="720"/>
        <w:rPr>
          <w:sz w:val="24"/>
          <w:szCs w:val="24"/>
        </w:rPr>
      </w:pPr>
      <w:r w:rsidRPr="00121DEB">
        <w:rPr>
          <w:sz w:val="24"/>
          <w:szCs w:val="24"/>
        </w:rPr>
        <w:lastRenderedPageBreak/>
        <w:t xml:space="preserve">Bidders must quote </w:t>
      </w:r>
      <w:r w:rsidRPr="00CB6F2B">
        <w:rPr>
          <w:sz w:val="24"/>
          <w:szCs w:val="24"/>
        </w:rPr>
        <w:t>price(s) as specified in the RF</w:t>
      </w:r>
      <w:r w:rsidR="00D53E73">
        <w:rPr>
          <w:sz w:val="24"/>
          <w:szCs w:val="24"/>
        </w:rPr>
        <w:t>Q</w:t>
      </w:r>
      <w:r w:rsidRPr="00CB6F2B">
        <w:rPr>
          <w:sz w:val="24"/>
          <w:szCs w:val="24"/>
        </w:rPr>
        <w:t>, using the form(s) as amended or revised by any Addenda.</w:t>
      </w:r>
    </w:p>
    <w:p w14:paraId="38E42D63" w14:textId="6024C8D4" w:rsidR="00D91454" w:rsidRPr="00DE7A46" w:rsidRDefault="00D91454" w:rsidP="007D148E">
      <w:pPr>
        <w:pStyle w:val="Item1"/>
        <w:numPr>
          <w:ilvl w:val="2"/>
          <w:numId w:val="16"/>
        </w:numPr>
        <w:tabs>
          <w:tab w:val="clear" w:pos="1440"/>
        </w:tabs>
        <w:ind w:left="720"/>
        <w:rPr>
          <w:sz w:val="24"/>
          <w:szCs w:val="24"/>
        </w:rPr>
      </w:pPr>
      <w:r>
        <w:rPr>
          <w:sz w:val="24"/>
          <w:szCs w:val="24"/>
        </w:rPr>
        <w:t>Any clarifications or exceptions to policies or specifications of this RF</w:t>
      </w:r>
      <w:r w:rsidR="00D53E73">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3C527A">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7D148E">
      <w:pPr>
        <w:pStyle w:val="Item1"/>
        <w:numPr>
          <w:ilvl w:val="2"/>
          <w:numId w:val="16"/>
        </w:numPr>
        <w:tabs>
          <w:tab w:val="clear" w:pos="1440"/>
        </w:tabs>
        <w:ind w:left="720"/>
        <w:rPr>
          <w:sz w:val="24"/>
          <w:szCs w:val="24"/>
        </w:rPr>
      </w:pPr>
      <w:r w:rsidRPr="00121DEB">
        <w:rPr>
          <w:sz w:val="24"/>
          <w:szCs w:val="24"/>
        </w:rPr>
        <w:t xml:space="preserve">Bidders must read all information and follow directions in the </w:t>
      </w:r>
      <w:hyperlink r:id="rId67" w:history="1">
        <w:r w:rsidRPr="00D91454">
          <w:rPr>
            <w:rStyle w:val="Hyperlink"/>
            <w:b/>
            <w:bCs/>
            <w:sz w:val="24"/>
            <w:szCs w:val="24"/>
          </w:rPr>
          <w:t>EZSourcing Supplier Portal</w:t>
        </w:r>
      </w:hyperlink>
      <w:r w:rsidRPr="00121DEB">
        <w:rPr>
          <w:sz w:val="24"/>
          <w:szCs w:val="24"/>
        </w:rPr>
        <w:t xml:space="preserve"> event.</w:t>
      </w:r>
      <w:bookmarkStart w:id="94" w:name="_Hlk101546411"/>
    </w:p>
    <w:p w14:paraId="410535FF" w14:textId="77777777" w:rsidR="00D91454" w:rsidRPr="009A4C88" w:rsidRDefault="00D91454" w:rsidP="007D148E">
      <w:pPr>
        <w:pStyle w:val="Item1"/>
        <w:numPr>
          <w:ilvl w:val="2"/>
          <w:numId w:val="1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".xls")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4"/>
    </w:p>
    <w:p w14:paraId="531F1DDF" w14:textId="529A5AE2" w:rsidR="00F43F6A" w:rsidRPr="00D91454" w:rsidRDefault="00D91454" w:rsidP="007D148E">
      <w:pPr>
        <w:pStyle w:val="Item1"/>
        <w:numPr>
          <w:ilvl w:val="2"/>
          <w:numId w:val="1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93"/>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8"/>
          <w:footerReference w:type="default" r:id="rId69"/>
          <w:headerReference w:type="first" r:id="rId70"/>
          <w:footerReference w:type="first" r:id="rId71"/>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56C98F07" w:rsidR="00F43F6A" w:rsidRDefault="00AF2D16" w:rsidP="00F43F6A">
      <w:r>
        <w:rPr>
          <w:noProof/>
        </w:rPr>
        <w:drawing>
          <wp:anchor distT="0" distB="0" distL="114300" distR="114300" simplePos="0" relativeHeight="251658242" behindDoc="1" locked="0" layoutInCell="1" allowOverlap="1" wp14:anchorId="2D121E2D" wp14:editId="52064D1F">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rPr>
          <w:sz w:val="60"/>
          <w:szCs w:val="60"/>
        </w:rPr>
      </w:pPr>
    </w:p>
    <w:p w14:paraId="404F0EDE" w14:textId="77777777" w:rsidR="00490C52" w:rsidRDefault="00490C52" w:rsidP="00490C52">
      <w:pPr>
        <w:jc w:val="center"/>
        <w:rPr>
          <w:rFonts w:asciiTheme="minorHAnsi" w:hAnsiTheme="minorHAnsi" w:cstheme="minorHAnsi"/>
          <w:b/>
          <w:bCs/>
          <w:sz w:val="72"/>
          <w:szCs w:val="72"/>
        </w:rPr>
      </w:pPr>
    </w:p>
    <w:p w14:paraId="562F811B" w14:textId="535D6095"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3516113A"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60"/>
          <w:szCs w:val="60"/>
        </w:rPr>
        <w:t>E</w:t>
      </w:r>
      <w:r w:rsidR="00A35AFE">
        <w:rPr>
          <w:rFonts w:asciiTheme="minorHAnsi" w:hAnsiTheme="minorHAnsi" w:cstheme="minorHAnsi"/>
          <w:b/>
          <w:bCs/>
          <w:sz w:val="60"/>
          <w:szCs w:val="60"/>
        </w:rPr>
        <w:t>XHIBIT</w:t>
      </w:r>
      <w:r w:rsidRPr="00490C52">
        <w:rPr>
          <w:rFonts w:asciiTheme="minorHAnsi" w:hAnsiTheme="minorHAnsi" w:cstheme="minorHAnsi"/>
          <w:b/>
          <w:bCs/>
          <w:sz w:val="60"/>
          <w:szCs w:val="60"/>
        </w:rPr>
        <w:t xml:space="preserve">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3CC6C63" w14:textId="69A4E3E4" w:rsidR="00F43F6A" w:rsidRPr="00A35AFE"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A35AFE">
        <w:rPr>
          <w:rFonts w:ascii="Calibri" w:hAnsi="Calibri" w:cs="Calibri"/>
          <w:sz w:val="56"/>
          <w:szCs w:val="56"/>
        </w:rPr>
        <w:t>RF</w:t>
      </w:r>
      <w:r w:rsidR="00134E07" w:rsidRPr="00A35AFE">
        <w:rPr>
          <w:rFonts w:ascii="Calibri" w:hAnsi="Calibri" w:cs="Calibri"/>
          <w:sz w:val="56"/>
          <w:szCs w:val="56"/>
        </w:rPr>
        <w:t>Q</w:t>
      </w:r>
      <w:r w:rsidR="00F43F6A" w:rsidRPr="00A35AFE">
        <w:rPr>
          <w:rFonts w:ascii="Calibri" w:hAnsi="Calibri" w:cs="Calibri"/>
          <w:sz w:val="56"/>
          <w:szCs w:val="56"/>
        </w:rPr>
        <w:t xml:space="preserve"> No. </w:t>
      </w:r>
      <w:r w:rsidR="00F5171B" w:rsidRPr="00A35AFE">
        <w:rPr>
          <w:rFonts w:ascii="Calibri" w:hAnsi="Calibri" w:cs="Calibri"/>
          <w:sz w:val="56"/>
          <w:szCs w:val="56"/>
        </w:rPr>
        <w:t>902543</w:t>
      </w:r>
    </w:p>
    <w:p w14:paraId="2A31DA02" w14:textId="2D335C9E" w:rsidR="009141FB" w:rsidRDefault="00F5171B" w:rsidP="00F43F6A">
      <w:pPr>
        <w:jc w:val="center"/>
        <w:rPr>
          <w:rFonts w:ascii="Calibri" w:hAnsi="Calibri" w:cs="Calibri"/>
          <w:sz w:val="56"/>
          <w:szCs w:val="56"/>
        </w:rPr>
      </w:pPr>
      <w:r w:rsidRPr="00A35AFE">
        <w:rPr>
          <w:rFonts w:ascii="Calibri" w:hAnsi="Calibri" w:cs="Calibri"/>
          <w:sz w:val="56"/>
          <w:szCs w:val="56"/>
        </w:rPr>
        <w:t xml:space="preserve">Landscape Maintenance </w:t>
      </w:r>
      <w:r w:rsidR="00EA2453">
        <w:rPr>
          <w:rFonts w:ascii="Calibri" w:hAnsi="Calibri" w:cs="Calibri"/>
          <w:sz w:val="56"/>
          <w:szCs w:val="56"/>
        </w:rPr>
        <w:t xml:space="preserve">Services </w:t>
      </w:r>
      <w:r w:rsidR="009141FB">
        <w:rPr>
          <w:rFonts w:ascii="Calibri" w:hAnsi="Calibri" w:cs="Calibri"/>
          <w:sz w:val="56"/>
          <w:szCs w:val="56"/>
        </w:rPr>
        <w:t xml:space="preserve">– </w:t>
      </w:r>
    </w:p>
    <w:p w14:paraId="2466BF99" w14:textId="4F3139F4" w:rsidR="00F43F6A" w:rsidRPr="00A35AFE" w:rsidRDefault="00F5171B" w:rsidP="00F43F6A">
      <w:pPr>
        <w:jc w:val="center"/>
        <w:rPr>
          <w:rFonts w:ascii="Calibri" w:hAnsi="Calibri" w:cs="Calibri"/>
          <w:sz w:val="60"/>
          <w:szCs w:val="60"/>
        </w:rPr>
      </w:pPr>
      <w:r w:rsidRPr="00A35AFE">
        <w:rPr>
          <w:rFonts w:ascii="Calibri" w:hAnsi="Calibri" w:cs="Calibri"/>
          <w:sz w:val="56"/>
          <w:szCs w:val="56"/>
        </w:rPr>
        <w:t>Castro Valley</w:t>
      </w:r>
      <w:r w:rsidR="009141FB">
        <w:rPr>
          <w:rFonts w:ascii="Calibri" w:hAnsi="Calibri" w:cs="Calibri"/>
          <w:sz w:val="56"/>
          <w:szCs w:val="56"/>
        </w:rPr>
        <w:t xml:space="preserve"> Sites</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73"/>
          <w:headerReference w:type="default" r:id="rId74"/>
          <w:footerReference w:type="default" r:id="rId75"/>
          <w:headerReference w:type="first" r:id="rId76"/>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p w14:paraId="08712200" w14:textId="0E65B67C" w:rsidR="00490C52" w:rsidRPr="00490C52" w:rsidRDefault="00490C52" w:rsidP="00490C52">
      <w:pPr>
        <w:pStyle w:val="Heading4"/>
        <w:shd w:val="clear" w:color="auto" w:fill="E2EFD9" w:themeFill="accent6" w:themeFillTint="33"/>
        <w:jc w:val="left"/>
      </w:pPr>
      <w:bookmarkStart w:id="95" w:name="_BIDDER_INFORMATION"/>
      <w:bookmarkEnd w:id="95"/>
      <w:r w:rsidRPr="00490C52">
        <w:lastRenderedPageBreak/>
        <w:t>BIDDER INFORMATION</w:t>
      </w:r>
      <w:r w:rsidRPr="00490C52">
        <w:tab/>
      </w:r>
    </w:p>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2430"/>
        <w:gridCol w:w="1080"/>
        <w:gridCol w:w="810"/>
        <w:gridCol w:w="1015"/>
        <w:gridCol w:w="1165"/>
        <w:gridCol w:w="2320"/>
      </w:tblGrid>
      <w:tr w:rsidR="007169D1" w:rsidRPr="00A76465" w14:paraId="462A87C5" w14:textId="77777777" w:rsidTr="0067548A">
        <w:trPr>
          <w:trHeight w:val="260"/>
        </w:trPr>
        <w:tc>
          <w:tcPr>
            <w:tcW w:w="3685" w:type="dxa"/>
            <w:gridSpan w:val="3"/>
            <w:shd w:val="clear" w:color="auto" w:fill="auto"/>
          </w:tcPr>
          <w:p w14:paraId="00058EAD" w14:textId="0664729F"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r w:rsidR="0067548A">
              <w:rPr>
                <w:rFonts w:ascii="Calibri" w:hAnsi="Calibri" w:cs="Calibri"/>
                <w:sz w:val="24"/>
                <w:szCs w:val="24"/>
              </w:rPr>
              <w:t xml:space="preserve"> (Company)</w:t>
            </w:r>
            <w:r w:rsidRPr="00A76465">
              <w:rPr>
                <w:rFonts w:ascii="Calibri" w:hAnsi="Calibri" w:cs="Calibri"/>
                <w:sz w:val="24"/>
                <w:szCs w:val="24"/>
              </w:rPr>
              <w:t>:</w:t>
            </w:r>
          </w:p>
        </w:tc>
        <w:tc>
          <w:tcPr>
            <w:tcW w:w="6390"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67548A">
        <w:tc>
          <w:tcPr>
            <w:tcW w:w="3685"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6390"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67548A">
        <w:tc>
          <w:tcPr>
            <w:tcW w:w="3685"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6390"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174CAD89"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762052012"/>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Corporation</w:t>
      </w:r>
      <w:r w:rsidRPr="00266DFB">
        <w:rPr>
          <w:rFonts w:ascii="Calibri" w:hAnsi="Calibri" w:cs="Calibri"/>
          <w:sz w:val="24"/>
          <w:szCs w:val="24"/>
        </w:rPr>
        <w:tab/>
      </w:r>
      <w:sdt>
        <w:sdtPr>
          <w:rPr>
            <w:rFonts w:ascii="Calibri" w:hAnsi="Calibri" w:cs="Calibri"/>
            <w:sz w:val="24"/>
            <w:szCs w:val="24"/>
          </w:rPr>
          <w:id w:val="-205483926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Joint Venture</w:t>
      </w:r>
      <w:r w:rsidRPr="00266DFB">
        <w:rPr>
          <w:rFonts w:ascii="Calibri" w:hAnsi="Calibri" w:cs="Calibri"/>
          <w:sz w:val="24"/>
          <w:szCs w:val="24"/>
        </w:rPr>
        <w:tab/>
      </w:r>
      <w:sdt>
        <w:sdtPr>
          <w:rPr>
            <w:rFonts w:ascii="Calibri" w:hAnsi="Calibri" w:cs="Calibri"/>
            <w:sz w:val="24"/>
            <w:szCs w:val="24"/>
          </w:rPr>
          <w:id w:val="-319806813"/>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Partnership</w:t>
      </w:r>
    </w:p>
    <w:p w14:paraId="3C4F6EAA" w14:textId="1F00AF1B"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sz w:val="24"/>
            <w:szCs w:val="24"/>
          </w:rPr>
          <w:id w:val="-116600492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Calibri" w:hAnsi="Calibri" w:cs="Calibri"/>
            <w:sz w:val="24"/>
            <w:szCs w:val="24"/>
          </w:rPr>
          <w:id w:val="-2125144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Calibri" w:hAnsi="Calibri" w:cs="Calibri"/>
            <w:sz w:val="24"/>
            <w:szCs w:val="24"/>
          </w:rPr>
          <w:id w:val="70837759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Sole Proprietor</w:t>
      </w:r>
      <w:r w:rsidRPr="00266DFB">
        <w:rPr>
          <w:rFonts w:ascii="Calibri" w:hAnsi="Calibri" w:cs="Calibri"/>
          <w:sz w:val="24"/>
          <w:szCs w:val="24"/>
        </w:rPr>
        <w:tab/>
      </w:r>
    </w:p>
    <w:p w14:paraId="4E553DF2" w14:textId="296C9EFB" w:rsidR="007169D1" w:rsidRPr="00682943" w:rsidRDefault="007169D1" w:rsidP="00AF2D16">
      <w:pPr>
        <w:pStyle w:val="PlainText"/>
        <w:tabs>
          <w:tab w:val="left" w:pos="360"/>
          <w:tab w:val="left" w:pos="720"/>
          <w:tab w:val="left" w:pos="4230"/>
          <w:tab w:val="left" w:pos="4590"/>
          <w:tab w:val="left" w:pos="6542"/>
          <w:tab w:val="left" w:pos="8190"/>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Calibri" w:hAnsi="Calibri" w:cs="Calibri"/>
            <w:sz w:val="24"/>
            <w:szCs w:val="24"/>
          </w:rPr>
          <w:id w:val="-463046195"/>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Non-Profit</w:t>
      </w:r>
      <w:r w:rsidRPr="00266DFB">
        <w:rPr>
          <w:rFonts w:ascii="Calibri" w:hAnsi="Calibri" w:cs="Calibri"/>
          <w:sz w:val="24"/>
          <w:szCs w:val="24"/>
        </w:rPr>
        <w:tab/>
      </w:r>
      <w:sdt>
        <w:sdtPr>
          <w:rPr>
            <w:rFonts w:ascii="Calibri" w:hAnsi="Calibri" w:cs="Calibri"/>
            <w:sz w:val="24"/>
            <w:szCs w:val="24"/>
          </w:rPr>
          <w:id w:val="191272607"/>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3685"/>
      </w:tblGrid>
      <w:tr w:rsidR="007169D1" w:rsidRPr="00A76465" w14:paraId="5C74471D" w14:textId="77777777" w:rsidTr="00A76465">
        <w:tc>
          <w:tcPr>
            <w:tcW w:w="638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68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A76465">
        <w:tc>
          <w:tcPr>
            <w:tcW w:w="638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68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A76465">
        <w:tc>
          <w:tcPr>
            <w:tcW w:w="638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68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A76465">
        <w:tc>
          <w:tcPr>
            <w:tcW w:w="6385" w:type="dxa"/>
            <w:shd w:val="clear" w:color="auto" w:fill="auto"/>
          </w:tcPr>
          <w:p w14:paraId="62B43EE5"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Alameda County Supplier Identification Number (if applicable): </w:t>
            </w:r>
          </w:p>
        </w:tc>
        <w:tc>
          <w:tcPr>
            <w:tcW w:w="368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A76465">
        <w:tc>
          <w:tcPr>
            <w:tcW w:w="638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68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6" w:name="_BIDDER_ACCEPTANCE"/>
      <w:bookmarkEnd w:id="96"/>
      <w:r>
        <w:br w:type="page"/>
      </w:r>
    </w:p>
    <w:p w14:paraId="2E91003A" w14:textId="6F79CABF" w:rsidR="00490C52" w:rsidRPr="00490C52" w:rsidRDefault="00490C52" w:rsidP="00490C52">
      <w:pPr>
        <w:pStyle w:val="Heading4"/>
        <w:shd w:val="clear" w:color="auto" w:fill="E2EFD9" w:themeFill="accent6" w:themeFillTint="33"/>
        <w:jc w:val="left"/>
      </w:pPr>
      <w:r w:rsidRPr="00490C52">
        <w:lastRenderedPageBreak/>
        <w:t xml:space="preserve">BIDDER ACCEPTANCE </w:t>
      </w:r>
      <w:r w:rsidRPr="00490C52">
        <w:tab/>
      </w:r>
    </w:p>
    <w:p w14:paraId="368E3A20" w14:textId="77777777" w:rsidR="00F43F6A" w:rsidRPr="00A85450" w:rsidRDefault="00F43F6A" w:rsidP="00F43F6A">
      <w:pPr>
        <w:pStyle w:val="PlainText"/>
        <w:rPr>
          <w:rFonts w:ascii="Calibri" w:hAnsi="Calibri" w:cs="Calibri"/>
          <w:sz w:val="26"/>
          <w:szCs w:val="26"/>
        </w:rPr>
      </w:pPr>
    </w:p>
    <w:p w14:paraId="0958AA48" w14:textId="465D5C63" w:rsidR="00F43F6A" w:rsidRPr="00356299" w:rsidRDefault="00F43F6A" w:rsidP="007D148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including, without limitation, the</w:t>
      </w:r>
      <w:r w:rsidRPr="00356299">
        <w:rPr>
          <w:rFonts w:ascii="Calibri" w:hAnsi="Calibri" w:cs="Calibri"/>
          <w:color w:val="FF0000"/>
          <w:sz w:val="24"/>
          <w:szCs w:val="24"/>
        </w:rPr>
        <w:t xml:space="preserv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97" w:name="_Hlk102071776"/>
      <w:r w:rsidR="005E0681">
        <w:rPr>
          <w:rFonts w:ascii="Calibri" w:hAnsi="Calibri" w:cs="Calibri"/>
          <w:sz w:val="24"/>
          <w:szCs w:val="24"/>
        </w:rPr>
        <w:t>Bid Documents</w:t>
      </w:r>
      <w:bookmarkEnd w:id="97"/>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r w:rsidR="004B0027" w:rsidRPr="00356299">
        <w:rPr>
          <w:rFonts w:ascii="Calibri" w:hAnsi="Calibri" w:cs="Calibri"/>
          <w:sz w:val="24"/>
          <w:szCs w:val="24"/>
        </w:rPr>
        <w:t xml:space="preserve"> </w:t>
      </w:r>
    </w:p>
    <w:p w14:paraId="298938AA" w14:textId="77777777" w:rsidR="00F43F6A" w:rsidRPr="00356299" w:rsidRDefault="00F43F6A" w:rsidP="007D148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77777777" w:rsidR="00246AF3" w:rsidRPr="00846597" w:rsidRDefault="00F43F6A" w:rsidP="007D148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 xml:space="preserve">s website: </w:t>
      </w:r>
    </w:p>
    <w:p w14:paraId="5ADBA53C" w14:textId="77777777" w:rsidR="0015073C" w:rsidRPr="003C527A" w:rsidRDefault="00846597" w:rsidP="007D148E">
      <w:pPr>
        <w:numPr>
          <w:ilvl w:val="1"/>
          <w:numId w:val="14"/>
        </w:numPr>
        <w:ind w:hanging="720"/>
        <w:rPr>
          <w:rFonts w:asciiTheme="minorHAnsi" w:hAnsiTheme="minorHAnsi" w:cstheme="minorHAnsi"/>
          <w:sz w:val="24"/>
          <w:szCs w:val="24"/>
        </w:rPr>
      </w:pPr>
      <w:hyperlink r:id="rId77" w:history="1">
        <w:r w:rsidRPr="003C527A">
          <w:rPr>
            <w:rStyle w:val="Hyperlink"/>
            <w:rFonts w:asciiTheme="minorHAnsi" w:hAnsiTheme="minorHAnsi" w:cstheme="minorHAnsi"/>
            <w:b/>
            <w:sz w:val="24"/>
            <w:szCs w:val="24"/>
          </w:rPr>
          <w:t>General Requirements</w:t>
        </w:r>
      </w:hyperlink>
      <w:r w:rsidRPr="003C527A">
        <w:rPr>
          <w:rStyle w:val="Hyperlink"/>
          <w:rFonts w:asciiTheme="minorHAnsi" w:hAnsiTheme="minorHAnsi" w:cstheme="minorHAnsi"/>
          <w:color w:val="auto"/>
          <w:sz w:val="24"/>
          <w:szCs w:val="24"/>
        </w:rPr>
        <w:t xml:space="preserve"> </w:t>
      </w:r>
      <w:r w:rsidRPr="003C527A">
        <w:rPr>
          <w:rFonts w:asciiTheme="minorHAnsi" w:hAnsiTheme="minorHAnsi" w:cstheme="minorHAnsi"/>
          <w:sz w:val="24"/>
          <w:szCs w:val="24"/>
        </w:rPr>
        <w:t xml:space="preserve"> </w:t>
      </w:r>
    </w:p>
    <w:p w14:paraId="375EE6E8" w14:textId="77777777" w:rsidR="00246AF3" w:rsidRPr="003C527A" w:rsidRDefault="00846597" w:rsidP="009C2BB4">
      <w:pPr>
        <w:spacing w:after="120"/>
        <w:ind w:left="1440"/>
        <w:rPr>
          <w:rFonts w:asciiTheme="minorHAnsi" w:hAnsiTheme="minorHAnsi" w:cstheme="minorHAnsi"/>
          <w:sz w:val="20"/>
        </w:rPr>
      </w:pPr>
      <w:r w:rsidRPr="003C527A">
        <w:rPr>
          <w:rFonts w:asciiTheme="minorHAnsi" w:hAnsiTheme="minorHAnsi" w:cstheme="minorHAnsi"/>
          <w:sz w:val="20"/>
        </w:rPr>
        <w:t>[</w:t>
      </w:r>
      <w:hyperlink r:id="rId78" w:history="1">
        <w:r w:rsidRPr="003C527A">
          <w:rPr>
            <w:rStyle w:val="Hyperlink"/>
            <w:rFonts w:asciiTheme="minorHAnsi" w:hAnsiTheme="minorHAnsi" w:cstheme="minorHAnsi"/>
            <w:sz w:val="20"/>
          </w:rPr>
          <w:t>https://gsa.acgov.org/do-business-with-us/contracting-opportunities/policies-procedures/general-requirements/</w:t>
        </w:r>
      </w:hyperlink>
      <w:r w:rsidRPr="003C527A">
        <w:rPr>
          <w:rFonts w:asciiTheme="minorHAnsi" w:hAnsiTheme="minorHAnsi" w:cstheme="minorHAnsi"/>
          <w:sz w:val="20"/>
        </w:rPr>
        <w:t>]</w:t>
      </w:r>
    </w:p>
    <w:p w14:paraId="4ECD32A3" w14:textId="77777777" w:rsidR="007D110E" w:rsidRPr="003C527A" w:rsidRDefault="007D110E" w:rsidP="007D148E">
      <w:pPr>
        <w:numPr>
          <w:ilvl w:val="0"/>
          <w:numId w:val="14"/>
        </w:numPr>
        <w:ind w:left="1440" w:hanging="720"/>
        <w:rPr>
          <w:rFonts w:asciiTheme="minorHAnsi" w:hAnsiTheme="minorHAnsi" w:cstheme="minorHAnsi"/>
          <w:b/>
          <w:bCs/>
          <w:sz w:val="24"/>
          <w:szCs w:val="24"/>
        </w:rPr>
      </w:pPr>
      <w:hyperlink r:id="rId79" w:history="1">
        <w:r w:rsidRPr="003C527A">
          <w:rPr>
            <w:rStyle w:val="Hyperlink"/>
            <w:rFonts w:asciiTheme="minorHAnsi" w:hAnsiTheme="minorHAnsi" w:cstheme="minorHAnsi"/>
            <w:b/>
            <w:bCs/>
            <w:sz w:val="24"/>
            <w:szCs w:val="24"/>
          </w:rPr>
          <w:t>Debarment &amp; Suspension Policy</w:t>
        </w:r>
      </w:hyperlink>
    </w:p>
    <w:p w14:paraId="311C87AF" w14:textId="77777777" w:rsidR="00F43F6A"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0" w:history="1">
        <w:r w:rsidRPr="003C527A">
          <w:rPr>
            <w:rStyle w:val="Hyperlink"/>
            <w:rFonts w:asciiTheme="minorHAnsi" w:hAnsiTheme="minorHAnsi" w:cstheme="minorHAnsi"/>
          </w:rPr>
          <w:t>https://gsa.acgov.org/do-business-with-us/contracting-opportunities/debarment-suspension-policy/</w:t>
        </w:r>
      </w:hyperlink>
      <w:r w:rsidRPr="003C527A">
        <w:rPr>
          <w:rStyle w:val="Hyperlink"/>
          <w:rFonts w:asciiTheme="minorHAnsi" w:hAnsiTheme="minorHAnsi" w:cstheme="minorHAnsi"/>
          <w:color w:val="auto"/>
          <w:u w:val="none"/>
        </w:rPr>
        <w:t>]</w:t>
      </w:r>
      <w:r w:rsidR="00247B71" w:rsidRPr="003C527A">
        <w:rPr>
          <w:rStyle w:val="Hyperlink"/>
          <w:rFonts w:asciiTheme="minorHAnsi" w:hAnsiTheme="minorHAnsi" w:cstheme="minorHAnsi"/>
          <w:color w:val="auto"/>
          <w:u w:val="none"/>
        </w:rPr>
        <w:t xml:space="preserve"> </w:t>
      </w:r>
      <w:r w:rsidR="002A47DF" w:rsidRPr="003C527A">
        <w:rPr>
          <w:rStyle w:val="Hyperlink"/>
          <w:rFonts w:asciiTheme="minorHAnsi" w:hAnsiTheme="minorHAnsi" w:cstheme="minorHAnsi"/>
          <w:color w:val="auto"/>
        </w:rPr>
        <w:t xml:space="preserve"> </w:t>
      </w:r>
      <w:r w:rsidR="002A47DF" w:rsidRPr="003C527A">
        <w:rPr>
          <w:rFonts w:asciiTheme="minorHAnsi" w:hAnsiTheme="minorHAnsi" w:cstheme="minorHAnsi"/>
        </w:rPr>
        <w:t xml:space="preserve"> </w:t>
      </w:r>
      <w:r w:rsidR="00F43F6A" w:rsidRPr="003C527A">
        <w:rPr>
          <w:rFonts w:asciiTheme="minorHAnsi" w:hAnsiTheme="minorHAnsi" w:cstheme="minorHAnsi"/>
        </w:rPr>
        <w:t xml:space="preserve"> </w:t>
      </w:r>
    </w:p>
    <w:p w14:paraId="2E8E10B4" w14:textId="77777777" w:rsidR="00F43F6A" w:rsidRPr="003C527A" w:rsidRDefault="00505FCE" w:rsidP="007D148E">
      <w:pPr>
        <w:numPr>
          <w:ilvl w:val="0"/>
          <w:numId w:val="14"/>
        </w:numPr>
        <w:ind w:left="1440" w:hanging="720"/>
        <w:rPr>
          <w:rFonts w:asciiTheme="minorHAnsi" w:hAnsiTheme="minorHAnsi" w:cstheme="minorHAnsi"/>
          <w:b/>
          <w:bCs/>
          <w:sz w:val="24"/>
          <w:szCs w:val="24"/>
        </w:rPr>
      </w:pPr>
      <w:hyperlink r:id="rId81" w:history="1">
        <w:r w:rsidRPr="003C527A">
          <w:rPr>
            <w:rStyle w:val="Hyperlink"/>
            <w:rFonts w:asciiTheme="minorHAnsi" w:hAnsiTheme="minorHAnsi" w:cstheme="minorHAnsi"/>
            <w:b/>
            <w:bCs/>
            <w:sz w:val="24"/>
            <w:szCs w:val="24"/>
          </w:rPr>
          <w:t>Iran Contracting Act (ICA) of 2010</w:t>
        </w:r>
      </w:hyperlink>
      <w:r w:rsidR="00F43F6A" w:rsidRPr="003C527A">
        <w:rPr>
          <w:rFonts w:asciiTheme="minorHAnsi" w:hAnsiTheme="minorHAnsi" w:cstheme="minorHAnsi"/>
          <w:b/>
          <w:bCs/>
          <w:sz w:val="24"/>
          <w:szCs w:val="24"/>
        </w:rPr>
        <w:t xml:space="preserve"> </w:t>
      </w:r>
    </w:p>
    <w:p w14:paraId="1B2391D9"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82" w:history="1">
        <w:r w:rsidRPr="003C527A">
          <w:rPr>
            <w:rStyle w:val="Hyperlink"/>
            <w:rFonts w:asciiTheme="minorHAnsi" w:hAnsiTheme="minorHAnsi" w:cstheme="minorHAnsi"/>
          </w:rPr>
          <w:t>https://gsa.acgov.org/do-business-with-us/contracting-opportunities/policies-procedures/iran-contracting-act-of-2010-ica/</w:t>
        </w:r>
      </w:hyperlink>
      <w:r w:rsidRPr="003C527A">
        <w:rPr>
          <w:rFonts w:asciiTheme="minorHAnsi" w:hAnsiTheme="minorHAnsi" w:cstheme="minorHAnsi"/>
        </w:rPr>
        <w:t>]</w:t>
      </w:r>
    </w:p>
    <w:p w14:paraId="3E9EFE1C" w14:textId="77777777" w:rsidR="00F43F6A" w:rsidRPr="003C527A" w:rsidRDefault="00F43F6A" w:rsidP="007D148E">
      <w:pPr>
        <w:numPr>
          <w:ilvl w:val="0"/>
          <w:numId w:val="14"/>
        </w:numPr>
        <w:ind w:left="1440" w:hanging="720"/>
        <w:rPr>
          <w:rFonts w:asciiTheme="minorHAnsi" w:hAnsiTheme="minorHAnsi" w:cstheme="minorHAnsi"/>
          <w:b/>
          <w:bCs/>
          <w:sz w:val="24"/>
          <w:szCs w:val="24"/>
        </w:rPr>
      </w:pPr>
      <w:hyperlink r:id="rId83" w:history="1">
        <w:r w:rsidRPr="003C527A">
          <w:rPr>
            <w:rStyle w:val="Hyperlink"/>
            <w:rFonts w:asciiTheme="minorHAnsi" w:hAnsiTheme="minorHAnsi" w:cstheme="minorHAnsi"/>
            <w:b/>
            <w:bCs/>
            <w:sz w:val="24"/>
            <w:szCs w:val="24"/>
          </w:rPr>
          <w:t>General Environmental Requirements</w:t>
        </w:r>
      </w:hyperlink>
      <w:r w:rsidR="002A47DF" w:rsidRPr="003C527A">
        <w:rPr>
          <w:rFonts w:asciiTheme="minorHAnsi" w:hAnsiTheme="minorHAnsi" w:cstheme="minorHAnsi"/>
          <w:b/>
          <w:bCs/>
          <w:sz w:val="24"/>
          <w:szCs w:val="24"/>
        </w:rPr>
        <w:t xml:space="preserve"> </w:t>
      </w:r>
      <w:r w:rsidRPr="003C527A">
        <w:rPr>
          <w:rFonts w:asciiTheme="minorHAnsi" w:hAnsiTheme="minorHAnsi" w:cstheme="minorHAnsi"/>
          <w:b/>
          <w:bCs/>
          <w:sz w:val="24"/>
          <w:szCs w:val="24"/>
        </w:rPr>
        <w:t xml:space="preserve"> </w:t>
      </w:r>
    </w:p>
    <w:p w14:paraId="74874E90"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84" w:history="1">
        <w:r w:rsidRPr="003C527A">
          <w:rPr>
            <w:rStyle w:val="Hyperlink"/>
            <w:rFonts w:asciiTheme="minorHAnsi" w:hAnsiTheme="minorHAnsi" w:cstheme="minorHAnsi"/>
          </w:rPr>
          <w:t>https://gsa.acgov.org/do-business-with-us/contracting-opportunities/policies-procedures/general-environmental-requirements/</w:t>
        </w:r>
      </w:hyperlink>
      <w:r w:rsidRPr="003C527A">
        <w:rPr>
          <w:rFonts w:asciiTheme="minorHAnsi" w:hAnsiTheme="minorHAnsi" w:cstheme="minorHAnsi"/>
        </w:rPr>
        <w:t>]</w:t>
      </w:r>
    </w:p>
    <w:p w14:paraId="05DDD4B7" w14:textId="77777777" w:rsidR="00E76C41" w:rsidRPr="003C527A" w:rsidRDefault="00117EA2" w:rsidP="007D148E">
      <w:pPr>
        <w:numPr>
          <w:ilvl w:val="0"/>
          <w:numId w:val="14"/>
        </w:numPr>
        <w:ind w:left="1440" w:hanging="720"/>
        <w:rPr>
          <w:rFonts w:asciiTheme="minorHAnsi" w:hAnsiTheme="minorHAnsi" w:cstheme="minorHAnsi"/>
          <w:b/>
          <w:bCs/>
          <w:sz w:val="24"/>
          <w:szCs w:val="24"/>
        </w:rPr>
      </w:pPr>
      <w:hyperlink r:id="rId85" w:history="1">
        <w:r w:rsidRPr="003C527A">
          <w:rPr>
            <w:rStyle w:val="Hyperlink"/>
            <w:rFonts w:asciiTheme="minorHAnsi" w:hAnsiTheme="minorHAnsi" w:cstheme="minorHAnsi"/>
            <w:b/>
            <w:bCs/>
            <w:sz w:val="24"/>
            <w:szCs w:val="24"/>
          </w:rPr>
          <w:t>Alameda County SLEB Program Overview</w:t>
        </w:r>
      </w:hyperlink>
      <w:r w:rsidR="00F50111" w:rsidRPr="003C527A">
        <w:rPr>
          <w:rStyle w:val="Hyperlink"/>
          <w:rFonts w:asciiTheme="minorHAnsi" w:hAnsiTheme="minorHAnsi" w:cstheme="minorHAnsi"/>
          <w:b/>
          <w:bCs/>
          <w:color w:val="auto"/>
          <w:sz w:val="24"/>
          <w:szCs w:val="24"/>
          <w:u w:val="none"/>
        </w:rPr>
        <w:t xml:space="preserve"> </w:t>
      </w:r>
    </w:p>
    <w:p w14:paraId="2A362143" w14:textId="77777777" w:rsidR="007D110E" w:rsidRPr="003C527A" w:rsidRDefault="007D110E" w:rsidP="009C2BB4">
      <w:pPr>
        <w:pStyle w:val="PlainText"/>
        <w:spacing w:after="120"/>
        <w:ind w:left="1440"/>
        <w:rPr>
          <w:rStyle w:val="Hyperlink"/>
          <w:rFonts w:asciiTheme="minorHAnsi" w:hAnsiTheme="minorHAnsi" w:cstheme="minorHAnsi"/>
          <w:color w:val="auto"/>
          <w:u w:val="none"/>
        </w:rPr>
      </w:pPr>
      <w:r w:rsidRPr="003C527A">
        <w:rPr>
          <w:rFonts w:asciiTheme="minorHAnsi" w:hAnsiTheme="minorHAnsi" w:cstheme="minorHAnsi"/>
        </w:rPr>
        <w:t>[</w:t>
      </w:r>
      <w:hyperlink r:id="rId86" w:history="1">
        <w:r w:rsidRPr="003C527A">
          <w:rPr>
            <w:rStyle w:val="Hyperlink"/>
            <w:rFonts w:asciiTheme="minorHAnsi" w:hAnsiTheme="minorHAnsi" w:cstheme="minorHAnsi"/>
          </w:rPr>
          <w:t>http://acgov.org/auditor/sleb/overview.htm</w:t>
        </w:r>
      </w:hyperlink>
      <w:r w:rsidRPr="003C527A">
        <w:rPr>
          <w:rStyle w:val="Hyperlink"/>
          <w:rFonts w:asciiTheme="minorHAnsi" w:hAnsiTheme="minorHAnsi" w:cstheme="minorHAnsi"/>
        </w:rPr>
        <w:t>]</w:t>
      </w:r>
    </w:p>
    <w:p w14:paraId="79A6C454" w14:textId="77777777" w:rsidR="00F43F6A" w:rsidRPr="003C527A" w:rsidRDefault="00653C11" w:rsidP="007D148E">
      <w:pPr>
        <w:numPr>
          <w:ilvl w:val="0"/>
          <w:numId w:val="14"/>
        </w:numPr>
        <w:ind w:left="1440" w:hanging="720"/>
        <w:rPr>
          <w:rFonts w:asciiTheme="minorHAnsi" w:hAnsiTheme="minorHAnsi" w:cstheme="minorHAnsi"/>
          <w:b/>
          <w:bCs/>
          <w:sz w:val="24"/>
          <w:szCs w:val="24"/>
        </w:rPr>
      </w:pPr>
      <w:hyperlink r:id="rId87" w:history="1">
        <w:r w:rsidRPr="003C527A">
          <w:rPr>
            <w:rStyle w:val="Hyperlink"/>
            <w:rFonts w:asciiTheme="minorHAnsi" w:hAnsiTheme="minorHAnsi" w:cstheme="minorHAnsi"/>
            <w:b/>
            <w:bCs/>
            <w:sz w:val="24"/>
            <w:szCs w:val="24"/>
          </w:rPr>
          <w:t>Alameda County SLEB Program Additional Information</w:t>
        </w:r>
      </w:hyperlink>
      <w:r w:rsidR="00E76C41" w:rsidRPr="003C527A">
        <w:rPr>
          <w:rStyle w:val="Hyperlink"/>
          <w:rFonts w:asciiTheme="minorHAnsi" w:hAnsiTheme="minorHAnsi" w:cstheme="minorHAnsi"/>
          <w:b/>
          <w:bCs/>
          <w:color w:val="auto"/>
          <w:sz w:val="24"/>
          <w:szCs w:val="24"/>
          <w:u w:val="none"/>
        </w:rPr>
        <w:t xml:space="preserve"> </w:t>
      </w:r>
    </w:p>
    <w:p w14:paraId="0DC6C52D" w14:textId="77777777" w:rsidR="007D110E"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8" w:history="1">
        <w:r w:rsidRPr="003C527A">
          <w:rPr>
            <w:rStyle w:val="Hyperlink"/>
            <w:rFonts w:asciiTheme="minorHAnsi" w:hAnsiTheme="minorHAnsi" w:cstheme="minorHAnsi"/>
          </w:rPr>
          <w:t>https://gsa.acgov.org/do-business-with-us/vendor-support/small-local-and-emerging-businesses/</w:t>
        </w:r>
      </w:hyperlink>
      <w:r w:rsidRPr="003C527A">
        <w:rPr>
          <w:rStyle w:val="Hyperlink"/>
          <w:rFonts w:asciiTheme="minorHAnsi" w:hAnsiTheme="minorHAnsi" w:cstheme="minorHAnsi"/>
          <w:color w:val="auto"/>
          <w:u w:val="none"/>
        </w:rPr>
        <w:t>]</w:t>
      </w:r>
    </w:p>
    <w:p w14:paraId="1D87102A" w14:textId="77777777" w:rsidR="00F43F6A" w:rsidRPr="003C527A" w:rsidRDefault="00F43F6A" w:rsidP="007D148E">
      <w:pPr>
        <w:numPr>
          <w:ilvl w:val="0"/>
          <w:numId w:val="14"/>
        </w:numPr>
        <w:ind w:left="1440" w:hanging="720"/>
        <w:rPr>
          <w:rFonts w:asciiTheme="minorHAnsi" w:hAnsiTheme="minorHAnsi" w:cstheme="minorHAnsi"/>
          <w:b/>
          <w:bCs/>
          <w:sz w:val="24"/>
          <w:szCs w:val="24"/>
        </w:rPr>
      </w:pPr>
      <w:hyperlink r:id="rId89" w:history="1">
        <w:r w:rsidRPr="003C527A">
          <w:rPr>
            <w:rStyle w:val="Hyperlink"/>
            <w:rFonts w:asciiTheme="minorHAnsi" w:hAnsiTheme="minorHAnsi" w:cstheme="minorHAnsi"/>
            <w:b/>
            <w:bCs/>
            <w:sz w:val="24"/>
            <w:szCs w:val="24"/>
          </w:rPr>
          <w:t>First Source</w:t>
        </w:r>
      </w:hyperlink>
      <w:r w:rsidR="00F50111" w:rsidRPr="003C527A">
        <w:rPr>
          <w:rStyle w:val="Hyperlink"/>
          <w:rFonts w:asciiTheme="minorHAnsi" w:hAnsiTheme="minorHAnsi" w:cstheme="minorHAnsi"/>
          <w:b/>
          <w:bCs/>
          <w:color w:val="auto"/>
          <w:sz w:val="24"/>
          <w:szCs w:val="24"/>
          <w:u w:val="none"/>
        </w:rPr>
        <w:t xml:space="preserve"> </w:t>
      </w:r>
    </w:p>
    <w:p w14:paraId="6183D34D" w14:textId="77777777" w:rsidR="007D110E" w:rsidRPr="003C527A" w:rsidRDefault="007D110E" w:rsidP="009C2BB4">
      <w:pPr>
        <w:pStyle w:val="PlainText"/>
        <w:spacing w:after="120"/>
        <w:ind w:left="1440"/>
        <w:rPr>
          <w:rFonts w:asciiTheme="minorHAnsi" w:hAnsiTheme="minorHAnsi" w:cstheme="minorHAnsi"/>
          <w:u w:val="single"/>
        </w:rPr>
      </w:pPr>
      <w:r w:rsidRPr="003C527A">
        <w:rPr>
          <w:rFonts w:asciiTheme="minorHAnsi" w:hAnsiTheme="minorHAnsi" w:cstheme="minorHAnsi"/>
        </w:rPr>
        <w:t>[</w:t>
      </w:r>
      <w:hyperlink r:id="rId90" w:history="1">
        <w:r w:rsidRPr="003C527A">
          <w:rPr>
            <w:rStyle w:val="Hyperlink"/>
            <w:rFonts w:asciiTheme="minorHAnsi" w:hAnsiTheme="minorHAnsi" w:cstheme="minorHAnsi"/>
          </w:rPr>
          <w:t>http://acgov.org/auditor/sleb/sourceprogram.htm</w:t>
        </w:r>
      </w:hyperlink>
      <w:r w:rsidRPr="003C527A">
        <w:rPr>
          <w:rFonts w:asciiTheme="minorHAnsi" w:hAnsiTheme="minorHAnsi" w:cstheme="minorHAnsi"/>
        </w:rPr>
        <w:t>]</w:t>
      </w:r>
    </w:p>
    <w:p w14:paraId="194E2C15" w14:textId="77777777" w:rsidR="00F43F6A" w:rsidRPr="003C527A" w:rsidRDefault="00F43F6A" w:rsidP="007D148E">
      <w:pPr>
        <w:numPr>
          <w:ilvl w:val="0"/>
          <w:numId w:val="14"/>
        </w:numPr>
        <w:ind w:left="1440" w:hanging="720"/>
        <w:rPr>
          <w:rFonts w:asciiTheme="minorHAnsi" w:hAnsiTheme="minorHAnsi" w:cstheme="minorHAnsi"/>
          <w:b/>
          <w:bCs/>
          <w:sz w:val="24"/>
          <w:szCs w:val="24"/>
        </w:rPr>
      </w:pPr>
      <w:hyperlink r:id="rId91" w:history="1">
        <w:r w:rsidRPr="003C527A">
          <w:rPr>
            <w:rStyle w:val="Hyperlink"/>
            <w:rFonts w:asciiTheme="minorHAnsi" w:hAnsiTheme="minorHAnsi" w:cstheme="minorHAnsi"/>
            <w:b/>
            <w:bCs/>
            <w:sz w:val="24"/>
            <w:szCs w:val="24"/>
          </w:rPr>
          <w:t>Online Contract Compliance System</w:t>
        </w:r>
      </w:hyperlink>
    </w:p>
    <w:p w14:paraId="66FDE5D0" w14:textId="77777777" w:rsidR="007D110E" w:rsidRPr="003C527A" w:rsidRDefault="007D110E" w:rsidP="0015073C">
      <w:pPr>
        <w:pStyle w:val="PlainText"/>
        <w:spacing w:after="240"/>
        <w:ind w:left="1440"/>
        <w:rPr>
          <w:rFonts w:asciiTheme="minorHAnsi" w:hAnsiTheme="minorHAnsi" w:cstheme="minorHAnsi"/>
        </w:rPr>
      </w:pPr>
      <w:r w:rsidRPr="003C527A">
        <w:rPr>
          <w:rFonts w:asciiTheme="minorHAnsi" w:hAnsiTheme="minorHAnsi" w:cstheme="minorHAnsi"/>
        </w:rPr>
        <w:t>[</w:t>
      </w:r>
      <w:hyperlink r:id="rId92" w:history="1">
        <w:r w:rsidRPr="003C527A">
          <w:rPr>
            <w:rStyle w:val="Hyperlink"/>
            <w:rFonts w:asciiTheme="minorHAnsi" w:hAnsiTheme="minorHAnsi" w:cstheme="minorHAnsi"/>
          </w:rPr>
          <w:t>http://acgov.org/auditor/sleb/elation.htm</w:t>
        </w:r>
      </w:hyperlink>
      <w:r w:rsidRPr="003C527A">
        <w:rPr>
          <w:rFonts w:asciiTheme="minorHAnsi" w:hAnsiTheme="minorHAnsi" w:cstheme="minorHAnsi"/>
        </w:rPr>
        <w:t>]</w:t>
      </w:r>
    </w:p>
    <w:p w14:paraId="356641A4" w14:textId="77777777" w:rsidR="00983DAC" w:rsidRPr="0015073C" w:rsidRDefault="00F43F6A" w:rsidP="007D148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7D148E">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all of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7D148E">
      <w:pPr>
        <w:pStyle w:val="PlainText"/>
        <w:numPr>
          <w:ilvl w:val="0"/>
          <w:numId w:val="4"/>
        </w:numPr>
        <w:tabs>
          <w:tab w:val="clear" w:pos="1080"/>
        </w:tabs>
        <w:spacing w:after="240"/>
        <w:ind w:left="720"/>
        <w:rPr>
          <w:rFonts w:ascii="Calibri" w:hAnsi="Calibri" w:cs="Calibri"/>
          <w:sz w:val="24"/>
          <w:szCs w:val="24"/>
        </w:rPr>
      </w:pPr>
      <w:r w:rsidRPr="00356299">
        <w:rPr>
          <w:rFonts w:ascii="Calibri" w:hAnsi="Calibri" w:cs="Calibri"/>
          <w:sz w:val="24"/>
          <w:szCs w:val="24"/>
        </w:rPr>
        <w:lastRenderedPageBreak/>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BD5C1A2" w:rsidR="00F43F6A" w:rsidRDefault="001125F2" w:rsidP="007D148E">
      <w:pPr>
        <w:pStyle w:val="PlainText"/>
        <w:numPr>
          <w:ilvl w:val="0"/>
          <w:numId w:val="4"/>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 </w:t>
      </w:r>
      <w:r w:rsidR="00C95652" w:rsidRPr="00356299">
        <w:rPr>
          <w:rFonts w:ascii="Calibri" w:hAnsi="Calibri" w:cs="Calibri"/>
          <w:sz w:val="24"/>
          <w:szCs w:val="24"/>
        </w:rPr>
        <w:t xml:space="preserve">  </w:t>
      </w:r>
    </w:p>
    <w:p w14:paraId="5D542DB3" w14:textId="77777777" w:rsidR="009C2BB4" w:rsidRPr="009C2BB4" w:rsidRDefault="009C2BB4" w:rsidP="007D148E">
      <w:pPr>
        <w:pStyle w:val="PlainText"/>
        <w:numPr>
          <w:ilvl w:val="0"/>
          <w:numId w:val="4"/>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w:t>
      </w:r>
      <w:r w:rsidRPr="009C2BB4">
        <w:rPr>
          <w:rFonts w:ascii="Calibri" w:hAnsi="Calibri" w:cs="Calibri"/>
          <w:b/>
          <w:i/>
          <w:sz w:val="24"/>
          <w:szCs w:val="24"/>
          <w:u w:val="single"/>
        </w:rPr>
        <w:t>ONE</w:t>
      </w:r>
      <w:r w:rsidRPr="009C2BB4">
        <w:rPr>
          <w:rFonts w:ascii="Calibri" w:hAnsi="Calibri" w:cs="Calibri"/>
          <w:sz w:val="24"/>
          <w:szCs w:val="24"/>
        </w:rPr>
        <w:t xml:space="preserve"> of the following (please check only one box): </w:t>
      </w:r>
    </w:p>
    <w:p w14:paraId="016A15E8" w14:textId="3AEBEB6D" w:rsidR="009C2BB4" w:rsidRPr="009C2BB4" w:rsidRDefault="000B5A96"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3794232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not local to Alameda County and is ineligible for any bid preference; </w:t>
      </w:r>
      <w:r w:rsidR="009C2BB4" w:rsidRPr="009C2BB4">
        <w:rPr>
          <w:rFonts w:ascii="Calibri" w:hAnsi="Calibri" w:cs="Calibri"/>
          <w:b/>
          <w:caps/>
          <w:sz w:val="24"/>
          <w:szCs w:val="24"/>
        </w:rPr>
        <w:t>or</w:t>
      </w:r>
    </w:p>
    <w:p w14:paraId="5DD70BA5" w14:textId="131B3426" w:rsidR="009C2BB4" w:rsidRPr="009C2BB4" w:rsidRDefault="000B5A96"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730614892"/>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a certified SLEB and is requesting 10% bid preference; (Bidder must check the first box and provide its SLEB Certification Number in the </w:t>
      </w:r>
      <w:hyperlink w:anchor="SLEB" w:history="1">
        <w:r w:rsidR="009C2BB4" w:rsidRPr="009C2BB4">
          <w:rPr>
            <w:rStyle w:val="Hyperlink"/>
            <w:rFonts w:ascii="Calibri" w:hAnsi="Calibri" w:cs="Calibri"/>
            <w:sz w:val="24"/>
            <w:szCs w:val="24"/>
          </w:rPr>
          <w:t>SLEB PARTNERING INFORMATION SHEET</w:t>
        </w:r>
      </w:hyperlink>
      <w:r w:rsidR="009C2BB4" w:rsidRPr="009C2BB4">
        <w:rPr>
          <w:rFonts w:ascii="Calibri" w:hAnsi="Calibri" w:cs="Calibri"/>
          <w:sz w:val="24"/>
          <w:szCs w:val="24"/>
        </w:rPr>
        <w:t xml:space="preserve">); </w:t>
      </w:r>
      <w:r w:rsidR="009C2BB4" w:rsidRPr="009C2BB4">
        <w:rPr>
          <w:rFonts w:ascii="Calibri" w:hAnsi="Calibri" w:cs="Calibri"/>
          <w:b/>
          <w:caps/>
          <w:sz w:val="24"/>
          <w:szCs w:val="24"/>
        </w:rPr>
        <w:t>or</w:t>
      </w:r>
    </w:p>
    <w:p w14:paraId="1DE692C9" w14:textId="0341C2D9" w:rsidR="009C2BB4" w:rsidRPr="009C2BB4" w:rsidRDefault="000B5A96" w:rsidP="009C2BB4">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2011332301"/>
          <w14:checkbox>
            <w14:checked w14:val="0"/>
            <w14:checkedState w14:val="2612" w14:font="MS Gothic"/>
            <w14:uncheckedState w14:val="2610" w14:font="MS Gothic"/>
          </w14:checkbox>
        </w:sdt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009C2BB4" w:rsidRPr="009C2BB4">
        <w:rPr>
          <w:rFonts w:ascii="Calibri" w:hAnsi="Calibri" w:cs="Calibri"/>
          <w:sz w:val="24"/>
          <w:szCs w:val="24"/>
        </w:rPr>
        <w:t xml:space="preserve">Bidder is LOCAL to Alameda County and is requesting 5% bid preference, </w:t>
      </w:r>
      <w:r w:rsidR="009C2BB4" w:rsidRPr="009C2BB4">
        <w:rPr>
          <w:rFonts w:ascii="Calibri" w:hAnsi="Calibri" w:cs="Calibri"/>
          <w:sz w:val="24"/>
          <w:szCs w:val="24"/>
          <w:u w:val="single"/>
        </w:rPr>
        <w:t>and has attached the following documentation to this Exhibit</w:t>
      </w:r>
      <w:r w:rsidR="009C2BB4" w:rsidRPr="009C2BB4">
        <w:rPr>
          <w:rFonts w:ascii="Calibri" w:hAnsi="Calibri" w:cs="Calibri"/>
          <w:sz w:val="24"/>
          <w:szCs w:val="24"/>
        </w:rPr>
        <w:t>:</w:t>
      </w:r>
    </w:p>
    <w:p w14:paraId="48F2A2BA" w14:textId="77777777" w:rsidR="009C2BB4" w:rsidRPr="009C2BB4" w:rsidRDefault="009C2BB4" w:rsidP="007D148E">
      <w:pPr>
        <w:numPr>
          <w:ilvl w:val="0"/>
          <w:numId w:val="19"/>
        </w:numPr>
        <w:tabs>
          <w:tab w:val="left" w:pos="-1080"/>
          <w:tab w:val="left" w:pos="-720"/>
          <w:tab w:val="num" w:pos="1800"/>
        </w:tabs>
        <w:spacing w:after="240"/>
        <w:ind w:left="1800"/>
        <w:rPr>
          <w:rFonts w:ascii="Calibri" w:hAnsi="Calibri" w:cs="Calibri"/>
          <w:sz w:val="24"/>
          <w:szCs w:val="24"/>
        </w:rPr>
      </w:pPr>
      <w:r w:rsidRPr="009C2BB4">
        <w:rPr>
          <w:rFonts w:ascii="Calibri" w:hAnsi="Calibri" w:cs="Calibri"/>
          <w:color w:val="000000"/>
          <w:sz w:val="24"/>
          <w:szCs w:val="24"/>
        </w:rPr>
        <w:t>Copy of a verifiable business license issued by the County of Alameda or a City within the County; and</w:t>
      </w:r>
    </w:p>
    <w:p w14:paraId="02724543" w14:textId="21C40DF8" w:rsidR="009C2BB4" w:rsidRPr="009C2BB4" w:rsidRDefault="00210055" w:rsidP="007D148E">
      <w:pPr>
        <w:numPr>
          <w:ilvl w:val="0"/>
          <w:numId w:val="19"/>
        </w:numPr>
        <w:tabs>
          <w:tab w:val="left" w:pos="-1080"/>
          <w:tab w:val="left" w:pos="-720"/>
          <w:tab w:val="num" w:pos="1800"/>
        </w:tabs>
        <w:spacing w:after="240"/>
        <w:ind w:left="1800"/>
        <w:rPr>
          <w:rFonts w:ascii="Calibri" w:hAnsi="Calibri" w:cs="Calibri"/>
          <w:sz w:val="24"/>
          <w:szCs w:val="24"/>
        </w:rPr>
      </w:pPr>
      <w:r>
        <w:rPr>
          <w:rFonts w:ascii="Calibri" w:hAnsi="Calibri" w:cs="Calibri"/>
          <w:color w:val="000000"/>
          <w:sz w:val="24"/>
          <w:szCs w:val="24"/>
        </w:rPr>
        <w:t>Proof</w:t>
      </w:r>
      <w:r w:rsidR="009C2BB4" w:rsidRPr="009C2BB4">
        <w:rPr>
          <w:rFonts w:ascii="Calibri" w:hAnsi="Calibri" w:cs="Calibri"/>
          <w:color w:val="000000"/>
          <w:sz w:val="24"/>
          <w:szCs w:val="24"/>
        </w:rPr>
        <w:t xml:space="preserve"> of six months of business residency, identifying the name of the bidder and the local address.  Example of proof includes but are not limited to utility bills, deeds of trusts or lease agreements, etc., which are acceptable verification documents to prove residency.</w:t>
      </w:r>
    </w:p>
    <w:p w14:paraId="670D86B2" w14:textId="02A1103D" w:rsidR="009C2BB4" w:rsidRPr="009C2BB4" w:rsidRDefault="003F3581" w:rsidP="007D148E">
      <w:pPr>
        <w:pStyle w:val="PlainText"/>
        <w:numPr>
          <w:ilvl w:val="0"/>
          <w:numId w:val="4"/>
        </w:numPr>
        <w:tabs>
          <w:tab w:val="clear" w:pos="1080"/>
        </w:tabs>
        <w:spacing w:after="240"/>
        <w:ind w:left="720"/>
        <w:rPr>
          <w:rFonts w:ascii="Calibri" w:hAnsi="Calibri" w:cs="Calibri"/>
          <w:sz w:val="24"/>
          <w:szCs w:val="24"/>
        </w:rPr>
      </w:pPr>
      <w:bookmarkStart w:id="98" w:name="_Hlk101546871"/>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Pr>
          <w:rFonts w:ascii="Calibri" w:hAnsi="Calibri" w:cs="Calibri"/>
          <w:sz w:val="24"/>
          <w:szCs w:val="24"/>
        </w:rPr>
        <w:t xml:space="preserve">Bidder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Pr>
          <w:rFonts w:ascii="Calibri" w:hAnsi="Calibri" w:cs="Calibri"/>
          <w:sz w:val="24"/>
          <w:szCs w:val="24"/>
        </w:rPr>
        <w:t>Bidder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Pr>
          <w:rFonts w:ascii="Calibri" w:hAnsi="Calibri" w:cs="Calibri"/>
          <w:sz w:val="24"/>
          <w:szCs w:val="24"/>
        </w:rPr>
        <w:t xml:space="preserve">Bidder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830149" w14:paraId="6659FEBA" w14:textId="77777777" w:rsidTr="005019BD">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6E35C03D" w14:textId="77777777" w:rsidR="0067548A" w:rsidRPr="00830149" w:rsidRDefault="0067548A" w:rsidP="005019BD">
            <w:pPr>
              <w:pStyle w:val="PlainText"/>
              <w:tabs>
                <w:tab w:val="right" w:pos="9659"/>
              </w:tabs>
              <w:spacing w:before="360" w:line="720" w:lineRule="auto"/>
              <w:ind w:left="90"/>
              <w:rPr>
                <w:rFonts w:ascii="Calibri" w:hAnsi="Calibri" w:cs="Calibri"/>
                <w:color w:val="0000FF"/>
                <w:spacing w:val="-3"/>
                <w:sz w:val="24"/>
                <w:szCs w:val="24"/>
                <w:u w:val="single"/>
              </w:rPr>
            </w:pPr>
            <w:bookmarkStart w:id="99"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F1CD96D" w14:textId="77777777" w:rsidR="0067548A" w:rsidRPr="00830149" w:rsidRDefault="0067548A" w:rsidP="005019BD">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30CDE86A" w14:textId="77777777" w:rsidR="0067548A" w:rsidRPr="00830149" w:rsidRDefault="0067548A" w:rsidP="005019BD">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99"/>
    </w:tbl>
    <w:p w14:paraId="76634EE3" w14:textId="77777777" w:rsidR="007169D1" w:rsidRPr="009C2BB4" w:rsidRDefault="000932BF">
      <w:pPr>
        <w:rPr>
          <w:b/>
          <w:sz w:val="2"/>
          <w:szCs w:val="2"/>
        </w:rPr>
      </w:pPr>
      <w:r>
        <w:rPr>
          <w:b/>
        </w:rPr>
        <w:br w:type="page"/>
      </w:r>
    </w:p>
    <w:p w14:paraId="0F6A33D6" w14:textId="64E08901" w:rsidR="00490C52" w:rsidRPr="00490C52" w:rsidRDefault="00490C52" w:rsidP="00490C52">
      <w:pPr>
        <w:pStyle w:val="Heading4"/>
        <w:shd w:val="clear" w:color="auto" w:fill="E2EFD9" w:themeFill="accent6" w:themeFillTint="33"/>
        <w:jc w:val="left"/>
      </w:pPr>
      <w:r w:rsidRPr="00490C52">
        <w:lastRenderedPageBreak/>
        <w:t>DEBARMENT AND SUSPENSION CERTIFICATION (PROCUREMENTS $25,000 AND OVER)</w:t>
      </w:r>
      <w:r w:rsidRPr="00490C52">
        <w:tab/>
      </w:r>
    </w:p>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7D148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Is not currently under suspension, debarment, voluntary exclusion, or determination of ineligibility by any federal agency;</w:t>
      </w:r>
    </w:p>
    <w:p w14:paraId="6A40FAD9" w14:textId="77777777" w:rsidR="007169D1" w:rsidRPr="007169D1" w:rsidRDefault="007169D1" w:rsidP="007D148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suspended, debarred, voluntarily excluded or determined ineligible by any federal agency within the past three years;</w:t>
      </w:r>
    </w:p>
    <w:p w14:paraId="59E444E7" w14:textId="77777777" w:rsidR="007169D1" w:rsidRPr="007169D1" w:rsidRDefault="007169D1" w:rsidP="007D148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7D148E">
      <w:pPr>
        <w:numPr>
          <w:ilvl w:val="0"/>
          <w:numId w:val="1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Pr="007169D1" w:rsidRDefault="007169D1" w:rsidP="007169D1">
      <w:pPr>
        <w:spacing w:before="100" w:beforeAutospacing="1" w:after="120"/>
        <w:rPr>
          <w:rFonts w:ascii="Calibri" w:hAnsi="Calibri" w:cs="Calibri"/>
          <w:color w:val="000000"/>
          <w:sz w:val="24"/>
          <w:szCs w:val="24"/>
        </w:rPr>
      </w:pPr>
    </w:p>
    <w:p w14:paraId="03E632C0" w14:textId="77777777" w:rsidR="007169D1" w:rsidRPr="007169D1" w:rsidRDefault="007169D1" w:rsidP="007169D1">
      <w:pPr>
        <w:spacing w:before="100" w:beforeAutospacing="1" w:after="120"/>
        <w:rPr>
          <w:rFonts w:ascii="Calibri" w:hAnsi="Calibri" w:cs="Calibri"/>
          <w:color w:val="000000"/>
          <w:sz w:val="24"/>
          <w:szCs w:val="24"/>
        </w:rPr>
      </w:pPr>
    </w:p>
    <w:p w14:paraId="3135A0C1" w14:textId="605D9919" w:rsid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 xml:space="preserve">Notes: </w:t>
      </w:r>
      <w:r w:rsidRPr="007169D1">
        <w:rPr>
          <w:rFonts w:ascii="Calibri" w:hAnsi="Calibri" w:cs="Calibri"/>
          <w:color w:val="000000"/>
          <w:sz w:val="24"/>
          <w:szCs w:val="24"/>
        </w:rPr>
        <w:tab/>
        <w:t xml:space="preserve">Providing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1C4D3F">
        <w:rPr>
          <w:rFonts w:ascii="Calibri" w:hAnsi="Calibri" w:cs="Calibri"/>
          <w:color w:val="000000"/>
          <w:sz w:val="24"/>
          <w:szCs w:val="24"/>
        </w:rPr>
        <w:t>will</w:t>
      </w:r>
      <w:r w:rsidRPr="007169D1">
        <w:rPr>
          <w:rFonts w:ascii="Calibri" w:hAnsi="Calibri" w:cs="Calibri"/>
          <w:color w:val="000000"/>
          <w:sz w:val="24"/>
          <w:szCs w:val="24"/>
        </w:rPr>
        <w:t xml:space="preserve"> also constitute signature of this Certification.</w:t>
      </w:r>
    </w:p>
    <w:p w14:paraId="780271FC" w14:textId="77777777" w:rsidR="0067548A" w:rsidRPr="007169D1" w:rsidRDefault="0067548A" w:rsidP="007169D1">
      <w:pPr>
        <w:spacing w:before="100" w:beforeAutospacing="1" w:after="120"/>
        <w:ind w:left="720" w:hanging="7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A76465" w14:paraId="219A4257" w14:textId="77777777" w:rsidTr="005019BD">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44D043E" w14:textId="77777777" w:rsidR="0067548A" w:rsidRPr="00A76465" w:rsidRDefault="0067548A" w:rsidP="005019BD">
            <w:pPr>
              <w:tabs>
                <w:tab w:val="right" w:pos="9565"/>
              </w:tabs>
              <w:spacing w:before="360" w:after="120" w:line="360" w:lineRule="auto"/>
              <w:rPr>
                <w:rFonts w:ascii="Calibri" w:hAnsi="Calibri" w:cs="Calibri"/>
                <w:b/>
                <w:color w:val="000000"/>
                <w:sz w:val="24"/>
                <w:szCs w:val="24"/>
                <w:u w:val="single"/>
              </w:rPr>
            </w:pPr>
            <w:bookmarkStart w:id="100"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9A8ABD8" w14:textId="77777777" w:rsidR="0067548A" w:rsidRPr="00A76465" w:rsidRDefault="0067548A" w:rsidP="005019BD">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66D557E8" w14:textId="77777777" w:rsidR="0067548A" w:rsidRPr="00A76465" w:rsidRDefault="0067548A" w:rsidP="005019BD">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100"/>
    </w:tbl>
    <w:p w14:paraId="7164DE02" w14:textId="77777777" w:rsidR="007169D1" w:rsidRPr="007169D1" w:rsidRDefault="007169D1" w:rsidP="007169D1">
      <w:pPr>
        <w:spacing w:before="100" w:beforeAutospacing="1" w:after="120"/>
        <w:rPr>
          <w:rFonts w:ascii="Calibri" w:hAnsi="Calibri" w:cs="Calibri"/>
          <w:color w:val="000000"/>
          <w:sz w:val="24"/>
          <w:szCs w:val="24"/>
        </w:rPr>
      </w:pPr>
    </w:p>
    <w:p w14:paraId="362453E3" w14:textId="77777777" w:rsidR="000932BF" w:rsidRPr="000932BF" w:rsidRDefault="007169D1">
      <w:pPr>
        <w:rPr>
          <w:sz w:val="2"/>
          <w:szCs w:val="2"/>
        </w:rPr>
      </w:pPr>
      <w:r>
        <w:rPr>
          <w:b/>
        </w:rPr>
        <w:br w:type="page"/>
      </w:r>
    </w:p>
    <w:p w14:paraId="5ECAAE10" w14:textId="77777777" w:rsidR="00490C52" w:rsidRPr="00490C52" w:rsidRDefault="00490C52" w:rsidP="00490C52">
      <w:pPr>
        <w:pStyle w:val="Heading4"/>
        <w:shd w:val="clear" w:color="auto" w:fill="E2EFD9" w:themeFill="accent6" w:themeFillTint="33"/>
        <w:jc w:val="left"/>
      </w:pPr>
      <w:bookmarkStart w:id="101" w:name="SLEB"/>
      <w:r w:rsidRPr="0066296E">
        <w:lastRenderedPageBreak/>
        <w:t>SMALL LOCAL EMERGING BUSINESS (SLEB) INFORMATION SHEET</w:t>
      </w:r>
      <w:bookmarkEnd w:id="101"/>
    </w:p>
    <w:p w14:paraId="4B2E6C83" w14:textId="77777777" w:rsidR="00011821" w:rsidRDefault="00011821" w:rsidP="00011821">
      <w:pPr>
        <w:pStyle w:val="RFP-QHeader2"/>
        <w:jc w:val="left"/>
        <w:rPr>
          <w:rFonts w:ascii="Calibri" w:hAnsi="Calibri" w:cs="Calibri"/>
        </w:rPr>
      </w:pPr>
    </w:p>
    <w:p w14:paraId="5800BBD8" w14:textId="7C24FA3D" w:rsidR="00C95652" w:rsidRDefault="00011821" w:rsidP="00210055">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r w:rsidRPr="00EE1991">
        <w:rPr>
          <w:rFonts w:ascii="Calibri" w:hAnsi="Calibri" w:cs="Calibri"/>
          <w:sz w:val="24"/>
          <w:szCs w:val="26"/>
        </w:rPr>
        <w:t xml:space="preserve">:  On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sidR="0015073C">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sidR="0015073C">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679FD87D" w14:textId="0D999E3B" w:rsidR="00E4189C" w:rsidRPr="00EE1991" w:rsidRDefault="00E4189C" w:rsidP="00210055">
      <w:pPr>
        <w:pStyle w:val="PlainText"/>
        <w:tabs>
          <w:tab w:val="left" w:pos="1440"/>
          <w:tab w:val="right" w:pos="9720"/>
        </w:tabs>
        <w:spacing w:after="240"/>
        <w:rPr>
          <w:rFonts w:ascii="Calibri" w:hAnsi="Calibri" w:cs="Calibri"/>
          <w:sz w:val="24"/>
          <w:szCs w:val="26"/>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3C527A">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2F333459" w14:textId="77777777" w:rsidR="00011821" w:rsidRPr="00EE1991" w:rsidRDefault="00011821" w:rsidP="00C8509D">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0015073C" w:rsidRPr="0015073C">
        <w:rPr>
          <w:rFonts w:ascii="Calibri" w:hAnsi="Calibri" w:cs="Calibri"/>
          <w:b/>
          <w:bCs/>
          <w:sz w:val="24"/>
          <w:szCs w:val="26"/>
          <w:u w:val="single"/>
        </w:rPr>
        <w:t>valid</w:t>
      </w:r>
      <w:r w:rsidR="0015073C" w:rsidRPr="00EE1991">
        <w:rPr>
          <w:rFonts w:ascii="Calibri" w:hAnsi="Calibri" w:cs="Calibri"/>
          <w:sz w:val="24"/>
          <w:szCs w:val="26"/>
        </w:rPr>
        <w:t xml:space="preserve"> </w:t>
      </w:r>
      <w:r w:rsidRPr="00EE1991">
        <w:rPr>
          <w:rFonts w:ascii="Calibri" w:hAnsi="Calibri" w:cs="Calibri"/>
          <w:sz w:val="24"/>
          <w:szCs w:val="26"/>
        </w:rPr>
        <w:t xml:space="preserve">at the time of bid </w:t>
      </w:r>
      <w:r w:rsidR="00752588">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5A6BFCDE" w14:textId="77777777" w:rsidR="00011821" w:rsidRPr="00EE1991" w:rsidRDefault="00011821" w:rsidP="007D148E">
      <w:pPr>
        <w:pStyle w:val="PlainText"/>
        <w:numPr>
          <w:ilvl w:val="0"/>
          <w:numId w:val="6"/>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sidR="0015073C">
        <w:rPr>
          <w:rFonts w:ascii="Calibri" w:hAnsi="Calibri" w:cs="Calibri"/>
          <w:sz w:val="24"/>
          <w:szCs w:val="26"/>
        </w:rPr>
        <w:t xml:space="preserve"> </w:t>
      </w:r>
      <w:r w:rsidRPr="00EE1991">
        <w:rPr>
          <w:rFonts w:ascii="Calibri" w:hAnsi="Calibri" w:cs="Calibri"/>
          <w:sz w:val="24"/>
          <w:szCs w:val="26"/>
        </w:rPr>
        <w:t>-</w:t>
      </w:r>
      <w:r w:rsidR="0015073C">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93" w:history="1">
        <w:r w:rsidR="00192BEC" w:rsidRPr="00EE1991">
          <w:rPr>
            <w:rStyle w:val="Hyperlink"/>
            <w:rFonts w:ascii="Calibri" w:hAnsi="Calibri" w:cs="Calibri"/>
            <w:sz w:val="24"/>
            <w:szCs w:val="26"/>
          </w:rPr>
          <w:t>GSA.OAP@acgov.org</w:t>
        </w:r>
      </w:hyperlink>
      <w:r w:rsidRPr="00EE1991">
        <w:rPr>
          <w:rFonts w:ascii="Calibri" w:hAnsi="Calibri" w:cs="Calibri"/>
          <w:sz w:val="24"/>
          <w:szCs w:val="26"/>
        </w:rPr>
        <w:t>.</w:t>
      </w:r>
    </w:p>
    <w:p w14:paraId="7BD0B5E0" w14:textId="77777777" w:rsidR="00011821" w:rsidRPr="00EE1991" w:rsidRDefault="0066296E" w:rsidP="007D148E">
      <w:pPr>
        <w:pStyle w:val="PlainText"/>
        <w:numPr>
          <w:ilvl w:val="0"/>
          <w:numId w:val="6"/>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sidR="0015073C">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94"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p w14:paraId="30D201B2" w14:textId="1E0A07C0" w:rsidR="00490C52" w:rsidRPr="004A43AE" w:rsidRDefault="00490C52" w:rsidP="00490C52">
      <w:pPr>
        <w:pStyle w:val="Heading4"/>
        <w:shd w:val="clear" w:color="auto" w:fill="E2EFD9" w:themeFill="accent6" w:themeFillTint="33"/>
        <w:jc w:val="left"/>
      </w:pPr>
      <w:r w:rsidRPr="004A43AE">
        <w:lastRenderedPageBreak/>
        <w:t>SLEB INFORMATION SHEET</w:t>
      </w:r>
      <w:r>
        <w:tab/>
      </w:r>
    </w:p>
    <w:p w14:paraId="4C45EEC9" w14:textId="77777777" w:rsidR="00011821" w:rsidRPr="00666406" w:rsidRDefault="00011821" w:rsidP="00011821">
      <w:pPr>
        <w:tabs>
          <w:tab w:val="left" w:pos="-720"/>
        </w:tabs>
        <w:jc w:val="center"/>
        <w:rPr>
          <w:rFonts w:ascii="Calibri" w:hAnsi="Calibri" w:cs="Calibri"/>
          <w:b/>
          <w:spacing w:val="-3"/>
          <w:sz w:val="14"/>
        </w:rPr>
      </w:pPr>
    </w:p>
    <w:p w14:paraId="31E6669E" w14:textId="0CB0155A" w:rsidR="00011821" w:rsidRPr="00E4189C" w:rsidRDefault="00011821" w:rsidP="00011821">
      <w:pPr>
        <w:pStyle w:val="BodyTextIndent"/>
        <w:spacing w:after="120"/>
        <w:ind w:left="0"/>
        <w:jc w:val="both"/>
        <w:rPr>
          <w:rFonts w:ascii="Calibri" w:hAnsi="Calibri" w:cs="Calibri"/>
          <w:sz w:val="20"/>
        </w:rPr>
      </w:pPr>
      <w:r w:rsidRPr="001F59F8">
        <w:rPr>
          <w:rFonts w:ascii="Calibri" w:hAnsi="Calibri" w:cs="Calibri"/>
          <w:b/>
          <w:bCs/>
          <w:sz w:val="20"/>
        </w:rPr>
        <w:t xml:space="preserve">In order to meet the Small Local Emerging Business (SLEB) requirements of this RFQ, </w:t>
      </w:r>
      <w:r w:rsidRPr="001F59F8">
        <w:rPr>
          <w:rFonts w:ascii="Calibri" w:hAnsi="Calibri" w:cs="Calibri"/>
          <w:b/>
          <w:bCs/>
          <w:sz w:val="20"/>
          <w:u w:val="single"/>
        </w:rPr>
        <w:t>all Bidders must complete this form</w:t>
      </w:r>
      <w:r w:rsidRPr="001F59F8">
        <w:rPr>
          <w:rFonts w:ascii="Calibri" w:hAnsi="Calibri" w:cs="Calibri"/>
          <w:b/>
          <w:bCs/>
          <w:sz w:val="20"/>
        </w:rPr>
        <w:t>.</w:t>
      </w:r>
      <w:r w:rsidR="00E4189C" w:rsidRPr="001F59F8">
        <w:rPr>
          <w:rFonts w:ascii="Calibri" w:hAnsi="Calibri" w:cs="Calibri"/>
          <w:b/>
          <w:bCs/>
          <w:sz w:val="20"/>
        </w:rPr>
        <w:t xml:space="preserve"> If a bidder is unable to meet the SLEB requirements, they must take exception to this requirement in the</w:t>
      </w:r>
      <w:r w:rsidR="00E4189C" w:rsidRPr="00E4189C">
        <w:rPr>
          <w:rFonts w:ascii="Calibri" w:hAnsi="Calibri" w:cs="Calibri"/>
          <w:sz w:val="20"/>
        </w:rPr>
        <w:t xml:space="preserve"> </w:t>
      </w:r>
      <w:hyperlink w:anchor="ExceptionsClarifications" w:history="1">
        <w:r w:rsidR="00E4189C" w:rsidRPr="003C527A">
          <w:rPr>
            <w:rStyle w:val="Hyperlink"/>
            <w:rFonts w:ascii="Calibri" w:hAnsi="Calibri" w:cs="Calibri"/>
            <w:sz w:val="20"/>
          </w:rPr>
          <w:t>Exceptions and Clarifications</w:t>
        </w:r>
      </w:hyperlink>
      <w:r w:rsidR="00E4189C" w:rsidRPr="00E4189C">
        <w:rPr>
          <w:rFonts w:ascii="Calibri" w:hAnsi="Calibri" w:cs="Calibri"/>
          <w:sz w:val="20"/>
        </w:rPr>
        <w:t xml:space="preserve"> </w:t>
      </w:r>
      <w:r w:rsidR="00E4189C" w:rsidRPr="001F59F8">
        <w:rPr>
          <w:rFonts w:ascii="Calibri" w:hAnsi="Calibri" w:cs="Calibri"/>
          <w:b/>
          <w:bCs/>
          <w:sz w:val="20"/>
        </w:rPr>
        <w:t>section of this solicitation. Please note that the County is under no obligation to accept any exceptions or clarifications, and any exceptions or clarifications may be the basis for bid disqualification</w:t>
      </w:r>
      <w:r w:rsidR="00E4189C" w:rsidRPr="00E4189C">
        <w:rPr>
          <w:rFonts w:ascii="Calibri" w:hAnsi="Calibri" w:cs="Calibri"/>
          <w:sz w:val="20"/>
        </w:rPr>
        <w:t>.</w:t>
      </w:r>
    </w:p>
    <w:p w14:paraId="6EFB8DD1" w14:textId="77777777" w:rsidR="00011821" w:rsidRPr="006F0D4C" w:rsidRDefault="00011821" w:rsidP="00011821">
      <w:pPr>
        <w:pStyle w:val="BodyTextIndent"/>
        <w:spacing w:after="120"/>
        <w:ind w:left="0"/>
        <w:jc w:val="both"/>
        <w:rPr>
          <w:rFonts w:ascii="Calibri" w:hAnsi="Calibri" w:cs="Calibri"/>
          <w:b/>
          <w:bCs/>
          <w:sz w:val="20"/>
        </w:rPr>
      </w:pPr>
      <w:r w:rsidRPr="006F0D4C">
        <w:rPr>
          <w:rFonts w:ascii="Calibri" w:hAnsi="Calibri" w:cs="Calibri"/>
          <w:b/>
          <w:bCs/>
          <w:sz w:val="20"/>
        </w:rPr>
        <w:t xml:space="preserve">Bidders that are not certified SLEBS (for </w:t>
      </w:r>
      <w:r w:rsidR="0015073C" w:rsidRPr="006F0D4C">
        <w:rPr>
          <w:rFonts w:ascii="Calibri" w:hAnsi="Calibri" w:cs="Calibri"/>
          <w:b/>
          <w:bCs/>
          <w:sz w:val="20"/>
        </w:rPr>
        <w:t xml:space="preserve">the </w:t>
      </w:r>
      <w:r w:rsidRPr="006F0D4C">
        <w:rPr>
          <w:rFonts w:ascii="Calibri" w:hAnsi="Calibri" w:cs="Calibri"/>
          <w:b/>
          <w:bCs/>
          <w:sz w:val="20"/>
        </w:rPr>
        <w:t>definition of a SLEB</w:t>
      </w:r>
      <w:r w:rsidR="0015073C" w:rsidRPr="006F0D4C">
        <w:rPr>
          <w:rFonts w:ascii="Calibri" w:hAnsi="Calibri" w:cs="Calibri"/>
          <w:b/>
          <w:bCs/>
          <w:sz w:val="20"/>
        </w:rPr>
        <w:t>,</w:t>
      </w:r>
      <w:r w:rsidRPr="006F0D4C">
        <w:rPr>
          <w:rFonts w:ascii="Calibri" w:hAnsi="Calibri" w:cs="Calibri"/>
          <w:b/>
          <w:bCs/>
          <w:sz w:val="20"/>
        </w:rPr>
        <w:t xml:space="preserve"> see</w:t>
      </w:r>
      <w:r w:rsidRPr="0066296E">
        <w:rPr>
          <w:rFonts w:ascii="Calibri" w:hAnsi="Calibri" w:cs="Calibri"/>
          <w:sz w:val="20"/>
        </w:rPr>
        <w:t xml:space="preserve"> </w:t>
      </w:r>
      <w:hyperlink r:id="rId95" w:history="1">
        <w:r>
          <w:rPr>
            <w:rStyle w:val="Hyperlink"/>
            <w:rFonts w:ascii="Calibri" w:hAnsi="Calibri" w:cs="Calibri"/>
            <w:b/>
            <w:sz w:val="20"/>
          </w:rPr>
          <w:t>Alameda County SLEB Program Overview</w:t>
        </w:r>
      </w:hyperlink>
      <w:r>
        <w:rPr>
          <w:rFonts w:ascii="Calibri" w:hAnsi="Calibri" w:cs="Calibri"/>
          <w:b/>
          <w:sz w:val="20"/>
        </w:rPr>
        <w:t>; [</w:t>
      </w:r>
      <w:hyperlink r:id="rId96"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w:t>
      </w:r>
      <w:r w:rsidRPr="006F0D4C">
        <w:rPr>
          <w:rFonts w:ascii="Calibri" w:hAnsi="Calibri" w:cs="Calibri"/>
          <w:b/>
          <w:bCs/>
          <w:sz w:val="20"/>
        </w:rPr>
        <w:t>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437C83A3"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sidR="0015073C">
        <w:rPr>
          <w:rFonts w:ascii="Calibri" w:hAnsi="Calibri" w:cs="Calibri"/>
          <w:sz w:val="20"/>
        </w:rPr>
        <w:t>al</w:t>
      </w:r>
      <w:r w:rsidRPr="0066296E">
        <w:rPr>
          <w:rFonts w:ascii="Calibri" w:hAnsi="Calibri" w:cs="Calibri"/>
          <w:sz w:val="20"/>
        </w:rPr>
        <w:t xml:space="preserve">, but this partnership will also assist the SLEB to grow and build </w:t>
      </w:r>
      <w:r w:rsidR="0015073C">
        <w:rPr>
          <w:rFonts w:ascii="Calibri" w:hAnsi="Calibri" w:cs="Calibri"/>
          <w:sz w:val="20"/>
        </w:rPr>
        <w:t xml:space="preserve">the </w:t>
      </w:r>
      <w:r w:rsidRPr="0066296E">
        <w:rPr>
          <w:rFonts w:ascii="Calibri" w:hAnsi="Calibri" w:cs="Calibri"/>
          <w:sz w:val="20"/>
        </w:rPr>
        <w:t xml:space="preserve">capacity to eventually bid as a prime on their own.  </w:t>
      </w:r>
    </w:p>
    <w:p w14:paraId="1AD2CFAC" w14:textId="77777777" w:rsidR="00011821" w:rsidRPr="0066296E" w:rsidRDefault="00011821" w:rsidP="00011821">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2475A997" w14:textId="77777777" w:rsidR="00011821" w:rsidRDefault="00011821" w:rsidP="00011821">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sidR="0066296E">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97"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98" w:history="1">
        <w:r>
          <w:rPr>
            <w:rStyle w:val="Hyperlink"/>
            <w:rFonts w:ascii="Calibri" w:hAnsi="Calibri" w:cs="Calibri"/>
            <w:b/>
            <w:spacing w:val="-1"/>
            <w:sz w:val="20"/>
          </w:rPr>
          <w:t>http://www.elationsys.com/elationsys/</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48BFA1B" w14:textId="77777777" w:rsidTr="00C5586D">
        <w:tc>
          <w:tcPr>
            <w:tcW w:w="10310" w:type="dxa"/>
            <w:shd w:val="clear" w:color="auto" w:fill="auto"/>
            <w:tcMar>
              <w:top w:w="72" w:type="dxa"/>
              <w:left w:w="115" w:type="dxa"/>
              <w:bottom w:w="72" w:type="dxa"/>
              <w:right w:w="115" w:type="dxa"/>
            </w:tcMar>
            <w:vAlign w:val="center"/>
          </w:tcPr>
          <w:p w14:paraId="50F7D0DC" w14:textId="5C07118A" w:rsidR="00011821" w:rsidRPr="00A86407" w:rsidRDefault="000B5A96" w:rsidP="00983DAC">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1578090081"/>
                <w14:checkbox>
                  <w14:checked w14:val="0"/>
                  <w14:checkedState w14:val="2612" w14:font="MS Gothic"/>
                  <w14:uncheckedState w14:val="2610" w14:font="MS Gothic"/>
                </w14:checkbox>
              </w:sdtPr>
              <w:sdtContent>
                <w:r w:rsidR="00EE153F">
                  <w:rPr>
                    <w:rFonts w:ascii="MS Gothic" w:eastAsia="MS Gothic" w:hAnsi="MS Gothic" w:cs="Calibri" w:hint="eastAsia"/>
                    <w:b/>
                    <w:spacing w:val="-3"/>
                    <w:sz w:val="20"/>
                  </w:rPr>
                  <w:t>☐</w:t>
                </w:r>
              </w:sdtContent>
            </w:sdt>
            <w:r w:rsidR="00CF281D">
              <w:rPr>
                <w:rFonts w:ascii="Calibri" w:hAnsi="Calibri" w:cs="Calibri"/>
                <w:b/>
                <w:spacing w:val="-3"/>
                <w:sz w:val="20"/>
              </w:rPr>
              <w:tab/>
            </w:r>
            <w:r w:rsidR="00011821">
              <w:rPr>
                <w:rFonts w:ascii="Calibri" w:hAnsi="Calibri" w:cs="Calibri"/>
                <w:b/>
                <w:spacing w:val="-3"/>
                <w:sz w:val="20"/>
              </w:rPr>
              <w:t>BIDDER</w:t>
            </w:r>
            <w:r w:rsidR="00011821" w:rsidRPr="00A86407">
              <w:rPr>
                <w:rFonts w:ascii="Calibri" w:hAnsi="Calibri" w:cs="Calibri"/>
                <w:b/>
                <w:spacing w:val="-3"/>
                <w:sz w:val="20"/>
              </w:rPr>
              <w:t xml:space="preserve"> IS A CERTIFIED SLEB </w:t>
            </w:r>
            <w:r w:rsidR="00D96C17">
              <w:rPr>
                <w:rFonts w:ascii="Calibri" w:hAnsi="Calibri" w:cs="Calibri"/>
                <w:b/>
                <w:spacing w:val="-3"/>
                <w:sz w:val="20"/>
              </w:rPr>
              <w:t xml:space="preserve"> </w:t>
            </w:r>
            <w:r w:rsidR="00011821" w:rsidRPr="00A86407">
              <w:rPr>
                <w:rFonts w:ascii="Calibri" w:hAnsi="Calibri" w:cs="Calibri"/>
                <w:b/>
                <w:spacing w:val="-3"/>
                <w:sz w:val="20"/>
              </w:rPr>
              <w:t>(sign at bottom of page)</w:t>
            </w:r>
          </w:p>
          <w:p w14:paraId="4E145AF1" w14:textId="77777777" w:rsidR="00011821" w:rsidRPr="00A86407" w:rsidRDefault="00011821" w:rsidP="00983DAC">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7DF1B347" w14:textId="77777777" w:rsidR="00011821" w:rsidRPr="00A86407" w:rsidRDefault="00011821" w:rsidP="00983DAC">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77A1EE" w14:textId="77777777" w:rsidR="00011821" w:rsidRPr="00A86407" w:rsidRDefault="00011821" w:rsidP="00983DAC">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1906C510"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11821" w14:paraId="51E301A2" w14:textId="77777777" w:rsidTr="00983DAC">
        <w:trPr>
          <w:trHeight w:val="3057"/>
        </w:trPr>
        <w:tc>
          <w:tcPr>
            <w:tcW w:w="11016" w:type="dxa"/>
            <w:shd w:val="clear" w:color="auto" w:fill="auto"/>
            <w:tcMar>
              <w:top w:w="72" w:type="dxa"/>
              <w:left w:w="115" w:type="dxa"/>
              <w:bottom w:w="72" w:type="dxa"/>
              <w:right w:w="115" w:type="dxa"/>
            </w:tcMar>
            <w:vAlign w:val="center"/>
          </w:tcPr>
          <w:p w14:paraId="33C2B5D4" w14:textId="6D0FBAF3" w:rsidR="00666406" w:rsidRPr="001B455E" w:rsidRDefault="000B5A96" w:rsidP="00E4189C">
            <w:pPr>
              <w:pStyle w:val="Header"/>
              <w:tabs>
                <w:tab w:val="clear" w:pos="4320"/>
                <w:tab w:val="clear" w:pos="8640"/>
                <w:tab w:val="left" w:pos="405"/>
                <w:tab w:val="right" w:pos="10080"/>
              </w:tabs>
              <w:spacing w:before="120" w:after="120"/>
              <w:ind w:left="360" w:hanging="360"/>
              <w:rPr>
                <w:rFonts w:ascii="Calibri" w:hAnsi="Calibri" w:cs="Calibri"/>
                <w:b/>
                <w:sz w:val="20"/>
              </w:rPr>
            </w:pPr>
            <w:sdt>
              <w:sdtPr>
                <w:rPr>
                  <w:rFonts w:ascii="Calibri" w:hAnsi="Calibri" w:cs="Calibri"/>
                  <w:b/>
                  <w:spacing w:val="-3"/>
                  <w:sz w:val="20"/>
                </w:rPr>
                <w:id w:val="-2129462960"/>
                <w14:checkbox>
                  <w14:checked w14:val="0"/>
                  <w14:checkedState w14:val="2612" w14:font="MS Gothic"/>
                  <w14:uncheckedState w14:val="2610" w14:font="MS Gothic"/>
                </w14:checkbox>
              </w:sdtPr>
              <w:sdtContent>
                <w:r w:rsidR="00EE153F">
                  <w:rPr>
                    <w:rFonts w:ascii="MS Gothic" w:eastAsia="MS Gothic" w:hAnsi="MS Gothic" w:cs="Calibri" w:hint="eastAsia"/>
                    <w:b/>
                    <w:spacing w:val="-3"/>
                    <w:sz w:val="20"/>
                  </w:rPr>
                  <w:t>☐</w:t>
                </w:r>
              </w:sdtContent>
            </w:sdt>
            <w:r w:rsidR="00EE153F">
              <w:rPr>
                <w:rFonts w:ascii="Calibri" w:hAnsi="Calibri" w:cs="Calibri"/>
                <w:b/>
                <w:spacing w:val="-3"/>
                <w:sz w:val="20"/>
              </w:rPr>
              <w:tab/>
            </w:r>
            <w:r w:rsidR="00666406">
              <w:rPr>
                <w:rFonts w:ascii="Calibri" w:hAnsi="Calibri" w:cs="Calibri"/>
                <w:b/>
                <w:spacing w:val="-3"/>
                <w:sz w:val="20"/>
              </w:rPr>
              <w:t>BIDDER</w:t>
            </w:r>
            <w:r w:rsidR="00666406" w:rsidRPr="00A86407">
              <w:rPr>
                <w:rFonts w:ascii="Calibri" w:hAnsi="Calibri" w:cs="Calibri"/>
                <w:b/>
                <w:spacing w:val="-3"/>
                <w:sz w:val="20"/>
              </w:rPr>
              <w:t xml:space="preserve"> IS </w:t>
            </w:r>
            <w:r w:rsidR="00666406" w:rsidRPr="00A86407">
              <w:rPr>
                <w:rFonts w:ascii="Calibri" w:hAnsi="Calibri" w:cs="Calibri"/>
                <w:b/>
                <w:spacing w:val="-3"/>
                <w:sz w:val="20"/>
                <w:u w:val="single"/>
              </w:rPr>
              <w:t>NOT</w:t>
            </w:r>
            <w:r w:rsidR="00666406" w:rsidRPr="00A86407">
              <w:rPr>
                <w:rFonts w:ascii="Calibri" w:hAnsi="Calibri" w:cs="Calibri"/>
                <w:b/>
                <w:spacing w:val="-3"/>
                <w:sz w:val="20"/>
              </w:rPr>
              <w:t xml:space="preserve"> A CERTIFIED SLEB </w:t>
            </w:r>
            <w:r w:rsidR="00666406" w:rsidRPr="00A86407">
              <w:rPr>
                <w:rFonts w:ascii="Calibri" w:hAnsi="Calibri" w:cs="Calibri"/>
                <w:b/>
                <w:caps/>
                <w:spacing w:val="-3"/>
                <w:sz w:val="20"/>
              </w:rPr>
              <w:t xml:space="preserve">and will </w:t>
            </w:r>
            <w:r w:rsidR="00666406" w:rsidRPr="00A86407">
              <w:rPr>
                <w:rFonts w:ascii="Calibri" w:hAnsi="Calibri" w:cs="Calibri"/>
                <w:b/>
                <w:caps/>
                <w:sz w:val="20"/>
              </w:rPr>
              <w:t xml:space="preserve">subcontract </w:t>
            </w:r>
            <w:r w:rsidR="00666406" w:rsidRPr="00A86407">
              <w:rPr>
                <w:rFonts w:ascii="Calibri" w:hAnsi="Calibri" w:cs="Calibri"/>
                <w:b/>
                <w:caps/>
                <w:sz w:val="20"/>
                <w:u w:val="single"/>
              </w:rPr>
              <w:fldChar w:fldCharType="begin">
                <w:ffData>
                  <w:name w:val="Text56"/>
                  <w:enabled/>
                  <w:calcOnExit w:val="0"/>
                  <w:textInput/>
                </w:ffData>
              </w:fldChar>
            </w:r>
            <w:r w:rsidR="00666406" w:rsidRPr="00A86407">
              <w:rPr>
                <w:rFonts w:ascii="Calibri" w:hAnsi="Calibri" w:cs="Calibri"/>
                <w:b/>
                <w:caps/>
                <w:sz w:val="20"/>
                <w:u w:val="single"/>
              </w:rPr>
              <w:instrText xml:space="preserve"> FORMTEXT </w:instrText>
            </w:r>
            <w:r w:rsidR="00666406" w:rsidRPr="00A86407">
              <w:rPr>
                <w:rFonts w:ascii="Calibri" w:hAnsi="Calibri" w:cs="Calibri"/>
                <w:b/>
                <w:caps/>
                <w:sz w:val="20"/>
                <w:u w:val="single"/>
              </w:rPr>
            </w:r>
            <w:r w:rsidR="00666406" w:rsidRPr="00A86407">
              <w:rPr>
                <w:rFonts w:ascii="Calibri" w:hAnsi="Calibri" w:cs="Calibri"/>
                <w:b/>
                <w:caps/>
                <w:sz w:val="20"/>
                <w:u w:val="single"/>
              </w:rPr>
              <w:fldChar w:fldCharType="separate"/>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Pr>
                <w:rFonts w:ascii="Calibri" w:hAnsi="Calibri" w:cs="Calibri"/>
                <w:b/>
                <w:caps/>
                <w:noProof/>
                <w:sz w:val="20"/>
                <w:u w:val="single"/>
              </w:rPr>
              <w:t> </w:t>
            </w:r>
            <w:r w:rsidR="00666406" w:rsidRPr="00A86407">
              <w:rPr>
                <w:rFonts w:ascii="Calibri" w:hAnsi="Calibri" w:cs="Calibri"/>
                <w:b/>
                <w:caps/>
                <w:sz w:val="20"/>
                <w:u w:val="single"/>
              </w:rPr>
              <w:fldChar w:fldCharType="end"/>
            </w:r>
            <w:r w:rsidR="00666406" w:rsidRPr="00A86407">
              <w:rPr>
                <w:rFonts w:ascii="Calibri" w:hAnsi="Calibri" w:cs="Calibri"/>
                <w:b/>
                <w:caps/>
                <w:sz w:val="20"/>
              </w:rPr>
              <w:t>% with the SLEB named</w:t>
            </w:r>
            <w:r w:rsidR="00666406">
              <w:rPr>
                <w:rFonts w:ascii="Calibri" w:hAnsi="Calibri" w:cs="Calibri"/>
                <w:b/>
                <w:caps/>
                <w:sz w:val="20"/>
              </w:rPr>
              <w:t xml:space="preserve"> below for the </w:t>
            </w:r>
            <w:r w:rsidR="00666406" w:rsidRPr="00A86407">
              <w:rPr>
                <w:rFonts w:ascii="Calibri" w:hAnsi="Calibri" w:cs="Calibri"/>
                <w:b/>
                <w:caps/>
                <w:sz w:val="20"/>
              </w:rPr>
              <w:t>following goods/services</w:t>
            </w:r>
            <w:r w:rsidR="00666406" w:rsidRPr="00A86407">
              <w:rPr>
                <w:rFonts w:ascii="Calibri" w:hAnsi="Calibri" w:cs="Calibri"/>
                <w:b/>
                <w:sz w:val="20"/>
              </w:rPr>
              <w:t xml:space="preserve">: </w:t>
            </w:r>
            <w:r w:rsidR="00666406" w:rsidRPr="00A86407">
              <w:rPr>
                <w:rFonts w:ascii="Calibri" w:hAnsi="Calibri" w:cs="Calibri"/>
                <w:b/>
                <w:sz w:val="20"/>
                <w:u w:val="single"/>
              </w:rPr>
              <w:fldChar w:fldCharType="begin">
                <w:ffData>
                  <w:name w:val="Text57"/>
                  <w:enabled/>
                  <w:calcOnExit w:val="0"/>
                  <w:textInput/>
                </w:ffData>
              </w:fldChar>
            </w:r>
            <w:r w:rsidR="00666406" w:rsidRPr="00A86407">
              <w:rPr>
                <w:rFonts w:ascii="Calibri" w:hAnsi="Calibri" w:cs="Calibri"/>
                <w:b/>
                <w:sz w:val="20"/>
                <w:u w:val="single"/>
              </w:rPr>
              <w:instrText xml:space="preserve"> FORMTEXT </w:instrText>
            </w:r>
            <w:r w:rsidR="00666406" w:rsidRPr="00A86407">
              <w:rPr>
                <w:rFonts w:ascii="Calibri" w:hAnsi="Calibri" w:cs="Calibri"/>
                <w:b/>
                <w:sz w:val="20"/>
                <w:u w:val="single"/>
              </w:rPr>
            </w:r>
            <w:r w:rsidR="00666406" w:rsidRPr="00A86407">
              <w:rPr>
                <w:rFonts w:ascii="Calibri" w:hAnsi="Calibri" w:cs="Calibri"/>
                <w:b/>
                <w:sz w:val="20"/>
                <w:u w:val="single"/>
              </w:rPr>
              <w:fldChar w:fldCharType="separate"/>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Pr>
                <w:rFonts w:ascii="Calibri" w:hAnsi="Calibri" w:cs="Calibri"/>
                <w:b/>
                <w:noProof/>
                <w:sz w:val="20"/>
                <w:u w:val="single"/>
              </w:rPr>
              <w:t> </w:t>
            </w:r>
            <w:r w:rsidR="00666406" w:rsidRPr="00A86407">
              <w:rPr>
                <w:rFonts w:ascii="Calibri" w:hAnsi="Calibri" w:cs="Calibri"/>
                <w:b/>
                <w:sz w:val="20"/>
                <w:u w:val="single"/>
              </w:rPr>
              <w:fldChar w:fldCharType="end"/>
            </w:r>
            <w:r w:rsidR="00666406" w:rsidRPr="00A86407">
              <w:rPr>
                <w:rFonts w:ascii="Calibri" w:hAnsi="Calibri" w:cs="Calibri"/>
                <w:b/>
                <w:sz w:val="20"/>
                <w:u w:val="single"/>
              </w:rPr>
              <w:tab/>
            </w:r>
          </w:p>
          <w:p w14:paraId="4FC656A3" w14:textId="77777777" w:rsidR="00666406" w:rsidRPr="00A86407" w:rsidRDefault="00666406" w:rsidP="00E4189C">
            <w:pPr>
              <w:pStyle w:val="Header"/>
              <w:tabs>
                <w:tab w:val="clear" w:pos="4320"/>
                <w:tab w:val="clear" w:pos="8640"/>
                <w:tab w:val="right" w:pos="10080"/>
              </w:tabs>
              <w:spacing w:before="120" w:after="12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6F69624" w14:textId="77777777" w:rsidR="00666406" w:rsidRPr="00A86407" w:rsidRDefault="00666406" w:rsidP="00E4189C">
            <w:pPr>
              <w:pStyle w:val="Header"/>
              <w:tabs>
                <w:tab w:val="clear" w:pos="4320"/>
                <w:tab w:val="clear" w:pos="8640"/>
                <w:tab w:val="right" w:pos="4680"/>
                <w:tab w:val="left" w:pos="4860"/>
                <w:tab w:val="right" w:pos="10080"/>
              </w:tabs>
              <w:spacing w:before="120" w:after="12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3CEA9E46" w14:textId="77777777" w:rsidR="00666406" w:rsidRPr="00A86407" w:rsidRDefault="00666406" w:rsidP="00E4189C">
            <w:pPr>
              <w:pStyle w:val="Header"/>
              <w:spacing w:before="120" w:after="12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FC6A9F1" w14:textId="77777777" w:rsidR="00666406" w:rsidRPr="001B455E" w:rsidRDefault="00666406" w:rsidP="00E4189C">
            <w:pPr>
              <w:pStyle w:val="Header"/>
              <w:tabs>
                <w:tab w:val="clear" w:pos="4320"/>
                <w:tab w:val="clear" w:pos="8640"/>
                <w:tab w:val="right" w:pos="10080"/>
              </w:tabs>
              <w:spacing w:before="120" w:after="12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372331A" w14:textId="77777777" w:rsidR="00983DAC" w:rsidRDefault="00666406" w:rsidP="00E4189C">
            <w:pPr>
              <w:pStyle w:val="Header"/>
              <w:tabs>
                <w:tab w:val="clear" w:pos="4320"/>
                <w:tab w:val="clear" w:pos="8640"/>
                <w:tab w:val="right" w:pos="10080"/>
              </w:tabs>
              <w:spacing w:before="120"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1F6142" w14:textId="0D05B5BA" w:rsidR="00011821" w:rsidRPr="00983DAC" w:rsidRDefault="00666406" w:rsidP="00E4189C">
            <w:pPr>
              <w:pStyle w:val="Header"/>
              <w:tabs>
                <w:tab w:val="clear" w:pos="4320"/>
                <w:tab w:val="clear" w:pos="8640"/>
                <w:tab w:val="right" w:pos="8415"/>
                <w:tab w:val="right" w:pos="9810"/>
              </w:tabs>
              <w:spacing w:before="120" w:after="120" w:line="276" w:lineRule="auto"/>
              <w:ind w:left="360"/>
              <w:rPr>
                <w:rFonts w:ascii="Calibri" w:hAnsi="Calibri" w:cs="Calibri"/>
                <w:b/>
                <w:spacing w:val="-3"/>
                <w:sz w:val="20"/>
                <w:szCs w:val="24"/>
              </w:rPr>
            </w:pPr>
            <w:r w:rsidRPr="00A86407">
              <w:rPr>
                <w:rFonts w:ascii="Calibri" w:hAnsi="Calibri" w:cs="Calibri"/>
                <w:b/>
                <w:spacing w:val="-3"/>
                <w:sz w:val="20"/>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 xml:space="preserve">Date: </w:t>
            </w:r>
            <w:r w:rsidR="00011821" w:rsidRPr="00A86407">
              <w:rPr>
                <w:rFonts w:ascii="Calibri" w:hAnsi="Calibri" w:cs="Calibri"/>
                <w:b/>
                <w:spacing w:val="-3"/>
                <w:sz w:val="20"/>
                <w:u w:val="single"/>
              </w:rPr>
              <w:fldChar w:fldCharType="begin">
                <w:ffData>
                  <w:name w:val="Text54"/>
                  <w:enabled/>
                  <w:calcOnExit w:val="0"/>
                  <w:textInput/>
                </w:ffData>
              </w:fldChar>
            </w:r>
            <w:r w:rsidR="00011821" w:rsidRPr="00A86407">
              <w:rPr>
                <w:rFonts w:ascii="Calibri" w:hAnsi="Calibri" w:cs="Calibri"/>
                <w:b/>
                <w:spacing w:val="-3"/>
                <w:sz w:val="20"/>
                <w:u w:val="single"/>
              </w:rPr>
              <w:instrText xml:space="preserve"> FORMTEXT </w:instrText>
            </w:r>
            <w:r w:rsidR="00011821" w:rsidRPr="00A86407">
              <w:rPr>
                <w:rFonts w:ascii="Calibri" w:hAnsi="Calibri" w:cs="Calibri"/>
                <w:b/>
                <w:spacing w:val="-3"/>
                <w:sz w:val="20"/>
                <w:u w:val="single"/>
              </w:rPr>
            </w:r>
            <w:r w:rsidR="00011821" w:rsidRPr="00A86407">
              <w:rPr>
                <w:rFonts w:ascii="Calibri" w:hAnsi="Calibri" w:cs="Calibri"/>
                <w:b/>
                <w:spacing w:val="-3"/>
                <w:sz w:val="20"/>
                <w:u w:val="single"/>
              </w:rPr>
              <w:fldChar w:fldCharType="separate"/>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Pr>
                <w:rFonts w:ascii="Calibri" w:hAnsi="Calibri" w:cs="Calibri"/>
                <w:b/>
                <w:noProof/>
                <w:spacing w:val="-3"/>
                <w:sz w:val="20"/>
                <w:u w:val="single"/>
              </w:rPr>
              <w:t> </w:t>
            </w:r>
            <w:r w:rsidR="00011821" w:rsidRPr="00A86407">
              <w:rPr>
                <w:rFonts w:ascii="Calibri" w:hAnsi="Calibri" w:cs="Calibri"/>
                <w:b/>
                <w:spacing w:val="-3"/>
                <w:sz w:val="20"/>
                <w:u w:val="single"/>
              </w:rPr>
              <w:fldChar w:fldCharType="end"/>
            </w:r>
            <w:r w:rsidR="009F576E">
              <w:rPr>
                <w:rFonts w:ascii="Calibri" w:hAnsi="Calibri" w:cs="Calibri"/>
                <w:b/>
                <w:spacing w:val="-3"/>
                <w:sz w:val="20"/>
                <w:u w:val="single"/>
              </w:rPr>
              <w:tab/>
            </w:r>
          </w:p>
        </w:tc>
      </w:tr>
    </w:tbl>
    <w:p w14:paraId="0CC289D5" w14:textId="77777777" w:rsidR="00011821" w:rsidRPr="00130F5F" w:rsidRDefault="00011821" w:rsidP="00011821">
      <w:pPr>
        <w:tabs>
          <w:tab w:val="center" w:pos="5220"/>
        </w:tabs>
        <w:rPr>
          <w:rFonts w:ascii="Calibri" w:hAnsi="Calibri" w:cs="Calibri"/>
          <w:sz w:val="14"/>
          <w:szCs w:val="16"/>
        </w:rPr>
      </w:pPr>
    </w:p>
    <w:p w14:paraId="1E2E6C06" w14:textId="77777777" w:rsidR="00011821" w:rsidRPr="00130F5F" w:rsidRDefault="00011821" w:rsidP="00983DAC">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sidR="0015073C">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5073C">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75F2EC22" w14:textId="77777777" w:rsidR="00011821" w:rsidRDefault="00011821" w:rsidP="00011821">
      <w:pPr>
        <w:rPr>
          <w:rFonts w:ascii="Calibri" w:hAnsi="Calibri" w:cs="Calibri"/>
          <w:sz w:val="14"/>
        </w:rPr>
      </w:pPr>
    </w:p>
    <w:p w14:paraId="0359B8E9" w14:textId="77777777" w:rsidR="00F20D88" w:rsidRPr="00666406" w:rsidRDefault="00F20D88" w:rsidP="00011821">
      <w:pPr>
        <w:rPr>
          <w:rFonts w:ascii="Calibri" w:hAnsi="Calibri" w:cs="Calibri"/>
          <w:sz w:val="14"/>
        </w:rPr>
      </w:pPr>
    </w:p>
    <w:p w14:paraId="2AD0DD53" w14:textId="77777777" w:rsidR="0067548A" w:rsidRPr="003B6185" w:rsidRDefault="0067548A" w:rsidP="0067548A">
      <w:pPr>
        <w:tabs>
          <w:tab w:val="left" w:pos="4728"/>
          <w:tab w:val="left" w:pos="5459"/>
          <w:tab w:val="right" w:pos="10080"/>
        </w:tabs>
        <w:spacing w:after="240"/>
        <w:rPr>
          <w:rFonts w:ascii="Calibri" w:hAnsi="Calibri" w:cs="Calibri"/>
          <w:b/>
          <w:sz w:val="22"/>
          <w:u w:val="single"/>
        </w:rPr>
      </w:pPr>
      <w:bookmarkStart w:id="102" w:name="_Hlk160806814"/>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29C77540" w14:textId="77777777" w:rsidR="0067548A" w:rsidRPr="00C5586D" w:rsidRDefault="0067548A" w:rsidP="0067548A">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63E9D64A" w14:textId="77777777" w:rsidR="0067548A" w:rsidRPr="007B0708" w:rsidRDefault="0067548A" w:rsidP="0067548A">
      <w:pPr>
        <w:tabs>
          <w:tab w:val="left" w:pos="7200"/>
          <w:tab w:val="left" w:pos="7470"/>
          <w:tab w:val="right" w:pos="10080"/>
        </w:tabs>
      </w:pPr>
      <w:bookmarkStart w:id="103" w:name="Prime_Bidder_Signature"/>
      <w:r w:rsidRPr="00A855E9">
        <w:rPr>
          <w:rFonts w:ascii="Calibri" w:hAnsi="Calibri" w:cs="Calibri"/>
          <w:b/>
          <w:bCs/>
          <w:sz w:val="22"/>
        </w:rPr>
        <w:t>Bidder Signature:</w:t>
      </w:r>
      <w:r w:rsidRPr="007B0708">
        <w:rPr>
          <w:rFonts w:ascii="Calibri" w:hAnsi="Calibri" w:cs="Calibri"/>
          <w:sz w:val="22"/>
        </w:rPr>
        <w:t xml:space="preserve"> </w:t>
      </w:r>
      <w:bookmarkEnd w:id="103"/>
      <w:r w:rsidRPr="007B0708">
        <w:rPr>
          <w:rFonts w:ascii="Calibri" w:hAnsi="Calibri" w:cs="Calibri"/>
          <w:color w:val="0000FF"/>
          <w:spacing w:val="-3"/>
          <w:sz w:val="36"/>
          <w:szCs w:val="36"/>
        </w:rPr>
        <w:sym w:font="Wingdings" w:char="F03F"/>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bookmarkEnd w:id="102"/>
    <w:p w14:paraId="22B229E0" w14:textId="77777777" w:rsidR="0066296E" w:rsidRPr="007B0708" w:rsidRDefault="00011821" w:rsidP="00011821">
      <w:pPr>
        <w:rPr>
          <w:rFonts w:ascii="Calibri" w:hAnsi="Calibri" w:cs="Calibri"/>
          <w:b/>
          <w:sz w:val="2"/>
          <w:szCs w:val="2"/>
        </w:rPr>
      </w:pPr>
      <w:r>
        <w:rPr>
          <w:highlight w:val="lightGray"/>
        </w:rPr>
        <w:br w:type="page"/>
      </w:r>
    </w:p>
    <w:p w14:paraId="114F3224" w14:textId="21D8907F" w:rsidR="00490C52" w:rsidRPr="004A43AE" w:rsidRDefault="00490C52" w:rsidP="00490C52">
      <w:pPr>
        <w:pStyle w:val="Heading4"/>
        <w:shd w:val="clear" w:color="auto" w:fill="E2EFD9" w:themeFill="accent6" w:themeFillTint="33"/>
        <w:jc w:val="left"/>
      </w:pPr>
      <w:r w:rsidRPr="004A43AE">
        <w:lastRenderedPageBreak/>
        <w:t>BIDDER MINIMUM QUALIFICATIONS</w:t>
      </w:r>
      <w:r>
        <w:tab/>
      </w:r>
    </w:p>
    <w:p w14:paraId="6477602D" w14:textId="77777777" w:rsidR="0001182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751D9A41" w14:textId="0E9CC867" w:rsidR="00F5171B" w:rsidRPr="00B51B27" w:rsidRDefault="00F5171B" w:rsidP="00B51B27">
      <w:pPr>
        <w:pStyle w:val="Itema"/>
        <w:numPr>
          <w:ilvl w:val="3"/>
          <w:numId w:val="16"/>
        </w:numPr>
        <w:tabs>
          <w:tab w:val="clear" w:pos="2160"/>
        </w:tabs>
        <w:ind w:left="630" w:hanging="630"/>
      </w:pPr>
      <w:r w:rsidRPr="00F5171B">
        <w:rPr>
          <w:sz w:val="24"/>
          <w:szCs w:val="18"/>
        </w:rPr>
        <w:t xml:space="preserve">Bidder </w:t>
      </w:r>
      <w:r w:rsidR="00467715">
        <w:rPr>
          <w:sz w:val="24"/>
          <w:szCs w:val="18"/>
        </w:rPr>
        <w:t>is to demonstrate</w:t>
      </w:r>
      <w:r w:rsidR="0038387F">
        <w:rPr>
          <w:sz w:val="24"/>
          <w:szCs w:val="18"/>
        </w:rPr>
        <w:t xml:space="preserve"> that they have </w:t>
      </w:r>
      <w:r w:rsidR="006D1CFA">
        <w:rPr>
          <w:sz w:val="24"/>
          <w:szCs w:val="18"/>
        </w:rPr>
        <w:t>be</w:t>
      </w:r>
      <w:r w:rsidR="0038387F">
        <w:rPr>
          <w:sz w:val="24"/>
          <w:szCs w:val="18"/>
        </w:rPr>
        <w:t>en</w:t>
      </w:r>
      <w:r w:rsidR="0046124D">
        <w:rPr>
          <w:sz w:val="24"/>
          <w:szCs w:val="18"/>
        </w:rPr>
        <w:t xml:space="preserve"> </w:t>
      </w:r>
      <w:r w:rsidRPr="00F5171B">
        <w:rPr>
          <w:sz w:val="24"/>
          <w:szCs w:val="18"/>
        </w:rPr>
        <w:t>regularly and continuously engaged in the busin</w:t>
      </w:r>
      <w:r w:rsidRPr="00A35AFE">
        <w:rPr>
          <w:sz w:val="24"/>
          <w:szCs w:val="18"/>
        </w:rPr>
        <w:t>ess of providing landscaping maintenance services on medians and roadways for at leas</w:t>
      </w:r>
      <w:r w:rsidRPr="00F5171B">
        <w:rPr>
          <w:sz w:val="24"/>
          <w:szCs w:val="18"/>
        </w:rPr>
        <w:t xml:space="preserve">t </w:t>
      </w:r>
      <w:r w:rsidRPr="00A35AFE">
        <w:rPr>
          <w:sz w:val="24"/>
          <w:szCs w:val="18"/>
        </w:rPr>
        <w:t>five (5)</w:t>
      </w:r>
      <w:r w:rsidRPr="00F5171B">
        <w:rPr>
          <w:color w:val="FF0000"/>
          <w:sz w:val="24"/>
          <w:szCs w:val="18"/>
        </w:rPr>
        <w:t xml:space="preserve"> </w:t>
      </w:r>
      <w:r w:rsidRPr="00F5171B">
        <w:rPr>
          <w:sz w:val="24"/>
          <w:szCs w:val="18"/>
        </w:rPr>
        <w:t xml:space="preserve">years. </w:t>
      </w:r>
    </w:p>
    <w:p w14:paraId="6B82457B" w14:textId="1958D4EE" w:rsidR="0088324E" w:rsidRPr="00A40569" w:rsidRDefault="00B51B27" w:rsidP="00B51B27">
      <w:pPr>
        <w:pStyle w:val="Itema"/>
        <w:numPr>
          <w:ilvl w:val="0"/>
          <w:numId w:val="0"/>
        </w:numPr>
        <w:rPr>
          <w:b/>
          <w:bCs/>
          <w:sz w:val="24"/>
          <w:szCs w:val="18"/>
        </w:rPr>
      </w:pPr>
      <w:r w:rsidRPr="0088324E">
        <w:rPr>
          <w:b/>
          <w:bCs/>
          <w:sz w:val="24"/>
          <w:szCs w:val="18"/>
          <w:highlight w:val="yellow"/>
        </w:rPr>
        <w:t>RESPONSE:</w:t>
      </w:r>
    </w:p>
    <w:p w14:paraId="0BB3AF5F" w14:textId="22C4A120" w:rsidR="00F5171B" w:rsidRPr="00E541FB" w:rsidRDefault="00F5171B" w:rsidP="00B51B27">
      <w:pPr>
        <w:pStyle w:val="Itema"/>
        <w:numPr>
          <w:ilvl w:val="3"/>
          <w:numId w:val="16"/>
        </w:numPr>
        <w:tabs>
          <w:tab w:val="clear" w:pos="2160"/>
        </w:tabs>
        <w:ind w:left="630" w:hanging="630"/>
        <w:rPr>
          <w:b/>
          <w:bCs/>
          <w:sz w:val="24"/>
          <w:szCs w:val="18"/>
        </w:rPr>
      </w:pPr>
      <w:r w:rsidRPr="00B51B27">
        <w:rPr>
          <w:sz w:val="24"/>
          <w:szCs w:val="18"/>
        </w:rPr>
        <w:t xml:space="preserve">Bidder </w:t>
      </w:r>
      <w:r w:rsidR="007551C6">
        <w:rPr>
          <w:sz w:val="24"/>
          <w:szCs w:val="18"/>
        </w:rPr>
        <w:t>is to</w:t>
      </w:r>
      <w:r w:rsidR="007551C6" w:rsidRPr="00B51B27">
        <w:rPr>
          <w:sz w:val="24"/>
          <w:szCs w:val="18"/>
        </w:rPr>
        <w:t xml:space="preserve"> </w:t>
      </w:r>
      <w:r w:rsidR="0038387F">
        <w:rPr>
          <w:sz w:val="24"/>
          <w:szCs w:val="18"/>
        </w:rPr>
        <w:t xml:space="preserve">provide documentation that they </w:t>
      </w:r>
      <w:r w:rsidRPr="00B51B27">
        <w:rPr>
          <w:sz w:val="24"/>
          <w:szCs w:val="18"/>
        </w:rPr>
        <w:t xml:space="preserve">have a valid </w:t>
      </w:r>
      <w:r w:rsidRPr="0000449E">
        <w:rPr>
          <w:b/>
          <w:bCs/>
          <w:sz w:val="24"/>
          <w:szCs w:val="18"/>
        </w:rPr>
        <w:t>California contractor’s license and any specialty licenses</w:t>
      </w:r>
      <w:r w:rsidRPr="00B51B27">
        <w:rPr>
          <w:sz w:val="24"/>
          <w:szCs w:val="18"/>
        </w:rPr>
        <w:t xml:space="preserve"> for the work to be performed. </w:t>
      </w:r>
      <w:r w:rsidRPr="00E541FB">
        <w:rPr>
          <w:b/>
          <w:bCs/>
          <w:sz w:val="24"/>
          <w:szCs w:val="18"/>
        </w:rPr>
        <w:t xml:space="preserve">A copy of the </w:t>
      </w:r>
      <w:r w:rsidR="009441A8">
        <w:rPr>
          <w:b/>
          <w:bCs/>
          <w:sz w:val="24"/>
          <w:szCs w:val="18"/>
        </w:rPr>
        <w:t>contractor</w:t>
      </w:r>
      <w:r w:rsidR="00C7380B">
        <w:rPr>
          <w:b/>
          <w:bCs/>
          <w:sz w:val="24"/>
          <w:szCs w:val="18"/>
        </w:rPr>
        <w:t xml:space="preserve">’s </w:t>
      </w:r>
      <w:r w:rsidRPr="00E541FB">
        <w:rPr>
          <w:b/>
          <w:bCs/>
          <w:sz w:val="24"/>
          <w:szCs w:val="18"/>
        </w:rPr>
        <w:t xml:space="preserve">license must be submitted </w:t>
      </w:r>
      <w:r w:rsidR="00423ACB">
        <w:rPr>
          <w:b/>
          <w:bCs/>
          <w:sz w:val="24"/>
          <w:szCs w:val="18"/>
        </w:rPr>
        <w:t xml:space="preserve">in the response </w:t>
      </w:r>
      <w:r w:rsidR="00A14D96">
        <w:rPr>
          <w:b/>
          <w:bCs/>
          <w:sz w:val="24"/>
          <w:szCs w:val="18"/>
        </w:rPr>
        <w:t>section below</w:t>
      </w:r>
      <w:r w:rsidRPr="00E541FB">
        <w:rPr>
          <w:b/>
          <w:bCs/>
          <w:sz w:val="24"/>
          <w:szCs w:val="18"/>
        </w:rPr>
        <w:t xml:space="preserve">. </w:t>
      </w:r>
    </w:p>
    <w:p w14:paraId="4C6311C4" w14:textId="79FD7BB7" w:rsidR="0088324E" w:rsidRPr="00A40569" w:rsidRDefault="0088324E" w:rsidP="0088324E">
      <w:pPr>
        <w:pStyle w:val="Itema"/>
        <w:numPr>
          <w:ilvl w:val="0"/>
          <w:numId w:val="0"/>
        </w:numPr>
        <w:rPr>
          <w:b/>
          <w:bCs/>
          <w:sz w:val="24"/>
          <w:szCs w:val="18"/>
        </w:rPr>
      </w:pPr>
      <w:r w:rsidRPr="0088324E">
        <w:rPr>
          <w:b/>
          <w:bCs/>
          <w:sz w:val="24"/>
          <w:szCs w:val="18"/>
          <w:highlight w:val="yellow"/>
        </w:rPr>
        <w:t>RESPONSE:</w:t>
      </w:r>
    </w:p>
    <w:p w14:paraId="075B7774" w14:textId="12B88D86" w:rsidR="00F5171B" w:rsidRPr="00E541FB" w:rsidRDefault="00F5171B" w:rsidP="00B51B27">
      <w:pPr>
        <w:pStyle w:val="Itema"/>
        <w:numPr>
          <w:ilvl w:val="3"/>
          <w:numId w:val="16"/>
        </w:numPr>
        <w:tabs>
          <w:tab w:val="clear" w:pos="2160"/>
        </w:tabs>
        <w:ind w:left="630" w:hanging="630"/>
        <w:rPr>
          <w:b/>
          <w:bCs/>
          <w:sz w:val="24"/>
          <w:szCs w:val="18"/>
        </w:rPr>
      </w:pPr>
      <w:r w:rsidRPr="00B51B27">
        <w:rPr>
          <w:sz w:val="24"/>
          <w:szCs w:val="18"/>
        </w:rPr>
        <w:t xml:space="preserve">Bidder </w:t>
      </w:r>
      <w:r w:rsidR="007551C6">
        <w:rPr>
          <w:sz w:val="24"/>
          <w:szCs w:val="18"/>
        </w:rPr>
        <w:t>is to</w:t>
      </w:r>
      <w:r w:rsidR="007551C6" w:rsidRPr="00B51B27">
        <w:rPr>
          <w:sz w:val="24"/>
          <w:szCs w:val="18"/>
        </w:rPr>
        <w:t xml:space="preserve"> </w:t>
      </w:r>
      <w:r w:rsidR="0038387F">
        <w:rPr>
          <w:sz w:val="24"/>
          <w:szCs w:val="18"/>
        </w:rPr>
        <w:t xml:space="preserve">provide documentation that they </w:t>
      </w:r>
      <w:r w:rsidRPr="00B51B27">
        <w:rPr>
          <w:sz w:val="24"/>
          <w:szCs w:val="18"/>
        </w:rPr>
        <w:t xml:space="preserve">have a </w:t>
      </w:r>
      <w:r w:rsidRPr="0000449E">
        <w:rPr>
          <w:b/>
          <w:bCs/>
          <w:sz w:val="24"/>
          <w:szCs w:val="18"/>
        </w:rPr>
        <w:t>valid California Department of Industrial Relations Public Works Contractor registration</w:t>
      </w:r>
      <w:r w:rsidRPr="00B51B27">
        <w:rPr>
          <w:sz w:val="24"/>
          <w:szCs w:val="18"/>
        </w:rPr>
        <w:t xml:space="preserve">. </w:t>
      </w:r>
      <w:r w:rsidRPr="00E541FB">
        <w:rPr>
          <w:b/>
          <w:bCs/>
          <w:sz w:val="24"/>
          <w:szCs w:val="18"/>
        </w:rPr>
        <w:t xml:space="preserve">A copy of the registration must be submitted </w:t>
      </w:r>
      <w:r w:rsidR="00423ACB">
        <w:rPr>
          <w:b/>
          <w:bCs/>
          <w:sz w:val="24"/>
          <w:szCs w:val="18"/>
        </w:rPr>
        <w:t>in the response section below</w:t>
      </w:r>
      <w:r w:rsidRPr="00E541FB">
        <w:rPr>
          <w:b/>
          <w:bCs/>
          <w:sz w:val="24"/>
          <w:szCs w:val="18"/>
        </w:rPr>
        <w:t xml:space="preserve">. </w:t>
      </w:r>
    </w:p>
    <w:p w14:paraId="32BCA9F3" w14:textId="34A23868" w:rsidR="0088324E" w:rsidRPr="00A40569" w:rsidRDefault="0088324E" w:rsidP="0088324E">
      <w:pPr>
        <w:pStyle w:val="Itema"/>
        <w:numPr>
          <w:ilvl w:val="0"/>
          <w:numId w:val="0"/>
        </w:numPr>
        <w:rPr>
          <w:b/>
          <w:bCs/>
          <w:sz w:val="24"/>
          <w:szCs w:val="18"/>
        </w:rPr>
      </w:pPr>
      <w:r w:rsidRPr="0088324E">
        <w:rPr>
          <w:b/>
          <w:bCs/>
          <w:sz w:val="24"/>
          <w:szCs w:val="18"/>
          <w:highlight w:val="yellow"/>
        </w:rPr>
        <w:t>RESPONSE:</w:t>
      </w:r>
    </w:p>
    <w:p w14:paraId="5B02497F" w14:textId="7C108EC2" w:rsidR="00F5171B" w:rsidRPr="00E541FB" w:rsidRDefault="00F5171B" w:rsidP="00B51B27">
      <w:pPr>
        <w:pStyle w:val="Itema"/>
        <w:numPr>
          <w:ilvl w:val="3"/>
          <w:numId w:val="16"/>
        </w:numPr>
        <w:tabs>
          <w:tab w:val="clear" w:pos="2160"/>
        </w:tabs>
        <w:ind w:left="630" w:hanging="630"/>
        <w:rPr>
          <w:b/>
          <w:bCs/>
          <w:sz w:val="24"/>
          <w:szCs w:val="18"/>
        </w:rPr>
      </w:pPr>
      <w:r w:rsidRPr="00B51B27">
        <w:rPr>
          <w:sz w:val="24"/>
          <w:szCs w:val="18"/>
        </w:rPr>
        <w:t xml:space="preserve">Bidder </w:t>
      </w:r>
      <w:r w:rsidR="007551C6">
        <w:rPr>
          <w:sz w:val="24"/>
          <w:szCs w:val="18"/>
        </w:rPr>
        <w:t>is to</w:t>
      </w:r>
      <w:r w:rsidR="007551C6" w:rsidRPr="00B51B27">
        <w:rPr>
          <w:sz w:val="24"/>
          <w:szCs w:val="18"/>
        </w:rPr>
        <w:t xml:space="preserve"> </w:t>
      </w:r>
      <w:r w:rsidR="0038387F">
        <w:rPr>
          <w:sz w:val="24"/>
          <w:szCs w:val="18"/>
        </w:rPr>
        <w:t xml:space="preserve">provide documentation that they </w:t>
      </w:r>
      <w:r w:rsidRPr="00B51B27">
        <w:rPr>
          <w:sz w:val="24"/>
          <w:szCs w:val="18"/>
        </w:rPr>
        <w:t xml:space="preserve">possess a </w:t>
      </w:r>
      <w:r w:rsidRPr="0000449E">
        <w:rPr>
          <w:b/>
          <w:bCs/>
          <w:sz w:val="24"/>
          <w:szCs w:val="18"/>
        </w:rPr>
        <w:t>Backflow Testing Certificate</w:t>
      </w:r>
      <w:r w:rsidRPr="00B51B27">
        <w:rPr>
          <w:sz w:val="24"/>
          <w:szCs w:val="18"/>
        </w:rPr>
        <w:t xml:space="preserve">. </w:t>
      </w:r>
      <w:r w:rsidRPr="00E541FB">
        <w:rPr>
          <w:b/>
          <w:bCs/>
          <w:sz w:val="24"/>
          <w:szCs w:val="18"/>
        </w:rPr>
        <w:t xml:space="preserve">A copy of the Certificate and its number must be submitted in </w:t>
      </w:r>
      <w:r w:rsidR="00423ACB">
        <w:rPr>
          <w:b/>
          <w:bCs/>
          <w:sz w:val="24"/>
          <w:szCs w:val="18"/>
        </w:rPr>
        <w:t>the response section below</w:t>
      </w:r>
      <w:r w:rsidRPr="00E541FB">
        <w:rPr>
          <w:b/>
          <w:bCs/>
          <w:sz w:val="24"/>
          <w:szCs w:val="18"/>
        </w:rPr>
        <w:t xml:space="preserve">. </w:t>
      </w:r>
    </w:p>
    <w:p w14:paraId="40AA792B" w14:textId="3A3F72A2" w:rsidR="0088324E" w:rsidRPr="00A40569" w:rsidRDefault="0088324E" w:rsidP="0088324E">
      <w:pPr>
        <w:pStyle w:val="Itema"/>
        <w:numPr>
          <w:ilvl w:val="0"/>
          <w:numId w:val="0"/>
        </w:numPr>
        <w:rPr>
          <w:b/>
          <w:bCs/>
          <w:sz w:val="24"/>
          <w:szCs w:val="18"/>
        </w:rPr>
      </w:pPr>
      <w:r w:rsidRPr="0088324E">
        <w:rPr>
          <w:b/>
          <w:bCs/>
          <w:sz w:val="24"/>
          <w:szCs w:val="18"/>
          <w:highlight w:val="yellow"/>
        </w:rPr>
        <w:t>RESPONSE:</w:t>
      </w:r>
    </w:p>
    <w:p w14:paraId="01CA7B5C" w14:textId="46EF1528" w:rsidR="00F5171B" w:rsidRDefault="00F5171B" w:rsidP="00B51B27">
      <w:pPr>
        <w:pStyle w:val="Itema"/>
        <w:numPr>
          <w:ilvl w:val="3"/>
          <w:numId w:val="16"/>
        </w:numPr>
        <w:tabs>
          <w:tab w:val="clear" w:pos="2160"/>
        </w:tabs>
        <w:ind w:left="630" w:hanging="630"/>
        <w:rPr>
          <w:sz w:val="24"/>
        </w:rPr>
      </w:pPr>
      <w:r w:rsidRPr="00B51B27">
        <w:rPr>
          <w:sz w:val="24"/>
          <w:szCs w:val="18"/>
        </w:rPr>
        <w:t xml:space="preserve">Bidder </w:t>
      </w:r>
      <w:r w:rsidR="003101B1">
        <w:rPr>
          <w:sz w:val="24"/>
          <w:szCs w:val="18"/>
        </w:rPr>
        <w:t xml:space="preserve">is certifying that </w:t>
      </w:r>
      <w:r w:rsidR="00E541FB">
        <w:rPr>
          <w:sz w:val="24"/>
          <w:szCs w:val="18"/>
        </w:rPr>
        <w:t>they possess</w:t>
      </w:r>
      <w:r w:rsidRPr="00B51B27">
        <w:rPr>
          <w:sz w:val="24"/>
          <w:szCs w:val="18"/>
        </w:rPr>
        <w:t xml:space="preserve"> all permits, licenses, and professional credentials</w:t>
      </w:r>
      <w:r>
        <w:rPr>
          <w:sz w:val="24"/>
        </w:rPr>
        <w:t xml:space="preserve"> necessary to supply products and perform service</w:t>
      </w:r>
      <w:r w:rsidRPr="00356299">
        <w:rPr>
          <w:sz w:val="24"/>
        </w:rPr>
        <w:t xml:space="preserve">s specified under this RFQ.  Unless noted otherwise in the RFQ, </w:t>
      </w:r>
      <w:r>
        <w:rPr>
          <w:sz w:val="24"/>
        </w:rPr>
        <w:t>for example</w:t>
      </w:r>
      <w:r w:rsidR="00B51B27">
        <w:rPr>
          <w:sz w:val="24"/>
        </w:rPr>
        <w:t>,</w:t>
      </w:r>
      <w:r>
        <w:rPr>
          <w:sz w:val="24"/>
        </w:rPr>
        <w:t xml:space="preserve"> the item(s) stated above, </w:t>
      </w:r>
      <w:r w:rsidRPr="00356299">
        <w:rPr>
          <w:sz w:val="24"/>
        </w:rPr>
        <w:t xml:space="preserve">including any Addendum, Bidder is not required to submit copies or verification of </w:t>
      </w:r>
      <w:r>
        <w:rPr>
          <w:sz w:val="24"/>
        </w:rPr>
        <w:t>the permits, licenses, and credentials;</w:t>
      </w:r>
      <w:r w:rsidRPr="00356299">
        <w:rPr>
          <w:sz w:val="24"/>
        </w:rPr>
        <w:t xml:space="preserve"> however, Bidder must provide such </w:t>
      </w:r>
      <w:r>
        <w:rPr>
          <w:sz w:val="24"/>
        </w:rPr>
        <w:t>proof</w:t>
      </w:r>
      <w:r w:rsidRPr="00356299">
        <w:rPr>
          <w:sz w:val="24"/>
        </w:rPr>
        <w:t xml:space="preserve"> if requested by County. </w:t>
      </w:r>
    </w:p>
    <w:p w14:paraId="7E4290C3" w14:textId="0EDA7E1A" w:rsidR="00D24B19" w:rsidRPr="00A40569" w:rsidRDefault="0088324E" w:rsidP="00A40569">
      <w:pPr>
        <w:pStyle w:val="Itema"/>
        <w:numPr>
          <w:ilvl w:val="0"/>
          <w:numId w:val="0"/>
        </w:numPr>
        <w:rPr>
          <w:b/>
          <w:bCs/>
          <w:sz w:val="24"/>
        </w:rPr>
      </w:pPr>
      <w:r w:rsidRPr="0088324E">
        <w:rPr>
          <w:b/>
          <w:bCs/>
          <w:sz w:val="24"/>
          <w:highlight w:val="yellow"/>
        </w:rPr>
        <w:t>RESPONSE:</w:t>
      </w:r>
    </w:p>
    <w:p w14:paraId="5AB871D0" w14:textId="77777777" w:rsidR="00011821" w:rsidRPr="00EE1991" w:rsidRDefault="00011821" w:rsidP="00C8509D">
      <w:pPr>
        <w:rPr>
          <w:rFonts w:ascii="Calibri" w:hAnsi="Calibri" w:cs="Calibri"/>
          <w:sz w:val="24"/>
        </w:rPr>
      </w:pPr>
    </w:p>
    <w:p w14:paraId="70F324D5" w14:textId="18C45D82" w:rsidR="00011821" w:rsidRPr="0015073C" w:rsidRDefault="00011821" w:rsidP="00C8509D">
      <w:pPr>
        <w:rPr>
          <w:rFonts w:ascii="Calibri" w:hAnsi="Calibri" w:cs="Calibri"/>
          <w:b/>
          <w:bCs/>
          <w:sz w:val="24"/>
          <w:szCs w:val="26"/>
        </w:rPr>
      </w:pPr>
      <w:r w:rsidRPr="0015073C">
        <w:rPr>
          <w:rFonts w:ascii="Calibri" w:hAnsi="Calibri" w:cs="Calibri"/>
          <w:b/>
          <w:bCs/>
          <w:sz w:val="24"/>
        </w:rPr>
        <w:t xml:space="preserve">Maximum Length: </w:t>
      </w:r>
      <w:r w:rsidR="007322DC">
        <w:rPr>
          <w:rFonts w:ascii="Calibri" w:hAnsi="Calibri" w:cs="Calibri"/>
          <w:b/>
          <w:bCs/>
          <w:sz w:val="24"/>
        </w:rPr>
        <w:t>4 pages</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p w14:paraId="49034BDA" w14:textId="5A4512A8" w:rsidR="00490C52" w:rsidRPr="00490C52" w:rsidRDefault="00490C52" w:rsidP="00490C52">
      <w:pPr>
        <w:pStyle w:val="Heading4"/>
        <w:shd w:val="clear" w:color="auto" w:fill="E2EFD9" w:themeFill="accent6" w:themeFillTint="33"/>
        <w:jc w:val="left"/>
      </w:pPr>
      <w:r w:rsidRPr="00490C52">
        <w:lastRenderedPageBreak/>
        <w:t>BID</w:t>
      </w:r>
      <w:r w:rsidR="000D4F20">
        <w:t xml:space="preserve"> </w:t>
      </w:r>
      <w:r w:rsidRPr="00490C52">
        <w:t>FORM</w:t>
      </w:r>
      <w:r w:rsidRPr="00490C52">
        <w:tab/>
      </w:r>
    </w:p>
    <w:p w14:paraId="2B2DED59" w14:textId="70C3EAC5" w:rsidR="004853C4" w:rsidRPr="007E2ECD" w:rsidRDefault="004853C4" w:rsidP="00C8509D">
      <w:pPr>
        <w:pStyle w:val="PlainText"/>
        <w:spacing w:before="240" w:after="240"/>
        <w:rPr>
          <w:rFonts w:ascii="Calibri" w:hAnsi="Calibri" w:cs="Calibri"/>
          <w:b/>
          <w:sz w:val="24"/>
          <w:szCs w:val="24"/>
        </w:rPr>
      </w:pPr>
      <w:r w:rsidRPr="00EE1991">
        <w:rPr>
          <w:rFonts w:ascii="Calibri" w:hAnsi="Calibri" w:cs="Calibri"/>
          <w:b/>
          <w:sz w:val="24"/>
          <w:szCs w:val="24"/>
        </w:rPr>
        <w:t>Instructions</w:t>
      </w:r>
      <w:r w:rsidRPr="00EE1991">
        <w:rPr>
          <w:rFonts w:ascii="Calibri" w:hAnsi="Calibri" w:cs="Calibri"/>
          <w:sz w:val="24"/>
          <w:szCs w:val="24"/>
        </w:rPr>
        <w:t>:</w:t>
      </w:r>
      <w:r w:rsidRPr="00EE1991">
        <w:rPr>
          <w:rFonts w:ascii="Calibri" w:hAnsi="Calibri" w:cs="Calibri"/>
          <w:b/>
          <w:sz w:val="24"/>
          <w:szCs w:val="24"/>
        </w:rPr>
        <w:t xml:space="preserve">  </w:t>
      </w:r>
      <w:r w:rsidRPr="002A416B">
        <w:rPr>
          <w:rFonts w:ascii="Calibri" w:hAnsi="Calibri" w:cs="Calibri"/>
          <w:sz w:val="24"/>
          <w:szCs w:val="24"/>
        </w:rPr>
        <w:t>Bidder must use the</w:t>
      </w:r>
      <w:r w:rsidR="007A5F33">
        <w:rPr>
          <w:rFonts w:ascii="Calibri" w:hAnsi="Calibri" w:cs="Calibri"/>
          <w:sz w:val="24"/>
          <w:szCs w:val="24"/>
        </w:rPr>
        <w:t xml:space="preserve"> </w:t>
      </w:r>
      <w:r w:rsidR="00F45A26">
        <w:rPr>
          <w:rFonts w:ascii="Calibri" w:hAnsi="Calibri" w:cs="Calibri"/>
          <w:sz w:val="24"/>
          <w:szCs w:val="24"/>
        </w:rPr>
        <w:t>County-provided</w:t>
      </w:r>
      <w:r w:rsidR="002A416B" w:rsidRPr="007E2ECD">
        <w:rPr>
          <w:rFonts w:ascii="Calibri" w:hAnsi="Calibri" w:cs="Calibri"/>
          <w:sz w:val="24"/>
          <w:szCs w:val="24"/>
        </w:rPr>
        <w:t xml:space="preserve"> </w:t>
      </w:r>
      <w:r w:rsidRPr="007E2ECD">
        <w:rPr>
          <w:rFonts w:ascii="Calibri" w:hAnsi="Calibri" w:cs="Calibri"/>
          <w:sz w:val="24"/>
          <w:szCs w:val="24"/>
        </w:rPr>
        <w:t>Excel Bid</w:t>
      </w:r>
      <w:r w:rsidR="00F5171B" w:rsidRPr="007E2ECD">
        <w:rPr>
          <w:rFonts w:ascii="Calibri" w:hAnsi="Calibri" w:cs="Calibri"/>
          <w:sz w:val="24"/>
          <w:szCs w:val="24"/>
        </w:rPr>
        <w:t xml:space="preserve"> Form</w:t>
      </w:r>
      <w:r w:rsidRPr="007E2ECD">
        <w:rPr>
          <w:rFonts w:ascii="Calibri" w:hAnsi="Calibri" w:cs="Calibri"/>
          <w:sz w:val="24"/>
          <w:szCs w:val="24"/>
        </w:rPr>
        <w:t xml:space="preserve">.   </w:t>
      </w:r>
    </w:p>
    <w:p w14:paraId="1BF72A4E" w14:textId="61CDCDA4" w:rsidR="004853C4" w:rsidRPr="007E2ECD" w:rsidRDefault="004853C4" w:rsidP="00C8509D">
      <w:pPr>
        <w:pStyle w:val="PlainText"/>
        <w:spacing w:before="240" w:after="240"/>
        <w:rPr>
          <w:rFonts w:ascii="Calibri" w:hAnsi="Calibri" w:cs="Calibri"/>
          <w:sz w:val="24"/>
          <w:szCs w:val="24"/>
        </w:rPr>
      </w:pPr>
      <w:r w:rsidRPr="007E2ECD">
        <w:rPr>
          <w:rFonts w:ascii="Calibri" w:hAnsi="Calibri" w:cs="Calibri"/>
          <w:b/>
          <w:sz w:val="24"/>
          <w:szCs w:val="24"/>
        </w:rPr>
        <w:t xml:space="preserve">COST </w:t>
      </w:r>
      <w:r w:rsidR="00F57AF3" w:rsidRPr="007E2ECD">
        <w:rPr>
          <w:rFonts w:ascii="Calibri" w:hAnsi="Calibri" w:cs="Calibri"/>
          <w:b/>
          <w:sz w:val="24"/>
          <w:szCs w:val="24"/>
        </w:rPr>
        <w:t>MUST</w:t>
      </w:r>
      <w:r w:rsidRPr="007E2ECD">
        <w:rPr>
          <w:rFonts w:ascii="Calibri" w:hAnsi="Calibri" w:cs="Calibri"/>
          <w:b/>
          <w:sz w:val="24"/>
          <w:szCs w:val="24"/>
        </w:rPr>
        <w:t xml:space="preserve"> BE SUBMITTED AS REQUESTED ON THE</w:t>
      </w:r>
      <w:r w:rsidR="002A416B" w:rsidRPr="007E2ECD">
        <w:rPr>
          <w:rFonts w:ascii="Calibri" w:hAnsi="Calibri" w:cs="Calibri"/>
          <w:b/>
          <w:sz w:val="24"/>
          <w:szCs w:val="24"/>
        </w:rPr>
        <w:t xml:space="preserve"> </w:t>
      </w:r>
      <w:r w:rsidR="007A5F33">
        <w:rPr>
          <w:rFonts w:ascii="Calibri" w:hAnsi="Calibri" w:cs="Calibri"/>
          <w:b/>
          <w:sz w:val="24"/>
          <w:szCs w:val="24"/>
        </w:rPr>
        <w:t>COUNTY-PROVIDED</w:t>
      </w:r>
      <w:r w:rsidRPr="007E2ECD">
        <w:rPr>
          <w:rFonts w:ascii="Calibri" w:hAnsi="Calibri" w:cs="Calibri"/>
          <w:b/>
          <w:sz w:val="24"/>
          <w:szCs w:val="24"/>
        </w:rPr>
        <w:t xml:space="preserve"> EXCEL BID FORM.  NO ALTERATIONS OR CHANGES OF ANY KIND ARE PERMITTED.</w:t>
      </w:r>
      <w:r w:rsidRPr="007E2ECD">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184FC86A"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Quantities listed on Alameda County </w:t>
      </w:r>
      <w:hyperlink r:id="rId99"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w:t>
      </w:r>
      <w:r w:rsidRPr="007E2ECD">
        <w:rPr>
          <w:rFonts w:ascii="Calibri" w:hAnsi="Calibri" w:cs="Calibri"/>
          <w:b/>
          <w:sz w:val="24"/>
          <w:szCs w:val="24"/>
        </w:rPr>
        <w:t xml:space="preserve">Excel Bid Form </w:t>
      </w:r>
      <w:r w:rsidRPr="007E2ECD">
        <w:rPr>
          <w:rFonts w:ascii="Calibri" w:hAnsi="Calibri" w:cs="Calibri"/>
          <w:sz w:val="24"/>
          <w:szCs w:val="24"/>
        </w:rPr>
        <w:t>are</w:t>
      </w:r>
      <w:r w:rsidR="0015073C" w:rsidRPr="007E2ECD">
        <w:rPr>
          <w:rFonts w:ascii="Calibri" w:hAnsi="Calibri" w:cs="Calibri"/>
          <w:sz w:val="24"/>
          <w:szCs w:val="24"/>
        </w:rPr>
        <w:t xml:space="preserve"> </w:t>
      </w:r>
      <w:r w:rsidR="00490C52" w:rsidRPr="007E2ECD">
        <w:rPr>
          <w:rFonts w:ascii="Calibri" w:hAnsi="Calibri" w:cs="Calibri"/>
          <w:sz w:val="24"/>
          <w:szCs w:val="24"/>
        </w:rPr>
        <w:t>e</w:t>
      </w:r>
      <w:r w:rsidR="00490C52">
        <w:rPr>
          <w:rFonts w:ascii="Calibri" w:hAnsi="Calibri" w:cs="Calibri"/>
          <w:sz w:val="24"/>
          <w:szCs w:val="24"/>
        </w:rPr>
        <w:t>stimates</w:t>
      </w:r>
      <w:r w:rsidRPr="00EE1991">
        <w:rPr>
          <w:rFonts w:ascii="Calibri" w:hAnsi="Calibri" w:cs="Calibri"/>
          <w:sz w:val="24"/>
          <w:szCs w:val="24"/>
        </w:rPr>
        <w:t xml:space="preserve"> 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012FFB75" w14:textId="70CD7807" w:rsidR="0067548A" w:rsidRDefault="0067548A" w:rsidP="00C8509D">
      <w:pPr>
        <w:spacing w:before="240" w:after="240"/>
        <w:rPr>
          <w:rFonts w:ascii="Calibri" w:hAnsi="Calibri" w:cs="Segoe UI"/>
          <w:color w:val="FFFFFF"/>
          <w:sz w:val="22"/>
          <w:szCs w:val="24"/>
        </w:rPr>
      </w:pPr>
      <w:bookmarkStart w:id="104" w:name="_Hlk160806255"/>
      <w:r w:rsidRPr="00AD3C8B">
        <w:rPr>
          <w:rFonts w:asciiTheme="minorHAnsi" w:hAnsiTheme="minorHAnsi" w:cstheme="minorHAnsi"/>
          <w:sz w:val="24"/>
          <w:szCs w:val="24"/>
        </w:rPr>
        <w:t xml:space="preserve">Bid pricing on all line items is required. </w:t>
      </w:r>
      <w:r w:rsidRPr="00653608">
        <w:rPr>
          <w:rFonts w:ascii="Calibri" w:hAnsi="Calibri" w:cs="Segoe UI"/>
          <w:sz w:val="24"/>
          <w:szCs w:val="24"/>
        </w:rPr>
        <w:t xml:space="preserve">If the services are to be provided to the County at no cost, enter "0" in the </w:t>
      </w:r>
      <w:r w:rsidRPr="007E2ECD">
        <w:rPr>
          <w:rFonts w:ascii="Calibri" w:hAnsi="Calibri" w:cs="Segoe UI"/>
          <w:sz w:val="24"/>
          <w:szCs w:val="24"/>
        </w:rPr>
        <w:t>unit rate ce</w:t>
      </w:r>
      <w:r w:rsidRPr="00653608">
        <w:rPr>
          <w:rFonts w:ascii="Calibri" w:hAnsi="Calibri" w:cs="Segoe UI"/>
          <w:sz w:val="24"/>
          <w:szCs w:val="24"/>
        </w:rPr>
        <w:t>ll, do not leave the cell blank.</w:t>
      </w:r>
      <w:r w:rsidRPr="00CD6D55">
        <w:rPr>
          <w:rFonts w:ascii="Calibri" w:hAnsi="Calibri" w:cs="Segoe UI"/>
          <w:sz w:val="24"/>
          <w:szCs w:val="24"/>
        </w:rPr>
        <w:t xml:space="preserve"> </w:t>
      </w:r>
      <w:r w:rsidRPr="00AD3C8B">
        <w:rPr>
          <w:rFonts w:asciiTheme="minorHAnsi" w:hAnsiTheme="minorHAnsi" w:cstheme="minorHAnsi"/>
          <w:sz w:val="24"/>
          <w:szCs w:val="24"/>
        </w:rPr>
        <w:t xml:space="preserve">If there are any line items that are not priced, the bid may be considered a partial bid and disqualified. </w:t>
      </w:r>
      <w:r w:rsidRPr="007A5F33">
        <w:rPr>
          <w:rFonts w:asciiTheme="minorHAnsi" w:hAnsiTheme="minorHAnsi" w:cstheme="minorHAnsi"/>
          <w:b/>
          <w:bCs/>
          <w:sz w:val="24"/>
          <w:szCs w:val="24"/>
        </w:rPr>
        <w:t>Partial bids are not acceptable</w:t>
      </w:r>
      <w:r w:rsidRPr="007A5F33">
        <w:rPr>
          <w:rFonts w:ascii="Calibri" w:hAnsi="Calibri" w:cs="Segoe UI"/>
          <w:b/>
          <w:bCs/>
          <w:sz w:val="24"/>
          <w:szCs w:val="24"/>
        </w:rPr>
        <w:t>.</w:t>
      </w:r>
      <w:r w:rsidRPr="00266DFB">
        <w:rPr>
          <w:rFonts w:ascii="Calibri" w:hAnsi="Calibri" w:cs="Segoe UI"/>
          <w:sz w:val="24"/>
          <w:szCs w:val="24"/>
        </w:rPr>
        <w:t xml:space="preserve"> </w:t>
      </w:r>
      <w:bookmarkEnd w:id="104"/>
    </w:p>
    <w:p w14:paraId="2CA1BF2D" w14:textId="7A82A63A"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Alameda County </w:t>
      </w:r>
      <w:hyperlink r:id="rId100" w:history="1">
        <w:r w:rsidRPr="00EE1991">
          <w:rPr>
            <w:rStyle w:val="Hyperlink"/>
            <w:rFonts w:ascii="Calibri" w:hAnsi="Calibri" w:cs="Calibri"/>
            <w:b/>
            <w:sz w:val="24"/>
            <w:szCs w:val="24"/>
          </w:rPr>
          <w:t>EZSourcing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Alameda County </w:t>
      </w:r>
      <w:hyperlink r:id="rId101" w:history="1">
        <w:r w:rsidRPr="00EE1991">
          <w:rPr>
            <w:rStyle w:val="Hyperlink"/>
            <w:rFonts w:ascii="Calibri" w:hAnsi="Calibri" w:cs="Calibri"/>
            <w:b/>
            <w:sz w:val="24"/>
            <w:szCs w:val="24"/>
          </w:rPr>
          <w:t>EZSourcing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542FFE1C" w14:textId="77777777" w:rsidR="00F43F6A" w:rsidRDefault="00F43F6A" w:rsidP="00F43F6A">
      <w:pPr>
        <w:rPr>
          <w:rFonts w:ascii="Calibri" w:hAnsi="Calibri" w:cs="Calibri"/>
        </w:rPr>
      </w:pPr>
    </w:p>
    <w:p w14:paraId="5B8F01FF" w14:textId="46AD22EF" w:rsidR="00EA0F4B" w:rsidRDefault="00577D3C" w:rsidP="00F43F6A">
      <w:pPr>
        <w:sectPr w:rsidR="00EA0F4B" w:rsidSect="00E4189C">
          <w:headerReference w:type="default" r:id="rId102"/>
          <w:footerReference w:type="default" r:id="rId103"/>
          <w:headerReference w:type="first" r:id="rId104"/>
          <w:footerReference w:type="first" r:id="rId105"/>
          <w:pgSz w:w="12240" w:h="15840" w:code="1"/>
          <w:pgMar w:top="1440" w:right="1080" w:bottom="1170" w:left="1080" w:header="288" w:footer="618" w:gutter="0"/>
          <w:pgNumType w:start="1"/>
          <w:cols w:space="720"/>
          <w:formProt w:val="0"/>
          <w:docGrid w:linePitch="354"/>
        </w:sectPr>
      </w:pPr>
      <w:r>
        <w:t xml:space="preserve">     </w:t>
      </w:r>
    </w:p>
    <w:tbl>
      <w:tblPr>
        <w:tblW w:w="0" w:type="auto"/>
        <w:shd w:val="clear" w:color="auto" w:fill="E2EFD9"/>
        <w:tblLook w:val="04A0" w:firstRow="1" w:lastRow="0" w:firstColumn="1" w:lastColumn="0" w:noHBand="0" w:noVBand="1"/>
      </w:tblPr>
      <w:tblGrid>
        <w:gridCol w:w="10080"/>
      </w:tblGrid>
      <w:tr w:rsidR="00DC251C" w:rsidRPr="00A90BAF" w14:paraId="66C679CF" w14:textId="77777777" w:rsidTr="000B5A96">
        <w:trPr>
          <w:trHeight w:val="180"/>
        </w:trPr>
        <w:tc>
          <w:tcPr>
            <w:tcW w:w="10080" w:type="dxa"/>
            <w:shd w:val="clear" w:color="auto" w:fill="E2EFD9"/>
          </w:tcPr>
          <w:p w14:paraId="611E699C" w14:textId="77777777" w:rsidR="00DC251C" w:rsidRPr="00A90BAF" w:rsidRDefault="00DC251C" w:rsidP="000B5A96">
            <w:pPr>
              <w:rPr>
                <w:rFonts w:ascii="Calibri" w:hAnsi="Calibri" w:cs="Calibri"/>
                <w:b/>
                <w:sz w:val="28"/>
              </w:rPr>
            </w:pPr>
            <w:r>
              <w:rPr>
                <w:rFonts w:ascii="Calibri" w:hAnsi="Calibri" w:cs="Calibri"/>
                <w:b/>
                <w:sz w:val="28"/>
              </w:rPr>
              <w:lastRenderedPageBreak/>
              <w:t>ANNUAL WORK SCHEDULE</w:t>
            </w:r>
          </w:p>
        </w:tc>
      </w:tr>
    </w:tbl>
    <w:p w14:paraId="017D574D" w14:textId="60DD13A5" w:rsidR="00351B4C" w:rsidRDefault="00351B4C" w:rsidP="00F43F6A">
      <w:pPr>
        <w:rPr>
          <w:rFonts w:ascii="Calibri" w:hAnsi="Calibri" w:cs="Calibri"/>
          <w:color w:val="FFFFFF"/>
        </w:rPr>
      </w:pPr>
    </w:p>
    <w:p w14:paraId="1077CA11" w14:textId="77777777" w:rsidR="006F6336" w:rsidRPr="00EE1991" w:rsidRDefault="006F6336" w:rsidP="006F6336">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an</w:t>
      </w:r>
      <w:r w:rsidRPr="007C502E">
        <w:rPr>
          <w:rFonts w:ascii="Calibri" w:hAnsi="Calibri" w:cs="Calibri"/>
          <w:sz w:val="24"/>
        </w:rPr>
        <w:t xml:space="preserve"> </w:t>
      </w:r>
      <w:r w:rsidRPr="00884D9B">
        <w:rPr>
          <w:rFonts w:ascii="Calibri" w:hAnsi="Calibri" w:cs="Calibri"/>
          <w:b/>
          <w:bCs/>
          <w:sz w:val="24"/>
        </w:rPr>
        <w:t>annual work schedule</w:t>
      </w:r>
      <w:r w:rsidRPr="007C502E">
        <w:rPr>
          <w:rFonts w:ascii="Calibri" w:hAnsi="Calibri" w:cs="Calibri"/>
          <w:sz w:val="24"/>
        </w:rPr>
        <w:t xml:space="preserve"> broken down by month detailing the work to be performed each month</w:t>
      </w:r>
      <w:r>
        <w:rPr>
          <w:rFonts w:ascii="Calibri" w:hAnsi="Calibri" w:cs="Calibri"/>
          <w:sz w:val="24"/>
        </w:rPr>
        <w:t>.</w:t>
      </w:r>
      <w:r w:rsidRPr="00EE1991">
        <w:rPr>
          <w:rFonts w:ascii="Calibri" w:hAnsi="Calibri" w:cs="Calibri"/>
          <w:sz w:val="24"/>
        </w:rPr>
        <w:t xml:space="preserve"> </w:t>
      </w:r>
      <w:r w:rsidRPr="007C502E">
        <w:rPr>
          <w:rFonts w:ascii="Calibri" w:hAnsi="Calibri" w:cs="Calibri"/>
          <w:sz w:val="24"/>
        </w:rPr>
        <w:t>The schedule must include the number of personnel to be allocated, estimated hours by job classification, days of the month that personnel will be onsite and the tasks or maintenance services to be completed as required.</w:t>
      </w:r>
    </w:p>
    <w:p w14:paraId="5E8FAF10" w14:textId="3AEC4D73" w:rsidR="006F6336" w:rsidRDefault="00392A70" w:rsidP="006F6336">
      <w:pPr>
        <w:rPr>
          <w:rFonts w:ascii="Calibri" w:hAnsi="Calibri" w:cs="Calibri"/>
          <w:b/>
          <w:szCs w:val="2"/>
        </w:rPr>
      </w:pPr>
      <w:r w:rsidRPr="00392A70">
        <w:rPr>
          <w:rFonts w:ascii="Calibri" w:hAnsi="Calibri" w:cs="Calibri"/>
          <w:b/>
          <w:szCs w:val="2"/>
          <w:highlight w:val="yellow"/>
        </w:rPr>
        <w:t>RESPONSE:</w:t>
      </w:r>
    </w:p>
    <w:p w14:paraId="493BDE31" w14:textId="77777777" w:rsidR="006F6336" w:rsidRDefault="006F6336" w:rsidP="006F6336">
      <w:pPr>
        <w:rPr>
          <w:rFonts w:ascii="Calibri" w:hAnsi="Calibri" w:cs="Calibri"/>
          <w:b/>
          <w:szCs w:val="2"/>
        </w:rPr>
      </w:pPr>
    </w:p>
    <w:p w14:paraId="18C7CE6D" w14:textId="77777777" w:rsidR="006F6336" w:rsidRDefault="006F6336" w:rsidP="006F6336">
      <w:pPr>
        <w:rPr>
          <w:rFonts w:ascii="Calibri" w:hAnsi="Calibri" w:cs="Calibri"/>
          <w:b/>
          <w:szCs w:val="2"/>
        </w:rPr>
      </w:pPr>
    </w:p>
    <w:p w14:paraId="4446F028" w14:textId="77777777" w:rsidR="006F6336" w:rsidRDefault="006F6336" w:rsidP="006F6336">
      <w:pPr>
        <w:rPr>
          <w:rFonts w:ascii="Calibri" w:hAnsi="Calibri" w:cs="Calibri"/>
          <w:b/>
          <w:szCs w:val="2"/>
        </w:rPr>
      </w:pPr>
    </w:p>
    <w:p w14:paraId="70781016" w14:textId="77777777" w:rsidR="006F6336" w:rsidRDefault="006F6336" w:rsidP="006F6336">
      <w:pPr>
        <w:rPr>
          <w:rFonts w:ascii="Calibri" w:hAnsi="Calibri" w:cs="Calibri"/>
          <w:b/>
          <w:szCs w:val="2"/>
        </w:rPr>
      </w:pPr>
    </w:p>
    <w:p w14:paraId="490E08DD" w14:textId="7C075959" w:rsidR="006F6336" w:rsidRPr="0015073C" w:rsidRDefault="006F6336" w:rsidP="006F6336">
      <w:pPr>
        <w:rPr>
          <w:rFonts w:ascii="Calibri" w:hAnsi="Calibri" w:cs="Calibri"/>
          <w:b/>
          <w:bCs/>
          <w:sz w:val="24"/>
          <w:szCs w:val="26"/>
        </w:rPr>
      </w:pPr>
      <w:r w:rsidRPr="0015073C">
        <w:rPr>
          <w:rFonts w:ascii="Calibri" w:hAnsi="Calibri" w:cs="Calibri"/>
          <w:b/>
          <w:bCs/>
          <w:sz w:val="24"/>
        </w:rPr>
        <w:t xml:space="preserve">Maximum Length: </w:t>
      </w:r>
      <w:r>
        <w:rPr>
          <w:rFonts w:ascii="Calibri" w:hAnsi="Calibri" w:cs="Calibri"/>
          <w:b/>
          <w:bCs/>
          <w:sz w:val="24"/>
        </w:rPr>
        <w:t>6 pages</w:t>
      </w:r>
    </w:p>
    <w:p w14:paraId="4BD10CCD" w14:textId="77777777" w:rsidR="00DC251C" w:rsidRDefault="00DC251C" w:rsidP="00F43F6A">
      <w:pPr>
        <w:rPr>
          <w:rFonts w:ascii="Calibri" w:hAnsi="Calibri" w:cs="Calibri"/>
          <w:color w:val="FFFFFF"/>
        </w:rPr>
      </w:pPr>
    </w:p>
    <w:p w14:paraId="408ADB72" w14:textId="77777777" w:rsidR="0050457A" w:rsidRPr="00A90BAF" w:rsidRDefault="000932BF">
      <w:pPr>
        <w:rPr>
          <w:rFonts w:ascii="Calibri" w:hAnsi="Calibri" w:cs="Calibri"/>
          <w:b/>
          <w:sz w:val="2"/>
          <w:szCs w:val="2"/>
        </w:rPr>
      </w:pPr>
      <w:r>
        <w:rPr>
          <w:b/>
        </w:rPr>
        <w:br w:type="page"/>
      </w:r>
    </w:p>
    <w:p w14:paraId="7DD3796F" w14:textId="73FF3AF7" w:rsidR="00490C52" w:rsidRPr="00A90BAF" w:rsidRDefault="00490C52" w:rsidP="00490C52">
      <w:pPr>
        <w:pStyle w:val="Heading4"/>
        <w:shd w:val="clear" w:color="auto" w:fill="E2EFD9" w:themeFill="accent6" w:themeFillTint="33"/>
        <w:jc w:val="left"/>
      </w:pPr>
      <w:r w:rsidRPr="00A90BAF">
        <w:lastRenderedPageBreak/>
        <w:t>TABLE OF KEY PERSONNEL</w:t>
      </w:r>
      <w:r>
        <w:tab/>
      </w:r>
    </w:p>
    <w:p w14:paraId="1BA0C92C" w14:textId="77777777" w:rsidR="000D4F20" w:rsidRDefault="000D4F20" w:rsidP="00C8509D">
      <w:pPr>
        <w:spacing w:before="240" w:after="240"/>
        <w:rPr>
          <w:rFonts w:ascii="Calibri" w:hAnsi="Calibri" w:cs="Calibri"/>
          <w:b/>
          <w:sz w:val="24"/>
        </w:rPr>
      </w:pPr>
    </w:p>
    <w:p w14:paraId="2FDC39B1" w14:textId="6B72512B" w:rsidR="0050457A" w:rsidRPr="00EE1991" w:rsidRDefault="0050457A" w:rsidP="00C8509D">
      <w:pPr>
        <w:spacing w:before="240" w:after="240"/>
        <w:rPr>
          <w:rFonts w:ascii="Calibri" w:hAnsi="Calibri" w:cs="Calibri"/>
          <w:sz w:val="24"/>
        </w:rPr>
      </w:pPr>
      <w:r w:rsidRPr="00EE1991">
        <w:rPr>
          <w:rFonts w:ascii="Calibri" w:hAnsi="Calibri" w:cs="Calibri"/>
          <w:b/>
          <w:sz w:val="24"/>
        </w:rPr>
        <w:t>Instructions</w:t>
      </w:r>
      <w:r w:rsidRPr="00EE1991">
        <w:rPr>
          <w:rFonts w:ascii="Calibri" w:hAnsi="Calibri" w:cs="Calibri"/>
          <w:sz w:val="24"/>
        </w:rPr>
        <w:t xml:space="preserve">:  Bidder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providing services to the County,</w:t>
      </w:r>
      <w:r w:rsidRPr="007E2ECD">
        <w:rPr>
          <w:rFonts w:ascii="Calibri" w:hAnsi="Calibri" w:cs="Calibri"/>
          <w:sz w:val="24"/>
        </w:rPr>
        <w:t xml:space="preserve"> including collaborating partners. </w:t>
      </w:r>
      <w:r w:rsidRPr="00EE1991">
        <w:rPr>
          <w:rFonts w:ascii="Calibri" w:hAnsi="Calibri" w:cs="Calibri"/>
          <w:sz w:val="24"/>
        </w:rPr>
        <w:t xml:space="preserve">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257CBDA7" w14:textId="77777777" w:rsidR="0050457A" w:rsidRPr="00EE1991" w:rsidRDefault="0050457A" w:rsidP="007D148E">
      <w:pPr>
        <w:numPr>
          <w:ilvl w:val="0"/>
          <w:numId w:val="5"/>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  work address, office telephone number, mobile work number, and work email address</w:t>
      </w:r>
      <w:r w:rsidR="003F3581">
        <w:rPr>
          <w:rFonts w:ascii="Calibri" w:hAnsi="Calibri" w:cs="Calibri"/>
          <w:sz w:val="24"/>
        </w:rPr>
        <w:t>.</w:t>
      </w:r>
    </w:p>
    <w:p w14:paraId="3D8483AA" w14:textId="77777777" w:rsidR="0050457A" w:rsidRPr="0015073C" w:rsidRDefault="0015073C" w:rsidP="007D148E">
      <w:pPr>
        <w:numPr>
          <w:ilvl w:val="0"/>
          <w:numId w:val="5"/>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470952B1" w14:textId="77777777" w:rsidR="00983DAC" w:rsidRDefault="00983DAC" w:rsidP="00C8509D">
      <w:pPr>
        <w:rPr>
          <w:rFonts w:ascii="Calibri" w:hAnsi="Calibri" w:cs="Calibri"/>
          <w:sz w:val="24"/>
        </w:rPr>
      </w:pPr>
    </w:p>
    <w:p w14:paraId="4BB63C59" w14:textId="7EB7A2D9" w:rsidR="0050457A" w:rsidRPr="0015073C" w:rsidRDefault="0050457A" w:rsidP="00C8509D">
      <w:pPr>
        <w:rPr>
          <w:rFonts w:ascii="Calibri" w:hAnsi="Calibri" w:cs="Calibri"/>
          <w:b/>
          <w:bCs/>
          <w:sz w:val="24"/>
        </w:rPr>
      </w:pPr>
      <w:r w:rsidRPr="0015073C">
        <w:rPr>
          <w:rFonts w:ascii="Calibri" w:hAnsi="Calibri" w:cs="Calibri"/>
          <w:b/>
          <w:bCs/>
          <w:sz w:val="24"/>
        </w:rPr>
        <w:t xml:space="preserve">Maximum Length: </w:t>
      </w:r>
      <w:r w:rsidRPr="000D4F20">
        <w:rPr>
          <w:rFonts w:ascii="Calibri" w:hAnsi="Calibri" w:cs="Calibri"/>
          <w:b/>
          <w:bCs/>
          <w:sz w:val="24"/>
        </w:rPr>
        <w:t xml:space="preserve"> There is no limit to the table.  </w:t>
      </w:r>
    </w:p>
    <w:p w14:paraId="2935F953" w14:textId="77777777" w:rsidR="000932BF" w:rsidRPr="000932BF" w:rsidRDefault="0050457A">
      <w:pPr>
        <w:rPr>
          <w:sz w:val="2"/>
          <w:szCs w:val="2"/>
        </w:rPr>
      </w:pPr>
      <w:r>
        <w:rPr>
          <w:b/>
        </w:rPr>
        <w:br w:type="page"/>
      </w:r>
    </w:p>
    <w:p w14:paraId="61837338" w14:textId="42AEFEE7" w:rsidR="003311B2" w:rsidRPr="004A43AE" w:rsidDel="00062A88" w:rsidRDefault="003311B2" w:rsidP="003311B2">
      <w:pPr>
        <w:rPr>
          <w:rFonts w:ascii="Calibri" w:hAnsi="Calibri" w:cs="Calibri"/>
          <w:sz w:val="2"/>
          <w:szCs w:val="2"/>
        </w:rPr>
      </w:pPr>
    </w:p>
    <w:p w14:paraId="5072D7B6" w14:textId="010190CC" w:rsidR="00490C52" w:rsidRPr="00490C52" w:rsidRDefault="00490C52" w:rsidP="00490C52">
      <w:pPr>
        <w:pStyle w:val="Heading4"/>
        <w:shd w:val="clear" w:color="auto" w:fill="E2EFD9" w:themeFill="accent6" w:themeFillTint="33"/>
        <w:jc w:val="left"/>
      </w:pPr>
      <w:r w:rsidRPr="00490C52" w:rsidDel="00062A88">
        <w:t xml:space="preserve"> </w:t>
      </w:r>
      <w:r w:rsidRPr="00490C52">
        <w:t>REFERENCES</w:t>
      </w:r>
      <w:r w:rsidRPr="00490C52">
        <w:tab/>
      </w:r>
    </w:p>
    <w:p w14:paraId="6B31BCD6" w14:textId="435401C4"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r w:rsidRPr="00EE1991">
        <w:rPr>
          <w:rFonts w:ascii="Calibri" w:hAnsi="Calibri" w:cs="Calibri"/>
          <w:sz w:val="24"/>
          <w:szCs w:val="26"/>
        </w:rPr>
        <w:t>:  On the following page</w:t>
      </w:r>
      <w:r w:rsidRPr="007E2ECD">
        <w:rPr>
          <w:rFonts w:ascii="Calibri" w:hAnsi="Calibri" w:cs="Calibri"/>
          <w:sz w:val="24"/>
          <w:szCs w:val="26"/>
        </w:rPr>
        <w:t xml:space="preserve"> </w:t>
      </w:r>
      <w:r w:rsidR="007D3AE0" w:rsidRPr="007E2ECD">
        <w:rPr>
          <w:rFonts w:ascii="Calibri" w:hAnsi="Calibri" w:cs="Calibri"/>
          <w:sz w:val="24"/>
          <w:szCs w:val="26"/>
        </w:rPr>
        <w:t>is</w:t>
      </w:r>
      <w:r w:rsidRPr="007E2ECD">
        <w:rPr>
          <w:rFonts w:ascii="Calibri" w:hAnsi="Calibri" w:cs="Calibri"/>
          <w:sz w:val="24"/>
          <w:szCs w:val="26"/>
        </w:rPr>
        <w:t xml:space="preserve"> the </w:t>
      </w:r>
      <w:r w:rsidRPr="00EE1991">
        <w:rPr>
          <w:rFonts w:ascii="Calibri" w:hAnsi="Calibri" w:cs="Calibri"/>
          <w:sz w:val="24"/>
          <w:szCs w:val="26"/>
        </w:rPr>
        <w:t xml:space="preserve">templates that </w:t>
      </w:r>
      <w:r w:rsidR="00502F47" w:rsidRPr="00EE1991">
        <w:rPr>
          <w:rFonts w:ascii="Calibri" w:hAnsi="Calibri" w:cs="Calibri"/>
          <w:sz w:val="24"/>
          <w:szCs w:val="26"/>
        </w:rPr>
        <w:t>Bidder</w:t>
      </w:r>
      <w:r w:rsidRPr="00EE1991">
        <w:rPr>
          <w:rFonts w:ascii="Calibri" w:hAnsi="Calibri" w:cs="Calibri"/>
          <w:sz w:val="24"/>
          <w:szCs w:val="26"/>
        </w:rPr>
        <w:t xml:space="preserve">s </w:t>
      </w:r>
      <w:r w:rsidR="00E6662F" w:rsidRPr="00EE1991">
        <w:rPr>
          <w:rFonts w:ascii="Calibri" w:hAnsi="Calibri" w:cs="Calibri"/>
          <w:sz w:val="24"/>
          <w:szCs w:val="26"/>
        </w:rPr>
        <w:t>are to</w:t>
      </w:r>
      <w:r w:rsidRPr="00EE1991">
        <w:rPr>
          <w:rFonts w:ascii="Calibri" w:hAnsi="Calibri" w:cs="Calibri"/>
          <w:sz w:val="24"/>
          <w:szCs w:val="26"/>
        </w:rPr>
        <w:t xml:space="preserve"> use </w:t>
      </w:r>
      <w:r w:rsidR="00E6662F" w:rsidRPr="00EE1991">
        <w:rPr>
          <w:rFonts w:ascii="Calibri" w:hAnsi="Calibri" w:cs="Calibri"/>
          <w:sz w:val="24"/>
          <w:szCs w:val="26"/>
        </w:rPr>
        <w:t>for providing</w:t>
      </w:r>
      <w:r w:rsidRPr="00EE1991">
        <w:rPr>
          <w:rFonts w:ascii="Calibri" w:hAnsi="Calibri" w:cs="Calibri"/>
          <w:sz w:val="24"/>
          <w:szCs w:val="26"/>
        </w:rPr>
        <w:t xml:space="preserve"> references.  </w:t>
      </w:r>
      <w:r w:rsidR="00502F47" w:rsidRPr="00EE1991">
        <w:rPr>
          <w:rFonts w:ascii="Calibri" w:hAnsi="Calibri" w:cs="Calibri"/>
          <w:spacing w:val="-3"/>
          <w:sz w:val="24"/>
          <w:szCs w:val="26"/>
        </w:rPr>
        <w:t>Bidder</w:t>
      </w:r>
      <w:r w:rsidRPr="00EE1991">
        <w:rPr>
          <w:rFonts w:ascii="Calibri" w:hAnsi="Calibri" w:cs="Calibri"/>
          <w:spacing w:val="-3"/>
          <w:sz w:val="24"/>
          <w:szCs w:val="26"/>
        </w:rPr>
        <w:t xml:space="preserve">s are to provide a list </w:t>
      </w:r>
      <w:r w:rsidRPr="00577D3C">
        <w:rPr>
          <w:rFonts w:ascii="Calibri" w:hAnsi="Calibri" w:cs="Calibri"/>
          <w:spacing w:val="-3"/>
          <w:sz w:val="24"/>
          <w:szCs w:val="26"/>
        </w:rPr>
        <w:t xml:space="preserve">of </w:t>
      </w:r>
      <w:r w:rsidR="000D4F20" w:rsidRPr="00577D3C">
        <w:rPr>
          <w:rFonts w:ascii="Calibri" w:hAnsi="Calibri" w:cs="Calibri"/>
          <w:spacing w:val="-3"/>
          <w:sz w:val="24"/>
          <w:szCs w:val="26"/>
        </w:rPr>
        <w:t xml:space="preserve">three </w:t>
      </w:r>
      <w:r w:rsidR="008E0718">
        <w:rPr>
          <w:rFonts w:ascii="Calibri" w:hAnsi="Calibri" w:cs="Calibri"/>
          <w:spacing w:val="-3"/>
          <w:sz w:val="24"/>
          <w:szCs w:val="26"/>
        </w:rPr>
        <w:t xml:space="preserve">(3) </w:t>
      </w:r>
      <w:r w:rsidR="000D4F20" w:rsidRPr="00577D3C">
        <w:rPr>
          <w:rFonts w:ascii="Calibri" w:hAnsi="Calibri" w:cs="Calibri"/>
          <w:spacing w:val="-3"/>
          <w:sz w:val="24"/>
          <w:szCs w:val="26"/>
        </w:rPr>
        <w:t>total</w:t>
      </w:r>
      <w:r w:rsidRPr="00577D3C">
        <w:rPr>
          <w:rFonts w:ascii="Calibri" w:hAnsi="Calibri" w:cs="Calibri"/>
          <w:spacing w:val="-3"/>
          <w:sz w:val="24"/>
          <w:szCs w:val="26"/>
        </w:rPr>
        <w:t xml:space="preserve"> references</w:t>
      </w:r>
      <w:r w:rsidR="000D4F20" w:rsidRPr="00577D3C">
        <w:rPr>
          <w:rFonts w:ascii="Calibri" w:hAnsi="Calibri" w:cs="Calibri"/>
          <w:spacing w:val="-3"/>
          <w:sz w:val="24"/>
          <w:szCs w:val="26"/>
        </w:rPr>
        <w:t>, two current and one former referene</w:t>
      </w:r>
      <w:r w:rsidRPr="00577D3C">
        <w:rPr>
          <w:rFonts w:ascii="Calibri" w:hAnsi="Calibri" w:cs="Calibri"/>
          <w:spacing w:val="-3"/>
          <w:sz w:val="24"/>
          <w:szCs w:val="26"/>
        </w:rPr>
        <w:t xml:space="preserve">.  </w:t>
      </w:r>
      <w:r w:rsidRPr="00EE1991">
        <w:rPr>
          <w:rFonts w:ascii="Calibri" w:hAnsi="Calibri" w:cs="Calibri"/>
          <w:spacing w:val="-3"/>
          <w:sz w:val="24"/>
          <w:szCs w:val="26"/>
        </w:rPr>
        <w:t xml:space="preserve">References must be satisfactory as deemed solely by 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2FBA9072" w14:textId="7332E0A8" w:rsidR="0094583F" w:rsidRPr="0094583F" w:rsidRDefault="0094583F" w:rsidP="0094583F">
      <w:pPr>
        <w:pStyle w:val="RFP-QHeader2"/>
        <w:jc w:val="left"/>
        <w:rPr>
          <w:rFonts w:ascii="Calibri" w:hAnsi="Calibri" w:cs="Calibri"/>
          <w:b w:val="0"/>
          <w:iCs/>
          <w:sz w:val="24"/>
          <w:szCs w:val="24"/>
        </w:rPr>
      </w:pPr>
      <w:r w:rsidRPr="00D22006">
        <w:rPr>
          <w:rFonts w:ascii="Calibri" w:hAnsi="Calibri" w:cs="Calibri"/>
          <w:b w:val="0"/>
          <w:iCs/>
          <w:sz w:val="24"/>
          <w:szCs w:val="24"/>
        </w:rPr>
        <w:t>Bidder must currently be providing goods and/or services for at least two of the references or have done so within the last</w:t>
      </w:r>
      <w:r w:rsidRPr="007E2ECD">
        <w:rPr>
          <w:rFonts w:ascii="Calibri" w:hAnsi="Calibri" w:cs="Calibri"/>
          <w:b w:val="0"/>
          <w:iCs/>
          <w:sz w:val="24"/>
          <w:szCs w:val="24"/>
        </w:rPr>
        <w:t xml:space="preserve"> five y</w:t>
      </w:r>
      <w:r w:rsidRPr="00D22006">
        <w:rPr>
          <w:rFonts w:ascii="Calibri" w:hAnsi="Calibri" w:cs="Calibri"/>
          <w:b w:val="0"/>
          <w:iCs/>
          <w:sz w:val="24"/>
          <w:szCs w:val="24"/>
        </w:rPr>
        <w:t xml:space="preserve">ears. </w:t>
      </w:r>
    </w:p>
    <w:p w14:paraId="4D9EFBD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 xml:space="preserve">s </w:t>
      </w:r>
      <w:r w:rsidR="00B75458" w:rsidRPr="00EE1991">
        <w:rPr>
          <w:rFonts w:ascii="Calibri" w:hAnsi="Calibri" w:cs="Calibri"/>
          <w:sz w:val="24"/>
          <w:szCs w:val="26"/>
        </w:rPr>
        <w:t xml:space="preserve">should </w:t>
      </w:r>
      <w:r w:rsidR="00F43F6A" w:rsidRPr="00EE1991">
        <w:rPr>
          <w:rFonts w:ascii="Calibri" w:hAnsi="Calibri" w:cs="Calibri"/>
          <w:sz w:val="24"/>
          <w:szCs w:val="26"/>
        </w:rPr>
        <w:t>verify that the contact 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in order to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05"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05"/>
    <w:p w14:paraId="0D60BDDF" w14:textId="77777777" w:rsidR="00F43F6A" w:rsidRPr="00BA3CAD" w:rsidRDefault="00F43F6A" w:rsidP="00F43F6A">
      <w:pPr>
        <w:rPr>
          <w:rFonts w:ascii="Calibri" w:hAnsi="Calibri" w:cs="Calibri"/>
        </w:rPr>
      </w:pPr>
    </w:p>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06"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bookmarkEnd w:id="106"/>
    <w:p w14:paraId="59749C6A" w14:textId="01C203F8" w:rsidR="00490C52" w:rsidRPr="004A43AE" w:rsidRDefault="00490C52" w:rsidP="00490C52">
      <w:pPr>
        <w:pStyle w:val="Heading4"/>
        <w:shd w:val="clear" w:color="auto" w:fill="E2EFD9" w:themeFill="accent6" w:themeFillTint="33"/>
        <w:jc w:val="left"/>
      </w:pPr>
      <w:r w:rsidRPr="004A43AE">
        <w:lastRenderedPageBreak/>
        <w:t>REFERENCES</w:t>
      </w:r>
      <w:r>
        <w:tab/>
      </w:r>
    </w:p>
    <w:p w14:paraId="578761F7" w14:textId="46811633" w:rsidR="003311B2" w:rsidRPr="007E2ECD" w:rsidRDefault="003311B2" w:rsidP="003311B2">
      <w:pPr>
        <w:pStyle w:val="RFP-QHeader2"/>
        <w:spacing w:before="240" w:after="240"/>
        <w:rPr>
          <w:rFonts w:ascii="Calibri" w:hAnsi="Calibri" w:cs="Calibri"/>
          <w:bCs/>
          <w:iCs/>
          <w:sz w:val="28"/>
          <w:szCs w:val="28"/>
        </w:rPr>
      </w:pPr>
      <w:r>
        <w:rPr>
          <w:rFonts w:ascii="Calibri" w:hAnsi="Calibri" w:cs="Calibri"/>
          <w:bCs/>
          <w:iCs/>
          <w:caps/>
          <w:sz w:val="28"/>
          <w:szCs w:val="28"/>
        </w:rPr>
        <w:t xml:space="preserve">RFQ </w:t>
      </w:r>
      <w:r w:rsidR="000932BF">
        <w:rPr>
          <w:rFonts w:ascii="Calibri" w:hAnsi="Calibri" w:cs="Calibri"/>
          <w:bCs/>
          <w:iCs/>
          <w:sz w:val="28"/>
          <w:szCs w:val="28"/>
        </w:rPr>
        <w:t>No</w:t>
      </w:r>
      <w:r>
        <w:rPr>
          <w:rFonts w:ascii="Calibri" w:hAnsi="Calibri" w:cs="Calibri"/>
          <w:bCs/>
          <w:iCs/>
          <w:sz w:val="28"/>
          <w:szCs w:val="28"/>
        </w:rPr>
        <w:t xml:space="preserve">. </w:t>
      </w:r>
      <w:r w:rsidR="00875F6B" w:rsidRPr="007E2ECD">
        <w:rPr>
          <w:rFonts w:ascii="Calibri" w:hAnsi="Calibri" w:cs="Calibri"/>
          <w:bCs/>
          <w:iCs/>
          <w:sz w:val="28"/>
          <w:szCs w:val="28"/>
        </w:rPr>
        <w:t>902543</w:t>
      </w:r>
    </w:p>
    <w:p w14:paraId="7FC6147F" w14:textId="7255F97A" w:rsidR="003311B2" w:rsidRPr="007E2ECD" w:rsidRDefault="00875F6B" w:rsidP="003311B2">
      <w:pPr>
        <w:pStyle w:val="RFP-QHeader2"/>
        <w:spacing w:after="240"/>
        <w:rPr>
          <w:rFonts w:ascii="Calibri" w:hAnsi="Calibri" w:cs="Calibri"/>
          <w:bCs/>
          <w:iCs/>
          <w:szCs w:val="26"/>
        </w:rPr>
      </w:pPr>
      <w:r w:rsidRPr="007E2ECD">
        <w:rPr>
          <w:rFonts w:ascii="Calibri" w:hAnsi="Calibri" w:cs="Calibri"/>
          <w:bCs/>
          <w:iCs/>
          <w:sz w:val="28"/>
          <w:szCs w:val="28"/>
        </w:rPr>
        <w:t xml:space="preserve">Landscape Maintenance </w:t>
      </w:r>
      <w:r w:rsidR="00DD364A">
        <w:rPr>
          <w:rFonts w:ascii="Calibri" w:hAnsi="Calibri" w:cs="Calibri"/>
          <w:bCs/>
          <w:iCs/>
          <w:sz w:val="28"/>
          <w:szCs w:val="28"/>
        </w:rPr>
        <w:t xml:space="preserve">Services </w:t>
      </w:r>
      <w:r w:rsidR="00A40569">
        <w:rPr>
          <w:rFonts w:ascii="Calibri" w:hAnsi="Calibri" w:cs="Calibri"/>
          <w:bCs/>
          <w:iCs/>
          <w:sz w:val="28"/>
          <w:szCs w:val="28"/>
        </w:rPr>
        <w:t xml:space="preserve">- </w:t>
      </w:r>
      <w:r w:rsidRPr="007E2ECD">
        <w:rPr>
          <w:rFonts w:ascii="Calibri" w:hAnsi="Calibri" w:cs="Calibri"/>
          <w:bCs/>
          <w:iCs/>
          <w:sz w:val="28"/>
          <w:szCs w:val="28"/>
        </w:rPr>
        <w:t>Castro Valley</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Default="007169D1" w:rsidP="007169D1">
      <w:pPr>
        <w:pStyle w:val="RFP-QHeader2"/>
        <w:rPr>
          <w:rFonts w:ascii="Calibri" w:hAnsi="Calibri" w:cs="Calibri"/>
          <w:sz w:val="24"/>
          <w:szCs w:val="24"/>
          <w:lang w:val="es-MX"/>
        </w:rPr>
      </w:pPr>
    </w:p>
    <w:p w14:paraId="4B598D2D" w14:textId="77777777" w:rsidR="00577D3C" w:rsidRPr="00EB258A" w:rsidRDefault="00577D3C"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CA5FCC6"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60F9CAD3" w14:textId="6D356A9F" w:rsidR="00490C52" w:rsidRPr="00490C52" w:rsidRDefault="00490C52" w:rsidP="00490C52">
      <w:pPr>
        <w:pStyle w:val="Heading4"/>
        <w:shd w:val="clear" w:color="auto" w:fill="E2EFD9" w:themeFill="accent6" w:themeFillTint="33"/>
        <w:jc w:val="left"/>
      </w:pPr>
      <w:bookmarkStart w:id="107" w:name="ExceptionsClarifications"/>
      <w:bookmarkStart w:id="108" w:name="_Ref342044597"/>
      <w:r w:rsidRPr="00490C52">
        <w:lastRenderedPageBreak/>
        <w:t>EXCEPTIONS AND CLARIFICATIONS</w:t>
      </w:r>
      <w:bookmarkEnd w:id="107"/>
      <w:r w:rsidRPr="00490C52">
        <w:tab/>
      </w:r>
    </w:p>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r w:rsidRPr="00EE1991">
        <w:rPr>
          <w:rFonts w:ascii="Calibri" w:hAnsi="Calibri" w:cs="Calibri"/>
          <w:sz w:val="24"/>
          <w:szCs w:val="24"/>
        </w:rPr>
        <w:t xml:space="preserve">any and all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77777777" w:rsidR="007B0708" w:rsidRPr="00EE1991" w:rsidRDefault="00F43F6A" w:rsidP="00C8509D">
      <w:pPr>
        <w:spacing w:before="240" w:after="240"/>
        <w:rPr>
          <w:rFonts w:ascii="Calibri" w:hAnsi="Calibri" w:cs="Calibri"/>
          <w:b/>
          <w:sz w:val="24"/>
          <w:szCs w:val="24"/>
        </w:rPr>
      </w:pPr>
      <w:r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Pr="00EE1991">
        <w:rPr>
          <w:rFonts w:ascii="Calibri" w:hAnsi="Calibri" w:cs="Calibri"/>
          <w:b/>
          <w:sz w:val="24"/>
          <w:szCs w:val="24"/>
        </w:rPr>
        <w:t xml:space="preserve"> ANY SUCH EXCEPTIONS AND CLARIFICATIONS MAY BE A BASIS FOR BID </w:t>
      </w:r>
      <w:r w:rsidR="003F3581">
        <w:rPr>
          <w:rFonts w:ascii="Calibri" w:hAnsi="Calibri" w:cs="Calibri"/>
          <w:b/>
          <w:sz w:val="24"/>
          <w:szCs w:val="24"/>
        </w:rPr>
        <w:t xml:space="preserve">RESPONSE </w:t>
      </w:r>
      <w:r w:rsidRPr="00EE1991">
        <w:rPr>
          <w:rFonts w:ascii="Calibri" w:hAnsi="Calibri" w:cs="Calibri"/>
          <w:b/>
          <w:sz w:val="24"/>
          <w:szCs w:val="24"/>
        </w:rPr>
        <w:t>DISQUALIFICATION.</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69CE0B5F" w:rsidR="00F43F6A" w:rsidRPr="00B61210" w:rsidRDefault="00AF2D16"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Pr>
                <w:rFonts w:ascii="Calibri" w:hAnsi="Calibri" w:cs="Calibri"/>
                <w:noProof/>
                <w:sz w:val="24"/>
                <w:szCs w:val="24"/>
              </w:rPr>
              <mc:AlternateContent>
                <mc:Choice Requires="wps">
                  <w:drawing>
                    <wp:anchor distT="0" distB="0" distL="114300" distR="114300" simplePos="0" relativeHeight="251658241" behindDoc="1" locked="0" layoutInCell="0" allowOverlap="0" wp14:anchorId="2B1C8169" wp14:editId="3037DAB4">
                      <wp:simplePos x="0" y="0"/>
                      <wp:positionH relativeFrom="column">
                        <wp:posOffset>266065</wp:posOffset>
                      </wp:positionH>
                      <wp:positionV relativeFrom="paragraph">
                        <wp:posOffset>12700</wp:posOffset>
                      </wp:positionV>
                      <wp:extent cx="2517140" cy="203200"/>
                      <wp:effectExtent l="8890" t="635" r="7620" b="5715"/>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7140" cy="2032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left:0;text-align:left;margin-left:20.95pt;margin-top:1pt;width:198.2pt;height:1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" o:allowincell="f" o:allowoverlap="f" filled="f" stroked="f">
                      <v:stroke joinstyle="round"/>
                      <o:lock v:ext="edit" shapetype="t"/>
                      <v:textbox style="mso-fit-shape-to-text:t">
                        <w:txbxContent>
                          <w:p w14:paraId="58E45808"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09" w:name="_SLEB_INFORMATION_SHEET"/>
      <w:bookmarkEnd w:id="109"/>
      <w:r>
        <w:rPr>
          <w:sz w:val="20"/>
        </w:rPr>
        <w:br w:type="page"/>
      </w:r>
    </w:p>
    <w:p w14:paraId="76E1B36D" w14:textId="06F113A8" w:rsidR="00490C52" w:rsidRPr="00490C52" w:rsidRDefault="00490C52" w:rsidP="00490C52">
      <w:pPr>
        <w:pStyle w:val="Heading4"/>
        <w:shd w:val="clear" w:color="auto" w:fill="E2EFD9" w:themeFill="accent6" w:themeFillTint="33"/>
        <w:jc w:val="left"/>
      </w:pPr>
      <w:r w:rsidRPr="00490C52">
        <w:lastRenderedPageBreak/>
        <w:t>INSURANCE REQUIREMENTS</w:t>
      </w:r>
      <w:r w:rsidRPr="00490C52">
        <w:tab/>
      </w:r>
    </w:p>
    <w:p w14:paraId="1645C577" w14:textId="77777777" w:rsidR="00B63E65" w:rsidRPr="00EE1991" w:rsidRDefault="004853C4" w:rsidP="00490C52">
      <w:pPr>
        <w:tabs>
          <w:tab w:val="num" w:pos="1440"/>
          <w:tab w:val="right" w:pos="1008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award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08B7B404" w14:textId="49C08541" w:rsidR="000F3000" w:rsidRPr="00F76C21" w:rsidRDefault="000F3000" w:rsidP="000F3000">
      <w:pPr>
        <w:rPr>
          <w:rFonts w:ascii="Calibri" w:hAnsi="Calibri"/>
          <w:b/>
          <w:caps/>
          <w:noProof/>
          <w:sz w:val="24"/>
          <w:szCs w:val="24"/>
        </w:rPr>
      </w:pPr>
    </w:p>
    <w:p w14:paraId="0A819FD9" w14:textId="77777777" w:rsidR="000F3000" w:rsidRDefault="000F3000" w:rsidP="000F3000">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037B4913" w14:textId="77777777" w:rsidR="002767D7" w:rsidRDefault="0015073C" w:rsidP="002767D7">
      <w:pPr>
        <w:spacing w:line="259" w:lineRule="auto"/>
        <w:ind w:left="250"/>
        <w:jc w:val="center"/>
      </w:pPr>
      <w:r w:rsidRPr="00983DAC">
        <w:rPr>
          <w:rFonts w:ascii="Calibri" w:hAnsi="Calibri" w:cs="Calibri"/>
          <w:b/>
          <w:sz w:val="36"/>
          <w:szCs w:val="36"/>
        </w:rPr>
        <w:lastRenderedPageBreak/>
        <w:t xml:space="preserve"> </w:t>
      </w:r>
      <w:r w:rsidR="002767D7">
        <w:rPr>
          <w:rFonts w:ascii="Arial" w:eastAsia="Arial" w:hAnsi="Arial" w:cs="Arial"/>
          <w:b/>
          <w:sz w:val="24"/>
          <w:u w:val="single" w:color="000000"/>
        </w:rPr>
        <w:t>COUNTY OF ALAMEDA MINIMUM INSURANCE REQUIREMENTS</w:t>
      </w:r>
      <w:r w:rsidR="002767D7">
        <w:rPr>
          <w:rFonts w:ascii="Arial" w:eastAsia="Arial" w:hAnsi="Arial" w:cs="Arial"/>
          <w:b/>
          <w:sz w:val="24"/>
        </w:rPr>
        <w:t xml:space="preserve"> </w:t>
      </w:r>
    </w:p>
    <w:p w14:paraId="2BAF1EDE" w14:textId="77777777" w:rsidR="002767D7" w:rsidRDefault="002767D7" w:rsidP="002767D7">
      <w:pPr>
        <w:spacing w:line="259" w:lineRule="auto"/>
        <w:ind w:left="309"/>
        <w:jc w:val="center"/>
      </w:pPr>
      <w:r>
        <w:rPr>
          <w:rFonts w:ascii="Arial" w:eastAsia="Arial" w:hAnsi="Arial" w:cs="Arial"/>
          <w:b/>
        </w:rPr>
        <w:t xml:space="preserve"> </w:t>
      </w:r>
    </w:p>
    <w:p w14:paraId="783FF0A1" w14:textId="77777777" w:rsidR="002767D7" w:rsidRPr="002767D7" w:rsidRDefault="002767D7" w:rsidP="00831EEC">
      <w:pPr>
        <w:ind w:left="-540" w:right="-720"/>
        <w:rPr>
          <w:rFonts w:ascii="Calibri" w:hAnsi="Calibri" w:cs="Calibri"/>
          <w:sz w:val="22"/>
          <w:szCs w:val="22"/>
        </w:rPr>
      </w:pPr>
      <w:r w:rsidRPr="002767D7">
        <w:rPr>
          <w:rFonts w:ascii="Calibri" w:hAnsi="Calibri" w:cs="Calibri"/>
          <w:sz w:val="22"/>
          <w:szCs w:val="22"/>
        </w:rPr>
        <w:t xml:space="preserve">Without limiting any other obligation or liability under this Agreement, the Contractor, at its sole cost and expense, shall secure and keep in force during the entire term of the Agreement or longer, as may be specified below, the following minimum insurance coverage, limits and endorsements.   The County reserves the right to modify these requirements, including limits, based on the nature of the risk, prior experience, insurer, coverage, or other special circumstances.  If the contractor maintains broader coverage and/or higher limits than the minimums shown below, the County requires and shall be entitled to the broader coverage and/or the higher limits maintained by the Contractor. Any available insurance proceeds in excess of the specified minimum limits of insurance and coverage shall be available to the County.  </w:t>
      </w:r>
    </w:p>
    <w:p w14:paraId="0C9A1A92" w14:textId="77777777" w:rsidR="002767D7" w:rsidRPr="008E30FD" w:rsidRDefault="002767D7" w:rsidP="002767D7">
      <w:pPr>
        <w:ind w:left="-5"/>
        <w:rPr>
          <w:rFonts w:ascii="Calibri" w:hAnsi="Calibri" w:cs="Calibri"/>
          <w:sz w:val="20"/>
        </w:rPr>
      </w:pPr>
    </w:p>
    <w:tbl>
      <w:tblPr>
        <w:tblStyle w:val="TableGrid0"/>
        <w:tblW w:w="11329" w:type="dxa"/>
        <w:tblInd w:w="-630" w:type="dxa"/>
        <w:tblCellMar>
          <w:top w:w="43" w:type="dxa"/>
          <w:left w:w="55" w:type="dxa"/>
          <w:right w:w="73" w:type="dxa"/>
        </w:tblCellMar>
        <w:tblLook w:val="04A0" w:firstRow="1" w:lastRow="0" w:firstColumn="1" w:lastColumn="0" w:noHBand="0" w:noVBand="1"/>
      </w:tblPr>
      <w:tblGrid>
        <w:gridCol w:w="503"/>
        <w:gridCol w:w="6057"/>
        <w:gridCol w:w="4769"/>
      </w:tblGrid>
      <w:tr w:rsidR="002767D7" w:rsidRPr="00831EEC" w14:paraId="57F9D42E" w14:textId="77777777" w:rsidTr="002767D7">
        <w:trPr>
          <w:trHeight w:val="320"/>
        </w:trPr>
        <w:tc>
          <w:tcPr>
            <w:tcW w:w="6560" w:type="dxa"/>
            <w:gridSpan w:val="2"/>
            <w:tcBorders>
              <w:top w:val="single" w:sz="4" w:space="0" w:color="000000"/>
              <w:left w:val="single" w:sz="4" w:space="0" w:color="000000"/>
              <w:bottom w:val="single" w:sz="4" w:space="0" w:color="000000"/>
              <w:right w:val="single" w:sz="4" w:space="0" w:color="000000"/>
            </w:tcBorders>
            <w:shd w:val="clear" w:color="auto" w:fill="9F9F9F"/>
          </w:tcPr>
          <w:p w14:paraId="47FF435A" w14:textId="77777777" w:rsidR="002767D7" w:rsidRPr="00831EEC" w:rsidRDefault="002767D7" w:rsidP="005019BD">
            <w:pPr>
              <w:spacing w:line="259" w:lineRule="auto"/>
              <w:ind w:left="58"/>
              <w:jc w:val="center"/>
              <w:rPr>
                <w:rFonts w:ascii="Calibri" w:hAnsi="Calibri" w:cs="Calibri"/>
                <w:sz w:val="18"/>
                <w:szCs w:val="18"/>
              </w:rPr>
            </w:pPr>
            <w:r w:rsidRPr="00831EEC">
              <w:rPr>
                <w:rFonts w:ascii="Calibri" w:eastAsia="Arial" w:hAnsi="Calibri" w:cs="Calibri"/>
                <w:b/>
                <w:sz w:val="18"/>
                <w:szCs w:val="18"/>
              </w:rPr>
              <w:t xml:space="preserve">TYPE OF INSURANCE COVERAGES </w:t>
            </w:r>
          </w:p>
        </w:tc>
        <w:tc>
          <w:tcPr>
            <w:tcW w:w="4769" w:type="dxa"/>
            <w:tcBorders>
              <w:top w:val="single" w:sz="4" w:space="0" w:color="000000"/>
              <w:left w:val="single" w:sz="4" w:space="0" w:color="000000"/>
              <w:bottom w:val="single" w:sz="4" w:space="0" w:color="000000"/>
              <w:right w:val="single" w:sz="4" w:space="0" w:color="000000"/>
            </w:tcBorders>
            <w:shd w:val="clear" w:color="auto" w:fill="A6A6A6"/>
          </w:tcPr>
          <w:p w14:paraId="26C7BF12" w14:textId="77777777" w:rsidR="002767D7" w:rsidRPr="00831EEC" w:rsidRDefault="002767D7" w:rsidP="005019BD">
            <w:pPr>
              <w:spacing w:line="259" w:lineRule="auto"/>
              <w:ind w:left="61"/>
              <w:jc w:val="center"/>
              <w:rPr>
                <w:rFonts w:ascii="Calibri" w:hAnsi="Calibri" w:cs="Calibri"/>
                <w:sz w:val="18"/>
                <w:szCs w:val="18"/>
              </w:rPr>
            </w:pPr>
            <w:r w:rsidRPr="00831EEC">
              <w:rPr>
                <w:rFonts w:ascii="Calibri" w:eastAsia="Arial" w:hAnsi="Calibri" w:cs="Calibri"/>
                <w:b/>
                <w:sz w:val="18"/>
                <w:szCs w:val="18"/>
              </w:rPr>
              <w:t xml:space="preserve">MINIMUM LIMITS </w:t>
            </w:r>
          </w:p>
        </w:tc>
      </w:tr>
      <w:tr w:rsidR="002767D7" w:rsidRPr="00831EEC" w14:paraId="78B2C0A6" w14:textId="77777777" w:rsidTr="002767D7">
        <w:trPr>
          <w:trHeight w:val="809"/>
        </w:trPr>
        <w:tc>
          <w:tcPr>
            <w:tcW w:w="503" w:type="dxa"/>
            <w:tcBorders>
              <w:top w:val="single" w:sz="4" w:space="0" w:color="000000"/>
              <w:left w:val="single" w:sz="4" w:space="0" w:color="000000"/>
              <w:bottom w:val="single" w:sz="4" w:space="0" w:color="000000"/>
              <w:right w:val="single" w:sz="4" w:space="0" w:color="000000"/>
            </w:tcBorders>
          </w:tcPr>
          <w:p w14:paraId="264DBCDB" w14:textId="77777777" w:rsidR="002767D7" w:rsidRPr="00831EEC" w:rsidRDefault="002767D7" w:rsidP="005019BD">
            <w:pPr>
              <w:spacing w:line="259" w:lineRule="auto"/>
              <w:ind w:left="52"/>
              <w:rPr>
                <w:rFonts w:ascii="Calibri" w:hAnsi="Calibri" w:cs="Calibri"/>
                <w:sz w:val="18"/>
                <w:szCs w:val="18"/>
              </w:rPr>
            </w:pPr>
            <w:r w:rsidRPr="00831EEC">
              <w:rPr>
                <w:rFonts w:ascii="Calibri" w:eastAsia="Arial" w:hAnsi="Calibri" w:cs="Calibri"/>
                <w:b/>
                <w:sz w:val="18"/>
                <w:szCs w:val="18"/>
              </w:rPr>
              <w:t xml:space="preserve">A </w:t>
            </w:r>
          </w:p>
        </w:tc>
        <w:tc>
          <w:tcPr>
            <w:tcW w:w="6057" w:type="dxa"/>
            <w:tcBorders>
              <w:top w:val="single" w:sz="4" w:space="0" w:color="000000"/>
              <w:left w:val="single" w:sz="4" w:space="0" w:color="000000"/>
              <w:bottom w:val="single" w:sz="4" w:space="0" w:color="000000"/>
              <w:right w:val="single" w:sz="4" w:space="0" w:color="000000"/>
            </w:tcBorders>
          </w:tcPr>
          <w:p w14:paraId="0F52F6BA" w14:textId="77777777" w:rsidR="002767D7" w:rsidRPr="00831EEC" w:rsidRDefault="002767D7" w:rsidP="005019BD">
            <w:pPr>
              <w:spacing w:line="259" w:lineRule="auto"/>
              <w:ind w:left="4"/>
              <w:rPr>
                <w:rFonts w:ascii="Calibri" w:hAnsi="Calibri" w:cs="Calibri"/>
                <w:sz w:val="18"/>
                <w:szCs w:val="18"/>
              </w:rPr>
            </w:pPr>
            <w:r w:rsidRPr="00831EEC">
              <w:rPr>
                <w:rFonts w:ascii="Calibri" w:eastAsia="Arial" w:hAnsi="Calibri" w:cs="Calibri"/>
                <w:b/>
                <w:sz w:val="18"/>
                <w:szCs w:val="18"/>
              </w:rPr>
              <w:t xml:space="preserve">Commercial General Liability </w:t>
            </w:r>
          </w:p>
          <w:p w14:paraId="7CCFF6E3"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Premises Liability; Products and  Completed Operations; Contractual Liability; Personal Injury and Advertising Liability </w:t>
            </w:r>
          </w:p>
        </w:tc>
        <w:tc>
          <w:tcPr>
            <w:tcW w:w="4769" w:type="dxa"/>
            <w:tcBorders>
              <w:top w:val="single" w:sz="4" w:space="0" w:color="000000"/>
              <w:left w:val="single" w:sz="4" w:space="0" w:color="000000"/>
              <w:bottom w:val="single" w:sz="4" w:space="0" w:color="000000"/>
              <w:right w:val="single" w:sz="4" w:space="0" w:color="000000"/>
            </w:tcBorders>
          </w:tcPr>
          <w:p w14:paraId="513F60F1"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$1,000,000 per occurrence (CSL) </w:t>
            </w:r>
          </w:p>
          <w:p w14:paraId="0776EEC5"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Bodily Injury and Property Damage </w:t>
            </w:r>
          </w:p>
        </w:tc>
      </w:tr>
      <w:tr w:rsidR="002767D7" w:rsidRPr="00831EEC" w14:paraId="6387D10D" w14:textId="77777777" w:rsidTr="002767D7">
        <w:trPr>
          <w:trHeight w:val="1312"/>
        </w:trPr>
        <w:tc>
          <w:tcPr>
            <w:tcW w:w="503" w:type="dxa"/>
            <w:tcBorders>
              <w:top w:val="single" w:sz="4" w:space="0" w:color="000000"/>
              <w:left w:val="single" w:sz="4" w:space="0" w:color="000000"/>
              <w:bottom w:val="single" w:sz="4" w:space="0" w:color="000000"/>
              <w:right w:val="single" w:sz="4" w:space="0" w:color="000000"/>
            </w:tcBorders>
          </w:tcPr>
          <w:p w14:paraId="7C958C46" w14:textId="77777777" w:rsidR="002767D7" w:rsidRPr="00831EEC" w:rsidRDefault="002767D7" w:rsidP="005019BD">
            <w:pPr>
              <w:spacing w:line="259" w:lineRule="auto"/>
              <w:ind w:left="52"/>
              <w:rPr>
                <w:rFonts w:ascii="Calibri" w:hAnsi="Calibri" w:cs="Calibri"/>
                <w:sz w:val="18"/>
                <w:szCs w:val="18"/>
              </w:rPr>
            </w:pPr>
            <w:r w:rsidRPr="00831EEC">
              <w:rPr>
                <w:rFonts w:ascii="Calibri" w:eastAsia="Arial" w:hAnsi="Calibri" w:cs="Calibri"/>
                <w:b/>
                <w:sz w:val="18"/>
                <w:szCs w:val="18"/>
              </w:rPr>
              <w:t xml:space="preserve">B </w:t>
            </w:r>
          </w:p>
        </w:tc>
        <w:tc>
          <w:tcPr>
            <w:tcW w:w="6057" w:type="dxa"/>
            <w:tcBorders>
              <w:top w:val="single" w:sz="4" w:space="0" w:color="000000"/>
              <w:left w:val="single" w:sz="4" w:space="0" w:color="000000"/>
              <w:bottom w:val="single" w:sz="4" w:space="0" w:color="000000"/>
              <w:right w:val="single" w:sz="4" w:space="0" w:color="000000"/>
            </w:tcBorders>
          </w:tcPr>
          <w:p w14:paraId="10334FE5" w14:textId="77777777" w:rsidR="002767D7" w:rsidRPr="00831EEC" w:rsidRDefault="002767D7" w:rsidP="005019BD">
            <w:pPr>
              <w:spacing w:line="259" w:lineRule="auto"/>
              <w:ind w:left="1"/>
              <w:rPr>
                <w:rFonts w:ascii="Calibri" w:hAnsi="Calibri" w:cs="Calibri"/>
                <w:sz w:val="18"/>
                <w:szCs w:val="18"/>
              </w:rPr>
            </w:pPr>
            <w:r w:rsidRPr="00831EEC">
              <w:rPr>
                <w:rFonts w:ascii="Calibri" w:eastAsia="Arial" w:hAnsi="Calibri" w:cs="Calibri"/>
                <w:b/>
                <w:sz w:val="18"/>
                <w:szCs w:val="18"/>
              </w:rPr>
              <w:t xml:space="preserve">Commercial or Business Automobile Liability </w:t>
            </w:r>
          </w:p>
          <w:p w14:paraId="1B8CBE6A"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All owned vehicles, hired or leased vehicles, non-owned, borrowed and permissive uses.  Personal Automobile Liability when extended to cover your business is acceptable for individual contractors with no transportation or hauling related activities </w:t>
            </w:r>
          </w:p>
        </w:tc>
        <w:tc>
          <w:tcPr>
            <w:tcW w:w="4769" w:type="dxa"/>
            <w:tcBorders>
              <w:top w:val="single" w:sz="4" w:space="0" w:color="000000"/>
              <w:left w:val="single" w:sz="4" w:space="0" w:color="000000"/>
              <w:bottom w:val="single" w:sz="4" w:space="0" w:color="000000"/>
              <w:right w:val="single" w:sz="4" w:space="0" w:color="000000"/>
            </w:tcBorders>
          </w:tcPr>
          <w:p w14:paraId="0171A128"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$1,000,000 per occurrence (CSL) </w:t>
            </w:r>
          </w:p>
          <w:p w14:paraId="7F403B4B"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Any Auto or Hired and Non-Owned Autos </w:t>
            </w:r>
          </w:p>
          <w:p w14:paraId="5E2F9C30"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Bodily Injury and Property Damage </w:t>
            </w:r>
          </w:p>
        </w:tc>
      </w:tr>
      <w:tr w:rsidR="002767D7" w:rsidRPr="00831EEC" w14:paraId="4F1EA46C" w14:textId="77777777" w:rsidTr="002767D7">
        <w:trPr>
          <w:trHeight w:val="808"/>
        </w:trPr>
        <w:tc>
          <w:tcPr>
            <w:tcW w:w="503" w:type="dxa"/>
            <w:tcBorders>
              <w:top w:val="single" w:sz="4" w:space="0" w:color="000000"/>
              <w:left w:val="single" w:sz="4" w:space="0" w:color="000000"/>
              <w:bottom w:val="single" w:sz="4" w:space="0" w:color="000000"/>
              <w:right w:val="single" w:sz="4" w:space="0" w:color="000000"/>
            </w:tcBorders>
          </w:tcPr>
          <w:p w14:paraId="6C6BC3F9" w14:textId="77777777" w:rsidR="002767D7" w:rsidRPr="00831EEC" w:rsidRDefault="002767D7" w:rsidP="005019BD">
            <w:pPr>
              <w:spacing w:line="259" w:lineRule="auto"/>
              <w:ind w:left="52"/>
              <w:rPr>
                <w:rFonts w:ascii="Calibri" w:hAnsi="Calibri" w:cs="Calibri"/>
                <w:sz w:val="18"/>
                <w:szCs w:val="18"/>
              </w:rPr>
            </w:pPr>
            <w:r w:rsidRPr="00831EEC">
              <w:rPr>
                <w:rFonts w:ascii="Calibri" w:eastAsia="Arial" w:hAnsi="Calibri" w:cs="Calibri"/>
                <w:b/>
                <w:sz w:val="18"/>
                <w:szCs w:val="18"/>
              </w:rPr>
              <w:t xml:space="preserve">C </w:t>
            </w:r>
          </w:p>
        </w:tc>
        <w:tc>
          <w:tcPr>
            <w:tcW w:w="6057" w:type="dxa"/>
            <w:tcBorders>
              <w:top w:val="single" w:sz="4" w:space="0" w:color="000000"/>
              <w:left w:val="single" w:sz="4" w:space="0" w:color="000000"/>
              <w:bottom w:val="single" w:sz="4" w:space="0" w:color="000000"/>
              <w:right w:val="single" w:sz="4" w:space="0" w:color="000000"/>
            </w:tcBorders>
          </w:tcPr>
          <w:p w14:paraId="7D4A2901" w14:textId="77777777" w:rsidR="002767D7" w:rsidRPr="00831EEC" w:rsidRDefault="002767D7" w:rsidP="005019BD">
            <w:pPr>
              <w:spacing w:line="259" w:lineRule="auto"/>
              <w:rPr>
                <w:rFonts w:ascii="Calibri" w:hAnsi="Calibri" w:cs="Calibri"/>
                <w:sz w:val="18"/>
                <w:szCs w:val="18"/>
              </w:rPr>
            </w:pPr>
            <w:r w:rsidRPr="00831EEC">
              <w:rPr>
                <w:rFonts w:ascii="Calibri" w:eastAsia="Arial" w:hAnsi="Calibri" w:cs="Calibri"/>
                <w:b/>
                <w:sz w:val="18"/>
                <w:szCs w:val="18"/>
              </w:rPr>
              <w:t xml:space="preserve">Workers’ Compensation (WC) and Employers Liability (EL) </w:t>
            </w:r>
          </w:p>
          <w:p w14:paraId="21140DD1"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As required by State of California  </w:t>
            </w:r>
          </w:p>
          <w:p w14:paraId="1962C78C"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 </w:t>
            </w:r>
          </w:p>
        </w:tc>
        <w:tc>
          <w:tcPr>
            <w:tcW w:w="4769" w:type="dxa"/>
            <w:tcBorders>
              <w:top w:val="single" w:sz="4" w:space="0" w:color="000000"/>
              <w:left w:val="single" w:sz="4" w:space="0" w:color="000000"/>
              <w:bottom w:val="single" w:sz="4" w:space="0" w:color="000000"/>
              <w:right w:val="single" w:sz="4" w:space="0" w:color="000000"/>
            </w:tcBorders>
          </w:tcPr>
          <w:p w14:paraId="7D8DF74F"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WC:  Statutory Limits </w:t>
            </w:r>
          </w:p>
          <w:p w14:paraId="4A558D68" w14:textId="77777777" w:rsidR="002767D7" w:rsidRPr="00831EEC" w:rsidRDefault="002767D7" w:rsidP="005019BD">
            <w:pPr>
              <w:spacing w:line="259" w:lineRule="auto"/>
              <w:ind w:left="53"/>
              <w:rPr>
                <w:rFonts w:ascii="Calibri" w:hAnsi="Calibri" w:cs="Calibri"/>
                <w:sz w:val="18"/>
                <w:szCs w:val="18"/>
              </w:rPr>
            </w:pPr>
            <w:r w:rsidRPr="00831EEC">
              <w:rPr>
                <w:rFonts w:ascii="Calibri" w:hAnsi="Calibri" w:cs="Calibri"/>
                <w:sz w:val="18"/>
                <w:szCs w:val="18"/>
              </w:rPr>
              <w:t xml:space="preserve">EL:  No less than $1,000,000 per accident for bodily injury or disease </w:t>
            </w:r>
          </w:p>
        </w:tc>
      </w:tr>
    </w:tbl>
    <w:p w14:paraId="6596B4AD" w14:textId="77777777" w:rsidR="002767D7" w:rsidRPr="008E30FD" w:rsidRDefault="002767D7" w:rsidP="002767D7">
      <w:pPr>
        <w:rPr>
          <w:rFonts w:ascii="Calibri" w:hAnsi="Calibri" w:cs="Calibri"/>
          <w:sz w:val="20"/>
        </w:rPr>
      </w:pPr>
      <w:r w:rsidRPr="008E30FD">
        <w:rPr>
          <w:rFonts w:ascii="Calibri" w:hAnsi="Calibri" w:cs="Calibri"/>
          <w:sz w:val="20"/>
        </w:rPr>
        <w:br w:type="page"/>
      </w:r>
    </w:p>
    <w:tbl>
      <w:tblPr>
        <w:tblStyle w:val="TableGrid0"/>
        <w:tblW w:w="11329" w:type="dxa"/>
        <w:tblInd w:w="-630" w:type="dxa"/>
        <w:tblCellMar>
          <w:top w:w="43" w:type="dxa"/>
          <w:left w:w="55" w:type="dxa"/>
          <w:right w:w="73" w:type="dxa"/>
        </w:tblCellMar>
        <w:tblLook w:val="04A0" w:firstRow="1" w:lastRow="0" w:firstColumn="1" w:lastColumn="0" w:noHBand="0" w:noVBand="1"/>
      </w:tblPr>
      <w:tblGrid>
        <w:gridCol w:w="503"/>
        <w:gridCol w:w="10826"/>
      </w:tblGrid>
      <w:tr w:rsidR="002767D7" w:rsidRPr="00831EEC" w14:paraId="126D42BE" w14:textId="77777777" w:rsidTr="002767D7">
        <w:trPr>
          <w:trHeight w:val="12748"/>
        </w:trPr>
        <w:tc>
          <w:tcPr>
            <w:tcW w:w="503" w:type="dxa"/>
            <w:tcBorders>
              <w:top w:val="single" w:sz="4" w:space="0" w:color="000000"/>
              <w:left w:val="single" w:sz="4" w:space="0" w:color="000000"/>
              <w:bottom w:val="single" w:sz="4" w:space="0" w:color="000000"/>
              <w:right w:val="single" w:sz="4" w:space="0" w:color="000000"/>
            </w:tcBorders>
          </w:tcPr>
          <w:p w14:paraId="619E2AD6" w14:textId="77777777" w:rsidR="002767D7" w:rsidRPr="00831EEC" w:rsidRDefault="002767D7" w:rsidP="005019BD">
            <w:pPr>
              <w:spacing w:after="40" w:line="259" w:lineRule="auto"/>
              <w:rPr>
                <w:rFonts w:ascii="Calibri" w:hAnsi="Calibri" w:cs="Calibri"/>
                <w:sz w:val="20"/>
                <w:szCs w:val="20"/>
              </w:rPr>
            </w:pPr>
            <w:r w:rsidRPr="00831EEC">
              <w:rPr>
                <w:rFonts w:ascii="Calibri" w:eastAsia="Arial" w:hAnsi="Calibri" w:cs="Calibri"/>
                <w:b/>
                <w:sz w:val="20"/>
                <w:szCs w:val="20"/>
              </w:rPr>
              <w:lastRenderedPageBreak/>
              <w:t xml:space="preserve">D </w:t>
            </w:r>
          </w:p>
          <w:p w14:paraId="0BDE335B" w14:textId="77777777" w:rsidR="002767D7" w:rsidRPr="00831EEC" w:rsidRDefault="002767D7" w:rsidP="005019BD">
            <w:pPr>
              <w:spacing w:line="259" w:lineRule="auto"/>
              <w:rPr>
                <w:rFonts w:ascii="Calibri" w:hAnsi="Calibri" w:cs="Calibri"/>
                <w:sz w:val="20"/>
                <w:szCs w:val="20"/>
              </w:rPr>
            </w:pPr>
            <w:r w:rsidRPr="00831EEC">
              <w:rPr>
                <w:rFonts w:ascii="Calibri" w:eastAsia="Arial" w:hAnsi="Calibri" w:cs="Calibri"/>
                <w:b/>
                <w:sz w:val="20"/>
                <w:szCs w:val="20"/>
              </w:rPr>
              <w:t xml:space="preserve"> </w:t>
            </w:r>
          </w:p>
        </w:tc>
        <w:tc>
          <w:tcPr>
            <w:tcW w:w="10826" w:type="dxa"/>
            <w:tcBorders>
              <w:top w:val="single" w:sz="4" w:space="0" w:color="000000"/>
              <w:left w:val="single" w:sz="4" w:space="0" w:color="000000"/>
              <w:bottom w:val="single" w:sz="4" w:space="0" w:color="000000"/>
              <w:right w:val="single" w:sz="4" w:space="0" w:color="000000"/>
            </w:tcBorders>
          </w:tcPr>
          <w:p w14:paraId="6664D4D7" w14:textId="77777777" w:rsidR="002767D7" w:rsidRPr="00831EEC" w:rsidRDefault="002767D7" w:rsidP="005019BD">
            <w:pPr>
              <w:spacing w:line="259" w:lineRule="auto"/>
              <w:rPr>
                <w:rFonts w:ascii="Calibri" w:hAnsi="Calibri" w:cs="Calibri"/>
                <w:sz w:val="20"/>
                <w:szCs w:val="20"/>
              </w:rPr>
            </w:pPr>
            <w:r w:rsidRPr="00831EEC">
              <w:rPr>
                <w:rFonts w:ascii="Calibri" w:eastAsia="Arial" w:hAnsi="Calibri" w:cs="Calibri"/>
                <w:b/>
                <w:sz w:val="20"/>
                <w:szCs w:val="20"/>
                <w:u w:val="single" w:color="000000"/>
              </w:rPr>
              <w:t>Endorsements and Conditions</w:t>
            </w:r>
            <w:r w:rsidRPr="00831EEC">
              <w:rPr>
                <w:rFonts w:ascii="Calibri" w:hAnsi="Calibri" w:cs="Calibri"/>
                <w:sz w:val="20"/>
                <w:szCs w:val="20"/>
                <w:u w:val="single" w:color="000000"/>
              </w:rPr>
              <w:t>:</w:t>
            </w:r>
            <w:r w:rsidRPr="00831EEC">
              <w:rPr>
                <w:rFonts w:ascii="Calibri" w:hAnsi="Calibri" w:cs="Calibri"/>
                <w:sz w:val="20"/>
                <w:szCs w:val="20"/>
              </w:rPr>
              <w:t xml:space="preserve"> </w:t>
            </w:r>
          </w:p>
          <w:p w14:paraId="45463171" w14:textId="77777777" w:rsidR="002767D7" w:rsidRPr="00831EEC" w:rsidRDefault="002767D7" w:rsidP="005019BD">
            <w:pPr>
              <w:spacing w:line="259" w:lineRule="auto"/>
              <w:rPr>
                <w:rFonts w:ascii="Calibri" w:hAnsi="Calibri" w:cs="Calibri"/>
                <w:sz w:val="20"/>
                <w:szCs w:val="20"/>
              </w:rPr>
            </w:pPr>
            <w:r w:rsidRPr="00831EEC">
              <w:rPr>
                <w:rFonts w:ascii="Calibri" w:hAnsi="Calibri" w:cs="Calibri"/>
                <w:sz w:val="20"/>
                <w:szCs w:val="20"/>
              </w:rPr>
              <w:t xml:space="preserve"> </w:t>
            </w:r>
          </w:p>
          <w:p w14:paraId="30E3A720" w14:textId="77777777" w:rsidR="002767D7" w:rsidRPr="00831EEC" w:rsidRDefault="002767D7" w:rsidP="00270170">
            <w:pPr>
              <w:numPr>
                <w:ilvl w:val="0"/>
                <w:numId w:val="37"/>
              </w:numPr>
              <w:spacing w:after="80"/>
              <w:ind w:hanging="360"/>
              <w:rPr>
                <w:rFonts w:ascii="Calibri" w:hAnsi="Calibri" w:cs="Calibri"/>
                <w:sz w:val="20"/>
                <w:szCs w:val="20"/>
              </w:rPr>
            </w:pPr>
            <w:r w:rsidRPr="00831EEC">
              <w:rPr>
                <w:rFonts w:ascii="Calibri" w:eastAsia="Arial" w:hAnsi="Calibri" w:cs="Calibri"/>
                <w:b/>
                <w:sz w:val="20"/>
                <w:szCs w:val="20"/>
              </w:rPr>
              <w:t xml:space="preserve">ADDITIONAL INSURED: </w:t>
            </w:r>
            <w:r w:rsidRPr="00831EEC">
              <w:rPr>
                <w:rFonts w:ascii="Calibri" w:hAnsi="Calibri" w:cs="Calibri"/>
                <w:sz w:val="20"/>
                <w:szCs w:val="20"/>
              </w:rPr>
              <w:t xml:space="preserve">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Form CG 20 10 11 85 or if not available, through the addition of </w:t>
            </w:r>
            <w:r w:rsidRPr="00831EEC">
              <w:rPr>
                <w:rFonts w:ascii="Calibri" w:eastAsia="Arial" w:hAnsi="Calibri" w:cs="Calibri"/>
                <w:b/>
                <w:sz w:val="20"/>
                <w:szCs w:val="20"/>
              </w:rPr>
              <w:t xml:space="preserve">both </w:t>
            </w:r>
            <w:r w:rsidRPr="00831EEC">
              <w:rPr>
                <w:rFonts w:ascii="Calibri" w:hAnsi="Calibri" w:cs="Calibri"/>
                <w:sz w:val="20"/>
                <w:szCs w:val="20"/>
              </w:rPr>
              <w:t xml:space="preserve">CG 20 10, CG 20 26, CG 20 33, or CG 20 38; </w:t>
            </w:r>
            <w:r w:rsidRPr="00831EEC">
              <w:rPr>
                <w:rFonts w:ascii="Calibri" w:eastAsia="Arial" w:hAnsi="Calibri" w:cs="Calibri"/>
                <w:b/>
                <w:sz w:val="20"/>
                <w:szCs w:val="20"/>
              </w:rPr>
              <w:t>and</w:t>
            </w:r>
            <w:r w:rsidRPr="00831EEC">
              <w:rPr>
                <w:rFonts w:ascii="Calibri" w:hAnsi="Calibri" w:cs="Calibri"/>
                <w:sz w:val="20"/>
                <w:szCs w:val="20"/>
              </w:rPr>
              <w:t xml:space="preserve"> CG 20 37 if a later edition is used). Auto policy shall contain, or be endorsed to contain additional insured coverage for the County. </w:t>
            </w:r>
          </w:p>
          <w:p w14:paraId="288F3FC2" w14:textId="77777777" w:rsidR="002767D7" w:rsidRPr="00831EEC" w:rsidRDefault="002767D7" w:rsidP="00270170">
            <w:pPr>
              <w:numPr>
                <w:ilvl w:val="0"/>
                <w:numId w:val="37"/>
              </w:numPr>
              <w:ind w:hanging="360"/>
              <w:rPr>
                <w:rFonts w:ascii="Calibri" w:hAnsi="Calibri" w:cs="Calibri"/>
                <w:sz w:val="20"/>
                <w:szCs w:val="20"/>
              </w:rPr>
            </w:pPr>
            <w:r w:rsidRPr="00831EEC">
              <w:rPr>
                <w:rFonts w:ascii="Calibri" w:eastAsia="Arial" w:hAnsi="Calibri" w:cs="Calibri"/>
                <w:b/>
                <w:sz w:val="20"/>
                <w:szCs w:val="20"/>
              </w:rPr>
              <w:t>DURATION OF COVERAGE:</w:t>
            </w:r>
            <w:r w:rsidRPr="00831EEC">
              <w:rPr>
                <w:rFonts w:ascii="Calibri" w:hAnsi="Calibri" w:cs="Calibri"/>
                <w:sz w:val="20"/>
                <w:szCs w:val="20"/>
              </w:rPr>
              <w:t xml:space="preserve"> 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w:t>
            </w:r>
          </w:p>
          <w:p w14:paraId="1A8DB3BF" w14:textId="77777777" w:rsidR="002767D7" w:rsidRPr="00831EEC" w:rsidRDefault="002767D7" w:rsidP="005019BD">
            <w:pPr>
              <w:spacing w:line="241" w:lineRule="auto"/>
              <w:ind w:left="360"/>
              <w:rPr>
                <w:rFonts w:ascii="Calibri" w:hAnsi="Calibri" w:cs="Calibri"/>
                <w:sz w:val="20"/>
                <w:szCs w:val="20"/>
              </w:rPr>
            </w:pPr>
            <w:r w:rsidRPr="00831EEC">
              <w:rPr>
                <w:rFonts w:ascii="Calibri" w:hAnsi="Calibri" w:cs="Calibri"/>
                <w:sz w:val="20"/>
                <w:szCs w:val="20"/>
              </w:rPr>
              <w:t>Agreement and acceptance of all work provided under the Agreement, with the retroactive date of said insurance (as may be applicable) concurrent with the commencement of activities pursuant to this Agreement. If coverage is cancelled or non-</w:t>
            </w:r>
          </w:p>
          <w:p w14:paraId="493557B0" w14:textId="77777777" w:rsidR="002767D7" w:rsidRPr="00831EEC" w:rsidRDefault="002767D7" w:rsidP="005019BD">
            <w:pPr>
              <w:spacing w:after="80"/>
              <w:ind w:left="360"/>
              <w:rPr>
                <w:rFonts w:ascii="Calibri" w:hAnsi="Calibri" w:cs="Calibri"/>
                <w:sz w:val="20"/>
                <w:szCs w:val="20"/>
              </w:rPr>
            </w:pPr>
            <w:r w:rsidRPr="00831EEC">
              <w:rPr>
                <w:rFonts w:ascii="Calibri" w:hAnsi="Calibri" w:cs="Calibri"/>
                <w:sz w:val="20"/>
                <w:szCs w:val="20"/>
              </w:rPr>
              <w:t xml:space="preserve">renewed, and not replaced with another claims-made policy form with a Retroactive Date prior to the contract effective date, the Contractor must purchase “extended reporting” coverage for a minimum of five (5) years after completion of work. Proof of workers’ compensation insurance coverage is not required if contractor provides a signed Workers Compensation Written Declaration of Compliance. </w:t>
            </w:r>
          </w:p>
          <w:p w14:paraId="1E71E8B6" w14:textId="77777777" w:rsidR="002767D7" w:rsidRPr="00831EEC" w:rsidRDefault="002767D7" w:rsidP="00270170">
            <w:pPr>
              <w:numPr>
                <w:ilvl w:val="0"/>
                <w:numId w:val="37"/>
              </w:numPr>
              <w:spacing w:after="80"/>
              <w:ind w:hanging="360"/>
              <w:rPr>
                <w:rFonts w:ascii="Calibri" w:hAnsi="Calibri" w:cs="Calibri"/>
                <w:sz w:val="20"/>
                <w:szCs w:val="20"/>
              </w:rPr>
            </w:pPr>
            <w:r w:rsidRPr="00831EEC">
              <w:rPr>
                <w:rFonts w:ascii="Calibri" w:eastAsia="Arial" w:hAnsi="Calibri" w:cs="Calibri"/>
                <w:b/>
                <w:sz w:val="20"/>
                <w:szCs w:val="20"/>
              </w:rPr>
              <w:t>REDUCTION OR LIMIT OF OBLIGATION:</w:t>
            </w:r>
            <w:r w:rsidRPr="00831EEC">
              <w:rPr>
                <w:rFonts w:ascii="Calibri" w:hAnsi="Calibri" w:cs="Calibri"/>
                <w:sz w:val="20"/>
                <w:szCs w:val="20"/>
              </w:rPr>
              <w:t xml:space="preserve">  All insurance policies, including excess and umbrella insurance policies, shall  be primary and non-contributory coverage at least as broad as ISO CG 20 10 04 13 as respects the County, its officers, officials, employees, or volunteers.   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 </w:t>
            </w:r>
          </w:p>
          <w:p w14:paraId="12F94591" w14:textId="77777777" w:rsidR="002767D7" w:rsidRPr="00831EEC" w:rsidRDefault="002767D7" w:rsidP="00270170">
            <w:pPr>
              <w:numPr>
                <w:ilvl w:val="0"/>
                <w:numId w:val="37"/>
              </w:numPr>
              <w:spacing w:after="80"/>
              <w:ind w:hanging="360"/>
              <w:rPr>
                <w:rFonts w:ascii="Calibri" w:hAnsi="Calibri" w:cs="Calibri"/>
                <w:sz w:val="20"/>
                <w:szCs w:val="20"/>
              </w:rPr>
            </w:pPr>
            <w:r w:rsidRPr="00831EEC">
              <w:rPr>
                <w:rFonts w:ascii="Calibri" w:eastAsia="Arial" w:hAnsi="Calibri" w:cs="Calibri"/>
                <w:b/>
                <w:sz w:val="20"/>
                <w:szCs w:val="20"/>
              </w:rPr>
              <w:t>INSURER FINANCIAL RATING:</w:t>
            </w:r>
            <w:r w:rsidRPr="00831EEC">
              <w:rPr>
                <w:rFonts w:ascii="Calibri" w:hAnsi="Calibri" w:cs="Calibri"/>
                <w:sz w:val="20"/>
                <w:szCs w:val="20"/>
              </w:rPr>
              <w:t xml:space="preserve">  Insurance shall be maintained through an insurer with an A.M. Best Rating of no less than A:VII or equivalent, shall be admitted to the State of California unless otherwise acceptable by Risk Management, and with deductible amounts acceptable to the County.  Acceptance of Contractor’s insurance by County shall not relieve or decrease the liability of Contractor hereunder. Self-insured retentions must be declared and approved.  Any deductible or self-insured retention amount or other similar obligation under the policies shall be the sole responsibility of the Contractor. The policy language shall provide or be endorsed to provide, that the self –insured retention may be satisfied by either the named insured or County. </w:t>
            </w:r>
          </w:p>
          <w:p w14:paraId="7FEE8F08" w14:textId="77777777" w:rsidR="002767D7" w:rsidRPr="00831EEC" w:rsidRDefault="002767D7" w:rsidP="00270170">
            <w:pPr>
              <w:numPr>
                <w:ilvl w:val="0"/>
                <w:numId w:val="37"/>
              </w:numPr>
              <w:spacing w:after="80"/>
              <w:ind w:hanging="360"/>
              <w:rPr>
                <w:rFonts w:ascii="Calibri" w:hAnsi="Calibri" w:cs="Calibri"/>
                <w:sz w:val="20"/>
                <w:szCs w:val="20"/>
              </w:rPr>
            </w:pPr>
            <w:r w:rsidRPr="00831EEC">
              <w:rPr>
                <w:rFonts w:ascii="Calibri" w:eastAsia="Arial" w:hAnsi="Calibri" w:cs="Calibri"/>
                <w:b/>
                <w:sz w:val="20"/>
                <w:szCs w:val="20"/>
              </w:rPr>
              <w:t xml:space="preserve">SUBCONTRACTORS:  </w:t>
            </w:r>
            <w:r w:rsidRPr="00831EEC">
              <w:rPr>
                <w:rFonts w:ascii="Calibri" w:hAnsi="Calibri" w:cs="Calibri"/>
                <w:sz w:val="20"/>
                <w:szCs w:val="20"/>
              </w:rPr>
              <w:t xml:space="preserve">Contractor shall include all subcontractors as an insured (covered party) under its policies or shall verify that the subcontractor, under its own policies and endorsements, has complied with the insurance requirements in this Agreement, including this Exhibit.  </w:t>
            </w:r>
          </w:p>
          <w:p w14:paraId="7DF2316B" w14:textId="77777777" w:rsidR="002767D7" w:rsidRPr="00831EEC" w:rsidRDefault="002767D7" w:rsidP="00270170">
            <w:pPr>
              <w:numPr>
                <w:ilvl w:val="0"/>
                <w:numId w:val="37"/>
              </w:numPr>
              <w:spacing w:line="241" w:lineRule="auto"/>
              <w:ind w:hanging="360"/>
              <w:rPr>
                <w:rFonts w:ascii="Calibri" w:hAnsi="Calibri" w:cs="Calibri"/>
                <w:sz w:val="20"/>
                <w:szCs w:val="20"/>
              </w:rPr>
            </w:pPr>
            <w:r w:rsidRPr="00831EEC">
              <w:rPr>
                <w:rFonts w:ascii="Calibri" w:eastAsia="Arial" w:hAnsi="Calibri" w:cs="Calibri"/>
                <w:b/>
                <w:sz w:val="20"/>
                <w:szCs w:val="20"/>
              </w:rPr>
              <w:t>JOINT VENTURES:</w:t>
            </w:r>
            <w:r w:rsidRPr="00831EEC">
              <w:rPr>
                <w:rFonts w:ascii="Calibri" w:hAnsi="Calibri" w:cs="Calibri"/>
                <w:sz w:val="20"/>
                <w:szCs w:val="20"/>
              </w:rPr>
              <w:t xml:space="preserve"> If Contractor is an association, partnership or  other joint business venture, required insurance shall be provided by one of the following methods: </w:t>
            </w:r>
          </w:p>
          <w:p w14:paraId="4F5EDE77" w14:textId="77777777" w:rsidR="002767D7" w:rsidRPr="00831EEC" w:rsidRDefault="002767D7" w:rsidP="00270170">
            <w:pPr>
              <w:numPr>
                <w:ilvl w:val="1"/>
                <w:numId w:val="37"/>
              </w:numPr>
              <w:spacing w:line="243" w:lineRule="auto"/>
              <w:ind w:hanging="360"/>
              <w:rPr>
                <w:rFonts w:ascii="Calibri" w:hAnsi="Calibri" w:cs="Calibri"/>
                <w:sz w:val="20"/>
                <w:szCs w:val="20"/>
              </w:rPr>
            </w:pPr>
            <w:r w:rsidRPr="00831EEC">
              <w:rPr>
                <w:rFonts w:ascii="Calibri" w:hAnsi="Calibri" w:cs="Calibri"/>
                <w:sz w:val="20"/>
                <w:szCs w:val="20"/>
              </w:rPr>
              <w:t xml:space="preserve">Separate insurance policies issued for each individual entity, with each entity included as a “Named Insured” (covered party), or at minimum named as an “Additional Insured” on the other’s policies. Coverage shall be at least as broad as in the ISO Forms named above.  </w:t>
            </w:r>
          </w:p>
          <w:p w14:paraId="05895A2B" w14:textId="77777777" w:rsidR="002767D7" w:rsidRPr="00831EEC" w:rsidRDefault="002767D7" w:rsidP="00270170">
            <w:pPr>
              <w:numPr>
                <w:ilvl w:val="1"/>
                <w:numId w:val="37"/>
              </w:numPr>
              <w:spacing w:line="259" w:lineRule="auto"/>
              <w:ind w:hanging="360"/>
              <w:rPr>
                <w:rFonts w:ascii="Calibri" w:hAnsi="Calibri" w:cs="Calibri"/>
                <w:sz w:val="20"/>
                <w:szCs w:val="20"/>
              </w:rPr>
            </w:pPr>
            <w:r w:rsidRPr="00831EEC">
              <w:rPr>
                <w:rFonts w:ascii="Calibri" w:hAnsi="Calibri" w:cs="Calibri"/>
                <w:sz w:val="20"/>
                <w:szCs w:val="20"/>
              </w:rPr>
              <w:t xml:space="preserve">Joint insurance program with the association, partnership or other joint business venture included as a “Named Insured”. </w:t>
            </w:r>
          </w:p>
          <w:p w14:paraId="0154DC6C" w14:textId="77777777" w:rsidR="002767D7" w:rsidRPr="00831EEC" w:rsidRDefault="002767D7" w:rsidP="00270170">
            <w:pPr>
              <w:numPr>
                <w:ilvl w:val="0"/>
                <w:numId w:val="37"/>
              </w:numPr>
              <w:spacing w:after="79" w:line="241" w:lineRule="auto"/>
              <w:ind w:hanging="360"/>
              <w:rPr>
                <w:rFonts w:ascii="Calibri" w:hAnsi="Calibri" w:cs="Calibri"/>
                <w:sz w:val="20"/>
                <w:szCs w:val="20"/>
              </w:rPr>
            </w:pPr>
            <w:r w:rsidRPr="00831EEC">
              <w:rPr>
                <w:rFonts w:ascii="Calibri" w:eastAsia="Arial" w:hAnsi="Calibri" w:cs="Calibri"/>
                <w:b/>
                <w:sz w:val="20"/>
                <w:szCs w:val="20"/>
              </w:rPr>
              <w:t xml:space="preserve">CANCELLATION OF INSURANCE: </w:t>
            </w:r>
            <w:r w:rsidRPr="00831EEC">
              <w:rPr>
                <w:rFonts w:ascii="Calibri" w:hAnsi="Calibri" w:cs="Calibri"/>
                <w:sz w:val="20"/>
                <w:szCs w:val="20"/>
              </w:rPr>
              <w:t xml:space="preserve">Each insurance policy required above shall provide that coverage shall not be cancelled, except with notice of cancellation provided to the County in accordance with policy terms and conditions.   </w:t>
            </w:r>
          </w:p>
          <w:p w14:paraId="2F98C293" w14:textId="27345BD2" w:rsidR="002767D7" w:rsidRPr="00831EEC" w:rsidRDefault="002767D7" w:rsidP="00831EEC">
            <w:pPr>
              <w:numPr>
                <w:ilvl w:val="0"/>
                <w:numId w:val="37"/>
              </w:numPr>
              <w:spacing w:line="259" w:lineRule="auto"/>
              <w:ind w:hanging="360"/>
              <w:rPr>
                <w:rFonts w:ascii="Calibri" w:hAnsi="Calibri" w:cs="Calibri"/>
                <w:sz w:val="20"/>
                <w:szCs w:val="20"/>
              </w:rPr>
            </w:pPr>
            <w:r w:rsidRPr="00831EEC">
              <w:rPr>
                <w:rFonts w:ascii="Calibri" w:eastAsia="Arial" w:hAnsi="Calibri" w:cs="Calibri"/>
                <w:b/>
                <w:sz w:val="20"/>
                <w:szCs w:val="20"/>
              </w:rPr>
              <w:t>CERTIFICATE OF INSURANCE</w:t>
            </w:r>
            <w:r w:rsidRPr="00831EEC">
              <w:rPr>
                <w:rFonts w:ascii="Calibri" w:hAnsi="Calibri" w:cs="Calibri"/>
                <w:sz w:val="20"/>
                <w:szCs w:val="20"/>
              </w:rPr>
              <w:t>: Before commencing operations under this Agreement, Contractor shall provide Certificate(s) of insurance and applicable insurance endorsements as set forth in the provisions of this Agreement and this Exhibit C, in forms satisfactory to County, evidencing that all required insurance coverage is in effect. However, failure to obtain the required documents prior to the work beginning shall not waive the Contactor’s obligation to provide them.  The County reserves the right to require the Contractor to provide complete, certified copies of all required insurance policies, including endorsements required by these specifications, at any time.</w:t>
            </w:r>
          </w:p>
        </w:tc>
      </w:tr>
    </w:tbl>
    <w:p w14:paraId="059CA37E" w14:textId="1AE0DF0E" w:rsidR="00BB0338" w:rsidRDefault="00BB0338" w:rsidP="00BB0338">
      <w:pPr>
        <w:spacing w:before="80"/>
        <w:ind w:left="-274"/>
        <w:rPr>
          <w:sz w:val="18"/>
          <w:szCs w:val="18"/>
        </w:rPr>
      </w:pPr>
      <w:r>
        <w:rPr>
          <w:rFonts w:ascii="Calibri" w:hAnsi="Calibri"/>
          <w:b/>
          <w:caps/>
          <w:noProof/>
          <w:sz w:val="32"/>
          <w:szCs w:val="14"/>
        </w:rPr>
        <w:tab/>
      </w:r>
      <w:r>
        <w:rPr>
          <w:rFonts w:ascii="Arial Narrow" w:hAnsi="Arial Narrow"/>
          <w:sz w:val="18"/>
          <w:szCs w:val="18"/>
        </w:rPr>
        <w:t>Certificate C-1</w:t>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Page 1 of 1</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Form 2001-1 (Rev. 03/31/20)</w:t>
      </w:r>
    </w:p>
    <w:p w14:paraId="326F461B" w14:textId="77777777" w:rsidR="00BB0338" w:rsidRPr="00BB0338" w:rsidRDefault="00BB0338" w:rsidP="00BB0338">
      <w:pPr>
        <w:rPr>
          <w:rFonts w:ascii="Calibri" w:hAnsi="Calibri"/>
          <w:sz w:val="32"/>
          <w:szCs w:val="14"/>
        </w:rPr>
        <w:sectPr w:rsidR="00BB0338" w:rsidRPr="00BB0338" w:rsidSect="00E4189C">
          <w:pgSz w:w="12240" w:h="15840" w:code="1"/>
          <w:pgMar w:top="1440" w:right="1080" w:bottom="1170" w:left="1080" w:header="288" w:footer="618" w:gutter="0"/>
          <w:pgNumType w:start="1"/>
          <w:cols w:space="720"/>
          <w:formProt w:val="0"/>
          <w:docGrid w:linePitch="354"/>
        </w:sectPr>
      </w:pPr>
    </w:p>
    <w:p w14:paraId="536C2AB9" w14:textId="77777777" w:rsidR="001A64E6" w:rsidRDefault="001A64E6" w:rsidP="001A64E6">
      <w:pPr>
        <w:jc w:val="center"/>
        <w:rPr>
          <w:rFonts w:ascii="Calibri" w:hAnsi="Calibri"/>
          <w:b/>
          <w:caps/>
          <w:noProof/>
          <w:sz w:val="32"/>
          <w:szCs w:val="14"/>
        </w:rPr>
      </w:pPr>
      <w:r w:rsidRPr="007B337E">
        <w:rPr>
          <w:rFonts w:ascii="Calibri" w:hAnsi="Calibri"/>
          <w:b/>
          <w:caps/>
          <w:noProof/>
          <w:sz w:val="32"/>
          <w:szCs w:val="14"/>
        </w:rPr>
        <w:lastRenderedPageBreak/>
        <w:t>EXHIBIT B</w:t>
      </w:r>
    </w:p>
    <w:p w14:paraId="77AFE574" w14:textId="77777777" w:rsidR="001A64E6" w:rsidRDefault="001A64E6" w:rsidP="001A64E6">
      <w:pPr>
        <w:jc w:val="center"/>
        <w:rPr>
          <w:rFonts w:ascii="Calibri" w:hAnsi="Calibri"/>
          <w:b/>
          <w:caps/>
          <w:noProof/>
          <w:sz w:val="32"/>
          <w:szCs w:val="14"/>
        </w:rPr>
      </w:pPr>
      <w:r>
        <w:rPr>
          <w:rFonts w:ascii="Calibri" w:hAnsi="Calibri"/>
          <w:b/>
          <w:caps/>
          <w:noProof/>
          <w:sz w:val="32"/>
          <w:szCs w:val="14"/>
        </w:rPr>
        <w:t>LANDSCAPE MAINTENANCE MONTHLY REPORT</w:t>
      </w:r>
    </w:p>
    <w:p w14:paraId="58C58664" w14:textId="77777777" w:rsidR="001A64E6" w:rsidRDefault="001A64E6" w:rsidP="001A64E6">
      <w:pPr>
        <w:jc w:val="center"/>
        <w:rPr>
          <w:rFonts w:ascii="Calibri" w:hAnsi="Calibri"/>
          <w:b/>
          <w:caps/>
          <w:noProof/>
          <w:sz w:val="32"/>
          <w:szCs w:val="14"/>
        </w:rPr>
      </w:pPr>
    </w:p>
    <w:tbl>
      <w:tblPr>
        <w:tblpPr w:leftFromText="180" w:rightFromText="180" w:vertAnchor="page" w:horzAnchor="margin" w:tblpY="2611"/>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350"/>
        <w:gridCol w:w="990"/>
        <w:gridCol w:w="1260"/>
        <w:gridCol w:w="2135"/>
        <w:gridCol w:w="3350"/>
      </w:tblGrid>
      <w:tr w:rsidR="001A64E6" w:rsidRPr="005D1664" w14:paraId="6F9C3DB3" w14:textId="77777777" w:rsidTr="000B5A96">
        <w:trPr>
          <w:trHeight w:val="348"/>
        </w:trPr>
        <w:tc>
          <w:tcPr>
            <w:tcW w:w="10070" w:type="dxa"/>
            <w:gridSpan w:val="6"/>
            <w:shd w:val="clear" w:color="auto" w:fill="auto"/>
            <w:noWrap/>
            <w:hideMark/>
          </w:tcPr>
          <w:p w14:paraId="7A001115" w14:textId="77777777" w:rsidR="001A64E6" w:rsidRPr="005D1664" w:rsidRDefault="001A64E6" w:rsidP="000B5A96">
            <w:pPr>
              <w:jc w:val="center"/>
              <w:rPr>
                <w:rFonts w:ascii="Calibri" w:eastAsia="Calibri" w:hAnsi="Calibri"/>
                <w:b/>
                <w:bCs/>
                <w:sz w:val="28"/>
                <w:szCs w:val="28"/>
              </w:rPr>
            </w:pPr>
            <w:r w:rsidRPr="009359BF">
              <w:rPr>
                <w:rFonts w:ascii="Calibri" w:eastAsia="Calibri" w:hAnsi="Calibri"/>
                <w:b/>
                <w:bCs/>
                <w:sz w:val="28"/>
                <w:szCs w:val="28"/>
              </w:rPr>
              <w:t>LANDSCAP</w:t>
            </w:r>
            <w:r>
              <w:rPr>
                <w:rFonts w:ascii="Calibri" w:eastAsia="Calibri" w:hAnsi="Calibri"/>
                <w:b/>
                <w:bCs/>
                <w:sz w:val="28"/>
                <w:szCs w:val="28"/>
              </w:rPr>
              <w:t>E</w:t>
            </w:r>
            <w:r w:rsidRPr="009359BF">
              <w:rPr>
                <w:rFonts w:ascii="Calibri" w:eastAsia="Calibri" w:hAnsi="Calibri"/>
                <w:b/>
                <w:bCs/>
                <w:sz w:val="28"/>
                <w:szCs w:val="28"/>
              </w:rPr>
              <w:t xml:space="preserve"> MAINTENANCE</w:t>
            </w:r>
            <w:r>
              <w:rPr>
                <w:rFonts w:ascii="Calibri" w:eastAsia="Calibri" w:hAnsi="Calibri"/>
                <w:b/>
                <w:bCs/>
                <w:sz w:val="28"/>
                <w:szCs w:val="28"/>
              </w:rPr>
              <w:t xml:space="preserve"> MONTHLY</w:t>
            </w:r>
            <w:r w:rsidRPr="009359BF">
              <w:rPr>
                <w:rFonts w:ascii="Calibri" w:eastAsia="Calibri" w:hAnsi="Calibri"/>
                <w:b/>
                <w:bCs/>
                <w:sz w:val="28"/>
                <w:szCs w:val="28"/>
              </w:rPr>
              <w:t xml:space="preserve"> REPORT</w:t>
            </w:r>
          </w:p>
        </w:tc>
      </w:tr>
      <w:tr w:rsidR="001A64E6" w:rsidRPr="008615E9" w14:paraId="5B093A9F" w14:textId="77777777" w:rsidTr="000B5A96">
        <w:trPr>
          <w:trHeight w:val="710"/>
        </w:trPr>
        <w:tc>
          <w:tcPr>
            <w:tcW w:w="985" w:type="dxa"/>
            <w:shd w:val="clear" w:color="auto" w:fill="auto"/>
            <w:vAlign w:val="center"/>
            <w:hideMark/>
          </w:tcPr>
          <w:p w14:paraId="57F7EB98"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Date</w:t>
            </w:r>
          </w:p>
        </w:tc>
        <w:tc>
          <w:tcPr>
            <w:tcW w:w="1350" w:type="dxa"/>
            <w:shd w:val="clear" w:color="auto" w:fill="auto"/>
            <w:vAlign w:val="center"/>
            <w:hideMark/>
          </w:tcPr>
          <w:p w14:paraId="5D1611E4"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Number of personnel on site</w:t>
            </w:r>
          </w:p>
        </w:tc>
        <w:tc>
          <w:tcPr>
            <w:tcW w:w="990" w:type="dxa"/>
            <w:shd w:val="clear" w:color="auto" w:fill="auto"/>
            <w:vAlign w:val="center"/>
            <w:hideMark/>
          </w:tcPr>
          <w:p w14:paraId="32B93258"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 xml:space="preserve"> Total Hours worked</w:t>
            </w:r>
          </w:p>
        </w:tc>
        <w:tc>
          <w:tcPr>
            <w:tcW w:w="1260" w:type="dxa"/>
            <w:shd w:val="clear" w:color="auto" w:fill="auto"/>
            <w:noWrap/>
            <w:vAlign w:val="center"/>
            <w:hideMark/>
          </w:tcPr>
          <w:p w14:paraId="05CD1DA2"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Location</w:t>
            </w:r>
          </w:p>
        </w:tc>
        <w:tc>
          <w:tcPr>
            <w:tcW w:w="2135" w:type="dxa"/>
            <w:shd w:val="clear" w:color="auto" w:fill="auto"/>
            <w:noWrap/>
            <w:vAlign w:val="center"/>
            <w:hideMark/>
          </w:tcPr>
          <w:p w14:paraId="28F68427"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Type of Maintenance Completed</w:t>
            </w:r>
          </w:p>
        </w:tc>
        <w:tc>
          <w:tcPr>
            <w:tcW w:w="3350" w:type="dxa"/>
            <w:shd w:val="clear" w:color="auto" w:fill="auto"/>
            <w:noWrap/>
            <w:vAlign w:val="center"/>
            <w:hideMark/>
          </w:tcPr>
          <w:p w14:paraId="14389DC5" w14:textId="77777777" w:rsidR="001A64E6" w:rsidRPr="005D1664" w:rsidRDefault="001A64E6" w:rsidP="000B5A96">
            <w:pPr>
              <w:jc w:val="center"/>
              <w:rPr>
                <w:rFonts w:ascii="Calibri" w:eastAsia="Calibri" w:hAnsi="Calibri"/>
                <w:b/>
                <w:bCs/>
                <w:sz w:val="24"/>
                <w:szCs w:val="24"/>
              </w:rPr>
            </w:pPr>
            <w:r w:rsidRPr="005D1664">
              <w:rPr>
                <w:rFonts w:ascii="Calibri" w:eastAsia="Calibri" w:hAnsi="Calibri"/>
                <w:b/>
                <w:bCs/>
                <w:sz w:val="24"/>
                <w:szCs w:val="24"/>
              </w:rPr>
              <w:t>Repairs Needed or Issues Identified</w:t>
            </w:r>
          </w:p>
        </w:tc>
      </w:tr>
      <w:tr w:rsidR="001A64E6" w:rsidRPr="008615E9" w14:paraId="71D06E1F" w14:textId="77777777" w:rsidTr="000B5A96">
        <w:trPr>
          <w:trHeight w:val="360"/>
        </w:trPr>
        <w:tc>
          <w:tcPr>
            <w:tcW w:w="985" w:type="dxa"/>
            <w:shd w:val="clear" w:color="auto" w:fill="auto"/>
            <w:noWrap/>
            <w:hideMark/>
          </w:tcPr>
          <w:p w14:paraId="0C1ADE7A"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7DD5935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058219BF"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6B225D3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205F2D5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7E5A85EA"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1CA30FD4" w14:textId="77777777" w:rsidTr="000B5A96">
        <w:trPr>
          <w:trHeight w:val="360"/>
        </w:trPr>
        <w:tc>
          <w:tcPr>
            <w:tcW w:w="985" w:type="dxa"/>
            <w:shd w:val="clear" w:color="auto" w:fill="auto"/>
            <w:noWrap/>
            <w:hideMark/>
          </w:tcPr>
          <w:p w14:paraId="641D8EE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5CFF0BB4"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3F70DA8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677D04C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422C161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3057354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4CE4BCE0" w14:textId="77777777" w:rsidTr="000B5A96">
        <w:trPr>
          <w:trHeight w:val="360"/>
        </w:trPr>
        <w:tc>
          <w:tcPr>
            <w:tcW w:w="985" w:type="dxa"/>
            <w:shd w:val="clear" w:color="auto" w:fill="auto"/>
            <w:noWrap/>
            <w:hideMark/>
          </w:tcPr>
          <w:p w14:paraId="36A2EC3E"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234DD12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7B5D9BB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512B671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091EAC69"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78C8DD7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14FB33CA" w14:textId="77777777" w:rsidTr="000B5A96">
        <w:trPr>
          <w:trHeight w:val="360"/>
        </w:trPr>
        <w:tc>
          <w:tcPr>
            <w:tcW w:w="985" w:type="dxa"/>
            <w:shd w:val="clear" w:color="auto" w:fill="auto"/>
            <w:noWrap/>
            <w:hideMark/>
          </w:tcPr>
          <w:p w14:paraId="7E2EC27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62E6B74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48110DA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5145C61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7CCD34F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67752AE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726D85CF" w14:textId="77777777" w:rsidTr="000B5A96">
        <w:trPr>
          <w:trHeight w:val="360"/>
        </w:trPr>
        <w:tc>
          <w:tcPr>
            <w:tcW w:w="985" w:type="dxa"/>
            <w:shd w:val="clear" w:color="auto" w:fill="auto"/>
            <w:noWrap/>
          </w:tcPr>
          <w:p w14:paraId="03FE8063"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55900BB0"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121D41D9"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0773CC52"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007218E5"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3431B806" w14:textId="77777777" w:rsidR="001A64E6" w:rsidRPr="005D1664" w:rsidRDefault="001A64E6" w:rsidP="000B5A96">
            <w:pPr>
              <w:rPr>
                <w:rFonts w:ascii="Calibri" w:eastAsia="Calibri" w:hAnsi="Calibri"/>
                <w:sz w:val="28"/>
                <w:szCs w:val="28"/>
              </w:rPr>
            </w:pPr>
          </w:p>
        </w:tc>
      </w:tr>
      <w:tr w:rsidR="001A64E6" w:rsidRPr="008615E9" w14:paraId="61EDD024" w14:textId="77777777" w:rsidTr="000B5A96">
        <w:trPr>
          <w:trHeight w:val="360"/>
        </w:trPr>
        <w:tc>
          <w:tcPr>
            <w:tcW w:w="985" w:type="dxa"/>
            <w:shd w:val="clear" w:color="auto" w:fill="auto"/>
            <w:noWrap/>
          </w:tcPr>
          <w:p w14:paraId="6EB3546A"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70BA52A0"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3700C886"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34199505"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5476C093"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6AC6A67C" w14:textId="77777777" w:rsidR="001A64E6" w:rsidRPr="005D1664" w:rsidRDefault="001A64E6" w:rsidP="000B5A96">
            <w:pPr>
              <w:rPr>
                <w:rFonts w:ascii="Calibri" w:eastAsia="Calibri" w:hAnsi="Calibri"/>
                <w:sz w:val="28"/>
                <w:szCs w:val="28"/>
              </w:rPr>
            </w:pPr>
          </w:p>
        </w:tc>
      </w:tr>
      <w:tr w:rsidR="001A64E6" w:rsidRPr="008615E9" w14:paraId="74390100" w14:textId="77777777" w:rsidTr="000B5A96">
        <w:trPr>
          <w:trHeight w:val="360"/>
        </w:trPr>
        <w:tc>
          <w:tcPr>
            <w:tcW w:w="985" w:type="dxa"/>
            <w:shd w:val="clear" w:color="auto" w:fill="auto"/>
            <w:noWrap/>
          </w:tcPr>
          <w:p w14:paraId="7B56E0E6"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4EFEC001"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1E18C84C"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37C8CE99"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2DAA85E5"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01DF7285" w14:textId="77777777" w:rsidR="001A64E6" w:rsidRPr="005D1664" w:rsidRDefault="001A64E6" w:rsidP="000B5A96">
            <w:pPr>
              <w:rPr>
                <w:rFonts w:ascii="Calibri" w:eastAsia="Calibri" w:hAnsi="Calibri"/>
                <w:sz w:val="28"/>
                <w:szCs w:val="28"/>
              </w:rPr>
            </w:pPr>
          </w:p>
        </w:tc>
      </w:tr>
      <w:tr w:rsidR="001A64E6" w:rsidRPr="008615E9" w14:paraId="47F90451" w14:textId="77777777" w:rsidTr="000B5A96">
        <w:trPr>
          <w:trHeight w:val="360"/>
        </w:trPr>
        <w:tc>
          <w:tcPr>
            <w:tcW w:w="985" w:type="dxa"/>
            <w:shd w:val="clear" w:color="auto" w:fill="auto"/>
            <w:noWrap/>
          </w:tcPr>
          <w:p w14:paraId="49E84F0B"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702D3515"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115A498A"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4FC3DD9E"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2819CFDD"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0148267C" w14:textId="77777777" w:rsidR="001A64E6" w:rsidRPr="005D1664" w:rsidRDefault="001A64E6" w:rsidP="000B5A96">
            <w:pPr>
              <w:rPr>
                <w:rFonts w:ascii="Calibri" w:eastAsia="Calibri" w:hAnsi="Calibri"/>
                <w:sz w:val="28"/>
                <w:szCs w:val="28"/>
              </w:rPr>
            </w:pPr>
          </w:p>
        </w:tc>
      </w:tr>
      <w:tr w:rsidR="001A64E6" w:rsidRPr="008615E9" w14:paraId="6427D92D" w14:textId="77777777" w:rsidTr="000B5A96">
        <w:trPr>
          <w:trHeight w:val="360"/>
        </w:trPr>
        <w:tc>
          <w:tcPr>
            <w:tcW w:w="985" w:type="dxa"/>
            <w:shd w:val="clear" w:color="auto" w:fill="auto"/>
            <w:noWrap/>
          </w:tcPr>
          <w:p w14:paraId="372763C8"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7D2BB21D"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105D0729"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5BE876DA"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00246390"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0F0C410A" w14:textId="77777777" w:rsidR="001A64E6" w:rsidRPr="005D1664" w:rsidRDefault="001A64E6" w:rsidP="000B5A96">
            <w:pPr>
              <w:tabs>
                <w:tab w:val="left" w:pos="1874"/>
              </w:tabs>
              <w:rPr>
                <w:rFonts w:ascii="Calibri" w:eastAsia="Calibri" w:hAnsi="Calibri"/>
                <w:sz w:val="28"/>
                <w:szCs w:val="28"/>
              </w:rPr>
            </w:pPr>
            <w:r w:rsidRPr="005D1664">
              <w:rPr>
                <w:rFonts w:ascii="Calibri" w:eastAsia="Calibri" w:hAnsi="Calibri"/>
                <w:sz w:val="28"/>
                <w:szCs w:val="28"/>
              </w:rPr>
              <w:tab/>
            </w:r>
          </w:p>
        </w:tc>
      </w:tr>
      <w:tr w:rsidR="001A64E6" w:rsidRPr="008615E9" w14:paraId="61BA1DD1" w14:textId="77777777" w:rsidTr="000B5A96">
        <w:trPr>
          <w:trHeight w:val="360"/>
        </w:trPr>
        <w:tc>
          <w:tcPr>
            <w:tcW w:w="985" w:type="dxa"/>
            <w:shd w:val="clear" w:color="auto" w:fill="auto"/>
            <w:noWrap/>
          </w:tcPr>
          <w:p w14:paraId="67C37290"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500EDAD9"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64EE9D2F"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3110F28F"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723633A9"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2468C0D3" w14:textId="77777777" w:rsidR="001A64E6" w:rsidRPr="005D1664" w:rsidRDefault="001A64E6" w:rsidP="000B5A96">
            <w:pPr>
              <w:rPr>
                <w:rFonts w:ascii="Calibri" w:eastAsia="Calibri" w:hAnsi="Calibri"/>
                <w:sz w:val="28"/>
                <w:szCs w:val="28"/>
              </w:rPr>
            </w:pPr>
          </w:p>
        </w:tc>
      </w:tr>
      <w:tr w:rsidR="001A64E6" w:rsidRPr="008615E9" w14:paraId="60D9391E" w14:textId="77777777" w:rsidTr="000B5A96">
        <w:trPr>
          <w:trHeight w:val="360"/>
        </w:trPr>
        <w:tc>
          <w:tcPr>
            <w:tcW w:w="985" w:type="dxa"/>
            <w:shd w:val="clear" w:color="auto" w:fill="auto"/>
            <w:noWrap/>
          </w:tcPr>
          <w:p w14:paraId="3C16B97C"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4ED6ACBA"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1CAD3DE1"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3D2BA034"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4DADBEF6"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1D83B591" w14:textId="77777777" w:rsidR="001A64E6" w:rsidRPr="005D1664" w:rsidRDefault="001A64E6" w:rsidP="000B5A96">
            <w:pPr>
              <w:rPr>
                <w:rFonts w:ascii="Calibri" w:eastAsia="Calibri" w:hAnsi="Calibri"/>
                <w:sz w:val="28"/>
                <w:szCs w:val="28"/>
              </w:rPr>
            </w:pPr>
          </w:p>
        </w:tc>
      </w:tr>
      <w:tr w:rsidR="001A64E6" w:rsidRPr="008615E9" w14:paraId="263F3B95" w14:textId="77777777" w:rsidTr="000B5A96">
        <w:trPr>
          <w:trHeight w:val="360"/>
        </w:trPr>
        <w:tc>
          <w:tcPr>
            <w:tcW w:w="985" w:type="dxa"/>
            <w:shd w:val="clear" w:color="auto" w:fill="auto"/>
            <w:noWrap/>
          </w:tcPr>
          <w:p w14:paraId="08710BA5"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73D860F3"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4F0C4A54"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258C62B1"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15B2E28A"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0AA9917E" w14:textId="77777777" w:rsidR="001A64E6" w:rsidRPr="005D1664" w:rsidRDefault="001A64E6" w:rsidP="000B5A96">
            <w:pPr>
              <w:rPr>
                <w:rFonts w:ascii="Calibri" w:eastAsia="Calibri" w:hAnsi="Calibri"/>
                <w:sz w:val="28"/>
                <w:szCs w:val="28"/>
              </w:rPr>
            </w:pPr>
          </w:p>
        </w:tc>
      </w:tr>
      <w:tr w:rsidR="001A64E6" w:rsidRPr="008615E9" w14:paraId="26AC1248" w14:textId="77777777" w:rsidTr="000B5A96">
        <w:trPr>
          <w:trHeight w:val="360"/>
        </w:trPr>
        <w:tc>
          <w:tcPr>
            <w:tcW w:w="985" w:type="dxa"/>
            <w:shd w:val="clear" w:color="auto" w:fill="auto"/>
            <w:noWrap/>
          </w:tcPr>
          <w:p w14:paraId="62DD8E6E" w14:textId="77777777" w:rsidR="001A64E6" w:rsidRPr="005D1664" w:rsidRDefault="001A64E6" w:rsidP="000B5A96">
            <w:pPr>
              <w:rPr>
                <w:rFonts w:ascii="Calibri" w:eastAsia="Calibri" w:hAnsi="Calibri"/>
                <w:sz w:val="28"/>
                <w:szCs w:val="28"/>
              </w:rPr>
            </w:pPr>
          </w:p>
        </w:tc>
        <w:tc>
          <w:tcPr>
            <w:tcW w:w="1350" w:type="dxa"/>
            <w:shd w:val="clear" w:color="auto" w:fill="auto"/>
            <w:noWrap/>
          </w:tcPr>
          <w:p w14:paraId="68AE00DA" w14:textId="77777777" w:rsidR="001A64E6" w:rsidRPr="005D1664" w:rsidRDefault="001A64E6" w:rsidP="000B5A96">
            <w:pPr>
              <w:rPr>
                <w:rFonts w:ascii="Calibri" w:eastAsia="Calibri" w:hAnsi="Calibri"/>
                <w:sz w:val="28"/>
                <w:szCs w:val="28"/>
              </w:rPr>
            </w:pPr>
          </w:p>
        </w:tc>
        <w:tc>
          <w:tcPr>
            <w:tcW w:w="990" w:type="dxa"/>
            <w:shd w:val="clear" w:color="auto" w:fill="auto"/>
            <w:noWrap/>
          </w:tcPr>
          <w:p w14:paraId="7663A4CD" w14:textId="77777777" w:rsidR="001A64E6" w:rsidRPr="005D1664" w:rsidRDefault="001A64E6" w:rsidP="000B5A96">
            <w:pPr>
              <w:rPr>
                <w:rFonts w:ascii="Calibri" w:eastAsia="Calibri" w:hAnsi="Calibri"/>
                <w:sz w:val="28"/>
                <w:szCs w:val="28"/>
              </w:rPr>
            </w:pPr>
          </w:p>
        </w:tc>
        <w:tc>
          <w:tcPr>
            <w:tcW w:w="1260" w:type="dxa"/>
            <w:shd w:val="clear" w:color="auto" w:fill="auto"/>
            <w:noWrap/>
          </w:tcPr>
          <w:p w14:paraId="67B6451B" w14:textId="77777777" w:rsidR="001A64E6" w:rsidRPr="005D1664" w:rsidRDefault="001A64E6" w:rsidP="000B5A96">
            <w:pPr>
              <w:rPr>
                <w:rFonts w:ascii="Calibri" w:eastAsia="Calibri" w:hAnsi="Calibri"/>
                <w:sz w:val="28"/>
                <w:szCs w:val="28"/>
              </w:rPr>
            </w:pPr>
          </w:p>
        </w:tc>
        <w:tc>
          <w:tcPr>
            <w:tcW w:w="2135" w:type="dxa"/>
            <w:shd w:val="clear" w:color="auto" w:fill="auto"/>
            <w:noWrap/>
          </w:tcPr>
          <w:p w14:paraId="568607BB" w14:textId="77777777" w:rsidR="001A64E6" w:rsidRPr="005D1664" w:rsidRDefault="001A64E6" w:rsidP="000B5A96">
            <w:pPr>
              <w:rPr>
                <w:rFonts w:ascii="Calibri" w:eastAsia="Calibri" w:hAnsi="Calibri"/>
                <w:sz w:val="28"/>
                <w:szCs w:val="28"/>
              </w:rPr>
            </w:pPr>
          </w:p>
        </w:tc>
        <w:tc>
          <w:tcPr>
            <w:tcW w:w="3350" w:type="dxa"/>
            <w:shd w:val="clear" w:color="auto" w:fill="auto"/>
            <w:noWrap/>
          </w:tcPr>
          <w:p w14:paraId="6EE3727D" w14:textId="77777777" w:rsidR="001A64E6" w:rsidRPr="005D1664" w:rsidRDefault="001A64E6" w:rsidP="000B5A96">
            <w:pPr>
              <w:rPr>
                <w:rFonts w:ascii="Calibri" w:eastAsia="Calibri" w:hAnsi="Calibri"/>
                <w:sz w:val="28"/>
                <w:szCs w:val="28"/>
              </w:rPr>
            </w:pPr>
          </w:p>
        </w:tc>
      </w:tr>
      <w:tr w:rsidR="001A64E6" w:rsidRPr="008615E9" w14:paraId="6E733047" w14:textId="77777777" w:rsidTr="000B5A96">
        <w:trPr>
          <w:trHeight w:val="360"/>
        </w:trPr>
        <w:tc>
          <w:tcPr>
            <w:tcW w:w="985" w:type="dxa"/>
            <w:shd w:val="clear" w:color="auto" w:fill="auto"/>
            <w:noWrap/>
            <w:hideMark/>
          </w:tcPr>
          <w:p w14:paraId="32462B26"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48F22639"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0CB1353F"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055471E1"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13A17CDD"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353FDFA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75FBBAD1" w14:textId="77777777" w:rsidTr="000B5A96">
        <w:trPr>
          <w:trHeight w:val="360"/>
        </w:trPr>
        <w:tc>
          <w:tcPr>
            <w:tcW w:w="985" w:type="dxa"/>
            <w:shd w:val="clear" w:color="auto" w:fill="auto"/>
            <w:noWrap/>
            <w:hideMark/>
          </w:tcPr>
          <w:p w14:paraId="540FF93F"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03D9BDA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534C97DD"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3C6AD2FA"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692C848E"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6BE61D3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244ABE0F" w14:textId="77777777" w:rsidTr="000B5A96">
        <w:trPr>
          <w:trHeight w:val="360"/>
        </w:trPr>
        <w:tc>
          <w:tcPr>
            <w:tcW w:w="985" w:type="dxa"/>
            <w:shd w:val="clear" w:color="auto" w:fill="auto"/>
            <w:noWrap/>
            <w:hideMark/>
          </w:tcPr>
          <w:p w14:paraId="553ADD3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4E4623A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73D1D9B6"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549A0F7B"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3550BEF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75BB0F66"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1BB6F322" w14:textId="77777777" w:rsidTr="000B5A96">
        <w:trPr>
          <w:trHeight w:val="360"/>
        </w:trPr>
        <w:tc>
          <w:tcPr>
            <w:tcW w:w="985" w:type="dxa"/>
            <w:shd w:val="clear" w:color="auto" w:fill="auto"/>
            <w:noWrap/>
            <w:hideMark/>
          </w:tcPr>
          <w:p w14:paraId="6269FE9E"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1759E3F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6E8A67A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4EB70FA4"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5FDFD33A"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28B7514E"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7AB14723" w14:textId="77777777" w:rsidTr="000B5A96">
        <w:trPr>
          <w:trHeight w:val="360"/>
        </w:trPr>
        <w:tc>
          <w:tcPr>
            <w:tcW w:w="985" w:type="dxa"/>
            <w:shd w:val="clear" w:color="auto" w:fill="auto"/>
            <w:noWrap/>
            <w:hideMark/>
          </w:tcPr>
          <w:p w14:paraId="549A1201"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35B1821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75D94C8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2C59C783"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0B47B8C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5989132B"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3E5F870B" w14:textId="77777777" w:rsidTr="000B5A96">
        <w:trPr>
          <w:trHeight w:val="360"/>
        </w:trPr>
        <w:tc>
          <w:tcPr>
            <w:tcW w:w="985" w:type="dxa"/>
            <w:shd w:val="clear" w:color="auto" w:fill="auto"/>
            <w:noWrap/>
            <w:hideMark/>
          </w:tcPr>
          <w:p w14:paraId="7E0306D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552A737F"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589D9FAF"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3203E08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59C980B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225BFF5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4C61A183" w14:textId="77777777" w:rsidTr="000B5A96">
        <w:trPr>
          <w:trHeight w:val="360"/>
        </w:trPr>
        <w:tc>
          <w:tcPr>
            <w:tcW w:w="985" w:type="dxa"/>
            <w:shd w:val="clear" w:color="auto" w:fill="auto"/>
            <w:noWrap/>
            <w:hideMark/>
          </w:tcPr>
          <w:p w14:paraId="71CC940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5058958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716C6D8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67B28A97"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477BA5B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6D901AD0"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r w:rsidR="001A64E6" w:rsidRPr="008615E9" w14:paraId="2B127113" w14:textId="77777777" w:rsidTr="000B5A96">
        <w:trPr>
          <w:trHeight w:val="360"/>
        </w:trPr>
        <w:tc>
          <w:tcPr>
            <w:tcW w:w="985" w:type="dxa"/>
            <w:shd w:val="clear" w:color="auto" w:fill="auto"/>
            <w:noWrap/>
            <w:hideMark/>
          </w:tcPr>
          <w:p w14:paraId="587DF37C"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350" w:type="dxa"/>
            <w:shd w:val="clear" w:color="auto" w:fill="auto"/>
            <w:noWrap/>
            <w:hideMark/>
          </w:tcPr>
          <w:p w14:paraId="72F2AE2A"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990" w:type="dxa"/>
            <w:shd w:val="clear" w:color="auto" w:fill="auto"/>
            <w:noWrap/>
            <w:hideMark/>
          </w:tcPr>
          <w:p w14:paraId="63108475"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1260" w:type="dxa"/>
            <w:shd w:val="clear" w:color="auto" w:fill="auto"/>
            <w:noWrap/>
            <w:hideMark/>
          </w:tcPr>
          <w:p w14:paraId="0BB65872"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2135" w:type="dxa"/>
            <w:shd w:val="clear" w:color="auto" w:fill="auto"/>
            <w:noWrap/>
            <w:hideMark/>
          </w:tcPr>
          <w:p w14:paraId="6D6BBC04"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c>
          <w:tcPr>
            <w:tcW w:w="3350" w:type="dxa"/>
            <w:shd w:val="clear" w:color="auto" w:fill="auto"/>
            <w:noWrap/>
            <w:hideMark/>
          </w:tcPr>
          <w:p w14:paraId="5918E4E8" w14:textId="77777777" w:rsidR="001A64E6" w:rsidRPr="005D1664" w:rsidRDefault="001A64E6" w:rsidP="000B5A96">
            <w:pPr>
              <w:rPr>
                <w:rFonts w:ascii="Calibri" w:eastAsia="Calibri" w:hAnsi="Calibri"/>
                <w:sz w:val="28"/>
                <w:szCs w:val="28"/>
              </w:rPr>
            </w:pPr>
            <w:r w:rsidRPr="005D1664">
              <w:rPr>
                <w:rFonts w:ascii="Calibri" w:eastAsia="Calibri" w:hAnsi="Calibri"/>
                <w:sz w:val="28"/>
                <w:szCs w:val="28"/>
              </w:rPr>
              <w:t> </w:t>
            </w:r>
          </w:p>
        </w:tc>
      </w:tr>
    </w:tbl>
    <w:p w14:paraId="2F7083EE" w14:textId="41C9479B" w:rsidR="00A95430" w:rsidRPr="001A64E6" w:rsidRDefault="00A95430" w:rsidP="00831EEC">
      <w:pPr>
        <w:rPr>
          <w:rFonts w:ascii="Calibri" w:hAnsi="Calibri"/>
          <w:b/>
          <w:caps/>
          <w:noProof/>
          <w:sz w:val="32"/>
          <w:szCs w:val="14"/>
        </w:rPr>
      </w:pPr>
    </w:p>
    <w:sectPr w:rsidR="00A95430" w:rsidRPr="001A64E6" w:rsidSect="00831EEC">
      <w:headerReference w:type="default" r:id="rId106"/>
      <w:headerReference w:type="first" r:id="rId107"/>
      <w:footerReference w:type="first" r:id="rId108"/>
      <w:pgSz w:w="12240" w:h="15840" w:code="1"/>
      <w:pgMar w:top="1440" w:right="1080" w:bottom="1170" w:left="1080" w:header="288" w:footer="61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7D1D57" w14:textId="77777777" w:rsidR="000D290C" w:rsidRDefault="000D290C">
      <w:r>
        <w:separator/>
      </w:r>
    </w:p>
  </w:endnote>
  <w:endnote w:type="continuationSeparator" w:id="0">
    <w:p w14:paraId="20AE2528" w14:textId="77777777" w:rsidR="000D290C" w:rsidRDefault="000D290C">
      <w:r>
        <w:continuationSeparator/>
      </w:r>
    </w:p>
  </w:endnote>
  <w:endnote w:type="continuationNotice" w:id="1">
    <w:p w14:paraId="10662654" w14:textId="77777777" w:rsidR="000D290C" w:rsidRDefault="000D29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88387" w14:textId="6843FB52" w:rsidR="00703BA1" w:rsidRPr="00BE2FD2" w:rsidRDefault="00703BA1" w:rsidP="00BD1165">
    <w:pPr>
      <w:jc w:val="right"/>
      <w:rPr>
        <w:rFonts w:ascii="Calibri" w:hAnsi="Calibri" w:cs="Calibri"/>
        <w:sz w:val="20"/>
      </w:rPr>
    </w:pPr>
    <w:r w:rsidRPr="00AB7D7F">
      <w:rPr>
        <w:rFonts w:ascii="Calibri" w:hAnsi="Calibri" w:cs="Calibri"/>
        <w:sz w:val="20"/>
      </w:rPr>
      <w:t xml:space="preserve">RFQ </w:t>
    </w:r>
    <w:r w:rsidRPr="00BE2FD2">
      <w:rPr>
        <w:rFonts w:ascii="Calibri" w:hAnsi="Calibri" w:cs="Calibri"/>
        <w:sz w:val="20"/>
      </w:rPr>
      <w:t>N</w:t>
    </w:r>
    <w:r w:rsidRPr="0032166F">
      <w:rPr>
        <w:rFonts w:ascii="Calibri" w:hAnsi="Calibri" w:cs="Calibri"/>
        <w:sz w:val="20"/>
      </w:rPr>
      <w:t xml:space="preserve">o. </w:t>
    </w:r>
    <w:r w:rsidR="0032166F" w:rsidRPr="0032166F">
      <w:rPr>
        <w:rFonts w:ascii="Calibri" w:hAnsi="Calibri" w:cs="Calibri"/>
        <w:sz w:val="20"/>
      </w:rPr>
      <w:t>902543</w:t>
    </w:r>
  </w:p>
  <w:p w14:paraId="2D8AD4DF" w14:textId="16DAEE09"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0B33B7">
      <w:rPr>
        <w:rFonts w:ascii="Calibri" w:hAnsi="Calibri" w:cs="Calibri"/>
        <w:noProof/>
        <w:sz w:val="20"/>
      </w:rPr>
      <w:t>31</w:t>
    </w:r>
    <w:r>
      <w:rPr>
        <w:rFonts w:ascii="Calibri" w:hAnsi="Calibri" w:cs="Calibri"/>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468A0" w14:textId="77777777" w:rsidR="00490C52" w:rsidRPr="00D91454" w:rsidRDefault="00490C52" w:rsidP="00490C52">
    <w:pPr>
      <w:pStyle w:val="Footer"/>
      <w:jc w:val="right"/>
      <w:rPr>
        <w:rFonts w:ascii="Calibri" w:hAnsi="Calibri" w:cs="Calibri"/>
        <w:sz w:val="20"/>
        <w:szCs w:val="14"/>
      </w:rPr>
    </w:pPr>
    <w:bookmarkStart w:id="90" w:name="_Hlk115717291"/>
    <w:bookmarkStart w:id="91" w:name="_Hlk115717292"/>
    <w:r w:rsidRPr="00D91454">
      <w:rPr>
        <w:rFonts w:ascii="Calibri" w:hAnsi="Calibri" w:cs="Calibri"/>
        <w:sz w:val="20"/>
        <w:szCs w:val="14"/>
      </w:rPr>
      <w:t>RF</w:t>
    </w:r>
    <w:r>
      <w:rPr>
        <w:rFonts w:ascii="Calibri" w:hAnsi="Calibri" w:cs="Calibri"/>
        <w:sz w:val="20"/>
        <w:szCs w:val="14"/>
      </w:rPr>
      <w:t>Q</w:t>
    </w:r>
    <w:r w:rsidRPr="00D91454">
      <w:rPr>
        <w:rFonts w:ascii="Calibri" w:hAnsi="Calibri" w:cs="Calibri"/>
        <w:sz w:val="20"/>
        <w:szCs w:val="14"/>
      </w:rPr>
      <w:t xml:space="preserve"> Non-Fed Procurement</w:t>
    </w:r>
  </w:p>
  <w:p w14:paraId="3513ECA4" w14:textId="0E90D2F1" w:rsidR="00490C52" w:rsidRPr="00797642" w:rsidRDefault="00490C52" w:rsidP="00490C52">
    <w:pPr>
      <w:pStyle w:val="Footer"/>
      <w:tabs>
        <w:tab w:val="clear" w:pos="8640"/>
        <w:tab w:val="right" w:pos="10080"/>
      </w:tabs>
      <w:jc w:val="right"/>
      <w:rPr>
        <w:rFonts w:ascii="Arial Narrow" w:hAnsi="Arial Narrow"/>
        <w:spacing w:val="10"/>
        <w:sz w:val="14"/>
        <w:szCs w:val="16"/>
      </w:rPr>
    </w:pPr>
    <w:r>
      <w:rPr>
        <w:rFonts w:ascii="Calibri" w:hAnsi="Calibri" w:cs="Calibri"/>
        <w:sz w:val="20"/>
        <w:szCs w:val="14"/>
      </w:rPr>
      <w:tab/>
    </w:r>
    <w:r>
      <w:rPr>
        <w:rFonts w:ascii="Calibri" w:hAnsi="Calibri" w:cs="Calibri"/>
        <w:sz w:val="20"/>
        <w:szCs w:val="14"/>
      </w:rPr>
      <w:tab/>
    </w:r>
    <w:r w:rsidRPr="00D91454">
      <w:rPr>
        <w:rFonts w:ascii="Calibri" w:hAnsi="Calibri" w:cs="Calibri"/>
        <w:sz w:val="20"/>
        <w:szCs w:val="14"/>
      </w:rPr>
      <w:t xml:space="preserve">Rev. </w:t>
    </w:r>
    <w:bookmarkEnd w:id="90"/>
    <w:bookmarkEnd w:id="91"/>
    <w:r>
      <w:rPr>
        <w:rFonts w:ascii="Calibri" w:hAnsi="Calibri" w:cs="Calibri"/>
        <w:sz w:val="20"/>
        <w:szCs w:val="14"/>
      </w:rPr>
      <w:t>9/13/2024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69D7DA2B"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0B33B7">
      <w:rPr>
        <w:rFonts w:ascii="Calibri" w:hAnsi="Calibri" w:cs="Calibri"/>
        <w:noProof/>
        <w:sz w:val="20"/>
      </w:rPr>
      <w:t>2</w:t>
    </w:r>
    <w:r>
      <w:rPr>
        <w:rFonts w:ascii="Calibri" w:hAnsi="Calibri" w:cs="Calibri"/>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1B72C405"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Pr>
        <w:rFonts w:ascii="Calibri" w:hAnsi="Calibri" w:cs="Calibri"/>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0B33B7">
      <w:rPr>
        <w:rFonts w:ascii="Calibri" w:hAnsi="Calibri" w:cs="Calibri"/>
        <w:noProof/>
        <w:position w:val="8"/>
        <w:sz w:val="20"/>
      </w:rPr>
      <w:t>2</w:t>
    </w:r>
    <w:r>
      <w:rPr>
        <w:rFonts w:ascii="Calibri" w:hAnsi="Calibri" w:cs="Calibri"/>
        <w:position w:val="8"/>
        <w:sz w:val="20"/>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16A88" w14:textId="77777777" w:rsidR="00703BA1" w:rsidRPr="00A85450" w:rsidRDefault="00703BA1" w:rsidP="002A42B5">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133EC" w14:textId="271FFB98" w:rsidR="0015073C" w:rsidRPr="00983DAC" w:rsidRDefault="0015073C" w:rsidP="0015073C">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No.</w:t>
    </w:r>
    <w:r w:rsidRPr="00A35AFE">
      <w:rPr>
        <w:rFonts w:ascii="Calibri" w:hAnsi="Calibri" w:cs="Calibri"/>
        <w:sz w:val="20"/>
      </w:rPr>
      <w:t xml:space="preserve"> </w:t>
    </w:r>
    <w:r w:rsidR="00F5171B" w:rsidRPr="00A35AFE">
      <w:rPr>
        <w:rFonts w:ascii="Calibri" w:hAnsi="Calibri" w:cs="Calibri"/>
        <w:sz w:val="20"/>
      </w:rPr>
      <w:t>902543</w:t>
    </w:r>
    <w:r w:rsidRPr="00A35AFE">
      <w:rPr>
        <w:rFonts w:ascii="Calibri" w:hAnsi="Calibri" w:cs="Calibri"/>
        <w:sz w:val="20"/>
      </w:rPr>
      <w:t xml:space="preserve"> </w:t>
    </w:r>
  </w:p>
  <w:p w14:paraId="4161DFD8" w14:textId="289E0B15"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2</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0B33B7">
      <w:rPr>
        <w:rFonts w:ascii="Calibri" w:hAnsi="Calibri" w:cs="Calibri"/>
        <w:noProof/>
        <w:sz w:val="20"/>
      </w:rPr>
      <w:t>8</w:t>
    </w:r>
    <w:r>
      <w:rPr>
        <w:rFonts w:ascii="Calibri" w:hAnsi="Calibri" w:cs="Calibri"/>
        <w:sz w:val="20"/>
      </w:rPr>
      <w:fldChar w:fldCharType="end"/>
    </w:r>
    <w:r w:rsidR="0015073C" w:rsidRPr="00983DAC">
      <w:rPr>
        <w:rFonts w:ascii="Calibri" w:hAnsi="Calibri" w:cs="Calibri"/>
        <w:sz w:val="20"/>
      </w:rPr>
      <w:t xml:space="preserve"> </w:t>
    </w:r>
    <w:r w:rsidR="0015073C" w:rsidRPr="00983DAC">
      <w:rPr>
        <w:rFonts w:ascii="Calibri" w:hAnsi="Calibri" w:cs="Calibri"/>
        <w:sz w:val="20"/>
      </w:rPr>
      <w:sym w:font="Wingdings" w:char="F026"/>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77777777"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position w:val="8"/>
        <w:sz w:val="20"/>
      </w:rPr>
      <w:fldChar w:fldCharType="begin"/>
    </w:r>
    <w:r w:rsidRPr="00983DAC">
      <w:rPr>
        <w:rFonts w:ascii="Calibri" w:hAnsi="Calibri" w:cs="Calibri"/>
        <w:position w:val="8"/>
        <w:sz w:val="20"/>
      </w:rPr>
      <w:instrText xml:space="preserve"> PAGE </w:instrText>
    </w:r>
    <w:r w:rsidRPr="00983DAC">
      <w:rPr>
        <w:rFonts w:ascii="Calibri" w:hAnsi="Calibri" w:cs="Calibri"/>
        <w:position w:val="8"/>
        <w:sz w:val="20"/>
      </w:rPr>
      <w:fldChar w:fldCharType="separate"/>
    </w:r>
    <w:r>
      <w:rPr>
        <w:rFonts w:ascii="Calibri" w:hAnsi="Calibri" w:cs="Calibri"/>
        <w:position w:val="8"/>
        <w:sz w:val="20"/>
      </w:rPr>
      <w:t>2</w:t>
    </w:r>
    <w:r w:rsidRPr="00983DAC">
      <w:rPr>
        <w:rFonts w:ascii="Calibri" w:hAnsi="Calibri" w:cs="Calibri"/>
        <w:position w:val="8"/>
        <w:sz w:val="20"/>
      </w:rPr>
      <w:fldChar w:fldCharType="end"/>
    </w:r>
    <w:r w:rsidRPr="00983DAC">
      <w:rPr>
        <w:rFonts w:ascii="Calibri" w:hAnsi="Calibri" w:cs="Calibri"/>
        <w:sz w:val="20"/>
      </w:rPr>
      <w:t xml:space="preserve"> </w:t>
    </w:r>
    <w:r w:rsidRPr="00983DAC">
      <w:rPr>
        <w:rFonts w:ascii="Calibri" w:hAnsi="Calibri" w:cs="Calibri"/>
        <w:sz w:val="20"/>
      </w:rPr>
      <w:sym w:font="Wingdings" w:char="F026"/>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9504A" w14:textId="50D18581" w:rsidR="00831EEC" w:rsidRPr="00983DAC" w:rsidRDefault="00831EEC" w:rsidP="00831EEC">
    <w:pPr>
      <w:pStyle w:val="Footer"/>
      <w:tabs>
        <w:tab w:val="clear" w:pos="4320"/>
        <w:tab w:val="clear" w:pos="8640"/>
      </w:tabs>
      <w:jc w:val="right"/>
      <w:rPr>
        <w:rFonts w:ascii="Calibri" w:hAnsi="Calibri" w:cs="Calibri"/>
        <w:color w:val="000000"/>
        <w:sz w:val="20"/>
      </w:rPr>
    </w:pPr>
    <w:r>
      <w:rPr>
        <w:rFonts w:ascii="Calibri" w:hAnsi="Calibri" w:cs="Calibri"/>
        <w:color w:val="000000"/>
        <w:sz w:val="20"/>
      </w:rPr>
      <w:t xml:space="preserve">Exhibit B </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No.</w:t>
    </w:r>
    <w:r w:rsidRPr="00A35AFE">
      <w:rPr>
        <w:rFonts w:ascii="Calibri" w:hAnsi="Calibri" w:cs="Calibri"/>
        <w:sz w:val="20"/>
      </w:rPr>
      <w:t xml:space="preserve"> 902543 </w:t>
    </w:r>
  </w:p>
  <w:p w14:paraId="5B1F4468" w14:textId="789315CA" w:rsidR="00831EEC" w:rsidRPr="00831EEC" w:rsidRDefault="00831EEC" w:rsidP="00831EEC">
    <w:pPr>
      <w:pStyle w:val="Footer"/>
      <w:jc w:val="right"/>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Pr>
        <w:rFonts w:ascii="Calibri" w:hAnsi="Calibri" w:cs="Calibri"/>
        <w:sz w:val="20"/>
      </w:rPr>
      <w:t>9</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0B33B7">
      <w:rPr>
        <w:rFonts w:ascii="Calibri" w:hAnsi="Calibri" w:cs="Calibri"/>
        <w:noProof/>
        <w:sz w:val="20"/>
      </w:rPr>
      <w:t>1</w:t>
    </w:r>
    <w:r>
      <w:rPr>
        <w:rFonts w:ascii="Calibri" w:hAnsi="Calibri" w:cs="Calibr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5CDE6" w14:textId="77777777" w:rsidR="000D290C" w:rsidRDefault="000D290C">
      <w:r>
        <w:separator/>
      </w:r>
    </w:p>
  </w:footnote>
  <w:footnote w:type="continuationSeparator" w:id="0">
    <w:p w14:paraId="43F309B0" w14:textId="77777777" w:rsidR="000D290C" w:rsidRDefault="000D290C">
      <w:r>
        <w:continuationSeparator/>
      </w:r>
    </w:p>
  </w:footnote>
  <w:footnote w:type="continuationNotice" w:id="1">
    <w:p w14:paraId="4BFDCB72" w14:textId="77777777" w:rsidR="000D290C" w:rsidRDefault="000D29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3DE73" w14:textId="77777777" w:rsidR="00703BA1" w:rsidRDefault="000B5A96">
    <w:pPr>
      <w:pStyle w:val="Header"/>
    </w:pPr>
    <w:r>
      <w:rPr>
        <w:noProof/>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53C9E" w14:textId="77777777" w:rsidR="00983DAC" w:rsidRDefault="00983D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5C94D" w14:textId="77777777" w:rsidR="00831EEC" w:rsidRPr="000A03E2" w:rsidRDefault="00831EEC" w:rsidP="00932021">
    <w:pPr>
      <w:pStyle w:val="Header"/>
      <w:tabs>
        <w:tab w:val="clear" w:pos="4320"/>
        <w:tab w:val="clear" w:pos="8640"/>
        <w:tab w:val="right" w:pos="1080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6F078" w14:textId="02071558" w:rsidR="001A64E6" w:rsidRDefault="001A64E6">
    <w:pPr>
      <w:pStyle w:val="Header"/>
    </w:pPr>
    <w:r>
      <w:rPr>
        <w:noProof/>
      </w:rPr>
      <w:drawing>
        <wp:anchor distT="0" distB="0" distL="114300" distR="114300" simplePos="0" relativeHeight="251658247" behindDoc="1" locked="0" layoutInCell="1" allowOverlap="1" wp14:anchorId="64CA9095" wp14:editId="4A198623">
          <wp:simplePos x="0" y="0"/>
          <wp:positionH relativeFrom="margin">
            <wp:posOffset>0</wp:posOffset>
          </wp:positionH>
          <wp:positionV relativeFrom="paragraph">
            <wp:posOffset>-635</wp:posOffset>
          </wp:positionV>
          <wp:extent cx="723265" cy="723265"/>
          <wp:effectExtent l="0" t="0" r="635" b="635"/>
          <wp:wrapNone/>
          <wp:docPr id="1743909374" name="Picture 174390937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7EBFAF08" w:rsidR="00703BA1" w:rsidRPr="007D3AE0"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 xml:space="preserve">for </w:t>
    </w:r>
    <w:r w:rsidR="006F0D4C">
      <w:rPr>
        <w:rFonts w:ascii="Calibri" w:hAnsi="Calibri" w:cs="Calibri"/>
        <w:spacing w:val="-3"/>
        <w:sz w:val="24"/>
      </w:rPr>
      <w:t xml:space="preserve">Landscape Maintenance </w:t>
    </w:r>
    <w:r w:rsidR="00EA2453">
      <w:rPr>
        <w:rFonts w:ascii="Calibri" w:hAnsi="Calibri" w:cs="Calibri"/>
        <w:spacing w:val="-3"/>
        <w:sz w:val="24"/>
      </w:rPr>
      <w:t>Services</w:t>
    </w:r>
    <w:r w:rsidR="00405BDF">
      <w:rPr>
        <w:rFonts w:ascii="Calibri" w:hAnsi="Calibri" w:cs="Calibri"/>
        <w:spacing w:val="-3"/>
        <w:sz w:val="24"/>
      </w:rPr>
      <w:t xml:space="preserve"> -</w:t>
    </w:r>
    <w:r w:rsidR="004B620C">
      <w:rPr>
        <w:rFonts w:ascii="Calibri" w:hAnsi="Calibri" w:cs="Calibri"/>
        <w:spacing w:val="-3"/>
        <w:sz w:val="24"/>
      </w:rPr>
      <w:t xml:space="preserve"> </w:t>
    </w:r>
    <w:r w:rsidR="006F0D4C">
      <w:rPr>
        <w:rFonts w:ascii="Calibri" w:hAnsi="Calibri" w:cs="Calibri"/>
        <w:spacing w:val="-3"/>
        <w:sz w:val="24"/>
      </w:rPr>
      <w:t>Castro Valley</w:t>
    </w:r>
    <w:r w:rsidR="00DB0088">
      <w:rPr>
        <w:rFonts w:ascii="Calibri" w:hAnsi="Calibri" w:cs="Calibri"/>
        <w:spacing w:val="-3"/>
        <w:sz w:val="24"/>
      </w:rPr>
      <w:t xml:space="preserve"> Sites</w:t>
    </w:r>
  </w:p>
  <w:p w14:paraId="6783EEA7" w14:textId="77777777" w:rsidR="00703BA1" w:rsidRPr="00A85450"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4F09" w14:textId="0152F4DB" w:rsidR="00D91454" w:rsidRPr="0037163A" w:rsidRDefault="00D91454" w:rsidP="006C7B02">
    <w:pPr>
      <w:pStyle w:val="RFP-QHeader1"/>
      <w:rPr>
        <w:rFonts w:ascii="Avenir Next LT Pro" w:hAnsi="Avenir Next LT Pro"/>
        <w:color w:val="7030A0"/>
        <w:sz w:val="16"/>
        <w:szCs w:val="16"/>
      </w:rPr>
    </w:pPr>
  </w:p>
  <w:p w14:paraId="40B35D41" w14:textId="635378C2" w:rsidR="00703BA1" w:rsidRDefault="000B5A96">
    <w:pPr>
      <w:pStyle w:val="Header"/>
    </w:pPr>
    <w:r>
      <w:rPr>
        <w:noProof/>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4F327" w14:textId="24157B6A" w:rsidR="00D91454" w:rsidRPr="00D91454" w:rsidRDefault="00AF2D16" w:rsidP="00D91454">
    <w:pPr>
      <w:pStyle w:val="RFP-QHeader1"/>
      <w:rPr>
        <w:rFonts w:ascii="Avenir Next LT Pro" w:hAnsi="Avenir Next LT Pro"/>
        <w:color w:val="7030A0"/>
        <w:sz w:val="20"/>
        <w:szCs w:val="20"/>
        <w:highlight w:val="yellow"/>
      </w:rPr>
    </w:pPr>
    <w:r>
      <w:rPr>
        <w:noProof/>
      </w:rPr>
      <w:drawing>
        <wp:anchor distT="0" distB="0" distL="114300" distR="114300" simplePos="0" relativeHeight="251658246" behindDoc="1" locked="0" layoutInCell="1" allowOverlap="1" wp14:anchorId="64CD641B" wp14:editId="30F5761B">
          <wp:simplePos x="0" y="0"/>
          <wp:positionH relativeFrom="margin">
            <wp:align>left</wp:align>
          </wp:positionH>
          <wp:positionV relativeFrom="paragraph">
            <wp:posOffset>-83489</wp:posOffset>
          </wp:positionV>
          <wp:extent cx="723265" cy="723265"/>
          <wp:effectExtent l="0" t="0" r="635" b="635"/>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06051374" w:rsidR="00D91454" w:rsidRDefault="00AF2D16">
    <w:pPr>
      <w:pStyle w:val="Header"/>
    </w:pPr>
    <w:r>
      <w:rPr>
        <w:noProof/>
      </w:rPr>
      <w:drawing>
        <wp:anchor distT="0" distB="0" distL="114300" distR="114300" simplePos="0" relativeHeight="251658245" behindDoc="1" locked="0" layoutInCell="0" allowOverlap="1" wp14:anchorId="36863BBF" wp14:editId="0C3C7299">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7EAD1" w14:textId="77777777" w:rsidR="00703BA1" w:rsidRDefault="000B5A96">
    <w:pPr>
      <w:pStyle w:val="Header"/>
    </w:pPr>
    <w:r>
      <w:rPr>
        <w:noProof/>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A17D7" w14:textId="600F3EC5" w:rsidR="00703BA1" w:rsidRPr="000A03E2" w:rsidRDefault="00AF2D16" w:rsidP="00932021">
    <w:pPr>
      <w:pStyle w:val="Header"/>
      <w:tabs>
        <w:tab w:val="clear" w:pos="4320"/>
        <w:tab w:val="clear" w:pos="8640"/>
        <w:tab w:val="right" w:pos="10800"/>
      </w:tabs>
    </w:pPr>
    <w:r>
      <w:rPr>
        <w:noProof/>
      </w:rPr>
      <w:drawing>
        <wp:anchor distT="0" distB="0" distL="114300" distR="114300" simplePos="0" relativeHeight="251658244" behindDoc="1" locked="0" layoutInCell="0" allowOverlap="1" wp14:anchorId="305E0742" wp14:editId="0F202A9B">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E098F" w14:textId="77777777" w:rsidR="00703BA1" w:rsidRDefault="000B5A96">
    <w:pPr>
      <w:pStyle w:val="Header"/>
    </w:pPr>
    <w:r>
      <w:rPr>
        <w:noProof/>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E76DD" w14:textId="77777777" w:rsidR="00500136" w:rsidRPr="000A03E2" w:rsidRDefault="00500136" w:rsidP="00932021">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104C58BA"/>
    <w:multiLevelType w:val="hybridMultilevel"/>
    <w:tmpl w:val="531CBF5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14FD737A"/>
    <w:multiLevelType w:val="hybridMultilevel"/>
    <w:tmpl w:val="A6B644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EFC83E0">
      <w:start w:val="1"/>
      <w:numFmt w:val="lowerLetter"/>
      <w:lvlText w:val="%4."/>
      <w:lvlJc w:val="left"/>
      <w:pPr>
        <w:ind w:left="2880" w:hanging="360"/>
      </w:pPr>
      <w:rPr>
        <w:rFonts w:ascii="Calibri" w:eastAsia="Times New Roman" w:hAnsi="Calibri" w:cs="Calibr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7F371F"/>
    <w:multiLevelType w:val="hybridMultilevel"/>
    <w:tmpl w:val="BDDE849C"/>
    <w:lvl w:ilvl="0" w:tplc="7DDE1490">
      <w:start w:val="1"/>
      <w:numFmt w:val="lowerLetter"/>
      <w:lvlText w:val="%1."/>
      <w:lvlJc w:val="left"/>
      <w:pPr>
        <w:ind w:left="2260" w:hanging="720"/>
      </w:pPr>
      <w:rPr>
        <w:rFonts w:ascii="Calibri" w:eastAsia="Calibri" w:hAnsi="Calibri" w:cs="Calibri" w:hint="default"/>
        <w:b w:val="0"/>
        <w:bCs w:val="0"/>
        <w:i w:val="0"/>
        <w:iCs w:val="0"/>
        <w:color w:val="231F20"/>
        <w:spacing w:val="0"/>
        <w:w w:val="100"/>
        <w:sz w:val="24"/>
        <w:szCs w:val="24"/>
        <w:lang w:val="en-US" w:eastAsia="en-US" w:bidi="ar-SA"/>
      </w:rPr>
    </w:lvl>
    <w:lvl w:ilvl="1" w:tplc="D772D4E4">
      <w:start w:val="1"/>
      <w:numFmt w:val="decimal"/>
      <w:lvlText w:val="(%2)"/>
      <w:lvlJc w:val="left"/>
      <w:pPr>
        <w:ind w:left="2981" w:hanging="721"/>
      </w:pPr>
      <w:rPr>
        <w:rFonts w:ascii="Calibri" w:eastAsia="Calibri" w:hAnsi="Calibri" w:cs="Calibri" w:hint="default"/>
        <w:b w:val="0"/>
        <w:bCs w:val="0"/>
        <w:i w:val="0"/>
        <w:iCs w:val="0"/>
        <w:color w:val="231F20"/>
        <w:spacing w:val="0"/>
        <w:w w:val="99"/>
        <w:sz w:val="24"/>
        <w:szCs w:val="24"/>
        <w:lang w:val="en-US" w:eastAsia="en-US" w:bidi="ar-SA"/>
      </w:rPr>
    </w:lvl>
    <w:lvl w:ilvl="2" w:tplc="E3D64C56">
      <w:start w:val="1"/>
      <w:numFmt w:val="lowerLetter"/>
      <w:lvlText w:val="(%3)"/>
      <w:lvlJc w:val="left"/>
      <w:pPr>
        <w:ind w:left="4421" w:hanging="1441"/>
      </w:pPr>
      <w:rPr>
        <w:rFonts w:ascii="Calibri" w:eastAsia="Calibri" w:hAnsi="Calibri" w:cs="Calibri" w:hint="default"/>
        <w:b w:val="0"/>
        <w:bCs w:val="0"/>
        <w:i w:val="0"/>
        <w:iCs w:val="0"/>
        <w:color w:val="231F20"/>
        <w:spacing w:val="0"/>
        <w:w w:val="99"/>
        <w:sz w:val="24"/>
        <w:szCs w:val="24"/>
        <w:lang w:val="en-US" w:eastAsia="en-US" w:bidi="ar-SA"/>
      </w:rPr>
    </w:lvl>
    <w:lvl w:ilvl="3" w:tplc="292849D4">
      <w:numFmt w:val="bullet"/>
      <w:lvlText w:val="•"/>
      <w:lvlJc w:val="left"/>
      <w:pPr>
        <w:ind w:left="4420" w:hanging="1441"/>
      </w:pPr>
      <w:rPr>
        <w:rFonts w:hint="default"/>
        <w:lang w:val="en-US" w:eastAsia="en-US" w:bidi="ar-SA"/>
      </w:rPr>
    </w:lvl>
    <w:lvl w:ilvl="4" w:tplc="BD6A438C">
      <w:numFmt w:val="bullet"/>
      <w:lvlText w:val="•"/>
      <w:lvlJc w:val="left"/>
      <w:pPr>
        <w:ind w:left="5257" w:hanging="1441"/>
      </w:pPr>
      <w:rPr>
        <w:rFonts w:hint="default"/>
        <w:lang w:val="en-US" w:eastAsia="en-US" w:bidi="ar-SA"/>
      </w:rPr>
    </w:lvl>
    <w:lvl w:ilvl="5" w:tplc="C3D6893A">
      <w:numFmt w:val="bullet"/>
      <w:lvlText w:val="•"/>
      <w:lvlJc w:val="left"/>
      <w:pPr>
        <w:ind w:left="6094" w:hanging="1441"/>
      </w:pPr>
      <w:rPr>
        <w:rFonts w:hint="default"/>
        <w:lang w:val="en-US" w:eastAsia="en-US" w:bidi="ar-SA"/>
      </w:rPr>
    </w:lvl>
    <w:lvl w:ilvl="6" w:tplc="079652DA">
      <w:numFmt w:val="bullet"/>
      <w:lvlText w:val="•"/>
      <w:lvlJc w:val="left"/>
      <w:pPr>
        <w:ind w:left="6931" w:hanging="1441"/>
      </w:pPr>
      <w:rPr>
        <w:rFonts w:hint="default"/>
        <w:lang w:val="en-US" w:eastAsia="en-US" w:bidi="ar-SA"/>
      </w:rPr>
    </w:lvl>
    <w:lvl w:ilvl="7" w:tplc="F5960080">
      <w:numFmt w:val="bullet"/>
      <w:lvlText w:val="•"/>
      <w:lvlJc w:val="left"/>
      <w:pPr>
        <w:ind w:left="7768" w:hanging="1441"/>
      </w:pPr>
      <w:rPr>
        <w:rFonts w:hint="default"/>
        <w:lang w:val="en-US" w:eastAsia="en-US" w:bidi="ar-SA"/>
      </w:rPr>
    </w:lvl>
    <w:lvl w:ilvl="8" w:tplc="A5AE71AE">
      <w:numFmt w:val="bullet"/>
      <w:lvlText w:val="•"/>
      <w:lvlJc w:val="left"/>
      <w:pPr>
        <w:ind w:left="8605" w:hanging="1441"/>
      </w:pPr>
      <w:rPr>
        <w:rFonts w:hint="default"/>
        <w:lang w:val="en-US" w:eastAsia="en-US" w:bidi="ar-SA"/>
      </w:rPr>
    </w:lvl>
  </w:abstractNum>
  <w:abstractNum w:abstractNumId="5" w15:restartNumberingAfterBreak="0">
    <w:nsid w:val="19C01E0B"/>
    <w:multiLevelType w:val="hybridMultilevel"/>
    <w:tmpl w:val="7F9AB3A6"/>
    <w:lvl w:ilvl="0" w:tplc="04090019">
      <w:start w:val="1"/>
      <w:numFmt w:val="lowerLetter"/>
      <w:lvlText w:val="%1."/>
      <w:lvlJc w:val="left"/>
      <w:pPr>
        <w:ind w:left="2935" w:hanging="360"/>
      </w:pPr>
    </w:lvl>
    <w:lvl w:ilvl="1" w:tplc="04090019" w:tentative="1">
      <w:start w:val="1"/>
      <w:numFmt w:val="lowerLetter"/>
      <w:lvlText w:val="%2."/>
      <w:lvlJc w:val="left"/>
      <w:pPr>
        <w:ind w:left="3655" w:hanging="360"/>
      </w:pPr>
    </w:lvl>
    <w:lvl w:ilvl="2" w:tplc="0409001B" w:tentative="1">
      <w:start w:val="1"/>
      <w:numFmt w:val="lowerRoman"/>
      <w:lvlText w:val="%3."/>
      <w:lvlJc w:val="right"/>
      <w:pPr>
        <w:ind w:left="4375" w:hanging="180"/>
      </w:pPr>
    </w:lvl>
    <w:lvl w:ilvl="3" w:tplc="0409000F" w:tentative="1">
      <w:start w:val="1"/>
      <w:numFmt w:val="decimal"/>
      <w:lvlText w:val="%4."/>
      <w:lvlJc w:val="left"/>
      <w:pPr>
        <w:ind w:left="5095" w:hanging="360"/>
      </w:pPr>
    </w:lvl>
    <w:lvl w:ilvl="4" w:tplc="04090019" w:tentative="1">
      <w:start w:val="1"/>
      <w:numFmt w:val="lowerLetter"/>
      <w:lvlText w:val="%5."/>
      <w:lvlJc w:val="left"/>
      <w:pPr>
        <w:ind w:left="5815" w:hanging="360"/>
      </w:pPr>
    </w:lvl>
    <w:lvl w:ilvl="5" w:tplc="0409001B" w:tentative="1">
      <w:start w:val="1"/>
      <w:numFmt w:val="lowerRoman"/>
      <w:lvlText w:val="%6."/>
      <w:lvlJc w:val="right"/>
      <w:pPr>
        <w:ind w:left="6535" w:hanging="180"/>
      </w:pPr>
    </w:lvl>
    <w:lvl w:ilvl="6" w:tplc="0409000F" w:tentative="1">
      <w:start w:val="1"/>
      <w:numFmt w:val="decimal"/>
      <w:lvlText w:val="%7."/>
      <w:lvlJc w:val="left"/>
      <w:pPr>
        <w:ind w:left="7255" w:hanging="360"/>
      </w:pPr>
    </w:lvl>
    <w:lvl w:ilvl="7" w:tplc="04090019" w:tentative="1">
      <w:start w:val="1"/>
      <w:numFmt w:val="lowerLetter"/>
      <w:lvlText w:val="%8."/>
      <w:lvlJc w:val="left"/>
      <w:pPr>
        <w:ind w:left="7975" w:hanging="360"/>
      </w:pPr>
    </w:lvl>
    <w:lvl w:ilvl="8" w:tplc="0409001B" w:tentative="1">
      <w:start w:val="1"/>
      <w:numFmt w:val="lowerRoman"/>
      <w:lvlText w:val="%9."/>
      <w:lvlJc w:val="right"/>
      <w:pPr>
        <w:ind w:left="8695" w:hanging="180"/>
      </w:pPr>
    </w:lvl>
  </w:abstractNum>
  <w:abstractNum w:abstractNumId="6" w15:restartNumberingAfterBreak="0">
    <w:nsid w:val="19FC7FBB"/>
    <w:multiLevelType w:val="hybridMultilevel"/>
    <w:tmpl w:val="15BC31FC"/>
    <w:lvl w:ilvl="0" w:tplc="B96E3702">
      <w:start w:val="1"/>
      <w:numFmt w:val="decimal"/>
      <w:lvlText w:val="(%1)"/>
      <w:lvlJc w:val="left"/>
      <w:pPr>
        <w:ind w:left="2880" w:hanging="360"/>
      </w:pPr>
      <w:rPr>
        <w:rFonts w:ascii="Calibri" w:hAnsi="Calibri" w:cs="Times New Roman"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BAD729F"/>
    <w:multiLevelType w:val="hybridMultilevel"/>
    <w:tmpl w:val="EFF063A8"/>
    <w:lvl w:ilvl="0" w:tplc="04090019">
      <w:start w:val="1"/>
      <w:numFmt w:val="lowerLetter"/>
      <w:lvlText w:val="%1."/>
      <w:lvlJc w:val="left"/>
      <w:pPr>
        <w:ind w:left="2880" w:hanging="360"/>
      </w:pPr>
      <w:rPr>
        <w:rFonts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8"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B4CC0"/>
    <w:multiLevelType w:val="hybridMultilevel"/>
    <w:tmpl w:val="2F808EF8"/>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0" w15:restartNumberingAfterBreak="0">
    <w:nsid w:val="2FAC0BE7"/>
    <w:multiLevelType w:val="hybridMultilevel"/>
    <w:tmpl w:val="AC42E104"/>
    <w:lvl w:ilvl="0" w:tplc="C3EA5AC0">
      <w:start w:val="5"/>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7128D"/>
    <w:multiLevelType w:val="hybridMultilevel"/>
    <w:tmpl w:val="B3D47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3008AA"/>
    <w:multiLevelType w:val="hybridMultilevel"/>
    <w:tmpl w:val="01825A30"/>
    <w:lvl w:ilvl="0" w:tplc="BF303222">
      <w:start w:val="4"/>
      <w:numFmt w:val="lowerLetter"/>
      <w:lvlText w:val="%1."/>
      <w:lvlJc w:val="left"/>
      <w:pPr>
        <w:ind w:left="43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93B2E"/>
    <w:multiLevelType w:val="hybridMultilevel"/>
    <w:tmpl w:val="239C6768"/>
    <w:lvl w:ilvl="0" w:tplc="69FC72DA">
      <w:start w:val="1"/>
      <w:numFmt w:val="lowerLetter"/>
      <w:lvlText w:val="%1."/>
      <w:lvlJc w:val="left"/>
      <w:pPr>
        <w:ind w:left="720" w:hanging="360"/>
      </w:pPr>
      <w:rPr>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C78DA"/>
    <w:multiLevelType w:val="hybridMultilevel"/>
    <w:tmpl w:val="D4A2C73E"/>
    <w:lvl w:ilvl="0" w:tplc="04090019">
      <w:start w:val="1"/>
      <w:numFmt w:val="lowerLetter"/>
      <w:lvlText w:val="%1."/>
      <w:lvlJc w:val="left"/>
      <w:pPr>
        <w:ind w:left="3600" w:hanging="360"/>
      </w:pPr>
      <w:rPr>
        <w:rFonts w:hint="default"/>
        <w:color w:val="auto"/>
      </w:rPr>
    </w:lvl>
    <w:lvl w:ilvl="1" w:tplc="50F6608A">
      <w:start w:val="1"/>
      <w:numFmt w:val="decimal"/>
      <w:lvlText w:val="(%2)"/>
      <w:lvlJc w:val="right"/>
      <w:pPr>
        <w:ind w:left="4320" w:hanging="360"/>
      </w:pPr>
      <w:rPr>
        <w:rFonts w:hint="default"/>
      </w:r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8" w15:restartNumberingAfterBreak="0">
    <w:nsid w:val="446A522C"/>
    <w:multiLevelType w:val="hybridMultilevel"/>
    <w:tmpl w:val="3FF03CE0"/>
    <w:lvl w:ilvl="0" w:tplc="FFFFFFFF">
      <w:start w:val="1"/>
      <w:numFmt w:val="lowerLetter"/>
      <w:lvlText w:val="%1."/>
      <w:lvlJc w:val="left"/>
      <w:pPr>
        <w:ind w:left="4320" w:hanging="360"/>
      </w:pPr>
    </w:lvl>
    <w:lvl w:ilvl="1" w:tplc="68086DC8">
      <w:start w:val="1"/>
      <w:numFmt w:val="decimal"/>
      <w:lvlText w:val="(%2)"/>
      <w:lvlJc w:val="left"/>
      <w:pPr>
        <w:ind w:left="5040" w:hanging="360"/>
      </w:pPr>
      <w:rPr>
        <w:rFonts w:ascii="Calibri" w:hAnsi="Calibri" w:cs="Times New Roman" w:hint="default"/>
      </w:rPr>
    </w:lvl>
    <w:lvl w:ilvl="2" w:tplc="FFFFFFFF" w:tentative="1">
      <w:start w:val="1"/>
      <w:numFmt w:val="lowerRoman"/>
      <w:lvlText w:val="%3."/>
      <w:lvlJc w:val="right"/>
      <w:pPr>
        <w:ind w:left="5760" w:hanging="180"/>
      </w:pPr>
    </w:lvl>
    <w:lvl w:ilvl="3" w:tplc="FFFFFFFF" w:tentative="1">
      <w:start w:val="1"/>
      <w:numFmt w:val="decimal"/>
      <w:lvlText w:val="%4."/>
      <w:lvlJc w:val="left"/>
      <w:pPr>
        <w:ind w:left="6480" w:hanging="360"/>
      </w:pPr>
    </w:lvl>
    <w:lvl w:ilvl="4" w:tplc="FFFFFFFF" w:tentative="1">
      <w:start w:val="1"/>
      <w:numFmt w:val="lowerLetter"/>
      <w:lvlText w:val="%5."/>
      <w:lvlJc w:val="left"/>
      <w:pPr>
        <w:ind w:left="7200" w:hanging="360"/>
      </w:pPr>
    </w:lvl>
    <w:lvl w:ilvl="5" w:tplc="FFFFFFFF" w:tentative="1">
      <w:start w:val="1"/>
      <w:numFmt w:val="lowerRoman"/>
      <w:lvlText w:val="%6."/>
      <w:lvlJc w:val="right"/>
      <w:pPr>
        <w:ind w:left="7920" w:hanging="180"/>
      </w:pPr>
    </w:lvl>
    <w:lvl w:ilvl="6" w:tplc="FFFFFFFF" w:tentative="1">
      <w:start w:val="1"/>
      <w:numFmt w:val="decimal"/>
      <w:lvlText w:val="%7."/>
      <w:lvlJc w:val="left"/>
      <w:pPr>
        <w:ind w:left="8640" w:hanging="360"/>
      </w:pPr>
    </w:lvl>
    <w:lvl w:ilvl="7" w:tplc="FFFFFFFF" w:tentative="1">
      <w:start w:val="1"/>
      <w:numFmt w:val="lowerLetter"/>
      <w:lvlText w:val="%8."/>
      <w:lvlJc w:val="left"/>
      <w:pPr>
        <w:ind w:left="9360" w:hanging="360"/>
      </w:pPr>
    </w:lvl>
    <w:lvl w:ilvl="8" w:tplc="FFFFFFFF" w:tentative="1">
      <w:start w:val="1"/>
      <w:numFmt w:val="lowerRoman"/>
      <w:lvlText w:val="%9."/>
      <w:lvlJc w:val="right"/>
      <w:pPr>
        <w:ind w:left="10080" w:hanging="180"/>
      </w:pPr>
    </w:lvl>
  </w:abstractNum>
  <w:abstractNum w:abstractNumId="19"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4C2C026D"/>
    <w:multiLevelType w:val="multilevel"/>
    <w:tmpl w:val="6AE8BF72"/>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E932929"/>
    <w:multiLevelType w:val="hybridMultilevel"/>
    <w:tmpl w:val="7F8804F6"/>
    <w:lvl w:ilvl="0" w:tplc="CF30EE9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3F2654"/>
    <w:multiLevelType w:val="hybridMultilevel"/>
    <w:tmpl w:val="371223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36BC2418">
      <w:start w:val="1"/>
      <w:numFmt w:val="lowerLetter"/>
      <w:lvlText w:val="%3."/>
      <w:lvlJc w:val="right"/>
      <w:pPr>
        <w:ind w:left="2160" w:hanging="180"/>
      </w:pPr>
      <w:rPr>
        <w:rFonts w:asciiTheme="minorHAnsi" w:eastAsia="Times New Roman" w:hAnsiTheme="minorHAnsi" w:cstheme="minorHAnsi"/>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19663B"/>
    <w:multiLevelType w:val="hybridMultilevel"/>
    <w:tmpl w:val="4250656A"/>
    <w:lvl w:ilvl="0" w:tplc="91B2CDC0">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74F94E36"/>
    <w:multiLevelType w:val="hybridMultilevel"/>
    <w:tmpl w:val="5964CF96"/>
    <w:lvl w:ilvl="0" w:tplc="B96E3702">
      <w:start w:val="1"/>
      <w:numFmt w:val="decimal"/>
      <w:lvlText w:val="(%1)"/>
      <w:lvlJc w:val="left"/>
      <w:pPr>
        <w:ind w:left="2880" w:hanging="360"/>
      </w:pPr>
      <w:rPr>
        <w:rFonts w:ascii="Calibri" w:hAnsi="Calibri" w:cs="Times New Roman"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75CE360C"/>
    <w:multiLevelType w:val="hybridMultilevel"/>
    <w:tmpl w:val="768C6492"/>
    <w:lvl w:ilvl="0" w:tplc="9C88A2EA">
      <w:start w:val="1"/>
      <w:numFmt w:val="decimal"/>
      <w:lvlText w:val="(%1)"/>
      <w:lvlJc w:val="left"/>
      <w:pPr>
        <w:ind w:left="3600" w:hanging="360"/>
      </w:pPr>
      <w:rPr>
        <w:rFonts w:ascii="Calibri" w:hAnsi="Calibri" w:cs="Calibri"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3" w15:restartNumberingAfterBreak="0">
    <w:nsid w:val="7A1A00F8"/>
    <w:multiLevelType w:val="hybridMultilevel"/>
    <w:tmpl w:val="A582E258"/>
    <w:lvl w:ilvl="0" w:tplc="CE1A64FC">
      <w:start w:val="6"/>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9F63B3"/>
    <w:multiLevelType w:val="hybridMultilevel"/>
    <w:tmpl w:val="15FCD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36" w15:restartNumberingAfterBreak="0">
    <w:nsid w:val="7EC6385E"/>
    <w:multiLevelType w:val="hybridMultilevel"/>
    <w:tmpl w:val="44F24A2A"/>
    <w:lvl w:ilvl="0" w:tplc="A73A0168">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EBE018C">
      <w:start w:val="1"/>
      <w:numFmt w:val="bullet"/>
      <w:lvlText w:val="–"/>
      <w:lvlJc w:val="left"/>
      <w:pPr>
        <w:ind w:left="5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3B62B12">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06858E">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2C22E6">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B628846">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938118A">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C6BADA">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8437A6">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53317971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946226171">
    <w:abstractNumId w:val="1"/>
  </w:num>
  <w:num w:numId="3" w16cid:durableId="1814787552">
    <w:abstractNumId w:val="21"/>
  </w:num>
  <w:num w:numId="4" w16cid:durableId="1222133663">
    <w:abstractNumId w:val="30"/>
  </w:num>
  <w:num w:numId="5" w16cid:durableId="746995483">
    <w:abstractNumId w:val="24"/>
  </w:num>
  <w:num w:numId="6" w16cid:durableId="2052924437">
    <w:abstractNumId w:val="11"/>
  </w:num>
  <w:num w:numId="7" w16cid:durableId="1421179359">
    <w:abstractNumId w:val="28"/>
  </w:num>
  <w:num w:numId="8" w16cid:durableId="1923291186">
    <w:abstractNumId w:val="13"/>
  </w:num>
  <w:num w:numId="9" w16cid:durableId="618100655">
    <w:abstractNumId w:val="21"/>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2814451">
    <w:abstractNumId w:val="19"/>
  </w:num>
  <w:num w:numId="11" w16cid:durableId="2040934739">
    <w:abstractNumId w:val="35"/>
  </w:num>
  <w:num w:numId="12" w16cid:durableId="155346056">
    <w:abstractNumId w:val="8"/>
  </w:num>
  <w:num w:numId="13" w16cid:durableId="1688171656">
    <w:abstractNumId w:val="25"/>
  </w:num>
  <w:num w:numId="14" w16cid:durableId="325741817">
    <w:abstractNumId w:val="15"/>
  </w:num>
  <w:num w:numId="15" w16cid:durableId="768742397">
    <w:abstractNumId w:val="16"/>
  </w:num>
  <w:num w:numId="16" w16cid:durableId="697655520">
    <w:abstractNumId w:val="2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4444451">
    <w:abstractNumId w:val="20"/>
  </w:num>
  <w:num w:numId="18" w16cid:durableId="690572346">
    <w:abstractNumId w:val="23"/>
  </w:num>
  <w:num w:numId="19" w16cid:durableId="309139760">
    <w:abstractNumId w:val="27"/>
  </w:num>
  <w:num w:numId="20" w16cid:durableId="330959549">
    <w:abstractNumId w:val="3"/>
  </w:num>
  <w:num w:numId="21" w16cid:durableId="1809857414">
    <w:abstractNumId w:val="22"/>
  </w:num>
  <w:num w:numId="22" w16cid:durableId="660811540">
    <w:abstractNumId w:val="34"/>
  </w:num>
  <w:num w:numId="23" w16cid:durableId="736829224">
    <w:abstractNumId w:val="26"/>
  </w:num>
  <w:num w:numId="24" w16cid:durableId="357659254">
    <w:abstractNumId w:val="12"/>
  </w:num>
  <w:num w:numId="25" w16cid:durableId="1659187805">
    <w:abstractNumId w:val="9"/>
  </w:num>
  <w:num w:numId="26" w16cid:durableId="752091301">
    <w:abstractNumId w:val="4"/>
  </w:num>
  <w:num w:numId="27" w16cid:durableId="758451393">
    <w:abstractNumId w:val="10"/>
  </w:num>
  <w:num w:numId="28" w16cid:durableId="1505828018">
    <w:abstractNumId w:val="29"/>
  </w:num>
  <w:num w:numId="29" w16cid:durableId="679968029">
    <w:abstractNumId w:val="31"/>
  </w:num>
  <w:num w:numId="30" w16cid:durableId="1333221654">
    <w:abstractNumId w:val="6"/>
  </w:num>
  <w:num w:numId="31" w16cid:durableId="1492134525">
    <w:abstractNumId w:val="14"/>
  </w:num>
  <w:num w:numId="32" w16cid:durableId="1383019545">
    <w:abstractNumId w:val="33"/>
  </w:num>
  <w:num w:numId="33" w16cid:durableId="1281566462">
    <w:abstractNumId w:val="2"/>
  </w:num>
  <w:num w:numId="34" w16cid:durableId="1102532481">
    <w:abstractNumId w:val="21"/>
    <w:lvlOverride w:ilvl="0">
      <w:startOverride w:val="1"/>
    </w:lvlOverride>
    <w:lvlOverride w:ilvl="1">
      <w:startOverride w:val="5"/>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6973699">
    <w:abstractNumId w:val="7"/>
  </w:num>
  <w:num w:numId="36" w16cid:durableId="1162820298">
    <w:abstractNumId w:val="18"/>
  </w:num>
  <w:num w:numId="37" w16cid:durableId="1957366805">
    <w:abstractNumId w:val="36"/>
  </w:num>
  <w:num w:numId="38" w16cid:durableId="1674526947">
    <w:abstractNumId w:val="17"/>
  </w:num>
  <w:num w:numId="39" w16cid:durableId="1855529709">
    <w:abstractNumId w:val="5"/>
  </w:num>
  <w:num w:numId="40" w16cid:durableId="1874075362">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wFAAPO9qctAAAA"/>
  </w:docVars>
  <w:rsids>
    <w:rsidRoot w:val="00A44F60"/>
    <w:rsid w:val="000014C8"/>
    <w:rsid w:val="00001D68"/>
    <w:rsid w:val="0000216C"/>
    <w:rsid w:val="00003041"/>
    <w:rsid w:val="000030B0"/>
    <w:rsid w:val="0000383D"/>
    <w:rsid w:val="00003B4D"/>
    <w:rsid w:val="00003D08"/>
    <w:rsid w:val="0000449E"/>
    <w:rsid w:val="0000474B"/>
    <w:rsid w:val="00005CB8"/>
    <w:rsid w:val="00006059"/>
    <w:rsid w:val="000060A5"/>
    <w:rsid w:val="00006C34"/>
    <w:rsid w:val="0000735A"/>
    <w:rsid w:val="00007363"/>
    <w:rsid w:val="0000769B"/>
    <w:rsid w:val="0000793D"/>
    <w:rsid w:val="00011821"/>
    <w:rsid w:val="0001359F"/>
    <w:rsid w:val="00013901"/>
    <w:rsid w:val="00013C76"/>
    <w:rsid w:val="0001449B"/>
    <w:rsid w:val="000156FD"/>
    <w:rsid w:val="000158EF"/>
    <w:rsid w:val="00015E6F"/>
    <w:rsid w:val="00016FB6"/>
    <w:rsid w:val="00017184"/>
    <w:rsid w:val="0002097B"/>
    <w:rsid w:val="00020FA7"/>
    <w:rsid w:val="00021232"/>
    <w:rsid w:val="00021376"/>
    <w:rsid w:val="00024521"/>
    <w:rsid w:val="00024EC1"/>
    <w:rsid w:val="00025680"/>
    <w:rsid w:val="00027007"/>
    <w:rsid w:val="000278E0"/>
    <w:rsid w:val="000279F4"/>
    <w:rsid w:val="00031AC5"/>
    <w:rsid w:val="00033E5E"/>
    <w:rsid w:val="00034B23"/>
    <w:rsid w:val="000352A4"/>
    <w:rsid w:val="00035D97"/>
    <w:rsid w:val="00035F4D"/>
    <w:rsid w:val="000363F4"/>
    <w:rsid w:val="0003755D"/>
    <w:rsid w:val="00037DA9"/>
    <w:rsid w:val="00040F28"/>
    <w:rsid w:val="000433E4"/>
    <w:rsid w:val="00044295"/>
    <w:rsid w:val="000442CA"/>
    <w:rsid w:val="000449E8"/>
    <w:rsid w:val="0004564D"/>
    <w:rsid w:val="000458B8"/>
    <w:rsid w:val="00045F56"/>
    <w:rsid w:val="000460D7"/>
    <w:rsid w:val="00046A22"/>
    <w:rsid w:val="00047FF0"/>
    <w:rsid w:val="000509F0"/>
    <w:rsid w:val="000531EA"/>
    <w:rsid w:val="000548D3"/>
    <w:rsid w:val="000557BD"/>
    <w:rsid w:val="000569D7"/>
    <w:rsid w:val="000570A9"/>
    <w:rsid w:val="000571C7"/>
    <w:rsid w:val="00057710"/>
    <w:rsid w:val="00057842"/>
    <w:rsid w:val="00060E77"/>
    <w:rsid w:val="000613A9"/>
    <w:rsid w:val="00062811"/>
    <w:rsid w:val="00062812"/>
    <w:rsid w:val="00062A1E"/>
    <w:rsid w:val="00062A88"/>
    <w:rsid w:val="00063E8C"/>
    <w:rsid w:val="000642D3"/>
    <w:rsid w:val="00065521"/>
    <w:rsid w:val="00065CAF"/>
    <w:rsid w:val="000664F5"/>
    <w:rsid w:val="000666C4"/>
    <w:rsid w:val="00067824"/>
    <w:rsid w:val="00067F26"/>
    <w:rsid w:val="0007086D"/>
    <w:rsid w:val="00070D99"/>
    <w:rsid w:val="00071570"/>
    <w:rsid w:val="000723B0"/>
    <w:rsid w:val="00073194"/>
    <w:rsid w:val="00073322"/>
    <w:rsid w:val="00073990"/>
    <w:rsid w:val="00075E0D"/>
    <w:rsid w:val="0008060F"/>
    <w:rsid w:val="00080CA9"/>
    <w:rsid w:val="00080DB9"/>
    <w:rsid w:val="00080E65"/>
    <w:rsid w:val="000834B2"/>
    <w:rsid w:val="000848F9"/>
    <w:rsid w:val="00085AAE"/>
    <w:rsid w:val="00090BC1"/>
    <w:rsid w:val="00091C92"/>
    <w:rsid w:val="00092399"/>
    <w:rsid w:val="0009327A"/>
    <w:rsid w:val="000932BF"/>
    <w:rsid w:val="00094139"/>
    <w:rsid w:val="0009598D"/>
    <w:rsid w:val="00095DE9"/>
    <w:rsid w:val="00096053"/>
    <w:rsid w:val="000960BA"/>
    <w:rsid w:val="0009674A"/>
    <w:rsid w:val="000969CB"/>
    <w:rsid w:val="00096AA3"/>
    <w:rsid w:val="00097BC8"/>
    <w:rsid w:val="00097D1C"/>
    <w:rsid w:val="00097D79"/>
    <w:rsid w:val="000A03E2"/>
    <w:rsid w:val="000A0FF7"/>
    <w:rsid w:val="000A1012"/>
    <w:rsid w:val="000A3213"/>
    <w:rsid w:val="000A3BF6"/>
    <w:rsid w:val="000A3C82"/>
    <w:rsid w:val="000A5807"/>
    <w:rsid w:val="000A5854"/>
    <w:rsid w:val="000A5FD0"/>
    <w:rsid w:val="000A610C"/>
    <w:rsid w:val="000A67F7"/>
    <w:rsid w:val="000A6BE2"/>
    <w:rsid w:val="000A799A"/>
    <w:rsid w:val="000A7DAF"/>
    <w:rsid w:val="000B33B7"/>
    <w:rsid w:val="000B36A0"/>
    <w:rsid w:val="000B4A2E"/>
    <w:rsid w:val="000B519F"/>
    <w:rsid w:val="000B5396"/>
    <w:rsid w:val="000B5A96"/>
    <w:rsid w:val="000B5D6A"/>
    <w:rsid w:val="000B5E5F"/>
    <w:rsid w:val="000B61A0"/>
    <w:rsid w:val="000B64BB"/>
    <w:rsid w:val="000B7206"/>
    <w:rsid w:val="000B7BD4"/>
    <w:rsid w:val="000C0639"/>
    <w:rsid w:val="000C0A05"/>
    <w:rsid w:val="000C17C3"/>
    <w:rsid w:val="000C2584"/>
    <w:rsid w:val="000C324C"/>
    <w:rsid w:val="000C4399"/>
    <w:rsid w:val="000D01A7"/>
    <w:rsid w:val="000D20CE"/>
    <w:rsid w:val="000D290C"/>
    <w:rsid w:val="000D308A"/>
    <w:rsid w:val="000D36A2"/>
    <w:rsid w:val="000D3A57"/>
    <w:rsid w:val="000D3F31"/>
    <w:rsid w:val="000D4F20"/>
    <w:rsid w:val="000D5618"/>
    <w:rsid w:val="000D7E71"/>
    <w:rsid w:val="000E0FD4"/>
    <w:rsid w:val="000E16B4"/>
    <w:rsid w:val="000E25B1"/>
    <w:rsid w:val="000E2802"/>
    <w:rsid w:val="000E326B"/>
    <w:rsid w:val="000E3AED"/>
    <w:rsid w:val="000E5B37"/>
    <w:rsid w:val="000E7B05"/>
    <w:rsid w:val="000F040F"/>
    <w:rsid w:val="000F0FC4"/>
    <w:rsid w:val="000F1379"/>
    <w:rsid w:val="000F1AD1"/>
    <w:rsid w:val="000F3000"/>
    <w:rsid w:val="000F3633"/>
    <w:rsid w:val="000F3FCD"/>
    <w:rsid w:val="000F44C8"/>
    <w:rsid w:val="000F4BF4"/>
    <w:rsid w:val="000F4FCA"/>
    <w:rsid w:val="000F6D90"/>
    <w:rsid w:val="000F7019"/>
    <w:rsid w:val="000F725B"/>
    <w:rsid w:val="000F79FE"/>
    <w:rsid w:val="0010034E"/>
    <w:rsid w:val="00100546"/>
    <w:rsid w:val="00102800"/>
    <w:rsid w:val="00103689"/>
    <w:rsid w:val="00104F5B"/>
    <w:rsid w:val="001053A0"/>
    <w:rsid w:val="00105B2B"/>
    <w:rsid w:val="00107207"/>
    <w:rsid w:val="00107501"/>
    <w:rsid w:val="00107FB5"/>
    <w:rsid w:val="00110070"/>
    <w:rsid w:val="001102A2"/>
    <w:rsid w:val="001109DE"/>
    <w:rsid w:val="00111AAE"/>
    <w:rsid w:val="00111D40"/>
    <w:rsid w:val="00112556"/>
    <w:rsid w:val="001125F2"/>
    <w:rsid w:val="00112A28"/>
    <w:rsid w:val="00113777"/>
    <w:rsid w:val="00113947"/>
    <w:rsid w:val="0011421B"/>
    <w:rsid w:val="001147D9"/>
    <w:rsid w:val="00115496"/>
    <w:rsid w:val="001165A1"/>
    <w:rsid w:val="00117325"/>
    <w:rsid w:val="001176F7"/>
    <w:rsid w:val="00117EA2"/>
    <w:rsid w:val="00120582"/>
    <w:rsid w:val="001209F7"/>
    <w:rsid w:val="001210FC"/>
    <w:rsid w:val="0012128F"/>
    <w:rsid w:val="00121E47"/>
    <w:rsid w:val="00122061"/>
    <w:rsid w:val="00122F72"/>
    <w:rsid w:val="00124967"/>
    <w:rsid w:val="0012539B"/>
    <w:rsid w:val="00125498"/>
    <w:rsid w:val="001254C4"/>
    <w:rsid w:val="001268A0"/>
    <w:rsid w:val="00127F31"/>
    <w:rsid w:val="00130E2C"/>
    <w:rsid w:val="00130F5F"/>
    <w:rsid w:val="00131558"/>
    <w:rsid w:val="00132D09"/>
    <w:rsid w:val="00132EB1"/>
    <w:rsid w:val="00133583"/>
    <w:rsid w:val="00133D0A"/>
    <w:rsid w:val="00133FC5"/>
    <w:rsid w:val="00134C4A"/>
    <w:rsid w:val="00134D08"/>
    <w:rsid w:val="00134E07"/>
    <w:rsid w:val="001362CF"/>
    <w:rsid w:val="001365AF"/>
    <w:rsid w:val="0013723D"/>
    <w:rsid w:val="001401CC"/>
    <w:rsid w:val="00140AF5"/>
    <w:rsid w:val="00140B30"/>
    <w:rsid w:val="00141E70"/>
    <w:rsid w:val="00142BC2"/>
    <w:rsid w:val="0014344E"/>
    <w:rsid w:val="00145AA4"/>
    <w:rsid w:val="00145AA6"/>
    <w:rsid w:val="00145ABA"/>
    <w:rsid w:val="00146586"/>
    <w:rsid w:val="00147B8C"/>
    <w:rsid w:val="00147EAE"/>
    <w:rsid w:val="0015073C"/>
    <w:rsid w:val="00153328"/>
    <w:rsid w:val="0015339A"/>
    <w:rsid w:val="00153732"/>
    <w:rsid w:val="00153CD2"/>
    <w:rsid w:val="001543C4"/>
    <w:rsid w:val="0015469C"/>
    <w:rsid w:val="0015517E"/>
    <w:rsid w:val="001553B4"/>
    <w:rsid w:val="00156239"/>
    <w:rsid w:val="00156C0B"/>
    <w:rsid w:val="00156FE5"/>
    <w:rsid w:val="00160C1B"/>
    <w:rsid w:val="00161783"/>
    <w:rsid w:val="00161F0A"/>
    <w:rsid w:val="00163DC9"/>
    <w:rsid w:val="00163DFF"/>
    <w:rsid w:val="0016487B"/>
    <w:rsid w:val="00165BD4"/>
    <w:rsid w:val="00165C83"/>
    <w:rsid w:val="001661B3"/>
    <w:rsid w:val="001674C4"/>
    <w:rsid w:val="00167539"/>
    <w:rsid w:val="0016799A"/>
    <w:rsid w:val="00170095"/>
    <w:rsid w:val="00171A8D"/>
    <w:rsid w:val="00172093"/>
    <w:rsid w:val="001723CC"/>
    <w:rsid w:val="0017325A"/>
    <w:rsid w:val="00174358"/>
    <w:rsid w:val="00175282"/>
    <w:rsid w:val="001753F8"/>
    <w:rsid w:val="00175C5A"/>
    <w:rsid w:val="00176B0F"/>
    <w:rsid w:val="00176BD5"/>
    <w:rsid w:val="00176EDF"/>
    <w:rsid w:val="00180862"/>
    <w:rsid w:val="00180A20"/>
    <w:rsid w:val="001810AF"/>
    <w:rsid w:val="00181867"/>
    <w:rsid w:val="00181F46"/>
    <w:rsid w:val="0018302D"/>
    <w:rsid w:val="00183B36"/>
    <w:rsid w:val="00183CB7"/>
    <w:rsid w:val="00184923"/>
    <w:rsid w:val="00184BF9"/>
    <w:rsid w:val="00184D3E"/>
    <w:rsid w:val="00185D70"/>
    <w:rsid w:val="00185DEA"/>
    <w:rsid w:val="00185DF8"/>
    <w:rsid w:val="001875AB"/>
    <w:rsid w:val="00187B38"/>
    <w:rsid w:val="00187FAC"/>
    <w:rsid w:val="00190540"/>
    <w:rsid w:val="0019069A"/>
    <w:rsid w:val="00190795"/>
    <w:rsid w:val="001912C9"/>
    <w:rsid w:val="0019211B"/>
    <w:rsid w:val="0019262F"/>
    <w:rsid w:val="00192BEC"/>
    <w:rsid w:val="00193C60"/>
    <w:rsid w:val="00193F1D"/>
    <w:rsid w:val="00194847"/>
    <w:rsid w:val="0019506F"/>
    <w:rsid w:val="0019697B"/>
    <w:rsid w:val="00197301"/>
    <w:rsid w:val="001A1517"/>
    <w:rsid w:val="001A3D4E"/>
    <w:rsid w:val="001A41D6"/>
    <w:rsid w:val="001A49B1"/>
    <w:rsid w:val="001A5516"/>
    <w:rsid w:val="001A64E6"/>
    <w:rsid w:val="001A7C9C"/>
    <w:rsid w:val="001B040A"/>
    <w:rsid w:val="001B0704"/>
    <w:rsid w:val="001B1B49"/>
    <w:rsid w:val="001B1B4E"/>
    <w:rsid w:val="001B1D07"/>
    <w:rsid w:val="001B1ECE"/>
    <w:rsid w:val="001B26F5"/>
    <w:rsid w:val="001B33D9"/>
    <w:rsid w:val="001B3D5B"/>
    <w:rsid w:val="001B4706"/>
    <w:rsid w:val="001B563C"/>
    <w:rsid w:val="001B7118"/>
    <w:rsid w:val="001B7488"/>
    <w:rsid w:val="001C0410"/>
    <w:rsid w:val="001C0488"/>
    <w:rsid w:val="001C04A0"/>
    <w:rsid w:val="001C1DD5"/>
    <w:rsid w:val="001C311C"/>
    <w:rsid w:val="001C3D29"/>
    <w:rsid w:val="001C3F6D"/>
    <w:rsid w:val="001C4D3F"/>
    <w:rsid w:val="001C604C"/>
    <w:rsid w:val="001C6094"/>
    <w:rsid w:val="001C61C6"/>
    <w:rsid w:val="001C7755"/>
    <w:rsid w:val="001D04D6"/>
    <w:rsid w:val="001D1E72"/>
    <w:rsid w:val="001D2B4B"/>
    <w:rsid w:val="001D2CBD"/>
    <w:rsid w:val="001D3CD5"/>
    <w:rsid w:val="001D5438"/>
    <w:rsid w:val="001D5B04"/>
    <w:rsid w:val="001D60CE"/>
    <w:rsid w:val="001D6520"/>
    <w:rsid w:val="001D6BC3"/>
    <w:rsid w:val="001D7C0F"/>
    <w:rsid w:val="001D7FEC"/>
    <w:rsid w:val="001E0A1B"/>
    <w:rsid w:val="001E0A61"/>
    <w:rsid w:val="001E0E3F"/>
    <w:rsid w:val="001E0FB6"/>
    <w:rsid w:val="001E11B9"/>
    <w:rsid w:val="001E26F5"/>
    <w:rsid w:val="001E33B4"/>
    <w:rsid w:val="001E49B2"/>
    <w:rsid w:val="001E6957"/>
    <w:rsid w:val="001E6A87"/>
    <w:rsid w:val="001E7711"/>
    <w:rsid w:val="001F2EE1"/>
    <w:rsid w:val="001F3C14"/>
    <w:rsid w:val="001F4100"/>
    <w:rsid w:val="001F59F8"/>
    <w:rsid w:val="001F5B6B"/>
    <w:rsid w:val="001F5EE0"/>
    <w:rsid w:val="001F6EFD"/>
    <w:rsid w:val="001F7A78"/>
    <w:rsid w:val="001F7D41"/>
    <w:rsid w:val="001F7D6F"/>
    <w:rsid w:val="00200ADC"/>
    <w:rsid w:val="00201141"/>
    <w:rsid w:val="002032F7"/>
    <w:rsid w:val="00203626"/>
    <w:rsid w:val="00203E57"/>
    <w:rsid w:val="00205EC2"/>
    <w:rsid w:val="00206118"/>
    <w:rsid w:val="002061F8"/>
    <w:rsid w:val="00206AF1"/>
    <w:rsid w:val="00207BD4"/>
    <w:rsid w:val="00210055"/>
    <w:rsid w:val="002103C8"/>
    <w:rsid w:val="0021082C"/>
    <w:rsid w:val="00210A64"/>
    <w:rsid w:val="002122D9"/>
    <w:rsid w:val="00212E24"/>
    <w:rsid w:val="002130CB"/>
    <w:rsid w:val="00213163"/>
    <w:rsid w:val="002136C3"/>
    <w:rsid w:val="00213F0B"/>
    <w:rsid w:val="00215807"/>
    <w:rsid w:val="00217FD8"/>
    <w:rsid w:val="00221753"/>
    <w:rsid w:val="0022268A"/>
    <w:rsid w:val="00222715"/>
    <w:rsid w:val="00222E88"/>
    <w:rsid w:val="002255DA"/>
    <w:rsid w:val="00225610"/>
    <w:rsid w:val="0022652C"/>
    <w:rsid w:val="00226729"/>
    <w:rsid w:val="00226D2A"/>
    <w:rsid w:val="002270A9"/>
    <w:rsid w:val="00227243"/>
    <w:rsid w:val="0022789B"/>
    <w:rsid w:val="0023023E"/>
    <w:rsid w:val="0023119D"/>
    <w:rsid w:val="0023127A"/>
    <w:rsid w:val="002313EF"/>
    <w:rsid w:val="00231D06"/>
    <w:rsid w:val="00232247"/>
    <w:rsid w:val="002325B5"/>
    <w:rsid w:val="00233518"/>
    <w:rsid w:val="002336B5"/>
    <w:rsid w:val="0023431D"/>
    <w:rsid w:val="00234427"/>
    <w:rsid w:val="00235336"/>
    <w:rsid w:val="00237240"/>
    <w:rsid w:val="002375FF"/>
    <w:rsid w:val="00241260"/>
    <w:rsid w:val="002435D4"/>
    <w:rsid w:val="00243B25"/>
    <w:rsid w:val="00245DE1"/>
    <w:rsid w:val="00246AF3"/>
    <w:rsid w:val="00247471"/>
    <w:rsid w:val="0024755F"/>
    <w:rsid w:val="00247B71"/>
    <w:rsid w:val="00250612"/>
    <w:rsid w:val="00251143"/>
    <w:rsid w:val="002515FB"/>
    <w:rsid w:val="00251E19"/>
    <w:rsid w:val="00255350"/>
    <w:rsid w:val="00255B8E"/>
    <w:rsid w:val="00255D3C"/>
    <w:rsid w:val="002568E0"/>
    <w:rsid w:val="00261671"/>
    <w:rsid w:val="00261A0C"/>
    <w:rsid w:val="00262B1B"/>
    <w:rsid w:val="00263ED0"/>
    <w:rsid w:val="00264FDF"/>
    <w:rsid w:val="00266288"/>
    <w:rsid w:val="002669A4"/>
    <w:rsid w:val="00267098"/>
    <w:rsid w:val="00270170"/>
    <w:rsid w:val="00271174"/>
    <w:rsid w:val="0027248A"/>
    <w:rsid w:val="00272687"/>
    <w:rsid w:val="00272A5C"/>
    <w:rsid w:val="002732F2"/>
    <w:rsid w:val="00274F3C"/>
    <w:rsid w:val="002767D7"/>
    <w:rsid w:val="00277FA9"/>
    <w:rsid w:val="002802E5"/>
    <w:rsid w:val="00280850"/>
    <w:rsid w:val="00281336"/>
    <w:rsid w:val="00282BA5"/>
    <w:rsid w:val="002832ED"/>
    <w:rsid w:val="002838EC"/>
    <w:rsid w:val="00283EB9"/>
    <w:rsid w:val="0028419F"/>
    <w:rsid w:val="00287BD3"/>
    <w:rsid w:val="00292FA3"/>
    <w:rsid w:val="00293485"/>
    <w:rsid w:val="002939DA"/>
    <w:rsid w:val="00293A11"/>
    <w:rsid w:val="002941E8"/>
    <w:rsid w:val="00294416"/>
    <w:rsid w:val="002947DC"/>
    <w:rsid w:val="00295710"/>
    <w:rsid w:val="00296B8A"/>
    <w:rsid w:val="002A1F24"/>
    <w:rsid w:val="002A23D2"/>
    <w:rsid w:val="002A2CD3"/>
    <w:rsid w:val="002A416B"/>
    <w:rsid w:val="002A42B5"/>
    <w:rsid w:val="002A47DF"/>
    <w:rsid w:val="002A6851"/>
    <w:rsid w:val="002A6DA5"/>
    <w:rsid w:val="002A79E5"/>
    <w:rsid w:val="002A7B46"/>
    <w:rsid w:val="002A7F97"/>
    <w:rsid w:val="002B12D5"/>
    <w:rsid w:val="002B141F"/>
    <w:rsid w:val="002B1E6A"/>
    <w:rsid w:val="002B1F19"/>
    <w:rsid w:val="002B2E2A"/>
    <w:rsid w:val="002B31A2"/>
    <w:rsid w:val="002B3613"/>
    <w:rsid w:val="002B42C0"/>
    <w:rsid w:val="002B469C"/>
    <w:rsid w:val="002B57CD"/>
    <w:rsid w:val="002C069F"/>
    <w:rsid w:val="002C07C9"/>
    <w:rsid w:val="002C2B73"/>
    <w:rsid w:val="002C3232"/>
    <w:rsid w:val="002C348B"/>
    <w:rsid w:val="002C35B9"/>
    <w:rsid w:val="002C41F9"/>
    <w:rsid w:val="002C43E7"/>
    <w:rsid w:val="002C44FB"/>
    <w:rsid w:val="002C4CA2"/>
    <w:rsid w:val="002C5DFD"/>
    <w:rsid w:val="002C6FE5"/>
    <w:rsid w:val="002C7083"/>
    <w:rsid w:val="002C70A2"/>
    <w:rsid w:val="002C72FB"/>
    <w:rsid w:val="002C7D7E"/>
    <w:rsid w:val="002D0AC4"/>
    <w:rsid w:val="002D2E9B"/>
    <w:rsid w:val="002D355A"/>
    <w:rsid w:val="002D36D0"/>
    <w:rsid w:val="002D593D"/>
    <w:rsid w:val="002D6331"/>
    <w:rsid w:val="002D6F52"/>
    <w:rsid w:val="002D75F1"/>
    <w:rsid w:val="002E1C46"/>
    <w:rsid w:val="002E2AA3"/>
    <w:rsid w:val="002E36C5"/>
    <w:rsid w:val="002E3946"/>
    <w:rsid w:val="002E4C33"/>
    <w:rsid w:val="002E7239"/>
    <w:rsid w:val="002F03BD"/>
    <w:rsid w:val="002F0CB2"/>
    <w:rsid w:val="002F1647"/>
    <w:rsid w:val="002F19BC"/>
    <w:rsid w:val="002F1D2E"/>
    <w:rsid w:val="002F249E"/>
    <w:rsid w:val="002F3939"/>
    <w:rsid w:val="002F3E3A"/>
    <w:rsid w:val="002F4CB7"/>
    <w:rsid w:val="002F5318"/>
    <w:rsid w:val="002F5EAC"/>
    <w:rsid w:val="002F6313"/>
    <w:rsid w:val="00300888"/>
    <w:rsid w:val="003008A3"/>
    <w:rsid w:val="00300A72"/>
    <w:rsid w:val="003013B4"/>
    <w:rsid w:val="003021E8"/>
    <w:rsid w:val="00302EF4"/>
    <w:rsid w:val="00303AD6"/>
    <w:rsid w:val="003049D2"/>
    <w:rsid w:val="00306487"/>
    <w:rsid w:val="00307C45"/>
    <w:rsid w:val="003101B1"/>
    <w:rsid w:val="00310523"/>
    <w:rsid w:val="00310AE2"/>
    <w:rsid w:val="003120E2"/>
    <w:rsid w:val="00312C59"/>
    <w:rsid w:val="00313A37"/>
    <w:rsid w:val="00314CAD"/>
    <w:rsid w:val="00316B1C"/>
    <w:rsid w:val="00317103"/>
    <w:rsid w:val="0031759C"/>
    <w:rsid w:val="00317654"/>
    <w:rsid w:val="00320378"/>
    <w:rsid w:val="003209B0"/>
    <w:rsid w:val="0032166F"/>
    <w:rsid w:val="00321901"/>
    <w:rsid w:val="00324556"/>
    <w:rsid w:val="003245F0"/>
    <w:rsid w:val="00324CE7"/>
    <w:rsid w:val="00324F0B"/>
    <w:rsid w:val="00326EF0"/>
    <w:rsid w:val="00327021"/>
    <w:rsid w:val="003300DC"/>
    <w:rsid w:val="0033034B"/>
    <w:rsid w:val="0033079C"/>
    <w:rsid w:val="003311B2"/>
    <w:rsid w:val="00331510"/>
    <w:rsid w:val="0033237C"/>
    <w:rsid w:val="00332BA9"/>
    <w:rsid w:val="00332BC7"/>
    <w:rsid w:val="003339BE"/>
    <w:rsid w:val="00333A84"/>
    <w:rsid w:val="0033606A"/>
    <w:rsid w:val="00336FD1"/>
    <w:rsid w:val="00337901"/>
    <w:rsid w:val="0034049B"/>
    <w:rsid w:val="00340D50"/>
    <w:rsid w:val="00347A84"/>
    <w:rsid w:val="00347D7C"/>
    <w:rsid w:val="003512EB"/>
    <w:rsid w:val="0035143C"/>
    <w:rsid w:val="00351B4C"/>
    <w:rsid w:val="00351F4A"/>
    <w:rsid w:val="0035202E"/>
    <w:rsid w:val="00352B0B"/>
    <w:rsid w:val="003533DB"/>
    <w:rsid w:val="0035352E"/>
    <w:rsid w:val="0035453C"/>
    <w:rsid w:val="003546B9"/>
    <w:rsid w:val="00354706"/>
    <w:rsid w:val="003548D8"/>
    <w:rsid w:val="0035603C"/>
    <w:rsid w:val="00356299"/>
    <w:rsid w:val="00356E69"/>
    <w:rsid w:val="003604EC"/>
    <w:rsid w:val="0036090B"/>
    <w:rsid w:val="003609BC"/>
    <w:rsid w:val="003609ED"/>
    <w:rsid w:val="0036135F"/>
    <w:rsid w:val="00362C0D"/>
    <w:rsid w:val="00362D24"/>
    <w:rsid w:val="00362FFD"/>
    <w:rsid w:val="0036312C"/>
    <w:rsid w:val="003634ED"/>
    <w:rsid w:val="003636EF"/>
    <w:rsid w:val="003645BA"/>
    <w:rsid w:val="00364720"/>
    <w:rsid w:val="003664FA"/>
    <w:rsid w:val="0036690C"/>
    <w:rsid w:val="00366ABD"/>
    <w:rsid w:val="00367341"/>
    <w:rsid w:val="003701D0"/>
    <w:rsid w:val="00370BD9"/>
    <w:rsid w:val="00371B9A"/>
    <w:rsid w:val="00373AF2"/>
    <w:rsid w:val="00373C09"/>
    <w:rsid w:val="0037417C"/>
    <w:rsid w:val="00375A07"/>
    <w:rsid w:val="003765FC"/>
    <w:rsid w:val="00380633"/>
    <w:rsid w:val="003814A8"/>
    <w:rsid w:val="0038180F"/>
    <w:rsid w:val="00382C28"/>
    <w:rsid w:val="00382F3D"/>
    <w:rsid w:val="0038387F"/>
    <w:rsid w:val="00383E6F"/>
    <w:rsid w:val="00385F07"/>
    <w:rsid w:val="00386768"/>
    <w:rsid w:val="003872E9"/>
    <w:rsid w:val="00390D76"/>
    <w:rsid w:val="0039139E"/>
    <w:rsid w:val="003924F0"/>
    <w:rsid w:val="00392A70"/>
    <w:rsid w:val="003930ED"/>
    <w:rsid w:val="00393CFB"/>
    <w:rsid w:val="00394041"/>
    <w:rsid w:val="00394393"/>
    <w:rsid w:val="0039582F"/>
    <w:rsid w:val="00397072"/>
    <w:rsid w:val="0039766A"/>
    <w:rsid w:val="003A1E70"/>
    <w:rsid w:val="003A3295"/>
    <w:rsid w:val="003A483F"/>
    <w:rsid w:val="003A4DFF"/>
    <w:rsid w:val="003A50B3"/>
    <w:rsid w:val="003A5D97"/>
    <w:rsid w:val="003A6C66"/>
    <w:rsid w:val="003A7FD7"/>
    <w:rsid w:val="003B0016"/>
    <w:rsid w:val="003B1CFC"/>
    <w:rsid w:val="003B209F"/>
    <w:rsid w:val="003B220F"/>
    <w:rsid w:val="003B2C65"/>
    <w:rsid w:val="003B3869"/>
    <w:rsid w:val="003B4E87"/>
    <w:rsid w:val="003B563B"/>
    <w:rsid w:val="003B62F3"/>
    <w:rsid w:val="003B6A4B"/>
    <w:rsid w:val="003B710D"/>
    <w:rsid w:val="003B7135"/>
    <w:rsid w:val="003B7A15"/>
    <w:rsid w:val="003C08B0"/>
    <w:rsid w:val="003C1685"/>
    <w:rsid w:val="003C1F4F"/>
    <w:rsid w:val="003C37EB"/>
    <w:rsid w:val="003C3FA7"/>
    <w:rsid w:val="003C4B84"/>
    <w:rsid w:val="003C50ED"/>
    <w:rsid w:val="003C527A"/>
    <w:rsid w:val="003C69A2"/>
    <w:rsid w:val="003C77C5"/>
    <w:rsid w:val="003D0825"/>
    <w:rsid w:val="003D3218"/>
    <w:rsid w:val="003D35D9"/>
    <w:rsid w:val="003D3717"/>
    <w:rsid w:val="003D3E5A"/>
    <w:rsid w:val="003D4B11"/>
    <w:rsid w:val="003D4CBA"/>
    <w:rsid w:val="003D55A4"/>
    <w:rsid w:val="003D6005"/>
    <w:rsid w:val="003D68BD"/>
    <w:rsid w:val="003D76E7"/>
    <w:rsid w:val="003D7C75"/>
    <w:rsid w:val="003E0761"/>
    <w:rsid w:val="003E2833"/>
    <w:rsid w:val="003E46D3"/>
    <w:rsid w:val="003E5D13"/>
    <w:rsid w:val="003E7112"/>
    <w:rsid w:val="003E78AC"/>
    <w:rsid w:val="003E7BD4"/>
    <w:rsid w:val="003F2D71"/>
    <w:rsid w:val="003F3581"/>
    <w:rsid w:val="003F4A72"/>
    <w:rsid w:val="003F4AD1"/>
    <w:rsid w:val="003F5966"/>
    <w:rsid w:val="003F7C72"/>
    <w:rsid w:val="0040012B"/>
    <w:rsid w:val="004013C1"/>
    <w:rsid w:val="00402477"/>
    <w:rsid w:val="00403A40"/>
    <w:rsid w:val="00404D9B"/>
    <w:rsid w:val="00404F23"/>
    <w:rsid w:val="00405BDF"/>
    <w:rsid w:val="00406213"/>
    <w:rsid w:val="00406DAC"/>
    <w:rsid w:val="00406FD5"/>
    <w:rsid w:val="0040752C"/>
    <w:rsid w:val="00412086"/>
    <w:rsid w:val="00413D76"/>
    <w:rsid w:val="0041432E"/>
    <w:rsid w:val="00414351"/>
    <w:rsid w:val="004147E3"/>
    <w:rsid w:val="004170F4"/>
    <w:rsid w:val="004204B6"/>
    <w:rsid w:val="004233BB"/>
    <w:rsid w:val="004233E6"/>
    <w:rsid w:val="00423ACB"/>
    <w:rsid w:val="004245C2"/>
    <w:rsid w:val="00426566"/>
    <w:rsid w:val="00426D49"/>
    <w:rsid w:val="00426DA0"/>
    <w:rsid w:val="00427F96"/>
    <w:rsid w:val="00430C2B"/>
    <w:rsid w:val="004315A6"/>
    <w:rsid w:val="004326A4"/>
    <w:rsid w:val="00432849"/>
    <w:rsid w:val="00432928"/>
    <w:rsid w:val="00433750"/>
    <w:rsid w:val="00433F08"/>
    <w:rsid w:val="004349DD"/>
    <w:rsid w:val="00435202"/>
    <w:rsid w:val="004353DC"/>
    <w:rsid w:val="00436489"/>
    <w:rsid w:val="004428BD"/>
    <w:rsid w:val="00442D70"/>
    <w:rsid w:val="0044367A"/>
    <w:rsid w:val="004448A7"/>
    <w:rsid w:val="004453AF"/>
    <w:rsid w:val="004458E3"/>
    <w:rsid w:val="00445BAB"/>
    <w:rsid w:val="00445C5D"/>
    <w:rsid w:val="0044624E"/>
    <w:rsid w:val="00450F71"/>
    <w:rsid w:val="004511AD"/>
    <w:rsid w:val="0045129E"/>
    <w:rsid w:val="004515AC"/>
    <w:rsid w:val="004516E7"/>
    <w:rsid w:val="004517EB"/>
    <w:rsid w:val="004532E2"/>
    <w:rsid w:val="00453EA0"/>
    <w:rsid w:val="00454E9C"/>
    <w:rsid w:val="00455A3B"/>
    <w:rsid w:val="004574E4"/>
    <w:rsid w:val="00457C41"/>
    <w:rsid w:val="004602DD"/>
    <w:rsid w:val="0046124D"/>
    <w:rsid w:val="004617D7"/>
    <w:rsid w:val="00461B5E"/>
    <w:rsid w:val="0046270F"/>
    <w:rsid w:val="00463647"/>
    <w:rsid w:val="00463730"/>
    <w:rsid w:val="00467715"/>
    <w:rsid w:val="00467F10"/>
    <w:rsid w:val="0047027B"/>
    <w:rsid w:val="00471B19"/>
    <w:rsid w:val="00471DDF"/>
    <w:rsid w:val="00472219"/>
    <w:rsid w:val="00472F15"/>
    <w:rsid w:val="00472F4B"/>
    <w:rsid w:val="00473BB7"/>
    <w:rsid w:val="00474240"/>
    <w:rsid w:val="0047799A"/>
    <w:rsid w:val="00477F8D"/>
    <w:rsid w:val="00480CFF"/>
    <w:rsid w:val="00481EA4"/>
    <w:rsid w:val="00482612"/>
    <w:rsid w:val="004828AA"/>
    <w:rsid w:val="00482DC6"/>
    <w:rsid w:val="00482E3A"/>
    <w:rsid w:val="00483CA4"/>
    <w:rsid w:val="0048404C"/>
    <w:rsid w:val="0048484E"/>
    <w:rsid w:val="004853C4"/>
    <w:rsid w:val="00485ABD"/>
    <w:rsid w:val="00485E0A"/>
    <w:rsid w:val="00486D39"/>
    <w:rsid w:val="0048722D"/>
    <w:rsid w:val="004876B6"/>
    <w:rsid w:val="004903C4"/>
    <w:rsid w:val="00490C52"/>
    <w:rsid w:val="004910E2"/>
    <w:rsid w:val="0049159B"/>
    <w:rsid w:val="004928D5"/>
    <w:rsid w:val="004933CF"/>
    <w:rsid w:val="00493B43"/>
    <w:rsid w:val="004960E9"/>
    <w:rsid w:val="00497823"/>
    <w:rsid w:val="004A01EE"/>
    <w:rsid w:val="004A17FF"/>
    <w:rsid w:val="004A19B4"/>
    <w:rsid w:val="004A2B3B"/>
    <w:rsid w:val="004A3DF7"/>
    <w:rsid w:val="004A4163"/>
    <w:rsid w:val="004A41C3"/>
    <w:rsid w:val="004A43AE"/>
    <w:rsid w:val="004A498B"/>
    <w:rsid w:val="004A6F19"/>
    <w:rsid w:val="004B0027"/>
    <w:rsid w:val="004B025A"/>
    <w:rsid w:val="004B192E"/>
    <w:rsid w:val="004B3AA7"/>
    <w:rsid w:val="004B43F0"/>
    <w:rsid w:val="004B4420"/>
    <w:rsid w:val="004B515F"/>
    <w:rsid w:val="004B59F4"/>
    <w:rsid w:val="004B5FD0"/>
    <w:rsid w:val="004B620C"/>
    <w:rsid w:val="004B66A3"/>
    <w:rsid w:val="004B735B"/>
    <w:rsid w:val="004B7849"/>
    <w:rsid w:val="004B7B13"/>
    <w:rsid w:val="004B7CD0"/>
    <w:rsid w:val="004B7D50"/>
    <w:rsid w:val="004C07AB"/>
    <w:rsid w:val="004C0A7C"/>
    <w:rsid w:val="004C25B5"/>
    <w:rsid w:val="004C264E"/>
    <w:rsid w:val="004C2A97"/>
    <w:rsid w:val="004C317F"/>
    <w:rsid w:val="004C327C"/>
    <w:rsid w:val="004C486D"/>
    <w:rsid w:val="004C5D6D"/>
    <w:rsid w:val="004C5E6F"/>
    <w:rsid w:val="004C60BC"/>
    <w:rsid w:val="004C670E"/>
    <w:rsid w:val="004D1707"/>
    <w:rsid w:val="004D1AFF"/>
    <w:rsid w:val="004D267E"/>
    <w:rsid w:val="004D2816"/>
    <w:rsid w:val="004D3618"/>
    <w:rsid w:val="004D397E"/>
    <w:rsid w:val="004D467A"/>
    <w:rsid w:val="004D6204"/>
    <w:rsid w:val="004D79FB"/>
    <w:rsid w:val="004E2F90"/>
    <w:rsid w:val="004E3482"/>
    <w:rsid w:val="004E3721"/>
    <w:rsid w:val="004E4556"/>
    <w:rsid w:val="004E45ED"/>
    <w:rsid w:val="004E6261"/>
    <w:rsid w:val="004F0890"/>
    <w:rsid w:val="004F0BDB"/>
    <w:rsid w:val="004F0CE8"/>
    <w:rsid w:val="004F3A18"/>
    <w:rsid w:val="004F3D06"/>
    <w:rsid w:val="004F58A6"/>
    <w:rsid w:val="004F58AC"/>
    <w:rsid w:val="004F5941"/>
    <w:rsid w:val="004F5CE5"/>
    <w:rsid w:val="004F69EC"/>
    <w:rsid w:val="004F764E"/>
    <w:rsid w:val="004F793F"/>
    <w:rsid w:val="00500006"/>
    <w:rsid w:val="00500136"/>
    <w:rsid w:val="0050044E"/>
    <w:rsid w:val="005019BD"/>
    <w:rsid w:val="00501EB2"/>
    <w:rsid w:val="00502F47"/>
    <w:rsid w:val="0050457A"/>
    <w:rsid w:val="00504694"/>
    <w:rsid w:val="00504D4D"/>
    <w:rsid w:val="005057B4"/>
    <w:rsid w:val="005057F1"/>
    <w:rsid w:val="00505CDC"/>
    <w:rsid w:val="00505DF0"/>
    <w:rsid w:val="00505FCE"/>
    <w:rsid w:val="0050600E"/>
    <w:rsid w:val="005060FF"/>
    <w:rsid w:val="005067B5"/>
    <w:rsid w:val="00507E38"/>
    <w:rsid w:val="005100C1"/>
    <w:rsid w:val="00511A3B"/>
    <w:rsid w:val="00512645"/>
    <w:rsid w:val="00513195"/>
    <w:rsid w:val="00513A65"/>
    <w:rsid w:val="00513D74"/>
    <w:rsid w:val="00514B10"/>
    <w:rsid w:val="00516B00"/>
    <w:rsid w:val="00520EB7"/>
    <w:rsid w:val="005218A7"/>
    <w:rsid w:val="00523061"/>
    <w:rsid w:val="005243D6"/>
    <w:rsid w:val="0052674E"/>
    <w:rsid w:val="00526B6A"/>
    <w:rsid w:val="00526D61"/>
    <w:rsid w:val="005271F7"/>
    <w:rsid w:val="00530828"/>
    <w:rsid w:val="00530908"/>
    <w:rsid w:val="00531EB9"/>
    <w:rsid w:val="00534353"/>
    <w:rsid w:val="005344FB"/>
    <w:rsid w:val="0053493B"/>
    <w:rsid w:val="005419F2"/>
    <w:rsid w:val="00542C64"/>
    <w:rsid w:val="00544A43"/>
    <w:rsid w:val="00544BE8"/>
    <w:rsid w:val="005455BD"/>
    <w:rsid w:val="00546EF4"/>
    <w:rsid w:val="00547637"/>
    <w:rsid w:val="00551CF3"/>
    <w:rsid w:val="00552B44"/>
    <w:rsid w:val="00552D66"/>
    <w:rsid w:val="0055307C"/>
    <w:rsid w:val="00554195"/>
    <w:rsid w:val="00554303"/>
    <w:rsid w:val="0055430C"/>
    <w:rsid w:val="005548A9"/>
    <w:rsid w:val="00554A30"/>
    <w:rsid w:val="00555FF4"/>
    <w:rsid w:val="00556054"/>
    <w:rsid w:val="00556C41"/>
    <w:rsid w:val="00557262"/>
    <w:rsid w:val="00557278"/>
    <w:rsid w:val="00557BA8"/>
    <w:rsid w:val="00557C91"/>
    <w:rsid w:val="00557D31"/>
    <w:rsid w:val="005607C8"/>
    <w:rsid w:val="00562607"/>
    <w:rsid w:val="005627A8"/>
    <w:rsid w:val="00562B34"/>
    <w:rsid w:val="00563555"/>
    <w:rsid w:val="00563A44"/>
    <w:rsid w:val="00563EB3"/>
    <w:rsid w:val="00563F02"/>
    <w:rsid w:val="0056400D"/>
    <w:rsid w:val="00565B32"/>
    <w:rsid w:val="00565FF2"/>
    <w:rsid w:val="0056767A"/>
    <w:rsid w:val="00570233"/>
    <w:rsid w:val="005706C4"/>
    <w:rsid w:val="00570DE1"/>
    <w:rsid w:val="005711F8"/>
    <w:rsid w:val="0057185F"/>
    <w:rsid w:val="00572CDF"/>
    <w:rsid w:val="00572DAB"/>
    <w:rsid w:val="00574844"/>
    <w:rsid w:val="00574A6F"/>
    <w:rsid w:val="00574F92"/>
    <w:rsid w:val="00575153"/>
    <w:rsid w:val="00575F74"/>
    <w:rsid w:val="00577BD5"/>
    <w:rsid w:val="00577D3C"/>
    <w:rsid w:val="00581BF8"/>
    <w:rsid w:val="00582083"/>
    <w:rsid w:val="00582386"/>
    <w:rsid w:val="005824F1"/>
    <w:rsid w:val="00582A6B"/>
    <w:rsid w:val="005839BB"/>
    <w:rsid w:val="00584D31"/>
    <w:rsid w:val="005865F7"/>
    <w:rsid w:val="00587303"/>
    <w:rsid w:val="0058733C"/>
    <w:rsid w:val="00587DCD"/>
    <w:rsid w:val="00590130"/>
    <w:rsid w:val="0059147F"/>
    <w:rsid w:val="005914A4"/>
    <w:rsid w:val="005914DA"/>
    <w:rsid w:val="00591550"/>
    <w:rsid w:val="00594810"/>
    <w:rsid w:val="00594A52"/>
    <w:rsid w:val="00595055"/>
    <w:rsid w:val="005965BF"/>
    <w:rsid w:val="00596DB6"/>
    <w:rsid w:val="00596E42"/>
    <w:rsid w:val="005A046C"/>
    <w:rsid w:val="005A0507"/>
    <w:rsid w:val="005A0866"/>
    <w:rsid w:val="005A0AF0"/>
    <w:rsid w:val="005A1E81"/>
    <w:rsid w:val="005A33F2"/>
    <w:rsid w:val="005A3ED9"/>
    <w:rsid w:val="005A41A8"/>
    <w:rsid w:val="005A4373"/>
    <w:rsid w:val="005A6C43"/>
    <w:rsid w:val="005A7BA8"/>
    <w:rsid w:val="005B22A8"/>
    <w:rsid w:val="005B2375"/>
    <w:rsid w:val="005B3C4F"/>
    <w:rsid w:val="005B4A0C"/>
    <w:rsid w:val="005B61A3"/>
    <w:rsid w:val="005B707A"/>
    <w:rsid w:val="005B7E08"/>
    <w:rsid w:val="005C18D1"/>
    <w:rsid w:val="005C1970"/>
    <w:rsid w:val="005C1B97"/>
    <w:rsid w:val="005C3D88"/>
    <w:rsid w:val="005C3E20"/>
    <w:rsid w:val="005C4191"/>
    <w:rsid w:val="005C54E8"/>
    <w:rsid w:val="005C5BA1"/>
    <w:rsid w:val="005C625E"/>
    <w:rsid w:val="005C63FF"/>
    <w:rsid w:val="005C64AE"/>
    <w:rsid w:val="005C795A"/>
    <w:rsid w:val="005C7EE5"/>
    <w:rsid w:val="005D10C4"/>
    <w:rsid w:val="005D117F"/>
    <w:rsid w:val="005D137F"/>
    <w:rsid w:val="005D19FA"/>
    <w:rsid w:val="005D1B10"/>
    <w:rsid w:val="005D1C15"/>
    <w:rsid w:val="005D2637"/>
    <w:rsid w:val="005D327D"/>
    <w:rsid w:val="005D448B"/>
    <w:rsid w:val="005D4DD5"/>
    <w:rsid w:val="005D5495"/>
    <w:rsid w:val="005D6571"/>
    <w:rsid w:val="005D6CA8"/>
    <w:rsid w:val="005E0681"/>
    <w:rsid w:val="005E1D6F"/>
    <w:rsid w:val="005E20FA"/>
    <w:rsid w:val="005E2277"/>
    <w:rsid w:val="005E31DE"/>
    <w:rsid w:val="005E446A"/>
    <w:rsid w:val="005E4603"/>
    <w:rsid w:val="005E4A49"/>
    <w:rsid w:val="005E4D49"/>
    <w:rsid w:val="005E4F1B"/>
    <w:rsid w:val="005E60A7"/>
    <w:rsid w:val="005E662A"/>
    <w:rsid w:val="005F130D"/>
    <w:rsid w:val="005F2541"/>
    <w:rsid w:val="005F2B0B"/>
    <w:rsid w:val="005F35B8"/>
    <w:rsid w:val="005F62EA"/>
    <w:rsid w:val="005F63F3"/>
    <w:rsid w:val="005F693B"/>
    <w:rsid w:val="005F7C84"/>
    <w:rsid w:val="00602434"/>
    <w:rsid w:val="006030EF"/>
    <w:rsid w:val="006034F7"/>
    <w:rsid w:val="0060404A"/>
    <w:rsid w:val="006050DD"/>
    <w:rsid w:val="00605C3D"/>
    <w:rsid w:val="0060666A"/>
    <w:rsid w:val="006068E6"/>
    <w:rsid w:val="00606FDA"/>
    <w:rsid w:val="00607590"/>
    <w:rsid w:val="00607972"/>
    <w:rsid w:val="00607A65"/>
    <w:rsid w:val="00607C0B"/>
    <w:rsid w:val="00607F38"/>
    <w:rsid w:val="00610243"/>
    <w:rsid w:val="00610541"/>
    <w:rsid w:val="006115F7"/>
    <w:rsid w:val="0061170F"/>
    <w:rsid w:val="006128E1"/>
    <w:rsid w:val="0061537C"/>
    <w:rsid w:val="00615AFB"/>
    <w:rsid w:val="0061652E"/>
    <w:rsid w:val="00617190"/>
    <w:rsid w:val="006205A1"/>
    <w:rsid w:val="006205EE"/>
    <w:rsid w:val="00620E0F"/>
    <w:rsid w:val="00621232"/>
    <w:rsid w:val="00621526"/>
    <w:rsid w:val="00622030"/>
    <w:rsid w:val="006220D2"/>
    <w:rsid w:val="006228A6"/>
    <w:rsid w:val="00624211"/>
    <w:rsid w:val="00625689"/>
    <w:rsid w:val="006268D4"/>
    <w:rsid w:val="006269A0"/>
    <w:rsid w:val="00626B24"/>
    <w:rsid w:val="00626F0A"/>
    <w:rsid w:val="006279AE"/>
    <w:rsid w:val="0063087E"/>
    <w:rsid w:val="006332F8"/>
    <w:rsid w:val="00634128"/>
    <w:rsid w:val="00634633"/>
    <w:rsid w:val="006371AA"/>
    <w:rsid w:val="00637F6A"/>
    <w:rsid w:val="00640941"/>
    <w:rsid w:val="00642023"/>
    <w:rsid w:val="00643EA8"/>
    <w:rsid w:val="00644E2B"/>
    <w:rsid w:val="00645BAC"/>
    <w:rsid w:val="00647722"/>
    <w:rsid w:val="006477AD"/>
    <w:rsid w:val="0065058A"/>
    <w:rsid w:val="00653C11"/>
    <w:rsid w:val="00654229"/>
    <w:rsid w:val="00655112"/>
    <w:rsid w:val="006600D0"/>
    <w:rsid w:val="0066075B"/>
    <w:rsid w:val="00660A28"/>
    <w:rsid w:val="0066104A"/>
    <w:rsid w:val="006612DB"/>
    <w:rsid w:val="0066296E"/>
    <w:rsid w:val="00662F93"/>
    <w:rsid w:val="00663081"/>
    <w:rsid w:val="006658ED"/>
    <w:rsid w:val="00666406"/>
    <w:rsid w:val="0066674B"/>
    <w:rsid w:val="0066775E"/>
    <w:rsid w:val="00667926"/>
    <w:rsid w:val="00670440"/>
    <w:rsid w:val="006706EB"/>
    <w:rsid w:val="0067394D"/>
    <w:rsid w:val="00674BF3"/>
    <w:rsid w:val="00674D06"/>
    <w:rsid w:val="00674E9D"/>
    <w:rsid w:val="00674EB5"/>
    <w:rsid w:val="0067548A"/>
    <w:rsid w:val="006761AD"/>
    <w:rsid w:val="00676F98"/>
    <w:rsid w:val="0067707C"/>
    <w:rsid w:val="00677677"/>
    <w:rsid w:val="00680B8D"/>
    <w:rsid w:val="0068113A"/>
    <w:rsid w:val="00682044"/>
    <w:rsid w:val="00682B77"/>
    <w:rsid w:val="00684155"/>
    <w:rsid w:val="006866F1"/>
    <w:rsid w:val="00686EF4"/>
    <w:rsid w:val="006936B5"/>
    <w:rsid w:val="0069543A"/>
    <w:rsid w:val="00695709"/>
    <w:rsid w:val="006A17A8"/>
    <w:rsid w:val="006A20B3"/>
    <w:rsid w:val="006A282B"/>
    <w:rsid w:val="006A2835"/>
    <w:rsid w:val="006A2EB6"/>
    <w:rsid w:val="006A3BEE"/>
    <w:rsid w:val="006A42D0"/>
    <w:rsid w:val="006A5CA9"/>
    <w:rsid w:val="006A6571"/>
    <w:rsid w:val="006A6BFF"/>
    <w:rsid w:val="006A7B3C"/>
    <w:rsid w:val="006A7C32"/>
    <w:rsid w:val="006B00BF"/>
    <w:rsid w:val="006B13A0"/>
    <w:rsid w:val="006B1854"/>
    <w:rsid w:val="006B1BF6"/>
    <w:rsid w:val="006B1D4C"/>
    <w:rsid w:val="006B28BC"/>
    <w:rsid w:val="006B3DCA"/>
    <w:rsid w:val="006B4B31"/>
    <w:rsid w:val="006B51ED"/>
    <w:rsid w:val="006B759B"/>
    <w:rsid w:val="006B75F3"/>
    <w:rsid w:val="006B7903"/>
    <w:rsid w:val="006C1295"/>
    <w:rsid w:val="006C133E"/>
    <w:rsid w:val="006C1BC1"/>
    <w:rsid w:val="006C33D6"/>
    <w:rsid w:val="006C4681"/>
    <w:rsid w:val="006C5015"/>
    <w:rsid w:val="006C62B0"/>
    <w:rsid w:val="006C62B3"/>
    <w:rsid w:val="006C63C0"/>
    <w:rsid w:val="006C6D3B"/>
    <w:rsid w:val="006C7080"/>
    <w:rsid w:val="006C73C5"/>
    <w:rsid w:val="006C7B02"/>
    <w:rsid w:val="006D0D7C"/>
    <w:rsid w:val="006D104D"/>
    <w:rsid w:val="006D10CF"/>
    <w:rsid w:val="006D11CF"/>
    <w:rsid w:val="006D18E7"/>
    <w:rsid w:val="006D1B61"/>
    <w:rsid w:val="006D1CFA"/>
    <w:rsid w:val="006D1ED3"/>
    <w:rsid w:val="006D2176"/>
    <w:rsid w:val="006D23AD"/>
    <w:rsid w:val="006D281F"/>
    <w:rsid w:val="006D3A59"/>
    <w:rsid w:val="006D4DC0"/>
    <w:rsid w:val="006D4E18"/>
    <w:rsid w:val="006D4E8E"/>
    <w:rsid w:val="006D59DB"/>
    <w:rsid w:val="006D6008"/>
    <w:rsid w:val="006E14C0"/>
    <w:rsid w:val="006E2C6A"/>
    <w:rsid w:val="006E3EC0"/>
    <w:rsid w:val="006E534E"/>
    <w:rsid w:val="006E58D4"/>
    <w:rsid w:val="006E5D7F"/>
    <w:rsid w:val="006E688E"/>
    <w:rsid w:val="006E7032"/>
    <w:rsid w:val="006F0608"/>
    <w:rsid w:val="006F0D4C"/>
    <w:rsid w:val="006F3448"/>
    <w:rsid w:val="006F58D1"/>
    <w:rsid w:val="006F6336"/>
    <w:rsid w:val="006F6344"/>
    <w:rsid w:val="006F6536"/>
    <w:rsid w:val="006F6BE1"/>
    <w:rsid w:val="006F6C64"/>
    <w:rsid w:val="006F7790"/>
    <w:rsid w:val="006F7A30"/>
    <w:rsid w:val="00701BC9"/>
    <w:rsid w:val="00702139"/>
    <w:rsid w:val="007034ED"/>
    <w:rsid w:val="0070377D"/>
    <w:rsid w:val="00703A65"/>
    <w:rsid w:val="00703AE8"/>
    <w:rsid w:val="00703BA1"/>
    <w:rsid w:val="0070546F"/>
    <w:rsid w:val="00705709"/>
    <w:rsid w:val="007102F8"/>
    <w:rsid w:val="007110E6"/>
    <w:rsid w:val="00711678"/>
    <w:rsid w:val="00711AA8"/>
    <w:rsid w:val="007137A1"/>
    <w:rsid w:val="007138DA"/>
    <w:rsid w:val="00713D10"/>
    <w:rsid w:val="00713EF1"/>
    <w:rsid w:val="0071561E"/>
    <w:rsid w:val="007169D1"/>
    <w:rsid w:val="007174F3"/>
    <w:rsid w:val="00717A94"/>
    <w:rsid w:val="007207C1"/>
    <w:rsid w:val="00720BE7"/>
    <w:rsid w:val="007211CF"/>
    <w:rsid w:val="0072173A"/>
    <w:rsid w:val="00725C00"/>
    <w:rsid w:val="007265B8"/>
    <w:rsid w:val="007276A7"/>
    <w:rsid w:val="00727A8E"/>
    <w:rsid w:val="0073003B"/>
    <w:rsid w:val="007303CE"/>
    <w:rsid w:val="0073052A"/>
    <w:rsid w:val="00730A91"/>
    <w:rsid w:val="00730AB9"/>
    <w:rsid w:val="00730BB1"/>
    <w:rsid w:val="00730D22"/>
    <w:rsid w:val="007322DC"/>
    <w:rsid w:val="00733099"/>
    <w:rsid w:val="00734032"/>
    <w:rsid w:val="00734C6D"/>
    <w:rsid w:val="00735A44"/>
    <w:rsid w:val="007402A0"/>
    <w:rsid w:val="00740306"/>
    <w:rsid w:val="00741938"/>
    <w:rsid w:val="0074216A"/>
    <w:rsid w:val="00742579"/>
    <w:rsid w:val="00743870"/>
    <w:rsid w:val="00744A36"/>
    <w:rsid w:val="00744A5E"/>
    <w:rsid w:val="007461DF"/>
    <w:rsid w:val="00747B65"/>
    <w:rsid w:val="00747D84"/>
    <w:rsid w:val="00747D8B"/>
    <w:rsid w:val="007510F5"/>
    <w:rsid w:val="0075195A"/>
    <w:rsid w:val="00751BC2"/>
    <w:rsid w:val="00752588"/>
    <w:rsid w:val="00752692"/>
    <w:rsid w:val="007550C0"/>
    <w:rsid w:val="007551C6"/>
    <w:rsid w:val="00755271"/>
    <w:rsid w:val="0075554E"/>
    <w:rsid w:val="00756036"/>
    <w:rsid w:val="0075637B"/>
    <w:rsid w:val="007569C6"/>
    <w:rsid w:val="00760564"/>
    <w:rsid w:val="00761C65"/>
    <w:rsid w:val="00761EAA"/>
    <w:rsid w:val="00762E03"/>
    <w:rsid w:val="0076393F"/>
    <w:rsid w:val="00763A4F"/>
    <w:rsid w:val="00764B5D"/>
    <w:rsid w:val="00765CF9"/>
    <w:rsid w:val="007663F6"/>
    <w:rsid w:val="00766C87"/>
    <w:rsid w:val="00766F67"/>
    <w:rsid w:val="007670D5"/>
    <w:rsid w:val="007679A4"/>
    <w:rsid w:val="00770140"/>
    <w:rsid w:val="0077067C"/>
    <w:rsid w:val="00770C40"/>
    <w:rsid w:val="00771AE1"/>
    <w:rsid w:val="00774CDA"/>
    <w:rsid w:val="007752DC"/>
    <w:rsid w:val="0077710A"/>
    <w:rsid w:val="007776F9"/>
    <w:rsid w:val="007804A8"/>
    <w:rsid w:val="00781E0A"/>
    <w:rsid w:val="0078208B"/>
    <w:rsid w:val="00782C60"/>
    <w:rsid w:val="0078382A"/>
    <w:rsid w:val="0078385E"/>
    <w:rsid w:val="00784594"/>
    <w:rsid w:val="0078475B"/>
    <w:rsid w:val="00784CDB"/>
    <w:rsid w:val="0078505C"/>
    <w:rsid w:val="007859E4"/>
    <w:rsid w:val="00795DDD"/>
    <w:rsid w:val="00795EBD"/>
    <w:rsid w:val="0079659E"/>
    <w:rsid w:val="00797642"/>
    <w:rsid w:val="007977C5"/>
    <w:rsid w:val="007A02D6"/>
    <w:rsid w:val="007A0B76"/>
    <w:rsid w:val="007A0B88"/>
    <w:rsid w:val="007A12F5"/>
    <w:rsid w:val="007A1447"/>
    <w:rsid w:val="007A16E4"/>
    <w:rsid w:val="007A1CF3"/>
    <w:rsid w:val="007A20D8"/>
    <w:rsid w:val="007A294B"/>
    <w:rsid w:val="007A3589"/>
    <w:rsid w:val="007A3B9E"/>
    <w:rsid w:val="007A3F29"/>
    <w:rsid w:val="007A4216"/>
    <w:rsid w:val="007A46A0"/>
    <w:rsid w:val="007A51BE"/>
    <w:rsid w:val="007A5836"/>
    <w:rsid w:val="007A5F33"/>
    <w:rsid w:val="007A7277"/>
    <w:rsid w:val="007A7706"/>
    <w:rsid w:val="007A7AD8"/>
    <w:rsid w:val="007B0708"/>
    <w:rsid w:val="007B1301"/>
    <w:rsid w:val="007B1C55"/>
    <w:rsid w:val="007B2A93"/>
    <w:rsid w:val="007B2B2C"/>
    <w:rsid w:val="007B2DD4"/>
    <w:rsid w:val="007B2FCB"/>
    <w:rsid w:val="007B3311"/>
    <w:rsid w:val="007B4974"/>
    <w:rsid w:val="007B51D5"/>
    <w:rsid w:val="007B65DF"/>
    <w:rsid w:val="007B7766"/>
    <w:rsid w:val="007B799D"/>
    <w:rsid w:val="007C1F39"/>
    <w:rsid w:val="007C1F92"/>
    <w:rsid w:val="007C2DBA"/>
    <w:rsid w:val="007C30E2"/>
    <w:rsid w:val="007C312A"/>
    <w:rsid w:val="007C3E7D"/>
    <w:rsid w:val="007C516C"/>
    <w:rsid w:val="007C53A9"/>
    <w:rsid w:val="007C56F1"/>
    <w:rsid w:val="007C5738"/>
    <w:rsid w:val="007C5A17"/>
    <w:rsid w:val="007C5D75"/>
    <w:rsid w:val="007C6B85"/>
    <w:rsid w:val="007C7420"/>
    <w:rsid w:val="007D0CE9"/>
    <w:rsid w:val="007D110E"/>
    <w:rsid w:val="007D148E"/>
    <w:rsid w:val="007D1FA2"/>
    <w:rsid w:val="007D23EC"/>
    <w:rsid w:val="007D3891"/>
    <w:rsid w:val="007D3AE0"/>
    <w:rsid w:val="007D3C87"/>
    <w:rsid w:val="007D67A0"/>
    <w:rsid w:val="007D77E8"/>
    <w:rsid w:val="007E01FC"/>
    <w:rsid w:val="007E14D9"/>
    <w:rsid w:val="007E1F0A"/>
    <w:rsid w:val="007E2C61"/>
    <w:rsid w:val="007E2ECD"/>
    <w:rsid w:val="007E3454"/>
    <w:rsid w:val="007E40BA"/>
    <w:rsid w:val="007E423A"/>
    <w:rsid w:val="007E5FAC"/>
    <w:rsid w:val="007E6DDA"/>
    <w:rsid w:val="007F0688"/>
    <w:rsid w:val="007F0768"/>
    <w:rsid w:val="007F0A82"/>
    <w:rsid w:val="007F0E00"/>
    <w:rsid w:val="007F25CA"/>
    <w:rsid w:val="007F25E0"/>
    <w:rsid w:val="007F2671"/>
    <w:rsid w:val="007F38DA"/>
    <w:rsid w:val="007F48EC"/>
    <w:rsid w:val="007F56FD"/>
    <w:rsid w:val="007F70E7"/>
    <w:rsid w:val="007F7157"/>
    <w:rsid w:val="007F7DA8"/>
    <w:rsid w:val="008005AF"/>
    <w:rsid w:val="00800B48"/>
    <w:rsid w:val="00801731"/>
    <w:rsid w:val="00801971"/>
    <w:rsid w:val="00801EDF"/>
    <w:rsid w:val="0080200A"/>
    <w:rsid w:val="0080468F"/>
    <w:rsid w:val="008053BE"/>
    <w:rsid w:val="00805B79"/>
    <w:rsid w:val="00805BD7"/>
    <w:rsid w:val="00806EAE"/>
    <w:rsid w:val="00807386"/>
    <w:rsid w:val="008107F9"/>
    <w:rsid w:val="008109AD"/>
    <w:rsid w:val="00810BAA"/>
    <w:rsid w:val="00811463"/>
    <w:rsid w:val="008114B5"/>
    <w:rsid w:val="008136DB"/>
    <w:rsid w:val="00814302"/>
    <w:rsid w:val="00815B6E"/>
    <w:rsid w:val="00816A7F"/>
    <w:rsid w:val="00816C6C"/>
    <w:rsid w:val="00816D08"/>
    <w:rsid w:val="008202F0"/>
    <w:rsid w:val="0082056E"/>
    <w:rsid w:val="008206E3"/>
    <w:rsid w:val="0082070F"/>
    <w:rsid w:val="00820A97"/>
    <w:rsid w:val="00822EAA"/>
    <w:rsid w:val="00824F17"/>
    <w:rsid w:val="0082590B"/>
    <w:rsid w:val="0082674A"/>
    <w:rsid w:val="008275CC"/>
    <w:rsid w:val="00830149"/>
    <w:rsid w:val="00830E53"/>
    <w:rsid w:val="00831EEC"/>
    <w:rsid w:val="00832AF8"/>
    <w:rsid w:val="00834C0E"/>
    <w:rsid w:val="0083727A"/>
    <w:rsid w:val="00837637"/>
    <w:rsid w:val="00837FDC"/>
    <w:rsid w:val="00840AE3"/>
    <w:rsid w:val="008412DA"/>
    <w:rsid w:val="0084189D"/>
    <w:rsid w:val="00841A12"/>
    <w:rsid w:val="00841A68"/>
    <w:rsid w:val="00842647"/>
    <w:rsid w:val="00842A43"/>
    <w:rsid w:val="00844A34"/>
    <w:rsid w:val="00844BF3"/>
    <w:rsid w:val="00844E27"/>
    <w:rsid w:val="00844E91"/>
    <w:rsid w:val="00846597"/>
    <w:rsid w:val="00846625"/>
    <w:rsid w:val="00846E0D"/>
    <w:rsid w:val="00847450"/>
    <w:rsid w:val="0084752E"/>
    <w:rsid w:val="0084786D"/>
    <w:rsid w:val="00850AC1"/>
    <w:rsid w:val="008516CC"/>
    <w:rsid w:val="008517C7"/>
    <w:rsid w:val="00851FA8"/>
    <w:rsid w:val="008533F3"/>
    <w:rsid w:val="00853E48"/>
    <w:rsid w:val="008549BB"/>
    <w:rsid w:val="008557AA"/>
    <w:rsid w:val="00856934"/>
    <w:rsid w:val="0085789A"/>
    <w:rsid w:val="00857A08"/>
    <w:rsid w:val="00857A27"/>
    <w:rsid w:val="00861153"/>
    <w:rsid w:val="008629F3"/>
    <w:rsid w:val="00862D86"/>
    <w:rsid w:val="008637AC"/>
    <w:rsid w:val="00863B24"/>
    <w:rsid w:val="00863C47"/>
    <w:rsid w:val="00863E75"/>
    <w:rsid w:val="008667F9"/>
    <w:rsid w:val="00866BE3"/>
    <w:rsid w:val="008679EF"/>
    <w:rsid w:val="00870BF3"/>
    <w:rsid w:val="0087201E"/>
    <w:rsid w:val="00873AEF"/>
    <w:rsid w:val="008747FE"/>
    <w:rsid w:val="00874F19"/>
    <w:rsid w:val="008753E8"/>
    <w:rsid w:val="00875513"/>
    <w:rsid w:val="00875F6B"/>
    <w:rsid w:val="00876678"/>
    <w:rsid w:val="00876B49"/>
    <w:rsid w:val="00876BDC"/>
    <w:rsid w:val="00876DB6"/>
    <w:rsid w:val="008772F6"/>
    <w:rsid w:val="00877637"/>
    <w:rsid w:val="00880987"/>
    <w:rsid w:val="00880A42"/>
    <w:rsid w:val="0088139A"/>
    <w:rsid w:val="00881BAD"/>
    <w:rsid w:val="008820F7"/>
    <w:rsid w:val="0088324E"/>
    <w:rsid w:val="00883772"/>
    <w:rsid w:val="00883B98"/>
    <w:rsid w:val="00884637"/>
    <w:rsid w:val="00884921"/>
    <w:rsid w:val="00884A11"/>
    <w:rsid w:val="00884D9B"/>
    <w:rsid w:val="008858E6"/>
    <w:rsid w:val="00885DFE"/>
    <w:rsid w:val="008867EC"/>
    <w:rsid w:val="008868F4"/>
    <w:rsid w:val="00887BAD"/>
    <w:rsid w:val="0089004B"/>
    <w:rsid w:val="00890FCB"/>
    <w:rsid w:val="00891289"/>
    <w:rsid w:val="00893F70"/>
    <w:rsid w:val="008943D1"/>
    <w:rsid w:val="008947D6"/>
    <w:rsid w:val="00895FF6"/>
    <w:rsid w:val="008976E1"/>
    <w:rsid w:val="00897EF2"/>
    <w:rsid w:val="008A04DE"/>
    <w:rsid w:val="008A0A25"/>
    <w:rsid w:val="008A1448"/>
    <w:rsid w:val="008A2B96"/>
    <w:rsid w:val="008A2BDA"/>
    <w:rsid w:val="008A3D4B"/>
    <w:rsid w:val="008A425D"/>
    <w:rsid w:val="008A606E"/>
    <w:rsid w:val="008A6390"/>
    <w:rsid w:val="008A673B"/>
    <w:rsid w:val="008A67E1"/>
    <w:rsid w:val="008B0898"/>
    <w:rsid w:val="008B23E7"/>
    <w:rsid w:val="008B2C19"/>
    <w:rsid w:val="008B49DE"/>
    <w:rsid w:val="008B4B60"/>
    <w:rsid w:val="008B4D42"/>
    <w:rsid w:val="008B594F"/>
    <w:rsid w:val="008B657F"/>
    <w:rsid w:val="008B6B52"/>
    <w:rsid w:val="008B6E8C"/>
    <w:rsid w:val="008C0CB5"/>
    <w:rsid w:val="008C1224"/>
    <w:rsid w:val="008C167B"/>
    <w:rsid w:val="008C1E1E"/>
    <w:rsid w:val="008C3C57"/>
    <w:rsid w:val="008C4085"/>
    <w:rsid w:val="008C41C7"/>
    <w:rsid w:val="008C44B1"/>
    <w:rsid w:val="008C51BF"/>
    <w:rsid w:val="008C5F9A"/>
    <w:rsid w:val="008C62D8"/>
    <w:rsid w:val="008C6D3F"/>
    <w:rsid w:val="008C7723"/>
    <w:rsid w:val="008C7E72"/>
    <w:rsid w:val="008D0778"/>
    <w:rsid w:val="008D0790"/>
    <w:rsid w:val="008D26C9"/>
    <w:rsid w:val="008D4D4B"/>
    <w:rsid w:val="008E0051"/>
    <w:rsid w:val="008E0718"/>
    <w:rsid w:val="008E3324"/>
    <w:rsid w:val="008E4699"/>
    <w:rsid w:val="008E5D8F"/>
    <w:rsid w:val="008E60E3"/>
    <w:rsid w:val="008E619F"/>
    <w:rsid w:val="008E6352"/>
    <w:rsid w:val="008E6AE3"/>
    <w:rsid w:val="008E775D"/>
    <w:rsid w:val="008F1BF8"/>
    <w:rsid w:val="008F3666"/>
    <w:rsid w:val="008F4476"/>
    <w:rsid w:val="008F4677"/>
    <w:rsid w:val="008F4922"/>
    <w:rsid w:val="008F5237"/>
    <w:rsid w:val="008F5BEB"/>
    <w:rsid w:val="008F7F02"/>
    <w:rsid w:val="00901DB0"/>
    <w:rsid w:val="00901DC5"/>
    <w:rsid w:val="009030D0"/>
    <w:rsid w:val="0090377C"/>
    <w:rsid w:val="009044BA"/>
    <w:rsid w:val="00904A9E"/>
    <w:rsid w:val="009058BE"/>
    <w:rsid w:val="00910175"/>
    <w:rsid w:val="00912BC8"/>
    <w:rsid w:val="00913ED7"/>
    <w:rsid w:val="00914066"/>
    <w:rsid w:val="009141FB"/>
    <w:rsid w:val="00916EA1"/>
    <w:rsid w:val="009175D2"/>
    <w:rsid w:val="00921674"/>
    <w:rsid w:val="0092170E"/>
    <w:rsid w:val="009234E3"/>
    <w:rsid w:val="009242A5"/>
    <w:rsid w:val="00924781"/>
    <w:rsid w:val="00924C92"/>
    <w:rsid w:val="00924FAD"/>
    <w:rsid w:val="00925FED"/>
    <w:rsid w:val="00926B3A"/>
    <w:rsid w:val="00927391"/>
    <w:rsid w:val="0092774A"/>
    <w:rsid w:val="009277C9"/>
    <w:rsid w:val="00930159"/>
    <w:rsid w:val="00932021"/>
    <w:rsid w:val="00932C79"/>
    <w:rsid w:val="0093455F"/>
    <w:rsid w:val="009348D4"/>
    <w:rsid w:val="00934C10"/>
    <w:rsid w:val="009359D5"/>
    <w:rsid w:val="00935EC9"/>
    <w:rsid w:val="0093612F"/>
    <w:rsid w:val="00936B2C"/>
    <w:rsid w:val="00936D86"/>
    <w:rsid w:val="009378F7"/>
    <w:rsid w:val="00937926"/>
    <w:rsid w:val="009406FE"/>
    <w:rsid w:val="009411DC"/>
    <w:rsid w:val="00941E22"/>
    <w:rsid w:val="009439B0"/>
    <w:rsid w:val="00943DE6"/>
    <w:rsid w:val="009441A8"/>
    <w:rsid w:val="009447C0"/>
    <w:rsid w:val="0094583F"/>
    <w:rsid w:val="00945A98"/>
    <w:rsid w:val="00946DC6"/>
    <w:rsid w:val="00947654"/>
    <w:rsid w:val="00947A4E"/>
    <w:rsid w:val="0095102D"/>
    <w:rsid w:val="0095131E"/>
    <w:rsid w:val="0095186A"/>
    <w:rsid w:val="0095232E"/>
    <w:rsid w:val="00952466"/>
    <w:rsid w:val="009524C0"/>
    <w:rsid w:val="00952803"/>
    <w:rsid w:val="009530EE"/>
    <w:rsid w:val="00953606"/>
    <w:rsid w:val="00954F9E"/>
    <w:rsid w:val="00956393"/>
    <w:rsid w:val="00957E42"/>
    <w:rsid w:val="009604DC"/>
    <w:rsid w:val="00961070"/>
    <w:rsid w:val="00961438"/>
    <w:rsid w:val="009614BD"/>
    <w:rsid w:val="00961CBF"/>
    <w:rsid w:val="0096379E"/>
    <w:rsid w:val="00964582"/>
    <w:rsid w:val="009659C0"/>
    <w:rsid w:val="0097002D"/>
    <w:rsid w:val="009702DB"/>
    <w:rsid w:val="00970498"/>
    <w:rsid w:val="00970E6E"/>
    <w:rsid w:val="0097164E"/>
    <w:rsid w:val="009725F2"/>
    <w:rsid w:val="00972E0A"/>
    <w:rsid w:val="00973325"/>
    <w:rsid w:val="00973353"/>
    <w:rsid w:val="009734FA"/>
    <w:rsid w:val="00973F08"/>
    <w:rsid w:val="00973FF1"/>
    <w:rsid w:val="009759E4"/>
    <w:rsid w:val="00976D9B"/>
    <w:rsid w:val="009800F2"/>
    <w:rsid w:val="00981016"/>
    <w:rsid w:val="0098121F"/>
    <w:rsid w:val="00981224"/>
    <w:rsid w:val="00981A9D"/>
    <w:rsid w:val="00981C27"/>
    <w:rsid w:val="00983B40"/>
    <w:rsid w:val="00983DAC"/>
    <w:rsid w:val="0098475B"/>
    <w:rsid w:val="00984B23"/>
    <w:rsid w:val="00984B9A"/>
    <w:rsid w:val="00984E44"/>
    <w:rsid w:val="00984FC5"/>
    <w:rsid w:val="00986334"/>
    <w:rsid w:val="009865AA"/>
    <w:rsid w:val="0099139D"/>
    <w:rsid w:val="00991A59"/>
    <w:rsid w:val="00991BA2"/>
    <w:rsid w:val="00991E62"/>
    <w:rsid w:val="0099379F"/>
    <w:rsid w:val="00994B27"/>
    <w:rsid w:val="00994B70"/>
    <w:rsid w:val="009957A5"/>
    <w:rsid w:val="00996ABB"/>
    <w:rsid w:val="009A24B0"/>
    <w:rsid w:val="009A2511"/>
    <w:rsid w:val="009A3204"/>
    <w:rsid w:val="009A32FE"/>
    <w:rsid w:val="009A40FC"/>
    <w:rsid w:val="009A4347"/>
    <w:rsid w:val="009A48A5"/>
    <w:rsid w:val="009A538A"/>
    <w:rsid w:val="009A60E4"/>
    <w:rsid w:val="009A648E"/>
    <w:rsid w:val="009A6FDB"/>
    <w:rsid w:val="009A7194"/>
    <w:rsid w:val="009B0676"/>
    <w:rsid w:val="009B10B5"/>
    <w:rsid w:val="009B39D0"/>
    <w:rsid w:val="009B4144"/>
    <w:rsid w:val="009B4A33"/>
    <w:rsid w:val="009B5715"/>
    <w:rsid w:val="009C0BDA"/>
    <w:rsid w:val="009C137F"/>
    <w:rsid w:val="009C1752"/>
    <w:rsid w:val="009C1B2B"/>
    <w:rsid w:val="009C1B55"/>
    <w:rsid w:val="009C1C81"/>
    <w:rsid w:val="009C20A8"/>
    <w:rsid w:val="009C2491"/>
    <w:rsid w:val="009C2BB4"/>
    <w:rsid w:val="009C3045"/>
    <w:rsid w:val="009C36AE"/>
    <w:rsid w:val="009C46D3"/>
    <w:rsid w:val="009C54DD"/>
    <w:rsid w:val="009C5759"/>
    <w:rsid w:val="009C628D"/>
    <w:rsid w:val="009C6638"/>
    <w:rsid w:val="009C6765"/>
    <w:rsid w:val="009C6985"/>
    <w:rsid w:val="009C7347"/>
    <w:rsid w:val="009D091C"/>
    <w:rsid w:val="009D1790"/>
    <w:rsid w:val="009D1BAA"/>
    <w:rsid w:val="009D23E1"/>
    <w:rsid w:val="009D2BD3"/>
    <w:rsid w:val="009D3607"/>
    <w:rsid w:val="009D45FA"/>
    <w:rsid w:val="009D460F"/>
    <w:rsid w:val="009D4DA8"/>
    <w:rsid w:val="009D5707"/>
    <w:rsid w:val="009D5E97"/>
    <w:rsid w:val="009D61D0"/>
    <w:rsid w:val="009E0613"/>
    <w:rsid w:val="009E1B69"/>
    <w:rsid w:val="009E28BF"/>
    <w:rsid w:val="009E2A18"/>
    <w:rsid w:val="009E2E8D"/>
    <w:rsid w:val="009E3C19"/>
    <w:rsid w:val="009E41A0"/>
    <w:rsid w:val="009E53DB"/>
    <w:rsid w:val="009E630D"/>
    <w:rsid w:val="009E6D3F"/>
    <w:rsid w:val="009E7531"/>
    <w:rsid w:val="009E7583"/>
    <w:rsid w:val="009F0B2C"/>
    <w:rsid w:val="009F0C98"/>
    <w:rsid w:val="009F117E"/>
    <w:rsid w:val="009F11B2"/>
    <w:rsid w:val="009F29D0"/>
    <w:rsid w:val="009F2AC9"/>
    <w:rsid w:val="009F4C2B"/>
    <w:rsid w:val="009F576E"/>
    <w:rsid w:val="009F6211"/>
    <w:rsid w:val="009F76A6"/>
    <w:rsid w:val="00A013C9"/>
    <w:rsid w:val="00A021BC"/>
    <w:rsid w:val="00A0260B"/>
    <w:rsid w:val="00A02767"/>
    <w:rsid w:val="00A04487"/>
    <w:rsid w:val="00A04A42"/>
    <w:rsid w:val="00A04C3B"/>
    <w:rsid w:val="00A0546D"/>
    <w:rsid w:val="00A10BF4"/>
    <w:rsid w:val="00A11547"/>
    <w:rsid w:val="00A122A5"/>
    <w:rsid w:val="00A122F9"/>
    <w:rsid w:val="00A12E1C"/>
    <w:rsid w:val="00A13AA4"/>
    <w:rsid w:val="00A14C25"/>
    <w:rsid w:val="00A14D96"/>
    <w:rsid w:val="00A16987"/>
    <w:rsid w:val="00A16E7E"/>
    <w:rsid w:val="00A20B00"/>
    <w:rsid w:val="00A2299A"/>
    <w:rsid w:val="00A259D3"/>
    <w:rsid w:val="00A25C5B"/>
    <w:rsid w:val="00A26A61"/>
    <w:rsid w:val="00A278FA"/>
    <w:rsid w:val="00A27A15"/>
    <w:rsid w:val="00A27FB7"/>
    <w:rsid w:val="00A316C5"/>
    <w:rsid w:val="00A32C43"/>
    <w:rsid w:val="00A34384"/>
    <w:rsid w:val="00A34EA8"/>
    <w:rsid w:val="00A35AFE"/>
    <w:rsid w:val="00A36FF6"/>
    <w:rsid w:val="00A379A4"/>
    <w:rsid w:val="00A37B81"/>
    <w:rsid w:val="00A40569"/>
    <w:rsid w:val="00A41AC5"/>
    <w:rsid w:val="00A42A8C"/>
    <w:rsid w:val="00A4309B"/>
    <w:rsid w:val="00A4383C"/>
    <w:rsid w:val="00A43AE5"/>
    <w:rsid w:val="00A43D44"/>
    <w:rsid w:val="00A44046"/>
    <w:rsid w:val="00A44F60"/>
    <w:rsid w:val="00A45190"/>
    <w:rsid w:val="00A4581E"/>
    <w:rsid w:val="00A46CE1"/>
    <w:rsid w:val="00A47321"/>
    <w:rsid w:val="00A5051C"/>
    <w:rsid w:val="00A51D91"/>
    <w:rsid w:val="00A52AD5"/>
    <w:rsid w:val="00A53691"/>
    <w:rsid w:val="00A552D0"/>
    <w:rsid w:val="00A571B1"/>
    <w:rsid w:val="00A57D42"/>
    <w:rsid w:val="00A57D96"/>
    <w:rsid w:val="00A60382"/>
    <w:rsid w:val="00A6046E"/>
    <w:rsid w:val="00A62B05"/>
    <w:rsid w:val="00A62D4C"/>
    <w:rsid w:val="00A63DF7"/>
    <w:rsid w:val="00A654D6"/>
    <w:rsid w:val="00A65645"/>
    <w:rsid w:val="00A66B43"/>
    <w:rsid w:val="00A671BA"/>
    <w:rsid w:val="00A6744C"/>
    <w:rsid w:val="00A709DD"/>
    <w:rsid w:val="00A70BF6"/>
    <w:rsid w:val="00A70CEF"/>
    <w:rsid w:val="00A70E2C"/>
    <w:rsid w:val="00A721B0"/>
    <w:rsid w:val="00A73602"/>
    <w:rsid w:val="00A73807"/>
    <w:rsid w:val="00A73C90"/>
    <w:rsid w:val="00A73EE8"/>
    <w:rsid w:val="00A7404C"/>
    <w:rsid w:val="00A7412B"/>
    <w:rsid w:val="00A74A73"/>
    <w:rsid w:val="00A7548D"/>
    <w:rsid w:val="00A75E39"/>
    <w:rsid w:val="00A76465"/>
    <w:rsid w:val="00A76970"/>
    <w:rsid w:val="00A76B0E"/>
    <w:rsid w:val="00A7759F"/>
    <w:rsid w:val="00A77B4E"/>
    <w:rsid w:val="00A80B1D"/>
    <w:rsid w:val="00A80B9D"/>
    <w:rsid w:val="00A80BAB"/>
    <w:rsid w:val="00A8344A"/>
    <w:rsid w:val="00A84164"/>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1BB3"/>
    <w:rsid w:val="00A91E2D"/>
    <w:rsid w:val="00A92254"/>
    <w:rsid w:val="00A92FB0"/>
    <w:rsid w:val="00A93D22"/>
    <w:rsid w:val="00A9401B"/>
    <w:rsid w:val="00A95430"/>
    <w:rsid w:val="00A95711"/>
    <w:rsid w:val="00AA02FB"/>
    <w:rsid w:val="00AA0AFF"/>
    <w:rsid w:val="00AA109F"/>
    <w:rsid w:val="00AA22CB"/>
    <w:rsid w:val="00AA2B31"/>
    <w:rsid w:val="00AA3771"/>
    <w:rsid w:val="00AA4CA8"/>
    <w:rsid w:val="00AA5E2E"/>
    <w:rsid w:val="00AA7798"/>
    <w:rsid w:val="00AA7910"/>
    <w:rsid w:val="00AA7995"/>
    <w:rsid w:val="00AA79F9"/>
    <w:rsid w:val="00AB16FC"/>
    <w:rsid w:val="00AB5012"/>
    <w:rsid w:val="00AB529A"/>
    <w:rsid w:val="00AB6E6B"/>
    <w:rsid w:val="00AB735D"/>
    <w:rsid w:val="00AB7D7F"/>
    <w:rsid w:val="00AC0255"/>
    <w:rsid w:val="00AC0CFB"/>
    <w:rsid w:val="00AC16EC"/>
    <w:rsid w:val="00AC1B6F"/>
    <w:rsid w:val="00AC1D22"/>
    <w:rsid w:val="00AC2832"/>
    <w:rsid w:val="00AC3988"/>
    <w:rsid w:val="00AC3F3F"/>
    <w:rsid w:val="00AC5F73"/>
    <w:rsid w:val="00AC76CB"/>
    <w:rsid w:val="00AD2785"/>
    <w:rsid w:val="00AD3466"/>
    <w:rsid w:val="00AD3D0B"/>
    <w:rsid w:val="00AD632D"/>
    <w:rsid w:val="00AD634A"/>
    <w:rsid w:val="00AD6BCB"/>
    <w:rsid w:val="00AD79C6"/>
    <w:rsid w:val="00AE089B"/>
    <w:rsid w:val="00AE0E11"/>
    <w:rsid w:val="00AE12A1"/>
    <w:rsid w:val="00AE1565"/>
    <w:rsid w:val="00AE18CC"/>
    <w:rsid w:val="00AE4871"/>
    <w:rsid w:val="00AE657C"/>
    <w:rsid w:val="00AF091E"/>
    <w:rsid w:val="00AF1E2C"/>
    <w:rsid w:val="00AF2D16"/>
    <w:rsid w:val="00AF533D"/>
    <w:rsid w:val="00AF55F8"/>
    <w:rsid w:val="00AF5831"/>
    <w:rsid w:val="00AF76C3"/>
    <w:rsid w:val="00AF7A83"/>
    <w:rsid w:val="00AF7EF9"/>
    <w:rsid w:val="00B000B6"/>
    <w:rsid w:val="00B00B83"/>
    <w:rsid w:val="00B010A4"/>
    <w:rsid w:val="00B01574"/>
    <w:rsid w:val="00B02B0B"/>
    <w:rsid w:val="00B02CD5"/>
    <w:rsid w:val="00B03D22"/>
    <w:rsid w:val="00B03FA2"/>
    <w:rsid w:val="00B04F00"/>
    <w:rsid w:val="00B05BD9"/>
    <w:rsid w:val="00B062F7"/>
    <w:rsid w:val="00B06F92"/>
    <w:rsid w:val="00B11A86"/>
    <w:rsid w:val="00B13700"/>
    <w:rsid w:val="00B139CC"/>
    <w:rsid w:val="00B16718"/>
    <w:rsid w:val="00B200A6"/>
    <w:rsid w:val="00B20A0A"/>
    <w:rsid w:val="00B20B97"/>
    <w:rsid w:val="00B22959"/>
    <w:rsid w:val="00B24C78"/>
    <w:rsid w:val="00B24E37"/>
    <w:rsid w:val="00B24ED2"/>
    <w:rsid w:val="00B319F3"/>
    <w:rsid w:val="00B31EFF"/>
    <w:rsid w:val="00B32B0C"/>
    <w:rsid w:val="00B33190"/>
    <w:rsid w:val="00B331BA"/>
    <w:rsid w:val="00B33D94"/>
    <w:rsid w:val="00B34689"/>
    <w:rsid w:val="00B35574"/>
    <w:rsid w:val="00B36C59"/>
    <w:rsid w:val="00B40FD4"/>
    <w:rsid w:val="00B425A1"/>
    <w:rsid w:val="00B42A05"/>
    <w:rsid w:val="00B42ED6"/>
    <w:rsid w:val="00B43E26"/>
    <w:rsid w:val="00B44013"/>
    <w:rsid w:val="00B454EA"/>
    <w:rsid w:val="00B468DB"/>
    <w:rsid w:val="00B46A52"/>
    <w:rsid w:val="00B47584"/>
    <w:rsid w:val="00B5079C"/>
    <w:rsid w:val="00B51B27"/>
    <w:rsid w:val="00B54560"/>
    <w:rsid w:val="00B54618"/>
    <w:rsid w:val="00B55BD1"/>
    <w:rsid w:val="00B570AE"/>
    <w:rsid w:val="00B57769"/>
    <w:rsid w:val="00B6115B"/>
    <w:rsid w:val="00B61210"/>
    <w:rsid w:val="00B6171F"/>
    <w:rsid w:val="00B629F4"/>
    <w:rsid w:val="00B62DE4"/>
    <w:rsid w:val="00B6311F"/>
    <w:rsid w:val="00B6346A"/>
    <w:rsid w:val="00B63E65"/>
    <w:rsid w:val="00B640E6"/>
    <w:rsid w:val="00B65421"/>
    <w:rsid w:val="00B65CF1"/>
    <w:rsid w:val="00B6602E"/>
    <w:rsid w:val="00B6607D"/>
    <w:rsid w:val="00B66FE4"/>
    <w:rsid w:val="00B67334"/>
    <w:rsid w:val="00B67A60"/>
    <w:rsid w:val="00B67D98"/>
    <w:rsid w:val="00B70136"/>
    <w:rsid w:val="00B7013A"/>
    <w:rsid w:val="00B704F8"/>
    <w:rsid w:val="00B714D9"/>
    <w:rsid w:val="00B71BA4"/>
    <w:rsid w:val="00B7260F"/>
    <w:rsid w:val="00B740B3"/>
    <w:rsid w:val="00B74BF4"/>
    <w:rsid w:val="00B7526E"/>
    <w:rsid w:val="00B75458"/>
    <w:rsid w:val="00B75D3C"/>
    <w:rsid w:val="00B806B4"/>
    <w:rsid w:val="00B8143A"/>
    <w:rsid w:val="00B82A84"/>
    <w:rsid w:val="00B83241"/>
    <w:rsid w:val="00B8519C"/>
    <w:rsid w:val="00B85A75"/>
    <w:rsid w:val="00B862F4"/>
    <w:rsid w:val="00B8671B"/>
    <w:rsid w:val="00B9015D"/>
    <w:rsid w:val="00B902DD"/>
    <w:rsid w:val="00B905CA"/>
    <w:rsid w:val="00B91481"/>
    <w:rsid w:val="00B9255C"/>
    <w:rsid w:val="00B9295E"/>
    <w:rsid w:val="00B92A0E"/>
    <w:rsid w:val="00B9446F"/>
    <w:rsid w:val="00B959A3"/>
    <w:rsid w:val="00B96370"/>
    <w:rsid w:val="00B9651D"/>
    <w:rsid w:val="00B9765E"/>
    <w:rsid w:val="00BA002A"/>
    <w:rsid w:val="00BA411E"/>
    <w:rsid w:val="00BA505B"/>
    <w:rsid w:val="00BA5D0A"/>
    <w:rsid w:val="00BA6C38"/>
    <w:rsid w:val="00BA701E"/>
    <w:rsid w:val="00BA7682"/>
    <w:rsid w:val="00BB0338"/>
    <w:rsid w:val="00BB04AD"/>
    <w:rsid w:val="00BB1242"/>
    <w:rsid w:val="00BB1F9A"/>
    <w:rsid w:val="00BB2004"/>
    <w:rsid w:val="00BB4582"/>
    <w:rsid w:val="00BB53B8"/>
    <w:rsid w:val="00BB5653"/>
    <w:rsid w:val="00BB5972"/>
    <w:rsid w:val="00BB792E"/>
    <w:rsid w:val="00BB7B08"/>
    <w:rsid w:val="00BC309B"/>
    <w:rsid w:val="00BC316A"/>
    <w:rsid w:val="00BC3C25"/>
    <w:rsid w:val="00BC4245"/>
    <w:rsid w:val="00BC4354"/>
    <w:rsid w:val="00BC45D4"/>
    <w:rsid w:val="00BC4F28"/>
    <w:rsid w:val="00BC61F6"/>
    <w:rsid w:val="00BC6B8D"/>
    <w:rsid w:val="00BC6E67"/>
    <w:rsid w:val="00BC6FA8"/>
    <w:rsid w:val="00BC7914"/>
    <w:rsid w:val="00BC7EB6"/>
    <w:rsid w:val="00BD096F"/>
    <w:rsid w:val="00BD0B8C"/>
    <w:rsid w:val="00BD1165"/>
    <w:rsid w:val="00BD2C5C"/>
    <w:rsid w:val="00BD37DA"/>
    <w:rsid w:val="00BD4123"/>
    <w:rsid w:val="00BD4D4D"/>
    <w:rsid w:val="00BD4F80"/>
    <w:rsid w:val="00BD6231"/>
    <w:rsid w:val="00BD7756"/>
    <w:rsid w:val="00BE05AB"/>
    <w:rsid w:val="00BE0EE1"/>
    <w:rsid w:val="00BE2E62"/>
    <w:rsid w:val="00BE2FD2"/>
    <w:rsid w:val="00BE383C"/>
    <w:rsid w:val="00BE3A5F"/>
    <w:rsid w:val="00BE437E"/>
    <w:rsid w:val="00BE54C5"/>
    <w:rsid w:val="00BE60B0"/>
    <w:rsid w:val="00BE688A"/>
    <w:rsid w:val="00BE6948"/>
    <w:rsid w:val="00BE6C82"/>
    <w:rsid w:val="00BE6D1C"/>
    <w:rsid w:val="00BE6E0C"/>
    <w:rsid w:val="00BF0A1F"/>
    <w:rsid w:val="00BF0F5C"/>
    <w:rsid w:val="00BF109A"/>
    <w:rsid w:val="00BF18D8"/>
    <w:rsid w:val="00BF190F"/>
    <w:rsid w:val="00BF1FE6"/>
    <w:rsid w:val="00BF2422"/>
    <w:rsid w:val="00BF2B61"/>
    <w:rsid w:val="00BF2F89"/>
    <w:rsid w:val="00BF39E0"/>
    <w:rsid w:val="00BF3E61"/>
    <w:rsid w:val="00BF447E"/>
    <w:rsid w:val="00BF58CD"/>
    <w:rsid w:val="00C0034C"/>
    <w:rsid w:val="00C004E8"/>
    <w:rsid w:val="00C01150"/>
    <w:rsid w:val="00C01835"/>
    <w:rsid w:val="00C01BD7"/>
    <w:rsid w:val="00C03BD3"/>
    <w:rsid w:val="00C03C04"/>
    <w:rsid w:val="00C066F3"/>
    <w:rsid w:val="00C110C9"/>
    <w:rsid w:val="00C12BF5"/>
    <w:rsid w:val="00C13F67"/>
    <w:rsid w:val="00C15A68"/>
    <w:rsid w:val="00C17396"/>
    <w:rsid w:val="00C17D90"/>
    <w:rsid w:val="00C23C73"/>
    <w:rsid w:val="00C247FC"/>
    <w:rsid w:val="00C268C5"/>
    <w:rsid w:val="00C26C8E"/>
    <w:rsid w:val="00C27D77"/>
    <w:rsid w:val="00C307C4"/>
    <w:rsid w:val="00C31407"/>
    <w:rsid w:val="00C31BA2"/>
    <w:rsid w:val="00C3266E"/>
    <w:rsid w:val="00C33169"/>
    <w:rsid w:val="00C335DB"/>
    <w:rsid w:val="00C340BC"/>
    <w:rsid w:val="00C34702"/>
    <w:rsid w:val="00C34767"/>
    <w:rsid w:val="00C347F2"/>
    <w:rsid w:val="00C34DDD"/>
    <w:rsid w:val="00C3799C"/>
    <w:rsid w:val="00C37A8E"/>
    <w:rsid w:val="00C409B7"/>
    <w:rsid w:val="00C40A71"/>
    <w:rsid w:val="00C40D74"/>
    <w:rsid w:val="00C428E0"/>
    <w:rsid w:val="00C4389B"/>
    <w:rsid w:val="00C4453B"/>
    <w:rsid w:val="00C469AB"/>
    <w:rsid w:val="00C46C5F"/>
    <w:rsid w:val="00C51687"/>
    <w:rsid w:val="00C5213A"/>
    <w:rsid w:val="00C5245C"/>
    <w:rsid w:val="00C531B2"/>
    <w:rsid w:val="00C55343"/>
    <w:rsid w:val="00C5586D"/>
    <w:rsid w:val="00C5596A"/>
    <w:rsid w:val="00C56611"/>
    <w:rsid w:val="00C57C6B"/>
    <w:rsid w:val="00C57EA9"/>
    <w:rsid w:val="00C60B6A"/>
    <w:rsid w:val="00C60EDB"/>
    <w:rsid w:val="00C61129"/>
    <w:rsid w:val="00C611F9"/>
    <w:rsid w:val="00C61CE5"/>
    <w:rsid w:val="00C641CB"/>
    <w:rsid w:val="00C64568"/>
    <w:rsid w:val="00C6465F"/>
    <w:rsid w:val="00C64DD7"/>
    <w:rsid w:val="00C6558F"/>
    <w:rsid w:val="00C6691D"/>
    <w:rsid w:val="00C66F77"/>
    <w:rsid w:val="00C71516"/>
    <w:rsid w:val="00C7295A"/>
    <w:rsid w:val="00C7380B"/>
    <w:rsid w:val="00C750C4"/>
    <w:rsid w:val="00C757BA"/>
    <w:rsid w:val="00C8021D"/>
    <w:rsid w:val="00C81381"/>
    <w:rsid w:val="00C81A60"/>
    <w:rsid w:val="00C823D2"/>
    <w:rsid w:val="00C824FB"/>
    <w:rsid w:val="00C82633"/>
    <w:rsid w:val="00C836EC"/>
    <w:rsid w:val="00C839D7"/>
    <w:rsid w:val="00C847A8"/>
    <w:rsid w:val="00C8509D"/>
    <w:rsid w:val="00C9033A"/>
    <w:rsid w:val="00C9143E"/>
    <w:rsid w:val="00C92EFB"/>
    <w:rsid w:val="00C95652"/>
    <w:rsid w:val="00C960E4"/>
    <w:rsid w:val="00C96DA3"/>
    <w:rsid w:val="00C976C6"/>
    <w:rsid w:val="00CA01B1"/>
    <w:rsid w:val="00CA130C"/>
    <w:rsid w:val="00CA145F"/>
    <w:rsid w:val="00CA2548"/>
    <w:rsid w:val="00CA3A25"/>
    <w:rsid w:val="00CA3FDB"/>
    <w:rsid w:val="00CA6075"/>
    <w:rsid w:val="00CA6381"/>
    <w:rsid w:val="00CA6E6A"/>
    <w:rsid w:val="00CA7917"/>
    <w:rsid w:val="00CA7CF5"/>
    <w:rsid w:val="00CB1FBD"/>
    <w:rsid w:val="00CB2166"/>
    <w:rsid w:val="00CB5254"/>
    <w:rsid w:val="00CB58AB"/>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593"/>
    <w:rsid w:val="00CD272F"/>
    <w:rsid w:val="00CD2FA6"/>
    <w:rsid w:val="00CD4FBC"/>
    <w:rsid w:val="00CD51A4"/>
    <w:rsid w:val="00CD58EF"/>
    <w:rsid w:val="00CD5D32"/>
    <w:rsid w:val="00CD6975"/>
    <w:rsid w:val="00CE2A84"/>
    <w:rsid w:val="00CE486D"/>
    <w:rsid w:val="00CE574F"/>
    <w:rsid w:val="00CE663F"/>
    <w:rsid w:val="00CE6B5A"/>
    <w:rsid w:val="00CE6BE4"/>
    <w:rsid w:val="00CE6CE4"/>
    <w:rsid w:val="00CE78FD"/>
    <w:rsid w:val="00CF002C"/>
    <w:rsid w:val="00CF02D0"/>
    <w:rsid w:val="00CF281D"/>
    <w:rsid w:val="00CF2BFE"/>
    <w:rsid w:val="00CF3E1C"/>
    <w:rsid w:val="00CF5A65"/>
    <w:rsid w:val="00CF6918"/>
    <w:rsid w:val="00D0114C"/>
    <w:rsid w:val="00D016B8"/>
    <w:rsid w:val="00D02290"/>
    <w:rsid w:val="00D026DC"/>
    <w:rsid w:val="00D04306"/>
    <w:rsid w:val="00D04EF3"/>
    <w:rsid w:val="00D0628C"/>
    <w:rsid w:val="00D062C6"/>
    <w:rsid w:val="00D06A17"/>
    <w:rsid w:val="00D07B36"/>
    <w:rsid w:val="00D10F14"/>
    <w:rsid w:val="00D1212F"/>
    <w:rsid w:val="00D1336C"/>
    <w:rsid w:val="00D14568"/>
    <w:rsid w:val="00D15EEB"/>
    <w:rsid w:val="00D16433"/>
    <w:rsid w:val="00D16E12"/>
    <w:rsid w:val="00D17437"/>
    <w:rsid w:val="00D20A36"/>
    <w:rsid w:val="00D20EF2"/>
    <w:rsid w:val="00D22FD9"/>
    <w:rsid w:val="00D23711"/>
    <w:rsid w:val="00D23E9C"/>
    <w:rsid w:val="00D23EAD"/>
    <w:rsid w:val="00D24AC2"/>
    <w:rsid w:val="00D24B19"/>
    <w:rsid w:val="00D25891"/>
    <w:rsid w:val="00D270F4"/>
    <w:rsid w:val="00D27787"/>
    <w:rsid w:val="00D30488"/>
    <w:rsid w:val="00D31344"/>
    <w:rsid w:val="00D336F0"/>
    <w:rsid w:val="00D33EA4"/>
    <w:rsid w:val="00D34841"/>
    <w:rsid w:val="00D3507D"/>
    <w:rsid w:val="00D37482"/>
    <w:rsid w:val="00D41B03"/>
    <w:rsid w:val="00D41C36"/>
    <w:rsid w:val="00D4278B"/>
    <w:rsid w:val="00D447B9"/>
    <w:rsid w:val="00D44C38"/>
    <w:rsid w:val="00D45F40"/>
    <w:rsid w:val="00D45FB6"/>
    <w:rsid w:val="00D46B81"/>
    <w:rsid w:val="00D46C1C"/>
    <w:rsid w:val="00D5040D"/>
    <w:rsid w:val="00D5186E"/>
    <w:rsid w:val="00D51F65"/>
    <w:rsid w:val="00D53E73"/>
    <w:rsid w:val="00D545B9"/>
    <w:rsid w:val="00D54F41"/>
    <w:rsid w:val="00D5561F"/>
    <w:rsid w:val="00D55B85"/>
    <w:rsid w:val="00D55BF8"/>
    <w:rsid w:val="00D55D4D"/>
    <w:rsid w:val="00D56C8D"/>
    <w:rsid w:val="00D5763A"/>
    <w:rsid w:val="00D57645"/>
    <w:rsid w:val="00D6055E"/>
    <w:rsid w:val="00D606EF"/>
    <w:rsid w:val="00D60EA0"/>
    <w:rsid w:val="00D6283B"/>
    <w:rsid w:val="00D64275"/>
    <w:rsid w:val="00D64641"/>
    <w:rsid w:val="00D64F45"/>
    <w:rsid w:val="00D64FAC"/>
    <w:rsid w:val="00D65843"/>
    <w:rsid w:val="00D6634A"/>
    <w:rsid w:val="00D6715E"/>
    <w:rsid w:val="00D70D33"/>
    <w:rsid w:val="00D7102F"/>
    <w:rsid w:val="00D7114C"/>
    <w:rsid w:val="00D71D39"/>
    <w:rsid w:val="00D720D6"/>
    <w:rsid w:val="00D7272B"/>
    <w:rsid w:val="00D73AB6"/>
    <w:rsid w:val="00D7489E"/>
    <w:rsid w:val="00D750BA"/>
    <w:rsid w:val="00D757E3"/>
    <w:rsid w:val="00D8116C"/>
    <w:rsid w:val="00D8124D"/>
    <w:rsid w:val="00D81770"/>
    <w:rsid w:val="00D81BF8"/>
    <w:rsid w:val="00D81CD9"/>
    <w:rsid w:val="00D81CE2"/>
    <w:rsid w:val="00D82C5A"/>
    <w:rsid w:val="00D8328B"/>
    <w:rsid w:val="00D8402E"/>
    <w:rsid w:val="00D842F0"/>
    <w:rsid w:val="00D844C5"/>
    <w:rsid w:val="00D85039"/>
    <w:rsid w:val="00D8583B"/>
    <w:rsid w:val="00D86331"/>
    <w:rsid w:val="00D8648E"/>
    <w:rsid w:val="00D9058B"/>
    <w:rsid w:val="00D91454"/>
    <w:rsid w:val="00D91CF0"/>
    <w:rsid w:val="00D920ED"/>
    <w:rsid w:val="00D924D7"/>
    <w:rsid w:val="00D9305D"/>
    <w:rsid w:val="00D9371E"/>
    <w:rsid w:val="00D93DF0"/>
    <w:rsid w:val="00D9525F"/>
    <w:rsid w:val="00D95C0E"/>
    <w:rsid w:val="00D96BEB"/>
    <w:rsid w:val="00D96C17"/>
    <w:rsid w:val="00D975B5"/>
    <w:rsid w:val="00DA0124"/>
    <w:rsid w:val="00DA08AE"/>
    <w:rsid w:val="00DA1182"/>
    <w:rsid w:val="00DA11B7"/>
    <w:rsid w:val="00DA17CA"/>
    <w:rsid w:val="00DA18F7"/>
    <w:rsid w:val="00DA1C97"/>
    <w:rsid w:val="00DA2AF7"/>
    <w:rsid w:val="00DA3700"/>
    <w:rsid w:val="00DA43F7"/>
    <w:rsid w:val="00DA4A6E"/>
    <w:rsid w:val="00DA5CE2"/>
    <w:rsid w:val="00DA677B"/>
    <w:rsid w:val="00DA7026"/>
    <w:rsid w:val="00DA79B2"/>
    <w:rsid w:val="00DB0088"/>
    <w:rsid w:val="00DB06D4"/>
    <w:rsid w:val="00DB0CF6"/>
    <w:rsid w:val="00DB15EA"/>
    <w:rsid w:val="00DB31BD"/>
    <w:rsid w:val="00DB3AD3"/>
    <w:rsid w:val="00DB4B8C"/>
    <w:rsid w:val="00DB4DCC"/>
    <w:rsid w:val="00DB6244"/>
    <w:rsid w:val="00DB7070"/>
    <w:rsid w:val="00DB7B74"/>
    <w:rsid w:val="00DB7F5C"/>
    <w:rsid w:val="00DC00DA"/>
    <w:rsid w:val="00DC1848"/>
    <w:rsid w:val="00DC251C"/>
    <w:rsid w:val="00DC47ED"/>
    <w:rsid w:val="00DC4D8A"/>
    <w:rsid w:val="00DC5A9F"/>
    <w:rsid w:val="00DC5B16"/>
    <w:rsid w:val="00DC6034"/>
    <w:rsid w:val="00DC62D2"/>
    <w:rsid w:val="00DC67B8"/>
    <w:rsid w:val="00DC6B97"/>
    <w:rsid w:val="00DD0198"/>
    <w:rsid w:val="00DD0DB7"/>
    <w:rsid w:val="00DD12C8"/>
    <w:rsid w:val="00DD1B14"/>
    <w:rsid w:val="00DD2C1F"/>
    <w:rsid w:val="00DD364A"/>
    <w:rsid w:val="00DD3707"/>
    <w:rsid w:val="00DD3E98"/>
    <w:rsid w:val="00DD497C"/>
    <w:rsid w:val="00DD5A0D"/>
    <w:rsid w:val="00DD5AA2"/>
    <w:rsid w:val="00DD5AD8"/>
    <w:rsid w:val="00DE2192"/>
    <w:rsid w:val="00DE23BA"/>
    <w:rsid w:val="00DE339D"/>
    <w:rsid w:val="00DE3F4D"/>
    <w:rsid w:val="00DE4123"/>
    <w:rsid w:val="00DE6D93"/>
    <w:rsid w:val="00DF06B4"/>
    <w:rsid w:val="00DF0BE3"/>
    <w:rsid w:val="00DF19E5"/>
    <w:rsid w:val="00DF3782"/>
    <w:rsid w:val="00DF5932"/>
    <w:rsid w:val="00DF6E01"/>
    <w:rsid w:val="00E00A41"/>
    <w:rsid w:val="00E036F8"/>
    <w:rsid w:val="00E03AA2"/>
    <w:rsid w:val="00E03B5C"/>
    <w:rsid w:val="00E04511"/>
    <w:rsid w:val="00E0484E"/>
    <w:rsid w:val="00E04A4E"/>
    <w:rsid w:val="00E05084"/>
    <w:rsid w:val="00E06449"/>
    <w:rsid w:val="00E06BDA"/>
    <w:rsid w:val="00E10028"/>
    <w:rsid w:val="00E1163E"/>
    <w:rsid w:val="00E1200E"/>
    <w:rsid w:val="00E12466"/>
    <w:rsid w:val="00E12EB2"/>
    <w:rsid w:val="00E1378A"/>
    <w:rsid w:val="00E13974"/>
    <w:rsid w:val="00E149D6"/>
    <w:rsid w:val="00E15B46"/>
    <w:rsid w:val="00E1623C"/>
    <w:rsid w:val="00E16ABA"/>
    <w:rsid w:val="00E16CEA"/>
    <w:rsid w:val="00E17428"/>
    <w:rsid w:val="00E176B7"/>
    <w:rsid w:val="00E20509"/>
    <w:rsid w:val="00E20959"/>
    <w:rsid w:val="00E226A8"/>
    <w:rsid w:val="00E22EBD"/>
    <w:rsid w:val="00E23AEE"/>
    <w:rsid w:val="00E243A0"/>
    <w:rsid w:val="00E245F0"/>
    <w:rsid w:val="00E2481A"/>
    <w:rsid w:val="00E24A31"/>
    <w:rsid w:val="00E27296"/>
    <w:rsid w:val="00E27389"/>
    <w:rsid w:val="00E30727"/>
    <w:rsid w:val="00E32952"/>
    <w:rsid w:val="00E34C87"/>
    <w:rsid w:val="00E3571C"/>
    <w:rsid w:val="00E35AB3"/>
    <w:rsid w:val="00E36C1A"/>
    <w:rsid w:val="00E4189C"/>
    <w:rsid w:val="00E41A46"/>
    <w:rsid w:val="00E43A7B"/>
    <w:rsid w:val="00E44816"/>
    <w:rsid w:val="00E45E3B"/>
    <w:rsid w:val="00E460DC"/>
    <w:rsid w:val="00E46299"/>
    <w:rsid w:val="00E472F2"/>
    <w:rsid w:val="00E47536"/>
    <w:rsid w:val="00E47577"/>
    <w:rsid w:val="00E508B6"/>
    <w:rsid w:val="00E51462"/>
    <w:rsid w:val="00E519F3"/>
    <w:rsid w:val="00E52C01"/>
    <w:rsid w:val="00E52FAC"/>
    <w:rsid w:val="00E535F7"/>
    <w:rsid w:val="00E541FB"/>
    <w:rsid w:val="00E56071"/>
    <w:rsid w:val="00E56732"/>
    <w:rsid w:val="00E603AC"/>
    <w:rsid w:val="00E6137A"/>
    <w:rsid w:val="00E61799"/>
    <w:rsid w:val="00E61B87"/>
    <w:rsid w:val="00E627AC"/>
    <w:rsid w:val="00E6370C"/>
    <w:rsid w:val="00E63DBE"/>
    <w:rsid w:val="00E63F1F"/>
    <w:rsid w:val="00E66510"/>
    <w:rsid w:val="00E6662F"/>
    <w:rsid w:val="00E66C70"/>
    <w:rsid w:val="00E66F88"/>
    <w:rsid w:val="00E6734E"/>
    <w:rsid w:val="00E673CA"/>
    <w:rsid w:val="00E67969"/>
    <w:rsid w:val="00E67B45"/>
    <w:rsid w:val="00E701D5"/>
    <w:rsid w:val="00E720DB"/>
    <w:rsid w:val="00E72A26"/>
    <w:rsid w:val="00E72BC1"/>
    <w:rsid w:val="00E734FD"/>
    <w:rsid w:val="00E73C35"/>
    <w:rsid w:val="00E7584B"/>
    <w:rsid w:val="00E76C41"/>
    <w:rsid w:val="00E76F97"/>
    <w:rsid w:val="00E817AE"/>
    <w:rsid w:val="00E81C63"/>
    <w:rsid w:val="00E824D8"/>
    <w:rsid w:val="00E82E20"/>
    <w:rsid w:val="00E845AB"/>
    <w:rsid w:val="00E851A1"/>
    <w:rsid w:val="00E86308"/>
    <w:rsid w:val="00E86CDF"/>
    <w:rsid w:val="00E86E2A"/>
    <w:rsid w:val="00E86E48"/>
    <w:rsid w:val="00E9008B"/>
    <w:rsid w:val="00E9192F"/>
    <w:rsid w:val="00E92391"/>
    <w:rsid w:val="00E927C4"/>
    <w:rsid w:val="00E92B80"/>
    <w:rsid w:val="00E9474B"/>
    <w:rsid w:val="00E948FD"/>
    <w:rsid w:val="00EA0912"/>
    <w:rsid w:val="00EA0E34"/>
    <w:rsid w:val="00EA0F4B"/>
    <w:rsid w:val="00EA10DE"/>
    <w:rsid w:val="00EA13DA"/>
    <w:rsid w:val="00EA2097"/>
    <w:rsid w:val="00EA2453"/>
    <w:rsid w:val="00EA3333"/>
    <w:rsid w:val="00EA3BFB"/>
    <w:rsid w:val="00EA4123"/>
    <w:rsid w:val="00EA45B2"/>
    <w:rsid w:val="00EA4E60"/>
    <w:rsid w:val="00EA529D"/>
    <w:rsid w:val="00EA7C6F"/>
    <w:rsid w:val="00EB1FFD"/>
    <w:rsid w:val="00EB2096"/>
    <w:rsid w:val="00EB22BC"/>
    <w:rsid w:val="00EB2FAD"/>
    <w:rsid w:val="00EB5122"/>
    <w:rsid w:val="00EB61CB"/>
    <w:rsid w:val="00EB6779"/>
    <w:rsid w:val="00EB6BCB"/>
    <w:rsid w:val="00EB712E"/>
    <w:rsid w:val="00EC0BFB"/>
    <w:rsid w:val="00EC18BA"/>
    <w:rsid w:val="00EC21BD"/>
    <w:rsid w:val="00EC55CD"/>
    <w:rsid w:val="00EC5CF9"/>
    <w:rsid w:val="00EC6183"/>
    <w:rsid w:val="00EC693D"/>
    <w:rsid w:val="00EC707D"/>
    <w:rsid w:val="00EC7E50"/>
    <w:rsid w:val="00ED032A"/>
    <w:rsid w:val="00ED1299"/>
    <w:rsid w:val="00ED1940"/>
    <w:rsid w:val="00ED54FE"/>
    <w:rsid w:val="00ED575F"/>
    <w:rsid w:val="00ED5A57"/>
    <w:rsid w:val="00ED65F1"/>
    <w:rsid w:val="00ED6832"/>
    <w:rsid w:val="00ED7A1A"/>
    <w:rsid w:val="00EE077D"/>
    <w:rsid w:val="00EE0F80"/>
    <w:rsid w:val="00EE153F"/>
    <w:rsid w:val="00EE1991"/>
    <w:rsid w:val="00EE347B"/>
    <w:rsid w:val="00EE49D8"/>
    <w:rsid w:val="00EE6A43"/>
    <w:rsid w:val="00EF0300"/>
    <w:rsid w:val="00EF08CF"/>
    <w:rsid w:val="00EF183C"/>
    <w:rsid w:val="00EF19E6"/>
    <w:rsid w:val="00EF26EF"/>
    <w:rsid w:val="00EF2C71"/>
    <w:rsid w:val="00EF6414"/>
    <w:rsid w:val="00EF66CF"/>
    <w:rsid w:val="00F003B6"/>
    <w:rsid w:val="00F003F6"/>
    <w:rsid w:val="00F004D2"/>
    <w:rsid w:val="00F01820"/>
    <w:rsid w:val="00F02C86"/>
    <w:rsid w:val="00F02D8D"/>
    <w:rsid w:val="00F0363C"/>
    <w:rsid w:val="00F0433E"/>
    <w:rsid w:val="00F04468"/>
    <w:rsid w:val="00F04F91"/>
    <w:rsid w:val="00F1042B"/>
    <w:rsid w:val="00F1096E"/>
    <w:rsid w:val="00F10A76"/>
    <w:rsid w:val="00F13897"/>
    <w:rsid w:val="00F1459B"/>
    <w:rsid w:val="00F151A5"/>
    <w:rsid w:val="00F153DC"/>
    <w:rsid w:val="00F15C8A"/>
    <w:rsid w:val="00F15D89"/>
    <w:rsid w:val="00F16DF2"/>
    <w:rsid w:val="00F17280"/>
    <w:rsid w:val="00F17CC5"/>
    <w:rsid w:val="00F17E9A"/>
    <w:rsid w:val="00F205D3"/>
    <w:rsid w:val="00F20D88"/>
    <w:rsid w:val="00F21048"/>
    <w:rsid w:val="00F22DC0"/>
    <w:rsid w:val="00F23008"/>
    <w:rsid w:val="00F24E60"/>
    <w:rsid w:val="00F258ED"/>
    <w:rsid w:val="00F26F59"/>
    <w:rsid w:val="00F27781"/>
    <w:rsid w:val="00F30309"/>
    <w:rsid w:val="00F31381"/>
    <w:rsid w:val="00F320C9"/>
    <w:rsid w:val="00F3343D"/>
    <w:rsid w:val="00F338CE"/>
    <w:rsid w:val="00F34CE0"/>
    <w:rsid w:val="00F34CEF"/>
    <w:rsid w:val="00F34EE3"/>
    <w:rsid w:val="00F35E0D"/>
    <w:rsid w:val="00F371AC"/>
    <w:rsid w:val="00F37D41"/>
    <w:rsid w:val="00F401D6"/>
    <w:rsid w:val="00F40274"/>
    <w:rsid w:val="00F40678"/>
    <w:rsid w:val="00F41285"/>
    <w:rsid w:val="00F416D7"/>
    <w:rsid w:val="00F41C92"/>
    <w:rsid w:val="00F43DE5"/>
    <w:rsid w:val="00F43F6A"/>
    <w:rsid w:val="00F447C6"/>
    <w:rsid w:val="00F458E5"/>
    <w:rsid w:val="00F45A26"/>
    <w:rsid w:val="00F46208"/>
    <w:rsid w:val="00F4698B"/>
    <w:rsid w:val="00F4709D"/>
    <w:rsid w:val="00F471EF"/>
    <w:rsid w:val="00F47941"/>
    <w:rsid w:val="00F50111"/>
    <w:rsid w:val="00F50CB3"/>
    <w:rsid w:val="00F50DD1"/>
    <w:rsid w:val="00F50F56"/>
    <w:rsid w:val="00F5171B"/>
    <w:rsid w:val="00F52C4D"/>
    <w:rsid w:val="00F53150"/>
    <w:rsid w:val="00F55956"/>
    <w:rsid w:val="00F57386"/>
    <w:rsid w:val="00F57AF3"/>
    <w:rsid w:val="00F622BB"/>
    <w:rsid w:val="00F6346E"/>
    <w:rsid w:val="00F6359A"/>
    <w:rsid w:val="00F638E0"/>
    <w:rsid w:val="00F6417F"/>
    <w:rsid w:val="00F645DB"/>
    <w:rsid w:val="00F64EA4"/>
    <w:rsid w:val="00F6568E"/>
    <w:rsid w:val="00F66B91"/>
    <w:rsid w:val="00F67C87"/>
    <w:rsid w:val="00F702E5"/>
    <w:rsid w:val="00F70A9C"/>
    <w:rsid w:val="00F71061"/>
    <w:rsid w:val="00F72C0B"/>
    <w:rsid w:val="00F72C8B"/>
    <w:rsid w:val="00F72CC7"/>
    <w:rsid w:val="00F73F0E"/>
    <w:rsid w:val="00F7495B"/>
    <w:rsid w:val="00F76FD7"/>
    <w:rsid w:val="00F80CF2"/>
    <w:rsid w:val="00F81EF9"/>
    <w:rsid w:val="00F828BE"/>
    <w:rsid w:val="00F83D58"/>
    <w:rsid w:val="00F83D76"/>
    <w:rsid w:val="00F84BAB"/>
    <w:rsid w:val="00F8541A"/>
    <w:rsid w:val="00F85D6C"/>
    <w:rsid w:val="00F87175"/>
    <w:rsid w:val="00F87962"/>
    <w:rsid w:val="00F9006C"/>
    <w:rsid w:val="00F90823"/>
    <w:rsid w:val="00F90A7C"/>
    <w:rsid w:val="00F912E4"/>
    <w:rsid w:val="00F91CC7"/>
    <w:rsid w:val="00F92AF5"/>
    <w:rsid w:val="00F93542"/>
    <w:rsid w:val="00F94D16"/>
    <w:rsid w:val="00F959CF"/>
    <w:rsid w:val="00F9773A"/>
    <w:rsid w:val="00F97AD2"/>
    <w:rsid w:val="00F97C5E"/>
    <w:rsid w:val="00F97DCB"/>
    <w:rsid w:val="00F97E8D"/>
    <w:rsid w:val="00FA0A0C"/>
    <w:rsid w:val="00FA1C44"/>
    <w:rsid w:val="00FA2AE6"/>
    <w:rsid w:val="00FA2B33"/>
    <w:rsid w:val="00FA37C7"/>
    <w:rsid w:val="00FA3B4D"/>
    <w:rsid w:val="00FA5226"/>
    <w:rsid w:val="00FA5743"/>
    <w:rsid w:val="00FA7113"/>
    <w:rsid w:val="00FA7BCE"/>
    <w:rsid w:val="00FB17BF"/>
    <w:rsid w:val="00FB1961"/>
    <w:rsid w:val="00FB3260"/>
    <w:rsid w:val="00FB3738"/>
    <w:rsid w:val="00FB6B44"/>
    <w:rsid w:val="00FC032D"/>
    <w:rsid w:val="00FC0616"/>
    <w:rsid w:val="00FC09FD"/>
    <w:rsid w:val="00FC0DB9"/>
    <w:rsid w:val="00FC110E"/>
    <w:rsid w:val="00FC1EE7"/>
    <w:rsid w:val="00FC3A4F"/>
    <w:rsid w:val="00FC3F99"/>
    <w:rsid w:val="00FC5298"/>
    <w:rsid w:val="00FC5815"/>
    <w:rsid w:val="00FC6684"/>
    <w:rsid w:val="00FC77A0"/>
    <w:rsid w:val="00FD0E49"/>
    <w:rsid w:val="00FD1524"/>
    <w:rsid w:val="00FD2FDB"/>
    <w:rsid w:val="00FD4A2D"/>
    <w:rsid w:val="00FD58DF"/>
    <w:rsid w:val="00FD5DA7"/>
    <w:rsid w:val="00FD661F"/>
    <w:rsid w:val="00FD6877"/>
    <w:rsid w:val="00FD6ECC"/>
    <w:rsid w:val="00FE03F0"/>
    <w:rsid w:val="00FE04B0"/>
    <w:rsid w:val="00FE0AA3"/>
    <w:rsid w:val="00FE0CC7"/>
    <w:rsid w:val="00FE1D6A"/>
    <w:rsid w:val="00FE3880"/>
    <w:rsid w:val="00FE3CDF"/>
    <w:rsid w:val="00FE4201"/>
    <w:rsid w:val="00FE4D2F"/>
    <w:rsid w:val="00FF1734"/>
    <w:rsid w:val="00FF275E"/>
    <w:rsid w:val="00FF370C"/>
    <w:rsid w:val="00FF3E88"/>
    <w:rsid w:val="00FF3EAD"/>
    <w:rsid w:val="00FF4834"/>
    <w:rsid w:val="00FF4CFF"/>
    <w:rsid w:val="00FF521B"/>
    <w:rsid w:val="00FF539B"/>
    <w:rsid w:val="00FF71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8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0B8C"/>
    <w:rPr>
      <w:sz w:val="26"/>
    </w:rPr>
  </w:style>
  <w:style w:type="paragraph" w:styleId="Heading1">
    <w:name w:val="heading 1"/>
    <w:basedOn w:val="Normal"/>
    <w:next w:val="Normal"/>
    <w:uiPriority w:val="9"/>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uiPriority w:val="9"/>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1"/>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E66F88"/>
    <w:pPr>
      <w:tabs>
        <w:tab w:val="left" w:pos="720"/>
        <w:tab w:val="right" w:leader="dot" w:pos="10080"/>
      </w:tabs>
    </w:pPr>
    <w:rPr>
      <w:rFonts w:ascii="Calibri" w:hAnsi="Calibri"/>
      <w:b/>
      <w:caps/>
      <w:noProof/>
      <w:sz w:val="24"/>
      <w:szCs w:val="24"/>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4"/>
      <w:szCs w:val="24"/>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table" w:customStyle="1" w:styleId="TableGrid0">
    <w:name w:val="TableGrid"/>
    <w:rsid w:val="002767D7"/>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character" w:styleId="Mention">
    <w:name w:val="Mention"/>
    <w:basedOn w:val="DefaultParagraphFont"/>
    <w:uiPriority w:val="99"/>
    <w:unhideWhenUsed/>
    <w:rsid w:val="00E137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71339648">
      <w:bodyDiv w:val="1"/>
      <w:marLeft w:val="0"/>
      <w:marRight w:val="0"/>
      <w:marTop w:val="0"/>
      <w:marBottom w:val="0"/>
      <w:divBdr>
        <w:top w:val="none" w:sz="0" w:space="0" w:color="auto"/>
        <w:left w:val="none" w:sz="0" w:space="0" w:color="auto"/>
        <w:bottom w:val="none" w:sz="0" w:space="0" w:color="auto"/>
        <w:right w:val="none" w:sz="0" w:space="0" w:color="auto"/>
      </w:divBdr>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398285175">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34566582">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sa.acgov.org/do-business-with-us/upcoming-contracting-events/" TargetMode="External"/><Relationship Id="rId21" Type="http://schemas.openxmlformats.org/officeDocument/2006/relationships/hyperlink" Target="https://ezsourcing.acgov.org/" TargetMode="External"/><Relationship Id="rId42" Type="http://schemas.openxmlformats.org/officeDocument/2006/relationships/hyperlink" Target="mailto:GSA-BidProtests@acgov.org" TargetMode="External"/><Relationship Id="rId47" Type="http://schemas.openxmlformats.org/officeDocument/2006/relationships/hyperlink" Target="https://gsa.acgov.org/do-business-with-us/vendor-support/small-local-and-emerging-businesses/" TargetMode="External"/><Relationship Id="rId63" Type="http://schemas.openxmlformats.org/officeDocument/2006/relationships/footer" Target="footer2.xml"/><Relationship Id="rId68" Type="http://schemas.openxmlformats.org/officeDocument/2006/relationships/header" Target="header4.xml"/><Relationship Id="rId84" Type="http://schemas.openxmlformats.org/officeDocument/2006/relationships/hyperlink" Target="https://gsa.acgov.org/do-business-with-us/contracting-opportunities/policies-procedures/general-environmental-requirements/" TargetMode="External"/><Relationship Id="rId89" Type="http://schemas.openxmlformats.org/officeDocument/2006/relationships/hyperlink" Target="http://acgov.org/auditor/sleb/sourceprogram.htm" TargetMode="Externa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https://www.tri-ced.org/wp-content/documents/Ordinance_2008-01.pdf" TargetMode="External"/><Relationship Id="rId107"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hyperlink" Target="https://dialin.teams.microsoft.com/c44e85b4-06d5-44f1-aa66-048146aad930?id=95690944" TargetMode="External"/><Relationship Id="rId32" Type="http://schemas.openxmlformats.org/officeDocument/2006/relationships/hyperlink" Target="http://www.compostingcouncil.org/page/participants" TargetMode="External"/><Relationship Id="rId37" Type="http://schemas.openxmlformats.org/officeDocument/2006/relationships/hyperlink" Target="https://dialin.teams.microsoft.com/c44e85b4-06d5-44f1-aa66-048146aad930?id=672542672" TargetMode="External"/><Relationship Id="rId40" Type="http://schemas.openxmlformats.org/officeDocument/2006/relationships/hyperlink" Target="https://gsa.acgov.org/do-business-with-us/upcoming-contracting-events/" TargetMode="External"/><Relationship Id="rId45" Type="http://schemas.openxmlformats.org/officeDocument/2006/relationships/hyperlink" Target="http://acgov.org/auditor/sleb/overview.htm" TargetMode="External"/><Relationship Id="rId53" Type="http://schemas.openxmlformats.org/officeDocument/2006/relationships/hyperlink" Target="https://gsa.acgov.org/do-business-with-us/contracting-opportunities/" TargetMode="External"/><Relationship Id="rId58" Type="http://schemas.openxmlformats.org/officeDocument/2006/relationships/hyperlink" Target="https://ezsourcing.acgov.org" TargetMode="External"/><Relationship Id="rId66" Type="http://schemas.openxmlformats.org/officeDocument/2006/relationships/hyperlink" Target="https://ezsourcing.acgov.org/" TargetMode="External"/><Relationship Id="rId74" Type="http://schemas.openxmlformats.org/officeDocument/2006/relationships/header" Target="header7.xml"/><Relationship Id="rId79" Type="http://schemas.openxmlformats.org/officeDocument/2006/relationships/hyperlink" Target="https://gsa.acgov.org/do-business-with-us/contracting-opportunities/debarment-suspension-policy/" TargetMode="External"/><Relationship Id="rId87" Type="http://schemas.openxmlformats.org/officeDocument/2006/relationships/hyperlink" Target="https://gsa.acgov.org/do-business-with-us/vendor-support/small-local-and-emerging-businesses/" TargetMode="External"/><Relationship Id="rId102" Type="http://schemas.openxmlformats.org/officeDocument/2006/relationships/header" Target="header9.xml"/><Relationship Id="rId110"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xml"/><Relationship Id="rId82" Type="http://schemas.openxmlformats.org/officeDocument/2006/relationships/hyperlink" Target="https://gsa.acgov.org/do-business-with-us/contracting-opportunities/policies-procedures/iran-contracting-act-of-2010-ica/" TargetMode="External"/><Relationship Id="rId90" Type="http://schemas.openxmlformats.org/officeDocument/2006/relationships/hyperlink" Target="http://acgov.org/auditor/sleb/sourceprogram.htm" TargetMode="External"/><Relationship Id="rId95" Type="http://schemas.openxmlformats.org/officeDocument/2006/relationships/hyperlink" Target="http://acgov.org/auditor/sleb/overview.htm" TargetMode="External"/><Relationship Id="rId19" Type="http://schemas.openxmlformats.org/officeDocument/2006/relationships/hyperlink" Target="https://dialin.teams.microsoft.com/c44e85b4-06d5-44f1-aa66-048146aad930?id=672542672" TargetMode="External"/><Relationship Id="rId14" Type="http://schemas.openxmlformats.org/officeDocument/2006/relationships/hyperlink" Target="mailto:Kachina.Handy@acgov.org" TargetMode="External"/><Relationship Id="rId22" Type="http://schemas.openxmlformats.org/officeDocument/2006/relationships/hyperlink" Target="https://teams.microsoft.com/l/meetup-join/19%3ameeting_MWQ0NzY4YWEtMGY2NC00ODA5LTgxYzctY2NjOWE4NGFjMzg1%40thread.v2/0?context=%7b%22Tid%22%3a%2232fdff2c-f86e-4ba3-a47d-6a44a7f45a64%22%2c%22Oid%22%3a%22f825e83e-d699-4b58-93d0-d4ae5b1777ec%22%7d" TargetMode="External"/><Relationship Id="rId27" Type="http://schemas.openxmlformats.org/officeDocument/2006/relationships/hyperlink" Target="https://gsa.acgov.org/do-business-with-us/upcoming-contracting-events/" TargetMode="External"/><Relationship Id="rId30" Type="http://schemas.openxmlformats.org/officeDocument/2006/relationships/hyperlink" Target="http://www.osha.gov/laws-" TargetMode="External"/><Relationship Id="rId35" Type="http://schemas.openxmlformats.org/officeDocument/2006/relationships/hyperlink" Target="https://teams.microsoft.com/l/meetup-join/19%3ameeting_MjVkYzhhZjUtOTE0Yy00MjY4LTk1MTgtMTQ3MjgyNmIyMzE5%40thread.v2/0?context=%7b%22Tid%22%3a%2232fdff2c-f86e-4ba3-a47d-6a44a7f45a64%22%2c%22Oid%22%3a%22f825e83e-d699-4b58-93d0-d4ae5b1777ec%22%7d" TargetMode="External"/><Relationship Id="rId43" Type="http://schemas.openxmlformats.org/officeDocument/2006/relationships/hyperlink" Target="mailto:OCCR@acgov.org" TargetMode="External"/><Relationship Id="rId48" Type="http://schemas.openxmlformats.org/officeDocument/2006/relationships/hyperlink" Target="https://gsa.acgov.org/do-business-with-us/vendor-support/small-local-and-emerging-businesses/" TargetMode="External"/><Relationship Id="rId56" Type="http://schemas.openxmlformats.org/officeDocument/2006/relationships/hyperlink" Target="https://gsa.acgov.org/do-business-with-us/contracting-opportunities/policies-procedures/proprietary-confidential-information/" TargetMode="External"/><Relationship Id="rId64" Type="http://schemas.openxmlformats.org/officeDocument/2006/relationships/hyperlink" Target="https://ezsourcing.acgov.org" TargetMode="External"/><Relationship Id="rId69" Type="http://schemas.openxmlformats.org/officeDocument/2006/relationships/footer" Target="footer3.xml"/><Relationship Id="rId77" Type="http://schemas.openxmlformats.org/officeDocument/2006/relationships/hyperlink" Target="https://gsa.acgov.org/do-business-with-us/contracting-opportunities/policies-procedures/general-requirements/" TargetMode="External"/><Relationship Id="rId100" Type="http://schemas.openxmlformats.org/officeDocument/2006/relationships/hyperlink" Target="https://ezsourcing.acgov.org" TargetMode="External"/><Relationship Id="rId105"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mailto:kachina.handy@acgov.org" TargetMode="External"/><Relationship Id="rId72" Type="http://schemas.openxmlformats.org/officeDocument/2006/relationships/image" Target="media/image6.png"/><Relationship Id="rId80" Type="http://schemas.openxmlformats.org/officeDocument/2006/relationships/hyperlink" Target="https://gsa.acgov.org/do-business-with-us/contracting-opportunities/debarment-suspension-policy/" TargetMode="External"/><Relationship Id="rId85" Type="http://schemas.openxmlformats.org/officeDocument/2006/relationships/hyperlink" Target="http://acgov.org/auditor/sleb/overview.htm" TargetMode="External"/><Relationship Id="rId93" Type="http://schemas.openxmlformats.org/officeDocument/2006/relationships/hyperlink" Target="mailto:GSA.OAP@acgov.org" TargetMode="External"/><Relationship Id="rId98" Type="http://schemas.openxmlformats.org/officeDocument/2006/relationships/hyperlink" Target="http://www.elationsys.com/elationsys/" TargetMode="Externa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3" Type="http://schemas.openxmlformats.org/officeDocument/2006/relationships/hyperlink" Target="http://www.lawntogarden.org/marketplace" TargetMode="External"/><Relationship Id="rId38"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6" Type="http://schemas.openxmlformats.org/officeDocument/2006/relationships/hyperlink" Target="http://acgov.org/auditor/sleb/overview.htm" TargetMode="External"/><Relationship Id="rId59" Type="http://schemas.openxmlformats.org/officeDocument/2006/relationships/header" Target="header1.xml"/><Relationship Id="rId67" Type="http://schemas.openxmlformats.org/officeDocument/2006/relationships/hyperlink" Target="https://ezsourcing.acgov.org" TargetMode="External"/><Relationship Id="rId103" Type="http://schemas.openxmlformats.org/officeDocument/2006/relationships/footer" Target="footer6.xml"/><Relationship Id="rId108" Type="http://schemas.openxmlformats.org/officeDocument/2006/relationships/footer" Target="footer8.xml"/><Relationship Id="rId20" Type="http://schemas.openxmlformats.org/officeDocument/2006/relationships/hyperlink" Target="mailto:Kachina.Handy@acgov.org" TargetMode="External"/><Relationship Id="rId41" Type="http://schemas.openxmlformats.org/officeDocument/2006/relationships/hyperlink" Target="mailto:kachina.handy@acgov.org" TargetMode="External"/><Relationship Id="rId54" Type="http://schemas.openxmlformats.org/officeDocument/2006/relationships/hyperlink" Target="https://ezsourcing.acgov.org" TargetMode="External"/><Relationship Id="rId62" Type="http://schemas.openxmlformats.org/officeDocument/2006/relationships/header" Target="header3.xml"/><Relationship Id="rId70" Type="http://schemas.openxmlformats.org/officeDocument/2006/relationships/header" Target="header5.xml"/><Relationship Id="rId75" Type="http://schemas.openxmlformats.org/officeDocument/2006/relationships/footer" Target="footer5.xml"/><Relationship Id="rId83" Type="http://schemas.openxmlformats.org/officeDocument/2006/relationships/hyperlink" Target="https://gsa.acgov.org/do-business-with-us/contracting-opportunities/policies-procedures/general-environmental-requirements/" TargetMode="External"/><Relationship Id="rId88" Type="http://schemas.openxmlformats.org/officeDocument/2006/relationships/hyperlink" Target="https://gsa.acgov.org/do-business-with-us/vendor-support/small-local-and-emerging-businesses/" TargetMode="External"/><Relationship Id="rId91" Type="http://schemas.openxmlformats.org/officeDocument/2006/relationships/hyperlink" Target="http://acgov.org/auditor/sleb/elation.htm" TargetMode="External"/><Relationship Id="rId96" Type="http://schemas.openxmlformats.org/officeDocument/2006/relationships/hyperlink" Target="http://acgov.org/auditor/sleb/overview.ht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tel:+14159153950,,95690944" TargetMode="External"/><Relationship Id="rId28" Type="http://schemas.openxmlformats.org/officeDocument/2006/relationships/image" Target="media/image2.png"/><Relationship Id="rId36" Type="http://schemas.openxmlformats.org/officeDocument/2006/relationships/hyperlink" Target="tel:+14159153950,,672542672" TargetMode="External"/><Relationship Id="rId49" Type="http://schemas.openxmlformats.org/officeDocument/2006/relationships/hyperlink" Target="https://acgovt.sharepoint.com/:w:/s/GSADigitalLibrary/EeGBnUyJSMFBoXqtvbj7ly0BqycT5J83NKyIV19tLO6-yA?e=YwGjFP" TargetMode="External"/><Relationship Id="rId57" Type="http://schemas.openxmlformats.org/officeDocument/2006/relationships/hyperlink" Target="https://gsa.acgov.org/do-business-with-us/contracting-opportunities/policies-procedures/proprietary-confidential-information/" TargetMode="External"/><Relationship Id="rId106" Type="http://schemas.openxmlformats.org/officeDocument/2006/relationships/header" Target="header11.xml"/><Relationship Id="rId10" Type="http://schemas.openxmlformats.org/officeDocument/2006/relationships/footnotes" Target="footnotes.xml"/><Relationship Id="rId31" Type="http://schemas.openxmlformats.org/officeDocument/2006/relationships/hyperlink" Target="http://www.lawntogarden.org/marketplace" TargetMode="External"/><Relationship Id="rId44" Type="http://schemas.openxmlformats.org/officeDocument/2006/relationships/hyperlink" Target="http://www.dir.ca.gov" TargetMode="External"/><Relationship Id="rId52" Type="http://schemas.openxmlformats.org/officeDocument/2006/relationships/hyperlink" Target="https://gsa.acgov.org/do-business-with-us/contracting-opportunities/" TargetMode="External"/><Relationship Id="rId60" Type="http://schemas.openxmlformats.org/officeDocument/2006/relationships/header" Target="header2.xml"/><Relationship Id="rId65" Type="http://schemas.openxmlformats.org/officeDocument/2006/relationships/hyperlink" Target="https://ezsourcing.acgov.org" TargetMode="External"/><Relationship Id="rId73" Type="http://schemas.openxmlformats.org/officeDocument/2006/relationships/header" Target="header6.xml"/><Relationship Id="rId78" Type="http://schemas.openxmlformats.org/officeDocument/2006/relationships/hyperlink" Target="https://gsa.acgov.org/do-business-with-us/contracting-opportunities/policies-procedures/general-requirements/" TargetMode="External"/><Relationship Id="rId81" Type="http://schemas.openxmlformats.org/officeDocument/2006/relationships/hyperlink" Target="https://gsa.acgov.org/do-business-with-us/contracting-opportunities/policies-procedures/iran-contracting-act-of-2010-ica/" TargetMode="External"/><Relationship Id="rId86" Type="http://schemas.openxmlformats.org/officeDocument/2006/relationships/hyperlink" Target="http://acgov.org/auditor/sleb/overview.htm" TargetMode="External"/><Relationship Id="rId94" Type="http://schemas.openxmlformats.org/officeDocument/2006/relationships/hyperlink" Target="mailto:OCCR@acgov.org" TargetMode="External"/><Relationship Id="rId99" Type="http://schemas.openxmlformats.org/officeDocument/2006/relationships/hyperlink" Target="https://ezsourcing.acgov.org" TargetMode="External"/><Relationship Id="rId101" Type="http://schemas.openxmlformats.org/officeDocument/2006/relationships/hyperlink" Target="https://ezsourcing.acgov.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tel:+14159153950,,672542672" TargetMode="External"/><Relationship Id="rId39" Type="http://schemas.openxmlformats.org/officeDocument/2006/relationships/hyperlink" Target="https://gsa.acgov.org/do-business-with-us/upcoming-contracting-events/" TargetMode="External"/><Relationship Id="rId109" Type="http://schemas.openxmlformats.org/officeDocument/2006/relationships/fontTable" Target="fontTable.xml"/><Relationship Id="rId34" Type="http://schemas.openxmlformats.org/officeDocument/2006/relationships/hyperlink" Target="http://www.compostingcouncil.org/page/participants" TargetMode="External"/><Relationship Id="rId50" Type="http://schemas.openxmlformats.org/officeDocument/2006/relationships/hyperlink" Target="https://acgovt.sharepoint.com/:w:/s/GSADigitalLibrary/EeGBnUyJSMFBoXqtvbj7ly0BqycT5J83NKyIV19tLO6-yA?e=YwGjFP" TargetMode="External"/><Relationship Id="rId55" Type="http://schemas.openxmlformats.org/officeDocument/2006/relationships/hyperlink" Target="https://ezsourcing.acgov.org" TargetMode="External"/><Relationship Id="rId76" Type="http://schemas.openxmlformats.org/officeDocument/2006/relationships/header" Target="header8.xml"/><Relationship Id="rId97" Type="http://schemas.openxmlformats.org/officeDocument/2006/relationships/hyperlink" Target="http://www.elationsys.com/elationsys/" TargetMode="External"/><Relationship Id="rId104" Type="http://schemas.openxmlformats.org/officeDocument/2006/relationships/header" Target="header10.xml"/><Relationship Id="rId7" Type="http://schemas.openxmlformats.org/officeDocument/2006/relationships/styles" Target="styles.xml"/><Relationship Id="rId71" Type="http://schemas.openxmlformats.org/officeDocument/2006/relationships/footer" Target="footer4.xml"/><Relationship Id="rId92" Type="http://schemas.openxmlformats.org/officeDocument/2006/relationships/hyperlink" Target="http://acgov.org/auditor/sleb/elatio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C5B06-F60C-41AF-A2CE-1493B72AA095}">
  <ds:schemaRefs>
    <ds:schemaRef ds:uri="http://schemas.microsoft.com/office/2006/documentManagement/types"/>
    <ds:schemaRef ds:uri="http://purl.org/dc/elements/1.1/"/>
    <ds:schemaRef ds:uri="http://schemas.microsoft.com/office/2006/metadata/properties"/>
    <ds:schemaRef ds:uri="ef22eea8-2c10-4a2f-8167-165b96e92744"/>
    <ds:schemaRef ds:uri="http://purl.org/dc/terms/"/>
    <ds:schemaRef ds:uri="http://schemas.microsoft.com/office/infopath/2007/PartnerControls"/>
    <ds:schemaRef ds:uri="http://schemas.openxmlformats.org/package/2006/metadata/core-properties"/>
    <ds:schemaRef ds:uri="993570aa-acd3-448a-bbbd-7314aaaca470"/>
    <ds:schemaRef ds:uri="http://www.w3.org/XML/1998/namespace"/>
    <ds:schemaRef ds:uri="http://purl.org/dc/dcmitype/"/>
  </ds:schemaRefs>
</ds:datastoreItem>
</file>

<file path=customXml/itemProps2.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customXml/itemProps3.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4.xml><?xml version="1.0" encoding="utf-8"?>
<ds:datastoreItem xmlns:ds="http://schemas.openxmlformats.org/officeDocument/2006/customXml" ds:itemID="{55D74869-7C1D-4655-9E3F-017EFEC80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8FFC009-9EF0-4649-834F-C24191F611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13774</Words>
  <Characters>78517</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2024-12-17T22:24:00Z</dcterms:created>
  <dcterms:modified xsi:type="dcterms:W3CDTF">2024-12-17T22:24:00Z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8cd1f48d4fac851bd15d9e1e3f1a5ea3449fec4e9c5aea890590ff188c21dc09</vt:lpwstr>
  </property>
  <property fmtid="{D5CDD505-2E9C-101B-9397-08002B2CF9AE}" pid="3" name="ContentTypeId">
    <vt:lpwstr>0x010100F56E678F9FCC0C42AF8310BD173F8CE3</vt:lpwstr>
  </property>
  <property fmtid="{D5CDD505-2E9C-101B-9397-08002B2CF9AE}" pid="4" name="_dlc_DocIdItemGuid">
    <vt:lpwstr>b4cfa242-092d-4801-812f-59950f47f1e4</vt:lpwstr>
  </property>
</Properties>
</file>