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558C" w14:textId="77777777" w:rsidR="003B6E51" w:rsidRDefault="003B6E51" w:rsidP="00501E3D">
      <w:pPr>
        <w:pStyle w:val="Title"/>
        <w:rPr>
          <w:color w:val="7030A0"/>
          <w:sz w:val="28"/>
          <w:szCs w:val="24"/>
          <w:highlight w:val="yellow"/>
        </w:rPr>
      </w:pP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57450DEB"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ADDENDUM No</w:t>
      </w:r>
      <w:r w:rsidRPr="003F2579">
        <w:rPr>
          <w:rFonts w:ascii="Calibri" w:hAnsi="Calibri" w:cs="Calibri"/>
          <w:sz w:val="40"/>
          <w:szCs w:val="40"/>
        </w:rPr>
        <w:t xml:space="preserve">. </w:t>
      </w:r>
      <w:r w:rsidR="003F2579" w:rsidRPr="003F2579">
        <w:rPr>
          <w:rFonts w:ascii="Calibri" w:hAnsi="Calibri" w:cs="Calibri"/>
          <w:sz w:val="40"/>
          <w:szCs w:val="40"/>
        </w:rPr>
        <w:t>1</w:t>
      </w:r>
    </w:p>
    <w:p w14:paraId="208FF390" w14:textId="77777777" w:rsidR="00501E3D" w:rsidRPr="00057662" w:rsidRDefault="00501E3D" w:rsidP="00501E3D">
      <w:pPr>
        <w:pStyle w:val="RFP-QHeader2"/>
        <w:rPr>
          <w:rFonts w:ascii="Calibri" w:hAnsi="Calibri" w:cs="Calibri"/>
          <w:sz w:val="20"/>
        </w:rPr>
      </w:pPr>
    </w:p>
    <w:p w14:paraId="4D7F9A2D" w14:textId="77777777" w:rsidR="00501E3D" w:rsidRPr="00057662" w:rsidRDefault="00501E3D" w:rsidP="00501E3D">
      <w:pPr>
        <w:pStyle w:val="Title"/>
        <w:rPr>
          <w:rFonts w:ascii="Calibri" w:hAnsi="Calibri" w:cs="Calibri"/>
          <w:sz w:val="40"/>
          <w:szCs w:val="40"/>
        </w:rPr>
      </w:pPr>
      <w:r w:rsidRPr="00057662">
        <w:rPr>
          <w:rFonts w:ascii="Calibri" w:hAnsi="Calibri" w:cs="Calibri"/>
          <w:sz w:val="40"/>
          <w:szCs w:val="40"/>
        </w:rPr>
        <w:t>to</w:t>
      </w:r>
    </w:p>
    <w:p w14:paraId="334A9966" w14:textId="77777777" w:rsidR="00501E3D" w:rsidRPr="00057662" w:rsidRDefault="00501E3D" w:rsidP="00501E3D">
      <w:pPr>
        <w:pStyle w:val="RFP-QHeader2"/>
        <w:rPr>
          <w:rFonts w:ascii="Calibri" w:hAnsi="Calibri" w:cs="Calibri"/>
          <w:sz w:val="20"/>
        </w:rPr>
      </w:pPr>
    </w:p>
    <w:p w14:paraId="4FEBAADB" w14:textId="149C6900" w:rsidR="00501E3D" w:rsidRPr="003F2579" w:rsidRDefault="00501E3D" w:rsidP="00501E3D">
      <w:pPr>
        <w:pStyle w:val="Subtitle"/>
        <w:rPr>
          <w:rFonts w:ascii="Calibri" w:hAnsi="Calibri" w:cs="Calibri"/>
          <w:sz w:val="40"/>
          <w:szCs w:val="40"/>
        </w:rPr>
      </w:pPr>
      <w:r w:rsidRPr="003F2579">
        <w:rPr>
          <w:rFonts w:ascii="Calibri" w:hAnsi="Calibri" w:cs="Calibri"/>
          <w:sz w:val="40"/>
          <w:szCs w:val="40"/>
        </w:rPr>
        <w:t xml:space="preserve">RFP No. </w:t>
      </w:r>
      <w:r w:rsidR="003F2579" w:rsidRPr="003F2579">
        <w:rPr>
          <w:rFonts w:ascii="Calibri" w:hAnsi="Calibri" w:cs="Calibri"/>
          <w:sz w:val="40"/>
          <w:szCs w:val="40"/>
        </w:rPr>
        <w:t>902486</w:t>
      </w:r>
    </w:p>
    <w:p w14:paraId="1F06745E" w14:textId="77777777" w:rsidR="00501E3D" w:rsidRPr="003F2579" w:rsidRDefault="00501E3D" w:rsidP="00501E3D">
      <w:pPr>
        <w:pStyle w:val="RFP-QHeader2"/>
        <w:rPr>
          <w:rFonts w:ascii="Calibri" w:hAnsi="Calibri" w:cs="Calibri"/>
          <w:sz w:val="20"/>
        </w:rPr>
      </w:pPr>
    </w:p>
    <w:p w14:paraId="55AB07B3" w14:textId="77777777" w:rsidR="00501E3D" w:rsidRPr="003F2579" w:rsidRDefault="00501E3D" w:rsidP="00501E3D">
      <w:pPr>
        <w:pStyle w:val="Heading3"/>
        <w:rPr>
          <w:rFonts w:ascii="Calibri" w:hAnsi="Calibri" w:cs="Calibri"/>
          <w:sz w:val="40"/>
          <w:szCs w:val="40"/>
        </w:rPr>
      </w:pPr>
      <w:r w:rsidRPr="003F2579">
        <w:rPr>
          <w:rFonts w:ascii="Calibri" w:hAnsi="Calibri" w:cs="Calibri"/>
          <w:sz w:val="40"/>
          <w:szCs w:val="40"/>
        </w:rPr>
        <w:t>for</w:t>
      </w:r>
    </w:p>
    <w:p w14:paraId="1D5337CB" w14:textId="77777777" w:rsidR="00501E3D" w:rsidRPr="003F2579" w:rsidRDefault="00501E3D" w:rsidP="00501E3D">
      <w:pPr>
        <w:pStyle w:val="RFP-QHeader2"/>
        <w:rPr>
          <w:rFonts w:ascii="Calibri" w:hAnsi="Calibri" w:cs="Calibri"/>
          <w:sz w:val="20"/>
        </w:rPr>
      </w:pPr>
    </w:p>
    <w:p w14:paraId="62C5E649" w14:textId="4D90F1FA" w:rsidR="00501E3D" w:rsidRPr="003F2579" w:rsidRDefault="003F2579" w:rsidP="00501E3D">
      <w:pPr>
        <w:jc w:val="center"/>
        <w:rPr>
          <w:rFonts w:ascii="Calibri" w:hAnsi="Calibri" w:cs="Calibri"/>
          <w:b/>
          <w:sz w:val="40"/>
          <w:szCs w:val="40"/>
        </w:rPr>
      </w:pPr>
      <w:r w:rsidRPr="003F2579">
        <w:rPr>
          <w:rFonts w:ascii="Calibri" w:hAnsi="Calibri" w:cs="Calibri"/>
          <w:b/>
          <w:sz w:val="40"/>
          <w:szCs w:val="40"/>
        </w:rPr>
        <w:t>AB 109 Direct Services: Education &amp; Career Technical Training Support Program</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740EBA2B" w:rsidR="00501E3D" w:rsidRPr="00501E3D" w:rsidRDefault="00501E3D" w:rsidP="00DB7D6D">
            <w:pPr>
              <w:spacing w:before="240" w:after="240"/>
              <w:jc w:val="both"/>
              <w:rPr>
                <w:rFonts w:ascii="Calibri" w:hAnsi="Calibri" w:cs="Calibri"/>
                <w:spacing w:val="-6"/>
                <w:sz w:val="28"/>
                <w:szCs w:val="28"/>
              </w:rPr>
            </w:pPr>
            <w:r w:rsidRPr="00501E3D">
              <w:rPr>
                <w:rFonts w:ascii="Calibri" w:hAnsi="Calibri" w:cs="Calibri"/>
                <w:b/>
                <w:spacing w:val="-6"/>
                <w:sz w:val="28"/>
                <w:szCs w:val="28"/>
              </w:rPr>
              <w:t>Th</w:t>
            </w:r>
            <w:r w:rsidRPr="003F2579">
              <w:rPr>
                <w:rFonts w:ascii="Calibri" w:hAnsi="Calibri" w:cs="Calibri"/>
                <w:b/>
                <w:spacing w:val="-6"/>
                <w:sz w:val="28"/>
                <w:szCs w:val="28"/>
              </w:rPr>
              <w:t xml:space="preserve">is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Addendum </w:t>
            </w:r>
            <w:r w:rsidRPr="00501E3D">
              <w:rPr>
                <w:rFonts w:ascii="Calibri" w:hAnsi="Calibri" w:cs="Calibri"/>
                <w:b/>
                <w:spacing w:val="-6"/>
                <w:sz w:val="28"/>
                <w:szCs w:val="28"/>
              </w:rPr>
              <w:t xml:space="preserve">will also be posted on the GSA Contracting Opportunities website located at </w:t>
            </w:r>
            <w:hyperlink r:id="rId12" w:history="1">
              <w:r w:rsidR="00BE6DA6">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77777777" w:rsidR="00401870" w:rsidRDefault="00401870" w:rsidP="00501E3D">
      <w:pPr>
        <w:jc w:val="center"/>
        <w:rPr>
          <w:rFonts w:ascii="Calibri" w:hAnsi="Calibri" w:cs="Calibri"/>
          <w:b/>
          <w:sz w:val="30"/>
          <w:szCs w:val="30"/>
          <w:highlight w:val="yellow"/>
        </w:rPr>
      </w:pPr>
    </w:p>
    <w:p w14:paraId="202985C6" w14:textId="7408F4D6" w:rsidR="00401870" w:rsidRDefault="00401870" w:rsidP="00501E3D">
      <w:pPr>
        <w:jc w:val="center"/>
        <w:rPr>
          <w:rFonts w:ascii="Calibri" w:hAnsi="Calibri" w:cs="Calibri"/>
          <w:b/>
          <w:color w:val="FFFFFF" w:themeColor="background1"/>
          <w:sz w:val="30"/>
          <w:szCs w:val="30"/>
          <w:highlight w:val="red"/>
        </w:rPr>
      </w:pPr>
    </w:p>
    <w:p w14:paraId="7E3E0079" w14:textId="77777777" w:rsidR="00401870" w:rsidRDefault="00401870" w:rsidP="00501E3D">
      <w:pPr>
        <w:jc w:val="center"/>
        <w:rPr>
          <w:rFonts w:ascii="Calibri" w:hAnsi="Calibri" w:cs="Calibri"/>
          <w:b/>
          <w:sz w:val="30"/>
          <w:szCs w:val="30"/>
          <w:highlight w:val="yellow"/>
        </w:rPr>
      </w:pPr>
    </w:p>
    <w:p w14:paraId="001A9F9A" w14:textId="24BBE9EC" w:rsidR="00501E3D" w:rsidRPr="0095235A" w:rsidRDefault="00401870" w:rsidP="00501E3D">
      <w:pPr>
        <w:jc w:val="center"/>
        <w:rPr>
          <w:rFonts w:ascii="Calibri" w:hAnsi="Calibri" w:cs="Calibri"/>
          <w:b/>
          <w:color w:val="FF0000"/>
          <w:sz w:val="28"/>
          <w:szCs w:val="28"/>
        </w:rPr>
      </w:pPr>
      <w:r w:rsidRPr="0095235A">
        <w:rPr>
          <w:rFonts w:ascii="Calibri" w:hAnsi="Calibri" w:cs="Calibri"/>
          <w:b/>
          <w:sz w:val="28"/>
          <w:szCs w:val="28"/>
          <w:highlight w:val="yellow"/>
        </w:rPr>
        <w:t xml:space="preserve">** BIDDERS MUST USE </w:t>
      </w:r>
      <w:r w:rsidR="000525F6">
        <w:rPr>
          <w:rFonts w:ascii="Calibri" w:hAnsi="Calibri" w:cs="Calibri"/>
          <w:b/>
          <w:sz w:val="28"/>
          <w:szCs w:val="28"/>
          <w:highlight w:val="yellow"/>
        </w:rPr>
        <w:t xml:space="preserve">THE REVISED </w:t>
      </w:r>
      <w:r w:rsidR="000525F6" w:rsidRPr="000525F6">
        <w:rPr>
          <w:rFonts w:ascii="Calibri" w:hAnsi="Calibri" w:cs="Calibri"/>
          <w:b/>
          <w:sz w:val="28"/>
          <w:szCs w:val="28"/>
          <w:highlight w:val="yellow"/>
          <w:u w:val="single"/>
        </w:rPr>
        <w:t>EXHIBIT A-1 BID RESPONSE PACKET AND THE REVISED A-2 BUDGET FORM</w:t>
      </w:r>
      <w:r w:rsidRPr="000525F6">
        <w:rPr>
          <w:rFonts w:ascii="Calibri" w:hAnsi="Calibri" w:cs="Calibri"/>
          <w:b/>
          <w:sz w:val="28"/>
          <w:szCs w:val="28"/>
          <w:highlight w:val="yellow"/>
          <w:u w:val="single"/>
        </w:rPr>
        <w:t xml:space="preserve"> </w:t>
      </w:r>
      <w:r w:rsidRPr="0095235A">
        <w:rPr>
          <w:rFonts w:ascii="Calibri" w:hAnsi="Calibri" w:cs="Calibri"/>
          <w:b/>
          <w:sz w:val="28"/>
          <w:szCs w:val="28"/>
          <w:highlight w:val="yellow"/>
        </w:rPr>
        <w:t>WHEN SUBMITTING BID RESPONSE**</w:t>
      </w:r>
    </w:p>
    <w:p w14:paraId="50273209" w14:textId="29D8DDBA" w:rsidR="00401870" w:rsidRPr="0095235A" w:rsidRDefault="00401870" w:rsidP="00501E3D">
      <w:pPr>
        <w:jc w:val="center"/>
        <w:rPr>
          <w:rFonts w:ascii="Calibri" w:hAnsi="Calibri" w:cs="Calibri"/>
          <w:b/>
          <w:color w:val="FF0000"/>
          <w:sz w:val="28"/>
          <w:szCs w:val="28"/>
        </w:rPr>
      </w:pPr>
    </w:p>
    <w:p w14:paraId="526370AE" w14:textId="33B4627B" w:rsidR="003049BB" w:rsidRDefault="003049BB" w:rsidP="00501E3D">
      <w:pPr>
        <w:rPr>
          <w:rFonts w:ascii="Calibri" w:hAnsi="Calibri" w:cs="Calibri"/>
          <w:sz w:val="20"/>
        </w:rPr>
      </w:pPr>
    </w:p>
    <w:p w14:paraId="0C0C9457" w14:textId="77777777" w:rsidR="000525F6" w:rsidRDefault="000525F6" w:rsidP="00501E3D">
      <w:pPr>
        <w:rPr>
          <w:rFonts w:ascii="Calibri" w:hAnsi="Calibri" w:cs="Calibri"/>
          <w:sz w:val="20"/>
        </w:rPr>
      </w:pPr>
    </w:p>
    <w:p w14:paraId="6EAD6A8B" w14:textId="77777777" w:rsidR="000525F6" w:rsidRDefault="000525F6" w:rsidP="00501E3D">
      <w:pPr>
        <w:rPr>
          <w:rFonts w:ascii="Calibri" w:hAnsi="Calibri" w:cs="Calibri"/>
          <w:sz w:val="20"/>
        </w:rPr>
      </w:pPr>
    </w:p>
    <w:p w14:paraId="7C404635" w14:textId="77777777" w:rsidR="000525F6" w:rsidRDefault="000525F6" w:rsidP="00501E3D">
      <w:pPr>
        <w:rPr>
          <w:rFonts w:ascii="Calibri" w:hAnsi="Calibri" w:cs="Calibri"/>
          <w:sz w:val="20"/>
        </w:rPr>
      </w:pPr>
    </w:p>
    <w:p w14:paraId="475D576E" w14:textId="77777777" w:rsidR="000525F6" w:rsidRDefault="000525F6" w:rsidP="00501E3D">
      <w:pPr>
        <w:rPr>
          <w:rFonts w:ascii="Calibri" w:hAnsi="Calibri" w:cs="Calibri"/>
          <w:sz w:val="20"/>
        </w:rPr>
      </w:pPr>
    </w:p>
    <w:p w14:paraId="2BB9C503" w14:textId="3ED0689A" w:rsidR="00501E3D" w:rsidRDefault="00501E3D" w:rsidP="00501E3D">
      <w:pPr>
        <w:jc w:val="center"/>
        <w:rPr>
          <w:rFonts w:ascii="Calibri" w:hAnsi="Calibri" w:cs="Calibri"/>
          <w:sz w:val="20"/>
        </w:rPr>
      </w:pPr>
    </w:p>
    <w:p w14:paraId="5C49AD64" w14:textId="77777777" w:rsidR="0036554A" w:rsidRDefault="0036554A"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CE7510">
          <w:headerReference w:type="default" r:id="rId14"/>
          <w:footerReference w:type="default" r:id="rId15"/>
          <w:headerReference w:type="first" r:id="rId16"/>
          <w:footerReference w:type="first" r:id="rId17"/>
          <w:pgSz w:w="12240" w:h="15840" w:code="1"/>
          <w:pgMar w:top="720" w:right="720" w:bottom="720" w:left="720" w:header="720"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74968B0A" w:rsidR="00501E3D" w:rsidRPr="00DB7D6D"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sz w:val="24"/>
          <w:szCs w:val="18"/>
        </w:rPr>
      </w:pPr>
      <w:r w:rsidRPr="00DB7D6D">
        <w:rPr>
          <w:rFonts w:ascii="Calibri" w:hAnsi="Calibri" w:cs="Calibri"/>
          <w:b/>
          <w:sz w:val="24"/>
          <w:szCs w:val="18"/>
        </w:rPr>
        <w:lastRenderedPageBreak/>
        <w:t xml:space="preserve">The following </w:t>
      </w:r>
      <w:r w:rsidRPr="000525F6">
        <w:rPr>
          <w:rFonts w:ascii="Calibri" w:hAnsi="Calibri" w:cs="Calibri"/>
          <w:b/>
          <w:sz w:val="24"/>
          <w:szCs w:val="18"/>
        </w:rPr>
        <w:t>Section</w:t>
      </w:r>
      <w:r w:rsidR="008F465E" w:rsidRPr="000525F6">
        <w:rPr>
          <w:rFonts w:ascii="Calibri" w:hAnsi="Calibri" w:cs="Calibri"/>
          <w:b/>
          <w:sz w:val="24"/>
          <w:szCs w:val="18"/>
        </w:rPr>
        <w:t>(</w:t>
      </w:r>
      <w:r w:rsidRPr="000525F6">
        <w:rPr>
          <w:rFonts w:ascii="Calibri" w:hAnsi="Calibri" w:cs="Calibri"/>
          <w:b/>
          <w:sz w:val="24"/>
          <w:szCs w:val="18"/>
        </w:rPr>
        <w:t>s</w:t>
      </w:r>
      <w:r w:rsidR="008F465E" w:rsidRPr="000525F6">
        <w:rPr>
          <w:rFonts w:ascii="Calibri" w:hAnsi="Calibri" w:cs="Calibri"/>
          <w:b/>
          <w:sz w:val="24"/>
          <w:szCs w:val="18"/>
        </w:rPr>
        <w:t>)</w:t>
      </w:r>
      <w:r w:rsidRPr="000525F6">
        <w:rPr>
          <w:rFonts w:ascii="Calibri" w:hAnsi="Calibri" w:cs="Calibri"/>
          <w:b/>
          <w:sz w:val="24"/>
          <w:szCs w:val="18"/>
        </w:rPr>
        <w:t xml:space="preserve"> have </w:t>
      </w:r>
      <w:r w:rsidRPr="007B4CE3">
        <w:rPr>
          <w:rFonts w:ascii="Calibri" w:hAnsi="Calibri" w:cs="Calibri"/>
          <w:b/>
          <w:sz w:val="24"/>
          <w:szCs w:val="18"/>
        </w:rPr>
        <w:t xml:space="preserve">been modified or revised as shown below.  </w:t>
      </w:r>
      <w:r w:rsidRPr="007B4CE3">
        <w:rPr>
          <w:rFonts w:ascii="Calibri" w:hAnsi="Calibri" w:cs="Calibri"/>
          <w:sz w:val="24"/>
          <w:szCs w:val="18"/>
        </w:rPr>
        <w:t xml:space="preserve">Changes made to the original </w:t>
      </w:r>
      <w:r w:rsidRPr="007B4CE3">
        <w:rPr>
          <w:rFonts w:ascii="Calibri" w:hAnsi="Calibri" w:cs="Calibri"/>
          <w:b/>
          <w:bCs/>
          <w:sz w:val="24"/>
          <w:szCs w:val="18"/>
        </w:rPr>
        <w:t xml:space="preserve">RFP </w:t>
      </w:r>
      <w:r w:rsidRPr="007B4CE3">
        <w:rPr>
          <w:rFonts w:ascii="Calibri" w:hAnsi="Calibri" w:cs="Calibri"/>
          <w:sz w:val="24"/>
          <w:szCs w:val="18"/>
        </w:rPr>
        <w:t xml:space="preserve">document are in </w:t>
      </w:r>
      <w:r w:rsidRPr="007B4CE3">
        <w:rPr>
          <w:rFonts w:ascii="Calibri" w:hAnsi="Calibri" w:cs="Calibri"/>
          <w:b/>
          <w:sz w:val="24"/>
          <w:szCs w:val="18"/>
        </w:rPr>
        <w:t xml:space="preserve">bold </w:t>
      </w:r>
      <w:r w:rsidRPr="007B4CE3">
        <w:rPr>
          <w:rFonts w:ascii="Calibri" w:hAnsi="Calibri" w:cs="Calibri"/>
          <w:sz w:val="24"/>
          <w:szCs w:val="18"/>
        </w:rPr>
        <w:t xml:space="preserve">print </w:t>
      </w:r>
      <w:r w:rsidRPr="00DB7D6D">
        <w:rPr>
          <w:rFonts w:ascii="Calibri" w:hAnsi="Calibri" w:cs="Calibri"/>
          <w:sz w:val="24"/>
          <w:szCs w:val="18"/>
        </w:rPr>
        <w:t xml:space="preserve">and </w:t>
      </w:r>
      <w:r w:rsidRPr="00DB7D6D">
        <w:rPr>
          <w:rFonts w:ascii="Calibri" w:hAnsi="Calibri" w:cs="Calibri"/>
          <w:sz w:val="24"/>
          <w:szCs w:val="18"/>
          <w:highlight w:val="yellow"/>
        </w:rPr>
        <w:t>highlighted</w:t>
      </w:r>
      <w:r w:rsidRPr="00DB7D6D">
        <w:rPr>
          <w:rFonts w:ascii="Calibri" w:hAnsi="Calibri" w:cs="Calibri"/>
          <w:sz w:val="24"/>
          <w:szCs w:val="18"/>
        </w:rPr>
        <w:t xml:space="preserve">, and deletions made have a </w:t>
      </w:r>
      <w:r w:rsidRPr="00DB7D6D">
        <w:rPr>
          <w:rFonts w:ascii="Calibri" w:hAnsi="Calibri" w:cs="Calibri"/>
          <w:strike/>
          <w:sz w:val="24"/>
          <w:szCs w:val="18"/>
        </w:rPr>
        <w:t>strike through</w:t>
      </w:r>
      <w:r w:rsidRPr="00DB7D6D">
        <w:rPr>
          <w:rFonts w:ascii="Calibri" w:hAnsi="Calibri" w:cs="Calibri"/>
          <w:sz w:val="24"/>
          <w:szCs w:val="18"/>
        </w:rPr>
        <w:t>.</w:t>
      </w:r>
    </w:p>
    <w:p w14:paraId="77212F8D" w14:textId="77777777" w:rsidR="00501E3D" w:rsidRPr="00DB7D6D" w:rsidRDefault="00501E3D" w:rsidP="00501E3D">
      <w:pPr>
        <w:rPr>
          <w:rFonts w:ascii="Calibri" w:hAnsi="Calibri" w:cs="Calibri"/>
          <w:sz w:val="24"/>
          <w:szCs w:val="22"/>
        </w:rPr>
      </w:pPr>
    </w:p>
    <w:p w14:paraId="55AE48FB" w14:textId="3E4444A1" w:rsidR="007E24AF" w:rsidRDefault="007E24AF" w:rsidP="007E24AF">
      <w:pPr>
        <w:shd w:val="clear" w:color="auto" w:fill="D9E2F3"/>
        <w:spacing w:after="240"/>
        <w:jc w:val="both"/>
        <w:rPr>
          <w:rFonts w:ascii="Calibri" w:hAnsi="Calibri" w:cs="Calibri"/>
          <w:b/>
          <w:sz w:val="24"/>
          <w:szCs w:val="18"/>
        </w:rPr>
      </w:pPr>
      <w:r w:rsidRPr="007B4CE3">
        <w:rPr>
          <w:rFonts w:ascii="Calibri" w:hAnsi="Calibri" w:cs="Calibri"/>
          <w:b/>
          <w:sz w:val="24"/>
          <w:szCs w:val="18"/>
        </w:rPr>
        <w:t>Page 11 of the RFP, Section II (</w:t>
      </w:r>
      <w:r w:rsidRPr="007B4CE3">
        <w:rPr>
          <w:rFonts w:ascii="Calibri" w:hAnsi="Calibri" w:cs="Calibri"/>
          <w:b/>
          <w:sz w:val="24"/>
          <w:szCs w:val="18"/>
          <w:u w:val="single"/>
        </w:rPr>
        <w:t>STATEMENT OF WORK</w:t>
      </w:r>
      <w:r w:rsidRPr="007B4CE3">
        <w:rPr>
          <w:rFonts w:ascii="Calibri" w:hAnsi="Calibri" w:cs="Calibri"/>
          <w:b/>
          <w:sz w:val="24"/>
          <w:szCs w:val="18"/>
        </w:rPr>
        <w:t>), Paragraph E (</w:t>
      </w:r>
      <w:r w:rsidRPr="007B4CE3">
        <w:rPr>
          <w:rFonts w:ascii="Calibri" w:hAnsi="Calibri" w:cs="Calibri"/>
          <w:b/>
          <w:sz w:val="24"/>
          <w:szCs w:val="18"/>
          <w:u w:val="single"/>
        </w:rPr>
        <w:t>SCOPE</w:t>
      </w:r>
      <w:r w:rsidRPr="007B4CE3">
        <w:rPr>
          <w:rFonts w:ascii="Calibri" w:hAnsi="Calibri" w:cs="Calibri"/>
          <w:b/>
          <w:sz w:val="24"/>
          <w:szCs w:val="18"/>
        </w:rPr>
        <w:t xml:space="preserve">) Item </w:t>
      </w:r>
      <w:r>
        <w:rPr>
          <w:rFonts w:ascii="Calibri" w:hAnsi="Calibri" w:cs="Calibri"/>
          <w:b/>
          <w:sz w:val="24"/>
          <w:szCs w:val="18"/>
        </w:rPr>
        <w:t>1.</w:t>
      </w:r>
      <w:r w:rsidRPr="007B4CE3">
        <w:rPr>
          <w:rFonts w:ascii="Calibri" w:hAnsi="Calibri" w:cs="Calibri"/>
          <w:b/>
          <w:sz w:val="24"/>
          <w:szCs w:val="18"/>
        </w:rPr>
        <w:t xml:space="preserve">, </w:t>
      </w:r>
      <w:r>
        <w:rPr>
          <w:rFonts w:ascii="Calibri" w:hAnsi="Calibri" w:cs="Calibri"/>
          <w:b/>
          <w:sz w:val="24"/>
          <w:szCs w:val="18"/>
        </w:rPr>
        <w:t>is</w:t>
      </w:r>
      <w:r w:rsidRPr="007B4CE3">
        <w:rPr>
          <w:rFonts w:ascii="Calibri" w:hAnsi="Calibri" w:cs="Calibri"/>
          <w:b/>
          <w:sz w:val="24"/>
          <w:szCs w:val="18"/>
        </w:rPr>
        <w:t xml:space="preserve"> revised as follows:</w:t>
      </w:r>
    </w:p>
    <w:p w14:paraId="232559B1" w14:textId="17FFF424" w:rsidR="007E24AF" w:rsidRPr="007E24AF" w:rsidRDefault="007E24AF" w:rsidP="009C5535">
      <w:pPr>
        <w:pStyle w:val="ListParagraph"/>
        <w:numPr>
          <w:ilvl w:val="0"/>
          <w:numId w:val="7"/>
        </w:numPr>
        <w:spacing w:after="240"/>
        <w:ind w:left="1440" w:hanging="720"/>
        <w:jc w:val="both"/>
        <w:rPr>
          <w:rFonts w:ascii="Calibri" w:hAnsi="Calibri" w:cs="Calibri"/>
          <w:b/>
          <w:sz w:val="24"/>
          <w:szCs w:val="18"/>
        </w:rPr>
      </w:pPr>
      <w:r w:rsidRPr="007E24AF">
        <w:rPr>
          <w:rFonts w:asciiTheme="minorHAnsi" w:hAnsiTheme="minorHAnsi" w:cstheme="minorBidi"/>
          <w:b/>
          <w:bCs/>
          <w:sz w:val="24"/>
          <w:szCs w:val="24"/>
        </w:rPr>
        <w:t xml:space="preserve">Period of Performance: </w:t>
      </w:r>
      <w:r w:rsidRPr="007E24AF">
        <w:rPr>
          <w:rFonts w:asciiTheme="minorHAnsi" w:hAnsiTheme="minorHAnsi" w:cstheme="minorBidi"/>
          <w:sz w:val="24"/>
          <w:szCs w:val="24"/>
        </w:rPr>
        <w:t xml:space="preserve">The initial term of the contract will be two years, with an expected start date of </w:t>
      </w:r>
      <w:r w:rsidRPr="007E24AF">
        <w:rPr>
          <w:rFonts w:asciiTheme="minorHAnsi" w:hAnsiTheme="minorHAnsi" w:cstheme="minorBidi"/>
          <w:strike/>
          <w:sz w:val="24"/>
          <w:szCs w:val="24"/>
        </w:rPr>
        <w:t>July 1,</w:t>
      </w:r>
      <w:r w:rsidRPr="007E24AF">
        <w:rPr>
          <w:rFonts w:asciiTheme="minorHAnsi" w:hAnsiTheme="minorHAnsi" w:cstheme="minorBidi"/>
          <w:sz w:val="24"/>
          <w:szCs w:val="24"/>
        </w:rPr>
        <w:t xml:space="preserve"> </w:t>
      </w:r>
      <w:r w:rsidRPr="007E24AF">
        <w:rPr>
          <w:rFonts w:asciiTheme="minorHAnsi" w:hAnsiTheme="minorHAnsi" w:cstheme="minorBidi"/>
          <w:b/>
          <w:bCs/>
          <w:sz w:val="24"/>
          <w:szCs w:val="24"/>
          <w:highlight w:val="yellow"/>
        </w:rPr>
        <w:t>August 15,</w:t>
      </w:r>
      <w:r>
        <w:rPr>
          <w:rFonts w:asciiTheme="minorHAnsi" w:hAnsiTheme="minorHAnsi" w:cstheme="minorBidi"/>
          <w:sz w:val="24"/>
          <w:szCs w:val="24"/>
        </w:rPr>
        <w:t xml:space="preserve"> </w:t>
      </w:r>
      <w:r w:rsidRPr="007E24AF">
        <w:rPr>
          <w:rFonts w:asciiTheme="minorHAnsi" w:hAnsiTheme="minorHAnsi" w:cstheme="minorBidi"/>
          <w:sz w:val="24"/>
          <w:szCs w:val="24"/>
        </w:rPr>
        <w:t>2025. At the County’s sole discretion, the Contract may be extended or renewed for an additional three years in increments of the County’s choosing. Absent special circumstances, the total term of the contract, including all extensions and renewals, will not exceed 5 years (60 months). The selected Contractor must adhere to the project timeline and meet all milestones and deliverable deadlines.</w:t>
      </w:r>
    </w:p>
    <w:p w14:paraId="15DB3EB7" w14:textId="5ED76C81" w:rsidR="00AC5B25" w:rsidRPr="007B4CE3" w:rsidRDefault="00AC5B25" w:rsidP="00AC5B25">
      <w:pPr>
        <w:shd w:val="clear" w:color="auto" w:fill="D9E2F3"/>
        <w:spacing w:after="240"/>
        <w:jc w:val="both"/>
        <w:rPr>
          <w:rFonts w:ascii="Calibri" w:hAnsi="Calibri" w:cs="Calibri"/>
          <w:b/>
          <w:sz w:val="24"/>
          <w:szCs w:val="18"/>
        </w:rPr>
      </w:pPr>
      <w:r w:rsidRPr="007B4CE3">
        <w:rPr>
          <w:rFonts w:ascii="Calibri" w:hAnsi="Calibri" w:cs="Calibri"/>
          <w:b/>
          <w:sz w:val="24"/>
          <w:szCs w:val="18"/>
        </w:rPr>
        <w:t>Page 11 of the RFP, Section II (</w:t>
      </w:r>
      <w:r w:rsidRPr="007B4CE3">
        <w:rPr>
          <w:rFonts w:ascii="Calibri" w:hAnsi="Calibri" w:cs="Calibri"/>
          <w:b/>
          <w:sz w:val="24"/>
          <w:szCs w:val="18"/>
          <w:u w:val="single"/>
        </w:rPr>
        <w:t>STATEMENT OF WORK</w:t>
      </w:r>
      <w:r w:rsidRPr="007B4CE3">
        <w:rPr>
          <w:rFonts w:ascii="Calibri" w:hAnsi="Calibri" w:cs="Calibri"/>
          <w:b/>
          <w:sz w:val="24"/>
          <w:szCs w:val="18"/>
        </w:rPr>
        <w:t>), Paragraph E (</w:t>
      </w:r>
      <w:r w:rsidRPr="007B4CE3">
        <w:rPr>
          <w:rFonts w:ascii="Calibri" w:hAnsi="Calibri" w:cs="Calibri"/>
          <w:b/>
          <w:sz w:val="24"/>
          <w:szCs w:val="18"/>
          <w:u w:val="single"/>
        </w:rPr>
        <w:t>SCOPE</w:t>
      </w:r>
      <w:r w:rsidRPr="007B4CE3">
        <w:rPr>
          <w:rFonts w:ascii="Calibri" w:hAnsi="Calibri" w:cs="Calibri"/>
          <w:b/>
          <w:sz w:val="24"/>
          <w:szCs w:val="18"/>
        </w:rPr>
        <w:t xml:space="preserve">) Item 2 h. </w:t>
      </w:r>
      <w:proofErr w:type="gramStart"/>
      <w:r w:rsidRPr="007B4CE3">
        <w:rPr>
          <w:rFonts w:ascii="Calibri" w:hAnsi="Calibri" w:cs="Calibri"/>
          <w:b/>
          <w:sz w:val="24"/>
          <w:szCs w:val="18"/>
        </w:rPr>
        <w:t>-  j.</w:t>
      </w:r>
      <w:proofErr w:type="gramEnd"/>
      <w:r w:rsidRPr="007B4CE3">
        <w:rPr>
          <w:rFonts w:ascii="Calibri" w:hAnsi="Calibri" w:cs="Calibri"/>
          <w:b/>
          <w:sz w:val="24"/>
          <w:szCs w:val="18"/>
        </w:rPr>
        <w:t>, are revised as follows:</w:t>
      </w:r>
    </w:p>
    <w:p w14:paraId="76C9E90C" w14:textId="1C30BAAC" w:rsidR="00AC5B25" w:rsidRPr="004B57C5" w:rsidRDefault="00AC5B25" w:rsidP="009C5535">
      <w:pPr>
        <w:pStyle w:val="ListParagraph"/>
        <w:numPr>
          <w:ilvl w:val="0"/>
          <w:numId w:val="6"/>
        </w:numPr>
        <w:spacing w:before="120" w:after="120" w:line="269" w:lineRule="auto"/>
        <w:ind w:left="1440" w:hanging="720"/>
        <w:contextualSpacing w:val="0"/>
        <w:rPr>
          <w:rStyle w:val="eop"/>
          <w:rFonts w:asciiTheme="minorHAnsi" w:hAnsiTheme="minorHAnsi" w:cstheme="minorHAnsi"/>
          <w:sz w:val="24"/>
          <w:szCs w:val="24"/>
        </w:rPr>
      </w:pPr>
      <w:r w:rsidRPr="004B57C5">
        <w:rPr>
          <w:rStyle w:val="normaltextrun"/>
          <w:rFonts w:asciiTheme="minorHAnsi" w:hAnsiTheme="minorHAnsi" w:cstheme="minorHAnsi"/>
          <w:sz w:val="24"/>
          <w:szCs w:val="24"/>
        </w:rPr>
        <w:t xml:space="preserve">As standard practice, the Contractor should expect up to </w:t>
      </w:r>
      <w:r>
        <w:rPr>
          <w:rStyle w:val="normaltextrun"/>
          <w:rFonts w:asciiTheme="minorHAnsi" w:hAnsiTheme="minorHAnsi" w:cstheme="minorHAnsi"/>
          <w:sz w:val="24"/>
          <w:szCs w:val="24"/>
        </w:rPr>
        <w:t xml:space="preserve">a </w:t>
      </w:r>
      <w:r w:rsidRPr="007B4CE3">
        <w:rPr>
          <w:rStyle w:val="normaltextrun"/>
          <w:rFonts w:asciiTheme="minorHAnsi" w:hAnsiTheme="minorHAnsi" w:cstheme="minorHAnsi"/>
          <w:strike/>
          <w:sz w:val="24"/>
          <w:szCs w:val="24"/>
        </w:rPr>
        <w:t>90</w:t>
      </w:r>
      <w:r w:rsidR="007B4CE3" w:rsidRPr="007B4CE3">
        <w:rPr>
          <w:rStyle w:val="normaltextrun"/>
          <w:rFonts w:asciiTheme="minorHAnsi" w:hAnsiTheme="minorHAnsi" w:cstheme="minorHAnsi"/>
          <w:b/>
          <w:bCs/>
          <w:sz w:val="24"/>
          <w:szCs w:val="24"/>
          <w:highlight w:val="yellow"/>
        </w:rPr>
        <w:t>60</w:t>
      </w:r>
      <w:r w:rsidRPr="004B57C5">
        <w:rPr>
          <w:rStyle w:val="normaltextrun"/>
          <w:rFonts w:asciiTheme="minorHAnsi" w:hAnsiTheme="minorHAnsi" w:cstheme="minorHAnsi"/>
          <w:sz w:val="24"/>
          <w:szCs w:val="24"/>
        </w:rPr>
        <w:t xml:space="preserve">-day payment period, absent any unforeseen challenges or objections to the invoice and/or any supporting documentation provided. As a result, the Contractor must be able to cover the expenses related to this project without reimbursement from the County for a minimum of </w:t>
      </w:r>
      <w:r w:rsidR="007B4CE3" w:rsidRPr="007B4CE3">
        <w:rPr>
          <w:rStyle w:val="normaltextrun"/>
          <w:rFonts w:asciiTheme="minorHAnsi" w:hAnsiTheme="minorHAnsi" w:cstheme="minorHAnsi"/>
          <w:strike/>
          <w:sz w:val="24"/>
          <w:szCs w:val="24"/>
        </w:rPr>
        <w:t>90</w:t>
      </w:r>
      <w:r w:rsidR="007B4CE3" w:rsidRPr="007B4CE3">
        <w:rPr>
          <w:rStyle w:val="normaltextrun"/>
          <w:rFonts w:asciiTheme="minorHAnsi" w:hAnsiTheme="minorHAnsi" w:cstheme="minorHAnsi"/>
          <w:b/>
          <w:bCs/>
          <w:sz w:val="24"/>
          <w:szCs w:val="24"/>
          <w:highlight w:val="yellow"/>
        </w:rPr>
        <w:t>60</w:t>
      </w:r>
      <w:r w:rsidRPr="004B57C5">
        <w:rPr>
          <w:rStyle w:val="normaltextrun"/>
          <w:rFonts w:asciiTheme="minorHAnsi" w:hAnsiTheme="minorHAnsi" w:cstheme="minorHAnsi"/>
          <w:sz w:val="24"/>
          <w:szCs w:val="24"/>
        </w:rPr>
        <w:t xml:space="preserve"> days. </w:t>
      </w:r>
      <w:r w:rsidRPr="004B57C5">
        <w:rPr>
          <w:rStyle w:val="eop"/>
          <w:rFonts w:asciiTheme="minorHAnsi" w:hAnsiTheme="minorHAnsi" w:cstheme="minorHAnsi"/>
          <w:sz w:val="24"/>
          <w:szCs w:val="24"/>
        </w:rPr>
        <w:t> </w:t>
      </w:r>
    </w:p>
    <w:p w14:paraId="3AFE6413" w14:textId="7DCCC53F" w:rsidR="00AC5B25" w:rsidRPr="004B57C5" w:rsidRDefault="00AC5B25" w:rsidP="009C5535">
      <w:pPr>
        <w:pStyle w:val="ListParagraph"/>
        <w:numPr>
          <w:ilvl w:val="0"/>
          <w:numId w:val="6"/>
        </w:numPr>
        <w:spacing w:before="120" w:after="120" w:line="269" w:lineRule="auto"/>
        <w:ind w:left="1440" w:hanging="720"/>
        <w:contextualSpacing w:val="0"/>
        <w:rPr>
          <w:rStyle w:val="eop"/>
          <w:rFonts w:asciiTheme="minorHAnsi" w:hAnsiTheme="minorHAnsi" w:cstheme="minorBidi"/>
          <w:sz w:val="24"/>
          <w:szCs w:val="24"/>
        </w:rPr>
      </w:pPr>
      <w:r w:rsidRPr="0A36996F">
        <w:rPr>
          <w:rStyle w:val="normaltextrun"/>
          <w:rFonts w:asciiTheme="minorHAnsi" w:hAnsiTheme="minorHAnsi" w:cstheme="minorBidi"/>
          <w:sz w:val="24"/>
          <w:szCs w:val="24"/>
        </w:rPr>
        <w:t xml:space="preserve">The Successful Bidder may request start-up costs to cover the </w:t>
      </w:r>
      <w:r w:rsidRPr="007E24AF">
        <w:rPr>
          <w:rStyle w:val="normaltextrun"/>
          <w:rFonts w:asciiTheme="minorHAnsi" w:hAnsiTheme="minorHAnsi" w:cstheme="minorBidi"/>
          <w:strike/>
          <w:sz w:val="24"/>
          <w:szCs w:val="24"/>
        </w:rPr>
        <w:t>tuition expenses</w:t>
      </w:r>
      <w:r w:rsidRPr="0A36996F">
        <w:rPr>
          <w:rStyle w:val="normaltextrun"/>
          <w:rFonts w:asciiTheme="minorHAnsi" w:hAnsiTheme="minorHAnsi" w:cstheme="minorBidi"/>
          <w:sz w:val="24"/>
          <w:szCs w:val="24"/>
        </w:rPr>
        <w:t xml:space="preserve"> </w:t>
      </w:r>
      <w:r w:rsidR="007E24AF" w:rsidRPr="007E24AF">
        <w:rPr>
          <w:rStyle w:val="normaltextrun"/>
          <w:rFonts w:asciiTheme="minorHAnsi" w:hAnsiTheme="minorHAnsi" w:cstheme="minorBidi"/>
          <w:b/>
          <w:bCs/>
          <w:sz w:val="24"/>
          <w:szCs w:val="24"/>
          <w:highlight w:val="yellow"/>
        </w:rPr>
        <w:t>direct participant support</w:t>
      </w:r>
      <w:r w:rsidR="007E24AF">
        <w:rPr>
          <w:rStyle w:val="normaltextrun"/>
          <w:rFonts w:asciiTheme="minorHAnsi" w:hAnsiTheme="minorHAnsi" w:cstheme="minorBidi"/>
          <w:sz w:val="24"/>
          <w:szCs w:val="24"/>
        </w:rPr>
        <w:t xml:space="preserve"> </w:t>
      </w:r>
      <w:r w:rsidRPr="0A36996F">
        <w:rPr>
          <w:rStyle w:val="normaltextrun"/>
          <w:rFonts w:asciiTheme="minorHAnsi" w:hAnsiTheme="minorHAnsi" w:cstheme="minorBidi"/>
          <w:sz w:val="24"/>
          <w:szCs w:val="24"/>
        </w:rPr>
        <w:t xml:space="preserve">related to the </w:t>
      </w:r>
      <w:r w:rsidRPr="007B4CE3">
        <w:rPr>
          <w:rStyle w:val="normaltextrun"/>
          <w:rFonts w:asciiTheme="minorHAnsi" w:hAnsiTheme="minorHAnsi" w:cstheme="minorBidi"/>
          <w:strike/>
          <w:sz w:val="24"/>
          <w:szCs w:val="24"/>
        </w:rPr>
        <w:t xml:space="preserve">first </w:t>
      </w:r>
      <w:r w:rsidR="007B4CE3" w:rsidRPr="007B4CE3">
        <w:rPr>
          <w:rStyle w:val="normaltextrun"/>
          <w:rFonts w:asciiTheme="minorHAnsi" w:hAnsiTheme="minorHAnsi" w:cstheme="minorHAnsi"/>
          <w:strike/>
          <w:sz w:val="24"/>
          <w:szCs w:val="24"/>
        </w:rPr>
        <w:t xml:space="preserve">90 </w:t>
      </w:r>
      <w:r w:rsidRPr="007B4CE3">
        <w:rPr>
          <w:rStyle w:val="normaltextrun"/>
          <w:rFonts w:asciiTheme="minorHAnsi" w:hAnsiTheme="minorHAnsi" w:cstheme="minorBidi"/>
          <w:strike/>
          <w:sz w:val="24"/>
          <w:szCs w:val="24"/>
        </w:rPr>
        <w:t>days of</w:t>
      </w:r>
      <w:r w:rsidRPr="0A36996F">
        <w:rPr>
          <w:rStyle w:val="normaltextrun"/>
          <w:rFonts w:asciiTheme="minorHAnsi" w:hAnsiTheme="minorHAnsi" w:cstheme="minorBidi"/>
          <w:sz w:val="24"/>
          <w:szCs w:val="24"/>
        </w:rPr>
        <w:t xml:space="preserve"> service</w:t>
      </w:r>
      <w:r w:rsidR="007B4CE3" w:rsidRPr="007B4CE3">
        <w:rPr>
          <w:rStyle w:val="normaltextrun"/>
          <w:rFonts w:asciiTheme="minorHAnsi" w:hAnsiTheme="minorHAnsi" w:cstheme="minorBidi"/>
          <w:b/>
          <w:bCs/>
          <w:sz w:val="24"/>
          <w:szCs w:val="24"/>
          <w:highlight w:val="yellow"/>
        </w:rPr>
        <w:t>s</w:t>
      </w:r>
      <w:r w:rsidRPr="0A36996F">
        <w:rPr>
          <w:rStyle w:val="normaltextrun"/>
          <w:rFonts w:asciiTheme="minorHAnsi" w:hAnsiTheme="minorHAnsi" w:cstheme="minorBidi"/>
          <w:sz w:val="24"/>
          <w:szCs w:val="24"/>
        </w:rPr>
        <w:t xml:space="preserve"> under this Contract to ensure they are able to cover expenses before reimbursement begins. Documentation must be provided to support the request for start-up costs. </w:t>
      </w:r>
    </w:p>
    <w:p w14:paraId="50ED09E6" w14:textId="77777777" w:rsidR="00654D65" w:rsidRPr="007D2B4C" w:rsidRDefault="00AC5B25" w:rsidP="009C5535">
      <w:pPr>
        <w:pStyle w:val="ListParagraph"/>
        <w:numPr>
          <w:ilvl w:val="0"/>
          <w:numId w:val="6"/>
        </w:numPr>
        <w:spacing w:before="120" w:after="120" w:line="269" w:lineRule="auto"/>
        <w:ind w:left="1440" w:hanging="720"/>
        <w:contextualSpacing w:val="0"/>
        <w:rPr>
          <w:rStyle w:val="normaltextrun"/>
          <w:sz w:val="24"/>
          <w:szCs w:val="18"/>
        </w:rPr>
      </w:pPr>
      <w:r w:rsidRPr="004B57C5">
        <w:rPr>
          <w:rStyle w:val="normaltextrun"/>
          <w:rFonts w:asciiTheme="minorHAnsi" w:hAnsiTheme="minorHAnsi" w:cstheme="minorHAnsi"/>
          <w:sz w:val="24"/>
          <w:szCs w:val="24"/>
        </w:rPr>
        <w:t xml:space="preserve">The reimbursement of </w:t>
      </w:r>
      <w:r>
        <w:rPr>
          <w:rStyle w:val="normaltextrun"/>
          <w:rFonts w:asciiTheme="minorHAnsi" w:hAnsiTheme="minorHAnsi" w:cstheme="minorHAnsi"/>
          <w:sz w:val="24"/>
          <w:szCs w:val="24"/>
        </w:rPr>
        <w:t>Program</w:t>
      </w:r>
      <w:r w:rsidRPr="004B57C5">
        <w:rPr>
          <w:rStyle w:val="normaltextrun"/>
          <w:rFonts w:asciiTheme="minorHAnsi" w:hAnsiTheme="minorHAnsi" w:cstheme="minorHAnsi"/>
          <w:sz w:val="24"/>
          <w:szCs w:val="24"/>
        </w:rPr>
        <w:t xml:space="preserve"> start-up costs incurred by the Contractor will be made via deductions from the County's payment of the Contractor's submitted monthly invoices. These deductions will initiate from the Contractor's </w:t>
      </w:r>
      <w:r w:rsidRPr="00F80C22">
        <w:rPr>
          <w:rStyle w:val="normaltextrun"/>
          <w:rFonts w:asciiTheme="minorHAnsi" w:hAnsiTheme="minorHAnsi" w:cstheme="minorHAnsi"/>
          <w:strike/>
          <w:sz w:val="24"/>
          <w:szCs w:val="24"/>
        </w:rPr>
        <w:t>second</w:t>
      </w:r>
      <w:r w:rsidRPr="004B57C5">
        <w:rPr>
          <w:rStyle w:val="normaltextrun"/>
          <w:rFonts w:asciiTheme="minorHAnsi" w:hAnsiTheme="minorHAnsi" w:cstheme="minorHAnsi"/>
          <w:sz w:val="24"/>
          <w:szCs w:val="24"/>
        </w:rPr>
        <w:t xml:space="preserve"> </w:t>
      </w:r>
      <w:r w:rsidR="00F80C22" w:rsidRPr="00F80C22">
        <w:rPr>
          <w:rStyle w:val="normaltextrun"/>
          <w:rFonts w:asciiTheme="minorHAnsi" w:hAnsiTheme="minorHAnsi" w:cstheme="minorHAnsi"/>
          <w:b/>
          <w:bCs/>
          <w:sz w:val="24"/>
          <w:szCs w:val="24"/>
          <w:highlight w:val="yellow"/>
        </w:rPr>
        <w:t>third</w:t>
      </w:r>
      <w:r w:rsidR="00F80C22">
        <w:rPr>
          <w:rStyle w:val="normaltextrun"/>
          <w:rFonts w:asciiTheme="minorHAnsi" w:hAnsiTheme="minorHAnsi" w:cstheme="minorHAnsi"/>
          <w:sz w:val="24"/>
          <w:szCs w:val="24"/>
        </w:rPr>
        <w:t xml:space="preserve"> </w:t>
      </w:r>
      <w:r w:rsidRPr="004B57C5">
        <w:rPr>
          <w:rStyle w:val="normaltextrun"/>
          <w:rFonts w:asciiTheme="minorHAnsi" w:hAnsiTheme="minorHAnsi" w:cstheme="minorHAnsi"/>
          <w:sz w:val="24"/>
          <w:szCs w:val="24"/>
        </w:rPr>
        <w:t xml:space="preserve">invoice and continue at a rate of </w:t>
      </w:r>
      <w:r w:rsidRPr="007B4CE3">
        <w:rPr>
          <w:rStyle w:val="normaltextrun"/>
          <w:rFonts w:asciiTheme="minorHAnsi" w:hAnsiTheme="minorHAnsi" w:cstheme="minorHAnsi"/>
          <w:strike/>
          <w:sz w:val="24"/>
          <w:szCs w:val="24"/>
        </w:rPr>
        <w:t>1/11</w:t>
      </w:r>
      <w:r w:rsidRPr="004B57C5">
        <w:rPr>
          <w:rStyle w:val="normaltextrun"/>
          <w:rFonts w:asciiTheme="minorHAnsi" w:hAnsiTheme="minorHAnsi" w:cstheme="minorHAnsi"/>
          <w:sz w:val="24"/>
          <w:szCs w:val="24"/>
        </w:rPr>
        <w:t xml:space="preserve"> </w:t>
      </w:r>
      <w:r w:rsidR="007B4CE3" w:rsidRPr="007B4CE3">
        <w:rPr>
          <w:rStyle w:val="normaltextrun"/>
          <w:rFonts w:asciiTheme="minorHAnsi" w:hAnsiTheme="minorHAnsi" w:cstheme="minorHAnsi"/>
          <w:b/>
          <w:bCs/>
          <w:sz w:val="24"/>
          <w:szCs w:val="24"/>
          <w:highlight w:val="yellow"/>
        </w:rPr>
        <w:t>1/12</w:t>
      </w:r>
      <w:r w:rsidR="007B4CE3" w:rsidRPr="007B4CE3">
        <w:rPr>
          <w:rStyle w:val="normaltextrun"/>
          <w:rFonts w:asciiTheme="minorHAnsi" w:hAnsiTheme="minorHAnsi" w:cstheme="minorHAnsi"/>
          <w:b/>
          <w:bCs/>
          <w:sz w:val="24"/>
          <w:szCs w:val="24"/>
        </w:rPr>
        <w:t xml:space="preserve"> </w:t>
      </w:r>
      <w:r w:rsidRPr="004B57C5">
        <w:rPr>
          <w:rStyle w:val="normaltextrun"/>
          <w:rFonts w:asciiTheme="minorHAnsi" w:hAnsiTheme="minorHAnsi" w:cstheme="minorHAnsi"/>
          <w:sz w:val="24"/>
          <w:szCs w:val="24"/>
        </w:rPr>
        <w:t>of the total start-up costs until the entire amount is recovered. The specific deduction amount will be stipulated in the Payment Terms of any Contract resulting from this RFP.</w:t>
      </w:r>
    </w:p>
    <w:p w14:paraId="3255B511" w14:textId="30FF97D3" w:rsidR="007D2B4C" w:rsidRPr="001C15CA" w:rsidRDefault="007D2B4C" w:rsidP="007D2B4C">
      <w:pPr>
        <w:shd w:val="clear" w:color="auto" w:fill="D9E2F3"/>
        <w:spacing w:after="240"/>
        <w:jc w:val="both"/>
        <w:rPr>
          <w:rFonts w:ascii="Calibri" w:hAnsi="Calibri" w:cs="Calibri"/>
          <w:b/>
          <w:sz w:val="24"/>
          <w:szCs w:val="18"/>
        </w:rPr>
      </w:pPr>
      <w:r w:rsidRPr="001C15CA">
        <w:rPr>
          <w:rFonts w:ascii="Calibri" w:hAnsi="Calibri" w:cs="Calibri"/>
          <w:b/>
          <w:sz w:val="24"/>
          <w:szCs w:val="18"/>
        </w:rPr>
        <w:t xml:space="preserve">Page </w:t>
      </w:r>
      <w:r w:rsidR="00BD5715" w:rsidRPr="001C15CA">
        <w:rPr>
          <w:rFonts w:ascii="Calibri" w:hAnsi="Calibri" w:cs="Calibri"/>
          <w:b/>
          <w:sz w:val="24"/>
          <w:szCs w:val="18"/>
        </w:rPr>
        <w:t>1</w:t>
      </w:r>
      <w:r w:rsidR="00BD5715">
        <w:rPr>
          <w:rFonts w:ascii="Calibri" w:hAnsi="Calibri" w:cs="Calibri"/>
          <w:b/>
          <w:sz w:val="24"/>
          <w:szCs w:val="18"/>
        </w:rPr>
        <w:t>8</w:t>
      </w:r>
      <w:r w:rsidR="00BD5715" w:rsidRPr="001C15CA">
        <w:rPr>
          <w:rFonts w:ascii="Calibri" w:hAnsi="Calibri" w:cs="Calibri"/>
          <w:b/>
          <w:sz w:val="24"/>
          <w:szCs w:val="18"/>
        </w:rPr>
        <w:t xml:space="preserve"> </w:t>
      </w:r>
      <w:r w:rsidRPr="001C15CA">
        <w:rPr>
          <w:rFonts w:ascii="Calibri" w:hAnsi="Calibri" w:cs="Calibri"/>
          <w:b/>
          <w:sz w:val="24"/>
          <w:szCs w:val="18"/>
        </w:rPr>
        <w:t>of the RFP, Section II (</w:t>
      </w:r>
      <w:r w:rsidRPr="001C15CA">
        <w:rPr>
          <w:rFonts w:ascii="Calibri" w:hAnsi="Calibri" w:cs="Calibri"/>
          <w:b/>
          <w:sz w:val="24"/>
          <w:szCs w:val="18"/>
          <w:u w:val="single"/>
        </w:rPr>
        <w:t>STATEMENT OF WORK</w:t>
      </w:r>
      <w:r w:rsidRPr="001C15CA">
        <w:rPr>
          <w:rFonts w:ascii="Calibri" w:hAnsi="Calibri" w:cs="Calibri"/>
          <w:b/>
          <w:sz w:val="24"/>
          <w:szCs w:val="18"/>
        </w:rPr>
        <w:t xml:space="preserve">), Paragraph </w:t>
      </w:r>
      <w:r w:rsidR="00A36D08">
        <w:rPr>
          <w:rFonts w:ascii="Calibri" w:hAnsi="Calibri" w:cs="Calibri"/>
          <w:b/>
          <w:sz w:val="24"/>
          <w:szCs w:val="18"/>
        </w:rPr>
        <w:t>F</w:t>
      </w:r>
      <w:r w:rsidR="00A36D08" w:rsidRPr="001C15CA">
        <w:rPr>
          <w:rFonts w:ascii="Calibri" w:hAnsi="Calibri" w:cs="Calibri"/>
          <w:b/>
          <w:sz w:val="24"/>
          <w:szCs w:val="18"/>
        </w:rPr>
        <w:t xml:space="preserve"> </w:t>
      </w:r>
      <w:r w:rsidRPr="001C15CA">
        <w:rPr>
          <w:rFonts w:ascii="Calibri" w:hAnsi="Calibri" w:cs="Calibri"/>
          <w:b/>
          <w:sz w:val="24"/>
          <w:szCs w:val="18"/>
        </w:rPr>
        <w:t>(</w:t>
      </w:r>
      <w:r>
        <w:rPr>
          <w:rFonts w:ascii="Calibri" w:hAnsi="Calibri" w:cs="Calibri"/>
          <w:b/>
          <w:sz w:val="24"/>
          <w:szCs w:val="18"/>
          <w:u w:val="single"/>
        </w:rPr>
        <w:t>SPECIFIC REQUIREMENTS</w:t>
      </w:r>
      <w:r w:rsidRPr="001C15CA">
        <w:rPr>
          <w:rFonts w:ascii="Calibri" w:hAnsi="Calibri" w:cs="Calibri"/>
          <w:b/>
          <w:sz w:val="24"/>
          <w:szCs w:val="18"/>
        </w:rPr>
        <w:t xml:space="preserve">) Item </w:t>
      </w:r>
      <w:r>
        <w:rPr>
          <w:rFonts w:ascii="Calibri" w:hAnsi="Calibri" w:cs="Calibri"/>
          <w:b/>
          <w:sz w:val="24"/>
          <w:szCs w:val="18"/>
        </w:rPr>
        <w:t>3</w:t>
      </w:r>
      <w:r w:rsidRPr="001C15CA">
        <w:rPr>
          <w:rFonts w:ascii="Calibri" w:hAnsi="Calibri" w:cs="Calibri"/>
          <w:b/>
          <w:sz w:val="24"/>
          <w:szCs w:val="18"/>
        </w:rPr>
        <w:t xml:space="preserve">, </w:t>
      </w:r>
      <w:r>
        <w:rPr>
          <w:rFonts w:ascii="Calibri" w:hAnsi="Calibri" w:cs="Calibri"/>
          <w:b/>
          <w:sz w:val="24"/>
          <w:szCs w:val="18"/>
        </w:rPr>
        <w:t>is</w:t>
      </w:r>
      <w:r w:rsidRPr="001C15CA">
        <w:rPr>
          <w:rFonts w:ascii="Calibri" w:hAnsi="Calibri" w:cs="Calibri"/>
          <w:b/>
          <w:sz w:val="24"/>
          <w:szCs w:val="18"/>
        </w:rPr>
        <w:t xml:space="preserve"> revised as follows:</w:t>
      </w:r>
    </w:p>
    <w:p w14:paraId="1D10096C" w14:textId="77777777" w:rsidR="007D2B4C" w:rsidRDefault="007D2B4C" w:rsidP="001B3A2E">
      <w:pPr>
        <w:pStyle w:val="ListParagraph"/>
        <w:numPr>
          <w:ilvl w:val="0"/>
          <w:numId w:val="31"/>
        </w:numPr>
        <w:ind w:left="1440" w:hanging="720"/>
        <w:contextualSpacing w:val="0"/>
        <w:rPr>
          <w:rFonts w:asciiTheme="minorHAnsi" w:eastAsia="Arial Nova Cond" w:hAnsiTheme="minorHAnsi" w:cstheme="minorHAnsi"/>
          <w:b/>
          <w:bCs/>
          <w:sz w:val="24"/>
          <w:szCs w:val="24"/>
        </w:rPr>
      </w:pPr>
      <w:r w:rsidRPr="004E1FF1">
        <w:rPr>
          <w:rFonts w:asciiTheme="minorHAnsi" w:eastAsia="Arial Nova Cond" w:hAnsiTheme="minorHAnsi" w:cstheme="minorHAnsi"/>
          <w:b/>
          <w:bCs/>
          <w:sz w:val="24"/>
          <w:szCs w:val="24"/>
        </w:rPr>
        <w:t>Monthly Stipend</w:t>
      </w:r>
    </w:p>
    <w:p w14:paraId="0B462936" w14:textId="77777777" w:rsidR="007D2B4C" w:rsidRPr="004E1FF1" w:rsidRDefault="007D2B4C" w:rsidP="007D2B4C">
      <w:pPr>
        <w:pStyle w:val="ListParagraph"/>
        <w:ind w:left="1800"/>
        <w:rPr>
          <w:rFonts w:asciiTheme="minorHAnsi" w:eastAsia="Arial Nova Cond" w:hAnsiTheme="minorHAnsi" w:cstheme="minorHAnsi"/>
          <w:b/>
          <w:bCs/>
          <w:sz w:val="24"/>
          <w:szCs w:val="24"/>
        </w:rPr>
      </w:pPr>
    </w:p>
    <w:p w14:paraId="1DA7C034" w14:textId="714412BF" w:rsidR="007D2B4C" w:rsidRPr="004E1FF1" w:rsidRDefault="09562417" w:rsidP="2229EB69">
      <w:pPr>
        <w:spacing w:after="160" w:line="257" w:lineRule="auto"/>
        <w:ind w:left="1440"/>
        <w:rPr>
          <w:rFonts w:asciiTheme="minorHAnsi" w:hAnsiTheme="minorHAnsi" w:cstheme="minorBidi"/>
          <w:sz w:val="24"/>
          <w:szCs w:val="24"/>
        </w:rPr>
      </w:pPr>
      <w:r w:rsidRPr="2229EB69">
        <w:rPr>
          <w:rFonts w:asciiTheme="minorHAnsi" w:eastAsia="Arial Nova Cond" w:hAnsiTheme="minorHAnsi" w:cstheme="minorBidi"/>
          <w:sz w:val="24"/>
          <w:szCs w:val="24"/>
        </w:rPr>
        <w:t xml:space="preserve">The Contractor’s Program must provide a monthly stipend of at least $250 per week to Clients who are actively </w:t>
      </w:r>
      <w:r w:rsidRPr="2229EB69">
        <w:rPr>
          <w:rFonts w:asciiTheme="minorHAnsi" w:eastAsia="Arial Nova Cond" w:hAnsiTheme="minorHAnsi" w:cstheme="minorBidi"/>
          <w:strike/>
          <w:sz w:val="24"/>
          <w:szCs w:val="24"/>
        </w:rPr>
        <w:t>enrolled</w:t>
      </w:r>
      <w:r w:rsidRPr="2229EB69">
        <w:rPr>
          <w:rFonts w:asciiTheme="minorHAnsi" w:eastAsia="Arial Nova Cond" w:hAnsiTheme="minorHAnsi" w:cstheme="minorBidi"/>
          <w:sz w:val="24"/>
          <w:szCs w:val="24"/>
        </w:rPr>
        <w:t xml:space="preserve"> </w:t>
      </w:r>
      <w:r w:rsidR="73DD0D09" w:rsidRPr="001B3A2E">
        <w:rPr>
          <w:rFonts w:asciiTheme="minorHAnsi" w:eastAsia="Arial Nova Cond" w:hAnsiTheme="minorHAnsi" w:cstheme="minorBidi"/>
          <w:b/>
          <w:bCs/>
          <w:sz w:val="24"/>
          <w:szCs w:val="24"/>
          <w:highlight w:val="yellow"/>
        </w:rPr>
        <w:t>attending and participating</w:t>
      </w:r>
      <w:r w:rsidR="73DD0D09" w:rsidRPr="2229EB69">
        <w:rPr>
          <w:rFonts w:asciiTheme="minorHAnsi" w:eastAsia="Arial Nova Cond" w:hAnsiTheme="minorHAnsi" w:cstheme="minorBidi"/>
          <w:sz w:val="24"/>
          <w:szCs w:val="24"/>
        </w:rPr>
        <w:t xml:space="preserve"> </w:t>
      </w:r>
      <w:r w:rsidRPr="2229EB69">
        <w:rPr>
          <w:rFonts w:asciiTheme="minorHAnsi" w:eastAsia="Arial Nova Cond" w:hAnsiTheme="minorHAnsi" w:cstheme="minorBidi"/>
          <w:sz w:val="24"/>
          <w:szCs w:val="24"/>
        </w:rPr>
        <w:t xml:space="preserve">in an education/CTE/skill building Program. Stipends are only for </w:t>
      </w:r>
      <w:r w:rsidRPr="2229EB69">
        <w:rPr>
          <w:rFonts w:asciiTheme="minorHAnsi" w:eastAsia="Arial Nova Cond" w:hAnsiTheme="minorHAnsi" w:cstheme="minorBidi"/>
          <w:strike/>
          <w:sz w:val="24"/>
          <w:szCs w:val="24"/>
        </w:rPr>
        <w:t>enrollment</w:t>
      </w:r>
      <w:r w:rsidRPr="2229EB69">
        <w:rPr>
          <w:rFonts w:asciiTheme="minorHAnsi" w:eastAsia="Arial Nova Cond" w:hAnsiTheme="minorHAnsi" w:cstheme="minorBidi"/>
          <w:sz w:val="24"/>
          <w:szCs w:val="24"/>
        </w:rPr>
        <w:t xml:space="preserve"> </w:t>
      </w:r>
      <w:r w:rsidR="204F3F04" w:rsidRPr="001B3A2E">
        <w:rPr>
          <w:rFonts w:asciiTheme="minorHAnsi" w:eastAsia="Arial Nova Cond" w:hAnsiTheme="minorHAnsi" w:cstheme="minorBidi"/>
          <w:b/>
          <w:bCs/>
          <w:sz w:val="24"/>
          <w:szCs w:val="24"/>
          <w:highlight w:val="yellow"/>
        </w:rPr>
        <w:t>attendance and participation</w:t>
      </w:r>
      <w:r w:rsidR="204F3F04" w:rsidRPr="2229EB69">
        <w:rPr>
          <w:rFonts w:asciiTheme="minorHAnsi" w:eastAsia="Arial Nova Cond" w:hAnsiTheme="minorHAnsi" w:cstheme="minorBidi"/>
          <w:sz w:val="24"/>
          <w:szCs w:val="24"/>
        </w:rPr>
        <w:t xml:space="preserve"> </w:t>
      </w:r>
      <w:r w:rsidRPr="2229EB69">
        <w:rPr>
          <w:rFonts w:asciiTheme="minorHAnsi" w:eastAsia="Arial Nova Cond" w:hAnsiTheme="minorHAnsi" w:cstheme="minorBidi"/>
          <w:sz w:val="24"/>
          <w:szCs w:val="24"/>
        </w:rPr>
        <w:t>in a single Program – Clients cannot earn additional stipends by enrolling in</w:t>
      </w:r>
      <w:r w:rsidR="58685E9D" w:rsidRPr="2229EB69">
        <w:rPr>
          <w:rFonts w:asciiTheme="minorHAnsi" w:eastAsia="Arial Nova Cond" w:hAnsiTheme="minorHAnsi" w:cstheme="minorBidi"/>
          <w:sz w:val="24"/>
          <w:szCs w:val="24"/>
        </w:rPr>
        <w:t xml:space="preserve"> </w:t>
      </w:r>
      <w:r w:rsidR="58685E9D" w:rsidRPr="001B3A2E">
        <w:rPr>
          <w:rFonts w:asciiTheme="minorHAnsi" w:eastAsia="Arial Nova Cond" w:hAnsiTheme="minorHAnsi" w:cstheme="minorBidi"/>
          <w:b/>
          <w:bCs/>
          <w:sz w:val="24"/>
          <w:szCs w:val="24"/>
          <w:highlight w:val="yellow"/>
        </w:rPr>
        <w:t>or attending</w:t>
      </w:r>
      <w:r w:rsidRPr="2229EB69">
        <w:rPr>
          <w:rFonts w:asciiTheme="minorHAnsi" w:eastAsia="Arial Nova Cond" w:hAnsiTheme="minorHAnsi" w:cstheme="minorBidi"/>
          <w:sz w:val="24"/>
          <w:szCs w:val="24"/>
        </w:rPr>
        <w:t xml:space="preserve"> more than one Program.  </w:t>
      </w:r>
    </w:p>
    <w:p w14:paraId="47855E96" w14:textId="521511B0" w:rsidR="007D2B4C" w:rsidRDefault="690771AE" w:rsidP="2229EB69">
      <w:pPr>
        <w:pStyle w:val="ListParagraph"/>
        <w:numPr>
          <w:ilvl w:val="0"/>
          <w:numId w:val="30"/>
        </w:numPr>
        <w:spacing w:line="257" w:lineRule="auto"/>
        <w:ind w:hanging="720"/>
        <w:rPr>
          <w:rFonts w:asciiTheme="minorHAnsi" w:eastAsia="Arial Nova Cond" w:hAnsiTheme="minorHAnsi" w:cstheme="minorBidi"/>
          <w:szCs w:val="26"/>
        </w:rPr>
      </w:pPr>
      <w:r w:rsidRPr="2229EB69">
        <w:rPr>
          <w:rFonts w:asciiTheme="minorHAnsi" w:eastAsia="Arial Nova Cond" w:hAnsiTheme="minorHAnsi" w:cstheme="minorBidi"/>
          <w:sz w:val="24"/>
          <w:szCs w:val="24"/>
        </w:rPr>
        <w:lastRenderedPageBreak/>
        <w:t xml:space="preserve">The Contractor must ensure </w:t>
      </w:r>
      <w:r w:rsidR="09562417" w:rsidRPr="2229EB69">
        <w:rPr>
          <w:rFonts w:asciiTheme="minorHAnsi" w:eastAsia="Arial Nova Cond" w:hAnsiTheme="minorHAnsi" w:cstheme="minorBidi"/>
          <w:sz w:val="24"/>
          <w:szCs w:val="24"/>
        </w:rPr>
        <w:t xml:space="preserve">Clients receiving a monthly stipend adhere to Program requirements and meet performance goals to continue receiving stipends. </w:t>
      </w:r>
    </w:p>
    <w:p w14:paraId="0652B3BF" w14:textId="4424BC4E" w:rsidR="2229EB69" w:rsidRPr="001B3A2E" w:rsidRDefault="2229EB69" w:rsidP="2229EB69">
      <w:pPr>
        <w:pStyle w:val="ListParagraph"/>
        <w:spacing w:line="257" w:lineRule="auto"/>
        <w:ind w:left="2160" w:hanging="720"/>
        <w:rPr>
          <w:rFonts w:asciiTheme="minorHAnsi" w:eastAsia="Arial Nova Cond" w:hAnsiTheme="minorHAnsi" w:cstheme="minorBidi"/>
          <w:b/>
          <w:bCs/>
          <w:szCs w:val="26"/>
        </w:rPr>
      </w:pPr>
    </w:p>
    <w:p w14:paraId="11879743" w14:textId="740C8D16" w:rsidR="76A32815" w:rsidRPr="001B3A2E" w:rsidRDefault="76A32815" w:rsidP="001B3A2E">
      <w:pPr>
        <w:pStyle w:val="ListParagraph"/>
        <w:numPr>
          <w:ilvl w:val="0"/>
          <w:numId w:val="32"/>
        </w:numPr>
        <w:spacing w:line="257" w:lineRule="auto"/>
        <w:ind w:left="2880" w:hanging="720"/>
        <w:rPr>
          <w:rFonts w:asciiTheme="minorHAnsi" w:eastAsia="Arial Nova Cond" w:hAnsiTheme="minorHAnsi" w:cstheme="minorBidi"/>
          <w:b/>
          <w:bCs/>
          <w:sz w:val="24"/>
          <w:szCs w:val="24"/>
          <w:highlight w:val="yellow"/>
        </w:rPr>
      </w:pPr>
      <w:r w:rsidRPr="001B3A2E">
        <w:rPr>
          <w:rFonts w:asciiTheme="minorHAnsi" w:eastAsia="Arial Nova Cond" w:hAnsiTheme="minorHAnsi" w:cstheme="minorBidi"/>
          <w:b/>
          <w:bCs/>
          <w:sz w:val="24"/>
          <w:szCs w:val="24"/>
          <w:highlight w:val="yellow"/>
        </w:rPr>
        <w:t>The Contractor must commence stipend distribution no earlier than one week after the Client’s program start date.</w:t>
      </w:r>
    </w:p>
    <w:p w14:paraId="7D552D6F" w14:textId="255BBE93" w:rsidR="2229EB69" w:rsidRPr="001B3A2E" w:rsidRDefault="2229EB69" w:rsidP="00F31E91">
      <w:pPr>
        <w:spacing w:line="257" w:lineRule="auto"/>
        <w:ind w:left="2880" w:hanging="720"/>
        <w:rPr>
          <w:rFonts w:asciiTheme="minorHAnsi" w:eastAsia="Arial Nova Cond" w:hAnsiTheme="minorHAnsi" w:cstheme="minorBidi"/>
          <w:b/>
          <w:bCs/>
          <w:sz w:val="24"/>
          <w:szCs w:val="24"/>
          <w:highlight w:val="yellow"/>
        </w:rPr>
      </w:pPr>
    </w:p>
    <w:p w14:paraId="3C7F2C96" w14:textId="3228173C" w:rsidR="76A32815" w:rsidRPr="001B3A2E" w:rsidRDefault="76A32815" w:rsidP="001B3A2E">
      <w:pPr>
        <w:pStyle w:val="ListParagraph"/>
        <w:numPr>
          <w:ilvl w:val="0"/>
          <w:numId w:val="32"/>
        </w:numPr>
        <w:spacing w:line="257" w:lineRule="auto"/>
        <w:ind w:left="2880" w:hanging="720"/>
        <w:rPr>
          <w:rFonts w:ascii="Calibri" w:eastAsia="Calibri" w:hAnsi="Calibri" w:cs="Calibri"/>
          <w:b/>
          <w:bCs/>
          <w:sz w:val="24"/>
          <w:szCs w:val="24"/>
          <w:highlight w:val="yellow"/>
        </w:rPr>
      </w:pPr>
      <w:r w:rsidRPr="001B3A2E">
        <w:rPr>
          <w:rFonts w:ascii="Calibri" w:eastAsia="Calibri" w:hAnsi="Calibri" w:cs="Calibri"/>
          <w:b/>
          <w:bCs/>
          <w:sz w:val="24"/>
          <w:szCs w:val="24"/>
          <w:highlight w:val="yellow"/>
        </w:rPr>
        <w:t xml:space="preserve">The Contractor’s Program requirements must </w:t>
      </w:r>
      <w:r w:rsidR="1996D99C" w:rsidRPr="001B3A2E">
        <w:rPr>
          <w:rFonts w:ascii="Calibri" w:eastAsia="Calibri" w:hAnsi="Calibri" w:cs="Calibri"/>
          <w:b/>
          <w:bCs/>
          <w:sz w:val="24"/>
          <w:szCs w:val="24"/>
          <w:highlight w:val="yellow"/>
        </w:rPr>
        <w:t xml:space="preserve">consider including a stipend </w:t>
      </w:r>
      <w:proofErr w:type="gramStart"/>
      <w:r w:rsidR="1996D99C" w:rsidRPr="001B3A2E">
        <w:rPr>
          <w:rFonts w:ascii="Calibri" w:eastAsia="Calibri" w:hAnsi="Calibri" w:cs="Calibri"/>
          <w:b/>
          <w:bCs/>
          <w:sz w:val="24"/>
          <w:szCs w:val="24"/>
          <w:highlight w:val="yellow"/>
        </w:rPr>
        <w:t>cap</w:t>
      </w:r>
      <w:r w:rsidR="198AC9F6" w:rsidRPr="001B3A2E">
        <w:rPr>
          <w:rFonts w:ascii="Calibri" w:eastAsia="Calibri" w:hAnsi="Calibri" w:cs="Calibri"/>
          <w:b/>
          <w:bCs/>
          <w:sz w:val="24"/>
          <w:szCs w:val="24"/>
          <w:highlight w:val="yellow"/>
        </w:rPr>
        <w:t xml:space="preserve">  </w:t>
      </w:r>
      <w:r w:rsidR="1996D99C" w:rsidRPr="001B3A2E">
        <w:rPr>
          <w:rFonts w:ascii="Calibri" w:eastAsia="Calibri" w:hAnsi="Calibri" w:cs="Calibri"/>
          <w:b/>
          <w:bCs/>
          <w:sz w:val="24"/>
          <w:szCs w:val="24"/>
          <w:highlight w:val="yellow"/>
        </w:rPr>
        <w:t>per</w:t>
      </w:r>
      <w:proofErr w:type="gramEnd"/>
      <w:r w:rsidR="1996D99C" w:rsidRPr="001B3A2E">
        <w:rPr>
          <w:rFonts w:ascii="Calibri" w:eastAsia="Calibri" w:hAnsi="Calibri" w:cs="Calibri"/>
          <w:b/>
          <w:bCs/>
          <w:sz w:val="24"/>
          <w:szCs w:val="24"/>
          <w:highlight w:val="yellow"/>
        </w:rPr>
        <w:t xml:space="preserve"> Client, with disbursement frequency determined through a quarterly assessment of the Client’s needs and </w:t>
      </w:r>
      <w:r w:rsidR="7F8FB2B9" w:rsidRPr="001B3A2E">
        <w:rPr>
          <w:rFonts w:ascii="Calibri" w:eastAsia="Calibri" w:hAnsi="Calibri" w:cs="Calibri"/>
          <w:b/>
          <w:bCs/>
          <w:sz w:val="24"/>
          <w:szCs w:val="24"/>
          <w:highlight w:val="yellow"/>
        </w:rPr>
        <w:t>performance in the education/CTE/skills building program. Stipend distribution should be paused during periods when the Client’s program is not in session such a</w:t>
      </w:r>
      <w:r w:rsidR="77F609CC" w:rsidRPr="001B3A2E">
        <w:rPr>
          <w:rFonts w:ascii="Calibri" w:eastAsia="Calibri" w:hAnsi="Calibri" w:cs="Calibri"/>
          <w:b/>
          <w:bCs/>
          <w:sz w:val="24"/>
          <w:szCs w:val="24"/>
          <w:highlight w:val="yellow"/>
        </w:rPr>
        <w:t>s summer or winter break.</w:t>
      </w:r>
    </w:p>
    <w:p w14:paraId="4DAF5CB3" w14:textId="088C11B1" w:rsidR="2229EB69" w:rsidRDefault="2229EB69" w:rsidP="2229EB69">
      <w:pPr>
        <w:spacing w:line="257" w:lineRule="auto"/>
        <w:ind w:left="720"/>
        <w:rPr>
          <w:rFonts w:ascii="Calibri" w:eastAsia="Calibri" w:hAnsi="Calibri" w:cs="Calibri"/>
          <w:sz w:val="24"/>
          <w:szCs w:val="24"/>
          <w:highlight w:val="yellow"/>
        </w:rPr>
      </w:pPr>
    </w:p>
    <w:p w14:paraId="74E5C7A9" w14:textId="77777777" w:rsidR="007D2B4C" w:rsidRDefault="007D2B4C" w:rsidP="007D2B4C">
      <w:pPr>
        <w:pStyle w:val="ListParagraph"/>
        <w:numPr>
          <w:ilvl w:val="0"/>
          <w:numId w:val="30"/>
        </w:numPr>
        <w:spacing w:line="257" w:lineRule="auto"/>
        <w:ind w:hanging="720"/>
        <w:contextualSpacing w:val="0"/>
        <w:rPr>
          <w:rFonts w:asciiTheme="minorHAnsi" w:eastAsia="Arial Nova Cond" w:hAnsiTheme="minorHAnsi" w:cstheme="minorBidi"/>
          <w:sz w:val="24"/>
          <w:szCs w:val="24"/>
        </w:rPr>
      </w:pPr>
      <w:r w:rsidRPr="70FDCF01">
        <w:rPr>
          <w:rFonts w:asciiTheme="minorHAnsi" w:eastAsia="Arial Nova Cond" w:hAnsiTheme="minorHAnsi" w:cstheme="minorBidi"/>
          <w:sz w:val="24"/>
          <w:szCs w:val="24"/>
        </w:rPr>
        <w:t xml:space="preserve">The Contractor must ensure Clients remain active in their </w:t>
      </w:r>
      <w:r>
        <w:rPr>
          <w:rFonts w:asciiTheme="minorHAnsi" w:eastAsia="Arial Nova Cond" w:hAnsiTheme="minorHAnsi" w:cstheme="minorBidi"/>
          <w:sz w:val="24"/>
          <w:szCs w:val="24"/>
        </w:rPr>
        <w:t>Program</w:t>
      </w:r>
      <w:r w:rsidRPr="70FDCF01">
        <w:rPr>
          <w:rFonts w:asciiTheme="minorHAnsi" w:eastAsia="Arial Nova Cond" w:hAnsiTheme="minorHAnsi" w:cstheme="minorBidi"/>
          <w:sz w:val="24"/>
          <w:szCs w:val="24"/>
        </w:rPr>
        <w:t>s, communicate any concerns about their absence or discontinuation with ACPD staff and the Client’s DPO within 72 hours and before considering suspending the stipends. Contractor must seek approval from Appropriate ACPD Staff prior to suspending a Client’s monthly stipend.</w:t>
      </w:r>
    </w:p>
    <w:p w14:paraId="2E299AA1" w14:textId="77777777" w:rsidR="007D2B4C" w:rsidRDefault="007D2B4C" w:rsidP="007D2B4C">
      <w:pPr>
        <w:pStyle w:val="ListParagraph"/>
        <w:spacing w:line="257" w:lineRule="auto"/>
        <w:ind w:left="2160" w:hanging="720"/>
        <w:rPr>
          <w:rFonts w:asciiTheme="minorHAnsi" w:eastAsia="Arial Nova Cond" w:hAnsiTheme="minorHAnsi" w:cstheme="minorHAnsi"/>
          <w:sz w:val="24"/>
          <w:szCs w:val="24"/>
        </w:rPr>
      </w:pPr>
    </w:p>
    <w:p w14:paraId="51EC2810" w14:textId="6C34837A" w:rsidR="007D2B4C" w:rsidRPr="007D2B4C" w:rsidRDefault="09562417" w:rsidP="2229EB69">
      <w:pPr>
        <w:pStyle w:val="ListParagraph"/>
        <w:numPr>
          <w:ilvl w:val="0"/>
          <w:numId w:val="30"/>
        </w:numPr>
        <w:spacing w:line="257" w:lineRule="auto"/>
        <w:ind w:hanging="720"/>
        <w:rPr>
          <w:sz w:val="24"/>
          <w:szCs w:val="24"/>
        </w:rPr>
      </w:pPr>
      <w:r w:rsidRPr="2229EB69">
        <w:rPr>
          <w:rFonts w:asciiTheme="minorHAnsi" w:eastAsia="Arial Nova Cond" w:hAnsiTheme="minorHAnsi" w:cstheme="minorBidi"/>
          <w:sz w:val="24"/>
          <w:szCs w:val="24"/>
        </w:rPr>
        <w:t>The Contractor must set and clearly communicate stipend limits to Clients, ensuring they are aware of how stipend payments might affect their eligibility for public assistance Programs. The Contractor must take measures to diminish the potential “benefits cliff” and help prevent an unexpected loss of benefits.</w:t>
      </w:r>
    </w:p>
    <w:p w14:paraId="6FE1ADF8" w14:textId="35164212" w:rsidR="2229EB69" w:rsidRDefault="2229EB69" w:rsidP="2229EB69">
      <w:pPr>
        <w:spacing w:after="160" w:line="257" w:lineRule="auto"/>
        <w:rPr>
          <w:rFonts w:ascii="Calibri" w:eastAsia="Calibri" w:hAnsi="Calibri" w:cs="Calibri"/>
          <w:sz w:val="22"/>
          <w:szCs w:val="22"/>
        </w:rPr>
      </w:pPr>
    </w:p>
    <w:p w14:paraId="10E6B0C2" w14:textId="104DCC04" w:rsidR="2229EB69" w:rsidRDefault="2229EB69" w:rsidP="2229EB69">
      <w:pPr>
        <w:spacing w:line="257" w:lineRule="auto"/>
        <w:rPr>
          <w:szCs w:val="26"/>
        </w:rPr>
        <w:sectPr w:rsidR="2229EB69" w:rsidSect="00CE7510">
          <w:headerReference w:type="default" r:id="rId18"/>
          <w:footerReference w:type="default" r:id="rId19"/>
          <w:pgSz w:w="12240" w:h="15840" w:code="1"/>
          <w:pgMar w:top="1980" w:right="720" w:bottom="720" w:left="720" w:header="990" w:footer="438" w:gutter="0"/>
          <w:cols w:space="720"/>
          <w:docGrid w:linePitch="360"/>
        </w:sectPr>
      </w:pPr>
    </w:p>
    <w:p w14:paraId="37243B55" w14:textId="2F3BA434" w:rsidR="009C5535" w:rsidRPr="00FC3FC9" w:rsidRDefault="009C5535" w:rsidP="009C5535">
      <w:pPr>
        <w:tabs>
          <w:tab w:val="right" w:pos="10800"/>
        </w:tabs>
        <w:rPr>
          <w:rFonts w:ascii="Calibri" w:hAnsi="Calibri" w:cs="Calibri"/>
          <w:b/>
          <w:color w:val="0000FF"/>
        </w:rPr>
      </w:pPr>
      <w:r w:rsidRPr="0037163A">
        <w:rPr>
          <w:rFonts w:ascii="Avenir Next LT Pro" w:hAnsi="Avenir Next LT Pro"/>
          <w:noProof/>
          <w:color w:val="7030A0"/>
          <w:spacing w:val="60"/>
          <w:sz w:val="44"/>
          <w:szCs w:val="32"/>
          <w:highlight w:val="yellow"/>
          <w:shd w:val="clear" w:color="auto" w:fill="E6E6E6"/>
        </w:rPr>
        <w:lastRenderedPageBreak/>
        <w:drawing>
          <wp:anchor distT="0" distB="0" distL="114300" distR="114300" simplePos="0" relativeHeight="251658242" behindDoc="1" locked="0" layoutInCell="1" allowOverlap="1" wp14:anchorId="1A6B3DC1" wp14:editId="409B7359">
            <wp:simplePos x="0" y="0"/>
            <wp:positionH relativeFrom="margin">
              <wp:align>left</wp:align>
            </wp:positionH>
            <wp:positionV relativeFrom="paragraph">
              <wp:posOffset>-34497</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Pr>
          <w:rFonts w:ascii="Calibri" w:hAnsi="Calibri" w:cs="Calibri"/>
          <w:b/>
          <w:color w:val="0000FF"/>
        </w:rPr>
        <w:tab/>
      </w:r>
    </w:p>
    <w:p w14:paraId="04050EB7" w14:textId="0E174EED" w:rsidR="009C5535" w:rsidRDefault="009C5535" w:rsidP="009C5535">
      <w:pPr>
        <w:ind w:firstLine="720"/>
      </w:pPr>
    </w:p>
    <w:p w14:paraId="511225FF" w14:textId="77777777" w:rsidR="009C5535" w:rsidRPr="00FC3FC9" w:rsidRDefault="009C5535" w:rsidP="009C5535"/>
    <w:p w14:paraId="40488539" w14:textId="77777777" w:rsidR="009C5535" w:rsidRPr="00FC3FC9" w:rsidRDefault="009C5535" w:rsidP="009C5535">
      <w:pPr>
        <w:pStyle w:val="Header"/>
        <w:tabs>
          <w:tab w:val="clear" w:pos="4320"/>
          <w:tab w:val="clear" w:pos="8640"/>
        </w:tabs>
        <w:jc w:val="center"/>
      </w:pPr>
    </w:p>
    <w:p w14:paraId="392BB087" w14:textId="77777777" w:rsidR="009C5535" w:rsidRPr="00FC3FC9" w:rsidRDefault="009C5535" w:rsidP="009C5535">
      <w:pPr>
        <w:jc w:val="center"/>
      </w:pPr>
    </w:p>
    <w:p w14:paraId="5C1FF632" w14:textId="77777777" w:rsidR="009C5535" w:rsidRPr="00FC3FC9" w:rsidRDefault="009C5535" w:rsidP="009C5535">
      <w:pPr>
        <w:pStyle w:val="Header"/>
        <w:tabs>
          <w:tab w:val="clear" w:pos="4320"/>
          <w:tab w:val="clear" w:pos="8640"/>
        </w:tabs>
      </w:pPr>
    </w:p>
    <w:p w14:paraId="5134BD1F" w14:textId="77777777" w:rsidR="009C5535" w:rsidRPr="000D4620" w:rsidRDefault="009C5535" w:rsidP="009C5535"/>
    <w:p w14:paraId="6F4829BF" w14:textId="1B87284C" w:rsidR="009C5535" w:rsidRDefault="009C5535" w:rsidP="009C5535">
      <w:pPr>
        <w:spacing w:before="240"/>
        <w:jc w:val="center"/>
        <w:rPr>
          <w:rFonts w:asciiTheme="minorHAnsi" w:hAnsiTheme="minorHAnsi" w:cstheme="minorHAnsi"/>
          <w:b/>
          <w:bCs/>
          <w:sz w:val="72"/>
          <w:szCs w:val="72"/>
        </w:rPr>
      </w:pPr>
    </w:p>
    <w:p w14:paraId="3E767C46" w14:textId="77777777" w:rsidR="009C5535" w:rsidRPr="000D4620" w:rsidRDefault="009C5535" w:rsidP="009C5535">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628A54E1" w14:textId="77777777" w:rsidR="009C5535" w:rsidRPr="00F4709D" w:rsidRDefault="009C5535" w:rsidP="009C5535"/>
    <w:p w14:paraId="6FE73891" w14:textId="6ABACE3F" w:rsidR="009C5535" w:rsidRDefault="009C5535" w:rsidP="009C5535">
      <w:pPr>
        <w:tabs>
          <w:tab w:val="left" w:pos="6212"/>
        </w:tabs>
      </w:pPr>
      <w:r>
        <w:tab/>
      </w:r>
    </w:p>
    <w:p w14:paraId="1472040C" w14:textId="77777777" w:rsidR="009C5535" w:rsidRDefault="009C5535" w:rsidP="009C5535"/>
    <w:p w14:paraId="7511ED17" w14:textId="77777777" w:rsidR="009C5535" w:rsidRPr="00F4709D" w:rsidRDefault="009C5535" w:rsidP="009C5535"/>
    <w:p w14:paraId="4BC1760E" w14:textId="1C777C4C" w:rsidR="009C5535" w:rsidRPr="009C5535" w:rsidRDefault="009C5535" w:rsidP="009C5535">
      <w:pPr>
        <w:pStyle w:val="Heading3"/>
        <w:spacing w:after="240"/>
        <w:rPr>
          <w:rFonts w:asciiTheme="minorHAnsi" w:hAnsiTheme="minorHAnsi" w:cstheme="minorHAnsi"/>
          <w:sz w:val="60"/>
          <w:szCs w:val="60"/>
        </w:rPr>
      </w:pPr>
      <w:r w:rsidRPr="009C5535">
        <w:rPr>
          <w:rFonts w:asciiTheme="minorHAnsi" w:hAnsiTheme="minorHAnsi" w:cstheme="minorHAnsi"/>
          <w:sz w:val="60"/>
          <w:szCs w:val="60"/>
          <w:highlight w:val="yellow"/>
        </w:rPr>
        <w:t>REVISED Exhibit A-1</w:t>
      </w:r>
    </w:p>
    <w:p w14:paraId="57DAC3BD" w14:textId="77777777" w:rsidR="009C5535" w:rsidRPr="009C5535" w:rsidRDefault="009C5535" w:rsidP="009C5535">
      <w:pPr>
        <w:jc w:val="center"/>
        <w:rPr>
          <w:rFonts w:asciiTheme="minorHAnsi" w:hAnsiTheme="minorHAnsi" w:cstheme="minorHAnsi"/>
          <w:b/>
          <w:bCs/>
          <w:sz w:val="60"/>
          <w:szCs w:val="60"/>
        </w:rPr>
      </w:pPr>
      <w:r w:rsidRPr="009C5535">
        <w:rPr>
          <w:rFonts w:asciiTheme="minorHAnsi" w:hAnsiTheme="minorHAnsi" w:cstheme="minorHAnsi"/>
          <w:b/>
          <w:bCs/>
          <w:sz w:val="60"/>
          <w:szCs w:val="60"/>
        </w:rPr>
        <w:t>BID RESPONSE PACKET</w:t>
      </w:r>
    </w:p>
    <w:p w14:paraId="7E93FC87" w14:textId="77777777" w:rsidR="009C5535" w:rsidRPr="00873D60" w:rsidRDefault="009C5535" w:rsidP="009C5535">
      <w:pPr>
        <w:jc w:val="center"/>
        <w:rPr>
          <w:rFonts w:ascii="Calibri" w:hAnsi="Calibri" w:cs="Calibri"/>
        </w:rPr>
      </w:pPr>
    </w:p>
    <w:p w14:paraId="0E4BC334" w14:textId="77777777" w:rsidR="009C5535" w:rsidRPr="00B455D4" w:rsidRDefault="009C5535" w:rsidP="009C5535">
      <w:pPr>
        <w:tabs>
          <w:tab w:val="center" w:pos="5400"/>
          <w:tab w:val="left" w:pos="9514"/>
        </w:tabs>
        <w:rPr>
          <w:rFonts w:ascii="Calibri" w:hAnsi="Calibri" w:cs="Calibri"/>
          <w:sz w:val="56"/>
          <w:szCs w:val="56"/>
        </w:rPr>
      </w:pPr>
      <w:r>
        <w:rPr>
          <w:rFonts w:ascii="Calibri" w:hAnsi="Calibri" w:cs="Calibri"/>
          <w:color w:val="FF0000"/>
          <w:sz w:val="60"/>
          <w:szCs w:val="60"/>
        </w:rPr>
        <w:tab/>
      </w:r>
      <w:r w:rsidRPr="00B455D4">
        <w:rPr>
          <w:rFonts w:ascii="Calibri" w:hAnsi="Calibri" w:cs="Calibri"/>
          <w:sz w:val="56"/>
          <w:szCs w:val="56"/>
        </w:rPr>
        <w:t>RFP No.</w:t>
      </w:r>
      <w:r w:rsidRPr="003C3792">
        <w:rPr>
          <w:rFonts w:ascii="Calibri" w:hAnsi="Calibri" w:cs="Calibri"/>
          <w:color w:val="000000" w:themeColor="text1"/>
          <w:sz w:val="56"/>
          <w:szCs w:val="56"/>
        </w:rPr>
        <w:t>902</w:t>
      </w:r>
      <w:r>
        <w:rPr>
          <w:rFonts w:ascii="Calibri" w:hAnsi="Calibri" w:cs="Calibri"/>
          <w:color w:val="000000" w:themeColor="text1"/>
          <w:sz w:val="56"/>
          <w:szCs w:val="56"/>
        </w:rPr>
        <w:t>486</w:t>
      </w:r>
    </w:p>
    <w:p w14:paraId="0B8C549F" w14:textId="77777777" w:rsidR="009C5535" w:rsidRPr="00841D03" w:rsidRDefault="009C5535" w:rsidP="009C5535">
      <w:pPr>
        <w:jc w:val="center"/>
        <w:rPr>
          <w:rFonts w:ascii="Calibri" w:hAnsi="Calibri" w:cs="Calibri"/>
          <w:color w:val="FF0000"/>
          <w:sz w:val="60"/>
          <w:szCs w:val="60"/>
        </w:rPr>
      </w:pPr>
      <w:r>
        <w:rPr>
          <w:rFonts w:ascii="Calibri" w:hAnsi="Calibri" w:cs="Calibri"/>
          <w:color w:val="000000" w:themeColor="text1"/>
          <w:sz w:val="56"/>
          <w:szCs w:val="56"/>
        </w:rPr>
        <w:t>AB 109 Direct Services: Education &amp; Career Technical Training Support Program</w:t>
      </w:r>
    </w:p>
    <w:p w14:paraId="21970A1E" w14:textId="77777777" w:rsidR="009C5535" w:rsidRDefault="009C5535" w:rsidP="009C5535">
      <w:pPr>
        <w:tabs>
          <w:tab w:val="center" w:pos="5400"/>
          <w:tab w:val="left" w:pos="9514"/>
        </w:tabs>
      </w:pPr>
      <w:r>
        <w:br w:type="page"/>
      </w:r>
    </w:p>
    <w:p w14:paraId="3A6BD6C6"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bookmarkStart w:id="0" w:name="_BIDDER_INFORMATION"/>
      <w:bookmarkEnd w:id="0"/>
      <w:r w:rsidRPr="009C5535">
        <w:rPr>
          <w:rFonts w:asciiTheme="minorHAnsi" w:hAnsiTheme="minorHAnsi" w:cstheme="minorHAnsi"/>
          <w:b/>
          <w:bCs/>
          <w:i w:val="0"/>
          <w:iCs w:val="0"/>
          <w:color w:val="auto"/>
          <w:sz w:val="28"/>
          <w:szCs w:val="28"/>
        </w:rPr>
        <w:lastRenderedPageBreak/>
        <w:t>BIDDER INFORMATION</w:t>
      </w:r>
      <w:r w:rsidRPr="009C5535">
        <w:rPr>
          <w:rFonts w:asciiTheme="minorHAnsi" w:hAnsiTheme="minorHAnsi" w:cstheme="minorHAnsi"/>
          <w:b/>
          <w:bCs/>
          <w:i w:val="0"/>
          <w:iCs w:val="0"/>
          <w:color w:val="auto"/>
          <w:sz w:val="28"/>
          <w:szCs w:val="28"/>
        </w:rPr>
        <w:tab/>
      </w:r>
    </w:p>
    <w:p w14:paraId="561B3468" w14:textId="77777777" w:rsidR="009C5535" w:rsidRPr="002372AF" w:rsidRDefault="009C5535" w:rsidP="009C5535">
      <w:bookmarkStart w:id="1" w:name="_Hlk103257816"/>
      <w:r w:rsidRPr="002372AF">
        <w:t xml:space="preserve"> </w:t>
      </w:r>
      <w:bookmarkStart w:id="2" w:name="_BIDDER_ACCEPTANCE"/>
      <w:bookmarkEnd w:id="2"/>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9C5535" w:rsidRPr="0058755A" w14:paraId="44EA3CE1" w14:textId="77777777" w:rsidTr="00163F92">
        <w:trPr>
          <w:trHeight w:val="260"/>
        </w:trPr>
        <w:tc>
          <w:tcPr>
            <w:tcW w:w="3685" w:type="dxa"/>
            <w:gridSpan w:val="3"/>
          </w:tcPr>
          <w:p w14:paraId="6CB668BF" w14:textId="77777777" w:rsidR="009C5535" w:rsidRPr="0058755A" w:rsidRDefault="009C5535" w:rsidP="00163F92">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CDD67F7" w14:textId="77777777" w:rsidR="009C5535" w:rsidRPr="0058755A" w:rsidRDefault="009C5535" w:rsidP="00163F92">
            <w:pPr>
              <w:spacing w:before="120" w:after="120"/>
            </w:pPr>
          </w:p>
        </w:tc>
      </w:tr>
      <w:tr w:rsidR="009C5535" w:rsidRPr="0058755A" w14:paraId="5D47D6D2" w14:textId="77777777" w:rsidTr="00163F92">
        <w:tc>
          <w:tcPr>
            <w:tcW w:w="3685" w:type="dxa"/>
            <w:gridSpan w:val="3"/>
          </w:tcPr>
          <w:p w14:paraId="692E6EE2" w14:textId="77777777" w:rsidR="009C5535" w:rsidRPr="0058755A" w:rsidRDefault="009C5535" w:rsidP="00163F9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3560CA90" w14:textId="77777777" w:rsidR="009C5535" w:rsidRPr="0058755A" w:rsidRDefault="009C5535" w:rsidP="00163F92">
            <w:pPr>
              <w:pStyle w:val="PlainText"/>
              <w:spacing w:before="120" w:after="120"/>
              <w:rPr>
                <w:rFonts w:ascii="Calibri" w:hAnsi="Calibri" w:cs="Calibri"/>
                <w:sz w:val="24"/>
                <w:szCs w:val="24"/>
              </w:rPr>
            </w:pPr>
          </w:p>
        </w:tc>
      </w:tr>
      <w:tr w:rsidR="009C5535" w:rsidRPr="0058755A" w14:paraId="4CDFA668" w14:textId="77777777" w:rsidTr="00163F92">
        <w:tc>
          <w:tcPr>
            <w:tcW w:w="3685" w:type="dxa"/>
            <w:gridSpan w:val="3"/>
          </w:tcPr>
          <w:p w14:paraId="28090E55" w14:textId="77777777" w:rsidR="009C5535" w:rsidRPr="0058755A" w:rsidRDefault="009C5535" w:rsidP="00163F92">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E7796C3" w14:textId="77777777" w:rsidR="009C5535" w:rsidRPr="0058755A" w:rsidRDefault="009C5535" w:rsidP="00163F92">
            <w:pPr>
              <w:pStyle w:val="PlainText"/>
              <w:spacing w:before="120" w:after="120"/>
              <w:rPr>
                <w:rFonts w:ascii="Calibri" w:hAnsi="Calibri" w:cs="Calibri"/>
                <w:b/>
                <w:sz w:val="24"/>
                <w:szCs w:val="24"/>
                <w:u w:val="single"/>
              </w:rPr>
            </w:pPr>
          </w:p>
        </w:tc>
      </w:tr>
      <w:tr w:rsidR="009C5535" w:rsidRPr="0058755A" w14:paraId="1C345DF8" w14:textId="77777777" w:rsidTr="00163F92">
        <w:trPr>
          <w:trHeight w:val="521"/>
        </w:trPr>
        <w:tc>
          <w:tcPr>
            <w:tcW w:w="654" w:type="dxa"/>
          </w:tcPr>
          <w:p w14:paraId="3AFFCF74" w14:textId="77777777" w:rsidR="009C5535" w:rsidRPr="0058755A" w:rsidRDefault="009C5535" w:rsidP="00163F92">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2C66FA8" w14:textId="77777777" w:rsidR="009C5535" w:rsidRPr="0058755A" w:rsidRDefault="009C5535" w:rsidP="00163F92">
            <w:pPr>
              <w:pStyle w:val="PlainText"/>
              <w:spacing w:before="120" w:after="120"/>
              <w:jc w:val="center"/>
              <w:rPr>
                <w:rFonts w:ascii="Calibri" w:hAnsi="Calibri" w:cs="Calibri"/>
                <w:sz w:val="24"/>
                <w:szCs w:val="24"/>
              </w:rPr>
            </w:pPr>
          </w:p>
        </w:tc>
        <w:tc>
          <w:tcPr>
            <w:tcW w:w="810" w:type="dxa"/>
          </w:tcPr>
          <w:p w14:paraId="11B643B2" w14:textId="77777777" w:rsidR="009C5535" w:rsidRPr="0058755A" w:rsidRDefault="009C5535" w:rsidP="00163F92">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184FB7F8" w14:textId="77777777" w:rsidR="009C5535" w:rsidRPr="0058755A" w:rsidRDefault="009C5535" w:rsidP="00163F92">
            <w:pPr>
              <w:pStyle w:val="PlainText"/>
              <w:spacing w:before="120" w:after="120"/>
              <w:jc w:val="center"/>
              <w:rPr>
                <w:rFonts w:ascii="Calibri" w:hAnsi="Calibri" w:cs="Calibri"/>
                <w:sz w:val="24"/>
                <w:szCs w:val="24"/>
              </w:rPr>
            </w:pPr>
          </w:p>
        </w:tc>
        <w:tc>
          <w:tcPr>
            <w:tcW w:w="1165" w:type="dxa"/>
          </w:tcPr>
          <w:p w14:paraId="45516755" w14:textId="77777777" w:rsidR="009C5535" w:rsidRPr="0058755A" w:rsidRDefault="009C5535" w:rsidP="00163F92">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5EF5F13B" w14:textId="77777777" w:rsidR="009C5535" w:rsidRPr="0058755A" w:rsidRDefault="009C5535" w:rsidP="00163F92">
            <w:pPr>
              <w:pStyle w:val="PlainText"/>
              <w:spacing w:before="120" w:after="120"/>
              <w:rPr>
                <w:rFonts w:ascii="Calibri" w:hAnsi="Calibri" w:cs="Calibri"/>
                <w:sz w:val="24"/>
                <w:szCs w:val="24"/>
                <w:u w:val="single"/>
              </w:rPr>
            </w:pPr>
          </w:p>
        </w:tc>
      </w:tr>
      <w:tr w:rsidR="009C5535" w:rsidRPr="0003163E" w14:paraId="42A3A8BD" w14:textId="77777777" w:rsidTr="00163F92">
        <w:tc>
          <w:tcPr>
            <w:tcW w:w="1255" w:type="dxa"/>
            <w:gridSpan w:val="2"/>
          </w:tcPr>
          <w:p w14:paraId="2005BE66" w14:textId="77777777" w:rsidR="009C5535" w:rsidRPr="0003163E" w:rsidRDefault="009C5535" w:rsidP="00163F92">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17661797" w14:textId="77777777" w:rsidR="009C5535" w:rsidRPr="0003163E" w:rsidRDefault="009C5535" w:rsidP="00163F92">
            <w:pPr>
              <w:pStyle w:val="PlainText"/>
              <w:spacing w:before="120" w:after="120"/>
              <w:rPr>
                <w:rFonts w:ascii="Calibri" w:hAnsi="Calibri" w:cs="Calibri"/>
                <w:sz w:val="24"/>
                <w:szCs w:val="24"/>
                <w:u w:val="single"/>
              </w:rPr>
            </w:pPr>
          </w:p>
        </w:tc>
      </w:tr>
    </w:tbl>
    <w:p w14:paraId="1B8D2CEF" w14:textId="77777777" w:rsidR="009C5535" w:rsidRPr="00266DFB" w:rsidRDefault="009C5535" w:rsidP="009C5535">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1201913D" w14:textId="77777777" w:rsidR="009C5535" w:rsidRPr="00266DFB" w:rsidRDefault="009C5535" w:rsidP="009C5535">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9997363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612D7E6A" w14:textId="77777777" w:rsidR="009C5535" w:rsidRPr="00266DFB" w:rsidRDefault="009C5535" w:rsidP="009C5535">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65697323"/>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29579D9F" w14:textId="77777777" w:rsidR="009C5535" w:rsidRPr="00682943" w:rsidRDefault="009C5535" w:rsidP="009C5535">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color w:val="2B579A"/>
            <w:sz w:val="36"/>
            <w:szCs w:val="36"/>
            <w:shd w:val="clear" w:color="auto" w:fill="E6E6E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9C5535" w:rsidRPr="0003163E" w14:paraId="4E955925" w14:textId="77777777" w:rsidTr="00163F92">
        <w:tc>
          <w:tcPr>
            <w:tcW w:w="6385" w:type="dxa"/>
          </w:tcPr>
          <w:p w14:paraId="2146B2EE" w14:textId="77777777" w:rsidR="009C5535" w:rsidRPr="0003163E" w:rsidRDefault="009C5535" w:rsidP="00163F92">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304B29F5" w14:textId="77777777" w:rsidR="009C5535" w:rsidRPr="0003163E" w:rsidRDefault="009C5535" w:rsidP="00163F92">
            <w:pPr>
              <w:pStyle w:val="PlainText"/>
              <w:spacing w:before="120" w:after="120"/>
              <w:rPr>
                <w:rFonts w:ascii="Calibri" w:hAnsi="Calibri" w:cs="Calibri"/>
                <w:sz w:val="24"/>
                <w:szCs w:val="24"/>
              </w:rPr>
            </w:pPr>
          </w:p>
        </w:tc>
      </w:tr>
      <w:tr w:rsidR="009C5535" w:rsidRPr="0003163E" w14:paraId="75054B28" w14:textId="77777777" w:rsidTr="00163F92">
        <w:tc>
          <w:tcPr>
            <w:tcW w:w="6385" w:type="dxa"/>
          </w:tcPr>
          <w:p w14:paraId="5289C2AC" w14:textId="77777777" w:rsidR="009C5535" w:rsidRPr="0003163E" w:rsidRDefault="009C5535" w:rsidP="00163F92">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09FE1F59" w14:textId="77777777" w:rsidR="009C5535" w:rsidRPr="0003163E" w:rsidRDefault="009C5535" w:rsidP="00163F92">
            <w:pPr>
              <w:pStyle w:val="PlainText"/>
              <w:spacing w:before="120" w:after="120"/>
              <w:rPr>
                <w:rFonts w:ascii="Calibri" w:hAnsi="Calibri" w:cs="Calibri"/>
                <w:sz w:val="24"/>
                <w:szCs w:val="24"/>
                <w:u w:val="single"/>
              </w:rPr>
            </w:pPr>
          </w:p>
        </w:tc>
      </w:tr>
      <w:tr w:rsidR="009C5535" w:rsidRPr="0003163E" w14:paraId="7D578F2E" w14:textId="77777777" w:rsidTr="00163F92">
        <w:tc>
          <w:tcPr>
            <w:tcW w:w="6385" w:type="dxa"/>
          </w:tcPr>
          <w:p w14:paraId="672135B7" w14:textId="77777777" w:rsidR="009C5535" w:rsidRPr="0003163E" w:rsidRDefault="009C5535" w:rsidP="00163F92">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001694D0" w14:textId="77777777" w:rsidR="009C5535" w:rsidRPr="0003163E" w:rsidRDefault="009C5535" w:rsidP="00163F92">
            <w:pPr>
              <w:pStyle w:val="PlainText"/>
              <w:spacing w:before="120" w:after="120"/>
              <w:rPr>
                <w:rFonts w:ascii="Calibri" w:hAnsi="Calibri" w:cs="Calibri"/>
                <w:sz w:val="24"/>
                <w:szCs w:val="24"/>
              </w:rPr>
            </w:pPr>
          </w:p>
        </w:tc>
      </w:tr>
      <w:tr w:rsidR="009C5535" w:rsidRPr="0003163E" w14:paraId="31903D66" w14:textId="77777777" w:rsidTr="00163F92">
        <w:tc>
          <w:tcPr>
            <w:tcW w:w="6385" w:type="dxa"/>
          </w:tcPr>
          <w:p w14:paraId="231CCA94" w14:textId="77777777" w:rsidR="009C5535" w:rsidRPr="0003163E" w:rsidRDefault="009C5535" w:rsidP="00163F92">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2294626A" w14:textId="77777777" w:rsidR="009C5535" w:rsidRPr="0003163E" w:rsidRDefault="009C5535" w:rsidP="00163F92">
            <w:pPr>
              <w:pStyle w:val="PlainText"/>
              <w:spacing w:before="120" w:after="120"/>
              <w:rPr>
                <w:rFonts w:ascii="Calibri" w:hAnsi="Calibri" w:cs="Calibri"/>
                <w:sz w:val="24"/>
                <w:szCs w:val="24"/>
                <w:u w:val="single"/>
              </w:rPr>
            </w:pPr>
          </w:p>
        </w:tc>
      </w:tr>
      <w:tr w:rsidR="009C5535" w:rsidRPr="0003163E" w14:paraId="1E8B1FD2" w14:textId="77777777" w:rsidTr="00163F92">
        <w:tc>
          <w:tcPr>
            <w:tcW w:w="6385" w:type="dxa"/>
          </w:tcPr>
          <w:p w14:paraId="05903113" w14:textId="77777777" w:rsidR="009C5535" w:rsidRPr="0003163E" w:rsidRDefault="009C5535" w:rsidP="00163F92">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07B7502A" w14:textId="77777777" w:rsidR="009C5535" w:rsidRPr="0003163E" w:rsidRDefault="009C5535" w:rsidP="00163F92">
            <w:pPr>
              <w:pStyle w:val="PlainText"/>
              <w:spacing w:before="120" w:after="120"/>
              <w:rPr>
                <w:rFonts w:ascii="Calibri" w:hAnsi="Calibri" w:cs="Calibri"/>
                <w:b/>
                <w:sz w:val="24"/>
                <w:szCs w:val="24"/>
                <w:u w:val="single"/>
              </w:rPr>
            </w:pPr>
          </w:p>
        </w:tc>
      </w:tr>
    </w:tbl>
    <w:p w14:paraId="5A50767B" w14:textId="77777777" w:rsidR="009C5535" w:rsidRPr="00266DFB" w:rsidRDefault="009C5535" w:rsidP="009C5535">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9C5535" w:rsidRPr="00F86455" w14:paraId="3F88CA50" w14:textId="77777777" w:rsidTr="00163F92">
        <w:tc>
          <w:tcPr>
            <w:tcW w:w="2245" w:type="dxa"/>
          </w:tcPr>
          <w:p w14:paraId="5BDE398E" w14:textId="77777777" w:rsidR="009C5535" w:rsidRPr="00F86455" w:rsidRDefault="009C5535" w:rsidP="00163F92">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752D380" w14:textId="77777777" w:rsidR="009C5535" w:rsidRPr="00F86455" w:rsidRDefault="009C5535" w:rsidP="00163F92">
            <w:pPr>
              <w:pStyle w:val="PlainText"/>
              <w:spacing w:before="120" w:after="120"/>
              <w:rPr>
                <w:rFonts w:ascii="Calibri" w:hAnsi="Calibri" w:cs="Calibri"/>
                <w:sz w:val="24"/>
                <w:szCs w:val="24"/>
              </w:rPr>
            </w:pPr>
          </w:p>
        </w:tc>
      </w:tr>
      <w:tr w:rsidR="009C5535" w:rsidRPr="00F86455" w14:paraId="06C7EE05" w14:textId="77777777" w:rsidTr="00163F92">
        <w:tc>
          <w:tcPr>
            <w:tcW w:w="2245" w:type="dxa"/>
          </w:tcPr>
          <w:p w14:paraId="7DC63FCB" w14:textId="77777777" w:rsidR="009C5535" w:rsidRPr="00F86455" w:rsidRDefault="009C5535" w:rsidP="00163F92">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98A3BB1" w14:textId="77777777" w:rsidR="009C5535" w:rsidRPr="00F86455" w:rsidRDefault="009C5535" w:rsidP="00163F92">
            <w:pPr>
              <w:pStyle w:val="PlainText"/>
              <w:spacing w:before="120" w:after="120"/>
              <w:rPr>
                <w:rFonts w:ascii="Calibri" w:hAnsi="Calibri" w:cs="Calibri"/>
                <w:sz w:val="24"/>
                <w:szCs w:val="24"/>
              </w:rPr>
            </w:pPr>
          </w:p>
        </w:tc>
        <w:tc>
          <w:tcPr>
            <w:tcW w:w="2070" w:type="dxa"/>
          </w:tcPr>
          <w:p w14:paraId="0720D357" w14:textId="77777777" w:rsidR="009C5535" w:rsidRPr="00F86455" w:rsidRDefault="009C5535" w:rsidP="00163F92">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11586283" w14:textId="77777777" w:rsidR="009C5535" w:rsidRPr="00F86455" w:rsidRDefault="009C5535" w:rsidP="00163F92">
            <w:pPr>
              <w:pStyle w:val="PlainText"/>
              <w:spacing w:before="120" w:after="120"/>
              <w:rPr>
                <w:rFonts w:ascii="Calibri" w:hAnsi="Calibri" w:cs="Calibri"/>
                <w:sz w:val="24"/>
                <w:szCs w:val="24"/>
                <w:u w:val="single"/>
              </w:rPr>
            </w:pPr>
          </w:p>
        </w:tc>
      </w:tr>
      <w:tr w:rsidR="009C5535" w14:paraId="53B0CC18" w14:textId="77777777" w:rsidTr="00163F92">
        <w:tc>
          <w:tcPr>
            <w:tcW w:w="2245" w:type="dxa"/>
          </w:tcPr>
          <w:p w14:paraId="3F02F2A9" w14:textId="77777777" w:rsidR="009C5535" w:rsidRDefault="009C5535" w:rsidP="00163F92">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F2403C0" w14:textId="77777777" w:rsidR="009C5535" w:rsidRDefault="009C5535" w:rsidP="00163F92">
            <w:pPr>
              <w:pStyle w:val="PlainText"/>
              <w:spacing w:before="120" w:after="120"/>
              <w:rPr>
                <w:rFonts w:ascii="Calibri" w:hAnsi="Calibri" w:cs="Calibri"/>
                <w:sz w:val="24"/>
                <w:szCs w:val="24"/>
                <w:u w:val="single"/>
              </w:rPr>
            </w:pPr>
          </w:p>
        </w:tc>
      </w:tr>
    </w:tbl>
    <w:p w14:paraId="40928B90" w14:textId="77777777" w:rsidR="009C5535" w:rsidRDefault="009C5535" w:rsidP="009C5535">
      <w:r>
        <w:rPr>
          <w:b/>
        </w:rPr>
        <w:br w:type="page"/>
      </w:r>
    </w:p>
    <w:bookmarkEnd w:id="1"/>
    <w:p w14:paraId="5100DACB"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sz w:val="28"/>
          <w:szCs w:val="28"/>
        </w:rPr>
      </w:pPr>
      <w:r w:rsidRPr="009C5535">
        <w:rPr>
          <w:rFonts w:asciiTheme="minorHAnsi" w:hAnsiTheme="minorHAnsi" w:cstheme="minorHAnsi"/>
          <w:b/>
          <w:bCs/>
          <w:i w:val="0"/>
          <w:iCs w:val="0"/>
          <w:color w:val="auto"/>
          <w:sz w:val="28"/>
          <w:szCs w:val="28"/>
        </w:rPr>
        <w:lastRenderedPageBreak/>
        <w:t xml:space="preserve">BIDDER ACCEPTANCE </w:t>
      </w:r>
      <w:r w:rsidRPr="009C5535">
        <w:rPr>
          <w:rFonts w:asciiTheme="minorHAnsi" w:hAnsiTheme="minorHAnsi" w:cstheme="minorHAnsi"/>
          <w:b/>
          <w:bCs/>
          <w:i w:val="0"/>
          <w:iCs w:val="0"/>
          <w:sz w:val="28"/>
          <w:szCs w:val="28"/>
        </w:rPr>
        <w:tab/>
      </w:r>
    </w:p>
    <w:p w14:paraId="28D68287" w14:textId="77777777" w:rsidR="009C5535" w:rsidRPr="00A85450" w:rsidRDefault="009C5535" w:rsidP="009C5535">
      <w:pPr>
        <w:pStyle w:val="PlainText"/>
        <w:rPr>
          <w:rFonts w:ascii="Calibri" w:hAnsi="Calibri" w:cs="Calibri"/>
          <w:sz w:val="26"/>
          <w:szCs w:val="26"/>
        </w:rPr>
      </w:pPr>
    </w:p>
    <w:p w14:paraId="485A3448" w14:textId="77777777" w:rsidR="009C5535" w:rsidRPr="00266DFB" w:rsidRDefault="009C5535" w:rsidP="009C5535">
      <w:pPr>
        <w:pStyle w:val="PlainText"/>
        <w:numPr>
          <w:ilvl w:val="0"/>
          <w:numId w:val="10"/>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Pr>
          <w:rFonts w:ascii="Calibri" w:hAnsi="Calibri" w:cs="Calibri"/>
          <w:sz w:val="24"/>
          <w:szCs w:val="24"/>
        </w:rPr>
        <w:t>procurement b</w:t>
      </w:r>
      <w:r w:rsidRPr="00266DFB">
        <w:rPr>
          <w:rFonts w:ascii="Calibri" w:hAnsi="Calibri" w:cs="Calibri"/>
          <w:sz w:val="24"/>
          <w:szCs w:val="24"/>
        </w:rPr>
        <w:t xml:space="preserve">id </w:t>
      </w:r>
      <w:r>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Pr="00266DFB">
        <w:rPr>
          <w:rFonts w:ascii="Calibri" w:hAnsi="Calibri"/>
          <w:sz w:val="24"/>
          <w:szCs w:val="24"/>
        </w:rPr>
        <w:t>RFP</w:t>
      </w:r>
      <w:r w:rsidRPr="00266DFB">
        <w:rPr>
          <w:rFonts w:ascii="Calibri" w:hAnsi="Calibri" w:cs="Calibri"/>
          <w:sz w:val="24"/>
          <w:szCs w:val="24"/>
        </w:rPr>
        <w:t>, Q&amp;A, Addenda, and Exhibits</w:t>
      </w:r>
      <w:r>
        <w:rPr>
          <w:rFonts w:ascii="Calibri" w:hAnsi="Calibri" w:cs="Calibri"/>
          <w:sz w:val="24"/>
          <w:szCs w:val="24"/>
        </w:rPr>
        <w:t xml:space="preserve"> (the Bid Documents), </w:t>
      </w:r>
      <w:r w:rsidRPr="00266DFB">
        <w:rPr>
          <w:rFonts w:ascii="Calibri" w:hAnsi="Calibri" w:cs="Calibri"/>
          <w:sz w:val="24"/>
          <w:szCs w:val="24"/>
        </w:rPr>
        <w:t xml:space="preserve">have been read and accepted. </w:t>
      </w:r>
    </w:p>
    <w:p w14:paraId="479493AF" w14:textId="77777777" w:rsidR="009C5535" w:rsidRPr="00266DFB"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Pr>
          <w:rFonts w:ascii="Calibri" w:hAnsi="Calibri" w:cs="Calibri"/>
          <w:sz w:val="24"/>
          <w:szCs w:val="24"/>
        </w:rPr>
        <w:t>Bid Documents</w:t>
      </w:r>
      <w:r w:rsidRPr="00266DFB">
        <w:rPr>
          <w:rFonts w:ascii="Calibri" w:hAnsi="Calibri" w:cs="Calibri"/>
          <w:sz w:val="24"/>
          <w:szCs w:val="24"/>
        </w:rPr>
        <w:t xml:space="preserve"> and fully understands the requirements</w:t>
      </w:r>
      <w:r>
        <w:rPr>
          <w:rFonts w:ascii="Calibri" w:hAnsi="Calibri" w:cs="Calibri"/>
          <w:sz w:val="24"/>
          <w:szCs w:val="24"/>
        </w:rPr>
        <w:t xml:space="preserve"> for this RFP, </w:t>
      </w:r>
      <w:r w:rsidRPr="00266DFB">
        <w:rPr>
          <w:rFonts w:ascii="Calibri" w:hAnsi="Calibri" w:cs="Calibri"/>
          <w:sz w:val="24"/>
          <w:szCs w:val="24"/>
        </w:rPr>
        <w:t xml:space="preserve">including, but not limited to, general County requirements, and that each Bidder who is awarded a contract </w:t>
      </w:r>
      <w:r>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Pr>
          <w:rFonts w:ascii="Calibri" w:hAnsi="Calibri" w:cs="Calibri"/>
          <w:sz w:val="24"/>
          <w:szCs w:val="24"/>
        </w:rPr>
        <w:t>bid proposal</w:t>
      </w:r>
      <w:r w:rsidRPr="00266DFB">
        <w:rPr>
          <w:rFonts w:ascii="Calibri" w:hAnsi="Calibri" w:cs="Calibri"/>
          <w:sz w:val="24"/>
          <w:szCs w:val="24"/>
        </w:rPr>
        <w:t xml:space="preserve">, if accepted by County, will be the basis for the Bidder to enter into a contract with County in accordance with the intent of the </w:t>
      </w:r>
      <w:r>
        <w:rPr>
          <w:rFonts w:ascii="Calibri" w:hAnsi="Calibri" w:cs="Calibri"/>
          <w:sz w:val="24"/>
          <w:szCs w:val="24"/>
        </w:rPr>
        <w:t>Bid Documents</w:t>
      </w:r>
      <w:r w:rsidRPr="00266DFB">
        <w:rPr>
          <w:rFonts w:ascii="Calibri" w:hAnsi="Calibri" w:cs="Calibri"/>
          <w:sz w:val="24"/>
          <w:szCs w:val="24"/>
        </w:rPr>
        <w:t>.</w:t>
      </w:r>
    </w:p>
    <w:p w14:paraId="29F27F23" w14:textId="77777777" w:rsidR="009C5535" w:rsidRPr="00846597"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57041E08" w14:textId="77777777" w:rsidR="009C5535" w:rsidRPr="009C5535" w:rsidRDefault="001B3A2E" w:rsidP="009C5535">
      <w:pPr>
        <w:pStyle w:val="PlainText"/>
        <w:numPr>
          <w:ilvl w:val="1"/>
          <w:numId w:val="14"/>
        </w:numPr>
        <w:spacing w:line="276" w:lineRule="auto"/>
        <w:ind w:hanging="720"/>
        <w:rPr>
          <w:rFonts w:asciiTheme="minorHAnsi" w:hAnsiTheme="minorHAnsi" w:cstheme="minorHAnsi"/>
          <w:b/>
          <w:bCs/>
          <w:sz w:val="24"/>
          <w:szCs w:val="24"/>
          <w:u w:val="single"/>
        </w:rPr>
      </w:pPr>
      <w:hyperlink r:id="rId21" w:history="1">
        <w:r w:rsidR="009C5535" w:rsidRPr="009C5535">
          <w:rPr>
            <w:rStyle w:val="Hyperlink"/>
            <w:rFonts w:asciiTheme="minorHAnsi" w:hAnsiTheme="minorHAnsi" w:cstheme="minorHAnsi"/>
            <w:b/>
            <w:bCs/>
            <w:sz w:val="24"/>
            <w:szCs w:val="24"/>
          </w:rPr>
          <w:t>General Requirements</w:t>
        </w:r>
      </w:hyperlink>
      <w:r w:rsidR="009C5535" w:rsidRPr="009C5535">
        <w:rPr>
          <w:rStyle w:val="Hyperlink"/>
          <w:rFonts w:asciiTheme="minorHAnsi" w:hAnsiTheme="minorHAnsi" w:cstheme="minorHAnsi"/>
          <w:b/>
          <w:bCs/>
          <w:sz w:val="24"/>
          <w:szCs w:val="24"/>
        </w:rPr>
        <w:t xml:space="preserve"> </w:t>
      </w:r>
      <w:r w:rsidR="009C5535" w:rsidRPr="009C5535">
        <w:rPr>
          <w:rFonts w:asciiTheme="minorHAnsi" w:hAnsiTheme="minorHAnsi" w:cstheme="minorHAnsi"/>
          <w:b/>
          <w:bCs/>
          <w:sz w:val="24"/>
          <w:szCs w:val="24"/>
        </w:rPr>
        <w:t xml:space="preserve"> </w:t>
      </w:r>
    </w:p>
    <w:p w14:paraId="5400FB36" w14:textId="77777777" w:rsidR="009C5535" w:rsidRPr="009C5535" w:rsidRDefault="009C5535" w:rsidP="009C5535">
      <w:pPr>
        <w:pStyle w:val="PlainText"/>
        <w:spacing w:after="120"/>
        <w:ind w:left="1440"/>
        <w:rPr>
          <w:rFonts w:asciiTheme="minorHAnsi" w:hAnsiTheme="minorHAnsi" w:cstheme="minorHAnsi"/>
        </w:rPr>
      </w:pPr>
      <w:r w:rsidRPr="009C5535">
        <w:rPr>
          <w:rFonts w:asciiTheme="minorHAnsi" w:hAnsiTheme="minorHAnsi" w:cstheme="minorHAnsi"/>
        </w:rPr>
        <w:t>[</w:t>
      </w:r>
      <w:hyperlink r:id="rId22" w:history="1">
        <w:r w:rsidRPr="009C5535">
          <w:rPr>
            <w:rStyle w:val="Hyperlink"/>
            <w:rFonts w:asciiTheme="minorHAnsi" w:hAnsiTheme="minorHAnsi" w:cstheme="minorHAnsi"/>
          </w:rPr>
          <w:t>https://gsa.acgov.org/do-business-with-us/contracting-opportunities/policies-procedures/general-requirements/</w:t>
        </w:r>
      </w:hyperlink>
      <w:r w:rsidRPr="009C5535">
        <w:rPr>
          <w:rFonts w:asciiTheme="minorHAnsi" w:hAnsiTheme="minorHAnsi" w:cstheme="minorHAnsi"/>
        </w:rPr>
        <w:t>]</w:t>
      </w:r>
    </w:p>
    <w:p w14:paraId="44B22C72"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bCs/>
          <w:sz w:val="24"/>
          <w:szCs w:val="24"/>
        </w:rPr>
      </w:pPr>
      <w:hyperlink r:id="rId23" w:history="1">
        <w:r w:rsidR="009C5535" w:rsidRPr="009C5535">
          <w:rPr>
            <w:rStyle w:val="Hyperlink"/>
            <w:rFonts w:asciiTheme="minorHAnsi" w:hAnsiTheme="minorHAnsi" w:cstheme="minorHAnsi"/>
            <w:b/>
            <w:bCs/>
            <w:sz w:val="24"/>
            <w:szCs w:val="24"/>
          </w:rPr>
          <w:t>Debarment &amp; Suspension Policy</w:t>
        </w:r>
      </w:hyperlink>
    </w:p>
    <w:p w14:paraId="025FE57D" w14:textId="77777777" w:rsidR="009C5535" w:rsidRPr="009C5535" w:rsidRDefault="009C5535" w:rsidP="009C5535">
      <w:pPr>
        <w:pStyle w:val="PlainText"/>
        <w:spacing w:after="120"/>
        <w:ind w:left="1440"/>
        <w:rPr>
          <w:rFonts w:asciiTheme="minorHAnsi" w:hAnsiTheme="minorHAnsi" w:cstheme="minorHAnsi"/>
        </w:rPr>
      </w:pPr>
      <w:r w:rsidRPr="009C5535">
        <w:rPr>
          <w:rStyle w:val="Hyperlink"/>
          <w:rFonts w:asciiTheme="minorHAnsi" w:hAnsiTheme="minorHAnsi" w:cstheme="minorHAnsi"/>
          <w:u w:val="none"/>
        </w:rPr>
        <w:t>[</w:t>
      </w:r>
      <w:hyperlink r:id="rId24" w:history="1">
        <w:r w:rsidRPr="009C5535">
          <w:rPr>
            <w:rStyle w:val="Hyperlink"/>
            <w:rFonts w:asciiTheme="minorHAnsi" w:hAnsiTheme="minorHAnsi" w:cstheme="minorHAnsi"/>
          </w:rPr>
          <w:t>https://gsa.acgov.org/do-business-with-us/contracting-opportunities/debarment-suspension-policy/</w:t>
        </w:r>
      </w:hyperlink>
      <w:r w:rsidRPr="009C5535">
        <w:rPr>
          <w:rStyle w:val="Hyperlink"/>
          <w:rFonts w:asciiTheme="minorHAnsi" w:hAnsiTheme="minorHAnsi" w:cstheme="minorHAnsi"/>
          <w:u w:val="none"/>
        </w:rPr>
        <w:t xml:space="preserve">] </w:t>
      </w:r>
      <w:r w:rsidRPr="009C5535">
        <w:rPr>
          <w:rStyle w:val="Hyperlink"/>
          <w:rFonts w:asciiTheme="minorHAnsi" w:hAnsiTheme="minorHAnsi" w:cstheme="minorHAnsi"/>
        </w:rPr>
        <w:t xml:space="preserve"> </w:t>
      </w:r>
      <w:r w:rsidRPr="009C5535">
        <w:rPr>
          <w:rFonts w:asciiTheme="minorHAnsi" w:hAnsiTheme="minorHAnsi" w:cstheme="minorHAnsi"/>
        </w:rPr>
        <w:t xml:space="preserve">  </w:t>
      </w:r>
    </w:p>
    <w:p w14:paraId="33F3983F"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bCs/>
          <w:sz w:val="24"/>
          <w:szCs w:val="24"/>
        </w:rPr>
      </w:pPr>
      <w:hyperlink r:id="rId25" w:history="1">
        <w:r w:rsidR="009C5535" w:rsidRPr="009C5535">
          <w:rPr>
            <w:rStyle w:val="Hyperlink"/>
            <w:rFonts w:asciiTheme="minorHAnsi" w:hAnsiTheme="minorHAnsi" w:cstheme="minorHAnsi"/>
            <w:b/>
            <w:bCs/>
            <w:sz w:val="24"/>
            <w:szCs w:val="24"/>
          </w:rPr>
          <w:t>Iran Contracting Act (ICA) of 2010</w:t>
        </w:r>
      </w:hyperlink>
      <w:r w:rsidR="009C5535" w:rsidRPr="009C5535">
        <w:rPr>
          <w:rFonts w:asciiTheme="minorHAnsi" w:hAnsiTheme="minorHAnsi" w:cstheme="minorHAnsi"/>
          <w:b/>
          <w:bCs/>
          <w:sz w:val="24"/>
          <w:szCs w:val="24"/>
        </w:rPr>
        <w:t xml:space="preserve"> </w:t>
      </w:r>
    </w:p>
    <w:p w14:paraId="23246655" w14:textId="77777777" w:rsidR="009C5535" w:rsidRPr="009C5535" w:rsidRDefault="009C5535" w:rsidP="009C5535">
      <w:pPr>
        <w:pStyle w:val="PlainText"/>
        <w:spacing w:after="120"/>
        <w:ind w:left="1440"/>
        <w:rPr>
          <w:rFonts w:asciiTheme="minorHAnsi" w:hAnsiTheme="minorHAnsi" w:cstheme="minorHAnsi"/>
        </w:rPr>
      </w:pPr>
      <w:r w:rsidRPr="009C5535">
        <w:rPr>
          <w:rFonts w:asciiTheme="minorHAnsi" w:hAnsiTheme="minorHAnsi" w:cstheme="minorHAnsi"/>
        </w:rPr>
        <w:t>[</w:t>
      </w:r>
      <w:hyperlink r:id="rId26" w:history="1">
        <w:r w:rsidRPr="009C5535">
          <w:rPr>
            <w:rStyle w:val="Hyperlink"/>
            <w:rFonts w:asciiTheme="minorHAnsi" w:hAnsiTheme="minorHAnsi" w:cstheme="minorHAnsi"/>
          </w:rPr>
          <w:t>https://gsa.acgov.org/do-business-with-us/contracting-opportunities/policies-procedures/iran-contracting-act-of-2010-ica/</w:t>
        </w:r>
      </w:hyperlink>
      <w:r w:rsidRPr="009C5535">
        <w:rPr>
          <w:rFonts w:asciiTheme="minorHAnsi" w:hAnsiTheme="minorHAnsi" w:cstheme="minorHAnsi"/>
        </w:rPr>
        <w:t>]</w:t>
      </w:r>
    </w:p>
    <w:p w14:paraId="46769342"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bCs/>
          <w:sz w:val="24"/>
          <w:szCs w:val="24"/>
        </w:rPr>
      </w:pPr>
      <w:hyperlink r:id="rId27" w:history="1">
        <w:r w:rsidR="009C5535" w:rsidRPr="009C5535">
          <w:rPr>
            <w:rStyle w:val="Hyperlink"/>
            <w:rFonts w:asciiTheme="minorHAnsi" w:hAnsiTheme="minorHAnsi" w:cstheme="minorHAnsi"/>
            <w:b/>
            <w:bCs/>
            <w:sz w:val="24"/>
            <w:szCs w:val="24"/>
          </w:rPr>
          <w:t>General Environmental Requirements</w:t>
        </w:r>
      </w:hyperlink>
      <w:r w:rsidR="009C5535" w:rsidRPr="009C5535">
        <w:rPr>
          <w:rFonts w:asciiTheme="minorHAnsi" w:hAnsiTheme="minorHAnsi" w:cstheme="minorHAnsi"/>
          <w:b/>
          <w:bCs/>
          <w:sz w:val="24"/>
          <w:szCs w:val="24"/>
        </w:rPr>
        <w:t xml:space="preserve">  </w:t>
      </w:r>
    </w:p>
    <w:p w14:paraId="4DFC36A6" w14:textId="77777777" w:rsidR="009C5535" w:rsidRPr="009C5535" w:rsidRDefault="009C5535" w:rsidP="009C5535">
      <w:pPr>
        <w:pStyle w:val="PlainText"/>
        <w:spacing w:after="120"/>
        <w:ind w:left="1440"/>
        <w:rPr>
          <w:rFonts w:asciiTheme="minorHAnsi" w:hAnsiTheme="minorHAnsi" w:cstheme="minorHAnsi"/>
        </w:rPr>
      </w:pPr>
      <w:r w:rsidRPr="009C5535">
        <w:rPr>
          <w:rFonts w:asciiTheme="minorHAnsi" w:hAnsiTheme="minorHAnsi" w:cstheme="minorHAnsi"/>
        </w:rPr>
        <w:t>[</w:t>
      </w:r>
      <w:hyperlink r:id="rId28" w:history="1">
        <w:r w:rsidRPr="009C5535">
          <w:rPr>
            <w:rStyle w:val="Hyperlink"/>
            <w:rFonts w:asciiTheme="minorHAnsi" w:hAnsiTheme="minorHAnsi" w:cstheme="minorHAnsi"/>
          </w:rPr>
          <w:t>https://gsa.acgov.org/do-business-with-us/contracting-opportunities/policies-procedures/general-environmental-requirements/</w:t>
        </w:r>
      </w:hyperlink>
      <w:r w:rsidRPr="009C5535">
        <w:rPr>
          <w:rFonts w:asciiTheme="minorHAnsi" w:hAnsiTheme="minorHAnsi" w:cstheme="minorHAnsi"/>
        </w:rPr>
        <w:t>]</w:t>
      </w:r>
    </w:p>
    <w:bookmarkStart w:id="3" w:name="_Hlk103957142"/>
    <w:p w14:paraId="5FC958D1" w14:textId="77777777" w:rsidR="009C5535" w:rsidRPr="009C5535" w:rsidRDefault="009C5535" w:rsidP="009C5535">
      <w:pPr>
        <w:pStyle w:val="PlainText"/>
        <w:numPr>
          <w:ilvl w:val="0"/>
          <w:numId w:val="14"/>
        </w:numPr>
        <w:spacing w:line="276" w:lineRule="auto"/>
        <w:ind w:left="1440" w:hanging="720"/>
        <w:rPr>
          <w:rFonts w:asciiTheme="minorHAnsi" w:hAnsiTheme="minorHAnsi" w:cstheme="minorHAnsi"/>
          <w:b/>
          <w:bCs/>
          <w:sz w:val="24"/>
          <w:szCs w:val="24"/>
        </w:rPr>
      </w:pPr>
      <w:r w:rsidRPr="009C5535">
        <w:rPr>
          <w:color w:val="2B579A"/>
          <w:shd w:val="clear" w:color="auto" w:fill="E6E6E6"/>
        </w:rPr>
        <w:fldChar w:fldCharType="begin"/>
      </w:r>
      <w:r w:rsidRPr="009C5535">
        <w:rPr>
          <w:rFonts w:asciiTheme="minorHAnsi" w:hAnsiTheme="minorHAnsi" w:cstheme="minorHAnsi"/>
          <w:b/>
          <w:bCs/>
        </w:rPr>
        <w:instrText xml:space="preserve"> HYPERLINK "http://acgov.org/auditor/sleb/overview.htm" </w:instrText>
      </w:r>
      <w:r w:rsidRPr="009C5535">
        <w:rPr>
          <w:color w:val="2B579A"/>
          <w:shd w:val="clear" w:color="auto" w:fill="E6E6E6"/>
        </w:rPr>
        <w:fldChar w:fldCharType="separate"/>
      </w:r>
      <w:r w:rsidRPr="009C5535">
        <w:rPr>
          <w:rStyle w:val="Hyperlink"/>
          <w:rFonts w:asciiTheme="minorHAnsi" w:hAnsiTheme="minorHAnsi" w:cstheme="minorHAnsi"/>
          <w:b/>
          <w:bCs/>
          <w:sz w:val="24"/>
          <w:szCs w:val="24"/>
        </w:rPr>
        <w:t>Alameda County SLEB Program Overview</w:t>
      </w:r>
      <w:r w:rsidRPr="009C5535">
        <w:rPr>
          <w:rStyle w:val="Hyperlink"/>
          <w:rFonts w:asciiTheme="minorHAnsi" w:hAnsiTheme="minorHAnsi" w:cstheme="minorHAnsi"/>
          <w:b/>
          <w:bCs/>
          <w:sz w:val="24"/>
          <w:szCs w:val="24"/>
        </w:rPr>
        <w:fldChar w:fldCharType="end"/>
      </w:r>
      <w:r w:rsidRPr="009C5535">
        <w:rPr>
          <w:rStyle w:val="Hyperlink"/>
          <w:rFonts w:asciiTheme="minorHAnsi" w:hAnsiTheme="minorHAnsi" w:cstheme="minorHAnsi"/>
          <w:b/>
          <w:bCs/>
          <w:sz w:val="24"/>
          <w:szCs w:val="24"/>
          <w:u w:val="none"/>
        </w:rPr>
        <w:t xml:space="preserve"> </w:t>
      </w:r>
    </w:p>
    <w:p w14:paraId="4A6133F3" w14:textId="77777777" w:rsidR="009C5535" w:rsidRPr="009C5535" w:rsidRDefault="009C5535" w:rsidP="009C5535">
      <w:pPr>
        <w:pStyle w:val="PlainText"/>
        <w:spacing w:after="120"/>
        <w:ind w:left="1440"/>
        <w:rPr>
          <w:rStyle w:val="Hyperlink"/>
          <w:rFonts w:asciiTheme="minorHAnsi" w:hAnsiTheme="minorHAnsi" w:cstheme="minorHAnsi"/>
          <w:u w:val="none"/>
        </w:rPr>
      </w:pPr>
      <w:r w:rsidRPr="009C5535">
        <w:rPr>
          <w:rFonts w:asciiTheme="minorHAnsi" w:hAnsiTheme="minorHAnsi" w:cstheme="minorHAnsi"/>
        </w:rPr>
        <w:t>[</w:t>
      </w:r>
      <w:hyperlink r:id="rId29" w:history="1">
        <w:r w:rsidRPr="009C5535">
          <w:rPr>
            <w:rStyle w:val="Hyperlink"/>
            <w:rFonts w:asciiTheme="minorHAnsi" w:hAnsiTheme="minorHAnsi" w:cstheme="minorHAnsi"/>
          </w:rPr>
          <w:t>http://acgov.org/auditor/sleb/overview.htm</w:t>
        </w:r>
      </w:hyperlink>
      <w:r w:rsidRPr="009C5535">
        <w:rPr>
          <w:rStyle w:val="Hyperlink"/>
          <w:rFonts w:asciiTheme="minorHAnsi" w:hAnsiTheme="minorHAnsi" w:cstheme="minorHAnsi"/>
        </w:rPr>
        <w:t>]</w:t>
      </w:r>
    </w:p>
    <w:p w14:paraId="0E12CBF2"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sz w:val="24"/>
          <w:szCs w:val="24"/>
        </w:rPr>
      </w:pPr>
      <w:hyperlink r:id="rId30" w:history="1">
        <w:r w:rsidR="009C5535" w:rsidRPr="009C5535">
          <w:rPr>
            <w:rStyle w:val="Hyperlink"/>
            <w:rFonts w:asciiTheme="minorHAnsi" w:hAnsiTheme="minorHAnsi" w:cstheme="minorHAnsi"/>
            <w:b/>
            <w:bCs/>
            <w:sz w:val="24"/>
            <w:szCs w:val="24"/>
          </w:rPr>
          <w:t>Alameda County SLEB Program Additional Informatio</w:t>
        </w:r>
        <w:r w:rsidR="009C5535" w:rsidRPr="009C5535">
          <w:rPr>
            <w:rStyle w:val="Hyperlink"/>
            <w:rFonts w:asciiTheme="minorHAnsi" w:hAnsiTheme="minorHAnsi" w:cstheme="minorHAnsi"/>
            <w:sz w:val="24"/>
            <w:szCs w:val="24"/>
          </w:rPr>
          <w:t>n</w:t>
        </w:r>
      </w:hyperlink>
    </w:p>
    <w:p w14:paraId="0226AE27" w14:textId="77777777" w:rsidR="009C5535" w:rsidRPr="009C5535" w:rsidRDefault="009C5535" w:rsidP="009C5535">
      <w:pPr>
        <w:pStyle w:val="PlainText"/>
        <w:spacing w:after="120"/>
        <w:ind w:left="1440"/>
        <w:rPr>
          <w:rFonts w:asciiTheme="minorHAnsi" w:hAnsiTheme="minorHAnsi" w:cstheme="minorHAnsi"/>
        </w:rPr>
      </w:pPr>
      <w:r w:rsidRPr="009C5535">
        <w:rPr>
          <w:rStyle w:val="Hyperlink"/>
          <w:rFonts w:asciiTheme="minorHAnsi" w:hAnsiTheme="minorHAnsi" w:cstheme="minorHAnsi"/>
          <w:u w:val="none"/>
        </w:rPr>
        <w:t>[</w:t>
      </w:r>
      <w:hyperlink r:id="rId31" w:history="1">
        <w:r w:rsidRPr="009C5535">
          <w:rPr>
            <w:rStyle w:val="Hyperlink"/>
            <w:rFonts w:asciiTheme="minorHAnsi" w:hAnsiTheme="minorHAnsi" w:cstheme="minorHAnsi"/>
          </w:rPr>
          <w:t>https://gsa.acgov.org/do-business-with-us/vendor-support/small-local-and-emerging-businesses/</w:t>
        </w:r>
      </w:hyperlink>
      <w:r w:rsidRPr="009C5535">
        <w:rPr>
          <w:rStyle w:val="Hyperlink"/>
          <w:rFonts w:asciiTheme="minorHAnsi" w:hAnsiTheme="minorHAnsi" w:cstheme="minorHAnsi"/>
          <w:u w:val="none"/>
        </w:rPr>
        <w:t>]</w:t>
      </w:r>
    </w:p>
    <w:p w14:paraId="20F3BA3A"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bCs/>
          <w:sz w:val="24"/>
          <w:szCs w:val="24"/>
          <w:u w:val="single"/>
        </w:rPr>
      </w:pPr>
      <w:hyperlink r:id="rId32" w:history="1">
        <w:r w:rsidR="009C5535" w:rsidRPr="009C5535">
          <w:rPr>
            <w:rStyle w:val="Hyperlink"/>
            <w:rFonts w:asciiTheme="minorHAnsi" w:hAnsiTheme="minorHAnsi" w:cstheme="minorHAnsi"/>
            <w:b/>
            <w:bCs/>
            <w:sz w:val="24"/>
            <w:szCs w:val="24"/>
          </w:rPr>
          <w:t>First Source</w:t>
        </w:r>
      </w:hyperlink>
      <w:r w:rsidR="009C5535" w:rsidRPr="009C5535">
        <w:rPr>
          <w:rStyle w:val="Hyperlink"/>
          <w:rFonts w:asciiTheme="minorHAnsi" w:hAnsiTheme="minorHAnsi" w:cstheme="minorHAnsi"/>
          <w:b/>
          <w:bCs/>
          <w:sz w:val="24"/>
          <w:szCs w:val="24"/>
          <w:u w:val="none"/>
        </w:rPr>
        <w:t xml:space="preserve"> </w:t>
      </w:r>
    </w:p>
    <w:p w14:paraId="413C156B" w14:textId="77777777" w:rsidR="009C5535" w:rsidRPr="009C5535" w:rsidRDefault="009C5535" w:rsidP="009C5535">
      <w:pPr>
        <w:pStyle w:val="PlainText"/>
        <w:spacing w:after="120"/>
        <w:ind w:left="1440"/>
        <w:rPr>
          <w:rFonts w:asciiTheme="minorHAnsi" w:hAnsiTheme="minorHAnsi" w:cstheme="minorHAnsi"/>
          <w:u w:val="single"/>
        </w:rPr>
      </w:pPr>
      <w:r w:rsidRPr="009C5535">
        <w:rPr>
          <w:rFonts w:asciiTheme="minorHAnsi" w:hAnsiTheme="minorHAnsi" w:cstheme="minorHAnsi"/>
        </w:rPr>
        <w:t>[</w:t>
      </w:r>
      <w:hyperlink r:id="rId33" w:history="1">
        <w:r w:rsidRPr="009C5535">
          <w:rPr>
            <w:rStyle w:val="Hyperlink"/>
            <w:rFonts w:asciiTheme="minorHAnsi" w:hAnsiTheme="minorHAnsi" w:cstheme="minorHAnsi"/>
          </w:rPr>
          <w:t>http://acgov.org/auditor/sleb/sourceProgram.htm</w:t>
        </w:r>
      </w:hyperlink>
      <w:r w:rsidRPr="009C5535">
        <w:rPr>
          <w:rFonts w:asciiTheme="minorHAnsi" w:hAnsiTheme="minorHAnsi" w:cstheme="minorHAnsi"/>
        </w:rPr>
        <w:t>]</w:t>
      </w:r>
    </w:p>
    <w:p w14:paraId="390E8C41" w14:textId="77777777" w:rsidR="009C5535" w:rsidRPr="009C5535" w:rsidRDefault="001B3A2E" w:rsidP="009C5535">
      <w:pPr>
        <w:pStyle w:val="PlainText"/>
        <w:numPr>
          <w:ilvl w:val="0"/>
          <w:numId w:val="14"/>
        </w:numPr>
        <w:spacing w:line="276" w:lineRule="auto"/>
        <w:ind w:left="1440" w:hanging="720"/>
        <w:rPr>
          <w:rFonts w:asciiTheme="minorHAnsi" w:hAnsiTheme="minorHAnsi" w:cstheme="minorHAnsi"/>
          <w:b/>
          <w:bCs/>
          <w:sz w:val="24"/>
          <w:szCs w:val="24"/>
        </w:rPr>
      </w:pPr>
      <w:hyperlink r:id="rId34" w:history="1">
        <w:r w:rsidR="009C5535" w:rsidRPr="009C5535">
          <w:rPr>
            <w:rStyle w:val="Hyperlink"/>
            <w:rFonts w:asciiTheme="minorHAnsi" w:hAnsiTheme="minorHAnsi" w:cstheme="minorHAnsi"/>
            <w:b/>
            <w:bCs/>
            <w:sz w:val="24"/>
            <w:szCs w:val="24"/>
          </w:rPr>
          <w:t>Online Contract Compliance System</w:t>
        </w:r>
      </w:hyperlink>
      <w:r w:rsidR="009C5535" w:rsidRPr="009C5535">
        <w:rPr>
          <w:rStyle w:val="Hyperlink"/>
          <w:rFonts w:asciiTheme="minorHAnsi" w:hAnsiTheme="minorHAnsi" w:cstheme="minorHAnsi"/>
          <w:b/>
          <w:bCs/>
          <w:sz w:val="24"/>
          <w:szCs w:val="24"/>
          <w:u w:val="none"/>
        </w:rPr>
        <w:t xml:space="preserve"> </w:t>
      </w:r>
    </w:p>
    <w:bookmarkEnd w:id="3"/>
    <w:p w14:paraId="7E27600B" w14:textId="77777777" w:rsidR="009C5535" w:rsidRPr="009C5535" w:rsidRDefault="009C5535" w:rsidP="009C5535">
      <w:pPr>
        <w:pStyle w:val="PlainText"/>
        <w:spacing w:after="240"/>
        <w:ind w:left="1440"/>
        <w:rPr>
          <w:rFonts w:asciiTheme="minorHAnsi" w:hAnsiTheme="minorHAnsi" w:cstheme="minorHAnsi"/>
        </w:rPr>
      </w:pPr>
      <w:r w:rsidRPr="009C5535">
        <w:rPr>
          <w:rFonts w:asciiTheme="minorHAnsi" w:hAnsiTheme="minorHAnsi" w:cstheme="minorHAnsi"/>
        </w:rPr>
        <w:t>[</w:t>
      </w:r>
      <w:hyperlink r:id="rId35" w:history="1">
        <w:r w:rsidRPr="009C5535">
          <w:rPr>
            <w:rStyle w:val="Hyperlink"/>
            <w:rFonts w:asciiTheme="minorHAnsi" w:hAnsiTheme="minorHAnsi" w:cstheme="minorHAnsi"/>
          </w:rPr>
          <w:t>http://acgov.org/auditor/sleb/elation.htm</w:t>
        </w:r>
      </w:hyperlink>
      <w:r w:rsidRPr="009C5535">
        <w:rPr>
          <w:rFonts w:asciiTheme="minorHAnsi" w:hAnsiTheme="minorHAnsi" w:cstheme="minorHAnsi"/>
        </w:rPr>
        <w:t>]</w:t>
      </w:r>
    </w:p>
    <w:p w14:paraId="479C7C4F" w14:textId="77777777" w:rsidR="009C5535" w:rsidRPr="00EB258A"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Bidder is and will remain in good standing in the State of California, with all the necessary licenses, permits, certifications, approvals, and authorizations necessary to perform all obligations in connection with this </w:t>
      </w:r>
      <w:r w:rsidRPr="00EB258A">
        <w:rPr>
          <w:rFonts w:ascii="Calibri" w:hAnsi="Calibri"/>
          <w:sz w:val="24"/>
          <w:szCs w:val="24"/>
        </w:rPr>
        <w:t>RFP</w:t>
      </w:r>
      <w:r>
        <w:rPr>
          <w:rFonts w:ascii="Calibri" w:hAnsi="Calibri"/>
          <w:sz w:val="24"/>
          <w:szCs w:val="24"/>
        </w:rPr>
        <w:t xml:space="preserve"> and any contract that is awarded</w:t>
      </w:r>
      <w:r w:rsidRPr="00EB258A">
        <w:rPr>
          <w:rFonts w:ascii="Calibri" w:hAnsi="Calibri" w:cs="Calibri"/>
          <w:sz w:val="24"/>
          <w:szCs w:val="24"/>
        </w:rPr>
        <w:t>.</w:t>
      </w:r>
    </w:p>
    <w:p w14:paraId="5959B558" w14:textId="77777777" w:rsidR="009C5535" w:rsidRPr="00EB258A"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Pr="00EB258A">
        <w:rPr>
          <w:rFonts w:ascii="Calibri" w:hAnsi="Calibri" w:cs="Calibri"/>
          <w:sz w:val="24"/>
          <w:szCs w:val="24"/>
        </w:rPr>
        <w:t xml:space="preserve"> is the responsibility of each Bidder to be familiar with </w:t>
      </w:r>
      <w:proofErr w:type="gramStart"/>
      <w:r w:rsidRPr="00EB258A">
        <w:rPr>
          <w:rFonts w:ascii="Calibri" w:hAnsi="Calibri" w:cs="Calibri"/>
          <w:sz w:val="24"/>
          <w:szCs w:val="24"/>
        </w:rPr>
        <w:t>all of</w:t>
      </w:r>
      <w:proofErr w:type="gramEnd"/>
      <w:r w:rsidRPr="00EB258A">
        <w:rPr>
          <w:rFonts w:ascii="Calibri" w:hAnsi="Calibri" w:cs="Calibri"/>
          <w:sz w:val="24"/>
          <w:szCs w:val="24"/>
        </w:rPr>
        <w:t xml:space="preserve"> the specifications, terms</w:t>
      </w:r>
      <w:r>
        <w:rPr>
          <w:rFonts w:ascii="Calibri" w:hAnsi="Calibri" w:cs="Calibri"/>
          <w:sz w:val="24"/>
          <w:szCs w:val="24"/>
        </w:rPr>
        <w:t>,</w:t>
      </w:r>
      <w:r w:rsidRPr="00EB258A">
        <w:rPr>
          <w:rFonts w:ascii="Calibri" w:hAnsi="Calibri" w:cs="Calibri"/>
          <w:sz w:val="24"/>
          <w:szCs w:val="24"/>
        </w:rPr>
        <w:t xml:space="preserve"> and conditions </w:t>
      </w:r>
      <w:r>
        <w:rPr>
          <w:rFonts w:ascii="Calibri" w:hAnsi="Calibri" w:cs="Calibri"/>
          <w:sz w:val="24"/>
          <w:szCs w:val="24"/>
        </w:rPr>
        <w:t xml:space="preserve">of the RFP </w:t>
      </w:r>
      <w:r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Pr="00EB258A">
        <w:rPr>
          <w:rFonts w:ascii="Calibri" w:hAnsi="Calibri" w:cs="Calibri"/>
          <w:sz w:val="24"/>
          <w:szCs w:val="24"/>
        </w:rPr>
        <w:t>, the Bidder certifies that if awarded a contract</w:t>
      </w:r>
      <w:r>
        <w:rPr>
          <w:rFonts w:ascii="Calibri" w:hAnsi="Calibri" w:cs="Calibri"/>
          <w:sz w:val="24"/>
          <w:szCs w:val="24"/>
        </w:rPr>
        <w:t>,</w:t>
      </w:r>
      <w:r w:rsidRPr="00EB258A">
        <w:rPr>
          <w:rFonts w:ascii="Calibri" w:hAnsi="Calibri" w:cs="Calibri"/>
          <w:sz w:val="24"/>
          <w:szCs w:val="24"/>
        </w:rPr>
        <w:t xml:space="preserve"> they will make no claim against the County based upon ignorance of conditions or misunderstanding of the specifications.</w:t>
      </w:r>
    </w:p>
    <w:p w14:paraId="618ED838" w14:textId="77777777" w:rsidR="009C5535"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bookmarkStart w:id="4" w:name="_Hlk103957398"/>
      <w:r w:rsidRPr="00EB258A">
        <w:rPr>
          <w:rFonts w:ascii="Calibri" w:hAnsi="Calibri" w:cs="Calibri"/>
          <w:sz w:val="24"/>
          <w:szCs w:val="24"/>
        </w:rPr>
        <w:lastRenderedPageBreak/>
        <w:t>The undersigned acknowledges that Bidder has accurately completed the SLEB Information Sheet.</w:t>
      </w:r>
      <w:bookmarkEnd w:id="4"/>
    </w:p>
    <w:p w14:paraId="4009C1B9" w14:textId="77777777" w:rsidR="009C5535" w:rsidRDefault="009C5535" w:rsidP="009C5535">
      <w:pPr>
        <w:pStyle w:val="PlainText"/>
        <w:numPr>
          <w:ilvl w:val="0"/>
          <w:numId w:val="10"/>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Pr>
          <w:rFonts w:ascii="Calibri" w:hAnsi="Calibri" w:cs="Calibri"/>
          <w:sz w:val="24"/>
          <w:szCs w:val="24"/>
        </w:rPr>
        <w:t xml:space="preserve">agrees to </w:t>
      </w:r>
      <w:r w:rsidRPr="00EB258A">
        <w:rPr>
          <w:rFonts w:ascii="Calibri" w:hAnsi="Calibri" w:cs="Calibri"/>
          <w:sz w:val="24"/>
          <w:szCs w:val="24"/>
        </w:rPr>
        <w:t>hold the County of Alameda, its officers, agents</w:t>
      </w:r>
      <w:r>
        <w:rPr>
          <w:rFonts w:ascii="Calibri" w:hAnsi="Calibri" w:cs="Calibri"/>
          <w:sz w:val="24"/>
          <w:szCs w:val="24"/>
        </w:rPr>
        <w:t>,</w:t>
      </w:r>
      <w:r w:rsidRPr="00EB258A">
        <w:rPr>
          <w:rFonts w:ascii="Calibri" w:hAnsi="Calibri" w:cs="Calibri"/>
          <w:sz w:val="24"/>
          <w:szCs w:val="24"/>
        </w:rPr>
        <w:t xml:space="preserve"> and employees harmless from liability of any nature or kind, including cost and expenses, for infringement or use of any patent, copyright</w:t>
      </w:r>
      <w:r>
        <w:rPr>
          <w:rFonts w:ascii="Calibri" w:hAnsi="Calibri" w:cs="Calibri"/>
          <w:sz w:val="24"/>
          <w:szCs w:val="24"/>
        </w:rPr>
        <w:t>,</w:t>
      </w:r>
      <w:r w:rsidRPr="00EB258A">
        <w:rPr>
          <w:rFonts w:ascii="Calibri" w:hAnsi="Calibri" w:cs="Calibri"/>
          <w:sz w:val="24"/>
          <w:szCs w:val="24"/>
        </w:rPr>
        <w:t xml:space="preserve"> or other proprietary right</w:t>
      </w:r>
      <w:r>
        <w:rPr>
          <w:rFonts w:ascii="Calibri" w:hAnsi="Calibri" w:cs="Calibri"/>
          <w:sz w:val="24"/>
          <w:szCs w:val="24"/>
        </w:rPr>
        <w:t>s</w:t>
      </w:r>
      <w:r w:rsidRPr="00EB258A">
        <w:rPr>
          <w:rFonts w:ascii="Calibri" w:hAnsi="Calibri" w:cs="Calibri"/>
          <w:sz w:val="24"/>
          <w:szCs w:val="24"/>
        </w:rPr>
        <w:t>, secret process, patented</w:t>
      </w:r>
      <w:r>
        <w:rPr>
          <w:rFonts w:ascii="Calibri" w:hAnsi="Calibri" w:cs="Calibri"/>
          <w:sz w:val="24"/>
          <w:szCs w:val="24"/>
        </w:rPr>
        <w:t>,</w:t>
      </w:r>
      <w:r w:rsidRPr="00EB258A">
        <w:rPr>
          <w:rFonts w:ascii="Calibri" w:hAnsi="Calibri" w:cs="Calibri"/>
          <w:sz w:val="24"/>
          <w:szCs w:val="24"/>
        </w:rPr>
        <w:t xml:space="preserve"> or unpatented invention, article or appliance furnished or used in connection with bid </w:t>
      </w:r>
      <w:r>
        <w:rPr>
          <w:rFonts w:ascii="Calibri" w:hAnsi="Calibri" w:cs="Calibri"/>
          <w:sz w:val="24"/>
          <w:szCs w:val="24"/>
        </w:rPr>
        <w:t xml:space="preserve">proposal </w:t>
      </w:r>
      <w:r w:rsidRPr="00EB258A">
        <w:rPr>
          <w:rFonts w:ascii="Calibri" w:hAnsi="Calibri" w:cs="Calibri"/>
          <w:sz w:val="24"/>
          <w:szCs w:val="24"/>
        </w:rPr>
        <w:t>and</w:t>
      </w:r>
      <w:r>
        <w:rPr>
          <w:rFonts w:ascii="Calibri" w:hAnsi="Calibri" w:cs="Calibri"/>
          <w:sz w:val="24"/>
          <w:szCs w:val="24"/>
        </w:rPr>
        <w:t xml:space="preserve">/or </w:t>
      </w:r>
      <w:r w:rsidRPr="00EB258A">
        <w:rPr>
          <w:rFonts w:ascii="Calibri" w:hAnsi="Calibri" w:cs="Calibri"/>
          <w:sz w:val="24"/>
          <w:szCs w:val="24"/>
        </w:rPr>
        <w:t>any resulted contract or purchase order.</w:t>
      </w:r>
    </w:p>
    <w:p w14:paraId="5159A6D4" w14:textId="77777777" w:rsidR="009C5535" w:rsidRPr="00006CBF" w:rsidRDefault="009C5535" w:rsidP="009C5535">
      <w:pPr>
        <w:pStyle w:val="PlainText"/>
        <w:numPr>
          <w:ilvl w:val="0"/>
          <w:numId w:val="10"/>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7761FDEF" w14:textId="77777777" w:rsidR="009C5535" w:rsidRPr="00006CBF" w:rsidRDefault="001B3A2E" w:rsidP="009C5535">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521438493"/>
          <w14:checkbox>
            <w14:checked w14:val="0"/>
            <w14:checkedState w14:val="2612" w14:font="MS Gothic"/>
            <w14:uncheckedState w14:val="2610" w14:font="MS Gothic"/>
          </w14:checkbox>
        </w:sdtPr>
        <w:sdtEndPr/>
        <w:sdtContent>
          <w:r w:rsidR="009C5535">
            <w:rPr>
              <w:rFonts w:ascii="MS Gothic" w:eastAsia="MS Gothic" w:hAnsi="MS Gothic" w:cstheme="minorHAnsi" w:hint="eastAsia"/>
              <w:sz w:val="36"/>
              <w:szCs w:val="36"/>
            </w:rPr>
            <w:t>☐</w:t>
          </w:r>
        </w:sdtContent>
      </w:sdt>
      <w:r w:rsidR="009C5535" w:rsidRPr="00EB7639">
        <w:rPr>
          <w:rFonts w:ascii="Calibri" w:hAnsi="Calibri" w:cs="Calibri"/>
          <w:sz w:val="36"/>
          <w:szCs w:val="36"/>
        </w:rPr>
        <w:t xml:space="preserve"> </w:t>
      </w:r>
      <w:r w:rsidR="009C5535" w:rsidRPr="00006CBF">
        <w:rPr>
          <w:rFonts w:asciiTheme="minorHAnsi" w:hAnsiTheme="minorHAnsi" w:cstheme="minorHAnsi"/>
          <w:sz w:val="24"/>
          <w:szCs w:val="24"/>
        </w:rPr>
        <w:t xml:space="preserve">Bidder is not local to Alameda County and is ineligible for any bid </w:t>
      </w:r>
      <w:proofErr w:type="gramStart"/>
      <w:r w:rsidR="009C5535" w:rsidRPr="00006CBF">
        <w:rPr>
          <w:rFonts w:asciiTheme="minorHAnsi" w:hAnsiTheme="minorHAnsi" w:cstheme="minorHAnsi"/>
          <w:sz w:val="24"/>
          <w:szCs w:val="24"/>
        </w:rPr>
        <w:t>preference;</w:t>
      </w:r>
      <w:proofErr w:type="gramEnd"/>
      <w:r w:rsidR="009C5535" w:rsidRPr="00006CBF">
        <w:rPr>
          <w:rFonts w:asciiTheme="minorHAnsi" w:hAnsiTheme="minorHAnsi" w:cstheme="minorHAnsi"/>
          <w:sz w:val="24"/>
          <w:szCs w:val="24"/>
        </w:rPr>
        <w:t xml:space="preserve"> </w:t>
      </w:r>
      <w:r w:rsidR="009C5535" w:rsidRPr="00006CBF">
        <w:rPr>
          <w:rFonts w:asciiTheme="minorHAnsi" w:hAnsiTheme="minorHAnsi" w:cstheme="minorHAnsi"/>
          <w:b/>
          <w:caps/>
          <w:sz w:val="24"/>
          <w:szCs w:val="24"/>
        </w:rPr>
        <w:t>or</w:t>
      </w:r>
    </w:p>
    <w:p w14:paraId="0557C1C0" w14:textId="77777777" w:rsidR="009C5535" w:rsidRDefault="001B3A2E" w:rsidP="009C5535">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color w:val="2B579A"/>
            <w:sz w:val="36"/>
            <w:szCs w:val="36"/>
            <w:shd w:val="clear" w:color="auto" w:fill="E6E6E6"/>
          </w:rPr>
          <w:id w:val="3028225"/>
          <w14:checkbox>
            <w14:checked w14:val="0"/>
            <w14:checkedState w14:val="2612" w14:font="MS Gothic"/>
            <w14:uncheckedState w14:val="2610" w14:font="MS Gothic"/>
          </w14:checkbox>
        </w:sdtPr>
        <w:sdtEndPr/>
        <w:sdtContent>
          <w:r w:rsidR="009C5535">
            <w:rPr>
              <w:rFonts w:ascii="MS Gothic" w:eastAsia="MS Gothic" w:hAnsi="MS Gothic" w:cstheme="minorHAnsi" w:hint="eastAsia"/>
              <w:sz w:val="36"/>
              <w:szCs w:val="36"/>
            </w:rPr>
            <w:t>☐</w:t>
          </w:r>
        </w:sdtContent>
      </w:sdt>
      <w:r w:rsidR="009C5535" w:rsidRPr="00EB7639">
        <w:rPr>
          <w:rFonts w:ascii="Calibri" w:hAnsi="Calibri" w:cs="Calibri"/>
          <w:sz w:val="36"/>
          <w:szCs w:val="36"/>
        </w:rPr>
        <w:t xml:space="preserve"> </w:t>
      </w:r>
      <w:r w:rsidR="009C5535"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9C5535" w:rsidRPr="008B1517">
          <w:rPr>
            <w:rStyle w:val="Hyperlink"/>
            <w:rFonts w:asciiTheme="minorHAnsi" w:hAnsiTheme="minorHAnsi" w:cstheme="minorHAnsi"/>
            <w:sz w:val="24"/>
            <w:szCs w:val="24"/>
          </w:rPr>
          <w:t>SLEB PARTNERING INFORMATION SHEET</w:t>
        </w:r>
      </w:hyperlink>
      <w:r w:rsidR="009C5535" w:rsidRPr="00006CBF">
        <w:rPr>
          <w:rFonts w:asciiTheme="minorHAnsi" w:hAnsiTheme="minorHAnsi" w:cstheme="minorHAnsi"/>
          <w:sz w:val="24"/>
          <w:szCs w:val="24"/>
        </w:rPr>
        <w:t xml:space="preserve">); </w:t>
      </w:r>
      <w:r w:rsidR="009C5535" w:rsidRPr="00006CBF">
        <w:rPr>
          <w:rFonts w:asciiTheme="minorHAnsi" w:hAnsiTheme="minorHAnsi" w:cstheme="minorHAnsi"/>
          <w:b/>
          <w:caps/>
          <w:sz w:val="24"/>
          <w:szCs w:val="24"/>
        </w:rPr>
        <w:t>or</w:t>
      </w:r>
      <w:r w:rsidR="009C5535">
        <w:rPr>
          <w:rFonts w:ascii="Segoe UI Symbol" w:eastAsia="MS Gothic" w:hAnsi="Segoe UI Symbol" w:cs="Segoe UI Symbol"/>
          <w:sz w:val="24"/>
          <w:szCs w:val="24"/>
        </w:rPr>
        <w:tab/>
      </w:r>
    </w:p>
    <w:p w14:paraId="12B0830C" w14:textId="77777777" w:rsidR="009C5535" w:rsidRPr="00006CBF" w:rsidRDefault="001B3A2E" w:rsidP="009C5535">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color w:val="2B579A"/>
            <w:sz w:val="36"/>
            <w:szCs w:val="36"/>
            <w:shd w:val="clear" w:color="auto" w:fill="E6E6E6"/>
          </w:rPr>
          <w:id w:val="-1492016365"/>
          <w14:checkbox>
            <w14:checked w14:val="0"/>
            <w14:checkedState w14:val="2612" w14:font="MS Gothic"/>
            <w14:uncheckedState w14:val="2610" w14:font="MS Gothic"/>
          </w14:checkbox>
        </w:sdtPr>
        <w:sdtEndPr/>
        <w:sdtContent>
          <w:r w:rsidR="009C5535">
            <w:rPr>
              <w:rFonts w:ascii="MS Gothic" w:eastAsia="MS Gothic" w:hAnsi="MS Gothic" w:cstheme="minorHAnsi" w:hint="eastAsia"/>
              <w:sz w:val="36"/>
              <w:szCs w:val="36"/>
            </w:rPr>
            <w:t>☐</w:t>
          </w:r>
        </w:sdtContent>
      </w:sdt>
      <w:r w:rsidR="009C5535" w:rsidRPr="00EB7639">
        <w:rPr>
          <w:rFonts w:ascii="Calibri" w:hAnsi="Calibri" w:cs="Calibri"/>
          <w:sz w:val="36"/>
          <w:szCs w:val="36"/>
        </w:rPr>
        <w:t xml:space="preserve"> </w:t>
      </w:r>
      <w:r w:rsidR="009C5535" w:rsidRPr="00006CBF">
        <w:rPr>
          <w:rFonts w:asciiTheme="minorHAnsi" w:hAnsiTheme="minorHAnsi" w:cstheme="minorHAnsi"/>
          <w:sz w:val="24"/>
          <w:szCs w:val="24"/>
        </w:rPr>
        <w:t xml:space="preserve">Bidder is LOCAL to Alameda County and is requesting 5% bid preference, </w:t>
      </w:r>
      <w:r w:rsidR="009C5535" w:rsidRPr="00006CBF">
        <w:rPr>
          <w:rFonts w:asciiTheme="minorHAnsi" w:hAnsiTheme="minorHAnsi" w:cstheme="minorHAnsi"/>
          <w:sz w:val="24"/>
          <w:szCs w:val="24"/>
          <w:u w:val="single"/>
        </w:rPr>
        <w:t>and has attached the following documentation to this Exhibit</w:t>
      </w:r>
      <w:r w:rsidR="009C5535" w:rsidRPr="00006CBF">
        <w:rPr>
          <w:rFonts w:asciiTheme="minorHAnsi" w:hAnsiTheme="minorHAnsi" w:cstheme="minorHAnsi"/>
          <w:sz w:val="24"/>
          <w:szCs w:val="24"/>
        </w:rPr>
        <w:t>:</w:t>
      </w:r>
    </w:p>
    <w:p w14:paraId="18A021DA" w14:textId="77777777" w:rsidR="009C5535" w:rsidRPr="008B1517" w:rsidRDefault="009C5535" w:rsidP="009C5535">
      <w:pPr>
        <w:numPr>
          <w:ilvl w:val="0"/>
          <w:numId w:val="16"/>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523F6E67" w14:textId="77777777" w:rsidR="009C5535" w:rsidRPr="008B1517" w:rsidRDefault="009C5535" w:rsidP="009C5535">
      <w:pPr>
        <w:numPr>
          <w:ilvl w:val="0"/>
          <w:numId w:val="16"/>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67B46D3" w14:textId="77777777" w:rsidR="009C5535" w:rsidRPr="0024036E" w:rsidRDefault="009C5535" w:rsidP="009C5535">
      <w:pPr>
        <w:pStyle w:val="ListParagraph"/>
        <w:numPr>
          <w:ilvl w:val="0"/>
          <w:numId w:val="10"/>
        </w:numPr>
        <w:tabs>
          <w:tab w:val="clear" w:pos="1080"/>
          <w:tab w:val="num" w:pos="720"/>
          <w:tab w:val="left" w:pos="5040"/>
          <w:tab w:val="left" w:pos="5760"/>
        </w:tabs>
        <w:autoSpaceDE w:val="0"/>
        <w:autoSpaceDN w:val="0"/>
        <w:adjustRightInd w:val="0"/>
        <w:ind w:left="720"/>
        <w:contextualSpacing w:val="0"/>
        <w:rPr>
          <w:rFonts w:ascii="Calibri" w:hAnsi="Calibri" w:cs="Calibri"/>
          <w:szCs w:val="26"/>
        </w:rPr>
      </w:pPr>
      <w:bookmarkStart w:id="5"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5"/>
    </w:p>
    <w:p w14:paraId="2258EB97" w14:textId="77777777" w:rsidR="009C5535" w:rsidRPr="0024036E" w:rsidRDefault="009C5535" w:rsidP="009C5535">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9C5535" w:rsidRPr="00830149" w14:paraId="111E62A9" w14:textId="77777777" w:rsidTr="00163F92">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4852B8A7" w14:textId="77777777" w:rsidR="009C5535" w:rsidRPr="00830149" w:rsidRDefault="009C5535" w:rsidP="00163F92">
            <w:pPr>
              <w:pStyle w:val="PlainText"/>
              <w:tabs>
                <w:tab w:val="right" w:pos="9659"/>
              </w:tabs>
              <w:spacing w:before="360" w:line="720" w:lineRule="auto"/>
              <w:ind w:left="90"/>
              <w:rPr>
                <w:rFonts w:ascii="Calibri" w:hAnsi="Calibri" w:cs="Calibri"/>
                <w:color w:val="0000FF"/>
                <w:spacing w:val="-3"/>
                <w:sz w:val="24"/>
                <w:szCs w:val="24"/>
                <w:u w:val="single"/>
              </w:rPr>
            </w:pPr>
            <w:bookmarkStart w:id="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2882AC5F" w14:textId="77777777" w:rsidR="009C5535" w:rsidRPr="00830149" w:rsidRDefault="009C5535" w:rsidP="00163F92">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81B79DA" w14:textId="77777777" w:rsidR="009C5535" w:rsidRPr="00830149" w:rsidRDefault="009C5535" w:rsidP="00163F92">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tbl>
    <w:p w14:paraId="7785E682" w14:textId="77777777" w:rsidR="009C5535" w:rsidRDefault="009C5535" w:rsidP="009C5535">
      <w:pPr>
        <w:pStyle w:val="Heading4"/>
        <w:tabs>
          <w:tab w:val="right" w:pos="10080"/>
        </w:tabs>
      </w:pPr>
      <w:bookmarkStart w:id="7" w:name="Debarment"/>
      <w:bookmarkStart w:id="8" w:name="_Hlk103257848"/>
      <w:bookmarkEnd w:id="6"/>
      <w:bookmarkEnd w:id="7"/>
      <w:r>
        <w:br w:type="page"/>
      </w:r>
    </w:p>
    <w:p w14:paraId="66E913EB" w14:textId="77777777" w:rsidR="009C5535" w:rsidRPr="009C5535" w:rsidRDefault="009C5535" w:rsidP="009C5535">
      <w:pPr>
        <w:pStyle w:val="Heading4"/>
        <w:shd w:val="clear" w:color="auto" w:fill="D9E2F3" w:themeFill="accent5" w:themeFillTint="33"/>
        <w:tabs>
          <w:tab w:val="right" w:pos="10080"/>
        </w:tabs>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DEBARMENT AND SUSPENSION CERTIFICATION (PROCUREMENTS $25,000 AND OVER)</w:t>
      </w:r>
    </w:p>
    <w:p w14:paraId="16AE009B" w14:textId="77777777" w:rsidR="009C5535" w:rsidRPr="0000769B" w:rsidRDefault="009C5535" w:rsidP="009C5535">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C59F2CE" w14:textId="77777777" w:rsidR="009C5535" w:rsidRPr="0000769B" w:rsidRDefault="009C5535" w:rsidP="009C5535">
      <w:pPr>
        <w:numPr>
          <w:ilvl w:val="0"/>
          <w:numId w:val="1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Is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11C4A108" w14:textId="77777777" w:rsidR="009C5535" w:rsidRPr="0000769B" w:rsidRDefault="009C5535" w:rsidP="009C5535">
      <w:pPr>
        <w:numPr>
          <w:ilvl w:val="0"/>
          <w:numId w:val="1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3F625B5D" w14:textId="77777777" w:rsidR="009C5535" w:rsidRPr="0000769B" w:rsidRDefault="009C5535" w:rsidP="009C5535">
      <w:pPr>
        <w:numPr>
          <w:ilvl w:val="0"/>
          <w:numId w:val="1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3B57E61D" w14:textId="77777777" w:rsidR="009C5535" w:rsidRPr="0000769B" w:rsidRDefault="009C5535" w:rsidP="009C5535">
      <w:pPr>
        <w:numPr>
          <w:ilvl w:val="0"/>
          <w:numId w:val="15"/>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3623AC85" w14:textId="77777777" w:rsidR="009C5535" w:rsidRDefault="009C5535" w:rsidP="009C5535">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19E36D2" w14:textId="77777777" w:rsidR="009C5535" w:rsidRDefault="009C5535" w:rsidP="009C5535">
      <w:pPr>
        <w:spacing w:before="100" w:beforeAutospacing="1" w:after="120"/>
        <w:rPr>
          <w:rFonts w:asciiTheme="minorHAnsi" w:hAnsiTheme="minorHAnsi" w:cstheme="minorHAnsi"/>
          <w:color w:val="000000"/>
          <w:sz w:val="24"/>
          <w:szCs w:val="24"/>
        </w:rPr>
      </w:pPr>
    </w:p>
    <w:p w14:paraId="7DA9DB38" w14:textId="77777777" w:rsidR="009C5535" w:rsidRDefault="009C5535" w:rsidP="009C5535">
      <w:pPr>
        <w:spacing w:before="100" w:beforeAutospacing="1" w:after="120"/>
        <w:rPr>
          <w:rFonts w:asciiTheme="minorHAnsi" w:hAnsiTheme="minorHAnsi" w:cstheme="minorHAnsi"/>
          <w:color w:val="000000"/>
          <w:sz w:val="24"/>
          <w:szCs w:val="24"/>
        </w:rPr>
      </w:pPr>
    </w:p>
    <w:p w14:paraId="784BF7BD" w14:textId="77777777" w:rsidR="009C5535" w:rsidRDefault="009C5535" w:rsidP="009C5535">
      <w:pPr>
        <w:spacing w:before="100" w:beforeAutospacing="1" w:after="120"/>
        <w:rPr>
          <w:rFonts w:asciiTheme="minorHAnsi" w:hAnsiTheme="minorHAnsi" w:cstheme="minorHAnsi"/>
          <w:color w:val="000000"/>
          <w:sz w:val="24"/>
          <w:szCs w:val="24"/>
        </w:rPr>
      </w:pPr>
    </w:p>
    <w:p w14:paraId="156C0C5E" w14:textId="77777777" w:rsidR="009C5535" w:rsidRPr="0000769B" w:rsidRDefault="009C5535" w:rsidP="009C5535">
      <w:pPr>
        <w:spacing w:before="100" w:beforeAutospacing="1" w:after="120"/>
        <w:rPr>
          <w:rFonts w:asciiTheme="minorHAnsi" w:hAnsiTheme="minorHAnsi" w:cstheme="minorHAnsi"/>
          <w:color w:val="000000"/>
          <w:sz w:val="24"/>
          <w:szCs w:val="24"/>
        </w:rPr>
      </w:pPr>
    </w:p>
    <w:p w14:paraId="6D232B9E" w14:textId="77777777" w:rsidR="009C5535" w:rsidRDefault="009C5535" w:rsidP="009C5535">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794D3273" w14:textId="77777777" w:rsidR="009C5535" w:rsidRDefault="009C5535" w:rsidP="009C5535">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9C5535" w:rsidRPr="00A76465" w14:paraId="7E1B3D16" w14:textId="77777777" w:rsidTr="00163F92">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1954EE7" w14:textId="77777777" w:rsidR="009C5535" w:rsidRPr="00A76465" w:rsidRDefault="009C5535" w:rsidP="00163F92">
            <w:pPr>
              <w:tabs>
                <w:tab w:val="right" w:pos="9565"/>
              </w:tabs>
              <w:spacing w:before="360" w:after="120" w:line="360" w:lineRule="auto"/>
              <w:rPr>
                <w:rFonts w:ascii="Calibri" w:hAnsi="Calibri" w:cs="Calibri"/>
                <w:b/>
                <w:color w:val="000000"/>
                <w:sz w:val="24"/>
                <w:szCs w:val="24"/>
                <w:u w:val="single"/>
              </w:rPr>
            </w:pPr>
            <w:bookmarkStart w:id="9"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7800C7C2" w14:textId="77777777" w:rsidR="009C5535" w:rsidRPr="00A76465" w:rsidRDefault="009C5535" w:rsidP="00163F92">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50FC677E" w14:textId="77777777" w:rsidR="009C5535" w:rsidRPr="00A76465" w:rsidRDefault="009C5535" w:rsidP="00163F92">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8"/>
      <w:bookmarkEnd w:id="9"/>
    </w:tbl>
    <w:p w14:paraId="76037FE8" w14:textId="77777777" w:rsidR="009C5535" w:rsidRPr="0097718A" w:rsidRDefault="009C5535" w:rsidP="009C5535">
      <w:pPr>
        <w:rPr>
          <w:sz w:val="2"/>
          <w:szCs w:val="2"/>
        </w:rPr>
      </w:pPr>
      <w:r>
        <w:rPr>
          <w:b/>
        </w:rPr>
        <w:br w:type="page"/>
      </w:r>
    </w:p>
    <w:p w14:paraId="7F4EDE7D"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SMALL LOCAL EMERGING BUSINESS (SLEB) INFORMATION SHEET</w:t>
      </w:r>
      <w:r w:rsidRPr="009C5535">
        <w:rPr>
          <w:rFonts w:asciiTheme="minorHAnsi" w:hAnsiTheme="minorHAnsi" w:cstheme="minorHAnsi"/>
          <w:b/>
          <w:bCs/>
          <w:i w:val="0"/>
          <w:iCs w:val="0"/>
          <w:color w:val="auto"/>
          <w:sz w:val="28"/>
          <w:szCs w:val="28"/>
        </w:rPr>
        <w:tab/>
      </w:r>
    </w:p>
    <w:p w14:paraId="0FBA6151" w14:textId="77777777" w:rsidR="009C5535" w:rsidRPr="00357A5C" w:rsidRDefault="009C5535" w:rsidP="009C5535">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complete and submit a signed SLEB Information Sheet indicating their SLEB certification status.  If the 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7C34164C" w14:textId="77777777" w:rsidR="009C5535" w:rsidRDefault="009C5535" w:rsidP="009C5535">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9C5535">
          <w:rPr>
            <w:rStyle w:val="Hyperlink"/>
            <w:rFonts w:asciiTheme="minorHAnsi" w:hAnsiTheme="minorHAnsi" w:cstheme="minorHAns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75485273" w14:textId="77777777" w:rsidR="009C5535" w:rsidRPr="00357A5C" w:rsidRDefault="009C5535" w:rsidP="009C5535">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Pr="00357A5C">
        <w:rPr>
          <w:rFonts w:ascii="Calibri" w:hAnsi="Calibri" w:cs="Calibri"/>
          <w:b/>
          <w:bCs/>
          <w:sz w:val="24"/>
          <w:szCs w:val="24"/>
          <w:u w:val="single"/>
        </w:rPr>
        <w:t>valid</w:t>
      </w:r>
      <w:r w:rsidRPr="00357A5C">
        <w:rPr>
          <w:rFonts w:ascii="Calibri" w:hAnsi="Calibri" w:cs="Calibri"/>
          <w:sz w:val="24"/>
          <w:szCs w:val="24"/>
        </w:rPr>
        <w:t xml:space="preserve"> at the time of bid proposal submittal for SLEB primes and SLEB subcontractor(s).</w:t>
      </w:r>
    </w:p>
    <w:p w14:paraId="728FF4E5" w14:textId="77777777" w:rsidR="009C5535" w:rsidRPr="009C5535" w:rsidRDefault="009C5535" w:rsidP="009C5535">
      <w:pPr>
        <w:pStyle w:val="PlainText"/>
        <w:numPr>
          <w:ilvl w:val="0"/>
          <w:numId w:val="12"/>
        </w:numPr>
        <w:spacing w:before="240" w:after="240"/>
        <w:rPr>
          <w:rFonts w:asciiTheme="minorHAnsi" w:hAnsiTheme="minorHAnsi" w:cstheme="minorHAnsi"/>
          <w:sz w:val="24"/>
          <w:szCs w:val="24"/>
        </w:rPr>
      </w:pPr>
      <w:r w:rsidRPr="00357A5C">
        <w:rPr>
          <w:rFonts w:ascii="Calibri" w:hAnsi="Calibri" w:cs="Calibri"/>
          <w:sz w:val="24"/>
          <w:szCs w:val="24"/>
        </w:rPr>
        <w:t xml:space="preserve">For SLEB Subcontracting Questions: Please contact the General Services Agency - Office of Acquisition </w:t>
      </w:r>
      <w:r w:rsidRPr="009C5535">
        <w:rPr>
          <w:rFonts w:asciiTheme="minorHAnsi" w:hAnsiTheme="minorHAnsi" w:cstheme="minorHAnsi"/>
          <w:sz w:val="24"/>
          <w:szCs w:val="24"/>
        </w:rPr>
        <w:t xml:space="preserve">Policy, </w:t>
      </w:r>
      <w:hyperlink r:id="rId36" w:history="1">
        <w:r w:rsidRPr="009C5535">
          <w:rPr>
            <w:rStyle w:val="Hyperlink"/>
            <w:rFonts w:asciiTheme="minorHAnsi" w:hAnsiTheme="minorHAnsi" w:cstheme="minorHAnsi"/>
            <w:sz w:val="24"/>
            <w:szCs w:val="24"/>
          </w:rPr>
          <w:t>GSA.OAP@acgov.org</w:t>
        </w:r>
      </w:hyperlink>
      <w:r w:rsidRPr="009C5535">
        <w:rPr>
          <w:rFonts w:asciiTheme="minorHAnsi" w:hAnsiTheme="minorHAnsi" w:cstheme="minorHAnsi"/>
          <w:sz w:val="24"/>
          <w:szCs w:val="24"/>
        </w:rPr>
        <w:t>.</w:t>
      </w:r>
    </w:p>
    <w:p w14:paraId="17B2DD6B" w14:textId="77777777" w:rsidR="009C5535" w:rsidRPr="009C5535" w:rsidRDefault="009C5535" w:rsidP="009C5535">
      <w:pPr>
        <w:pStyle w:val="PlainText"/>
        <w:numPr>
          <w:ilvl w:val="0"/>
          <w:numId w:val="12"/>
        </w:numPr>
        <w:spacing w:before="240" w:after="240"/>
        <w:rPr>
          <w:rFonts w:asciiTheme="minorHAnsi" w:hAnsiTheme="minorHAnsi" w:cstheme="minorHAnsi"/>
          <w:sz w:val="24"/>
          <w:szCs w:val="24"/>
        </w:rPr>
      </w:pPr>
      <w:r w:rsidRPr="009C5535">
        <w:rPr>
          <w:rFonts w:asciiTheme="minorHAnsi" w:hAnsiTheme="minorHAnsi" w:cstheme="minorHAnsi"/>
          <w:sz w:val="24"/>
          <w:szCs w:val="24"/>
        </w:rPr>
        <w:t xml:space="preserve">For questions/information regarding SLEB certification, including requirements, please contact the Auditor-Controller Agency, Office of Contract Compliance &amp; Reporting – SLEB Certification Unit, </w:t>
      </w:r>
      <w:hyperlink r:id="rId37" w:history="1">
        <w:r w:rsidRPr="009C5535">
          <w:rPr>
            <w:rStyle w:val="Hyperlink"/>
            <w:rFonts w:asciiTheme="minorHAnsi" w:hAnsiTheme="minorHAnsi" w:cstheme="minorHAnsi"/>
            <w:sz w:val="24"/>
            <w:szCs w:val="24"/>
          </w:rPr>
          <w:t>OCCR@acgov.org</w:t>
        </w:r>
      </w:hyperlink>
      <w:r w:rsidRPr="009C5535">
        <w:rPr>
          <w:rFonts w:asciiTheme="minorHAnsi" w:hAnsiTheme="minorHAnsi" w:cstheme="minorHAnsi"/>
          <w:sz w:val="24"/>
          <w:szCs w:val="24"/>
        </w:rPr>
        <w:t xml:space="preserve">, (510) 891-5500. </w:t>
      </w:r>
    </w:p>
    <w:p w14:paraId="43E51ED3" w14:textId="77777777" w:rsidR="009C5535" w:rsidRPr="00266DFB" w:rsidRDefault="009C5535" w:rsidP="009C5535">
      <w:pPr>
        <w:spacing w:after="240"/>
        <w:rPr>
          <w:rFonts w:ascii="Calibri" w:hAnsi="Calibri" w:cs="Calibri"/>
          <w:sz w:val="24"/>
          <w:szCs w:val="26"/>
        </w:rPr>
      </w:pPr>
    </w:p>
    <w:p w14:paraId="47DC4D08" w14:textId="77777777" w:rsidR="009C5535" w:rsidRPr="000B11B0" w:rsidRDefault="009C5535" w:rsidP="009C5535">
      <w:pPr>
        <w:pStyle w:val="RFP-QHeader2"/>
        <w:jc w:val="left"/>
        <w:rPr>
          <w:rFonts w:ascii="Calibri" w:hAnsi="Calibri" w:cs="Calibri"/>
        </w:rPr>
      </w:pPr>
    </w:p>
    <w:p w14:paraId="69841793" w14:textId="77777777" w:rsidR="009C5535" w:rsidRPr="000B11B0" w:rsidRDefault="009C5535" w:rsidP="009C5535">
      <w:pPr>
        <w:pStyle w:val="RFP-QHeader2"/>
        <w:jc w:val="left"/>
        <w:rPr>
          <w:rFonts w:ascii="Calibri" w:hAnsi="Calibri" w:cs="Calibri"/>
        </w:rPr>
      </w:pPr>
    </w:p>
    <w:p w14:paraId="0B896348" w14:textId="77777777" w:rsidR="009C5535" w:rsidRPr="001B455E" w:rsidRDefault="009C5535" w:rsidP="009C5535">
      <w:pPr>
        <w:pStyle w:val="RFP-QHeader2"/>
        <w:jc w:val="left"/>
        <w:rPr>
          <w:rFonts w:ascii="Calibri" w:hAnsi="Calibri" w:cs="Calibri"/>
          <w:sz w:val="2"/>
          <w:szCs w:val="2"/>
        </w:rPr>
      </w:pPr>
      <w:r w:rsidRPr="000B11B0">
        <w:rPr>
          <w:rFonts w:ascii="Calibri" w:hAnsi="Calibri" w:cs="Calibri"/>
        </w:rPr>
        <w:br w:type="page"/>
      </w:r>
    </w:p>
    <w:p w14:paraId="30B284D1"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 xml:space="preserve">SLEB INFORMATION SHEET </w:t>
      </w:r>
      <w:r w:rsidRPr="009C5535">
        <w:rPr>
          <w:rFonts w:asciiTheme="minorHAnsi" w:hAnsiTheme="minorHAnsi" w:cstheme="minorHAnsi"/>
          <w:b/>
          <w:bCs/>
          <w:i w:val="0"/>
          <w:iCs w:val="0"/>
          <w:color w:val="auto"/>
          <w:sz w:val="28"/>
          <w:szCs w:val="28"/>
        </w:rPr>
        <w:tab/>
      </w:r>
    </w:p>
    <w:p w14:paraId="4B9E2097" w14:textId="77777777" w:rsidR="009C5535" w:rsidRPr="00C76FAA" w:rsidRDefault="009C5535" w:rsidP="009C5535">
      <w:pPr>
        <w:tabs>
          <w:tab w:val="left" w:pos="-720"/>
        </w:tabs>
        <w:jc w:val="center"/>
        <w:rPr>
          <w:rFonts w:ascii="Calibri" w:hAnsi="Calibri" w:cs="Calibri"/>
          <w:b/>
          <w:spacing w:val="-3"/>
          <w:sz w:val="14"/>
        </w:rPr>
      </w:pPr>
    </w:p>
    <w:p w14:paraId="0C551275" w14:textId="77777777" w:rsidR="009C5535" w:rsidRPr="009C5535" w:rsidRDefault="009C5535" w:rsidP="009C5535">
      <w:pPr>
        <w:pStyle w:val="BodyTextIndent"/>
        <w:spacing w:after="120"/>
        <w:ind w:left="0"/>
        <w:jc w:val="both"/>
        <w:rPr>
          <w:rFonts w:asciiTheme="minorHAnsi" w:hAnsiTheme="minorHAnsi" w:cstheme="minorHAnsi"/>
        </w:rPr>
      </w:pPr>
      <w:proofErr w:type="gramStart"/>
      <w:r w:rsidRPr="009C5535">
        <w:rPr>
          <w:rFonts w:asciiTheme="minorHAnsi" w:hAnsiTheme="minorHAnsi" w:cstheme="minorHAnsi"/>
        </w:rPr>
        <w:t>In order to</w:t>
      </w:r>
      <w:proofErr w:type="gramEnd"/>
      <w:r w:rsidRPr="009C5535">
        <w:rPr>
          <w:rFonts w:asciiTheme="minorHAnsi" w:hAnsiTheme="minorHAnsi" w:cstheme="minorHAnsi"/>
        </w:rPr>
        <w:t xml:space="preserve"> meet the Small Local Emerging Business (SLEB) requirements of this RFP, </w:t>
      </w:r>
      <w:r w:rsidRPr="009C5535">
        <w:rPr>
          <w:rFonts w:asciiTheme="minorHAnsi" w:hAnsiTheme="minorHAnsi" w:cstheme="minorHAnsi"/>
          <w:u w:val="single"/>
        </w:rPr>
        <w:t>all Bidders must complete this form</w:t>
      </w:r>
      <w:r w:rsidRPr="009C5535">
        <w:rPr>
          <w:rFonts w:asciiTheme="minorHAnsi" w:hAnsiTheme="minorHAnsi" w:cstheme="minorHAnsi"/>
        </w:rPr>
        <w:t xml:space="preserve">. If a bidder is unable to meet the SLEB requirements, they must take exception to this requirement in the </w:t>
      </w:r>
      <w:hyperlink w:anchor="ExceptionsClarifications" w:history="1">
        <w:r w:rsidRPr="009C5535">
          <w:rPr>
            <w:rStyle w:val="Hyperlink"/>
            <w:rFonts w:asciiTheme="minorHAnsi" w:hAnsiTheme="minorHAnsi" w:cstheme="minorHAnsi"/>
          </w:rPr>
          <w:t>Exceptions and Clarifications</w:t>
        </w:r>
      </w:hyperlink>
      <w:r w:rsidRPr="009C5535">
        <w:rPr>
          <w:rFonts w:asciiTheme="minorHAnsi" w:hAnsiTheme="minorHAnsi" w:cstheme="minorHAnsi"/>
        </w:rPr>
        <w:t xml:space="preserve"> section of this solicitation. Please note that the County is under no obligation to accept any exceptions or clarifications, and any exceptions or clarifications may be the basis for bid disqualification.</w:t>
      </w:r>
    </w:p>
    <w:p w14:paraId="36B1BE90" w14:textId="77777777" w:rsidR="009C5535" w:rsidRPr="009C5535" w:rsidRDefault="009C5535" w:rsidP="009C5535">
      <w:pPr>
        <w:pStyle w:val="BodyTextIndent"/>
        <w:spacing w:after="120"/>
        <w:ind w:left="0"/>
        <w:jc w:val="both"/>
        <w:rPr>
          <w:rFonts w:asciiTheme="minorHAnsi" w:hAnsiTheme="minorHAnsi" w:cstheme="minorHAnsi"/>
        </w:rPr>
      </w:pPr>
      <w:r w:rsidRPr="009C5535">
        <w:rPr>
          <w:rFonts w:asciiTheme="minorHAnsi" w:hAnsiTheme="minorHAnsi" w:cstheme="minorHAnsi"/>
        </w:rPr>
        <w:t>Bidders that are not certified SLEBS (for the definition of a SLEB, see</w:t>
      </w:r>
      <w:r w:rsidRPr="009C5535">
        <w:rPr>
          <w:rFonts w:asciiTheme="minorHAnsi" w:hAnsiTheme="minorHAnsi" w:cstheme="minorHAnsi"/>
          <w:b/>
        </w:rPr>
        <w:t xml:space="preserve"> </w:t>
      </w:r>
      <w:hyperlink r:id="rId38" w:history="1">
        <w:r w:rsidRPr="009C5535">
          <w:rPr>
            <w:rStyle w:val="Hyperlink"/>
            <w:rFonts w:asciiTheme="minorHAnsi" w:hAnsiTheme="minorHAnsi" w:cstheme="minorHAnsi"/>
            <w:b/>
            <w:bCs/>
          </w:rPr>
          <w:t>Alameda County SLEB Program Overview</w:t>
        </w:r>
      </w:hyperlink>
      <w:r w:rsidRPr="009C5535">
        <w:rPr>
          <w:rFonts w:asciiTheme="minorHAnsi" w:hAnsiTheme="minorHAnsi" w:cstheme="minorHAnsi"/>
          <w:b/>
          <w:bCs/>
        </w:rPr>
        <w:t>; [</w:t>
      </w:r>
      <w:hyperlink r:id="rId39" w:history="1">
        <w:r w:rsidRPr="009C5535">
          <w:rPr>
            <w:rStyle w:val="Hyperlink"/>
            <w:rFonts w:asciiTheme="minorHAnsi" w:hAnsiTheme="minorHAnsi" w:cstheme="minorHAnsi"/>
            <w:b/>
            <w:bCs/>
          </w:rPr>
          <w:t>http://acgov.org/auditor/sleb/overview.htm</w:t>
        </w:r>
      </w:hyperlink>
      <w:r w:rsidRPr="009C5535">
        <w:rPr>
          <w:rFonts w:asciiTheme="minorHAnsi" w:hAnsiTheme="minorHAnsi" w:cstheme="minorHAnsi"/>
          <w:b/>
        </w:rPr>
        <w:t xml:space="preserve">]) </w:t>
      </w:r>
      <w:r w:rsidRPr="009C5535">
        <w:rPr>
          <w:rFonts w:asciiTheme="minorHAnsi" w:hAnsiTheme="minorHAnsi" w:cstheme="minorHAns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5BE86CA8" w14:textId="77777777" w:rsidR="009C5535" w:rsidRPr="009C5535" w:rsidRDefault="009C5535" w:rsidP="009C5535">
      <w:pPr>
        <w:pStyle w:val="BodyTextIndent"/>
        <w:spacing w:after="120"/>
        <w:ind w:left="0"/>
        <w:jc w:val="both"/>
        <w:rPr>
          <w:rFonts w:asciiTheme="minorHAnsi" w:hAnsiTheme="minorHAnsi" w:cstheme="minorHAnsi"/>
        </w:rPr>
      </w:pPr>
      <w:r w:rsidRPr="009C5535">
        <w:rPr>
          <w:rFonts w:asciiTheme="minorHAnsi" w:hAnsiTheme="minorHAnsi" w:cstheme="minorHAnsi"/>
        </w:rPr>
        <w:t>Bidders are encouraged to form a partnership with a SLEB that can participate directly with this contract.  One of the</w:t>
      </w:r>
      <w:r w:rsidRPr="009C5535">
        <w:rPr>
          <w:rFonts w:asciiTheme="minorHAnsi" w:hAnsiTheme="minorHAnsi" w:cstheme="minorHAnsi"/>
          <w:b/>
        </w:rPr>
        <w:t xml:space="preserve"> </w:t>
      </w:r>
      <w:r w:rsidRPr="009C5535">
        <w:rPr>
          <w:rFonts w:asciiTheme="minorHAnsi" w:hAnsiTheme="minorHAnsi" w:cstheme="minorHAnsi"/>
        </w:rPr>
        <w:t xml:space="preserve">benefits of the partnership will be economical, but this partnership will also assist the SLEB to grow and build the capacity to eventually bid as a prime on their own.  </w:t>
      </w:r>
    </w:p>
    <w:p w14:paraId="7E9D5AC5" w14:textId="77777777" w:rsidR="009C5535" w:rsidRPr="009C5535" w:rsidRDefault="009C5535" w:rsidP="009C5535">
      <w:pPr>
        <w:pStyle w:val="BodyTextIndent"/>
        <w:spacing w:after="120"/>
        <w:ind w:left="0"/>
        <w:jc w:val="both"/>
        <w:rPr>
          <w:rFonts w:asciiTheme="minorHAnsi" w:hAnsiTheme="minorHAnsi" w:cstheme="minorHAnsi"/>
        </w:rPr>
      </w:pPr>
      <w:r w:rsidRPr="009C5535">
        <w:rPr>
          <w:rFonts w:asciiTheme="minorHAnsi" w:hAnsiTheme="minorHAnsi" w:cstheme="minorHAnsi"/>
        </w:rPr>
        <w:t>Once a contract has been awarded, substitutions of the named subcontractor(s) are not allowed without prior written approval from the Auditor-Controller, Office of Contract Compliance &amp; Reporting (OCCR).</w:t>
      </w:r>
    </w:p>
    <w:p w14:paraId="75B02D6D" w14:textId="77777777" w:rsidR="009C5535" w:rsidRPr="009C5535" w:rsidRDefault="009C5535" w:rsidP="009C5535">
      <w:pPr>
        <w:pStyle w:val="BodyTextIndent"/>
        <w:spacing w:after="120"/>
        <w:ind w:left="0"/>
        <w:jc w:val="both"/>
        <w:rPr>
          <w:rFonts w:asciiTheme="minorHAnsi" w:hAnsiTheme="minorHAnsi" w:cstheme="minorHAnsi"/>
          <w:b/>
          <w:spacing w:val="-1"/>
        </w:rPr>
      </w:pPr>
      <w:r w:rsidRPr="009C5535">
        <w:rPr>
          <w:rFonts w:asciiTheme="minorHAnsi" w:hAnsiTheme="minorHAnsi" w:cstheme="minorHAnsi"/>
        </w:rPr>
        <w:t xml:space="preserve">County departments, prime, and subcontractors are required to use the web-based Elation Systems to monitor SLEB subcontractor </w:t>
      </w:r>
      <w:r w:rsidRPr="009C5535">
        <w:rPr>
          <w:rFonts w:asciiTheme="minorHAnsi" w:hAnsiTheme="minorHAnsi" w:cstheme="minorHAnsi"/>
          <w:spacing w:val="-1"/>
        </w:rPr>
        <w:t>compliance with</w:t>
      </w:r>
      <w:r w:rsidRPr="009C5535">
        <w:rPr>
          <w:rFonts w:asciiTheme="minorHAnsi" w:hAnsiTheme="minorHAnsi" w:cstheme="minorHAnsi"/>
          <w:b/>
          <w:spacing w:val="-1"/>
        </w:rPr>
        <w:t xml:space="preserve"> </w:t>
      </w:r>
      <w:hyperlink r:id="rId40" w:history="1">
        <w:r w:rsidRPr="009C5535">
          <w:rPr>
            <w:rStyle w:val="Hyperlink"/>
            <w:rFonts w:asciiTheme="minorHAnsi" w:hAnsiTheme="minorHAnsi" w:cstheme="minorHAnsi"/>
            <w:b/>
            <w:bCs/>
            <w:spacing w:val="-1"/>
          </w:rPr>
          <w:t>Elation Systems</w:t>
        </w:r>
      </w:hyperlink>
      <w:r w:rsidRPr="009C5535">
        <w:rPr>
          <w:rFonts w:asciiTheme="minorHAnsi" w:hAnsiTheme="minorHAnsi" w:cstheme="minorHAnsi"/>
          <w:b/>
          <w:bCs/>
          <w:spacing w:val="-1"/>
        </w:rPr>
        <w:t>; [</w:t>
      </w:r>
      <w:hyperlink r:id="rId41" w:history="1">
        <w:r w:rsidRPr="009C5535">
          <w:rPr>
            <w:rStyle w:val="Hyperlink"/>
            <w:rFonts w:asciiTheme="minorHAnsi" w:hAnsiTheme="minorHAnsi" w:cstheme="minorHAnsi"/>
            <w:b/>
            <w:bCs/>
            <w:spacing w:val="-1"/>
          </w:rPr>
          <w:t>http://www.elationsys.com/elationsys/</w:t>
        </w:r>
      </w:hyperlink>
      <w:r w:rsidRPr="009C5535">
        <w:rPr>
          <w:rFonts w:asciiTheme="minorHAnsi" w:hAnsiTheme="minorHAnsi" w:cstheme="minorHAns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9C5535" w14:paraId="2D99D12A" w14:textId="77777777" w:rsidTr="00163F92">
        <w:tc>
          <w:tcPr>
            <w:tcW w:w="10260" w:type="dxa"/>
            <w:shd w:val="clear" w:color="auto" w:fill="auto"/>
            <w:tcMar>
              <w:top w:w="72" w:type="dxa"/>
              <w:left w:w="115" w:type="dxa"/>
              <w:bottom w:w="72" w:type="dxa"/>
              <w:right w:w="115" w:type="dxa"/>
            </w:tcMar>
            <w:vAlign w:val="center"/>
          </w:tcPr>
          <w:p w14:paraId="02CBA42A" w14:textId="77777777" w:rsidR="009C5535" w:rsidRPr="009C5535" w:rsidRDefault="001B3A2E" w:rsidP="00163F92">
            <w:pPr>
              <w:pStyle w:val="Header"/>
              <w:tabs>
                <w:tab w:val="clear" w:pos="4320"/>
                <w:tab w:val="center" w:pos="5220"/>
              </w:tabs>
              <w:spacing w:line="276" w:lineRule="auto"/>
              <w:ind w:left="360" w:hanging="360"/>
              <w:rPr>
                <w:rFonts w:ascii="Calibri" w:hAnsi="Calibri" w:cs="Calibri"/>
                <w:b/>
                <w:spacing w:val="-3"/>
                <w:sz w:val="20"/>
              </w:rPr>
            </w:pPr>
            <w:sdt>
              <w:sdtPr>
                <w:rPr>
                  <w:rFonts w:ascii="Calibri" w:hAnsi="Calibri" w:cs="Calibri"/>
                  <w:b/>
                  <w:color w:val="2B579A"/>
                  <w:spacing w:val="-3"/>
                  <w:sz w:val="20"/>
                  <w:shd w:val="clear" w:color="auto" w:fill="E6E6E6"/>
                </w:rPr>
                <w:id w:val="-1786413009"/>
                <w14:checkbox>
                  <w14:checked w14:val="0"/>
                  <w14:checkedState w14:val="2612" w14:font="MS Gothic"/>
                  <w14:uncheckedState w14:val="2610" w14:font="MS Gothic"/>
                </w14:checkbox>
              </w:sdtPr>
              <w:sdtEndPr/>
              <w:sdtContent>
                <w:r w:rsidR="009C5535" w:rsidRPr="009C5535">
                  <w:rPr>
                    <w:rFonts w:ascii="MS Gothic" w:eastAsia="MS Gothic" w:hAnsi="MS Gothic" w:cs="Calibri" w:hint="eastAsia"/>
                    <w:b/>
                    <w:spacing w:val="-3"/>
                    <w:sz w:val="20"/>
                  </w:rPr>
                  <w:t>☐</w:t>
                </w:r>
              </w:sdtContent>
            </w:sdt>
            <w:r w:rsidR="009C5535" w:rsidRPr="009C5535">
              <w:rPr>
                <w:rFonts w:ascii="Calibri" w:hAnsi="Calibri" w:cs="Calibri"/>
                <w:b/>
                <w:spacing w:val="-3"/>
                <w:sz w:val="20"/>
              </w:rPr>
              <w:tab/>
              <w:t>BIDDER IS A CERTIFIED SLEB (sign at bottom of page)</w:t>
            </w:r>
          </w:p>
          <w:p w14:paraId="59659295" w14:textId="77777777" w:rsidR="009C5535" w:rsidRPr="009C5535" w:rsidRDefault="009C5535" w:rsidP="00163F92">
            <w:pPr>
              <w:pStyle w:val="Header"/>
              <w:tabs>
                <w:tab w:val="clear" w:pos="4320"/>
                <w:tab w:val="clear" w:pos="8640"/>
                <w:tab w:val="right" w:pos="10080"/>
              </w:tabs>
              <w:spacing w:before="80" w:after="80" w:line="276" w:lineRule="auto"/>
              <w:ind w:left="360"/>
              <w:rPr>
                <w:rFonts w:ascii="Calibri" w:hAnsi="Calibri" w:cs="Calibri"/>
                <w:b/>
                <w:spacing w:val="-3"/>
                <w:sz w:val="20"/>
              </w:rPr>
            </w:pPr>
            <w:r w:rsidRPr="009C5535">
              <w:rPr>
                <w:rFonts w:ascii="Calibri" w:hAnsi="Calibri" w:cs="Calibri"/>
                <w:b/>
                <w:spacing w:val="-3"/>
                <w:sz w:val="20"/>
              </w:rPr>
              <w:t xml:space="preserve">SLEB BIDDER Business Name:  </w:t>
            </w:r>
            <w:r w:rsidRPr="009C5535">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28B5483B" w14:textId="77777777" w:rsidR="009C5535" w:rsidRPr="009C5535" w:rsidRDefault="009C5535" w:rsidP="00163F92">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9C5535">
              <w:rPr>
                <w:rFonts w:ascii="Calibri" w:hAnsi="Calibri" w:cs="Calibri"/>
                <w:b/>
                <w:spacing w:val="-3"/>
                <w:sz w:val="20"/>
              </w:rPr>
              <w:t xml:space="preserve">SLEB Certification #: </w:t>
            </w:r>
            <w:r w:rsidRPr="009C5535">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r w:rsidRPr="009C5535">
              <w:rPr>
                <w:rFonts w:ascii="Calibri" w:hAnsi="Calibri" w:cs="Calibri"/>
                <w:b/>
                <w:spacing w:val="-3"/>
                <w:sz w:val="20"/>
                <w:u w:val="single"/>
              </w:rPr>
              <w:tab/>
            </w:r>
            <w:r w:rsidRPr="009C5535">
              <w:rPr>
                <w:rFonts w:ascii="Calibri" w:hAnsi="Calibri" w:cs="Calibri"/>
                <w:b/>
                <w:spacing w:val="-3"/>
                <w:sz w:val="20"/>
              </w:rPr>
              <w:t xml:space="preserve">     SLEB Certification Expiration Date: </w:t>
            </w:r>
            <w:r w:rsidRPr="009C5535">
              <w:rPr>
                <w:rFonts w:ascii="Calibri" w:hAnsi="Calibri" w:cs="Calibri"/>
                <w:b/>
                <w:color w:val="2B579A"/>
                <w:spacing w:val="-3"/>
                <w:sz w:val="20"/>
                <w:u w:val="single"/>
                <w:shd w:val="clear" w:color="auto" w:fill="E6E6E6"/>
              </w:rPr>
              <w:fldChar w:fldCharType="begin">
                <w:ffData>
                  <w:name w:val="Text54"/>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4DA0D1B4" w14:textId="77777777" w:rsidR="009C5535" w:rsidRPr="00A86407" w:rsidRDefault="009C5535" w:rsidP="00163F92">
            <w:pPr>
              <w:pStyle w:val="Header"/>
              <w:tabs>
                <w:tab w:val="clear" w:pos="4320"/>
                <w:tab w:val="clear" w:pos="8640"/>
                <w:tab w:val="right" w:pos="10080"/>
              </w:tabs>
              <w:spacing w:before="80" w:line="276" w:lineRule="auto"/>
              <w:ind w:left="360"/>
              <w:rPr>
                <w:rFonts w:ascii="Calibri" w:hAnsi="Calibri" w:cs="Calibri"/>
                <w:b/>
                <w:sz w:val="22"/>
                <w:szCs w:val="22"/>
              </w:rPr>
            </w:pPr>
            <w:r w:rsidRPr="009C5535">
              <w:rPr>
                <w:rFonts w:ascii="Calibri" w:hAnsi="Calibri" w:cs="Calibri"/>
                <w:b/>
                <w:spacing w:val="-3"/>
                <w:sz w:val="20"/>
              </w:rPr>
              <w:t xml:space="preserve">NAICS Codes Included in Certification: </w:t>
            </w:r>
            <w:r w:rsidRPr="009C5535">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tc>
      </w:tr>
    </w:tbl>
    <w:p w14:paraId="00FA0BE2" w14:textId="77777777" w:rsidR="009C5535" w:rsidRPr="00A86407" w:rsidRDefault="009C5535" w:rsidP="009C5535">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9C5535" w14:paraId="696A1E1E" w14:textId="77777777" w:rsidTr="00163F92">
        <w:tc>
          <w:tcPr>
            <w:tcW w:w="10260" w:type="dxa"/>
            <w:shd w:val="clear" w:color="auto" w:fill="auto"/>
            <w:tcMar>
              <w:top w:w="72" w:type="dxa"/>
              <w:left w:w="115" w:type="dxa"/>
              <w:bottom w:w="72" w:type="dxa"/>
              <w:right w:w="115" w:type="dxa"/>
            </w:tcMar>
            <w:vAlign w:val="center"/>
          </w:tcPr>
          <w:p w14:paraId="13A6857E" w14:textId="77777777" w:rsidR="009C5535" w:rsidRPr="009C5535" w:rsidRDefault="001B3A2E" w:rsidP="00163F92">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color w:val="2B579A"/>
                  <w:spacing w:val="-3"/>
                  <w:sz w:val="20"/>
                  <w:shd w:val="clear" w:color="auto" w:fill="E6E6E6"/>
                </w:rPr>
                <w:id w:val="-2114574679"/>
                <w14:checkbox>
                  <w14:checked w14:val="0"/>
                  <w14:checkedState w14:val="2612" w14:font="MS Gothic"/>
                  <w14:uncheckedState w14:val="2610" w14:font="MS Gothic"/>
                </w14:checkbox>
              </w:sdtPr>
              <w:sdtEndPr/>
              <w:sdtContent>
                <w:r w:rsidR="009C5535" w:rsidRPr="009C5535">
                  <w:rPr>
                    <w:rFonts w:ascii="MS Gothic" w:eastAsia="MS Gothic" w:hAnsi="MS Gothic" w:cs="Calibri" w:hint="eastAsia"/>
                    <w:b/>
                    <w:spacing w:val="-3"/>
                    <w:sz w:val="20"/>
                  </w:rPr>
                  <w:t>☐</w:t>
                </w:r>
              </w:sdtContent>
            </w:sdt>
            <w:r w:rsidR="009C5535" w:rsidRPr="009C5535">
              <w:rPr>
                <w:rFonts w:ascii="Calibri" w:hAnsi="Calibri" w:cs="Calibri"/>
                <w:b/>
                <w:spacing w:val="-3"/>
                <w:sz w:val="20"/>
              </w:rPr>
              <w:t xml:space="preserve">  </w:t>
            </w:r>
            <w:r w:rsidR="009C5535" w:rsidRPr="009C5535">
              <w:rPr>
                <w:rFonts w:ascii="Calibri" w:hAnsi="Calibri" w:cs="Calibri"/>
                <w:b/>
                <w:spacing w:val="-3"/>
                <w:sz w:val="20"/>
              </w:rPr>
              <w:tab/>
              <w:t xml:space="preserve">BIDDER IS </w:t>
            </w:r>
            <w:r w:rsidR="009C5535" w:rsidRPr="009C5535">
              <w:rPr>
                <w:rFonts w:ascii="Calibri" w:hAnsi="Calibri" w:cs="Calibri"/>
                <w:b/>
                <w:spacing w:val="-3"/>
                <w:sz w:val="20"/>
                <w:u w:val="single"/>
              </w:rPr>
              <w:t>NOT</w:t>
            </w:r>
            <w:r w:rsidR="009C5535" w:rsidRPr="009C5535">
              <w:rPr>
                <w:rFonts w:ascii="Calibri" w:hAnsi="Calibri" w:cs="Calibri"/>
                <w:b/>
                <w:spacing w:val="-3"/>
                <w:sz w:val="20"/>
              </w:rPr>
              <w:t xml:space="preserve"> A CERTIFIED SLEB </w:t>
            </w:r>
            <w:r w:rsidR="009C5535" w:rsidRPr="009C5535">
              <w:rPr>
                <w:rFonts w:ascii="Calibri" w:hAnsi="Calibri" w:cs="Calibri"/>
                <w:b/>
                <w:caps/>
                <w:spacing w:val="-3"/>
                <w:sz w:val="20"/>
              </w:rPr>
              <w:t xml:space="preserve">and will </w:t>
            </w:r>
            <w:r w:rsidR="009C5535" w:rsidRPr="009C5535">
              <w:rPr>
                <w:rFonts w:ascii="Calibri" w:hAnsi="Calibri" w:cs="Calibri"/>
                <w:b/>
                <w:caps/>
                <w:sz w:val="20"/>
              </w:rPr>
              <w:t xml:space="preserve">subcontract </w:t>
            </w:r>
            <w:r w:rsidR="009C5535" w:rsidRPr="009C5535">
              <w:rPr>
                <w:rFonts w:ascii="Calibri" w:hAnsi="Calibri" w:cs="Calibri"/>
                <w:b/>
                <w:caps/>
                <w:color w:val="2B579A"/>
                <w:sz w:val="20"/>
                <w:u w:val="single"/>
                <w:shd w:val="clear" w:color="auto" w:fill="E6E6E6"/>
              </w:rPr>
              <w:fldChar w:fldCharType="begin">
                <w:ffData>
                  <w:name w:val="Text56"/>
                  <w:enabled/>
                  <w:calcOnExit w:val="0"/>
                  <w:textInput/>
                </w:ffData>
              </w:fldChar>
            </w:r>
            <w:r w:rsidR="009C5535" w:rsidRPr="009C5535">
              <w:rPr>
                <w:rFonts w:ascii="Calibri" w:hAnsi="Calibri" w:cs="Calibri"/>
                <w:b/>
                <w:caps/>
                <w:sz w:val="20"/>
                <w:u w:val="single"/>
              </w:rPr>
              <w:instrText xml:space="preserve"> FORMTEXT </w:instrText>
            </w:r>
            <w:r w:rsidR="009C5535" w:rsidRPr="009C5535">
              <w:rPr>
                <w:rFonts w:ascii="Calibri" w:hAnsi="Calibri" w:cs="Calibri"/>
                <w:b/>
                <w:caps/>
                <w:color w:val="2B579A"/>
                <w:sz w:val="20"/>
                <w:u w:val="single"/>
                <w:shd w:val="clear" w:color="auto" w:fill="E6E6E6"/>
              </w:rPr>
            </w:r>
            <w:r w:rsidR="009C5535" w:rsidRPr="009C5535">
              <w:rPr>
                <w:rFonts w:ascii="Calibri" w:hAnsi="Calibri" w:cs="Calibri"/>
                <w:b/>
                <w:caps/>
                <w:color w:val="2B579A"/>
                <w:sz w:val="20"/>
                <w:u w:val="single"/>
                <w:shd w:val="clear" w:color="auto" w:fill="E6E6E6"/>
              </w:rPr>
              <w:fldChar w:fldCharType="separate"/>
            </w:r>
            <w:r w:rsidR="009C5535" w:rsidRPr="009C5535">
              <w:rPr>
                <w:rFonts w:ascii="Calibri" w:hAnsi="Calibri" w:cs="Calibri"/>
                <w:b/>
                <w:caps/>
                <w:noProof/>
                <w:sz w:val="20"/>
                <w:u w:val="single"/>
              </w:rPr>
              <w:t> </w:t>
            </w:r>
            <w:r w:rsidR="009C5535" w:rsidRPr="009C5535">
              <w:rPr>
                <w:rFonts w:ascii="Calibri" w:hAnsi="Calibri" w:cs="Calibri"/>
                <w:b/>
                <w:caps/>
                <w:noProof/>
                <w:sz w:val="20"/>
                <w:u w:val="single"/>
              </w:rPr>
              <w:t> </w:t>
            </w:r>
            <w:r w:rsidR="009C5535" w:rsidRPr="009C5535">
              <w:rPr>
                <w:rFonts w:ascii="Calibri" w:hAnsi="Calibri" w:cs="Calibri"/>
                <w:b/>
                <w:caps/>
                <w:noProof/>
                <w:sz w:val="20"/>
                <w:u w:val="single"/>
              </w:rPr>
              <w:t> </w:t>
            </w:r>
            <w:r w:rsidR="009C5535" w:rsidRPr="009C5535">
              <w:rPr>
                <w:rFonts w:ascii="Calibri" w:hAnsi="Calibri" w:cs="Calibri"/>
                <w:b/>
                <w:caps/>
                <w:noProof/>
                <w:sz w:val="20"/>
                <w:u w:val="single"/>
              </w:rPr>
              <w:t> </w:t>
            </w:r>
            <w:r w:rsidR="009C5535" w:rsidRPr="009C5535">
              <w:rPr>
                <w:rFonts w:ascii="Calibri" w:hAnsi="Calibri" w:cs="Calibri"/>
                <w:b/>
                <w:caps/>
                <w:noProof/>
                <w:sz w:val="20"/>
                <w:u w:val="single"/>
              </w:rPr>
              <w:t> </w:t>
            </w:r>
            <w:r w:rsidR="009C5535" w:rsidRPr="009C5535">
              <w:rPr>
                <w:rFonts w:ascii="Calibri" w:hAnsi="Calibri" w:cs="Calibri"/>
                <w:b/>
                <w:caps/>
                <w:color w:val="2B579A"/>
                <w:sz w:val="20"/>
                <w:u w:val="single"/>
                <w:shd w:val="clear" w:color="auto" w:fill="E6E6E6"/>
              </w:rPr>
              <w:fldChar w:fldCharType="end"/>
            </w:r>
            <w:r w:rsidR="009C5535" w:rsidRPr="009C5535">
              <w:rPr>
                <w:rFonts w:ascii="Calibri" w:hAnsi="Calibri" w:cs="Calibri"/>
                <w:b/>
                <w:caps/>
                <w:sz w:val="20"/>
              </w:rPr>
              <w:t>% with the SLEB named below for the following goods/services</w:t>
            </w:r>
            <w:r w:rsidR="009C5535" w:rsidRPr="009C5535">
              <w:rPr>
                <w:rFonts w:ascii="Calibri" w:hAnsi="Calibri" w:cs="Calibri"/>
                <w:b/>
                <w:sz w:val="20"/>
              </w:rPr>
              <w:t xml:space="preserve">: </w:t>
            </w:r>
            <w:r w:rsidR="009C5535" w:rsidRPr="009C5535">
              <w:rPr>
                <w:rFonts w:ascii="Calibri" w:hAnsi="Calibri" w:cs="Calibri"/>
                <w:b/>
                <w:color w:val="2B579A"/>
                <w:sz w:val="20"/>
                <w:u w:val="single"/>
                <w:shd w:val="clear" w:color="auto" w:fill="E6E6E6"/>
              </w:rPr>
              <w:fldChar w:fldCharType="begin">
                <w:ffData>
                  <w:name w:val="Text57"/>
                  <w:enabled/>
                  <w:calcOnExit w:val="0"/>
                  <w:textInput/>
                </w:ffData>
              </w:fldChar>
            </w:r>
            <w:r w:rsidR="009C5535" w:rsidRPr="009C5535">
              <w:rPr>
                <w:rFonts w:ascii="Calibri" w:hAnsi="Calibri" w:cs="Calibri"/>
                <w:b/>
                <w:sz w:val="20"/>
                <w:u w:val="single"/>
              </w:rPr>
              <w:instrText xml:space="preserve"> FORMTEXT </w:instrText>
            </w:r>
            <w:r w:rsidR="009C5535" w:rsidRPr="009C5535">
              <w:rPr>
                <w:rFonts w:ascii="Calibri" w:hAnsi="Calibri" w:cs="Calibri"/>
                <w:b/>
                <w:color w:val="2B579A"/>
                <w:sz w:val="20"/>
                <w:u w:val="single"/>
                <w:shd w:val="clear" w:color="auto" w:fill="E6E6E6"/>
              </w:rPr>
            </w:r>
            <w:r w:rsidR="009C5535" w:rsidRPr="009C5535">
              <w:rPr>
                <w:rFonts w:ascii="Calibri" w:hAnsi="Calibri" w:cs="Calibri"/>
                <w:b/>
                <w:color w:val="2B579A"/>
                <w:sz w:val="20"/>
                <w:u w:val="single"/>
                <w:shd w:val="clear" w:color="auto" w:fill="E6E6E6"/>
              </w:rPr>
              <w:fldChar w:fldCharType="separate"/>
            </w:r>
            <w:r w:rsidR="009C5535" w:rsidRPr="009C5535">
              <w:rPr>
                <w:rFonts w:ascii="Calibri" w:hAnsi="Calibri" w:cs="Calibri"/>
                <w:b/>
                <w:noProof/>
                <w:sz w:val="20"/>
                <w:u w:val="single"/>
              </w:rPr>
              <w:t> </w:t>
            </w:r>
            <w:r w:rsidR="009C5535" w:rsidRPr="009C5535">
              <w:rPr>
                <w:rFonts w:ascii="Calibri" w:hAnsi="Calibri" w:cs="Calibri"/>
                <w:b/>
                <w:noProof/>
                <w:sz w:val="20"/>
                <w:u w:val="single"/>
              </w:rPr>
              <w:t> </w:t>
            </w:r>
            <w:r w:rsidR="009C5535" w:rsidRPr="009C5535">
              <w:rPr>
                <w:rFonts w:ascii="Calibri" w:hAnsi="Calibri" w:cs="Calibri"/>
                <w:b/>
                <w:noProof/>
                <w:sz w:val="20"/>
                <w:u w:val="single"/>
              </w:rPr>
              <w:t> </w:t>
            </w:r>
            <w:r w:rsidR="009C5535" w:rsidRPr="009C5535">
              <w:rPr>
                <w:rFonts w:ascii="Calibri" w:hAnsi="Calibri" w:cs="Calibri"/>
                <w:b/>
                <w:noProof/>
                <w:sz w:val="20"/>
                <w:u w:val="single"/>
              </w:rPr>
              <w:t> </w:t>
            </w:r>
            <w:r w:rsidR="009C5535" w:rsidRPr="009C5535">
              <w:rPr>
                <w:rFonts w:ascii="Calibri" w:hAnsi="Calibri" w:cs="Calibri"/>
                <w:b/>
                <w:noProof/>
                <w:sz w:val="20"/>
                <w:u w:val="single"/>
              </w:rPr>
              <w:t> </w:t>
            </w:r>
            <w:r w:rsidR="009C5535" w:rsidRPr="009C5535">
              <w:rPr>
                <w:rFonts w:ascii="Calibri" w:hAnsi="Calibri" w:cs="Calibri"/>
                <w:b/>
                <w:color w:val="2B579A"/>
                <w:sz w:val="20"/>
                <w:u w:val="single"/>
                <w:shd w:val="clear" w:color="auto" w:fill="E6E6E6"/>
              </w:rPr>
              <w:fldChar w:fldCharType="end"/>
            </w:r>
            <w:r w:rsidR="009C5535" w:rsidRPr="009C5535">
              <w:rPr>
                <w:rFonts w:ascii="Calibri" w:hAnsi="Calibri" w:cs="Calibri"/>
                <w:b/>
                <w:sz w:val="20"/>
                <w:u w:val="single"/>
              </w:rPr>
              <w:tab/>
            </w:r>
          </w:p>
          <w:p w14:paraId="765BE293" w14:textId="77777777" w:rsidR="009C5535" w:rsidRPr="009C5535" w:rsidRDefault="009C5535" w:rsidP="00163F92">
            <w:pPr>
              <w:pStyle w:val="Header"/>
              <w:tabs>
                <w:tab w:val="clear" w:pos="4320"/>
                <w:tab w:val="clear" w:pos="8640"/>
                <w:tab w:val="right" w:pos="10080"/>
              </w:tabs>
              <w:spacing w:before="120" w:after="120"/>
              <w:ind w:left="360"/>
              <w:rPr>
                <w:rFonts w:ascii="Calibri" w:hAnsi="Calibri" w:cs="Calibri"/>
                <w:b/>
                <w:spacing w:val="-3"/>
                <w:sz w:val="20"/>
              </w:rPr>
            </w:pPr>
            <w:r w:rsidRPr="009C5535">
              <w:rPr>
                <w:rFonts w:ascii="Calibri" w:hAnsi="Calibri" w:cs="Calibri"/>
                <w:b/>
                <w:spacing w:val="-3"/>
                <w:sz w:val="20"/>
              </w:rPr>
              <w:t xml:space="preserve">SLEB Subcontractor Business Name:  </w:t>
            </w:r>
            <w:r w:rsidRPr="009C5535">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3E1028C3" w14:textId="77777777" w:rsidR="009C5535" w:rsidRPr="009C5535" w:rsidRDefault="009C5535" w:rsidP="00163F92">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9C5535">
              <w:rPr>
                <w:rFonts w:ascii="Calibri" w:hAnsi="Calibri" w:cs="Calibri"/>
                <w:b/>
                <w:spacing w:val="-3"/>
                <w:sz w:val="20"/>
              </w:rPr>
              <w:t xml:space="preserve">SLEB Certification #: </w:t>
            </w:r>
            <w:r w:rsidRPr="009C5535">
              <w:rPr>
                <w:rFonts w:ascii="Calibri" w:hAnsi="Calibri" w:cs="Calibri"/>
                <w:b/>
                <w:color w:val="2B579A"/>
                <w:spacing w:val="-3"/>
                <w:sz w:val="20"/>
                <w:u w:val="single"/>
                <w:shd w:val="clear" w:color="auto" w:fill="E6E6E6"/>
              </w:rPr>
              <w:fldChar w:fldCharType="begin">
                <w:ffData>
                  <w:name w:val="Text53"/>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r w:rsidRPr="009C5535">
              <w:rPr>
                <w:rFonts w:ascii="Calibri" w:hAnsi="Calibri" w:cs="Calibri"/>
                <w:b/>
                <w:spacing w:val="-3"/>
                <w:sz w:val="20"/>
                <w:u w:val="single"/>
              </w:rPr>
              <w:tab/>
            </w:r>
            <w:r w:rsidRPr="009C5535">
              <w:rPr>
                <w:rFonts w:ascii="Calibri" w:hAnsi="Calibri" w:cs="Calibri"/>
                <w:b/>
                <w:spacing w:val="-3"/>
                <w:sz w:val="20"/>
              </w:rPr>
              <w:t xml:space="preserve">     SLEB Certification Expiration Date: </w:t>
            </w:r>
            <w:r w:rsidRPr="009C5535">
              <w:rPr>
                <w:rFonts w:ascii="Calibri" w:hAnsi="Calibri" w:cs="Calibri"/>
                <w:b/>
                <w:color w:val="2B579A"/>
                <w:spacing w:val="-3"/>
                <w:sz w:val="20"/>
                <w:u w:val="single"/>
                <w:shd w:val="clear" w:color="auto" w:fill="E6E6E6"/>
              </w:rPr>
              <w:fldChar w:fldCharType="begin">
                <w:ffData>
                  <w:name w:val="Text54"/>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0CF88CBF" w14:textId="77777777" w:rsidR="009C5535" w:rsidRPr="009C5535" w:rsidRDefault="009C5535" w:rsidP="00163F92">
            <w:pPr>
              <w:pStyle w:val="Header"/>
              <w:spacing w:before="120" w:after="120"/>
              <w:ind w:left="360"/>
              <w:rPr>
                <w:rFonts w:ascii="Calibri" w:hAnsi="Calibri" w:cs="Calibri"/>
                <w:b/>
                <w:spacing w:val="-3"/>
                <w:sz w:val="20"/>
              </w:rPr>
            </w:pPr>
            <w:r w:rsidRPr="009C5535">
              <w:rPr>
                <w:rFonts w:ascii="Calibri" w:hAnsi="Calibri" w:cs="Calibri"/>
                <w:b/>
                <w:spacing w:val="-3"/>
                <w:sz w:val="20"/>
              </w:rPr>
              <w:t xml:space="preserve">SLEB Certification Status:  </w:t>
            </w:r>
            <w:sdt>
              <w:sdtPr>
                <w:rPr>
                  <w:rFonts w:ascii="Calibri" w:hAnsi="Calibri" w:cs="Calibri"/>
                  <w:b/>
                  <w:color w:val="2B579A"/>
                  <w:spacing w:val="-3"/>
                  <w:sz w:val="20"/>
                  <w:shd w:val="clear" w:color="auto" w:fill="E6E6E6"/>
                </w:rPr>
                <w:id w:val="975800712"/>
                <w14:checkbox>
                  <w14:checked w14:val="0"/>
                  <w14:checkedState w14:val="2612" w14:font="MS Gothic"/>
                  <w14:uncheckedState w14:val="2610" w14:font="MS Gothic"/>
                </w14:checkbox>
              </w:sdtPr>
              <w:sdtEndPr/>
              <w:sdtContent>
                <w:r w:rsidRPr="009C5535">
                  <w:rPr>
                    <w:rFonts w:ascii="MS Gothic" w:eastAsia="MS Gothic" w:hAnsi="MS Gothic" w:cs="Calibri" w:hint="eastAsia"/>
                    <w:b/>
                    <w:spacing w:val="-3"/>
                    <w:sz w:val="20"/>
                  </w:rPr>
                  <w:t>☐</w:t>
                </w:r>
              </w:sdtContent>
            </w:sdt>
            <w:r w:rsidRPr="009C5535">
              <w:rPr>
                <w:rFonts w:ascii="Calibri" w:hAnsi="Calibri" w:cs="Calibri"/>
                <w:b/>
                <w:spacing w:val="-3"/>
                <w:sz w:val="20"/>
              </w:rPr>
              <w:t xml:space="preserve">  Small /  </w:t>
            </w:r>
            <w:sdt>
              <w:sdtPr>
                <w:rPr>
                  <w:rFonts w:ascii="Calibri" w:hAnsi="Calibri" w:cs="Calibri"/>
                  <w:b/>
                  <w:color w:val="2B579A"/>
                  <w:spacing w:val="-3"/>
                  <w:sz w:val="20"/>
                  <w:shd w:val="clear" w:color="auto" w:fill="E6E6E6"/>
                </w:rPr>
                <w:id w:val="-477769413"/>
                <w14:checkbox>
                  <w14:checked w14:val="0"/>
                  <w14:checkedState w14:val="2612" w14:font="MS Gothic"/>
                  <w14:uncheckedState w14:val="2610" w14:font="MS Gothic"/>
                </w14:checkbox>
              </w:sdtPr>
              <w:sdtEndPr/>
              <w:sdtContent>
                <w:r w:rsidRPr="009C5535">
                  <w:rPr>
                    <w:rFonts w:ascii="MS Gothic" w:eastAsia="MS Gothic" w:hAnsi="MS Gothic" w:cs="Calibri" w:hint="eastAsia"/>
                    <w:b/>
                    <w:spacing w:val="-3"/>
                    <w:sz w:val="20"/>
                  </w:rPr>
                  <w:t>☐</w:t>
                </w:r>
              </w:sdtContent>
            </w:sdt>
            <w:r w:rsidRPr="009C5535">
              <w:rPr>
                <w:rFonts w:ascii="Calibri" w:hAnsi="Calibri" w:cs="Calibri"/>
                <w:b/>
                <w:spacing w:val="-3"/>
                <w:sz w:val="20"/>
              </w:rPr>
              <w:t xml:space="preserve">  Emerging </w:t>
            </w:r>
          </w:p>
          <w:p w14:paraId="363C2EF0" w14:textId="77777777" w:rsidR="009C5535" w:rsidRPr="009C5535" w:rsidRDefault="009C5535" w:rsidP="00163F92">
            <w:pPr>
              <w:pStyle w:val="Header"/>
              <w:tabs>
                <w:tab w:val="clear" w:pos="4320"/>
                <w:tab w:val="clear" w:pos="8640"/>
                <w:tab w:val="right" w:pos="10080"/>
              </w:tabs>
              <w:spacing w:before="120" w:after="120"/>
              <w:ind w:left="360"/>
              <w:rPr>
                <w:rFonts w:ascii="Calibri" w:hAnsi="Calibri" w:cs="Calibri"/>
                <w:b/>
                <w:spacing w:val="-3"/>
                <w:sz w:val="20"/>
              </w:rPr>
            </w:pPr>
            <w:r w:rsidRPr="009C5535">
              <w:rPr>
                <w:rFonts w:ascii="Calibri" w:hAnsi="Calibri" w:cs="Calibri"/>
                <w:b/>
                <w:spacing w:val="-3"/>
                <w:sz w:val="20"/>
              </w:rPr>
              <w:t xml:space="preserve">NAICS Codes Included in Certification: </w:t>
            </w:r>
            <w:r w:rsidRPr="009C5535">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3DE185D4" w14:textId="77777777" w:rsidR="009C5535" w:rsidRPr="009C5535" w:rsidRDefault="009C5535" w:rsidP="00163F92">
            <w:pPr>
              <w:pStyle w:val="Header"/>
              <w:tabs>
                <w:tab w:val="clear" w:pos="4320"/>
                <w:tab w:val="clear" w:pos="8640"/>
                <w:tab w:val="right" w:pos="10080"/>
              </w:tabs>
              <w:spacing w:before="120" w:after="120"/>
              <w:ind w:left="360"/>
              <w:rPr>
                <w:rFonts w:ascii="Calibri" w:hAnsi="Calibri" w:cs="Calibri"/>
                <w:b/>
                <w:spacing w:val="-3"/>
                <w:sz w:val="20"/>
                <w:u w:val="single"/>
              </w:rPr>
            </w:pPr>
            <w:r w:rsidRPr="009C5535">
              <w:rPr>
                <w:rFonts w:ascii="Calibri" w:hAnsi="Calibri" w:cs="Calibri"/>
                <w:b/>
                <w:spacing w:val="-3"/>
                <w:sz w:val="20"/>
              </w:rPr>
              <w:t xml:space="preserve">SLEB Subcontractor Principal Name: </w:t>
            </w:r>
            <w:r w:rsidRPr="009C5535">
              <w:rPr>
                <w:rFonts w:ascii="Calibri" w:hAnsi="Calibri" w:cs="Calibri"/>
                <w:b/>
                <w:color w:val="2B579A"/>
                <w:spacing w:val="-3"/>
                <w:sz w:val="20"/>
                <w:u w:val="single"/>
                <w:shd w:val="clear" w:color="auto" w:fill="E6E6E6"/>
              </w:rPr>
              <w:fldChar w:fldCharType="begin">
                <w:ffData>
                  <w:name w:val="Text55"/>
                  <w:enabled/>
                  <w:calcOnExit w:val="0"/>
                  <w:textInput/>
                </w:ffData>
              </w:fldChar>
            </w:r>
            <w:r w:rsidRPr="009C5535">
              <w:rPr>
                <w:rFonts w:ascii="Calibri" w:hAnsi="Calibri" w:cs="Calibri"/>
                <w:b/>
                <w:spacing w:val="-3"/>
                <w:sz w:val="20"/>
                <w:u w:val="single"/>
              </w:rPr>
              <w:instrText xml:space="preserve"> FORMTEXT </w:instrText>
            </w:r>
            <w:r w:rsidRPr="009C5535">
              <w:rPr>
                <w:rFonts w:ascii="Calibri" w:hAnsi="Calibri" w:cs="Calibri"/>
                <w:b/>
                <w:color w:val="2B579A"/>
                <w:spacing w:val="-3"/>
                <w:sz w:val="20"/>
                <w:u w:val="single"/>
                <w:shd w:val="clear" w:color="auto" w:fill="E6E6E6"/>
              </w:rPr>
            </w:r>
            <w:r w:rsidRPr="009C5535">
              <w:rPr>
                <w:rFonts w:ascii="Calibri" w:hAnsi="Calibri" w:cs="Calibri"/>
                <w:b/>
                <w:color w:val="2B579A"/>
                <w:spacing w:val="-3"/>
                <w:sz w:val="20"/>
                <w:u w:val="single"/>
                <w:shd w:val="clear" w:color="auto" w:fill="E6E6E6"/>
              </w:rPr>
              <w:fldChar w:fldCharType="separate"/>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noProof/>
                <w:spacing w:val="-3"/>
                <w:sz w:val="20"/>
                <w:u w:val="single"/>
              </w:rPr>
              <w:t> </w:t>
            </w:r>
            <w:r w:rsidRPr="009C5535">
              <w:rPr>
                <w:rFonts w:ascii="Calibri" w:hAnsi="Calibri" w:cs="Calibri"/>
                <w:b/>
                <w:color w:val="2B579A"/>
                <w:spacing w:val="-3"/>
                <w:sz w:val="20"/>
                <w:u w:val="single"/>
                <w:shd w:val="clear" w:color="auto" w:fill="E6E6E6"/>
              </w:rPr>
              <w:fldChar w:fldCharType="end"/>
            </w:r>
            <w:r w:rsidRPr="009C5535">
              <w:rPr>
                <w:rFonts w:ascii="Calibri" w:hAnsi="Calibri" w:cs="Calibri"/>
                <w:b/>
                <w:spacing w:val="-3"/>
                <w:sz w:val="20"/>
                <w:u w:val="single"/>
              </w:rPr>
              <w:tab/>
            </w:r>
          </w:p>
          <w:p w14:paraId="0FD7EB4A" w14:textId="77777777" w:rsidR="009C5535" w:rsidRPr="00A86407" w:rsidRDefault="009C5535" w:rsidP="00163F92">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9C5535">
              <w:rPr>
                <w:rFonts w:ascii="Calibri" w:hAnsi="Calibri" w:cs="Calibri"/>
                <w:b/>
                <w:spacing w:val="-3"/>
                <w:sz w:val="20"/>
              </w:rPr>
              <w:t xml:space="preserve">SLEB Subcontractor Principal Signature:  </w:t>
            </w:r>
            <w:r w:rsidRPr="009C5535">
              <w:rPr>
                <w:rFonts w:ascii="Wingdings" w:eastAsia="Wingdings" w:hAnsi="Wingdings" w:cs="Wingdings"/>
                <w:color w:val="0000FF"/>
                <w:spacing w:val="-3"/>
                <w:sz w:val="20"/>
              </w:rPr>
              <w:t>?</w:t>
            </w:r>
            <w:r w:rsidRPr="009C5535">
              <w:rPr>
                <w:rFonts w:ascii="Calibri" w:hAnsi="Calibri" w:cs="Calibri"/>
                <w:b/>
                <w:spacing w:val="-3"/>
                <w:sz w:val="20"/>
                <w:u w:val="single"/>
              </w:rPr>
              <w:tab/>
            </w:r>
            <w:r w:rsidRPr="009C5535">
              <w:rPr>
                <w:rFonts w:ascii="Calibri" w:hAnsi="Calibri" w:cs="Calibri"/>
                <w:b/>
                <w:spacing w:val="-3"/>
                <w:sz w:val="20"/>
                <w:u w:val="single"/>
              </w:rPr>
              <w:tab/>
            </w:r>
            <w:r w:rsidRPr="009C5535">
              <w:rPr>
                <w:rFonts w:ascii="Calibri" w:hAnsi="Calibri" w:cs="Calibri"/>
                <w:b/>
                <w:spacing w:val="-3"/>
                <w:sz w:val="20"/>
                <w:u w:val="single"/>
              </w:rPr>
              <w:tab/>
            </w:r>
          </w:p>
        </w:tc>
      </w:tr>
    </w:tbl>
    <w:p w14:paraId="2712537F" w14:textId="77777777" w:rsidR="009C5535" w:rsidRPr="00130F5F" w:rsidRDefault="009C5535" w:rsidP="009C5535">
      <w:pPr>
        <w:tabs>
          <w:tab w:val="center" w:pos="5220"/>
        </w:tabs>
        <w:rPr>
          <w:rFonts w:ascii="Calibri" w:hAnsi="Calibri" w:cs="Calibri"/>
          <w:sz w:val="14"/>
          <w:szCs w:val="16"/>
        </w:rPr>
      </w:pPr>
    </w:p>
    <w:p w14:paraId="0519E683" w14:textId="77777777" w:rsidR="009C5535" w:rsidRPr="009C5535" w:rsidRDefault="009C5535" w:rsidP="009C5535">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0"/>
        </w:rPr>
      </w:pPr>
      <w:r w:rsidRPr="009C5535">
        <w:rPr>
          <w:rFonts w:ascii="Calibri" w:hAnsi="Calibri" w:cs="Calibri"/>
          <w:b/>
          <w:sz w:val="20"/>
        </w:rPr>
        <w:t>Upon award, Bidder (the Prime Contractor) and</w:t>
      </w:r>
      <w:r w:rsidRPr="009C5535">
        <w:rPr>
          <w:rFonts w:ascii="Calibri" w:hAnsi="Calibri" w:cs="Calibri"/>
          <w:sz w:val="20"/>
        </w:rPr>
        <w:t xml:space="preserve"> </w:t>
      </w:r>
      <w:r w:rsidRPr="009C5535">
        <w:rPr>
          <w:rFonts w:ascii="Calibri" w:hAnsi="Calibri" w:cs="Calibri"/>
          <w:b/>
          <w:sz w:val="20"/>
        </w:rPr>
        <w:t>all SLEB subcontractors</w:t>
      </w:r>
      <w:r w:rsidRPr="009C5535">
        <w:rPr>
          <w:rFonts w:ascii="Calibri" w:hAnsi="Calibri" w:cs="Calibri"/>
          <w:sz w:val="20"/>
        </w:rPr>
        <w:t xml:space="preserve"> agree to register and use the secure web-based ELATION SYSTEMS. ELATION SYSTEMS will be used to submit SLEB subcontractor participation, including, but not limited to, subcontractor contract amounts, payments made, and confirmation of payments received.</w:t>
      </w:r>
    </w:p>
    <w:p w14:paraId="4DACEBFB" w14:textId="77777777" w:rsidR="009C5535" w:rsidRDefault="009C5535" w:rsidP="009C5535">
      <w:pPr>
        <w:rPr>
          <w:rFonts w:ascii="Calibri" w:hAnsi="Calibri" w:cs="Calibri"/>
          <w:sz w:val="14"/>
        </w:rPr>
      </w:pPr>
    </w:p>
    <w:p w14:paraId="7DE5E574" w14:textId="77777777" w:rsidR="009C5535" w:rsidRPr="00C76FAA" w:rsidRDefault="009C5535" w:rsidP="009C5535">
      <w:pPr>
        <w:rPr>
          <w:rFonts w:ascii="Calibri" w:hAnsi="Calibri" w:cs="Calibri"/>
          <w:sz w:val="14"/>
        </w:rPr>
      </w:pPr>
    </w:p>
    <w:p w14:paraId="77A09B35" w14:textId="77777777" w:rsidR="009C5535" w:rsidRPr="003B6185" w:rsidRDefault="009C5535" w:rsidP="009C5535">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p>
    <w:p w14:paraId="676F3B0F" w14:textId="77777777" w:rsidR="009C5535" w:rsidRPr="00C5586D" w:rsidRDefault="009C5535" w:rsidP="009C5535">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color w:val="2B579A"/>
          <w:sz w:val="22"/>
          <w:u w:val="single"/>
          <w:shd w:val="clear" w:color="auto" w:fill="E6E6E6"/>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color w:val="2B579A"/>
          <w:sz w:val="22"/>
          <w:u w:val="single"/>
          <w:shd w:val="clear" w:color="auto" w:fill="E6E6E6"/>
        </w:rPr>
      </w:r>
      <w:r w:rsidRPr="003B6185">
        <w:rPr>
          <w:rFonts w:ascii="Calibri" w:hAnsi="Calibri" w:cs="Calibri"/>
          <w:b/>
          <w:color w:val="2B579A"/>
          <w:sz w:val="22"/>
          <w:u w:val="single"/>
          <w:shd w:val="clear" w:color="auto" w:fill="E6E6E6"/>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color w:val="2B579A"/>
          <w:sz w:val="22"/>
          <w:u w:val="single"/>
          <w:shd w:val="clear" w:color="auto" w:fill="E6E6E6"/>
        </w:rPr>
        <w:fldChar w:fldCharType="end"/>
      </w:r>
      <w:r>
        <w:rPr>
          <w:rFonts w:ascii="Calibri" w:hAnsi="Calibri" w:cs="Calibri"/>
          <w:sz w:val="22"/>
          <w:u w:val="single"/>
        </w:rPr>
        <w:tab/>
      </w:r>
    </w:p>
    <w:p w14:paraId="3139A390" w14:textId="77777777" w:rsidR="009C5535" w:rsidRPr="007B0708" w:rsidRDefault="009C5535" w:rsidP="009C5535">
      <w:pPr>
        <w:tabs>
          <w:tab w:val="left" w:pos="7200"/>
          <w:tab w:val="left" w:pos="7470"/>
          <w:tab w:val="right" w:pos="10080"/>
        </w:tabs>
      </w:pPr>
      <w:bookmarkStart w:id="10"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color w:val="2B579A"/>
          <w:sz w:val="22"/>
          <w:u w:val="single"/>
          <w:shd w:val="clear" w:color="auto" w:fill="E6E6E6"/>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color w:val="2B579A"/>
          <w:sz w:val="22"/>
          <w:u w:val="single"/>
          <w:shd w:val="clear" w:color="auto" w:fill="E6E6E6"/>
        </w:rPr>
      </w:r>
      <w:r w:rsidRPr="00F67D32">
        <w:rPr>
          <w:rFonts w:ascii="Calibri" w:hAnsi="Calibri" w:cs="Calibri"/>
          <w:b/>
          <w:color w:val="2B579A"/>
          <w:sz w:val="22"/>
          <w:u w:val="single"/>
          <w:shd w:val="clear" w:color="auto" w:fill="E6E6E6"/>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color w:val="2B579A"/>
          <w:sz w:val="22"/>
          <w:u w:val="single"/>
          <w:shd w:val="clear" w:color="auto" w:fill="E6E6E6"/>
        </w:rPr>
        <w:fldChar w:fldCharType="end"/>
      </w:r>
      <w:r>
        <w:rPr>
          <w:rFonts w:ascii="Calibri" w:hAnsi="Calibri" w:cs="Calibri"/>
          <w:b/>
          <w:sz w:val="22"/>
          <w:u w:val="single"/>
        </w:rPr>
        <w:tab/>
      </w:r>
    </w:p>
    <w:p w14:paraId="0B44A17C" w14:textId="77777777" w:rsidR="009C5535" w:rsidRPr="004D05F2" w:rsidRDefault="009C5535" w:rsidP="009C5535">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3C46BEDA" w14:textId="77777777" w:rsidR="009C5535" w:rsidRDefault="009C5535" w:rsidP="009C5535">
      <w:pPr>
        <w:pStyle w:val="Heading4"/>
      </w:pPr>
      <w:r>
        <w:br w:type="page"/>
      </w:r>
    </w:p>
    <w:p w14:paraId="0114936E"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BIDDER MINIMUM QUALIFICATIONS</w:t>
      </w:r>
      <w:r w:rsidRPr="009C5535">
        <w:rPr>
          <w:rFonts w:asciiTheme="minorHAnsi" w:hAnsiTheme="minorHAnsi" w:cstheme="minorHAnsi"/>
          <w:b/>
          <w:bCs/>
          <w:i w:val="0"/>
          <w:iCs w:val="0"/>
          <w:color w:val="auto"/>
          <w:sz w:val="28"/>
          <w:szCs w:val="28"/>
        </w:rPr>
        <w:tab/>
      </w:r>
    </w:p>
    <w:p w14:paraId="0D689B76" w14:textId="77777777" w:rsidR="009C5535" w:rsidRDefault="009C5535" w:rsidP="009C5535">
      <w:pPr>
        <w:jc w:val="both"/>
        <w:rPr>
          <w:rFonts w:ascii="Calibri" w:hAnsi="Calibri" w:cs="Calibri"/>
          <w:sz w:val="24"/>
          <w:szCs w:val="24"/>
        </w:rPr>
      </w:pPr>
      <w:r w:rsidRPr="00E559A1">
        <w:rPr>
          <w:rFonts w:ascii="Calibri" w:hAnsi="Calibri" w:cs="Calibri"/>
          <w:b/>
          <w:sz w:val="24"/>
          <w:szCs w:val="24"/>
        </w:rPr>
        <w:t>Instructions</w:t>
      </w:r>
      <w:r w:rsidRPr="00E559A1">
        <w:rPr>
          <w:rFonts w:ascii="Calibri" w:hAnsi="Calibri" w:cs="Calibri"/>
          <w:sz w:val="24"/>
          <w:szCs w:val="24"/>
        </w:rPr>
        <w:t xml:space="preserve">:  </w:t>
      </w:r>
      <w:r>
        <w:rPr>
          <w:rFonts w:ascii="Calibri" w:hAnsi="Calibri" w:cs="Calibri"/>
          <w:sz w:val="24"/>
          <w:szCs w:val="24"/>
        </w:rPr>
        <w:t xml:space="preserve">Please provide answers in the designated Bid Response Answers section for each question.  </w:t>
      </w:r>
    </w:p>
    <w:p w14:paraId="0120AFB3" w14:textId="77777777" w:rsidR="009C5535" w:rsidRDefault="009C5535" w:rsidP="009C5535">
      <w:pPr>
        <w:jc w:val="both"/>
        <w:rPr>
          <w:rFonts w:ascii="Calibri" w:hAnsi="Calibri" w:cs="Calibri"/>
          <w:sz w:val="24"/>
          <w:szCs w:val="24"/>
        </w:rPr>
      </w:pPr>
    </w:p>
    <w:p w14:paraId="5E011CFC" w14:textId="77777777" w:rsidR="009C5535" w:rsidRDefault="009C5535" w:rsidP="009C5535">
      <w:pPr>
        <w:spacing w:after="120"/>
        <w:jc w:val="both"/>
        <w:rPr>
          <w:rFonts w:ascii="Calibri" w:hAnsi="Calibri" w:cs="Calibri"/>
          <w:sz w:val="24"/>
          <w:szCs w:val="24"/>
        </w:rPr>
      </w:pPr>
      <w:r>
        <w:rPr>
          <w:rFonts w:asciiTheme="minorHAnsi" w:hAnsiTheme="minorHAnsi" w:cstheme="minorHAnsi"/>
          <w:i/>
          <w:iCs/>
          <w:sz w:val="24"/>
          <w:szCs w:val="24"/>
        </w:rPr>
        <w:t>To be eligible to bid for this program answers to questions 1, 2, 3, and 4 below must be marked Yes.</w:t>
      </w:r>
    </w:p>
    <w:tbl>
      <w:tblPr>
        <w:tblStyle w:val="TableGrid"/>
        <w:tblW w:w="0" w:type="auto"/>
        <w:tblLook w:val="04A0" w:firstRow="1" w:lastRow="0" w:firstColumn="1" w:lastColumn="0" w:noHBand="0" w:noVBand="1"/>
      </w:tblPr>
      <w:tblGrid>
        <w:gridCol w:w="10070"/>
      </w:tblGrid>
      <w:tr w:rsidR="009C5535" w14:paraId="088F1794" w14:textId="77777777" w:rsidTr="00163F92">
        <w:tc>
          <w:tcPr>
            <w:tcW w:w="10070" w:type="dxa"/>
            <w:shd w:val="clear" w:color="auto" w:fill="DEEAF6" w:themeFill="accent1" w:themeFillTint="33"/>
          </w:tcPr>
          <w:p w14:paraId="6BC1E585" w14:textId="77777777" w:rsidR="009C5535" w:rsidRPr="0006109A" w:rsidRDefault="009C5535" w:rsidP="009C5535">
            <w:pPr>
              <w:pStyle w:val="ListParagraph"/>
              <w:numPr>
                <w:ilvl w:val="0"/>
                <w:numId w:val="21"/>
              </w:numPr>
              <w:spacing w:after="120"/>
              <w:ind w:left="343" w:hanging="343"/>
              <w:contextualSpacing w:val="0"/>
              <w:rPr>
                <w:rFonts w:asciiTheme="minorHAnsi" w:hAnsiTheme="minorHAnsi" w:cstheme="minorHAnsi"/>
                <w:sz w:val="24"/>
                <w:szCs w:val="24"/>
              </w:rPr>
            </w:pPr>
            <w:r w:rsidRPr="0006109A">
              <w:rPr>
                <w:rFonts w:asciiTheme="minorHAnsi" w:hAnsiTheme="minorHAnsi" w:cstheme="minorHAnsi"/>
                <w:iCs/>
                <w:sz w:val="24"/>
                <w:szCs w:val="24"/>
              </w:rPr>
              <w:t xml:space="preserve">Has your organization contracted with or been awarded a </w:t>
            </w:r>
            <w:r>
              <w:rPr>
                <w:rFonts w:asciiTheme="minorHAnsi" w:hAnsiTheme="minorHAnsi" w:cstheme="minorHAnsi"/>
                <w:iCs/>
                <w:sz w:val="24"/>
                <w:szCs w:val="24"/>
              </w:rPr>
              <w:t>grant or contract</w:t>
            </w:r>
            <w:r w:rsidRPr="0006109A">
              <w:rPr>
                <w:rFonts w:asciiTheme="minorHAnsi" w:hAnsiTheme="minorHAnsi" w:cstheme="minorHAnsi"/>
                <w:iCs/>
                <w:sz w:val="24"/>
                <w:szCs w:val="24"/>
              </w:rPr>
              <w:t xml:space="preserve"> by a local, state, or federal agency to work with justice-involved</w:t>
            </w:r>
            <w:r>
              <w:rPr>
                <w:rFonts w:asciiTheme="minorHAnsi" w:hAnsiTheme="minorHAnsi" w:cstheme="minorHAnsi"/>
                <w:iCs/>
                <w:sz w:val="24"/>
                <w:szCs w:val="24"/>
              </w:rPr>
              <w:t xml:space="preserve"> p</w:t>
            </w:r>
            <w:r w:rsidRPr="0006109A">
              <w:rPr>
                <w:rFonts w:asciiTheme="minorHAnsi" w:hAnsiTheme="minorHAnsi" w:cstheme="minorHAnsi"/>
                <w:iCs/>
                <w:sz w:val="24"/>
                <w:szCs w:val="24"/>
              </w:rPr>
              <w:t>eople?</w:t>
            </w:r>
          </w:p>
        </w:tc>
      </w:tr>
      <w:tr w:rsidR="009C5535" w14:paraId="5B19D31A" w14:textId="77777777" w:rsidTr="00163F92">
        <w:trPr>
          <w:trHeight w:val="2166"/>
        </w:trPr>
        <w:tc>
          <w:tcPr>
            <w:tcW w:w="10070" w:type="dxa"/>
          </w:tcPr>
          <w:p w14:paraId="748850C5" w14:textId="77777777" w:rsidR="009C5535" w:rsidRPr="0042728D" w:rsidRDefault="009C5535" w:rsidP="00163F92">
            <w:pPr>
              <w:tabs>
                <w:tab w:val="left" w:pos="360"/>
              </w:tabs>
              <w:rPr>
                <w:rFonts w:asciiTheme="minorHAnsi" w:hAnsiTheme="minorHAnsi" w:cstheme="minorHAnsi"/>
                <w:b/>
                <w:bCs/>
                <w:iCs/>
                <w:sz w:val="24"/>
                <w:szCs w:val="24"/>
              </w:rPr>
            </w:pPr>
          </w:p>
          <w:p w14:paraId="2C8F84C3"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546373243"/>
                <w14:checkbox>
                  <w14:checked w14:val="0"/>
                  <w14:checkedState w14:val="2612" w14:font="MS Gothic"/>
                  <w14:uncheckedState w14:val="2610" w14:font="MS Gothic"/>
                </w14:checkbox>
              </w:sdtPr>
              <w:sdtEndPr/>
              <w:sdtContent>
                <w:r w:rsidR="009C5535">
                  <w:rPr>
                    <w:rFonts w:ascii="MS Gothic" w:eastAsia="MS Gothic" w:hAnsi="MS Gothic" w:cstheme="minorHAnsi" w:hint="eastAsia"/>
                    <w:iCs/>
                    <w:sz w:val="24"/>
                    <w:szCs w:val="24"/>
                  </w:rPr>
                  <w:t>☐</w:t>
                </w:r>
              </w:sdtContent>
            </w:sdt>
            <w:r w:rsidR="009C5535" w:rsidRPr="0006109A">
              <w:rPr>
                <w:rFonts w:asciiTheme="minorHAnsi" w:hAnsiTheme="minorHAnsi" w:cstheme="minorHAnsi"/>
                <w:iCs/>
                <w:sz w:val="24"/>
                <w:szCs w:val="24"/>
              </w:rPr>
              <w:t xml:space="preserve">  </w:t>
            </w:r>
            <w:r w:rsidR="009C5535">
              <w:rPr>
                <w:rFonts w:asciiTheme="minorHAnsi" w:hAnsiTheme="minorHAnsi" w:cstheme="minorHAnsi"/>
                <w:iCs/>
                <w:sz w:val="24"/>
                <w:szCs w:val="24"/>
              </w:rPr>
              <w:t>Yes</w:t>
            </w:r>
          </w:p>
          <w:p w14:paraId="18E4F599"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4987728"/>
                <w14:checkbox>
                  <w14:checked w14:val="0"/>
                  <w14:checkedState w14:val="2612" w14:font="MS Gothic"/>
                  <w14:uncheckedState w14:val="2610" w14:font="MS Gothic"/>
                </w14:checkbox>
              </w:sdtPr>
              <w:sdtEndPr/>
              <w:sdtContent>
                <w:r w:rsidR="009C5535">
                  <w:rPr>
                    <w:rFonts w:ascii="MS Gothic" w:eastAsia="MS Gothic" w:hAnsi="MS Gothic" w:cstheme="minorHAnsi" w:hint="eastAsia"/>
                    <w:iCs/>
                    <w:sz w:val="24"/>
                    <w:szCs w:val="24"/>
                  </w:rPr>
                  <w:t>☐</w:t>
                </w:r>
              </w:sdtContent>
            </w:sdt>
            <w:r w:rsidR="009C5535" w:rsidRPr="0006109A">
              <w:rPr>
                <w:rFonts w:asciiTheme="minorHAnsi" w:hAnsiTheme="minorHAnsi" w:cstheme="minorHAnsi"/>
                <w:iCs/>
                <w:sz w:val="24"/>
                <w:szCs w:val="24"/>
              </w:rPr>
              <w:t xml:space="preserve">  </w:t>
            </w:r>
            <w:r w:rsidR="009C5535">
              <w:rPr>
                <w:rFonts w:asciiTheme="minorHAnsi" w:hAnsiTheme="minorHAnsi" w:cstheme="minorHAnsi"/>
                <w:iCs/>
                <w:sz w:val="24"/>
                <w:szCs w:val="24"/>
              </w:rPr>
              <w:t>No</w:t>
            </w:r>
          </w:p>
          <w:p w14:paraId="22AEB05F" w14:textId="77777777" w:rsidR="009C5535" w:rsidRDefault="009C5535" w:rsidP="00163F92">
            <w:pPr>
              <w:tabs>
                <w:tab w:val="left" w:pos="360"/>
              </w:tabs>
              <w:rPr>
                <w:rFonts w:asciiTheme="minorHAnsi" w:hAnsiTheme="minorHAnsi" w:cstheme="minorHAnsi"/>
                <w:iCs/>
                <w:sz w:val="24"/>
                <w:szCs w:val="24"/>
              </w:rPr>
            </w:pPr>
          </w:p>
          <w:p w14:paraId="22B0F26C" w14:textId="77777777" w:rsidR="009C5535" w:rsidRPr="0006109A" w:rsidRDefault="009C5535" w:rsidP="00163F92">
            <w:pPr>
              <w:spacing w:after="120"/>
              <w:jc w:val="both"/>
              <w:rPr>
                <w:rFonts w:asciiTheme="minorHAnsi" w:hAnsiTheme="minorHAnsi" w:cstheme="minorHAnsi"/>
                <w:sz w:val="24"/>
                <w:szCs w:val="24"/>
              </w:rPr>
            </w:pPr>
            <w:r>
              <w:rPr>
                <w:rFonts w:asciiTheme="minorHAnsi" w:hAnsiTheme="minorHAnsi" w:cstheme="minorHAnsi"/>
                <w:iCs/>
                <w:sz w:val="24"/>
                <w:szCs w:val="24"/>
              </w:rPr>
              <w:t>If yes, l</w:t>
            </w:r>
            <w:r w:rsidRPr="0006109A">
              <w:rPr>
                <w:rFonts w:asciiTheme="minorHAnsi" w:hAnsiTheme="minorHAnsi" w:cstheme="minorHAnsi"/>
                <w:iCs/>
                <w:sz w:val="24"/>
                <w:szCs w:val="24"/>
              </w:rPr>
              <w:t>ist up to three (3) below:</w:t>
            </w:r>
          </w:p>
          <w:p w14:paraId="7950DEC4" w14:textId="77777777" w:rsidR="009C5535" w:rsidRPr="0042728D" w:rsidRDefault="009C5535" w:rsidP="00163F92">
            <w:pPr>
              <w:spacing w:after="120"/>
              <w:rPr>
                <w:rFonts w:asciiTheme="minorHAnsi" w:hAnsiTheme="minorHAnsi" w:cstheme="minorHAnsi"/>
                <w:b/>
                <w:bCs/>
                <w:color w:val="1F4E79" w:themeColor="accent1" w:themeShade="80"/>
                <w:sz w:val="24"/>
                <w:szCs w:val="24"/>
              </w:rPr>
            </w:pPr>
            <w:r w:rsidRPr="0042728D">
              <w:rPr>
                <w:rFonts w:asciiTheme="minorHAnsi" w:hAnsiTheme="minorHAnsi" w:cstheme="minorHAnsi"/>
                <w:b/>
                <w:bCs/>
                <w:iCs/>
                <w:color w:val="1F4E79" w:themeColor="accent1" w:themeShade="80"/>
                <w:sz w:val="24"/>
                <w:szCs w:val="24"/>
              </w:rPr>
              <w:t>1) [agency name, contact person’s name, email address]</w:t>
            </w:r>
          </w:p>
          <w:p w14:paraId="2E7EF49F" w14:textId="77777777" w:rsidR="009C5535" w:rsidRPr="0042728D" w:rsidRDefault="009C5535" w:rsidP="00163F92">
            <w:pPr>
              <w:spacing w:after="120"/>
              <w:jc w:val="both"/>
              <w:rPr>
                <w:rFonts w:asciiTheme="minorHAnsi" w:hAnsiTheme="minorHAnsi" w:cstheme="minorHAnsi"/>
                <w:b/>
                <w:bCs/>
                <w:color w:val="1F4E79" w:themeColor="accent1" w:themeShade="80"/>
                <w:sz w:val="24"/>
                <w:szCs w:val="24"/>
              </w:rPr>
            </w:pPr>
            <w:r w:rsidRPr="0042728D">
              <w:rPr>
                <w:rFonts w:asciiTheme="minorHAnsi" w:hAnsiTheme="minorHAnsi" w:cstheme="minorHAnsi"/>
                <w:b/>
                <w:bCs/>
                <w:iCs/>
                <w:color w:val="1F4E79" w:themeColor="accent1" w:themeShade="80"/>
                <w:sz w:val="24"/>
                <w:szCs w:val="24"/>
              </w:rPr>
              <w:t>2) [agency name, contact person’s name, email address]</w:t>
            </w:r>
          </w:p>
          <w:p w14:paraId="577B557F" w14:textId="77777777" w:rsidR="009C5535" w:rsidRDefault="009C5535" w:rsidP="00163F92">
            <w:pPr>
              <w:spacing w:after="120"/>
              <w:jc w:val="both"/>
              <w:rPr>
                <w:rFonts w:asciiTheme="minorHAnsi" w:hAnsiTheme="minorHAnsi" w:cstheme="minorHAnsi"/>
                <w:b/>
                <w:bCs/>
                <w:iCs/>
                <w:color w:val="1F4E79" w:themeColor="accent1" w:themeShade="80"/>
                <w:sz w:val="24"/>
                <w:szCs w:val="24"/>
              </w:rPr>
            </w:pPr>
            <w:r w:rsidRPr="0042728D">
              <w:rPr>
                <w:rFonts w:asciiTheme="minorHAnsi" w:hAnsiTheme="minorHAnsi" w:cstheme="minorHAnsi"/>
                <w:b/>
                <w:bCs/>
                <w:iCs/>
                <w:color w:val="1F4E79" w:themeColor="accent1" w:themeShade="80"/>
                <w:sz w:val="24"/>
                <w:szCs w:val="24"/>
              </w:rPr>
              <w:t>3) [agency name, contact person’s name, email address]</w:t>
            </w:r>
          </w:p>
          <w:p w14:paraId="318BCBE5" w14:textId="77777777" w:rsidR="009C5535" w:rsidRPr="00FF5B92" w:rsidRDefault="009C5535" w:rsidP="00163F92">
            <w:pPr>
              <w:spacing w:after="120"/>
              <w:jc w:val="both"/>
              <w:rPr>
                <w:rFonts w:asciiTheme="minorHAnsi" w:hAnsiTheme="minorHAnsi" w:cstheme="minorHAnsi"/>
                <w:b/>
                <w:bCs/>
                <w:iCs/>
                <w:color w:val="1F4E79" w:themeColor="accent1" w:themeShade="80"/>
                <w:sz w:val="24"/>
                <w:szCs w:val="24"/>
              </w:rPr>
            </w:pPr>
          </w:p>
        </w:tc>
      </w:tr>
      <w:tr w:rsidR="009C5535" w14:paraId="72C2A29C" w14:textId="77777777" w:rsidTr="00163F92">
        <w:tc>
          <w:tcPr>
            <w:tcW w:w="10070" w:type="dxa"/>
            <w:shd w:val="clear" w:color="auto" w:fill="DEEAF6" w:themeFill="accent1" w:themeFillTint="33"/>
          </w:tcPr>
          <w:p w14:paraId="08C46E28" w14:textId="77777777" w:rsidR="009C5535" w:rsidRPr="0006109A" w:rsidRDefault="009C5535" w:rsidP="009C5535">
            <w:pPr>
              <w:pStyle w:val="ListParagraph"/>
              <w:numPr>
                <w:ilvl w:val="0"/>
                <w:numId w:val="21"/>
              </w:numPr>
              <w:spacing w:after="120"/>
              <w:ind w:left="343" w:hanging="343"/>
              <w:contextualSpacing w:val="0"/>
              <w:rPr>
                <w:rFonts w:asciiTheme="minorHAnsi" w:hAnsiTheme="minorHAnsi" w:cstheme="minorHAnsi"/>
                <w:sz w:val="24"/>
                <w:szCs w:val="24"/>
              </w:rPr>
            </w:pPr>
            <w:r w:rsidRPr="0006109A">
              <w:rPr>
                <w:rFonts w:asciiTheme="minorHAnsi" w:hAnsiTheme="minorHAnsi" w:cstheme="minorHAnsi"/>
                <w:sz w:val="24"/>
                <w:szCs w:val="24"/>
              </w:rPr>
              <w:t>Does your organization have a minimum of two years of experience identifying and connecting adults to education and/or career-related Programs geared towards academic or career advancement?</w:t>
            </w:r>
            <w:r w:rsidRPr="0006109A">
              <w:rPr>
                <w:rFonts w:asciiTheme="minorHAnsi" w:hAnsiTheme="minorHAnsi" w:cstheme="minorHAnsi"/>
                <w:iCs/>
                <w:sz w:val="24"/>
                <w:szCs w:val="24"/>
              </w:rPr>
              <w:t xml:space="preserve"> If Yes, provide details and explain.</w:t>
            </w:r>
          </w:p>
        </w:tc>
      </w:tr>
      <w:tr w:rsidR="009C5535" w14:paraId="54E4565F" w14:textId="77777777" w:rsidTr="00163F92">
        <w:tc>
          <w:tcPr>
            <w:tcW w:w="10070" w:type="dxa"/>
          </w:tcPr>
          <w:p w14:paraId="2FE52FB6" w14:textId="77777777" w:rsidR="009C5535" w:rsidRDefault="009C5535" w:rsidP="00163F92">
            <w:pPr>
              <w:tabs>
                <w:tab w:val="left" w:pos="360"/>
              </w:tabs>
              <w:rPr>
                <w:rFonts w:asciiTheme="minorHAnsi" w:hAnsiTheme="minorHAnsi" w:cstheme="minorHAnsi"/>
                <w:iCs/>
                <w:sz w:val="24"/>
                <w:szCs w:val="24"/>
              </w:rPr>
            </w:pPr>
          </w:p>
          <w:p w14:paraId="06642878" w14:textId="77777777" w:rsidR="009C5535" w:rsidRPr="0006109A"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356429481"/>
                <w14:checkbox>
                  <w14:checked w14:val="0"/>
                  <w14:checkedState w14:val="2612" w14:font="MS Gothic"/>
                  <w14:uncheckedState w14:val="2610" w14:font="MS Gothic"/>
                </w14:checkbox>
              </w:sdtPr>
              <w:sdtEndPr/>
              <w:sdtContent>
                <w:r w:rsidR="009C5535">
                  <w:rPr>
                    <w:rFonts w:ascii="MS Gothic" w:eastAsia="MS Gothic" w:hAnsi="MS Gothic" w:cstheme="minorHAnsi" w:hint="eastAsia"/>
                    <w:iCs/>
                    <w:sz w:val="24"/>
                    <w:szCs w:val="24"/>
                  </w:rPr>
                  <w:t>☐</w:t>
                </w:r>
              </w:sdtContent>
            </w:sdt>
            <w:r w:rsidR="009C5535" w:rsidRPr="0006109A">
              <w:rPr>
                <w:rFonts w:asciiTheme="minorHAnsi" w:hAnsiTheme="minorHAnsi" w:cstheme="minorHAnsi"/>
                <w:iCs/>
                <w:sz w:val="24"/>
                <w:szCs w:val="24"/>
              </w:rPr>
              <w:t xml:space="preserve">  Yes</w:t>
            </w:r>
          </w:p>
          <w:p w14:paraId="4B7144C8"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028299042"/>
                <w14:checkbox>
                  <w14:checked w14:val="0"/>
                  <w14:checkedState w14:val="2612" w14:font="MS Gothic"/>
                  <w14:uncheckedState w14:val="2610" w14:font="MS Gothic"/>
                </w14:checkbox>
              </w:sdtPr>
              <w:sdtEndPr/>
              <w:sdtContent>
                <w:r w:rsidR="009C5535" w:rsidRPr="0006109A">
                  <w:rPr>
                    <w:rFonts w:ascii="Segoe UI Symbol" w:eastAsia="MS Gothic" w:hAnsi="Segoe UI Symbol" w:cs="Segoe UI Symbol"/>
                    <w:iCs/>
                    <w:sz w:val="24"/>
                    <w:szCs w:val="24"/>
                  </w:rPr>
                  <w:t>☐</w:t>
                </w:r>
              </w:sdtContent>
            </w:sdt>
            <w:r w:rsidR="009C5535" w:rsidRPr="0006109A">
              <w:rPr>
                <w:rFonts w:asciiTheme="minorHAnsi" w:hAnsiTheme="minorHAnsi" w:cstheme="minorHAnsi"/>
                <w:iCs/>
                <w:sz w:val="24"/>
                <w:szCs w:val="24"/>
              </w:rPr>
              <w:t xml:space="preserve">  </w:t>
            </w:r>
            <w:r w:rsidR="009C5535">
              <w:rPr>
                <w:rFonts w:asciiTheme="minorHAnsi" w:hAnsiTheme="minorHAnsi" w:cstheme="minorHAnsi"/>
                <w:iCs/>
                <w:sz w:val="24"/>
                <w:szCs w:val="24"/>
              </w:rPr>
              <w:t>No</w:t>
            </w:r>
          </w:p>
          <w:p w14:paraId="5368878B" w14:textId="77777777" w:rsidR="009C5535" w:rsidRDefault="009C5535" w:rsidP="00163F92">
            <w:pPr>
              <w:tabs>
                <w:tab w:val="left" w:pos="360"/>
              </w:tabs>
              <w:rPr>
                <w:rFonts w:asciiTheme="minorHAnsi" w:hAnsiTheme="minorHAnsi" w:cstheme="minorHAnsi"/>
                <w:iCs/>
                <w:sz w:val="24"/>
                <w:szCs w:val="24"/>
              </w:rPr>
            </w:pPr>
          </w:p>
          <w:p w14:paraId="6C24C5FF" w14:textId="77777777" w:rsidR="009C5535" w:rsidRDefault="009C5535" w:rsidP="00163F92">
            <w:pPr>
              <w:tabs>
                <w:tab w:val="left" w:pos="360"/>
              </w:tabs>
              <w:rPr>
                <w:rFonts w:asciiTheme="minorHAnsi" w:hAnsiTheme="minorHAnsi" w:cstheme="minorHAnsi"/>
                <w:iCs/>
                <w:sz w:val="24"/>
                <w:szCs w:val="24"/>
              </w:rPr>
            </w:pPr>
            <w:r>
              <w:rPr>
                <w:rFonts w:asciiTheme="minorHAnsi" w:hAnsiTheme="minorHAnsi" w:cstheme="minorHAnsi"/>
                <w:iCs/>
                <w:sz w:val="24"/>
                <w:szCs w:val="24"/>
              </w:rPr>
              <w:t>If yes, please provide details and explain below:</w:t>
            </w:r>
          </w:p>
          <w:p w14:paraId="59CCB40F" w14:textId="77777777" w:rsidR="009C5535" w:rsidRDefault="009C5535" w:rsidP="00163F92">
            <w:pPr>
              <w:tabs>
                <w:tab w:val="left" w:pos="360"/>
              </w:tabs>
              <w:rPr>
                <w:rFonts w:asciiTheme="minorHAnsi" w:hAnsiTheme="minorHAnsi" w:cstheme="minorHAnsi"/>
                <w:iCs/>
                <w:sz w:val="24"/>
                <w:szCs w:val="24"/>
              </w:rPr>
            </w:pPr>
          </w:p>
          <w:p w14:paraId="1D2476FF" w14:textId="77777777" w:rsidR="009C5535" w:rsidRDefault="009C5535" w:rsidP="00163F92">
            <w:pPr>
              <w:tabs>
                <w:tab w:val="left" w:pos="360"/>
              </w:tabs>
              <w:rPr>
                <w:rFonts w:asciiTheme="minorHAnsi" w:hAnsiTheme="minorHAnsi" w:cstheme="minorHAnsi"/>
                <w:b/>
                <w:bCs/>
                <w:iCs/>
                <w:sz w:val="24"/>
                <w:szCs w:val="24"/>
              </w:rPr>
            </w:pPr>
            <w:r w:rsidRPr="00E11C2D">
              <w:rPr>
                <w:rFonts w:asciiTheme="minorHAnsi" w:hAnsiTheme="minorHAnsi" w:cstheme="minorHAnsi"/>
                <w:b/>
                <w:bCs/>
                <w:iCs/>
                <w:sz w:val="24"/>
                <w:szCs w:val="24"/>
              </w:rPr>
              <w:t>&lt;Insert Bidder’s Response&gt;</w:t>
            </w:r>
          </w:p>
          <w:p w14:paraId="1AF5DC6C" w14:textId="77777777" w:rsidR="009C5535" w:rsidRDefault="009C5535" w:rsidP="00163F92">
            <w:pPr>
              <w:tabs>
                <w:tab w:val="left" w:pos="360"/>
              </w:tabs>
              <w:rPr>
                <w:rFonts w:asciiTheme="minorHAnsi" w:hAnsiTheme="minorHAnsi" w:cstheme="minorHAnsi"/>
                <w:b/>
                <w:bCs/>
                <w:iCs/>
                <w:sz w:val="24"/>
                <w:szCs w:val="24"/>
              </w:rPr>
            </w:pPr>
          </w:p>
          <w:p w14:paraId="6515CF28" w14:textId="77777777" w:rsidR="009C5535" w:rsidRDefault="009C5535" w:rsidP="00163F92">
            <w:pPr>
              <w:tabs>
                <w:tab w:val="left" w:pos="360"/>
              </w:tabs>
              <w:rPr>
                <w:rFonts w:asciiTheme="minorHAnsi" w:hAnsiTheme="minorHAnsi" w:cstheme="minorHAnsi"/>
                <w:b/>
                <w:bCs/>
                <w:iCs/>
                <w:sz w:val="24"/>
                <w:szCs w:val="24"/>
              </w:rPr>
            </w:pPr>
          </w:p>
          <w:p w14:paraId="10B92D04" w14:textId="77777777" w:rsidR="009C5535" w:rsidRPr="00E11C2D" w:rsidRDefault="009C5535" w:rsidP="00163F92">
            <w:pPr>
              <w:tabs>
                <w:tab w:val="left" w:pos="360"/>
              </w:tabs>
              <w:rPr>
                <w:rFonts w:asciiTheme="minorHAnsi" w:hAnsiTheme="minorHAnsi" w:cstheme="minorHAnsi"/>
                <w:b/>
                <w:bCs/>
                <w:iCs/>
                <w:sz w:val="24"/>
                <w:szCs w:val="24"/>
              </w:rPr>
            </w:pPr>
          </w:p>
          <w:p w14:paraId="2B00B31E" w14:textId="77777777" w:rsidR="009C5535" w:rsidRPr="00FF5B92" w:rsidRDefault="009C5535" w:rsidP="00163F92">
            <w:pPr>
              <w:tabs>
                <w:tab w:val="left" w:pos="360"/>
              </w:tabs>
              <w:rPr>
                <w:rFonts w:asciiTheme="minorHAnsi" w:hAnsiTheme="minorHAnsi" w:cstheme="minorHAnsi"/>
                <w:iCs/>
                <w:sz w:val="24"/>
                <w:szCs w:val="24"/>
              </w:rPr>
            </w:pPr>
          </w:p>
        </w:tc>
      </w:tr>
      <w:tr w:rsidR="009C5535" w14:paraId="5E738CEF" w14:textId="77777777" w:rsidTr="00163F92">
        <w:tc>
          <w:tcPr>
            <w:tcW w:w="10070" w:type="dxa"/>
            <w:shd w:val="clear" w:color="auto" w:fill="DEEAF6" w:themeFill="accent1" w:themeFillTint="33"/>
          </w:tcPr>
          <w:p w14:paraId="56D2577F" w14:textId="77777777" w:rsidR="009C5535" w:rsidRPr="0006109A" w:rsidRDefault="009C5535" w:rsidP="009C5535">
            <w:pPr>
              <w:pStyle w:val="ListParagraph"/>
              <w:numPr>
                <w:ilvl w:val="0"/>
                <w:numId w:val="21"/>
              </w:numPr>
              <w:spacing w:after="120"/>
              <w:ind w:left="343" w:hanging="343"/>
              <w:contextualSpacing w:val="0"/>
              <w:rPr>
                <w:rFonts w:asciiTheme="minorHAnsi" w:hAnsiTheme="minorHAnsi" w:cstheme="minorHAnsi"/>
                <w:sz w:val="24"/>
                <w:szCs w:val="24"/>
              </w:rPr>
            </w:pPr>
            <w:r w:rsidRPr="0006109A">
              <w:rPr>
                <w:rFonts w:asciiTheme="minorHAnsi" w:hAnsiTheme="minorHAnsi" w:cstheme="minorHAnsi"/>
                <w:sz w:val="24"/>
                <w:szCs w:val="24"/>
              </w:rPr>
              <w:t>Does your organization have a minimum of one-year experience serving the Reentry population, within the last five years</w:t>
            </w:r>
            <w:r>
              <w:rPr>
                <w:rFonts w:asciiTheme="minorHAnsi" w:hAnsiTheme="minorHAnsi" w:cstheme="minorHAnsi"/>
                <w:sz w:val="24"/>
                <w:szCs w:val="24"/>
              </w:rPr>
              <w:t>?</w:t>
            </w:r>
            <w:r w:rsidRPr="0006109A">
              <w:rPr>
                <w:rFonts w:asciiTheme="minorHAnsi" w:hAnsiTheme="minorHAnsi" w:cstheme="minorHAnsi"/>
                <w:sz w:val="24"/>
                <w:szCs w:val="24"/>
              </w:rPr>
              <w:t xml:space="preserve"> </w:t>
            </w:r>
            <w:r w:rsidRPr="0006109A">
              <w:rPr>
                <w:rFonts w:asciiTheme="minorHAnsi" w:hAnsiTheme="minorHAnsi" w:cstheme="minorHAnsi"/>
                <w:iCs/>
                <w:sz w:val="24"/>
                <w:szCs w:val="24"/>
              </w:rPr>
              <w:t>If Yes, provide details and explain</w:t>
            </w:r>
            <w:r>
              <w:rPr>
                <w:rFonts w:asciiTheme="minorHAnsi" w:hAnsiTheme="minorHAnsi" w:cstheme="minorHAnsi"/>
                <w:iCs/>
                <w:sz w:val="24"/>
                <w:szCs w:val="24"/>
              </w:rPr>
              <w:t>.</w:t>
            </w:r>
          </w:p>
        </w:tc>
      </w:tr>
      <w:tr w:rsidR="009C5535" w14:paraId="46D0BA36" w14:textId="77777777" w:rsidTr="00163F92">
        <w:tc>
          <w:tcPr>
            <w:tcW w:w="10070" w:type="dxa"/>
          </w:tcPr>
          <w:p w14:paraId="11F298F3" w14:textId="77777777" w:rsidR="009C5535" w:rsidRPr="0006109A"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273395432"/>
                <w14:checkbox>
                  <w14:checked w14:val="0"/>
                  <w14:checkedState w14:val="2612" w14:font="MS Gothic"/>
                  <w14:uncheckedState w14:val="2610" w14:font="MS Gothic"/>
                </w14:checkbox>
              </w:sdtPr>
              <w:sdtEndPr/>
              <w:sdtContent>
                <w:r w:rsidR="009C5535" w:rsidRPr="0006109A">
                  <w:rPr>
                    <w:rFonts w:ascii="Segoe UI Symbol" w:eastAsia="MS Gothic" w:hAnsi="Segoe UI Symbol" w:cs="Segoe UI Symbol"/>
                    <w:iCs/>
                    <w:sz w:val="24"/>
                    <w:szCs w:val="24"/>
                  </w:rPr>
                  <w:t>☐</w:t>
                </w:r>
              </w:sdtContent>
            </w:sdt>
            <w:r w:rsidR="009C5535" w:rsidRPr="0006109A">
              <w:rPr>
                <w:rFonts w:asciiTheme="minorHAnsi" w:hAnsiTheme="minorHAnsi" w:cstheme="minorHAnsi"/>
                <w:iCs/>
                <w:sz w:val="24"/>
                <w:szCs w:val="24"/>
              </w:rPr>
              <w:t xml:space="preserve">  No</w:t>
            </w:r>
          </w:p>
          <w:p w14:paraId="22E259E0"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231162324"/>
                <w14:checkbox>
                  <w14:checked w14:val="0"/>
                  <w14:checkedState w14:val="2612" w14:font="MS Gothic"/>
                  <w14:uncheckedState w14:val="2610" w14:font="MS Gothic"/>
                </w14:checkbox>
              </w:sdtPr>
              <w:sdtEndPr/>
              <w:sdtContent>
                <w:r w:rsidR="009C5535" w:rsidRPr="0006109A">
                  <w:rPr>
                    <w:rFonts w:ascii="Segoe UI Symbol" w:eastAsia="MS Gothic" w:hAnsi="Segoe UI Symbol" w:cs="Segoe UI Symbol"/>
                    <w:iCs/>
                    <w:sz w:val="24"/>
                    <w:szCs w:val="24"/>
                  </w:rPr>
                  <w:t>☐</w:t>
                </w:r>
              </w:sdtContent>
            </w:sdt>
            <w:r w:rsidR="009C5535" w:rsidRPr="0006109A">
              <w:rPr>
                <w:rFonts w:asciiTheme="minorHAnsi" w:hAnsiTheme="minorHAnsi" w:cstheme="minorHAnsi"/>
                <w:iCs/>
                <w:sz w:val="24"/>
                <w:szCs w:val="24"/>
              </w:rPr>
              <w:t xml:space="preserve">  Yes</w:t>
            </w:r>
          </w:p>
          <w:p w14:paraId="609EB7AC" w14:textId="77777777" w:rsidR="009C5535" w:rsidRDefault="009C5535" w:rsidP="00163F92">
            <w:pPr>
              <w:tabs>
                <w:tab w:val="left" w:pos="360"/>
              </w:tabs>
              <w:rPr>
                <w:rFonts w:asciiTheme="minorHAnsi" w:hAnsiTheme="minorHAnsi" w:cstheme="minorHAnsi"/>
                <w:iCs/>
                <w:sz w:val="24"/>
                <w:szCs w:val="24"/>
              </w:rPr>
            </w:pPr>
          </w:p>
          <w:p w14:paraId="43F91E65" w14:textId="77777777" w:rsidR="009C5535" w:rsidRDefault="009C5535" w:rsidP="00163F92">
            <w:pPr>
              <w:tabs>
                <w:tab w:val="left" w:pos="360"/>
              </w:tabs>
              <w:rPr>
                <w:rFonts w:asciiTheme="minorHAnsi" w:hAnsiTheme="minorHAnsi" w:cstheme="minorHAnsi"/>
                <w:iCs/>
                <w:sz w:val="24"/>
                <w:szCs w:val="24"/>
              </w:rPr>
            </w:pPr>
            <w:r>
              <w:rPr>
                <w:rFonts w:asciiTheme="minorHAnsi" w:hAnsiTheme="minorHAnsi" w:cstheme="minorHAnsi"/>
                <w:iCs/>
                <w:sz w:val="24"/>
                <w:szCs w:val="24"/>
              </w:rPr>
              <w:t>If yes, please provide details and explain below:</w:t>
            </w:r>
          </w:p>
          <w:p w14:paraId="470FEB86" w14:textId="77777777" w:rsidR="009C5535" w:rsidRDefault="009C5535" w:rsidP="00163F92">
            <w:pPr>
              <w:tabs>
                <w:tab w:val="left" w:pos="360"/>
              </w:tabs>
              <w:rPr>
                <w:rFonts w:asciiTheme="minorHAnsi" w:hAnsiTheme="minorHAnsi" w:cstheme="minorHAnsi"/>
                <w:iCs/>
                <w:sz w:val="24"/>
                <w:szCs w:val="24"/>
              </w:rPr>
            </w:pPr>
          </w:p>
          <w:p w14:paraId="48CB3D8F" w14:textId="77777777" w:rsidR="009C5535" w:rsidRDefault="009C5535" w:rsidP="00163F92">
            <w:pPr>
              <w:tabs>
                <w:tab w:val="left" w:pos="360"/>
              </w:tabs>
              <w:rPr>
                <w:rFonts w:asciiTheme="minorHAnsi" w:hAnsiTheme="minorHAnsi" w:cstheme="minorHAnsi"/>
                <w:b/>
                <w:bCs/>
                <w:iCs/>
                <w:sz w:val="24"/>
                <w:szCs w:val="24"/>
              </w:rPr>
            </w:pPr>
            <w:r w:rsidRPr="00E11C2D">
              <w:rPr>
                <w:rFonts w:asciiTheme="minorHAnsi" w:hAnsiTheme="minorHAnsi" w:cstheme="minorHAnsi"/>
                <w:b/>
                <w:bCs/>
                <w:iCs/>
                <w:sz w:val="24"/>
                <w:szCs w:val="24"/>
              </w:rPr>
              <w:t>&lt;Insert Bidder’s Response&gt;</w:t>
            </w:r>
          </w:p>
          <w:p w14:paraId="38057489" w14:textId="77777777" w:rsidR="009C5535" w:rsidRDefault="009C5535" w:rsidP="00163F92">
            <w:pPr>
              <w:tabs>
                <w:tab w:val="left" w:pos="360"/>
              </w:tabs>
              <w:rPr>
                <w:rFonts w:asciiTheme="minorHAnsi" w:hAnsiTheme="minorHAnsi" w:cstheme="minorHAnsi"/>
                <w:b/>
                <w:bCs/>
                <w:iCs/>
                <w:sz w:val="24"/>
                <w:szCs w:val="24"/>
              </w:rPr>
            </w:pPr>
          </w:p>
          <w:p w14:paraId="44548097" w14:textId="77777777" w:rsidR="009C5535" w:rsidRDefault="009C5535" w:rsidP="00163F92">
            <w:pPr>
              <w:tabs>
                <w:tab w:val="left" w:pos="360"/>
              </w:tabs>
              <w:rPr>
                <w:rFonts w:asciiTheme="minorHAnsi" w:hAnsiTheme="minorHAnsi" w:cstheme="minorHAnsi"/>
                <w:b/>
                <w:bCs/>
                <w:iCs/>
                <w:sz w:val="24"/>
                <w:szCs w:val="24"/>
              </w:rPr>
            </w:pPr>
          </w:p>
          <w:p w14:paraId="41CBE9AF" w14:textId="343C6304" w:rsidR="009C5535" w:rsidRPr="00FF5B92" w:rsidRDefault="009C5535" w:rsidP="009C5535">
            <w:pPr>
              <w:tabs>
                <w:tab w:val="left" w:pos="8607"/>
              </w:tabs>
              <w:rPr>
                <w:rFonts w:asciiTheme="minorHAnsi" w:hAnsiTheme="minorHAnsi" w:cstheme="minorHAnsi"/>
                <w:iCs/>
                <w:sz w:val="24"/>
                <w:szCs w:val="24"/>
              </w:rPr>
            </w:pPr>
          </w:p>
        </w:tc>
      </w:tr>
      <w:tr w:rsidR="009C5535" w14:paraId="078B877B" w14:textId="77777777" w:rsidTr="00163F92">
        <w:tc>
          <w:tcPr>
            <w:tcW w:w="10070" w:type="dxa"/>
            <w:shd w:val="clear" w:color="auto" w:fill="DEEAF6" w:themeFill="accent1" w:themeFillTint="33"/>
          </w:tcPr>
          <w:p w14:paraId="50848913" w14:textId="77777777" w:rsidR="009C5535" w:rsidRPr="0006109A" w:rsidRDefault="009C5535" w:rsidP="009C5535">
            <w:pPr>
              <w:pStyle w:val="ListParagraph"/>
              <w:numPr>
                <w:ilvl w:val="0"/>
                <w:numId w:val="21"/>
              </w:numPr>
              <w:spacing w:after="120"/>
              <w:ind w:left="343" w:hanging="343"/>
              <w:contextualSpacing w:val="0"/>
              <w:rPr>
                <w:rFonts w:asciiTheme="minorHAnsi" w:hAnsiTheme="minorHAnsi" w:cstheme="minorHAnsi"/>
                <w:iCs/>
                <w:sz w:val="24"/>
                <w:szCs w:val="24"/>
              </w:rPr>
            </w:pPr>
            <w:r w:rsidRPr="0006109A">
              <w:rPr>
                <w:rFonts w:asciiTheme="minorHAnsi" w:hAnsiTheme="minorHAnsi" w:cstheme="minorHAnsi"/>
                <w:sz w:val="24"/>
                <w:szCs w:val="24"/>
              </w:rPr>
              <w:lastRenderedPageBreak/>
              <w:t>Does your organization possess all permits, licenses, and professional credentials necessary to supply products and perform services specified under this RFP</w:t>
            </w:r>
            <w:r>
              <w:rPr>
                <w:rFonts w:asciiTheme="minorHAnsi" w:hAnsiTheme="minorHAnsi" w:cstheme="minorHAnsi"/>
                <w:sz w:val="24"/>
                <w:szCs w:val="24"/>
              </w:rPr>
              <w:t>?</w:t>
            </w:r>
          </w:p>
        </w:tc>
      </w:tr>
      <w:tr w:rsidR="009C5535" w14:paraId="4A703A41" w14:textId="77777777" w:rsidTr="00163F92">
        <w:tc>
          <w:tcPr>
            <w:tcW w:w="10070" w:type="dxa"/>
          </w:tcPr>
          <w:p w14:paraId="0ED92A8A" w14:textId="77777777" w:rsidR="009C5535" w:rsidRPr="0006109A" w:rsidRDefault="009C5535" w:rsidP="00163F92">
            <w:pPr>
              <w:tabs>
                <w:tab w:val="left" w:pos="360"/>
              </w:tabs>
              <w:rPr>
                <w:rFonts w:asciiTheme="minorHAnsi" w:hAnsiTheme="minorHAnsi" w:cstheme="minorHAnsi"/>
                <w:iCs/>
                <w:sz w:val="24"/>
                <w:szCs w:val="24"/>
              </w:rPr>
            </w:pPr>
          </w:p>
          <w:p w14:paraId="3C41B418"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1163929196"/>
                <w14:checkbox>
                  <w14:checked w14:val="0"/>
                  <w14:checkedState w14:val="2612" w14:font="MS Gothic"/>
                  <w14:uncheckedState w14:val="2610" w14:font="MS Gothic"/>
                </w14:checkbox>
              </w:sdtPr>
              <w:sdtEndPr/>
              <w:sdtContent>
                <w:r w:rsidR="009C5535" w:rsidRPr="0006109A">
                  <w:rPr>
                    <w:rFonts w:ascii="Segoe UI Symbol" w:eastAsia="MS Gothic" w:hAnsi="Segoe UI Symbol" w:cs="Segoe UI Symbol"/>
                    <w:iCs/>
                    <w:sz w:val="24"/>
                    <w:szCs w:val="24"/>
                  </w:rPr>
                  <w:t>☐</w:t>
                </w:r>
              </w:sdtContent>
            </w:sdt>
            <w:r w:rsidR="009C5535" w:rsidRPr="0006109A">
              <w:rPr>
                <w:rFonts w:asciiTheme="minorHAnsi" w:hAnsiTheme="minorHAnsi" w:cstheme="minorHAnsi"/>
                <w:iCs/>
                <w:sz w:val="24"/>
                <w:szCs w:val="24"/>
              </w:rPr>
              <w:t xml:space="preserve">  Yes</w:t>
            </w:r>
          </w:p>
          <w:p w14:paraId="3FA6CCE4" w14:textId="77777777" w:rsidR="009C5535" w:rsidRDefault="001B3A2E" w:rsidP="00163F92">
            <w:pPr>
              <w:tabs>
                <w:tab w:val="left" w:pos="360"/>
              </w:tabs>
              <w:rPr>
                <w:rFonts w:asciiTheme="minorHAnsi" w:hAnsiTheme="minorHAnsi" w:cstheme="minorHAnsi"/>
                <w:iCs/>
                <w:sz w:val="24"/>
                <w:szCs w:val="24"/>
              </w:rPr>
            </w:pPr>
            <w:sdt>
              <w:sdtPr>
                <w:rPr>
                  <w:rFonts w:asciiTheme="minorHAnsi" w:hAnsiTheme="minorHAnsi" w:cstheme="minorHAnsi"/>
                  <w:iCs/>
                  <w:sz w:val="24"/>
                  <w:szCs w:val="24"/>
                </w:rPr>
                <w:id w:val="-621604767"/>
                <w14:checkbox>
                  <w14:checked w14:val="0"/>
                  <w14:checkedState w14:val="2612" w14:font="MS Gothic"/>
                  <w14:uncheckedState w14:val="2610" w14:font="MS Gothic"/>
                </w14:checkbox>
              </w:sdtPr>
              <w:sdtEndPr/>
              <w:sdtContent>
                <w:r w:rsidR="009C5535" w:rsidRPr="0006109A">
                  <w:rPr>
                    <w:rFonts w:ascii="Segoe UI Symbol" w:eastAsia="MS Gothic" w:hAnsi="Segoe UI Symbol" w:cs="Segoe UI Symbol"/>
                    <w:iCs/>
                    <w:sz w:val="24"/>
                    <w:szCs w:val="24"/>
                  </w:rPr>
                  <w:t>☐</w:t>
                </w:r>
              </w:sdtContent>
            </w:sdt>
            <w:r w:rsidR="009C5535" w:rsidRPr="0006109A">
              <w:rPr>
                <w:rFonts w:asciiTheme="minorHAnsi" w:hAnsiTheme="minorHAnsi" w:cstheme="minorHAnsi"/>
                <w:iCs/>
                <w:sz w:val="24"/>
                <w:szCs w:val="24"/>
              </w:rPr>
              <w:t xml:space="preserve"> </w:t>
            </w:r>
            <w:r w:rsidR="009C5535">
              <w:rPr>
                <w:rFonts w:asciiTheme="minorHAnsi" w:hAnsiTheme="minorHAnsi" w:cstheme="minorHAnsi"/>
                <w:iCs/>
                <w:sz w:val="24"/>
                <w:szCs w:val="24"/>
              </w:rPr>
              <w:t xml:space="preserve"> No</w:t>
            </w:r>
          </w:p>
          <w:p w14:paraId="7D0F2E4D" w14:textId="77777777" w:rsidR="009C5535" w:rsidRPr="00FF5B92" w:rsidRDefault="009C5535" w:rsidP="00163F92">
            <w:pPr>
              <w:tabs>
                <w:tab w:val="left" w:pos="360"/>
              </w:tabs>
              <w:rPr>
                <w:rFonts w:asciiTheme="minorHAnsi" w:hAnsiTheme="minorHAnsi" w:cstheme="minorHAnsi"/>
                <w:iCs/>
                <w:sz w:val="24"/>
                <w:szCs w:val="24"/>
              </w:rPr>
            </w:pPr>
          </w:p>
        </w:tc>
      </w:tr>
    </w:tbl>
    <w:p w14:paraId="4E77BA3C" w14:textId="77777777" w:rsidR="009C5535" w:rsidRPr="007F6DC5" w:rsidRDefault="009C5535" w:rsidP="009C5535">
      <w:pPr>
        <w:spacing w:after="120"/>
        <w:jc w:val="both"/>
        <w:rPr>
          <w:rFonts w:ascii="Calibri" w:hAnsi="Calibri" w:cs="Calibri"/>
          <w:sz w:val="24"/>
          <w:szCs w:val="24"/>
        </w:rPr>
      </w:pPr>
    </w:p>
    <w:p w14:paraId="62307BD7" w14:textId="77777777" w:rsidR="009C5535" w:rsidRPr="004D05F2" w:rsidRDefault="009C5535" w:rsidP="009C5535">
      <w:pPr>
        <w:pStyle w:val="Heading4"/>
        <w:rPr>
          <w:color w:val="FF0000"/>
          <w:sz w:val="2"/>
          <w:szCs w:val="2"/>
        </w:rPr>
      </w:pPr>
      <w:r w:rsidRPr="002372AF">
        <w:rPr>
          <w:szCs w:val="26"/>
        </w:rPr>
        <w:br w:type="page"/>
      </w:r>
    </w:p>
    <w:p w14:paraId="790BE475"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BUDGET FORM(S)</w:t>
      </w:r>
      <w:r w:rsidRPr="009C5535">
        <w:rPr>
          <w:rFonts w:asciiTheme="minorHAnsi" w:hAnsiTheme="minorHAnsi" w:cstheme="minorHAnsi"/>
          <w:b/>
          <w:bCs/>
          <w:i w:val="0"/>
          <w:iCs w:val="0"/>
          <w:color w:val="auto"/>
          <w:sz w:val="28"/>
          <w:szCs w:val="28"/>
        </w:rPr>
        <w:tab/>
      </w:r>
    </w:p>
    <w:p w14:paraId="58485849" w14:textId="77777777" w:rsidR="009C5535" w:rsidRDefault="009C5535" w:rsidP="009C5535">
      <w:pPr>
        <w:pStyle w:val="PlainText"/>
        <w:tabs>
          <w:tab w:val="right" w:pos="10080"/>
        </w:tabs>
        <w:spacing w:before="240" w:after="240"/>
        <w:rPr>
          <w:rFonts w:ascii="Calibri" w:hAnsi="Calibri" w:cs="Calibri"/>
          <w:sz w:val="24"/>
          <w:szCs w:val="24"/>
        </w:rPr>
      </w:pPr>
      <w:r w:rsidRPr="00266DFB">
        <w:rPr>
          <w:rFonts w:ascii="Calibri" w:hAnsi="Calibri" w:cs="Calibri"/>
          <w:b/>
          <w:sz w:val="24"/>
          <w:szCs w:val="24"/>
        </w:rPr>
        <w:t>Instructions</w:t>
      </w:r>
      <w:r w:rsidRPr="00266DFB">
        <w:rPr>
          <w:rFonts w:ascii="Calibri" w:hAnsi="Calibri" w:cs="Calibri"/>
          <w:sz w:val="24"/>
          <w:szCs w:val="24"/>
        </w:rPr>
        <w:t>:</w:t>
      </w:r>
      <w:r w:rsidRPr="00266DFB">
        <w:rPr>
          <w:rFonts w:ascii="Calibri" w:hAnsi="Calibri" w:cs="Calibri"/>
          <w:b/>
          <w:sz w:val="24"/>
          <w:szCs w:val="24"/>
        </w:rPr>
        <w:t xml:space="preserve">  </w:t>
      </w:r>
      <w:r>
        <w:rPr>
          <w:rFonts w:ascii="Calibri" w:hAnsi="Calibri" w:cs="Calibri"/>
          <w:sz w:val="24"/>
          <w:szCs w:val="24"/>
        </w:rPr>
        <w:t xml:space="preserve">Please keep and include this page as part of the bid response. </w:t>
      </w:r>
    </w:p>
    <w:p w14:paraId="6A6FC50E" w14:textId="2EACDD51" w:rsidR="009C5535" w:rsidRPr="00EB287F" w:rsidRDefault="009C5535" w:rsidP="009C5535">
      <w:pPr>
        <w:pStyle w:val="PlainText"/>
        <w:spacing w:before="240" w:after="240"/>
        <w:rPr>
          <w:rFonts w:ascii="Calibri" w:hAnsi="Calibri" w:cs="Calibri"/>
          <w:b/>
          <w:bCs/>
          <w:sz w:val="24"/>
          <w:szCs w:val="24"/>
        </w:rPr>
      </w:pPr>
      <w:r w:rsidRPr="00EB287F">
        <w:rPr>
          <w:rFonts w:ascii="Calibri" w:hAnsi="Calibri" w:cs="Calibri"/>
          <w:b/>
          <w:bCs/>
          <w:sz w:val="24"/>
          <w:szCs w:val="24"/>
        </w:rPr>
        <w:t xml:space="preserve">Bidders must complete the provided Excel Spreadsheet – </w:t>
      </w:r>
      <w:r w:rsidRPr="009C5535">
        <w:rPr>
          <w:rFonts w:ascii="Calibri" w:hAnsi="Calibri" w:cs="Calibri"/>
          <w:b/>
          <w:bCs/>
          <w:sz w:val="24"/>
          <w:szCs w:val="24"/>
          <w:highlight w:val="yellow"/>
        </w:rPr>
        <w:t>REVISED A-2</w:t>
      </w:r>
      <w:r>
        <w:rPr>
          <w:rFonts w:ascii="Calibri" w:hAnsi="Calibri" w:cs="Calibri"/>
          <w:b/>
          <w:bCs/>
          <w:sz w:val="24"/>
          <w:szCs w:val="24"/>
        </w:rPr>
        <w:t xml:space="preserve"> </w:t>
      </w:r>
      <w:r w:rsidRPr="00EB287F">
        <w:rPr>
          <w:rFonts w:ascii="Calibri" w:hAnsi="Calibri" w:cs="Calibri"/>
          <w:b/>
          <w:bCs/>
          <w:sz w:val="24"/>
          <w:szCs w:val="24"/>
        </w:rPr>
        <w:t xml:space="preserve">Budget Form and upload it into EZSourcing Supplier Portal as part of their bid response.  </w:t>
      </w:r>
      <w:r w:rsidRPr="00266DFB">
        <w:rPr>
          <w:rFonts w:ascii="Calibri" w:hAnsi="Calibri" w:cs="Calibri"/>
          <w:b/>
          <w:sz w:val="24"/>
          <w:szCs w:val="24"/>
        </w:rPr>
        <w:t>NO ALTERATIONS OR CHANGES OF ANY KIND ARE PERMITTED.</w:t>
      </w:r>
      <w:r w:rsidRPr="00266DFB">
        <w:rPr>
          <w:rFonts w:ascii="Calibri" w:hAnsi="Calibri" w:cs="Calibri"/>
          <w:sz w:val="24"/>
          <w:szCs w:val="24"/>
        </w:rPr>
        <w:t xml:space="preserve">  </w:t>
      </w:r>
    </w:p>
    <w:p w14:paraId="5CE79070" w14:textId="77777777" w:rsidR="009C5535" w:rsidRPr="00266DFB" w:rsidRDefault="009C5535" w:rsidP="009C5535">
      <w:pPr>
        <w:pStyle w:val="PlainText"/>
        <w:spacing w:before="240" w:after="240"/>
        <w:rPr>
          <w:rFonts w:ascii="Calibri" w:hAnsi="Calibri" w:cs="Calibri"/>
          <w:sz w:val="24"/>
          <w:szCs w:val="24"/>
        </w:rPr>
      </w:pPr>
      <w:r w:rsidRPr="00266DFB">
        <w:rPr>
          <w:rFonts w:ascii="Calibri" w:hAnsi="Calibri" w:cs="Calibri"/>
          <w:sz w:val="24"/>
          <w:szCs w:val="24"/>
        </w:rPr>
        <w:t xml:space="preserve">Bid </w:t>
      </w:r>
      <w:r>
        <w:rPr>
          <w:rFonts w:ascii="Calibri" w:hAnsi="Calibri" w:cs="Calibri"/>
          <w:sz w:val="24"/>
          <w:szCs w:val="24"/>
        </w:rPr>
        <w:t>proposals</w:t>
      </w:r>
      <w:r w:rsidRPr="00266DFB">
        <w:rPr>
          <w:rFonts w:ascii="Calibri" w:hAnsi="Calibri" w:cs="Calibri"/>
          <w:sz w:val="24"/>
          <w:szCs w:val="24"/>
        </w:rPr>
        <w:t xml:space="preserve"> that do not comply may be rejected.</w:t>
      </w:r>
    </w:p>
    <w:p w14:paraId="3A9CF72C" w14:textId="77777777" w:rsidR="009C5535" w:rsidRPr="009C1F67" w:rsidRDefault="009C5535" w:rsidP="009C5535">
      <w:pPr>
        <w:spacing w:before="240" w:after="240"/>
        <w:rPr>
          <w:rFonts w:ascii="Calibri" w:hAnsi="Calibri" w:cs="Calibri"/>
          <w:sz w:val="24"/>
          <w:szCs w:val="24"/>
        </w:rPr>
      </w:pPr>
      <w:r w:rsidRPr="009C5535">
        <w:rPr>
          <w:rFonts w:asciiTheme="minorHAnsi" w:hAnsiTheme="minorHAnsi" w:cstheme="minorHAnsi"/>
          <w:sz w:val="24"/>
          <w:szCs w:val="24"/>
        </w:rPr>
        <w:t xml:space="preserve">By submission through the Alameda County </w:t>
      </w:r>
      <w:hyperlink r:id="rId42" w:history="1">
        <w:r w:rsidRPr="009C5535">
          <w:rPr>
            <w:rStyle w:val="Hyperlink"/>
            <w:rFonts w:asciiTheme="minorHAnsi" w:hAnsiTheme="minorHAnsi" w:cstheme="minorHAnsi"/>
            <w:b/>
            <w:bCs/>
            <w:sz w:val="24"/>
            <w:szCs w:val="24"/>
          </w:rPr>
          <w:t>EZSourcing Supplier Portal</w:t>
        </w:r>
      </w:hyperlink>
      <w:r w:rsidRPr="009C5535">
        <w:rPr>
          <w:rStyle w:val="Hyperlink"/>
          <w:rFonts w:asciiTheme="minorHAnsi" w:hAnsiTheme="minorHAnsi" w:cstheme="minorHAnsi"/>
          <w:b/>
          <w:bCs/>
          <w:sz w:val="24"/>
          <w:szCs w:val="24"/>
        </w:rPr>
        <w:t>,</w:t>
      </w:r>
      <w:r w:rsidRPr="009C5535">
        <w:rPr>
          <w:rFonts w:asciiTheme="minorHAnsi" w:hAnsiTheme="minorHAnsi" w:cstheme="minorHAnsi"/>
          <w:sz w:val="24"/>
          <w:szCs w:val="24"/>
        </w:rPr>
        <w:t xml:space="preserve"> Bidder certifies to County that all representations, certifications, and statements made by Bidder, as set forth in each entry in the Alameda County</w:t>
      </w:r>
      <w:r w:rsidRPr="009C5535">
        <w:rPr>
          <w:rFonts w:asciiTheme="minorHAnsi" w:hAnsiTheme="minorHAnsi" w:cstheme="minorHAnsi"/>
          <w:b/>
          <w:bCs/>
          <w:sz w:val="24"/>
          <w:szCs w:val="24"/>
        </w:rPr>
        <w:t xml:space="preserve"> </w:t>
      </w:r>
      <w:hyperlink r:id="rId43" w:history="1">
        <w:r w:rsidRPr="009C5535">
          <w:rPr>
            <w:rStyle w:val="Hyperlink"/>
            <w:rFonts w:asciiTheme="minorHAnsi" w:hAnsiTheme="minorHAnsi" w:cstheme="minorHAnsi"/>
            <w:b/>
            <w:bCs/>
            <w:sz w:val="24"/>
            <w:szCs w:val="24"/>
          </w:rPr>
          <w:t>EZSourcing Supplier Portal</w:t>
        </w:r>
      </w:hyperlink>
      <w:r w:rsidRPr="009C5535">
        <w:rPr>
          <w:rFonts w:asciiTheme="minorHAnsi" w:hAnsiTheme="minorHAnsi" w:cstheme="minorHAnsi"/>
          <w:sz w:val="24"/>
          <w:szCs w:val="24"/>
        </w:rPr>
        <w:t xml:space="preserve"> and attachments are true and correct and are made under penalty of perjury pursuant to the laws of California</w:t>
      </w:r>
      <w:r w:rsidRPr="009C1F67">
        <w:rPr>
          <w:rFonts w:ascii="Calibri" w:hAnsi="Calibri" w:cs="Calibri"/>
          <w:sz w:val="24"/>
          <w:szCs w:val="24"/>
        </w:rPr>
        <w:t>.</w:t>
      </w:r>
    </w:p>
    <w:p w14:paraId="32C32EB3" w14:textId="77777777" w:rsidR="009C5535" w:rsidRPr="009C1F67" w:rsidRDefault="009C5535" w:rsidP="009C5535">
      <w:pPr>
        <w:pStyle w:val="PlainText"/>
        <w:spacing w:before="240" w:after="240"/>
        <w:rPr>
          <w:rFonts w:ascii="Calibri" w:hAnsi="Calibri" w:cs="Calibri"/>
          <w:b/>
          <w:sz w:val="24"/>
          <w:szCs w:val="24"/>
        </w:rPr>
      </w:pPr>
      <w:r w:rsidRPr="009C1F67">
        <w:rPr>
          <w:rFonts w:ascii="Calibri" w:hAnsi="Calibri" w:cs="Calibri"/>
          <w:b/>
          <w:sz w:val="24"/>
          <w:szCs w:val="24"/>
        </w:rPr>
        <w:t xml:space="preserve">Budget Criteria and Definitions: </w:t>
      </w:r>
    </w:p>
    <w:p w14:paraId="04E34918" w14:textId="22E3B434" w:rsidR="009C5535" w:rsidRPr="009C1F67"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9C1F67">
        <w:rPr>
          <w:rFonts w:ascii="Calibri" w:hAnsi="Calibri" w:cs="Calibri"/>
          <w:b/>
          <w:sz w:val="24"/>
          <w:szCs w:val="24"/>
        </w:rPr>
        <w:t xml:space="preserve">Start-up Costs </w:t>
      </w:r>
      <w:r w:rsidRPr="009C1F67">
        <w:rPr>
          <w:rFonts w:ascii="Calibri" w:hAnsi="Calibri" w:cs="Calibri"/>
          <w:bCs/>
          <w:sz w:val="24"/>
          <w:szCs w:val="24"/>
        </w:rPr>
        <w:t xml:space="preserve">if needed for </w:t>
      </w:r>
      <w:r w:rsidRPr="009C5535">
        <w:rPr>
          <w:rFonts w:ascii="Calibri" w:hAnsi="Calibri" w:cs="Calibri"/>
          <w:bCs/>
          <w:strike/>
          <w:sz w:val="24"/>
          <w:szCs w:val="24"/>
        </w:rPr>
        <w:t>tuition expenses</w:t>
      </w:r>
      <w:r w:rsidRPr="009C1F67">
        <w:rPr>
          <w:rFonts w:ascii="Calibri" w:hAnsi="Calibri" w:cs="Calibri"/>
          <w:bCs/>
          <w:sz w:val="24"/>
          <w:szCs w:val="24"/>
        </w:rPr>
        <w:t xml:space="preserve"> </w:t>
      </w:r>
      <w:r w:rsidRPr="009C5535">
        <w:rPr>
          <w:rFonts w:ascii="Calibri" w:hAnsi="Calibri" w:cs="Calibri"/>
          <w:b/>
          <w:sz w:val="24"/>
          <w:szCs w:val="24"/>
          <w:highlight w:val="yellow"/>
        </w:rPr>
        <w:t>direct participant costs</w:t>
      </w:r>
      <w:r>
        <w:rPr>
          <w:rFonts w:ascii="Calibri" w:hAnsi="Calibri" w:cs="Calibri"/>
          <w:bCs/>
          <w:sz w:val="24"/>
          <w:szCs w:val="24"/>
        </w:rPr>
        <w:t xml:space="preserve"> </w:t>
      </w:r>
      <w:r w:rsidRPr="009C1F67">
        <w:rPr>
          <w:rFonts w:ascii="Calibri" w:hAnsi="Calibri" w:cs="Calibri"/>
          <w:bCs/>
          <w:sz w:val="24"/>
          <w:szCs w:val="24"/>
        </w:rPr>
        <w:t xml:space="preserve">only </w:t>
      </w:r>
      <w:r w:rsidRPr="009C1F67">
        <w:rPr>
          <w:rStyle w:val="normaltextrun"/>
          <w:rFonts w:asciiTheme="minorHAnsi" w:hAnsiTheme="minorHAnsi" w:cstheme="minorHAnsi"/>
          <w:sz w:val="24"/>
          <w:szCs w:val="24"/>
        </w:rPr>
        <w:t xml:space="preserve">related to the </w:t>
      </w:r>
      <w:r w:rsidRPr="009C5535">
        <w:rPr>
          <w:rStyle w:val="normaltextrun"/>
          <w:rFonts w:asciiTheme="minorHAnsi" w:hAnsiTheme="minorHAnsi" w:cstheme="minorHAnsi"/>
          <w:strike/>
          <w:sz w:val="24"/>
          <w:szCs w:val="24"/>
        </w:rPr>
        <w:t xml:space="preserve">first 90 days of </w:t>
      </w:r>
      <w:r w:rsidRPr="009C1F67">
        <w:rPr>
          <w:rStyle w:val="normaltextrun"/>
          <w:rFonts w:asciiTheme="minorHAnsi" w:hAnsiTheme="minorHAnsi" w:cstheme="minorHAnsi"/>
          <w:sz w:val="24"/>
          <w:szCs w:val="24"/>
        </w:rPr>
        <w:t>service</w:t>
      </w:r>
      <w:r w:rsidRPr="009C5535">
        <w:rPr>
          <w:rStyle w:val="normaltextrun"/>
          <w:rFonts w:asciiTheme="minorHAnsi" w:hAnsiTheme="minorHAnsi" w:cstheme="minorHAnsi"/>
          <w:b/>
          <w:bCs/>
          <w:sz w:val="24"/>
          <w:szCs w:val="24"/>
          <w:highlight w:val="yellow"/>
        </w:rPr>
        <w:t>s</w:t>
      </w:r>
      <w:r w:rsidRPr="009C1F67">
        <w:rPr>
          <w:rStyle w:val="normaltextrun"/>
          <w:rFonts w:asciiTheme="minorHAnsi" w:hAnsiTheme="minorHAnsi" w:cstheme="minorHAnsi"/>
          <w:sz w:val="24"/>
          <w:szCs w:val="24"/>
        </w:rPr>
        <w:t xml:space="preserve"> under this Contract to ensure Bidder </w:t>
      </w:r>
      <w:proofErr w:type="gramStart"/>
      <w:r w:rsidRPr="009C1F67">
        <w:rPr>
          <w:rStyle w:val="normaltextrun"/>
          <w:rFonts w:asciiTheme="minorHAnsi" w:hAnsiTheme="minorHAnsi" w:cstheme="minorHAnsi"/>
          <w:sz w:val="24"/>
          <w:szCs w:val="24"/>
        </w:rPr>
        <w:t>is able to</w:t>
      </w:r>
      <w:proofErr w:type="gramEnd"/>
      <w:r w:rsidRPr="009C1F67">
        <w:rPr>
          <w:rStyle w:val="normaltextrun"/>
          <w:rFonts w:asciiTheme="minorHAnsi" w:hAnsiTheme="minorHAnsi" w:cstheme="minorHAnsi"/>
          <w:sz w:val="24"/>
          <w:szCs w:val="24"/>
        </w:rPr>
        <w:t xml:space="preserve"> cover expenses before reimbursement begins. </w:t>
      </w:r>
      <w:r w:rsidRPr="009C1F67">
        <w:rPr>
          <w:rStyle w:val="eop"/>
          <w:rFonts w:asciiTheme="minorHAnsi" w:hAnsiTheme="minorHAnsi" w:cstheme="minorHAnsi"/>
          <w:sz w:val="24"/>
          <w:szCs w:val="24"/>
        </w:rPr>
        <w:t> </w:t>
      </w:r>
    </w:p>
    <w:p w14:paraId="1E77DCD0" w14:textId="77777777" w:rsidR="009C5535" w:rsidRPr="009C1F67"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9C1F67">
        <w:rPr>
          <w:rFonts w:ascii="Calibri" w:hAnsi="Calibri" w:cs="Calibri"/>
          <w:b/>
          <w:sz w:val="24"/>
          <w:szCs w:val="24"/>
        </w:rPr>
        <w:t xml:space="preserve">County Request </w:t>
      </w:r>
      <w:r w:rsidRPr="009C1F67">
        <w:rPr>
          <w:rFonts w:ascii="Calibri" w:hAnsi="Calibri" w:cs="Calibri"/>
          <w:bCs/>
          <w:sz w:val="24"/>
          <w:szCs w:val="24"/>
        </w:rPr>
        <w:t>is the portion of the project cost for which you are requesting County of Alameda funding to support.</w:t>
      </w:r>
    </w:p>
    <w:p w14:paraId="775EC8CA"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Matching Funds</w:t>
      </w:r>
      <w:r w:rsidRPr="00CA7CC1">
        <w:rPr>
          <w:rFonts w:ascii="Calibri" w:hAnsi="Calibri" w:cs="Calibri"/>
          <w:sz w:val="24"/>
          <w:szCs w:val="24"/>
        </w:rPr>
        <w:t>, if any,</w:t>
      </w:r>
      <w:r w:rsidRPr="00CA7CC1">
        <w:rPr>
          <w:rFonts w:ascii="Calibri" w:hAnsi="Calibri" w:cs="Calibri"/>
          <w:b/>
          <w:sz w:val="24"/>
          <w:szCs w:val="24"/>
        </w:rPr>
        <w:t xml:space="preserve"> </w:t>
      </w:r>
      <w:r w:rsidRPr="00CA7CC1">
        <w:rPr>
          <w:rFonts w:ascii="Calibri" w:hAnsi="Calibri" w:cs="Calibri"/>
          <w:bCs/>
          <w:sz w:val="24"/>
          <w:szCs w:val="24"/>
        </w:rPr>
        <w:t>is the portion of the project cost the Bidder will secure from other funding sources.</w:t>
      </w:r>
    </w:p>
    <w:p w14:paraId="0A49D430"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 xml:space="preserve">GRAND TOTAL </w:t>
      </w:r>
      <w:r>
        <w:rPr>
          <w:rFonts w:ascii="Calibri" w:hAnsi="Calibri" w:cs="Calibri"/>
          <w:b/>
          <w:sz w:val="24"/>
          <w:szCs w:val="24"/>
        </w:rPr>
        <w:t>2-Year</w:t>
      </w:r>
      <w:r w:rsidRPr="00CA7CC1">
        <w:rPr>
          <w:rFonts w:ascii="Calibri" w:hAnsi="Calibri" w:cs="Calibri"/>
          <w:b/>
          <w:sz w:val="24"/>
          <w:szCs w:val="24"/>
        </w:rPr>
        <w:t xml:space="preserve"> Project Cost</w:t>
      </w:r>
      <w:r w:rsidRPr="00CA7CC1">
        <w:rPr>
          <w:rFonts w:ascii="Calibri" w:hAnsi="Calibri" w:cs="Calibri"/>
          <w:bCs/>
          <w:sz w:val="24"/>
          <w:szCs w:val="24"/>
        </w:rPr>
        <w:t xml:space="preserve"> is the total amount of monies allocated by the Bidder, including matching funds, to run the </w:t>
      </w:r>
      <w:r>
        <w:rPr>
          <w:rFonts w:ascii="Calibri" w:hAnsi="Calibri" w:cs="Calibri"/>
          <w:bCs/>
          <w:sz w:val="24"/>
          <w:szCs w:val="24"/>
        </w:rPr>
        <w:t>Program</w:t>
      </w:r>
      <w:r w:rsidRPr="00CA7CC1">
        <w:rPr>
          <w:rFonts w:ascii="Calibri" w:hAnsi="Calibri" w:cs="Calibri"/>
          <w:bCs/>
          <w:sz w:val="24"/>
          <w:szCs w:val="24"/>
        </w:rPr>
        <w:t xml:space="preserve"> requested in this RFP.</w:t>
      </w:r>
    </w:p>
    <w:p w14:paraId="4D5DF101"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 xml:space="preserve">GRAND TOTAL COUNTY REQUEST </w:t>
      </w:r>
      <w:r w:rsidRPr="00CA7CC1">
        <w:rPr>
          <w:rFonts w:ascii="Calibri" w:hAnsi="Calibri" w:cs="Calibri"/>
          <w:bCs/>
          <w:sz w:val="24"/>
          <w:szCs w:val="24"/>
        </w:rPr>
        <w:t xml:space="preserve">is the portion of the grand total </w:t>
      </w:r>
      <w:r>
        <w:rPr>
          <w:rFonts w:ascii="Calibri" w:hAnsi="Calibri" w:cs="Calibri"/>
          <w:bCs/>
          <w:sz w:val="24"/>
          <w:szCs w:val="24"/>
        </w:rPr>
        <w:t>2-Year</w:t>
      </w:r>
      <w:r w:rsidRPr="00CA7CC1">
        <w:rPr>
          <w:rFonts w:ascii="Calibri" w:hAnsi="Calibri" w:cs="Calibri"/>
          <w:bCs/>
          <w:sz w:val="24"/>
          <w:szCs w:val="24"/>
        </w:rPr>
        <w:t xml:space="preserve"> project cost for which you are requesting County of Alameda funding to support</w:t>
      </w:r>
    </w:p>
    <w:p w14:paraId="27F39CB7"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Personnel</w:t>
      </w:r>
      <w:r w:rsidRPr="00CA7CC1">
        <w:rPr>
          <w:rFonts w:ascii="Calibri" w:hAnsi="Calibri" w:cs="Calibri"/>
          <w:bCs/>
          <w:sz w:val="24"/>
          <w:szCs w:val="24"/>
        </w:rPr>
        <w:t xml:space="preserve"> is all staff that will work directly on the proposed </w:t>
      </w:r>
      <w:r>
        <w:rPr>
          <w:rFonts w:ascii="Calibri" w:hAnsi="Calibri" w:cs="Calibri"/>
          <w:bCs/>
          <w:sz w:val="24"/>
          <w:szCs w:val="24"/>
        </w:rPr>
        <w:t>Program</w:t>
      </w:r>
      <w:r w:rsidRPr="00CA7CC1">
        <w:rPr>
          <w:rFonts w:ascii="Calibri" w:hAnsi="Calibri" w:cs="Calibri"/>
          <w:bCs/>
          <w:sz w:val="24"/>
          <w:szCs w:val="24"/>
        </w:rPr>
        <w:t>. This may include direct service staff and staff who supervise direct service staff.</w:t>
      </w:r>
    </w:p>
    <w:p w14:paraId="47CFDACB"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Bidders must provide the name (first and last) of the person and position (</w:t>
      </w:r>
      <w:r>
        <w:rPr>
          <w:rFonts w:ascii="Calibri" w:hAnsi="Calibri" w:cs="Calibri"/>
          <w:bCs/>
          <w:sz w:val="24"/>
          <w:szCs w:val="24"/>
        </w:rPr>
        <w:t>Program</w:t>
      </w:r>
      <w:r w:rsidRPr="00CA7CC1">
        <w:rPr>
          <w:rFonts w:ascii="Calibri" w:hAnsi="Calibri" w:cs="Calibri"/>
          <w:bCs/>
          <w:sz w:val="24"/>
          <w:szCs w:val="24"/>
        </w:rPr>
        <w:t xml:space="preserve"> role) in the first column. If the individual has not yet been hired, Bidder may use “TBD” in lieu of the name.</w:t>
      </w:r>
    </w:p>
    <w:p w14:paraId="0C096E13" w14:textId="77777777" w:rsidR="009C5535"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 xml:space="preserve">Please list all direct </w:t>
      </w:r>
      <w:r>
        <w:rPr>
          <w:rFonts w:ascii="Calibri" w:hAnsi="Calibri" w:cs="Calibri"/>
          <w:bCs/>
          <w:sz w:val="24"/>
          <w:szCs w:val="24"/>
        </w:rPr>
        <w:t>Program</w:t>
      </w:r>
      <w:r w:rsidRPr="00CA7CC1">
        <w:rPr>
          <w:rFonts w:ascii="Calibri" w:hAnsi="Calibri" w:cs="Calibri"/>
          <w:bCs/>
          <w:sz w:val="24"/>
          <w:szCs w:val="24"/>
        </w:rPr>
        <w:t xml:space="preserve"> staff responsible for the success of the </w:t>
      </w:r>
      <w:r>
        <w:rPr>
          <w:rFonts w:ascii="Calibri" w:hAnsi="Calibri" w:cs="Calibri"/>
          <w:bCs/>
          <w:sz w:val="24"/>
          <w:szCs w:val="24"/>
        </w:rPr>
        <w:t>Program</w:t>
      </w:r>
      <w:r w:rsidRPr="00CA7CC1">
        <w:rPr>
          <w:rFonts w:ascii="Calibri" w:hAnsi="Calibri" w:cs="Calibri"/>
          <w:bCs/>
          <w:sz w:val="24"/>
          <w:szCs w:val="24"/>
        </w:rPr>
        <w:t xml:space="preserve">, even if their salaries and wages are being covered by other matching funds, to determine the total cost of operating the </w:t>
      </w:r>
      <w:r>
        <w:rPr>
          <w:rFonts w:ascii="Calibri" w:hAnsi="Calibri" w:cs="Calibri"/>
          <w:bCs/>
          <w:sz w:val="24"/>
          <w:szCs w:val="24"/>
        </w:rPr>
        <w:t>Program</w:t>
      </w:r>
      <w:r w:rsidRPr="00CA7CC1">
        <w:rPr>
          <w:rFonts w:ascii="Calibri" w:hAnsi="Calibri" w:cs="Calibri"/>
          <w:bCs/>
          <w:sz w:val="24"/>
          <w:szCs w:val="24"/>
        </w:rPr>
        <w:t>. Include costs for staff who will be collecting and reporting data, billing, and contract compliance.</w:t>
      </w:r>
    </w:p>
    <w:p w14:paraId="60D07796"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3888A789"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lastRenderedPageBreak/>
        <w:t xml:space="preserve">Sub-Contractors </w:t>
      </w:r>
      <w:r w:rsidRPr="00CA7CC1">
        <w:rPr>
          <w:rFonts w:ascii="Calibri" w:hAnsi="Calibri" w:cs="Calibri"/>
          <w:bCs/>
          <w:sz w:val="24"/>
          <w:szCs w:val="24"/>
        </w:rPr>
        <w:t xml:space="preserve">are organizations and their staff that provide services to help enhance your </w:t>
      </w:r>
      <w:r>
        <w:rPr>
          <w:rFonts w:ascii="Calibri" w:hAnsi="Calibri" w:cs="Calibri"/>
          <w:bCs/>
          <w:sz w:val="24"/>
          <w:szCs w:val="24"/>
        </w:rPr>
        <w:t>Program</w:t>
      </w:r>
      <w:r w:rsidRPr="00CA7CC1">
        <w:rPr>
          <w:rFonts w:ascii="Calibri" w:hAnsi="Calibri" w:cs="Calibri"/>
          <w:bCs/>
          <w:sz w:val="24"/>
          <w:szCs w:val="24"/>
        </w:rPr>
        <w:t xml:space="preserve">(s) and will carry out a significant portion of the Bidder’s proposed </w:t>
      </w:r>
      <w:r>
        <w:rPr>
          <w:rFonts w:ascii="Calibri" w:hAnsi="Calibri" w:cs="Calibri"/>
          <w:bCs/>
          <w:sz w:val="24"/>
          <w:szCs w:val="24"/>
        </w:rPr>
        <w:t>Program</w:t>
      </w:r>
      <w:r w:rsidRPr="00CA7CC1">
        <w:rPr>
          <w:rFonts w:ascii="Calibri" w:hAnsi="Calibri" w:cs="Calibri"/>
          <w:bCs/>
          <w:sz w:val="24"/>
          <w:szCs w:val="24"/>
        </w:rPr>
        <w:t>.</w:t>
      </w:r>
    </w:p>
    <w:p w14:paraId="6D8FF7C7"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Bidders should use the same instructions as Personnel above but must also include the name of sub-contractor in addition to name and position.</w:t>
      </w:r>
    </w:p>
    <w:p w14:paraId="4721724C"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692AA1C0"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Fringe and Benefits</w:t>
      </w:r>
      <w:r w:rsidRPr="00CA7CC1">
        <w:rPr>
          <w:rFonts w:ascii="Calibri" w:hAnsi="Calibri" w:cs="Calibri"/>
          <w:bCs/>
          <w:sz w:val="24"/>
          <w:szCs w:val="24"/>
        </w:rPr>
        <w:t xml:space="preserve"> represents benefits (medical, dental, etc.) as well as mandatory employment costs such as FICA, Social Security, SDI, unemployment taxes, etc. Fringe and Benefits is only for those personnel receiving benefits from the Bidder or its sub-contractor(s). </w:t>
      </w:r>
    </w:p>
    <w:p w14:paraId="238C4248"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Pr>
          <w:rFonts w:ascii="Calibri" w:hAnsi="Calibri" w:cs="Calibri"/>
          <w:b/>
          <w:sz w:val="24"/>
          <w:szCs w:val="24"/>
        </w:rPr>
        <w:t>Program</w:t>
      </w:r>
      <w:r w:rsidRPr="00CA7CC1">
        <w:rPr>
          <w:rFonts w:ascii="Calibri" w:hAnsi="Calibri" w:cs="Calibri"/>
          <w:b/>
          <w:sz w:val="24"/>
          <w:szCs w:val="24"/>
        </w:rPr>
        <w:t xml:space="preserve"> Costs</w:t>
      </w:r>
      <w:r w:rsidRPr="00CA7CC1">
        <w:rPr>
          <w:rFonts w:ascii="Calibri" w:hAnsi="Calibri" w:cs="Calibri"/>
          <w:bCs/>
          <w:sz w:val="24"/>
          <w:szCs w:val="24"/>
        </w:rPr>
        <w:t xml:space="preserve"> are other costs that directly benefit and support the operation of the Bidder’s proposed </w:t>
      </w:r>
      <w:r>
        <w:rPr>
          <w:rFonts w:ascii="Calibri" w:hAnsi="Calibri" w:cs="Calibri"/>
          <w:bCs/>
          <w:sz w:val="24"/>
          <w:szCs w:val="24"/>
        </w:rPr>
        <w:t>Program</w:t>
      </w:r>
      <w:r w:rsidRPr="00CA7CC1">
        <w:rPr>
          <w:rFonts w:ascii="Calibri" w:hAnsi="Calibri" w:cs="Calibri"/>
          <w:bCs/>
          <w:sz w:val="24"/>
          <w:szCs w:val="24"/>
        </w:rPr>
        <w:t>.</w:t>
      </w:r>
    </w:p>
    <w:p w14:paraId="56D77D7A"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Equipment/Furniture</w:t>
      </w:r>
      <w:r w:rsidRPr="00CA7CC1">
        <w:rPr>
          <w:rFonts w:ascii="Calibri" w:hAnsi="Calibri" w:cs="Calibri"/>
          <w:bCs/>
          <w:sz w:val="24"/>
          <w:szCs w:val="24"/>
        </w:rPr>
        <w:t>: Durable goods such as computers and furniture.</w:t>
      </w:r>
    </w:p>
    <w:p w14:paraId="23F58970"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General Office Supplies</w:t>
      </w:r>
      <w:r w:rsidRPr="00CA7CC1">
        <w:rPr>
          <w:rFonts w:ascii="Calibri" w:hAnsi="Calibri" w:cs="Calibri"/>
          <w:bCs/>
          <w:sz w:val="24"/>
          <w:szCs w:val="24"/>
        </w:rPr>
        <w:t xml:space="preserve">: Paper, pens, toner, or other reasonable </w:t>
      </w:r>
      <w:r>
        <w:rPr>
          <w:rFonts w:ascii="Calibri" w:hAnsi="Calibri" w:cs="Calibri"/>
          <w:bCs/>
          <w:sz w:val="24"/>
          <w:szCs w:val="24"/>
        </w:rPr>
        <w:t>Program</w:t>
      </w:r>
      <w:r w:rsidRPr="00CA7CC1">
        <w:rPr>
          <w:rFonts w:ascii="Calibri" w:hAnsi="Calibri" w:cs="Calibri"/>
          <w:bCs/>
          <w:sz w:val="24"/>
          <w:szCs w:val="24"/>
        </w:rPr>
        <w:t>-related office supply expenses.</w:t>
      </w:r>
    </w:p>
    <w:p w14:paraId="1DA6588B"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Staff</w:t>
      </w:r>
      <w:r>
        <w:rPr>
          <w:rFonts w:ascii="Calibri" w:hAnsi="Calibri" w:cs="Calibri"/>
          <w:b/>
          <w:sz w:val="24"/>
          <w:szCs w:val="24"/>
        </w:rPr>
        <w:t xml:space="preserve"> Training and </w:t>
      </w:r>
      <w:r w:rsidRPr="00CA7CC1">
        <w:rPr>
          <w:rFonts w:ascii="Calibri" w:hAnsi="Calibri" w:cs="Calibri"/>
          <w:b/>
          <w:sz w:val="24"/>
          <w:szCs w:val="24"/>
        </w:rPr>
        <w:t>Development</w:t>
      </w:r>
      <w:r w:rsidRPr="00CA7CC1">
        <w:rPr>
          <w:rFonts w:ascii="Calibri" w:hAnsi="Calibri" w:cs="Calibri"/>
          <w:bCs/>
          <w:sz w:val="24"/>
          <w:szCs w:val="24"/>
        </w:rPr>
        <w:t xml:space="preserve">: Costs associated with </w:t>
      </w:r>
      <w:r>
        <w:rPr>
          <w:rFonts w:ascii="Calibri" w:hAnsi="Calibri" w:cs="Calibri"/>
          <w:bCs/>
          <w:sz w:val="24"/>
          <w:szCs w:val="24"/>
        </w:rPr>
        <w:t xml:space="preserve">personal and </w:t>
      </w:r>
      <w:r w:rsidRPr="00CA7CC1">
        <w:rPr>
          <w:rFonts w:ascii="Calibri" w:hAnsi="Calibri" w:cs="Calibri"/>
          <w:bCs/>
          <w:sz w:val="24"/>
          <w:szCs w:val="24"/>
        </w:rPr>
        <w:t>professional development and training of direct staff, including seminars and training materials.</w:t>
      </w:r>
    </w:p>
    <w:p w14:paraId="119F9195"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Telephone/Internet/Communications</w:t>
      </w:r>
      <w:r w:rsidRPr="00CA7CC1">
        <w:rPr>
          <w:rFonts w:ascii="Calibri" w:hAnsi="Calibri" w:cs="Calibri"/>
          <w:bCs/>
          <w:sz w:val="24"/>
          <w:szCs w:val="24"/>
        </w:rPr>
        <w:t xml:space="preserve">: May include mobile phones, telephone, internet, and related to the proposed </w:t>
      </w:r>
      <w:r>
        <w:rPr>
          <w:rFonts w:ascii="Calibri" w:hAnsi="Calibri" w:cs="Calibri"/>
          <w:bCs/>
          <w:sz w:val="24"/>
          <w:szCs w:val="24"/>
        </w:rPr>
        <w:t>Program</w:t>
      </w:r>
      <w:r w:rsidRPr="00CA7CC1">
        <w:rPr>
          <w:rFonts w:ascii="Calibri" w:hAnsi="Calibri" w:cs="Calibri"/>
          <w:bCs/>
          <w:sz w:val="24"/>
          <w:szCs w:val="24"/>
        </w:rPr>
        <w:t>.</w:t>
      </w:r>
    </w:p>
    <w:p w14:paraId="31A0C6BD"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Pr>
          <w:rFonts w:ascii="Calibri" w:hAnsi="Calibri" w:cs="Calibri"/>
          <w:b/>
          <w:sz w:val="24"/>
          <w:szCs w:val="24"/>
        </w:rPr>
        <w:t xml:space="preserve">Staff </w:t>
      </w:r>
      <w:r w:rsidRPr="00CA7CC1">
        <w:rPr>
          <w:rFonts w:ascii="Calibri" w:hAnsi="Calibri" w:cs="Calibri"/>
          <w:b/>
          <w:sz w:val="24"/>
          <w:szCs w:val="24"/>
        </w:rPr>
        <w:t>Travel/Transportation</w:t>
      </w:r>
      <w:r w:rsidRPr="00CA7CC1">
        <w:rPr>
          <w:rFonts w:ascii="Calibri" w:hAnsi="Calibri" w:cs="Calibri"/>
          <w:bCs/>
          <w:sz w:val="24"/>
          <w:szCs w:val="24"/>
        </w:rPr>
        <w:t xml:space="preserve">: </w:t>
      </w:r>
      <w:r w:rsidRPr="00536748">
        <w:rPr>
          <w:rFonts w:ascii="Calibri" w:hAnsi="Calibri" w:cs="Calibri"/>
          <w:bCs/>
          <w:sz w:val="24"/>
          <w:szCs w:val="24"/>
        </w:rPr>
        <w:t xml:space="preserve">Any local and non-local travel necessary to support the </w:t>
      </w:r>
      <w:r>
        <w:rPr>
          <w:rFonts w:ascii="Calibri" w:hAnsi="Calibri" w:cs="Calibri"/>
          <w:bCs/>
          <w:sz w:val="24"/>
          <w:szCs w:val="24"/>
        </w:rPr>
        <w:t>Program</w:t>
      </w:r>
      <w:r w:rsidRPr="00536748">
        <w:rPr>
          <w:rFonts w:ascii="Calibri" w:hAnsi="Calibri" w:cs="Calibri"/>
          <w:bCs/>
          <w:sz w:val="24"/>
          <w:szCs w:val="24"/>
        </w:rPr>
        <w:t>.</w:t>
      </w:r>
    </w:p>
    <w:p w14:paraId="7FF510AE" w14:textId="77777777" w:rsidR="009C5535" w:rsidRPr="0084179A"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84179A">
        <w:rPr>
          <w:rFonts w:ascii="Calibri" w:hAnsi="Calibri" w:cs="Calibri"/>
          <w:b/>
          <w:sz w:val="24"/>
          <w:szCs w:val="24"/>
        </w:rPr>
        <w:t>Direct Participant Support</w:t>
      </w:r>
      <w:r w:rsidRPr="0084179A">
        <w:rPr>
          <w:rFonts w:ascii="Calibri" w:hAnsi="Calibri" w:cs="Calibri"/>
          <w:bCs/>
          <w:sz w:val="24"/>
          <w:szCs w:val="24"/>
        </w:rPr>
        <w:t xml:space="preserve">: </w:t>
      </w:r>
      <w:r>
        <w:rPr>
          <w:rFonts w:ascii="Calibri" w:hAnsi="Calibri" w:cs="Calibri"/>
          <w:bCs/>
          <w:sz w:val="24"/>
          <w:szCs w:val="24"/>
        </w:rPr>
        <w:t>Barrier removal and incentives, including transportation assistance.</w:t>
      </w:r>
    </w:p>
    <w:p w14:paraId="778DE31C"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
          <w:sz w:val="24"/>
          <w:szCs w:val="24"/>
        </w:rPr>
        <w:t>Marketing &amp; Promotions</w:t>
      </w:r>
      <w:r w:rsidRPr="00CA7CC1">
        <w:rPr>
          <w:rFonts w:ascii="Calibri" w:hAnsi="Calibri" w:cs="Calibri"/>
          <w:bCs/>
          <w:sz w:val="24"/>
          <w:szCs w:val="24"/>
        </w:rPr>
        <w:t xml:space="preserve">: </w:t>
      </w:r>
      <w:r w:rsidRPr="0084179A">
        <w:rPr>
          <w:rFonts w:ascii="Calibri" w:hAnsi="Calibri" w:cs="Calibri"/>
          <w:bCs/>
          <w:sz w:val="24"/>
          <w:szCs w:val="24"/>
        </w:rPr>
        <w:t>All costs associated with Client outreach and engagement items, e.g., digital and printed promotional material</w:t>
      </w:r>
      <w:r>
        <w:rPr>
          <w:rFonts w:ascii="Calibri" w:hAnsi="Calibri" w:cs="Calibri"/>
          <w:bCs/>
          <w:sz w:val="24"/>
          <w:szCs w:val="24"/>
        </w:rPr>
        <w:t>.</w:t>
      </w:r>
    </w:p>
    <w:p w14:paraId="194EABC6" w14:textId="77777777" w:rsidR="009C5535" w:rsidRPr="00CA7CC1"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If necessary, Bidders may add additional lines.</w:t>
      </w:r>
    </w:p>
    <w:p w14:paraId="7A20957B" w14:textId="77777777" w:rsidR="009C5535" w:rsidRPr="00CA7CC1" w:rsidRDefault="009C5535" w:rsidP="009C5535">
      <w:pPr>
        <w:pStyle w:val="PlainText"/>
        <w:numPr>
          <w:ilvl w:val="1"/>
          <w:numId w:val="17"/>
        </w:numPr>
        <w:tabs>
          <w:tab w:val="clear" w:pos="1440"/>
        </w:tabs>
        <w:spacing w:after="240"/>
        <w:ind w:left="720"/>
        <w:jc w:val="both"/>
        <w:rPr>
          <w:rFonts w:ascii="Calibri" w:hAnsi="Calibri" w:cs="Calibri"/>
          <w:b/>
          <w:sz w:val="24"/>
          <w:szCs w:val="24"/>
        </w:rPr>
      </w:pPr>
      <w:r w:rsidRPr="00CA7CC1">
        <w:rPr>
          <w:rFonts w:ascii="Calibri" w:hAnsi="Calibri" w:cs="Calibri"/>
          <w:b/>
          <w:sz w:val="24"/>
          <w:szCs w:val="24"/>
        </w:rPr>
        <w:t>Indirect Costs</w:t>
      </w:r>
      <w:r>
        <w:rPr>
          <w:rFonts w:ascii="Calibri" w:hAnsi="Calibri" w:cs="Calibri"/>
          <w:b/>
          <w:sz w:val="24"/>
          <w:szCs w:val="24"/>
        </w:rPr>
        <w:t xml:space="preserve">: </w:t>
      </w:r>
      <w:r w:rsidRPr="00B40E74">
        <w:rPr>
          <w:rFonts w:ascii="Calibri" w:hAnsi="Calibri" w:cs="Calibri"/>
          <w:bCs/>
          <w:sz w:val="24"/>
          <w:szCs w:val="24"/>
        </w:rPr>
        <w:t>Indirect costs</w:t>
      </w:r>
      <w:r w:rsidRPr="00CA7CC1">
        <w:rPr>
          <w:rFonts w:ascii="Calibri" w:hAnsi="Calibri" w:cs="Calibri"/>
          <w:bCs/>
          <w:sz w:val="24"/>
          <w:szCs w:val="24"/>
        </w:rPr>
        <w:t xml:space="preserve"> may be included that equal up to 10% of the Bidder’s total </w:t>
      </w:r>
      <w:r w:rsidRPr="00CA7CC1">
        <w:rPr>
          <w:rFonts w:ascii="Calibri" w:hAnsi="Calibri" w:cs="Calibri"/>
          <w:bCs/>
          <w:i/>
          <w:iCs/>
          <w:sz w:val="24"/>
          <w:szCs w:val="24"/>
        </w:rPr>
        <w:t>County Request and will be reimbursed in proportion to monthly expenditures</w:t>
      </w:r>
      <w:r w:rsidRPr="00CA7CC1">
        <w:rPr>
          <w:rFonts w:ascii="Calibri" w:hAnsi="Calibri" w:cs="Calibri"/>
          <w:bCs/>
          <w:sz w:val="24"/>
          <w:szCs w:val="24"/>
        </w:rPr>
        <w:t xml:space="preserve">. These indirect expenses will likely fluctuate each month, based on activity. Examples of allowable expenses under Indirect Costs include, but are not limited to, the following: audit, bookkeeping, payroll/finance, facilities, maintenance, insurance, organizational rent, storage, utilities, and allocated personnel costs (e.g., Executive’s time or any other staff who works minimally on the </w:t>
      </w:r>
      <w:r>
        <w:rPr>
          <w:rFonts w:ascii="Calibri" w:hAnsi="Calibri" w:cs="Calibri"/>
          <w:bCs/>
          <w:sz w:val="24"/>
          <w:szCs w:val="24"/>
        </w:rPr>
        <w:t>Program</w:t>
      </w:r>
      <w:r w:rsidRPr="00CA7CC1">
        <w:rPr>
          <w:rFonts w:ascii="Calibri" w:hAnsi="Calibri" w:cs="Calibri"/>
          <w:bCs/>
          <w:sz w:val="24"/>
          <w:szCs w:val="24"/>
        </w:rPr>
        <w:t>).</w:t>
      </w:r>
    </w:p>
    <w:p w14:paraId="4F13859F" w14:textId="77777777" w:rsidR="009C5535"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CA7CC1">
        <w:rPr>
          <w:rFonts w:ascii="Calibri" w:hAnsi="Calibri" w:cs="Calibri"/>
          <w:bCs/>
          <w:sz w:val="24"/>
          <w:szCs w:val="24"/>
        </w:rPr>
        <w:t xml:space="preserve">Funds already requested in other line items of the Budget Form cannot be included under Indirect Costs. </w:t>
      </w:r>
    </w:p>
    <w:p w14:paraId="3AF9FB01" w14:textId="77777777" w:rsidR="009C5535" w:rsidRPr="007853E0" w:rsidRDefault="009C5535" w:rsidP="009C5535">
      <w:pPr>
        <w:pStyle w:val="PlainText"/>
        <w:numPr>
          <w:ilvl w:val="2"/>
          <w:numId w:val="17"/>
        </w:numPr>
        <w:tabs>
          <w:tab w:val="clear" w:pos="2160"/>
        </w:tabs>
        <w:spacing w:after="240"/>
        <w:ind w:left="1440"/>
        <w:jc w:val="both"/>
        <w:rPr>
          <w:rFonts w:ascii="Calibri" w:hAnsi="Calibri" w:cs="Calibri"/>
          <w:bCs/>
          <w:sz w:val="24"/>
          <w:szCs w:val="24"/>
        </w:rPr>
      </w:pPr>
      <w:r w:rsidRPr="007853E0">
        <w:rPr>
          <w:rFonts w:ascii="Calibri" w:hAnsi="Calibri" w:cs="Calibri"/>
          <w:bCs/>
          <w:sz w:val="24"/>
          <w:szCs w:val="24"/>
        </w:rPr>
        <w:lastRenderedPageBreak/>
        <w:t>This line item does not need to be further itemized, although a brief explanation must be included in the Bidder’s Budget Justification submittal.</w:t>
      </w:r>
    </w:p>
    <w:p w14:paraId="231F31D4" w14:textId="77777777" w:rsidR="009C5535" w:rsidRPr="003D797E" w:rsidRDefault="009C5535" w:rsidP="009C5535">
      <w:pPr>
        <w:pStyle w:val="Heading4"/>
        <w:rPr>
          <w:sz w:val="2"/>
          <w:szCs w:val="2"/>
          <w:highlight w:val="lightGray"/>
        </w:rPr>
      </w:pPr>
    </w:p>
    <w:p w14:paraId="7EC74B08" w14:textId="77777777" w:rsidR="009C5535" w:rsidRDefault="009C5535" w:rsidP="009C5535">
      <w:pPr>
        <w:pStyle w:val="Heading4"/>
      </w:pPr>
      <w:r>
        <w:br w:type="page"/>
      </w:r>
    </w:p>
    <w:p w14:paraId="3E967AE0"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 xml:space="preserve">BUDGET NARRATIVE </w:t>
      </w:r>
      <w:r w:rsidRPr="009C5535">
        <w:rPr>
          <w:rFonts w:asciiTheme="minorHAnsi" w:hAnsiTheme="minorHAnsi" w:cstheme="minorHAnsi"/>
          <w:b/>
          <w:bCs/>
          <w:i w:val="0"/>
          <w:iCs w:val="0"/>
          <w:color w:val="auto"/>
          <w:sz w:val="28"/>
          <w:szCs w:val="28"/>
        </w:rPr>
        <w:tab/>
      </w:r>
    </w:p>
    <w:p w14:paraId="2DF4BEB7" w14:textId="77777777" w:rsidR="009C5535" w:rsidRPr="00266DFB" w:rsidRDefault="009C5535" w:rsidP="009C5535">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sidRPr="00266DFB">
        <w:rPr>
          <w:rFonts w:ascii="Calibri" w:hAnsi="Calibri" w:cs="Calibri"/>
          <w:sz w:val="24"/>
        </w:rPr>
        <w:t xml:space="preserve">.  </w:t>
      </w:r>
      <w:r>
        <w:rPr>
          <w:rFonts w:ascii="Calibri" w:hAnsi="Calibri" w:cs="Calibri"/>
          <w:sz w:val="24"/>
        </w:rPr>
        <w:t>Please keep and include this page as part of the bid response.</w:t>
      </w:r>
    </w:p>
    <w:p w14:paraId="21453611" w14:textId="77777777" w:rsidR="009C5535" w:rsidRDefault="009C5535" w:rsidP="009C5535">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Pr="00266DFB">
        <w:rPr>
          <w:rFonts w:ascii="Calibri" w:hAnsi="Calibri" w:cs="Calibri"/>
          <w:i/>
          <w:color w:val="000000"/>
          <w:sz w:val="24"/>
          <w:szCs w:val="26"/>
        </w:rPr>
        <w:t xml:space="preserve">Budget Detail </w:t>
      </w:r>
      <w:r>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266DFB">
        <w:rPr>
          <w:rFonts w:ascii="Calibri" w:hAnsi="Calibri" w:cs="Calibri"/>
          <w:i/>
          <w:color w:val="000000"/>
          <w:sz w:val="24"/>
          <w:szCs w:val="26"/>
        </w:rPr>
        <w:t>BUDGET FORM</w:t>
      </w:r>
      <w:r w:rsidRPr="00266DFB">
        <w:rPr>
          <w:rFonts w:ascii="Calibri" w:hAnsi="Calibri" w:cs="Calibri"/>
          <w:color w:val="000000"/>
          <w:sz w:val="24"/>
          <w:szCs w:val="26"/>
        </w:rPr>
        <w:t>.  Bidders may use a budget template of their own choice; however, all cost</w:t>
      </w:r>
      <w:r>
        <w:rPr>
          <w:rFonts w:ascii="Calibri" w:hAnsi="Calibri" w:cs="Calibri"/>
          <w:color w:val="000000"/>
          <w:sz w:val="24"/>
          <w:szCs w:val="26"/>
        </w:rPr>
        <w:t>s</w:t>
      </w:r>
      <w:r w:rsidRPr="00266DFB">
        <w:rPr>
          <w:rFonts w:ascii="Calibri" w:hAnsi="Calibri" w:cs="Calibri"/>
          <w:color w:val="000000"/>
          <w:sz w:val="24"/>
          <w:szCs w:val="26"/>
        </w:rPr>
        <w:t xml:space="preserve"> attributed to the project under the awarded contract MUST be listed and described in the </w:t>
      </w:r>
      <w:r w:rsidRPr="00266DFB">
        <w:rPr>
          <w:rFonts w:ascii="Calibri" w:hAnsi="Calibri" w:cs="Calibri"/>
          <w:i/>
          <w:color w:val="000000"/>
          <w:sz w:val="24"/>
          <w:szCs w:val="26"/>
        </w:rPr>
        <w:t>Budget Detail</w:t>
      </w:r>
      <w:r w:rsidRPr="00266DFB">
        <w:rPr>
          <w:rFonts w:ascii="Calibri" w:hAnsi="Calibri" w:cs="Calibri"/>
          <w:color w:val="000000"/>
          <w:sz w:val="24"/>
          <w:szCs w:val="26"/>
        </w:rPr>
        <w:t>.</w:t>
      </w:r>
    </w:p>
    <w:p w14:paraId="7737FDDE" w14:textId="77777777" w:rsidR="009C5535" w:rsidRPr="00AF507B" w:rsidRDefault="009C5535" w:rsidP="009C5535">
      <w:pPr>
        <w:pStyle w:val="PlainText"/>
        <w:spacing w:before="240" w:after="240"/>
        <w:rPr>
          <w:rFonts w:ascii="Calibri" w:hAnsi="Calibri" w:cs="Calibri"/>
          <w:color w:val="000000"/>
          <w:sz w:val="24"/>
          <w:szCs w:val="24"/>
        </w:rPr>
      </w:pPr>
      <w:r w:rsidRPr="00266DFB">
        <w:rPr>
          <w:rFonts w:ascii="Calibri" w:hAnsi="Calibri" w:cs="Calibri"/>
          <w:color w:val="000000"/>
          <w:sz w:val="24"/>
          <w:szCs w:val="26"/>
        </w:rPr>
        <w:t xml:space="preserve">At </w:t>
      </w:r>
      <w:r>
        <w:rPr>
          <w:rFonts w:ascii="Calibri" w:hAnsi="Calibri" w:cs="Calibri"/>
          <w:color w:val="000000"/>
          <w:sz w:val="24"/>
          <w:szCs w:val="26"/>
        </w:rPr>
        <w:t xml:space="preserve">a </w:t>
      </w:r>
      <w:r w:rsidRPr="00AF507B">
        <w:rPr>
          <w:rFonts w:ascii="Calibri" w:hAnsi="Calibri" w:cs="Calibri"/>
          <w:color w:val="000000"/>
          <w:sz w:val="24"/>
          <w:szCs w:val="24"/>
        </w:rPr>
        <w:t>minimum, the Bidder must detail:</w:t>
      </w:r>
    </w:p>
    <w:p w14:paraId="3A1329BB" w14:textId="77777777" w:rsidR="009C5535" w:rsidRPr="00CA7CC1" w:rsidRDefault="009C5535" w:rsidP="009C5535">
      <w:pPr>
        <w:pStyle w:val="PlainText"/>
        <w:numPr>
          <w:ilvl w:val="1"/>
          <w:numId w:val="18"/>
        </w:numPr>
        <w:tabs>
          <w:tab w:val="clear" w:pos="1440"/>
        </w:tabs>
        <w:spacing w:after="200"/>
        <w:ind w:left="720"/>
        <w:jc w:val="both"/>
        <w:rPr>
          <w:rFonts w:ascii="Calibri" w:hAnsi="Calibri" w:cs="Calibri"/>
          <w:bCs/>
          <w:sz w:val="24"/>
          <w:szCs w:val="24"/>
        </w:rPr>
      </w:pPr>
      <w:r w:rsidRPr="00CA7CC1">
        <w:rPr>
          <w:rFonts w:ascii="Calibri" w:hAnsi="Calibri" w:cs="Calibri"/>
          <w:bCs/>
          <w:sz w:val="24"/>
          <w:szCs w:val="24"/>
        </w:rPr>
        <w:t xml:space="preserve">For each line item, Bidder </w:t>
      </w:r>
      <w:r>
        <w:rPr>
          <w:rFonts w:ascii="Calibri" w:hAnsi="Calibri" w:cs="Calibri"/>
          <w:bCs/>
          <w:sz w:val="24"/>
          <w:szCs w:val="24"/>
        </w:rPr>
        <w:t>is to</w:t>
      </w:r>
      <w:r w:rsidRPr="00CA7CC1">
        <w:rPr>
          <w:rFonts w:ascii="Calibri" w:hAnsi="Calibri" w:cs="Calibri"/>
          <w:bCs/>
          <w:sz w:val="24"/>
          <w:szCs w:val="24"/>
        </w:rPr>
        <w:t xml:space="preserve"> provide a description, in as much detail as required for clarity, what each line item is, its importance to the </w:t>
      </w:r>
      <w:r>
        <w:rPr>
          <w:rFonts w:ascii="Calibri" w:hAnsi="Calibri" w:cs="Calibri"/>
          <w:bCs/>
          <w:sz w:val="24"/>
          <w:szCs w:val="24"/>
        </w:rPr>
        <w:t>Program</w:t>
      </w:r>
      <w:r w:rsidRPr="00CA7CC1">
        <w:rPr>
          <w:rFonts w:ascii="Calibri" w:hAnsi="Calibri" w:cs="Calibri"/>
          <w:bCs/>
          <w:sz w:val="24"/>
          <w:szCs w:val="24"/>
        </w:rPr>
        <w:t xml:space="preserve">, and how the amount shown in the Budget Form was calculated. </w:t>
      </w:r>
    </w:p>
    <w:p w14:paraId="0C34BCFC" w14:textId="77777777" w:rsidR="009C5535" w:rsidRPr="00D26E74" w:rsidRDefault="009C5535" w:rsidP="009C5535">
      <w:pPr>
        <w:pStyle w:val="PlainText"/>
        <w:numPr>
          <w:ilvl w:val="1"/>
          <w:numId w:val="18"/>
        </w:numPr>
        <w:tabs>
          <w:tab w:val="clear" w:pos="1440"/>
        </w:tabs>
        <w:spacing w:after="200"/>
        <w:ind w:left="720"/>
        <w:jc w:val="both"/>
        <w:rPr>
          <w:rFonts w:ascii="Calibri" w:hAnsi="Calibri" w:cs="Calibri"/>
          <w:bCs/>
          <w:sz w:val="24"/>
          <w:szCs w:val="24"/>
        </w:rPr>
      </w:pPr>
      <w:r>
        <w:rPr>
          <w:rFonts w:ascii="Calibri" w:hAnsi="Calibri" w:cs="Calibri"/>
          <w:bCs/>
          <w:sz w:val="24"/>
          <w:szCs w:val="24"/>
        </w:rPr>
        <w:t xml:space="preserve">Bidders must detail their barrier removal and/or incentive plan for clients. </w:t>
      </w:r>
    </w:p>
    <w:p w14:paraId="5E42BF0D" w14:textId="77777777" w:rsidR="009C5535" w:rsidRPr="00CA7CC1" w:rsidRDefault="009C5535" w:rsidP="009C5535">
      <w:pPr>
        <w:pStyle w:val="PlainText"/>
        <w:numPr>
          <w:ilvl w:val="1"/>
          <w:numId w:val="18"/>
        </w:numPr>
        <w:tabs>
          <w:tab w:val="clear" w:pos="1440"/>
        </w:tabs>
        <w:spacing w:after="200"/>
        <w:ind w:left="720"/>
        <w:jc w:val="both"/>
        <w:rPr>
          <w:rFonts w:ascii="Calibri" w:hAnsi="Calibri" w:cs="Calibri"/>
          <w:bCs/>
          <w:sz w:val="24"/>
          <w:szCs w:val="24"/>
        </w:rPr>
      </w:pPr>
      <w:r w:rsidRPr="00CA7CC1">
        <w:rPr>
          <w:rFonts w:ascii="Calibri" w:hAnsi="Calibri" w:cs="Calibri"/>
          <w:b/>
          <w:sz w:val="24"/>
          <w:szCs w:val="24"/>
        </w:rPr>
        <w:t>Matching Funds</w:t>
      </w:r>
      <w:r w:rsidRPr="00CA7CC1">
        <w:rPr>
          <w:rFonts w:ascii="Calibri" w:hAnsi="Calibri" w:cs="Calibri"/>
          <w:bCs/>
          <w:sz w:val="24"/>
          <w:szCs w:val="24"/>
        </w:rPr>
        <w:t>: For each line item, if matching funds are used, please detail the source of the matching funds.</w:t>
      </w:r>
    </w:p>
    <w:p w14:paraId="41A835B5" w14:textId="77777777" w:rsidR="009C5535" w:rsidRPr="00CA7CC1" w:rsidRDefault="009C5535" w:rsidP="009C5535">
      <w:pPr>
        <w:pStyle w:val="PlainText"/>
        <w:numPr>
          <w:ilvl w:val="1"/>
          <w:numId w:val="18"/>
        </w:numPr>
        <w:tabs>
          <w:tab w:val="clear" w:pos="1440"/>
        </w:tabs>
        <w:spacing w:after="200"/>
        <w:ind w:left="720"/>
        <w:jc w:val="both"/>
        <w:rPr>
          <w:rFonts w:ascii="Calibri" w:hAnsi="Calibri" w:cs="Calibri"/>
          <w:bCs/>
          <w:sz w:val="24"/>
          <w:szCs w:val="24"/>
        </w:rPr>
      </w:pPr>
      <w:r w:rsidRPr="00CA7CC1">
        <w:rPr>
          <w:rFonts w:ascii="Calibri" w:hAnsi="Calibri" w:cs="Calibri"/>
          <w:b/>
          <w:sz w:val="24"/>
          <w:szCs w:val="24"/>
        </w:rPr>
        <w:t>Funds may not be used for</w:t>
      </w:r>
      <w:r w:rsidRPr="00CA7CC1">
        <w:rPr>
          <w:rFonts w:ascii="Calibri" w:hAnsi="Calibri" w:cs="Calibri"/>
          <w:bCs/>
          <w:sz w:val="24"/>
          <w:szCs w:val="24"/>
        </w:rPr>
        <w:t>:</w:t>
      </w:r>
    </w:p>
    <w:p w14:paraId="6D212E61" w14:textId="77777777" w:rsidR="009C5535" w:rsidRPr="00CA7CC1" w:rsidRDefault="009C5535" w:rsidP="009C5535">
      <w:pPr>
        <w:pStyle w:val="PlainText"/>
        <w:numPr>
          <w:ilvl w:val="2"/>
          <w:numId w:val="19"/>
        </w:numPr>
        <w:tabs>
          <w:tab w:val="clear" w:pos="2160"/>
        </w:tabs>
        <w:spacing w:after="200"/>
        <w:ind w:left="1440"/>
        <w:jc w:val="both"/>
        <w:rPr>
          <w:rFonts w:ascii="Calibri" w:hAnsi="Calibri" w:cs="Calibri"/>
          <w:bCs/>
          <w:sz w:val="24"/>
          <w:szCs w:val="24"/>
        </w:rPr>
      </w:pPr>
      <w:r w:rsidRPr="00CA7CC1">
        <w:rPr>
          <w:rFonts w:ascii="Calibri" w:hAnsi="Calibri" w:cs="Calibri"/>
          <w:bCs/>
          <w:sz w:val="24"/>
          <w:szCs w:val="24"/>
        </w:rPr>
        <w:t xml:space="preserve">Maintenance, utilities, or similar operating costs of a facility not used primarily and directly to support the </w:t>
      </w:r>
      <w:r>
        <w:rPr>
          <w:rFonts w:ascii="Calibri" w:hAnsi="Calibri" w:cs="Calibri"/>
          <w:bCs/>
          <w:sz w:val="24"/>
          <w:szCs w:val="24"/>
        </w:rPr>
        <w:t>Program</w:t>
      </w:r>
      <w:r w:rsidRPr="00CA7CC1">
        <w:rPr>
          <w:rFonts w:ascii="Calibri" w:hAnsi="Calibri" w:cs="Calibri"/>
          <w:bCs/>
          <w:sz w:val="24"/>
          <w:szCs w:val="24"/>
        </w:rPr>
        <w:t xml:space="preserve">. </w:t>
      </w:r>
    </w:p>
    <w:p w14:paraId="2CFD1FF9" w14:textId="77777777" w:rsidR="009C5535" w:rsidRPr="00CA7CC1" w:rsidRDefault="009C5535" w:rsidP="009C5535">
      <w:pPr>
        <w:pStyle w:val="PlainText"/>
        <w:numPr>
          <w:ilvl w:val="2"/>
          <w:numId w:val="19"/>
        </w:numPr>
        <w:tabs>
          <w:tab w:val="clear" w:pos="2160"/>
        </w:tabs>
        <w:spacing w:after="200"/>
        <w:ind w:left="1440"/>
        <w:jc w:val="both"/>
        <w:rPr>
          <w:rFonts w:ascii="Calibri" w:hAnsi="Calibri" w:cs="Calibri"/>
          <w:bCs/>
          <w:sz w:val="24"/>
          <w:szCs w:val="24"/>
        </w:rPr>
      </w:pPr>
      <w:r w:rsidRPr="00CA7CC1">
        <w:rPr>
          <w:rFonts w:ascii="Calibri" w:hAnsi="Calibri" w:cs="Calibri"/>
          <w:bCs/>
          <w:sz w:val="24"/>
          <w:szCs w:val="24"/>
        </w:rPr>
        <w:t>Supplanting (displacing or replacing) services provided by other funds.</w:t>
      </w:r>
    </w:p>
    <w:p w14:paraId="05C05A1E" w14:textId="77777777" w:rsidR="009C5535" w:rsidRPr="00AF507B" w:rsidRDefault="009C5535" w:rsidP="009C5535">
      <w:pPr>
        <w:spacing w:after="240"/>
        <w:rPr>
          <w:rFonts w:ascii="Calibri" w:hAnsi="Calibri" w:cs="Calibri"/>
          <w:sz w:val="24"/>
          <w:szCs w:val="24"/>
        </w:rPr>
      </w:pPr>
    </w:p>
    <w:p w14:paraId="3F4DEF64" w14:textId="77777777" w:rsidR="009C5535" w:rsidRPr="00BA3CAD" w:rsidRDefault="009C5535" w:rsidP="009C5535">
      <w:pPr>
        <w:spacing w:after="240"/>
        <w:rPr>
          <w:rFonts w:ascii="Calibri" w:hAnsi="Calibri" w:cs="Calibri"/>
          <w:sz w:val="24"/>
          <w:szCs w:val="24"/>
        </w:rPr>
      </w:pPr>
      <w:r w:rsidRPr="00D713A3">
        <w:rPr>
          <w:rFonts w:ascii="Calibri" w:hAnsi="Calibri" w:cs="Calibri"/>
          <w:b/>
          <w:bCs/>
          <w:sz w:val="24"/>
          <w:szCs w:val="24"/>
        </w:rPr>
        <w:t xml:space="preserve">Maximum Length:  </w:t>
      </w:r>
      <w:r w:rsidRPr="00D713A3">
        <w:rPr>
          <w:rFonts w:ascii="Calibri" w:hAnsi="Calibri" w:cs="Calibri"/>
          <w:spacing w:val="-2"/>
          <w:sz w:val="24"/>
          <w:szCs w:val="24"/>
        </w:rPr>
        <w:t>3 Pages</w:t>
      </w:r>
    </w:p>
    <w:p w14:paraId="2BE5958A" w14:textId="77777777" w:rsidR="009C5535" w:rsidRPr="00311028" w:rsidRDefault="009C5535" w:rsidP="009C5535">
      <w:pPr>
        <w:pStyle w:val="Heading4"/>
        <w:rPr>
          <w:sz w:val="2"/>
          <w:szCs w:val="2"/>
        </w:rPr>
      </w:pPr>
      <w:r w:rsidRPr="002372AF">
        <w:br w:type="page"/>
      </w:r>
    </w:p>
    <w:p w14:paraId="21A68A2E"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TABLE OF KEY PERSONNEL</w:t>
      </w:r>
      <w:r w:rsidRPr="009C5535">
        <w:rPr>
          <w:rFonts w:asciiTheme="minorHAnsi" w:hAnsiTheme="minorHAnsi" w:cstheme="minorHAnsi"/>
          <w:b/>
          <w:bCs/>
          <w:i w:val="0"/>
          <w:iCs w:val="0"/>
          <w:color w:val="auto"/>
          <w:sz w:val="28"/>
          <w:szCs w:val="28"/>
        </w:rPr>
        <w:tab/>
      </w:r>
    </w:p>
    <w:p w14:paraId="0D0FBF49" w14:textId="77777777" w:rsidR="009C5535" w:rsidRPr="00266DFB" w:rsidRDefault="009C5535" w:rsidP="009C5535">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Pr="00266DFB">
        <w:rPr>
          <w:rFonts w:ascii="Calibri" w:hAnsi="Calibri"/>
          <w:sz w:val="24"/>
          <w:szCs w:val="26"/>
        </w:rPr>
        <w:t>is to</w:t>
      </w:r>
      <w:r w:rsidRPr="00266DFB">
        <w:rPr>
          <w:rFonts w:ascii="Calibri" w:hAnsi="Calibri" w:cs="Calibri"/>
          <w:sz w:val="24"/>
        </w:rPr>
        <w:t xml:space="preserve"> provide a </w:t>
      </w:r>
      <w:r w:rsidRPr="00266DFB">
        <w:rPr>
          <w:rFonts w:ascii="Calibri" w:hAnsi="Calibri" w:cs="Calibri"/>
          <w:b/>
          <w:sz w:val="24"/>
        </w:rPr>
        <w:t>Table of Key Personnel</w:t>
      </w:r>
      <w:r w:rsidRPr="00266DFB">
        <w:rPr>
          <w:rFonts w:ascii="Calibri" w:hAnsi="Calibri" w:cs="Calibri"/>
          <w:sz w:val="24"/>
        </w:rPr>
        <w:t xml:space="preserve">.  The table is to include all </w:t>
      </w:r>
      <w:r>
        <w:rPr>
          <w:rFonts w:ascii="Calibri" w:hAnsi="Calibri" w:cs="Calibri"/>
          <w:sz w:val="24"/>
        </w:rPr>
        <w:t>essential</w:t>
      </w:r>
      <w:r w:rsidRPr="00266DFB">
        <w:rPr>
          <w:rFonts w:ascii="Calibri" w:hAnsi="Calibri" w:cs="Calibri"/>
          <w:sz w:val="24"/>
        </w:rPr>
        <w:t xml:space="preserve"> personnel associated </w:t>
      </w:r>
      <w:r>
        <w:rPr>
          <w:rFonts w:ascii="Calibri" w:hAnsi="Calibri" w:cs="Calibri"/>
          <w:sz w:val="24"/>
        </w:rPr>
        <w:t xml:space="preserve">with </w:t>
      </w:r>
      <w:r w:rsidRPr="00266DFB">
        <w:rPr>
          <w:rFonts w:ascii="Calibri" w:hAnsi="Calibri" w:cs="Calibri"/>
          <w:sz w:val="24"/>
        </w:rPr>
        <w:t xml:space="preserve">providing services to the </w:t>
      </w:r>
      <w:r w:rsidRPr="00FE5D5C">
        <w:rPr>
          <w:rFonts w:ascii="Calibri" w:hAnsi="Calibri" w:cs="Calibri"/>
          <w:color w:val="000000" w:themeColor="text1"/>
          <w:sz w:val="24"/>
        </w:rPr>
        <w:t xml:space="preserve">County, including collaborating partners.  </w:t>
      </w:r>
    </w:p>
    <w:p w14:paraId="302A0C51" w14:textId="77777777" w:rsidR="009C5535" w:rsidRPr="00266DFB" w:rsidRDefault="009C5535" w:rsidP="009C5535">
      <w:pPr>
        <w:spacing w:before="240" w:after="240"/>
        <w:rPr>
          <w:rFonts w:ascii="Calibri" w:hAnsi="Calibri" w:cs="Calibri"/>
          <w:sz w:val="24"/>
        </w:rPr>
      </w:pPr>
      <w:r w:rsidRPr="00266DFB">
        <w:rPr>
          <w:rFonts w:ascii="Calibri" w:hAnsi="Calibri" w:cs="Calibri"/>
          <w:sz w:val="24"/>
        </w:rPr>
        <w:t xml:space="preserve">To appropriately </w:t>
      </w:r>
      <w:r>
        <w:rPr>
          <w:rFonts w:ascii="Calibri" w:hAnsi="Calibri" w:cs="Calibri"/>
          <w:sz w:val="24"/>
        </w:rPr>
        <w:t>evaluate</w:t>
      </w:r>
      <w:r w:rsidRPr="00266DFB">
        <w:rPr>
          <w:rFonts w:ascii="Calibri" w:hAnsi="Calibri" w:cs="Calibri"/>
          <w:sz w:val="24"/>
        </w:rPr>
        <w:t xml:space="preserve"> </w:t>
      </w:r>
      <w:r>
        <w:rPr>
          <w:rFonts w:ascii="Calibri" w:hAnsi="Calibri" w:cs="Calibri"/>
          <w:sz w:val="24"/>
        </w:rPr>
        <w:t>B</w:t>
      </w:r>
      <w:r w:rsidRPr="00266DFB">
        <w:rPr>
          <w:rFonts w:ascii="Calibri" w:hAnsi="Calibri" w:cs="Calibri"/>
          <w:sz w:val="24"/>
        </w:rPr>
        <w:t>idder</w:t>
      </w:r>
      <w:r>
        <w:rPr>
          <w:rFonts w:ascii="Calibri" w:hAnsi="Calibri" w:cs="Calibri"/>
          <w:sz w:val="24"/>
        </w:rPr>
        <w:t>'s</w:t>
      </w:r>
      <w:r w:rsidRPr="00266DFB">
        <w:rPr>
          <w:rFonts w:ascii="Calibri" w:hAnsi="Calibri" w:cs="Calibri"/>
          <w:sz w:val="24"/>
        </w:rPr>
        <w:t xml:space="preserve"> qualifications, the table should include the following information for each key person:</w:t>
      </w:r>
    </w:p>
    <w:p w14:paraId="58274D20" w14:textId="77777777" w:rsidR="009C5535" w:rsidRPr="00266DFB" w:rsidRDefault="009C5535" w:rsidP="009C5535">
      <w:pPr>
        <w:numPr>
          <w:ilvl w:val="0"/>
          <w:numId w:val="11"/>
        </w:numPr>
        <w:spacing w:before="240" w:after="240"/>
        <w:ind w:hanging="720"/>
        <w:rPr>
          <w:rFonts w:ascii="Calibri" w:hAnsi="Calibri" w:cs="Calibri"/>
          <w:sz w:val="24"/>
        </w:rPr>
      </w:pPr>
      <w:r w:rsidRPr="00266DFB">
        <w:rPr>
          <w:rFonts w:ascii="Calibri" w:hAnsi="Calibri" w:cs="Calibri"/>
          <w:sz w:val="24"/>
        </w:rPr>
        <w:t xml:space="preserve">The person’s relationship with Bidder, including job title and years of employment with Bidder. </w:t>
      </w:r>
    </w:p>
    <w:p w14:paraId="76C6AC53" w14:textId="77777777" w:rsidR="009C5535" w:rsidRPr="00266DFB" w:rsidRDefault="009C5535" w:rsidP="009C5535">
      <w:pPr>
        <w:numPr>
          <w:ilvl w:val="0"/>
          <w:numId w:val="11"/>
        </w:numPr>
        <w:spacing w:before="240" w:after="240"/>
        <w:ind w:hanging="720"/>
        <w:rPr>
          <w:rFonts w:ascii="Calibri" w:hAnsi="Calibri" w:cs="Calibri"/>
          <w:sz w:val="24"/>
        </w:rPr>
      </w:pPr>
      <w:r w:rsidRPr="00266DFB">
        <w:rPr>
          <w:rFonts w:ascii="Calibri" w:hAnsi="Calibri" w:cs="Calibri"/>
          <w:sz w:val="24"/>
        </w:rPr>
        <w:t>Work contact information includ</w:t>
      </w:r>
      <w:r>
        <w:rPr>
          <w:rFonts w:ascii="Calibri" w:hAnsi="Calibri" w:cs="Calibri"/>
          <w:sz w:val="24"/>
        </w:rPr>
        <w:t>es</w:t>
      </w:r>
      <w:r w:rsidRPr="00266DFB">
        <w:rPr>
          <w:rFonts w:ascii="Calibri" w:hAnsi="Calibri" w:cs="Calibri"/>
          <w:sz w:val="24"/>
        </w:rPr>
        <w:t xml:space="preserve">, but </w:t>
      </w:r>
      <w:r>
        <w:rPr>
          <w:rFonts w:ascii="Calibri" w:hAnsi="Calibri" w:cs="Calibri"/>
          <w:sz w:val="24"/>
        </w:rPr>
        <w:t xml:space="preserve">is </w:t>
      </w:r>
      <w:r w:rsidRPr="00266DFB">
        <w:rPr>
          <w:rFonts w:ascii="Calibri" w:hAnsi="Calibri" w:cs="Calibri"/>
          <w:sz w:val="24"/>
        </w:rPr>
        <w:t>not limited to, the following:  work address, office telephone number, mobile work number, and work email address.</w:t>
      </w:r>
    </w:p>
    <w:p w14:paraId="3ECDD4FA" w14:textId="77777777" w:rsidR="009C5535" w:rsidRPr="00266DFB" w:rsidRDefault="009C5535" w:rsidP="009C5535">
      <w:pPr>
        <w:numPr>
          <w:ilvl w:val="0"/>
          <w:numId w:val="11"/>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79705927" w14:textId="77777777" w:rsidR="009C5535" w:rsidRPr="00FE5D5C" w:rsidRDefault="009C5535" w:rsidP="009C5535">
      <w:pPr>
        <w:spacing w:before="240" w:after="240"/>
        <w:rPr>
          <w:rFonts w:ascii="Calibri" w:hAnsi="Calibri" w:cs="Calibri"/>
          <w:color w:val="000000" w:themeColor="text1"/>
          <w:sz w:val="24"/>
        </w:rPr>
      </w:pPr>
      <w:r w:rsidRPr="00FE5D5C">
        <w:rPr>
          <w:rFonts w:ascii="Calibri" w:hAnsi="Calibri" w:cs="Calibri"/>
          <w:color w:val="000000" w:themeColor="text1"/>
          <w:sz w:val="24"/>
        </w:rPr>
        <w:t>If a Bidder collaborates with any other partners or subcontractors, the Bidder must identify all key personnel, subcontractors, subcontractor qualifications, and how they plan to work together. Bidder must identify any existing agreements or MOUs between the Bidder(s) and proposed collaborator(s).</w:t>
      </w:r>
    </w:p>
    <w:p w14:paraId="6619214E" w14:textId="77777777" w:rsidR="009C5535" w:rsidRPr="001B60A3" w:rsidRDefault="009C5535" w:rsidP="009C5535">
      <w:pPr>
        <w:spacing w:before="240" w:after="240"/>
        <w:rPr>
          <w:rFonts w:ascii="Calibri" w:hAnsi="Calibri" w:cs="Calibri"/>
          <w:color w:val="000000" w:themeColor="text1"/>
        </w:rPr>
      </w:pPr>
      <w:r w:rsidRPr="001B60A3">
        <w:rPr>
          <w:rFonts w:ascii="Calibri" w:hAnsi="Calibri" w:cs="Calibri"/>
          <w:color w:val="000000" w:themeColor="text1"/>
          <w:sz w:val="24"/>
        </w:rPr>
        <w:t xml:space="preserve">In addition to the table, Bidder(s) must submit a complete résumé or curriculum vitae for each key personnel listed in the table, including educational background, relevant experience on similar projects, certifications, and merits. (Resumes should include work contact information, not personal contact information for the person.) </w:t>
      </w:r>
    </w:p>
    <w:p w14:paraId="6D1F9C27" w14:textId="77777777" w:rsidR="009C5535" w:rsidRDefault="009C5535" w:rsidP="009C5535">
      <w:pPr>
        <w:spacing w:before="240" w:after="240"/>
        <w:rPr>
          <w:rFonts w:ascii="Calibri" w:hAnsi="Calibri" w:cs="Calibri"/>
        </w:rPr>
      </w:pPr>
    </w:p>
    <w:p w14:paraId="70B676CE" w14:textId="77777777" w:rsidR="009C5535" w:rsidRDefault="009C5535" w:rsidP="009C5535">
      <w:pPr>
        <w:spacing w:before="240" w:after="240"/>
        <w:rPr>
          <w:rFonts w:ascii="Calibri" w:hAnsi="Calibri" w:cs="Calibri"/>
          <w:b/>
          <w:bCs/>
          <w:sz w:val="24"/>
        </w:rPr>
      </w:pPr>
      <w:r w:rsidRPr="00120291">
        <w:rPr>
          <w:rFonts w:ascii="Calibri" w:hAnsi="Calibri" w:cs="Calibri"/>
          <w:b/>
          <w:bCs/>
          <w:sz w:val="24"/>
        </w:rPr>
        <w:t xml:space="preserve">Maximum Length:  There is no limit to the table.  There is, however, a </w:t>
      </w:r>
      <w:r w:rsidRPr="001B60A3">
        <w:rPr>
          <w:rFonts w:ascii="Calibri" w:hAnsi="Calibri" w:cs="Calibri"/>
          <w:b/>
          <w:bCs/>
          <w:color w:val="000000" w:themeColor="text1"/>
          <w:sz w:val="24"/>
        </w:rPr>
        <w:t>2-</w:t>
      </w:r>
      <w:r w:rsidRPr="00120291">
        <w:rPr>
          <w:rFonts w:ascii="Calibri" w:hAnsi="Calibri" w:cs="Calibri"/>
          <w:b/>
          <w:bCs/>
          <w:sz w:val="24"/>
        </w:rPr>
        <w:t>page limit per résumé or curriculum vitae. Résumé and curriculum vitae are subject to public disclosure and business</w:t>
      </w:r>
      <w:r>
        <w:rPr>
          <w:rFonts w:ascii="Calibri" w:hAnsi="Calibri" w:cs="Calibri"/>
          <w:b/>
          <w:bCs/>
          <w:sz w:val="24"/>
        </w:rPr>
        <w:t xml:space="preserve"> addresses should be used not home addresses.</w:t>
      </w:r>
    </w:p>
    <w:p w14:paraId="22F8B9BE" w14:textId="77777777" w:rsidR="009C5535" w:rsidRDefault="009C5535" w:rsidP="009C5535">
      <w:pPr>
        <w:spacing w:before="240" w:after="240"/>
        <w:rPr>
          <w:rFonts w:ascii="Calibri" w:hAnsi="Calibri" w:cs="Calibri"/>
          <w:b/>
          <w:bCs/>
          <w:sz w:val="24"/>
        </w:rPr>
      </w:pPr>
    </w:p>
    <w:p w14:paraId="3AFA8012" w14:textId="77777777" w:rsidR="009C5535" w:rsidRPr="00266DFB" w:rsidRDefault="009C5535" w:rsidP="009C5535">
      <w:pPr>
        <w:spacing w:before="240" w:after="240"/>
        <w:rPr>
          <w:rFonts w:ascii="Calibri" w:hAnsi="Calibri" w:cs="Calibri"/>
          <w:sz w:val="24"/>
        </w:rPr>
      </w:pPr>
    </w:p>
    <w:p w14:paraId="37100868" w14:textId="77777777" w:rsidR="009C5535" w:rsidRPr="00A549DF" w:rsidRDefault="009C5535" w:rsidP="009C5535">
      <w:pPr>
        <w:rPr>
          <w:sz w:val="2"/>
          <w:szCs w:val="2"/>
        </w:rPr>
      </w:pPr>
      <w:r>
        <w:br w:type="page"/>
      </w:r>
    </w:p>
    <w:tbl>
      <w:tblPr>
        <w:tblW w:w="0" w:type="auto"/>
        <w:shd w:val="clear" w:color="auto" w:fill="D9E2F3" w:themeFill="accent5" w:themeFillTint="33"/>
        <w:tblLook w:val="04A0" w:firstRow="1" w:lastRow="0" w:firstColumn="1" w:lastColumn="0" w:noHBand="0" w:noVBand="1"/>
      </w:tblPr>
      <w:tblGrid>
        <w:gridCol w:w="10080"/>
      </w:tblGrid>
      <w:tr w:rsidR="009C5535" w:rsidRPr="003A2F09" w14:paraId="375CF5D4" w14:textId="77777777" w:rsidTr="00163F92">
        <w:tc>
          <w:tcPr>
            <w:tcW w:w="10080" w:type="dxa"/>
            <w:shd w:val="clear" w:color="auto" w:fill="D9E2F3" w:themeFill="accent5" w:themeFillTint="33"/>
          </w:tcPr>
          <w:p w14:paraId="7D1F5DC3"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 xml:space="preserve">ORGANIZATIONAL HISTORY &amp; RELEVANT EXPERIENCE </w:t>
            </w:r>
          </w:p>
        </w:tc>
      </w:tr>
    </w:tbl>
    <w:p w14:paraId="044FA6C1" w14:textId="77777777" w:rsidR="009C5535" w:rsidRDefault="009C5535" w:rsidP="009C5535">
      <w:pPr>
        <w:jc w:val="both"/>
        <w:rPr>
          <w:rFonts w:ascii="Calibri" w:hAnsi="Calibri" w:cs="Calibri"/>
          <w:b/>
          <w:sz w:val="24"/>
          <w:szCs w:val="24"/>
        </w:rPr>
      </w:pPr>
    </w:p>
    <w:p w14:paraId="7EBCDA54" w14:textId="77777777" w:rsidR="009C5535" w:rsidRDefault="009C5535" w:rsidP="009C5535">
      <w:pPr>
        <w:jc w:val="both"/>
        <w:rPr>
          <w:rFonts w:ascii="Calibri" w:hAnsi="Calibri" w:cs="Calibri"/>
          <w:sz w:val="24"/>
          <w:szCs w:val="24"/>
        </w:rPr>
      </w:pPr>
      <w:r w:rsidRPr="00E559A1">
        <w:rPr>
          <w:rFonts w:ascii="Calibri" w:hAnsi="Calibri" w:cs="Calibri"/>
          <w:b/>
          <w:sz w:val="24"/>
          <w:szCs w:val="24"/>
        </w:rPr>
        <w:t>Instructions</w:t>
      </w:r>
      <w:r w:rsidRPr="00E559A1">
        <w:rPr>
          <w:rFonts w:ascii="Calibri" w:hAnsi="Calibri" w:cs="Calibri"/>
          <w:sz w:val="24"/>
          <w:szCs w:val="24"/>
        </w:rPr>
        <w:t xml:space="preserve">:  </w:t>
      </w:r>
      <w:r>
        <w:rPr>
          <w:rFonts w:ascii="Calibri" w:hAnsi="Calibri" w:cs="Calibri"/>
          <w:sz w:val="24"/>
          <w:szCs w:val="24"/>
        </w:rPr>
        <w:t xml:space="preserve">Please provide answers in the designated Bidder Insert Response section for each question.  </w:t>
      </w:r>
    </w:p>
    <w:p w14:paraId="2E10CCC4" w14:textId="77777777" w:rsidR="009C5535" w:rsidRDefault="009C5535" w:rsidP="009C5535">
      <w:pPr>
        <w:jc w:val="both"/>
        <w:rPr>
          <w:rFonts w:ascii="Calibri" w:hAnsi="Calibri" w:cs="Calibri"/>
          <w:sz w:val="24"/>
          <w:szCs w:val="24"/>
        </w:rPr>
      </w:pPr>
      <w:r>
        <w:rPr>
          <w:rFonts w:ascii="Calibri" w:hAnsi="Calibri" w:cs="Calibri"/>
          <w:sz w:val="24"/>
          <w:szCs w:val="24"/>
        </w:rPr>
        <w:t xml:space="preserve">Please limit response to no more than </w:t>
      </w:r>
      <w:r w:rsidRPr="43245249">
        <w:rPr>
          <w:rFonts w:ascii="Calibri" w:hAnsi="Calibri" w:cs="Calibri"/>
          <w:sz w:val="24"/>
          <w:szCs w:val="24"/>
        </w:rPr>
        <w:t>150</w:t>
      </w:r>
      <w:r w:rsidRPr="370917DA">
        <w:rPr>
          <w:rFonts w:ascii="Calibri" w:hAnsi="Calibri" w:cs="Calibri"/>
          <w:sz w:val="24"/>
          <w:szCs w:val="24"/>
        </w:rPr>
        <w:t>-300</w:t>
      </w:r>
      <w:r>
        <w:rPr>
          <w:rFonts w:ascii="Calibri" w:hAnsi="Calibri" w:cs="Calibri"/>
          <w:sz w:val="24"/>
          <w:szCs w:val="24"/>
        </w:rPr>
        <w:t xml:space="preserve"> </w:t>
      </w:r>
      <w:r w:rsidRPr="370917DA">
        <w:rPr>
          <w:rFonts w:ascii="Calibri" w:hAnsi="Calibri" w:cs="Calibri"/>
          <w:sz w:val="24"/>
          <w:szCs w:val="24"/>
        </w:rPr>
        <w:t>words</w:t>
      </w:r>
      <w:r>
        <w:rPr>
          <w:rFonts w:ascii="Calibri" w:hAnsi="Calibri" w:cs="Calibri"/>
          <w:sz w:val="24"/>
          <w:szCs w:val="24"/>
        </w:rPr>
        <w:t xml:space="preserve"> per question. </w:t>
      </w:r>
    </w:p>
    <w:p w14:paraId="558C459B" w14:textId="77777777" w:rsidR="009C5535" w:rsidRDefault="009C5535" w:rsidP="009C5535">
      <w:pPr>
        <w:spacing w:after="120"/>
        <w:jc w:val="both"/>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9C5535" w14:paraId="09583C0A" w14:textId="77777777" w:rsidTr="00163F92">
        <w:trPr>
          <w:trHeight w:val="300"/>
        </w:trPr>
        <w:tc>
          <w:tcPr>
            <w:tcW w:w="10070" w:type="dxa"/>
            <w:shd w:val="clear" w:color="auto" w:fill="DEEAF6" w:themeFill="accent1" w:themeFillTint="33"/>
          </w:tcPr>
          <w:p w14:paraId="01573350" w14:textId="77777777" w:rsidR="009C5535" w:rsidRPr="000707D7" w:rsidRDefault="009C5535" w:rsidP="009C5535">
            <w:pPr>
              <w:pStyle w:val="ListParagraph"/>
              <w:numPr>
                <w:ilvl w:val="0"/>
                <w:numId w:val="22"/>
              </w:numPr>
              <w:tabs>
                <w:tab w:val="left" w:pos="1080"/>
              </w:tabs>
              <w:spacing w:after="200"/>
              <w:contextualSpacing w:val="0"/>
              <w:jc w:val="both"/>
              <w:rPr>
                <w:rFonts w:ascii="Calibri" w:hAnsi="Calibri" w:cs="Calibri"/>
                <w:sz w:val="24"/>
                <w:szCs w:val="24"/>
              </w:rPr>
            </w:pPr>
            <w:r w:rsidRPr="4F03218D">
              <w:rPr>
                <w:rFonts w:ascii="Calibri" w:hAnsi="Calibri" w:cs="Calibri"/>
                <w:sz w:val="24"/>
                <w:szCs w:val="24"/>
              </w:rPr>
              <w:t>Bidder to provide an overview of their organization’s history, company values, and services.</w:t>
            </w:r>
          </w:p>
        </w:tc>
      </w:tr>
      <w:tr w:rsidR="009C5535" w14:paraId="75A7CF26" w14:textId="77777777" w:rsidTr="00163F92">
        <w:trPr>
          <w:trHeight w:val="300"/>
        </w:trPr>
        <w:tc>
          <w:tcPr>
            <w:tcW w:w="10070" w:type="dxa"/>
          </w:tcPr>
          <w:p w14:paraId="1903F30D" w14:textId="77777777" w:rsidR="009C5535" w:rsidRPr="000707D7" w:rsidRDefault="009C5535" w:rsidP="00163F92">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478FE72B" w14:textId="77777777" w:rsidR="009C5535" w:rsidRDefault="009C5535" w:rsidP="00163F92">
            <w:pPr>
              <w:tabs>
                <w:tab w:val="left" w:pos="1080"/>
              </w:tabs>
              <w:spacing w:after="200"/>
              <w:jc w:val="both"/>
              <w:rPr>
                <w:rFonts w:ascii="Calibri" w:hAnsi="Calibri" w:cs="Calibri"/>
                <w:sz w:val="24"/>
                <w:szCs w:val="24"/>
              </w:rPr>
            </w:pPr>
          </w:p>
          <w:p w14:paraId="76A4299B" w14:textId="77777777" w:rsidR="009C5535" w:rsidRDefault="009C5535" w:rsidP="00163F92">
            <w:pPr>
              <w:tabs>
                <w:tab w:val="left" w:pos="1080"/>
              </w:tabs>
              <w:spacing w:after="200"/>
              <w:jc w:val="both"/>
              <w:rPr>
                <w:rFonts w:ascii="Calibri" w:hAnsi="Calibri" w:cs="Calibri"/>
                <w:sz w:val="24"/>
                <w:szCs w:val="24"/>
              </w:rPr>
            </w:pPr>
          </w:p>
          <w:p w14:paraId="12DD24AF" w14:textId="77777777" w:rsidR="009C5535" w:rsidRDefault="009C5535" w:rsidP="00163F92">
            <w:pPr>
              <w:tabs>
                <w:tab w:val="left" w:pos="1080"/>
              </w:tabs>
              <w:spacing w:after="200"/>
              <w:jc w:val="both"/>
              <w:rPr>
                <w:rFonts w:ascii="Calibri" w:hAnsi="Calibri" w:cs="Calibri"/>
                <w:sz w:val="24"/>
                <w:szCs w:val="24"/>
              </w:rPr>
            </w:pPr>
          </w:p>
          <w:p w14:paraId="48D50D57" w14:textId="77777777" w:rsidR="009C5535" w:rsidRDefault="009C5535" w:rsidP="00163F92">
            <w:pPr>
              <w:tabs>
                <w:tab w:val="left" w:pos="1080"/>
              </w:tabs>
              <w:spacing w:after="200"/>
              <w:jc w:val="both"/>
              <w:rPr>
                <w:rFonts w:ascii="Calibri" w:hAnsi="Calibri" w:cs="Calibri"/>
                <w:sz w:val="24"/>
                <w:szCs w:val="24"/>
              </w:rPr>
            </w:pPr>
          </w:p>
          <w:p w14:paraId="306D8C30" w14:textId="77777777" w:rsidR="009C5535" w:rsidRDefault="009C5535" w:rsidP="00163F92">
            <w:pPr>
              <w:tabs>
                <w:tab w:val="left" w:pos="1080"/>
              </w:tabs>
              <w:spacing w:after="200"/>
              <w:jc w:val="both"/>
              <w:rPr>
                <w:rFonts w:ascii="Calibri" w:hAnsi="Calibri" w:cs="Calibri"/>
                <w:sz w:val="24"/>
                <w:szCs w:val="24"/>
              </w:rPr>
            </w:pPr>
          </w:p>
        </w:tc>
      </w:tr>
      <w:tr w:rsidR="009C5535" w14:paraId="1CAC56B3" w14:textId="77777777" w:rsidTr="00163F92">
        <w:trPr>
          <w:trHeight w:val="300"/>
        </w:trPr>
        <w:tc>
          <w:tcPr>
            <w:tcW w:w="10070" w:type="dxa"/>
            <w:shd w:val="clear" w:color="auto" w:fill="DEEAF6" w:themeFill="accent1" w:themeFillTint="33"/>
          </w:tcPr>
          <w:p w14:paraId="41C2CA1C" w14:textId="77777777" w:rsidR="009C5535" w:rsidRPr="000707D7" w:rsidRDefault="009C5535" w:rsidP="009C5535">
            <w:pPr>
              <w:pStyle w:val="ListParagraph"/>
              <w:numPr>
                <w:ilvl w:val="0"/>
                <w:numId w:val="22"/>
              </w:numPr>
              <w:tabs>
                <w:tab w:val="left" w:pos="1080"/>
              </w:tabs>
              <w:spacing w:after="200"/>
              <w:contextualSpacing w:val="0"/>
              <w:jc w:val="both"/>
              <w:rPr>
                <w:rFonts w:ascii="Calibri" w:hAnsi="Calibri" w:cs="Calibri"/>
                <w:sz w:val="24"/>
                <w:szCs w:val="24"/>
              </w:rPr>
            </w:pPr>
            <w:r w:rsidRPr="1DBCDBC1">
              <w:rPr>
                <w:rFonts w:ascii="Calibri" w:hAnsi="Calibri" w:cs="Calibri"/>
                <w:sz w:val="24"/>
                <w:szCs w:val="24"/>
              </w:rPr>
              <w:t>Bidder must demonstrate their experience and knowledge in education and CTE Programming and serving the realigned population.</w:t>
            </w:r>
          </w:p>
          <w:p w14:paraId="68D05DD3" w14:textId="77777777" w:rsidR="009C5535" w:rsidRPr="000707D7" w:rsidRDefault="009C5535" w:rsidP="00163F92">
            <w:pPr>
              <w:tabs>
                <w:tab w:val="left" w:pos="1080"/>
              </w:tabs>
              <w:spacing w:after="200"/>
              <w:jc w:val="both"/>
              <w:rPr>
                <w:rFonts w:ascii="Calibri" w:hAnsi="Calibri" w:cs="Calibri"/>
                <w:sz w:val="24"/>
                <w:szCs w:val="24"/>
              </w:rPr>
            </w:pPr>
          </w:p>
        </w:tc>
      </w:tr>
      <w:tr w:rsidR="009C5535" w14:paraId="6C4244B9" w14:textId="77777777" w:rsidTr="00163F92">
        <w:trPr>
          <w:trHeight w:val="300"/>
        </w:trPr>
        <w:tc>
          <w:tcPr>
            <w:tcW w:w="10070" w:type="dxa"/>
          </w:tcPr>
          <w:p w14:paraId="1A86CBD9"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40470DDD" w14:textId="77777777" w:rsidR="009C5535" w:rsidRDefault="009C5535" w:rsidP="00163F92">
            <w:pPr>
              <w:tabs>
                <w:tab w:val="left" w:pos="1080"/>
              </w:tabs>
              <w:spacing w:after="200"/>
              <w:jc w:val="both"/>
              <w:rPr>
                <w:rFonts w:ascii="Calibri" w:hAnsi="Calibri" w:cs="Calibri"/>
                <w:b/>
                <w:bCs/>
                <w:sz w:val="24"/>
                <w:szCs w:val="24"/>
              </w:rPr>
            </w:pPr>
          </w:p>
          <w:p w14:paraId="00EB9C73" w14:textId="77777777" w:rsidR="009C5535" w:rsidRDefault="009C5535" w:rsidP="00163F92">
            <w:pPr>
              <w:tabs>
                <w:tab w:val="left" w:pos="1080"/>
              </w:tabs>
              <w:spacing w:after="200"/>
              <w:jc w:val="both"/>
              <w:rPr>
                <w:rFonts w:ascii="Calibri" w:hAnsi="Calibri" w:cs="Calibri"/>
                <w:b/>
                <w:bCs/>
                <w:sz w:val="24"/>
                <w:szCs w:val="24"/>
              </w:rPr>
            </w:pPr>
          </w:p>
          <w:p w14:paraId="69DD8DFD" w14:textId="77777777" w:rsidR="009C5535" w:rsidRPr="008003FC" w:rsidRDefault="009C5535" w:rsidP="00163F92">
            <w:pPr>
              <w:tabs>
                <w:tab w:val="left" w:pos="1080"/>
              </w:tabs>
              <w:spacing w:after="200"/>
              <w:jc w:val="both"/>
              <w:rPr>
                <w:rFonts w:ascii="Calibri" w:hAnsi="Calibri" w:cs="Calibri"/>
                <w:b/>
                <w:bCs/>
                <w:sz w:val="24"/>
                <w:szCs w:val="24"/>
              </w:rPr>
            </w:pPr>
          </w:p>
          <w:p w14:paraId="739D152D" w14:textId="77777777" w:rsidR="009C5535" w:rsidRDefault="009C5535" w:rsidP="00163F92">
            <w:pPr>
              <w:tabs>
                <w:tab w:val="left" w:pos="1080"/>
              </w:tabs>
              <w:spacing w:after="200"/>
              <w:jc w:val="both"/>
              <w:rPr>
                <w:rFonts w:ascii="Calibri" w:hAnsi="Calibri" w:cs="Calibri"/>
                <w:sz w:val="24"/>
                <w:szCs w:val="24"/>
              </w:rPr>
            </w:pPr>
          </w:p>
        </w:tc>
      </w:tr>
      <w:tr w:rsidR="009C5535" w14:paraId="2B3A76AC" w14:textId="77777777" w:rsidTr="00163F92">
        <w:tc>
          <w:tcPr>
            <w:tcW w:w="10070" w:type="dxa"/>
            <w:shd w:val="clear" w:color="auto" w:fill="DEEAF6" w:themeFill="accent1" w:themeFillTint="33"/>
          </w:tcPr>
          <w:p w14:paraId="45536445" w14:textId="77777777" w:rsidR="009C5535" w:rsidRPr="000707D7" w:rsidRDefault="009C5535" w:rsidP="009C5535">
            <w:pPr>
              <w:pStyle w:val="ListParagraph"/>
              <w:numPr>
                <w:ilvl w:val="0"/>
                <w:numId w:val="22"/>
              </w:numPr>
              <w:tabs>
                <w:tab w:val="left" w:pos="1080"/>
              </w:tabs>
              <w:spacing w:after="200"/>
              <w:contextualSpacing w:val="0"/>
              <w:jc w:val="both"/>
              <w:rPr>
                <w:rFonts w:ascii="Calibri" w:hAnsi="Calibri" w:cs="Calibri"/>
                <w:sz w:val="24"/>
                <w:szCs w:val="24"/>
              </w:rPr>
            </w:pPr>
            <w:r w:rsidRPr="00A549DF">
              <w:rPr>
                <w:rFonts w:ascii="Calibri" w:hAnsi="Calibri" w:cs="Calibri"/>
                <w:sz w:val="24"/>
                <w:szCs w:val="24"/>
              </w:rPr>
              <w:t>Bidder must</w:t>
            </w:r>
            <w:r>
              <w:rPr>
                <w:rFonts w:ascii="Calibri" w:hAnsi="Calibri" w:cs="Calibri"/>
                <w:b/>
                <w:bCs/>
                <w:sz w:val="24"/>
                <w:szCs w:val="24"/>
              </w:rPr>
              <w:t xml:space="preserve"> </w:t>
            </w:r>
            <w:r w:rsidRPr="4F03218D">
              <w:rPr>
                <w:rFonts w:asciiTheme="minorHAnsi" w:eastAsiaTheme="minorEastAsia" w:hAnsiTheme="minorHAnsi" w:cstheme="minorBidi"/>
                <w:sz w:val="24"/>
                <w:szCs w:val="24"/>
              </w:rPr>
              <w:t xml:space="preserve">identify </w:t>
            </w:r>
            <w:r w:rsidRPr="0EF1A64C">
              <w:rPr>
                <w:rFonts w:asciiTheme="minorHAnsi" w:eastAsiaTheme="minorEastAsia" w:hAnsiTheme="minorHAnsi" w:cstheme="minorBidi"/>
                <w:sz w:val="24"/>
                <w:szCs w:val="24"/>
              </w:rPr>
              <w:t>existing</w:t>
            </w:r>
            <w:r w:rsidRPr="4F03218D">
              <w:rPr>
                <w:rFonts w:asciiTheme="minorHAnsi" w:eastAsiaTheme="minorEastAsia" w:hAnsiTheme="minorHAnsi" w:cstheme="minorBidi"/>
                <w:sz w:val="24"/>
                <w:szCs w:val="24"/>
              </w:rPr>
              <w:t xml:space="preserve"> </w:t>
            </w:r>
            <w:r w:rsidRPr="2E0977C0">
              <w:rPr>
                <w:rFonts w:asciiTheme="minorHAnsi" w:eastAsiaTheme="minorEastAsia" w:hAnsiTheme="minorHAnsi" w:cstheme="minorBidi"/>
                <w:sz w:val="24"/>
                <w:szCs w:val="24"/>
              </w:rPr>
              <w:t>partnerships</w:t>
            </w:r>
            <w:r w:rsidRPr="009D4E40">
              <w:rPr>
                <w:rFonts w:asciiTheme="minorHAnsi" w:eastAsiaTheme="minorEastAsia" w:hAnsiTheme="minorHAnsi" w:cstheme="minorBidi"/>
                <w:sz w:val="24"/>
                <w:szCs w:val="24"/>
              </w:rPr>
              <w:t xml:space="preserve"> with CTE/education providers </w:t>
            </w:r>
            <w:r w:rsidRPr="16B8BA73">
              <w:rPr>
                <w:rFonts w:asciiTheme="minorHAnsi" w:eastAsiaTheme="minorEastAsia" w:hAnsiTheme="minorHAnsi" w:cstheme="minorBidi"/>
                <w:sz w:val="24"/>
                <w:szCs w:val="24"/>
              </w:rPr>
              <w:t xml:space="preserve">and demonstrate how they will </w:t>
            </w:r>
            <w:r w:rsidRPr="009D4E40">
              <w:rPr>
                <w:rFonts w:asciiTheme="minorHAnsi" w:eastAsiaTheme="minorEastAsia" w:hAnsiTheme="minorHAnsi" w:cstheme="minorBidi"/>
                <w:sz w:val="24"/>
                <w:szCs w:val="24"/>
              </w:rPr>
              <w:t>strengthen and expand their network of resources</w:t>
            </w:r>
            <w:r>
              <w:rPr>
                <w:rFonts w:asciiTheme="minorHAnsi" w:eastAsiaTheme="minorEastAsia" w:hAnsiTheme="minorHAnsi" w:cstheme="minorBidi"/>
                <w:sz w:val="24"/>
                <w:szCs w:val="24"/>
              </w:rPr>
              <w:t>.</w:t>
            </w:r>
          </w:p>
        </w:tc>
      </w:tr>
      <w:tr w:rsidR="009C5535" w14:paraId="61BF2C6A" w14:textId="77777777" w:rsidTr="00163F92">
        <w:tc>
          <w:tcPr>
            <w:tcW w:w="10070" w:type="dxa"/>
          </w:tcPr>
          <w:p w14:paraId="7CE76286"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53BB97CE" w14:textId="77777777" w:rsidR="009C5535" w:rsidRDefault="009C5535" w:rsidP="00163F92">
            <w:pPr>
              <w:tabs>
                <w:tab w:val="left" w:pos="1080"/>
              </w:tabs>
              <w:spacing w:after="200"/>
              <w:jc w:val="both"/>
              <w:rPr>
                <w:rFonts w:ascii="Calibri" w:hAnsi="Calibri" w:cs="Calibri"/>
                <w:sz w:val="24"/>
                <w:szCs w:val="24"/>
              </w:rPr>
            </w:pPr>
          </w:p>
          <w:p w14:paraId="5EBB8DAE" w14:textId="77777777" w:rsidR="009C5535" w:rsidRDefault="009C5535" w:rsidP="00163F92">
            <w:pPr>
              <w:tabs>
                <w:tab w:val="left" w:pos="1080"/>
              </w:tabs>
              <w:spacing w:after="200"/>
              <w:jc w:val="both"/>
              <w:rPr>
                <w:rFonts w:ascii="Calibri" w:hAnsi="Calibri" w:cs="Calibri"/>
                <w:sz w:val="24"/>
                <w:szCs w:val="24"/>
              </w:rPr>
            </w:pPr>
          </w:p>
          <w:p w14:paraId="5C372FDD" w14:textId="77777777" w:rsidR="009C5535" w:rsidRDefault="009C5535" w:rsidP="00163F92">
            <w:pPr>
              <w:tabs>
                <w:tab w:val="left" w:pos="1080"/>
              </w:tabs>
              <w:spacing w:after="200"/>
              <w:jc w:val="both"/>
              <w:rPr>
                <w:rFonts w:ascii="Calibri" w:hAnsi="Calibri" w:cs="Calibri"/>
                <w:sz w:val="24"/>
                <w:szCs w:val="24"/>
              </w:rPr>
            </w:pPr>
          </w:p>
          <w:p w14:paraId="4C342174" w14:textId="77777777" w:rsidR="009C5535" w:rsidRDefault="009C5535" w:rsidP="00163F92">
            <w:pPr>
              <w:tabs>
                <w:tab w:val="left" w:pos="1080"/>
              </w:tabs>
              <w:spacing w:after="200"/>
              <w:jc w:val="both"/>
              <w:rPr>
                <w:rFonts w:ascii="Calibri" w:hAnsi="Calibri" w:cs="Calibri"/>
                <w:sz w:val="24"/>
                <w:szCs w:val="24"/>
              </w:rPr>
            </w:pPr>
          </w:p>
          <w:p w14:paraId="06F435C3" w14:textId="77777777" w:rsidR="009C5535" w:rsidRDefault="009C5535" w:rsidP="00163F92">
            <w:pPr>
              <w:tabs>
                <w:tab w:val="left" w:pos="1080"/>
              </w:tabs>
              <w:spacing w:after="200"/>
              <w:jc w:val="both"/>
              <w:rPr>
                <w:rFonts w:ascii="Calibri" w:hAnsi="Calibri" w:cs="Calibri"/>
                <w:sz w:val="24"/>
                <w:szCs w:val="24"/>
              </w:rPr>
            </w:pPr>
          </w:p>
        </w:tc>
      </w:tr>
      <w:tr w:rsidR="009C5535" w14:paraId="7285F7C8" w14:textId="77777777" w:rsidTr="00163F92">
        <w:tc>
          <w:tcPr>
            <w:tcW w:w="10070" w:type="dxa"/>
            <w:shd w:val="clear" w:color="auto" w:fill="DEEAF6" w:themeFill="accent1" w:themeFillTint="33"/>
          </w:tcPr>
          <w:p w14:paraId="7E17CFA5" w14:textId="77777777" w:rsidR="009C5535" w:rsidRPr="008003FC" w:rsidRDefault="009C5535" w:rsidP="009C5535">
            <w:pPr>
              <w:pStyle w:val="ListParagraph"/>
              <w:numPr>
                <w:ilvl w:val="0"/>
                <w:numId w:val="22"/>
              </w:numPr>
              <w:tabs>
                <w:tab w:val="left" w:pos="1080"/>
              </w:tabs>
              <w:spacing w:after="200"/>
              <w:contextualSpacing w:val="0"/>
              <w:jc w:val="both"/>
              <w:rPr>
                <w:rFonts w:ascii="Calibri" w:hAnsi="Calibri" w:cs="Calibri"/>
                <w:b/>
                <w:bCs/>
                <w:sz w:val="24"/>
                <w:szCs w:val="24"/>
              </w:rPr>
            </w:pPr>
            <w:r w:rsidRPr="00A84F97">
              <w:rPr>
                <w:rFonts w:ascii="Calibri" w:hAnsi="Calibri" w:cs="Calibri"/>
                <w:sz w:val="24"/>
                <w:szCs w:val="24"/>
              </w:rPr>
              <w:lastRenderedPageBreak/>
              <w:t>Explain any unique resources, procedures, or approaches that make the services of Bidder responsive to meeting the minimum qualifications and requirements of the RFP.</w:t>
            </w:r>
          </w:p>
        </w:tc>
      </w:tr>
      <w:tr w:rsidR="009C5535" w14:paraId="7057F111" w14:textId="77777777" w:rsidTr="00163F92">
        <w:tc>
          <w:tcPr>
            <w:tcW w:w="10070" w:type="dxa"/>
          </w:tcPr>
          <w:p w14:paraId="187FA3D4"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3BCAC57" w14:textId="77777777" w:rsidR="009C5535" w:rsidRDefault="009C5535" w:rsidP="00163F92">
            <w:pPr>
              <w:pStyle w:val="ListParagraph"/>
              <w:tabs>
                <w:tab w:val="left" w:pos="1080"/>
              </w:tabs>
              <w:spacing w:after="200"/>
              <w:ind w:left="360"/>
              <w:jc w:val="both"/>
              <w:rPr>
                <w:rFonts w:ascii="Calibri" w:hAnsi="Calibri" w:cs="Calibri"/>
                <w:sz w:val="24"/>
                <w:szCs w:val="24"/>
              </w:rPr>
            </w:pPr>
          </w:p>
          <w:p w14:paraId="282C8BE1" w14:textId="77777777" w:rsidR="009C5535" w:rsidRDefault="009C5535" w:rsidP="00163F92">
            <w:pPr>
              <w:pStyle w:val="ListParagraph"/>
              <w:tabs>
                <w:tab w:val="left" w:pos="1080"/>
              </w:tabs>
              <w:spacing w:after="200"/>
              <w:ind w:left="360"/>
              <w:jc w:val="both"/>
              <w:rPr>
                <w:rFonts w:ascii="Calibri" w:hAnsi="Calibri" w:cs="Calibri"/>
                <w:sz w:val="24"/>
                <w:szCs w:val="24"/>
              </w:rPr>
            </w:pPr>
          </w:p>
          <w:p w14:paraId="4FFEFD65" w14:textId="77777777" w:rsidR="009C5535" w:rsidRDefault="009C5535" w:rsidP="00163F92">
            <w:pPr>
              <w:pStyle w:val="ListParagraph"/>
              <w:tabs>
                <w:tab w:val="left" w:pos="1080"/>
              </w:tabs>
              <w:spacing w:after="200"/>
              <w:ind w:left="360"/>
              <w:jc w:val="both"/>
              <w:rPr>
                <w:rFonts w:ascii="Calibri" w:hAnsi="Calibri" w:cs="Calibri"/>
                <w:sz w:val="24"/>
                <w:szCs w:val="24"/>
              </w:rPr>
            </w:pPr>
          </w:p>
          <w:p w14:paraId="044BF08D" w14:textId="77777777" w:rsidR="009C5535" w:rsidRPr="00A84F97" w:rsidRDefault="009C5535" w:rsidP="00163F92">
            <w:pPr>
              <w:pStyle w:val="ListParagraph"/>
              <w:tabs>
                <w:tab w:val="left" w:pos="1080"/>
              </w:tabs>
              <w:spacing w:after="200"/>
              <w:ind w:left="360"/>
              <w:jc w:val="both"/>
              <w:rPr>
                <w:rFonts w:ascii="Calibri" w:hAnsi="Calibri" w:cs="Calibri"/>
                <w:sz w:val="24"/>
                <w:szCs w:val="24"/>
              </w:rPr>
            </w:pPr>
          </w:p>
        </w:tc>
      </w:tr>
    </w:tbl>
    <w:p w14:paraId="78C7FA94" w14:textId="77777777" w:rsidR="009C5535" w:rsidRDefault="009C5535" w:rsidP="009C5535">
      <w:pPr>
        <w:tabs>
          <w:tab w:val="left" w:pos="1080"/>
        </w:tabs>
        <w:spacing w:after="200"/>
        <w:jc w:val="both"/>
        <w:rPr>
          <w:rFonts w:ascii="Calibri" w:hAnsi="Calibri" w:cs="Calibri"/>
          <w:sz w:val="24"/>
          <w:szCs w:val="24"/>
        </w:rPr>
      </w:pPr>
    </w:p>
    <w:p w14:paraId="2AE50511" w14:textId="77777777" w:rsidR="009C5535" w:rsidRDefault="009C5535" w:rsidP="009C5535">
      <w:pPr>
        <w:spacing w:after="240"/>
        <w:rPr>
          <w:rFonts w:ascii="Calibri" w:hAnsi="Calibri" w:cs="Calibri"/>
          <w:b/>
          <w:bCs/>
          <w:sz w:val="24"/>
          <w:szCs w:val="24"/>
        </w:rPr>
      </w:pPr>
    </w:p>
    <w:p w14:paraId="2F00160C" w14:textId="77777777" w:rsidR="009C5535" w:rsidRDefault="009C5535" w:rsidP="009C5535">
      <w:pPr>
        <w:spacing w:after="240"/>
        <w:rPr>
          <w:rFonts w:ascii="Calibri" w:hAnsi="Calibri" w:cs="Calibri"/>
          <w:b/>
          <w:bCs/>
          <w:sz w:val="24"/>
          <w:szCs w:val="24"/>
        </w:rPr>
      </w:pPr>
    </w:p>
    <w:p w14:paraId="315A9F08" w14:textId="77777777" w:rsidR="009C5535" w:rsidRDefault="009C5535" w:rsidP="009C5535">
      <w:pPr>
        <w:rPr>
          <w:rFonts w:ascii="Calibri" w:hAnsi="Calibri" w:cs="Calibri"/>
          <w:sz w:val="24"/>
          <w:szCs w:val="24"/>
        </w:rPr>
      </w:pPr>
      <w:r>
        <w:rPr>
          <w:rFonts w:ascii="Calibri" w:hAnsi="Calibri" w:cs="Calibri"/>
          <w:sz w:val="24"/>
          <w:szCs w:val="24"/>
        </w:rPr>
        <w:br w:type="page"/>
      </w:r>
    </w:p>
    <w:tbl>
      <w:tblPr>
        <w:tblW w:w="0" w:type="auto"/>
        <w:shd w:val="clear" w:color="auto" w:fill="D9E2F3" w:themeFill="accent5" w:themeFillTint="33"/>
        <w:tblLook w:val="04A0" w:firstRow="1" w:lastRow="0" w:firstColumn="1" w:lastColumn="0" w:noHBand="0" w:noVBand="1"/>
      </w:tblPr>
      <w:tblGrid>
        <w:gridCol w:w="10080"/>
      </w:tblGrid>
      <w:tr w:rsidR="009C5535" w:rsidRPr="003A2F09" w14:paraId="494B9576" w14:textId="77777777" w:rsidTr="00163F92">
        <w:tc>
          <w:tcPr>
            <w:tcW w:w="10080" w:type="dxa"/>
            <w:shd w:val="clear" w:color="auto" w:fill="D9E2F3" w:themeFill="accent5" w:themeFillTint="33"/>
          </w:tcPr>
          <w:p w14:paraId="7C93B31F"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bookmarkStart w:id="11" w:name="_Hlk181349592"/>
            <w:r w:rsidRPr="009C5535">
              <w:rPr>
                <w:rFonts w:asciiTheme="minorHAnsi" w:hAnsiTheme="minorHAnsi" w:cstheme="minorHAnsi"/>
                <w:b/>
                <w:bCs/>
                <w:i w:val="0"/>
                <w:iCs w:val="0"/>
                <w:color w:val="auto"/>
                <w:sz w:val="28"/>
                <w:szCs w:val="28"/>
              </w:rPr>
              <w:lastRenderedPageBreak/>
              <w:t>PROGRAM DELIVERY CAPACITY &amp; STAFFING</w:t>
            </w:r>
          </w:p>
        </w:tc>
      </w:tr>
      <w:tr w:rsidR="009C5535" w:rsidRPr="003A2F09" w14:paraId="01EAD4E1" w14:textId="77777777" w:rsidTr="00163F92">
        <w:trPr>
          <w:trHeight w:val="108"/>
        </w:trPr>
        <w:tc>
          <w:tcPr>
            <w:tcW w:w="10080" w:type="dxa"/>
            <w:shd w:val="clear" w:color="auto" w:fill="auto"/>
          </w:tcPr>
          <w:p w14:paraId="73B1AA9A" w14:textId="77777777" w:rsidR="009C5535" w:rsidRDefault="009C5535" w:rsidP="00163F92">
            <w:pPr>
              <w:pStyle w:val="Heading4"/>
            </w:pPr>
          </w:p>
        </w:tc>
      </w:tr>
    </w:tbl>
    <w:p w14:paraId="28F563D4" w14:textId="77777777" w:rsidR="009C5535" w:rsidRPr="00577BF1" w:rsidRDefault="009C5535" w:rsidP="009C5535">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r>
        <w:rPr>
          <w:rFonts w:ascii="Calibri" w:hAnsi="Calibri" w:cs="Calibri"/>
          <w:sz w:val="24"/>
          <w:szCs w:val="24"/>
        </w:rPr>
        <w:t xml:space="preserve">Response limit varies per question. </w:t>
      </w:r>
    </w:p>
    <w:p w14:paraId="6903764F" w14:textId="77777777" w:rsidR="009C5535" w:rsidRPr="00577BF1" w:rsidRDefault="009C5535" w:rsidP="009C5535">
      <w:pPr>
        <w:jc w:val="both"/>
        <w:rPr>
          <w:rFonts w:ascii="Calibri" w:hAnsi="Calibri" w:cs="Calibri"/>
          <w:sz w:val="24"/>
          <w:szCs w:val="24"/>
        </w:rPr>
      </w:pPr>
    </w:p>
    <w:p w14:paraId="44DEB1AE" w14:textId="77777777" w:rsidR="009C5535" w:rsidRPr="00577BF1" w:rsidRDefault="009C5535" w:rsidP="009C5535">
      <w:pPr>
        <w:pStyle w:val="ListParagraph"/>
        <w:jc w:val="both"/>
        <w:rPr>
          <w:rFonts w:ascii="Calibri" w:hAnsi="Calibri" w:cs="Calibri"/>
          <w:sz w:val="24"/>
          <w:szCs w:val="24"/>
        </w:rPr>
      </w:pPr>
      <w:r w:rsidRPr="00577BF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0070"/>
      </w:tblGrid>
      <w:tr w:rsidR="009C5535" w14:paraId="49C457F2" w14:textId="77777777" w:rsidTr="00163F92">
        <w:tc>
          <w:tcPr>
            <w:tcW w:w="10070" w:type="dxa"/>
            <w:shd w:val="clear" w:color="auto" w:fill="DEEAF6" w:themeFill="accent1" w:themeFillTint="33"/>
          </w:tcPr>
          <w:p w14:paraId="2E533927" w14:textId="77777777" w:rsidR="009C5535" w:rsidRPr="00234011" w:rsidRDefault="009C5535" w:rsidP="009C5535">
            <w:pPr>
              <w:numPr>
                <w:ilvl w:val="0"/>
                <w:numId w:val="23"/>
              </w:numPr>
              <w:tabs>
                <w:tab w:val="left" w:pos="1080"/>
              </w:tabs>
              <w:spacing w:after="200"/>
              <w:jc w:val="both"/>
              <w:rPr>
                <w:rFonts w:ascii="Calibri" w:hAnsi="Calibri" w:cs="Calibri"/>
                <w:sz w:val="24"/>
                <w:szCs w:val="24"/>
              </w:rPr>
            </w:pPr>
            <w:r>
              <w:rPr>
                <w:rFonts w:ascii="Calibri" w:hAnsi="Calibri" w:cs="Calibri"/>
                <w:sz w:val="24"/>
                <w:szCs w:val="24"/>
              </w:rPr>
              <w:t xml:space="preserve">Job Descriptions: </w:t>
            </w:r>
            <w:r w:rsidRPr="00234011">
              <w:rPr>
                <w:rFonts w:ascii="Calibri" w:hAnsi="Calibri" w:cs="Calibri"/>
                <w:sz w:val="24"/>
                <w:szCs w:val="24"/>
              </w:rPr>
              <w:t>Bidder must provide overview of the staff identified for this project, their experience, and job descriptions for vacant positions</w:t>
            </w:r>
            <w:r>
              <w:rPr>
                <w:rFonts w:ascii="Calibri" w:hAnsi="Calibri" w:cs="Calibri"/>
                <w:sz w:val="24"/>
                <w:szCs w:val="24"/>
              </w:rPr>
              <w:t xml:space="preserve">. </w:t>
            </w:r>
            <w:r w:rsidRPr="00234011">
              <w:rPr>
                <w:rFonts w:ascii="Calibri" w:hAnsi="Calibri" w:cs="Calibri"/>
                <w:i/>
                <w:iCs/>
                <w:sz w:val="22"/>
                <w:szCs w:val="22"/>
              </w:rPr>
              <w:t>(Please limit response to no more than 500 words)</w:t>
            </w:r>
          </w:p>
        </w:tc>
      </w:tr>
      <w:tr w:rsidR="009C5535" w14:paraId="66877906" w14:textId="77777777" w:rsidTr="00163F92">
        <w:tc>
          <w:tcPr>
            <w:tcW w:w="10070" w:type="dxa"/>
          </w:tcPr>
          <w:p w14:paraId="0C6EC365" w14:textId="77777777" w:rsidR="009C5535" w:rsidRPr="000707D7" w:rsidRDefault="009C5535" w:rsidP="00163F92">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104AC36D" w14:textId="77777777" w:rsidR="009C5535" w:rsidRDefault="009C5535" w:rsidP="00163F92">
            <w:pPr>
              <w:tabs>
                <w:tab w:val="left" w:pos="1080"/>
              </w:tabs>
              <w:spacing w:after="200"/>
              <w:jc w:val="both"/>
              <w:rPr>
                <w:rFonts w:ascii="Calibri" w:hAnsi="Calibri" w:cs="Calibri"/>
                <w:sz w:val="24"/>
                <w:szCs w:val="24"/>
              </w:rPr>
            </w:pPr>
          </w:p>
          <w:p w14:paraId="1F37D5E3" w14:textId="77777777" w:rsidR="009C5535" w:rsidRDefault="009C5535" w:rsidP="00163F92">
            <w:pPr>
              <w:tabs>
                <w:tab w:val="left" w:pos="1080"/>
              </w:tabs>
              <w:spacing w:after="200"/>
              <w:jc w:val="both"/>
              <w:rPr>
                <w:rFonts w:ascii="Calibri" w:hAnsi="Calibri" w:cs="Calibri"/>
                <w:sz w:val="24"/>
                <w:szCs w:val="24"/>
              </w:rPr>
            </w:pPr>
          </w:p>
          <w:p w14:paraId="3C151C2A" w14:textId="77777777" w:rsidR="009C5535" w:rsidRDefault="009C5535" w:rsidP="00163F92">
            <w:pPr>
              <w:tabs>
                <w:tab w:val="left" w:pos="1080"/>
              </w:tabs>
              <w:spacing w:after="200"/>
              <w:jc w:val="both"/>
              <w:rPr>
                <w:rFonts w:ascii="Calibri" w:hAnsi="Calibri" w:cs="Calibri"/>
                <w:sz w:val="24"/>
                <w:szCs w:val="24"/>
              </w:rPr>
            </w:pPr>
          </w:p>
          <w:p w14:paraId="10E641AA" w14:textId="77777777" w:rsidR="009C5535" w:rsidRDefault="009C5535" w:rsidP="00163F92">
            <w:pPr>
              <w:tabs>
                <w:tab w:val="left" w:pos="1080"/>
              </w:tabs>
              <w:spacing w:after="200"/>
              <w:jc w:val="both"/>
              <w:rPr>
                <w:rFonts w:ascii="Calibri" w:hAnsi="Calibri" w:cs="Calibri"/>
                <w:sz w:val="24"/>
                <w:szCs w:val="24"/>
              </w:rPr>
            </w:pPr>
          </w:p>
          <w:p w14:paraId="6C71D865" w14:textId="77777777" w:rsidR="009C5535" w:rsidRDefault="009C5535" w:rsidP="00163F92">
            <w:pPr>
              <w:tabs>
                <w:tab w:val="left" w:pos="1080"/>
              </w:tabs>
              <w:spacing w:after="200"/>
              <w:jc w:val="both"/>
              <w:rPr>
                <w:rFonts w:ascii="Calibri" w:hAnsi="Calibri" w:cs="Calibri"/>
                <w:sz w:val="24"/>
                <w:szCs w:val="24"/>
              </w:rPr>
            </w:pPr>
          </w:p>
        </w:tc>
      </w:tr>
      <w:tr w:rsidR="009C5535" w14:paraId="493324F7" w14:textId="77777777" w:rsidTr="00163F92">
        <w:tc>
          <w:tcPr>
            <w:tcW w:w="10070" w:type="dxa"/>
            <w:shd w:val="clear" w:color="auto" w:fill="DEEAF6" w:themeFill="accent1" w:themeFillTint="33"/>
          </w:tcPr>
          <w:p w14:paraId="763ACF64" w14:textId="77777777" w:rsidR="009C5535" w:rsidRPr="00234011" w:rsidRDefault="009C5535" w:rsidP="009C5535">
            <w:pPr>
              <w:numPr>
                <w:ilvl w:val="0"/>
                <w:numId w:val="23"/>
              </w:numPr>
              <w:tabs>
                <w:tab w:val="left" w:pos="1080"/>
              </w:tabs>
              <w:spacing w:after="200"/>
              <w:jc w:val="both"/>
              <w:rPr>
                <w:rFonts w:ascii="Calibri" w:hAnsi="Calibri" w:cs="Calibri"/>
                <w:sz w:val="24"/>
                <w:szCs w:val="24"/>
              </w:rPr>
            </w:pPr>
            <w:r>
              <w:rPr>
                <w:rFonts w:ascii="Calibri" w:hAnsi="Calibri" w:cs="Calibri"/>
                <w:sz w:val="24"/>
                <w:szCs w:val="24"/>
              </w:rPr>
              <w:t xml:space="preserve">Bidder must provide the staff retention rate for employees with three or more years at the company. </w:t>
            </w:r>
            <w:r w:rsidRPr="00234011">
              <w:rPr>
                <w:rFonts w:ascii="Calibri" w:hAnsi="Calibri" w:cs="Calibri"/>
                <w:i/>
                <w:iCs/>
                <w:sz w:val="22"/>
                <w:szCs w:val="22"/>
              </w:rPr>
              <w:t xml:space="preserve">(Please limit response to no more than </w:t>
            </w:r>
            <w:r>
              <w:rPr>
                <w:rFonts w:ascii="Calibri" w:hAnsi="Calibri" w:cs="Calibri"/>
                <w:i/>
                <w:iCs/>
                <w:sz w:val="22"/>
                <w:szCs w:val="22"/>
              </w:rPr>
              <w:t>3</w:t>
            </w:r>
            <w:r w:rsidRPr="00234011">
              <w:rPr>
                <w:rFonts w:ascii="Calibri" w:hAnsi="Calibri" w:cs="Calibri"/>
                <w:i/>
                <w:iCs/>
                <w:sz w:val="22"/>
                <w:szCs w:val="22"/>
              </w:rPr>
              <w:t>00 words)</w:t>
            </w:r>
          </w:p>
        </w:tc>
      </w:tr>
      <w:tr w:rsidR="009C5535" w14:paraId="54A19DEA" w14:textId="77777777" w:rsidTr="00163F92">
        <w:tc>
          <w:tcPr>
            <w:tcW w:w="10070" w:type="dxa"/>
          </w:tcPr>
          <w:p w14:paraId="4A1DF876"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AD1B3CF" w14:textId="77777777" w:rsidR="009C5535" w:rsidRDefault="009C5535" w:rsidP="00163F92">
            <w:pPr>
              <w:tabs>
                <w:tab w:val="left" w:pos="1080"/>
              </w:tabs>
              <w:spacing w:after="200"/>
              <w:jc w:val="both"/>
              <w:rPr>
                <w:rFonts w:ascii="Calibri" w:hAnsi="Calibri" w:cs="Calibri"/>
                <w:sz w:val="24"/>
                <w:szCs w:val="24"/>
              </w:rPr>
            </w:pPr>
          </w:p>
          <w:p w14:paraId="59EC1072" w14:textId="77777777" w:rsidR="009C5535" w:rsidRDefault="009C5535" w:rsidP="00163F92">
            <w:pPr>
              <w:tabs>
                <w:tab w:val="left" w:pos="1080"/>
              </w:tabs>
              <w:spacing w:after="200"/>
              <w:jc w:val="both"/>
              <w:rPr>
                <w:rFonts w:ascii="Calibri" w:hAnsi="Calibri" w:cs="Calibri"/>
                <w:sz w:val="24"/>
                <w:szCs w:val="24"/>
              </w:rPr>
            </w:pPr>
          </w:p>
          <w:p w14:paraId="503FD62E" w14:textId="77777777" w:rsidR="009C5535" w:rsidRDefault="009C5535" w:rsidP="00163F92">
            <w:pPr>
              <w:tabs>
                <w:tab w:val="left" w:pos="1080"/>
              </w:tabs>
              <w:spacing w:after="200"/>
              <w:jc w:val="both"/>
              <w:rPr>
                <w:rFonts w:ascii="Calibri" w:hAnsi="Calibri" w:cs="Calibri"/>
                <w:sz w:val="24"/>
                <w:szCs w:val="24"/>
              </w:rPr>
            </w:pPr>
          </w:p>
          <w:p w14:paraId="3C088AB6" w14:textId="77777777" w:rsidR="009C5535" w:rsidRDefault="009C5535" w:rsidP="00163F92">
            <w:pPr>
              <w:tabs>
                <w:tab w:val="left" w:pos="1080"/>
              </w:tabs>
              <w:spacing w:after="200"/>
              <w:jc w:val="both"/>
              <w:rPr>
                <w:rFonts w:ascii="Calibri" w:hAnsi="Calibri" w:cs="Calibri"/>
                <w:sz w:val="24"/>
                <w:szCs w:val="24"/>
              </w:rPr>
            </w:pPr>
          </w:p>
          <w:p w14:paraId="2EBE4674" w14:textId="77777777" w:rsidR="009C5535" w:rsidRDefault="009C5535" w:rsidP="00163F92">
            <w:pPr>
              <w:tabs>
                <w:tab w:val="left" w:pos="1080"/>
              </w:tabs>
              <w:spacing w:after="200"/>
              <w:jc w:val="both"/>
              <w:rPr>
                <w:rFonts w:ascii="Calibri" w:hAnsi="Calibri" w:cs="Calibri"/>
                <w:sz w:val="24"/>
                <w:szCs w:val="24"/>
              </w:rPr>
            </w:pPr>
          </w:p>
        </w:tc>
      </w:tr>
      <w:tr w:rsidR="009C5535" w14:paraId="023DB98E" w14:textId="77777777" w:rsidTr="00163F92">
        <w:tc>
          <w:tcPr>
            <w:tcW w:w="10070" w:type="dxa"/>
            <w:shd w:val="clear" w:color="auto" w:fill="DEEAF6" w:themeFill="accent1" w:themeFillTint="33"/>
          </w:tcPr>
          <w:p w14:paraId="573408AD" w14:textId="77777777" w:rsidR="009C5535" w:rsidRPr="00234011" w:rsidRDefault="009C5535" w:rsidP="009C5535">
            <w:pPr>
              <w:numPr>
                <w:ilvl w:val="0"/>
                <w:numId w:val="23"/>
              </w:numPr>
              <w:tabs>
                <w:tab w:val="left" w:pos="1080"/>
              </w:tabs>
              <w:spacing w:after="200"/>
              <w:jc w:val="both"/>
              <w:rPr>
                <w:rFonts w:ascii="Calibri" w:hAnsi="Calibri" w:cs="Calibri"/>
                <w:sz w:val="24"/>
                <w:szCs w:val="24"/>
              </w:rPr>
            </w:pPr>
            <w:r>
              <w:rPr>
                <w:rFonts w:ascii="Calibri" w:hAnsi="Calibri" w:cs="Calibri"/>
                <w:sz w:val="24"/>
                <w:szCs w:val="24"/>
              </w:rPr>
              <w:t xml:space="preserve">Bidder must specify which languages their staff can speak to support clients with different language needs. </w:t>
            </w:r>
            <w:r w:rsidRPr="00234011">
              <w:rPr>
                <w:rFonts w:ascii="Calibri" w:hAnsi="Calibri" w:cs="Calibri"/>
                <w:sz w:val="24"/>
                <w:szCs w:val="24"/>
              </w:rPr>
              <w:t xml:space="preserve">List specific languages spoken by staff and/or language interpretation platform/service used by Bidder. </w:t>
            </w:r>
            <w:r>
              <w:rPr>
                <w:rFonts w:ascii="Calibri" w:hAnsi="Calibri" w:cs="Calibri"/>
                <w:sz w:val="24"/>
                <w:szCs w:val="24"/>
              </w:rPr>
              <w:t xml:space="preserve"> </w:t>
            </w:r>
            <w:r>
              <w:rPr>
                <w:rFonts w:ascii="Calibri" w:hAnsi="Calibri" w:cs="Calibri"/>
                <w:i/>
                <w:iCs/>
                <w:sz w:val="22"/>
                <w:szCs w:val="22"/>
              </w:rPr>
              <w:t>(</w:t>
            </w:r>
            <w:r w:rsidRPr="00416F63">
              <w:rPr>
                <w:rFonts w:ascii="Calibri" w:hAnsi="Calibri" w:cs="Calibri"/>
                <w:i/>
                <w:iCs/>
                <w:sz w:val="22"/>
                <w:szCs w:val="22"/>
              </w:rPr>
              <w:t xml:space="preserve">Please limit response to no more than </w:t>
            </w:r>
            <w:r>
              <w:rPr>
                <w:rFonts w:ascii="Calibri" w:hAnsi="Calibri" w:cs="Calibri"/>
                <w:i/>
                <w:iCs/>
                <w:sz w:val="22"/>
                <w:szCs w:val="22"/>
              </w:rPr>
              <w:t>3</w:t>
            </w:r>
            <w:r w:rsidRPr="00416F63">
              <w:rPr>
                <w:rFonts w:ascii="Calibri" w:hAnsi="Calibri" w:cs="Calibri"/>
                <w:i/>
                <w:iCs/>
                <w:sz w:val="22"/>
                <w:szCs w:val="22"/>
              </w:rPr>
              <w:t>00 words</w:t>
            </w:r>
            <w:r>
              <w:rPr>
                <w:rFonts w:ascii="Calibri" w:hAnsi="Calibri" w:cs="Calibri"/>
                <w:i/>
                <w:iCs/>
                <w:sz w:val="22"/>
                <w:szCs w:val="22"/>
              </w:rPr>
              <w:t xml:space="preserve">) </w:t>
            </w:r>
          </w:p>
        </w:tc>
      </w:tr>
      <w:tr w:rsidR="009C5535" w14:paraId="2E7D1C14" w14:textId="77777777" w:rsidTr="00163F92">
        <w:tc>
          <w:tcPr>
            <w:tcW w:w="10070" w:type="dxa"/>
          </w:tcPr>
          <w:p w14:paraId="150434DC"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5D6C9F35" w14:textId="77777777" w:rsidR="009C5535" w:rsidRDefault="009C5535" w:rsidP="00163F92">
            <w:pPr>
              <w:tabs>
                <w:tab w:val="left" w:pos="1080"/>
              </w:tabs>
              <w:spacing w:after="200"/>
              <w:jc w:val="both"/>
              <w:rPr>
                <w:rFonts w:ascii="Calibri" w:hAnsi="Calibri" w:cs="Calibri"/>
                <w:sz w:val="24"/>
                <w:szCs w:val="24"/>
              </w:rPr>
            </w:pPr>
          </w:p>
          <w:p w14:paraId="2B24A971" w14:textId="77777777" w:rsidR="009C5535" w:rsidRDefault="009C5535" w:rsidP="00163F92">
            <w:pPr>
              <w:tabs>
                <w:tab w:val="left" w:pos="1080"/>
              </w:tabs>
              <w:spacing w:after="200"/>
              <w:jc w:val="both"/>
              <w:rPr>
                <w:rFonts w:ascii="Calibri" w:hAnsi="Calibri" w:cs="Calibri"/>
                <w:sz w:val="24"/>
                <w:szCs w:val="24"/>
              </w:rPr>
            </w:pPr>
          </w:p>
          <w:p w14:paraId="38853130" w14:textId="77777777" w:rsidR="009C5535" w:rsidRDefault="009C5535" w:rsidP="00163F92">
            <w:pPr>
              <w:tabs>
                <w:tab w:val="left" w:pos="1080"/>
              </w:tabs>
              <w:spacing w:after="200"/>
              <w:jc w:val="both"/>
              <w:rPr>
                <w:rFonts w:ascii="Calibri" w:hAnsi="Calibri" w:cs="Calibri"/>
                <w:sz w:val="24"/>
                <w:szCs w:val="24"/>
              </w:rPr>
            </w:pPr>
          </w:p>
          <w:p w14:paraId="68BCCFCF" w14:textId="77777777" w:rsidR="009C5535" w:rsidRDefault="009C5535" w:rsidP="00163F92">
            <w:pPr>
              <w:tabs>
                <w:tab w:val="left" w:pos="1080"/>
              </w:tabs>
              <w:spacing w:after="200"/>
              <w:jc w:val="both"/>
              <w:rPr>
                <w:rFonts w:ascii="Calibri" w:hAnsi="Calibri" w:cs="Calibri"/>
                <w:sz w:val="24"/>
                <w:szCs w:val="24"/>
              </w:rPr>
            </w:pPr>
          </w:p>
        </w:tc>
      </w:tr>
      <w:tr w:rsidR="009C5535" w14:paraId="04E660F8" w14:textId="77777777" w:rsidTr="00163F92">
        <w:tc>
          <w:tcPr>
            <w:tcW w:w="10070" w:type="dxa"/>
            <w:shd w:val="clear" w:color="auto" w:fill="DEEAF6" w:themeFill="accent1" w:themeFillTint="33"/>
          </w:tcPr>
          <w:p w14:paraId="10AB09FA" w14:textId="77777777" w:rsidR="009C5535" w:rsidRPr="00DC7B0E" w:rsidRDefault="009C5535" w:rsidP="009C5535">
            <w:pPr>
              <w:numPr>
                <w:ilvl w:val="0"/>
                <w:numId w:val="23"/>
              </w:numPr>
              <w:tabs>
                <w:tab w:val="left" w:pos="1080"/>
              </w:tabs>
              <w:spacing w:after="200"/>
              <w:jc w:val="both"/>
              <w:rPr>
                <w:rFonts w:ascii="Calibri" w:hAnsi="Calibri" w:cs="Calibri"/>
                <w:b/>
                <w:bCs/>
                <w:color w:val="000000"/>
                <w:sz w:val="24"/>
                <w:szCs w:val="24"/>
              </w:rPr>
            </w:pPr>
            <w:r w:rsidRPr="00DC7B0E">
              <w:rPr>
                <w:rFonts w:ascii="Calibri" w:hAnsi="Calibri" w:cs="Calibri"/>
                <w:sz w:val="24"/>
                <w:szCs w:val="24"/>
                <w:u w:val="single"/>
              </w:rPr>
              <w:lastRenderedPageBreak/>
              <w:t>Staff Training and Development</w:t>
            </w:r>
            <w:r w:rsidRPr="00A549DF">
              <w:rPr>
                <w:rFonts w:ascii="Calibri" w:hAnsi="Calibri" w:cs="Calibri"/>
                <w:sz w:val="24"/>
                <w:szCs w:val="24"/>
              </w:rPr>
              <w:t xml:space="preserve">: Bidder is to describe its staff onboarding, training, skill development, and retention process. Please identify mandatory/expected trainings and expected outcome regarding service delivery, </w:t>
            </w:r>
            <w:r>
              <w:rPr>
                <w:rFonts w:ascii="Calibri" w:hAnsi="Calibri" w:cs="Calibri"/>
                <w:sz w:val="24"/>
                <w:szCs w:val="24"/>
              </w:rPr>
              <w:t>Program</w:t>
            </w:r>
            <w:r w:rsidRPr="00A549DF">
              <w:rPr>
                <w:rFonts w:ascii="Calibri" w:hAnsi="Calibri" w:cs="Calibri"/>
                <w:sz w:val="24"/>
                <w:szCs w:val="24"/>
              </w:rPr>
              <w:t xml:space="preserve"> values, and overall staff/client/community impact.</w:t>
            </w:r>
            <w:r>
              <w:rPr>
                <w:rFonts w:ascii="Calibri" w:hAnsi="Calibri" w:cs="Calibri"/>
                <w:sz w:val="24"/>
                <w:szCs w:val="24"/>
              </w:rPr>
              <w:t xml:space="preserve"> </w:t>
            </w:r>
            <w:r w:rsidRPr="00234011">
              <w:rPr>
                <w:rFonts w:ascii="Calibri" w:hAnsi="Calibri" w:cs="Calibri"/>
                <w:i/>
                <w:iCs/>
                <w:sz w:val="22"/>
                <w:szCs w:val="22"/>
              </w:rPr>
              <w:t>(Please limit response</w:t>
            </w:r>
            <w:r>
              <w:rPr>
                <w:rFonts w:ascii="Calibri" w:hAnsi="Calibri" w:cs="Calibri"/>
                <w:i/>
                <w:iCs/>
                <w:sz w:val="22"/>
                <w:szCs w:val="22"/>
              </w:rPr>
              <w:t xml:space="preserve"> </w:t>
            </w:r>
            <w:r w:rsidRPr="00234011">
              <w:rPr>
                <w:rFonts w:ascii="Calibri" w:hAnsi="Calibri" w:cs="Calibri"/>
                <w:i/>
                <w:iCs/>
                <w:sz w:val="22"/>
                <w:szCs w:val="22"/>
              </w:rPr>
              <w:t xml:space="preserve">to no more than </w:t>
            </w:r>
            <w:r>
              <w:rPr>
                <w:rFonts w:ascii="Calibri" w:hAnsi="Calibri" w:cs="Calibri"/>
                <w:i/>
                <w:iCs/>
                <w:sz w:val="22"/>
                <w:szCs w:val="22"/>
              </w:rPr>
              <w:t>5</w:t>
            </w:r>
            <w:r w:rsidRPr="00234011">
              <w:rPr>
                <w:rFonts w:ascii="Calibri" w:hAnsi="Calibri" w:cs="Calibri"/>
                <w:i/>
                <w:iCs/>
                <w:sz w:val="22"/>
                <w:szCs w:val="22"/>
              </w:rPr>
              <w:t>00 words)</w:t>
            </w:r>
          </w:p>
          <w:p w14:paraId="0CAA8614" w14:textId="77777777" w:rsidR="009C5535" w:rsidRPr="008003FC" w:rsidRDefault="009C5535" w:rsidP="00163F92">
            <w:pPr>
              <w:tabs>
                <w:tab w:val="left" w:pos="1080"/>
              </w:tabs>
              <w:spacing w:after="200"/>
              <w:jc w:val="both"/>
              <w:rPr>
                <w:rFonts w:ascii="Calibri" w:hAnsi="Calibri" w:cs="Calibri"/>
                <w:b/>
                <w:bCs/>
                <w:sz w:val="24"/>
                <w:szCs w:val="24"/>
              </w:rPr>
            </w:pPr>
          </w:p>
        </w:tc>
      </w:tr>
      <w:tr w:rsidR="009C5535" w14:paraId="5F278527" w14:textId="77777777" w:rsidTr="00163F92">
        <w:tc>
          <w:tcPr>
            <w:tcW w:w="10070" w:type="dxa"/>
            <w:shd w:val="clear" w:color="auto" w:fill="auto"/>
          </w:tcPr>
          <w:p w14:paraId="1522CA4F"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2B805B9" w14:textId="77777777" w:rsidR="009C5535" w:rsidRDefault="009C5535" w:rsidP="00163F92">
            <w:pPr>
              <w:tabs>
                <w:tab w:val="left" w:pos="1080"/>
              </w:tabs>
              <w:spacing w:after="200"/>
              <w:jc w:val="both"/>
              <w:rPr>
                <w:rFonts w:ascii="Calibri" w:hAnsi="Calibri" w:cs="Calibri"/>
                <w:b/>
                <w:bCs/>
                <w:sz w:val="24"/>
                <w:szCs w:val="24"/>
              </w:rPr>
            </w:pPr>
          </w:p>
          <w:p w14:paraId="18C07FEC" w14:textId="77777777" w:rsidR="009C5535" w:rsidRPr="008003FC" w:rsidRDefault="009C5535" w:rsidP="00163F92">
            <w:pPr>
              <w:tabs>
                <w:tab w:val="left" w:pos="1080"/>
              </w:tabs>
              <w:spacing w:after="200"/>
              <w:jc w:val="both"/>
              <w:rPr>
                <w:rFonts w:ascii="Calibri" w:hAnsi="Calibri" w:cs="Calibri"/>
                <w:b/>
                <w:bCs/>
                <w:sz w:val="24"/>
                <w:szCs w:val="24"/>
              </w:rPr>
            </w:pPr>
          </w:p>
          <w:p w14:paraId="2BF84200" w14:textId="77777777" w:rsidR="009C5535" w:rsidRDefault="009C5535" w:rsidP="00163F92">
            <w:pPr>
              <w:tabs>
                <w:tab w:val="left" w:pos="1080"/>
              </w:tabs>
              <w:spacing w:after="200"/>
              <w:ind w:left="360"/>
              <w:jc w:val="both"/>
              <w:rPr>
                <w:rFonts w:ascii="Calibri" w:hAnsi="Calibri" w:cs="Calibri"/>
                <w:sz w:val="24"/>
                <w:szCs w:val="24"/>
                <w:u w:val="single"/>
              </w:rPr>
            </w:pPr>
          </w:p>
          <w:p w14:paraId="6E08B57E" w14:textId="77777777" w:rsidR="009C5535" w:rsidRPr="00DC7B0E" w:rsidRDefault="009C5535" w:rsidP="00163F92">
            <w:pPr>
              <w:tabs>
                <w:tab w:val="left" w:pos="1080"/>
              </w:tabs>
              <w:spacing w:after="200"/>
              <w:ind w:left="360"/>
              <w:jc w:val="both"/>
              <w:rPr>
                <w:rFonts w:ascii="Calibri" w:hAnsi="Calibri" w:cs="Calibri"/>
                <w:sz w:val="24"/>
                <w:szCs w:val="24"/>
                <w:u w:val="single"/>
              </w:rPr>
            </w:pPr>
          </w:p>
        </w:tc>
      </w:tr>
      <w:tr w:rsidR="009C5535" w14:paraId="5856548C" w14:textId="77777777" w:rsidTr="00163F92">
        <w:tc>
          <w:tcPr>
            <w:tcW w:w="10070" w:type="dxa"/>
            <w:shd w:val="clear" w:color="auto" w:fill="DEEAF6" w:themeFill="accent1" w:themeFillTint="33"/>
          </w:tcPr>
          <w:p w14:paraId="0A2C160B" w14:textId="77777777" w:rsidR="009C5535" w:rsidRPr="00DC7B0E" w:rsidRDefault="009C5535" w:rsidP="009C5535">
            <w:pPr>
              <w:numPr>
                <w:ilvl w:val="0"/>
                <w:numId w:val="23"/>
              </w:numPr>
              <w:tabs>
                <w:tab w:val="left" w:pos="1080"/>
              </w:tabs>
              <w:spacing w:after="200"/>
              <w:jc w:val="both"/>
              <w:rPr>
                <w:rFonts w:ascii="Calibri" w:hAnsi="Calibri" w:cs="Calibri"/>
                <w:sz w:val="24"/>
                <w:szCs w:val="24"/>
                <w:u w:val="single"/>
              </w:rPr>
            </w:pPr>
            <w:r w:rsidRPr="00DC7B0E">
              <w:rPr>
                <w:rFonts w:ascii="Calibri" w:hAnsi="Calibri" w:cs="Calibri"/>
                <w:color w:val="000000"/>
                <w:sz w:val="24"/>
                <w:szCs w:val="24"/>
                <w:u w:val="single"/>
              </w:rPr>
              <w:t>Staffing Requirements:</w:t>
            </w:r>
            <w:r w:rsidRPr="00A549DF">
              <w:rPr>
                <w:rFonts w:ascii="Calibri" w:hAnsi="Calibri" w:cs="Calibri"/>
                <w:b/>
                <w:bCs/>
                <w:color w:val="000000"/>
                <w:sz w:val="24"/>
                <w:szCs w:val="24"/>
              </w:rPr>
              <w:t xml:space="preserve"> </w:t>
            </w:r>
            <w:r w:rsidRPr="00A549DF">
              <w:rPr>
                <w:rFonts w:ascii="Calibri" w:hAnsi="Calibri" w:cs="Calibri"/>
                <w:color w:val="000000"/>
                <w:sz w:val="24"/>
                <w:szCs w:val="24"/>
              </w:rPr>
              <w:t>Bidder must describe in detail their strategy for meeting the staffing requirements, including staff to client ratio for each person listed in the RFP.</w:t>
            </w:r>
            <w:r>
              <w:rPr>
                <w:rFonts w:ascii="Calibri" w:hAnsi="Calibri" w:cs="Calibri"/>
                <w:color w:val="000000"/>
                <w:sz w:val="24"/>
                <w:szCs w:val="24"/>
              </w:rPr>
              <w:t xml:space="preserve"> </w:t>
            </w:r>
            <w:r w:rsidRPr="002F5A3E">
              <w:rPr>
                <w:rFonts w:ascii="Calibri" w:hAnsi="Calibri" w:cs="Calibri"/>
                <w:color w:val="000000"/>
                <w:sz w:val="24"/>
                <w:szCs w:val="24"/>
              </w:rPr>
              <w:t xml:space="preserve">This also includes staffing considerations for different service areas such as client intake, outreach, and engagement. </w:t>
            </w:r>
            <w:r>
              <w:rPr>
                <w:rFonts w:ascii="Calibri" w:hAnsi="Calibri" w:cs="Calibri"/>
                <w:color w:val="000000"/>
                <w:sz w:val="24"/>
                <w:szCs w:val="24"/>
              </w:rPr>
              <w:t xml:space="preserve">  </w:t>
            </w:r>
            <w:r w:rsidRPr="00234011">
              <w:rPr>
                <w:rFonts w:ascii="Calibri" w:hAnsi="Calibri" w:cs="Calibri"/>
                <w:i/>
                <w:iCs/>
                <w:sz w:val="22"/>
                <w:szCs w:val="22"/>
              </w:rPr>
              <w:t xml:space="preserve">(Please limit response to no more than </w:t>
            </w:r>
            <w:r>
              <w:rPr>
                <w:rFonts w:ascii="Calibri" w:hAnsi="Calibri" w:cs="Calibri"/>
                <w:i/>
                <w:iCs/>
                <w:sz w:val="22"/>
                <w:szCs w:val="22"/>
              </w:rPr>
              <w:t>5</w:t>
            </w:r>
            <w:r w:rsidRPr="00234011">
              <w:rPr>
                <w:rFonts w:ascii="Calibri" w:hAnsi="Calibri" w:cs="Calibri"/>
                <w:i/>
                <w:iCs/>
                <w:sz w:val="22"/>
                <w:szCs w:val="22"/>
              </w:rPr>
              <w:t>00 words)</w:t>
            </w:r>
          </w:p>
        </w:tc>
      </w:tr>
      <w:tr w:rsidR="009C5535" w14:paraId="7F7EF777" w14:textId="77777777" w:rsidTr="00163F92">
        <w:tc>
          <w:tcPr>
            <w:tcW w:w="10070" w:type="dxa"/>
            <w:shd w:val="clear" w:color="auto" w:fill="auto"/>
          </w:tcPr>
          <w:p w14:paraId="02F673AD"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43C06E24" w14:textId="77777777" w:rsidR="009C5535" w:rsidRDefault="009C5535" w:rsidP="00163F92">
            <w:pPr>
              <w:tabs>
                <w:tab w:val="left" w:pos="1080"/>
              </w:tabs>
              <w:spacing w:after="200"/>
              <w:ind w:left="360"/>
              <w:jc w:val="both"/>
              <w:rPr>
                <w:rFonts w:ascii="Calibri" w:hAnsi="Calibri" w:cs="Calibri"/>
                <w:sz w:val="24"/>
                <w:szCs w:val="24"/>
                <w:u w:val="single"/>
              </w:rPr>
            </w:pPr>
          </w:p>
          <w:p w14:paraId="484E410F" w14:textId="77777777" w:rsidR="009C5535" w:rsidRDefault="009C5535" w:rsidP="00163F92">
            <w:pPr>
              <w:tabs>
                <w:tab w:val="left" w:pos="1080"/>
              </w:tabs>
              <w:spacing w:after="200"/>
              <w:ind w:left="360"/>
              <w:jc w:val="both"/>
              <w:rPr>
                <w:rFonts w:ascii="Calibri" w:hAnsi="Calibri" w:cs="Calibri"/>
                <w:sz w:val="24"/>
                <w:szCs w:val="24"/>
                <w:u w:val="single"/>
              </w:rPr>
            </w:pPr>
          </w:p>
          <w:p w14:paraId="7D22AF17" w14:textId="77777777" w:rsidR="009C5535" w:rsidRDefault="009C5535" w:rsidP="00163F92">
            <w:pPr>
              <w:tabs>
                <w:tab w:val="left" w:pos="1080"/>
              </w:tabs>
              <w:spacing w:after="200"/>
              <w:ind w:left="360"/>
              <w:jc w:val="both"/>
              <w:rPr>
                <w:rFonts w:ascii="Calibri" w:hAnsi="Calibri" w:cs="Calibri"/>
                <w:sz w:val="24"/>
                <w:szCs w:val="24"/>
                <w:u w:val="single"/>
              </w:rPr>
            </w:pPr>
          </w:p>
          <w:p w14:paraId="36A412F9" w14:textId="77777777" w:rsidR="009C5535" w:rsidRDefault="009C5535" w:rsidP="00163F92">
            <w:pPr>
              <w:tabs>
                <w:tab w:val="left" w:pos="1080"/>
              </w:tabs>
              <w:spacing w:after="200"/>
              <w:ind w:left="360"/>
              <w:jc w:val="both"/>
              <w:rPr>
                <w:rFonts w:ascii="Calibri" w:hAnsi="Calibri" w:cs="Calibri"/>
                <w:sz w:val="24"/>
                <w:szCs w:val="24"/>
                <w:u w:val="single"/>
              </w:rPr>
            </w:pPr>
          </w:p>
          <w:p w14:paraId="4F78999F" w14:textId="77777777" w:rsidR="009C5535" w:rsidRDefault="009C5535" w:rsidP="00163F92">
            <w:pPr>
              <w:tabs>
                <w:tab w:val="left" w:pos="1080"/>
              </w:tabs>
              <w:spacing w:after="200"/>
              <w:ind w:left="360"/>
              <w:jc w:val="both"/>
              <w:rPr>
                <w:rFonts w:ascii="Calibri" w:hAnsi="Calibri" w:cs="Calibri"/>
                <w:sz w:val="24"/>
                <w:szCs w:val="24"/>
                <w:u w:val="single"/>
              </w:rPr>
            </w:pPr>
          </w:p>
          <w:p w14:paraId="60AA4752" w14:textId="77777777" w:rsidR="009C5535" w:rsidRPr="00DC7B0E" w:rsidRDefault="009C5535" w:rsidP="00163F92">
            <w:pPr>
              <w:tabs>
                <w:tab w:val="left" w:pos="1080"/>
              </w:tabs>
              <w:spacing w:after="200"/>
              <w:ind w:left="360"/>
              <w:jc w:val="both"/>
              <w:rPr>
                <w:rFonts w:ascii="Calibri" w:hAnsi="Calibri" w:cs="Calibri"/>
                <w:sz w:val="24"/>
                <w:szCs w:val="24"/>
                <w:u w:val="single"/>
              </w:rPr>
            </w:pPr>
          </w:p>
        </w:tc>
      </w:tr>
    </w:tbl>
    <w:p w14:paraId="44E898E6" w14:textId="77777777" w:rsidR="009C5535" w:rsidRPr="00281298" w:rsidRDefault="009C5535" w:rsidP="009C5535">
      <w:pPr>
        <w:rPr>
          <w:sz w:val="2"/>
          <w:szCs w:val="2"/>
        </w:rPr>
      </w:pPr>
      <w:r>
        <w:br w:type="page"/>
      </w:r>
      <w:bookmarkEnd w:id="11"/>
    </w:p>
    <w:p w14:paraId="2A3E9562" w14:textId="77777777" w:rsidR="009C5535" w:rsidRPr="00B33429" w:rsidRDefault="009C5535" w:rsidP="009C5535">
      <w:pPr>
        <w:rPr>
          <w:sz w:val="2"/>
          <w:szCs w:val="2"/>
        </w:rPr>
      </w:pPr>
    </w:p>
    <w:p w14:paraId="3DF5A4AC"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t>DESCRIPTION OF PROPOSED SERVICES/UNDERSTANDING OF THE PROJECT</w:t>
      </w:r>
      <w:r w:rsidRPr="009C5535">
        <w:rPr>
          <w:rFonts w:asciiTheme="minorHAnsi" w:hAnsiTheme="minorHAnsi" w:cstheme="minorHAnsi"/>
          <w:b/>
          <w:bCs/>
          <w:i w:val="0"/>
          <w:iCs w:val="0"/>
          <w:color w:val="auto"/>
          <w:sz w:val="28"/>
          <w:szCs w:val="28"/>
        </w:rPr>
        <w:tab/>
      </w:r>
    </w:p>
    <w:p w14:paraId="13BB2CAF" w14:textId="77777777" w:rsidR="009C5535" w:rsidRDefault="009C5535" w:rsidP="009C5535">
      <w:pPr>
        <w:jc w:val="both"/>
        <w:rPr>
          <w:rFonts w:ascii="Calibri" w:hAnsi="Calibri" w:cs="Calibri"/>
          <w:b/>
          <w:sz w:val="24"/>
          <w:szCs w:val="24"/>
        </w:rPr>
      </w:pPr>
    </w:p>
    <w:p w14:paraId="0EADF305" w14:textId="77777777" w:rsidR="009C5535" w:rsidRPr="00577BF1" w:rsidRDefault="009C5535" w:rsidP="009C5535">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r>
        <w:rPr>
          <w:rFonts w:ascii="Calibri" w:hAnsi="Calibri" w:cs="Calibri"/>
          <w:sz w:val="24"/>
          <w:szCs w:val="24"/>
        </w:rPr>
        <w:t>No more than 350 words per question.</w:t>
      </w:r>
    </w:p>
    <w:p w14:paraId="4250B832" w14:textId="77777777" w:rsidR="009C5535" w:rsidRPr="00577BF1" w:rsidRDefault="009C5535" w:rsidP="009C5535">
      <w:pPr>
        <w:jc w:val="both"/>
        <w:rPr>
          <w:rFonts w:ascii="Calibri" w:hAnsi="Calibri" w:cs="Calibri"/>
          <w:sz w:val="24"/>
          <w:szCs w:val="24"/>
        </w:rPr>
      </w:pPr>
    </w:p>
    <w:p w14:paraId="2DB7248A" w14:textId="77777777" w:rsidR="009C5535" w:rsidRPr="00577BF1" w:rsidRDefault="009C5535" w:rsidP="009C5535">
      <w:pPr>
        <w:pStyle w:val="ListParagraph"/>
        <w:jc w:val="both"/>
        <w:rPr>
          <w:rFonts w:ascii="Calibri" w:hAnsi="Calibri" w:cs="Calibri"/>
          <w:sz w:val="24"/>
          <w:szCs w:val="24"/>
        </w:rPr>
      </w:pPr>
    </w:p>
    <w:tbl>
      <w:tblPr>
        <w:tblStyle w:val="TableGrid"/>
        <w:tblW w:w="0" w:type="auto"/>
        <w:tblLook w:val="04A0" w:firstRow="1" w:lastRow="0" w:firstColumn="1" w:lastColumn="0" w:noHBand="0" w:noVBand="1"/>
      </w:tblPr>
      <w:tblGrid>
        <w:gridCol w:w="10070"/>
      </w:tblGrid>
      <w:tr w:rsidR="009C5535" w14:paraId="7C790498" w14:textId="77777777" w:rsidTr="00163F92">
        <w:tc>
          <w:tcPr>
            <w:tcW w:w="10070" w:type="dxa"/>
            <w:shd w:val="clear" w:color="auto" w:fill="DEEAF6" w:themeFill="accent1" w:themeFillTint="33"/>
          </w:tcPr>
          <w:p w14:paraId="66019BD2" w14:textId="77777777" w:rsidR="009C5535" w:rsidRDefault="009C5535" w:rsidP="009C5535">
            <w:pPr>
              <w:pStyle w:val="ListParagraph"/>
              <w:numPr>
                <w:ilvl w:val="0"/>
                <w:numId w:val="24"/>
              </w:numPr>
              <w:contextualSpacing w:val="0"/>
              <w:rPr>
                <w:rFonts w:ascii="Calibri" w:hAnsi="Calibri" w:cs="Calibri"/>
                <w:sz w:val="24"/>
                <w:szCs w:val="24"/>
              </w:rPr>
            </w:pPr>
            <w:r w:rsidRPr="001C477B">
              <w:rPr>
                <w:rFonts w:ascii="Calibri" w:hAnsi="Calibri" w:cs="Calibri"/>
                <w:sz w:val="24"/>
                <w:szCs w:val="24"/>
              </w:rPr>
              <w:t>Describe how the Bidder’s Program model will fulfill the objectives of the specific Program requirements and make education, CTE, and skill development opportunities accessible and attainable in the most efficient way.</w:t>
            </w:r>
          </w:p>
          <w:p w14:paraId="66C3B163" w14:textId="77777777" w:rsidR="009C5535" w:rsidRPr="00A84F97" w:rsidRDefault="009C5535" w:rsidP="00163F92">
            <w:pPr>
              <w:pStyle w:val="ListParagraph"/>
              <w:ind w:left="360"/>
              <w:rPr>
                <w:rFonts w:ascii="Calibri" w:hAnsi="Calibri" w:cs="Calibri"/>
                <w:sz w:val="24"/>
                <w:szCs w:val="24"/>
              </w:rPr>
            </w:pPr>
          </w:p>
        </w:tc>
      </w:tr>
      <w:tr w:rsidR="009C5535" w14:paraId="2DC0D72A" w14:textId="77777777" w:rsidTr="00163F92">
        <w:tc>
          <w:tcPr>
            <w:tcW w:w="10070" w:type="dxa"/>
          </w:tcPr>
          <w:p w14:paraId="49B22F0F" w14:textId="77777777" w:rsidR="009C5535" w:rsidRPr="000707D7" w:rsidRDefault="009C5535" w:rsidP="00163F92">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53C42565" w14:textId="77777777" w:rsidR="009C5535" w:rsidRDefault="009C5535" w:rsidP="00163F92">
            <w:pPr>
              <w:tabs>
                <w:tab w:val="left" w:pos="1080"/>
              </w:tabs>
              <w:spacing w:after="200"/>
              <w:jc w:val="both"/>
              <w:rPr>
                <w:rFonts w:ascii="Calibri" w:hAnsi="Calibri" w:cs="Calibri"/>
                <w:sz w:val="24"/>
                <w:szCs w:val="24"/>
              </w:rPr>
            </w:pPr>
          </w:p>
          <w:p w14:paraId="26DB7074" w14:textId="77777777" w:rsidR="009C5535" w:rsidRDefault="009C5535" w:rsidP="00163F92">
            <w:pPr>
              <w:tabs>
                <w:tab w:val="left" w:pos="1080"/>
              </w:tabs>
              <w:spacing w:after="200"/>
              <w:jc w:val="both"/>
              <w:rPr>
                <w:rFonts w:ascii="Calibri" w:hAnsi="Calibri" w:cs="Calibri"/>
                <w:sz w:val="24"/>
                <w:szCs w:val="24"/>
              </w:rPr>
            </w:pPr>
          </w:p>
          <w:p w14:paraId="4B75E709" w14:textId="77777777" w:rsidR="009C5535" w:rsidRDefault="009C5535" w:rsidP="00163F92">
            <w:pPr>
              <w:tabs>
                <w:tab w:val="left" w:pos="1080"/>
              </w:tabs>
              <w:spacing w:after="200"/>
              <w:jc w:val="both"/>
              <w:rPr>
                <w:rFonts w:ascii="Calibri" w:hAnsi="Calibri" w:cs="Calibri"/>
                <w:sz w:val="24"/>
                <w:szCs w:val="24"/>
              </w:rPr>
            </w:pPr>
          </w:p>
          <w:p w14:paraId="052D1665" w14:textId="77777777" w:rsidR="009C5535" w:rsidRDefault="009C5535" w:rsidP="00163F92">
            <w:pPr>
              <w:tabs>
                <w:tab w:val="left" w:pos="1080"/>
              </w:tabs>
              <w:spacing w:after="200"/>
              <w:jc w:val="both"/>
              <w:rPr>
                <w:rFonts w:ascii="Calibri" w:hAnsi="Calibri" w:cs="Calibri"/>
                <w:sz w:val="24"/>
                <w:szCs w:val="24"/>
              </w:rPr>
            </w:pPr>
          </w:p>
        </w:tc>
      </w:tr>
      <w:tr w:rsidR="009C5535" w14:paraId="099FB6A0" w14:textId="77777777" w:rsidTr="00163F92">
        <w:tc>
          <w:tcPr>
            <w:tcW w:w="10070" w:type="dxa"/>
            <w:shd w:val="clear" w:color="auto" w:fill="DEEAF6" w:themeFill="accent1" w:themeFillTint="33"/>
          </w:tcPr>
          <w:p w14:paraId="5A0B421E" w14:textId="77777777" w:rsidR="009C5535" w:rsidRPr="00A84F97" w:rsidRDefault="009C5535" w:rsidP="009C5535">
            <w:pPr>
              <w:pStyle w:val="ListParagraph"/>
              <w:numPr>
                <w:ilvl w:val="0"/>
                <w:numId w:val="24"/>
              </w:numPr>
              <w:contextualSpacing w:val="0"/>
              <w:rPr>
                <w:rFonts w:ascii="Calibri" w:hAnsi="Calibri" w:cs="Calibri"/>
                <w:color w:val="000000"/>
                <w:sz w:val="24"/>
                <w:szCs w:val="24"/>
              </w:rPr>
            </w:pPr>
            <w:r w:rsidRPr="00A84F97">
              <w:rPr>
                <w:rFonts w:ascii="Calibri" w:hAnsi="Calibri" w:cs="Calibri"/>
                <w:b/>
                <w:bCs/>
                <w:color w:val="000000"/>
                <w:sz w:val="24"/>
                <w:szCs w:val="24"/>
              </w:rPr>
              <w:t>Specific Program Requirements</w:t>
            </w:r>
            <w:r w:rsidRPr="00A84F97">
              <w:rPr>
                <w:rFonts w:ascii="Calibri" w:hAnsi="Calibri" w:cs="Calibri"/>
                <w:color w:val="000000"/>
                <w:sz w:val="24"/>
                <w:szCs w:val="24"/>
              </w:rPr>
              <w:t xml:space="preserve">: Bidder must address the following: </w:t>
            </w:r>
          </w:p>
          <w:p w14:paraId="7CF46D42" w14:textId="77777777" w:rsidR="009C5535" w:rsidRDefault="009C5535" w:rsidP="009C5535">
            <w:pPr>
              <w:pStyle w:val="NormalWeb"/>
              <w:numPr>
                <w:ilvl w:val="0"/>
                <w:numId w:val="20"/>
              </w:numPr>
              <w:spacing w:before="240" w:beforeAutospacing="0" w:after="240" w:afterAutospacing="0"/>
              <w:ind w:left="793" w:hanging="450"/>
              <w:rPr>
                <w:rFonts w:ascii="Calibri" w:hAnsi="Calibri" w:cs="Calibri"/>
                <w:color w:val="000000"/>
              </w:rPr>
            </w:pPr>
            <w:r w:rsidRPr="00491F04">
              <w:rPr>
                <w:rFonts w:ascii="Calibri" w:hAnsi="Calibri" w:cs="Calibri"/>
                <w:color w:val="000000"/>
              </w:rPr>
              <w:t xml:space="preserve">Bidder must describe in detail how they will provide the full range of education and CTE-related services, including details of the Tuition Assistance Rubric that establishes the criteria for determining eligibility for tuition assistance, including setting limits on the maximum amount and duration of funds available to clients. </w:t>
            </w:r>
          </w:p>
          <w:p w14:paraId="4810808D" w14:textId="77777777" w:rsidR="009C5535" w:rsidRPr="00B33429" w:rsidRDefault="009C5535" w:rsidP="009C5535">
            <w:pPr>
              <w:pStyle w:val="NormalWeb"/>
              <w:numPr>
                <w:ilvl w:val="0"/>
                <w:numId w:val="20"/>
              </w:numPr>
              <w:spacing w:before="240" w:beforeAutospacing="0" w:after="240" w:afterAutospacing="0"/>
              <w:ind w:left="793" w:hanging="450"/>
              <w:rPr>
                <w:rFonts w:asciiTheme="minorHAnsi" w:eastAsiaTheme="minorEastAsia" w:hAnsiTheme="minorHAnsi" w:cstheme="minorBidi"/>
              </w:rPr>
            </w:pPr>
            <w:r>
              <w:rPr>
                <w:rFonts w:asciiTheme="minorHAnsi" w:eastAsiaTheme="minorEastAsia" w:hAnsiTheme="minorHAnsi" w:cstheme="minorBidi"/>
              </w:rPr>
              <w:t>Bidder must</w:t>
            </w:r>
            <w:r w:rsidRPr="009D4E40">
              <w:rPr>
                <w:rFonts w:asciiTheme="minorHAnsi" w:eastAsiaTheme="minorEastAsia" w:hAnsiTheme="minorHAnsi" w:cstheme="minorBidi"/>
              </w:rPr>
              <w:t xml:space="preserve"> depict a logical approach to enhancing the clients’ accessibility and affordability of education/CTE and skills building </w:t>
            </w:r>
            <w:r>
              <w:rPr>
                <w:rFonts w:asciiTheme="minorHAnsi" w:eastAsiaTheme="minorEastAsia" w:hAnsiTheme="minorHAnsi" w:cstheme="minorBidi"/>
              </w:rPr>
              <w:t>Program</w:t>
            </w:r>
            <w:r w:rsidRPr="009D4E40">
              <w:rPr>
                <w:rFonts w:asciiTheme="minorHAnsi" w:eastAsiaTheme="minorEastAsia" w:hAnsiTheme="minorHAnsi" w:cstheme="minorBidi"/>
              </w:rPr>
              <w:t>s</w:t>
            </w:r>
            <w:r>
              <w:rPr>
                <w:rFonts w:asciiTheme="minorHAnsi" w:eastAsiaTheme="minorEastAsia" w:hAnsiTheme="minorHAnsi" w:cstheme="minorBidi"/>
              </w:rPr>
              <w:t>.</w:t>
            </w:r>
          </w:p>
          <w:p w14:paraId="3C207990" w14:textId="77777777" w:rsidR="009C5535" w:rsidRPr="00B33429" w:rsidRDefault="009C5535" w:rsidP="009C5535">
            <w:pPr>
              <w:pStyle w:val="NormalWeb"/>
              <w:numPr>
                <w:ilvl w:val="0"/>
                <w:numId w:val="20"/>
              </w:numPr>
              <w:spacing w:before="240" w:beforeAutospacing="0" w:after="240" w:afterAutospacing="0"/>
              <w:ind w:left="793" w:hanging="450"/>
              <w:rPr>
                <w:rFonts w:ascii="Calibri" w:hAnsi="Calibri" w:cs="Calibri"/>
                <w:color w:val="000000"/>
              </w:rPr>
            </w:pPr>
            <w:r w:rsidRPr="009D4E40">
              <w:rPr>
                <w:rFonts w:asciiTheme="minorHAnsi" w:eastAsiaTheme="minorEastAsia" w:hAnsiTheme="minorHAnsi" w:cstheme="minorBidi"/>
              </w:rPr>
              <w:t>Bidder</w:t>
            </w:r>
            <w:r>
              <w:rPr>
                <w:rFonts w:asciiTheme="minorHAnsi" w:eastAsiaTheme="minorEastAsia" w:hAnsiTheme="minorHAnsi" w:cstheme="minorBidi"/>
              </w:rPr>
              <w:t xml:space="preserve"> must</w:t>
            </w:r>
            <w:r w:rsidRPr="009D4E40">
              <w:rPr>
                <w:rFonts w:asciiTheme="minorHAnsi" w:eastAsiaTheme="minorEastAsia" w:hAnsiTheme="minorHAnsi" w:cstheme="minorBidi"/>
              </w:rPr>
              <w:t xml:space="preserve"> demonstrate that their </w:t>
            </w:r>
            <w:r>
              <w:rPr>
                <w:rFonts w:asciiTheme="minorHAnsi" w:eastAsiaTheme="minorEastAsia" w:hAnsiTheme="minorHAnsi" w:cstheme="minorBidi"/>
              </w:rPr>
              <w:t>Program</w:t>
            </w:r>
            <w:r w:rsidRPr="009D4E40">
              <w:rPr>
                <w:rFonts w:asciiTheme="minorHAnsi" w:eastAsiaTheme="minorEastAsia" w:hAnsiTheme="minorHAnsi" w:cstheme="minorBidi"/>
              </w:rPr>
              <w:t xml:space="preserve"> model can reduce access barriers and ease financial burdens by dedicating time, staff, and resources toward supporting clients and achieving the goals outlined in this RFP</w:t>
            </w:r>
            <w:r>
              <w:rPr>
                <w:rFonts w:asciiTheme="minorHAnsi" w:eastAsiaTheme="minorEastAsia" w:hAnsiTheme="minorHAnsi" w:cstheme="minorBidi"/>
              </w:rPr>
              <w:t>.</w:t>
            </w:r>
          </w:p>
          <w:p w14:paraId="44E46912" w14:textId="77777777" w:rsidR="009C5535" w:rsidRPr="002506D1" w:rsidRDefault="009C5535" w:rsidP="009C5535">
            <w:pPr>
              <w:pStyle w:val="NormalWeb"/>
              <w:numPr>
                <w:ilvl w:val="0"/>
                <w:numId w:val="20"/>
              </w:numPr>
              <w:spacing w:before="240" w:beforeAutospacing="0" w:after="240" w:afterAutospacing="0"/>
              <w:ind w:left="793" w:hanging="450"/>
              <w:rPr>
                <w:rFonts w:ascii="Calibri" w:hAnsi="Calibri" w:cs="Calibri"/>
                <w:color w:val="000000"/>
              </w:rPr>
            </w:pPr>
            <w:r w:rsidRPr="00491F04">
              <w:rPr>
                <w:rFonts w:ascii="Calibri" w:hAnsi="Calibri" w:cs="Calibri"/>
                <w:color w:val="000000"/>
              </w:rPr>
              <w:t xml:space="preserve">Bidder must describe in detail their justification and plan for providing barrier removal and monthly stipends to clients. </w:t>
            </w:r>
          </w:p>
        </w:tc>
      </w:tr>
      <w:tr w:rsidR="009C5535" w14:paraId="5C23B12D" w14:textId="77777777" w:rsidTr="00163F92">
        <w:tc>
          <w:tcPr>
            <w:tcW w:w="10070" w:type="dxa"/>
          </w:tcPr>
          <w:p w14:paraId="4F2DDEDB"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2DCB6362" w14:textId="77777777" w:rsidR="009C5535" w:rsidRDefault="009C5535" w:rsidP="00163F92">
            <w:pPr>
              <w:tabs>
                <w:tab w:val="left" w:pos="1080"/>
              </w:tabs>
              <w:spacing w:after="200"/>
              <w:jc w:val="both"/>
              <w:rPr>
                <w:rFonts w:ascii="Calibri" w:hAnsi="Calibri" w:cs="Calibri"/>
                <w:b/>
                <w:bCs/>
                <w:sz w:val="24"/>
                <w:szCs w:val="24"/>
              </w:rPr>
            </w:pPr>
          </w:p>
          <w:p w14:paraId="6EB068B0" w14:textId="77777777" w:rsidR="009C5535" w:rsidRDefault="009C5535" w:rsidP="00163F92">
            <w:pPr>
              <w:tabs>
                <w:tab w:val="left" w:pos="1080"/>
              </w:tabs>
              <w:spacing w:after="200"/>
              <w:jc w:val="both"/>
              <w:rPr>
                <w:rFonts w:ascii="Calibri" w:hAnsi="Calibri" w:cs="Calibri"/>
                <w:b/>
                <w:bCs/>
                <w:sz w:val="24"/>
                <w:szCs w:val="24"/>
              </w:rPr>
            </w:pPr>
          </w:p>
          <w:p w14:paraId="00AD09B9" w14:textId="77777777" w:rsidR="009C5535" w:rsidRDefault="009C5535" w:rsidP="00163F92">
            <w:pPr>
              <w:tabs>
                <w:tab w:val="left" w:pos="1080"/>
              </w:tabs>
              <w:spacing w:after="200"/>
              <w:jc w:val="both"/>
              <w:rPr>
                <w:rFonts w:ascii="Calibri" w:hAnsi="Calibri" w:cs="Calibri"/>
                <w:b/>
                <w:bCs/>
                <w:sz w:val="24"/>
                <w:szCs w:val="24"/>
              </w:rPr>
            </w:pPr>
          </w:p>
          <w:p w14:paraId="095AB356" w14:textId="77777777" w:rsidR="009C5535" w:rsidRDefault="009C5535" w:rsidP="00163F92">
            <w:pPr>
              <w:tabs>
                <w:tab w:val="left" w:pos="1080"/>
              </w:tabs>
              <w:spacing w:after="200"/>
              <w:jc w:val="both"/>
              <w:rPr>
                <w:rFonts w:ascii="Calibri" w:hAnsi="Calibri" w:cs="Calibri"/>
                <w:b/>
                <w:bCs/>
                <w:sz w:val="24"/>
                <w:szCs w:val="24"/>
              </w:rPr>
            </w:pPr>
          </w:p>
          <w:p w14:paraId="779E9566" w14:textId="77777777" w:rsidR="009C5535" w:rsidRPr="008003FC" w:rsidRDefault="009C5535" w:rsidP="00163F92">
            <w:pPr>
              <w:tabs>
                <w:tab w:val="left" w:pos="1080"/>
              </w:tabs>
              <w:spacing w:after="200"/>
              <w:jc w:val="both"/>
              <w:rPr>
                <w:rFonts w:ascii="Calibri" w:hAnsi="Calibri" w:cs="Calibri"/>
                <w:b/>
                <w:bCs/>
                <w:sz w:val="24"/>
                <w:szCs w:val="24"/>
              </w:rPr>
            </w:pPr>
          </w:p>
          <w:p w14:paraId="19D66760" w14:textId="77777777" w:rsidR="009C5535" w:rsidRDefault="009C5535" w:rsidP="00163F92">
            <w:pPr>
              <w:tabs>
                <w:tab w:val="left" w:pos="1080"/>
              </w:tabs>
              <w:spacing w:after="200"/>
              <w:jc w:val="both"/>
              <w:rPr>
                <w:rFonts w:ascii="Calibri" w:hAnsi="Calibri" w:cs="Calibri"/>
                <w:sz w:val="24"/>
                <w:szCs w:val="24"/>
              </w:rPr>
            </w:pPr>
          </w:p>
          <w:p w14:paraId="51488CBD" w14:textId="77777777" w:rsidR="009C5535" w:rsidRDefault="009C5535" w:rsidP="00163F92">
            <w:pPr>
              <w:tabs>
                <w:tab w:val="left" w:pos="1080"/>
              </w:tabs>
              <w:spacing w:after="200"/>
              <w:jc w:val="both"/>
              <w:rPr>
                <w:rFonts w:ascii="Calibri" w:hAnsi="Calibri" w:cs="Calibri"/>
                <w:sz w:val="24"/>
                <w:szCs w:val="24"/>
              </w:rPr>
            </w:pPr>
          </w:p>
          <w:p w14:paraId="674C17B5" w14:textId="77777777" w:rsidR="009C5535" w:rsidRDefault="009C5535" w:rsidP="00163F92">
            <w:pPr>
              <w:tabs>
                <w:tab w:val="left" w:pos="1080"/>
              </w:tabs>
              <w:spacing w:after="200"/>
              <w:jc w:val="both"/>
              <w:rPr>
                <w:rFonts w:ascii="Calibri" w:hAnsi="Calibri" w:cs="Calibri"/>
                <w:sz w:val="24"/>
                <w:szCs w:val="24"/>
              </w:rPr>
            </w:pPr>
          </w:p>
          <w:p w14:paraId="6D366DEB" w14:textId="77777777" w:rsidR="009C5535" w:rsidRDefault="009C5535" w:rsidP="00163F92">
            <w:pPr>
              <w:tabs>
                <w:tab w:val="left" w:pos="1080"/>
              </w:tabs>
              <w:spacing w:after="200"/>
              <w:jc w:val="both"/>
              <w:rPr>
                <w:rFonts w:ascii="Calibri" w:hAnsi="Calibri" w:cs="Calibri"/>
                <w:sz w:val="24"/>
                <w:szCs w:val="24"/>
              </w:rPr>
            </w:pPr>
          </w:p>
        </w:tc>
      </w:tr>
      <w:tr w:rsidR="009C5535" w14:paraId="0514E184" w14:textId="77777777" w:rsidTr="00163F92">
        <w:tc>
          <w:tcPr>
            <w:tcW w:w="10070" w:type="dxa"/>
            <w:shd w:val="clear" w:color="auto" w:fill="DEEAF6" w:themeFill="accent1" w:themeFillTint="33"/>
          </w:tcPr>
          <w:p w14:paraId="6050FF43" w14:textId="77777777" w:rsidR="009C5535" w:rsidRDefault="009C5535" w:rsidP="009C5535">
            <w:pPr>
              <w:pStyle w:val="ListParagraph"/>
              <w:numPr>
                <w:ilvl w:val="0"/>
                <w:numId w:val="24"/>
              </w:numPr>
              <w:contextualSpacing w:val="0"/>
              <w:rPr>
                <w:rFonts w:ascii="Calibri" w:hAnsi="Calibri" w:cs="Calibri"/>
                <w:sz w:val="24"/>
                <w:szCs w:val="24"/>
              </w:rPr>
            </w:pPr>
            <w:r w:rsidRPr="00A84F97">
              <w:rPr>
                <w:rFonts w:ascii="Calibri" w:hAnsi="Calibri" w:cs="Calibri"/>
                <w:sz w:val="24"/>
                <w:szCs w:val="24"/>
              </w:rPr>
              <w:lastRenderedPageBreak/>
              <w:t xml:space="preserve">Describe how Bidder will meet the Program’s desired overall goals, anticipated outcomes, measurable objectives, and critical tasks, </w:t>
            </w:r>
            <w:r w:rsidRPr="00E11C2D">
              <w:rPr>
                <w:rFonts w:ascii="Calibri" w:hAnsi="Calibri" w:cs="Calibri"/>
                <w:sz w:val="24"/>
                <w:szCs w:val="24"/>
              </w:rPr>
              <w:t>including how key personnel will be responsible for achieving them.</w:t>
            </w:r>
          </w:p>
          <w:p w14:paraId="1E5D871B" w14:textId="77777777" w:rsidR="009C5535" w:rsidRPr="001C477B" w:rsidRDefault="009C5535" w:rsidP="00163F92">
            <w:pPr>
              <w:pStyle w:val="ListParagraph"/>
              <w:ind w:left="360"/>
              <w:rPr>
                <w:rFonts w:ascii="Calibri" w:hAnsi="Calibri" w:cs="Calibri"/>
                <w:sz w:val="24"/>
                <w:szCs w:val="24"/>
              </w:rPr>
            </w:pPr>
          </w:p>
        </w:tc>
      </w:tr>
      <w:tr w:rsidR="009C5535" w14:paraId="698CB28E" w14:textId="77777777" w:rsidTr="00163F92">
        <w:tc>
          <w:tcPr>
            <w:tcW w:w="10070" w:type="dxa"/>
          </w:tcPr>
          <w:p w14:paraId="0D1C3C1B"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0F3A7F4D" w14:textId="77777777" w:rsidR="009C5535" w:rsidRDefault="009C5535" w:rsidP="00163F92">
            <w:pPr>
              <w:tabs>
                <w:tab w:val="left" w:pos="1080"/>
              </w:tabs>
              <w:spacing w:after="200"/>
              <w:jc w:val="both"/>
              <w:rPr>
                <w:rFonts w:ascii="Calibri" w:hAnsi="Calibri" w:cs="Calibri"/>
                <w:b/>
                <w:bCs/>
                <w:sz w:val="24"/>
                <w:szCs w:val="24"/>
              </w:rPr>
            </w:pPr>
          </w:p>
          <w:p w14:paraId="523255E2" w14:textId="77777777" w:rsidR="009C5535" w:rsidRDefault="009C5535" w:rsidP="00163F92">
            <w:pPr>
              <w:tabs>
                <w:tab w:val="left" w:pos="1080"/>
              </w:tabs>
              <w:spacing w:after="200"/>
              <w:jc w:val="both"/>
              <w:rPr>
                <w:rFonts w:ascii="Calibri" w:hAnsi="Calibri" w:cs="Calibri"/>
                <w:b/>
                <w:bCs/>
                <w:sz w:val="24"/>
                <w:szCs w:val="24"/>
              </w:rPr>
            </w:pPr>
          </w:p>
          <w:p w14:paraId="70159FAE" w14:textId="77777777" w:rsidR="009C5535" w:rsidRDefault="009C5535" w:rsidP="00163F92">
            <w:pPr>
              <w:tabs>
                <w:tab w:val="left" w:pos="1080"/>
              </w:tabs>
              <w:spacing w:after="200"/>
              <w:jc w:val="both"/>
              <w:rPr>
                <w:rFonts w:ascii="Calibri" w:hAnsi="Calibri" w:cs="Calibri"/>
                <w:b/>
                <w:bCs/>
                <w:sz w:val="24"/>
                <w:szCs w:val="24"/>
              </w:rPr>
            </w:pPr>
          </w:p>
          <w:p w14:paraId="089BDB96" w14:textId="77777777" w:rsidR="009C5535" w:rsidRPr="008003FC" w:rsidRDefault="009C5535" w:rsidP="00163F92">
            <w:pPr>
              <w:tabs>
                <w:tab w:val="left" w:pos="1080"/>
              </w:tabs>
              <w:spacing w:after="200"/>
              <w:jc w:val="both"/>
              <w:rPr>
                <w:rFonts w:ascii="Calibri" w:hAnsi="Calibri" w:cs="Calibri"/>
                <w:b/>
                <w:bCs/>
                <w:sz w:val="24"/>
                <w:szCs w:val="24"/>
              </w:rPr>
            </w:pPr>
          </w:p>
          <w:p w14:paraId="5E43C941" w14:textId="77777777" w:rsidR="009C5535" w:rsidRDefault="009C5535" w:rsidP="00163F92">
            <w:pPr>
              <w:tabs>
                <w:tab w:val="left" w:pos="1080"/>
              </w:tabs>
              <w:spacing w:after="200"/>
              <w:jc w:val="both"/>
              <w:rPr>
                <w:rFonts w:ascii="Calibri" w:hAnsi="Calibri" w:cs="Calibri"/>
                <w:sz w:val="24"/>
                <w:szCs w:val="24"/>
              </w:rPr>
            </w:pPr>
          </w:p>
        </w:tc>
      </w:tr>
      <w:tr w:rsidR="009C5535" w14:paraId="46DFBCE1" w14:textId="77777777" w:rsidTr="00163F92">
        <w:tc>
          <w:tcPr>
            <w:tcW w:w="10070" w:type="dxa"/>
            <w:shd w:val="clear" w:color="auto" w:fill="DEEAF6" w:themeFill="accent1" w:themeFillTint="33"/>
          </w:tcPr>
          <w:p w14:paraId="55AAD9A9" w14:textId="77777777" w:rsidR="009C5535" w:rsidRPr="00A84F97" w:rsidRDefault="009C5535" w:rsidP="009C5535">
            <w:pPr>
              <w:pStyle w:val="ListParagraph"/>
              <w:numPr>
                <w:ilvl w:val="0"/>
                <w:numId w:val="24"/>
              </w:numPr>
              <w:contextualSpacing w:val="0"/>
              <w:rPr>
                <w:rFonts w:ascii="Calibri" w:hAnsi="Calibri" w:cs="Calibri"/>
                <w:color w:val="000000"/>
                <w:sz w:val="24"/>
                <w:szCs w:val="24"/>
              </w:rPr>
            </w:pPr>
            <w:r w:rsidRPr="79232440">
              <w:rPr>
                <w:rFonts w:ascii="Calibri" w:hAnsi="Calibri" w:cs="Calibri"/>
                <w:b/>
                <w:color w:val="000000" w:themeColor="text1"/>
                <w:sz w:val="24"/>
                <w:szCs w:val="24"/>
              </w:rPr>
              <w:t>Geographic Access &amp; Availability of Services</w:t>
            </w:r>
            <w:r w:rsidRPr="79232440">
              <w:rPr>
                <w:rFonts w:ascii="Calibri" w:hAnsi="Calibri" w:cs="Calibri"/>
                <w:color w:val="000000" w:themeColor="text1"/>
                <w:sz w:val="24"/>
                <w:szCs w:val="24"/>
              </w:rPr>
              <w:t xml:space="preserve">: Bidder must address the following: </w:t>
            </w:r>
          </w:p>
          <w:p w14:paraId="166D0DB3" w14:textId="77777777" w:rsidR="009C5535" w:rsidRDefault="009C5535" w:rsidP="009C5535">
            <w:pPr>
              <w:pStyle w:val="NormalWeb"/>
              <w:numPr>
                <w:ilvl w:val="7"/>
                <w:numId w:val="13"/>
              </w:numPr>
              <w:spacing w:before="240" w:beforeAutospacing="0" w:after="240" w:afterAutospacing="0"/>
              <w:ind w:left="793"/>
              <w:rPr>
                <w:rFonts w:ascii="Calibri" w:hAnsi="Calibri" w:cs="Calibri"/>
                <w:color w:val="000000"/>
              </w:rPr>
            </w:pPr>
            <w:r>
              <w:rPr>
                <w:rFonts w:ascii="Calibri" w:hAnsi="Calibri" w:cs="Calibri"/>
                <w:color w:val="000000"/>
              </w:rPr>
              <w:t>Bidder must describe in detail its strategy to ensure services are readily accessible to all Clients regardless of where in the County they reside.</w:t>
            </w:r>
          </w:p>
          <w:p w14:paraId="70B355AE" w14:textId="77777777" w:rsidR="009C5535" w:rsidRDefault="009C5535" w:rsidP="009C5535">
            <w:pPr>
              <w:pStyle w:val="NormalWeb"/>
              <w:numPr>
                <w:ilvl w:val="7"/>
                <w:numId w:val="13"/>
              </w:numPr>
              <w:spacing w:before="240" w:beforeAutospacing="0" w:after="240" w:afterAutospacing="0"/>
              <w:ind w:left="793"/>
              <w:rPr>
                <w:rFonts w:ascii="Calibri" w:hAnsi="Calibri" w:cs="Calibri"/>
                <w:color w:val="000000"/>
              </w:rPr>
            </w:pPr>
            <w:r>
              <w:rPr>
                <w:rFonts w:ascii="Calibri" w:hAnsi="Calibri" w:cs="Calibri"/>
                <w:color w:val="000000"/>
              </w:rPr>
              <w:t xml:space="preserve">Bidder must describe how their facility meets the location requirements in the RFP. </w:t>
            </w:r>
          </w:p>
          <w:p w14:paraId="2AEAE342" w14:textId="77777777" w:rsidR="009C5535" w:rsidRDefault="009C5535" w:rsidP="009C5535">
            <w:pPr>
              <w:pStyle w:val="NormalWeb"/>
              <w:numPr>
                <w:ilvl w:val="7"/>
                <w:numId w:val="13"/>
              </w:numPr>
              <w:spacing w:before="240" w:beforeAutospacing="0" w:after="240" w:afterAutospacing="0"/>
              <w:ind w:left="793"/>
              <w:rPr>
                <w:rFonts w:ascii="Calibri" w:hAnsi="Calibri" w:cs="Calibri"/>
                <w:color w:val="000000"/>
              </w:rPr>
            </w:pPr>
            <w:r w:rsidRPr="00C35496">
              <w:rPr>
                <w:rFonts w:ascii="Calibri" w:hAnsi="Calibri" w:cs="Calibri"/>
                <w:color w:val="000000"/>
              </w:rPr>
              <w:t>Bidder must specify the proposed days and hours of operation, ensuring alignment with the requirement stated in the RFP.</w:t>
            </w:r>
          </w:p>
          <w:p w14:paraId="101D15F3" w14:textId="77777777" w:rsidR="009C5535" w:rsidRPr="00C35496" w:rsidRDefault="009C5535" w:rsidP="009C5535">
            <w:pPr>
              <w:pStyle w:val="NormalWeb"/>
              <w:numPr>
                <w:ilvl w:val="7"/>
                <w:numId w:val="13"/>
              </w:numPr>
              <w:spacing w:before="240" w:beforeAutospacing="0" w:after="240" w:afterAutospacing="0"/>
              <w:ind w:left="793"/>
              <w:rPr>
                <w:rFonts w:ascii="Calibri" w:hAnsi="Calibri" w:cs="Calibri"/>
                <w:color w:val="000000"/>
              </w:rPr>
            </w:pPr>
            <w:r w:rsidRPr="00C35496">
              <w:rPr>
                <w:rFonts w:ascii="Calibri" w:hAnsi="Calibri" w:cs="Calibri"/>
                <w:color w:val="000000"/>
              </w:rPr>
              <w:t>Bidder must include details about any additional availability during evenings or weekends, if applicable.</w:t>
            </w:r>
          </w:p>
        </w:tc>
      </w:tr>
      <w:tr w:rsidR="009C5535" w14:paraId="22A84A6E" w14:textId="77777777" w:rsidTr="00163F92">
        <w:tc>
          <w:tcPr>
            <w:tcW w:w="10070" w:type="dxa"/>
            <w:shd w:val="clear" w:color="auto" w:fill="auto"/>
          </w:tcPr>
          <w:p w14:paraId="105DE706"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7D747824" w14:textId="77777777" w:rsidR="009C5535" w:rsidRDefault="009C5535" w:rsidP="00163F92">
            <w:pPr>
              <w:tabs>
                <w:tab w:val="left" w:pos="1080"/>
              </w:tabs>
              <w:spacing w:after="200"/>
              <w:jc w:val="both"/>
              <w:rPr>
                <w:rFonts w:ascii="Calibri" w:hAnsi="Calibri" w:cs="Calibri"/>
                <w:b/>
                <w:bCs/>
                <w:sz w:val="24"/>
                <w:szCs w:val="24"/>
              </w:rPr>
            </w:pPr>
          </w:p>
          <w:p w14:paraId="7831E84C" w14:textId="77777777" w:rsidR="009C5535" w:rsidRDefault="009C5535" w:rsidP="00163F92">
            <w:pPr>
              <w:tabs>
                <w:tab w:val="left" w:pos="1080"/>
              </w:tabs>
              <w:spacing w:after="200"/>
              <w:jc w:val="both"/>
              <w:rPr>
                <w:rFonts w:ascii="Calibri" w:hAnsi="Calibri" w:cs="Calibri"/>
                <w:b/>
                <w:bCs/>
                <w:sz w:val="24"/>
                <w:szCs w:val="24"/>
              </w:rPr>
            </w:pPr>
          </w:p>
          <w:p w14:paraId="2DA9A91E" w14:textId="77777777" w:rsidR="009C5535" w:rsidRDefault="009C5535" w:rsidP="00163F92">
            <w:pPr>
              <w:tabs>
                <w:tab w:val="left" w:pos="1080"/>
              </w:tabs>
              <w:spacing w:after="200"/>
              <w:jc w:val="both"/>
              <w:rPr>
                <w:rFonts w:ascii="Calibri" w:hAnsi="Calibri" w:cs="Calibri"/>
                <w:b/>
                <w:bCs/>
                <w:sz w:val="24"/>
                <w:szCs w:val="24"/>
              </w:rPr>
            </w:pPr>
          </w:p>
          <w:p w14:paraId="60C9A0F7" w14:textId="77777777" w:rsidR="009C5535" w:rsidRPr="008003FC" w:rsidRDefault="009C5535" w:rsidP="00163F92">
            <w:pPr>
              <w:tabs>
                <w:tab w:val="left" w:pos="1080"/>
              </w:tabs>
              <w:spacing w:after="200"/>
              <w:jc w:val="both"/>
              <w:rPr>
                <w:rFonts w:ascii="Calibri" w:hAnsi="Calibri" w:cs="Calibri"/>
                <w:b/>
                <w:bCs/>
                <w:sz w:val="24"/>
                <w:szCs w:val="24"/>
              </w:rPr>
            </w:pPr>
          </w:p>
          <w:p w14:paraId="3230FEFF" w14:textId="77777777" w:rsidR="009C5535" w:rsidRDefault="009C5535" w:rsidP="00163F92">
            <w:pPr>
              <w:tabs>
                <w:tab w:val="left" w:pos="1080"/>
              </w:tabs>
              <w:spacing w:after="200"/>
              <w:ind w:left="360"/>
              <w:jc w:val="both"/>
              <w:rPr>
                <w:rFonts w:ascii="Calibri" w:hAnsi="Calibri" w:cs="Calibri"/>
                <w:sz w:val="24"/>
                <w:szCs w:val="24"/>
              </w:rPr>
            </w:pPr>
          </w:p>
          <w:p w14:paraId="1CB33942" w14:textId="77777777" w:rsidR="009C5535" w:rsidRDefault="009C5535" w:rsidP="00163F92">
            <w:pPr>
              <w:tabs>
                <w:tab w:val="left" w:pos="1080"/>
              </w:tabs>
              <w:spacing w:after="200"/>
              <w:ind w:left="360"/>
              <w:jc w:val="both"/>
              <w:rPr>
                <w:rFonts w:ascii="Calibri" w:hAnsi="Calibri" w:cs="Calibri"/>
                <w:sz w:val="24"/>
                <w:szCs w:val="24"/>
              </w:rPr>
            </w:pPr>
          </w:p>
        </w:tc>
      </w:tr>
      <w:tr w:rsidR="009C5535" w14:paraId="19C0E465" w14:textId="77777777" w:rsidTr="00163F92">
        <w:tc>
          <w:tcPr>
            <w:tcW w:w="10070" w:type="dxa"/>
            <w:shd w:val="clear" w:color="auto" w:fill="DEEAF6" w:themeFill="accent1" w:themeFillTint="33"/>
          </w:tcPr>
          <w:p w14:paraId="2D3C334E" w14:textId="77777777" w:rsidR="009C5535" w:rsidRPr="00A84F97" w:rsidRDefault="009C5535" w:rsidP="009C5535">
            <w:pPr>
              <w:pStyle w:val="ListParagraph"/>
              <w:numPr>
                <w:ilvl w:val="0"/>
                <w:numId w:val="24"/>
              </w:numPr>
              <w:contextualSpacing w:val="0"/>
              <w:rPr>
                <w:rFonts w:ascii="Calibri" w:hAnsi="Calibri" w:cs="Calibri"/>
                <w:color w:val="000000"/>
                <w:sz w:val="24"/>
                <w:szCs w:val="24"/>
              </w:rPr>
            </w:pPr>
            <w:r w:rsidRPr="00A84F97">
              <w:rPr>
                <w:rFonts w:ascii="Calibri" w:hAnsi="Calibri" w:cs="Calibri"/>
                <w:b/>
                <w:bCs/>
                <w:color w:val="000000"/>
                <w:sz w:val="24"/>
                <w:szCs w:val="24"/>
              </w:rPr>
              <w:lastRenderedPageBreak/>
              <w:t>General Requirements: Culture, Values &amp; Guiding Principles</w:t>
            </w:r>
            <w:r w:rsidRPr="00A84F97">
              <w:rPr>
                <w:rFonts w:ascii="Calibri" w:hAnsi="Calibri" w:cs="Calibri"/>
                <w:color w:val="000000"/>
                <w:sz w:val="24"/>
                <w:szCs w:val="24"/>
              </w:rPr>
              <w:t xml:space="preserve">: Bidder must address the following: </w:t>
            </w:r>
          </w:p>
          <w:p w14:paraId="79890CE7" w14:textId="77777777" w:rsidR="009C5535" w:rsidRPr="00C35496" w:rsidRDefault="009C5535" w:rsidP="009C5535">
            <w:pPr>
              <w:pStyle w:val="NormalWeb"/>
              <w:numPr>
                <w:ilvl w:val="0"/>
                <w:numId w:val="25"/>
              </w:numPr>
              <w:spacing w:before="240" w:beforeAutospacing="0" w:after="240" w:afterAutospacing="0"/>
              <w:rPr>
                <w:rFonts w:ascii="Calibri" w:hAnsi="Calibri" w:cs="Calibri"/>
                <w:color w:val="000000"/>
              </w:rPr>
            </w:pPr>
            <w:r w:rsidRPr="00A84F97">
              <w:rPr>
                <w:rFonts w:ascii="Calibri" w:hAnsi="Calibri" w:cs="Calibri"/>
                <w:color w:val="000000"/>
              </w:rPr>
              <w:t xml:space="preserve">Bidder must describe the in detail its strategy for meeting the Culture, Values &amp; Guiding Principles requirements in the RFP. </w:t>
            </w:r>
          </w:p>
        </w:tc>
      </w:tr>
      <w:tr w:rsidR="009C5535" w14:paraId="7DC71F66" w14:textId="77777777" w:rsidTr="00163F92">
        <w:tc>
          <w:tcPr>
            <w:tcW w:w="10070" w:type="dxa"/>
            <w:shd w:val="clear" w:color="auto" w:fill="auto"/>
          </w:tcPr>
          <w:p w14:paraId="1806AE84"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5361BDCB" w14:textId="77777777" w:rsidR="009C5535" w:rsidRDefault="009C5535" w:rsidP="00163F92">
            <w:pPr>
              <w:tabs>
                <w:tab w:val="left" w:pos="1080"/>
              </w:tabs>
              <w:spacing w:after="200"/>
              <w:jc w:val="both"/>
              <w:rPr>
                <w:rFonts w:ascii="Calibri" w:hAnsi="Calibri" w:cs="Calibri"/>
                <w:b/>
                <w:bCs/>
                <w:sz w:val="24"/>
                <w:szCs w:val="24"/>
              </w:rPr>
            </w:pPr>
          </w:p>
          <w:p w14:paraId="67BAE54B" w14:textId="77777777" w:rsidR="009C5535" w:rsidRDefault="009C5535" w:rsidP="00163F92">
            <w:pPr>
              <w:tabs>
                <w:tab w:val="left" w:pos="1080"/>
              </w:tabs>
              <w:spacing w:after="200"/>
              <w:jc w:val="both"/>
              <w:rPr>
                <w:rFonts w:ascii="Calibri" w:hAnsi="Calibri" w:cs="Calibri"/>
                <w:b/>
                <w:bCs/>
                <w:sz w:val="24"/>
                <w:szCs w:val="24"/>
              </w:rPr>
            </w:pPr>
          </w:p>
          <w:p w14:paraId="07FB5234" w14:textId="77777777" w:rsidR="009C5535" w:rsidRDefault="009C5535" w:rsidP="00163F92">
            <w:pPr>
              <w:tabs>
                <w:tab w:val="left" w:pos="1080"/>
              </w:tabs>
              <w:spacing w:after="200"/>
              <w:jc w:val="both"/>
              <w:rPr>
                <w:rFonts w:ascii="Calibri" w:hAnsi="Calibri" w:cs="Calibri"/>
                <w:b/>
                <w:bCs/>
                <w:sz w:val="24"/>
                <w:szCs w:val="24"/>
              </w:rPr>
            </w:pPr>
          </w:p>
          <w:p w14:paraId="7BE43B62" w14:textId="77777777" w:rsidR="009C5535" w:rsidRPr="00DC7B0E" w:rsidRDefault="009C5535" w:rsidP="00163F92">
            <w:pPr>
              <w:tabs>
                <w:tab w:val="left" w:pos="1080"/>
              </w:tabs>
              <w:spacing w:after="200"/>
              <w:ind w:left="360"/>
              <w:jc w:val="both"/>
              <w:rPr>
                <w:rFonts w:ascii="Calibri" w:hAnsi="Calibri" w:cs="Calibri"/>
                <w:sz w:val="24"/>
                <w:szCs w:val="24"/>
                <w:u w:val="single"/>
              </w:rPr>
            </w:pPr>
          </w:p>
        </w:tc>
      </w:tr>
      <w:tr w:rsidR="009C5535" w14:paraId="6F979101" w14:textId="77777777" w:rsidTr="00163F92">
        <w:tc>
          <w:tcPr>
            <w:tcW w:w="10070" w:type="dxa"/>
            <w:shd w:val="clear" w:color="auto" w:fill="DEEAF6" w:themeFill="accent1" w:themeFillTint="33"/>
          </w:tcPr>
          <w:p w14:paraId="5B0C958C" w14:textId="77777777" w:rsidR="009C5535" w:rsidRPr="0006109A" w:rsidRDefault="009C5535" w:rsidP="009C5535">
            <w:pPr>
              <w:pStyle w:val="ListParagraph"/>
              <w:numPr>
                <w:ilvl w:val="0"/>
                <w:numId w:val="24"/>
              </w:numPr>
              <w:contextualSpacing w:val="0"/>
              <w:rPr>
                <w:rFonts w:ascii="Calibri" w:hAnsi="Calibri" w:cs="Calibri"/>
                <w:color w:val="000000"/>
                <w:sz w:val="24"/>
                <w:szCs w:val="24"/>
              </w:rPr>
            </w:pPr>
            <w:r w:rsidRPr="0006109A">
              <w:rPr>
                <w:rFonts w:ascii="Calibri" w:hAnsi="Calibri" w:cs="Calibri"/>
                <w:b/>
                <w:bCs/>
                <w:color w:val="000000"/>
                <w:sz w:val="24"/>
                <w:szCs w:val="24"/>
              </w:rPr>
              <w:t>Outreach &amp; Engagement Requirements</w:t>
            </w:r>
            <w:r w:rsidRPr="0006109A">
              <w:rPr>
                <w:rFonts w:ascii="Calibri" w:hAnsi="Calibri" w:cs="Calibri"/>
                <w:color w:val="000000"/>
                <w:sz w:val="24"/>
                <w:szCs w:val="24"/>
              </w:rPr>
              <w:t xml:space="preserve">: Bidder must describe in detail their strategy for meeting the outreach and engagement requirements.  </w:t>
            </w:r>
          </w:p>
          <w:p w14:paraId="0CD201B1" w14:textId="77777777" w:rsidR="009C5535" w:rsidRPr="008003FC" w:rsidRDefault="009C5535" w:rsidP="00163F92">
            <w:pPr>
              <w:tabs>
                <w:tab w:val="left" w:pos="1080"/>
              </w:tabs>
              <w:spacing w:after="200"/>
              <w:jc w:val="both"/>
              <w:rPr>
                <w:rFonts w:ascii="Calibri" w:hAnsi="Calibri" w:cs="Calibri"/>
                <w:b/>
                <w:bCs/>
                <w:sz w:val="24"/>
                <w:szCs w:val="24"/>
              </w:rPr>
            </w:pPr>
          </w:p>
        </w:tc>
      </w:tr>
      <w:tr w:rsidR="009C5535" w14:paraId="26E87D28" w14:textId="77777777" w:rsidTr="00163F92">
        <w:tc>
          <w:tcPr>
            <w:tcW w:w="10070" w:type="dxa"/>
            <w:shd w:val="clear" w:color="auto" w:fill="auto"/>
          </w:tcPr>
          <w:p w14:paraId="24A2CBED"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476009E" w14:textId="77777777" w:rsidR="009C5535" w:rsidRDefault="009C5535" w:rsidP="00163F92">
            <w:pPr>
              <w:tabs>
                <w:tab w:val="left" w:pos="1080"/>
              </w:tabs>
              <w:spacing w:after="200"/>
              <w:jc w:val="both"/>
              <w:rPr>
                <w:rFonts w:ascii="Calibri" w:hAnsi="Calibri" w:cs="Calibri"/>
                <w:b/>
                <w:bCs/>
                <w:sz w:val="24"/>
                <w:szCs w:val="24"/>
              </w:rPr>
            </w:pPr>
          </w:p>
          <w:p w14:paraId="0E0265BF" w14:textId="77777777" w:rsidR="009C5535" w:rsidRDefault="009C5535" w:rsidP="00163F92">
            <w:pPr>
              <w:tabs>
                <w:tab w:val="left" w:pos="1080"/>
              </w:tabs>
              <w:spacing w:after="200"/>
              <w:jc w:val="both"/>
              <w:rPr>
                <w:rFonts w:ascii="Calibri" w:hAnsi="Calibri" w:cs="Calibri"/>
                <w:b/>
                <w:bCs/>
                <w:sz w:val="24"/>
                <w:szCs w:val="24"/>
              </w:rPr>
            </w:pPr>
          </w:p>
          <w:p w14:paraId="3E38DFA4" w14:textId="77777777" w:rsidR="009C5535" w:rsidRPr="008003FC" w:rsidRDefault="009C5535" w:rsidP="00163F92">
            <w:pPr>
              <w:tabs>
                <w:tab w:val="left" w:pos="1080"/>
              </w:tabs>
              <w:spacing w:after="200"/>
              <w:jc w:val="both"/>
              <w:rPr>
                <w:rFonts w:ascii="Calibri" w:hAnsi="Calibri" w:cs="Calibri"/>
                <w:b/>
                <w:bCs/>
                <w:sz w:val="24"/>
                <w:szCs w:val="24"/>
              </w:rPr>
            </w:pPr>
          </w:p>
        </w:tc>
      </w:tr>
      <w:tr w:rsidR="009C5535" w14:paraId="2EEB214D" w14:textId="77777777" w:rsidTr="00163F92">
        <w:tc>
          <w:tcPr>
            <w:tcW w:w="10070" w:type="dxa"/>
            <w:shd w:val="clear" w:color="auto" w:fill="DEEAF6" w:themeFill="accent1" w:themeFillTint="33"/>
          </w:tcPr>
          <w:p w14:paraId="4016348F" w14:textId="77777777" w:rsidR="009C5535" w:rsidRPr="00234011" w:rsidRDefault="009C5535" w:rsidP="009C5535">
            <w:pPr>
              <w:pStyle w:val="ListParagraph"/>
              <w:numPr>
                <w:ilvl w:val="0"/>
                <w:numId w:val="24"/>
              </w:numPr>
              <w:contextualSpacing w:val="0"/>
              <w:rPr>
                <w:rFonts w:ascii="Calibri" w:hAnsi="Calibri" w:cs="Calibri"/>
                <w:sz w:val="24"/>
                <w:szCs w:val="24"/>
              </w:rPr>
            </w:pPr>
            <w:r w:rsidRPr="0006109A">
              <w:rPr>
                <w:rFonts w:ascii="Calibri" w:hAnsi="Calibri" w:cs="Calibri"/>
                <w:b/>
                <w:bCs/>
                <w:color w:val="000000"/>
                <w:sz w:val="24"/>
                <w:szCs w:val="32"/>
              </w:rPr>
              <w:t xml:space="preserve">Administrative Requirements: </w:t>
            </w:r>
            <w:r w:rsidRPr="0006109A">
              <w:rPr>
                <w:rFonts w:ascii="Calibri" w:hAnsi="Calibri" w:cs="Calibri"/>
                <w:color w:val="000000"/>
                <w:sz w:val="24"/>
                <w:szCs w:val="24"/>
              </w:rPr>
              <w:t>Bidder must describe in detail their strategy for meeting the administrative requirements.</w:t>
            </w:r>
            <w:r>
              <w:rPr>
                <w:rFonts w:ascii="Calibri" w:hAnsi="Calibri" w:cs="Calibri"/>
                <w:color w:val="000000"/>
                <w:sz w:val="24"/>
                <w:szCs w:val="24"/>
              </w:rPr>
              <w:t xml:space="preserve"> </w:t>
            </w:r>
            <w:r>
              <w:rPr>
                <w:rFonts w:ascii="Calibri" w:hAnsi="Calibri" w:cs="Calibri"/>
                <w:sz w:val="24"/>
                <w:szCs w:val="24"/>
              </w:rPr>
              <w:t xml:space="preserve">Bidder must describe their Quality Assurance process and how it incorporates necessary feedback to ensure they provide the highest quality service to clients. </w:t>
            </w:r>
          </w:p>
        </w:tc>
      </w:tr>
      <w:tr w:rsidR="009C5535" w14:paraId="3CF75959" w14:textId="77777777" w:rsidTr="00163F92">
        <w:tc>
          <w:tcPr>
            <w:tcW w:w="10070" w:type="dxa"/>
            <w:shd w:val="clear" w:color="auto" w:fill="auto"/>
          </w:tcPr>
          <w:p w14:paraId="0D69482A"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B0227C9" w14:textId="77777777" w:rsidR="009C5535" w:rsidRDefault="009C5535" w:rsidP="00163F92">
            <w:pPr>
              <w:tabs>
                <w:tab w:val="left" w:pos="1080"/>
              </w:tabs>
              <w:spacing w:after="200"/>
              <w:jc w:val="both"/>
              <w:rPr>
                <w:rFonts w:ascii="Calibri" w:hAnsi="Calibri" w:cs="Calibri"/>
                <w:b/>
                <w:bCs/>
                <w:sz w:val="24"/>
                <w:szCs w:val="24"/>
              </w:rPr>
            </w:pPr>
          </w:p>
          <w:p w14:paraId="3CBD0A29" w14:textId="77777777" w:rsidR="009C5535" w:rsidRDefault="009C5535" w:rsidP="00163F92">
            <w:pPr>
              <w:tabs>
                <w:tab w:val="left" w:pos="1080"/>
              </w:tabs>
              <w:spacing w:after="200"/>
              <w:jc w:val="both"/>
              <w:rPr>
                <w:rFonts w:ascii="Calibri" w:hAnsi="Calibri" w:cs="Calibri"/>
                <w:b/>
                <w:bCs/>
                <w:sz w:val="24"/>
                <w:szCs w:val="24"/>
              </w:rPr>
            </w:pPr>
          </w:p>
          <w:p w14:paraId="3B3B8CF4" w14:textId="77777777" w:rsidR="009C5535" w:rsidRDefault="009C5535" w:rsidP="00163F92">
            <w:pPr>
              <w:tabs>
                <w:tab w:val="left" w:pos="1080"/>
              </w:tabs>
              <w:spacing w:after="200"/>
              <w:jc w:val="both"/>
              <w:rPr>
                <w:rFonts w:ascii="Calibri" w:hAnsi="Calibri" w:cs="Calibri"/>
                <w:b/>
                <w:bCs/>
                <w:sz w:val="24"/>
                <w:szCs w:val="24"/>
              </w:rPr>
            </w:pPr>
          </w:p>
          <w:p w14:paraId="769B401C" w14:textId="77777777" w:rsidR="009C5535" w:rsidRPr="008003FC" w:rsidRDefault="009C5535" w:rsidP="00163F92">
            <w:pPr>
              <w:tabs>
                <w:tab w:val="left" w:pos="1080"/>
              </w:tabs>
              <w:spacing w:after="200"/>
              <w:jc w:val="both"/>
              <w:rPr>
                <w:rFonts w:ascii="Calibri" w:hAnsi="Calibri" w:cs="Calibri"/>
                <w:b/>
                <w:bCs/>
                <w:sz w:val="24"/>
                <w:szCs w:val="24"/>
              </w:rPr>
            </w:pPr>
          </w:p>
        </w:tc>
      </w:tr>
      <w:tr w:rsidR="009C5535" w14:paraId="3952F2A4" w14:textId="77777777" w:rsidTr="00163F92">
        <w:tc>
          <w:tcPr>
            <w:tcW w:w="10070" w:type="dxa"/>
            <w:shd w:val="clear" w:color="auto" w:fill="DEEAF6" w:themeFill="accent1" w:themeFillTint="33"/>
          </w:tcPr>
          <w:p w14:paraId="782B89D0" w14:textId="77777777" w:rsidR="009C5535" w:rsidRPr="008003FC" w:rsidRDefault="009C5535" w:rsidP="009C5535">
            <w:pPr>
              <w:pStyle w:val="ListParagraph"/>
              <w:numPr>
                <w:ilvl w:val="0"/>
                <w:numId w:val="24"/>
              </w:numPr>
              <w:contextualSpacing w:val="0"/>
              <w:rPr>
                <w:rFonts w:ascii="Calibri" w:hAnsi="Calibri" w:cs="Calibri"/>
                <w:b/>
                <w:bCs/>
                <w:sz w:val="24"/>
                <w:szCs w:val="24"/>
              </w:rPr>
            </w:pPr>
            <w:r>
              <w:rPr>
                <w:rFonts w:asciiTheme="minorHAnsi" w:eastAsiaTheme="minorEastAsia" w:hAnsiTheme="minorHAnsi" w:cstheme="minorBidi"/>
                <w:sz w:val="24"/>
                <w:szCs w:val="24"/>
              </w:rPr>
              <w:t xml:space="preserve">Bidder shall note </w:t>
            </w:r>
            <w:r w:rsidRPr="009D4E40">
              <w:rPr>
                <w:rFonts w:asciiTheme="minorHAnsi" w:eastAsiaTheme="minorEastAsia" w:hAnsiTheme="minorHAnsi" w:cstheme="minorBidi"/>
                <w:sz w:val="24"/>
                <w:szCs w:val="24"/>
              </w:rPr>
              <w:t xml:space="preserve">any exceptions to providing services to the AB 109 realignment population (i.e. 290s, arsons, individuals with a violent offense on their record, age) and </w:t>
            </w:r>
            <w:r>
              <w:rPr>
                <w:rFonts w:asciiTheme="minorHAnsi" w:eastAsiaTheme="minorEastAsia" w:hAnsiTheme="minorHAnsi" w:cstheme="minorBidi"/>
                <w:sz w:val="24"/>
                <w:szCs w:val="24"/>
              </w:rPr>
              <w:t xml:space="preserve">state if this will </w:t>
            </w:r>
            <w:r w:rsidRPr="009D4E40">
              <w:rPr>
                <w:rFonts w:asciiTheme="minorHAnsi" w:eastAsiaTheme="minorEastAsia" w:hAnsiTheme="minorHAnsi" w:cstheme="minorBidi"/>
                <w:sz w:val="24"/>
                <w:szCs w:val="24"/>
              </w:rPr>
              <w:t xml:space="preserve">prevent </w:t>
            </w:r>
            <w:proofErr w:type="spellStart"/>
            <w:proofErr w:type="gramStart"/>
            <w:r w:rsidRPr="009D4E40">
              <w:rPr>
                <w:rFonts w:asciiTheme="minorHAnsi" w:eastAsiaTheme="minorEastAsia" w:hAnsiTheme="minorHAnsi" w:cstheme="minorBidi"/>
                <w:sz w:val="24"/>
                <w:szCs w:val="24"/>
              </w:rPr>
              <w:t>the</w:t>
            </w:r>
            <w:proofErr w:type="spellEnd"/>
            <w:r w:rsidRPr="009D4E40">
              <w:rPr>
                <w:rFonts w:asciiTheme="minorHAnsi" w:eastAsiaTheme="minorEastAsia" w:hAnsiTheme="minorHAnsi" w:cstheme="minorBidi"/>
                <w:sz w:val="24"/>
                <w:szCs w:val="24"/>
              </w:rPr>
              <w:t xml:space="preserve">  from</w:t>
            </w:r>
            <w:proofErr w:type="gramEnd"/>
            <w:r w:rsidRPr="009D4E40">
              <w:rPr>
                <w:rFonts w:asciiTheme="minorHAnsi" w:eastAsiaTheme="minorEastAsia" w:hAnsiTheme="minorHAnsi" w:cstheme="minorBidi"/>
                <w:sz w:val="24"/>
                <w:szCs w:val="24"/>
              </w:rPr>
              <w:t xml:space="preserve"> delivering the scope of work?</w:t>
            </w:r>
          </w:p>
        </w:tc>
      </w:tr>
      <w:tr w:rsidR="009C5535" w14:paraId="4C1EC2F0" w14:textId="77777777" w:rsidTr="00163F92">
        <w:tc>
          <w:tcPr>
            <w:tcW w:w="10070" w:type="dxa"/>
            <w:shd w:val="clear" w:color="auto" w:fill="auto"/>
          </w:tcPr>
          <w:p w14:paraId="3E333DA4"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4ED0A208" w14:textId="77777777" w:rsidR="009C5535" w:rsidRPr="008003FC" w:rsidRDefault="009C5535" w:rsidP="00163F92">
            <w:pPr>
              <w:tabs>
                <w:tab w:val="left" w:pos="1080"/>
              </w:tabs>
              <w:spacing w:after="200"/>
              <w:jc w:val="both"/>
              <w:rPr>
                <w:rFonts w:ascii="Calibri" w:hAnsi="Calibri" w:cs="Calibri"/>
                <w:b/>
                <w:bCs/>
                <w:sz w:val="24"/>
                <w:szCs w:val="24"/>
              </w:rPr>
            </w:pPr>
          </w:p>
          <w:p w14:paraId="34E4E480" w14:textId="77777777" w:rsidR="009C5535" w:rsidRDefault="009C5535" w:rsidP="00163F92">
            <w:pPr>
              <w:tabs>
                <w:tab w:val="left" w:pos="1080"/>
              </w:tabs>
              <w:spacing w:after="200"/>
              <w:ind w:left="360"/>
              <w:jc w:val="both"/>
              <w:rPr>
                <w:rFonts w:asciiTheme="minorHAnsi" w:eastAsiaTheme="minorEastAsia" w:hAnsiTheme="minorHAnsi" w:cstheme="minorBidi"/>
                <w:sz w:val="24"/>
                <w:szCs w:val="24"/>
              </w:rPr>
            </w:pPr>
          </w:p>
        </w:tc>
      </w:tr>
    </w:tbl>
    <w:p w14:paraId="5329531E" w14:textId="77777777" w:rsidR="009C5535" w:rsidRDefault="009C5535" w:rsidP="009C5535">
      <w:pPr>
        <w:rPr>
          <w:rFonts w:ascii="Calibri" w:eastAsia="Calibri" w:hAnsi="Calibri" w:cs="Calibri"/>
          <w:b/>
          <w:bCs/>
          <w:color w:val="000000" w:themeColor="text1"/>
          <w:sz w:val="24"/>
          <w:szCs w:val="26"/>
        </w:rPr>
      </w:pPr>
      <w:r>
        <w:rPr>
          <w:rFonts w:ascii="Calibri" w:hAnsi="Calibri" w:cs="Calibri"/>
          <w:b/>
          <w:bCs/>
          <w:color w:val="000000" w:themeColor="text1"/>
          <w:szCs w:val="26"/>
        </w:rPr>
        <w:br w:type="page"/>
      </w:r>
    </w:p>
    <w:tbl>
      <w:tblPr>
        <w:tblW w:w="0" w:type="auto"/>
        <w:shd w:val="clear" w:color="auto" w:fill="D9E2F3" w:themeFill="accent5" w:themeFillTint="33"/>
        <w:tblLook w:val="04A0" w:firstRow="1" w:lastRow="0" w:firstColumn="1" w:lastColumn="0" w:noHBand="0" w:noVBand="1"/>
      </w:tblPr>
      <w:tblGrid>
        <w:gridCol w:w="10080"/>
      </w:tblGrid>
      <w:tr w:rsidR="009C5535" w:rsidRPr="007A006B" w14:paraId="40924C90" w14:textId="77777777" w:rsidTr="00163F92">
        <w:tc>
          <w:tcPr>
            <w:tcW w:w="11304" w:type="dxa"/>
            <w:shd w:val="clear" w:color="auto" w:fill="D9E2F3" w:themeFill="accent5" w:themeFillTint="33"/>
          </w:tcPr>
          <w:p w14:paraId="73668F3F" w14:textId="77777777" w:rsidR="009C5535" w:rsidRPr="007A006B" w:rsidRDefault="009C5535" w:rsidP="00163F92">
            <w:pPr>
              <w:pStyle w:val="NormalWeb"/>
              <w:ind w:left="-13"/>
              <w:rPr>
                <w:rFonts w:ascii="Calibri" w:hAnsi="Calibri" w:cs="Calibri"/>
                <w:b/>
                <w:sz w:val="28"/>
                <w:szCs w:val="26"/>
              </w:rPr>
            </w:pPr>
            <w:r>
              <w:rPr>
                <w:rFonts w:ascii="Calibri" w:hAnsi="Calibri" w:cs="Calibri"/>
                <w:b/>
                <w:sz w:val="28"/>
                <w:szCs w:val="26"/>
              </w:rPr>
              <w:lastRenderedPageBreak/>
              <w:t>METHODOLOGY &amp; IMPACT</w:t>
            </w:r>
          </w:p>
        </w:tc>
      </w:tr>
    </w:tbl>
    <w:p w14:paraId="479000B6" w14:textId="77777777" w:rsidR="009C5535" w:rsidRDefault="009C5535" w:rsidP="009C5535">
      <w:pPr>
        <w:jc w:val="both"/>
        <w:rPr>
          <w:rFonts w:ascii="Calibri" w:hAnsi="Calibri" w:cs="Calibri"/>
          <w:b/>
          <w:sz w:val="24"/>
          <w:szCs w:val="24"/>
        </w:rPr>
      </w:pPr>
    </w:p>
    <w:p w14:paraId="7A781C22" w14:textId="77777777" w:rsidR="009C5535" w:rsidRPr="00577BF1" w:rsidRDefault="009C5535" w:rsidP="009C5535">
      <w:pPr>
        <w:jc w:val="both"/>
        <w:rPr>
          <w:rFonts w:ascii="Calibri" w:hAnsi="Calibri" w:cs="Calibri"/>
          <w:sz w:val="24"/>
          <w:szCs w:val="24"/>
        </w:rPr>
      </w:pPr>
      <w:r w:rsidRPr="00577BF1">
        <w:rPr>
          <w:rFonts w:ascii="Calibri" w:hAnsi="Calibri" w:cs="Calibri"/>
          <w:b/>
          <w:sz w:val="24"/>
          <w:szCs w:val="24"/>
        </w:rPr>
        <w:t>Instructions</w:t>
      </w:r>
      <w:r w:rsidRPr="00577BF1">
        <w:rPr>
          <w:rFonts w:ascii="Calibri" w:hAnsi="Calibri" w:cs="Calibri"/>
          <w:sz w:val="24"/>
          <w:szCs w:val="24"/>
        </w:rPr>
        <w:t xml:space="preserve">:  Please provide answers in the designated Bidder Insert Response section for each question.  </w:t>
      </w:r>
    </w:p>
    <w:p w14:paraId="6CDC3245" w14:textId="77777777" w:rsidR="009C5535" w:rsidRPr="00577BF1" w:rsidRDefault="009C5535" w:rsidP="009C5535">
      <w:pPr>
        <w:jc w:val="both"/>
        <w:rPr>
          <w:rFonts w:ascii="Calibri" w:hAnsi="Calibri" w:cs="Calibri"/>
          <w:sz w:val="24"/>
          <w:szCs w:val="24"/>
        </w:rPr>
      </w:pPr>
      <w:r w:rsidRPr="00577BF1">
        <w:rPr>
          <w:rFonts w:ascii="Calibri" w:hAnsi="Calibri" w:cs="Calibri"/>
          <w:sz w:val="24"/>
          <w:szCs w:val="24"/>
        </w:rPr>
        <w:t xml:space="preserve">Please limit response to no more than </w:t>
      </w:r>
      <w:r>
        <w:rPr>
          <w:rFonts w:ascii="Calibri" w:hAnsi="Calibri" w:cs="Calibri"/>
          <w:sz w:val="24"/>
          <w:szCs w:val="24"/>
        </w:rPr>
        <w:t>25</w:t>
      </w:r>
      <w:r w:rsidRPr="00577BF1">
        <w:rPr>
          <w:rFonts w:ascii="Calibri" w:hAnsi="Calibri" w:cs="Calibri"/>
          <w:sz w:val="24"/>
          <w:szCs w:val="24"/>
        </w:rPr>
        <w:t>0 words</w:t>
      </w:r>
      <w:r>
        <w:rPr>
          <w:rFonts w:ascii="Calibri" w:hAnsi="Calibri" w:cs="Calibri"/>
          <w:sz w:val="24"/>
          <w:szCs w:val="24"/>
        </w:rPr>
        <w:t xml:space="preserve"> per question. </w:t>
      </w:r>
    </w:p>
    <w:p w14:paraId="56816CE3" w14:textId="77777777" w:rsidR="009C5535" w:rsidRPr="00577BF1" w:rsidRDefault="009C5535" w:rsidP="009C5535">
      <w:pPr>
        <w:pStyle w:val="ListParagraph"/>
        <w:jc w:val="both"/>
        <w:rPr>
          <w:rFonts w:ascii="Calibri" w:hAnsi="Calibri" w:cs="Calibri"/>
          <w:sz w:val="24"/>
          <w:szCs w:val="24"/>
        </w:rPr>
      </w:pPr>
      <w:r w:rsidRPr="00577BF1">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10070"/>
      </w:tblGrid>
      <w:tr w:rsidR="009C5535" w14:paraId="7EA05AA8" w14:textId="77777777" w:rsidTr="00163F92">
        <w:tc>
          <w:tcPr>
            <w:tcW w:w="10070" w:type="dxa"/>
            <w:shd w:val="clear" w:color="auto" w:fill="DEEAF6" w:themeFill="accent1" w:themeFillTint="33"/>
          </w:tcPr>
          <w:p w14:paraId="3E3B28FE" w14:textId="77777777" w:rsidR="009C5535" w:rsidRPr="0006109A" w:rsidRDefault="009C5535" w:rsidP="009C5535">
            <w:pPr>
              <w:pStyle w:val="NormalWeb"/>
              <w:numPr>
                <w:ilvl w:val="0"/>
                <w:numId w:val="26"/>
              </w:numPr>
              <w:spacing w:before="240" w:beforeAutospacing="0" w:after="240" w:afterAutospacing="0"/>
              <w:rPr>
                <w:rFonts w:asciiTheme="minorHAnsi" w:hAnsiTheme="minorHAnsi" w:cstheme="minorHAnsi"/>
                <w:color w:val="000000"/>
                <w:szCs w:val="26"/>
              </w:rPr>
            </w:pPr>
            <w:r w:rsidRPr="009D4E40">
              <w:rPr>
                <w:rFonts w:asciiTheme="minorHAnsi" w:eastAsiaTheme="minorEastAsia" w:hAnsiTheme="minorHAnsi" w:cstheme="minorBidi"/>
              </w:rPr>
              <w:t xml:space="preserve">Bidder </w:t>
            </w:r>
            <w:r>
              <w:rPr>
                <w:rFonts w:asciiTheme="minorHAnsi" w:eastAsiaTheme="minorEastAsia" w:hAnsiTheme="minorHAnsi" w:cstheme="minorBidi"/>
              </w:rPr>
              <w:t xml:space="preserve">must </w:t>
            </w:r>
            <w:r w:rsidRPr="009D4E40">
              <w:rPr>
                <w:rFonts w:asciiTheme="minorHAnsi" w:eastAsiaTheme="minorEastAsia" w:hAnsiTheme="minorHAnsi" w:cstheme="minorBidi"/>
              </w:rPr>
              <w:t>provide</w:t>
            </w:r>
            <w:r>
              <w:rPr>
                <w:rFonts w:asciiTheme="minorHAnsi" w:eastAsiaTheme="minorEastAsia" w:hAnsiTheme="minorHAnsi" w:cstheme="minorBidi"/>
              </w:rPr>
              <w:t xml:space="preserve"> </w:t>
            </w:r>
            <w:r w:rsidRPr="009D4E40">
              <w:rPr>
                <w:rFonts w:asciiTheme="minorHAnsi" w:eastAsiaTheme="minorEastAsia" w:hAnsiTheme="minorHAnsi" w:cstheme="minorBidi"/>
              </w:rPr>
              <w:t>an implementation plan and schedule</w:t>
            </w:r>
            <w:r>
              <w:rPr>
                <w:rFonts w:asciiTheme="minorHAnsi" w:eastAsiaTheme="minorEastAsia" w:hAnsiTheme="minorHAnsi" w:cstheme="minorBidi"/>
              </w:rPr>
              <w:t xml:space="preserve"> and demonstrate h</w:t>
            </w:r>
            <w:r w:rsidRPr="009D4E40">
              <w:rPr>
                <w:rFonts w:asciiTheme="minorHAnsi" w:eastAsiaTheme="minorEastAsia" w:hAnsiTheme="minorHAnsi" w:cstheme="minorBidi"/>
              </w:rPr>
              <w:t>ow effective is it to deliver the services outline</w:t>
            </w:r>
            <w:r>
              <w:rPr>
                <w:rFonts w:asciiTheme="minorHAnsi" w:eastAsiaTheme="minorEastAsia" w:hAnsiTheme="minorHAnsi" w:cstheme="minorBidi"/>
              </w:rPr>
              <w:t>d in this RFP.</w:t>
            </w:r>
          </w:p>
        </w:tc>
      </w:tr>
      <w:tr w:rsidR="009C5535" w14:paraId="76121280" w14:textId="77777777" w:rsidTr="00163F92">
        <w:tc>
          <w:tcPr>
            <w:tcW w:w="10070" w:type="dxa"/>
          </w:tcPr>
          <w:p w14:paraId="68C2DCAF" w14:textId="77777777" w:rsidR="009C5535" w:rsidRPr="000707D7" w:rsidRDefault="009C5535" w:rsidP="00163F92">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169916F2" w14:textId="77777777" w:rsidR="009C5535" w:rsidRDefault="009C5535" w:rsidP="00163F92">
            <w:pPr>
              <w:tabs>
                <w:tab w:val="left" w:pos="1080"/>
              </w:tabs>
              <w:spacing w:after="200"/>
              <w:jc w:val="both"/>
              <w:rPr>
                <w:rFonts w:ascii="Calibri" w:hAnsi="Calibri" w:cs="Calibri"/>
                <w:sz w:val="24"/>
                <w:szCs w:val="24"/>
              </w:rPr>
            </w:pPr>
          </w:p>
          <w:p w14:paraId="0A11EE93" w14:textId="77777777" w:rsidR="009C5535" w:rsidRDefault="009C5535" w:rsidP="00163F92">
            <w:pPr>
              <w:tabs>
                <w:tab w:val="left" w:pos="1080"/>
              </w:tabs>
              <w:spacing w:after="200"/>
              <w:jc w:val="both"/>
              <w:rPr>
                <w:rFonts w:ascii="Calibri" w:hAnsi="Calibri" w:cs="Calibri"/>
                <w:sz w:val="24"/>
                <w:szCs w:val="24"/>
              </w:rPr>
            </w:pPr>
          </w:p>
          <w:p w14:paraId="6CFA3AC4" w14:textId="77777777" w:rsidR="009C5535" w:rsidRDefault="009C5535" w:rsidP="00163F92">
            <w:pPr>
              <w:tabs>
                <w:tab w:val="left" w:pos="1080"/>
              </w:tabs>
              <w:spacing w:after="200"/>
              <w:jc w:val="both"/>
              <w:rPr>
                <w:rFonts w:ascii="Calibri" w:hAnsi="Calibri" w:cs="Calibri"/>
                <w:sz w:val="24"/>
                <w:szCs w:val="24"/>
              </w:rPr>
            </w:pPr>
          </w:p>
          <w:p w14:paraId="56AD6857" w14:textId="77777777" w:rsidR="009C5535" w:rsidRDefault="009C5535" w:rsidP="00163F92">
            <w:pPr>
              <w:tabs>
                <w:tab w:val="left" w:pos="1080"/>
              </w:tabs>
              <w:spacing w:after="200"/>
              <w:jc w:val="both"/>
              <w:rPr>
                <w:rFonts w:ascii="Calibri" w:hAnsi="Calibri" w:cs="Calibri"/>
                <w:sz w:val="24"/>
                <w:szCs w:val="24"/>
              </w:rPr>
            </w:pPr>
          </w:p>
          <w:p w14:paraId="5588A440" w14:textId="77777777" w:rsidR="009C5535" w:rsidRDefault="009C5535" w:rsidP="00163F92">
            <w:pPr>
              <w:tabs>
                <w:tab w:val="left" w:pos="1080"/>
              </w:tabs>
              <w:spacing w:after="200"/>
              <w:jc w:val="both"/>
              <w:rPr>
                <w:rFonts w:ascii="Calibri" w:hAnsi="Calibri" w:cs="Calibri"/>
                <w:sz w:val="24"/>
                <w:szCs w:val="24"/>
              </w:rPr>
            </w:pPr>
          </w:p>
        </w:tc>
      </w:tr>
      <w:tr w:rsidR="009C5535" w14:paraId="32219170" w14:textId="77777777" w:rsidTr="00163F92">
        <w:tc>
          <w:tcPr>
            <w:tcW w:w="10070" w:type="dxa"/>
            <w:shd w:val="clear" w:color="auto" w:fill="DEEAF6" w:themeFill="accent1" w:themeFillTint="33"/>
          </w:tcPr>
          <w:p w14:paraId="2E5C9DE1" w14:textId="77777777" w:rsidR="009C5535" w:rsidRPr="000707D7" w:rsidRDefault="009C5535" w:rsidP="009C5535">
            <w:pPr>
              <w:pStyle w:val="NormalWeb"/>
              <w:numPr>
                <w:ilvl w:val="0"/>
                <w:numId w:val="26"/>
              </w:numPr>
              <w:spacing w:before="240" w:beforeAutospacing="0" w:after="240" w:afterAutospacing="0"/>
              <w:rPr>
                <w:rFonts w:ascii="Calibri" w:hAnsi="Calibri" w:cs="Calibri"/>
                <w:b/>
                <w:bCs/>
              </w:rPr>
            </w:pPr>
            <w:r w:rsidRPr="00A84F97">
              <w:rPr>
                <w:rFonts w:ascii="Calibri" w:hAnsi="Calibri" w:cs="Calibri"/>
              </w:rPr>
              <w:t>Detail existing data collection infrastructure and demonstrate the ability to interface with County’s database(s) as described in the RFP and/or provide reporting data to the County for maximum efficiency.</w:t>
            </w:r>
          </w:p>
        </w:tc>
      </w:tr>
      <w:tr w:rsidR="009C5535" w14:paraId="75B3CDDA" w14:textId="77777777" w:rsidTr="00163F92">
        <w:tc>
          <w:tcPr>
            <w:tcW w:w="10070" w:type="dxa"/>
          </w:tcPr>
          <w:p w14:paraId="4CD54137" w14:textId="77777777" w:rsidR="009C5535" w:rsidRPr="000707D7" w:rsidRDefault="009C5535" w:rsidP="00163F92">
            <w:pPr>
              <w:tabs>
                <w:tab w:val="left" w:pos="1080"/>
              </w:tabs>
              <w:spacing w:after="200"/>
              <w:jc w:val="both"/>
              <w:rPr>
                <w:rFonts w:ascii="Calibri" w:hAnsi="Calibri" w:cs="Calibri"/>
                <w:b/>
                <w:bCs/>
                <w:sz w:val="24"/>
                <w:szCs w:val="24"/>
              </w:rPr>
            </w:pPr>
            <w:r w:rsidRPr="000707D7">
              <w:rPr>
                <w:rFonts w:ascii="Calibri" w:hAnsi="Calibri" w:cs="Calibri"/>
                <w:b/>
                <w:bCs/>
                <w:sz w:val="24"/>
                <w:szCs w:val="24"/>
              </w:rPr>
              <w:t>&lt;Bidder Insert Response&gt;</w:t>
            </w:r>
          </w:p>
          <w:p w14:paraId="2C33B86B" w14:textId="77777777" w:rsidR="009C5535" w:rsidRDefault="009C5535" w:rsidP="00163F92">
            <w:pPr>
              <w:tabs>
                <w:tab w:val="left" w:pos="1080"/>
              </w:tabs>
              <w:spacing w:after="200"/>
              <w:jc w:val="both"/>
              <w:rPr>
                <w:rFonts w:ascii="Calibri" w:hAnsi="Calibri" w:cs="Calibri"/>
                <w:b/>
                <w:bCs/>
                <w:sz w:val="24"/>
                <w:szCs w:val="24"/>
              </w:rPr>
            </w:pPr>
          </w:p>
          <w:p w14:paraId="5736A7C1" w14:textId="77777777" w:rsidR="009C5535" w:rsidRDefault="009C5535" w:rsidP="00163F92">
            <w:pPr>
              <w:tabs>
                <w:tab w:val="left" w:pos="1080"/>
              </w:tabs>
              <w:spacing w:after="200"/>
              <w:jc w:val="both"/>
              <w:rPr>
                <w:rFonts w:ascii="Calibri" w:hAnsi="Calibri" w:cs="Calibri"/>
                <w:b/>
                <w:bCs/>
                <w:sz w:val="24"/>
                <w:szCs w:val="24"/>
              </w:rPr>
            </w:pPr>
          </w:p>
          <w:p w14:paraId="66CE6A82" w14:textId="77777777" w:rsidR="009C5535" w:rsidRDefault="009C5535" w:rsidP="00163F92">
            <w:pPr>
              <w:tabs>
                <w:tab w:val="left" w:pos="1080"/>
              </w:tabs>
              <w:spacing w:after="200"/>
              <w:jc w:val="both"/>
              <w:rPr>
                <w:rFonts w:ascii="Calibri" w:hAnsi="Calibri" w:cs="Calibri"/>
                <w:b/>
                <w:bCs/>
                <w:sz w:val="24"/>
                <w:szCs w:val="24"/>
              </w:rPr>
            </w:pPr>
          </w:p>
          <w:p w14:paraId="17D8DD70" w14:textId="77777777" w:rsidR="009C5535" w:rsidRDefault="009C5535" w:rsidP="00163F92">
            <w:pPr>
              <w:tabs>
                <w:tab w:val="left" w:pos="1080"/>
              </w:tabs>
              <w:spacing w:after="200"/>
              <w:jc w:val="both"/>
              <w:rPr>
                <w:rFonts w:ascii="Calibri" w:hAnsi="Calibri" w:cs="Calibri"/>
                <w:b/>
                <w:bCs/>
                <w:sz w:val="24"/>
                <w:szCs w:val="24"/>
              </w:rPr>
            </w:pPr>
          </w:p>
        </w:tc>
      </w:tr>
      <w:tr w:rsidR="009C5535" w14:paraId="5CC85851" w14:textId="77777777" w:rsidTr="00163F92">
        <w:tc>
          <w:tcPr>
            <w:tcW w:w="10070" w:type="dxa"/>
            <w:shd w:val="clear" w:color="auto" w:fill="DEEAF6" w:themeFill="accent1" w:themeFillTint="33"/>
          </w:tcPr>
          <w:p w14:paraId="0DED1EEE" w14:textId="77777777" w:rsidR="009C5535" w:rsidRPr="0006109A" w:rsidRDefault="009C5535" w:rsidP="009C5535">
            <w:pPr>
              <w:pStyle w:val="NormalWeb"/>
              <w:numPr>
                <w:ilvl w:val="0"/>
                <w:numId w:val="26"/>
              </w:numPr>
              <w:spacing w:before="240" w:beforeAutospacing="0" w:after="240" w:afterAutospacing="0"/>
              <w:rPr>
                <w:rFonts w:asciiTheme="minorHAnsi" w:hAnsiTheme="minorHAnsi" w:cstheme="minorHAnsi"/>
                <w:color w:val="000000"/>
                <w:szCs w:val="26"/>
              </w:rPr>
            </w:pPr>
            <w:r>
              <w:rPr>
                <w:rFonts w:asciiTheme="minorHAnsi" w:hAnsiTheme="minorHAnsi" w:cstheme="minorHAnsi"/>
                <w:color w:val="000000"/>
                <w:szCs w:val="26"/>
              </w:rPr>
              <w:t xml:space="preserve">Plan how the </w:t>
            </w:r>
            <w:r>
              <w:rPr>
                <w:rFonts w:asciiTheme="minorHAnsi" w:hAnsiTheme="minorHAnsi" w:cstheme="minorHAnsi"/>
              </w:rPr>
              <w:t xml:space="preserve">Bidder will </w:t>
            </w:r>
            <w:r w:rsidRPr="00AA1CA5">
              <w:rPr>
                <w:rFonts w:asciiTheme="minorHAnsi" w:hAnsiTheme="minorHAnsi" w:cstheme="minorHAnsi"/>
              </w:rPr>
              <w:t>collaborate with and engage the community in its</w:t>
            </w:r>
            <w:r>
              <w:rPr>
                <w:rFonts w:asciiTheme="minorHAnsi" w:hAnsiTheme="minorHAnsi" w:cstheme="minorHAnsi"/>
              </w:rPr>
              <w:t xml:space="preserve"> Program</w:t>
            </w:r>
            <w:r w:rsidRPr="00AA1CA5">
              <w:rPr>
                <w:rFonts w:asciiTheme="minorHAnsi" w:hAnsiTheme="minorHAnsi" w:cstheme="minorHAnsi"/>
              </w:rPr>
              <w:t xml:space="preserve"> implementation and </w:t>
            </w:r>
            <w:r>
              <w:rPr>
                <w:rFonts w:asciiTheme="minorHAnsi" w:hAnsiTheme="minorHAnsi" w:cstheme="minorHAnsi"/>
              </w:rPr>
              <w:t xml:space="preserve">service </w:t>
            </w:r>
            <w:r w:rsidRPr="00AA1CA5">
              <w:rPr>
                <w:rFonts w:asciiTheme="minorHAnsi" w:hAnsiTheme="minorHAnsi" w:cstheme="minorHAnsi"/>
              </w:rPr>
              <w:t>delivery</w:t>
            </w:r>
            <w:r>
              <w:rPr>
                <w:rFonts w:asciiTheme="minorHAnsi" w:hAnsiTheme="minorHAnsi" w:cstheme="minorHAnsi"/>
              </w:rPr>
              <w:t>.</w:t>
            </w:r>
          </w:p>
        </w:tc>
      </w:tr>
      <w:tr w:rsidR="009C5535" w14:paraId="4450D4D8" w14:textId="77777777" w:rsidTr="00163F92">
        <w:tc>
          <w:tcPr>
            <w:tcW w:w="10070" w:type="dxa"/>
          </w:tcPr>
          <w:p w14:paraId="0CF0FCB0"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41A9693" w14:textId="77777777" w:rsidR="009C5535" w:rsidRDefault="009C5535" w:rsidP="00163F92">
            <w:pPr>
              <w:tabs>
                <w:tab w:val="left" w:pos="1080"/>
              </w:tabs>
              <w:spacing w:after="200"/>
              <w:jc w:val="both"/>
              <w:rPr>
                <w:rFonts w:ascii="Calibri" w:hAnsi="Calibri" w:cs="Calibri"/>
                <w:sz w:val="24"/>
                <w:szCs w:val="24"/>
              </w:rPr>
            </w:pPr>
          </w:p>
          <w:p w14:paraId="5B0F4670" w14:textId="77777777" w:rsidR="009C5535" w:rsidRDefault="009C5535" w:rsidP="00163F92">
            <w:pPr>
              <w:tabs>
                <w:tab w:val="left" w:pos="1080"/>
              </w:tabs>
              <w:spacing w:after="200"/>
              <w:jc w:val="both"/>
              <w:rPr>
                <w:rFonts w:ascii="Calibri" w:hAnsi="Calibri" w:cs="Calibri"/>
                <w:sz w:val="24"/>
                <w:szCs w:val="24"/>
              </w:rPr>
            </w:pPr>
          </w:p>
          <w:p w14:paraId="740E2A00" w14:textId="77777777" w:rsidR="009C5535" w:rsidRDefault="009C5535" w:rsidP="00163F92">
            <w:pPr>
              <w:tabs>
                <w:tab w:val="left" w:pos="1080"/>
              </w:tabs>
              <w:spacing w:after="200"/>
              <w:jc w:val="both"/>
              <w:rPr>
                <w:rFonts w:ascii="Calibri" w:hAnsi="Calibri" w:cs="Calibri"/>
                <w:sz w:val="24"/>
                <w:szCs w:val="24"/>
              </w:rPr>
            </w:pPr>
          </w:p>
          <w:p w14:paraId="5E6E30BE" w14:textId="77777777" w:rsidR="009C5535" w:rsidRDefault="009C5535" w:rsidP="00163F92">
            <w:pPr>
              <w:tabs>
                <w:tab w:val="left" w:pos="1080"/>
              </w:tabs>
              <w:spacing w:after="200"/>
              <w:jc w:val="both"/>
              <w:rPr>
                <w:rFonts w:ascii="Calibri" w:hAnsi="Calibri" w:cs="Calibri"/>
                <w:sz w:val="24"/>
                <w:szCs w:val="24"/>
              </w:rPr>
            </w:pPr>
          </w:p>
        </w:tc>
      </w:tr>
      <w:tr w:rsidR="009C5535" w14:paraId="2F00FB27" w14:textId="77777777" w:rsidTr="00163F92">
        <w:tc>
          <w:tcPr>
            <w:tcW w:w="10070" w:type="dxa"/>
            <w:shd w:val="clear" w:color="auto" w:fill="DEEAF6" w:themeFill="accent1" w:themeFillTint="33"/>
          </w:tcPr>
          <w:p w14:paraId="6C024AEB" w14:textId="77777777" w:rsidR="009C5535" w:rsidRPr="0006109A" w:rsidRDefault="009C5535" w:rsidP="009C5535">
            <w:pPr>
              <w:pStyle w:val="NormalWeb"/>
              <w:numPr>
                <w:ilvl w:val="0"/>
                <w:numId w:val="26"/>
              </w:numPr>
              <w:spacing w:before="240" w:beforeAutospacing="0" w:after="240" w:afterAutospacing="0"/>
              <w:rPr>
                <w:rFonts w:asciiTheme="minorHAnsi" w:hAnsiTheme="minorHAnsi" w:cstheme="minorHAnsi"/>
                <w:color w:val="000000"/>
                <w:szCs w:val="26"/>
              </w:rPr>
            </w:pPr>
            <w:r>
              <w:rPr>
                <w:rFonts w:asciiTheme="minorHAnsi" w:hAnsiTheme="minorHAnsi" w:cstheme="minorHAnsi"/>
              </w:rPr>
              <w:lastRenderedPageBreak/>
              <w:t xml:space="preserve">Bidder must describe the </w:t>
            </w:r>
            <w:r w:rsidRPr="00AA1CA5">
              <w:rPr>
                <w:rFonts w:asciiTheme="minorHAnsi" w:hAnsiTheme="minorHAnsi" w:cstheme="minorHAnsi"/>
              </w:rPr>
              <w:t xml:space="preserve">strategies in place to </w:t>
            </w:r>
            <w:r>
              <w:rPr>
                <w:rFonts w:asciiTheme="minorHAnsi" w:hAnsiTheme="minorHAnsi" w:cstheme="minorHAnsi"/>
              </w:rPr>
              <w:t xml:space="preserve">meaningfully engage the clients and </w:t>
            </w:r>
            <w:r w:rsidRPr="00AA1CA5">
              <w:rPr>
                <w:rFonts w:asciiTheme="minorHAnsi" w:hAnsiTheme="minorHAnsi" w:cstheme="minorHAnsi"/>
              </w:rPr>
              <w:t>recognize achievements to support the</w:t>
            </w:r>
            <w:r>
              <w:rPr>
                <w:rFonts w:asciiTheme="minorHAnsi" w:hAnsiTheme="minorHAnsi" w:cstheme="minorHAnsi"/>
              </w:rPr>
              <w:t>ir</w:t>
            </w:r>
            <w:r w:rsidRPr="00AA1CA5">
              <w:rPr>
                <w:rFonts w:asciiTheme="minorHAnsi" w:hAnsiTheme="minorHAnsi" w:cstheme="minorHAnsi"/>
              </w:rPr>
              <w:t xml:space="preserve"> overall success</w:t>
            </w:r>
            <w:r>
              <w:rPr>
                <w:rFonts w:asciiTheme="minorHAnsi" w:hAnsiTheme="minorHAnsi" w:cstheme="minorHAnsi"/>
              </w:rPr>
              <w:t xml:space="preserve"> in their chosen field.</w:t>
            </w:r>
          </w:p>
        </w:tc>
      </w:tr>
      <w:tr w:rsidR="009C5535" w14:paraId="50A424D7" w14:textId="77777777" w:rsidTr="00163F92">
        <w:tc>
          <w:tcPr>
            <w:tcW w:w="10070" w:type="dxa"/>
          </w:tcPr>
          <w:p w14:paraId="53AFE2A8"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1D97188E" w14:textId="77777777" w:rsidR="009C5535" w:rsidRDefault="009C5535" w:rsidP="00163F92">
            <w:pPr>
              <w:tabs>
                <w:tab w:val="left" w:pos="1080"/>
              </w:tabs>
              <w:spacing w:after="200"/>
              <w:jc w:val="both"/>
              <w:rPr>
                <w:rFonts w:ascii="Calibri" w:hAnsi="Calibri" w:cs="Calibri"/>
                <w:sz w:val="24"/>
                <w:szCs w:val="24"/>
              </w:rPr>
            </w:pPr>
          </w:p>
          <w:p w14:paraId="4895CB0A" w14:textId="77777777" w:rsidR="009C5535" w:rsidRDefault="009C5535" w:rsidP="00163F92">
            <w:pPr>
              <w:tabs>
                <w:tab w:val="left" w:pos="1080"/>
              </w:tabs>
              <w:spacing w:after="200"/>
              <w:jc w:val="both"/>
              <w:rPr>
                <w:rFonts w:ascii="Calibri" w:hAnsi="Calibri" w:cs="Calibri"/>
                <w:sz w:val="24"/>
                <w:szCs w:val="24"/>
              </w:rPr>
            </w:pPr>
          </w:p>
          <w:p w14:paraId="359B151A" w14:textId="77777777" w:rsidR="009C5535" w:rsidRDefault="009C5535" w:rsidP="00163F92">
            <w:pPr>
              <w:tabs>
                <w:tab w:val="left" w:pos="1080"/>
              </w:tabs>
              <w:spacing w:after="200"/>
              <w:jc w:val="both"/>
              <w:rPr>
                <w:rFonts w:ascii="Calibri" w:hAnsi="Calibri" w:cs="Calibri"/>
                <w:sz w:val="24"/>
                <w:szCs w:val="24"/>
              </w:rPr>
            </w:pPr>
          </w:p>
          <w:p w14:paraId="19855174" w14:textId="77777777" w:rsidR="009C5535" w:rsidRDefault="009C5535" w:rsidP="00163F92">
            <w:pPr>
              <w:tabs>
                <w:tab w:val="left" w:pos="1080"/>
              </w:tabs>
              <w:spacing w:after="200"/>
              <w:jc w:val="both"/>
              <w:rPr>
                <w:rFonts w:ascii="Calibri" w:hAnsi="Calibri" w:cs="Calibri"/>
                <w:sz w:val="24"/>
                <w:szCs w:val="24"/>
              </w:rPr>
            </w:pPr>
          </w:p>
          <w:p w14:paraId="2A927BCD" w14:textId="77777777" w:rsidR="009C5535" w:rsidRDefault="009C5535" w:rsidP="00163F92">
            <w:pPr>
              <w:tabs>
                <w:tab w:val="left" w:pos="1080"/>
              </w:tabs>
              <w:spacing w:after="200"/>
              <w:jc w:val="both"/>
              <w:rPr>
                <w:rFonts w:ascii="Calibri" w:hAnsi="Calibri" w:cs="Calibri"/>
                <w:sz w:val="24"/>
                <w:szCs w:val="24"/>
              </w:rPr>
            </w:pPr>
          </w:p>
        </w:tc>
      </w:tr>
      <w:tr w:rsidR="009C5535" w14:paraId="052EB63D" w14:textId="77777777" w:rsidTr="00163F92">
        <w:tc>
          <w:tcPr>
            <w:tcW w:w="10070" w:type="dxa"/>
            <w:shd w:val="clear" w:color="auto" w:fill="DEEAF6" w:themeFill="accent1" w:themeFillTint="33"/>
          </w:tcPr>
          <w:p w14:paraId="44261CE1" w14:textId="77777777" w:rsidR="009C5535" w:rsidRPr="0006109A" w:rsidRDefault="009C5535" w:rsidP="009C5535">
            <w:pPr>
              <w:pStyle w:val="NormalWeb"/>
              <w:numPr>
                <w:ilvl w:val="0"/>
                <w:numId w:val="26"/>
              </w:numPr>
              <w:spacing w:before="240" w:beforeAutospacing="0" w:after="240" w:afterAutospacing="0"/>
              <w:rPr>
                <w:rFonts w:asciiTheme="minorHAnsi" w:hAnsiTheme="minorHAnsi" w:cstheme="minorHAnsi"/>
                <w:color w:val="000000"/>
                <w:szCs w:val="26"/>
              </w:rPr>
            </w:pPr>
            <w:r>
              <w:rPr>
                <w:rFonts w:asciiTheme="minorHAnsi" w:hAnsiTheme="minorHAnsi" w:cstheme="minorHAnsi"/>
              </w:rPr>
              <w:t xml:space="preserve">Bidder must describe how they will </w:t>
            </w:r>
            <w:r w:rsidRPr="00F955B6">
              <w:rPr>
                <w:rFonts w:asciiTheme="minorHAnsi" w:hAnsiTheme="minorHAnsi" w:cstheme="minorHAnsi"/>
                <w:color w:val="000000"/>
                <w:szCs w:val="26"/>
              </w:rPr>
              <w:t>gather feedback from both the clients and stakeholders and incorporate lessons learne</w:t>
            </w:r>
            <w:r>
              <w:rPr>
                <w:rFonts w:asciiTheme="minorHAnsi" w:hAnsiTheme="minorHAnsi" w:cstheme="minorHAnsi"/>
                <w:color w:val="000000"/>
                <w:szCs w:val="26"/>
              </w:rPr>
              <w:t xml:space="preserve">d. </w:t>
            </w:r>
          </w:p>
        </w:tc>
      </w:tr>
      <w:tr w:rsidR="009C5535" w14:paraId="7BE9EB52" w14:textId="77777777" w:rsidTr="00163F92">
        <w:tc>
          <w:tcPr>
            <w:tcW w:w="10070" w:type="dxa"/>
          </w:tcPr>
          <w:p w14:paraId="6C11F51C" w14:textId="77777777" w:rsidR="009C5535" w:rsidRPr="008003FC"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07F520CC" w14:textId="77777777" w:rsidR="009C5535" w:rsidRDefault="009C5535" w:rsidP="00163F92">
            <w:pPr>
              <w:tabs>
                <w:tab w:val="left" w:pos="1080"/>
              </w:tabs>
              <w:spacing w:after="200"/>
              <w:ind w:left="1080"/>
              <w:jc w:val="both"/>
              <w:rPr>
                <w:rFonts w:asciiTheme="minorHAnsi" w:eastAsiaTheme="minorEastAsia" w:hAnsiTheme="minorHAnsi" w:cstheme="minorBidi"/>
                <w:sz w:val="24"/>
                <w:szCs w:val="24"/>
              </w:rPr>
            </w:pPr>
          </w:p>
          <w:p w14:paraId="61F7DBB1" w14:textId="77777777" w:rsidR="009C5535" w:rsidRDefault="009C5535" w:rsidP="00163F92">
            <w:pPr>
              <w:tabs>
                <w:tab w:val="left" w:pos="1080"/>
              </w:tabs>
              <w:spacing w:after="200"/>
              <w:ind w:left="1080"/>
              <w:jc w:val="both"/>
              <w:rPr>
                <w:rFonts w:asciiTheme="minorHAnsi" w:eastAsiaTheme="minorEastAsia" w:hAnsiTheme="minorHAnsi" w:cstheme="minorBidi"/>
                <w:sz w:val="24"/>
                <w:szCs w:val="24"/>
              </w:rPr>
            </w:pPr>
          </w:p>
          <w:p w14:paraId="7CB40E3B" w14:textId="77777777" w:rsidR="009C5535" w:rsidRDefault="009C5535" w:rsidP="00163F92">
            <w:pPr>
              <w:tabs>
                <w:tab w:val="left" w:pos="1080"/>
              </w:tabs>
              <w:spacing w:after="200"/>
              <w:ind w:left="1080"/>
              <w:jc w:val="both"/>
              <w:rPr>
                <w:rFonts w:asciiTheme="minorHAnsi" w:eastAsiaTheme="minorEastAsia" w:hAnsiTheme="minorHAnsi" w:cstheme="minorBidi"/>
                <w:sz w:val="24"/>
                <w:szCs w:val="24"/>
              </w:rPr>
            </w:pPr>
          </w:p>
          <w:p w14:paraId="2292F415" w14:textId="77777777" w:rsidR="009C5535" w:rsidRDefault="009C5535" w:rsidP="00163F92">
            <w:pPr>
              <w:tabs>
                <w:tab w:val="left" w:pos="1080"/>
              </w:tabs>
              <w:spacing w:after="200"/>
              <w:ind w:left="1080"/>
              <w:jc w:val="both"/>
              <w:rPr>
                <w:rFonts w:asciiTheme="minorHAnsi" w:eastAsiaTheme="minorEastAsia" w:hAnsiTheme="minorHAnsi" w:cstheme="minorBidi"/>
                <w:sz w:val="24"/>
                <w:szCs w:val="24"/>
              </w:rPr>
            </w:pPr>
          </w:p>
          <w:p w14:paraId="7AAA8CD6" w14:textId="77777777" w:rsidR="009C5535" w:rsidRDefault="009C5535" w:rsidP="00163F92">
            <w:pPr>
              <w:tabs>
                <w:tab w:val="left" w:pos="1080"/>
              </w:tabs>
              <w:spacing w:after="200"/>
              <w:ind w:left="1080"/>
              <w:jc w:val="both"/>
              <w:rPr>
                <w:rFonts w:asciiTheme="minorHAnsi" w:eastAsiaTheme="minorEastAsia" w:hAnsiTheme="minorHAnsi" w:cstheme="minorBidi"/>
                <w:sz w:val="24"/>
                <w:szCs w:val="24"/>
              </w:rPr>
            </w:pPr>
          </w:p>
        </w:tc>
      </w:tr>
      <w:tr w:rsidR="009C5535" w14:paraId="03198FCA" w14:textId="77777777" w:rsidTr="00163F92">
        <w:tc>
          <w:tcPr>
            <w:tcW w:w="10070" w:type="dxa"/>
            <w:shd w:val="clear" w:color="auto" w:fill="DEEAF6" w:themeFill="accent1" w:themeFillTint="33"/>
          </w:tcPr>
          <w:p w14:paraId="57F5931C" w14:textId="77777777" w:rsidR="009C5535" w:rsidRPr="00931739" w:rsidRDefault="009C5535" w:rsidP="009C5535">
            <w:pPr>
              <w:pStyle w:val="NormalWeb"/>
              <w:numPr>
                <w:ilvl w:val="0"/>
                <w:numId w:val="26"/>
              </w:numPr>
              <w:spacing w:before="240" w:beforeAutospacing="0" w:after="240" w:afterAutospacing="0"/>
              <w:rPr>
                <w:rFonts w:asciiTheme="minorHAnsi" w:hAnsiTheme="minorHAnsi" w:cstheme="minorHAnsi"/>
                <w:color w:val="000000"/>
                <w:szCs w:val="26"/>
              </w:rPr>
            </w:pPr>
            <w:r>
              <w:rPr>
                <w:rFonts w:asciiTheme="minorHAnsi" w:hAnsiTheme="minorHAnsi" w:cstheme="minorHAnsi"/>
                <w:color w:val="000000"/>
                <w:szCs w:val="26"/>
              </w:rPr>
              <w:t xml:space="preserve">Bidder must demonstrate how they will address </w:t>
            </w:r>
            <w:r w:rsidRPr="00112DEB">
              <w:rPr>
                <w:rFonts w:asciiTheme="minorHAnsi" w:hAnsiTheme="minorHAnsi" w:cstheme="minorHAnsi"/>
              </w:rPr>
              <w:t xml:space="preserve">challenges, such as client disengagement from education, CTE, or skills-building </w:t>
            </w:r>
            <w:r>
              <w:rPr>
                <w:rFonts w:asciiTheme="minorHAnsi" w:hAnsiTheme="minorHAnsi" w:cstheme="minorHAnsi"/>
              </w:rPr>
              <w:t>Program</w:t>
            </w:r>
            <w:r w:rsidRPr="00112DEB">
              <w:rPr>
                <w:rFonts w:asciiTheme="minorHAnsi" w:hAnsiTheme="minorHAnsi" w:cstheme="minorHAnsi"/>
              </w:rPr>
              <w:t xml:space="preserve">s, to help ensure </w:t>
            </w:r>
            <w:r>
              <w:rPr>
                <w:rFonts w:asciiTheme="minorHAnsi" w:hAnsiTheme="minorHAnsi" w:cstheme="minorHAnsi"/>
              </w:rPr>
              <w:t>Program</w:t>
            </w:r>
            <w:r w:rsidRPr="00112DEB">
              <w:rPr>
                <w:rFonts w:asciiTheme="minorHAnsi" w:hAnsiTheme="minorHAnsi" w:cstheme="minorHAnsi"/>
              </w:rPr>
              <w:t xml:space="preserve"> completion</w:t>
            </w:r>
            <w:r>
              <w:rPr>
                <w:rFonts w:asciiTheme="minorHAnsi" w:hAnsiTheme="minorHAnsi" w:cstheme="minorHAnsi"/>
              </w:rPr>
              <w:t>.</w:t>
            </w:r>
          </w:p>
        </w:tc>
      </w:tr>
      <w:tr w:rsidR="009C5535" w14:paraId="2A597969" w14:textId="77777777" w:rsidTr="00163F92">
        <w:tc>
          <w:tcPr>
            <w:tcW w:w="10070" w:type="dxa"/>
            <w:shd w:val="clear" w:color="auto" w:fill="auto"/>
          </w:tcPr>
          <w:p w14:paraId="06ADDA1B" w14:textId="77777777" w:rsidR="009C5535" w:rsidRDefault="009C5535" w:rsidP="00163F92">
            <w:pPr>
              <w:tabs>
                <w:tab w:val="left" w:pos="1080"/>
              </w:tabs>
              <w:spacing w:after="200"/>
              <w:jc w:val="both"/>
              <w:rPr>
                <w:rFonts w:ascii="Calibri" w:hAnsi="Calibri" w:cs="Calibri"/>
                <w:b/>
                <w:bCs/>
                <w:sz w:val="24"/>
                <w:szCs w:val="24"/>
              </w:rPr>
            </w:pPr>
            <w:r w:rsidRPr="008003FC">
              <w:rPr>
                <w:rFonts w:ascii="Calibri" w:hAnsi="Calibri" w:cs="Calibri"/>
                <w:b/>
                <w:bCs/>
                <w:sz w:val="24"/>
                <w:szCs w:val="24"/>
              </w:rPr>
              <w:t>&lt;Bidder Insert Response&gt;</w:t>
            </w:r>
          </w:p>
          <w:p w14:paraId="5694E73F" w14:textId="77777777" w:rsidR="009C5535" w:rsidRDefault="009C5535" w:rsidP="00163F92">
            <w:pPr>
              <w:tabs>
                <w:tab w:val="left" w:pos="1080"/>
              </w:tabs>
              <w:spacing w:after="200"/>
              <w:jc w:val="both"/>
              <w:rPr>
                <w:rFonts w:ascii="Calibri" w:hAnsi="Calibri" w:cs="Calibri"/>
                <w:b/>
                <w:bCs/>
                <w:sz w:val="24"/>
                <w:szCs w:val="24"/>
              </w:rPr>
            </w:pPr>
          </w:p>
          <w:p w14:paraId="29783784" w14:textId="77777777" w:rsidR="009C5535" w:rsidRDefault="009C5535" w:rsidP="00163F92">
            <w:pPr>
              <w:tabs>
                <w:tab w:val="left" w:pos="1080"/>
              </w:tabs>
              <w:spacing w:after="200"/>
              <w:jc w:val="both"/>
              <w:rPr>
                <w:rFonts w:ascii="Calibri" w:hAnsi="Calibri" w:cs="Calibri"/>
                <w:b/>
                <w:bCs/>
                <w:sz w:val="24"/>
                <w:szCs w:val="24"/>
              </w:rPr>
            </w:pPr>
          </w:p>
          <w:p w14:paraId="03F69321" w14:textId="77777777" w:rsidR="009C5535" w:rsidRDefault="009C5535" w:rsidP="00163F92">
            <w:pPr>
              <w:tabs>
                <w:tab w:val="left" w:pos="1080"/>
              </w:tabs>
              <w:spacing w:after="200"/>
              <w:jc w:val="both"/>
              <w:rPr>
                <w:rFonts w:ascii="Calibri" w:hAnsi="Calibri" w:cs="Calibri"/>
                <w:b/>
                <w:bCs/>
                <w:sz w:val="24"/>
                <w:szCs w:val="24"/>
              </w:rPr>
            </w:pPr>
          </w:p>
          <w:p w14:paraId="25771A1A" w14:textId="77777777" w:rsidR="009C5535" w:rsidRPr="008003FC" w:rsidRDefault="009C5535" w:rsidP="00163F92">
            <w:pPr>
              <w:tabs>
                <w:tab w:val="left" w:pos="1080"/>
              </w:tabs>
              <w:spacing w:after="200"/>
              <w:jc w:val="both"/>
              <w:rPr>
                <w:rFonts w:ascii="Calibri" w:hAnsi="Calibri" w:cs="Calibri"/>
                <w:b/>
                <w:bCs/>
                <w:sz w:val="24"/>
                <w:szCs w:val="24"/>
              </w:rPr>
            </w:pPr>
          </w:p>
          <w:p w14:paraId="65312B5D" w14:textId="77777777" w:rsidR="009C5535" w:rsidRDefault="009C5535" w:rsidP="00163F92">
            <w:pPr>
              <w:tabs>
                <w:tab w:val="left" w:pos="1080"/>
              </w:tabs>
              <w:spacing w:after="200"/>
              <w:ind w:left="360"/>
              <w:jc w:val="both"/>
              <w:rPr>
                <w:rFonts w:ascii="Calibri" w:hAnsi="Calibri" w:cs="Calibri"/>
                <w:sz w:val="24"/>
                <w:szCs w:val="24"/>
              </w:rPr>
            </w:pPr>
          </w:p>
        </w:tc>
      </w:tr>
    </w:tbl>
    <w:p w14:paraId="459376D4" w14:textId="77777777" w:rsidR="009C5535" w:rsidRDefault="009C5535" w:rsidP="009C5535"/>
    <w:p w14:paraId="45427A02" w14:textId="77777777" w:rsidR="009C5535" w:rsidRPr="003D797E" w:rsidRDefault="009C5535" w:rsidP="009C5535">
      <w:pPr>
        <w:pStyle w:val="NormalWeb"/>
        <w:rPr>
          <w:rFonts w:ascii="Calibri" w:hAnsi="Calibri" w:cs="Calibri"/>
          <w:b/>
          <w:color w:val="000000"/>
          <w:sz w:val="26"/>
          <w:szCs w:val="26"/>
        </w:rPr>
      </w:pPr>
      <w:r>
        <w:br w:type="page"/>
      </w:r>
    </w:p>
    <w:p w14:paraId="224F7426" w14:textId="77777777" w:rsidR="009C5535" w:rsidRPr="003D797E" w:rsidRDefault="009C5535" w:rsidP="009C5535">
      <w:pPr>
        <w:rPr>
          <w:sz w:val="2"/>
          <w:szCs w:val="2"/>
        </w:rPr>
      </w:pPr>
    </w:p>
    <w:p w14:paraId="5D278BFA" w14:textId="77777777" w:rsidR="009C5535" w:rsidRPr="007A006B" w:rsidRDefault="009C5535" w:rsidP="009C5535">
      <w:pPr>
        <w:rPr>
          <w:rFonts w:ascii="Calibri" w:hAnsi="Calibri" w:cs="Calibri"/>
          <w:sz w:val="2"/>
        </w:rPr>
      </w:pPr>
    </w:p>
    <w:p w14:paraId="5131DC2C"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t>REFERENCES</w:t>
      </w:r>
      <w:r w:rsidRPr="009C5535">
        <w:rPr>
          <w:rFonts w:asciiTheme="minorHAnsi" w:hAnsiTheme="minorHAnsi" w:cstheme="minorHAnsi"/>
          <w:b/>
          <w:bCs/>
          <w:i w:val="0"/>
          <w:iCs w:val="0"/>
          <w:color w:val="auto"/>
          <w:sz w:val="28"/>
          <w:szCs w:val="28"/>
        </w:rPr>
        <w:tab/>
      </w:r>
    </w:p>
    <w:p w14:paraId="00D86279" w14:textId="77777777" w:rsidR="009C5535" w:rsidRDefault="009C5535" w:rsidP="009C5535">
      <w:pPr>
        <w:pStyle w:val="PlainText"/>
        <w:spacing w:before="240" w:after="240"/>
        <w:rPr>
          <w:rFonts w:asciiTheme="minorHAnsi" w:hAnsiTheme="minorHAnsi" w:cstheme="minorHAns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page </w:t>
      </w:r>
      <w:r w:rsidRPr="00640794">
        <w:rPr>
          <w:rFonts w:ascii="Calibri" w:hAnsi="Calibri" w:cs="Calibri"/>
          <w:color w:val="000000" w:themeColor="text1"/>
          <w:sz w:val="24"/>
          <w:szCs w:val="26"/>
        </w:rPr>
        <w:t xml:space="preserve">is the </w:t>
      </w:r>
      <w:r w:rsidRPr="00266DFB">
        <w:rPr>
          <w:rFonts w:ascii="Calibri" w:hAnsi="Calibri" w:cs="Calibri"/>
          <w:sz w:val="24"/>
          <w:szCs w:val="26"/>
        </w:rPr>
        <w:t>templates that Bidder</w:t>
      </w:r>
      <w:r>
        <w:rPr>
          <w:rFonts w:ascii="Calibri" w:hAnsi="Calibri" w:cs="Calibri"/>
          <w:sz w:val="24"/>
          <w:szCs w:val="26"/>
        </w:rPr>
        <w:t>s</w:t>
      </w:r>
      <w:r w:rsidRPr="00266DFB">
        <w:rPr>
          <w:rFonts w:ascii="Calibri" w:hAnsi="Calibri" w:cs="Calibri"/>
          <w:sz w:val="24"/>
          <w:szCs w:val="26"/>
        </w:rPr>
        <w:t xml:space="preserve"> are to use for providing references.  </w:t>
      </w:r>
      <w:r w:rsidRPr="008F3044">
        <w:rPr>
          <w:rFonts w:asciiTheme="minorHAnsi" w:hAnsiTheme="minorHAnsi" w:cstheme="minorHAnsi"/>
          <w:spacing w:val="-3"/>
          <w:sz w:val="24"/>
          <w:szCs w:val="26"/>
        </w:rPr>
        <w:t xml:space="preserve">Bidders are to provide a list of two (2) former references and one (1) current reference.  References must be satisfactory as deemed solely by </w:t>
      </w:r>
      <w:r>
        <w:rPr>
          <w:rFonts w:asciiTheme="minorHAnsi" w:hAnsiTheme="minorHAnsi" w:cstheme="minorHAnsi"/>
          <w:spacing w:val="-3"/>
          <w:sz w:val="24"/>
          <w:szCs w:val="26"/>
        </w:rPr>
        <w:t xml:space="preserve">the </w:t>
      </w:r>
      <w:r w:rsidRPr="008F3044">
        <w:rPr>
          <w:rFonts w:asciiTheme="minorHAnsi" w:hAnsiTheme="minorHAnsi" w:cstheme="minorHAnsi"/>
          <w:spacing w:val="-3"/>
          <w:sz w:val="24"/>
          <w:szCs w:val="26"/>
        </w:rPr>
        <w:t xml:space="preserve">County. </w:t>
      </w:r>
    </w:p>
    <w:p w14:paraId="0846714F" w14:textId="77777777" w:rsidR="009C5535" w:rsidRDefault="009C5535" w:rsidP="009C5535">
      <w:pPr>
        <w:pStyle w:val="PlainText"/>
        <w:spacing w:before="240" w:after="240"/>
        <w:rPr>
          <w:rFonts w:ascii="Calibri" w:hAnsi="Calibri" w:cs="Calibri"/>
          <w:spacing w:val="-3"/>
          <w:sz w:val="24"/>
          <w:szCs w:val="26"/>
        </w:rPr>
      </w:pPr>
      <w:r w:rsidRPr="00266DFB">
        <w:rPr>
          <w:rFonts w:ascii="Calibri" w:hAnsi="Calibri" w:cs="Calibri"/>
          <w:spacing w:val="-3"/>
          <w:sz w:val="24"/>
          <w:szCs w:val="26"/>
        </w:rPr>
        <w:t>Services or goods provided by Bidder</w:t>
      </w:r>
      <w:r>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volume, and requirements to those outlined in these specifications, terms, and conditions.</w:t>
      </w:r>
    </w:p>
    <w:p w14:paraId="1175A3C4" w14:textId="77777777" w:rsidR="009C5535" w:rsidRPr="00640794" w:rsidRDefault="009C5535" w:rsidP="009C5535">
      <w:pPr>
        <w:pStyle w:val="PlainText"/>
        <w:spacing w:before="240" w:after="240"/>
        <w:jc w:val="both"/>
        <w:rPr>
          <w:rFonts w:ascii="Calibri" w:hAnsi="Calibri" w:cs="Calibri"/>
          <w:sz w:val="24"/>
          <w:szCs w:val="26"/>
        </w:rPr>
      </w:pPr>
      <w:r w:rsidRPr="00EE7109">
        <w:rPr>
          <w:rFonts w:ascii="Calibri" w:hAnsi="Calibri" w:cs="Calibri"/>
          <w:sz w:val="24"/>
          <w:szCs w:val="26"/>
        </w:rPr>
        <w:t xml:space="preserve">A current reference is an entity that the Bidder currently has contractual obligations with; while a former reference is an entity with which the Bidder had a contract with, but that specific contract has ended and there are no further contractual obligations for that specific contract. </w:t>
      </w:r>
    </w:p>
    <w:p w14:paraId="691860CB" w14:textId="77777777" w:rsidR="009C5535" w:rsidRPr="00266DFB" w:rsidRDefault="009C5535" w:rsidP="009C5535">
      <w:pPr>
        <w:spacing w:before="240" w:after="240"/>
        <w:rPr>
          <w:rFonts w:ascii="Calibri" w:hAnsi="Calibri" w:cs="Calibri"/>
          <w:sz w:val="24"/>
          <w:szCs w:val="26"/>
        </w:rPr>
      </w:pPr>
      <w:r w:rsidRPr="00266DFB">
        <w:rPr>
          <w:rFonts w:ascii="Calibri" w:hAnsi="Calibri" w:cs="Calibri"/>
          <w:sz w:val="24"/>
          <w:szCs w:val="26"/>
        </w:rPr>
        <w:t>Bidders should verify that the contact information for all references provided is current and valid.  If a reference cannot be contacted</w:t>
      </w:r>
      <w:r>
        <w:rPr>
          <w:rFonts w:ascii="Calibri" w:hAnsi="Calibri" w:cs="Calibri"/>
          <w:sz w:val="24"/>
          <w:szCs w:val="26"/>
        </w:rPr>
        <w:t>,</w:t>
      </w:r>
      <w:r w:rsidRPr="00266DFB">
        <w:rPr>
          <w:rFonts w:ascii="Calibri" w:hAnsi="Calibri" w:cs="Calibri"/>
          <w:sz w:val="24"/>
          <w:szCs w:val="26"/>
        </w:rPr>
        <w:t xml:space="preserve"> it may affect the qualification and scoring of </w:t>
      </w:r>
      <w:r>
        <w:rPr>
          <w:rFonts w:ascii="Calibri" w:hAnsi="Calibri" w:cs="Calibri"/>
          <w:sz w:val="24"/>
          <w:szCs w:val="26"/>
        </w:rPr>
        <w:t xml:space="preserve">the </w:t>
      </w:r>
      <w:r w:rsidRPr="00266DFB">
        <w:rPr>
          <w:rFonts w:ascii="Calibri" w:hAnsi="Calibri" w:cs="Calibri"/>
          <w:sz w:val="24"/>
          <w:szCs w:val="26"/>
        </w:rPr>
        <w:t>Bidders</w:t>
      </w:r>
      <w:r>
        <w:rPr>
          <w:rFonts w:ascii="Calibri" w:hAnsi="Calibri" w:cs="Calibri"/>
          <w:sz w:val="24"/>
          <w:szCs w:val="26"/>
        </w:rPr>
        <w:t>’</w:t>
      </w:r>
      <w:r w:rsidRPr="00266DFB">
        <w:rPr>
          <w:rFonts w:ascii="Calibri" w:hAnsi="Calibri" w:cs="Calibri"/>
          <w:sz w:val="24"/>
          <w:szCs w:val="26"/>
        </w:rPr>
        <w:t xml:space="preserve"> </w:t>
      </w:r>
      <w:r>
        <w:rPr>
          <w:rFonts w:ascii="Calibri" w:hAnsi="Calibri" w:cs="Calibri"/>
          <w:sz w:val="24"/>
          <w:szCs w:val="26"/>
        </w:rPr>
        <w:t>bid proposals</w:t>
      </w:r>
      <w:r w:rsidRPr="00266DFB">
        <w:rPr>
          <w:rFonts w:ascii="Calibri" w:hAnsi="Calibri" w:cs="Calibri"/>
          <w:sz w:val="24"/>
          <w:szCs w:val="26"/>
        </w:rPr>
        <w:t>.</w:t>
      </w:r>
    </w:p>
    <w:p w14:paraId="674631FC" w14:textId="77777777" w:rsidR="009C5535" w:rsidRPr="00266DFB" w:rsidRDefault="009C5535" w:rsidP="009C5535">
      <w:pPr>
        <w:spacing w:before="240" w:after="240"/>
        <w:rPr>
          <w:rFonts w:ascii="Calibri" w:hAnsi="Calibri" w:cs="Calibri"/>
          <w:sz w:val="24"/>
          <w:szCs w:val="26"/>
        </w:rPr>
      </w:pPr>
      <w:r w:rsidRPr="00266DFB">
        <w:rPr>
          <w:rFonts w:ascii="Calibri" w:hAnsi="Calibri" w:cs="Calibri"/>
          <w:sz w:val="24"/>
          <w:szCs w:val="26"/>
        </w:rPr>
        <w:t>Bidders are strongly encouraged to notify all references that the County may be contacting them to obtain a reference.</w:t>
      </w:r>
    </w:p>
    <w:p w14:paraId="0AF877CD" w14:textId="77777777" w:rsidR="009C5535" w:rsidRPr="00266DFB" w:rsidRDefault="009C5535" w:rsidP="009C5535">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all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items such as Bidders</w:t>
      </w:r>
      <w:r>
        <w:rPr>
          <w:rFonts w:ascii="Calibri" w:hAnsi="Calibri" w:cs="Calibri"/>
          <w:sz w:val="24"/>
          <w:szCs w:val="26"/>
        </w:rPr>
        <w:t>’</w:t>
      </w:r>
      <w:r w:rsidRPr="00266DFB">
        <w:rPr>
          <w:rFonts w:ascii="Calibri" w:hAnsi="Calibri" w:cs="Calibri"/>
          <w:sz w:val="24"/>
          <w:szCs w:val="26"/>
        </w:rPr>
        <w:t xml:space="preserve"> years of experience and performance record</w:t>
      </w:r>
      <w:r>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7918B27C" w14:textId="77777777" w:rsidR="009C5535" w:rsidRPr="00266DFB" w:rsidRDefault="009C5535" w:rsidP="009C5535">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Pr>
          <w:rFonts w:ascii="Calibri" w:hAnsi="Calibri" w:cs="Calibri"/>
          <w:sz w:val="24"/>
          <w:szCs w:val="26"/>
        </w:rPr>
        <w:t>any</w:t>
      </w:r>
      <w:r w:rsidRPr="00266DFB">
        <w:rPr>
          <w:rFonts w:ascii="Calibri" w:hAnsi="Calibri" w:cs="Calibri"/>
          <w:sz w:val="24"/>
          <w:szCs w:val="26"/>
        </w:rPr>
        <w:t xml:space="preserve"> information obtained in the evaluation process.</w:t>
      </w:r>
    </w:p>
    <w:p w14:paraId="43843608" w14:textId="77777777" w:rsidR="009C5535" w:rsidRPr="00640794" w:rsidRDefault="009C5535" w:rsidP="009C5535">
      <w:pPr>
        <w:spacing w:before="240" w:after="240"/>
        <w:rPr>
          <w:rFonts w:ascii="Calibri" w:hAnsi="Calibri" w:cs="Calibri"/>
          <w:b/>
          <w:bCs/>
          <w:sz w:val="24"/>
          <w:szCs w:val="26"/>
        </w:rPr>
      </w:pPr>
      <w:bookmarkStart w:id="12" w:name="_Hlk84934853"/>
      <w:r w:rsidRPr="00640794">
        <w:rPr>
          <w:rFonts w:ascii="Calibri" w:hAnsi="Calibri" w:cs="Calibri"/>
          <w:b/>
          <w:bCs/>
          <w:sz w:val="24"/>
          <w:szCs w:val="26"/>
        </w:rPr>
        <w:t>NOTE: Bidders should not list the County department requesting services/goods as part of the references.</w:t>
      </w:r>
    </w:p>
    <w:bookmarkEnd w:id="12"/>
    <w:p w14:paraId="4219BBD4" w14:textId="77777777" w:rsidR="009C5535" w:rsidRPr="00BA3CAD" w:rsidRDefault="009C5535" w:rsidP="009C5535">
      <w:pPr>
        <w:rPr>
          <w:rFonts w:ascii="Calibri" w:hAnsi="Calibri" w:cs="Calibri"/>
        </w:rPr>
      </w:pPr>
    </w:p>
    <w:p w14:paraId="70479592" w14:textId="77777777" w:rsidR="009C5535" w:rsidRPr="00E574DD" w:rsidRDefault="009C5535" w:rsidP="009C5535">
      <w:pPr>
        <w:rPr>
          <w:rFonts w:ascii="Calibri" w:hAnsi="Calibri" w:cs="Calibri"/>
          <w:color w:val="FFFFFF"/>
        </w:rPr>
      </w:pPr>
    </w:p>
    <w:p w14:paraId="0541EEEA" w14:textId="77777777" w:rsidR="009C5535" w:rsidRPr="00BA3CAD" w:rsidRDefault="009C5535" w:rsidP="009C5535">
      <w:pPr>
        <w:rPr>
          <w:rFonts w:ascii="Calibri" w:hAnsi="Calibri" w:cs="Calibri"/>
        </w:rPr>
      </w:pPr>
      <w:bookmarkStart w:id="13" w:name="_Ref342044720"/>
    </w:p>
    <w:p w14:paraId="4D7737A3" w14:textId="77777777" w:rsidR="009C5535" w:rsidRPr="00BA3CAD" w:rsidRDefault="009C5535" w:rsidP="009C5535">
      <w:pPr>
        <w:rPr>
          <w:rFonts w:ascii="Calibri" w:hAnsi="Calibri" w:cs="Calibri"/>
        </w:rPr>
      </w:pPr>
    </w:p>
    <w:p w14:paraId="719E3DA1" w14:textId="77777777" w:rsidR="009C5535" w:rsidRPr="00311028" w:rsidRDefault="009C5535" w:rsidP="009C5535">
      <w:pPr>
        <w:rPr>
          <w:rFonts w:ascii="Calibri" w:hAnsi="Calibri" w:cs="Calibri"/>
          <w:b/>
          <w:sz w:val="2"/>
          <w:szCs w:val="2"/>
        </w:rPr>
      </w:pPr>
      <w:r w:rsidRPr="00BA3CAD">
        <w:rPr>
          <w:rFonts w:ascii="Calibri" w:hAnsi="Calibri" w:cs="Calibri"/>
        </w:rPr>
        <w:br w:type="page"/>
      </w:r>
    </w:p>
    <w:bookmarkEnd w:id="13"/>
    <w:p w14:paraId="5EAF4C63"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r w:rsidRPr="009C5535">
        <w:rPr>
          <w:rFonts w:asciiTheme="minorHAnsi" w:hAnsiTheme="minorHAnsi" w:cstheme="minorHAnsi"/>
          <w:b/>
          <w:bCs/>
          <w:i w:val="0"/>
          <w:iCs w:val="0"/>
          <w:color w:val="auto"/>
          <w:sz w:val="28"/>
          <w:szCs w:val="28"/>
        </w:rPr>
        <w:lastRenderedPageBreak/>
        <w:t>REFERENCES</w:t>
      </w:r>
      <w:r w:rsidRPr="009C5535">
        <w:rPr>
          <w:rFonts w:asciiTheme="minorHAnsi" w:hAnsiTheme="minorHAnsi" w:cstheme="minorHAnsi"/>
          <w:b/>
          <w:bCs/>
          <w:i w:val="0"/>
          <w:iCs w:val="0"/>
          <w:color w:val="auto"/>
          <w:sz w:val="28"/>
          <w:szCs w:val="28"/>
        </w:rPr>
        <w:tab/>
      </w:r>
    </w:p>
    <w:p w14:paraId="06125865" w14:textId="77777777" w:rsidR="009C5535" w:rsidRDefault="009C5535" w:rsidP="009C5535">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Pr="008C2C32">
        <w:rPr>
          <w:rFonts w:ascii="Calibri" w:hAnsi="Calibri" w:cs="Calibri"/>
          <w:bCs/>
          <w:iCs/>
          <w:color w:val="000000" w:themeColor="text1"/>
          <w:sz w:val="28"/>
          <w:szCs w:val="28"/>
        </w:rPr>
        <w:t>No. 902486</w:t>
      </w:r>
    </w:p>
    <w:p w14:paraId="08D5D9C9" w14:textId="77777777" w:rsidR="009C5535" w:rsidRPr="00B03795" w:rsidRDefault="009C5535" w:rsidP="009C5535">
      <w:pPr>
        <w:pStyle w:val="RFP-QHeader2"/>
        <w:rPr>
          <w:rFonts w:ascii="Calibri" w:hAnsi="Calibri" w:cs="Calibri"/>
          <w:bCs/>
          <w:iCs/>
          <w:caps/>
          <w:color w:val="000000" w:themeColor="text1"/>
          <w:sz w:val="28"/>
          <w:szCs w:val="28"/>
        </w:rPr>
      </w:pPr>
      <w:r>
        <w:rPr>
          <w:rFonts w:ascii="Calibri" w:hAnsi="Calibri" w:cs="Calibri"/>
          <w:bCs/>
          <w:iCs/>
          <w:color w:val="000000" w:themeColor="text1"/>
          <w:sz w:val="28"/>
          <w:szCs w:val="28"/>
        </w:rPr>
        <w:t>AB 109 Direct Services: Education &amp; Career Technical Training Support Program</w:t>
      </w:r>
    </w:p>
    <w:p w14:paraId="0F10A540" w14:textId="77777777" w:rsidR="009C5535" w:rsidRPr="00A85450" w:rsidRDefault="009C5535" w:rsidP="009C5535">
      <w:pPr>
        <w:pStyle w:val="RFP-QHeader2"/>
        <w:rPr>
          <w:rFonts w:ascii="Calibri" w:hAnsi="Calibri" w:cs="Calibri"/>
          <w:bCs/>
          <w:iCs/>
          <w:caps/>
          <w:sz w:val="28"/>
          <w:szCs w:val="28"/>
        </w:rPr>
      </w:pPr>
    </w:p>
    <w:p w14:paraId="0CA048B1" w14:textId="77777777" w:rsidR="009C5535" w:rsidRPr="008C2C32" w:rsidRDefault="009C5535" w:rsidP="009C5535">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 Name:</w:t>
      </w:r>
      <w:r w:rsidRPr="00EB258A">
        <w:rPr>
          <w:rFonts w:ascii="Calibri" w:hAnsi="Calibri" w:cs="Calibri"/>
          <w:b w:val="0"/>
          <w:bCs/>
          <w:iCs/>
          <w:sz w:val="24"/>
          <w:szCs w:val="24"/>
          <w:u w:val="single"/>
        </w:rPr>
        <w:tab/>
      </w:r>
    </w:p>
    <w:p w14:paraId="7C1169DE" w14:textId="77777777" w:rsidR="009C5535" w:rsidRPr="00EB258A" w:rsidRDefault="009C5535" w:rsidP="009C5535">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9C5535" w:rsidRPr="00EB258A" w14:paraId="70D7E975" w14:textId="77777777" w:rsidTr="00163F92">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431752FF" w14:textId="77777777" w:rsidR="009C5535" w:rsidRPr="002D62F7" w:rsidRDefault="009C5535" w:rsidP="00163F92">
            <w:pPr>
              <w:rPr>
                <w:rFonts w:ascii="Calibri" w:hAnsi="Calibri" w:cs="Calibri"/>
                <w:b/>
                <w:bCs/>
                <w:color w:val="FFFFFF" w:themeColor="background1"/>
                <w:sz w:val="24"/>
                <w:szCs w:val="24"/>
              </w:rPr>
            </w:pPr>
            <w:r w:rsidRPr="002E3AB7">
              <w:rPr>
                <w:rFonts w:ascii="Calibri" w:hAnsi="Calibri" w:cs="Calibri"/>
                <w:b/>
                <w:bCs/>
                <w:color w:val="FFC000" w:themeColor="accent4"/>
                <w:sz w:val="24"/>
                <w:szCs w:val="24"/>
              </w:rPr>
              <w:t xml:space="preserve">FORMER </w:t>
            </w:r>
            <w:r w:rsidRPr="002D62F7">
              <w:rPr>
                <w:rFonts w:ascii="Calibri" w:hAnsi="Calibri" w:cs="Calibri"/>
                <w:b/>
                <w:bCs/>
                <w:color w:val="FFFFFF" w:themeColor="background1"/>
                <w:sz w:val="24"/>
                <w:szCs w:val="24"/>
              </w:rPr>
              <w:t>REFERENCE</w:t>
            </w:r>
          </w:p>
        </w:tc>
      </w:tr>
      <w:tr w:rsidR="009C5535" w:rsidRPr="00EB258A" w14:paraId="0B463848" w14:textId="77777777" w:rsidTr="00163F92">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26243221"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55A3E2F2"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01444BCB"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1FE9D7E2"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690BB5A4"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73D196AC"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341C5DD9"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City, State, Zip:</w:t>
            </w:r>
            <w:r>
              <w:rPr>
                <w:rFonts w:ascii="Calibri" w:hAnsi="Calibri" w:cs="Calibri"/>
                <w:sz w:val="24"/>
                <w:szCs w:val="24"/>
              </w:rPr>
              <w:t xml:space="preserv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r w:rsidRPr="00EB258A">
              <w:rPr>
                <w:rFonts w:ascii="Calibri" w:hAnsi="Calibri" w:cs="Calibri"/>
                <w:sz w:val="24"/>
                <w:szCs w:val="24"/>
              </w:rPr>
              <w:t xml:space="preserve"> </w:t>
            </w:r>
          </w:p>
        </w:tc>
        <w:tc>
          <w:tcPr>
            <w:tcW w:w="5033" w:type="dxa"/>
            <w:tcBorders>
              <w:right w:val="single" w:sz="12" w:space="0" w:color="auto"/>
            </w:tcBorders>
            <w:tcMar>
              <w:top w:w="29" w:type="dxa"/>
              <w:left w:w="115" w:type="dxa"/>
              <w:bottom w:w="29" w:type="dxa"/>
              <w:right w:w="115" w:type="dxa"/>
            </w:tcMar>
            <w:vAlign w:val="center"/>
          </w:tcPr>
          <w:p w14:paraId="3F492307"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5BB399DC" w14:textId="77777777" w:rsidTr="00163F92">
        <w:trPr>
          <w:trHeight w:hRule="exact" w:val="1047"/>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4A8E45CF" w14:textId="77777777" w:rsidR="009C5535" w:rsidRDefault="009C5535" w:rsidP="00163F92">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4F1903D2" w14:textId="77777777" w:rsidR="009C5535" w:rsidRDefault="009C5535" w:rsidP="00163F92">
            <w:pPr>
              <w:rPr>
                <w:rFonts w:ascii="Calibri" w:hAnsi="Calibri" w:cs="Calibri"/>
                <w:sz w:val="24"/>
                <w:szCs w:val="24"/>
              </w:rPr>
            </w:pPr>
          </w:p>
          <w:p w14:paraId="0DB45F2B" w14:textId="77777777" w:rsidR="009C5535" w:rsidRPr="00EB258A" w:rsidRDefault="009C5535" w:rsidP="00163F92">
            <w:pPr>
              <w:rPr>
                <w:rFonts w:ascii="Calibri" w:hAnsi="Calibri" w:cs="Calibri"/>
                <w:sz w:val="24"/>
                <w:szCs w:val="24"/>
              </w:rPr>
            </w:pPr>
          </w:p>
        </w:tc>
      </w:tr>
    </w:tbl>
    <w:p w14:paraId="14227154" w14:textId="77777777" w:rsidR="009C5535" w:rsidRPr="00EB258A" w:rsidRDefault="009C5535" w:rsidP="009C5535">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9C5535" w:rsidRPr="00EB258A" w14:paraId="41FA8590" w14:textId="77777777" w:rsidTr="00163F92">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08626648" w14:textId="77777777" w:rsidR="009C5535" w:rsidRPr="002D62F7" w:rsidRDefault="009C5535" w:rsidP="00163F92">
            <w:pPr>
              <w:rPr>
                <w:rFonts w:ascii="Calibri" w:hAnsi="Calibri" w:cs="Calibri"/>
                <w:b/>
                <w:bCs/>
                <w:sz w:val="24"/>
                <w:szCs w:val="24"/>
              </w:rPr>
            </w:pPr>
            <w:r w:rsidRPr="002E3AB7">
              <w:rPr>
                <w:rFonts w:ascii="Calibri" w:hAnsi="Calibri" w:cs="Calibri"/>
                <w:b/>
                <w:bCs/>
                <w:color w:val="FFC000" w:themeColor="accent4"/>
                <w:sz w:val="24"/>
                <w:szCs w:val="24"/>
              </w:rPr>
              <w:t xml:space="preserve">FORMER </w:t>
            </w:r>
            <w:r w:rsidRPr="002D62F7">
              <w:rPr>
                <w:rFonts w:ascii="Calibri" w:hAnsi="Calibri" w:cs="Calibri"/>
                <w:b/>
                <w:bCs/>
                <w:sz w:val="24"/>
                <w:szCs w:val="24"/>
              </w:rPr>
              <w:t>REFERENCE</w:t>
            </w:r>
          </w:p>
        </w:tc>
      </w:tr>
      <w:tr w:rsidR="009C5535" w:rsidRPr="00EB258A" w14:paraId="00892558" w14:textId="77777777" w:rsidTr="00163F92">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42E2C200"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103947EE"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60578A0E"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286A5712"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129B0690"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558A8754"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19582513"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City, State, Zip: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65930DEF"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31B98621" w14:textId="77777777" w:rsidTr="00163F92">
        <w:trPr>
          <w:trHeight w:hRule="exact" w:val="966"/>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E7684DF" w14:textId="77777777" w:rsidR="009C5535" w:rsidRDefault="009C5535" w:rsidP="00163F92">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63D4334E" w14:textId="77777777" w:rsidR="009C5535" w:rsidRDefault="009C5535" w:rsidP="00163F92">
            <w:pPr>
              <w:rPr>
                <w:rFonts w:ascii="Calibri" w:hAnsi="Calibri" w:cs="Calibri"/>
                <w:szCs w:val="26"/>
              </w:rPr>
            </w:pPr>
          </w:p>
          <w:p w14:paraId="5EC11E70" w14:textId="77777777" w:rsidR="009C5535" w:rsidRPr="00EB258A" w:rsidRDefault="009C5535" w:rsidP="00163F92">
            <w:pPr>
              <w:rPr>
                <w:rFonts w:ascii="Calibri" w:hAnsi="Calibri" w:cs="Calibri"/>
                <w:sz w:val="24"/>
                <w:szCs w:val="24"/>
              </w:rPr>
            </w:pPr>
          </w:p>
        </w:tc>
      </w:tr>
    </w:tbl>
    <w:p w14:paraId="355B78DB" w14:textId="77777777" w:rsidR="009C5535" w:rsidRPr="00EB258A" w:rsidRDefault="009C5535" w:rsidP="009C5535">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9C5535" w:rsidRPr="00EB258A" w14:paraId="333157C0" w14:textId="77777777" w:rsidTr="00163F92">
        <w:trPr>
          <w:trHeight w:hRule="exact" w:val="360"/>
        </w:trPr>
        <w:tc>
          <w:tcPr>
            <w:tcW w:w="10050" w:type="dxa"/>
            <w:gridSpan w:val="2"/>
            <w:tcBorders>
              <w:top w:val="single" w:sz="12" w:space="0" w:color="auto"/>
              <w:left w:val="single" w:sz="12" w:space="0" w:color="auto"/>
              <w:right w:val="single" w:sz="12" w:space="0" w:color="auto"/>
            </w:tcBorders>
            <w:shd w:val="clear" w:color="auto" w:fill="000000" w:themeFill="text1"/>
            <w:tcMar>
              <w:top w:w="29" w:type="dxa"/>
              <w:left w:w="115" w:type="dxa"/>
              <w:bottom w:w="29" w:type="dxa"/>
              <w:right w:w="115" w:type="dxa"/>
            </w:tcMar>
            <w:vAlign w:val="center"/>
          </w:tcPr>
          <w:p w14:paraId="11382D5F" w14:textId="77777777" w:rsidR="009C5535" w:rsidRPr="002D62F7" w:rsidRDefault="009C5535" w:rsidP="00163F92">
            <w:pPr>
              <w:rPr>
                <w:rFonts w:ascii="Calibri" w:hAnsi="Calibri" w:cs="Calibri"/>
                <w:b/>
                <w:bCs/>
                <w:sz w:val="24"/>
                <w:szCs w:val="24"/>
              </w:rPr>
            </w:pPr>
            <w:r w:rsidRPr="002E3AB7">
              <w:rPr>
                <w:rFonts w:ascii="Calibri" w:hAnsi="Calibri" w:cs="Calibri"/>
                <w:b/>
                <w:bCs/>
                <w:color w:val="FFC000" w:themeColor="accent4"/>
                <w:sz w:val="24"/>
                <w:szCs w:val="24"/>
              </w:rPr>
              <w:t xml:space="preserve">CURRENT </w:t>
            </w:r>
            <w:r w:rsidRPr="002D62F7">
              <w:rPr>
                <w:rFonts w:ascii="Calibri" w:hAnsi="Calibri" w:cs="Calibri"/>
                <w:b/>
                <w:bCs/>
                <w:sz w:val="24"/>
                <w:szCs w:val="24"/>
              </w:rPr>
              <w:t>REFERENCE</w:t>
            </w:r>
          </w:p>
        </w:tc>
      </w:tr>
      <w:tr w:rsidR="009C5535" w:rsidRPr="00EB258A" w14:paraId="656A087C" w14:textId="77777777" w:rsidTr="00163F92">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07002A1C"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Company Name: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2C5C20FB"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Contact Person: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75599761"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2FD46BF1"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c>
          <w:tcPr>
            <w:tcW w:w="5033" w:type="dxa"/>
            <w:tcBorders>
              <w:right w:val="single" w:sz="12" w:space="0" w:color="auto"/>
            </w:tcBorders>
            <w:tcMar>
              <w:top w:w="29" w:type="dxa"/>
              <w:left w:w="115" w:type="dxa"/>
              <w:bottom w:w="29" w:type="dxa"/>
              <w:right w:w="115" w:type="dxa"/>
            </w:tcMar>
            <w:vAlign w:val="center"/>
          </w:tcPr>
          <w:p w14:paraId="033DCFCD"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Telephone Number: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41BB022A" w14:textId="77777777" w:rsidTr="00163F92">
        <w:trPr>
          <w:trHeight w:hRule="exact" w:val="360"/>
        </w:trPr>
        <w:tc>
          <w:tcPr>
            <w:tcW w:w="5017" w:type="dxa"/>
            <w:tcBorders>
              <w:left w:val="single" w:sz="12" w:space="0" w:color="auto"/>
            </w:tcBorders>
            <w:tcMar>
              <w:top w:w="29" w:type="dxa"/>
              <w:left w:w="115" w:type="dxa"/>
              <w:bottom w:w="29" w:type="dxa"/>
              <w:right w:w="115" w:type="dxa"/>
            </w:tcMar>
            <w:vAlign w:val="center"/>
          </w:tcPr>
          <w:p w14:paraId="09114F04"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City, State, Zip:</w:t>
            </w:r>
            <w:r>
              <w:rPr>
                <w:rFonts w:ascii="Calibri" w:hAnsi="Calibri" w:cs="Calibri"/>
                <w:sz w:val="24"/>
                <w:szCs w:val="24"/>
              </w:rPr>
              <w:t xml:space="preserv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r w:rsidRPr="00EB258A">
              <w:rPr>
                <w:rFonts w:ascii="Calibri" w:hAnsi="Calibri" w:cs="Calibri"/>
                <w:sz w:val="24"/>
                <w:szCs w:val="24"/>
              </w:rPr>
              <w:t xml:space="preserve"> </w:t>
            </w:r>
          </w:p>
        </w:tc>
        <w:tc>
          <w:tcPr>
            <w:tcW w:w="5033" w:type="dxa"/>
            <w:tcBorders>
              <w:right w:val="single" w:sz="12" w:space="0" w:color="auto"/>
            </w:tcBorders>
            <w:tcMar>
              <w:top w:w="29" w:type="dxa"/>
              <w:left w:w="115" w:type="dxa"/>
              <w:bottom w:w="29" w:type="dxa"/>
              <w:right w:w="115" w:type="dxa"/>
            </w:tcMar>
            <w:vAlign w:val="center"/>
          </w:tcPr>
          <w:p w14:paraId="781110B6" w14:textId="77777777" w:rsidR="009C5535" w:rsidRPr="00EB258A" w:rsidRDefault="009C5535" w:rsidP="00163F92">
            <w:pPr>
              <w:rPr>
                <w:rFonts w:ascii="Calibri" w:hAnsi="Calibri" w:cs="Calibri"/>
                <w:sz w:val="24"/>
                <w:szCs w:val="24"/>
              </w:rPr>
            </w:pPr>
            <w:r w:rsidRPr="00EB258A">
              <w:rPr>
                <w:rFonts w:ascii="Calibri" w:hAnsi="Calibri" w:cs="Calibri"/>
                <w:sz w:val="24"/>
                <w:szCs w:val="24"/>
              </w:rPr>
              <w:t xml:space="preserve">Email Address: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tc>
      </w:tr>
      <w:tr w:rsidR="009C5535" w:rsidRPr="00EB258A" w14:paraId="42E2D7DD" w14:textId="77777777" w:rsidTr="00163F92">
        <w:trPr>
          <w:trHeight w:hRule="exact" w:val="1056"/>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tcPr>
          <w:p w14:paraId="3E4EDC66" w14:textId="77777777" w:rsidR="009C5535" w:rsidRDefault="009C5535" w:rsidP="00163F92">
            <w:pPr>
              <w:rPr>
                <w:rFonts w:ascii="Calibri" w:hAnsi="Calibri" w:cs="Calibri"/>
                <w:szCs w:val="26"/>
              </w:rPr>
            </w:pPr>
            <w:r w:rsidRPr="00EB258A">
              <w:rPr>
                <w:rFonts w:ascii="Calibri" w:hAnsi="Calibri" w:cs="Calibri"/>
                <w:sz w:val="24"/>
                <w:szCs w:val="24"/>
              </w:rPr>
              <w:t xml:space="preserve">Services Provided / Date(s) of Service: </w:t>
            </w:r>
            <w:r w:rsidRPr="00A85450">
              <w:rPr>
                <w:rFonts w:ascii="Calibri" w:hAnsi="Calibri" w:cs="Calibri"/>
                <w:color w:val="2B579A"/>
                <w:szCs w:val="26"/>
                <w:shd w:val="clear" w:color="auto" w:fill="E6E6E6"/>
              </w:rPr>
              <w:fldChar w:fldCharType="begin">
                <w:ffData>
                  <w:name w:val="Text24"/>
                  <w:enabled/>
                  <w:calcOnExit w:val="0"/>
                  <w:textInput/>
                </w:ffData>
              </w:fldChar>
            </w:r>
            <w:r w:rsidRPr="00A85450">
              <w:rPr>
                <w:rFonts w:ascii="Calibri" w:hAnsi="Calibri" w:cs="Calibri"/>
                <w:szCs w:val="26"/>
              </w:rPr>
              <w:instrText xml:space="preserve"> FORMTEXT </w:instrText>
            </w:r>
            <w:r w:rsidRPr="00A85450">
              <w:rPr>
                <w:rFonts w:ascii="Calibri" w:hAnsi="Calibri" w:cs="Calibri"/>
                <w:color w:val="2B579A"/>
                <w:szCs w:val="26"/>
                <w:shd w:val="clear" w:color="auto" w:fill="E6E6E6"/>
              </w:rPr>
            </w:r>
            <w:r w:rsidRPr="00A85450">
              <w:rPr>
                <w:rFonts w:ascii="Calibri" w:hAnsi="Calibri" w:cs="Calibri"/>
                <w:color w:val="2B579A"/>
                <w:szCs w:val="26"/>
                <w:shd w:val="clear" w:color="auto" w:fill="E6E6E6"/>
              </w:rPr>
              <w:fldChar w:fldCharType="separate"/>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Pr>
                <w:rFonts w:ascii="Calibri" w:hAnsi="Calibri" w:cs="Calibri"/>
                <w:noProof/>
                <w:szCs w:val="26"/>
              </w:rPr>
              <w:t> </w:t>
            </w:r>
            <w:r w:rsidRPr="00A85450">
              <w:rPr>
                <w:rFonts w:ascii="Calibri" w:hAnsi="Calibri" w:cs="Calibri"/>
                <w:color w:val="2B579A"/>
                <w:szCs w:val="26"/>
                <w:shd w:val="clear" w:color="auto" w:fill="E6E6E6"/>
              </w:rPr>
              <w:fldChar w:fldCharType="end"/>
            </w:r>
          </w:p>
          <w:p w14:paraId="726A1868" w14:textId="77777777" w:rsidR="009C5535" w:rsidRDefault="009C5535" w:rsidP="00163F92">
            <w:pPr>
              <w:rPr>
                <w:rFonts w:ascii="Calibri" w:hAnsi="Calibri" w:cs="Calibri"/>
                <w:szCs w:val="26"/>
              </w:rPr>
            </w:pPr>
          </w:p>
          <w:p w14:paraId="6B374870" w14:textId="77777777" w:rsidR="009C5535" w:rsidRPr="00EB258A" w:rsidRDefault="009C5535" w:rsidP="00163F92">
            <w:pPr>
              <w:rPr>
                <w:rFonts w:ascii="Calibri" w:hAnsi="Calibri" w:cs="Calibri"/>
                <w:sz w:val="24"/>
                <w:szCs w:val="24"/>
              </w:rPr>
            </w:pPr>
          </w:p>
        </w:tc>
      </w:tr>
    </w:tbl>
    <w:p w14:paraId="138017C6" w14:textId="77777777" w:rsidR="009C5535" w:rsidRDefault="009C5535" w:rsidP="009C5535">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41CBC48" w14:textId="77777777" w:rsidR="009C5535" w:rsidRPr="00EB258A" w:rsidRDefault="009C5535" w:rsidP="009C5535">
      <w:pPr>
        <w:rPr>
          <w:rFonts w:ascii="Calibri" w:hAnsi="Calibri"/>
          <w:color w:val="000000"/>
          <w:sz w:val="24"/>
          <w:szCs w:val="24"/>
        </w:rPr>
      </w:pPr>
      <w:r w:rsidRPr="00EB258A">
        <w:rPr>
          <w:rFonts w:ascii="Calibri" w:hAnsi="Calibri"/>
          <w:sz w:val="24"/>
          <w:szCs w:val="24"/>
        </w:rPr>
        <w:br w:type="page"/>
      </w:r>
    </w:p>
    <w:p w14:paraId="4D6FD638" w14:textId="77777777" w:rsidR="009C5535" w:rsidRPr="00311028" w:rsidRDefault="009C5535" w:rsidP="009C5535">
      <w:pPr>
        <w:rPr>
          <w:sz w:val="2"/>
          <w:szCs w:val="2"/>
        </w:rPr>
      </w:pPr>
    </w:p>
    <w:p w14:paraId="567A07CC" w14:textId="77777777" w:rsidR="009C5535" w:rsidRPr="009C5535" w:rsidRDefault="009C5535" w:rsidP="009C5535">
      <w:pPr>
        <w:pStyle w:val="Heading4"/>
        <w:shd w:val="clear" w:color="auto" w:fill="D9E2F3" w:themeFill="accent5" w:themeFillTint="33"/>
        <w:rPr>
          <w:rFonts w:asciiTheme="minorHAnsi" w:hAnsiTheme="minorHAnsi" w:cstheme="minorHAnsi"/>
          <w:b/>
          <w:bCs/>
          <w:i w:val="0"/>
          <w:iCs w:val="0"/>
          <w:color w:val="auto"/>
          <w:sz w:val="28"/>
          <w:szCs w:val="28"/>
        </w:rPr>
      </w:pPr>
      <w:bookmarkStart w:id="14" w:name="ExceptionsClarifications"/>
      <w:bookmarkStart w:id="15" w:name="_Ref342044597"/>
      <w:r w:rsidRPr="009C5535">
        <w:rPr>
          <w:rFonts w:asciiTheme="minorHAnsi" w:hAnsiTheme="minorHAnsi" w:cstheme="minorHAnsi"/>
          <w:b/>
          <w:bCs/>
          <w:i w:val="0"/>
          <w:iCs w:val="0"/>
          <w:color w:val="auto"/>
          <w:sz w:val="28"/>
          <w:szCs w:val="28"/>
        </w:rPr>
        <w:t>EXCEPTIONS</w:t>
      </w:r>
      <w:bookmarkEnd w:id="14"/>
      <w:r w:rsidRPr="009C5535">
        <w:rPr>
          <w:rFonts w:asciiTheme="minorHAnsi" w:hAnsiTheme="minorHAnsi" w:cstheme="minorHAnsi"/>
          <w:b/>
          <w:bCs/>
          <w:i w:val="0"/>
          <w:iCs w:val="0"/>
          <w:color w:val="auto"/>
          <w:sz w:val="28"/>
          <w:szCs w:val="28"/>
        </w:rPr>
        <w:t xml:space="preserve"> AND CLARIFICATIONS</w:t>
      </w:r>
      <w:r w:rsidRPr="009C5535">
        <w:rPr>
          <w:rFonts w:asciiTheme="minorHAnsi" w:hAnsiTheme="minorHAnsi" w:cstheme="minorHAnsi"/>
          <w:b/>
          <w:bCs/>
          <w:i w:val="0"/>
          <w:iCs w:val="0"/>
          <w:color w:val="auto"/>
          <w:sz w:val="28"/>
          <w:szCs w:val="28"/>
        </w:rPr>
        <w:tab/>
      </w:r>
    </w:p>
    <w:p w14:paraId="2289F4B4" w14:textId="77777777" w:rsidR="009C5535" w:rsidRPr="00107AAD" w:rsidRDefault="009C5535" w:rsidP="009C5535">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Documents and submit </w:t>
      </w:r>
      <w:r>
        <w:rPr>
          <w:rFonts w:ascii="Calibri" w:hAnsi="Calibri" w:cs="Calibri"/>
          <w:sz w:val="24"/>
          <w:szCs w:val="24"/>
        </w:rPr>
        <w:t xml:space="preserve">them </w:t>
      </w:r>
      <w:r w:rsidRPr="00EB258A">
        <w:rPr>
          <w:rFonts w:ascii="Calibri" w:hAnsi="Calibri" w:cs="Calibri"/>
          <w:sz w:val="24"/>
          <w:szCs w:val="24"/>
        </w:rPr>
        <w:t xml:space="preserve">with the bid </w:t>
      </w:r>
      <w:r>
        <w:rPr>
          <w:rFonts w:ascii="Calibri" w:hAnsi="Calibri" w:cs="Calibri"/>
          <w:sz w:val="24"/>
          <w:szCs w:val="24"/>
        </w:rPr>
        <w:t>proposal</w:t>
      </w:r>
      <w:r w:rsidRPr="00EB258A">
        <w:rPr>
          <w:rFonts w:ascii="Calibri" w:hAnsi="Calibri" w:cs="Calibri"/>
          <w:sz w:val="24"/>
          <w:szCs w:val="24"/>
        </w:rPr>
        <w:t>.</w:t>
      </w:r>
      <w:r>
        <w:rPr>
          <w:rFonts w:ascii="Calibri" w:hAnsi="Calibri" w:cs="Calibri"/>
          <w:sz w:val="24"/>
          <w:szCs w:val="24"/>
        </w:rPr>
        <w:t xml:space="preserve"> </w:t>
      </w:r>
    </w:p>
    <w:p w14:paraId="217D5DD5" w14:textId="77777777" w:rsidR="009C5535" w:rsidRPr="00EB258A" w:rsidRDefault="009C5535" w:rsidP="009C5535">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9C5535" w:rsidRPr="00112390" w14:paraId="2E597304" w14:textId="77777777" w:rsidTr="00163F92">
        <w:tc>
          <w:tcPr>
            <w:tcW w:w="3672" w:type="dxa"/>
            <w:gridSpan w:val="3"/>
            <w:tcMar>
              <w:top w:w="29" w:type="dxa"/>
              <w:left w:w="115" w:type="dxa"/>
              <w:bottom w:w="29" w:type="dxa"/>
              <w:right w:w="115" w:type="dxa"/>
            </w:tcMar>
            <w:vAlign w:val="center"/>
          </w:tcPr>
          <w:p w14:paraId="61856FF2"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57248043"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9C5535" w:rsidRPr="00112390" w14:paraId="300B3B11" w14:textId="77777777" w:rsidTr="00163F92">
        <w:tc>
          <w:tcPr>
            <w:tcW w:w="1224" w:type="dxa"/>
            <w:tcMar>
              <w:top w:w="29" w:type="dxa"/>
              <w:left w:w="115" w:type="dxa"/>
              <w:bottom w:w="29" w:type="dxa"/>
              <w:right w:w="115" w:type="dxa"/>
            </w:tcMar>
            <w:vAlign w:val="center"/>
          </w:tcPr>
          <w:p w14:paraId="389E30C7"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color w:val="2B579A"/>
                <w:sz w:val="24"/>
                <w:szCs w:val="24"/>
                <w:shd w:val="clear" w:color="auto" w:fill="E6E6E6"/>
              </w:rPr>
              <mc:AlternateContent>
                <mc:Choice Requires="wps">
                  <w:drawing>
                    <wp:anchor distT="0" distB="0" distL="114300" distR="114300" simplePos="0" relativeHeight="251658241" behindDoc="1" locked="0" layoutInCell="0" allowOverlap="0" wp14:anchorId="16AD3CC9" wp14:editId="0F01A94A">
                      <wp:simplePos x="0" y="0"/>
                      <wp:positionH relativeFrom="column">
                        <wp:posOffset>265430</wp:posOffset>
                      </wp:positionH>
                      <wp:positionV relativeFrom="paragraph">
                        <wp:posOffset>244475</wp:posOffset>
                      </wp:positionV>
                      <wp:extent cx="2839085" cy="473075"/>
                      <wp:effectExtent l="0" t="0" r="0" b="0"/>
                      <wp:wrapNone/>
                      <wp:docPr id="175876912"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8ECB9DA" w14:textId="77777777" w:rsidR="009C5535" w:rsidRDefault="009C5535" w:rsidP="009C5535">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6AD3CC9"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" o:allowincell="f" o:allowoverlap="f" filled="f" stroked="f">
                      <v:stroke joinstyle="round"/>
                      <o:lock v:ext="edit" shapetype="t"/>
                      <v:textbox>
                        <w:txbxContent>
                          <w:p w14:paraId="38ECB9DA" w14:textId="77777777" w:rsidR="009C5535" w:rsidRDefault="009C5535" w:rsidP="009C5535">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27C21158"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5B2028A5"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7BC42D4F"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9C5535" w:rsidRPr="00112390" w14:paraId="686BE2EB" w14:textId="77777777" w:rsidTr="00163F92">
        <w:trPr>
          <w:trHeight w:val="720"/>
        </w:trPr>
        <w:tc>
          <w:tcPr>
            <w:tcW w:w="1224" w:type="dxa"/>
            <w:tcMar>
              <w:top w:w="29" w:type="dxa"/>
              <w:left w:w="115" w:type="dxa"/>
              <w:bottom w:w="29" w:type="dxa"/>
              <w:right w:w="115" w:type="dxa"/>
            </w:tcMar>
            <w:vAlign w:val="center"/>
          </w:tcPr>
          <w:p w14:paraId="39E5CF52"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404F55F4"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EA15153"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4DB9B544"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 takes exception to…</w:t>
            </w:r>
          </w:p>
        </w:tc>
      </w:tr>
      <w:tr w:rsidR="009C5535" w:rsidRPr="00112390" w14:paraId="12BD0380" w14:textId="77777777" w:rsidTr="00163F92">
        <w:trPr>
          <w:trHeight w:val="720"/>
        </w:trPr>
        <w:tc>
          <w:tcPr>
            <w:tcW w:w="1224" w:type="dxa"/>
            <w:tcMar>
              <w:top w:w="29" w:type="dxa"/>
              <w:left w:w="115" w:type="dxa"/>
              <w:bottom w:w="29" w:type="dxa"/>
              <w:right w:w="115" w:type="dxa"/>
            </w:tcMar>
            <w:vAlign w:val="center"/>
          </w:tcPr>
          <w:p w14:paraId="0DED3CD2"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14309E5"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3DF8C94"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20E34F"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012B31C5" w14:textId="77777777" w:rsidTr="00163F92">
        <w:trPr>
          <w:trHeight w:val="720"/>
        </w:trPr>
        <w:tc>
          <w:tcPr>
            <w:tcW w:w="1224" w:type="dxa"/>
            <w:tcMar>
              <w:top w:w="29" w:type="dxa"/>
              <w:left w:w="115" w:type="dxa"/>
              <w:bottom w:w="29" w:type="dxa"/>
              <w:right w:w="115" w:type="dxa"/>
            </w:tcMar>
            <w:vAlign w:val="center"/>
          </w:tcPr>
          <w:p w14:paraId="783C0902"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3284D1"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71E1FC4"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39B573E0"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55D86189" w14:textId="77777777" w:rsidTr="00163F92">
        <w:trPr>
          <w:trHeight w:val="720"/>
        </w:trPr>
        <w:tc>
          <w:tcPr>
            <w:tcW w:w="1224" w:type="dxa"/>
            <w:tcMar>
              <w:top w:w="29" w:type="dxa"/>
              <w:left w:w="115" w:type="dxa"/>
              <w:bottom w:w="29" w:type="dxa"/>
              <w:right w:w="115" w:type="dxa"/>
            </w:tcMar>
            <w:vAlign w:val="center"/>
          </w:tcPr>
          <w:p w14:paraId="7120FA6D"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193419B8"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CB5911"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A24EE57"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00F6B585" w14:textId="77777777" w:rsidTr="00163F92">
        <w:trPr>
          <w:trHeight w:val="720"/>
        </w:trPr>
        <w:tc>
          <w:tcPr>
            <w:tcW w:w="1224" w:type="dxa"/>
            <w:tcMar>
              <w:top w:w="29" w:type="dxa"/>
              <w:left w:w="115" w:type="dxa"/>
              <w:bottom w:w="29" w:type="dxa"/>
              <w:right w:w="115" w:type="dxa"/>
            </w:tcMar>
            <w:vAlign w:val="center"/>
          </w:tcPr>
          <w:p w14:paraId="6922AE1E"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27E9D92"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6FE0B9"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250D0E9F"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7A3E0E71"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9E54EF"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2D0F58"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7B282FE"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58082B"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719B2576"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9BD076D"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3D2BC89"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697A8BC"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3133C0"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5145F77A"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F92277"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AC2025"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55A2160"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BF5C55"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2A506562"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33F1EB"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D47BBE"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9C0AC8"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565D91"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541BC941"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4E350B"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55DC08"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0E71479"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091949"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9C5535" w:rsidRPr="00112390" w14:paraId="71E233C6" w14:textId="77777777" w:rsidTr="00163F92">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4A43F"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1DD25D"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1C0C94"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1B7EF5" w14:textId="77777777" w:rsidR="009C5535" w:rsidRPr="00112390" w:rsidRDefault="009C5535" w:rsidP="00163F9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0DE92AAB" w14:textId="77777777" w:rsidR="009C5535" w:rsidRDefault="009C5535" w:rsidP="009C5535">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5"/>
    <w:p w14:paraId="45169FC9" w14:textId="77777777" w:rsidR="009C5535" w:rsidRPr="00AF507B" w:rsidRDefault="009C5535" w:rsidP="009C5535">
      <w:pPr>
        <w:tabs>
          <w:tab w:val="left" w:pos="-1080"/>
          <w:tab w:val="left" w:pos="-720"/>
        </w:tabs>
        <w:rPr>
          <w:rFonts w:ascii="Calibri" w:hAnsi="Calibri" w:cs="Calibri"/>
          <w:sz w:val="24"/>
          <w:szCs w:val="24"/>
        </w:rPr>
      </w:pPr>
      <w:r>
        <w:rPr>
          <w:rFonts w:ascii="Calibri" w:hAnsi="Calibri"/>
          <w:sz w:val="28"/>
          <w:highlight w:val="lightGray"/>
        </w:rPr>
        <w:br w:type="page"/>
      </w:r>
    </w:p>
    <w:p w14:paraId="0FFCCEAB" w14:textId="77777777" w:rsidR="009C5535" w:rsidRPr="007A006B" w:rsidRDefault="009C5535" w:rsidP="009C5535">
      <w:pPr>
        <w:pStyle w:val="Heading4"/>
        <w:shd w:val="clear" w:color="auto" w:fill="D9E2F3" w:themeFill="accent5" w:themeFillTint="33"/>
      </w:pPr>
      <w:r w:rsidRPr="009C5535">
        <w:rPr>
          <w:rFonts w:asciiTheme="minorHAnsi" w:hAnsiTheme="minorHAnsi" w:cstheme="minorHAnsi"/>
          <w:b/>
          <w:bCs/>
          <w:i w:val="0"/>
          <w:iCs w:val="0"/>
          <w:color w:val="auto"/>
          <w:sz w:val="28"/>
          <w:szCs w:val="28"/>
        </w:rPr>
        <w:lastRenderedPageBreak/>
        <w:t>INSURANCE REQUIREMENTS</w:t>
      </w:r>
      <w:r>
        <w:tab/>
      </w:r>
    </w:p>
    <w:p w14:paraId="70913821" w14:textId="77777777" w:rsidR="009C5535" w:rsidRPr="008F3044" w:rsidRDefault="009C5535" w:rsidP="009C5535">
      <w:pPr>
        <w:tabs>
          <w:tab w:val="num" w:pos="1440"/>
        </w:tabs>
        <w:spacing w:before="240" w:after="240"/>
        <w:rPr>
          <w:rFonts w:asciiTheme="minorHAnsi" w:hAnsiTheme="minorHAnsi" w:cstheme="minorHAnsi"/>
          <w:sz w:val="24"/>
          <w:szCs w:val="26"/>
        </w:rPr>
      </w:pPr>
      <w:r w:rsidRPr="008F3044">
        <w:rPr>
          <w:rFonts w:asciiTheme="minorHAnsi" w:hAnsiTheme="minorHAnsi" w:cstheme="minorHAnsi"/>
          <w:b/>
          <w:sz w:val="24"/>
        </w:rPr>
        <w:t>Instructions</w:t>
      </w:r>
      <w:r w:rsidRPr="008F3044">
        <w:rPr>
          <w:rFonts w:asciiTheme="minorHAnsi" w:hAnsiTheme="minorHAnsi" w:cstheme="minorHAnsi"/>
          <w:sz w:val="24"/>
        </w:rPr>
        <w:t xml:space="preserve">: </w:t>
      </w:r>
      <w:r w:rsidRPr="008F3044">
        <w:rPr>
          <w:rFonts w:asciiTheme="minorHAnsi" w:hAnsiTheme="minorHAnsi" w:cstheme="minorHAnsi"/>
          <w:sz w:val="24"/>
          <w:szCs w:val="26"/>
        </w:rPr>
        <w:t>Insurance certificates are not required at the time of submission; however, by signing the Bid Response Packet and submitting a bid proposal, the Bidder agrees to meet the minimum insurance requirements and provide any documentation requested by County upon request.</w:t>
      </w:r>
    </w:p>
    <w:p w14:paraId="0E234B2B" w14:textId="77777777" w:rsidR="009C5535" w:rsidRPr="008F3044" w:rsidRDefault="009C5535" w:rsidP="009C5535">
      <w:pPr>
        <w:tabs>
          <w:tab w:val="num" w:pos="1440"/>
        </w:tabs>
        <w:spacing w:before="240" w:after="240"/>
        <w:rPr>
          <w:rFonts w:asciiTheme="minorHAnsi" w:hAnsiTheme="minorHAnsi" w:cstheme="minorHAnsi"/>
          <w:sz w:val="24"/>
          <w:szCs w:val="26"/>
        </w:rPr>
      </w:pPr>
      <w:r w:rsidRPr="008F3044">
        <w:rPr>
          <w:rFonts w:asciiTheme="minorHAnsi" w:hAnsiTheme="minorHAnsi" w:cstheme="minorHAnsi"/>
          <w:sz w:val="24"/>
          <w:szCs w:val="26"/>
        </w:rPr>
        <w:t xml:space="preserve">Insurance documentation must be provided to the County before award and include an insurance certificate and additional insured certificate, naming the County of Alameda, which meets the minimum insurance requirements, as stated in the RFP. </w:t>
      </w:r>
    </w:p>
    <w:p w14:paraId="7B0769CA" w14:textId="77777777" w:rsidR="009C5535" w:rsidRPr="008F3044" w:rsidRDefault="009C5535" w:rsidP="009C5535">
      <w:pPr>
        <w:tabs>
          <w:tab w:val="num" w:pos="1440"/>
        </w:tabs>
        <w:spacing w:before="240" w:after="240"/>
        <w:rPr>
          <w:rFonts w:asciiTheme="minorHAnsi" w:hAnsiTheme="minorHAnsi" w:cstheme="minorHAnsi"/>
          <w:sz w:val="24"/>
          <w:szCs w:val="26"/>
        </w:rPr>
      </w:pPr>
      <w:r w:rsidRPr="008F3044">
        <w:rPr>
          <w:rFonts w:asciiTheme="minorHAnsi" w:hAnsiTheme="minorHAnsi" w:cstheme="minorHAnsi"/>
          <w:sz w:val="24"/>
          <w:szCs w:val="26"/>
        </w:rPr>
        <w:t xml:space="preserve">The following page contains the minimum insurance limits required by the County of Alameda to be held by the Contractor performing on a contract issued from this RFP:   </w:t>
      </w:r>
    </w:p>
    <w:p w14:paraId="66725AEC" w14:textId="77777777" w:rsidR="009C5535" w:rsidRPr="008F3044" w:rsidRDefault="009C5535" w:rsidP="009C5535">
      <w:pPr>
        <w:tabs>
          <w:tab w:val="num" w:pos="1440"/>
        </w:tabs>
        <w:rPr>
          <w:rFonts w:asciiTheme="minorHAnsi" w:hAnsiTheme="minorHAnsi" w:cstheme="minorHAnsi"/>
          <w:szCs w:val="26"/>
        </w:rPr>
      </w:pPr>
    </w:p>
    <w:p w14:paraId="4C170958" w14:textId="77777777" w:rsidR="009C5535" w:rsidRPr="008F3044" w:rsidRDefault="009C5535" w:rsidP="009C5535">
      <w:pPr>
        <w:tabs>
          <w:tab w:val="num" w:pos="1440"/>
        </w:tabs>
        <w:rPr>
          <w:rFonts w:asciiTheme="minorHAnsi" w:hAnsiTheme="minorHAnsi" w:cstheme="minorHAnsi"/>
          <w:szCs w:val="26"/>
        </w:rPr>
      </w:pPr>
    </w:p>
    <w:p w14:paraId="2ACE473E" w14:textId="77777777" w:rsidR="009C5535" w:rsidRPr="008F3044" w:rsidRDefault="009C5535" w:rsidP="009C5535">
      <w:pPr>
        <w:tabs>
          <w:tab w:val="num" w:pos="1440"/>
        </w:tabs>
        <w:rPr>
          <w:rFonts w:asciiTheme="minorHAnsi" w:hAnsiTheme="minorHAnsi" w:cstheme="minorHAnsi"/>
          <w:szCs w:val="26"/>
        </w:rPr>
      </w:pPr>
    </w:p>
    <w:p w14:paraId="468FD9EF" w14:textId="77777777" w:rsidR="009C5535" w:rsidRPr="008F3044" w:rsidRDefault="009C5535" w:rsidP="009C5535">
      <w:pPr>
        <w:tabs>
          <w:tab w:val="num" w:pos="1440"/>
        </w:tabs>
        <w:rPr>
          <w:rFonts w:asciiTheme="minorHAnsi" w:hAnsiTheme="minorHAnsi" w:cstheme="minorHAnsi"/>
          <w:szCs w:val="26"/>
        </w:rPr>
      </w:pPr>
    </w:p>
    <w:p w14:paraId="17A87972" w14:textId="77777777" w:rsidR="009C5535" w:rsidRPr="008F3044" w:rsidRDefault="009C5535" w:rsidP="009C5535">
      <w:pPr>
        <w:tabs>
          <w:tab w:val="num" w:pos="1440"/>
        </w:tabs>
        <w:rPr>
          <w:rFonts w:asciiTheme="minorHAnsi" w:hAnsiTheme="minorHAnsi" w:cstheme="minorHAnsi"/>
          <w:szCs w:val="26"/>
        </w:rPr>
      </w:pPr>
    </w:p>
    <w:p w14:paraId="3547D92A" w14:textId="77777777" w:rsidR="009C5535" w:rsidRPr="008F3044" w:rsidRDefault="009C5535" w:rsidP="009C5535">
      <w:pPr>
        <w:tabs>
          <w:tab w:val="num" w:pos="1440"/>
        </w:tabs>
        <w:rPr>
          <w:rFonts w:asciiTheme="minorHAnsi" w:hAnsiTheme="minorHAnsi" w:cstheme="minorHAnsi"/>
          <w:szCs w:val="26"/>
        </w:rPr>
      </w:pPr>
    </w:p>
    <w:p w14:paraId="2062F66D" w14:textId="77777777" w:rsidR="009C5535" w:rsidRPr="009C5535" w:rsidRDefault="009C5535" w:rsidP="009C5535">
      <w:pPr>
        <w:pStyle w:val="HeaderExhibit"/>
        <w:rPr>
          <w:sz w:val="28"/>
          <w:szCs w:val="28"/>
        </w:rPr>
      </w:pPr>
      <w:r w:rsidRPr="009C5535">
        <w:rPr>
          <w:sz w:val="28"/>
          <w:szCs w:val="28"/>
        </w:rPr>
        <w:t xml:space="preserve">see next page for county of alameda </w:t>
      </w:r>
    </w:p>
    <w:p w14:paraId="0F948918" w14:textId="77777777" w:rsidR="009C5535" w:rsidRPr="009C5535" w:rsidRDefault="009C5535" w:rsidP="009C5535">
      <w:pPr>
        <w:pStyle w:val="HeaderExhibit"/>
        <w:rPr>
          <w:sz w:val="28"/>
          <w:szCs w:val="28"/>
        </w:rPr>
      </w:pPr>
      <w:r w:rsidRPr="009C5535">
        <w:rPr>
          <w:sz w:val="28"/>
          <w:szCs w:val="28"/>
        </w:rPr>
        <w:t>minimum insurance requirements</w:t>
      </w:r>
    </w:p>
    <w:p w14:paraId="505C1ADC" w14:textId="77777777" w:rsidR="009C5535" w:rsidRPr="008F3044" w:rsidRDefault="009C5535" w:rsidP="009C5535">
      <w:pPr>
        <w:pStyle w:val="HeaderExhibit"/>
      </w:pPr>
    </w:p>
    <w:p w14:paraId="787F4C26" w14:textId="77777777" w:rsidR="009C5535" w:rsidRPr="008F3044" w:rsidRDefault="009C5535" w:rsidP="009C5535">
      <w:pPr>
        <w:pStyle w:val="HeaderExhibit"/>
      </w:pPr>
    </w:p>
    <w:p w14:paraId="46995307" w14:textId="77777777" w:rsidR="009C5535" w:rsidRPr="008F3044" w:rsidRDefault="009C5535" w:rsidP="009C5535">
      <w:pPr>
        <w:rPr>
          <w:rFonts w:asciiTheme="minorHAnsi" w:hAnsiTheme="minorHAnsi" w:cstheme="minorHAnsi"/>
          <w:b/>
          <w:caps/>
          <w:noProof/>
          <w:sz w:val="44"/>
        </w:rPr>
      </w:pPr>
      <w:r w:rsidRPr="008F3044">
        <w:rPr>
          <w:rFonts w:asciiTheme="minorHAnsi" w:hAnsiTheme="minorHAnsi" w:cstheme="minorHAnsi"/>
        </w:rPr>
        <w:br w:type="page"/>
      </w:r>
    </w:p>
    <w:p w14:paraId="03130BE3" w14:textId="77777777" w:rsidR="009C5535" w:rsidRPr="009C5535" w:rsidRDefault="009C5535" w:rsidP="009C5535">
      <w:pPr>
        <w:pStyle w:val="Subtitle"/>
        <w:rPr>
          <w:rFonts w:ascii="Arial Narrow" w:hAnsi="Arial Narrow"/>
          <w:sz w:val="24"/>
          <w:szCs w:val="24"/>
          <w:u w:val="single"/>
        </w:rPr>
      </w:pPr>
      <w:r w:rsidRPr="009C5535">
        <w:rPr>
          <w:rFonts w:ascii="Arial Narrow" w:hAnsi="Arial Narrow"/>
          <w:sz w:val="24"/>
          <w:szCs w:val="24"/>
          <w:u w:val="single"/>
        </w:rPr>
        <w:lastRenderedPageBreak/>
        <w:t>COUNTY OF ALAMEDA MINIMUM INSURANCE REQUIREMENTS</w:t>
      </w:r>
    </w:p>
    <w:p w14:paraId="0CBBBCDD" w14:textId="77777777" w:rsidR="009C5535" w:rsidRDefault="009C5535" w:rsidP="009C5535">
      <w:pPr>
        <w:pStyle w:val="Subtitle"/>
        <w:rPr>
          <w:rFonts w:ascii="Arial Narrow" w:hAnsi="Arial Narrow"/>
          <w:szCs w:val="24"/>
        </w:rPr>
      </w:pPr>
    </w:p>
    <w:p w14:paraId="19492303" w14:textId="77777777" w:rsidR="009C5535" w:rsidRDefault="009C5535" w:rsidP="009C5535">
      <w:pPr>
        <w:pStyle w:val="BodyText"/>
        <w:ind w:left="-274"/>
        <w:jc w:val="both"/>
        <w:rPr>
          <w:rFonts w:ascii="Arial Narrow" w:hAnsi="Arial Narrow"/>
          <w:spacing w:val="-4"/>
          <w:sz w:val="22"/>
          <w:szCs w:val="22"/>
        </w:rPr>
      </w:pPr>
      <w:r w:rsidRPr="00A5376D">
        <w:rPr>
          <w:rFonts w:ascii="Arial Narrow" w:hAnsi="Arial Narrow"/>
          <w:spacing w:val="-4"/>
          <w:sz w:val="22"/>
          <w:szCs w:val="22"/>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A5376D">
        <w:rPr>
          <w:rFonts w:ascii="Arial Narrow" w:hAnsi="Arial Narrow"/>
          <w:sz w:val="22"/>
          <w:szCs w:val="22"/>
        </w:rPr>
        <w:t xml:space="preserve"> The County reserves the right to modify these requirements, including limits, based on the nature of the risk, prior experience, insurer, coverage, or other special circumstances. </w:t>
      </w:r>
      <w:r w:rsidRPr="00A5376D">
        <w:rPr>
          <w:rFonts w:ascii="Arial Narrow" w:hAnsi="Arial Narrow"/>
          <w:spacing w:val="-4"/>
          <w:sz w:val="22"/>
          <w:szCs w:val="22"/>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A5376D">
        <w:rPr>
          <w:rFonts w:ascii="Arial Narrow" w:hAnsi="Arial Narrow"/>
          <w:spacing w:val="-4"/>
          <w:sz w:val="22"/>
          <w:szCs w:val="22"/>
        </w:rPr>
        <w:t>in excess of</w:t>
      </w:r>
      <w:proofErr w:type="gramEnd"/>
      <w:r w:rsidRPr="00A5376D">
        <w:rPr>
          <w:rFonts w:ascii="Arial Narrow" w:hAnsi="Arial Narrow"/>
          <w:spacing w:val="-4"/>
          <w:sz w:val="22"/>
          <w:szCs w:val="22"/>
        </w:rPr>
        <w:t xml:space="preserve"> the specified minimum limits of insurance and coverage shall be available to the County. </w:t>
      </w:r>
    </w:p>
    <w:p w14:paraId="25D0E174" w14:textId="77777777" w:rsidR="009C5535" w:rsidRPr="00A5376D" w:rsidRDefault="009C5535" w:rsidP="009C5535">
      <w:pPr>
        <w:pStyle w:val="BodyText"/>
        <w:ind w:left="-274"/>
        <w:jc w:val="both"/>
        <w:rPr>
          <w:rFonts w:ascii="Arial Narrow" w:hAnsi="Arial Narrow"/>
          <w:spacing w:val="-4"/>
          <w:sz w:val="22"/>
          <w:szCs w:val="22"/>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9C5535" w:rsidRPr="00765B5F" w14:paraId="13BD6527" w14:textId="77777777" w:rsidTr="00163F92">
        <w:trPr>
          <w:cantSplit/>
          <w:jc w:val="center"/>
        </w:trPr>
        <w:tc>
          <w:tcPr>
            <w:tcW w:w="6561" w:type="dxa"/>
            <w:gridSpan w:val="2"/>
            <w:shd w:val="pct37" w:color="auto" w:fill="FFFFFF"/>
            <w:vAlign w:val="center"/>
          </w:tcPr>
          <w:p w14:paraId="5965F2A6" w14:textId="77777777" w:rsidR="009C5535" w:rsidRPr="00765B5F" w:rsidRDefault="009C5535" w:rsidP="00163F92">
            <w:pPr>
              <w:pStyle w:val="BodyText"/>
              <w:spacing w:before="40" w:after="20"/>
              <w:jc w:val="center"/>
              <w:rPr>
                <w:rFonts w:ascii="Arial Narrow" w:hAnsi="Arial Narrow"/>
                <w:b/>
                <w:szCs w:val="24"/>
              </w:rPr>
            </w:pPr>
            <w:r w:rsidRPr="00765B5F">
              <w:rPr>
                <w:rFonts w:ascii="Arial Narrow" w:hAnsi="Arial Narrow"/>
                <w:b/>
                <w:szCs w:val="24"/>
              </w:rPr>
              <w:t>TYPE OF INSURANCE COVERAGES</w:t>
            </w:r>
          </w:p>
        </w:tc>
        <w:tc>
          <w:tcPr>
            <w:tcW w:w="4770" w:type="dxa"/>
            <w:shd w:val="pct35" w:color="auto" w:fill="FFFFFF"/>
            <w:vAlign w:val="center"/>
          </w:tcPr>
          <w:p w14:paraId="371AA1C9" w14:textId="77777777" w:rsidR="009C5535" w:rsidRPr="00765B5F" w:rsidRDefault="009C5535" w:rsidP="00163F92">
            <w:pPr>
              <w:pStyle w:val="BodyText"/>
              <w:spacing w:before="40" w:after="20"/>
              <w:jc w:val="center"/>
              <w:rPr>
                <w:rFonts w:ascii="Arial Narrow" w:hAnsi="Arial Narrow"/>
                <w:b/>
                <w:szCs w:val="24"/>
              </w:rPr>
            </w:pPr>
            <w:r w:rsidRPr="00765B5F">
              <w:rPr>
                <w:rFonts w:ascii="Arial Narrow" w:hAnsi="Arial Narrow"/>
                <w:b/>
                <w:szCs w:val="24"/>
              </w:rPr>
              <w:t>MINIMUM LIMITS</w:t>
            </w:r>
          </w:p>
        </w:tc>
      </w:tr>
      <w:tr w:rsidR="009C5535" w:rsidRPr="00765B5F" w14:paraId="5D4EE85C" w14:textId="77777777" w:rsidTr="00163F92">
        <w:trPr>
          <w:cantSplit/>
          <w:jc w:val="center"/>
        </w:trPr>
        <w:tc>
          <w:tcPr>
            <w:tcW w:w="504" w:type="dxa"/>
          </w:tcPr>
          <w:p w14:paraId="63DE476E"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A</w:t>
            </w:r>
          </w:p>
        </w:tc>
        <w:tc>
          <w:tcPr>
            <w:tcW w:w="6057" w:type="dxa"/>
          </w:tcPr>
          <w:p w14:paraId="616744FD"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Commercial General Liability</w:t>
            </w:r>
          </w:p>
          <w:p w14:paraId="51CE8BAE" w14:textId="77777777" w:rsidR="009C5535" w:rsidRPr="00765B5F" w:rsidRDefault="009C5535" w:rsidP="00163F92">
            <w:pPr>
              <w:pStyle w:val="BodyText"/>
              <w:rPr>
                <w:rFonts w:ascii="Arial Narrow" w:hAnsi="Arial Narrow"/>
                <w:szCs w:val="24"/>
              </w:rPr>
            </w:pPr>
            <w:r w:rsidRPr="00765B5F">
              <w:rPr>
                <w:rFonts w:ascii="Arial Narrow" w:hAnsi="Arial Narrow"/>
                <w:szCs w:val="24"/>
              </w:rPr>
              <w:t xml:space="preserve">Premises </w:t>
            </w:r>
            <w:proofErr w:type="gramStart"/>
            <w:r w:rsidRPr="00765B5F">
              <w:rPr>
                <w:rFonts w:ascii="Arial Narrow" w:hAnsi="Arial Narrow"/>
                <w:szCs w:val="24"/>
              </w:rPr>
              <w:t>Liability;</w:t>
            </w:r>
            <w:proofErr w:type="gramEnd"/>
            <w:r w:rsidRPr="00765B5F">
              <w:rPr>
                <w:rFonts w:ascii="Arial Narrow" w:hAnsi="Arial Narrow"/>
                <w:szCs w:val="24"/>
              </w:rPr>
              <w:t xml:space="preserve"> Products and Completed Operations; Contractual Liability; Personal Injury and Advertising Liability</w:t>
            </w:r>
          </w:p>
        </w:tc>
        <w:tc>
          <w:tcPr>
            <w:tcW w:w="4770" w:type="dxa"/>
          </w:tcPr>
          <w:p w14:paraId="7BD17005" w14:textId="77777777" w:rsidR="009C5535" w:rsidRPr="001244B2" w:rsidRDefault="009C5535" w:rsidP="00163F92">
            <w:pPr>
              <w:pStyle w:val="BodyText"/>
              <w:spacing w:before="40"/>
              <w:rPr>
                <w:rFonts w:ascii="Arial Narrow" w:hAnsi="Arial Narrow"/>
                <w:szCs w:val="24"/>
              </w:rPr>
            </w:pPr>
            <w:r w:rsidRPr="001244B2">
              <w:rPr>
                <w:rFonts w:ascii="Arial Narrow" w:hAnsi="Arial Narrow"/>
                <w:szCs w:val="24"/>
              </w:rPr>
              <w:t>$1,000,000 per occurrence (CSL)</w:t>
            </w:r>
          </w:p>
          <w:p w14:paraId="2CC3598B" w14:textId="77777777" w:rsidR="009C5535" w:rsidRPr="00765B5F" w:rsidRDefault="009C5535" w:rsidP="00163F92">
            <w:pPr>
              <w:pStyle w:val="BodyText"/>
              <w:rPr>
                <w:rFonts w:ascii="Arial Narrow" w:hAnsi="Arial Narrow"/>
                <w:szCs w:val="24"/>
              </w:rPr>
            </w:pPr>
            <w:r w:rsidRPr="00765B5F">
              <w:rPr>
                <w:rFonts w:ascii="Arial Narrow" w:hAnsi="Arial Narrow"/>
                <w:szCs w:val="24"/>
              </w:rPr>
              <w:t>Bodily Injury and Property Damage</w:t>
            </w:r>
          </w:p>
        </w:tc>
      </w:tr>
      <w:tr w:rsidR="009C5535" w:rsidRPr="00765B5F" w14:paraId="466D90E2" w14:textId="77777777" w:rsidTr="00163F92">
        <w:trPr>
          <w:cantSplit/>
          <w:jc w:val="center"/>
        </w:trPr>
        <w:tc>
          <w:tcPr>
            <w:tcW w:w="504" w:type="dxa"/>
          </w:tcPr>
          <w:p w14:paraId="3734FA79"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B</w:t>
            </w:r>
          </w:p>
        </w:tc>
        <w:tc>
          <w:tcPr>
            <w:tcW w:w="6057" w:type="dxa"/>
          </w:tcPr>
          <w:p w14:paraId="0679C0C3"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Commercial or Business Automobile Liability</w:t>
            </w:r>
          </w:p>
          <w:p w14:paraId="07E4B34A" w14:textId="77777777" w:rsidR="009C5535" w:rsidRPr="00765B5F" w:rsidRDefault="009C5535" w:rsidP="00163F92">
            <w:pPr>
              <w:pStyle w:val="BodyText"/>
              <w:rPr>
                <w:rFonts w:ascii="Arial Narrow" w:hAnsi="Arial Narrow"/>
                <w:szCs w:val="24"/>
              </w:rPr>
            </w:pPr>
            <w:r w:rsidRPr="00765B5F">
              <w:rPr>
                <w:rFonts w:ascii="Arial Narrow" w:hAnsi="Arial Narrow"/>
                <w:szCs w:val="24"/>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770" w:type="dxa"/>
          </w:tcPr>
          <w:p w14:paraId="6BBEC511" w14:textId="77777777" w:rsidR="009C5535" w:rsidRPr="00765B5F" w:rsidRDefault="009C5535" w:rsidP="00163F92">
            <w:pPr>
              <w:pStyle w:val="BodyText"/>
              <w:spacing w:before="40"/>
              <w:rPr>
                <w:rFonts w:ascii="Arial Narrow" w:hAnsi="Arial Narrow"/>
                <w:szCs w:val="24"/>
              </w:rPr>
            </w:pPr>
            <w:r w:rsidRPr="00765B5F">
              <w:rPr>
                <w:rFonts w:ascii="Arial Narrow" w:hAnsi="Arial Narrow"/>
                <w:szCs w:val="24"/>
              </w:rPr>
              <w:t>$1,000,000 per occurrence (CSL)</w:t>
            </w:r>
          </w:p>
          <w:p w14:paraId="109B1D4E" w14:textId="77777777" w:rsidR="009C5535" w:rsidRPr="00765B5F" w:rsidRDefault="009C5535" w:rsidP="00163F92">
            <w:pPr>
              <w:pStyle w:val="BodyText"/>
              <w:rPr>
                <w:rFonts w:ascii="Arial Narrow" w:hAnsi="Arial Narrow"/>
                <w:szCs w:val="24"/>
              </w:rPr>
            </w:pPr>
            <w:r w:rsidRPr="00765B5F">
              <w:rPr>
                <w:rFonts w:ascii="Arial Narrow" w:hAnsi="Arial Narrow"/>
                <w:szCs w:val="24"/>
              </w:rPr>
              <w:t>Any Auto or Hired and Non-Owned Autos</w:t>
            </w:r>
          </w:p>
          <w:p w14:paraId="29C00431" w14:textId="77777777" w:rsidR="009C5535" w:rsidRPr="00765B5F" w:rsidRDefault="009C5535" w:rsidP="00163F92">
            <w:pPr>
              <w:pStyle w:val="BodyText"/>
              <w:rPr>
                <w:rFonts w:ascii="Arial Narrow" w:hAnsi="Arial Narrow"/>
                <w:szCs w:val="24"/>
              </w:rPr>
            </w:pPr>
            <w:r w:rsidRPr="00765B5F">
              <w:rPr>
                <w:rFonts w:ascii="Arial Narrow" w:hAnsi="Arial Narrow"/>
                <w:szCs w:val="24"/>
              </w:rPr>
              <w:t>Bodily Injury and Property Damage</w:t>
            </w:r>
          </w:p>
        </w:tc>
      </w:tr>
      <w:tr w:rsidR="009C5535" w:rsidRPr="00765B5F" w14:paraId="5519241B" w14:textId="77777777" w:rsidTr="00163F92">
        <w:trPr>
          <w:cantSplit/>
          <w:jc w:val="center"/>
        </w:trPr>
        <w:tc>
          <w:tcPr>
            <w:tcW w:w="504" w:type="dxa"/>
          </w:tcPr>
          <w:p w14:paraId="745C1A12"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C</w:t>
            </w:r>
          </w:p>
        </w:tc>
        <w:tc>
          <w:tcPr>
            <w:tcW w:w="6057" w:type="dxa"/>
          </w:tcPr>
          <w:p w14:paraId="0C611AEE" w14:textId="77777777" w:rsidR="009C5535" w:rsidRPr="00765B5F" w:rsidRDefault="009C5535" w:rsidP="00163F92">
            <w:pPr>
              <w:pStyle w:val="BodyText"/>
              <w:spacing w:before="40"/>
              <w:rPr>
                <w:rFonts w:ascii="Arial Narrow" w:hAnsi="Arial Narrow"/>
                <w:b/>
                <w:szCs w:val="24"/>
              </w:rPr>
            </w:pPr>
            <w:r w:rsidRPr="00765B5F">
              <w:rPr>
                <w:rFonts w:ascii="Arial Narrow" w:hAnsi="Arial Narrow"/>
                <w:b/>
                <w:szCs w:val="24"/>
              </w:rPr>
              <w:t>Workers’ Compensation (WC) and Employers Liability (EL)</w:t>
            </w:r>
          </w:p>
          <w:p w14:paraId="0452CFA4" w14:textId="77777777" w:rsidR="009C5535" w:rsidRPr="00765B5F" w:rsidRDefault="009C5535" w:rsidP="00163F92">
            <w:pPr>
              <w:pStyle w:val="BodyText"/>
              <w:rPr>
                <w:rFonts w:ascii="Arial Narrow" w:hAnsi="Arial Narrow"/>
                <w:szCs w:val="24"/>
              </w:rPr>
            </w:pPr>
            <w:r w:rsidRPr="00765B5F">
              <w:rPr>
                <w:rFonts w:ascii="Arial Narrow" w:hAnsi="Arial Narrow"/>
                <w:szCs w:val="24"/>
              </w:rPr>
              <w:t xml:space="preserve">As required by State of California </w:t>
            </w:r>
          </w:p>
          <w:p w14:paraId="77F47C60" w14:textId="77777777" w:rsidR="009C5535" w:rsidRPr="00765B5F" w:rsidRDefault="009C5535" w:rsidP="00163F92">
            <w:pPr>
              <w:pStyle w:val="BodyText"/>
              <w:rPr>
                <w:rFonts w:ascii="Arial Narrow" w:hAnsi="Arial Narrow"/>
                <w:szCs w:val="24"/>
              </w:rPr>
            </w:pPr>
          </w:p>
        </w:tc>
        <w:tc>
          <w:tcPr>
            <w:tcW w:w="4770" w:type="dxa"/>
          </w:tcPr>
          <w:p w14:paraId="795458BF" w14:textId="77777777" w:rsidR="009C5535" w:rsidRPr="00765B5F" w:rsidRDefault="009C5535" w:rsidP="00163F92">
            <w:pPr>
              <w:pStyle w:val="BodyText"/>
              <w:spacing w:before="40"/>
              <w:rPr>
                <w:rFonts w:ascii="Arial Narrow" w:hAnsi="Arial Narrow"/>
                <w:szCs w:val="24"/>
              </w:rPr>
            </w:pPr>
            <w:r w:rsidRPr="00765B5F">
              <w:rPr>
                <w:rFonts w:ascii="Arial Narrow" w:hAnsi="Arial Narrow"/>
                <w:szCs w:val="24"/>
              </w:rPr>
              <w:t>WC:  Statutory Limits</w:t>
            </w:r>
          </w:p>
          <w:p w14:paraId="33DD8A8D" w14:textId="77777777" w:rsidR="009C5535" w:rsidRPr="00765B5F" w:rsidRDefault="009C5535" w:rsidP="00163F92">
            <w:pPr>
              <w:pStyle w:val="BodyText"/>
              <w:rPr>
                <w:rFonts w:ascii="Arial Narrow" w:hAnsi="Arial Narrow"/>
                <w:szCs w:val="24"/>
              </w:rPr>
            </w:pPr>
            <w:r w:rsidRPr="00765B5F">
              <w:rPr>
                <w:rFonts w:ascii="Arial Narrow" w:hAnsi="Arial Narrow"/>
                <w:szCs w:val="24"/>
              </w:rPr>
              <w:t>EL:  No less than $1,000,000 per accident for bodily injury or disease</w:t>
            </w:r>
          </w:p>
        </w:tc>
      </w:tr>
      <w:tr w:rsidR="009C5535" w:rsidRPr="00765B5F" w14:paraId="1ABFD8B1" w14:textId="77777777" w:rsidTr="00163F92">
        <w:trPr>
          <w:cantSplit/>
          <w:jc w:val="center"/>
        </w:trPr>
        <w:tc>
          <w:tcPr>
            <w:tcW w:w="504" w:type="dxa"/>
          </w:tcPr>
          <w:p w14:paraId="408AF454" w14:textId="77777777" w:rsidR="009C5535" w:rsidRPr="00765B5F" w:rsidRDefault="009C5535" w:rsidP="00163F92">
            <w:pPr>
              <w:pStyle w:val="BodyText"/>
              <w:spacing w:before="60"/>
              <w:rPr>
                <w:rFonts w:ascii="Arial Narrow" w:hAnsi="Arial Narrow"/>
                <w:b/>
                <w:szCs w:val="24"/>
              </w:rPr>
            </w:pPr>
            <w:r>
              <w:rPr>
                <w:rFonts w:ascii="Arial Narrow" w:hAnsi="Arial Narrow"/>
                <w:b/>
                <w:szCs w:val="24"/>
              </w:rPr>
              <w:lastRenderedPageBreak/>
              <w:t>D</w:t>
            </w:r>
          </w:p>
          <w:p w14:paraId="2DCC1029" w14:textId="77777777" w:rsidR="009C5535" w:rsidRPr="00765B5F" w:rsidRDefault="009C5535" w:rsidP="00163F92">
            <w:pPr>
              <w:pStyle w:val="BodyText"/>
              <w:spacing w:before="60"/>
              <w:rPr>
                <w:rFonts w:ascii="Arial Narrow" w:hAnsi="Arial Narrow"/>
                <w:b/>
                <w:szCs w:val="24"/>
              </w:rPr>
            </w:pPr>
          </w:p>
        </w:tc>
        <w:tc>
          <w:tcPr>
            <w:tcW w:w="10827" w:type="dxa"/>
            <w:gridSpan w:val="2"/>
          </w:tcPr>
          <w:p w14:paraId="0894BFFA" w14:textId="77777777" w:rsidR="009C5535" w:rsidRPr="009609AA" w:rsidRDefault="009C5535" w:rsidP="00163F92">
            <w:pPr>
              <w:pStyle w:val="BodyText"/>
              <w:spacing w:before="60"/>
              <w:rPr>
                <w:rFonts w:ascii="Arial Narrow" w:hAnsi="Arial Narrow"/>
                <w:sz w:val="22"/>
                <w:szCs w:val="22"/>
                <w:u w:val="single"/>
              </w:rPr>
            </w:pPr>
            <w:r w:rsidRPr="009609AA">
              <w:rPr>
                <w:rFonts w:ascii="Arial Narrow" w:hAnsi="Arial Narrow"/>
                <w:b/>
                <w:sz w:val="22"/>
                <w:szCs w:val="22"/>
                <w:u w:val="single"/>
              </w:rPr>
              <w:t>Endorsements and Conditions</w:t>
            </w:r>
            <w:r w:rsidRPr="009609AA">
              <w:rPr>
                <w:rFonts w:ascii="Arial Narrow" w:hAnsi="Arial Narrow"/>
                <w:sz w:val="22"/>
                <w:szCs w:val="22"/>
                <w:u w:val="single"/>
              </w:rPr>
              <w:t>:</w:t>
            </w:r>
          </w:p>
          <w:p w14:paraId="4D958D72" w14:textId="77777777" w:rsidR="009C5535" w:rsidRPr="009609AA" w:rsidRDefault="009C5535" w:rsidP="00163F92">
            <w:pPr>
              <w:pStyle w:val="BodyText"/>
              <w:rPr>
                <w:rFonts w:ascii="Arial Narrow" w:hAnsi="Arial Narrow"/>
                <w:sz w:val="22"/>
                <w:szCs w:val="22"/>
              </w:rPr>
            </w:pPr>
          </w:p>
          <w:p w14:paraId="7D602E05" w14:textId="77777777" w:rsidR="009C5535" w:rsidRPr="009609AA" w:rsidRDefault="009C5535" w:rsidP="009C5535">
            <w:pPr>
              <w:pStyle w:val="Heading3"/>
              <w:numPr>
                <w:ilvl w:val="0"/>
                <w:numId w:val="28"/>
              </w:numPr>
              <w:tabs>
                <w:tab w:val="clear" w:pos="360"/>
              </w:tabs>
              <w:spacing w:after="80"/>
              <w:ind w:left="378"/>
              <w:jc w:val="left"/>
              <w:rPr>
                <w:rFonts w:ascii="Arial Narrow" w:hAnsi="Arial Narrow"/>
                <w:b w:val="0"/>
                <w:sz w:val="22"/>
                <w:szCs w:val="22"/>
              </w:rPr>
            </w:pPr>
            <w:r w:rsidRPr="009609AA">
              <w:rPr>
                <w:rFonts w:ascii="Arial Narrow" w:hAnsi="Arial Narrow"/>
                <w:sz w:val="22"/>
                <w:szCs w:val="22"/>
              </w:rPr>
              <w:t xml:space="preserve">ADDITIONAL INSURED: </w:t>
            </w:r>
            <w:r w:rsidRPr="009609AA">
              <w:rPr>
                <w:rFonts w:ascii="Arial Narrow" w:hAnsi="Arial Narrow"/>
                <w:b w:val="0"/>
                <w:sz w:val="22"/>
                <w:szCs w:val="22"/>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9609AA">
              <w:rPr>
                <w:rFonts w:ascii="Arial Narrow" w:hAnsi="Arial Narrow"/>
                <w:sz w:val="22"/>
                <w:szCs w:val="22"/>
              </w:rPr>
              <w:t xml:space="preserve">both </w:t>
            </w:r>
            <w:r w:rsidRPr="009609AA">
              <w:rPr>
                <w:rFonts w:ascii="Arial Narrow" w:hAnsi="Arial Narrow"/>
                <w:b w:val="0"/>
                <w:sz w:val="22"/>
                <w:szCs w:val="22"/>
              </w:rPr>
              <w:t xml:space="preserve">CG 20 10, CG 20 26, CG 20 33, or CG 20 38; </w:t>
            </w:r>
            <w:r w:rsidRPr="009609AA">
              <w:rPr>
                <w:rFonts w:ascii="Arial Narrow" w:hAnsi="Arial Narrow"/>
                <w:sz w:val="22"/>
                <w:szCs w:val="22"/>
              </w:rPr>
              <w:t>and</w:t>
            </w:r>
            <w:r w:rsidRPr="009609AA">
              <w:rPr>
                <w:rFonts w:ascii="Arial Narrow" w:hAnsi="Arial Narrow"/>
                <w:b w:val="0"/>
                <w:sz w:val="22"/>
                <w:szCs w:val="22"/>
              </w:rPr>
              <w:t xml:space="preserve"> CG 20 37 if a later edition is used). Auto policy shall contain or be endorsed to contain additional insured coverage for the County.</w:t>
            </w:r>
          </w:p>
          <w:p w14:paraId="6DD26D53" w14:textId="77777777" w:rsidR="009C5535" w:rsidRPr="009609AA" w:rsidRDefault="009C5535" w:rsidP="009C5535">
            <w:pPr>
              <w:numPr>
                <w:ilvl w:val="0"/>
                <w:numId w:val="28"/>
              </w:numPr>
              <w:spacing w:after="80"/>
              <w:rPr>
                <w:rFonts w:ascii="Arial Narrow" w:hAnsi="Arial Narrow"/>
                <w:sz w:val="22"/>
                <w:szCs w:val="22"/>
              </w:rPr>
            </w:pPr>
            <w:r w:rsidRPr="009609AA">
              <w:rPr>
                <w:rFonts w:ascii="Arial Narrow" w:hAnsi="Arial Narrow"/>
                <w:b/>
                <w:sz w:val="22"/>
                <w:szCs w:val="22"/>
              </w:rPr>
              <w:t>DURATION OF COVERAGE:</w:t>
            </w:r>
            <w:r w:rsidRPr="009609AA">
              <w:rPr>
                <w:rFonts w:ascii="Arial Narrow" w:hAnsi="Arial Narrow"/>
                <w:sz w:val="22"/>
                <w:szCs w:val="22"/>
              </w:rPr>
              <w:t xml:space="preserve"> </w:t>
            </w:r>
            <w:r w:rsidRPr="009609AA">
              <w:rPr>
                <w:rFonts w:ascii="Arial Narrow" w:hAnsi="Arial Narrow"/>
                <w:snapToGrid w:val="0"/>
                <w:sz w:val="22"/>
                <w:szCs w:val="22"/>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9609AA">
              <w:rPr>
                <w:rFonts w:ascii="Arial Narrow" w:hAnsi="Arial Narrow"/>
                <w:sz w:val="22"/>
                <w:szCs w:val="22"/>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9609AA" w:rsidDel="00A73E17">
              <w:rPr>
                <w:rFonts w:ascii="Arial Narrow" w:hAnsi="Arial Narrow"/>
                <w:sz w:val="22"/>
                <w:szCs w:val="22"/>
              </w:rPr>
              <w:t xml:space="preserve"> </w:t>
            </w:r>
          </w:p>
          <w:p w14:paraId="3CB8FE91" w14:textId="77777777" w:rsidR="009C5535" w:rsidRPr="009609AA" w:rsidRDefault="009C5535" w:rsidP="009C5535">
            <w:pPr>
              <w:numPr>
                <w:ilvl w:val="0"/>
                <w:numId w:val="28"/>
              </w:numPr>
              <w:spacing w:after="80"/>
              <w:rPr>
                <w:rFonts w:ascii="Arial Narrow" w:hAnsi="Arial Narrow"/>
                <w:sz w:val="22"/>
                <w:szCs w:val="22"/>
              </w:rPr>
            </w:pPr>
            <w:r w:rsidRPr="009609AA">
              <w:rPr>
                <w:rFonts w:ascii="Arial Narrow" w:hAnsi="Arial Narrow"/>
                <w:b/>
                <w:sz w:val="22"/>
                <w:szCs w:val="22"/>
              </w:rPr>
              <w:t>REDUCTION OR LIMIT OF OBLIGATION:</w:t>
            </w:r>
            <w:r w:rsidRPr="009609AA">
              <w:rPr>
                <w:rFonts w:ascii="Arial Narrow" w:hAnsi="Arial Narrow"/>
                <w:sz w:val="22"/>
                <w:szCs w:val="22"/>
              </w:rPr>
              <w:t xml:space="preserve">  All insurance policies</w:t>
            </w:r>
            <w:r w:rsidRPr="009609AA">
              <w:rPr>
                <w:rFonts w:ascii="Arial Narrow" w:hAnsi="Arial Narrow"/>
                <w:spacing w:val="-2"/>
                <w:sz w:val="22"/>
                <w:szCs w:val="22"/>
              </w:rPr>
              <w:t xml:space="preserve">, including excess and umbrella insurance policies, shall be primary and non-contributory coverage at least as broad as ISO CG 20 10 04 13 as respects the County, its officers, officials, employees, or volunteers.   </w:t>
            </w:r>
            <w:r w:rsidRPr="009609AA">
              <w:rPr>
                <w:rFonts w:ascii="Arial Narrow" w:hAnsi="Arial Narrow"/>
                <w:sz w:val="22"/>
                <w:szCs w:val="22"/>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200ACC6E" w14:textId="77777777" w:rsidR="009C5535" w:rsidRPr="009609AA" w:rsidRDefault="009C5535" w:rsidP="009C5535">
            <w:pPr>
              <w:numPr>
                <w:ilvl w:val="0"/>
                <w:numId w:val="28"/>
              </w:numPr>
              <w:spacing w:after="80"/>
              <w:rPr>
                <w:rFonts w:ascii="Arial Narrow" w:hAnsi="Arial Narrow"/>
                <w:sz w:val="22"/>
                <w:szCs w:val="22"/>
              </w:rPr>
            </w:pPr>
            <w:r w:rsidRPr="009609AA">
              <w:rPr>
                <w:rFonts w:ascii="Arial Narrow" w:hAnsi="Arial Narrow"/>
                <w:b/>
                <w:sz w:val="22"/>
                <w:szCs w:val="22"/>
              </w:rPr>
              <w:t>INSURER FINANCIAL RATING:</w:t>
            </w:r>
            <w:r w:rsidRPr="009609AA">
              <w:rPr>
                <w:rFonts w:ascii="Arial Narrow" w:hAnsi="Arial Narrow"/>
                <w:sz w:val="22"/>
                <w:szCs w:val="22"/>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95163F0" w14:textId="77777777" w:rsidR="009C5535" w:rsidRPr="009609AA" w:rsidRDefault="009C5535" w:rsidP="009C5535">
            <w:pPr>
              <w:pStyle w:val="Heading3"/>
              <w:numPr>
                <w:ilvl w:val="0"/>
                <w:numId w:val="28"/>
              </w:numPr>
              <w:tabs>
                <w:tab w:val="clear" w:pos="360"/>
              </w:tabs>
              <w:spacing w:after="80"/>
              <w:ind w:left="2160"/>
              <w:jc w:val="left"/>
              <w:rPr>
                <w:rFonts w:ascii="Arial Narrow" w:hAnsi="Arial Narrow"/>
                <w:b w:val="0"/>
                <w:sz w:val="22"/>
                <w:szCs w:val="22"/>
              </w:rPr>
            </w:pPr>
            <w:r w:rsidRPr="009609AA">
              <w:rPr>
                <w:rFonts w:ascii="Arial Narrow" w:hAnsi="Arial Narrow"/>
                <w:sz w:val="22"/>
                <w:szCs w:val="22"/>
              </w:rPr>
              <w:t xml:space="preserve">SUBCONTRACTORS:  </w:t>
            </w:r>
            <w:r w:rsidRPr="009609AA">
              <w:rPr>
                <w:rFonts w:ascii="Arial Narrow" w:hAnsi="Arial Narrow"/>
                <w:b w:val="0"/>
                <w:sz w:val="22"/>
                <w:szCs w:val="22"/>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2273CF12" w14:textId="77777777" w:rsidR="009C5535" w:rsidRPr="009609AA" w:rsidRDefault="009C5535" w:rsidP="009C5535">
            <w:pPr>
              <w:numPr>
                <w:ilvl w:val="0"/>
                <w:numId w:val="28"/>
              </w:numPr>
              <w:rPr>
                <w:rFonts w:ascii="Arial Narrow" w:hAnsi="Arial Narrow"/>
                <w:sz w:val="22"/>
                <w:szCs w:val="22"/>
              </w:rPr>
            </w:pPr>
            <w:r w:rsidRPr="009609AA">
              <w:rPr>
                <w:rFonts w:ascii="Arial Narrow" w:hAnsi="Arial Narrow"/>
                <w:b/>
                <w:sz w:val="22"/>
                <w:szCs w:val="22"/>
              </w:rPr>
              <w:t>JOINT VENTURES:</w:t>
            </w:r>
            <w:r w:rsidRPr="009609AA">
              <w:rPr>
                <w:rFonts w:ascii="Arial Narrow" w:hAnsi="Arial Narrow"/>
                <w:sz w:val="22"/>
                <w:szCs w:val="22"/>
              </w:rPr>
              <w:t xml:space="preserve"> If Contractor is an association, partnership or other joint business venture, required insurance shall be provided by one of the following methods:</w:t>
            </w:r>
          </w:p>
          <w:p w14:paraId="4FDBBA0F" w14:textId="77777777" w:rsidR="009C5535" w:rsidRPr="009609AA" w:rsidRDefault="009C5535" w:rsidP="009C5535">
            <w:pPr>
              <w:numPr>
                <w:ilvl w:val="0"/>
                <w:numId w:val="27"/>
              </w:numPr>
              <w:tabs>
                <w:tab w:val="clear" w:pos="420"/>
                <w:tab w:val="num" w:pos="720"/>
              </w:tabs>
              <w:ind w:left="720"/>
              <w:rPr>
                <w:rFonts w:ascii="Arial Narrow" w:hAnsi="Arial Narrow"/>
                <w:sz w:val="22"/>
                <w:szCs w:val="22"/>
              </w:rPr>
            </w:pPr>
            <w:r w:rsidRPr="009609AA">
              <w:rPr>
                <w:rFonts w:ascii="Arial Narrow" w:hAnsi="Arial Narrow"/>
                <w:sz w:val="22"/>
                <w:szCs w:val="22"/>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3B7DA718" w14:textId="77777777" w:rsidR="009C5535" w:rsidRPr="009609AA" w:rsidRDefault="009C5535" w:rsidP="009C5535">
            <w:pPr>
              <w:pStyle w:val="BodyText"/>
              <w:numPr>
                <w:ilvl w:val="0"/>
                <w:numId w:val="29"/>
              </w:numPr>
              <w:ind w:left="720"/>
              <w:rPr>
                <w:rFonts w:ascii="Arial Narrow" w:hAnsi="Arial Narrow"/>
                <w:sz w:val="22"/>
                <w:szCs w:val="22"/>
              </w:rPr>
            </w:pPr>
            <w:r w:rsidRPr="009609AA">
              <w:rPr>
                <w:rFonts w:ascii="Arial Narrow" w:hAnsi="Arial Narrow"/>
                <w:sz w:val="22"/>
                <w:szCs w:val="22"/>
              </w:rPr>
              <w:t>Joint insurance program with the association, partnership or other joint business venture included as a “Named Insured”.</w:t>
            </w:r>
          </w:p>
          <w:p w14:paraId="5E800ECC" w14:textId="77777777" w:rsidR="009C5535" w:rsidRPr="009609AA" w:rsidRDefault="009C5535" w:rsidP="009C5535">
            <w:pPr>
              <w:numPr>
                <w:ilvl w:val="0"/>
                <w:numId w:val="28"/>
              </w:numPr>
              <w:spacing w:after="80"/>
              <w:rPr>
                <w:rFonts w:ascii="Arial Narrow" w:hAnsi="Arial Narrow"/>
                <w:sz w:val="22"/>
                <w:szCs w:val="22"/>
              </w:rPr>
            </w:pPr>
            <w:r w:rsidRPr="009609AA">
              <w:rPr>
                <w:rFonts w:ascii="Arial Narrow" w:hAnsi="Arial Narrow"/>
                <w:b/>
                <w:sz w:val="22"/>
                <w:szCs w:val="22"/>
              </w:rPr>
              <w:t xml:space="preserve">CANCELLATION OF INSURANCE: </w:t>
            </w:r>
            <w:r w:rsidRPr="009609AA">
              <w:rPr>
                <w:rFonts w:ascii="Arial Narrow" w:hAnsi="Arial Narrow"/>
                <w:sz w:val="22"/>
                <w:szCs w:val="22"/>
              </w:rPr>
              <w:t xml:space="preserve">Each insurance policy required above shall provide that coverage shall not be cancelled, except with notice of cancellation provided to the County in accordance with policy terms and conditions.  </w:t>
            </w:r>
          </w:p>
          <w:p w14:paraId="71C48218" w14:textId="77777777" w:rsidR="009C5535" w:rsidRPr="009609AA" w:rsidRDefault="009C5535" w:rsidP="009C5535">
            <w:pPr>
              <w:numPr>
                <w:ilvl w:val="0"/>
                <w:numId w:val="28"/>
              </w:numPr>
              <w:spacing w:after="80"/>
              <w:rPr>
                <w:rFonts w:ascii="Arial Narrow" w:hAnsi="Arial Narrow"/>
                <w:sz w:val="22"/>
                <w:szCs w:val="22"/>
              </w:rPr>
            </w:pPr>
            <w:r w:rsidRPr="009609AA">
              <w:rPr>
                <w:rFonts w:ascii="Arial Narrow" w:hAnsi="Arial Narrow"/>
                <w:b/>
                <w:sz w:val="22"/>
                <w:szCs w:val="22"/>
              </w:rPr>
              <w:t>CERTIFICATE OF INSURANCE</w:t>
            </w:r>
            <w:r w:rsidRPr="009609AA">
              <w:rPr>
                <w:rFonts w:ascii="Arial Narrow" w:hAnsi="Arial Narrow"/>
                <w:sz w:val="22"/>
                <w:szCs w:val="22"/>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4CE8CF73" w14:textId="77777777" w:rsidR="009C5535" w:rsidRPr="00765B5F" w:rsidRDefault="009C5535" w:rsidP="009C5535">
      <w:pPr>
        <w:pStyle w:val="BodyText"/>
        <w:spacing w:before="80"/>
        <w:ind w:left="-274"/>
        <w:rPr>
          <w:rFonts w:ascii="Arial Narrow" w:hAnsi="Arial Narrow"/>
          <w:szCs w:val="24"/>
        </w:rPr>
      </w:pPr>
      <w:r w:rsidRPr="00765B5F">
        <w:rPr>
          <w:rFonts w:ascii="Arial Narrow" w:hAnsi="Arial Narrow"/>
          <w:sz w:val="18"/>
          <w:szCs w:val="18"/>
        </w:rPr>
        <w:t>Certificate C-1</w:t>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Page 1 of 1</w:t>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r>
      <w:r w:rsidRPr="00765B5F">
        <w:rPr>
          <w:rFonts w:ascii="Arial Narrow" w:hAnsi="Arial Narrow"/>
          <w:sz w:val="18"/>
          <w:szCs w:val="18"/>
        </w:rPr>
        <w:tab/>
        <w:t xml:space="preserve">      Form 2001-1 (Rev. 03/31/20)</w:t>
      </w: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9C5535">
      <w:headerReference w:type="default" r:id="rId44"/>
      <w:footerReference w:type="default" r:id="rId45"/>
      <w:footerReference w:type="first" r:id="rId46"/>
      <w:pgSz w:w="12240" w:h="15840" w:code="1"/>
      <w:pgMar w:top="590" w:right="1080" w:bottom="1080" w:left="1080" w:header="907" w:footer="50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82D15" w14:textId="77777777" w:rsidR="00A700D7" w:rsidRDefault="00A700D7" w:rsidP="004D242F">
      <w:r>
        <w:separator/>
      </w:r>
    </w:p>
  </w:endnote>
  <w:endnote w:type="continuationSeparator" w:id="0">
    <w:p w14:paraId="36B4E259" w14:textId="77777777" w:rsidR="00A700D7" w:rsidRDefault="00A700D7" w:rsidP="004D242F">
      <w:r>
        <w:continuationSeparator/>
      </w:r>
    </w:p>
  </w:endnote>
  <w:endnote w:type="continuationNotice" w:id="1">
    <w:p w14:paraId="737F4CB0" w14:textId="77777777" w:rsidR="00A700D7" w:rsidRDefault="00A700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libri&quot;,sans-serif">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fornian FB">
    <w:panose1 w:val="0207040306080B030204"/>
    <w:charset w:val="00"/>
    <w:family w:val="roman"/>
    <w:pitch w:val="variable"/>
    <w:sig w:usb0="00000003" w:usb1="00000000" w:usb2="00000000" w:usb3="00000000" w:csb0="00000001" w:csb1="00000000"/>
  </w:font>
  <w:font w:name="Arial Nova Cond">
    <w:charset w:val="00"/>
    <w:family w:val="swiss"/>
    <w:pitch w:val="variable"/>
    <w:sig w:usb0="0000028F" w:usb1="00000002" w:usb2="00000000" w:usb3="00000000" w:csb0="0000019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5C2F3" w14:textId="77777777" w:rsidR="00501E3D" w:rsidRDefault="00501E3D" w:rsidP="00163F92">
    <w:pPr>
      <w:jc w:val="right"/>
      <w:rPr>
        <w:rFonts w:ascii="Calibri" w:hAnsi="Calibri" w:cs="Calibri"/>
        <w:sz w:val="20"/>
      </w:rPr>
    </w:pPr>
  </w:p>
  <w:p w14:paraId="2514A697" w14:textId="56E3C8D9" w:rsidR="00501E3D" w:rsidRPr="008F1AC7" w:rsidRDefault="00501E3D" w:rsidP="00163F92">
    <w:pPr>
      <w:jc w:val="right"/>
      <w:rPr>
        <w:rFonts w:ascii="Calibri" w:hAnsi="Calibri" w:cs="Calibri"/>
        <w:sz w:val="20"/>
      </w:rPr>
    </w:pPr>
    <w:r w:rsidRPr="00592825">
      <w:rPr>
        <w:rFonts w:ascii="Calibri" w:hAnsi="Calibri" w:cs="Calibri"/>
        <w:color w:val="FF0000"/>
        <w:sz w:val="20"/>
      </w:rPr>
      <w:t>RFP</w:t>
    </w:r>
    <w:r w:rsidR="00592825" w:rsidRPr="00592825">
      <w:rPr>
        <w:rFonts w:ascii="Calibri" w:hAnsi="Calibri" w:cs="Calibri"/>
        <w:color w:val="FF0000"/>
        <w:sz w:val="20"/>
      </w:rPr>
      <w:t>/Q</w:t>
    </w:r>
    <w:r w:rsidRPr="008F1AC7">
      <w:rPr>
        <w:rFonts w:ascii="Calibri" w:hAnsi="Calibri" w:cs="Calibri"/>
        <w:sz w:val="20"/>
      </w:rPr>
      <w:t xml:space="preserve"> No. </w:t>
    </w:r>
    <w:r w:rsidRPr="00592825">
      <w:rPr>
        <w:rFonts w:ascii="Calibri" w:hAnsi="Calibri" w:cs="Calibri"/>
        <w:color w:val="FF0000"/>
        <w:sz w:val="20"/>
      </w:rPr>
      <w:t>90</w:t>
    </w:r>
    <w:r w:rsidR="00DC18BB" w:rsidRPr="00592825">
      <w:rPr>
        <w:rFonts w:ascii="Calibri" w:hAnsi="Calibri" w:cs="Calibri"/>
        <w:color w:val="FF0000"/>
        <w:sz w:val="20"/>
      </w:rPr>
      <w:t>XXXX</w:t>
    </w:r>
    <w:r w:rsidRPr="008F1AC7">
      <w:rPr>
        <w:rFonts w:ascii="Calibri" w:hAnsi="Calibri" w:cs="Calibri"/>
        <w:sz w:val="20"/>
      </w:rPr>
      <w:t xml:space="preserve">, Addendum No. </w:t>
    </w:r>
    <w:r w:rsidR="00DC18BB" w:rsidRPr="00592825">
      <w:rPr>
        <w:rFonts w:ascii="Calibri" w:hAnsi="Calibri" w:cs="Calibri"/>
        <w:color w:val="FF0000"/>
        <w:sz w:val="20"/>
      </w:rPr>
      <w:t>XX</w:t>
    </w:r>
  </w:p>
  <w:p w14:paraId="2447BF2E" w14:textId="2513E646" w:rsidR="00501E3D" w:rsidRDefault="00501E3D" w:rsidP="00163F92">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7874A0">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D8E7F" w14:textId="20CE2CEE" w:rsidR="00501E3D" w:rsidRDefault="00501E3D" w:rsidP="007874A0">
    <w:pPr>
      <w:pStyle w:val="Footer"/>
      <w:tabs>
        <w:tab w:val="clear" w:pos="4320"/>
        <w:tab w:val="clear" w:pos="8640"/>
        <w:tab w:val="center" w:pos="5400"/>
        <w:tab w:val="right" w:pos="10800"/>
      </w:tabs>
      <w:rPr>
        <w:rFonts w:ascii="Calibri" w:hAnsi="Calibri" w:cs="Calibri"/>
        <w:color w:val="0000FF"/>
        <w:sz w:val="20"/>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1EAFE" w14:textId="77777777" w:rsidR="007874A0" w:rsidRDefault="007874A0" w:rsidP="00163F92">
    <w:pPr>
      <w:jc w:val="right"/>
      <w:rPr>
        <w:rFonts w:ascii="Calibri" w:hAnsi="Calibri" w:cs="Calibri"/>
        <w:color w:val="FF0000"/>
        <w:sz w:val="20"/>
      </w:rPr>
    </w:pPr>
  </w:p>
  <w:p w14:paraId="7D1B7509" w14:textId="49306C12" w:rsidR="00654D65" w:rsidRPr="008F1AC7" w:rsidRDefault="007874A0" w:rsidP="007874A0">
    <w:pPr>
      <w:tabs>
        <w:tab w:val="right" w:pos="10800"/>
      </w:tabs>
      <w:rPr>
        <w:rFonts w:ascii="Calibri" w:hAnsi="Calibri" w:cs="Calibri"/>
        <w:sz w:val="20"/>
      </w:rPr>
    </w:pPr>
    <w:r>
      <w:rPr>
        <w:rFonts w:ascii="Calibri" w:hAnsi="Calibri" w:cs="Calibri"/>
        <w:color w:val="FF0000"/>
        <w:sz w:val="20"/>
      </w:rPr>
      <w:tab/>
    </w:r>
    <w:r w:rsidR="00654D65" w:rsidRPr="000525F6">
      <w:rPr>
        <w:rFonts w:ascii="Calibri" w:hAnsi="Calibri" w:cs="Calibri"/>
        <w:sz w:val="20"/>
      </w:rPr>
      <w:t xml:space="preserve">RFP No. </w:t>
    </w:r>
    <w:r w:rsidR="000525F6" w:rsidRPr="000525F6">
      <w:rPr>
        <w:rFonts w:ascii="Calibri" w:hAnsi="Calibri" w:cs="Calibri"/>
        <w:sz w:val="20"/>
      </w:rPr>
      <w:t>902486</w:t>
    </w:r>
    <w:r w:rsidR="00654D65" w:rsidRPr="000525F6">
      <w:rPr>
        <w:rFonts w:ascii="Calibri" w:hAnsi="Calibri" w:cs="Calibri"/>
        <w:sz w:val="20"/>
      </w:rPr>
      <w:t xml:space="preserve">, Addendum No. </w:t>
    </w:r>
    <w:r w:rsidR="000525F6" w:rsidRPr="000525F6">
      <w:rPr>
        <w:rFonts w:ascii="Calibri" w:hAnsi="Calibri" w:cs="Calibri"/>
        <w:sz w:val="20"/>
      </w:rPr>
      <w:t>1</w:t>
    </w:r>
  </w:p>
  <w:p w14:paraId="2165E3B1" w14:textId="03F2EE8E" w:rsidR="00654D65" w:rsidRDefault="00654D65"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28410E">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sidR="00F31E91">
      <w:rPr>
        <w:rFonts w:ascii="Calibri" w:hAnsi="Calibri" w:cs="Calibri"/>
        <w:sz w:val="20"/>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29C82" w14:textId="77777777" w:rsidR="007874A0" w:rsidRDefault="007874A0" w:rsidP="00163F92">
    <w:pPr>
      <w:jc w:val="right"/>
      <w:rPr>
        <w:rFonts w:ascii="Calibri" w:hAnsi="Calibri" w:cs="Calibri"/>
        <w:color w:val="FF0000"/>
        <w:sz w:val="20"/>
      </w:rPr>
    </w:pPr>
  </w:p>
  <w:p w14:paraId="6644A62A" w14:textId="652D4C45" w:rsidR="009C5535" w:rsidRPr="009C5535" w:rsidRDefault="009C5535" w:rsidP="009C5535">
    <w:pPr>
      <w:pStyle w:val="Footer"/>
      <w:tabs>
        <w:tab w:val="clear" w:pos="4320"/>
        <w:tab w:val="clear" w:pos="8640"/>
      </w:tabs>
      <w:jc w:val="right"/>
      <w:rPr>
        <w:rFonts w:ascii="Calibri" w:hAnsi="Calibri" w:cs="Calibri"/>
        <w:color w:val="000000"/>
        <w:sz w:val="20"/>
      </w:rPr>
    </w:pPr>
    <w:r w:rsidRPr="009C5535">
      <w:rPr>
        <w:rFonts w:ascii="Calibri" w:hAnsi="Calibri" w:cs="Calibri"/>
        <w:b/>
        <w:bCs/>
        <w:color w:val="000000"/>
        <w:sz w:val="20"/>
        <w:highlight w:val="yellow"/>
      </w:rPr>
      <w:t>REVISED Exhibit A-1</w:t>
    </w:r>
    <w:r>
      <w:rPr>
        <w:rFonts w:ascii="Calibri" w:hAnsi="Calibri" w:cs="Calibri"/>
        <w:color w:val="000000"/>
        <w:sz w:val="20"/>
      </w:rPr>
      <w:t xml:space="preserve"> </w:t>
    </w:r>
    <w:r w:rsidRPr="009C5535">
      <w:rPr>
        <w:rFonts w:ascii="Calibri" w:hAnsi="Calibri" w:cs="Calibri"/>
        <w:color w:val="000000"/>
        <w:sz w:val="20"/>
      </w:rPr>
      <w:t xml:space="preserve">Bid Response Packet </w:t>
    </w:r>
    <w:r w:rsidRPr="009C5535">
      <w:rPr>
        <w:rFonts w:ascii="Calibri" w:hAnsi="Calibri" w:cs="Calibri"/>
        <w:sz w:val="20"/>
      </w:rPr>
      <w:t>– RFP</w:t>
    </w:r>
    <w:r w:rsidRPr="009C5535">
      <w:rPr>
        <w:rFonts w:ascii="Calibri" w:hAnsi="Calibri" w:cs="Calibri"/>
        <w:color w:val="000000"/>
        <w:sz w:val="20"/>
      </w:rPr>
      <w:t xml:space="preserve"> </w:t>
    </w:r>
    <w:r w:rsidRPr="009C5535">
      <w:rPr>
        <w:rFonts w:ascii="Calibri" w:hAnsi="Calibri" w:cs="Calibri"/>
        <w:sz w:val="20"/>
      </w:rPr>
      <w:t xml:space="preserve">No. 902485 </w:t>
    </w:r>
  </w:p>
  <w:p w14:paraId="2D15F09D" w14:textId="7B660E7F" w:rsidR="00654D65" w:rsidRPr="009C5535" w:rsidRDefault="009C5535" w:rsidP="009C5535">
    <w:pPr>
      <w:jc w:val="right"/>
      <w:rPr>
        <w:rFonts w:ascii="Calibri" w:hAnsi="Calibri" w:cs="Calibri"/>
      </w:rPr>
    </w:pPr>
    <w:r w:rsidRPr="009C5535">
      <w:rPr>
        <w:rFonts w:ascii="Calibri" w:hAnsi="Calibri" w:cs="Calibri"/>
        <w:position w:val="8"/>
        <w:sz w:val="20"/>
      </w:rPr>
      <w:t xml:space="preserve">Page </w:t>
    </w:r>
    <w:r w:rsidRPr="009C5535">
      <w:rPr>
        <w:rFonts w:ascii="Calibri" w:hAnsi="Calibri" w:cs="Calibri"/>
        <w:position w:val="8"/>
        <w:sz w:val="20"/>
      </w:rPr>
      <w:fldChar w:fldCharType="begin"/>
    </w:r>
    <w:r w:rsidRPr="009C5535">
      <w:rPr>
        <w:rFonts w:ascii="Calibri" w:hAnsi="Calibri" w:cs="Calibri"/>
        <w:position w:val="8"/>
        <w:sz w:val="20"/>
      </w:rPr>
      <w:instrText xml:space="preserve"> PAGE </w:instrText>
    </w:r>
    <w:r w:rsidRPr="009C5535">
      <w:rPr>
        <w:rFonts w:ascii="Calibri" w:hAnsi="Calibri" w:cs="Calibri"/>
        <w:position w:val="8"/>
        <w:sz w:val="20"/>
      </w:rPr>
      <w:fldChar w:fldCharType="separate"/>
    </w:r>
    <w:r w:rsidRPr="009C5535">
      <w:rPr>
        <w:rFonts w:ascii="Calibri" w:hAnsi="Calibri" w:cs="Calibri"/>
        <w:position w:val="8"/>
        <w:sz w:val="20"/>
      </w:rPr>
      <w:t>2</w:t>
    </w:r>
    <w:r w:rsidRPr="009C5535">
      <w:rPr>
        <w:rFonts w:ascii="Calibri" w:hAnsi="Calibri" w:cs="Calibri"/>
        <w:position w:val="8"/>
        <w:sz w:val="20"/>
      </w:rPr>
      <w:fldChar w:fldCharType="end"/>
    </w:r>
    <w:r w:rsidRPr="009C5535">
      <w:rPr>
        <w:rFonts w:ascii="Calibri" w:hAnsi="Calibri" w:cs="Calibri"/>
        <w:position w:val="8"/>
        <w:sz w:val="20"/>
      </w:rPr>
      <w:t xml:space="preserve"> of </w:t>
    </w:r>
    <w:r w:rsidRPr="009C5535">
      <w:rPr>
        <w:rFonts w:ascii="Calibri" w:hAnsi="Calibri" w:cs="Calibri"/>
        <w:position w:val="8"/>
        <w:sz w:val="20"/>
      </w:rPr>
      <w:fldChar w:fldCharType="begin"/>
    </w:r>
    <w:r w:rsidRPr="009C5535">
      <w:rPr>
        <w:rFonts w:ascii="Calibri" w:hAnsi="Calibri" w:cs="Calibri"/>
        <w:position w:val="8"/>
        <w:sz w:val="20"/>
      </w:rPr>
      <w:instrText xml:space="preserve"> SECTIONPAGES  \# "0" \* Arabic  \* MERGEFORMAT </w:instrText>
    </w:r>
    <w:r w:rsidRPr="009C5535">
      <w:rPr>
        <w:rFonts w:ascii="Calibri" w:hAnsi="Calibri" w:cs="Calibri"/>
        <w:position w:val="8"/>
        <w:sz w:val="20"/>
      </w:rPr>
      <w:fldChar w:fldCharType="separate"/>
    </w:r>
    <w:r w:rsidR="001B3A2E">
      <w:rPr>
        <w:rFonts w:ascii="Calibri" w:hAnsi="Calibri" w:cs="Calibri"/>
        <w:noProof/>
        <w:position w:val="8"/>
        <w:sz w:val="20"/>
      </w:rPr>
      <w:t>29</w:t>
    </w:r>
    <w:r w:rsidRPr="009C5535">
      <w:rPr>
        <w:rFonts w:ascii="Calibri" w:hAnsi="Calibri" w:cs="Calibri"/>
        <w:position w:val="8"/>
        <w:sz w:val="20"/>
      </w:rPr>
      <w:fldChar w:fldCharType="end"/>
    </w:r>
    <w:r>
      <w:rPr>
        <w:rFonts w:ascii="Calibri" w:hAnsi="Calibri" w:cs="Calibri"/>
        <w:position w:val="8"/>
      </w:rPr>
      <w:t xml:space="preserve"> </w:t>
    </w:r>
    <w:r w:rsidRPr="001215F1">
      <w:rPr>
        <w:rFonts w:ascii="Calibri" w:hAnsi="Calibri" w:cs="Calibri"/>
      </w:rPr>
      <w:t xml:space="preserve"> </w:t>
    </w:r>
    <w:r w:rsidRPr="009C5535">
      <w:rPr>
        <w:rFonts w:ascii="Wingdings" w:eastAsia="Wingdings" w:hAnsi="Wingdings" w:cs="Wingdings"/>
        <w:sz w:val="20"/>
      </w:rPr>
      <w:t>&amp;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F5D5C" w14:textId="77777777" w:rsidR="009C5535" w:rsidRDefault="009C5535" w:rsidP="007874A0">
    <w:pPr>
      <w:pStyle w:val="Footer"/>
      <w:tabs>
        <w:tab w:val="clear" w:pos="4320"/>
        <w:tab w:val="clear" w:pos="8640"/>
        <w:tab w:val="center" w:pos="5400"/>
        <w:tab w:val="right" w:pos="10800"/>
      </w:tabs>
      <w:rPr>
        <w:rFonts w:ascii="Calibri" w:hAnsi="Calibri" w:cs="Calibri"/>
        <w:color w:val="0000FF"/>
        <w:sz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9E865" w14:textId="77777777" w:rsidR="00A700D7" w:rsidRDefault="00A700D7" w:rsidP="004D242F">
      <w:r>
        <w:separator/>
      </w:r>
    </w:p>
  </w:footnote>
  <w:footnote w:type="continuationSeparator" w:id="0">
    <w:p w14:paraId="0397056A" w14:textId="77777777" w:rsidR="00A700D7" w:rsidRDefault="00A700D7" w:rsidP="004D242F">
      <w:r>
        <w:continuationSeparator/>
      </w:r>
    </w:p>
  </w:footnote>
  <w:footnote w:type="continuationNotice" w:id="1">
    <w:p w14:paraId="3CFF6E57" w14:textId="77777777" w:rsidR="00A700D7" w:rsidRDefault="00A700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9C6C4" w14:textId="12DDA22E" w:rsidR="00501E3D" w:rsidRPr="00892030" w:rsidRDefault="00501E3D" w:rsidP="00163F92">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58240"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364275884" name="Picture 364275884"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501E3D" w:rsidRPr="00892030" w:rsidRDefault="00501E3D" w:rsidP="00163F92">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501E3D" w:rsidRDefault="00501E3D" w:rsidP="00163F9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C0284" w14:textId="6A5BA331" w:rsidR="00501E3D" w:rsidRPr="00344563" w:rsidRDefault="00501E3D" w:rsidP="00BD26A2">
    <w:pPr>
      <w:pStyle w:val="Header"/>
      <w:ind w:left="4320" w:firstLine="2880"/>
      <w:jc w:val="center"/>
      <w:rPr>
        <w:rFonts w:ascii="Californian FB" w:hAnsi="Californian FB"/>
        <w:b/>
        <w:color w:val="0F5683"/>
        <w:sz w:val="18"/>
        <w:szCs w:val="18"/>
      </w:rPr>
    </w:pPr>
  </w:p>
  <w:p w14:paraId="40396D7A" w14:textId="38727D16" w:rsidR="00501E3D" w:rsidRDefault="00751515">
    <w:pPr>
      <w:pStyle w:val="Header"/>
    </w:pPr>
    <w:r w:rsidRPr="004D242F">
      <w:rPr>
        <w:rFonts w:ascii="Calibri" w:hAnsi="Calibri" w:cs="Calibri"/>
        <w:b/>
        <w:noProof/>
        <w:szCs w:val="26"/>
      </w:rPr>
      <w:drawing>
        <wp:anchor distT="0" distB="0" distL="114300" distR="114300" simplePos="0" relativeHeight="251658241" behindDoc="1" locked="0" layoutInCell="0" allowOverlap="1" wp14:anchorId="35590A5E" wp14:editId="4D485391">
          <wp:simplePos x="0" y="0"/>
          <wp:positionH relativeFrom="margin">
            <wp:posOffset>1382485</wp:posOffset>
          </wp:positionH>
          <wp:positionV relativeFrom="margin">
            <wp:posOffset>2095318</wp:posOffset>
          </wp:positionV>
          <wp:extent cx="4057650" cy="4057650"/>
          <wp:effectExtent l="0" t="0" r="0" b="0"/>
          <wp:wrapNone/>
          <wp:docPr id="1887324009" name="Picture 1887324009"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1BC1" w14:textId="3A23B063" w:rsidR="0095235A" w:rsidRPr="009C5535" w:rsidRDefault="0095235A" w:rsidP="009C55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58FD" w14:textId="77777777" w:rsidR="009C5535" w:rsidRPr="009C5535" w:rsidRDefault="009C5535" w:rsidP="009C5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3465092"/>
    <w:multiLevelType w:val="hybridMultilevel"/>
    <w:tmpl w:val="F66E8C02"/>
    <w:lvl w:ilvl="0" w:tplc="9C7E0208">
      <w:start w:val="100"/>
      <w:numFmt w:val="lowerRoman"/>
      <w:lvlText w:val="%1."/>
      <w:lvlJc w:val="right"/>
      <w:pPr>
        <w:ind w:left="720" w:hanging="360"/>
      </w:pPr>
    </w:lvl>
    <w:lvl w:ilvl="1" w:tplc="6AA0E0DE">
      <w:start w:val="1"/>
      <w:numFmt w:val="lowerLetter"/>
      <w:lvlText w:val="%2."/>
      <w:lvlJc w:val="left"/>
      <w:pPr>
        <w:ind w:left="1440" w:hanging="360"/>
      </w:pPr>
    </w:lvl>
    <w:lvl w:ilvl="2" w:tplc="304083BA">
      <w:start w:val="1"/>
      <w:numFmt w:val="lowerRoman"/>
      <w:lvlText w:val="%3."/>
      <w:lvlJc w:val="right"/>
      <w:pPr>
        <w:ind w:left="2160" w:hanging="180"/>
      </w:pPr>
    </w:lvl>
    <w:lvl w:ilvl="3" w:tplc="D6DA0A8E">
      <w:start w:val="1"/>
      <w:numFmt w:val="decimal"/>
      <w:lvlText w:val="%4."/>
      <w:lvlJc w:val="left"/>
      <w:pPr>
        <w:ind w:left="2880" w:hanging="360"/>
      </w:pPr>
    </w:lvl>
    <w:lvl w:ilvl="4" w:tplc="539264FA">
      <w:start w:val="1"/>
      <w:numFmt w:val="lowerLetter"/>
      <w:lvlText w:val="%5."/>
      <w:lvlJc w:val="left"/>
      <w:pPr>
        <w:ind w:left="3600" w:hanging="360"/>
      </w:pPr>
    </w:lvl>
    <w:lvl w:ilvl="5" w:tplc="5978D904">
      <w:start w:val="1"/>
      <w:numFmt w:val="lowerRoman"/>
      <w:lvlText w:val="%6."/>
      <w:lvlJc w:val="right"/>
      <w:pPr>
        <w:ind w:left="4320" w:hanging="180"/>
      </w:pPr>
    </w:lvl>
    <w:lvl w:ilvl="6" w:tplc="30F224DC">
      <w:start w:val="1"/>
      <w:numFmt w:val="decimal"/>
      <w:lvlText w:val="%7."/>
      <w:lvlJc w:val="left"/>
      <w:pPr>
        <w:ind w:left="5040" w:hanging="360"/>
      </w:pPr>
    </w:lvl>
    <w:lvl w:ilvl="7" w:tplc="60FCFDAC">
      <w:start w:val="1"/>
      <w:numFmt w:val="lowerLetter"/>
      <w:lvlText w:val="%8."/>
      <w:lvlJc w:val="left"/>
      <w:pPr>
        <w:ind w:left="5760" w:hanging="360"/>
      </w:pPr>
    </w:lvl>
    <w:lvl w:ilvl="8" w:tplc="36C0D148">
      <w:start w:val="1"/>
      <w:numFmt w:val="lowerRoman"/>
      <w:lvlText w:val="%9."/>
      <w:lvlJc w:val="right"/>
      <w:pPr>
        <w:ind w:left="6480" w:hanging="180"/>
      </w:pPr>
    </w:lvl>
  </w:abstractNum>
  <w:abstractNum w:abstractNumId="3" w15:restartNumberingAfterBreak="0">
    <w:nsid w:val="07CE7E72"/>
    <w:multiLevelType w:val="hybridMultilevel"/>
    <w:tmpl w:val="83CEE124"/>
    <w:lvl w:ilvl="0" w:tplc="E5FED8C4">
      <w:start w:val="1"/>
      <w:numFmt w:val="bullet"/>
      <w:lvlText w:val="c."/>
      <w:lvlJc w:val="left"/>
      <w:pPr>
        <w:ind w:left="720" w:hanging="360"/>
      </w:pPr>
      <w:rPr>
        <w:rFonts w:ascii="&quot;Calibri&quot;,sans-serif" w:hAnsi="&quot;Calibri&quot;,sans-serif" w:hint="default"/>
      </w:rPr>
    </w:lvl>
    <w:lvl w:ilvl="1" w:tplc="65EED3AC">
      <w:start w:val="1"/>
      <w:numFmt w:val="bullet"/>
      <w:lvlText w:val="o"/>
      <w:lvlJc w:val="left"/>
      <w:pPr>
        <w:ind w:left="1440" w:hanging="360"/>
      </w:pPr>
      <w:rPr>
        <w:rFonts w:ascii="Courier New" w:hAnsi="Courier New" w:hint="default"/>
      </w:rPr>
    </w:lvl>
    <w:lvl w:ilvl="2" w:tplc="11AE8A8E">
      <w:start w:val="1"/>
      <w:numFmt w:val="bullet"/>
      <w:lvlText w:val=""/>
      <w:lvlJc w:val="left"/>
      <w:pPr>
        <w:ind w:left="2160" w:hanging="360"/>
      </w:pPr>
      <w:rPr>
        <w:rFonts w:ascii="Wingdings" w:hAnsi="Wingdings" w:hint="default"/>
      </w:rPr>
    </w:lvl>
    <w:lvl w:ilvl="3" w:tplc="CA603C14">
      <w:start w:val="1"/>
      <w:numFmt w:val="bullet"/>
      <w:lvlText w:val=""/>
      <w:lvlJc w:val="left"/>
      <w:pPr>
        <w:ind w:left="2880" w:hanging="360"/>
      </w:pPr>
      <w:rPr>
        <w:rFonts w:ascii="Symbol" w:hAnsi="Symbol" w:hint="default"/>
      </w:rPr>
    </w:lvl>
    <w:lvl w:ilvl="4" w:tplc="5C4413F0">
      <w:start w:val="1"/>
      <w:numFmt w:val="bullet"/>
      <w:lvlText w:val="o"/>
      <w:lvlJc w:val="left"/>
      <w:pPr>
        <w:ind w:left="3600" w:hanging="360"/>
      </w:pPr>
      <w:rPr>
        <w:rFonts w:ascii="Courier New" w:hAnsi="Courier New" w:hint="default"/>
      </w:rPr>
    </w:lvl>
    <w:lvl w:ilvl="5" w:tplc="52FA9036">
      <w:start w:val="1"/>
      <w:numFmt w:val="bullet"/>
      <w:lvlText w:val=""/>
      <w:lvlJc w:val="left"/>
      <w:pPr>
        <w:ind w:left="4320" w:hanging="360"/>
      </w:pPr>
      <w:rPr>
        <w:rFonts w:ascii="Wingdings" w:hAnsi="Wingdings" w:hint="default"/>
      </w:rPr>
    </w:lvl>
    <w:lvl w:ilvl="6" w:tplc="ECECB25A">
      <w:start w:val="1"/>
      <w:numFmt w:val="bullet"/>
      <w:lvlText w:val=""/>
      <w:lvlJc w:val="left"/>
      <w:pPr>
        <w:ind w:left="5040" w:hanging="360"/>
      </w:pPr>
      <w:rPr>
        <w:rFonts w:ascii="Symbol" w:hAnsi="Symbol" w:hint="default"/>
      </w:rPr>
    </w:lvl>
    <w:lvl w:ilvl="7" w:tplc="C6BE1DEC">
      <w:start w:val="1"/>
      <w:numFmt w:val="bullet"/>
      <w:lvlText w:val="o"/>
      <w:lvlJc w:val="left"/>
      <w:pPr>
        <w:ind w:left="5760" w:hanging="360"/>
      </w:pPr>
      <w:rPr>
        <w:rFonts w:ascii="Courier New" w:hAnsi="Courier New" w:hint="default"/>
      </w:rPr>
    </w:lvl>
    <w:lvl w:ilvl="8" w:tplc="2F7ACF88">
      <w:start w:val="1"/>
      <w:numFmt w:val="bullet"/>
      <w:lvlText w:val=""/>
      <w:lvlJc w:val="left"/>
      <w:pPr>
        <w:ind w:left="6480" w:hanging="360"/>
      </w:pPr>
      <w:rPr>
        <w:rFonts w:ascii="Wingdings" w:hAnsi="Wingdings" w:hint="default"/>
      </w:rPr>
    </w:lvl>
  </w:abstractNum>
  <w:abstractNum w:abstractNumId="4" w15:restartNumberingAfterBreak="0">
    <w:nsid w:val="0A04716B"/>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646F34"/>
    <w:multiLevelType w:val="hybridMultilevel"/>
    <w:tmpl w:val="DBF84112"/>
    <w:lvl w:ilvl="0" w:tplc="77D6A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A7854"/>
    <w:multiLevelType w:val="hybridMultilevel"/>
    <w:tmpl w:val="C3C035E2"/>
    <w:lvl w:ilvl="0" w:tplc="5AE6A8A6">
      <w:start w:val="1"/>
      <w:numFmt w:val="lowerLetter"/>
      <w:lvlText w:val="%1."/>
      <w:lvlJc w:val="left"/>
      <w:pPr>
        <w:ind w:left="720" w:hanging="360"/>
      </w:pPr>
      <w:rPr>
        <w:b w:val="0"/>
        <w:bCs w:val="0"/>
      </w:rPr>
    </w:lvl>
    <w:lvl w:ilvl="1" w:tplc="6A5E01A8">
      <w:start w:val="1"/>
      <w:numFmt w:val="lowerLetter"/>
      <w:lvlText w:val="%2."/>
      <w:lvlJc w:val="left"/>
      <w:pPr>
        <w:ind w:left="1440" w:hanging="360"/>
      </w:pPr>
      <w:rPr>
        <w:b w:val="0"/>
        <w:bCs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9380E"/>
    <w:multiLevelType w:val="hybridMultilevel"/>
    <w:tmpl w:val="C0561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2F0A268">
      <w:start w:val="1"/>
      <w:numFmt w:val="decimal"/>
      <w:lvlText w:val="%7."/>
      <w:lvlJc w:val="left"/>
      <w:pPr>
        <w:ind w:left="5040" w:hanging="360"/>
      </w:pPr>
      <w:rPr>
        <w:rFonts w:hint="default"/>
        <w:b w:val="0"/>
        <w:bCs w:val="0"/>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65B0"/>
    <w:multiLevelType w:val="hybridMultilevel"/>
    <w:tmpl w:val="67827CFA"/>
    <w:lvl w:ilvl="0" w:tplc="DFD819E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29EE32"/>
    <w:multiLevelType w:val="hybridMultilevel"/>
    <w:tmpl w:val="E93A1828"/>
    <w:lvl w:ilvl="0" w:tplc="08ACF5BC">
      <w:start w:val="1"/>
      <w:numFmt w:val="lowerLetter"/>
      <w:lvlText w:val="%1."/>
      <w:lvlJc w:val="left"/>
      <w:pPr>
        <w:ind w:left="720" w:hanging="360"/>
      </w:pPr>
    </w:lvl>
    <w:lvl w:ilvl="1" w:tplc="BA12D8DE">
      <w:start w:val="1"/>
      <w:numFmt w:val="lowerLetter"/>
      <w:lvlText w:val="%2."/>
      <w:lvlJc w:val="left"/>
      <w:pPr>
        <w:ind w:left="3960" w:hanging="360"/>
      </w:pPr>
    </w:lvl>
    <w:lvl w:ilvl="2" w:tplc="69C4DD48">
      <w:start w:val="1"/>
      <w:numFmt w:val="lowerRoman"/>
      <w:lvlText w:val="%3."/>
      <w:lvlJc w:val="right"/>
      <w:pPr>
        <w:ind w:left="4680" w:hanging="180"/>
      </w:pPr>
    </w:lvl>
    <w:lvl w:ilvl="3" w:tplc="B3C2BDBC">
      <w:start w:val="1"/>
      <w:numFmt w:val="decimal"/>
      <w:lvlText w:val="%4."/>
      <w:lvlJc w:val="left"/>
      <w:pPr>
        <w:ind w:left="5400" w:hanging="360"/>
      </w:pPr>
    </w:lvl>
    <w:lvl w:ilvl="4" w:tplc="7DE0571E">
      <w:start w:val="1"/>
      <w:numFmt w:val="lowerLetter"/>
      <w:lvlText w:val="%5."/>
      <w:lvlJc w:val="left"/>
      <w:pPr>
        <w:ind w:left="6120" w:hanging="360"/>
      </w:pPr>
    </w:lvl>
    <w:lvl w:ilvl="5" w:tplc="6B8EA71C">
      <w:start w:val="1"/>
      <w:numFmt w:val="lowerRoman"/>
      <w:lvlText w:val="%6."/>
      <w:lvlJc w:val="right"/>
      <w:pPr>
        <w:ind w:left="6840" w:hanging="180"/>
      </w:pPr>
    </w:lvl>
    <w:lvl w:ilvl="6" w:tplc="4B22DC12">
      <w:start w:val="1"/>
      <w:numFmt w:val="decimal"/>
      <w:lvlText w:val="%7."/>
      <w:lvlJc w:val="left"/>
      <w:pPr>
        <w:ind w:left="7560" w:hanging="360"/>
      </w:pPr>
    </w:lvl>
    <w:lvl w:ilvl="7" w:tplc="293E7A3E">
      <w:start w:val="1"/>
      <w:numFmt w:val="lowerLetter"/>
      <w:lvlText w:val="%8."/>
      <w:lvlJc w:val="left"/>
      <w:pPr>
        <w:ind w:left="8280" w:hanging="360"/>
      </w:pPr>
    </w:lvl>
    <w:lvl w:ilvl="8" w:tplc="304651E8">
      <w:start w:val="1"/>
      <w:numFmt w:val="lowerRoman"/>
      <w:lvlText w:val="%9."/>
      <w:lvlJc w:val="right"/>
      <w:pPr>
        <w:ind w:left="9000" w:hanging="180"/>
      </w:pPr>
    </w:lvl>
  </w:abstractNum>
  <w:abstractNum w:abstractNumId="10" w15:restartNumberingAfterBreak="0">
    <w:nsid w:val="250BE5E8"/>
    <w:multiLevelType w:val="hybridMultilevel"/>
    <w:tmpl w:val="9C38798A"/>
    <w:lvl w:ilvl="0" w:tplc="20BE7516">
      <w:start w:val="1"/>
      <w:numFmt w:val="lowerLetter"/>
      <w:lvlText w:val="%1."/>
      <w:lvlJc w:val="left"/>
      <w:pPr>
        <w:ind w:left="720" w:hanging="360"/>
      </w:pPr>
    </w:lvl>
    <w:lvl w:ilvl="1" w:tplc="4434F15A">
      <w:start w:val="1"/>
      <w:numFmt w:val="lowerLetter"/>
      <w:lvlText w:val="%2."/>
      <w:lvlJc w:val="left"/>
      <w:pPr>
        <w:ind w:left="1440" w:hanging="360"/>
      </w:pPr>
    </w:lvl>
    <w:lvl w:ilvl="2" w:tplc="C10EEBEE">
      <w:start w:val="1"/>
      <w:numFmt w:val="lowerRoman"/>
      <w:lvlText w:val="%3."/>
      <w:lvlJc w:val="right"/>
      <w:pPr>
        <w:ind w:left="2160" w:hanging="180"/>
      </w:pPr>
    </w:lvl>
    <w:lvl w:ilvl="3" w:tplc="C784AD2C">
      <w:start w:val="1"/>
      <w:numFmt w:val="decimal"/>
      <w:lvlText w:val="%4."/>
      <w:lvlJc w:val="left"/>
      <w:pPr>
        <w:ind w:left="2880" w:hanging="360"/>
      </w:pPr>
    </w:lvl>
    <w:lvl w:ilvl="4" w:tplc="DDFCC8BA">
      <w:start w:val="1"/>
      <w:numFmt w:val="lowerLetter"/>
      <w:lvlText w:val="%5."/>
      <w:lvlJc w:val="left"/>
      <w:pPr>
        <w:ind w:left="3600" w:hanging="360"/>
      </w:pPr>
    </w:lvl>
    <w:lvl w:ilvl="5" w:tplc="3C7262AC">
      <w:start w:val="1"/>
      <w:numFmt w:val="lowerRoman"/>
      <w:lvlText w:val="%6."/>
      <w:lvlJc w:val="right"/>
      <w:pPr>
        <w:ind w:left="4320" w:hanging="180"/>
      </w:pPr>
    </w:lvl>
    <w:lvl w:ilvl="6" w:tplc="B8CE6AFC">
      <w:start w:val="1"/>
      <w:numFmt w:val="decimal"/>
      <w:lvlText w:val="%7."/>
      <w:lvlJc w:val="left"/>
      <w:pPr>
        <w:ind w:left="5040" w:hanging="360"/>
      </w:pPr>
    </w:lvl>
    <w:lvl w:ilvl="7" w:tplc="C20E3814">
      <w:start w:val="1"/>
      <w:numFmt w:val="lowerLetter"/>
      <w:lvlText w:val="%8."/>
      <w:lvlJc w:val="left"/>
      <w:pPr>
        <w:ind w:left="5760" w:hanging="360"/>
      </w:pPr>
    </w:lvl>
    <w:lvl w:ilvl="8" w:tplc="E94EE30C">
      <w:start w:val="1"/>
      <w:numFmt w:val="lowerRoman"/>
      <w:lvlText w:val="%9."/>
      <w:lvlJc w:val="right"/>
      <w:pPr>
        <w:ind w:left="6480" w:hanging="180"/>
      </w:pPr>
    </w:lvl>
  </w:abstractNum>
  <w:abstractNum w:abstractNumId="11"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74531"/>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4168F7"/>
    <w:multiLevelType w:val="hybridMultilevel"/>
    <w:tmpl w:val="36945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11F60"/>
    <w:multiLevelType w:val="hybridMultilevel"/>
    <w:tmpl w:val="1B7EFC0C"/>
    <w:lvl w:ilvl="0" w:tplc="E8242B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8353B"/>
    <w:multiLevelType w:val="hybridMultilevel"/>
    <w:tmpl w:val="14AC58A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5736ED"/>
    <w:multiLevelType w:val="multilevel"/>
    <w:tmpl w:val="A3684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right"/>
      <w:pPr>
        <w:ind w:left="2160" w:hanging="360"/>
      </w:pPr>
    </w:lvl>
    <w:lvl w:ilvl="6">
      <w:start w:val="1"/>
      <w:numFmt w:val="lowerRoman"/>
      <w:lvlText w:val="%7."/>
      <w:lvlJc w:val="righ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04601EE"/>
    <w:multiLevelType w:val="hybridMultilevel"/>
    <w:tmpl w:val="7FAECCBC"/>
    <w:lvl w:ilvl="0" w:tplc="EBE8E31C">
      <w:start w:val="3"/>
      <w:numFmt w:val="decimal"/>
      <w:lvlText w:val="%1."/>
      <w:lvlJc w:val="left"/>
      <w:pPr>
        <w:ind w:left="261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2BA60"/>
    <w:multiLevelType w:val="hybridMultilevel"/>
    <w:tmpl w:val="43A6A59C"/>
    <w:lvl w:ilvl="0" w:tplc="CE24BB8E">
      <w:start w:val="2"/>
      <w:numFmt w:val="lowerLetter"/>
      <w:lvlText w:val="%1."/>
      <w:lvlJc w:val="left"/>
      <w:pPr>
        <w:ind w:left="720" w:hanging="360"/>
      </w:pPr>
    </w:lvl>
    <w:lvl w:ilvl="1" w:tplc="CE7C0F6C">
      <w:start w:val="1"/>
      <w:numFmt w:val="lowerLetter"/>
      <w:lvlText w:val="%2."/>
      <w:lvlJc w:val="left"/>
      <w:pPr>
        <w:ind w:left="1440" w:hanging="360"/>
      </w:pPr>
    </w:lvl>
    <w:lvl w:ilvl="2" w:tplc="EB5812A8">
      <w:start w:val="1"/>
      <w:numFmt w:val="lowerRoman"/>
      <w:lvlText w:val="%3."/>
      <w:lvlJc w:val="right"/>
      <w:pPr>
        <w:ind w:left="2160" w:hanging="180"/>
      </w:pPr>
    </w:lvl>
    <w:lvl w:ilvl="3" w:tplc="0B82B5B8">
      <w:start w:val="1"/>
      <w:numFmt w:val="decimal"/>
      <w:lvlText w:val="%4."/>
      <w:lvlJc w:val="left"/>
      <w:pPr>
        <w:ind w:left="2880" w:hanging="360"/>
      </w:pPr>
    </w:lvl>
    <w:lvl w:ilvl="4" w:tplc="EF5660F6">
      <w:start w:val="1"/>
      <w:numFmt w:val="lowerLetter"/>
      <w:lvlText w:val="%5."/>
      <w:lvlJc w:val="left"/>
      <w:pPr>
        <w:ind w:left="3600" w:hanging="360"/>
      </w:pPr>
    </w:lvl>
    <w:lvl w:ilvl="5" w:tplc="5512E544">
      <w:start w:val="1"/>
      <w:numFmt w:val="lowerRoman"/>
      <w:lvlText w:val="%6."/>
      <w:lvlJc w:val="right"/>
      <w:pPr>
        <w:ind w:left="4320" w:hanging="180"/>
      </w:pPr>
    </w:lvl>
    <w:lvl w:ilvl="6" w:tplc="EEA24C56">
      <w:start w:val="1"/>
      <w:numFmt w:val="decimal"/>
      <w:lvlText w:val="%7."/>
      <w:lvlJc w:val="left"/>
      <w:pPr>
        <w:ind w:left="5040" w:hanging="360"/>
      </w:pPr>
    </w:lvl>
    <w:lvl w:ilvl="7" w:tplc="E6783DF0">
      <w:start w:val="1"/>
      <w:numFmt w:val="lowerLetter"/>
      <w:lvlText w:val="%8."/>
      <w:lvlJc w:val="left"/>
      <w:pPr>
        <w:ind w:left="5760" w:hanging="360"/>
      </w:pPr>
    </w:lvl>
    <w:lvl w:ilvl="8" w:tplc="79EA7BA2">
      <w:start w:val="1"/>
      <w:numFmt w:val="lowerRoman"/>
      <w:lvlText w:val="%9."/>
      <w:lvlJc w:val="right"/>
      <w:pPr>
        <w:ind w:left="6480" w:hanging="180"/>
      </w:pPr>
    </w:lvl>
  </w:abstractNum>
  <w:abstractNum w:abstractNumId="20" w15:restartNumberingAfterBreak="0">
    <w:nsid w:val="4E887212"/>
    <w:multiLevelType w:val="hybridMultilevel"/>
    <w:tmpl w:val="6CCE8E28"/>
    <w:lvl w:ilvl="0" w:tplc="1F36A890">
      <w:start w:val="1"/>
      <w:numFmt w:val="lowerLetter"/>
      <w:lvlText w:val="%1."/>
      <w:lvlJc w:val="left"/>
      <w:pPr>
        <w:ind w:left="2160" w:hanging="360"/>
      </w:pPr>
      <w:rPr>
        <w:rFonts w:asciiTheme="minorHAnsi"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2"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5D9D2833"/>
    <w:multiLevelType w:val="hybridMultilevel"/>
    <w:tmpl w:val="D4E88988"/>
    <w:lvl w:ilvl="0" w:tplc="22440838">
      <w:start w:val="8"/>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63502D95"/>
    <w:multiLevelType w:val="multilevel"/>
    <w:tmpl w:val="2856E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6B8720B"/>
    <w:multiLevelType w:val="hybridMultilevel"/>
    <w:tmpl w:val="525AB724"/>
    <w:lvl w:ilvl="0" w:tplc="52B4214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571300C"/>
    <w:multiLevelType w:val="multilevel"/>
    <w:tmpl w:val="2856EA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B27718"/>
    <w:multiLevelType w:val="hybridMultilevel"/>
    <w:tmpl w:val="4C68B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2"/>
  </w:num>
  <w:num w:numId="4">
    <w:abstractNumId w:val="19"/>
  </w:num>
  <w:num w:numId="5">
    <w:abstractNumId w:val="3"/>
  </w:num>
  <w:num w:numId="6">
    <w:abstractNumId w:val="25"/>
  </w:num>
  <w:num w:numId="7">
    <w:abstractNumId w:val="14"/>
  </w:num>
  <w:num w:numId="8">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num>
  <w:num w:numId="10">
    <w:abstractNumId w:val="29"/>
  </w:num>
  <w:num w:numId="11">
    <w:abstractNumId w:val="23"/>
  </w:num>
  <w:num w:numId="12">
    <w:abstractNumId w:val="11"/>
  </w:num>
  <w:num w:numId="13">
    <w:abstractNumId w:val="7"/>
  </w:num>
  <w:num w:numId="14">
    <w:abstractNumId w:val="6"/>
  </w:num>
  <w:num w:numId="15">
    <w:abstractNumId w:val="18"/>
  </w:num>
  <w:num w:numId="16">
    <w:abstractNumId w:val="24"/>
  </w:num>
  <w:num w:numId="17">
    <w:abstractNumId w:val="16"/>
  </w:num>
  <w:num w:numId="18">
    <w:abstractNumId w:val="26"/>
  </w:num>
  <w:num w:numId="19">
    <w:abstractNumId w:val="30"/>
  </w:num>
  <w:num w:numId="20">
    <w:abstractNumId w:val="31"/>
  </w:num>
  <w:num w:numId="21">
    <w:abstractNumId w:val="15"/>
  </w:num>
  <w:num w:numId="22">
    <w:abstractNumId w:val="8"/>
  </w:num>
  <w:num w:numId="23">
    <w:abstractNumId w:val="4"/>
  </w:num>
  <w:num w:numId="24">
    <w:abstractNumId w:val="12"/>
  </w:num>
  <w:num w:numId="25">
    <w:abstractNumId w:val="13"/>
  </w:num>
  <w:num w:numId="26">
    <w:abstractNumId w:val="28"/>
  </w:num>
  <w:num w:numId="27">
    <w:abstractNumId w:val="22"/>
  </w:num>
  <w:num w:numId="28">
    <w:abstractNumId w:val="27"/>
  </w:num>
  <w:num w:numId="29">
    <w:abstractNumId w:val="21"/>
  </w:num>
  <w:num w:numId="30">
    <w:abstractNumId w:val="20"/>
  </w:num>
  <w:num w:numId="31">
    <w:abstractNumId w:val="17"/>
  </w:num>
  <w:num w:numId="32">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0MDY0M7WwNDEyNDdW0lEKTi0uzszPAykwNK4FACi8FdktAAAA"/>
  </w:docVars>
  <w:rsids>
    <w:rsidRoot w:val="004D242F"/>
    <w:rsid w:val="000001F4"/>
    <w:rsid w:val="00014079"/>
    <w:rsid w:val="000201A0"/>
    <w:rsid w:val="000335C3"/>
    <w:rsid w:val="00034926"/>
    <w:rsid w:val="000525F6"/>
    <w:rsid w:val="00053A94"/>
    <w:rsid w:val="0006028A"/>
    <w:rsid w:val="00070892"/>
    <w:rsid w:val="000772DB"/>
    <w:rsid w:val="000838D6"/>
    <w:rsid w:val="000C5D05"/>
    <w:rsid w:val="000D3AB6"/>
    <w:rsid w:val="000F6ADB"/>
    <w:rsid w:val="0011249F"/>
    <w:rsid w:val="00116EB3"/>
    <w:rsid w:val="00120713"/>
    <w:rsid w:val="00143A34"/>
    <w:rsid w:val="00163F92"/>
    <w:rsid w:val="001970AC"/>
    <w:rsid w:val="001B2070"/>
    <w:rsid w:val="001B26FC"/>
    <w:rsid w:val="001B3A2E"/>
    <w:rsid w:val="001D097B"/>
    <w:rsid w:val="001D0B84"/>
    <w:rsid w:val="00210B0D"/>
    <w:rsid w:val="002141E7"/>
    <w:rsid w:val="002278F5"/>
    <w:rsid w:val="00263FB8"/>
    <w:rsid w:val="00270EEB"/>
    <w:rsid w:val="0028410E"/>
    <w:rsid w:val="0029595A"/>
    <w:rsid w:val="002B5EEE"/>
    <w:rsid w:val="002F64C0"/>
    <w:rsid w:val="003049BB"/>
    <w:rsid w:val="003139E1"/>
    <w:rsid w:val="003567D2"/>
    <w:rsid w:val="0036554A"/>
    <w:rsid w:val="00367B03"/>
    <w:rsid w:val="003B6E51"/>
    <w:rsid w:val="003F2579"/>
    <w:rsid w:val="00401870"/>
    <w:rsid w:val="00451D38"/>
    <w:rsid w:val="004808FD"/>
    <w:rsid w:val="0049031E"/>
    <w:rsid w:val="004A07A0"/>
    <w:rsid w:val="004A135B"/>
    <w:rsid w:val="004B05CB"/>
    <w:rsid w:val="004D2289"/>
    <w:rsid w:val="004D242F"/>
    <w:rsid w:val="004E2265"/>
    <w:rsid w:val="004E551E"/>
    <w:rsid w:val="004F4249"/>
    <w:rsid w:val="00501E3D"/>
    <w:rsid w:val="00525A56"/>
    <w:rsid w:val="005356CD"/>
    <w:rsid w:val="00547225"/>
    <w:rsid w:val="00551D01"/>
    <w:rsid w:val="00556313"/>
    <w:rsid w:val="005800F2"/>
    <w:rsid w:val="00592825"/>
    <w:rsid w:val="005A7123"/>
    <w:rsid w:val="005C3AB0"/>
    <w:rsid w:val="005D36EC"/>
    <w:rsid w:val="005D45AC"/>
    <w:rsid w:val="005F00B4"/>
    <w:rsid w:val="005F4DD9"/>
    <w:rsid w:val="00602480"/>
    <w:rsid w:val="00643535"/>
    <w:rsid w:val="00654D65"/>
    <w:rsid w:val="00675129"/>
    <w:rsid w:val="00685CF3"/>
    <w:rsid w:val="006B04F3"/>
    <w:rsid w:val="006B47D8"/>
    <w:rsid w:val="006B4EA9"/>
    <w:rsid w:val="006C6A3E"/>
    <w:rsid w:val="006D0843"/>
    <w:rsid w:val="006D3051"/>
    <w:rsid w:val="007312C5"/>
    <w:rsid w:val="00751515"/>
    <w:rsid w:val="00751B70"/>
    <w:rsid w:val="00757EB8"/>
    <w:rsid w:val="007750F5"/>
    <w:rsid w:val="007874A0"/>
    <w:rsid w:val="00790DA4"/>
    <w:rsid w:val="007B1FA4"/>
    <w:rsid w:val="007B4CE3"/>
    <w:rsid w:val="007B6F37"/>
    <w:rsid w:val="007C1CA0"/>
    <w:rsid w:val="007D2B4C"/>
    <w:rsid w:val="007E24AF"/>
    <w:rsid w:val="007E4C92"/>
    <w:rsid w:val="0081302A"/>
    <w:rsid w:val="00816FFD"/>
    <w:rsid w:val="00826B40"/>
    <w:rsid w:val="00830739"/>
    <w:rsid w:val="008436F8"/>
    <w:rsid w:val="00844CA2"/>
    <w:rsid w:val="00850665"/>
    <w:rsid w:val="00854EAF"/>
    <w:rsid w:val="008620F5"/>
    <w:rsid w:val="008932CE"/>
    <w:rsid w:val="008B4BED"/>
    <w:rsid w:val="008E7912"/>
    <w:rsid w:val="008F465E"/>
    <w:rsid w:val="008F6091"/>
    <w:rsid w:val="009043BC"/>
    <w:rsid w:val="00905C63"/>
    <w:rsid w:val="0095235A"/>
    <w:rsid w:val="00963C8A"/>
    <w:rsid w:val="009643AC"/>
    <w:rsid w:val="00975B59"/>
    <w:rsid w:val="009776F5"/>
    <w:rsid w:val="009B086D"/>
    <w:rsid w:val="009C5535"/>
    <w:rsid w:val="009F53A1"/>
    <w:rsid w:val="009F6ECE"/>
    <w:rsid w:val="00A32003"/>
    <w:rsid w:val="00A364D5"/>
    <w:rsid w:val="00A36D08"/>
    <w:rsid w:val="00A40EF2"/>
    <w:rsid w:val="00A700D7"/>
    <w:rsid w:val="00A72A23"/>
    <w:rsid w:val="00A8033F"/>
    <w:rsid w:val="00AA2FE1"/>
    <w:rsid w:val="00AB7E4A"/>
    <w:rsid w:val="00AC5B25"/>
    <w:rsid w:val="00AD4555"/>
    <w:rsid w:val="00AE1590"/>
    <w:rsid w:val="00AF367E"/>
    <w:rsid w:val="00B17AB5"/>
    <w:rsid w:val="00B4270C"/>
    <w:rsid w:val="00B50582"/>
    <w:rsid w:val="00B60008"/>
    <w:rsid w:val="00B64AEF"/>
    <w:rsid w:val="00B81A04"/>
    <w:rsid w:val="00BA2442"/>
    <w:rsid w:val="00BA5379"/>
    <w:rsid w:val="00BA5FF4"/>
    <w:rsid w:val="00BB642F"/>
    <w:rsid w:val="00BD26A2"/>
    <w:rsid w:val="00BD5715"/>
    <w:rsid w:val="00BE3C52"/>
    <w:rsid w:val="00BE6DA6"/>
    <w:rsid w:val="00C33657"/>
    <w:rsid w:val="00C61A4C"/>
    <w:rsid w:val="00C6546A"/>
    <w:rsid w:val="00C746A0"/>
    <w:rsid w:val="00C77356"/>
    <w:rsid w:val="00C82E4E"/>
    <w:rsid w:val="00C9129A"/>
    <w:rsid w:val="00C91F81"/>
    <w:rsid w:val="00CB1BC2"/>
    <w:rsid w:val="00CB44D4"/>
    <w:rsid w:val="00CB676B"/>
    <w:rsid w:val="00CC03EB"/>
    <w:rsid w:val="00CD0D6F"/>
    <w:rsid w:val="00CE0E97"/>
    <w:rsid w:val="00CE7510"/>
    <w:rsid w:val="00CF4169"/>
    <w:rsid w:val="00CF6D6F"/>
    <w:rsid w:val="00D11009"/>
    <w:rsid w:val="00D237F8"/>
    <w:rsid w:val="00D36322"/>
    <w:rsid w:val="00D4002A"/>
    <w:rsid w:val="00D55970"/>
    <w:rsid w:val="00D6034E"/>
    <w:rsid w:val="00D643CF"/>
    <w:rsid w:val="00D926E2"/>
    <w:rsid w:val="00D9426B"/>
    <w:rsid w:val="00D96942"/>
    <w:rsid w:val="00DB6C6E"/>
    <w:rsid w:val="00DB7D6D"/>
    <w:rsid w:val="00DC18BB"/>
    <w:rsid w:val="00DE378C"/>
    <w:rsid w:val="00DF3D7D"/>
    <w:rsid w:val="00E02077"/>
    <w:rsid w:val="00E11540"/>
    <w:rsid w:val="00E2199E"/>
    <w:rsid w:val="00E4484D"/>
    <w:rsid w:val="00E51632"/>
    <w:rsid w:val="00E70889"/>
    <w:rsid w:val="00E83D6C"/>
    <w:rsid w:val="00EC4964"/>
    <w:rsid w:val="00ED0EC8"/>
    <w:rsid w:val="00ED1EBE"/>
    <w:rsid w:val="00EE4EB5"/>
    <w:rsid w:val="00F0324F"/>
    <w:rsid w:val="00F16A58"/>
    <w:rsid w:val="00F16A8F"/>
    <w:rsid w:val="00F31E91"/>
    <w:rsid w:val="00F41342"/>
    <w:rsid w:val="00F43BD8"/>
    <w:rsid w:val="00F56CA1"/>
    <w:rsid w:val="00F80C22"/>
    <w:rsid w:val="00F85711"/>
    <w:rsid w:val="00F85925"/>
    <w:rsid w:val="00FD1889"/>
    <w:rsid w:val="00FE3FC9"/>
    <w:rsid w:val="00FE475B"/>
    <w:rsid w:val="00FE5898"/>
    <w:rsid w:val="02545E63"/>
    <w:rsid w:val="063A26E2"/>
    <w:rsid w:val="083894AB"/>
    <w:rsid w:val="092A401E"/>
    <w:rsid w:val="09562417"/>
    <w:rsid w:val="0970F053"/>
    <w:rsid w:val="0C0B4BC8"/>
    <w:rsid w:val="15FC3E25"/>
    <w:rsid w:val="198AC9F6"/>
    <w:rsid w:val="1996D99C"/>
    <w:rsid w:val="1B1BAE64"/>
    <w:rsid w:val="1F77C523"/>
    <w:rsid w:val="204F3F04"/>
    <w:rsid w:val="2229EB69"/>
    <w:rsid w:val="2426B8AB"/>
    <w:rsid w:val="24540F35"/>
    <w:rsid w:val="284DA828"/>
    <w:rsid w:val="385BD57D"/>
    <w:rsid w:val="416DD33E"/>
    <w:rsid w:val="4DBF478B"/>
    <w:rsid w:val="53857B52"/>
    <w:rsid w:val="58685E9D"/>
    <w:rsid w:val="5A04BD5D"/>
    <w:rsid w:val="60F4D443"/>
    <w:rsid w:val="63783479"/>
    <w:rsid w:val="63FDDD8E"/>
    <w:rsid w:val="65115DC9"/>
    <w:rsid w:val="6745C29F"/>
    <w:rsid w:val="690771AE"/>
    <w:rsid w:val="6C3DBFE1"/>
    <w:rsid w:val="6C83CB3D"/>
    <w:rsid w:val="6F197B53"/>
    <w:rsid w:val="73DD0D09"/>
    <w:rsid w:val="74A4B96B"/>
    <w:rsid w:val="76A32815"/>
    <w:rsid w:val="77F609CC"/>
    <w:rsid w:val="7F8FB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80DD4"/>
  <w15:chartTrackingRefBased/>
  <w15:docId w15:val="{B7335048-AAFE-44DC-9DCC-C01832AF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1"/>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1"/>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paragraph" w:styleId="Heading4">
    <w:name w:val="heading 4"/>
    <w:basedOn w:val="Normal"/>
    <w:next w:val="Normal"/>
    <w:link w:val="Heading4Char"/>
    <w:unhideWhenUsed/>
    <w:qFormat/>
    <w:rsid w:val="009C553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C5535"/>
    <w:pPr>
      <w:keepNext/>
      <w:outlineLvl w:val="4"/>
    </w:pPr>
    <w:rPr>
      <w:b/>
      <w:sz w:val="20"/>
      <w:u w:val="single"/>
    </w:rPr>
  </w:style>
  <w:style w:type="paragraph" w:styleId="Heading6">
    <w:name w:val="heading 6"/>
    <w:basedOn w:val="Normal"/>
    <w:next w:val="Normal"/>
    <w:link w:val="Heading6Char"/>
    <w:qFormat/>
    <w:rsid w:val="009C5535"/>
    <w:pPr>
      <w:keepNext/>
      <w:pBdr>
        <w:left w:val="single" w:sz="4" w:space="0" w:color="auto"/>
      </w:pBdr>
      <w:outlineLvl w:val="5"/>
    </w:pPr>
    <w:rPr>
      <w:b/>
      <w:sz w:val="20"/>
    </w:rPr>
  </w:style>
  <w:style w:type="paragraph" w:styleId="Heading7">
    <w:name w:val="heading 7"/>
    <w:basedOn w:val="Normal"/>
    <w:next w:val="Normal"/>
    <w:link w:val="Heading7Char"/>
    <w:qFormat/>
    <w:rsid w:val="009C5535"/>
    <w:pPr>
      <w:keepNext/>
      <w:tabs>
        <w:tab w:val="center" w:pos="5220"/>
      </w:tabs>
      <w:jc w:val="center"/>
      <w:outlineLvl w:val="6"/>
    </w:pPr>
    <w:rPr>
      <w:b/>
      <w:spacing w:val="-3"/>
      <w:sz w:val="20"/>
    </w:rPr>
  </w:style>
  <w:style w:type="paragraph" w:styleId="Heading8">
    <w:name w:val="heading 8"/>
    <w:basedOn w:val="Normal"/>
    <w:next w:val="Normal"/>
    <w:link w:val="Heading8Char"/>
    <w:qFormat/>
    <w:rsid w:val="009C5535"/>
    <w:pPr>
      <w:keepNext/>
      <w:tabs>
        <w:tab w:val="left" w:pos="-720"/>
      </w:tabs>
      <w:jc w:val="center"/>
      <w:outlineLvl w:val="7"/>
    </w:pPr>
    <w:rPr>
      <w:b/>
      <w:spacing w:val="-3"/>
      <w:sz w:val="28"/>
    </w:rPr>
  </w:style>
  <w:style w:type="paragraph" w:styleId="Heading9">
    <w:name w:val="heading 9"/>
    <w:basedOn w:val="Normal"/>
    <w:next w:val="Normal"/>
    <w:link w:val="Heading9Char"/>
    <w:qFormat/>
    <w:rsid w:val="009C5535"/>
    <w:pPr>
      <w:keepNext/>
      <w:tabs>
        <w:tab w:val="left" w:leader="dot" w:pos="-1440"/>
        <w:tab w:val="left" w:pos="-720"/>
        <w:tab w:val="left" w:pos="0"/>
        <w:tab w:val="left" w:pos="720"/>
        <w:tab w:val="left" w:pos="1440"/>
        <w:tab w:val="right" w:leader="dot" w:pos="9360"/>
      </w:tabs>
      <w:ind w:left="720"/>
      <w:outlineLvl w:val="8"/>
    </w:pPr>
    <w:rPr>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uiPriority w:val="99"/>
    <w:rsid w:val="004D242F"/>
    <w:pPr>
      <w:tabs>
        <w:tab w:val="center" w:pos="4320"/>
        <w:tab w:val="right" w:pos="8640"/>
      </w:tabs>
    </w:pPr>
  </w:style>
  <w:style w:type="character" w:customStyle="1" w:styleId="FooterChar">
    <w:name w:val="Footer Char"/>
    <w:basedOn w:val="DefaultParagraphFont"/>
    <w:link w:val="Footer"/>
    <w:uiPriority w:val="99"/>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nhideWhenUsed/>
    <w:rsid w:val="00A364D5"/>
    <w:rPr>
      <w:rFonts w:ascii="Courier New" w:hAnsi="Courier New"/>
      <w:sz w:val="20"/>
    </w:rPr>
  </w:style>
  <w:style w:type="character" w:customStyle="1" w:styleId="PlainTextChar">
    <w:name w:val="Plain Text Char"/>
    <w:basedOn w:val="DefaultParagraphFont"/>
    <w:link w:val="PlainText"/>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1"/>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link w:val="ItemiChar"/>
    <w:qFormat/>
    <w:rsid w:val="00A364D5"/>
    <w:pPr>
      <w:tabs>
        <w:tab w:val="num" w:pos="4320"/>
      </w:tabs>
      <w:ind w:left="5040"/>
    </w:pPr>
  </w:style>
  <w:style w:type="paragraph" w:styleId="ListParagraph">
    <w:name w:val="List Paragraph"/>
    <w:basedOn w:val="Normal"/>
    <w:link w:val="ListParagraphChar"/>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unhideWhenUsed/>
    <w:rsid w:val="001970AC"/>
    <w:rPr>
      <w:sz w:val="16"/>
      <w:szCs w:val="16"/>
    </w:rPr>
  </w:style>
  <w:style w:type="paragraph" w:styleId="CommentText">
    <w:name w:val="annotation text"/>
    <w:basedOn w:val="Normal"/>
    <w:link w:val="CommentTextChar"/>
    <w:uiPriority w:val="99"/>
    <w:unhideWhenUsed/>
    <w:rsid w:val="001970AC"/>
    <w:rPr>
      <w:sz w:val="20"/>
    </w:rPr>
  </w:style>
  <w:style w:type="character" w:customStyle="1" w:styleId="CommentTextChar">
    <w:name w:val="Comment Text Char"/>
    <w:basedOn w:val="DefaultParagraphFont"/>
    <w:link w:val="CommentText"/>
    <w:uiPriority w:val="99"/>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970AC"/>
    <w:rPr>
      <w:b/>
      <w:bCs/>
    </w:rPr>
  </w:style>
  <w:style w:type="character" w:customStyle="1" w:styleId="CommentSubjectChar">
    <w:name w:val="Comment Subject Char"/>
    <w:basedOn w:val="CommentTextChar"/>
    <w:link w:val="CommentSubject"/>
    <w:rsid w:val="001970A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nhideWhenUsed/>
    <w:rsid w:val="00BE6DA6"/>
    <w:rPr>
      <w:color w:val="954F72" w:themeColor="followedHyperlink"/>
      <w:u w:val="single"/>
    </w:rPr>
  </w:style>
  <w:style w:type="character" w:customStyle="1" w:styleId="ListParagraphChar">
    <w:name w:val="List Paragraph Char"/>
    <w:link w:val="ListParagraph"/>
    <w:uiPriority w:val="34"/>
    <w:locked/>
    <w:rsid w:val="00AC5B25"/>
    <w:rPr>
      <w:rFonts w:ascii="Times New Roman" w:eastAsia="Times New Roman" w:hAnsi="Times New Roman" w:cs="Times New Roman"/>
      <w:sz w:val="26"/>
      <w:szCs w:val="20"/>
    </w:rPr>
  </w:style>
  <w:style w:type="character" w:customStyle="1" w:styleId="normaltextrun">
    <w:name w:val="normaltextrun"/>
    <w:basedOn w:val="DefaultParagraphFont"/>
    <w:rsid w:val="00AC5B25"/>
  </w:style>
  <w:style w:type="character" w:customStyle="1" w:styleId="eop">
    <w:name w:val="eop"/>
    <w:basedOn w:val="DefaultParagraphFont"/>
    <w:rsid w:val="00AC5B25"/>
  </w:style>
  <w:style w:type="character" w:customStyle="1" w:styleId="Heading4Char">
    <w:name w:val="Heading 4 Char"/>
    <w:basedOn w:val="DefaultParagraphFont"/>
    <w:link w:val="Heading4"/>
    <w:uiPriority w:val="9"/>
    <w:rsid w:val="009C5535"/>
    <w:rPr>
      <w:rFonts w:asciiTheme="majorHAnsi" w:eastAsiaTheme="majorEastAsia" w:hAnsiTheme="majorHAnsi" w:cstheme="majorBidi"/>
      <w:i/>
      <w:iCs/>
      <w:color w:val="2E74B5" w:themeColor="accent1" w:themeShade="BF"/>
      <w:sz w:val="26"/>
      <w:szCs w:val="20"/>
    </w:rPr>
  </w:style>
  <w:style w:type="character" w:customStyle="1" w:styleId="Heading5Char">
    <w:name w:val="Heading 5 Char"/>
    <w:basedOn w:val="DefaultParagraphFont"/>
    <w:link w:val="Heading5"/>
    <w:rsid w:val="009C5535"/>
    <w:rPr>
      <w:rFonts w:ascii="Times New Roman" w:eastAsia="Times New Roman" w:hAnsi="Times New Roman" w:cs="Times New Roman"/>
      <w:b/>
      <w:sz w:val="20"/>
      <w:szCs w:val="20"/>
      <w:u w:val="single"/>
    </w:rPr>
  </w:style>
  <w:style w:type="character" w:customStyle="1" w:styleId="Heading6Char">
    <w:name w:val="Heading 6 Char"/>
    <w:basedOn w:val="DefaultParagraphFont"/>
    <w:link w:val="Heading6"/>
    <w:rsid w:val="009C5535"/>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9C5535"/>
    <w:rPr>
      <w:rFonts w:ascii="Times New Roman" w:eastAsia="Times New Roman" w:hAnsi="Times New Roman" w:cs="Times New Roman"/>
      <w:b/>
      <w:spacing w:val="-3"/>
      <w:sz w:val="20"/>
      <w:szCs w:val="20"/>
    </w:rPr>
  </w:style>
  <w:style w:type="character" w:customStyle="1" w:styleId="Heading8Char">
    <w:name w:val="Heading 8 Char"/>
    <w:basedOn w:val="DefaultParagraphFont"/>
    <w:link w:val="Heading8"/>
    <w:rsid w:val="009C5535"/>
    <w:rPr>
      <w:rFonts w:ascii="Times New Roman" w:eastAsia="Times New Roman" w:hAnsi="Times New Roman" w:cs="Times New Roman"/>
      <w:b/>
      <w:spacing w:val="-3"/>
      <w:sz w:val="28"/>
      <w:szCs w:val="20"/>
    </w:rPr>
  </w:style>
  <w:style w:type="character" w:customStyle="1" w:styleId="Heading9Char">
    <w:name w:val="Heading 9 Char"/>
    <w:basedOn w:val="DefaultParagraphFont"/>
    <w:link w:val="Heading9"/>
    <w:rsid w:val="009C5535"/>
    <w:rPr>
      <w:rFonts w:ascii="Times New Roman" w:eastAsia="Times New Roman" w:hAnsi="Times New Roman" w:cs="Times New Roman"/>
      <w:b/>
      <w:color w:val="0000FF"/>
      <w:sz w:val="20"/>
      <w:szCs w:val="20"/>
    </w:rPr>
  </w:style>
  <w:style w:type="paragraph" w:customStyle="1" w:styleId="MemoHeading">
    <w:name w:val="MemoHeading"/>
    <w:basedOn w:val="Normal"/>
    <w:rsid w:val="009C5535"/>
    <w:pPr>
      <w:spacing w:line="480" w:lineRule="auto"/>
    </w:pPr>
    <w:rPr>
      <w:sz w:val="20"/>
    </w:rPr>
  </w:style>
  <w:style w:type="character" w:styleId="PageNumber">
    <w:name w:val="page number"/>
    <w:basedOn w:val="DefaultParagraphFont"/>
    <w:rsid w:val="009C5535"/>
  </w:style>
  <w:style w:type="paragraph" w:styleId="TOC3">
    <w:name w:val="toc 3"/>
    <w:basedOn w:val="Normal"/>
    <w:next w:val="Normal"/>
    <w:uiPriority w:val="39"/>
    <w:qFormat/>
    <w:rsid w:val="009C5535"/>
    <w:pPr>
      <w:tabs>
        <w:tab w:val="left" w:leader="dot" w:pos="9000"/>
        <w:tab w:val="right" w:pos="9360"/>
      </w:tabs>
      <w:suppressAutoHyphens/>
      <w:ind w:left="2160" w:right="720" w:hanging="720"/>
    </w:pPr>
    <w:rPr>
      <w:sz w:val="20"/>
    </w:rPr>
  </w:style>
  <w:style w:type="paragraph" w:styleId="BodyTextIndent2">
    <w:name w:val="Body Text Indent 2"/>
    <w:basedOn w:val="Normal"/>
    <w:link w:val="BodyTextIndent2Char"/>
    <w:rsid w:val="009C5535"/>
    <w:pPr>
      <w:ind w:left="360"/>
    </w:pPr>
    <w:rPr>
      <w:sz w:val="20"/>
    </w:rPr>
  </w:style>
  <w:style w:type="character" w:customStyle="1" w:styleId="BodyTextIndent2Char">
    <w:name w:val="Body Text Indent 2 Char"/>
    <w:basedOn w:val="DefaultParagraphFont"/>
    <w:link w:val="BodyTextIndent2"/>
    <w:rsid w:val="009C5535"/>
    <w:rPr>
      <w:rFonts w:ascii="Times New Roman" w:eastAsia="Times New Roman" w:hAnsi="Times New Roman" w:cs="Times New Roman"/>
      <w:sz w:val="20"/>
      <w:szCs w:val="20"/>
    </w:rPr>
  </w:style>
  <w:style w:type="paragraph" w:styleId="BodyText2">
    <w:name w:val="Body Text 2"/>
    <w:basedOn w:val="Normal"/>
    <w:link w:val="BodyText2Char"/>
    <w:rsid w:val="009C5535"/>
    <w:pPr>
      <w:ind w:left="720" w:hanging="360"/>
    </w:pPr>
    <w:rPr>
      <w:sz w:val="20"/>
    </w:rPr>
  </w:style>
  <w:style w:type="character" w:customStyle="1" w:styleId="BodyText2Char">
    <w:name w:val="Body Text 2 Char"/>
    <w:basedOn w:val="DefaultParagraphFont"/>
    <w:link w:val="BodyText2"/>
    <w:rsid w:val="009C5535"/>
    <w:rPr>
      <w:rFonts w:ascii="Times New Roman" w:eastAsia="Times New Roman" w:hAnsi="Times New Roman" w:cs="Times New Roman"/>
      <w:sz w:val="20"/>
      <w:szCs w:val="20"/>
    </w:rPr>
  </w:style>
  <w:style w:type="paragraph" w:styleId="BodyTextIndent">
    <w:name w:val="Body Text Indent"/>
    <w:basedOn w:val="Normal"/>
    <w:link w:val="BodyTextIndentChar"/>
    <w:rsid w:val="009C5535"/>
    <w:pPr>
      <w:ind w:left="1440"/>
    </w:pPr>
    <w:rPr>
      <w:sz w:val="20"/>
    </w:rPr>
  </w:style>
  <w:style w:type="character" w:customStyle="1" w:styleId="BodyTextIndentChar">
    <w:name w:val="Body Text Indent Char"/>
    <w:basedOn w:val="DefaultParagraphFont"/>
    <w:link w:val="BodyTextIndent"/>
    <w:rsid w:val="009C5535"/>
    <w:rPr>
      <w:rFonts w:ascii="Times New Roman" w:eastAsia="Times New Roman" w:hAnsi="Times New Roman" w:cs="Times New Roman"/>
      <w:sz w:val="20"/>
      <w:szCs w:val="20"/>
    </w:rPr>
  </w:style>
  <w:style w:type="paragraph" w:styleId="BodyTextIndent3">
    <w:name w:val="Body Text Indent 3"/>
    <w:basedOn w:val="Normal"/>
    <w:link w:val="BodyTextIndent3Char"/>
    <w:rsid w:val="009C5535"/>
    <w:pPr>
      <w:tabs>
        <w:tab w:val="left" w:pos="-720"/>
      </w:tabs>
      <w:ind w:left="1440" w:hanging="1440"/>
    </w:pPr>
    <w:rPr>
      <w:spacing w:val="-3"/>
      <w:sz w:val="20"/>
    </w:rPr>
  </w:style>
  <w:style w:type="character" w:customStyle="1" w:styleId="BodyTextIndent3Char">
    <w:name w:val="Body Text Indent 3 Char"/>
    <w:basedOn w:val="DefaultParagraphFont"/>
    <w:link w:val="BodyTextIndent3"/>
    <w:rsid w:val="009C5535"/>
    <w:rPr>
      <w:rFonts w:ascii="Times New Roman" w:eastAsia="Times New Roman" w:hAnsi="Times New Roman" w:cs="Times New Roman"/>
      <w:spacing w:val="-3"/>
      <w:sz w:val="20"/>
      <w:szCs w:val="20"/>
    </w:rPr>
  </w:style>
  <w:style w:type="paragraph" w:styleId="FootnoteText">
    <w:name w:val="footnote text"/>
    <w:basedOn w:val="Normal"/>
    <w:link w:val="FootnoteTextChar"/>
    <w:uiPriority w:val="99"/>
    <w:semiHidden/>
    <w:rsid w:val="009C5535"/>
    <w:rPr>
      <w:sz w:val="20"/>
    </w:rPr>
  </w:style>
  <w:style w:type="character" w:customStyle="1" w:styleId="FootnoteTextChar">
    <w:name w:val="Footnote Text Char"/>
    <w:basedOn w:val="DefaultParagraphFont"/>
    <w:link w:val="FootnoteText"/>
    <w:uiPriority w:val="99"/>
    <w:semiHidden/>
    <w:rsid w:val="009C5535"/>
    <w:rPr>
      <w:rFonts w:ascii="Times New Roman" w:eastAsia="Times New Roman" w:hAnsi="Times New Roman" w:cs="Times New Roman"/>
      <w:sz w:val="20"/>
      <w:szCs w:val="20"/>
    </w:rPr>
  </w:style>
  <w:style w:type="paragraph" w:customStyle="1" w:styleId="Level1">
    <w:name w:val="Level 1"/>
    <w:basedOn w:val="Normal"/>
    <w:rsid w:val="009C5535"/>
    <w:pPr>
      <w:widowControl w:val="0"/>
      <w:numPr>
        <w:numId w:val="8"/>
      </w:numPr>
      <w:outlineLvl w:val="0"/>
    </w:pPr>
    <w:rPr>
      <w:snapToGrid w:val="0"/>
      <w:sz w:val="24"/>
    </w:rPr>
  </w:style>
  <w:style w:type="paragraph" w:customStyle="1" w:styleId="Level4">
    <w:name w:val="Level 4"/>
    <w:basedOn w:val="Normal"/>
    <w:rsid w:val="009C5535"/>
    <w:pPr>
      <w:widowControl w:val="0"/>
      <w:tabs>
        <w:tab w:val="num" w:pos="1440"/>
      </w:tabs>
      <w:ind w:left="2880" w:hanging="720"/>
      <w:outlineLvl w:val="3"/>
    </w:pPr>
    <w:rPr>
      <w:snapToGrid w:val="0"/>
      <w:sz w:val="24"/>
    </w:rPr>
  </w:style>
  <w:style w:type="paragraph" w:styleId="BodyText">
    <w:name w:val="Body Text"/>
    <w:basedOn w:val="Normal"/>
    <w:link w:val="BodyTextChar"/>
    <w:rsid w:val="009C5535"/>
    <w:rPr>
      <w:sz w:val="20"/>
    </w:rPr>
  </w:style>
  <w:style w:type="character" w:customStyle="1" w:styleId="BodyTextChar">
    <w:name w:val="Body Text Char"/>
    <w:basedOn w:val="DefaultParagraphFont"/>
    <w:link w:val="BodyText"/>
    <w:rsid w:val="009C5535"/>
    <w:rPr>
      <w:rFonts w:ascii="Times New Roman" w:eastAsia="Times New Roman" w:hAnsi="Times New Roman" w:cs="Times New Roman"/>
      <w:sz w:val="20"/>
      <w:szCs w:val="20"/>
    </w:rPr>
  </w:style>
  <w:style w:type="paragraph" w:styleId="BodyText3">
    <w:name w:val="Body Text 3"/>
    <w:basedOn w:val="Normal"/>
    <w:link w:val="BodyText3Char"/>
    <w:rsid w:val="009C553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customStyle="1" w:styleId="BodyText3Char">
    <w:name w:val="Body Text 3 Char"/>
    <w:basedOn w:val="DefaultParagraphFont"/>
    <w:link w:val="BodyText3"/>
    <w:rsid w:val="009C5535"/>
    <w:rPr>
      <w:rFonts w:ascii="Times New Roman" w:eastAsia="Times New Roman" w:hAnsi="Times New Roman" w:cs="Times New Roman"/>
      <w:szCs w:val="20"/>
    </w:rPr>
  </w:style>
  <w:style w:type="paragraph" w:styleId="Caption">
    <w:name w:val="caption"/>
    <w:basedOn w:val="Normal"/>
    <w:next w:val="Normal"/>
    <w:qFormat/>
    <w:rsid w:val="009C5535"/>
    <w:rPr>
      <w:b/>
      <w:sz w:val="18"/>
    </w:rPr>
  </w:style>
  <w:style w:type="paragraph" w:customStyle="1" w:styleId="AERTitle">
    <w:name w:val="AER Title"/>
    <w:basedOn w:val="Normal"/>
    <w:rsid w:val="009C553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9C5535"/>
    <w:rPr>
      <w:rFonts w:ascii="Arial" w:hAnsi="Arial" w:cs="Arial" w:hint="default"/>
      <w:b/>
      <w:bCs/>
      <w:color w:val="333366"/>
      <w:sz w:val="36"/>
      <w:szCs w:val="36"/>
      <w:shd w:val="clear" w:color="auto" w:fill="FFFFFF"/>
    </w:rPr>
  </w:style>
  <w:style w:type="character" w:customStyle="1" w:styleId="links1">
    <w:name w:val="links1"/>
    <w:rsid w:val="009C5535"/>
    <w:rPr>
      <w:rFonts w:ascii="Arial" w:hAnsi="Arial" w:cs="Arial" w:hint="default"/>
      <w:sz w:val="17"/>
      <w:szCs w:val="17"/>
    </w:rPr>
  </w:style>
  <w:style w:type="character" w:customStyle="1" w:styleId="title1">
    <w:name w:val="title1"/>
    <w:rsid w:val="009C5535"/>
    <w:rPr>
      <w:rFonts w:ascii="Arial" w:hAnsi="Arial" w:cs="Arial" w:hint="default"/>
      <w:b/>
      <w:bCs/>
      <w:color w:val="3366CC"/>
      <w:sz w:val="19"/>
      <w:szCs w:val="19"/>
      <w:shd w:val="clear" w:color="auto" w:fill="FFFFFF"/>
    </w:rPr>
  </w:style>
  <w:style w:type="paragraph" w:customStyle="1" w:styleId="ContractsTeam">
    <w:name w:val="ContractsTeam"/>
    <w:basedOn w:val="Normal"/>
    <w:rsid w:val="009C5535"/>
    <w:pPr>
      <w:numPr>
        <w:ilvl w:val="1"/>
        <w:numId w:val="9"/>
      </w:numPr>
    </w:pPr>
    <w:rPr>
      <w:sz w:val="20"/>
    </w:rPr>
  </w:style>
  <w:style w:type="paragraph" w:customStyle="1" w:styleId="1AutoList1">
    <w:name w:val="1AutoList1"/>
    <w:rsid w:val="009C5535"/>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table" w:styleId="TableGrid">
    <w:name w:val="Table Grid"/>
    <w:basedOn w:val="TableNormal"/>
    <w:rsid w:val="009C5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C5535"/>
    <w:rPr>
      <w:b/>
      <w:bCs/>
    </w:rPr>
  </w:style>
  <w:style w:type="character" w:styleId="FootnoteReference">
    <w:name w:val="footnote reference"/>
    <w:uiPriority w:val="99"/>
    <w:semiHidden/>
    <w:rsid w:val="009C5535"/>
    <w:rPr>
      <w:vertAlign w:val="superscript"/>
    </w:rPr>
  </w:style>
  <w:style w:type="paragraph" w:customStyle="1" w:styleId="memoheading0">
    <w:name w:val="memoheading"/>
    <w:basedOn w:val="Normal"/>
    <w:rsid w:val="009C5535"/>
    <w:pPr>
      <w:spacing w:line="480" w:lineRule="auto"/>
    </w:pPr>
    <w:rPr>
      <w:sz w:val="20"/>
      <w:szCs w:val="26"/>
    </w:rPr>
  </w:style>
  <w:style w:type="paragraph" w:customStyle="1" w:styleId="RFP-QHeader1">
    <w:name w:val="RFP-Q Header 1"/>
    <w:basedOn w:val="Normal"/>
    <w:qFormat/>
    <w:rsid w:val="009C5535"/>
    <w:pPr>
      <w:jc w:val="center"/>
    </w:pPr>
    <w:rPr>
      <w:b/>
      <w:caps/>
      <w:sz w:val="40"/>
      <w:szCs w:val="40"/>
    </w:rPr>
  </w:style>
  <w:style w:type="paragraph" w:customStyle="1" w:styleId="Comments">
    <w:name w:val="Comments"/>
    <w:basedOn w:val="CommentText"/>
    <w:link w:val="CommentsChar"/>
    <w:qFormat/>
    <w:rsid w:val="009C5535"/>
    <w:rPr>
      <w:rFonts w:ascii="Arial" w:hAnsi="Arial" w:cs="Arial"/>
    </w:rPr>
  </w:style>
  <w:style w:type="paragraph" w:styleId="NoSpacing">
    <w:name w:val="No Spacing"/>
    <w:uiPriority w:val="1"/>
    <w:qFormat/>
    <w:rsid w:val="009C5535"/>
    <w:pPr>
      <w:spacing w:after="0" w:line="240" w:lineRule="auto"/>
    </w:pPr>
    <w:rPr>
      <w:rFonts w:ascii="Calibri" w:eastAsia="Calibri" w:hAnsi="Calibri" w:cs="Times New Roman"/>
    </w:rPr>
  </w:style>
  <w:style w:type="character" w:customStyle="1" w:styleId="CommentsChar">
    <w:name w:val="Comments Char"/>
    <w:link w:val="Comments"/>
    <w:rsid w:val="009C5535"/>
    <w:rPr>
      <w:rFonts w:ascii="Arial" w:eastAsia="Times New Roman" w:hAnsi="Arial" w:cs="Arial"/>
      <w:sz w:val="20"/>
      <w:szCs w:val="20"/>
    </w:rPr>
  </w:style>
  <w:style w:type="paragraph" w:customStyle="1" w:styleId="ExhibitHeader">
    <w:name w:val="Exhibit Header"/>
    <w:basedOn w:val="Normal"/>
    <w:autoRedefine/>
    <w:qFormat/>
    <w:rsid w:val="009C5535"/>
    <w:pPr>
      <w:tabs>
        <w:tab w:val="center" w:pos="5220"/>
      </w:tabs>
      <w:jc w:val="center"/>
    </w:pPr>
    <w:rPr>
      <w:b/>
      <w:caps/>
      <w:spacing w:val="-3"/>
      <w:sz w:val="32"/>
    </w:rPr>
  </w:style>
  <w:style w:type="character" w:styleId="PlaceholderText">
    <w:name w:val="Placeholder Text"/>
    <w:uiPriority w:val="99"/>
    <w:semiHidden/>
    <w:rsid w:val="009C5535"/>
    <w:rPr>
      <w:color w:val="808080"/>
    </w:rPr>
  </w:style>
  <w:style w:type="paragraph" w:styleId="TOC1">
    <w:name w:val="toc 1"/>
    <w:aliases w:val="TOC 1 (RFP-Q)"/>
    <w:basedOn w:val="Normal"/>
    <w:next w:val="Normal"/>
    <w:link w:val="TOC1Char"/>
    <w:autoRedefine/>
    <w:uiPriority w:val="39"/>
    <w:qFormat/>
    <w:rsid w:val="009C5535"/>
    <w:pPr>
      <w:tabs>
        <w:tab w:val="left" w:pos="720"/>
        <w:tab w:val="right" w:leader="dot" w:pos="10790"/>
      </w:tabs>
    </w:pPr>
    <w:rPr>
      <w:rFonts w:ascii="Calibri" w:hAnsi="Calibri"/>
      <w:b/>
      <w:caps/>
      <w:noProof/>
      <w:sz w:val="20"/>
      <w:szCs w:val="26"/>
    </w:rPr>
  </w:style>
  <w:style w:type="paragraph" w:styleId="TOC2">
    <w:name w:val="toc 2"/>
    <w:aliases w:val="TOC 2 (RFP-Q)"/>
    <w:basedOn w:val="Normal"/>
    <w:next w:val="Normal"/>
    <w:autoRedefine/>
    <w:uiPriority w:val="39"/>
    <w:qFormat/>
    <w:rsid w:val="009C5535"/>
    <w:pPr>
      <w:tabs>
        <w:tab w:val="left" w:pos="1440"/>
        <w:tab w:val="right" w:leader="dot" w:pos="10800"/>
      </w:tabs>
      <w:ind w:left="720"/>
    </w:pPr>
    <w:rPr>
      <w:rFonts w:ascii="Calibri" w:hAnsi="Calibri"/>
      <w:noProof/>
      <w:sz w:val="20"/>
      <w:szCs w:val="26"/>
    </w:rPr>
  </w:style>
  <w:style w:type="paragraph" w:styleId="TOCHeading">
    <w:name w:val="TOC Heading"/>
    <w:basedOn w:val="Heading1"/>
    <w:next w:val="Normal"/>
    <w:uiPriority w:val="39"/>
    <w:unhideWhenUsed/>
    <w:qFormat/>
    <w:rsid w:val="009C5535"/>
    <w:pPr>
      <w:keepLines/>
      <w:spacing w:before="480" w:line="276" w:lineRule="auto"/>
      <w:ind w:left="0" w:firstLine="0"/>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5535"/>
    <w:rPr>
      <w:rFonts w:ascii="Calibri" w:eastAsia="Times New Roman" w:hAnsi="Calibri" w:cs="Times New Roman"/>
      <w:b/>
      <w:caps/>
      <w:noProof/>
      <w:sz w:val="20"/>
      <w:szCs w:val="26"/>
    </w:rPr>
  </w:style>
  <w:style w:type="paragraph" w:customStyle="1" w:styleId="Instructionstoberemoved">
    <w:name w:val="Instructions to be removed"/>
    <w:basedOn w:val="Heading2"/>
    <w:link w:val="InstructionstoberemovedChar"/>
    <w:qFormat/>
    <w:rsid w:val="009C5535"/>
    <w:pPr>
      <w:spacing w:after="240"/>
      <w:ind w:left="1440"/>
      <w:jc w:val="left"/>
    </w:pPr>
    <w:rPr>
      <w:rFonts w:ascii="Calibri" w:hAnsi="Calibri" w:cs="Calibri"/>
      <w:b w:val="0"/>
      <w:color w:val="FFFFFF"/>
      <w:u w:val="none"/>
    </w:rPr>
  </w:style>
  <w:style w:type="character" w:customStyle="1" w:styleId="InstructionstoberemovedChar">
    <w:name w:val="Instructions to be removed Char"/>
    <w:link w:val="Instructionstoberemoved"/>
    <w:rsid w:val="009C5535"/>
    <w:rPr>
      <w:rFonts w:ascii="Calibri" w:eastAsia="Times New Roman" w:hAnsi="Calibri" w:cs="Calibri"/>
      <w:color w:val="FFFFFF"/>
      <w:sz w:val="26"/>
      <w:szCs w:val="20"/>
    </w:rPr>
  </w:style>
  <w:style w:type="character" w:customStyle="1" w:styleId="ItemiChar">
    <w:name w:val="Item i. Char"/>
    <w:link w:val="Itemi"/>
    <w:rsid w:val="009C5535"/>
    <w:rPr>
      <w:rFonts w:ascii="Calibri" w:eastAsia="Times New Roman" w:hAnsi="Calibri" w:cs="Calibri"/>
      <w:sz w:val="26"/>
      <w:szCs w:val="20"/>
    </w:rPr>
  </w:style>
  <w:style w:type="character" w:customStyle="1" w:styleId="CharAttribute245">
    <w:name w:val="CharAttribute245"/>
    <w:uiPriority w:val="99"/>
    <w:rsid w:val="009C5535"/>
    <w:rPr>
      <w:rFonts w:ascii="Courier New" w:eastAsia="Times New Roman"/>
    </w:rPr>
  </w:style>
  <w:style w:type="character" w:styleId="UnresolvedMention">
    <w:name w:val="Unresolved Mention"/>
    <w:uiPriority w:val="99"/>
    <w:semiHidden/>
    <w:unhideWhenUsed/>
    <w:rsid w:val="009C5535"/>
    <w:rPr>
      <w:color w:val="605E5C"/>
      <w:shd w:val="clear" w:color="auto" w:fill="E1DFDD"/>
    </w:rPr>
  </w:style>
  <w:style w:type="paragraph" w:styleId="NormalWeb">
    <w:name w:val="Normal (Web)"/>
    <w:basedOn w:val="Normal"/>
    <w:uiPriority w:val="99"/>
    <w:unhideWhenUsed/>
    <w:rsid w:val="009C5535"/>
    <w:pPr>
      <w:spacing w:before="100" w:beforeAutospacing="1" w:after="100" w:afterAutospacing="1"/>
    </w:pPr>
    <w:rPr>
      <w:rFonts w:eastAsia="Calibri"/>
      <w:sz w:val="24"/>
      <w:szCs w:val="24"/>
    </w:rPr>
  </w:style>
  <w:style w:type="character" w:styleId="Mention">
    <w:name w:val="Mention"/>
    <w:basedOn w:val="DefaultParagraphFont"/>
    <w:uiPriority w:val="99"/>
    <w:unhideWhenUsed/>
    <w:rsid w:val="009C5535"/>
    <w:rPr>
      <w:color w:val="2B579A"/>
      <w:shd w:val="clear" w:color="auto" w:fill="E6E6E6"/>
    </w:rPr>
  </w:style>
  <w:style w:type="character" w:customStyle="1" w:styleId="me-email-text">
    <w:name w:val="me-email-text"/>
    <w:basedOn w:val="DefaultParagraphFont"/>
    <w:rsid w:val="009C5535"/>
  </w:style>
  <w:style w:type="character" w:customStyle="1" w:styleId="me-email-text-secondary">
    <w:name w:val="me-email-text-secondary"/>
    <w:basedOn w:val="DefaultParagraphFont"/>
    <w:rsid w:val="009C5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yperlink" Target="https://gsa.acgov.org/do-business-with-us/contracting-opportunities/policies-procedures/iran-contracting-act-of-2010-ica/" TargetMode="External"/><Relationship Id="rId39" Type="http://schemas.openxmlformats.org/officeDocument/2006/relationships/hyperlink" Target="http://acgov.org/auditor/sleb/overview.htm" TargetMode="External"/><Relationship Id="rId3" Type="http://schemas.openxmlformats.org/officeDocument/2006/relationships/customXml" Target="../customXml/item3.xml"/><Relationship Id="rId21" Type="http://schemas.openxmlformats.org/officeDocument/2006/relationships/hyperlink" Target="https://gsa.acgov.org/do-business-with-us/contracting-opportunities/policies-procedures/general-requirements/" TargetMode="External"/><Relationship Id="rId34" Type="http://schemas.openxmlformats.org/officeDocument/2006/relationships/hyperlink" Target="http://acgov.org/auditor/sleb/elation.htm" TargetMode="External"/><Relationship Id="rId42" Type="http://schemas.openxmlformats.org/officeDocument/2006/relationships/hyperlink" Target="https://ezsourcing.acgov.org"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gsa.acgov.org/do-business-with-us/contracting-opportunities/" TargetMode="External"/><Relationship Id="rId17" Type="http://schemas.openxmlformats.org/officeDocument/2006/relationships/footer" Target="footer2.xml"/><Relationship Id="rId25" Type="http://schemas.openxmlformats.org/officeDocument/2006/relationships/hyperlink" Target="https://gsa.acgov.org/do-business-with-us/contracting-opportunities/policies-procedures/iran-contracting-act-of-2010-ica/" TargetMode="External"/><Relationship Id="rId33" Type="http://schemas.openxmlformats.org/officeDocument/2006/relationships/hyperlink" Target="http://acgov.org/auditor/sleb/sourceprogram.htm" TargetMode="External"/><Relationship Id="rId38" Type="http://schemas.openxmlformats.org/officeDocument/2006/relationships/hyperlink" Target="http://acgov.org/auditor/sleb/overview.htm"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hyperlink" Target="http://acgov.org/auditor/sleb/overview.htm" TargetMode="External"/><Relationship Id="rId41" Type="http://schemas.openxmlformats.org/officeDocument/2006/relationships/hyperlink" Target="http://www.elationsys.com/elationsy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sa.acgov.org/do-business-with-us/contracting-opportunities/debarment-suspension-policy/" TargetMode="External"/><Relationship Id="rId32" Type="http://schemas.openxmlformats.org/officeDocument/2006/relationships/hyperlink" Target="http://acgov.org/auditor/sleb/sourceprogram.htm" TargetMode="External"/><Relationship Id="rId37" Type="http://schemas.openxmlformats.org/officeDocument/2006/relationships/hyperlink" Target="mailto:OCCR@acgov.org" TargetMode="External"/><Relationship Id="rId40" Type="http://schemas.openxmlformats.org/officeDocument/2006/relationships/hyperlink" Target="http://www.elationsys.com/elationsys/"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gsa.acgov.org/do-business-with-us/contracting-opportunities/debarment-suspension-policy/" TargetMode="External"/><Relationship Id="rId28" Type="http://schemas.openxmlformats.org/officeDocument/2006/relationships/hyperlink" Target="https://gsa.acgov.org/do-business-with-us/contracting-opportunities/policies-procedures/general-environmental-requirements/" TargetMode="External"/><Relationship Id="rId36" Type="http://schemas.openxmlformats.org/officeDocument/2006/relationships/hyperlink" Target="mailto:GSA.OAP@acgov.org"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gsa.acgov.org/do-business-with-us/vendor-support/small-local-and-emerging-businesses/"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gsa.acgov.org/do-business-with-us/contracting-opportunities/policies-procedures/general-requirements/" TargetMode="External"/><Relationship Id="rId27" Type="http://schemas.openxmlformats.org/officeDocument/2006/relationships/hyperlink" Target="https://gsa.acgov.org/do-business-with-us/contracting-opportunities/policies-procedures/general-environmental-requirements/" TargetMode="External"/><Relationship Id="rId30" Type="http://schemas.openxmlformats.org/officeDocument/2006/relationships/hyperlink" Target="https://gsa.acgov.org/do-business-with-us/vendor-support/small-local-and-emerging-businesses/" TargetMode="External"/><Relationship Id="rId35" Type="http://schemas.openxmlformats.org/officeDocument/2006/relationships/hyperlink" Target="http://acgov.org/auditor/sleb/elation.htm" TargetMode="External"/><Relationship Id="rId43" Type="http://schemas.openxmlformats.org/officeDocument/2006/relationships/hyperlink" Target="https://ezsourcing.acgov.org"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FP5PKM64KWNT-3317579-322</_dlc_DocId>
    <_dlc_DocIdUrl xmlns="dada2d04-0b79-4859-9945-2f68777d8c22">
      <Url>https://acgovt.sharepoint.com/sites/AlamedaCountyDocumentCenter/_layouts/15/DocIdRedir.aspx?ID=FP5PKM64KWNT-3317579-322</Url>
      <Description>FP5PKM64KWNT-3317579-322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CBE54-4E91-4448-9AC6-CA1F3A211577}">
  <ds:schemaRefs>
    <ds:schemaRef ds:uri="http://schemas.microsoft.com/sharepoint/events"/>
  </ds:schemaRefs>
</ds:datastoreItem>
</file>

<file path=customXml/itemProps2.xml><?xml version="1.0" encoding="utf-8"?>
<ds:datastoreItem xmlns:ds="http://schemas.openxmlformats.org/officeDocument/2006/customXml" ds:itemID="{3B3A409A-9BB4-41D4-BFDC-161A18957551}">
  <ds:schemaRefs>
    <ds:schemaRef ds:uri="http://schemas.microsoft.com/office/2006/metadata/properties"/>
    <ds:schemaRef ds:uri="http://schemas.microsoft.com/office/infopath/2007/PartnerControls"/>
    <ds:schemaRef ds:uri="dada2d04-0b79-4859-9945-2f68777d8c22"/>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DC32CBC4-2519-4EC8-A691-F06367746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43A550-8B2B-4614-BB20-2D14BE4E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6660</Words>
  <Characters>37964</Characters>
  <Application>Microsoft Office Word</Application>
  <DocSecurity>4</DocSecurity>
  <Lines>316</Lines>
  <Paragraphs>89</Paragraphs>
  <ScaleCrop>false</ScaleCrop>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901873 QA and Add_RFA-FamilyFinding</dc:title>
  <dc:subject/>
  <dc:creator>Truong, Thuy   GSA - Purchasing Department</dc:creator>
  <cp:keywords/>
  <dc:description/>
  <cp:lastModifiedBy>Siddiq, Sadaf, Probation</cp:lastModifiedBy>
  <cp:revision>2</cp:revision>
  <dcterms:created xsi:type="dcterms:W3CDTF">2025-03-19T16:09:00Z</dcterms:created>
  <dcterms:modified xsi:type="dcterms:W3CDTF">2025-03-19T16:09:00Z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ItemGuid">
    <vt:lpwstr>3b0c8952-5ec4-4224-ab63-860fb44084a7</vt:lpwstr>
  </property>
</Properties>
</file>