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3F59FCD1" w:rsidR="00501E3D" w:rsidRPr="00A57966" w:rsidRDefault="00501E3D" w:rsidP="00501E3D">
      <w:pPr>
        <w:pStyle w:val="Title"/>
        <w:rPr>
          <w:rFonts w:ascii="Calibri" w:hAnsi="Calibri" w:cs="Calibri"/>
          <w:color w:val="000000" w:themeColor="text1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</w:t>
      </w:r>
      <w:r w:rsidRPr="00A57966">
        <w:rPr>
          <w:rFonts w:ascii="Calibri" w:hAnsi="Calibri" w:cs="Calibri"/>
          <w:color w:val="000000" w:themeColor="text1"/>
          <w:sz w:val="40"/>
          <w:szCs w:val="40"/>
        </w:rPr>
        <w:t xml:space="preserve">No. </w:t>
      </w:r>
      <w:r w:rsidR="00A57966" w:rsidRPr="00A57966">
        <w:rPr>
          <w:rFonts w:ascii="Calibri" w:hAnsi="Calibri" w:cs="Calibri"/>
          <w:color w:val="000000" w:themeColor="text1"/>
          <w:sz w:val="40"/>
          <w:szCs w:val="40"/>
        </w:rPr>
        <w:t>1</w:t>
      </w:r>
    </w:p>
    <w:p w14:paraId="208FF390" w14:textId="77777777" w:rsidR="00501E3D" w:rsidRPr="00A57966" w:rsidRDefault="00501E3D" w:rsidP="00501E3D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4D7F9A2D" w14:textId="77777777" w:rsidR="00501E3D" w:rsidRPr="00A57966" w:rsidRDefault="00501E3D" w:rsidP="00501E3D">
      <w:pPr>
        <w:pStyle w:val="Title"/>
        <w:rPr>
          <w:rFonts w:ascii="Calibri" w:hAnsi="Calibri" w:cs="Calibri"/>
          <w:color w:val="000000" w:themeColor="text1"/>
          <w:sz w:val="40"/>
          <w:szCs w:val="40"/>
        </w:rPr>
      </w:pPr>
      <w:r w:rsidRPr="00A57966">
        <w:rPr>
          <w:rFonts w:ascii="Calibri" w:hAnsi="Calibri" w:cs="Calibri"/>
          <w:color w:val="000000" w:themeColor="text1"/>
          <w:sz w:val="40"/>
          <w:szCs w:val="40"/>
        </w:rPr>
        <w:t>to</w:t>
      </w:r>
    </w:p>
    <w:p w14:paraId="334A9966" w14:textId="77777777" w:rsidR="00501E3D" w:rsidRPr="00A57966" w:rsidRDefault="00501E3D" w:rsidP="00501E3D">
      <w:pPr>
        <w:pStyle w:val="RFP-QHeader2"/>
        <w:rPr>
          <w:rFonts w:ascii="Calibri" w:hAnsi="Calibri" w:cs="Calibri"/>
          <w:color w:val="000000" w:themeColor="text1"/>
          <w:sz w:val="20"/>
        </w:rPr>
      </w:pPr>
    </w:p>
    <w:p w14:paraId="4FEBAADB" w14:textId="1DED2C79" w:rsidR="00501E3D" w:rsidRPr="00A57966" w:rsidRDefault="00501E3D" w:rsidP="00501E3D">
      <w:pPr>
        <w:pStyle w:val="Subtitle"/>
        <w:rPr>
          <w:rFonts w:ascii="Calibri" w:hAnsi="Calibri" w:cs="Calibri"/>
          <w:color w:val="000000" w:themeColor="text1"/>
          <w:sz w:val="40"/>
          <w:szCs w:val="40"/>
        </w:rPr>
      </w:pPr>
      <w:r w:rsidRPr="00A57966">
        <w:rPr>
          <w:rFonts w:ascii="Calibri" w:hAnsi="Calibri" w:cs="Calibri"/>
          <w:color w:val="000000" w:themeColor="text1"/>
          <w:sz w:val="40"/>
          <w:szCs w:val="40"/>
        </w:rPr>
        <w:t xml:space="preserve">RFP No. </w:t>
      </w:r>
      <w:r w:rsidR="00A57966" w:rsidRPr="00A57966">
        <w:rPr>
          <w:rFonts w:ascii="Calibri" w:hAnsi="Calibri" w:cs="Calibri"/>
          <w:color w:val="000000" w:themeColor="text1"/>
          <w:sz w:val="40"/>
          <w:szCs w:val="40"/>
        </w:rPr>
        <w:t>902583</w:t>
      </w:r>
    </w:p>
    <w:p w14:paraId="1F06745E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057662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228BA9CE" w:rsidR="00501E3D" w:rsidRPr="00A57966" w:rsidRDefault="00A57966" w:rsidP="00A57966">
      <w:pPr>
        <w:pStyle w:val="RFP-QHeader2"/>
        <w:rPr>
          <w:rFonts w:ascii="Calibri" w:hAnsi="Calibri" w:cs="Calibri"/>
          <w:color w:val="000000" w:themeColor="text1"/>
          <w:sz w:val="40"/>
          <w:szCs w:val="40"/>
          <w:highlight w:val="yellow"/>
        </w:rPr>
      </w:pPr>
      <w:r w:rsidRPr="005F45B8">
        <w:rPr>
          <w:rFonts w:ascii="Calibri" w:hAnsi="Calibri" w:cs="Calibri"/>
          <w:color w:val="000000" w:themeColor="text1"/>
          <w:sz w:val="40"/>
          <w:szCs w:val="40"/>
        </w:rPr>
        <w:t>Alameda County Accessibility Transition Master Plan Update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56F8D785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Pr="00A57966">
              <w:rPr>
                <w:rFonts w:ascii="Calibri" w:hAnsi="Calibri" w:cs="Calibri"/>
                <w:b/>
                <w:color w:val="000000" w:themeColor="text1"/>
                <w:spacing w:val="-6"/>
                <w:sz w:val="28"/>
                <w:szCs w:val="28"/>
              </w:rPr>
              <w:t xml:space="preserve">RFP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</w:t>
            </w:r>
            <w:r w:rsidRPr="00A57966">
              <w:rPr>
                <w:rFonts w:ascii="Calibri" w:hAnsi="Calibri" w:cs="Calibri"/>
                <w:b/>
                <w:color w:val="000000" w:themeColor="text1"/>
                <w:spacing w:val="-6"/>
                <w:sz w:val="28"/>
                <w:szCs w:val="28"/>
              </w:rPr>
              <w:t xml:space="preserve">This RFP Addendum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21D5CF6C" w14:textId="77777777" w:rsidR="00A57966" w:rsidRDefault="00A57966" w:rsidP="00A57966">
      <w:pPr>
        <w:spacing w:after="240"/>
        <w:jc w:val="center"/>
        <w:rPr>
          <w:rFonts w:ascii="Calibri" w:hAnsi="Calibri" w:cs="Calibri"/>
          <w:b/>
          <w:sz w:val="40"/>
          <w:szCs w:val="32"/>
          <w:highlight w:val="yellow"/>
        </w:rPr>
      </w:pPr>
      <w:r w:rsidRPr="00FD57D8">
        <w:rPr>
          <w:rFonts w:ascii="Calibri" w:hAnsi="Calibri" w:cs="Calibri"/>
          <w:b/>
          <w:sz w:val="40"/>
          <w:szCs w:val="32"/>
          <w:highlight w:val="yellow"/>
        </w:rPr>
        <w:t>**REVISED CALENDAR OF EVENTS**</w:t>
      </w:r>
    </w:p>
    <w:p w14:paraId="50273209" w14:textId="0FB88C46" w:rsidR="00401870" w:rsidRPr="006F66F9" w:rsidRDefault="006F66F9" w:rsidP="00501E3D">
      <w:pPr>
        <w:jc w:val="center"/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6F66F9">
        <w:rPr>
          <w:rFonts w:ascii="Calibri" w:hAnsi="Calibri" w:cs="Calibri"/>
          <w:b/>
          <w:color w:val="000000" w:themeColor="text1"/>
          <w:sz w:val="40"/>
          <w:szCs w:val="40"/>
          <w:highlight w:val="yellow"/>
        </w:rPr>
        <w:t>**PLEASE SEE ATTACHMENT 1 FOR THE 2015 ACCESSIBILITY TRANSITION MASTER PLAN UPDATE**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77F84138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 xml:space="preserve">The following </w:t>
      </w:r>
      <w:r w:rsidRPr="00CE2F80">
        <w:rPr>
          <w:rFonts w:ascii="Calibri" w:hAnsi="Calibri" w:cs="Calibri"/>
          <w:b/>
          <w:color w:val="000000" w:themeColor="text1"/>
          <w:sz w:val="24"/>
          <w:szCs w:val="18"/>
        </w:rPr>
        <w:t xml:space="preserve">Sections have </w:t>
      </w:r>
      <w:r w:rsidRPr="00DB7D6D">
        <w:rPr>
          <w:rFonts w:ascii="Calibri" w:hAnsi="Calibri" w:cs="Calibri"/>
          <w:b/>
          <w:sz w:val="24"/>
          <w:szCs w:val="18"/>
        </w:rPr>
        <w:t xml:space="preserve">been modified or revised as shown below.  </w:t>
      </w:r>
      <w:r w:rsidRPr="00DB7D6D">
        <w:rPr>
          <w:rFonts w:ascii="Calibri" w:hAnsi="Calibri" w:cs="Calibri"/>
          <w:sz w:val="24"/>
          <w:szCs w:val="18"/>
        </w:rPr>
        <w:t xml:space="preserve">Changes made to the original </w:t>
      </w:r>
      <w:r w:rsidRPr="00A57966">
        <w:rPr>
          <w:rFonts w:ascii="Calibri" w:hAnsi="Calibri" w:cs="Calibri"/>
          <w:color w:val="000000" w:themeColor="text1"/>
          <w:sz w:val="24"/>
          <w:szCs w:val="18"/>
        </w:rPr>
        <w:t xml:space="preserve">RFP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Default="00501E3D" w:rsidP="00501E3D">
      <w:pPr>
        <w:rPr>
          <w:rFonts w:ascii="Calibri" w:hAnsi="Calibri" w:cs="Calibri"/>
          <w:sz w:val="24"/>
          <w:szCs w:val="22"/>
        </w:rPr>
      </w:pPr>
    </w:p>
    <w:p w14:paraId="18D8D20C" w14:textId="464FD88F" w:rsidR="006F66F9" w:rsidRPr="006F66F9" w:rsidRDefault="006F66F9" w:rsidP="006F66F9">
      <w:pPr>
        <w:shd w:val="clear" w:color="auto" w:fill="D9E2F3"/>
        <w:spacing w:after="240"/>
        <w:jc w:val="both"/>
        <w:rPr>
          <w:rFonts w:ascii="Calibri" w:hAnsi="Calibri" w:cs="Calibri"/>
          <w:b/>
          <w:color w:val="000000" w:themeColor="text1"/>
          <w:sz w:val="24"/>
          <w:szCs w:val="18"/>
        </w:rPr>
      </w:pPr>
      <w:r w:rsidRPr="006F66F9">
        <w:rPr>
          <w:rFonts w:ascii="Calibri" w:hAnsi="Calibri" w:cs="Calibri"/>
          <w:b/>
          <w:color w:val="000000" w:themeColor="text1"/>
          <w:sz w:val="24"/>
          <w:szCs w:val="18"/>
        </w:rPr>
        <w:t xml:space="preserve">Page 2 of the RFP (CALENDAR OF EVENTS) is revised as follows:  </w:t>
      </w:r>
    </w:p>
    <w:p w14:paraId="195C8E11" w14:textId="77777777" w:rsidR="00CE2F80" w:rsidRPr="00A43D75" w:rsidRDefault="00CE2F80" w:rsidP="00CE2F80">
      <w:pPr>
        <w:keepNext/>
        <w:rPr>
          <w:rFonts w:ascii="Calibri" w:hAnsi="Calibri" w:cs="Calibri"/>
          <w:color w:val="000000" w:themeColor="text1"/>
        </w:rPr>
      </w:pPr>
    </w:p>
    <w:p w14:paraId="0EC2EA51" w14:textId="77777777" w:rsidR="00CE2F80" w:rsidRPr="00A43D75" w:rsidRDefault="00CE2F80" w:rsidP="00CE2F80">
      <w:pPr>
        <w:keepNext/>
        <w:spacing w:after="120"/>
        <w:jc w:val="center"/>
        <w:outlineLvl w:val="0"/>
        <w:rPr>
          <w:rFonts w:ascii="Calibri" w:hAnsi="Calibri" w:cs="Calibri"/>
          <w:b/>
          <w:color w:val="000000" w:themeColor="text1"/>
          <w:sz w:val="40"/>
          <w:szCs w:val="40"/>
        </w:rPr>
      </w:pPr>
      <w:bookmarkStart w:id="0" w:name="_Toc14171502"/>
      <w:bookmarkStart w:id="1" w:name="_Toc34676899"/>
      <w:r w:rsidRPr="00A43D75">
        <w:rPr>
          <w:rFonts w:ascii="Calibri" w:hAnsi="Calibri" w:cs="Calibri"/>
          <w:b/>
          <w:color w:val="000000" w:themeColor="text1"/>
          <w:sz w:val="40"/>
          <w:szCs w:val="40"/>
        </w:rPr>
        <w:t>CALENDAR OF EVENTS</w:t>
      </w:r>
      <w:bookmarkEnd w:id="0"/>
      <w:bookmarkEnd w:id="1"/>
    </w:p>
    <w:p w14:paraId="66A3DDAD" w14:textId="77777777" w:rsidR="00CE2F80" w:rsidRPr="00A43D75" w:rsidRDefault="00CE2F80" w:rsidP="00CE2F80">
      <w:pPr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43D75">
        <w:rPr>
          <w:rFonts w:ascii="Calibri" w:hAnsi="Calibri" w:cs="Calibri"/>
          <w:b/>
          <w:color w:val="000000" w:themeColor="text1"/>
          <w:sz w:val="24"/>
          <w:szCs w:val="24"/>
        </w:rPr>
        <w:t>REQUEST FOR PROPOSAL No. 902583</w:t>
      </w:r>
    </w:p>
    <w:p w14:paraId="377C2759" w14:textId="77777777" w:rsidR="00CE2F80" w:rsidRPr="00A43D75" w:rsidRDefault="00CE2F80" w:rsidP="00CE2F80">
      <w:pPr>
        <w:spacing w:after="24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A43D75">
        <w:rPr>
          <w:rFonts w:ascii="Calibri" w:hAnsi="Calibri" w:cs="Calibri"/>
          <w:b/>
          <w:color w:val="000000" w:themeColor="text1"/>
          <w:sz w:val="24"/>
          <w:szCs w:val="24"/>
        </w:rPr>
        <w:t>ALAMEDA COUNTY ACCESSIBILITY TRANSITION MASTER PLAN UPDATE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95"/>
        <w:gridCol w:w="5321"/>
      </w:tblGrid>
      <w:tr w:rsidR="00CE2F80" w:rsidRPr="001F47F0" w14:paraId="12DC9089" w14:textId="77777777">
        <w:tc>
          <w:tcPr>
            <w:tcW w:w="5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0FE43CB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EVENT</w:t>
            </w:r>
          </w:p>
        </w:tc>
        <w:tc>
          <w:tcPr>
            <w:tcW w:w="53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57BA102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DATE/LOCATION</w:t>
            </w:r>
          </w:p>
        </w:tc>
      </w:tr>
      <w:tr w:rsidR="00CE2F80" w:rsidRPr="001F47F0" w14:paraId="6B1121ED" w14:textId="77777777">
        <w:tc>
          <w:tcPr>
            <w:tcW w:w="56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2A1A433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Request Issued</w:t>
            </w:r>
          </w:p>
        </w:tc>
        <w:tc>
          <w:tcPr>
            <w:tcW w:w="5321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E24F67D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February 18, 2025</w:t>
            </w:r>
          </w:p>
        </w:tc>
      </w:tr>
      <w:tr w:rsidR="00CE2F80" w:rsidRPr="001F47F0" w14:paraId="676288A2" w14:textId="77777777">
        <w:tc>
          <w:tcPr>
            <w:tcW w:w="569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B4F7F81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Networking/Proposers Conference</w:t>
            </w:r>
          </w:p>
        </w:tc>
        <w:tc>
          <w:tcPr>
            <w:tcW w:w="5321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3DB3BD4" w14:textId="77777777" w:rsidR="00CE2F80" w:rsidRPr="00922575" w:rsidRDefault="00CE2F80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February 25, 2025 @ 2:00 p.m.</w:t>
            </w:r>
          </w:p>
          <w:p w14:paraId="0C92DDD4" w14:textId="77777777" w:rsidR="00CE2F80" w:rsidRPr="00922575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54CF20" w14:textId="77777777" w:rsidR="00CE2F80" w:rsidRPr="00922575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TO ATTEND ONLINE</w:t>
            </w:r>
            <w:r w:rsidRPr="009225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  <w:p w14:paraId="459AF8E8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bookmarkStart w:id="2" w:name="_Hlk190329815"/>
            <w:r w:rsidRPr="00922575">
              <w:rPr>
                <w:rFonts w:asciiTheme="minorHAnsi" w:hAnsiTheme="minorHAnsi" w:cstheme="minorHAnsi"/>
                <w:b/>
                <w:bCs/>
                <w:color w:val="242424"/>
                <w:kern w:val="2"/>
                <w:sz w:val="24"/>
                <w:szCs w:val="24"/>
              </w:rPr>
              <w:t>Microsoft Teams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hyperlink r:id="rId17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Need help?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654BC6E7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hyperlink r:id="rId18" w:tgtFrame="_blank" w:tooltip="Meeting join link" w:history="1">
              <w:r w:rsidRPr="00922575">
                <w:rPr>
                  <w:rFonts w:asciiTheme="minorHAnsi" w:hAnsiTheme="minorHAnsi" w:cstheme="minorHAnsi"/>
                  <w:b/>
                  <w:bCs/>
                  <w:color w:val="5B5FC7"/>
                  <w:kern w:val="2"/>
                  <w:sz w:val="24"/>
                  <w:szCs w:val="24"/>
                  <w:u w:val="single"/>
                </w:rPr>
                <w:t>Join the meeting now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271A77F7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Meeting ID: 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219 510 273 898 </w:t>
            </w:r>
          </w:p>
          <w:p w14:paraId="3D7915B9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Passcode: 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qY69PM2N </w:t>
            </w:r>
          </w:p>
          <w:p w14:paraId="69432FA0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bCs/>
                <w:color w:val="242424"/>
                <w:kern w:val="2"/>
                <w:sz w:val="24"/>
                <w:szCs w:val="24"/>
              </w:rPr>
              <w:t>Dial in by phone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0F05DF3E" w14:textId="77777777" w:rsid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hyperlink r:id="rId19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+1 415-915-3950,,585059834#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5186E9A9" w14:textId="2F669F9C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>United States, San Francisco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3FBEDEBF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hyperlink r:id="rId20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Find a local number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187423E0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Phone conference ID: 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585 059 834# </w:t>
            </w:r>
          </w:p>
          <w:p w14:paraId="3A90FDB9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For organizers: </w:t>
            </w:r>
            <w:hyperlink r:id="rId21" w:tgtFrame="_blank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Meeting options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r w:rsidRPr="00922575">
              <w:rPr>
                <w:rFonts w:asciiTheme="minorHAnsi" w:hAnsiTheme="minorHAnsi" w:cstheme="minorHAnsi"/>
                <w:color w:val="D1D1D1"/>
                <w:kern w:val="2"/>
                <w:sz w:val="24"/>
                <w:szCs w:val="24"/>
              </w:rPr>
              <w:t>|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hyperlink r:id="rId22" w:tgtFrame="_blank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Reset dial-in PIN</w:t>
              </w:r>
            </w:hyperlink>
            <w:bookmarkEnd w:id="2"/>
          </w:p>
        </w:tc>
      </w:tr>
      <w:tr w:rsidR="00CE2F80" w:rsidRPr="001F47F0" w14:paraId="28B1BE7D" w14:textId="77777777">
        <w:trPr>
          <w:trHeight w:val="229"/>
        </w:trPr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A20944E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Written Questions Due via Email:</w:t>
            </w:r>
          </w:p>
          <w:p w14:paraId="5EE64BED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3" w:history="1">
              <w:r w:rsidRPr="00EC1527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kevin.bailey@acgov.org</w:t>
              </w:r>
            </w:hyperlink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3FBA9E6" w14:textId="4F839653" w:rsidR="00CE2F80" w:rsidRPr="001F47F0" w:rsidRDefault="00EE475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54C1">
              <w:rPr>
                <w:rFonts w:ascii="Calibri" w:hAnsi="Calibri" w:cs="Calibri"/>
                <w:b/>
                <w:strike/>
                <w:color w:val="000000"/>
                <w:sz w:val="24"/>
                <w:szCs w:val="26"/>
              </w:rPr>
              <w:t>Feb</w:t>
            </w:r>
            <w:r w:rsidR="00444789" w:rsidRPr="002554C1">
              <w:rPr>
                <w:rFonts w:ascii="Calibri" w:hAnsi="Calibri" w:cs="Calibri"/>
                <w:b/>
                <w:strike/>
                <w:color w:val="000000"/>
                <w:sz w:val="24"/>
                <w:szCs w:val="26"/>
              </w:rPr>
              <w:t>ruary 26</w:t>
            </w:r>
            <w:r w:rsidR="00444789" w:rsidRPr="002554C1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 xml:space="preserve"> </w:t>
            </w:r>
            <w:r w:rsidR="00CE2F80" w:rsidRPr="00A43D75">
              <w:rPr>
                <w:rFonts w:ascii="Calibri" w:hAnsi="Calibri" w:cs="Calibri"/>
                <w:b/>
                <w:color w:val="000000"/>
                <w:sz w:val="24"/>
                <w:szCs w:val="26"/>
                <w:highlight w:val="yellow"/>
              </w:rPr>
              <w:t>March 5</w:t>
            </w:r>
            <w:r w:rsidR="00CE2F80"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, 2025 by 5:00 p.m.</w:t>
            </w:r>
          </w:p>
        </w:tc>
      </w:tr>
      <w:tr w:rsidR="00CE2F80" w:rsidRPr="001F47F0" w14:paraId="6D958978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5E58465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List of Attendees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114FF5F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February 27, 2025</w:t>
            </w:r>
          </w:p>
        </w:tc>
      </w:tr>
      <w:tr w:rsidR="00CE2F80" w:rsidRPr="001F47F0" w14:paraId="349CD8A9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CC7B602" w14:textId="77777777" w:rsidR="00CE2F80" w:rsidRPr="001F47F0" w:rsidRDefault="00CE2F8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Q&amp;A Issued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49E367B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March 14, 2025</w:t>
            </w:r>
          </w:p>
        </w:tc>
      </w:tr>
      <w:tr w:rsidR="002B4CCB" w:rsidRPr="001F47F0" w14:paraId="3C2C6EF6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0EB1E01" w14:textId="2784EC2A" w:rsidR="002B4CCB" w:rsidRPr="002554C1" w:rsidRDefault="002B4CCB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2554C1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Addendum </w:t>
            </w:r>
            <w:r w:rsidR="00516227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 xml:space="preserve">No. 1 </w:t>
            </w:r>
            <w:r w:rsidRPr="002554C1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Issued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6EAE3A8" w14:textId="21688E8E" w:rsidR="002B4CCB" w:rsidRPr="002554C1" w:rsidRDefault="002C74D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2554C1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February 26, 2025</w:t>
            </w:r>
          </w:p>
        </w:tc>
      </w:tr>
      <w:tr w:rsidR="00CE2F80" w:rsidRPr="001F47F0" w14:paraId="57A276B5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030AC48" w14:textId="0190DE24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Addendum </w:t>
            </w:r>
            <w:r w:rsidR="009050C7" w:rsidRPr="002554C1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No. 2</w:t>
            </w:r>
            <w:r w:rsidR="009050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Issued </w:t>
            </w:r>
            <w:r w:rsidRPr="001F47F0">
              <w:rPr>
                <w:rFonts w:asciiTheme="minorHAnsi" w:hAnsiTheme="minorHAnsi" w:cstheme="minorHAnsi"/>
                <w:sz w:val="24"/>
                <w:szCs w:val="24"/>
              </w:rPr>
              <w:t xml:space="preserve">[only if necessary to </w:t>
            </w:r>
            <w:r w:rsidRPr="00A43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amend RFP]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64DF44F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March 14, 2025</w:t>
            </w:r>
          </w:p>
        </w:tc>
      </w:tr>
      <w:tr w:rsidR="00CE2F80" w:rsidRPr="001F47F0" w14:paraId="15FBEED6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0EB0D739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Response Due and Submitted through</w:t>
            </w:r>
          </w:p>
          <w:p w14:paraId="313D548A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4" w:history="1">
              <w:r w:rsidRPr="001F47F0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EZSourcing Supplier Portal</w:t>
              </w:r>
            </w:hyperlink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E0F9C4" w14:textId="77777777" w:rsidR="00CE2F80" w:rsidRPr="00922575" w:rsidRDefault="00CE2F80">
            <w:pPr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March 24, 2025 </w:t>
            </w:r>
            <w:r w:rsidRPr="0092257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by 2:00 p.m. </w:t>
            </w:r>
          </w:p>
          <w:p w14:paraId="09DAA08F" w14:textId="77777777" w:rsidR="00CE2F80" w:rsidRPr="00922575" w:rsidRDefault="00CE2F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34E44F3" w14:textId="77777777" w:rsidR="00CE2F80" w:rsidRPr="00922575" w:rsidRDefault="00CE2F8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Followed immediately by online Public Bid Opening which can be joined here:</w:t>
            </w:r>
          </w:p>
          <w:p w14:paraId="0CB7DE32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bCs/>
                <w:color w:val="242424"/>
                <w:kern w:val="2"/>
                <w:sz w:val="24"/>
                <w:szCs w:val="24"/>
              </w:rPr>
              <w:t>Microsoft Teams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hyperlink r:id="rId25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Need help?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04D3D552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hyperlink r:id="rId26" w:tgtFrame="_blank" w:tooltip="Meeting join link" w:history="1">
              <w:r w:rsidRPr="00922575">
                <w:rPr>
                  <w:rFonts w:asciiTheme="minorHAnsi" w:hAnsiTheme="minorHAnsi" w:cstheme="minorHAnsi"/>
                  <w:b/>
                  <w:bCs/>
                  <w:color w:val="5B5FC7"/>
                  <w:kern w:val="2"/>
                  <w:sz w:val="24"/>
                  <w:szCs w:val="24"/>
                  <w:u w:val="single"/>
                </w:rPr>
                <w:t>Join the meeting now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4DAB6442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Meeting ID: 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291 906 976 22 </w:t>
            </w:r>
          </w:p>
          <w:p w14:paraId="43321E07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lastRenderedPageBreak/>
              <w:t xml:space="preserve">Passcode: 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gH9MR7B6 </w:t>
            </w:r>
          </w:p>
          <w:p w14:paraId="74B6DB84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b/>
                <w:bCs/>
                <w:color w:val="242424"/>
                <w:kern w:val="2"/>
                <w:sz w:val="24"/>
                <w:szCs w:val="24"/>
              </w:rPr>
              <w:t>Dial in by phone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26104327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hyperlink r:id="rId27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+1 415-915-3950,,531844979#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>United States, San Francisco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58ECEDBB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hyperlink r:id="rId28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Find a local number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</w:p>
          <w:p w14:paraId="1469127A" w14:textId="77777777" w:rsidR="00CE2F80" w:rsidRPr="00922575" w:rsidRDefault="00CE2F80">
            <w:pPr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Phone conference ID: 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531 844 979# </w:t>
            </w:r>
          </w:p>
          <w:p w14:paraId="1DF6893F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2575">
              <w:rPr>
                <w:rFonts w:asciiTheme="minorHAnsi" w:hAnsiTheme="minorHAnsi" w:cstheme="minorHAnsi"/>
                <w:color w:val="616161"/>
                <w:kern w:val="2"/>
                <w:sz w:val="24"/>
                <w:szCs w:val="24"/>
              </w:rPr>
              <w:t xml:space="preserve">For organizers: </w:t>
            </w:r>
            <w:hyperlink r:id="rId29" w:tgtFrame="_blank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Meeting options</w:t>
              </w:r>
            </w:hyperlink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r w:rsidRPr="00922575">
              <w:rPr>
                <w:rFonts w:asciiTheme="minorHAnsi" w:hAnsiTheme="minorHAnsi" w:cstheme="minorHAnsi"/>
                <w:color w:val="D1D1D1"/>
                <w:kern w:val="2"/>
                <w:sz w:val="24"/>
                <w:szCs w:val="24"/>
              </w:rPr>
              <w:t>|</w:t>
            </w:r>
            <w:r w:rsidRPr="00922575">
              <w:rPr>
                <w:rFonts w:asciiTheme="minorHAnsi" w:hAnsiTheme="minorHAnsi" w:cstheme="minorHAnsi"/>
                <w:color w:val="242424"/>
                <w:kern w:val="2"/>
                <w:sz w:val="24"/>
                <w:szCs w:val="24"/>
              </w:rPr>
              <w:t xml:space="preserve"> </w:t>
            </w:r>
            <w:hyperlink r:id="rId30" w:tgtFrame="_blank" w:history="1">
              <w:r w:rsidRPr="00922575">
                <w:rPr>
                  <w:rFonts w:asciiTheme="minorHAnsi" w:hAnsiTheme="minorHAnsi" w:cstheme="minorHAnsi"/>
                  <w:color w:val="5B5FC7"/>
                  <w:kern w:val="2"/>
                  <w:sz w:val="24"/>
                  <w:szCs w:val="24"/>
                  <w:u w:val="single"/>
                </w:rPr>
                <w:t>Reset dial-in PIN</w:t>
              </w:r>
            </w:hyperlink>
          </w:p>
        </w:tc>
      </w:tr>
      <w:tr w:rsidR="00CE2F80" w:rsidRPr="001F47F0" w14:paraId="36D3515F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D063D03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Evaluation Period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35FA1E9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March 24, 2025 – May 5, 2025</w:t>
            </w:r>
          </w:p>
        </w:tc>
      </w:tr>
      <w:tr w:rsidR="00CE2F80" w:rsidRPr="001F47F0" w14:paraId="662337E6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3E56860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Optional </w:t>
            </w: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Vendor Interviews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2E213EC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Week of</w:t>
            </w:r>
            <w:r w:rsidRPr="00266DFB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 xml:space="preserve"> </w:t>
            </w:r>
            <w:r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April 21, 2025</w:t>
            </w:r>
          </w:p>
        </w:tc>
      </w:tr>
      <w:tr w:rsidR="00CE2F80" w:rsidRPr="001F47F0" w14:paraId="24F0FAE6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024536F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Notice of Intent to Award Issued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3CA1C435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May 6, 2025</w:t>
            </w:r>
          </w:p>
        </w:tc>
      </w:tr>
      <w:tr w:rsidR="00CE2F80" w:rsidRPr="001F47F0" w14:paraId="7E436BB6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4BD614A2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D7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Board</w:t>
            </w: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Consideration Award Date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EE264D7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June 10, 2025</w:t>
            </w:r>
          </w:p>
        </w:tc>
      </w:tr>
      <w:tr w:rsidR="00CE2F80" w:rsidRPr="001F47F0" w14:paraId="519048E2" w14:textId="77777777">
        <w:tc>
          <w:tcPr>
            <w:tcW w:w="5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7B881CA0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47F0">
              <w:rPr>
                <w:rFonts w:asciiTheme="minorHAnsi" w:hAnsiTheme="minorHAnsi" w:cstheme="minorHAnsi"/>
                <w:b/>
                <w:sz w:val="24"/>
                <w:szCs w:val="24"/>
              </w:rPr>
              <w:t>Contract Start Date</w:t>
            </w:r>
          </w:p>
        </w:tc>
        <w:tc>
          <w:tcPr>
            <w:tcW w:w="53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2FBF1B8A" w14:textId="77777777" w:rsidR="00CE2F80" w:rsidRPr="001F47F0" w:rsidRDefault="00CE2F8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August 1</w:t>
            </w:r>
            <w:r w:rsidRPr="00A43D75">
              <w:rPr>
                <w:rFonts w:ascii="Calibri" w:hAnsi="Calibri" w:cs="Calibri"/>
                <w:b/>
                <w:color w:val="000000"/>
                <w:sz w:val="24"/>
                <w:szCs w:val="26"/>
              </w:rPr>
              <w:t>, 2025</w:t>
            </w:r>
          </w:p>
        </w:tc>
      </w:tr>
    </w:tbl>
    <w:p w14:paraId="2748F872" w14:textId="77777777" w:rsidR="00CE2F80" w:rsidRDefault="00CE2F80" w:rsidP="00CE2F80">
      <w:pPr>
        <w:spacing w:before="80"/>
        <w:rPr>
          <w:rFonts w:ascii="Calibri" w:hAnsi="Calibri" w:cs="Calibri"/>
          <w:b/>
          <w:i/>
          <w:sz w:val="24"/>
          <w:szCs w:val="24"/>
        </w:rPr>
      </w:pPr>
      <w:r w:rsidRPr="008547E2">
        <w:rPr>
          <w:rFonts w:ascii="Calibri" w:hAnsi="Calibri" w:cs="Calibri"/>
          <w:b/>
          <w:i/>
          <w:sz w:val="24"/>
          <w:szCs w:val="24"/>
        </w:rPr>
        <w:t>NOTE:  All dates are tentative and subject to change.</w:t>
      </w:r>
    </w:p>
    <w:p w14:paraId="16E290A3" w14:textId="77777777" w:rsidR="00CE2F80" w:rsidRDefault="00CE2F80" w:rsidP="00501E3D">
      <w:pPr>
        <w:rPr>
          <w:rFonts w:ascii="Calibri" w:hAnsi="Calibri" w:cs="Calibri"/>
          <w:sz w:val="24"/>
          <w:szCs w:val="22"/>
        </w:rPr>
      </w:pPr>
    </w:p>
    <w:p w14:paraId="28F86C8F" w14:textId="77777777" w:rsidR="00CE2F80" w:rsidRPr="00DB7D6D" w:rsidRDefault="00CE2F80" w:rsidP="00501E3D">
      <w:pPr>
        <w:rPr>
          <w:rFonts w:ascii="Calibri" w:hAnsi="Calibri" w:cs="Calibri"/>
          <w:sz w:val="24"/>
          <w:szCs w:val="22"/>
        </w:rPr>
      </w:pPr>
    </w:p>
    <w:p w14:paraId="4F2A2105" w14:textId="29371849" w:rsidR="00501E3D" w:rsidRPr="00DB7D6D" w:rsidRDefault="00501E3D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6F66F9">
        <w:rPr>
          <w:rFonts w:ascii="Calibri" w:hAnsi="Calibri" w:cs="Calibri"/>
          <w:b/>
          <w:color w:val="000000" w:themeColor="text1"/>
          <w:sz w:val="24"/>
          <w:szCs w:val="18"/>
        </w:rPr>
        <w:t xml:space="preserve">Page </w:t>
      </w:r>
      <w:r w:rsidR="006F66F9" w:rsidRPr="006F66F9">
        <w:rPr>
          <w:rFonts w:ascii="Calibri" w:hAnsi="Calibri" w:cs="Calibri"/>
          <w:b/>
          <w:color w:val="000000" w:themeColor="text1"/>
          <w:sz w:val="24"/>
          <w:szCs w:val="18"/>
        </w:rPr>
        <w:t>4</w:t>
      </w:r>
      <w:r w:rsidRPr="006F66F9">
        <w:rPr>
          <w:rFonts w:ascii="Calibri" w:hAnsi="Calibri" w:cs="Calibri"/>
          <w:b/>
          <w:color w:val="000000" w:themeColor="text1"/>
          <w:sz w:val="24"/>
          <w:szCs w:val="18"/>
        </w:rPr>
        <w:t xml:space="preserve"> of the </w:t>
      </w:r>
      <w:r w:rsidR="00DC18BB" w:rsidRPr="006F66F9">
        <w:rPr>
          <w:rFonts w:ascii="Calibri" w:hAnsi="Calibri" w:cs="Calibri"/>
          <w:b/>
          <w:color w:val="000000" w:themeColor="text1"/>
          <w:sz w:val="24"/>
          <w:szCs w:val="18"/>
        </w:rPr>
        <w:t>RFP</w:t>
      </w:r>
      <w:r w:rsidRPr="006F66F9">
        <w:rPr>
          <w:rFonts w:ascii="Calibri" w:hAnsi="Calibri" w:cs="Calibri"/>
          <w:b/>
          <w:color w:val="000000" w:themeColor="text1"/>
          <w:sz w:val="24"/>
          <w:szCs w:val="18"/>
        </w:rPr>
        <w:t xml:space="preserve"> (</w:t>
      </w:r>
      <w:r w:rsidR="006F66F9" w:rsidRPr="006F66F9">
        <w:rPr>
          <w:rFonts w:ascii="Calibri" w:hAnsi="Calibri" w:cs="Calibri"/>
          <w:b/>
          <w:color w:val="000000" w:themeColor="text1"/>
          <w:sz w:val="24"/>
          <w:szCs w:val="18"/>
        </w:rPr>
        <w:t>ATTACHMENTS</w:t>
      </w:r>
      <w:r w:rsidRPr="006F66F9">
        <w:rPr>
          <w:rFonts w:ascii="Calibri" w:hAnsi="Calibri" w:cs="Calibri"/>
          <w:b/>
          <w:color w:val="000000" w:themeColor="text1"/>
          <w:sz w:val="24"/>
          <w:szCs w:val="18"/>
        </w:rPr>
        <w:t>) is revised as follows</w:t>
      </w:r>
      <w:r w:rsidRPr="00DB7D6D">
        <w:rPr>
          <w:rFonts w:ascii="Calibri" w:hAnsi="Calibri" w:cs="Calibri"/>
          <w:b/>
          <w:sz w:val="24"/>
          <w:szCs w:val="18"/>
        </w:rPr>
        <w:t xml:space="preserve">:  </w:t>
      </w:r>
    </w:p>
    <w:p w14:paraId="41AB7FD0" w14:textId="77777777" w:rsidR="006F66F9" w:rsidRPr="006D21BC" w:rsidRDefault="006F66F9" w:rsidP="006F66F9">
      <w:pPr>
        <w:pStyle w:val="RFP-QHeader1"/>
        <w:spacing w:after="240"/>
        <w:jc w:val="left"/>
        <w:rPr>
          <w:rFonts w:ascii="Calibri" w:hAnsi="Calibri" w:cs="Calibri"/>
          <w:b w:val="0"/>
        </w:rPr>
      </w:pPr>
      <w:r w:rsidRPr="00C063D4">
        <w:rPr>
          <w:rFonts w:ascii="Calibri" w:hAnsi="Calibri" w:cs="Calibri"/>
          <w:sz w:val="24"/>
          <w:szCs w:val="24"/>
        </w:rPr>
        <w:t>ATTACHMENTS</w:t>
      </w:r>
      <w:r w:rsidRPr="00A85450">
        <w:rPr>
          <w:rFonts w:ascii="Calibri" w:hAnsi="Calibri" w:cs="Calibri"/>
          <w:sz w:val="26"/>
          <w:szCs w:val="26"/>
        </w:rPr>
        <w:t xml:space="preserve"> </w:t>
      </w:r>
    </w:p>
    <w:p w14:paraId="6B53197D" w14:textId="77777777" w:rsidR="006F66F9" w:rsidRDefault="006F66F9" w:rsidP="006F66F9">
      <w:pPr>
        <w:tabs>
          <w:tab w:val="left" w:pos="-720"/>
        </w:tabs>
        <w:spacing w:line="276" w:lineRule="auto"/>
        <w:ind w:left="720"/>
        <w:rPr>
          <w:rFonts w:ascii="Calibri" w:hAnsi="Calibri" w:cs="Calibri"/>
          <w:color w:val="000000"/>
          <w:sz w:val="24"/>
          <w:szCs w:val="26"/>
        </w:rPr>
      </w:pPr>
      <w:r w:rsidRPr="00266DFB">
        <w:rPr>
          <w:rFonts w:ascii="Calibri" w:hAnsi="Calibri" w:cs="Calibri"/>
          <w:color w:val="000000"/>
          <w:sz w:val="24"/>
          <w:szCs w:val="26"/>
          <w:shd w:val="clear" w:color="auto" w:fill="E6E6E6"/>
        </w:rPr>
        <w:fldChar w:fldCharType="begin"/>
      </w:r>
      <w:r w:rsidRPr="00266DFB">
        <w:rPr>
          <w:rFonts w:ascii="Calibri" w:hAnsi="Calibri" w:cs="Calibri"/>
          <w:color w:val="000000"/>
          <w:sz w:val="24"/>
          <w:szCs w:val="26"/>
        </w:rPr>
        <w:instrText xml:space="preserve"> REF _Ref342049922 \h  \* MERGEFORMAT </w:instrText>
      </w:r>
      <w:r w:rsidRPr="00266DFB">
        <w:rPr>
          <w:rFonts w:ascii="Calibri" w:hAnsi="Calibri" w:cs="Calibri"/>
          <w:color w:val="000000"/>
          <w:sz w:val="24"/>
          <w:szCs w:val="26"/>
          <w:shd w:val="clear" w:color="auto" w:fill="E6E6E6"/>
        </w:rPr>
      </w:r>
      <w:r w:rsidRPr="00266DFB">
        <w:rPr>
          <w:rFonts w:ascii="Calibri" w:hAnsi="Calibri" w:cs="Calibri"/>
          <w:color w:val="000000"/>
          <w:sz w:val="24"/>
          <w:szCs w:val="26"/>
          <w:shd w:val="clear" w:color="auto" w:fill="E6E6E6"/>
        </w:rPr>
        <w:fldChar w:fldCharType="separate"/>
      </w:r>
      <w:r w:rsidRPr="00266DFB">
        <w:rPr>
          <w:rFonts w:ascii="Calibri" w:hAnsi="Calibri"/>
          <w:caps/>
          <w:sz w:val="24"/>
        </w:rPr>
        <w:t xml:space="preserve">EXHIBIT A </w:t>
      </w:r>
      <w:r>
        <w:rPr>
          <w:rFonts w:ascii="Calibri" w:hAnsi="Calibri"/>
          <w:b/>
          <w:caps/>
          <w:sz w:val="24"/>
        </w:rPr>
        <w:t>PROPOSAL</w:t>
      </w:r>
      <w:r w:rsidRPr="00266DFB">
        <w:rPr>
          <w:rFonts w:ascii="Calibri" w:hAnsi="Calibri"/>
          <w:b/>
          <w:sz w:val="40"/>
          <w:szCs w:val="44"/>
        </w:rPr>
        <w:t xml:space="preserve"> </w:t>
      </w:r>
      <w:r w:rsidRPr="00266DFB">
        <w:rPr>
          <w:rFonts w:ascii="Calibri" w:hAnsi="Calibri"/>
          <w:b/>
          <w:sz w:val="24"/>
          <w:szCs w:val="26"/>
        </w:rPr>
        <w:t>RESPONSE PACKET</w:t>
      </w:r>
      <w:r w:rsidRPr="00266DFB">
        <w:rPr>
          <w:rFonts w:ascii="Calibri" w:hAnsi="Calibri" w:cs="Calibri"/>
          <w:color w:val="000000"/>
          <w:sz w:val="24"/>
          <w:szCs w:val="26"/>
          <w:shd w:val="clear" w:color="auto" w:fill="E6E6E6"/>
        </w:rPr>
        <w:fldChar w:fldCharType="end"/>
      </w:r>
    </w:p>
    <w:p w14:paraId="6E05C2D3" w14:textId="77777777" w:rsidR="006F66F9" w:rsidRDefault="006F66F9" w:rsidP="006F66F9">
      <w:pPr>
        <w:tabs>
          <w:tab w:val="left" w:pos="-720"/>
        </w:tabs>
        <w:spacing w:line="276" w:lineRule="auto"/>
        <w:ind w:left="720"/>
        <w:rPr>
          <w:rFonts w:ascii="Calibri" w:hAnsi="Calibri" w:cs="Calibri"/>
          <w:b/>
          <w:bCs/>
          <w:color w:val="000000"/>
          <w:sz w:val="24"/>
          <w:szCs w:val="26"/>
        </w:rPr>
      </w:pPr>
      <w:r>
        <w:rPr>
          <w:rFonts w:ascii="Calibri" w:hAnsi="Calibri" w:cs="Calibri"/>
          <w:color w:val="000000"/>
          <w:sz w:val="24"/>
          <w:szCs w:val="26"/>
        </w:rPr>
        <w:t xml:space="preserve">EXHIBIT P </w:t>
      </w:r>
      <w:r w:rsidRPr="00D979FE">
        <w:rPr>
          <w:rFonts w:ascii="Calibri" w:hAnsi="Calibri" w:cs="Calibri"/>
          <w:b/>
          <w:bCs/>
          <w:color w:val="000000"/>
          <w:sz w:val="24"/>
          <w:szCs w:val="26"/>
        </w:rPr>
        <w:t>SAMPLE PROFESSIONAL SERVICES AGREEMENT</w:t>
      </w:r>
    </w:p>
    <w:p w14:paraId="4E73D47B" w14:textId="77777777" w:rsidR="006F66F9" w:rsidRDefault="006F66F9" w:rsidP="00501E3D">
      <w:pPr>
        <w:pStyle w:val="Item10"/>
        <w:tabs>
          <w:tab w:val="clear" w:pos="2880"/>
        </w:tabs>
        <w:ind w:left="720" w:firstLine="0"/>
        <w:jc w:val="both"/>
        <w:rPr>
          <w:b/>
          <w:bCs/>
          <w:sz w:val="24"/>
          <w:szCs w:val="18"/>
        </w:rPr>
      </w:pPr>
      <w:r w:rsidRPr="002554C1">
        <w:rPr>
          <w:b/>
          <w:sz w:val="24"/>
          <w:szCs w:val="18"/>
          <w:highlight w:val="yellow"/>
        </w:rPr>
        <w:t>ATTACHMENT 1</w:t>
      </w:r>
      <w:r w:rsidRPr="006F66F9">
        <w:rPr>
          <w:sz w:val="24"/>
          <w:szCs w:val="18"/>
          <w:highlight w:val="yellow"/>
        </w:rPr>
        <w:t xml:space="preserve"> </w:t>
      </w:r>
      <w:r w:rsidRPr="006F66F9">
        <w:rPr>
          <w:b/>
          <w:bCs/>
          <w:sz w:val="24"/>
          <w:szCs w:val="18"/>
          <w:highlight w:val="yellow"/>
        </w:rPr>
        <w:t>2015 ACCESSIBILITY TRANSITION MASTER PLAN UPDATE</w:t>
      </w:r>
    </w:p>
    <w:p w14:paraId="15934197" w14:textId="77777777" w:rsidR="006F66F9" w:rsidRPr="00DB7D6D" w:rsidRDefault="006F66F9" w:rsidP="006F66F9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 xml:space="preserve">Page </w:t>
      </w:r>
      <w:r w:rsidRPr="0029767A">
        <w:rPr>
          <w:rFonts w:ascii="Calibri" w:hAnsi="Calibri" w:cs="Calibri"/>
          <w:b/>
          <w:color w:val="000000" w:themeColor="text1"/>
          <w:sz w:val="24"/>
          <w:szCs w:val="18"/>
        </w:rPr>
        <w:t xml:space="preserve">5 of the RFP, Section A.1 (INTENT) is revised </w:t>
      </w:r>
      <w:r w:rsidRPr="00DB7D6D">
        <w:rPr>
          <w:rFonts w:ascii="Calibri" w:hAnsi="Calibri" w:cs="Calibri"/>
          <w:b/>
          <w:sz w:val="24"/>
          <w:szCs w:val="18"/>
        </w:rPr>
        <w:t xml:space="preserve">as follows:  </w:t>
      </w:r>
    </w:p>
    <w:p w14:paraId="26171D39" w14:textId="3F709DE1" w:rsidR="006F66F9" w:rsidRPr="0029767A" w:rsidRDefault="006F66F9" w:rsidP="0029767A">
      <w:pPr>
        <w:pStyle w:val="ListParagraph"/>
        <w:keepNext/>
        <w:numPr>
          <w:ilvl w:val="0"/>
          <w:numId w:val="20"/>
        </w:numPr>
        <w:spacing w:after="240"/>
        <w:ind w:left="1440" w:hanging="720"/>
        <w:outlineLvl w:val="1"/>
        <w:rPr>
          <w:rFonts w:ascii="Calibri" w:hAnsi="Calibri" w:cs="Calibri"/>
          <w:sz w:val="24"/>
          <w:szCs w:val="24"/>
          <w:u w:val="single"/>
        </w:rPr>
      </w:pPr>
      <w:bookmarkStart w:id="3" w:name="_Toc339364437"/>
      <w:bookmarkStart w:id="4" w:name="_Toc339364698"/>
      <w:bookmarkStart w:id="5" w:name="_Toc189051022"/>
      <w:r w:rsidRPr="0029767A">
        <w:rPr>
          <w:rFonts w:ascii="Calibri" w:hAnsi="Calibri" w:cs="Calibri"/>
          <w:sz w:val="24"/>
          <w:szCs w:val="24"/>
          <w:u w:val="single"/>
        </w:rPr>
        <w:t>INTENT</w:t>
      </w:r>
      <w:bookmarkEnd w:id="3"/>
      <w:bookmarkEnd w:id="4"/>
      <w:bookmarkEnd w:id="5"/>
    </w:p>
    <w:p w14:paraId="5FC8D75E" w14:textId="77777777" w:rsidR="006F66F9" w:rsidRPr="006F66F9" w:rsidRDefault="006F66F9" w:rsidP="006F66F9">
      <w:pPr>
        <w:spacing w:after="240"/>
        <w:ind w:left="1440"/>
        <w:rPr>
          <w:rFonts w:ascii="Calibri" w:hAnsi="Calibri" w:cs="Calibri"/>
          <w:color w:val="FF0000"/>
          <w:sz w:val="24"/>
          <w:szCs w:val="24"/>
        </w:rPr>
      </w:pPr>
      <w:r w:rsidRPr="006F66F9">
        <w:rPr>
          <w:rFonts w:ascii="Calibri" w:hAnsi="Calibri" w:cs="Calibri"/>
          <w:sz w:val="24"/>
          <w:szCs w:val="24"/>
        </w:rPr>
        <w:t>It is the intent of these specifications, terms, and conditions to</w:t>
      </w:r>
      <w:r w:rsidRPr="006F66F9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6F66F9">
        <w:rPr>
          <w:rFonts w:ascii="Calibri" w:hAnsi="Calibri" w:cs="Calibri"/>
          <w:sz w:val="24"/>
          <w:szCs w:val="24"/>
        </w:rPr>
        <w:t>describe the range of Architectural and Engineering (A&amp;E) professional services required by the County that includes, but is not limited to, the following:</w:t>
      </w:r>
      <w:r w:rsidRPr="006F66F9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4CE26A21" w14:textId="5B294DC4" w:rsidR="006F66F9" w:rsidRPr="0029767A" w:rsidRDefault="006F66F9" w:rsidP="0029767A">
      <w:pPr>
        <w:pStyle w:val="ListParagraph"/>
        <w:numPr>
          <w:ilvl w:val="0"/>
          <w:numId w:val="21"/>
        </w:numPr>
        <w:tabs>
          <w:tab w:val="num" w:pos="1440"/>
        </w:tabs>
        <w:spacing w:after="240"/>
        <w:ind w:left="2160" w:hanging="720"/>
        <w:rPr>
          <w:rFonts w:ascii="Calibri" w:hAnsi="Calibri" w:cs="Calibri"/>
          <w:sz w:val="24"/>
          <w:szCs w:val="24"/>
        </w:rPr>
      </w:pPr>
      <w:r w:rsidRPr="0029767A">
        <w:rPr>
          <w:rFonts w:ascii="Calibri" w:hAnsi="Calibri" w:cs="Calibri"/>
          <w:sz w:val="24"/>
          <w:szCs w:val="24"/>
        </w:rPr>
        <w:t>Review and update the County’s</w:t>
      </w:r>
      <w:r w:rsidR="0029767A" w:rsidRPr="0029767A">
        <w:rPr>
          <w:rFonts w:ascii="Calibri" w:hAnsi="Calibri" w:cs="Calibri"/>
          <w:sz w:val="24"/>
          <w:szCs w:val="24"/>
        </w:rPr>
        <w:t xml:space="preserve"> </w:t>
      </w:r>
      <w:r w:rsidR="0029767A" w:rsidRPr="0029767A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2015 Accessibility Transition Master Plan Update (Please refer to Attachment 1)</w:t>
      </w:r>
      <w:r w:rsidRPr="0029767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29767A">
        <w:rPr>
          <w:rFonts w:ascii="Calibri" w:hAnsi="Calibri" w:cs="Calibri"/>
          <w:strike/>
          <w:color w:val="0000FF"/>
          <w:sz w:val="24"/>
          <w:szCs w:val="24"/>
          <w:u w:val="single"/>
        </w:rPr>
        <w:t>2015 Accessibility Transition Master Plan update</w:t>
      </w:r>
      <w:r w:rsidRPr="0029767A">
        <w:rPr>
          <w:rFonts w:ascii="Calibri" w:hAnsi="Calibri" w:cs="Calibri"/>
          <w:sz w:val="24"/>
          <w:szCs w:val="24"/>
        </w:rPr>
        <w:t xml:space="preserve"> prepared by Komorous Towey Architects (KTA). Since this study was completed, there have been significant changes to the California Building Code and the Americans with Disabilities Act (ADA).</w:t>
      </w:r>
    </w:p>
    <w:p w14:paraId="250E61D6" w14:textId="78DA7884" w:rsidR="006F66F9" w:rsidRPr="0029767A" w:rsidRDefault="006F66F9" w:rsidP="006F66F9">
      <w:pPr>
        <w:shd w:val="clear" w:color="auto" w:fill="D9E2F3"/>
        <w:spacing w:after="240"/>
        <w:jc w:val="both"/>
        <w:rPr>
          <w:rFonts w:ascii="Calibri" w:hAnsi="Calibri" w:cs="Calibri"/>
          <w:b/>
          <w:color w:val="000000" w:themeColor="text1"/>
          <w:sz w:val="24"/>
          <w:szCs w:val="18"/>
        </w:rPr>
      </w:pPr>
      <w:r w:rsidRPr="0029767A">
        <w:rPr>
          <w:rFonts w:ascii="Calibri" w:hAnsi="Calibri" w:cs="Calibri"/>
          <w:b/>
          <w:color w:val="000000" w:themeColor="text1"/>
          <w:sz w:val="24"/>
          <w:szCs w:val="18"/>
        </w:rPr>
        <w:t xml:space="preserve">Page </w:t>
      </w:r>
      <w:r w:rsidR="0029767A" w:rsidRPr="0029767A">
        <w:rPr>
          <w:rFonts w:ascii="Calibri" w:hAnsi="Calibri" w:cs="Calibri"/>
          <w:b/>
          <w:color w:val="000000" w:themeColor="text1"/>
          <w:sz w:val="24"/>
          <w:szCs w:val="18"/>
        </w:rPr>
        <w:t>7</w:t>
      </w:r>
      <w:r w:rsidRPr="0029767A">
        <w:rPr>
          <w:rFonts w:ascii="Calibri" w:hAnsi="Calibri" w:cs="Calibri"/>
          <w:b/>
          <w:color w:val="000000" w:themeColor="text1"/>
          <w:sz w:val="24"/>
          <w:szCs w:val="18"/>
        </w:rPr>
        <w:t xml:space="preserve"> of the RFP, Section D</w:t>
      </w:r>
      <w:r w:rsidR="00791BE4">
        <w:rPr>
          <w:rFonts w:ascii="Calibri" w:hAnsi="Calibri" w:cs="Calibri"/>
          <w:b/>
          <w:color w:val="000000" w:themeColor="text1"/>
          <w:sz w:val="24"/>
          <w:szCs w:val="18"/>
        </w:rPr>
        <w:t xml:space="preserve"> </w:t>
      </w:r>
      <w:r w:rsidRPr="0029767A">
        <w:rPr>
          <w:rFonts w:ascii="Calibri" w:hAnsi="Calibri" w:cs="Calibri"/>
          <w:b/>
          <w:color w:val="000000" w:themeColor="text1"/>
          <w:sz w:val="24"/>
          <w:szCs w:val="18"/>
        </w:rPr>
        <w:t xml:space="preserve">(SPECIFIC REQUIREMENTS) </w:t>
      </w:r>
      <w:r w:rsidR="00F269C4">
        <w:rPr>
          <w:rFonts w:ascii="Calibri" w:hAnsi="Calibri" w:cs="Calibri"/>
          <w:b/>
          <w:color w:val="000000" w:themeColor="text1"/>
          <w:sz w:val="24"/>
          <w:szCs w:val="18"/>
        </w:rPr>
        <w:t>Item 1.</w:t>
      </w:r>
      <w:r w:rsidR="002F6E43">
        <w:rPr>
          <w:rFonts w:ascii="Calibri" w:hAnsi="Calibri" w:cs="Calibri"/>
          <w:b/>
          <w:color w:val="000000" w:themeColor="text1"/>
          <w:sz w:val="24"/>
          <w:szCs w:val="18"/>
        </w:rPr>
        <w:t>a</w:t>
      </w:r>
      <w:r w:rsidR="00791BE4">
        <w:rPr>
          <w:rFonts w:ascii="Calibri" w:hAnsi="Calibri" w:cs="Calibri"/>
          <w:b/>
          <w:color w:val="000000" w:themeColor="text1"/>
          <w:sz w:val="24"/>
          <w:szCs w:val="18"/>
        </w:rPr>
        <w:t xml:space="preserve">(1) </w:t>
      </w:r>
      <w:r w:rsidRPr="0029767A">
        <w:rPr>
          <w:rFonts w:ascii="Calibri" w:hAnsi="Calibri" w:cs="Calibri"/>
          <w:b/>
          <w:color w:val="000000" w:themeColor="text1"/>
          <w:sz w:val="24"/>
          <w:szCs w:val="18"/>
        </w:rPr>
        <w:t xml:space="preserve">is revised as follows:  </w:t>
      </w:r>
    </w:p>
    <w:p w14:paraId="5C8BB28D" w14:textId="32D220D8" w:rsidR="00501E3D" w:rsidRPr="0054134B" w:rsidRDefault="006F66F9" w:rsidP="0054134B">
      <w:pPr>
        <w:numPr>
          <w:ilvl w:val="4"/>
          <w:numId w:val="19"/>
        </w:numPr>
        <w:tabs>
          <w:tab w:val="clear" w:pos="2880"/>
        </w:tabs>
        <w:spacing w:after="240"/>
        <w:ind w:left="2160"/>
        <w:rPr>
          <w:rFonts w:ascii="Calibri" w:hAnsi="Calibri" w:cs="Calibri"/>
          <w:sz w:val="24"/>
          <w:szCs w:val="24"/>
        </w:rPr>
      </w:pPr>
      <w:r w:rsidRPr="006F66F9">
        <w:rPr>
          <w:rFonts w:ascii="Calibri" w:hAnsi="Calibri" w:cs="Calibri"/>
          <w:sz w:val="24"/>
          <w:szCs w:val="24"/>
        </w:rPr>
        <w:t>Review the County’s</w:t>
      </w:r>
      <w:r>
        <w:rPr>
          <w:rFonts w:ascii="Calibri" w:hAnsi="Calibri" w:cs="Calibri"/>
          <w:sz w:val="24"/>
          <w:szCs w:val="24"/>
        </w:rPr>
        <w:t xml:space="preserve"> </w:t>
      </w:r>
      <w:r w:rsidRPr="0029767A">
        <w:rPr>
          <w:rFonts w:ascii="Calibri" w:hAnsi="Calibri" w:cs="Calibri"/>
          <w:b/>
          <w:bCs/>
          <w:sz w:val="24"/>
          <w:szCs w:val="24"/>
          <w:highlight w:val="yellow"/>
        </w:rPr>
        <w:t>2015 Accessibility Transition Master Plan Update (Please refer to Attachment 1)</w:t>
      </w:r>
      <w:r w:rsidRPr="006F66F9">
        <w:rPr>
          <w:rFonts w:ascii="Calibri" w:hAnsi="Calibri" w:cs="Calibri"/>
          <w:sz w:val="24"/>
          <w:szCs w:val="24"/>
        </w:rPr>
        <w:t xml:space="preserve"> </w:t>
      </w:r>
      <w:r w:rsidRPr="006F66F9">
        <w:rPr>
          <w:rFonts w:ascii="Calibri" w:hAnsi="Calibri" w:cs="Calibri"/>
          <w:strike/>
          <w:color w:val="0000FF"/>
          <w:sz w:val="24"/>
          <w:szCs w:val="24"/>
          <w:u w:val="single"/>
        </w:rPr>
        <w:t>2015 Accessibility Transition Master Plan update</w:t>
      </w:r>
      <w:r w:rsidRPr="006F66F9">
        <w:rPr>
          <w:rFonts w:ascii="Calibri" w:hAnsi="Calibri" w:cs="Calibri"/>
          <w:sz w:val="24"/>
          <w:szCs w:val="24"/>
        </w:rPr>
        <w:t xml:space="preserve"> prepared by Komorous Towey Architects (KTA).</w:t>
      </w:r>
    </w:p>
    <w:sectPr w:rsidR="00501E3D" w:rsidRPr="0054134B" w:rsidSect="00654D65">
      <w:footerReference w:type="default" r:id="rId31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8A5C" w14:textId="77777777" w:rsidR="00592B4D" w:rsidRDefault="00592B4D" w:rsidP="004D242F">
      <w:r>
        <w:separator/>
      </w:r>
    </w:p>
  </w:endnote>
  <w:endnote w:type="continuationSeparator" w:id="0">
    <w:p w14:paraId="7105C2FF" w14:textId="77777777" w:rsidR="00592B4D" w:rsidRDefault="00592B4D" w:rsidP="004D242F">
      <w:r>
        <w:continuationSeparator/>
      </w:r>
    </w:p>
  </w:endnote>
  <w:endnote w:type="continuationNotice" w:id="1">
    <w:p w14:paraId="4E3B2B83" w14:textId="77777777" w:rsidR="00592B4D" w:rsidRDefault="00592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>
    <w:pPr>
      <w:jc w:val="right"/>
      <w:rPr>
        <w:rFonts w:ascii="Calibri" w:hAnsi="Calibri" w:cs="Calibri"/>
        <w:color w:val="FF0000"/>
        <w:sz w:val="20"/>
      </w:rPr>
    </w:pPr>
  </w:p>
  <w:p w14:paraId="06B6C7A6" w14:textId="6E696272" w:rsidR="00654D65" w:rsidRPr="0029767A" w:rsidRDefault="007874A0" w:rsidP="007874A0">
    <w:pPr>
      <w:tabs>
        <w:tab w:val="right" w:pos="10800"/>
      </w:tabs>
      <w:rPr>
        <w:rFonts w:ascii="Calibri" w:hAnsi="Calibri" w:cs="Calibri"/>
        <w:color w:val="000000" w:themeColor="text1"/>
        <w:sz w:val="20"/>
      </w:rPr>
    </w:pPr>
    <w:r>
      <w:rPr>
        <w:rFonts w:ascii="Calibri" w:hAnsi="Calibri" w:cs="Calibri"/>
        <w:color w:val="FF0000"/>
        <w:sz w:val="20"/>
      </w:rPr>
      <w:tab/>
    </w:r>
    <w:r w:rsidR="00654D65" w:rsidRPr="0029767A">
      <w:rPr>
        <w:rFonts w:ascii="Calibri" w:hAnsi="Calibri" w:cs="Calibri"/>
        <w:color w:val="000000" w:themeColor="text1"/>
        <w:sz w:val="20"/>
      </w:rPr>
      <w:t>RFP No. 90</w:t>
    </w:r>
    <w:r w:rsidR="0029767A" w:rsidRPr="0029767A">
      <w:rPr>
        <w:rFonts w:ascii="Calibri" w:hAnsi="Calibri" w:cs="Calibri"/>
        <w:color w:val="000000" w:themeColor="text1"/>
        <w:sz w:val="20"/>
      </w:rPr>
      <w:t>2583</w:t>
    </w:r>
    <w:r w:rsidR="00654D65" w:rsidRPr="0029767A">
      <w:rPr>
        <w:rFonts w:ascii="Calibri" w:hAnsi="Calibri" w:cs="Calibri"/>
        <w:color w:val="000000" w:themeColor="text1"/>
        <w:sz w:val="20"/>
      </w:rPr>
      <w:t xml:space="preserve">, </w:t>
    </w:r>
    <w:r w:rsidR="0029767A" w:rsidRPr="0029767A">
      <w:rPr>
        <w:rFonts w:ascii="Calibri" w:hAnsi="Calibri" w:cs="Calibri"/>
        <w:color w:val="000000" w:themeColor="text1"/>
        <w:sz w:val="20"/>
      </w:rPr>
      <w:t>Addendum No. 1</w:t>
    </w:r>
  </w:p>
  <w:p w14:paraId="2D15F09D" w14:textId="7C0A975B" w:rsidR="00654D65" w:rsidRDefault="00654D65" w:rsidP="00654D65">
    <w:pPr>
      <w:pStyle w:val="Footer"/>
      <w:jc w:val="right"/>
    </w:pPr>
    <w:r w:rsidRPr="0029767A">
      <w:rPr>
        <w:rFonts w:ascii="Calibri" w:hAnsi="Calibri" w:cs="Calibri"/>
        <w:color w:val="000000" w:themeColor="text1"/>
        <w:sz w:val="20"/>
      </w:rPr>
      <w:t xml:space="preserve">Page </w:t>
    </w:r>
    <w:r w:rsidRPr="0029767A">
      <w:rPr>
        <w:rFonts w:ascii="Calibri" w:hAnsi="Calibri" w:cs="Calibri"/>
        <w:color w:val="000000" w:themeColor="text1"/>
        <w:sz w:val="20"/>
      </w:rPr>
      <w:fldChar w:fldCharType="begin"/>
    </w:r>
    <w:r w:rsidRPr="0029767A">
      <w:rPr>
        <w:rFonts w:ascii="Calibri" w:hAnsi="Calibri" w:cs="Calibri"/>
        <w:color w:val="000000" w:themeColor="text1"/>
        <w:sz w:val="20"/>
      </w:rPr>
      <w:instrText xml:space="preserve"> PAGE  \* Arabic  \* MERGEFORMAT </w:instrText>
    </w:r>
    <w:r w:rsidRPr="0029767A">
      <w:rPr>
        <w:rFonts w:ascii="Calibri" w:hAnsi="Calibri" w:cs="Calibri"/>
        <w:color w:val="000000" w:themeColor="text1"/>
        <w:sz w:val="20"/>
      </w:rPr>
      <w:fldChar w:fldCharType="separate"/>
    </w:r>
    <w:r w:rsidR="0028410E" w:rsidRPr="0029767A">
      <w:rPr>
        <w:rFonts w:ascii="Calibri" w:hAnsi="Calibri" w:cs="Calibri"/>
        <w:noProof/>
        <w:color w:val="000000" w:themeColor="text1"/>
        <w:sz w:val="20"/>
      </w:rPr>
      <w:t>3</w:t>
    </w:r>
    <w:r w:rsidRPr="0029767A">
      <w:rPr>
        <w:rFonts w:ascii="Calibri" w:hAnsi="Calibri" w:cs="Calibri"/>
        <w:color w:val="000000" w:themeColor="text1"/>
        <w:sz w:val="20"/>
      </w:rPr>
      <w:fldChar w:fldCharType="end"/>
    </w:r>
    <w:r w:rsidRPr="0029767A">
      <w:rPr>
        <w:rFonts w:ascii="Calibri" w:hAnsi="Calibri" w:cs="Calibri"/>
        <w:color w:val="000000" w:themeColor="text1"/>
        <w:sz w:val="20"/>
      </w:rPr>
      <w:t xml:space="preserve"> </w:t>
    </w:r>
    <w:r>
      <w:rPr>
        <w:rFonts w:ascii="Calibri" w:hAnsi="Calibri" w:cs="Calibri"/>
        <w:sz w:val="20"/>
      </w:rPr>
      <w:t xml:space="preserve">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4EF3" w14:textId="77777777" w:rsidR="00592B4D" w:rsidRDefault="00592B4D" w:rsidP="004D242F">
      <w:r>
        <w:separator/>
      </w:r>
    </w:p>
  </w:footnote>
  <w:footnote w:type="continuationSeparator" w:id="0">
    <w:p w14:paraId="5F30EFC3" w14:textId="77777777" w:rsidR="00592B4D" w:rsidRDefault="00592B4D" w:rsidP="004D242F">
      <w:r>
        <w:continuationSeparator/>
      </w:r>
    </w:p>
  </w:footnote>
  <w:footnote w:type="continuationNotice" w:id="1">
    <w:p w14:paraId="69C5D5AE" w14:textId="77777777" w:rsidR="00592B4D" w:rsidRDefault="00592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5BF2AEDE" w:rsidR="00501E3D" w:rsidRPr="00892030" w:rsidRDefault="00501E3D">
    <w:pPr>
      <w:pStyle w:val="Header"/>
      <w:jc w:val="center"/>
      <w:rPr>
        <w:rFonts w:ascii="Calibri" w:hAnsi="Calibri" w:cs="Calibri"/>
        <w:b/>
        <w:snapToGrid w:val="0"/>
        <w:sz w:val="24"/>
      </w:rPr>
    </w:pP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70CA2AAD" w:rsidR="00501E3D" w:rsidRPr="00892030" w:rsidRDefault="00501E3D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</w:t>
    </w:r>
    <w:r w:rsidR="00242C75" w:rsidRPr="00892030">
      <w:rPr>
        <w:rFonts w:ascii="Calibri" w:hAnsi="Calibri" w:cs="Calibri"/>
        <w:b/>
        <w:snapToGrid w:val="0"/>
        <w:sz w:val="24"/>
      </w:rPr>
      <w:t>90</w:t>
    </w:r>
    <w:r w:rsidR="00242C75">
      <w:rPr>
        <w:rFonts w:ascii="Calibri" w:hAnsi="Calibri" w:cs="Calibri"/>
        <w:b/>
        <w:snapToGrid w:val="0"/>
        <w:sz w:val="24"/>
      </w:rPr>
      <w:t>2583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 w:rsidR="00242C75">
      <w:rPr>
        <w:rFonts w:ascii="Calibri" w:hAnsi="Calibri" w:cs="Calibri"/>
        <w:b/>
        <w:snapToGrid w:val="0"/>
        <w:sz w:val="24"/>
      </w:rPr>
      <w:t>1</w:t>
    </w:r>
  </w:p>
  <w:p w14:paraId="5CD1A915" w14:textId="77777777" w:rsidR="00501E3D" w:rsidRDefault="00501E3D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1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0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1865284"/>
    <w:multiLevelType w:val="hybridMultilevel"/>
    <w:tmpl w:val="061A8E84"/>
    <w:lvl w:ilvl="0" w:tplc="B2088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80848"/>
    <w:multiLevelType w:val="hybridMultilevel"/>
    <w:tmpl w:val="9510189A"/>
    <w:lvl w:ilvl="0" w:tplc="843677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2C026D"/>
    <w:multiLevelType w:val="multilevel"/>
    <w:tmpl w:val="C5D0528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 w:val="0"/>
        <w:iCs/>
        <w:caps w:val="0"/>
        <w:strike w:val="0"/>
        <w:dstrike w:val="0"/>
        <w:vanish w:val="0"/>
        <w:color w:val="000000"/>
        <w:kern w:val="0"/>
        <w:sz w:val="24"/>
        <w:szCs w:val="22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  <w:b w:val="0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9"/>
  </w:num>
  <w:num w:numId="4" w16cid:durableId="25759418">
    <w:abstractNumId w:val="7"/>
  </w:num>
  <w:num w:numId="5" w16cid:durableId="1800102979">
    <w:abstractNumId w:val="16"/>
  </w:num>
  <w:num w:numId="6" w16cid:durableId="1679654204">
    <w:abstractNumId w:val="12"/>
  </w:num>
  <w:num w:numId="7" w16cid:durableId="79252197">
    <w:abstractNumId w:val="13"/>
  </w:num>
  <w:num w:numId="8" w16cid:durableId="10223209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7"/>
  </w:num>
  <w:num w:numId="10" w16cid:durableId="1754277998">
    <w:abstractNumId w:val="1"/>
  </w:num>
  <w:num w:numId="11" w16cid:durableId="54547326">
    <w:abstractNumId w:val="10"/>
  </w:num>
  <w:num w:numId="12" w16cid:durableId="1217745353">
    <w:abstractNumId w:val="3"/>
  </w:num>
  <w:num w:numId="13" w16cid:durableId="1231036782">
    <w:abstractNumId w:val="8"/>
  </w:num>
  <w:num w:numId="14" w16cid:durableId="1880626510">
    <w:abstractNumId w:val="14"/>
  </w:num>
  <w:num w:numId="15" w16cid:durableId="267391580">
    <w:abstractNumId w:val="5"/>
  </w:num>
  <w:num w:numId="16" w16cid:durableId="1604338963">
    <w:abstractNumId w:val="2"/>
  </w:num>
  <w:num w:numId="17" w16cid:durableId="553156506">
    <w:abstractNumId w:val="15"/>
  </w:num>
  <w:num w:numId="18" w16cid:durableId="1167554227">
    <w:abstractNumId w:val="11"/>
  </w:num>
  <w:num w:numId="19" w16cid:durableId="1853299004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485076">
    <w:abstractNumId w:val="4"/>
  </w:num>
  <w:num w:numId="21" w16cid:durableId="1664091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kFAO8qVJYtAAAA"/>
  </w:docVars>
  <w:rsids>
    <w:rsidRoot w:val="004D242F"/>
    <w:rsid w:val="000001F4"/>
    <w:rsid w:val="0000127A"/>
    <w:rsid w:val="000335C3"/>
    <w:rsid w:val="00034926"/>
    <w:rsid w:val="00053A94"/>
    <w:rsid w:val="000772DB"/>
    <w:rsid w:val="000838D6"/>
    <w:rsid w:val="000B574C"/>
    <w:rsid w:val="000C5D05"/>
    <w:rsid w:val="000D3AB6"/>
    <w:rsid w:val="000F12D0"/>
    <w:rsid w:val="0011249F"/>
    <w:rsid w:val="00116EB3"/>
    <w:rsid w:val="00120713"/>
    <w:rsid w:val="00143A34"/>
    <w:rsid w:val="001906B6"/>
    <w:rsid w:val="001970AC"/>
    <w:rsid w:val="001B2070"/>
    <w:rsid w:val="001B26FC"/>
    <w:rsid w:val="001C5824"/>
    <w:rsid w:val="001D097B"/>
    <w:rsid w:val="001D0B84"/>
    <w:rsid w:val="002141E7"/>
    <w:rsid w:val="002278F5"/>
    <w:rsid w:val="002372B9"/>
    <w:rsid w:val="00242C75"/>
    <w:rsid w:val="002554C1"/>
    <w:rsid w:val="00263FB8"/>
    <w:rsid w:val="00266B7A"/>
    <w:rsid w:val="00270EEB"/>
    <w:rsid w:val="0028410E"/>
    <w:rsid w:val="0029595A"/>
    <w:rsid w:val="0029767A"/>
    <w:rsid w:val="002B4CCB"/>
    <w:rsid w:val="002B5EEE"/>
    <w:rsid w:val="002C74DA"/>
    <w:rsid w:val="002D73EC"/>
    <w:rsid w:val="002E161E"/>
    <w:rsid w:val="002F64C0"/>
    <w:rsid w:val="002F6E43"/>
    <w:rsid w:val="003049BB"/>
    <w:rsid w:val="003139E1"/>
    <w:rsid w:val="003548FE"/>
    <w:rsid w:val="003567D2"/>
    <w:rsid w:val="0036554A"/>
    <w:rsid w:val="00367B03"/>
    <w:rsid w:val="00391E7E"/>
    <w:rsid w:val="003B6E51"/>
    <w:rsid w:val="00401870"/>
    <w:rsid w:val="0041214A"/>
    <w:rsid w:val="004437D6"/>
    <w:rsid w:val="00444789"/>
    <w:rsid w:val="00451D38"/>
    <w:rsid w:val="004808FD"/>
    <w:rsid w:val="0049031E"/>
    <w:rsid w:val="004A07A0"/>
    <w:rsid w:val="004A135B"/>
    <w:rsid w:val="004B05CB"/>
    <w:rsid w:val="004D2289"/>
    <w:rsid w:val="004D242F"/>
    <w:rsid w:val="004E2265"/>
    <w:rsid w:val="004E6769"/>
    <w:rsid w:val="004F0FB2"/>
    <w:rsid w:val="004F4249"/>
    <w:rsid w:val="00501E3D"/>
    <w:rsid w:val="00516227"/>
    <w:rsid w:val="00525A56"/>
    <w:rsid w:val="005356CD"/>
    <w:rsid w:val="0054134B"/>
    <w:rsid w:val="00547225"/>
    <w:rsid w:val="00551D01"/>
    <w:rsid w:val="00556313"/>
    <w:rsid w:val="00557988"/>
    <w:rsid w:val="00592825"/>
    <w:rsid w:val="00592B4D"/>
    <w:rsid w:val="005C3AB0"/>
    <w:rsid w:val="005D45AC"/>
    <w:rsid w:val="005F00B4"/>
    <w:rsid w:val="005F4DD9"/>
    <w:rsid w:val="00602480"/>
    <w:rsid w:val="00607972"/>
    <w:rsid w:val="00620DDF"/>
    <w:rsid w:val="00634FA9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6F66F9"/>
    <w:rsid w:val="007312C5"/>
    <w:rsid w:val="00751515"/>
    <w:rsid w:val="00751B70"/>
    <w:rsid w:val="00757EB8"/>
    <w:rsid w:val="007750F5"/>
    <w:rsid w:val="007874A0"/>
    <w:rsid w:val="00790159"/>
    <w:rsid w:val="00790DA4"/>
    <w:rsid w:val="00791BE4"/>
    <w:rsid w:val="007B1FA4"/>
    <w:rsid w:val="007B695B"/>
    <w:rsid w:val="007B6F37"/>
    <w:rsid w:val="007C1CA0"/>
    <w:rsid w:val="007C3ADC"/>
    <w:rsid w:val="007E4C92"/>
    <w:rsid w:val="007E537B"/>
    <w:rsid w:val="00812394"/>
    <w:rsid w:val="00816FFD"/>
    <w:rsid w:val="00830739"/>
    <w:rsid w:val="008436F8"/>
    <w:rsid w:val="00844CA2"/>
    <w:rsid w:val="00850665"/>
    <w:rsid w:val="008529E3"/>
    <w:rsid w:val="00854EAF"/>
    <w:rsid w:val="008620F5"/>
    <w:rsid w:val="00890688"/>
    <w:rsid w:val="00897D7E"/>
    <w:rsid w:val="008B4BED"/>
    <w:rsid w:val="008F465E"/>
    <w:rsid w:val="008F6091"/>
    <w:rsid w:val="00900D74"/>
    <w:rsid w:val="009043BC"/>
    <w:rsid w:val="009050C7"/>
    <w:rsid w:val="00922575"/>
    <w:rsid w:val="0095235A"/>
    <w:rsid w:val="009776F5"/>
    <w:rsid w:val="009B086D"/>
    <w:rsid w:val="009E3942"/>
    <w:rsid w:val="009F518C"/>
    <w:rsid w:val="009F53A1"/>
    <w:rsid w:val="00A32003"/>
    <w:rsid w:val="00A364D5"/>
    <w:rsid w:val="00A40EF2"/>
    <w:rsid w:val="00A57966"/>
    <w:rsid w:val="00A72A23"/>
    <w:rsid w:val="00A8033F"/>
    <w:rsid w:val="00AB7E4A"/>
    <w:rsid w:val="00AF2688"/>
    <w:rsid w:val="00AF367E"/>
    <w:rsid w:val="00B17AB5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C043E"/>
    <w:rsid w:val="00BD26A2"/>
    <w:rsid w:val="00BD2F00"/>
    <w:rsid w:val="00BE3C52"/>
    <w:rsid w:val="00BE6DA6"/>
    <w:rsid w:val="00C33657"/>
    <w:rsid w:val="00C40307"/>
    <w:rsid w:val="00C61A4C"/>
    <w:rsid w:val="00C621CC"/>
    <w:rsid w:val="00C6546A"/>
    <w:rsid w:val="00C746A0"/>
    <w:rsid w:val="00C77356"/>
    <w:rsid w:val="00C82E4E"/>
    <w:rsid w:val="00C91F81"/>
    <w:rsid w:val="00C945CB"/>
    <w:rsid w:val="00CA737D"/>
    <w:rsid w:val="00CB1BC2"/>
    <w:rsid w:val="00CB44D4"/>
    <w:rsid w:val="00CB676B"/>
    <w:rsid w:val="00CD0D6F"/>
    <w:rsid w:val="00CE0E97"/>
    <w:rsid w:val="00CE2F80"/>
    <w:rsid w:val="00CE7510"/>
    <w:rsid w:val="00CF12F1"/>
    <w:rsid w:val="00CF4169"/>
    <w:rsid w:val="00CF6D6F"/>
    <w:rsid w:val="00D237F8"/>
    <w:rsid w:val="00D36322"/>
    <w:rsid w:val="00D55970"/>
    <w:rsid w:val="00D6034E"/>
    <w:rsid w:val="00D643CF"/>
    <w:rsid w:val="00D926E2"/>
    <w:rsid w:val="00D9426B"/>
    <w:rsid w:val="00D96942"/>
    <w:rsid w:val="00DB6C6E"/>
    <w:rsid w:val="00DB7D6D"/>
    <w:rsid w:val="00DC18BB"/>
    <w:rsid w:val="00DC6F3E"/>
    <w:rsid w:val="00DE1E2F"/>
    <w:rsid w:val="00DE378C"/>
    <w:rsid w:val="00DF2FED"/>
    <w:rsid w:val="00E02077"/>
    <w:rsid w:val="00E11540"/>
    <w:rsid w:val="00E2199E"/>
    <w:rsid w:val="00E4484D"/>
    <w:rsid w:val="00E51632"/>
    <w:rsid w:val="00E70889"/>
    <w:rsid w:val="00E83D6C"/>
    <w:rsid w:val="00EC4964"/>
    <w:rsid w:val="00ED0EC8"/>
    <w:rsid w:val="00ED1EBE"/>
    <w:rsid w:val="00EE475C"/>
    <w:rsid w:val="00EE4EB5"/>
    <w:rsid w:val="00F0324F"/>
    <w:rsid w:val="00F16A58"/>
    <w:rsid w:val="00F269C4"/>
    <w:rsid w:val="00F339B8"/>
    <w:rsid w:val="00F43BD8"/>
    <w:rsid w:val="00F56CA1"/>
    <w:rsid w:val="00F6008B"/>
    <w:rsid w:val="00F779D2"/>
    <w:rsid w:val="00F85711"/>
    <w:rsid w:val="00F85925"/>
    <w:rsid w:val="00FA78E9"/>
    <w:rsid w:val="00FC3731"/>
    <w:rsid w:val="00FD1889"/>
    <w:rsid w:val="00FE3FC9"/>
    <w:rsid w:val="00FE475B"/>
    <w:rsid w:val="00FE5898"/>
    <w:rsid w:val="7751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FADB7D43-FCC2-4F4D-A510-9C290E76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paragraph" w:customStyle="1" w:styleId="RFP-QHeader1">
    <w:name w:val="RFP-Q Header 1"/>
    <w:basedOn w:val="Normal"/>
    <w:qFormat/>
    <w:rsid w:val="006F66F9"/>
    <w:pPr>
      <w:jc w:val="center"/>
    </w:pPr>
    <w:rPr>
      <w:b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teams.microsoft.com/l/meetup-join/19%3ameeting_ZWE1NTdkZGYtMmU5NS00OGYyLWExYzItZmI5NzVhYzVmZjE1%40thread.v2/0?context=%7b%22Tid%22%3a%2232fdff2c-f86e-4ba3-a47d-6a44a7f45a64%22%2c%22Oid%22%3a%22a6eeaf2d-3de3-49ea-8c62-7821adb7f0ed%22%7d" TargetMode="External"/><Relationship Id="rId26" Type="http://schemas.openxmlformats.org/officeDocument/2006/relationships/hyperlink" Target="https://teams.microsoft.com/l/meetup-join/19%3ameeting_NWM4NTQ5MGUtMTJhYy00MDA0LTg5YjItM2Y3Yjg2MzE0MGEy%40thread.v2/0?context=%7b%22Tid%22%3a%2232fdff2c-f86e-4ba3-a47d-6a44a7f45a64%22%2c%22Oid%22%3a%22a6eeaf2d-3de3-49ea-8c62-7821adb7f0ed%22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meetingOptions/?organizerId=a6eeaf2d-3de3-49ea-8c62-7821adb7f0ed&amp;tenantId=32fdff2c-f86e-4ba3-a47d-6a44a7f45a64&amp;threadId=19_meeting_ZWE1NTdkZGYtMmU5NS00OGYyLWExYzItZmI5NzVhYzVmZjE1@thread.v2&amp;messageId=0&amp;language=en-U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aka.ms/JoinTeamsMeeting?omkt=en-US" TargetMode="External"/><Relationship Id="rId25" Type="http://schemas.openxmlformats.org/officeDocument/2006/relationships/hyperlink" Target="https://aka.ms/JoinTeamsMeeting?omkt=en-U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dialin.teams.microsoft.com/c44e85b4-06d5-44f1-aa66-048146aad930?id=585059834" TargetMode="External"/><Relationship Id="rId29" Type="http://schemas.openxmlformats.org/officeDocument/2006/relationships/hyperlink" Target="https://teams.microsoft.com/meetingOptions/?organizerId=a6eeaf2d-3de3-49ea-8c62-7821adb7f0ed&amp;tenantId=32fdff2c-f86e-4ba3-a47d-6a44a7f45a64&amp;threadId=19_meeting_NWM4NTQ5MGUtMTJhYy00MDA0LTg5YjItM2Y3Yjg2MzE0MGEy@thread.v2&amp;messageId=0&amp;language=en-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hyperlink" Target="https://ezsourcing.acgov.org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kevin.bailey@acgov.org" TargetMode="External"/><Relationship Id="rId28" Type="http://schemas.openxmlformats.org/officeDocument/2006/relationships/hyperlink" Target="https://dialin.teams.microsoft.com/c44e85b4-06d5-44f1-aa66-048146aad930?id=531844979" TargetMode="External"/><Relationship Id="rId10" Type="http://schemas.openxmlformats.org/officeDocument/2006/relationships/endnotes" Target="endnotes.xml"/><Relationship Id="rId19" Type="http://schemas.openxmlformats.org/officeDocument/2006/relationships/hyperlink" Target="tel:+14159153950,,585059834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dialin.teams.microsoft.com/usp/pstnconferencing" TargetMode="External"/><Relationship Id="rId27" Type="http://schemas.openxmlformats.org/officeDocument/2006/relationships/hyperlink" Target="tel:+14159153950,,531844979" TargetMode="External"/><Relationship Id="rId30" Type="http://schemas.openxmlformats.org/officeDocument/2006/relationships/hyperlink" Target="https://dialin.teams.microsoft.com/usp/pstnconferencin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4B3F042E929468B49084A326006A8" ma:contentTypeVersion="4" ma:contentTypeDescription="Create a new document." ma:contentTypeScope="" ma:versionID="d4220bc6bbedd79eced44c38efbf085e">
  <xsd:schema xmlns:xsd="http://www.w3.org/2001/XMLSchema" xmlns:xs="http://www.w3.org/2001/XMLSchema" xmlns:p="http://schemas.microsoft.com/office/2006/metadata/properties" xmlns:ns2="f8150cbb-a69a-4455-b1fb-16d88b1e6a51" targetNamespace="http://schemas.microsoft.com/office/2006/metadata/properties" ma:root="true" ma:fieldsID="a2276c5f679e91fb0738249a0b70d01a" ns2:_="">
    <xsd:import namespace="f8150cbb-a69a-4455-b1fb-16d88b1e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50cbb-a69a-4455-b1fb-16d88b1e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A409A-9BB4-41D4-BFDC-161A189575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150cbb-a69a-4455-b1fb-16d88b1e6a5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2CEFC-3BFB-49FC-85D5-B0E7351F4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50cbb-a69a-4455-b1fb-16d88b1e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Bailey, Kevin  GSA - Procurement Department</cp:lastModifiedBy>
  <cp:revision>2</cp:revision>
  <dcterms:created xsi:type="dcterms:W3CDTF">2025-02-26T19:36:00Z</dcterms:created>
  <dcterms:modified xsi:type="dcterms:W3CDTF">2025-02-26T19:36:00Z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0x0101001CF4B3F042E929468B49084A326006A8</vt:lpwstr>
  </property>
  <property fmtid="{D5CDD505-2E9C-101B-9397-08002B2CF9AE}" pid="3" name="_dlc_DocIdItemGuid">
    <vt:lpwstr>3b0c8952-5ec4-4224-ab63-860fb44084a7</vt:lpwstr>
  </property>
</Properties>
</file>