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1DD25765" w14:textId="6C3EE8E0" w:rsidR="00501E3D" w:rsidRPr="00EE4EB5" w:rsidRDefault="00647619" w:rsidP="00547225">
      <w:pPr>
        <w:pStyle w:val="Title"/>
        <w:rPr>
          <w:rFonts w:ascii="Calibri" w:hAnsi="Calibri" w:cs="Calibri"/>
          <w:sz w:val="20"/>
          <w:szCs w:val="24"/>
        </w:rPr>
      </w:pPr>
      <w:r>
        <w:rPr>
          <w:rFonts w:ascii="Avenir Next LT Pro" w:hAnsi="Avenir Next LT Pro"/>
          <w:color w:val="7030A0"/>
          <w:sz w:val="20"/>
        </w:rPr>
        <w:t xml:space="preserve"> </w:t>
      </w: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7DF73A33" w:rsidR="00501E3D" w:rsidRPr="00AA546B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ADDENDUM No</w:t>
      </w:r>
      <w:r w:rsidRPr="00AA546B">
        <w:rPr>
          <w:rFonts w:ascii="Calibri" w:hAnsi="Calibri" w:cs="Calibri"/>
          <w:sz w:val="40"/>
          <w:szCs w:val="40"/>
        </w:rPr>
        <w:t xml:space="preserve">. </w:t>
      </w:r>
      <w:r w:rsidR="008E3B07">
        <w:rPr>
          <w:rFonts w:ascii="Calibri" w:hAnsi="Calibri" w:cs="Calibri"/>
          <w:sz w:val="40"/>
          <w:szCs w:val="40"/>
        </w:rPr>
        <w:t>2</w:t>
      </w:r>
    </w:p>
    <w:p w14:paraId="208FF390" w14:textId="77777777" w:rsidR="00501E3D" w:rsidRPr="00AA546B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AA546B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AA546B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AA546B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10FED3BB" w:rsidR="00501E3D" w:rsidRPr="00AA546B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AA546B">
        <w:rPr>
          <w:rFonts w:ascii="Calibri" w:hAnsi="Calibri" w:cs="Calibri"/>
          <w:sz w:val="40"/>
          <w:szCs w:val="40"/>
        </w:rPr>
        <w:t xml:space="preserve">RFP No. </w:t>
      </w:r>
      <w:r w:rsidR="00AA546B" w:rsidRPr="00AA546B">
        <w:rPr>
          <w:rFonts w:ascii="Calibri" w:hAnsi="Calibri" w:cs="Calibri"/>
          <w:sz w:val="40"/>
          <w:szCs w:val="40"/>
        </w:rPr>
        <w:t>902593</w:t>
      </w:r>
    </w:p>
    <w:p w14:paraId="1F06745E" w14:textId="77777777" w:rsidR="00501E3D" w:rsidRPr="00AA546B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AA546B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AA546B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AA546B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56B87A46" w:rsidR="00501E3D" w:rsidRPr="00AA546B" w:rsidRDefault="00AA546B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AA546B">
        <w:rPr>
          <w:rFonts w:ascii="Calibri" w:hAnsi="Calibri" w:cs="Calibri"/>
          <w:b/>
          <w:sz w:val="40"/>
          <w:szCs w:val="40"/>
        </w:rPr>
        <w:t>GENERATOR MAINTENANCE, REPAIRS, AND SERVICES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76DCC049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AA546B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RFP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</w:t>
            </w:r>
            <w:r w:rsidRPr="00AA546B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RFP A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ddendum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7E3E0079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0C73C7A2" w14:textId="77777777" w:rsidR="00AA546B" w:rsidRDefault="00AA546B" w:rsidP="00501E3D">
      <w:pPr>
        <w:rPr>
          <w:rFonts w:ascii="Calibri" w:hAnsi="Calibri" w:cs="Calibri"/>
          <w:sz w:val="20"/>
        </w:rPr>
      </w:pPr>
    </w:p>
    <w:p w14:paraId="2CB8ED3C" w14:textId="77777777" w:rsidR="00AA546B" w:rsidRDefault="00AA546B" w:rsidP="00501E3D">
      <w:pPr>
        <w:rPr>
          <w:rFonts w:ascii="Calibri" w:hAnsi="Calibri" w:cs="Calibri"/>
          <w:sz w:val="20"/>
        </w:rPr>
      </w:pPr>
    </w:p>
    <w:p w14:paraId="2515A6D0" w14:textId="77777777" w:rsidR="00AA546B" w:rsidRDefault="00AA546B" w:rsidP="00501E3D">
      <w:pPr>
        <w:rPr>
          <w:rFonts w:ascii="Calibri" w:hAnsi="Calibri" w:cs="Calibri"/>
          <w:sz w:val="20"/>
        </w:rPr>
      </w:pPr>
    </w:p>
    <w:p w14:paraId="75995145" w14:textId="77777777" w:rsidR="00AA546B" w:rsidRDefault="00AA546B" w:rsidP="00501E3D">
      <w:pPr>
        <w:rPr>
          <w:rFonts w:ascii="Calibri" w:hAnsi="Calibri" w:cs="Calibri"/>
          <w:sz w:val="20"/>
        </w:rPr>
      </w:pPr>
    </w:p>
    <w:p w14:paraId="5C73165D" w14:textId="77777777" w:rsidR="00AA546B" w:rsidRDefault="00AA546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6FC71064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AA546B">
        <w:rPr>
          <w:rFonts w:ascii="Calibri" w:hAnsi="Calibri" w:cs="Calibri"/>
          <w:b/>
          <w:sz w:val="24"/>
          <w:szCs w:val="18"/>
        </w:rPr>
        <w:t xml:space="preserve">Section </w:t>
      </w:r>
      <w:r w:rsidR="008F465E" w:rsidRPr="00AA546B">
        <w:rPr>
          <w:rFonts w:ascii="Calibri" w:hAnsi="Calibri" w:cs="Calibri"/>
          <w:b/>
          <w:sz w:val="24"/>
          <w:szCs w:val="18"/>
        </w:rPr>
        <w:t>has</w:t>
      </w:r>
      <w:r w:rsidRPr="00AA546B">
        <w:rPr>
          <w:rFonts w:ascii="Calibri" w:hAnsi="Calibri" w:cs="Calibri"/>
          <w:b/>
          <w:sz w:val="24"/>
          <w:szCs w:val="18"/>
        </w:rPr>
        <w:t xml:space="preserve"> </w:t>
      </w:r>
      <w:r w:rsidRPr="00DB7D6D">
        <w:rPr>
          <w:rFonts w:ascii="Calibri" w:hAnsi="Calibri" w:cs="Calibri"/>
          <w:b/>
          <w:sz w:val="24"/>
          <w:szCs w:val="18"/>
        </w:rPr>
        <w:t xml:space="preserve">been modified 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AA546B">
        <w:rPr>
          <w:rFonts w:ascii="Calibri" w:hAnsi="Calibri" w:cs="Calibri"/>
          <w:sz w:val="24"/>
          <w:szCs w:val="18"/>
        </w:rPr>
        <w:t>RFP</w:t>
      </w:r>
      <w:r w:rsidRPr="00DB7D6D">
        <w:rPr>
          <w:rFonts w:ascii="Calibri" w:hAnsi="Calibri" w:cs="Calibri"/>
          <w:sz w:val="24"/>
          <w:szCs w:val="18"/>
        </w:rPr>
        <w:t xml:space="preserve"> 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4F2A2105" w14:textId="5CB49875" w:rsidR="00501E3D" w:rsidRPr="00AA546B" w:rsidRDefault="00501E3D" w:rsidP="00695A60">
      <w:pPr>
        <w:shd w:val="clear" w:color="auto" w:fill="D9E2F3"/>
        <w:spacing w:after="120"/>
        <w:jc w:val="both"/>
        <w:rPr>
          <w:rFonts w:ascii="Calibri" w:hAnsi="Calibri" w:cs="Calibri"/>
          <w:b/>
          <w:sz w:val="24"/>
          <w:szCs w:val="18"/>
        </w:rPr>
      </w:pPr>
      <w:r w:rsidRPr="00AA546B">
        <w:rPr>
          <w:rFonts w:ascii="Calibri" w:hAnsi="Calibri" w:cs="Calibri"/>
          <w:b/>
          <w:sz w:val="24"/>
          <w:szCs w:val="18"/>
        </w:rPr>
        <w:t xml:space="preserve">Page </w:t>
      </w:r>
      <w:r w:rsidR="00AA546B" w:rsidRPr="00AA546B">
        <w:rPr>
          <w:rFonts w:ascii="Calibri" w:hAnsi="Calibri" w:cs="Calibri"/>
          <w:b/>
          <w:sz w:val="24"/>
          <w:szCs w:val="18"/>
        </w:rPr>
        <w:t>7</w:t>
      </w:r>
      <w:r w:rsidRPr="00AA546B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AA546B">
        <w:rPr>
          <w:rFonts w:ascii="Calibri" w:hAnsi="Calibri" w:cs="Calibri"/>
          <w:b/>
          <w:sz w:val="24"/>
          <w:szCs w:val="18"/>
        </w:rPr>
        <w:t>RFP</w:t>
      </w:r>
      <w:r w:rsidRPr="00AA546B">
        <w:rPr>
          <w:rFonts w:ascii="Calibri" w:hAnsi="Calibri" w:cs="Calibri"/>
          <w:b/>
          <w:sz w:val="24"/>
          <w:szCs w:val="18"/>
        </w:rPr>
        <w:t xml:space="preserve">, Section </w:t>
      </w:r>
      <w:r w:rsidR="00AA546B" w:rsidRPr="00AA546B">
        <w:rPr>
          <w:rFonts w:ascii="Calibri" w:hAnsi="Calibri" w:cs="Calibri"/>
          <w:b/>
          <w:sz w:val="24"/>
          <w:szCs w:val="18"/>
        </w:rPr>
        <w:t>D</w:t>
      </w:r>
      <w:r w:rsidRPr="00AA546B">
        <w:rPr>
          <w:rFonts w:ascii="Calibri" w:hAnsi="Calibri" w:cs="Calibri"/>
          <w:b/>
          <w:sz w:val="24"/>
          <w:szCs w:val="18"/>
        </w:rPr>
        <w:t xml:space="preserve"> (</w:t>
      </w:r>
      <w:r w:rsidR="00AA546B" w:rsidRPr="00AA546B">
        <w:rPr>
          <w:rFonts w:ascii="Calibri" w:hAnsi="Calibri" w:cs="Calibri"/>
          <w:b/>
          <w:sz w:val="24"/>
          <w:szCs w:val="18"/>
        </w:rPr>
        <w:t>SPECIFIC REQUIREMENTS</w:t>
      </w:r>
      <w:r w:rsidRPr="00AA546B">
        <w:rPr>
          <w:rFonts w:ascii="Calibri" w:hAnsi="Calibri" w:cs="Calibri"/>
          <w:b/>
          <w:sz w:val="24"/>
          <w:szCs w:val="18"/>
        </w:rPr>
        <w:t xml:space="preserve">), Item </w:t>
      </w:r>
      <w:r w:rsidR="00AA546B" w:rsidRPr="00AA546B">
        <w:rPr>
          <w:rFonts w:ascii="Calibri" w:hAnsi="Calibri" w:cs="Calibri"/>
          <w:b/>
          <w:sz w:val="24"/>
          <w:szCs w:val="18"/>
        </w:rPr>
        <w:t>4</w:t>
      </w:r>
      <w:r w:rsidRPr="00AA546B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5B896218" w14:textId="77777777" w:rsidR="00AA546B" w:rsidRDefault="00AA546B" w:rsidP="00501E3D">
      <w:pPr>
        <w:pStyle w:val="Item10"/>
        <w:tabs>
          <w:tab w:val="clear" w:pos="2880"/>
        </w:tabs>
        <w:ind w:left="720" w:firstLine="0"/>
        <w:jc w:val="both"/>
        <w:rPr>
          <w:sz w:val="24"/>
          <w:szCs w:val="18"/>
        </w:rPr>
      </w:pPr>
      <w:r>
        <w:rPr>
          <w:sz w:val="24"/>
          <w:szCs w:val="18"/>
        </w:rPr>
        <w:t>List and types of Generators:</w:t>
      </w:r>
    </w:p>
    <w:tbl>
      <w:tblPr>
        <w:tblW w:w="1368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710"/>
        <w:gridCol w:w="1800"/>
        <w:gridCol w:w="1800"/>
        <w:gridCol w:w="1260"/>
        <w:gridCol w:w="1080"/>
        <w:gridCol w:w="2790"/>
      </w:tblGrid>
      <w:tr w:rsidR="00AA546B" w:rsidRPr="00741814" w14:paraId="6AC62F46" w14:textId="77777777" w:rsidTr="00045F95">
        <w:trPr>
          <w:trHeight w:val="269"/>
        </w:trPr>
        <w:tc>
          <w:tcPr>
            <w:tcW w:w="3240" w:type="dxa"/>
            <w:shd w:val="clear" w:color="auto" w:fill="D0CECE"/>
            <w:vAlign w:val="center"/>
          </w:tcPr>
          <w:p w14:paraId="40850B22" w14:textId="77777777" w:rsidR="00AA546B" w:rsidRPr="00741814" w:rsidRDefault="00AA546B" w:rsidP="005F733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181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1710" w:type="dxa"/>
            <w:shd w:val="clear" w:color="auto" w:fill="D0CECE"/>
            <w:vAlign w:val="center"/>
          </w:tcPr>
          <w:p w14:paraId="4B08FE14" w14:textId="77777777" w:rsidR="00AA546B" w:rsidRPr="00741814" w:rsidRDefault="00AA546B" w:rsidP="005F733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1814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MAKE</w:t>
            </w:r>
          </w:p>
        </w:tc>
        <w:tc>
          <w:tcPr>
            <w:tcW w:w="1800" w:type="dxa"/>
            <w:shd w:val="clear" w:color="auto" w:fill="D0CECE"/>
            <w:vAlign w:val="center"/>
          </w:tcPr>
          <w:p w14:paraId="3308203B" w14:textId="77777777" w:rsidR="00AA546B" w:rsidRPr="00741814" w:rsidRDefault="00AA546B" w:rsidP="005F733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1814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CAT/MODEL</w:t>
            </w:r>
            <w:r w:rsidRPr="0074181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41814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1800" w:type="dxa"/>
            <w:shd w:val="clear" w:color="auto" w:fill="D0CECE"/>
            <w:vAlign w:val="center"/>
          </w:tcPr>
          <w:p w14:paraId="59C93E8A" w14:textId="77777777" w:rsidR="00AA546B" w:rsidRPr="00741814" w:rsidRDefault="00AA546B" w:rsidP="005F7334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181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Serial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18711C70" w14:textId="77777777" w:rsidR="00AA546B" w:rsidRPr="00AA546B" w:rsidRDefault="00AA546B" w:rsidP="005F7334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546B">
              <w:rPr>
                <w:rFonts w:asciiTheme="minorHAnsi" w:hAnsiTheme="minorHAnsi" w:cstheme="minorHAnsi"/>
                <w:b/>
                <w:sz w:val="24"/>
                <w:szCs w:val="24"/>
              </w:rPr>
              <w:t>kW</w:t>
            </w:r>
            <w:r w:rsidRPr="00AA546B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AA54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Rating</w:t>
            </w:r>
          </w:p>
        </w:tc>
        <w:tc>
          <w:tcPr>
            <w:tcW w:w="1080" w:type="dxa"/>
            <w:shd w:val="clear" w:color="auto" w:fill="D0CECE"/>
          </w:tcPr>
          <w:p w14:paraId="571E2A55" w14:textId="51BD211F" w:rsidR="00AA546B" w:rsidRPr="00AA546B" w:rsidRDefault="00AA546B" w:rsidP="005F7334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Voltage</w:t>
            </w:r>
          </w:p>
        </w:tc>
        <w:tc>
          <w:tcPr>
            <w:tcW w:w="2790" w:type="dxa"/>
            <w:shd w:val="clear" w:color="auto" w:fill="D0CECE"/>
          </w:tcPr>
          <w:p w14:paraId="465CA22B" w14:textId="0375BE9C" w:rsidR="00AA546B" w:rsidRPr="007305EE" w:rsidRDefault="00AA546B" w:rsidP="005F7334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546B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Access</w:t>
            </w:r>
          </w:p>
        </w:tc>
      </w:tr>
      <w:tr w:rsidR="00AA546B" w:rsidRPr="00741814" w14:paraId="142C69EC" w14:textId="77777777" w:rsidTr="00045F95">
        <w:trPr>
          <w:trHeight w:val="710"/>
        </w:trPr>
        <w:tc>
          <w:tcPr>
            <w:tcW w:w="3240" w:type="dxa"/>
            <w:vAlign w:val="center"/>
          </w:tcPr>
          <w:p w14:paraId="5010809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661 Washington St. Oakland #1</w:t>
            </w:r>
          </w:p>
        </w:tc>
        <w:tc>
          <w:tcPr>
            <w:tcW w:w="1710" w:type="dxa"/>
            <w:vAlign w:val="center"/>
          </w:tcPr>
          <w:p w14:paraId="24224447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Cummins</w:t>
            </w:r>
          </w:p>
        </w:tc>
        <w:tc>
          <w:tcPr>
            <w:tcW w:w="1800" w:type="dxa"/>
            <w:vAlign w:val="center"/>
          </w:tcPr>
          <w:p w14:paraId="51A21156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KTA2300G</w:t>
            </w:r>
          </w:p>
        </w:tc>
        <w:tc>
          <w:tcPr>
            <w:tcW w:w="1800" w:type="dxa"/>
            <w:vAlign w:val="center"/>
          </w:tcPr>
          <w:p w14:paraId="517FFD43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33101790</w:t>
            </w:r>
          </w:p>
        </w:tc>
        <w:tc>
          <w:tcPr>
            <w:tcW w:w="1260" w:type="dxa"/>
            <w:vAlign w:val="center"/>
          </w:tcPr>
          <w:p w14:paraId="3623D832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750</w:t>
            </w:r>
          </w:p>
        </w:tc>
        <w:tc>
          <w:tcPr>
            <w:tcW w:w="1080" w:type="dxa"/>
            <w:vAlign w:val="center"/>
          </w:tcPr>
          <w:p w14:paraId="41887B18" w14:textId="27B1048C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480</w:t>
            </w:r>
          </w:p>
        </w:tc>
        <w:tc>
          <w:tcPr>
            <w:tcW w:w="2790" w:type="dxa"/>
            <w:vAlign w:val="center"/>
          </w:tcPr>
          <w:p w14:paraId="1829BC60" w14:textId="3B4AD98B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661 Washington Street Loading Dock</w:t>
            </w:r>
          </w:p>
        </w:tc>
      </w:tr>
      <w:tr w:rsidR="00AA546B" w:rsidRPr="00741814" w14:paraId="68201DE4" w14:textId="77777777" w:rsidTr="00045F95">
        <w:trPr>
          <w:trHeight w:val="710"/>
        </w:trPr>
        <w:tc>
          <w:tcPr>
            <w:tcW w:w="3240" w:type="dxa"/>
            <w:vAlign w:val="center"/>
          </w:tcPr>
          <w:p w14:paraId="06E83B4F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661 Washington St. Oakland #2</w:t>
            </w:r>
          </w:p>
        </w:tc>
        <w:tc>
          <w:tcPr>
            <w:tcW w:w="1710" w:type="dxa"/>
            <w:vAlign w:val="center"/>
          </w:tcPr>
          <w:p w14:paraId="1637FE7F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Cummins</w:t>
            </w:r>
          </w:p>
        </w:tc>
        <w:tc>
          <w:tcPr>
            <w:tcW w:w="1800" w:type="dxa"/>
            <w:vAlign w:val="center"/>
          </w:tcPr>
          <w:p w14:paraId="7D2B1BD5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KTA2300G</w:t>
            </w:r>
          </w:p>
        </w:tc>
        <w:tc>
          <w:tcPr>
            <w:tcW w:w="1800" w:type="dxa"/>
            <w:vAlign w:val="center"/>
          </w:tcPr>
          <w:p w14:paraId="79D7C871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33101791</w:t>
            </w:r>
          </w:p>
        </w:tc>
        <w:tc>
          <w:tcPr>
            <w:tcW w:w="1260" w:type="dxa"/>
            <w:vAlign w:val="center"/>
          </w:tcPr>
          <w:p w14:paraId="66317FE0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750</w:t>
            </w:r>
          </w:p>
        </w:tc>
        <w:tc>
          <w:tcPr>
            <w:tcW w:w="1080" w:type="dxa"/>
            <w:vAlign w:val="center"/>
          </w:tcPr>
          <w:p w14:paraId="5BE2A96C" w14:textId="4D08371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480</w:t>
            </w:r>
          </w:p>
        </w:tc>
        <w:tc>
          <w:tcPr>
            <w:tcW w:w="2790" w:type="dxa"/>
            <w:vAlign w:val="center"/>
          </w:tcPr>
          <w:p w14:paraId="140392B6" w14:textId="2BE71A24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661 Washington Street Loading Dock</w:t>
            </w:r>
          </w:p>
        </w:tc>
      </w:tr>
      <w:tr w:rsidR="00AA546B" w:rsidRPr="00741814" w14:paraId="30B74CAB" w14:textId="77777777" w:rsidTr="00045F95">
        <w:trPr>
          <w:trHeight w:val="440"/>
        </w:trPr>
        <w:tc>
          <w:tcPr>
            <w:tcW w:w="3240" w:type="dxa"/>
            <w:vAlign w:val="center"/>
          </w:tcPr>
          <w:p w14:paraId="3327A280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1106 Madison St. Oakland</w:t>
            </w:r>
          </w:p>
        </w:tc>
        <w:tc>
          <w:tcPr>
            <w:tcW w:w="1710" w:type="dxa"/>
            <w:vAlign w:val="center"/>
          </w:tcPr>
          <w:p w14:paraId="1291C6D8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Cummins/Onan</w:t>
            </w:r>
          </w:p>
        </w:tc>
        <w:tc>
          <w:tcPr>
            <w:tcW w:w="1800" w:type="dxa"/>
            <w:vAlign w:val="center"/>
          </w:tcPr>
          <w:p w14:paraId="7D8604BD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DGFB-3368654</w:t>
            </w:r>
          </w:p>
        </w:tc>
        <w:tc>
          <w:tcPr>
            <w:tcW w:w="1800" w:type="dxa"/>
            <w:vAlign w:val="center"/>
          </w:tcPr>
          <w:p w14:paraId="1970B050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C990881424</w:t>
            </w:r>
          </w:p>
        </w:tc>
        <w:tc>
          <w:tcPr>
            <w:tcW w:w="1260" w:type="dxa"/>
            <w:vAlign w:val="center"/>
          </w:tcPr>
          <w:p w14:paraId="1328A509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175</w:t>
            </w:r>
          </w:p>
        </w:tc>
        <w:tc>
          <w:tcPr>
            <w:tcW w:w="1080" w:type="dxa"/>
            <w:vAlign w:val="center"/>
          </w:tcPr>
          <w:p w14:paraId="5A429751" w14:textId="4F364B1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120-480</w:t>
            </w:r>
          </w:p>
        </w:tc>
        <w:tc>
          <w:tcPr>
            <w:tcW w:w="2790" w:type="dxa"/>
            <w:vAlign w:val="center"/>
          </w:tcPr>
          <w:p w14:paraId="1950180C" w14:textId="218A85FA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Loading </w:t>
            </w:r>
            <w:proofErr w:type="gramStart"/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dock</w:t>
            </w:r>
            <w:proofErr w:type="gramEnd"/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on 11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  <w:vertAlign w:val="superscript"/>
              </w:rPr>
              <w:t>th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Street</w:t>
            </w:r>
          </w:p>
        </w:tc>
      </w:tr>
      <w:tr w:rsidR="00AA546B" w:rsidRPr="00741814" w14:paraId="0F09131D" w14:textId="77777777" w:rsidTr="00045F95">
        <w:trPr>
          <w:trHeight w:val="710"/>
        </w:trPr>
        <w:tc>
          <w:tcPr>
            <w:tcW w:w="3240" w:type="dxa"/>
            <w:vAlign w:val="center"/>
          </w:tcPr>
          <w:p w14:paraId="0304FA77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1111 Jackson St. Oakland (Rooftop)</w:t>
            </w:r>
          </w:p>
        </w:tc>
        <w:tc>
          <w:tcPr>
            <w:tcW w:w="1710" w:type="dxa"/>
            <w:vAlign w:val="center"/>
          </w:tcPr>
          <w:p w14:paraId="71095F80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Cummins/Onan</w:t>
            </w:r>
          </w:p>
        </w:tc>
        <w:tc>
          <w:tcPr>
            <w:tcW w:w="1800" w:type="dxa"/>
            <w:vAlign w:val="center"/>
          </w:tcPr>
          <w:p w14:paraId="0FA19B28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DFEK-4494277</w:t>
            </w:r>
          </w:p>
        </w:tc>
        <w:tc>
          <w:tcPr>
            <w:tcW w:w="1800" w:type="dxa"/>
            <w:vAlign w:val="center"/>
          </w:tcPr>
          <w:p w14:paraId="45C9F611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B010206525</w:t>
            </w:r>
          </w:p>
        </w:tc>
        <w:tc>
          <w:tcPr>
            <w:tcW w:w="1260" w:type="dxa"/>
            <w:vAlign w:val="center"/>
          </w:tcPr>
          <w:p w14:paraId="6FF1CE47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500</w:t>
            </w:r>
          </w:p>
        </w:tc>
        <w:tc>
          <w:tcPr>
            <w:tcW w:w="1080" w:type="dxa"/>
            <w:vAlign w:val="center"/>
          </w:tcPr>
          <w:p w14:paraId="5DA12AA7" w14:textId="70EB941C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139-480</w:t>
            </w:r>
          </w:p>
        </w:tc>
        <w:tc>
          <w:tcPr>
            <w:tcW w:w="2790" w:type="dxa"/>
            <w:vAlign w:val="center"/>
          </w:tcPr>
          <w:p w14:paraId="2A836D69" w14:textId="47B3F3EA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Driveway on 11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  <w:vertAlign w:val="superscript"/>
              </w:rPr>
              <w:t>th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Street</w:t>
            </w:r>
          </w:p>
        </w:tc>
      </w:tr>
      <w:tr w:rsidR="00AA546B" w:rsidRPr="00741814" w14:paraId="326F446D" w14:textId="77777777" w:rsidTr="00045F95">
        <w:trPr>
          <w:trHeight w:val="530"/>
        </w:trPr>
        <w:tc>
          <w:tcPr>
            <w:tcW w:w="3240" w:type="dxa"/>
            <w:vAlign w:val="center"/>
          </w:tcPr>
          <w:p w14:paraId="6A2EFB53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1131 Harbor Bay Pkwy. Alameda</w:t>
            </w:r>
          </w:p>
        </w:tc>
        <w:tc>
          <w:tcPr>
            <w:tcW w:w="1710" w:type="dxa"/>
            <w:vAlign w:val="center"/>
          </w:tcPr>
          <w:p w14:paraId="276C9D6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Generac</w:t>
            </w:r>
          </w:p>
        </w:tc>
        <w:tc>
          <w:tcPr>
            <w:tcW w:w="1800" w:type="dxa"/>
            <w:vAlign w:val="center"/>
          </w:tcPr>
          <w:p w14:paraId="0CDF7B1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SD10KW</w:t>
            </w:r>
          </w:p>
        </w:tc>
        <w:tc>
          <w:tcPr>
            <w:tcW w:w="1800" w:type="dxa"/>
            <w:vAlign w:val="center"/>
          </w:tcPr>
          <w:p w14:paraId="7482192A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3001536059</w:t>
            </w:r>
          </w:p>
        </w:tc>
        <w:tc>
          <w:tcPr>
            <w:tcW w:w="1260" w:type="dxa"/>
            <w:vAlign w:val="center"/>
          </w:tcPr>
          <w:p w14:paraId="3E0C4B1B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14:paraId="6EB12FBF" w14:textId="189DDF73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208</w:t>
            </w:r>
          </w:p>
        </w:tc>
        <w:tc>
          <w:tcPr>
            <w:tcW w:w="2790" w:type="dxa"/>
            <w:vAlign w:val="center"/>
          </w:tcPr>
          <w:p w14:paraId="78AA258B" w14:textId="0AEE2FEC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Parking Lot near the generator</w:t>
            </w:r>
          </w:p>
        </w:tc>
      </w:tr>
      <w:tr w:rsidR="00AA546B" w:rsidRPr="00741814" w14:paraId="5F73E314" w14:textId="77777777" w:rsidTr="00045F95">
        <w:trPr>
          <w:trHeight w:val="512"/>
        </w:trPr>
        <w:tc>
          <w:tcPr>
            <w:tcW w:w="3240" w:type="dxa"/>
            <w:vAlign w:val="center"/>
          </w:tcPr>
          <w:p w14:paraId="71A0D80B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1221 Oak St. Oakland</w:t>
            </w:r>
          </w:p>
        </w:tc>
        <w:tc>
          <w:tcPr>
            <w:tcW w:w="1710" w:type="dxa"/>
            <w:vAlign w:val="center"/>
          </w:tcPr>
          <w:p w14:paraId="428D2504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Cummins/Onan</w:t>
            </w:r>
          </w:p>
        </w:tc>
        <w:tc>
          <w:tcPr>
            <w:tcW w:w="1800" w:type="dxa"/>
            <w:vAlign w:val="center"/>
          </w:tcPr>
          <w:p w14:paraId="3BD1F095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DQCB-5734158</w:t>
            </w:r>
          </w:p>
        </w:tc>
        <w:tc>
          <w:tcPr>
            <w:tcW w:w="1800" w:type="dxa"/>
            <w:vAlign w:val="center"/>
          </w:tcPr>
          <w:p w14:paraId="00074DB6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K050858246</w:t>
            </w:r>
          </w:p>
        </w:tc>
        <w:tc>
          <w:tcPr>
            <w:tcW w:w="1260" w:type="dxa"/>
            <w:vAlign w:val="center"/>
          </w:tcPr>
          <w:p w14:paraId="333D00D5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750</w:t>
            </w:r>
          </w:p>
        </w:tc>
        <w:tc>
          <w:tcPr>
            <w:tcW w:w="1080" w:type="dxa"/>
            <w:vAlign w:val="center"/>
          </w:tcPr>
          <w:p w14:paraId="6F4B8C6F" w14:textId="7B91FA31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220-480</w:t>
            </w:r>
          </w:p>
        </w:tc>
        <w:tc>
          <w:tcPr>
            <w:tcW w:w="2790" w:type="dxa"/>
            <w:vAlign w:val="center"/>
          </w:tcPr>
          <w:p w14:paraId="4655AA52" w14:textId="1E81A960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Corner of 12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  <w:vertAlign w:val="superscript"/>
              </w:rPr>
              <w:t>th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Street and Madison Street</w:t>
            </w:r>
          </w:p>
        </w:tc>
      </w:tr>
      <w:tr w:rsidR="00AA546B" w:rsidRPr="00741814" w14:paraId="1A5A9299" w14:textId="77777777" w:rsidTr="00045F95">
        <w:trPr>
          <w:trHeight w:val="719"/>
        </w:trPr>
        <w:tc>
          <w:tcPr>
            <w:tcW w:w="3240" w:type="dxa"/>
            <w:vAlign w:val="center"/>
          </w:tcPr>
          <w:p w14:paraId="7BDB678E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1225 Fallon St. Oakland</w:t>
            </w:r>
          </w:p>
        </w:tc>
        <w:tc>
          <w:tcPr>
            <w:tcW w:w="1710" w:type="dxa"/>
            <w:vAlign w:val="center"/>
          </w:tcPr>
          <w:p w14:paraId="2B20A501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Consolidated Diesel Electric Corp.</w:t>
            </w:r>
          </w:p>
        </w:tc>
        <w:tc>
          <w:tcPr>
            <w:tcW w:w="1800" w:type="dxa"/>
            <w:vAlign w:val="center"/>
          </w:tcPr>
          <w:p w14:paraId="1E66D8EE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N1042</w:t>
            </w:r>
          </w:p>
        </w:tc>
        <w:tc>
          <w:tcPr>
            <w:tcW w:w="1800" w:type="dxa"/>
            <w:vAlign w:val="center"/>
          </w:tcPr>
          <w:p w14:paraId="6A9CD376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3665</w:t>
            </w:r>
          </w:p>
        </w:tc>
        <w:tc>
          <w:tcPr>
            <w:tcW w:w="1260" w:type="dxa"/>
            <w:vAlign w:val="center"/>
          </w:tcPr>
          <w:p w14:paraId="1D694E21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15</w:t>
            </w:r>
          </w:p>
        </w:tc>
        <w:tc>
          <w:tcPr>
            <w:tcW w:w="1080" w:type="dxa"/>
            <w:vAlign w:val="center"/>
          </w:tcPr>
          <w:p w14:paraId="730627C2" w14:textId="2A382B94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120-208</w:t>
            </w:r>
          </w:p>
        </w:tc>
        <w:tc>
          <w:tcPr>
            <w:tcW w:w="2790" w:type="dxa"/>
            <w:vAlign w:val="center"/>
          </w:tcPr>
          <w:p w14:paraId="6BE70FEB" w14:textId="40575FE2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Corner of 13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  <w:vertAlign w:val="superscript"/>
              </w:rPr>
              <w:t>th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Street and Fallon Street</w:t>
            </w:r>
          </w:p>
        </w:tc>
      </w:tr>
      <w:tr w:rsidR="00AA546B" w:rsidRPr="00741814" w14:paraId="7A002139" w14:textId="77777777" w:rsidTr="00045F95">
        <w:trPr>
          <w:trHeight w:val="980"/>
        </w:trPr>
        <w:tc>
          <w:tcPr>
            <w:tcW w:w="3240" w:type="dxa"/>
            <w:vAlign w:val="center"/>
          </w:tcPr>
          <w:p w14:paraId="1FB6C48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1401 Lakeside Dr. Oakland (Rooftop- Natural Gas w/ Propane back-up)</w:t>
            </w:r>
          </w:p>
        </w:tc>
        <w:tc>
          <w:tcPr>
            <w:tcW w:w="1710" w:type="dxa"/>
            <w:vAlign w:val="center"/>
          </w:tcPr>
          <w:p w14:paraId="419E8427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Generac</w:t>
            </w:r>
          </w:p>
        </w:tc>
        <w:tc>
          <w:tcPr>
            <w:tcW w:w="1800" w:type="dxa"/>
            <w:vAlign w:val="center"/>
          </w:tcPr>
          <w:p w14:paraId="7940917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SG0130KG269.0T18HPLYE</w:t>
            </w:r>
          </w:p>
        </w:tc>
        <w:tc>
          <w:tcPr>
            <w:tcW w:w="1800" w:type="dxa"/>
            <w:vAlign w:val="center"/>
          </w:tcPr>
          <w:p w14:paraId="3D19CFD6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3006850840</w:t>
            </w:r>
          </w:p>
        </w:tc>
        <w:tc>
          <w:tcPr>
            <w:tcW w:w="1260" w:type="dxa"/>
            <w:vAlign w:val="center"/>
          </w:tcPr>
          <w:p w14:paraId="22470868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130</w:t>
            </w:r>
          </w:p>
        </w:tc>
        <w:tc>
          <w:tcPr>
            <w:tcW w:w="1080" w:type="dxa"/>
            <w:vAlign w:val="center"/>
          </w:tcPr>
          <w:p w14:paraId="27A1DD3D" w14:textId="47EC9752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277-480</w:t>
            </w:r>
          </w:p>
        </w:tc>
        <w:tc>
          <w:tcPr>
            <w:tcW w:w="2790" w:type="dxa"/>
            <w:vAlign w:val="center"/>
          </w:tcPr>
          <w:p w14:paraId="1A1A3215" w14:textId="4E302254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14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  <w:vertAlign w:val="superscript"/>
              </w:rPr>
              <w:t>th</w:t>
            </w: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 xml:space="preserve"> Street</w:t>
            </w:r>
          </w:p>
        </w:tc>
      </w:tr>
      <w:tr w:rsidR="00AA546B" w:rsidRPr="00741814" w14:paraId="22A42614" w14:textId="77777777" w:rsidTr="00045F95">
        <w:trPr>
          <w:trHeight w:val="260"/>
        </w:trPr>
        <w:tc>
          <w:tcPr>
            <w:tcW w:w="3240" w:type="dxa"/>
            <w:vAlign w:val="center"/>
          </w:tcPr>
          <w:p w14:paraId="7207807D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2100 E. 7th St. Oakland</w:t>
            </w:r>
          </w:p>
        </w:tc>
        <w:tc>
          <w:tcPr>
            <w:tcW w:w="1710" w:type="dxa"/>
            <w:vAlign w:val="center"/>
          </w:tcPr>
          <w:p w14:paraId="24D9341F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Gillette</w:t>
            </w:r>
          </w:p>
        </w:tc>
        <w:tc>
          <w:tcPr>
            <w:tcW w:w="1800" w:type="dxa"/>
            <w:vAlign w:val="center"/>
          </w:tcPr>
          <w:p w14:paraId="3BB154B7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SPJD-300-1-1</w:t>
            </w:r>
          </w:p>
        </w:tc>
        <w:tc>
          <w:tcPr>
            <w:tcW w:w="1800" w:type="dxa"/>
            <w:vAlign w:val="center"/>
          </w:tcPr>
          <w:p w14:paraId="1D0BC6F3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N/A</w:t>
            </w:r>
          </w:p>
        </w:tc>
        <w:tc>
          <w:tcPr>
            <w:tcW w:w="1260" w:type="dxa"/>
            <w:vAlign w:val="center"/>
          </w:tcPr>
          <w:p w14:paraId="67DC2347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14:paraId="3476D9C5" w14:textId="5A75F45D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120/240</w:t>
            </w:r>
          </w:p>
        </w:tc>
        <w:tc>
          <w:tcPr>
            <w:tcW w:w="2790" w:type="dxa"/>
            <w:vAlign w:val="center"/>
          </w:tcPr>
          <w:p w14:paraId="0342542E" w14:textId="07B13625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Behind the building near the generator</w:t>
            </w:r>
          </w:p>
        </w:tc>
      </w:tr>
      <w:tr w:rsidR="00AA546B" w:rsidRPr="00741814" w14:paraId="015D8741" w14:textId="77777777" w:rsidTr="00045F95">
        <w:trPr>
          <w:trHeight w:val="458"/>
        </w:trPr>
        <w:tc>
          <w:tcPr>
            <w:tcW w:w="3240" w:type="dxa"/>
            <w:vAlign w:val="center"/>
          </w:tcPr>
          <w:p w14:paraId="0E559E0B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 xml:space="preserve">7195 </w:t>
            </w:r>
            <w:proofErr w:type="spellStart"/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Oakport</w:t>
            </w:r>
            <w:proofErr w:type="spellEnd"/>
            <w:r w:rsidRPr="001108D3">
              <w:rPr>
                <w:rFonts w:asciiTheme="minorHAnsi" w:hAnsiTheme="minorHAnsi" w:cstheme="minorHAnsi"/>
                <w:sz w:val="24"/>
                <w:szCs w:val="18"/>
              </w:rPr>
              <w:t xml:space="preserve"> St. Oakland</w:t>
            </w:r>
          </w:p>
        </w:tc>
        <w:tc>
          <w:tcPr>
            <w:tcW w:w="1710" w:type="dxa"/>
            <w:vAlign w:val="center"/>
          </w:tcPr>
          <w:p w14:paraId="059CCF23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Onan</w:t>
            </w:r>
          </w:p>
        </w:tc>
        <w:tc>
          <w:tcPr>
            <w:tcW w:w="1800" w:type="dxa"/>
            <w:vAlign w:val="center"/>
          </w:tcPr>
          <w:p w14:paraId="6BC31B99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DFHD 4483313</w:t>
            </w:r>
          </w:p>
        </w:tc>
        <w:tc>
          <w:tcPr>
            <w:tcW w:w="1800" w:type="dxa"/>
            <w:vAlign w:val="center"/>
          </w:tcPr>
          <w:p w14:paraId="3706AB07" w14:textId="77777777" w:rsidR="00AA546B" w:rsidRPr="001108D3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1108D3">
              <w:rPr>
                <w:rFonts w:asciiTheme="minorHAnsi" w:hAnsiTheme="minorHAnsi" w:cstheme="minorHAnsi"/>
                <w:sz w:val="24"/>
                <w:szCs w:val="18"/>
              </w:rPr>
              <w:t>1000146265</w:t>
            </w:r>
          </w:p>
        </w:tc>
        <w:tc>
          <w:tcPr>
            <w:tcW w:w="1260" w:type="dxa"/>
            <w:vAlign w:val="center"/>
          </w:tcPr>
          <w:p w14:paraId="15DBFB7F" w14:textId="77777777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sz w:val="24"/>
                <w:szCs w:val="18"/>
              </w:rPr>
            </w:pPr>
            <w:r w:rsidRPr="00AA546B">
              <w:rPr>
                <w:rFonts w:asciiTheme="minorHAnsi" w:hAnsiTheme="minorHAnsi" w:cstheme="minorHAnsi"/>
                <w:sz w:val="24"/>
                <w:szCs w:val="18"/>
              </w:rPr>
              <w:t>1000</w:t>
            </w:r>
          </w:p>
        </w:tc>
        <w:tc>
          <w:tcPr>
            <w:tcW w:w="1080" w:type="dxa"/>
            <w:vAlign w:val="center"/>
          </w:tcPr>
          <w:p w14:paraId="1B0920FB" w14:textId="7A2C69E0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480</w:t>
            </w:r>
          </w:p>
        </w:tc>
        <w:tc>
          <w:tcPr>
            <w:tcW w:w="2790" w:type="dxa"/>
            <w:vAlign w:val="center"/>
          </w:tcPr>
          <w:p w14:paraId="334BE358" w14:textId="4E8D3A79" w:rsidR="00AA546B" w:rsidRPr="00AA546B" w:rsidRDefault="00AA546B" w:rsidP="00AA546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  <w:r w:rsidRPr="00AA546B"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  <w:t>Fenced area next to the generator.</w:t>
            </w:r>
          </w:p>
        </w:tc>
      </w:tr>
    </w:tbl>
    <w:p w14:paraId="5C8BB28D" w14:textId="25AE5560" w:rsidR="00501E3D" w:rsidRDefault="00501E3D" w:rsidP="0078464A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501E3D" w:rsidSect="00695A60">
      <w:headerReference w:type="default" r:id="rId17"/>
      <w:footerReference w:type="default" r:id="rId18"/>
      <w:pgSz w:w="15840" w:h="12240" w:orient="landscape" w:code="1"/>
      <w:pgMar w:top="1710" w:right="180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F038" w14:textId="77777777" w:rsidR="004D2989" w:rsidRDefault="004D2989" w:rsidP="004D242F">
      <w:r>
        <w:separator/>
      </w:r>
    </w:p>
  </w:endnote>
  <w:endnote w:type="continuationSeparator" w:id="0">
    <w:p w14:paraId="588AA931" w14:textId="77777777" w:rsidR="004D2989" w:rsidRDefault="004D2989" w:rsidP="004D242F">
      <w:r>
        <w:continuationSeparator/>
      </w:r>
    </w:p>
  </w:endnote>
  <w:endnote w:type="continuationNotice" w:id="1">
    <w:p w14:paraId="5DA51B63" w14:textId="77777777" w:rsidR="00E26C70" w:rsidRDefault="00E26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7509" w14:textId="0CA89C6C" w:rsidR="00654D65" w:rsidRPr="00AA546B" w:rsidRDefault="007874A0" w:rsidP="0078464A">
    <w:pPr>
      <w:tabs>
        <w:tab w:val="right" w:pos="1332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78464A">
      <w:rPr>
        <w:rFonts w:ascii="Calibri" w:hAnsi="Calibri" w:cs="Calibri"/>
        <w:color w:val="FF0000"/>
        <w:sz w:val="20"/>
      </w:rPr>
      <w:t xml:space="preserve">                  </w:t>
    </w:r>
    <w:r w:rsidR="00654D65" w:rsidRPr="00AA546B">
      <w:rPr>
        <w:rFonts w:ascii="Calibri" w:hAnsi="Calibri" w:cs="Calibri"/>
        <w:sz w:val="20"/>
      </w:rPr>
      <w:t>RFP No. 90</w:t>
    </w:r>
    <w:r w:rsidR="00AA546B" w:rsidRPr="00AA546B">
      <w:rPr>
        <w:rFonts w:ascii="Calibri" w:hAnsi="Calibri" w:cs="Calibri"/>
        <w:sz w:val="20"/>
      </w:rPr>
      <w:t>2593</w:t>
    </w:r>
    <w:r w:rsidR="00654D65" w:rsidRPr="00AA546B">
      <w:rPr>
        <w:rFonts w:ascii="Calibri" w:hAnsi="Calibri" w:cs="Calibri"/>
        <w:sz w:val="20"/>
      </w:rPr>
      <w:t xml:space="preserve">, Addendum No. </w:t>
    </w:r>
    <w:r w:rsidR="008E3B07">
      <w:rPr>
        <w:rFonts w:ascii="Calibri" w:hAnsi="Calibri" w:cs="Calibri"/>
        <w:sz w:val="20"/>
      </w:rPr>
      <w:t>2</w:t>
    </w:r>
  </w:p>
  <w:p w14:paraId="2165E3B1" w14:textId="6D1FFE17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2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5725" w14:textId="77777777" w:rsidR="004D2989" w:rsidRDefault="004D2989" w:rsidP="004D242F">
      <w:r>
        <w:separator/>
      </w:r>
    </w:p>
  </w:footnote>
  <w:footnote w:type="continuationSeparator" w:id="0">
    <w:p w14:paraId="7AEE26CD" w14:textId="77777777" w:rsidR="004D2989" w:rsidRDefault="004D2989" w:rsidP="004D242F">
      <w:r>
        <w:continuationSeparator/>
      </w:r>
    </w:p>
  </w:footnote>
  <w:footnote w:type="continuationNotice" w:id="1">
    <w:p w14:paraId="033A303C" w14:textId="77777777" w:rsidR="00E26C70" w:rsidRDefault="00E26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12DDA22E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77777777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56CC" w14:textId="03954107" w:rsidR="00654D65" w:rsidRPr="00DB7D6D" w:rsidRDefault="00654D65" w:rsidP="00654D65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DB7D6D">
      <w:rPr>
        <w:rFonts w:ascii="Calibri" w:hAnsi="Calibri" w:cs="Calibri"/>
        <w:b/>
        <w:snapToGrid w:val="0"/>
        <w:sz w:val="24"/>
        <w:szCs w:val="24"/>
      </w:rPr>
      <w:t>County of Alameda, General Services Agency – Procurement</w:t>
    </w:r>
  </w:p>
  <w:p w14:paraId="0D651BC1" w14:textId="1D411334" w:rsidR="0095235A" w:rsidRPr="00AA546B" w:rsidRDefault="00654D65" w:rsidP="00654D65">
    <w:pPr>
      <w:pStyle w:val="Header"/>
      <w:tabs>
        <w:tab w:val="clear" w:pos="4320"/>
        <w:tab w:val="clear" w:pos="8640"/>
        <w:tab w:val="left" w:pos="4410"/>
      </w:tabs>
      <w:jc w:val="center"/>
      <w:rPr>
        <w:sz w:val="24"/>
      </w:rPr>
    </w:pPr>
    <w:r w:rsidRPr="00AA546B">
      <w:rPr>
        <w:rFonts w:ascii="Calibri" w:hAnsi="Calibri" w:cs="Calibri"/>
        <w:b/>
        <w:snapToGrid w:val="0"/>
        <w:sz w:val="24"/>
        <w:szCs w:val="24"/>
      </w:rPr>
      <w:t>RFP No. 90</w:t>
    </w:r>
    <w:r w:rsidR="00AA546B" w:rsidRPr="00AA546B">
      <w:rPr>
        <w:rFonts w:ascii="Calibri" w:hAnsi="Calibri" w:cs="Calibri"/>
        <w:b/>
        <w:snapToGrid w:val="0"/>
        <w:sz w:val="24"/>
        <w:szCs w:val="24"/>
      </w:rPr>
      <w:t>2593</w:t>
    </w:r>
    <w:r w:rsidRPr="00AA546B">
      <w:rPr>
        <w:rFonts w:ascii="Calibri" w:hAnsi="Calibri" w:cs="Calibri"/>
        <w:b/>
        <w:snapToGrid w:val="0"/>
        <w:sz w:val="24"/>
        <w:szCs w:val="24"/>
      </w:rPr>
      <w:t xml:space="preserve">, Addendum No. </w:t>
    </w:r>
    <w:r w:rsidR="008E3B07">
      <w:rPr>
        <w:rFonts w:ascii="Calibri" w:hAnsi="Calibri" w:cs="Calibri"/>
        <w:b/>
        <w:snapToGrid w:val="0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7"/>
  </w:num>
  <w:num w:numId="4" w16cid:durableId="25759418">
    <w:abstractNumId w:val="5"/>
  </w:num>
  <w:num w:numId="5" w16cid:durableId="1800102979">
    <w:abstractNumId w:val="14"/>
  </w:num>
  <w:num w:numId="6" w16cid:durableId="1679654204">
    <w:abstractNumId w:val="10"/>
  </w:num>
  <w:num w:numId="7" w16cid:durableId="79252197">
    <w:abstractNumId w:val="11"/>
  </w:num>
  <w:num w:numId="8" w16cid:durableId="1022320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5"/>
  </w:num>
  <w:num w:numId="10" w16cid:durableId="1754277998">
    <w:abstractNumId w:val="1"/>
  </w:num>
  <w:num w:numId="11" w16cid:durableId="54547326">
    <w:abstractNumId w:val="8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2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3"/>
  </w:num>
  <w:num w:numId="18" w16cid:durableId="116755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0FAK4bT48tAAAA"/>
  </w:docVars>
  <w:rsids>
    <w:rsidRoot w:val="004D242F"/>
    <w:rsid w:val="000001F4"/>
    <w:rsid w:val="000335C3"/>
    <w:rsid w:val="00034926"/>
    <w:rsid w:val="00045F95"/>
    <w:rsid w:val="00053A94"/>
    <w:rsid w:val="000772DB"/>
    <w:rsid w:val="000838D6"/>
    <w:rsid w:val="000C5D05"/>
    <w:rsid w:val="000D3AB6"/>
    <w:rsid w:val="000F37CC"/>
    <w:rsid w:val="0011249F"/>
    <w:rsid w:val="00116EB3"/>
    <w:rsid w:val="00120713"/>
    <w:rsid w:val="00125089"/>
    <w:rsid w:val="00143A34"/>
    <w:rsid w:val="001970AC"/>
    <w:rsid w:val="001B2070"/>
    <w:rsid w:val="001B26FC"/>
    <w:rsid w:val="001D097B"/>
    <w:rsid w:val="001D0B84"/>
    <w:rsid w:val="002141E7"/>
    <w:rsid w:val="002278F5"/>
    <w:rsid w:val="00263FB8"/>
    <w:rsid w:val="00270EEB"/>
    <w:rsid w:val="0028410E"/>
    <w:rsid w:val="0029595A"/>
    <w:rsid w:val="002B5EEE"/>
    <w:rsid w:val="002F64C0"/>
    <w:rsid w:val="003049BB"/>
    <w:rsid w:val="003066D9"/>
    <w:rsid w:val="003139E1"/>
    <w:rsid w:val="00342FE7"/>
    <w:rsid w:val="003567D2"/>
    <w:rsid w:val="0036554A"/>
    <w:rsid w:val="00367B03"/>
    <w:rsid w:val="003B6E51"/>
    <w:rsid w:val="00401870"/>
    <w:rsid w:val="00451D38"/>
    <w:rsid w:val="004808FD"/>
    <w:rsid w:val="0049031E"/>
    <w:rsid w:val="004A07A0"/>
    <w:rsid w:val="004A135B"/>
    <w:rsid w:val="004B05CB"/>
    <w:rsid w:val="004D2289"/>
    <w:rsid w:val="004D242F"/>
    <w:rsid w:val="004D2989"/>
    <w:rsid w:val="004E2265"/>
    <w:rsid w:val="004F4249"/>
    <w:rsid w:val="00501E3D"/>
    <w:rsid w:val="00525A56"/>
    <w:rsid w:val="005356CD"/>
    <w:rsid w:val="00547225"/>
    <w:rsid w:val="00551D01"/>
    <w:rsid w:val="00556313"/>
    <w:rsid w:val="00566409"/>
    <w:rsid w:val="00592825"/>
    <w:rsid w:val="005C3AB0"/>
    <w:rsid w:val="005D45AC"/>
    <w:rsid w:val="005F00B4"/>
    <w:rsid w:val="005F4DD9"/>
    <w:rsid w:val="00602480"/>
    <w:rsid w:val="00643535"/>
    <w:rsid w:val="00647619"/>
    <w:rsid w:val="00654D65"/>
    <w:rsid w:val="00675129"/>
    <w:rsid w:val="00685CF3"/>
    <w:rsid w:val="0069124C"/>
    <w:rsid w:val="00695A60"/>
    <w:rsid w:val="006B04F3"/>
    <w:rsid w:val="006B4EA9"/>
    <w:rsid w:val="006C6A3E"/>
    <w:rsid w:val="006C7DB9"/>
    <w:rsid w:val="006D0843"/>
    <w:rsid w:val="006D3051"/>
    <w:rsid w:val="007312C5"/>
    <w:rsid w:val="00751515"/>
    <w:rsid w:val="00751B70"/>
    <w:rsid w:val="00757EB8"/>
    <w:rsid w:val="007750F5"/>
    <w:rsid w:val="0078464A"/>
    <w:rsid w:val="007874A0"/>
    <w:rsid w:val="00790DA4"/>
    <w:rsid w:val="007B1FA4"/>
    <w:rsid w:val="007B6F37"/>
    <w:rsid w:val="007C1CA0"/>
    <w:rsid w:val="007E4C92"/>
    <w:rsid w:val="00816FFD"/>
    <w:rsid w:val="00830739"/>
    <w:rsid w:val="008436F8"/>
    <w:rsid w:val="00844CA2"/>
    <w:rsid w:val="00850665"/>
    <w:rsid w:val="00854EAF"/>
    <w:rsid w:val="008620F5"/>
    <w:rsid w:val="008B4BED"/>
    <w:rsid w:val="008E3B07"/>
    <w:rsid w:val="008F465E"/>
    <w:rsid w:val="008F6091"/>
    <w:rsid w:val="009043BC"/>
    <w:rsid w:val="0095235A"/>
    <w:rsid w:val="00970368"/>
    <w:rsid w:val="009776F5"/>
    <w:rsid w:val="009B086D"/>
    <w:rsid w:val="009F181D"/>
    <w:rsid w:val="009F53A1"/>
    <w:rsid w:val="00A32003"/>
    <w:rsid w:val="00A364D5"/>
    <w:rsid w:val="00A40EF2"/>
    <w:rsid w:val="00A72A23"/>
    <w:rsid w:val="00A8033F"/>
    <w:rsid w:val="00AA546B"/>
    <w:rsid w:val="00AB7E4A"/>
    <w:rsid w:val="00AF367E"/>
    <w:rsid w:val="00B17AB5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D26A2"/>
    <w:rsid w:val="00BE3C52"/>
    <w:rsid w:val="00BE6DA6"/>
    <w:rsid w:val="00C33657"/>
    <w:rsid w:val="00C5506F"/>
    <w:rsid w:val="00C61A4C"/>
    <w:rsid w:val="00C6546A"/>
    <w:rsid w:val="00C746A0"/>
    <w:rsid w:val="00C77356"/>
    <w:rsid w:val="00C82E4E"/>
    <w:rsid w:val="00C91F81"/>
    <w:rsid w:val="00CA0DE2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E378C"/>
    <w:rsid w:val="00E02077"/>
    <w:rsid w:val="00E11540"/>
    <w:rsid w:val="00E2199E"/>
    <w:rsid w:val="00E26C70"/>
    <w:rsid w:val="00E4484D"/>
    <w:rsid w:val="00E51632"/>
    <w:rsid w:val="00E70889"/>
    <w:rsid w:val="00E83D6C"/>
    <w:rsid w:val="00EC4964"/>
    <w:rsid w:val="00ED0EC8"/>
    <w:rsid w:val="00ED1EBE"/>
    <w:rsid w:val="00EE4EB5"/>
    <w:rsid w:val="00F0324F"/>
    <w:rsid w:val="00F16A58"/>
    <w:rsid w:val="00F33F98"/>
    <w:rsid w:val="00F43BD8"/>
    <w:rsid w:val="00F56CA1"/>
    <w:rsid w:val="00F56D02"/>
    <w:rsid w:val="00F85711"/>
    <w:rsid w:val="00F85925"/>
    <w:rsid w:val="00FD1889"/>
    <w:rsid w:val="00FE3FC9"/>
    <w:rsid w:val="00FE475B"/>
    <w:rsid w:val="00FE5412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A546B"/>
    <w:pPr>
      <w:widowControl w:val="0"/>
      <w:autoSpaceDE w:val="0"/>
      <w:autoSpaceDN w:val="0"/>
      <w:spacing w:line="268" w:lineRule="exact"/>
      <w:ind w:left="107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A409A-9BB4-41D4-BFDC-161A1895755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f22eea8-2c10-4a2f-8167-165b96e92744"/>
    <ds:schemaRef ds:uri="e3e81e9a-5006-40c4-a969-2a7deec45e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3875D-46D6-476B-8B35-441AC54F7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A6987-BC2A-402A-9D9A-587EE2114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2025-04-11T23:33:00Z</dcterms:created>
  <dcterms:modified xsi:type="dcterms:W3CDTF">2025-04-11T23:33:00Z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