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8A7C0" w14:textId="60F6AC0B" w:rsidR="00BE2FD2" w:rsidRPr="00EF7460" w:rsidRDefault="00BE2FD2" w:rsidP="00BE2FD2">
      <w:pPr>
        <w:pStyle w:val="RFP-QHeader1"/>
        <w:rPr>
          <w:rFonts w:ascii="Calibri" w:hAnsi="Calibri" w:cs="Calibri"/>
          <w:sz w:val="72"/>
          <w:szCs w:val="72"/>
        </w:rPr>
      </w:pPr>
      <w:r w:rsidRPr="00EF7460">
        <w:rPr>
          <w:rFonts w:ascii="Calibri" w:hAnsi="Calibri" w:cs="Calibri"/>
          <w:sz w:val="72"/>
          <w:szCs w:val="72"/>
        </w:rPr>
        <w:t>COUNTY OF ALAMEDA</w:t>
      </w:r>
    </w:p>
    <w:p w14:paraId="7A885A19" w14:textId="77777777" w:rsidR="00BE2FD2" w:rsidRPr="00A85450" w:rsidRDefault="00BE2FD2" w:rsidP="00BE2FD2">
      <w:pPr>
        <w:jc w:val="center"/>
        <w:rPr>
          <w:rFonts w:ascii="Calibri" w:hAnsi="Calibri" w:cs="Calibri"/>
          <w:b/>
          <w:sz w:val="36"/>
          <w:szCs w:val="36"/>
        </w:rPr>
      </w:pPr>
    </w:p>
    <w:p w14:paraId="5BF559C1" w14:textId="752553F5" w:rsidR="00BE2FD2" w:rsidRPr="00A85450" w:rsidRDefault="00BE2FD2" w:rsidP="00BE2FD2">
      <w:pPr>
        <w:pStyle w:val="RFP-QHeader2"/>
        <w:rPr>
          <w:rFonts w:ascii="Calibri" w:hAnsi="Calibri" w:cs="Calibri"/>
          <w:sz w:val="40"/>
          <w:szCs w:val="40"/>
        </w:rPr>
      </w:pPr>
      <w:r w:rsidRPr="00EF7460">
        <w:rPr>
          <w:rFonts w:ascii="Calibri" w:hAnsi="Calibri" w:cs="Calibri"/>
          <w:sz w:val="40"/>
          <w:szCs w:val="40"/>
        </w:rPr>
        <w:t>REQUEST FOR</w:t>
      </w:r>
      <w:r w:rsidRPr="00A85450">
        <w:rPr>
          <w:rFonts w:ascii="Calibri" w:hAnsi="Calibri" w:cs="Calibri"/>
          <w:color w:val="365F91"/>
          <w:sz w:val="40"/>
          <w:szCs w:val="40"/>
        </w:rPr>
        <w:t xml:space="preserve"> </w:t>
      </w:r>
      <w:r w:rsidR="00097D1C" w:rsidRPr="000D20CE">
        <w:rPr>
          <w:rFonts w:ascii="Calibri" w:hAnsi="Calibri" w:cs="Calibri"/>
          <w:sz w:val="40"/>
          <w:szCs w:val="40"/>
        </w:rPr>
        <w:t xml:space="preserve">QUOTATION </w:t>
      </w:r>
      <w:r w:rsidRPr="00EF7460">
        <w:rPr>
          <w:rFonts w:ascii="Calibri" w:hAnsi="Calibri" w:cs="Calibri"/>
          <w:sz w:val="40"/>
          <w:szCs w:val="40"/>
        </w:rPr>
        <w:t>No.</w:t>
      </w:r>
      <w:r w:rsidR="002976CB">
        <w:rPr>
          <w:rFonts w:ascii="Calibri" w:hAnsi="Calibri" w:cs="Calibri"/>
          <w:sz w:val="40"/>
          <w:szCs w:val="40"/>
        </w:rPr>
        <w:t xml:space="preserve"> 90</w:t>
      </w:r>
      <w:r w:rsidR="00A46854">
        <w:rPr>
          <w:rFonts w:ascii="Calibri" w:hAnsi="Calibri" w:cs="Calibri"/>
          <w:sz w:val="40"/>
          <w:szCs w:val="40"/>
        </w:rPr>
        <w:t>2560</w:t>
      </w:r>
    </w:p>
    <w:p w14:paraId="6E8137DF" w14:textId="77777777" w:rsidR="00BE2FD2" w:rsidRPr="00A85450" w:rsidRDefault="00BE2FD2" w:rsidP="00BE2FD2">
      <w:pPr>
        <w:pStyle w:val="RFP-QHeader2"/>
        <w:rPr>
          <w:rFonts w:ascii="Calibri" w:hAnsi="Calibri" w:cs="Calibri"/>
          <w:sz w:val="20"/>
        </w:rPr>
      </w:pPr>
    </w:p>
    <w:p w14:paraId="6E496264" w14:textId="77777777" w:rsidR="00BE2FD2" w:rsidRPr="00EF7460" w:rsidRDefault="00BE2FD2" w:rsidP="00BE2FD2">
      <w:pPr>
        <w:jc w:val="center"/>
        <w:rPr>
          <w:rFonts w:ascii="Calibri" w:hAnsi="Calibri" w:cs="Calibri"/>
          <w:b/>
          <w:sz w:val="40"/>
          <w:szCs w:val="40"/>
        </w:rPr>
      </w:pPr>
      <w:r w:rsidRPr="00EF7460">
        <w:rPr>
          <w:rFonts w:ascii="Calibri" w:hAnsi="Calibri" w:cs="Calibri"/>
          <w:b/>
          <w:sz w:val="40"/>
          <w:szCs w:val="40"/>
        </w:rPr>
        <w:t>for</w:t>
      </w:r>
    </w:p>
    <w:p w14:paraId="10508440" w14:textId="77777777" w:rsidR="00BE2FD2" w:rsidRPr="00A85450" w:rsidRDefault="00BE2FD2" w:rsidP="008217E3">
      <w:pPr>
        <w:pStyle w:val="RFP-QHeader2"/>
        <w:jc w:val="left"/>
        <w:rPr>
          <w:rFonts w:ascii="Calibri" w:hAnsi="Calibri" w:cs="Calibri"/>
          <w:color w:val="FF0000"/>
          <w:sz w:val="20"/>
          <w:highlight w:val="yellow"/>
        </w:rPr>
      </w:pPr>
    </w:p>
    <w:p w14:paraId="7BEE50B5" w14:textId="4DDCE454" w:rsidR="00BE2FD2" w:rsidRPr="00A46854" w:rsidRDefault="00A46854" w:rsidP="00BE2FD2">
      <w:pPr>
        <w:pStyle w:val="RFP-QHeader2"/>
        <w:rPr>
          <w:rFonts w:ascii="Calibri" w:hAnsi="Calibri" w:cs="Calibri"/>
          <w:sz w:val="40"/>
          <w:szCs w:val="40"/>
          <w:highlight w:val="yellow"/>
        </w:rPr>
      </w:pPr>
      <w:r w:rsidRPr="4B00C716">
        <w:rPr>
          <w:rFonts w:ascii="Calibri" w:hAnsi="Calibri" w:cs="Calibri"/>
          <w:sz w:val="40"/>
          <w:szCs w:val="40"/>
        </w:rPr>
        <w:t>Countywide Office Supplies</w:t>
      </w:r>
    </w:p>
    <w:p w14:paraId="009B1835" w14:textId="77777777" w:rsidR="00BE2FD2" w:rsidRPr="00797642" w:rsidRDefault="00BE2FD2" w:rsidP="00BE2FD2">
      <w:pPr>
        <w:rPr>
          <w:rFonts w:ascii="Calibri" w:hAnsi="Calibri" w:cs="Calibri"/>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54"/>
      </w:tblGrid>
      <w:tr w:rsidR="00BE2FD2" w:rsidRPr="00973F08" w14:paraId="7BD8CEA5" w14:textId="77777777" w:rsidTr="008C1E1E">
        <w:trPr>
          <w:jc w:val="center"/>
        </w:trPr>
        <w:tc>
          <w:tcPr>
            <w:tcW w:w="10854" w:type="dxa"/>
            <w:tcMar>
              <w:top w:w="43" w:type="dxa"/>
              <w:left w:w="115" w:type="dxa"/>
              <w:bottom w:w="43" w:type="dxa"/>
              <w:right w:w="115" w:type="dxa"/>
            </w:tcMar>
            <w:vAlign w:val="center"/>
          </w:tcPr>
          <w:p w14:paraId="58FC64D2" w14:textId="77777777" w:rsidR="002F0CB2" w:rsidRPr="009C2BB4" w:rsidRDefault="00BE2FD2" w:rsidP="00797642">
            <w:pPr>
              <w:spacing w:after="240"/>
              <w:jc w:val="center"/>
              <w:rPr>
                <w:rFonts w:ascii="Calibri" w:hAnsi="Calibri" w:cs="Calibri"/>
                <w:b/>
                <w:sz w:val="24"/>
                <w:szCs w:val="24"/>
              </w:rPr>
            </w:pPr>
            <w:r w:rsidRPr="009C2BB4">
              <w:rPr>
                <w:rFonts w:ascii="Calibri" w:hAnsi="Calibri" w:cs="Calibri"/>
                <w:b/>
                <w:sz w:val="24"/>
                <w:szCs w:val="24"/>
              </w:rPr>
              <w:t>For complete information regarding this project, see</w:t>
            </w:r>
            <w:r w:rsidRPr="009C2BB4">
              <w:rPr>
                <w:rFonts w:ascii="Calibri" w:hAnsi="Calibri" w:cs="Calibri"/>
                <w:b/>
                <w:color w:val="365F91"/>
                <w:sz w:val="24"/>
                <w:szCs w:val="24"/>
              </w:rPr>
              <w:t xml:space="preserve"> </w:t>
            </w:r>
            <w:bookmarkStart w:id="0" w:name="RFPQ"/>
            <w:r w:rsidR="000D20CE" w:rsidRPr="009C2BB4">
              <w:rPr>
                <w:rFonts w:ascii="Calibri" w:hAnsi="Calibri" w:cs="Calibri"/>
                <w:b/>
                <w:sz w:val="24"/>
                <w:szCs w:val="24"/>
              </w:rPr>
              <w:t>Req</w:t>
            </w:r>
            <w:r w:rsidR="00797642" w:rsidRPr="009C2BB4">
              <w:rPr>
                <w:rFonts w:ascii="Calibri" w:hAnsi="Calibri" w:cs="Calibri"/>
                <w:b/>
                <w:sz w:val="24"/>
                <w:szCs w:val="24"/>
              </w:rPr>
              <w:t>uest for Quo</w:t>
            </w:r>
            <w:r w:rsidR="000D20CE" w:rsidRPr="009C2BB4">
              <w:rPr>
                <w:rFonts w:ascii="Calibri" w:hAnsi="Calibri" w:cs="Calibri"/>
                <w:b/>
                <w:sz w:val="24"/>
                <w:szCs w:val="24"/>
              </w:rPr>
              <w:t>t</w:t>
            </w:r>
            <w:r w:rsidR="00797642" w:rsidRPr="009C2BB4">
              <w:rPr>
                <w:rFonts w:ascii="Calibri" w:hAnsi="Calibri" w:cs="Calibri"/>
                <w:b/>
                <w:sz w:val="24"/>
                <w:szCs w:val="24"/>
              </w:rPr>
              <w:t>ation (</w:t>
            </w:r>
            <w:r w:rsidR="00A73807" w:rsidRPr="009C2BB4">
              <w:rPr>
                <w:rFonts w:ascii="Calibri" w:hAnsi="Calibri" w:cs="Calibri"/>
                <w:b/>
                <w:sz w:val="24"/>
                <w:szCs w:val="24"/>
              </w:rPr>
              <w:t>RF</w:t>
            </w:r>
            <w:r w:rsidR="00763A4F" w:rsidRPr="009C2BB4">
              <w:rPr>
                <w:rFonts w:ascii="Calibri" w:hAnsi="Calibri" w:cs="Calibri"/>
                <w:b/>
                <w:sz w:val="24"/>
                <w:szCs w:val="24"/>
              </w:rPr>
              <w:t>Q</w:t>
            </w:r>
            <w:bookmarkEnd w:id="0"/>
            <w:r w:rsidR="00797642" w:rsidRPr="009C2BB4">
              <w:rPr>
                <w:rFonts w:ascii="Calibri" w:hAnsi="Calibri" w:cs="Calibri"/>
                <w:b/>
                <w:sz w:val="24"/>
                <w:szCs w:val="24"/>
              </w:rPr>
              <w:t>)</w:t>
            </w:r>
            <w:r w:rsidRPr="009C2BB4">
              <w:rPr>
                <w:rFonts w:ascii="Calibri" w:hAnsi="Calibri" w:cs="Calibri"/>
                <w:b/>
                <w:sz w:val="24"/>
                <w:szCs w:val="24"/>
              </w:rPr>
              <w:t xml:space="preserve"> posted at</w:t>
            </w:r>
            <w:r w:rsidRPr="009C2BB4">
              <w:rPr>
                <w:rFonts w:ascii="Calibri" w:hAnsi="Calibri" w:cs="Calibri"/>
                <w:b/>
                <w:color w:val="365F91"/>
                <w:sz w:val="24"/>
                <w:szCs w:val="24"/>
              </w:rPr>
              <w:t xml:space="preserve"> </w:t>
            </w:r>
            <w:hyperlink r:id="rId12" w:history="1">
              <w:r w:rsidR="008C1E1E" w:rsidRPr="009C2BB4">
                <w:rPr>
                  <w:rStyle w:val="Hyperlink"/>
                  <w:rFonts w:ascii="Calibri" w:hAnsi="Calibri" w:cs="Calibri"/>
                  <w:b/>
                  <w:sz w:val="24"/>
                  <w:szCs w:val="24"/>
                </w:rPr>
                <w:t>Alameda County Current Contracting Opportunities</w:t>
              </w:r>
            </w:hyperlink>
            <w:r w:rsidR="002F0CB2" w:rsidRPr="009C2BB4">
              <w:rPr>
                <w:rFonts w:ascii="Calibri" w:hAnsi="Calibri" w:cs="Calibri"/>
                <w:b/>
                <w:sz w:val="24"/>
                <w:szCs w:val="24"/>
              </w:rPr>
              <w:t xml:space="preserve"> </w:t>
            </w:r>
            <w:r w:rsidR="002F0CB2" w:rsidRPr="009C2BB4">
              <w:rPr>
                <w:rFonts w:ascii="Calibri" w:hAnsi="Calibri" w:cs="Calibri"/>
                <w:b/>
                <w:sz w:val="20"/>
                <w:szCs w:val="24"/>
              </w:rPr>
              <w:t>[</w:t>
            </w:r>
            <w:hyperlink r:id="rId13" w:history="1">
              <w:r w:rsidR="002F0CB2" w:rsidRPr="009C2BB4">
                <w:rPr>
                  <w:rStyle w:val="Hyperlink"/>
                  <w:rFonts w:ascii="Calibri" w:hAnsi="Calibri" w:cs="Calibri"/>
                  <w:b/>
                  <w:sz w:val="20"/>
                  <w:szCs w:val="24"/>
                </w:rPr>
                <w:t>https://gsa.acgov.org/do-business-with-us/contracting-opportunities/</w:t>
              </w:r>
            </w:hyperlink>
            <w:r w:rsidR="002F0CB2" w:rsidRPr="009C2BB4">
              <w:rPr>
                <w:rFonts w:ascii="Calibri" w:hAnsi="Calibri" w:cs="Calibri"/>
                <w:b/>
                <w:sz w:val="20"/>
                <w:szCs w:val="24"/>
              </w:rPr>
              <w:t>]</w:t>
            </w:r>
            <w:r w:rsidR="002F0CB2" w:rsidRPr="009C2BB4">
              <w:rPr>
                <w:rFonts w:ascii="Calibri" w:hAnsi="Calibri" w:cs="Calibri"/>
                <w:b/>
                <w:sz w:val="24"/>
                <w:szCs w:val="24"/>
              </w:rPr>
              <w:t xml:space="preserve"> </w:t>
            </w:r>
            <w:r w:rsidR="00FC0DB9" w:rsidRPr="009C2BB4">
              <w:rPr>
                <w:rFonts w:ascii="Calibri" w:hAnsi="Calibri" w:cs="Calibri"/>
                <w:b/>
                <w:sz w:val="24"/>
                <w:szCs w:val="24"/>
              </w:rPr>
              <w:t>o</w:t>
            </w:r>
            <w:r w:rsidRPr="009C2BB4">
              <w:rPr>
                <w:rFonts w:ascii="Calibri" w:hAnsi="Calibri" w:cs="Calibri"/>
                <w:b/>
                <w:sz w:val="24"/>
                <w:szCs w:val="24"/>
              </w:rPr>
              <w:t>r contact the County representative listed below</w:t>
            </w:r>
            <w:r w:rsidR="00994B27" w:rsidRPr="009C2BB4">
              <w:rPr>
                <w:rFonts w:ascii="Calibri" w:hAnsi="Calibri" w:cs="Calibri"/>
                <w:b/>
                <w:sz w:val="24"/>
                <w:szCs w:val="24"/>
              </w:rPr>
              <w:t xml:space="preserve">.  </w:t>
            </w:r>
          </w:p>
          <w:p w14:paraId="65B4B5A3" w14:textId="77777777" w:rsidR="00BE2FD2" w:rsidRPr="009C2BB4" w:rsidRDefault="008C1E1E" w:rsidP="008C1E1E">
            <w:pPr>
              <w:jc w:val="center"/>
              <w:rPr>
                <w:rFonts w:ascii="Calibri" w:hAnsi="Calibri" w:cs="Calibri"/>
                <w:b/>
                <w:sz w:val="24"/>
                <w:szCs w:val="24"/>
              </w:rPr>
            </w:pPr>
            <w:r w:rsidRPr="009C2BB4">
              <w:rPr>
                <w:rFonts w:ascii="Calibri" w:hAnsi="Calibri" w:cs="Calibri"/>
                <w:b/>
                <w:sz w:val="24"/>
                <w:szCs w:val="24"/>
              </w:rPr>
              <w:t>Thank you for your interest!</w:t>
            </w:r>
          </w:p>
          <w:p w14:paraId="60A9225A" w14:textId="496B0C30" w:rsidR="0036135F" w:rsidRPr="002976CB" w:rsidRDefault="0036135F" w:rsidP="00E44816">
            <w:pPr>
              <w:spacing w:before="180" w:after="180"/>
              <w:jc w:val="center"/>
              <w:rPr>
                <w:rFonts w:ascii="Calibri" w:hAnsi="Calibri" w:cs="Calibri"/>
                <w:b/>
                <w:sz w:val="24"/>
                <w:szCs w:val="24"/>
              </w:rPr>
            </w:pPr>
            <w:r w:rsidRPr="009C2BB4">
              <w:rPr>
                <w:rFonts w:ascii="Calibri" w:hAnsi="Calibri" w:cs="Calibri"/>
                <w:b/>
                <w:sz w:val="24"/>
                <w:szCs w:val="24"/>
              </w:rPr>
              <w:t xml:space="preserve">Contact </w:t>
            </w:r>
            <w:r w:rsidRPr="002976CB">
              <w:rPr>
                <w:rFonts w:ascii="Calibri" w:hAnsi="Calibri" w:cs="Calibri"/>
                <w:b/>
                <w:sz w:val="24"/>
                <w:szCs w:val="24"/>
              </w:rPr>
              <w:t>Person</w:t>
            </w:r>
            <w:proofErr w:type="gramStart"/>
            <w:r w:rsidRPr="002976CB">
              <w:rPr>
                <w:rFonts w:ascii="Calibri" w:hAnsi="Calibri" w:cs="Calibri"/>
                <w:b/>
                <w:sz w:val="24"/>
                <w:szCs w:val="24"/>
              </w:rPr>
              <w:t xml:space="preserve">:  </w:t>
            </w:r>
            <w:r w:rsidR="002976CB" w:rsidRPr="002976CB">
              <w:rPr>
                <w:rFonts w:ascii="Calibri" w:hAnsi="Calibri" w:cs="Calibri"/>
                <w:b/>
                <w:sz w:val="24"/>
                <w:szCs w:val="24"/>
              </w:rPr>
              <w:t>Thuy</w:t>
            </w:r>
            <w:proofErr w:type="gramEnd"/>
            <w:r w:rsidR="002976CB" w:rsidRPr="002976CB">
              <w:rPr>
                <w:rFonts w:ascii="Calibri" w:hAnsi="Calibri" w:cs="Calibri"/>
                <w:b/>
                <w:sz w:val="24"/>
                <w:szCs w:val="24"/>
              </w:rPr>
              <w:t xml:space="preserve"> Truong</w:t>
            </w:r>
          </w:p>
          <w:p w14:paraId="5397C55D" w14:textId="53BFBFC5" w:rsidR="0036135F" w:rsidRPr="002976CB" w:rsidRDefault="0036135F" w:rsidP="00E44816">
            <w:pPr>
              <w:spacing w:before="180" w:after="180"/>
              <w:jc w:val="center"/>
              <w:rPr>
                <w:rFonts w:ascii="Calibri" w:hAnsi="Calibri" w:cs="Calibri"/>
                <w:b/>
                <w:sz w:val="24"/>
                <w:szCs w:val="24"/>
              </w:rPr>
            </w:pPr>
            <w:r w:rsidRPr="002976CB">
              <w:rPr>
                <w:rFonts w:ascii="Calibri" w:hAnsi="Calibri" w:cs="Calibri"/>
                <w:b/>
                <w:sz w:val="24"/>
                <w:szCs w:val="24"/>
              </w:rPr>
              <w:t>Phone Number</w:t>
            </w:r>
            <w:proofErr w:type="gramStart"/>
            <w:r w:rsidRPr="002976CB">
              <w:rPr>
                <w:rFonts w:ascii="Calibri" w:hAnsi="Calibri" w:cs="Calibri"/>
                <w:b/>
                <w:sz w:val="24"/>
                <w:szCs w:val="24"/>
              </w:rPr>
              <w:t>:  (</w:t>
            </w:r>
            <w:proofErr w:type="gramEnd"/>
            <w:r w:rsidRPr="002976CB">
              <w:rPr>
                <w:rFonts w:ascii="Calibri" w:hAnsi="Calibri" w:cs="Calibri"/>
                <w:b/>
                <w:sz w:val="24"/>
                <w:szCs w:val="24"/>
              </w:rPr>
              <w:t xml:space="preserve">510) </w:t>
            </w:r>
            <w:r w:rsidR="002976CB" w:rsidRPr="002976CB">
              <w:rPr>
                <w:rFonts w:ascii="Calibri" w:hAnsi="Calibri" w:cs="Calibri"/>
                <w:b/>
                <w:sz w:val="24"/>
                <w:szCs w:val="24"/>
              </w:rPr>
              <w:t>208-9643</w:t>
            </w:r>
          </w:p>
          <w:p w14:paraId="007B657E" w14:textId="3CC60375" w:rsidR="00B02CD5" w:rsidRPr="009C2BB4" w:rsidRDefault="0036135F" w:rsidP="00E44816">
            <w:pPr>
              <w:tabs>
                <w:tab w:val="right" w:pos="5400"/>
                <w:tab w:val="left" w:pos="5580"/>
              </w:tabs>
              <w:spacing w:before="180" w:after="180"/>
              <w:jc w:val="center"/>
              <w:rPr>
                <w:rFonts w:ascii="Calibri" w:hAnsi="Calibri" w:cs="Calibri"/>
                <w:b/>
                <w:sz w:val="24"/>
                <w:szCs w:val="24"/>
              </w:rPr>
            </w:pPr>
            <w:r w:rsidRPr="009C2BB4">
              <w:rPr>
                <w:rFonts w:ascii="Calibri" w:hAnsi="Calibri" w:cs="Calibri"/>
                <w:b/>
                <w:sz w:val="24"/>
                <w:szCs w:val="24"/>
              </w:rPr>
              <w:t xml:space="preserve">Email Address:  </w:t>
            </w:r>
            <w:hyperlink r:id="rId14" w:history="1">
              <w:r w:rsidR="002976CB" w:rsidRPr="00CE6741">
                <w:rPr>
                  <w:rStyle w:val="Hyperlink"/>
                  <w:rFonts w:ascii="Calibri" w:hAnsi="Calibri" w:cs="Calibri"/>
                  <w:b/>
                  <w:sz w:val="24"/>
                  <w:szCs w:val="24"/>
                </w:rPr>
                <w:t>thuy.truong@acgov.org</w:t>
              </w:r>
            </w:hyperlink>
          </w:p>
          <w:p w14:paraId="18F14B0C" w14:textId="77777777" w:rsidR="000D20CE" w:rsidRPr="00E44816" w:rsidRDefault="000D20CE" w:rsidP="00E44816">
            <w:pPr>
              <w:spacing w:before="180" w:after="180"/>
              <w:jc w:val="center"/>
              <w:rPr>
                <w:rFonts w:ascii="Calibri" w:hAnsi="Calibri" w:cs="Calibri"/>
                <w:b/>
                <w:sz w:val="28"/>
                <w:szCs w:val="28"/>
              </w:rPr>
            </w:pPr>
            <w:r w:rsidRPr="009C2BB4">
              <w:rPr>
                <w:rFonts w:ascii="Calibri" w:hAnsi="Calibri" w:cs="Calibri"/>
                <w:b/>
                <w:sz w:val="24"/>
                <w:szCs w:val="24"/>
              </w:rPr>
              <w:t>General Services Agency (GSA) – Procurement</w:t>
            </w:r>
          </w:p>
        </w:tc>
      </w:tr>
    </w:tbl>
    <w:p w14:paraId="477C79A1" w14:textId="77777777" w:rsidR="00BE2FD2" w:rsidRPr="00A85450" w:rsidRDefault="00BE2FD2" w:rsidP="00BE2FD2">
      <w:pPr>
        <w:rPr>
          <w:rFonts w:ascii="Calibri" w:hAnsi="Calibri" w:cs="Calibri"/>
          <w:b/>
          <w:sz w:val="28"/>
          <w:szCs w:val="28"/>
        </w:rPr>
      </w:pPr>
    </w:p>
    <w:p w14:paraId="0D52E417" w14:textId="77777777" w:rsidR="00BE2FD2" w:rsidRPr="00983DAC" w:rsidRDefault="00BE2FD2" w:rsidP="002F0CB2">
      <w:pPr>
        <w:spacing w:after="60"/>
        <w:jc w:val="center"/>
        <w:rPr>
          <w:rFonts w:ascii="Calibri" w:hAnsi="Calibri" w:cs="Calibri"/>
          <w:b/>
          <w:sz w:val="32"/>
          <w:szCs w:val="32"/>
        </w:rPr>
      </w:pPr>
      <w:r w:rsidRPr="00983DAC">
        <w:rPr>
          <w:rFonts w:ascii="Calibri" w:hAnsi="Calibri" w:cs="Calibri"/>
          <w:b/>
          <w:sz w:val="32"/>
          <w:szCs w:val="32"/>
        </w:rPr>
        <w:t>RESPONSE DUE</w:t>
      </w:r>
    </w:p>
    <w:p w14:paraId="40050E96" w14:textId="77777777" w:rsidR="00BE2FD2" w:rsidRPr="00983DAC" w:rsidRDefault="00BE2FD2" w:rsidP="002F0CB2">
      <w:pPr>
        <w:spacing w:after="60"/>
        <w:jc w:val="center"/>
        <w:rPr>
          <w:rFonts w:ascii="Calibri" w:hAnsi="Calibri" w:cs="Calibri"/>
          <w:sz w:val="32"/>
          <w:szCs w:val="32"/>
        </w:rPr>
      </w:pPr>
      <w:proofErr w:type="gramStart"/>
      <w:r w:rsidRPr="00983DAC">
        <w:rPr>
          <w:rFonts w:ascii="Calibri" w:hAnsi="Calibri" w:cs="Calibri"/>
          <w:sz w:val="32"/>
          <w:szCs w:val="32"/>
        </w:rPr>
        <w:t>by</w:t>
      </w:r>
      <w:proofErr w:type="gramEnd"/>
    </w:p>
    <w:p w14:paraId="1D0D6E3B" w14:textId="77777777" w:rsidR="00BE2FD2" w:rsidRPr="00983DAC" w:rsidRDefault="00BE2FD2" w:rsidP="002F0CB2">
      <w:pPr>
        <w:spacing w:after="60"/>
        <w:jc w:val="center"/>
        <w:rPr>
          <w:rFonts w:ascii="Calibri" w:hAnsi="Calibri" w:cs="Calibri"/>
          <w:b/>
          <w:sz w:val="32"/>
          <w:szCs w:val="32"/>
        </w:rPr>
      </w:pPr>
      <w:r w:rsidRPr="00983DAC">
        <w:rPr>
          <w:rFonts w:ascii="Calibri" w:hAnsi="Calibri" w:cs="Calibri"/>
          <w:b/>
          <w:sz w:val="32"/>
          <w:szCs w:val="32"/>
        </w:rPr>
        <w:t>2:00 p.m.</w:t>
      </w:r>
    </w:p>
    <w:p w14:paraId="274A89D4" w14:textId="77777777" w:rsidR="00BE2FD2" w:rsidRPr="00983DAC" w:rsidRDefault="00BE2FD2" w:rsidP="002F0CB2">
      <w:pPr>
        <w:spacing w:after="60"/>
        <w:jc w:val="center"/>
        <w:rPr>
          <w:rFonts w:ascii="Calibri" w:hAnsi="Calibri" w:cs="Calibri"/>
          <w:sz w:val="32"/>
          <w:szCs w:val="32"/>
        </w:rPr>
      </w:pPr>
      <w:proofErr w:type="gramStart"/>
      <w:r w:rsidRPr="00983DAC">
        <w:rPr>
          <w:rFonts w:ascii="Calibri" w:hAnsi="Calibri" w:cs="Calibri"/>
          <w:sz w:val="32"/>
          <w:szCs w:val="32"/>
        </w:rPr>
        <w:t>on</w:t>
      </w:r>
      <w:proofErr w:type="gramEnd"/>
    </w:p>
    <w:p w14:paraId="71964CED" w14:textId="388FD16E" w:rsidR="00BE2FD2" w:rsidRPr="00C54C50" w:rsidRDefault="009C65B6" w:rsidP="002F0CB2">
      <w:pPr>
        <w:spacing w:after="60"/>
        <w:jc w:val="center"/>
        <w:rPr>
          <w:rFonts w:ascii="Calibri" w:hAnsi="Calibri" w:cs="Calibri"/>
          <w:b/>
          <w:sz w:val="32"/>
          <w:szCs w:val="32"/>
        </w:rPr>
      </w:pPr>
      <w:r>
        <w:rPr>
          <w:rFonts w:ascii="Calibri" w:hAnsi="Calibri" w:cs="Calibri"/>
          <w:b/>
          <w:sz w:val="32"/>
          <w:szCs w:val="32"/>
        </w:rPr>
        <w:t xml:space="preserve">April </w:t>
      </w:r>
      <w:r w:rsidR="00AA068C">
        <w:rPr>
          <w:rFonts w:ascii="Calibri" w:hAnsi="Calibri" w:cs="Calibri"/>
          <w:b/>
          <w:sz w:val="32"/>
          <w:szCs w:val="32"/>
        </w:rPr>
        <w:t>24</w:t>
      </w:r>
      <w:r w:rsidR="00C54C50" w:rsidRPr="00C54C50">
        <w:rPr>
          <w:rFonts w:ascii="Calibri" w:hAnsi="Calibri" w:cs="Calibri"/>
          <w:b/>
          <w:sz w:val="32"/>
          <w:szCs w:val="32"/>
        </w:rPr>
        <w:t>, 2025</w:t>
      </w:r>
    </w:p>
    <w:p w14:paraId="2E1201CE" w14:textId="77777777" w:rsidR="00BB1F9A" w:rsidRPr="00983DAC" w:rsidRDefault="00BB1F9A" w:rsidP="002F0CB2">
      <w:pPr>
        <w:spacing w:after="60"/>
        <w:jc w:val="center"/>
        <w:rPr>
          <w:rFonts w:ascii="Calibri" w:hAnsi="Calibri" w:cs="Calibri"/>
          <w:sz w:val="32"/>
          <w:szCs w:val="32"/>
        </w:rPr>
      </w:pPr>
      <w:r w:rsidRPr="00983DAC">
        <w:rPr>
          <w:rFonts w:ascii="Calibri" w:hAnsi="Calibri" w:cs="Calibri"/>
          <w:sz w:val="32"/>
          <w:szCs w:val="32"/>
        </w:rPr>
        <w:t>through</w:t>
      </w:r>
    </w:p>
    <w:p w14:paraId="03DC1049" w14:textId="6AED2711" w:rsidR="00BB1F9A" w:rsidRPr="00983DAC" w:rsidRDefault="002B1E6A" w:rsidP="002F0CB2">
      <w:pPr>
        <w:spacing w:after="60"/>
        <w:jc w:val="center"/>
        <w:rPr>
          <w:rFonts w:ascii="Calibri" w:hAnsi="Calibri" w:cs="Calibri"/>
          <w:b/>
          <w:sz w:val="32"/>
          <w:szCs w:val="32"/>
        </w:rPr>
      </w:pPr>
      <w:r w:rsidRPr="00983DAC">
        <w:rPr>
          <w:rFonts w:ascii="Calibri" w:hAnsi="Calibri" w:cs="Calibri"/>
          <w:b/>
          <w:sz w:val="32"/>
          <w:szCs w:val="32"/>
        </w:rPr>
        <w:t>Alameda County, GSA-Procurement</w:t>
      </w:r>
    </w:p>
    <w:p w14:paraId="2C6968D5" w14:textId="3FB17E6A" w:rsidR="00841A12" w:rsidRPr="00983DAC" w:rsidRDefault="00841A12" w:rsidP="002F0CB2">
      <w:pPr>
        <w:spacing w:after="60"/>
        <w:jc w:val="center"/>
        <w:rPr>
          <w:rFonts w:ascii="Calibri" w:hAnsi="Calibri" w:cs="Calibri"/>
          <w:sz w:val="32"/>
          <w:szCs w:val="32"/>
        </w:rPr>
      </w:pPr>
      <w:hyperlink r:id="rId15" w:history="1">
        <w:r w:rsidRPr="00983DAC">
          <w:rPr>
            <w:rStyle w:val="Hyperlink"/>
            <w:rFonts w:ascii="Calibri" w:hAnsi="Calibri" w:cs="Calibri"/>
            <w:b/>
            <w:sz w:val="32"/>
            <w:szCs w:val="32"/>
          </w:rPr>
          <w:t>EZSourcing Supplier Portal</w:t>
        </w:r>
      </w:hyperlink>
    </w:p>
    <w:p w14:paraId="66894161" w14:textId="0AE2B644" w:rsidR="00AB7D7F" w:rsidRPr="00D91454" w:rsidRDefault="00841A12" w:rsidP="00D91454">
      <w:pPr>
        <w:spacing w:after="60"/>
        <w:jc w:val="center"/>
        <w:rPr>
          <w:rFonts w:ascii="Calibri" w:hAnsi="Calibri"/>
          <w:sz w:val="24"/>
          <w:szCs w:val="18"/>
        </w:rPr>
      </w:pPr>
      <w:hyperlink r:id="rId16" w:history="1">
        <w:r w:rsidRPr="00983DAC">
          <w:rPr>
            <w:rStyle w:val="Hyperlink"/>
            <w:rFonts w:ascii="Calibri" w:hAnsi="Calibri"/>
            <w:sz w:val="24"/>
            <w:szCs w:val="18"/>
          </w:rPr>
          <w:t>https://ezsourcing.acgov.org/</w:t>
        </w:r>
      </w:hyperlink>
    </w:p>
    <w:p w14:paraId="3A9E095E" w14:textId="6FFB3671" w:rsidR="00983DAC" w:rsidRPr="00A85450" w:rsidRDefault="00AF2D16" w:rsidP="00853E48">
      <w:pPr>
        <w:rPr>
          <w:rFonts w:ascii="Calibri" w:hAnsi="Calibri" w:cs="Calibri"/>
        </w:rPr>
      </w:pPr>
      <w:r>
        <w:rPr>
          <w:noProof/>
        </w:rPr>
        <w:drawing>
          <wp:anchor distT="0" distB="0" distL="114300" distR="114300" simplePos="0" relativeHeight="251658240" behindDoc="0" locked="0" layoutInCell="1" allowOverlap="1" wp14:anchorId="1D85B233" wp14:editId="26A3BC31">
            <wp:simplePos x="0" y="0"/>
            <wp:positionH relativeFrom="column">
              <wp:posOffset>-318770</wp:posOffset>
            </wp:positionH>
            <wp:positionV relativeFrom="paragraph">
              <wp:posOffset>280035</wp:posOffset>
            </wp:positionV>
            <wp:extent cx="1397635" cy="218440"/>
            <wp:effectExtent l="0" t="0" r="0" b="0"/>
            <wp:wrapNone/>
            <wp:docPr id="57" name="Picture 4" descr="Description: 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brand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635" cy="218440"/>
                    </a:xfrm>
                    <a:prstGeom prst="rect">
                      <a:avLst/>
                    </a:prstGeom>
                    <a:noFill/>
                  </pic:spPr>
                </pic:pic>
              </a:graphicData>
            </a:graphic>
            <wp14:sizeRelH relativeFrom="page">
              <wp14:pctWidth>0</wp14:pctWidth>
            </wp14:sizeRelH>
            <wp14:sizeRelV relativeFrom="page">
              <wp14:pctHeight>0</wp14:pctHeight>
            </wp14:sizeRelV>
          </wp:anchor>
        </w:drawing>
      </w:r>
    </w:p>
    <w:p w14:paraId="5BDA40E6" w14:textId="4B01532B" w:rsidR="00853E48" w:rsidRPr="0062630A" w:rsidRDefault="00853E48" w:rsidP="006D4D7E">
      <w:pPr>
        <w:ind w:left="2160"/>
        <w:rPr>
          <w:rFonts w:ascii="Calibri" w:hAnsi="Calibri" w:cs="Calibri"/>
          <w:color w:val="008000"/>
          <w:sz w:val="20"/>
        </w:rPr>
      </w:pPr>
      <w:r w:rsidRPr="0062630A">
        <w:rPr>
          <w:rFonts w:ascii="Calibri" w:hAnsi="Calibri" w:cs="Calibri"/>
          <w:color w:val="008000"/>
          <w:sz w:val="20"/>
        </w:rPr>
        <w:t xml:space="preserve">Alameda County is committed to reducing environmental impacts across our entire supply chain. </w:t>
      </w:r>
    </w:p>
    <w:p w14:paraId="0E656CA7" w14:textId="77777777" w:rsidR="00BD5A5E" w:rsidRDefault="002C70A2" w:rsidP="006D4D7E">
      <w:pPr>
        <w:ind w:left="2160"/>
        <w:rPr>
          <w:rFonts w:ascii="Calibri" w:hAnsi="Calibri" w:cs="Calibri"/>
          <w:color w:val="008000"/>
          <w:sz w:val="20"/>
        </w:rPr>
      </w:pPr>
      <w:r>
        <w:rPr>
          <w:rFonts w:ascii="Calibri" w:hAnsi="Calibri" w:cs="Calibri"/>
          <w:color w:val="008000"/>
          <w:sz w:val="20"/>
        </w:rPr>
        <w:t>Please print only what you need, print double-sided, and use recycled-content paper if printing this document</w:t>
      </w:r>
      <w:r w:rsidR="00853E48" w:rsidRPr="0062630A">
        <w:rPr>
          <w:rFonts w:ascii="Calibri" w:hAnsi="Calibri" w:cs="Calibri"/>
          <w:color w:val="008000"/>
          <w:sz w:val="20"/>
        </w:rPr>
        <w:t>.</w:t>
      </w:r>
      <w:bookmarkStart w:id="1" w:name="_Toc14171502"/>
      <w:r w:rsidR="00BD5A5E">
        <w:rPr>
          <w:rFonts w:ascii="Calibri" w:hAnsi="Calibri" w:cs="Calibri"/>
          <w:color w:val="008000"/>
          <w:sz w:val="20"/>
        </w:rPr>
        <w:br w:type="page"/>
      </w:r>
    </w:p>
    <w:p w14:paraId="04C5B523" w14:textId="45C116BE" w:rsidR="00E627AC" w:rsidRDefault="00E627AC" w:rsidP="00BD5A5E">
      <w:pPr>
        <w:jc w:val="center"/>
        <w:rPr>
          <w:rFonts w:ascii="Calibri" w:hAnsi="Calibri" w:cs="Calibri"/>
          <w:b/>
          <w:bCs/>
          <w:sz w:val="40"/>
          <w:szCs w:val="40"/>
        </w:rPr>
      </w:pPr>
      <w:r>
        <w:rPr>
          <w:rFonts w:ascii="Calibri" w:hAnsi="Calibri" w:cs="Calibri"/>
          <w:b/>
          <w:bCs/>
          <w:sz w:val="40"/>
          <w:szCs w:val="40"/>
        </w:rPr>
        <w:lastRenderedPageBreak/>
        <w:t>CALENDAR OF EVENTS</w:t>
      </w:r>
      <w:bookmarkEnd w:id="1"/>
    </w:p>
    <w:p w14:paraId="2FC2BCC8" w14:textId="52054CFE" w:rsidR="00E627AC" w:rsidRPr="00A46854" w:rsidRDefault="00E627AC" w:rsidP="00E627AC">
      <w:pPr>
        <w:pStyle w:val="RFP-QHeader2"/>
        <w:rPr>
          <w:rFonts w:ascii="Calibri" w:hAnsi="Calibri" w:cs="Calibri"/>
          <w:sz w:val="24"/>
          <w:szCs w:val="26"/>
        </w:rPr>
      </w:pPr>
      <w:r w:rsidRPr="00356299">
        <w:rPr>
          <w:rFonts w:ascii="Calibri" w:hAnsi="Calibri" w:cs="Calibri"/>
          <w:sz w:val="24"/>
          <w:szCs w:val="26"/>
        </w:rPr>
        <w:t xml:space="preserve">REQUEST FOR </w:t>
      </w:r>
      <w:r w:rsidR="0004564D" w:rsidRPr="00A46854">
        <w:rPr>
          <w:rFonts w:ascii="Calibri" w:hAnsi="Calibri" w:cs="Calibri"/>
          <w:sz w:val="24"/>
          <w:szCs w:val="26"/>
        </w:rPr>
        <w:t>QUOTATION</w:t>
      </w:r>
      <w:r w:rsidRPr="00A46854">
        <w:rPr>
          <w:rFonts w:ascii="Calibri" w:hAnsi="Calibri" w:cs="Calibri"/>
          <w:sz w:val="24"/>
          <w:szCs w:val="26"/>
        </w:rPr>
        <w:t xml:space="preserve"> No. </w:t>
      </w:r>
      <w:r w:rsidR="00A46854" w:rsidRPr="00A46854">
        <w:rPr>
          <w:rFonts w:ascii="Calibri" w:hAnsi="Calibri" w:cs="Calibri"/>
          <w:sz w:val="24"/>
          <w:szCs w:val="26"/>
        </w:rPr>
        <w:t>902560</w:t>
      </w:r>
    </w:p>
    <w:p w14:paraId="5CD11FEB" w14:textId="5D42302F" w:rsidR="00E627AC" w:rsidRPr="00A46854" w:rsidRDefault="00A46854" w:rsidP="00E627AC">
      <w:pPr>
        <w:pStyle w:val="RFP-QHeader2"/>
        <w:spacing w:after="240"/>
        <w:rPr>
          <w:rFonts w:ascii="Calibri" w:hAnsi="Calibri" w:cs="Calibri"/>
          <w:sz w:val="24"/>
          <w:szCs w:val="26"/>
        </w:rPr>
      </w:pPr>
      <w:r>
        <w:rPr>
          <w:rFonts w:ascii="Calibri" w:hAnsi="Calibri" w:cs="Calibri"/>
          <w:sz w:val="24"/>
          <w:szCs w:val="26"/>
        </w:rPr>
        <w:t xml:space="preserve">COUNTYWIDE </w:t>
      </w:r>
      <w:r w:rsidRPr="00A46854">
        <w:rPr>
          <w:rFonts w:ascii="Calibri" w:hAnsi="Calibri" w:cs="Calibri"/>
          <w:sz w:val="24"/>
          <w:szCs w:val="26"/>
        </w:rPr>
        <w:t>OFFICE SUPPLIES</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885"/>
        <w:gridCol w:w="5310"/>
      </w:tblGrid>
      <w:tr w:rsidR="009D5E97" w:rsidRPr="00356299" w14:paraId="5B6CFFEF" w14:textId="77777777" w:rsidTr="73168D1C">
        <w:tc>
          <w:tcPr>
            <w:tcW w:w="4885"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5DC25D5A" w14:textId="77777777" w:rsidR="009D5E97" w:rsidRPr="00356299" w:rsidRDefault="009D5E97">
            <w:pPr>
              <w:rPr>
                <w:rFonts w:ascii="Calibri" w:hAnsi="Calibri" w:cs="Calibri"/>
                <w:b/>
                <w:sz w:val="24"/>
                <w:szCs w:val="26"/>
              </w:rPr>
            </w:pPr>
            <w:r w:rsidRPr="00356299">
              <w:rPr>
                <w:rFonts w:ascii="Calibri" w:hAnsi="Calibri" w:cs="Calibri"/>
                <w:b/>
                <w:sz w:val="24"/>
                <w:szCs w:val="26"/>
              </w:rPr>
              <w:t>EVENT</w:t>
            </w:r>
          </w:p>
        </w:tc>
        <w:tc>
          <w:tcPr>
            <w:tcW w:w="5310"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04841D84" w14:textId="77777777" w:rsidR="009D5E97" w:rsidRPr="00356299" w:rsidRDefault="009D5E97">
            <w:pPr>
              <w:rPr>
                <w:rFonts w:ascii="Calibri" w:hAnsi="Calibri" w:cs="Calibri"/>
                <w:b/>
                <w:sz w:val="24"/>
                <w:szCs w:val="26"/>
              </w:rPr>
            </w:pPr>
            <w:r w:rsidRPr="00356299">
              <w:rPr>
                <w:rFonts w:ascii="Calibri" w:hAnsi="Calibri" w:cs="Calibri"/>
                <w:b/>
                <w:sz w:val="24"/>
                <w:szCs w:val="26"/>
              </w:rPr>
              <w:t>DATE/LOCATION</w:t>
            </w:r>
          </w:p>
        </w:tc>
      </w:tr>
      <w:tr w:rsidR="009D5E97" w14:paraId="538B75A8" w14:textId="77777777" w:rsidTr="73168D1C">
        <w:tc>
          <w:tcPr>
            <w:tcW w:w="4885" w:type="dxa"/>
            <w:tcBorders>
              <w:top w:val="single" w:sz="18"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FA34964" w14:textId="77777777" w:rsidR="009D5E97" w:rsidRPr="00356299" w:rsidRDefault="009D5E97">
            <w:pPr>
              <w:rPr>
                <w:rFonts w:ascii="Calibri" w:hAnsi="Calibri" w:cs="Calibri"/>
                <w:b/>
                <w:sz w:val="24"/>
                <w:szCs w:val="26"/>
              </w:rPr>
            </w:pPr>
            <w:r w:rsidRPr="00356299">
              <w:rPr>
                <w:rFonts w:ascii="Calibri" w:hAnsi="Calibri" w:cs="Calibri"/>
                <w:b/>
                <w:sz w:val="24"/>
                <w:szCs w:val="26"/>
              </w:rPr>
              <w:t>Request Issued</w:t>
            </w:r>
          </w:p>
        </w:tc>
        <w:tc>
          <w:tcPr>
            <w:tcW w:w="5310" w:type="dxa"/>
            <w:tcBorders>
              <w:top w:val="single" w:sz="18"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36436BCD" w14:textId="718A5D11" w:rsidR="009D5E97" w:rsidRPr="009D5E97" w:rsidRDefault="008314E9">
            <w:pPr>
              <w:rPr>
                <w:rFonts w:ascii="Calibri" w:hAnsi="Calibri" w:cs="Calibri"/>
                <w:b/>
                <w:color w:val="70AD47"/>
                <w:szCs w:val="26"/>
              </w:rPr>
            </w:pPr>
            <w:r>
              <w:rPr>
                <w:rFonts w:ascii="Calibri" w:hAnsi="Calibri" w:cs="Calibri"/>
                <w:b/>
                <w:sz w:val="24"/>
                <w:szCs w:val="26"/>
              </w:rPr>
              <w:t xml:space="preserve">March </w:t>
            </w:r>
            <w:r w:rsidR="00DD10CB">
              <w:rPr>
                <w:rFonts w:ascii="Calibri" w:hAnsi="Calibri" w:cs="Calibri"/>
                <w:b/>
                <w:sz w:val="24"/>
                <w:szCs w:val="26"/>
              </w:rPr>
              <w:t>2</w:t>
            </w:r>
            <w:r w:rsidR="00C16A6D">
              <w:rPr>
                <w:rFonts w:ascii="Calibri" w:hAnsi="Calibri" w:cs="Calibri"/>
                <w:b/>
                <w:sz w:val="24"/>
                <w:szCs w:val="26"/>
              </w:rPr>
              <w:t>6</w:t>
            </w:r>
            <w:r w:rsidR="00173ECB" w:rsidRPr="00173ECB">
              <w:rPr>
                <w:rFonts w:ascii="Calibri" w:hAnsi="Calibri" w:cs="Calibri"/>
                <w:b/>
                <w:sz w:val="24"/>
                <w:szCs w:val="26"/>
              </w:rPr>
              <w:t>, 2025</w:t>
            </w:r>
          </w:p>
        </w:tc>
      </w:tr>
      <w:tr w:rsidR="009D5E97" w14:paraId="353D8887" w14:textId="77777777" w:rsidTr="73168D1C">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82D943C" w14:textId="4A5A891E" w:rsidR="009D5E97" w:rsidRPr="00356299" w:rsidRDefault="009D5E97" w:rsidP="00FC0DB9">
            <w:pPr>
              <w:rPr>
                <w:rFonts w:ascii="Calibri" w:hAnsi="Calibri" w:cs="Calibri"/>
                <w:b/>
                <w:sz w:val="24"/>
                <w:szCs w:val="26"/>
              </w:rPr>
            </w:pPr>
            <w:r w:rsidRPr="00356299">
              <w:rPr>
                <w:rFonts w:ascii="Calibri" w:hAnsi="Calibri" w:cs="Calibri"/>
                <w:b/>
                <w:sz w:val="24"/>
                <w:szCs w:val="26"/>
              </w:rPr>
              <w:t>Networking/Bidders Conference</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779C9257" w14:textId="06DE0AE1" w:rsidR="009D5E97" w:rsidRPr="000E0771" w:rsidRDefault="00C16A6D">
            <w:pPr>
              <w:rPr>
                <w:rFonts w:ascii="Calibri" w:hAnsi="Calibri" w:cs="Calibri"/>
                <w:b/>
                <w:color w:val="70AD47"/>
                <w:sz w:val="24"/>
                <w:szCs w:val="24"/>
              </w:rPr>
            </w:pPr>
            <w:r>
              <w:rPr>
                <w:rFonts w:ascii="Calibri" w:hAnsi="Calibri" w:cs="Calibri"/>
                <w:b/>
                <w:sz w:val="24"/>
                <w:szCs w:val="26"/>
              </w:rPr>
              <w:t>April 1</w:t>
            </w:r>
            <w:r w:rsidR="00173ECB" w:rsidRPr="00173ECB">
              <w:rPr>
                <w:rFonts w:ascii="Calibri" w:hAnsi="Calibri" w:cs="Calibri"/>
                <w:b/>
                <w:sz w:val="24"/>
                <w:szCs w:val="26"/>
              </w:rPr>
              <w:t xml:space="preserve">, </w:t>
            </w:r>
            <w:proofErr w:type="gramStart"/>
            <w:r w:rsidR="00173ECB" w:rsidRPr="00173ECB">
              <w:rPr>
                <w:rFonts w:ascii="Calibri" w:hAnsi="Calibri" w:cs="Calibri"/>
                <w:b/>
                <w:sz w:val="24"/>
                <w:szCs w:val="26"/>
              </w:rPr>
              <w:t>2025</w:t>
            </w:r>
            <w:proofErr w:type="gramEnd"/>
            <w:r w:rsidR="00173ECB" w:rsidRPr="00173ECB">
              <w:rPr>
                <w:rFonts w:ascii="Calibri" w:hAnsi="Calibri" w:cs="Calibri"/>
                <w:b/>
                <w:sz w:val="24"/>
                <w:szCs w:val="26"/>
              </w:rPr>
              <w:t xml:space="preserve"> at </w:t>
            </w:r>
            <w:r w:rsidR="00173ECB" w:rsidRPr="000E0771">
              <w:rPr>
                <w:rFonts w:ascii="Calibri" w:hAnsi="Calibri" w:cs="Calibri"/>
                <w:b/>
                <w:sz w:val="24"/>
                <w:szCs w:val="24"/>
              </w:rPr>
              <w:t>10:00 a.m.</w:t>
            </w:r>
            <w:r w:rsidR="000848F9" w:rsidRPr="000E0771">
              <w:rPr>
                <w:rFonts w:ascii="Calibri" w:hAnsi="Calibri" w:cs="Calibri"/>
                <w:b/>
                <w:sz w:val="24"/>
                <w:szCs w:val="24"/>
              </w:rPr>
              <w:t xml:space="preserve"> (P</w:t>
            </w:r>
            <w:r w:rsidR="00B0352E">
              <w:rPr>
                <w:rFonts w:ascii="Calibri" w:hAnsi="Calibri" w:cs="Calibri"/>
                <w:b/>
                <w:sz w:val="24"/>
                <w:szCs w:val="24"/>
              </w:rPr>
              <w:t>acific)</w:t>
            </w:r>
          </w:p>
          <w:p w14:paraId="1F850221" w14:textId="77777777" w:rsidR="009D5E97" w:rsidRPr="000E0771" w:rsidRDefault="009D5E97">
            <w:pPr>
              <w:rPr>
                <w:rFonts w:ascii="Calibri" w:hAnsi="Calibri" w:cs="Calibri"/>
                <w:b/>
                <w:sz w:val="24"/>
                <w:szCs w:val="24"/>
              </w:rPr>
            </w:pPr>
          </w:p>
          <w:p w14:paraId="4CAF5F50" w14:textId="77777777" w:rsidR="009D5E97" w:rsidRPr="000E0771" w:rsidRDefault="009D5E97">
            <w:pPr>
              <w:rPr>
                <w:rFonts w:ascii="Calibri" w:hAnsi="Calibri" w:cs="Calibri"/>
                <w:b/>
                <w:sz w:val="24"/>
                <w:szCs w:val="24"/>
              </w:rPr>
            </w:pPr>
            <w:r w:rsidRPr="000E0771">
              <w:rPr>
                <w:rFonts w:ascii="Calibri" w:hAnsi="Calibri" w:cs="Calibri"/>
                <w:b/>
                <w:i/>
                <w:sz w:val="24"/>
                <w:szCs w:val="24"/>
              </w:rPr>
              <w:t>TO ATTEND ONLINE</w:t>
            </w:r>
            <w:r w:rsidRPr="000E0771">
              <w:rPr>
                <w:rFonts w:ascii="Calibri" w:hAnsi="Calibri" w:cs="Calibri"/>
                <w:b/>
                <w:sz w:val="24"/>
                <w:szCs w:val="24"/>
              </w:rPr>
              <w:t xml:space="preserve">:  </w:t>
            </w:r>
          </w:p>
          <w:p w14:paraId="40381B10" w14:textId="17D23F38" w:rsidR="000E0771" w:rsidRPr="000E0771" w:rsidRDefault="000E0771" w:rsidP="000E0771">
            <w:pPr>
              <w:rPr>
                <w:rFonts w:ascii="Calibri" w:hAnsi="Calibri" w:cs="Calibri"/>
                <w:b/>
                <w:color w:val="FFFFFF"/>
                <w:sz w:val="24"/>
                <w:szCs w:val="24"/>
              </w:rPr>
            </w:pPr>
            <w:hyperlink r:id="rId18" w:tgtFrame="_blank" w:tooltip="Meeting join link" w:history="1">
              <w:r>
                <w:rPr>
                  <w:rStyle w:val="Hyperlink"/>
                  <w:rFonts w:ascii="Calibri" w:hAnsi="Calibri" w:cs="Calibri"/>
                  <w:b/>
                  <w:bCs/>
                  <w:sz w:val="24"/>
                  <w:szCs w:val="24"/>
                </w:rPr>
                <w:t>RFQ No. 902560 Bidders Conference</w:t>
              </w:r>
            </w:hyperlink>
            <w:r w:rsidRPr="000E0771">
              <w:rPr>
                <w:rFonts w:ascii="Calibri" w:hAnsi="Calibri" w:cs="Calibri"/>
                <w:b/>
                <w:color w:val="FFFFFF"/>
                <w:sz w:val="24"/>
                <w:szCs w:val="24"/>
              </w:rPr>
              <w:t xml:space="preserve"> </w:t>
            </w:r>
          </w:p>
          <w:p w14:paraId="43730B34" w14:textId="77777777" w:rsidR="000E0771" w:rsidRPr="000E0771" w:rsidRDefault="000E0771" w:rsidP="000E0771">
            <w:pPr>
              <w:rPr>
                <w:rFonts w:ascii="Calibri" w:hAnsi="Calibri" w:cs="Calibri"/>
                <w:b/>
                <w:sz w:val="24"/>
                <w:szCs w:val="24"/>
              </w:rPr>
            </w:pPr>
            <w:r w:rsidRPr="000E0771">
              <w:rPr>
                <w:rFonts w:ascii="Calibri" w:hAnsi="Calibri" w:cs="Calibri"/>
                <w:b/>
                <w:sz w:val="24"/>
                <w:szCs w:val="24"/>
              </w:rPr>
              <w:t xml:space="preserve">Meeting ID: 226 807 012 545 </w:t>
            </w:r>
          </w:p>
          <w:p w14:paraId="2316A0B0" w14:textId="1DC62EAB" w:rsidR="000E0771" w:rsidRPr="000E0771" w:rsidRDefault="000E0771" w:rsidP="000E0771">
            <w:pPr>
              <w:rPr>
                <w:rFonts w:ascii="Calibri" w:hAnsi="Calibri" w:cs="Calibri"/>
                <w:b/>
                <w:color w:val="FFFFFF"/>
                <w:sz w:val="24"/>
                <w:szCs w:val="24"/>
              </w:rPr>
            </w:pPr>
            <w:r w:rsidRPr="000E0771">
              <w:rPr>
                <w:rFonts w:ascii="Calibri" w:hAnsi="Calibri" w:cs="Calibri"/>
                <w:b/>
                <w:sz w:val="24"/>
                <w:szCs w:val="24"/>
              </w:rPr>
              <w:t>Passcode: rt9ry7Ht</w:t>
            </w:r>
            <w:r w:rsidR="00D612C6">
              <w:rPr>
                <w:rFonts w:ascii="Calibri" w:hAnsi="Calibri" w:cs="Calibri"/>
                <w:b/>
                <w:color w:val="FFFFFF"/>
                <w:sz w:val="24"/>
                <w:szCs w:val="24"/>
              </w:rPr>
              <w:pict w14:anchorId="7EFB3C1C">
                <v:rect id="_x0000_i1025" style="width:468pt;height:.75pt" o:hralign="center" o:hrstd="t" o:hr="t" fillcolor="#a0a0a0" stroked="f"/>
              </w:pict>
            </w:r>
          </w:p>
          <w:p w14:paraId="361F4852" w14:textId="77777777" w:rsidR="000E0771" w:rsidRPr="000E0771" w:rsidRDefault="000E0771" w:rsidP="000E0771">
            <w:pPr>
              <w:rPr>
                <w:rFonts w:ascii="Calibri" w:hAnsi="Calibri" w:cs="Calibri"/>
                <w:b/>
                <w:sz w:val="24"/>
                <w:szCs w:val="24"/>
              </w:rPr>
            </w:pPr>
            <w:r w:rsidRPr="000E0771">
              <w:rPr>
                <w:rFonts w:ascii="Calibri" w:hAnsi="Calibri" w:cs="Calibri"/>
                <w:b/>
                <w:bCs/>
                <w:sz w:val="24"/>
                <w:szCs w:val="24"/>
              </w:rPr>
              <w:t>Dial in by phone</w:t>
            </w:r>
            <w:r w:rsidRPr="000E0771">
              <w:rPr>
                <w:rFonts w:ascii="Calibri" w:hAnsi="Calibri" w:cs="Calibri"/>
                <w:b/>
                <w:sz w:val="24"/>
                <w:szCs w:val="24"/>
              </w:rPr>
              <w:t xml:space="preserve"> </w:t>
            </w:r>
          </w:p>
          <w:p w14:paraId="69263718" w14:textId="12383079" w:rsidR="000E0771" w:rsidRPr="000E0771" w:rsidRDefault="000E0771" w:rsidP="000E0771">
            <w:pPr>
              <w:rPr>
                <w:rFonts w:ascii="Calibri" w:hAnsi="Calibri" w:cs="Calibri"/>
                <w:b/>
                <w:color w:val="FFFFFF"/>
                <w:sz w:val="24"/>
                <w:szCs w:val="24"/>
              </w:rPr>
            </w:pPr>
            <w:hyperlink r:id="rId19" w:history="1">
              <w:r w:rsidRPr="000E0771">
                <w:rPr>
                  <w:rStyle w:val="Hyperlink"/>
                  <w:rFonts w:ascii="Calibri" w:hAnsi="Calibri" w:cs="Calibri"/>
                  <w:b/>
                  <w:sz w:val="24"/>
                  <w:szCs w:val="24"/>
                </w:rPr>
                <w:t>+1 415-915-</w:t>
              </w:r>
              <w:proofErr w:type="gramStart"/>
              <w:r w:rsidRPr="000E0771">
                <w:rPr>
                  <w:rStyle w:val="Hyperlink"/>
                  <w:rFonts w:ascii="Calibri" w:hAnsi="Calibri" w:cs="Calibri"/>
                  <w:b/>
                  <w:sz w:val="24"/>
                  <w:szCs w:val="24"/>
                </w:rPr>
                <w:t>3950,,</w:t>
              </w:r>
              <w:proofErr w:type="gramEnd"/>
              <w:r w:rsidRPr="000E0771">
                <w:rPr>
                  <w:rStyle w:val="Hyperlink"/>
                  <w:rFonts w:ascii="Calibri" w:hAnsi="Calibri" w:cs="Calibri"/>
                  <w:b/>
                  <w:sz w:val="24"/>
                  <w:szCs w:val="24"/>
                </w:rPr>
                <w:t>715661492#</w:t>
              </w:r>
            </w:hyperlink>
            <w:r w:rsidRPr="000E0771">
              <w:rPr>
                <w:rFonts w:ascii="Calibri" w:hAnsi="Calibri" w:cs="Calibri"/>
                <w:b/>
                <w:color w:val="FFFFFF"/>
                <w:sz w:val="24"/>
                <w:szCs w:val="24"/>
              </w:rPr>
              <w:t xml:space="preserve"> United States, </w:t>
            </w:r>
          </w:p>
          <w:p w14:paraId="7EE86A28" w14:textId="2FD3CD3D" w:rsidR="009D5E97" w:rsidRPr="000E0771" w:rsidRDefault="000E0771" w:rsidP="002F1647">
            <w:pPr>
              <w:rPr>
                <w:rFonts w:ascii="Calibri" w:hAnsi="Calibri" w:cs="Calibri"/>
                <w:b/>
                <w:sz w:val="24"/>
                <w:szCs w:val="24"/>
              </w:rPr>
            </w:pPr>
            <w:r w:rsidRPr="000E0771">
              <w:rPr>
                <w:rFonts w:ascii="Calibri" w:hAnsi="Calibri" w:cs="Calibri"/>
                <w:b/>
                <w:sz w:val="24"/>
                <w:szCs w:val="24"/>
              </w:rPr>
              <w:t>Phone conference ID: 715 661 492#</w:t>
            </w:r>
          </w:p>
        </w:tc>
      </w:tr>
      <w:tr w:rsidR="009D5E97" w14:paraId="0486224D" w14:textId="77777777" w:rsidTr="73168D1C">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DCA38B0" w14:textId="77777777" w:rsidR="009D5E97" w:rsidRPr="00356299" w:rsidRDefault="009D5E97">
            <w:pPr>
              <w:rPr>
                <w:rFonts w:ascii="Calibri" w:hAnsi="Calibri" w:cs="Calibri"/>
                <w:b/>
                <w:sz w:val="24"/>
                <w:szCs w:val="26"/>
              </w:rPr>
            </w:pPr>
            <w:r w:rsidRPr="00356299">
              <w:rPr>
                <w:rFonts w:ascii="Calibri" w:hAnsi="Calibri" w:cs="Calibri"/>
                <w:b/>
                <w:sz w:val="24"/>
                <w:szCs w:val="26"/>
              </w:rPr>
              <w:t>Written Questions Due via Email:</w:t>
            </w:r>
          </w:p>
          <w:p w14:paraId="51EDAD93" w14:textId="5442BDB1" w:rsidR="009D5E97" w:rsidRDefault="002976CB">
            <w:pPr>
              <w:rPr>
                <w:rFonts w:ascii="Calibri" w:hAnsi="Calibri" w:cs="Calibri"/>
                <w:b/>
                <w:szCs w:val="26"/>
              </w:rPr>
            </w:pPr>
            <w:hyperlink r:id="rId20" w:history="1">
              <w:r w:rsidRPr="00CE6741">
                <w:rPr>
                  <w:rStyle w:val="Hyperlink"/>
                  <w:rFonts w:ascii="Calibri" w:hAnsi="Calibri" w:cs="Calibri"/>
                  <w:b/>
                  <w:sz w:val="24"/>
                  <w:szCs w:val="26"/>
                </w:rPr>
                <w:t>thuy.truong@acgov.org</w:t>
              </w:r>
            </w:hyperlink>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628C123" w14:textId="63E0AB73" w:rsidR="009D5E97" w:rsidRDefault="00C16A6D">
            <w:pPr>
              <w:rPr>
                <w:rFonts w:ascii="Calibri" w:hAnsi="Calibri" w:cs="Calibri"/>
                <w:b/>
                <w:color w:val="FF0000"/>
                <w:szCs w:val="26"/>
              </w:rPr>
            </w:pPr>
            <w:r>
              <w:rPr>
                <w:rFonts w:ascii="Calibri" w:hAnsi="Calibri" w:cs="Calibri"/>
                <w:b/>
                <w:sz w:val="24"/>
                <w:szCs w:val="26"/>
              </w:rPr>
              <w:t>April 2</w:t>
            </w:r>
            <w:r w:rsidR="00173ECB" w:rsidRPr="00173ECB">
              <w:rPr>
                <w:rFonts w:ascii="Calibri" w:hAnsi="Calibri" w:cs="Calibri"/>
                <w:b/>
                <w:sz w:val="24"/>
                <w:szCs w:val="26"/>
              </w:rPr>
              <w:t xml:space="preserve">, </w:t>
            </w:r>
            <w:proofErr w:type="gramStart"/>
            <w:r w:rsidR="00173ECB" w:rsidRPr="00173ECB">
              <w:rPr>
                <w:rFonts w:ascii="Calibri" w:hAnsi="Calibri" w:cs="Calibri"/>
                <w:b/>
                <w:sz w:val="24"/>
                <w:szCs w:val="26"/>
              </w:rPr>
              <w:t>2025</w:t>
            </w:r>
            <w:proofErr w:type="gramEnd"/>
            <w:r w:rsidR="009D5E97" w:rsidRPr="00173ECB">
              <w:rPr>
                <w:rFonts w:ascii="Calibri" w:hAnsi="Calibri" w:cs="Calibri"/>
                <w:b/>
                <w:sz w:val="24"/>
                <w:szCs w:val="26"/>
              </w:rPr>
              <w:t xml:space="preserve"> by </w:t>
            </w:r>
            <w:r w:rsidR="009D5E97" w:rsidRPr="00356299">
              <w:rPr>
                <w:rFonts w:ascii="Calibri" w:hAnsi="Calibri" w:cs="Calibri"/>
                <w:b/>
                <w:sz w:val="24"/>
                <w:szCs w:val="26"/>
              </w:rPr>
              <w:t>5:00 p.m.</w:t>
            </w:r>
          </w:p>
        </w:tc>
      </w:tr>
      <w:tr w:rsidR="009D5E97" w14:paraId="4310B343" w14:textId="77777777" w:rsidTr="73168D1C">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8DE9B7F" w14:textId="77777777" w:rsidR="009D5E97" w:rsidRPr="00356299" w:rsidRDefault="009D5E97">
            <w:pPr>
              <w:rPr>
                <w:rFonts w:ascii="Calibri" w:hAnsi="Calibri" w:cs="Calibri"/>
                <w:b/>
                <w:sz w:val="24"/>
                <w:szCs w:val="26"/>
              </w:rPr>
            </w:pPr>
            <w:r w:rsidRPr="00356299">
              <w:rPr>
                <w:rFonts w:ascii="Calibri" w:hAnsi="Calibri" w:cs="Calibri"/>
                <w:b/>
                <w:sz w:val="24"/>
                <w:szCs w:val="26"/>
              </w:rPr>
              <w:t>List of Attendees</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7F002176" w14:textId="5264D153" w:rsidR="009D5E97" w:rsidRDefault="002D57F7">
            <w:pPr>
              <w:rPr>
                <w:rFonts w:ascii="Calibri" w:hAnsi="Calibri" w:cs="Calibri"/>
                <w:b/>
                <w:color w:val="FF0000"/>
                <w:szCs w:val="26"/>
              </w:rPr>
            </w:pPr>
            <w:r>
              <w:rPr>
                <w:rFonts w:ascii="Calibri" w:hAnsi="Calibri" w:cs="Calibri"/>
                <w:b/>
                <w:sz w:val="24"/>
                <w:szCs w:val="26"/>
              </w:rPr>
              <w:t>April 3</w:t>
            </w:r>
            <w:r w:rsidR="00C54C50" w:rsidRPr="00173ECB">
              <w:rPr>
                <w:rFonts w:ascii="Calibri" w:hAnsi="Calibri" w:cs="Calibri"/>
                <w:b/>
                <w:sz w:val="24"/>
                <w:szCs w:val="26"/>
              </w:rPr>
              <w:t>, 2025</w:t>
            </w:r>
          </w:p>
        </w:tc>
      </w:tr>
      <w:tr w:rsidR="009D5E97" w14:paraId="01A92576" w14:textId="77777777" w:rsidTr="73168D1C">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2B9F3DE" w14:textId="77777777" w:rsidR="009D5E97" w:rsidRPr="00356299" w:rsidRDefault="009D5E97">
            <w:pPr>
              <w:rPr>
                <w:rFonts w:ascii="Calibri" w:hAnsi="Calibri" w:cs="Calibri"/>
                <w:sz w:val="24"/>
                <w:szCs w:val="26"/>
              </w:rPr>
            </w:pPr>
            <w:r w:rsidRPr="00356299">
              <w:rPr>
                <w:rFonts w:ascii="Calibri" w:hAnsi="Calibri" w:cs="Calibri"/>
                <w:b/>
                <w:sz w:val="24"/>
                <w:szCs w:val="26"/>
              </w:rPr>
              <w:t>Q</w:t>
            </w:r>
            <w:r w:rsidR="00DD5A0D" w:rsidRPr="00356299">
              <w:rPr>
                <w:rFonts w:ascii="Calibri" w:hAnsi="Calibri" w:cs="Calibri"/>
                <w:b/>
                <w:sz w:val="24"/>
                <w:szCs w:val="26"/>
              </w:rPr>
              <w:t xml:space="preserve">uestions </w:t>
            </w:r>
            <w:r w:rsidRPr="00356299">
              <w:rPr>
                <w:rFonts w:ascii="Calibri" w:hAnsi="Calibri" w:cs="Calibri"/>
                <w:b/>
                <w:sz w:val="24"/>
                <w:szCs w:val="26"/>
              </w:rPr>
              <w:t>&amp;</w:t>
            </w:r>
            <w:r w:rsidR="00DD5A0D" w:rsidRPr="00356299">
              <w:rPr>
                <w:rFonts w:ascii="Calibri" w:hAnsi="Calibri" w:cs="Calibri"/>
                <w:b/>
                <w:sz w:val="24"/>
                <w:szCs w:val="26"/>
              </w:rPr>
              <w:t xml:space="preserve"> </w:t>
            </w:r>
            <w:r w:rsidRPr="00356299">
              <w:rPr>
                <w:rFonts w:ascii="Calibri" w:hAnsi="Calibri" w:cs="Calibri"/>
                <w:b/>
                <w:sz w:val="24"/>
                <w:szCs w:val="26"/>
              </w:rPr>
              <w:t>A</w:t>
            </w:r>
            <w:r w:rsidR="00DD5A0D" w:rsidRPr="00356299">
              <w:rPr>
                <w:rFonts w:ascii="Calibri" w:hAnsi="Calibri" w:cs="Calibri"/>
                <w:b/>
                <w:sz w:val="24"/>
                <w:szCs w:val="26"/>
              </w:rPr>
              <w:t>nswers</w:t>
            </w:r>
            <w:r w:rsidRPr="00356299">
              <w:rPr>
                <w:rFonts w:ascii="Calibri" w:hAnsi="Calibri" w:cs="Calibri"/>
                <w:b/>
                <w:sz w:val="24"/>
                <w:szCs w:val="26"/>
              </w:rPr>
              <w:t xml:space="preserve"> Issued</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62CD8661" w14:textId="773EEB10" w:rsidR="009D5E97" w:rsidRPr="009D5E97" w:rsidRDefault="00EA72E9" w:rsidP="00B9651D">
            <w:pPr>
              <w:rPr>
                <w:rFonts w:ascii="Calibri" w:hAnsi="Calibri" w:cs="Calibri"/>
                <w:b/>
                <w:color w:val="70AD47"/>
                <w:szCs w:val="26"/>
              </w:rPr>
            </w:pPr>
            <w:r>
              <w:rPr>
                <w:rFonts w:ascii="Calibri" w:hAnsi="Calibri" w:cs="Calibri"/>
                <w:b/>
                <w:sz w:val="24"/>
                <w:szCs w:val="26"/>
              </w:rPr>
              <w:t xml:space="preserve">April </w:t>
            </w:r>
            <w:r w:rsidR="002D57F7">
              <w:rPr>
                <w:rFonts w:ascii="Calibri" w:hAnsi="Calibri" w:cs="Calibri"/>
                <w:b/>
                <w:sz w:val="24"/>
                <w:szCs w:val="26"/>
              </w:rPr>
              <w:t>14</w:t>
            </w:r>
            <w:r w:rsidR="00C54C50" w:rsidRPr="00173ECB">
              <w:rPr>
                <w:rFonts w:ascii="Calibri" w:hAnsi="Calibri" w:cs="Calibri"/>
                <w:b/>
                <w:sz w:val="24"/>
                <w:szCs w:val="26"/>
              </w:rPr>
              <w:t>, 2025</w:t>
            </w:r>
          </w:p>
        </w:tc>
      </w:tr>
      <w:tr w:rsidR="009D5E97" w14:paraId="7863739B" w14:textId="77777777" w:rsidTr="73168D1C">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510EDAC3" w14:textId="77777777" w:rsidR="009D5E97" w:rsidRPr="00356299" w:rsidRDefault="009D5E97">
            <w:pPr>
              <w:rPr>
                <w:rFonts w:ascii="Calibri" w:hAnsi="Calibri" w:cs="Calibri"/>
                <w:b/>
                <w:sz w:val="24"/>
                <w:szCs w:val="26"/>
              </w:rPr>
            </w:pPr>
            <w:r w:rsidRPr="00356299">
              <w:rPr>
                <w:rFonts w:ascii="Calibri" w:hAnsi="Calibri" w:cs="Calibri"/>
                <w:b/>
                <w:sz w:val="24"/>
                <w:szCs w:val="26"/>
              </w:rPr>
              <w:t xml:space="preserve">Addendum Issued </w:t>
            </w:r>
            <w:r w:rsidR="00474240" w:rsidRPr="008A1448">
              <w:rPr>
                <w:rFonts w:ascii="Calibri" w:hAnsi="Calibri" w:cs="Calibri"/>
                <w:sz w:val="20"/>
                <w:szCs w:val="22"/>
              </w:rPr>
              <w:t xml:space="preserve">[only if necessary to amend </w:t>
            </w:r>
            <w:r w:rsidR="00FC0DB9" w:rsidRPr="008A1448">
              <w:rPr>
                <w:rFonts w:ascii="Calibri" w:hAnsi="Calibri" w:cs="Calibri"/>
                <w:sz w:val="20"/>
                <w:szCs w:val="22"/>
              </w:rPr>
              <w:t>RF</w:t>
            </w:r>
            <w:r w:rsidR="00474240" w:rsidRPr="008A1448">
              <w:rPr>
                <w:rFonts w:ascii="Calibri" w:hAnsi="Calibri" w:cs="Calibri"/>
                <w:sz w:val="20"/>
                <w:szCs w:val="22"/>
              </w:rPr>
              <w:t>Q]</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1EB3BD7" w14:textId="64D20093" w:rsidR="009D5E97" w:rsidRDefault="00EA72E9">
            <w:pPr>
              <w:rPr>
                <w:rFonts w:ascii="Calibri" w:hAnsi="Calibri" w:cs="Calibri"/>
                <w:b/>
                <w:color w:val="FF0000"/>
                <w:szCs w:val="26"/>
              </w:rPr>
            </w:pPr>
            <w:r>
              <w:rPr>
                <w:rFonts w:ascii="Calibri" w:hAnsi="Calibri" w:cs="Calibri"/>
                <w:b/>
                <w:sz w:val="24"/>
                <w:szCs w:val="26"/>
              </w:rPr>
              <w:t xml:space="preserve">April </w:t>
            </w:r>
            <w:r w:rsidR="002D57F7">
              <w:rPr>
                <w:rFonts w:ascii="Calibri" w:hAnsi="Calibri" w:cs="Calibri"/>
                <w:b/>
                <w:sz w:val="24"/>
                <w:szCs w:val="26"/>
              </w:rPr>
              <w:t>14</w:t>
            </w:r>
            <w:r w:rsidR="00C54C50" w:rsidRPr="00173ECB">
              <w:rPr>
                <w:rFonts w:ascii="Calibri" w:hAnsi="Calibri" w:cs="Calibri"/>
                <w:b/>
                <w:sz w:val="24"/>
                <w:szCs w:val="26"/>
              </w:rPr>
              <w:t>, 2025</w:t>
            </w:r>
          </w:p>
        </w:tc>
      </w:tr>
      <w:tr w:rsidR="00261A0C" w14:paraId="1DDC3297" w14:textId="77777777" w:rsidTr="73168D1C">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13BFD459" w14:textId="670D7968" w:rsidR="00261A0C" w:rsidRPr="002976CB" w:rsidRDefault="00261A0C" w:rsidP="00261A0C">
            <w:pPr>
              <w:rPr>
                <w:rFonts w:ascii="Calibri" w:hAnsi="Calibri" w:cs="Calibri"/>
                <w:b/>
                <w:sz w:val="24"/>
                <w:szCs w:val="24"/>
              </w:rPr>
            </w:pPr>
            <w:r w:rsidRPr="00261A0C">
              <w:rPr>
                <w:rFonts w:ascii="Calibri" w:hAnsi="Calibri" w:cs="Calibri"/>
                <w:b/>
                <w:sz w:val="24"/>
                <w:szCs w:val="24"/>
              </w:rPr>
              <w:t xml:space="preserve">Response Due and Submitted through </w:t>
            </w:r>
            <w:hyperlink r:id="rId21" w:history="1">
              <w:r w:rsidRPr="00261A0C">
                <w:rPr>
                  <w:rStyle w:val="Hyperlink"/>
                  <w:rFonts w:ascii="Calibri" w:hAnsi="Calibri" w:cs="Calibri"/>
                  <w:b/>
                  <w:sz w:val="24"/>
                  <w:szCs w:val="24"/>
                </w:rPr>
                <w:t>EZSourcing Supplier Portal</w:t>
              </w:r>
            </w:hyperlink>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3195900" w14:textId="13429E62" w:rsidR="00261A0C" w:rsidRDefault="57A20DF0" w:rsidP="73168D1C">
            <w:pPr>
              <w:rPr>
                <w:rFonts w:ascii="Calibri" w:hAnsi="Calibri" w:cs="Calibri"/>
                <w:color w:val="FFFFFF"/>
                <w:sz w:val="22"/>
                <w:szCs w:val="22"/>
                <w:highlight w:val="red"/>
              </w:rPr>
            </w:pPr>
            <w:r w:rsidRPr="73168D1C">
              <w:rPr>
                <w:rFonts w:ascii="Calibri" w:hAnsi="Calibri" w:cs="Calibri"/>
                <w:b/>
                <w:bCs/>
                <w:sz w:val="24"/>
                <w:szCs w:val="24"/>
              </w:rPr>
              <w:t xml:space="preserve">April </w:t>
            </w:r>
            <w:r w:rsidR="0FA6E5C0" w:rsidRPr="73168D1C">
              <w:rPr>
                <w:rFonts w:ascii="Calibri" w:hAnsi="Calibri" w:cs="Calibri"/>
                <w:b/>
                <w:bCs/>
                <w:sz w:val="24"/>
                <w:szCs w:val="24"/>
              </w:rPr>
              <w:t>24</w:t>
            </w:r>
            <w:r w:rsidR="1426EE62" w:rsidRPr="73168D1C">
              <w:rPr>
                <w:rFonts w:ascii="Calibri" w:hAnsi="Calibri" w:cs="Calibri"/>
                <w:b/>
                <w:bCs/>
                <w:sz w:val="24"/>
                <w:szCs w:val="24"/>
              </w:rPr>
              <w:t xml:space="preserve">, </w:t>
            </w:r>
            <w:proofErr w:type="gramStart"/>
            <w:r w:rsidR="1426EE62" w:rsidRPr="73168D1C">
              <w:rPr>
                <w:rFonts w:ascii="Calibri" w:hAnsi="Calibri" w:cs="Calibri"/>
                <w:b/>
                <w:bCs/>
                <w:sz w:val="24"/>
                <w:szCs w:val="24"/>
              </w:rPr>
              <w:t>2025</w:t>
            </w:r>
            <w:proofErr w:type="gramEnd"/>
            <w:r w:rsidR="37CD5E75" w:rsidRPr="73168D1C">
              <w:rPr>
                <w:rFonts w:ascii="Calibri" w:hAnsi="Calibri" w:cs="Calibri"/>
                <w:b/>
                <w:bCs/>
                <w:color w:val="FF0000"/>
                <w:sz w:val="24"/>
                <w:szCs w:val="24"/>
              </w:rPr>
              <w:t xml:space="preserve"> </w:t>
            </w:r>
            <w:r w:rsidR="37CD5E75" w:rsidRPr="73168D1C">
              <w:rPr>
                <w:rFonts w:ascii="Calibri" w:hAnsi="Calibri" w:cs="Calibri"/>
                <w:b/>
                <w:bCs/>
                <w:sz w:val="24"/>
                <w:szCs w:val="24"/>
              </w:rPr>
              <w:t>by 2:00 p.m.</w:t>
            </w:r>
          </w:p>
          <w:p w14:paraId="262DA2CF" w14:textId="2F026644" w:rsidR="00261A0C" w:rsidRPr="00261A0C" w:rsidRDefault="00261A0C" w:rsidP="00261A0C">
            <w:pPr>
              <w:rPr>
                <w:rFonts w:ascii="Calibri" w:hAnsi="Calibri" w:cs="Calibri"/>
                <w:sz w:val="20"/>
                <w:szCs w:val="24"/>
              </w:rPr>
            </w:pPr>
            <w:r w:rsidRPr="00261A0C">
              <w:rPr>
                <w:rFonts w:ascii="Calibri" w:hAnsi="Calibri" w:cs="Calibri"/>
                <w:b/>
                <w:bCs/>
                <w:sz w:val="24"/>
                <w:szCs w:val="28"/>
              </w:rPr>
              <w:t>Followed immediately by online Public Bid Opening which can be joined here:</w:t>
            </w:r>
          </w:p>
          <w:p w14:paraId="1F1C509F" w14:textId="4FD045AD" w:rsidR="000E0771" w:rsidRPr="000E0771" w:rsidRDefault="000E0771" w:rsidP="000E0771">
            <w:pPr>
              <w:rPr>
                <w:rFonts w:ascii="Calibri" w:hAnsi="Calibri" w:cs="Calibri"/>
                <w:b/>
                <w:color w:val="FFFFFF"/>
                <w:sz w:val="24"/>
                <w:szCs w:val="24"/>
              </w:rPr>
            </w:pPr>
            <w:hyperlink r:id="rId22" w:tgtFrame="_blank" w:tooltip="Meeting join link" w:history="1">
              <w:r>
                <w:rPr>
                  <w:rStyle w:val="Hyperlink"/>
                  <w:rFonts w:ascii="Calibri" w:hAnsi="Calibri" w:cs="Calibri"/>
                  <w:b/>
                  <w:bCs/>
                  <w:sz w:val="24"/>
                  <w:szCs w:val="24"/>
                </w:rPr>
                <w:t>RFQ No. 902560 Bid Opening</w:t>
              </w:r>
            </w:hyperlink>
            <w:r w:rsidRPr="000E0771">
              <w:rPr>
                <w:rFonts w:ascii="Calibri" w:hAnsi="Calibri" w:cs="Calibri"/>
                <w:b/>
                <w:color w:val="FFFFFF"/>
                <w:sz w:val="24"/>
                <w:szCs w:val="24"/>
              </w:rPr>
              <w:t xml:space="preserve"> </w:t>
            </w:r>
          </w:p>
          <w:p w14:paraId="1C4D97D7" w14:textId="77777777" w:rsidR="000E0771" w:rsidRPr="000E0771" w:rsidRDefault="000E0771" w:rsidP="000E0771">
            <w:pPr>
              <w:rPr>
                <w:rFonts w:ascii="Calibri" w:hAnsi="Calibri" w:cs="Calibri"/>
                <w:b/>
                <w:sz w:val="24"/>
                <w:szCs w:val="24"/>
              </w:rPr>
            </w:pPr>
            <w:r w:rsidRPr="000E0771">
              <w:rPr>
                <w:rFonts w:ascii="Calibri" w:hAnsi="Calibri" w:cs="Calibri"/>
                <w:b/>
                <w:sz w:val="24"/>
                <w:szCs w:val="24"/>
              </w:rPr>
              <w:t xml:space="preserve">Meeting ID: 226 807 012 545 </w:t>
            </w:r>
          </w:p>
          <w:p w14:paraId="67C6CFCC" w14:textId="77777777" w:rsidR="000E0771" w:rsidRPr="000E0771" w:rsidRDefault="000E0771" w:rsidP="000E0771">
            <w:pPr>
              <w:rPr>
                <w:rFonts w:ascii="Calibri" w:hAnsi="Calibri" w:cs="Calibri"/>
                <w:b/>
                <w:color w:val="FFFFFF"/>
                <w:sz w:val="24"/>
                <w:szCs w:val="24"/>
              </w:rPr>
            </w:pPr>
            <w:r w:rsidRPr="000E0771">
              <w:rPr>
                <w:rFonts w:ascii="Calibri" w:hAnsi="Calibri" w:cs="Calibri"/>
                <w:b/>
                <w:sz w:val="24"/>
                <w:szCs w:val="24"/>
              </w:rPr>
              <w:t>Passcode: rt9ry7Ht</w:t>
            </w:r>
            <w:r w:rsidR="00D612C6">
              <w:rPr>
                <w:rFonts w:ascii="Calibri" w:hAnsi="Calibri" w:cs="Calibri"/>
                <w:b/>
                <w:color w:val="FFFFFF"/>
                <w:sz w:val="24"/>
                <w:szCs w:val="24"/>
              </w:rPr>
              <w:pict w14:anchorId="386894AC">
                <v:rect id="_x0000_i1026" style="width:468pt;height:.75pt" o:hralign="center" o:hrstd="t" o:hr="t" fillcolor="#a0a0a0" stroked="f"/>
              </w:pict>
            </w:r>
          </w:p>
          <w:p w14:paraId="511EA3E5" w14:textId="77777777" w:rsidR="000E0771" w:rsidRPr="000E0771" w:rsidRDefault="000E0771" w:rsidP="000E0771">
            <w:pPr>
              <w:rPr>
                <w:rFonts w:ascii="Calibri" w:hAnsi="Calibri" w:cs="Calibri"/>
                <w:b/>
                <w:sz w:val="24"/>
                <w:szCs w:val="24"/>
              </w:rPr>
            </w:pPr>
            <w:r w:rsidRPr="000E0771">
              <w:rPr>
                <w:rFonts w:ascii="Calibri" w:hAnsi="Calibri" w:cs="Calibri"/>
                <w:b/>
                <w:bCs/>
                <w:sz w:val="24"/>
                <w:szCs w:val="24"/>
              </w:rPr>
              <w:t>Dial in by phone</w:t>
            </w:r>
            <w:r w:rsidRPr="000E0771">
              <w:rPr>
                <w:rFonts w:ascii="Calibri" w:hAnsi="Calibri" w:cs="Calibri"/>
                <w:b/>
                <w:sz w:val="24"/>
                <w:szCs w:val="24"/>
              </w:rPr>
              <w:t xml:space="preserve"> </w:t>
            </w:r>
          </w:p>
          <w:p w14:paraId="1F82596A" w14:textId="77777777" w:rsidR="000E0771" w:rsidRPr="000E0771" w:rsidRDefault="000E0771" w:rsidP="000E0771">
            <w:pPr>
              <w:rPr>
                <w:rFonts w:ascii="Calibri" w:hAnsi="Calibri" w:cs="Calibri"/>
                <w:b/>
                <w:color w:val="FFFFFF"/>
                <w:sz w:val="24"/>
                <w:szCs w:val="24"/>
              </w:rPr>
            </w:pPr>
            <w:hyperlink r:id="rId23" w:history="1">
              <w:r w:rsidRPr="000E0771">
                <w:rPr>
                  <w:rStyle w:val="Hyperlink"/>
                  <w:rFonts w:ascii="Calibri" w:hAnsi="Calibri" w:cs="Calibri"/>
                  <w:b/>
                  <w:sz w:val="24"/>
                  <w:szCs w:val="24"/>
                </w:rPr>
                <w:t>+1 415-915-</w:t>
              </w:r>
              <w:proofErr w:type="gramStart"/>
              <w:r w:rsidRPr="000E0771">
                <w:rPr>
                  <w:rStyle w:val="Hyperlink"/>
                  <w:rFonts w:ascii="Calibri" w:hAnsi="Calibri" w:cs="Calibri"/>
                  <w:b/>
                  <w:sz w:val="24"/>
                  <w:szCs w:val="24"/>
                </w:rPr>
                <w:t>3950,,</w:t>
              </w:r>
              <w:proofErr w:type="gramEnd"/>
              <w:r w:rsidRPr="000E0771">
                <w:rPr>
                  <w:rStyle w:val="Hyperlink"/>
                  <w:rFonts w:ascii="Calibri" w:hAnsi="Calibri" w:cs="Calibri"/>
                  <w:b/>
                  <w:sz w:val="24"/>
                  <w:szCs w:val="24"/>
                </w:rPr>
                <w:t>715661492#</w:t>
              </w:r>
            </w:hyperlink>
            <w:r w:rsidRPr="000E0771">
              <w:rPr>
                <w:rFonts w:ascii="Calibri" w:hAnsi="Calibri" w:cs="Calibri"/>
                <w:b/>
                <w:color w:val="FFFFFF"/>
                <w:sz w:val="24"/>
                <w:szCs w:val="24"/>
              </w:rPr>
              <w:t xml:space="preserve"> United States, </w:t>
            </w:r>
          </w:p>
          <w:p w14:paraId="41420C3C" w14:textId="66AD0D73" w:rsidR="00261A0C" w:rsidRDefault="000E0771" w:rsidP="000E0771">
            <w:pPr>
              <w:rPr>
                <w:rFonts w:ascii="Calibri" w:hAnsi="Calibri" w:cs="Calibri"/>
                <w:b/>
                <w:szCs w:val="26"/>
              </w:rPr>
            </w:pPr>
            <w:r w:rsidRPr="000E0771">
              <w:rPr>
                <w:rFonts w:ascii="Calibri" w:hAnsi="Calibri" w:cs="Calibri"/>
                <w:b/>
                <w:sz w:val="24"/>
                <w:szCs w:val="24"/>
              </w:rPr>
              <w:t>Phone conference ID: 715 661 492#</w:t>
            </w:r>
          </w:p>
        </w:tc>
      </w:tr>
      <w:tr w:rsidR="009D5E97" w14:paraId="78FE32F1" w14:textId="77777777" w:rsidTr="73168D1C">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38D87B3" w14:textId="77777777" w:rsidR="009D5E97" w:rsidRDefault="009D5E97">
            <w:pPr>
              <w:rPr>
                <w:rFonts w:ascii="Calibri" w:hAnsi="Calibri" w:cs="Calibri"/>
                <w:b/>
                <w:szCs w:val="26"/>
              </w:rPr>
            </w:pPr>
            <w:r w:rsidRPr="00356299">
              <w:rPr>
                <w:rFonts w:ascii="Calibri" w:hAnsi="Calibri" w:cs="Calibri"/>
                <w:b/>
                <w:sz w:val="24"/>
                <w:szCs w:val="26"/>
              </w:rPr>
              <w:t>Evaluation Period</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079BA464" w14:textId="5908F304" w:rsidR="009D5E97" w:rsidRPr="009D5E97" w:rsidRDefault="00621B10">
            <w:pPr>
              <w:rPr>
                <w:rFonts w:ascii="Calibri" w:hAnsi="Calibri" w:cs="Calibri"/>
                <w:b/>
                <w:color w:val="70AD47"/>
                <w:szCs w:val="26"/>
              </w:rPr>
            </w:pPr>
            <w:r>
              <w:rPr>
                <w:rFonts w:ascii="Calibri" w:hAnsi="Calibri" w:cs="Calibri"/>
                <w:b/>
                <w:sz w:val="24"/>
                <w:szCs w:val="26"/>
              </w:rPr>
              <w:t xml:space="preserve">April </w:t>
            </w:r>
            <w:r w:rsidR="00264BC2">
              <w:rPr>
                <w:rFonts w:ascii="Calibri" w:hAnsi="Calibri" w:cs="Calibri"/>
                <w:b/>
                <w:sz w:val="24"/>
                <w:szCs w:val="26"/>
              </w:rPr>
              <w:t>24</w:t>
            </w:r>
            <w:r w:rsidR="00C54C50" w:rsidRPr="00173ECB">
              <w:rPr>
                <w:rFonts w:ascii="Calibri" w:hAnsi="Calibri" w:cs="Calibri"/>
                <w:b/>
                <w:sz w:val="24"/>
                <w:szCs w:val="26"/>
              </w:rPr>
              <w:t>, 2025</w:t>
            </w:r>
            <w:r w:rsidR="00C54C50">
              <w:rPr>
                <w:rFonts w:ascii="Calibri" w:hAnsi="Calibri" w:cs="Calibri"/>
                <w:b/>
                <w:sz w:val="24"/>
                <w:szCs w:val="26"/>
              </w:rPr>
              <w:t xml:space="preserve"> – </w:t>
            </w:r>
            <w:r w:rsidR="000C3CA5">
              <w:rPr>
                <w:rFonts w:ascii="Calibri" w:hAnsi="Calibri" w:cs="Calibri"/>
                <w:b/>
                <w:sz w:val="24"/>
                <w:szCs w:val="26"/>
              </w:rPr>
              <w:t xml:space="preserve">May </w:t>
            </w:r>
            <w:r w:rsidR="00264BC2">
              <w:rPr>
                <w:rFonts w:ascii="Calibri" w:hAnsi="Calibri" w:cs="Calibri"/>
                <w:b/>
                <w:sz w:val="24"/>
                <w:szCs w:val="26"/>
              </w:rPr>
              <w:t>22</w:t>
            </w:r>
            <w:r w:rsidR="00C54C50">
              <w:rPr>
                <w:rFonts w:ascii="Calibri" w:hAnsi="Calibri" w:cs="Calibri"/>
                <w:b/>
                <w:sz w:val="24"/>
                <w:szCs w:val="26"/>
              </w:rPr>
              <w:t>, 2025</w:t>
            </w:r>
          </w:p>
        </w:tc>
      </w:tr>
      <w:tr w:rsidR="009D5E97" w14:paraId="7CD7E0DE" w14:textId="77777777" w:rsidTr="73168D1C">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4AF5449B" w14:textId="77777777" w:rsidR="009D5E97" w:rsidRDefault="009D5E97">
            <w:pPr>
              <w:rPr>
                <w:rFonts w:ascii="Calibri" w:hAnsi="Calibri" w:cs="Calibri"/>
                <w:b/>
                <w:szCs w:val="26"/>
              </w:rPr>
            </w:pPr>
            <w:r w:rsidRPr="00356299">
              <w:rPr>
                <w:rFonts w:ascii="Calibri" w:hAnsi="Calibri" w:cs="Calibri"/>
                <w:b/>
                <w:sz w:val="24"/>
                <w:szCs w:val="26"/>
              </w:rPr>
              <w:t>Notice of Intent to Award Issued</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3E55CE4B" w14:textId="5F83D2EE" w:rsidR="009D5E97" w:rsidRPr="009D5E97" w:rsidRDefault="002C40C9">
            <w:pPr>
              <w:rPr>
                <w:rFonts w:ascii="Calibri" w:hAnsi="Calibri" w:cs="Calibri"/>
                <w:b/>
                <w:color w:val="70AD47"/>
                <w:szCs w:val="26"/>
              </w:rPr>
            </w:pPr>
            <w:r>
              <w:rPr>
                <w:rFonts w:ascii="Calibri" w:hAnsi="Calibri" w:cs="Calibri"/>
                <w:b/>
                <w:sz w:val="24"/>
                <w:szCs w:val="26"/>
              </w:rPr>
              <w:t xml:space="preserve">May </w:t>
            </w:r>
            <w:r w:rsidR="00264BC2">
              <w:rPr>
                <w:rFonts w:ascii="Calibri" w:hAnsi="Calibri" w:cs="Calibri"/>
                <w:b/>
                <w:sz w:val="24"/>
                <w:szCs w:val="26"/>
              </w:rPr>
              <w:t>23</w:t>
            </w:r>
            <w:r w:rsidR="00C54C50" w:rsidRPr="00173ECB">
              <w:rPr>
                <w:rFonts w:ascii="Calibri" w:hAnsi="Calibri" w:cs="Calibri"/>
                <w:b/>
                <w:sz w:val="24"/>
                <w:szCs w:val="26"/>
              </w:rPr>
              <w:t>, 2025</w:t>
            </w:r>
          </w:p>
        </w:tc>
      </w:tr>
      <w:tr w:rsidR="009D5E97" w14:paraId="4F2BDBDA" w14:textId="77777777" w:rsidTr="73168D1C">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0DAABC0" w14:textId="53F8AC00" w:rsidR="009D5E97" w:rsidRDefault="009D5E97" w:rsidP="00C60EDB">
            <w:pPr>
              <w:rPr>
                <w:rFonts w:ascii="Calibri" w:hAnsi="Calibri" w:cs="Calibri"/>
                <w:b/>
                <w:szCs w:val="26"/>
              </w:rPr>
            </w:pPr>
            <w:r w:rsidRPr="00A46854">
              <w:rPr>
                <w:rFonts w:ascii="Calibri" w:hAnsi="Calibri" w:cs="Calibri"/>
                <w:b/>
                <w:sz w:val="24"/>
                <w:szCs w:val="26"/>
              </w:rPr>
              <w:t>G</w:t>
            </w:r>
            <w:r w:rsidR="00610541" w:rsidRPr="00A46854">
              <w:rPr>
                <w:rFonts w:ascii="Calibri" w:hAnsi="Calibri" w:cs="Calibri"/>
                <w:b/>
                <w:sz w:val="24"/>
                <w:szCs w:val="26"/>
              </w:rPr>
              <w:t xml:space="preserve">eneral </w:t>
            </w:r>
            <w:r w:rsidRPr="00A46854">
              <w:rPr>
                <w:rFonts w:ascii="Calibri" w:hAnsi="Calibri" w:cs="Calibri"/>
                <w:b/>
                <w:sz w:val="24"/>
                <w:szCs w:val="26"/>
              </w:rPr>
              <w:t>S</w:t>
            </w:r>
            <w:r w:rsidR="00610541" w:rsidRPr="00A46854">
              <w:rPr>
                <w:rFonts w:ascii="Calibri" w:hAnsi="Calibri" w:cs="Calibri"/>
                <w:b/>
                <w:sz w:val="24"/>
                <w:szCs w:val="26"/>
              </w:rPr>
              <w:t xml:space="preserve">ervices </w:t>
            </w:r>
            <w:r w:rsidRPr="00A46854">
              <w:rPr>
                <w:rFonts w:ascii="Calibri" w:hAnsi="Calibri" w:cs="Calibri"/>
                <w:b/>
                <w:sz w:val="24"/>
                <w:szCs w:val="26"/>
              </w:rPr>
              <w:t>A</w:t>
            </w:r>
            <w:r w:rsidR="00610541" w:rsidRPr="00A46854">
              <w:rPr>
                <w:rFonts w:ascii="Calibri" w:hAnsi="Calibri" w:cs="Calibri"/>
                <w:b/>
                <w:sz w:val="24"/>
                <w:szCs w:val="26"/>
              </w:rPr>
              <w:t>gency</w:t>
            </w:r>
            <w:r w:rsidRPr="00A46854">
              <w:rPr>
                <w:rFonts w:ascii="Calibri" w:hAnsi="Calibri" w:cs="Calibri"/>
                <w:b/>
                <w:sz w:val="24"/>
                <w:szCs w:val="26"/>
              </w:rPr>
              <w:t xml:space="preserve"> Consideration </w:t>
            </w:r>
            <w:r w:rsidRPr="00356299">
              <w:rPr>
                <w:rFonts w:ascii="Calibri" w:hAnsi="Calibri" w:cs="Calibri"/>
                <w:b/>
                <w:sz w:val="24"/>
                <w:szCs w:val="26"/>
              </w:rPr>
              <w:t>Award Date</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5FFB850B" w14:textId="0E93A355" w:rsidR="009D5E97" w:rsidRPr="009D5E97" w:rsidRDefault="00AF719B">
            <w:pPr>
              <w:rPr>
                <w:rFonts w:ascii="Calibri" w:hAnsi="Calibri" w:cs="Calibri"/>
                <w:b/>
                <w:color w:val="70AD47"/>
                <w:szCs w:val="26"/>
              </w:rPr>
            </w:pPr>
            <w:r>
              <w:rPr>
                <w:rFonts w:ascii="Calibri" w:hAnsi="Calibri" w:cs="Calibri"/>
                <w:b/>
                <w:sz w:val="24"/>
                <w:szCs w:val="26"/>
              </w:rPr>
              <w:t>May</w:t>
            </w:r>
            <w:r w:rsidR="00C54C50">
              <w:rPr>
                <w:rFonts w:ascii="Calibri" w:hAnsi="Calibri" w:cs="Calibri"/>
                <w:b/>
                <w:sz w:val="24"/>
                <w:szCs w:val="26"/>
              </w:rPr>
              <w:t xml:space="preserve"> </w:t>
            </w:r>
            <w:r w:rsidR="00264BC2">
              <w:rPr>
                <w:rFonts w:ascii="Calibri" w:hAnsi="Calibri" w:cs="Calibri"/>
                <w:b/>
                <w:sz w:val="24"/>
                <w:szCs w:val="26"/>
              </w:rPr>
              <w:t>30</w:t>
            </w:r>
            <w:r w:rsidR="00C54C50" w:rsidRPr="00173ECB">
              <w:rPr>
                <w:rFonts w:ascii="Calibri" w:hAnsi="Calibri" w:cs="Calibri"/>
                <w:b/>
                <w:sz w:val="24"/>
                <w:szCs w:val="26"/>
              </w:rPr>
              <w:t>, 2025</w:t>
            </w:r>
          </w:p>
        </w:tc>
      </w:tr>
      <w:tr w:rsidR="009D5E97" w14:paraId="1278D6DC" w14:textId="77777777" w:rsidTr="73168D1C">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609E0BDE" w14:textId="77777777" w:rsidR="009D5E97" w:rsidRDefault="009D5E97">
            <w:pPr>
              <w:rPr>
                <w:rFonts w:ascii="Calibri" w:hAnsi="Calibri" w:cs="Calibri"/>
                <w:b/>
                <w:szCs w:val="26"/>
              </w:rPr>
            </w:pPr>
            <w:r w:rsidRPr="00356299">
              <w:rPr>
                <w:rFonts w:ascii="Calibri" w:hAnsi="Calibri" w:cs="Calibri"/>
                <w:b/>
                <w:sz w:val="24"/>
                <w:szCs w:val="26"/>
              </w:rPr>
              <w:t>Contract Start Date</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A3A1D0A" w14:textId="11798625" w:rsidR="009D5E97" w:rsidRPr="009D5E97" w:rsidRDefault="00C54C50">
            <w:pPr>
              <w:rPr>
                <w:rFonts w:ascii="Calibri" w:hAnsi="Calibri" w:cs="Calibri"/>
                <w:b/>
                <w:color w:val="70AD47"/>
                <w:szCs w:val="26"/>
              </w:rPr>
            </w:pPr>
            <w:r>
              <w:rPr>
                <w:rFonts w:ascii="Calibri" w:hAnsi="Calibri" w:cs="Calibri"/>
                <w:b/>
                <w:sz w:val="24"/>
                <w:szCs w:val="26"/>
              </w:rPr>
              <w:t>July 1</w:t>
            </w:r>
            <w:r w:rsidRPr="00173ECB">
              <w:rPr>
                <w:rFonts w:ascii="Calibri" w:hAnsi="Calibri" w:cs="Calibri"/>
                <w:b/>
                <w:sz w:val="24"/>
                <w:szCs w:val="26"/>
              </w:rPr>
              <w:t>, 2025</w:t>
            </w:r>
          </w:p>
        </w:tc>
      </w:tr>
    </w:tbl>
    <w:p w14:paraId="40D781AD" w14:textId="77777777" w:rsidR="00E627AC" w:rsidRPr="004F56D6" w:rsidRDefault="00E627AC" w:rsidP="00E627AC">
      <w:pPr>
        <w:spacing w:before="80"/>
        <w:rPr>
          <w:rFonts w:ascii="Calibri" w:hAnsi="Calibri" w:cs="Calibri"/>
          <w:b/>
          <w:i/>
          <w:sz w:val="24"/>
          <w:szCs w:val="24"/>
        </w:rPr>
      </w:pPr>
      <w:r w:rsidRPr="004F56D6">
        <w:rPr>
          <w:rFonts w:ascii="Calibri" w:hAnsi="Calibri" w:cs="Calibri"/>
          <w:b/>
          <w:i/>
          <w:sz w:val="24"/>
          <w:szCs w:val="24"/>
        </w:rPr>
        <w:t>NOTE</w:t>
      </w:r>
      <w:proofErr w:type="gramStart"/>
      <w:r w:rsidRPr="004F56D6">
        <w:rPr>
          <w:rFonts w:ascii="Calibri" w:hAnsi="Calibri" w:cs="Calibri"/>
          <w:b/>
          <w:i/>
          <w:sz w:val="24"/>
          <w:szCs w:val="24"/>
        </w:rPr>
        <w:t>:  All</w:t>
      </w:r>
      <w:proofErr w:type="gramEnd"/>
      <w:r w:rsidRPr="004F56D6">
        <w:rPr>
          <w:rFonts w:ascii="Calibri" w:hAnsi="Calibri" w:cs="Calibri"/>
          <w:b/>
          <w:i/>
          <w:sz w:val="24"/>
          <w:szCs w:val="24"/>
        </w:rPr>
        <w:t xml:space="preserve"> dates are tentative and subject to change.</w:t>
      </w:r>
    </w:p>
    <w:p w14:paraId="269695D4" w14:textId="77777777" w:rsidR="00E627AC" w:rsidRDefault="00E627AC" w:rsidP="00E627AC">
      <w:pPr>
        <w:pStyle w:val="Level1"/>
        <w:widowControl/>
        <w:numPr>
          <w:ilvl w:val="0"/>
          <w:numId w:val="0"/>
        </w:numPr>
        <w:outlineLvl w:val="9"/>
        <w:rPr>
          <w:rFonts w:ascii="Calibri" w:hAnsi="Calibri" w:cs="Calibri"/>
          <w:snapToGrid/>
          <w:sz w:val="20"/>
        </w:rPr>
      </w:pPr>
    </w:p>
    <w:p w14:paraId="76145E69" w14:textId="77777777" w:rsidR="00CC334F" w:rsidRPr="00265BC6" w:rsidRDefault="00CC334F" w:rsidP="00E627AC">
      <w:pPr>
        <w:pStyle w:val="Level1"/>
        <w:widowControl/>
        <w:numPr>
          <w:ilvl w:val="0"/>
          <w:numId w:val="0"/>
        </w:numPr>
        <w:outlineLvl w:val="9"/>
        <w:rPr>
          <w:rFonts w:ascii="Calibri" w:hAnsi="Calibri" w:cs="Calibri"/>
          <w:snapToGrid/>
          <w:sz w:val="20"/>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shd w:val="clear" w:color="auto" w:fill="FFF2CC"/>
        <w:tblLook w:val="04A0" w:firstRow="1" w:lastRow="0" w:firstColumn="1" w:lastColumn="0" w:noHBand="0" w:noVBand="1"/>
      </w:tblPr>
      <w:tblGrid>
        <w:gridCol w:w="4988"/>
        <w:gridCol w:w="5002"/>
      </w:tblGrid>
      <w:tr w:rsidR="00E627AC" w:rsidRPr="00873D60" w14:paraId="38617C4A" w14:textId="77777777" w:rsidTr="00D91454">
        <w:tc>
          <w:tcPr>
            <w:tcW w:w="10195" w:type="dxa"/>
            <w:gridSpan w:val="2"/>
            <w:tcBorders>
              <w:bottom w:val="single" w:sz="12" w:space="0" w:color="auto"/>
            </w:tcBorders>
            <w:shd w:val="clear" w:color="auto" w:fill="FFF2CC"/>
            <w:tcMar>
              <w:top w:w="43" w:type="dxa"/>
              <w:left w:w="115" w:type="dxa"/>
              <w:bottom w:w="43" w:type="dxa"/>
              <w:right w:w="115" w:type="dxa"/>
            </w:tcMar>
          </w:tcPr>
          <w:p w14:paraId="79FEA088" w14:textId="66632AC2" w:rsidR="00E627AC" w:rsidRPr="009A538A" w:rsidRDefault="00E627AC" w:rsidP="007E2C61">
            <w:pPr>
              <w:jc w:val="center"/>
              <w:rPr>
                <w:rFonts w:ascii="Calibri" w:hAnsi="Calibri" w:cs="Calibri"/>
                <w:b/>
                <w:i/>
                <w:color w:val="FFFFFF"/>
                <w:szCs w:val="26"/>
              </w:rPr>
            </w:pPr>
            <w:r>
              <w:rPr>
                <w:rFonts w:ascii="Calibri" w:hAnsi="Calibri" w:cs="Calibri"/>
                <w:b/>
                <w:i/>
                <w:szCs w:val="26"/>
              </w:rPr>
              <w:lastRenderedPageBreak/>
              <w:t>Alameda County Vendor</w:t>
            </w:r>
            <w:r w:rsidRPr="00873D60">
              <w:rPr>
                <w:rFonts w:ascii="Calibri" w:hAnsi="Calibri" w:cs="Calibri"/>
                <w:b/>
                <w:i/>
                <w:szCs w:val="26"/>
              </w:rPr>
              <w:t xml:space="preserve"> Outreach</w:t>
            </w:r>
          </w:p>
        </w:tc>
      </w:tr>
      <w:tr w:rsidR="00E627AC" w:rsidRPr="00873D60" w14:paraId="5CF07973" w14:textId="77777777" w:rsidTr="00D91454">
        <w:trPr>
          <w:trHeight w:val="1439"/>
        </w:trPr>
        <w:tc>
          <w:tcPr>
            <w:tcW w:w="5110" w:type="dxa"/>
            <w:tcBorders>
              <w:top w:val="single" w:sz="12" w:space="0" w:color="auto"/>
              <w:bottom w:val="thickThinSmallGap" w:sz="24" w:space="0" w:color="auto"/>
              <w:right w:val="dotted" w:sz="4" w:space="0" w:color="auto"/>
            </w:tcBorders>
            <w:shd w:val="clear" w:color="auto" w:fill="FFF2CC"/>
            <w:tcMar>
              <w:top w:w="43" w:type="dxa"/>
              <w:left w:w="115" w:type="dxa"/>
              <w:bottom w:w="43" w:type="dxa"/>
              <w:right w:w="115" w:type="dxa"/>
            </w:tcMar>
            <w:vAlign w:val="center"/>
          </w:tcPr>
          <w:p w14:paraId="0EE9F887" w14:textId="63BEA461" w:rsidR="004A01EE" w:rsidRPr="00356299" w:rsidRDefault="004A01EE" w:rsidP="007E2C61">
            <w:pPr>
              <w:jc w:val="center"/>
              <w:rPr>
                <w:rFonts w:ascii="Calibri" w:hAnsi="Calibri" w:cs="Calibri"/>
                <w:color w:val="FF0000"/>
                <w:sz w:val="24"/>
                <w:szCs w:val="26"/>
              </w:rPr>
            </w:pPr>
            <w:r w:rsidRPr="00356299">
              <w:rPr>
                <w:rFonts w:ascii="Calibri" w:hAnsi="Calibri" w:cs="Calibri"/>
                <w:sz w:val="24"/>
                <w:szCs w:val="26"/>
              </w:rPr>
              <w:t>Wednesday</w:t>
            </w:r>
            <w:r w:rsidR="00B9651D" w:rsidRPr="00356299">
              <w:rPr>
                <w:rFonts w:ascii="Calibri" w:hAnsi="Calibri" w:cs="Calibri"/>
                <w:sz w:val="24"/>
                <w:szCs w:val="26"/>
              </w:rPr>
              <w:t>,</w:t>
            </w:r>
            <w:r w:rsidR="00C54C50">
              <w:rPr>
                <w:rFonts w:ascii="Calibri" w:hAnsi="Calibri" w:cs="Calibri"/>
                <w:sz w:val="24"/>
                <w:szCs w:val="26"/>
              </w:rPr>
              <w:t xml:space="preserve"> </w:t>
            </w:r>
            <w:r w:rsidR="00D97438">
              <w:rPr>
                <w:rFonts w:ascii="Calibri" w:hAnsi="Calibri" w:cs="Calibri"/>
                <w:sz w:val="24"/>
                <w:szCs w:val="26"/>
              </w:rPr>
              <w:t>April 2</w:t>
            </w:r>
            <w:r w:rsidR="00C54C50">
              <w:rPr>
                <w:rFonts w:ascii="Calibri" w:hAnsi="Calibri" w:cs="Calibri"/>
                <w:sz w:val="24"/>
                <w:szCs w:val="26"/>
              </w:rPr>
              <w:t>, 2025</w:t>
            </w:r>
          </w:p>
          <w:p w14:paraId="40F01E1F" w14:textId="77777777" w:rsidR="00E627AC" w:rsidRPr="00A46854" w:rsidRDefault="00E627AC" w:rsidP="00B9651D">
            <w:pPr>
              <w:spacing w:after="240"/>
              <w:jc w:val="center"/>
              <w:rPr>
                <w:rFonts w:ascii="Calibri" w:hAnsi="Calibri" w:cs="Calibri"/>
                <w:sz w:val="24"/>
                <w:szCs w:val="26"/>
              </w:rPr>
            </w:pPr>
            <w:r w:rsidRPr="00A46854">
              <w:rPr>
                <w:rFonts w:ascii="Calibri" w:hAnsi="Calibri" w:cs="Calibri"/>
                <w:sz w:val="24"/>
                <w:szCs w:val="26"/>
              </w:rPr>
              <w:t>10:30 a.m. – 11:30 a.m.</w:t>
            </w:r>
          </w:p>
          <w:p w14:paraId="0995FDAB" w14:textId="74E2913F" w:rsidR="00511A3B" w:rsidRPr="00A46854" w:rsidRDefault="00511A3B" w:rsidP="00A46854">
            <w:pPr>
              <w:jc w:val="center"/>
              <w:rPr>
                <w:rFonts w:ascii="Calibri" w:hAnsi="Calibri" w:cs="Calibri"/>
                <w:iCs/>
                <w:color w:val="FF0000"/>
                <w:sz w:val="24"/>
                <w:szCs w:val="26"/>
              </w:rPr>
            </w:pPr>
            <w:r w:rsidRPr="00A46854">
              <w:rPr>
                <w:rFonts w:ascii="Calibri" w:hAnsi="Calibri" w:cs="Calibri"/>
                <w:b/>
                <w:iCs/>
                <w:sz w:val="24"/>
                <w:szCs w:val="26"/>
              </w:rPr>
              <w:t>TO ATTEND ONLINE:</w:t>
            </w:r>
          </w:p>
          <w:p w14:paraId="5A312BE3" w14:textId="77777777" w:rsidR="00B9651D" w:rsidRPr="00356299" w:rsidRDefault="00B9651D" w:rsidP="00B9651D">
            <w:pPr>
              <w:jc w:val="center"/>
              <w:rPr>
                <w:rFonts w:ascii="Calibri" w:hAnsi="Calibri" w:cs="Calibri"/>
                <w:b/>
                <w:color w:val="0563C1"/>
                <w:sz w:val="24"/>
                <w:u w:val="single"/>
              </w:rPr>
            </w:pPr>
            <w:hyperlink r:id="rId24" w:history="1">
              <w:r w:rsidRPr="00356299">
                <w:rPr>
                  <w:rStyle w:val="Hyperlink"/>
                  <w:rFonts w:ascii="Calibri" w:hAnsi="Calibri" w:cs="Calibri"/>
                  <w:b/>
                  <w:sz w:val="24"/>
                </w:rPr>
                <w:t>Vendor Outreach</w:t>
              </w:r>
            </w:hyperlink>
          </w:p>
          <w:p w14:paraId="2B6D8818" w14:textId="77777777" w:rsidR="00BB53B8" w:rsidRPr="00356299" w:rsidRDefault="00BB53B8" w:rsidP="00B9651D">
            <w:pPr>
              <w:jc w:val="center"/>
              <w:rPr>
                <w:rFonts w:ascii="Calibri" w:hAnsi="Calibri" w:cs="Calibri"/>
                <w:sz w:val="24"/>
              </w:rPr>
            </w:pPr>
            <w:r w:rsidRPr="00356299">
              <w:rPr>
                <w:rFonts w:ascii="Calibri" w:hAnsi="Calibri" w:cs="Calibri"/>
                <w:sz w:val="24"/>
              </w:rPr>
              <w:t>Call-in: +1 415-915-3950</w:t>
            </w:r>
          </w:p>
          <w:p w14:paraId="240AD863" w14:textId="77777777" w:rsidR="00511A3B" w:rsidRPr="00356299" w:rsidRDefault="00BB53B8" w:rsidP="00B9651D">
            <w:pPr>
              <w:jc w:val="center"/>
              <w:rPr>
                <w:rFonts w:ascii="Calibri" w:hAnsi="Calibri" w:cs="Calibri"/>
                <w:color w:val="0563C1"/>
                <w:sz w:val="24"/>
              </w:rPr>
            </w:pPr>
            <w:r w:rsidRPr="00356299">
              <w:rPr>
                <w:rFonts w:ascii="Calibri" w:hAnsi="Calibri" w:cs="Calibri"/>
                <w:sz w:val="24"/>
              </w:rPr>
              <w:t>Conference ID: 504 517 635#</w:t>
            </w:r>
          </w:p>
        </w:tc>
        <w:tc>
          <w:tcPr>
            <w:tcW w:w="5085" w:type="dxa"/>
            <w:tcBorders>
              <w:top w:val="single" w:sz="12" w:space="0" w:color="auto"/>
              <w:left w:val="dotted" w:sz="4" w:space="0" w:color="auto"/>
              <w:bottom w:val="thickThinSmallGap" w:sz="24" w:space="0" w:color="auto"/>
            </w:tcBorders>
            <w:shd w:val="clear" w:color="auto" w:fill="FFF2CC"/>
            <w:tcMar>
              <w:top w:w="43" w:type="dxa"/>
              <w:left w:w="115" w:type="dxa"/>
              <w:bottom w:w="43" w:type="dxa"/>
              <w:right w:w="115" w:type="dxa"/>
            </w:tcMar>
            <w:vAlign w:val="center"/>
          </w:tcPr>
          <w:p w14:paraId="4F1C155F" w14:textId="77777777" w:rsidR="00E627AC" w:rsidRPr="00356299" w:rsidRDefault="00E627AC" w:rsidP="007E2C61">
            <w:pPr>
              <w:pStyle w:val="Level1"/>
              <w:widowControl/>
              <w:numPr>
                <w:ilvl w:val="0"/>
                <w:numId w:val="0"/>
              </w:numPr>
              <w:jc w:val="center"/>
              <w:outlineLvl w:val="9"/>
              <w:rPr>
                <w:rFonts w:ascii="Calibri" w:hAnsi="Calibri" w:cs="Calibri"/>
                <w:b/>
                <w:i/>
                <w:snapToGrid/>
                <w:color w:val="0000FF"/>
                <w:szCs w:val="26"/>
              </w:rPr>
            </w:pPr>
            <w:r w:rsidRPr="00356299">
              <w:rPr>
                <w:rFonts w:ascii="Calibri" w:hAnsi="Calibri" w:cs="Calibri"/>
                <w:b/>
                <w:i/>
                <w:snapToGrid/>
                <w:color w:val="0000FF"/>
                <w:szCs w:val="26"/>
              </w:rPr>
              <w:t xml:space="preserve">COME MEET ALAMEDA COUNTY’S </w:t>
            </w:r>
          </w:p>
          <w:p w14:paraId="036CBB53" w14:textId="77777777" w:rsidR="00E627AC" w:rsidRPr="00356299" w:rsidRDefault="00E627AC" w:rsidP="007E2C61">
            <w:pPr>
              <w:pStyle w:val="Level1"/>
              <w:widowControl/>
              <w:numPr>
                <w:ilvl w:val="0"/>
                <w:numId w:val="0"/>
              </w:numPr>
              <w:jc w:val="center"/>
              <w:outlineLvl w:val="9"/>
              <w:rPr>
                <w:rFonts w:ascii="Calibri" w:hAnsi="Calibri" w:cs="Calibri"/>
                <w:b/>
                <w:i/>
                <w:snapToGrid/>
                <w:color w:val="0000FF"/>
                <w:szCs w:val="26"/>
              </w:rPr>
            </w:pPr>
            <w:r w:rsidRPr="00356299">
              <w:rPr>
                <w:rFonts w:ascii="Calibri" w:hAnsi="Calibri" w:cs="Calibri"/>
                <w:b/>
                <w:i/>
                <w:snapToGrid/>
                <w:color w:val="0000FF"/>
                <w:szCs w:val="26"/>
              </w:rPr>
              <w:t>PROCUREMENT TEAM!</w:t>
            </w:r>
          </w:p>
          <w:p w14:paraId="7D5B2282" w14:textId="77777777" w:rsidR="00E627AC" w:rsidRPr="00356299" w:rsidRDefault="00E627AC" w:rsidP="007E2C61">
            <w:pPr>
              <w:pStyle w:val="Level1"/>
              <w:widowControl/>
              <w:numPr>
                <w:ilvl w:val="0"/>
                <w:numId w:val="0"/>
              </w:numPr>
              <w:jc w:val="both"/>
              <w:outlineLvl w:val="9"/>
              <w:rPr>
                <w:rFonts w:ascii="Calibri" w:hAnsi="Calibri" w:cs="Calibri"/>
                <w:snapToGrid/>
                <w:sz w:val="10"/>
                <w:szCs w:val="12"/>
              </w:rPr>
            </w:pPr>
          </w:p>
          <w:p w14:paraId="2C47E0BF" w14:textId="77777777" w:rsidR="004A01EE" w:rsidRPr="00356299" w:rsidRDefault="00E627AC" w:rsidP="004A01EE">
            <w:pPr>
              <w:jc w:val="center"/>
              <w:rPr>
                <w:rFonts w:ascii="Calibri" w:hAnsi="Calibri" w:cs="Calibri"/>
                <w:sz w:val="24"/>
                <w:szCs w:val="26"/>
              </w:rPr>
            </w:pPr>
            <w:r w:rsidRPr="00356299">
              <w:rPr>
                <w:rFonts w:ascii="Calibri" w:hAnsi="Calibri" w:cs="Calibri"/>
                <w:sz w:val="24"/>
                <w:szCs w:val="26"/>
              </w:rPr>
              <w:t>Th</w:t>
            </w:r>
            <w:r w:rsidR="004A01EE" w:rsidRPr="00356299">
              <w:rPr>
                <w:rFonts w:ascii="Calibri" w:hAnsi="Calibri" w:cs="Calibri"/>
                <w:sz w:val="24"/>
                <w:szCs w:val="26"/>
              </w:rPr>
              <w:t xml:space="preserve">is </w:t>
            </w:r>
            <w:r w:rsidR="002C70A2">
              <w:rPr>
                <w:rFonts w:ascii="Calibri" w:hAnsi="Calibri" w:cs="Calibri"/>
                <w:sz w:val="24"/>
                <w:szCs w:val="26"/>
              </w:rPr>
              <w:t>public even</w:t>
            </w:r>
            <w:r w:rsidR="00DD5A0D" w:rsidRPr="00356299">
              <w:rPr>
                <w:rFonts w:ascii="Calibri" w:hAnsi="Calibri" w:cs="Calibri"/>
                <w:sz w:val="24"/>
                <w:szCs w:val="26"/>
              </w:rPr>
              <w:t>t</w:t>
            </w:r>
            <w:r w:rsidR="00241260" w:rsidRPr="00356299">
              <w:rPr>
                <w:rFonts w:ascii="Calibri" w:hAnsi="Calibri" w:cs="Calibri"/>
                <w:sz w:val="24"/>
                <w:szCs w:val="26"/>
              </w:rPr>
              <w:t xml:space="preserve"> </w:t>
            </w:r>
            <w:r w:rsidR="004A01EE" w:rsidRPr="00356299">
              <w:rPr>
                <w:rFonts w:ascii="Calibri" w:hAnsi="Calibri" w:cs="Calibri"/>
                <w:sz w:val="24"/>
                <w:szCs w:val="26"/>
              </w:rPr>
              <w:t>is</w:t>
            </w:r>
            <w:r w:rsidR="00241260" w:rsidRPr="00356299">
              <w:rPr>
                <w:rFonts w:ascii="Calibri" w:hAnsi="Calibri" w:cs="Calibri"/>
                <w:sz w:val="24"/>
                <w:szCs w:val="26"/>
              </w:rPr>
              <w:t xml:space="preserve"> not specific to </w:t>
            </w:r>
            <w:r w:rsidR="004A01EE" w:rsidRPr="00356299">
              <w:rPr>
                <w:rFonts w:ascii="Calibri" w:hAnsi="Calibri" w:cs="Calibri"/>
                <w:sz w:val="24"/>
                <w:szCs w:val="26"/>
              </w:rPr>
              <w:t>any</w:t>
            </w:r>
            <w:r w:rsidR="00241260" w:rsidRPr="00356299">
              <w:rPr>
                <w:rFonts w:ascii="Calibri" w:hAnsi="Calibri" w:cs="Calibri"/>
                <w:sz w:val="24"/>
                <w:szCs w:val="26"/>
              </w:rPr>
              <w:t xml:space="preserve"> RFQ, </w:t>
            </w:r>
            <w:r w:rsidRPr="00356299">
              <w:rPr>
                <w:rFonts w:ascii="Calibri" w:hAnsi="Calibri" w:cs="Calibri"/>
                <w:sz w:val="24"/>
                <w:szCs w:val="26"/>
              </w:rPr>
              <w:t xml:space="preserve">where vendors can speak with </w:t>
            </w:r>
            <w:r w:rsidR="000D20CE" w:rsidRPr="00356299">
              <w:rPr>
                <w:rFonts w:ascii="Calibri" w:hAnsi="Calibri" w:cs="Calibri"/>
                <w:sz w:val="24"/>
                <w:szCs w:val="26"/>
              </w:rPr>
              <w:t>GSA</w:t>
            </w:r>
            <w:r w:rsidRPr="00356299">
              <w:rPr>
                <w:rFonts w:ascii="Calibri" w:hAnsi="Calibri" w:cs="Calibri"/>
                <w:sz w:val="24"/>
                <w:szCs w:val="26"/>
              </w:rPr>
              <w:t xml:space="preserve"> professionals, get to know them, and learn more about contracting opportunities with the County.</w:t>
            </w:r>
            <w:r w:rsidR="004A01EE" w:rsidRPr="00356299">
              <w:rPr>
                <w:rFonts w:ascii="Calibri" w:hAnsi="Calibri" w:cs="Calibri"/>
                <w:sz w:val="24"/>
                <w:szCs w:val="26"/>
              </w:rPr>
              <w:t xml:space="preserve"> </w:t>
            </w:r>
          </w:p>
          <w:p w14:paraId="5C85BB41" w14:textId="77777777" w:rsidR="004A01EE" w:rsidRPr="00356299" w:rsidRDefault="004A01EE" w:rsidP="004A01EE">
            <w:pPr>
              <w:jc w:val="center"/>
              <w:rPr>
                <w:rFonts w:ascii="Calibri" w:hAnsi="Calibri" w:cs="Calibri"/>
                <w:sz w:val="24"/>
                <w:szCs w:val="26"/>
              </w:rPr>
            </w:pPr>
          </w:p>
          <w:p w14:paraId="116D8B7A" w14:textId="77777777" w:rsidR="004A01EE" w:rsidRPr="00356299" w:rsidRDefault="004A01EE" w:rsidP="004A01EE">
            <w:pPr>
              <w:jc w:val="center"/>
              <w:rPr>
                <w:rFonts w:ascii="Calibri" w:hAnsi="Calibri" w:cs="Calibri"/>
                <w:sz w:val="24"/>
                <w:szCs w:val="26"/>
              </w:rPr>
            </w:pPr>
            <w:r w:rsidRPr="00356299">
              <w:rPr>
                <w:rFonts w:ascii="Calibri" w:hAnsi="Calibri" w:cs="Calibri"/>
                <w:sz w:val="24"/>
                <w:szCs w:val="26"/>
              </w:rPr>
              <w:t>These are conducted on most Wednesdays</w:t>
            </w:r>
            <w:r w:rsidR="002C70A2">
              <w:rPr>
                <w:rFonts w:ascii="Calibri" w:hAnsi="Calibri" w:cs="Calibri"/>
                <w:sz w:val="24"/>
                <w:szCs w:val="26"/>
              </w:rPr>
              <w:t>. D</w:t>
            </w:r>
            <w:r w:rsidRPr="00356299">
              <w:rPr>
                <w:rFonts w:ascii="Calibri" w:hAnsi="Calibri" w:cs="Calibri"/>
                <w:sz w:val="24"/>
                <w:szCs w:val="26"/>
              </w:rPr>
              <w:t xml:space="preserve">ates and locations can be confirmed by checking </w:t>
            </w:r>
            <w:r w:rsidR="00B9651D" w:rsidRPr="00356299">
              <w:rPr>
                <w:rFonts w:ascii="Calibri" w:hAnsi="Calibri" w:cs="Calibri"/>
                <w:sz w:val="24"/>
                <w:szCs w:val="26"/>
              </w:rPr>
              <w:t>at</w:t>
            </w:r>
          </w:p>
          <w:p w14:paraId="328C7926" w14:textId="77777777" w:rsidR="00DD5A0D" w:rsidRDefault="004A01EE" w:rsidP="00B9651D">
            <w:pPr>
              <w:jc w:val="center"/>
              <w:rPr>
                <w:rFonts w:ascii="Calibri" w:hAnsi="Calibri" w:cs="Calibri"/>
                <w:szCs w:val="26"/>
              </w:rPr>
            </w:pPr>
            <w:hyperlink r:id="rId25" w:history="1">
              <w:r w:rsidRPr="00356299">
                <w:rPr>
                  <w:rStyle w:val="Hyperlink"/>
                  <w:rFonts w:ascii="Calibri" w:hAnsi="Calibri" w:cs="Calibri"/>
                  <w:b/>
                  <w:sz w:val="24"/>
                  <w:szCs w:val="26"/>
                </w:rPr>
                <w:t>Upcoming Events</w:t>
              </w:r>
            </w:hyperlink>
            <w:r>
              <w:rPr>
                <w:rFonts w:ascii="Calibri" w:hAnsi="Calibri" w:cs="Calibri"/>
                <w:szCs w:val="26"/>
              </w:rPr>
              <w:t xml:space="preserve"> </w:t>
            </w:r>
          </w:p>
          <w:p w14:paraId="521078A0" w14:textId="77777777" w:rsidR="00E627AC" w:rsidRPr="00873D60" w:rsidRDefault="00B9651D" w:rsidP="00B9651D">
            <w:pPr>
              <w:jc w:val="center"/>
              <w:rPr>
                <w:rFonts w:ascii="Calibri" w:hAnsi="Calibri" w:cs="Calibri"/>
                <w:szCs w:val="26"/>
              </w:rPr>
            </w:pPr>
            <w:r w:rsidRPr="00B9651D">
              <w:rPr>
                <w:rFonts w:ascii="Calibri" w:hAnsi="Calibri" w:cs="Calibri"/>
                <w:sz w:val="22"/>
                <w:szCs w:val="26"/>
              </w:rPr>
              <w:t>[</w:t>
            </w:r>
            <w:hyperlink r:id="rId26" w:history="1">
              <w:r w:rsidRPr="00B9651D">
                <w:rPr>
                  <w:rStyle w:val="Hyperlink"/>
                  <w:rFonts w:ascii="Calibri" w:hAnsi="Calibri" w:cs="Calibri"/>
                  <w:sz w:val="22"/>
                  <w:szCs w:val="26"/>
                </w:rPr>
                <w:t>https://gsa.acgov.org/do-business-with-us/upcoming-contracting-events/</w:t>
              </w:r>
            </w:hyperlink>
            <w:r w:rsidRPr="00B9651D">
              <w:rPr>
                <w:rFonts w:ascii="Calibri" w:hAnsi="Calibri" w:cs="Calibri"/>
                <w:sz w:val="22"/>
                <w:szCs w:val="26"/>
              </w:rPr>
              <w:t>]</w:t>
            </w:r>
          </w:p>
        </w:tc>
      </w:tr>
    </w:tbl>
    <w:p w14:paraId="10701D20" w14:textId="77777777" w:rsidR="00F9006C" w:rsidRPr="00A85450" w:rsidRDefault="003E5D13" w:rsidP="00DC6B97">
      <w:pPr>
        <w:pStyle w:val="RFP-QHeader1"/>
        <w:rPr>
          <w:rFonts w:ascii="Calibri" w:hAnsi="Calibri" w:cs="Calibri"/>
        </w:rPr>
      </w:pPr>
      <w:r>
        <w:rPr>
          <w:rFonts w:ascii="Calibri" w:hAnsi="Calibri" w:cs="Calibri"/>
        </w:rPr>
        <w:br w:type="page"/>
      </w:r>
      <w:r w:rsidR="00F9006C" w:rsidRPr="00A85450">
        <w:rPr>
          <w:rFonts w:ascii="Calibri" w:hAnsi="Calibri" w:cs="Calibri"/>
        </w:rPr>
        <w:lastRenderedPageBreak/>
        <w:t>COUNTY OF ALAMEDA</w:t>
      </w:r>
    </w:p>
    <w:p w14:paraId="381A2121" w14:textId="5B7A4850" w:rsidR="008C0CB5" w:rsidRPr="00356299" w:rsidRDefault="00F9006C" w:rsidP="00DC6B97">
      <w:pPr>
        <w:pStyle w:val="RFP-QHeader2"/>
        <w:rPr>
          <w:rFonts w:ascii="Calibri" w:hAnsi="Calibri" w:cs="Calibri"/>
          <w:sz w:val="24"/>
        </w:rPr>
      </w:pPr>
      <w:r w:rsidRPr="00356299">
        <w:rPr>
          <w:rFonts w:ascii="Calibri" w:hAnsi="Calibri" w:cs="Calibri"/>
          <w:sz w:val="24"/>
        </w:rPr>
        <w:t>REQUES</w:t>
      </w:r>
      <w:r w:rsidRPr="00356299">
        <w:rPr>
          <w:rFonts w:ascii="Calibri" w:hAnsi="Calibri" w:cs="Calibri"/>
          <w:sz w:val="24"/>
          <w:szCs w:val="26"/>
        </w:rPr>
        <w:t>T FOR</w:t>
      </w:r>
      <w:r w:rsidR="00554195" w:rsidRPr="00356299">
        <w:rPr>
          <w:rFonts w:ascii="Calibri" w:hAnsi="Calibri" w:cs="Calibri"/>
          <w:sz w:val="24"/>
          <w:szCs w:val="26"/>
        </w:rPr>
        <w:t xml:space="preserve"> </w:t>
      </w:r>
      <w:r w:rsidR="00797642" w:rsidRPr="00356299">
        <w:rPr>
          <w:rFonts w:ascii="Calibri" w:hAnsi="Calibri" w:cs="Calibri"/>
          <w:sz w:val="24"/>
          <w:szCs w:val="26"/>
        </w:rPr>
        <w:t>QUOTA</w:t>
      </w:r>
      <w:r w:rsidR="00797642" w:rsidRPr="008F74B0">
        <w:rPr>
          <w:rFonts w:ascii="Calibri" w:hAnsi="Calibri" w:cs="Calibri"/>
          <w:sz w:val="24"/>
          <w:szCs w:val="26"/>
        </w:rPr>
        <w:t>TION</w:t>
      </w:r>
      <w:r w:rsidR="008C0CB5" w:rsidRPr="008F74B0">
        <w:rPr>
          <w:rFonts w:ascii="Calibri" w:hAnsi="Calibri" w:cs="Calibri"/>
          <w:sz w:val="24"/>
          <w:szCs w:val="26"/>
        </w:rPr>
        <w:t xml:space="preserve"> </w:t>
      </w:r>
      <w:r w:rsidRPr="008F74B0">
        <w:rPr>
          <w:rFonts w:ascii="Calibri" w:hAnsi="Calibri" w:cs="Calibri"/>
          <w:sz w:val="24"/>
        </w:rPr>
        <w:t xml:space="preserve">No. </w:t>
      </w:r>
      <w:r w:rsidR="008C0CB5" w:rsidRPr="008F74B0">
        <w:rPr>
          <w:rFonts w:ascii="Calibri" w:hAnsi="Calibri" w:cs="Calibri"/>
          <w:sz w:val="24"/>
        </w:rPr>
        <w:t>90</w:t>
      </w:r>
      <w:r w:rsidR="00A46854" w:rsidRPr="008F74B0">
        <w:rPr>
          <w:rFonts w:ascii="Calibri" w:hAnsi="Calibri" w:cs="Calibri"/>
          <w:sz w:val="24"/>
        </w:rPr>
        <w:t>2560</w:t>
      </w:r>
      <w:r w:rsidR="008C0CB5" w:rsidRPr="008F74B0">
        <w:rPr>
          <w:rFonts w:ascii="Calibri" w:hAnsi="Calibri" w:cs="Calibri"/>
          <w:sz w:val="24"/>
        </w:rPr>
        <w:t xml:space="preserve"> </w:t>
      </w:r>
    </w:p>
    <w:p w14:paraId="5D75B3EC" w14:textId="77777777" w:rsidR="00F9006C" w:rsidRPr="00356299" w:rsidRDefault="00F9006C" w:rsidP="00DC6B97">
      <w:pPr>
        <w:pStyle w:val="RFP-QHeader2"/>
        <w:rPr>
          <w:rFonts w:ascii="Calibri" w:hAnsi="Calibri" w:cs="Calibri"/>
          <w:sz w:val="24"/>
        </w:rPr>
      </w:pPr>
      <w:r w:rsidRPr="00356299">
        <w:rPr>
          <w:rFonts w:ascii="Calibri" w:hAnsi="Calibri" w:cs="Calibri"/>
          <w:sz w:val="24"/>
        </w:rPr>
        <w:t>SPECIFICATIONS, TERMS &amp; CONDITIONS</w:t>
      </w:r>
    </w:p>
    <w:p w14:paraId="078442C6" w14:textId="06BAD91C" w:rsidR="00F9006C" w:rsidRPr="00356299" w:rsidRDefault="00BE0EE1" w:rsidP="003C527A">
      <w:pPr>
        <w:pStyle w:val="RFP-QHeader2"/>
        <w:rPr>
          <w:rFonts w:ascii="Calibri" w:hAnsi="Calibri" w:cs="Calibri"/>
          <w:sz w:val="24"/>
        </w:rPr>
      </w:pPr>
      <w:r w:rsidRPr="00356299">
        <w:rPr>
          <w:rFonts w:ascii="Calibri" w:hAnsi="Calibri" w:cs="Calibri"/>
          <w:sz w:val="24"/>
        </w:rPr>
        <w:t>f</w:t>
      </w:r>
      <w:r w:rsidR="00F9006C" w:rsidRPr="00356299">
        <w:rPr>
          <w:rFonts w:ascii="Calibri" w:hAnsi="Calibri" w:cs="Calibri"/>
          <w:sz w:val="24"/>
        </w:rPr>
        <w:t>or</w:t>
      </w:r>
    </w:p>
    <w:p w14:paraId="780257D4" w14:textId="4BA2C44B" w:rsidR="00F9006C" w:rsidRPr="00A46854" w:rsidRDefault="00A46854" w:rsidP="00DC6B97">
      <w:pPr>
        <w:pStyle w:val="RFP-QHeader2"/>
        <w:rPr>
          <w:rFonts w:ascii="Calibri" w:hAnsi="Calibri" w:cs="Calibri"/>
          <w:sz w:val="24"/>
        </w:rPr>
      </w:pPr>
      <w:r w:rsidRPr="00A46854">
        <w:rPr>
          <w:rFonts w:ascii="Calibri" w:hAnsi="Calibri" w:cs="Calibri"/>
          <w:sz w:val="24"/>
        </w:rPr>
        <w:t>COUNTYWIDE OFFICE SUPPLIES</w:t>
      </w:r>
    </w:p>
    <w:p w14:paraId="0CF05F2C" w14:textId="77777777" w:rsidR="00F9006C" w:rsidRPr="00356299" w:rsidRDefault="00F9006C">
      <w:pPr>
        <w:tabs>
          <w:tab w:val="left" w:pos="-720"/>
        </w:tabs>
        <w:jc w:val="center"/>
        <w:rPr>
          <w:rFonts w:ascii="Calibri" w:hAnsi="Calibri" w:cs="Calibri"/>
          <w:b/>
          <w:spacing w:val="-3"/>
          <w:sz w:val="20"/>
        </w:rPr>
      </w:pPr>
    </w:p>
    <w:p w14:paraId="7C7FD7E6" w14:textId="77777777" w:rsidR="00F9006C" w:rsidRPr="00356299" w:rsidRDefault="00F9006C">
      <w:pPr>
        <w:tabs>
          <w:tab w:val="center" w:pos="3960"/>
        </w:tabs>
        <w:jc w:val="center"/>
        <w:rPr>
          <w:rFonts w:ascii="Calibri" w:hAnsi="Calibri" w:cs="Calibri"/>
          <w:b/>
          <w:spacing w:val="-3"/>
          <w:sz w:val="24"/>
        </w:rPr>
      </w:pPr>
      <w:r w:rsidRPr="00356299">
        <w:rPr>
          <w:rFonts w:ascii="Calibri" w:hAnsi="Calibri" w:cs="Calibri"/>
          <w:b/>
          <w:spacing w:val="-3"/>
          <w:sz w:val="24"/>
        </w:rPr>
        <w:t>TABLE OF CONTENTS</w:t>
      </w:r>
    </w:p>
    <w:p w14:paraId="4F8A863E" w14:textId="77777777" w:rsidR="00606FDA" w:rsidRPr="008F74B0" w:rsidRDefault="00C268C5" w:rsidP="00D91454">
      <w:pPr>
        <w:tabs>
          <w:tab w:val="right" w:pos="10080"/>
        </w:tabs>
        <w:rPr>
          <w:rFonts w:ascii="Calibri" w:hAnsi="Calibri" w:cs="Calibri"/>
          <w:b/>
          <w:spacing w:val="-3"/>
          <w:sz w:val="24"/>
          <w:szCs w:val="24"/>
        </w:rPr>
      </w:pPr>
      <w:r w:rsidRPr="008F74B0">
        <w:rPr>
          <w:rFonts w:ascii="Calibri" w:hAnsi="Calibri" w:cs="Calibri"/>
          <w:b/>
          <w:spacing w:val="-3"/>
          <w:sz w:val="24"/>
          <w:szCs w:val="24"/>
        </w:rPr>
        <w:tab/>
        <w:t>Page</w:t>
      </w:r>
    </w:p>
    <w:p w14:paraId="104CE3C0" w14:textId="77777777" w:rsidR="007A294B" w:rsidRPr="008F74B0" w:rsidRDefault="007A294B" w:rsidP="007A294B">
      <w:pPr>
        <w:tabs>
          <w:tab w:val="right" w:pos="10800"/>
        </w:tabs>
        <w:rPr>
          <w:rFonts w:ascii="Calibri" w:hAnsi="Calibri" w:cs="Calibri"/>
          <w:b/>
          <w:spacing w:val="-3"/>
          <w:sz w:val="24"/>
          <w:szCs w:val="24"/>
        </w:rPr>
      </w:pPr>
    </w:p>
    <w:p w14:paraId="132CEC96" w14:textId="1E035FFD" w:rsidR="00C036A0" w:rsidRDefault="002C2B73">
      <w:pPr>
        <w:pStyle w:val="TOC1"/>
        <w:rPr>
          <w:rFonts w:asciiTheme="minorHAnsi" w:eastAsiaTheme="minorEastAsia" w:hAnsiTheme="minorHAnsi" w:cstheme="minorBidi"/>
          <w:b w:val="0"/>
          <w:caps w:val="0"/>
          <w:kern w:val="2"/>
          <w:sz w:val="24"/>
          <w:szCs w:val="24"/>
          <w14:ligatures w14:val="standardContextual"/>
        </w:rPr>
      </w:pPr>
      <w:r w:rsidRPr="008F74B0">
        <w:rPr>
          <w:rFonts w:cs="Calibri"/>
          <w:spacing w:val="-3"/>
          <w:sz w:val="24"/>
          <w:szCs w:val="24"/>
        </w:rPr>
        <w:fldChar w:fldCharType="begin"/>
      </w:r>
      <w:r w:rsidRPr="008F74B0">
        <w:rPr>
          <w:rFonts w:cs="Calibri"/>
          <w:spacing w:val="-3"/>
          <w:sz w:val="24"/>
          <w:szCs w:val="24"/>
        </w:rPr>
        <w:instrText xml:space="preserve"> TOC \o "1-2" \h \z \u </w:instrText>
      </w:r>
      <w:r w:rsidRPr="008F74B0">
        <w:rPr>
          <w:rFonts w:cs="Calibri"/>
          <w:spacing w:val="-3"/>
          <w:sz w:val="24"/>
          <w:szCs w:val="24"/>
        </w:rPr>
        <w:fldChar w:fldCharType="separate"/>
      </w:r>
      <w:r w:rsidR="00C036A0" w:rsidRPr="00B17B4A">
        <w:t>I.</w:t>
      </w:r>
      <w:r w:rsidR="00C036A0">
        <w:rPr>
          <w:rFonts w:asciiTheme="minorHAnsi" w:eastAsiaTheme="minorEastAsia" w:hAnsiTheme="minorHAnsi" w:cstheme="minorBidi"/>
          <w:b w:val="0"/>
          <w:caps w:val="0"/>
          <w:kern w:val="2"/>
          <w:sz w:val="24"/>
          <w:szCs w:val="24"/>
          <w14:ligatures w14:val="standardContextual"/>
        </w:rPr>
        <w:tab/>
      </w:r>
      <w:r w:rsidR="00C036A0" w:rsidRPr="00B17B4A">
        <w:t>STATEMENT OF WORK</w:t>
      </w:r>
      <w:r w:rsidR="00C036A0">
        <w:rPr>
          <w:webHidden/>
        </w:rPr>
        <w:tab/>
        <w:t>5</w:t>
      </w:r>
    </w:p>
    <w:p w14:paraId="3D7CFD26" w14:textId="1E82C2D4" w:rsidR="00C036A0" w:rsidRDefault="00C036A0">
      <w:pPr>
        <w:pStyle w:val="TOC2"/>
        <w:rPr>
          <w:rFonts w:asciiTheme="minorHAnsi" w:eastAsiaTheme="minorEastAsia" w:hAnsiTheme="minorHAnsi" w:cstheme="minorBidi"/>
          <w:kern w:val="2"/>
          <w:sz w:val="24"/>
          <w:szCs w:val="24"/>
          <w14:ligatures w14:val="standardContextual"/>
        </w:rPr>
      </w:pPr>
      <w:r w:rsidRPr="00B17B4A">
        <w:t>A.</w:t>
      </w:r>
      <w:r>
        <w:rPr>
          <w:rFonts w:asciiTheme="minorHAnsi" w:eastAsiaTheme="minorEastAsia" w:hAnsiTheme="minorHAnsi" w:cstheme="minorBidi"/>
          <w:kern w:val="2"/>
          <w:sz w:val="24"/>
          <w:szCs w:val="24"/>
          <w14:ligatures w14:val="standardContextual"/>
        </w:rPr>
        <w:tab/>
      </w:r>
      <w:r w:rsidRPr="00B17B4A">
        <w:t>INTENT</w:t>
      </w:r>
      <w:r>
        <w:rPr>
          <w:webHidden/>
        </w:rPr>
        <w:tab/>
        <w:t>5</w:t>
      </w:r>
    </w:p>
    <w:p w14:paraId="7F087FA8" w14:textId="02B92BE3" w:rsidR="00C036A0" w:rsidRDefault="00C036A0">
      <w:pPr>
        <w:pStyle w:val="TOC2"/>
        <w:rPr>
          <w:rFonts w:asciiTheme="minorHAnsi" w:eastAsiaTheme="minorEastAsia" w:hAnsiTheme="minorHAnsi" w:cstheme="minorBidi"/>
          <w:kern w:val="2"/>
          <w:sz w:val="24"/>
          <w:szCs w:val="24"/>
          <w14:ligatures w14:val="standardContextual"/>
        </w:rPr>
      </w:pPr>
      <w:r w:rsidRPr="00B17B4A">
        <w:t>B.</w:t>
      </w:r>
      <w:r>
        <w:rPr>
          <w:rFonts w:asciiTheme="minorHAnsi" w:eastAsiaTheme="minorEastAsia" w:hAnsiTheme="minorHAnsi" w:cstheme="minorBidi"/>
          <w:kern w:val="2"/>
          <w:sz w:val="24"/>
          <w:szCs w:val="24"/>
          <w14:ligatures w14:val="standardContextual"/>
        </w:rPr>
        <w:tab/>
      </w:r>
      <w:r w:rsidRPr="00B17B4A">
        <w:t>SCOPE/BACKGROUND</w:t>
      </w:r>
      <w:r>
        <w:rPr>
          <w:webHidden/>
        </w:rPr>
        <w:tab/>
        <w:t>5</w:t>
      </w:r>
    </w:p>
    <w:p w14:paraId="04163C9B" w14:textId="59DE85C7" w:rsidR="00C036A0" w:rsidRDefault="00C036A0">
      <w:pPr>
        <w:pStyle w:val="TOC2"/>
        <w:rPr>
          <w:rFonts w:asciiTheme="minorHAnsi" w:eastAsiaTheme="minorEastAsia" w:hAnsiTheme="minorHAnsi" w:cstheme="minorBidi"/>
          <w:kern w:val="2"/>
          <w:sz w:val="24"/>
          <w:szCs w:val="24"/>
          <w14:ligatures w14:val="standardContextual"/>
        </w:rPr>
      </w:pPr>
      <w:r w:rsidRPr="00B17B4A">
        <w:t>C.</w:t>
      </w:r>
      <w:r>
        <w:rPr>
          <w:rFonts w:asciiTheme="minorHAnsi" w:eastAsiaTheme="minorEastAsia" w:hAnsiTheme="minorHAnsi" w:cstheme="minorBidi"/>
          <w:kern w:val="2"/>
          <w:sz w:val="24"/>
          <w:szCs w:val="24"/>
          <w14:ligatures w14:val="standardContextual"/>
        </w:rPr>
        <w:tab/>
      </w:r>
      <w:r w:rsidRPr="00B17B4A">
        <w:t>BIDDER QUALIFICATIONS</w:t>
      </w:r>
      <w:r>
        <w:rPr>
          <w:webHidden/>
        </w:rPr>
        <w:tab/>
        <w:t>6</w:t>
      </w:r>
    </w:p>
    <w:p w14:paraId="641FC16D" w14:textId="54A8C8E5" w:rsidR="00C036A0" w:rsidRDefault="00C036A0">
      <w:pPr>
        <w:pStyle w:val="TOC2"/>
        <w:rPr>
          <w:rFonts w:asciiTheme="minorHAnsi" w:eastAsiaTheme="minorEastAsia" w:hAnsiTheme="minorHAnsi" w:cstheme="minorBidi"/>
          <w:kern w:val="2"/>
          <w:sz w:val="24"/>
          <w:szCs w:val="24"/>
          <w14:ligatures w14:val="standardContextual"/>
        </w:rPr>
      </w:pPr>
      <w:r w:rsidRPr="00B17B4A">
        <w:t>D.</w:t>
      </w:r>
      <w:r>
        <w:rPr>
          <w:rFonts w:asciiTheme="minorHAnsi" w:eastAsiaTheme="minorEastAsia" w:hAnsiTheme="minorHAnsi" w:cstheme="minorBidi"/>
          <w:kern w:val="2"/>
          <w:sz w:val="24"/>
          <w:szCs w:val="24"/>
          <w14:ligatures w14:val="standardContextual"/>
        </w:rPr>
        <w:tab/>
      </w:r>
      <w:r w:rsidRPr="00B17B4A">
        <w:rPr>
          <w:rFonts w:cstheme="minorHAnsi"/>
        </w:rPr>
        <w:t>SPECIFIC REQUIREMENTS</w:t>
      </w:r>
      <w:r>
        <w:rPr>
          <w:webHidden/>
        </w:rPr>
        <w:tab/>
        <w:t>6</w:t>
      </w:r>
    </w:p>
    <w:p w14:paraId="314C5880" w14:textId="1A044E15" w:rsidR="00C036A0" w:rsidRDefault="00C036A0">
      <w:pPr>
        <w:pStyle w:val="TOC2"/>
        <w:rPr>
          <w:rFonts w:asciiTheme="minorHAnsi" w:eastAsiaTheme="minorEastAsia" w:hAnsiTheme="minorHAnsi" w:cstheme="minorBidi"/>
          <w:kern w:val="2"/>
          <w:sz w:val="24"/>
          <w:szCs w:val="24"/>
          <w14:ligatures w14:val="standardContextual"/>
        </w:rPr>
      </w:pPr>
      <w:r w:rsidRPr="00B17B4A">
        <w:t>E.</w:t>
      </w:r>
      <w:r>
        <w:rPr>
          <w:rFonts w:asciiTheme="minorHAnsi" w:eastAsiaTheme="minorEastAsia" w:hAnsiTheme="minorHAnsi" w:cstheme="minorBidi"/>
          <w:kern w:val="2"/>
          <w:sz w:val="24"/>
          <w:szCs w:val="24"/>
          <w14:ligatures w14:val="standardContextual"/>
        </w:rPr>
        <w:tab/>
      </w:r>
      <w:r w:rsidRPr="00B17B4A">
        <w:t>DELIVERABLES / REPORTS</w:t>
      </w:r>
      <w:r>
        <w:rPr>
          <w:webHidden/>
        </w:rPr>
        <w:tab/>
        <w:t>17</w:t>
      </w:r>
    </w:p>
    <w:p w14:paraId="58EC0189" w14:textId="11E69B13" w:rsidR="00C036A0" w:rsidRDefault="00C036A0">
      <w:pPr>
        <w:pStyle w:val="TOC2"/>
        <w:rPr>
          <w:rFonts w:asciiTheme="minorHAnsi" w:eastAsiaTheme="minorEastAsia" w:hAnsiTheme="minorHAnsi" w:cstheme="minorBidi"/>
          <w:kern w:val="2"/>
          <w:sz w:val="24"/>
          <w:szCs w:val="24"/>
          <w14:ligatures w14:val="standardContextual"/>
        </w:rPr>
      </w:pPr>
      <w:r w:rsidRPr="00B17B4A">
        <w:t>F.</w:t>
      </w:r>
      <w:r>
        <w:rPr>
          <w:rFonts w:asciiTheme="minorHAnsi" w:eastAsiaTheme="minorEastAsia" w:hAnsiTheme="minorHAnsi" w:cstheme="minorBidi"/>
          <w:kern w:val="2"/>
          <w:sz w:val="24"/>
          <w:szCs w:val="24"/>
          <w14:ligatures w14:val="standardContextual"/>
        </w:rPr>
        <w:tab/>
      </w:r>
      <w:r w:rsidRPr="00B17B4A">
        <w:t>BIDDERS CONFERENCE/VENDOR OUTREACH</w:t>
      </w:r>
      <w:r>
        <w:rPr>
          <w:webHidden/>
        </w:rPr>
        <w:tab/>
        <w:t>21</w:t>
      </w:r>
    </w:p>
    <w:p w14:paraId="7103D935" w14:textId="20D9673C" w:rsidR="00C036A0" w:rsidRDefault="00C036A0">
      <w:pPr>
        <w:pStyle w:val="TOC1"/>
        <w:rPr>
          <w:rFonts w:asciiTheme="minorHAnsi" w:eastAsiaTheme="minorEastAsia" w:hAnsiTheme="minorHAnsi" w:cstheme="minorBidi"/>
          <w:b w:val="0"/>
          <w:caps w:val="0"/>
          <w:kern w:val="2"/>
          <w:sz w:val="24"/>
          <w:szCs w:val="24"/>
          <w14:ligatures w14:val="standardContextual"/>
        </w:rPr>
      </w:pPr>
      <w:r w:rsidRPr="00B17B4A">
        <w:t>II.</w:t>
      </w:r>
      <w:r>
        <w:rPr>
          <w:rFonts w:asciiTheme="minorHAnsi" w:eastAsiaTheme="minorEastAsia" w:hAnsiTheme="minorHAnsi" w:cstheme="minorBidi"/>
          <w:b w:val="0"/>
          <w:caps w:val="0"/>
          <w:kern w:val="2"/>
          <w:sz w:val="24"/>
          <w:szCs w:val="24"/>
          <w14:ligatures w14:val="standardContextual"/>
        </w:rPr>
        <w:tab/>
      </w:r>
      <w:r w:rsidRPr="00B17B4A">
        <w:t>COUNTY PROCEDURES, TERMS, AND CONDITIONS</w:t>
      </w:r>
      <w:r>
        <w:rPr>
          <w:webHidden/>
        </w:rPr>
        <w:tab/>
        <w:t>22</w:t>
      </w:r>
    </w:p>
    <w:p w14:paraId="3BB0AA6F" w14:textId="1C578991" w:rsidR="00C036A0" w:rsidRDefault="00C036A0">
      <w:pPr>
        <w:pStyle w:val="TOC2"/>
        <w:rPr>
          <w:rFonts w:asciiTheme="minorHAnsi" w:eastAsiaTheme="minorEastAsia" w:hAnsiTheme="minorHAnsi" w:cstheme="minorBidi"/>
          <w:kern w:val="2"/>
          <w:sz w:val="24"/>
          <w:szCs w:val="24"/>
          <w14:ligatures w14:val="standardContextual"/>
        </w:rPr>
      </w:pPr>
      <w:r w:rsidRPr="00B17B4A">
        <w:t>G.</w:t>
      </w:r>
      <w:r>
        <w:rPr>
          <w:rFonts w:asciiTheme="minorHAnsi" w:eastAsiaTheme="minorEastAsia" w:hAnsiTheme="minorHAnsi" w:cstheme="minorBidi"/>
          <w:kern w:val="2"/>
          <w:sz w:val="24"/>
          <w:szCs w:val="24"/>
          <w14:ligatures w14:val="standardContextual"/>
        </w:rPr>
        <w:tab/>
      </w:r>
      <w:r w:rsidRPr="00B17B4A">
        <w:t>CONTRACT EVALUATION AND ASSESSMENT</w:t>
      </w:r>
      <w:r>
        <w:rPr>
          <w:webHidden/>
        </w:rPr>
        <w:tab/>
        <w:t>22</w:t>
      </w:r>
    </w:p>
    <w:p w14:paraId="0387389F" w14:textId="5775E422" w:rsidR="00C036A0" w:rsidRDefault="00C036A0">
      <w:pPr>
        <w:pStyle w:val="TOC2"/>
        <w:rPr>
          <w:rFonts w:asciiTheme="minorHAnsi" w:eastAsiaTheme="minorEastAsia" w:hAnsiTheme="minorHAnsi" w:cstheme="minorBidi"/>
          <w:kern w:val="2"/>
          <w:sz w:val="24"/>
          <w:szCs w:val="24"/>
          <w14:ligatures w14:val="standardContextual"/>
        </w:rPr>
      </w:pPr>
      <w:r w:rsidRPr="00B17B4A">
        <w:t>H.</w:t>
      </w:r>
      <w:r>
        <w:rPr>
          <w:rFonts w:asciiTheme="minorHAnsi" w:eastAsiaTheme="minorEastAsia" w:hAnsiTheme="minorHAnsi" w:cstheme="minorBidi"/>
          <w:kern w:val="2"/>
          <w:sz w:val="24"/>
          <w:szCs w:val="24"/>
          <w14:ligatures w14:val="standardContextual"/>
        </w:rPr>
        <w:tab/>
      </w:r>
      <w:r w:rsidRPr="00B17B4A">
        <w:t>NOTICE OF INTENT TO AWARD</w:t>
      </w:r>
      <w:r>
        <w:rPr>
          <w:webHidden/>
        </w:rPr>
        <w:tab/>
        <w:t>23</w:t>
      </w:r>
    </w:p>
    <w:p w14:paraId="7593EC7F" w14:textId="2641AA88" w:rsidR="00C036A0" w:rsidRDefault="00C036A0">
      <w:pPr>
        <w:pStyle w:val="TOC2"/>
        <w:rPr>
          <w:rFonts w:asciiTheme="minorHAnsi" w:eastAsiaTheme="minorEastAsia" w:hAnsiTheme="minorHAnsi" w:cstheme="minorBidi"/>
          <w:kern w:val="2"/>
          <w:sz w:val="24"/>
          <w:szCs w:val="24"/>
          <w14:ligatures w14:val="standardContextual"/>
        </w:rPr>
      </w:pPr>
      <w:r w:rsidRPr="00B17B4A">
        <w:t>I.</w:t>
      </w:r>
      <w:r>
        <w:rPr>
          <w:rFonts w:asciiTheme="minorHAnsi" w:eastAsiaTheme="minorEastAsia" w:hAnsiTheme="minorHAnsi" w:cstheme="minorBidi"/>
          <w:kern w:val="2"/>
          <w:sz w:val="24"/>
          <w:szCs w:val="24"/>
          <w14:ligatures w14:val="standardContextual"/>
        </w:rPr>
        <w:tab/>
      </w:r>
      <w:r w:rsidRPr="00B17B4A">
        <w:t>BID PROTEST / APPEALS PROCESS</w:t>
      </w:r>
      <w:r>
        <w:rPr>
          <w:webHidden/>
        </w:rPr>
        <w:tab/>
        <w:t>23</w:t>
      </w:r>
    </w:p>
    <w:p w14:paraId="46E4C1F1" w14:textId="3B35923A" w:rsidR="00C036A0" w:rsidRDefault="00C036A0">
      <w:pPr>
        <w:pStyle w:val="TOC2"/>
        <w:rPr>
          <w:rFonts w:asciiTheme="minorHAnsi" w:eastAsiaTheme="minorEastAsia" w:hAnsiTheme="minorHAnsi" w:cstheme="minorBidi"/>
          <w:kern w:val="2"/>
          <w:sz w:val="24"/>
          <w:szCs w:val="24"/>
          <w14:ligatures w14:val="standardContextual"/>
        </w:rPr>
      </w:pPr>
      <w:r w:rsidRPr="00B17B4A">
        <w:t>J.</w:t>
      </w:r>
      <w:r>
        <w:rPr>
          <w:rFonts w:asciiTheme="minorHAnsi" w:eastAsiaTheme="minorEastAsia" w:hAnsiTheme="minorHAnsi" w:cstheme="minorBidi"/>
          <w:kern w:val="2"/>
          <w:sz w:val="24"/>
          <w:szCs w:val="24"/>
          <w14:ligatures w14:val="standardContextual"/>
        </w:rPr>
        <w:tab/>
      </w:r>
      <w:r w:rsidRPr="00B17B4A">
        <w:t>TERM / TERMINATION / RENEWAL</w:t>
      </w:r>
      <w:r>
        <w:rPr>
          <w:webHidden/>
        </w:rPr>
        <w:tab/>
        <w:t>25</w:t>
      </w:r>
    </w:p>
    <w:p w14:paraId="50F1137D" w14:textId="0287A49F" w:rsidR="00C036A0" w:rsidRDefault="00C036A0">
      <w:pPr>
        <w:pStyle w:val="TOC2"/>
        <w:rPr>
          <w:rFonts w:asciiTheme="minorHAnsi" w:eastAsiaTheme="minorEastAsia" w:hAnsiTheme="minorHAnsi" w:cstheme="minorBidi"/>
          <w:kern w:val="2"/>
          <w:sz w:val="24"/>
          <w:szCs w:val="24"/>
          <w14:ligatures w14:val="standardContextual"/>
        </w:rPr>
      </w:pPr>
      <w:r w:rsidRPr="00B17B4A">
        <w:t>K.</w:t>
      </w:r>
      <w:r>
        <w:rPr>
          <w:rFonts w:asciiTheme="minorHAnsi" w:eastAsiaTheme="minorEastAsia" w:hAnsiTheme="minorHAnsi" w:cstheme="minorBidi"/>
          <w:kern w:val="2"/>
          <w:sz w:val="24"/>
          <w:szCs w:val="24"/>
          <w14:ligatures w14:val="standardContextual"/>
        </w:rPr>
        <w:tab/>
      </w:r>
      <w:r w:rsidRPr="00B17B4A">
        <w:t>BRAND NAMES AND APPROVED EQUIVALENTS</w:t>
      </w:r>
      <w:r>
        <w:rPr>
          <w:webHidden/>
        </w:rPr>
        <w:tab/>
        <w:t>26</w:t>
      </w:r>
    </w:p>
    <w:p w14:paraId="4B85938D" w14:textId="74A2F9E6" w:rsidR="00C036A0" w:rsidRDefault="00C036A0">
      <w:pPr>
        <w:pStyle w:val="TOC2"/>
        <w:rPr>
          <w:rFonts w:asciiTheme="minorHAnsi" w:eastAsiaTheme="minorEastAsia" w:hAnsiTheme="minorHAnsi" w:cstheme="minorBidi"/>
          <w:kern w:val="2"/>
          <w:sz w:val="24"/>
          <w:szCs w:val="24"/>
          <w14:ligatures w14:val="standardContextual"/>
        </w:rPr>
      </w:pPr>
      <w:r w:rsidRPr="00B17B4A">
        <w:t>L.</w:t>
      </w:r>
      <w:r>
        <w:rPr>
          <w:rFonts w:asciiTheme="minorHAnsi" w:eastAsiaTheme="minorEastAsia" w:hAnsiTheme="minorHAnsi" w:cstheme="minorBidi"/>
          <w:kern w:val="2"/>
          <w:sz w:val="24"/>
          <w:szCs w:val="24"/>
          <w14:ligatures w14:val="standardContextual"/>
        </w:rPr>
        <w:tab/>
      </w:r>
      <w:r w:rsidRPr="00B17B4A">
        <w:t>QUANTITIES</w:t>
      </w:r>
      <w:r>
        <w:rPr>
          <w:webHidden/>
        </w:rPr>
        <w:tab/>
        <w:t>26</w:t>
      </w:r>
    </w:p>
    <w:p w14:paraId="5E7A6CB3" w14:textId="14395A6B" w:rsidR="00C036A0" w:rsidRDefault="00C036A0">
      <w:pPr>
        <w:pStyle w:val="TOC2"/>
        <w:rPr>
          <w:rFonts w:asciiTheme="minorHAnsi" w:eastAsiaTheme="minorEastAsia" w:hAnsiTheme="minorHAnsi" w:cstheme="minorBidi"/>
          <w:kern w:val="2"/>
          <w:sz w:val="24"/>
          <w:szCs w:val="24"/>
          <w14:ligatures w14:val="standardContextual"/>
        </w:rPr>
      </w:pPr>
      <w:r w:rsidRPr="00B17B4A">
        <w:t>M.</w:t>
      </w:r>
      <w:r>
        <w:rPr>
          <w:rFonts w:asciiTheme="minorHAnsi" w:eastAsiaTheme="minorEastAsia" w:hAnsiTheme="minorHAnsi" w:cstheme="minorBidi"/>
          <w:kern w:val="2"/>
          <w:sz w:val="24"/>
          <w:szCs w:val="24"/>
          <w14:ligatures w14:val="standardContextual"/>
        </w:rPr>
        <w:tab/>
      </w:r>
      <w:r w:rsidRPr="00B17B4A">
        <w:t>PRICING</w:t>
      </w:r>
      <w:r>
        <w:rPr>
          <w:webHidden/>
        </w:rPr>
        <w:tab/>
        <w:t>27</w:t>
      </w:r>
    </w:p>
    <w:p w14:paraId="19A8FF1F" w14:textId="469C2E4D" w:rsidR="00C036A0" w:rsidRDefault="00C036A0">
      <w:pPr>
        <w:pStyle w:val="TOC2"/>
        <w:rPr>
          <w:rFonts w:asciiTheme="minorHAnsi" w:eastAsiaTheme="minorEastAsia" w:hAnsiTheme="minorHAnsi" w:cstheme="minorBidi"/>
          <w:kern w:val="2"/>
          <w:sz w:val="24"/>
          <w:szCs w:val="24"/>
          <w14:ligatures w14:val="standardContextual"/>
        </w:rPr>
      </w:pPr>
      <w:r w:rsidRPr="00B17B4A">
        <w:t>N.</w:t>
      </w:r>
      <w:r>
        <w:rPr>
          <w:rFonts w:asciiTheme="minorHAnsi" w:eastAsiaTheme="minorEastAsia" w:hAnsiTheme="minorHAnsi" w:cstheme="minorBidi"/>
          <w:kern w:val="2"/>
          <w:sz w:val="24"/>
          <w:szCs w:val="24"/>
          <w14:ligatures w14:val="standardContextual"/>
        </w:rPr>
        <w:tab/>
      </w:r>
      <w:r w:rsidRPr="00B17B4A">
        <w:t>AWARD</w:t>
      </w:r>
      <w:r>
        <w:rPr>
          <w:webHidden/>
        </w:rPr>
        <w:tab/>
        <w:t>28</w:t>
      </w:r>
    </w:p>
    <w:p w14:paraId="035017EA" w14:textId="63B0108A" w:rsidR="00C036A0" w:rsidRDefault="00C036A0">
      <w:pPr>
        <w:pStyle w:val="TOC2"/>
        <w:rPr>
          <w:rFonts w:asciiTheme="minorHAnsi" w:eastAsiaTheme="minorEastAsia" w:hAnsiTheme="minorHAnsi" w:cstheme="minorBidi"/>
          <w:kern w:val="2"/>
          <w:sz w:val="24"/>
          <w:szCs w:val="24"/>
          <w14:ligatures w14:val="standardContextual"/>
        </w:rPr>
      </w:pPr>
      <w:r w:rsidRPr="00B17B4A">
        <w:t>O.</w:t>
      </w:r>
      <w:r>
        <w:rPr>
          <w:rFonts w:asciiTheme="minorHAnsi" w:eastAsiaTheme="minorEastAsia" w:hAnsiTheme="minorHAnsi" w:cstheme="minorBidi"/>
          <w:kern w:val="2"/>
          <w:sz w:val="24"/>
          <w:szCs w:val="24"/>
          <w14:ligatures w14:val="standardContextual"/>
        </w:rPr>
        <w:tab/>
      </w:r>
      <w:r w:rsidRPr="00B17B4A">
        <w:t>METHOD OF ORDERING</w:t>
      </w:r>
      <w:r>
        <w:rPr>
          <w:webHidden/>
        </w:rPr>
        <w:tab/>
        <w:t>30</w:t>
      </w:r>
    </w:p>
    <w:p w14:paraId="32B222B5" w14:textId="5658D368" w:rsidR="00C036A0" w:rsidRDefault="00C036A0">
      <w:pPr>
        <w:pStyle w:val="TOC2"/>
        <w:rPr>
          <w:rFonts w:asciiTheme="minorHAnsi" w:eastAsiaTheme="minorEastAsia" w:hAnsiTheme="minorHAnsi" w:cstheme="minorBidi"/>
          <w:kern w:val="2"/>
          <w:sz w:val="24"/>
          <w:szCs w:val="24"/>
          <w14:ligatures w14:val="standardContextual"/>
        </w:rPr>
      </w:pPr>
      <w:r w:rsidRPr="00B17B4A">
        <w:t>P.</w:t>
      </w:r>
      <w:r>
        <w:rPr>
          <w:rFonts w:asciiTheme="minorHAnsi" w:eastAsiaTheme="minorEastAsia" w:hAnsiTheme="minorHAnsi" w:cstheme="minorBidi"/>
          <w:kern w:val="2"/>
          <w:sz w:val="24"/>
          <w:szCs w:val="24"/>
          <w14:ligatures w14:val="standardContextual"/>
        </w:rPr>
        <w:tab/>
      </w:r>
      <w:r w:rsidRPr="00B17B4A">
        <w:t>WARRANTY</w:t>
      </w:r>
      <w:r>
        <w:rPr>
          <w:webHidden/>
        </w:rPr>
        <w:tab/>
        <w:t>30</w:t>
      </w:r>
    </w:p>
    <w:p w14:paraId="76EA4428" w14:textId="6D913137" w:rsidR="00C036A0" w:rsidRDefault="00C036A0">
      <w:pPr>
        <w:pStyle w:val="TOC2"/>
        <w:rPr>
          <w:rFonts w:asciiTheme="minorHAnsi" w:eastAsiaTheme="minorEastAsia" w:hAnsiTheme="minorHAnsi" w:cstheme="minorBidi"/>
          <w:kern w:val="2"/>
          <w:sz w:val="24"/>
          <w:szCs w:val="24"/>
          <w14:ligatures w14:val="standardContextual"/>
        </w:rPr>
      </w:pPr>
      <w:r w:rsidRPr="00B17B4A">
        <w:t>Q.</w:t>
      </w:r>
      <w:r>
        <w:rPr>
          <w:rFonts w:asciiTheme="minorHAnsi" w:eastAsiaTheme="minorEastAsia" w:hAnsiTheme="minorHAnsi" w:cstheme="minorBidi"/>
          <w:kern w:val="2"/>
          <w:sz w:val="24"/>
          <w:szCs w:val="24"/>
          <w14:ligatures w14:val="standardContextual"/>
        </w:rPr>
        <w:tab/>
      </w:r>
      <w:r w:rsidRPr="00B17B4A">
        <w:t>INVOICING</w:t>
      </w:r>
      <w:r>
        <w:rPr>
          <w:webHidden/>
        </w:rPr>
        <w:tab/>
        <w:t>31</w:t>
      </w:r>
    </w:p>
    <w:p w14:paraId="1445B18A" w14:textId="26FAE6FF" w:rsidR="00C036A0" w:rsidRDefault="00C036A0">
      <w:pPr>
        <w:pStyle w:val="TOC2"/>
        <w:rPr>
          <w:rFonts w:asciiTheme="minorHAnsi" w:eastAsiaTheme="minorEastAsia" w:hAnsiTheme="minorHAnsi" w:cstheme="minorBidi"/>
          <w:kern w:val="2"/>
          <w:sz w:val="24"/>
          <w:szCs w:val="24"/>
          <w14:ligatures w14:val="standardContextual"/>
        </w:rPr>
      </w:pPr>
      <w:r w:rsidRPr="00B17B4A">
        <w:t>R.</w:t>
      </w:r>
      <w:r>
        <w:rPr>
          <w:rFonts w:asciiTheme="minorHAnsi" w:eastAsiaTheme="minorEastAsia" w:hAnsiTheme="minorHAnsi" w:cstheme="minorBidi"/>
          <w:kern w:val="2"/>
          <w:sz w:val="24"/>
          <w:szCs w:val="24"/>
          <w14:ligatures w14:val="standardContextual"/>
        </w:rPr>
        <w:tab/>
      </w:r>
      <w:r w:rsidRPr="00B17B4A">
        <w:t>ACCOUNT MANAGER / SUPPORT STAFF</w:t>
      </w:r>
      <w:r>
        <w:rPr>
          <w:webHidden/>
        </w:rPr>
        <w:tab/>
        <w:t>31</w:t>
      </w:r>
    </w:p>
    <w:p w14:paraId="50B8AA1D" w14:textId="2A6C8FB8" w:rsidR="00C036A0" w:rsidRDefault="00C036A0">
      <w:pPr>
        <w:pStyle w:val="TOC1"/>
        <w:rPr>
          <w:rFonts w:asciiTheme="minorHAnsi" w:eastAsiaTheme="minorEastAsia" w:hAnsiTheme="minorHAnsi" w:cstheme="minorBidi"/>
          <w:b w:val="0"/>
          <w:caps w:val="0"/>
          <w:kern w:val="2"/>
          <w:sz w:val="24"/>
          <w:szCs w:val="24"/>
          <w14:ligatures w14:val="standardContextual"/>
        </w:rPr>
      </w:pPr>
      <w:r w:rsidRPr="00B17B4A">
        <w:t>III.</w:t>
      </w:r>
      <w:r>
        <w:rPr>
          <w:rFonts w:asciiTheme="minorHAnsi" w:eastAsiaTheme="minorEastAsia" w:hAnsiTheme="minorHAnsi" w:cstheme="minorBidi"/>
          <w:b w:val="0"/>
          <w:caps w:val="0"/>
          <w:kern w:val="2"/>
          <w:sz w:val="24"/>
          <w:szCs w:val="24"/>
          <w14:ligatures w14:val="standardContextual"/>
        </w:rPr>
        <w:tab/>
      </w:r>
      <w:r w:rsidRPr="00B17B4A">
        <w:t>INSTRUCTIONS TO BIDDERS</w:t>
      </w:r>
      <w:r>
        <w:rPr>
          <w:webHidden/>
        </w:rPr>
        <w:tab/>
        <w:t>32</w:t>
      </w:r>
    </w:p>
    <w:p w14:paraId="5762F01A" w14:textId="6204C6A8" w:rsidR="00C036A0" w:rsidRDefault="00C036A0">
      <w:pPr>
        <w:pStyle w:val="TOC2"/>
        <w:rPr>
          <w:rFonts w:asciiTheme="minorHAnsi" w:eastAsiaTheme="minorEastAsia" w:hAnsiTheme="minorHAnsi" w:cstheme="minorBidi"/>
          <w:kern w:val="2"/>
          <w:sz w:val="24"/>
          <w:szCs w:val="24"/>
          <w14:ligatures w14:val="standardContextual"/>
        </w:rPr>
      </w:pPr>
      <w:r w:rsidRPr="00B17B4A">
        <w:t>S.</w:t>
      </w:r>
      <w:r>
        <w:rPr>
          <w:rFonts w:asciiTheme="minorHAnsi" w:eastAsiaTheme="minorEastAsia" w:hAnsiTheme="minorHAnsi" w:cstheme="minorBidi"/>
          <w:kern w:val="2"/>
          <w:sz w:val="24"/>
          <w:szCs w:val="24"/>
          <w14:ligatures w14:val="standardContextual"/>
        </w:rPr>
        <w:tab/>
      </w:r>
      <w:r w:rsidRPr="00B17B4A">
        <w:t>COUNTY CONTACTS</w:t>
      </w:r>
      <w:r>
        <w:rPr>
          <w:webHidden/>
        </w:rPr>
        <w:tab/>
        <w:t>32</w:t>
      </w:r>
    </w:p>
    <w:p w14:paraId="09A1FFEC" w14:textId="6CFDF16E" w:rsidR="00C036A0" w:rsidRDefault="00C036A0">
      <w:pPr>
        <w:pStyle w:val="TOC2"/>
        <w:rPr>
          <w:rFonts w:asciiTheme="minorHAnsi" w:eastAsiaTheme="minorEastAsia" w:hAnsiTheme="minorHAnsi" w:cstheme="minorBidi"/>
          <w:kern w:val="2"/>
          <w:sz w:val="24"/>
          <w:szCs w:val="24"/>
          <w14:ligatures w14:val="standardContextual"/>
        </w:rPr>
      </w:pPr>
      <w:r w:rsidRPr="00B17B4A">
        <w:t>T.</w:t>
      </w:r>
      <w:r>
        <w:rPr>
          <w:rFonts w:asciiTheme="minorHAnsi" w:eastAsiaTheme="minorEastAsia" w:hAnsiTheme="minorHAnsi" w:cstheme="minorBidi"/>
          <w:kern w:val="2"/>
          <w:sz w:val="24"/>
          <w:szCs w:val="24"/>
          <w14:ligatures w14:val="standardContextual"/>
        </w:rPr>
        <w:tab/>
      </w:r>
      <w:r w:rsidRPr="00B17B4A">
        <w:t>SUBMITTAL OF BID RESPONSES</w:t>
      </w:r>
      <w:r>
        <w:rPr>
          <w:webHidden/>
        </w:rPr>
        <w:tab/>
        <w:t>32</w:t>
      </w:r>
    </w:p>
    <w:p w14:paraId="31159EC7" w14:textId="26E3B87C" w:rsidR="00C268C5" w:rsidRPr="008F74B0" w:rsidRDefault="002C2B73" w:rsidP="00D14568">
      <w:pPr>
        <w:tabs>
          <w:tab w:val="left" w:pos="720"/>
          <w:tab w:val="left" w:pos="1440"/>
          <w:tab w:val="right" w:pos="10530"/>
          <w:tab w:val="right" w:leader="dot" w:pos="10800"/>
        </w:tabs>
        <w:rPr>
          <w:rFonts w:ascii="Calibri" w:hAnsi="Calibri" w:cs="Calibri"/>
          <w:sz w:val="24"/>
          <w:szCs w:val="24"/>
        </w:rPr>
      </w:pPr>
      <w:r w:rsidRPr="008F74B0">
        <w:rPr>
          <w:rFonts w:ascii="Calibri" w:hAnsi="Calibri" w:cs="Calibri"/>
          <w:b/>
          <w:spacing w:val="-3"/>
          <w:sz w:val="24"/>
          <w:szCs w:val="24"/>
        </w:rPr>
        <w:fldChar w:fldCharType="end"/>
      </w:r>
      <w:r w:rsidR="00F9006C" w:rsidRPr="008F74B0">
        <w:rPr>
          <w:rFonts w:ascii="Calibri" w:hAnsi="Calibri" w:cs="Calibri"/>
          <w:color w:val="FF0000"/>
          <w:spacing w:val="-3"/>
          <w:sz w:val="24"/>
          <w:szCs w:val="24"/>
        </w:rPr>
        <w:tab/>
      </w:r>
    </w:p>
    <w:p w14:paraId="2578FA3B" w14:textId="16B87C57" w:rsidR="00AA7995" w:rsidRPr="008F74B0" w:rsidRDefault="00F9006C" w:rsidP="008A1448">
      <w:pPr>
        <w:pStyle w:val="RFP-QHeader1"/>
        <w:spacing w:after="240"/>
        <w:jc w:val="left"/>
        <w:rPr>
          <w:rFonts w:ascii="Calibri" w:hAnsi="Calibri" w:cs="Calibri"/>
          <w:b w:val="0"/>
          <w:sz w:val="24"/>
          <w:szCs w:val="24"/>
        </w:rPr>
      </w:pPr>
      <w:r w:rsidRPr="008F74B0">
        <w:rPr>
          <w:rFonts w:ascii="Calibri" w:hAnsi="Calibri" w:cs="Calibri"/>
          <w:sz w:val="24"/>
          <w:szCs w:val="24"/>
        </w:rPr>
        <w:t>ATTACHMENTS</w:t>
      </w:r>
    </w:p>
    <w:p w14:paraId="2D247D48" w14:textId="3014BE79" w:rsidR="00A12E1C" w:rsidRDefault="005D4DD5" w:rsidP="008A1448">
      <w:pPr>
        <w:tabs>
          <w:tab w:val="left" w:pos="-720"/>
        </w:tabs>
        <w:spacing w:line="276" w:lineRule="auto"/>
        <w:ind w:left="720"/>
        <w:rPr>
          <w:rFonts w:ascii="Calibri" w:hAnsi="Calibri" w:cs="Calibri"/>
          <w:color w:val="000000"/>
          <w:sz w:val="24"/>
          <w:szCs w:val="24"/>
        </w:rPr>
      </w:pPr>
      <w:r w:rsidRPr="00E535F7">
        <w:rPr>
          <w:rFonts w:ascii="Calibri" w:hAnsi="Calibri" w:cs="Calibri"/>
          <w:color w:val="000000"/>
          <w:sz w:val="24"/>
          <w:szCs w:val="24"/>
        </w:rPr>
        <w:fldChar w:fldCharType="begin"/>
      </w:r>
      <w:r w:rsidRPr="00E535F7">
        <w:rPr>
          <w:rFonts w:ascii="Calibri" w:hAnsi="Calibri" w:cs="Calibri"/>
          <w:color w:val="000000"/>
          <w:sz w:val="24"/>
          <w:szCs w:val="24"/>
        </w:rPr>
        <w:instrText xml:space="preserve"> REF _Ref342049922 \h  \* MERGEFORMAT </w:instrText>
      </w:r>
      <w:r w:rsidRPr="00E535F7">
        <w:rPr>
          <w:rFonts w:ascii="Calibri" w:hAnsi="Calibri" w:cs="Calibri"/>
          <w:color w:val="000000"/>
          <w:sz w:val="24"/>
          <w:szCs w:val="24"/>
        </w:rPr>
      </w:r>
      <w:r w:rsidRPr="00E535F7">
        <w:rPr>
          <w:rFonts w:ascii="Calibri" w:hAnsi="Calibri" w:cs="Calibri"/>
          <w:color w:val="000000"/>
          <w:sz w:val="24"/>
          <w:szCs w:val="24"/>
        </w:rPr>
        <w:fldChar w:fldCharType="separate"/>
      </w:r>
      <w:r w:rsidR="00255B8E" w:rsidRPr="00E535F7">
        <w:rPr>
          <w:rFonts w:ascii="Calibri" w:hAnsi="Calibri"/>
          <w:caps/>
          <w:sz w:val="24"/>
          <w:szCs w:val="24"/>
        </w:rPr>
        <w:t>EXHIBIT A</w:t>
      </w:r>
      <w:r w:rsidR="005B56CD">
        <w:rPr>
          <w:rFonts w:ascii="Calibri" w:hAnsi="Calibri"/>
          <w:caps/>
          <w:sz w:val="24"/>
          <w:szCs w:val="24"/>
        </w:rPr>
        <w:tab/>
      </w:r>
      <w:r w:rsidR="00255B8E" w:rsidRPr="00E535F7">
        <w:rPr>
          <w:rFonts w:ascii="Calibri" w:hAnsi="Calibri"/>
          <w:b/>
          <w:caps/>
          <w:sz w:val="24"/>
          <w:szCs w:val="24"/>
        </w:rPr>
        <w:t>BID</w:t>
      </w:r>
      <w:r w:rsidR="00294416" w:rsidRPr="00E535F7">
        <w:rPr>
          <w:rFonts w:ascii="Calibri" w:hAnsi="Calibri"/>
          <w:b/>
          <w:sz w:val="24"/>
          <w:szCs w:val="24"/>
        </w:rPr>
        <w:t xml:space="preserve"> </w:t>
      </w:r>
      <w:r w:rsidR="00255B8E" w:rsidRPr="00E535F7">
        <w:rPr>
          <w:rFonts w:ascii="Calibri" w:hAnsi="Calibri"/>
          <w:b/>
          <w:sz w:val="24"/>
          <w:szCs w:val="24"/>
        </w:rPr>
        <w:t>RESPONSE PACKET</w:t>
      </w:r>
      <w:r w:rsidRPr="00E535F7">
        <w:rPr>
          <w:rFonts w:ascii="Calibri" w:hAnsi="Calibri" w:cs="Calibri"/>
          <w:color w:val="000000"/>
          <w:sz w:val="24"/>
          <w:szCs w:val="24"/>
        </w:rPr>
        <w:fldChar w:fldCharType="end"/>
      </w:r>
    </w:p>
    <w:p w14:paraId="5F837DF7" w14:textId="1FDBB992" w:rsidR="005B56CD" w:rsidRPr="00A5118B" w:rsidRDefault="005B56CD" w:rsidP="008A1448">
      <w:pPr>
        <w:tabs>
          <w:tab w:val="left" w:pos="-720"/>
        </w:tabs>
        <w:spacing w:line="276" w:lineRule="auto"/>
        <w:ind w:left="720"/>
        <w:rPr>
          <w:rFonts w:ascii="Calibri" w:hAnsi="Calibri" w:cs="Calibri"/>
          <w:b/>
          <w:sz w:val="24"/>
          <w:szCs w:val="24"/>
        </w:rPr>
      </w:pPr>
      <w:r>
        <w:rPr>
          <w:rFonts w:ascii="Calibri" w:hAnsi="Calibri" w:cs="Calibri"/>
          <w:color w:val="000000"/>
          <w:sz w:val="24"/>
          <w:szCs w:val="24"/>
        </w:rPr>
        <w:t>EXHIBIT B</w:t>
      </w:r>
      <w:r>
        <w:rPr>
          <w:rFonts w:ascii="Calibri" w:hAnsi="Calibri" w:cs="Calibri"/>
          <w:color w:val="000000"/>
          <w:sz w:val="24"/>
          <w:szCs w:val="24"/>
        </w:rPr>
        <w:tab/>
      </w:r>
      <w:hyperlink w:anchor="ExhibitB" w:history="1">
        <w:r w:rsidRPr="00A5118B">
          <w:rPr>
            <w:rStyle w:val="Hyperlink"/>
            <w:rFonts w:ascii="Calibri" w:hAnsi="Calibri" w:cs="Calibri"/>
            <w:b/>
            <w:bCs/>
            <w:color w:val="auto"/>
            <w:sz w:val="24"/>
            <w:szCs w:val="24"/>
            <w:u w:val="none"/>
          </w:rPr>
          <w:t>ENVIRONMENTAL CRITERIA</w:t>
        </w:r>
      </w:hyperlink>
    </w:p>
    <w:p w14:paraId="6C373F59" w14:textId="734DCCE6" w:rsidR="001B00D7" w:rsidRPr="00A5118B" w:rsidRDefault="001B00D7" w:rsidP="008A1448">
      <w:pPr>
        <w:tabs>
          <w:tab w:val="left" w:pos="-720"/>
        </w:tabs>
        <w:spacing w:line="276" w:lineRule="auto"/>
        <w:ind w:left="720"/>
        <w:rPr>
          <w:rFonts w:ascii="Calibri" w:hAnsi="Calibri" w:cs="Calibri"/>
          <w:sz w:val="24"/>
          <w:szCs w:val="24"/>
        </w:rPr>
      </w:pPr>
      <w:r>
        <w:rPr>
          <w:rFonts w:ascii="Calibri" w:hAnsi="Calibri" w:cs="Calibri"/>
          <w:color w:val="000000"/>
          <w:sz w:val="24"/>
          <w:szCs w:val="24"/>
        </w:rPr>
        <w:t>EXHIBIT C</w:t>
      </w:r>
      <w:r>
        <w:rPr>
          <w:rFonts w:ascii="Calibri" w:hAnsi="Calibri" w:cs="Calibri"/>
          <w:color w:val="000000"/>
          <w:sz w:val="24"/>
          <w:szCs w:val="24"/>
        </w:rPr>
        <w:tab/>
      </w:r>
      <w:hyperlink w:anchor="ExhibitC" w:history="1">
        <w:r w:rsidRPr="00A5118B">
          <w:rPr>
            <w:rStyle w:val="Hyperlink"/>
            <w:rFonts w:ascii="Calibri" w:hAnsi="Calibri" w:cs="Calibri"/>
            <w:b/>
            <w:bCs/>
            <w:color w:val="auto"/>
            <w:sz w:val="24"/>
            <w:szCs w:val="24"/>
            <w:u w:val="none"/>
          </w:rPr>
          <w:t>RECYCLED-CONTENT AND RECYCLABLE PAPER CERTIFICATION FORM</w:t>
        </w:r>
      </w:hyperlink>
    </w:p>
    <w:p w14:paraId="35743733" w14:textId="1BFB1A99" w:rsidR="00952803" w:rsidRPr="00A46854" w:rsidRDefault="00D91454" w:rsidP="00952803">
      <w:pPr>
        <w:pStyle w:val="Heading1"/>
        <w:spacing w:after="240"/>
        <w:rPr>
          <w:sz w:val="24"/>
        </w:rPr>
      </w:pPr>
      <w:bookmarkStart w:id="2" w:name="_Toc339364436"/>
      <w:bookmarkStart w:id="3" w:name="_Toc339364697"/>
      <w:r w:rsidRPr="00E535F7">
        <w:rPr>
          <w:b w:val="0"/>
          <w:sz w:val="24"/>
          <w:szCs w:val="24"/>
          <w:u w:val="none"/>
        </w:rPr>
        <w:br w:type="page"/>
      </w:r>
      <w:bookmarkStart w:id="4" w:name="_Toc193458477"/>
      <w:r w:rsidR="00F9006C" w:rsidRPr="00356299">
        <w:rPr>
          <w:sz w:val="24"/>
        </w:rPr>
        <w:lastRenderedPageBreak/>
        <w:t>STATEMENT OF WORK</w:t>
      </w:r>
      <w:bookmarkEnd w:id="2"/>
      <w:bookmarkEnd w:id="3"/>
      <w:bookmarkEnd w:id="4"/>
    </w:p>
    <w:p w14:paraId="4676662F" w14:textId="77777777" w:rsidR="00F9006C" w:rsidRPr="00A46854" w:rsidRDefault="00F9006C" w:rsidP="00DA3700">
      <w:pPr>
        <w:pStyle w:val="Heading2"/>
        <w:rPr>
          <w:sz w:val="24"/>
          <w:szCs w:val="26"/>
        </w:rPr>
      </w:pPr>
      <w:bookmarkStart w:id="5" w:name="_Toc339364437"/>
      <w:bookmarkStart w:id="6" w:name="_Toc339364698"/>
      <w:bookmarkStart w:id="7" w:name="_Toc193458478"/>
      <w:r w:rsidRPr="00356299">
        <w:rPr>
          <w:sz w:val="24"/>
          <w:szCs w:val="26"/>
        </w:rPr>
        <w:t>INTENT</w:t>
      </w:r>
      <w:bookmarkEnd w:id="5"/>
      <w:bookmarkEnd w:id="6"/>
      <w:bookmarkEnd w:id="7"/>
    </w:p>
    <w:p w14:paraId="473AFDED" w14:textId="3A806135" w:rsidR="00F9006C" w:rsidRPr="00356299" w:rsidRDefault="00F9006C" w:rsidP="00CC278E">
      <w:pPr>
        <w:spacing w:after="240"/>
        <w:ind w:left="1440"/>
        <w:rPr>
          <w:rFonts w:ascii="Calibri" w:hAnsi="Calibri" w:cs="Calibri"/>
          <w:color w:val="FF0000"/>
          <w:sz w:val="24"/>
        </w:rPr>
      </w:pPr>
      <w:r w:rsidRPr="00A46854">
        <w:rPr>
          <w:rFonts w:ascii="Calibri" w:hAnsi="Calibri" w:cs="Calibri"/>
          <w:sz w:val="24"/>
        </w:rPr>
        <w:t xml:space="preserve">It is the intent of these specifications, </w:t>
      </w:r>
      <w:r w:rsidR="00DD5A0D" w:rsidRPr="00A46854">
        <w:rPr>
          <w:rFonts w:ascii="Calibri" w:hAnsi="Calibri" w:cs="Calibri"/>
          <w:sz w:val="24"/>
        </w:rPr>
        <w:t>terms,</w:t>
      </w:r>
      <w:r w:rsidR="00991BA2" w:rsidRPr="00A46854">
        <w:rPr>
          <w:rFonts w:ascii="Calibri" w:hAnsi="Calibri" w:cs="Calibri"/>
          <w:sz w:val="24"/>
        </w:rPr>
        <w:t xml:space="preserve"> and conditions to </w:t>
      </w:r>
      <w:r w:rsidR="00AF7A83" w:rsidRPr="00A46854">
        <w:rPr>
          <w:rFonts w:ascii="Calibri" w:hAnsi="Calibri" w:cs="Calibri"/>
          <w:sz w:val="24"/>
        </w:rPr>
        <w:t>describe</w:t>
      </w:r>
      <w:r w:rsidR="00A46854" w:rsidRPr="00A46854">
        <w:rPr>
          <w:rFonts w:ascii="Calibri" w:hAnsi="Calibri" w:cs="Calibri"/>
          <w:sz w:val="24"/>
        </w:rPr>
        <w:t xml:space="preserve"> countywide office supplies</w:t>
      </w:r>
      <w:r w:rsidRPr="00A46854">
        <w:rPr>
          <w:rFonts w:ascii="Calibri" w:hAnsi="Calibri" w:cs="Calibri"/>
          <w:sz w:val="24"/>
        </w:rPr>
        <w:t xml:space="preserve"> being requested </w:t>
      </w:r>
      <w:r w:rsidRPr="00356299">
        <w:rPr>
          <w:rFonts w:ascii="Calibri" w:hAnsi="Calibri" w:cs="Calibri"/>
          <w:sz w:val="24"/>
        </w:rPr>
        <w:t>by the County.</w:t>
      </w:r>
    </w:p>
    <w:p w14:paraId="3D2C59AB" w14:textId="41A885D0" w:rsidR="00F9006C" w:rsidRPr="000E6CE6" w:rsidRDefault="00991BA2" w:rsidP="00CC278E">
      <w:pPr>
        <w:spacing w:after="240"/>
        <w:ind w:left="1440"/>
        <w:rPr>
          <w:rFonts w:ascii="Calibri" w:hAnsi="Calibri" w:cs="Calibri"/>
          <w:sz w:val="24"/>
          <w:szCs w:val="24"/>
        </w:rPr>
      </w:pPr>
      <w:bookmarkStart w:id="8" w:name="OLE_LINK3"/>
      <w:r w:rsidRPr="00356299">
        <w:rPr>
          <w:rFonts w:ascii="Calibri" w:hAnsi="Calibri" w:cs="Calibri"/>
          <w:sz w:val="24"/>
        </w:rPr>
        <w:t>The County intends to award a</w:t>
      </w:r>
      <w:r w:rsidR="00A46854">
        <w:rPr>
          <w:rFonts w:ascii="Calibri" w:hAnsi="Calibri" w:cs="Calibri"/>
          <w:sz w:val="24"/>
        </w:rPr>
        <w:t xml:space="preserve"> three (3) </w:t>
      </w:r>
      <w:r w:rsidRPr="00356299">
        <w:rPr>
          <w:rFonts w:ascii="Calibri" w:hAnsi="Calibri" w:cs="Calibri"/>
          <w:sz w:val="24"/>
        </w:rPr>
        <w:t xml:space="preserve">year </w:t>
      </w:r>
      <w:r w:rsidRPr="00A46854">
        <w:rPr>
          <w:rFonts w:ascii="Calibri" w:hAnsi="Calibri" w:cs="Calibri"/>
          <w:sz w:val="24"/>
        </w:rPr>
        <w:t xml:space="preserve">contract (with </w:t>
      </w:r>
      <w:r w:rsidR="002C70A2" w:rsidRPr="00A46854">
        <w:rPr>
          <w:rFonts w:ascii="Calibri" w:hAnsi="Calibri" w:cs="Calibri"/>
          <w:sz w:val="24"/>
        </w:rPr>
        <w:t xml:space="preserve">the </w:t>
      </w:r>
      <w:r w:rsidRPr="00A46854">
        <w:rPr>
          <w:rFonts w:ascii="Calibri" w:hAnsi="Calibri" w:cs="Calibri"/>
          <w:sz w:val="24"/>
        </w:rPr>
        <w:t>option to renew</w:t>
      </w:r>
      <w:r w:rsidR="000B61A0" w:rsidRPr="00A46854">
        <w:rPr>
          <w:rFonts w:ascii="Calibri" w:hAnsi="Calibri" w:cs="Calibri"/>
          <w:sz w:val="24"/>
        </w:rPr>
        <w:t xml:space="preserve"> for</w:t>
      </w:r>
      <w:r w:rsidR="00A46854" w:rsidRPr="00A46854">
        <w:rPr>
          <w:rFonts w:ascii="Calibri" w:hAnsi="Calibri" w:cs="Calibri"/>
          <w:sz w:val="24"/>
        </w:rPr>
        <w:t xml:space="preserve"> two [2]</w:t>
      </w:r>
      <w:r w:rsidR="00607972" w:rsidRPr="00A46854">
        <w:rPr>
          <w:rFonts w:ascii="Calibri" w:hAnsi="Calibri" w:cs="Calibri"/>
          <w:sz w:val="24"/>
        </w:rPr>
        <w:t xml:space="preserve"> </w:t>
      </w:r>
      <w:r w:rsidR="000B61A0" w:rsidRPr="00A46854">
        <w:rPr>
          <w:rFonts w:ascii="Calibri" w:hAnsi="Calibri" w:cs="Calibri"/>
          <w:sz w:val="24"/>
        </w:rPr>
        <w:t>years)</w:t>
      </w:r>
      <w:r w:rsidRPr="00A46854">
        <w:rPr>
          <w:rFonts w:ascii="Calibri" w:hAnsi="Calibri" w:cs="Calibri"/>
          <w:sz w:val="24"/>
        </w:rPr>
        <w:t xml:space="preserve"> </w:t>
      </w:r>
      <w:r w:rsidRPr="000E6CE6">
        <w:rPr>
          <w:rFonts w:ascii="Calibri" w:hAnsi="Calibri" w:cs="Calibri"/>
          <w:sz w:val="24"/>
          <w:szCs w:val="24"/>
        </w:rPr>
        <w:t xml:space="preserve">to the </w:t>
      </w:r>
      <w:r w:rsidR="00502F47" w:rsidRPr="000E6CE6">
        <w:rPr>
          <w:rFonts w:ascii="Calibri" w:hAnsi="Calibri" w:cs="Calibri"/>
          <w:sz w:val="24"/>
          <w:szCs w:val="24"/>
        </w:rPr>
        <w:t>Bidder</w:t>
      </w:r>
      <w:r w:rsidRPr="000E6CE6">
        <w:rPr>
          <w:rFonts w:ascii="Calibri" w:hAnsi="Calibri" w:cs="Calibri"/>
          <w:sz w:val="24"/>
          <w:szCs w:val="24"/>
        </w:rPr>
        <w:t xml:space="preserve"> selected as the lowest </w:t>
      </w:r>
      <w:r w:rsidR="007F48EC" w:rsidRPr="000E6CE6">
        <w:rPr>
          <w:rFonts w:ascii="Calibri" w:hAnsi="Calibri" w:cs="Calibri"/>
          <w:sz w:val="24"/>
          <w:szCs w:val="24"/>
        </w:rPr>
        <w:t xml:space="preserve">responsive and </w:t>
      </w:r>
      <w:r w:rsidRPr="000E6CE6">
        <w:rPr>
          <w:rFonts w:ascii="Calibri" w:hAnsi="Calibri" w:cs="Calibri"/>
          <w:sz w:val="24"/>
          <w:szCs w:val="24"/>
        </w:rPr>
        <w:t xml:space="preserve">responsible </w:t>
      </w:r>
      <w:r w:rsidR="00502F47" w:rsidRPr="000E6CE6">
        <w:rPr>
          <w:rFonts w:ascii="Calibri" w:hAnsi="Calibri" w:cs="Calibri"/>
          <w:sz w:val="24"/>
          <w:szCs w:val="24"/>
        </w:rPr>
        <w:t>Bidder</w:t>
      </w:r>
      <w:r w:rsidR="00C54C50">
        <w:rPr>
          <w:rFonts w:ascii="Calibri" w:hAnsi="Calibri" w:cs="Calibri"/>
          <w:sz w:val="24"/>
          <w:szCs w:val="24"/>
        </w:rPr>
        <w:t xml:space="preserve"> </w:t>
      </w:r>
      <w:r w:rsidRPr="000E6CE6">
        <w:rPr>
          <w:rFonts w:ascii="Calibri" w:hAnsi="Calibri" w:cs="Calibri"/>
          <w:sz w:val="24"/>
          <w:szCs w:val="24"/>
        </w:rPr>
        <w:t>whose response meets the County</w:t>
      </w:r>
      <w:r w:rsidR="002C70A2" w:rsidRPr="000E6CE6">
        <w:rPr>
          <w:rFonts w:ascii="Calibri" w:hAnsi="Calibri" w:cs="Calibri"/>
          <w:sz w:val="24"/>
          <w:szCs w:val="24"/>
        </w:rPr>
        <w:t>'</w:t>
      </w:r>
      <w:r w:rsidRPr="000E6CE6">
        <w:rPr>
          <w:rFonts w:ascii="Calibri" w:hAnsi="Calibri" w:cs="Calibri"/>
          <w:sz w:val="24"/>
          <w:szCs w:val="24"/>
        </w:rPr>
        <w:t>s requirements</w:t>
      </w:r>
      <w:bookmarkStart w:id="9" w:name="_Hlk87025635"/>
      <w:r w:rsidRPr="000E6CE6">
        <w:rPr>
          <w:rFonts w:ascii="Calibri" w:hAnsi="Calibri" w:cs="Calibri"/>
          <w:sz w:val="24"/>
          <w:szCs w:val="24"/>
        </w:rPr>
        <w:t>.</w:t>
      </w:r>
      <w:bookmarkEnd w:id="9"/>
    </w:p>
    <w:p w14:paraId="0F450759" w14:textId="038D24D0" w:rsidR="000E6CE6" w:rsidRPr="000E6CE6" w:rsidRDefault="000E6CE6" w:rsidP="000E6CE6">
      <w:pPr>
        <w:ind w:left="1440"/>
        <w:rPr>
          <w:rFonts w:ascii="Calibri" w:hAnsi="Calibri"/>
          <w:spacing w:val="-3"/>
          <w:sz w:val="24"/>
          <w:szCs w:val="24"/>
        </w:rPr>
      </w:pPr>
      <w:r w:rsidRPr="000E6CE6">
        <w:rPr>
          <w:rFonts w:ascii="Calibri" w:hAnsi="Calibri"/>
          <w:spacing w:val="-3"/>
          <w:sz w:val="24"/>
          <w:szCs w:val="24"/>
        </w:rPr>
        <w:t xml:space="preserve">The County </w:t>
      </w:r>
      <w:r w:rsidR="000C26D6">
        <w:rPr>
          <w:rFonts w:ascii="Calibri" w:hAnsi="Calibri"/>
          <w:spacing w:val="-3"/>
          <w:sz w:val="24"/>
          <w:szCs w:val="24"/>
        </w:rPr>
        <w:t xml:space="preserve">of Alameda </w:t>
      </w:r>
      <w:r w:rsidRPr="000E6CE6">
        <w:rPr>
          <w:rFonts w:ascii="Calibri" w:hAnsi="Calibri"/>
          <w:spacing w:val="-3"/>
          <w:sz w:val="24"/>
          <w:szCs w:val="24"/>
        </w:rPr>
        <w:t xml:space="preserve">seeks competitive pricing, </w:t>
      </w:r>
      <w:r>
        <w:rPr>
          <w:rFonts w:ascii="Calibri" w:hAnsi="Calibri"/>
          <w:spacing w:val="-3"/>
          <w:sz w:val="24"/>
          <w:szCs w:val="24"/>
        </w:rPr>
        <w:t>the</w:t>
      </w:r>
      <w:r w:rsidRPr="000E6CE6">
        <w:rPr>
          <w:rFonts w:ascii="Calibri" w:hAnsi="Calibri"/>
          <w:spacing w:val="-3"/>
          <w:sz w:val="24"/>
          <w:szCs w:val="24"/>
        </w:rPr>
        <w:t xml:space="preserve"> best value, performance, convenient ordering, reliable delivery, sustainable products, packaging, and transportation practices</w:t>
      </w:r>
      <w:r>
        <w:rPr>
          <w:rFonts w:ascii="Calibri" w:hAnsi="Calibri"/>
          <w:spacing w:val="-3"/>
          <w:sz w:val="24"/>
          <w:szCs w:val="24"/>
        </w:rPr>
        <w:t xml:space="preserve"> for office supplies.</w:t>
      </w:r>
    </w:p>
    <w:p w14:paraId="593BE5DD" w14:textId="77777777" w:rsidR="000E6CE6" w:rsidRPr="000E6CE6" w:rsidRDefault="000E6CE6" w:rsidP="000E6CE6">
      <w:pPr>
        <w:ind w:left="1440"/>
        <w:rPr>
          <w:rFonts w:ascii="Calibri" w:hAnsi="Calibri"/>
          <w:spacing w:val="-3"/>
          <w:sz w:val="24"/>
          <w:szCs w:val="24"/>
        </w:rPr>
      </w:pPr>
    </w:p>
    <w:bookmarkEnd w:id="8"/>
    <w:p w14:paraId="6978D687" w14:textId="34DDE42F" w:rsidR="00F9006C" w:rsidRPr="00A85450" w:rsidRDefault="002C70A2" w:rsidP="00CC278E">
      <w:pPr>
        <w:spacing w:after="240"/>
        <w:ind w:left="1440"/>
        <w:rPr>
          <w:rFonts w:ascii="Calibri" w:hAnsi="Calibri" w:cs="Calibri"/>
          <w:color w:val="008000"/>
        </w:rPr>
      </w:pPr>
      <w:r w:rsidRPr="000E6CE6">
        <w:rPr>
          <w:rFonts w:ascii="Calibri" w:hAnsi="Calibri" w:cs="Calibri"/>
          <w:sz w:val="24"/>
          <w:szCs w:val="24"/>
        </w:rPr>
        <w:t>These specifications, terms, and conditions are</w:t>
      </w:r>
      <w:r w:rsidR="00F9006C" w:rsidRPr="000E6CE6">
        <w:rPr>
          <w:rFonts w:ascii="Calibri" w:hAnsi="Calibri" w:cs="Calibri"/>
          <w:sz w:val="24"/>
          <w:szCs w:val="24"/>
        </w:rPr>
        <w:t xml:space="preserve"> to procure the most environmentally preferable products with equivalent</w:t>
      </w:r>
      <w:r w:rsidR="00F9006C" w:rsidRPr="00356299">
        <w:rPr>
          <w:rFonts w:ascii="Calibri" w:hAnsi="Calibri" w:cs="Calibri"/>
          <w:sz w:val="24"/>
        </w:rPr>
        <w:t xml:space="preserve"> or higher performance and at </w:t>
      </w:r>
      <w:r>
        <w:rPr>
          <w:rFonts w:ascii="Calibri" w:hAnsi="Calibri" w:cs="Calibri"/>
          <w:sz w:val="24"/>
        </w:rPr>
        <w:t xml:space="preserve">an </w:t>
      </w:r>
      <w:r w:rsidR="00F9006C" w:rsidRPr="00356299">
        <w:rPr>
          <w:rFonts w:ascii="Calibri" w:hAnsi="Calibri" w:cs="Calibri"/>
          <w:sz w:val="24"/>
        </w:rPr>
        <w:t>equal or lower cost than traditional products.  Specific requirements from the County</w:t>
      </w:r>
      <w:r>
        <w:rPr>
          <w:rFonts w:ascii="Calibri" w:hAnsi="Calibri" w:cs="Calibri"/>
          <w:sz w:val="24"/>
        </w:rPr>
        <w:t>'</w:t>
      </w:r>
      <w:r w:rsidR="00F9006C" w:rsidRPr="00356299">
        <w:rPr>
          <w:rFonts w:ascii="Calibri" w:hAnsi="Calibri" w:cs="Calibri"/>
          <w:sz w:val="24"/>
        </w:rPr>
        <w:t xml:space="preserve">s </w:t>
      </w:r>
      <w:r w:rsidR="005E1D6F" w:rsidRPr="00356299">
        <w:rPr>
          <w:rFonts w:ascii="Calibri" w:hAnsi="Calibri" w:cs="Calibri"/>
          <w:sz w:val="24"/>
        </w:rPr>
        <w:t>Sustainability</w:t>
      </w:r>
      <w:r w:rsidR="00F9006C" w:rsidRPr="00356299">
        <w:rPr>
          <w:rFonts w:ascii="Calibri" w:hAnsi="Calibri" w:cs="Calibri"/>
          <w:sz w:val="24"/>
        </w:rPr>
        <w:t xml:space="preserve"> Program related to this </w:t>
      </w:r>
      <w:r w:rsidR="00752588">
        <w:rPr>
          <w:rFonts w:ascii="Calibri" w:hAnsi="Calibri" w:cs="Calibri"/>
          <w:sz w:val="24"/>
        </w:rPr>
        <w:t>RFQ</w:t>
      </w:r>
      <w:r w:rsidR="00752588" w:rsidRPr="00356299">
        <w:rPr>
          <w:rFonts w:ascii="Calibri" w:hAnsi="Calibri" w:cs="Calibri"/>
          <w:sz w:val="24"/>
        </w:rPr>
        <w:t xml:space="preserve"> </w:t>
      </w:r>
      <w:r w:rsidR="00F9006C" w:rsidRPr="00356299">
        <w:rPr>
          <w:rFonts w:ascii="Calibri" w:hAnsi="Calibri" w:cs="Calibri"/>
          <w:sz w:val="24"/>
        </w:rPr>
        <w:t>are included in the appropriate sections.</w:t>
      </w:r>
    </w:p>
    <w:p w14:paraId="5BCAD7FA" w14:textId="09CA1E44" w:rsidR="00F9006C" w:rsidRPr="002E3B13" w:rsidRDefault="00F9006C" w:rsidP="000352A4">
      <w:pPr>
        <w:pStyle w:val="Heading2"/>
        <w:rPr>
          <w:sz w:val="24"/>
          <w:szCs w:val="24"/>
        </w:rPr>
      </w:pPr>
      <w:bookmarkStart w:id="10" w:name="_Toc339364438"/>
      <w:bookmarkStart w:id="11" w:name="_Toc339364699"/>
      <w:bookmarkStart w:id="12" w:name="_Toc193458479"/>
      <w:r w:rsidRPr="00983DAC">
        <w:rPr>
          <w:sz w:val="24"/>
          <w:szCs w:val="22"/>
        </w:rPr>
        <w:t>SCOPE</w:t>
      </w:r>
      <w:bookmarkEnd w:id="10"/>
      <w:bookmarkEnd w:id="11"/>
      <w:r w:rsidR="00A46854">
        <w:rPr>
          <w:sz w:val="24"/>
          <w:szCs w:val="22"/>
        </w:rPr>
        <w:t>/BACKGROUND</w:t>
      </w:r>
      <w:bookmarkEnd w:id="12"/>
    </w:p>
    <w:p w14:paraId="6B6A0B1E" w14:textId="3089DC7C" w:rsidR="002E3B13" w:rsidRPr="00612F26" w:rsidRDefault="002E3B13" w:rsidP="00CB5C45">
      <w:pPr>
        <w:tabs>
          <w:tab w:val="left" w:pos="-720"/>
        </w:tabs>
        <w:ind w:left="1440"/>
        <w:rPr>
          <w:rFonts w:ascii="Calibri" w:hAnsi="Calibri"/>
          <w:spacing w:val="-3"/>
          <w:sz w:val="24"/>
          <w:szCs w:val="24"/>
        </w:rPr>
      </w:pPr>
      <w:r w:rsidRPr="002E3B13">
        <w:rPr>
          <w:rFonts w:ascii="Calibri" w:hAnsi="Calibri"/>
          <w:spacing w:val="-3"/>
          <w:sz w:val="24"/>
          <w:szCs w:val="24"/>
        </w:rPr>
        <w:t>The County of Alameda has more than 9,</w:t>
      </w:r>
      <w:r w:rsidR="003B5AE8">
        <w:rPr>
          <w:rFonts w:ascii="Calibri" w:hAnsi="Calibri"/>
          <w:spacing w:val="-3"/>
          <w:sz w:val="24"/>
          <w:szCs w:val="24"/>
        </w:rPr>
        <w:t>9</w:t>
      </w:r>
      <w:r w:rsidRPr="002E3B13">
        <w:rPr>
          <w:rFonts w:ascii="Calibri" w:hAnsi="Calibri"/>
          <w:spacing w:val="-3"/>
          <w:sz w:val="24"/>
          <w:szCs w:val="24"/>
        </w:rPr>
        <w:t xml:space="preserve">00 employees </w:t>
      </w:r>
      <w:r w:rsidR="003B5AE8">
        <w:rPr>
          <w:rFonts w:ascii="Calibri" w:hAnsi="Calibri"/>
          <w:spacing w:val="-3"/>
          <w:sz w:val="24"/>
          <w:szCs w:val="24"/>
        </w:rPr>
        <w:t>working in</w:t>
      </w:r>
      <w:r w:rsidRPr="002E3B13">
        <w:rPr>
          <w:rFonts w:ascii="Calibri" w:hAnsi="Calibri"/>
          <w:spacing w:val="-3"/>
          <w:sz w:val="24"/>
          <w:szCs w:val="24"/>
        </w:rPr>
        <w:t xml:space="preserve"> 21 agencies and departments located in approximately 170 leased and owned facilities.  Alameda County requires </w:t>
      </w:r>
      <w:r w:rsidR="00CB5304">
        <w:rPr>
          <w:rFonts w:ascii="Calibri" w:hAnsi="Calibri"/>
          <w:spacing w:val="-3"/>
          <w:sz w:val="24"/>
          <w:szCs w:val="24"/>
        </w:rPr>
        <w:t>delivery</w:t>
      </w:r>
      <w:r w:rsidRPr="002E3B13">
        <w:rPr>
          <w:rFonts w:ascii="Calibri" w:hAnsi="Calibri"/>
          <w:spacing w:val="-3"/>
          <w:sz w:val="24"/>
          <w:szCs w:val="24"/>
        </w:rPr>
        <w:t xml:space="preserve"> of office supplies to </w:t>
      </w:r>
      <w:r w:rsidR="00CB5C45">
        <w:rPr>
          <w:rFonts w:ascii="Calibri" w:hAnsi="Calibri"/>
          <w:spacing w:val="-3"/>
          <w:sz w:val="24"/>
          <w:szCs w:val="24"/>
        </w:rPr>
        <w:t>over</w:t>
      </w:r>
      <w:r w:rsidRPr="002E3B13">
        <w:rPr>
          <w:rFonts w:ascii="Calibri" w:hAnsi="Calibri"/>
          <w:spacing w:val="-3"/>
          <w:sz w:val="24"/>
          <w:szCs w:val="24"/>
        </w:rPr>
        <w:t xml:space="preserve"> </w:t>
      </w:r>
      <w:r w:rsidR="00B90674">
        <w:rPr>
          <w:rFonts w:ascii="Calibri" w:hAnsi="Calibri"/>
          <w:spacing w:val="-3"/>
          <w:sz w:val="24"/>
          <w:szCs w:val="24"/>
        </w:rPr>
        <w:t>158</w:t>
      </w:r>
      <w:r w:rsidR="00E7709E">
        <w:rPr>
          <w:rFonts w:ascii="Calibri" w:hAnsi="Calibri"/>
          <w:spacing w:val="-3"/>
          <w:sz w:val="24"/>
          <w:szCs w:val="24"/>
        </w:rPr>
        <w:t xml:space="preserve"> </w:t>
      </w:r>
      <w:r w:rsidRPr="002E3B13">
        <w:rPr>
          <w:rFonts w:ascii="Calibri" w:hAnsi="Calibri"/>
          <w:spacing w:val="-3"/>
          <w:sz w:val="24"/>
          <w:szCs w:val="24"/>
        </w:rPr>
        <w:t>distinct street addresses</w:t>
      </w:r>
      <w:r w:rsidR="008B6D70">
        <w:rPr>
          <w:rFonts w:ascii="Calibri" w:hAnsi="Calibri"/>
          <w:spacing w:val="-3"/>
          <w:sz w:val="24"/>
          <w:szCs w:val="24"/>
        </w:rPr>
        <w:t xml:space="preserve"> </w:t>
      </w:r>
      <w:r w:rsidR="00CB5C45">
        <w:rPr>
          <w:rFonts w:ascii="Calibri" w:hAnsi="Calibri"/>
          <w:spacing w:val="-3"/>
          <w:sz w:val="24"/>
          <w:szCs w:val="24"/>
        </w:rPr>
        <w:t>and each</w:t>
      </w:r>
      <w:r w:rsidRPr="002E3B13">
        <w:rPr>
          <w:rFonts w:ascii="Calibri" w:hAnsi="Calibri"/>
          <w:spacing w:val="-3"/>
          <w:sz w:val="24"/>
          <w:szCs w:val="24"/>
        </w:rPr>
        <w:t xml:space="preserve"> address may have multiple delivery locations.  </w:t>
      </w:r>
      <w:r w:rsidR="00CB5C45" w:rsidRPr="002E3B13">
        <w:rPr>
          <w:rFonts w:ascii="Calibri" w:hAnsi="Calibri"/>
          <w:spacing w:val="-3"/>
          <w:sz w:val="24"/>
          <w:szCs w:val="24"/>
        </w:rPr>
        <w:t>Some locations, such as the County Administration Building, require delivery personnel and packages to pass through security inspections.</w:t>
      </w:r>
      <w:r w:rsidR="00CB5C45">
        <w:rPr>
          <w:rFonts w:ascii="Calibri" w:hAnsi="Calibri"/>
          <w:spacing w:val="-3"/>
          <w:sz w:val="24"/>
          <w:szCs w:val="24"/>
        </w:rPr>
        <w:t xml:space="preserve">  </w:t>
      </w:r>
      <w:r w:rsidRPr="002E3B13">
        <w:rPr>
          <w:rFonts w:ascii="Calibri" w:hAnsi="Calibri"/>
          <w:spacing w:val="-3"/>
          <w:sz w:val="24"/>
          <w:szCs w:val="24"/>
        </w:rPr>
        <w:t xml:space="preserve">The awarded </w:t>
      </w:r>
      <w:r w:rsidR="00222A91">
        <w:rPr>
          <w:rFonts w:ascii="Calibri" w:hAnsi="Calibri"/>
          <w:spacing w:val="-3"/>
          <w:sz w:val="24"/>
          <w:szCs w:val="24"/>
        </w:rPr>
        <w:t>C</w:t>
      </w:r>
      <w:r w:rsidRPr="002E3B13">
        <w:rPr>
          <w:rFonts w:ascii="Calibri" w:hAnsi="Calibri"/>
          <w:spacing w:val="-3"/>
          <w:sz w:val="24"/>
          <w:szCs w:val="24"/>
        </w:rPr>
        <w:t xml:space="preserve">ontractor </w:t>
      </w:r>
      <w:r w:rsidR="00CB5C45">
        <w:rPr>
          <w:rFonts w:ascii="Calibri" w:hAnsi="Calibri"/>
          <w:spacing w:val="-3"/>
          <w:sz w:val="24"/>
          <w:szCs w:val="24"/>
        </w:rPr>
        <w:t xml:space="preserve">must </w:t>
      </w:r>
      <w:r w:rsidRPr="002E3B13">
        <w:rPr>
          <w:rFonts w:ascii="Calibri" w:hAnsi="Calibri"/>
          <w:spacing w:val="-3"/>
          <w:sz w:val="24"/>
          <w:szCs w:val="24"/>
        </w:rPr>
        <w:t>invoice accurately and separately each of the County Business Units and its departments.</w:t>
      </w:r>
    </w:p>
    <w:p w14:paraId="5E3971E3" w14:textId="77777777" w:rsidR="002E3B13" w:rsidRPr="00612F26" w:rsidRDefault="002E3B13" w:rsidP="00612F26">
      <w:pPr>
        <w:ind w:left="1440"/>
        <w:rPr>
          <w:rFonts w:ascii="Calibri" w:hAnsi="Calibri"/>
          <w:sz w:val="24"/>
          <w:szCs w:val="24"/>
        </w:rPr>
      </w:pPr>
    </w:p>
    <w:p w14:paraId="577C8F54" w14:textId="258800E1" w:rsidR="000C26D6" w:rsidRPr="000C26D6" w:rsidRDefault="000C26D6" w:rsidP="000C26D6">
      <w:pPr>
        <w:spacing w:after="240"/>
        <w:ind w:left="1440"/>
        <w:rPr>
          <w:rFonts w:ascii="Calibri" w:hAnsi="Calibri"/>
          <w:color w:val="000000"/>
          <w:spacing w:val="-3"/>
          <w:sz w:val="24"/>
          <w:szCs w:val="24"/>
        </w:rPr>
      </w:pPr>
      <w:r w:rsidRPr="000C26D6">
        <w:rPr>
          <w:rFonts w:ascii="Calibri" w:hAnsi="Calibri"/>
          <w:color w:val="000000"/>
          <w:spacing w:val="-3"/>
          <w:sz w:val="24"/>
          <w:szCs w:val="24"/>
        </w:rPr>
        <w:t xml:space="preserve">The County </w:t>
      </w:r>
      <w:r>
        <w:rPr>
          <w:rFonts w:ascii="Calibri" w:hAnsi="Calibri"/>
          <w:color w:val="000000"/>
          <w:spacing w:val="-3"/>
          <w:sz w:val="24"/>
          <w:szCs w:val="24"/>
        </w:rPr>
        <w:t xml:space="preserve">of Alameda </w:t>
      </w:r>
      <w:r w:rsidRPr="000C26D6">
        <w:rPr>
          <w:rFonts w:ascii="Calibri" w:hAnsi="Calibri"/>
          <w:color w:val="000000"/>
          <w:spacing w:val="-3"/>
          <w:sz w:val="24"/>
          <w:szCs w:val="24"/>
        </w:rPr>
        <w:t xml:space="preserve">is subject to regulations set forth in </w:t>
      </w:r>
      <w:hyperlink r:id="rId27" w:history="1">
        <w:r w:rsidRPr="0090003A">
          <w:rPr>
            <w:rStyle w:val="Hyperlink"/>
            <w:rFonts w:ascii="Calibri" w:hAnsi="Calibri"/>
            <w:spacing w:val="-3"/>
            <w:sz w:val="24"/>
            <w:szCs w:val="24"/>
          </w:rPr>
          <w:t>California Code of Regulations Title 14, Division 7, Chapter 12, Article 12 – Procurement of Recovered Organic Waste Products (14 CCR Section 18993.1 et seq.)</w:t>
        </w:r>
      </w:hyperlink>
      <w:r w:rsidRPr="000C26D6">
        <w:rPr>
          <w:rFonts w:ascii="Calibri" w:hAnsi="Calibri"/>
          <w:color w:val="000000"/>
          <w:spacing w:val="-3"/>
          <w:sz w:val="24"/>
          <w:szCs w:val="24"/>
        </w:rPr>
        <w:t xml:space="preserve">, known as </w:t>
      </w:r>
      <w:r w:rsidR="009E325A">
        <w:rPr>
          <w:rFonts w:ascii="Calibri" w:hAnsi="Calibri"/>
          <w:color w:val="000000"/>
          <w:spacing w:val="-3"/>
          <w:sz w:val="24"/>
          <w:szCs w:val="24"/>
        </w:rPr>
        <w:t>”</w:t>
      </w:r>
      <w:r w:rsidRPr="000C26D6">
        <w:rPr>
          <w:rFonts w:ascii="Calibri" w:hAnsi="Calibri"/>
          <w:color w:val="000000"/>
          <w:spacing w:val="-3"/>
          <w:sz w:val="24"/>
          <w:szCs w:val="24"/>
        </w:rPr>
        <w:t>SB 1383 paper purchasing requirements</w:t>
      </w:r>
      <w:r w:rsidR="009E325A">
        <w:rPr>
          <w:rFonts w:ascii="Calibri" w:hAnsi="Calibri"/>
          <w:color w:val="000000"/>
          <w:spacing w:val="-3"/>
          <w:sz w:val="24"/>
          <w:szCs w:val="24"/>
        </w:rPr>
        <w:t>”</w:t>
      </w:r>
      <w:r w:rsidRPr="000C26D6">
        <w:rPr>
          <w:rFonts w:ascii="Calibri" w:hAnsi="Calibri"/>
          <w:color w:val="000000"/>
          <w:spacing w:val="-3"/>
          <w:sz w:val="24"/>
          <w:szCs w:val="24"/>
        </w:rPr>
        <w:t xml:space="preserve"> </w:t>
      </w:r>
      <w:r w:rsidR="000B2866">
        <w:rPr>
          <w:rFonts w:ascii="Calibri" w:hAnsi="Calibri"/>
          <w:color w:val="000000"/>
          <w:spacing w:val="-3"/>
          <w:sz w:val="24"/>
          <w:szCs w:val="24"/>
        </w:rPr>
        <w:t>(</w:t>
      </w:r>
      <w:hyperlink r:id="rId28" w:history="1">
        <w:r w:rsidR="000B2866" w:rsidRPr="000B2866">
          <w:rPr>
            <w:rStyle w:val="Hyperlink"/>
            <w:rFonts w:ascii="Calibri" w:hAnsi="Calibri"/>
            <w:spacing w:val="-3"/>
            <w:sz w:val="24"/>
            <w:szCs w:val="24"/>
          </w:rPr>
          <w:t>https://calrecycle.ca.gov/organics/slcp/procurement/recycledpaper/</w:t>
        </w:r>
      </w:hyperlink>
      <w:r w:rsidR="000B2866">
        <w:rPr>
          <w:rFonts w:ascii="Calibri" w:hAnsi="Calibri"/>
          <w:color w:val="000000"/>
          <w:spacing w:val="-3"/>
          <w:sz w:val="24"/>
          <w:szCs w:val="24"/>
        </w:rPr>
        <w:t>).</w:t>
      </w:r>
      <w:r>
        <w:rPr>
          <w:rFonts w:ascii="Calibri" w:hAnsi="Calibri"/>
          <w:color w:val="000000"/>
          <w:spacing w:val="-3"/>
          <w:sz w:val="24"/>
          <w:szCs w:val="24"/>
        </w:rPr>
        <w:t xml:space="preserve"> </w:t>
      </w:r>
      <w:proofErr w:type="gramStart"/>
      <w:r w:rsidRPr="000C26D6">
        <w:rPr>
          <w:rFonts w:ascii="Calibri" w:hAnsi="Calibri"/>
          <w:color w:val="000000"/>
          <w:spacing w:val="-3"/>
          <w:sz w:val="24"/>
          <w:szCs w:val="24"/>
        </w:rPr>
        <w:t>Contractor</w:t>
      </w:r>
      <w:proofErr w:type="gramEnd"/>
      <w:r w:rsidRPr="000C26D6">
        <w:rPr>
          <w:rFonts w:ascii="Calibri" w:hAnsi="Calibri"/>
          <w:color w:val="000000"/>
          <w:spacing w:val="-3"/>
          <w:sz w:val="24"/>
          <w:szCs w:val="24"/>
        </w:rPr>
        <w:t xml:space="preserve"> will be required to comply with procedures set by the County to ensure compliance with these regulatory requirements.</w:t>
      </w:r>
    </w:p>
    <w:p w14:paraId="5F57522A" w14:textId="6F530FF7" w:rsidR="000C26D6" w:rsidRPr="000C26D6" w:rsidRDefault="000C26D6" w:rsidP="000C26D6">
      <w:pPr>
        <w:spacing w:after="240"/>
        <w:ind w:left="1440"/>
        <w:rPr>
          <w:rFonts w:ascii="Calibri" w:hAnsi="Calibri" w:cs="Calibri"/>
          <w:color w:val="FF0000"/>
          <w:sz w:val="24"/>
          <w:szCs w:val="24"/>
        </w:rPr>
      </w:pPr>
      <w:r>
        <w:rPr>
          <w:rFonts w:ascii="Calibri" w:hAnsi="Calibri"/>
          <w:color w:val="000000"/>
          <w:spacing w:val="-3"/>
          <w:sz w:val="24"/>
          <w:szCs w:val="24"/>
        </w:rPr>
        <w:t xml:space="preserve">The County of </w:t>
      </w:r>
      <w:r w:rsidRPr="000C26D6">
        <w:rPr>
          <w:rFonts w:ascii="Calibri" w:hAnsi="Calibri"/>
          <w:color w:val="000000"/>
          <w:spacing w:val="-3"/>
          <w:sz w:val="24"/>
          <w:szCs w:val="24"/>
        </w:rPr>
        <w:t>Alameda has a strong commitment to sustainability.  The Board of Supervisors has passed numerous policies that promote purchasing practices that reduce the County’s environmental impact, including the Climate Action Plan (</w:t>
      </w:r>
      <w:hyperlink r:id="rId29" w:history="1">
        <w:r w:rsidRPr="000C26D6">
          <w:rPr>
            <w:rStyle w:val="Hyperlink"/>
            <w:rFonts w:ascii="Calibri" w:hAnsi="Calibri"/>
            <w:spacing w:val="-3"/>
            <w:sz w:val="24"/>
            <w:szCs w:val="24"/>
          </w:rPr>
          <w:t>R-2023-209</w:t>
        </w:r>
      </w:hyperlink>
      <w:r w:rsidRPr="000C26D6">
        <w:rPr>
          <w:rFonts w:ascii="Calibri" w:hAnsi="Calibri"/>
          <w:color w:val="000000"/>
          <w:spacing w:val="-3"/>
          <w:sz w:val="24"/>
          <w:szCs w:val="24"/>
        </w:rPr>
        <w:t>) and the Environmentally Preferable Purchasing Policy (</w:t>
      </w:r>
      <w:hyperlink r:id="rId30" w:history="1">
        <w:r w:rsidRPr="000C26D6">
          <w:rPr>
            <w:rStyle w:val="Hyperlink"/>
            <w:rFonts w:ascii="Calibri" w:hAnsi="Calibri"/>
            <w:spacing w:val="-3"/>
            <w:sz w:val="24"/>
            <w:szCs w:val="24"/>
          </w:rPr>
          <w:t>R-2011-108</w:t>
        </w:r>
      </w:hyperlink>
      <w:r w:rsidRPr="000C26D6">
        <w:rPr>
          <w:rFonts w:ascii="Calibri" w:hAnsi="Calibri"/>
          <w:color w:val="000000"/>
          <w:spacing w:val="-3"/>
          <w:sz w:val="24"/>
          <w:szCs w:val="24"/>
        </w:rPr>
        <w:t xml:space="preserve">). </w:t>
      </w:r>
      <w:r>
        <w:rPr>
          <w:rFonts w:ascii="Calibri" w:hAnsi="Calibri"/>
          <w:color w:val="000000"/>
          <w:spacing w:val="-3"/>
          <w:sz w:val="24"/>
          <w:szCs w:val="24"/>
        </w:rPr>
        <w:t xml:space="preserve"> </w:t>
      </w:r>
      <w:proofErr w:type="gramStart"/>
      <w:r w:rsidRPr="000C26D6">
        <w:rPr>
          <w:rFonts w:ascii="Calibri" w:hAnsi="Calibri"/>
          <w:color w:val="000000"/>
          <w:spacing w:val="-3"/>
          <w:sz w:val="24"/>
          <w:szCs w:val="24"/>
        </w:rPr>
        <w:t>In order to</w:t>
      </w:r>
      <w:proofErr w:type="gramEnd"/>
      <w:r w:rsidRPr="000C26D6">
        <w:rPr>
          <w:rFonts w:ascii="Calibri" w:hAnsi="Calibri"/>
          <w:color w:val="000000"/>
          <w:spacing w:val="-3"/>
          <w:sz w:val="24"/>
          <w:szCs w:val="24"/>
        </w:rPr>
        <w:t xml:space="preserve"> comply with this commitment, </w:t>
      </w:r>
      <w:r>
        <w:rPr>
          <w:rFonts w:ascii="Calibri" w:hAnsi="Calibri"/>
          <w:color w:val="000000"/>
          <w:spacing w:val="-3"/>
          <w:sz w:val="24"/>
          <w:szCs w:val="24"/>
        </w:rPr>
        <w:t xml:space="preserve">the County of </w:t>
      </w:r>
      <w:r w:rsidRPr="000C26D6">
        <w:rPr>
          <w:rFonts w:ascii="Calibri" w:hAnsi="Calibri"/>
          <w:color w:val="000000"/>
          <w:spacing w:val="-3"/>
          <w:sz w:val="24"/>
          <w:szCs w:val="24"/>
        </w:rPr>
        <w:t>Alameda</w:t>
      </w:r>
      <w:r>
        <w:rPr>
          <w:rFonts w:ascii="Calibri" w:hAnsi="Calibri"/>
          <w:color w:val="000000"/>
          <w:spacing w:val="-3"/>
          <w:sz w:val="24"/>
          <w:szCs w:val="24"/>
        </w:rPr>
        <w:t xml:space="preserve"> </w:t>
      </w:r>
      <w:r w:rsidRPr="000C26D6">
        <w:rPr>
          <w:rFonts w:ascii="Calibri" w:hAnsi="Calibri"/>
          <w:color w:val="000000"/>
          <w:spacing w:val="-3"/>
          <w:sz w:val="24"/>
          <w:szCs w:val="24"/>
        </w:rPr>
        <w:t xml:space="preserve">intends to partner with the selected </w:t>
      </w:r>
      <w:r w:rsidR="00564DFC">
        <w:rPr>
          <w:rFonts w:ascii="Calibri" w:hAnsi="Calibri"/>
          <w:color w:val="000000"/>
          <w:spacing w:val="-3"/>
          <w:sz w:val="24"/>
          <w:szCs w:val="24"/>
        </w:rPr>
        <w:t>contractor</w:t>
      </w:r>
      <w:r w:rsidRPr="000C26D6">
        <w:rPr>
          <w:rFonts w:ascii="Calibri" w:hAnsi="Calibri"/>
          <w:color w:val="000000"/>
          <w:spacing w:val="-3"/>
          <w:sz w:val="24"/>
          <w:szCs w:val="24"/>
        </w:rPr>
        <w:t xml:space="preserve"> to identify and implement actions that will conserve natural resources, create markets for recycled content products, and reduce pollution, water use</w:t>
      </w:r>
      <w:r>
        <w:rPr>
          <w:rFonts w:ascii="Calibri" w:hAnsi="Calibri"/>
          <w:color w:val="000000"/>
          <w:spacing w:val="-3"/>
          <w:sz w:val="24"/>
          <w:szCs w:val="24"/>
        </w:rPr>
        <w:t>,</w:t>
      </w:r>
      <w:r w:rsidRPr="000C26D6">
        <w:rPr>
          <w:rFonts w:ascii="Calibri" w:hAnsi="Calibri"/>
          <w:color w:val="000000"/>
          <w:spacing w:val="-3"/>
          <w:sz w:val="24"/>
          <w:szCs w:val="24"/>
        </w:rPr>
        <w:t xml:space="preserve"> and greenhouse gas emissions related to the products and services provided as part of this contract.</w:t>
      </w:r>
    </w:p>
    <w:p w14:paraId="4E53F297" w14:textId="76FA3999" w:rsidR="00F9006C" w:rsidRPr="00356299" w:rsidRDefault="00502F47" w:rsidP="004516E7">
      <w:pPr>
        <w:pStyle w:val="Heading2"/>
        <w:rPr>
          <w:sz w:val="24"/>
        </w:rPr>
      </w:pPr>
      <w:bookmarkStart w:id="13" w:name="_Toc339364440"/>
      <w:bookmarkStart w:id="14" w:name="_Toc339364701"/>
      <w:bookmarkStart w:id="15" w:name="_Toc193458480"/>
      <w:r w:rsidRPr="00356299">
        <w:rPr>
          <w:sz w:val="24"/>
        </w:rPr>
        <w:lastRenderedPageBreak/>
        <w:t>BIDDER</w:t>
      </w:r>
      <w:r w:rsidR="00F9006C" w:rsidRPr="00356299">
        <w:rPr>
          <w:sz w:val="24"/>
        </w:rPr>
        <w:t xml:space="preserve"> QUALIFICATIONS</w:t>
      </w:r>
      <w:bookmarkEnd w:id="13"/>
      <w:bookmarkEnd w:id="14"/>
      <w:bookmarkEnd w:id="15"/>
    </w:p>
    <w:p w14:paraId="4415A2B0" w14:textId="0D5C7BD6" w:rsidR="00F9006C" w:rsidRPr="00F17CC5" w:rsidRDefault="00502F47" w:rsidP="00F17CC5">
      <w:pPr>
        <w:pStyle w:val="Item1"/>
        <w:rPr>
          <w:sz w:val="24"/>
          <w:szCs w:val="18"/>
        </w:rPr>
      </w:pPr>
      <w:r w:rsidRPr="00F17CC5">
        <w:rPr>
          <w:sz w:val="24"/>
          <w:szCs w:val="18"/>
        </w:rPr>
        <w:t>B</w:t>
      </w:r>
      <w:r w:rsidR="00A46854" w:rsidRPr="00F17CC5">
        <w:rPr>
          <w:sz w:val="24"/>
          <w:szCs w:val="18"/>
        </w:rPr>
        <w:t xml:space="preserve">idder </w:t>
      </w:r>
      <w:r w:rsidR="00F9006C" w:rsidRPr="00F17CC5">
        <w:rPr>
          <w:sz w:val="24"/>
          <w:szCs w:val="18"/>
        </w:rPr>
        <w:t>Minimum Qualifications</w:t>
      </w:r>
    </w:p>
    <w:p w14:paraId="0D0F1368" w14:textId="18F58041" w:rsidR="00952803" w:rsidRPr="00253362" w:rsidRDefault="00502F47" w:rsidP="00F17CC5">
      <w:pPr>
        <w:pStyle w:val="Itema"/>
        <w:rPr>
          <w:sz w:val="24"/>
          <w:szCs w:val="24"/>
        </w:rPr>
      </w:pPr>
      <w:r w:rsidRPr="00F17CC5">
        <w:rPr>
          <w:sz w:val="24"/>
          <w:szCs w:val="18"/>
        </w:rPr>
        <w:t>Bidder</w:t>
      </w:r>
      <w:r w:rsidR="00F9006C" w:rsidRPr="00F17CC5">
        <w:rPr>
          <w:sz w:val="24"/>
          <w:szCs w:val="18"/>
        </w:rPr>
        <w:t xml:space="preserve"> </w:t>
      </w:r>
      <w:r w:rsidR="00025680">
        <w:rPr>
          <w:sz w:val="24"/>
          <w:szCs w:val="18"/>
        </w:rPr>
        <w:t>must</w:t>
      </w:r>
      <w:r w:rsidR="00F9006C" w:rsidRPr="00F17CC5">
        <w:rPr>
          <w:sz w:val="24"/>
          <w:szCs w:val="18"/>
        </w:rPr>
        <w:t xml:space="preserve"> be regularly and continuously engaged in the business of providing</w:t>
      </w:r>
      <w:r w:rsidR="00253362">
        <w:rPr>
          <w:sz w:val="24"/>
          <w:szCs w:val="18"/>
        </w:rPr>
        <w:t xml:space="preserve"> office supplies</w:t>
      </w:r>
      <w:r w:rsidR="00F9006C" w:rsidRPr="00F17CC5">
        <w:rPr>
          <w:sz w:val="24"/>
          <w:szCs w:val="18"/>
        </w:rPr>
        <w:t xml:space="preserve"> for at least </w:t>
      </w:r>
      <w:r w:rsidR="00253362">
        <w:rPr>
          <w:sz w:val="24"/>
          <w:szCs w:val="18"/>
        </w:rPr>
        <w:t>five (5)</w:t>
      </w:r>
      <w:r w:rsidR="006B1BF6" w:rsidRPr="00F17CC5">
        <w:rPr>
          <w:color w:val="FF0000"/>
          <w:sz w:val="24"/>
          <w:szCs w:val="18"/>
        </w:rPr>
        <w:t xml:space="preserve"> </w:t>
      </w:r>
      <w:r w:rsidR="00F9006C" w:rsidRPr="00F17CC5">
        <w:rPr>
          <w:sz w:val="24"/>
          <w:szCs w:val="18"/>
        </w:rPr>
        <w:t>years</w:t>
      </w:r>
      <w:r w:rsidR="007859E4" w:rsidRPr="00F17CC5">
        <w:rPr>
          <w:sz w:val="24"/>
          <w:szCs w:val="18"/>
        </w:rPr>
        <w:t xml:space="preserve">, which must be clearly stated or demonstrated in the bid </w:t>
      </w:r>
      <w:r w:rsidR="007859E4" w:rsidRPr="00253362">
        <w:rPr>
          <w:sz w:val="24"/>
          <w:szCs w:val="24"/>
        </w:rPr>
        <w:t>response packet.</w:t>
      </w:r>
    </w:p>
    <w:p w14:paraId="5F73B8F3" w14:textId="2EFDA730" w:rsidR="00253362" w:rsidRPr="00253362" w:rsidRDefault="00253362" w:rsidP="00A86407">
      <w:pPr>
        <w:pStyle w:val="Itema"/>
        <w:rPr>
          <w:sz w:val="24"/>
          <w:szCs w:val="24"/>
        </w:rPr>
      </w:pPr>
      <w:r w:rsidRPr="00253362">
        <w:rPr>
          <w:sz w:val="24"/>
          <w:szCs w:val="24"/>
        </w:rPr>
        <w:t xml:space="preserve">Bidders must be </w:t>
      </w:r>
      <w:r>
        <w:rPr>
          <w:sz w:val="24"/>
          <w:szCs w:val="24"/>
        </w:rPr>
        <w:t>certified as a Small Local Emerging Business (</w:t>
      </w:r>
      <w:r w:rsidRPr="00253362">
        <w:rPr>
          <w:sz w:val="24"/>
          <w:szCs w:val="24"/>
        </w:rPr>
        <w:t>SLEB</w:t>
      </w:r>
      <w:r>
        <w:rPr>
          <w:sz w:val="24"/>
          <w:szCs w:val="24"/>
        </w:rPr>
        <w:t>)</w:t>
      </w:r>
      <w:r w:rsidRPr="00253362">
        <w:rPr>
          <w:sz w:val="24"/>
          <w:szCs w:val="24"/>
        </w:rPr>
        <w:t xml:space="preserve"> by the bid </w:t>
      </w:r>
      <w:r>
        <w:rPr>
          <w:sz w:val="24"/>
          <w:szCs w:val="24"/>
        </w:rPr>
        <w:t>response</w:t>
      </w:r>
      <w:r w:rsidRPr="00253362">
        <w:rPr>
          <w:sz w:val="24"/>
          <w:szCs w:val="24"/>
        </w:rPr>
        <w:t xml:space="preserve"> due date.  All bidders must </w:t>
      </w:r>
      <w:r>
        <w:rPr>
          <w:sz w:val="24"/>
          <w:szCs w:val="24"/>
        </w:rPr>
        <w:t xml:space="preserve">complete and </w:t>
      </w:r>
      <w:r w:rsidRPr="00253362">
        <w:rPr>
          <w:sz w:val="24"/>
          <w:szCs w:val="24"/>
        </w:rPr>
        <w:t>provide a SLEB Information Sheet</w:t>
      </w:r>
      <w:r w:rsidR="007A69F5">
        <w:rPr>
          <w:sz w:val="24"/>
          <w:szCs w:val="24"/>
        </w:rPr>
        <w:t xml:space="preserve"> in the Exhibit A - Bid Response Packet</w:t>
      </w:r>
      <w:r w:rsidRPr="00253362">
        <w:rPr>
          <w:sz w:val="24"/>
          <w:szCs w:val="24"/>
        </w:rPr>
        <w:t>.</w:t>
      </w:r>
    </w:p>
    <w:p w14:paraId="355DEDAB" w14:textId="3AC98157" w:rsidR="00F17CC5" w:rsidRDefault="00F17CC5" w:rsidP="00A86407">
      <w:pPr>
        <w:pStyle w:val="Itema"/>
        <w:rPr>
          <w:sz w:val="24"/>
        </w:rPr>
      </w:pPr>
      <w:r w:rsidRPr="00253362">
        <w:rPr>
          <w:sz w:val="24"/>
          <w:szCs w:val="24"/>
        </w:rPr>
        <w:t xml:space="preserve">Bidder </w:t>
      </w:r>
      <w:r w:rsidR="00025680" w:rsidRPr="00253362">
        <w:rPr>
          <w:sz w:val="24"/>
          <w:szCs w:val="24"/>
        </w:rPr>
        <w:t>must</w:t>
      </w:r>
      <w:r w:rsidRPr="00253362">
        <w:rPr>
          <w:sz w:val="24"/>
          <w:szCs w:val="24"/>
        </w:rPr>
        <w:t xml:space="preserve"> be a certified</w:t>
      </w:r>
      <w:r w:rsidR="00253362" w:rsidRPr="00253362">
        <w:rPr>
          <w:sz w:val="24"/>
          <w:szCs w:val="24"/>
        </w:rPr>
        <w:t xml:space="preserve"> office supplies</w:t>
      </w:r>
      <w:r w:rsidRPr="00253362">
        <w:rPr>
          <w:sz w:val="24"/>
          <w:szCs w:val="24"/>
        </w:rPr>
        <w:t xml:space="preserve"> manufacturer</w:t>
      </w:r>
      <w:r w:rsidRPr="00C757BA">
        <w:rPr>
          <w:sz w:val="24"/>
        </w:rPr>
        <w:t xml:space="preserve"> or dealer</w:t>
      </w:r>
      <w:r w:rsidR="00F338CE">
        <w:rPr>
          <w:sz w:val="24"/>
        </w:rPr>
        <w:t xml:space="preserve">, </w:t>
      </w:r>
      <w:bookmarkStart w:id="16" w:name="_Hlk106375672"/>
      <w:r w:rsidR="00F338CE" w:rsidRPr="00F338CE">
        <w:rPr>
          <w:sz w:val="24"/>
        </w:rPr>
        <w:t>which must be clearly demonstrated in the bid response packet, such as providing a copy of the certification</w:t>
      </w:r>
      <w:bookmarkEnd w:id="16"/>
      <w:r w:rsidRPr="00F338CE">
        <w:rPr>
          <w:sz w:val="24"/>
        </w:rPr>
        <w:t>.</w:t>
      </w:r>
    </w:p>
    <w:p w14:paraId="6F738578" w14:textId="52FF0B9A" w:rsidR="00F9006C" w:rsidRPr="00356299" w:rsidRDefault="00F338CE" w:rsidP="00A86407">
      <w:pPr>
        <w:pStyle w:val="Itema"/>
        <w:rPr>
          <w:sz w:val="24"/>
        </w:rPr>
      </w:pPr>
      <w:bookmarkStart w:id="17" w:name="_Hlk106377788"/>
      <w:r w:rsidRPr="00356299">
        <w:rPr>
          <w:sz w:val="24"/>
        </w:rPr>
        <w:t xml:space="preserve">Bidder </w:t>
      </w:r>
      <w:r>
        <w:rPr>
          <w:sz w:val="24"/>
        </w:rPr>
        <w:t>must</w:t>
      </w:r>
      <w:r w:rsidRPr="00356299">
        <w:rPr>
          <w:sz w:val="24"/>
        </w:rPr>
        <w:t xml:space="preserve"> </w:t>
      </w:r>
      <w:r>
        <w:rPr>
          <w:sz w:val="24"/>
        </w:rPr>
        <w:t xml:space="preserve">also </w:t>
      </w:r>
      <w:r w:rsidRPr="00356299">
        <w:rPr>
          <w:sz w:val="24"/>
        </w:rPr>
        <w:t>possess all permits, licenses</w:t>
      </w:r>
      <w:r>
        <w:rPr>
          <w:sz w:val="24"/>
        </w:rPr>
        <w:t>, and professional credentials necessary to supply products and perform service</w:t>
      </w:r>
      <w:r w:rsidRPr="00356299">
        <w:rPr>
          <w:sz w:val="24"/>
        </w:rPr>
        <w:t xml:space="preserve">s specified under this RFQ.  </w:t>
      </w:r>
      <w:bookmarkStart w:id="18" w:name="_Hlk106375751"/>
      <w:r w:rsidRPr="00356299">
        <w:rPr>
          <w:sz w:val="24"/>
        </w:rPr>
        <w:t xml:space="preserve">Unless noted otherwise in the RFQ, including any Addendum, Bidder is not required to submit copies or verification of </w:t>
      </w:r>
      <w:r>
        <w:rPr>
          <w:sz w:val="24"/>
        </w:rPr>
        <w:t xml:space="preserve">the permits, </w:t>
      </w:r>
      <w:r w:rsidR="00500136">
        <w:rPr>
          <w:sz w:val="24"/>
        </w:rPr>
        <w:t>licenses,</w:t>
      </w:r>
      <w:r>
        <w:rPr>
          <w:sz w:val="24"/>
        </w:rPr>
        <w:t xml:space="preserve"> and credentials;</w:t>
      </w:r>
      <w:r w:rsidRPr="00356299">
        <w:rPr>
          <w:sz w:val="24"/>
        </w:rPr>
        <w:t xml:space="preserve"> however, Bidder must provide such </w:t>
      </w:r>
      <w:r>
        <w:rPr>
          <w:sz w:val="24"/>
        </w:rPr>
        <w:t>proof</w:t>
      </w:r>
      <w:r w:rsidRPr="00356299">
        <w:rPr>
          <w:sz w:val="24"/>
        </w:rPr>
        <w:t xml:space="preserve"> if requested by County.</w:t>
      </w:r>
      <w:bookmarkEnd w:id="17"/>
      <w:bookmarkEnd w:id="18"/>
    </w:p>
    <w:p w14:paraId="3DD45051" w14:textId="77777777" w:rsidR="00F9006C" w:rsidRPr="00A2452E" w:rsidRDefault="00F9006C" w:rsidP="000352A4">
      <w:pPr>
        <w:pStyle w:val="Heading2"/>
        <w:rPr>
          <w:rFonts w:asciiTheme="minorHAnsi" w:hAnsiTheme="minorHAnsi" w:cstheme="minorHAnsi"/>
          <w:sz w:val="24"/>
          <w:szCs w:val="24"/>
        </w:rPr>
      </w:pPr>
      <w:bookmarkStart w:id="19" w:name="_Toc193458481"/>
      <w:r w:rsidRPr="00A2452E">
        <w:rPr>
          <w:rFonts w:asciiTheme="minorHAnsi" w:hAnsiTheme="minorHAnsi" w:cstheme="minorHAnsi"/>
          <w:sz w:val="24"/>
          <w:szCs w:val="24"/>
        </w:rPr>
        <w:t>S</w:t>
      </w:r>
      <w:r w:rsidR="00017184" w:rsidRPr="00A2452E">
        <w:rPr>
          <w:rFonts w:asciiTheme="minorHAnsi" w:hAnsiTheme="minorHAnsi" w:cstheme="minorHAnsi"/>
          <w:sz w:val="24"/>
          <w:szCs w:val="24"/>
        </w:rPr>
        <w:t>PECIFIC REQUIREMENTS</w:t>
      </w:r>
      <w:bookmarkEnd w:id="19"/>
    </w:p>
    <w:p w14:paraId="77C06E23" w14:textId="01318950" w:rsidR="00A2452E" w:rsidRPr="00A2452E" w:rsidRDefault="00A2452E" w:rsidP="00A2452E">
      <w:pPr>
        <w:pStyle w:val="Item1"/>
        <w:rPr>
          <w:rFonts w:asciiTheme="minorHAnsi" w:hAnsiTheme="minorHAnsi" w:cstheme="minorHAnsi"/>
          <w:sz w:val="24"/>
          <w:szCs w:val="24"/>
        </w:rPr>
      </w:pPr>
      <w:r w:rsidRPr="00A2452E">
        <w:rPr>
          <w:rFonts w:asciiTheme="minorHAnsi" w:hAnsiTheme="minorHAnsi" w:cstheme="minorHAnsi"/>
          <w:sz w:val="24"/>
          <w:szCs w:val="24"/>
        </w:rPr>
        <w:t xml:space="preserve">Contractor </w:t>
      </w:r>
      <w:r>
        <w:rPr>
          <w:rFonts w:asciiTheme="minorHAnsi" w:hAnsiTheme="minorHAnsi" w:cstheme="minorHAnsi"/>
          <w:sz w:val="24"/>
          <w:szCs w:val="24"/>
        </w:rPr>
        <w:t>must</w:t>
      </w:r>
      <w:r w:rsidRPr="00A2452E">
        <w:rPr>
          <w:rFonts w:asciiTheme="minorHAnsi" w:hAnsiTheme="minorHAnsi" w:cstheme="minorHAnsi"/>
          <w:sz w:val="24"/>
          <w:szCs w:val="24"/>
        </w:rPr>
        <w:t xml:space="preserve"> provide office supplies to County </w:t>
      </w:r>
      <w:r w:rsidR="00E20B75">
        <w:rPr>
          <w:rFonts w:asciiTheme="minorHAnsi" w:hAnsiTheme="minorHAnsi" w:cstheme="minorHAnsi"/>
          <w:sz w:val="24"/>
          <w:szCs w:val="24"/>
        </w:rPr>
        <w:t>agencies and d</w:t>
      </w:r>
      <w:r w:rsidRPr="00A2452E">
        <w:rPr>
          <w:rFonts w:asciiTheme="minorHAnsi" w:hAnsiTheme="minorHAnsi" w:cstheme="minorHAnsi"/>
          <w:sz w:val="24"/>
          <w:szCs w:val="24"/>
        </w:rPr>
        <w:t>epartments</w:t>
      </w:r>
      <w:r w:rsidR="00E20B75">
        <w:rPr>
          <w:rFonts w:asciiTheme="minorHAnsi" w:hAnsiTheme="minorHAnsi" w:cstheme="minorHAnsi"/>
          <w:sz w:val="24"/>
          <w:szCs w:val="24"/>
        </w:rPr>
        <w:t>.</w:t>
      </w:r>
    </w:p>
    <w:p w14:paraId="2C4E3B83" w14:textId="2CFDC607" w:rsidR="00A2452E" w:rsidRPr="00A2452E" w:rsidRDefault="00A2452E" w:rsidP="00A2452E">
      <w:pPr>
        <w:pStyle w:val="Item1"/>
        <w:rPr>
          <w:rFonts w:asciiTheme="minorHAnsi" w:hAnsiTheme="minorHAnsi" w:cstheme="minorHAnsi"/>
          <w:spacing w:val="-3"/>
          <w:sz w:val="24"/>
          <w:szCs w:val="24"/>
        </w:rPr>
      </w:pPr>
      <w:r w:rsidRPr="00A2452E">
        <w:rPr>
          <w:rFonts w:asciiTheme="minorHAnsi" w:hAnsiTheme="minorHAnsi" w:cstheme="minorHAnsi"/>
          <w:spacing w:val="-3"/>
          <w:sz w:val="24"/>
          <w:szCs w:val="24"/>
        </w:rPr>
        <w:t xml:space="preserve">Contract items catalog </w:t>
      </w:r>
      <w:r>
        <w:rPr>
          <w:rFonts w:asciiTheme="minorHAnsi" w:hAnsiTheme="minorHAnsi" w:cstheme="minorHAnsi"/>
          <w:spacing w:val="-3"/>
          <w:sz w:val="24"/>
          <w:szCs w:val="24"/>
        </w:rPr>
        <w:t>must</w:t>
      </w:r>
      <w:r w:rsidRPr="00A2452E">
        <w:rPr>
          <w:rFonts w:asciiTheme="minorHAnsi" w:hAnsiTheme="minorHAnsi" w:cstheme="minorHAnsi"/>
          <w:spacing w:val="-3"/>
          <w:sz w:val="24"/>
          <w:szCs w:val="24"/>
        </w:rPr>
        <w:t xml:space="preserve"> include the following:</w:t>
      </w:r>
    </w:p>
    <w:p w14:paraId="504DE1BD" w14:textId="79059E1C" w:rsidR="00A2452E" w:rsidRPr="00A2452E" w:rsidRDefault="00A2452E" w:rsidP="000E0FAB">
      <w:pPr>
        <w:pStyle w:val="ListParagraph"/>
        <w:numPr>
          <w:ilvl w:val="0"/>
          <w:numId w:val="36"/>
        </w:numPr>
        <w:spacing w:after="240"/>
        <w:ind w:left="2880" w:hanging="720"/>
        <w:rPr>
          <w:rFonts w:asciiTheme="minorHAnsi" w:hAnsiTheme="minorHAnsi" w:cstheme="minorHAnsi"/>
          <w:b/>
          <w:sz w:val="24"/>
          <w:szCs w:val="24"/>
        </w:rPr>
      </w:pPr>
      <w:bookmarkStart w:id="20" w:name="_Toc33521076"/>
      <w:bookmarkStart w:id="21" w:name="_Toc34042295"/>
      <w:bookmarkStart w:id="22" w:name="_Toc189423111"/>
      <w:r w:rsidRPr="00AB3D28">
        <w:rPr>
          <w:rFonts w:asciiTheme="minorHAnsi" w:hAnsiTheme="minorHAnsi" w:cstheme="minorHAnsi"/>
          <w:sz w:val="24"/>
          <w:szCs w:val="24"/>
        </w:rPr>
        <w:t>Product Name</w:t>
      </w:r>
      <w:bookmarkEnd w:id="20"/>
      <w:bookmarkEnd w:id="21"/>
      <w:r w:rsidR="00CC41D2">
        <w:rPr>
          <w:rFonts w:asciiTheme="minorHAnsi" w:hAnsiTheme="minorHAnsi" w:cstheme="minorHAnsi"/>
          <w:b/>
          <w:sz w:val="24"/>
          <w:szCs w:val="24"/>
        </w:rPr>
        <w:t>.</w:t>
      </w:r>
      <w:bookmarkEnd w:id="22"/>
    </w:p>
    <w:p w14:paraId="56D9DEA2" w14:textId="3E7AE7CD" w:rsidR="00A2452E" w:rsidRPr="00A2452E" w:rsidRDefault="00A2452E" w:rsidP="000E0FAB">
      <w:pPr>
        <w:pStyle w:val="ListParagraph"/>
        <w:numPr>
          <w:ilvl w:val="0"/>
          <w:numId w:val="36"/>
        </w:numPr>
        <w:spacing w:after="240"/>
        <w:ind w:left="2880" w:hanging="720"/>
        <w:rPr>
          <w:rFonts w:asciiTheme="minorHAnsi" w:hAnsiTheme="minorHAnsi" w:cstheme="minorHAnsi"/>
          <w:b/>
          <w:sz w:val="24"/>
          <w:szCs w:val="24"/>
        </w:rPr>
      </w:pPr>
      <w:bookmarkStart w:id="23" w:name="_Toc33521077"/>
      <w:bookmarkStart w:id="24" w:name="_Toc34042296"/>
      <w:bookmarkStart w:id="25" w:name="_Toc189423112"/>
      <w:r w:rsidRPr="00A2452E">
        <w:rPr>
          <w:rFonts w:asciiTheme="minorHAnsi" w:hAnsiTheme="minorHAnsi" w:cstheme="minorHAnsi"/>
          <w:sz w:val="24"/>
          <w:szCs w:val="24"/>
        </w:rPr>
        <w:t>Brand Name/Manufacturer Name</w:t>
      </w:r>
      <w:bookmarkEnd w:id="23"/>
      <w:bookmarkEnd w:id="24"/>
      <w:r w:rsidR="00CC41D2">
        <w:rPr>
          <w:rFonts w:asciiTheme="minorHAnsi" w:hAnsiTheme="minorHAnsi" w:cstheme="minorHAnsi"/>
          <w:b/>
          <w:sz w:val="24"/>
          <w:szCs w:val="24"/>
        </w:rPr>
        <w:t>.</w:t>
      </w:r>
      <w:bookmarkEnd w:id="25"/>
    </w:p>
    <w:p w14:paraId="7F3ED7EC" w14:textId="36110692" w:rsidR="00A2452E" w:rsidRPr="00A2452E" w:rsidRDefault="00A2452E" w:rsidP="000E0FAB">
      <w:pPr>
        <w:pStyle w:val="ListParagraph"/>
        <w:numPr>
          <w:ilvl w:val="0"/>
          <w:numId w:val="36"/>
        </w:numPr>
        <w:spacing w:after="240"/>
        <w:ind w:left="2880" w:hanging="720"/>
        <w:rPr>
          <w:rFonts w:asciiTheme="minorHAnsi" w:hAnsiTheme="minorHAnsi" w:cstheme="minorHAnsi"/>
          <w:b/>
          <w:sz w:val="24"/>
          <w:szCs w:val="24"/>
        </w:rPr>
      </w:pPr>
      <w:bookmarkStart w:id="26" w:name="_Toc33521078"/>
      <w:bookmarkStart w:id="27" w:name="_Toc34042297"/>
      <w:bookmarkStart w:id="28" w:name="_Toc189423113"/>
      <w:r w:rsidRPr="00A2452E">
        <w:rPr>
          <w:rFonts w:asciiTheme="minorHAnsi" w:hAnsiTheme="minorHAnsi" w:cstheme="minorHAnsi"/>
          <w:sz w:val="24"/>
          <w:szCs w:val="24"/>
        </w:rPr>
        <w:t>Manufacturer Item Number/Part Number</w:t>
      </w:r>
      <w:bookmarkEnd w:id="26"/>
      <w:bookmarkEnd w:id="27"/>
      <w:r w:rsidR="00CC41D2">
        <w:rPr>
          <w:rFonts w:asciiTheme="minorHAnsi" w:hAnsiTheme="minorHAnsi" w:cstheme="minorHAnsi"/>
          <w:b/>
          <w:sz w:val="24"/>
          <w:szCs w:val="24"/>
        </w:rPr>
        <w:t>.</w:t>
      </w:r>
      <w:bookmarkEnd w:id="28"/>
    </w:p>
    <w:p w14:paraId="28EE683B" w14:textId="7B596AAA" w:rsidR="00A2452E" w:rsidRPr="00A2452E" w:rsidRDefault="00A2452E" w:rsidP="000E0FAB">
      <w:pPr>
        <w:pStyle w:val="ListParagraph"/>
        <w:numPr>
          <w:ilvl w:val="0"/>
          <w:numId w:val="36"/>
        </w:numPr>
        <w:spacing w:after="240"/>
        <w:ind w:left="2880" w:hanging="720"/>
        <w:rPr>
          <w:rFonts w:asciiTheme="minorHAnsi" w:hAnsiTheme="minorHAnsi" w:cstheme="minorHAnsi"/>
          <w:b/>
          <w:sz w:val="24"/>
          <w:szCs w:val="24"/>
        </w:rPr>
      </w:pPr>
      <w:bookmarkStart w:id="29" w:name="_Toc33521079"/>
      <w:bookmarkStart w:id="30" w:name="_Toc34042298"/>
      <w:bookmarkStart w:id="31" w:name="_Toc189423114"/>
      <w:r w:rsidRPr="00A2452E">
        <w:rPr>
          <w:rFonts w:asciiTheme="minorHAnsi" w:hAnsiTheme="minorHAnsi" w:cstheme="minorHAnsi"/>
          <w:sz w:val="24"/>
          <w:szCs w:val="24"/>
        </w:rPr>
        <w:t>Manufacturer SKU Number</w:t>
      </w:r>
      <w:bookmarkEnd w:id="29"/>
      <w:bookmarkEnd w:id="30"/>
      <w:r w:rsidR="00CC41D2">
        <w:rPr>
          <w:rFonts w:asciiTheme="minorHAnsi" w:hAnsiTheme="minorHAnsi" w:cstheme="minorHAnsi"/>
          <w:b/>
          <w:sz w:val="24"/>
          <w:szCs w:val="24"/>
        </w:rPr>
        <w:t>.</w:t>
      </w:r>
      <w:bookmarkEnd w:id="31"/>
    </w:p>
    <w:p w14:paraId="5D215DB3" w14:textId="3B0A3D49" w:rsidR="00A2452E" w:rsidRDefault="00A2452E" w:rsidP="000E0FAB">
      <w:pPr>
        <w:pStyle w:val="ListParagraph"/>
        <w:numPr>
          <w:ilvl w:val="0"/>
          <w:numId w:val="36"/>
        </w:numPr>
        <w:spacing w:after="240"/>
        <w:ind w:left="2880" w:hanging="720"/>
        <w:rPr>
          <w:rFonts w:asciiTheme="minorHAnsi" w:hAnsiTheme="minorHAnsi" w:cstheme="minorHAnsi"/>
          <w:b/>
          <w:sz w:val="24"/>
          <w:szCs w:val="24"/>
        </w:rPr>
      </w:pPr>
      <w:bookmarkStart w:id="32" w:name="_Toc33521080"/>
      <w:bookmarkStart w:id="33" w:name="_Toc34042299"/>
      <w:bookmarkStart w:id="34" w:name="_Toc189423115"/>
      <w:r w:rsidRPr="00A2452E">
        <w:rPr>
          <w:rFonts w:asciiTheme="minorHAnsi" w:hAnsiTheme="minorHAnsi" w:cstheme="minorHAnsi"/>
          <w:sz w:val="24"/>
          <w:szCs w:val="24"/>
        </w:rPr>
        <w:t>Item detailed description</w:t>
      </w:r>
      <w:bookmarkEnd w:id="32"/>
      <w:bookmarkEnd w:id="33"/>
      <w:r w:rsidR="00CC41D2">
        <w:rPr>
          <w:rFonts w:asciiTheme="minorHAnsi" w:hAnsiTheme="minorHAnsi" w:cstheme="minorHAnsi"/>
          <w:b/>
          <w:sz w:val="24"/>
          <w:szCs w:val="24"/>
        </w:rPr>
        <w:t>.</w:t>
      </w:r>
      <w:bookmarkEnd w:id="34"/>
    </w:p>
    <w:p w14:paraId="1ED4251D" w14:textId="56BAF968" w:rsidR="00A3707B" w:rsidRPr="00A3707B" w:rsidRDefault="00A3707B" w:rsidP="00A3707B">
      <w:pPr>
        <w:numPr>
          <w:ilvl w:val="0"/>
          <w:numId w:val="36"/>
        </w:numPr>
        <w:spacing w:after="240"/>
        <w:ind w:left="2880" w:hanging="720"/>
        <w:rPr>
          <w:rFonts w:asciiTheme="minorHAnsi" w:hAnsiTheme="minorHAnsi" w:cstheme="minorHAnsi"/>
          <w:sz w:val="24"/>
          <w:szCs w:val="24"/>
        </w:rPr>
      </w:pPr>
      <w:r>
        <w:rPr>
          <w:rFonts w:asciiTheme="minorHAnsi" w:hAnsiTheme="minorHAnsi" w:cstheme="minorHAnsi"/>
          <w:sz w:val="24"/>
          <w:szCs w:val="24"/>
        </w:rPr>
        <w:t>C</w:t>
      </w:r>
      <w:r w:rsidRPr="00D92FA0">
        <w:rPr>
          <w:rFonts w:asciiTheme="minorHAnsi" w:hAnsiTheme="minorHAnsi" w:cstheme="minorHAnsi"/>
          <w:sz w:val="24"/>
          <w:szCs w:val="24"/>
        </w:rPr>
        <w:t>lear, color photo(s)</w:t>
      </w:r>
      <w:r>
        <w:rPr>
          <w:rFonts w:asciiTheme="minorHAnsi" w:hAnsiTheme="minorHAnsi" w:cstheme="minorHAnsi"/>
          <w:sz w:val="24"/>
          <w:szCs w:val="24"/>
        </w:rPr>
        <w:t xml:space="preserve"> of </w:t>
      </w:r>
      <w:proofErr w:type="gramStart"/>
      <w:r>
        <w:rPr>
          <w:rFonts w:asciiTheme="minorHAnsi" w:hAnsiTheme="minorHAnsi" w:cstheme="minorHAnsi"/>
          <w:sz w:val="24"/>
          <w:szCs w:val="24"/>
        </w:rPr>
        <w:t>item</w:t>
      </w:r>
      <w:proofErr w:type="gramEnd"/>
      <w:r>
        <w:rPr>
          <w:rFonts w:asciiTheme="minorHAnsi" w:hAnsiTheme="minorHAnsi" w:cstheme="minorHAnsi"/>
          <w:sz w:val="24"/>
          <w:szCs w:val="24"/>
        </w:rPr>
        <w:t>.</w:t>
      </w:r>
    </w:p>
    <w:p w14:paraId="641473B1" w14:textId="2B0C7644" w:rsidR="00A2452E" w:rsidRPr="00C036A0" w:rsidRDefault="00A2452E" w:rsidP="000E0FAB">
      <w:pPr>
        <w:pStyle w:val="ListParagraph"/>
        <w:numPr>
          <w:ilvl w:val="0"/>
          <w:numId w:val="36"/>
        </w:numPr>
        <w:spacing w:after="240"/>
        <w:ind w:left="2880" w:hanging="720"/>
        <w:rPr>
          <w:rFonts w:asciiTheme="minorHAnsi" w:hAnsiTheme="minorHAnsi" w:cstheme="minorHAnsi"/>
          <w:b/>
          <w:sz w:val="24"/>
          <w:szCs w:val="24"/>
        </w:rPr>
      </w:pPr>
      <w:bookmarkStart w:id="35" w:name="_Toc33521081"/>
      <w:bookmarkStart w:id="36" w:name="_Toc34042300"/>
      <w:bookmarkStart w:id="37" w:name="_Toc189423116"/>
      <w:r w:rsidRPr="00A2452E">
        <w:rPr>
          <w:rFonts w:asciiTheme="minorHAnsi" w:hAnsiTheme="minorHAnsi" w:cstheme="minorHAnsi"/>
          <w:sz w:val="24"/>
          <w:szCs w:val="24"/>
        </w:rPr>
        <w:t xml:space="preserve">Item Unit </w:t>
      </w:r>
      <w:r w:rsidRPr="00CB5304">
        <w:rPr>
          <w:rFonts w:asciiTheme="minorHAnsi" w:hAnsiTheme="minorHAnsi" w:cstheme="minorHAnsi"/>
          <w:sz w:val="24"/>
          <w:szCs w:val="24"/>
        </w:rPr>
        <w:t>of Measure</w:t>
      </w:r>
      <w:bookmarkEnd w:id="35"/>
      <w:bookmarkEnd w:id="36"/>
      <w:r w:rsidR="00CC41D2" w:rsidRPr="00CB5304">
        <w:rPr>
          <w:rFonts w:asciiTheme="minorHAnsi" w:hAnsiTheme="minorHAnsi" w:cstheme="minorHAnsi"/>
          <w:sz w:val="24"/>
          <w:szCs w:val="24"/>
        </w:rPr>
        <w:t>.</w:t>
      </w:r>
      <w:bookmarkEnd w:id="37"/>
    </w:p>
    <w:p w14:paraId="2D5636E0" w14:textId="70E83C3F" w:rsidR="00C036A0" w:rsidRPr="00C036A0" w:rsidRDefault="00C036A0" w:rsidP="000E0FAB">
      <w:pPr>
        <w:pStyle w:val="ListParagraph"/>
        <w:numPr>
          <w:ilvl w:val="0"/>
          <w:numId w:val="36"/>
        </w:numPr>
        <w:spacing w:after="240"/>
        <w:ind w:left="2880" w:hanging="720"/>
        <w:rPr>
          <w:rFonts w:asciiTheme="minorHAnsi" w:hAnsiTheme="minorHAnsi" w:cstheme="minorHAnsi"/>
          <w:bCs/>
          <w:sz w:val="24"/>
          <w:szCs w:val="24"/>
        </w:rPr>
      </w:pPr>
      <w:r w:rsidRPr="00C036A0">
        <w:rPr>
          <w:rFonts w:asciiTheme="minorHAnsi" w:hAnsiTheme="minorHAnsi" w:cstheme="minorHAnsi"/>
          <w:bCs/>
          <w:sz w:val="24"/>
          <w:szCs w:val="24"/>
        </w:rPr>
        <w:t>Contract Pricing (specified and identified by a “Contract Pricing” icon).</w:t>
      </w:r>
    </w:p>
    <w:p w14:paraId="4D91FF59" w14:textId="73A6F77A" w:rsidR="00A2452E" w:rsidRPr="00A2452E" w:rsidRDefault="00A2452E" w:rsidP="00A2452E">
      <w:pPr>
        <w:numPr>
          <w:ilvl w:val="0"/>
          <w:numId w:val="36"/>
        </w:numPr>
        <w:spacing w:after="240"/>
        <w:ind w:left="2880" w:hanging="720"/>
        <w:rPr>
          <w:rFonts w:asciiTheme="minorHAnsi" w:hAnsiTheme="minorHAnsi" w:cstheme="minorHAnsi"/>
          <w:sz w:val="24"/>
          <w:szCs w:val="24"/>
        </w:rPr>
      </w:pPr>
      <w:r w:rsidRPr="00A2452E">
        <w:rPr>
          <w:rFonts w:asciiTheme="minorHAnsi" w:hAnsiTheme="minorHAnsi" w:cstheme="minorHAnsi"/>
          <w:sz w:val="24"/>
          <w:szCs w:val="24"/>
        </w:rPr>
        <w:t>Discount Pricing (percentage)</w:t>
      </w:r>
      <w:r w:rsidR="00CC41D2">
        <w:rPr>
          <w:rFonts w:asciiTheme="minorHAnsi" w:hAnsiTheme="minorHAnsi" w:cstheme="minorHAnsi"/>
          <w:sz w:val="24"/>
          <w:szCs w:val="24"/>
        </w:rPr>
        <w:t>.</w:t>
      </w:r>
    </w:p>
    <w:p w14:paraId="74FDE30E" w14:textId="61859067" w:rsidR="00A2452E" w:rsidRPr="00A2452E" w:rsidRDefault="00A2452E" w:rsidP="00A2452E">
      <w:pPr>
        <w:numPr>
          <w:ilvl w:val="0"/>
          <w:numId w:val="36"/>
        </w:numPr>
        <w:spacing w:after="240"/>
        <w:ind w:left="2880" w:hanging="720"/>
        <w:rPr>
          <w:rFonts w:asciiTheme="minorHAnsi" w:hAnsiTheme="minorHAnsi" w:cstheme="minorHAnsi"/>
          <w:sz w:val="24"/>
          <w:szCs w:val="24"/>
        </w:rPr>
      </w:pPr>
      <w:r w:rsidRPr="00A2452E">
        <w:rPr>
          <w:rFonts w:asciiTheme="minorHAnsi" w:hAnsiTheme="minorHAnsi" w:cstheme="minorHAnsi"/>
          <w:sz w:val="24"/>
          <w:szCs w:val="24"/>
        </w:rPr>
        <w:lastRenderedPageBreak/>
        <w:t>Manufacture Pricing (dollar amount)</w:t>
      </w:r>
      <w:r w:rsidR="00CC41D2">
        <w:rPr>
          <w:rFonts w:asciiTheme="minorHAnsi" w:hAnsiTheme="minorHAnsi" w:cstheme="minorHAnsi"/>
          <w:sz w:val="24"/>
          <w:szCs w:val="24"/>
        </w:rPr>
        <w:t>.</w:t>
      </w:r>
    </w:p>
    <w:p w14:paraId="522A8764" w14:textId="626219C9" w:rsidR="00A2452E" w:rsidRPr="00D92FA0" w:rsidRDefault="00A2452E" w:rsidP="00A2452E">
      <w:pPr>
        <w:numPr>
          <w:ilvl w:val="0"/>
          <w:numId w:val="36"/>
        </w:numPr>
        <w:spacing w:after="240"/>
        <w:ind w:left="2880" w:hanging="720"/>
        <w:rPr>
          <w:rFonts w:asciiTheme="minorHAnsi" w:hAnsiTheme="minorHAnsi" w:cstheme="minorHAnsi"/>
          <w:sz w:val="24"/>
          <w:szCs w:val="24"/>
        </w:rPr>
      </w:pPr>
      <w:r w:rsidRPr="00D92FA0">
        <w:rPr>
          <w:rFonts w:asciiTheme="minorHAnsi" w:hAnsiTheme="minorHAnsi" w:cstheme="minorHAnsi"/>
          <w:sz w:val="24"/>
          <w:szCs w:val="24"/>
        </w:rPr>
        <w:t>Technical Specifications</w:t>
      </w:r>
      <w:r w:rsidR="00CC41D2" w:rsidRPr="00D92FA0">
        <w:rPr>
          <w:rFonts w:asciiTheme="minorHAnsi" w:hAnsiTheme="minorHAnsi" w:cstheme="minorHAnsi"/>
          <w:sz w:val="24"/>
          <w:szCs w:val="24"/>
        </w:rPr>
        <w:t>.</w:t>
      </w:r>
    </w:p>
    <w:p w14:paraId="4498E630" w14:textId="0E8CEFBB" w:rsidR="00A2452E" w:rsidRPr="00D92FA0" w:rsidRDefault="00A2452E" w:rsidP="00A2452E">
      <w:pPr>
        <w:numPr>
          <w:ilvl w:val="0"/>
          <w:numId w:val="36"/>
        </w:numPr>
        <w:spacing w:after="240"/>
        <w:ind w:left="2880" w:hanging="720"/>
        <w:rPr>
          <w:rFonts w:asciiTheme="minorHAnsi" w:hAnsiTheme="minorHAnsi" w:cstheme="minorHAnsi"/>
          <w:sz w:val="24"/>
          <w:szCs w:val="24"/>
        </w:rPr>
      </w:pPr>
      <w:r w:rsidRPr="00D92FA0">
        <w:rPr>
          <w:rFonts w:asciiTheme="minorHAnsi" w:hAnsiTheme="minorHAnsi" w:cstheme="minorHAnsi"/>
          <w:sz w:val="24"/>
          <w:szCs w:val="24"/>
        </w:rPr>
        <w:t>Environmental specifications and attributes, if applicable</w:t>
      </w:r>
      <w:r w:rsidR="00CC41D2" w:rsidRPr="00D92FA0">
        <w:rPr>
          <w:rFonts w:asciiTheme="minorHAnsi" w:hAnsiTheme="minorHAnsi" w:cstheme="minorHAnsi"/>
          <w:sz w:val="24"/>
          <w:szCs w:val="24"/>
        </w:rPr>
        <w:t>.</w:t>
      </w:r>
    </w:p>
    <w:p w14:paraId="38C397A1" w14:textId="57057F86" w:rsidR="00A2452E" w:rsidRPr="00D92FA0" w:rsidRDefault="00A2452E" w:rsidP="00A2452E">
      <w:pPr>
        <w:numPr>
          <w:ilvl w:val="0"/>
          <w:numId w:val="36"/>
        </w:numPr>
        <w:spacing w:after="240"/>
        <w:ind w:left="2880" w:hanging="720"/>
        <w:rPr>
          <w:rFonts w:asciiTheme="minorHAnsi" w:hAnsiTheme="minorHAnsi" w:cstheme="minorHAnsi"/>
          <w:sz w:val="24"/>
          <w:szCs w:val="24"/>
        </w:rPr>
      </w:pPr>
      <w:r w:rsidRPr="00D92FA0">
        <w:rPr>
          <w:rFonts w:asciiTheme="minorHAnsi" w:hAnsiTheme="minorHAnsi" w:cstheme="minorHAnsi"/>
          <w:sz w:val="24"/>
          <w:szCs w:val="24"/>
        </w:rPr>
        <w:t>Percentage of post-consumer recycled content</w:t>
      </w:r>
      <w:r w:rsidR="00CC41D2" w:rsidRPr="00D92FA0">
        <w:rPr>
          <w:rFonts w:asciiTheme="minorHAnsi" w:hAnsiTheme="minorHAnsi" w:cstheme="minorHAnsi"/>
          <w:sz w:val="24"/>
          <w:szCs w:val="24"/>
        </w:rPr>
        <w:t xml:space="preserve">, </w:t>
      </w:r>
      <w:r w:rsidRPr="00D92FA0">
        <w:rPr>
          <w:rFonts w:asciiTheme="minorHAnsi" w:hAnsiTheme="minorHAnsi" w:cstheme="minorHAnsi"/>
          <w:sz w:val="24"/>
          <w:szCs w:val="24"/>
        </w:rPr>
        <w:t>if applicable</w:t>
      </w:r>
      <w:r w:rsidR="00CC41D2" w:rsidRPr="00D92FA0">
        <w:rPr>
          <w:rFonts w:asciiTheme="minorHAnsi" w:hAnsiTheme="minorHAnsi" w:cstheme="minorHAnsi"/>
          <w:sz w:val="24"/>
          <w:szCs w:val="24"/>
        </w:rPr>
        <w:t>.</w:t>
      </w:r>
    </w:p>
    <w:p w14:paraId="429CCD4F" w14:textId="0A7CE2DE" w:rsidR="00A2452E" w:rsidRPr="00D92FA0" w:rsidRDefault="00A2452E" w:rsidP="00A2452E">
      <w:pPr>
        <w:numPr>
          <w:ilvl w:val="0"/>
          <w:numId w:val="36"/>
        </w:numPr>
        <w:spacing w:after="240"/>
        <w:ind w:left="2880" w:hanging="720"/>
        <w:rPr>
          <w:rFonts w:asciiTheme="minorHAnsi" w:hAnsiTheme="minorHAnsi" w:cstheme="minorHAnsi"/>
          <w:sz w:val="24"/>
          <w:szCs w:val="24"/>
        </w:rPr>
      </w:pPr>
      <w:r w:rsidRPr="00D92FA0">
        <w:rPr>
          <w:rFonts w:asciiTheme="minorHAnsi" w:hAnsiTheme="minorHAnsi" w:cstheme="minorHAnsi"/>
          <w:sz w:val="24"/>
          <w:szCs w:val="24"/>
        </w:rPr>
        <w:t>Reviews for items</w:t>
      </w:r>
      <w:r w:rsidR="00CC41D2" w:rsidRPr="00D92FA0">
        <w:rPr>
          <w:rFonts w:asciiTheme="minorHAnsi" w:hAnsiTheme="minorHAnsi" w:cstheme="minorHAnsi"/>
          <w:sz w:val="24"/>
          <w:szCs w:val="24"/>
        </w:rPr>
        <w:t>.</w:t>
      </w:r>
    </w:p>
    <w:p w14:paraId="147D3707" w14:textId="3AF09101" w:rsidR="00A2452E" w:rsidRPr="00D92FA0" w:rsidRDefault="00A2452E" w:rsidP="00A2452E">
      <w:pPr>
        <w:pStyle w:val="Item1"/>
        <w:rPr>
          <w:rFonts w:asciiTheme="minorHAnsi" w:hAnsiTheme="minorHAnsi" w:cstheme="minorHAnsi"/>
          <w:sz w:val="24"/>
          <w:szCs w:val="24"/>
        </w:rPr>
      </w:pPr>
      <w:proofErr w:type="gramStart"/>
      <w:r w:rsidRPr="00D92FA0">
        <w:rPr>
          <w:rFonts w:asciiTheme="minorHAnsi" w:hAnsiTheme="minorHAnsi" w:cstheme="minorHAnsi"/>
          <w:sz w:val="24"/>
          <w:szCs w:val="24"/>
        </w:rPr>
        <w:t>Contractor</w:t>
      </w:r>
      <w:proofErr w:type="gramEnd"/>
      <w:r w:rsidRPr="00D92FA0">
        <w:rPr>
          <w:rFonts w:asciiTheme="minorHAnsi" w:hAnsiTheme="minorHAnsi" w:cstheme="minorHAnsi"/>
          <w:sz w:val="24"/>
          <w:szCs w:val="24"/>
        </w:rPr>
        <w:t xml:space="preserve"> must provide a website specifically for Alameda County agencies and departments.  The website must:</w:t>
      </w:r>
    </w:p>
    <w:p w14:paraId="49B447E2" w14:textId="6E9185BB" w:rsidR="00CC41D2" w:rsidRPr="00D92FA0" w:rsidRDefault="00CC41D2" w:rsidP="00CC41D2">
      <w:pPr>
        <w:pStyle w:val="Itema"/>
        <w:rPr>
          <w:rFonts w:asciiTheme="minorHAnsi" w:hAnsiTheme="minorHAnsi" w:cstheme="minorHAnsi"/>
          <w:sz w:val="24"/>
          <w:szCs w:val="24"/>
        </w:rPr>
      </w:pPr>
      <w:r w:rsidRPr="00D92FA0">
        <w:rPr>
          <w:rFonts w:asciiTheme="minorHAnsi" w:hAnsiTheme="minorHAnsi" w:cstheme="minorHAnsi"/>
          <w:sz w:val="24"/>
          <w:szCs w:val="24"/>
        </w:rPr>
        <w:t xml:space="preserve">Be accessible </w:t>
      </w:r>
      <w:r w:rsidR="00C73242" w:rsidRPr="00D92FA0">
        <w:rPr>
          <w:rFonts w:asciiTheme="minorHAnsi" w:hAnsiTheme="minorHAnsi" w:cstheme="minorHAnsi"/>
          <w:sz w:val="24"/>
          <w:szCs w:val="24"/>
        </w:rPr>
        <w:t xml:space="preserve">to </w:t>
      </w:r>
      <w:r w:rsidRPr="00D92FA0">
        <w:rPr>
          <w:rFonts w:asciiTheme="minorHAnsi" w:hAnsiTheme="minorHAnsi" w:cstheme="minorHAnsi"/>
          <w:sz w:val="24"/>
          <w:szCs w:val="24"/>
        </w:rPr>
        <w:t>County agencies and departments</w:t>
      </w:r>
      <w:r w:rsidR="004D379E" w:rsidRPr="00D92FA0">
        <w:rPr>
          <w:rFonts w:asciiTheme="minorHAnsi" w:hAnsiTheme="minorHAnsi" w:cstheme="minorHAnsi"/>
          <w:sz w:val="24"/>
          <w:szCs w:val="24"/>
        </w:rPr>
        <w:t>,</w:t>
      </w:r>
      <w:r w:rsidRPr="00D92FA0">
        <w:rPr>
          <w:rFonts w:asciiTheme="minorHAnsi" w:hAnsiTheme="minorHAnsi" w:cstheme="minorHAnsi"/>
          <w:sz w:val="24"/>
          <w:szCs w:val="24"/>
        </w:rPr>
        <w:t xml:space="preserve"> at no additional cost.</w:t>
      </w:r>
    </w:p>
    <w:p w14:paraId="78A9C8A8" w14:textId="785D3502" w:rsidR="00CC41D2" w:rsidRPr="00D92FA0" w:rsidRDefault="00CC41D2" w:rsidP="00CC41D2">
      <w:pPr>
        <w:pStyle w:val="Itema"/>
        <w:rPr>
          <w:rFonts w:asciiTheme="minorHAnsi" w:hAnsiTheme="minorHAnsi" w:cstheme="minorHAnsi"/>
          <w:sz w:val="24"/>
          <w:szCs w:val="24"/>
        </w:rPr>
      </w:pPr>
      <w:r w:rsidRPr="00D92FA0">
        <w:rPr>
          <w:rFonts w:asciiTheme="minorHAnsi" w:hAnsiTheme="minorHAnsi" w:cstheme="minorHAnsi"/>
          <w:sz w:val="24"/>
          <w:szCs w:val="24"/>
        </w:rPr>
        <w:t xml:space="preserve">Allow County agencies and departments to </w:t>
      </w:r>
      <w:r w:rsidR="001E4C75" w:rsidRPr="00D92FA0">
        <w:rPr>
          <w:rFonts w:asciiTheme="minorHAnsi" w:hAnsiTheme="minorHAnsi" w:cstheme="minorHAnsi"/>
          <w:sz w:val="24"/>
          <w:szCs w:val="24"/>
        </w:rPr>
        <w:t xml:space="preserve">create and </w:t>
      </w:r>
      <w:r w:rsidRPr="00D92FA0">
        <w:rPr>
          <w:rFonts w:asciiTheme="minorHAnsi" w:hAnsiTheme="minorHAnsi" w:cstheme="minorHAnsi"/>
          <w:sz w:val="24"/>
          <w:szCs w:val="24"/>
        </w:rPr>
        <w:t>assign individual account log-in</w:t>
      </w:r>
      <w:r w:rsidR="006703D7" w:rsidRPr="00D92FA0">
        <w:rPr>
          <w:rFonts w:asciiTheme="minorHAnsi" w:hAnsiTheme="minorHAnsi" w:cstheme="minorHAnsi"/>
          <w:sz w:val="24"/>
          <w:szCs w:val="24"/>
        </w:rPr>
        <w:t xml:space="preserve"> for County personnel</w:t>
      </w:r>
      <w:r w:rsidRPr="00D92FA0">
        <w:rPr>
          <w:rFonts w:asciiTheme="minorHAnsi" w:hAnsiTheme="minorHAnsi" w:cstheme="minorHAnsi"/>
          <w:sz w:val="24"/>
          <w:szCs w:val="24"/>
        </w:rPr>
        <w:t>.</w:t>
      </w:r>
    </w:p>
    <w:p w14:paraId="22B4CD87" w14:textId="4F1C4801" w:rsidR="00A2452E" w:rsidRPr="00A2452E" w:rsidRDefault="00D561D6" w:rsidP="00A2452E">
      <w:pPr>
        <w:pStyle w:val="Itema"/>
        <w:rPr>
          <w:rFonts w:asciiTheme="minorHAnsi" w:hAnsiTheme="minorHAnsi" w:cstheme="minorHAnsi"/>
          <w:sz w:val="24"/>
          <w:szCs w:val="24"/>
        </w:rPr>
      </w:pPr>
      <w:r>
        <w:rPr>
          <w:rFonts w:asciiTheme="minorHAnsi" w:hAnsiTheme="minorHAnsi" w:cstheme="minorHAnsi"/>
          <w:sz w:val="24"/>
          <w:szCs w:val="24"/>
        </w:rPr>
        <w:t>Provide</w:t>
      </w:r>
      <w:r w:rsidRPr="00A2452E">
        <w:rPr>
          <w:rFonts w:asciiTheme="minorHAnsi" w:hAnsiTheme="minorHAnsi" w:cstheme="minorHAnsi"/>
          <w:sz w:val="24"/>
          <w:szCs w:val="24"/>
        </w:rPr>
        <w:t xml:space="preserve"> </w:t>
      </w:r>
      <w:r w:rsidR="00A2452E" w:rsidRPr="00A2452E">
        <w:rPr>
          <w:rFonts w:asciiTheme="minorHAnsi" w:hAnsiTheme="minorHAnsi" w:cstheme="minorHAnsi"/>
          <w:sz w:val="24"/>
          <w:szCs w:val="24"/>
        </w:rPr>
        <w:t>all information on all contract items</w:t>
      </w:r>
      <w:r>
        <w:rPr>
          <w:rFonts w:asciiTheme="minorHAnsi" w:hAnsiTheme="minorHAnsi" w:cstheme="minorHAnsi"/>
          <w:sz w:val="24"/>
          <w:szCs w:val="24"/>
        </w:rPr>
        <w:t>,</w:t>
      </w:r>
      <w:r w:rsidR="00A2452E" w:rsidRPr="00A2452E">
        <w:rPr>
          <w:rFonts w:asciiTheme="minorHAnsi" w:hAnsiTheme="minorHAnsi" w:cstheme="minorHAnsi"/>
          <w:sz w:val="24"/>
          <w:szCs w:val="24"/>
        </w:rPr>
        <w:t xml:space="preserve"> including, but not limited to, information listed </w:t>
      </w:r>
      <w:r w:rsidR="006703D7">
        <w:rPr>
          <w:rFonts w:asciiTheme="minorHAnsi" w:hAnsiTheme="minorHAnsi" w:cstheme="minorHAnsi"/>
          <w:sz w:val="24"/>
          <w:szCs w:val="24"/>
        </w:rPr>
        <w:t>in the</w:t>
      </w:r>
      <w:r w:rsidR="006703D7" w:rsidRPr="00A2452E">
        <w:rPr>
          <w:rFonts w:asciiTheme="minorHAnsi" w:hAnsiTheme="minorHAnsi" w:cstheme="minorHAnsi"/>
          <w:sz w:val="24"/>
          <w:szCs w:val="24"/>
        </w:rPr>
        <w:t xml:space="preserve"> </w:t>
      </w:r>
      <w:r w:rsidR="00A2452E" w:rsidRPr="00A2452E">
        <w:rPr>
          <w:rFonts w:asciiTheme="minorHAnsi" w:hAnsiTheme="minorHAnsi" w:cstheme="minorHAnsi"/>
          <w:sz w:val="24"/>
          <w:szCs w:val="24"/>
        </w:rPr>
        <w:t>Contract Items Catalog.</w:t>
      </w:r>
    </w:p>
    <w:p w14:paraId="0D3D808C" w14:textId="77777777" w:rsidR="00A2452E" w:rsidRPr="00A2452E" w:rsidRDefault="00A2452E" w:rsidP="00A2452E">
      <w:pPr>
        <w:pStyle w:val="Itema"/>
        <w:rPr>
          <w:rFonts w:asciiTheme="minorHAnsi" w:hAnsiTheme="minorHAnsi" w:cstheme="minorHAnsi"/>
          <w:sz w:val="24"/>
          <w:szCs w:val="24"/>
        </w:rPr>
      </w:pPr>
      <w:r w:rsidRPr="00A2452E">
        <w:rPr>
          <w:rFonts w:asciiTheme="minorHAnsi" w:hAnsiTheme="minorHAnsi" w:cstheme="minorHAnsi"/>
          <w:sz w:val="24"/>
          <w:szCs w:val="24"/>
        </w:rPr>
        <w:t>Display all contract items.</w:t>
      </w:r>
    </w:p>
    <w:p w14:paraId="0B793FCC" w14:textId="7D56F237" w:rsidR="00A2452E" w:rsidRPr="00A2452E" w:rsidRDefault="004D379E" w:rsidP="00A2452E">
      <w:pPr>
        <w:pStyle w:val="Itema"/>
        <w:rPr>
          <w:rFonts w:asciiTheme="minorHAnsi" w:hAnsiTheme="minorHAnsi" w:cstheme="minorHAnsi"/>
          <w:sz w:val="24"/>
          <w:szCs w:val="24"/>
        </w:rPr>
      </w:pPr>
      <w:r>
        <w:rPr>
          <w:rFonts w:asciiTheme="minorHAnsi" w:hAnsiTheme="minorHAnsi" w:cstheme="minorHAnsi"/>
          <w:sz w:val="24"/>
          <w:szCs w:val="24"/>
        </w:rPr>
        <w:t>List</w:t>
      </w:r>
      <w:r w:rsidRPr="00A2452E">
        <w:rPr>
          <w:rFonts w:asciiTheme="minorHAnsi" w:hAnsiTheme="minorHAnsi" w:cstheme="minorHAnsi"/>
          <w:sz w:val="24"/>
          <w:szCs w:val="24"/>
        </w:rPr>
        <w:t xml:space="preserve"> </w:t>
      </w:r>
      <w:r w:rsidR="00A2452E" w:rsidRPr="00A2452E">
        <w:rPr>
          <w:rFonts w:asciiTheme="minorHAnsi" w:hAnsiTheme="minorHAnsi" w:cstheme="minorHAnsi"/>
          <w:sz w:val="24"/>
          <w:szCs w:val="24"/>
        </w:rPr>
        <w:t>County contract pricing.</w:t>
      </w:r>
    </w:p>
    <w:p w14:paraId="45912CC8" w14:textId="6A58B061" w:rsidR="00A2452E" w:rsidRDefault="004D379E" w:rsidP="00A2452E">
      <w:pPr>
        <w:pStyle w:val="Itema"/>
        <w:rPr>
          <w:rFonts w:asciiTheme="minorHAnsi" w:hAnsiTheme="minorHAnsi" w:cstheme="minorHAnsi"/>
          <w:sz w:val="24"/>
          <w:szCs w:val="24"/>
        </w:rPr>
      </w:pPr>
      <w:proofErr w:type="gramStart"/>
      <w:r>
        <w:rPr>
          <w:rFonts w:asciiTheme="minorHAnsi" w:hAnsiTheme="minorHAnsi" w:cstheme="minorHAnsi"/>
          <w:sz w:val="24"/>
          <w:szCs w:val="24"/>
        </w:rPr>
        <w:t>List</w:t>
      </w:r>
      <w:proofErr w:type="gramEnd"/>
      <w:r w:rsidRPr="00A2452E">
        <w:rPr>
          <w:rFonts w:asciiTheme="minorHAnsi" w:hAnsiTheme="minorHAnsi" w:cstheme="minorHAnsi"/>
          <w:sz w:val="24"/>
          <w:szCs w:val="24"/>
        </w:rPr>
        <w:t xml:space="preserve"> </w:t>
      </w:r>
      <w:r w:rsidR="00A2452E" w:rsidRPr="00A2452E">
        <w:rPr>
          <w:rFonts w:asciiTheme="minorHAnsi" w:hAnsiTheme="minorHAnsi" w:cstheme="minorHAnsi"/>
          <w:sz w:val="24"/>
          <w:szCs w:val="24"/>
        </w:rPr>
        <w:t>Manufacturer pricing.</w:t>
      </w:r>
    </w:p>
    <w:p w14:paraId="067D7E78" w14:textId="45D33E3D" w:rsidR="008B6D70" w:rsidRPr="00D92FA0" w:rsidRDefault="008B6D70" w:rsidP="00A2452E">
      <w:pPr>
        <w:pStyle w:val="Itema"/>
        <w:rPr>
          <w:rFonts w:asciiTheme="minorHAnsi" w:hAnsiTheme="minorHAnsi" w:cstheme="minorHAnsi"/>
          <w:sz w:val="24"/>
          <w:szCs w:val="24"/>
        </w:rPr>
      </w:pPr>
      <w:r w:rsidRPr="00D92FA0">
        <w:rPr>
          <w:rFonts w:asciiTheme="minorHAnsi" w:hAnsiTheme="minorHAnsi" w:cstheme="minorHAnsi"/>
          <w:sz w:val="24"/>
          <w:szCs w:val="24"/>
        </w:rPr>
        <w:t>List discount percentages.</w:t>
      </w:r>
    </w:p>
    <w:p w14:paraId="6D6FCCEB" w14:textId="459E24E1" w:rsidR="00A2452E" w:rsidRPr="00A2452E" w:rsidRDefault="00A2452E" w:rsidP="00A2452E">
      <w:pPr>
        <w:pStyle w:val="Itema"/>
        <w:rPr>
          <w:rFonts w:asciiTheme="minorHAnsi" w:hAnsiTheme="minorHAnsi" w:cstheme="minorHAnsi"/>
          <w:sz w:val="24"/>
          <w:szCs w:val="24"/>
        </w:rPr>
      </w:pPr>
      <w:r w:rsidRPr="00A2452E">
        <w:rPr>
          <w:rFonts w:asciiTheme="minorHAnsi" w:hAnsiTheme="minorHAnsi" w:cstheme="minorHAnsi"/>
          <w:sz w:val="24"/>
          <w:szCs w:val="24"/>
        </w:rPr>
        <w:t>Provide search capability by product name, product type, type of item, manufacturer, manufacturer part number, SKU number, environmentally preferable products, keyword descriptions</w:t>
      </w:r>
      <w:r w:rsidR="006703D7">
        <w:rPr>
          <w:rFonts w:asciiTheme="minorHAnsi" w:hAnsiTheme="minorHAnsi" w:cstheme="minorHAnsi"/>
          <w:sz w:val="24"/>
          <w:szCs w:val="24"/>
        </w:rPr>
        <w:t>, and any other capability requested by County</w:t>
      </w:r>
      <w:r w:rsidRPr="00A2452E">
        <w:rPr>
          <w:rFonts w:asciiTheme="minorHAnsi" w:hAnsiTheme="minorHAnsi" w:cstheme="minorHAnsi"/>
          <w:sz w:val="24"/>
          <w:szCs w:val="24"/>
        </w:rPr>
        <w:t>.</w:t>
      </w:r>
    </w:p>
    <w:p w14:paraId="75155286" w14:textId="244DCECF" w:rsidR="00A2452E" w:rsidRPr="00A2452E" w:rsidRDefault="00A2452E" w:rsidP="00A2452E">
      <w:pPr>
        <w:pStyle w:val="Itema"/>
        <w:rPr>
          <w:rFonts w:asciiTheme="minorHAnsi" w:hAnsiTheme="minorHAnsi" w:cstheme="minorHAnsi"/>
          <w:sz w:val="24"/>
          <w:szCs w:val="24"/>
        </w:rPr>
      </w:pPr>
      <w:r w:rsidRPr="00A2452E">
        <w:rPr>
          <w:rFonts w:asciiTheme="minorHAnsi" w:hAnsiTheme="minorHAnsi" w:cstheme="minorHAnsi"/>
          <w:sz w:val="24"/>
          <w:szCs w:val="24"/>
        </w:rPr>
        <w:t xml:space="preserve">Provide the ability to define symbols when the mouse cursor hovers over </w:t>
      </w:r>
      <w:r w:rsidR="00C73242">
        <w:rPr>
          <w:rFonts w:asciiTheme="minorHAnsi" w:hAnsiTheme="minorHAnsi" w:cstheme="minorHAnsi"/>
          <w:sz w:val="24"/>
          <w:szCs w:val="24"/>
        </w:rPr>
        <w:t xml:space="preserve">a </w:t>
      </w:r>
      <w:r w:rsidRPr="00A2452E">
        <w:rPr>
          <w:rFonts w:asciiTheme="minorHAnsi" w:hAnsiTheme="minorHAnsi" w:cstheme="minorHAnsi"/>
          <w:sz w:val="24"/>
          <w:szCs w:val="24"/>
        </w:rPr>
        <w:t>descriptive item.</w:t>
      </w:r>
    </w:p>
    <w:p w14:paraId="4E0BC1F6" w14:textId="6CFA7F32" w:rsidR="00A2452E" w:rsidRDefault="006703D7" w:rsidP="00A2452E">
      <w:pPr>
        <w:pStyle w:val="Itema"/>
        <w:rPr>
          <w:rFonts w:asciiTheme="minorHAnsi" w:hAnsiTheme="minorHAnsi" w:cstheme="minorHAnsi"/>
          <w:sz w:val="24"/>
          <w:szCs w:val="24"/>
        </w:rPr>
      </w:pPr>
      <w:r>
        <w:rPr>
          <w:rFonts w:asciiTheme="minorHAnsi" w:hAnsiTheme="minorHAnsi" w:cstheme="minorHAnsi"/>
          <w:sz w:val="24"/>
          <w:szCs w:val="24"/>
        </w:rPr>
        <w:t>List</w:t>
      </w:r>
      <w:r w:rsidRPr="00A2452E">
        <w:rPr>
          <w:rFonts w:asciiTheme="minorHAnsi" w:hAnsiTheme="minorHAnsi" w:cstheme="minorHAnsi"/>
          <w:sz w:val="24"/>
          <w:szCs w:val="24"/>
        </w:rPr>
        <w:t xml:space="preserve"> </w:t>
      </w:r>
      <w:r w:rsidR="00A2452E" w:rsidRPr="00A2452E">
        <w:rPr>
          <w:rFonts w:asciiTheme="minorHAnsi" w:hAnsiTheme="minorHAnsi" w:cstheme="minorHAnsi"/>
          <w:sz w:val="24"/>
          <w:szCs w:val="24"/>
        </w:rPr>
        <w:t xml:space="preserve">the quantity of the </w:t>
      </w:r>
      <w:r>
        <w:rPr>
          <w:rFonts w:asciiTheme="minorHAnsi" w:hAnsiTheme="minorHAnsi" w:cstheme="minorHAnsi"/>
          <w:sz w:val="24"/>
          <w:szCs w:val="24"/>
        </w:rPr>
        <w:t xml:space="preserve">contract </w:t>
      </w:r>
      <w:r w:rsidR="00A2452E" w:rsidRPr="00A2452E">
        <w:rPr>
          <w:rFonts w:asciiTheme="minorHAnsi" w:hAnsiTheme="minorHAnsi" w:cstheme="minorHAnsi"/>
          <w:sz w:val="24"/>
          <w:szCs w:val="24"/>
        </w:rPr>
        <w:t xml:space="preserve">items </w:t>
      </w:r>
      <w:r w:rsidR="00E51799">
        <w:rPr>
          <w:rFonts w:asciiTheme="minorHAnsi" w:hAnsiTheme="minorHAnsi" w:cstheme="minorHAnsi"/>
          <w:sz w:val="24"/>
          <w:szCs w:val="24"/>
        </w:rPr>
        <w:t xml:space="preserve">in stock, </w:t>
      </w:r>
      <w:r w:rsidR="00A2452E" w:rsidRPr="00A2452E">
        <w:rPr>
          <w:rFonts w:asciiTheme="minorHAnsi" w:hAnsiTheme="minorHAnsi" w:cstheme="minorHAnsi"/>
          <w:sz w:val="24"/>
          <w:szCs w:val="24"/>
        </w:rPr>
        <w:t>available for ordering.</w:t>
      </w:r>
    </w:p>
    <w:p w14:paraId="5DDD139D" w14:textId="6E906CAC" w:rsidR="006703D7" w:rsidRPr="00A2452E" w:rsidRDefault="006703D7" w:rsidP="00A2452E">
      <w:pPr>
        <w:pStyle w:val="Itema"/>
        <w:rPr>
          <w:rFonts w:asciiTheme="minorHAnsi" w:hAnsiTheme="minorHAnsi" w:cstheme="minorHAnsi"/>
          <w:sz w:val="24"/>
          <w:szCs w:val="24"/>
        </w:rPr>
      </w:pPr>
      <w:r>
        <w:rPr>
          <w:rFonts w:asciiTheme="minorHAnsi" w:hAnsiTheme="minorHAnsi" w:cstheme="minorHAnsi"/>
          <w:sz w:val="24"/>
          <w:szCs w:val="24"/>
        </w:rPr>
        <w:t xml:space="preserve">Provide </w:t>
      </w:r>
      <w:r w:rsidR="00F558C6">
        <w:rPr>
          <w:rFonts w:asciiTheme="minorHAnsi" w:hAnsiTheme="minorHAnsi" w:cstheme="minorHAnsi"/>
          <w:sz w:val="24"/>
          <w:szCs w:val="24"/>
        </w:rPr>
        <w:t xml:space="preserve">an </w:t>
      </w:r>
      <w:r>
        <w:rPr>
          <w:rFonts w:asciiTheme="minorHAnsi" w:hAnsiTheme="minorHAnsi" w:cstheme="minorHAnsi"/>
          <w:sz w:val="24"/>
          <w:szCs w:val="24"/>
        </w:rPr>
        <w:t>estimate</w:t>
      </w:r>
      <w:r w:rsidR="00F558C6">
        <w:rPr>
          <w:rFonts w:asciiTheme="minorHAnsi" w:hAnsiTheme="minorHAnsi" w:cstheme="minorHAnsi"/>
          <w:sz w:val="24"/>
          <w:szCs w:val="24"/>
        </w:rPr>
        <w:t>d</w:t>
      </w:r>
      <w:r>
        <w:rPr>
          <w:rFonts w:asciiTheme="minorHAnsi" w:hAnsiTheme="minorHAnsi" w:cstheme="minorHAnsi"/>
          <w:sz w:val="24"/>
          <w:szCs w:val="24"/>
        </w:rPr>
        <w:t xml:space="preserve"> time frame for items that are out of stock or on back order.</w:t>
      </w:r>
    </w:p>
    <w:p w14:paraId="341CC7C5" w14:textId="335EBD56" w:rsidR="00A2452E" w:rsidRPr="00A2452E" w:rsidRDefault="00A2452E" w:rsidP="00A2452E">
      <w:pPr>
        <w:pStyle w:val="Itema"/>
        <w:rPr>
          <w:rFonts w:asciiTheme="minorHAnsi" w:hAnsiTheme="minorHAnsi" w:cstheme="minorHAnsi"/>
          <w:sz w:val="24"/>
          <w:szCs w:val="24"/>
        </w:rPr>
      </w:pPr>
      <w:r w:rsidRPr="00A2452E">
        <w:rPr>
          <w:rFonts w:asciiTheme="minorHAnsi" w:hAnsiTheme="minorHAnsi" w:cstheme="minorHAnsi"/>
          <w:sz w:val="24"/>
          <w:szCs w:val="24"/>
        </w:rPr>
        <w:t>Provide the ability to provide a cost comparison among lower</w:t>
      </w:r>
      <w:r w:rsidR="00F558C6">
        <w:rPr>
          <w:rFonts w:asciiTheme="minorHAnsi" w:hAnsiTheme="minorHAnsi" w:cstheme="minorHAnsi"/>
          <w:sz w:val="24"/>
          <w:szCs w:val="24"/>
        </w:rPr>
        <w:t>-</w:t>
      </w:r>
      <w:r w:rsidRPr="00A2452E">
        <w:rPr>
          <w:rFonts w:asciiTheme="minorHAnsi" w:hAnsiTheme="minorHAnsi" w:cstheme="minorHAnsi"/>
          <w:sz w:val="24"/>
          <w:szCs w:val="24"/>
        </w:rPr>
        <w:t>cost items that are equal or better in quality to the item(s) selected.</w:t>
      </w:r>
    </w:p>
    <w:p w14:paraId="4F289C65" w14:textId="59888EF9" w:rsidR="00A2452E" w:rsidRPr="00A2452E" w:rsidRDefault="00A2452E" w:rsidP="00A2452E">
      <w:pPr>
        <w:pStyle w:val="Itema"/>
        <w:rPr>
          <w:rFonts w:asciiTheme="minorHAnsi" w:hAnsiTheme="minorHAnsi" w:cstheme="minorHAnsi"/>
          <w:sz w:val="24"/>
          <w:szCs w:val="24"/>
        </w:rPr>
      </w:pPr>
      <w:r w:rsidRPr="00A2452E">
        <w:rPr>
          <w:rFonts w:asciiTheme="minorHAnsi" w:hAnsiTheme="minorHAnsi" w:cstheme="minorHAnsi"/>
          <w:sz w:val="24"/>
          <w:szCs w:val="24"/>
        </w:rPr>
        <w:lastRenderedPageBreak/>
        <w:t xml:space="preserve">Provide </w:t>
      </w:r>
      <w:r w:rsidR="00C7749A">
        <w:rPr>
          <w:rFonts w:asciiTheme="minorHAnsi" w:hAnsiTheme="minorHAnsi" w:cstheme="minorHAnsi"/>
          <w:sz w:val="24"/>
          <w:szCs w:val="24"/>
        </w:rPr>
        <w:t xml:space="preserve">the ability to provide </w:t>
      </w:r>
      <w:r w:rsidRPr="00A2452E">
        <w:rPr>
          <w:rFonts w:asciiTheme="minorHAnsi" w:hAnsiTheme="minorHAnsi" w:cstheme="minorHAnsi"/>
          <w:sz w:val="24"/>
          <w:szCs w:val="24"/>
        </w:rPr>
        <w:t xml:space="preserve">a </w:t>
      </w:r>
      <w:r w:rsidR="00C7749A">
        <w:rPr>
          <w:rFonts w:asciiTheme="minorHAnsi" w:hAnsiTheme="minorHAnsi" w:cstheme="minorHAnsi"/>
          <w:sz w:val="24"/>
          <w:szCs w:val="24"/>
        </w:rPr>
        <w:t xml:space="preserve">cost </w:t>
      </w:r>
      <w:r w:rsidRPr="00A2452E">
        <w:rPr>
          <w:rFonts w:asciiTheme="minorHAnsi" w:hAnsiTheme="minorHAnsi" w:cstheme="minorHAnsi"/>
          <w:sz w:val="24"/>
          <w:szCs w:val="24"/>
        </w:rPr>
        <w:t>comparison among items that are environmentally preferable and are equal or better in quality to the item(s) selected.</w:t>
      </w:r>
    </w:p>
    <w:p w14:paraId="6404A1A3" w14:textId="729F2092" w:rsidR="00A2452E" w:rsidRPr="00A2452E" w:rsidRDefault="00A2452E" w:rsidP="00A2452E">
      <w:pPr>
        <w:pStyle w:val="Itema"/>
        <w:rPr>
          <w:rFonts w:asciiTheme="minorHAnsi" w:hAnsiTheme="minorHAnsi" w:cstheme="minorHAnsi"/>
          <w:sz w:val="24"/>
          <w:szCs w:val="24"/>
        </w:rPr>
      </w:pPr>
      <w:r w:rsidRPr="00A2452E">
        <w:rPr>
          <w:rFonts w:asciiTheme="minorHAnsi" w:hAnsiTheme="minorHAnsi" w:cstheme="minorHAnsi"/>
          <w:sz w:val="24"/>
          <w:szCs w:val="24"/>
        </w:rPr>
        <w:t>Provide the ability for ordering agencies and departments to save items in</w:t>
      </w:r>
      <w:r w:rsidR="00F558C6">
        <w:rPr>
          <w:rFonts w:asciiTheme="minorHAnsi" w:hAnsiTheme="minorHAnsi" w:cstheme="minorHAnsi"/>
          <w:sz w:val="24"/>
          <w:szCs w:val="24"/>
        </w:rPr>
        <w:t xml:space="preserve"> the</w:t>
      </w:r>
      <w:r w:rsidRPr="00A2452E">
        <w:rPr>
          <w:rFonts w:asciiTheme="minorHAnsi" w:hAnsiTheme="minorHAnsi" w:cstheme="minorHAnsi"/>
          <w:sz w:val="24"/>
          <w:szCs w:val="24"/>
        </w:rPr>
        <w:t xml:space="preserve"> Favorites List</w:t>
      </w:r>
      <w:r w:rsidR="004D379E">
        <w:rPr>
          <w:rFonts w:asciiTheme="minorHAnsi" w:hAnsiTheme="minorHAnsi" w:cstheme="minorHAnsi"/>
          <w:sz w:val="24"/>
          <w:szCs w:val="24"/>
        </w:rPr>
        <w:t xml:space="preserve"> and </w:t>
      </w:r>
      <w:r w:rsidRPr="00A2452E">
        <w:rPr>
          <w:rFonts w:asciiTheme="minorHAnsi" w:hAnsiTheme="minorHAnsi" w:cstheme="minorHAnsi"/>
          <w:sz w:val="24"/>
          <w:szCs w:val="24"/>
        </w:rPr>
        <w:t xml:space="preserve">Shopping Cart of </w:t>
      </w:r>
      <w:r w:rsidR="00ED4701" w:rsidRPr="00A2452E">
        <w:rPr>
          <w:rFonts w:asciiTheme="minorHAnsi" w:hAnsiTheme="minorHAnsi" w:cstheme="minorHAnsi"/>
          <w:sz w:val="24"/>
          <w:szCs w:val="24"/>
        </w:rPr>
        <w:t>most purchased</w:t>
      </w:r>
      <w:r w:rsidRPr="00A2452E">
        <w:rPr>
          <w:rFonts w:asciiTheme="minorHAnsi" w:hAnsiTheme="minorHAnsi" w:cstheme="minorHAnsi"/>
          <w:sz w:val="24"/>
          <w:szCs w:val="24"/>
        </w:rPr>
        <w:t xml:space="preserve"> items</w:t>
      </w:r>
      <w:r w:rsidR="00267A75">
        <w:rPr>
          <w:rFonts w:asciiTheme="minorHAnsi" w:hAnsiTheme="minorHAnsi" w:cstheme="minorHAnsi"/>
          <w:sz w:val="24"/>
          <w:szCs w:val="24"/>
        </w:rPr>
        <w:t>.</w:t>
      </w:r>
    </w:p>
    <w:p w14:paraId="5CCC91B1" w14:textId="442FEB2B" w:rsidR="00EB6D8F" w:rsidRPr="00D92FA0" w:rsidRDefault="00EB6D8F" w:rsidP="00A2452E">
      <w:pPr>
        <w:pStyle w:val="Itema"/>
        <w:rPr>
          <w:rFonts w:asciiTheme="minorHAnsi" w:hAnsiTheme="minorHAnsi" w:cstheme="minorHAnsi"/>
          <w:sz w:val="24"/>
          <w:szCs w:val="24"/>
        </w:rPr>
      </w:pPr>
      <w:r w:rsidRPr="00D92FA0">
        <w:rPr>
          <w:rFonts w:asciiTheme="minorHAnsi" w:hAnsiTheme="minorHAnsi" w:cstheme="minorHAnsi"/>
          <w:sz w:val="24"/>
          <w:szCs w:val="24"/>
        </w:rPr>
        <w:t>Provide a reminder</w:t>
      </w:r>
      <w:r w:rsidR="00000F38" w:rsidRPr="00D92FA0">
        <w:rPr>
          <w:rFonts w:asciiTheme="minorHAnsi" w:hAnsiTheme="minorHAnsi" w:cstheme="minorHAnsi"/>
          <w:sz w:val="24"/>
          <w:szCs w:val="24"/>
        </w:rPr>
        <w:t xml:space="preserve"> </w:t>
      </w:r>
      <w:r w:rsidRPr="00D92FA0">
        <w:rPr>
          <w:rFonts w:asciiTheme="minorHAnsi" w:hAnsiTheme="minorHAnsi" w:cstheme="minorHAnsi"/>
          <w:sz w:val="24"/>
          <w:szCs w:val="24"/>
        </w:rPr>
        <w:t>to County agencies and departments to consolidate orders to minimize delivery</w:t>
      </w:r>
      <w:r w:rsidR="006442FC" w:rsidRPr="00D92FA0">
        <w:rPr>
          <w:rFonts w:asciiTheme="minorHAnsi" w:hAnsiTheme="minorHAnsi" w:cstheme="minorHAnsi"/>
          <w:sz w:val="24"/>
          <w:szCs w:val="24"/>
        </w:rPr>
        <w:t xml:space="preserve"> occurrences and frequencies</w:t>
      </w:r>
      <w:r w:rsidRPr="00D92FA0">
        <w:rPr>
          <w:rFonts w:asciiTheme="minorHAnsi" w:hAnsiTheme="minorHAnsi" w:cstheme="minorHAnsi"/>
          <w:sz w:val="24"/>
          <w:szCs w:val="24"/>
        </w:rPr>
        <w:t>.</w:t>
      </w:r>
    </w:p>
    <w:p w14:paraId="1CCB8D5E" w14:textId="4C6F18FA" w:rsidR="00CC41D2" w:rsidRPr="00493AEB" w:rsidRDefault="00CE695F" w:rsidP="00A2452E">
      <w:pPr>
        <w:pStyle w:val="Itema"/>
        <w:rPr>
          <w:rFonts w:asciiTheme="minorHAnsi" w:hAnsiTheme="minorHAnsi" w:cstheme="minorHAnsi"/>
          <w:sz w:val="24"/>
          <w:szCs w:val="24"/>
        </w:rPr>
      </w:pPr>
      <w:r>
        <w:rPr>
          <w:rFonts w:asciiTheme="minorHAnsi" w:hAnsiTheme="minorHAnsi" w:cstheme="minorHAnsi"/>
          <w:sz w:val="24"/>
          <w:szCs w:val="24"/>
        </w:rPr>
        <w:t>P</w:t>
      </w:r>
      <w:r w:rsidR="00A2452E" w:rsidRPr="00A2452E">
        <w:rPr>
          <w:rFonts w:asciiTheme="minorHAnsi" w:hAnsiTheme="minorHAnsi" w:cstheme="minorHAnsi"/>
          <w:sz w:val="24"/>
          <w:szCs w:val="24"/>
        </w:rPr>
        <w:t xml:space="preserve">rovide an </w:t>
      </w:r>
      <w:r w:rsidR="00A2452E" w:rsidRPr="00493AEB">
        <w:rPr>
          <w:rFonts w:asciiTheme="minorHAnsi" w:hAnsiTheme="minorHAnsi" w:cstheme="minorHAnsi"/>
          <w:sz w:val="24"/>
          <w:szCs w:val="24"/>
        </w:rPr>
        <w:t>environmental information section</w:t>
      </w:r>
      <w:r w:rsidR="00D561D6" w:rsidRPr="00493AEB">
        <w:rPr>
          <w:rFonts w:asciiTheme="minorHAnsi" w:hAnsiTheme="minorHAnsi" w:cstheme="minorHAnsi"/>
          <w:sz w:val="24"/>
          <w:szCs w:val="24"/>
        </w:rPr>
        <w:t>,</w:t>
      </w:r>
      <w:r w:rsidR="00A2452E" w:rsidRPr="00493AEB">
        <w:rPr>
          <w:rFonts w:asciiTheme="minorHAnsi" w:hAnsiTheme="minorHAnsi" w:cstheme="minorHAnsi"/>
          <w:sz w:val="24"/>
          <w:szCs w:val="24"/>
        </w:rPr>
        <w:t xml:space="preserve"> including</w:t>
      </w:r>
      <w:r w:rsidR="00D561D6" w:rsidRPr="00493AEB">
        <w:rPr>
          <w:rFonts w:asciiTheme="minorHAnsi" w:hAnsiTheme="minorHAnsi" w:cstheme="minorHAnsi"/>
          <w:sz w:val="24"/>
          <w:szCs w:val="24"/>
        </w:rPr>
        <w:t>,</w:t>
      </w:r>
      <w:r w:rsidR="00A2452E" w:rsidRPr="00493AEB">
        <w:rPr>
          <w:rFonts w:asciiTheme="minorHAnsi" w:hAnsiTheme="minorHAnsi" w:cstheme="minorHAnsi"/>
          <w:sz w:val="24"/>
          <w:szCs w:val="24"/>
        </w:rPr>
        <w:t xml:space="preserve"> but not limited to:</w:t>
      </w:r>
    </w:p>
    <w:p w14:paraId="63505A06" w14:textId="1BD5986A" w:rsidR="00CC41D2" w:rsidRPr="00493AEB" w:rsidRDefault="00CC41D2" w:rsidP="00493AEB">
      <w:pPr>
        <w:pStyle w:val="Item10"/>
        <w:ind w:left="3600" w:hanging="720"/>
        <w:rPr>
          <w:sz w:val="24"/>
          <w:szCs w:val="24"/>
        </w:rPr>
      </w:pPr>
      <w:r w:rsidRPr="00493AEB">
        <w:rPr>
          <w:sz w:val="24"/>
          <w:szCs w:val="24"/>
        </w:rPr>
        <w:t>I</w:t>
      </w:r>
      <w:r w:rsidR="00A2452E" w:rsidRPr="00493AEB">
        <w:rPr>
          <w:sz w:val="24"/>
          <w:szCs w:val="24"/>
        </w:rPr>
        <w:t>nformation about the benefits of purchasing environmentally preferred products</w:t>
      </w:r>
      <w:r w:rsidRPr="00493AEB">
        <w:rPr>
          <w:sz w:val="24"/>
          <w:szCs w:val="24"/>
        </w:rPr>
        <w:t>.</w:t>
      </w:r>
    </w:p>
    <w:p w14:paraId="1EB18EE8" w14:textId="77777777" w:rsidR="00CC41D2" w:rsidRPr="00493AEB" w:rsidRDefault="00CC41D2" w:rsidP="00CC41D2">
      <w:pPr>
        <w:pStyle w:val="Item10"/>
        <w:ind w:left="3600" w:hanging="720"/>
        <w:rPr>
          <w:sz w:val="24"/>
          <w:szCs w:val="24"/>
        </w:rPr>
      </w:pPr>
      <w:r w:rsidRPr="00493AEB">
        <w:rPr>
          <w:sz w:val="24"/>
          <w:szCs w:val="24"/>
        </w:rPr>
        <w:t>T</w:t>
      </w:r>
      <w:r w:rsidR="00A2452E" w:rsidRPr="00493AEB">
        <w:rPr>
          <w:sz w:val="24"/>
          <w:szCs w:val="24"/>
        </w:rPr>
        <w:t>he use and benefits of remanufactured supplies</w:t>
      </w:r>
      <w:r w:rsidRPr="00493AEB">
        <w:rPr>
          <w:sz w:val="24"/>
          <w:szCs w:val="24"/>
        </w:rPr>
        <w:t>.</w:t>
      </w:r>
    </w:p>
    <w:p w14:paraId="39997097" w14:textId="77777777" w:rsidR="00CC41D2" w:rsidRPr="00493AEB" w:rsidRDefault="00CC41D2" w:rsidP="00CC41D2">
      <w:pPr>
        <w:pStyle w:val="Item10"/>
        <w:ind w:left="3600" w:hanging="720"/>
        <w:rPr>
          <w:sz w:val="24"/>
          <w:szCs w:val="24"/>
        </w:rPr>
      </w:pPr>
      <w:r w:rsidRPr="00493AEB">
        <w:rPr>
          <w:sz w:val="24"/>
          <w:szCs w:val="24"/>
        </w:rPr>
        <w:t>C</w:t>
      </w:r>
      <w:r w:rsidR="00A2452E" w:rsidRPr="00493AEB">
        <w:rPr>
          <w:sz w:val="24"/>
          <w:szCs w:val="24"/>
        </w:rPr>
        <w:t>urrent and future environmental commitment(s)</w:t>
      </w:r>
      <w:r w:rsidRPr="00493AEB">
        <w:rPr>
          <w:sz w:val="24"/>
          <w:szCs w:val="24"/>
        </w:rPr>
        <w:t>.</w:t>
      </w:r>
    </w:p>
    <w:p w14:paraId="1C789BF1" w14:textId="7A7A5CA1" w:rsidR="00CC41D2" w:rsidRPr="00493AEB" w:rsidRDefault="00CC41D2" w:rsidP="00CC41D2">
      <w:pPr>
        <w:pStyle w:val="Item10"/>
        <w:ind w:left="3600" w:hanging="720"/>
        <w:rPr>
          <w:sz w:val="24"/>
          <w:szCs w:val="24"/>
        </w:rPr>
      </w:pPr>
      <w:r w:rsidRPr="00493AEB">
        <w:rPr>
          <w:sz w:val="24"/>
          <w:szCs w:val="24"/>
        </w:rPr>
        <w:t>P</w:t>
      </w:r>
      <w:r w:rsidR="00A2452E" w:rsidRPr="00493AEB">
        <w:rPr>
          <w:sz w:val="24"/>
          <w:szCs w:val="24"/>
        </w:rPr>
        <w:t>olicies and initiatives (e.g.</w:t>
      </w:r>
      <w:r w:rsidR="00CE695F" w:rsidRPr="00493AEB">
        <w:rPr>
          <w:sz w:val="24"/>
          <w:szCs w:val="24"/>
        </w:rPr>
        <w:t>,</w:t>
      </w:r>
      <w:r w:rsidR="00A2452E" w:rsidRPr="00493AEB">
        <w:rPr>
          <w:sz w:val="24"/>
          <w:szCs w:val="24"/>
        </w:rPr>
        <w:t xml:space="preserve"> packaging reduction, toxics reduction, equipment end-of-life management)</w:t>
      </w:r>
      <w:r w:rsidR="00EB6D8F" w:rsidRPr="00493AEB">
        <w:rPr>
          <w:sz w:val="24"/>
          <w:szCs w:val="24"/>
        </w:rPr>
        <w:t>.</w:t>
      </w:r>
    </w:p>
    <w:p w14:paraId="20B9C6FA" w14:textId="1CC643FE" w:rsidR="00A2452E" w:rsidRPr="00493AEB" w:rsidRDefault="00CC41D2" w:rsidP="00CC41D2">
      <w:pPr>
        <w:pStyle w:val="Item10"/>
        <w:ind w:left="3600" w:hanging="720"/>
        <w:rPr>
          <w:sz w:val="24"/>
          <w:szCs w:val="24"/>
        </w:rPr>
      </w:pPr>
      <w:r w:rsidRPr="00493AEB">
        <w:rPr>
          <w:sz w:val="24"/>
          <w:szCs w:val="24"/>
        </w:rPr>
        <w:t>O</w:t>
      </w:r>
      <w:r w:rsidR="00A2452E" w:rsidRPr="00493AEB">
        <w:rPr>
          <w:sz w:val="24"/>
          <w:szCs w:val="24"/>
        </w:rPr>
        <w:t>ther relevant topics</w:t>
      </w:r>
      <w:r w:rsidR="004D379E" w:rsidRPr="00493AEB">
        <w:rPr>
          <w:sz w:val="24"/>
          <w:szCs w:val="24"/>
        </w:rPr>
        <w:t>, as requested by County</w:t>
      </w:r>
      <w:r w:rsidR="00A2452E" w:rsidRPr="00493AEB">
        <w:rPr>
          <w:sz w:val="24"/>
          <w:szCs w:val="24"/>
        </w:rPr>
        <w:t>.</w:t>
      </w:r>
    </w:p>
    <w:p w14:paraId="5B2337C8" w14:textId="78811EAE" w:rsidR="00A2452E" w:rsidRPr="00A2452E" w:rsidRDefault="00A2452E" w:rsidP="00A2452E">
      <w:pPr>
        <w:pStyle w:val="Item1"/>
        <w:rPr>
          <w:rFonts w:asciiTheme="minorHAnsi" w:hAnsiTheme="minorHAnsi" w:cstheme="minorHAnsi"/>
          <w:spacing w:val="-3"/>
          <w:sz w:val="24"/>
          <w:szCs w:val="24"/>
        </w:rPr>
      </w:pPr>
      <w:r w:rsidRPr="00A2452E">
        <w:rPr>
          <w:rFonts w:asciiTheme="minorHAnsi" w:hAnsiTheme="minorHAnsi" w:cstheme="minorHAnsi"/>
          <w:spacing w:val="-3"/>
          <w:sz w:val="24"/>
          <w:szCs w:val="24"/>
        </w:rPr>
        <w:t xml:space="preserve">Environmentally </w:t>
      </w:r>
      <w:r w:rsidRPr="00A2452E">
        <w:rPr>
          <w:rFonts w:asciiTheme="minorHAnsi" w:hAnsiTheme="minorHAnsi" w:cstheme="minorHAnsi"/>
          <w:sz w:val="24"/>
          <w:szCs w:val="24"/>
        </w:rPr>
        <w:t>Preferable Products / Service Plan</w:t>
      </w:r>
      <w:r w:rsidR="00634C34">
        <w:rPr>
          <w:rFonts w:asciiTheme="minorHAnsi" w:hAnsiTheme="minorHAnsi" w:cstheme="minorHAnsi"/>
          <w:sz w:val="24"/>
          <w:szCs w:val="24"/>
        </w:rPr>
        <w:t xml:space="preserve"> Initiatives</w:t>
      </w:r>
      <w:r w:rsidRPr="00A2452E">
        <w:rPr>
          <w:rFonts w:asciiTheme="minorHAnsi" w:hAnsiTheme="minorHAnsi" w:cstheme="minorHAnsi"/>
          <w:sz w:val="24"/>
          <w:szCs w:val="24"/>
        </w:rPr>
        <w:t>:</w:t>
      </w:r>
    </w:p>
    <w:p w14:paraId="711FCF84" w14:textId="77777777" w:rsidR="00A2452E" w:rsidRPr="00A2452E" w:rsidRDefault="00A2452E" w:rsidP="00A2452E">
      <w:pPr>
        <w:pStyle w:val="Item1"/>
        <w:numPr>
          <w:ilvl w:val="0"/>
          <w:numId w:val="0"/>
        </w:numPr>
        <w:ind w:left="2160"/>
        <w:rPr>
          <w:rFonts w:asciiTheme="minorHAnsi" w:hAnsiTheme="minorHAnsi" w:cstheme="minorHAnsi"/>
          <w:spacing w:val="-3"/>
          <w:sz w:val="24"/>
          <w:szCs w:val="24"/>
        </w:rPr>
      </w:pPr>
      <w:r w:rsidRPr="00A2452E">
        <w:rPr>
          <w:rFonts w:asciiTheme="minorHAnsi" w:hAnsiTheme="minorHAnsi" w:cstheme="minorHAnsi"/>
          <w:sz w:val="24"/>
          <w:szCs w:val="24"/>
        </w:rPr>
        <w:t>The County intends to partner with the Contractor to identify and promote the purchase of environmentally preferable products, also referred to as green products, and to identify opportunities to reduce the impact of office supply services, including but not limited to packaging, delivery, business operations, and marketing.</w:t>
      </w:r>
    </w:p>
    <w:p w14:paraId="583EF350" w14:textId="4C3E0DA7" w:rsidR="002A784C" w:rsidRDefault="002A784C" w:rsidP="00A2452E">
      <w:pPr>
        <w:pStyle w:val="Itema"/>
        <w:rPr>
          <w:rFonts w:asciiTheme="minorHAnsi" w:hAnsiTheme="minorHAnsi" w:cstheme="minorHAnsi"/>
          <w:sz w:val="24"/>
          <w:szCs w:val="24"/>
        </w:rPr>
      </w:pPr>
      <w:r w:rsidRPr="002A784C">
        <w:rPr>
          <w:rFonts w:asciiTheme="minorHAnsi" w:hAnsiTheme="minorHAnsi" w:cstheme="minorHAnsi"/>
          <w:sz w:val="24"/>
          <w:szCs w:val="24"/>
        </w:rPr>
        <w:t xml:space="preserve">All </w:t>
      </w:r>
      <w:r>
        <w:rPr>
          <w:rFonts w:asciiTheme="minorHAnsi" w:hAnsiTheme="minorHAnsi" w:cstheme="minorHAnsi"/>
          <w:sz w:val="24"/>
          <w:szCs w:val="24"/>
        </w:rPr>
        <w:t>contract items</w:t>
      </w:r>
      <w:r w:rsidRPr="002A784C">
        <w:rPr>
          <w:rFonts w:asciiTheme="minorHAnsi" w:hAnsiTheme="minorHAnsi" w:cstheme="minorHAnsi"/>
          <w:sz w:val="24"/>
          <w:szCs w:val="24"/>
        </w:rPr>
        <w:t xml:space="preserve"> must contain </w:t>
      </w:r>
      <w:r w:rsidR="00A42B66">
        <w:rPr>
          <w:rFonts w:asciiTheme="minorHAnsi" w:hAnsiTheme="minorHAnsi" w:cstheme="minorHAnsi"/>
          <w:sz w:val="24"/>
          <w:szCs w:val="24"/>
        </w:rPr>
        <w:t>the</w:t>
      </w:r>
      <w:r w:rsidRPr="002A784C">
        <w:rPr>
          <w:rFonts w:asciiTheme="minorHAnsi" w:hAnsiTheme="minorHAnsi" w:cstheme="minorHAnsi"/>
          <w:sz w:val="24"/>
          <w:szCs w:val="24"/>
        </w:rPr>
        <w:t xml:space="preserve"> minimum of </w:t>
      </w:r>
      <w:r w:rsidR="005727B3">
        <w:rPr>
          <w:rFonts w:asciiTheme="minorHAnsi" w:hAnsiTheme="minorHAnsi" w:cstheme="minorHAnsi"/>
          <w:sz w:val="24"/>
          <w:szCs w:val="24"/>
        </w:rPr>
        <w:t xml:space="preserve">the </w:t>
      </w:r>
      <w:r w:rsidRPr="002A784C">
        <w:rPr>
          <w:rFonts w:asciiTheme="minorHAnsi" w:hAnsiTheme="minorHAnsi" w:cstheme="minorHAnsi"/>
          <w:sz w:val="24"/>
          <w:szCs w:val="24"/>
        </w:rPr>
        <w:t>post-consumer recycled content</w:t>
      </w:r>
      <w:r w:rsidR="005727B3">
        <w:rPr>
          <w:rFonts w:asciiTheme="minorHAnsi" w:hAnsiTheme="minorHAnsi" w:cstheme="minorHAnsi"/>
          <w:sz w:val="24"/>
          <w:szCs w:val="24"/>
        </w:rPr>
        <w:t xml:space="preserve"> percentage based on the Exhibit B – Environmental Criteria</w:t>
      </w:r>
      <w:r w:rsidRPr="002A784C">
        <w:rPr>
          <w:rFonts w:asciiTheme="minorHAnsi" w:hAnsiTheme="minorHAnsi" w:cstheme="minorHAnsi"/>
          <w:sz w:val="24"/>
          <w:szCs w:val="24"/>
        </w:rPr>
        <w:t>, when feasible</w:t>
      </w:r>
      <w:r>
        <w:rPr>
          <w:rFonts w:asciiTheme="minorHAnsi" w:hAnsiTheme="minorHAnsi" w:cstheme="minorHAnsi"/>
          <w:sz w:val="24"/>
          <w:szCs w:val="24"/>
        </w:rPr>
        <w:t>.</w:t>
      </w:r>
    </w:p>
    <w:p w14:paraId="6C68EF50" w14:textId="17773CC7" w:rsidR="00A2452E" w:rsidRPr="00A2452E" w:rsidRDefault="00A2452E" w:rsidP="00A2452E">
      <w:pPr>
        <w:pStyle w:val="Itema"/>
        <w:rPr>
          <w:rFonts w:asciiTheme="minorHAnsi" w:hAnsiTheme="minorHAnsi" w:cstheme="minorHAnsi"/>
          <w:sz w:val="24"/>
          <w:szCs w:val="24"/>
        </w:rPr>
      </w:pPr>
      <w:r w:rsidRPr="00A2452E">
        <w:rPr>
          <w:rFonts w:asciiTheme="minorHAnsi" w:hAnsiTheme="minorHAnsi" w:cstheme="minorHAnsi"/>
          <w:sz w:val="24"/>
          <w:szCs w:val="24"/>
        </w:rPr>
        <w:t xml:space="preserve">Contractor </w:t>
      </w:r>
      <w:r>
        <w:rPr>
          <w:rFonts w:asciiTheme="minorHAnsi" w:hAnsiTheme="minorHAnsi" w:cstheme="minorHAnsi"/>
          <w:sz w:val="24"/>
          <w:szCs w:val="24"/>
        </w:rPr>
        <w:t>must</w:t>
      </w:r>
      <w:r w:rsidRPr="00A2452E">
        <w:rPr>
          <w:rFonts w:asciiTheme="minorHAnsi" w:hAnsiTheme="minorHAnsi" w:cstheme="minorHAnsi"/>
          <w:sz w:val="24"/>
          <w:szCs w:val="24"/>
        </w:rPr>
        <w:t xml:space="preserve"> identify green products that meet the criteria defined in Exhibit B – Environmental Criteria.  The County reserves the right to make changes to these criteria and welcomes </w:t>
      </w:r>
      <w:proofErr w:type="gramStart"/>
      <w:r w:rsidRPr="00A2452E">
        <w:rPr>
          <w:rFonts w:asciiTheme="minorHAnsi" w:hAnsiTheme="minorHAnsi" w:cstheme="minorHAnsi"/>
          <w:sz w:val="24"/>
          <w:szCs w:val="24"/>
        </w:rPr>
        <w:t>Contractor</w:t>
      </w:r>
      <w:r w:rsidR="004D379E">
        <w:rPr>
          <w:rFonts w:asciiTheme="minorHAnsi" w:hAnsiTheme="minorHAnsi" w:cstheme="minorHAnsi"/>
          <w:sz w:val="24"/>
          <w:szCs w:val="24"/>
        </w:rPr>
        <w:t>’s</w:t>
      </w:r>
      <w:proofErr w:type="gramEnd"/>
      <w:r w:rsidRPr="00A2452E">
        <w:rPr>
          <w:rFonts w:asciiTheme="minorHAnsi" w:hAnsiTheme="minorHAnsi" w:cstheme="minorHAnsi"/>
          <w:sz w:val="24"/>
          <w:szCs w:val="24"/>
        </w:rPr>
        <w:t xml:space="preserve"> </w:t>
      </w:r>
      <w:r w:rsidR="004D379E">
        <w:rPr>
          <w:rFonts w:asciiTheme="minorHAnsi" w:hAnsiTheme="minorHAnsi" w:cstheme="minorHAnsi"/>
          <w:sz w:val="24"/>
          <w:szCs w:val="24"/>
        </w:rPr>
        <w:t xml:space="preserve">suggestions </w:t>
      </w:r>
      <w:r w:rsidRPr="00A2452E">
        <w:rPr>
          <w:rFonts w:asciiTheme="minorHAnsi" w:hAnsiTheme="minorHAnsi" w:cstheme="minorHAnsi"/>
          <w:sz w:val="24"/>
          <w:szCs w:val="24"/>
        </w:rPr>
        <w:t>on these criteria.</w:t>
      </w:r>
    </w:p>
    <w:p w14:paraId="10B1D3B7" w14:textId="6FDF405C" w:rsidR="00A2452E" w:rsidRPr="00A2452E" w:rsidRDefault="00A2452E" w:rsidP="00A2452E">
      <w:pPr>
        <w:pStyle w:val="Itema"/>
        <w:rPr>
          <w:rFonts w:asciiTheme="minorHAnsi" w:hAnsiTheme="minorHAnsi" w:cstheme="minorHAnsi"/>
          <w:sz w:val="24"/>
          <w:szCs w:val="24"/>
        </w:rPr>
      </w:pPr>
      <w:r w:rsidRPr="00A2452E">
        <w:rPr>
          <w:rFonts w:asciiTheme="minorHAnsi" w:hAnsiTheme="minorHAnsi" w:cstheme="minorHAnsi"/>
          <w:sz w:val="24"/>
          <w:szCs w:val="24"/>
        </w:rPr>
        <w:t xml:space="preserve">Within six months of contract start date, the Contractor </w:t>
      </w:r>
      <w:r>
        <w:rPr>
          <w:rFonts w:asciiTheme="minorHAnsi" w:hAnsiTheme="minorHAnsi" w:cstheme="minorHAnsi"/>
          <w:sz w:val="24"/>
          <w:szCs w:val="24"/>
        </w:rPr>
        <w:t>must</w:t>
      </w:r>
      <w:r w:rsidRPr="00A2452E">
        <w:rPr>
          <w:rFonts w:asciiTheme="minorHAnsi" w:hAnsiTheme="minorHAnsi" w:cstheme="minorHAnsi"/>
          <w:sz w:val="24"/>
          <w:szCs w:val="24"/>
        </w:rPr>
        <w:t xml:space="preserve"> create and implement a green favorites list, filter, or other user-friendly method to allow users to easily identify green products that meet the criteria set out in Exhibit B – Environmental Criteria.  The list </w:t>
      </w:r>
      <w:r>
        <w:rPr>
          <w:rFonts w:asciiTheme="minorHAnsi" w:hAnsiTheme="minorHAnsi" w:cstheme="minorHAnsi"/>
          <w:sz w:val="24"/>
          <w:szCs w:val="24"/>
        </w:rPr>
        <w:t>must</w:t>
      </w:r>
      <w:r w:rsidRPr="00A2452E">
        <w:rPr>
          <w:rFonts w:asciiTheme="minorHAnsi" w:hAnsiTheme="minorHAnsi" w:cstheme="minorHAnsi"/>
          <w:sz w:val="24"/>
          <w:szCs w:val="24"/>
        </w:rPr>
        <w:t xml:space="preserve"> contain a minimum of </w:t>
      </w:r>
      <w:r w:rsidRPr="00A2452E">
        <w:rPr>
          <w:rFonts w:asciiTheme="minorHAnsi" w:hAnsiTheme="minorHAnsi" w:cstheme="minorHAnsi"/>
          <w:sz w:val="24"/>
          <w:szCs w:val="24"/>
        </w:rPr>
        <w:lastRenderedPageBreak/>
        <w:t xml:space="preserve">200 products, with at least one product choice listed for each item and product detail identified in Exhibit B – Environmental Criteria. </w:t>
      </w:r>
    </w:p>
    <w:p w14:paraId="1113CC81" w14:textId="3D7BEF87" w:rsidR="00A2452E" w:rsidRPr="00A2452E" w:rsidRDefault="00A2452E" w:rsidP="00A2452E">
      <w:pPr>
        <w:pStyle w:val="Itema"/>
        <w:rPr>
          <w:rFonts w:asciiTheme="minorHAnsi" w:hAnsiTheme="minorHAnsi" w:cstheme="minorHAnsi"/>
          <w:sz w:val="24"/>
          <w:szCs w:val="24"/>
        </w:rPr>
      </w:pPr>
      <w:r w:rsidRPr="00A2452E">
        <w:rPr>
          <w:rFonts w:asciiTheme="minorHAnsi" w:hAnsiTheme="minorHAnsi" w:cstheme="minorHAnsi"/>
          <w:sz w:val="24"/>
          <w:szCs w:val="24"/>
        </w:rPr>
        <w:t xml:space="preserve">Contractor </w:t>
      </w:r>
      <w:r>
        <w:rPr>
          <w:rFonts w:asciiTheme="minorHAnsi" w:hAnsiTheme="minorHAnsi" w:cstheme="minorHAnsi"/>
          <w:sz w:val="24"/>
          <w:szCs w:val="24"/>
        </w:rPr>
        <w:t>must</w:t>
      </w:r>
      <w:r w:rsidRPr="00A2452E">
        <w:rPr>
          <w:rFonts w:asciiTheme="minorHAnsi" w:hAnsiTheme="minorHAnsi" w:cstheme="minorHAnsi"/>
          <w:sz w:val="24"/>
          <w:szCs w:val="24"/>
        </w:rPr>
        <w:t xml:space="preserve"> implement contract ordering controls that ensure County compliance with </w:t>
      </w:r>
      <w:r w:rsidR="00C7749A">
        <w:rPr>
          <w:rFonts w:asciiTheme="minorHAnsi" w:hAnsiTheme="minorHAnsi" w:cstheme="minorHAnsi"/>
          <w:color w:val="000000"/>
          <w:spacing w:val="-3"/>
          <w:sz w:val="24"/>
          <w:szCs w:val="24"/>
        </w:rPr>
        <w:t>SB 1383 paper procurement</w:t>
      </w:r>
      <w:r w:rsidRPr="00A2452E">
        <w:rPr>
          <w:rFonts w:asciiTheme="minorHAnsi" w:hAnsiTheme="minorHAnsi" w:cstheme="minorHAnsi"/>
          <w:color w:val="000000"/>
          <w:spacing w:val="-3"/>
          <w:sz w:val="24"/>
          <w:szCs w:val="24"/>
        </w:rPr>
        <w:t xml:space="preserve"> </w:t>
      </w:r>
      <w:r w:rsidR="000B2866">
        <w:rPr>
          <w:rFonts w:asciiTheme="minorHAnsi" w:hAnsiTheme="minorHAnsi" w:cstheme="minorHAnsi"/>
          <w:color w:val="000000"/>
          <w:spacing w:val="-3"/>
          <w:sz w:val="24"/>
          <w:szCs w:val="24"/>
        </w:rPr>
        <w:t>requirement</w:t>
      </w:r>
      <w:r w:rsidRPr="00A2452E">
        <w:rPr>
          <w:rFonts w:asciiTheme="minorHAnsi" w:hAnsiTheme="minorHAnsi" w:cstheme="minorHAnsi"/>
          <w:color w:val="000000"/>
          <w:spacing w:val="-3"/>
          <w:sz w:val="24"/>
          <w:szCs w:val="24"/>
        </w:rPr>
        <w:t xml:space="preserve">s. </w:t>
      </w:r>
      <w:r w:rsidR="004D379E">
        <w:rPr>
          <w:rFonts w:asciiTheme="minorHAnsi" w:hAnsiTheme="minorHAnsi" w:cstheme="minorHAnsi"/>
          <w:color w:val="000000"/>
          <w:spacing w:val="-3"/>
          <w:sz w:val="24"/>
          <w:szCs w:val="24"/>
        </w:rPr>
        <w:t xml:space="preserve"> </w:t>
      </w:r>
      <w:r w:rsidRPr="00A2452E">
        <w:rPr>
          <w:rFonts w:asciiTheme="minorHAnsi" w:hAnsiTheme="minorHAnsi" w:cstheme="minorHAnsi"/>
          <w:color w:val="000000"/>
          <w:spacing w:val="-3"/>
          <w:sz w:val="24"/>
          <w:szCs w:val="24"/>
        </w:rPr>
        <w:t xml:space="preserve">Ordering controls </w:t>
      </w:r>
      <w:r>
        <w:rPr>
          <w:rFonts w:asciiTheme="minorHAnsi" w:hAnsiTheme="minorHAnsi" w:cstheme="minorHAnsi"/>
          <w:color w:val="000000"/>
          <w:spacing w:val="-3"/>
          <w:sz w:val="24"/>
          <w:szCs w:val="24"/>
        </w:rPr>
        <w:t>must</w:t>
      </w:r>
      <w:r w:rsidRPr="00A2452E">
        <w:rPr>
          <w:rFonts w:asciiTheme="minorHAnsi" w:hAnsiTheme="minorHAnsi" w:cstheme="minorHAnsi"/>
          <w:color w:val="000000"/>
          <w:spacing w:val="-3"/>
          <w:sz w:val="24"/>
          <w:szCs w:val="24"/>
        </w:rPr>
        <w:t xml:space="preserve"> be implemented </w:t>
      </w:r>
      <w:r w:rsidR="00C7749A">
        <w:rPr>
          <w:rFonts w:asciiTheme="minorHAnsi" w:hAnsiTheme="minorHAnsi" w:cstheme="minorHAnsi"/>
          <w:color w:val="000000"/>
          <w:spacing w:val="-3"/>
          <w:sz w:val="24"/>
          <w:szCs w:val="24"/>
        </w:rPr>
        <w:t>at the start of the contract.</w:t>
      </w:r>
    </w:p>
    <w:p w14:paraId="3F992D1B" w14:textId="2555911B" w:rsidR="00A2452E" w:rsidRPr="00A2452E" w:rsidRDefault="00A2452E" w:rsidP="00A2452E">
      <w:pPr>
        <w:pStyle w:val="Itema"/>
        <w:rPr>
          <w:rFonts w:asciiTheme="minorHAnsi" w:hAnsiTheme="minorHAnsi" w:cstheme="minorHAnsi"/>
          <w:sz w:val="24"/>
          <w:szCs w:val="24"/>
        </w:rPr>
      </w:pPr>
      <w:r w:rsidRPr="00A2452E">
        <w:rPr>
          <w:rFonts w:asciiTheme="minorHAnsi" w:hAnsiTheme="minorHAnsi" w:cstheme="minorHAnsi"/>
          <w:sz w:val="24"/>
          <w:szCs w:val="24"/>
        </w:rPr>
        <w:t xml:space="preserve">Contractor is required to clearly identify green </w:t>
      </w:r>
      <w:r w:rsidR="00CB5304" w:rsidRPr="00A2452E">
        <w:rPr>
          <w:rFonts w:asciiTheme="minorHAnsi" w:hAnsiTheme="minorHAnsi" w:cstheme="minorHAnsi"/>
          <w:sz w:val="24"/>
          <w:szCs w:val="24"/>
        </w:rPr>
        <w:t>products</w:t>
      </w:r>
      <w:r w:rsidRPr="00A2452E">
        <w:rPr>
          <w:rFonts w:asciiTheme="minorHAnsi" w:hAnsiTheme="minorHAnsi" w:cstheme="minorHAnsi"/>
          <w:sz w:val="24"/>
          <w:szCs w:val="24"/>
        </w:rPr>
        <w:t xml:space="preserve"> online and print catalog and promote these products, with a preference for contract products, to County users.</w:t>
      </w:r>
    </w:p>
    <w:p w14:paraId="72644025" w14:textId="3122B352" w:rsidR="00A2452E" w:rsidRPr="00A2452E" w:rsidRDefault="00A2452E" w:rsidP="00A2452E">
      <w:pPr>
        <w:pStyle w:val="Itema"/>
        <w:rPr>
          <w:rFonts w:asciiTheme="minorHAnsi" w:hAnsiTheme="minorHAnsi" w:cstheme="minorHAnsi"/>
          <w:sz w:val="24"/>
          <w:szCs w:val="24"/>
        </w:rPr>
      </w:pPr>
      <w:r w:rsidRPr="00A2452E">
        <w:rPr>
          <w:rFonts w:asciiTheme="minorHAnsi" w:hAnsiTheme="minorHAnsi" w:cstheme="minorHAnsi"/>
          <w:sz w:val="24"/>
          <w:szCs w:val="24"/>
        </w:rPr>
        <w:t xml:space="preserve">On an annual basis, the Contractor </w:t>
      </w:r>
      <w:r>
        <w:rPr>
          <w:rFonts w:asciiTheme="minorHAnsi" w:hAnsiTheme="minorHAnsi" w:cstheme="minorHAnsi"/>
          <w:sz w:val="24"/>
          <w:szCs w:val="24"/>
        </w:rPr>
        <w:t>must</w:t>
      </w:r>
      <w:r w:rsidRPr="00A2452E">
        <w:rPr>
          <w:rFonts w:asciiTheme="minorHAnsi" w:hAnsiTheme="minorHAnsi" w:cstheme="minorHAnsi"/>
          <w:sz w:val="24"/>
          <w:szCs w:val="24"/>
        </w:rPr>
        <w:t xml:space="preserve"> review and identify new green products and </w:t>
      </w:r>
      <w:r>
        <w:rPr>
          <w:rFonts w:asciiTheme="minorHAnsi" w:hAnsiTheme="minorHAnsi" w:cstheme="minorHAnsi"/>
          <w:sz w:val="24"/>
          <w:szCs w:val="24"/>
        </w:rPr>
        <w:t>must</w:t>
      </w:r>
      <w:r w:rsidRPr="00A2452E">
        <w:rPr>
          <w:rFonts w:asciiTheme="minorHAnsi" w:hAnsiTheme="minorHAnsi" w:cstheme="minorHAnsi"/>
          <w:sz w:val="24"/>
          <w:szCs w:val="24"/>
        </w:rPr>
        <w:t xml:space="preserve"> seek review and approval by the County to add to green product offerings to the green favorites list, filter or other user-friendly method to make them easily accessible to County users. </w:t>
      </w:r>
      <w:r w:rsidR="004D379E">
        <w:rPr>
          <w:rFonts w:asciiTheme="minorHAnsi" w:hAnsiTheme="minorHAnsi" w:cstheme="minorHAnsi"/>
          <w:sz w:val="24"/>
          <w:szCs w:val="24"/>
        </w:rPr>
        <w:t xml:space="preserve"> </w:t>
      </w:r>
      <w:r w:rsidRPr="00A2452E">
        <w:rPr>
          <w:rFonts w:asciiTheme="minorHAnsi" w:hAnsiTheme="minorHAnsi" w:cstheme="minorHAnsi"/>
          <w:sz w:val="24"/>
          <w:szCs w:val="24"/>
        </w:rPr>
        <w:t xml:space="preserve">Products marketed as green </w:t>
      </w:r>
      <w:r>
        <w:rPr>
          <w:rFonts w:asciiTheme="minorHAnsi" w:hAnsiTheme="minorHAnsi" w:cstheme="minorHAnsi"/>
          <w:sz w:val="24"/>
          <w:szCs w:val="24"/>
        </w:rPr>
        <w:t>must</w:t>
      </w:r>
      <w:r w:rsidRPr="00A2452E">
        <w:rPr>
          <w:rFonts w:asciiTheme="minorHAnsi" w:hAnsiTheme="minorHAnsi" w:cstheme="minorHAnsi"/>
          <w:sz w:val="24"/>
          <w:szCs w:val="24"/>
        </w:rPr>
        <w:t xml:space="preserve"> either meet the Exhibit B – Environmental </w:t>
      </w:r>
      <w:r w:rsidR="00CB5304" w:rsidRPr="00A2452E">
        <w:rPr>
          <w:rFonts w:asciiTheme="minorHAnsi" w:hAnsiTheme="minorHAnsi" w:cstheme="minorHAnsi"/>
          <w:sz w:val="24"/>
          <w:szCs w:val="24"/>
        </w:rPr>
        <w:t>Criteria or</w:t>
      </w:r>
      <w:r w:rsidRPr="00A2452E">
        <w:rPr>
          <w:rFonts w:asciiTheme="minorHAnsi" w:hAnsiTheme="minorHAnsi" w:cstheme="minorHAnsi"/>
          <w:sz w:val="24"/>
          <w:szCs w:val="24"/>
        </w:rPr>
        <w:t xml:space="preserve"> </w:t>
      </w:r>
      <w:r>
        <w:rPr>
          <w:rFonts w:asciiTheme="minorHAnsi" w:hAnsiTheme="minorHAnsi" w:cstheme="minorHAnsi"/>
          <w:sz w:val="24"/>
          <w:szCs w:val="24"/>
        </w:rPr>
        <w:t>must</w:t>
      </w:r>
      <w:r w:rsidRPr="00A2452E">
        <w:rPr>
          <w:rFonts w:asciiTheme="minorHAnsi" w:hAnsiTheme="minorHAnsi" w:cstheme="minorHAnsi"/>
          <w:sz w:val="24"/>
          <w:szCs w:val="24"/>
        </w:rPr>
        <w:t xml:space="preserve"> have received written approval from the County.</w:t>
      </w:r>
    </w:p>
    <w:p w14:paraId="0AFDB565" w14:textId="2B272B8C" w:rsidR="00A2452E" w:rsidRPr="00A2452E" w:rsidRDefault="00A2452E" w:rsidP="00A2452E">
      <w:pPr>
        <w:pStyle w:val="Itema"/>
        <w:rPr>
          <w:rFonts w:asciiTheme="minorHAnsi" w:hAnsiTheme="minorHAnsi" w:cstheme="minorHAnsi"/>
          <w:sz w:val="24"/>
          <w:szCs w:val="24"/>
        </w:rPr>
      </w:pPr>
      <w:proofErr w:type="gramStart"/>
      <w:r w:rsidRPr="00A2452E">
        <w:rPr>
          <w:rFonts w:asciiTheme="minorHAnsi" w:hAnsiTheme="minorHAnsi" w:cstheme="minorHAnsi"/>
          <w:sz w:val="24"/>
          <w:szCs w:val="24"/>
        </w:rPr>
        <w:t>Contractor</w:t>
      </w:r>
      <w:proofErr w:type="gramEnd"/>
      <w:r w:rsidRPr="00A2452E">
        <w:rPr>
          <w:rFonts w:asciiTheme="minorHAnsi" w:hAnsiTheme="minorHAnsi" w:cstheme="minorHAnsi"/>
          <w:sz w:val="24"/>
          <w:szCs w:val="24"/>
        </w:rPr>
        <w:t xml:space="preserve"> </w:t>
      </w:r>
      <w:r>
        <w:rPr>
          <w:rFonts w:asciiTheme="minorHAnsi" w:hAnsiTheme="minorHAnsi" w:cstheme="minorHAnsi"/>
          <w:sz w:val="24"/>
          <w:szCs w:val="24"/>
        </w:rPr>
        <w:t>must</w:t>
      </w:r>
      <w:r w:rsidRPr="00A2452E">
        <w:rPr>
          <w:rFonts w:asciiTheme="minorHAnsi" w:hAnsiTheme="minorHAnsi" w:cstheme="minorHAnsi"/>
          <w:sz w:val="24"/>
          <w:szCs w:val="24"/>
        </w:rPr>
        <w:t xml:space="preserve"> identify and propose environmentally preferable options for County specialty items, where feasible, for consideration by the County.  Examples of specialty items that should be reviewed are County Quick Intra-County (QIC) envelopes, custom folders, and custom calendars.</w:t>
      </w:r>
    </w:p>
    <w:p w14:paraId="4224912C" w14:textId="3F7BF6DD" w:rsidR="00A2452E" w:rsidRPr="00A2452E" w:rsidRDefault="00A2452E" w:rsidP="00A2452E">
      <w:pPr>
        <w:pStyle w:val="Itema"/>
        <w:rPr>
          <w:rFonts w:asciiTheme="minorHAnsi" w:hAnsiTheme="minorHAnsi" w:cstheme="minorHAnsi"/>
          <w:sz w:val="24"/>
          <w:szCs w:val="24"/>
        </w:rPr>
      </w:pPr>
      <w:r w:rsidRPr="00A2452E">
        <w:rPr>
          <w:rFonts w:asciiTheme="minorHAnsi" w:hAnsiTheme="minorHAnsi" w:cstheme="minorHAnsi"/>
          <w:sz w:val="24"/>
          <w:szCs w:val="24"/>
        </w:rPr>
        <w:t>Within the first 60 days of contract</w:t>
      </w:r>
      <w:r w:rsidR="00B62BA9">
        <w:rPr>
          <w:rFonts w:asciiTheme="minorHAnsi" w:hAnsiTheme="minorHAnsi" w:cstheme="minorHAnsi"/>
          <w:sz w:val="24"/>
          <w:szCs w:val="24"/>
        </w:rPr>
        <w:t xml:space="preserve"> commencement</w:t>
      </w:r>
      <w:r w:rsidRPr="00A2452E">
        <w:rPr>
          <w:rFonts w:asciiTheme="minorHAnsi" w:hAnsiTheme="minorHAnsi" w:cstheme="minorHAnsi"/>
          <w:sz w:val="24"/>
          <w:szCs w:val="24"/>
        </w:rPr>
        <w:t xml:space="preserve">, the Contractor </w:t>
      </w:r>
      <w:r>
        <w:rPr>
          <w:rFonts w:asciiTheme="minorHAnsi" w:hAnsiTheme="minorHAnsi" w:cstheme="minorHAnsi"/>
          <w:sz w:val="24"/>
          <w:szCs w:val="24"/>
        </w:rPr>
        <w:t>must</w:t>
      </w:r>
      <w:r w:rsidRPr="00A2452E">
        <w:rPr>
          <w:rFonts w:asciiTheme="minorHAnsi" w:hAnsiTheme="minorHAnsi" w:cstheme="minorHAnsi"/>
          <w:sz w:val="24"/>
          <w:szCs w:val="24"/>
        </w:rPr>
        <w:t xml:space="preserve"> provide the County an environmental services plan that describes current and planned initiatives that seek to reduce the environmental impact of the </w:t>
      </w:r>
      <w:r w:rsidR="00B62BA9">
        <w:rPr>
          <w:rFonts w:asciiTheme="minorHAnsi" w:hAnsiTheme="minorHAnsi" w:cstheme="minorHAnsi"/>
          <w:sz w:val="24"/>
          <w:szCs w:val="24"/>
        </w:rPr>
        <w:t>C</w:t>
      </w:r>
      <w:r w:rsidR="00B62BA9" w:rsidRPr="00A2452E">
        <w:rPr>
          <w:rFonts w:asciiTheme="minorHAnsi" w:hAnsiTheme="minorHAnsi" w:cstheme="minorHAnsi"/>
          <w:sz w:val="24"/>
          <w:szCs w:val="24"/>
        </w:rPr>
        <w:t xml:space="preserve">ontractor’s </w:t>
      </w:r>
      <w:r w:rsidRPr="00A2452E">
        <w:rPr>
          <w:rFonts w:asciiTheme="minorHAnsi" w:hAnsiTheme="minorHAnsi" w:cstheme="minorHAnsi"/>
          <w:sz w:val="24"/>
          <w:szCs w:val="24"/>
        </w:rPr>
        <w:t xml:space="preserve">services and operations. </w:t>
      </w:r>
      <w:r w:rsidR="006B2D22">
        <w:rPr>
          <w:rFonts w:asciiTheme="minorHAnsi" w:hAnsiTheme="minorHAnsi" w:cstheme="minorHAnsi"/>
          <w:sz w:val="24"/>
          <w:szCs w:val="24"/>
        </w:rPr>
        <w:t xml:space="preserve"> </w:t>
      </w:r>
      <w:r w:rsidRPr="00A2452E">
        <w:rPr>
          <w:rFonts w:asciiTheme="minorHAnsi" w:hAnsiTheme="minorHAnsi" w:cstheme="minorHAnsi"/>
          <w:sz w:val="24"/>
          <w:szCs w:val="24"/>
        </w:rPr>
        <w:t>Examples of such initiatives include, but are not limited to:</w:t>
      </w:r>
    </w:p>
    <w:p w14:paraId="0FE228A4" w14:textId="1D3D4C75" w:rsidR="00A2452E" w:rsidRPr="00CC41D2" w:rsidRDefault="00A2452E" w:rsidP="00CC41D2">
      <w:pPr>
        <w:pStyle w:val="Item10"/>
        <w:ind w:left="3600" w:hanging="720"/>
        <w:rPr>
          <w:sz w:val="24"/>
          <w:szCs w:val="24"/>
        </w:rPr>
      </w:pPr>
      <w:r w:rsidRPr="00CC41D2">
        <w:rPr>
          <w:sz w:val="24"/>
          <w:szCs w:val="24"/>
        </w:rPr>
        <w:t xml:space="preserve">Outreach and education </w:t>
      </w:r>
      <w:r w:rsidR="00CB5304" w:rsidRPr="00CC41D2">
        <w:rPr>
          <w:sz w:val="24"/>
          <w:szCs w:val="24"/>
        </w:rPr>
        <w:t>plans</w:t>
      </w:r>
      <w:r w:rsidRPr="00CC41D2">
        <w:rPr>
          <w:sz w:val="24"/>
          <w:szCs w:val="24"/>
        </w:rPr>
        <w:t xml:space="preserve"> to encourage County agencies and departments to procure environmentally preferable products and to consolidate orders as feasible to reduce greenhouse gas emissions related to frequent delivery services.</w:t>
      </w:r>
    </w:p>
    <w:p w14:paraId="723DE561" w14:textId="7DA20D4A" w:rsidR="00A2452E" w:rsidRPr="00CC41D2" w:rsidRDefault="00A2452E" w:rsidP="00CC41D2">
      <w:pPr>
        <w:pStyle w:val="Item10"/>
        <w:ind w:left="3600" w:hanging="720"/>
        <w:rPr>
          <w:rFonts w:asciiTheme="minorHAnsi" w:hAnsiTheme="minorHAnsi" w:cstheme="minorHAnsi"/>
          <w:sz w:val="24"/>
          <w:szCs w:val="24"/>
        </w:rPr>
      </w:pPr>
      <w:r w:rsidRPr="00CC41D2">
        <w:rPr>
          <w:rFonts w:asciiTheme="minorHAnsi" w:hAnsiTheme="minorHAnsi" w:cstheme="minorHAnsi"/>
          <w:sz w:val="24"/>
          <w:szCs w:val="24"/>
        </w:rPr>
        <w:t>Optimization of fleet efficiency through delivery route optimization, fuel efficiency, advanced technology, or other strategies</w:t>
      </w:r>
      <w:r w:rsidR="004A18B0">
        <w:rPr>
          <w:rFonts w:asciiTheme="minorHAnsi" w:hAnsiTheme="minorHAnsi" w:cstheme="minorHAnsi"/>
          <w:sz w:val="24"/>
          <w:szCs w:val="24"/>
        </w:rPr>
        <w:t>.</w:t>
      </w:r>
    </w:p>
    <w:p w14:paraId="4B95B738" w14:textId="22D551DA" w:rsidR="00A2452E" w:rsidRPr="00CC41D2" w:rsidRDefault="00A2452E" w:rsidP="00CC41D2">
      <w:pPr>
        <w:pStyle w:val="Item10"/>
        <w:ind w:left="3600" w:hanging="720"/>
        <w:rPr>
          <w:rFonts w:asciiTheme="minorHAnsi" w:hAnsiTheme="minorHAnsi" w:cstheme="minorHAnsi"/>
          <w:sz w:val="24"/>
          <w:szCs w:val="24"/>
        </w:rPr>
      </w:pPr>
      <w:r w:rsidRPr="00CC41D2">
        <w:rPr>
          <w:rFonts w:asciiTheme="minorHAnsi" w:hAnsiTheme="minorHAnsi" w:cstheme="minorHAnsi"/>
          <w:sz w:val="24"/>
          <w:szCs w:val="24"/>
        </w:rPr>
        <w:t xml:space="preserve">Reuse and </w:t>
      </w:r>
      <w:r w:rsidR="00CB5304" w:rsidRPr="00CC41D2">
        <w:rPr>
          <w:rFonts w:asciiTheme="minorHAnsi" w:hAnsiTheme="minorHAnsi" w:cstheme="minorHAnsi"/>
          <w:sz w:val="24"/>
          <w:szCs w:val="24"/>
        </w:rPr>
        <w:t>minimize</w:t>
      </w:r>
      <w:r w:rsidRPr="00CC41D2">
        <w:rPr>
          <w:rFonts w:asciiTheme="minorHAnsi" w:hAnsiTheme="minorHAnsi" w:cstheme="minorHAnsi"/>
          <w:sz w:val="24"/>
          <w:szCs w:val="24"/>
        </w:rPr>
        <w:t xml:space="preserve"> delivery packaging</w:t>
      </w:r>
      <w:r w:rsidR="004A18B0">
        <w:rPr>
          <w:rFonts w:asciiTheme="minorHAnsi" w:hAnsiTheme="minorHAnsi" w:cstheme="minorHAnsi"/>
          <w:sz w:val="24"/>
          <w:szCs w:val="24"/>
        </w:rPr>
        <w:t>.</w:t>
      </w:r>
    </w:p>
    <w:p w14:paraId="49A2B849" w14:textId="394D62A8" w:rsidR="00A2452E" w:rsidRPr="00CC41D2" w:rsidRDefault="00A2452E" w:rsidP="00CC41D2">
      <w:pPr>
        <w:pStyle w:val="Item10"/>
        <w:ind w:left="3600" w:hanging="720"/>
        <w:rPr>
          <w:rFonts w:asciiTheme="minorHAnsi" w:hAnsiTheme="minorHAnsi" w:cstheme="minorHAnsi"/>
          <w:sz w:val="24"/>
          <w:szCs w:val="24"/>
        </w:rPr>
      </w:pPr>
      <w:r w:rsidRPr="00CC41D2">
        <w:rPr>
          <w:rFonts w:asciiTheme="minorHAnsi" w:hAnsiTheme="minorHAnsi" w:cstheme="minorHAnsi"/>
          <w:sz w:val="24"/>
          <w:szCs w:val="24"/>
        </w:rPr>
        <w:t xml:space="preserve">Business and facility initiatives such as energy or water efficient fixtures and operation, recycling or reuse of materials generated </w:t>
      </w:r>
      <w:r w:rsidRPr="00CC41D2">
        <w:rPr>
          <w:rFonts w:asciiTheme="minorHAnsi" w:hAnsiTheme="minorHAnsi" w:cstheme="minorHAnsi"/>
          <w:sz w:val="24"/>
          <w:szCs w:val="24"/>
        </w:rPr>
        <w:lastRenderedPageBreak/>
        <w:t>in normal business operations, transitioning to electronic business processes that reduce paper use</w:t>
      </w:r>
      <w:r w:rsidR="004A18B0">
        <w:rPr>
          <w:rFonts w:asciiTheme="minorHAnsi" w:hAnsiTheme="minorHAnsi" w:cstheme="minorHAnsi"/>
          <w:sz w:val="24"/>
          <w:szCs w:val="24"/>
        </w:rPr>
        <w:t>.</w:t>
      </w:r>
    </w:p>
    <w:p w14:paraId="0284934D" w14:textId="77777777" w:rsidR="00A2452E" w:rsidRPr="00CC41D2" w:rsidRDefault="00A2452E" w:rsidP="00CC41D2">
      <w:pPr>
        <w:pStyle w:val="Item10"/>
        <w:ind w:left="3600" w:hanging="720"/>
        <w:rPr>
          <w:rFonts w:asciiTheme="minorHAnsi" w:hAnsiTheme="minorHAnsi" w:cstheme="minorHAnsi"/>
          <w:sz w:val="24"/>
          <w:szCs w:val="24"/>
        </w:rPr>
      </w:pPr>
      <w:r w:rsidRPr="00CC41D2">
        <w:rPr>
          <w:rFonts w:asciiTheme="minorHAnsi" w:hAnsiTheme="minorHAnsi" w:cstheme="minorHAnsi"/>
          <w:sz w:val="24"/>
          <w:szCs w:val="24"/>
        </w:rPr>
        <w:t>Supply chain initiatives that seek to encourage brand owners and manufacturers of the products Contractor supplies to provide more environmentally preferable products.</w:t>
      </w:r>
    </w:p>
    <w:p w14:paraId="3313AF17" w14:textId="1443A617" w:rsidR="00A2452E" w:rsidRPr="00CC41D2" w:rsidRDefault="00A2452E" w:rsidP="00CC41D2">
      <w:pPr>
        <w:pStyle w:val="Item10"/>
        <w:ind w:left="3600" w:hanging="720"/>
        <w:rPr>
          <w:rFonts w:asciiTheme="minorHAnsi" w:hAnsiTheme="minorHAnsi" w:cstheme="minorHAnsi"/>
          <w:spacing w:val="-3"/>
          <w:sz w:val="24"/>
          <w:szCs w:val="24"/>
        </w:rPr>
      </w:pPr>
      <w:r w:rsidRPr="00CC41D2">
        <w:rPr>
          <w:rFonts w:asciiTheme="minorHAnsi" w:hAnsiTheme="minorHAnsi" w:cstheme="minorHAnsi"/>
          <w:sz w:val="24"/>
          <w:szCs w:val="24"/>
        </w:rPr>
        <w:t xml:space="preserve">Certifications or awards </w:t>
      </w:r>
      <w:r w:rsidR="00722AA2">
        <w:rPr>
          <w:rFonts w:asciiTheme="minorHAnsi" w:hAnsiTheme="minorHAnsi" w:cstheme="minorHAnsi"/>
          <w:sz w:val="24"/>
          <w:szCs w:val="24"/>
        </w:rPr>
        <w:t xml:space="preserve">the </w:t>
      </w:r>
      <w:r w:rsidRPr="00CC41D2">
        <w:rPr>
          <w:rFonts w:asciiTheme="minorHAnsi" w:hAnsiTheme="minorHAnsi" w:cstheme="minorHAnsi"/>
          <w:sz w:val="24"/>
          <w:szCs w:val="24"/>
        </w:rPr>
        <w:t>Contractor has received highlighting achievements in this area, such as Green Business Certification.</w:t>
      </w:r>
    </w:p>
    <w:p w14:paraId="1530CF17" w14:textId="77777777" w:rsidR="00A2452E" w:rsidRPr="00A2452E" w:rsidRDefault="00A2452E" w:rsidP="00A2452E">
      <w:pPr>
        <w:pStyle w:val="Item1"/>
        <w:rPr>
          <w:rFonts w:asciiTheme="minorHAnsi" w:hAnsiTheme="minorHAnsi" w:cstheme="minorHAnsi"/>
          <w:spacing w:val="-3"/>
          <w:sz w:val="24"/>
          <w:szCs w:val="24"/>
        </w:rPr>
      </w:pPr>
      <w:r w:rsidRPr="00A2452E">
        <w:rPr>
          <w:rFonts w:asciiTheme="minorHAnsi" w:hAnsiTheme="minorHAnsi" w:cstheme="minorHAnsi"/>
          <w:spacing w:val="-3"/>
          <w:sz w:val="24"/>
          <w:szCs w:val="24"/>
        </w:rPr>
        <w:t>Excluded Items (Hard Block)</w:t>
      </w:r>
    </w:p>
    <w:p w14:paraId="0C8565A6" w14:textId="71B75AA6" w:rsidR="00A2452E" w:rsidRPr="00A2452E" w:rsidRDefault="00A2452E" w:rsidP="2CD590D9">
      <w:pPr>
        <w:pStyle w:val="Itema"/>
        <w:rPr>
          <w:rFonts w:asciiTheme="minorHAnsi" w:hAnsiTheme="minorHAnsi" w:cstheme="minorBidi"/>
          <w:spacing w:val="-3"/>
          <w:sz w:val="24"/>
          <w:szCs w:val="24"/>
        </w:rPr>
      </w:pPr>
      <w:r w:rsidRPr="2CD590D9">
        <w:rPr>
          <w:rFonts w:asciiTheme="minorHAnsi" w:hAnsiTheme="minorHAnsi" w:cstheme="minorBidi"/>
          <w:spacing w:val="-3"/>
          <w:sz w:val="24"/>
          <w:szCs w:val="24"/>
        </w:rPr>
        <w:t xml:space="preserve">Contractor must </w:t>
      </w:r>
      <w:r w:rsidR="1D427B67" w:rsidRPr="7EE74B5C">
        <w:rPr>
          <w:rFonts w:asciiTheme="minorHAnsi" w:hAnsiTheme="minorHAnsi" w:cstheme="minorBidi"/>
          <w:spacing w:val="-3"/>
          <w:sz w:val="24"/>
          <w:szCs w:val="24"/>
        </w:rPr>
        <w:t xml:space="preserve">not </w:t>
      </w:r>
      <w:r w:rsidR="139B1476" w:rsidRPr="5B518AFF">
        <w:rPr>
          <w:rFonts w:asciiTheme="minorHAnsi" w:hAnsiTheme="minorHAnsi" w:cstheme="minorBidi"/>
          <w:spacing w:val="-3"/>
          <w:sz w:val="24"/>
          <w:szCs w:val="24"/>
        </w:rPr>
        <w:t>provide</w:t>
      </w:r>
      <w:r w:rsidR="1D427B67" w:rsidRPr="13AEC1A8">
        <w:rPr>
          <w:rFonts w:asciiTheme="minorHAnsi" w:hAnsiTheme="minorHAnsi" w:cstheme="minorBidi"/>
          <w:spacing w:val="-3"/>
          <w:sz w:val="24"/>
          <w:szCs w:val="24"/>
        </w:rPr>
        <w:t xml:space="preserve"> </w:t>
      </w:r>
      <w:r w:rsidR="2908005A" w:rsidRPr="060DEF96">
        <w:rPr>
          <w:rFonts w:asciiTheme="minorHAnsi" w:hAnsiTheme="minorHAnsi" w:cstheme="minorBidi"/>
          <w:sz w:val="24"/>
          <w:szCs w:val="24"/>
        </w:rPr>
        <w:t>q</w:t>
      </w:r>
      <w:r w:rsidR="2908005A" w:rsidRPr="060DEF96">
        <w:rPr>
          <w:rFonts w:asciiTheme="minorHAnsi" w:hAnsiTheme="minorHAnsi" w:cstheme="minorBidi"/>
          <w:spacing w:val="-3"/>
          <w:sz w:val="24"/>
          <w:szCs w:val="24"/>
        </w:rPr>
        <w:t>uot</w:t>
      </w:r>
      <w:r w:rsidR="50280EAC" w:rsidRPr="060DEF96">
        <w:rPr>
          <w:rFonts w:asciiTheme="minorHAnsi" w:hAnsiTheme="minorHAnsi" w:cstheme="minorBidi"/>
          <w:spacing w:val="-3"/>
          <w:sz w:val="24"/>
          <w:szCs w:val="24"/>
        </w:rPr>
        <w:t>e</w:t>
      </w:r>
      <w:r w:rsidR="3D16407C" w:rsidRPr="060DEF96">
        <w:rPr>
          <w:rFonts w:asciiTheme="minorHAnsi" w:hAnsiTheme="minorHAnsi" w:cstheme="minorBidi"/>
          <w:spacing w:val="-3"/>
          <w:sz w:val="24"/>
          <w:szCs w:val="24"/>
        </w:rPr>
        <w:t>s</w:t>
      </w:r>
      <w:r w:rsidR="680DE634" w:rsidRPr="7EE74B5C">
        <w:rPr>
          <w:rFonts w:asciiTheme="minorHAnsi" w:hAnsiTheme="minorHAnsi" w:cstheme="minorBidi"/>
          <w:spacing w:val="-3"/>
          <w:sz w:val="24"/>
          <w:szCs w:val="24"/>
        </w:rPr>
        <w:t xml:space="preserve"> and </w:t>
      </w:r>
      <w:r w:rsidR="680DE634" w:rsidRPr="060DEF96">
        <w:rPr>
          <w:rFonts w:asciiTheme="minorHAnsi" w:hAnsiTheme="minorHAnsi" w:cstheme="minorBidi"/>
          <w:spacing w:val="-3"/>
          <w:sz w:val="24"/>
          <w:szCs w:val="24"/>
        </w:rPr>
        <w:t>product</w:t>
      </w:r>
      <w:r w:rsidR="0026505D">
        <w:rPr>
          <w:rFonts w:asciiTheme="minorHAnsi" w:hAnsiTheme="minorHAnsi" w:cstheme="minorBidi"/>
          <w:spacing w:val="-3"/>
          <w:sz w:val="24"/>
          <w:szCs w:val="24"/>
        </w:rPr>
        <w:t>s</w:t>
      </w:r>
      <w:r w:rsidRPr="2CD590D9">
        <w:rPr>
          <w:rFonts w:asciiTheme="minorHAnsi" w:hAnsiTheme="minorHAnsi" w:cstheme="minorBidi"/>
          <w:spacing w:val="-3"/>
          <w:sz w:val="24"/>
          <w:szCs w:val="24"/>
        </w:rPr>
        <w:t xml:space="preserve"> that are </w:t>
      </w:r>
      <w:r w:rsidRPr="2CD590D9">
        <w:rPr>
          <w:rFonts w:asciiTheme="minorHAnsi" w:hAnsiTheme="minorHAnsi" w:cstheme="minorBidi"/>
          <w:sz w:val="24"/>
          <w:szCs w:val="24"/>
        </w:rPr>
        <w:t>excluded</w:t>
      </w:r>
      <w:r w:rsidRPr="2CD590D9">
        <w:rPr>
          <w:rFonts w:asciiTheme="minorHAnsi" w:hAnsiTheme="minorHAnsi" w:cstheme="minorBidi"/>
          <w:spacing w:val="-3"/>
          <w:sz w:val="24"/>
          <w:szCs w:val="24"/>
        </w:rPr>
        <w:t xml:space="preserve"> from </w:t>
      </w:r>
      <w:r w:rsidR="00D90FC4" w:rsidRPr="2CD590D9">
        <w:rPr>
          <w:rFonts w:asciiTheme="minorHAnsi" w:hAnsiTheme="minorHAnsi" w:cstheme="minorBidi"/>
          <w:spacing w:val="-3"/>
          <w:sz w:val="24"/>
          <w:szCs w:val="24"/>
        </w:rPr>
        <w:t xml:space="preserve">the </w:t>
      </w:r>
      <w:r w:rsidR="00A14306" w:rsidRPr="2CD590D9">
        <w:rPr>
          <w:rFonts w:asciiTheme="minorHAnsi" w:hAnsiTheme="minorHAnsi" w:cstheme="minorBidi"/>
          <w:spacing w:val="-3"/>
          <w:sz w:val="24"/>
          <w:szCs w:val="24"/>
        </w:rPr>
        <w:t xml:space="preserve">office supplies </w:t>
      </w:r>
      <w:r w:rsidR="00D90FC4" w:rsidRPr="2CD590D9">
        <w:rPr>
          <w:rFonts w:asciiTheme="minorHAnsi" w:hAnsiTheme="minorHAnsi" w:cstheme="minorBidi"/>
          <w:spacing w:val="-3"/>
          <w:sz w:val="24"/>
          <w:szCs w:val="24"/>
        </w:rPr>
        <w:t>contract</w:t>
      </w:r>
      <w:r w:rsidR="008429A6" w:rsidRPr="2CD590D9">
        <w:rPr>
          <w:rFonts w:asciiTheme="minorHAnsi" w:hAnsiTheme="minorHAnsi" w:cstheme="minorBidi"/>
          <w:spacing w:val="-3"/>
          <w:sz w:val="24"/>
          <w:szCs w:val="24"/>
        </w:rPr>
        <w:t xml:space="preserve"> resulting from this RFQ</w:t>
      </w:r>
      <w:r w:rsidRPr="2CD590D9">
        <w:rPr>
          <w:rFonts w:asciiTheme="minorHAnsi" w:hAnsiTheme="minorHAnsi" w:cstheme="minorBidi"/>
          <w:spacing w:val="-3"/>
          <w:sz w:val="24"/>
          <w:szCs w:val="24"/>
        </w:rPr>
        <w:t>, such as, but not limited to:</w:t>
      </w:r>
    </w:p>
    <w:p w14:paraId="74993EEF" w14:textId="4FDCB104" w:rsidR="00A2452E" w:rsidRPr="00A2452E" w:rsidRDefault="00A2452E" w:rsidP="00A2452E">
      <w:pPr>
        <w:numPr>
          <w:ilvl w:val="0"/>
          <w:numId w:val="33"/>
        </w:numPr>
        <w:tabs>
          <w:tab w:val="left" w:pos="2340"/>
        </w:tabs>
        <w:spacing w:after="240"/>
        <w:ind w:firstLine="540"/>
        <w:rPr>
          <w:rFonts w:asciiTheme="minorHAnsi" w:hAnsiTheme="minorHAnsi" w:cstheme="minorHAnsi"/>
          <w:spacing w:val="-3"/>
          <w:sz w:val="24"/>
          <w:szCs w:val="24"/>
        </w:rPr>
      </w:pPr>
      <w:r w:rsidRPr="00A2452E">
        <w:rPr>
          <w:rFonts w:asciiTheme="minorHAnsi" w:hAnsiTheme="minorHAnsi" w:cstheme="minorHAnsi"/>
          <w:spacing w:val="-3"/>
          <w:sz w:val="24"/>
          <w:szCs w:val="24"/>
        </w:rPr>
        <w:t xml:space="preserve">Paper for printers, fax machines, and </w:t>
      </w:r>
      <w:proofErr w:type="gramStart"/>
      <w:r w:rsidRPr="00A2452E">
        <w:rPr>
          <w:rFonts w:asciiTheme="minorHAnsi" w:hAnsiTheme="minorHAnsi" w:cstheme="minorHAnsi"/>
          <w:spacing w:val="-3"/>
          <w:sz w:val="24"/>
          <w:szCs w:val="24"/>
        </w:rPr>
        <w:t>photocopy machines</w:t>
      </w:r>
      <w:proofErr w:type="gramEnd"/>
      <w:r w:rsidR="004A18B0">
        <w:rPr>
          <w:rFonts w:asciiTheme="minorHAnsi" w:hAnsiTheme="minorHAnsi" w:cstheme="minorHAnsi"/>
          <w:spacing w:val="-3"/>
          <w:sz w:val="24"/>
          <w:szCs w:val="24"/>
        </w:rPr>
        <w:t>.</w:t>
      </w:r>
    </w:p>
    <w:p w14:paraId="3610486B" w14:textId="6B0A2A9E" w:rsidR="00A2452E" w:rsidRPr="00A2452E" w:rsidRDefault="00A2452E" w:rsidP="00A2452E">
      <w:pPr>
        <w:numPr>
          <w:ilvl w:val="0"/>
          <w:numId w:val="33"/>
        </w:numPr>
        <w:spacing w:after="240"/>
        <w:ind w:firstLine="540"/>
        <w:rPr>
          <w:rFonts w:asciiTheme="minorHAnsi" w:hAnsiTheme="minorHAnsi" w:cstheme="minorHAnsi"/>
          <w:spacing w:val="-3"/>
          <w:sz w:val="24"/>
          <w:szCs w:val="24"/>
        </w:rPr>
      </w:pPr>
      <w:r w:rsidRPr="00A2452E">
        <w:rPr>
          <w:rFonts w:asciiTheme="minorHAnsi" w:hAnsiTheme="minorHAnsi" w:cstheme="minorHAnsi"/>
          <w:spacing w:val="-3"/>
          <w:sz w:val="24"/>
          <w:szCs w:val="24"/>
        </w:rPr>
        <w:t>Computers, laptops, and computer accessories</w:t>
      </w:r>
      <w:r w:rsidR="004A18B0">
        <w:rPr>
          <w:rFonts w:asciiTheme="minorHAnsi" w:hAnsiTheme="minorHAnsi" w:cstheme="minorHAnsi"/>
          <w:spacing w:val="-3"/>
          <w:sz w:val="24"/>
          <w:szCs w:val="24"/>
        </w:rPr>
        <w:t>.</w:t>
      </w:r>
    </w:p>
    <w:p w14:paraId="29B6F26F" w14:textId="1DA11875" w:rsidR="00A2452E" w:rsidRPr="00A2452E" w:rsidRDefault="00A2452E" w:rsidP="00A2452E">
      <w:pPr>
        <w:numPr>
          <w:ilvl w:val="0"/>
          <w:numId w:val="33"/>
        </w:numPr>
        <w:spacing w:after="240"/>
        <w:ind w:firstLine="540"/>
        <w:rPr>
          <w:rFonts w:asciiTheme="minorHAnsi" w:hAnsiTheme="minorHAnsi" w:cstheme="minorHAnsi"/>
          <w:spacing w:val="-3"/>
          <w:sz w:val="24"/>
          <w:szCs w:val="24"/>
        </w:rPr>
      </w:pPr>
      <w:r w:rsidRPr="00A2452E">
        <w:rPr>
          <w:rFonts w:asciiTheme="minorHAnsi" w:hAnsiTheme="minorHAnsi" w:cstheme="minorHAnsi"/>
          <w:spacing w:val="-3"/>
          <w:sz w:val="24"/>
          <w:szCs w:val="24"/>
        </w:rPr>
        <w:t>Electronics: speakers, sound systems, and radios</w:t>
      </w:r>
      <w:r w:rsidR="004A18B0">
        <w:rPr>
          <w:rFonts w:asciiTheme="minorHAnsi" w:hAnsiTheme="minorHAnsi" w:cstheme="minorHAnsi"/>
          <w:spacing w:val="-3"/>
          <w:sz w:val="24"/>
          <w:szCs w:val="24"/>
        </w:rPr>
        <w:t>.</w:t>
      </w:r>
    </w:p>
    <w:p w14:paraId="6A7F63B0" w14:textId="0702D542" w:rsidR="00A2452E" w:rsidRPr="00A2452E" w:rsidRDefault="00A2452E" w:rsidP="00A2452E">
      <w:pPr>
        <w:numPr>
          <w:ilvl w:val="0"/>
          <w:numId w:val="33"/>
        </w:numPr>
        <w:spacing w:after="240"/>
        <w:ind w:firstLine="540"/>
        <w:rPr>
          <w:rFonts w:asciiTheme="minorHAnsi" w:hAnsiTheme="minorHAnsi" w:cstheme="minorHAnsi"/>
          <w:spacing w:val="-3"/>
          <w:sz w:val="24"/>
          <w:szCs w:val="24"/>
        </w:rPr>
      </w:pPr>
      <w:r w:rsidRPr="00A2452E">
        <w:rPr>
          <w:rFonts w:asciiTheme="minorHAnsi" w:hAnsiTheme="minorHAnsi" w:cstheme="minorHAnsi"/>
          <w:spacing w:val="-3"/>
          <w:sz w:val="24"/>
          <w:szCs w:val="24"/>
        </w:rPr>
        <w:t>Printers, photocopy machines, scanners, and other imaging devices</w:t>
      </w:r>
      <w:r w:rsidR="004A18B0">
        <w:rPr>
          <w:rFonts w:asciiTheme="minorHAnsi" w:hAnsiTheme="minorHAnsi" w:cstheme="minorHAnsi"/>
          <w:spacing w:val="-3"/>
          <w:sz w:val="24"/>
          <w:szCs w:val="24"/>
        </w:rPr>
        <w:t>.</w:t>
      </w:r>
    </w:p>
    <w:p w14:paraId="34204F33" w14:textId="3F628216" w:rsidR="00A2452E" w:rsidRPr="00A2452E" w:rsidRDefault="00A2452E" w:rsidP="00A2452E">
      <w:pPr>
        <w:numPr>
          <w:ilvl w:val="0"/>
          <w:numId w:val="33"/>
        </w:numPr>
        <w:spacing w:after="240"/>
        <w:ind w:firstLine="540"/>
        <w:rPr>
          <w:rFonts w:asciiTheme="minorHAnsi" w:hAnsiTheme="minorHAnsi" w:cstheme="minorHAnsi"/>
          <w:spacing w:val="-3"/>
          <w:sz w:val="24"/>
          <w:szCs w:val="24"/>
        </w:rPr>
      </w:pPr>
      <w:r w:rsidRPr="00A2452E">
        <w:rPr>
          <w:rFonts w:asciiTheme="minorHAnsi" w:hAnsiTheme="minorHAnsi" w:cstheme="minorHAnsi"/>
          <w:spacing w:val="-3"/>
          <w:sz w:val="24"/>
          <w:szCs w:val="24"/>
        </w:rPr>
        <w:t>Toner and Ink Cartridges</w:t>
      </w:r>
      <w:r w:rsidR="004A18B0">
        <w:rPr>
          <w:rFonts w:asciiTheme="minorHAnsi" w:hAnsiTheme="minorHAnsi" w:cstheme="minorHAnsi"/>
          <w:spacing w:val="-3"/>
          <w:sz w:val="24"/>
          <w:szCs w:val="24"/>
        </w:rPr>
        <w:t>.</w:t>
      </w:r>
    </w:p>
    <w:p w14:paraId="568B1F75" w14:textId="06BAC47F" w:rsidR="00A2452E" w:rsidRPr="00A2452E" w:rsidRDefault="00A2452E" w:rsidP="00A2452E">
      <w:pPr>
        <w:numPr>
          <w:ilvl w:val="0"/>
          <w:numId w:val="33"/>
        </w:numPr>
        <w:spacing w:after="240"/>
        <w:ind w:firstLine="540"/>
        <w:rPr>
          <w:rFonts w:asciiTheme="minorHAnsi" w:hAnsiTheme="minorHAnsi" w:cstheme="minorHAnsi"/>
          <w:spacing w:val="-3"/>
          <w:sz w:val="24"/>
          <w:szCs w:val="24"/>
        </w:rPr>
      </w:pPr>
      <w:r w:rsidRPr="00A2452E">
        <w:rPr>
          <w:rFonts w:asciiTheme="minorHAnsi" w:hAnsiTheme="minorHAnsi" w:cstheme="minorHAnsi"/>
          <w:spacing w:val="-3"/>
          <w:sz w:val="24"/>
          <w:szCs w:val="24"/>
        </w:rPr>
        <w:t>Printing Services</w:t>
      </w:r>
      <w:r w:rsidR="004A18B0">
        <w:rPr>
          <w:rFonts w:asciiTheme="minorHAnsi" w:hAnsiTheme="minorHAnsi" w:cstheme="minorHAnsi"/>
          <w:spacing w:val="-3"/>
          <w:sz w:val="24"/>
          <w:szCs w:val="24"/>
        </w:rPr>
        <w:t>.</w:t>
      </w:r>
    </w:p>
    <w:p w14:paraId="3242B3BB" w14:textId="149EF265" w:rsidR="00A2452E" w:rsidRPr="00A2452E" w:rsidRDefault="00A2452E" w:rsidP="00A2452E">
      <w:pPr>
        <w:numPr>
          <w:ilvl w:val="0"/>
          <w:numId w:val="33"/>
        </w:numPr>
        <w:spacing w:after="240"/>
        <w:ind w:firstLine="540"/>
        <w:rPr>
          <w:rFonts w:asciiTheme="minorHAnsi" w:hAnsiTheme="minorHAnsi" w:cstheme="minorHAnsi"/>
          <w:spacing w:val="-3"/>
          <w:sz w:val="24"/>
          <w:szCs w:val="24"/>
        </w:rPr>
      </w:pPr>
      <w:r w:rsidRPr="00A2452E">
        <w:rPr>
          <w:rFonts w:asciiTheme="minorHAnsi" w:hAnsiTheme="minorHAnsi" w:cstheme="minorHAnsi"/>
          <w:spacing w:val="-3"/>
          <w:sz w:val="24"/>
          <w:szCs w:val="24"/>
        </w:rPr>
        <w:t>Janitorial supplies and equipment</w:t>
      </w:r>
      <w:r w:rsidR="004A18B0">
        <w:rPr>
          <w:rFonts w:asciiTheme="minorHAnsi" w:hAnsiTheme="minorHAnsi" w:cstheme="minorHAnsi"/>
          <w:spacing w:val="-3"/>
          <w:sz w:val="24"/>
          <w:szCs w:val="24"/>
        </w:rPr>
        <w:t>.</w:t>
      </w:r>
    </w:p>
    <w:p w14:paraId="43F5D9CF" w14:textId="0D57D371" w:rsidR="00A2452E" w:rsidRPr="00A2452E" w:rsidRDefault="00A2452E" w:rsidP="00A2452E">
      <w:pPr>
        <w:numPr>
          <w:ilvl w:val="0"/>
          <w:numId w:val="33"/>
        </w:numPr>
        <w:spacing w:after="240"/>
        <w:ind w:firstLine="540"/>
        <w:rPr>
          <w:rFonts w:asciiTheme="minorHAnsi" w:hAnsiTheme="minorHAnsi" w:cstheme="minorHAnsi"/>
          <w:spacing w:val="-3"/>
          <w:sz w:val="24"/>
          <w:szCs w:val="24"/>
        </w:rPr>
      </w:pPr>
      <w:r w:rsidRPr="00A2452E">
        <w:rPr>
          <w:rFonts w:asciiTheme="minorHAnsi" w:hAnsiTheme="minorHAnsi" w:cstheme="minorHAnsi"/>
          <w:spacing w:val="-3"/>
          <w:sz w:val="24"/>
          <w:szCs w:val="24"/>
        </w:rPr>
        <w:t>Cleaning Chemicals</w:t>
      </w:r>
      <w:r w:rsidR="004A18B0">
        <w:rPr>
          <w:rFonts w:asciiTheme="minorHAnsi" w:hAnsiTheme="minorHAnsi" w:cstheme="minorHAnsi"/>
          <w:spacing w:val="-3"/>
          <w:sz w:val="24"/>
          <w:szCs w:val="24"/>
        </w:rPr>
        <w:t>.</w:t>
      </w:r>
    </w:p>
    <w:p w14:paraId="49B1C1FA" w14:textId="77720D81" w:rsidR="00A2452E" w:rsidRPr="00A2452E" w:rsidRDefault="00A2452E" w:rsidP="00A2452E">
      <w:pPr>
        <w:numPr>
          <w:ilvl w:val="0"/>
          <w:numId w:val="33"/>
        </w:numPr>
        <w:spacing w:after="240"/>
        <w:ind w:firstLine="540"/>
        <w:rPr>
          <w:rFonts w:asciiTheme="minorHAnsi" w:hAnsiTheme="minorHAnsi" w:cstheme="minorHAnsi"/>
          <w:spacing w:val="-3"/>
          <w:sz w:val="24"/>
          <w:szCs w:val="24"/>
        </w:rPr>
      </w:pPr>
      <w:r w:rsidRPr="00A2452E">
        <w:rPr>
          <w:rFonts w:asciiTheme="minorHAnsi" w:hAnsiTheme="minorHAnsi" w:cstheme="minorHAnsi"/>
          <w:spacing w:val="-3"/>
          <w:sz w:val="24"/>
          <w:szCs w:val="24"/>
        </w:rPr>
        <w:t>Microwaves, refrigerators, and any small kitchen appliances</w:t>
      </w:r>
      <w:r w:rsidR="004A18B0">
        <w:rPr>
          <w:rFonts w:asciiTheme="minorHAnsi" w:hAnsiTheme="minorHAnsi" w:cstheme="minorHAnsi"/>
          <w:spacing w:val="-3"/>
          <w:sz w:val="24"/>
          <w:szCs w:val="24"/>
        </w:rPr>
        <w:t>.</w:t>
      </w:r>
    </w:p>
    <w:p w14:paraId="436B5D40" w14:textId="04086195" w:rsidR="00A2452E" w:rsidRPr="00A2452E" w:rsidRDefault="00A2452E" w:rsidP="00A2452E">
      <w:pPr>
        <w:numPr>
          <w:ilvl w:val="0"/>
          <w:numId w:val="33"/>
        </w:numPr>
        <w:spacing w:after="240"/>
        <w:ind w:firstLine="540"/>
        <w:rPr>
          <w:rFonts w:asciiTheme="minorHAnsi" w:hAnsiTheme="minorHAnsi" w:cstheme="minorHAnsi"/>
          <w:spacing w:val="-3"/>
          <w:sz w:val="24"/>
          <w:szCs w:val="24"/>
        </w:rPr>
      </w:pPr>
      <w:r w:rsidRPr="00A2452E">
        <w:rPr>
          <w:rFonts w:asciiTheme="minorHAnsi" w:hAnsiTheme="minorHAnsi" w:cstheme="minorHAnsi"/>
          <w:spacing w:val="-3"/>
          <w:sz w:val="24"/>
          <w:szCs w:val="24"/>
        </w:rPr>
        <w:t>Audio/Visual Equipment</w:t>
      </w:r>
      <w:r w:rsidR="004A18B0">
        <w:rPr>
          <w:rFonts w:asciiTheme="minorHAnsi" w:hAnsiTheme="minorHAnsi" w:cstheme="minorHAnsi"/>
          <w:spacing w:val="-3"/>
          <w:sz w:val="24"/>
          <w:szCs w:val="24"/>
        </w:rPr>
        <w:t>.</w:t>
      </w:r>
    </w:p>
    <w:p w14:paraId="08E53A64" w14:textId="6D2CE2F7" w:rsidR="00A2452E" w:rsidRPr="00A2452E" w:rsidRDefault="00A2452E" w:rsidP="00A2452E">
      <w:pPr>
        <w:numPr>
          <w:ilvl w:val="0"/>
          <w:numId w:val="33"/>
        </w:numPr>
        <w:spacing w:after="240"/>
        <w:ind w:firstLine="540"/>
        <w:rPr>
          <w:rFonts w:asciiTheme="minorHAnsi" w:hAnsiTheme="minorHAnsi" w:cstheme="minorHAnsi"/>
          <w:spacing w:val="-3"/>
          <w:sz w:val="24"/>
          <w:szCs w:val="24"/>
        </w:rPr>
      </w:pPr>
      <w:r w:rsidRPr="00A2452E">
        <w:rPr>
          <w:rFonts w:asciiTheme="minorHAnsi" w:hAnsiTheme="minorHAnsi" w:cstheme="minorHAnsi"/>
          <w:spacing w:val="-3"/>
          <w:sz w:val="24"/>
          <w:szCs w:val="24"/>
        </w:rPr>
        <w:t>Purchase and rental of furniture</w:t>
      </w:r>
      <w:r w:rsidR="004A18B0">
        <w:rPr>
          <w:rFonts w:asciiTheme="minorHAnsi" w:hAnsiTheme="minorHAnsi" w:cstheme="minorHAnsi"/>
          <w:spacing w:val="-3"/>
          <w:sz w:val="24"/>
          <w:szCs w:val="24"/>
        </w:rPr>
        <w:t>.</w:t>
      </w:r>
    </w:p>
    <w:p w14:paraId="5CFDD582" w14:textId="4EAA62BB" w:rsidR="00A2452E" w:rsidRPr="00A2452E" w:rsidRDefault="00A2452E" w:rsidP="00A2452E">
      <w:pPr>
        <w:numPr>
          <w:ilvl w:val="0"/>
          <w:numId w:val="33"/>
        </w:numPr>
        <w:spacing w:after="240"/>
        <w:ind w:firstLine="540"/>
        <w:rPr>
          <w:rFonts w:asciiTheme="minorHAnsi" w:hAnsiTheme="minorHAnsi" w:cstheme="minorHAnsi"/>
          <w:spacing w:val="-3"/>
          <w:sz w:val="24"/>
          <w:szCs w:val="24"/>
        </w:rPr>
      </w:pPr>
      <w:r w:rsidRPr="00A2452E">
        <w:rPr>
          <w:rFonts w:asciiTheme="minorHAnsi" w:hAnsiTheme="minorHAnsi" w:cstheme="minorHAnsi"/>
          <w:spacing w:val="-3"/>
          <w:sz w:val="24"/>
          <w:szCs w:val="24"/>
        </w:rPr>
        <w:t>Over-the-counter drugs</w:t>
      </w:r>
      <w:r w:rsidR="004A18B0">
        <w:rPr>
          <w:rFonts w:asciiTheme="minorHAnsi" w:hAnsiTheme="minorHAnsi" w:cstheme="minorHAnsi"/>
          <w:spacing w:val="-3"/>
          <w:sz w:val="24"/>
          <w:szCs w:val="24"/>
        </w:rPr>
        <w:t>.</w:t>
      </w:r>
    </w:p>
    <w:p w14:paraId="10F4CB80" w14:textId="3E1FAA22" w:rsidR="00A2452E" w:rsidRPr="00A2452E" w:rsidRDefault="00A2452E" w:rsidP="00A2452E">
      <w:pPr>
        <w:numPr>
          <w:ilvl w:val="0"/>
          <w:numId w:val="33"/>
        </w:numPr>
        <w:spacing w:after="240"/>
        <w:ind w:firstLine="540"/>
        <w:rPr>
          <w:rFonts w:asciiTheme="minorHAnsi" w:hAnsiTheme="minorHAnsi" w:cstheme="minorHAnsi"/>
          <w:spacing w:val="-3"/>
          <w:sz w:val="24"/>
          <w:szCs w:val="24"/>
        </w:rPr>
      </w:pPr>
      <w:r w:rsidRPr="00A2452E">
        <w:rPr>
          <w:rFonts w:asciiTheme="minorHAnsi" w:hAnsiTheme="minorHAnsi" w:cstheme="minorHAnsi"/>
          <w:spacing w:val="-3"/>
          <w:sz w:val="24"/>
          <w:szCs w:val="24"/>
        </w:rPr>
        <w:t>First aid kits and refill items for first aid kits</w:t>
      </w:r>
      <w:r w:rsidR="004A18B0">
        <w:rPr>
          <w:rFonts w:asciiTheme="minorHAnsi" w:hAnsiTheme="minorHAnsi" w:cstheme="minorHAnsi"/>
          <w:spacing w:val="-3"/>
          <w:sz w:val="24"/>
          <w:szCs w:val="24"/>
        </w:rPr>
        <w:t>.</w:t>
      </w:r>
    </w:p>
    <w:p w14:paraId="1A2F96DD" w14:textId="29F8FC95" w:rsidR="00A2452E" w:rsidRPr="00A2452E" w:rsidRDefault="00A2452E" w:rsidP="00A2452E">
      <w:pPr>
        <w:numPr>
          <w:ilvl w:val="0"/>
          <w:numId w:val="33"/>
        </w:numPr>
        <w:spacing w:after="240"/>
        <w:ind w:firstLine="540"/>
        <w:rPr>
          <w:rFonts w:asciiTheme="minorHAnsi" w:hAnsiTheme="minorHAnsi" w:cstheme="minorHAnsi"/>
          <w:spacing w:val="-3"/>
          <w:sz w:val="24"/>
          <w:szCs w:val="24"/>
        </w:rPr>
      </w:pPr>
      <w:r w:rsidRPr="00A2452E">
        <w:rPr>
          <w:rFonts w:asciiTheme="minorHAnsi" w:hAnsiTheme="minorHAnsi" w:cstheme="minorHAnsi"/>
          <w:spacing w:val="-3"/>
          <w:sz w:val="24"/>
          <w:szCs w:val="24"/>
        </w:rPr>
        <w:t>Foods</w:t>
      </w:r>
      <w:r w:rsidR="004A18B0">
        <w:rPr>
          <w:rFonts w:asciiTheme="minorHAnsi" w:hAnsiTheme="minorHAnsi" w:cstheme="minorHAnsi"/>
          <w:spacing w:val="-3"/>
          <w:sz w:val="24"/>
          <w:szCs w:val="24"/>
        </w:rPr>
        <w:t>.</w:t>
      </w:r>
    </w:p>
    <w:p w14:paraId="2EBB59F4" w14:textId="39444FB0" w:rsidR="00A2452E" w:rsidRPr="00A2452E" w:rsidRDefault="00A2452E" w:rsidP="00A2452E">
      <w:pPr>
        <w:numPr>
          <w:ilvl w:val="0"/>
          <w:numId w:val="33"/>
        </w:numPr>
        <w:tabs>
          <w:tab w:val="clear" w:pos="2340"/>
          <w:tab w:val="num" w:pos="3600"/>
        </w:tabs>
        <w:spacing w:after="240"/>
        <w:ind w:left="3600" w:hanging="720"/>
        <w:rPr>
          <w:rFonts w:asciiTheme="minorHAnsi" w:hAnsiTheme="minorHAnsi" w:cstheme="minorHAnsi"/>
          <w:spacing w:val="-3"/>
          <w:sz w:val="24"/>
          <w:szCs w:val="24"/>
        </w:rPr>
      </w:pPr>
      <w:r w:rsidRPr="00A2452E">
        <w:rPr>
          <w:rFonts w:asciiTheme="minorHAnsi" w:hAnsiTheme="minorHAnsi" w:cstheme="minorHAnsi"/>
          <w:color w:val="000000"/>
          <w:spacing w:val="-3"/>
          <w:sz w:val="24"/>
          <w:szCs w:val="24"/>
        </w:rPr>
        <w:t xml:space="preserve">Paper products, and printing and writing papers that are non-compliant with </w:t>
      </w:r>
      <w:r w:rsidR="00C7749A">
        <w:rPr>
          <w:rFonts w:asciiTheme="minorHAnsi" w:hAnsiTheme="minorHAnsi" w:cstheme="minorHAnsi"/>
          <w:color w:val="000000"/>
          <w:spacing w:val="-3"/>
          <w:sz w:val="24"/>
          <w:szCs w:val="24"/>
        </w:rPr>
        <w:t>SB 1383 paper procurement requirements</w:t>
      </w:r>
      <w:r w:rsidR="004A18B0">
        <w:rPr>
          <w:rFonts w:asciiTheme="minorHAnsi" w:hAnsiTheme="minorHAnsi" w:cstheme="minorHAnsi"/>
          <w:color w:val="000000"/>
          <w:spacing w:val="-3"/>
          <w:sz w:val="24"/>
          <w:szCs w:val="24"/>
        </w:rPr>
        <w:t>.</w:t>
      </w:r>
    </w:p>
    <w:p w14:paraId="6476ABEC" w14:textId="0D192100" w:rsidR="00A2452E" w:rsidRPr="00A2452E" w:rsidRDefault="00A2452E" w:rsidP="00A2452E">
      <w:pPr>
        <w:numPr>
          <w:ilvl w:val="0"/>
          <w:numId w:val="33"/>
        </w:numPr>
        <w:spacing w:after="240"/>
        <w:ind w:firstLine="540"/>
        <w:rPr>
          <w:rFonts w:asciiTheme="minorHAnsi" w:hAnsiTheme="minorHAnsi" w:cstheme="minorHAnsi"/>
          <w:spacing w:val="-3"/>
          <w:sz w:val="24"/>
          <w:szCs w:val="24"/>
        </w:rPr>
      </w:pPr>
      <w:r w:rsidRPr="00A2452E">
        <w:rPr>
          <w:rFonts w:asciiTheme="minorHAnsi" w:hAnsiTheme="minorHAnsi" w:cstheme="minorHAnsi"/>
          <w:spacing w:val="-3"/>
          <w:sz w:val="24"/>
          <w:szCs w:val="24"/>
        </w:rPr>
        <w:lastRenderedPageBreak/>
        <w:t>Any other products as determined by the County</w:t>
      </w:r>
      <w:r w:rsidR="004A18B0">
        <w:rPr>
          <w:rFonts w:asciiTheme="minorHAnsi" w:hAnsiTheme="minorHAnsi" w:cstheme="minorHAnsi"/>
          <w:spacing w:val="-3"/>
          <w:sz w:val="24"/>
          <w:szCs w:val="24"/>
        </w:rPr>
        <w:t>.</w:t>
      </w:r>
    </w:p>
    <w:p w14:paraId="37AE651C" w14:textId="745CAA60" w:rsidR="00A2452E" w:rsidRPr="00A2452E" w:rsidRDefault="00A2452E" w:rsidP="00A2452E">
      <w:pPr>
        <w:pStyle w:val="Itema"/>
        <w:numPr>
          <w:ilvl w:val="3"/>
          <w:numId w:val="34"/>
        </w:numPr>
        <w:rPr>
          <w:rFonts w:asciiTheme="minorHAnsi" w:hAnsiTheme="minorHAnsi" w:cstheme="minorHAnsi"/>
          <w:spacing w:val="-3"/>
          <w:sz w:val="24"/>
          <w:szCs w:val="24"/>
        </w:rPr>
      </w:pPr>
      <w:r w:rsidRPr="00A2452E">
        <w:rPr>
          <w:rFonts w:asciiTheme="minorHAnsi" w:hAnsiTheme="minorHAnsi" w:cstheme="minorHAnsi"/>
          <w:spacing w:val="-3"/>
          <w:sz w:val="24"/>
          <w:szCs w:val="24"/>
        </w:rPr>
        <w:t>Contractor</w:t>
      </w:r>
      <w:r w:rsidRPr="00A2452E">
        <w:rPr>
          <w:rFonts w:asciiTheme="minorHAnsi" w:hAnsiTheme="minorHAnsi" w:cstheme="minorHAnsi"/>
          <w:sz w:val="24"/>
          <w:szCs w:val="24"/>
        </w:rPr>
        <w:t xml:space="preserve"> </w:t>
      </w:r>
      <w:r>
        <w:rPr>
          <w:rFonts w:asciiTheme="minorHAnsi" w:hAnsiTheme="minorHAnsi" w:cstheme="minorHAnsi"/>
          <w:sz w:val="24"/>
          <w:szCs w:val="24"/>
        </w:rPr>
        <w:t>must</w:t>
      </w:r>
      <w:r w:rsidRPr="00A2452E">
        <w:rPr>
          <w:rFonts w:asciiTheme="minorHAnsi" w:hAnsiTheme="minorHAnsi" w:cstheme="minorHAnsi"/>
          <w:sz w:val="24"/>
          <w:szCs w:val="24"/>
        </w:rPr>
        <w:t xml:space="preserve"> provide </w:t>
      </w:r>
      <w:r w:rsidR="00D90FC4">
        <w:rPr>
          <w:rFonts w:asciiTheme="minorHAnsi" w:hAnsiTheme="minorHAnsi" w:cstheme="minorHAnsi"/>
          <w:sz w:val="24"/>
          <w:szCs w:val="24"/>
        </w:rPr>
        <w:t>an alert</w:t>
      </w:r>
      <w:r w:rsidR="00D90FC4" w:rsidRPr="00A2452E">
        <w:rPr>
          <w:rFonts w:asciiTheme="minorHAnsi" w:hAnsiTheme="minorHAnsi" w:cstheme="minorHAnsi"/>
          <w:sz w:val="24"/>
          <w:szCs w:val="24"/>
        </w:rPr>
        <w:t xml:space="preserve"> </w:t>
      </w:r>
      <w:r w:rsidRPr="00A2452E">
        <w:rPr>
          <w:rFonts w:asciiTheme="minorHAnsi" w:hAnsiTheme="minorHAnsi" w:cstheme="minorHAnsi"/>
          <w:sz w:val="24"/>
          <w:szCs w:val="24"/>
        </w:rPr>
        <w:t xml:space="preserve">to </w:t>
      </w:r>
      <w:r w:rsidR="00A220D3">
        <w:rPr>
          <w:rFonts w:asciiTheme="minorHAnsi" w:hAnsiTheme="minorHAnsi" w:cstheme="minorHAnsi"/>
          <w:sz w:val="24"/>
          <w:szCs w:val="24"/>
        </w:rPr>
        <w:t>County</w:t>
      </w:r>
      <w:r w:rsidRPr="00A2452E">
        <w:rPr>
          <w:rFonts w:asciiTheme="minorHAnsi" w:hAnsiTheme="minorHAnsi" w:cstheme="minorHAnsi"/>
          <w:sz w:val="24"/>
          <w:szCs w:val="24"/>
        </w:rPr>
        <w:t xml:space="preserve"> agencies and departments about the County’s policy on blocked items when there is an attempt to order blocked items.</w:t>
      </w:r>
    </w:p>
    <w:p w14:paraId="3869BDFC" w14:textId="77777777" w:rsidR="00A2452E" w:rsidRPr="00A2452E" w:rsidRDefault="00A2452E" w:rsidP="00A2452E">
      <w:pPr>
        <w:pStyle w:val="Itema"/>
        <w:numPr>
          <w:ilvl w:val="3"/>
          <w:numId w:val="34"/>
        </w:numPr>
        <w:tabs>
          <w:tab w:val="num" w:pos="360"/>
        </w:tabs>
        <w:rPr>
          <w:rFonts w:asciiTheme="minorHAnsi" w:hAnsiTheme="minorHAnsi" w:cstheme="minorHAnsi"/>
          <w:sz w:val="24"/>
          <w:szCs w:val="24"/>
        </w:rPr>
      </w:pPr>
      <w:r w:rsidRPr="00A2452E">
        <w:rPr>
          <w:rFonts w:asciiTheme="minorHAnsi" w:hAnsiTheme="minorHAnsi" w:cstheme="minorHAnsi"/>
          <w:sz w:val="24"/>
          <w:szCs w:val="24"/>
        </w:rPr>
        <w:t>The County reserves the right to amend the list of excluded items at any time.</w:t>
      </w:r>
    </w:p>
    <w:p w14:paraId="5F358BCE" w14:textId="77777777" w:rsidR="00A2452E" w:rsidRPr="00A2452E" w:rsidRDefault="00A2452E" w:rsidP="00A2452E">
      <w:pPr>
        <w:pStyle w:val="Item1"/>
        <w:rPr>
          <w:rFonts w:asciiTheme="minorHAnsi" w:hAnsiTheme="minorHAnsi" w:cstheme="minorHAnsi"/>
          <w:sz w:val="24"/>
          <w:szCs w:val="24"/>
        </w:rPr>
      </w:pPr>
      <w:r w:rsidRPr="00A2452E">
        <w:rPr>
          <w:rFonts w:asciiTheme="minorHAnsi" w:hAnsiTheme="minorHAnsi" w:cstheme="minorHAnsi"/>
          <w:sz w:val="24"/>
          <w:szCs w:val="24"/>
        </w:rPr>
        <w:t>Alternative Items (Soft Block)</w:t>
      </w:r>
    </w:p>
    <w:p w14:paraId="2441574C" w14:textId="6AEBAE04" w:rsidR="00A2452E" w:rsidRPr="00A2452E" w:rsidRDefault="00A2452E" w:rsidP="00A2452E">
      <w:pPr>
        <w:pStyle w:val="NoSpacing"/>
        <w:numPr>
          <w:ilvl w:val="0"/>
          <w:numId w:val="35"/>
        </w:numPr>
        <w:ind w:left="2880" w:hanging="720"/>
        <w:rPr>
          <w:rFonts w:asciiTheme="minorHAnsi" w:hAnsiTheme="minorHAnsi" w:cstheme="minorHAnsi"/>
          <w:sz w:val="24"/>
          <w:szCs w:val="24"/>
        </w:rPr>
      </w:pPr>
      <w:proofErr w:type="gramStart"/>
      <w:r w:rsidRPr="00A2452E">
        <w:rPr>
          <w:rFonts w:asciiTheme="minorHAnsi" w:hAnsiTheme="minorHAnsi" w:cstheme="minorHAnsi"/>
          <w:sz w:val="24"/>
          <w:szCs w:val="24"/>
        </w:rPr>
        <w:t>Contractor</w:t>
      </w:r>
      <w:proofErr w:type="gramEnd"/>
      <w:r w:rsidRPr="00A2452E">
        <w:rPr>
          <w:rFonts w:asciiTheme="minorHAnsi" w:hAnsiTheme="minorHAnsi" w:cstheme="minorHAnsi"/>
          <w:sz w:val="24"/>
          <w:szCs w:val="24"/>
        </w:rPr>
        <w:t xml:space="preserve"> </w:t>
      </w:r>
      <w:r>
        <w:rPr>
          <w:rFonts w:asciiTheme="minorHAnsi" w:hAnsiTheme="minorHAnsi" w:cstheme="minorHAnsi"/>
          <w:sz w:val="24"/>
          <w:szCs w:val="24"/>
        </w:rPr>
        <w:t>must</w:t>
      </w:r>
      <w:r w:rsidRPr="00A2452E">
        <w:rPr>
          <w:rFonts w:asciiTheme="minorHAnsi" w:hAnsiTheme="minorHAnsi" w:cstheme="minorHAnsi"/>
          <w:sz w:val="24"/>
          <w:szCs w:val="24"/>
        </w:rPr>
        <w:t xml:space="preserve"> have the capability to suggest alternative products when a </w:t>
      </w:r>
      <w:proofErr w:type="gramStart"/>
      <w:r w:rsidRPr="00A2452E">
        <w:rPr>
          <w:rFonts w:asciiTheme="minorHAnsi" w:hAnsiTheme="minorHAnsi" w:cstheme="minorHAnsi"/>
          <w:sz w:val="24"/>
          <w:szCs w:val="24"/>
        </w:rPr>
        <w:t>County</w:t>
      </w:r>
      <w:proofErr w:type="gramEnd"/>
      <w:r w:rsidRPr="00A2452E">
        <w:rPr>
          <w:rFonts w:asciiTheme="minorHAnsi" w:hAnsiTheme="minorHAnsi" w:cstheme="minorHAnsi"/>
          <w:sz w:val="24"/>
          <w:szCs w:val="24"/>
        </w:rPr>
        <w:t xml:space="preserve"> user selects a product that has an equivalent green product available.</w:t>
      </w:r>
    </w:p>
    <w:p w14:paraId="79BEC2F1" w14:textId="77777777" w:rsidR="00A2452E" w:rsidRPr="00A2452E" w:rsidRDefault="00A2452E" w:rsidP="00A2452E">
      <w:pPr>
        <w:pStyle w:val="NoSpacing"/>
        <w:rPr>
          <w:rFonts w:asciiTheme="minorHAnsi" w:hAnsiTheme="minorHAnsi" w:cstheme="minorHAnsi"/>
          <w:sz w:val="24"/>
          <w:szCs w:val="24"/>
        </w:rPr>
      </w:pPr>
    </w:p>
    <w:p w14:paraId="26498A91" w14:textId="7B2FAC48" w:rsidR="00A2452E" w:rsidRPr="00A2452E" w:rsidRDefault="00A2452E" w:rsidP="00A2452E">
      <w:pPr>
        <w:pStyle w:val="NoSpacing"/>
        <w:numPr>
          <w:ilvl w:val="0"/>
          <w:numId w:val="35"/>
        </w:numPr>
        <w:ind w:left="2880" w:hanging="720"/>
        <w:rPr>
          <w:rFonts w:asciiTheme="minorHAnsi" w:hAnsiTheme="minorHAnsi" w:cstheme="minorHAnsi"/>
          <w:sz w:val="24"/>
          <w:szCs w:val="24"/>
        </w:rPr>
      </w:pPr>
      <w:r w:rsidRPr="00A2452E">
        <w:rPr>
          <w:rFonts w:asciiTheme="minorHAnsi" w:hAnsiTheme="minorHAnsi" w:cstheme="minorHAnsi"/>
          <w:sz w:val="24"/>
          <w:szCs w:val="24"/>
        </w:rPr>
        <w:t xml:space="preserve">When ordering online, the alternative items </w:t>
      </w:r>
      <w:r>
        <w:rPr>
          <w:rFonts w:asciiTheme="minorHAnsi" w:hAnsiTheme="minorHAnsi" w:cstheme="minorHAnsi"/>
          <w:sz w:val="24"/>
          <w:szCs w:val="24"/>
        </w:rPr>
        <w:t>must</w:t>
      </w:r>
      <w:r w:rsidRPr="00A2452E">
        <w:rPr>
          <w:rFonts w:asciiTheme="minorHAnsi" w:hAnsiTheme="minorHAnsi" w:cstheme="minorHAnsi"/>
          <w:sz w:val="24"/>
          <w:szCs w:val="24"/>
        </w:rPr>
        <w:t xml:space="preserve"> be proposed automatically when the item is selected.</w:t>
      </w:r>
    </w:p>
    <w:p w14:paraId="6E55AF9E" w14:textId="77777777" w:rsidR="00A2452E" w:rsidRPr="00A2452E" w:rsidRDefault="00A2452E" w:rsidP="00A2452E">
      <w:pPr>
        <w:pStyle w:val="NoSpacing"/>
        <w:rPr>
          <w:rFonts w:asciiTheme="minorHAnsi" w:hAnsiTheme="minorHAnsi" w:cstheme="minorHAnsi"/>
          <w:sz w:val="24"/>
          <w:szCs w:val="24"/>
        </w:rPr>
      </w:pPr>
    </w:p>
    <w:p w14:paraId="683F4385" w14:textId="617D240B" w:rsidR="00A2452E" w:rsidRPr="00A2452E" w:rsidRDefault="00A2452E" w:rsidP="00A2452E">
      <w:pPr>
        <w:pStyle w:val="NoSpacing"/>
        <w:numPr>
          <w:ilvl w:val="0"/>
          <w:numId w:val="35"/>
        </w:numPr>
        <w:ind w:left="2880" w:hanging="720"/>
        <w:rPr>
          <w:rFonts w:asciiTheme="minorHAnsi" w:hAnsiTheme="minorHAnsi" w:cstheme="minorHAnsi"/>
          <w:sz w:val="24"/>
          <w:szCs w:val="24"/>
        </w:rPr>
      </w:pPr>
      <w:r w:rsidRPr="00A2452E">
        <w:rPr>
          <w:rFonts w:asciiTheme="minorHAnsi" w:hAnsiTheme="minorHAnsi" w:cstheme="minorHAnsi"/>
          <w:sz w:val="24"/>
          <w:szCs w:val="24"/>
        </w:rPr>
        <w:t xml:space="preserve">When ordering by phone, sales staff </w:t>
      </w:r>
      <w:r>
        <w:rPr>
          <w:rFonts w:asciiTheme="minorHAnsi" w:hAnsiTheme="minorHAnsi" w:cstheme="minorHAnsi"/>
          <w:sz w:val="24"/>
          <w:szCs w:val="24"/>
        </w:rPr>
        <w:t>must</w:t>
      </w:r>
      <w:r w:rsidRPr="00A2452E">
        <w:rPr>
          <w:rFonts w:asciiTheme="minorHAnsi" w:hAnsiTheme="minorHAnsi" w:cstheme="minorHAnsi"/>
          <w:sz w:val="24"/>
          <w:szCs w:val="24"/>
        </w:rPr>
        <w:t xml:space="preserve"> be knowledgeable about the County’s policy and about alternative green products to suggest to the County user.</w:t>
      </w:r>
    </w:p>
    <w:p w14:paraId="5E0E40B9" w14:textId="77777777" w:rsidR="00A2452E" w:rsidRPr="00A2452E" w:rsidRDefault="00A2452E" w:rsidP="00A2452E">
      <w:pPr>
        <w:pStyle w:val="NoSpacing"/>
        <w:rPr>
          <w:rFonts w:asciiTheme="minorHAnsi" w:hAnsiTheme="minorHAnsi" w:cstheme="minorHAnsi"/>
          <w:sz w:val="24"/>
          <w:szCs w:val="24"/>
        </w:rPr>
      </w:pPr>
    </w:p>
    <w:p w14:paraId="63D5D943" w14:textId="298F4D1B" w:rsidR="00A2452E" w:rsidRPr="00A2452E" w:rsidRDefault="00222A91" w:rsidP="00A2452E">
      <w:pPr>
        <w:pStyle w:val="NoSpacing"/>
        <w:numPr>
          <w:ilvl w:val="0"/>
          <w:numId w:val="35"/>
        </w:numPr>
        <w:ind w:left="2880" w:hanging="720"/>
        <w:rPr>
          <w:rFonts w:asciiTheme="minorHAnsi" w:hAnsiTheme="minorHAnsi" w:cstheme="minorHAnsi"/>
          <w:sz w:val="24"/>
          <w:szCs w:val="24"/>
        </w:rPr>
      </w:pPr>
      <w:r>
        <w:rPr>
          <w:rFonts w:asciiTheme="minorHAnsi" w:hAnsiTheme="minorHAnsi" w:cstheme="minorHAnsi"/>
          <w:sz w:val="24"/>
          <w:szCs w:val="24"/>
        </w:rPr>
        <w:t>C</w:t>
      </w:r>
      <w:r w:rsidR="00A2452E" w:rsidRPr="00A2452E">
        <w:rPr>
          <w:rFonts w:asciiTheme="minorHAnsi" w:hAnsiTheme="minorHAnsi" w:cstheme="minorHAnsi"/>
          <w:sz w:val="24"/>
          <w:szCs w:val="24"/>
        </w:rPr>
        <w:t xml:space="preserve">ontractor </w:t>
      </w:r>
      <w:r w:rsidR="00A2452E">
        <w:rPr>
          <w:rFonts w:asciiTheme="minorHAnsi" w:hAnsiTheme="minorHAnsi" w:cstheme="minorHAnsi"/>
          <w:sz w:val="24"/>
          <w:szCs w:val="24"/>
        </w:rPr>
        <w:t>must</w:t>
      </w:r>
      <w:r w:rsidR="00A2452E" w:rsidRPr="00A2452E">
        <w:rPr>
          <w:rFonts w:asciiTheme="minorHAnsi" w:hAnsiTheme="minorHAnsi" w:cstheme="minorHAnsi"/>
          <w:sz w:val="24"/>
          <w:szCs w:val="24"/>
        </w:rPr>
        <w:t xml:space="preserve"> collaborate with the County to identify equivalent environmentally preferable products, both on and off-contract, as described in Exhibit B – Environmental Criteria.</w:t>
      </w:r>
    </w:p>
    <w:p w14:paraId="1DFCDA4D" w14:textId="77777777" w:rsidR="00A2452E" w:rsidRPr="00A2452E" w:rsidRDefault="00A2452E" w:rsidP="00A2452E">
      <w:pPr>
        <w:pStyle w:val="NoSpacing"/>
        <w:rPr>
          <w:rFonts w:asciiTheme="minorHAnsi" w:hAnsiTheme="minorHAnsi" w:cstheme="minorHAnsi"/>
          <w:sz w:val="24"/>
          <w:szCs w:val="24"/>
        </w:rPr>
      </w:pPr>
    </w:p>
    <w:p w14:paraId="084F7239" w14:textId="77777777" w:rsidR="00A2452E" w:rsidRPr="00A2452E" w:rsidRDefault="00A2452E" w:rsidP="00A2452E">
      <w:pPr>
        <w:pStyle w:val="Item1"/>
        <w:rPr>
          <w:rFonts w:asciiTheme="minorHAnsi" w:hAnsiTheme="minorHAnsi" w:cstheme="minorHAnsi"/>
          <w:spacing w:val="-3"/>
          <w:sz w:val="24"/>
          <w:szCs w:val="24"/>
        </w:rPr>
      </w:pPr>
      <w:r w:rsidRPr="00A2452E">
        <w:rPr>
          <w:rFonts w:asciiTheme="minorHAnsi" w:hAnsiTheme="minorHAnsi" w:cstheme="minorHAnsi"/>
          <w:sz w:val="24"/>
          <w:szCs w:val="24"/>
        </w:rPr>
        <w:t>Product Pricing</w:t>
      </w:r>
    </w:p>
    <w:p w14:paraId="6ADDBBA9" w14:textId="63213D07" w:rsidR="00A2452E" w:rsidRPr="00A2452E" w:rsidRDefault="000D5454" w:rsidP="00A2452E">
      <w:pPr>
        <w:pStyle w:val="Itema"/>
        <w:rPr>
          <w:rFonts w:asciiTheme="minorHAnsi" w:hAnsiTheme="minorHAnsi" w:cstheme="minorHAnsi"/>
          <w:spacing w:val="-3"/>
          <w:sz w:val="24"/>
          <w:szCs w:val="24"/>
        </w:rPr>
      </w:pPr>
      <w:proofErr w:type="gramStart"/>
      <w:r>
        <w:rPr>
          <w:rFonts w:asciiTheme="minorHAnsi" w:hAnsiTheme="minorHAnsi" w:cstheme="minorHAnsi"/>
          <w:sz w:val="24"/>
          <w:szCs w:val="24"/>
        </w:rPr>
        <w:t>Contractor</w:t>
      </w:r>
      <w:proofErr w:type="gramEnd"/>
      <w:r w:rsidR="00A2452E" w:rsidRPr="00A2452E">
        <w:rPr>
          <w:rFonts w:asciiTheme="minorHAnsi" w:hAnsiTheme="minorHAnsi" w:cstheme="minorHAnsi"/>
          <w:sz w:val="24"/>
          <w:szCs w:val="24"/>
        </w:rPr>
        <w:t xml:space="preserve"> </w:t>
      </w:r>
      <w:r w:rsidR="00A2452E">
        <w:rPr>
          <w:rFonts w:asciiTheme="minorHAnsi" w:hAnsiTheme="minorHAnsi" w:cstheme="minorHAnsi"/>
          <w:sz w:val="24"/>
          <w:szCs w:val="24"/>
        </w:rPr>
        <w:t>must</w:t>
      </w:r>
      <w:r w:rsidR="00A2452E" w:rsidRPr="00A2452E">
        <w:rPr>
          <w:rFonts w:asciiTheme="minorHAnsi" w:hAnsiTheme="minorHAnsi" w:cstheme="minorHAnsi"/>
          <w:sz w:val="24"/>
          <w:szCs w:val="24"/>
        </w:rPr>
        <w:t xml:space="preserve"> provide fixed pricing for the office supplies items specified in the contract items list.</w:t>
      </w:r>
    </w:p>
    <w:p w14:paraId="5775431F" w14:textId="6E35271D" w:rsidR="00A2452E" w:rsidRPr="00A2452E" w:rsidRDefault="000D5454" w:rsidP="00A2452E">
      <w:pPr>
        <w:pStyle w:val="Itema"/>
        <w:rPr>
          <w:rFonts w:asciiTheme="minorHAnsi" w:hAnsiTheme="minorHAnsi" w:cstheme="minorHAnsi"/>
          <w:spacing w:val="-3"/>
          <w:sz w:val="24"/>
          <w:szCs w:val="24"/>
        </w:rPr>
      </w:pPr>
      <w:proofErr w:type="gramStart"/>
      <w:r>
        <w:rPr>
          <w:rFonts w:asciiTheme="minorHAnsi" w:hAnsiTheme="minorHAnsi" w:cstheme="minorHAnsi"/>
          <w:sz w:val="24"/>
          <w:szCs w:val="24"/>
        </w:rPr>
        <w:t>Contractor</w:t>
      </w:r>
      <w:proofErr w:type="gramEnd"/>
      <w:r w:rsidR="00A2452E" w:rsidRPr="00A2452E">
        <w:rPr>
          <w:rFonts w:asciiTheme="minorHAnsi" w:hAnsiTheme="minorHAnsi" w:cstheme="minorHAnsi"/>
          <w:sz w:val="24"/>
          <w:szCs w:val="24"/>
        </w:rPr>
        <w:t xml:space="preserve"> </w:t>
      </w:r>
      <w:r w:rsidR="00A2452E">
        <w:rPr>
          <w:rFonts w:asciiTheme="minorHAnsi" w:hAnsiTheme="minorHAnsi" w:cstheme="minorHAnsi"/>
          <w:sz w:val="24"/>
          <w:szCs w:val="24"/>
        </w:rPr>
        <w:t>must</w:t>
      </w:r>
      <w:r w:rsidR="00A2452E" w:rsidRPr="00A2452E">
        <w:rPr>
          <w:rFonts w:asciiTheme="minorHAnsi" w:hAnsiTheme="minorHAnsi" w:cstheme="minorHAnsi"/>
          <w:sz w:val="24"/>
          <w:szCs w:val="24"/>
        </w:rPr>
        <w:t xml:space="preserve"> negotiate high discounts and competitive pricing from its suppliers and manufacturers on behalf of the County to obtain</w:t>
      </w:r>
      <w:r w:rsidR="002B1076">
        <w:rPr>
          <w:rFonts w:asciiTheme="minorHAnsi" w:hAnsiTheme="minorHAnsi" w:cstheme="minorHAnsi"/>
          <w:sz w:val="24"/>
          <w:szCs w:val="24"/>
        </w:rPr>
        <w:t xml:space="preserve"> the</w:t>
      </w:r>
      <w:r w:rsidR="00A2452E" w:rsidRPr="00A2452E">
        <w:rPr>
          <w:rFonts w:asciiTheme="minorHAnsi" w:hAnsiTheme="minorHAnsi" w:cstheme="minorHAnsi"/>
          <w:sz w:val="24"/>
          <w:szCs w:val="24"/>
        </w:rPr>
        <w:t xml:space="preserve"> lowest pricing for </w:t>
      </w:r>
      <w:r w:rsidR="002B1076">
        <w:rPr>
          <w:rFonts w:asciiTheme="minorHAnsi" w:hAnsiTheme="minorHAnsi" w:cstheme="minorHAnsi"/>
          <w:sz w:val="24"/>
          <w:szCs w:val="24"/>
        </w:rPr>
        <w:t xml:space="preserve">the </w:t>
      </w:r>
      <w:r w:rsidR="00A2452E" w:rsidRPr="00A2452E">
        <w:rPr>
          <w:rFonts w:asciiTheme="minorHAnsi" w:hAnsiTheme="minorHAnsi" w:cstheme="minorHAnsi"/>
          <w:sz w:val="24"/>
          <w:szCs w:val="24"/>
        </w:rPr>
        <w:t>best value.</w:t>
      </w:r>
    </w:p>
    <w:p w14:paraId="489CD880" w14:textId="77777777" w:rsidR="00A2452E" w:rsidRPr="00A2452E" w:rsidRDefault="00A2452E" w:rsidP="00A2452E">
      <w:pPr>
        <w:pStyle w:val="Itema"/>
        <w:rPr>
          <w:rFonts w:asciiTheme="minorHAnsi" w:hAnsiTheme="minorHAnsi" w:cstheme="minorHAnsi"/>
          <w:sz w:val="24"/>
          <w:szCs w:val="24"/>
        </w:rPr>
      </w:pPr>
      <w:r w:rsidRPr="00A2452E">
        <w:rPr>
          <w:rFonts w:asciiTheme="minorHAnsi" w:hAnsiTheme="minorHAnsi" w:cstheme="minorHAnsi"/>
          <w:sz w:val="24"/>
          <w:szCs w:val="24"/>
        </w:rPr>
        <w:t>Discount Pricing</w:t>
      </w:r>
    </w:p>
    <w:p w14:paraId="442A70FB" w14:textId="77777777" w:rsidR="00A2452E" w:rsidRPr="00A2452E" w:rsidRDefault="00A2452E" w:rsidP="00A2452E">
      <w:pPr>
        <w:pStyle w:val="Itema"/>
        <w:numPr>
          <w:ilvl w:val="0"/>
          <w:numId w:val="37"/>
        </w:numPr>
        <w:ind w:hanging="720"/>
        <w:rPr>
          <w:rFonts w:asciiTheme="minorHAnsi" w:hAnsiTheme="minorHAnsi" w:cstheme="minorHAnsi"/>
          <w:sz w:val="24"/>
          <w:szCs w:val="24"/>
        </w:rPr>
      </w:pPr>
      <w:r w:rsidRPr="00A2452E">
        <w:rPr>
          <w:rFonts w:asciiTheme="minorHAnsi" w:hAnsiTheme="minorHAnsi" w:cstheme="minorHAnsi"/>
          <w:sz w:val="24"/>
          <w:szCs w:val="24"/>
        </w:rPr>
        <w:t>Category Discount Pricing</w:t>
      </w:r>
    </w:p>
    <w:p w14:paraId="2B3D15CA" w14:textId="1555647D" w:rsidR="00A2452E" w:rsidRPr="00A2452E" w:rsidRDefault="00A2452E" w:rsidP="00A2452E">
      <w:pPr>
        <w:pStyle w:val="Itema"/>
        <w:numPr>
          <w:ilvl w:val="0"/>
          <w:numId w:val="0"/>
        </w:numPr>
        <w:ind w:left="3600"/>
        <w:rPr>
          <w:rFonts w:asciiTheme="minorHAnsi" w:hAnsiTheme="minorHAnsi" w:cstheme="minorHAnsi"/>
          <w:sz w:val="24"/>
          <w:szCs w:val="24"/>
        </w:rPr>
      </w:pPr>
      <w:r w:rsidRPr="00A2452E">
        <w:rPr>
          <w:rFonts w:asciiTheme="minorHAnsi" w:hAnsiTheme="minorHAnsi" w:cstheme="minorHAnsi"/>
          <w:sz w:val="24"/>
          <w:szCs w:val="24"/>
        </w:rPr>
        <w:t>Off-contract items, items not listed on the contract items list,</w:t>
      </w:r>
      <w:r w:rsidRPr="00A2452E" w:rsidDel="008A6F90">
        <w:rPr>
          <w:rFonts w:asciiTheme="minorHAnsi" w:hAnsiTheme="minorHAnsi" w:cstheme="minorHAnsi"/>
          <w:sz w:val="24"/>
          <w:szCs w:val="24"/>
        </w:rPr>
        <w:t xml:space="preserve"> </w:t>
      </w:r>
      <w:r>
        <w:rPr>
          <w:rFonts w:asciiTheme="minorHAnsi" w:hAnsiTheme="minorHAnsi" w:cstheme="minorHAnsi"/>
          <w:sz w:val="24"/>
          <w:szCs w:val="24"/>
        </w:rPr>
        <w:t>must</w:t>
      </w:r>
      <w:r w:rsidRPr="00A2452E">
        <w:rPr>
          <w:rFonts w:asciiTheme="minorHAnsi" w:hAnsiTheme="minorHAnsi" w:cstheme="minorHAnsi"/>
          <w:sz w:val="24"/>
          <w:szCs w:val="24"/>
        </w:rPr>
        <w:t xml:space="preserve"> have </w:t>
      </w:r>
      <w:proofErr w:type="gramStart"/>
      <w:r w:rsidRPr="00A2452E">
        <w:rPr>
          <w:rFonts w:asciiTheme="minorHAnsi" w:hAnsiTheme="minorHAnsi" w:cstheme="minorHAnsi"/>
          <w:sz w:val="24"/>
          <w:szCs w:val="24"/>
        </w:rPr>
        <w:t>category</w:t>
      </w:r>
      <w:proofErr w:type="gramEnd"/>
      <w:r w:rsidRPr="00A2452E">
        <w:rPr>
          <w:rFonts w:asciiTheme="minorHAnsi" w:hAnsiTheme="minorHAnsi" w:cstheme="minorHAnsi"/>
          <w:sz w:val="24"/>
          <w:szCs w:val="24"/>
        </w:rPr>
        <w:t xml:space="preserve"> discount pricing.  </w:t>
      </w:r>
      <w:r w:rsidR="000D5454">
        <w:rPr>
          <w:rFonts w:asciiTheme="minorHAnsi" w:hAnsiTheme="minorHAnsi" w:cstheme="minorHAnsi"/>
          <w:sz w:val="24"/>
          <w:szCs w:val="24"/>
        </w:rPr>
        <w:t>Contractor</w:t>
      </w:r>
      <w:r w:rsidR="000D5454" w:rsidRPr="00A2452E" w:rsidDel="000D5454">
        <w:rPr>
          <w:rFonts w:asciiTheme="minorHAnsi" w:hAnsiTheme="minorHAnsi" w:cstheme="minorHAnsi"/>
          <w:sz w:val="24"/>
          <w:szCs w:val="24"/>
        </w:rPr>
        <w:t xml:space="preserve"> </w:t>
      </w:r>
      <w:r>
        <w:rPr>
          <w:rFonts w:asciiTheme="minorHAnsi" w:hAnsiTheme="minorHAnsi" w:cstheme="minorHAnsi"/>
          <w:sz w:val="24"/>
          <w:szCs w:val="24"/>
        </w:rPr>
        <w:t>must</w:t>
      </w:r>
      <w:r w:rsidRPr="00A2452E">
        <w:rPr>
          <w:rFonts w:asciiTheme="minorHAnsi" w:hAnsiTheme="minorHAnsi" w:cstheme="minorHAnsi"/>
          <w:sz w:val="24"/>
          <w:szCs w:val="24"/>
        </w:rPr>
        <w:t xml:space="preserve"> provide a guaranteed minimum fixed </w:t>
      </w:r>
      <w:r w:rsidR="007919EB">
        <w:rPr>
          <w:rFonts w:asciiTheme="minorHAnsi" w:hAnsiTheme="minorHAnsi" w:cstheme="minorHAnsi"/>
          <w:sz w:val="24"/>
          <w:szCs w:val="24"/>
        </w:rPr>
        <w:t xml:space="preserve">percentage </w:t>
      </w:r>
      <w:r w:rsidRPr="00A2452E">
        <w:rPr>
          <w:rFonts w:asciiTheme="minorHAnsi" w:hAnsiTheme="minorHAnsi" w:cstheme="minorHAnsi"/>
          <w:sz w:val="24"/>
          <w:szCs w:val="24"/>
        </w:rPr>
        <w:t xml:space="preserve">discount </w:t>
      </w:r>
      <w:r w:rsidR="00EB6D8F" w:rsidRPr="00A2452E">
        <w:rPr>
          <w:rFonts w:asciiTheme="minorHAnsi" w:hAnsiTheme="minorHAnsi" w:cstheme="minorHAnsi"/>
          <w:sz w:val="24"/>
          <w:szCs w:val="24"/>
        </w:rPr>
        <w:t>off</w:t>
      </w:r>
      <w:r w:rsidRPr="00A2452E">
        <w:rPr>
          <w:rFonts w:asciiTheme="minorHAnsi" w:hAnsiTheme="minorHAnsi" w:cstheme="minorHAnsi"/>
          <w:sz w:val="24"/>
          <w:szCs w:val="24"/>
        </w:rPr>
        <w:t xml:space="preserve"> the manufacturer’s catalog price for off-contract items.  This discount must be valid for the duration of any </w:t>
      </w:r>
      <w:r w:rsidR="00EB6D8F" w:rsidRPr="00A2452E">
        <w:rPr>
          <w:rFonts w:asciiTheme="minorHAnsi" w:hAnsiTheme="minorHAnsi" w:cstheme="minorHAnsi"/>
          <w:sz w:val="24"/>
          <w:szCs w:val="24"/>
        </w:rPr>
        <w:t xml:space="preserve">agreement </w:t>
      </w:r>
      <w:r w:rsidR="00EA75A3">
        <w:rPr>
          <w:rFonts w:asciiTheme="minorHAnsi" w:hAnsiTheme="minorHAnsi" w:cstheme="minorHAnsi"/>
          <w:sz w:val="24"/>
          <w:szCs w:val="24"/>
        </w:rPr>
        <w:t>res</w:t>
      </w:r>
      <w:r w:rsidR="00011F51">
        <w:rPr>
          <w:rFonts w:asciiTheme="minorHAnsi" w:hAnsiTheme="minorHAnsi" w:cstheme="minorHAnsi"/>
          <w:sz w:val="24"/>
          <w:szCs w:val="24"/>
        </w:rPr>
        <w:t xml:space="preserve">ulting from this RFQ </w:t>
      </w:r>
      <w:r w:rsidR="00EB6D8F" w:rsidRPr="00A2452E">
        <w:rPr>
          <w:rFonts w:asciiTheme="minorHAnsi" w:hAnsiTheme="minorHAnsi" w:cstheme="minorHAnsi"/>
          <w:sz w:val="24"/>
          <w:szCs w:val="24"/>
        </w:rPr>
        <w:t>and</w:t>
      </w:r>
      <w:r w:rsidRPr="00A2452E">
        <w:rPr>
          <w:rFonts w:asciiTheme="minorHAnsi" w:hAnsiTheme="minorHAnsi" w:cstheme="minorHAnsi"/>
          <w:sz w:val="24"/>
          <w:szCs w:val="24"/>
        </w:rPr>
        <w:t xml:space="preserve"> will apply to </w:t>
      </w:r>
      <w:r w:rsidR="00AF3384" w:rsidRPr="00A2452E">
        <w:rPr>
          <w:rFonts w:asciiTheme="minorHAnsi" w:hAnsiTheme="minorHAnsi" w:cstheme="minorHAnsi"/>
          <w:sz w:val="24"/>
          <w:szCs w:val="24"/>
        </w:rPr>
        <w:t>all</w:t>
      </w:r>
      <w:r w:rsidRPr="00A2452E">
        <w:rPr>
          <w:rFonts w:asciiTheme="minorHAnsi" w:hAnsiTheme="minorHAnsi" w:cstheme="minorHAnsi"/>
          <w:sz w:val="24"/>
          <w:szCs w:val="24"/>
        </w:rPr>
        <w:t xml:space="preserve"> Office Supplies ordered from </w:t>
      </w:r>
      <w:r w:rsidR="00AF3384">
        <w:rPr>
          <w:rFonts w:asciiTheme="minorHAnsi" w:hAnsiTheme="minorHAnsi" w:cstheme="minorHAnsi"/>
          <w:sz w:val="24"/>
          <w:szCs w:val="24"/>
        </w:rPr>
        <w:lastRenderedPageBreak/>
        <w:t>C</w:t>
      </w:r>
      <w:r w:rsidRPr="00A2452E">
        <w:rPr>
          <w:rFonts w:asciiTheme="minorHAnsi" w:hAnsiTheme="minorHAnsi" w:cstheme="minorHAnsi"/>
          <w:sz w:val="24"/>
          <w:szCs w:val="24"/>
        </w:rPr>
        <w:t>ontractor whether items are in print form or items are available for online ordering.  The primary objective is for each vendor to provide its entire catalog(s) of products so that County agencies may order a broad range of products as needed.</w:t>
      </w:r>
      <w:r w:rsidR="00821773">
        <w:rPr>
          <w:rFonts w:asciiTheme="minorHAnsi" w:hAnsiTheme="minorHAnsi" w:cstheme="minorHAnsi"/>
          <w:sz w:val="24"/>
          <w:szCs w:val="24"/>
        </w:rPr>
        <w:t xml:space="preserve">  </w:t>
      </w:r>
      <w:proofErr w:type="gramStart"/>
      <w:r w:rsidR="00821773">
        <w:rPr>
          <w:rFonts w:asciiTheme="minorHAnsi" w:hAnsiTheme="minorHAnsi" w:cstheme="minorHAnsi"/>
          <w:sz w:val="24"/>
          <w:szCs w:val="24"/>
        </w:rPr>
        <w:t>Contractor</w:t>
      </w:r>
      <w:proofErr w:type="gramEnd"/>
      <w:r w:rsidR="00821773">
        <w:rPr>
          <w:rFonts w:asciiTheme="minorHAnsi" w:hAnsiTheme="minorHAnsi" w:cstheme="minorHAnsi"/>
          <w:sz w:val="24"/>
          <w:szCs w:val="24"/>
        </w:rPr>
        <w:t xml:space="preserve"> must provide the best discount pricing through the term of the contract</w:t>
      </w:r>
      <w:r w:rsidR="008011E3">
        <w:rPr>
          <w:rFonts w:asciiTheme="minorHAnsi" w:hAnsiTheme="minorHAnsi" w:cstheme="minorHAnsi"/>
          <w:sz w:val="24"/>
          <w:szCs w:val="24"/>
        </w:rPr>
        <w:t xml:space="preserve"> resulting from this RFQ</w:t>
      </w:r>
      <w:r w:rsidR="00821773">
        <w:rPr>
          <w:rFonts w:asciiTheme="minorHAnsi" w:hAnsiTheme="minorHAnsi" w:cstheme="minorHAnsi"/>
          <w:sz w:val="24"/>
          <w:szCs w:val="24"/>
        </w:rPr>
        <w:t>.</w:t>
      </w:r>
    </w:p>
    <w:p w14:paraId="6179C098" w14:textId="77777777" w:rsidR="00A2452E" w:rsidRPr="00A2452E" w:rsidRDefault="00A2452E" w:rsidP="00A2452E">
      <w:pPr>
        <w:pStyle w:val="Itema"/>
        <w:numPr>
          <w:ilvl w:val="0"/>
          <w:numId w:val="0"/>
        </w:numPr>
        <w:ind w:left="3600"/>
        <w:rPr>
          <w:rFonts w:asciiTheme="minorHAnsi" w:hAnsiTheme="minorHAnsi" w:cstheme="minorHAnsi"/>
          <w:sz w:val="24"/>
          <w:szCs w:val="24"/>
        </w:rPr>
      </w:pPr>
      <w:r w:rsidRPr="00A2452E">
        <w:rPr>
          <w:rFonts w:asciiTheme="minorHAnsi" w:hAnsiTheme="minorHAnsi" w:cstheme="minorHAnsi"/>
          <w:sz w:val="24"/>
          <w:szCs w:val="24"/>
        </w:rPr>
        <w:t>Categories include but are not limited to the following:</w:t>
      </w:r>
    </w:p>
    <w:p w14:paraId="16DE7BBC" w14:textId="245F499B" w:rsidR="00A2452E" w:rsidRPr="00A2452E" w:rsidRDefault="00A2452E" w:rsidP="00A2452E">
      <w:pPr>
        <w:pStyle w:val="Itema0"/>
        <w:rPr>
          <w:rFonts w:asciiTheme="minorHAnsi" w:hAnsiTheme="minorHAnsi" w:cstheme="minorHAnsi"/>
          <w:sz w:val="24"/>
          <w:szCs w:val="24"/>
        </w:rPr>
      </w:pPr>
      <w:r w:rsidRPr="00A2452E">
        <w:rPr>
          <w:rFonts w:asciiTheme="minorHAnsi" w:hAnsiTheme="minorHAnsi" w:cstheme="minorHAnsi"/>
          <w:sz w:val="24"/>
          <w:szCs w:val="24"/>
        </w:rPr>
        <w:t>Desk Accessories</w:t>
      </w:r>
      <w:r w:rsidR="00EB6D8F">
        <w:rPr>
          <w:rFonts w:asciiTheme="minorHAnsi" w:hAnsiTheme="minorHAnsi" w:cstheme="minorHAnsi"/>
          <w:sz w:val="24"/>
          <w:szCs w:val="24"/>
        </w:rPr>
        <w:t>.</w:t>
      </w:r>
    </w:p>
    <w:p w14:paraId="703DA014" w14:textId="641DAF06" w:rsidR="00A2452E" w:rsidRPr="00A2452E" w:rsidRDefault="00A2452E" w:rsidP="00A2452E">
      <w:pPr>
        <w:pStyle w:val="Itema0"/>
        <w:rPr>
          <w:rFonts w:asciiTheme="minorHAnsi" w:hAnsiTheme="minorHAnsi" w:cstheme="minorHAnsi"/>
          <w:sz w:val="24"/>
          <w:szCs w:val="24"/>
        </w:rPr>
      </w:pPr>
      <w:r w:rsidRPr="00A2452E">
        <w:rPr>
          <w:rFonts w:asciiTheme="minorHAnsi" w:hAnsiTheme="minorHAnsi" w:cstheme="minorHAnsi"/>
          <w:sz w:val="24"/>
          <w:szCs w:val="24"/>
        </w:rPr>
        <w:t>Badges and Badge Holders</w:t>
      </w:r>
      <w:r w:rsidR="00EB6D8F">
        <w:rPr>
          <w:rFonts w:asciiTheme="minorHAnsi" w:hAnsiTheme="minorHAnsi" w:cstheme="minorHAnsi"/>
          <w:sz w:val="24"/>
          <w:szCs w:val="24"/>
        </w:rPr>
        <w:t>.</w:t>
      </w:r>
    </w:p>
    <w:p w14:paraId="073315BB" w14:textId="6ADE9E14" w:rsidR="00A2452E" w:rsidRPr="00A2452E" w:rsidRDefault="00A2452E" w:rsidP="00A2452E">
      <w:pPr>
        <w:pStyle w:val="Itema0"/>
        <w:rPr>
          <w:rFonts w:asciiTheme="minorHAnsi" w:hAnsiTheme="minorHAnsi" w:cstheme="minorHAnsi"/>
          <w:sz w:val="24"/>
          <w:szCs w:val="24"/>
        </w:rPr>
      </w:pPr>
      <w:r w:rsidRPr="00A2452E">
        <w:rPr>
          <w:rFonts w:asciiTheme="minorHAnsi" w:hAnsiTheme="minorHAnsi" w:cstheme="minorHAnsi"/>
          <w:sz w:val="24"/>
          <w:szCs w:val="24"/>
        </w:rPr>
        <w:t>Batteries and Electrical Supplies</w:t>
      </w:r>
      <w:r w:rsidR="00EB6D8F">
        <w:rPr>
          <w:rFonts w:asciiTheme="minorHAnsi" w:hAnsiTheme="minorHAnsi" w:cstheme="minorHAnsi"/>
          <w:sz w:val="24"/>
          <w:szCs w:val="24"/>
        </w:rPr>
        <w:t>.</w:t>
      </w:r>
    </w:p>
    <w:p w14:paraId="4DD56127" w14:textId="3AD636D9" w:rsidR="00A2452E" w:rsidRPr="00A2452E" w:rsidRDefault="00A2452E" w:rsidP="00A2452E">
      <w:pPr>
        <w:pStyle w:val="Itema0"/>
        <w:rPr>
          <w:rFonts w:asciiTheme="minorHAnsi" w:hAnsiTheme="minorHAnsi" w:cstheme="minorHAnsi"/>
          <w:sz w:val="24"/>
          <w:szCs w:val="24"/>
        </w:rPr>
      </w:pPr>
      <w:r w:rsidRPr="00A2452E">
        <w:rPr>
          <w:rFonts w:asciiTheme="minorHAnsi" w:hAnsiTheme="minorHAnsi" w:cstheme="minorHAnsi"/>
          <w:sz w:val="24"/>
          <w:szCs w:val="24"/>
        </w:rPr>
        <w:t>Binders, Binder Accessories, Hole Punchers</w:t>
      </w:r>
      <w:r w:rsidR="00EB6D8F">
        <w:rPr>
          <w:rFonts w:asciiTheme="minorHAnsi" w:hAnsiTheme="minorHAnsi" w:cstheme="minorHAnsi"/>
          <w:sz w:val="24"/>
          <w:szCs w:val="24"/>
        </w:rPr>
        <w:t>.</w:t>
      </w:r>
    </w:p>
    <w:p w14:paraId="0DFCF42E" w14:textId="3BC49A2F" w:rsidR="00A2452E" w:rsidRPr="00A2452E" w:rsidRDefault="00A2452E" w:rsidP="00A2452E">
      <w:pPr>
        <w:pStyle w:val="Itema0"/>
        <w:rPr>
          <w:rFonts w:asciiTheme="minorHAnsi" w:hAnsiTheme="minorHAnsi" w:cstheme="minorHAnsi"/>
          <w:sz w:val="24"/>
          <w:szCs w:val="24"/>
        </w:rPr>
      </w:pPr>
      <w:r w:rsidRPr="00A2452E">
        <w:rPr>
          <w:rFonts w:asciiTheme="minorHAnsi" w:hAnsiTheme="minorHAnsi" w:cstheme="minorHAnsi"/>
          <w:sz w:val="24"/>
          <w:szCs w:val="24"/>
        </w:rPr>
        <w:t>Boards, Easels, Clipboards, Board Supplies</w:t>
      </w:r>
      <w:r w:rsidR="00EB6D8F">
        <w:rPr>
          <w:rFonts w:asciiTheme="minorHAnsi" w:hAnsiTheme="minorHAnsi" w:cstheme="minorHAnsi"/>
          <w:sz w:val="24"/>
          <w:szCs w:val="24"/>
        </w:rPr>
        <w:t>.</w:t>
      </w:r>
    </w:p>
    <w:p w14:paraId="3C30487A" w14:textId="58984FAB" w:rsidR="00A2452E" w:rsidRPr="00A2452E" w:rsidRDefault="00A2452E" w:rsidP="00A2452E">
      <w:pPr>
        <w:pStyle w:val="Itema0"/>
        <w:rPr>
          <w:rFonts w:asciiTheme="minorHAnsi" w:hAnsiTheme="minorHAnsi" w:cstheme="minorHAnsi"/>
          <w:sz w:val="24"/>
          <w:szCs w:val="24"/>
        </w:rPr>
      </w:pPr>
      <w:r w:rsidRPr="00A2452E">
        <w:rPr>
          <w:rFonts w:asciiTheme="minorHAnsi" w:hAnsiTheme="minorHAnsi" w:cstheme="minorHAnsi"/>
          <w:sz w:val="24"/>
          <w:szCs w:val="24"/>
        </w:rPr>
        <w:t>Calculators and Calculator Supplies</w:t>
      </w:r>
      <w:r w:rsidR="00EB6D8F">
        <w:rPr>
          <w:rFonts w:asciiTheme="minorHAnsi" w:hAnsiTheme="minorHAnsi" w:cstheme="minorHAnsi"/>
          <w:sz w:val="24"/>
          <w:szCs w:val="24"/>
        </w:rPr>
        <w:t>.</w:t>
      </w:r>
    </w:p>
    <w:p w14:paraId="235939E7" w14:textId="500E7D33" w:rsidR="00A2452E" w:rsidRPr="00A2452E" w:rsidRDefault="00A2452E" w:rsidP="00A2452E">
      <w:pPr>
        <w:pStyle w:val="Itema0"/>
        <w:rPr>
          <w:rFonts w:asciiTheme="minorHAnsi" w:hAnsiTheme="minorHAnsi" w:cstheme="minorHAnsi"/>
          <w:sz w:val="24"/>
          <w:szCs w:val="24"/>
        </w:rPr>
      </w:pPr>
      <w:r w:rsidRPr="00A2452E">
        <w:rPr>
          <w:rFonts w:asciiTheme="minorHAnsi" w:hAnsiTheme="minorHAnsi" w:cstheme="minorHAnsi"/>
          <w:sz w:val="24"/>
          <w:szCs w:val="24"/>
        </w:rPr>
        <w:t>Calendars and Planners</w:t>
      </w:r>
      <w:r w:rsidR="00EB6D8F">
        <w:rPr>
          <w:rFonts w:asciiTheme="minorHAnsi" w:hAnsiTheme="minorHAnsi" w:cstheme="minorHAnsi"/>
          <w:sz w:val="24"/>
          <w:szCs w:val="24"/>
        </w:rPr>
        <w:t>.</w:t>
      </w:r>
    </w:p>
    <w:p w14:paraId="310F14A2" w14:textId="27514851" w:rsidR="00A2452E" w:rsidRPr="00A2452E" w:rsidRDefault="00A2452E" w:rsidP="00A2452E">
      <w:pPr>
        <w:pStyle w:val="Itema0"/>
        <w:rPr>
          <w:rFonts w:asciiTheme="minorHAnsi" w:hAnsiTheme="minorHAnsi" w:cstheme="minorHAnsi"/>
          <w:sz w:val="24"/>
          <w:szCs w:val="24"/>
        </w:rPr>
      </w:pPr>
      <w:r w:rsidRPr="00A2452E">
        <w:rPr>
          <w:rFonts w:asciiTheme="minorHAnsi" w:hAnsiTheme="minorHAnsi" w:cstheme="minorHAnsi"/>
          <w:sz w:val="24"/>
          <w:szCs w:val="24"/>
        </w:rPr>
        <w:t xml:space="preserve">Certificates and </w:t>
      </w:r>
      <w:proofErr w:type="gramStart"/>
      <w:r w:rsidRPr="00A2452E">
        <w:rPr>
          <w:rFonts w:asciiTheme="minorHAnsi" w:hAnsiTheme="minorHAnsi" w:cstheme="minorHAnsi"/>
          <w:sz w:val="24"/>
          <w:szCs w:val="24"/>
        </w:rPr>
        <w:t>Covers</w:t>
      </w:r>
      <w:proofErr w:type="gramEnd"/>
      <w:r w:rsidR="00EB6D8F">
        <w:rPr>
          <w:rFonts w:asciiTheme="minorHAnsi" w:hAnsiTheme="minorHAnsi" w:cstheme="minorHAnsi"/>
          <w:sz w:val="24"/>
          <w:szCs w:val="24"/>
        </w:rPr>
        <w:t>.</w:t>
      </w:r>
    </w:p>
    <w:p w14:paraId="2A9749CB" w14:textId="4666B1D6" w:rsidR="00A2452E" w:rsidRPr="00A2452E" w:rsidRDefault="00A2452E" w:rsidP="00A2452E">
      <w:pPr>
        <w:pStyle w:val="Itema0"/>
        <w:rPr>
          <w:rFonts w:asciiTheme="minorHAnsi" w:hAnsiTheme="minorHAnsi" w:cstheme="minorHAnsi"/>
          <w:sz w:val="24"/>
          <w:szCs w:val="24"/>
        </w:rPr>
      </w:pPr>
      <w:r w:rsidRPr="00A2452E">
        <w:rPr>
          <w:rFonts w:asciiTheme="minorHAnsi" w:hAnsiTheme="minorHAnsi" w:cstheme="minorHAnsi"/>
          <w:sz w:val="24"/>
          <w:szCs w:val="24"/>
        </w:rPr>
        <w:t xml:space="preserve">Clips, Clamps, Pins, </w:t>
      </w:r>
      <w:r w:rsidR="000D5454" w:rsidRPr="00A2452E">
        <w:rPr>
          <w:rFonts w:asciiTheme="minorHAnsi" w:hAnsiTheme="minorHAnsi" w:cstheme="minorHAnsi"/>
          <w:sz w:val="24"/>
          <w:szCs w:val="24"/>
        </w:rPr>
        <w:t>Rubber bands</w:t>
      </w:r>
      <w:r w:rsidR="00EB6D8F">
        <w:rPr>
          <w:rFonts w:asciiTheme="minorHAnsi" w:hAnsiTheme="minorHAnsi" w:cstheme="minorHAnsi"/>
          <w:sz w:val="24"/>
          <w:szCs w:val="24"/>
        </w:rPr>
        <w:t>.</w:t>
      </w:r>
    </w:p>
    <w:p w14:paraId="08F6BA67" w14:textId="0C8162A4" w:rsidR="00A2452E" w:rsidRPr="00A2452E" w:rsidRDefault="00A2452E" w:rsidP="00A2452E">
      <w:pPr>
        <w:pStyle w:val="Itema0"/>
        <w:rPr>
          <w:rFonts w:asciiTheme="minorHAnsi" w:hAnsiTheme="minorHAnsi" w:cstheme="minorHAnsi"/>
          <w:sz w:val="24"/>
          <w:szCs w:val="24"/>
        </w:rPr>
      </w:pPr>
      <w:r w:rsidRPr="00A2452E">
        <w:rPr>
          <w:rFonts w:asciiTheme="minorHAnsi" w:hAnsiTheme="minorHAnsi" w:cstheme="minorHAnsi"/>
          <w:sz w:val="24"/>
          <w:szCs w:val="24"/>
        </w:rPr>
        <w:t>Correction Fluid and Correction Tape</w:t>
      </w:r>
      <w:r w:rsidR="00EB6D8F">
        <w:rPr>
          <w:rFonts w:asciiTheme="minorHAnsi" w:hAnsiTheme="minorHAnsi" w:cstheme="minorHAnsi"/>
          <w:sz w:val="24"/>
          <w:szCs w:val="24"/>
        </w:rPr>
        <w:t>.</w:t>
      </w:r>
    </w:p>
    <w:p w14:paraId="7C59CA18" w14:textId="3BBC83A2" w:rsidR="00A2452E" w:rsidRPr="00A2452E" w:rsidRDefault="00A2452E" w:rsidP="00A2452E">
      <w:pPr>
        <w:pStyle w:val="Itema0"/>
        <w:rPr>
          <w:rFonts w:asciiTheme="minorHAnsi" w:hAnsiTheme="minorHAnsi" w:cstheme="minorHAnsi"/>
          <w:sz w:val="24"/>
          <w:szCs w:val="24"/>
        </w:rPr>
      </w:pPr>
      <w:r w:rsidRPr="00A2452E">
        <w:rPr>
          <w:rFonts w:asciiTheme="minorHAnsi" w:hAnsiTheme="minorHAnsi" w:cstheme="minorHAnsi"/>
          <w:sz w:val="24"/>
          <w:szCs w:val="24"/>
        </w:rPr>
        <w:t>Envelopes</w:t>
      </w:r>
      <w:r w:rsidR="00EB6D8F">
        <w:rPr>
          <w:rFonts w:asciiTheme="minorHAnsi" w:hAnsiTheme="minorHAnsi" w:cstheme="minorHAnsi"/>
          <w:sz w:val="24"/>
          <w:szCs w:val="24"/>
        </w:rPr>
        <w:t>.</w:t>
      </w:r>
    </w:p>
    <w:p w14:paraId="1BAB0244" w14:textId="2DDA9579" w:rsidR="00A2452E" w:rsidRPr="00A2452E" w:rsidRDefault="00A2452E" w:rsidP="00A2452E">
      <w:pPr>
        <w:pStyle w:val="Itema0"/>
        <w:rPr>
          <w:rFonts w:asciiTheme="minorHAnsi" w:hAnsiTheme="minorHAnsi" w:cstheme="minorHAnsi"/>
          <w:sz w:val="24"/>
          <w:szCs w:val="24"/>
        </w:rPr>
      </w:pPr>
      <w:r w:rsidRPr="00A2452E">
        <w:rPr>
          <w:rFonts w:asciiTheme="minorHAnsi" w:hAnsiTheme="minorHAnsi" w:cstheme="minorHAnsi"/>
          <w:sz w:val="24"/>
          <w:szCs w:val="24"/>
        </w:rPr>
        <w:t>Files, Folders, and Filing Supplies</w:t>
      </w:r>
      <w:r w:rsidR="00EB6D8F">
        <w:rPr>
          <w:rFonts w:asciiTheme="minorHAnsi" w:hAnsiTheme="minorHAnsi" w:cstheme="minorHAnsi"/>
          <w:sz w:val="24"/>
          <w:szCs w:val="24"/>
        </w:rPr>
        <w:t>.</w:t>
      </w:r>
    </w:p>
    <w:p w14:paraId="0A82B4D0" w14:textId="6FF901BD" w:rsidR="00A2452E" w:rsidRPr="00A2452E" w:rsidRDefault="00A2452E" w:rsidP="00A2452E">
      <w:pPr>
        <w:pStyle w:val="Itema0"/>
        <w:rPr>
          <w:rFonts w:asciiTheme="minorHAnsi" w:hAnsiTheme="minorHAnsi" w:cstheme="minorHAnsi"/>
          <w:sz w:val="24"/>
          <w:szCs w:val="24"/>
        </w:rPr>
      </w:pPr>
      <w:r w:rsidRPr="00A2452E">
        <w:rPr>
          <w:rFonts w:asciiTheme="minorHAnsi" w:hAnsiTheme="minorHAnsi" w:cstheme="minorHAnsi"/>
          <w:sz w:val="24"/>
          <w:szCs w:val="24"/>
        </w:rPr>
        <w:t>Glues and Adhesive Supplies</w:t>
      </w:r>
      <w:r w:rsidR="00EB6D8F">
        <w:rPr>
          <w:rFonts w:asciiTheme="minorHAnsi" w:hAnsiTheme="minorHAnsi" w:cstheme="minorHAnsi"/>
          <w:sz w:val="24"/>
          <w:szCs w:val="24"/>
        </w:rPr>
        <w:t>.</w:t>
      </w:r>
    </w:p>
    <w:p w14:paraId="535F3553" w14:textId="65FE2AEA" w:rsidR="00A2452E" w:rsidRPr="00A2452E" w:rsidRDefault="00A2452E" w:rsidP="00A2452E">
      <w:pPr>
        <w:pStyle w:val="Itema0"/>
        <w:rPr>
          <w:rFonts w:asciiTheme="minorHAnsi" w:hAnsiTheme="minorHAnsi" w:cstheme="minorHAnsi"/>
          <w:sz w:val="24"/>
          <w:szCs w:val="24"/>
        </w:rPr>
      </w:pPr>
      <w:r w:rsidRPr="00A2452E">
        <w:rPr>
          <w:rFonts w:asciiTheme="minorHAnsi" w:hAnsiTheme="minorHAnsi" w:cstheme="minorHAnsi"/>
          <w:sz w:val="24"/>
          <w:szCs w:val="24"/>
        </w:rPr>
        <w:t>Highlighters, Markers, Pens, Pencils, Accessories</w:t>
      </w:r>
      <w:r w:rsidR="00EB6D8F">
        <w:rPr>
          <w:rFonts w:asciiTheme="minorHAnsi" w:hAnsiTheme="minorHAnsi" w:cstheme="minorHAnsi"/>
          <w:sz w:val="24"/>
          <w:szCs w:val="24"/>
        </w:rPr>
        <w:t>.</w:t>
      </w:r>
    </w:p>
    <w:p w14:paraId="068D9FFA" w14:textId="0D5C8E72" w:rsidR="00A2452E" w:rsidRPr="00A2452E" w:rsidRDefault="00A2452E" w:rsidP="00A2452E">
      <w:pPr>
        <w:pStyle w:val="Itema0"/>
        <w:rPr>
          <w:rFonts w:asciiTheme="minorHAnsi" w:hAnsiTheme="minorHAnsi" w:cstheme="minorHAnsi"/>
          <w:sz w:val="24"/>
          <w:szCs w:val="24"/>
        </w:rPr>
      </w:pPr>
      <w:r w:rsidRPr="00A2452E">
        <w:rPr>
          <w:rFonts w:asciiTheme="minorHAnsi" w:hAnsiTheme="minorHAnsi" w:cstheme="minorHAnsi"/>
          <w:sz w:val="24"/>
          <w:szCs w:val="24"/>
        </w:rPr>
        <w:t>Labels, Mailing Supplies, and Accessories</w:t>
      </w:r>
      <w:r w:rsidR="00EB6D8F">
        <w:rPr>
          <w:rFonts w:asciiTheme="minorHAnsi" w:hAnsiTheme="minorHAnsi" w:cstheme="minorHAnsi"/>
          <w:sz w:val="24"/>
          <w:szCs w:val="24"/>
        </w:rPr>
        <w:t>.</w:t>
      </w:r>
    </w:p>
    <w:p w14:paraId="023EDFBD" w14:textId="68742565" w:rsidR="00A2452E" w:rsidRPr="00A2452E" w:rsidRDefault="00A2452E" w:rsidP="00A2452E">
      <w:pPr>
        <w:pStyle w:val="Itema0"/>
        <w:rPr>
          <w:rFonts w:asciiTheme="minorHAnsi" w:hAnsiTheme="minorHAnsi" w:cstheme="minorHAnsi"/>
          <w:sz w:val="24"/>
          <w:szCs w:val="24"/>
        </w:rPr>
      </w:pPr>
      <w:r w:rsidRPr="00A2452E">
        <w:rPr>
          <w:rFonts w:asciiTheme="minorHAnsi" w:hAnsiTheme="minorHAnsi" w:cstheme="minorHAnsi"/>
          <w:sz w:val="24"/>
          <w:szCs w:val="24"/>
        </w:rPr>
        <w:t>Laminators and Laminating Supplies</w:t>
      </w:r>
      <w:r w:rsidR="00EB6D8F">
        <w:rPr>
          <w:rFonts w:asciiTheme="minorHAnsi" w:hAnsiTheme="minorHAnsi" w:cstheme="minorHAnsi"/>
          <w:sz w:val="24"/>
          <w:szCs w:val="24"/>
        </w:rPr>
        <w:t>.</w:t>
      </w:r>
    </w:p>
    <w:p w14:paraId="411A05B1" w14:textId="752A3DD4" w:rsidR="00A2452E" w:rsidRPr="00A2452E" w:rsidRDefault="00A2452E" w:rsidP="00A2452E">
      <w:pPr>
        <w:pStyle w:val="Itema0"/>
        <w:rPr>
          <w:rFonts w:asciiTheme="minorHAnsi" w:hAnsiTheme="minorHAnsi" w:cstheme="minorHAnsi"/>
          <w:sz w:val="24"/>
          <w:szCs w:val="24"/>
        </w:rPr>
      </w:pPr>
      <w:r w:rsidRPr="00A2452E">
        <w:rPr>
          <w:rFonts w:asciiTheme="minorHAnsi" w:hAnsiTheme="minorHAnsi" w:cstheme="minorHAnsi"/>
          <w:sz w:val="24"/>
          <w:szCs w:val="24"/>
        </w:rPr>
        <w:t>Notepads, Notebooks, Page Flags</w:t>
      </w:r>
      <w:r w:rsidR="00EB6D8F">
        <w:rPr>
          <w:rFonts w:asciiTheme="minorHAnsi" w:hAnsiTheme="minorHAnsi" w:cstheme="minorHAnsi"/>
          <w:sz w:val="24"/>
          <w:szCs w:val="24"/>
        </w:rPr>
        <w:t>.</w:t>
      </w:r>
    </w:p>
    <w:p w14:paraId="1E591B57" w14:textId="39F8CBC0" w:rsidR="00A2452E" w:rsidRPr="00A2452E" w:rsidRDefault="00A2452E" w:rsidP="00A2452E">
      <w:pPr>
        <w:pStyle w:val="Itema0"/>
        <w:rPr>
          <w:rFonts w:asciiTheme="minorHAnsi" w:hAnsiTheme="minorHAnsi" w:cstheme="minorHAnsi"/>
          <w:sz w:val="24"/>
          <w:szCs w:val="24"/>
        </w:rPr>
      </w:pPr>
      <w:r w:rsidRPr="00A2452E">
        <w:rPr>
          <w:rFonts w:asciiTheme="minorHAnsi" w:hAnsiTheme="minorHAnsi" w:cstheme="minorHAnsi"/>
          <w:sz w:val="24"/>
          <w:szCs w:val="24"/>
        </w:rPr>
        <w:t>Rulers</w:t>
      </w:r>
      <w:r w:rsidR="00EB6D8F">
        <w:rPr>
          <w:rFonts w:asciiTheme="minorHAnsi" w:hAnsiTheme="minorHAnsi" w:cstheme="minorHAnsi"/>
          <w:sz w:val="24"/>
          <w:szCs w:val="24"/>
        </w:rPr>
        <w:t>.</w:t>
      </w:r>
    </w:p>
    <w:p w14:paraId="5B7AA063" w14:textId="51FD43EC" w:rsidR="00A2452E" w:rsidRPr="00A2452E" w:rsidRDefault="00A2452E" w:rsidP="00A2452E">
      <w:pPr>
        <w:pStyle w:val="Itema0"/>
        <w:rPr>
          <w:rFonts w:asciiTheme="minorHAnsi" w:hAnsiTheme="minorHAnsi" w:cstheme="minorHAnsi"/>
          <w:sz w:val="24"/>
          <w:szCs w:val="24"/>
        </w:rPr>
      </w:pPr>
      <w:r w:rsidRPr="00A2452E">
        <w:rPr>
          <w:rFonts w:asciiTheme="minorHAnsi" w:hAnsiTheme="minorHAnsi" w:cstheme="minorHAnsi"/>
          <w:sz w:val="24"/>
          <w:szCs w:val="24"/>
        </w:rPr>
        <w:t>Scissors, Paper Trimmer</w:t>
      </w:r>
      <w:r w:rsidR="00EB6D8F">
        <w:rPr>
          <w:rFonts w:asciiTheme="minorHAnsi" w:hAnsiTheme="minorHAnsi" w:cstheme="minorHAnsi"/>
          <w:sz w:val="24"/>
          <w:szCs w:val="24"/>
        </w:rPr>
        <w:t>.</w:t>
      </w:r>
    </w:p>
    <w:p w14:paraId="0A67D042" w14:textId="1C0BCCEE" w:rsidR="00A2452E" w:rsidRPr="00A2452E" w:rsidRDefault="00A2452E" w:rsidP="00A2452E">
      <w:pPr>
        <w:pStyle w:val="Itema0"/>
        <w:rPr>
          <w:rFonts w:asciiTheme="minorHAnsi" w:hAnsiTheme="minorHAnsi" w:cstheme="minorHAnsi"/>
          <w:sz w:val="24"/>
          <w:szCs w:val="24"/>
        </w:rPr>
      </w:pPr>
      <w:r w:rsidRPr="00A2452E">
        <w:rPr>
          <w:rFonts w:asciiTheme="minorHAnsi" w:hAnsiTheme="minorHAnsi" w:cstheme="minorHAnsi"/>
          <w:sz w:val="24"/>
          <w:szCs w:val="24"/>
        </w:rPr>
        <w:t>Staplers, Staples, Stapler Accessories</w:t>
      </w:r>
      <w:r w:rsidR="00EB6D8F">
        <w:rPr>
          <w:rFonts w:asciiTheme="minorHAnsi" w:hAnsiTheme="minorHAnsi" w:cstheme="minorHAnsi"/>
          <w:sz w:val="24"/>
          <w:szCs w:val="24"/>
        </w:rPr>
        <w:t>.</w:t>
      </w:r>
    </w:p>
    <w:p w14:paraId="4BAD22BB" w14:textId="5F290AFF" w:rsidR="00A2452E" w:rsidRPr="00A2452E" w:rsidRDefault="00A2452E" w:rsidP="00A2452E">
      <w:pPr>
        <w:pStyle w:val="Itema0"/>
        <w:rPr>
          <w:rFonts w:asciiTheme="minorHAnsi" w:hAnsiTheme="minorHAnsi" w:cstheme="minorHAnsi"/>
          <w:sz w:val="24"/>
          <w:szCs w:val="24"/>
        </w:rPr>
      </w:pPr>
      <w:r w:rsidRPr="00A2452E">
        <w:rPr>
          <w:rFonts w:asciiTheme="minorHAnsi" w:hAnsiTheme="minorHAnsi" w:cstheme="minorHAnsi"/>
          <w:sz w:val="24"/>
          <w:szCs w:val="24"/>
        </w:rPr>
        <w:lastRenderedPageBreak/>
        <w:t>Storage, Digital Storage, and Accessories</w:t>
      </w:r>
      <w:r w:rsidR="00EB6D8F">
        <w:rPr>
          <w:rFonts w:asciiTheme="minorHAnsi" w:hAnsiTheme="minorHAnsi" w:cstheme="minorHAnsi"/>
          <w:sz w:val="24"/>
          <w:szCs w:val="24"/>
        </w:rPr>
        <w:t>.</w:t>
      </w:r>
    </w:p>
    <w:p w14:paraId="4C1A46F6" w14:textId="26B51C9F" w:rsidR="00A2452E" w:rsidRPr="00A2452E" w:rsidRDefault="00A2452E" w:rsidP="00A2452E">
      <w:pPr>
        <w:pStyle w:val="Itema0"/>
        <w:rPr>
          <w:rFonts w:asciiTheme="minorHAnsi" w:hAnsiTheme="minorHAnsi" w:cstheme="minorHAnsi"/>
          <w:sz w:val="24"/>
          <w:szCs w:val="24"/>
        </w:rPr>
      </w:pPr>
      <w:r w:rsidRPr="00A2452E">
        <w:rPr>
          <w:rFonts w:asciiTheme="minorHAnsi" w:hAnsiTheme="minorHAnsi" w:cstheme="minorHAnsi"/>
          <w:sz w:val="24"/>
          <w:szCs w:val="24"/>
        </w:rPr>
        <w:t>Tape and Tape Dispensers</w:t>
      </w:r>
      <w:r w:rsidR="00EB6D8F">
        <w:rPr>
          <w:rFonts w:asciiTheme="minorHAnsi" w:hAnsiTheme="minorHAnsi" w:cstheme="minorHAnsi"/>
          <w:sz w:val="24"/>
          <w:szCs w:val="24"/>
        </w:rPr>
        <w:t>.</w:t>
      </w:r>
    </w:p>
    <w:p w14:paraId="27211BD8" w14:textId="77777777" w:rsidR="00A2452E" w:rsidRPr="00A2452E" w:rsidRDefault="00A2452E" w:rsidP="00A2452E">
      <w:pPr>
        <w:pStyle w:val="Itema"/>
        <w:numPr>
          <w:ilvl w:val="0"/>
          <w:numId w:val="37"/>
        </w:numPr>
        <w:spacing w:after="0"/>
        <w:ind w:hanging="720"/>
        <w:rPr>
          <w:rFonts w:asciiTheme="minorHAnsi" w:hAnsiTheme="minorHAnsi" w:cstheme="minorHAnsi"/>
          <w:sz w:val="24"/>
          <w:szCs w:val="24"/>
        </w:rPr>
      </w:pPr>
      <w:r w:rsidRPr="00A2452E">
        <w:rPr>
          <w:rFonts w:asciiTheme="minorHAnsi" w:hAnsiTheme="minorHAnsi" w:cstheme="minorHAnsi"/>
          <w:sz w:val="24"/>
          <w:szCs w:val="24"/>
        </w:rPr>
        <w:t>Option for Volume Purchase Discounts (VPD)</w:t>
      </w:r>
    </w:p>
    <w:p w14:paraId="3C35E418" w14:textId="77777777" w:rsidR="00A2452E" w:rsidRPr="00A2452E" w:rsidRDefault="00A2452E" w:rsidP="00A2452E">
      <w:pPr>
        <w:rPr>
          <w:rFonts w:asciiTheme="minorHAnsi" w:hAnsiTheme="minorHAnsi" w:cstheme="minorHAnsi"/>
          <w:sz w:val="24"/>
          <w:szCs w:val="24"/>
        </w:rPr>
      </w:pPr>
      <w:r w:rsidRPr="00A2452E">
        <w:rPr>
          <w:rFonts w:asciiTheme="minorHAnsi" w:hAnsiTheme="minorHAnsi" w:cstheme="minorHAnsi"/>
          <w:sz w:val="24"/>
          <w:szCs w:val="24"/>
        </w:rPr>
        <w:tab/>
      </w:r>
      <w:r w:rsidRPr="00A2452E">
        <w:rPr>
          <w:rFonts w:asciiTheme="minorHAnsi" w:hAnsiTheme="minorHAnsi" w:cstheme="minorHAnsi"/>
          <w:sz w:val="24"/>
          <w:szCs w:val="24"/>
        </w:rPr>
        <w:tab/>
      </w:r>
      <w:r w:rsidRPr="00A2452E">
        <w:rPr>
          <w:rFonts w:asciiTheme="minorHAnsi" w:hAnsiTheme="minorHAnsi" w:cstheme="minorHAnsi"/>
          <w:sz w:val="24"/>
          <w:szCs w:val="24"/>
        </w:rPr>
        <w:tab/>
      </w:r>
      <w:r w:rsidRPr="00A2452E">
        <w:rPr>
          <w:rFonts w:asciiTheme="minorHAnsi" w:hAnsiTheme="minorHAnsi" w:cstheme="minorHAnsi"/>
          <w:sz w:val="24"/>
          <w:szCs w:val="24"/>
        </w:rPr>
        <w:tab/>
      </w:r>
      <w:r w:rsidRPr="00A2452E">
        <w:rPr>
          <w:rFonts w:asciiTheme="minorHAnsi" w:hAnsiTheme="minorHAnsi" w:cstheme="minorHAnsi"/>
          <w:sz w:val="24"/>
          <w:szCs w:val="24"/>
        </w:rPr>
        <w:tab/>
      </w:r>
    </w:p>
    <w:p w14:paraId="7A7C3027" w14:textId="082C87A5" w:rsidR="00A2452E" w:rsidRPr="00A2452E" w:rsidRDefault="000D5454" w:rsidP="00A2452E">
      <w:pPr>
        <w:ind w:left="3600"/>
        <w:rPr>
          <w:rFonts w:asciiTheme="minorHAnsi" w:hAnsiTheme="minorHAnsi" w:cstheme="minorHAnsi"/>
          <w:sz w:val="24"/>
          <w:szCs w:val="24"/>
        </w:rPr>
      </w:pPr>
      <w:proofErr w:type="gramStart"/>
      <w:r>
        <w:rPr>
          <w:rFonts w:asciiTheme="minorHAnsi" w:hAnsiTheme="minorHAnsi" w:cstheme="minorHAnsi"/>
          <w:sz w:val="24"/>
          <w:szCs w:val="24"/>
        </w:rPr>
        <w:t>Contractor</w:t>
      </w:r>
      <w:proofErr w:type="gramEnd"/>
      <w:r>
        <w:rPr>
          <w:rFonts w:asciiTheme="minorHAnsi" w:hAnsiTheme="minorHAnsi" w:cstheme="minorHAnsi"/>
          <w:sz w:val="24"/>
          <w:szCs w:val="24"/>
        </w:rPr>
        <w:t xml:space="preserve"> </w:t>
      </w:r>
      <w:r w:rsidR="00A2452E">
        <w:rPr>
          <w:rFonts w:asciiTheme="minorHAnsi" w:hAnsiTheme="minorHAnsi" w:cstheme="minorHAnsi"/>
          <w:sz w:val="24"/>
          <w:szCs w:val="24"/>
        </w:rPr>
        <w:t>must</w:t>
      </w:r>
      <w:r w:rsidR="00A2452E" w:rsidRPr="00A2452E">
        <w:rPr>
          <w:rFonts w:asciiTheme="minorHAnsi" w:hAnsiTheme="minorHAnsi" w:cstheme="minorHAnsi"/>
          <w:sz w:val="24"/>
          <w:szCs w:val="24"/>
        </w:rPr>
        <w:t xml:space="preserve"> offer a volume purchase discount percentage off on items ordered based upon the total dollar amount or total quantity size of an order.</w:t>
      </w:r>
    </w:p>
    <w:p w14:paraId="0950344B" w14:textId="77777777" w:rsidR="00A2452E" w:rsidRPr="00A2452E" w:rsidRDefault="00A2452E" w:rsidP="00A2452E">
      <w:pPr>
        <w:ind w:left="2880" w:firstLine="720"/>
        <w:rPr>
          <w:rFonts w:asciiTheme="minorHAnsi" w:hAnsiTheme="minorHAnsi" w:cstheme="minorHAnsi"/>
          <w:sz w:val="24"/>
          <w:szCs w:val="24"/>
        </w:rPr>
      </w:pPr>
    </w:p>
    <w:p w14:paraId="64F2D8EA" w14:textId="661E4C7C" w:rsidR="00A2452E" w:rsidRPr="00A2452E" w:rsidRDefault="00A2452E" w:rsidP="00A2452E">
      <w:pPr>
        <w:ind w:left="3600"/>
        <w:rPr>
          <w:rFonts w:asciiTheme="minorHAnsi" w:hAnsiTheme="minorHAnsi" w:cstheme="minorHAnsi"/>
          <w:sz w:val="24"/>
          <w:szCs w:val="24"/>
        </w:rPr>
      </w:pPr>
      <w:r w:rsidRPr="00A2452E">
        <w:rPr>
          <w:rFonts w:asciiTheme="minorHAnsi" w:hAnsiTheme="minorHAnsi" w:cstheme="minorHAnsi"/>
          <w:sz w:val="24"/>
          <w:szCs w:val="24"/>
        </w:rPr>
        <w:t xml:space="preserve">If a VPD is provided, the invoice </w:t>
      </w:r>
      <w:r w:rsidR="000D5454">
        <w:rPr>
          <w:rFonts w:asciiTheme="minorHAnsi" w:hAnsiTheme="minorHAnsi" w:cstheme="minorHAnsi"/>
          <w:sz w:val="24"/>
          <w:szCs w:val="24"/>
        </w:rPr>
        <w:t xml:space="preserve">must </w:t>
      </w:r>
      <w:r w:rsidRPr="00A2452E">
        <w:rPr>
          <w:rFonts w:asciiTheme="minorHAnsi" w:hAnsiTheme="minorHAnsi" w:cstheme="minorHAnsi"/>
          <w:sz w:val="24"/>
          <w:szCs w:val="24"/>
        </w:rPr>
        <w:t>show the amount of the VPD and deducts it from the total amount of the invoice.</w:t>
      </w:r>
    </w:p>
    <w:p w14:paraId="537887A3" w14:textId="77777777" w:rsidR="00A2452E" w:rsidRPr="00A2452E" w:rsidRDefault="00A2452E" w:rsidP="00A2452E">
      <w:pPr>
        <w:rPr>
          <w:rFonts w:asciiTheme="minorHAnsi" w:hAnsiTheme="minorHAnsi" w:cstheme="minorHAnsi"/>
          <w:sz w:val="24"/>
          <w:szCs w:val="24"/>
        </w:rPr>
      </w:pPr>
    </w:p>
    <w:p w14:paraId="51F85101" w14:textId="77777777" w:rsidR="00A2452E" w:rsidRPr="00A2452E" w:rsidRDefault="00A2452E" w:rsidP="00A2452E">
      <w:pPr>
        <w:pStyle w:val="Item1"/>
        <w:rPr>
          <w:rFonts w:asciiTheme="minorHAnsi" w:hAnsiTheme="minorHAnsi" w:cstheme="minorHAnsi"/>
          <w:sz w:val="24"/>
          <w:szCs w:val="24"/>
        </w:rPr>
      </w:pPr>
      <w:r w:rsidRPr="00A2452E">
        <w:rPr>
          <w:rFonts w:asciiTheme="minorHAnsi" w:hAnsiTheme="minorHAnsi" w:cstheme="minorHAnsi"/>
          <w:sz w:val="24"/>
          <w:szCs w:val="24"/>
        </w:rPr>
        <w:t>Stocking Requirements</w:t>
      </w:r>
    </w:p>
    <w:p w14:paraId="3E487692" w14:textId="115C0853" w:rsidR="00A2452E" w:rsidRPr="00A2452E" w:rsidRDefault="00A2452E" w:rsidP="00A2452E">
      <w:pPr>
        <w:pStyle w:val="Item1"/>
        <w:numPr>
          <w:ilvl w:val="0"/>
          <w:numId w:val="0"/>
        </w:numPr>
        <w:spacing w:after="0"/>
        <w:ind w:left="2160"/>
        <w:rPr>
          <w:rFonts w:asciiTheme="minorHAnsi" w:hAnsiTheme="minorHAnsi" w:cstheme="minorHAnsi"/>
          <w:spacing w:val="-3"/>
          <w:sz w:val="24"/>
          <w:szCs w:val="24"/>
        </w:rPr>
      </w:pPr>
      <w:proofErr w:type="gramStart"/>
      <w:r w:rsidRPr="00A2452E">
        <w:rPr>
          <w:rFonts w:asciiTheme="minorHAnsi" w:hAnsiTheme="minorHAnsi" w:cstheme="minorHAnsi"/>
          <w:spacing w:val="-3"/>
          <w:sz w:val="24"/>
          <w:szCs w:val="24"/>
        </w:rPr>
        <w:t>Contractor</w:t>
      </w:r>
      <w:proofErr w:type="gramEnd"/>
      <w:r w:rsidRPr="00A2452E">
        <w:rPr>
          <w:rFonts w:asciiTheme="minorHAnsi" w:hAnsiTheme="minorHAnsi" w:cstheme="minorHAnsi"/>
          <w:spacing w:val="-3"/>
          <w:sz w:val="24"/>
          <w:szCs w:val="24"/>
        </w:rPr>
        <w:t xml:space="preserve"> </w:t>
      </w:r>
      <w:r>
        <w:rPr>
          <w:rFonts w:asciiTheme="minorHAnsi" w:hAnsiTheme="minorHAnsi" w:cstheme="minorHAnsi"/>
          <w:spacing w:val="-3"/>
          <w:sz w:val="24"/>
          <w:szCs w:val="24"/>
        </w:rPr>
        <w:t>must</w:t>
      </w:r>
      <w:r w:rsidRPr="00A2452E">
        <w:rPr>
          <w:rFonts w:asciiTheme="minorHAnsi" w:hAnsiTheme="minorHAnsi" w:cstheme="minorHAnsi"/>
          <w:spacing w:val="-3"/>
          <w:sz w:val="24"/>
          <w:szCs w:val="24"/>
        </w:rPr>
        <w:t xml:space="preserve"> maintain an adequate stock of office supply materials necessary to support the </w:t>
      </w:r>
      <w:r w:rsidR="009043AD">
        <w:rPr>
          <w:rFonts w:asciiTheme="minorHAnsi" w:hAnsiTheme="minorHAnsi" w:cstheme="minorHAnsi"/>
          <w:spacing w:val="-3"/>
          <w:sz w:val="24"/>
          <w:szCs w:val="24"/>
        </w:rPr>
        <w:t xml:space="preserve">County’s </w:t>
      </w:r>
      <w:r w:rsidRPr="00A2452E">
        <w:rPr>
          <w:rFonts w:asciiTheme="minorHAnsi" w:hAnsiTheme="minorHAnsi" w:cstheme="minorHAnsi"/>
          <w:spacing w:val="-3"/>
          <w:sz w:val="24"/>
          <w:szCs w:val="24"/>
        </w:rPr>
        <w:t>normal day</w:t>
      </w:r>
      <w:r w:rsidR="009043AD">
        <w:rPr>
          <w:rFonts w:asciiTheme="minorHAnsi" w:hAnsiTheme="minorHAnsi" w:cstheme="minorHAnsi"/>
          <w:spacing w:val="-3"/>
          <w:sz w:val="24"/>
          <w:szCs w:val="24"/>
        </w:rPr>
        <w:t>-</w:t>
      </w:r>
      <w:r w:rsidRPr="00A2452E">
        <w:rPr>
          <w:rFonts w:asciiTheme="minorHAnsi" w:hAnsiTheme="minorHAnsi" w:cstheme="minorHAnsi"/>
          <w:spacing w:val="-3"/>
          <w:sz w:val="24"/>
          <w:szCs w:val="24"/>
        </w:rPr>
        <w:t>to</w:t>
      </w:r>
      <w:r w:rsidR="009043AD">
        <w:rPr>
          <w:rFonts w:asciiTheme="minorHAnsi" w:hAnsiTheme="minorHAnsi" w:cstheme="minorHAnsi"/>
          <w:spacing w:val="-3"/>
          <w:sz w:val="24"/>
          <w:szCs w:val="24"/>
        </w:rPr>
        <w:t>-</w:t>
      </w:r>
      <w:r w:rsidRPr="00A2452E">
        <w:rPr>
          <w:rFonts w:asciiTheme="minorHAnsi" w:hAnsiTheme="minorHAnsi" w:cstheme="minorHAnsi"/>
          <w:spacing w:val="-3"/>
          <w:sz w:val="24"/>
          <w:szCs w:val="24"/>
        </w:rPr>
        <w:t>day operations and minimize back</w:t>
      </w:r>
      <w:r w:rsidR="007F38D7">
        <w:rPr>
          <w:rFonts w:asciiTheme="minorHAnsi" w:hAnsiTheme="minorHAnsi" w:cstheme="minorHAnsi"/>
          <w:spacing w:val="-3"/>
          <w:sz w:val="24"/>
          <w:szCs w:val="24"/>
        </w:rPr>
        <w:t xml:space="preserve"> </w:t>
      </w:r>
      <w:r w:rsidRPr="00A2452E">
        <w:rPr>
          <w:rFonts w:asciiTheme="minorHAnsi" w:hAnsiTheme="minorHAnsi" w:cstheme="minorHAnsi"/>
          <w:spacing w:val="-3"/>
          <w:sz w:val="24"/>
          <w:szCs w:val="24"/>
        </w:rPr>
        <w:t>orders.</w:t>
      </w:r>
      <w:r w:rsidRPr="00A2452E">
        <w:rPr>
          <w:rFonts w:asciiTheme="minorHAnsi" w:hAnsiTheme="minorHAnsi" w:cstheme="minorHAnsi"/>
          <w:sz w:val="24"/>
          <w:szCs w:val="24"/>
        </w:rPr>
        <w:t xml:space="preserve">  </w:t>
      </w:r>
      <w:proofErr w:type="gramStart"/>
      <w:r w:rsidRPr="00A2452E">
        <w:rPr>
          <w:rFonts w:asciiTheme="minorHAnsi" w:hAnsiTheme="minorHAnsi" w:cstheme="minorHAnsi"/>
          <w:spacing w:val="-3"/>
          <w:sz w:val="24"/>
          <w:szCs w:val="24"/>
        </w:rPr>
        <w:t>Contractor</w:t>
      </w:r>
      <w:proofErr w:type="gramEnd"/>
      <w:r w:rsidRPr="00A2452E">
        <w:rPr>
          <w:rFonts w:asciiTheme="minorHAnsi" w:hAnsiTheme="minorHAnsi" w:cstheme="minorHAnsi"/>
          <w:spacing w:val="-3"/>
          <w:sz w:val="24"/>
          <w:szCs w:val="24"/>
        </w:rPr>
        <w:t xml:space="preserve"> must </w:t>
      </w:r>
      <w:r w:rsidR="007F38D7">
        <w:rPr>
          <w:rFonts w:asciiTheme="minorHAnsi" w:hAnsiTheme="minorHAnsi" w:cstheme="minorHAnsi"/>
          <w:spacing w:val="-3"/>
          <w:sz w:val="24"/>
          <w:szCs w:val="24"/>
        </w:rPr>
        <w:t xml:space="preserve">also </w:t>
      </w:r>
      <w:r w:rsidRPr="00A2452E">
        <w:rPr>
          <w:rFonts w:asciiTheme="minorHAnsi" w:hAnsiTheme="minorHAnsi" w:cstheme="minorHAnsi"/>
          <w:spacing w:val="-3"/>
          <w:sz w:val="24"/>
          <w:szCs w:val="24"/>
        </w:rPr>
        <w:t xml:space="preserve">be able to </w:t>
      </w:r>
      <w:r w:rsidRPr="00A2452E">
        <w:rPr>
          <w:rFonts w:asciiTheme="minorHAnsi" w:hAnsiTheme="minorHAnsi" w:cstheme="minorHAnsi"/>
          <w:sz w:val="24"/>
          <w:szCs w:val="24"/>
        </w:rPr>
        <w:t>stock</w:t>
      </w:r>
      <w:r w:rsidRPr="00A2452E">
        <w:rPr>
          <w:rFonts w:asciiTheme="minorHAnsi" w:hAnsiTheme="minorHAnsi" w:cstheme="minorHAnsi"/>
          <w:spacing w:val="-3"/>
          <w:sz w:val="24"/>
          <w:szCs w:val="24"/>
        </w:rPr>
        <w:t xml:space="preserve"> and distribute proprietary items to the County.</w:t>
      </w:r>
    </w:p>
    <w:p w14:paraId="7CF98565" w14:textId="77777777" w:rsidR="00A2452E" w:rsidRPr="00A2452E" w:rsidRDefault="00A2452E" w:rsidP="00A2452E">
      <w:pPr>
        <w:pStyle w:val="Item1"/>
        <w:numPr>
          <w:ilvl w:val="0"/>
          <w:numId w:val="0"/>
        </w:numPr>
        <w:spacing w:after="0"/>
        <w:rPr>
          <w:rFonts w:asciiTheme="minorHAnsi" w:hAnsiTheme="minorHAnsi" w:cstheme="minorHAnsi"/>
          <w:sz w:val="24"/>
          <w:szCs w:val="24"/>
        </w:rPr>
      </w:pPr>
    </w:p>
    <w:p w14:paraId="0B7F630A" w14:textId="77777777" w:rsidR="00A2452E" w:rsidRPr="00A2452E" w:rsidRDefault="00A2452E" w:rsidP="00A2452E">
      <w:pPr>
        <w:pStyle w:val="Item1"/>
        <w:rPr>
          <w:rFonts w:asciiTheme="minorHAnsi" w:hAnsiTheme="minorHAnsi" w:cstheme="minorHAnsi"/>
          <w:sz w:val="24"/>
          <w:szCs w:val="24"/>
        </w:rPr>
      </w:pPr>
      <w:r w:rsidRPr="00A2452E">
        <w:rPr>
          <w:rFonts w:asciiTheme="minorHAnsi" w:hAnsiTheme="minorHAnsi" w:cstheme="minorHAnsi"/>
          <w:sz w:val="24"/>
          <w:szCs w:val="24"/>
        </w:rPr>
        <w:t>Ordering Process</w:t>
      </w:r>
    </w:p>
    <w:p w14:paraId="3107271D" w14:textId="1C4F4E64" w:rsidR="00A2452E" w:rsidRPr="00A2452E" w:rsidRDefault="00A2452E" w:rsidP="00A2452E">
      <w:pPr>
        <w:pStyle w:val="Itema"/>
        <w:numPr>
          <w:ilvl w:val="7"/>
          <w:numId w:val="3"/>
        </w:numPr>
        <w:ind w:hanging="810"/>
        <w:rPr>
          <w:rFonts w:asciiTheme="minorHAnsi" w:hAnsiTheme="minorHAnsi" w:cstheme="minorHAnsi"/>
          <w:sz w:val="24"/>
          <w:szCs w:val="24"/>
        </w:rPr>
      </w:pPr>
      <w:proofErr w:type="gramStart"/>
      <w:r w:rsidRPr="00A2452E">
        <w:rPr>
          <w:rFonts w:asciiTheme="minorHAnsi" w:hAnsiTheme="minorHAnsi" w:cstheme="minorHAnsi"/>
          <w:sz w:val="24"/>
          <w:szCs w:val="24"/>
        </w:rPr>
        <w:t>Contractor</w:t>
      </w:r>
      <w:proofErr w:type="gramEnd"/>
      <w:r w:rsidRPr="00A2452E">
        <w:rPr>
          <w:rFonts w:asciiTheme="minorHAnsi" w:hAnsiTheme="minorHAnsi" w:cstheme="minorHAnsi"/>
          <w:sz w:val="24"/>
          <w:szCs w:val="24"/>
        </w:rPr>
        <w:t xml:space="preserve"> </w:t>
      </w:r>
      <w:r>
        <w:rPr>
          <w:rFonts w:asciiTheme="minorHAnsi" w:hAnsiTheme="minorHAnsi" w:cstheme="minorHAnsi"/>
          <w:sz w:val="24"/>
          <w:szCs w:val="24"/>
        </w:rPr>
        <w:t>must</w:t>
      </w:r>
      <w:r w:rsidRPr="00A2452E">
        <w:rPr>
          <w:rFonts w:asciiTheme="minorHAnsi" w:hAnsiTheme="minorHAnsi" w:cstheme="minorHAnsi"/>
          <w:sz w:val="24"/>
          <w:szCs w:val="24"/>
        </w:rPr>
        <w:t xml:space="preserve"> maintain a toll-free telephone (managed by live-operator(s) during normal business hours, Monday - Friday, 8:00 a.m. - 5:00 p.m.), internet and fax for order processing, and customer service support.</w:t>
      </w:r>
    </w:p>
    <w:p w14:paraId="7A744B03" w14:textId="5C2C8AC7" w:rsidR="00A2452E" w:rsidRPr="00A2452E" w:rsidRDefault="00A2452E" w:rsidP="00A2452E">
      <w:pPr>
        <w:pStyle w:val="Itema"/>
        <w:numPr>
          <w:ilvl w:val="7"/>
          <w:numId w:val="3"/>
        </w:numPr>
        <w:ind w:hanging="810"/>
        <w:rPr>
          <w:rFonts w:asciiTheme="minorHAnsi" w:hAnsiTheme="minorHAnsi" w:cstheme="minorHAnsi"/>
          <w:sz w:val="24"/>
          <w:szCs w:val="24"/>
        </w:rPr>
      </w:pPr>
      <w:r w:rsidRPr="00A2452E">
        <w:rPr>
          <w:rFonts w:asciiTheme="minorHAnsi" w:hAnsiTheme="minorHAnsi" w:cstheme="minorHAnsi"/>
          <w:sz w:val="24"/>
          <w:szCs w:val="24"/>
        </w:rPr>
        <w:t xml:space="preserve">Individual agency and department orders will be sent to the </w:t>
      </w:r>
      <w:r w:rsidR="00EF2E77" w:rsidRPr="00A2452E">
        <w:rPr>
          <w:rFonts w:asciiTheme="minorHAnsi" w:hAnsiTheme="minorHAnsi" w:cstheme="minorHAnsi"/>
          <w:sz w:val="24"/>
          <w:szCs w:val="24"/>
        </w:rPr>
        <w:t>Contract</w:t>
      </w:r>
      <w:r w:rsidRPr="00A2452E">
        <w:rPr>
          <w:rFonts w:asciiTheme="minorHAnsi" w:hAnsiTheme="minorHAnsi" w:cstheme="minorHAnsi"/>
          <w:sz w:val="24"/>
          <w:szCs w:val="24"/>
        </w:rPr>
        <w:t xml:space="preserve">or, preferably, via electronic ordering system (internet) through the vendor’s website.  In cases where electronic ordering is </w:t>
      </w:r>
      <w:r w:rsidR="00AF3384" w:rsidRPr="00A2452E">
        <w:rPr>
          <w:rFonts w:asciiTheme="minorHAnsi" w:hAnsiTheme="minorHAnsi" w:cstheme="minorHAnsi"/>
          <w:sz w:val="24"/>
          <w:szCs w:val="24"/>
        </w:rPr>
        <w:t>down,</w:t>
      </w:r>
      <w:r w:rsidRPr="00A2452E">
        <w:rPr>
          <w:rFonts w:asciiTheme="minorHAnsi" w:hAnsiTheme="minorHAnsi" w:cstheme="minorHAnsi"/>
          <w:sz w:val="24"/>
          <w:szCs w:val="24"/>
        </w:rPr>
        <w:t xml:space="preserve"> or not possible</w:t>
      </w:r>
      <w:r w:rsidR="00AF3384">
        <w:rPr>
          <w:rFonts w:asciiTheme="minorHAnsi" w:hAnsiTheme="minorHAnsi" w:cstheme="minorHAnsi"/>
          <w:sz w:val="24"/>
          <w:szCs w:val="24"/>
        </w:rPr>
        <w:t>,</w:t>
      </w:r>
      <w:r w:rsidRPr="00A2452E">
        <w:rPr>
          <w:rFonts w:asciiTheme="minorHAnsi" w:hAnsiTheme="minorHAnsi" w:cstheme="minorHAnsi"/>
          <w:sz w:val="24"/>
          <w:szCs w:val="24"/>
        </w:rPr>
        <w:t xml:space="preserve"> </w:t>
      </w:r>
      <w:r w:rsidR="00222A91">
        <w:rPr>
          <w:rFonts w:asciiTheme="minorHAnsi" w:hAnsiTheme="minorHAnsi" w:cstheme="minorHAnsi"/>
          <w:sz w:val="24"/>
          <w:szCs w:val="24"/>
        </w:rPr>
        <w:t>C</w:t>
      </w:r>
      <w:r w:rsidRPr="00A2452E">
        <w:rPr>
          <w:rFonts w:asciiTheme="minorHAnsi" w:hAnsiTheme="minorHAnsi" w:cstheme="minorHAnsi"/>
          <w:sz w:val="24"/>
          <w:szCs w:val="24"/>
        </w:rPr>
        <w:t xml:space="preserve">ontractor </w:t>
      </w:r>
      <w:r>
        <w:rPr>
          <w:rFonts w:asciiTheme="minorHAnsi" w:hAnsiTheme="minorHAnsi" w:cstheme="minorHAnsi"/>
          <w:sz w:val="24"/>
          <w:szCs w:val="24"/>
        </w:rPr>
        <w:t>must</w:t>
      </w:r>
      <w:r w:rsidRPr="00A2452E">
        <w:rPr>
          <w:rFonts w:asciiTheme="minorHAnsi" w:hAnsiTheme="minorHAnsi" w:cstheme="minorHAnsi"/>
          <w:sz w:val="24"/>
          <w:szCs w:val="24"/>
        </w:rPr>
        <w:t xml:space="preserve"> receive and process orders via telephone or fax.</w:t>
      </w:r>
    </w:p>
    <w:p w14:paraId="5A6EBD3B" w14:textId="5CAEFF37" w:rsidR="00A2452E" w:rsidRPr="00A2452E" w:rsidRDefault="00A2452E" w:rsidP="00A2452E">
      <w:pPr>
        <w:pStyle w:val="Itema"/>
        <w:numPr>
          <w:ilvl w:val="7"/>
          <w:numId w:val="3"/>
        </w:numPr>
        <w:ind w:hanging="810"/>
        <w:rPr>
          <w:rFonts w:asciiTheme="minorHAnsi" w:hAnsiTheme="minorHAnsi" w:cstheme="minorHAnsi"/>
          <w:color w:val="000000"/>
          <w:sz w:val="24"/>
          <w:szCs w:val="24"/>
        </w:rPr>
      </w:pPr>
      <w:proofErr w:type="gramStart"/>
      <w:r w:rsidRPr="00A2452E">
        <w:rPr>
          <w:rFonts w:asciiTheme="minorHAnsi" w:hAnsiTheme="minorHAnsi" w:cstheme="minorHAnsi"/>
          <w:sz w:val="24"/>
          <w:szCs w:val="24"/>
        </w:rPr>
        <w:t>Contractor</w:t>
      </w:r>
      <w:proofErr w:type="gramEnd"/>
      <w:r w:rsidRPr="00A2452E">
        <w:rPr>
          <w:rFonts w:asciiTheme="minorHAnsi" w:hAnsiTheme="minorHAnsi" w:cstheme="minorHAnsi"/>
          <w:sz w:val="24"/>
          <w:szCs w:val="24"/>
        </w:rPr>
        <w:t xml:space="preserve"> </w:t>
      </w:r>
      <w:r>
        <w:rPr>
          <w:rFonts w:asciiTheme="minorHAnsi" w:hAnsiTheme="minorHAnsi" w:cstheme="minorHAnsi"/>
          <w:sz w:val="24"/>
          <w:szCs w:val="24"/>
        </w:rPr>
        <w:t>must</w:t>
      </w:r>
      <w:r w:rsidRPr="00A2452E">
        <w:rPr>
          <w:rFonts w:asciiTheme="minorHAnsi" w:hAnsiTheme="minorHAnsi" w:cstheme="minorHAnsi"/>
          <w:sz w:val="24"/>
          <w:szCs w:val="24"/>
        </w:rPr>
        <w:t xml:space="preserve"> supply the brand referenced in their response to the </w:t>
      </w:r>
      <w:r w:rsidR="000D55CE">
        <w:rPr>
          <w:rFonts w:asciiTheme="minorHAnsi" w:hAnsiTheme="minorHAnsi" w:cstheme="minorHAnsi"/>
          <w:sz w:val="24"/>
          <w:szCs w:val="24"/>
        </w:rPr>
        <w:t>RFQ</w:t>
      </w:r>
      <w:r w:rsidRPr="00A2452E">
        <w:rPr>
          <w:rFonts w:asciiTheme="minorHAnsi" w:hAnsiTheme="minorHAnsi" w:cstheme="minorHAnsi"/>
          <w:sz w:val="24"/>
          <w:szCs w:val="24"/>
        </w:rPr>
        <w:t xml:space="preserve">.  No substitutions of Contract Products </w:t>
      </w:r>
      <w:r w:rsidR="006823F4">
        <w:rPr>
          <w:rFonts w:asciiTheme="minorHAnsi" w:hAnsiTheme="minorHAnsi" w:cstheme="minorHAnsi"/>
          <w:sz w:val="24"/>
          <w:szCs w:val="24"/>
        </w:rPr>
        <w:t>will</w:t>
      </w:r>
      <w:r w:rsidR="006823F4" w:rsidRPr="00A2452E">
        <w:rPr>
          <w:rFonts w:asciiTheme="minorHAnsi" w:hAnsiTheme="minorHAnsi" w:cstheme="minorHAnsi"/>
          <w:sz w:val="24"/>
          <w:szCs w:val="24"/>
        </w:rPr>
        <w:t xml:space="preserve"> </w:t>
      </w:r>
      <w:r w:rsidRPr="00A2452E">
        <w:rPr>
          <w:rFonts w:asciiTheme="minorHAnsi" w:hAnsiTheme="minorHAnsi" w:cstheme="minorHAnsi"/>
          <w:sz w:val="24"/>
          <w:szCs w:val="24"/>
        </w:rPr>
        <w:t xml:space="preserve">be allowed without written permission from the </w:t>
      </w:r>
      <w:r w:rsidR="00151AE8">
        <w:rPr>
          <w:rFonts w:asciiTheme="minorHAnsi" w:hAnsiTheme="minorHAnsi" w:cstheme="minorHAnsi"/>
          <w:sz w:val="24"/>
          <w:szCs w:val="24"/>
        </w:rPr>
        <w:t>County</w:t>
      </w:r>
      <w:r w:rsidRPr="00A2452E">
        <w:rPr>
          <w:rFonts w:asciiTheme="minorHAnsi" w:hAnsiTheme="minorHAnsi" w:cstheme="minorHAnsi"/>
          <w:sz w:val="24"/>
          <w:szCs w:val="24"/>
        </w:rPr>
        <w:t xml:space="preserve">.  </w:t>
      </w:r>
      <w:r w:rsidR="00EB6D8F" w:rsidRPr="00A2452E">
        <w:rPr>
          <w:rFonts w:asciiTheme="minorHAnsi" w:hAnsiTheme="minorHAnsi" w:cstheme="minorHAnsi"/>
          <w:sz w:val="24"/>
          <w:szCs w:val="24"/>
        </w:rPr>
        <w:t>If</w:t>
      </w:r>
      <w:r w:rsidRPr="00A2452E">
        <w:rPr>
          <w:rFonts w:asciiTheme="minorHAnsi" w:hAnsiTheme="minorHAnsi" w:cstheme="minorHAnsi"/>
          <w:sz w:val="24"/>
          <w:szCs w:val="24"/>
        </w:rPr>
        <w:t xml:space="preserve"> a required product is no longer available, a substitute product may be recommended.  The </w:t>
      </w:r>
      <w:r w:rsidR="004863E0" w:rsidRPr="00A2452E">
        <w:rPr>
          <w:rFonts w:asciiTheme="minorHAnsi" w:hAnsiTheme="minorHAnsi" w:cstheme="minorHAnsi"/>
          <w:sz w:val="24"/>
          <w:szCs w:val="24"/>
        </w:rPr>
        <w:t>Contractor</w:t>
      </w:r>
      <w:r w:rsidRPr="00A2452E">
        <w:rPr>
          <w:rFonts w:asciiTheme="minorHAnsi" w:hAnsiTheme="minorHAnsi" w:cstheme="minorHAnsi"/>
          <w:color w:val="000000"/>
          <w:sz w:val="24"/>
          <w:szCs w:val="24"/>
        </w:rPr>
        <w:t xml:space="preserve"> will provide a written notification from the manufacturer that the product is no longer available and suggest a suitable substitute.  The County reserves the right to be the sole judge of what is equal and acceptable as a substitute and may require the </w:t>
      </w:r>
      <w:r w:rsidR="00E63648">
        <w:rPr>
          <w:rFonts w:asciiTheme="minorHAnsi" w:hAnsiTheme="minorHAnsi" w:cstheme="minorHAnsi"/>
          <w:color w:val="000000"/>
          <w:sz w:val="24"/>
          <w:szCs w:val="24"/>
        </w:rPr>
        <w:t>C</w:t>
      </w:r>
      <w:r w:rsidR="00E63648" w:rsidRPr="00A2452E">
        <w:rPr>
          <w:rFonts w:asciiTheme="minorHAnsi" w:hAnsiTheme="minorHAnsi" w:cstheme="minorHAnsi"/>
          <w:color w:val="000000"/>
          <w:sz w:val="24"/>
          <w:szCs w:val="24"/>
        </w:rPr>
        <w:t xml:space="preserve">ontractor </w:t>
      </w:r>
      <w:r w:rsidRPr="00A2452E">
        <w:rPr>
          <w:rFonts w:asciiTheme="minorHAnsi" w:hAnsiTheme="minorHAnsi" w:cstheme="minorHAnsi"/>
          <w:color w:val="000000"/>
          <w:sz w:val="24"/>
          <w:szCs w:val="24"/>
        </w:rPr>
        <w:t>to provide additional information and/or samples of the substitute/replacement product at no cost to the County.</w:t>
      </w:r>
    </w:p>
    <w:p w14:paraId="655E661C" w14:textId="27923D53" w:rsidR="00A2452E" w:rsidRPr="00EB6D8F" w:rsidRDefault="00A2452E" w:rsidP="00A2452E">
      <w:pPr>
        <w:pStyle w:val="Itema"/>
        <w:numPr>
          <w:ilvl w:val="7"/>
          <w:numId w:val="3"/>
        </w:numPr>
        <w:ind w:hanging="810"/>
        <w:rPr>
          <w:rFonts w:asciiTheme="minorHAnsi" w:hAnsiTheme="minorHAnsi" w:cstheme="minorHAnsi"/>
          <w:sz w:val="24"/>
          <w:szCs w:val="24"/>
        </w:rPr>
      </w:pPr>
      <w:r w:rsidRPr="00A2452E">
        <w:rPr>
          <w:rFonts w:asciiTheme="minorHAnsi" w:hAnsiTheme="minorHAnsi" w:cstheme="minorHAnsi"/>
          <w:spacing w:val="-3"/>
          <w:sz w:val="24"/>
          <w:szCs w:val="24"/>
        </w:rPr>
        <w:t>Customized</w:t>
      </w:r>
      <w:r w:rsidRPr="00A2452E">
        <w:rPr>
          <w:rFonts w:asciiTheme="minorHAnsi" w:hAnsiTheme="minorHAnsi" w:cstheme="minorHAnsi"/>
          <w:sz w:val="24"/>
          <w:szCs w:val="24"/>
        </w:rPr>
        <w:t xml:space="preserve"> products are to be billed per order like any other product. </w:t>
      </w:r>
      <w:proofErr w:type="gramStart"/>
      <w:r w:rsidRPr="00A2452E">
        <w:rPr>
          <w:rFonts w:asciiTheme="minorHAnsi" w:hAnsiTheme="minorHAnsi" w:cstheme="minorHAnsi"/>
          <w:sz w:val="24"/>
          <w:szCs w:val="24"/>
        </w:rPr>
        <w:t>Contractor</w:t>
      </w:r>
      <w:proofErr w:type="gramEnd"/>
      <w:r w:rsidRPr="00A2452E">
        <w:rPr>
          <w:rFonts w:asciiTheme="minorHAnsi" w:hAnsiTheme="minorHAnsi" w:cstheme="minorHAnsi"/>
          <w:sz w:val="24"/>
          <w:szCs w:val="24"/>
        </w:rPr>
        <w:t xml:space="preserve"> </w:t>
      </w:r>
      <w:r>
        <w:rPr>
          <w:rFonts w:asciiTheme="minorHAnsi" w:hAnsiTheme="minorHAnsi" w:cstheme="minorHAnsi"/>
          <w:sz w:val="24"/>
          <w:szCs w:val="24"/>
        </w:rPr>
        <w:t>must</w:t>
      </w:r>
      <w:r w:rsidRPr="00A2452E">
        <w:rPr>
          <w:rFonts w:asciiTheme="minorHAnsi" w:hAnsiTheme="minorHAnsi" w:cstheme="minorHAnsi"/>
          <w:sz w:val="24"/>
          <w:szCs w:val="24"/>
        </w:rPr>
        <w:t xml:space="preserve"> </w:t>
      </w:r>
      <w:r w:rsidRPr="00A2452E">
        <w:rPr>
          <w:rFonts w:asciiTheme="minorHAnsi" w:hAnsiTheme="minorHAnsi" w:cstheme="minorHAnsi"/>
          <w:spacing w:val="-3"/>
          <w:sz w:val="24"/>
          <w:szCs w:val="24"/>
        </w:rPr>
        <w:t>be</w:t>
      </w:r>
      <w:r w:rsidRPr="00A2452E">
        <w:rPr>
          <w:rFonts w:asciiTheme="minorHAnsi" w:hAnsiTheme="minorHAnsi" w:cstheme="minorHAnsi"/>
          <w:sz w:val="24"/>
          <w:szCs w:val="24"/>
        </w:rPr>
        <w:t xml:space="preserve"> responsible for </w:t>
      </w:r>
      <w:r w:rsidRPr="00A2452E">
        <w:rPr>
          <w:rFonts w:asciiTheme="minorHAnsi" w:hAnsiTheme="minorHAnsi" w:cstheme="minorHAnsi"/>
          <w:spacing w:val="-3"/>
          <w:sz w:val="24"/>
          <w:szCs w:val="24"/>
        </w:rPr>
        <w:t>assigning</w:t>
      </w:r>
      <w:r w:rsidRPr="00A2452E">
        <w:rPr>
          <w:rFonts w:asciiTheme="minorHAnsi" w:hAnsiTheme="minorHAnsi" w:cstheme="minorHAnsi"/>
          <w:sz w:val="24"/>
          <w:szCs w:val="24"/>
        </w:rPr>
        <w:t xml:space="preserve"> permanent product codes to </w:t>
      </w:r>
      <w:r w:rsidRPr="00A2452E">
        <w:rPr>
          <w:rFonts w:asciiTheme="minorHAnsi" w:hAnsiTheme="minorHAnsi" w:cstheme="minorHAnsi"/>
          <w:sz w:val="24"/>
          <w:szCs w:val="24"/>
        </w:rPr>
        <w:lastRenderedPageBreak/>
        <w:t xml:space="preserve">these products.  These product codes will be </w:t>
      </w:r>
      <w:proofErr w:type="gramStart"/>
      <w:r w:rsidRPr="00A2452E">
        <w:rPr>
          <w:rFonts w:asciiTheme="minorHAnsi" w:hAnsiTheme="minorHAnsi" w:cstheme="minorHAnsi"/>
          <w:sz w:val="24"/>
          <w:szCs w:val="24"/>
        </w:rPr>
        <w:t>referenced</w:t>
      </w:r>
      <w:proofErr w:type="gramEnd"/>
      <w:r w:rsidRPr="00A2452E">
        <w:rPr>
          <w:rFonts w:asciiTheme="minorHAnsi" w:hAnsiTheme="minorHAnsi" w:cstheme="minorHAnsi"/>
          <w:sz w:val="24"/>
          <w:szCs w:val="24"/>
        </w:rPr>
        <w:t xml:space="preserve"> on packing slips, invoices, and usage reports.  </w:t>
      </w:r>
      <w:r w:rsidRPr="00A2452E">
        <w:rPr>
          <w:rFonts w:asciiTheme="minorHAnsi" w:hAnsiTheme="minorHAnsi" w:cstheme="minorHAnsi"/>
          <w:spacing w:val="-3"/>
          <w:sz w:val="24"/>
          <w:szCs w:val="24"/>
        </w:rPr>
        <w:t xml:space="preserve">Custom products </w:t>
      </w:r>
      <w:r>
        <w:rPr>
          <w:rFonts w:asciiTheme="minorHAnsi" w:hAnsiTheme="minorHAnsi" w:cstheme="minorHAnsi"/>
          <w:spacing w:val="-3"/>
          <w:sz w:val="24"/>
          <w:szCs w:val="24"/>
        </w:rPr>
        <w:t>must</w:t>
      </w:r>
      <w:r w:rsidRPr="00A2452E">
        <w:rPr>
          <w:rFonts w:asciiTheme="minorHAnsi" w:hAnsiTheme="minorHAnsi" w:cstheme="minorHAnsi"/>
          <w:spacing w:val="-3"/>
          <w:sz w:val="24"/>
          <w:szCs w:val="24"/>
        </w:rPr>
        <w:t xml:space="preserve"> be delivered within ten (10) </w:t>
      </w:r>
      <w:r w:rsidRPr="00EB6D8F">
        <w:rPr>
          <w:rFonts w:asciiTheme="minorHAnsi" w:hAnsiTheme="minorHAnsi" w:cstheme="minorHAnsi"/>
          <w:spacing w:val="-3"/>
          <w:sz w:val="24"/>
          <w:szCs w:val="24"/>
        </w:rPr>
        <w:t>working days from receipt of order.</w:t>
      </w:r>
    </w:p>
    <w:p w14:paraId="71802CAA" w14:textId="5042D912" w:rsidR="00A2452E" w:rsidRPr="00EB6D8F" w:rsidRDefault="00A2452E" w:rsidP="00A2452E">
      <w:pPr>
        <w:pStyle w:val="Item1"/>
        <w:numPr>
          <w:ilvl w:val="0"/>
          <w:numId w:val="0"/>
        </w:numPr>
        <w:ind w:left="2880" w:hanging="720"/>
        <w:rPr>
          <w:rFonts w:asciiTheme="minorHAnsi" w:hAnsiTheme="minorHAnsi" w:cstheme="minorHAnsi"/>
          <w:sz w:val="24"/>
          <w:szCs w:val="24"/>
        </w:rPr>
      </w:pPr>
      <w:r w:rsidRPr="00EB6D8F">
        <w:rPr>
          <w:rFonts w:asciiTheme="minorHAnsi" w:hAnsiTheme="minorHAnsi" w:cstheme="minorHAnsi"/>
          <w:color w:val="000000"/>
          <w:spacing w:val="-3"/>
          <w:sz w:val="24"/>
          <w:szCs w:val="24"/>
        </w:rPr>
        <w:t>e.</w:t>
      </w:r>
      <w:r w:rsidRPr="00EB6D8F">
        <w:rPr>
          <w:rFonts w:asciiTheme="minorHAnsi" w:hAnsiTheme="minorHAnsi" w:cstheme="minorHAnsi"/>
          <w:color w:val="000000"/>
          <w:spacing w:val="-3"/>
          <w:sz w:val="24"/>
          <w:szCs w:val="24"/>
        </w:rPr>
        <w:tab/>
        <w:t xml:space="preserve">Per mutual agreement of </w:t>
      </w:r>
      <w:r w:rsidR="00222A91">
        <w:rPr>
          <w:rFonts w:asciiTheme="minorHAnsi" w:hAnsiTheme="minorHAnsi" w:cstheme="minorHAnsi"/>
          <w:color w:val="000000"/>
          <w:spacing w:val="-3"/>
          <w:sz w:val="24"/>
          <w:szCs w:val="24"/>
        </w:rPr>
        <w:t>C</w:t>
      </w:r>
      <w:r w:rsidRPr="00EB6D8F">
        <w:rPr>
          <w:rFonts w:asciiTheme="minorHAnsi" w:hAnsiTheme="minorHAnsi" w:cstheme="minorHAnsi"/>
          <w:color w:val="000000"/>
          <w:spacing w:val="-3"/>
          <w:sz w:val="24"/>
          <w:szCs w:val="24"/>
        </w:rPr>
        <w:t>ontractor and County, products may be added to or deleted from the contract item</w:t>
      </w:r>
      <w:r w:rsidR="00C7749A">
        <w:rPr>
          <w:rFonts w:asciiTheme="minorHAnsi" w:hAnsiTheme="minorHAnsi" w:cstheme="minorHAnsi"/>
          <w:color w:val="000000"/>
          <w:spacing w:val="-3"/>
          <w:sz w:val="24"/>
          <w:szCs w:val="24"/>
        </w:rPr>
        <w:t>s</w:t>
      </w:r>
      <w:r w:rsidRPr="00EB6D8F">
        <w:rPr>
          <w:rFonts w:asciiTheme="minorHAnsi" w:hAnsiTheme="minorHAnsi" w:cstheme="minorHAnsi"/>
          <w:color w:val="000000"/>
          <w:spacing w:val="-3"/>
          <w:sz w:val="24"/>
          <w:szCs w:val="24"/>
        </w:rPr>
        <w:t xml:space="preserve"> list.</w:t>
      </w:r>
    </w:p>
    <w:p w14:paraId="5D3E768F" w14:textId="77777777" w:rsidR="00A2452E" w:rsidRPr="008750B2" w:rsidRDefault="00A2452E" w:rsidP="00A2452E">
      <w:pPr>
        <w:pStyle w:val="Item1"/>
        <w:rPr>
          <w:rFonts w:asciiTheme="minorHAnsi" w:hAnsiTheme="minorHAnsi" w:cstheme="minorHAnsi"/>
          <w:sz w:val="24"/>
          <w:szCs w:val="24"/>
        </w:rPr>
      </w:pPr>
      <w:r w:rsidRPr="008750B2">
        <w:rPr>
          <w:rFonts w:asciiTheme="minorHAnsi" w:hAnsiTheme="minorHAnsi" w:cstheme="minorHAnsi"/>
          <w:sz w:val="24"/>
          <w:szCs w:val="24"/>
        </w:rPr>
        <w:t>Packaging</w:t>
      </w:r>
    </w:p>
    <w:p w14:paraId="40572F14" w14:textId="3F4444D5" w:rsidR="00A2452E" w:rsidRPr="00FA189B" w:rsidRDefault="00A2452E" w:rsidP="00B81A9E">
      <w:pPr>
        <w:pStyle w:val="Item10"/>
        <w:ind w:left="2880" w:hanging="720"/>
        <w:rPr>
          <w:sz w:val="24"/>
          <w:szCs w:val="24"/>
        </w:rPr>
      </w:pPr>
      <w:r w:rsidRPr="00FA189B">
        <w:rPr>
          <w:sz w:val="24"/>
          <w:szCs w:val="24"/>
        </w:rPr>
        <w:t xml:space="preserve">All items must be in </w:t>
      </w:r>
      <w:proofErr w:type="gramStart"/>
      <w:r w:rsidRPr="00FA189B">
        <w:rPr>
          <w:sz w:val="24"/>
          <w:szCs w:val="24"/>
        </w:rPr>
        <w:t>its</w:t>
      </w:r>
      <w:proofErr w:type="gramEnd"/>
      <w:r w:rsidRPr="00FA189B">
        <w:rPr>
          <w:sz w:val="24"/>
          <w:szCs w:val="24"/>
        </w:rPr>
        <w:t xml:space="preserve"> original manufacturer’s packaging.</w:t>
      </w:r>
    </w:p>
    <w:p w14:paraId="6BB5F804" w14:textId="425BAC3E" w:rsidR="00A2452E" w:rsidRPr="008750B2" w:rsidRDefault="00A2452E" w:rsidP="00A2452E">
      <w:pPr>
        <w:pStyle w:val="Item10"/>
        <w:ind w:left="2880" w:hanging="747"/>
        <w:rPr>
          <w:rFonts w:asciiTheme="minorHAnsi" w:hAnsiTheme="minorHAnsi" w:cstheme="minorHAnsi"/>
          <w:sz w:val="24"/>
          <w:szCs w:val="24"/>
        </w:rPr>
      </w:pPr>
      <w:proofErr w:type="gramStart"/>
      <w:r w:rsidRPr="008750B2">
        <w:rPr>
          <w:rFonts w:asciiTheme="minorHAnsi" w:hAnsiTheme="minorHAnsi" w:cstheme="minorHAnsi"/>
          <w:sz w:val="24"/>
          <w:szCs w:val="24"/>
        </w:rPr>
        <w:t>Contractor is</w:t>
      </w:r>
      <w:proofErr w:type="gramEnd"/>
      <w:r w:rsidRPr="008750B2">
        <w:rPr>
          <w:rFonts w:asciiTheme="minorHAnsi" w:hAnsiTheme="minorHAnsi" w:cstheme="minorHAnsi"/>
          <w:sz w:val="24"/>
          <w:szCs w:val="24"/>
        </w:rPr>
        <w:t xml:space="preserve"> encouraged to minimize the quantity of packaging materials used to deliver products.  All shipping/packaging materials must be easily recycled.</w:t>
      </w:r>
    </w:p>
    <w:p w14:paraId="3EF8A4EB" w14:textId="0B39BB35" w:rsidR="00A2452E" w:rsidRPr="00A2452E" w:rsidRDefault="00A2452E" w:rsidP="00A2452E">
      <w:pPr>
        <w:pStyle w:val="Item10"/>
        <w:ind w:left="2880" w:hanging="747"/>
        <w:rPr>
          <w:rFonts w:asciiTheme="minorHAnsi" w:hAnsiTheme="minorHAnsi" w:cstheme="minorHAnsi"/>
          <w:sz w:val="24"/>
          <w:szCs w:val="24"/>
        </w:rPr>
      </w:pPr>
      <w:r w:rsidRPr="008750B2">
        <w:rPr>
          <w:rFonts w:asciiTheme="minorHAnsi" w:hAnsiTheme="minorHAnsi" w:cstheme="minorHAnsi"/>
          <w:sz w:val="24"/>
          <w:szCs w:val="24"/>
        </w:rPr>
        <w:t>All items must be manufactured and packaged under modern sanitary conditions within federal</w:t>
      </w:r>
      <w:r w:rsidRPr="00A2452E">
        <w:rPr>
          <w:rFonts w:asciiTheme="minorHAnsi" w:hAnsiTheme="minorHAnsi" w:cstheme="minorHAnsi"/>
          <w:sz w:val="24"/>
          <w:szCs w:val="24"/>
        </w:rPr>
        <w:t xml:space="preserve"> and state law standard industry practices.</w:t>
      </w:r>
    </w:p>
    <w:p w14:paraId="63DBA1C3" w14:textId="04F7B9A9" w:rsidR="00A2452E" w:rsidRPr="00A2452E" w:rsidRDefault="00A2452E" w:rsidP="00A2452E">
      <w:pPr>
        <w:pStyle w:val="Item10"/>
        <w:ind w:left="2880" w:hanging="810"/>
        <w:rPr>
          <w:rFonts w:asciiTheme="minorHAnsi" w:hAnsiTheme="minorHAnsi" w:cstheme="minorHAnsi"/>
          <w:sz w:val="24"/>
          <w:szCs w:val="24"/>
        </w:rPr>
      </w:pPr>
      <w:r w:rsidRPr="00A2452E">
        <w:rPr>
          <w:rFonts w:asciiTheme="minorHAnsi" w:hAnsiTheme="minorHAnsi" w:cstheme="minorHAnsi"/>
          <w:sz w:val="24"/>
          <w:szCs w:val="24"/>
        </w:rPr>
        <w:t xml:space="preserve">Packaging </w:t>
      </w:r>
      <w:r>
        <w:rPr>
          <w:rFonts w:asciiTheme="minorHAnsi" w:hAnsiTheme="minorHAnsi" w:cstheme="minorHAnsi"/>
          <w:sz w:val="24"/>
          <w:szCs w:val="24"/>
        </w:rPr>
        <w:t>must</w:t>
      </w:r>
      <w:r w:rsidRPr="00A2452E">
        <w:rPr>
          <w:rFonts w:asciiTheme="minorHAnsi" w:hAnsiTheme="minorHAnsi" w:cstheme="minorHAnsi"/>
          <w:sz w:val="24"/>
          <w:szCs w:val="24"/>
        </w:rPr>
        <w:t xml:space="preserve"> not consist of polystyrene packing peanuts or any other difficult-to-recycle packaging material, such as rigid polystyrene or polyurethane foam, polyvinyl chloride (PVC), or multi-material packaging.  Contractors are encouraged to minimize the quantity of packaging materials used to deliver products</w:t>
      </w:r>
      <w:r w:rsidR="00C7749A">
        <w:rPr>
          <w:rFonts w:asciiTheme="minorHAnsi" w:hAnsiTheme="minorHAnsi" w:cstheme="minorHAnsi"/>
          <w:sz w:val="24"/>
          <w:szCs w:val="24"/>
        </w:rPr>
        <w:t>, while ensuring products arrive in excellent condition</w:t>
      </w:r>
      <w:r w:rsidRPr="00A2452E">
        <w:rPr>
          <w:rFonts w:asciiTheme="minorHAnsi" w:hAnsiTheme="minorHAnsi" w:cstheme="minorHAnsi"/>
          <w:sz w:val="24"/>
          <w:szCs w:val="24"/>
        </w:rPr>
        <w:t>.</w:t>
      </w:r>
    </w:p>
    <w:p w14:paraId="7BD9A03C" w14:textId="77777777" w:rsidR="00A2452E" w:rsidRPr="00A2452E" w:rsidRDefault="00A2452E" w:rsidP="00A2452E">
      <w:pPr>
        <w:pStyle w:val="Item1"/>
        <w:rPr>
          <w:rFonts w:asciiTheme="minorHAnsi" w:hAnsiTheme="minorHAnsi" w:cstheme="minorHAnsi"/>
          <w:sz w:val="24"/>
          <w:szCs w:val="24"/>
        </w:rPr>
      </w:pPr>
      <w:r w:rsidRPr="00A2452E">
        <w:rPr>
          <w:rFonts w:asciiTheme="minorHAnsi" w:hAnsiTheme="minorHAnsi" w:cstheme="minorHAnsi"/>
          <w:sz w:val="24"/>
          <w:szCs w:val="24"/>
        </w:rPr>
        <w:t xml:space="preserve">Delivery </w:t>
      </w:r>
      <w:r w:rsidRPr="00A2452E">
        <w:rPr>
          <w:rFonts w:asciiTheme="minorHAnsi" w:hAnsiTheme="minorHAnsi" w:cstheme="minorHAnsi"/>
          <w:color w:val="000000"/>
          <w:spacing w:val="-3"/>
          <w:sz w:val="24"/>
          <w:szCs w:val="24"/>
        </w:rPr>
        <w:t>Requirements:</w:t>
      </w:r>
    </w:p>
    <w:p w14:paraId="66E51B4D" w14:textId="7C304D58" w:rsidR="00A2452E" w:rsidRPr="00A2452E" w:rsidRDefault="00A2452E" w:rsidP="001F6A01">
      <w:pPr>
        <w:pStyle w:val="Item10"/>
        <w:ind w:left="2880" w:hanging="720"/>
        <w:rPr>
          <w:rFonts w:asciiTheme="minorHAnsi" w:hAnsiTheme="minorHAnsi" w:cstheme="minorHAnsi"/>
          <w:sz w:val="24"/>
          <w:szCs w:val="24"/>
        </w:rPr>
      </w:pPr>
      <w:proofErr w:type="gramStart"/>
      <w:r w:rsidRPr="00A2452E">
        <w:rPr>
          <w:rFonts w:asciiTheme="minorHAnsi" w:hAnsiTheme="minorHAnsi" w:cstheme="minorHAnsi"/>
          <w:sz w:val="24"/>
          <w:szCs w:val="24"/>
        </w:rPr>
        <w:t>Contractor</w:t>
      </w:r>
      <w:proofErr w:type="gramEnd"/>
      <w:r w:rsidRPr="00A2452E">
        <w:rPr>
          <w:rFonts w:asciiTheme="minorHAnsi" w:hAnsiTheme="minorHAnsi" w:cstheme="minorHAnsi"/>
          <w:sz w:val="24"/>
          <w:szCs w:val="24"/>
        </w:rPr>
        <w:t xml:space="preserve"> </w:t>
      </w:r>
      <w:r>
        <w:rPr>
          <w:rFonts w:asciiTheme="minorHAnsi" w:hAnsiTheme="minorHAnsi" w:cstheme="minorHAnsi"/>
          <w:sz w:val="24"/>
          <w:szCs w:val="24"/>
        </w:rPr>
        <w:t>must</w:t>
      </w:r>
      <w:r w:rsidRPr="00A2452E">
        <w:rPr>
          <w:rFonts w:asciiTheme="minorHAnsi" w:hAnsiTheme="minorHAnsi" w:cstheme="minorHAnsi"/>
          <w:sz w:val="24"/>
          <w:szCs w:val="24"/>
        </w:rPr>
        <w:t xml:space="preserve"> provide delivery within 24 hours, or one business day, after receipt of an order.</w:t>
      </w:r>
    </w:p>
    <w:p w14:paraId="7E553C66" w14:textId="77777777" w:rsidR="00A2452E" w:rsidRPr="00A2452E" w:rsidRDefault="00A2452E" w:rsidP="00A2452E">
      <w:pPr>
        <w:pStyle w:val="Item10"/>
        <w:ind w:left="2880" w:hanging="747"/>
        <w:rPr>
          <w:rFonts w:asciiTheme="minorHAnsi" w:hAnsiTheme="minorHAnsi" w:cstheme="minorHAnsi"/>
          <w:sz w:val="24"/>
          <w:szCs w:val="24"/>
        </w:rPr>
      </w:pPr>
      <w:proofErr w:type="gramStart"/>
      <w:r w:rsidRPr="00A2452E">
        <w:rPr>
          <w:rFonts w:asciiTheme="minorHAnsi" w:hAnsiTheme="minorHAnsi" w:cstheme="minorHAnsi"/>
          <w:sz w:val="24"/>
          <w:szCs w:val="24"/>
        </w:rPr>
        <w:t>Contractor</w:t>
      </w:r>
      <w:proofErr w:type="gramEnd"/>
      <w:r w:rsidRPr="00A2452E">
        <w:rPr>
          <w:rFonts w:asciiTheme="minorHAnsi" w:hAnsiTheme="minorHAnsi" w:cstheme="minorHAnsi"/>
          <w:sz w:val="24"/>
          <w:szCs w:val="24"/>
        </w:rPr>
        <w:t xml:space="preserve"> must provide next day delivery of stock items and delivery within ten (10) days for non-stock items.</w:t>
      </w:r>
    </w:p>
    <w:p w14:paraId="26FB16AF" w14:textId="41BC62E6" w:rsidR="00A2452E" w:rsidRPr="00A2452E" w:rsidRDefault="00A2452E" w:rsidP="00A2452E">
      <w:pPr>
        <w:pStyle w:val="Item10"/>
        <w:ind w:left="2880" w:hanging="747"/>
        <w:rPr>
          <w:rFonts w:asciiTheme="minorHAnsi" w:hAnsiTheme="minorHAnsi" w:cstheme="minorHAnsi"/>
          <w:sz w:val="24"/>
          <w:szCs w:val="24"/>
        </w:rPr>
      </w:pPr>
      <w:r w:rsidRPr="00A2452E">
        <w:rPr>
          <w:rFonts w:asciiTheme="minorHAnsi" w:hAnsiTheme="minorHAnsi" w:cstheme="minorHAnsi"/>
          <w:sz w:val="24"/>
          <w:szCs w:val="24"/>
        </w:rPr>
        <w:t xml:space="preserve">No minimum charge for merchandise or minimum order quantities will be allowed.  However, </w:t>
      </w:r>
      <w:r w:rsidR="00222A91">
        <w:rPr>
          <w:rFonts w:asciiTheme="minorHAnsi" w:hAnsiTheme="minorHAnsi" w:cstheme="minorHAnsi"/>
          <w:sz w:val="24"/>
          <w:szCs w:val="24"/>
        </w:rPr>
        <w:t>C</w:t>
      </w:r>
      <w:r w:rsidRPr="00A2452E">
        <w:rPr>
          <w:rFonts w:asciiTheme="minorHAnsi" w:hAnsiTheme="minorHAnsi" w:cstheme="minorHAnsi"/>
          <w:sz w:val="24"/>
          <w:szCs w:val="24"/>
        </w:rPr>
        <w:t xml:space="preserve">ontractor </w:t>
      </w:r>
      <w:r>
        <w:rPr>
          <w:rFonts w:asciiTheme="minorHAnsi" w:hAnsiTheme="minorHAnsi" w:cstheme="minorHAnsi"/>
          <w:sz w:val="24"/>
          <w:szCs w:val="24"/>
        </w:rPr>
        <w:t>must</w:t>
      </w:r>
      <w:r w:rsidRPr="00A2452E">
        <w:rPr>
          <w:rFonts w:asciiTheme="minorHAnsi" w:hAnsiTheme="minorHAnsi" w:cstheme="minorHAnsi"/>
          <w:sz w:val="24"/>
          <w:szCs w:val="24"/>
        </w:rPr>
        <w:t xml:space="preserve"> propose strategies for reducing deliveries and the associated greenhouse gas emissions such as:</w:t>
      </w:r>
    </w:p>
    <w:p w14:paraId="09A1F458" w14:textId="00F33FD6" w:rsidR="00A2452E" w:rsidRPr="00A2452E" w:rsidRDefault="00A2452E" w:rsidP="00A2452E">
      <w:pPr>
        <w:pStyle w:val="ListParagraph"/>
        <w:numPr>
          <w:ilvl w:val="4"/>
          <w:numId w:val="31"/>
        </w:numPr>
        <w:spacing w:after="240"/>
        <w:ind w:hanging="720"/>
        <w:rPr>
          <w:rFonts w:asciiTheme="minorHAnsi" w:hAnsiTheme="minorHAnsi" w:cstheme="minorHAnsi"/>
          <w:sz w:val="24"/>
          <w:szCs w:val="24"/>
        </w:rPr>
      </w:pPr>
      <w:r w:rsidRPr="00A2452E">
        <w:rPr>
          <w:rFonts w:asciiTheme="minorHAnsi" w:hAnsiTheme="minorHAnsi" w:cstheme="minorHAnsi"/>
          <w:sz w:val="24"/>
          <w:szCs w:val="24"/>
        </w:rPr>
        <w:t xml:space="preserve">Voluntarily consolidating orders to effectively limit the frequency of orders to once a month, every two weeks, or other interval that is reasonable to the needs of the County </w:t>
      </w:r>
      <w:r w:rsidR="00507B00" w:rsidRPr="00A2452E">
        <w:rPr>
          <w:rFonts w:asciiTheme="minorHAnsi" w:hAnsiTheme="minorHAnsi" w:cstheme="minorHAnsi"/>
          <w:sz w:val="24"/>
          <w:szCs w:val="24"/>
        </w:rPr>
        <w:t>agenc</w:t>
      </w:r>
      <w:r w:rsidR="00507B00">
        <w:rPr>
          <w:rFonts w:asciiTheme="minorHAnsi" w:hAnsiTheme="minorHAnsi" w:cstheme="minorHAnsi"/>
          <w:sz w:val="24"/>
          <w:szCs w:val="24"/>
        </w:rPr>
        <w:t>ies</w:t>
      </w:r>
      <w:r w:rsidR="00507B00" w:rsidRPr="00A2452E">
        <w:rPr>
          <w:rFonts w:asciiTheme="minorHAnsi" w:hAnsiTheme="minorHAnsi" w:cstheme="minorHAnsi"/>
          <w:sz w:val="24"/>
          <w:szCs w:val="24"/>
        </w:rPr>
        <w:t xml:space="preserve"> </w:t>
      </w:r>
      <w:r w:rsidRPr="00A2452E">
        <w:rPr>
          <w:rFonts w:asciiTheme="minorHAnsi" w:hAnsiTheme="minorHAnsi" w:cstheme="minorHAnsi"/>
          <w:sz w:val="24"/>
          <w:szCs w:val="24"/>
        </w:rPr>
        <w:t>and department</w:t>
      </w:r>
      <w:r w:rsidR="00507B00">
        <w:rPr>
          <w:rFonts w:asciiTheme="minorHAnsi" w:hAnsiTheme="minorHAnsi" w:cstheme="minorHAnsi"/>
          <w:sz w:val="24"/>
          <w:szCs w:val="24"/>
        </w:rPr>
        <w:t>s</w:t>
      </w:r>
      <w:r w:rsidRPr="00A2452E">
        <w:rPr>
          <w:rFonts w:asciiTheme="minorHAnsi" w:hAnsiTheme="minorHAnsi" w:cstheme="minorHAnsi"/>
          <w:sz w:val="24"/>
          <w:szCs w:val="24"/>
        </w:rPr>
        <w:t>.</w:t>
      </w:r>
    </w:p>
    <w:p w14:paraId="2527935C" w14:textId="77777777" w:rsidR="00A2452E" w:rsidRPr="00A2452E" w:rsidRDefault="00A2452E" w:rsidP="00A2452E">
      <w:pPr>
        <w:pStyle w:val="ListParagraph"/>
        <w:numPr>
          <w:ilvl w:val="4"/>
          <w:numId w:val="31"/>
        </w:numPr>
        <w:spacing w:after="240"/>
        <w:ind w:hanging="720"/>
        <w:rPr>
          <w:rFonts w:asciiTheme="minorHAnsi" w:hAnsiTheme="minorHAnsi" w:cstheme="minorHAnsi"/>
          <w:sz w:val="24"/>
          <w:szCs w:val="24"/>
        </w:rPr>
      </w:pPr>
      <w:r w:rsidRPr="00A2452E">
        <w:rPr>
          <w:rFonts w:asciiTheme="minorHAnsi" w:hAnsiTheme="minorHAnsi" w:cstheme="minorHAnsi"/>
          <w:sz w:val="24"/>
          <w:szCs w:val="24"/>
        </w:rPr>
        <w:t>Assisting with coordination of delivery dates among individual delivery points within one facility.</w:t>
      </w:r>
    </w:p>
    <w:p w14:paraId="7A4CFD85" w14:textId="146748BD" w:rsidR="00A2452E" w:rsidRPr="00A2452E" w:rsidRDefault="00A2452E" w:rsidP="00A2452E">
      <w:pPr>
        <w:pStyle w:val="ListParagraph"/>
        <w:numPr>
          <w:ilvl w:val="4"/>
          <w:numId w:val="31"/>
        </w:numPr>
        <w:ind w:hanging="720"/>
        <w:rPr>
          <w:rFonts w:asciiTheme="minorHAnsi" w:hAnsiTheme="minorHAnsi" w:cstheme="minorHAnsi"/>
          <w:sz w:val="24"/>
          <w:szCs w:val="24"/>
        </w:rPr>
      </w:pPr>
      <w:r w:rsidRPr="00A2452E">
        <w:rPr>
          <w:rFonts w:asciiTheme="minorHAnsi" w:hAnsiTheme="minorHAnsi" w:cstheme="minorHAnsi"/>
          <w:sz w:val="24"/>
          <w:szCs w:val="24"/>
        </w:rPr>
        <w:lastRenderedPageBreak/>
        <w:t xml:space="preserve">Other strategies as agreed upon by the </w:t>
      </w:r>
      <w:r w:rsidR="00AF3C0C">
        <w:rPr>
          <w:rFonts w:asciiTheme="minorHAnsi" w:hAnsiTheme="minorHAnsi" w:cstheme="minorHAnsi"/>
          <w:sz w:val="24"/>
          <w:szCs w:val="24"/>
        </w:rPr>
        <w:t>C</w:t>
      </w:r>
      <w:r w:rsidR="00AF3C0C" w:rsidRPr="00A2452E">
        <w:rPr>
          <w:rFonts w:asciiTheme="minorHAnsi" w:hAnsiTheme="minorHAnsi" w:cstheme="minorHAnsi"/>
          <w:sz w:val="24"/>
          <w:szCs w:val="24"/>
        </w:rPr>
        <w:t xml:space="preserve">ontractor </w:t>
      </w:r>
      <w:r w:rsidRPr="00A2452E">
        <w:rPr>
          <w:rFonts w:asciiTheme="minorHAnsi" w:hAnsiTheme="minorHAnsi" w:cstheme="minorHAnsi"/>
          <w:sz w:val="24"/>
          <w:szCs w:val="24"/>
        </w:rPr>
        <w:t>and the County.</w:t>
      </w:r>
    </w:p>
    <w:p w14:paraId="76A6D3FE" w14:textId="77777777" w:rsidR="00A2452E" w:rsidRPr="00A2452E" w:rsidRDefault="00A2452E" w:rsidP="00A2452E">
      <w:pPr>
        <w:pStyle w:val="ListParagraph"/>
        <w:rPr>
          <w:rFonts w:asciiTheme="minorHAnsi" w:hAnsiTheme="minorHAnsi" w:cstheme="minorHAnsi"/>
          <w:sz w:val="24"/>
          <w:szCs w:val="24"/>
        </w:rPr>
      </w:pPr>
    </w:p>
    <w:p w14:paraId="791FC110" w14:textId="70C4DB0A" w:rsidR="00A2452E" w:rsidRPr="00A2452E" w:rsidRDefault="00A2452E" w:rsidP="00A2452E">
      <w:pPr>
        <w:pStyle w:val="Item10"/>
        <w:tabs>
          <w:tab w:val="left" w:pos="2880"/>
        </w:tabs>
        <w:ind w:left="2880" w:hanging="693"/>
        <w:rPr>
          <w:rFonts w:asciiTheme="minorHAnsi" w:hAnsiTheme="minorHAnsi" w:cstheme="minorHAnsi"/>
          <w:sz w:val="24"/>
          <w:szCs w:val="24"/>
        </w:rPr>
      </w:pPr>
      <w:r w:rsidRPr="00A2452E">
        <w:rPr>
          <w:rFonts w:asciiTheme="minorHAnsi" w:hAnsiTheme="minorHAnsi" w:cstheme="minorHAnsi"/>
          <w:sz w:val="24"/>
          <w:szCs w:val="24"/>
        </w:rPr>
        <w:t xml:space="preserve">All items ordered </w:t>
      </w:r>
      <w:r>
        <w:rPr>
          <w:rFonts w:asciiTheme="minorHAnsi" w:hAnsiTheme="minorHAnsi" w:cstheme="minorHAnsi"/>
          <w:sz w:val="24"/>
          <w:szCs w:val="24"/>
        </w:rPr>
        <w:t>must</w:t>
      </w:r>
      <w:r w:rsidRPr="00A2452E">
        <w:rPr>
          <w:rFonts w:asciiTheme="minorHAnsi" w:hAnsiTheme="minorHAnsi" w:cstheme="minorHAnsi"/>
          <w:sz w:val="24"/>
          <w:szCs w:val="24"/>
        </w:rPr>
        <w:t xml:space="preserve"> be shipped as ordered.  Items not immediately available (back ordered) </w:t>
      </w:r>
      <w:r>
        <w:rPr>
          <w:rFonts w:asciiTheme="minorHAnsi" w:hAnsiTheme="minorHAnsi" w:cstheme="minorHAnsi"/>
          <w:sz w:val="24"/>
          <w:szCs w:val="24"/>
        </w:rPr>
        <w:t>must</w:t>
      </w:r>
      <w:r w:rsidRPr="00A2452E">
        <w:rPr>
          <w:rFonts w:asciiTheme="minorHAnsi" w:hAnsiTheme="minorHAnsi" w:cstheme="minorHAnsi"/>
          <w:sz w:val="24"/>
          <w:szCs w:val="24"/>
        </w:rPr>
        <w:t xml:space="preserve"> be so indicated in the packing slip by the </w:t>
      </w:r>
      <w:r w:rsidR="00C17949">
        <w:rPr>
          <w:rFonts w:asciiTheme="minorHAnsi" w:hAnsiTheme="minorHAnsi" w:cstheme="minorHAnsi"/>
          <w:sz w:val="24"/>
          <w:szCs w:val="24"/>
        </w:rPr>
        <w:t>C</w:t>
      </w:r>
      <w:r w:rsidR="00C17949" w:rsidRPr="00A2452E">
        <w:rPr>
          <w:rFonts w:asciiTheme="minorHAnsi" w:hAnsiTheme="minorHAnsi" w:cstheme="minorHAnsi"/>
          <w:sz w:val="24"/>
          <w:szCs w:val="24"/>
        </w:rPr>
        <w:t>ontractor</w:t>
      </w:r>
      <w:r w:rsidRPr="00A2452E">
        <w:rPr>
          <w:rFonts w:asciiTheme="minorHAnsi" w:hAnsiTheme="minorHAnsi" w:cstheme="minorHAnsi"/>
          <w:sz w:val="24"/>
          <w:szCs w:val="24"/>
        </w:rPr>
        <w:t>.</w:t>
      </w:r>
    </w:p>
    <w:p w14:paraId="523E8483" w14:textId="201BED0F" w:rsidR="00A2452E" w:rsidRPr="00A2452E" w:rsidRDefault="00A2452E" w:rsidP="00A2452E">
      <w:pPr>
        <w:pStyle w:val="Item10"/>
        <w:tabs>
          <w:tab w:val="left" w:pos="2880"/>
        </w:tabs>
        <w:ind w:left="2880" w:hanging="675"/>
        <w:rPr>
          <w:rFonts w:asciiTheme="minorHAnsi" w:hAnsiTheme="minorHAnsi" w:cstheme="minorHAnsi"/>
          <w:sz w:val="24"/>
          <w:szCs w:val="24"/>
        </w:rPr>
      </w:pPr>
      <w:r w:rsidRPr="00A2452E">
        <w:rPr>
          <w:rFonts w:asciiTheme="minorHAnsi" w:hAnsiTheme="minorHAnsi" w:cstheme="minorHAnsi"/>
          <w:sz w:val="24"/>
          <w:szCs w:val="24"/>
        </w:rPr>
        <w:t xml:space="preserve">Back orders </w:t>
      </w:r>
      <w:r>
        <w:rPr>
          <w:rFonts w:asciiTheme="minorHAnsi" w:hAnsiTheme="minorHAnsi" w:cstheme="minorHAnsi"/>
          <w:sz w:val="24"/>
          <w:szCs w:val="24"/>
        </w:rPr>
        <w:t>must</w:t>
      </w:r>
      <w:r w:rsidRPr="00A2452E">
        <w:rPr>
          <w:rFonts w:asciiTheme="minorHAnsi" w:hAnsiTheme="minorHAnsi" w:cstheme="minorHAnsi"/>
          <w:sz w:val="24"/>
          <w:szCs w:val="24"/>
        </w:rPr>
        <w:t xml:space="preserve"> be delivered within 72 business hours, or three (3) business days.</w:t>
      </w:r>
    </w:p>
    <w:p w14:paraId="436E7F9D" w14:textId="13B02F7B" w:rsidR="00A2452E" w:rsidRPr="00A2452E" w:rsidRDefault="00A2452E" w:rsidP="00A2452E">
      <w:pPr>
        <w:pStyle w:val="Item10"/>
        <w:tabs>
          <w:tab w:val="left" w:pos="2880"/>
        </w:tabs>
        <w:ind w:left="2880" w:hanging="675"/>
        <w:rPr>
          <w:rFonts w:asciiTheme="minorHAnsi" w:hAnsiTheme="minorHAnsi" w:cstheme="minorHAnsi"/>
          <w:sz w:val="24"/>
          <w:szCs w:val="24"/>
        </w:rPr>
      </w:pPr>
      <w:r w:rsidRPr="00A2452E">
        <w:rPr>
          <w:rFonts w:asciiTheme="minorHAnsi" w:hAnsiTheme="minorHAnsi" w:cstheme="minorHAnsi"/>
          <w:sz w:val="24"/>
          <w:szCs w:val="24"/>
        </w:rPr>
        <w:t xml:space="preserve">Deliveries are to be made by </w:t>
      </w:r>
      <w:proofErr w:type="gramStart"/>
      <w:r w:rsidR="00510354">
        <w:rPr>
          <w:rFonts w:asciiTheme="minorHAnsi" w:hAnsiTheme="minorHAnsi" w:cstheme="minorHAnsi"/>
          <w:sz w:val="24"/>
          <w:szCs w:val="24"/>
        </w:rPr>
        <w:t>C</w:t>
      </w:r>
      <w:r w:rsidR="00510354" w:rsidRPr="00A2452E">
        <w:rPr>
          <w:rFonts w:asciiTheme="minorHAnsi" w:hAnsiTheme="minorHAnsi" w:cstheme="minorHAnsi"/>
          <w:sz w:val="24"/>
          <w:szCs w:val="24"/>
        </w:rPr>
        <w:t>ontractor’s</w:t>
      </w:r>
      <w:proofErr w:type="gramEnd"/>
      <w:r w:rsidR="00510354" w:rsidRPr="00A2452E">
        <w:rPr>
          <w:rFonts w:asciiTheme="minorHAnsi" w:hAnsiTheme="minorHAnsi" w:cstheme="minorHAnsi"/>
          <w:sz w:val="24"/>
          <w:szCs w:val="24"/>
        </w:rPr>
        <w:t xml:space="preserve"> </w:t>
      </w:r>
      <w:r w:rsidRPr="00A2452E">
        <w:rPr>
          <w:rFonts w:asciiTheme="minorHAnsi" w:hAnsiTheme="minorHAnsi" w:cstheme="minorHAnsi"/>
          <w:sz w:val="24"/>
          <w:szCs w:val="24"/>
        </w:rPr>
        <w:t xml:space="preserve">own equipment to the ordering agency and department and to the desk of the person placing the order(s).  Due care </w:t>
      </w:r>
      <w:r>
        <w:rPr>
          <w:rFonts w:asciiTheme="minorHAnsi" w:hAnsiTheme="minorHAnsi" w:cstheme="minorHAnsi"/>
          <w:sz w:val="24"/>
          <w:szCs w:val="24"/>
        </w:rPr>
        <w:t>must</w:t>
      </w:r>
      <w:r w:rsidRPr="00A2452E">
        <w:rPr>
          <w:rFonts w:asciiTheme="minorHAnsi" w:hAnsiTheme="minorHAnsi" w:cstheme="minorHAnsi"/>
          <w:sz w:val="24"/>
          <w:szCs w:val="24"/>
        </w:rPr>
        <w:t xml:space="preserve"> be exercised in packing, handling, and shipping to ensure that the ordered supplies arrive </w:t>
      </w:r>
      <w:proofErr w:type="gramStart"/>
      <w:r w:rsidRPr="00A2452E">
        <w:rPr>
          <w:rFonts w:asciiTheme="minorHAnsi" w:hAnsiTheme="minorHAnsi" w:cstheme="minorHAnsi"/>
          <w:sz w:val="24"/>
          <w:szCs w:val="24"/>
        </w:rPr>
        <w:t>to</w:t>
      </w:r>
      <w:proofErr w:type="gramEnd"/>
      <w:r w:rsidRPr="00A2452E">
        <w:rPr>
          <w:rFonts w:asciiTheme="minorHAnsi" w:hAnsiTheme="minorHAnsi" w:cstheme="minorHAnsi"/>
          <w:sz w:val="24"/>
          <w:szCs w:val="24"/>
        </w:rPr>
        <w:t xml:space="preserve"> the </w:t>
      </w:r>
      <w:r w:rsidR="00222A91" w:rsidRPr="00A2452E">
        <w:rPr>
          <w:rFonts w:asciiTheme="minorHAnsi" w:hAnsiTheme="minorHAnsi" w:cstheme="minorHAnsi"/>
          <w:sz w:val="24"/>
          <w:szCs w:val="24"/>
        </w:rPr>
        <w:t>destination</w:t>
      </w:r>
      <w:r w:rsidRPr="00A2452E">
        <w:rPr>
          <w:rFonts w:asciiTheme="minorHAnsi" w:hAnsiTheme="minorHAnsi" w:cstheme="minorHAnsi"/>
          <w:sz w:val="24"/>
          <w:szCs w:val="24"/>
        </w:rPr>
        <w:t xml:space="preserve"> in excellent condition.</w:t>
      </w:r>
    </w:p>
    <w:p w14:paraId="012284B4" w14:textId="030481A5" w:rsidR="00A2452E" w:rsidRPr="00A2452E" w:rsidRDefault="00A2452E" w:rsidP="00A2452E">
      <w:pPr>
        <w:pStyle w:val="Item10"/>
        <w:tabs>
          <w:tab w:val="left" w:pos="2880"/>
        </w:tabs>
        <w:ind w:left="2880" w:hanging="675"/>
        <w:rPr>
          <w:rFonts w:asciiTheme="minorHAnsi" w:hAnsiTheme="minorHAnsi" w:cstheme="minorHAnsi"/>
          <w:sz w:val="24"/>
          <w:szCs w:val="24"/>
        </w:rPr>
      </w:pPr>
      <w:r w:rsidRPr="00A2452E">
        <w:rPr>
          <w:rFonts w:asciiTheme="minorHAnsi" w:hAnsiTheme="minorHAnsi" w:cstheme="minorHAnsi"/>
          <w:sz w:val="24"/>
          <w:szCs w:val="24"/>
        </w:rPr>
        <w:t xml:space="preserve">Packing slips </w:t>
      </w:r>
      <w:r>
        <w:rPr>
          <w:rFonts w:asciiTheme="minorHAnsi" w:hAnsiTheme="minorHAnsi" w:cstheme="minorHAnsi"/>
          <w:sz w:val="24"/>
          <w:szCs w:val="24"/>
        </w:rPr>
        <w:t>must</w:t>
      </w:r>
      <w:r w:rsidRPr="00A2452E">
        <w:rPr>
          <w:rFonts w:asciiTheme="minorHAnsi" w:hAnsiTheme="minorHAnsi" w:cstheme="minorHAnsi"/>
          <w:sz w:val="24"/>
          <w:szCs w:val="24"/>
        </w:rPr>
        <w:t xml:space="preserve"> accompany all orders.  Packing slips </w:t>
      </w:r>
      <w:r>
        <w:rPr>
          <w:rFonts w:asciiTheme="minorHAnsi" w:hAnsiTheme="minorHAnsi" w:cstheme="minorHAnsi"/>
          <w:sz w:val="24"/>
          <w:szCs w:val="24"/>
        </w:rPr>
        <w:t>must</w:t>
      </w:r>
      <w:r w:rsidRPr="00A2452E">
        <w:rPr>
          <w:rFonts w:asciiTheme="minorHAnsi" w:hAnsiTheme="minorHAnsi" w:cstheme="minorHAnsi"/>
          <w:sz w:val="24"/>
          <w:szCs w:val="24"/>
        </w:rPr>
        <w:t xml:space="preserve"> reference </w:t>
      </w:r>
      <w:proofErr w:type="gramStart"/>
      <w:r w:rsidRPr="00A2452E">
        <w:rPr>
          <w:rFonts w:asciiTheme="minorHAnsi" w:hAnsiTheme="minorHAnsi" w:cstheme="minorHAnsi"/>
          <w:sz w:val="24"/>
          <w:szCs w:val="24"/>
        </w:rPr>
        <w:t>County</w:t>
      </w:r>
      <w:proofErr w:type="gramEnd"/>
      <w:r w:rsidRPr="00A2452E">
        <w:rPr>
          <w:rFonts w:asciiTheme="minorHAnsi" w:hAnsiTheme="minorHAnsi" w:cstheme="minorHAnsi"/>
          <w:sz w:val="24"/>
          <w:szCs w:val="24"/>
        </w:rPr>
        <w:t xml:space="preserve"> purchase order (PO) number, the name of the person who placed the order, the delivery address, a description of each item ordered, quantity ordered, quantity shipped, and quantity back ordered.</w:t>
      </w:r>
    </w:p>
    <w:p w14:paraId="244998A0" w14:textId="2225EA78" w:rsidR="00A2452E" w:rsidRPr="00A2452E" w:rsidRDefault="00A2452E" w:rsidP="00A2452E">
      <w:pPr>
        <w:pStyle w:val="Item10"/>
        <w:tabs>
          <w:tab w:val="left" w:pos="2880"/>
        </w:tabs>
        <w:ind w:left="2880" w:hanging="675"/>
        <w:rPr>
          <w:rFonts w:asciiTheme="minorHAnsi" w:hAnsiTheme="minorHAnsi" w:cstheme="minorHAnsi"/>
          <w:sz w:val="24"/>
          <w:szCs w:val="24"/>
        </w:rPr>
      </w:pPr>
      <w:r w:rsidRPr="00A2452E">
        <w:rPr>
          <w:rFonts w:asciiTheme="minorHAnsi" w:hAnsiTheme="minorHAnsi" w:cstheme="minorHAnsi"/>
          <w:sz w:val="24"/>
          <w:szCs w:val="24"/>
        </w:rPr>
        <w:t xml:space="preserve">Contractor must possess a fleet of trucks or other delivery service vehicles that can make immediate delivery to all designated delivery points, countywide, within 24 hours after an order is received by </w:t>
      </w:r>
      <w:r w:rsidR="00475F3C">
        <w:rPr>
          <w:rFonts w:asciiTheme="minorHAnsi" w:hAnsiTheme="minorHAnsi" w:cstheme="minorHAnsi"/>
          <w:sz w:val="24"/>
          <w:szCs w:val="24"/>
        </w:rPr>
        <w:t>C</w:t>
      </w:r>
      <w:r w:rsidR="00475F3C" w:rsidRPr="00A2452E">
        <w:rPr>
          <w:rFonts w:asciiTheme="minorHAnsi" w:hAnsiTheme="minorHAnsi" w:cstheme="minorHAnsi"/>
          <w:sz w:val="24"/>
          <w:szCs w:val="24"/>
        </w:rPr>
        <w:t>ontractor</w:t>
      </w:r>
      <w:r w:rsidRPr="00A2452E">
        <w:rPr>
          <w:rFonts w:asciiTheme="minorHAnsi" w:hAnsiTheme="minorHAnsi" w:cstheme="minorHAnsi"/>
          <w:sz w:val="24"/>
          <w:szCs w:val="24"/>
        </w:rPr>
        <w:t xml:space="preserve">.  All deliveries are to be Freight </w:t>
      </w:r>
      <w:proofErr w:type="gramStart"/>
      <w:r w:rsidRPr="00A2452E">
        <w:rPr>
          <w:rFonts w:asciiTheme="minorHAnsi" w:hAnsiTheme="minorHAnsi" w:cstheme="minorHAnsi"/>
          <w:sz w:val="24"/>
          <w:szCs w:val="24"/>
        </w:rPr>
        <w:t>On</w:t>
      </w:r>
      <w:proofErr w:type="gramEnd"/>
      <w:r w:rsidRPr="00A2452E">
        <w:rPr>
          <w:rFonts w:asciiTheme="minorHAnsi" w:hAnsiTheme="minorHAnsi" w:cstheme="minorHAnsi"/>
          <w:sz w:val="24"/>
          <w:szCs w:val="24"/>
        </w:rPr>
        <w:t xml:space="preserve"> Board (F.O.B.) Destination to the location designated by the ordering agency and department.  No additional charges will be accepted.</w:t>
      </w:r>
    </w:p>
    <w:p w14:paraId="3671048C" w14:textId="77777777" w:rsidR="00A2452E" w:rsidRPr="00A2452E" w:rsidRDefault="00A2452E" w:rsidP="00A2452E">
      <w:pPr>
        <w:pStyle w:val="Item10"/>
        <w:tabs>
          <w:tab w:val="left" w:pos="2880"/>
        </w:tabs>
        <w:ind w:left="2880" w:hanging="675"/>
        <w:rPr>
          <w:rFonts w:asciiTheme="minorHAnsi" w:hAnsiTheme="minorHAnsi" w:cstheme="minorHAnsi"/>
          <w:sz w:val="24"/>
          <w:szCs w:val="24"/>
        </w:rPr>
      </w:pPr>
      <w:proofErr w:type="gramStart"/>
      <w:r w:rsidRPr="00A2452E">
        <w:rPr>
          <w:rFonts w:asciiTheme="minorHAnsi" w:hAnsiTheme="minorHAnsi" w:cstheme="minorHAnsi"/>
          <w:sz w:val="24"/>
          <w:szCs w:val="24"/>
        </w:rPr>
        <w:t>Contractor</w:t>
      </w:r>
      <w:proofErr w:type="gramEnd"/>
      <w:r w:rsidRPr="00A2452E">
        <w:rPr>
          <w:rFonts w:asciiTheme="minorHAnsi" w:hAnsiTheme="minorHAnsi" w:cstheme="minorHAnsi"/>
          <w:sz w:val="24"/>
          <w:szCs w:val="24"/>
        </w:rPr>
        <w:t xml:space="preserve"> may not idle delivery vehicles while making inside deliveries to ordering agencies or departments.</w:t>
      </w:r>
    </w:p>
    <w:p w14:paraId="28C84CB5" w14:textId="77777777" w:rsidR="00A2452E" w:rsidRPr="00A2452E" w:rsidRDefault="00A2452E" w:rsidP="00A2452E">
      <w:pPr>
        <w:pStyle w:val="Item10"/>
        <w:tabs>
          <w:tab w:val="left" w:pos="2880"/>
        </w:tabs>
        <w:ind w:left="2880" w:hanging="675"/>
        <w:rPr>
          <w:rFonts w:asciiTheme="minorHAnsi" w:hAnsiTheme="minorHAnsi" w:cstheme="minorHAnsi"/>
          <w:sz w:val="24"/>
          <w:szCs w:val="24"/>
        </w:rPr>
      </w:pPr>
      <w:r w:rsidRPr="00A2452E">
        <w:rPr>
          <w:rFonts w:asciiTheme="minorHAnsi" w:hAnsiTheme="minorHAnsi" w:cstheme="minorHAnsi"/>
          <w:sz w:val="24"/>
          <w:szCs w:val="24"/>
        </w:rPr>
        <w:t>All delivery drivers must hold a valid driver’s license and pass background checks.</w:t>
      </w:r>
    </w:p>
    <w:p w14:paraId="273395D2" w14:textId="61DDF2E2" w:rsidR="00A2452E" w:rsidRPr="00A2452E" w:rsidRDefault="00A2452E" w:rsidP="00A2452E">
      <w:pPr>
        <w:pStyle w:val="Item1"/>
        <w:rPr>
          <w:rFonts w:asciiTheme="minorHAnsi" w:hAnsiTheme="minorHAnsi" w:cstheme="minorHAnsi"/>
          <w:sz w:val="24"/>
          <w:szCs w:val="24"/>
        </w:rPr>
      </w:pPr>
      <w:r w:rsidRPr="00A2452E">
        <w:rPr>
          <w:rFonts w:asciiTheme="minorHAnsi" w:hAnsiTheme="minorHAnsi" w:cstheme="minorHAnsi"/>
          <w:spacing w:val="-3"/>
          <w:sz w:val="24"/>
          <w:szCs w:val="24"/>
        </w:rPr>
        <w:t>Returns, Credits, and Back</w:t>
      </w:r>
      <w:r w:rsidR="007F38D7">
        <w:rPr>
          <w:rFonts w:asciiTheme="minorHAnsi" w:hAnsiTheme="minorHAnsi" w:cstheme="minorHAnsi"/>
          <w:spacing w:val="-3"/>
          <w:sz w:val="24"/>
          <w:szCs w:val="24"/>
        </w:rPr>
        <w:t xml:space="preserve"> O</w:t>
      </w:r>
      <w:r w:rsidRPr="00A2452E">
        <w:rPr>
          <w:rFonts w:asciiTheme="minorHAnsi" w:hAnsiTheme="minorHAnsi" w:cstheme="minorHAnsi"/>
          <w:spacing w:val="-3"/>
          <w:sz w:val="24"/>
          <w:szCs w:val="24"/>
        </w:rPr>
        <w:t>rders:</w:t>
      </w:r>
    </w:p>
    <w:p w14:paraId="01075982" w14:textId="77777777" w:rsidR="00A2452E" w:rsidRPr="00A2452E" w:rsidRDefault="00A2452E" w:rsidP="00A2452E">
      <w:pPr>
        <w:pStyle w:val="Itema"/>
        <w:rPr>
          <w:rFonts w:asciiTheme="minorHAnsi" w:hAnsiTheme="minorHAnsi" w:cstheme="minorHAnsi"/>
          <w:sz w:val="24"/>
          <w:szCs w:val="24"/>
        </w:rPr>
      </w:pPr>
      <w:r w:rsidRPr="00A2452E">
        <w:rPr>
          <w:rFonts w:asciiTheme="minorHAnsi" w:hAnsiTheme="minorHAnsi" w:cstheme="minorHAnsi"/>
          <w:sz w:val="24"/>
          <w:szCs w:val="24"/>
        </w:rPr>
        <w:t>Returns:</w:t>
      </w:r>
    </w:p>
    <w:p w14:paraId="120176E5" w14:textId="77777777" w:rsidR="00A2452E" w:rsidRPr="00A2452E" w:rsidRDefault="00A2452E" w:rsidP="00A2452E">
      <w:pPr>
        <w:pStyle w:val="Item10"/>
        <w:numPr>
          <w:ilvl w:val="5"/>
          <w:numId w:val="31"/>
        </w:numPr>
        <w:ind w:left="3600" w:hanging="720"/>
        <w:rPr>
          <w:rFonts w:asciiTheme="minorHAnsi" w:hAnsiTheme="minorHAnsi" w:cstheme="minorHAnsi"/>
          <w:sz w:val="24"/>
          <w:szCs w:val="24"/>
        </w:rPr>
      </w:pPr>
      <w:r w:rsidRPr="00A2452E">
        <w:rPr>
          <w:rFonts w:asciiTheme="minorHAnsi" w:hAnsiTheme="minorHAnsi" w:cstheme="minorHAnsi"/>
          <w:sz w:val="24"/>
          <w:szCs w:val="24"/>
        </w:rPr>
        <w:t xml:space="preserve">Contractor will be notified by telephone or e-mail within 15 business days </w:t>
      </w:r>
      <w:proofErr w:type="gramStart"/>
      <w:r w:rsidRPr="00A2452E">
        <w:rPr>
          <w:rFonts w:asciiTheme="minorHAnsi" w:hAnsiTheme="minorHAnsi" w:cstheme="minorHAnsi"/>
          <w:sz w:val="24"/>
          <w:szCs w:val="24"/>
        </w:rPr>
        <w:t>after</w:t>
      </w:r>
      <w:proofErr w:type="gramEnd"/>
      <w:r w:rsidRPr="00A2452E">
        <w:rPr>
          <w:rFonts w:asciiTheme="minorHAnsi" w:hAnsiTheme="minorHAnsi" w:cstheme="minorHAnsi"/>
          <w:sz w:val="24"/>
          <w:szCs w:val="24"/>
        </w:rPr>
        <w:t xml:space="preserve"> receipt of any incorrectly ordered, delivered, or defective item(s) in need of return.</w:t>
      </w:r>
    </w:p>
    <w:p w14:paraId="5D3AD82D" w14:textId="4BB10155" w:rsidR="00A2452E" w:rsidRPr="00A2452E" w:rsidRDefault="00222A91" w:rsidP="00A2452E">
      <w:pPr>
        <w:pStyle w:val="Item10"/>
        <w:numPr>
          <w:ilvl w:val="5"/>
          <w:numId w:val="31"/>
        </w:numPr>
        <w:ind w:left="3600" w:hanging="720"/>
        <w:rPr>
          <w:rFonts w:asciiTheme="minorHAnsi" w:hAnsiTheme="minorHAnsi" w:cstheme="minorHAnsi"/>
          <w:sz w:val="24"/>
          <w:szCs w:val="24"/>
        </w:rPr>
      </w:pPr>
      <w:r>
        <w:rPr>
          <w:rFonts w:asciiTheme="minorHAnsi" w:hAnsiTheme="minorHAnsi" w:cstheme="minorHAnsi"/>
          <w:sz w:val="24"/>
          <w:szCs w:val="24"/>
        </w:rPr>
        <w:t>C</w:t>
      </w:r>
      <w:r w:rsidR="00A2452E" w:rsidRPr="00A2452E">
        <w:rPr>
          <w:rFonts w:asciiTheme="minorHAnsi" w:hAnsiTheme="minorHAnsi" w:cstheme="minorHAnsi"/>
          <w:sz w:val="24"/>
          <w:szCs w:val="24"/>
        </w:rPr>
        <w:t xml:space="preserve">ontractor </w:t>
      </w:r>
      <w:r w:rsidR="00A2452E">
        <w:rPr>
          <w:rFonts w:asciiTheme="minorHAnsi" w:hAnsiTheme="minorHAnsi" w:cstheme="minorHAnsi"/>
          <w:sz w:val="24"/>
          <w:szCs w:val="24"/>
        </w:rPr>
        <w:t>must</w:t>
      </w:r>
      <w:r w:rsidR="00A2452E" w:rsidRPr="00A2452E">
        <w:rPr>
          <w:rFonts w:asciiTheme="minorHAnsi" w:hAnsiTheme="minorHAnsi" w:cstheme="minorHAnsi"/>
          <w:sz w:val="24"/>
          <w:szCs w:val="24"/>
        </w:rPr>
        <w:t xml:space="preserve"> provide the County agency and department with return instructions.</w:t>
      </w:r>
    </w:p>
    <w:p w14:paraId="35842967" w14:textId="3BB228EB" w:rsidR="00A2452E" w:rsidRPr="00A2452E" w:rsidRDefault="00A2452E" w:rsidP="00A2452E">
      <w:pPr>
        <w:pStyle w:val="Item10"/>
        <w:numPr>
          <w:ilvl w:val="5"/>
          <w:numId w:val="31"/>
        </w:numPr>
        <w:ind w:left="3600" w:hanging="720"/>
        <w:rPr>
          <w:rFonts w:asciiTheme="minorHAnsi" w:hAnsiTheme="minorHAnsi" w:cstheme="minorHAnsi"/>
          <w:sz w:val="24"/>
          <w:szCs w:val="24"/>
        </w:rPr>
      </w:pPr>
      <w:r w:rsidRPr="00A2452E">
        <w:rPr>
          <w:rFonts w:asciiTheme="minorHAnsi" w:hAnsiTheme="minorHAnsi" w:cstheme="minorHAnsi"/>
          <w:sz w:val="24"/>
          <w:szCs w:val="24"/>
        </w:rPr>
        <w:lastRenderedPageBreak/>
        <w:t xml:space="preserve">Contractor </w:t>
      </w:r>
      <w:r>
        <w:rPr>
          <w:rFonts w:asciiTheme="minorHAnsi" w:hAnsiTheme="minorHAnsi" w:cstheme="minorHAnsi"/>
          <w:sz w:val="24"/>
          <w:szCs w:val="24"/>
        </w:rPr>
        <w:t>must</w:t>
      </w:r>
      <w:r w:rsidRPr="00A2452E">
        <w:rPr>
          <w:rFonts w:asciiTheme="minorHAnsi" w:hAnsiTheme="minorHAnsi" w:cstheme="minorHAnsi"/>
          <w:sz w:val="24"/>
          <w:szCs w:val="24"/>
        </w:rPr>
        <w:t xml:space="preserve"> pick up the item(s) and return to </w:t>
      </w:r>
      <w:r w:rsidR="00222A91">
        <w:rPr>
          <w:rFonts w:asciiTheme="minorHAnsi" w:hAnsiTheme="minorHAnsi" w:cstheme="minorHAnsi"/>
          <w:sz w:val="24"/>
          <w:szCs w:val="24"/>
        </w:rPr>
        <w:t>C</w:t>
      </w:r>
      <w:r w:rsidRPr="00A2452E">
        <w:rPr>
          <w:rFonts w:asciiTheme="minorHAnsi" w:hAnsiTheme="minorHAnsi" w:cstheme="minorHAnsi"/>
          <w:sz w:val="24"/>
          <w:szCs w:val="24"/>
        </w:rPr>
        <w:t>ontractor’s facility for processing.</w:t>
      </w:r>
    </w:p>
    <w:p w14:paraId="2A35178E" w14:textId="7CEA9B59" w:rsidR="00A2452E" w:rsidRPr="00A2452E" w:rsidRDefault="00A2452E" w:rsidP="00A2452E">
      <w:pPr>
        <w:pStyle w:val="Item10"/>
        <w:numPr>
          <w:ilvl w:val="5"/>
          <w:numId w:val="31"/>
        </w:numPr>
        <w:ind w:left="3600" w:hanging="720"/>
        <w:rPr>
          <w:rFonts w:asciiTheme="minorHAnsi" w:hAnsiTheme="minorHAnsi" w:cstheme="minorHAnsi"/>
          <w:sz w:val="24"/>
          <w:szCs w:val="24"/>
        </w:rPr>
      </w:pPr>
      <w:r w:rsidRPr="00A2452E">
        <w:rPr>
          <w:rFonts w:asciiTheme="minorHAnsi" w:hAnsiTheme="minorHAnsi" w:cstheme="minorHAnsi"/>
          <w:sz w:val="24"/>
          <w:szCs w:val="24"/>
        </w:rPr>
        <w:t xml:space="preserve">No service charges or restocking fees </w:t>
      </w:r>
      <w:r>
        <w:rPr>
          <w:rFonts w:asciiTheme="minorHAnsi" w:hAnsiTheme="minorHAnsi" w:cstheme="minorHAnsi"/>
          <w:sz w:val="24"/>
          <w:szCs w:val="24"/>
        </w:rPr>
        <w:t>must</w:t>
      </w:r>
      <w:r w:rsidRPr="00A2452E">
        <w:rPr>
          <w:rFonts w:asciiTheme="minorHAnsi" w:hAnsiTheme="minorHAnsi" w:cstheme="minorHAnsi"/>
          <w:sz w:val="24"/>
          <w:szCs w:val="24"/>
        </w:rPr>
        <w:t xml:space="preserve"> be invoiced to the County for items returned </w:t>
      </w:r>
      <w:proofErr w:type="gramStart"/>
      <w:r w:rsidRPr="00A2452E">
        <w:rPr>
          <w:rFonts w:asciiTheme="minorHAnsi" w:hAnsiTheme="minorHAnsi" w:cstheme="minorHAnsi"/>
          <w:sz w:val="24"/>
          <w:szCs w:val="24"/>
        </w:rPr>
        <w:t>as a result of</w:t>
      </w:r>
      <w:proofErr w:type="gramEnd"/>
      <w:r w:rsidRPr="00A2452E">
        <w:rPr>
          <w:rFonts w:asciiTheme="minorHAnsi" w:hAnsiTheme="minorHAnsi" w:cstheme="minorHAnsi"/>
          <w:sz w:val="24"/>
          <w:szCs w:val="24"/>
        </w:rPr>
        <w:t xml:space="preserve"> damage, incorrect material deliveries, ordering </w:t>
      </w:r>
      <w:proofErr w:type="gramStart"/>
      <w:r w:rsidRPr="00A2452E">
        <w:rPr>
          <w:rFonts w:asciiTheme="minorHAnsi" w:hAnsiTheme="minorHAnsi" w:cstheme="minorHAnsi"/>
          <w:sz w:val="24"/>
          <w:szCs w:val="24"/>
        </w:rPr>
        <w:t>error</w:t>
      </w:r>
      <w:proofErr w:type="gramEnd"/>
      <w:r w:rsidRPr="00A2452E">
        <w:rPr>
          <w:rFonts w:asciiTheme="minorHAnsi" w:hAnsiTheme="minorHAnsi" w:cstheme="minorHAnsi"/>
          <w:sz w:val="24"/>
          <w:szCs w:val="24"/>
        </w:rPr>
        <w:t xml:space="preserve"> in description or quantities, or material overages.</w:t>
      </w:r>
    </w:p>
    <w:p w14:paraId="51D572D5" w14:textId="77777777" w:rsidR="00A2452E" w:rsidRPr="00A2452E" w:rsidRDefault="00A2452E" w:rsidP="00A2452E">
      <w:pPr>
        <w:numPr>
          <w:ilvl w:val="1"/>
          <w:numId w:val="31"/>
        </w:numPr>
        <w:tabs>
          <w:tab w:val="left" w:pos="2880"/>
        </w:tabs>
        <w:ind w:left="2880" w:hanging="720"/>
        <w:rPr>
          <w:rFonts w:asciiTheme="minorHAnsi" w:hAnsiTheme="minorHAnsi" w:cstheme="minorHAnsi"/>
          <w:spacing w:val="-3"/>
          <w:sz w:val="24"/>
          <w:szCs w:val="24"/>
        </w:rPr>
      </w:pPr>
      <w:r w:rsidRPr="00A2452E">
        <w:rPr>
          <w:rFonts w:asciiTheme="minorHAnsi" w:hAnsiTheme="minorHAnsi" w:cstheme="minorHAnsi"/>
          <w:spacing w:val="-3"/>
          <w:sz w:val="24"/>
          <w:szCs w:val="24"/>
        </w:rPr>
        <w:t>Credits:</w:t>
      </w:r>
    </w:p>
    <w:p w14:paraId="04A343D4" w14:textId="77777777" w:rsidR="00A2452E" w:rsidRPr="00A2452E" w:rsidRDefault="00A2452E" w:rsidP="00A2452E">
      <w:pPr>
        <w:tabs>
          <w:tab w:val="left" w:pos="2880"/>
        </w:tabs>
        <w:ind w:left="2160"/>
        <w:rPr>
          <w:rFonts w:asciiTheme="minorHAnsi" w:hAnsiTheme="minorHAnsi" w:cstheme="minorHAnsi"/>
          <w:spacing w:val="-3"/>
          <w:sz w:val="24"/>
          <w:szCs w:val="24"/>
        </w:rPr>
      </w:pPr>
    </w:p>
    <w:p w14:paraId="066DC574" w14:textId="5E6E3776" w:rsidR="00A2452E" w:rsidRPr="00A2452E" w:rsidRDefault="00A2452E" w:rsidP="00A2452E">
      <w:pPr>
        <w:numPr>
          <w:ilvl w:val="5"/>
          <w:numId w:val="31"/>
        </w:numPr>
        <w:tabs>
          <w:tab w:val="left" w:pos="2880"/>
        </w:tabs>
        <w:ind w:left="3600" w:hanging="720"/>
        <w:rPr>
          <w:rFonts w:asciiTheme="minorHAnsi" w:hAnsiTheme="minorHAnsi" w:cstheme="minorHAnsi"/>
          <w:spacing w:val="-3"/>
          <w:sz w:val="24"/>
          <w:szCs w:val="24"/>
        </w:rPr>
      </w:pPr>
      <w:r w:rsidRPr="00A2452E">
        <w:rPr>
          <w:rFonts w:asciiTheme="minorHAnsi" w:hAnsiTheme="minorHAnsi" w:cstheme="minorHAnsi"/>
          <w:sz w:val="24"/>
          <w:szCs w:val="24"/>
        </w:rPr>
        <w:t>Contr</w:t>
      </w:r>
      <w:r w:rsidRPr="00A2452E">
        <w:rPr>
          <w:rFonts w:asciiTheme="minorHAnsi" w:hAnsiTheme="minorHAnsi" w:cstheme="minorHAnsi"/>
          <w:spacing w:val="-3"/>
          <w:sz w:val="24"/>
          <w:szCs w:val="24"/>
        </w:rPr>
        <w:t xml:space="preserve">actor </w:t>
      </w:r>
      <w:r>
        <w:rPr>
          <w:rFonts w:asciiTheme="minorHAnsi" w:hAnsiTheme="minorHAnsi" w:cstheme="minorHAnsi"/>
          <w:spacing w:val="-3"/>
          <w:sz w:val="24"/>
          <w:szCs w:val="24"/>
        </w:rPr>
        <w:t>must</w:t>
      </w:r>
      <w:r w:rsidRPr="00A2452E">
        <w:rPr>
          <w:rFonts w:asciiTheme="minorHAnsi" w:hAnsiTheme="minorHAnsi" w:cstheme="minorHAnsi"/>
          <w:spacing w:val="-3"/>
          <w:sz w:val="24"/>
          <w:szCs w:val="24"/>
        </w:rPr>
        <w:t xml:space="preserve"> issue</w:t>
      </w:r>
      <w:r w:rsidRPr="00A2452E">
        <w:rPr>
          <w:rFonts w:asciiTheme="minorHAnsi" w:hAnsiTheme="minorHAnsi" w:cstheme="minorHAnsi"/>
          <w:b/>
          <w:sz w:val="24"/>
          <w:szCs w:val="24"/>
        </w:rPr>
        <w:t xml:space="preserve"> </w:t>
      </w:r>
      <w:r w:rsidRPr="00A2452E">
        <w:rPr>
          <w:rFonts w:asciiTheme="minorHAnsi" w:hAnsiTheme="minorHAnsi" w:cstheme="minorHAnsi"/>
          <w:sz w:val="24"/>
          <w:szCs w:val="24"/>
        </w:rPr>
        <w:t>a credit memo to the ordering County agency and department within five (5) business days.</w:t>
      </w:r>
    </w:p>
    <w:p w14:paraId="3C3CB7C7" w14:textId="77777777" w:rsidR="00A2452E" w:rsidRPr="00A2452E" w:rsidRDefault="00A2452E" w:rsidP="00A2452E">
      <w:pPr>
        <w:tabs>
          <w:tab w:val="left" w:pos="2880"/>
        </w:tabs>
        <w:ind w:left="3600"/>
        <w:rPr>
          <w:rFonts w:asciiTheme="minorHAnsi" w:hAnsiTheme="minorHAnsi" w:cstheme="minorHAnsi"/>
          <w:spacing w:val="-3"/>
          <w:sz w:val="24"/>
          <w:szCs w:val="24"/>
        </w:rPr>
      </w:pPr>
    </w:p>
    <w:p w14:paraId="00630F75" w14:textId="42A478CF" w:rsidR="00A2452E" w:rsidRPr="00A2452E" w:rsidRDefault="00A2452E" w:rsidP="00A2452E">
      <w:pPr>
        <w:numPr>
          <w:ilvl w:val="5"/>
          <w:numId w:val="31"/>
        </w:numPr>
        <w:tabs>
          <w:tab w:val="left" w:pos="2880"/>
        </w:tabs>
        <w:ind w:left="3600" w:hanging="720"/>
        <w:rPr>
          <w:rFonts w:asciiTheme="minorHAnsi" w:hAnsiTheme="minorHAnsi" w:cstheme="minorHAnsi"/>
          <w:spacing w:val="-3"/>
          <w:sz w:val="24"/>
          <w:szCs w:val="24"/>
        </w:rPr>
      </w:pPr>
      <w:r w:rsidRPr="00A2452E">
        <w:rPr>
          <w:rFonts w:asciiTheme="minorHAnsi" w:hAnsiTheme="minorHAnsi" w:cstheme="minorHAnsi"/>
          <w:sz w:val="24"/>
          <w:szCs w:val="24"/>
        </w:rPr>
        <w:t xml:space="preserve">The credit memo </w:t>
      </w:r>
      <w:r>
        <w:rPr>
          <w:rFonts w:asciiTheme="minorHAnsi" w:hAnsiTheme="minorHAnsi" w:cstheme="minorHAnsi"/>
          <w:sz w:val="24"/>
          <w:szCs w:val="24"/>
        </w:rPr>
        <w:t>must</w:t>
      </w:r>
      <w:r w:rsidRPr="00A2452E">
        <w:rPr>
          <w:rFonts w:asciiTheme="minorHAnsi" w:hAnsiTheme="minorHAnsi" w:cstheme="minorHAnsi"/>
          <w:sz w:val="24"/>
          <w:szCs w:val="24"/>
        </w:rPr>
        <w:t xml:space="preserve"> reference the product(s) that was returned, reason for credit, the PO number, the ordering personnel name and County agency and department, credit amount, and any other descriptive information.</w:t>
      </w:r>
    </w:p>
    <w:p w14:paraId="7354BDE3" w14:textId="77777777" w:rsidR="00A2452E" w:rsidRPr="00A2452E" w:rsidRDefault="00A2452E" w:rsidP="00A2452E">
      <w:pPr>
        <w:tabs>
          <w:tab w:val="left" w:pos="2880"/>
        </w:tabs>
        <w:rPr>
          <w:rFonts w:asciiTheme="minorHAnsi" w:hAnsiTheme="minorHAnsi" w:cstheme="minorHAnsi"/>
          <w:spacing w:val="-3"/>
          <w:sz w:val="24"/>
          <w:szCs w:val="24"/>
        </w:rPr>
      </w:pPr>
    </w:p>
    <w:p w14:paraId="1505AB20" w14:textId="60DC375A" w:rsidR="00A2452E" w:rsidRPr="00A2452E" w:rsidRDefault="00A2452E" w:rsidP="00A2452E">
      <w:pPr>
        <w:numPr>
          <w:ilvl w:val="5"/>
          <w:numId w:val="31"/>
        </w:numPr>
        <w:tabs>
          <w:tab w:val="left" w:pos="2880"/>
        </w:tabs>
        <w:ind w:left="3600" w:hanging="720"/>
        <w:rPr>
          <w:rFonts w:asciiTheme="minorHAnsi" w:hAnsiTheme="minorHAnsi" w:cstheme="minorHAnsi"/>
          <w:spacing w:val="-3"/>
          <w:sz w:val="24"/>
          <w:szCs w:val="24"/>
        </w:rPr>
      </w:pPr>
      <w:r w:rsidRPr="00A2452E">
        <w:rPr>
          <w:rFonts w:asciiTheme="minorHAnsi" w:hAnsiTheme="minorHAnsi" w:cstheme="minorHAnsi"/>
          <w:spacing w:val="-3"/>
          <w:sz w:val="24"/>
          <w:szCs w:val="24"/>
        </w:rPr>
        <w:t xml:space="preserve">Each </w:t>
      </w:r>
      <w:proofErr w:type="gramStart"/>
      <w:r w:rsidRPr="00A2452E">
        <w:rPr>
          <w:rFonts w:asciiTheme="minorHAnsi" w:hAnsiTheme="minorHAnsi" w:cstheme="minorHAnsi"/>
          <w:spacing w:val="-3"/>
          <w:sz w:val="24"/>
          <w:szCs w:val="24"/>
        </w:rPr>
        <w:t>ordering County</w:t>
      </w:r>
      <w:proofErr w:type="gramEnd"/>
      <w:r w:rsidRPr="00A2452E">
        <w:rPr>
          <w:rFonts w:asciiTheme="minorHAnsi" w:hAnsiTheme="minorHAnsi" w:cstheme="minorHAnsi"/>
          <w:spacing w:val="-3"/>
          <w:sz w:val="24"/>
          <w:szCs w:val="24"/>
        </w:rPr>
        <w:t xml:space="preserve"> agency and department </w:t>
      </w:r>
      <w:r>
        <w:rPr>
          <w:rFonts w:asciiTheme="minorHAnsi" w:hAnsiTheme="minorHAnsi" w:cstheme="minorHAnsi"/>
          <w:spacing w:val="-3"/>
          <w:sz w:val="24"/>
          <w:szCs w:val="24"/>
        </w:rPr>
        <w:t>must</w:t>
      </w:r>
      <w:r w:rsidRPr="00A2452E">
        <w:rPr>
          <w:rFonts w:asciiTheme="minorHAnsi" w:hAnsiTheme="minorHAnsi" w:cstheme="minorHAnsi"/>
          <w:spacing w:val="-3"/>
          <w:sz w:val="24"/>
          <w:szCs w:val="24"/>
        </w:rPr>
        <w:t xml:space="preserve"> receive a monthly summary statement of itemized debits and credits</w:t>
      </w:r>
      <w:r w:rsidRPr="00A2452E">
        <w:rPr>
          <w:rFonts w:asciiTheme="minorHAnsi" w:hAnsiTheme="minorHAnsi" w:cstheme="minorHAnsi"/>
          <w:sz w:val="24"/>
          <w:szCs w:val="24"/>
        </w:rPr>
        <w:t>.</w:t>
      </w:r>
    </w:p>
    <w:p w14:paraId="15829DA7" w14:textId="77777777" w:rsidR="00A2452E" w:rsidRPr="00A2452E" w:rsidRDefault="00A2452E" w:rsidP="00A2452E">
      <w:pPr>
        <w:pStyle w:val="ListParagraph"/>
        <w:rPr>
          <w:rFonts w:asciiTheme="minorHAnsi" w:hAnsiTheme="minorHAnsi" w:cstheme="minorHAnsi"/>
          <w:spacing w:val="-3"/>
          <w:sz w:val="24"/>
          <w:szCs w:val="24"/>
        </w:rPr>
      </w:pPr>
    </w:p>
    <w:p w14:paraId="4EE6DDE4" w14:textId="77777777" w:rsidR="00A2452E" w:rsidRPr="00A2452E" w:rsidRDefault="00A2452E" w:rsidP="00A2452E">
      <w:pPr>
        <w:numPr>
          <w:ilvl w:val="1"/>
          <w:numId w:val="31"/>
        </w:numPr>
        <w:tabs>
          <w:tab w:val="left" w:pos="2880"/>
        </w:tabs>
        <w:ind w:left="2880" w:hanging="720"/>
        <w:rPr>
          <w:rFonts w:asciiTheme="minorHAnsi" w:hAnsiTheme="minorHAnsi" w:cstheme="minorHAnsi"/>
          <w:color w:val="000000"/>
          <w:spacing w:val="-3"/>
          <w:sz w:val="24"/>
          <w:szCs w:val="24"/>
        </w:rPr>
      </w:pPr>
      <w:r w:rsidRPr="00A2452E">
        <w:rPr>
          <w:rFonts w:asciiTheme="minorHAnsi" w:hAnsiTheme="minorHAnsi" w:cstheme="minorHAnsi"/>
          <w:spacing w:val="-3"/>
          <w:sz w:val="24"/>
          <w:szCs w:val="24"/>
        </w:rPr>
        <w:t>Back orders:</w:t>
      </w:r>
    </w:p>
    <w:p w14:paraId="09DB65F3" w14:textId="77777777" w:rsidR="00A2452E" w:rsidRPr="00A2452E" w:rsidRDefault="00A2452E" w:rsidP="00A2452E">
      <w:pPr>
        <w:tabs>
          <w:tab w:val="left" w:pos="2880"/>
        </w:tabs>
        <w:rPr>
          <w:rFonts w:asciiTheme="minorHAnsi" w:hAnsiTheme="minorHAnsi" w:cstheme="minorHAnsi"/>
          <w:color w:val="000000"/>
          <w:spacing w:val="-3"/>
          <w:sz w:val="24"/>
          <w:szCs w:val="24"/>
        </w:rPr>
      </w:pPr>
    </w:p>
    <w:p w14:paraId="40E2C0E4" w14:textId="1A460574" w:rsidR="00A2452E" w:rsidRPr="00A2452E" w:rsidRDefault="00A2452E" w:rsidP="00A2452E">
      <w:pPr>
        <w:numPr>
          <w:ilvl w:val="4"/>
          <w:numId w:val="31"/>
        </w:numPr>
        <w:tabs>
          <w:tab w:val="left" w:pos="2880"/>
        </w:tabs>
        <w:ind w:hanging="720"/>
        <w:rPr>
          <w:rFonts w:asciiTheme="minorHAnsi" w:hAnsiTheme="minorHAnsi" w:cstheme="minorHAnsi"/>
          <w:spacing w:val="-3"/>
          <w:sz w:val="24"/>
          <w:szCs w:val="24"/>
        </w:rPr>
      </w:pPr>
      <w:r w:rsidRPr="00A2452E">
        <w:rPr>
          <w:rFonts w:asciiTheme="minorHAnsi" w:hAnsiTheme="minorHAnsi" w:cstheme="minorHAnsi"/>
          <w:color w:val="000000"/>
          <w:spacing w:val="-3"/>
          <w:sz w:val="24"/>
          <w:szCs w:val="24"/>
        </w:rPr>
        <w:t xml:space="preserve">Back orders </w:t>
      </w:r>
      <w:r>
        <w:rPr>
          <w:rFonts w:asciiTheme="minorHAnsi" w:hAnsiTheme="minorHAnsi" w:cstheme="minorHAnsi"/>
          <w:color w:val="000000"/>
          <w:spacing w:val="-3"/>
          <w:sz w:val="24"/>
          <w:szCs w:val="24"/>
        </w:rPr>
        <w:t>must</w:t>
      </w:r>
      <w:r w:rsidRPr="00A2452E">
        <w:rPr>
          <w:rFonts w:asciiTheme="minorHAnsi" w:hAnsiTheme="minorHAnsi" w:cstheme="minorHAnsi"/>
          <w:color w:val="000000"/>
          <w:spacing w:val="-3"/>
          <w:sz w:val="24"/>
          <w:szCs w:val="24"/>
        </w:rPr>
        <w:t xml:space="preserve"> be delivered within 72 business hours, or three (3) </w:t>
      </w:r>
      <w:r w:rsidRPr="00A2452E">
        <w:rPr>
          <w:rFonts w:asciiTheme="minorHAnsi" w:hAnsiTheme="minorHAnsi" w:cstheme="minorHAnsi"/>
          <w:spacing w:val="-3"/>
          <w:sz w:val="24"/>
          <w:szCs w:val="24"/>
        </w:rPr>
        <w:t>business days.</w:t>
      </w:r>
    </w:p>
    <w:p w14:paraId="560ECBB6" w14:textId="77777777" w:rsidR="00A2452E" w:rsidRPr="00A2452E" w:rsidRDefault="00A2452E" w:rsidP="00A2452E">
      <w:pPr>
        <w:tabs>
          <w:tab w:val="left" w:pos="2880"/>
        </w:tabs>
        <w:rPr>
          <w:rFonts w:asciiTheme="minorHAnsi" w:hAnsiTheme="minorHAnsi" w:cstheme="minorHAnsi"/>
          <w:spacing w:val="-3"/>
          <w:sz w:val="24"/>
          <w:szCs w:val="24"/>
        </w:rPr>
      </w:pPr>
    </w:p>
    <w:p w14:paraId="10A9D9A4" w14:textId="77777777" w:rsidR="00A2452E" w:rsidRPr="00A2452E" w:rsidRDefault="00A2452E" w:rsidP="00A2452E">
      <w:pPr>
        <w:numPr>
          <w:ilvl w:val="4"/>
          <w:numId w:val="31"/>
        </w:numPr>
        <w:tabs>
          <w:tab w:val="left" w:pos="2880"/>
        </w:tabs>
        <w:ind w:hanging="720"/>
        <w:rPr>
          <w:rFonts w:asciiTheme="minorHAnsi" w:hAnsiTheme="minorHAnsi" w:cstheme="minorHAnsi"/>
          <w:spacing w:val="-3"/>
          <w:sz w:val="24"/>
          <w:szCs w:val="24"/>
        </w:rPr>
      </w:pPr>
      <w:r w:rsidRPr="00A2452E">
        <w:rPr>
          <w:rFonts w:asciiTheme="minorHAnsi" w:hAnsiTheme="minorHAnsi" w:cstheme="minorHAnsi"/>
          <w:spacing w:val="-3"/>
          <w:sz w:val="24"/>
          <w:szCs w:val="24"/>
        </w:rPr>
        <w:t xml:space="preserve">Required delivery from receipt of original order to fill back orders is within 10 business days </w:t>
      </w:r>
      <w:r w:rsidRPr="00A2452E">
        <w:rPr>
          <w:rFonts w:asciiTheme="minorHAnsi" w:hAnsiTheme="minorHAnsi" w:cstheme="minorHAnsi"/>
          <w:sz w:val="24"/>
          <w:szCs w:val="24"/>
        </w:rPr>
        <w:t>with the provision that the County may waive this requirement for bona fide business reasons.</w:t>
      </w:r>
    </w:p>
    <w:p w14:paraId="5F0F17DB" w14:textId="77777777" w:rsidR="00A2452E" w:rsidRPr="00A2452E" w:rsidRDefault="00A2452E" w:rsidP="00A2452E">
      <w:pPr>
        <w:tabs>
          <w:tab w:val="left" w:pos="2880"/>
        </w:tabs>
        <w:rPr>
          <w:rFonts w:asciiTheme="minorHAnsi" w:hAnsiTheme="minorHAnsi" w:cstheme="minorHAnsi"/>
          <w:color w:val="000000"/>
          <w:spacing w:val="-3"/>
          <w:sz w:val="24"/>
          <w:szCs w:val="24"/>
        </w:rPr>
      </w:pPr>
    </w:p>
    <w:p w14:paraId="61131E00" w14:textId="73ED3536" w:rsidR="00A2452E" w:rsidRPr="00A2452E" w:rsidRDefault="00A2452E" w:rsidP="00A2452E">
      <w:pPr>
        <w:numPr>
          <w:ilvl w:val="4"/>
          <w:numId w:val="31"/>
        </w:numPr>
        <w:tabs>
          <w:tab w:val="left" w:pos="2880"/>
        </w:tabs>
        <w:ind w:hanging="720"/>
        <w:rPr>
          <w:rFonts w:asciiTheme="minorHAnsi" w:hAnsiTheme="minorHAnsi" w:cstheme="minorHAnsi"/>
          <w:color w:val="000000"/>
          <w:spacing w:val="-3"/>
          <w:sz w:val="24"/>
          <w:szCs w:val="24"/>
        </w:rPr>
      </w:pPr>
      <w:proofErr w:type="gramStart"/>
      <w:r w:rsidRPr="00A2452E">
        <w:rPr>
          <w:rFonts w:asciiTheme="minorHAnsi" w:hAnsiTheme="minorHAnsi" w:cstheme="minorHAnsi"/>
          <w:spacing w:val="-3"/>
          <w:sz w:val="24"/>
          <w:szCs w:val="24"/>
        </w:rPr>
        <w:t>In the event that</w:t>
      </w:r>
      <w:proofErr w:type="gramEnd"/>
      <w:r w:rsidRPr="00A2452E">
        <w:rPr>
          <w:rFonts w:asciiTheme="minorHAnsi" w:hAnsiTheme="minorHAnsi" w:cstheme="minorHAnsi"/>
          <w:spacing w:val="-3"/>
          <w:sz w:val="24"/>
          <w:szCs w:val="24"/>
        </w:rPr>
        <w:t xml:space="preserve"> back ordered items cannot be filled within this time frame, the </w:t>
      </w:r>
      <w:r w:rsidR="00222A91">
        <w:rPr>
          <w:rFonts w:asciiTheme="minorHAnsi" w:hAnsiTheme="minorHAnsi" w:cstheme="minorHAnsi"/>
          <w:spacing w:val="-3"/>
          <w:sz w:val="24"/>
          <w:szCs w:val="24"/>
        </w:rPr>
        <w:t>C</w:t>
      </w:r>
      <w:r w:rsidRPr="00A2452E">
        <w:rPr>
          <w:rFonts w:asciiTheme="minorHAnsi" w:hAnsiTheme="minorHAnsi" w:cstheme="minorHAnsi"/>
          <w:spacing w:val="-3"/>
          <w:sz w:val="24"/>
          <w:szCs w:val="24"/>
        </w:rPr>
        <w:t xml:space="preserve">ontractor </w:t>
      </w:r>
      <w:r>
        <w:rPr>
          <w:rFonts w:asciiTheme="minorHAnsi" w:hAnsiTheme="minorHAnsi" w:cstheme="minorHAnsi"/>
          <w:spacing w:val="-3"/>
          <w:sz w:val="24"/>
          <w:szCs w:val="24"/>
        </w:rPr>
        <w:t>must</w:t>
      </w:r>
      <w:r w:rsidRPr="00A2452E">
        <w:rPr>
          <w:rFonts w:asciiTheme="minorHAnsi" w:hAnsiTheme="minorHAnsi" w:cstheme="minorHAnsi"/>
          <w:spacing w:val="-3"/>
          <w:sz w:val="24"/>
          <w:szCs w:val="24"/>
        </w:rPr>
        <w:t xml:space="preserve"> immediately purchase these items from local sources and deliver them to the ordering County agency and department at contract pricing.  No additional charges will be charged to the County</w:t>
      </w:r>
      <w:r w:rsidRPr="00A2452E">
        <w:rPr>
          <w:rFonts w:asciiTheme="minorHAnsi" w:hAnsiTheme="minorHAnsi" w:cstheme="minorHAnsi"/>
          <w:color w:val="000000"/>
          <w:spacing w:val="-3"/>
          <w:sz w:val="24"/>
          <w:szCs w:val="24"/>
        </w:rPr>
        <w:t>.</w:t>
      </w:r>
    </w:p>
    <w:p w14:paraId="3572BFFD" w14:textId="77777777" w:rsidR="00A2452E" w:rsidRPr="00A2452E" w:rsidRDefault="00A2452E" w:rsidP="00A2452E">
      <w:pPr>
        <w:pStyle w:val="ListParagraph"/>
        <w:rPr>
          <w:rFonts w:asciiTheme="minorHAnsi" w:hAnsiTheme="minorHAnsi" w:cstheme="minorHAnsi"/>
          <w:color w:val="000000"/>
          <w:spacing w:val="-3"/>
          <w:sz w:val="24"/>
          <w:szCs w:val="24"/>
        </w:rPr>
      </w:pPr>
    </w:p>
    <w:p w14:paraId="0E3C2C86" w14:textId="019A4810" w:rsidR="00A2452E" w:rsidRPr="00A2452E" w:rsidRDefault="00A2452E" w:rsidP="00A2452E">
      <w:pPr>
        <w:numPr>
          <w:ilvl w:val="4"/>
          <w:numId w:val="31"/>
        </w:numPr>
        <w:tabs>
          <w:tab w:val="left" w:pos="2880"/>
        </w:tabs>
        <w:ind w:hanging="720"/>
        <w:rPr>
          <w:rFonts w:asciiTheme="minorHAnsi" w:hAnsiTheme="minorHAnsi" w:cstheme="minorHAnsi"/>
          <w:color w:val="000000"/>
          <w:spacing w:val="-3"/>
          <w:sz w:val="24"/>
          <w:szCs w:val="24"/>
        </w:rPr>
      </w:pPr>
      <w:r w:rsidRPr="00A2452E">
        <w:rPr>
          <w:rFonts w:asciiTheme="minorHAnsi" w:hAnsiTheme="minorHAnsi" w:cstheme="minorHAnsi"/>
          <w:color w:val="000000"/>
          <w:spacing w:val="-3"/>
          <w:sz w:val="24"/>
          <w:szCs w:val="24"/>
        </w:rPr>
        <w:t xml:space="preserve">Invoices </w:t>
      </w:r>
      <w:r>
        <w:rPr>
          <w:rFonts w:asciiTheme="minorHAnsi" w:hAnsiTheme="minorHAnsi" w:cstheme="minorHAnsi"/>
          <w:color w:val="000000"/>
          <w:spacing w:val="-3"/>
          <w:sz w:val="24"/>
          <w:szCs w:val="24"/>
        </w:rPr>
        <w:t>must</w:t>
      </w:r>
      <w:r w:rsidRPr="00A2452E">
        <w:rPr>
          <w:rFonts w:asciiTheme="minorHAnsi" w:hAnsiTheme="minorHAnsi" w:cstheme="minorHAnsi"/>
          <w:color w:val="000000"/>
          <w:spacing w:val="-3"/>
          <w:sz w:val="24"/>
          <w:szCs w:val="24"/>
        </w:rPr>
        <w:t xml:space="preserve"> list items that are back </w:t>
      </w:r>
      <w:r w:rsidR="00222A91" w:rsidRPr="00A2452E">
        <w:rPr>
          <w:rFonts w:asciiTheme="minorHAnsi" w:hAnsiTheme="minorHAnsi" w:cstheme="minorHAnsi"/>
          <w:color w:val="000000"/>
          <w:spacing w:val="-3"/>
          <w:sz w:val="24"/>
          <w:szCs w:val="24"/>
        </w:rPr>
        <w:t>ordered,</w:t>
      </w:r>
      <w:r w:rsidRPr="00A2452E">
        <w:rPr>
          <w:rFonts w:asciiTheme="minorHAnsi" w:hAnsiTheme="minorHAnsi" w:cstheme="minorHAnsi"/>
          <w:color w:val="000000"/>
          <w:spacing w:val="-3"/>
          <w:sz w:val="24"/>
          <w:szCs w:val="24"/>
        </w:rPr>
        <w:t xml:space="preserve"> and </w:t>
      </w:r>
      <w:r w:rsidR="00222A91">
        <w:rPr>
          <w:rFonts w:asciiTheme="minorHAnsi" w:hAnsiTheme="minorHAnsi" w:cstheme="minorHAnsi"/>
          <w:color w:val="000000"/>
          <w:spacing w:val="-3"/>
          <w:sz w:val="24"/>
          <w:szCs w:val="24"/>
        </w:rPr>
        <w:t>C</w:t>
      </w:r>
      <w:r w:rsidRPr="00A2452E">
        <w:rPr>
          <w:rFonts w:asciiTheme="minorHAnsi" w:hAnsiTheme="minorHAnsi" w:cstheme="minorHAnsi"/>
          <w:color w:val="000000"/>
          <w:spacing w:val="-3"/>
          <w:sz w:val="24"/>
          <w:szCs w:val="24"/>
        </w:rPr>
        <w:t xml:space="preserve">ontractor </w:t>
      </w:r>
      <w:r>
        <w:rPr>
          <w:rFonts w:asciiTheme="minorHAnsi" w:hAnsiTheme="minorHAnsi" w:cstheme="minorHAnsi"/>
          <w:color w:val="000000"/>
          <w:spacing w:val="-3"/>
          <w:sz w:val="24"/>
          <w:szCs w:val="24"/>
        </w:rPr>
        <w:t>must</w:t>
      </w:r>
      <w:r w:rsidRPr="00A2452E">
        <w:rPr>
          <w:rFonts w:asciiTheme="minorHAnsi" w:hAnsiTheme="minorHAnsi" w:cstheme="minorHAnsi"/>
          <w:color w:val="000000"/>
          <w:spacing w:val="-3"/>
          <w:sz w:val="24"/>
          <w:szCs w:val="24"/>
        </w:rPr>
        <w:t xml:space="preserve"> provide invoices identifying back ordered items.</w:t>
      </w:r>
    </w:p>
    <w:p w14:paraId="3584BB77" w14:textId="77777777" w:rsidR="00A2452E" w:rsidRPr="00A2452E" w:rsidRDefault="00A2452E" w:rsidP="00A2452E">
      <w:pPr>
        <w:tabs>
          <w:tab w:val="left" w:pos="2880"/>
        </w:tabs>
        <w:rPr>
          <w:rFonts w:asciiTheme="minorHAnsi" w:hAnsiTheme="minorHAnsi" w:cstheme="minorHAnsi"/>
          <w:color w:val="000000"/>
          <w:spacing w:val="-3"/>
          <w:sz w:val="24"/>
          <w:szCs w:val="24"/>
        </w:rPr>
      </w:pPr>
    </w:p>
    <w:p w14:paraId="40189335" w14:textId="77777777" w:rsidR="00A2452E" w:rsidRPr="00A2452E" w:rsidRDefault="00A2452E" w:rsidP="00A2452E">
      <w:pPr>
        <w:pStyle w:val="Item1"/>
        <w:rPr>
          <w:rFonts w:asciiTheme="minorHAnsi" w:hAnsiTheme="minorHAnsi" w:cstheme="minorHAnsi"/>
          <w:sz w:val="24"/>
          <w:szCs w:val="24"/>
        </w:rPr>
      </w:pPr>
      <w:r w:rsidRPr="00A2452E">
        <w:rPr>
          <w:rFonts w:asciiTheme="minorHAnsi" w:hAnsiTheme="minorHAnsi" w:cstheme="minorHAnsi"/>
          <w:sz w:val="24"/>
          <w:szCs w:val="24"/>
        </w:rPr>
        <w:t>Discontinued Products</w:t>
      </w:r>
    </w:p>
    <w:p w14:paraId="09D41CF7" w14:textId="6436785B" w:rsidR="00A2452E" w:rsidRPr="00A2452E" w:rsidRDefault="00A2452E" w:rsidP="00A2452E">
      <w:pPr>
        <w:pStyle w:val="Item1"/>
        <w:numPr>
          <w:ilvl w:val="0"/>
          <w:numId w:val="0"/>
        </w:numPr>
        <w:ind w:left="2160"/>
        <w:rPr>
          <w:rFonts w:asciiTheme="minorHAnsi" w:hAnsiTheme="minorHAnsi" w:cstheme="minorHAnsi"/>
          <w:sz w:val="24"/>
          <w:szCs w:val="24"/>
        </w:rPr>
      </w:pPr>
      <w:r w:rsidRPr="00A2452E">
        <w:rPr>
          <w:rFonts w:asciiTheme="minorHAnsi" w:hAnsiTheme="minorHAnsi" w:cstheme="minorHAnsi"/>
          <w:sz w:val="24"/>
          <w:szCs w:val="24"/>
        </w:rPr>
        <w:t xml:space="preserve">Products that have been discontinued by the manufacturer </w:t>
      </w:r>
      <w:r>
        <w:rPr>
          <w:rFonts w:asciiTheme="minorHAnsi" w:hAnsiTheme="minorHAnsi" w:cstheme="minorHAnsi"/>
          <w:sz w:val="24"/>
          <w:szCs w:val="24"/>
        </w:rPr>
        <w:t>must</w:t>
      </w:r>
      <w:r w:rsidRPr="00A2452E">
        <w:rPr>
          <w:rFonts w:asciiTheme="minorHAnsi" w:hAnsiTheme="minorHAnsi" w:cstheme="minorHAnsi"/>
          <w:sz w:val="24"/>
          <w:szCs w:val="24"/>
        </w:rPr>
        <w:t xml:space="preserve"> have County’s approval for substitute product(s) prior to Contractor shipping the order.  The substitute product must be of equal or better quality, and at an equal or lower </w:t>
      </w:r>
      <w:r w:rsidRPr="00A2452E">
        <w:rPr>
          <w:rFonts w:asciiTheme="minorHAnsi" w:hAnsiTheme="minorHAnsi" w:cstheme="minorHAnsi"/>
          <w:sz w:val="24"/>
          <w:szCs w:val="24"/>
        </w:rPr>
        <w:lastRenderedPageBreak/>
        <w:t xml:space="preserve">price than the discontinued product.  If the substitute product is less expensive than the discontinued product, the less expensive price </w:t>
      </w:r>
      <w:r>
        <w:rPr>
          <w:rFonts w:asciiTheme="minorHAnsi" w:hAnsiTheme="minorHAnsi" w:cstheme="minorHAnsi"/>
          <w:sz w:val="24"/>
          <w:szCs w:val="24"/>
        </w:rPr>
        <w:t>must</w:t>
      </w:r>
      <w:r w:rsidRPr="00A2452E">
        <w:rPr>
          <w:rFonts w:asciiTheme="minorHAnsi" w:hAnsiTheme="minorHAnsi" w:cstheme="minorHAnsi"/>
          <w:sz w:val="24"/>
          <w:szCs w:val="24"/>
        </w:rPr>
        <w:t xml:space="preserve"> be reflected on the invoice.</w:t>
      </w:r>
    </w:p>
    <w:p w14:paraId="2967F8DD" w14:textId="35B3D624" w:rsidR="00A2452E" w:rsidRPr="00A2452E" w:rsidRDefault="00A2452E" w:rsidP="00A2452E">
      <w:pPr>
        <w:pStyle w:val="Item1"/>
        <w:rPr>
          <w:rFonts w:asciiTheme="minorHAnsi" w:hAnsiTheme="minorHAnsi" w:cstheme="minorBidi"/>
          <w:sz w:val="24"/>
          <w:szCs w:val="24"/>
        </w:rPr>
      </w:pPr>
      <w:r w:rsidRPr="503FB3CA">
        <w:rPr>
          <w:rFonts w:asciiTheme="minorHAnsi" w:hAnsiTheme="minorHAnsi" w:cstheme="minorBidi"/>
          <w:sz w:val="24"/>
          <w:szCs w:val="24"/>
        </w:rPr>
        <w:t>Training</w:t>
      </w:r>
      <w:r w:rsidR="00463F29" w:rsidRPr="503FB3CA">
        <w:rPr>
          <w:rFonts w:asciiTheme="minorHAnsi" w:hAnsiTheme="minorHAnsi" w:cstheme="minorBidi"/>
          <w:sz w:val="24"/>
          <w:szCs w:val="24"/>
        </w:rPr>
        <w:t xml:space="preserve"> (in</w:t>
      </w:r>
      <w:r w:rsidR="0F8DD756" w:rsidRPr="503FB3CA">
        <w:rPr>
          <w:rFonts w:asciiTheme="minorHAnsi" w:hAnsiTheme="minorHAnsi" w:cstheme="minorBidi"/>
          <w:sz w:val="24"/>
          <w:szCs w:val="24"/>
        </w:rPr>
        <w:t xml:space="preserve"> </w:t>
      </w:r>
      <w:r w:rsidR="00463F29" w:rsidRPr="503FB3CA">
        <w:rPr>
          <w:rFonts w:asciiTheme="minorHAnsi" w:hAnsiTheme="minorHAnsi" w:cstheme="minorBidi"/>
          <w:sz w:val="24"/>
          <w:szCs w:val="24"/>
        </w:rPr>
        <w:t>person or virtual)</w:t>
      </w:r>
    </w:p>
    <w:p w14:paraId="7E6AA21D" w14:textId="6319CE63" w:rsidR="00E35384" w:rsidRDefault="00E35384" w:rsidP="00A2452E">
      <w:pPr>
        <w:pStyle w:val="NoSpacing"/>
        <w:keepNext/>
        <w:numPr>
          <w:ilvl w:val="0"/>
          <w:numId w:val="32"/>
        </w:numPr>
        <w:ind w:left="2880" w:hanging="720"/>
        <w:rPr>
          <w:rFonts w:asciiTheme="minorHAnsi" w:hAnsiTheme="minorHAnsi" w:cstheme="minorHAnsi"/>
          <w:sz w:val="24"/>
          <w:szCs w:val="24"/>
        </w:rPr>
      </w:pPr>
      <w:proofErr w:type="gramStart"/>
      <w:r>
        <w:rPr>
          <w:rFonts w:asciiTheme="minorHAnsi" w:hAnsiTheme="minorHAnsi" w:cstheme="minorHAnsi"/>
          <w:sz w:val="24"/>
          <w:szCs w:val="24"/>
        </w:rPr>
        <w:t>Contractor</w:t>
      </w:r>
      <w:proofErr w:type="gramEnd"/>
      <w:r>
        <w:rPr>
          <w:rFonts w:asciiTheme="minorHAnsi" w:hAnsiTheme="minorHAnsi" w:cstheme="minorHAnsi"/>
          <w:sz w:val="24"/>
          <w:szCs w:val="24"/>
        </w:rPr>
        <w:t xml:space="preserve"> must provide training to County personnel as requested, at no additional cost.</w:t>
      </w:r>
    </w:p>
    <w:p w14:paraId="01AE8987" w14:textId="77777777" w:rsidR="00B73390" w:rsidRDefault="00B73390" w:rsidP="00B73390">
      <w:pPr>
        <w:pStyle w:val="NoSpacing"/>
        <w:keepNext/>
        <w:ind w:left="2880"/>
        <w:rPr>
          <w:rFonts w:asciiTheme="minorHAnsi" w:hAnsiTheme="minorHAnsi" w:cstheme="minorHAnsi"/>
          <w:sz w:val="24"/>
          <w:szCs w:val="24"/>
        </w:rPr>
      </w:pPr>
    </w:p>
    <w:p w14:paraId="14C2F48E" w14:textId="4B686154" w:rsidR="00A2452E" w:rsidRPr="00A2452E" w:rsidRDefault="00A2452E" w:rsidP="00A2452E">
      <w:pPr>
        <w:pStyle w:val="NoSpacing"/>
        <w:keepNext/>
        <w:numPr>
          <w:ilvl w:val="0"/>
          <w:numId w:val="32"/>
        </w:numPr>
        <w:ind w:left="2880" w:hanging="720"/>
        <w:rPr>
          <w:rFonts w:asciiTheme="minorHAnsi" w:hAnsiTheme="minorHAnsi" w:cstheme="minorHAnsi"/>
          <w:sz w:val="24"/>
          <w:szCs w:val="24"/>
        </w:rPr>
      </w:pPr>
      <w:r w:rsidRPr="00A2452E">
        <w:rPr>
          <w:rFonts w:asciiTheme="minorHAnsi" w:hAnsiTheme="minorHAnsi" w:cstheme="minorHAnsi"/>
          <w:sz w:val="24"/>
          <w:szCs w:val="24"/>
        </w:rPr>
        <w:t xml:space="preserve">Contractor </w:t>
      </w:r>
      <w:r>
        <w:rPr>
          <w:rFonts w:asciiTheme="minorHAnsi" w:hAnsiTheme="minorHAnsi" w:cstheme="minorHAnsi"/>
          <w:sz w:val="24"/>
          <w:szCs w:val="24"/>
        </w:rPr>
        <w:t>must</w:t>
      </w:r>
      <w:r w:rsidRPr="00A2452E">
        <w:rPr>
          <w:rFonts w:asciiTheme="minorHAnsi" w:hAnsiTheme="minorHAnsi" w:cstheme="minorHAnsi"/>
          <w:sz w:val="24"/>
          <w:szCs w:val="24"/>
        </w:rPr>
        <w:t xml:space="preserve"> provide training and education to County users on green office products and other related topics, such as order consolidation to reduce emissions from delivery, packaging reduction strategies, or other programs offered by the Contractor.</w:t>
      </w:r>
    </w:p>
    <w:p w14:paraId="162C9CE4" w14:textId="77777777" w:rsidR="00A2452E" w:rsidRPr="00A2452E" w:rsidRDefault="00A2452E" w:rsidP="00A2452E">
      <w:pPr>
        <w:pStyle w:val="NoSpacing"/>
        <w:keepNext/>
        <w:rPr>
          <w:rFonts w:asciiTheme="minorHAnsi" w:hAnsiTheme="minorHAnsi" w:cstheme="minorHAnsi"/>
          <w:sz w:val="24"/>
          <w:szCs w:val="24"/>
        </w:rPr>
      </w:pPr>
    </w:p>
    <w:p w14:paraId="488B9E3C" w14:textId="77777777" w:rsidR="00A2452E" w:rsidRPr="00A2452E" w:rsidRDefault="00A2452E" w:rsidP="00A2452E">
      <w:pPr>
        <w:pStyle w:val="NoSpacing"/>
        <w:numPr>
          <w:ilvl w:val="0"/>
          <w:numId w:val="32"/>
        </w:numPr>
        <w:ind w:left="2880" w:hanging="720"/>
        <w:rPr>
          <w:rFonts w:asciiTheme="minorHAnsi" w:hAnsiTheme="minorHAnsi" w:cstheme="minorHAnsi"/>
          <w:sz w:val="24"/>
          <w:szCs w:val="24"/>
        </w:rPr>
      </w:pPr>
      <w:r w:rsidRPr="00A2452E">
        <w:rPr>
          <w:rFonts w:asciiTheme="minorHAnsi" w:hAnsiTheme="minorHAnsi" w:cstheme="minorHAnsi"/>
          <w:sz w:val="24"/>
          <w:szCs w:val="24"/>
        </w:rPr>
        <w:t>Training and education strategies may include, but are not limited to, the following:</w:t>
      </w:r>
    </w:p>
    <w:p w14:paraId="2F42419C" w14:textId="77777777" w:rsidR="00A2452E" w:rsidRPr="00A2452E" w:rsidRDefault="00A2452E" w:rsidP="00A2452E">
      <w:pPr>
        <w:pStyle w:val="NoSpacing"/>
        <w:ind w:left="2880"/>
        <w:rPr>
          <w:rFonts w:asciiTheme="minorHAnsi" w:hAnsiTheme="minorHAnsi" w:cstheme="minorHAnsi"/>
          <w:sz w:val="24"/>
          <w:szCs w:val="24"/>
        </w:rPr>
      </w:pPr>
    </w:p>
    <w:p w14:paraId="1BDBC109" w14:textId="77777777" w:rsidR="00A2452E" w:rsidRPr="00A2452E" w:rsidRDefault="00A2452E" w:rsidP="00A2452E">
      <w:pPr>
        <w:pStyle w:val="NoSpacing"/>
        <w:numPr>
          <w:ilvl w:val="1"/>
          <w:numId w:val="30"/>
        </w:numPr>
        <w:tabs>
          <w:tab w:val="left" w:pos="2880"/>
        </w:tabs>
        <w:spacing w:after="240"/>
        <w:ind w:left="3600" w:hanging="720"/>
        <w:rPr>
          <w:rFonts w:asciiTheme="minorHAnsi" w:hAnsiTheme="minorHAnsi" w:cstheme="minorHAnsi"/>
          <w:sz w:val="24"/>
          <w:szCs w:val="24"/>
        </w:rPr>
      </w:pPr>
      <w:r w:rsidRPr="00A2452E">
        <w:rPr>
          <w:rFonts w:asciiTheme="minorHAnsi" w:hAnsiTheme="minorHAnsi" w:cstheme="minorHAnsi"/>
          <w:sz w:val="24"/>
          <w:szCs w:val="24"/>
        </w:rPr>
        <w:t>Producing educational email announcements to County end users no less than two times per year.</w:t>
      </w:r>
    </w:p>
    <w:p w14:paraId="5889350F" w14:textId="77777777" w:rsidR="00A2452E" w:rsidRPr="00A2452E" w:rsidRDefault="00A2452E" w:rsidP="00A2452E">
      <w:pPr>
        <w:pStyle w:val="NoSpacing"/>
        <w:numPr>
          <w:ilvl w:val="1"/>
          <w:numId w:val="30"/>
        </w:numPr>
        <w:tabs>
          <w:tab w:val="left" w:pos="2880"/>
        </w:tabs>
        <w:spacing w:after="240"/>
        <w:ind w:left="3600" w:hanging="720"/>
        <w:rPr>
          <w:rFonts w:asciiTheme="minorHAnsi" w:hAnsiTheme="minorHAnsi" w:cstheme="minorHAnsi"/>
          <w:sz w:val="24"/>
          <w:szCs w:val="24"/>
        </w:rPr>
      </w:pPr>
      <w:r w:rsidRPr="00A2452E">
        <w:rPr>
          <w:rFonts w:asciiTheme="minorHAnsi" w:hAnsiTheme="minorHAnsi" w:cstheme="minorHAnsi"/>
          <w:sz w:val="24"/>
          <w:szCs w:val="24"/>
        </w:rPr>
        <w:t>Providing environmentally preferable product samples to end users to test, upon request.</w:t>
      </w:r>
    </w:p>
    <w:p w14:paraId="22C56288" w14:textId="4C75BE9D" w:rsidR="00A2452E" w:rsidRPr="00A2452E" w:rsidRDefault="00A2452E" w:rsidP="00A2452E">
      <w:pPr>
        <w:pStyle w:val="NoSpacing"/>
        <w:numPr>
          <w:ilvl w:val="1"/>
          <w:numId w:val="30"/>
        </w:numPr>
        <w:tabs>
          <w:tab w:val="left" w:pos="2880"/>
        </w:tabs>
        <w:spacing w:after="240"/>
        <w:ind w:left="3600" w:hanging="720"/>
        <w:rPr>
          <w:rFonts w:asciiTheme="minorHAnsi" w:hAnsiTheme="minorHAnsi" w:cstheme="minorHAnsi"/>
          <w:sz w:val="24"/>
          <w:szCs w:val="24"/>
        </w:rPr>
      </w:pPr>
      <w:r w:rsidRPr="00A2452E">
        <w:rPr>
          <w:rFonts w:asciiTheme="minorHAnsi" w:hAnsiTheme="minorHAnsi" w:cstheme="minorHAnsi"/>
          <w:sz w:val="24"/>
          <w:szCs w:val="24"/>
        </w:rPr>
        <w:t xml:space="preserve">Participating in in-person training events, upon request, </w:t>
      </w:r>
      <w:proofErr w:type="gramStart"/>
      <w:r w:rsidRPr="00A2452E">
        <w:rPr>
          <w:rFonts w:asciiTheme="minorHAnsi" w:hAnsiTheme="minorHAnsi" w:cstheme="minorHAnsi"/>
          <w:sz w:val="24"/>
          <w:szCs w:val="24"/>
        </w:rPr>
        <w:t>limited</w:t>
      </w:r>
      <w:proofErr w:type="gramEnd"/>
      <w:r w:rsidRPr="00A2452E">
        <w:rPr>
          <w:rFonts w:asciiTheme="minorHAnsi" w:hAnsiTheme="minorHAnsi" w:cstheme="minorHAnsi"/>
          <w:sz w:val="24"/>
          <w:szCs w:val="24"/>
        </w:rPr>
        <w:t xml:space="preserve"> to no more than four </w:t>
      </w:r>
      <w:r w:rsidR="00EB29E9">
        <w:rPr>
          <w:rFonts w:asciiTheme="minorHAnsi" w:hAnsiTheme="minorHAnsi" w:cstheme="minorHAnsi"/>
          <w:sz w:val="24"/>
          <w:szCs w:val="24"/>
        </w:rPr>
        <w:t xml:space="preserve">(4) </w:t>
      </w:r>
      <w:r w:rsidRPr="00A2452E">
        <w:rPr>
          <w:rFonts w:asciiTheme="minorHAnsi" w:hAnsiTheme="minorHAnsi" w:cstheme="minorHAnsi"/>
          <w:sz w:val="24"/>
          <w:szCs w:val="24"/>
        </w:rPr>
        <w:t>times per year.</w:t>
      </w:r>
    </w:p>
    <w:p w14:paraId="0961CC55" w14:textId="6E9498D0" w:rsidR="00A2452E" w:rsidRPr="00A2452E" w:rsidRDefault="00A2452E" w:rsidP="00A2452E">
      <w:pPr>
        <w:pStyle w:val="NoSpacing"/>
        <w:numPr>
          <w:ilvl w:val="0"/>
          <w:numId w:val="32"/>
        </w:numPr>
        <w:spacing w:before="240"/>
        <w:ind w:left="2880" w:hanging="720"/>
        <w:rPr>
          <w:rFonts w:asciiTheme="minorHAnsi" w:hAnsiTheme="minorHAnsi" w:cstheme="minorHAnsi"/>
          <w:sz w:val="24"/>
          <w:szCs w:val="24"/>
        </w:rPr>
      </w:pPr>
      <w:r w:rsidRPr="00A2452E">
        <w:rPr>
          <w:rFonts w:asciiTheme="minorHAnsi" w:hAnsiTheme="minorHAnsi" w:cstheme="minorHAnsi"/>
          <w:sz w:val="24"/>
          <w:szCs w:val="24"/>
        </w:rPr>
        <w:t xml:space="preserve">Contractor </w:t>
      </w:r>
      <w:r>
        <w:rPr>
          <w:rFonts w:asciiTheme="minorHAnsi" w:hAnsiTheme="minorHAnsi" w:cstheme="minorHAnsi"/>
          <w:sz w:val="24"/>
          <w:szCs w:val="24"/>
        </w:rPr>
        <w:t>must</w:t>
      </w:r>
      <w:r w:rsidRPr="00A2452E">
        <w:rPr>
          <w:rFonts w:asciiTheme="minorHAnsi" w:hAnsiTheme="minorHAnsi" w:cstheme="minorHAnsi"/>
          <w:sz w:val="24"/>
          <w:szCs w:val="24"/>
        </w:rPr>
        <w:t xml:space="preserve"> develop and implement training in coordination with the County and </w:t>
      </w:r>
      <w:r>
        <w:rPr>
          <w:rFonts w:asciiTheme="minorHAnsi" w:hAnsiTheme="minorHAnsi" w:cstheme="minorHAnsi"/>
          <w:sz w:val="24"/>
          <w:szCs w:val="24"/>
        </w:rPr>
        <w:t>must</w:t>
      </w:r>
      <w:r w:rsidRPr="00A2452E">
        <w:rPr>
          <w:rFonts w:asciiTheme="minorHAnsi" w:hAnsiTheme="minorHAnsi" w:cstheme="minorHAnsi"/>
          <w:sz w:val="24"/>
          <w:szCs w:val="24"/>
        </w:rPr>
        <w:t xml:space="preserve"> be responsible for all costs associated with the program.</w:t>
      </w:r>
    </w:p>
    <w:p w14:paraId="3B7646EB" w14:textId="2DA725FC" w:rsidR="0096334D" w:rsidRDefault="00A2452E" w:rsidP="0096334D">
      <w:pPr>
        <w:pStyle w:val="NoSpacing"/>
        <w:numPr>
          <w:ilvl w:val="0"/>
          <w:numId w:val="32"/>
        </w:numPr>
        <w:spacing w:before="240"/>
        <w:ind w:left="2880" w:hanging="720"/>
        <w:rPr>
          <w:rFonts w:asciiTheme="minorHAnsi" w:hAnsiTheme="minorHAnsi" w:cstheme="minorHAnsi"/>
          <w:sz w:val="24"/>
          <w:szCs w:val="24"/>
        </w:rPr>
      </w:pPr>
      <w:proofErr w:type="gramStart"/>
      <w:r w:rsidRPr="00A2452E">
        <w:rPr>
          <w:rFonts w:asciiTheme="minorHAnsi" w:hAnsiTheme="minorHAnsi" w:cstheme="minorHAnsi"/>
          <w:sz w:val="24"/>
          <w:szCs w:val="24"/>
        </w:rPr>
        <w:t>Contractor</w:t>
      </w:r>
      <w:proofErr w:type="gramEnd"/>
      <w:r w:rsidRPr="00A2452E">
        <w:rPr>
          <w:rFonts w:asciiTheme="minorHAnsi" w:hAnsiTheme="minorHAnsi" w:cstheme="minorHAnsi"/>
          <w:sz w:val="24"/>
          <w:szCs w:val="24"/>
        </w:rPr>
        <w:t xml:space="preserve"> </w:t>
      </w:r>
      <w:r>
        <w:rPr>
          <w:rFonts w:asciiTheme="minorHAnsi" w:hAnsiTheme="minorHAnsi" w:cstheme="minorHAnsi"/>
          <w:sz w:val="24"/>
          <w:szCs w:val="24"/>
        </w:rPr>
        <w:t>must</w:t>
      </w:r>
      <w:r w:rsidRPr="00A2452E">
        <w:rPr>
          <w:rFonts w:asciiTheme="minorHAnsi" w:hAnsiTheme="minorHAnsi" w:cstheme="minorHAnsi"/>
          <w:sz w:val="24"/>
          <w:szCs w:val="24"/>
        </w:rPr>
        <w:t xml:space="preserve"> obtain final signed approval from the County prior to publishing or distributing materials to County users.</w:t>
      </w:r>
    </w:p>
    <w:p w14:paraId="042092FA" w14:textId="77777777" w:rsidR="0096334D" w:rsidRPr="0096334D" w:rsidRDefault="0096334D" w:rsidP="0096334D">
      <w:pPr>
        <w:pStyle w:val="NoSpacing"/>
        <w:rPr>
          <w:rFonts w:asciiTheme="minorHAnsi" w:hAnsiTheme="minorHAnsi" w:cstheme="minorHAnsi"/>
          <w:sz w:val="24"/>
          <w:szCs w:val="24"/>
        </w:rPr>
      </w:pPr>
    </w:p>
    <w:p w14:paraId="6774BB10" w14:textId="77777777" w:rsidR="00F9006C" w:rsidRPr="00486AB5" w:rsidRDefault="00F9006C" w:rsidP="000352A4">
      <w:pPr>
        <w:pStyle w:val="Heading2"/>
        <w:rPr>
          <w:sz w:val="24"/>
          <w:szCs w:val="24"/>
        </w:rPr>
      </w:pPr>
      <w:bookmarkStart w:id="38" w:name="_Toc339364441"/>
      <w:bookmarkStart w:id="39" w:name="_Toc339364702"/>
      <w:bookmarkStart w:id="40" w:name="_Toc193458482"/>
      <w:r w:rsidRPr="00486AB5">
        <w:rPr>
          <w:sz w:val="24"/>
          <w:szCs w:val="24"/>
        </w:rPr>
        <w:t>DELIVERABLES</w:t>
      </w:r>
      <w:r w:rsidR="00C96DA3" w:rsidRPr="00486AB5">
        <w:rPr>
          <w:sz w:val="24"/>
          <w:szCs w:val="24"/>
        </w:rPr>
        <w:t xml:space="preserve"> </w:t>
      </w:r>
      <w:r w:rsidRPr="00486AB5">
        <w:rPr>
          <w:sz w:val="24"/>
          <w:szCs w:val="24"/>
        </w:rPr>
        <w:t>/</w:t>
      </w:r>
      <w:r w:rsidR="00C96DA3" w:rsidRPr="00486AB5">
        <w:rPr>
          <w:sz w:val="24"/>
          <w:szCs w:val="24"/>
        </w:rPr>
        <w:t xml:space="preserve"> </w:t>
      </w:r>
      <w:r w:rsidRPr="00486AB5">
        <w:rPr>
          <w:sz w:val="24"/>
          <w:szCs w:val="24"/>
        </w:rPr>
        <w:t>REPORTS</w:t>
      </w:r>
      <w:bookmarkEnd w:id="38"/>
      <w:bookmarkEnd w:id="39"/>
      <w:bookmarkEnd w:id="40"/>
    </w:p>
    <w:p w14:paraId="11F4B984" w14:textId="4A8C51BD" w:rsidR="00471481" w:rsidRPr="00486AB5" w:rsidRDefault="00471481" w:rsidP="00471481">
      <w:pPr>
        <w:pStyle w:val="Item1"/>
        <w:rPr>
          <w:sz w:val="24"/>
          <w:szCs w:val="24"/>
        </w:rPr>
      </w:pPr>
      <w:r w:rsidRPr="00486AB5">
        <w:rPr>
          <w:sz w:val="24"/>
          <w:szCs w:val="24"/>
        </w:rPr>
        <w:t xml:space="preserve">Within 30 days of contract start, Contractor </w:t>
      </w:r>
      <w:r w:rsidR="00D40033" w:rsidRPr="00486AB5">
        <w:rPr>
          <w:sz w:val="24"/>
          <w:szCs w:val="24"/>
        </w:rPr>
        <w:t>must</w:t>
      </w:r>
      <w:r w:rsidRPr="00486AB5">
        <w:rPr>
          <w:sz w:val="24"/>
          <w:szCs w:val="24"/>
        </w:rPr>
        <w:t xml:space="preserve"> complete, sign and submit a</w:t>
      </w:r>
      <w:r w:rsidR="00ED4188">
        <w:rPr>
          <w:sz w:val="24"/>
          <w:szCs w:val="24"/>
        </w:rPr>
        <w:t>n</w:t>
      </w:r>
      <w:r w:rsidRPr="00486AB5">
        <w:rPr>
          <w:sz w:val="24"/>
          <w:szCs w:val="24"/>
        </w:rPr>
        <w:t xml:space="preserve"> </w:t>
      </w:r>
      <w:bookmarkStart w:id="41" w:name="_Hlk186203856"/>
      <w:r w:rsidR="003B721E">
        <w:rPr>
          <w:sz w:val="24"/>
          <w:szCs w:val="24"/>
        </w:rPr>
        <w:t xml:space="preserve">Exhibit C </w:t>
      </w:r>
      <w:r w:rsidR="00FE5848">
        <w:rPr>
          <w:sz w:val="24"/>
          <w:szCs w:val="24"/>
        </w:rPr>
        <w:t xml:space="preserve">- </w:t>
      </w:r>
      <w:r w:rsidRPr="00486AB5">
        <w:rPr>
          <w:sz w:val="24"/>
          <w:szCs w:val="24"/>
        </w:rPr>
        <w:t>Recycled‐Content and Recyclable Paper Certification Form</w:t>
      </w:r>
      <w:bookmarkEnd w:id="41"/>
      <w:r w:rsidRPr="00486AB5">
        <w:rPr>
          <w:sz w:val="24"/>
          <w:szCs w:val="24"/>
        </w:rPr>
        <w:t xml:space="preserve">, as provided by the County, for all paper products and printing and writing papers on the contract </w:t>
      </w:r>
      <w:r w:rsidRPr="00FD615C">
        <w:rPr>
          <w:sz w:val="24"/>
          <w:szCs w:val="24"/>
        </w:rPr>
        <w:t>items list.  Th</w:t>
      </w:r>
      <w:r w:rsidR="00D40033" w:rsidRPr="00FD615C">
        <w:rPr>
          <w:sz w:val="24"/>
          <w:szCs w:val="24"/>
        </w:rPr>
        <w:t>e Recycled</w:t>
      </w:r>
      <w:r w:rsidR="00D40033" w:rsidRPr="00486AB5">
        <w:rPr>
          <w:sz w:val="24"/>
          <w:szCs w:val="24"/>
        </w:rPr>
        <w:t xml:space="preserve">‐Content and </w:t>
      </w:r>
      <w:r w:rsidR="00D40033" w:rsidRPr="00FD615C">
        <w:rPr>
          <w:sz w:val="24"/>
          <w:szCs w:val="24"/>
        </w:rPr>
        <w:t>Recyclable Paper Certification</w:t>
      </w:r>
      <w:r w:rsidRPr="00FD615C">
        <w:rPr>
          <w:sz w:val="24"/>
          <w:szCs w:val="24"/>
        </w:rPr>
        <w:t xml:space="preserve"> Form </w:t>
      </w:r>
      <w:r w:rsidR="00D40033" w:rsidRPr="00FD615C">
        <w:rPr>
          <w:sz w:val="24"/>
          <w:szCs w:val="24"/>
        </w:rPr>
        <w:t>must</w:t>
      </w:r>
      <w:r w:rsidRPr="00FD615C">
        <w:rPr>
          <w:sz w:val="24"/>
          <w:szCs w:val="24"/>
        </w:rPr>
        <w:t xml:space="preserve"> be updated </w:t>
      </w:r>
      <w:r w:rsidR="00D40033" w:rsidRPr="00FD615C">
        <w:rPr>
          <w:sz w:val="24"/>
          <w:szCs w:val="24"/>
        </w:rPr>
        <w:t>at any time</w:t>
      </w:r>
      <w:r w:rsidRPr="00FD615C">
        <w:rPr>
          <w:sz w:val="24"/>
          <w:szCs w:val="24"/>
        </w:rPr>
        <w:t xml:space="preserve"> </w:t>
      </w:r>
      <w:r w:rsidR="00D40033" w:rsidRPr="00FD615C">
        <w:rPr>
          <w:sz w:val="24"/>
          <w:szCs w:val="24"/>
        </w:rPr>
        <w:t xml:space="preserve">there are any changes to </w:t>
      </w:r>
      <w:r w:rsidRPr="00FD615C">
        <w:rPr>
          <w:sz w:val="24"/>
          <w:szCs w:val="24"/>
        </w:rPr>
        <w:t xml:space="preserve">paper products </w:t>
      </w:r>
      <w:r w:rsidR="0079789E" w:rsidRPr="00FD615C">
        <w:rPr>
          <w:sz w:val="24"/>
          <w:szCs w:val="24"/>
        </w:rPr>
        <w:t>on</w:t>
      </w:r>
      <w:r w:rsidRPr="00FD615C">
        <w:rPr>
          <w:sz w:val="24"/>
          <w:szCs w:val="24"/>
        </w:rPr>
        <w:t xml:space="preserve"> the contract items list during the term of the contract.</w:t>
      </w:r>
    </w:p>
    <w:p w14:paraId="184D2935" w14:textId="66E2F00A" w:rsidR="0097230C" w:rsidRPr="00486AB5" w:rsidRDefault="0097230C" w:rsidP="00471481">
      <w:pPr>
        <w:pStyle w:val="Item1"/>
        <w:rPr>
          <w:sz w:val="24"/>
          <w:szCs w:val="24"/>
        </w:rPr>
      </w:pPr>
      <w:proofErr w:type="gramStart"/>
      <w:r w:rsidRPr="00486AB5">
        <w:rPr>
          <w:sz w:val="24"/>
          <w:szCs w:val="24"/>
        </w:rPr>
        <w:t>Contractor</w:t>
      </w:r>
      <w:proofErr w:type="gramEnd"/>
      <w:r w:rsidRPr="00486AB5">
        <w:rPr>
          <w:sz w:val="24"/>
          <w:szCs w:val="24"/>
        </w:rPr>
        <w:t xml:space="preserve"> must provide quarterly usage reports and detailed product order reports to the County of Alameda GSA-Procurement Department and Sustainability Office, upon request.  The reports must be provided to the County </w:t>
      </w:r>
      <w:r w:rsidRPr="00486AB5">
        <w:rPr>
          <w:sz w:val="24"/>
          <w:szCs w:val="24"/>
        </w:rPr>
        <w:lastRenderedPageBreak/>
        <w:t xml:space="preserve">at no charge at designated intervals, as well as by request, and must include all purchases made </w:t>
      </w:r>
      <w:proofErr w:type="gramStart"/>
      <w:r w:rsidRPr="00486AB5">
        <w:rPr>
          <w:sz w:val="24"/>
          <w:szCs w:val="24"/>
        </w:rPr>
        <w:t>as a result of</w:t>
      </w:r>
      <w:proofErr w:type="gramEnd"/>
      <w:r w:rsidRPr="00486AB5">
        <w:rPr>
          <w:sz w:val="24"/>
          <w:szCs w:val="24"/>
        </w:rPr>
        <w:t xml:space="preserve"> this contract.  These reports must be submitted </w:t>
      </w:r>
      <w:r w:rsidR="00486AB5">
        <w:rPr>
          <w:sz w:val="24"/>
          <w:szCs w:val="24"/>
        </w:rPr>
        <w:t xml:space="preserve">electronically, </w:t>
      </w:r>
      <w:r w:rsidRPr="00486AB5">
        <w:rPr>
          <w:sz w:val="24"/>
          <w:szCs w:val="24"/>
        </w:rPr>
        <w:t xml:space="preserve">in Microsoft Excel format, or in any other format requested by </w:t>
      </w:r>
      <w:proofErr w:type="gramStart"/>
      <w:r w:rsidRPr="00486AB5">
        <w:rPr>
          <w:sz w:val="24"/>
          <w:szCs w:val="24"/>
        </w:rPr>
        <w:t>County</w:t>
      </w:r>
      <w:proofErr w:type="gramEnd"/>
      <w:r w:rsidRPr="00486AB5">
        <w:rPr>
          <w:sz w:val="24"/>
          <w:szCs w:val="24"/>
        </w:rPr>
        <w:t>.</w:t>
      </w:r>
    </w:p>
    <w:p w14:paraId="290DAC3D" w14:textId="5475477F" w:rsidR="0097230C" w:rsidRPr="00486AB5" w:rsidRDefault="0097230C" w:rsidP="00486AB5">
      <w:pPr>
        <w:pStyle w:val="Item1"/>
        <w:rPr>
          <w:sz w:val="24"/>
          <w:szCs w:val="24"/>
        </w:rPr>
      </w:pPr>
      <w:r w:rsidRPr="00486AB5">
        <w:rPr>
          <w:sz w:val="24"/>
          <w:szCs w:val="24"/>
        </w:rPr>
        <w:t xml:space="preserve">The County will work with the </w:t>
      </w:r>
      <w:r w:rsidR="006F0104" w:rsidRPr="00486AB5">
        <w:rPr>
          <w:sz w:val="24"/>
          <w:szCs w:val="24"/>
        </w:rPr>
        <w:t>Contractor</w:t>
      </w:r>
      <w:r w:rsidRPr="00486AB5">
        <w:rPr>
          <w:sz w:val="24"/>
          <w:szCs w:val="24"/>
        </w:rPr>
        <w:t xml:space="preserve"> to finalize the format of these reports </w:t>
      </w:r>
      <w:proofErr w:type="gramStart"/>
      <w:r w:rsidRPr="00486AB5">
        <w:rPr>
          <w:sz w:val="24"/>
          <w:szCs w:val="24"/>
        </w:rPr>
        <w:t>upon contract</w:t>
      </w:r>
      <w:proofErr w:type="gramEnd"/>
      <w:r w:rsidRPr="00486AB5">
        <w:rPr>
          <w:sz w:val="24"/>
          <w:szCs w:val="24"/>
        </w:rPr>
        <w:t xml:space="preserve"> award.  The County reserves the right to make changes to the report and to request additional information if deemed necessary.  These reports will be issued within three weeks of the close of the previous quarter or of the request date.  Electronic copies and hard copies of these reports must be sent to additional County business units upon request.  </w:t>
      </w:r>
      <w:proofErr w:type="gramStart"/>
      <w:r w:rsidR="00D7299E">
        <w:rPr>
          <w:sz w:val="24"/>
          <w:szCs w:val="24"/>
        </w:rPr>
        <w:t>Contractor</w:t>
      </w:r>
      <w:proofErr w:type="gramEnd"/>
      <w:r w:rsidR="00D7299E">
        <w:rPr>
          <w:sz w:val="24"/>
          <w:szCs w:val="24"/>
        </w:rPr>
        <w:t xml:space="preserve"> must provide a</w:t>
      </w:r>
      <w:r w:rsidRPr="00486AB5">
        <w:rPr>
          <w:sz w:val="24"/>
          <w:szCs w:val="24"/>
        </w:rPr>
        <w:t>d hoc reports as required at no additional cost.  Below is a description of the minimum information that will be included in the reports and the formatting requirements.</w:t>
      </w:r>
    </w:p>
    <w:p w14:paraId="0C9572CF" w14:textId="77777777" w:rsidR="0097230C" w:rsidRPr="00486AB5" w:rsidRDefault="0097230C" w:rsidP="00471481">
      <w:pPr>
        <w:ind w:left="2880" w:hanging="720"/>
        <w:rPr>
          <w:rFonts w:asciiTheme="minorHAnsi" w:hAnsiTheme="minorHAnsi" w:cstheme="minorHAnsi"/>
          <w:color w:val="000000"/>
          <w:spacing w:val="-3"/>
          <w:sz w:val="24"/>
          <w:szCs w:val="24"/>
        </w:rPr>
      </w:pPr>
      <w:r w:rsidRPr="00486AB5">
        <w:rPr>
          <w:rFonts w:asciiTheme="minorHAnsi" w:hAnsiTheme="minorHAnsi" w:cstheme="minorHAnsi"/>
          <w:color w:val="000000"/>
          <w:spacing w:val="-3"/>
          <w:sz w:val="24"/>
          <w:szCs w:val="24"/>
        </w:rPr>
        <w:t>a.</w:t>
      </w:r>
      <w:r w:rsidRPr="00486AB5">
        <w:rPr>
          <w:rFonts w:asciiTheme="minorHAnsi" w:hAnsiTheme="minorHAnsi" w:cstheme="minorHAnsi"/>
          <w:color w:val="000000"/>
          <w:spacing w:val="-3"/>
          <w:sz w:val="24"/>
          <w:szCs w:val="24"/>
        </w:rPr>
        <w:tab/>
        <w:t>Quarterly Usage Report</w:t>
      </w:r>
    </w:p>
    <w:p w14:paraId="5C623016" w14:textId="77777777" w:rsidR="0097230C" w:rsidRPr="00486AB5" w:rsidRDefault="0097230C" w:rsidP="0097230C">
      <w:pPr>
        <w:ind w:left="1530"/>
        <w:rPr>
          <w:rFonts w:asciiTheme="minorHAnsi" w:hAnsiTheme="minorHAnsi" w:cstheme="minorHAnsi"/>
          <w:color w:val="000000"/>
          <w:spacing w:val="-3"/>
          <w:sz w:val="24"/>
          <w:szCs w:val="24"/>
        </w:rPr>
      </w:pPr>
    </w:p>
    <w:p w14:paraId="3DDBA15F" w14:textId="243E4CBE" w:rsidR="0097230C" w:rsidRPr="0097230C" w:rsidRDefault="0097230C" w:rsidP="00471481">
      <w:pPr>
        <w:ind w:left="3600" w:hanging="720"/>
        <w:rPr>
          <w:rFonts w:asciiTheme="minorHAnsi" w:hAnsiTheme="minorHAnsi" w:cstheme="minorHAnsi"/>
          <w:color w:val="000000"/>
          <w:spacing w:val="-3"/>
          <w:sz w:val="24"/>
          <w:szCs w:val="24"/>
        </w:rPr>
      </w:pPr>
      <w:r w:rsidRPr="00486AB5">
        <w:rPr>
          <w:rFonts w:asciiTheme="minorHAnsi" w:hAnsiTheme="minorHAnsi" w:cstheme="minorHAnsi"/>
          <w:color w:val="000000"/>
          <w:spacing w:val="-3"/>
          <w:sz w:val="24"/>
          <w:szCs w:val="24"/>
        </w:rPr>
        <w:t>(1)</w:t>
      </w:r>
      <w:r w:rsidRPr="00486AB5">
        <w:rPr>
          <w:rFonts w:asciiTheme="minorHAnsi" w:hAnsiTheme="minorHAnsi" w:cstheme="minorHAnsi"/>
          <w:color w:val="000000"/>
          <w:spacing w:val="-3"/>
          <w:sz w:val="24"/>
          <w:szCs w:val="24"/>
        </w:rPr>
        <w:tab/>
        <w:t>The purpose</w:t>
      </w:r>
      <w:r w:rsidRPr="0097230C">
        <w:rPr>
          <w:rFonts w:asciiTheme="minorHAnsi" w:hAnsiTheme="minorHAnsi" w:cstheme="minorHAnsi"/>
          <w:color w:val="000000"/>
          <w:spacing w:val="-3"/>
          <w:sz w:val="24"/>
          <w:szCs w:val="24"/>
        </w:rPr>
        <w:t xml:space="preserve"> of this report will be to provide a summary of all purchases made under this contract.  Information </w:t>
      </w:r>
      <w:r>
        <w:rPr>
          <w:rFonts w:asciiTheme="minorHAnsi" w:hAnsiTheme="minorHAnsi" w:cstheme="minorHAnsi"/>
          <w:color w:val="000000"/>
          <w:spacing w:val="-3"/>
          <w:sz w:val="24"/>
          <w:szCs w:val="24"/>
        </w:rPr>
        <w:t>must</w:t>
      </w:r>
      <w:r w:rsidRPr="0097230C">
        <w:rPr>
          <w:rFonts w:asciiTheme="minorHAnsi" w:hAnsiTheme="minorHAnsi" w:cstheme="minorHAnsi"/>
          <w:color w:val="000000"/>
          <w:spacing w:val="-3"/>
          <w:sz w:val="24"/>
          <w:szCs w:val="24"/>
        </w:rPr>
        <w:t xml:space="preserve"> be provided in one Microsoft Excel worksheet (not multiple tabs) with no </w:t>
      </w:r>
      <w:proofErr w:type="gramStart"/>
      <w:r w:rsidRPr="0097230C">
        <w:rPr>
          <w:rFonts w:asciiTheme="minorHAnsi" w:hAnsiTheme="minorHAnsi" w:cstheme="minorHAnsi"/>
          <w:color w:val="000000"/>
          <w:spacing w:val="-3"/>
          <w:sz w:val="24"/>
          <w:szCs w:val="24"/>
        </w:rPr>
        <w:t>spaces</w:t>
      </w:r>
      <w:proofErr w:type="gramEnd"/>
      <w:r w:rsidRPr="0097230C">
        <w:rPr>
          <w:rFonts w:asciiTheme="minorHAnsi" w:hAnsiTheme="minorHAnsi" w:cstheme="minorHAnsi"/>
          <w:color w:val="000000"/>
          <w:spacing w:val="-3"/>
          <w:sz w:val="24"/>
          <w:szCs w:val="24"/>
        </w:rPr>
        <w:t xml:space="preserve"> between data in columns or rows.  Each horizontal line </w:t>
      </w:r>
      <w:r>
        <w:rPr>
          <w:rFonts w:asciiTheme="minorHAnsi" w:hAnsiTheme="minorHAnsi" w:cstheme="minorHAnsi"/>
          <w:color w:val="000000"/>
          <w:spacing w:val="-3"/>
          <w:sz w:val="24"/>
          <w:szCs w:val="24"/>
        </w:rPr>
        <w:t>must</w:t>
      </w:r>
      <w:r w:rsidRPr="0097230C">
        <w:rPr>
          <w:rFonts w:asciiTheme="minorHAnsi" w:hAnsiTheme="minorHAnsi" w:cstheme="minorHAnsi"/>
          <w:color w:val="000000"/>
          <w:spacing w:val="-3"/>
          <w:sz w:val="24"/>
          <w:szCs w:val="24"/>
        </w:rPr>
        <w:t xml:space="preserve"> contain the data for all contract purchases of a single product and </w:t>
      </w:r>
      <w:r>
        <w:rPr>
          <w:rFonts w:asciiTheme="minorHAnsi" w:hAnsiTheme="minorHAnsi" w:cstheme="minorHAnsi"/>
          <w:color w:val="000000"/>
          <w:spacing w:val="-3"/>
          <w:sz w:val="24"/>
          <w:szCs w:val="24"/>
        </w:rPr>
        <w:t xml:space="preserve">must </w:t>
      </w:r>
      <w:r w:rsidRPr="0097230C">
        <w:rPr>
          <w:rFonts w:asciiTheme="minorHAnsi" w:hAnsiTheme="minorHAnsi" w:cstheme="minorHAnsi"/>
          <w:color w:val="000000"/>
          <w:spacing w:val="-3"/>
          <w:sz w:val="24"/>
          <w:szCs w:val="24"/>
        </w:rPr>
        <w:t>be formatted to include, and sort by, all key categories listed below.</w:t>
      </w:r>
    </w:p>
    <w:p w14:paraId="2DCA8A23" w14:textId="77777777" w:rsidR="0097230C" w:rsidRPr="0097230C" w:rsidRDefault="0097230C" w:rsidP="00471481">
      <w:pPr>
        <w:ind w:left="3600" w:hanging="720"/>
        <w:rPr>
          <w:rFonts w:asciiTheme="minorHAnsi" w:hAnsiTheme="minorHAnsi" w:cstheme="minorHAnsi"/>
          <w:color w:val="000000"/>
          <w:spacing w:val="-3"/>
          <w:sz w:val="24"/>
          <w:szCs w:val="24"/>
        </w:rPr>
      </w:pPr>
    </w:p>
    <w:p w14:paraId="4E222546" w14:textId="246E0AF8" w:rsidR="0097230C" w:rsidRPr="0097230C" w:rsidRDefault="0097230C" w:rsidP="00471481">
      <w:pPr>
        <w:spacing w:after="240"/>
        <w:ind w:left="360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(2)</w:t>
      </w:r>
      <w:r w:rsidRPr="0097230C">
        <w:rPr>
          <w:rFonts w:asciiTheme="minorHAnsi" w:hAnsiTheme="minorHAnsi" w:cstheme="minorHAnsi"/>
          <w:color w:val="000000"/>
          <w:spacing w:val="-3"/>
          <w:sz w:val="24"/>
          <w:szCs w:val="24"/>
        </w:rPr>
        <w:tab/>
        <w:t xml:space="preserve">Key categories </w:t>
      </w:r>
      <w:r>
        <w:rPr>
          <w:rFonts w:asciiTheme="minorHAnsi" w:hAnsiTheme="minorHAnsi" w:cstheme="minorHAnsi"/>
          <w:color w:val="000000"/>
          <w:spacing w:val="-3"/>
          <w:sz w:val="24"/>
          <w:szCs w:val="24"/>
        </w:rPr>
        <w:t>must</w:t>
      </w:r>
      <w:r w:rsidRPr="0097230C">
        <w:rPr>
          <w:rFonts w:asciiTheme="minorHAnsi" w:hAnsiTheme="minorHAnsi" w:cstheme="minorHAnsi"/>
          <w:color w:val="000000"/>
          <w:spacing w:val="-3"/>
          <w:sz w:val="24"/>
          <w:szCs w:val="24"/>
        </w:rPr>
        <w:t xml:space="preserve"> be defined as:</w:t>
      </w:r>
    </w:p>
    <w:p w14:paraId="0EFCCFFD" w14:textId="77777777" w:rsidR="0097230C" w:rsidRPr="0097230C" w:rsidRDefault="0097230C" w:rsidP="00471481">
      <w:pPr>
        <w:pStyle w:val="Itema"/>
        <w:numPr>
          <w:ilvl w:val="4"/>
          <w:numId w:val="30"/>
        </w:numPr>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Item part number</w:t>
      </w:r>
    </w:p>
    <w:p w14:paraId="13C3E36C" w14:textId="77777777" w:rsidR="0097230C" w:rsidRPr="0097230C" w:rsidRDefault="0097230C" w:rsidP="00471481">
      <w:pPr>
        <w:pStyle w:val="Itema"/>
        <w:numPr>
          <w:ilvl w:val="4"/>
          <w:numId w:val="30"/>
        </w:numPr>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Item description (e.g., brand, size, color, etc.)</w:t>
      </w:r>
    </w:p>
    <w:p w14:paraId="5CF856C9" w14:textId="77777777" w:rsidR="0097230C" w:rsidRPr="0097230C" w:rsidRDefault="0097230C" w:rsidP="00471481">
      <w:pPr>
        <w:pStyle w:val="Itema"/>
        <w:numPr>
          <w:ilvl w:val="4"/>
          <w:numId w:val="30"/>
        </w:numPr>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Unit of measure (e.g., each, box)</w:t>
      </w:r>
    </w:p>
    <w:p w14:paraId="3E2651D5" w14:textId="77777777" w:rsidR="0097230C" w:rsidRPr="0097230C" w:rsidRDefault="0097230C" w:rsidP="00471481">
      <w:pPr>
        <w:pStyle w:val="Itema"/>
        <w:numPr>
          <w:ilvl w:val="4"/>
          <w:numId w:val="30"/>
        </w:numPr>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Quantity of units purchased</w:t>
      </w:r>
    </w:p>
    <w:p w14:paraId="5F1E3909" w14:textId="77777777" w:rsidR="0097230C" w:rsidRPr="0097230C" w:rsidRDefault="0097230C" w:rsidP="00471481">
      <w:pPr>
        <w:pStyle w:val="Itema"/>
        <w:numPr>
          <w:ilvl w:val="4"/>
          <w:numId w:val="30"/>
        </w:numPr>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Number of times orders were placed</w:t>
      </w:r>
    </w:p>
    <w:p w14:paraId="257EF440" w14:textId="77777777" w:rsidR="0097230C" w:rsidRPr="0097230C" w:rsidRDefault="0097230C" w:rsidP="00471481">
      <w:pPr>
        <w:pStyle w:val="Itema"/>
        <w:numPr>
          <w:ilvl w:val="4"/>
          <w:numId w:val="30"/>
        </w:numPr>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Total sales</w:t>
      </w:r>
    </w:p>
    <w:p w14:paraId="126CF6E5" w14:textId="77777777" w:rsidR="0097230C" w:rsidRPr="0097230C" w:rsidRDefault="0097230C" w:rsidP="00471481">
      <w:pPr>
        <w:pStyle w:val="Itema"/>
        <w:numPr>
          <w:ilvl w:val="4"/>
          <w:numId w:val="30"/>
        </w:numPr>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Average sales price</w:t>
      </w:r>
    </w:p>
    <w:p w14:paraId="79487924" w14:textId="77777777" w:rsidR="0097230C" w:rsidRPr="0097230C" w:rsidRDefault="0097230C" w:rsidP="00471481">
      <w:pPr>
        <w:pStyle w:val="Itema"/>
        <w:numPr>
          <w:ilvl w:val="4"/>
          <w:numId w:val="30"/>
        </w:numPr>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Product Category</w:t>
      </w:r>
    </w:p>
    <w:p w14:paraId="6C5C64FE" w14:textId="77777777" w:rsidR="0097230C" w:rsidRPr="0097230C" w:rsidRDefault="0097230C" w:rsidP="00471481">
      <w:pPr>
        <w:pStyle w:val="Itema"/>
        <w:numPr>
          <w:ilvl w:val="4"/>
          <w:numId w:val="30"/>
        </w:numPr>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Percentage of post-consumer content</w:t>
      </w:r>
    </w:p>
    <w:p w14:paraId="2F9B5B7C" w14:textId="77777777" w:rsidR="0097230C" w:rsidRPr="0097230C" w:rsidRDefault="0097230C" w:rsidP="00471481">
      <w:pPr>
        <w:pStyle w:val="Itema"/>
        <w:numPr>
          <w:ilvl w:val="4"/>
          <w:numId w:val="30"/>
        </w:numPr>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Percentage of total recycled content (e.g., post- and pre-consumer recycled content)</w:t>
      </w:r>
    </w:p>
    <w:p w14:paraId="76117D95" w14:textId="77777777" w:rsidR="0097230C" w:rsidRPr="0097230C" w:rsidRDefault="0097230C" w:rsidP="00471481">
      <w:pPr>
        <w:pStyle w:val="Itema"/>
        <w:numPr>
          <w:ilvl w:val="4"/>
          <w:numId w:val="30"/>
        </w:numPr>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lastRenderedPageBreak/>
        <w:t>Identification of refillable, rechargeable products</w:t>
      </w:r>
    </w:p>
    <w:p w14:paraId="180BBFA8" w14:textId="022B4A5A" w:rsidR="0097230C" w:rsidRPr="0097230C" w:rsidRDefault="0097230C" w:rsidP="00471481">
      <w:pPr>
        <w:pStyle w:val="Itema"/>
        <w:numPr>
          <w:ilvl w:val="4"/>
          <w:numId w:val="30"/>
        </w:numPr>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Identification of third</w:t>
      </w:r>
      <w:r w:rsidR="00A83208">
        <w:rPr>
          <w:rFonts w:asciiTheme="minorHAnsi" w:hAnsiTheme="minorHAnsi" w:cstheme="minorHAnsi"/>
          <w:color w:val="000000"/>
          <w:spacing w:val="-3"/>
          <w:sz w:val="24"/>
          <w:szCs w:val="24"/>
        </w:rPr>
        <w:t>-</w:t>
      </w:r>
      <w:r w:rsidRPr="0097230C">
        <w:rPr>
          <w:rFonts w:asciiTheme="minorHAnsi" w:hAnsiTheme="minorHAnsi" w:cstheme="minorHAnsi"/>
          <w:color w:val="000000"/>
          <w:spacing w:val="-3"/>
          <w:sz w:val="24"/>
          <w:szCs w:val="24"/>
        </w:rPr>
        <w:t>party certifications</w:t>
      </w:r>
    </w:p>
    <w:p w14:paraId="15C453B2" w14:textId="77777777" w:rsidR="0097230C" w:rsidRPr="00A83208" w:rsidRDefault="0097230C" w:rsidP="00471481">
      <w:pPr>
        <w:pStyle w:val="Itema"/>
        <w:numPr>
          <w:ilvl w:val="4"/>
          <w:numId w:val="30"/>
        </w:numPr>
        <w:ind w:left="4320" w:hanging="720"/>
        <w:rPr>
          <w:rFonts w:asciiTheme="minorHAnsi" w:hAnsiTheme="minorHAnsi" w:cstheme="minorHAnsi"/>
          <w:color w:val="000000"/>
          <w:spacing w:val="-3"/>
          <w:sz w:val="24"/>
          <w:szCs w:val="24"/>
        </w:rPr>
      </w:pPr>
      <w:r w:rsidRPr="00A83208">
        <w:rPr>
          <w:rFonts w:asciiTheme="minorHAnsi" w:hAnsiTheme="minorHAnsi" w:cstheme="minorHAnsi"/>
          <w:color w:val="000000"/>
          <w:spacing w:val="-3"/>
          <w:sz w:val="24"/>
          <w:szCs w:val="24"/>
        </w:rPr>
        <w:t>Identification of products listed in the Green Favorites List</w:t>
      </w:r>
    </w:p>
    <w:p w14:paraId="015C85FE" w14:textId="04135CEC" w:rsidR="00A83208" w:rsidRPr="00A83208" w:rsidRDefault="00A83208" w:rsidP="00A83208">
      <w:pPr>
        <w:spacing w:after="240"/>
        <w:ind w:left="3600" w:hanging="720"/>
        <w:rPr>
          <w:rFonts w:ascii="Calibri" w:hAnsi="Calibri"/>
          <w:color w:val="000000"/>
          <w:spacing w:val="-3"/>
          <w:sz w:val="24"/>
          <w:szCs w:val="24"/>
        </w:rPr>
      </w:pPr>
      <w:r w:rsidRPr="00A83208">
        <w:rPr>
          <w:rFonts w:ascii="Calibri" w:hAnsi="Calibri"/>
          <w:color w:val="000000"/>
          <w:spacing w:val="-3"/>
          <w:sz w:val="24"/>
          <w:szCs w:val="24"/>
        </w:rPr>
        <w:t>(3)</w:t>
      </w:r>
      <w:r w:rsidRPr="00A83208">
        <w:rPr>
          <w:rFonts w:ascii="Calibri" w:hAnsi="Calibri"/>
          <w:color w:val="000000"/>
          <w:spacing w:val="-3"/>
          <w:sz w:val="24"/>
          <w:szCs w:val="24"/>
        </w:rPr>
        <w:tab/>
        <w:t>Paper products and printing and writing papers subject to SB 1383</w:t>
      </w:r>
      <w:r w:rsidR="000B2866">
        <w:rPr>
          <w:rFonts w:ascii="Calibri" w:hAnsi="Calibri"/>
          <w:color w:val="000000"/>
          <w:spacing w:val="-3"/>
          <w:sz w:val="24"/>
          <w:szCs w:val="24"/>
        </w:rPr>
        <w:t xml:space="preserve"> paper procurement requirements</w:t>
      </w:r>
      <w:r w:rsidRPr="00A83208">
        <w:rPr>
          <w:rFonts w:ascii="Calibri" w:hAnsi="Calibri"/>
          <w:color w:val="000000"/>
          <w:spacing w:val="-3"/>
          <w:sz w:val="24"/>
          <w:szCs w:val="24"/>
        </w:rPr>
        <w:t xml:space="preserve"> </w:t>
      </w:r>
      <w:r>
        <w:rPr>
          <w:rFonts w:ascii="Calibri" w:hAnsi="Calibri"/>
          <w:color w:val="000000"/>
          <w:spacing w:val="-3"/>
          <w:sz w:val="24"/>
          <w:szCs w:val="24"/>
        </w:rPr>
        <w:t>must</w:t>
      </w:r>
      <w:r w:rsidRPr="00A83208">
        <w:rPr>
          <w:rFonts w:ascii="Calibri" w:hAnsi="Calibri"/>
          <w:color w:val="000000"/>
          <w:spacing w:val="-3"/>
          <w:sz w:val="24"/>
          <w:szCs w:val="24"/>
        </w:rPr>
        <w:t xml:space="preserve"> also include the following key categories:</w:t>
      </w:r>
    </w:p>
    <w:p w14:paraId="558D1C17" w14:textId="4F445CC5" w:rsidR="00A83208" w:rsidRPr="00A83208" w:rsidRDefault="00A83208" w:rsidP="00A83208">
      <w:pPr>
        <w:spacing w:after="240"/>
        <w:ind w:left="2880" w:firstLine="720"/>
        <w:rPr>
          <w:rFonts w:ascii="Calibri" w:hAnsi="Calibri"/>
          <w:color w:val="000000"/>
          <w:spacing w:val="-3"/>
          <w:sz w:val="24"/>
          <w:szCs w:val="24"/>
        </w:rPr>
      </w:pPr>
      <w:r w:rsidRPr="00A83208">
        <w:rPr>
          <w:rFonts w:ascii="Calibri" w:hAnsi="Calibri"/>
          <w:color w:val="000000"/>
          <w:spacing w:val="-3"/>
          <w:sz w:val="24"/>
          <w:szCs w:val="24"/>
        </w:rPr>
        <w:t>(a)</w:t>
      </w:r>
      <w:r>
        <w:rPr>
          <w:rFonts w:ascii="Calibri" w:hAnsi="Calibri"/>
          <w:color w:val="000000"/>
          <w:spacing w:val="-3"/>
          <w:sz w:val="24"/>
          <w:szCs w:val="24"/>
        </w:rPr>
        <w:tab/>
      </w:r>
      <w:r w:rsidRPr="00A83208">
        <w:rPr>
          <w:rFonts w:ascii="Calibri" w:hAnsi="Calibri"/>
          <w:color w:val="000000"/>
          <w:spacing w:val="-3"/>
          <w:sz w:val="24"/>
          <w:szCs w:val="24"/>
        </w:rPr>
        <w:t>If the product is recyclable in local recycling programs.</w:t>
      </w:r>
    </w:p>
    <w:p w14:paraId="2FA0A759" w14:textId="36403AA1" w:rsidR="00A83208" w:rsidRPr="00D7299E" w:rsidRDefault="00A83208" w:rsidP="00D7299E">
      <w:pPr>
        <w:spacing w:after="240"/>
        <w:ind w:left="4320" w:hanging="720"/>
        <w:rPr>
          <w:rFonts w:ascii="Calibri" w:hAnsi="Calibri"/>
          <w:color w:val="000000"/>
          <w:spacing w:val="-3"/>
          <w:sz w:val="24"/>
          <w:szCs w:val="24"/>
        </w:rPr>
      </w:pPr>
      <w:r w:rsidRPr="00A83208">
        <w:rPr>
          <w:rFonts w:ascii="Calibri" w:hAnsi="Calibri"/>
          <w:color w:val="000000"/>
          <w:spacing w:val="-3"/>
          <w:sz w:val="24"/>
          <w:szCs w:val="24"/>
        </w:rPr>
        <w:t>(b)</w:t>
      </w:r>
      <w:r>
        <w:rPr>
          <w:rFonts w:ascii="Calibri" w:hAnsi="Calibri"/>
          <w:color w:val="000000"/>
          <w:spacing w:val="-3"/>
          <w:sz w:val="24"/>
          <w:szCs w:val="24"/>
        </w:rPr>
        <w:tab/>
      </w:r>
      <w:r w:rsidRPr="00A83208">
        <w:rPr>
          <w:rFonts w:ascii="Calibri" w:hAnsi="Calibri"/>
          <w:color w:val="000000"/>
          <w:spacing w:val="-3"/>
          <w:sz w:val="24"/>
          <w:szCs w:val="24"/>
        </w:rPr>
        <w:t xml:space="preserve">When a product contains less than 30% post-consumer recycled content, </w:t>
      </w:r>
      <w:r>
        <w:rPr>
          <w:rFonts w:ascii="Calibri" w:hAnsi="Calibri"/>
          <w:color w:val="000000"/>
          <w:spacing w:val="-3"/>
          <w:sz w:val="24"/>
          <w:szCs w:val="24"/>
        </w:rPr>
        <w:t xml:space="preserve">Contractor </w:t>
      </w:r>
      <w:r w:rsidRPr="00A83208">
        <w:rPr>
          <w:rFonts w:ascii="Calibri" w:hAnsi="Calibri"/>
          <w:color w:val="000000"/>
          <w:spacing w:val="-3"/>
          <w:sz w:val="24"/>
          <w:szCs w:val="24"/>
        </w:rPr>
        <w:t xml:space="preserve">must include a reason for the purchase, such </w:t>
      </w:r>
      <w:proofErr w:type="gramStart"/>
      <w:r w:rsidRPr="00A83208">
        <w:rPr>
          <w:rFonts w:ascii="Calibri" w:hAnsi="Calibri"/>
          <w:color w:val="000000"/>
          <w:spacing w:val="-3"/>
          <w:sz w:val="24"/>
          <w:szCs w:val="24"/>
        </w:rPr>
        <w:t>as, but</w:t>
      </w:r>
      <w:proofErr w:type="gramEnd"/>
      <w:r w:rsidRPr="00A83208">
        <w:rPr>
          <w:rFonts w:ascii="Calibri" w:hAnsi="Calibri"/>
          <w:color w:val="000000"/>
          <w:spacing w:val="-3"/>
          <w:sz w:val="24"/>
          <w:szCs w:val="24"/>
        </w:rPr>
        <w:t xml:space="preserve"> not limited to: compliant product not available; compliant product more expensive; compliant product quality does not meet County requirements.</w:t>
      </w:r>
    </w:p>
    <w:p w14:paraId="27CB87F7" w14:textId="77777777" w:rsidR="0097230C" w:rsidRPr="0097230C" w:rsidRDefault="0097230C" w:rsidP="00471481">
      <w:pPr>
        <w:ind w:left="288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b.</w:t>
      </w:r>
      <w:r w:rsidRPr="0097230C">
        <w:rPr>
          <w:rFonts w:asciiTheme="minorHAnsi" w:hAnsiTheme="minorHAnsi" w:cstheme="minorHAnsi"/>
          <w:color w:val="000000"/>
          <w:spacing w:val="-3"/>
          <w:sz w:val="24"/>
          <w:szCs w:val="24"/>
        </w:rPr>
        <w:tab/>
        <w:t>Detailed Product Order Reports</w:t>
      </w:r>
    </w:p>
    <w:p w14:paraId="462BE054" w14:textId="77777777" w:rsidR="0097230C" w:rsidRPr="0097230C" w:rsidRDefault="0097230C" w:rsidP="0097230C">
      <w:pPr>
        <w:ind w:left="1530"/>
        <w:rPr>
          <w:rFonts w:asciiTheme="minorHAnsi" w:hAnsiTheme="minorHAnsi" w:cstheme="minorHAnsi"/>
          <w:color w:val="000000"/>
          <w:spacing w:val="-3"/>
          <w:sz w:val="24"/>
          <w:szCs w:val="24"/>
        </w:rPr>
      </w:pPr>
    </w:p>
    <w:p w14:paraId="1C49C8F0" w14:textId="7EA3EB09" w:rsidR="0097230C" w:rsidRPr="0097230C" w:rsidRDefault="0097230C" w:rsidP="00471481">
      <w:pPr>
        <w:ind w:left="360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(1)</w:t>
      </w:r>
      <w:r w:rsidRPr="0097230C">
        <w:rPr>
          <w:rFonts w:asciiTheme="minorHAnsi" w:hAnsiTheme="minorHAnsi" w:cstheme="minorHAnsi"/>
          <w:color w:val="000000"/>
          <w:spacing w:val="-3"/>
          <w:sz w:val="24"/>
          <w:szCs w:val="24"/>
        </w:rPr>
        <w:tab/>
        <w:t xml:space="preserve">The purpose of this report will be to identify detailed ordering information for a single product or subset of products.  Information </w:t>
      </w:r>
      <w:r>
        <w:rPr>
          <w:rFonts w:asciiTheme="minorHAnsi" w:hAnsiTheme="minorHAnsi" w:cstheme="minorHAnsi"/>
          <w:color w:val="000000"/>
          <w:spacing w:val="-3"/>
          <w:sz w:val="24"/>
          <w:szCs w:val="24"/>
        </w:rPr>
        <w:t>must</w:t>
      </w:r>
      <w:r w:rsidRPr="0097230C">
        <w:rPr>
          <w:rFonts w:asciiTheme="minorHAnsi" w:hAnsiTheme="minorHAnsi" w:cstheme="minorHAnsi"/>
          <w:color w:val="000000"/>
          <w:spacing w:val="-3"/>
          <w:sz w:val="24"/>
          <w:szCs w:val="24"/>
        </w:rPr>
        <w:t xml:space="preserve"> be provided in one Microsoft Excel worksheet (not multiple tabs) with no </w:t>
      </w:r>
      <w:proofErr w:type="gramStart"/>
      <w:r w:rsidRPr="0097230C">
        <w:rPr>
          <w:rFonts w:asciiTheme="minorHAnsi" w:hAnsiTheme="minorHAnsi" w:cstheme="minorHAnsi"/>
          <w:color w:val="000000"/>
          <w:spacing w:val="-3"/>
          <w:sz w:val="24"/>
          <w:szCs w:val="24"/>
        </w:rPr>
        <w:t>spaces</w:t>
      </w:r>
      <w:proofErr w:type="gramEnd"/>
      <w:r w:rsidRPr="0097230C">
        <w:rPr>
          <w:rFonts w:asciiTheme="minorHAnsi" w:hAnsiTheme="minorHAnsi" w:cstheme="minorHAnsi"/>
          <w:color w:val="000000"/>
          <w:spacing w:val="-3"/>
          <w:sz w:val="24"/>
          <w:szCs w:val="24"/>
        </w:rPr>
        <w:t xml:space="preserve"> between data in columns or rows</w:t>
      </w:r>
      <w:r w:rsidR="00BE21DB">
        <w:rPr>
          <w:rFonts w:asciiTheme="minorHAnsi" w:hAnsiTheme="minorHAnsi" w:cstheme="minorHAnsi"/>
          <w:color w:val="000000"/>
          <w:spacing w:val="-3"/>
          <w:sz w:val="24"/>
          <w:szCs w:val="24"/>
        </w:rPr>
        <w:t>, upon request</w:t>
      </w:r>
      <w:r w:rsidRPr="0097230C">
        <w:rPr>
          <w:rFonts w:asciiTheme="minorHAnsi" w:hAnsiTheme="minorHAnsi" w:cstheme="minorHAnsi"/>
          <w:color w:val="000000"/>
          <w:spacing w:val="-3"/>
          <w:sz w:val="24"/>
          <w:szCs w:val="24"/>
        </w:rPr>
        <w:t>.</w:t>
      </w:r>
    </w:p>
    <w:p w14:paraId="55AE7188" w14:textId="77777777" w:rsidR="0097230C" w:rsidRPr="0097230C" w:rsidRDefault="0097230C" w:rsidP="00471481">
      <w:pPr>
        <w:ind w:left="3600" w:hanging="720"/>
        <w:rPr>
          <w:rFonts w:asciiTheme="minorHAnsi" w:hAnsiTheme="minorHAnsi" w:cstheme="minorHAnsi"/>
          <w:color w:val="000000"/>
          <w:spacing w:val="-3"/>
          <w:sz w:val="24"/>
          <w:szCs w:val="24"/>
        </w:rPr>
      </w:pPr>
    </w:p>
    <w:p w14:paraId="20466026" w14:textId="1C9E9562" w:rsidR="0097230C" w:rsidRPr="0097230C" w:rsidRDefault="0097230C" w:rsidP="00471481">
      <w:pPr>
        <w:ind w:left="360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(2)</w:t>
      </w:r>
      <w:r w:rsidRPr="0097230C">
        <w:rPr>
          <w:rFonts w:asciiTheme="minorHAnsi" w:hAnsiTheme="minorHAnsi" w:cstheme="minorHAnsi"/>
          <w:color w:val="000000"/>
          <w:spacing w:val="-3"/>
          <w:sz w:val="24"/>
          <w:szCs w:val="24"/>
        </w:rPr>
        <w:tab/>
        <w:t xml:space="preserve">Each horizontal line </w:t>
      </w:r>
      <w:r>
        <w:rPr>
          <w:rFonts w:asciiTheme="minorHAnsi" w:hAnsiTheme="minorHAnsi" w:cstheme="minorHAnsi"/>
          <w:color w:val="000000"/>
          <w:spacing w:val="-3"/>
          <w:sz w:val="24"/>
          <w:szCs w:val="24"/>
        </w:rPr>
        <w:t>must</w:t>
      </w:r>
      <w:r w:rsidRPr="0097230C">
        <w:rPr>
          <w:rFonts w:asciiTheme="minorHAnsi" w:hAnsiTheme="minorHAnsi" w:cstheme="minorHAnsi"/>
          <w:color w:val="000000"/>
          <w:spacing w:val="-3"/>
          <w:sz w:val="24"/>
          <w:szCs w:val="24"/>
        </w:rPr>
        <w:t xml:space="preserve"> contain the data for a single transaction and </w:t>
      </w:r>
      <w:r>
        <w:rPr>
          <w:rFonts w:asciiTheme="minorHAnsi" w:hAnsiTheme="minorHAnsi" w:cstheme="minorHAnsi"/>
          <w:color w:val="000000"/>
          <w:spacing w:val="-3"/>
          <w:sz w:val="24"/>
          <w:szCs w:val="24"/>
        </w:rPr>
        <w:t xml:space="preserve">must </w:t>
      </w:r>
      <w:r w:rsidRPr="0097230C">
        <w:rPr>
          <w:rFonts w:asciiTheme="minorHAnsi" w:hAnsiTheme="minorHAnsi" w:cstheme="minorHAnsi"/>
          <w:color w:val="000000"/>
          <w:spacing w:val="-3"/>
          <w:sz w:val="24"/>
          <w:szCs w:val="24"/>
        </w:rPr>
        <w:t>be formatted to include, and sort by, all key categories listed below.</w:t>
      </w:r>
    </w:p>
    <w:p w14:paraId="46E3614E" w14:textId="77777777" w:rsidR="0097230C" w:rsidRPr="0097230C" w:rsidRDefault="0097230C" w:rsidP="0097230C">
      <w:pPr>
        <w:ind w:left="3600" w:hanging="720"/>
        <w:rPr>
          <w:rFonts w:asciiTheme="minorHAnsi" w:hAnsiTheme="minorHAnsi" w:cstheme="minorHAnsi"/>
          <w:color w:val="000000"/>
          <w:spacing w:val="-3"/>
          <w:sz w:val="24"/>
          <w:szCs w:val="24"/>
        </w:rPr>
      </w:pPr>
    </w:p>
    <w:p w14:paraId="1C18BC76" w14:textId="77777777" w:rsidR="0097230C" w:rsidRPr="0097230C" w:rsidRDefault="0097230C" w:rsidP="00471481">
      <w:pPr>
        <w:pStyle w:val="ListParagraph"/>
        <w:numPr>
          <w:ilvl w:val="0"/>
          <w:numId w:val="38"/>
        </w:numPr>
        <w:spacing w:after="240"/>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Account Number</w:t>
      </w:r>
    </w:p>
    <w:p w14:paraId="7C02CD82" w14:textId="77777777" w:rsidR="0097230C" w:rsidRPr="0097230C" w:rsidRDefault="0097230C" w:rsidP="00471481">
      <w:pPr>
        <w:pStyle w:val="ListParagraph"/>
        <w:numPr>
          <w:ilvl w:val="0"/>
          <w:numId w:val="38"/>
        </w:numPr>
        <w:spacing w:after="240"/>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Customer Name</w:t>
      </w:r>
    </w:p>
    <w:p w14:paraId="129301D8" w14:textId="77777777" w:rsidR="0097230C" w:rsidRPr="0097230C" w:rsidRDefault="0097230C" w:rsidP="00471481">
      <w:pPr>
        <w:pStyle w:val="ListParagraph"/>
        <w:numPr>
          <w:ilvl w:val="0"/>
          <w:numId w:val="38"/>
        </w:numPr>
        <w:spacing w:after="240"/>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Item part number</w:t>
      </w:r>
    </w:p>
    <w:p w14:paraId="2CBA7AA3" w14:textId="6791F411" w:rsidR="0097230C" w:rsidRPr="0097230C" w:rsidRDefault="0097230C" w:rsidP="00471481">
      <w:pPr>
        <w:pStyle w:val="ListParagraph"/>
        <w:numPr>
          <w:ilvl w:val="0"/>
          <w:numId w:val="38"/>
        </w:numPr>
        <w:spacing w:after="240"/>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Item description (e.g., brand, size, color)</w:t>
      </w:r>
    </w:p>
    <w:p w14:paraId="08FF776A" w14:textId="77777777" w:rsidR="0097230C" w:rsidRPr="0097230C" w:rsidRDefault="0097230C" w:rsidP="00471481">
      <w:pPr>
        <w:pStyle w:val="ListParagraph"/>
        <w:numPr>
          <w:ilvl w:val="0"/>
          <w:numId w:val="38"/>
        </w:numPr>
        <w:spacing w:after="240"/>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 xml:space="preserve">Unit of measure (e.g., each, box) </w:t>
      </w:r>
    </w:p>
    <w:p w14:paraId="4B94D9D3" w14:textId="77777777" w:rsidR="0097230C" w:rsidRPr="0097230C" w:rsidRDefault="0097230C" w:rsidP="00471481">
      <w:pPr>
        <w:pStyle w:val="ListParagraph"/>
        <w:numPr>
          <w:ilvl w:val="0"/>
          <w:numId w:val="38"/>
        </w:numPr>
        <w:spacing w:after="240"/>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Units purchased (i.e., order quantity)</w:t>
      </w:r>
    </w:p>
    <w:p w14:paraId="287555F6" w14:textId="77777777" w:rsidR="0097230C" w:rsidRPr="0097230C" w:rsidRDefault="0097230C" w:rsidP="00471481">
      <w:pPr>
        <w:pStyle w:val="ListParagraph"/>
        <w:numPr>
          <w:ilvl w:val="0"/>
          <w:numId w:val="38"/>
        </w:numPr>
        <w:spacing w:after="240"/>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 xml:space="preserve">Unit price (i.e., charge to customer) </w:t>
      </w:r>
    </w:p>
    <w:p w14:paraId="386F7DD5" w14:textId="77777777" w:rsidR="0097230C" w:rsidRPr="0097230C" w:rsidRDefault="0097230C" w:rsidP="00471481">
      <w:pPr>
        <w:pStyle w:val="ListParagraph"/>
        <w:numPr>
          <w:ilvl w:val="0"/>
          <w:numId w:val="38"/>
        </w:numPr>
        <w:spacing w:after="240"/>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Total order cost</w:t>
      </w:r>
    </w:p>
    <w:p w14:paraId="283B2873" w14:textId="77777777" w:rsidR="0097230C" w:rsidRPr="0097230C" w:rsidRDefault="0097230C" w:rsidP="00471481">
      <w:pPr>
        <w:pStyle w:val="ListParagraph"/>
        <w:numPr>
          <w:ilvl w:val="0"/>
          <w:numId w:val="38"/>
        </w:numPr>
        <w:spacing w:after="240"/>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lastRenderedPageBreak/>
        <w:t>Percentage of post-consumer content</w:t>
      </w:r>
    </w:p>
    <w:p w14:paraId="008B95FA" w14:textId="77777777" w:rsidR="0097230C" w:rsidRPr="0097230C" w:rsidRDefault="0097230C" w:rsidP="00471481">
      <w:pPr>
        <w:pStyle w:val="ListParagraph"/>
        <w:numPr>
          <w:ilvl w:val="0"/>
          <w:numId w:val="38"/>
        </w:numPr>
        <w:spacing w:after="240"/>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Percentage of total recycled content (e.g., post- and pre-consumer recycled content)</w:t>
      </w:r>
    </w:p>
    <w:p w14:paraId="06055544" w14:textId="77777777" w:rsidR="0097230C" w:rsidRPr="0097230C" w:rsidRDefault="0097230C" w:rsidP="00471481">
      <w:pPr>
        <w:pStyle w:val="ListParagraph"/>
        <w:numPr>
          <w:ilvl w:val="0"/>
          <w:numId w:val="38"/>
        </w:numPr>
        <w:spacing w:after="240"/>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Identification of refillable, rechargeable products</w:t>
      </w:r>
    </w:p>
    <w:p w14:paraId="15A4C316" w14:textId="77777777" w:rsidR="0097230C" w:rsidRPr="0097230C" w:rsidRDefault="0097230C" w:rsidP="00471481">
      <w:pPr>
        <w:pStyle w:val="ListParagraph"/>
        <w:numPr>
          <w:ilvl w:val="0"/>
          <w:numId w:val="38"/>
        </w:numPr>
        <w:spacing w:after="240"/>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Identification of third party certifications</w:t>
      </w:r>
    </w:p>
    <w:p w14:paraId="6CDCD680" w14:textId="77777777" w:rsidR="0097230C" w:rsidRPr="0097230C" w:rsidRDefault="0097230C" w:rsidP="00471481">
      <w:pPr>
        <w:pStyle w:val="ListParagraph"/>
        <w:numPr>
          <w:ilvl w:val="0"/>
          <w:numId w:val="38"/>
        </w:numPr>
        <w:spacing w:after="240"/>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Number of individual pieces per unit</w:t>
      </w:r>
    </w:p>
    <w:p w14:paraId="6F1DCD36" w14:textId="77777777" w:rsidR="0097230C" w:rsidRPr="0097230C" w:rsidRDefault="0097230C" w:rsidP="00471481">
      <w:pPr>
        <w:pStyle w:val="ListParagraph"/>
        <w:numPr>
          <w:ilvl w:val="0"/>
          <w:numId w:val="38"/>
        </w:numPr>
        <w:spacing w:after="240"/>
        <w:ind w:left="432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Shipped quantity (if not same as order quantity)</w:t>
      </w:r>
    </w:p>
    <w:p w14:paraId="6556856E" w14:textId="77777777" w:rsidR="0097230C" w:rsidRPr="0097230C" w:rsidRDefault="0097230C" w:rsidP="00471481">
      <w:pPr>
        <w:keepNext/>
        <w:ind w:left="288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c</w:t>
      </w:r>
      <w:proofErr w:type="gramStart"/>
      <w:r w:rsidRPr="0097230C">
        <w:rPr>
          <w:rFonts w:asciiTheme="minorHAnsi" w:hAnsiTheme="minorHAnsi" w:cstheme="minorHAnsi"/>
          <w:color w:val="000000"/>
          <w:spacing w:val="-3"/>
          <w:sz w:val="24"/>
          <w:szCs w:val="24"/>
        </w:rPr>
        <w:t xml:space="preserve">. </w:t>
      </w:r>
      <w:r w:rsidRPr="0097230C">
        <w:rPr>
          <w:rFonts w:asciiTheme="minorHAnsi" w:hAnsiTheme="minorHAnsi" w:cstheme="minorHAnsi"/>
          <w:color w:val="000000"/>
          <w:spacing w:val="-3"/>
          <w:sz w:val="24"/>
          <w:szCs w:val="24"/>
        </w:rPr>
        <w:tab/>
        <w:t>Contract</w:t>
      </w:r>
      <w:proofErr w:type="gramEnd"/>
      <w:r w:rsidRPr="0097230C">
        <w:rPr>
          <w:rFonts w:asciiTheme="minorHAnsi" w:hAnsiTheme="minorHAnsi" w:cstheme="minorHAnsi"/>
          <w:color w:val="000000"/>
          <w:spacing w:val="-3"/>
          <w:sz w:val="24"/>
          <w:szCs w:val="24"/>
        </w:rPr>
        <w:t xml:space="preserve"> Summary Report</w:t>
      </w:r>
    </w:p>
    <w:p w14:paraId="4349ADB2" w14:textId="77777777" w:rsidR="0097230C" w:rsidRPr="0097230C" w:rsidRDefault="0097230C" w:rsidP="00471481">
      <w:pPr>
        <w:keepNext/>
        <w:ind w:left="2880"/>
        <w:rPr>
          <w:rFonts w:asciiTheme="minorHAnsi" w:hAnsiTheme="minorHAnsi" w:cstheme="minorHAnsi"/>
          <w:color w:val="000000"/>
          <w:spacing w:val="-3"/>
          <w:sz w:val="24"/>
          <w:szCs w:val="24"/>
        </w:rPr>
      </w:pPr>
    </w:p>
    <w:p w14:paraId="7C994C3E" w14:textId="13C790D0" w:rsidR="0097230C" w:rsidRPr="0097230C" w:rsidRDefault="00222A91" w:rsidP="00471481">
      <w:pPr>
        <w:keepNext/>
        <w:ind w:left="2880"/>
        <w:rPr>
          <w:rFonts w:asciiTheme="minorHAnsi" w:hAnsiTheme="minorHAnsi" w:cstheme="minorHAnsi"/>
          <w:color w:val="000000"/>
          <w:spacing w:val="-3"/>
          <w:sz w:val="24"/>
          <w:szCs w:val="24"/>
        </w:rPr>
      </w:pPr>
      <w:r>
        <w:rPr>
          <w:rFonts w:asciiTheme="minorHAnsi" w:hAnsiTheme="minorHAnsi" w:cstheme="minorHAnsi"/>
          <w:color w:val="000000"/>
          <w:spacing w:val="-3"/>
          <w:sz w:val="24"/>
          <w:szCs w:val="24"/>
        </w:rPr>
        <w:t>C</w:t>
      </w:r>
      <w:r w:rsidR="0097230C" w:rsidRPr="0097230C">
        <w:rPr>
          <w:rFonts w:asciiTheme="minorHAnsi" w:hAnsiTheme="minorHAnsi" w:cstheme="minorHAnsi"/>
          <w:color w:val="000000"/>
          <w:spacing w:val="-3"/>
          <w:sz w:val="24"/>
          <w:szCs w:val="24"/>
        </w:rPr>
        <w:t xml:space="preserve">ontractor </w:t>
      </w:r>
      <w:r w:rsidR="0097230C">
        <w:rPr>
          <w:rFonts w:asciiTheme="minorHAnsi" w:hAnsiTheme="minorHAnsi" w:cstheme="minorHAnsi"/>
          <w:color w:val="000000"/>
          <w:spacing w:val="-3"/>
          <w:sz w:val="24"/>
          <w:szCs w:val="24"/>
        </w:rPr>
        <w:t xml:space="preserve">must </w:t>
      </w:r>
      <w:r w:rsidR="0097230C" w:rsidRPr="0097230C">
        <w:rPr>
          <w:rFonts w:asciiTheme="minorHAnsi" w:hAnsiTheme="minorHAnsi" w:cstheme="minorHAnsi"/>
          <w:color w:val="000000"/>
          <w:spacing w:val="-3"/>
          <w:sz w:val="24"/>
          <w:szCs w:val="24"/>
        </w:rPr>
        <w:t>provide an electronic Contract Summary Report to the County Contract Administrator on a quarterly basis.  The Contract Summary Report must contain at a minimum, but not limited to, the data elements specified below:</w:t>
      </w:r>
    </w:p>
    <w:p w14:paraId="200EEAC6" w14:textId="77777777" w:rsidR="0097230C" w:rsidRPr="0097230C" w:rsidRDefault="0097230C" w:rsidP="0097230C">
      <w:pPr>
        <w:ind w:left="2880"/>
        <w:rPr>
          <w:rFonts w:asciiTheme="minorHAnsi" w:hAnsiTheme="minorHAnsi" w:cstheme="minorHAnsi"/>
          <w:color w:val="000000"/>
          <w:spacing w:val="-3"/>
          <w:sz w:val="24"/>
          <w:szCs w:val="24"/>
        </w:rPr>
      </w:pPr>
    </w:p>
    <w:p w14:paraId="77517855" w14:textId="77777777" w:rsidR="0097230C" w:rsidRPr="0097230C" w:rsidRDefault="0097230C" w:rsidP="00471481">
      <w:pPr>
        <w:numPr>
          <w:ilvl w:val="0"/>
          <w:numId w:val="39"/>
        </w:numPr>
        <w:spacing w:after="240"/>
        <w:ind w:left="360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Total Purchases (Dollar Value)</w:t>
      </w:r>
    </w:p>
    <w:p w14:paraId="0B823CE2" w14:textId="77777777" w:rsidR="0097230C" w:rsidRPr="0097230C" w:rsidRDefault="0097230C" w:rsidP="00471481">
      <w:pPr>
        <w:numPr>
          <w:ilvl w:val="0"/>
          <w:numId w:val="39"/>
        </w:numPr>
        <w:spacing w:after="240"/>
        <w:ind w:left="360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County Agencies and Departments</w:t>
      </w:r>
    </w:p>
    <w:p w14:paraId="1E666213" w14:textId="77777777" w:rsidR="0097230C" w:rsidRPr="0097230C" w:rsidRDefault="0097230C" w:rsidP="00471481">
      <w:pPr>
        <w:numPr>
          <w:ilvl w:val="0"/>
          <w:numId w:val="39"/>
        </w:numPr>
        <w:spacing w:after="240"/>
        <w:ind w:left="360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Per Month</w:t>
      </w:r>
    </w:p>
    <w:p w14:paraId="58CD40AD" w14:textId="77777777" w:rsidR="0097230C" w:rsidRPr="0097230C" w:rsidRDefault="0097230C" w:rsidP="00471481">
      <w:pPr>
        <w:numPr>
          <w:ilvl w:val="0"/>
          <w:numId w:val="39"/>
        </w:numPr>
        <w:spacing w:after="240"/>
        <w:ind w:left="360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Year-to-Date</w:t>
      </w:r>
    </w:p>
    <w:p w14:paraId="55371B84" w14:textId="77777777" w:rsidR="0097230C" w:rsidRPr="0097230C" w:rsidRDefault="0097230C" w:rsidP="00471481">
      <w:pPr>
        <w:numPr>
          <w:ilvl w:val="0"/>
          <w:numId w:val="39"/>
        </w:numPr>
        <w:spacing w:after="240"/>
        <w:ind w:left="360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Number of Orders</w:t>
      </w:r>
    </w:p>
    <w:p w14:paraId="3E277BA8" w14:textId="77777777" w:rsidR="0097230C" w:rsidRPr="0097230C" w:rsidRDefault="0097230C" w:rsidP="00471481">
      <w:pPr>
        <w:numPr>
          <w:ilvl w:val="0"/>
          <w:numId w:val="39"/>
        </w:numPr>
        <w:spacing w:after="240"/>
        <w:ind w:left="360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Average Order Size in Dollar Value</w:t>
      </w:r>
    </w:p>
    <w:p w14:paraId="0BBFBAAB" w14:textId="77777777" w:rsidR="0097230C" w:rsidRPr="0097230C" w:rsidRDefault="0097230C" w:rsidP="00471481">
      <w:pPr>
        <w:numPr>
          <w:ilvl w:val="0"/>
          <w:numId w:val="39"/>
        </w:numPr>
        <w:spacing w:after="240"/>
        <w:ind w:left="360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Order Line Fill Rate</w:t>
      </w:r>
    </w:p>
    <w:p w14:paraId="5568F568" w14:textId="77777777" w:rsidR="0097230C" w:rsidRPr="0097230C" w:rsidRDefault="0097230C" w:rsidP="00471481">
      <w:pPr>
        <w:numPr>
          <w:ilvl w:val="0"/>
          <w:numId w:val="39"/>
        </w:numPr>
        <w:spacing w:after="240"/>
        <w:ind w:left="360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Average Number of Lines per Order</w:t>
      </w:r>
    </w:p>
    <w:p w14:paraId="369B74F8" w14:textId="77777777" w:rsidR="0097230C" w:rsidRPr="0097230C" w:rsidRDefault="0097230C" w:rsidP="00471481">
      <w:pPr>
        <w:numPr>
          <w:ilvl w:val="0"/>
          <w:numId w:val="39"/>
        </w:numPr>
        <w:spacing w:after="240"/>
        <w:ind w:left="360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Total Number of Lines</w:t>
      </w:r>
    </w:p>
    <w:p w14:paraId="04E30DF0" w14:textId="77777777" w:rsidR="0097230C" w:rsidRPr="0097230C" w:rsidRDefault="0097230C" w:rsidP="00471481">
      <w:pPr>
        <w:numPr>
          <w:ilvl w:val="0"/>
          <w:numId w:val="39"/>
        </w:numPr>
        <w:spacing w:after="240"/>
        <w:ind w:left="360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Total Number of Lines Filled</w:t>
      </w:r>
    </w:p>
    <w:p w14:paraId="159A5A60" w14:textId="77777777" w:rsidR="0097230C" w:rsidRPr="0097230C" w:rsidRDefault="0097230C" w:rsidP="00471481">
      <w:pPr>
        <w:numPr>
          <w:ilvl w:val="0"/>
          <w:numId w:val="39"/>
        </w:numPr>
        <w:spacing w:after="240"/>
        <w:ind w:left="360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On-Time Delivery Rate</w:t>
      </w:r>
    </w:p>
    <w:p w14:paraId="5D89D277" w14:textId="77777777" w:rsidR="0097230C" w:rsidRPr="0097230C" w:rsidRDefault="0097230C" w:rsidP="00471481">
      <w:pPr>
        <w:numPr>
          <w:ilvl w:val="0"/>
          <w:numId w:val="39"/>
        </w:numPr>
        <w:spacing w:after="240"/>
        <w:ind w:left="360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Total Number of Deliveries</w:t>
      </w:r>
    </w:p>
    <w:p w14:paraId="0B5C04E9" w14:textId="77777777" w:rsidR="0097230C" w:rsidRPr="0097230C" w:rsidRDefault="0097230C" w:rsidP="00471481">
      <w:pPr>
        <w:numPr>
          <w:ilvl w:val="0"/>
          <w:numId w:val="39"/>
        </w:numPr>
        <w:spacing w:after="240"/>
        <w:ind w:left="360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Total Number of On-Time Deliveries</w:t>
      </w:r>
    </w:p>
    <w:p w14:paraId="643524C7" w14:textId="77777777" w:rsidR="0097230C" w:rsidRPr="0097230C" w:rsidRDefault="0097230C" w:rsidP="00471481">
      <w:pPr>
        <w:numPr>
          <w:ilvl w:val="0"/>
          <w:numId w:val="39"/>
        </w:numPr>
        <w:spacing w:after="240"/>
        <w:ind w:left="360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Average Days to Ship Orders</w:t>
      </w:r>
    </w:p>
    <w:p w14:paraId="65D0C0BB" w14:textId="72EF9E8C" w:rsidR="0097230C" w:rsidRPr="0097230C" w:rsidRDefault="0097230C" w:rsidP="00471481">
      <w:pPr>
        <w:numPr>
          <w:ilvl w:val="0"/>
          <w:numId w:val="39"/>
        </w:numPr>
        <w:spacing w:after="240"/>
        <w:ind w:left="360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lastRenderedPageBreak/>
        <w:t>Number of Back</w:t>
      </w:r>
      <w:r w:rsidR="007F38D7">
        <w:rPr>
          <w:rFonts w:asciiTheme="minorHAnsi" w:hAnsiTheme="minorHAnsi" w:cstheme="minorHAnsi"/>
          <w:color w:val="000000"/>
          <w:spacing w:val="-3"/>
          <w:sz w:val="24"/>
          <w:szCs w:val="24"/>
        </w:rPr>
        <w:t xml:space="preserve"> O</w:t>
      </w:r>
      <w:r w:rsidRPr="0097230C">
        <w:rPr>
          <w:rFonts w:asciiTheme="minorHAnsi" w:hAnsiTheme="minorHAnsi" w:cstheme="minorHAnsi"/>
          <w:color w:val="000000"/>
          <w:spacing w:val="-3"/>
          <w:sz w:val="24"/>
          <w:szCs w:val="24"/>
        </w:rPr>
        <w:t>rders</w:t>
      </w:r>
    </w:p>
    <w:p w14:paraId="147EA8FE" w14:textId="62A19B38" w:rsidR="0097230C" w:rsidRPr="0097230C" w:rsidRDefault="0097230C" w:rsidP="00471481">
      <w:pPr>
        <w:numPr>
          <w:ilvl w:val="0"/>
          <w:numId w:val="39"/>
        </w:numPr>
        <w:spacing w:after="240"/>
        <w:ind w:left="360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Average Days to Ship Back</w:t>
      </w:r>
      <w:r w:rsidR="007F38D7">
        <w:rPr>
          <w:rFonts w:asciiTheme="minorHAnsi" w:hAnsiTheme="minorHAnsi" w:cstheme="minorHAnsi"/>
          <w:color w:val="000000"/>
          <w:spacing w:val="-3"/>
          <w:sz w:val="24"/>
          <w:szCs w:val="24"/>
        </w:rPr>
        <w:t xml:space="preserve"> O</w:t>
      </w:r>
      <w:r w:rsidRPr="0097230C">
        <w:rPr>
          <w:rFonts w:asciiTheme="minorHAnsi" w:hAnsiTheme="minorHAnsi" w:cstheme="minorHAnsi"/>
          <w:color w:val="000000"/>
          <w:spacing w:val="-3"/>
          <w:sz w:val="24"/>
          <w:szCs w:val="24"/>
        </w:rPr>
        <w:t>rders</w:t>
      </w:r>
    </w:p>
    <w:p w14:paraId="5A25D0B1" w14:textId="77777777" w:rsidR="0097230C" w:rsidRPr="0097230C" w:rsidRDefault="0097230C" w:rsidP="00471481">
      <w:pPr>
        <w:numPr>
          <w:ilvl w:val="0"/>
          <w:numId w:val="39"/>
        </w:numPr>
        <w:spacing w:after="240"/>
        <w:ind w:left="360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Number of Returns</w:t>
      </w:r>
    </w:p>
    <w:p w14:paraId="77C40DE2" w14:textId="77777777" w:rsidR="0097230C" w:rsidRPr="0097230C" w:rsidRDefault="0097230C" w:rsidP="00471481">
      <w:pPr>
        <w:numPr>
          <w:ilvl w:val="0"/>
          <w:numId w:val="39"/>
        </w:numPr>
        <w:spacing w:after="240"/>
        <w:ind w:left="360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Number of Damaged/Defective Products</w:t>
      </w:r>
    </w:p>
    <w:p w14:paraId="37559369" w14:textId="77777777" w:rsidR="0097230C" w:rsidRPr="0097230C" w:rsidRDefault="0097230C" w:rsidP="00471481">
      <w:pPr>
        <w:numPr>
          <w:ilvl w:val="0"/>
          <w:numId w:val="39"/>
        </w:numPr>
        <w:spacing w:after="240"/>
        <w:ind w:left="3600" w:hanging="720"/>
        <w:rPr>
          <w:rFonts w:asciiTheme="minorHAnsi" w:hAnsiTheme="minorHAnsi" w:cstheme="minorHAnsi"/>
          <w:color w:val="000000"/>
          <w:spacing w:val="-3"/>
          <w:sz w:val="24"/>
          <w:szCs w:val="24"/>
        </w:rPr>
      </w:pPr>
      <w:r w:rsidRPr="0097230C">
        <w:rPr>
          <w:rFonts w:asciiTheme="minorHAnsi" w:hAnsiTheme="minorHAnsi" w:cstheme="minorHAnsi"/>
          <w:color w:val="000000"/>
          <w:spacing w:val="-3"/>
          <w:sz w:val="24"/>
          <w:szCs w:val="24"/>
        </w:rPr>
        <w:t>Year-to-Date Total Returns (Dollar Value)</w:t>
      </w:r>
    </w:p>
    <w:p w14:paraId="1D15E77B" w14:textId="76E7A1DE" w:rsidR="00607F38" w:rsidRPr="00A85450" w:rsidRDefault="00502F47" w:rsidP="000352A4">
      <w:pPr>
        <w:pStyle w:val="Heading2"/>
      </w:pPr>
      <w:bookmarkStart w:id="42" w:name="_Toc339364443"/>
      <w:bookmarkStart w:id="43" w:name="_Toc339364704"/>
      <w:bookmarkStart w:id="44" w:name="_Toc193458483"/>
      <w:r w:rsidRPr="00356299">
        <w:rPr>
          <w:sz w:val="24"/>
        </w:rPr>
        <w:t>BIDDER</w:t>
      </w:r>
      <w:r w:rsidR="00607F38" w:rsidRPr="00356299">
        <w:rPr>
          <w:sz w:val="24"/>
        </w:rPr>
        <w:t xml:space="preserve">S </w:t>
      </w:r>
      <w:r w:rsidR="00607F38" w:rsidRPr="00A46854">
        <w:rPr>
          <w:sz w:val="24"/>
        </w:rPr>
        <w:t>CONFERENCE</w:t>
      </w:r>
      <w:bookmarkEnd w:id="42"/>
      <w:bookmarkEnd w:id="43"/>
      <w:r w:rsidR="002C348B" w:rsidRPr="00A46854">
        <w:rPr>
          <w:sz w:val="24"/>
        </w:rPr>
        <w:t>/VEND</w:t>
      </w:r>
      <w:r w:rsidR="00C757BA" w:rsidRPr="00A46854">
        <w:rPr>
          <w:sz w:val="24"/>
        </w:rPr>
        <w:t>O</w:t>
      </w:r>
      <w:r w:rsidR="002C348B" w:rsidRPr="00A46854">
        <w:rPr>
          <w:sz w:val="24"/>
        </w:rPr>
        <w:t>R OUTREACH</w:t>
      </w:r>
      <w:bookmarkEnd w:id="44"/>
    </w:p>
    <w:p w14:paraId="6C5E2DD3" w14:textId="1E844FC4" w:rsidR="00983DAC" w:rsidRPr="00F17CC5" w:rsidRDefault="0036135F" w:rsidP="00F17CC5">
      <w:pPr>
        <w:pStyle w:val="Item1"/>
        <w:rPr>
          <w:sz w:val="24"/>
          <w:szCs w:val="18"/>
        </w:rPr>
      </w:pPr>
      <w:r w:rsidRPr="00F17CC5">
        <w:rPr>
          <w:sz w:val="24"/>
          <w:szCs w:val="18"/>
        </w:rPr>
        <w:t xml:space="preserve">The </w:t>
      </w:r>
      <w:r w:rsidR="00502F47" w:rsidRPr="00F17CC5">
        <w:rPr>
          <w:sz w:val="24"/>
          <w:szCs w:val="18"/>
        </w:rPr>
        <w:t>Bidder</w:t>
      </w:r>
      <w:r w:rsidR="005C3D88" w:rsidRPr="00F17CC5">
        <w:rPr>
          <w:sz w:val="24"/>
          <w:szCs w:val="18"/>
        </w:rPr>
        <w:t xml:space="preserve">s </w:t>
      </w:r>
      <w:r w:rsidR="005C3D88" w:rsidRPr="00500136">
        <w:rPr>
          <w:sz w:val="24"/>
          <w:szCs w:val="18"/>
        </w:rPr>
        <w:t>C</w:t>
      </w:r>
      <w:r w:rsidRPr="00500136">
        <w:rPr>
          <w:sz w:val="24"/>
          <w:szCs w:val="18"/>
        </w:rPr>
        <w:t xml:space="preserve">onference held on </w:t>
      </w:r>
      <w:r w:rsidR="002C70A2" w:rsidRPr="00500136">
        <w:rPr>
          <w:sz w:val="24"/>
          <w:szCs w:val="18"/>
        </w:rPr>
        <w:t xml:space="preserve">the </w:t>
      </w:r>
      <w:r w:rsidR="0095131E" w:rsidRPr="00500136">
        <w:rPr>
          <w:sz w:val="24"/>
          <w:szCs w:val="18"/>
        </w:rPr>
        <w:t xml:space="preserve">date specified in the Calendar of Events </w:t>
      </w:r>
      <w:r w:rsidRPr="00500136">
        <w:rPr>
          <w:sz w:val="24"/>
          <w:szCs w:val="18"/>
        </w:rPr>
        <w:t>will have an online conference option enabled for</w:t>
      </w:r>
      <w:r w:rsidRPr="00F17CC5">
        <w:rPr>
          <w:sz w:val="24"/>
          <w:szCs w:val="18"/>
        </w:rPr>
        <w:t xml:space="preserve"> remote participation. </w:t>
      </w:r>
      <w:r w:rsidR="00502F47" w:rsidRPr="00F17CC5">
        <w:rPr>
          <w:sz w:val="24"/>
          <w:szCs w:val="18"/>
        </w:rPr>
        <w:t>Bidder</w:t>
      </w:r>
      <w:r w:rsidRPr="00F17CC5">
        <w:rPr>
          <w:sz w:val="24"/>
          <w:szCs w:val="18"/>
        </w:rPr>
        <w:t>s can opt to participate via a computer with a stable internet connection (the recommended Bandwidth is 512Kbps) at</w:t>
      </w:r>
      <w:r w:rsidR="00983DAC" w:rsidRPr="00F17CC5">
        <w:rPr>
          <w:sz w:val="24"/>
          <w:szCs w:val="18"/>
        </w:rPr>
        <w:t>:</w:t>
      </w:r>
    </w:p>
    <w:p w14:paraId="1AAE0923" w14:textId="0A681926" w:rsidR="000E0771" w:rsidRPr="000E0771" w:rsidRDefault="000E0771" w:rsidP="000E0771">
      <w:pPr>
        <w:ind w:left="2160"/>
        <w:jc w:val="center"/>
        <w:rPr>
          <w:rFonts w:ascii="Calibri" w:hAnsi="Calibri" w:cs="Calibri"/>
          <w:b/>
          <w:color w:val="FFFFFF"/>
          <w:sz w:val="24"/>
          <w:szCs w:val="24"/>
        </w:rPr>
      </w:pPr>
      <w:hyperlink r:id="rId31" w:tgtFrame="_blank" w:tooltip="Meeting join link" w:history="1">
        <w:r>
          <w:rPr>
            <w:rStyle w:val="Hyperlink"/>
            <w:rFonts w:ascii="Calibri" w:hAnsi="Calibri" w:cs="Calibri"/>
            <w:b/>
            <w:bCs/>
            <w:sz w:val="24"/>
            <w:szCs w:val="24"/>
          </w:rPr>
          <w:t>RFQ No. 902560 Bidders Conference</w:t>
        </w:r>
      </w:hyperlink>
    </w:p>
    <w:p w14:paraId="21A130C0" w14:textId="03BC254B" w:rsidR="000E0771" w:rsidRPr="000E0771" w:rsidRDefault="000E0771" w:rsidP="000E0771">
      <w:pPr>
        <w:ind w:left="2160"/>
        <w:jc w:val="center"/>
        <w:rPr>
          <w:rFonts w:ascii="Calibri" w:hAnsi="Calibri" w:cs="Calibri"/>
          <w:b/>
          <w:sz w:val="24"/>
          <w:szCs w:val="24"/>
        </w:rPr>
      </w:pPr>
      <w:r w:rsidRPr="000E0771">
        <w:rPr>
          <w:rFonts w:ascii="Calibri" w:hAnsi="Calibri" w:cs="Calibri"/>
          <w:b/>
          <w:sz w:val="24"/>
          <w:szCs w:val="24"/>
        </w:rPr>
        <w:t>Meeting ID: 226 807 012 545</w:t>
      </w:r>
    </w:p>
    <w:p w14:paraId="3FD7EF98" w14:textId="77777777" w:rsidR="000E0771" w:rsidRPr="000E0771" w:rsidRDefault="000E0771" w:rsidP="000E0771">
      <w:pPr>
        <w:ind w:left="2160"/>
        <w:jc w:val="center"/>
        <w:rPr>
          <w:rFonts w:ascii="Calibri" w:hAnsi="Calibri" w:cs="Calibri"/>
          <w:b/>
          <w:color w:val="FFFFFF"/>
          <w:sz w:val="24"/>
          <w:szCs w:val="24"/>
        </w:rPr>
      </w:pPr>
      <w:r w:rsidRPr="000E0771">
        <w:rPr>
          <w:rFonts w:ascii="Calibri" w:hAnsi="Calibri" w:cs="Calibri"/>
          <w:b/>
          <w:sz w:val="24"/>
          <w:szCs w:val="24"/>
        </w:rPr>
        <w:t>Passcode: rt9ry7Ht</w:t>
      </w:r>
      <w:r w:rsidR="00D612C6">
        <w:rPr>
          <w:rFonts w:ascii="Calibri" w:hAnsi="Calibri" w:cs="Calibri"/>
          <w:b/>
          <w:color w:val="FFFFFF"/>
          <w:sz w:val="24"/>
          <w:szCs w:val="24"/>
        </w:rPr>
        <w:pict w14:anchorId="55C5A73F">
          <v:rect id="_x0000_i1027" style="width:468pt;height:.75pt" o:hralign="center" o:hrstd="t" o:hr="t" fillcolor="#a0a0a0" stroked="f"/>
        </w:pict>
      </w:r>
    </w:p>
    <w:p w14:paraId="5A0F7CC0" w14:textId="63EF676A" w:rsidR="000E0771" w:rsidRPr="000E0771" w:rsidRDefault="000E0771" w:rsidP="000E0771">
      <w:pPr>
        <w:ind w:left="2160"/>
        <w:jc w:val="center"/>
        <w:rPr>
          <w:rFonts w:ascii="Calibri" w:hAnsi="Calibri" w:cs="Calibri"/>
          <w:b/>
          <w:sz w:val="24"/>
          <w:szCs w:val="24"/>
        </w:rPr>
      </w:pPr>
      <w:r w:rsidRPr="000E0771">
        <w:rPr>
          <w:rFonts w:ascii="Calibri" w:hAnsi="Calibri" w:cs="Calibri"/>
          <w:b/>
          <w:bCs/>
          <w:sz w:val="24"/>
          <w:szCs w:val="24"/>
        </w:rPr>
        <w:t>Dial in by phone</w:t>
      </w:r>
    </w:p>
    <w:p w14:paraId="1F31A61F" w14:textId="70C481B9" w:rsidR="000E0771" w:rsidRPr="000E0771" w:rsidRDefault="000E0771" w:rsidP="000E0771">
      <w:pPr>
        <w:ind w:left="2160"/>
        <w:jc w:val="center"/>
        <w:rPr>
          <w:rFonts w:ascii="Calibri" w:hAnsi="Calibri" w:cs="Calibri"/>
          <w:b/>
          <w:color w:val="FFFFFF"/>
          <w:sz w:val="24"/>
          <w:szCs w:val="24"/>
        </w:rPr>
      </w:pPr>
      <w:hyperlink r:id="rId32" w:history="1">
        <w:r w:rsidRPr="000E0771">
          <w:rPr>
            <w:rStyle w:val="Hyperlink"/>
            <w:rFonts w:ascii="Calibri" w:hAnsi="Calibri" w:cs="Calibri"/>
            <w:b/>
            <w:sz w:val="24"/>
            <w:szCs w:val="24"/>
          </w:rPr>
          <w:t>+1 415-915-</w:t>
        </w:r>
        <w:proofErr w:type="gramStart"/>
        <w:r w:rsidRPr="000E0771">
          <w:rPr>
            <w:rStyle w:val="Hyperlink"/>
            <w:rFonts w:ascii="Calibri" w:hAnsi="Calibri" w:cs="Calibri"/>
            <w:b/>
            <w:sz w:val="24"/>
            <w:szCs w:val="24"/>
          </w:rPr>
          <w:t>3950,,</w:t>
        </w:r>
        <w:proofErr w:type="gramEnd"/>
        <w:r w:rsidRPr="000E0771">
          <w:rPr>
            <w:rStyle w:val="Hyperlink"/>
            <w:rFonts w:ascii="Calibri" w:hAnsi="Calibri" w:cs="Calibri"/>
            <w:b/>
            <w:sz w:val="24"/>
            <w:szCs w:val="24"/>
          </w:rPr>
          <w:t>715661492#</w:t>
        </w:r>
      </w:hyperlink>
    </w:p>
    <w:p w14:paraId="7410F72D" w14:textId="4EBEBAF8" w:rsidR="00E82E20" w:rsidRDefault="000E0771" w:rsidP="000E0771">
      <w:pPr>
        <w:ind w:left="2160"/>
        <w:jc w:val="center"/>
        <w:rPr>
          <w:rFonts w:ascii="Calibri" w:hAnsi="Calibri" w:cs="Calibri"/>
          <w:b/>
          <w:sz w:val="24"/>
          <w:szCs w:val="24"/>
        </w:rPr>
      </w:pPr>
      <w:r w:rsidRPr="000E0771">
        <w:rPr>
          <w:rFonts w:ascii="Calibri" w:hAnsi="Calibri" w:cs="Calibri"/>
          <w:b/>
          <w:sz w:val="24"/>
          <w:szCs w:val="24"/>
        </w:rPr>
        <w:t>Phone conference ID: 715 661 492#</w:t>
      </w:r>
    </w:p>
    <w:p w14:paraId="55FBC5FB" w14:textId="77777777" w:rsidR="000E0771" w:rsidRPr="008E6352" w:rsidRDefault="000E0771" w:rsidP="000E0771">
      <w:pPr>
        <w:ind w:left="2160"/>
        <w:jc w:val="center"/>
        <w:rPr>
          <w:rFonts w:asciiTheme="minorHAnsi" w:hAnsiTheme="minorHAnsi" w:cstheme="minorHAnsi"/>
          <w:b/>
          <w:bCs/>
          <w:color w:val="FF0000"/>
          <w:sz w:val="24"/>
          <w:szCs w:val="24"/>
        </w:rPr>
      </w:pPr>
    </w:p>
    <w:p w14:paraId="28870CB5" w14:textId="75AA3A1C" w:rsidR="00F338CE" w:rsidRPr="00F338CE" w:rsidRDefault="00F338CE" w:rsidP="00F338CE">
      <w:pPr>
        <w:pStyle w:val="Item1"/>
        <w:rPr>
          <w:b/>
          <w:sz w:val="24"/>
          <w:szCs w:val="18"/>
          <w:u w:val="single"/>
        </w:rPr>
      </w:pPr>
      <w:r w:rsidRPr="001D6A1D">
        <w:rPr>
          <w:sz w:val="24"/>
          <w:szCs w:val="24"/>
        </w:rPr>
        <w:t xml:space="preserve">Vendor Outreach is </w:t>
      </w:r>
      <w:r>
        <w:rPr>
          <w:sz w:val="24"/>
          <w:szCs w:val="24"/>
        </w:rPr>
        <w:t xml:space="preserve">usually </w:t>
      </w:r>
      <w:r w:rsidRPr="001D6A1D">
        <w:rPr>
          <w:sz w:val="24"/>
          <w:szCs w:val="24"/>
        </w:rPr>
        <w:t>conducted on</w:t>
      </w:r>
      <w:r>
        <w:rPr>
          <w:sz w:val="24"/>
          <w:szCs w:val="24"/>
        </w:rPr>
        <w:t xml:space="preserve"> </w:t>
      </w:r>
      <w:r w:rsidRPr="001D6A1D">
        <w:rPr>
          <w:sz w:val="24"/>
          <w:szCs w:val="24"/>
        </w:rPr>
        <w:t xml:space="preserve">Wednesdays at </w:t>
      </w:r>
      <w:hyperlink r:id="rId33" w:history="1">
        <w:r w:rsidRPr="001D6A1D">
          <w:rPr>
            <w:rStyle w:val="Hyperlink"/>
            <w:b/>
            <w:sz w:val="24"/>
            <w:szCs w:val="24"/>
          </w:rPr>
          <w:t>Vendor Outreach Link</w:t>
        </w:r>
      </w:hyperlink>
      <w:r w:rsidRPr="001D6A1D">
        <w:rPr>
          <w:bCs/>
          <w:sz w:val="24"/>
          <w:szCs w:val="24"/>
        </w:rPr>
        <w:t xml:space="preserve"> (</w:t>
      </w:r>
      <w:r w:rsidRPr="002F01BB">
        <w:rPr>
          <w:sz w:val="24"/>
          <w:szCs w:val="24"/>
        </w:rPr>
        <w:t>Call-in: +1 415-915-3950</w:t>
      </w:r>
      <w:r w:rsidRPr="001D6A1D">
        <w:rPr>
          <w:bCs/>
          <w:sz w:val="24"/>
          <w:szCs w:val="24"/>
        </w:rPr>
        <w:t xml:space="preserve">; </w:t>
      </w:r>
      <w:r w:rsidRPr="002F01BB">
        <w:rPr>
          <w:sz w:val="24"/>
          <w:szCs w:val="24"/>
        </w:rPr>
        <w:t>Conference ID: 504 517 635#</w:t>
      </w:r>
      <w:r w:rsidRPr="001D6A1D">
        <w:rPr>
          <w:sz w:val="24"/>
          <w:szCs w:val="24"/>
        </w:rPr>
        <w:t xml:space="preserve">). Dates and locations can be confirmed by checking at: </w:t>
      </w:r>
      <w:hyperlink r:id="rId34" w:history="1">
        <w:r w:rsidRPr="001D6A1D">
          <w:rPr>
            <w:rStyle w:val="Hyperlink"/>
            <w:b/>
            <w:sz w:val="24"/>
            <w:szCs w:val="24"/>
          </w:rPr>
          <w:t>Upcoming Events</w:t>
        </w:r>
      </w:hyperlink>
      <w:r w:rsidRPr="002F01BB">
        <w:rPr>
          <w:sz w:val="24"/>
          <w:szCs w:val="18"/>
        </w:rPr>
        <w:t xml:space="preserve"> </w:t>
      </w:r>
      <w:r w:rsidRPr="002F01BB">
        <w:rPr>
          <w:sz w:val="20"/>
        </w:rPr>
        <w:t>[</w:t>
      </w:r>
      <w:hyperlink r:id="rId35" w:history="1">
        <w:r w:rsidRPr="002F01BB">
          <w:rPr>
            <w:rStyle w:val="Hyperlink"/>
            <w:sz w:val="20"/>
          </w:rPr>
          <w:t>https://gsa.acgov.org/do-business-with-us/upcoming-contracting-events/</w:t>
        </w:r>
      </w:hyperlink>
      <w:r w:rsidRPr="002F01BB">
        <w:rPr>
          <w:sz w:val="20"/>
        </w:rPr>
        <w:t>].</w:t>
      </w:r>
    </w:p>
    <w:p w14:paraId="5FFF3D77" w14:textId="578A5A86" w:rsidR="0036135F" w:rsidRDefault="00C757BA" w:rsidP="00983DAC">
      <w:pPr>
        <w:pStyle w:val="Item1"/>
        <w:tabs>
          <w:tab w:val="clear" w:pos="1440"/>
        </w:tabs>
      </w:pPr>
      <w:r>
        <w:rPr>
          <w:sz w:val="24"/>
        </w:rPr>
        <w:t>Information regarding</w:t>
      </w:r>
      <w:r w:rsidR="00983DAC">
        <w:rPr>
          <w:sz w:val="24"/>
        </w:rPr>
        <w:t xml:space="preserve"> the</w:t>
      </w:r>
      <w:r>
        <w:rPr>
          <w:sz w:val="24"/>
        </w:rPr>
        <w:t xml:space="preserve"> RFQ wil</w:t>
      </w:r>
      <w:r w:rsidR="00983DAC">
        <w:rPr>
          <w:sz w:val="24"/>
        </w:rPr>
        <w:t>l</w:t>
      </w:r>
      <w:r w:rsidR="007569C6" w:rsidRPr="00356299">
        <w:rPr>
          <w:sz w:val="24"/>
        </w:rPr>
        <w:t xml:space="preserve"> </w:t>
      </w:r>
      <w:r w:rsidR="003C4B84" w:rsidRPr="00356299">
        <w:rPr>
          <w:sz w:val="24"/>
        </w:rPr>
        <w:t xml:space="preserve">be </w:t>
      </w:r>
      <w:r w:rsidR="00516B00">
        <w:rPr>
          <w:sz w:val="24"/>
        </w:rPr>
        <w:t>presented</w:t>
      </w:r>
      <w:r w:rsidR="003C4B84" w:rsidRPr="00356299">
        <w:rPr>
          <w:sz w:val="24"/>
        </w:rPr>
        <w:t xml:space="preserve"> during the </w:t>
      </w:r>
      <w:r w:rsidR="003C4B84" w:rsidRPr="00500136">
        <w:rPr>
          <w:sz w:val="24"/>
        </w:rPr>
        <w:t>conference.</w:t>
      </w:r>
      <w:r w:rsidR="003C4B84" w:rsidRPr="00356299">
        <w:rPr>
          <w:sz w:val="24"/>
        </w:rPr>
        <w:t xml:space="preserve">  </w:t>
      </w:r>
      <w:r w:rsidR="002C70A2">
        <w:rPr>
          <w:sz w:val="24"/>
        </w:rPr>
        <w:t>T</w:t>
      </w:r>
      <w:r w:rsidR="0036135F" w:rsidRPr="00356299">
        <w:rPr>
          <w:sz w:val="24"/>
        </w:rPr>
        <w:t xml:space="preserve">o get the best experience, the County recommends that </w:t>
      </w:r>
      <w:r w:rsidR="00502F47" w:rsidRPr="00356299">
        <w:rPr>
          <w:sz w:val="24"/>
        </w:rPr>
        <w:t>Bidder</w:t>
      </w:r>
      <w:r w:rsidR="0036135F" w:rsidRPr="00356299">
        <w:rPr>
          <w:sz w:val="24"/>
        </w:rPr>
        <w:t>s who participate remotely use equipment with audio output such as speakers, headsets, or a telephone.</w:t>
      </w:r>
    </w:p>
    <w:p w14:paraId="5DE5E388" w14:textId="406263DB" w:rsidR="0036135F" w:rsidRPr="00CA651C" w:rsidRDefault="00502F47" w:rsidP="0036135F">
      <w:pPr>
        <w:pStyle w:val="Item1"/>
      </w:pPr>
      <w:proofErr w:type="gramStart"/>
      <w:r w:rsidRPr="00356299">
        <w:rPr>
          <w:sz w:val="24"/>
        </w:rPr>
        <w:t>Bidder</w:t>
      </w:r>
      <w:r w:rsidR="009725F2" w:rsidRPr="00356299">
        <w:rPr>
          <w:sz w:val="24"/>
        </w:rPr>
        <w:t>s</w:t>
      </w:r>
      <w:proofErr w:type="gramEnd"/>
      <w:r w:rsidR="009725F2" w:rsidRPr="00356299">
        <w:rPr>
          <w:sz w:val="24"/>
        </w:rPr>
        <w:t xml:space="preserve"> C</w:t>
      </w:r>
      <w:r w:rsidR="0036135F" w:rsidRPr="00356299">
        <w:rPr>
          <w:sz w:val="24"/>
        </w:rPr>
        <w:t>onference</w:t>
      </w:r>
      <w:r w:rsidR="0036135F" w:rsidRPr="00F338CE">
        <w:rPr>
          <w:sz w:val="24"/>
        </w:rPr>
        <w:t xml:space="preserve"> will</w:t>
      </w:r>
      <w:r w:rsidR="0036135F" w:rsidRPr="00356299">
        <w:rPr>
          <w:sz w:val="24"/>
        </w:rPr>
        <w:t xml:space="preserve"> be held to:</w:t>
      </w:r>
    </w:p>
    <w:p w14:paraId="5756C86C" w14:textId="103B89B8" w:rsidR="0036135F" w:rsidRPr="00F17CC5" w:rsidRDefault="0036135F" w:rsidP="00F17CC5">
      <w:pPr>
        <w:pStyle w:val="Itema"/>
      </w:pPr>
      <w:r w:rsidRPr="00F17CC5">
        <w:rPr>
          <w:sz w:val="24"/>
          <w:szCs w:val="18"/>
        </w:rPr>
        <w:t xml:space="preserve">Provide an opportunity for Small Local Emerging Businesses (SLEBs) and large firms to network and develop subcontracting relationships to participate in the contract(s) that may result from this </w:t>
      </w:r>
      <w:r w:rsidR="000D20CE" w:rsidRPr="00F17CC5">
        <w:rPr>
          <w:sz w:val="24"/>
          <w:szCs w:val="18"/>
        </w:rPr>
        <w:t>RF</w:t>
      </w:r>
      <w:r w:rsidR="006B4B31" w:rsidRPr="00F17CC5">
        <w:rPr>
          <w:sz w:val="24"/>
          <w:szCs w:val="18"/>
        </w:rPr>
        <w:t>Q</w:t>
      </w:r>
      <w:r w:rsidRPr="00F17CC5">
        <w:rPr>
          <w:sz w:val="24"/>
          <w:szCs w:val="18"/>
        </w:rPr>
        <w:t>.</w:t>
      </w:r>
    </w:p>
    <w:p w14:paraId="3753C647" w14:textId="77777777" w:rsidR="00F17CC5" w:rsidRPr="00F17CC5" w:rsidRDefault="00F17CC5" w:rsidP="0036135F">
      <w:pPr>
        <w:pStyle w:val="Itema"/>
      </w:pPr>
      <w:r w:rsidRPr="00356299">
        <w:rPr>
          <w:sz w:val="24"/>
        </w:rPr>
        <w:t>Provide an opportunity for Bidders to request clarification on this RFQ and ask specific questions about the project, goods</w:t>
      </w:r>
      <w:r w:rsidR="002C70A2">
        <w:rPr>
          <w:sz w:val="24"/>
        </w:rPr>
        <w:t>,</w:t>
      </w:r>
      <w:r w:rsidRPr="00356299">
        <w:rPr>
          <w:sz w:val="24"/>
        </w:rPr>
        <w:t xml:space="preserve"> and services.</w:t>
      </w:r>
    </w:p>
    <w:p w14:paraId="7449AAD9" w14:textId="77777777" w:rsidR="0036135F" w:rsidRPr="00356299" w:rsidRDefault="0036135F" w:rsidP="0036135F">
      <w:pPr>
        <w:pStyle w:val="Itema"/>
        <w:rPr>
          <w:sz w:val="24"/>
        </w:rPr>
      </w:pPr>
      <w:r w:rsidRPr="00356299">
        <w:rPr>
          <w:sz w:val="24"/>
        </w:rPr>
        <w:t xml:space="preserve">Provide the County with an opportunity to receive feedback </w:t>
      </w:r>
      <w:r w:rsidR="00241260" w:rsidRPr="00356299">
        <w:rPr>
          <w:sz w:val="24"/>
        </w:rPr>
        <w:t xml:space="preserve">related to this </w:t>
      </w:r>
      <w:r w:rsidR="000D20CE" w:rsidRPr="00356299">
        <w:rPr>
          <w:sz w:val="24"/>
        </w:rPr>
        <w:t>RFQ</w:t>
      </w:r>
      <w:r w:rsidRPr="00356299">
        <w:rPr>
          <w:sz w:val="24"/>
        </w:rPr>
        <w:t>.</w:t>
      </w:r>
    </w:p>
    <w:p w14:paraId="492C325B" w14:textId="7EDDE9B4" w:rsidR="001F7D6F" w:rsidRPr="00D71D39" w:rsidRDefault="005E4603" w:rsidP="0036135F">
      <w:pPr>
        <w:pStyle w:val="Item1"/>
        <w:rPr>
          <w:sz w:val="24"/>
        </w:rPr>
      </w:pPr>
      <w:r w:rsidRPr="00D71D39">
        <w:rPr>
          <w:sz w:val="24"/>
        </w:rPr>
        <w:lastRenderedPageBreak/>
        <w:t>T</w:t>
      </w:r>
      <w:r w:rsidR="0036135F" w:rsidRPr="00D71D39">
        <w:rPr>
          <w:sz w:val="24"/>
        </w:rPr>
        <w:t xml:space="preserve">he </w:t>
      </w:r>
      <w:r w:rsidR="00502F47" w:rsidRPr="00D71D39">
        <w:rPr>
          <w:sz w:val="24"/>
        </w:rPr>
        <w:t>Bidder</w:t>
      </w:r>
      <w:r w:rsidR="006B4B31" w:rsidRPr="00D71D39">
        <w:rPr>
          <w:sz w:val="24"/>
        </w:rPr>
        <w:t>s</w:t>
      </w:r>
      <w:r w:rsidR="009725F2" w:rsidRPr="00D71D39">
        <w:rPr>
          <w:sz w:val="24"/>
        </w:rPr>
        <w:t xml:space="preserve"> C</w:t>
      </w:r>
      <w:r w:rsidR="00747B65" w:rsidRPr="00D71D39">
        <w:rPr>
          <w:sz w:val="24"/>
        </w:rPr>
        <w:t xml:space="preserve">onference </w:t>
      </w:r>
      <w:r w:rsidR="006B4B31" w:rsidRPr="00D71D39">
        <w:rPr>
          <w:sz w:val="24"/>
        </w:rPr>
        <w:t xml:space="preserve">Attendees List </w:t>
      </w:r>
      <w:r w:rsidR="00F55956" w:rsidRPr="00D71D39">
        <w:rPr>
          <w:rStyle w:val="CommentReference"/>
          <w:sz w:val="24"/>
          <w:szCs w:val="26"/>
        </w:rPr>
        <w:t>w</w:t>
      </w:r>
      <w:r w:rsidR="0036135F" w:rsidRPr="00D71D39">
        <w:rPr>
          <w:sz w:val="24"/>
        </w:rPr>
        <w:t xml:space="preserve">ill be </w:t>
      </w:r>
      <w:r w:rsidRPr="00D71D39">
        <w:rPr>
          <w:sz w:val="24"/>
        </w:rPr>
        <w:t>released in a separate document</w:t>
      </w:r>
      <w:r w:rsidR="001F7D6F" w:rsidRPr="00D71D39">
        <w:rPr>
          <w:sz w:val="24"/>
        </w:rPr>
        <w:t>.</w:t>
      </w:r>
    </w:p>
    <w:p w14:paraId="3F9499B6" w14:textId="37C2090A" w:rsidR="00362FFD" w:rsidRPr="00356299" w:rsidRDefault="003F3581" w:rsidP="00362FFD">
      <w:pPr>
        <w:pStyle w:val="Item1"/>
        <w:rPr>
          <w:sz w:val="24"/>
        </w:rPr>
      </w:pPr>
      <w:r w:rsidRPr="00F338CE">
        <w:rPr>
          <w:sz w:val="24"/>
        </w:rPr>
        <w:t>W</w:t>
      </w:r>
      <w:r w:rsidR="00362FFD" w:rsidRPr="00F338CE">
        <w:rPr>
          <w:sz w:val="24"/>
        </w:rPr>
        <w:t xml:space="preserve">ritten </w:t>
      </w:r>
      <w:r w:rsidR="003B3869" w:rsidRPr="00F338CE">
        <w:rPr>
          <w:sz w:val="24"/>
        </w:rPr>
        <w:t>questions submitted</w:t>
      </w:r>
      <w:r w:rsidR="004933CF" w:rsidRPr="00F338CE">
        <w:rPr>
          <w:sz w:val="24"/>
        </w:rPr>
        <w:t xml:space="preserve"> via email </w:t>
      </w:r>
      <w:r w:rsidR="00362FFD" w:rsidRPr="00F338CE">
        <w:rPr>
          <w:sz w:val="24"/>
        </w:rPr>
        <w:t>by the stated deadline will be addressed in a</w:t>
      </w:r>
      <w:r w:rsidR="004A01EE" w:rsidRPr="00F338CE">
        <w:rPr>
          <w:sz w:val="24"/>
        </w:rPr>
        <w:t xml:space="preserve"> posted</w:t>
      </w:r>
      <w:r w:rsidR="00362FFD" w:rsidRPr="00F338CE">
        <w:rPr>
          <w:sz w:val="24"/>
        </w:rPr>
        <w:t xml:space="preserve"> </w:t>
      </w:r>
      <w:r w:rsidR="000D20CE" w:rsidRPr="00F338CE">
        <w:rPr>
          <w:sz w:val="24"/>
        </w:rPr>
        <w:t xml:space="preserve">RFQ </w:t>
      </w:r>
      <w:r w:rsidR="00362FFD" w:rsidRPr="00F338CE">
        <w:rPr>
          <w:sz w:val="24"/>
        </w:rPr>
        <w:t>Question</w:t>
      </w:r>
      <w:r w:rsidR="002568E0" w:rsidRPr="00F338CE">
        <w:rPr>
          <w:sz w:val="24"/>
        </w:rPr>
        <w:t>s</w:t>
      </w:r>
      <w:r w:rsidR="00362FFD" w:rsidRPr="00F338CE">
        <w:rPr>
          <w:sz w:val="24"/>
        </w:rPr>
        <w:t xml:space="preserve"> </w:t>
      </w:r>
      <w:r w:rsidR="009725F2" w:rsidRPr="00F338CE">
        <w:rPr>
          <w:sz w:val="24"/>
        </w:rPr>
        <w:t>and Answer</w:t>
      </w:r>
      <w:r w:rsidR="002568E0" w:rsidRPr="00F338CE">
        <w:rPr>
          <w:sz w:val="24"/>
        </w:rPr>
        <w:t>s</w:t>
      </w:r>
      <w:r w:rsidR="009725F2" w:rsidRPr="00F338CE">
        <w:rPr>
          <w:sz w:val="24"/>
        </w:rPr>
        <w:t xml:space="preserve"> (Q&amp;A) following the </w:t>
      </w:r>
      <w:r w:rsidR="00502F47" w:rsidRPr="00F338CE">
        <w:rPr>
          <w:sz w:val="24"/>
        </w:rPr>
        <w:t>Bidder</w:t>
      </w:r>
      <w:r w:rsidR="009725F2" w:rsidRPr="00F338CE">
        <w:rPr>
          <w:sz w:val="24"/>
        </w:rPr>
        <w:t>s C</w:t>
      </w:r>
      <w:r w:rsidR="003C4B84" w:rsidRPr="00F338CE">
        <w:rPr>
          <w:sz w:val="24"/>
        </w:rPr>
        <w:t>onference</w:t>
      </w:r>
      <w:r w:rsidR="00362FFD" w:rsidRPr="00F338CE">
        <w:rPr>
          <w:sz w:val="24"/>
        </w:rPr>
        <w:t xml:space="preserve">.  Should there be a need to amend or revise the </w:t>
      </w:r>
      <w:r w:rsidR="000D20CE" w:rsidRPr="00F338CE">
        <w:rPr>
          <w:sz w:val="24"/>
        </w:rPr>
        <w:t>RFQ</w:t>
      </w:r>
      <w:r w:rsidR="009725F2" w:rsidRPr="00F338CE">
        <w:rPr>
          <w:sz w:val="24"/>
        </w:rPr>
        <w:t>, an A</w:t>
      </w:r>
      <w:r w:rsidR="00362FFD" w:rsidRPr="00F338CE">
        <w:rPr>
          <w:sz w:val="24"/>
        </w:rPr>
        <w:t xml:space="preserve">ddendum will be issued. </w:t>
      </w:r>
      <w:r w:rsidR="004A01EE" w:rsidRPr="00F338CE">
        <w:rPr>
          <w:sz w:val="24"/>
        </w:rPr>
        <w:t xml:space="preserve"> </w:t>
      </w:r>
      <w:r w:rsidR="009234E3">
        <w:rPr>
          <w:sz w:val="24"/>
        </w:rPr>
        <w:t>Any</w:t>
      </w:r>
      <w:r w:rsidR="002C348B" w:rsidRPr="00F338CE">
        <w:rPr>
          <w:sz w:val="24"/>
        </w:rPr>
        <w:t xml:space="preserve"> verbal </w:t>
      </w:r>
      <w:r w:rsidR="004A01EE" w:rsidRPr="00F338CE">
        <w:rPr>
          <w:sz w:val="24"/>
        </w:rPr>
        <w:t>statement</w:t>
      </w:r>
      <w:r w:rsidR="002C348B" w:rsidRPr="00F338CE">
        <w:rPr>
          <w:sz w:val="24"/>
        </w:rPr>
        <w:t>(s), including at any Bidders Conference</w:t>
      </w:r>
      <w:r w:rsidR="009234E3">
        <w:rPr>
          <w:sz w:val="24"/>
        </w:rPr>
        <w:t xml:space="preserve"> are not binding. Only the written documents will be binding.</w:t>
      </w:r>
    </w:p>
    <w:p w14:paraId="42D9ADFD" w14:textId="77777777" w:rsidR="00362FFD" w:rsidRPr="00C3013F" w:rsidRDefault="003F3581" w:rsidP="00362FFD">
      <w:pPr>
        <w:pStyle w:val="Item1"/>
      </w:pPr>
      <w:r>
        <w:rPr>
          <w:sz w:val="24"/>
        </w:rPr>
        <w:t>Q</w:t>
      </w:r>
      <w:r w:rsidR="00362FFD" w:rsidRPr="00356299">
        <w:rPr>
          <w:sz w:val="24"/>
        </w:rPr>
        <w:t>uestions regarding these specifications, terms</w:t>
      </w:r>
      <w:r w:rsidR="002C70A2">
        <w:rPr>
          <w:sz w:val="24"/>
        </w:rPr>
        <w:t>,</w:t>
      </w:r>
      <w:r w:rsidR="00362FFD" w:rsidRPr="00356299">
        <w:rPr>
          <w:sz w:val="24"/>
        </w:rPr>
        <w:t xml:space="preserve"> and conditions are to be s</w:t>
      </w:r>
      <w:r w:rsidR="00FA2B33" w:rsidRPr="00356299">
        <w:rPr>
          <w:sz w:val="24"/>
        </w:rPr>
        <w:t xml:space="preserve">ubmitted in writing </w:t>
      </w:r>
      <w:r w:rsidR="00362FFD" w:rsidRPr="00356299">
        <w:rPr>
          <w:sz w:val="24"/>
        </w:rPr>
        <w:t xml:space="preserve">via email by 5:00 p.m. on </w:t>
      </w:r>
      <w:r w:rsidR="002C70A2">
        <w:rPr>
          <w:sz w:val="24"/>
        </w:rPr>
        <w:t xml:space="preserve">the </w:t>
      </w:r>
      <w:r w:rsidR="003C4B84" w:rsidRPr="00356299">
        <w:rPr>
          <w:sz w:val="24"/>
        </w:rPr>
        <w:t>date specified in the Calendar of Events</w:t>
      </w:r>
      <w:r w:rsidR="00362FFD" w:rsidRPr="00356299">
        <w:rPr>
          <w:sz w:val="24"/>
        </w:rPr>
        <w:t xml:space="preserve"> to:</w:t>
      </w:r>
    </w:p>
    <w:p w14:paraId="33F498B4" w14:textId="403E9EBE" w:rsidR="00362FFD" w:rsidRPr="00C3013F" w:rsidRDefault="00A46854" w:rsidP="002C70A2">
      <w:pPr>
        <w:ind w:left="2880"/>
        <w:rPr>
          <w:rFonts w:ascii="Calibri" w:hAnsi="Calibri" w:cs="Calibri"/>
          <w:color w:val="FF0000"/>
        </w:rPr>
      </w:pPr>
      <w:r w:rsidRPr="00A46854">
        <w:rPr>
          <w:rFonts w:ascii="Calibri" w:hAnsi="Calibri" w:cs="Calibri"/>
          <w:sz w:val="24"/>
        </w:rPr>
        <w:t>Thuy Truong</w:t>
      </w:r>
      <w:r w:rsidR="00362FFD" w:rsidRPr="00A46854">
        <w:rPr>
          <w:rFonts w:ascii="Calibri" w:hAnsi="Calibri" w:cs="Calibri"/>
          <w:sz w:val="24"/>
        </w:rPr>
        <w:t xml:space="preserve">, Procurement </w:t>
      </w:r>
      <w:r w:rsidR="00362FFD" w:rsidRPr="004F764E">
        <w:rPr>
          <w:rFonts w:ascii="Calibri" w:hAnsi="Calibri" w:cs="Calibri"/>
          <w:sz w:val="24"/>
        </w:rPr>
        <w:t>&amp; Contracts Specialist</w:t>
      </w:r>
    </w:p>
    <w:p w14:paraId="49930A68" w14:textId="77777777" w:rsidR="00362FFD" w:rsidRPr="00356299" w:rsidRDefault="00362FFD" w:rsidP="002C70A2">
      <w:pPr>
        <w:ind w:left="2880"/>
        <w:rPr>
          <w:rFonts w:ascii="Calibri" w:hAnsi="Calibri" w:cs="Calibri"/>
          <w:sz w:val="24"/>
        </w:rPr>
      </w:pPr>
      <w:r w:rsidRPr="00356299">
        <w:rPr>
          <w:rFonts w:ascii="Calibri" w:hAnsi="Calibri" w:cs="Calibri"/>
          <w:sz w:val="24"/>
        </w:rPr>
        <w:t>Alameda County, GSA-Procurement</w:t>
      </w:r>
    </w:p>
    <w:p w14:paraId="29030988" w14:textId="68DA0173" w:rsidR="00362FFD" w:rsidRPr="00983DAC" w:rsidRDefault="00362FFD" w:rsidP="002C70A2">
      <w:pPr>
        <w:spacing w:after="240"/>
        <w:ind w:left="2880"/>
        <w:rPr>
          <w:rFonts w:ascii="Calibri" w:hAnsi="Calibri" w:cs="Calibri"/>
          <w:sz w:val="24"/>
        </w:rPr>
      </w:pPr>
      <w:r w:rsidRPr="00356299">
        <w:rPr>
          <w:rFonts w:ascii="Calibri" w:hAnsi="Calibri" w:cs="Calibri"/>
          <w:sz w:val="24"/>
        </w:rPr>
        <w:t>E</w:t>
      </w:r>
      <w:r w:rsidR="002C70A2">
        <w:rPr>
          <w:rFonts w:ascii="Calibri" w:hAnsi="Calibri" w:cs="Calibri"/>
          <w:sz w:val="24"/>
        </w:rPr>
        <w:t>m</w:t>
      </w:r>
      <w:r w:rsidRPr="00356299">
        <w:rPr>
          <w:rFonts w:ascii="Calibri" w:hAnsi="Calibri" w:cs="Calibri"/>
          <w:sz w:val="24"/>
        </w:rPr>
        <w:t xml:space="preserve">ail:  </w:t>
      </w:r>
      <w:hyperlink r:id="rId36" w:history="1">
        <w:r w:rsidR="00A46854" w:rsidRPr="00CE6741">
          <w:rPr>
            <w:rStyle w:val="Hyperlink"/>
            <w:rFonts w:ascii="Calibri" w:hAnsi="Calibri" w:cs="Calibri"/>
            <w:sz w:val="24"/>
          </w:rPr>
          <w:t>thuy.truong@acgov.org</w:t>
        </w:r>
      </w:hyperlink>
      <w:r w:rsidR="00BF1FE6" w:rsidRPr="00356299">
        <w:rPr>
          <w:rFonts w:ascii="Calibri" w:hAnsi="Calibri" w:cs="Calibri"/>
          <w:sz w:val="24"/>
        </w:rPr>
        <w:t xml:space="preserve"> </w:t>
      </w:r>
    </w:p>
    <w:p w14:paraId="74916066" w14:textId="2C069E9B" w:rsidR="00983DAC" w:rsidRPr="00983DAC" w:rsidRDefault="00F338CE" w:rsidP="00DD5A0D">
      <w:pPr>
        <w:pStyle w:val="Item1"/>
        <w:rPr>
          <w:color w:val="FF0000"/>
        </w:rPr>
      </w:pPr>
      <w:r w:rsidRPr="00266DFB">
        <w:rPr>
          <w:sz w:val="24"/>
        </w:rPr>
        <w:t xml:space="preserve">Attendance at the Bidders </w:t>
      </w:r>
      <w:r w:rsidRPr="00A46854">
        <w:rPr>
          <w:sz w:val="24"/>
        </w:rPr>
        <w:t xml:space="preserve">Conference and Vendor Outreach are highly </w:t>
      </w:r>
      <w:r w:rsidRPr="00266DFB">
        <w:rPr>
          <w:sz w:val="24"/>
        </w:rPr>
        <w:t xml:space="preserve">recommended but </w:t>
      </w:r>
      <w:r>
        <w:rPr>
          <w:sz w:val="24"/>
        </w:rPr>
        <w:t>are</w:t>
      </w:r>
      <w:r w:rsidRPr="00266DFB">
        <w:rPr>
          <w:sz w:val="24"/>
        </w:rPr>
        <w:t xml:space="preserve"> not mandatory</w:t>
      </w:r>
      <w:r>
        <w:rPr>
          <w:sz w:val="24"/>
        </w:rPr>
        <w:t xml:space="preserve"> to further facilitate subcontracting relationships</w:t>
      </w:r>
      <w:r w:rsidRPr="00266DFB">
        <w:rPr>
          <w:sz w:val="24"/>
        </w:rPr>
        <w:t>.</w:t>
      </w:r>
      <w:r>
        <w:rPr>
          <w:sz w:val="24"/>
        </w:rPr>
        <w:t xml:space="preserve"> Vendors who attend the Bidders Conference will be added to the Vendor Bid List.</w:t>
      </w:r>
    </w:p>
    <w:p w14:paraId="1EDBF5E2" w14:textId="77777777" w:rsidR="00F9006C" w:rsidRPr="00514B10" w:rsidRDefault="00176BD5" w:rsidP="00CC278E">
      <w:pPr>
        <w:pStyle w:val="Heading1"/>
        <w:spacing w:after="240"/>
        <w:rPr>
          <w:b w:val="0"/>
          <w:sz w:val="24"/>
          <w:szCs w:val="24"/>
        </w:rPr>
      </w:pPr>
      <w:bookmarkStart w:id="45" w:name="_Toc339364444"/>
      <w:bookmarkStart w:id="46" w:name="_Toc339364705"/>
      <w:bookmarkStart w:id="47" w:name="_Toc193458484"/>
      <w:r w:rsidRPr="00514B10">
        <w:rPr>
          <w:sz w:val="24"/>
          <w:szCs w:val="24"/>
        </w:rPr>
        <w:t>COUNTY PROCEDURES</w:t>
      </w:r>
      <w:r w:rsidR="00703A65" w:rsidRPr="00514B10">
        <w:rPr>
          <w:sz w:val="24"/>
          <w:szCs w:val="24"/>
        </w:rPr>
        <w:t>, TERMS, AND CONDITIONS</w:t>
      </w:r>
      <w:bookmarkEnd w:id="45"/>
      <w:bookmarkEnd w:id="46"/>
      <w:bookmarkEnd w:id="47"/>
    </w:p>
    <w:p w14:paraId="43F916C5" w14:textId="77777777" w:rsidR="003D3E5A" w:rsidRPr="00514B10" w:rsidRDefault="00703A65" w:rsidP="000D20CE">
      <w:pPr>
        <w:pStyle w:val="Heading2"/>
        <w:rPr>
          <w:sz w:val="24"/>
          <w:szCs w:val="24"/>
          <w:u w:val="none"/>
        </w:rPr>
      </w:pPr>
      <w:bookmarkStart w:id="48" w:name="_Toc339364446"/>
      <w:bookmarkStart w:id="49" w:name="_Toc339364707"/>
      <w:bookmarkStart w:id="50" w:name="_Toc193458485"/>
      <w:r w:rsidRPr="00514B10">
        <w:rPr>
          <w:sz w:val="24"/>
          <w:szCs w:val="24"/>
        </w:rPr>
        <w:t>CONTRACT EVALUATION AND ASSESSMENT</w:t>
      </w:r>
      <w:bookmarkEnd w:id="48"/>
      <w:bookmarkEnd w:id="49"/>
      <w:bookmarkEnd w:id="50"/>
      <w:r w:rsidRPr="00514B10">
        <w:rPr>
          <w:sz w:val="24"/>
          <w:szCs w:val="24"/>
          <w:u w:val="none"/>
        </w:rPr>
        <w:t xml:space="preserve">  </w:t>
      </w:r>
    </w:p>
    <w:p w14:paraId="45EB6640" w14:textId="77777777" w:rsidR="00293A11" w:rsidRPr="00514B10" w:rsidRDefault="00293A11" w:rsidP="00E82E20">
      <w:pPr>
        <w:pStyle w:val="Item1"/>
        <w:rPr>
          <w:sz w:val="24"/>
          <w:szCs w:val="24"/>
        </w:rPr>
      </w:pPr>
      <w:bookmarkStart w:id="51" w:name="_Toc339364448"/>
      <w:bookmarkStart w:id="52" w:name="_Toc339364709"/>
      <w:r w:rsidRPr="00514B10">
        <w:rPr>
          <w:sz w:val="24"/>
          <w:szCs w:val="24"/>
        </w:rPr>
        <w:t xml:space="preserve">During the initial </w:t>
      </w:r>
      <w:r w:rsidR="008136DB" w:rsidRPr="00514B10">
        <w:rPr>
          <w:sz w:val="24"/>
          <w:szCs w:val="24"/>
        </w:rPr>
        <w:t>120</w:t>
      </w:r>
      <w:r w:rsidR="003C4B84" w:rsidRPr="00514B10">
        <w:rPr>
          <w:sz w:val="24"/>
          <w:szCs w:val="24"/>
        </w:rPr>
        <w:t>-</w:t>
      </w:r>
      <w:r w:rsidRPr="00514B10">
        <w:rPr>
          <w:sz w:val="24"/>
          <w:szCs w:val="24"/>
        </w:rPr>
        <w:t xml:space="preserve">day period of any </w:t>
      </w:r>
      <w:r w:rsidR="00DD5A0D" w:rsidRPr="00514B10">
        <w:rPr>
          <w:sz w:val="24"/>
          <w:szCs w:val="24"/>
        </w:rPr>
        <w:t>contract</w:t>
      </w:r>
      <w:r w:rsidR="0066075B" w:rsidRPr="00514B10">
        <w:rPr>
          <w:sz w:val="24"/>
          <w:szCs w:val="24"/>
        </w:rPr>
        <w:t xml:space="preserve"> </w:t>
      </w:r>
      <w:r w:rsidRPr="00514B10">
        <w:rPr>
          <w:sz w:val="24"/>
          <w:szCs w:val="24"/>
        </w:rPr>
        <w:t>awarded, the County may review the proposal, the contract, any goods or services provided</w:t>
      </w:r>
      <w:r w:rsidRPr="00514B10">
        <w:rPr>
          <w:color w:val="000000"/>
          <w:sz w:val="24"/>
          <w:szCs w:val="24"/>
        </w:rPr>
        <w:t>,</w:t>
      </w:r>
      <w:r w:rsidRPr="00514B10">
        <w:rPr>
          <w:sz w:val="24"/>
          <w:szCs w:val="24"/>
        </w:rPr>
        <w:t xml:space="preserve"> and/or meet with the Contractor to identify any issues or potential problems.</w:t>
      </w:r>
    </w:p>
    <w:p w14:paraId="72BE6ED4" w14:textId="77777777" w:rsidR="00293A11" w:rsidRPr="00514B10" w:rsidRDefault="00293A11" w:rsidP="00E82E20">
      <w:pPr>
        <w:pStyle w:val="Item1"/>
        <w:rPr>
          <w:sz w:val="24"/>
          <w:szCs w:val="24"/>
        </w:rPr>
      </w:pPr>
      <w:r w:rsidRPr="00514B10">
        <w:rPr>
          <w:sz w:val="24"/>
          <w:szCs w:val="24"/>
        </w:rPr>
        <w:t>The County reserves the right to determine, at its sole discretion, whether:</w:t>
      </w:r>
    </w:p>
    <w:p w14:paraId="0EAEA318" w14:textId="77777777" w:rsidR="00293A11" w:rsidRPr="00514B10" w:rsidRDefault="00E34C87" w:rsidP="00E82E20">
      <w:pPr>
        <w:pStyle w:val="Itema"/>
        <w:rPr>
          <w:sz w:val="24"/>
          <w:szCs w:val="24"/>
        </w:rPr>
      </w:pPr>
      <w:r w:rsidRPr="00514B10">
        <w:rPr>
          <w:sz w:val="24"/>
          <w:szCs w:val="24"/>
        </w:rPr>
        <w:t xml:space="preserve">The </w:t>
      </w:r>
      <w:r w:rsidR="009E28BF" w:rsidRPr="00514B10">
        <w:rPr>
          <w:sz w:val="24"/>
          <w:szCs w:val="24"/>
        </w:rPr>
        <w:t xml:space="preserve">Contractor </w:t>
      </w:r>
      <w:r w:rsidR="00293A11" w:rsidRPr="00514B10">
        <w:rPr>
          <w:sz w:val="24"/>
          <w:szCs w:val="24"/>
        </w:rPr>
        <w:t xml:space="preserve">has complied with all terms of this </w:t>
      </w:r>
      <w:r w:rsidR="000D20CE" w:rsidRPr="00514B10">
        <w:rPr>
          <w:sz w:val="24"/>
          <w:szCs w:val="24"/>
        </w:rPr>
        <w:t>RFQ</w:t>
      </w:r>
      <w:r w:rsidR="009E28BF" w:rsidRPr="00514B10">
        <w:rPr>
          <w:sz w:val="24"/>
          <w:szCs w:val="24"/>
        </w:rPr>
        <w:t xml:space="preserve"> and </w:t>
      </w:r>
      <w:r w:rsidR="007265B8" w:rsidRPr="00514B10">
        <w:rPr>
          <w:sz w:val="24"/>
          <w:szCs w:val="24"/>
        </w:rPr>
        <w:t xml:space="preserve">the </w:t>
      </w:r>
      <w:r w:rsidR="009E28BF" w:rsidRPr="00514B10">
        <w:rPr>
          <w:sz w:val="24"/>
          <w:szCs w:val="24"/>
        </w:rPr>
        <w:t>contract</w:t>
      </w:r>
      <w:r w:rsidR="00293A11" w:rsidRPr="00514B10">
        <w:rPr>
          <w:sz w:val="24"/>
          <w:szCs w:val="24"/>
        </w:rPr>
        <w:t>; and</w:t>
      </w:r>
    </w:p>
    <w:p w14:paraId="5CB38EBB" w14:textId="77777777" w:rsidR="00293A11" w:rsidRPr="00514B10" w:rsidRDefault="00293A11" w:rsidP="00E82E20">
      <w:pPr>
        <w:pStyle w:val="Itema"/>
        <w:rPr>
          <w:sz w:val="24"/>
          <w:szCs w:val="24"/>
        </w:rPr>
      </w:pPr>
      <w:r w:rsidRPr="00514B10">
        <w:rPr>
          <w:sz w:val="24"/>
          <w:szCs w:val="24"/>
        </w:rPr>
        <w:t>Any problems or potential problems with the proposed goods and</w:t>
      </w:r>
      <w:r w:rsidR="009E28BF" w:rsidRPr="00514B10">
        <w:rPr>
          <w:sz w:val="24"/>
          <w:szCs w:val="24"/>
        </w:rPr>
        <w:t>/or</w:t>
      </w:r>
      <w:r w:rsidRPr="00514B10">
        <w:rPr>
          <w:sz w:val="24"/>
          <w:szCs w:val="24"/>
        </w:rPr>
        <w:t xml:space="preserve"> services </w:t>
      </w:r>
      <w:r w:rsidR="00E34C87" w:rsidRPr="00514B10">
        <w:rPr>
          <w:sz w:val="24"/>
          <w:szCs w:val="24"/>
        </w:rPr>
        <w:t>were evidenced which make</w:t>
      </w:r>
      <w:r w:rsidR="002C70A2" w:rsidRPr="00514B10">
        <w:rPr>
          <w:sz w:val="24"/>
          <w:szCs w:val="24"/>
        </w:rPr>
        <w:t>s</w:t>
      </w:r>
      <w:r w:rsidRPr="00514B10">
        <w:rPr>
          <w:sz w:val="24"/>
          <w:szCs w:val="24"/>
        </w:rPr>
        <w:t xml:space="preserve"> it unlikely (even with possible modifications) that such goods and</w:t>
      </w:r>
      <w:r w:rsidR="009E28BF" w:rsidRPr="00514B10">
        <w:rPr>
          <w:sz w:val="24"/>
          <w:szCs w:val="24"/>
        </w:rPr>
        <w:t>/or</w:t>
      </w:r>
      <w:r w:rsidRPr="00514B10">
        <w:rPr>
          <w:sz w:val="24"/>
          <w:szCs w:val="24"/>
        </w:rPr>
        <w:t xml:space="preserve"> services have met or will meet the County requirements.  </w:t>
      </w:r>
    </w:p>
    <w:p w14:paraId="6F7792EB" w14:textId="77777777" w:rsidR="00293A11" w:rsidRPr="00E82E20" w:rsidRDefault="00293A11" w:rsidP="00E82E20">
      <w:pPr>
        <w:pStyle w:val="Item1"/>
        <w:rPr>
          <w:sz w:val="24"/>
          <w:szCs w:val="18"/>
        </w:rPr>
      </w:pPr>
      <w:r w:rsidRPr="00514B10">
        <w:rPr>
          <w:sz w:val="24"/>
          <w:szCs w:val="24"/>
        </w:rPr>
        <w:t xml:space="preserve">If, </w:t>
      </w:r>
      <w:proofErr w:type="gramStart"/>
      <w:r w:rsidRPr="00514B10">
        <w:rPr>
          <w:sz w:val="24"/>
          <w:szCs w:val="24"/>
        </w:rPr>
        <w:t>as a result of</w:t>
      </w:r>
      <w:proofErr w:type="gramEnd"/>
      <w:r w:rsidRPr="00514B10">
        <w:rPr>
          <w:sz w:val="24"/>
          <w:szCs w:val="24"/>
        </w:rPr>
        <w:t xml:space="preserve"> such determination, the County concludes that it is not satisfied</w:t>
      </w:r>
      <w:r w:rsidR="002C70A2" w:rsidRPr="00514B10">
        <w:rPr>
          <w:sz w:val="24"/>
          <w:szCs w:val="24"/>
        </w:rPr>
        <w:t xml:space="preserve"> with</w:t>
      </w:r>
      <w:r w:rsidRPr="00514B10">
        <w:rPr>
          <w:sz w:val="24"/>
          <w:szCs w:val="24"/>
        </w:rPr>
        <w:t xml:space="preserve"> </w:t>
      </w:r>
      <w:r w:rsidR="002C70A2" w:rsidRPr="00514B10">
        <w:rPr>
          <w:sz w:val="24"/>
          <w:szCs w:val="24"/>
        </w:rPr>
        <w:t xml:space="preserve">the </w:t>
      </w:r>
      <w:r w:rsidRPr="00514B10">
        <w:rPr>
          <w:sz w:val="24"/>
          <w:szCs w:val="24"/>
        </w:rPr>
        <w:t>Contractor</w:t>
      </w:r>
      <w:r w:rsidR="002C70A2" w:rsidRPr="00514B10">
        <w:rPr>
          <w:sz w:val="24"/>
          <w:szCs w:val="24"/>
        </w:rPr>
        <w:t>'</w:t>
      </w:r>
      <w:r w:rsidRPr="00514B10">
        <w:rPr>
          <w:sz w:val="24"/>
          <w:szCs w:val="24"/>
        </w:rPr>
        <w:t>s performance under any awarded contract and/or Contractor</w:t>
      </w:r>
      <w:r w:rsidR="002C70A2" w:rsidRPr="00514B10">
        <w:rPr>
          <w:sz w:val="24"/>
          <w:szCs w:val="24"/>
        </w:rPr>
        <w:t>'</w:t>
      </w:r>
      <w:r w:rsidRPr="00514B10">
        <w:rPr>
          <w:sz w:val="24"/>
          <w:szCs w:val="24"/>
        </w:rPr>
        <w:t xml:space="preserve">s goods and services as </w:t>
      </w:r>
      <w:proofErr w:type="gramStart"/>
      <w:r w:rsidRPr="00514B10">
        <w:rPr>
          <w:sz w:val="24"/>
          <w:szCs w:val="24"/>
        </w:rPr>
        <w:t>contracted for</w:t>
      </w:r>
      <w:proofErr w:type="gramEnd"/>
      <w:r w:rsidRPr="00514B10">
        <w:rPr>
          <w:sz w:val="24"/>
          <w:szCs w:val="24"/>
        </w:rPr>
        <w:t xml:space="preserve"> therein, the Contractor </w:t>
      </w:r>
      <w:r w:rsidR="0066075B" w:rsidRPr="00514B10">
        <w:rPr>
          <w:sz w:val="24"/>
          <w:szCs w:val="24"/>
        </w:rPr>
        <w:t xml:space="preserve">may </w:t>
      </w:r>
      <w:r w:rsidRPr="00514B10">
        <w:rPr>
          <w:sz w:val="24"/>
          <w:szCs w:val="24"/>
        </w:rPr>
        <w:t xml:space="preserve">be notified that the contract is being terminated.  </w:t>
      </w:r>
      <w:r w:rsidR="00E34C87" w:rsidRPr="00514B10">
        <w:rPr>
          <w:sz w:val="24"/>
          <w:szCs w:val="24"/>
        </w:rPr>
        <w:t xml:space="preserve">The </w:t>
      </w:r>
      <w:r w:rsidR="003C4B84" w:rsidRPr="00514B10">
        <w:rPr>
          <w:sz w:val="24"/>
          <w:szCs w:val="24"/>
        </w:rPr>
        <w:t>C</w:t>
      </w:r>
      <w:r w:rsidRPr="00514B10">
        <w:rPr>
          <w:sz w:val="24"/>
          <w:szCs w:val="24"/>
        </w:rPr>
        <w:t xml:space="preserve">ontractor </w:t>
      </w:r>
      <w:r w:rsidR="00025680">
        <w:rPr>
          <w:sz w:val="24"/>
          <w:szCs w:val="24"/>
        </w:rPr>
        <w:t>must</w:t>
      </w:r>
      <w:r w:rsidRPr="00514B10">
        <w:rPr>
          <w:sz w:val="24"/>
          <w:szCs w:val="24"/>
        </w:rPr>
        <w:t xml:space="preserve"> be responsible for returning County facilities to their original state at no charge to the County.  The County will have the right to invite the next </w:t>
      </w:r>
      <w:r w:rsidR="007265B8" w:rsidRPr="00514B10">
        <w:rPr>
          <w:sz w:val="24"/>
          <w:szCs w:val="24"/>
        </w:rPr>
        <w:t xml:space="preserve">qualified </w:t>
      </w:r>
      <w:r w:rsidR="00502F47" w:rsidRPr="006034F7">
        <w:rPr>
          <w:sz w:val="24"/>
          <w:szCs w:val="24"/>
        </w:rPr>
        <w:t>Bidder</w:t>
      </w:r>
      <w:r w:rsidR="00983DAC" w:rsidRPr="006034F7">
        <w:rPr>
          <w:sz w:val="24"/>
          <w:szCs w:val="24"/>
        </w:rPr>
        <w:t>(s)</w:t>
      </w:r>
      <w:r w:rsidRPr="00514B10">
        <w:rPr>
          <w:sz w:val="24"/>
          <w:szCs w:val="24"/>
        </w:rPr>
        <w:t xml:space="preserve"> to </w:t>
      </w:r>
      <w:proofErr w:type="gramStart"/>
      <w:r w:rsidRPr="00514B10">
        <w:rPr>
          <w:sz w:val="24"/>
          <w:szCs w:val="24"/>
        </w:rPr>
        <w:t>enter into</w:t>
      </w:r>
      <w:proofErr w:type="gramEnd"/>
      <w:r w:rsidRPr="00514B10">
        <w:rPr>
          <w:sz w:val="24"/>
          <w:szCs w:val="24"/>
        </w:rPr>
        <w:t xml:space="preserve"> a contract.  The County also reserves the right to rebid this project </w:t>
      </w:r>
      <w:r w:rsidRPr="00514B10">
        <w:rPr>
          <w:sz w:val="24"/>
          <w:szCs w:val="24"/>
        </w:rPr>
        <w:lastRenderedPageBreak/>
        <w:t>if it is determined to be in its best interest to do so.</w:t>
      </w:r>
      <w:r w:rsidR="007265B8" w:rsidRPr="00514B10">
        <w:rPr>
          <w:sz w:val="24"/>
          <w:szCs w:val="24"/>
        </w:rPr>
        <w:t xml:space="preserve">  The County</w:t>
      </w:r>
      <w:r w:rsidR="002C70A2" w:rsidRPr="00514B10">
        <w:rPr>
          <w:sz w:val="24"/>
          <w:szCs w:val="24"/>
        </w:rPr>
        <w:t>'</w:t>
      </w:r>
      <w:r w:rsidR="007265B8" w:rsidRPr="00514B10">
        <w:rPr>
          <w:sz w:val="24"/>
          <w:szCs w:val="24"/>
        </w:rPr>
        <w:t xml:space="preserve">s right to go to the next qualified </w:t>
      </w:r>
      <w:r w:rsidR="002C70A2" w:rsidRPr="00514B10">
        <w:rPr>
          <w:sz w:val="24"/>
          <w:szCs w:val="24"/>
        </w:rPr>
        <w:t>B</w:t>
      </w:r>
      <w:r w:rsidR="007265B8" w:rsidRPr="00514B10">
        <w:rPr>
          <w:sz w:val="24"/>
          <w:szCs w:val="24"/>
        </w:rPr>
        <w:t xml:space="preserve">idder and/or rebid is not limited by the award of a contract or the </w:t>
      </w:r>
      <w:r w:rsidR="006B759B" w:rsidRPr="00514B10">
        <w:rPr>
          <w:sz w:val="24"/>
          <w:szCs w:val="24"/>
        </w:rPr>
        <w:t>120-day</w:t>
      </w:r>
      <w:r w:rsidR="007265B8" w:rsidRPr="00514B10">
        <w:rPr>
          <w:sz w:val="24"/>
          <w:szCs w:val="24"/>
        </w:rPr>
        <w:t xml:space="preserve"> period.</w:t>
      </w:r>
    </w:p>
    <w:p w14:paraId="594C2C4B" w14:textId="77777777" w:rsidR="003D3E5A" w:rsidRPr="00A46854" w:rsidRDefault="00703A65" w:rsidP="000352A4">
      <w:pPr>
        <w:pStyle w:val="Heading2"/>
        <w:rPr>
          <w:sz w:val="24"/>
          <w:szCs w:val="24"/>
          <w:u w:val="none"/>
        </w:rPr>
      </w:pPr>
      <w:bookmarkStart w:id="53" w:name="_Toc193458486"/>
      <w:r w:rsidRPr="00A90BAF">
        <w:rPr>
          <w:sz w:val="24"/>
          <w:szCs w:val="24"/>
        </w:rPr>
        <w:t xml:space="preserve">NOTICE OF </w:t>
      </w:r>
      <w:r w:rsidR="00D8648E" w:rsidRPr="00A90BAF">
        <w:rPr>
          <w:sz w:val="24"/>
          <w:szCs w:val="24"/>
        </w:rPr>
        <w:t>INTENT</w:t>
      </w:r>
      <w:r w:rsidR="00336FD1" w:rsidRPr="00A90BAF">
        <w:rPr>
          <w:sz w:val="24"/>
          <w:szCs w:val="24"/>
        </w:rPr>
        <w:t xml:space="preserve"> </w:t>
      </w:r>
      <w:r w:rsidRPr="00A90BAF">
        <w:rPr>
          <w:sz w:val="24"/>
          <w:szCs w:val="24"/>
        </w:rPr>
        <w:t xml:space="preserve">TO </w:t>
      </w:r>
      <w:r w:rsidRPr="00A46854">
        <w:rPr>
          <w:sz w:val="24"/>
          <w:szCs w:val="24"/>
        </w:rPr>
        <w:t>AWARD</w:t>
      </w:r>
      <w:bookmarkEnd w:id="51"/>
      <w:bookmarkEnd w:id="52"/>
      <w:bookmarkEnd w:id="53"/>
      <w:r w:rsidRPr="00A46854">
        <w:rPr>
          <w:sz w:val="24"/>
          <w:szCs w:val="24"/>
          <w:u w:val="none"/>
        </w:rPr>
        <w:t xml:space="preserve"> </w:t>
      </w:r>
    </w:p>
    <w:p w14:paraId="34AFF737" w14:textId="77777777" w:rsidR="00703A65" w:rsidRPr="00A46854" w:rsidRDefault="00703A65" w:rsidP="00F17CC5">
      <w:pPr>
        <w:pStyle w:val="Item1"/>
        <w:rPr>
          <w:sz w:val="24"/>
          <w:szCs w:val="18"/>
        </w:rPr>
      </w:pPr>
      <w:r w:rsidRPr="00A46854">
        <w:rPr>
          <w:sz w:val="24"/>
          <w:szCs w:val="18"/>
        </w:rPr>
        <w:t xml:space="preserve">At the conclusion of the </w:t>
      </w:r>
      <w:r w:rsidR="000D20CE" w:rsidRPr="00A46854">
        <w:rPr>
          <w:sz w:val="24"/>
          <w:szCs w:val="18"/>
        </w:rPr>
        <w:t>RFQ</w:t>
      </w:r>
      <w:r w:rsidR="00B67D98" w:rsidRPr="00A46854">
        <w:rPr>
          <w:sz w:val="24"/>
          <w:szCs w:val="18"/>
        </w:rPr>
        <w:t xml:space="preserve"> </w:t>
      </w:r>
      <w:r w:rsidRPr="00A46854">
        <w:rPr>
          <w:sz w:val="24"/>
          <w:szCs w:val="18"/>
        </w:rPr>
        <w:t>r</w:t>
      </w:r>
      <w:r w:rsidR="006F6344" w:rsidRPr="00A46854">
        <w:rPr>
          <w:sz w:val="24"/>
          <w:szCs w:val="18"/>
        </w:rPr>
        <w:t>esponse evaluation period</w:t>
      </w:r>
      <w:r w:rsidRPr="00A46854">
        <w:rPr>
          <w:sz w:val="24"/>
          <w:szCs w:val="18"/>
        </w:rPr>
        <w:t xml:space="preserve">, all </w:t>
      </w:r>
      <w:r w:rsidR="00502F47" w:rsidRPr="00A46854">
        <w:rPr>
          <w:sz w:val="24"/>
          <w:szCs w:val="18"/>
        </w:rPr>
        <w:t>Bidder</w:t>
      </w:r>
      <w:r w:rsidRPr="00A46854">
        <w:rPr>
          <w:sz w:val="24"/>
          <w:szCs w:val="18"/>
        </w:rPr>
        <w:t xml:space="preserve">s will be notified in writing </w:t>
      </w:r>
      <w:r w:rsidR="00952803" w:rsidRPr="00A46854">
        <w:rPr>
          <w:sz w:val="24"/>
          <w:szCs w:val="18"/>
        </w:rPr>
        <w:t>by email or US Postal Service mail</w:t>
      </w:r>
      <w:r w:rsidR="004C25B5" w:rsidRPr="00A46854">
        <w:rPr>
          <w:sz w:val="24"/>
          <w:szCs w:val="18"/>
        </w:rPr>
        <w:t xml:space="preserve"> </w:t>
      </w:r>
      <w:r w:rsidRPr="00A46854">
        <w:rPr>
          <w:sz w:val="24"/>
          <w:szCs w:val="18"/>
        </w:rPr>
        <w:t>of the contract award r</w:t>
      </w:r>
      <w:r w:rsidR="002B1E6A" w:rsidRPr="00A46854">
        <w:rPr>
          <w:sz w:val="24"/>
          <w:szCs w:val="18"/>
        </w:rPr>
        <w:t>ecommendation, if any, by GSA-Procurement</w:t>
      </w:r>
      <w:r w:rsidRPr="00A46854">
        <w:rPr>
          <w:sz w:val="24"/>
          <w:szCs w:val="18"/>
        </w:rPr>
        <w:t xml:space="preserve">.  The document providing this notification is the Notice of </w:t>
      </w:r>
      <w:r w:rsidR="00D8648E" w:rsidRPr="00A46854">
        <w:rPr>
          <w:sz w:val="24"/>
          <w:szCs w:val="18"/>
        </w:rPr>
        <w:t>Intent</w:t>
      </w:r>
      <w:r w:rsidR="00B67D98" w:rsidRPr="00A46854">
        <w:rPr>
          <w:sz w:val="24"/>
          <w:szCs w:val="18"/>
        </w:rPr>
        <w:t xml:space="preserve"> </w:t>
      </w:r>
      <w:r w:rsidRPr="00A46854">
        <w:rPr>
          <w:sz w:val="24"/>
          <w:szCs w:val="18"/>
        </w:rPr>
        <w:t>to Award</w:t>
      </w:r>
      <w:r w:rsidR="003F3581" w:rsidRPr="00A46854">
        <w:rPr>
          <w:sz w:val="24"/>
          <w:szCs w:val="18"/>
        </w:rPr>
        <w:t>/Non-Award</w:t>
      </w:r>
      <w:r w:rsidRPr="00A46854">
        <w:rPr>
          <w:sz w:val="24"/>
          <w:szCs w:val="18"/>
        </w:rPr>
        <w:t xml:space="preserve">.  </w:t>
      </w:r>
    </w:p>
    <w:p w14:paraId="5DABCBC6" w14:textId="77777777" w:rsidR="00703A65" w:rsidRPr="00A46854" w:rsidRDefault="00703A65" w:rsidP="00CC278E">
      <w:pPr>
        <w:spacing w:after="240"/>
        <w:ind w:left="2160"/>
        <w:rPr>
          <w:rFonts w:ascii="Calibri" w:hAnsi="Calibri" w:cs="Calibri"/>
          <w:sz w:val="24"/>
          <w:szCs w:val="24"/>
        </w:rPr>
      </w:pPr>
      <w:r w:rsidRPr="00A46854">
        <w:rPr>
          <w:rFonts w:ascii="Calibri" w:hAnsi="Calibri" w:cs="Calibri"/>
          <w:sz w:val="24"/>
          <w:szCs w:val="24"/>
        </w:rPr>
        <w:t xml:space="preserve">The Notice of </w:t>
      </w:r>
      <w:r w:rsidR="00D8648E" w:rsidRPr="00A46854">
        <w:rPr>
          <w:rFonts w:ascii="Calibri" w:hAnsi="Calibri" w:cs="Calibri"/>
          <w:sz w:val="24"/>
          <w:szCs w:val="24"/>
        </w:rPr>
        <w:t>Intent</w:t>
      </w:r>
      <w:r w:rsidR="00336FD1" w:rsidRPr="00A46854">
        <w:rPr>
          <w:rFonts w:ascii="Calibri" w:hAnsi="Calibri" w:cs="Calibri"/>
          <w:sz w:val="24"/>
          <w:szCs w:val="24"/>
        </w:rPr>
        <w:t xml:space="preserve"> </w:t>
      </w:r>
      <w:r w:rsidRPr="00A46854">
        <w:rPr>
          <w:rFonts w:ascii="Calibri" w:hAnsi="Calibri" w:cs="Calibri"/>
          <w:sz w:val="24"/>
          <w:szCs w:val="24"/>
        </w:rPr>
        <w:t>to Award</w:t>
      </w:r>
      <w:r w:rsidR="003F3581" w:rsidRPr="00A46854">
        <w:rPr>
          <w:rFonts w:ascii="Calibri" w:hAnsi="Calibri" w:cs="Calibri"/>
          <w:sz w:val="24"/>
          <w:szCs w:val="24"/>
        </w:rPr>
        <w:t>/Non-Award</w:t>
      </w:r>
      <w:r w:rsidRPr="00A46854">
        <w:rPr>
          <w:rFonts w:ascii="Calibri" w:hAnsi="Calibri" w:cs="Calibri"/>
          <w:sz w:val="24"/>
          <w:szCs w:val="24"/>
        </w:rPr>
        <w:t xml:space="preserve"> will provide the following information:</w:t>
      </w:r>
    </w:p>
    <w:p w14:paraId="22B5601F" w14:textId="539A4F33" w:rsidR="00703A65" w:rsidRPr="00A46854" w:rsidRDefault="00703A65" w:rsidP="00F17CC5">
      <w:pPr>
        <w:pStyle w:val="Itema"/>
        <w:rPr>
          <w:sz w:val="24"/>
          <w:szCs w:val="18"/>
        </w:rPr>
      </w:pPr>
      <w:r w:rsidRPr="00A46854">
        <w:rPr>
          <w:sz w:val="24"/>
          <w:szCs w:val="18"/>
        </w:rPr>
        <w:t>The name</w:t>
      </w:r>
      <w:r w:rsidR="00983DAC" w:rsidRPr="00A46854">
        <w:rPr>
          <w:sz w:val="24"/>
          <w:szCs w:val="18"/>
        </w:rPr>
        <w:t>(s)</w:t>
      </w:r>
      <w:r w:rsidRPr="00A46854">
        <w:rPr>
          <w:sz w:val="24"/>
          <w:szCs w:val="18"/>
        </w:rPr>
        <w:t xml:space="preserve"> of the </w:t>
      </w:r>
      <w:r w:rsidR="00502F47" w:rsidRPr="00A46854">
        <w:rPr>
          <w:sz w:val="24"/>
          <w:szCs w:val="18"/>
        </w:rPr>
        <w:t>Bidder</w:t>
      </w:r>
      <w:r w:rsidRPr="00A46854">
        <w:rPr>
          <w:sz w:val="24"/>
          <w:szCs w:val="18"/>
        </w:rPr>
        <w:t xml:space="preserve"> being recommended for contract award; and </w:t>
      </w:r>
    </w:p>
    <w:p w14:paraId="23353C09" w14:textId="77777777" w:rsidR="00703A65" w:rsidRPr="00A46854" w:rsidRDefault="00703A65" w:rsidP="000352A4">
      <w:pPr>
        <w:pStyle w:val="Itema"/>
        <w:rPr>
          <w:sz w:val="24"/>
          <w:szCs w:val="24"/>
        </w:rPr>
      </w:pPr>
      <w:r w:rsidRPr="00A46854">
        <w:rPr>
          <w:sz w:val="24"/>
          <w:szCs w:val="24"/>
        </w:rPr>
        <w:t>The names of all other parties that submitted proposals.</w:t>
      </w:r>
    </w:p>
    <w:p w14:paraId="4C4CF6A4" w14:textId="364A63CC" w:rsidR="004326A4" w:rsidRPr="00A46854" w:rsidRDefault="00E226A8" w:rsidP="00E82E20">
      <w:pPr>
        <w:pStyle w:val="Item1"/>
        <w:tabs>
          <w:tab w:val="clear" w:pos="1440"/>
        </w:tabs>
        <w:rPr>
          <w:sz w:val="24"/>
          <w:szCs w:val="24"/>
        </w:rPr>
      </w:pPr>
      <w:r w:rsidRPr="00A46854">
        <w:rPr>
          <w:sz w:val="24"/>
          <w:szCs w:val="24"/>
        </w:rPr>
        <w:t xml:space="preserve">The </w:t>
      </w:r>
      <w:proofErr w:type="gramStart"/>
      <w:r w:rsidRPr="00A46854">
        <w:rPr>
          <w:sz w:val="24"/>
          <w:szCs w:val="24"/>
        </w:rPr>
        <w:t>submitted proposals</w:t>
      </w:r>
      <w:proofErr w:type="gramEnd"/>
      <w:r w:rsidRPr="00A46854">
        <w:rPr>
          <w:sz w:val="24"/>
          <w:szCs w:val="24"/>
        </w:rPr>
        <w:t xml:space="preserve"> </w:t>
      </w:r>
      <w:r w:rsidR="00025680" w:rsidRPr="00A46854">
        <w:rPr>
          <w:sz w:val="24"/>
          <w:szCs w:val="24"/>
        </w:rPr>
        <w:t>will</w:t>
      </w:r>
      <w:r w:rsidRPr="00A46854">
        <w:rPr>
          <w:sz w:val="24"/>
          <w:szCs w:val="24"/>
        </w:rPr>
        <w:t xml:space="preserve"> be made available upon request no later than five calendar days before approval of the award and contract is scheduled to be </w:t>
      </w:r>
      <w:r w:rsidR="004C25B5" w:rsidRPr="00A46854">
        <w:rPr>
          <w:sz w:val="24"/>
          <w:szCs w:val="24"/>
        </w:rPr>
        <w:t>considered</w:t>
      </w:r>
      <w:r w:rsidRPr="00A46854">
        <w:rPr>
          <w:sz w:val="24"/>
          <w:szCs w:val="24"/>
        </w:rPr>
        <w:t xml:space="preserve"> by the </w:t>
      </w:r>
      <w:r w:rsidR="00D6634A" w:rsidRPr="00A46854">
        <w:rPr>
          <w:sz w:val="24"/>
          <w:szCs w:val="24"/>
        </w:rPr>
        <w:t>Purchasing Agent</w:t>
      </w:r>
      <w:r w:rsidRPr="00A46854">
        <w:rPr>
          <w:sz w:val="24"/>
          <w:szCs w:val="24"/>
        </w:rPr>
        <w:t>.</w:t>
      </w:r>
    </w:p>
    <w:p w14:paraId="3F9ED575" w14:textId="79A7CAD3" w:rsidR="00D8648E" w:rsidRPr="00356299" w:rsidRDefault="00267098" w:rsidP="00D8648E">
      <w:pPr>
        <w:pStyle w:val="Heading2"/>
        <w:rPr>
          <w:caps/>
          <w:sz w:val="24"/>
          <w:szCs w:val="24"/>
        </w:rPr>
      </w:pPr>
      <w:bookmarkStart w:id="54" w:name="_Toc193458487"/>
      <w:r w:rsidRPr="00356299">
        <w:rPr>
          <w:sz w:val="24"/>
          <w:szCs w:val="24"/>
        </w:rPr>
        <w:t>BID PROTEST</w:t>
      </w:r>
      <w:r>
        <w:rPr>
          <w:sz w:val="24"/>
          <w:szCs w:val="24"/>
        </w:rPr>
        <w:t xml:space="preserve"> </w:t>
      </w:r>
      <w:r w:rsidRPr="00356299">
        <w:rPr>
          <w:sz w:val="24"/>
          <w:szCs w:val="24"/>
        </w:rPr>
        <w:t>/</w:t>
      </w:r>
      <w:r>
        <w:rPr>
          <w:sz w:val="24"/>
          <w:szCs w:val="24"/>
        </w:rPr>
        <w:t xml:space="preserve"> </w:t>
      </w:r>
      <w:r w:rsidRPr="00356299">
        <w:rPr>
          <w:sz w:val="24"/>
          <w:szCs w:val="24"/>
        </w:rPr>
        <w:t>APPEALS PROCESS</w:t>
      </w:r>
      <w:bookmarkEnd w:id="54"/>
    </w:p>
    <w:p w14:paraId="4B6FC837" w14:textId="77777777" w:rsidR="00D8648E" w:rsidRPr="00356299" w:rsidRDefault="00AF533D" w:rsidP="00D8648E">
      <w:pPr>
        <w:ind w:left="1440"/>
        <w:rPr>
          <w:rFonts w:ascii="Calibri" w:hAnsi="Calibri"/>
          <w:sz w:val="24"/>
          <w:szCs w:val="24"/>
        </w:rPr>
      </w:pPr>
      <w:r w:rsidRPr="00356299">
        <w:rPr>
          <w:rFonts w:ascii="Calibri" w:hAnsi="Calibri"/>
          <w:sz w:val="24"/>
          <w:szCs w:val="24"/>
        </w:rPr>
        <w:t xml:space="preserve">The County of Alameda </w:t>
      </w:r>
      <w:r w:rsidR="00D8648E" w:rsidRPr="00356299">
        <w:rPr>
          <w:rFonts w:ascii="Calibri" w:hAnsi="Calibri"/>
          <w:sz w:val="24"/>
          <w:szCs w:val="24"/>
        </w:rPr>
        <w:t xml:space="preserve">prides itself on the establishment of fair and competitive contracting procedures and the commitment made to </w:t>
      </w:r>
      <w:r w:rsidR="000B61A0" w:rsidRPr="00356299">
        <w:rPr>
          <w:rFonts w:ascii="Calibri" w:hAnsi="Calibri"/>
          <w:sz w:val="24"/>
          <w:szCs w:val="24"/>
        </w:rPr>
        <w:t>follow</w:t>
      </w:r>
      <w:r w:rsidR="00D8648E" w:rsidRPr="00356299">
        <w:rPr>
          <w:rFonts w:ascii="Calibri" w:hAnsi="Calibri"/>
          <w:sz w:val="24"/>
          <w:szCs w:val="24"/>
        </w:rPr>
        <w:t xml:space="preserve"> those procedures. The following is provided </w:t>
      </w:r>
      <w:proofErr w:type="gramStart"/>
      <w:r w:rsidR="00D8648E" w:rsidRPr="00356299">
        <w:rPr>
          <w:rFonts w:ascii="Calibri" w:hAnsi="Calibri"/>
          <w:sz w:val="24"/>
          <w:szCs w:val="24"/>
        </w:rPr>
        <w:t>in the event that</w:t>
      </w:r>
      <w:proofErr w:type="gramEnd"/>
      <w:r w:rsidR="00D8648E" w:rsidRPr="00356299">
        <w:rPr>
          <w:rFonts w:ascii="Calibri" w:hAnsi="Calibri"/>
          <w:sz w:val="24"/>
          <w:szCs w:val="24"/>
        </w:rPr>
        <w:t xml:space="preserve"> </w:t>
      </w:r>
      <w:r w:rsidR="00502F47" w:rsidRPr="00356299">
        <w:rPr>
          <w:rFonts w:ascii="Calibri" w:hAnsi="Calibri"/>
          <w:sz w:val="24"/>
          <w:szCs w:val="24"/>
        </w:rPr>
        <w:t>Bidder</w:t>
      </w:r>
      <w:r w:rsidR="00D8648E" w:rsidRPr="00356299">
        <w:rPr>
          <w:rFonts w:ascii="Calibri" w:hAnsi="Calibri"/>
          <w:sz w:val="24"/>
          <w:szCs w:val="24"/>
        </w:rPr>
        <w:t>s wish to protest the bid process or appeal the recommendation to award a contract</w:t>
      </w:r>
      <w:r w:rsidR="00983DAC">
        <w:rPr>
          <w:rFonts w:ascii="Calibri" w:hAnsi="Calibri"/>
          <w:sz w:val="24"/>
          <w:szCs w:val="24"/>
        </w:rPr>
        <w:t xml:space="preserve"> </w:t>
      </w:r>
      <w:r w:rsidR="00D8648E" w:rsidRPr="00356299">
        <w:rPr>
          <w:rFonts w:ascii="Calibri" w:hAnsi="Calibri"/>
          <w:sz w:val="24"/>
          <w:szCs w:val="24"/>
        </w:rPr>
        <w:t xml:space="preserve">once the Notices of Intent to Award/Non-Award have been issued.  Bid protests submitted prior to </w:t>
      </w:r>
      <w:proofErr w:type="gramStart"/>
      <w:r w:rsidR="00D8648E" w:rsidRPr="00356299">
        <w:rPr>
          <w:rFonts w:ascii="Calibri" w:hAnsi="Calibri"/>
          <w:sz w:val="24"/>
          <w:szCs w:val="24"/>
        </w:rPr>
        <w:t>issuance</w:t>
      </w:r>
      <w:proofErr w:type="gramEnd"/>
      <w:r w:rsidR="00D8648E" w:rsidRPr="00356299">
        <w:rPr>
          <w:rFonts w:ascii="Calibri" w:hAnsi="Calibri"/>
          <w:sz w:val="24"/>
          <w:szCs w:val="24"/>
        </w:rPr>
        <w:t xml:space="preserve"> of the Notices of Intent to Award/Non-Award will not be accepted by the County.</w:t>
      </w:r>
    </w:p>
    <w:p w14:paraId="1A60B03D" w14:textId="77777777" w:rsidR="00D8648E" w:rsidRPr="00356299" w:rsidRDefault="00D8648E" w:rsidP="00D8648E">
      <w:pPr>
        <w:ind w:left="1440"/>
        <w:rPr>
          <w:rFonts w:ascii="Calibri" w:hAnsi="Calibri"/>
          <w:sz w:val="24"/>
          <w:szCs w:val="24"/>
        </w:rPr>
      </w:pPr>
    </w:p>
    <w:p w14:paraId="0A55C7DD" w14:textId="77777777" w:rsidR="00AF533D" w:rsidRPr="00F17CC5" w:rsidRDefault="00E34C87" w:rsidP="00F17CC5">
      <w:pPr>
        <w:pStyle w:val="Item1"/>
        <w:rPr>
          <w:sz w:val="24"/>
          <w:szCs w:val="18"/>
        </w:rPr>
      </w:pPr>
      <w:r w:rsidRPr="00F17CC5">
        <w:rPr>
          <w:sz w:val="24"/>
          <w:szCs w:val="18"/>
        </w:rPr>
        <w:t>Any b</w:t>
      </w:r>
      <w:r w:rsidR="00D8648E" w:rsidRPr="00F17CC5">
        <w:rPr>
          <w:sz w:val="24"/>
          <w:szCs w:val="18"/>
        </w:rPr>
        <w:t xml:space="preserve">id protest must be submitted in writing </w:t>
      </w:r>
      <w:r w:rsidR="009A40FC" w:rsidRPr="00F17CC5">
        <w:rPr>
          <w:sz w:val="24"/>
          <w:szCs w:val="18"/>
        </w:rPr>
        <w:t xml:space="preserve">by </w:t>
      </w:r>
      <w:r w:rsidR="00AF533D" w:rsidRPr="00F17CC5">
        <w:rPr>
          <w:sz w:val="24"/>
          <w:szCs w:val="18"/>
        </w:rPr>
        <w:t xml:space="preserve">5:00 p.m. of the </w:t>
      </w:r>
      <w:r w:rsidR="009A40FC" w:rsidRPr="00F17CC5">
        <w:rPr>
          <w:sz w:val="24"/>
          <w:szCs w:val="18"/>
        </w:rPr>
        <w:t xml:space="preserve">SEVENTH </w:t>
      </w:r>
      <w:r w:rsidR="00AF533D" w:rsidRPr="00F17CC5">
        <w:rPr>
          <w:sz w:val="24"/>
          <w:szCs w:val="18"/>
        </w:rPr>
        <w:t>(</w:t>
      </w:r>
      <w:r w:rsidR="009A40FC" w:rsidRPr="00F17CC5">
        <w:rPr>
          <w:sz w:val="24"/>
          <w:szCs w:val="18"/>
        </w:rPr>
        <w:t>7th</w:t>
      </w:r>
      <w:r w:rsidR="00AF533D" w:rsidRPr="00F17CC5">
        <w:rPr>
          <w:sz w:val="24"/>
          <w:szCs w:val="18"/>
        </w:rPr>
        <w:t xml:space="preserve">) calendar day following the date of issuance of the Notice of Intent to Award, not the date received by the Bidder.  The bid protest </w:t>
      </w:r>
      <w:r w:rsidR="007A02D6" w:rsidRPr="00F17CC5">
        <w:rPr>
          <w:sz w:val="24"/>
          <w:szCs w:val="18"/>
        </w:rPr>
        <w:t>must</w:t>
      </w:r>
      <w:r w:rsidR="00AF533D" w:rsidRPr="00F17CC5">
        <w:rPr>
          <w:sz w:val="24"/>
          <w:szCs w:val="18"/>
        </w:rPr>
        <w:t xml:space="preserve"> be submitted to the office that has been designated for review of protests for this procurement (the Protest </w:t>
      </w:r>
      <w:r w:rsidR="008A67E1" w:rsidRPr="00F17CC5">
        <w:rPr>
          <w:sz w:val="24"/>
          <w:szCs w:val="18"/>
        </w:rPr>
        <w:t>Evaluator</w:t>
      </w:r>
      <w:r w:rsidR="00AF533D" w:rsidRPr="00F17CC5">
        <w:rPr>
          <w:sz w:val="24"/>
          <w:szCs w:val="18"/>
        </w:rPr>
        <w:t>).  For this procurement</w:t>
      </w:r>
      <w:r w:rsidR="002C70A2">
        <w:rPr>
          <w:sz w:val="24"/>
          <w:szCs w:val="18"/>
        </w:rPr>
        <w:t>,</w:t>
      </w:r>
      <w:r w:rsidR="00AF533D" w:rsidRPr="00F17CC5">
        <w:rPr>
          <w:sz w:val="24"/>
          <w:szCs w:val="18"/>
        </w:rPr>
        <w:t xml:space="preserve"> the Protest </w:t>
      </w:r>
      <w:r w:rsidR="008A67E1" w:rsidRPr="00F17CC5">
        <w:rPr>
          <w:sz w:val="24"/>
          <w:szCs w:val="18"/>
        </w:rPr>
        <w:t>Evaluator</w:t>
      </w:r>
      <w:r w:rsidR="00AF533D" w:rsidRPr="00F17CC5">
        <w:rPr>
          <w:sz w:val="24"/>
          <w:szCs w:val="18"/>
        </w:rPr>
        <w:t xml:space="preserve"> is:  </w:t>
      </w:r>
    </w:p>
    <w:p w14:paraId="17E12980" w14:textId="4A26B941" w:rsidR="00AF533D" w:rsidRDefault="00D8648E" w:rsidP="00AF533D">
      <w:pPr>
        <w:pStyle w:val="Item1"/>
        <w:numPr>
          <w:ilvl w:val="0"/>
          <w:numId w:val="0"/>
        </w:numPr>
        <w:spacing w:after="0"/>
        <w:ind w:left="2880"/>
      </w:pPr>
      <w:r w:rsidRPr="00356299">
        <w:rPr>
          <w:sz w:val="24"/>
          <w:szCs w:val="24"/>
        </w:rPr>
        <w:t>GSA–Office of Acquisition Policy</w:t>
      </w:r>
    </w:p>
    <w:p w14:paraId="3401E087" w14:textId="77777777" w:rsidR="00AF533D" w:rsidRPr="00356299" w:rsidRDefault="00D8648E" w:rsidP="00AF533D">
      <w:pPr>
        <w:pStyle w:val="Item1"/>
        <w:numPr>
          <w:ilvl w:val="0"/>
          <w:numId w:val="0"/>
        </w:numPr>
        <w:spacing w:after="0"/>
        <w:ind w:left="2880"/>
        <w:rPr>
          <w:sz w:val="24"/>
        </w:rPr>
      </w:pPr>
      <w:r w:rsidRPr="00090CD7">
        <w:rPr>
          <w:sz w:val="24"/>
        </w:rPr>
        <w:t xml:space="preserve">ATTN: Contract </w:t>
      </w:r>
      <w:r w:rsidRPr="00356299">
        <w:rPr>
          <w:sz w:val="24"/>
        </w:rPr>
        <w:t>Compliance Officer</w:t>
      </w:r>
    </w:p>
    <w:p w14:paraId="470F6A64" w14:textId="7A9C6ADB" w:rsidR="00AF533D" w:rsidRPr="00356299" w:rsidRDefault="00D8648E" w:rsidP="00AF533D">
      <w:pPr>
        <w:pStyle w:val="Item1"/>
        <w:numPr>
          <w:ilvl w:val="0"/>
          <w:numId w:val="0"/>
        </w:numPr>
        <w:spacing w:after="0"/>
        <w:ind w:left="2880"/>
        <w:rPr>
          <w:sz w:val="24"/>
        </w:rPr>
      </w:pPr>
      <w:r w:rsidRPr="00356299">
        <w:rPr>
          <w:sz w:val="24"/>
        </w:rPr>
        <w:t>1401 Lakeside Drive, 10</w:t>
      </w:r>
      <w:r w:rsidR="003C527A" w:rsidRPr="003C527A">
        <w:rPr>
          <w:sz w:val="24"/>
          <w:vertAlign w:val="superscript"/>
        </w:rPr>
        <w:t>th</w:t>
      </w:r>
      <w:r w:rsidR="003C527A">
        <w:rPr>
          <w:sz w:val="24"/>
        </w:rPr>
        <w:t xml:space="preserve"> </w:t>
      </w:r>
      <w:r w:rsidRPr="00356299">
        <w:rPr>
          <w:sz w:val="24"/>
        </w:rPr>
        <w:t>Floor, Oakland, CA 94612</w:t>
      </w:r>
    </w:p>
    <w:p w14:paraId="357165E1" w14:textId="77777777" w:rsidR="00AF533D" w:rsidRPr="00356299" w:rsidRDefault="000F79FE" w:rsidP="00AF533D">
      <w:pPr>
        <w:pStyle w:val="Item1"/>
        <w:numPr>
          <w:ilvl w:val="0"/>
          <w:numId w:val="0"/>
        </w:numPr>
        <w:spacing w:after="0"/>
        <w:ind w:left="2880"/>
        <w:rPr>
          <w:sz w:val="24"/>
        </w:rPr>
      </w:pPr>
      <w:r w:rsidRPr="00356299">
        <w:rPr>
          <w:sz w:val="24"/>
        </w:rPr>
        <w:t xml:space="preserve">Email: </w:t>
      </w:r>
      <w:hyperlink r:id="rId37" w:history="1">
        <w:r w:rsidR="00445C5D" w:rsidRPr="00356299">
          <w:rPr>
            <w:rStyle w:val="Hyperlink"/>
            <w:sz w:val="24"/>
          </w:rPr>
          <w:t>GSA-BidProtests@acgov.org</w:t>
        </w:r>
      </w:hyperlink>
    </w:p>
    <w:p w14:paraId="5A5E43A0" w14:textId="77777777" w:rsidR="00AF533D" w:rsidRPr="00356299" w:rsidRDefault="00AF533D" w:rsidP="00AF533D">
      <w:pPr>
        <w:pStyle w:val="Item1"/>
        <w:numPr>
          <w:ilvl w:val="0"/>
          <w:numId w:val="0"/>
        </w:numPr>
        <w:spacing w:after="0"/>
        <w:ind w:left="2880"/>
        <w:rPr>
          <w:sz w:val="24"/>
        </w:rPr>
      </w:pPr>
    </w:p>
    <w:p w14:paraId="6D5537A0" w14:textId="77777777" w:rsidR="00D8648E" w:rsidRPr="00356299" w:rsidRDefault="0036690C" w:rsidP="00AF533D">
      <w:pPr>
        <w:pStyle w:val="Item1"/>
        <w:numPr>
          <w:ilvl w:val="0"/>
          <w:numId w:val="0"/>
        </w:numPr>
        <w:ind w:left="2160"/>
        <w:rPr>
          <w:sz w:val="24"/>
        </w:rPr>
      </w:pPr>
      <w:r w:rsidRPr="00356299">
        <w:rPr>
          <w:sz w:val="24"/>
        </w:rPr>
        <w:t>A b</w:t>
      </w:r>
      <w:r w:rsidR="00D8648E" w:rsidRPr="00356299">
        <w:rPr>
          <w:sz w:val="24"/>
        </w:rPr>
        <w:t xml:space="preserve">id protest received after 5:00 p.m. is considered received as of the next </w:t>
      </w:r>
      <w:r w:rsidR="009A40FC">
        <w:rPr>
          <w:sz w:val="24"/>
        </w:rPr>
        <w:t>calendar</w:t>
      </w:r>
      <w:r w:rsidR="009A40FC" w:rsidRPr="00356299">
        <w:rPr>
          <w:sz w:val="24"/>
        </w:rPr>
        <w:t xml:space="preserve"> </w:t>
      </w:r>
      <w:r w:rsidR="00D8648E" w:rsidRPr="00356299">
        <w:rPr>
          <w:sz w:val="24"/>
        </w:rPr>
        <w:t>day</w:t>
      </w:r>
      <w:r w:rsidR="00645BAC" w:rsidRPr="00356299">
        <w:rPr>
          <w:sz w:val="24"/>
        </w:rPr>
        <w:t>.</w:t>
      </w:r>
      <w:r w:rsidR="00AF533D" w:rsidRPr="00356299">
        <w:rPr>
          <w:sz w:val="24"/>
        </w:rPr>
        <w:t xml:space="preserve"> Generally, the County will promptly send an email acknowledging </w:t>
      </w:r>
      <w:r w:rsidR="008A67E1" w:rsidRPr="00356299">
        <w:rPr>
          <w:sz w:val="24"/>
        </w:rPr>
        <w:lastRenderedPageBreak/>
        <w:t>receipt</w:t>
      </w:r>
      <w:r w:rsidR="00AF533D" w:rsidRPr="00356299">
        <w:rPr>
          <w:sz w:val="24"/>
        </w:rPr>
        <w:t xml:space="preserve"> of the </w:t>
      </w:r>
      <w:r w:rsidR="008A67E1" w:rsidRPr="00356299">
        <w:rPr>
          <w:sz w:val="24"/>
        </w:rPr>
        <w:t>protest;</w:t>
      </w:r>
      <w:r w:rsidR="00AF533D" w:rsidRPr="00356299">
        <w:rPr>
          <w:sz w:val="24"/>
        </w:rPr>
        <w:t xml:space="preserve"> it is </w:t>
      </w:r>
      <w:r w:rsidR="008A67E1" w:rsidRPr="00356299">
        <w:rPr>
          <w:sz w:val="24"/>
        </w:rPr>
        <w:t>the responsibility</w:t>
      </w:r>
      <w:r w:rsidR="00AF533D" w:rsidRPr="00356299">
        <w:rPr>
          <w:sz w:val="24"/>
        </w:rPr>
        <w:t xml:space="preserve"> of the </w:t>
      </w:r>
      <w:proofErr w:type="gramStart"/>
      <w:r w:rsidR="00AF533D" w:rsidRPr="00356299">
        <w:rPr>
          <w:sz w:val="24"/>
        </w:rPr>
        <w:t>protestor</w:t>
      </w:r>
      <w:proofErr w:type="gramEnd"/>
      <w:r w:rsidR="00AF533D" w:rsidRPr="00356299">
        <w:rPr>
          <w:sz w:val="24"/>
        </w:rPr>
        <w:t xml:space="preserve"> to confirm that the protest was timely received.    </w:t>
      </w:r>
    </w:p>
    <w:p w14:paraId="7943E18B" w14:textId="77777777" w:rsidR="00D8648E" w:rsidRPr="00F17CC5" w:rsidRDefault="00D8648E" w:rsidP="00E82E20">
      <w:pPr>
        <w:pStyle w:val="Itema"/>
        <w:tabs>
          <w:tab w:val="clear" w:pos="2160"/>
        </w:tabs>
        <w:rPr>
          <w:sz w:val="24"/>
          <w:szCs w:val="18"/>
        </w:rPr>
      </w:pPr>
      <w:r w:rsidRPr="00F17CC5">
        <w:rPr>
          <w:sz w:val="24"/>
          <w:szCs w:val="18"/>
        </w:rPr>
        <w:t xml:space="preserve">The </w:t>
      </w:r>
      <w:r w:rsidR="00E34C87" w:rsidRPr="00F17CC5">
        <w:rPr>
          <w:sz w:val="24"/>
          <w:szCs w:val="18"/>
        </w:rPr>
        <w:t>b</w:t>
      </w:r>
      <w:r w:rsidRPr="00F17CC5">
        <w:rPr>
          <w:sz w:val="24"/>
          <w:szCs w:val="18"/>
        </w:rPr>
        <w:t>id protest must contain a complete statement of the reasons and facts for the protest.</w:t>
      </w:r>
    </w:p>
    <w:p w14:paraId="3C308B68" w14:textId="77777777" w:rsidR="00D8648E" w:rsidRPr="00356299" w:rsidRDefault="00D8648E" w:rsidP="00E82E20">
      <w:pPr>
        <w:pStyle w:val="Itema"/>
        <w:tabs>
          <w:tab w:val="clear" w:pos="2160"/>
        </w:tabs>
        <w:rPr>
          <w:sz w:val="24"/>
        </w:rPr>
      </w:pPr>
      <w:r w:rsidRPr="00356299">
        <w:rPr>
          <w:sz w:val="24"/>
        </w:rPr>
        <w:t xml:space="preserve">The protest must refer to the specific portions of all documents that form the basis for the protest. </w:t>
      </w:r>
    </w:p>
    <w:p w14:paraId="2D60DCA4" w14:textId="77777777" w:rsidR="00D8648E" w:rsidRPr="00356299" w:rsidRDefault="00D8648E" w:rsidP="00E82E20">
      <w:pPr>
        <w:pStyle w:val="Itema"/>
        <w:tabs>
          <w:tab w:val="clear" w:pos="2160"/>
        </w:tabs>
        <w:rPr>
          <w:sz w:val="24"/>
          <w:szCs w:val="24"/>
        </w:rPr>
      </w:pPr>
      <w:r w:rsidRPr="00356299">
        <w:rPr>
          <w:sz w:val="24"/>
          <w:szCs w:val="24"/>
        </w:rPr>
        <w:t xml:space="preserve">The protest must include the name, address, email address, and telephone number of the person </w:t>
      </w:r>
      <w:r w:rsidR="0066075B">
        <w:rPr>
          <w:sz w:val="24"/>
          <w:szCs w:val="24"/>
        </w:rPr>
        <w:t>submitting the protest on behalf of</w:t>
      </w:r>
      <w:r w:rsidRPr="00356299">
        <w:rPr>
          <w:sz w:val="24"/>
          <w:szCs w:val="24"/>
        </w:rPr>
        <w:t xml:space="preserve"> the protesting party.</w:t>
      </w:r>
    </w:p>
    <w:p w14:paraId="77FD3A78" w14:textId="64AB232E" w:rsidR="00D8648E" w:rsidRPr="00356299" w:rsidRDefault="009A40FC" w:rsidP="00E82E20">
      <w:pPr>
        <w:pStyle w:val="Itema"/>
        <w:tabs>
          <w:tab w:val="clear" w:pos="2160"/>
        </w:tabs>
        <w:rPr>
          <w:sz w:val="24"/>
          <w:szCs w:val="24"/>
        </w:rPr>
      </w:pPr>
      <w:r>
        <w:rPr>
          <w:sz w:val="24"/>
          <w:szCs w:val="24"/>
        </w:rPr>
        <w:t xml:space="preserve">The Contract Specialist will send </w:t>
      </w:r>
      <w:r w:rsidR="002C70A2">
        <w:rPr>
          <w:sz w:val="24"/>
          <w:szCs w:val="24"/>
        </w:rPr>
        <w:t xml:space="preserve">a </w:t>
      </w:r>
      <w:r>
        <w:rPr>
          <w:sz w:val="24"/>
          <w:szCs w:val="24"/>
        </w:rPr>
        <w:t>notification to Bidders if a protest is received</w:t>
      </w:r>
    </w:p>
    <w:p w14:paraId="48B904F4" w14:textId="280A7C79" w:rsidR="00D8648E" w:rsidRPr="00356299" w:rsidRDefault="0066075B" w:rsidP="00D8648E">
      <w:pPr>
        <w:pStyle w:val="Item1"/>
        <w:rPr>
          <w:sz w:val="24"/>
          <w:szCs w:val="24"/>
        </w:rPr>
      </w:pPr>
      <w:r>
        <w:rPr>
          <w:sz w:val="24"/>
          <w:szCs w:val="24"/>
        </w:rPr>
        <w:t>T</w:t>
      </w:r>
      <w:r w:rsidR="00AF533D" w:rsidRPr="00356299">
        <w:rPr>
          <w:sz w:val="24"/>
          <w:szCs w:val="24"/>
        </w:rPr>
        <w:t>he Protest Evaluator</w:t>
      </w:r>
      <w:r w:rsidR="00D8648E" w:rsidRPr="00356299">
        <w:rPr>
          <w:sz w:val="24"/>
          <w:szCs w:val="24"/>
        </w:rPr>
        <w:t xml:space="preserve">, or </w:t>
      </w:r>
      <w:r>
        <w:rPr>
          <w:sz w:val="24"/>
          <w:szCs w:val="24"/>
        </w:rPr>
        <w:t xml:space="preserve">their </w:t>
      </w:r>
      <w:r w:rsidR="00D8648E" w:rsidRPr="00356299">
        <w:rPr>
          <w:sz w:val="24"/>
          <w:szCs w:val="24"/>
        </w:rPr>
        <w:t xml:space="preserve">designee, will review and evaluate the protest and issue a written decision. The </w:t>
      </w:r>
      <w:r w:rsidR="00AF533D" w:rsidRPr="00356299">
        <w:rPr>
          <w:sz w:val="24"/>
          <w:szCs w:val="24"/>
        </w:rPr>
        <w:t>Protest Evaluator</w:t>
      </w:r>
      <w:r w:rsidR="00AF533D" w:rsidRPr="00356299" w:rsidDel="00AF533D">
        <w:rPr>
          <w:color w:val="00B050"/>
          <w:sz w:val="24"/>
          <w:szCs w:val="24"/>
        </w:rPr>
        <w:t xml:space="preserve"> </w:t>
      </w:r>
      <w:r w:rsidR="00D8648E" w:rsidRPr="00356299">
        <w:rPr>
          <w:sz w:val="24"/>
          <w:szCs w:val="24"/>
        </w:rPr>
        <w:t>may, at its discretion</w:t>
      </w:r>
      <w:r w:rsidR="002C70A2">
        <w:rPr>
          <w:sz w:val="24"/>
          <w:szCs w:val="24"/>
        </w:rPr>
        <w:t>,</w:t>
      </w:r>
      <w:r w:rsidR="00AF533D" w:rsidRPr="00356299">
        <w:rPr>
          <w:sz w:val="24"/>
          <w:szCs w:val="24"/>
        </w:rPr>
        <w:t xml:space="preserve"> do any of the following</w:t>
      </w:r>
      <w:r w:rsidR="00D8648E" w:rsidRPr="00356299">
        <w:rPr>
          <w:sz w:val="24"/>
          <w:szCs w:val="24"/>
        </w:rPr>
        <w:t xml:space="preserve">, investigate the protest, obtain additional information, provide an opportunity to settle the protest by mutual agreement, and/or schedule a meeting(s) with the protesting </w:t>
      </w:r>
      <w:r w:rsidR="00502F47" w:rsidRPr="00356299">
        <w:rPr>
          <w:sz w:val="24"/>
          <w:szCs w:val="24"/>
        </w:rPr>
        <w:t>Bidder</w:t>
      </w:r>
      <w:r w:rsidR="00D8648E" w:rsidRPr="00356299">
        <w:rPr>
          <w:sz w:val="24"/>
          <w:szCs w:val="24"/>
        </w:rPr>
        <w:t xml:space="preserve"> and others (as appropriate) to discuss the protest.  </w:t>
      </w:r>
      <w:r w:rsidR="00983DAC" w:rsidRPr="00A46854" w:rsidDel="001B0F82">
        <w:rPr>
          <w:sz w:val="24"/>
          <w:szCs w:val="24"/>
        </w:rPr>
        <w:t xml:space="preserve">The decision on the bid protest </w:t>
      </w:r>
      <w:r w:rsidR="00983DAC" w:rsidRPr="00A46854">
        <w:rPr>
          <w:sz w:val="24"/>
          <w:szCs w:val="24"/>
        </w:rPr>
        <w:t>must be final</w:t>
      </w:r>
      <w:r w:rsidR="00983DAC" w:rsidRPr="00A46854" w:rsidDel="001B0F82">
        <w:rPr>
          <w:sz w:val="24"/>
          <w:szCs w:val="24"/>
        </w:rPr>
        <w:t xml:space="preserve"> prior to the awar</w:t>
      </w:r>
      <w:r w:rsidR="002C70A2" w:rsidRPr="00A46854">
        <w:rPr>
          <w:sz w:val="24"/>
          <w:szCs w:val="24"/>
        </w:rPr>
        <w:t>d</w:t>
      </w:r>
      <w:r w:rsidR="00983DAC" w:rsidRPr="00A46854" w:rsidDel="001B0F82">
        <w:rPr>
          <w:sz w:val="24"/>
          <w:szCs w:val="24"/>
        </w:rPr>
        <w:t xml:space="preserve"> by the </w:t>
      </w:r>
      <w:r w:rsidR="00D6634A" w:rsidRPr="00A46854">
        <w:rPr>
          <w:sz w:val="24"/>
          <w:szCs w:val="24"/>
        </w:rPr>
        <w:t>Purchasing Agent</w:t>
      </w:r>
      <w:r w:rsidR="00983DAC" w:rsidRPr="00A46854" w:rsidDel="001B0F82">
        <w:rPr>
          <w:sz w:val="24"/>
          <w:szCs w:val="24"/>
        </w:rPr>
        <w:t>.</w:t>
      </w:r>
      <w:r w:rsidR="00D8648E" w:rsidRPr="00A46854">
        <w:rPr>
          <w:sz w:val="24"/>
          <w:szCs w:val="24"/>
        </w:rPr>
        <w:br/>
      </w:r>
      <w:r w:rsidR="00D8648E" w:rsidRPr="00A46854">
        <w:rPr>
          <w:sz w:val="24"/>
          <w:szCs w:val="24"/>
        </w:rPr>
        <w:br/>
      </w:r>
      <w:r w:rsidR="00983DAC" w:rsidRPr="00A46854">
        <w:rPr>
          <w:sz w:val="24"/>
          <w:szCs w:val="24"/>
        </w:rPr>
        <w:t xml:space="preserve">A notification of the decision will be communicated by email and/or US Postal Service mail to the protestor. </w:t>
      </w:r>
      <w:r w:rsidR="00983DAC" w:rsidRPr="00A46854" w:rsidDel="00514E87">
        <w:rPr>
          <w:sz w:val="24"/>
          <w:szCs w:val="24"/>
        </w:rPr>
        <w:t>Notification will be provided to Bidders when a decision has been made on the protes</w:t>
      </w:r>
      <w:r w:rsidR="00983DAC" w:rsidRPr="00A46854">
        <w:rPr>
          <w:sz w:val="24"/>
          <w:szCs w:val="24"/>
        </w:rPr>
        <w:t xml:space="preserve">t and </w:t>
      </w:r>
      <w:proofErr w:type="gramStart"/>
      <w:r w:rsidR="00983DAC" w:rsidRPr="00A46854">
        <w:rPr>
          <w:sz w:val="24"/>
          <w:szCs w:val="24"/>
        </w:rPr>
        <w:t>whether or not</w:t>
      </w:r>
      <w:proofErr w:type="gramEnd"/>
      <w:r w:rsidR="00983DAC" w:rsidRPr="00A46854">
        <w:rPr>
          <w:sz w:val="24"/>
          <w:szCs w:val="24"/>
        </w:rPr>
        <w:t xml:space="preserve"> the recommendation to the </w:t>
      </w:r>
      <w:r w:rsidR="00D6634A" w:rsidRPr="00A46854">
        <w:rPr>
          <w:sz w:val="24"/>
          <w:szCs w:val="24"/>
        </w:rPr>
        <w:t>Purchasing Agent</w:t>
      </w:r>
      <w:r w:rsidR="00983DAC" w:rsidRPr="00A46854">
        <w:rPr>
          <w:sz w:val="24"/>
          <w:szCs w:val="24"/>
        </w:rPr>
        <w:t xml:space="preserve"> in </w:t>
      </w:r>
      <w:r w:rsidR="00983DAC" w:rsidRPr="00266DFB">
        <w:rPr>
          <w:sz w:val="24"/>
          <w:szCs w:val="24"/>
        </w:rPr>
        <w:t>the Notice of Intent to Award</w:t>
      </w:r>
      <w:r w:rsidR="003F3581">
        <w:rPr>
          <w:sz w:val="24"/>
          <w:szCs w:val="24"/>
        </w:rPr>
        <w:t>/Non-Award</w:t>
      </w:r>
      <w:r w:rsidR="00983DAC" w:rsidRPr="00266DFB">
        <w:rPr>
          <w:sz w:val="24"/>
          <w:szCs w:val="24"/>
        </w:rPr>
        <w:t xml:space="preserve"> </w:t>
      </w:r>
      <w:r w:rsidR="00983DAC">
        <w:rPr>
          <w:sz w:val="24"/>
          <w:szCs w:val="24"/>
        </w:rPr>
        <w:t>will stand</w:t>
      </w:r>
      <w:r w:rsidR="00983DAC" w:rsidRPr="00266DFB">
        <w:rPr>
          <w:sz w:val="24"/>
          <w:szCs w:val="24"/>
        </w:rPr>
        <w:t>.</w:t>
      </w:r>
    </w:p>
    <w:p w14:paraId="7CFFEC1D" w14:textId="129C8277" w:rsidR="00D8648E" w:rsidRPr="00356299" w:rsidRDefault="00983DAC" w:rsidP="00E82E20">
      <w:pPr>
        <w:pStyle w:val="Item1"/>
        <w:tabs>
          <w:tab w:val="clear" w:pos="1440"/>
        </w:tabs>
        <w:rPr>
          <w:sz w:val="24"/>
          <w:szCs w:val="24"/>
        </w:rPr>
      </w:pPr>
      <w:bookmarkStart w:id="55" w:name="_Hlk89768362"/>
      <w:r w:rsidRPr="00266DFB">
        <w:rPr>
          <w:sz w:val="24"/>
          <w:szCs w:val="24"/>
        </w:rPr>
        <w:t xml:space="preserve">The decision on the bid protest </w:t>
      </w:r>
      <w:r>
        <w:rPr>
          <w:sz w:val="24"/>
          <w:szCs w:val="24"/>
        </w:rPr>
        <w:t xml:space="preserve">by </w:t>
      </w:r>
      <w:r w:rsidRPr="00266DFB">
        <w:rPr>
          <w:sz w:val="24"/>
          <w:szCs w:val="24"/>
        </w:rPr>
        <w:t>the Protest Evaluator</w:t>
      </w:r>
      <w:r w:rsidRPr="00266DFB" w:rsidDel="00AF533D">
        <w:rPr>
          <w:color w:val="00B050"/>
          <w:sz w:val="24"/>
          <w:szCs w:val="24"/>
        </w:rPr>
        <w:t xml:space="preserve"> </w:t>
      </w:r>
      <w:r w:rsidRPr="00266DFB">
        <w:rPr>
          <w:sz w:val="24"/>
          <w:szCs w:val="24"/>
        </w:rPr>
        <w:t xml:space="preserve">may be appealed to the </w:t>
      </w:r>
      <w:bookmarkStart w:id="56" w:name="_Hlk90304542"/>
      <w:r w:rsidRPr="00266DFB">
        <w:rPr>
          <w:sz w:val="24"/>
          <w:szCs w:val="24"/>
        </w:rPr>
        <w:t>Auditor-Controller's Office of Contract Compliance &amp; Reporting</w:t>
      </w:r>
      <w:bookmarkEnd w:id="56"/>
      <w:r w:rsidRPr="00266DFB">
        <w:rPr>
          <w:sz w:val="24"/>
          <w:szCs w:val="24"/>
        </w:rPr>
        <w:t xml:space="preserve"> (OCCR) located at 1221 Oak St., Room 249, Oakland, CA 94612, Email:</w:t>
      </w:r>
      <w:r>
        <w:rPr>
          <w:sz w:val="24"/>
          <w:szCs w:val="24"/>
        </w:rPr>
        <w:t xml:space="preserve"> </w:t>
      </w:r>
      <w:hyperlink r:id="rId38" w:history="1">
        <w:r w:rsidR="00C721FC" w:rsidRPr="00505F3D">
          <w:rPr>
            <w:rStyle w:val="Hyperlink"/>
            <w:sz w:val="24"/>
            <w:szCs w:val="24"/>
          </w:rPr>
          <w:t>OCCR@acgov.org</w:t>
        </w:r>
      </w:hyperlink>
      <w:r w:rsidRPr="00266DFB">
        <w:rPr>
          <w:sz w:val="24"/>
          <w:szCs w:val="24"/>
        </w:rPr>
        <w:t xml:space="preserve">, unless the OCCR determines that it has a conflict of interest in which case an alternate will be identified to hear the appeal and all steps to be taken by OCCR will be performed by the alternate.  The Bidder whose bid is the subject of the protest, all Bidders affected by the Protest Evaluator's decision on the protest, and the protestor </w:t>
      </w:r>
      <w:proofErr w:type="gramStart"/>
      <w:r w:rsidRPr="00266DFB">
        <w:rPr>
          <w:sz w:val="24"/>
          <w:szCs w:val="24"/>
        </w:rPr>
        <w:t>have</w:t>
      </w:r>
      <w:proofErr w:type="gramEnd"/>
      <w:r w:rsidRPr="00266DFB">
        <w:rPr>
          <w:sz w:val="24"/>
          <w:szCs w:val="24"/>
        </w:rPr>
        <w:t xml:space="preserve"> the right to appeal if </w:t>
      </w:r>
      <w:r>
        <w:rPr>
          <w:sz w:val="24"/>
          <w:szCs w:val="24"/>
        </w:rPr>
        <w:t xml:space="preserve">they feel </w:t>
      </w:r>
      <w:r w:rsidRPr="00266DFB">
        <w:rPr>
          <w:sz w:val="24"/>
          <w:szCs w:val="24"/>
        </w:rPr>
        <w:t>the Protest Evaluator's decision</w:t>
      </w:r>
      <w:r>
        <w:rPr>
          <w:sz w:val="24"/>
          <w:szCs w:val="24"/>
        </w:rPr>
        <w:t xml:space="preserve"> is incorrect</w:t>
      </w:r>
      <w:r w:rsidRPr="00266DFB">
        <w:rPr>
          <w:sz w:val="24"/>
          <w:szCs w:val="24"/>
        </w:rPr>
        <w:t xml:space="preserve">. All appeals to the Auditor-Controller's OCCR </w:t>
      </w:r>
      <w:r w:rsidR="00025680">
        <w:rPr>
          <w:sz w:val="24"/>
          <w:szCs w:val="24"/>
        </w:rPr>
        <w:t>must</w:t>
      </w:r>
      <w:r w:rsidRPr="00266DFB">
        <w:rPr>
          <w:sz w:val="24"/>
          <w:szCs w:val="24"/>
        </w:rPr>
        <w:t xml:space="preserve"> be in writing and submitted within </w:t>
      </w:r>
      <w:r>
        <w:rPr>
          <w:sz w:val="24"/>
          <w:szCs w:val="24"/>
        </w:rPr>
        <w:t xml:space="preserve">SEVEN </w:t>
      </w:r>
      <w:r w:rsidRPr="00266DFB">
        <w:rPr>
          <w:sz w:val="24"/>
          <w:szCs w:val="24"/>
        </w:rPr>
        <w:t>(</w:t>
      </w:r>
      <w:r>
        <w:rPr>
          <w:sz w:val="24"/>
          <w:szCs w:val="24"/>
        </w:rPr>
        <w:t>7</w:t>
      </w:r>
      <w:r w:rsidRPr="00266DFB">
        <w:rPr>
          <w:sz w:val="24"/>
          <w:szCs w:val="24"/>
        </w:rPr>
        <w:t xml:space="preserve">) calendar days following the issuance of the decision, not the date the decision is received by the Bidder. An appeal received </w:t>
      </w:r>
      <w:r w:rsidRPr="00DC3577">
        <w:rPr>
          <w:sz w:val="24"/>
          <w:szCs w:val="24"/>
        </w:rPr>
        <w:t xml:space="preserve">after </w:t>
      </w:r>
      <w:r w:rsidRPr="00266DFB">
        <w:rPr>
          <w:sz w:val="24"/>
          <w:szCs w:val="24"/>
        </w:rPr>
        <w:t xml:space="preserve">5:00 p.m. is considered received as of the next calendar day. An appeal received after </w:t>
      </w:r>
      <w:r>
        <w:rPr>
          <w:sz w:val="24"/>
          <w:szCs w:val="24"/>
        </w:rPr>
        <w:t xml:space="preserve">5:00 p.m. on </w:t>
      </w:r>
      <w:r w:rsidRPr="00266DFB">
        <w:rPr>
          <w:sz w:val="24"/>
          <w:szCs w:val="24"/>
        </w:rPr>
        <w:t xml:space="preserve">the </w:t>
      </w:r>
      <w:r>
        <w:rPr>
          <w:sz w:val="24"/>
          <w:szCs w:val="24"/>
        </w:rPr>
        <w:t>SEVENTH</w:t>
      </w:r>
      <w:r w:rsidRPr="00266DFB">
        <w:rPr>
          <w:sz w:val="24"/>
          <w:szCs w:val="24"/>
        </w:rPr>
        <w:t xml:space="preserve"> (</w:t>
      </w:r>
      <w:r>
        <w:rPr>
          <w:sz w:val="24"/>
          <w:szCs w:val="24"/>
        </w:rPr>
        <w:t>7</w:t>
      </w:r>
      <w:r w:rsidRPr="00266DFB">
        <w:rPr>
          <w:sz w:val="24"/>
          <w:szCs w:val="24"/>
        </w:rPr>
        <w:t>th) calendar day</w:t>
      </w:r>
      <w:r>
        <w:rPr>
          <w:sz w:val="24"/>
          <w:szCs w:val="24"/>
        </w:rPr>
        <w:t xml:space="preserve"> </w:t>
      </w:r>
      <w:r w:rsidRPr="00266DFB">
        <w:rPr>
          <w:sz w:val="24"/>
          <w:szCs w:val="24"/>
        </w:rPr>
        <w:t xml:space="preserve">following the date of issuance of the decision by the Protest Evaluator </w:t>
      </w:r>
      <w:r w:rsidR="00025680">
        <w:rPr>
          <w:sz w:val="24"/>
          <w:szCs w:val="24"/>
        </w:rPr>
        <w:t>will</w:t>
      </w:r>
      <w:r w:rsidRPr="00266DFB">
        <w:rPr>
          <w:sz w:val="24"/>
          <w:szCs w:val="24"/>
        </w:rPr>
        <w:t xml:space="preserve"> not be considered under any circumstances by the Auditor-Controller OCCR or their designee</w:t>
      </w:r>
      <w:r>
        <w:rPr>
          <w:sz w:val="24"/>
          <w:szCs w:val="24"/>
        </w:rPr>
        <w:t>.</w:t>
      </w:r>
      <w:bookmarkEnd w:id="55"/>
    </w:p>
    <w:p w14:paraId="01120ED3" w14:textId="77777777" w:rsidR="00983DAC" w:rsidRPr="00F17CC5" w:rsidRDefault="00983DAC" w:rsidP="00E82E20">
      <w:pPr>
        <w:pStyle w:val="Itema"/>
        <w:tabs>
          <w:tab w:val="clear" w:pos="2160"/>
        </w:tabs>
        <w:rPr>
          <w:sz w:val="24"/>
          <w:szCs w:val="18"/>
        </w:rPr>
      </w:pPr>
      <w:r w:rsidRPr="00F17CC5">
        <w:rPr>
          <w:sz w:val="24"/>
          <w:szCs w:val="18"/>
        </w:rPr>
        <w:lastRenderedPageBreak/>
        <w:t xml:space="preserve">The appeal </w:t>
      </w:r>
      <w:r w:rsidR="00025680">
        <w:rPr>
          <w:sz w:val="24"/>
          <w:szCs w:val="18"/>
        </w:rPr>
        <w:t>must</w:t>
      </w:r>
      <w:r w:rsidRPr="00F17CC5">
        <w:rPr>
          <w:sz w:val="24"/>
          <w:szCs w:val="18"/>
        </w:rPr>
        <w:t xml:space="preserve"> specify the decision being appealed and all the facts and circumstances relied upon in support of the appeal.</w:t>
      </w:r>
    </w:p>
    <w:p w14:paraId="2CCF528D" w14:textId="77777777" w:rsidR="00983DAC" w:rsidRPr="00266DFB" w:rsidRDefault="00983DAC" w:rsidP="00983DAC">
      <w:pPr>
        <w:pStyle w:val="Itema"/>
        <w:rPr>
          <w:sz w:val="24"/>
          <w:szCs w:val="24"/>
        </w:rPr>
      </w:pPr>
      <w:r w:rsidRPr="00266DFB">
        <w:rPr>
          <w:sz w:val="24"/>
          <w:szCs w:val="24"/>
        </w:rPr>
        <w:t xml:space="preserve">In reviewing protest appeals, the OCCR will not re-judge the proposal(s). The appeal to the OCCR </w:t>
      </w:r>
      <w:r w:rsidR="00025680">
        <w:rPr>
          <w:sz w:val="24"/>
          <w:szCs w:val="24"/>
        </w:rPr>
        <w:t>must</w:t>
      </w:r>
      <w:r w:rsidRPr="00266DFB">
        <w:rPr>
          <w:sz w:val="24"/>
          <w:szCs w:val="24"/>
        </w:rPr>
        <w:t xml:space="preserve"> be limited to </w:t>
      </w:r>
      <w:r w:rsidR="002C70A2">
        <w:rPr>
          <w:sz w:val="24"/>
          <w:szCs w:val="24"/>
        </w:rPr>
        <w:t xml:space="preserve">a </w:t>
      </w:r>
      <w:r w:rsidRPr="00266DFB">
        <w:rPr>
          <w:sz w:val="24"/>
          <w:szCs w:val="24"/>
        </w:rPr>
        <w:t>review of the procurement process to determine if the contracting department materially erred in following the bid or, if applicable, County contracting policies or other laws and regulations.</w:t>
      </w:r>
    </w:p>
    <w:p w14:paraId="289EB0E9" w14:textId="77777777" w:rsidR="00983DAC" w:rsidRPr="00266DFB" w:rsidRDefault="00983DAC" w:rsidP="00983DAC">
      <w:pPr>
        <w:pStyle w:val="Itema"/>
        <w:rPr>
          <w:sz w:val="24"/>
          <w:szCs w:val="24"/>
        </w:rPr>
      </w:pPr>
      <w:r w:rsidRPr="00266DFB">
        <w:rPr>
          <w:sz w:val="24"/>
          <w:szCs w:val="24"/>
        </w:rPr>
        <w:t xml:space="preserve">The appeal to the OCCR </w:t>
      </w:r>
      <w:r w:rsidR="00025680">
        <w:rPr>
          <w:sz w:val="24"/>
          <w:szCs w:val="24"/>
        </w:rPr>
        <w:t>must</w:t>
      </w:r>
      <w:r w:rsidRPr="00266DFB">
        <w:rPr>
          <w:sz w:val="24"/>
          <w:szCs w:val="24"/>
        </w:rPr>
        <w:t xml:space="preserve"> be limited to the grounds raised in the original protest and the written decision by the Protest Evaluator. As such, a Bidder is prohibited from stating new grounds for a Bid protest in its appeal.  </w:t>
      </w:r>
    </w:p>
    <w:p w14:paraId="6AF596C6" w14:textId="77777777" w:rsidR="00983DAC" w:rsidRPr="00266DFB" w:rsidRDefault="00983DAC" w:rsidP="00983DAC">
      <w:pPr>
        <w:pStyle w:val="Itema"/>
        <w:rPr>
          <w:sz w:val="24"/>
          <w:szCs w:val="24"/>
        </w:rPr>
      </w:pPr>
      <w:r w:rsidRPr="00266DFB">
        <w:rPr>
          <w:sz w:val="24"/>
          <w:szCs w:val="24"/>
        </w:rPr>
        <w:t>The Auditor</w:t>
      </w:r>
      <w:r w:rsidR="002C70A2">
        <w:rPr>
          <w:sz w:val="24"/>
          <w:szCs w:val="24"/>
        </w:rPr>
        <w:t>'</w:t>
      </w:r>
      <w:r w:rsidRPr="00266DFB">
        <w:rPr>
          <w:sz w:val="24"/>
          <w:szCs w:val="24"/>
        </w:rPr>
        <w:t>s Office may overturn the results of a bid process for ethical violations by Procurement staff, County Selection Committee members, subject matter experts, or any other County staff managing or participating in the competitive bid process, regardless of timing or the contents of a bid protest.</w:t>
      </w:r>
    </w:p>
    <w:p w14:paraId="6AA60DFF" w14:textId="77777777" w:rsidR="00983DAC" w:rsidRPr="00353FF1" w:rsidRDefault="00983DAC" w:rsidP="00983DAC">
      <w:pPr>
        <w:pStyle w:val="Itema"/>
        <w:rPr>
          <w:sz w:val="24"/>
          <w:szCs w:val="24"/>
        </w:rPr>
      </w:pPr>
      <w:r w:rsidRPr="00353FF1">
        <w:rPr>
          <w:sz w:val="24"/>
          <w:szCs w:val="24"/>
        </w:rPr>
        <w:t xml:space="preserve">The </w:t>
      </w:r>
      <w:r>
        <w:rPr>
          <w:sz w:val="24"/>
          <w:szCs w:val="24"/>
        </w:rPr>
        <w:t>finding</w:t>
      </w:r>
      <w:r w:rsidRPr="00353FF1">
        <w:rPr>
          <w:sz w:val="24"/>
          <w:szCs w:val="24"/>
        </w:rPr>
        <w:t xml:space="preserve"> of the Auditor-Controller</w:t>
      </w:r>
      <w:r w:rsidR="002C70A2">
        <w:rPr>
          <w:sz w:val="24"/>
          <w:szCs w:val="24"/>
        </w:rPr>
        <w:t>'</w:t>
      </w:r>
      <w:r w:rsidRPr="00353FF1">
        <w:rPr>
          <w:sz w:val="24"/>
          <w:szCs w:val="24"/>
        </w:rPr>
        <w:t xml:space="preserve">s OCCR is the final step of the appeal process. A copy of the </w:t>
      </w:r>
      <w:r>
        <w:rPr>
          <w:sz w:val="24"/>
          <w:szCs w:val="24"/>
        </w:rPr>
        <w:t>finding</w:t>
      </w:r>
      <w:r w:rsidRPr="00353FF1">
        <w:rPr>
          <w:sz w:val="24"/>
          <w:szCs w:val="24"/>
        </w:rPr>
        <w:t xml:space="preserve"> of the Auditor-Controller</w:t>
      </w:r>
      <w:r w:rsidR="002C70A2">
        <w:rPr>
          <w:sz w:val="24"/>
          <w:szCs w:val="24"/>
        </w:rPr>
        <w:t>'</w:t>
      </w:r>
      <w:r w:rsidRPr="00353FF1">
        <w:rPr>
          <w:sz w:val="24"/>
          <w:szCs w:val="24"/>
        </w:rPr>
        <w:t xml:space="preserve">s OCCR will be furnished </w:t>
      </w:r>
      <w:proofErr w:type="gramStart"/>
      <w:r w:rsidRPr="00353FF1">
        <w:rPr>
          <w:sz w:val="24"/>
          <w:szCs w:val="24"/>
        </w:rPr>
        <w:t>to</w:t>
      </w:r>
      <w:proofErr w:type="gramEnd"/>
      <w:r w:rsidRPr="00353FF1">
        <w:rPr>
          <w:sz w:val="24"/>
          <w:szCs w:val="24"/>
        </w:rPr>
        <w:t xml:space="preserve"> the protestor</w:t>
      </w:r>
      <w:r>
        <w:rPr>
          <w:sz w:val="24"/>
          <w:szCs w:val="24"/>
        </w:rPr>
        <w:t>.</w:t>
      </w:r>
    </w:p>
    <w:p w14:paraId="7F73CC9F" w14:textId="69E8A3F9" w:rsidR="00D8648E" w:rsidRPr="0094583F" w:rsidRDefault="003F3581" w:rsidP="00277FA9">
      <w:pPr>
        <w:pStyle w:val="Itema"/>
        <w:rPr>
          <w:sz w:val="24"/>
          <w:szCs w:val="18"/>
        </w:rPr>
      </w:pPr>
      <w:r w:rsidRPr="0094583F" w:rsidDel="001B0F82">
        <w:rPr>
          <w:sz w:val="24"/>
          <w:szCs w:val="18"/>
        </w:rPr>
        <w:t xml:space="preserve">The </w:t>
      </w:r>
      <w:r w:rsidRPr="0094583F">
        <w:rPr>
          <w:sz w:val="24"/>
          <w:szCs w:val="18"/>
        </w:rPr>
        <w:t>finding</w:t>
      </w:r>
      <w:r w:rsidRPr="0094583F" w:rsidDel="001B0F82">
        <w:rPr>
          <w:sz w:val="24"/>
          <w:szCs w:val="18"/>
        </w:rPr>
        <w:t xml:space="preserve"> on the </w:t>
      </w:r>
      <w:r w:rsidRPr="0094583F">
        <w:rPr>
          <w:sz w:val="24"/>
          <w:szCs w:val="18"/>
        </w:rPr>
        <w:t>appeal</w:t>
      </w:r>
      <w:r w:rsidRPr="0094583F" w:rsidDel="001B0F82">
        <w:rPr>
          <w:sz w:val="24"/>
          <w:szCs w:val="18"/>
        </w:rPr>
        <w:t xml:space="preserve"> </w:t>
      </w:r>
      <w:r w:rsidRPr="0094583F">
        <w:rPr>
          <w:sz w:val="24"/>
          <w:szCs w:val="18"/>
        </w:rPr>
        <w:t xml:space="preserve">must be issued before a recommendation to award the contract is considered and </w:t>
      </w:r>
      <w:proofErr w:type="gramStart"/>
      <w:r w:rsidRPr="0094583F">
        <w:rPr>
          <w:sz w:val="24"/>
          <w:szCs w:val="18"/>
        </w:rPr>
        <w:t>contract</w:t>
      </w:r>
      <w:proofErr w:type="gramEnd"/>
      <w:r w:rsidRPr="0094583F">
        <w:rPr>
          <w:sz w:val="24"/>
          <w:szCs w:val="18"/>
        </w:rPr>
        <w:t xml:space="preserve"> awarded </w:t>
      </w:r>
      <w:r w:rsidRPr="00A46854">
        <w:rPr>
          <w:sz w:val="24"/>
          <w:szCs w:val="18"/>
        </w:rPr>
        <w:t>by</w:t>
      </w:r>
      <w:r w:rsidRPr="00A46854" w:rsidDel="001B0F82">
        <w:rPr>
          <w:sz w:val="24"/>
          <w:szCs w:val="18"/>
        </w:rPr>
        <w:t xml:space="preserve"> the </w:t>
      </w:r>
      <w:r w:rsidR="00D6634A" w:rsidRPr="00A46854">
        <w:rPr>
          <w:sz w:val="24"/>
          <w:szCs w:val="18"/>
        </w:rPr>
        <w:t>Purchasing Agent</w:t>
      </w:r>
      <w:r w:rsidRPr="00A46854" w:rsidDel="001B0F82">
        <w:rPr>
          <w:sz w:val="24"/>
          <w:szCs w:val="18"/>
        </w:rPr>
        <w:t>.</w:t>
      </w:r>
    </w:p>
    <w:p w14:paraId="187DD990" w14:textId="77777777" w:rsidR="00D8648E" w:rsidRPr="00356299" w:rsidRDefault="00D8648E" w:rsidP="00D8648E">
      <w:pPr>
        <w:pStyle w:val="Item1"/>
        <w:rPr>
          <w:sz w:val="24"/>
          <w:szCs w:val="24"/>
        </w:rPr>
      </w:pPr>
      <w:r w:rsidRPr="00356299">
        <w:rPr>
          <w:sz w:val="24"/>
          <w:szCs w:val="24"/>
        </w:rPr>
        <w:t xml:space="preserve">The procedures and time limits set forth in this </w:t>
      </w:r>
      <w:r w:rsidR="00512645">
        <w:rPr>
          <w:sz w:val="24"/>
          <w:szCs w:val="24"/>
        </w:rPr>
        <w:t>section</w:t>
      </w:r>
      <w:r w:rsidR="00512645" w:rsidRPr="00356299">
        <w:rPr>
          <w:sz w:val="24"/>
          <w:szCs w:val="24"/>
        </w:rPr>
        <w:t xml:space="preserve"> </w:t>
      </w:r>
      <w:r w:rsidRPr="00356299">
        <w:rPr>
          <w:sz w:val="24"/>
          <w:szCs w:val="24"/>
        </w:rPr>
        <w:t xml:space="preserve">are mandatory and are each </w:t>
      </w:r>
      <w:r w:rsidR="00502F47" w:rsidRPr="00356299">
        <w:rPr>
          <w:sz w:val="24"/>
          <w:szCs w:val="24"/>
        </w:rPr>
        <w:t>Bidder</w:t>
      </w:r>
      <w:r w:rsidRPr="00356299">
        <w:rPr>
          <w:sz w:val="24"/>
          <w:szCs w:val="24"/>
        </w:rPr>
        <w:t>'s sole and ex</w:t>
      </w:r>
      <w:r w:rsidR="0036690C" w:rsidRPr="00356299">
        <w:rPr>
          <w:sz w:val="24"/>
          <w:szCs w:val="24"/>
        </w:rPr>
        <w:t xml:space="preserve">clusive remedy in the event of </w:t>
      </w:r>
      <w:r w:rsidR="002C70A2">
        <w:rPr>
          <w:sz w:val="24"/>
          <w:szCs w:val="24"/>
        </w:rPr>
        <w:t xml:space="preserve">a </w:t>
      </w:r>
      <w:r w:rsidR="0036690C" w:rsidRPr="00356299">
        <w:rPr>
          <w:sz w:val="24"/>
          <w:szCs w:val="24"/>
        </w:rPr>
        <w:t>bid p</w:t>
      </w:r>
      <w:r w:rsidRPr="00356299">
        <w:rPr>
          <w:sz w:val="24"/>
          <w:szCs w:val="24"/>
        </w:rPr>
        <w:t xml:space="preserve">rotest.  A </w:t>
      </w:r>
      <w:r w:rsidR="00502F47" w:rsidRPr="00356299">
        <w:rPr>
          <w:sz w:val="24"/>
          <w:szCs w:val="24"/>
        </w:rPr>
        <w:t>Bidder</w:t>
      </w:r>
      <w:r w:rsidR="002C70A2">
        <w:rPr>
          <w:sz w:val="24"/>
          <w:szCs w:val="24"/>
        </w:rPr>
        <w:t>'</w:t>
      </w:r>
      <w:r w:rsidRPr="00356299">
        <w:rPr>
          <w:sz w:val="24"/>
          <w:szCs w:val="24"/>
        </w:rPr>
        <w:t>s failu</w:t>
      </w:r>
      <w:r w:rsidR="0036690C" w:rsidRPr="00356299">
        <w:rPr>
          <w:sz w:val="24"/>
          <w:szCs w:val="24"/>
        </w:rPr>
        <w:t>re to timely complete both the b</w:t>
      </w:r>
      <w:r w:rsidRPr="00356299">
        <w:rPr>
          <w:sz w:val="24"/>
          <w:szCs w:val="24"/>
        </w:rPr>
        <w:t xml:space="preserve">id protest and appeal procedures </w:t>
      </w:r>
      <w:r w:rsidR="00025680">
        <w:rPr>
          <w:sz w:val="24"/>
          <w:szCs w:val="24"/>
        </w:rPr>
        <w:t>will</w:t>
      </w:r>
      <w:r w:rsidRPr="00356299">
        <w:rPr>
          <w:sz w:val="24"/>
          <w:szCs w:val="24"/>
        </w:rPr>
        <w:t xml:space="preserve"> be deemed a failure to exhaust administrative remedies.  Failure to exhaust administrative remedies, or failure to comply otherwise with these procedures, </w:t>
      </w:r>
      <w:r w:rsidR="00025680">
        <w:rPr>
          <w:sz w:val="24"/>
          <w:szCs w:val="24"/>
        </w:rPr>
        <w:t>will</w:t>
      </w:r>
      <w:r w:rsidRPr="00356299">
        <w:rPr>
          <w:sz w:val="24"/>
          <w:szCs w:val="24"/>
        </w:rPr>
        <w:t xml:space="preserve"> constitute a waiver of a</w:t>
      </w:r>
      <w:r w:rsidR="0036690C" w:rsidRPr="00356299">
        <w:rPr>
          <w:sz w:val="24"/>
          <w:szCs w:val="24"/>
        </w:rPr>
        <w:t>ny right to further pursue the b</w:t>
      </w:r>
      <w:r w:rsidRPr="00356299">
        <w:rPr>
          <w:sz w:val="24"/>
          <w:szCs w:val="24"/>
        </w:rPr>
        <w:t>id protest, including filing a Government Code Claim or legal proceedings.</w:t>
      </w:r>
    </w:p>
    <w:p w14:paraId="2F102F12" w14:textId="77777777" w:rsidR="00F9006C" w:rsidRPr="00356299" w:rsidRDefault="00F9006C" w:rsidP="000352A4">
      <w:pPr>
        <w:pStyle w:val="Heading2"/>
        <w:rPr>
          <w:sz w:val="24"/>
          <w:szCs w:val="24"/>
        </w:rPr>
      </w:pPr>
      <w:bookmarkStart w:id="57" w:name="_Toc339364450"/>
      <w:bookmarkStart w:id="58" w:name="_Toc339364711"/>
      <w:bookmarkStart w:id="59" w:name="_Toc193458488"/>
      <w:r w:rsidRPr="00356299">
        <w:rPr>
          <w:sz w:val="24"/>
          <w:szCs w:val="24"/>
        </w:rPr>
        <w:t>TERM / TERMINATION / RENEWAL</w:t>
      </w:r>
      <w:bookmarkEnd w:id="57"/>
      <w:bookmarkEnd w:id="58"/>
      <w:bookmarkEnd w:id="59"/>
    </w:p>
    <w:p w14:paraId="1AEAA380" w14:textId="5B6FBF06" w:rsidR="00F9006C" w:rsidRPr="00F17CC5" w:rsidRDefault="00F9006C" w:rsidP="00E82E20">
      <w:pPr>
        <w:pStyle w:val="Item1"/>
        <w:tabs>
          <w:tab w:val="clear" w:pos="1440"/>
        </w:tabs>
        <w:rPr>
          <w:sz w:val="24"/>
          <w:szCs w:val="18"/>
        </w:rPr>
      </w:pPr>
      <w:r w:rsidRPr="00F17CC5">
        <w:rPr>
          <w:sz w:val="24"/>
          <w:szCs w:val="18"/>
        </w:rPr>
        <w:t xml:space="preserve">The </w:t>
      </w:r>
      <w:r w:rsidR="002C70A2">
        <w:rPr>
          <w:sz w:val="24"/>
          <w:szCs w:val="18"/>
        </w:rPr>
        <w:t>contract term</w:t>
      </w:r>
      <w:r w:rsidRPr="00F17CC5">
        <w:rPr>
          <w:sz w:val="24"/>
          <w:szCs w:val="18"/>
        </w:rPr>
        <w:t>, which may be awarded pursuant to this</w:t>
      </w:r>
      <w:r w:rsidR="00296B8A" w:rsidRPr="00F17CC5">
        <w:rPr>
          <w:sz w:val="24"/>
          <w:szCs w:val="18"/>
        </w:rPr>
        <w:t xml:space="preserve"> </w:t>
      </w:r>
      <w:r w:rsidR="000D20CE" w:rsidRPr="00F17CC5">
        <w:rPr>
          <w:sz w:val="24"/>
          <w:szCs w:val="18"/>
        </w:rPr>
        <w:t>RFQ</w:t>
      </w:r>
      <w:r w:rsidRPr="00F17CC5">
        <w:rPr>
          <w:sz w:val="24"/>
          <w:szCs w:val="18"/>
        </w:rPr>
        <w:t xml:space="preserve">, will be </w:t>
      </w:r>
      <w:r w:rsidR="00A46854">
        <w:rPr>
          <w:sz w:val="24"/>
          <w:szCs w:val="18"/>
        </w:rPr>
        <w:t>three (3)</w:t>
      </w:r>
      <w:r w:rsidRPr="00F17CC5">
        <w:rPr>
          <w:sz w:val="24"/>
          <w:szCs w:val="18"/>
        </w:rPr>
        <w:t xml:space="preserve"> years.</w:t>
      </w:r>
    </w:p>
    <w:p w14:paraId="368F36CC" w14:textId="50CE2F9C" w:rsidR="00F9006C" w:rsidRPr="00512645" w:rsidRDefault="00F9006C" w:rsidP="000352A4">
      <w:pPr>
        <w:pStyle w:val="Item1"/>
      </w:pPr>
      <w:r w:rsidRPr="00356299">
        <w:rPr>
          <w:sz w:val="24"/>
          <w:szCs w:val="24"/>
        </w:rPr>
        <w:t xml:space="preserve">By mutual agreement, any </w:t>
      </w:r>
      <w:r w:rsidR="00703BA1" w:rsidRPr="00356299">
        <w:rPr>
          <w:sz w:val="24"/>
          <w:szCs w:val="24"/>
        </w:rPr>
        <w:t>contract, which</w:t>
      </w:r>
      <w:r w:rsidRPr="00356299">
        <w:rPr>
          <w:sz w:val="24"/>
          <w:szCs w:val="24"/>
        </w:rPr>
        <w:t xml:space="preserve"> may be awarded pursuant to this </w:t>
      </w:r>
      <w:r w:rsidR="000D20CE" w:rsidRPr="00356299">
        <w:rPr>
          <w:sz w:val="24"/>
          <w:szCs w:val="24"/>
        </w:rPr>
        <w:t>RFQ</w:t>
      </w:r>
      <w:r w:rsidRPr="00356299">
        <w:rPr>
          <w:sz w:val="24"/>
          <w:szCs w:val="24"/>
        </w:rPr>
        <w:t xml:space="preserve">, may be extended for </w:t>
      </w:r>
      <w:r w:rsidR="002A7F97" w:rsidRPr="00356299">
        <w:rPr>
          <w:sz w:val="24"/>
          <w:szCs w:val="24"/>
        </w:rPr>
        <w:t>an</w:t>
      </w:r>
      <w:r w:rsidRPr="00356299">
        <w:rPr>
          <w:sz w:val="24"/>
          <w:szCs w:val="24"/>
        </w:rPr>
        <w:t xml:space="preserve"> additional </w:t>
      </w:r>
      <w:r w:rsidR="00A46854">
        <w:rPr>
          <w:sz w:val="24"/>
          <w:szCs w:val="24"/>
        </w:rPr>
        <w:t xml:space="preserve">two (2) </w:t>
      </w:r>
      <w:r w:rsidR="00A46854" w:rsidRPr="00A46854">
        <w:rPr>
          <w:sz w:val="24"/>
          <w:szCs w:val="24"/>
        </w:rPr>
        <w:t>years.</w:t>
      </w:r>
    </w:p>
    <w:p w14:paraId="2F360D06" w14:textId="2146058E" w:rsidR="00512645" w:rsidRPr="00A85450" w:rsidRDefault="00512645" w:rsidP="000352A4">
      <w:pPr>
        <w:pStyle w:val="Item1"/>
      </w:pPr>
      <w:r w:rsidRPr="00356299">
        <w:rPr>
          <w:sz w:val="24"/>
          <w:szCs w:val="24"/>
        </w:rPr>
        <w:t>The County has and reserves the right to suspend, terminate, or abandon the execution of any work</w:t>
      </w:r>
      <w:bookmarkStart w:id="60" w:name="_Hlk106376250"/>
      <w:bookmarkStart w:id="61" w:name="_Hlk106379391"/>
      <w:r w:rsidR="006034F7">
        <w:rPr>
          <w:sz w:val="24"/>
          <w:szCs w:val="24"/>
        </w:rPr>
        <w:t>, services and/or providing of goods</w:t>
      </w:r>
      <w:bookmarkEnd w:id="60"/>
      <w:r w:rsidRPr="00356299">
        <w:rPr>
          <w:sz w:val="24"/>
          <w:szCs w:val="24"/>
        </w:rPr>
        <w:t xml:space="preserve"> </w:t>
      </w:r>
      <w:bookmarkEnd w:id="61"/>
      <w:r w:rsidRPr="00356299">
        <w:rPr>
          <w:sz w:val="24"/>
          <w:szCs w:val="24"/>
        </w:rPr>
        <w:t xml:space="preserve">by the Contractor </w:t>
      </w:r>
      <w:r w:rsidRPr="00356299">
        <w:rPr>
          <w:sz w:val="24"/>
          <w:szCs w:val="24"/>
        </w:rPr>
        <w:lastRenderedPageBreak/>
        <w:t xml:space="preserve">without cause at any time upon giving the Contractor prior written notice.  </w:t>
      </w:r>
      <w:proofErr w:type="gramStart"/>
      <w:r w:rsidRPr="00356299">
        <w:rPr>
          <w:sz w:val="24"/>
          <w:szCs w:val="24"/>
        </w:rPr>
        <w:t>In the event that</w:t>
      </w:r>
      <w:proofErr w:type="gramEnd"/>
      <w:r w:rsidRPr="00356299">
        <w:rPr>
          <w:sz w:val="24"/>
          <w:szCs w:val="24"/>
        </w:rPr>
        <w:t xml:space="preserve"> the County should abandon, terminate, or suspend the Contractor</w:t>
      </w:r>
      <w:r w:rsidR="002C70A2">
        <w:rPr>
          <w:sz w:val="24"/>
          <w:szCs w:val="24"/>
        </w:rPr>
        <w:t>'</w:t>
      </w:r>
      <w:r w:rsidRPr="00356299">
        <w:rPr>
          <w:sz w:val="24"/>
          <w:szCs w:val="24"/>
        </w:rPr>
        <w:t>s work,</w:t>
      </w:r>
      <w:r w:rsidR="006034F7">
        <w:rPr>
          <w:sz w:val="24"/>
          <w:szCs w:val="24"/>
        </w:rPr>
        <w:t xml:space="preserve"> services and/or providing of goods,</w:t>
      </w:r>
      <w:r w:rsidR="006034F7" w:rsidRPr="00356299">
        <w:rPr>
          <w:sz w:val="24"/>
          <w:szCs w:val="24"/>
        </w:rPr>
        <w:t xml:space="preserve"> </w:t>
      </w:r>
      <w:r w:rsidRPr="00356299">
        <w:rPr>
          <w:sz w:val="24"/>
          <w:szCs w:val="24"/>
        </w:rPr>
        <w:t xml:space="preserve">the Contractor </w:t>
      </w:r>
      <w:r w:rsidR="001C4D3F">
        <w:rPr>
          <w:sz w:val="24"/>
          <w:szCs w:val="24"/>
        </w:rPr>
        <w:t>will</w:t>
      </w:r>
      <w:r w:rsidRPr="00356299">
        <w:rPr>
          <w:sz w:val="24"/>
          <w:szCs w:val="24"/>
        </w:rPr>
        <w:t xml:space="preserve"> be entitled to payment for services provided hereunder prior to the effective date of said suspension, termination, or abandonment.  The County may terminate the contract at any time for cause without written notice upon a material breach of contract or substandard or unsatisfactory performance by the Contractor.  In the event of termination with cause, the County reserves the right to seek </w:t>
      </w:r>
      <w:proofErr w:type="gramStart"/>
      <w:r w:rsidRPr="00356299">
        <w:rPr>
          <w:sz w:val="24"/>
          <w:szCs w:val="24"/>
        </w:rPr>
        <w:t>any and all</w:t>
      </w:r>
      <w:proofErr w:type="gramEnd"/>
      <w:r w:rsidRPr="00356299">
        <w:rPr>
          <w:sz w:val="24"/>
          <w:szCs w:val="24"/>
        </w:rPr>
        <w:t xml:space="preserve"> damages from the Contractor.  In the event of such termination</w:t>
      </w:r>
      <w:r w:rsidR="002C70A2">
        <w:rPr>
          <w:sz w:val="24"/>
          <w:szCs w:val="24"/>
        </w:rPr>
        <w:t>,</w:t>
      </w:r>
      <w:r w:rsidRPr="00356299">
        <w:rPr>
          <w:sz w:val="24"/>
          <w:szCs w:val="24"/>
        </w:rPr>
        <w:t xml:space="preserve"> with or without cause, the County reserves the right to invite the next highest</w:t>
      </w:r>
      <w:r w:rsidR="002C70A2">
        <w:rPr>
          <w:sz w:val="24"/>
          <w:szCs w:val="24"/>
        </w:rPr>
        <w:t>-</w:t>
      </w:r>
      <w:r w:rsidRPr="00356299">
        <w:rPr>
          <w:sz w:val="24"/>
          <w:szCs w:val="24"/>
        </w:rPr>
        <w:t xml:space="preserve">ranked Bidder to </w:t>
      </w:r>
      <w:proofErr w:type="gramStart"/>
      <w:r w:rsidRPr="00356299">
        <w:rPr>
          <w:sz w:val="24"/>
          <w:szCs w:val="24"/>
        </w:rPr>
        <w:t>enter into</w:t>
      </w:r>
      <w:proofErr w:type="gramEnd"/>
      <w:r w:rsidRPr="00356299">
        <w:rPr>
          <w:sz w:val="24"/>
          <w:szCs w:val="24"/>
        </w:rPr>
        <w:t xml:space="preserve"> a contract or rebid the project if it is determined to be in its best interest to do so.</w:t>
      </w:r>
    </w:p>
    <w:p w14:paraId="479E5BA6" w14:textId="77777777" w:rsidR="003D3E5A" w:rsidRPr="00356299" w:rsidRDefault="00F9006C" w:rsidP="000352A4">
      <w:pPr>
        <w:pStyle w:val="Heading2"/>
        <w:rPr>
          <w:sz w:val="24"/>
          <w:szCs w:val="24"/>
          <w:u w:val="none"/>
        </w:rPr>
      </w:pPr>
      <w:bookmarkStart w:id="62" w:name="_Toc339364452"/>
      <w:bookmarkStart w:id="63" w:name="_Toc339364713"/>
      <w:bookmarkStart w:id="64" w:name="_Toc193458489"/>
      <w:r w:rsidRPr="00356299">
        <w:rPr>
          <w:sz w:val="24"/>
          <w:szCs w:val="24"/>
        </w:rPr>
        <w:t>BRAND NAMES AND APPROVED EQUIVALENTS</w:t>
      </w:r>
      <w:bookmarkEnd w:id="62"/>
      <w:bookmarkEnd w:id="63"/>
      <w:bookmarkEnd w:id="64"/>
      <w:r w:rsidR="001B7118" w:rsidRPr="00356299">
        <w:rPr>
          <w:sz w:val="24"/>
          <w:szCs w:val="24"/>
          <w:u w:val="none"/>
        </w:rPr>
        <w:t xml:space="preserve"> </w:t>
      </w:r>
    </w:p>
    <w:p w14:paraId="212EB930" w14:textId="77777777" w:rsidR="00F9006C" w:rsidRPr="00F17CC5" w:rsidRDefault="00F9006C" w:rsidP="00F17CC5">
      <w:pPr>
        <w:pStyle w:val="Item1"/>
        <w:rPr>
          <w:sz w:val="24"/>
          <w:szCs w:val="18"/>
        </w:rPr>
      </w:pPr>
      <w:r w:rsidRPr="00F17CC5">
        <w:rPr>
          <w:sz w:val="24"/>
          <w:szCs w:val="18"/>
        </w:rPr>
        <w:t xml:space="preserve">Any references </w:t>
      </w:r>
      <w:r w:rsidR="00512645" w:rsidRPr="00F17CC5">
        <w:rPr>
          <w:sz w:val="24"/>
          <w:szCs w:val="18"/>
        </w:rPr>
        <w:t xml:space="preserve">in this RFQ, including </w:t>
      </w:r>
      <w:r w:rsidR="002C70A2">
        <w:rPr>
          <w:sz w:val="24"/>
          <w:szCs w:val="18"/>
        </w:rPr>
        <w:t>A</w:t>
      </w:r>
      <w:r w:rsidR="00512645" w:rsidRPr="00F17CC5">
        <w:rPr>
          <w:sz w:val="24"/>
          <w:szCs w:val="18"/>
        </w:rPr>
        <w:t xml:space="preserve">ddendum and other documents, </w:t>
      </w:r>
      <w:r w:rsidRPr="00F17CC5">
        <w:rPr>
          <w:sz w:val="24"/>
          <w:szCs w:val="18"/>
        </w:rPr>
        <w:t>to manufacturers</w:t>
      </w:r>
      <w:r w:rsidR="002C70A2">
        <w:rPr>
          <w:sz w:val="24"/>
          <w:szCs w:val="18"/>
        </w:rPr>
        <w:t>'</w:t>
      </w:r>
      <w:r w:rsidR="00AF533D" w:rsidRPr="00F17CC5">
        <w:rPr>
          <w:sz w:val="24"/>
          <w:szCs w:val="18"/>
        </w:rPr>
        <w:t xml:space="preserve"> </w:t>
      </w:r>
      <w:r w:rsidRPr="00F17CC5">
        <w:rPr>
          <w:sz w:val="24"/>
          <w:szCs w:val="18"/>
        </w:rPr>
        <w:t xml:space="preserve">trade names, brand </w:t>
      </w:r>
      <w:r w:rsidR="00703BA1" w:rsidRPr="00F17CC5">
        <w:rPr>
          <w:sz w:val="24"/>
          <w:szCs w:val="18"/>
        </w:rPr>
        <w:t>names,</w:t>
      </w:r>
      <w:r w:rsidRPr="00F17CC5">
        <w:rPr>
          <w:sz w:val="24"/>
          <w:szCs w:val="18"/>
        </w:rPr>
        <w:t xml:space="preserve"> and/or catalog numbers are intended to be descriptive but not restrictive unless otherwise stated and are intended to indicate the quality level desired.  </w:t>
      </w:r>
      <w:r w:rsidR="00512645" w:rsidRPr="00F17CC5">
        <w:rPr>
          <w:sz w:val="24"/>
          <w:szCs w:val="18"/>
        </w:rPr>
        <w:t xml:space="preserve">Unless otherwise noted, </w:t>
      </w:r>
      <w:r w:rsidR="00502F47" w:rsidRPr="00F17CC5">
        <w:rPr>
          <w:sz w:val="24"/>
          <w:szCs w:val="18"/>
        </w:rPr>
        <w:t>Bidder</w:t>
      </w:r>
      <w:r w:rsidRPr="00F17CC5">
        <w:rPr>
          <w:sz w:val="24"/>
          <w:szCs w:val="18"/>
        </w:rPr>
        <w:t>s may offer any equivalent product that meets or exceeds the specifications</w:t>
      </w:r>
      <w:r w:rsidR="002C70A2">
        <w:rPr>
          <w:sz w:val="24"/>
          <w:szCs w:val="18"/>
        </w:rPr>
        <w:t>;</w:t>
      </w:r>
      <w:r w:rsidR="00AF533D" w:rsidRPr="00F17CC5">
        <w:rPr>
          <w:sz w:val="24"/>
          <w:szCs w:val="18"/>
        </w:rPr>
        <w:t xml:space="preserve"> however, if the County</w:t>
      </w:r>
      <w:r w:rsidR="002C70A2">
        <w:rPr>
          <w:sz w:val="24"/>
          <w:szCs w:val="18"/>
        </w:rPr>
        <w:t>,</w:t>
      </w:r>
      <w:r w:rsidR="00AF533D" w:rsidRPr="00F17CC5">
        <w:rPr>
          <w:sz w:val="24"/>
          <w:szCs w:val="18"/>
        </w:rPr>
        <w:t xml:space="preserve"> in its sole discretion</w:t>
      </w:r>
      <w:r w:rsidR="002C70A2">
        <w:rPr>
          <w:sz w:val="24"/>
          <w:szCs w:val="18"/>
        </w:rPr>
        <w:t>,</w:t>
      </w:r>
      <w:r w:rsidR="00AF533D" w:rsidRPr="00F17CC5">
        <w:rPr>
          <w:sz w:val="24"/>
          <w:szCs w:val="18"/>
        </w:rPr>
        <w:t xml:space="preserve"> </w:t>
      </w:r>
      <w:r w:rsidR="000D20CE" w:rsidRPr="00F17CC5">
        <w:rPr>
          <w:sz w:val="24"/>
          <w:szCs w:val="18"/>
        </w:rPr>
        <w:t xml:space="preserve">determines the product </w:t>
      </w:r>
      <w:r w:rsidR="002C70A2">
        <w:rPr>
          <w:sz w:val="24"/>
          <w:szCs w:val="18"/>
        </w:rPr>
        <w:t xml:space="preserve">proposed </w:t>
      </w:r>
      <w:r w:rsidR="000D20CE" w:rsidRPr="00F17CC5">
        <w:rPr>
          <w:sz w:val="24"/>
          <w:szCs w:val="18"/>
        </w:rPr>
        <w:t>is</w:t>
      </w:r>
      <w:r w:rsidR="00AF533D" w:rsidRPr="00F17CC5">
        <w:rPr>
          <w:sz w:val="24"/>
          <w:szCs w:val="18"/>
        </w:rPr>
        <w:t xml:space="preserve"> not equivalent, the </w:t>
      </w:r>
      <w:r w:rsidR="002C70A2">
        <w:rPr>
          <w:sz w:val="24"/>
          <w:szCs w:val="18"/>
        </w:rPr>
        <w:t>B</w:t>
      </w:r>
      <w:r w:rsidR="00AF533D" w:rsidRPr="00F17CC5">
        <w:rPr>
          <w:sz w:val="24"/>
          <w:szCs w:val="18"/>
        </w:rPr>
        <w:t>id may be disqualif</w:t>
      </w:r>
      <w:r w:rsidR="002C70A2">
        <w:rPr>
          <w:sz w:val="24"/>
          <w:szCs w:val="18"/>
        </w:rPr>
        <w:t>ied</w:t>
      </w:r>
      <w:r w:rsidRPr="00F17CC5">
        <w:rPr>
          <w:sz w:val="24"/>
          <w:szCs w:val="18"/>
        </w:rPr>
        <w:t>.  Bids based on equivalent products must:</w:t>
      </w:r>
    </w:p>
    <w:p w14:paraId="18831DAA" w14:textId="77777777" w:rsidR="00F9006C" w:rsidRPr="00F17CC5" w:rsidRDefault="00F9006C" w:rsidP="00F17CC5">
      <w:pPr>
        <w:pStyle w:val="Itema"/>
        <w:rPr>
          <w:sz w:val="24"/>
          <w:szCs w:val="18"/>
        </w:rPr>
      </w:pPr>
      <w:r w:rsidRPr="00F17CC5">
        <w:rPr>
          <w:sz w:val="24"/>
          <w:szCs w:val="18"/>
        </w:rPr>
        <w:t xml:space="preserve">Clearly describe the </w:t>
      </w:r>
      <w:proofErr w:type="gramStart"/>
      <w:r w:rsidRPr="00F17CC5">
        <w:rPr>
          <w:sz w:val="24"/>
          <w:szCs w:val="18"/>
        </w:rPr>
        <w:t>alternate</w:t>
      </w:r>
      <w:proofErr w:type="gramEnd"/>
      <w:r w:rsidRPr="00F17CC5">
        <w:rPr>
          <w:sz w:val="24"/>
          <w:szCs w:val="18"/>
        </w:rPr>
        <w:t xml:space="preserve"> offered and indicate how it dif</w:t>
      </w:r>
      <w:r w:rsidR="00BB1F9A" w:rsidRPr="00F17CC5">
        <w:rPr>
          <w:sz w:val="24"/>
          <w:szCs w:val="18"/>
        </w:rPr>
        <w:t xml:space="preserve">fers from the product specified; </w:t>
      </w:r>
      <w:r w:rsidRPr="00F17CC5">
        <w:rPr>
          <w:sz w:val="24"/>
          <w:szCs w:val="18"/>
        </w:rPr>
        <w:t>and</w:t>
      </w:r>
    </w:p>
    <w:p w14:paraId="7915B136" w14:textId="77777777" w:rsidR="00F9006C" w:rsidRPr="00356299" w:rsidRDefault="00BB1F9A" w:rsidP="000352A4">
      <w:pPr>
        <w:pStyle w:val="Itema"/>
        <w:rPr>
          <w:sz w:val="24"/>
          <w:szCs w:val="24"/>
        </w:rPr>
      </w:pPr>
      <w:r w:rsidRPr="00356299">
        <w:rPr>
          <w:sz w:val="24"/>
          <w:szCs w:val="24"/>
        </w:rPr>
        <w:t>Include complete descriptive literature and/or specifications as</w:t>
      </w:r>
      <w:r w:rsidR="00A76970">
        <w:rPr>
          <w:sz w:val="24"/>
          <w:szCs w:val="24"/>
        </w:rPr>
        <w:t xml:space="preserve"> </w:t>
      </w:r>
      <w:r w:rsidR="00500136">
        <w:rPr>
          <w:sz w:val="24"/>
          <w:szCs w:val="24"/>
        </w:rPr>
        <w:t>Portable Document Format (</w:t>
      </w:r>
      <w:r w:rsidR="00A76970">
        <w:rPr>
          <w:sz w:val="24"/>
          <w:szCs w:val="24"/>
        </w:rPr>
        <w:t>PDF</w:t>
      </w:r>
      <w:r w:rsidR="00500136">
        <w:rPr>
          <w:sz w:val="24"/>
          <w:szCs w:val="24"/>
        </w:rPr>
        <w:t>)</w:t>
      </w:r>
      <w:r w:rsidR="00A76970">
        <w:rPr>
          <w:sz w:val="24"/>
          <w:szCs w:val="24"/>
        </w:rPr>
        <w:t xml:space="preserve"> attachments to the online bid submission as</w:t>
      </w:r>
      <w:r w:rsidRPr="00356299">
        <w:rPr>
          <w:sz w:val="24"/>
          <w:szCs w:val="24"/>
        </w:rPr>
        <w:t xml:space="preserve"> proof that the proposed alternate will be equal to or better than the product named in this </w:t>
      </w:r>
      <w:r w:rsidR="00A76970">
        <w:rPr>
          <w:sz w:val="24"/>
          <w:szCs w:val="24"/>
        </w:rPr>
        <w:t>RFQ</w:t>
      </w:r>
      <w:r w:rsidRPr="00356299">
        <w:rPr>
          <w:sz w:val="24"/>
          <w:szCs w:val="24"/>
        </w:rPr>
        <w:t>.</w:t>
      </w:r>
    </w:p>
    <w:p w14:paraId="503C5622" w14:textId="77777777" w:rsidR="00F9006C" w:rsidRPr="00356299" w:rsidRDefault="00F9006C" w:rsidP="000352A4">
      <w:pPr>
        <w:pStyle w:val="Item1"/>
        <w:rPr>
          <w:sz w:val="24"/>
          <w:szCs w:val="24"/>
        </w:rPr>
      </w:pPr>
      <w:r w:rsidRPr="00356299">
        <w:rPr>
          <w:sz w:val="24"/>
          <w:szCs w:val="24"/>
        </w:rPr>
        <w:t>The County reserves the right to be the sole judge of what is equal and acceptable</w:t>
      </w:r>
      <w:r w:rsidR="002C70A2">
        <w:rPr>
          <w:sz w:val="24"/>
          <w:szCs w:val="24"/>
        </w:rPr>
        <w:t>. It</w:t>
      </w:r>
      <w:r w:rsidRPr="00356299">
        <w:rPr>
          <w:sz w:val="24"/>
          <w:szCs w:val="24"/>
        </w:rPr>
        <w:t xml:space="preserve"> may require </w:t>
      </w:r>
      <w:r w:rsidR="002C70A2">
        <w:rPr>
          <w:sz w:val="24"/>
          <w:szCs w:val="24"/>
        </w:rPr>
        <w:t xml:space="preserve">the </w:t>
      </w:r>
      <w:r w:rsidR="00502F47" w:rsidRPr="00356299">
        <w:rPr>
          <w:sz w:val="24"/>
          <w:szCs w:val="24"/>
        </w:rPr>
        <w:t>Bidder</w:t>
      </w:r>
      <w:r w:rsidRPr="00356299">
        <w:rPr>
          <w:sz w:val="24"/>
          <w:szCs w:val="24"/>
        </w:rPr>
        <w:t xml:space="preserve"> to provide additional information and/or samples</w:t>
      </w:r>
      <w:r w:rsidR="00AF533D" w:rsidRPr="00356299">
        <w:rPr>
          <w:sz w:val="24"/>
          <w:szCs w:val="24"/>
        </w:rPr>
        <w:t xml:space="preserve"> or disqualify the bid</w:t>
      </w:r>
      <w:r w:rsidR="00752588">
        <w:rPr>
          <w:sz w:val="24"/>
          <w:szCs w:val="24"/>
        </w:rPr>
        <w:t xml:space="preserve"> response</w:t>
      </w:r>
      <w:r w:rsidR="00AF533D" w:rsidRPr="00356299">
        <w:rPr>
          <w:sz w:val="24"/>
          <w:szCs w:val="24"/>
        </w:rPr>
        <w:t xml:space="preserve">. </w:t>
      </w:r>
    </w:p>
    <w:p w14:paraId="35C13762" w14:textId="77777777" w:rsidR="009F0B2C" w:rsidRPr="00356299" w:rsidRDefault="00F9006C" w:rsidP="000352A4">
      <w:pPr>
        <w:pStyle w:val="Item1"/>
        <w:rPr>
          <w:sz w:val="24"/>
          <w:szCs w:val="24"/>
        </w:rPr>
      </w:pPr>
      <w:r w:rsidRPr="00356299">
        <w:rPr>
          <w:sz w:val="24"/>
          <w:szCs w:val="24"/>
        </w:rPr>
        <w:t xml:space="preserve">If </w:t>
      </w:r>
      <w:r w:rsidR="00502F47" w:rsidRPr="00356299">
        <w:rPr>
          <w:sz w:val="24"/>
          <w:szCs w:val="24"/>
        </w:rPr>
        <w:t>Bidder</w:t>
      </w:r>
      <w:r w:rsidR="002C70A2">
        <w:rPr>
          <w:sz w:val="24"/>
          <w:szCs w:val="24"/>
        </w:rPr>
        <w:t>s</w:t>
      </w:r>
      <w:r w:rsidRPr="00356299">
        <w:rPr>
          <w:sz w:val="24"/>
          <w:szCs w:val="24"/>
        </w:rPr>
        <w:t xml:space="preserve"> do not specify otherwise, it is understood that the referenced brand will be supplied.</w:t>
      </w:r>
    </w:p>
    <w:p w14:paraId="50768D0F" w14:textId="77777777" w:rsidR="003D3E5A" w:rsidRPr="00A46854" w:rsidRDefault="00F9006C" w:rsidP="000352A4">
      <w:pPr>
        <w:pStyle w:val="Heading2"/>
        <w:rPr>
          <w:sz w:val="24"/>
          <w:szCs w:val="24"/>
          <w:u w:val="none"/>
        </w:rPr>
      </w:pPr>
      <w:bookmarkStart w:id="65" w:name="_Toc339364454"/>
      <w:bookmarkStart w:id="66" w:name="_Toc339364715"/>
      <w:bookmarkStart w:id="67" w:name="_Toc193458490"/>
      <w:r w:rsidRPr="00356299">
        <w:rPr>
          <w:sz w:val="24"/>
          <w:szCs w:val="24"/>
        </w:rPr>
        <w:t>QUANTITIES</w:t>
      </w:r>
      <w:bookmarkEnd w:id="65"/>
      <w:bookmarkEnd w:id="66"/>
      <w:bookmarkEnd w:id="67"/>
      <w:r w:rsidR="007402A0" w:rsidRPr="00356299">
        <w:rPr>
          <w:sz w:val="24"/>
          <w:szCs w:val="24"/>
          <w:u w:val="none"/>
        </w:rPr>
        <w:t xml:space="preserve"> </w:t>
      </w:r>
    </w:p>
    <w:p w14:paraId="119A8807" w14:textId="14F0BDA2" w:rsidR="00F9006C" w:rsidRPr="00356299" w:rsidRDefault="00F9006C" w:rsidP="00CC278E">
      <w:pPr>
        <w:spacing w:after="240"/>
        <w:ind w:left="1440"/>
        <w:rPr>
          <w:rFonts w:ascii="Calibri" w:hAnsi="Calibri" w:cs="Calibri"/>
          <w:sz w:val="24"/>
          <w:szCs w:val="24"/>
        </w:rPr>
      </w:pPr>
      <w:r w:rsidRPr="00A46854">
        <w:rPr>
          <w:rFonts w:ascii="Calibri" w:hAnsi="Calibri" w:cs="Calibri"/>
          <w:sz w:val="24"/>
          <w:szCs w:val="24"/>
        </w:rPr>
        <w:t>Quantities listed herein are annual estimates based on past usage</w:t>
      </w:r>
      <w:r w:rsidR="00A46854" w:rsidRPr="00A46854">
        <w:rPr>
          <w:rFonts w:ascii="Calibri" w:hAnsi="Calibri" w:cs="Calibri"/>
          <w:sz w:val="24"/>
          <w:szCs w:val="24"/>
        </w:rPr>
        <w:t xml:space="preserve"> </w:t>
      </w:r>
      <w:r w:rsidRPr="00A46854">
        <w:rPr>
          <w:rFonts w:ascii="Calibri" w:hAnsi="Calibri" w:cs="Calibri"/>
          <w:sz w:val="24"/>
          <w:szCs w:val="24"/>
        </w:rPr>
        <w:t xml:space="preserve">and are not to be construed as a commitment.  No minimum or maximum is guaranteed </w:t>
      </w:r>
      <w:r w:rsidRPr="00356299">
        <w:rPr>
          <w:rFonts w:ascii="Calibri" w:hAnsi="Calibri" w:cs="Calibri"/>
          <w:sz w:val="24"/>
          <w:szCs w:val="24"/>
        </w:rPr>
        <w:t>or implied.</w:t>
      </w:r>
    </w:p>
    <w:p w14:paraId="7061211F" w14:textId="77777777" w:rsidR="003D3E5A" w:rsidRDefault="00F9006C" w:rsidP="000352A4">
      <w:pPr>
        <w:pStyle w:val="Heading2"/>
        <w:rPr>
          <w:u w:val="none"/>
        </w:rPr>
      </w:pPr>
      <w:bookmarkStart w:id="68" w:name="_Toc339364456"/>
      <w:bookmarkStart w:id="69" w:name="_Toc339364717"/>
      <w:bookmarkStart w:id="70" w:name="_Toc193458491"/>
      <w:r w:rsidRPr="00356299">
        <w:rPr>
          <w:sz w:val="24"/>
          <w:szCs w:val="24"/>
        </w:rPr>
        <w:lastRenderedPageBreak/>
        <w:t>PRICING</w:t>
      </w:r>
      <w:bookmarkEnd w:id="68"/>
      <w:bookmarkEnd w:id="69"/>
      <w:bookmarkEnd w:id="70"/>
      <w:r w:rsidR="007402A0" w:rsidRPr="00356299">
        <w:rPr>
          <w:sz w:val="24"/>
          <w:u w:val="none"/>
        </w:rPr>
        <w:t xml:space="preserve"> </w:t>
      </w:r>
    </w:p>
    <w:p w14:paraId="20159C03" w14:textId="77777777" w:rsidR="00F9006C" w:rsidRPr="00F17CC5" w:rsidRDefault="00F9006C" w:rsidP="00DA18F7">
      <w:pPr>
        <w:pStyle w:val="Item1"/>
        <w:tabs>
          <w:tab w:val="clear" w:pos="1440"/>
        </w:tabs>
        <w:rPr>
          <w:sz w:val="24"/>
          <w:szCs w:val="18"/>
        </w:rPr>
      </w:pPr>
      <w:r w:rsidRPr="00F17CC5">
        <w:rPr>
          <w:sz w:val="24"/>
          <w:szCs w:val="18"/>
        </w:rPr>
        <w:t xml:space="preserve">All pricing as quoted will </w:t>
      </w:r>
      <w:r w:rsidR="00AF533D" w:rsidRPr="00F17CC5">
        <w:rPr>
          <w:sz w:val="24"/>
          <w:szCs w:val="18"/>
        </w:rPr>
        <w:t xml:space="preserve">not increase, but except as noted below, </w:t>
      </w:r>
      <w:r w:rsidRPr="00F17CC5">
        <w:rPr>
          <w:sz w:val="24"/>
          <w:szCs w:val="18"/>
        </w:rPr>
        <w:t xml:space="preserve">remain </w:t>
      </w:r>
      <w:r w:rsidR="00DA4A6E" w:rsidRPr="00F17CC5">
        <w:rPr>
          <w:sz w:val="24"/>
          <w:szCs w:val="18"/>
        </w:rPr>
        <w:t xml:space="preserve">fixed and </w:t>
      </w:r>
      <w:r w:rsidRPr="00F17CC5">
        <w:rPr>
          <w:sz w:val="24"/>
          <w:szCs w:val="18"/>
        </w:rPr>
        <w:t xml:space="preserve">firm for the term of any contract that may be awarded </w:t>
      </w:r>
      <w:proofErr w:type="gramStart"/>
      <w:r w:rsidRPr="00F17CC5">
        <w:rPr>
          <w:sz w:val="24"/>
          <w:szCs w:val="18"/>
        </w:rPr>
        <w:t>as a result of</w:t>
      </w:r>
      <w:proofErr w:type="gramEnd"/>
      <w:r w:rsidRPr="00F17CC5">
        <w:rPr>
          <w:sz w:val="24"/>
          <w:szCs w:val="18"/>
        </w:rPr>
        <w:t xml:space="preserve"> this </w:t>
      </w:r>
      <w:r w:rsidR="000D20CE" w:rsidRPr="00F17CC5">
        <w:rPr>
          <w:sz w:val="24"/>
          <w:szCs w:val="18"/>
        </w:rPr>
        <w:t>RFQ</w:t>
      </w:r>
      <w:r w:rsidRPr="00F17CC5">
        <w:rPr>
          <w:sz w:val="24"/>
          <w:szCs w:val="18"/>
        </w:rPr>
        <w:t>.</w:t>
      </w:r>
    </w:p>
    <w:p w14:paraId="780ED8C8" w14:textId="77777777" w:rsidR="00F9006C" w:rsidRPr="00356299" w:rsidRDefault="00F9006C" w:rsidP="000352A4">
      <w:pPr>
        <w:pStyle w:val="Item1"/>
        <w:rPr>
          <w:sz w:val="24"/>
        </w:rPr>
      </w:pPr>
      <w:r w:rsidRPr="00356299">
        <w:rPr>
          <w:sz w:val="24"/>
        </w:rPr>
        <w:t xml:space="preserve">Unless otherwise stated, </w:t>
      </w:r>
      <w:r w:rsidR="00502F47" w:rsidRPr="00356299">
        <w:rPr>
          <w:sz w:val="24"/>
        </w:rPr>
        <w:t>Bidder</w:t>
      </w:r>
      <w:r w:rsidRPr="00356299">
        <w:rPr>
          <w:sz w:val="24"/>
        </w:rPr>
        <w:t xml:space="preserve"> agrees that, in the event of a price decline, the benefit of such </w:t>
      </w:r>
      <w:r w:rsidR="002C70A2">
        <w:rPr>
          <w:sz w:val="24"/>
        </w:rPr>
        <w:t xml:space="preserve">a </w:t>
      </w:r>
      <w:r w:rsidRPr="00356299">
        <w:rPr>
          <w:sz w:val="24"/>
        </w:rPr>
        <w:t xml:space="preserve">lower price </w:t>
      </w:r>
      <w:r w:rsidR="00025680">
        <w:rPr>
          <w:sz w:val="24"/>
        </w:rPr>
        <w:t>will</w:t>
      </w:r>
      <w:r w:rsidRPr="00356299">
        <w:rPr>
          <w:sz w:val="24"/>
        </w:rPr>
        <w:t xml:space="preserve"> be extended to the County.</w:t>
      </w:r>
    </w:p>
    <w:p w14:paraId="6C9F6B9C" w14:textId="77777777" w:rsidR="00F9006C" w:rsidRPr="00356299" w:rsidRDefault="00A76970" w:rsidP="000352A4">
      <w:pPr>
        <w:pStyle w:val="Item1"/>
        <w:rPr>
          <w:sz w:val="24"/>
        </w:rPr>
      </w:pPr>
      <w:r>
        <w:rPr>
          <w:sz w:val="24"/>
        </w:rPr>
        <w:t>R</w:t>
      </w:r>
      <w:r w:rsidR="00AF533D" w:rsidRPr="00356299">
        <w:rPr>
          <w:sz w:val="24"/>
        </w:rPr>
        <w:t xml:space="preserve">easonable </w:t>
      </w:r>
      <w:r w:rsidR="00F9006C" w:rsidRPr="00356299">
        <w:rPr>
          <w:sz w:val="24"/>
        </w:rPr>
        <w:t>price increases or decreases for subsequent contract terms may be negotiated between Contractor and County after completion of the initial term.</w:t>
      </w:r>
    </w:p>
    <w:p w14:paraId="3AF042B9" w14:textId="09C1BC8C" w:rsidR="00DD5AA2" w:rsidRPr="00A85450" w:rsidRDefault="00DD5AA2" w:rsidP="000352A4">
      <w:pPr>
        <w:pStyle w:val="Item1"/>
      </w:pPr>
      <w:r w:rsidRPr="00356299">
        <w:rPr>
          <w:sz w:val="24"/>
        </w:rPr>
        <w:t>Taxes and freight charges:</w:t>
      </w:r>
    </w:p>
    <w:p w14:paraId="2E3C8135" w14:textId="03E281A3" w:rsidR="00876B49" w:rsidRDefault="00544A43" w:rsidP="00DA18F7">
      <w:pPr>
        <w:pStyle w:val="Itema"/>
        <w:tabs>
          <w:tab w:val="clear" w:pos="2160"/>
        </w:tabs>
      </w:pPr>
      <w:r w:rsidRPr="00F17CC5">
        <w:rPr>
          <w:sz w:val="24"/>
          <w:szCs w:val="18"/>
        </w:rPr>
        <w:t xml:space="preserve">All prices are to be Freight </w:t>
      </w:r>
      <w:proofErr w:type="gramStart"/>
      <w:r w:rsidRPr="00F17CC5">
        <w:rPr>
          <w:sz w:val="24"/>
          <w:szCs w:val="18"/>
        </w:rPr>
        <w:t>On</w:t>
      </w:r>
      <w:proofErr w:type="gramEnd"/>
      <w:r w:rsidRPr="00F17CC5">
        <w:rPr>
          <w:sz w:val="24"/>
          <w:szCs w:val="18"/>
        </w:rPr>
        <w:t xml:space="preserve"> Board (F.O.B.) destination.  Any freight/delivery charges are to be included in the bid price.</w:t>
      </w:r>
    </w:p>
    <w:p w14:paraId="6235AB77" w14:textId="668D9B95" w:rsidR="00DD5AA2" w:rsidRPr="00A90BAF" w:rsidRDefault="00DD5AA2" w:rsidP="000352A4">
      <w:pPr>
        <w:pStyle w:val="Itema"/>
        <w:rPr>
          <w:sz w:val="24"/>
          <w:szCs w:val="24"/>
        </w:rPr>
      </w:pPr>
      <w:r w:rsidRPr="00A90BAF">
        <w:rPr>
          <w:sz w:val="24"/>
          <w:szCs w:val="24"/>
        </w:rPr>
        <w:t xml:space="preserve">The County is </w:t>
      </w:r>
      <w:r w:rsidRPr="00A46854">
        <w:rPr>
          <w:sz w:val="24"/>
          <w:szCs w:val="24"/>
        </w:rPr>
        <w:t xml:space="preserve">soliciting a </w:t>
      </w:r>
      <w:bookmarkStart w:id="71" w:name="PricingType"/>
      <w:r w:rsidR="000509F0" w:rsidRPr="00A46854">
        <w:rPr>
          <w:sz w:val="24"/>
          <w:szCs w:val="24"/>
        </w:rPr>
        <w:t>total price</w:t>
      </w:r>
      <w:bookmarkEnd w:id="71"/>
      <w:r w:rsidRPr="00A46854">
        <w:rPr>
          <w:sz w:val="24"/>
          <w:szCs w:val="24"/>
        </w:rPr>
        <w:t xml:space="preserve"> for this project</w:t>
      </w:r>
      <w:r w:rsidR="00F52C4D" w:rsidRPr="00A46854">
        <w:rPr>
          <w:sz w:val="24"/>
          <w:szCs w:val="24"/>
        </w:rPr>
        <w:t xml:space="preserve">.  </w:t>
      </w:r>
      <w:r w:rsidRPr="00A46854">
        <w:rPr>
          <w:sz w:val="24"/>
          <w:szCs w:val="24"/>
        </w:rPr>
        <w:t xml:space="preserve">The price(s) quoted </w:t>
      </w:r>
      <w:r w:rsidR="001C4D3F" w:rsidRPr="00A46854">
        <w:rPr>
          <w:sz w:val="24"/>
          <w:szCs w:val="24"/>
        </w:rPr>
        <w:t>must</w:t>
      </w:r>
      <w:r w:rsidRPr="00A46854">
        <w:rPr>
          <w:sz w:val="24"/>
          <w:szCs w:val="24"/>
        </w:rPr>
        <w:t xml:space="preserve"> be the total cost the County will pay for this project</w:t>
      </w:r>
      <w:r w:rsidR="002C70A2" w:rsidRPr="00A46854">
        <w:rPr>
          <w:sz w:val="24"/>
          <w:szCs w:val="24"/>
        </w:rPr>
        <w:t>,</w:t>
      </w:r>
      <w:r w:rsidRPr="00A46854">
        <w:rPr>
          <w:sz w:val="24"/>
          <w:szCs w:val="24"/>
        </w:rPr>
        <w:t xml:space="preserve"> including </w:t>
      </w:r>
      <w:r w:rsidR="00117325" w:rsidRPr="00A46854">
        <w:rPr>
          <w:sz w:val="24"/>
          <w:szCs w:val="24"/>
        </w:rPr>
        <w:t xml:space="preserve">all taxes (excluding Sales and Use taxes) </w:t>
      </w:r>
      <w:r w:rsidRPr="00A46854">
        <w:rPr>
          <w:sz w:val="24"/>
          <w:szCs w:val="24"/>
        </w:rPr>
        <w:t xml:space="preserve">and all other </w:t>
      </w:r>
      <w:r w:rsidRPr="00A90BAF">
        <w:rPr>
          <w:sz w:val="24"/>
          <w:szCs w:val="24"/>
        </w:rPr>
        <w:t>charges.</w:t>
      </w:r>
    </w:p>
    <w:p w14:paraId="3FFFCC92" w14:textId="77777777" w:rsidR="00DD5AA2" w:rsidRPr="00A90BAF" w:rsidRDefault="00DD5AA2" w:rsidP="000352A4">
      <w:pPr>
        <w:pStyle w:val="Itema"/>
        <w:rPr>
          <w:sz w:val="24"/>
          <w:szCs w:val="24"/>
        </w:rPr>
      </w:pPr>
      <w:r w:rsidRPr="00A90BAF">
        <w:rPr>
          <w:sz w:val="24"/>
          <w:szCs w:val="24"/>
        </w:rPr>
        <w:t xml:space="preserve">No charge for delivery, drayage, express, parcel post packing, cartage, insurance, license fees, permits, costs of bonds, or for any other purpose, except taxes legally payable by </w:t>
      </w:r>
      <w:r w:rsidR="00983DAC">
        <w:rPr>
          <w:sz w:val="24"/>
          <w:szCs w:val="24"/>
        </w:rPr>
        <w:t xml:space="preserve">the </w:t>
      </w:r>
      <w:r w:rsidRPr="00A90BAF">
        <w:rPr>
          <w:sz w:val="24"/>
          <w:szCs w:val="24"/>
        </w:rPr>
        <w:t>County, will be paid by the County unless expressly included and itemized in the bid</w:t>
      </w:r>
      <w:r w:rsidR="00752588">
        <w:rPr>
          <w:sz w:val="24"/>
          <w:szCs w:val="24"/>
        </w:rPr>
        <w:t xml:space="preserve"> response</w:t>
      </w:r>
      <w:r w:rsidRPr="00A90BAF">
        <w:rPr>
          <w:sz w:val="24"/>
          <w:szCs w:val="24"/>
        </w:rPr>
        <w:t>.</w:t>
      </w:r>
    </w:p>
    <w:p w14:paraId="5357DCCC" w14:textId="77777777" w:rsidR="00DD5AA2" w:rsidRPr="00A90BAF" w:rsidRDefault="00DD5AA2" w:rsidP="000352A4">
      <w:pPr>
        <w:pStyle w:val="Itema"/>
        <w:rPr>
          <w:sz w:val="24"/>
          <w:szCs w:val="24"/>
        </w:rPr>
      </w:pPr>
      <w:bookmarkStart w:id="72" w:name="_Hlk83899919"/>
      <w:proofErr w:type="gramStart"/>
      <w:r w:rsidRPr="00A90BAF">
        <w:rPr>
          <w:sz w:val="24"/>
          <w:szCs w:val="24"/>
        </w:rPr>
        <w:t>Amount</w:t>
      </w:r>
      <w:proofErr w:type="gramEnd"/>
      <w:r w:rsidRPr="00A90BAF">
        <w:rPr>
          <w:sz w:val="24"/>
          <w:szCs w:val="24"/>
        </w:rPr>
        <w:t xml:space="preserve"> paid for</w:t>
      </w:r>
      <w:r w:rsidR="00983DAC">
        <w:rPr>
          <w:sz w:val="24"/>
          <w:szCs w:val="24"/>
        </w:rPr>
        <w:t xml:space="preserve"> the</w:t>
      </w:r>
      <w:r w:rsidRPr="00A90BAF">
        <w:rPr>
          <w:sz w:val="24"/>
          <w:szCs w:val="24"/>
        </w:rPr>
        <w:t xml:space="preserve"> transportation of property to the County of Alameda is exempt from Federal Transportation Tax.  An exemption certificate is not required where the shipping papers show the consignee as Alameda </w:t>
      </w:r>
      <w:proofErr w:type="gramStart"/>
      <w:r w:rsidRPr="00A90BAF">
        <w:rPr>
          <w:sz w:val="24"/>
          <w:szCs w:val="24"/>
        </w:rPr>
        <w:t>County;</w:t>
      </w:r>
      <w:proofErr w:type="gramEnd"/>
      <w:r w:rsidRPr="00A90BAF">
        <w:rPr>
          <w:sz w:val="24"/>
          <w:szCs w:val="24"/>
        </w:rPr>
        <w:t xml:space="preserve"> as such papers may be accepted by the carrier as proof of the exempt character of the shipment.</w:t>
      </w:r>
    </w:p>
    <w:bookmarkEnd w:id="72"/>
    <w:p w14:paraId="6CBE5D31" w14:textId="77777777" w:rsidR="00F9006C" w:rsidRPr="00A90BAF" w:rsidRDefault="00DD5AA2" w:rsidP="000352A4">
      <w:pPr>
        <w:pStyle w:val="Itema"/>
        <w:rPr>
          <w:sz w:val="24"/>
          <w:szCs w:val="24"/>
        </w:rPr>
      </w:pPr>
      <w:r w:rsidRPr="00A90BAF">
        <w:rPr>
          <w:sz w:val="24"/>
          <w:szCs w:val="24"/>
        </w:rPr>
        <w:t xml:space="preserve">Articles sold to the County of Alameda are exempt from certain Federal excise taxes.  </w:t>
      </w:r>
      <w:r w:rsidR="00AF533D" w:rsidRPr="00A90BAF">
        <w:rPr>
          <w:sz w:val="24"/>
          <w:szCs w:val="24"/>
        </w:rPr>
        <w:t>If applicable, and upon reques</w:t>
      </w:r>
      <w:r w:rsidR="006B759B" w:rsidRPr="00A90BAF">
        <w:rPr>
          <w:sz w:val="24"/>
          <w:szCs w:val="24"/>
        </w:rPr>
        <w:t>t</w:t>
      </w:r>
      <w:r w:rsidR="00AF533D" w:rsidRPr="00A90BAF">
        <w:rPr>
          <w:sz w:val="24"/>
          <w:szCs w:val="24"/>
        </w:rPr>
        <w:t>, t</w:t>
      </w:r>
      <w:r w:rsidRPr="00A90BAF">
        <w:rPr>
          <w:sz w:val="24"/>
          <w:szCs w:val="24"/>
        </w:rPr>
        <w:t>he County will furnish an exemption certificate.</w:t>
      </w:r>
    </w:p>
    <w:p w14:paraId="5BC113D9" w14:textId="2B4D853C" w:rsidR="00F9006C" w:rsidRPr="00983DAC" w:rsidRDefault="00F9006C" w:rsidP="00983DAC">
      <w:pPr>
        <w:pStyle w:val="Item1"/>
        <w:rPr>
          <w:sz w:val="24"/>
          <w:szCs w:val="24"/>
        </w:rPr>
      </w:pPr>
      <w:r w:rsidRPr="00356299">
        <w:rPr>
          <w:sz w:val="24"/>
          <w:szCs w:val="24"/>
        </w:rPr>
        <w:t xml:space="preserve">All prices quoted </w:t>
      </w:r>
      <w:r w:rsidR="00025680">
        <w:rPr>
          <w:sz w:val="24"/>
          <w:szCs w:val="24"/>
        </w:rPr>
        <w:t>must</w:t>
      </w:r>
      <w:r w:rsidRPr="00356299">
        <w:rPr>
          <w:sz w:val="24"/>
          <w:szCs w:val="24"/>
        </w:rPr>
        <w:t xml:space="preserve"> be in United States</w:t>
      </w:r>
      <w:r w:rsidR="008136DB" w:rsidRPr="00356299">
        <w:rPr>
          <w:sz w:val="24"/>
          <w:szCs w:val="24"/>
        </w:rPr>
        <w:t xml:space="preserve"> </w:t>
      </w:r>
      <w:r w:rsidRPr="00356299">
        <w:rPr>
          <w:sz w:val="24"/>
          <w:szCs w:val="24"/>
        </w:rPr>
        <w:t>dollars</w:t>
      </w:r>
      <w:r w:rsidR="005C64AE" w:rsidRPr="00356299">
        <w:rPr>
          <w:sz w:val="24"/>
          <w:szCs w:val="24"/>
        </w:rPr>
        <w:t>.</w:t>
      </w:r>
    </w:p>
    <w:p w14:paraId="19234260" w14:textId="77777777" w:rsidR="00F9006C" w:rsidRPr="00356299" w:rsidRDefault="00F9006C" w:rsidP="000352A4">
      <w:pPr>
        <w:pStyle w:val="Item1"/>
        <w:rPr>
          <w:sz w:val="24"/>
        </w:rPr>
      </w:pPr>
      <w:r w:rsidRPr="00356299">
        <w:rPr>
          <w:sz w:val="24"/>
        </w:rPr>
        <w:t xml:space="preserve">Price quotes </w:t>
      </w:r>
      <w:r w:rsidR="00025680">
        <w:rPr>
          <w:sz w:val="24"/>
        </w:rPr>
        <w:t>must</w:t>
      </w:r>
      <w:r w:rsidRPr="00356299">
        <w:rPr>
          <w:sz w:val="24"/>
        </w:rPr>
        <w:t xml:space="preserve"> include </w:t>
      </w:r>
      <w:proofErr w:type="gramStart"/>
      <w:r w:rsidRPr="00356299">
        <w:rPr>
          <w:sz w:val="24"/>
        </w:rPr>
        <w:t>any and all</w:t>
      </w:r>
      <w:proofErr w:type="gramEnd"/>
      <w:r w:rsidRPr="00356299">
        <w:rPr>
          <w:sz w:val="24"/>
        </w:rPr>
        <w:t xml:space="preserve"> payment incentives available to the County.</w:t>
      </w:r>
    </w:p>
    <w:p w14:paraId="78B62ED8" w14:textId="22602F19" w:rsidR="00F9006C" w:rsidRPr="00356299" w:rsidRDefault="00A76970" w:rsidP="000352A4">
      <w:pPr>
        <w:pStyle w:val="Item1"/>
        <w:rPr>
          <w:sz w:val="24"/>
        </w:rPr>
      </w:pPr>
      <w:r>
        <w:rPr>
          <w:sz w:val="24"/>
        </w:rPr>
        <w:t>I</w:t>
      </w:r>
      <w:r w:rsidR="00F9006C" w:rsidRPr="00356299">
        <w:rPr>
          <w:sz w:val="24"/>
        </w:rPr>
        <w:t>n the evaluation of cost, if applicable, it will be assumed that the unit price quoted is correct in the case of a discrepancy between the unit price and an extension</w:t>
      </w:r>
      <w:r w:rsidR="002C70A2">
        <w:rPr>
          <w:sz w:val="24"/>
        </w:rPr>
        <w:t>,</w:t>
      </w:r>
      <w:r w:rsidR="00AF533D" w:rsidRPr="00356299">
        <w:rPr>
          <w:sz w:val="24"/>
        </w:rPr>
        <w:t xml:space="preserve"> and the </w:t>
      </w:r>
      <w:r w:rsidR="000D5454">
        <w:rPr>
          <w:rFonts w:asciiTheme="minorHAnsi" w:hAnsiTheme="minorHAnsi" w:cstheme="minorHAnsi"/>
          <w:sz w:val="24"/>
          <w:szCs w:val="24"/>
        </w:rPr>
        <w:t>Contractor</w:t>
      </w:r>
      <w:r w:rsidR="00AF533D" w:rsidRPr="00356299">
        <w:rPr>
          <w:sz w:val="24"/>
        </w:rPr>
        <w:t xml:space="preserve"> must honor the unit price quoted.</w:t>
      </w:r>
    </w:p>
    <w:p w14:paraId="003009BC" w14:textId="77777777" w:rsidR="00F9006C" w:rsidRPr="00356299" w:rsidRDefault="00F9006C" w:rsidP="000352A4">
      <w:pPr>
        <w:pStyle w:val="Item1"/>
        <w:rPr>
          <w:sz w:val="24"/>
        </w:rPr>
      </w:pPr>
      <w:r w:rsidRPr="00356299">
        <w:rPr>
          <w:sz w:val="24"/>
        </w:rPr>
        <w:lastRenderedPageBreak/>
        <w:t>Federal and State minimum wage laws apply.</w:t>
      </w:r>
      <w:r w:rsidR="0082590B" w:rsidRPr="00356299">
        <w:rPr>
          <w:sz w:val="24"/>
        </w:rPr>
        <w:t xml:space="preserve"> </w:t>
      </w:r>
      <w:r w:rsidRPr="00356299">
        <w:rPr>
          <w:sz w:val="24"/>
        </w:rPr>
        <w:t xml:space="preserve"> The County has no</w:t>
      </w:r>
      <w:r w:rsidR="0082590B" w:rsidRPr="00356299">
        <w:rPr>
          <w:sz w:val="24"/>
        </w:rPr>
        <w:t xml:space="preserve"> requirements for living wages. </w:t>
      </w:r>
      <w:r w:rsidRPr="00356299">
        <w:rPr>
          <w:sz w:val="24"/>
        </w:rPr>
        <w:t xml:space="preserve"> The County is not imposing any additional requirements regarding wages.</w:t>
      </w:r>
    </w:p>
    <w:p w14:paraId="691FC69E" w14:textId="77777777" w:rsidR="00F9006C" w:rsidRPr="00F17CC5" w:rsidRDefault="00F9006C" w:rsidP="000352A4">
      <w:pPr>
        <w:pStyle w:val="Heading2"/>
        <w:rPr>
          <w:sz w:val="22"/>
          <w:szCs w:val="18"/>
        </w:rPr>
      </w:pPr>
      <w:bookmarkStart w:id="73" w:name="_Toc339364458"/>
      <w:bookmarkStart w:id="74" w:name="_Toc339364719"/>
      <w:bookmarkStart w:id="75" w:name="_Toc193458492"/>
      <w:r w:rsidRPr="00356299">
        <w:rPr>
          <w:sz w:val="24"/>
        </w:rPr>
        <w:t>AWARD</w:t>
      </w:r>
      <w:bookmarkEnd w:id="73"/>
      <w:bookmarkEnd w:id="74"/>
      <w:bookmarkEnd w:id="75"/>
    </w:p>
    <w:p w14:paraId="03138247" w14:textId="32AC82B2" w:rsidR="006F6C64" w:rsidRPr="006034F7" w:rsidRDefault="006F6C64" w:rsidP="00DA18F7">
      <w:pPr>
        <w:pStyle w:val="Item1"/>
        <w:tabs>
          <w:tab w:val="clear" w:pos="1440"/>
        </w:tabs>
        <w:rPr>
          <w:sz w:val="24"/>
          <w:szCs w:val="18"/>
        </w:rPr>
      </w:pPr>
      <w:r w:rsidRPr="006034F7">
        <w:rPr>
          <w:sz w:val="24"/>
          <w:szCs w:val="18"/>
        </w:rPr>
        <w:t>Lowest Responsive and Responsible Bidder</w:t>
      </w:r>
    </w:p>
    <w:p w14:paraId="1E79A055" w14:textId="4E3ED3AF" w:rsidR="00F9006C" w:rsidRPr="006034F7" w:rsidRDefault="00F9006C" w:rsidP="00D91454">
      <w:pPr>
        <w:pStyle w:val="Itema"/>
        <w:numPr>
          <w:ilvl w:val="3"/>
          <w:numId w:val="15"/>
        </w:numPr>
        <w:tabs>
          <w:tab w:val="clear" w:pos="2160"/>
        </w:tabs>
        <w:rPr>
          <w:sz w:val="24"/>
        </w:rPr>
      </w:pPr>
      <w:r w:rsidRPr="006034F7">
        <w:rPr>
          <w:sz w:val="24"/>
        </w:rPr>
        <w:t xml:space="preserve">The award will be made to the lowest </w:t>
      </w:r>
      <w:r w:rsidR="00587303" w:rsidRPr="006034F7">
        <w:rPr>
          <w:sz w:val="24"/>
        </w:rPr>
        <w:t xml:space="preserve">responsive and </w:t>
      </w:r>
      <w:r w:rsidRPr="006034F7">
        <w:rPr>
          <w:sz w:val="24"/>
        </w:rPr>
        <w:t xml:space="preserve">responsible </w:t>
      </w:r>
      <w:r w:rsidR="00502F47" w:rsidRPr="006034F7">
        <w:rPr>
          <w:sz w:val="24"/>
        </w:rPr>
        <w:t>Bidder</w:t>
      </w:r>
      <w:r w:rsidRPr="006034F7">
        <w:rPr>
          <w:sz w:val="24"/>
        </w:rPr>
        <w:t xml:space="preserve"> who meets the requirements of these specifications, </w:t>
      </w:r>
      <w:r w:rsidR="005057B4" w:rsidRPr="006034F7">
        <w:rPr>
          <w:sz w:val="24"/>
        </w:rPr>
        <w:t>terms,</w:t>
      </w:r>
      <w:r w:rsidRPr="006034F7">
        <w:rPr>
          <w:sz w:val="24"/>
        </w:rPr>
        <w:t xml:space="preserve"> and conditions.</w:t>
      </w:r>
    </w:p>
    <w:p w14:paraId="3B089BBF" w14:textId="08AA0137" w:rsidR="00F9006C" w:rsidRPr="006034F7" w:rsidRDefault="00F9006C" w:rsidP="00D91454">
      <w:pPr>
        <w:pStyle w:val="Itema"/>
        <w:numPr>
          <w:ilvl w:val="3"/>
          <w:numId w:val="15"/>
        </w:numPr>
        <w:rPr>
          <w:sz w:val="24"/>
        </w:rPr>
      </w:pPr>
      <w:r w:rsidRPr="006034F7">
        <w:rPr>
          <w:sz w:val="24"/>
        </w:rPr>
        <w:t>Awards may also be made to the subsequent lowest responsi</w:t>
      </w:r>
      <w:r w:rsidR="004E6261" w:rsidRPr="006034F7">
        <w:rPr>
          <w:sz w:val="24"/>
        </w:rPr>
        <w:t xml:space="preserve">ve and responsible </w:t>
      </w:r>
      <w:r w:rsidR="00502F47" w:rsidRPr="006034F7">
        <w:rPr>
          <w:sz w:val="24"/>
        </w:rPr>
        <w:t>Bidder</w:t>
      </w:r>
      <w:r w:rsidRPr="006034F7">
        <w:rPr>
          <w:sz w:val="24"/>
        </w:rPr>
        <w:t xml:space="preserve"> </w:t>
      </w:r>
      <w:r w:rsidR="009E28BF" w:rsidRPr="006034F7">
        <w:rPr>
          <w:sz w:val="24"/>
        </w:rPr>
        <w:t xml:space="preserve">and who will be called in order should </w:t>
      </w:r>
      <w:r w:rsidR="00AF533D" w:rsidRPr="006034F7">
        <w:rPr>
          <w:sz w:val="24"/>
        </w:rPr>
        <w:t>the County needs to c</w:t>
      </w:r>
      <w:r w:rsidR="002A6DA5" w:rsidRPr="006034F7">
        <w:rPr>
          <w:sz w:val="24"/>
        </w:rPr>
        <w:t xml:space="preserve">ontract with another </w:t>
      </w:r>
      <w:r w:rsidR="00A76970" w:rsidRPr="006034F7">
        <w:rPr>
          <w:sz w:val="24"/>
        </w:rPr>
        <w:t>Bidder</w:t>
      </w:r>
      <w:r w:rsidR="002A6DA5" w:rsidRPr="006034F7">
        <w:rPr>
          <w:sz w:val="24"/>
        </w:rPr>
        <w:t>.</w:t>
      </w:r>
    </w:p>
    <w:p w14:paraId="544BC813" w14:textId="77777777" w:rsidR="006F6C64" w:rsidRDefault="006F6C64" w:rsidP="000352A4">
      <w:pPr>
        <w:pStyle w:val="Item1"/>
      </w:pPr>
      <w:r w:rsidRPr="00356299">
        <w:rPr>
          <w:sz w:val="24"/>
        </w:rPr>
        <w:t>S</w:t>
      </w:r>
      <w:r w:rsidR="006A3BEE" w:rsidRPr="00356299">
        <w:rPr>
          <w:sz w:val="24"/>
        </w:rPr>
        <w:t xml:space="preserve">mall </w:t>
      </w:r>
      <w:r w:rsidRPr="00356299">
        <w:rPr>
          <w:sz w:val="24"/>
        </w:rPr>
        <w:t>L</w:t>
      </w:r>
      <w:r w:rsidR="006A3BEE" w:rsidRPr="00356299">
        <w:rPr>
          <w:sz w:val="24"/>
        </w:rPr>
        <w:t xml:space="preserve">ocal </w:t>
      </w:r>
      <w:r w:rsidRPr="00356299">
        <w:rPr>
          <w:sz w:val="24"/>
        </w:rPr>
        <w:t>E</w:t>
      </w:r>
      <w:r w:rsidR="006A3BEE" w:rsidRPr="00356299">
        <w:rPr>
          <w:sz w:val="24"/>
        </w:rPr>
        <w:t xml:space="preserve">merging </w:t>
      </w:r>
      <w:r w:rsidRPr="00356299">
        <w:rPr>
          <w:sz w:val="24"/>
        </w:rPr>
        <w:t>B</w:t>
      </w:r>
      <w:r w:rsidR="006A3BEE" w:rsidRPr="00356299">
        <w:rPr>
          <w:sz w:val="24"/>
        </w:rPr>
        <w:t>usiness (SLEB)</w:t>
      </w:r>
      <w:r w:rsidRPr="00356299">
        <w:rPr>
          <w:sz w:val="24"/>
        </w:rPr>
        <w:t xml:space="preserve"> Program</w:t>
      </w:r>
      <w:r>
        <w:t xml:space="preserve"> </w:t>
      </w:r>
    </w:p>
    <w:p w14:paraId="7A476AFF" w14:textId="427CC423" w:rsidR="009406FE" w:rsidRPr="00F17CC5" w:rsidRDefault="00147B8C" w:rsidP="00DA18F7">
      <w:pPr>
        <w:pStyle w:val="Itema"/>
        <w:tabs>
          <w:tab w:val="clear" w:pos="2160"/>
        </w:tabs>
        <w:rPr>
          <w:sz w:val="24"/>
          <w:szCs w:val="18"/>
        </w:rPr>
      </w:pPr>
      <w:r w:rsidRPr="00F17CC5">
        <w:rPr>
          <w:sz w:val="24"/>
          <w:szCs w:val="18"/>
        </w:rPr>
        <w:t>Small and Emerging Locally Owned Business</w:t>
      </w:r>
      <w:proofErr w:type="gramStart"/>
      <w:r w:rsidRPr="00F17CC5">
        <w:rPr>
          <w:sz w:val="24"/>
          <w:szCs w:val="18"/>
        </w:rPr>
        <w:t>:  The</w:t>
      </w:r>
      <w:proofErr w:type="gramEnd"/>
      <w:r w:rsidRPr="00F17CC5">
        <w:rPr>
          <w:sz w:val="24"/>
          <w:szCs w:val="18"/>
        </w:rPr>
        <w:t xml:space="preserve"> County is vitally interested in promoting the growth of small and emerging local businesses by means of increasing the participation of these businesses in the County</w:t>
      </w:r>
      <w:r w:rsidR="002C70A2">
        <w:rPr>
          <w:sz w:val="24"/>
          <w:szCs w:val="18"/>
        </w:rPr>
        <w:t>'</w:t>
      </w:r>
      <w:r w:rsidRPr="00F17CC5">
        <w:rPr>
          <w:sz w:val="24"/>
          <w:szCs w:val="18"/>
        </w:rPr>
        <w:t xml:space="preserve">s </w:t>
      </w:r>
      <w:r w:rsidR="009406FE" w:rsidRPr="00F17CC5">
        <w:rPr>
          <w:sz w:val="24"/>
          <w:szCs w:val="18"/>
        </w:rPr>
        <w:t>purchase of goods and services.</w:t>
      </w:r>
    </w:p>
    <w:p w14:paraId="20E0C0A2" w14:textId="0953EDA2" w:rsidR="00CA3FDB" w:rsidRPr="00A90BAF" w:rsidRDefault="00147B8C" w:rsidP="00F17CC5">
      <w:pPr>
        <w:pStyle w:val="Itema"/>
        <w:rPr>
          <w:sz w:val="24"/>
          <w:szCs w:val="24"/>
        </w:rPr>
      </w:pPr>
      <w:r w:rsidRPr="00A90BAF">
        <w:rPr>
          <w:sz w:val="24"/>
          <w:szCs w:val="24"/>
        </w:rPr>
        <w:t>As a result of the County</w:t>
      </w:r>
      <w:r w:rsidR="002C70A2">
        <w:rPr>
          <w:sz w:val="24"/>
          <w:szCs w:val="24"/>
        </w:rPr>
        <w:t>'</w:t>
      </w:r>
      <w:r w:rsidRPr="00A90BAF">
        <w:rPr>
          <w:sz w:val="24"/>
          <w:szCs w:val="24"/>
        </w:rPr>
        <w:t>s commitment to advanc</w:t>
      </w:r>
      <w:r w:rsidR="002C70A2">
        <w:rPr>
          <w:sz w:val="24"/>
          <w:szCs w:val="24"/>
        </w:rPr>
        <w:t>ing</w:t>
      </w:r>
      <w:r w:rsidRPr="00A90BAF">
        <w:rPr>
          <w:sz w:val="24"/>
          <w:szCs w:val="24"/>
        </w:rPr>
        <w:t xml:space="preserve"> the economic opportunities of these businesses, </w:t>
      </w:r>
      <w:r w:rsidR="00502F47" w:rsidRPr="00A90BAF">
        <w:rPr>
          <w:b/>
          <w:sz w:val="24"/>
          <w:szCs w:val="24"/>
          <w:u w:val="single"/>
        </w:rPr>
        <w:t>Bidder</w:t>
      </w:r>
      <w:r w:rsidR="009406FE" w:rsidRPr="00A90BAF">
        <w:rPr>
          <w:b/>
          <w:sz w:val="24"/>
          <w:szCs w:val="24"/>
          <w:u w:val="single"/>
        </w:rPr>
        <w:t>s must meet the County</w:t>
      </w:r>
      <w:r w:rsidR="002C70A2">
        <w:rPr>
          <w:b/>
          <w:sz w:val="24"/>
          <w:szCs w:val="24"/>
          <w:u w:val="single"/>
        </w:rPr>
        <w:t>'</w:t>
      </w:r>
      <w:r w:rsidR="009406FE" w:rsidRPr="00A90BAF">
        <w:rPr>
          <w:b/>
          <w:sz w:val="24"/>
          <w:szCs w:val="24"/>
          <w:u w:val="single"/>
        </w:rPr>
        <w:t xml:space="preserve">s Small and Emerging Locally Owned Business requirements </w:t>
      </w:r>
      <w:proofErr w:type="gramStart"/>
      <w:r w:rsidR="009406FE" w:rsidRPr="00A90BAF">
        <w:rPr>
          <w:b/>
          <w:sz w:val="24"/>
          <w:szCs w:val="24"/>
          <w:u w:val="single"/>
        </w:rPr>
        <w:t>in order to</w:t>
      </w:r>
      <w:proofErr w:type="gramEnd"/>
      <w:r w:rsidR="009406FE" w:rsidRPr="00A90BAF">
        <w:rPr>
          <w:b/>
          <w:sz w:val="24"/>
          <w:szCs w:val="24"/>
          <w:u w:val="single"/>
        </w:rPr>
        <w:t xml:space="preserve"> be considered for the contract award.</w:t>
      </w:r>
      <w:r w:rsidR="009406FE" w:rsidRPr="00A90BAF">
        <w:rPr>
          <w:sz w:val="24"/>
          <w:szCs w:val="24"/>
        </w:rPr>
        <w:t xml:space="preserve">  These requirements can be found online at:</w:t>
      </w:r>
    </w:p>
    <w:p w14:paraId="694AD466" w14:textId="77777777" w:rsidR="00743870" w:rsidRPr="00A90BAF" w:rsidRDefault="008C1E1E" w:rsidP="00D91454">
      <w:pPr>
        <w:numPr>
          <w:ilvl w:val="0"/>
          <w:numId w:val="21"/>
        </w:numPr>
        <w:spacing w:after="240"/>
        <w:ind w:left="3600" w:hanging="720"/>
        <w:rPr>
          <w:rStyle w:val="Hyperlink"/>
          <w:rFonts w:ascii="Calibri" w:hAnsi="Calibri" w:cs="Calibri"/>
          <w:color w:val="auto"/>
          <w:sz w:val="24"/>
          <w:szCs w:val="24"/>
          <w:u w:val="none"/>
        </w:rPr>
      </w:pPr>
      <w:hyperlink r:id="rId39" w:history="1">
        <w:r w:rsidRPr="00A90BAF">
          <w:rPr>
            <w:rStyle w:val="Hyperlink"/>
            <w:rFonts w:ascii="Calibri" w:hAnsi="Calibri" w:cs="Calibri"/>
            <w:b/>
            <w:sz w:val="24"/>
            <w:szCs w:val="24"/>
          </w:rPr>
          <w:t>Alameda County SLEB Program Overview</w:t>
        </w:r>
      </w:hyperlink>
      <w:r w:rsidR="007D110E" w:rsidRPr="00A90BAF">
        <w:rPr>
          <w:rStyle w:val="Hyperlink"/>
          <w:rFonts w:ascii="Calibri" w:hAnsi="Calibri" w:cs="Calibri"/>
          <w:sz w:val="24"/>
          <w:szCs w:val="24"/>
          <w:u w:val="none"/>
        </w:rPr>
        <w:t xml:space="preserve"> </w:t>
      </w:r>
      <w:r w:rsidR="007D110E" w:rsidRPr="00983DAC">
        <w:rPr>
          <w:rStyle w:val="Hyperlink"/>
          <w:rFonts w:ascii="Calibri" w:hAnsi="Calibri" w:cs="Calibri"/>
          <w:sz w:val="20"/>
          <w:u w:val="none"/>
        </w:rPr>
        <w:t>[</w:t>
      </w:r>
      <w:hyperlink r:id="rId40" w:history="1">
        <w:r w:rsidR="007D110E" w:rsidRPr="00983DAC">
          <w:rPr>
            <w:rStyle w:val="Hyperlink"/>
            <w:rFonts w:ascii="Calibri" w:hAnsi="Calibri" w:cs="Calibri"/>
            <w:sz w:val="20"/>
          </w:rPr>
          <w:t>http://acgov.org/auditor/sleb/overview.htm</w:t>
        </w:r>
      </w:hyperlink>
      <w:r w:rsidR="007D110E" w:rsidRPr="00983DAC">
        <w:rPr>
          <w:rStyle w:val="Hyperlink"/>
          <w:rFonts w:ascii="Calibri" w:hAnsi="Calibri" w:cs="Calibri"/>
          <w:sz w:val="20"/>
          <w:u w:val="none"/>
        </w:rPr>
        <w:t>]</w:t>
      </w:r>
      <w:r w:rsidR="00BC4F28" w:rsidRPr="00A90BAF">
        <w:rPr>
          <w:rStyle w:val="Hyperlink"/>
          <w:rFonts w:ascii="Calibri" w:hAnsi="Calibri" w:cs="Calibri"/>
          <w:sz w:val="24"/>
          <w:szCs w:val="24"/>
          <w:u w:val="none"/>
        </w:rPr>
        <w:t>;</w:t>
      </w:r>
      <w:r w:rsidR="001A7C9C" w:rsidRPr="00A90BAF">
        <w:rPr>
          <w:rStyle w:val="Hyperlink"/>
          <w:rFonts w:ascii="Calibri" w:hAnsi="Calibri" w:cs="Calibri"/>
          <w:sz w:val="24"/>
          <w:szCs w:val="24"/>
          <w:u w:val="none"/>
        </w:rPr>
        <w:t xml:space="preserve"> </w:t>
      </w:r>
      <w:r w:rsidR="001A7C9C" w:rsidRPr="00A90BAF">
        <w:rPr>
          <w:rStyle w:val="Hyperlink"/>
          <w:rFonts w:ascii="Calibri" w:hAnsi="Calibri" w:cs="Calibri"/>
          <w:color w:val="auto"/>
          <w:sz w:val="24"/>
          <w:szCs w:val="24"/>
          <w:u w:val="none"/>
        </w:rPr>
        <w:t>and</w:t>
      </w:r>
      <w:r w:rsidR="001A7C9C" w:rsidRPr="00A90BAF">
        <w:rPr>
          <w:rStyle w:val="Hyperlink"/>
          <w:rFonts w:ascii="Calibri" w:hAnsi="Calibri" w:cs="Calibri"/>
          <w:sz w:val="24"/>
          <w:szCs w:val="24"/>
          <w:u w:val="none"/>
        </w:rPr>
        <w:t xml:space="preserve"> </w:t>
      </w:r>
    </w:p>
    <w:p w14:paraId="76C34D2E" w14:textId="77777777" w:rsidR="0044367A" w:rsidRPr="00A90BAF" w:rsidRDefault="001A7C9C" w:rsidP="00D91454">
      <w:pPr>
        <w:numPr>
          <w:ilvl w:val="0"/>
          <w:numId w:val="21"/>
        </w:numPr>
        <w:spacing w:after="240"/>
        <w:ind w:left="3600" w:hanging="720"/>
        <w:rPr>
          <w:rFonts w:ascii="Calibri" w:hAnsi="Calibri" w:cs="Calibri"/>
          <w:sz w:val="24"/>
          <w:szCs w:val="24"/>
        </w:rPr>
      </w:pPr>
      <w:hyperlink r:id="rId41" w:history="1">
        <w:r w:rsidRPr="00A90BAF">
          <w:rPr>
            <w:rStyle w:val="Hyperlink"/>
            <w:rFonts w:ascii="Calibri" w:hAnsi="Calibri" w:cs="Calibri"/>
            <w:b/>
            <w:sz w:val="24"/>
            <w:szCs w:val="24"/>
          </w:rPr>
          <w:t>Alameda County SLEB Program Additional Information</w:t>
        </w:r>
      </w:hyperlink>
      <w:r w:rsidR="007D110E" w:rsidRPr="00A90BAF">
        <w:rPr>
          <w:rStyle w:val="Hyperlink"/>
          <w:rFonts w:ascii="Calibri" w:hAnsi="Calibri" w:cs="Calibri"/>
          <w:color w:val="auto"/>
          <w:sz w:val="24"/>
          <w:szCs w:val="24"/>
          <w:u w:val="none"/>
        </w:rPr>
        <w:t xml:space="preserve"> </w:t>
      </w:r>
      <w:r w:rsidR="007D110E" w:rsidRPr="00983DAC">
        <w:rPr>
          <w:rStyle w:val="Hyperlink"/>
          <w:rFonts w:ascii="Calibri" w:hAnsi="Calibri" w:cs="Calibri"/>
          <w:color w:val="auto"/>
          <w:sz w:val="20"/>
          <w:u w:val="none"/>
        </w:rPr>
        <w:t>[</w:t>
      </w:r>
      <w:hyperlink r:id="rId42" w:history="1">
        <w:r w:rsidR="007D110E" w:rsidRPr="00983DAC">
          <w:rPr>
            <w:rStyle w:val="Hyperlink"/>
            <w:rFonts w:ascii="Calibri" w:hAnsi="Calibri" w:cs="Calibri"/>
            <w:sz w:val="20"/>
          </w:rPr>
          <w:t>https://gsa.acgov.org/do-business-with-us/vendor-support/small-local-and-emerging-businesses/</w:t>
        </w:r>
      </w:hyperlink>
      <w:r w:rsidR="007D110E" w:rsidRPr="00983DAC">
        <w:rPr>
          <w:rStyle w:val="Hyperlink"/>
          <w:rFonts w:ascii="Calibri" w:hAnsi="Calibri" w:cs="Calibri"/>
          <w:color w:val="auto"/>
          <w:sz w:val="20"/>
          <w:u w:val="none"/>
        </w:rPr>
        <w:t>]</w:t>
      </w:r>
      <w:r w:rsidR="007D110E" w:rsidRPr="00A90BAF">
        <w:rPr>
          <w:rStyle w:val="Hyperlink"/>
          <w:rFonts w:ascii="Calibri" w:hAnsi="Calibri" w:cs="Calibri"/>
          <w:color w:val="auto"/>
          <w:sz w:val="24"/>
          <w:szCs w:val="24"/>
          <w:u w:val="none"/>
        </w:rPr>
        <w:t xml:space="preserve"> </w:t>
      </w:r>
    </w:p>
    <w:p w14:paraId="3D74CEC7" w14:textId="3010D930" w:rsidR="0039766A" w:rsidRPr="00A90BAF" w:rsidRDefault="00125498" w:rsidP="00F17CC5">
      <w:pPr>
        <w:pStyle w:val="Itema"/>
        <w:rPr>
          <w:sz w:val="24"/>
          <w:szCs w:val="24"/>
        </w:rPr>
      </w:pPr>
      <w:r w:rsidRPr="00A90BAF">
        <w:rPr>
          <w:bCs/>
          <w:sz w:val="24"/>
          <w:szCs w:val="24"/>
        </w:rPr>
        <w:t xml:space="preserve">For purposes of this </w:t>
      </w:r>
      <w:r w:rsidR="00AF533D" w:rsidRPr="002E00F6">
        <w:rPr>
          <w:bCs/>
          <w:sz w:val="24"/>
          <w:szCs w:val="24"/>
        </w:rPr>
        <w:t>procurement</w:t>
      </w:r>
      <w:r w:rsidRPr="002E00F6">
        <w:rPr>
          <w:bCs/>
          <w:sz w:val="24"/>
          <w:szCs w:val="24"/>
        </w:rPr>
        <w:t>, applicable industries include, but are not limited to, the following N</w:t>
      </w:r>
      <w:r w:rsidR="00733099" w:rsidRPr="002E00F6">
        <w:rPr>
          <w:bCs/>
          <w:sz w:val="24"/>
          <w:szCs w:val="24"/>
        </w:rPr>
        <w:t xml:space="preserve">orth </w:t>
      </w:r>
      <w:r w:rsidRPr="002E00F6">
        <w:rPr>
          <w:bCs/>
          <w:sz w:val="24"/>
          <w:szCs w:val="24"/>
        </w:rPr>
        <w:t>A</w:t>
      </w:r>
      <w:r w:rsidR="00733099" w:rsidRPr="002E00F6">
        <w:rPr>
          <w:bCs/>
          <w:sz w:val="24"/>
          <w:szCs w:val="24"/>
        </w:rPr>
        <w:t xml:space="preserve">merican </w:t>
      </w:r>
      <w:r w:rsidRPr="002E00F6">
        <w:rPr>
          <w:bCs/>
          <w:sz w:val="24"/>
          <w:szCs w:val="24"/>
        </w:rPr>
        <w:t>I</w:t>
      </w:r>
      <w:r w:rsidR="00733099" w:rsidRPr="002E00F6">
        <w:rPr>
          <w:bCs/>
          <w:sz w:val="24"/>
          <w:szCs w:val="24"/>
        </w:rPr>
        <w:t xml:space="preserve">ndustry </w:t>
      </w:r>
      <w:r w:rsidRPr="002E00F6">
        <w:rPr>
          <w:bCs/>
          <w:sz w:val="24"/>
          <w:szCs w:val="24"/>
        </w:rPr>
        <w:t>C</w:t>
      </w:r>
      <w:r w:rsidR="00733099" w:rsidRPr="002E00F6">
        <w:rPr>
          <w:bCs/>
          <w:sz w:val="24"/>
          <w:szCs w:val="24"/>
        </w:rPr>
        <w:t xml:space="preserve">lassification </w:t>
      </w:r>
      <w:r w:rsidRPr="002E00F6">
        <w:rPr>
          <w:bCs/>
          <w:sz w:val="24"/>
          <w:szCs w:val="24"/>
        </w:rPr>
        <w:t>S</w:t>
      </w:r>
      <w:r w:rsidR="00733099" w:rsidRPr="002E00F6">
        <w:rPr>
          <w:bCs/>
          <w:sz w:val="24"/>
          <w:szCs w:val="24"/>
        </w:rPr>
        <w:t>ystem (NAICS)</w:t>
      </w:r>
      <w:r w:rsidRPr="002E00F6">
        <w:rPr>
          <w:bCs/>
          <w:sz w:val="24"/>
          <w:szCs w:val="24"/>
        </w:rPr>
        <w:t xml:space="preserve"> Code(s): </w:t>
      </w:r>
      <w:r w:rsidR="002E00F6" w:rsidRPr="002E00F6">
        <w:rPr>
          <w:bCs/>
          <w:sz w:val="24"/>
          <w:szCs w:val="24"/>
        </w:rPr>
        <w:t>339940, 424120, 453210</w:t>
      </w:r>
      <w:r w:rsidR="00184D5C">
        <w:rPr>
          <w:bCs/>
          <w:sz w:val="24"/>
          <w:szCs w:val="24"/>
        </w:rPr>
        <w:t>, and 459410</w:t>
      </w:r>
      <w:r w:rsidRPr="002E00F6">
        <w:rPr>
          <w:bCs/>
          <w:sz w:val="24"/>
          <w:szCs w:val="24"/>
        </w:rPr>
        <w:t>.</w:t>
      </w:r>
    </w:p>
    <w:p w14:paraId="452D85E1" w14:textId="77777777" w:rsidR="00125498" w:rsidRPr="00A90BAF" w:rsidRDefault="00125498" w:rsidP="00F17CC5">
      <w:pPr>
        <w:pStyle w:val="Itema"/>
        <w:rPr>
          <w:bCs/>
          <w:sz w:val="24"/>
          <w:szCs w:val="24"/>
        </w:rPr>
      </w:pPr>
      <w:bookmarkStart w:id="76" w:name="_Hlk101545023"/>
      <w:r w:rsidRPr="00A90BAF">
        <w:rPr>
          <w:bCs/>
          <w:sz w:val="24"/>
          <w:szCs w:val="24"/>
        </w:rPr>
        <w:t>A small business is defined by the United States Small Business Administration</w:t>
      </w:r>
      <w:r w:rsidR="006D59DB" w:rsidRPr="00A90BAF">
        <w:rPr>
          <w:bCs/>
          <w:sz w:val="24"/>
          <w:szCs w:val="24"/>
        </w:rPr>
        <w:t xml:space="preserve"> </w:t>
      </w:r>
      <w:r w:rsidRPr="00A90BAF">
        <w:rPr>
          <w:bCs/>
          <w:sz w:val="24"/>
          <w:szCs w:val="24"/>
        </w:rPr>
        <w:t>(SBA) as having no more than the number of employees or average annual gross receipts over the last three years required per SBA standards based on the small business's appropriate NAICS code.</w:t>
      </w:r>
    </w:p>
    <w:p w14:paraId="7E75DD8E" w14:textId="1AD8AAAF" w:rsidR="000D20CE" w:rsidRPr="00A90BAF" w:rsidRDefault="00125498" w:rsidP="00F17CC5">
      <w:pPr>
        <w:pStyle w:val="Itema"/>
        <w:rPr>
          <w:sz w:val="24"/>
          <w:szCs w:val="24"/>
        </w:rPr>
      </w:pPr>
      <w:r w:rsidRPr="00A90BAF">
        <w:rPr>
          <w:sz w:val="24"/>
          <w:szCs w:val="24"/>
        </w:rPr>
        <w:lastRenderedPageBreak/>
        <w:t>An emerging business is defined by the County as having either annual gross receipts of less than one-half that of a small business OR having less than one-half the number of employees AND that has been in business less than five</w:t>
      </w:r>
      <w:r w:rsidR="00DA5B34">
        <w:rPr>
          <w:sz w:val="24"/>
          <w:szCs w:val="24"/>
        </w:rPr>
        <w:t xml:space="preserve"> (5)</w:t>
      </w:r>
      <w:r w:rsidRPr="00A90BAF">
        <w:rPr>
          <w:sz w:val="24"/>
          <w:szCs w:val="24"/>
        </w:rPr>
        <w:t xml:space="preserve"> years.</w:t>
      </w:r>
    </w:p>
    <w:p w14:paraId="0AC1821B" w14:textId="1242BB5E" w:rsidR="006034F7" w:rsidRDefault="00AA5E2E" w:rsidP="00F17CC5">
      <w:pPr>
        <w:pStyle w:val="Itema"/>
        <w:rPr>
          <w:sz w:val="24"/>
          <w:szCs w:val="24"/>
        </w:rPr>
      </w:pPr>
      <w:r w:rsidRPr="00A90BAF">
        <w:rPr>
          <w:sz w:val="24"/>
          <w:szCs w:val="24"/>
        </w:rPr>
        <w:t xml:space="preserve">If </w:t>
      </w:r>
      <w:r w:rsidR="00733099" w:rsidRPr="00A90BAF">
        <w:rPr>
          <w:sz w:val="24"/>
          <w:szCs w:val="24"/>
        </w:rPr>
        <w:t xml:space="preserve">a </w:t>
      </w:r>
      <w:r w:rsidRPr="00A90BAF">
        <w:rPr>
          <w:sz w:val="24"/>
          <w:szCs w:val="24"/>
        </w:rPr>
        <w:t>Bidder is certified by the County as either a small and local or an emerging and local bus</w:t>
      </w:r>
      <w:r w:rsidR="00E44816" w:rsidRPr="00A90BAF">
        <w:rPr>
          <w:sz w:val="24"/>
          <w:szCs w:val="24"/>
        </w:rPr>
        <w:t>iness</w:t>
      </w:r>
      <w:r w:rsidR="009A648E">
        <w:rPr>
          <w:sz w:val="24"/>
          <w:szCs w:val="24"/>
        </w:rPr>
        <w:t xml:space="preserve"> (SLEB)</w:t>
      </w:r>
      <w:r w:rsidR="00E44816" w:rsidRPr="00A90BAF">
        <w:rPr>
          <w:sz w:val="24"/>
          <w:szCs w:val="24"/>
        </w:rPr>
        <w:t>, the County will provide up to</w:t>
      </w:r>
      <w:r w:rsidRPr="00A90BAF">
        <w:rPr>
          <w:sz w:val="24"/>
          <w:szCs w:val="24"/>
        </w:rPr>
        <w:t xml:space="preserve"> 5% bid preference for procurements o</w:t>
      </w:r>
      <w:r w:rsidR="00E44816" w:rsidRPr="00A90BAF">
        <w:rPr>
          <w:sz w:val="24"/>
          <w:szCs w:val="24"/>
        </w:rPr>
        <w:t>ver $25,000.</w:t>
      </w:r>
    </w:p>
    <w:p w14:paraId="3A842AC7" w14:textId="092575EE" w:rsidR="009A648E" w:rsidRPr="007A02D6" w:rsidRDefault="00E44816" w:rsidP="00F17CC5">
      <w:pPr>
        <w:pStyle w:val="Itema"/>
        <w:rPr>
          <w:sz w:val="24"/>
          <w:szCs w:val="24"/>
        </w:rPr>
      </w:pPr>
      <w:r w:rsidRPr="00A90BAF">
        <w:rPr>
          <w:sz w:val="24"/>
          <w:szCs w:val="24"/>
        </w:rPr>
        <w:t xml:space="preserve">If a Bidder is located within Alameda County, the County </w:t>
      </w:r>
      <w:r w:rsidR="009A648E">
        <w:rPr>
          <w:sz w:val="24"/>
          <w:szCs w:val="24"/>
        </w:rPr>
        <w:t>may</w:t>
      </w:r>
      <w:r w:rsidR="009A648E" w:rsidRPr="00A90BAF">
        <w:rPr>
          <w:sz w:val="24"/>
          <w:szCs w:val="24"/>
        </w:rPr>
        <w:t xml:space="preserve"> </w:t>
      </w:r>
      <w:r w:rsidRPr="00A90BAF">
        <w:rPr>
          <w:sz w:val="24"/>
          <w:szCs w:val="24"/>
        </w:rPr>
        <w:t xml:space="preserve">provide </w:t>
      </w:r>
      <w:r w:rsidR="002C70A2">
        <w:rPr>
          <w:sz w:val="24"/>
          <w:szCs w:val="24"/>
        </w:rPr>
        <w:t xml:space="preserve">a </w:t>
      </w:r>
      <w:r w:rsidRPr="00A90BAF">
        <w:rPr>
          <w:sz w:val="24"/>
          <w:szCs w:val="24"/>
        </w:rPr>
        <w:t>5% local bid preference</w:t>
      </w:r>
      <w:r w:rsidR="00AA5E2E" w:rsidRPr="00A90BAF">
        <w:rPr>
          <w:sz w:val="24"/>
          <w:szCs w:val="24"/>
        </w:rPr>
        <w:t>.</w:t>
      </w:r>
      <w:bookmarkEnd w:id="76"/>
    </w:p>
    <w:p w14:paraId="7B69E1B1" w14:textId="77777777" w:rsidR="006F6C64" w:rsidRPr="00A90BAF" w:rsidRDefault="006F6C64" w:rsidP="00DA18F7">
      <w:pPr>
        <w:pStyle w:val="Item1"/>
        <w:tabs>
          <w:tab w:val="clear" w:pos="1440"/>
        </w:tabs>
        <w:rPr>
          <w:sz w:val="24"/>
          <w:szCs w:val="24"/>
        </w:rPr>
      </w:pPr>
      <w:r w:rsidRPr="00A90BAF">
        <w:rPr>
          <w:sz w:val="24"/>
          <w:szCs w:val="24"/>
        </w:rPr>
        <w:t xml:space="preserve">County Rights </w:t>
      </w:r>
    </w:p>
    <w:p w14:paraId="2804357E" w14:textId="1B369D30" w:rsidR="00F9006C" w:rsidRPr="00A90BAF" w:rsidRDefault="006D3A59" w:rsidP="00D91454">
      <w:pPr>
        <w:pStyle w:val="Itema"/>
        <w:numPr>
          <w:ilvl w:val="0"/>
          <w:numId w:val="22"/>
        </w:numPr>
        <w:ind w:hanging="720"/>
        <w:rPr>
          <w:sz w:val="24"/>
          <w:szCs w:val="24"/>
        </w:rPr>
      </w:pPr>
      <w:r w:rsidRPr="00A90BAF">
        <w:rPr>
          <w:sz w:val="24"/>
          <w:szCs w:val="24"/>
        </w:rPr>
        <w:t xml:space="preserve">The County reserves the right to reject any or all responses that materially differ from any terms contained in this </w:t>
      </w:r>
      <w:r w:rsidR="000D20CE" w:rsidRPr="00A90BAF">
        <w:rPr>
          <w:sz w:val="24"/>
          <w:szCs w:val="24"/>
        </w:rPr>
        <w:t>RFQ</w:t>
      </w:r>
      <w:r w:rsidR="002C70A2">
        <w:rPr>
          <w:sz w:val="24"/>
          <w:szCs w:val="24"/>
        </w:rPr>
        <w:t>,</w:t>
      </w:r>
      <w:r w:rsidR="000D20CE" w:rsidRPr="00A90BAF">
        <w:rPr>
          <w:sz w:val="24"/>
          <w:szCs w:val="24"/>
        </w:rPr>
        <w:t xml:space="preserve"> </w:t>
      </w:r>
      <w:r w:rsidR="00AF533D" w:rsidRPr="00A90BAF">
        <w:rPr>
          <w:sz w:val="24"/>
          <w:szCs w:val="24"/>
        </w:rPr>
        <w:t xml:space="preserve">including </w:t>
      </w:r>
      <w:r w:rsidRPr="00A90BAF">
        <w:rPr>
          <w:sz w:val="24"/>
          <w:szCs w:val="24"/>
        </w:rPr>
        <w:t>Exhibits</w:t>
      </w:r>
      <w:r w:rsidR="00AF533D" w:rsidRPr="00A90BAF">
        <w:rPr>
          <w:sz w:val="24"/>
          <w:szCs w:val="24"/>
        </w:rPr>
        <w:t xml:space="preserve"> and any </w:t>
      </w:r>
      <w:r w:rsidR="002C70A2">
        <w:rPr>
          <w:sz w:val="24"/>
          <w:szCs w:val="24"/>
        </w:rPr>
        <w:t>A</w:t>
      </w:r>
      <w:r w:rsidR="00AF533D" w:rsidRPr="00A90BAF">
        <w:rPr>
          <w:sz w:val="24"/>
          <w:szCs w:val="24"/>
        </w:rPr>
        <w:t>ddendums</w:t>
      </w:r>
      <w:r w:rsidR="002C70A2">
        <w:rPr>
          <w:sz w:val="24"/>
          <w:szCs w:val="24"/>
        </w:rPr>
        <w:t>,</w:t>
      </w:r>
      <w:r w:rsidRPr="00A90BAF">
        <w:rPr>
          <w:sz w:val="24"/>
          <w:szCs w:val="24"/>
        </w:rPr>
        <w:t xml:space="preserve"> to waive informalities and minor irregularities in responses received</w:t>
      </w:r>
      <w:r w:rsidR="002C70A2">
        <w:rPr>
          <w:sz w:val="24"/>
          <w:szCs w:val="24"/>
        </w:rPr>
        <w:t>,</w:t>
      </w:r>
      <w:r w:rsidRPr="00A90BAF">
        <w:rPr>
          <w:sz w:val="24"/>
          <w:szCs w:val="24"/>
        </w:rPr>
        <w:t xml:space="preserve"> and to provide an opportunity for </w:t>
      </w:r>
      <w:r w:rsidR="00502F47" w:rsidRPr="00A90BAF">
        <w:rPr>
          <w:sz w:val="24"/>
          <w:szCs w:val="24"/>
        </w:rPr>
        <w:t>Bidder</w:t>
      </w:r>
      <w:r w:rsidRPr="00A90BAF">
        <w:rPr>
          <w:sz w:val="24"/>
          <w:szCs w:val="24"/>
        </w:rPr>
        <w:t xml:space="preserve">s to correct minor and immaterial errors contained in their submissions.  The decision as to what constitutes a minor irregularity </w:t>
      </w:r>
      <w:r w:rsidR="001C4D3F">
        <w:rPr>
          <w:sz w:val="24"/>
          <w:szCs w:val="24"/>
        </w:rPr>
        <w:t>will</w:t>
      </w:r>
      <w:r w:rsidRPr="00A90BAF">
        <w:rPr>
          <w:sz w:val="24"/>
          <w:szCs w:val="24"/>
        </w:rPr>
        <w:t xml:space="preserve"> be made solely at the discretion of the County</w:t>
      </w:r>
      <w:r w:rsidR="00F9006C" w:rsidRPr="00A90BAF">
        <w:rPr>
          <w:sz w:val="24"/>
          <w:szCs w:val="24"/>
        </w:rPr>
        <w:t>.</w:t>
      </w:r>
    </w:p>
    <w:p w14:paraId="4484F5B8" w14:textId="77777777" w:rsidR="00F4698B" w:rsidRPr="00A90BAF" w:rsidRDefault="00F4698B" w:rsidP="00D91454">
      <w:pPr>
        <w:pStyle w:val="Itema"/>
        <w:numPr>
          <w:ilvl w:val="0"/>
          <w:numId w:val="22"/>
        </w:numPr>
        <w:ind w:hanging="720"/>
        <w:rPr>
          <w:sz w:val="24"/>
          <w:szCs w:val="24"/>
        </w:rPr>
      </w:pPr>
      <w:r w:rsidRPr="00A90BAF">
        <w:rPr>
          <w:sz w:val="24"/>
          <w:szCs w:val="24"/>
        </w:rPr>
        <w:t xml:space="preserve">Any </w:t>
      </w:r>
      <w:r w:rsidR="00752588">
        <w:rPr>
          <w:sz w:val="24"/>
          <w:szCs w:val="24"/>
        </w:rPr>
        <w:t>bid responses</w:t>
      </w:r>
      <w:r w:rsidRPr="00A90BAF">
        <w:rPr>
          <w:sz w:val="24"/>
          <w:szCs w:val="24"/>
        </w:rPr>
        <w:t xml:space="preserve"> that contain false or misleading information may be disqualified by the County.</w:t>
      </w:r>
    </w:p>
    <w:p w14:paraId="3BD3709B" w14:textId="77777777" w:rsidR="00F9006C" w:rsidRPr="00A90BAF" w:rsidRDefault="00F9006C" w:rsidP="00D91454">
      <w:pPr>
        <w:pStyle w:val="Itema"/>
        <w:numPr>
          <w:ilvl w:val="0"/>
          <w:numId w:val="22"/>
        </w:numPr>
        <w:ind w:hanging="720"/>
        <w:rPr>
          <w:sz w:val="24"/>
          <w:szCs w:val="24"/>
        </w:rPr>
      </w:pPr>
      <w:r w:rsidRPr="00A90BAF">
        <w:rPr>
          <w:sz w:val="24"/>
          <w:szCs w:val="24"/>
        </w:rPr>
        <w:t xml:space="preserve">The County reserves the right to award to a single or multiple </w:t>
      </w:r>
      <w:r w:rsidR="00B806B4" w:rsidRPr="00A90BAF">
        <w:rPr>
          <w:sz w:val="24"/>
          <w:szCs w:val="24"/>
        </w:rPr>
        <w:t>Contractor</w:t>
      </w:r>
      <w:r w:rsidRPr="00A90BAF">
        <w:rPr>
          <w:sz w:val="24"/>
          <w:szCs w:val="24"/>
        </w:rPr>
        <w:t>s.</w:t>
      </w:r>
    </w:p>
    <w:p w14:paraId="3993BF34" w14:textId="2E195691" w:rsidR="0083727A" w:rsidRPr="00A90BAF" w:rsidRDefault="0083727A" w:rsidP="00D91454">
      <w:pPr>
        <w:pStyle w:val="Itema"/>
        <w:numPr>
          <w:ilvl w:val="0"/>
          <w:numId w:val="22"/>
        </w:numPr>
        <w:ind w:hanging="720"/>
        <w:rPr>
          <w:sz w:val="24"/>
          <w:szCs w:val="24"/>
        </w:rPr>
      </w:pPr>
      <w:bookmarkStart w:id="77" w:name="_Hlk101810145"/>
      <w:r w:rsidRPr="00A90BAF">
        <w:rPr>
          <w:sz w:val="24"/>
          <w:szCs w:val="24"/>
        </w:rPr>
        <w:t>The County reserves the right to conduct</w:t>
      </w:r>
      <w:r w:rsidR="00AF533D" w:rsidRPr="00A90BAF">
        <w:rPr>
          <w:sz w:val="24"/>
          <w:szCs w:val="24"/>
        </w:rPr>
        <w:t xml:space="preserve"> additional </w:t>
      </w:r>
      <w:r w:rsidR="006371AA" w:rsidRPr="00A90BAF">
        <w:rPr>
          <w:sz w:val="24"/>
          <w:szCs w:val="24"/>
        </w:rPr>
        <w:t>procurements for</w:t>
      </w:r>
      <w:r w:rsidRPr="00A90BAF">
        <w:rPr>
          <w:sz w:val="24"/>
          <w:szCs w:val="24"/>
        </w:rPr>
        <w:t xml:space="preserve"> </w:t>
      </w:r>
      <w:r w:rsidR="00AF533D" w:rsidRPr="00A90BAF">
        <w:rPr>
          <w:sz w:val="24"/>
          <w:szCs w:val="24"/>
        </w:rPr>
        <w:t xml:space="preserve">the same or similar </w:t>
      </w:r>
      <w:r w:rsidR="006371AA" w:rsidRPr="00A90BAF">
        <w:rPr>
          <w:sz w:val="24"/>
          <w:szCs w:val="24"/>
        </w:rPr>
        <w:t xml:space="preserve">goods and/or </w:t>
      </w:r>
      <w:r w:rsidRPr="00A90BAF">
        <w:rPr>
          <w:sz w:val="24"/>
          <w:szCs w:val="24"/>
        </w:rPr>
        <w:t>services</w:t>
      </w:r>
      <w:r w:rsidR="009A648E">
        <w:rPr>
          <w:sz w:val="24"/>
          <w:szCs w:val="24"/>
        </w:rPr>
        <w:t xml:space="preserve"> or to award to additional </w:t>
      </w:r>
      <w:r w:rsidR="009A648E" w:rsidRPr="00DA18F7">
        <w:rPr>
          <w:sz w:val="24"/>
          <w:szCs w:val="24"/>
        </w:rPr>
        <w:t>contract</w:t>
      </w:r>
      <w:r w:rsidR="003F3581" w:rsidRPr="00DA18F7">
        <w:rPr>
          <w:sz w:val="24"/>
          <w:szCs w:val="24"/>
        </w:rPr>
        <w:t>(s), including</w:t>
      </w:r>
      <w:r w:rsidR="009A648E" w:rsidRPr="00DA18F7">
        <w:rPr>
          <w:sz w:val="24"/>
          <w:szCs w:val="24"/>
        </w:rPr>
        <w:t xml:space="preserve"> to other Bidder</w:t>
      </w:r>
      <w:r w:rsidR="003F3581" w:rsidRPr="00DA18F7">
        <w:rPr>
          <w:sz w:val="24"/>
          <w:szCs w:val="24"/>
        </w:rPr>
        <w:t>(s),</w:t>
      </w:r>
      <w:r w:rsidRPr="00DA18F7">
        <w:rPr>
          <w:sz w:val="24"/>
          <w:szCs w:val="24"/>
        </w:rPr>
        <w:t xml:space="preserve"> during</w:t>
      </w:r>
      <w:r w:rsidRPr="00A90BAF">
        <w:rPr>
          <w:sz w:val="24"/>
          <w:szCs w:val="24"/>
        </w:rPr>
        <w:t xml:space="preserve"> the term of the contract if it determines that additional Contractors are needed to supplement </w:t>
      </w:r>
      <w:r w:rsidR="006371AA" w:rsidRPr="00A90BAF">
        <w:rPr>
          <w:sz w:val="24"/>
          <w:szCs w:val="24"/>
        </w:rPr>
        <w:t xml:space="preserve">goods and/or </w:t>
      </w:r>
      <w:r w:rsidRPr="00A90BAF">
        <w:rPr>
          <w:sz w:val="24"/>
          <w:szCs w:val="24"/>
        </w:rPr>
        <w:t>services being provided.</w:t>
      </w:r>
      <w:bookmarkEnd w:id="77"/>
    </w:p>
    <w:p w14:paraId="741B0002" w14:textId="77777777" w:rsidR="00F9006C" w:rsidRPr="00A90BAF" w:rsidRDefault="00F9006C" w:rsidP="00D91454">
      <w:pPr>
        <w:pStyle w:val="Itema"/>
        <w:numPr>
          <w:ilvl w:val="0"/>
          <w:numId w:val="22"/>
        </w:numPr>
        <w:ind w:hanging="720"/>
        <w:rPr>
          <w:sz w:val="24"/>
          <w:szCs w:val="24"/>
        </w:rPr>
      </w:pPr>
      <w:r w:rsidRPr="00A90BAF">
        <w:rPr>
          <w:sz w:val="24"/>
          <w:szCs w:val="24"/>
        </w:rPr>
        <w:t xml:space="preserve">The County has the right to decline to </w:t>
      </w:r>
      <w:proofErr w:type="gramStart"/>
      <w:r w:rsidRPr="00A90BAF">
        <w:rPr>
          <w:sz w:val="24"/>
          <w:szCs w:val="24"/>
        </w:rPr>
        <w:t>award</w:t>
      </w:r>
      <w:proofErr w:type="gramEnd"/>
      <w:r w:rsidRPr="00A90BAF">
        <w:rPr>
          <w:sz w:val="24"/>
          <w:szCs w:val="24"/>
        </w:rPr>
        <w:t xml:space="preserve"> this contract or any part thereof for any reason.</w:t>
      </w:r>
    </w:p>
    <w:p w14:paraId="4ADC4FED" w14:textId="77777777" w:rsidR="006F6C64" w:rsidRPr="00A90BAF" w:rsidRDefault="006F6C64" w:rsidP="00DA18F7">
      <w:pPr>
        <w:pStyle w:val="Item1"/>
        <w:tabs>
          <w:tab w:val="clear" w:pos="1440"/>
        </w:tabs>
        <w:rPr>
          <w:sz w:val="24"/>
          <w:szCs w:val="24"/>
        </w:rPr>
      </w:pPr>
      <w:r w:rsidRPr="00A90BAF">
        <w:rPr>
          <w:sz w:val="24"/>
          <w:szCs w:val="24"/>
        </w:rPr>
        <w:t>Procedures</w:t>
      </w:r>
    </w:p>
    <w:p w14:paraId="082E153E" w14:textId="77777777" w:rsidR="00F9006C" w:rsidRPr="00356299" w:rsidRDefault="006D3A59" w:rsidP="00D91454">
      <w:pPr>
        <w:pStyle w:val="Itema"/>
        <w:numPr>
          <w:ilvl w:val="3"/>
          <w:numId w:val="16"/>
        </w:numPr>
        <w:rPr>
          <w:sz w:val="24"/>
          <w:szCs w:val="24"/>
        </w:rPr>
      </w:pPr>
      <w:bookmarkStart w:id="78" w:name="_Hlk101810318"/>
      <w:r w:rsidRPr="00356299">
        <w:rPr>
          <w:sz w:val="24"/>
          <w:szCs w:val="24"/>
        </w:rPr>
        <w:t xml:space="preserve">A contract must be </w:t>
      </w:r>
      <w:r w:rsidR="006E5D7F" w:rsidRPr="00356299">
        <w:rPr>
          <w:sz w:val="24"/>
          <w:szCs w:val="24"/>
        </w:rPr>
        <w:t xml:space="preserve">fully </w:t>
      </w:r>
      <w:proofErr w:type="gramStart"/>
      <w:r w:rsidR="006E5D7F" w:rsidRPr="00356299">
        <w:rPr>
          <w:sz w:val="24"/>
          <w:szCs w:val="24"/>
        </w:rPr>
        <w:t>executed</w:t>
      </w:r>
      <w:proofErr w:type="gramEnd"/>
      <w:r w:rsidRPr="00356299">
        <w:rPr>
          <w:sz w:val="24"/>
          <w:szCs w:val="24"/>
        </w:rPr>
        <w:t xml:space="preserve"> by</w:t>
      </w:r>
      <w:r w:rsidR="00121E47" w:rsidRPr="00356299">
        <w:rPr>
          <w:sz w:val="24"/>
          <w:szCs w:val="24"/>
        </w:rPr>
        <w:t xml:space="preserve"> the </w:t>
      </w:r>
      <w:r w:rsidR="00336FD1" w:rsidRPr="00356299">
        <w:rPr>
          <w:sz w:val="24"/>
          <w:szCs w:val="24"/>
        </w:rPr>
        <w:t xml:space="preserve">recommended </w:t>
      </w:r>
      <w:r w:rsidR="00121E47" w:rsidRPr="00356299">
        <w:rPr>
          <w:sz w:val="24"/>
          <w:szCs w:val="24"/>
        </w:rPr>
        <w:t xml:space="preserve">awardee </w:t>
      </w:r>
      <w:r w:rsidR="001A1517" w:rsidRPr="00356299">
        <w:rPr>
          <w:sz w:val="24"/>
          <w:szCs w:val="24"/>
        </w:rPr>
        <w:t xml:space="preserve">and the County </w:t>
      </w:r>
      <w:r w:rsidR="00121E47" w:rsidRPr="00356299">
        <w:rPr>
          <w:sz w:val="24"/>
          <w:szCs w:val="24"/>
        </w:rPr>
        <w:t xml:space="preserve">prior to </w:t>
      </w:r>
      <w:r w:rsidR="006E5D7F" w:rsidRPr="00356299">
        <w:rPr>
          <w:sz w:val="24"/>
          <w:szCs w:val="24"/>
        </w:rPr>
        <w:t xml:space="preserve">any </w:t>
      </w:r>
      <w:r w:rsidR="00AF533D" w:rsidRPr="00356299">
        <w:rPr>
          <w:sz w:val="24"/>
          <w:szCs w:val="24"/>
        </w:rPr>
        <w:t xml:space="preserve">services and goods being provided or </w:t>
      </w:r>
      <w:r w:rsidR="006E5D7F" w:rsidRPr="00356299">
        <w:rPr>
          <w:sz w:val="24"/>
          <w:szCs w:val="24"/>
        </w:rPr>
        <w:t>work being performed.</w:t>
      </w:r>
      <w:bookmarkEnd w:id="78"/>
    </w:p>
    <w:p w14:paraId="6AF19E40" w14:textId="4CC10876" w:rsidR="00983DAC" w:rsidRDefault="00AF533D" w:rsidP="00D91454">
      <w:pPr>
        <w:pStyle w:val="Itema"/>
        <w:numPr>
          <w:ilvl w:val="3"/>
          <w:numId w:val="16"/>
        </w:numPr>
        <w:tabs>
          <w:tab w:val="clear" w:pos="2160"/>
        </w:tabs>
        <w:rPr>
          <w:sz w:val="24"/>
          <w:szCs w:val="24"/>
        </w:rPr>
      </w:pPr>
      <w:bookmarkStart w:id="79" w:name="_Hlk101810402"/>
      <w:r w:rsidRPr="00356299">
        <w:rPr>
          <w:sz w:val="24"/>
          <w:szCs w:val="24"/>
        </w:rPr>
        <w:t>The County use</w:t>
      </w:r>
      <w:r w:rsidR="002C70A2">
        <w:rPr>
          <w:sz w:val="24"/>
          <w:szCs w:val="24"/>
        </w:rPr>
        <w:t>s</w:t>
      </w:r>
      <w:r w:rsidRPr="00356299">
        <w:rPr>
          <w:sz w:val="24"/>
          <w:szCs w:val="24"/>
        </w:rPr>
        <w:t xml:space="preserve"> its </w:t>
      </w:r>
      <w:r w:rsidR="00884637" w:rsidRPr="00356299">
        <w:rPr>
          <w:sz w:val="24"/>
          <w:szCs w:val="24"/>
        </w:rPr>
        <w:t xml:space="preserve">Standard </w:t>
      </w:r>
      <w:r w:rsidR="00192BEC" w:rsidRPr="00356299">
        <w:rPr>
          <w:sz w:val="24"/>
          <w:szCs w:val="24"/>
        </w:rPr>
        <w:t xml:space="preserve">Services </w:t>
      </w:r>
      <w:r w:rsidR="00884637" w:rsidRPr="00356299">
        <w:rPr>
          <w:sz w:val="24"/>
          <w:szCs w:val="24"/>
        </w:rPr>
        <w:t>Agreement terms and conditions</w:t>
      </w:r>
      <w:r w:rsidRPr="00356299">
        <w:rPr>
          <w:sz w:val="24"/>
          <w:szCs w:val="24"/>
        </w:rPr>
        <w:t xml:space="preserve"> for purchases and services</w:t>
      </w:r>
      <w:r w:rsidR="002C70A2">
        <w:rPr>
          <w:sz w:val="24"/>
          <w:szCs w:val="24"/>
        </w:rPr>
        <w:t>. A</w:t>
      </w:r>
      <w:r w:rsidRPr="00356299">
        <w:rPr>
          <w:sz w:val="24"/>
          <w:szCs w:val="24"/>
        </w:rPr>
        <w:t xml:space="preserve">ny terms that are not acceptable to a </w:t>
      </w:r>
      <w:r w:rsidR="00B8143A">
        <w:rPr>
          <w:sz w:val="24"/>
          <w:szCs w:val="24"/>
        </w:rPr>
        <w:t>B</w:t>
      </w:r>
      <w:r w:rsidR="00B8143A" w:rsidRPr="00356299">
        <w:rPr>
          <w:sz w:val="24"/>
          <w:szCs w:val="24"/>
        </w:rPr>
        <w:t xml:space="preserve">idder </w:t>
      </w:r>
      <w:r w:rsidRPr="00356299">
        <w:rPr>
          <w:sz w:val="24"/>
          <w:szCs w:val="24"/>
        </w:rPr>
        <w:t xml:space="preserve">must be identified on the </w:t>
      </w:r>
      <w:hyperlink w:anchor="ExceptionsClarifications" w:history="1">
        <w:r w:rsidRPr="003C527A">
          <w:rPr>
            <w:rStyle w:val="Hyperlink"/>
            <w:sz w:val="24"/>
            <w:szCs w:val="24"/>
          </w:rPr>
          <w:t>Exception</w:t>
        </w:r>
        <w:r w:rsidR="00752588" w:rsidRPr="003C527A">
          <w:rPr>
            <w:rStyle w:val="Hyperlink"/>
            <w:sz w:val="24"/>
            <w:szCs w:val="24"/>
          </w:rPr>
          <w:t>s</w:t>
        </w:r>
        <w:r w:rsidRPr="003C527A">
          <w:rPr>
            <w:rStyle w:val="Hyperlink"/>
            <w:sz w:val="24"/>
            <w:szCs w:val="24"/>
          </w:rPr>
          <w:t xml:space="preserve"> and Clarification</w:t>
        </w:r>
        <w:r w:rsidR="00752588" w:rsidRPr="003C527A">
          <w:rPr>
            <w:rStyle w:val="Hyperlink"/>
            <w:sz w:val="24"/>
            <w:szCs w:val="24"/>
          </w:rPr>
          <w:t>s</w:t>
        </w:r>
      </w:hyperlink>
      <w:r w:rsidR="00752588">
        <w:rPr>
          <w:sz w:val="24"/>
          <w:szCs w:val="24"/>
        </w:rPr>
        <w:t xml:space="preserve"> form</w:t>
      </w:r>
      <w:r w:rsidRPr="00356299">
        <w:rPr>
          <w:sz w:val="24"/>
          <w:szCs w:val="24"/>
        </w:rPr>
        <w:t xml:space="preserve"> in </w:t>
      </w:r>
      <w:proofErr w:type="gramStart"/>
      <w:r w:rsidRPr="00356299">
        <w:rPr>
          <w:sz w:val="24"/>
          <w:szCs w:val="24"/>
        </w:rPr>
        <w:t>the Exhibit</w:t>
      </w:r>
      <w:proofErr w:type="gramEnd"/>
      <w:r w:rsidRPr="00356299">
        <w:rPr>
          <w:sz w:val="24"/>
          <w:szCs w:val="24"/>
        </w:rPr>
        <w:t xml:space="preserve"> </w:t>
      </w:r>
      <w:r w:rsidRPr="00356299">
        <w:rPr>
          <w:sz w:val="24"/>
          <w:szCs w:val="24"/>
        </w:rPr>
        <w:lastRenderedPageBreak/>
        <w:t xml:space="preserve">A </w:t>
      </w:r>
      <w:r w:rsidR="00F90823" w:rsidRPr="00356299">
        <w:rPr>
          <w:sz w:val="24"/>
          <w:szCs w:val="24"/>
        </w:rPr>
        <w:t>- Bid R</w:t>
      </w:r>
      <w:r w:rsidRPr="00356299">
        <w:rPr>
          <w:sz w:val="24"/>
          <w:szCs w:val="24"/>
        </w:rPr>
        <w:t xml:space="preserve">esponse </w:t>
      </w:r>
      <w:r w:rsidR="00F90823" w:rsidRPr="00356299">
        <w:rPr>
          <w:sz w:val="24"/>
          <w:szCs w:val="24"/>
        </w:rPr>
        <w:t>P</w:t>
      </w:r>
      <w:r w:rsidRPr="00356299">
        <w:rPr>
          <w:sz w:val="24"/>
          <w:szCs w:val="24"/>
        </w:rPr>
        <w:t xml:space="preserve">acket.  </w:t>
      </w:r>
      <w:r w:rsidR="00502F47" w:rsidRPr="00356299">
        <w:rPr>
          <w:sz w:val="24"/>
          <w:szCs w:val="24"/>
        </w:rPr>
        <w:t>Bidder</w:t>
      </w:r>
      <w:r w:rsidR="00884637" w:rsidRPr="00356299">
        <w:rPr>
          <w:sz w:val="24"/>
          <w:szCs w:val="24"/>
        </w:rPr>
        <w:t xml:space="preserve"> may access a copy of the Standard Services Agreement template at:</w:t>
      </w:r>
      <w:bookmarkEnd w:id="79"/>
    </w:p>
    <w:p w14:paraId="5250E177" w14:textId="77777777" w:rsidR="007D110E" w:rsidRPr="00983DAC" w:rsidRDefault="008C1E1E" w:rsidP="00983DAC">
      <w:pPr>
        <w:pStyle w:val="Itema"/>
        <w:numPr>
          <w:ilvl w:val="0"/>
          <w:numId w:val="0"/>
        </w:numPr>
        <w:ind w:left="2880"/>
        <w:rPr>
          <w:sz w:val="24"/>
          <w:szCs w:val="24"/>
        </w:rPr>
      </w:pPr>
      <w:hyperlink r:id="rId43" w:history="1">
        <w:r w:rsidRPr="00983DAC">
          <w:rPr>
            <w:rStyle w:val="Hyperlink"/>
            <w:b/>
            <w:sz w:val="24"/>
            <w:szCs w:val="24"/>
          </w:rPr>
          <w:t>Alameda County Standard Services Agreement Template</w:t>
        </w:r>
      </w:hyperlink>
      <w:r w:rsidR="00983DAC">
        <w:rPr>
          <w:b/>
          <w:sz w:val="24"/>
          <w:szCs w:val="24"/>
        </w:rPr>
        <w:t xml:space="preserve"> </w:t>
      </w:r>
      <w:r w:rsidR="007D110E" w:rsidRPr="00983DAC">
        <w:rPr>
          <w:sz w:val="18"/>
          <w:szCs w:val="18"/>
        </w:rPr>
        <w:t>[</w:t>
      </w:r>
      <w:hyperlink r:id="rId44" w:history="1">
        <w:r w:rsidR="007D110E" w:rsidRPr="00983DAC">
          <w:rPr>
            <w:rStyle w:val="Hyperlink"/>
            <w:sz w:val="18"/>
            <w:szCs w:val="18"/>
          </w:rPr>
          <w:t>https://acgovt.sharepoint.com/:w:/s/GSADigitalLibrary/EeGBnUyJSMFBoXqtvbj7ly0BqycT5J83NKyIV19tLO6-yA?e=YwGjFP</w:t>
        </w:r>
      </w:hyperlink>
      <w:r w:rsidR="007D110E" w:rsidRPr="00983DAC">
        <w:rPr>
          <w:sz w:val="18"/>
          <w:szCs w:val="18"/>
        </w:rPr>
        <w:t>]</w:t>
      </w:r>
    </w:p>
    <w:p w14:paraId="03E67D28" w14:textId="5DF63F98" w:rsidR="00F9006C" w:rsidRPr="00A85450" w:rsidRDefault="00884637" w:rsidP="000D20CE">
      <w:pPr>
        <w:spacing w:after="240"/>
        <w:ind w:left="2880"/>
        <w:rPr>
          <w:rFonts w:ascii="Calibri" w:hAnsi="Calibri" w:cs="Calibri"/>
        </w:rPr>
      </w:pPr>
      <w:bookmarkStart w:id="80" w:name="_Hlk101810473"/>
      <w:r w:rsidRPr="00356299">
        <w:rPr>
          <w:rFonts w:ascii="Calibri" w:hAnsi="Calibri" w:cs="Calibri"/>
          <w:sz w:val="24"/>
          <w:szCs w:val="24"/>
        </w:rPr>
        <w:t xml:space="preserve">The template contains </w:t>
      </w:r>
      <w:r w:rsidR="002C70A2">
        <w:rPr>
          <w:rFonts w:ascii="Calibri" w:hAnsi="Calibri" w:cs="Calibri"/>
          <w:sz w:val="24"/>
          <w:szCs w:val="24"/>
        </w:rPr>
        <w:t>minimal standard language and specific contract terms, including the scope of services that</w:t>
      </w:r>
      <w:r w:rsidR="00AF533D" w:rsidRPr="00356299">
        <w:rPr>
          <w:rFonts w:ascii="Calibri" w:hAnsi="Calibri" w:cs="Calibri"/>
          <w:sz w:val="24"/>
          <w:szCs w:val="24"/>
        </w:rPr>
        <w:t xml:space="preserve"> may be drafted and negotiated based on this </w:t>
      </w:r>
      <w:r w:rsidR="000D20CE" w:rsidRPr="00356299">
        <w:rPr>
          <w:rFonts w:ascii="Calibri" w:hAnsi="Calibri" w:cs="Calibri"/>
          <w:sz w:val="24"/>
          <w:szCs w:val="24"/>
        </w:rPr>
        <w:t>RFQ</w:t>
      </w:r>
      <w:r w:rsidR="00AF533D" w:rsidRPr="00356299">
        <w:rPr>
          <w:rFonts w:ascii="Calibri" w:hAnsi="Calibri" w:cs="Calibri"/>
          <w:sz w:val="24"/>
          <w:szCs w:val="24"/>
        </w:rPr>
        <w:t xml:space="preserve"> and the bid </w:t>
      </w:r>
      <w:r w:rsidR="00752588" w:rsidRPr="00DA18F7">
        <w:rPr>
          <w:rFonts w:ascii="Calibri" w:hAnsi="Calibri" w:cs="Calibri"/>
          <w:sz w:val="24"/>
          <w:szCs w:val="24"/>
        </w:rPr>
        <w:t>response</w:t>
      </w:r>
      <w:r w:rsidR="00B8143A" w:rsidRPr="00DA18F7">
        <w:rPr>
          <w:rFonts w:ascii="Calibri" w:hAnsi="Calibri" w:cs="Calibri"/>
          <w:sz w:val="24"/>
          <w:szCs w:val="24"/>
        </w:rPr>
        <w:t>(s)</w:t>
      </w:r>
      <w:r w:rsidRPr="00DA18F7">
        <w:rPr>
          <w:rFonts w:ascii="Calibri" w:hAnsi="Calibri" w:cs="Calibri"/>
          <w:sz w:val="24"/>
          <w:szCs w:val="24"/>
        </w:rPr>
        <w:t>.</w:t>
      </w:r>
    </w:p>
    <w:p w14:paraId="3C5C22BA" w14:textId="77777777" w:rsidR="00F9006C" w:rsidRPr="00356299" w:rsidRDefault="00F9006C" w:rsidP="00D91454">
      <w:pPr>
        <w:pStyle w:val="Itema"/>
        <w:numPr>
          <w:ilvl w:val="3"/>
          <w:numId w:val="17"/>
        </w:numPr>
        <w:rPr>
          <w:sz w:val="24"/>
          <w:szCs w:val="24"/>
        </w:rPr>
      </w:pPr>
      <w:r w:rsidRPr="00356299">
        <w:rPr>
          <w:sz w:val="24"/>
          <w:szCs w:val="24"/>
        </w:rPr>
        <w:t xml:space="preserve">The </w:t>
      </w:r>
      <w:r w:rsidR="000D20CE" w:rsidRPr="00356299">
        <w:rPr>
          <w:sz w:val="24"/>
          <w:szCs w:val="24"/>
        </w:rPr>
        <w:t xml:space="preserve">RFQ </w:t>
      </w:r>
      <w:r w:rsidRPr="00356299">
        <w:rPr>
          <w:sz w:val="24"/>
          <w:szCs w:val="24"/>
        </w:rPr>
        <w:t xml:space="preserve">specifications, terms, </w:t>
      </w:r>
      <w:r w:rsidR="00003041" w:rsidRPr="00356299">
        <w:rPr>
          <w:sz w:val="24"/>
          <w:szCs w:val="24"/>
        </w:rPr>
        <w:t>conditions,</w:t>
      </w:r>
      <w:r w:rsidRPr="00356299">
        <w:rPr>
          <w:sz w:val="24"/>
          <w:szCs w:val="24"/>
        </w:rPr>
        <w:t xml:space="preserve"> Exhibits, </w:t>
      </w:r>
      <w:r w:rsidR="000D20CE" w:rsidRPr="00356299">
        <w:rPr>
          <w:sz w:val="24"/>
          <w:szCs w:val="24"/>
        </w:rPr>
        <w:t xml:space="preserve">RFQ </w:t>
      </w:r>
      <w:r w:rsidRPr="00356299">
        <w:rPr>
          <w:sz w:val="24"/>
          <w:szCs w:val="24"/>
        </w:rPr>
        <w:t>Addenda</w:t>
      </w:r>
      <w:r w:rsidR="002C70A2">
        <w:rPr>
          <w:sz w:val="24"/>
          <w:szCs w:val="24"/>
        </w:rPr>
        <w:t>,</w:t>
      </w:r>
      <w:r w:rsidRPr="00356299">
        <w:rPr>
          <w:sz w:val="24"/>
          <w:szCs w:val="24"/>
        </w:rPr>
        <w:t xml:space="preserve"> and </w:t>
      </w:r>
      <w:r w:rsidR="00502F47" w:rsidRPr="00356299">
        <w:rPr>
          <w:sz w:val="24"/>
          <w:szCs w:val="24"/>
        </w:rPr>
        <w:t>Bidder</w:t>
      </w:r>
      <w:r w:rsidR="002C70A2">
        <w:rPr>
          <w:sz w:val="24"/>
          <w:szCs w:val="24"/>
        </w:rPr>
        <w:t>'</w:t>
      </w:r>
      <w:r w:rsidRPr="00356299">
        <w:rPr>
          <w:sz w:val="24"/>
          <w:szCs w:val="24"/>
        </w:rPr>
        <w:t xml:space="preserve">s </w:t>
      </w:r>
      <w:r w:rsidR="00752588">
        <w:rPr>
          <w:sz w:val="24"/>
          <w:szCs w:val="24"/>
        </w:rPr>
        <w:t>response</w:t>
      </w:r>
      <w:r w:rsidR="00752588" w:rsidRPr="00356299">
        <w:rPr>
          <w:sz w:val="24"/>
          <w:szCs w:val="24"/>
        </w:rPr>
        <w:t xml:space="preserve"> </w:t>
      </w:r>
      <w:r w:rsidRPr="00356299">
        <w:rPr>
          <w:sz w:val="24"/>
          <w:szCs w:val="24"/>
        </w:rPr>
        <w:t xml:space="preserve">may be incorporated into and made a part of any contract that may be awarded </w:t>
      </w:r>
      <w:proofErr w:type="gramStart"/>
      <w:r w:rsidRPr="00356299">
        <w:rPr>
          <w:sz w:val="24"/>
          <w:szCs w:val="24"/>
        </w:rPr>
        <w:t>as a result of</w:t>
      </w:r>
      <w:proofErr w:type="gramEnd"/>
      <w:r w:rsidRPr="00356299">
        <w:rPr>
          <w:sz w:val="24"/>
          <w:szCs w:val="24"/>
        </w:rPr>
        <w:t xml:space="preserve"> this </w:t>
      </w:r>
      <w:r w:rsidR="000D20CE" w:rsidRPr="00356299">
        <w:rPr>
          <w:sz w:val="24"/>
          <w:szCs w:val="24"/>
        </w:rPr>
        <w:t>RFQ</w:t>
      </w:r>
      <w:r w:rsidRPr="00356299">
        <w:rPr>
          <w:sz w:val="24"/>
          <w:szCs w:val="24"/>
        </w:rPr>
        <w:t>.</w:t>
      </w:r>
      <w:bookmarkEnd w:id="80"/>
    </w:p>
    <w:p w14:paraId="35AD0014" w14:textId="77777777" w:rsidR="00F9006C" w:rsidRPr="00356299" w:rsidRDefault="00F9006C" w:rsidP="000352A4">
      <w:pPr>
        <w:pStyle w:val="Heading2"/>
        <w:rPr>
          <w:sz w:val="24"/>
          <w:szCs w:val="24"/>
        </w:rPr>
      </w:pPr>
      <w:bookmarkStart w:id="81" w:name="_Toc339364459"/>
      <w:bookmarkStart w:id="82" w:name="_Toc339364720"/>
      <w:bookmarkStart w:id="83" w:name="_Toc193458493"/>
      <w:r w:rsidRPr="00356299">
        <w:rPr>
          <w:sz w:val="24"/>
          <w:szCs w:val="24"/>
        </w:rPr>
        <w:t>METHOD OF ORDERING</w:t>
      </w:r>
      <w:bookmarkEnd w:id="81"/>
      <w:bookmarkEnd w:id="82"/>
      <w:bookmarkEnd w:id="83"/>
    </w:p>
    <w:p w14:paraId="48E8D62F" w14:textId="42B48D03" w:rsidR="00B8143A" w:rsidRPr="00F17CC5" w:rsidRDefault="00FF3EAD" w:rsidP="007169D1">
      <w:pPr>
        <w:pStyle w:val="Item1"/>
        <w:tabs>
          <w:tab w:val="clear" w:pos="1440"/>
        </w:tabs>
        <w:rPr>
          <w:sz w:val="24"/>
          <w:szCs w:val="18"/>
        </w:rPr>
      </w:pPr>
      <w:r w:rsidRPr="00A46854">
        <w:rPr>
          <w:sz w:val="24"/>
          <w:szCs w:val="18"/>
        </w:rPr>
        <w:t xml:space="preserve">A written Purchase Order (PO) will be issued after an executed contract and </w:t>
      </w:r>
      <w:r w:rsidR="00D6634A" w:rsidRPr="00A46854">
        <w:rPr>
          <w:sz w:val="24"/>
          <w:szCs w:val="18"/>
        </w:rPr>
        <w:t>Purchasing Agent</w:t>
      </w:r>
      <w:r w:rsidRPr="00A46854">
        <w:rPr>
          <w:sz w:val="24"/>
          <w:szCs w:val="18"/>
        </w:rPr>
        <w:t xml:space="preserve"> approval</w:t>
      </w:r>
      <w:r w:rsidRPr="00F17CC5">
        <w:rPr>
          <w:sz w:val="24"/>
          <w:szCs w:val="18"/>
        </w:rPr>
        <w:t xml:space="preserve">. If there is any conflict in terms of any PO and the executed contract, the contract will </w:t>
      </w:r>
      <w:proofErr w:type="gramStart"/>
      <w:r w:rsidRPr="00F17CC5">
        <w:rPr>
          <w:sz w:val="24"/>
          <w:szCs w:val="18"/>
        </w:rPr>
        <w:t>control</w:t>
      </w:r>
      <w:proofErr w:type="gramEnd"/>
      <w:r w:rsidR="003F3581">
        <w:rPr>
          <w:sz w:val="24"/>
          <w:szCs w:val="18"/>
        </w:rPr>
        <w:t>, even if a PO is issued later</w:t>
      </w:r>
      <w:r w:rsidRPr="00F17CC5">
        <w:rPr>
          <w:sz w:val="24"/>
          <w:szCs w:val="18"/>
        </w:rPr>
        <w:t>.  Payment cannot be made to any Contractor until a PO is issued.</w:t>
      </w:r>
    </w:p>
    <w:p w14:paraId="276D9787" w14:textId="506187E2" w:rsidR="00FF3EAD" w:rsidRPr="00266DFB" w:rsidRDefault="00FF3EAD" w:rsidP="00FF3EAD">
      <w:pPr>
        <w:pStyle w:val="Item1"/>
        <w:rPr>
          <w:sz w:val="24"/>
        </w:rPr>
      </w:pPr>
      <w:r w:rsidRPr="00266DFB">
        <w:rPr>
          <w:sz w:val="24"/>
        </w:rPr>
        <w:t xml:space="preserve">POs and payments for goods and/or services will be issued only in the name of </w:t>
      </w:r>
      <w:r w:rsidR="002C70A2">
        <w:rPr>
          <w:sz w:val="24"/>
        </w:rPr>
        <w:t xml:space="preserve">the </w:t>
      </w:r>
      <w:r w:rsidRPr="00266DFB">
        <w:rPr>
          <w:sz w:val="24"/>
        </w:rPr>
        <w:t>Contractor, as identified on the contract.</w:t>
      </w:r>
    </w:p>
    <w:p w14:paraId="325AD057" w14:textId="77777777" w:rsidR="00FF3EAD" w:rsidRPr="00356299" w:rsidRDefault="002C70A2" w:rsidP="00FF3EAD">
      <w:pPr>
        <w:pStyle w:val="Item1"/>
        <w:rPr>
          <w:sz w:val="24"/>
          <w:szCs w:val="24"/>
        </w:rPr>
      </w:pPr>
      <w:r>
        <w:rPr>
          <w:sz w:val="24"/>
          <w:szCs w:val="24"/>
        </w:rPr>
        <w:t>The C</w:t>
      </w:r>
      <w:r w:rsidR="00FF3EAD" w:rsidRPr="00356299">
        <w:rPr>
          <w:sz w:val="24"/>
          <w:szCs w:val="24"/>
        </w:rPr>
        <w:t xml:space="preserve">ontractor </w:t>
      </w:r>
      <w:r w:rsidR="00025680">
        <w:rPr>
          <w:sz w:val="24"/>
          <w:szCs w:val="24"/>
        </w:rPr>
        <w:t>must</w:t>
      </w:r>
      <w:r w:rsidR="00FF3EAD" w:rsidRPr="00356299">
        <w:rPr>
          <w:sz w:val="24"/>
          <w:szCs w:val="24"/>
        </w:rPr>
        <w:t xml:space="preserve"> adapt to changes to the method of ordering procedures as required by the County during the term of the contract.</w:t>
      </w:r>
    </w:p>
    <w:p w14:paraId="60F75938" w14:textId="31C925F7" w:rsidR="00FF3EAD" w:rsidRPr="00FF3EAD" w:rsidRDefault="00FF3EAD" w:rsidP="00FF3EAD">
      <w:pPr>
        <w:pStyle w:val="Item1"/>
      </w:pPr>
      <w:r>
        <w:rPr>
          <w:sz w:val="24"/>
        </w:rPr>
        <w:t>Any c</w:t>
      </w:r>
      <w:r w:rsidRPr="00266DFB">
        <w:rPr>
          <w:sz w:val="24"/>
        </w:rPr>
        <w:t xml:space="preserve">hange orders </w:t>
      </w:r>
      <w:r w:rsidR="00025680">
        <w:rPr>
          <w:sz w:val="24"/>
        </w:rPr>
        <w:t>must</w:t>
      </w:r>
      <w:r w:rsidRPr="00266DFB">
        <w:rPr>
          <w:sz w:val="24"/>
        </w:rPr>
        <w:t xml:space="preserve"> be agreed upon in writing by Contractor and County and issued as needed by County.</w:t>
      </w:r>
    </w:p>
    <w:p w14:paraId="0C269B5A" w14:textId="2F7FE7CE" w:rsidR="00F9006C" w:rsidRPr="00A85450" w:rsidRDefault="00F9006C" w:rsidP="000352A4">
      <w:pPr>
        <w:pStyle w:val="Item1"/>
      </w:pPr>
      <w:r w:rsidRPr="00356299">
        <w:rPr>
          <w:sz w:val="24"/>
          <w:szCs w:val="24"/>
        </w:rPr>
        <w:t xml:space="preserve">Written </w:t>
      </w:r>
      <w:r w:rsidR="00D16433" w:rsidRPr="00356299">
        <w:rPr>
          <w:sz w:val="24"/>
          <w:szCs w:val="24"/>
        </w:rPr>
        <w:t>PO</w:t>
      </w:r>
      <w:r w:rsidRPr="00356299">
        <w:rPr>
          <w:sz w:val="24"/>
          <w:szCs w:val="24"/>
        </w:rPr>
        <w:t xml:space="preserve"> will be issued upon approval of written itemized quotations received from the Contractor.</w:t>
      </w:r>
    </w:p>
    <w:p w14:paraId="09D3E5DD" w14:textId="77777777" w:rsidR="002C2B73" w:rsidRPr="00356299" w:rsidRDefault="00755271" w:rsidP="000352A4">
      <w:pPr>
        <w:pStyle w:val="Heading2"/>
        <w:rPr>
          <w:sz w:val="24"/>
          <w:szCs w:val="24"/>
        </w:rPr>
      </w:pPr>
      <w:bookmarkStart w:id="84" w:name="_Toc193458494"/>
      <w:bookmarkStart w:id="85" w:name="_Toc339364460"/>
      <w:bookmarkStart w:id="86" w:name="_Toc339364721"/>
      <w:r w:rsidRPr="00356299">
        <w:rPr>
          <w:sz w:val="24"/>
          <w:szCs w:val="24"/>
        </w:rPr>
        <w:t>WARRANTY</w:t>
      </w:r>
      <w:bookmarkEnd w:id="84"/>
      <w:r w:rsidRPr="00356299">
        <w:rPr>
          <w:sz w:val="24"/>
          <w:szCs w:val="24"/>
        </w:rPr>
        <w:t xml:space="preserve"> </w:t>
      </w:r>
    </w:p>
    <w:p w14:paraId="48E6144A" w14:textId="39601AA3" w:rsidR="00755271" w:rsidRPr="00F17CC5" w:rsidRDefault="00502F47" w:rsidP="007169D1">
      <w:pPr>
        <w:pStyle w:val="Item1"/>
        <w:tabs>
          <w:tab w:val="clear" w:pos="1440"/>
        </w:tabs>
        <w:rPr>
          <w:sz w:val="24"/>
          <w:szCs w:val="18"/>
        </w:rPr>
      </w:pPr>
      <w:bookmarkStart w:id="87" w:name="_Hlk101811161"/>
      <w:bookmarkEnd w:id="85"/>
      <w:bookmarkEnd w:id="86"/>
      <w:r w:rsidRPr="00F17CC5">
        <w:rPr>
          <w:sz w:val="24"/>
          <w:szCs w:val="18"/>
        </w:rPr>
        <w:t>Bidder</w:t>
      </w:r>
      <w:r w:rsidR="00755271" w:rsidRPr="00F17CC5">
        <w:rPr>
          <w:sz w:val="24"/>
          <w:szCs w:val="18"/>
        </w:rPr>
        <w:t xml:space="preserve"> expressly warrants that all goods and</w:t>
      </w:r>
      <w:r w:rsidR="00D16433" w:rsidRPr="00F17CC5">
        <w:rPr>
          <w:sz w:val="24"/>
          <w:szCs w:val="18"/>
        </w:rPr>
        <w:t>/or</w:t>
      </w:r>
      <w:r w:rsidR="00755271" w:rsidRPr="00F17CC5">
        <w:rPr>
          <w:sz w:val="24"/>
          <w:szCs w:val="18"/>
        </w:rPr>
        <w:t xml:space="preserve"> services to be furnished pursuant to any contract awarded arising from the </w:t>
      </w:r>
      <w:r w:rsidR="00752588">
        <w:rPr>
          <w:sz w:val="24"/>
          <w:szCs w:val="18"/>
        </w:rPr>
        <w:t>response</w:t>
      </w:r>
      <w:r w:rsidR="00752588" w:rsidRPr="00F17CC5">
        <w:rPr>
          <w:sz w:val="24"/>
          <w:szCs w:val="18"/>
        </w:rPr>
        <w:t xml:space="preserve"> </w:t>
      </w:r>
      <w:r w:rsidR="00755271" w:rsidRPr="00F17CC5">
        <w:rPr>
          <w:sz w:val="24"/>
          <w:szCs w:val="18"/>
        </w:rPr>
        <w:t>will conform to the descriptions and specifications contained herein</w:t>
      </w:r>
      <w:r w:rsidR="00AF533D" w:rsidRPr="00F17CC5">
        <w:rPr>
          <w:sz w:val="24"/>
          <w:szCs w:val="18"/>
        </w:rPr>
        <w:t xml:space="preserve">, in the submitted </w:t>
      </w:r>
      <w:r w:rsidR="00752588">
        <w:rPr>
          <w:sz w:val="24"/>
          <w:szCs w:val="18"/>
        </w:rPr>
        <w:t>response</w:t>
      </w:r>
      <w:r w:rsidR="002C70A2">
        <w:rPr>
          <w:sz w:val="24"/>
          <w:szCs w:val="18"/>
        </w:rPr>
        <w:t>,</w:t>
      </w:r>
      <w:r w:rsidR="00755271" w:rsidRPr="00F17CC5">
        <w:rPr>
          <w:sz w:val="24"/>
          <w:szCs w:val="18"/>
        </w:rPr>
        <w:t xml:space="preserve"> and in supplier catalogs, product brochures</w:t>
      </w:r>
      <w:r w:rsidR="002C70A2">
        <w:rPr>
          <w:sz w:val="24"/>
          <w:szCs w:val="18"/>
        </w:rPr>
        <w:t>,</w:t>
      </w:r>
      <w:r w:rsidR="00755271" w:rsidRPr="00F17CC5">
        <w:rPr>
          <w:sz w:val="24"/>
          <w:szCs w:val="18"/>
        </w:rPr>
        <w:t xml:space="preserve"> and other representations, depictions or models, and will be free from defects, of merchantable quality, good material</w:t>
      </w:r>
      <w:r w:rsidR="002C70A2">
        <w:rPr>
          <w:sz w:val="24"/>
          <w:szCs w:val="18"/>
        </w:rPr>
        <w:t>,</w:t>
      </w:r>
      <w:r w:rsidR="00755271" w:rsidRPr="00F17CC5">
        <w:rPr>
          <w:sz w:val="24"/>
          <w:szCs w:val="18"/>
        </w:rPr>
        <w:t xml:space="preserve"> and workmanship.  </w:t>
      </w:r>
      <w:r w:rsidRPr="00F17CC5">
        <w:rPr>
          <w:sz w:val="24"/>
          <w:szCs w:val="18"/>
        </w:rPr>
        <w:t>Bidder</w:t>
      </w:r>
      <w:r w:rsidR="00755271" w:rsidRPr="00F17CC5">
        <w:rPr>
          <w:sz w:val="24"/>
          <w:szCs w:val="18"/>
        </w:rPr>
        <w:t xml:space="preserve"> expressly warrants that all </w:t>
      </w:r>
      <w:r w:rsidR="00D16433" w:rsidRPr="00F17CC5">
        <w:rPr>
          <w:sz w:val="24"/>
          <w:szCs w:val="18"/>
        </w:rPr>
        <w:t xml:space="preserve">goods and/or services </w:t>
      </w:r>
      <w:r w:rsidR="00755271" w:rsidRPr="00F17CC5">
        <w:rPr>
          <w:sz w:val="24"/>
          <w:szCs w:val="18"/>
        </w:rPr>
        <w:t xml:space="preserve">to be furnished pursuant to such </w:t>
      </w:r>
      <w:proofErr w:type="gramStart"/>
      <w:r w:rsidR="00755271" w:rsidRPr="00F17CC5">
        <w:rPr>
          <w:sz w:val="24"/>
          <w:szCs w:val="18"/>
        </w:rPr>
        <w:t>award</w:t>
      </w:r>
      <w:proofErr w:type="gramEnd"/>
      <w:r w:rsidR="00755271" w:rsidRPr="00F17CC5">
        <w:rPr>
          <w:sz w:val="24"/>
          <w:szCs w:val="18"/>
        </w:rPr>
        <w:t xml:space="preserve"> will be fit and sufficient for the purpose(s) intended.  This warranty </w:t>
      </w:r>
      <w:r w:rsidR="001C4D3F">
        <w:rPr>
          <w:sz w:val="24"/>
          <w:szCs w:val="18"/>
        </w:rPr>
        <w:t>must</w:t>
      </w:r>
      <w:r w:rsidR="00755271" w:rsidRPr="00F17CC5">
        <w:rPr>
          <w:sz w:val="24"/>
          <w:szCs w:val="18"/>
        </w:rPr>
        <w:t xml:space="preserve"> survive any inspections, delivery, acceptance</w:t>
      </w:r>
      <w:r w:rsidR="002C70A2">
        <w:rPr>
          <w:sz w:val="24"/>
          <w:szCs w:val="18"/>
        </w:rPr>
        <w:t>,</w:t>
      </w:r>
      <w:r w:rsidR="00755271" w:rsidRPr="00F17CC5">
        <w:rPr>
          <w:sz w:val="24"/>
          <w:szCs w:val="18"/>
        </w:rPr>
        <w:t xml:space="preserve"> or payment by the County.  </w:t>
      </w:r>
      <w:r w:rsidRPr="00F17CC5">
        <w:rPr>
          <w:sz w:val="24"/>
          <w:szCs w:val="18"/>
        </w:rPr>
        <w:t>Bidder</w:t>
      </w:r>
      <w:r w:rsidR="00755271" w:rsidRPr="00F17CC5">
        <w:rPr>
          <w:sz w:val="24"/>
          <w:szCs w:val="18"/>
        </w:rPr>
        <w:t xml:space="preserve"> warrants that all </w:t>
      </w:r>
      <w:r w:rsidR="00D16433" w:rsidRPr="00F17CC5">
        <w:rPr>
          <w:sz w:val="24"/>
          <w:szCs w:val="18"/>
        </w:rPr>
        <w:t xml:space="preserve">goods and/or </w:t>
      </w:r>
      <w:r w:rsidR="00755271" w:rsidRPr="00F17CC5">
        <w:rPr>
          <w:sz w:val="24"/>
          <w:szCs w:val="18"/>
        </w:rPr>
        <w:t>work and</w:t>
      </w:r>
      <w:r w:rsidR="00D16433" w:rsidRPr="00F17CC5">
        <w:rPr>
          <w:sz w:val="24"/>
          <w:szCs w:val="18"/>
        </w:rPr>
        <w:t>/or</w:t>
      </w:r>
      <w:r w:rsidR="00755271" w:rsidRPr="00F17CC5">
        <w:rPr>
          <w:sz w:val="24"/>
          <w:szCs w:val="18"/>
        </w:rPr>
        <w:t xml:space="preserve"> </w:t>
      </w:r>
      <w:r w:rsidR="00755271" w:rsidRPr="00F17CC5">
        <w:rPr>
          <w:sz w:val="24"/>
          <w:szCs w:val="18"/>
        </w:rPr>
        <w:lastRenderedPageBreak/>
        <w:t xml:space="preserve">services furnished hereunder </w:t>
      </w:r>
      <w:r w:rsidR="001C4D3F">
        <w:rPr>
          <w:sz w:val="24"/>
          <w:szCs w:val="18"/>
        </w:rPr>
        <w:t>will</w:t>
      </w:r>
      <w:r w:rsidR="00755271" w:rsidRPr="00F17CC5">
        <w:rPr>
          <w:sz w:val="24"/>
          <w:szCs w:val="18"/>
        </w:rPr>
        <w:t xml:space="preserve"> be guaranteed for a period of</w:t>
      </w:r>
      <w:r w:rsidR="00DA5B34">
        <w:rPr>
          <w:sz w:val="24"/>
          <w:szCs w:val="18"/>
        </w:rPr>
        <w:t xml:space="preserve"> two (2)</w:t>
      </w:r>
      <w:r w:rsidR="00755271" w:rsidRPr="00F17CC5">
        <w:rPr>
          <w:sz w:val="24"/>
          <w:szCs w:val="18"/>
        </w:rPr>
        <w:t xml:space="preserve"> years from the date of acceptance by the County.</w:t>
      </w:r>
      <w:bookmarkEnd w:id="87"/>
    </w:p>
    <w:p w14:paraId="3DA53852" w14:textId="77777777" w:rsidR="00F9006C" w:rsidRPr="00356299" w:rsidRDefault="00F9006C" w:rsidP="000352A4">
      <w:pPr>
        <w:pStyle w:val="Heading2"/>
        <w:rPr>
          <w:sz w:val="24"/>
          <w:szCs w:val="24"/>
        </w:rPr>
      </w:pPr>
      <w:bookmarkStart w:id="88" w:name="_Toc339364461"/>
      <w:bookmarkStart w:id="89" w:name="_Toc339364722"/>
      <w:bookmarkStart w:id="90" w:name="_Toc193458495"/>
      <w:r w:rsidRPr="00356299">
        <w:rPr>
          <w:sz w:val="24"/>
          <w:szCs w:val="24"/>
        </w:rPr>
        <w:t>INVOICING</w:t>
      </w:r>
      <w:bookmarkEnd w:id="88"/>
      <w:bookmarkEnd w:id="89"/>
      <w:bookmarkEnd w:id="90"/>
    </w:p>
    <w:p w14:paraId="066E68AD" w14:textId="53C5DBD9" w:rsidR="00F9006C" w:rsidRPr="00F17CC5" w:rsidRDefault="002C70A2" w:rsidP="00F17CC5">
      <w:pPr>
        <w:pStyle w:val="Item1"/>
        <w:rPr>
          <w:sz w:val="24"/>
          <w:szCs w:val="18"/>
        </w:rPr>
      </w:pPr>
      <w:proofErr w:type="gramStart"/>
      <w:r w:rsidRPr="00980111">
        <w:rPr>
          <w:sz w:val="24"/>
          <w:szCs w:val="18"/>
        </w:rPr>
        <w:t>Contractor</w:t>
      </w:r>
      <w:proofErr w:type="gramEnd"/>
      <w:r w:rsidRPr="00980111">
        <w:rPr>
          <w:sz w:val="24"/>
          <w:szCs w:val="18"/>
        </w:rPr>
        <w:t xml:space="preserve"> </w:t>
      </w:r>
      <w:r w:rsidR="001C4D3F">
        <w:rPr>
          <w:sz w:val="24"/>
          <w:szCs w:val="18"/>
        </w:rPr>
        <w:t>must</w:t>
      </w:r>
      <w:r w:rsidRPr="00980111">
        <w:rPr>
          <w:sz w:val="24"/>
          <w:szCs w:val="18"/>
        </w:rPr>
        <w:t xml:space="preserve"> invoice the requesting department, unless otherwise directed by County, upon satisfactory receipt of goods and/or performance of services.</w:t>
      </w:r>
    </w:p>
    <w:p w14:paraId="54B261E1" w14:textId="77777777" w:rsidR="00F9006C" w:rsidRPr="00A85450" w:rsidRDefault="004428BD" w:rsidP="000352A4">
      <w:pPr>
        <w:pStyle w:val="Item1"/>
      </w:pPr>
      <w:proofErr w:type="gramStart"/>
      <w:r w:rsidRPr="00356299">
        <w:rPr>
          <w:sz w:val="24"/>
          <w:szCs w:val="24"/>
        </w:rPr>
        <w:t>County</w:t>
      </w:r>
      <w:proofErr w:type="gramEnd"/>
      <w:r w:rsidRPr="00356299">
        <w:rPr>
          <w:sz w:val="24"/>
          <w:szCs w:val="24"/>
        </w:rPr>
        <w:t xml:space="preserve"> will use </w:t>
      </w:r>
      <w:r w:rsidR="00AF533D" w:rsidRPr="00356299">
        <w:rPr>
          <w:sz w:val="24"/>
          <w:szCs w:val="24"/>
        </w:rPr>
        <w:t xml:space="preserve">reasonable </w:t>
      </w:r>
      <w:r w:rsidRPr="00356299">
        <w:rPr>
          <w:sz w:val="24"/>
          <w:szCs w:val="24"/>
        </w:rPr>
        <w:t xml:space="preserve">efforts to make payment </w:t>
      </w:r>
      <w:r w:rsidRPr="00016040">
        <w:rPr>
          <w:sz w:val="24"/>
          <w:szCs w:val="24"/>
        </w:rPr>
        <w:t xml:space="preserve">within 30 days following receipt and review of invoice and complete satisfactory receipt </w:t>
      </w:r>
      <w:r w:rsidRPr="00356299">
        <w:rPr>
          <w:sz w:val="24"/>
          <w:szCs w:val="24"/>
        </w:rPr>
        <w:t xml:space="preserve">of </w:t>
      </w:r>
      <w:r w:rsidR="00E00A41" w:rsidRPr="00356299">
        <w:rPr>
          <w:sz w:val="24"/>
          <w:szCs w:val="24"/>
        </w:rPr>
        <w:t>goods</w:t>
      </w:r>
      <w:r w:rsidRPr="00356299">
        <w:rPr>
          <w:sz w:val="24"/>
          <w:szCs w:val="24"/>
        </w:rPr>
        <w:t xml:space="preserve"> and</w:t>
      </w:r>
      <w:r w:rsidR="00D16433" w:rsidRPr="00356299">
        <w:rPr>
          <w:sz w:val="24"/>
          <w:szCs w:val="24"/>
        </w:rPr>
        <w:t>/or</w:t>
      </w:r>
      <w:r w:rsidRPr="00356299">
        <w:rPr>
          <w:sz w:val="24"/>
          <w:szCs w:val="24"/>
        </w:rPr>
        <w:t xml:space="preserve"> performance of services.</w:t>
      </w:r>
      <w:r>
        <w:t xml:space="preserve">  </w:t>
      </w:r>
    </w:p>
    <w:p w14:paraId="5A61D4F2" w14:textId="77777777" w:rsidR="00CC278E" w:rsidRPr="00356299" w:rsidRDefault="00F9006C" w:rsidP="000352A4">
      <w:pPr>
        <w:pStyle w:val="Item1"/>
        <w:rPr>
          <w:sz w:val="24"/>
          <w:szCs w:val="24"/>
        </w:rPr>
      </w:pPr>
      <w:r w:rsidRPr="00356299">
        <w:rPr>
          <w:sz w:val="24"/>
          <w:szCs w:val="24"/>
        </w:rPr>
        <w:t xml:space="preserve">County </w:t>
      </w:r>
      <w:r w:rsidR="00F57AF3">
        <w:rPr>
          <w:sz w:val="24"/>
          <w:szCs w:val="24"/>
        </w:rPr>
        <w:t>will</w:t>
      </w:r>
      <w:r w:rsidRPr="00356299">
        <w:rPr>
          <w:sz w:val="24"/>
          <w:szCs w:val="24"/>
        </w:rPr>
        <w:t xml:space="preserve"> notify </w:t>
      </w:r>
      <w:r w:rsidR="002C70A2">
        <w:rPr>
          <w:sz w:val="24"/>
          <w:szCs w:val="24"/>
        </w:rPr>
        <w:t xml:space="preserve">the </w:t>
      </w:r>
      <w:r w:rsidRPr="00356299">
        <w:rPr>
          <w:sz w:val="24"/>
          <w:szCs w:val="24"/>
        </w:rPr>
        <w:t xml:space="preserve">Contractor of any adjustments </w:t>
      </w:r>
      <w:r w:rsidR="00AF533D" w:rsidRPr="00356299">
        <w:rPr>
          <w:sz w:val="24"/>
          <w:szCs w:val="24"/>
        </w:rPr>
        <w:t xml:space="preserve">or corrections that must be </w:t>
      </w:r>
      <w:r w:rsidR="00062812">
        <w:rPr>
          <w:sz w:val="24"/>
          <w:szCs w:val="24"/>
        </w:rPr>
        <w:t>made</w:t>
      </w:r>
      <w:r w:rsidR="00062812" w:rsidRPr="00356299">
        <w:rPr>
          <w:sz w:val="24"/>
          <w:szCs w:val="24"/>
        </w:rPr>
        <w:t xml:space="preserve"> </w:t>
      </w:r>
      <w:r w:rsidR="00AF533D" w:rsidRPr="00356299">
        <w:rPr>
          <w:sz w:val="24"/>
          <w:szCs w:val="24"/>
        </w:rPr>
        <w:t xml:space="preserve">to receive payment on an </w:t>
      </w:r>
      <w:r w:rsidRPr="00356299">
        <w:rPr>
          <w:sz w:val="24"/>
          <w:szCs w:val="24"/>
        </w:rPr>
        <w:t>invoice.</w:t>
      </w:r>
    </w:p>
    <w:p w14:paraId="76332A71" w14:textId="77777777" w:rsidR="00CC278E" w:rsidRPr="00356299" w:rsidRDefault="00F9006C" w:rsidP="000352A4">
      <w:pPr>
        <w:pStyle w:val="Item1"/>
        <w:rPr>
          <w:sz w:val="24"/>
          <w:szCs w:val="24"/>
        </w:rPr>
      </w:pPr>
      <w:r w:rsidRPr="00356299">
        <w:rPr>
          <w:sz w:val="24"/>
          <w:szCs w:val="24"/>
        </w:rPr>
        <w:t xml:space="preserve">Invoices </w:t>
      </w:r>
      <w:r w:rsidR="00062812">
        <w:rPr>
          <w:sz w:val="24"/>
          <w:szCs w:val="24"/>
        </w:rPr>
        <w:t xml:space="preserve">submitted by </w:t>
      </w:r>
      <w:r w:rsidR="002C70A2">
        <w:rPr>
          <w:sz w:val="24"/>
          <w:szCs w:val="24"/>
        </w:rPr>
        <w:t xml:space="preserve">the </w:t>
      </w:r>
      <w:r w:rsidR="00062812">
        <w:rPr>
          <w:sz w:val="24"/>
          <w:szCs w:val="24"/>
        </w:rPr>
        <w:t xml:space="preserve">Contractor must </w:t>
      </w:r>
      <w:r w:rsidRPr="00356299">
        <w:rPr>
          <w:sz w:val="24"/>
          <w:szCs w:val="24"/>
        </w:rPr>
        <w:t>contain</w:t>
      </w:r>
      <w:r w:rsidR="00062812">
        <w:rPr>
          <w:sz w:val="24"/>
          <w:szCs w:val="24"/>
        </w:rPr>
        <w:t xml:space="preserve"> the</w:t>
      </w:r>
      <w:r w:rsidRPr="00356299">
        <w:rPr>
          <w:sz w:val="24"/>
          <w:szCs w:val="24"/>
        </w:rPr>
        <w:t xml:space="preserve"> County PO number, invoice number, remit to address</w:t>
      </w:r>
      <w:r w:rsidR="00090BC1">
        <w:rPr>
          <w:sz w:val="24"/>
          <w:szCs w:val="24"/>
        </w:rPr>
        <w:t>,</w:t>
      </w:r>
      <w:r w:rsidRPr="00356299">
        <w:rPr>
          <w:sz w:val="24"/>
          <w:szCs w:val="24"/>
        </w:rPr>
        <w:t xml:space="preserve"> itemized </w:t>
      </w:r>
      <w:r w:rsidR="00E00A41" w:rsidRPr="00356299">
        <w:rPr>
          <w:sz w:val="24"/>
          <w:szCs w:val="24"/>
        </w:rPr>
        <w:t>goods</w:t>
      </w:r>
      <w:r w:rsidRPr="00356299">
        <w:rPr>
          <w:sz w:val="24"/>
          <w:szCs w:val="24"/>
        </w:rPr>
        <w:t xml:space="preserve"> and/or services description</w:t>
      </w:r>
      <w:r w:rsidR="002C70A2">
        <w:rPr>
          <w:sz w:val="24"/>
          <w:szCs w:val="24"/>
        </w:rPr>
        <w:t>,</w:t>
      </w:r>
      <w:r w:rsidRPr="00356299">
        <w:rPr>
          <w:sz w:val="24"/>
          <w:szCs w:val="24"/>
        </w:rPr>
        <w:t xml:space="preserve"> and price as quoted and </w:t>
      </w:r>
      <w:r w:rsidR="00F57AF3">
        <w:rPr>
          <w:sz w:val="24"/>
          <w:szCs w:val="24"/>
        </w:rPr>
        <w:t>must</w:t>
      </w:r>
      <w:r w:rsidRPr="00356299">
        <w:rPr>
          <w:sz w:val="24"/>
          <w:szCs w:val="24"/>
        </w:rPr>
        <w:t xml:space="preserve"> be accompanied by</w:t>
      </w:r>
      <w:r w:rsidR="00CC278E" w:rsidRPr="00356299">
        <w:rPr>
          <w:sz w:val="24"/>
          <w:szCs w:val="24"/>
        </w:rPr>
        <w:t xml:space="preserve"> </w:t>
      </w:r>
      <w:r w:rsidR="002C70A2">
        <w:rPr>
          <w:sz w:val="24"/>
          <w:szCs w:val="24"/>
        </w:rPr>
        <w:t xml:space="preserve">an </w:t>
      </w:r>
      <w:r w:rsidR="00CC278E" w:rsidRPr="00356299">
        <w:rPr>
          <w:sz w:val="24"/>
          <w:szCs w:val="24"/>
        </w:rPr>
        <w:t>acceptable proof of delivery</w:t>
      </w:r>
      <w:r w:rsidR="00AF533D" w:rsidRPr="00356299">
        <w:rPr>
          <w:sz w:val="24"/>
          <w:szCs w:val="24"/>
        </w:rPr>
        <w:t xml:space="preserve"> and any other information requested by </w:t>
      </w:r>
      <w:r w:rsidR="002C70A2">
        <w:rPr>
          <w:sz w:val="24"/>
          <w:szCs w:val="24"/>
        </w:rPr>
        <w:t xml:space="preserve">the </w:t>
      </w:r>
      <w:r w:rsidR="00AF533D" w:rsidRPr="00356299">
        <w:rPr>
          <w:sz w:val="24"/>
          <w:szCs w:val="24"/>
        </w:rPr>
        <w:t>County</w:t>
      </w:r>
      <w:r w:rsidR="00CC278E" w:rsidRPr="00356299">
        <w:rPr>
          <w:sz w:val="24"/>
          <w:szCs w:val="24"/>
        </w:rPr>
        <w:t>.</w:t>
      </w:r>
    </w:p>
    <w:p w14:paraId="23F02BC9" w14:textId="77777777" w:rsidR="00F9006C" w:rsidRPr="00356299" w:rsidRDefault="00F9006C" w:rsidP="000352A4">
      <w:pPr>
        <w:pStyle w:val="Item1"/>
        <w:rPr>
          <w:sz w:val="24"/>
          <w:szCs w:val="24"/>
        </w:rPr>
      </w:pPr>
      <w:proofErr w:type="gramStart"/>
      <w:r w:rsidRPr="00356299">
        <w:rPr>
          <w:sz w:val="24"/>
          <w:szCs w:val="24"/>
        </w:rPr>
        <w:t>Contractor</w:t>
      </w:r>
      <w:proofErr w:type="gramEnd"/>
      <w:r w:rsidRPr="00356299">
        <w:rPr>
          <w:sz w:val="24"/>
          <w:szCs w:val="24"/>
        </w:rPr>
        <w:t xml:space="preserve"> </w:t>
      </w:r>
      <w:r w:rsidR="00F57AF3">
        <w:rPr>
          <w:sz w:val="24"/>
          <w:szCs w:val="24"/>
        </w:rPr>
        <w:t>must</w:t>
      </w:r>
      <w:r w:rsidRPr="00356299">
        <w:rPr>
          <w:sz w:val="24"/>
          <w:szCs w:val="24"/>
        </w:rPr>
        <w:t xml:space="preserve"> utilize </w:t>
      </w:r>
      <w:r w:rsidR="00AF533D" w:rsidRPr="00356299">
        <w:rPr>
          <w:sz w:val="24"/>
          <w:szCs w:val="24"/>
        </w:rPr>
        <w:t xml:space="preserve">a </w:t>
      </w:r>
      <w:r w:rsidRPr="00356299">
        <w:rPr>
          <w:sz w:val="24"/>
          <w:szCs w:val="24"/>
        </w:rPr>
        <w:t xml:space="preserve">standardized invoice </w:t>
      </w:r>
      <w:r w:rsidR="00AF533D" w:rsidRPr="00356299">
        <w:rPr>
          <w:sz w:val="24"/>
          <w:szCs w:val="24"/>
        </w:rPr>
        <w:t xml:space="preserve">format </w:t>
      </w:r>
      <w:r w:rsidRPr="00356299">
        <w:rPr>
          <w:sz w:val="24"/>
          <w:szCs w:val="24"/>
        </w:rPr>
        <w:t>upon request.</w:t>
      </w:r>
    </w:p>
    <w:p w14:paraId="4FCC85E0" w14:textId="77777777" w:rsidR="00F9006C" w:rsidRPr="00356299" w:rsidRDefault="00F9006C" w:rsidP="000352A4">
      <w:pPr>
        <w:pStyle w:val="Item1"/>
        <w:rPr>
          <w:sz w:val="24"/>
          <w:szCs w:val="24"/>
        </w:rPr>
      </w:pPr>
      <w:r w:rsidRPr="00356299">
        <w:rPr>
          <w:sz w:val="24"/>
          <w:szCs w:val="24"/>
        </w:rPr>
        <w:t xml:space="preserve">Invoices </w:t>
      </w:r>
      <w:r w:rsidR="00AF533D" w:rsidRPr="00356299">
        <w:rPr>
          <w:sz w:val="24"/>
          <w:szCs w:val="24"/>
        </w:rPr>
        <w:t>must be</w:t>
      </w:r>
      <w:r w:rsidRPr="00356299">
        <w:rPr>
          <w:sz w:val="24"/>
          <w:szCs w:val="24"/>
        </w:rPr>
        <w:t xml:space="preserve"> issued by</w:t>
      </w:r>
      <w:r w:rsidR="00090BC1">
        <w:rPr>
          <w:sz w:val="24"/>
          <w:szCs w:val="24"/>
        </w:rPr>
        <w:t>, and payments made to,</w:t>
      </w:r>
      <w:r w:rsidRPr="00356299">
        <w:rPr>
          <w:sz w:val="24"/>
          <w:szCs w:val="24"/>
        </w:rPr>
        <w:t xml:space="preserve"> the Contractor who is awarded a contract.</w:t>
      </w:r>
    </w:p>
    <w:p w14:paraId="7438C3A1" w14:textId="63A315A9" w:rsidR="00F9006C" w:rsidRPr="003F3581" w:rsidRDefault="00F9006C" w:rsidP="00816D08">
      <w:pPr>
        <w:pStyle w:val="Item1"/>
      </w:pPr>
      <w:r w:rsidRPr="00356299">
        <w:rPr>
          <w:sz w:val="24"/>
          <w:szCs w:val="24"/>
        </w:rPr>
        <w:t xml:space="preserve">The County will pay </w:t>
      </w:r>
      <w:r w:rsidR="002C70A2">
        <w:rPr>
          <w:sz w:val="24"/>
          <w:szCs w:val="24"/>
        </w:rPr>
        <w:t xml:space="preserve">the </w:t>
      </w:r>
      <w:r w:rsidRPr="00356299">
        <w:rPr>
          <w:sz w:val="24"/>
          <w:szCs w:val="24"/>
        </w:rPr>
        <w:t>Contractor</w:t>
      </w:r>
      <w:r w:rsidR="00AF533D" w:rsidRPr="00356299">
        <w:rPr>
          <w:sz w:val="24"/>
          <w:szCs w:val="24"/>
        </w:rPr>
        <w:t>,</w:t>
      </w:r>
      <w:r w:rsidRPr="00356299">
        <w:rPr>
          <w:sz w:val="24"/>
          <w:szCs w:val="24"/>
        </w:rPr>
        <w:t xml:space="preserve"> </w:t>
      </w:r>
      <w:r w:rsidR="00AF533D" w:rsidRPr="00356299">
        <w:rPr>
          <w:sz w:val="24"/>
          <w:szCs w:val="24"/>
        </w:rPr>
        <w:t>after rece</w:t>
      </w:r>
      <w:r w:rsidR="00F90823" w:rsidRPr="00356299">
        <w:rPr>
          <w:sz w:val="24"/>
          <w:szCs w:val="24"/>
        </w:rPr>
        <w:t>i</w:t>
      </w:r>
      <w:r w:rsidR="00AF533D" w:rsidRPr="00356299">
        <w:rPr>
          <w:sz w:val="24"/>
          <w:szCs w:val="24"/>
        </w:rPr>
        <w:t xml:space="preserve">pt and approval of an invoice, </w:t>
      </w:r>
      <w:r w:rsidRPr="00356299">
        <w:rPr>
          <w:sz w:val="24"/>
          <w:szCs w:val="24"/>
        </w:rPr>
        <w:t>monthly or as agreed upon, not to exceed the total</w:t>
      </w:r>
      <w:r w:rsidR="00B01574" w:rsidRPr="00356299">
        <w:rPr>
          <w:sz w:val="24"/>
          <w:szCs w:val="24"/>
        </w:rPr>
        <w:t xml:space="preserve"> contract amount. The County will not pay for goods and/or services in advance.</w:t>
      </w:r>
    </w:p>
    <w:p w14:paraId="40B5EED9" w14:textId="77777777" w:rsidR="003F3581" w:rsidRPr="003F3581" w:rsidRDefault="003F3581" w:rsidP="003F3581">
      <w:pPr>
        <w:pStyle w:val="Item1"/>
        <w:rPr>
          <w:sz w:val="24"/>
          <w:szCs w:val="24"/>
        </w:rPr>
      </w:pPr>
      <w:r w:rsidRPr="00356299">
        <w:rPr>
          <w:sz w:val="24"/>
          <w:szCs w:val="24"/>
        </w:rPr>
        <w:t>In the event the Contractor</w:t>
      </w:r>
      <w:r>
        <w:rPr>
          <w:sz w:val="24"/>
          <w:szCs w:val="24"/>
        </w:rPr>
        <w:t>'</w:t>
      </w:r>
      <w:r w:rsidRPr="00356299">
        <w:rPr>
          <w:sz w:val="24"/>
          <w:szCs w:val="24"/>
        </w:rPr>
        <w:t>s performance and/or deliverable goods have been deemed unsatisfactory by a review committee, the County reserves the right to withhold future payments until the performance and/or deliverable goods are deemed satisfactory.</w:t>
      </w:r>
    </w:p>
    <w:p w14:paraId="13D31081" w14:textId="77777777" w:rsidR="00F9006C" w:rsidRPr="00356299" w:rsidRDefault="00F9006C" w:rsidP="000352A4">
      <w:pPr>
        <w:pStyle w:val="Heading2"/>
        <w:rPr>
          <w:sz w:val="24"/>
          <w:szCs w:val="24"/>
        </w:rPr>
      </w:pPr>
      <w:bookmarkStart w:id="91" w:name="_Toc339364465"/>
      <w:bookmarkStart w:id="92" w:name="_Toc339364726"/>
      <w:bookmarkStart w:id="93" w:name="_Toc193458496"/>
      <w:r w:rsidRPr="00356299">
        <w:rPr>
          <w:sz w:val="24"/>
          <w:szCs w:val="24"/>
        </w:rPr>
        <w:t>ACCOUNT MANAGER</w:t>
      </w:r>
      <w:r w:rsidR="00B740B3" w:rsidRPr="00356299">
        <w:rPr>
          <w:sz w:val="24"/>
          <w:szCs w:val="24"/>
        </w:rPr>
        <w:t xml:space="preserve"> </w:t>
      </w:r>
      <w:r w:rsidRPr="00356299">
        <w:rPr>
          <w:sz w:val="24"/>
          <w:szCs w:val="24"/>
        </w:rPr>
        <w:t>/</w:t>
      </w:r>
      <w:r w:rsidR="00B740B3" w:rsidRPr="00356299">
        <w:rPr>
          <w:sz w:val="24"/>
          <w:szCs w:val="24"/>
        </w:rPr>
        <w:t xml:space="preserve"> </w:t>
      </w:r>
      <w:r w:rsidRPr="00356299">
        <w:rPr>
          <w:sz w:val="24"/>
          <w:szCs w:val="24"/>
        </w:rPr>
        <w:t>SUPPORT STAFF</w:t>
      </w:r>
      <w:bookmarkEnd w:id="91"/>
      <w:bookmarkEnd w:id="92"/>
      <w:bookmarkEnd w:id="93"/>
    </w:p>
    <w:p w14:paraId="232CE3F4" w14:textId="45B89671" w:rsidR="00FF3EAD" w:rsidRPr="00F17CC5" w:rsidRDefault="00FF3EAD" w:rsidP="00F17CC5">
      <w:pPr>
        <w:pStyle w:val="Item1"/>
        <w:rPr>
          <w:sz w:val="24"/>
          <w:szCs w:val="18"/>
        </w:rPr>
      </w:pPr>
      <w:proofErr w:type="gramStart"/>
      <w:r w:rsidRPr="00F17CC5">
        <w:rPr>
          <w:sz w:val="24"/>
          <w:szCs w:val="18"/>
        </w:rPr>
        <w:t>Contractor</w:t>
      </w:r>
      <w:proofErr w:type="gramEnd"/>
      <w:r w:rsidRPr="00F17CC5">
        <w:rPr>
          <w:sz w:val="24"/>
          <w:szCs w:val="18"/>
        </w:rPr>
        <w:t xml:space="preserve"> </w:t>
      </w:r>
      <w:r w:rsidR="00F57AF3">
        <w:rPr>
          <w:sz w:val="24"/>
          <w:szCs w:val="18"/>
        </w:rPr>
        <w:t>must</w:t>
      </w:r>
      <w:r w:rsidRPr="00F17CC5">
        <w:rPr>
          <w:sz w:val="24"/>
          <w:szCs w:val="18"/>
        </w:rPr>
        <w:t xml:space="preserve"> provide dedicated support staff to be the primary contact for all issues regarding the response to this RFQ and any contract which may arise pursuant to this RFQ.</w:t>
      </w:r>
    </w:p>
    <w:p w14:paraId="0C31DF3C" w14:textId="7D32E190" w:rsidR="00FF3EAD" w:rsidRDefault="00837637" w:rsidP="000352A4">
      <w:pPr>
        <w:pStyle w:val="Item1"/>
        <w:rPr>
          <w:sz w:val="24"/>
          <w:szCs w:val="24"/>
        </w:rPr>
      </w:pPr>
      <w:proofErr w:type="gramStart"/>
      <w:r w:rsidRPr="00266DFB">
        <w:rPr>
          <w:sz w:val="24"/>
          <w:szCs w:val="24"/>
        </w:rPr>
        <w:t>Contractor</w:t>
      </w:r>
      <w:proofErr w:type="gramEnd"/>
      <w:r w:rsidRPr="00266DFB">
        <w:rPr>
          <w:sz w:val="24"/>
          <w:szCs w:val="24"/>
        </w:rPr>
        <w:t xml:space="preserve"> </w:t>
      </w:r>
      <w:r w:rsidR="00F57AF3">
        <w:rPr>
          <w:sz w:val="24"/>
          <w:szCs w:val="24"/>
        </w:rPr>
        <w:t>must</w:t>
      </w:r>
      <w:r w:rsidRPr="00266DFB">
        <w:rPr>
          <w:sz w:val="24"/>
          <w:szCs w:val="24"/>
        </w:rPr>
        <w:t xml:space="preserve"> also provide adequate, competent support staff that </w:t>
      </w:r>
      <w:r w:rsidR="001C4D3F">
        <w:rPr>
          <w:sz w:val="24"/>
          <w:szCs w:val="24"/>
        </w:rPr>
        <w:t>will</w:t>
      </w:r>
      <w:r w:rsidRPr="00266DFB">
        <w:rPr>
          <w:sz w:val="24"/>
          <w:szCs w:val="24"/>
        </w:rPr>
        <w:t xml:space="preserve"> be able to service the County during normal working hours, Monday through Friday</w:t>
      </w:r>
      <w:r>
        <w:rPr>
          <w:sz w:val="24"/>
          <w:szCs w:val="24"/>
        </w:rPr>
        <w:t>, or as otherwise identified in this RFQ</w:t>
      </w:r>
      <w:r w:rsidRPr="00266DFB">
        <w:rPr>
          <w:sz w:val="24"/>
          <w:szCs w:val="24"/>
        </w:rPr>
        <w:t xml:space="preserve">.  Such representative(s) </w:t>
      </w:r>
      <w:r w:rsidR="00F57AF3">
        <w:rPr>
          <w:sz w:val="24"/>
          <w:szCs w:val="24"/>
        </w:rPr>
        <w:t>must</w:t>
      </w:r>
      <w:r w:rsidRPr="00266DFB">
        <w:rPr>
          <w:sz w:val="24"/>
          <w:szCs w:val="24"/>
        </w:rPr>
        <w:t xml:space="preserve"> be knowledgeable about the contract, products</w:t>
      </w:r>
      <w:r w:rsidR="002C70A2">
        <w:rPr>
          <w:sz w:val="24"/>
          <w:szCs w:val="24"/>
        </w:rPr>
        <w:t>,</w:t>
      </w:r>
      <w:r w:rsidRPr="00266DFB">
        <w:rPr>
          <w:sz w:val="24"/>
          <w:szCs w:val="24"/>
        </w:rPr>
        <w:t xml:space="preserve"> and/or services offered and able to identify and resolve quickly any issues</w:t>
      </w:r>
      <w:r w:rsidR="002C70A2">
        <w:rPr>
          <w:sz w:val="24"/>
          <w:szCs w:val="24"/>
        </w:rPr>
        <w:t>,</w:t>
      </w:r>
      <w:r w:rsidRPr="00266DFB">
        <w:rPr>
          <w:sz w:val="24"/>
          <w:szCs w:val="24"/>
        </w:rPr>
        <w:t xml:space="preserve"> including but not limited to order and invoicing problems.</w:t>
      </w:r>
    </w:p>
    <w:p w14:paraId="704DC13C" w14:textId="051FD379" w:rsidR="00837637" w:rsidRDefault="00837637" w:rsidP="000352A4">
      <w:pPr>
        <w:pStyle w:val="Item1"/>
        <w:rPr>
          <w:sz w:val="24"/>
          <w:szCs w:val="24"/>
        </w:rPr>
      </w:pPr>
      <w:proofErr w:type="gramStart"/>
      <w:r w:rsidRPr="00A83B5B">
        <w:rPr>
          <w:sz w:val="24"/>
          <w:szCs w:val="24"/>
        </w:rPr>
        <w:lastRenderedPageBreak/>
        <w:t>Contractor</w:t>
      </w:r>
      <w:proofErr w:type="gramEnd"/>
      <w:r w:rsidRPr="00A83B5B">
        <w:rPr>
          <w:sz w:val="24"/>
          <w:szCs w:val="24"/>
        </w:rPr>
        <w:t xml:space="preserve"> </w:t>
      </w:r>
      <w:r w:rsidR="00F57AF3">
        <w:rPr>
          <w:sz w:val="24"/>
          <w:szCs w:val="24"/>
        </w:rPr>
        <w:t>must</w:t>
      </w:r>
      <w:r w:rsidRPr="00A83B5B">
        <w:rPr>
          <w:sz w:val="24"/>
          <w:szCs w:val="24"/>
        </w:rPr>
        <w:t xml:space="preserve"> provide a dedicated</w:t>
      </w:r>
      <w:r w:rsidR="002C70A2">
        <w:rPr>
          <w:sz w:val="24"/>
          <w:szCs w:val="24"/>
        </w:rPr>
        <w:t>,</w:t>
      </w:r>
      <w:r w:rsidRPr="00A83B5B">
        <w:rPr>
          <w:sz w:val="24"/>
          <w:szCs w:val="24"/>
        </w:rPr>
        <w:t xml:space="preserve"> competent account manager who </w:t>
      </w:r>
      <w:r w:rsidR="001C4D3F">
        <w:rPr>
          <w:sz w:val="24"/>
          <w:szCs w:val="24"/>
        </w:rPr>
        <w:t>will</w:t>
      </w:r>
      <w:r w:rsidRPr="00A83B5B">
        <w:rPr>
          <w:sz w:val="24"/>
          <w:szCs w:val="24"/>
        </w:rPr>
        <w:t xml:space="preserve"> be responsible for the County account/contract</w:t>
      </w:r>
      <w:r>
        <w:rPr>
          <w:sz w:val="24"/>
          <w:szCs w:val="24"/>
        </w:rPr>
        <w:t xml:space="preserve"> and receive all orders</w:t>
      </w:r>
      <w:r w:rsidRPr="00A83B5B">
        <w:rPr>
          <w:sz w:val="24"/>
          <w:szCs w:val="24"/>
        </w:rPr>
        <w:t xml:space="preserve">.  </w:t>
      </w:r>
      <w:r w:rsidRPr="00266DFB">
        <w:rPr>
          <w:sz w:val="24"/>
          <w:szCs w:val="24"/>
        </w:rPr>
        <w:t xml:space="preserve">Contractor account </w:t>
      </w:r>
      <w:r w:rsidRPr="00A46854">
        <w:rPr>
          <w:sz w:val="24"/>
          <w:szCs w:val="24"/>
        </w:rPr>
        <w:t xml:space="preserve">manager </w:t>
      </w:r>
      <w:r w:rsidR="001C4D3F" w:rsidRPr="00A46854">
        <w:rPr>
          <w:sz w:val="24"/>
          <w:szCs w:val="24"/>
        </w:rPr>
        <w:t>must</w:t>
      </w:r>
      <w:r w:rsidRPr="00A46854">
        <w:rPr>
          <w:sz w:val="24"/>
          <w:szCs w:val="24"/>
        </w:rPr>
        <w:t xml:space="preserve"> be familiar with County requirements and standards and work with the department</w:t>
      </w:r>
      <w:r w:rsidR="00A46854" w:rsidRPr="00A46854">
        <w:rPr>
          <w:sz w:val="24"/>
          <w:szCs w:val="24"/>
        </w:rPr>
        <w:t xml:space="preserve"> </w:t>
      </w:r>
      <w:r w:rsidRPr="00A46854">
        <w:rPr>
          <w:sz w:val="24"/>
          <w:szCs w:val="24"/>
        </w:rPr>
        <w:t xml:space="preserve">staff to </w:t>
      </w:r>
      <w:r w:rsidRPr="00266DFB">
        <w:rPr>
          <w:sz w:val="24"/>
          <w:szCs w:val="24"/>
        </w:rPr>
        <w:t xml:space="preserve">ensure that established standards are adhered to.  This includes keeping the County Contract Administrator informed of </w:t>
      </w:r>
      <w:r w:rsidR="002C70A2">
        <w:rPr>
          <w:sz w:val="24"/>
          <w:szCs w:val="24"/>
        </w:rPr>
        <w:t>department reques</w:t>
      </w:r>
      <w:r w:rsidRPr="00266DFB">
        <w:rPr>
          <w:sz w:val="24"/>
          <w:szCs w:val="24"/>
        </w:rPr>
        <w:t>ts as needed.</w:t>
      </w:r>
    </w:p>
    <w:p w14:paraId="71FAFCBA" w14:textId="77777777" w:rsidR="00DC5B16" w:rsidRPr="00356299" w:rsidRDefault="00DC5B16" w:rsidP="003604EC">
      <w:pPr>
        <w:pStyle w:val="Heading1"/>
        <w:spacing w:after="240"/>
        <w:rPr>
          <w:b w:val="0"/>
          <w:sz w:val="24"/>
          <w:szCs w:val="24"/>
        </w:rPr>
      </w:pPr>
      <w:bookmarkStart w:id="94" w:name="_Toc339364466"/>
      <w:bookmarkStart w:id="95" w:name="_Toc339364727"/>
      <w:bookmarkStart w:id="96" w:name="_Toc193458497"/>
      <w:r w:rsidRPr="00356299">
        <w:rPr>
          <w:sz w:val="24"/>
          <w:szCs w:val="24"/>
        </w:rPr>
        <w:t xml:space="preserve">INSTRUCTIONS TO </w:t>
      </w:r>
      <w:r w:rsidR="00502F47" w:rsidRPr="00356299">
        <w:rPr>
          <w:sz w:val="24"/>
          <w:szCs w:val="24"/>
        </w:rPr>
        <w:t>BIDDER</w:t>
      </w:r>
      <w:r w:rsidRPr="00356299">
        <w:rPr>
          <w:sz w:val="24"/>
          <w:szCs w:val="24"/>
        </w:rPr>
        <w:t>S</w:t>
      </w:r>
      <w:bookmarkEnd w:id="94"/>
      <w:bookmarkEnd w:id="95"/>
      <w:bookmarkEnd w:id="96"/>
    </w:p>
    <w:p w14:paraId="44BE54FF" w14:textId="77777777" w:rsidR="00DC5B16" w:rsidRPr="00356299" w:rsidRDefault="00DC5B16" w:rsidP="000352A4">
      <w:pPr>
        <w:pStyle w:val="Heading2"/>
        <w:rPr>
          <w:sz w:val="24"/>
          <w:szCs w:val="24"/>
        </w:rPr>
      </w:pPr>
      <w:bookmarkStart w:id="97" w:name="_Toc339364467"/>
      <w:bookmarkStart w:id="98" w:name="_Toc339364728"/>
      <w:bookmarkStart w:id="99" w:name="_Toc193458498"/>
      <w:r w:rsidRPr="00356299">
        <w:rPr>
          <w:sz w:val="24"/>
          <w:szCs w:val="24"/>
        </w:rPr>
        <w:t>COUNTY CONTACTS</w:t>
      </w:r>
      <w:bookmarkEnd w:id="97"/>
      <w:bookmarkEnd w:id="98"/>
      <w:bookmarkEnd w:id="99"/>
    </w:p>
    <w:p w14:paraId="54CF83FE" w14:textId="1B9DE77D" w:rsidR="00DC5B16" w:rsidRPr="007169D1" w:rsidRDefault="00DC5B16" w:rsidP="007169D1">
      <w:pPr>
        <w:pStyle w:val="Item1"/>
        <w:tabs>
          <w:tab w:val="clear" w:pos="1440"/>
        </w:tabs>
        <w:rPr>
          <w:sz w:val="24"/>
          <w:szCs w:val="18"/>
        </w:rPr>
      </w:pPr>
      <w:r w:rsidRPr="00A46854">
        <w:rPr>
          <w:sz w:val="24"/>
          <w:szCs w:val="18"/>
        </w:rPr>
        <w:t>G</w:t>
      </w:r>
      <w:r w:rsidR="002B1E6A" w:rsidRPr="00A46854">
        <w:rPr>
          <w:sz w:val="24"/>
          <w:szCs w:val="18"/>
        </w:rPr>
        <w:t>SA-Procurement</w:t>
      </w:r>
      <w:r w:rsidRPr="00A46854">
        <w:rPr>
          <w:sz w:val="24"/>
          <w:szCs w:val="18"/>
        </w:rPr>
        <w:t xml:space="preserve"> is managing the competitive process for this project on behalf of the County.  All contact during the competitive process is to be through the GSA</w:t>
      </w:r>
      <w:r w:rsidR="002B1E6A" w:rsidRPr="00A46854">
        <w:rPr>
          <w:sz w:val="24"/>
          <w:szCs w:val="18"/>
        </w:rPr>
        <w:t>-</w:t>
      </w:r>
      <w:r w:rsidR="0077067C" w:rsidRPr="00A46854">
        <w:rPr>
          <w:sz w:val="24"/>
          <w:szCs w:val="18"/>
        </w:rPr>
        <w:t>P</w:t>
      </w:r>
      <w:r w:rsidR="002B1E6A" w:rsidRPr="00A46854">
        <w:rPr>
          <w:sz w:val="24"/>
          <w:szCs w:val="18"/>
        </w:rPr>
        <w:t>rocurement</w:t>
      </w:r>
      <w:r w:rsidR="0036135F" w:rsidRPr="00A46854">
        <w:rPr>
          <w:sz w:val="24"/>
          <w:szCs w:val="18"/>
        </w:rPr>
        <w:t xml:space="preserve"> department</w:t>
      </w:r>
      <w:r w:rsidRPr="00A46854">
        <w:rPr>
          <w:sz w:val="24"/>
          <w:szCs w:val="18"/>
        </w:rPr>
        <w:t xml:space="preserve"> only</w:t>
      </w:r>
      <w:r w:rsidRPr="007169D1">
        <w:rPr>
          <w:sz w:val="24"/>
          <w:szCs w:val="18"/>
        </w:rPr>
        <w:t>.</w:t>
      </w:r>
      <w:r w:rsidR="00AF533D" w:rsidRPr="007169D1">
        <w:rPr>
          <w:sz w:val="24"/>
          <w:szCs w:val="18"/>
        </w:rPr>
        <w:t xml:space="preserve">  Co</w:t>
      </w:r>
      <w:r w:rsidR="00035D97" w:rsidRPr="007169D1">
        <w:rPr>
          <w:sz w:val="24"/>
          <w:szCs w:val="18"/>
        </w:rPr>
        <w:t>mmunication</w:t>
      </w:r>
      <w:r w:rsidR="00AF533D" w:rsidRPr="007169D1">
        <w:rPr>
          <w:sz w:val="24"/>
          <w:szCs w:val="18"/>
        </w:rPr>
        <w:t xml:space="preserve"> with other County personnel may result in disqualification.</w:t>
      </w:r>
    </w:p>
    <w:p w14:paraId="38077A72" w14:textId="57013E23" w:rsidR="00DC5B16" w:rsidRPr="007169D1" w:rsidRDefault="00DC5B16" w:rsidP="007169D1">
      <w:pPr>
        <w:pStyle w:val="Item1"/>
        <w:tabs>
          <w:tab w:val="clear" w:pos="1440"/>
        </w:tabs>
        <w:rPr>
          <w:sz w:val="24"/>
          <w:szCs w:val="18"/>
        </w:rPr>
      </w:pPr>
      <w:r w:rsidRPr="007169D1">
        <w:rPr>
          <w:sz w:val="24"/>
          <w:szCs w:val="18"/>
        </w:rPr>
        <w:t xml:space="preserve">The evaluation phase of the competitive process </w:t>
      </w:r>
      <w:r w:rsidR="001C4D3F">
        <w:rPr>
          <w:sz w:val="24"/>
          <w:szCs w:val="18"/>
        </w:rPr>
        <w:t>will</w:t>
      </w:r>
      <w:r w:rsidR="00F57AF3">
        <w:rPr>
          <w:sz w:val="24"/>
          <w:szCs w:val="18"/>
        </w:rPr>
        <w:t xml:space="preserve"> </w:t>
      </w:r>
      <w:r w:rsidRPr="007169D1">
        <w:rPr>
          <w:sz w:val="24"/>
          <w:szCs w:val="18"/>
        </w:rPr>
        <w:t>begin upon receipt of sealed bid</w:t>
      </w:r>
      <w:r w:rsidR="00752588" w:rsidRPr="007169D1">
        <w:rPr>
          <w:sz w:val="24"/>
          <w:szCs w:val="18"/>
        </w:rPr>
        <w:t xml:space="preserve"> response</w:t>
      </w:r>
      <w:r w:rsidRPr="007169D1">
        <w:rPr>
          <w:sz w:val="24"/>
          <w:szCs w:val="18"/>
        </w:rPr>
        <w:t xml:space="preserve">s </w:t>
      </w:r>
      <w:r w:rsidR="00AF533D" w:rsidRPr="007169D1">
        <w:rPr>
          <w:sz w:val="24"/>
          <w:szCs w:val="18"/>
        </w:rPr>
        <w:t xml:space="preserve">and continue </w:t>
      </w:r>
      <w:r w:rsidRPr="007169D1">
        <w:rPr>
          <w:sz w:val="24"/>
          <w:szCs w:val="18"/>
        </w:rPr>
        <w:t>until a contract has been awarded.</w:t>
      </w:r>
    </w:p>
    <w:p w14:paraId="11F132B8" w14:textId="77777777" w:rsidR="00DC5B16" w:rsidRPr="007169D1" w:rsidRDefault="00362FFD" w:rsidP="007169D1">
      <w:pPr>
        <w:pStyle w:val="Item1"/>
        <w:tabs>
          <w:tab w:val="clear" w:pos="1440"/>
        </w:tabs>
        <w:rPr>
          <w:sz w:val="24"/>
          <w:szCs w:val="18"/>
        </w:rPr>
      </w:pPr>
      <w:r w:rsidRPr="007169D1">
        <w:rPr>
          <w:sz w:val="24"/>
          <w:szCs w:val="18"/>
        </w:rPr>
        <w:t xml:space="preserve">Contact Information for this </w:t>
      </w:r>
      <w:r w:rsidR="00B96370" w:rsidRPr="007169D1">
        <w:rPr>
          <w:sz w:val="24"/>
          <w:szCs w:val="18"/>
        </w:rPr>
        <w:t>RF</w:t>
      </w:r>
      <w:r w:rsidRPr="007169D1">
        <w:rPr>
          <w:sz w:val="24"/>
          <w:szCs w:val="18"/>
        </w:rPr>
        <w:t>Q:</w:t>
      </w:r>
    </w:p>
    <w:p w14:paraId="6D33855F" w14:textId="22673757" w:rsidR="00B02CD5" w:rsidRPr="00A46854" w:rsidRDefault="00A46854" w:rsidP="00BE383C">
      <w:pPr>
        <w:ind w:left="2160"/>
        <w:rPr>
          <w:rFonts w:ascii="Calibri" w:hAnsi="Calibri" w:cs="Calibri"/>
        </w:rPr>
      </w:pPr>
      <w:r w:rsidRPr="00A46854">
        <w:rPr>
          <w:rFonts w:ascii="Calibri" w:hAnsi="Calibri" w:cs="Calibri"/>
          <w:sz w:val="24"/>
          <w:szCs w:val="24"/>
        </w:rPr>
        <w:t>Thuy Truong</w:t>
      </w:r>
      <w:r w:rsidR="008C5F9A" w:rsidRPr="00A46854">
        <w:rPr>
          <w:rFonts w:ascii="Calibri" w:hAnsi="Calibri" w:cs="Calibri"/>
          <w:sz w:val="24"/>
          <w:szCs w:val="24"/>
        </w:rPr>
        <w:t xml:space="preserve">, </w:t>
      </w:r>
      <w:r w:rsidR="0036135F" w:rsidRPr="00A46854">
        <w:rPr>
          <w:rFonts w:ascii="Calibri" w:hAnsi="Calibri" w:cs="Calibri"/>
          <w:sz w:val="24"/>
          <w:szCs w:val="24"/>
        </w:rPr>
        <w:t>Procurement &amp; Contracts Specialist</w:t>
      </w:r>
    </w:p>
    <w:p w14:paraId="6C90871E" w14:textId="77777777" w:rsidR="00BE383C" w:rsidRPr="00A46854" w:rsidRDefault="002B1E6A" w:rsidP="00BE383C">
      <w:pPr>
        <w:ind w:left="2160"/>
        <w:rPr>
          <w:rFonts w:ascii="Calibri" w:hAnsi="Calibri" w:cs="Calibri"/>
          <w:sz w:val="24"/>
          <w:szCs w:val="24"/>
        </w:rPr>
      </w:pPr>
      <w:r w:rsidRPr="00A46854">
        <w:rPr>
          <w:rFonts w:ascii="Calibri" w:hAnsi="Calibri" w:cs="Calibri"/>
          <w:sz w:val="24"/>
          <w:szCs w:val="24"/>
        </w:rPr>
        <w:t>Alameda County, GSA-Procurement</w:t>
      </w:r>
    </w:p>
    <w:p w14:paraId="7F9C829B" w14:textId="75829418" w:rsidR="00BE383C" w:rsidRPr="00A46854" w:rsidRDefault="00BE383C" w:rsidP="00BE383C">
      <w:pPr>
        <w:ind w:left="2160"/>
        <w:rPr>
          <w:rFonts w:ascii="Calibri" w:hAnsi="Calibri" w:cs="Calibri"/>
          <w:sz w:val="24"/>
          <w:szCs w:val="24"/>
        </w:rPr>
      </w:pPr>
      <w:r w:rsidRPr="00A46854">
        <w:rPr>
          <w:rFonts w:ascii="Calibri" w:hAnsi="Calibri" w:cs="Calibri"/>
          <w:sz w:val="24"/>
          <w:szCs w:val="24"/>
        </w:rPr>
        <w:t xml:space="preserve">1401 Lakeside Drive, </w:t>
      </w:r>
      <w:r w:rsidR="003C527A" w:rsidRPr="00A46854">
        <w:rPr>
          <w:rFonts w:ascii="Calibri" w:hAnsi="Calibri" w:cs="Calibri"/>
          <w:sz w:val="24"/>
          <w:szCs w:val="24"/>
        </w:rPr>
        <w:t>10</w:t>
      </w:r>
      <w:r w:rsidR="003C527A" w:rsidRPr="00A46854">
        <w:rPr>
          <w:rFonts w:ascii="Calibri" w:hAnsi="Calibri" w:cs="Calibri"/>
          <w:sz w:val="24"/>
          <w:szCs w:val="24"/>
          <w:vertAlign w:val="superscript"/>
        </w:rPr>
        <w:t>th</w:t>
      </w:r>
      <w:r w:rsidR="003C527A" w:rsidRPr="00A46854">
        <w:rPr>
          <w:rFonts w:ascii="Calibri" w:hAnsi="Calibri" w:cs="Calibri"/>
          <w:sz w:val="24"/>
          <w:szCs w:val="24"/>
        </w:rPr>
        <w:t xml:space="preserve"> Floor</w:t>
      </w:r>
    </w:p>
    <w:p w14:paraId="324B6620" w14:textId="356CC0BF" w:rsidR="00BE383C" w:rsidRPr="00A46854" w:rsidRDefault="00BE383C" w:rsidP="00BE383C">
      <w:pPr>
        <w:ind w:left="2160"/>
        <w:rPr>
          <w:rFonts w:ascii="Calibri" w:hAnsi="Calibri" w:cs="Calibri"/>
          <w:sz w:val="24"/>
          <w:szCs w:val="24"/>
        </w:rPr>
      </w:pPr>
      <w:r w:rsidRPr="00A46854">
        <w:rPr>
          <w:rFonts w:ascii="Calibri" w:hAnsi="Calibri" w:cs="Calibri"/>
          <w:sz w:val="24"/>
          <w:szCs w:val="24"/>
        </w:rPr>
        <w:t>Oakland, CA 94612</w:t>
      </w:r>
    </w:p>
    <w:p w14:paraId="1199B02C" w14:textId="07586EC8" w:rsidR="00BE383C" w:rsidRPr="00356299" w:rsidRDefault="00BE383C" w:rsidP="00BE383C">
      <w:pPr>
        <w:ind w:left="2160"/>
        <w:rPr>
          <w:rFonts w:ascii="Calibri" w:hAnsi="Calibri" w:cs="Calibri"/>
          <w:sz w:val="24"/>
          <w:szCs w:val="24"/>
        </w:rPr>
      </w:pPr>
      <w:r w:rsidRPr="00356299">
        <w:rPr>
          <w:rFonts w:ascii="Calibri" w:hAnsi="Calibri" w:cs="Calibri"/>
          <w:sz w:val="24"/>
          <w:szCs w:val="24"/>
        </w:rPr>
        <w:t>E</w:t>
      </w:r>
      <w:r w:rsidR="002C70A2">
        <w:rPr>
          <w:rFonts w:ascii="Calibri" w:hAnsi="Calibri" w:cs="Calibri"/>
          <w:sz w:val="24"/>
          <w:szCs w:val="24"/>
        </w:rPr>
        <w:t>m</w:t>
      </w:r>
      <w:r w:rsidRPr="00356299">
        <w:rPr>
          <w:rFonts w:ascii="Calibri" w:hAnsi="Calibri" w:cs="Calibri"/>
          <w:sz w:val="24"/>
          <w:szCs w:val="24"/>
        </w:rPr>
        <w:t xml:space="preserve">ail:  </w:t>
      </w:r>
      <w:hyperlink r:id="rId45" w:history="1">
        <w:r w:rsidR="00A46854" w:rsidRPr="00CE6741">
          <w:rPr>
            <w:rStyle w:val="Hyperlink"/>
            <w:rFonts w:ascii="Calibri" w:hAnsi="Calibri" w:cs="Calibri"/>
            <w:sz w:val="24"/>
            <w:szCs w:val="24"/>
          </w:rPr>
          <w:t>thuy.truong@acgov.org</w:t>
        </w:r>
      </w:hyperlink>
      <w:r w:rsidR="00362FFD" w:rsidRPr="00356299">
        <w:rPr>
          <w:rFonts w:ascii="Calibri" w:hAnsi="Calibri" w:cs="Calibri"/>
          <w:color w:val="FF0000"/>
          <w:sz w:val="24"/>
          <w:szCs w:val="24"/>
        </w:rPr>
        <w:t xml:space="preserve"> </w:t>
      </w:r>
      <w:r w:rsidR="008C5F9A" w:rsidRPr="00356299">
        <w:rPr>
          <w:rFonts w:ascii="Calibri" w:hAnsi="Calibri" w:cs="Calibri"/>
          <w:sz w:val="24"/>
          <w:szCs w:val="24"/>
        </w:rPr>
        <w:t xml:space="preserve"> </w:t>
      </w:r>
    </w:p>
    <w:p w14:paraId="50083398" w14:textId="3374FFE0" w:rsidR="00366ABD" w:rsidRPr="00A46854" w:rsidRDefault="00617190" w:rsidP="00BE383C">
      <w:pPr>
        <w:ind w:left="2160"/>
        <w:rPr>
          <w:rFonts w:ascii="Calibri" w:hAnsi="Calibri" w:cs="Calibri"/>
          <w:sz w:val="24"/>
          <w:szCs w:val="24"/>
        </w:rPr>
      </w:pPr>
      <w:r w:rsidRPr="00A46854">
        <w:rPr>
          <w:rFonts w:ascii="Calibri" w:hAnsi="Calibri" w:cs="Calibri"/>
          <w:sz w:val="24"/>
          <w:szCs w:val="24"/>
        </w:rPr>
        <w:t>Phone</w:t>
      </w:r>
      <w:r w:rsidR="00BE383C" w:rsidRPr="00A46854">
        <w:rPr>
          <w:rFonts w:ascii="Calibri" w:hAnsi="Calibri" w:cs="Calibri"/>
          <w:sz w:val="24"/>
          <w:szCs w:val="24"/>
        </w:rPr>
        <w:t xml:space="preserve">: </w:t>
      </w:r>
      <w:r w:rsidR="00F37D41" w:rsidRPr="00A46854">
        <w:rPr>
          <w:rFonts w:ascii="Calibri" w:hAnsi="Calibri" w:cs="Calibri"/>
          <w:sz w:val="24"/>
          <w:szCs w:val="24"/>
        </w:rPr>
        <w:t xml:space="preserve">(510) </w:t>
      </w:r>
      <w:r w:rsidR="00A46854" w:rsidRPr="00A46854">
        <w:rPr>
          <w:rFonts w:ascii="Calibri" w:hAnsi="Calibri" w:cs="Calibri"/>
          <w:sz w:val="24"/>
          <w:szCs w:val="24"/>
        </w:rPr>
        <w:t>208-9643</w:t>
      </w:r>
    </w:p>
    <w:p w14:paraId="65B01D1E" w14:textId="77777777" w:rsidR="004B192E" w:rsidRPr="00356299" w:rsidRDefault="004B192E" w:rsidP="00BE383C">
      <w:pPr>
        <w:ind w:left="2160"/>
        <w:rPr>
          <w:rFonts w:ascii="Calibri" w:hAnsi="Calibri" w:cs="Calibri"/>
          <w:sz w:val="24"/>
          <w:szCs w:val="24"/>
        </w:rPr>
      </w:pPr>
    </w:p>
    <w:p w14:paraId="3059EC01" w14:textId="77777777" w:rsidR="00DC5B16" w:rsidRPr="00A85450" w:rsidRDefault="00DC5B16" w:rsidP="007169D1">
      <w:pPr>
        <w:pStyle w:val="Item1"/>
        <w:tabs>
          <w:tab w:val="clear" w:pos="1440"/>
        </w:tabs>
      </w:pPr>
      <w:r w:rsidRPr="007169D1">
        <w:rPr>
          <w:sz w:val="24"/>
          <w:szCs w:val="18"/>
        </w:rPr>
        <w:t xml:space="preserve">The GSA Contracting Opportunities website will be the </w:t>
      </w:r>
      <w:proofErr w:type="gramStart"/>
      <w:r w:rsidRPr="007169D1">
        <w:rPr>
          <w:sz w:val="24"/>
          <w:szCs w:val="18"/>
        </w:rPr>
        <w:t>official notification</w:t>
      </w:r>
      <w:proofErr w:type="gramEnd"/>
      <w:r w:rsidRPr="007169D1">
        <w:rPr>
          <w:sz w:val="24"/>
          <w:szCs w:val="18"/>
        </w:rPr>
        <w:t xml:space="preserve"> posting place of all </w:t>
      </w:r>
      <w:r w:rsidR="0009327A" w:rsidRPr="007169D1">
        <w:rPr>
          <w:sz w:val="24"/>
          <w:szCs w:val="18"/>
        </w:rPr>
        <w:t>bid documents related to this RFQ</w:t>
      </w:r>
      <w:r w:rsidRPr="007169D1">
        <w:rPr>
          <w:sz w:val="24"/>
          <w:szCs w:val="18"/>
        </w:rPr>
        <w:t xml:space="preserve">.  </w:t>
      </w:r>
      <w:r w:rsidR="00D64FAC" w:rsidRPr="007169D1">
        <w:rPr>
          <w:sz w:val="24"/>
          <w:szCs w:val="18"/>
        </w:rPr>
        <w:t xml:space="preserve">Each Bidder is responsible for checking the website for any </w:t>
      </w:r>
      <w:r w:rsidR="00035D97" w:rsidRPr="007169D1">
        <w:rPr>
          <w:sz w:val="24"/>
          <w:szCs w:val="18"/>
        </w:rPr>
        <w:t>A</w:t>
      </w:r>
      <w:r w:rsidR="00D64FAC" w:rsidRPr="007169D1">
        <w:rPr>
          <w:sz w:val="24"/>
          <w:szCs w:val="18"/>
        </w:rPr>
        <w:t xml:space="preserve">ddendums and other notices related to this RFQ.  </w:t>
      </w:r>
      <w:r w:rsidRPr="007169D1">
        <w:rPr>
          <w:sz w:val="24"/>
          <w:szCs w:val="18"/>
        </w:rPr>
        <w:t>Go to</w:t>
      </w:r>
      <w:r w:rsidRPr="007169D1">
        <w:rPr>
          <w:b/>
        </w:rPr>
        <w:t xml:space="preserve"> </w:t>
      </w:r>
      <w:hyperlink r:id="rId46" w:history="1">
        <w:r w:rsidR="008C1E1E" w:rsidRPr="007169D1">
          <w:rPr>
            <w:rStyle w:val="Hyperlink"/>
            <w:b/>
            <w:sz w:val="24"/>
            <w:szCs w:val="24"/>
          </w:rPr>
          <w:t>Alameda County Current Contracting Opportunities</w:t>
        </w:r>
      </w:hyperlink>
      <w:r w:rsidRPr="007169D1">
        <w:rPr>
          <w:sz w:val="24"/>
          <w:szCs w:val="24"/>
        </w:rPr>
        <w:t xml:space="preserve"> </w:t>
      </w:r>
      <w:r w:rsidR="007D110E" w:rsidRPr="00983DAC">
        <w:rPr>
          <w:sz w:val="18"/>
          <w:szCs w:val="18"/>
        </w:rPr>
        <w:t>[</w:t>
      </w:r>
      <w:hyperlink r:id="rId47" w:history="1">
        <w:r w:rsidR="007D110E" w:rsidRPr="00983DAC">
          <w:rPr>
            <w:rStyle w:val="Hyperlink"/>
            <w:sz w:val="18"/>
            <w:szCs w:val="18"/>
          </w:rPr>
          <w:t>https://gsa.acgov.org/do-business-with-us/contracting-opportunities/</w:t>
        </w:r>
      </w:hyperlink>
      <w:r w:rsidR="007D110E" w:rsidRPr="00983DAC">
        <w:rPr>
          <w:sz w:val="18"/>
          <w:szCs w:val="18"/>
        </w:rPr>
        <w:t>]</w:t>
      </w:r>
      <w:r w:rsidR="00743870" w:rsidRPr="00983DAC">
        <w:rPr>
          <w:sz w:val="18"/>
          <w:szCs w:val="18"/>
        </w:rPr>
        <w:t xml:space="preserve"> </w:t>
      </w:r>
      <w:r w:rsidRPr="007169D1">
        <w:rPr>
          <w:sz w:val="24"/>
          <w:szCs w:val="18"/>
        </w:rPr>
        <w:t xml:space="preserve">to view </w:t>
      </w:r>
      <w:r w:rsidR="00035D97" w:rsidRPr="007169D1">
        <w:rPr>
          <w:sz w:val="24"/>
          <w:szCs w:val="18"/>
        </w:rPr>
        <w:t xml:space="preserve">the </w:t>
      </w:r>
      <w:r w:rsidR="00D64FAC" w:rsidRPr="007169D1">
        <w:rPr>
          <w:sz w:val="24"/>
          <w:szCs w:val="18"/>
        </w:rPr>
        <w:t xml:space="preserve">posting for this RFQ and other </w:t>
      </w:r>
      <w:r w:rsidRPr="007169D1">
        <w:rPr>
          <w:sz w:val="24"/>
          <w:szCs w:val="18"/>
        </w:rPr>
        <w:t>current contracting opportunities.</w:t>
      </w:r>
    </w:p>
    <w:p w14:paraId="04BFAF9E" w14:textId="77777777" w:rsidR="00DC5B16" w:rsidRPr="00356299" w:rsidRDefault="00DC5B16" w:rsidP="000352A4">
      <w:pPr>
        <w:pStyle w:val="Heading2"/>
        <w:rPr>
          <w:sz w:val="24"/>
          <w:szCs w:val="24"/>
        </w:rPr>
      </w:pPr>
      <w:bookmarkStart w:id="100" w:name="_Toc339364468"/>
      <w:bookmarkStart w:id="101" w:name="_Toc339364729"/>
      <w:bookmarkStart w:id="102" w:name="_Toc193458499"/>
      <w:r w:rsidRPr="00356299">
        <w:rPr>
          <w:sz w:val="24"/>
          <w:szCs w:val="24"/>
        </w:rPr>
        <w:t>SUBMITTAL OF BID</w:t>
      </w:r>
      <w:r w:rsidR="00752588">
        <w:rPr>
          <w:sz w:val="24"/>
          <w:szCs w:val="24"/>
        </w:rPr>
        <w:t xml:space="preserve"> RESPONSE</w:t>
      </w:r>
      <w:r w:rsidRPr="00356299">
        <w:rPr>
          <w:sz w:val="24"/>
          <w:szCs w:val="24"/>
        </w:rPr>
        <w:t>S</w:t>
      </w:r>
      <w:bookmarkEnd w:id="100"/>
      <w:bookmarkEnd w:id="101"/>
      <w:bookmarkEnd w:id="102"/>
    </w:p>
    <w:p w14:paraId="48C0FE4A" w14:textId="77777777" w:rsidR="00D95C0E" w:rsidRPr="00F17CC5" w:rsidRDefault="00D95C0E" w:rsidP="007169D1">
      <w:pPr>
        <w:pStyle w:val="Item1"/>
        <w:tabs>
          <w:tab w:val="clear" w:pos="1440"/>
        </w:tabs>
        <w:rPr>
          <w:sz w:val="24"/>
          <w:szCs w:val="18"/>
        </w:rPr>
      </w:pPr>
      <w:r w:rsidRPr="00F17CC5">
        <w:rPr>
          <w:sz w:val="24"/>
          <w:szCs w:val="18"/>
        </w:rPr>
        <w:t xml:space="preserve">Document Submittal </w:t>
      </w:r>
    </w:p>
    <w:p w14:paraId="2EE83812" w14:textId="7DD4F8D7" w:rsidR="00134C4A" w:rsidRDefault="00FA1C44" w:rsidP="00D91454">
      <w:pPr>
        <w:pStyle w:val="Itema"/>
        <w:numPr>
          <w:ilvl w:val="0"/>
          <w:numId w:val="23"/>
        </w:numPr>
        <w:ind w:hanging="720"/>
      </w:pPr>
      <w:r w:rsidRPr="00356299">
        <w:rPr>
          <w:sz w:val="24"/>
          <w:szCs w:val="24"/>
        </w:rPr>
        <w:t xml:space="preserve">All </w:t>
      </w:r>
      <w:r w:rsidR="00752588">
        <w:rPr>
          <w:sz w:val="24"/>
          <w:szCs w:val="24"/>
        </w:rPr>
        <w:t>response documents</w:t>
      </w:r>
      <w:r w:rsidR="00752588" w:rsidRPr="00356299">
        <w:rPr>
          <w:sz w:val="24"/>
          <w:szCs w:val="24"/>
        </w:rPr>
        <w:t xml:space="preserve"> </w:t>
      </w:r>
      <w:r w:rsidRPr="00356299">
        <w:rPr>
          <w:sz w:val="24"/>
          <w:szCs w:val="24"/>
        </w:rPr>
        <w:t>must be completed</w:t>
      </w:r>
      <w:r w:rsidR="00F90823" w:rsidRPr="00356299">
        <w:rPr>
          <w:sz w:val="24"/>
          <w:szCs w:val="24"/>
        </w:rPr>
        <w:t>,</w:t>
      </w:r>
      <w:r w:rsidRPr="00356299">
        <w:rPr>
          <w:sz w:val="24"/>
          <w:szCs w:val="24"/>
        </w:rPr>
        <w:t xml:space="preserve"> successfully </w:t>
      </w:r>
      <w:r w:rsidR="002B141F" w:rsidRPr="00356299">
        <w:rPr>
          <w:sz w:val="24"/>
          <w:szCs w:val="24"/>
        </w:rPr>
        <w:t>uploaded</w:t>
      </w:r>
      <w:r w:rsidR="00F90823" w:rsidRPr="00356299">
        <w:rPr>
          <w:sz w:val="24"/>
          <w:szCs w:val="24"/>
        </w:rPr>
        <w:t>, and submitted</w:t>
      </w:r>
      <w:r w:rsidRPr="00356299">
        <w:rPr>
          <w:sz w:val="24"/>
          <w:szCs w:val="24"/>
        </w:rPr>
        <w:t xml:space="preserve"> </w:t>
      </w:r>
      <w:r w:rsidR="00F90823" w:rsidRPr="00356299">
        <w:rPr>
          <w:sz w:val="24"/>
          <w:szCs w:val="24"/>
        </w:rPr>
        <w:t xml:space="preserve">online </w:t>
      </w:r>
      <w:r w:rsidRPr="00356299">
        <w:rPr>
          <w:sz w:val="24"/>
          <w:szCs w:val="24"/>
        </w:rPr>
        <w:t xml:space="preserve">through Alameda County </w:t>
      </w:r>
      <w:hyperlink r:id="rId48" w:history="1">
        <w:r w:rsidR="00F638E0" w:rsidRPr="00356299">
          <w:rPr>
            <w:rStyle w:val="Hyperlink"/>
            <w:b/>
            <w:bCs/>
            <w:sz w:val="24"/>
            <w:szCs w:val="24"/>
          </w:rPr>
          <w:t>EZSourcing Supplier Portal</w:t>
        </w:r>
      </w:hyperlink>
      <w:r w:rsidR="00D757E3" w:rsidRPr="00356299">
        <w:rPr>
          <w:sz w:val="24"/>
          <w:szCs w:val="24"/>
        </w:rPr>
        <w:t xml:space="preserve"> </w:t>
      </w:r>
      <w:r w:rsidRPr="00356299">
        <w:rPr>
          <w:sz w:val="24"/>
          <w:szCs w:val="24"/>
        </w:rPr>
        <w:t xml:space="preserve">BY 2:00 p.m. on the due date specified in the Calendar of Events. </w:t>
      </w:r>
      <w:r w:rsidR="00F90823" w:rsidRPr="00356299">
        <w:rPr>
          <w:sz w:val="24"/>
          <w:szCs w:val="24"/>
        </w:rPr>
        <w:t>The County</w:t>
      </w:r>
      <w:r w:rsidR="00AF533D" w:rsidRPr="00356299">
        <w:rPr>
          <w:sz w:val="24"/>
          <w:szCs w:val="24"/>
        </w:rPr>
        <w:t xml:space="preserve"> strongly recommend</w:t>
      </w:r>
      <w:r w:rsidR="0015073C">
        <w:rPr>
          <w:sz w:val="24"/>
          <w:szCs w:val="24"/>
        </w:rPr>
        <w:t>s</w:t>
      </w:r>
      <w:r w:rsidR="00AF533D" w:rsidRPr="00356299">
        <w:rPr>
          <w:sz w:val="24"/>
          <w:szCs w:val="24"/>
        </w:rPr>
        <w:t xml:space="preserve"> uploading early</w:t>
      </w:r>
      <w:r w:rsidR="0015073C">
        <w:rPr>
          <w:sz w:val="24"/>
          <w:szCs w:val="24"/>
        </w:rPr>
        <w:t>;</w:t>
      </w:r>
      <w:r w:rsidR="00AF533D" w:rsidRPr="00356299">
        <w:rPr>
          <w:sz w:val="24"/>
          <w:szCs w:val="24"/>
        </w:rPr>
        <w:t xml:space="preserve"> t</w:t>
      </w:r>
      <w:r w:rsidRPr="00356299">
        <w:rPr>
          <w:sz w:val="24"/>
          <w:szCs w:val="24"/>
        </w:rPr>
        <w:t xml:space="preserve">echnical difficulties in downloading/submitting documents through the Alameda County </w:t>
      </w:r>
      <w:hyperlink r:id="rId49" w:history="1">
        <w:r w:rsidR="00F638E0" w:rsidRPr="00356299">
          <w:rPr>
            <w:rStyle w:val="Hyperlink"/>
            <w:b/>
            <w:bCs/>
            <w:sz w:val="24"/>
            <w:szCs w:val="24"/>
          </w:rPr>
          <w:t>EZSourcing Supplier Portal</w:t>
        </w:r>
      </w:hyperlink>
      <w:r w:rsidR="00D757E3" w:rsidRPr="00356299">
        <w:rPr>
          <w:sz w:val="24"/>
          <w:szCs w:val="24"/>
        </w:rPr>
        <w:t xml:space="preserve"> </w:t>
      </w:r>
      <w:r w:rsidR="001C4D3F">
        <w:rPr>
          <w:sz w:val="24"/>
          <w:szCs w:val="24"/>
        </w:rPr>
        <w:t>will</w:t>
      </w:r>
      <w:r w:rsidRPr="00356299">
        <w:rPr>
          <w:sz w:val="24"/>
          <w:szCs w:val="24"/>
        </w:rPr>
        <w:t xml:space="preserve"> not extend the due date and time.</w:t>
      </w:r>
      <w:r w:rsidR="00AF533D" w:rsidRPr="00356299">
        <w:rPr>
          <w:sz w:val="24"/>
          <w:szCs w:val="24"/>
        </w:rPr>
        <w:t xml:space="preserve">  No hardcopy, email (electronic)</w:t>
      </w:r>
      <w:r w:rsidR="0015073C">
        <w:rPr>
          <w:sz w:val="24"/>
          <w:szCs w:val="24"/>
        </w:rPr>
        <w:t>,</w:t>
      </w:r>
      <w:r w:rsidR="00AF533D" w:rsidRPr="00356299">
        <w:rPr>
          <w:sz w:val="24"/>
          <w:szCs w:val="24"/>
        </w:rPr>
        <w:t xml:space="preserve"> or facsimile </w:t>
      </w:r>
      <w:r w:rsidR="00752588">
        <w:rPr>
          <w:sz w:val="24"/>
          <w:szCs w:val="24"/>
        </w:rPr>
        <w:t>responses</w:t>
      </w:r>
      <w:r w:rsidR="00752588" w:rsidRPr="00356299">
        <w:rPr>
          <w:sz w:val="24"/>
          <w:szCs w:val="24"/>
        </w:rPr>
        <w:t xml:space="preserve"> </w:t>
      </w:r>
      <w:r w:rsidR="00AF533D" w:rsidRPr="00356299">
        <w:rPr>
          <w:sz w:val="24"/>
          <w:szCs w:val="24"/>
        </w:rPr>
        <w:t>will be considered.</w:t>
      </w:r>
      <w:bookmarkStart w:id="103" w:name="_Hlk84929088"/>
    </w:p>
    <w:p w14:paraId="1DBBE68E" w14:textId="58850D83" w:rsidR="00134C4A" w:rsidRPr="00356299" w:rsidRDefault="00502F47" w:rsidP="00D91454">
      <w:pPr>
        <w:pStyle w:val="Itema"/>
        <w:numPr>
          <w:ilvl w:val="0"/>
          <w:numId w:val="23"/>
        </w:numPr>
        <w:ind w:hanging="720"/>
        <w:rPr>
          <w:sz w:val="24"/>
          <w:szCs w:val="24"/>
        </w:rPr>
      </w:pPr>
      <w:r w:rsidRPr="00356299">
        <w:rPr>
          <w:sz w:val="24"/>
          <w:szCs w:val="24"/>
        </w:rPr>
        <w:t>Bidder</w:t>
      </w:r>
      <w:r w:rsidR="00FA1C44" w:rsidRPr="00356299">
        <w:rPr>
          <w:sz w:val="24"/>
          <w:szCs w:val="24"/>
        </w:rPr>
        <w:t xml:space="preserve">s </w:t>
      </w:r>
      <w:r w:rsidR="00FA1C44" w:rsidRPr="00356299">
        <w:rPr>
          <w:b/>
          <w:sz w:val="24"/>
          <w:szCs w:val="24"/>
          <w:u w:val="single"/>
        </w:rPr>
        <w:t>must</w:t>
      </w:r>
      <w:r w:rsidR="00FD1524" w:rsidRPr="00356299">
        <w:rPr>
          <w:sz w:val="24"/>
          <w:szCs w:val="24"/>
        </w:rPr>
        <w:t xml:space="preserve"> submit </w:t>
      </w:r>
      <w:r w:rsidR="00E036F8" w:rsidRPr="00356299">
        <w:rPr>
          <w:sz w:val="24"/>
          <w:szCs w:val="24"/>
        </w:rPr>
        <w:t xml:space="preserve">an </w:t>
      </w:r>
      <w:r w:rsidR="00FA1C44" w:rsidRPr="00356299">
        <w:rPr>
          <w:sz w:val="24"/>
          <w:szCs w:val="24"/>
        </w:rPr>
        <w:t xml:space="preserve">electronic </w:t>
      </w:r>
      <w:r w:rsidR="005D1C15" w:rsidRPr="00356299">
        <w:rPr>
          <w:sz w:val="24"/>
          <w:szCs w:val="24"/>
        </w:rPr>
        <w:t>version</w:t>
      </w:r>
      <w:r w:rsidR="00FA1C44" w:rsidRPr="00356299">
        <w:rPr>
          <w:sz w:val="24"/>
          <w:szCs w:val="24"/>
        </w:rPr>
        <w:t xml:space="preserve"> of their proposal</w:t>
      </w:r>
      <w:r w:rsidR="00617190" w:rsidRPr="00356299">
        <w:rPr>
          <w:sz w:val="24"/>
          <w:szCs w:val="24"/>
        </w:rPr>
        <w:t xml:space="preserve"> </w:t>
      </w:r>
      <w:r w:rsidR="00BB5972" w:rsidRPr="00356299">
        <w:rPr>
          <w:sz w:val="24"/>
          <w:szCs w:val="24"/>
        </w:rPr>
        <w:t xml:space="preserve">in </w:t>
      </w:r>
      <w:r w:rsidR="00FA1C44" w:rsidRPr="00356299">
        <w:rPr>
          <w:sz w:val="24"/>
          <w:szCs w:val="24"/>
        </w:rPr>
        <w:t>a PDF</w:t>
      </w:r>
      <w:r w:rsidR="00BB5972" w:rsidRPr="00356299">
        <w:rPr>
          <w:sz w:val="24"/>
          <w:szCs w:val="24"/>
        </w:rPr>
        <w:t xml:space="preserve"> file, preferably a single file if size permits</w:t>
      </w:r>
      <w:bookmarkEnd w:id="103"/>
      <w:r w:rsidR="00134C4A" w:rsidRPr="00356299">
        <w:rPr>
          <w:sz w:val="24"/>
          <w:szCs w:val="24"/>
        </w:rPr>
        <w:t>.</w:t>
      </w:r>
    </w:p>
    <w:p w14:paraId="4C888B29" w14:textId="5105FAEA" w:rsidR="00134C4A" w:rsidRPr="00356299" w:rsidRDefault="00AF533D" w:rsidP="00D91454">
      <w:pPr>
        <w:pStyle w:val="Itema"/>
        <w:numPr>
          <w:ilvl w:val="0"/>
          <w:numId w:val="23"/>
        </w:numPr>
        <w:ind w:hanging="720"/>
        <w:rPr>
          <w:sz w:val="24"/>
          <w:szCs w:val="24"/>
        </w:rPr>
      </w:pPr>
      <w:r w:rsidRPr="00356299">
        <w:rPr>
          <w:sz w:val="24"/>
          <w:szCs w:val="24"/>
        </w:rPr>
        <w:t xml:space="preserve">The submitted </w:t>
      </w:r>
      <w:r w:rsidR="00617190" w:rsidRPr="00356299">
        <w:rPr>
          <w:sz w:val="24"/>
          <w:szCs w:val="24"/>
        </w:rPr>
        <w:t xml:space="preserve">Proposal </w:t>
      </w:r>
      <w:r w:rsidRPr="00356299">
        <w:rPr>
          <w:sz w:val="24"/>
          <w:szCs w:val="24"/>
        </w:rPr>
        <w:t xml:space="preserve">must conform </w:t>
      </w:r>
      <w:r w:rsidR="0015073C">
        <w:rPr>
          <w:sz w:val="24"/>
          <w:szCs w:val="24"/>
        </w:rPr>
        <w:t xml:space="preserve">to </w:t>
      </w:r>
      <w:r w:rsidRPr="00356299">
        <w:rPr>
          <w:sz w:val="24"/>
          <w:szCs w:val="24"/>
        </w:rPr>
        <w:t xml:space="preserve">and </w:t>
      </w:r>
      <w:r w:rsidR="00617190" w:rsidRPr="00356299">
        <w:rPr>
          <w:sz w:val="24"/>
          <w:szCs w:val="24"/>
        </w:rPr>
        <w:t xml:space="preserve">include </w:t>
      </w:r>
      <w:r w:rsidR="00FA1C44" w:rsidRPr="00356299">
        <w:rPr>
          <w:sz w:val="24"/>
          <w:szCs w:val="24"/>
        </w:rPr>
        <w:t xml:space="preserve">Exhibit A – Bid Response Packet, </w:t>
      </w:r>
      <w:r w:rsidRPr="00356299">
        <w:rPr>
          <w:sz w:val="24"/>
          <w:szCs w:val="24"/>
        </w:rPr>
        <w:t xml:space="preserve">as amended or revised by Addendum, </w:t>
      </w:r>
      <w:r w:rsidR="00FA1C44" w:rsidRPr="00356299">
        <w:rPr>
          <w:sz w:val="24"/>
          <w:szCs w:val="24"/>
        </w:rPr>
        <w:t xml:space="preserve">including additional required documentation.  </w:t>
      </w:r>
      <w:r w:rsidRPr="00356299">
        <w:rPr>
          <w:b/>
          <w:bCs/>
          <w:sz w:val="24"/>
          <w:szCs w:val="24"/>
          <w:u w:val="single"/>
        </w:rPr>
        <w:t xml:space="preserve">A Bidder may be disqualified </w:t>
      </w:r>
      <w:r w:rsidR="00F638E0" w:rsidRPr="00356299">
        <w:rPr>
          <w:b/>
          <w:bCs/>
          <w:sz w:val="24"/>
          <w:szCs w:val="24"/>
          <w:u w:val="single"/>
        </w:rPr>
        <w:t xml:space="preserve">if the most current version of </w:t>
      </w:r>
      <w:r w:rsidRPr="00356299">
        <w:rPr>
          <w:b/>
          <w:bCs/>
          <w:sz w:val="24"/>
          <w:szCs w:val="24"/>
          <w:u w:val="single"/>
        </w:rPr>
        <w:t xml:space="preserve">Exhibit A, as </w:t>
      </w:r>
      <w:r w:rsidR="0019697B" w:rsidRPr="00356299">
        <w:rPr>
          <w:b/>
          <w:bCs/>
          <w:sz w:val="24"/>
          <w:szCs w:val="24"/>
          <w:u w:val="single"/>
        </w:rPr>
        <w:t xml:space="preserve">revised and </w:t>
      </w:r>
      <w:r w:rsidRPr="00356299">
        <w:rPr>
          <w:b/>
          <w:bCs/>
          <w:sz w:val="24"/>
          <w:szCs w:val="24"/>
          <w:u w:val="single"/>
        </w:rPr>
        <w:t>published through Addend</w:t>
      </w:r>
      <w:r w:rsidR="0019697B" w:rsidRPr="00356299">
        <w:rPr>
          <w:b/>
          <w:bCs/>
          <w:sz w:val="24"/>
          <w:szCs w:val="24"/>
          <w:u w:val="single"/>
        </w:rPr>
        <w:t>a</w:t>
      </w:r>
      <w:r w:rsidRPr="00356299">
        <w:rPr>
          <w:b/>
          <w:bCs/>
          <w:sz w:val="24"/>
          <w:szCs w:val="24"/>
          <w:u w:val="single"/>
        </w:rPr>
        <w:t>, is not used.</w:t>
      </w:r>
    </w:p>
    <w:p w14:paraId="2D4F78DD" w14:textId="0C76FEC2" w:rsidR="00F90823" w:rsidRPr="00F17CC5" w:rsidRDefault="0015073C" w:rsidP="00D91454">
      <w:pPr>
        <w:pStyle w:val="Itema"/>
        <w:numPr>
          <w:ilvl w:val="0"/>
          <w:numId w:val="23"/>
        </w:numPr>
        <w:ind w:hanging="720"/>
        <w:rPr>
          <w:sz w:val="24"/>
          <w:szCs w:val="24"/>
        </w:rPr>
      </w:pPr>
      <w:r>
        <w:rPr>
          <w:sz w:val="24"/>
          <w:szCs w:val="24"/>
        </w:rPr>
        <w:t xml:space="preserve">In whole or in part, </w:t>
      </w:r>
      <w:r w:rsidR="003F3581">
        <w:rPr>
          <w:sz w:val="24"/>
          <w:szCs w:val="24"/>
        </w:rPr>
        <w:t>b</w:t>
      </w:r>
      <w:r>
        <w:rPr>
          <w:sz w:val="24"/>
          <w:szCs w:val="24"/>
        </w:rPr>
        <w:t>id responses</w:t>
      </w:r>
      <w:r w:rsidR="00C55343" w:rsidRPr="00356299">
        <w:rPr>
          <w:sz w:val="24"/>
          <w:szCs w:val="24"/>
        </w:rPr>
        <w:t xml:space="preserve"> are NOT to be marked confidential or proprietary.  </w:t>
      </w:r>
      <w:r>
        <w:rPr>
          <w:sz w:val="24"/>
          <w:szCs w:val="24"/>
        </w:rPr>
        <w:t>The C</w:t>
      </w:r>
      <w:r w:rsidR="00C55343" w:rsidRPr="00356299">
        <w:rPr>
          <w:sz w:val="24"/>
          <w:szCs w:val="24"/>
        </w:rPr>
        <w:t>ounty may refuse to consider any bid response or part thereof so marked.  Bid</w:t>
      </w:r>
      <w:r w:rsidR="00752588">
        <w:rPr>
          <w:sz w:val="24"/>
          <w:szCs w:val="24"/>
        </w:rPr>
        <w:t xml:space="preserve"> response</w:t>
      </w:r>
      <w:r>
        <w:rPr>
          <w:sz w:val="24"/>
          <w:szCs w:val="24"/>
        </w:rPr>
        <w:t>s</w:t>
      </w:r>
      <w:r w:rsidR="00C55343" w:rsidRPr="00356299">
        <w:rPr>
          <w:sz w:val="24"/>
          <w:szCs w:val="24"/>
        </w:rPr>
        <w:t xml:space="preserve"> submitted in response to this RFQ may be subject to public disclosure</w:t>
      </w:r>
      <w:bookmarkStart w:id="104" w:name="_Hlk106379910"/>
      <w:r w:rsidR="006D0D7C">
        <w:rPr>
          <w:sz w:val="24"/>
          <w:szCs w:val="24"/>
        </w:rPr>
        <w:t>, even if marked confidential or proprietary</w:t>
      </w:r>
      <w:bookmarkEnd w:id="104"/>
      <w:r w:rsidR="00C55343" w:rsidRPr="00356299">
        <w:rPr>
          <w:sz w:val="24"/>
          <w:szCs w:val="24"/>
        </w:rPr>
        <w:t xml:space="preserve">.  </w:t>
      </w:r>
      <w:r>
        <w:rPr>
          <w:sz w:val="24"/>
          <w:szCs w:val="24"/>
        </w:rPr>
        <w:t xml:space="preserve">The </w:t>
      </w:r>
      <w:r w:rsidR="00C55343" w:rsidRPr="00356299">
        <w:rPr>
          <w:sz w:val="24"/>
          <w:szCs w:val="24"/>
        </w:rPr>
        <w:t xml:space="preserve">County </w:t>
      </w:r>
      <w:r w:rsidR="001C4D3F">
        <w:rPr>
          <w:sz w:val="24"/>
          <w:szCs w:val="24"/>
        </w:rPr>
        <w:t>will</w:t>
      </w:r>
      <w:r w:rsidR="00C55343" w:rsidRPr="00356299">
        <w:rPr>
          <w:sz w:val="24"/>
          <w:szCs w:val="24"/>
        </w:rPr>
        <w:t xml:space="preserve"> not be liable in any way for </w:t>
      </w:r>
      <w:proofErr w:type="gramStart"/>
      <w:r w:rsidR="00C55343" w:rsidRPr="00356299">
        <w:rPr>
          <w:sz w:val="24"/>
          <w:szCs w:val="24"/>
        </w:rPr>
        <w:t>disclosure</w:t>
      </w:r>
      <w:proofErr w:type="gramEnd"/>
      <w:r w:rsidR="00C55343" w:rsidRPr="00356299">
        <w:rPr>
          <w:sz w:val="24"/>
          <w:szCs w:val="24"/>
        </w:rPr>
        <w:t xml:space="preserve"> of any such records.  Please refer to the County</w:t>
      </w:r>
      <w:r w:rsidR="002C70A2">
        <w:rPr>
          <w:sz w:val="24"/>
          <w:szCs w:val="24"/>
        </w:rPr>
        <w:t>'</w:t>
      </w:r>
      <w:r w:rsidR="00C55343" w:rsidRPr="00356299">
        <w:rPr>
          <w:sz w:val="24"/>
          <w:szCs w:val="24"/>
        </w:rPr>
        <w:t xml:space="preserve">s website at </w:t>
      </w:r>
      <w:hyperlink r:id="rId50" w:history="1">
        <w:r w:rsidR="00C55343" w:rsidRPr="00356299">
          <w:rPr>
            <w:rStyle w:val="Hyperlink"/>
            <w:b/>
            <w:sz w:val="24"/>
            <w:szCs w:val="24"/>
          </w:rPr>
          <w:t>Alameda County Proprietary and Confidential Information Policies</w:t>
        </w:r>
      </w:hyperlink>
      <w:r w:rsidR="00C55343" w:rsidRPr="00356299">
        <w:rPr>
          <w:color w:val="0000FF"/>
          <w:sz w:val="24"/>
          <w:szCs w:val="24"/>
        </w:rPr>
        <w:t xml:space="preserve"> </w:t>
      </w:r>
      <w:r w:rsidR="00C55343" w:rsidRPr="00983DAC">
        <w:rPr>
          <w:color w:val="0000FF"/>
          <w:sz w:val="18"/>
          <w:szCs w:val="18"/>
        </w:rPr>
        <w:t>[</w:t>
      </w:r>
      <w:hyperlink r:id="rId51" w:history="1">
        <w:r w:rsidR="00C55343" w:rsidRPr="00983DAC">
          <w:rPr>
            <w:rStyle w:val="Hyperlink"/>
            <w:sz w:val="18"/>
            <w:szCs w:val="18"/>
          </w:rPr>
          <w:t>https://gsa.acgov.org/do-business-with-us/contracting-opportunities/policies-procedures/proprietary-confidential-information/</w:t>
        </w:r>
      </w:hyperlink>
      <w:r w:rsidR="00C55343" w:rsidRPr="00983DAC">
        <w:rPr>
          <w:color w:val="0000FF"/>
          <w:sz w:val="18"/>
          <w:szCs w:val="18"/>
        </w:rPr>
        <w:t>]</w:t>
      </w:r>
      <w:r w:rsidR="00C55343" w:rsidRPr="00983DAC">
        <w:rPr>
          <w:sz w:val="18"/>
          <w:szCs w:val="18"/>
        </w:rPr>
        <w:t>.</w:t>
      </w:r>
    </w:p>
    <w:p w14:paraId="5CDC8F60" w14:textId="77777777" w:rsidR="00F17CC5" w:rsidRPr="00F17CC5" w:rsidRDefault="0015073C" w:rsidP="00D91454">
      <w:pPr>
        <w:pStyle w:val="Itema"/>
        <w:numPr>
          <w:ilvl w:val="3"/>
          <w:numId w:val="19"/>
        </w:numPr>
      </w:pPr>
      <w:r>
        <w:rPr>
          <w:sz w:val="24"/>
          <w:szCs w:val="24"/>
        </w:rPr>
        <w:t>F</w:t>
      </w:r>
      <w:r w:rsidR="00F17CC5" w:rsidRPr="00356299">
        <w:rPr>
          <w:sz w:val="24"/>
          <w:szCs w:val="24"/>
        </w:rPr>
        <w:t>or</w:t>
      </w:r>
      <w:r>
        <w:rPr>
          <w:sz w:val="24"/>
          <w:szCs w:val="24"/>
        </w:rPr>
        <w:t xml:space="preserve"> the</w:t>
      </w:r>
      <w:r w:rsidR="00F17CC5" w:rsidRPr="00356299">
        <w:rPr>
          <w:sz w:val="24"/>
          <w:szCs w:val="24"/>
        </w:rPr>
        <w:t xml:space="preserve"> </w:t>
      </w:r>
      <w:r w:rsidR="00752588">
        <w:rPr>
          <w:sz w:val="24"/>
          <w:szCs w:val="24"/>
        </w:rPr>
        <w:t>response</w:t>
      </w:r>
      <w:r w:rsidR="00752588" w:rsidRPr="00356299">
        <w:rPr>
          <w:sz w:val="24"/>
          <w:szCs w:val="24"/>
        </w:rPr>
        <w:t xml:space="preserve">s </w:t>
      </w:r>
      <w:r w:rsidR="00F17CC5" w:rsidRPr="00356299">
        <w:rPr>
          <w:sz w:val="24"/>
          <w:szCs w:val="24"/>
        </w:rPr>
        <w:t xml:space="preserve">to be considered complete, </w:t>
      </w:r>
      <w:r>
        <w:rPr>
          <w:sz w:val="24"/>
          <w:szCs w:val="24"/>
        </w:rPr>
        <w:t xml:space="preserve">the </w:t>
      </w:r>
      <w:r w:rsidR="00F17CC5" w:rsidRPr="00356299">
        <w:rPr>
          <w:sz w:val="24"/>
          <w:szCs w:val="24"/>
        </w:rPr>
        <w:t xml:space="preserve">Bidder </w:t>
      </w:r>
      <w:r w:rsidR="00F17CC5" w:rsidRPr="00356299">
        <w:rPr>
          <w:b/>
          <w:sz w:val="24"/>
          <w:szCs w:val="24"/>
          <w:u w:val="single"/>
        </w:rPr>
        <w:t>must</w:t>
      </w:r>
      <w:r w:rsidR="00F17CC5" w:rsidRPr="00356299">
        <w:rPr>
          <w:b/>
          <w:sz w:val="24"/>
          <w:szCs w:val="24"/>
        </w:rPr>
        <w:t xml:space="preserve"> </w:t>
      </w:r>
      <w:r w:rsidR="00F17CC5" w:rsidRPr="00356299">
        <w:rPr>
          <w:sz w:val="24"/>
          <w:szCs w:val="24"/>
        </w:rPr>
        <w:t>provide responses to all information requested in the Exhibit A – Bid Response Packet, as revised by any Addenda.</w:t>
      </w:r>
    </w:p>
    <w:p w14:paraId="14752E98" w14:textId="16E3ECDB" w:rsidR="00C55343" w:rsidRDefault="00502F47" w:rsidP="00D91454">
      <w:pPr>
        <w:pStyle w:val="Itema"/>
        <w:numPr>
          <w:ilvl w:val="3"/>
          <w:numId w:val="19"/>
        </w:numPr>
      </w:pPr>
      <w:r w:rsidRPr="00356299">
        <w:rPr>
          <w:sz w:val="24"/>
          <w:szCs w:val="24"/>
        </w:rPr>
        <w:t>Bidder</w:t>
      </w:r>
      <w:r w:rsidR="00FD1524" w:rsidRPr="00356299">
        <w:rPr>
          <w:sz w:val="24"/>
          <w:szCs w:val="24"/>
        </w:rPr>
        <w:t xml:space="preserve">s </w:t>
      </w:r>
      <w:r w:rsidR="00FD1524" w:rsidRPr="00356299">
        <w:rPr>
          <w:b/>
          <w:sz w:val="24"/>
          <w:szCs w:val="24"/>
          <w:u w:val="single"/>
        </w:rPr>
        <w:t>must</w:t>
      </w:r>
      <w:r w:rsidR="00FD1524" w:rsidRPr="00356299">
        <w:rPr>
          <w:sz w:val="24"/>
          <w:szCs w:val="24"/>
        </w:rPr>
        <w:t xml:space="preserve"> submit pricing on the </w:t>
      </w:r>
      <w:r w:rsidR="002A416B">
        <w:rPr>
          <w:sz w:val="24"/>
          <w:szCs w:val="24"/>
        </w:rPr>
        <w:t xml:space="preserve">County provided </w:t>
      </w:r>
      <w:r w:rsidR="00FD1524" w:rsidRPr="00356299">
        <w:rPr>
          <w:sz w:val="24"/>
          <w:szCs w:val="24"/>
        </w:rPr>
        <w:t xml:space="preserve">Excel Spreadsheet – </w:t>
      </w:r>
      <w:r w:rsidR="00FD1524" w:rsidRPr="00A46854">
        <w:rPr>
          <w:sz w:val="24"/>
          <w:szCs w:val="24"/>
        </w:rPr>
        <w:t>Bid Form</w:t>
      </w:r>
      <w:r w:rsidR="00FD1524" w:rsidRPr="00356299">
        <w:rPr>
          <w:sz w:val="24"/>
          <w:szCs w:val="24"/>
        </w:rPr>
        <w:t xml:space="preserve"> in </w:t>
      </w:r>
      <w:hyperlink r:id="rId52" w:history="1">
        <w:r w:rsidR="00F638E0" w:rsidRPr="00356299">
          <w:rPr>
            <w:rStyle w:val="Hyperlink"/>
            <w:b/>
            <w:bCs/>
            <w:sz w:val="24"/>
            <w:szCs w:val="24"/>
          </w:rPr>
          <w:t>EZSourcing Supplier Portal</w:t>
        </w:r>
      </w:hyperlink>
      <w:r w:rsidR="00FD1524" w:rsidRPr="00356299">
        <w:rPr>
          <w:sz w:val="24"/>
          <w:szCs w:val="24"/>
        </w:rPr>
        <w:t>.</w:t>
      </w:r>
    </w:p>
    <w:p w14:paraId="6E893317" w14:textId="77777777" w:rsidR="00D95C0E" w:rsidRPr="00356299" w:rsidRDefault="00C55343" w:rsidP="00FA1C44">
      <w:pPr>
        <w:pStyle w:val="Item1"/>
        <w:rPr>
          <w:bCs/>
          <w:sz w:val="24"/>
        </w:rPr>
      </w:pPr>
      <w:r w:rsidRPr="00356299">
        <w:rPr>
          <w:bCs/>
          <w:sz w:val="24"/>
        </w:rPr>
        <w:t xml:space="preserve">Submissions Processes </w:t>
      </w:r>
    </w:p>
    <w:p w14:paraId="2079EA33" w14:textId="7404D506" w:rsidR="00FA1C44" w:rsidRPr="00F17CC5" w:rsidRDefault="00FA1C44" w:rsidP="00F17CC5">
      <w:pPr>
        <w:pStyle w:val="Itema"/>
        <w:rPr>
          <w:sz w:val="24"/>
          <w:szCs w:val="18"/>
        </w:rPr>
      </w:pPr>
      <w:r w:rsidRPr="00F17CC5">
        <w:rPr>
          <w:sz w:val="24"/>
          <w:szCs w:val="18"/>
        </w:rPr>
        <w:t xml:space="preserve">All costs required for the preparation and submission of a </w:t>
      </w:r>
      <w:r w:rsidR="00752588">
        <w:rPr>
          <w:sz w:val="24"/>
          <w:szCs w:val="18"/>
        </w:rPr>
        <w:t>response</w:t>
      </w:r>
      <w:r w:rsidR="00752588" w:rsidRPr="00F17CC5">
        <w:rPr>
          <w:sz w:val="24"/>
          <w:szCs w:val="18"/>
        </w:rPr>
        <w:t xml:space="preserve"> </w:t>
      </w:r>
      <w:r w:rsidR="001C4D3F">
        <w:rPr>
          <w:sz w:val="24"/>
          <w:szCs w:val="18"/>
        </w:rPr>
        <w:t>must</w:t>
      </w:r>
      <w:r w:rsidRPr="00F17CC5">
        <w:rPr>
          <w:sz w:val="24"/>
          <w:szCs w:val="18"/>
        </w:rPr>
        <w:t xml:space="preserve"> be borne by </w:t>
      </w:r>
      <w:proofErr w:type="gramStart"/>
      <w:r w:rsidR="0015073C">
        <w:rPr>
          <w:sz w:val="24"/>
          <w:szCs w:val="18"/>
        </w:rPr>
        <w:t xml:space="preserve">the </w:t>
      </w:r>
      <w:r w:rsidR="00502F47" w:rsidRPr="00F17CC5">
        <w:rPr>
          <w:sz w:val="24"/>
          <w:szCs w:val="18"/>
        </w:rPr>
        <w:t>Bidder</w:t>
      </w:r>
      <w:proofErr w:type="gramEnd"/>
      <w:r w:rsidRPr="00F17CC5">
        <w:rPr>
          <w:sz w:val="24"/>
          <w:szCs w:val="18"/>
        </w:rPr>
        <w:t>.</w:t>
      </w:r>
    </w:p>
    <w:p w14:paraId="001A6F49" w14:textId="61885499" w:rsidR="00FA1C44" w:rsidRPr="00356299" w:rsidRDefault="00FA1C44" w:rsidP="006B759B">
      <w:pPr>
        <w:pStyle w:val="Itema"/>
        <w:rPr>
          <w:sz w:val="24"/>
        </w:rPr>
      </w:pPr>
      <w:r w:rsidRPr="00356299">
        <w:rPr>
          <w:sz w:val="24"/>
        </w:rPr>
        <w:t xml:space="preserve">Only one </w:t>
      </w:r>
      <w:r w:rsidR="0015073C">
        <w:rPr>
          <w:sz w:val="24"/>
        </w:rPr>
        <w:t>b</w:t>
      </w:r>
      <w:r w:rsidRPr="00356299">
        <w:rPr>
          <w:sz w:val="24"/>
        </w:rPr>
        <w:t xml:space="preserve">id response will be accepted from any one person, partnership, corporation, or other entity; however, several alternatives may be included in one response.  For purposes of this requirement, </w:t>
      </w:r>
      <w:r w:rsidR="002C70A2">
        <w:rPr>
          <w:sz w:val="24"/>
        </w:rPr>
        <w:t>"</w:t>
      </w:r>
      <w:r w:rsidRPr="00356299">
        <w:rPr>
          <w:sz w:val="24"/>
        </w:rPr>
        <w:t>partnership</w:t>
      </w:r>
      <w:r w:rsidR="002C70A2">
        <w:rPr>
          <w:sz w:val="24"/>
        </w:rPr>
        <w:t>"</w:t>
      </w:r>
      <w:r w:rsidRPr="00356299">
        <w:rPr>
          <w:sz w:val="24"/>
        </w:rPr>
        <w:t xml:space="preserve"> </w:t>
      </w:r>
      <w:r w:rsidR="001C4D3F">
        <w:rPr>
          <w:sz w:val="24"/>
        </w:rPr>
        <w:t>will</w:t>
      </w:r>
      <w:r w:rsidRPr="00356299">
        <w:rPr>
          <w:sz w:val="24"/>
        </w:rPr>
        <w:t xml:space="preserve"> mean, and is limited to, a legal partnership formed under one or more of the provisions of California or other state</w:t>
      </w:r>
      <w:r w:rsidR="002C70A2">
        <w:rPr>
          <w:sz w:val="24"/>
        </w:rPr>
        <w:t>'</w:t>
      </w:r>
      <w:r w:rsidRPr="00356299">
        <w:rPr>
          <w:sz w:val="24"/>
        </w:rPr>
        <w:t>s Corporations Code or an equivalent statute.</w:t>
      </w:r>
    </w:p>
    <w:p w14:paraId="112C054F" w14:textId="77777777" w:rsidR="00FA1C44" w:rsidRPr="00837637" w:rsidRDefault="00C51687" w:rsidP="00837637">
      <w:pPr>
        <w:pStyle w:val="Itema"/>
        <w:rPr>
          <w:sz w:val="24"/>
        </w:rPr>
      </w:pPr>
      <w:bookmarkStart w:id="105" w:name="_Hlk84926488"/>
      <w:r w:rsidRPr="00356299">
        <w:rPr>
          <w:sz w:val="24"/>
        </w:rPr>
        <w:t>The final</w:t>
      </w:r>
      <w:r w:rsidR="00FA1C44" w:rsidRPr="00356299">
        <w:rPr>
          <w:sz w:val="24"/>
        </w:rPr>
        <w:t xml:space="preserve"> award information will be posted on the County</w:t>
      </w:r>
      <w:r w:rsidR="002C70A2">
        <w:rPr>
          <w:sz w:val="24"/>
        </w:rPr>
        <w:t>'</w:t>
      </w:r>
      <w:r w:rsidR="00FA1C44" w:rsidRPr="00356299">
        <w:rPr>
          <w:sz w:val="24"/>
        </w:rPr>
        <w:t xml:space="preserve">s </w:t>
      </w:r>
      <w:r w:rsidR="002C70A2">
        <w:rPr>
          <w:sz w:val="24"/>
        </w:rPr>
        <w:t>"</w:t>
      </w:r>
      <w:r w:rsidR="00FA1C44" w:rsidRPr="00356299">
        <w:rPr>
          <w:sz w:val="24"/>
        </w:rPr>
        <w:t>Contracting Opportunities</w:t>
      </w:r>
      <w:r w:rsidR="002C70A2">
        <w:rPr>
          <w:sz w:val="24"/>
        </w:rPr>
        <w:t>"</w:t>
      </w:r>
      <w:r w:rsidR="00FA1C44" w:rsidRPr="00356299">
        <w:rPr>
          <w:sz w:val="24"/>
        </w:rPr>
        <w:t xml:space="preserve"> website</w:t>
      </w:r>
      <w:r w:rsidRPr="00356299">
        <w:rPr>
          <w:sz w:val="24"/>
        </w:rPr>
        <w:t>.</w:t>
      </w:r>
      <w:bookmarkEnd w:id="105"/>
    </w:p>
    <w:p w14:paraId="60D46D9B" w14:textId="77777777" w:rsidR="003F3581" w:rsidRDefault="00D64FAC" w:rsidP="00134C4A">
      <w:pPr>
        <w:pStyle w:val="Itema"/>
        <w:rPr>
          <w:sz w:val="24"/>
        </w:rPr>
      </w:pPr>
      <w:r>
        <w:rPr>
          <w:sz w:val="24"/>
        </w:rPr>
        <w:t>The</w:t>
      </w:r>
      <w:r w:rsidR="00C55343" w:rsidRPr="00356299">
        <w:rPr>
          <w:sz w:val="24"/>
        </w:rPr>
        <w:t xml:space="preserve"> County reserves the right to reject </w:t>
      </w:r>
      <w:r>
        <w:rPr>
          <w:sz w:val="24"/>
        </w:rPr>
        <w:t>any</w:t>
      </w:r>
      <w:r w:rsidRPr="00356299">
        <w:rPr>
          <w:sz w:val="24"/>
        </w:rPr>
        <w:t xml:space="preserve"> </w:t>
      </w:r>
      <w:r w:rsidR="00C55343" w:rsidRPr="00356299">
        <w:rPr>
          <w:sz w:val="24"/>
        </w:rPr>
        <w:t>bid</w:t>
      </w:r>
      <w:r w:rsidR="00752588">
        <w:rPr>
          <w:sz w:val="24"/>
        </w:rPr>
        <w:t xml:space="preserve"> response</w:t>
      </w:r>
      <w:r w:rsidR="003F3581">
        <w:rPr>
          <w:sz w:val="24"/>
        </w:rPr>
        <w:t>.</w:t>
      </w:r>
    </w:p>
    <w:p w14:paraId="507DCD92" w14:textId="78BA343F" w:rsidR="00C55343" w:rsidRPr="00356299" w:rsidRDefault="003F3581" w:rsidP="00134C4A">
      <w:pPr>
        <w:pStyle w:val="Itema"/>
        <w:rPr>
          <w:sz w:val="24"/>
        </w:rPr>
      </w:pPr>
      <w:r>
        <w:rPr>
          <w:sz w:val="24"/>
        </w:rPr>
        <w:lastRenderedPageBreak/>
        <w:t>All bid</w:t>
      </w:r>
      <w:r w:rsidR="00752588">
        <w:rPr>
          <w:sz w:val="24"/>
        </w:rPr>
        <w:t xml:space="preserve"> response</w:t>
      </w:r>
      <w:r>
        <w:rPr>
          <w:sz w:val="24"/>
        </w:rPr>
        <w:t>s</w:t>
      </w:r>
      <w:r w:rsidR="00C55343" w:rsidRPr="00356299">
        <w:rPr>
          <w:sz w:val="24"/>
        </w:rPr>
        <w:t xml:space="preserve"> </w:t>
      </w:r>
      <w:r w:rsidR="001C4D3F">
        <w:rPr>
          <w:sz w:val="24"/>
        </w:rPr>
        <w:t>must</w:t>
      </w:r>
      <w:r w:rsidR="00C55343" w:rsidRPr="00356299">
        <w:rPr>
          <w:sz w:val="24"/>
        </w:rPr>
        <w:t xml:space="preserve"> remain open to acceptance and irrevocable for a period of</w:t>
      </w:r>
      <w:r>
        <w:rPr>
          <w:sz w:val="24"/>
        </w:rPr>
        <w:t xml:space="preserve"> not </w:t>
      </w:r>
      <w:r w:rsidRPr="00A46854">
        <w:rPr>
          <w:sz w:val="24"/>
        </w:rPr>
        <w:t>less than</w:t>
      </w:r>
      <w:r w:rsidR="00C55343" w:rsidRPr="00A46854">
        <w:rPr>
          <w:sz w:val="24"/>
        </w:rPr>
        <w:t xml:space="preserve"> 180 days unless otherwise specified in the </w:t>
      </w:r>
      <w:r w:rsidR="0017325A" w:rsidRPr="00A46854">
        <w:rPr>
          <w:sz w:val="24"/>
        </w:rPr>
        <w:t>bid documents</w:t>
      </w:r>
      <w:r w:rsidR="00C55343" w:rsidRPr="00A46854">
        <w:rPr>
          <w:sz w:val="24"/>
        </w:rPr>
        <w:t>.</w:t>
      </w:r>
    </w:p>
    <w:p w14:paraId="05444C89" w14:textId="77777777" w:rsidR="00D95C0E" w:rsidRPr="00356299" w:rsidRDefault="00D95C0E" w:rsidP="00FA1C44">
      <w:pPr>
        <w:pStyle w:val="Item1"/>
        <w:rPr>
          <w:bCs/>
          <w:sz w:val="24"/>
        </w:rPr>
      </w:pPr>
      <w:r w:rsidRPr="00356299">
        <w:rPr>
          <w:bCs/>
          <w:sz w:val="24"/>
        </w:rPr>
        <w:t>Legal Requirements</w:t>
      </w:r>
    </w:p>
    <w:p w14:paraId="2838C5DD" w14:textId="77777777" w:rsidR="00FA1C44" w:rsidRPr="00F17CC5" w:rsidRDefault="002C70A2" w:rsidP="00F17CC5">
      <w:pPr>
        <w:pStyle w:val="Itema"/>
        <w:rPr>
          <w:sz w:val="24"/>
          <w:szCs w:val="18"/>
        </w:rPr>
      </w:pPr>
      <w:r>
        <w:rPr>
          <w:sz w:val="24"/>
          <w:szCs w:val="18"/>
        </w:rPr>
        <w:t>"</w:t>
      </w:r>
      <w:r w:rsidR="00FA1C44" w:rsidRPr="00F17CC5">
        <w:rPr>
          <w:sz w:val="24"/>
          <w:szCs w:val="18"/>
        </w:rPr>
        <w:t xml:space="preserve">In submitting a bid to a public purchasing body, the </w:t>
      </w:r>
      <w:r w:rsidR="00502F47" w:rsidRPr="00F17CC5">
        <w:rPr>
          <w:sz w:val="24"/>
          <w:szCs w:val="18"/>
        </w:rPr>
        <w:t>Bidder</w:t>
      </w:r>
      <w:r w:rsidR="00FA1C44" w:rsidRPr="00F17CC5">
        <w:rPr>
          <w:sz w:val="24"/>
          <w:szCs w:val="18"/>
        </w:rPr>
        <w:t xml:space="preserve"> offers and agrees that if the bid is accepted, it will assign to the purchasing body all rights, title, and interest in and to all causes of action it may have under Section 4 of the Clayton Act (15 U.S.C. Sec. </w:t>
      </w:r>
      <w:r w:rsidR="00BB5972" w:rsidRPr="00F17CC5">
        <w:rPr>
          <w:sz w:val="24"/>
          <w:szCs w:val="18"/>
        </w:rPr>
        <w:t xml:space="preserve">or under the Cartwright Act (Chapter 2, commencing with Section 16700, of Part 2 of Division 7 of the Business and Professions Code), arising from purchases of goods, materials, or services by the Bidder for sale to the purchasing body pursuant to the bid.  Such </w:t>
      </w:r>
      <w:proofErr w:type="gramStart"/>
      <w:r w:rsidR="00BB5972" w:rsidRPr="00F17CC5">
        <w:rPr>
          <w:sz w:val="24"/>
          <w:szCs w:val="18"/>
        </w:rPr>
        <w:t>assignment</w:t>
      </w:r>
      <w:proofErr w:type="gramEnd"/>
      <w:r w:rsidR="00BB5972" w:rsidRPr="00F17CC5">
        <w:rPr>
          <w:sz w:val="24"/>
          <w:szCs w:val="18"/>
        </w:rPr>
        <w:t xml:space="preserve"> shall be made and become effective at the time the purchasing body tenders final payment to the Bidder</w:t>
      </w:r>
      <w:r>
        <w:rPr>
          <w:sz w:val="24"/>
          <w:szCs w:val="18"/>
        </w:rPr>
        <w:t>"</w:t>
      </w:r>
      <w:r w:rsidR="00BB5972" w:rsidRPr="00F17CC5">
        <w:rPr>
          <w:sz w:val="24"/>
          <w:szCs w:val="18"/>
        </w:rPr>
        <w:t>. (California Government Code Section 4552)</w:t>
      </w:r>
      <w:r w:rsidR="00F17CC5">
        <w:rPr>
          <w:sz w:val="24"/>
          <w:szCs w:val="18"/>
        </w:rPr>
        <w:t>.</w:t>
      </w:r>
    </w:p>
    <w:p w14:paraId="250B7B90" w14:textId="77777777" w:rsidR="00FA1C44" w:rsidRPr="00356299" w:rsidRDefault="0017325A" w:rsidP="006B759B">
      <w:pPr>
        <w:pStyle w:val="Itema"/>
        <w:rPr>
          <w:sz w:val="24"/>
        </w:rPr>
      </w:pPr>
      <w:r>
        <w:rPr>
          <w:sz w:val="24"/>
        </w:rPr>
        <w:t>By submitting a bid</w:t>
      </w:r>
      <w:r w:rsidR="00752588">
        <w:rPr>
          <w:sz w:val="24"/>
        </w:rPr>
        <w:t xml:space="preserve"> response</w:t>
      </w:r>
      <w:r>
        <w:rPr>
          <w:sz w:val="24"/>
        </w:rPr>
        <w:t>, t</w:t>
      </w:r>
      <w:r w:rsidRPr="00356299">
        <w:rPr>
          <w:sz w:val="24"/>
        </w:rPr>
        <w:t xml:space="preserve">he </w:t>
      </w:r>
      <w:r w:rsidR="00502F47" w:rsidRPr="00356299">
        <w:rPr>
          <w:sz w:val="24"/>
        </w:rPr>
        <w:t>Bidder</w:t>
      </w:r>
      <w:r w:rsidR="00FA1C44" w:rsidRPr="00356299">
        <w:rPr>
          <w:sz w:val="24"/>
        </w:rPr>
        <w:t xml:space="preserve"> expressly acknowledges that it is aware that if a false claim is knowingly submitted (as the terms </w:t>
      </w:r>
      <w:r w:rsidR="002C70A2">
        <w:rPr>
          <w:sz w:val="24"/>
        </w:rPr>
        <w:t>"</w:t>
      </w:r>
      <w:r w:rsidR="00FA1C44" w:rsidRPr="00356299">
        <w:rPr>
          <w:sz w:val="24"/>
        </w:rPr>
        <w:t>claim</w:t>
      </w:r>
      <w:r w:rsidR="002C70A2">
        <w:rPr>
          <w:sz w:val="24"/>
        </w:rPr>
        <w:t>"</w:t>
      </w:r>
      <w:r w:rsidR="00FA1C44" w:rsidRPr="00356299">
        <w:rPr>
          <w:sz w:val="24"/>
        </w:rPr>
        <w:t xml:space="preserve"> and </w:t>
      </w:r>
      <w:r w:rsidR="002C70A2">
        <w:rPr>
          <w:sz w:val="24"/>
        </w:rPr>
        <w:t>"</w:t>
      </w:r>
      <w:r w:rsidR="00FA1C44" w:rsidRPr="00356299">
        <w:rPr>
          <w:sz w:val="24"/>
        </w:rPr>
        <w:t>knowingly</w:t>
      </w:r>
      <w:r w:rsidR="002C70A2">
        <w:rPr>
          <w:sz w:val="24"/>
        </w:rPr>
        <w:t>"</w:t>
      </w:r>
      <w:r w:rsidR="00FA1C44" w:rsidRPr="00356299">
        <w:rPr>
          <w:sz w:val="24"/>
        </w:rPr>
        <w:t xml:space="preserve"> are defined in the California False Claims Act, Cal. Gov. Code, §12650 et seq.), County will be entitled to civil remedies set forth in the California False Claim Act.  </w:t>
      </w:r>
      <w:r w:rsidR="003F3581">
        <w:rPr>
          <w:sz w:val="24"/>
        </w:rPr>
        <w:t>Such actions</w:t>
      </w:r>
      <w:r w:rsidR="00FA1C44" w:rsidRPr="00356299">
        <w:rPr>
          <w:sz w:val="24"/>
        </w:rPr>
        <w:t xml:space="preserve"> may also be considered fraud and subject to criminal prosecution.</w:t>
      </w:r>
    </w:p>
    <w:p w14:paraId="449019B4" w14:textId="62BE4E21" w:rsidR="00FA1C44" w:rsidRPr="00356299" w:rsidRDefault="00B03D22" w:rsidP="006B759B">
      <w:pPr>
        <w:pStyle w:val="Itema"/>
        <w:rPr>
          <w:sz w:val="24"/>
        </w:rPr>
      </w:pPr>
      <w:r w:rsidRPr="00356299">
        <w:rPr>
          <w:sz w:val="24"/>
        </w:rPr>
        <w:t xml:space="preserve">The </w:t>
      </w:r>
      <w:r w:rsidR="00502F47" w:rsidRPr="00356299">
        <w:rPr>
          <w:sz w:val="24"/>
        </w:rPr>
        <w:t>Bidder</w:t>
      </w:r>
      <w:r w:rsidR="00D95C0E" w:rsidRPr="00356299">
        <w:rPr>
          <w:sz w:val="24"/>
        </w:rPr>
        <w:t xml:space="preserve">, by submitting </w:t>
      </w:r>
      <w:r w:rsidR="0017325A">
        <w:rPr>
          <w:sz w:val="24"/>
        </w:rPr>
        <w:t>a bid</w:t>
      </w:r>
      <w:r w:rsidR="00752588">
        <w:rPr>
          <w:sz w:val="24"/>
        </w:rPr>
        <w:t xml:space="preserve"> response</w:t>
      </w:r>
      <w:r w:rsidR="00D95C0E" w:rsidRPr="00356299">
        <w:rPr>
          <w:sz w:val="24"/>
        </w:rPr>
        <w:t>,</w:t>
      </w:r>
      <w:r w:rsidR="00FA1C44" w:rsidRPr="00356299">
        <w:rPr>
          <w:sz w:val="24"/>
        </w:rPr>
        <w:t xml:space="preserve"> certifies that it is, at the time of bidding, and </w:t>
      </w:r>
      <w:r w:rsidR="001C4D3F">
        <w:rPr>
          <w:sz w:val="24"/>
        </w:rPr>
        <w:t>will</w:t>
      </w:r>
      <w:r w:rsidR="00FA1C44" w:rsidRPr="00356299">
        <w:rPr>
          <w:sz w:val="24"/>
        </w:rPr>
        <w:t xml:space="preserve"> be</w:t>
      </w:r>
      <w:r w:rsidR="0015073C">
        <w:rPr>
          <w:sz w:val="24"/>
        </w:rPr>
        <w:t>,</w:t>
      </w:r>
      <w:r w:rsidR="00FA1C44" w:rsidRPr="00356299">
        <w:rPr>
          <w:sz w:val="24"/>
        </w:rPr>
        <w:t xml:space="preserve"> throughout the period of the contract, licensed by the State of California to do the type of work required under the terms of the </w:t>
      </w:r>
      <w:r w:rsidR="0017325A">
        <w:rPr>
          <w:sz w:val="24"/>
        </w:rPr>
        <w:t>RFQ and c</w:t>
      </w:r>
      <w:r w:rsidR="00FA1C44" w:rsidRPr="00356299">
        <w:rPr>
          <w:sz w:val="24"/>
        </w:rPr>
        <w:t xml:space="preserve">ontract </w:t>
      </w:r>
      <w:r w:rsidR="0017325A">
        <w:rPr>
          <w:sz w:val="24"/>
        </w:rPr>
        <w:t>d</w:t>
      </w:r>
      <w:r w:rsidR="00FA1C44" w:rsidRPr="00356299">
        <w:rPr>
          <w:sz w:val="24"/>
        </w:rPr>
        <w:t xml:space="preserve">ocuments.  </w:t>
      </w:r>
      <w:r w:rsidR="00502F47" w:rsidRPr="00356299">
        <w:rPr>
          <w:sz w:val="24"/>
        </w:rPr>
        <w:t>Bidder</w:t>
      </w:r>
      <w:r w:rsidR="00FA1C44" w:rsidRPr="00356299">
        <w:rPr>
          <w:sz w:val="24"/>
        </w:rPr>
        <w:t xml:space="preserve"> further certifies that it is regularly engaged in the general class and type of work called for in the </w:t>
      </w:r>
      <w:r w:rsidR="0017325A">
        <w:rPr>
          <w:sz w:val="24"/>
        </w:rPr>
        <w:t>RFQ and contract documents</w:t>
      </w:r>
      <w:r w:rsidR="00FA1C44" w:rsidRPr="00356299">
        <w:rPr>
          <w:sz w:val="24"/>
        </w:rPr>
        <w:t>.</w:t>
      </w:r>
    </w:p>
    <w:p w14:paraId="6736F8C9" w14:textId="77777777" w:rsidR="00FA1C44" w:rsidRPr="00A85450" w:rsidRDefault="00FA1C44" w:rsidP="00B03D22">
      <w:pPr>
        <w:pStyle w:val="Itema"/>
      </w:pPr>
      <w:r w:rsidRPr="00356299">
        <w:rPr>
          <w:sz w:val="24"/>
        </w:rPr>
        <w:t xml:space="preserve">The </w:t>
      </w:r>
      <w:r w:rsidR="00502F47" w:rsidRPr="00356299">
        <w:rPr>
          <w:sz w:val="24"/>
        </w:rPr>
        <w:t>Bidder</w:t>
      </w:r>
      <w:r w:rsidR="00D95C0E" w:rsidRPr="00356299">
        <w:rPr>
          <w:sz w:val="24"/>
        </w:rPr>
        <w:t xml:space="preserve">, by submitting </w:t>
      </w:r>
      <w:r w:rsidR="0017325A">
        <w:rPr>
          <w:sz w:val="24"/>
        </w:rPr>
        <w:t>a bid</w:t>
      </w:r>
      <w:r w:rsidR="00752588">
        <w:rPr>
          <w:sz w:val="24"/>
        </w:rPr>
        <w:t xml:space="preserve"> response</w:t>
      </w:r>
      <w:r w:rsidR="00D95C0E" w:rsidRPr="00356299">
        <w:rPr>
          <w:sz w:val="24"/>
        </w:rPr>
        <w:t xml:space="preserve">, </w:t>
      </w:r>
      <w:r w:rsidRPr="00356299">
        <w:rPr>
          <w:sz w:val="24"/>
        </w:rPr>
        <w:t>certifies that it is not, at the time of bidding, on the California Department of General Services (DGS) list of persons determined to be engaged in investment activities in Iran or otherwise in violation of the Iran Contracting Act of 2010 (Public Contract Code Section 2200-2208).</w:t>
      </w:r>
    </w:p>
    <w:p w14:paraId="42F33486" w14:textId="77777777" w:rsidR="005A41A8" w:rsidRDefault="005A41A8" w:rsidP="006B759B">
      <w:pPr>
        <w:pStyle w:val="Item1"/>
        <w:numPr>
          <w:ilvl w:val="0"/>
          <w:numId w:val="0"/>
        </w:numPr>
        <w:ind w:left="2160"/>
      </w:pPr>
    </w:p>
    <w:p w14:paraId="0732DC0A" w14:textId="77777777" w:rsidR="002A42B5" w:rsidRPr="00A85450" w:rsidRDefault="002A42B5" w:rsidP="002032F7">
      <w:pPr>
        <w:pStyle w:val="PlainText"/>
        <w:jc w:val="center"/>
        <w:rPr>
          <w:rFonts w:ascii="Calibri" w:hAnsi="Calibri" w:cs="Calibri"/>
          <w:b/>
          <w:caps/>
          <w:sz w:val="32"/>
          <w:szCs w:val="32"/>
        </w:rPr>
        <w:sectPr w:rsidR="002A42B5" w:rsidRPr="00A85450" w:rsidSect="00D91454">
          <w:headerReference w:type="even" r:id="rId53"/>
          <w:headerReference w:type="default" r:id="rId54"/>
          <w:footerReference w:type="default" r:id="rId55"/>
          <w:headerReference w:type="first" r:id="rId56"/>
          <w:footerReference w:type="first" r:id="rId57"/>
          <w:pgSz w:w="12240" w:h="15840" w:code="1"/>
          <w:pgMar w:top="1440" w:right="1080" w:bottom="1440" w:left="1080" w:header="432" w:footer="432" w:gutter="0"/>
          <w:pgNumType w:start="1"/>
          <w:cols w:space="720"/>
          <w:formProt w:val="0"/>
          <w:noEndnote/>
          <w:titlePg/>
          <w:docGrid w:linePitch="354"/>
        </w:sectPr>
      </w:pPr>
    </w:p>
    <w:p w14:paraId="45301990" w14:textId="77777777" w:rsidR="00F43F6A" w:rsidRPr="00D53E73" w:rsidRDefault="00F43F6A" w:rsidP="00F43F6A">
      <w:pPr>
        <w:pStyle w:val="Heading3"/>
        <w:rPr>
          <w:sz w:val="32"/>
          <w:szCs w:val="32"/>
        </w:rPr>
      </w:pPr>
      <w:bookmarkStart w:id="108" w:name="_Ref342049922"/>
      <w:r w:rsidRPr="00D53E73">
        <w:rPr>
          <w:sz w:val="32"/>
          <w:szCs w:val="32"/>
        </w:rPr>
        <w:lastRenderedPageBreak/>
        <w:t>EXHIBIT A</w:t>
      </w:r>
    </w:p>
    <w:p w14:paraId="6151906A" w14:textId="77777777" w:rsidR="00F43F6A" w:rsidRPr="00D53E73" w:rsidRDefault="00F43F6A" w:rsidP="00F43F6A">
      <w:pPr>
        <w:jc w:val="center"/>
        <w:rPr>
          <w:rFonts w:ascii="Calibri" w:hAnsi="Calibri"/>
          <w:b/>
          <w:sz w:val="32"/>
          <w:szCs w:val="32"/>
        </w:rPr>
      </w:pPr>
      <w:r w:rsidRPr="00D53E73">
        <w:rPr>
          <w:rFonts w:ascii="Calibri" w:hAnsi="Calibri"/>
          <w:b/>
          <w:sz w:val="32"/>
          <w:szCs w:val="32"/>
        </w:rPr>
        <w:t>BID RESPONSE PACKET</w:t>
      </w:r>
      <w:bookmarkEnd w:id="108"/>
      <w:r w:rsidRPr="00D53E73">
        <w:rPr>
          <w:rFonts w:ascii="Calibri" w:hAnsi="Calibri"/>
          <w:b/>
          <w:sz w:val="32"/>
          <w:szCs w:val="32"/>
        </w:rPr>
        <w:t xml:space="preserve"> </w:t>
      </w:r>
    </w:p>
    <w:p w14:paraId="111E09F4" w14:textId="77777777" w:rsidR="00F43F6A" w:rsidRPr="00514B10" w:rsidRDefault="00F43F6A" w:rsidP="00F43F6A">
      <w:pPr>
        <w:jc w:val="center"/>
        <w:rPr>
          <w:rFonts w:ascii="Calibri" w:hAnsi="Calibri"/>
          <w:b/>
          <w:sz w:val="36"/>
          <w:szCs w:val="36"/>
        </w:rPr>
      </w:pPr>
    </w:p>
    <w:p w14:paraId="48708824" w14:textId="77777777" w:rsidR="00F43F6A" w:rsidRPr="00A90BAF" w:rsidRDefault="00F43F6A" w:rsidP="00F43F6A">
      <w:pPr>
        <w:rPr>
          <w:rFonts w:ascii="Calibri" w:hAnsi="Calibri"/>
          <w:b/>
          <w:sz w:val="24"/>
          <w:szCs w:val="24"/>
        </w:rPr>
      </w:pPr>
      <w:r w:rsidRPr="00A90BAF">
        <w:rPr>
          <w:rFonts w:ascii="Calibri" w:hAnsi="Calibri"/>
          <w:b/>
          <w:sz w:val="24"/>
          <w:szCs w:val="24"/>
        </w:rPr>
        <w:t>INSTRUCTIONS</w:t>
      </w:r>
    </w:p>
    <w:p w14:paraId="2023B741" w14:textId="77777777" w:rsidR="00F43F6A" w:rsidRPr="00A90BAF" w:rsidRDefault="00F43F6A" w:rsidP="00F43F6A">
      <w:pPr>
        <w:pStyle w:val="PlainText"/>
        <w:jc w:val="center"/>
        <w:rPr>
          <w:rFonts w:ascii="Calibri" w:hAnsi="Calibri" w:cs="Calibri"/>
          <w:b/>
          <w:bCs/>
          <w:iCs/>
          <w:color w:val="FF0000"/>
          <w:sz w:val="24"/>
          <w:szCs w:val="24"/>
        </w:rPr>
      </w:pPr>
    </w:p>
    <w:p w14:paraId="40E7A6C8" w14:textId="77777777" w:rsidR="00D91454" w:rsidRPr="00474449" w:rsidRDefault="00D91454" w:rsidP="00D91454">
      <w:pPr>
        <w:pStyle w:val="Item1"/>
        <w:numPr>
          <w:ilvl w:val="2"/>
          <w:numId w:val="26"/>
        </w:numPr>
        <w:tabs>
          <w:tab w:val="clear" w:pos="1440"/>
        </w:tabs>
        <w:ind w:left="720"/>
        <w:rPr>
          <w:sz w:val="22"/>
          <w:szCs w:val="22"/>
        </w:rPr>
      </w:pPr>
      <w:bookmarkStart w:id="109" w:name="_Hlk115711512"/>
      <w:r w:rsidRPr="00474449">
        <w:rPr>
          <w:sz w:val="24"/>
          <w:szCs w:val="24"/>
        </w:rPr>
        <w:t xml:space="preserve">Please read </w:t>
      </w:r>
      <w:r w:rsidRPr="00474449">
        <w:rPr>
          <w:b/>
          <w:sz w:val="24"/>
          <w:szCs w:val="24"/>
        </w:rPr>
        <w:t>EXHIBIT A – Bid Response Packet</w:t>
      </w:r>
      <w:r w:rsidRPr="00474449">
        <w:rPr>
          <w:sz w:val="24"/>
          <w:szCs w:val="24"/>
        </w:rPr>
        <w:t xml:space="preserve"> carefully;</w:t>
      </w:r>
      <w:r w:rsidRPr="00474449">
        <w:rPr>
          <w:b/>
          <w:sz w:val="24"/>
          <w:szCs w:val="24"/>
        </w:rPr>
        <w:t xml:space="preserve"> </w:t>
      </w:r>
      <w:r w:rsidRPr="00474449">
        <w:rPr>
          <w:b/>
          <w:sz w:val="24"/>
          <w:szCs w:val="24"/>
          <w:u w:val="single"/>
        </w:rPr>
        <w:t>INCOMPLETE BID PROPOSALS MAY BE REJECTED.</w:t>
      </w:r>
      <w:r w:rsidRPr="00474449">
        <w:rPr>
          <w:color w:val="FF0000"/>
          <w:sz w:val="24"/>
          <w:szCs w:val="24"/>
        </w:rPr>
        <w:t xml:space="preserve"> </w:t>
      </w:r>
      <w:r w:rsidRPr="00474449">
        <w:rPr>
          <w:sz w:val="24"/>
          <w:szCs w:val="24"/>
        </w:rPr>
        <w:t xml:space="preserve"> Alameda County will not accept submissions or documentation after the bid response due date.  Successful uploading of a document does not equal acceptance of the document by Alameda County.</w:t>
      </w:r>
    </w:p>
    <w:p w14:paraId="11F624FE" w14:textId="0D5ADF7B" w:rsidR="00D91454" w:rsidRPr="00474449" w:rsidRDefault="00D91454" w:rsidP="00D91454">
      <w:pPr>
        <w:pStyle w:val="Item1"/>
        <w:numPr>
          <w:ilvl w:val="2"/>
          <w:numId w:val="26"/>
        </w:numPr>
        <w:tabs>
          <w:tab w:val="clear" w:pos="1440"/>
        </w:tabs>
        <w:ind w:left="720"/>
        <w:rPr>
          <w:sz w:val="24"/>
          <w:szCs w:val="24"/>
        </w:rPr>
      </w:pPr>
      <w:r w:rsidRPr="00121DEB">
        <w:rPr>
          <w:bCs/>
          <w:sz w:val="24"/>
          <w:szCs w:val="24"/>
        </w:rPr>
        <w:t xml:space="preserve">The </w:t>
      </w:r>
      <w:proofErr w:type="gramStart"/>
      <w:r w:rsidRPr="00121DEB">
        <w:rPr>
          <w:bCs/>
          <w:sz w:val="24"/>
          <w:szCs w:val="24"/>
        </w:rPr>
        <w:t>bid</w:t>
      </w:r>
      <w:proofErr w:type="gramEnd"/>
      <w:r w:rsidRPr="00121DEB">
        <w:rPr>
          <w:bCs/>
          <w:sz w:val="24"/>
          <w:szCs w:val="24"/>
        </w:rPr>
        <w:t xml:space="preserve"> </w:t>
      </w:r>
      <w:r>
        <w:rPr>
          <w:bCs/>
          <w:sz w:val="24"/>
          <w:szCs w:val="24"/>
        </w:rPr>
        <w:t xml:space="preserve">proposal </w:t>
      </w:r>
      <w:r w:rsidRPr="00121DEB">
        <w:rPr>
          <w:bCs/>
          <w:sz w:val="24"/>
          <w:szCs w:val="24"/>
        </w:rPr>
        <w:t>must comply with all requirements contained in the RF</w:t>
      </w:r>
      <w:r w:rsidR="00D53E73">
        <w:rPr>
          <w:bCs/>
          <w:sz w:val="24"/>
          <w:szCs w:val="24"/>
        </w:rPr>
        <w:t>Q</w:t>
      </w:r>
      <w:r w:rsidRPr="00121DEB">
        <w:rPr>
          <w:bCs/>
          <w:sz w:val="24"/>
          <w:szCs w:val="24"/>
        </w:rPr>
        <w:t xml:space="preserve">.  </w:t>
      </w:r>
      <w:r w:rsidRPr="00112390">
        <w:rPr>
          <w:b/>
          <w:bCs/>
          <w:sz w:val="24"/>
          <w:szCs w:val="24"/>
        </w:rPr>
        <w:t>It is strongly recommended that Bidders verify and review all Addenda to confirm the use of the most current forms and provide all information requested.</w:t>
      </w:r>
    </w:p>
    <w:p w14:paraId="2AF5F20D" w14:textId="77777777" w:rsidR="00D91454" w:rsidRPr="00474449" w:rsidRDefault="00D91454" w:rsidP="00D91454">
      <w:pPr>
        <w:pStyle w:val="Item1"/>
        <w:numPr>
          <w:ilvl w:val="2"/>
          <w:numId w:val="26"/>
        </w:numPr>
        <w:tabs>
          <w:tab w:val="clear" w:pos="1440"/>
        </w:tabs>
        <w:ind w:left="720"/>
        <w:rPr>
          <w:sz w:val="24"/>
          <w:szCs w:val="24"/>
        </w:rPr>
      </w:pPr>
      <w:r w:rsidRPr="00121DEB">
        <w:rPr>
          <w:sz w:val="24"/>
          <w:szCs w:val="24"/>
        </w:rPr>
        <w:t xml:space="preserve">The bid </w:t>
      </w:r>
      <w:r>
        <w:rPr>
          <w:sz w:val="24"/>
          <w:szCs w:val="24"/>
        </w:rPr>
        <w:t xml:space="preserve">proposal </w:t>
      </w:r>
      <w:r w:rsidRPr="00121DEB">
        <w:rPr>
          <w:sz w:val="24"/>
          <w:szCs w:val="24"/>
        </w:rPr>
        <w:t xml:space="preserve">submission must conform </w:t>
      </w:r>
      <w:r>
        <w:rPr>
          <w:sz w:val="24"/>
          <w:szCs w:val="24"/>
        </w:rPr>
        <w:t xml:space="preserve">to </w:t>
      </w:r>
      <w:r w:rsidRPr="00121DEB">
        <w:rPr>
          <w:sz w:val="24"/>
          <w:szCs w:val="24"/>
        </w:rPr>
        <w:t xml:space="preserve">and include Exhibit A – Bid Response Packet, as amended or revised by Addendum, including additional required documentation.  </w:t>
      </w:r>
      <w:r w:rsidRPr="00121DEB">
        <w:rPr>
          <w:b/>
          <w:sz w:val="24"/>
          <w:szCs w:val="24"/>
        </w:rPr>
        <w:t>A Bidder may be disqualified if the most current version of Exhibit A, as revised and published through Addenda, is not used.</w:t>
      </w:r>
    </w:p>
    <w:p w14:paraId="3853A507" w14:textId="74757DA7" w:rsidR="00D91454" w:rsidRPr="00166485" w:rsidRDefault="00D91454" w:rsidP="00D91454">
      <w:pPr>
        <w:pStyle w:val="Item1"/>
        <w:numPr>
          <w:ilvl w:val="2"/>
          <w:numId w:val="26"/>
        </w:numPr>
        <w:tabs>
          <w:tab w:val="clear" w:pos="1440"/>
        </w:tabs>
        <w:ind w:left="720"/>
        <w:rPr>
          <w:sz w:val="24"/>
          <w:szCs w:val="24"/>
        </w:rPr>
      </w:pPr>
      <w:r w:rsidRPr="00D91454">
        <w:rPr>
          <w:sz w:val="24"/>
          <w:szCs w:val="24"/>
        </w:rPr>
        <w:t xml:space="preserve">The following pages require confirmation, declaration, and /or a signature </w:t>
      </w:r>
      <w:r w:rsidRPr="00121DEB">
        <w:rPr>
          <w:sz w:val="24"/>
          <w:szCs w:val="24"/>
        </w:rPr>
        <w:t>(</w:t>
      </w:r>
      <w:r w:rsidRPr="00121DEB">
        <w:rPr>
          <w:rFonts w:ascii="Wingdings" w:eastAsia="Wingdings" w:hAnsi="Wingdings" w:cs="Wingdings"/>
          <w:color w:val="0000FF"/>
          <w:spacing w:val="-3"/>
          <w:sz w:val="24"/>
          <w:szCs w:val="24"/>
        </w:rPr>
        <w:t>?</w:t>
      </w:r>
      <w:r w:rsidRPr="00121DEB">
        <w:rPr>
          <w:sz w:val="24"/>
          <w:szCs w:val="24"/>
        </w:rPr>
        <w:t>)</w:t>
      </w:r>
      <w:r w:rsidRPr="00D91454">
        <w:rPr>
          <w:sz w:val="24"/>
          <w:szCs w:val="24"/>
        </w:rPr>
        <w:t xml:space="preserve">.  </w:t>
      </w:r>
      <w:r w:rsidR="000571C7">
        <w:rPr>
          <w:sz w:val="24"/>
          <w:szCs w:val="24"/>
        </w:rPr>
        <w:t>These</w:t>
      </w:r>
      <w:r w:rsidRPr="00D91454">
        <w:rPr>
          <w:sz w:val="24"/>
          <w:szCs w:val="24"/>
        </w:rPr>
        <w:t xml:space="preserve"> must be either: (1) be printed and have an original signature(s); or (2) be digitally signed via a DocuSign, CongaSign, or other verifiable independent electronic signature services. All signatures must be by an individual authorized to bind the Bidder. These pages must then be uploaded through the Alameda County </w:t>
      </w:r>
      <w:hyperlink r:id="rId58" w:history="1">
        <w:r w:rsidRPr="00D91454">
          <w:rPr>
            <w:rStyle w:val="Hyperlink"/>
            <w:b/>
            <w:bCs/>
            <w:sz w:val="24"/>
            <w:szCs w:val="24"/>
          </w:rPr>
          <w:t>EZSourcing Supplier Portal</w:t>
        </w:r>
      </w:hyperlink>
      <w:r w:rsidRPr="00D91454">
        <w:rPr>
          <w:rStyle w:val="Hyperlink"/>
          <w:b/>
          <w:bCs/>
          <w:sz w:val="24"/>
          <w:szCs w:val="24"/>
        </w:rPr>
        <w:t xml:space="preserve"> </w:t>
      </w:r>
      <w:r w:rsidRPr="00D91454">
        <w:rPr>
          <w:sz w:val="24"/>
          <w:szCs w:val="24"/>
        </w:rPr>
        <w:t xml:space="preserve">as part of </w:t>
      </w:r>
      <w:proofErr w:type="gramStart"/>
      <w:r w:rsidRPr="00D91454">
        <w:rPr>
          <w:sz w:val="24"/>
          <w:szCs w:val="24"/>
        </w:rPr>
        <w:t>the Bidder’s</w:t>
      </w:r>
      <w:proofErr w:type="gramEnd"/>
      <w:r w:rsidRPr="00D91454">
        <w:rPr>
          <w:sz w:val="24"/>
          <w:szCs w:val="24"/>
        </w:rPr>
        <w:t xml:space="preserve"> proposal.</w:t>
      </w:r>
    </w:p>
    <w:p w14:paraId="7BEEE23E" w14:textId="77777777" w:rsidR="00D91454" w:rsidRPr="00D91454" w:rsidRDefault="00D91454" w:rsidP="00D91454">
      <w:pPr>
        <w:pStyle w:val="ListParagraph"/>
        <w:numPr>
          <w:ilvl w:val="0"/>
          <w:numId w:val="27"/>
        </w:numPr>
        <w:spacing w:after="240"/>
        <w:ind w:left="1440" w:hanging="720"/>
        <w:rPr>
          <w:rFonts w:ascii="Calibri" w:hAnsi="Calibri" w:cs="Calibri"/>
          <w:sz w:val="24"/>
          <w:szCs w:val="24"/>
        </w:rPr>
      </w:pPr>
      <w:r w:rsidRPr="00D91454">
        <w:rPr>
          <w:rFonts w:ascii="Calibri" w:hAnsi="Calibri" w:cs="Calibri"/>
          <w:sz w:val="24"/>
          <w:szCs w:val="24"/>
        </w:rPr>
        <w:t xml:space="preserve">Exhibit A – Bid Response Packet, </w:t>
      </w:r>
      <w:hyperlink w:anchor="_BIDDER_INFORMATION" w:history="1">
        <w:r w:rsidRPr="00D91454">
          <w:rPr>
            <w:rStyle w:val="Hyperlink"/>
            <w:rFonts w:ascii="Calibri" w:hAnsi="Calibri" w:cs="Calibri"/>
            <w:sz w:val="24"/>
            <w:szCs w:val="24"/>
          </w:rPr>
          <w:t>Bidder Acceptance</w:t>
        </w:r>
      </w:hyperlink>
    </w:p>
    <w:p w14:paraId="166A6986" w14:textId="65635706" w:rsidR="00D91454" w:rsidRPr="00D91454" w:rsidRDefault="00D91454" w:rsidP="00D91454">
      <w:pPr>
        <w:pStyle w:val="ListParagraph"/>
        <w:numPr>
          <w:ilvl w:val="0"/>
          <w:numId w:val="27"/>
        </w:numPr>
        <w:spacing w:after="240"/>
        <w:ind w:left="1440" w:hanging="720"/>
        <w:rPr>
          <w:rFonts w:ascii="Calibri" w:hAnsi="Calibri" w:cs="Calibri"/>
          <w:sz w:val="24"/>
          <w:szCs w:val="24"/>
        </w:rPr>
      </w:pPr>
      <w:r w:rsidRPr="00D91454">
        <w:rPr>
          <w:rFonts w:ascii="Calibri" w:hAnsi="Calibri" w:cs="Calibri"/>
          <w:sz w:val="24"/>
          <w:szCs w:val="24"/>
        </w:rPr>
        <w:t xml:space="preserve">Exhibit A – Bid Response Packet, </w:t>
      </w:r>
      <w:hyperlink w:anchor="Debarment" w:history="1">
        <w:r w:rsidRPr="00D91454">
          <w:rPr>
            <w:rStyle w:val="Hyperlink"/>
            <w:rFonts w:ascii="Calibri" w:hAnsi="Calibri" w:cs="Calibri"/>
            <w:sz w:val="24"/>
            <w:szCs w:val="24"/>
          </w:rPr>
          <w:t>Debarment and Suspension Certification</w:t>
        </w:r>
      </w:hyperlink>
    </w:p>
    <w:p w14:paraId="0B5EFD0B" w14:textId="59634988" w:rsidR="00D91454" w:rsidRPr="00D91454" w:rsidRDefault="00D91454" w:rsidP="00D91454">
      <w:pPr>
        <w:pStyle w:val="ListParagraph"/>
        <w:numPr>
          <w:ilvl w:val="0"/>
          <w:numId w:val="27"/>
        </w:numPr>
        <w:spacing w:after="240"/>
        <w:ind w:left="1440" w:hanging="720"/>
        <w:rPr>
          <w:rFonts w:ascii="Calibri" w:hAnsi="Calibri" w:cs="Calibri"/>
          <w:sz w:val="28"/>
          <w:szCs w:val="28"/>
        </w:rPr>
      </w:pPr>
      <w:r w:rsidRPr="00D91454">
        <w:rPr>
          <w:rFonts w:ascii="Calibri" w:hAnsi="Calibri" w:cs="Calibri"/>
          <w:sz w:val="24"/>
          <w:szCs w:val="24"/>
        </w:rPr>
        <w:t xml:space="preserve">Exhibit A – Bid Response Packet, </w:t>
      </w:r>
      <w:hyperlink w:anchor="SLEB" w:history="1">
        <w:r w:rsidRPr="009C2BB4">
          <w:rPr>
            <w:rStyle w:val="Hyperlink"/>
            <w:rFonts w:ascii="Calibri" w:hAnsi="Calibri" w:cs="Calibri"/>
            <w:sz w:val="24"/>
            <w:szCs w:val="24"/>
          </w:rPr>
          <w:t>Small Local Emerging Business (SLEB) Information Sheet</w:t>
        </w:r>
      </w:hyperlink>
    </w:p>
    <w:p w14:paraId="561E4DC9" w14:textId="4B54800C" w:rsidR="00D91454" w:rsidRPr="00D91454" w:rsidRDefault="00D91454" w:rsidP="00D91454">
      <w:pPr>
        <w:pStyle w:val="ListParagraph"/>
        <w:numPr>
          <w:ilvl w:val="0"/>
          <w:numId w:val="28"/>
        </w:numPr>
        <w:spacing w:after="240"/>
        <w:ind w:left="2160" w:hanging="720"/>
        <w:rPr>
          <w:rFonts w:ascii="Calibri" w:hAnsi="Calibri" w:cs="Calibri"/>
          <w:sz w:val="28"/>
          <w:szCs w:val="28"/>
        </w:rPr>
      </w:pPr>
      <w:hyperlink w:anchor="Prime_Bidder_Signature" w:history="1">
        <w:r w:rsidRPr="00D91454">
          <w:rPr>
            <w:rStyle w:val="Hyperlink"/>
            <w:rFonts w:ascii="Calibri" w:hAnsi="Calibri" w:cs="Calibri"/>
            <w:sz w:val="24"/>
            <w:szCs w:val="24"/>
          </w:rPr>
          <w:t>Must be signed by Bidder</w:t>
        </w:r>
      </w:hyperlink>
    </w:p>
    <w:p w14:paraId="4B79885E" w14:textId="77777777" w:rsidR="00D91454" w:rsidRPr="0055688B" w:rsidRDefault="00D91454" w:rsidP="00D91454">
      <w:pPr>
        <w:pStyle w:val="Item1"/>
        <w:numPr>
          <w:ilvl w:val="2"/>
          <w:numId w:val="26"/>
        </w:numPr>
        <w:tabs>
          <w:tab w:val="clear" w:pos="1440"/>
        </w:tabs>
        <w:ind w:left="720"/>
        <w:rPr>
          <w:sz w:val="24"/>
          <w:szCs w:val="24"/>
        </w:rPr>
      </w:pPr>
      <w:r w:rsidRPr="0055688B">
        <w:rPr>
          <w:sz w:val="24"/>
          <w:szCs w:val="24"/>
        </w:rPr>
        <w:t xml:space="preserve">Each page of the Bid Response Packet must be submitted through the </w:t>
      </w:r>
      <w:hyperlink r:id="rId59" w:history="1">
        <w:r w:rsidRPr="00D91454">
          <w:rPr>
            <w:rStyle w:val="Hyperlink"/>
            <w:b/>
            <w:bCs/>
            <w:sz w:val="24"/>
            <w:szCs w:val="24"/>
          </w:rPr>
          <w:t>EZSourcing Supplier Portal</w:t>
        </w:r>
      </w:hyperlink>
      <w:r w:rsidRPr="0055688B">
        <w:rPr>
          <w:sz w:val="24"/>
          <w:szCs w:val="24"/>
        </w:rPr>
        <w:t xml:space="preserve"> as PDF attachment(s) with all required information included and documents attached;  any pages of the Bid Response Packet not applicable to the Bidders are to be submitted with such pages or items clearly marked “N/A” or the bid proposal may be disqualified as incomplete.</w:t>
      </w:r>
    </w:p>
    <w:p w14:paraId="10715E96" w14:textId="3096C337" w:rsidR="00D91454" w:rsidRPr="00121DEB" w:rsidRDefault="00D91454" w:rsidP="00D91454">
      <w:pPr>
        <w:pStyle w:val="Item1"/>
        <w:numPr>
          <w:ilvl w:val="2"/>
          <w:numId w:val="26"/>
        </w:numPr>
        <w:tabs>
          <w:tab w:val="clear" w:pos="1440"/>
        </w:tabs>
        <w:ind w:left="720"/>
        <w:rPr>
          <w:sz w:val="24"/>
          <w:szCs w:val="24"/>
        </w:rPr>
      </w:pPr>
      <w:r w:rsidRPr="00121DEB">
        <w:rPr>
          <w:sz w:val="24"/>
          <w:szCs w:val="24"/>
        </w:rPr>
        <w:t xml:space="preserve">Bidders </w:t>
      </w:r>
      <w:r>
        <w:rPr>
          <w:sz w:val="24"/>
          <w:szCs w:val="24"/>
        </w:rPr>
        <w:t>must</w:t>
      </w:r>
      <w:r w:rsidRPr="00121DEB">
        <w:rPr>
          <w:sz w:val="24"/>
          <w:szCs w:val="24"/>
        </w:rPr>
        <w:t xml:space="preserve"> not modify the Bid Response Packet or any other County-provided document unless instructed to do so</w:t>
      </w:r>
      <w:r>
        <w:rPr>
          <w:sz w:val="24"/>
          <w:szCs w:val="24"/>
        </w:rPr>
        <w:t>,</w:t>
      </w:r>
      <w:r w:rsidRPr="00121DEB">
        <w:rPr>
          <w:sz w:val="24"/>
          <w:szCs w:val="24"/>
        </w:rPr>
        <w:t xml:space="preserve"> or the bid </w:t>
      </w:r>
      <w:r>
        <w:rPr>
          <w:sz w:val="24"/>
          <w:szCs w:val="24"/>
        </w:rPr>
        <w:t xml:space="preserve">proposal </w:t>
      </w:r>
      <w:r w:rsidRPr="00121DEB">
        <w:rPr>
          <w:sz w:val="24"/>
          <w:szCs w:val="24"/>
        </w:rPr>
        <w:t>may be disqualified.</w:t>
      </w:r>
    </w:p>
    <w:p w14:paraId="68464B33" w14:textId="17F642CF" w:rsidR="00D91454" w:rsidRPr="00474449" w:rsidRDefault="00D91454" w:rsidP="00D91454">
      <w:pPr>
        <w:pStyle w:val="Item1"/>
        <w:numPr>
          <w:ilvl w:val="2"/>
          <w:numId w:val="26"/>
        </w:numPr>
        <w:tabs>
          <w:tab w:val="clear" w:pos="1440"/>
        </w:tabs>
        <w:ind w:left="720"/>
        <w:rPr>
          <w:sz w:val="22"/>
          <w:szCs w:val="22"/>
        </w:rPr>
      </w:pPr>
      <w:r w:rsidRPr="00A46854">
        <w:rPr>
          <w:sz w:val="24"/>
          <w:szCs w:val="24"/>
        </w:rPr>
        <w:t xml:space="preserve">Excel Bid Form must </w:t>
      </w:r>
      <w:r w:rsidRPr="00474449">
        <w:rPr>
          <w:sz w:val="24"/>
          <w:szCs w:val="24"/>
        </w:rPr>
        <w:t xml:space="preserve">be submitted online through Alameda County </w:t>
      </w:r>
      <w:hyperlink r:id="rId60" w:history="1">
        <w:r w:rsidRPr="00474449">
          <w:rPr>
            <w:rStyle w:val="Hyperlink"/>
            <w:b/>
            <w:bCs/>
            <w:sz w:val="24"/>
            <w:szCs w:val="24"/>
          </w:rPr>
          <w:t>EZSourcing Supplier Portal</w:t>
        </w:r>
      </w:hyperlink>
      <w:r w:rsidRPr="00474449">
        <w:rPr>
          <w:b/>
          <w:bCs/>
          <w:sz w:val="24"/>
          <w:szCs w:val="24"/>
        </w:rPr>
        <w:t>.</w:t>
      </w:r>
    </w:p>
    <w:p w14:paraId="6BBFD1E5" w14:textId="6075EEAF" w:rsidR="00D91454" w:rsidRDefault="00D91454" w:rsidP="00D91454">
      <w:pPr>
        <w:pStyle w:val="Item1"/>
        <w:numPr>
          <w:ilvl w:val="2"/>
          <w:numId w:val="26"/>
        </w:numPr>
        <w:tabs>
          <w:tab w:val="clear" w:pos="1440"/>
        </w:tabs>
        <w:ind w:left="720"/>
        <w:rPr>
          <w:sz w:val="24"/>
          <w:szCs w:val="24"/>
        </w:rPr>
      </w:pPr>
      <w:r w:rsidRPr="00121DEB">
        <w:rPr>
          <w:sz w:val="24"/>
          <w:szCs w:val="24"/>
        </w:rPr>
        <w:lastRenderedPageBreak/>
        <w:t xml:space="preserve">Bidders must quote </w:t>
      </w:r>
      <w:r w:rsidRPr="00CB6F2B">
        <w:rPr>
          <w:sz w:val="24"/>
          <w:szCs w:val="24"/>
        </w:rPr>
        <w:t>price(s) as specified in the RF</w:t>
      </w:r>
      <w:r w:rsidR="00D53E73">
        <w:rPr>
          <w:sz w:val="24"/>
          <w:szCs w:val="24"/>
        </w:rPr>
        <w:t>Q</w:t>
      </w:r>
      <w:r w:rsidRPr="00CB6F2B">
        <w:rPr>
          <w:sz w:val="24"/>
          <w:szCs w:val="24"/>
        </w:rPr>
        <w:t>, using the form(s) as amended or revised by any Addenda.</w:t>
      </w:r>
    </w:p>
    <w:p w14:paraId="38E42D63" w14:textId="6024C8D4" w:rsidR="00D91454" w:rsidRPr="00DE7A46" w:rsidRDefault="00D91454" w:rsidP="00D91454">
      <w:pPr>
        <w:pStyle w:val="Item1"/>
        <w:numPr>
          <w:ilvl w:val="2"/>
          <w:numId w:val="26"/>
        </w:numPr>
        <w:tabs>
          <w:tab w:val="clear" w:pos="1440"/>
        </w:tabs>
        <w:ind w:left="720"/>
        <w:rPr>
          <w:sz w:val="24"/>
          <w:szCs w:val="24"/>
        </w:rPr>
      </w:pPr>
      <w:r>
        <w:rPr>
          <w:sz w:val="24"/>
          <w:szCs w:val="24"/>
        </w:rPr>
        <w:t>Any clarifications or exceptions to policies or specifications of this RF</w:t>
      </w:r>
      <w:r w:rsidR="00D53E73">
        <w:rPr>
          <w:sz w:val="24"/>
          <w:szCs w:val="24"/>
        </w:rPr>
        <w:t>Q</w:t>
      </w:r>
      <w:r>
        <w:rPr>
          <w:sz w:val="24"/>
          <w:szCs w:val="24"/>
        </w:rPr>
        <w:t xml:space="preserve">, including all Addenda and other documents </w:t>
      </w:r>
      <w:r w:rsidRPr="00EB4661">
        <w:rPr>
          <w:sz w:val="24"/>
          <w:szCs w:val="24"/>
          <w:u w:val="single"/>
        </w:rPr>
        <w:t>must</w:t>
      </w:r>
      <w:r w:rsidRPr="00121DEB">
        <w:rPr>
          <w:sz w:val="24"/>
          <w:szCs w:val="24"/>
        </w:rPr>
        <w:t xml:space="preserve"> be submitted in the </w:t>
      </w:r>
      <w:hyperlink w:anchor="ExceptionsClarifications" w:history="1">
        <w:r w:rsidRPr="00016040">
          <w:rPr>
            <w:rStyle w:val="Hyperlink"/>
            <w:b/>
            <w:bCs/>
            <w:sz w:val="24"/>
            <w:szCs w:val="24"/>
          </w:rPr>
          <w:t>Exceptions and Clarifications</w:t>
        </w:r>
      </w:hyperlink>
      <w:r w:rsidRPr="00016040">
        <w:rPr>
          <w:sz w:val="24"/>
          <w:szCs w:val="24"/>
        </w:rPr>
        <w:t xml:space="preserve"> form of the Bid Response Packet.</w:t>
      </w:r>
    </w:p>
    <w:p w14:paraId="24ADF7B9" w14:textId="77777777" w:rsidR="00D91454" w:rsidRPr="00121DEB" w:rsidRDefault="00D91454" w:rsidP="00D91454">
      <w:pPr>
        <w:pStyle w:val="Item1"/>
        <w:numPr>
          <w:ilvl w:val="2"/>
          <w:numId w:val="26"/>
        </w:numPr>
        <w:tabs>
          <w:tab w:val="clear" w:pos="1440"/>
        </w:tabs>
        <w:ind w:left="720"/>
        <w:rPr>
          <w:sz w:val="24"/>
          <w:szCs w:val="24"/>
        </w:rPr>
      </w:pPr>
      <w:r w:rsidRPr="00121DEB">
        <w:rPr>
          <w:sz w:val="24"/>
          <w:szCs w:val="24"/>
        </w:rPr>
        <w:t xml:space="preserve">Bidders must read all information and follow directions in the </w:t>
      </w:r>
      <w:hyperlink r:id="rId61" w:history="1">
        <w:r w:rsidRPr="00D91454">
          <w:rPr>
            <w:rStyle w:val="Hyperlink"/>
            <w:b/>
            <w:bCs/>
            <w:sz w:val="24"/>
            <w:szCs w:val="24"/>
          </w:rPr>
          <w:t>EZSourcing Supplier Portal</w:t>
        </w:r>
      </w:hyperlink>
      <w:r w:rsidRPr="00121DEB">
        <w:rPr>
          <w:sz w:val="24"/>
          <w:szCs w:val="24"/>
        </w:rPr>
        <w:t xml:space="preserve"> event.</w:t>
      </w:r>
      <w:bookmarkStart w:id="110" w:name="_Hlk101546411"/>
    </w:p>
    <w:p w14:paraId="410535FF" w14:textId="77777777" w:rsidR="00D91454" w:rsidRPr="009A4C88" w:rsidRDefault="00D91454" w:rsidP="00D91454">
      <w:pPr>
        <w:pStyle w:val="Item1"/>
        <w:numPr>
          <w:ilvl w:val="2"/>
          <w:numId w:val="26"/>
        </w:numPr>
        <w:tabs>
          <w:tab w:val="clear" w:pos="1440"/>
        </w:tabs>
        <w:ind w:left="720"/>
        <w:rPr>
          <w:sz w:val="24"/>
          <w:szCs w:val="24"/>
        </w:rPr>
      </w:pPr>
      <w:r w:rsidRPr="00121DEB">
        <w:rPr>
          <w:sz w:val="24"/>
          <w:szCs w:val="24"/>
          <w:shd w:val="clear" w:color="auto" w:fill="FFFFFF"/>
        </w:rPr>
        <w:t xml:space="preserve">File names are restricted to 64 characters for all files uploaded as part of any bid </w:t>
      </w:r>
      <w:r>
        <w:rPr>
          <w:sz w:val="24"/>
          <w:szCs w:val="24"/>
          <w:shd w:val="clear" w:color="auto" w:fill="FFFFFF"/>
        </w:rPr>
        <w:t>proposal</w:t>
      </w:r>
      <w:r w:rsidRPr="00121DEB">
        <w:rPr>
          <w:sz w:val="24"/>
          <w:szCs w:val="24"/>
          <w:shd w:val="clear" w:color="auto" w:fill="FFFFFF"/>
        </w:rPr>
        <w:t>. The file extension (e.g., ".pdf" or ".xls") is counted as part of the file name character limit. Attempting to upload a file with a file name longer than 64 characters may result in an error message</w:t>
      </w:r>
      <w:r>
        <w:rPr>
          <w:sz w:val="24"/>
          <w:szCs w:val="24"/>
          <w:shd w:val="clear" w:color="auto" w:fill="FFFFFF"/>
        </w:rPr>
        <w:t xml:space="preserve"> or failure to load</w:t>
      </w:r>
      <w:r w:rsidRPr="00121DEB">
        <w:rPr>
          <w:sz w:val="24"/>
          <w:szCs w:val="24"/>
          <w:shd w:val="clear" w:color="auto" w:fill="FFFFFF"/>
        </w:rPr>
        <w:t>.</w:t>
      </w:r>
      <w:bookmarkEnd w:id="110"/>
    </w:p>
    <w:p w14:paraId="531F1DDF" w14:textId="529A5AE2" w:rsidR="00F43F6A" w:rsidRPr="00D91454" w:rsidRDefault="00D91454" w:rsidP="00D91454">
      <w:pPr>
        <w:pStyle w:val="Item1"/>
        <w:numPr>
          <w:ilvl w:val="2"/>
          <w:numId w:val="26"/>
        </w:numPr>
        <w:tabs>
          <w:tab w:val="clear" w:pos="1440"/>
        </w:tabs>
        <w:ind w:left="720"/>
        <w:rPr>
          <w:sz w:val="24"/>
          <w:szCs w:val="24"/>
        </w:rPr>
      </w:pPr>
      <w:r w:rsidRPr="00A90BAF">
        <w:rPr>
          <w:b/>
          <w:sz w:val="24"/>
          <w:szCs w:val="24"/>
        </w:rPr>
        <w:t xml:space="preserve">Bidders </w:t>
      </w:r>
      <w:r>
        <w:rPr>
          <w:b/>
          <w:sz w:val="24"/>
          <w:szCs w:val="24"/>
        </w:rPr>
        <w:t>who do not comply with the requirements and/or submit incomplete bid proposal packages are subject to disqualification and their bid proposals</w:t>
      </w:r>
      <w:r w:rsidRPr="00A90BAF">
        <w:rPr>
          <w:b/>
          <w:sz w:val="24"/>
          <w:szCs w:val="24"/>
        </w:rPr>
        <w:t xml:space="preserve"> rejected.</w:t>
      </w:r>
      <w:bookmarkEnd w:id="109"/>
    </w:p>
    <w:p w14:paraId="6BC9E454" w14:textId="77777777" w:rsidR="00F43F6A" w:rsidRPr="00FC3FC9" w:rsidRDefault="00F43F6A" w:rsidP="00F43F6A"/>
    <w:p w14:paraId="3B494F12" w14:textId="77777777" w:rsidR="00F43F6A" w:rsidRPr="00FC3FC9" w:rsidRDefault="00F43F6A" w:rsidP="00F43F6A">
      <w:pPr>
        <w:sectPr w:rsidR="00F43F6A" w:rsidRPr="00FC3FC9" w:rsidSect="00D91454">
          <w:headerReference w:type="default" r:id="rId62"/>
          <w:footerReference w:type="default" r:id="rId63"/>
          <w:headerReference w:type="first" r:id="rId64"/>
          <w:footerReference w:type="first" r:id="rId65"/>
          <w:pgSz w:w="12240" w:h="15840" w:code="1"/>
          <w:pgMar w:top="1440" w:right="1080" w:bottom="1440" w:left="1080" w:header="432" w:footer="663" w:gutter="0"/>
          <w:pgNumType w:start="1"/>
          <w:cols w:space="720"/>
          <w:noEndnote/>
          <w:titlePg/>
          <w:docGrid w:linePitch="354"/>
        </w:sectPr>
      </w:pPr>
    </w:p>
    <w:p w14:paraId="066B3664" w14:textId="77777777" w:rsidR="00F43F6A" w:rsidRPr="00FC3FC9" w:rsidRDefault="00F43F6A" w:rsidP="00F4709D">
      <w:pPr>
        <w:tabs>
          <w:tab w:val="right" w:pos="10800"/>
        </w:tabs>
        <w:rPr>
          <w:rFonts w:ascii="Calibri" w:hAnsi="Calibri" w:cs="Calibri"/>
          <w:b/>
          <w:color w:val="0000FF"/>
        </w:rPr>
      </w:pPr>
      <w:r>
        <w:rPr>
          <w:rFonts w:ascii="Calibri" w:hAnsi="Calibri" w:cs="Calibri"/>
          <w:b/>
          <w:color w:val="0000FF"/>
        </w:rPr>
        <w:lastRenderedPageBreak/>
        <w:tab/>
      </w:r>
    </w:p>
    <w:p w14:paraId="5A124D6E" w14:textId="56C98F07" w:rsidR="00F43F6A" w:rsidRDefault="00AF2D16" w:rsidP="00F43F6A">
      <w:r>
        <w:rPr>
          <w:noProof/>
        </w:rPr>
        <w:drawing>
          <wp:anchor distT="0" distB="0" distL="114300" distR="114300" simplePos="0" relativeHeight="251658242" behindDoc="1" locked="0" layoutInCell="1" allowOverlap="1" wp14:anchorId="2D121E2D" wp14:editId="52064D1F">
            <wp:simplePos x="0" y="0"/>
            <wp:positionH relativeFrom="margin">
              <wp:posOffset>2800350</wp:posOffset>
            </wp:positionH>
            <wp:positionV relativeFrom="paragraph">
              <wp:posOffset>-187325</wp:posOffset>
            </wp:positionV>
            <wp:extent cx="794385" cy="794385"/>
            <wp:effectExtent l="0" t="0" r="0" b="0"/>
            <wp:wrapNone/>
            <wp:docPr id="59" name="Picture 2"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sign, outdoor&#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pic:spPr>
                </pic:pic>
              </a:graphicData>
            </a:graphic>
            <wp14:sizeRelH relativeFrom="page">
              <wp14:pctWidth>0</wp14:pctWidth>
            </wp14:sizeRelH>
            <wp14:sizeRelV relativeFrom="page">
              <wp14:pctHeight>0</wp14:pctHeight>
            </wp14:sizeRelV>
          </wp:anchor>
        </w:drawing>
      </w:r>
    </w:p>
    <w:p w14:paraId="0B314A28" w14:textId="77777777" w:rsidR="00F43F6A" w:rsidRPr="00FC3FC9" w:rsidRDefault="00F43F6A" w:rsidP="00F43F6A"/>
    <w:p w14:paraId="7CF6A829" w14:textId="77777777" w:rsidR="00F43F6A" w:rsidRPr="00FC3FC9" w:rsidRDefault="00F43F6A" w:rsidP="00F43F6A">
      <w:pPr>
        <w:pStyle w:val="Header"/>
        <w:tabs>
          <w:tab w:val="clear" w:pos="4320"/>
          <w:tab w:val="clear" w:pos="8640"/>
        </w:tabs>
      </w:pPr>
    </w:p>
    <w:p w14:paraId="1D9E1F9D" w14:textId="77777777" w:rsidR="00F4709D" w:rsidRDefault="00F4709D" w:rsidP="00514B10">
      <w:pPr>
        <w:rPr>
          <w:sz w:val="60"/>
          <w:szCs w:val="60"/>
        </w:rPr>
      </w:pPr>
    </w:p>
    <w:p w14:paraId="404F0EDE" w14:textId="77777777" w:rsidR="00490C52" w:rsidRDefault="00490C52" w:rsidP="00490C52">
      <w:pPr>
        <w:jc w:val="center"/>
        <w:rPr>
          <w:rFonts w:asciiTheme="minorHAnsi" w:hAnsiTheme="minorHAnsi" w:cstheme="minorHAnsi"/>
          <w:b/>
          <w:bCs/>
          <w:sz w:val="72"/>
          <w:szCs w:val="72"/>
        </w:rPr>
      </w:pPr>
    </w:p>
    <w:p w14:paraId="562F811B" w14:textId="535D6095" w:rsidR="00F4709D" w:rsidRPr="00490C52" w:rsidRDefault="00F4709D" w:rsidP="00490C52">
      <w:pPr>
        <w:jc w:val="center"/>
        <w:rPr>
          <w:rFonts w:asciiTheme="minorHAnsi" w:hAnsiTheme="minorHAnsi" w:cstheme="minorHAnsi"/>
          <w:b/>
          <w:bCs/>
          <w:sz w:val="60"/>
          <w:szCs w:val="60"/>
        </w:rPr>
      </w:pPr>
      <w:r w:rsidRPr="00490C52">
        <w:rPr>
          <w:rFonts w:asciiTheme="minorHAnsi" w:hAnsiTheme="minorHAnsi" w:cstheme="minorHAnsi"/>
          <w:b/>
          <w:bCs/>
          <w:sz w:val="72"/>
          <w:szCs w:val="72"/>
        </w:rPr>
        <w:t>COUNTY OF ALAMEDA</w:t>
      </w:r>
    </w:p>
    <w:p w14:paraId="7778D60D" w14:textId="77777777" w:rsidR="00F4709D" w:rsidRPr="00F4709D" w:rsidRDefault="00F4709D" w:rsidP="00F4709D"/>
    <w:p w14:paraId="71B8AA7A" w14:textId="77777777" w:rsidR="00F4709D" w:rsidRDefault="00F4709D" w:rsidP="00F4709D"/>
    <w:p w14:paraId="547110F7" w14:textId="77777777" w:rsidR="00F4709D" w:rsidRDefault="00F4709D" w:rsidP="00F4709D"/>
    <w:p w14:paraId="10A4BD4F" w14:textId="77777777" w:rsidR="00F4709D" w:rsidRPr="00F4709D" w:rsidRDefault="00F4709D" w:rsidP="00F4709D"/>
    <w:p w14:paraId="1AFF308E" w14:textId="77777777" w:rsidR="00F4709D" w:rsidRPr="00490C52" w:rsidRDefault="00F4709D" w:rsidP="00490C52">
      <w:pPr>
        <w:jc w:val="center"/>
        <w:rPr>
          <w:rFonts w:asciiTheme="minorHAnsi" w:hAnsiTheme="minorHAnsi" w:cstheme="minorHAnsi"/>
          <w:b/>
          <w:bCs/>
          <w:sz w:val="60"/>
          <w:szCs w:val="60"/>
        </w:rPr>
      </w:pPr>
      <w:r w:rsidRPr="00490C52">
        <w:rPr>
          <w:rFonts w:asciiTheme="minorHAnsi" w:hAnsiTheme="minorHAnsi" w:cstheme="minorHAnsi"/>
          <w:b/>
          <w:bCs/>
          <w:sz w:val="60"/>
          <w:szCs w:val="60"/>
        </w:rPr>
        <w:t>Exhibit A</w:t>
      </w:r>
    </w:p>
    <w:p w14:paraId="4AF67B8C" w14:textId="77777777" w:rsidR="00F43F6A" w:rsidRPr="00873D60" w:rsidRDefault="00F43F6A" w:rsidP="00F43F6A">
      <w:pPr>
        <w:pStyle w:val="Heading3"/>
        <w:rPr>
          <w:rFonts w:cs="Calibri"/>
        </w:rPr>
      </w:pPr>
      <w:r w:rsidRPr="00FC3FC9">
        <w:rPr>
          <w:sz w:val="60"/>
          <w:szCs w:val="60"/>
        </w:rPr>
        <w:t>BID RESPONSE PACKET</w:t>
      </w:r>
    </w:p>
    <w:p w14:paraId="6CEE7A08" w14:textId="77777777" w:rsidR="00F43F6A" w:rsidRPr="00873D60" w:rsidRDefault="00F43F6A" w:rsidP="00F43F6A">
      <w:pPr>
        <w:jc w:val="center"/>
        <w:rPr>
          <w:rFonts w:ascii="Calibri" w:hAnsi="Calibri" w:cs="Calibri"/>
        </w:rPr>
      </w:pPr>
    </w:p>
    <w:p w14:paraId="13CC6C63" w14:textId="7D16A9A5" w:rsidR="00F43F6A" w:rsidRPr="00A46854" w:rsidRDefault="0039139E" w:rsidP="0039139E">
      <w:pPr>
        <w:tabs>
          <w:tab w:val="center" w:pos="5400"/>
          <w:tab w:val="left" w:pos="9514"/>
        </w:tabs>
        <w:rPr>
          <w:rFonts w:ascii="Calibri" w:hAnsi="Calibri" w:cs="Calibri"/>
          <w:sz w:val="56"/>
          <w:szCs w:val="56"/>
        </w:rPr>
      </w:pPr>
      <w:r>
        <w:rPr>
          <w:rFonts w:ascii="Calibri" w:hAnsi="Calibri" w:cs="Calibri"/>
          <w:color w:val="FF0000"/>
          <w:sz w:val="60"/>
          <w:szCs w:val="60"/>
        </w:rPr>
        <w:tab/>
      </w:r>
      <w:r w:rsidR="00B96370" w:rsidRPr="00A46854">
        <w:rPr>
          <w:rFonts w:ascii="Calibri" w:hAnsi="Calibri" w:cs="Calibri"/>
          <w:sz w:val="56"/>
          <w:szCs w:val="56"/>
        </w:rPr>
        <w:t>RF</w:t>
      </w:r>
      <w:r w:rsidR="00134E07" w:rsidRPr="00A46854">
        <w:rPr>
          <w:rFonts w:ascii="Calibri" w:hAnsi="Calibri" w:cs="Calibri"/>
          <w:sz w:val="56"/>
          <w:szCs w:val="56"/>
        </w:rPr>
        <w:t>Q</w:t>
      </w:r>
      <w:r w:rsidR="00F43F6A" w:rsidRPr="00A46854">
        <w:rPr>
          <w:rFonts w:ascii="Calibri" w:hAnsi="Calibri" w:cs="Calibri"/>
          <w:sz w:val="56"/>
          <w:szCs w:val="56"/>
        </w:rPr>
        <w:t xml:space="preserve"> No.</w:t>
      </w:r>
      <w:r w:rsidR="00A46854" w:rsidRPr="00A46854">
        <w:rPr>
          <w:rFonts w:ascii="Calibri" w:hAnsi="Calibri" w:cs="Calibri"/>
          <w:sz w:val="56"/>
          <w:szCs w:val="56"/>
        </w:rPr>
        <w:t xml:space="preserve"> 902560</w:t>
      </w:r>
    </w:p>
    <w:p w14:paraId="2466BF99" w14:textId="433060E7" w:rsidR="00F43F6A" w:rsidRPr="00A46854" w:rsidRDefault="00A46854" w:rsidP="00F43F6A">
      <w:pPr>
        <w:jc w:val="center"/>
        <w:rPr>
          <w:rFonts w:ascii="Calibri" w:hAnsi="Calibri" w:cs="Calibri"/>
          <w:sz w:val="60"/>
          <w:szCs w:val="60"/>
        </w:rPr>
      </w:pPr>
      <w:r w:rsidRPr="00A46854">
        <w:rPr>
          <w:rFonts w:ascii="Calibri" w:hAnsi="Calibri" w:cs="Calibri"/>
          <w:sz w:val="56"/>
          <w:szCs w:val="56"/>
        </w:rPr>
        <w:t>Countywide Office Supplies</w:t>
      </w:r>
    </w:p>
    <w:p w14:paraId="14D11BD0" w14:textId="77777777" w:rsidR="00F43F6A" w:rsidRPr="00FC3FC9" w:rsidRDefault="00F43F6A" w:rsidP="00F43F6A"/>
    <w:p w14:paraId="3524BC20" w14:textId="77777777" w:rsidR="00F43F6A" w:rsidRPr="00FC3FC9" w:rsidRDefault="00F43F6A" w:rsidP="00F43F6A"/>
    <w:p w14:paraId="5D51EEFD" w14:textId="77777777" w:rsidR="00F43F6A" w:rsidRPr="00FC3FC9" w:rsidRDefault="00F43F6A" w:rsidP="00F43F6A">
      <w:pPr>
        <w:pStyle w:val="Header"/>
        <w:tabs>
          <w:tab w:val="clear" w:pos="4320"/>
          <w:tab w:val="clear" w:pos="8640"/>
        </w:tabs>
        <w:sectPr w:rsidR="00F43F6A" w:rsidRPr="00FC3FC9" w:rsidSect="0015073C">
          <w:headerReference w:type="even" r:id="rId67"/>
          <w:headerReference w:type="default" r:id="rId68"/>
          <w:footerReference w:type="default" r:id="rId69"/>
          <w:headerReference w:type="first" r:id="rId70"/>
          <w:pgSz w:w="12240" w:h="15840" w:code="1"/>
          <w:pgMar w:top="1440" w:right="1080" w:bottom="1440" w:left="1080" w:header="432" w:footer="43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noEndnote/>
          <w:docGrid w:linePitch="354"/>
        </w:sectPr>
      </w:pPr>
    </w:p>
    <w:p w14:paraId="08712200" w14:textId="0E65B67C" w:rsidR="00490C52" w:rsidRPr="00490C52" w:rsidRDefault="00490C52" w:rsidP="00490C52">
      <w:pPr>
        <w:pStyle w:val="Heading4"/>
        <w:shd w:val="clear" w:color="auto" w:fill="E2EFD9" w:themeFill="accent6" w:themeFillTint="33"/>
        <w:jc w:val="left"/>
      </w:pPr>
      <w:bookmarkStart w:id="111" w:name="_BIDDER_INFORMATION"/>
      <w:bookmarkEnd w:id="111"/>
      <w:r w:rsidRPr="00490C52">
        <w:lastRenderedPageBreak/>
        <w:t>BIDDER INFORMATION</w:t>
      </w:r>
      <w:r w:rsidRPr="00490C52">
        <w:tab/>
      </w:r>
    </w:p>
    <w:p w14:paraId="59AA943B" w14:textId="77777777" w:rsidR="007169D1" w:rsidRPr="002372AF" w:rsidRDefault="007169D1" w:rsidP="007169D1"/>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601"/>
        <w:gridCol w:w="2430"/>
        <w:gridCol w:w="1080"/>
        <w:gridCol w:w="810"/>
        <w:gridCol w:w="1015"/>
        <w:gridCol w:w="1165"/>
        <w:gridCol w:w="2320"/>
      </w:tblGrid>
      <w:tr w:rsidR="007169D1" w:rsidRPr="00A76465" w14:paraId="462A87C5" w14:textId="77777777" w:rsidTr="0067548A">
        <w:trPr>
          <w:trHeight w:val="260"/>
        </w:trPr>
        <w:tc>
          <w:tcPr>
            <w:tcW w:w="3685" w:type="dxa"/>
            <w:gridSpan w:val="3"/>
            <w:shd w:val="clear" w:color="auto" w:fill="auto"/>
          </w:tcPr>
          <w:p w14:paraId="00058EAD" w14:textId="0664729F" w:rsidR="007169D1" w:rsidRPr="00A76465" w:rsidRDefault="007169D1" w:rsidP="00A76465">
            <w:pPr>
              <w:pStyle w:val="PlainText"/>
              <w:spacing w:before="120" w:after="120"/>
              <w:rPr>
                <w:rFonts w:ascii="Calibri" w:hAnsi="Calibri" w:cs="Calibri"/>
                <w:sz w:val="24"/>
                <w:szCs w:val="24"/>
              </w:rPr>
            </w:pPr>
            <w:r w:rsidRPr="00A76465">
              <w:rPr>
                <w:rFonts w:ascii="Calibri" w:hAnsi="Calibri" w:cs="Calibri"/>
                <w:sz w:val="24"/>
                <w:szCs w:val="24"/>
              </w:rPr>
              <w:t>Official Name of Bidder</w:t>
            </w:r>
            <w:r w:rsidR="0067548A">
              <w:rPr>
                <w:rFonts w:ascii="Calibri" w:hAnsi="Calibri" w:cs="Calibri"/>
                <w:sz w:val="24"/>
                <w:szCs w:val="24"/>
              </w:rPr>
              <w:t xml:space="preserve"> (Company)</w:t>
            </w:r>
            <w:r w:rsidRPr="00A76465">
              <w:rPr>
                <w:rFonts w:ascii="Calibri" w:hAnsi="Calibri" w:cs="Calibri"/>
                <w:sz w:val="24"/>
                <w:szCs w:val="24"/>
              </w:rPr>
              <w:t>:</w:t>
            </w:r>
          </w:p>
        </w:tc>
        <w:tc>
          <w:tcPr>
            <w:tcW w:w="6390" w:type="dxa"/>
            <w:gridSpan w:val="5"/>
            <w:shd w:val="clear" w:color="auto" w:fill="auto"/>
          </w:tcPr>
          <w:p w14:paraId="703F4442" w14:textId="77777777" w:rsidR="007169D1" w:rsidRPr="0058755A" w:rsidRDefault="007169D1" w:rsidP="00A76465">
            <w:pPr>
              <w:spacing w:before="120" w:after="120"/>
            </w:pPr>
          </w:p>
        </w:tc>
      </w:tr>
      <w:tr w:rsidR="007169D1" w:rsidRPr="00A76465" w14:paraId="5EB077C1" w14:textId="77777777" w:rsidTr="0067548A">
        <w:tc>
          <w:tcPr>
            <w:tcW w:w="3685" w:type="dxa"/>
            <w:gridSpan w:val="3"/>
            <w:shd w:val="clear" w:color="auto" w:fill="auto"/>
          </w:tcPr>
          <w:p w14:paraId="68A778A4" w14:textId="77777777" w:rsidR="007169D1" w:rsidRPr="00A76465" w:rsidRDefault="007169D1" w:rsidP="00A76465">
            <w:pPr>
              <w:pStyle w:val="PlainText"/>
              <w:spacing w:before="120" w:after="120"/>
              <w:rPr>
                <w:rFonts w:ascii="Calibri" w:hAnsi="Calibri" w:cs="Calibri"/>
                <w:b/>
                <w:sz w:val="24"/>
                <w:szCs w:val="24"/>
                <w:u w:val="single"/>
              </w:rPr>
            </w:pPr>
            <w:r w:rsidRPr="00A76465">
              <w:rPr>
                <w:rFonts w:ascii="Calibri" w:hAnsi="Calibri" w:cs="Calibri"/>
                <w:sz w:val="24"/>
                <w:szCs w:val="24"/>
              </w:rPr>
              <w:t>Street Address Line 1:</w:t>
            </w:r>
          </w:p>
        </w:tc>
        <w:tc>
          <w:tcPr>
            <w:tcW w:w="6390" w:type="dxa"/>
            <w:gridSpan w:val="5"/>
            <w:shd w:val="clear" w:color="auto" w:fill="auto"/>
          </w:tcPr>
          <w:p w14:paraId="7BCC10E1"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1759E967" w14:textId="77777777" w:rsidTr="0067548A">
        <w:tc>
          <w:tcPr>
            <w:tcW w:w="3685" w:type="dxa"/>
            <w:gridSpan w:val="3"/>
            <w:shd w:val="clear" w:color="auto" w:fill="auto"/>
          </w:tcPr>
          <w:p w14:paraId="32EF163C" w14:textId="77777777" w:rsidR="007169D1" w:rsidRPr="00A76465" w:rsidRDefault="007169D1" w:rsidP="00A76465">
            <w:pPr>
              <w:pStyle w:val="PlainText"/>
              <w:spacing w:before="120" w:after="120"/>
              <w:rPr>
                <w:rFonts w:ascii="Calibri" w:hAnsi="Calibri" w:cs="Calibri"/>
                <w:b/>
                <w:sz w:val="24"/>
                <w:szCs w:val="24"/>
                <w:u w:val="single"/>
              </w:rPr>
            </w:pPr>
            <w:r w:rsidRPr="00A76465">
              <w:rPr>
                <w:rFonts w:ascii="Calibri" w:hAnsi="Calibri" w:cs="Calibri"/>
                <w:sz w:val="24"/>
                <w:szCs w:val="24"/>
              </w:rPr>
              <w:t>Street Address Line 2:</w:t>
            </w:r>
          </w:p>
        </w:tc>
        <w:tc>
          <w:tcPr>
            <w:tcW w:w="6390" w:type="dxa"/>
            <w:gridSpan w:val="5"/>
            <w:shd w:val="clear" w:color="auto" w:fill="auto"/>
          </w:tcPr>
          <w:p w14:paraId="1934BD96" w14:textId="77777777" w:rsidR="007169D1" w:rsidRPr="00A76465" w:rsidRDefault="007169D1" w:rsidP="00A76465">
            <w:pPr>
              <w:pStyle w:val="PlainText"/>
              <w:spacing w:before="120" w:after="120"/>
              <w:rPr>
                <w:rFonts w:ascii="Calibri" w:hAnsi="Calibri" w:cs="Calibri"/>
                <w:b/>
                <w:sz w:val="24"/>
                <w:szCs w:val="24"/>
                <w:u w:val="single"/>
              </w:rPr>
            </w:pPr>
          </w:p>
        </w:tc>
      </w:tr>
      <w:tr w:rsidR="007169D1" w:rsidRPr="00A76465" w14:paraId="35E32DFC" w14:textId="77777777" w:rsidTr="00A76465">
        <w:trPr>
          <w:trHeight w:val="521"/>
        </w:trPr>
        <w:tc>
          <w:tcPr>
            <w:tcW w:w="654" w:type="dxa"/>
            <w:shd w:val="clear" w:color="auto" w:fill="auto"/>
          </w:tcPr>
          <w:p w14:paraId="6F5BD9F3" w14:textId="77777777" w:rsidR="007169D1" w:rsidRPr="00A76465" w:rsidRDefault="007169D1" w:rsidP="00A76465">
            <w:pPr>
              <w:pStyle w:val="PlainText"/>
              <w:spacing w:before="120" w:after="120"/>
              <w:jc w:val="center"/>
              <w:rPr>
                <w:rFonts w:ascii="Calibri" w:hAnsi="Calibri" w:cs="Calibri"/>
                <w:sz w:val="24"/>
                <w:szCs w:val="24"/>
                <w:u w:val="single"/>
              </w:rPr>
            </w:pPr>
            <w:r w:rsidRPr="00A76465">
              <w:rPr>
                <w:rFonts w:ascii="Calibri" w:hAnsi="Calibri" w:cs="Calibri"/>
                <w:sz w:val="24"/>
                <w:szCs w:val="24"/>
              </w:rPr>
              <w:t>City:</w:t>
            </w:r>
          </w:p>
        </w:tc>
        <w:tc>
          <w:tcPr>
            <w:tcW w:w="4111" w:type="dxa"/>
            <w:gridSpan w:val="3"/>
            <w:shd w:val="clear" w:color="auto" w:fill="auto"/>
          </w:tcPr>
          <w:p w14:paraId="31C52EB2" w14:textId="77777777" w:rsidR="007169D1" w:rsidRPr="00A76465" w:rsidRDefault="007169D1" w:rsidP="00A76465">
            <w:pPr>
              <w:pStyle w:val="PlainText"/>
              <w:spacing w:before="120" w:after="120"/>
              <w:jc w:val="center"/>
              <w:rPr>
                <w:rFonts w:ascii="Calibri" w:hAnsi="Calibri" w:cs="Calibri"/>
                <w:sz w:val="24"/>
                <w:szCs w:val="24"/>
              </w:rPr>
            </w:pPr>
          </w:p>
        </w:tc>
        <w:tc>
          <w:tcPr>
            <w:tcW w:w="810" w:type="dxa"/>
            <w:shd w:val="clear" w:color="auto" w:fill="auto"/>
          </w:tcPr>
          <w:p w14:paraId="749D4065" w14:textId="77777777" w:rsidR="007169D1" w:rsidRPr="00A76465" w:rsidRDefault="007169D1" w:rsidP="00A76465">
            <w:pPr>
              <w:pStyle w:val="PlainText"/>
              <w:spacing w:before="120" w:after="120"/>
              <w:jc w:val="center"/>
              <w:rPr>
                <w:rFonts w:ascii="Calibri" w:hAnsi="Calibri" w:cs="Calibri"/>
                <w:sz w:val="24"/>
                <w:szCs w:val="24"/>
                <w:u w:val="single"/>
              </w:rPr>
            </w:pPr>
            <w:r w:rsidRPr="00A76465">
              <w:rPr>
                <w:rFonts w:ascii="Calibri" w:hAnsi="Calibri" w:cs="Calibri"/>
                <w:sz w:val="24"/>
                <w:szCs w:val="24"/>
              </w:rPr>
              <w:t>State:</w:t>
            </w:r>
          </w:p>
        </w:tc>
        <w:tc>
          <w:tcPr>
            <w:tcW w:w="1015" w:type="dxa"/>
            <w:shd w:val="clear" w:color="auto" w:fill="auto"/>
          </w:tcPr>
          <w:p w14:paraId="4FBC6BCF" w14:textId="77777777" w:rsidR="007169D1" w:rsidRPr="00A76465" w:rsidRDefault="007169D1" w:rsidP="00A76465">
            <w:pPr>
              <w:pStyle w:val="PlainText"/>
              <w:spacing w:before="120" w:after="120"/>
              <w:jc w:val="center"/>
              <w:rPr>
                <w:rFonts w:ascii="Calibri" w:hAnsi="Calibri" w:cs="Calibri"/>
                <w:sz w:val="24"/>
                <w:szCs w:val="24"/>
              </w:rPr>
            </w:pPr>
          </w:p>
        </w:tc>
        <w:tc>
          <w:tcPr>
            <w:tcW w:w="1165" w:type="dxa"/>
            <w:shd w:val="clear" w:color="auto" w:fill="auto"/>
          </w:tcPr>
          <w:p w14:paraId="0A80CDA0" w14:textId="77777777" w:rsidR="007169D1" w:rsidRPr="00A76465" w:rsidRDefault="007169D1" w:rsidP="00A76465">
            <w:pPr>
              <w:pStyle w:val="PlainText"/>
              <w:spacing w:before="120" w:after="120"/>
              <w:jc w:val="center"/>
              <w:rPr>
                <w:rFonts w:ascii="Calibri" w:hAnsi="Calibri" w:cs="Calibri"/>
                <w:sz w:val="24"/>
                <w:szCs w:val="24"/>
                <w:u w:val="single"/>
              </w:rPr>
            </w:pPr>
            <w:r w:rsidRPr="00A76465">
              <w:rPr>
                <w:rFonts w:ascii="Calibri" w:hAnsi="Calibri" w:cs="Calibri"/>
                <w:sz w:val="24"/>
                <w:szCs w:val="24"/>
              </w:rPr>
              <w:t>Zip Code:</w:t>
            </w:r>
          </w:p>
        </w:tc>
        <w:tc>
          <w:tcPr>
            <w:tcW w:w="2320" w:type="dxa"/>
            <w:shd w:val="clear" w:color="auto" w:fill="auto"/>
          </w:tcPr>
          <w:p w14:paraId="0A5D3C69"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29FD98CE" w14:textId="77777777" w:rsidTr="00A76465">
        <w:tc>
          <w:tcPr>
            <w:tcW w:w="1255" w:type="dxa"/>
            <w:gridSpan w:val="2"/>
            <w:shd w:val="clear" w:color="auto" w:fill="auto"/>
          </w:tcPr>
          <w:p w14:paraId="6767EBF8"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Webpage:</w:t>
            </w:r>
          </w:p>
        </w:tc>
        <w:tc>
          <w:tcPr>
            <w:tcW w:w="8820" w:type="dxa"/>
            <w:gridSpan w:val="6"/>
            <w:shd w:val="clear" w:color="auto" w:fill="auto"/>
          </w:tcPr>
          <w:p w14:paraId="18D4779E" w14:textId="77777777" w:rsidR="007169D1" w:rsidRPr="00A76465" w:rsidRDefault="007169D1" w:rsidP="00A76465">
            <w:pPr>
              <w:pStyle w:val="PlainText"/>
              <w:spacing w:before="120" w:after="120"/>
              <w:rPr>
                <w:rFonts w:ascii="Calibri" w:hAnsi="Calibri" w:cs="Calibri"/>
                <w:sz w:val="24"/>
                <w:szCs w:val="24"/>
                <w:u w:val="single"/>
              </w:rPr>
            </w:pPr>
          </w:p>
        </w:tc>
      </w:tr>
    </w:tbl>
    <w:p w14:paraId="00DBD75A" w14:textId="77777777" w:rsidR="007169D1" w:rsidRPr="00266DFB" w:rsidRDefault="007169D1" w:rsidP="007169D1">
      <w:pPr>
        <w:pStyle w:val="PlainText"/>
        <w:tabs>
          <w:tab w:val="left" w:pos="5040"/>
          <w:tab w:val="right" w:pos="7920"/>
          <w:tab w:val="left" w:pos="8100"/>
          <w:tab w:val="right" w:pos="10620"/>
        </w:tabs>
        <w:spacing w:before="480" w:after="240"/>
        <w:rPr>
          <w:rFonts w:ascii="Calibri" w:hAnsi="Calibri" w:cs="Calibri"/>
          <w:b/>
          <w:sz w:val="24"/>
          <w:szCs w:val="24"/>
        </w:rPr>
      </w:pPr>
      <w:r w:rsidRPr="00266DFB">
        <w:rPr>
          <w:rFonts w:ascii="Calibri" w:hAnsi="Calibri" w:cs="Calibri"/>
          <w:b/>
          <w:sz w:val="24"/>
          <w:szCs w:val="24"/>
        </w:rPr>
        <w:t>Type of Entity / Organizational Structure (check one):</w:t>
      </w:r>
      <w:r w:rsidRPr="00266DFB">
        <w:rPr>
          <w:rFonts w:ascii="Calibri" w:hAnsi="Calibri" w:cs="Calibri"/>
          <w:b/>
          <w:sz w:val="24"/>
          <w:szCs w:val="24"/>
        </w:rPr>
        <w:tab/>
      </w:r>
    </w:p>
    <w:p w14:paraId="0CE15A3C" w14:textId="174CAD89" w:rsidR="007169D1" w:rsidRPr="00266DFB" w:rsidRDefault="007169D1" w:rsidP="00AF2D16">
      <w:pPr>
        <w:pStyle w:val="PlainText"/>
        <w:tabs>
          <w:tab w:val="left" w:pos="360"/>
          <w:tab w:val="left" w:pos="720"/>
          <w:tab w:val="left" w:pos="4230"/>
          <w:tab w:val="left" w:pos="4590"/>
          <w:tab w:val="left" w:pos="7830"/>
          <w:tab w:val="left" w:pos="8190"/>
        </w:tabs>
        <w:spacing w:after="240"/>
        <w:rPr>
          <w:rFonts w:ascii="Calibri" w:hAnsi="Calibri" w:cs="Calibri"/>
          <w:sz w:val="24"/>
          <w:szCs w:val="24"/>
        </w:rPr>
      </w:pPr>
      <w:r w:rsidRPr="00266DFB">
        <w:rPr>
          <w:rFonts w:ascii="Calibri" w:hAnsi="Calibri" w:cs="Calibri"/>
          <w:sz w:val="24"/>
          <w:szCs w:val="24"/>
        </w:rPr>
        <w:tab/>
      </w:r>
      <w:sdt>
        <w:sdtPr>
          <w:rPr>
            <w:rFonts w:ascii="Calibri" w:hAnsi="Calibri" w:cs="Calibri"/>
            <w:sz w:val="24"/>
            <w:szCs w:val="24"/>
          </w:rPr>
          <w:id w:val="-1762052012"/>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Corporation</w:t>
      </w:r>
      <w:r w:rsidRPr="00266DFB">
        <w:rPr>
          <w:rFonts w:ascii="Calibri" w:hAnsi="Calibri" w:cs="Calibri"/>
          <w:sz w:val="24"/>
          <w:szCs w:val="24"/>
        </w:rPr>
        <w:tab/>
      </w:r>
      <w:sdt>
        <w:sdtPr>
          <w:rPr>
            <w:rFonts w:ascii="Calibri" w:hAnsi="Calibri" w:cs="Calibri"/>
            <w:sz w:val="24"/>
            <w:szCs w:val="24"/>
          </w:rPr>
          <w:id w:val="-2054839265"/>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Joint Venture</w:t>
      </w:r>
      <w:r w:rsidRPr="00266DFB">
        <w:rPr>
          <w:rFonts w:ascii="Calibri" w:hAnsi="Calibri" w:cs="Calibri"/>
          <w:sz w:val="24"/>
          <w:szCs w:val="24"/>
        </w:rPr>
        <w:tab/>
      </w:r>
      <w:sdt>
        <w:sdtPr>
          <w:rPr>
            <w:rFonts w:ascii="Calibri" w:hAnsi="Calibri" w:cs="Calibri"/>
            <w:sz w:val="24"/>
            <w:szCs w:val="24"/>
          </w:rPr>
          <w:id w:val="-319806813"/>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Partnership</w:t>
      </w:r>
    </w:p>
    <w:p w14:paraId="3C4F6EAA" w14:textId="1F00AF1B" w:rsidR="007169D1" w:rsidRPr="00266DFB" w:rsidRDefault="007169D1" w:rsidP="00AF2D16">
      <w:pPr>
        <w:pStyle w:val="PlainText"/>
        <w:tabs>
          <w:tab w:val="left" w:pos="360"/>
          <w:tab w:val="left" w:pos="720"/>
          <w:tab w:val="left" w:pos="4230"/>
          <w:tab w:val="left" w:pos="4590"/>
          <w:tab w:val="left" w:pos="7830"/>
          <w:tab w:val="left" w:pos="8190"/>
        </w:tabs>
        <w:spacing w:after="240"/>
        <w:rPr>
          <w:rFonts w:ascii="Calibri" w:hAnsi="Calibri" w:cs="Calibri"/>
          <w:sz w:val="24"/>
          <w:szCs w:val="24"/>
        </w:rPr>
      </w:pPr>
      <w:r w:rsidRPr="00266DFB">
        <w:rPr>
          <w:rFonts w:ascii="Calibri" w:hAnsi="Calibri" w:cs="Calibri"/>
          <w:sz w:val="24"/>
          <w:szCs w:val="24"/>
        </w:rPr>
        <w:tab/>
      </w:r>
      <w:sdt>
        <w:sdtPr>
          <w:rPr>
            <w:rFonts w:ascii="Calibri" w:hAnsi="Calibri" w:cs="Calibri"/>
            <w:sz w:val="24"/>
            <w:szCs w:val="24"/>
          </w:rPr>
          <w:id w:val="-1166004921"/>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Limited Liability Partnership</w:t>
      </w:r>
      <w:r w:rsidRPr="00266DFB">
        <w:rPr>
          <w:rFonts w:ascii="Calibri" w:hAnsi="Calibri" w:cs="Calibri"/>
          <w:sz w:val="24"/>
          <w:szCs w:val="24"/>
        </w:rPr>
        <w:tab/>
      </w:r>
      <w:sdt>
        <w:sdtPr>
          <w:rPr>
            <w:rFonts w:ascii="Calibri" w:hAnsi="Calibri" w:cs="Calibri"/>
            <w:sz w:val="24"/>
            <w:szCs w:val="24"/>
          </w:rPr>
          <w:id w:val="-21251441"/>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 xml:space="preserve">Limited Liability Corporation </w:t>
      </w:r>
      <w:r w:rsidRPr="00266DFB">
        <w:rPr>
          <w:rFonts w:ascii="Calibri" w:hAnsi="Calibri" w:cs="Calibri"/>
          <w:sz w:val="24"/>
          <w:szCs w:val="24"/>
        </w:rPr>
        <w:tab/>
      </w:r>
      <w:sdt>
        <w:sdtPr>
          <w:rPr>
            <w:rFonts w:ascii="Calibri" w:hAnsi="Calibri" w:cs="Calibri"/>
            <w:sz w:val="24"/>
            <w:szCs w:val="24"/>
          </w:rPr>
          <w:id w:val="708377595"/>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Sole Proprietor</w:t>
      </w:r>
      <w:r w:rsidRPr="00266DFB">
        <w:rPr>
          <w:rFonts w:ascii="Calibri" w:hAnsi="Calibri" w:cs="Calibri"/>
          <w:sz w:val="24"/>
          <w:szCs w:val="24"/>
        </w:rPr>
        <w:tab/>
      </w:r>
    </w:p>
    <w:p w14:paraId="4E553DF2" w14:textId="296C9EFB" w:rsidR="007169D1" w:rsidRPr="00682943" w:rsidRDefault="007169D1" w:rsidP="00AF2D16">
      <w:pPr>
        <w:pStyle w:val="PlainText"/>
        <w:tabs>
          <w:tab w:val="left" w:pos="360"/>
          <w:tab w:val="left" w:pos="720"/>
          <w:tab w:val="left" w:pos="4230"/>
          <w:tab w:val="left" w:pos="4590"/>
          <w:tab w:val="left" w:pos="6542"/>
          <w:tab w:val="left" w:pos="8190"/>
          <w:tab w:val="right" w:pos="10080"/>
        </w:tabs>
        <w:spacing w:after="600"/>
        <w:rPr>
          <w:rFonts w:ascii="Calibri" w:hAnsi="Calibri" w:cs="Calibri"/>
          <w:sz w:val="24"/>
          <w:szCs w:val="24"/>
          <w:u w:val="single"/>
        </w:rPr>
      </w:pPr>
      <w:r w:rsidRPr="00266DFB">
        <w:rPr>
          <w:rFonts w:ascii="Calibri" w:hAnsi="Calibri" w:cs="Calibri"/>
          <w:sz w:val="24"/>
          <w:szCs w:val="24"/>
        </w:rPr>
        <w:tab/>
      </w:r>
      <w:sdt>
        <w:sdtPr>
          <w:rPr>
            <w:rFonts w:ascii="Calibri" w:hAnsi="Calibri" w:cs="Calibri"/>
            <w:sz w:val="24"/>
            <w:szCs w:val="24"/>
          </w:rPr>
          <w:id w:val="-463046195"/>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Non-Profit</w:t>
      </w:r>
      <w:r w:rsidRPr="00266DFB">
        <w:rPr>
          <w:rFonts w:ascii="Calibri" w:hAnsi="Calibri" w:cs="Calibri"/>
          <w:sz w:val="24"/>
          <w:szCs w:val="24"/>
        </w:rPr>
        <w:tab/>
      </w:r>
      <w:sdt>
        <w:sdtPr>
          <w:rPr>
            <w:rFonts w:ascii="Calibri" w:hAnsi="Calibri" w:cs="Calibri"/>
            <w:sz w:val="24"/>
            <w:szCs w:val="24"/>
          </w:rPr>
          <w:id w:val="191272607"/>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Other:</w:t>
      </w:r>
      <w:r>
        <w:rPr>
          <w:rFonts w:ascii="Calibri" w:hAnsi="Calibri" w:cs="Calibr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5"/>
        <w:gridCol w:w="3685"/>
      </w:tblGrid>
      <w:tr w:rsidR="007169D1" w:rsidRPr="00A76465" w14:paraId="5C74471D" w14:textId="77777777" w:rsidTr="00A76465">
        <w:tc>
          <w:tcPr>
            <w:tcW w:w="6385" w:type="dxa"/>
            <w:shd w:val="clear" w:color="auto" w:fill="auto"/>
          </w:tcPr>
          <w:p w14:paraId="37364854"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Jurisdiction of Organizational Structure:</w:t>
            </w:r>
          </w:p>
        </w:tc>
        <w:tc>
          <w:tcPr>
            <w:tcW w:w="3685" w:type="dxa"/>
            <w:shd w:val="clear" w:color="auto" w:fill="auto"/>
          </w:tcPr>
          <w:p w14:paraId="38818912"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5F22AEB7" w14:textId="77777777" w:rsidTr="00A76465">
        <w:tc>
          <w:tcPr>
            <w:tcW w:w="6385" w:type="dxa"/>
            <w:shd w:val="clear" w:color="auto" w:fill="auto"/>
          </w:tcPr>
          <w:p w14:paraId="73D8F9A0"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 xml:space="preserve">Date of Organizational Structure:  </w:t>
            </w:r>
          </w:p>
        </w:tc>
        <w:tc>
          <w:tcPr>
            <w:tcW w:w="3685" w:type="dxa"/>
            <w:shd w:val="clear" w:color="auto" w:fill="auto"/>
          </w:tcPr>
          <w:p w14:paraId="65ED6403"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6A97F58E" w14:textId="77777777" w:rsidTr="00A76465">
        <w:tc>
          <w:tcPr>
            <w:tcW w:w="6385" w:type="dxa"/>
            <w:shd w:val="clear" w:color="auto" w:fill="auto"/>
          </w:tcPr>
          <w:p w14:paraId="50958456"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Federal Tax Identification Number:</w:t>
            </w:r>
          </w:p>
        </w:tc>
        <w:tc>
          <w:tcPr>
            <w:tcW w:w="3685" w:type="dxa"/>
            <w:shd w:val="clear" w:color="auto" w:fill="auto"/>
          </w:tcPr>
          <w:p w14:paraId="1302B9A0"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53863BE8" w14:textId="77777777" w:rsidTr="00A76465">
        <w:tc>
          <w:tcPr>
            <w:tcW w:w="6385" w:type="dxa"/>
            <w:shd w:val="clear" w:color="auto" w:fill="auto"/>
          </w:tcPr>
          <w:p w14:paraId="62B43EE5"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 xml:space="preserve">Alameda County Supplier Identification Number (if applicable): </w:t>
            </w:r>
          </w:p>
        </w:tc>
        <w:tc>
          <w:tcPr>
            <w:tcW w:w="3685" w:type="dxa"/>
            <w:shd w:val="clear" w:color="auto" w:fill="auto"/>
          </w:tcPr>
          <w:p w14:paraId="37DDD020"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1249305E" w14:textId="77777777" w:rsidTr="00A76465">
        <w:tc>
          <w:tcPr>
            <w:tcW w:w="6385" w:type="dxa"/>
            <w:shd w:val="clear" w:color="auto" w:fill="auto"/>
          </w:tcPr>
          <w:p w14:paraId="5FB51CC7" w14:textId="77777777" w:rsidR="007169D1" w:rsidRPr="00A76465" w:rsidRDefault="007169D1" w:rsidP="00A76465">
            <w:pPr>
              <w:pStyle w:val="PlainText"/>
              <w:spacing w:before="120" w:after="120"/>
              <w:rPr>
                <w:rFonts w:ascii="Calibri" w:hAnsi="Calibri" w:cs="Calibri"/>
                <w:b/>
                <w:sz w:val="24"/>
                <w:szCs w:val="24"/>
                <w:u w:val="single"/>
              </w:rPr>
            </w:pPr>
            <w:r w:rsidRPr="00A76465">
              <w:rPr>
                <w:rFonts w:ascii="Calibri" w:hAnsi="Calibri" w:cs="Calibri"/>
                <w:sz w:val="24"/>
                <w:szCs w:val="24"/>
              </w:rPr>
              <w:t>DIR Contractor Registration Number (if applicable):</w:t>
            </w:r>
          </w:p>
        </w:tc>
        <w:tc>
          <w:tcPr>
            <w:tcW w:w="3685" w:type="dxa"/>
            <w:shd w:val="clear" w:color="auto" w:fill="auto"/>
          </w:tcPr>
          <w:p w14:paraId="421DF4E8" w14:textId="77777777" w:rsidR="007169D1" w:rsidRPr="00A76465" w:rsidRDefault="007169D1" w:rsidP="00A76465">
            <w:pPr>
              <w:pStyle w:val="PlainText"/>
              <w:spacing w:before="120" w:after="120"/>
              <w:rPr>
                <w:rFonts w:ascii="Calibri" w:hAnsi="Calibri" w:cs="Calibri"/>
                <w:b/>
                <w:sz w:val="24"/>
                <w:szCs w:val="24"/>
                <w:u w:val="single"/>
              </w:rPr>
            </w:pPr>
          </w:p>
        </w:tc>
      </w:tr>
    </w:tbl>
    <w:p w14:paraId="1CD12F96" w14:textId="77777777" w:rsidR="007169D1" w:rsidRPr="00266DFB" w:rsidRDefault="007169D1" w:rsidP="007169D1">
      <w:pPr>
        <w:pStyle w:val="PlainText"/>
        <w:tabs>
          <w:tab w:val="right" w:pos="10620"/>
        </w:tabs>
        <w:spacing w:before="600" w:after="240"/>
        <w:rPr>
          <w:rFonts w:ascii="Calibri" w:hAnsi="Calibri" w:cs="Calibri"/>
          <w:b/>
          <w:sz w:val="24"/>
          <w:szCs w:val="24"/>
        </w:rPr>
      </w:pPr>
      <w:r w:rsidRPr="00266DFB">
        <w:rPr>
          <w:rFonts w:ascii="Calibri" w:hAnsi="Calibri" w:cs="Calibri"/>
          <w:b/>
          <w:sz w:val="24"/>
          <w:szCs w:val="24"/>
        </w:rPr>
        <w:t>Primary Contact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880"/>
        <w:gridCol w:w="2070"/>
        <w:gridCol w:w="2875"/>
      </w:tblGrid>
      <w:tr w:rsidR="007169D1" w:rsidRPr="00A76465" w14:paraId="2036608F" w14:textId="77777777" w:rsidTr="00A76465">
        <w:tc>
          <w:tcPr>
            <w:tcW w:w="2245" w:type="dxa"/>
            <w:shd w:val="clear" w:color="auto" w:fill="auto"/>
          </w:tcPr>
          <w:p w14:paraId="201B5221"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Name / Title:</w:t>
            </w:r>
          </w:p>
        </w:tc>
        <w:tc>
          <w:tcPr>
            <w:tcW w:w="7825" w:type="dxa"/>
            <w:gridSpan w:val="3"/>
            <w:shd w:val="clear" w:color="auto" w:fill="auto"/>
          </w:tcPr>
          <w:p w14:paraId="532A7E26"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3E3EB94A" w14:textId="77777777" w:rsidTr="00A76465">
        <w:tc>
          <w:tcPr>
            <w:tcW w:w="2245" w:type="dxa"/>
            <w:shd w:val="clear" w:color="auto" w:fill="auto"/>
          </w:tcPr>
          <w:p w14:paraId="6122FEE0"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Telephone Number:</w:t>
            </w:r>
          </w:p>
        </w:tc>
        <w:tc>
          <w:tcPr>
            <w:tcW w:w="2880" w:type="dxa"/>
            <w:shd w:val="clear" w:color="auto" w:fill="auto"/>
          </w:tcPr>
          <w:p w14:paraId="1698C8AB" w14:textId="77777777" w:rsidR="007169D1" w:rsidRPr="00A76465" w:rsidRDefault="007169D1" w:rsidP="00A76465">
            <w:pPr>
              <w:pStyle w:val="PlainText"/>
              <w:spacing w:before="120" w:after="120"/>
              <w:rPr>
                <w:rFonts w:ascii="Calibri" w:hAnsi="Calibri" w:cs="Calibri"/>
                <w:sz w:val="24"/>
                <w:szCs w:val="24"/>
              </w:rPr>
            </w:pPr>
          </w:p>
        </w:tc>
        <w:tc>
          <w:tcPr>
            <w:tcW w:w="2070" w:type="dxa"/>
            <w:shd w:val="clear" w:color="auto" w:fill="auto"/>
          </w:tcPr>
          <w:p w14:paraId="7E57142B"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Alternate Number:</w:t>
            </w:r>
          </w:p>
        </w:tc>
        <w:tc>
          <w:tcPr>
            <w:tcW w:w="2875" w:type="dxa"/>
            <w:shd w:val="clear" w:color="auto" w:fill="auto"/>
          </w:tcPr>
          <w:p w14:paraId="6DADC3D5"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478A0142" w14:textId="77777777" w:rsidTr="00A76465">
        <w:tc>
          <w:tcPr>
            <w:tcW w:w="2245" w:type="dxa"/>
            <w:shd w:val="clear" w:color="auto" w:fill="auto"/>
          </w:tcPr>
          <w:p w14:paraId="07572FEA"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Email Address:</w:t>
            </w:r>
          </w:p>
        </w:tc>
        <w:tc>
          <w:tcPr>
            <w:tcW w:w="7825" w:type="dxa"/>
            <w:gridSpan w:val="3"/>
            <w:shd w:val="clear" w:color="auto" w:fill="auto"/>
          </w:tcPr>
          <w:p w14:paraId="36D5EA4B" w14:textId="77777777" w:rsidR="007169D1" w:rsidRPr="00A76465" w:rsidRDefault="007169D1" w:rsidP="00A76465">
            <w:pPr>
              <w:pStyle w:val="PlainText"/>
              <w:spacing w:before="120" w:after="120"/>
              <w:rPr>
                <w:rFonts w:ascii="Calibri" w:hAnsi="Calibri" w:cs="Calibri"/>
                <w:sz w:val="24"/>
                <w:szCs w:val="24"/>
                <w:u w:val="single"/>
              </w:rPr>
            </w:pPr>
          </w:p>
        </w:tc>
      </w:tr>
    </w:tbl>
    <w:p w14:paraId="145F1BCB" w14:textId="77777777" w:rsidR="00F43F6A" w:rsidRPr="007169D1" w:rsidRDefault="00F43F6A" w:rsidP="007169D1"/>
    <w:p w14:paraId="1FB9F3EB" w14:textId="77777777" w:rsidR="0066296E" w:rsidRPr="0066296E" w:rsidRDefault="00F43F6A" w:rsidP="0066296E">
      <w:pPr>
        <w:pStyle w:val="Heading4"/>
        <w:jc w:val="left"/>
        <w:rPr>
          <w:sz w:val="2"/>
          <w:szCs w:val="2"/>
        </w:rPr>
      </w:pPr>
      <w:bookmarkStart w:id="112" w:name="_BIDDER_ACCEPTANCE"/>
      <w:bookmarkEnd w:id="112"/>
      <w:r>
        <w:br w:type="page"/>
      </w:r>
    </w:p>
    <w:p w14:paraId="2E91003A" w14:textId="6F79CABF" w:rsidR="00490C52" w:rsidRPr="00490C52" w:rsidRDefault="00490C52" w:rsidP="00490C52">
      <w:pPr>
        <w:pStyle w:val="Heading4"/>
        <w:shd w:val="clear" w:color="auto" w:fill="E2EFD9" w:themeFill="accent6" w:themeFillTint="33"/>
        <w:jc w:val="left"/>
      </w:pPr>
      <w:r w:rsidRPr="00490C52">
        <w:lastRenderedPageBreak/>
        <w:t xml:space="preserve">BIDDER ACCEPTANCE </w:t>
      </w:r>
      <w:r w:rsidRPr="00490C52">
        <w:tab/>
      </w:r>
    </w:p>
    <w:p w14:paraId="368E3A20" w14:textId="77777777" w:rsidR="00F43F6A" w:rsidRPr="00A85450" w:rsidRDefault="00F43F6A" w:rsidP="00F43F6A">
      <w:pPr>
        <w:pStyle w:val="PlainText"/>
        <w:rPr>
          <w:rFonts w:ascii="Calibri" w:hAnsi="Calibri" w:cs="Calibri"/>
          <w:sz w:val="26"/>
          <w:szCs w:val="26"/>
        </w:rPr>
      </w:pPr>
    </w:p>
    <w:p w14:paraId="0958AA48" w14:textId="3A4228C3" w:rsidR="00F43F6A" w:rsidRPr="00356299" w:rsidRDefault="00F43F6A" w:rsidP="00F17CC5">
      <w:pPr>
        <w:pStyle w:val="PlainText"/>
        <w:numPr>
          <w:ilvl w:val="0"/>
          <w:numId w:val="10"/>
        </w:numPr>
        <w:tabs>
          <w:tab w:val="clear" w:pos="1080"/>
        </w:tabs>
        <w:spacing w:after="240"/>
        <w:ind w:left="720"/>
        <w:rPr>
          <w:rFonts w:ascii="Calibri" w:hAnsi="Calibri" w:cs="Calibri"/>
          <w:sz w:val="24"/>
          <w:szCs w:val="24"/>
        </w:rPr>
      </w:pPr>
      <w:r w:rsidRPr="00356299">
        <w:rPr>
          <w:rFonts w:ascii="Calibri" w:hAnsi="Calibri" w:cs="Calibri"/>
          <w:sz w:val="24"/>
          <w:szCs w:val="24"/>
        </w:rPr>
        <w:t xml:space="preserve">The undersigned declares that the </w:t>
      </w:r>
      <w:r w:rsidR="003F3581">
        <w:rPr>
          <w:rFonts w:ascii="Calibri" w:hAnsi="Calibri" w:cs="Calibri"/>
          <w:sz w:val="24"/>
          <w:szCs w:val="24"/>
        </w:rPr>
        <w:t xml:space="preserve">procurement </w:t>
      </w:r>
      <w:r w:rsidR="005E0681">
        <w:rPr>
          <w:rFonts w:ascii="Calibri" w:hAnsi="Calibri" w:cs="Calibri"/>
          <w:sz w:val="24"/>
          <w:szCs w:val="24"/>
        </w:rPr>
        <w:t>b</w:t>
      </w:r>
      <w:r w:rsidR="005E0681" w:rsidRPr="00356299">
        <w:rPr>
          <w:rFonts w:ascii="Calibri" w:hAnsi="Calibri" w:cs="Calibri"/>
          <w:sz w:val="24"/>
          <w:szCs w:val="24"/>
        </w:rPr>
        <w:t xml:space="preserve">id </w:t>
      </w:r>
      <w:r w:rsidR="005E0681">
        <w:rPr>
          <w:rFonts w:ascii="Calibri" w:hAnsi="Calibri" w:cs="Calibri"/>
          <w:sz w:val="24"/>
          <w:szCs w:val="24"/>
        </w:rPr>
        <w:t>d</w:t>
      </w:r>
      <w:r w:rsidR="005E0681" w:rsidRPr="00356299">
        <w:rPr>
          <w:rFonts w:ascii="Calibri" w:hAnsi="Calibri" w:cs="Calibri"/>
          <w:sz w:val="24"/>
          <w:szCs w:val="24"/>
        </w:rPr>
        <w:t>ocuments</w:t>
      </w:r>
      <w:r w:rsidRPr="00356299">
        <w:rPr>
          <w:rFonts w:ascii="Calibri" w:hAnsi="Calibri" w:cs="Calibri"/>
          <w:sz w:val="24"/>
          <w:szCs w:val="24"/>
        </w:rPr>
        <w:t>, including, without limitation, the</w:t>
      </w:r>
      <w:r w:rsidRPr="00356299">
        <w:rPr>
          <w:rFonts w:ascii="Calibri" w:hAnsi="Calibri" w:cs="Calibri"/>
          <w:color w:val="FF0000"/>
          <w:sz w:val="24"/>
          <w:szCs w:val="24"/>
        </w:rPr>
        <w:t xml:space="preserve"> </w:t>
      </w:r>
      <w:r w:rsidR="000D20CE" w:rsidRPr="00356299">
        <w:rPr>
          <w:rFonts w:ascii="Calibri" w:hAnsi="Calibri" w:cs="Calibri"/>
          <w:sz w:val="24"/>
          <w:szCs w:val="24"/>
        </w:rPr>
        <w:t>RFQ</w:t>
      </w:r>
      <w:r w:rsidRPr="00356299">
        <w:rPr>
          <w:rFonts w:ascii="Calibri" w:hAnsi="Calibri" w:cs="Calibri"/>
          <w:sz w:val="24"/>
          <w:szCs w:val="24"/>
        </w:rPr>
        <w:t xml:space="preserve">, Q&amp;A, Addenda, and Exhibits </w:t>
      </w:r>
      <w:r w:rsidR="005E0681">
        <w:rPr>
          <w:rFonts w:ascii="Calibri" w:hAnsi="Calibri" w:cs="Calibri"/>
          <w:sz w:val="24"/>
          <w:szCs w:val="24"/>
        </w:rPr>
        <w:t xml:space="preserve">(the </w:t>
      </w:r>
      <w:bookmarkStart w:id="113" w:name="_Hlk102071776"/>
      <w:r w:rsidR="005E0681">
        <w:rPr>
          <w:rFonts w:ascii="Calibri" w:hAnsi="Calibri" w:cs="Calibri"/>
          <w:sz w:val="24"/>
          <w:szCs w:val="24"/>
        </w:rPr>
        <w:t>Bid Documents</w:t>
      </w:r>
      <w:bookmarkEnd w:id="113"/>
      <w:r w:rsidR="005E0681">
        <w:rPr>
          <w:rFonts w:ascii="Calibri" w:hAnsi="Calibri" w:cs="Calibri"/>
          <w:sz w:val="24"/>
          <w:szCs w:val="24"/>
        </w:rPr>
        <w:t>)</w:t>
      </w:r>
      <w:r w:rsidR="0015073C">
        <w:rPr>
          <w:rFonts w:ascii="Calibri" w:hAnsi="Calibri" w:cs="Calibri"/>
          <w:sz w:val="24"/>
          <w:szCs w:val="24"/>
        </w:rPr>
        <w:t>,</w:t>
      </w:r>
      <w:r w:rsidR="005E0681">
        <w:rPr>
          <w:rFonts w:ascii="Calibri" w:hAnsi="Calibri" w:cs="Calibri"/>
          <w:sz w:val="24"/>
          <w:szCs w:val="24"/>
        </w:rPr>
        <w:t xml:space="preserve"> </w:t>
      </w:r>
      <w:r w:rsidRPr="00356299">
        <w:rPr>
          <w:rFonts w:ascii="Calibri" w:hAnsi="Calibri" w:cs="Calibri"/>
          <w:sz w:val="24"/>
          <w:szCs w:val="24"/>
        </w:rPr>
        <w:t>have been read and accepted.</w:t>
      </w:r>
    </w:p>
    <w:p w14:paraId="298938AA" w14:textId="77777777" w:rsidR="00F43F6A" w:rsidRPr="00356299" w:rsidRDefault="00F43F6A" w:rsidP="008A1448">
      <w:pPr>
        <w:pStyle w:val="PlainText"/>
        <w:numPr>
          <w:ilvl w:val="0"/>
          <w:numId w:val="10"/>
        </w:numPr>
        <w:tabs>
          <w:tab w:val="clear" w:pos="1080"/>
        </w:tabs>
        <w:spacing w:after="240"/>
        <w:ind w:left="720"/>
        <w:rPr>
          <w:rFonts w:ascii="Calibri" w:hAnsi="Calibri" w:cs="Calibri"/>
          <w:sz w:val="24"/>
          <w:szCs w:val="24"/>
        </w:rPr>
      </w:pPr>
      <w:r w:rsidRPr="00356299">
        <w:rPr>
          <w:rFonts w:ascii="Calibri" w:hAnsi="Calibri" w:cs="Calibri"/>
          <w:sz w:val="24"/>
          <w:szCs w:val="24"/>
        </w:rPr>
        <w:t xml:space="preserve">The undersigned has reviewed the </w:t>
      </w:r>
      <w:r w:rsidR="00752588">
        <w:rPr>
          <w:rFonts w:ascii="Calibri" w:hAnsi="Calibri" w:cs="Calibri"/>
          <w:sz w:val="24"/>
          <w:szCs w:val="24"/>
        </w:rPr>
        <w:t>Bid Documents</w:t>
      </w:r>
      <w:r w:rsidRPr="00356299">
        <w:rPr>
          <w:rFonts w:ascii="Calibri" w:hAnsi="Calibri" w:cs="Calibri"/>
          <w:sz w:val="24"/>
          <w:szCs w:val="24"/>
        </w:rPr>
        <w:t xml:space="preserve"> and fully understands the requirements </w:t>
      </w:r>
      <w:r w:rsidR="005E0681">
        <w:rPr>
          <w:rFonts w:ascii="Calibri" w:hAnsi="Calibri" w:cs="Calibri"/>
          <w:sz w:val="24"/>
          <w:szCs w:val="24"/>
        </w:rPr>
        <w:t>for this RFQ</w:t>
      </w:r>
      <w:r w:rsidR="0015073C">
        <w:rPr>
          <w:rFonts w:ascii="Calibri" w:hAnsi="Calibri" w:cs="Calibri"/>
          <w:sz w:val="24"/>
          <w:szCs w:val="24"/>
        </w:rPr>
        <w:t>,</w:t>
      </w:r>
      <w:r w:rsidRPr="00356299">
        <w:rPr>
          <w:rFonts w:ascii="Calibri" w:hAnsi="Calibri" w:cs="Calibri"/>
          <w:sz w:val="24"/>
          <w:szCs w:val="24"/>
        </w:rPr>
        <w:t xml:space="preserve"> including, but not limited to, general County requirements, and that each </w:t>
      </w:r>
      <w:r w:rsidR="00502F47" w:rsidRPr="00356299">
        <w:rPr>
          <w:rFonts w:ascii="Calibri" w:hAnsi="Calibri" w:cs="Calibri"/>
          <w:sz w:val="24"/>
          <w:szCs w:val="24"/>
        </w:rPr>
        <w:t>Bidder</w:t>
      </w:r>
      <w:r w:rsidRPr="00356299">
        <w:rPr>
          <w:rFonts w:ascii="Calibri" w:hAnsi="Calibri" w:cs="Calibri"/>
          <w:sz w:val="24"/>
          <w:szCs w:val="24"/>
        </w:rPr>
        <w:t xml:space="preserve"> who is awarded a contract </w:t>
      </w:r>
      <w:r w:rsidR="00F57AF3">
        <w:rPr>
          <w:rFonts w:ascii="Calibri" w:hAnsi="Calibri" w:cs="Calibri"/>
          <w:sz w:val="24"/>
          <w:szCs w:val="24"/>
        </w:rPr>
        <w:t>must</w:t>
      </w:r>
      <w:r w:rsidRPr="00356299">
        <w:rPr>
          <w:rFonts w:ascii="Calibri" w:hAnsi="Calibri" w:cs="Calibri"/>
          <w:sz w:val="24"/>
          <w:szCs w:val="24"/>
        </w:rPr>
        <w:t xml:space="preserve"> be, in fact, a prime Contractor, not a subcontractor, to County, and agrees that its </w:t>
      </w:r>
      <w:r w:rsidR="003F3581">
        <w:rPr>
          <w:rFonts w:ascii="Calibri" w:hAnsi="Calibri" w:cs="Calibri"/>
          <w:sz w:val="24"/>
          <w:szCs w:val="24"/>
        </w:rPr>
        <w:t>bid response</w:t>
      </w:r>
      <w:r w:rsidRPr="00356299">
        <w:rPr>
          <w:rFonts w:ascii="Calibri" w:hAnsi="Calibri" w:cs="Calibri"/>
          <w:sz w:val="24"/>
          <w:szCs w:val="24"/>
        </w:rPr>
        <w:t xml:space="preserve">, if accepted by County, will be the basis for the </w:t>
      </w:r>
      <w:r w:rsidR="00502F47" w:rsidRPr="00356299">
        <w:rPr>
          <w:rFonts w:ascii="Calibri" w:hAnsi="Calibri" w:cs="Calibri"/>
          <w:sz w:val="24"/>
          <w:szCs w:val="24"/>
        </w:rPr>
        <w:t>Bidder</w:t>
      </w:r>
      <w:r w:rsidRPr="00356299">
        <w:rPr>
          <w:rFonts w:ascii="Calibri" w:hAnsi="Calibri" w:cs="Calibri"/>
          <w:sz w:val="24"/>
          <w:szCs w:val="24"/>
        </w:rPr>
        <w:t xml:space="preserve"> to enter into a contract with County in accordance with the intent of the </w:t>
      </w:r>
      <w:r w:rsidR="00752588">
        <w:rPr>
          <w:rFonts w:ascii="Calibri" w:hAnsi="Calibri" w:cs="Calibri"/>
          <w:sz w:val="24"/>
          <w:szCs w:val="24"/>
        </w:rPr>
        <w:t>Bid Documents</w:t>
      </w:r>
      <w:r w:rsidRPr="00356299">
        <w:rPr>
          <w:rFonts w:ascii="Calibri" w:hAnsi="Calibri" w:cs="Calibri"/>
          <w:sz w:val="24"/>
          <w:szCs w:val="24"/>
        </w:rPr>
        <w:t>.</w:t>
      </w:r>
    </w:p>
    <w:p w14:paraId="104FA78E" w14:textId="0BD3D2DE" w:rsidR="00246AF3" w:rsidRPr="00846597" w:rsidRDefault="00F43F6A" w:rsidP="008A1448">
      <w:pPr>
        <w:pStyle w:val="PlainText"/>
        <w:numPr>
          <w:ilvl w:val="0"/>
          <w:numId w:val="10"/>
        </w:numPr>
        <w:tabs>
          <w:tab w:val="clear" w:pos="1080"/>
        </w:tabs>
        <w:spacing w:after="240"/>
        <w:ind w:left="720"/>
        <w:rPr>
          <w:rFonts w:ascii="Calibri" w:hAnsi="Calibri" w:cs="Calibri"/>
          <w:sz w:val="24"/>
          <w:szCs w:val="24"/>
        </w:rPr>
      </w:pPr>
      <w:r w:rsidRPr="00356299">
        <w:rPr>
          <w:rFonts w:ascii="Calibri" w:hAnsi="Calibri" w:cs="Calibri"/>
          <w:sz w:val="24"/>
          <w:szCs w:val="24"/>
        </w:rPr>
        <w:t>The undersigned agrees to the following terms, conditions, certifications, and requirements found on the County</w:t>
      </w:r>
      <w:r w:rsidR="002C70A2">
        <w:rPr>
          <w:rFonts w:ascii="Calibri" w:hAnsi="Calibri" w:cs="Calibri"/>
          <w:sz w:val="24"/>
          <w:szCs w:val="24"/>
        </w:rPr>
        <w:t>'</w:t>
      </w:r>
      <w:r w:rsidRPr="00356299">
        <w:rPr>
          <w:rFonts w:ascii="Calibri" w:hAnsi="Calibri" w:cs="Calibri"/>
          <w:sz w:val="24"/>
          <w:szCs w:val="24"/>
        </w:rPr>
        <w:t>s website:</w:t>
      </w:r>
    </w:p>
    <w:p w14:paraId="5ADBA53C" w14:textId="77777777" w:rsidR="0015073C" w:rsidRPr="003C527A" w:rsidRDefault="00846597" w:rsidP="00D91454">
      <w:pPr>
        <w:numPr>
          <w:ilvl w:val="1"/>
          <w:numId w:val="24"/>
        </w:numPr>
        <w:ind w:hanging="720"/>
        <w:rPr>
          <w:rFonts w:asciiTheme="minorHAnsi" w:hAnsiTheme="minorHAnsi" w:cstheme="minorHAnsi"/>
          <w:sz w:val="24"/>
          <w:szCs w:val="24"/>
        </w:rPr>
      </w:pPr>
      <w:hyperlink r:id="rId71" w:history="1">
        <w:r w:rsidRPr="003C527A">
          <w:rPr>
            <w:rStyle w:val="Hyperlink"/>
            <w:rFonts w:asciiTheme="minorHAnsi" w:hAnsiTheme="minorHAnsi" w:cstheme="minorHAnsi"/>
            <w:b/>
            <w:sz w:val="24"/>
            <w:szCs w:val="24"/>
          </w:rPr>
          <w:t>General Requirements</w:t>
        </w:r>
      </w:hyperlink>
      <w:r w:rsidRPr="003C527A">
        <w:rPr>
          <w:rStyle w:val="Hyperlink"/>
          <w:rFonts w:asciiTheme="minorHAnsi" w:hAnsiTheme="minorHAnsi" w:cstheme="minorHAnsi"/>
          <w:color w:val="auto"/>
          <w:sz w:val="24"/>
          <w:szCs w:val="24"/>
        </w:rPr>
        <w:t xml:space="preserve"> </w:t>
      </w:r>
      <w:r w:rsidRPr="003C527A">
        <w:rPr>
          <w:rFonts w:asciiTheme="minorHAnsi" w:hAnsiTheme="minorHAnsi" w:cstheme="minorHAnsi"/>
          <w:sz w:val="24"/>
          <w:szCs w:val="24"/>
        </w:rPr>
        <w:t xml:space="preserve"> </w:t>
      </w:r>
    </w:p>
    <w:p w14:paraId="375EE6E8" w14:textId="77777777" w:rsidR="00246AF3" w:rsidRPr="003C527A" w:rsidRDefault="00846597" w:rsidP="009C2BB4">
      <w:pPr>
        <w:spacing w:after="120"/>
        <w:ind w:left="1440"/>
        <w:rPr>
          <w:rFonts w:asciiTheme="minorHAnsi" w:hAnsiTheme="minorHAnsi" w:cstheme="minorHAnsi"/>
          <w:sz w:val="20"/>
        </w:rPr>
      </w:pPr>
      <w:r w:rsidRPr="003C527A">
        <w:rPr>
          <w:rFonts w:asciiTheme="minorHAnsi" w:hAnsiTheme="minorHAnsi" w:cstheme="minorHAnsi"/>
          <w:sz w:val="20"/>
        </w:rPr>
        <w:t>[</w:t>
      </w:r>
      <w:hyperlink r:id="rId72" w:history="1">
        <w:r w:rsidRPr="003C527A">
          <w:rPr>
            <w:rStyle w:val="Hyperlink"/>
            <w:rFonts w:asciiTheme="minorHAnsi" w:hAnsiTheme="minorHAnsi" w:cstheme="minorHAnsi"/>
            <w:sz w:val="20"/>
          </w:rPr>
          <w:t>https://gsa.acgov.org/do-business-with-us/contracting-opportunities/policies-procedures/general-requirements/</w:t>
        </w:r>
      </w:hyperlink>
      <w:r w:rsidRPr="003C527A">
        <w:rPr>
          <w:rFonts w:asciiTheme="minorHAnsi" w:hAnsiTheme="minorHAnsi" w:cstheme="minorHAnsi"/>
          <w:sz w:val="20"/>
        </w:rPr>
        <w:t>]</w:t>
      </w:r>
    </w:p>
    <w:p w14:paraId="4ECD32A3" w14:textId="77777777" w:rsidR="007D110E" w:rsidRPr="003C527A" w:rsidRDefault="007D110E" w:rsidP="00D91454">
      <w:pPr>
        <w:numPr>
          <w:ilvl w:val="0"/>
          <w:numId w:val="24"/>
        </w:numPr>
        <w:ind w:left="1440" w:hanging="720"/>
        <w:rPr>
          <w:rFonts w:asciiTheme="minorHAnsi" w:hAnsiTheme="minorHAnsi" w:cstheme="minorHAnsi"/>
          <w:b/>
          <w:bCs/>
          <w:sz w:val="24"/>
          <w:szCs w:val="24"/>
        </w:rPr>
      </w:pPr>
      <w:hyperlink r:id="rId73" w:history="1">
        <w:r w:rsidRPr="003C527A">
          <w:rPr>
            <w:rStyle w:val="Hyperlink"/>
            <w:rFonts w:asciiTheme="minorHAnsi" w:hAnsiTheme="minorHAnsi" w:cstheme="minorHAnsi"/>
            <w:b/>
            <w:bCs/>
            <w:sz w:val="24"/>
            <w:szCs w:val="24"/>
          </w:rPr>
          <w:t>Debarment &amp; Suspension Policy</w:t>
        </w:r>
      </w:hyperlink>
    </w:p>
    <w:p w14:paraId="311C87AF" w14:textId="77777777" w:rsidR="00F43F6A" w:rsidRPr="003C527A" w:rsidRDefault="007D110E" w:rsidP="009C2BB4">
      <w:pPr>
        <w:pStyle w:val="PlainText"/>
        <w:spacing w:after="120"/>
        <w:ind w:left="1440"/>
        <w:rPr>
          <w:rFonts w:asciiTheme="minorHAnsi" w:hAnsiTheme="minorHAnsi" w:cstheme="minorHAnsi"/>
        </w:rPr>
      </w:pPr>
      <w:r w:rsidRPr="003C527A">
        <w:rPr>
          <w:rStyle w:val="Hyperlink"/>
          <w:rFonts w:asciiTheme="minorHAnsi" w:hAnsiTheme="minorHAnsi" w:cstheme="minorHAnsi"/>
          <w:color w:val="auto"/>
          <w:u w:val="none"/>
        </w:rPr>
        <w:t>[</w:t>
      </w:r>
      <w:hyperlink r:id="rId74" w:history="1">
        <w:r w:rsidRPr="003C527A">
          <w:rPr>
            <w:rStyle w:val="Hyperlink"/>
            <w:rFonts w:asciiTheme="minorHAnsi" w:hAnsiTheme="minorHAnsi" w:cstheme="minorHAnsi"/>
          </w:rPr>
          <w:t>https://gsa.acgov.org/do-business-with-us/contracting-opportunities/debarment-suspension-policy/</w:t>
        </w:r>
      </w:hyperlink>
      <w:r w:rsidRPr="003C527A">
        <w:rPr>
          <w:rStyle w:val="Hyperlink"/>
          <w:rFonts w:asciiTheme="minorHAnsi" w:hAnsiTheme="minorHAnsi" w:cstheme="minorHAnsi"/>
          <w:color w:val="auto"/>
          <w:u w:val="none"/>
        </w:rPr>
        <w:t>]</w:t>
      </w:r>
      <w:r w:rsidR="00247B71" w:rsidRPr="003C527A">
        <w:rPr>
          <w:rStyle w:val="Hyperlink"/>
          <w:rFonts w:asciiTheme="minorHAnsi" w:hAnsiTheme="minorHAnsi" w:cstheme="minorHAnsi"/>
          <w:color w:val="auto"/>
          <w:u w:val="none"/>
        </w:rPr>
        <w:t xml:space="preserve"> </w:t>
      </w:r>
      <w:r w:rsidR="002A47DF" w:rsidRPr="003C527A">
        <w:rPr>
          <w:rStyle w:val="Hyperlink"/>
          <w:rFonts w:asciiTheme="minorHAnsi" w:hAnsiTheme="minorHAnsi" w:cstheme="minorHAnsi"/>
          <w:color w:val="auto"/>
        </w:rPr>
        <w:t xml:space="preserve"> </w:t>
      </w:r>
      <w:r w:rsidR="002A47DF" w:rsidRPr="003C527A">
        <w:rPr>
          <w:rFonts w:asciiTheme="minorHAnsi" w:hAnsiTheme="minorHAnsi" w:cstheme="minorHAnsi"/>
        </w:rPr>
        <w:t xml:space="preserve"> </w:t>
      </w:r>
      <w:r w:rsidR="00F43F6A" w:rsidRPr="003C527A">
        <w:rPr>
          <w:rFonts w:asciiTheme="minorHAnsi" w:hAnsiTheme="minorHAnsi" w:cstheme="minorHAnsi"/>
        </w:rPr>
        <w:t xml:space="preserve"> </w:t>
      </w:r>
    </w:p>
    <w:p w14:paraId="2E8E10B4" w14:textId="77777777" w:rsidR="00F43F6A" w:rsidRPr="003C527A" w:rsidRDefault="00505FCE" w:rsidP="00D91454">
      <w:pPr>
        <w:numPr>
          <w:ilvl w:val="0"/>
          <w:numId w:val="24"/>
        </w:numPr>
        <w:ind w:left="1440" w:hanging="720"/>
        <w:rPr>
          <w:rFonts w:asciiTheme="minorHAnsi" w:hAnsiTheme="minorHAnsi" w:cstheme="minorHAnsi"/>
          <w:b/>
          <w:bCs/>
          <w:sz w:val="24"/>
          <w:szCs w:val="24"/>
        </w:rPr>
      </w:pPr>
      <w:hyperlink r:id="rId75" w:history="1">
        <w:r w:rsidRPr="003C527A">
          <w:rPr>
            <w:rStyle w:val="Hyperlink"/>
            <w:rFonts w:asciiTheme="minorHAnsi" w:hAnsiTheme="minorHAnsi" w:cstheme="minorHAnsi"/>
            <w:b/>
            <w:bCs/>
            <w:sz w:val="24"/>
            <w:szCs w:val="24"/>
          </w:rPr>
          <w:t>Iran Contracting Act (ICA) of 2010</w:t>
        </w:r>
      </w:hyperlink>
      <w:r w:rsidR="00F43F6A" w:rsidRPr="003C527A">
        <w:rPr>
          <w:rFonts w:asciiTheme="minorHAnsi" w:hAnsiTheme="minorHAnsi" w:cstheme="minorHAnsi"/>
          <w:b/>
          <w:bCs/>
          <w:sz w:val="24"/>
          <w:szCs w:val="24"/>
        </w:rPr>
        <w:t xml:space="preserve"> </w:t>
      </w:r>
    </w:p>
    <w:p w14:paraId="1B2391D9" w14:textId="77777777" w:rsidR="007D110E" w:rsidRPr="003C527A" w:rsidRDefault="007D110E" w:rsidP="009C2BB4">
      <w:pPr>
        <w:pStyle w:val="PlainText"/>
        <w:spacing w:after="120"/>
        <w:ind w:left="1440"/>
        <w:rPr>
          <w:rFonts w:asciiTheme="minorHAnsi" w:hAnsiTheme="minorHAnsi" w:cstheme="minorHAnsi"/>
        </w:rPr>
      </w:pPr>
      <w:r w:rsidRPr="003C527A">
        <w:rPr>
          <w:rFonts w:asciiTheme="minorHAnsi" w:hAnsiTheme="minorHAnsi" w:cstheme="minorHAnsi"/>
        </w:rPr>
        <w:t>[</w:t>
      </w:r>
      <w:hyperlink r:id="rId76" w:history="1">
        <w:r w:rsidRPr="003C527A">
          <w:rPr>
            <w:rStyle w:val="Hyperlink"/>
            <w:rFonts w:asciiTheme="minorHAnsi" w:hAnsiTheme="minorHAnsi" w:cstheme="minorHAnsi"/>
          </w:rPr>
          <w:t>https://gsa.acgov.org/do-business-with-us/contracting-opportunities/policies-procedures/iran-contracting-act-of-2010-ica/</w:t>
        </w:r>
      </w:hyperlink>
      <w:r w:rsidRPr="003C527A">
        <w:rPr>
          <w:rFonts w:asciiTheme="minorHAnsi" w:hAnsiTheme="minorHAnsi" w:cstheme="minorHAnsi"/>
        </w:rPr>
        <w:t>]</w:t>
      </w:r>
    </w:p>
    <w:p w14:paraId="3E9EFE1C" w14:textId="77777777" w:rsidR="00F43F6A" w:rsidRPr="003C527A" w:rsidRDefault="00F43F6A" w:rsidP="00D91454">
      <w:pPr>
        <w:numPr>
          <w:ilvl w:val="0"/>
          <w:numId w:val="24"/>
        </w:numPr>
        <w:ind w:left="1440" w:hanging="720"/>
        <w:rPr>
          <w:rFonts w:asciiTheme="minorHAnsi" w:hAnsiTheme="minorHAnsi" w:cstheme="minorHAnsi"/>
          <w:b/>
          <w:bCs/>
          <w:sz w:val="24"/>
          <w:szCs w:val="24"/>
        </w:rPr>
      </w:pPr>
      <w:hyperlink r:id="rId77" w:history="1">
        <w:r w:rsidRPr="003C527A">
          <w:rPr>
            <w:rStyle w:val="Hyperlink"/>
            <w:rFonts w:asciiTheme="minorHAnsi" w:hAnsiTheme="minorHAnsi" w:cstheme="minorHAnsi"/>
            <w:b/>
            <w:bCs/>
            <w:sz w:val="24"/>
            <w:szCs w:val="24"/>
          </w:rPr>
          <w:t>General Environmental Requirements</w:t>
        </w:r>
      </w:hyperlink>
      <w:r w:rsidR="002A47DF" w:rsidRPr="003C527A">
        <w:rPr>
          <w:rFonts w:asciiTheme="minorHAnsi" w:hAnsiTheme="minorHAnsi" w:cstheme="minorHAnsi"/>
          <w:b/>
          <w:bCs/>
          <w:sz w:val="24"/>
          <w:szCs w:val="24"/>
        </w:rPr>
        <w:t xml:space="preserve"> </w:t>
      </w:r>
      <w:r w:rsidRPr="003C527A">
        <w:rPr>
          <w:rFonts w:asciiTheme="minorHAnsi" w:hAnsiTheme="minorHAnsi" w:cstheme="minorHAnsi"/>
          <w:b/>
          <w:bCs/>
          <w:sz w:val="24"/>
          <w:szCs w:val="24"/>
        </w:rPr>
        <w:t xml:space="preserve"> </w:t>
      </w:r>
    </w:p>
    <w:p w14:paraId="74874E90" w14:textId="77777777" w:rsidR="007D110E" w:rsidRPr="003C527A" w:rsidRDefault="007D110E" w:rsidP="009C2BB4">
      <w:pPr>
        <w:pStyle w:val="PlainText"/>
        <w:spacing w:after="120"/>
        <w:ind w:left="1440"/>
        <w:rPr>
          <w:rFonts w:asciiTheme="minorHAnsi" w:hAnsiTheme="minorHAnsi" w:cstheme="minorHAnsi"/>
        </w:rPr>
      </w:pPr>
      <w:r w:rsidRPr="003C527A">
        <w:rPr>
          <w:rFonts w:asciiTheme="minorHAnsi" w:hAnsiTheme="minorHAnsi" w:cstheme="minorHAnsi"/>
        </w:rPr>
        <w:t>[</w:t>
      </w:r>
      <w:hyperlink r:id="rId78" w:history="1">
        <w:r w:rsidRPr="003C527A">
          <w:rPr>
            <w:rStyle w:val="Hyperlink"/>
            <w:rFonts w:asciiTheme="minorHAnsi" w:hAnsiTheme="minorHAnsi" w:cstheme="minorHAnsi"/>
          </w:rPr>
          <w:t>https://gsa.acgov.org/do-business-with-us/contracting-opportunities/policies-procedures/general-environmental-requirements/</w:t>
        </w:r>
      </w:hyperlink>
      <w:r w:rsidRPr="003C527A">
        <w:rPr>
          <w:rFonts w:asciiTheme="minorHAnsi" w:hAnsiTheme="minorHAnsi" w:cstheme="minorHAnsi"/>
        </w:rPr>
        <w:t>]</w:t>
      </w:r>
    </w:p>
    <w:p w14:paraId="05DDD4B7" w14:textId="77777777" w:rsidR="00E76C41" w:rsidRPr="003C527A" w:rsidRDefault="00117EA2" w:rsidP="00D91454">
      <w:pPr>
        <w:numPr>
          <w:ilvl w:val="0"/>
          <w:numId w:val="24"/>
        </w:numPr>
        <w:ind w:left="1440" w:hanging="720"/>
        <w:rPr>
          <w:rFonts w:asciiTheme="minorHAnsi" w:hAnsiTheme="minorHAnsi" w:cstheme="minorHAnsi"/>
          <w:b/>
          <w:bCs/>
          <w:sz w:val="24"/>
          <w:szCs w:val="24"/>
        </w:rPr>
      </w:pPr>
      <w:hyperlink r:id="rId79" w:history="1">
        <w:r w:rsidRPr="003C527A">
          <w:rPr>
            <w:rStyle w:val="Hyperlink"/>
            <w:rFonts w:asciiTheme="minorHAnsi" w:hAnsiTheme="minorHAnsi" w:cstheme="minorHAnsi"/>
            <w:b/>
            <w:bCs/>
            <w:sz w:val="24"/>
            <w:szCs w:val="24"/>
          </w:rPr>
          <w:t>Alameda County SLEB Program Overview</w:t>
        </w:r>
      </w:hyperlink>
      <w:r w:rsidR="00F50111" w:rsidRPr="003C527A">
        <w:rPr>
          <w:rStyle w:val="Hyperlink"/>
          <w:rFonts w:asciiTheme="minorHAnsi" w:hAnsiTheme="minorHAnsi" w:cstheme="minorHAnsi"/>
          <w:b/>
          <w:bCs/>
          <w:color w:val="auto"/>
          <w:sz w:val="24"/>
          <w:szCs w:val="24"/>
          <w:u w:val="none"/>
        </w:rPr>
        <w:t xml:space="preserve"> </w:t>
      </w:r>
    </w:p>
    <w:p w14:paraId="2A362143" w14:textId="77777777" w:rsidR="007D110E" w:rsidRPr="003C527A" w:rsidRDefault="007D110E" w:rsidP="009C2BB4">
      <w:pPr>
        <w:pStyle w:val="PlainText"/>
        <w:spacing w:after="120"/>
        <w:ind w:left="1440"/>
        <w:rPr>
          <w:rStyle w:val="Hyperlink"/>
          <w:rFonts w:asciiTheme="minorHAnsi" w:hAnsiTheme="minorHAnsi" w:cstheme="minorHAnsi"/>
          <w:color w:val="auto"/>
          <w:u w:val="none"/>
        </w:rPr>
      </w:pPr>
      <w:r w:rsidRPr="003C527A">
        <w:rPr>
          <w:rFonts w:asciiTheme="minorHAnsi" w:hAnsiTheme="minorHAnsi" w:cstheme="minorHAnsi"/>
        </w:rPr>
        <w:t>[</w:t>
      </w:r>
      <w:hyperlink r:id="rId80" w:history="1">
        <w:r w:rsidRPr="003C527A">
          <w:rPr>
            <w:rStyle w:val="Hyperlink"/>
            <w:rFonts w:asciiTheme="minorHAnsi" w:hAnsiTheme="minorHAnsi" w:cstheme="minorHAnsi"/>
          </w:rPr>
          <w:t>http://acgov.org/auditor/sleb/overview.htm</w:t>
        </w:r>
      </w:hyperlink>
      <w:r w:rsidRPr="003C527A">
        <w:rPr>
          <w:rStyle w:val="Hyperlink"/>
          <w:rFonts w:asciiTheme="minorHAnsi" w:hAnsiTheme="minorHAnsi" w:cstheme="minorHAnsi"/>
        </w:rPr>
        <w:t>]</w:t>
      </w:r>
    </w:p>
    <w:p w14:paraId="79A6C454" w14:textId="77777777" w:rsidR="00F43F6A" w:rsidRPr="003C527A" w:rsidRDefault="00653C11" w:rsidP="00D91454">
      <w:pPr>
        <w:numPr>
          <w:ilvl w:val="0"/>
          <w:numId w:val="24"/>
        </w:numPr>
        <w:ind w:left="1440" w:hanging="720"/>
        <w:rPr>
          <w:rFonts w:asciiTheme="minorHAnsi" w:hAnsiTheme="minorHAnsi" w:cstheme="minorHAnsi"/>
          <w:b/>
          <w:bCs/>
          <w:sz w:val="24"/>
          <w:szCs w:val="24"/>
        </w:rPr>
      </w:pPr>
      <w:hyperlink r:id="rId81" w:history="1">
        <w:r w:rsidRPr="003C527A">
          <w:rPr>
            <w:rStyle w:val="Hyperlink"/>
            <w:rFonts w:asciiTheme="minorHAnsi" w:hAnsiTheme="minorHAnsi" w:cstheme="minorHAnsi"/>
            <w:b/>
            <w:bCs/>
            <w:sz w:val="24"/>
            <w:szCs w:val="24"/>
          </w:rPr>
          <w:t>Alameda County SLEB Program Additional Information</w:t>
        </w:r>
      </w:hyperlink>
      <w:r w:rsidR="00E76C41" w:rsidRPr="003C527A">
        <w:rPr>
          <w:rStyle w:val="Hyperlink"/>
          <w:rFonts w:asciiTheme="minorHAnsi" w:hAnsiTheme="minorHAnsi" w:cstheme="minorHAnsi"/>
          <w:b/>
          <w:bCs/>
          <w:color w:val="auto"/>
          <w:sz w:val="24"/>
          <w:szCs w:val="24"/>
          <w:u w:val="none"/>
        </w:rPr>
        <w:t xml:space="preserve"> </w:t>
      </w:r>
    </w:p>
    <w:p w14:paraId="0DC6C52D" w14:textId="77777777" w:rsidR="007D110E" w:rsidRPr="003C527A" w:rsidRDefault="007D110E" w:rsidP="009C2BB4">
      <w:pPr>
        <w:pStyle w:val="PlainText"/>
        <w:spacing w:after="120"/>
        <w:ind w:left="1440"/>
        <w:rPr>
          <w:rFonts w:asciiTheme="minorHAnsi" w:hAnsiTheme="minorHAnsi" w:cstheme="minorHAnsi"/>
        </w:rPr>
      </w:pPr>
      <w:r w:rsidRPr="003C527A">
        <w:rPr>
          <w:rStyle w:val="Hyperlink"/>
          <w:rFonts w:asciiTheme="minorHAnsi" w:hAnsiTheme="minorHAnsi" w:cstheme="minorHAnsi"/>
          <w:color w:val="auto"/>
          <w:u w:val="none"/>
        </w:rPr>
        <w:t>[</w:t>
      </w:r>
      <w:hyperlink r:id="rId82" w:history="1">
        <w:r w:rsidRPr="003C527A">
          <w:rPr>
            <w:rStyle w:val="Hyperlink"/>
            <w:rFonts w:asciiTheme="minorHAnsi" w:hAnsiTheme="minorHAnsi" w:cstheme="minorHAnsi"/>
          </w:rPr>
          <w:t>https://gsa.acgov.org/do-business-with-us/vendor-support/small-local-and-emerging-businesses/</w:t>
        </w:r>
      </w:hyperlink>
      <w:r w:rsidRPr="003C527A">
        <w:rPr>
          <w:rStyle w:val="Hyperlink"/>
          <w:rFonts w:asciiTheme="minorHAnsi" w:hAnsiTheme="minorHAnsi" w:cstheme="minorHAnsi"/>
          <w:color w:val="auto"/>
          <w:u w:val="none"/>
        </w:rPr>
        <w:t>]</w:t>
      </w:r>
    </w:p>
    <w:p w14:paraId="1D87102A" w14:textId="77777777" w:rsidR="00F43F6A" w:rsidRPr="003C527A" w:rsidRDefault="00F43F6A" w:rsidP="00D91454">
      <w:pPr>
        <w:numPr>
          <w:ilvl w:val="0"/>
          <w:numId w:val="24"/>
        </w:numPr>
        <w:ind w:left="1440" w:hanging="720"/>
        <w:rPr>
          <w:rFonts w:asciiTheme="minorHAnsi" w:hAnsiTheme="minorHAnsi" w:cstheme="minorHAnsi"/>
          <w:b/>
          <w:bCs/>
          <w:sz w:val="24"/>
          <w:szCs w:val="24"/>
        </w:rPr>
      </w:pPr>
      <w:hyperlink r:id="rId83" w:history="1">
        <w:r w:rsidRPr="003C527A">
          <w:rPr>
            <w:rStyle w:val="Hyperlink"/>
            <w:rFonts w:asciiTheme="minorHAnsi" w:hAnsiTheme="minorHAnsi" w:cstheme="minorHAnsi"/>
            <w:b/>
            <w:bCs/>
            <w:sz w:val="24"/>
            <w:szCs w:val="24"/>
          </w:rPr>
          <w:t>First Source</w:t>
        </w:r>
      </w:hyperlink>
      <w:r w:rsidR="00F50111" w:rsidRPr="003C527A">
        <w:rPr>
          <w:rStyle w:val="Hyperlink"/>
          <w:rFonts w:asciiTheme="minorHAnsi" w:hAnsiTheme="minorHAnsi" w:cstheme="minorHAnsi"/>
          <w:b/>
          <w:bCs/>
          <w:color w:val="auto"/>
          <w:sz w:val="24"/>
          <w:szCs w:val="24"/>
          <w:u w:val="none"/>
        </w:rPr>
        <w:t xml:space="preserve"> </w:t>
      </w:r>
    </w:p>
    <w:p w14:paraId="6183D34D" w14:textId="77777777" w:rsidR="007D110E" w:rsidRPr="003C527A" w:rsidRDefault="007D110E" w:rsidP="009C2BB4">
      <w:pPr>
        <w:pStyle w:val="PlainText"/>
        <w:spacing w:after="120"/>
        <w:ind w:left="1440"/>
        <w:rPr>
          <w:rFonts w:asciiTheme="minorHAnsi" w:hAnsiTheme="minorHAnsi" w:cstheme="minorHAnsi"/>
          <w:u w:val="single"/>
        </w:rPr>
      </w:pPr>
      <w:r w:rsidRPr="003C527A">
        <w:rPr>
          <w:rFonts w:asciiTheme="minorHAnsi" w:hAnsiTheme="minorHAnsi" w:cstheme="minorHAnsi"/>
        </w:rPr>
        <w:t>[</w:t>
      </w:r>
      <w:hyperlink r:id="rId84" w:history="1">
        <w:r w:rsidRPr="003C527A">
          <w:rPr>
            <w:rStyle w:val="Hyperlink"/>
            <w:rFonts w:asciiTheme="minorHAnsi" w:hAnsiTheme="minorHAnsi" w:cstheme="minorHAnsi"/>
          </w:rPr>
          <w:t>http://acgov.org/auditor/sleb/sourceprogram.htm</w:t>
        </w:r>
      </w:hyperlink>
      <w:r w:rsidRPr="003C527A">
        <w:rPr>
          <w:rFonts w:asciiTheme="minorHAnsi" w:hAnsiTheme="minorHAnsi" w:cstheme="minorHAnsi"/>
        </w:rPr>
        <w:t>]</w:t>
      </w:r>
    </w:p>
    <w:p w14:paraId="194E2C15" w14:textId="77777777" w:rsidR="00F43F6A" w:rsidRPr="003C527A" w:rsidRDefault="00F43F6A" w:rsidP="00D91454">
      <w:pPr>
        <w:numPr>
          <w:ilvl w:val="0"/>
          <w:numId w:val="24"/>
        </w:numPr>
        <w:ind w:left="1440" w:hanging="720"/>
        <w:rPr>
          <w:rFonts w:asciiTheme="minorHAnsi" w:hAnsiTheme="minorHAnsi" w:cstheme="minorHAnsi"/>
          <w:b/>
          <w:bCs/>
          <w:sz w:val="24"/>
          <w:szCs w:val="24"/>
        </w:rPr>
      </w:pPr>
      <w:hyperlink r:id="rId85" w:history="1">
        <w:r w:rsidRPr="003C527A">
          <w:rPr>
            <w:rStyle w:val="Hyperlink"/>
            <w:rFonts w:asciiTheme="minorHAnsi" w:hAnsiTheme="minorHAnsi" w:cstheme="minorHAnsi"/>
            <w:b/>
            <w:bCs/>
            <w:sz w:val="24"/>
            <w:szCs w:val="24"/>
          </w:rPr>
          <w:t>Online Contract Compliance System</w:t>
        </w:r>
      </w:hyperlink>
    </w:p>
    <w:p w14:paraId="66FDE5D0" w14:textId="77777777" w:rsidR="007D110E" w:rsidRPr="003C527A" w:rsidRDefault="007D110E" w:rsidP="0015073C">
      <w:pPr>
        <w:pStyle w:val="PlainText"/>
        <w:spacing w:after="240"/>
        <w:ind w:left="1440"/>
        <w:rPr>
          <w:rFonts w:asciiTheme="minorHAnsi" w:hAnsiTheme="minorHAnsi" w:cstheme="minorHAnsi"/>
        </w:rPr>
      </w:pPr>
      <w:r w:rsidRPr="003C527A">
        <w:rPr>
          <w:rFonts w:asciiTheme="minorHAnsi" w:hAnsiTheme="minorHAnsi" w:cstheme="minorHAnsi"/>
        </w:rPr>
        <w:t>[</w:t>
      </w:r>
      <w:hyperlink r:id="rId86" w:history="1">
        <w:r w:rsidRPr="003C527A">
          <w:rPr>
            <w:rStyle w:val="Hyperlink"/>
            <w:rFonts w:asciiTheme="minorHAnsi" w:hAnsiTheme="minorHAnsi" w:cstheme="minorHAnsi"/>
          </w:rPr>
          <w:t>http://acgov.org/auditor/sleb/elation.htm</w:t>
        </w:r>
      </w:hyperlink>
      <w:r w:rsidRPr="003C527A">
        <w:rPr>
          <w:rFonts w:asciiTheme="minorHAnsi" w:hAnsiTheme="minorHAnsi" w:cstheme="minorHAnsi"/>
        </w:rPr>
        <w:t>]</w:t>
      </w:r>
    </w:p>
    <w:p w14:paraId="356641A4" w14:textId="77777777" w:rsidR="00983DAC" w:rsidRPr="0015073C" w:rsidRDefault="00F43F6A" w:rsidP="0015073C">
      <w:pPr>
        <w:pStyle w:val="PlainText"/>
        <w:numPr>
          <w:ilvl w:val="0"/>
          <w:numId w:val="10"/>
        </w:numPr>
        <w:tabs>
          <w:tab w:val="clear" w:pos="1080"/>
        </w:tabs>
        <w:spacing w:after="240"/>
        <w:ind w:left="720"/>
        <w:rPr>
          <w:rFonts w:ascii="Calibri" w:hAnsi="Calibri" w:cs="Calibri"/>
          <w:sz w:val="24"/>
          <w:szCs w:val="24"/>
        </w:rPr>
      </w:pPr>
      <w:r w:rsidRPr="00356299">
        <w:rPr>
          <w:rFonts w:ascii="Calibri" w:hAnsi="Calibri" w:cs="Calibri"/>
          <w:sz w:val="24"/>
          <w:szCs w:val="24"/>
        </w:rPr>
        <w:t xml:space="preserve">The undersigned acknowledges that </w:t>
      </w:r>
      <w:r w:rsidR="00502F47" w:rsidRPr="00356299">
        <w:rPr>
          <w:rFonts w:ascii="Calibri" w:hAnsi="Calibri" w:cs="Calibri"/>
          <w:sz w:val="24"/>
          <w:szCs w:val="24"/>
        </w:rPr>
        <w:t>Bidder</w:t>
      </w:r>
      <w:r w:rsidRPr="00356299">
        <w:rPr>
          <w:rFonts w:ascii="Calibri" w:hAnsi="Calibri" w:cs="Calibri"/>
          <w:sz w:val="24"/>
          <w:szCs w:val="24"/>
        </w:rPr>
        <w:t xml:space="preserve"> is and will remain in good standing in the State of California, with all the necessary licenses, permits, certifications, approvals, and authorizations necessary to perform all obligations in connection with this </w:t>
      </w:r>
      <w:r w:rsidR="00B96370" w:rsidRPr="00356299">
        <w:rPr>
          <w:rFonts w:ascii="Calibri" w:hAnsi="Calibri"/>
          <w:sz w:val="24"/>
          <w:szCs w:val="24"/>
        </w:rPr>
        <w:t>RF</w:t>
      </w:r>
      <w:r w:rsidR="00134E07" w:rsidRPr="00356299">
        <w:rPr>
          <w:rFonts w:ascii="Calibri" w:hAnsi="Calibri"/>
          <w:sz w:val="24"/>
          <w:szCs w:val="24"/>
        </w:rPr>
        <w:t>Q</w:t>
      </w:r>
      <w:r w:rsidR="001125F2">
        <w:rPr>
          <w:rFonts w:ascii="Calibri" w:hAnsi="Calibri"/>
          <w:sz w:val="24"/>
          <w:szCs w:val="24"/>
        </w:rPr>
        <w:t xml:space="preserve"> and any contract that is awarded</w:t>
      </w:r>
      <w:r w:rsidRPr="00356299">
        <w:rPr>
          <w:rFonts w:ascii="Calibri" w:hAnsi="Calibri" w:cs="Calibri"/>
          <w:sz w:val="24"/>
          <w:szCs w:val="24"/>
        </w:rPr>
        <w:t>.</w:t>
      </w:r>
    </w:p>
    <w:p w14:paraId="2EF10BB1" w14:textId="77777777" w:rsidR="00F43F6A" w:rsidRPr="00356299" w:rsidRDefault="003F3581" w:rsidP="008A1448">
      <w:pPr>
        <w:pStyle w:val="PlainText"/>
        <w:numPr>
          <w:ilvl w:val="0"/>
          <w:numId w:val="10"/>
        </w:numPr>
        <w:tabs>
          <w:tab w:val="clear" w:pos="1080"/>
        </w:tabs>
        <w:spacing w:after="240"/>
        <w:ind w:left="720"/>
        <w:rPr>
          <w:rFonts w:ascii="Calibri" w:hAnsi="Calibri" w:cs="Calibri"/>
          <w:sz w:val="24"/>
          <w:szCs w:val="24"/>
        </w:rPr>
      </w:pPr>
      <w:r>
        <w:rPr>
          <w:rFonts w:ascii="Calibri" w:hAnsi="Calibri" w:cs="Calibri"/>
          <w:sz w:val="24"/>
          <w:szCs w:val="24"/>
        </w:rPr>
        <w:t>The undersigned acknowledges that i</w:t>
      </w:r>
      <w:r w:rsidR="00F43F6A" w:rsidRPr="00356299">
        <w:rPr>
          <w:rFonts w:ascii="Calibri" w:hAnsi="Calibri" w:cs="Calibri"/>
          <w:sz w:val="24"/>
          <w:szCs w:val="24"/>
        </w:rPr>
        <w:t xml:space="preserve">t is the responsibility of each </w:t>
      </w:r>
      <w:r w:rsidR="00502F47" w:rsidRPr="00356299">
        <w:rPr>
          <w:rFonts w:ascii="Calibri" w:hAnsi="Calibri" w:cs="Calibri"/>
          <w:sz w:val="24"/>
          <w:szCs w:val="24"/>
        </w:rPr>
        <w:t>Bidder</w:t>
      </w:r>
      <w:r w:rsidR="00F43F6A" w:rsidRPr="00356299">
        <w:rPr>
          <w:rFonts w:ascii="Calibri" w:hAnsi="Calibri" w:cs="Calibri"/>
          <w:sz w:val="24"/>
          <w:szCs w:val="24"/>
        </w:rPr>
        <w:t xml:space="preserve"> to be familiar with </w:t>
      </w:r>
      <w:proofErr w:type="gramStart"/>
      <w:r w:rsidR="00F43F6A" w:rsidRPr="00356299">
        <w:rPr>
          <w:rFonts w:ascii="Calibri" w:hAnsi="Calibri" w:cs="Calibri"/>
          <w:sz w:val="24"/>
          <w:szCs w:val="24"/>
        </w:rPr>
        <w:t>all of</w:t>
      </w:r>
      <w:proofErr w:type="gramEnd"/>
      <w:r w:rsidR="00F43F6A" w:rsidRPr="00356299">
        <w:rPr>
          <w:rFonts w:ascii="Calibri" w:hAnsi="Calibri" w:cs="Calibri"/>
          <w:sz w:val="24"/>
          <w:szCs w:val="24"/>
        </w:rPr>
        <w:t xml:space="preserve"> the specifications, terms</w:t>
      </w:r>
      <w:r w:rsidR="0015073C">
        <w:rPr>
          <w:rFonts w:ascii="Calibri" w:hAnsi="Calibri" w:cs="Calibri"/>
          <w:sz w:val="24"/>
          <w:szCs w:val="24"/>
        </w:rPr>
        <w:t>,</w:t>
      </w:r>
      <w:r w:rsidR="00F43F6A" w:rsidRPr="00356299">
        <w:rPr>
          <w:rFonts w:ascii="Calibri" w:hAnsi="Calibri" w:cs="Calibri"/>
          <w:sz w:val="24"/>
          <w:szCs w:val="24"/>
        </w:rPr>
        <w:t xml:space="preserve"> and conditions </w:t>
      </w:r>
      <w:r w:rsidR="001125F2">
        <w:rPr>
          <w:rFonts w:ascii="Calibri" w:hAnsi="Calibri" w:cs="Calibri"/>
          <w:sz w:val="24"/>
          <w:szCs w:val="24"/>
        </w:rPr>
        <w:t xml:space="preserve">of the RFQ </w:t>
      </w:r>
      <w:r w:rsidR="00F43F6A" w:rsidRPr="00356299">
        <w:rPr>
          <w:rFonts w:ascii="Calibri" w:hAnsi="Calibri" w:cs="Calibri"/>
          <w:sz w:val="24"/>
          <w:szCs w:val="24"/>
        </w:rPr>
        <w:t xml:space="preserve">and, if applicable, the site condition.  By the submission of a </w:t>
      </w:r>
      <w:r>
        <w:rPr>
          <w:rFonts w:ascii="Calibri" w:hAnsi="Calibri" w:cs="Calibri"/>
          <w:sz w:val="24"/>
          <w:szCs w:val="24"/>
        </w:rPr>
        <w:t>bid response</w:t>
      </w:r>
      <w:r w:rsidR="00F43F6A" w:rsidRPr="00356299">
        <w:rPr>
          <w:rFonts w:ascii="Calibri" w:hAnsi="Calibri" w:cs="Calibri"/>
          <w:sz w:val="24"/>
          <w:szCs w:val="24"/>
        </w:rPr>
        <w:t xml:space="preserve">, the </w:t>
      </w:r>
      <w:r w:rsidR="00502F47" w:rsidRPr="00356299">
        <w:rPr>
          <w:rFonts w:ascii="Calibri" w:hAnsi="Calibri" w:cs="Calibri"/>
          <w:sz w:val="24"/>
          <w:szCs w:val="24"/>
        </w:rPr>
        <w:t>Bidder</w:t>
      </w:r>
      <w:r w:rsidR="00F43F6A" w:rsidRPr="00356299">
        <w:rPr>
          <w:rFonts w:ascii="Calibri" w:hAnsi="Calibri" w:cs="Calibri"/>
          <w:sz w:val="24"/>
          <w:szCs w:val="24"/>
        </w:rPr>
        <w:t xml:space="preserve"> certifies that if awarded a contract</w:t>
      </w:r>
      <w:r w:rsidR="0015073C">
        <w:rPr>
          <w:rFonts w:ascii="Calibri" w:hAnsi="Calibri" w:cs="Calibri"/>
          <w:sz w:val="24"/>
          <w:szCs w:val="24"/>
        </w:rPr>
        <w:t>,</w:t>
      </w:r>
      <w:r w:rsidR="00F43F6A" w:rsidRPr="00356299">
        <w:rPr>
          <w:rFonts w:ascii="Calibri" w:hAnsi="Calibri" w:cs="Calibri"/>
          <w:sz w:val="24"/>
          <w:szCs w:val="24"/>
        </w:rPr>
        <w:t xml:space="preserve"> they will make no claim against the County based upon ignorance of conditions or misunderstanding of the specifications.</w:t>
      </w:r>
    </w:p>
    <w:p w14:paraId="705A5A57" w14:textId="77777777" w:rsidR="00F43F6A" w:rsidRPr="00356299" w:rsidRDefault="00D96C17" w:rsidP="008A1448">
      <w:pPr>
        <w:pStyle w:val="PlainText"/>
        <w:numPr>
          <w:ilvl w:val="0"/>
          <w:numId w:val="10"/>
        </w:numPr>
        <w:tabs>
          <w:tab w:val="clear" w:pos="1080"/>
        </w:tabs>
        <w:spacing w:after="240"/>
        <w:ind w:left="720"/>
        <w:rPr>
          <w:rFonts w:ascii="Calibri" w:hAnsi="Calibri" w:cs="Calibri"/>
          <w:sz w:val="24"/>
          <w:szCs w:val="24"/>
        </w:rPr>
      </w:pPr>
      <w:r w:rsidRPr="00356299">
        <w:rPr>
          <w:rFonts w:ascii="Calibri" w:hAnsi="Calibri" w:cs="Calibri"/>
          <w:sz w:val="24"/>
          <w:szCs w:val="24"/>
        </w:rPr>
        <w:lastRenderedPageBreak/>
        <w:t xml:space="preserve">Bidder </w:t>
      </w:r>
      <w:r w:rsidR="001125F2">
        <w:rPr>
          <w:rFonts w:ascii="Calibri" w:hAnsi="Calibri" w:cs="Calibri"/>
          <w:sz w:val="24"/>
          <w:szCs w:val="24"/>
        </w:rPr>
        <w:t>agrees to</w:t>
      </w:r>
      <w:r w:rsidR="001125F2" w:rsidRPr="00356299">
        <w:rPr>
          <w:rFonts w:ascii="Calibri" w:hAnsi="Calibri" w:cs="Calibri"/>
          <w:sz w:val="24"/>
          <w:szCs w:val="24"/>
        </w:rPr>
        <w:t xml:space="preserve"> </w:t>
      </w:r>
      <w:r w:rsidR="00F43F6A" w:rsidRPr="00356299">
        <w:rPr>
          <w:rFonts w:ascii="Calibri" w:hAnsi="Calibri" w:cs="Calibri"/>
          <w:sz w:val="24"/>
          <w:szCs w:val="24"/>
        </w:rPr>
        <w:t>hold the County of Alameda, its officers, agents</w:t>
      </w:r>
      <w:r w:rsidR="0015073C">
        <w:rPr>
          <w:rFonts w:ascii="Calibri" w:hAnsi="Calibri" w:cs="Calibri"/>
          <w:sz w:val="24"/>
          <w:szCs w:val="24"/>
        </w:rPr>
        <w:t>,</w:t>
      </w:r>
      <w:r w:rsidR="00F43F6A" w:rsidRPr="00356299">
        <w:rPr>
          <w:rFonts w:ascii="Calibri" w:hAnsi="Calibri" w:cs="Calibri"/>
          <w:sz w:val="24"/>
          <w:szCs w:val="24"/>
        </w:rPr>
        <w:t xml:space="preserve"> and employees harmless from liability of an</w:t>
      </w:r>
      <w:r w:rsidR="0099379F" w:rsidRPr="00356299">
        <w:rPr>
          <w:rFonts w:ascii="Calibri" w:hAnsi="Calibri" w:cs="Calibri"/>
          <w:sz w:val="24"/>
          <w:szCs w:val="24"/>
        </w:rPr>
        <w:t>y</w:t>
      </w:r>
      <w:r w:rsidR="00F43F6A" w:rsidRPr="00356299">
        <w:rPr>
          <w:rFonts w:ascii="Calibri" w:hAnsi="Calibri" w:cs="Calibri"/>
          <w:sz w:val="24"/>
          <w:szCs w:val="24"/>
        </w:rPr>
        <w:t xml:space="preserve"> nature or kind, including cost and expenses, for infringement or use of any patent, copyright</w:t>
      </w:r>
      <w:r w:rsidR="0015073C">
        <w:rPr>
          <w:rFonts w:ascii="Calibri" w:hAnsi="Calibri" w:cs="Calibri"/>
          <w:sz w:val="24"/>
          <w:szCs w:val="24"/>
        </w:rPr>
        <w:t>,</w:t>
      </w:r>
      <w:r w:rsidR="00F43F6A" w:rsidRPr="00356299">
        <w:rPr>
          <w:rFonts w:ascii="Calibri" w:hAnsi="Calibri" w:cs="Calibri"/>
          <w:sz w:val="24"/>
          <w:szCs w:val="24"/>
        </w:rPr>
        <w:t xml:space="preserve"> or other proprietary right</w:t>
      </w:r>
      <w:r w:rsidR="0015073C">
        <w:rPr>
          <w:rFonts w:ascii="Calibri" w:hAnsi="Calibri" w:cs="Calibri"/>
          <w:sz w:val="24"/>
          <w:szCs w:val="24"/>
        </w:rPr>
        <w:t>s</w:t>
      </w:r>
      <w:r w:rsidR="00F43F6A" w:rsidRPr="00356299">
        <w:rPr>
          <w:rFonts w:ascii="Calibri" w:hAnsi="Calibri" w:cs="Calibri"/>
          <w:sz w:val="24"/>
          <w:szCs w:val="24"/>
        </w:rPr>
        <w:t xml:space="preserve">, secret process, patented or unpatented invention, article or appliance furnished or used in connection with </w:t>
      </w:r>
      <w:r w:rsidRPr="00356299">
        <w:rPr>
          <w:rFonts w:ascii="Calibri" w:hAnsi="Calibri" w:cs="Calibri"/>
          <w:sz w:val="24"/>
          <w:szCs w:val="24"/>
        </w:rPr>
        <w:t>bid</w:t>
      </w:r>
      <w:r w:rsidR="00752588">
        <w:rPr>
          <w:rFonts w:ascii="Calibri" w:hAnsi="Calibri" w:cs="Calibri"/>
          <w:sz w:val="24"/>
          <w:szCs w:val="24"/>
        </w:rPr>
        <w:t xml:space="preserve"> response</w:t>
      </w:r>
      <w:r w:rsidRPr="00356299">
        <w:rPr>
          <w:rFonts w:ascii="Calibri" w:hAnsi="Calibri" w:cs="Calibri"/>
          <w:sz w:val="24"/>
          <w:szCs w:val="24"/>
        </w:rPr>
        <w:t xml:space="preserve"> and any resulted contract </w:t>
      </w:r>
      <w:r w:rsidR="00F04F91" w:rsidRPr="00356299">
        <w:rPr>
          <w:rFonts w:ascii="Calibri" w:hAnsi="Calibri" w:cs="Calibri"/>
          <w:sz w:val="24"/>
          <w:szCs w:val="24"/>
        </w:rPr>
        <w:t>or purchase order</w:t>
      </w:r>
      <w:r w:rsidR="00F43F6A" w:rsidRPr="00356299">
        <w:rPr>
          <w:rFonts w:ascii="Calibri" w:hAnsi="Calibri" w:cs="Calibri"/>
          <w:sz w:val="24"/>
          <w:szCs w:val="24"/>
        </w:rPr>
        <w:t>.</w:t>
      </w:r>
    </w:p>
    <w:p w14:paraId="5548C207" w14:textId="684FCF07" w:rsidR="00F43F6A" w:rsidRDefault="001125F2" w:rsidP="008A1448">
      <w:pPr>
        <w:pStyle w:val="PlainText"/>
        <w:numPr>
          <w:ilvl w:val="0"/>
          <w:numId w:val="10"/>
        </w:numPr>
        <w:tabs>
          <w:tab w:val="clear" w:pos="1080"/>
        </w:tabs>
        <w:spacing w:after="240"/>
        <w:ind w:left="720"/>
        <w:rPr>
          <w:rFonts w:ascii="Calibri" w:hAnsi="Calibri" w:cs="Calibri"/>
          <w:sz w:val="24"/>
          <w:szCs w:val="24"/>
        </w:rPr>
      </w:pPr>
      <w:r>
        <w:rPr>
          <w:rFonts w:ascii="Calibri" w:hAnsi="Calibri" w:cs="Calibri"/>
          <w:sz w:val="24"/>
          <w:szCs w:val="24"/>
        </w:rPr>
        <w:t xml:space="preserve">The undersigned acknowledges that </w:t>
      </w:r>
      <w:r w:rsidR="006F6C64" w:rsidRPr="00356299">
        <w:rPr>
          <w:rFonts w:ascii="Calibri" w:hAnsi="Calibri" w:cs="Calibri"/>
          <w:sz w:val="24"/>
          <w:szCs w:val="24"/>
        </w:rPr>
        <w:t xml:space="preserve">Bidders </w:t>
      </w:r>
      <w:r w:rsidR="00D23EAD" w:rsidRPr="00356299">
        <w:rPr>
          <w:rFonts w:ascii="Calibri" w:hAnsi="Calibri" w:cs="Calibri"/>
          <w:sz w:val="24"/>
          <w:szCs w:val="24"/>
        </w:rPr>
        <w:t xml:space="preserve">has accurately </w:t>
      </w:r>
      <w:r w:rsidR="006F6C64" w:rsidRPr="00356299">
        <w:rPr>
          <w:rFonts w:ascii="Calibri" w:hAnsi="Calibri" w:cs="Calibri"/>
          <w:sz w:val="24"/>
          <w:szCs w:val="24"/>
        </w:rPr>
        <w:t>complete</w:t>
      </w:r>
      <w:r w:rsidR="00D23EAD" w:rsidRPr="00356299">
        <w:rPr>
          <w:rFonts w:ascii="Calibri" w:hAnsi="Calibri" w:cs="Calibri"/>
          <w:sz w:val="24"/>
          <w:szCs w:val="24"/>
        </w:rPr>
        <w:t>d</w:t>
      </w:r>
      <w:r w:rsidR="006F6C64" w:rsidRPr="00356299">
        <w:rPr>
          <w:rFonts w:ascii="Calibri" w:hAnsi="Calibri" w:cs="Calibri"/>
          <w:sz w:val="24"/>
          <w:szCs w:val="24"/>
        </w:rPr>
        <w:t xml:space="preserve"> the SLEB Information Sheet</w:t>
      </w:r>
    </w:p>
    <w:p w14:paraId="5D542DB3" w14:textId="019A73EF" w:rsidR="009C2BB4" w:rsidRPr="009C2BB4" w:rsidRDefault="009C2BB4" w:rsidP="009C2BB4">
      <w:pPr>
        <w:pStyle w:val="PlainText"/>
        <w:numPr>
          <w:ilvl w:val="0"/>
          <w:numId w:val="10"/>
        </w:numPr>
        <w:tabs>
          <w:tab w:val="clear" w:pos="1080"/>
        </w:tabs>
        <w:spacing w:after="240"/>
        <w:ind w:left="720"/>
        <w:rPr>
          <w:rFonts w:ascii="Calibri" w:hAnsi="Calibri" w:cs="Calibri"/>
          <w:sz w:val="24"/>
          <w:szCs w:val="24"/>
        </w:rPr>
      </w:pPr>
      <w:r w:rsidRPr="009C2BB4">
        <w:rPr>
          <w:rFonts w:ascii="Calibri" w:hAnsi="Calibri" w:cs="Calibri"/>
          <w:sz w:val="24"/>
          <w:szCs w:val="24"/>
        </w:rPr>
        <w:t xml:space="preserve">The undersigned acknowledges the following (please check </w:t>
      </w:r>
      <w:r w:rsidR="00016040">
        <w:rPr>
          <w:rFonts w:ascii="Calibri" w:hAnsi="Calibri" w:cs="Calibri"/>
          <w:sz w:val="24"/>
          <w:szCs w:val="24"/>
        </w:rPr>
        <w:t>the</w:t>
      </w:r>
      <w:r w:rsidRPr="009C2BB4">
        <w:rPr>
          <w:rFonts w:ascii="Calibri" w:hAnsi="Calibri" w:cs="Calibri"/>
          <w:sz w:val="24"/>
          <w:szCs w:val="24"/>
        </w:rPr>
        <w:t xml:space="preserve"> box):</w:t>
      </w:r>
    </w:p>
    <w:p w14:paraId="5DD70BA5" w14:textId="551A1D89" w:rsidR="009C2BB4" w:rsidRPr="009C2BB4" w:rsidRDefault="00D612C6" w:rsidP="009C2BB4">
      <w:pPr>
        <w:pStyle w:val="PlainText"/>
        <w:tabs>
          <w:tab w:val="left" w:pos="1440"/>
          <w:tab w:val="right" w:pos="9720"/>
        </w:tabs>
        <w:spacing w:after="240"/>
        <w:ind w:left="1440" w:hanging="720"/>
        <w:rPr>
          <w:rFonts w:ascii="Calibri" w:hAnsi="Calibri" w:cs="Calibri"/>
          <w:sz w:val="24"/>
          <w:szCs w:val="24"/>
        </w:rPr>
      </w:pPr>
      <w:sdt>
        <w:sdtPr>
          <w:rPr>
            <w:rFonts w:ascii="Calibri" w:hAnsi="Calibri" w:cs="Calibri"/>
            <w:sz w:val="24"/>
            <w:szCs w:val="24"/>
          </w:rPr>
          <w:id w:val="37942321"/>
          <w14:checkbox>
            <w14:checked w14:val="0"/>
            <w14:checkedState w14:val="2612" w14:font="MS Gothic"/>
            <w14:uncheckedState w14:val="2610" w14:font="MS Gothic"/>
          </w14:checkbox>
        </w:sdtPr>
        <w:sdtEndPr/>
        <w:sdtContent>
          <w:r w:rsidR="00016040">
            <w:rPr>
              <w:rFonts w:ascii="MS Gothic" w:eastAsia="MS Gothic" w:hAnsi="MS Gothic" w:cs="Calibri" w:hint="eastAsia"/>
              <w:sz w:val="24"/>
              <w:szCs w:val="24"/>
            </w:rPr>
            <w:t>☐</w:t>
          </w:r>
        </w:sdtContent>
      </w:sdt>
      <w:r w:rsidR="00EE153F">
        <w:rPr>
          <w:rFonts w:ascii="Calibri" w:hAnsi="Calibri" w:cs="Calibri"/>
          <w:sz w:val="24"/>
          <w:szCs w:val="24"/>
        </w:rPr>
        <w:tab/>
      </w:r>
      <w:r w:rsidR="009C2BB4" w:rsidRPr="009C2BB4">
        <w:rPr>
          <w:rFonts w:ascii="Calibri" w:hAnsi="Calibri" w:cs="Calibri"/>
          <w:sz w:val="24"/>
          <w:szCs w:val="24"/>
        </w:rPr>
        <w:t xml:space="preserve">Bidder is a certified SLEB (Bidder must check the first box and provide its SLEB Certification Number in the </w:t>
      </w:r>
      <w:hyperlink w:anchor="SLEB" w:history="1">
        <w:r w:rsidR="009C2BB4" w:rsidRPr="009C2BB4">
          <w:rPr>
            <w:rStyle w:val="Hyperlink"/>
            <w:rFonts w:ascii="Calibri" w:hAnsi="Calibri" w:cs="Calibri"/>
            <w:sz w:val="24"/>
            <w:szCs w:val="24"/>
          </w:rPr>
          <w:t>SLEB</w:t>
        </w:r>
        <w:r w:rsidR="00016040">
          <w:rPr>
            <w:rStyle w:val="Hyperlink"/>
            <w:rFonts w:ascii="Calibri" w:hAnsi="Calibri" w:cs="Calibri"/>
            <w:sz w:val="24"/>
            <w:szCs w:val="24"/>
          </w:rPr>
          <w:t xml:space="preserve"> </w:t>
        </w:r>
        <w:r w:rsidR="009C2BB4" w:rsidRPr="009C2BB4">
          <w:rPr>
            <w:rStyle w:val="Hyperlink"/>
            <w:rFonts w:ascii="Calibri" w:hAnsi="Calibri" w:cs="Calibri"/>
            <w:sz w:val="24"/>
            <w:szCs w:val="24"/>
          </w:rPr>
          <w:t>INFORMATION SHEET</w:t>
        </w:r>
      </w:hyperlink>
      <w:r w:rsidR="009C2BB4" w:rsidRPr="009C2BB4">
        <w:rPr>
          <w:rFonts w:ascii="Calibri" w:hAnsi="Calibri" w:cs="Calibri"/>
          <w:sz w:val="24"/>
          <w:szCs w:val="24"/>
        </w:rPr>
        <w:t>)</w:t>
      </w:r>
    </w:p>
    <w:p w14:paraId="670D86B2" w14:textId="089356CE" w:rsidR="009C2BB4" w:rsidRPr="009C2BB4" w:rsidRDefault="003F3581" w:rsidP="00016040">
      <w:pPr>
        <w:pStyle w:val="PlainText"/>
        <w:numPr>
          <w:ilvl w:val="0"/>
          <w:numId w:val="10"/>
        </w:numPr>
        <w:tabs>
          <w:tab w:val="clear" w:pos="1080"/>
        </w:tabs>
        <w:spacing w:after="3960"/>
        <w:ind w:left="720"/>
        <w:rPr>
          <w:rFonts w:ascii="Calibri" w:hAnsi="Calibri" w:cs="Calibri"/>
          <w:sz w:val="24"/>
          <w:szCs w:val="24"/>
        </w:rPr>
      </w:pPr>
      <w:bookmarkStart w:id="114" w:name="_Hlk101546871"/>
      <w:r>
        <w:rPr>
          <w:rFonts w:ascii="Calibri" w:hAnsi="Calibri" w:cs="Calibri"/>
          <w:sz w:val="24"/>
          <w:szCs w:val="24"/>
        </w:rPr>
        <w:t xml:space="preserve">By </w:t>
      </w:r>
      <w:r w:rsidRPr="00171069">
        <w:rPr>
          <w:rFonts w:ascii="Calibri" w:hAnsi="Calibri" w:cs="Calibri"/>
          <w:sz w:val="24"/>
          <w:szCs w:val="24"/>
        </w:rPr>
        <w:t xml:space="preserve">signing below, </w:t>
      </w:r>
      <w:r>
        <w:rPr>
          <w:rFonts w:ascii="Calibri" w:hAnsi="Calibri" w:cs="Calibri"/>
          <w:sz w:val="24"/>
          <w:szCs w:val="24"/>
        </w:rPr>
        <w:t xml:space="preserve">the </w:t>
      </w:r>
      <w:r w:rsidRPr="00F1170C">
        <w:rPr>
          <w:rFonts w:ascii="Calibri" w:hAnsi="Calibri" w:cs="Calibri"/>
          <w:sz w:val="24"/>
          <w:szCs w:val="24"/>
        </w:rPr>
        <w:t xml:space="preserve">signatory warrants and represents that </w:t>
      </w:r>
      <w:r>
        <w:rPr>
          <w:rFonts w:ascii="Calibri" w:hAnsi="Calibri" w:cs="Calibri"/>
          <w:sz w:val="24"/>
          <w:szCs w:val="24"/>
        </w:rPr>
        <w:t>the signer has completed, acknowledged,</w:t>
      </w:r>
      <w:r w:rsidRPr="00F1170C">
        <w:rPr>
          <w:rFonts w:ascii="Calibri" w:hAnsi="Calibri" w:cs="Calibri"/>
          <w:sz w:val="24"/>
          <w:szCs w:val="24"/>
        </w:rPr>
        <w:t xml:space="preserve"> </w:t>
      </w:r>
      <w:r>
        <w:rPr>
          <w:rFonts w:ascii="Calibri" w:hAnsi="Calibri" w:cs="Calibri"/>
          <w:sz w:val="24"/>
          <w:szCs w:val="24"/>
        </w:rPr>
        <w:t xml:space="preserve">and agreed to </w:t>
      </w:r>
      <w:r w:rsidRPr="00F1170C">
        <w:rPr>
          <w:rFonts w:ascii="Calibri" w:hAnsi="Calibri" w:cs="Calibri"/>
          <w:sz w:val="24"/>
          <w:szCs w:val="24"/>
        </w:rPr>
        <w:t xml:space="preserve">this </w:t>
      </w:r>
      <w:r>
        <w:rPr>
          <w:rFonts w:ascii="Calibri" w:hAnsi="Calibri" w:cs="Calibri"/>
          <w:sz w:val="24"/>
          <w:szCs w:val="24"/>
        </w:rPr>
        <w:t xml:space="preserve">Bidder Acceptance </w:t>
      </w:r>
      <w:r w:rsidRPr="00F1170C">
        <w:rPr>
          <w:rFonts w:ascii="Calibri" w:hAnsi="Calibri" w:cs="Calibri"/>
          <w:sz w:val="24"/>
          <w:szCs w:val="24"/>
        </w:rPr>
        <w:t xml:space="preserve">in </w:t>
      </w:r>
      <w:r>
        <w:rPr>
          <w:rFonts w:ascii="Calibri" w:hAnsi="Calibri" w:cs="Calibri"/>
          <w:sz w:val="24"/>
          <w:szCs w:val="24"/>
        </w:rPr>
        <w:t xml:space="preserve">their </w:t>
      </w:r>
      <w:r w:rsidRPr="00F1170C">
        <w:rPr>
          <w:rFonts w:ascii="Calibri" w:hAnsi="Calibri" w:cs="Calibri"/>
          <w:sz w:val="24"/>
          <w:szCs w:val="24"/>
        </w:rPr>
        <w:t xml:space="preserve">authorized capacity and that by </w:t>
      </w:r>
      <w:r>
        <w:rPr>
          <w:rFonts w:ascii="Calibri" w:hAnsi="Calibri" w:cs="Calibri"/>
          <w:sz w:val="24"/>
          <w:szCs w:val="24"/>
        </w:rPr>
        <w:t>their</w:t>
      </w:r>
      <w:r w:rsidRPr="00F1170C">
        <w:rPr>
          <w:rFonts w:ascii="Calibri" w:hAnsi="Calibri" w:cs="Calibri"/>
          <w:sz w:val="24"/>
          <w:szCs w:val="24"/>
        </w:rPr>
        <w:t xml:space="preserve"> signature on this </w:t>
      </w:r>
      <w:r>
        <w:rPr>
          <w:rFonts w:ascii="Calibri" w:hAnsi="Calibri" w:cs="Calibri"/>
          <w:sz w:val="24"/>
          <w:szCs w:val="24"/>
        </w:rPr>
        <w:t>Bidder Acceptance</w:t>
      </w:r>
      <w:r w:rsidRPr="00F1170C">
        <w:rPr>
          <w:rFonts w:ascii="Calibri" w:hAnsi="Calibri" w:cs="Calibri"/>
          <w:sz w:val="24"/>
          <w:szCs w:val="24"/>
        </w:rPr>
        <w:t xml:space="preserve">, </w:t>
      </w:r>
      <w:r>
        <w:rPr>
          <w:rFonts w:ascii="Calibri" w:hAnsi="Calibri" w:cs="Calibri"/>
          <w:sz w:val="24"/>
          <w:szCs w:val="24"/>
        </w:rPr>
        <w:t>they and</w:t>
      </w:r>
      <w:r w:rsidRPr="00F1170C">
        <w:rPr>
          <w:rFonts w:ascii="Calibri" w:hAnsi="Calibri" w:cs="Calibri"/>
          <w:sz w:val="24"/>
          <w:szCs w:val="24"/>
        </w:rPr>
        <w:t xml:space="preserve"> the entity upon behalf of which </w:t>
      </w:r>
      <w:r>
        <w:rPr>
          <w:rFonts w:ascii="Calibri" w:hAnsi="Calibri" w:cs="Calibri"/>
          <w:sz w:val="24"/>
          <w:szCs w:val="24"/>
        </w:rPr>
        <w:t>they</w:t>
      </w:r>
      <w:r w:rsidRPr="00F1170C">
        <w:rPr>
          <w:rFonts w:ascii="Calibri" w:hAnsi="Calibri" w:cs="Calibri"/>
          <w:sz w:val="24"/>
          <w:szCs w:val="24"/>
        </w:rPr>
        <w:t xml:space="preserve"> acted, </w:t>
      </w:r>
      <w:r>
        <w:rPr>
          <w:rFonts w:ascii="Calibri" w:hAnsi="Calibri" w:cs="Calibri"/>
          <w:sz w:val="24"/>
          <w:szCs w:val="24"/>
        </w:rPr>
        <w:t xml:space="preserve">acknowledged and agreed to </w:t>
      </w:r>
      <w:r w:rsidRPr="00F1170C">
        <w:rPr>
          <w:rFonts w:ascii="Calibri" w:hAnsi="Calibri" w:cs="Calibri"/>
          <w:sz w:val="24"/>
          <w:szCs w:val="24"/>
        </w:rPr>
        <w:t xml:space="preserve">this </w:t>
      </w:r>
      <w:r>
        <w:rPr>
          <w:rFonts w:ascii="Calibri" w:hAnsi="Calibri" w:cs="Calibri"/>
          <w:sz w:val="24"/>
          <w:szCs w:val="24"/>
        </w:rPr>
        <w:t xml:space="preserve">Bidder Acceptance and that all </w:t>
      </w:r>
      <w:r w:rsidRPr="00266DFB">
        <w:rPr>
          <w:rFonts w:ascii="Calibri" w:hAnsi="Calibri" w:cs="Calibri"/>
          <w:sz w:val="24"/>
          <w:szCs w:val="24"/>
        </w:rPr>
        <w:t>are true and correct and are made under penalty of perjury pursuant to the laws of California</w:t>
      </w:r>
      <w:r>
        <w:rPr>
          <w:rFonts w:ascii="Calibri" w:hAnsi="Calibri" w:cs="Calibri"/>
          <w:sz w:val="24"/>
          <w:szCs w:val="24"/>
        </w:rPr>
        <w:t>.</w:t>
      </w:r>
      <w:bookmarkEnd w:id="1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67548A" w:rsidRPr="00830149" w14:paraId="6659FEBA" w14:textId="77777777">
        <w:tc>
          <w:tcPr>
            <w:tcW w:w="9990"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6E35C03D" w14:textId="77777777" w:rsidR="0067548A" w:rsidRPr="00830149" w:rsidRDefault="0067548A">
            <w:pPr>
              <w:pStyle w:val="PlainText"/>
              <w:tabs>
                <w:tab w:val="right" w:pos="9659"/>
              </w:tabs>
              <w:spacing w:before="360" w:line="720" w:lineRule="auto"/>
              <w:ind w:left="90"/>
              <w:rPr>
                <w:rFonts w:ascii="Calibri" w:hAnsi="Calibri" w:cs="Calibri"/>
                <w:color w:val="0000FF"/>
                <w:spacing w:val="-3"/>
                <w:sz w:val="24"/>
                <w:szCs w:val="24"/>
                <w:u w:val="single"/>
              </w:rPr>
            </w:pPr>
            <w:bookmarkStart w:id="115" w:name="_Hlk160806095"/>
            <w:r>
              <w:rPr>
                <w:rFonts w:ascii="Calibri" w:hAnsi="Calibri" w:cs="Calibri"/>
                <w:b/>
                <w:sz w:val="24"/>
                <w:szCs w:val="24"/>
              </w:rPr>
              <w:t>BIDDER (COMPANY)</w:t>
            </w:r>
            <w:r w:rsidRPr="00830149">
              <w:rPr>
                <w:rFonts w:ascii="Calibri" w:hAnsi="Calibri" w:cs="Calibri"/>
                <w:b/>
                <w:sz w:val="24"/>
                <w:szCs w:val="24"/>
              </w:rPr>
              <w:t xml:space="preserve">: </w:t>
            </w:r>
            <w:r w:rsidRPr="00830149">
              <w:rPr>
                <w:rFonts w:ascii="Calibri" w:hAnsi="Calibri" w:cs="Calibri"/>
                <w:sz w:val="24"/>
                <w:szCs w:val="24"/>
                <w:u w:val="single"/>
              </w:rPr>
              <w:tab/>
            </w:r>
          </w:p>
          <w:p w14:paraId="1F1CD96D" w14:textId="77777777" w:rsidR="0067548A" w:rsidRPr="00A46854" w:rsidRDefault="0067548A">
            <w:pPr>
              <w:pStyle w:val="PlainText"/>
              <w:tabs>
                <w:tab w:val="left" w:pos="4157"/>
                <w:tab w:val="right" w:pos="9659"/>
              </w:tabs>
              <w:spacing w:line="720" w:lineRule="auto"/>
              <w:ind w:left="90"/>
              <w:rPr>
                <w:rFonts w:ascii="Calibri" w:hAnsi="Calibri" w:cs="Calibri"/>
                <w:b/>
                <w:bCs/>
                <w:sz w:val="24"/>
                <w:szCs w:val="24"/>
                <w:u w:val="single"/>
              </w:rPr>
            </w:pPr>
            <w:r w:rsidRPr="00A46854">
              <w:rPr>
                <w:rFonts w:ascii="Calibri" w:hAnsi="Calibri" w:cs="Calibri"/>
                <w:b/>
                <w:bCs/>
                <w:sz w:val="24"/>
                <w:szCs w:val="24"/>
              </w:rPr>
              <w:t>NAME/TITLE OF AUTHORIZED SIGNER:</w:t>
            </w:r>
            <w:r w:rsidRPr="00A46854">
              <w:rPr>
                <w:rFonts w:ascii="Calibri" w:hAnsi="Calibri" w:cs="Calibri"/>
                <w:b/>
                <w:bCs/>
                <w:sz w:val="24"/>
                <w:szCs w:val="24"/>
                <w:u w:val="single"/>
              </w:rPr>
              <w:tab/>
            </w:r>
            <w:r w:rsidRPr="00A46854">
              <w:rPr>
                <w:rFonts w:ascii="Calibri" w:hAnsi="Calibri" w:cs="Calibri"/>
                <w:b/>
                <w:bCs/>
                <w:sz w:val="24"/>
                <w:szCs w:val="24"/>
                <w:u w:val="single"/>
              </w:rPr>
              <w:tab/>
            </w:r>
          </w:p>
          <w:p w14:paraId="30CDE86A" w14:textId="77777777" w:rsidR="0067548A" w:rsidRPr="00830149" w:rsidRDefault="0067548A">
            <w:pPr>
              <w:pStyle w:val="PlainText"/>
              <w:tabs>
                <w:tab w:val="right" w:pos="5699"/>
                <w:tab w:val="left" w:pos="5879"/>
                <w:tab w:val="right" w:pos="9659"/>
              </w:tabs>
              <w:spacing w:line="720" w:lineRule="auto"/>
              <w:ind w:left="90"/>
              <w:rPr>
                <w:rFonts w:ascii="Calibri" w:hAnsi="Calibri" w:cs="Calibri"/>
                <w:sz w:val="24"/>
                <w:szCs w:val="24"/>
              </w:rPr>
            </w:pPr>
            <w:r w:rsidRPr="00A76465">
              <w:rPr>
                <w:rFonts w:ascii="Calibri" w:hAnsi="Calibri" w:cs="Calibri"/>
                <w:b/>
                <w:color w:val="000000"/>
                <w:sz w:val="24"/>
                <w:szCs w:val="24"/>
              </w:rPr>
              <w:t xml:space="preserve">SIGNATURE: </w:t>
            </w:r>
            <w:r w:rsidRPr="00A76465">
              <w:rPr>
                <w:rFonts w:ascii="Wingdings" w:eastAsia="Wingdings" w:hAnsi="Wingdings" w:cs="Wingdings"/>
                <w:color w:val="0000FF"/>
                <w:spacing w:val="-3"/>
                <w:sz w:val="24"/>
                <w:szCs w:val="24"/>
              </w:rPr>
              <w:t>?</w:t>
            </w:r>
            <w:r w:rsidRPr="00A76465">
              <w:rPr>
                <w:rFonts w:ascii="Calibri" w:hAnsi="Calibri" w:cs="Calibri"/>
                <w:b/>
                <w:color w:val="000000"/>
                <w:sz w:val="24"/>
                <w:szCs w:val="24"/>
                <w:u w:val="single"/>
              </w:rPr>
              <w:tab/>
            </w:r>
            <w:r>
              <w:rPr>
                <w:rFonts w:ascii="Calibri" w:hAnsi="Calibri" w:cs="Calibri"/>
                <w:b/>
                <w:color w:val="000000"/>
                <w:sz w:val="24"/>
                <w:szCs w:val="24"/>
              </w:rPr>
              <w:tab/>
            </w:r>
            <w:r w:rsidRPr="00A76465">
              <w:rPr>
                <w:rFonts w:ascii="Calibri" w:hAnsi="Calibri" w:cs="Calibri"/>
                <w:b/>
                <w:color w:val="000000"/>
                <w:sz w:val="24"/>
                <w:szCs w:val="24"/>
              </w:rPr>
              <w:t>DATE:</w:t>
            </w:r>
            <w:r w:rsidRPr="00830149">
              <w:rPr>
                <w:rFonts w:ascii="Calibri" w:hAnsi="Calibri" w:cs="Calibri"/>
                <w:sz w:val="24"/>
                <w:szCs w:val="24"/>
                <w:u w:val="single"/>
              </w:rPr>
              <w:tab/>
            </w:r>
          </w:p>
        </w:tc>
      </w:tr>
      <w:bookmarkEnd w:id="115"/>
    </w:tbl>
    <w:p w14:paraId="76634EE3" w14:textId="77777777" w:rsidR="007169D1" w:rsidRPr="009C2BB4" w:rsidRDefault="000932BF">
      <w:pPr>
        <w:rPr>
          <w:b/>
          <w:sz w:val="2"/>
          <w:szCs w:val="2"/>
        </w:rPr>
      </w:pPr>
      <w:r>
        <w:rPr>
          <w:b/>
        </w:rPr>
        <w:br w:type="page"/>
      </w:r>
    </w:p>
    <w:p w14:paraId="0F6A33D6" w14:textId="64E08901" w:rsidR="00490C52" w:rsidRPr="00490C52" w:rsidRDefault="00490C52" w:rsidP="00490C52">
      <w:pPr>
        <w:pStyle w:val="Heading4"/>
        <w:shd w:val="clear" w:color="auto" w:fill="E2EFD9" w:themeFill="accent6" w:themeFillTint="33"/>
        <w:jc w:val="left"/>
      </w:pPr>
      <w:r w:rsidRPr="00490C52">
        <w:lastRenderedPageBreak/>
        <w:t>DEBARMENT AND SUSPENSION CERTIFICATION (PROCUREMENTS $25,000 AND OVER)</w:t>
      </w:r>
      <w:r w:rsidRPr="00490C52">
        <w:tab/>
      </w:r>
    </w:p>
    <w:p w14:paraId="54315FFB" w14:textId="77777777" w:rsidR="007169D1" w:rsidRPr="007169D1" w:rsidRDefault="007169D1" w:rsidP="007169D1">
      <w:pPr>
        <w:pStyle w:val="NormalWeb"/>
        <w:spacing w:after="120" w:afterAutospacing="0"/>
        <w:rPr>
          <w:rFonts w:ascii="Calibri" w:hAnsi="Calibri" w:cs="Calibri"/>
          <w:color w:val="000000"/>
        </w:rPr>
      </w:pPr>
      <w:r w:rsidRPr="007169D1">
        <w:rPr>
          <w:rFonts w:ascii="Calibri" w:hAnsi="Calibri" w:cs="Calibri"/>
          <w:color w:val="000000"/>
        </w:rPr>
        <w:t>The bidder, under penalty of perjury, certifies that, except as noted below, bidder, its principal, and any named and unnamed subcontractor:</w:t>
      </w:r>
    </w:p>
    <w:p w14:paraId="053C02B8" w14:textId="77777777" w:rsidR="007169D1" w:rsidRPr="007169D1" w:rsidRDefault="007169D1" w:rsidP="00D91454">
      <w:pPr>
        <w:numPr>
          <w:ilvl w:val="0"/>
          <w:numId w:val="25"/>
        </w:numPr>
        <w:spacing w:before="100" w:beforeAutospacing="1" w:after="120"/>
        <w:rPr>
          <w:rFonts w:ascii="Calibri" w:hAnsi="Calibri" w:cs="Calibri"/>
          <w:color w:val="000000"/>
          <w:sz w:val="24"/>
          <w:szCs w:val="24"/>
        </w:rPr>
      </w:pPr>
      <w:proofErr w:type="gramStart"/>
      <w:r w:rsidRPr="007169D1">
        <w:rPr>
          <w:rFonts w:ascii="Calibri" w:hAnsi="Calibri" w:cs="Calibri"/>
          <w:color w:val="000000"/>
          <w:sz w:val="24"/>
          <w:szCs w:val="24"/>
        </w:rPr>
        <w:t>Is</w:t>
      </w:r>
      <w:proofErr w:type="gramEnd"/>
      <w:r w:rsidRPr="007169D1">
        <w:rPr>
          <w:rFonts w:ascii="Calibri" w:hAnsi="Calibri" w:cs="Calibri"/>
          <w:color w:val="000000"/>
          <w:sz w:val="24"/>
          <w:szCs w:val="24"/>
        </w:rPr>
        <w:t xml:space="preserve"> not currently under suspension, debarment, voluntary exclusion, or determination of ineligibility by any federal </w:t>
      </w:r>
      <w:proofErr w:type="gramStart"/>
      <w:r w:rsidRPr="007169D1">
        <w:rPr>
          <w:rFonts w:ascii="Calibri" w:hAnsi="Calibri" w:cs="Calibri"/>
          <w:color w:val="000000"/>
          <w:sz w:val="24"/>
          <w:szCs w:val="24"/>
        </w:rPr>
        <w:t>agency;</w:t>
      </w:r>
      <w:proofErr w:type="gramEnd"/>
    </w:p>
    <w:p w14:paraId="6A40FAD9" w14:textId="77777777" w:rsidR="007169D1" w:rsidRPr="007169D1" w:rsidRDefault="007169D1" w:rsidP="00D91454">
      <w:pPr>
        <w:numPr>
          <w:ilvl w:val="0"/>
          <w:numId w:val="2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 xml:space="preserve">Has not been suspended, debarred, voluntarily excluded or determined ineligible by any federal agency within the past three </w:t>
      </w:r>
      <w:proofErr w:type="gramStart"/>
      <w:r w:rsidRPr="007169D1">
        <w:rPr>
          <w:rFonts w:ascii="Calibri" w:hAnsi="Calibri" w:cs="Calibri"/>
          <w:color w:val="000000"/>
          <w:sz w:val="24"/>
          <w:szCs w:val="24"/>
        </w:rPr>
        <w:t>years;</w:t>
      </w:r>
      <w:proofErr w:type="gramEnd"/>
    </w:p>
    <w:p w14:paraId="59E444E7" w14:textId="77777777" w:rsidR="007169D1" w:rsidRPr="007169D1" w:rsidRDefault="007169D1" w:rsidP="00D91454">
      <w:pPr>
        <w:numPr>
          <w:ilvl w:val="0"/>
          <w:numId w:val="2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Does not have a proposed debarment pending; and</w:t>
      </w:r>
    </w:p>
    <w:p w14:paraId="2534253D" w14:textId="77777777" w:rsidR="007169D1" w:rsidRPr="007169D1" w:rsidRDefault="007169D1" w:rsidP="00D91454">
      <w:pPr>
        <w:numPr>
          <w:ilvl w:val="0"/>
          <w:numId w:val="2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Has not been indicted, convicted, or had a civil judgment rendered against it by a court of competent jurisdiction in any matter involving fraud or official misconduct within the past three years.</w:t>
      </w:r>
    </w:p>
    <w:p w14:paraId="5C856E66" w14:textId="77777777" w:rsidR="007169D1" w:rsidRPr="007169D1" w:rsidRDefault="007169D1" w:rsidP="007169D1">
      <w:pPr>
        <w:spacing w:before="100" w:beforeAutospacing="1" w:after="120"/>
        <w:rPr>
          <w:rFonts w:ascii="Calibri" w:hAnsi="Calibri" w:cs="Calibri"/>
          <w:color w:val="000000"/>
          <w:sz w:val="24"/>
          <w:szCs w:val="24"/>
        </w:rPr>
      </w:pPr>
      <w:r w:rsidRPr="007169D1">
        <w:rPr>
          <w:rFonts w:ascii="Calibri" w:hAnsi="Calibri" w:cs="Calibri"/>
          <w:color w:val="000000"/>
          <w:sz w:val="24"/>
          <w:szCs w:val="24"/>
        </w:rPr>
        <w:t>If there are any exceptions to this certification, insert the exceptions in the following space. For any exception noted, indicate to whom it applies, initiating agency, and dates of action. Exceptions will not necessarily result in denial of award but will be considered in determining Contractor responsibility.</w:t>
      </w:r>
    </w:p>
    <w:p w14:paraId="05E925B6" w14:textId="77777777" w:rsidR="007169D1" w:rsidRPr="007169D1" w:rsidRDefault="007169D1" w:rsidP="007169D1">
      <w:pPr>
        <w:spacing w:before="100" w:beforeAutospacing="1" w:after="120"/>
        <w:rPr>
          <w:rFonts w:ascii="Calibri" w:hAnsi="Calibri" w:cs="Calibri"/>
          <w:color w:val="000000"/>
          <w:sz w:val="24"/>
          <w:szCs w:val="24"/>
        </w:rPr>
      </w:pPr>
    </w:p>
    <w:p w14:paraId="5C5864BF" w14:textId="77777777" w:rsidR="007169D1" w:rsidRPr="007169D1" w:rsidRDefault="007169D1" w:rsidP="007169D1">
      <w:pPr>
        <w:spacing w:before="100" w:beforeAutospacing="1" w:after="120"/>
        <w:rPr>
          <w:rFonts w:ascii="Calibri" w:hAnsi="Calibri" w:cs="Calibri"/>
          <w:color w:val="000000"/>
          <w:sz w:val="24"/>
          <w:szCs w:val="24"/>
        </w:rPr>
      </w:pPr>
    </w:p>
    <w:p w14:paraId="461DE4FA" w14:textId="77777777" w:rsidR="007169D1" w:rsidRPr="007169D1" w:rsidRDefault="007169D1" w:rsidP="007169D1">
      <w:pPr>
        <w:spacing w:before="100" w:beforeAutospacing="1" w:after="120"/>
        <w:rPr>
          <w:rFonts w:ascii="Calibri" w:hAnsi="Calibri" w:cs="Calibri"/>
          <w:color w:val="000000"/>
          <w:sz w:val="24"/>
          <w:szCs w:val="24"/>
        </w:rPr>
      </w:pPr>
    </w:p>
    <w:p w14:paraId="03E632C0" w14:textId="77777777" w:rsidR="007169D1" w:rsidRPr="007169D1" w:rsidRDefault="007169D1" w:rsidP="007169D1">
      <w:pPr>
        <w:spacing w:before="100" w:beforeAutospacing="1" w:after="120"/>
        <w:rPr>
          <w:rFonts w:ascii="Calibri" w:hAnsi="Calibri" w:cs="Calibri"/>
          <w:color w:val="000000"/>
          <w:sz w:val="24"/>
          <w:szCs w:val="24"/>
        </w:rPr>
      </w:pPr>
    </w:p>
    <w:p w14:paraId="3135A0C1" w14:textId="605D9919" w:rsidR="007169D1" w:rsidRDefault="007169D1" w:rsidP="007169D1">
      <w:pPr>
        <w:spacing w:before="100" w:beforeAutospacing="1" w:after="120"/>
        <w:ind w:left="720" w:hanging="720"/>
        <w:rPr>
          <w:rFonts w:ascii="Calibri" w:hAnsi="Calibri" w:cs="Calibri"/>
          <w:color w:val="000000"/>
          <w:sz w:val="24"/>
          <w:szCs w:val="24"/>
        </w:rPr>
      </w:pPr>
      <w:r w:rsidRPr="007169D1">
        <w:rPr>
          <w:rFonts w:ascii="Calibri" w:hAnsi="Calibri" w:cs="Calibri"/>
          <w:color w:val="000000"/>
          <w:sz w:val="24"/>
          <w:szCs w:val="24"/>
        </w:rPr>
        <w:t>Notes</w:t>
      </w:r>
      <w:proofErr w:type="gramStart"/>
      <w:r w:rsidRPr="007169D1">
        <w:rPr>
          <w:rFonts w:ascii="Calibri" w:hAnsi="Calibri" w:cs="Calibri"/>
          <w:color w:val="000000"/>
          <w:sz w:val="24"/>
          <w:szCs w:val="24"/>
        </w:rPr>
        <w:t xml:space="preserve">: </w:t>
      </w:r>
      <w:r w:rsidRPr="007169D1">
        <w:rPr>
          <w:rFonts w:ascii="Calibri" w:hAnsi="Calibri" w:cs="Calibri"/>
          <w:color w:val="000000"/>
          <w:sz w:val="24"/>
          <w:szCs w:val="24"/>
        </w:rPr>
        <w:tab/>
        <w:t>Providing</w:t>
      </w:r>
      <w:proofErr w:type="gramEnd"/>
      <w:r w:rsidRPr="007169D1">
        <w:rPr>
          <w:rFonts w:ascii="Calibri" w:hAnsi="Calibri" w:cs="Calibri"/>
          <w:color w:val="000000"/>
          <w:sz w:val="24"/>
          <w:szCs w:val="24"/>
        </w:rPr>
        <w:t xml:space="preserve"> false information may result in criminal prosecution or administrative sanctions. The above certification is part of the </w:t>
      </w:r>
      <w:r w:rsidR="00F20D88">
        <w:rPr>
          <w:rFonts w:ascii="Calibri" w:hAnsi="Calibri" w:cs="Calibri"/>
          <w:color w:val="000000"/>
          <w:sz w:val="24"/>
          <w:szCs w:val="24"/>
        </w:rPr>
        <w:t>Response</w:t>
      </w:r>
      <w:r w:rsidRPr="007169D1">
        <w:rPr>
          <w:rFonts w:ascii="Calibri" w:hAnsi="Calibri" w:cs="Calibri"/>
          <w:color w:val="000000"/>
          <w:sz w:val="24"/>
          <w:szCs w:val="24"/>
        </w:rPr>
        <w:t xml:space="preserve">. Signing this </w:t>
      </w:r>
      <w:r w:rsidR="00F20D88">
        <w:rPr>
          <w:rFonts w:ascii="Calibri" w:hAnsi="Calibri" w:cs="Calibri"/>
          <w:color w:val="000000"/>
          <w:sz w:val="24"/>
          <w:szCs w:val="24"/>
        </w:rPr>
        <w:t>Response</w:t>
      </w:r>
      <w:r w:rsidRPr="007169D1">
        <w:rPr>
          <w:rFonts w:ascii="Calibri" w:hAnsi="Calibri" w:cs="Calibri"/>
          <w:color w:val="000000"/>
          <w:sz w:val="24"/>
          <w:szCs w:val="24"/>
        </w:rPr>
        <w:t xml:space="preserve"> on the signature portion thereof </w:t>
      </w:r>
      <w:r w:rsidR="001C4D3F">
        <w:rPr>
          <w:rFonts w:ascii="Calibri" w:hAnsi="Calibri" w:cs="Calibri"/>
          <w:color w:val="000000"/>
          <w:sz w:val="24"/>
          <w:szCs w:val="24"/>
        </w:rPr>
        <w:t>will</w:t>
      </w:r>
      <w:r w:rsidRPr="007169D1">
        <w:rPr>
          <w:rFonts w:ascii="Calibri" w:hAnsi="Calibri" w:cs="Calibri"/>
          <w:color w:val="000000"/>
          <w:sz w:val="24"/>
          <w:szCs w:val="24"/>
        </w:rPr>
        <w:t xml:space="preserve"> also constitute signature of this Certification.</w:t>
      </w:r>
    </w:p>
    <w:p w14:paraId="780271FC" w14:textId="77777777" w:rsidR="0067548A" w:rsidRPr="007169D1" w:rsidRDefault="0067548A" w:rsidP="007169D1">
      <w:pPr>
        <w:spacing w:before="100" w:beforeAutospacing="1" w:after="120"/>
        <w:ind w:left="720" w:hanging="720"/>
        <w:rPr>
          <w:rFonts w:ascii="Calibri" w:hAnsi="Calibri" w:cs="Calibr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67548A" w:rsidRPr="00A76465" w14:paraId="219A4257" w14:textId="77777777">
        <w:tc>
          <w:tcPr>
            <w:tcW w:w="1029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744D043E" w14:textId="77777777" w:rsidR="0067548A" w:rsidRPr="00A76465" w:rsidRDefault="0067548A">
            <w:pPr>
              <w:tabs>
                <w:tab w:val="right" w:pos="9565"/>
              </w:tabs>
              <w:spacing w:before="360" w:after="120" w:line="360" w:lineRule="auto"/>
              <w:rPr>
                <w:rFonts w:ascii="Calibri" w:hAnsi="Calibri" w:cs="Calibri"/>
                <w:b/>
                <w:color w:val="000000"/>
                <w:sz w:val="24"/>
                <w:szCs w:val="24"/>
                <w:u w:val="single"/>
              </w:rPr>
            </w:pPr>
            <w:bookmarkStart w:id="116" w:name="_Hlk160806109"/>
            <w:r w:rsidRPr="00A76465">
              <w:rPr>
                <w:rFonts w:ascii="Calibri" w:hAnsi="Calibri" w:cs="Calibri"/>
                <w:b/>
                <w:color w:val="000000"/>
                <w:sz w:val="24"/>
                <w:szCs w:val="24"/>
              </w:rPr>
              <w:t>BIDDER</w:t>
            </w:r>
            <w:r>
              <w:rPr>
                <w:rFonts w:ascii="Calibri" w:hAnsi="Calibri" w:cs="Calibri"/>
                <w:b/>
                <w:color w:val="000000"/>
                <w:sz w:val="24"/>
                <w:szCs w:val="24"/>
              </w:rPr>
              <w:t xml:space="preserve"> (COMPANY)</w:t>
            </w:r>
            <w:r w:rsidRPr="00A76465">
              <w:rPr>
                <w:rFonts w:ascii="Calibri" w:hAnsi="Calibri" w:cs="Calibri"/>
                <w:b/>
                <w:color w:val="000000"/>
                <w:sz w:val="24"/>
                <w:szCs w:val="24"/>
              </w:rPr>
              <w:t xml:space="preserve">: </w:t>
            </w:r>
            <w:r w:rsidRPr="00A76465">
              <w:rPr>
                <w:rFonts w:ascii="Calibri" w:hAnsi="Calibri" w:cs="Calibri"/>
                <w:b/>
                <w:color w:val="000000"/>
                <w:sz w:val="24"/>
                <w:szCs w:val="24"/>
                <w:u w:val="single"/>
              </w:rPr>
              <w:tab/>
            </w:r>
          </w:p>
          <w:p w14:paraId="49A8ABD8" w14:textId="77777777" w:rsidR="0067548A" w:rsidRPr="00A46854" w:rsidRDefault="0067548A">
            <w:pPr>
              <w:tabs>
                <w:tab w:val="right" w:pos="9565"/>
              </w:tabs>
              <w:spacing w:before="360" w:after="120" w:line="360" w:lineRule="auto"/>
              <w:rPr>
                <w:rFonts w:ascii="Calibri" w:hAnsi="Calibri" w:cs="Calibri"/>
                <w:b/>
                <w:bCs/>
                <w:color w:val="000000"/>
                <w:sz w:val="24"/>
                <w:szCs w:val="24"/>
                <w:u w:val="single"/>
              </w:rPr>
            </w:pPr>
            <w:r w:rsidRPr="00A46854">
              <w:rPr>
                <w:rFonts w:ascii="Calibri" w:hAnsi="Calibri" w:cs="Calibri"/>
                <w:b/>
                <w:bCs/>
                <w:sz w:val="24"/>
                <w:szCs w:val="24"/>
              </w:rPr>
              <w:t>NAME/TITLE OF AUTHORIZED SIGNER:</w:t>
            </w:r>
            <w:r w:rsidRPr="00A46854">
              <w:rPr>
                <w:rFonts w:ascii="Calibri" w:hAnsi="Calibri" w:cs="Calibri"/>
                <w:b/>
                <w:bCs/>
                <w:sz w:val="24"/>
                <w:szCs w:val="24"/>
                <w:u w:val="single"/>
              </w:rPr>
              <w:t xml:space="preserve"> </w:t>
            </w:r>
            <w:r w:rsidRPr="00A46854">
              <w:rPr>
                <w:rFonts w:ascii="Calibri" w:hAnsi="Calibri" w:cs="Calibri"/>
                <w:b/>
                <w:bCs/>
                <w:sz w:val="24"/>
                <w:szCs w:val="24"/>
                <w:u w:val="single"/>
              </w:rPr>
              <w:tab/>
            </w:r>
          </w:p>
          <w:p w14:paraId="66D557E8" w14:textId="77777777" w:rsidR="0067548A" w:rsidRPr="00A76465" w:rsidRDefault="0067548A">
            <w:pPr>
              <w:tabs>
                <w:tab w:val="left" w:pos="5065"/>
                <w:tab w:val="left" w:pos="5245"/>
                <w:tab w:val="right" w:pos="9565"/>
              </w:tabs>
              <w:spacing w:before="360" w:after="360" w:line="360" w:lineRule="auto"/>
              <w:rPr>
                <w:rFonts w:ascii="Calibri" w:hAnsi="Calibri" w:cs="Calibri"/>
                <w:b/>
                <w:color w:val="000000"/>
                <w:sz w:val="24"/>
                <w:szCs w:val="24"/>
                <w:u w:val="single"/>
              </w:rPr>
            </w:pPr>
            <w:r w:rsidRPr="00A76465">
              <w:rPr>
                <w:rFonts w:ascii="Calibri" w:hAnsi="Calibri" w:cs="Calibri"/>
                <w:b/>
                <w:color w:val="000000"/>
                <w:sz w:val="24"/>
                <w:szCs w:val="24"/>
              </w:rPr>
              <w:t xml:space="preserve">SIGNATURE: </w:t>
            </w:r>
            <w:r w:rsidRPr="00A76465">
              <w:rPr>
                <w:rFonts w:ascii="Wingdings" w:eastAsia="Wingdings" w:hAnsi="Wingdings" w:cs="Wingdings"/>
                <w:color w:val="0000FF"/>
                <w:spacing w:val="-3"/>
                <w:sz w:val="24"/>
                <w:szCs w:val="24"/>
              </w:rPr>
              <w:t>?</w:t>
            </w:r>
            <w:r w:rsidRPr="00A76465">
              <w:rPr>
                <w:rFonts w:ascii="Calibri" w:hAnsi="Calibri" w:cs="Calibri"/>
                <w:b/>
                <w:color w:val="000000"/>
                <w:sz w:val="24"/>
                <w:szCs w:val="24"/>
                <w:u w:val="single"/>
              </w:rPr>
              <w:tab/>
            </w:r>
            <w:r w:rsidRPr="00A76465">
              <w:rPr>
                <w:rFonts w:ascii="Calibri" w:hAnsi="Calibri" w:cs="Calibri"/>
                <w:b/>
                <w:color w:val="000000"/>
                <w:sz w:val="24"/>
                <w:szCs w:val="24"/>
              </w:rPr>
              <w:tab/>
              <w:t xml:space="preserve">DATE: </w:t>
            </w:r>
            <w:r w:rsidRPr="00A76465">
              <w:rPr>
                <w:rFonts w:ascii="Calibri" w:hAnsi="Calibri" w:cs="Calibri"/>
                <w:b/>
                <w:color w:val="000000"/>
                <w:sz w:val="24"/>
                <w:szCs w:val="24"/>
                <w:u w:val="single"/>
              </w:rPr>
              <w:tab/>
            </w:r>
          </w:p>
        </w:tc>
      </w:tr>
      <w:bookmarkEnd w:id="116"/>
    </w:tbl>
    <w:p w14:paraId="7164DE02" w14:textId="77777777" w:rsidR="007169D1" w:rsidRPr="007169D1" w:rsidRDefault="007169D1" w:rsidP="007169D1">
      <w:pPr>
        <w:spacing w:before="100" w:beforeAutospacing="1" w:after="120"/>
        <w:rPr>
          <w:rFonts w:ascii="Calibri" w:hAnsi="Calibri" w:cs="Calibri"/>
          <w:color w:val="000000"/>
          <w:sz w:val="24"/>
          <w:szCs w:val="24"/>
        </w:rPr>
      </w:pPr>
    </w:p>
    <w:p w14:paraId="362453E3" w14:textId="77777777" w:rsidR="000932BF" w:rsidRPr="000932BF" w:rsidRDefault="007169D1">
      <w:pPr>
        <w:rPr>
          <w:sz w:val="2"/>
          <w:szCs w:val="2"/>
        </w:rPr>
      </w:pPr>
      <w:r>
        <w:rPr>
          <w:b/>
        </w:rPr>
        <w:br w:type="page"/>
      </w:r>
    </w:p>
    <w:p w14:paraId="5ECAAE10" w14:textId="77777777" w:rsidR="00490C52" w:rsidRPr="00490C52" w:rsidRDefault="00490C52" w:rsidP="00490C52">
      <w:pPr>
        <w:pStyle w:val="Heading4"/>
        <w:shd w:val="clear" w:color="auto" w:fill="E2EFD9" w:themeFill="accent6" w:themeFillTint="33"/>
        <w:jc w:val="left"/>
      </w:pPr>
      <w:bookmarkStart w:id="117" w:name="SLEB"/>
      <w:r w:rsidRPr="0066296E">
        <w:lastRenderedPageBreak/>
        <w:t>SMALL LOCAL EMERGING BUSINESS (SLEB) INFORMATION SHEET</w:t>
      </w:r>
      <w:bookmarkEnd w:id="117"/>
    </w:p>
    <w:p w14:paraId="4B2E6C83" w14:textId="77777777" w:rsidR="00011821" w:rsidRDefault="00011821" w:rsidP="00011821">
      <w:pPr>
        <w:pStyle w:val="RFP-QHeader2"/>
        <w:jc w:val="left"/>
        <w:rPr>
          <w:rFonts w:ascii="Calibri" w:hAnsi="Calibri" w:cs="Calibri"/>
        </w:rPr>
      </w:pPr>
    </w:p>
    <w:p w14:paraId="5800BBD8" w14:textId="74D50D7D" w:rsidR="00C95652" w:rsidRDefault="00011821" w:rsidP="00210055">
      <w:pPr>
        <w:pStyle w:val="PlainText"/>
        <w:tabs>
          <w:tab w:val="left" w:pos="1440"/>
          <w:tab w:val="right" w:pos="9720"/>
        </w:tabs>
        <w:spacing w:after="240"/>
        <w:rPr>
          <w:rFonts w:ascii="Calibri" w:hAnsi="Calibri" w:cs="Calibri"/>
          <w:sz w:val="24"/>
          <w:szCs w:val="26"/>
        </w:rPr>
      </w:pPr>
      <w:r w:rsidRPr="00EE1991">
        <w:rPr>
          <w:rFonts w:ascii="Calibri" w:hAnsi="Calibri" w:cs="Calibri"/>
          <w:b/>
          <w:sz w:val="24"/>
          <w:szCs w:val="26"/>
        </w:rPr>
        <w:t>Instructions</w:t>
      </w:r>
      <w:proofErr w:type="gramStart"/>
      <w:r w:rsidRPr="00EE1991">
        <w:rPr>
          <w:rFonts w:ascii="Calibri" w:hAnsi="Calibri" w:cs="Calibri"/>
          <w:sz w:val="24"/>
          <w:szCs w:val="26"/>
        </w:rPr>
        <w:t>:  On</w:t>
      </w:r>
      <w:proofErr w:type="gramEnd"/>
      <w:r w:rsidRPr="00EE1991">
        <w:rPr>
          <w:rFonts w:ascii="Calibri" w:hAnsi="Calibri" w:cs="Calibri"/>
          <w:sz w:val="24"/>
          <w:szCs w:val="26"/>
        </w:rPr>
        <w:t xml:space="preserve"> the following page is the </w:t>
      </w:r>
      <w:r w:rsidRPr="00EE1991">
        <w:rPr>
          <w:rFonts w:ascii="Calibri" w:hAnsi="Calibri" w:cs="Calibri"/>
          <w:b/>
          <w:sz w:val="24"/>
          <w:szCs w:val="26"/>
        </w:rPr>
        <w:t>SLEB Information Sheet</w:t>
      </w:r>
      <w:r w:rsidRPr="00EE1991">
        <w:rPr>
          <w:rFonts w:ascii="Calibri" w:hAnsi="Calibri" w:cs="Calibri"/>
          <w:sz w:val="24"/>
          <w:szCs w:val="26"/>
        </w:rPr>
        <w:t xml:space="preserve">.  Every Bidder must </w:t>
      </w:r>
      <w:r w:rsidR="0015073C">
        <w:rPr>
          <w:rFonts w:ascii="Calibri" w:hAnsi="Calibri" w:cs="Calibri"/>
          <w:sz w:val="24"/>
          <w:szCs w:val="26"/>
        </w:rPr>
        <w:t xml:space="preserve">complete </w:t>
      </w:r>
      <w:r w:rsidRPr="00EE1991">
        <w:rPr>
          <w:rFonts w:ascii="Calibri" w:hAnsi="Calibri" w:cs="Calibri"/>
          <w:sz w:val="24"/>
          <w:szCs w:val="26"/>
        </w:rPr>
        <w:t>and submit a signed SLEB Information Sheet indicating their SLEB certification status.</w:t>
      </w:r>
    </w:p>
    <w:p w14:paraId="2F333459" w14:textId="751B5A93" w:rsidR="00011821" w:rsidRPr="00EE1991" w:rsidRDefault="00011821" w:rsidP="00C8509D">
      <w:pPr>
        <w:pStyle w:val="PlainText"/>
        <w:spacing w:after="240"/>
        <w:rPr>
          <w:rFonts w:ascii="Calibri" w:hAnsi="Calibri" w:cs="Calibri"/>
          <w:sz w:val="24"/>
          <w:szCs w:val="26"/>
        </w:rPr>
      </w:pPr>
      <w:r w:rsidRPr="00EE1991">
        <w:rPr>
          <w:rFonts w:ascii="Calibri" w:hAnsi="Calibri" w:cs="Calibri"/>
          <w:sz w:val="24"/>
          <w:szCs w:val="26"/>
        </w:rPr>
        <w:t xml:space="preserve">SLEB certification must be </w:t>
      </w:r>
      <w:r w:rsidR="0015073C" w:rsidRPr="0015073C">
        <w:rPr>
          <w:rFonts w:ascii="Calibri" w:hAnsi="Calibri" w:cs="Calibri"/>
          <w:b/>
          <w:bCs/>
          <w:sz w:val="24"/>
          <w:szCs w:val="26"/>
          <w:u w:val="single"/>
        </w:rPr>
        <w:t>valid</w:t>
      </w:r>
      <w:r w:rsidR="0015073C" w:rsidRPr="00EE1991">
        <w:rPr>
          <w:rFonts w:ascii="Calibri" w:hAnsi="Calibri" w:cs="Calibri"/>
          <w:sz w:val="24"/>
          <w:szCs w:val="26"/>
        </w:rPr>
        <w:t xml:space="preserve"> </w:t>
      </w:r>
      <w:r w:rsidRPr="00EE1991">
        <w:rPr>
          <w:rFonts w:ascii="Calibri" w:hAnsi="Calibri" w:cs="Calibri"/>
          <w:sz w:val="24"/>
          <w:szCs w:val="26"/>
        </w:rPr>
        <w:t xml:space="preserve">at the time of bid </w:t>
      </w:r>
      <w:r w:rsidR="00752588">
        <w:rPr>
          <w:rFonts w:ascii="Calibri" w:hAnsi="Calibri" w:cs="Calibri"/>
          <w:sz w:val="24"/>
          <w:szCs w:val="26"/>
        </w:rPr>
        <w:t xml:space="preserve">response </w:t>
      </w:r>
      <w:r w:rsidRPr="00EE1991">
        <w:rPr>
          <w:rFonts w:ascii="Calibri" w:hAnsi="Calibri" w:cs="Calibri"/>
          <w:sz w:val="24"/>
          <w:szCs w:val="26"/>
        </w:rPr>
        <w:t>submittal for SLEB primes.</w:t>
      </w:r>
    </w:p>
    <w:p w14:paraId="5A6BFCDE" w14:textId="1A2EF07F" w:rsidR="00011821" w:rsidRPr="00EE1991" w:rsidRDefault="00011821" w:rsidP="00D91454">
      <w:pPr>
        <w:pStyle w:val="PlainText"/>
        <w:numPr>
          <w:ilvl w:val="0"/>
          <w:numId w:val="12"/>
        </w:numPr>
        <w:spacing w:after="240"/>
        <w:rPr>
          <w:rFonts w:ascii="Calibri" w:hAnsi="Calibri" w:cs="Calibri"/>
          <w:sz w:val="24"/>
          <w:szCs w:val="26"/>
        </w:rPr>
      </w:pPr>
      <w:r w:rsidRPr="00EE1991">
        <w:rPr>
          <w:rFonts w:ascii="Calibri" w:hAnsi="Calibri" w:cs="Calibri"/>
          <w:sz w:val="24"/>
          <w:szCs w:val="26"/>
        </w:rPr>
        <w:t>For SLEB Questions: Please contact the General Services Agency</w:t>
      </w:r>
      <w:r w:rsidR="0015073C">
        <w:rPr>
          <w:rFonts w:ascii="Calibri" w:hAnsi="Calibri" w:cs="Calibri"/>
          <w:sz w:val="24"/>
          <w:szCs w:val="26"/>
        </w:rPr>
        <w:t xml:space="preserve"> </w:t>
      </w:r>
      <w:r w:rsidRPr="00EE1991">
        <w:rPr>
          <w:rFonts w:ascii="Calibri" w:hAnsi="Calibri" w:cs="Calibri"/>
          <w:sz w:val="24"/>
          <w:szCs w:val="26"/>
        </w:rPr>
        <w:t>-</w:t>
      </w:r>
      <w:r w:rsidR="0015073C">
        <w:rPr>
          <w:rFonts w:ascii="Calibri" w:hAnsi="Calibri" w:cs="Calibri"/>
          <w:sz w:val="24"/>
          <w:szCs w:val="26"/>
        </w:rPr>
        <w:t xml:space="preserve"> </w:t>
      </w:r>
      <w:r w:rsidRPr="00EE1991">
        <w:rPr>
          <w:rFonts w:ascii="Calibri" w:hAnsi="Calibri" w:cs="Calibri"/>
          <w:sz w:val="24"/>
          <w:szCs w:val="26"/>
        </w:rPr>
        <w:t xml:space="preserve">Office of Acquisition Policy, </w:t>
      </w:r>
      <w:hyperlink r:id="rId87" w:history="1">
        <w:r w:rsidR="00192BEC" w:rsidRPr="00EE1991">
          <w:rPr>
            <w:rStyle w:val="Hyperlink"/>
            <w:rFonts w:ascii="Calibri" w:hAnsi="Calibri" w:cs="Calibri"/>
            <w:sz w:val="24"/>
            <w:szCs w:val="26"/>
          </w:rPr>
          <w:t>GSA.OAP@acgov.org</w:t>
        </w:r>
      </w:hyperlink>
      <w:r w:rsidRPr="00EE1991">
        <w:rPr>
          <w:rFonts w:ascii="Calibri" w:hAnsi="Calibri" w:cs="Calibri"/>
          <w:sz w:val="24"/>
          <w:szCs w:val="26"/>
        </w:rPr>
        <w:t>.</w:t>
      </w:r>
    </w:p>
    <w:p w14:paraId="7BD0B5E0" w14:textId="77777777" w:rsidR="00011821" w:rsidRPr="00EE1991" w:rsidRDefault="0066296E" w:rsidP="00D91454">
      <w:pPr>
        <w:pStyle w:val="PlainText"/>
        <w:numPr>
          <w:ilvl w:val="0"/>
          <w:numId w:val="12"/>
        </w:numPr>
        <w:spacing w:after="240"/>
        <w:rPr>
          <w:rFonts w:ascii="Calibri" w:hAnsi="Calibri" w:cs="Calibri"/>
          <w:sz w:val="24"/>
          <w:szCs w:val="26"/>
        </w:rPr>
      </w:pPr>
      <w:r w:rsidRPr="00EE1991">
        <w:rPr>
          <w:rFonts w:ascii="Calibri" w:hAnsi="Calibri" w:cs="Calibri"/>
          <w:sz w:val="24"/>
          <w:szCs w:val="26"/>
        </w:rPr>
        <w:t>For questions/information regarding SLEB certification</w:t>
      </w:r>
      <w:r w:rsidR="0015073C">
        <w:rPr>
          <w:rFonts w:ascii="Calibri" w:hAnsi="Calibri" w:cs="Calibri"/>
          <w:sz w:val="24"/>
          <w:szCs w:val="26"/>
        </w:rPr>
        <w:t>,</w:t>
      </w:r>
      <w:r w:rsidRPr="00EE1991">
        <w:rPr>
          <w:rFonts w:ascii="Calibri" w:hAnsi="Calibri" w:cs="Calibri"/>
          <w:sz w:val="24"/>
          <w:szCs w:val="26"/>
        </w:rPr>
        <w:t xml:space="preserve"> including requirements, please contact the Auditor-Controller Agency, Office of Contract Compliance &amp; Reporting – SLEB Certification Unit, </w:t>
      </w:r>
      <w:hyperlink r:id="rId88" w:history="1">
        <w:r w:rsidRPr="00EE1991">
          <w:rPr>
            <w:rStyle w:val="Hyperlink"/>
            <w:rFonts w:ascii="Calibri" w:hAnsi="Calibri" w:cs="Calibri"/>
            <w:sz w:val="24"/>
            <w:szCs w:val="26"/>
          </w:rPr>
          <w:t>OCCR@acgov.org</w:t>
        </w:r>
      </w:hyperlink>
      <w:r w:rsidRPr="00EE1991">
        <w:rPr>
          <w:rFonts w:ascii="Calibri" w:hAnsi="Calibri" w:cs="Calibri"/>
          <w:sz w:val="24"/>
          <w:szCs w:val="26"/>
        </w:rPr>
        <w:t>, (510) 891-5500.</w:t>
      </w:r>
    </w:p>
    <w:p w14:paraId="10DE3B6D" w14:textId="77777777" w:rsidR="00011821" w:rsidRDefault="00011821" w:rsidP="00011821">
      <w:pPr>
        <w:spacing w:after="240"/>
        <w:rPr>
          <w:rFonts w:ascii="Calibri" w:hAnsi="Calibri" w:cs="Calibri"/>
          <w:szCs w:val="26"/>
        </w:rPr>
      </w:pPr>
    </w:p>
    <w:p w14:paraId="389A918D" w14:textId="77777777" w:rsidR="00011821" w:rsidRPr="000B11B0" w:rsidRDefault="00011821" w:rsidP="00011821">
      <w:pPr>
        <w:pStyle w:val="RFP-QHeader2"/>
        <w:jc w:val="left"/>
        <w:rPr>
          <w:rFonts w:ascii="Calibri" w:hAnsi="Calibri" w:cs="Calibri"/>
        </w:rPr>
      </w:pPr>
    </w:p>
    <w:p w14:paraId="1CCE969B" w14:textId="77777777" w:rsidR="00011821" w:rsidRPr="000B11B0" w:rsidRDefault="00011821" w:rsidP="00011821">
      <w:pPr>
        <w:pStyle w:val="RFP-QHeader2"/>
        <w:jc w:val="left"/>
        <w:rPr>
          <w:rFonts w:ascii="Calibri" w:hAnsi="Calibri" w:cs="Calibri"/>
        </w:rPr>
      </w:pPr>
    </w:p>
    <w:p w14:paraId="3C747D9E" w14:textId="77777777" w:rsidR="0066296E" w:rsidRPr="0066296E" w:rsidRDefault="00011821" w:rsidP="0066296E">
      <w:pPr>
        <w:pStyle w:val="RFP-QHeader2"/>
        <w:jc w:val="left"/>
        <w:rPr>
          <w:rFonts w:ascii="Calibri" w:hAnsi="Calibri" w:cs="Calibri"/>
          <w:sz w:val="2"/>
          <w:szCs w:val="2"/>
        </w:rPr>
      </w:pPr>
      <w:r w:rsidRPr="000B11B0">
        <w:rPr>
          <w:rFonts w:ascii="Calibri" w:hAnsi="Calibri" w:cs="Calibri"/>
        </w:rPr>
        <w:br w:type="page"/>
      </w:r>
    </w:p>
    <w:p w14:paraId="30D201B2" w14:textId="1E0A07C0" w:rsidR="00490C52" w:rsidRPr="004A43AE" w:rsidRDefault="00490C52" w:rsidP="00490C52">
      <w:pPr>
        <w:pStyle w:val="Heading4"/>
        <w:shd w:val="clear" w:color="auto" w:fill="E2EFD9" w:themeFill="accent6" w:themeFillTint="33"/>
        <w:jc w:val="left"/>
      </w:pPr>
      <w:r w:rsidRPr="004A43AE">
        <w:lastRenderedPageBreak/>
        <w:t>SLEB INFORMATION SHEET</w:t>
      </w:r>
      <w:r>
        <w:tab/>
      </w:r>
    </w:p>
    <w:p w14:paraId="4C45EEC9" w14:textId="77777777" w:rsidR="00011821" w:rsidRPr="00666406" w:rsidRDefault="00011821" w:rsidP="00011821">
      <w:pPr>
        <w:tabs>
          <w:tab w:val="left" w:pos="-720"/>
        </w:tabs>
        <w:jc w:val="center"/>
        <w:rPr>
          <w:rFonts w:ascii="Calibri" w:hAnsi="Calibri" w:cs="Calibri"/>
          <w:b/>
          <w:spacing w:val="-3"/>
          <w:sz w:val="14"/>
        </w:rPr>
      </w:pPr>
    </w:p>
    <w:p w14:paraId="31E6669E" w14:textId="06DD27B8" w:rsidR="00011821" w:rsidRPr="00E4189C" w:rsidRDefault="00011821" w:rsidP="00011821">
      <w:pPr>
        <w:pStyle w:val="BodyTextIndent"/>
        <w:spacing w:after="120"/>
        <w:ind w:left="0"/>
        <w:jc w:val="both"/>
        <w:rPr>
          <w:rFonts w:ascii="Calibri" w:hAnsi="Calibri" w:cs="Calibri"/>
          <w:sz w:val="20"/>
        </w:rPr>
      </w:pPr>
      <w:proofErr w:type="gramStart"/>
      <w:r w:rsidRPr="00E4189C">
        <w:rPr>
          <w:rFonts w:ascii="Calibri" w:hAnsi="Calibri" w:cs="Calibri"/>
          <w:sz w:val="20"/>
        </w:rPr>
        <w:t>In order to</w:t>
      </w:r>
      <w:proofErr w:type="gramEnd"/>
      <w:r w:rsidRPr="00E4189C">
        <w:rPr>
          <w:rFonts w:ascii="Calibri" w:hAnsi="Calibri" w:cs="Calibri"/>
          <w:sz w:val="20"/>
        </w:rPr>
        <w:t xml:space="preserve"> meet the Small Local Emerging Business (SLEB) requirements of this RFQ, </w:t>
      </w:r>
      <w:r w:rsidRPr="00E4189C">
        <w:rPr>
          <w:rFonts w:ascii="Calibri" w:hAnsi="Calibri" w:cs="Calibri"/>
          <w:sz w:val="20"/>
          <w:u w:val="single"/>
        </w:rPr>
        <w:t>all Bidders must complete this form</w:t>
      </w:r>
      <w:r w:rsidRPr="00E4189C">
        <w:rPr>
          <w:rFonts w:ascii="Calibri" w:hAnsi="Calibri" w:cs="Calibri"/>
          <w:sz w:val="20"/>
        </w:rPr>
        <w:t>.</w:t>
      </w:r>
    </w:p>
    <w:p w14:paraId="2475A997" w14:textId="2F6D37A6" w:rsidR="00011821" w:rsidRDefault="00011821" w:rsidP="00011821">
      <w:pPr>
        <w:pStyle w:val="BodyTextIndent"/>
        <w:spacing w:after="120"/>
        <w:ind w:left="0"/>
        <w:jc w:val="both"/>
        <w:rPr>
          <w:rFonts w:ascii="Calibri" w:hAnsi="Calibri" w:cs="Calibri"/>
          <w:b/>
          <w:spacing w:val="-1"/>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0"/>
      </w:tblGrid>
      <w:tr w:rsidR="00011821" w14:paraId="548BFA1B" w14:textId="77777777" w:rsidTr="00C5586D">
        <w:tc>
          <w:tcPr>
            <w:tcW w:w="10310" w:type="dxa"/>
            <w:shd w:val="clear" w:color="auto" w:fill="auto"/>
            <w:tcMar>
              <w:top w:w="72" w:type="dxa"/>
              <w:left w:w="115" w:type="dxa"/>
              <w:bottom w:w="72" w:type="dxa"/>
              <w:right w:w="115" w:type="dxa"/>
            </w:tcMar>
            <w:vAlign w:val="center"/>
          </w:tcPr>
          <w:p w14:paraId="50F7D0DC" w14:textId="579D3909" w:rsidR="00011821" w:rsidRPr="00A86407" w:rsidRDefault="00D612C6" w:rsidP="00983DAC">
            <w:pPr>
              <w:pStyle w:val="Header"/>
              <w:tabs>
                <w:tab w:val="clear" w:pos="4320"/>
                <w:tab w:val="left" w:pos="343"/>
                <w:tab w:val="center" w:pos="5220"/>
              </w:tabs>
              <w:spacing w:line="276" w:lineRule="auto"/>
              <w:rPr>
                <w:rFonts w:ascii="Calibri" w:hAnsi="Calibri" w:cs="Calibri"/>
                <w:b/>
                <w:spacing w:val="-3"/>
                <w:sz w:val="20"/>
              </w:rPr>
            </w:pPr>
            <w:sdt>
              <w:sdtPr>
                <w:rPr>
                  <w:rFonts w:ascii="Calibri" w:hAnsi="Calibri" w:cs="Calibri"/>
                  <w:b/>
                  <w:spacing w:val="-3"/>
                  <w:sz w:val="20"/>
                </w:rPr>
                <w:id w:val="1578090081"/>
                <w14:checkbox>
                  <w14:checked w14:val="0"/>
                  <w14:checkedState w14:val="2612" w14:font="MS Gothic"/>
                  <w14:uncheckedState w14:val="2610" w14:font="MS Gothic"/>
                </w14:checkbox>
              </w:sdtPr>
              <w:sdtEndPr/>
              <w:sdtContent>
                <w:r w:rsidR="00EE153F">
                  <w:rPr>
                    <w:rFonts w:ascii="MS Gothic" w:eastAsia="MS Gothic" w:hAnsi="MS Gothic" w:cs="Calibri" w:hint="eastAsia"/>
                    <w:b/>
                    <w:spacing w:val="-3"/>
                    <w:sz w:val="20"/>
                  </w:rPr>
                  <w:t>☐</w:t>
                </w:r>
              </w:sdtContent>
            </w:sdt>
            <w:r w:rsidR="00CF281D">
              <w:rPr>
                <w:rFonts w:ascii="Calibri" w:hAnsi="Calibri" w:cs="Calibri"/>
                <w:b/>
                <w:spacing w:val="-3"/>
                <w:sz w:val="20"/>
              </w:rPr>
              <w:tab/>
            </w:r>
            <w:r w:rsidR="00011821">
              <w:rPr>
                <w:rFonts w:ascii="Calibri" w:hAnsi="Calibri" w:cs="Calibri"/>
                <w:b/>
                <w:spacing w:val="-3"/>
                <w:sz w:val="20"/>
              </w:rPr>
              <w:t>BIDDER</w:t>
            </w:r>
            <w:r w:rsidR="00011821" w:rsidRPr="00A86407">
              <w:rPr>
                <w:rFonts w:ascii="Calibri" w:hAnsi="Calibri" w:cs="Calibri"/>
                <w:b/>
                <w:spacing w:val="-3"/>
                <w:sz w:val="20"/>
              </w:rPr>
              <w:t xml:space="preserve"> IS A CERTIFIED SLEB</w:t>
            </w:r>
            <w:r w:rsidR="00D96C17">
              <w:rPr>
                <w:rFonts w:ascii="Calibri" w:hAnsi="Calibri" w:cs="Calibri"/>
                <w:b/>
                <w:spacing w:val="-3"/>
                <w:sz w:val="20"/>
              </w:rPr>
              <w:t xml:space="preserve"> </w:t>
            </w:r>
            <w:r w:rsidR="00011821" w:rsidRPr="00A86407">
              <w:rPr>
                <w:rFonts w:ascii="Calibri" w:hAnsi="Calibri" w:cs="Calibri"/>
                <w:b/>
                <w:spacing w:val="-3"/>
                <w:sz w:val="20"/>
              </w:rPr>
              <w:t>(sign at bottom of page)</w:t>
            </w:r>
          </w:p>
          <w:p w14:paraId="4E145AF1" w14:textId="77777777" w:rsidR="00011821" w:rsidRPr="00A86407" w:rsidRDefault="00011821" w:rsidP="00983DAC">
            <w:pPr>
              <w:pStyle w:val="Header"/>
              <w:tabs>
                <w:tab w:val="clear" w:pos="4320"/>
                <w:tab w:val="clear" w:pos="8640"/>
                <w:tab w:val="right" w:pos="10080"/>
              </w:tabs>
              <w:spacing w:before="80" w:after="80" w:line="276" w:lineRule="auto"/>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BIDDER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7DF1B347" w14:textId="77777777" w:rsidR="00011821" w:rsidRPr="00A86407" w:rsidRDefault="00011821" w:rsidP="00983DAC">
            <w:pPr>
              <w:pStyle w:val="Header"/>
              <w:tabs>
                <w:tab w:val="clear" w:pos="4320"/>
                <w:tab w:val="clear" w:pos="8640"/>
                <w:tab w:val="right" w:pos="4680"/>
                <w:tab w:val="left" w:pos="4860"/>
                <w:tab w:val="right" w:pos="10080"/>
              </w:tabs>
              <w:spacing w:before="80" w:after="80" w:line="276" w:lineRule="auto"/>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3C77A1EE" w14:textId="77777777" w:rsidR="00011821" w:rsidRPr="00A86407" w:rsidRDefault="00011821" w:rsidP="00983DAC">
            <w:pPr>
              <w:pStyle w:val="Header"/>
              <w:tabs>
                <w:tab w:val="clear" w:pos="4320"/>
                <w:tab w:val="clear" w:pos="8640"/>
                <w:tab w:val="right" w:pos="10080"/>
              </w:tabs>
              <w:spacing w:before="80" w:line="276" w:lineRule="auto"/>
              <w:ind w:left="360"/>
              <w:rPr>
                <w:rFonts w:ascii="Calibri" w:hAnsi="Calibri" w:cs="Calibri"/>
                <w:b/>
                <w:sz w:val="22"/>
                <w:szCs w:val="22"/>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tc>
      </w:tr>
    </w:tbl>
    <w:p w14:paraId="0CC289D5" w14:textId="77777777" w:rsidR="00011821" w:rsidRPr="00130F5F" w:rsidRDefault="00011821" w:rsidP="00011821">
      <w:pPr>
        <w:tabs>
          <w:tab w:val="center" w:pos="5220"/>
        </w:tabs>
        <w:rPr>
          <w:rFonts w:ascii="Calibri" w:hAnsi="Calibri" w:cs="Calibri"/>
          <w:sz w:val="14"/>
          <w:szCs w:val="16"/>
        </w:rPr>
      </w:pPr>
    </w:p>
    <w:p w14:paraId="75F2EC22" w14:textId="77777777" w:rsidR="00011821" w:rsidRDefault="00011821" w:rsidP="00011821">
      <w:pPr>
        <w:rPr>
          <w:rFonts w:ascii="Calibri" w:hAnsi="Calibri" w:cs="Calibri"/>
          <w:sz w:val="14"/>
        </w:rPr>
      </w:pPr>
    </w:p>
    <w:p w14:paraId="0359B8E9" w14:textId="77777777" w:rsidR="00F20D88" w:rsidRPr="00666406" w:rsidRDefault="00F20D88" w:rsidP="00011821">
      <w:pPr>
        <w:rPr>
          <w:rFonts w:ascii="Calibri" w:hAnsi="Calibri" w:cs="Calibri"/>
          <w:sz w:val="14"/>
        </w:rPr>
      </w:pPr>
    </w:p>
    <w:p w14:paraId="2AD0DD53" w14:textId="77777777" w:rsidR="0067548A" w:rsidRPr="003B6185" w:rsidRDefault="0067548A" w:rsidP="0067548A">
      <w:pPr>
        <w:tabs>
          <w:tab w:val="left" w:pos="4728"/>
          <w:tab w:val="left" w:pos="5459"/>
          <w:tab w:val="right" w:pos="10080"/>
        </w:tabs>
        <w:spacing w:after="240"/>
        <w:rPr>
          <w:rFonts w:ascii="Calibri" w:hAnsi="Calibri" w:cs="Calibri"/>
          <w:b/>
          <w:sz w:val="22"/>
          <w:u w:val="single"/>
        </w:rPr>
      </w:pPr>
      <w:bookmarkStart w:id="118" w:name="_Hlk160806814"/>
      <w:r>
        <w:rPr>
          <w:rFonts w:ascii="Calibri" w:hAnsi="Calibri" w:cs="Calibri"/>
          <w:b/>
          <w:sz w:val="22"/>
        </w:rPr>
        <w:t>Prime Bidder Authorized Signatory Name/Title</w:t>
      </w:r>
      <w:r w:rsidRPr="00C5586D">
        <w:rPr>
          <w:rFonts w:ascii="Calibri" w:hAnsi="Calibri" w:cs="Calibri"/>
          <w:b/>
          <w:sz w:val="22"/>
        </w:rPr>
        <w:t xml:space="preserve">: </w:t>
      </w:r>
      <w:r>
        <w:rPr>
          <w:rFonts w:ascii="Calibri" w:hAnsi="Calibri" w:cs="Calibri"/>
          <w:bCs/>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
          <w:sz w:val="22"/>
          <w:u w:val="single"/>
        </w:rPr>
        <w:t xml:space="preserve"> /</w:t>
      </w:r>
      <w:r>
        <w:rPr>
          <w:rFonts w:ascii="Calibri" w:hAnsi="Calibri" w:cs="Calibri"/>
          <w:bCs/>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Cs/>
          <w:sz w:val="22"/>
          <w:u w:val="single"/>
        </w:rPr>
        <w:tab/>
      </w:r>
    </w:p>
    <w:p w14:paraId="29C77540" w14:textId="77777777" w:rsidR="0067548A" w:rsidRPr="00C5586D" w:rsidRDefault="0067548A" w:rsidP="0067548A">
      <w:pPr>
        <w:tabs>
          <w:tab w:val="left" w:pos="1827"/>
          <w:tab w:val="left" w:pos="4860"/>
          <w:tab w:val="left" w:pos="5040"/>
          <w:tab w:val="left" w:pos="5739"/>
          <w:tab w:val="left" w:pos="6840"/>
          <w:tab w:val="left" w:pos="7020"/>
          <w:tab w:val="left" w:pos="7694"/>
          <w:tab w:val="left" w:pos="7920"/>
          <w:tab w:val="left" w:pos="8100"/>
          <w:tab w:val="right" w:pos="10080"/>
        </w:tabs>
        <w:spacing w:after="180"/>
        <w:rPr>
          <w:rFonts w:ascii="Calibri" w:hAnsi="Calibri" w:cs="Calibri"/>
          <w:sz w:val="22"/>
          <w:u w:val="single"/>
        </w:rPr>
      </w:pPr>
      <w:r w:rsidRPr="00C5586D">
        <w:rPr>
          <w:rFonts w:ascii="Calibri" w:hAnsi="Calibri" w:cs="Calibri"/>
          <w:b/>
          <w:sz w:val="22"/>
        </w:rPr>
        <w:t xml:space="preserve">Street Address: </w:t>
      </w:r>
      <w:r>
        <w:rPr>
          <w:rFonts w:ascii="Calibri" w:hAnsi="Calibri" w:cs="Calibri"/>
          <w:bCs/>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Cs/>
          <w:sz w:val="22"/>
          <w:u w:val="single"/>
        </w:rPr>
        <w:tab/>
      </w:r>
      <w:r>
        <w:rPr>
          <w:rFonts w:ascii="Calibri" w:hAnsi="Calibri" w:cs="Calibri"/>
          <w:bCs/>
          <w:sz w:val="22"/>
        </w:rPr>
        <w:tab/>
      </w:r>
      <w:r w:rsidRPr="00C5586D">
        <w:rPr>
          <w:rFonts w:ascii="Calibri" w:hAnsi="Calibri" w:cs="Calibri"/>
          <w:b/>
          <w:sz w:val="22"/>
        </w:rPr>
        <w:t>City</w:t>
      </w:r>
      <w:r>
        <w:rPr>
          <w:rFonts w:ascii="Calibri" w:hAnsi="Calibri" w:cs="Calibri"/>
          <w:b/>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
          <w:sz w:val="22"/>
          <w:u w:val="single"/>
        </w:rPr>
        <w:tab/>
      </w:r>
      <w:r>
        <w:rPr>
          <w:rFonts w:ascii="Calibri" w:hAnsi="Calibri" w:cs="Calibri"/>
          <w:bCs/>
          <w:sz w:val="22"/>
        </w:rPr>
        <w:tab/>
      </w:r>
      <w:r w:rsidRPr="00C5586D">
        <w:rPr>
          <w:rFonts w:ascii="Calibri" w:hAnsi="Calibri" w:cs="Calibri"/>
          <w:b/>
          <w:sz w:val="22"/>
        </w:rPr>
        <w:t>State</w:t>
      </w:r>
      <w:r>
        <w:rPr>
          <w:rFonts w:ascii="Calibri" w:hAnsi="Calibri" w:cs="Calibri"/>
          <w:b/>
          <w:sz w:val="22"/>
        </w:rPr>
        <w:t xml:space="preserve"> </w:t>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sidRPr="00C5586D">
        <w:rPr>
          <w:rFonts w:ascii="Calibri" w:hAnsi="Calibri" w:cs="Calibri"/>
          <w:b/>
          <w:sz w:val="22"/>
        </w:rPr>
        <w:t xml:space="preserve"> Zip Code</w:t>
      </w:r>
      <w:r>
        <w:rPr>
          <w:rFonts w:ascii="Calibri" w:hAnsi="Calibri" w:cs="Calibri"/>
          <w:sz w:val="22"/>
          <w:u w:val="single"/>
        </w:rPr>
        <w:t xml:space="preserve">  </w:t>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sz w:val="22"/>
          <w:u w:val="single"/>
        </w:rPr>
        <w:tab/>
      </w:r>
    </w:p>
    <w:p w14:paraId="63E9D64A" w14:textId="6DA8B429" w:rsidR="0067548A" w:rsidRPr="007B0708" w:rsidRDefault="0067548A" w:rsidP="0067548A">
      <w:pPr>
        <w:tabs>
          <w:tab w:val="left" w:pos="7200"/>
          <w:tab w:val="left" w:pos="7470"/>
          <w:tab w:val="right" w:pos="10080"/>
        </w:tabs>
      </w:pPr>
      <w:bookmarkStart w:id="119" w:name="Prime_Bidder_Signature"/>
      <w:r w:rsidRPr="00A855E9">
        <w:rPr>
          <w:rFonts w:ascii="Calibri" w:hAnsi="Calibri" w:cs="Calibri"/>
          <w:b/>
          <w:bCs/>
          <w:sz w:val="22"/>
        </w:rPr>
        <w:t>Bidder Signature:</w:t>
      </w:r>
      <w:r w:rsidRPr="007B0708">
        <w:rPr>
          <w:rFonts w:ascii="Calibri" w:hAnsi="Calibri" w:cs="Calibri"/>
          <w:sz w:val="22"/>
        </w:rPr>
        <w:t xml:space="preserve"> </w:t>
      </w:r>
      <w:bookmarkEnd w:id="119"/>
      <w:r w:rsidRPr="007B0708">
        <w:rPr>
          <w:rFonts w:ascii="Wingdings" w:eastAsia="Wingdings" w:hAnsi="Wingdings" w:cs="Wingdings"/>
          <w:color w:val="0000FF"/>
          <w:spacing w:val="-3"/>
          <w:sz w:val="36"/>
          <w:szCs w:val="36"/>
        </w:rPr>
        <w:t>?</w:t>
      </w:r>
      <w:r w:rsidR="0047455C" w:rsidRPr="003B6185">
        <w:rPr>
          <w:rFonts w:ascii="Calibri" w:hAnsi="Calibri" w:cs="Calibri"/>
          <w:b/>
          <w:sz w:val="22"/>
          <w:u w:val="single"/>
        </w:rPr>
        <w:fldChar w:fldCharType="begin">
          <w:ffData>
            <w:name w:val="Text58"/>
            <w:enabled/>
            <w:calcOnExit w:val="0"/>
            <w:textInput/>
          </w:ffData>
        </w:fldChar>
      </w:r>
      <w:r w:rsidR="0047455C" w:rsidRPr="003B6185">
        <w:rPr>
          <w:rFonts w:ascii="Calibri" w:hAnsi="Calibri" w:cs="Calibri"/>
          <w:sz w:val="22"/>
          <w:u w:val="single"/>
        </w:rPr>
        <w:instrText xml:space="preserve"> FORMTEXT </w:instrText>
      </w:r>
      <w:r w:rsidR="0047455C" w:rsidRPr="003B6185">
        <w:rPr>
          <w:rFonts w:ascii="Calibri" w:hAnsi="Calibri" w:cs="Calibri"/>
          <w:b/>
          <w:sz w:val="22"/>
          <w:u w:val="single"/>
        </w:rPr>
      </w:r>
      <w:r w:rsidR="0047455C" w:rsidRPr="003B6185">
        <w:rPr>
          <w:rFonts w:ascii="Calibri" w:hAnsi="Calibri" w:cs="Calibri"/>
          <w:b/>
          <w:sz w:val="22"/>
          <w:u w:val="single"/>
        </w:rPr>
        <w:fldChar w:fldCharType="separate"/>
      </w:r>
      <w:r w:rsidR="0047455C" w:rsidRPr="003B6185">
        <w:rPr>
          <w:rFonts w:ascii="Calibri" w:hAnsi="Calibri" w:cs="Calibri"/>
          <w:noProof/>
          <w:sz w:val="22"/>
          <w:u w:val="single"/>
        </w:rPr>
        <w:t> </w:t>
      </w:r>
      <w:r w:rsidR="0047455C" w:rsidRPr="003B6185">
        <w:rPr>
          <w:rFonts w:ascii="Calibri" w:hAnsi="Calibri" w:cs="Calibri"/>
          <w:noProof/>
          <w:sz w:val="22"/>
          <w:u w:val="single"/>
        </w:rPr>
        <w:t> </w:t>
      </w:r>
      <w:r w:rsidR="0047455C" w:rsidRPr="003B6185">
        <w:rPr>
          <w:rFonts w:ascii="Calibri" w:hAnsi="Calibri" w:cs="Calibri"/>
          <w:noProof/>
          <w:sz w:val="22"/>
          <w:u w:val="single"/>
        </w:rPr>
        <w:t> </w:t>
      </w:r>
      <w:r w:rsidR="0047455C" w:rsidRPr="003B6185">
        <w:rPr>
          <w:rFonts w:ascii="Calibri" w:hAnsi="Calibri" w:cs="Calibri"/>
          <w:noProof/>
          <w:sz w:val="22"/>
          <w:u w:val="single"/>
        </w:rPr>
        <w:t> </w:t>
      </w:r>
      <w:r w:rsidR="0047455C" w:rsidRPr="003B6185">
        <w:rPr>
          <w:rFonts w:ascii="Calibri" w:hAnsi="Calibri" w:cs="Calibri"/>
          <w:noProof/>
          <w:sz w:val="22"/>
          <w:u w:val="single"/>
        </w:rPr>
        <w:t> </w:t>
      </w:r>
      <w:r w:rsidR="0047455C" w:rsidRPr="003B6185">
        <w:rPr>
          <w:rFonts w:ascii="Calibri" w:hAnsi="Calibri" w:cs="Calibri"/>
          <w:b/>
          <w:sz w:val="22"/>
          <w:u w:val="single"/>
        </w:rPr>
        <w:fldChar w:fldCharType="end"/>
      </w:r>
      <w:r w:rsidR="0047455C">
        <w:rPr>
          <w:rFonts w:ascii="Calibri" w:hAnsi="Calibri" w:cs="Calibri"/>
          <w:bCs/>
          <w:sz w:val="22"/>
          <w:u w:val="single"/>
        </w:rPr>
        <w:tab/>
      </w:r>
      <w:r w:rsidRPr="00344825">
        <w:rPr>
          <w:rFonts w:ascii="Calibri" w:hAnsi="Calibri" w:cs="Calibri"/>
          <w:bCs/>
          <w:spacing w:val="-3"/>
          <w:sz w:val="28"/>
          <w:szCs w:val="28"/>
        </w:rPr>
        <w:tab/>
      </w:r>
      <w:r w:rsidRPr="00A855E9">
        <w:rPr>
          <w:rFonts w:ascii="Calibri" w:hAnsi="Calibri" w:cs="Calibri"/>
          <w:b/>
          <w:bCs/>
          <w:sz w:val="22"/>
        </w:rPr>
        <w:t>Date:</w:t>
      </w:r>
      <w:r w:rsidRPr="007B0708">
        <w:rPr>
          <w:rFonts w:ascii="Calibri" w:hAnsi="Calibri" w:cs="Calibri"/>
          <w:sz w:val="22"/>
        </w:rPr>
        <w:t xml:space="preserve"> </w:t>
      </w:r>
      <w:r w:rsidRPr="00F67D32">
        <w:rPr>
          <w:rFonts w:ascii="Calibri" w:hAnsi="Calibri" w:cs="Calibri"/>
          <w:b/>
          <w:sz w:val="22"/>
          <w:u w:val="single"/>
        </w:rPr>
        <w:fldChar w:fldCharType="begin">
          <w:ffData>
            <w:name w:val="Text58"/>
            <w:enabled/>
            <w:calcOnExit w:val="0"/>
            <w:textInput/>
          </w:ffData>
        </w:fldChar>
      </w:r>
      <w:r w:rsidRPr="00F67D32">
        <w:rPr>
          <w:rFonts w:ascii="Calibri" w:hAnsi="Calibri" w:cs="Calibri"/>
          <w:sz w:val="22"/>
          <w:u w:val="single"/>
        </w:rPr>
        <w:instrText xml:space="preserve"> FORMTEXT </w:instrText>
      </w:r>
      <w:r w:rsidRPr="00F67D32">
        <w:rPr>
          <w:rFonts w:ascii="Calibri" w:hAnsi="Calibri" w:cs="Calibri"/>
          <w:b/>
          <w:sz w:val="22"/>
          <w:u w:val="single"/>
        </w:rPr>
      </w:r>
      <w:r w:rsidRPr="00F67D32">
        <w:rPr>
          <w:rFonts w:ascii="Calibri" w:hAnsi="Calibri" w:cs="Calibri"/>
          <w:b/>
          <w:sz w:val="22"/>
          <w:u w:val="single"/>
        </w:rPr>
        <w:fldChar w:fldCharType="separate"/>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b/>
          <w:sz w:val="22"/>
          <w:u w:val="single"/>
        </w:rPr>
        <w:fldChar w:fldCharType="end"/>
      </w:r>
      <w:r>
        <w:rPr>
          <w:rFonts w:ascii="Calibri" w:hAnsi="Calibri" w:cs="Calibri"/>
          <w:b/>
          <w:sz w:val="22"/>
          <w:u w:val="single"/>
        </w:rPr>
        <w:tab/>
      </w:r>
    </w:p>
    <w:bookmarkEnd w:id="118"/>
    <w:p w14:paraId="22B229E0" w14:textId="77777777" w:rsidR="0066296E" w:rsidRPr="007B0708" w:rsidRDefault="00011821" w:rsidP="00011821">
      <w:pPr>
        <w:rPr>
          <w:rFonts w:ascii="Calibri" w:hAnsi="Calibri" w:cs="Calibri"/>
          <w:b/>
          <w:sz w:val="2"/>
          <w:szCs w:val="2"/>
        </w:rPr>
      </w:pPr>
      <w:r>
        <w:rPr>
          <w:highlight w:val="lightGray"/>
        </w:rPr>
        <w:br w:type="page"/>
      </w:r>
    </w:p>
    <w:p w14:paraId="114F3224" w14:textId="21D8907F" w:rsidR="00490C52" w:rsidRPr="004A43AE" w:rsidRDefault="00490C52" w:rsidP="00490C52">
      <w:pPr>
        <w:pStyle w:val="Heading4"/>
        <w:shd w:val="clear" w:color="auto" w:fill="E2EFD9" w:themeFill="accent6" w:themeFillTint="33"/>
        <w:jc w:val="left"/>
      </w:pPr>
      <w:r w:rsidRPr="004A43AE">
        <w:lastRenderedPageBreak/>
        <w:t>BIDDER MINIMUM QUALIFICATIONS</w:t>
      </w:r>
      <w:r>
        <w:tab/>
      </w:r>
    </w:p>
    <w:p w14:paraId="6477602D" w14:textId="77777777" w:rsidR="00011821" w:rsidRPr="00EE1991" w:rsidRDefault="0099379F" w:rsidP="00C8509D">
      <w:pPr>
        <w:spacing w:before="240" w:after="240"/>
        <w:rPr>
          <w:rFonts w:ascii="Calibri" w:hAnsi="Calibri" w:cs="Calibri"/>
          <w:sz w:val="24"/>
        </w:rPr>
      </w:pPr>
      <w:r w:rsidRPr="00EE1991">
        <w:rPr>
          <w:rFonts w:ascii="Calibri" w:hAnsi="Calibri" w:cs="Calibri"/>
          <w:b/>
          <w:sz w:val="24"/>
        </w:rPr>
        <w:t>Instructions:</w:t>
      </w:r>
      <w:r w:rsidR="00011821" w:rsidRPr="00EE1991">
        <w:rPr>
          <w:rFonts w:ascii="Calibri" w:hAnsi="Calibri" w:cs="Calibri"/>
          <w:sz w:val="24"/>
        </w:rPr>
        <w:t xml:space="preserve"> Bidder </w:t>
      </w:r>
      <w:r w:rsidR="00F57AF3">
        <w:rPr>
          <w:rFonts w:ascii="Calibri" w:hAnsi="Calibri" w:cs="Calibri"/>
          <w:sz w:val="24"/>
        </w:rPr>
        <w:t>must</w:t>
      </w:r>
      <w:r w:rsidR="00011821" w:rsidRPr="00EE1991">
        <w:rPr>
          <w:rFonts w:ascii="Calibri" w:hAnsi="Calibri" w:cs="Calibri"/>
          <w:sz w:val="24"/>
        </w:rPr>
        <w:t xml:space="preserve"> respond and/or provide support documentation </w:t>
      </w:r>
      <w:r w:rsidR="0015073C">
        <w:rPr>
          <w:rFonts w:ascii="Calibri" w:hAnsi="Calibri" w:cs="Calibri"/>
          <w:sz w:val="24"/>
        </w:rPr>
        <w:t>that fulfills</w:t>
      </w:r>
      <w:r w:rsidR="00011821" w:rsidRPr="00EE1991">
        <w:rPr>
          <w:rFonts w:ascii="Calibri" w:hAnsi="Calibri" w:cs="Calibri"/>
          <w:sz w:val="24"/>
        </w:rPr>
        <w:t xml:space="preserve"> a</w:t>
      </w:r>
      <w:r w:rsidR="004853C4" w:rsidRPr="00EE1991">
        <w:rPr>
          <w:rFonts w:ascii="Calibri" w:hAnsi="Calibri" w:cs="Calibri"/>
          <w:sz w:val="24"/>
        </w:rPr>
        <w:t>ll the minimum qualifications</w:t>
      </w:r>
      <w:r w:rsidR="006D0D7C">
        <w:rPr>
          <w:rFonts w:ascii="Calibri" w:hAnsi="Calibri" w:cs="Calibri"/>
          <w:sz w:val="24"/>
        </w:rPr>
        <w:t xml:space="preserve"> as identified in the RFQ documents</w:t>
      </w:r>
      <w:r w:rsidR="004853C4" w:rsidRPr="00EE1991">
        <w:rPr>
          <w:rFonts w:ascii="Calibri" w:hAnsi="Calibri" w:cs="Calibri"/>
          <w:sz w:val="24"/>
        </w:rPr>
        <w:t xml:space="preserve">. </w:t>
      </w:r>
    </w:p>
    <w:p w14:paraId="64CA6673" w14:textId="61824DB8" w:rsidR="00D92FA0" w:rsidRPr="00253362" w:rsidRDefault="00D92FA0" w:rsidP="00D92FA0">
      <w:pPr>
        <w:pStyle w:val="Itema"/>
        <w:tabs>
          <w:tab w:val="clear" w:pos="2160"/>
          <w:tab w:val="num" w:pos="720"/>
        </w:tabs>
        <w:ind w:left="720"/>
        <w:rPr>
          <w:sz w:val="24"/>
          <w:szCs w:val="24"/>
        </w:rPr>
      </w:pPr>
      <w:r w:rsidRPr="00F17CC5">
        <w:rPr>
          <w:sz w:val="24"/>
          <w:szCs w:val="18"/>
        </w:rPr>
        <w:t xml:space="preserve">Bidder </w:t>
      </w:r>
      <w:r w:rsidR="004D7613">
        <w:rPr>
          <w:sz w:val="24"/>
        </w:rPr>
        <w:t>is to provide documentation or certify that they have been</w:t>
      </w:r>
      <w:r w:rsidRPr="00F17CC5">
        <w:rPr>
          <w:sz w:val="24"/>
          <w:szCs w:val="18"/>
        </w:rPr>
        <w:t xml:space="preserve"> regularly and continuously engaged in the business of providing</w:t>
      </w:r>
      <w:r>
        <w:rPr>
          <w:sz w:val="24"/>
          <w:szCs w:val="18"/>
        </w:rPr>
        <w:t xml:space="preserve"> office supplies</w:t>
      </w:r>
      <w:r w:rsidRPr="00F17CC5">
        <w:rPr>
          <w:sz w:val="24"/>
          <w:szCs w:val="18"/>
        </w:rPr>
        <w:t xml:space="preserve"> for at least </w:t>
      </w:r>
      <w:r>
        <w:rPr>
          <w:sz w:val="24"/>
          <w:szCs w:val="18"/>
        </w:rPr>
        <w:t>five (5)</w:t>
      </w:r>
      <w:r w:rsidRPr="00F17CC5">
        <w:rPr>
          <w:color w:val="FF0000"/>
          <w:sz w:val="24"/>
          <w:szCs w:val="18"/>
        </w:rPr>
        <w:t xml:space="preserve"> </w:t>
      </w:r>
      <w:r w:rsidRPr="00F17CC5">
        <w:rPr>
          <w:sz w:val="24"/>
          <w:szCs w:val="18"/>
        </w:rPr>
        <w:t xml:space="preserve">years, which must be clearly stated or demonstrated in the bid </w:t>
      </w:r>
      <w:r w:rsidRPr="00253362">
        <w:rPr>
          <w:sz w:val="24"/>
          <w:szCs w:val="24"/>
        </w:rPr>
        <w:t>response packet.</w:t>
      </w:r>
    </w:p>
    <w:p w14:paraId="6A64A39F" w14:textId="4CC4175A" w:rsidR="003E19F2" w:rsidRPr="002E7D7E" w:rsidRDefault="003E19F2" w:rsidP="003E19F2">
      <w:pPr>
        <w:pStyle w:val="Itema"/>
        <w:numPr>
          <w:ilvl w:val="0"/>
          <w:numId w:val="0"/>
        </w:numPr>
        <w:ind w:left="720"/>
        <w:rPr>
          <w:b/>
          <w:bCs/>
          <w:sz w:val="24"/>
          <w:szCs w:val="24"/>
        </w:rPr>
      </w:pPr>
      <w:r w:rsidRPr="002E7D7E">
        <w:rPr>
          <w:b/>
          <w:bCs/>
          <w:sz w:val="24"/>
          <w:szCs w:val="24"/>
          <w:highlight w:val="yellow"/>
          <w:shd w:val="clear" w:color="auto" w:fill="FFF2CC" w:themeFill="accent4" w:themeFillTint="33"/>
        </w:rPr>
        <w:t>Response:</w:t>
      </w:r>
    </w:p>
    <w:p w14:paraId="43C93D2B" w14:textId="1F104177" w:rsidR="00D92FA0" w:rsidRPr="00253362" w:rsidRDefault="00D92FA0" w:rsidP="00D92FA0">
      <w:pPr>
        <w:pStyle w:val="Itema"/>
        <w:tabs>
          <w:tab w:val="clear" w:pos="2160"/>
          <w:tab w:val="num" w:pos="720"/>
        </w:tabs>
        <w:ind w:left="720"/>
        <w:rPr>
          <w:sz w:val="24"/>
          <w:szCs w:val="24"/>
        </w:rPr>
      </w:pPr>
      <w:r w:rsidRPr="00253362">
        <w:rPr>
          <w:sz w:val="24"/>
          <w:szCs w:val="24"/>
        </w:rPr>
        <w:t xml:space="preserve">Bidder </w:t>
      </w:r>
      <w:r w:rsidR="007A0BDA">
        <w:rPr>
          <w:sz w:val="24"/>
          <w:szCs w:val="24"/>
        </w:rPr>
        <w:t>is certifying that they are</w:t>
      </w:r>
      <w:r w:rsidRPr="00253362">
        <w:rPr>
          <w:sz w:val="24"/>
          <w:szCs w:val="24"/>
        </w:rPr>
        <w:t xml:space="preserve"> </w:t>
      </w:r>
      <w:r>
        <w:rPr>
          <w:sz w:val="24"/>
          <w:szCs w:val="24"/>
        </w:rPr>
        <w:t>certified as a Small Local Emerging Business (</w:t>
      </w:r>
      <w:r w:rsidRPr="00253362">
        <w:rPr>
          <w:sz w:val="24"/>
          <w:szCs w:val="24"/>
        </w:rPr>
        <w:t>SLEB</w:t>
      </w:r>
      <w:r>
        <w:rPr>
          <w:sz w:val="24"/>
          <w:szCs w:val="24"/>
        </w:rPr>
        <w:t>)</w:t>
      </w:r>
      <w:r w:rsidRPr="00253362">
        <w:rPr>
          <w:sz w:val="24"/>
          <w:szCs w:val="24"/>
        </w:rPr>
        <w:t xml:space="preserve"> by the bid </w:t>
      </w:r>
      <w:r>
        <w:rPr>
          <w:sz w:val="24"/>
          <w:szCs w:val="24"/>
        </w:rPr>
        <w:t>response</w:t>
      </w:r>
      <w:r w:rsidRPr="00253362">
        <w:rPr>
          <w:sz w:val="24"/>
          <w:szCs w:val="24"/>
        </w:rPr>
        <w:t xml:space="preserve"> due date.  All bidders must </w:t>
      </w:r>
      <w:r>
        <w:rPr>
          <w:sz w:val="24"/>
          <w:szCs w:val="24"/>
        </w:rPr>
        <w:t xml:space="preserve">complete and </w:t>
      </w:r>
      <w:r w:rsidRPr="00253362">
        <w:rPr>
          <w:sz w:val="24"/>
          <w:szCs w:val="24"/>
        </w:rPr>
        <w:t>provide a SLEB Information Sheet</w:t>
      </w:r>
      <w:r>
        <w:rPr>
          <w:sz w:val="24"/>
          <w:szCs w:val="24"/>
        </w:rPr>
        <w:t xml:space="preserve"> in the Exhibit A - Bid Response Packet</w:t>
      </w:r>
      <w:r w:rsidRPr="00253362">
        <w:rPr>
          <w:sz w:val="24"/>
          <w:szCs w:val="24"/>
        </w:rPr>
        <w:t>.</w:t>
      </w:r>
    </w:p>
    <w:p w14:paraId="1384060C" w14:textId="00DB42A3" w:rsidR="00E21FF8" w:rsidRPr="002E7D7E" w:rsidRDefault="00D16054" w:rsidP="00E21FF8">
      <w:pPr>
        <w:pStyle w:val="Itema"/>
        <w:numPr>
          <w:ilvl w:val="0"/>
          <w:numId w:val="0"/>
        </w:numPr>
        <w:ind w:left="720"/>
        <w:rPr>
          <w:b/>
          <w:bCs/>
          <w:sz w:val="24"/>
          <w:szCs w:val="24"/>
        </w:rPr>
      </w:pPr>
      <w:r w:rsidRPr="002E7D7E">
        <w:rPr>
          <w:b/>
          <w:bCs/>
          <w:sz w:val="24"/>
          <w:szCs w:val="24"/>
          <w:highlight w:val="yellow"/>
          <w:shd w:val="clear" w:color="auto" w:fill="FFF2CC" w:themeFill="accent4" w:themeFillTint="33"/>
        </w:rPr>
        <w:t>Response:</w:t>
      </w:r>
    </w:p>
    <w:p w14:paraId="1A3C69F9" w14:textId="3E4598DD" w:rsidR="00D92FA0" w:rsidRDefault="00D92FA0" w:rsidP="00D92FA0">
      <w:pPr>
        <w:pStyle w:val="Itema"/>
        <w:tabs>
          <w:tab w:val="clear" w:pos="2160"/>
          <w:tab w:val="num" w:pos="720"/>
        </w:tabs>
        <w:ind w:left="720"/>
        <w:rPr>
          <w:sz w:val="24"/>
        </w:rPr>
      </w:pPr>
      <w:r w:rsidRPr="00253362">
        <w:rPr>
          <w:sz w:val="24"/>
          <w:szCs w:val="24"/>
        </w:rPr>
        <w:t xml:space="preserve">Bidder </w:t>
      </w:r>
      <w:r w:rsidR="00343B54">
        <w:rPr>
          <w:sz w:val="24"/>
          <w:szCs w:val="24"/>
        </w:rPr>
        <w:t>is certifying that they</w:t>
      </w:r>
      <w:r w:rsidRPr="00253362">
        <w:rPr>
          <w:sz w:val="24"/>
          <w:szCs w:val="24"/>
        </w:rPr>
        <w:t xml:space="preserve"> </w:t>
      </w:r>
      <w:r w:rsidR="002E7D7E" w:rsidRPr="00253362">
        <w:rPr>
          <w:sz w:val="24"/>
          <w:szCs w:val="24"/>
        </w:rPr>
        <w:t>are a certified</w:t>
      </w:r>
      <w:r w:rsidRPr="00253362">
        <w:rPr>
          <w:sz w:val="24"/>
          <w:szCs w:val="24"/>
        </w:rPr>
        <w:t xml:space="preserve"> office supplies manufacturer</w:t>
      </w:r>
      <w:r w:rsidRPr="00C757BA">
        <w:rPr>
          <w:sz w:val="24"/>
        </w:rPr>
        <w:t xml:space="preserve"> or dealer</w:t>
      </w:r>
      <w:r w:rsidR="00343B54">
        <w:rPr>
          <w:sz w:val="24"/>
        </w:rPr>
        <w:t>.</w:t>
      </w:r>
      <w:r w:rsidR="00E21FF8">
        <w:rPr>
          <w:sz w:val="24"/>
        </w:rPr>
        <w:t xml:space="preserve"> Please provide </w:t>
      </w:r>
      <w:r w:rsidRPr="00F338CE">
        <w:rPr>
          <w:sz w:val="24"/>
        </w:rPr>
        <w:t>a copy of the certification.</w:t>
      </w:r>
    </w:p>
    <w:p w14:paraId="75E05BAF" w14:textId="19027DB3" w:rsidR="00D16054" w:rsidRPr="002E7D7E" w:rsidRDefault="00D16054" w:rsidP="00D16054">
      <w:pPr>
        <w:pStyle w:val="Itema"/>
        <w:numPr>
          <w:ilvl w:val="0"/>
          <w:numId w:val="0"/>
        </w:numPr>
        <w:ind w:left="720"/>
        <w:rPr>
          <w:b/>
          <w:bCs/>
          <w:sz w:val="24"/>
        </w:rPr>
      </w:pPr>
      <w:r w:rsidRPr="002E7D7E">
        <w:rPr>
          <w:b/>
          <w:bCs/>
          <w:sz w:val="24"/>
          <w:szCs w:val="24"/>
          <w:highlight w:val="yellow"/>
          <w:shd w:val="clear" w:color="auto" w:fill="FFF2CC" w:themeFill="accent4" w:themeFillTint="33"/>
        </w:rPr>
        <w:t>Response:</w:t>
      </w:r>
    </w:p>
    <w:p w14:paraId="1ABA36A6" w14:textId="2CF6AC7B" w:rsidR="00D92FA0" w:rsidRPr="00356299" w:rsidRDefault="00D92FA0" w:rsidP="00D92FA0">
      <w:pPr>
        <w:pStyle w:val="Itema"/>
        <w:tabs>
          <w:tab w:val="clear" w:pos="2160"/>
          <w:tab w:val="num" w:pos="720"/>
        </w:tabs>
        <w:ind w:left="720"/>
        <w:rPr>
          <w:sz w:val="24"/>
        </w:rPr>
      </w:pPr>
      <w:r w:rsidRPr="00356299">
        <w:rPr>
          <w:sz w:val="24"/>
        </w:rPr>
        <w:t xml:space="preserve">Bidder </w:t>
      </w:r>
      <w:r w:rsidR="00E21FF8">
        <w:rPr>
          <w:sz w:val="24"/>
        </w:rPr>
        <w:t>is</w:t>
      </w:r>
      <w:r w:rsidR="00E21FF8" w:rsidRPr="00356299">
        <w:rPr>
          <w:sz w:val="24"/>
        </w:rPr>
        <w:t xml:space="preserve"> </w:t>
      </w:r>
      <w:r>
        <w:rPr>
          <w:sz w:val="24"/>
        </w:rPr>
        <w:t xml:space="preserve">also </w:t>
      </w:r>
      <w:r w:rsidR="00E21FF8">
        <w:rPr>
          <w:sz w:val="24"/>
        </w:rPr>
        <w:t>certifying that they</w:t>
      </w:r>
      <w:r>
        <w:rPr>
          <w:sz w:val="24"/>
        </w:rPr>
        <w:t xml:space="preserve"> </w:t>
      </w:r>
      <w:r w:rsidRPr="00356299">
        <w:rPr>
          <w:sz w:val="24"/>
        </w:rPr>
        <w:t>possess all permits, licenses</w:t>
      </w:r>
      <w:r>
        <w:rPr>
          <w:sz w:val="24"/>
        </w:rPr>
        <w:t>, and professional credentials necessary to supply products and perform service</w:t>
      </w:r>
      <w:r w:rsidRPr="00356299">
        <w:rPr>
          <w:sz w:val="24"/>
        </w:rPr>
        <w:t xml:space="preserve">s specified under this RFQ.  Unless noted otherwise in the RFQ, including any Addendum, Bidder is not required to submit copies or verification of </w:t>
      </w:r>
      <w:r>
        <w:rPr>
          <w:sz w:val="24"/>
        </w:rPr>
        <w:t>the permits, licenses, and credentials;</w:t>
      </w:r>
      <w:r w:rsidRPr="00356299">
        <w:rPr>
          <w:sz w:val="24"/>
        </w:rPr>
        <w:t xml:space="preserve"> however, Bidder must provide such </w:t>
      </w:r>
      <w:r>
        <w:rPr>
          <w:sz w:val="24"/>
        </w:rPr>
        <w:t>proof</w:t>
      </w:r>
      <w:r w:rsidRPr="00356299">
        <w:rPr>
          <w:sz w:val="24"/>
        </w:rPr>
        <w:t xml:space="preserve"> if requested by County.</w:t>
      </w:r>
    </w:p>
    <w:p w14:paraId="5AB871D0" w14:textId="77777777" w:rsidR="00011821" w:rsidRPr="00EE1991" w:rsidRDefault="00011821" w:rsidP="00C8509D">
      <w:pPr>
        <w:rPr>
          <w:rFonts w:ascii="Calibri" w:hAnsi="Calibri" w:cs="Calibri"/>
          <w:sz w:val="24"/>
        </w:rPr>
      </w:pPr>
    </w:p>
    <w:p w14:paraId="70F324D5" w14:textId="6A8DF706" w:rsidR="00011821" w:rsidRPr="0015073C" w:rsidRDefault="00011821" w:rsidP="00C8509D">
      <w:pPr>
        <w:rPr>
          <w:rFonts w:ascii="Calibri" w:hAnsi="Calibri" w:cs="Calibri"/>
          <w:b/>
          <w:bCs/>
          <w:sz w:val="24"/>
          <w:szCs w:val="26"/>
        </w:rPr>
      </w:pPr>
      <w:r w:rsidRPr="0015073C">
        <w:rPr>
          <w:rFonts w:ascii="Calibri" w:hAnsi="Calibri" w:cs="Calibri"/>
          <w:b/>
          <w:bCs/>
          <w:sz w:val="24"/>
        </w:rPr>
        <w:t xml:space="preserve">Maximum Length: </w:t>
      </w:r>
      <w:r w:rsidR="00D92FA0">
        <w:rPr>
          <w:rFonts w:ascii="Calibri" w:hAnsi="Calibri" w:cs="Calibri"/>
          <w:b/>
          <w:bCs/>
          <w:sz w:val="24"/>
        </w:rPr>
        <w:t>One (1) page</w:t>
      </w:r>
    </w:p>
    <w:p w14:paraId="3AD8EB47" w14:textId="77777777" w:rsidR="00F43F6A" w:rsidRPr="00011821" w:rsidRDefault="00F43F6A" w:rsidP="00C8509D">
      <w:pPr>
        <w:rPr>
          <w:rFonts w:ascii="Calibri" w:hAnsi="Calibri" w:cs="Calibri"/>
          <w:szCs w:val="26"/>
        </w:rPr>
      </w:pPr>
    </w:p>
    <w:p w14:paraId="2EC6CBD9" w14:textId="77777777" w:rsidR="007B0708" w:rsidRPr="007B0708" w:rsidRDefault="00F43F6A" w:rsidP="00C8509D">
      <w:pPr>
        <w:pStyle w:val="Heading4"/>
        <w:jc w:val="left"/>
        <w:rPr>
          <w:color w:val="FF0000"/>
          <w:sz w:val="2"/>
          <w:szCs w:val="2"/>
        </w:rPr>
      </w:pPr>
      <w:r w:rsidRPr="002372AF">
        <w:rPr>
          <w:sz w:val="26"/>
          <w:szCs w:val="26"/>
        </w:rPr>
        <w:br w:type="page"/>
      </w:r>
    </w:p>
    <w:p w14:paraId="49034BDA" w14:textId="4A4ADF1D" w:rsidR="00490C52" w:rsidRPr="00490C52" w:rsidRDefault="00490C52" w:rsidP="00490C52">
      <w:pPr>
        <w:pStyle w:val="Heading4"/>
        <w:shd w:val="clear" w:color="auto" w:fill="E2EFD9" w:themeFill="accent6" w:themeFillTint="33"/>
        <w:jc w:val="left"/>
      </w:pPr>
      <w:r w:rsidRPr="00490C52">
        <w:lastRenderedPageBreak/>
        <w:t>BID FORM</w:t>
      </w:r>
      <w:r w:rsidRPr="00490C52">
        <w:tab/>
      </w:r>
    </w:p>
    <w:p w14:paraId="2B2DED59" w14:textId="0B123491" w:rsidR="004853C4" w:rsidRPr="00D33D9A" w:rsidRDefault="004853C4" w:rsidP="00C8509D">
      <w:pPr>
        <w:pStyle w:val="PlainText"/>
        <w:spacing w:before="240" w:after="240"/>
        <w:rPr>
          <w:rFonts w:ascii="Calibri" w:hAnsi="Calibri" w:cs="Calibri"/>
          <w:b/>
          <w:sz w:val="24"/>
          <w:szCs w:val="24"/>
        </w:rPr>
      </w:pPr>
      <w:r w:rsidRPr="00EE1991">
        <w:rPr>
          <w:rFonts w:ascii="Calibri" w:hAnsi="Calibri" w:cs="Calibri"/>
          <w:b/>
          <w:sz w:val="24"/>
          <w:szCs w:val="24"/>
        </w:rPr>
        <w:t>Instructions</w:t>
      </w:r>
      <w:proofErr w:type="gramStart"/>
      <w:r w:rsidRPr="00EE1991">
        <w:rPr>
          <w:rFonts w:ascii="Calibri" w:hAnsi="Calibri" w:cs="Calibri"/>
          <w:sz w:val="24"/>
          <w:szCs w:val="24"/>
        </w:rPr>
        <w:t>:</w:t>
      </w:r>
      <w:r w:rsidRPr="00EE1991">
        <w:rPr>
          <w:rFonts w:ascii="Calibri" w:hAnsi="Calibri" w:cs="Calibri"/>
          <w:b/>
          <w:sz w:val="24"/>
          <w:szCs w:val="24"/>
        </w:rPr>
        <w:t xml:space="preserve">  </w:t>
      </w:r>
      <w:r w:rsidRPr="002A416B">
        <w:rPr>
          <w:rFonts w:ascii="Calibri" w:hAnsi="Calibri" w:cs="Calibri"/>
          <w:sz w:val="24"/>
          <w:szCs w:val="24"/>
        </w:rPr>
        <w:t>Bidder</w:t>
      </w:r>
      <w:proofErr w:type="gramEnd"/>
      <w:r w:rsidRPr="002A416B">
        <w:rPr>
          <w:rFonts w:ascii="Calibri" w:hAnsi="Calibri" w:cs="Calibri"/>
          <w:sz w:val="24"/>
          <w:szCs w:val="24"/>
        </w:rPr>
        <w:t xml:space="preserve"> </w:t>
      </w:r>
      <w:r w:rsidRPr="00D33D9A">
        <w:rPr>
          <w:rFonts w:ascii="Calibri" w:hAnsi="Calibri" w:cs="Calibri"/>
          <w:sz w:val="24"/>
          <w:szCs w:val="24"/>
        </w:rPr>
        <w:t xml:space="preserve">must use the </w:t>
      </w:r>
      <w:r w:rsidR="002A416B" w:rsidRPr="00D33D9A">
        <w:rPr>
          <w:rFonts w:ascii="Calibri" w:hAnsi="Calibri" w:cs="Calibri"/>
          <w:sz w:val="24"/>
          <w:szCs w:val="24"/>
        </w:rPr>
        <w:t xml:space="preserve">County provided </w:t>
      </w:r>
      <w:r w:rsidRPr="00D92FA0">
        <w:rPr>
          <w:rFonts w:ascii="Calibri" w:hAnsi="Calibri" w:cs="Calibri"/>
          <w:b/>
          <w:bCs/>
          <w:sz w:val="24"/>
          <w:szCs w:val="24"/>
        </w:rPr>
        <w:t>Excel Bid</w:t>
      </w:r>
      <w:r w:rsidR="00D33D9A" w:rsidRPr="00D92FA0">
        <w:rPr>
          <w:rFonts w:ascii="Calibri" w:hAnsi="Calibri" w:cs="Calibri"/>
          <w:b/>
          <w:bCs/>
          <w:sz w:val="24"/>
          <w:szCs w:val="24"/>
        </w:rPr>
        <w:t xml:space="preserve"> </w:t>
      </w:r>
      <w:r w:rsidRPr="00D92FA0">
        <w:rPr>
          <w:rFonts w:ascii="Calibri" w:hAnsi="Calibri" w:cs="Calibri"/>
          <w:b/>
          <w:bCs/>
          <w:sz w:val="24"/>
          <w:szCs w:val="24"/>
        </w:rPr>
        <w:t>Form</w:t>
      </w:r>
      <w:r w:rsidRPr="00D33D9A">
        <w:rPr>
          <w:rFonts w:ascii="Calibri" w:hAnsi="Calibri" w:cs="Calibri"/>
          <w:sz w:val="24"/>
          <w:szCs w:val="24"/>
        </w:rPr>
        <w:t>.</w:t>
      </w:r>
    </w:p>
    <w:p w14:paraId="1BF72A4E" w14:textId="7C65490B" w:rsidR="004853C4" w:rsidRPr="00D33D9A" w:rsidRDefault="004853C4" w:rsidP="00C8509D">
      <w:pPr>
        <w:pStyle w:val="PlainText"/>
        <w:spacing w:before="240" w:after="240"/>
        <w:rPr>
          <w:rFonts w:ascii="Calibri" w:hAnsi="Calibri" w:cs="Calibri"/>
          <w:sz w:val="24"/>
          <w:szCs w:val="24"/>
        </w:rPr>
      </w:pPr>
      <w:r w:rsidRPr="00D33D9A">
        <w:rPr>
          <w:rFonts w:ascii="Calibri" w:hAnsi="Calibri" w:cs="Calibri"/>
          <w:b/>
          <w:sz w:val="24"/>
          <w:szCs w:val="24"/>
        </w:rPr>
        <w:t xml:space="preserve">COST </w:t>
      </w:r>
      <w:r w:rsidR="00F57AF3" w:rsidRPr="00D33D9A">
        <w:rPr>
          <w:rFonts w:ascii="Calibri" w:hAnsi="Calibri" w:cs="Calibri"/>
          <w:b/>
          <w:sz w:val="24"/>
          <w:szCs w:val="24"/>
        </w:rPr>
        <w:t>MUST</w:t>
      </w:r>
      <w:r w:rsidRPr="00D33D9A">
        <w:rPr>
          <w:rFonts w:ascii="Calibri" w:hAnsi="Calibri" w:cs="Calibri"/>
          <w:b/>
          <w:sz w:val="24"/>
          <w:szCs w:val="24"/>
        </w:rPr>
        <w:t xml:space="preserve"> BE SUBMITTED AS REQUESTED ON THE</w:t>
      </w:r>
      <w:r w:rsidR="002A416B" w:rsidRPr="00D33D9A">
        <w:rPr>
          <w:rFonts w:ascii="Calibri" w:hAnsi="Calibri" w:cs="Calibri"/>
          <w:b/>
          <w:sz w:val="24"/>
          <w:szCs w:val="24"/>
        </w:rPr>
        <w:t xml:space="preserve"> COUNTY PROVIDED</w:t>
      </w:r>
      <w:r w:rsidRPr="00D33D9A">
        <w:rPr>
          <w:rFonts w:ascii="Calibri" w:hAnsi="Calibri" w:cs="Calibri"/>
          <w:b/>
          <w:sz w:val="24"/>
          <w:szCs w:val="24"/>
        </w:rPr>
        <w:t xml:space="preserve"> EXCEL BID FORM.  NO ALTERATIONS OR CHANGES OF ANY KIND ARE PERMITTED.</w:t>
      </w:r>
    </w:p>
    <w:p w14:paraId="741EA3F0" w14:textId="77777777" w:rsidR="004853C4" w:rsidRPr="00EE1991" w:rsidRDefault="004853C4" w:rsidP="00C8509D">
      <w:pPr>
        <w:pStyle w:val="PlainText"/>
        <w:spacing w:before="240" w:after="240"/>
        <w:rPr>
          <w:rFonts w:ascii="Calibri" w:hAnsi="Calibri" w:cs="Calibri"/>
          <w:sz w:val="24"/>
          <w:szCs w:val="24"/>
        </w:rPr>
      </w:pPr>
      <w:r w:rsidRPr="00EE1991">
        <w:rPr>
          <w:rFonts w:ascii="Calibri" w:hAnsi="Calibri" w:cs="Calibri"/>
          <w:sz w:val="24"/>
          <w:szCs w:val="24"/>
        </w:rPr>
        <w:t>Bid responses that do not comply may be rejected.</w:t>
      </w:r>
    </w:p>
    <w:p w14:paraId="56841177" w14:textId="18892013" w:rsidR="004853C4" w:rsidRPr="00D33D9A" w:rsidRDefault="004853C4" w:rsidP="00C8509D">
      <w:pPr>
        <w:pStyle w:val="PlainText"/>
        <w:spacing w:before="240" w:after="240"/>
        <w:rPr>
          <w:rFonts w:ascii="Calibri" w:hAnsi="Calibri" w:cs="Calibri"/>
          <w:sz w:val="24"/>
          <w:szCs w:val="24"/>
        </w:rPr>
      </w:pPr>
      <w:r w:rsidRPr="00EE1991">
        <w:rPr>
          <w:rFonts w:ascii="Calibri" w:hAnsi="Calibri" w:cs="Calibri"/>
          <w:sz w:val="24"/>
          <w:szCs w:val="24"/>
        </w:rPr>
        <w:t xml:space="preserve">The cost quoted </w:t>
      </w:r>
      <w:r w:rsidR="00F57AF3">
        <w:rPr>
          <w:rFonts w:ascii="Calibri" w:hAnsi="Calibri" w:cs="Calibri"/>
          <w:sz w:val="24"/>
          <w:szCs w:val="24"/>
        </w:rPr>
        <w:t>must</w:t>
      </w:r>
      <w:r w:rsidRPr="00EE1991">
        <w:rPr>
          <w:rFonts w:ascii="Calibri" w:hAnsi="Calibri" w:cs="Calibri"/>
          <w:sz w:val="24"/>
          <w:szCs w:val="24"/>
        </w:rPr>
        <w:t xml:space="preserve"> include all taxes (excluding sales and use tax) and all other charges, including travel expenses.  The </w:t>
      </w:r>
      <w:r w:rsidR="0015073C">
        <w:rPr>
          <w:rFonts w:ascii="Calibri" w:hAnsi="Calibri" w:cs="Calibri"/>
          <w:sz w:val="24"/>
          <w:szCs w:val="24"/>
        </w:rPr>
        <w:t>price</w:t>
      </w:r>
      <w:r w:rsidRPr="00EE1991">
        <w:rPr>
          <w:rFonts w:ascii="Calibri" w:hAnsi="Calibri" w:cs="Calibri"/>
          <w:sz w:val="24"/>
          <w:szCs w:val="24"/>
        </w:rPr>
        <w:t xml:space="preserve"> quoted will be the maximum cost the County will pay for the term of any contract </w:t>
      </w:r>
      <w:r w:rsidR="0015073C">
        <w:rPr>
          <w:rFonts w:ascii="Calibri" w:hAnsi="Calibri" w:cs="Calibri"/>
          <w:sz w:val="24"/>
          <w:szCs w:val="24"/>
        </w:rPr>
        <w:t xml:space="preserve">resulting </w:t>
      </w:r>
      <w:r w:rsidR="0015073C" w:rsidRPr="00D33D9A">
        <w:rPr>
          <w:rFonts w:ascii="Calibri" w:hAnsi="Calibri" w:cs="Calibri"/>
          <w:sz w:val="24"/>
          <w:szCs w:val="24"/>
        </w:rPr>
        <w:t>from</w:t>
      </w:r>
      <w:r w:rsidRPr="00D33D9A">
        <w:rPr>
          <w:rFonts w:ascii="Calibri" w:hAnsi="Calibri" w:cs="Calibri"/>
          <w:sz w:val="24"/>
          <w:szCs w:val="24"/>
        </w:rPr>
        <w:t xml:space="preserve"> this RF</w:t>
      </w:r>
      <w:r w:rsidR="006D0D7C" w:rsidRPr="00D33D9A">
        <w:rPr>
          <w:rFonts w:ascii="Calibri" w:hAnsi="Calibri" w:cs="Calibri"/>
          <w:sz w:val="24"/>
          <w:szCs w:val="24"/>
        </w:rPr>
        <w:t>Q</w:t>
      </w:r>
      <w:r w:rsidRPr="00D33D9A">
        <w:rPr>
          <w:rFonts w:ascii="Calibri" w:hAnsi="Calibri" w:cs="Calibri"/>
          <w:sz w:val="24"/>
          <w:szCs w:val="24"/>
        </w:rPr>
        <w:t>.</w:t>
      </w:r>
    </w:p>
    <w:p w14:paraId="239EF5FF" w14:textId="040CFCA0" w:rsidR="004853C4" w:rsidRPr="00EE1991" w:rsidRDefault="004853C4" w:rsidP="00C8509D">
      <w:pPr>
        <w:pStyle w:val="PlainText"/>
        <w:spacing w:before="240" w:after="240"/>
        <w:rPr>
          <w:rFonts w:ascii="Calibri" w:hAnsi="Calibri" w:cs="Calibri"/>
          <w:sz w:val="24"/>
          <w:szCs w:val="24"/>
        </w:rPr>
      </w:pPr>
      <w:r w:rsidRPr="00D33D9A">
        <w:rPr>
          <w:rFonts w:ascii="Calibri" w:hAnsi="Calibri" w:cs="Calibri"/>
          <w:sz w:val="24"/>
          <w:szCs w:val="24"/>
        </w:rPr>
        <w:t xml:space="preserve">Quantities listed on </w:t>
      </w:r>
      <w:r w:rsidR="00D33D9A" w:rsidRPr="00D33D9A">
        <w:rPr>
          <w:rFonts w:ascii="Calibri" w:hAnsi="Calibri" w:cs="Calibri"/>
          <w:sz w:val="24"/>
          <w:szCs w:val="24"/>
        </w:rPr>
        <w:t xml:space="preserve">the </w:t>
      </w:r>
      <w:r w:rsidRPr="00D33D9A">
        <w:rPr>
          <w:rFonts w:ascii="Calibri" w:hAnsi="Calibri" w:cs="Calibri"/>
          <w:b/>
          <w:sz w:val="24"/>
          <w:szCs w:val="24"/>
        </w:rPr>
        <w:t xml:space="preserve">Excel Bid Form </w:t>
      </w:r>
      <w:r w:rsidRPr="00EE1991">
        <w:rPr>
          <w:rFonts w:ascii="Calibri" w:hAnsi="Calibri" w:cs="Calibri"/>
          <w:sz w:val="24"/>
          <w:szCs w:val="24"/>
        </w:rPr>
        <w:t>are</w:t>
      </w:r>
      <w:r w:rsidR="0015073C">
        <w:rPr>
          <w:rFonts w:ascii="Calibri" w:hAnsi="Calibri" w:cs="Calibri"/>
          <w:sz w:val="24"/>
          <w:szCs w:val="24"/>
        </w:rPr>
        <w:t xml:space="preserve"> </w:t>
      </w:r>
      <w:r w:rsidR="00490C52">
        <w:rPr>
          <w:rFonts w:ascii="Calibri" w:hAnsi="Calibri" w:cs="Calibri"/>
          <w:sz w:val="24"/>
          <w:szCs w:val="24"/>
        </w:rPr>
        <w:t>estimates</w:t>
      </w:r>
      <w:r w:rsidRPr="00EE1991">
        <w:rPr>
          <w:rFonts w:ascii="Calibri" w:hAnsi="Calibri" w:cs="Calibri"/>
          <w:sz w:val="24"/>
          <w:szCs w:val="24"/>
        </w:rPr>
        <w:t xml:space="preserve"> only; they are not to be construed as a commitment of the County to purchase that quantity.  No minimum or maximum is guaranteed or implied. The cost quoted will be the price of the items identified, regardless of </w:t>
      </w:r>
      <w:r w:rsidR="0015073C">
        <w:rPr>
          <w:rFonts w:ascii="Calibri" w:hAnsi="Calibri" w:cs="Calibri"/>
          <w:sz w:val="24"/>
          <w:szCs w:val="24"/>
        </w:rPr>
        <w:t xml:space="preserve">the </w:t>
      </w:r>
      <w:r w:rsidRPr="00EE1991">
        <w:rPr>
          <w:rFonts w:ascii="Calibri" w:hAnsi="Calibri" w:cs="Calibri"/>
          <w:sz w:val="24"/>
          <w:szCs w:val="24"/>
        </w:rPr>
        <w:t>quantity purchased.</w:t>
      </w:r>
    </w:p>
    <w:p w14:paraId="012FFB75" w14:textId="7CC8CE62" w:rsidR="0067548A" w:rsidRDefault="0067548A" w:rsidP="00C8509D">
      <w:pPr>
        <w:spacing w:before="240" w:after="240"/>
        <w:rPr>
          <w:rFonts w:ascii="Calibri" w:hAnsi="Calibri" w:cs="Segoe UI"/>
          <w:color w:val="FFFFFF"/>
          <w:sz w:val="22"/>
          <w:szCs w:val="24"/>
        </w:rPr>
      </w:pPr>
      <w:bookmarkStart w:id="120" w:name="_Hlk160806255"/>
      <w:r w:rsidRPr="00AD3C8B">
        <w:rPr>
          <w:rFonts w:asciiTheme="minorHAnsi" w:hAnsiTheme="minorHAnsi" w:cstheme="minorHAnsi"/>
          <w:sz w:val="24"/>
          <w:szCs w:val="24"/>
        </w:rPr>
        <w:t xml:space="preserve">Bid pricing on all line items is required. </w:t>
      </w:r>
      <w:r w:rsidRPr="00653608">
        <w:rPr>
          <w:rFonts w:ascii="Calibri" w:hAnsi="Calibri" w:cs="Segoe UI"/>
          <w:sz w:val="24"/>
          <w:szCs w:val="24"/>
        </w:rPr>
        <w:t xml:space="preserve">If the services are to be provided to the County at no cost, enter "0" in </w:t>
      </w:r>
      <w:r w:rsidRPr="00D92FA0">
        <w:rPr>
          <w:rFonts w:ascii="Calibri" w:hAnsi="Calibri" w:cs="Segoe UI"/>
          <w:sz w:val="24"/>
          <w:szCs w:val="24"/>
        </w:rPr>
        <w:t xml:space="preserve">the unit rate cell, do </w:t>
      </w:r>
      <w:r w:rsidRPr="00653608">
        <w:rPr>
          <w:rFonts w:ascii="Calibri" w:hAnsi="Calibri" w:cs="Segoe UI"/>
          <w:sz w:val="24"/>
          <w:szCs w:val="24"/>
        </w:rPr>
        <w:t>not leave the cell blank.</w:t>
      </w:r>
      <w:r w:rsidRPr="00CD6D55">
        <w:rPr>
          <w:rFonts w:ascii="Calibri" w:hAnsi="Calibri" w:cs="Segoe UI"/>
          <w:sz w:val="24"/>
          <w:szCs w:val="24"/>
        </w:rPr>
        <w:t xml:space="preserve"> </w:t>
      </w:r>
      <w:r w:rsidR="00D92FA0">
        <w:rPr>
          <w:rFonts w:ascii="Calibri" w:hAnsi="Calibri" w:cs="Segoe UI"/>
          <w:sz w:val="24"/>
          <w:szCs w:val="24"/>
        </w:rPr>
        <w:t xml:space="preserve"> </w:t>
      </w:r>
      <w:r w:rsidRPr="00AD3C8B">
        <w:rPr>
          <w:rFonts w:asciiTheme="minorHAnsi" w:hAnsiTheme="minorHAnsi" w:cstheme="minorHAnsi"/>
          <w:sz w:val="24"/>
          <w:szCs w:val="24"/>
        </w:rPr>
        <w:t>If there are any line items that are not priced, the bid may be considered a partial bid and disqualified.</w:t>
      </w:r>
      <w:r w:rsidR="00D92FA0">
        <w:rPr>
          <w:rFonts w:asciiTheme="minorHAnsi" w:hAnsiTheme="minorHAnsi" w:cstheme="minorHAnsi"/>
          <w:sz w:val="24"/>
          <w:szCs w:val="24"/>
        </w:rPr>
        <w:t xml:space="preserve"> </w:t>
      </w:r>
      <w:r w:rsidRPr="00AD3C8B">
        <w:rPr>
          <w:rFonts w:asciiTheme="minorHAnsi" w:hAnsiTheme="minorHAnsi" w:cstheme="minorHAnsi"/>
          <w:sz w:val="24"/>
          <w:szCs w:val="24"/>
        </w:rPr>
        <w:t xml:space="preserve"> Partial bids are not acceptable</w:t>
      </w:r>
      <w:r w:rsidRPr="00266DFB">
        <w:rPr>
          <w:rFonts w:ascii="Calibri" w:hAnsi="Calibri" w:cs="Segoe UI"/>
          <w:sz w:val="24"/>
          <w:szCs w:val="24"/>
        </w:rPr>
        <w:t>.</w:t>
      </w:r>
      <w:bookmarkEnd w:id="120"/>
    </w:p>
    <w:p w14:paraId="408ADB72" w14:textId="081C3022" w:rsidR="0050457A" w:rsidRPr="00D612C6" w:rsidRDefault="004853C4" w:rsidP="00D612C6">
      <w:pPr>
        <w:spacing w:before="240" w:after="240"/>
        <w:rPr>
          <w:rFonts w:ascii="Calibri" w:hAnsi="Calibri" w:cs="Calibri"/>
          <w:sz w:val="24"/>
          <w:szCs w:val="24"/>
        </w:rPr>
      </w:pPr>
      <w:r w:rsidRPr="00EE1991">
        <w:rPr>
          <w:rFonts w:ascii="Calibri" w:hAnsi="Calibri" w:cs="Calibri"/>
          <w:sz w:val="24"/>
          <w:szCs w:val="24"/>
        </w:rPr>
        <w:t xml:space="preserve">By submission through the Alameda County </w:t>
      </w:r>
      <w:hyperlink r:id="rId89" w:history="1">
        <w:r w:rsidRPr="00EE1991">
          <w:rPr>
            <w:rStyle w:val="Hyperlink"/>
            <w:rFonts w:ascii="Calibri" w:hAnsi="Calibri" w:cs="Calibri"/>
            <w:b/>
            <w:sz w:val="24"/>
            <w:szCs w:val="24"/>
          </w:rPr>
          <w:t>EZSourcing Supplier Portal</w:t>
        </w:r>
      </w:hyperlink>
      <w:r w:rsidR="0015073C">
        <w:rPr>
          <w:rFonts w:ascii="Calibri" w:hAnsi="Calibri" w:cs="Calibri"/>
          <w:b/>
          <w:sz w:val="24"/>
          <w:szCs w:val="24"/>
        </w:rPr>
        <w:t>,</w:t>
      </w:r>
      <w:r w:rsidRPr="00EE1991">
        <w:rPr>
          <w:rFonts w:ascii="Calibri" w:hAnsi="Calibri" w:cs="Calibri"/>
          <w:sz w:val="24"/>
          <w:szCs w:val="24"/>
        </w:rPr>
        <w:t xml:space="preserve"> Bidder certifies to County that all representations, certifications, and statements made by Bidder, as set forth in each entry in the Alameda County </w:t>
      </w:r>
      <w:hyperlink r:id="rId90" w:history="1">
        <w:r w:rsidRPr="00EE1991">
          <w:rPr>
            <w:rStyle w:val="Hyperlink"/>
            <w:rFonts w:ascii="Calibri" w:hAnsi="Calibri" w:cs="Calibri"/>
            <w:b/>
            <w:sz w:val="24"/>
            <w:szCs w:val="24"/>
          </w:rPr>
          <w:t>EZSourcing Supplier Portal</w:t>
        </w:r>
      </w:hyperlink>
      <w:r w:rsidRPr="00EE1991">
        <w:rPr>
          <w:rFonts w:ascii="Calibri" w:hAnsi="Calibri" w:cs="Calibri"/>
          <w:sz w:val="24"/>
          <w:szCs w:val="24"/>
        </w:rPr>
        <w:t xml:space="preserve"> and attachments are true and correct and are made under penalty of perjury pursuant to the laws of California.</w:t>
      </w:r>
      <w:r w:rsidR="000932BF">
        <w:rPr>
          <w:b/>
        </w:rPr>
        <w:br w:type="page"/>
      </w:r>
    </w:p>
    <w:p w14:paraId="7DD3796F" w14:textId="73FF3AF7" w:rsidR="00490C52" w:rsidRPr="00A90BAF" w:rsidRDefault="00490C52" w:rsidP="00490C52">
      <w:pPr>
        <w:pStyle w:val="Heading4"/>
        <w:shd w:val="clear" w:color="auto" w:fill="E2EFD9" w:themeFill="accent6" w:themeFillTint="33"/>
        <w:jc w:val="left"/>
      </w:pPr>
      <w:r w:rsidRPr="00A90BAF">
        <w:lastRenderedPageBreak/>
        <w:t>TABLE OF KEY PERSONNEL</w:t>
      </w:r>
      <w:r>
        <w:tab/>
      </w:r>
    </w:p>
    <w:p w14:paraId="2FDC39B1" w14:textId="2B57AD13" w:rsidR="0050457A" w:rsidRPr="00EE1991" w:rsidRDefault="0050457A" w:rsidP="00C8509D">
      <w:pPr>
        <w:spacing w:before="240" w:after="240"/>
        <w:rPr>
          <w:rFonts w:ascii="Calibri" w:hAnsi="Calibri" w:cs="Calibri"/>
          <w:sz w:val="24"/>
        </w:rPr>
      </w:pPr>
      <w:r w:rsidRPr="00EE1991">
        <w:rPr>
          <w:rFonts w:ascii="Calibri" w:hAnsi="Calibri" w:cs="Calibri"/>
          <w:b/>
          <w:sz w:val="24"/>
        </w:rPr>
        <w:t>Instructions</w:t>
      </w:r>
      <w:proofErr w:type="gramStart"/>
      <w:r w:rsidRPr="00EE1991">
        <w:rPr>
          <w:rFonts w:ascii="Calibri" w:hAnsi="Calibri" w:cs="Calibri"/>
          <w:sz w:val="24"/>
        </w:rPr>
        <w:t>:  Bidder</w:t>
      </w:r>
      <w:proofErr w:type="gramEnd"/>
      <w:r w:rsidRPr="00EE1991">
        <w:rPr>
          <w:rFonts w:ascii="Calibri" w:hAnsi="Calibri" w:cs="Calibri"/>
          <w:sz w:val="24"/>
        </w:rPr>
        <w:t xml:space="preserve"> </w:t>
      </w:r>
      <w:r w:rsidRPr="00EE1991">
        <w:rPr>
          <w:rFonts w:ascii="Calibri" w:hAnsi="Calibri"/>
          <w:sz w:val="24"/>
          <w:szCs w:val="26"/>
        </w:rPr>
        <w:t>is to</w:t>
      </w:r>
      <w:r w:rsidRPr="00EE1991">
        <w:rPr>
          <w:rFonts w:ascii="Calibri" w:hAnsi="Calibri" w:cs="Calibri"/>
          <w:sz w:val="24"/>
        </w:rPr>
        <w:t xml:space="preserve"> provide a </w:t>
      </w:r>
      <w:r w:rsidRPr="00EE1991">
        <w:rPr>
          <w:rFonts w:ascii="Calibri" w:hAnsi="Calibri" w:cs="Calibri"/>
          <w:b/>
          <w:sz w:val="24"/>
        </w:rPr>
        <w:t xml:space="preserve">Table of Key </w:t>
      </w:r>
      <w:r w:rsidRPr="00A46C20">
        <w:rPr>
          <w:rFonts w:ascii="Calibri" w:hAnsi="Calibri" w:cs="Calibri"/>
          <w:b/>
          <w:sz w:val="24"/>
        </w:rPr>
        <w:t>Personnel</w:t>
      </w:r>
      <w:r w:rsidRPr="00A46C20">
        <w:rPr>
          <w:rFonts w:ascii="Calibri" w:hAnsi="Calibri" w:cs="Calibri"/>
          <w:sz w:val="24"/>
        </w:rPr>
        <w:t xml:space="preserve">.  The table is to include all </w:t>
      </w:r>
      <w:r w:rsidR="0015073C" w:rsidRPr="00A46C20">
        <w:rPr>
          <w:rFonts w:ascii="Calibri" w:hAnsi="Calibri" w:cs="Calibri"/>
          <w:sz w:val="24"/>
        </w:rPr>
        <w:t>essential</w:t>
      </w:r>
      <w:r w:rsidRPr="00A46C20">
        <w:rPr>
          <w:rFonts w:ascii="Calibri" w:hAnsi="Calibri" w:cs="Calibri"/>
          <w:sz w:val="24"/>
        </w:rPr>
        <w:t xml:space="preserve"> personnel associated </w:t>
      </w:r>
      <w:r w:rsidR="0015073C" w:rsidRPr="00A46C20">
        <w:rPr>
          <w:rFonts w:ascii="Calibri" w:hAnsi="Calibri" w:cs="Calibri"/>
          <w:sz w:val="24"/>
        </w:rPr>
        <w:t xml:space="preserve">with </w:t>
      </w:r>
      <w:r w:rsidRPr="00A46C20">
        <w:rPr>
          <w:rFonts w:ascii="Calibri" w:hAnsi="Calibri" w:cs="Calibri"/>
          <w:sz w:val="24"/>
        </w:rPr>
        <w:t>providing services to the County, including collaborating partners.</w:t>
      </w:r>
    </w:p>
    <w:p w14:paraId="2E9E0E9F" w14:textId="77777777" w:rsidR="0050457A" w:rsidRPr="00EE1991" w:rsidRDefault="0050457A" w:rsidP="00C8509D">
      <w:pPr>
        <w:spacing w:before="240" w:after="240"/>
        <w:rPr>
          <w:rFonts w:ascii="Calibri" w:hAnsi="Calibri" w:cs="Calibri"/>
          <w:sz w:val="24"/>
        </w:rPr>
      </w:pPr>
      <w:r w:rsidRPr="00EE1991">
        <w:rPr>
          <w:rFonts w:ascii="Calibri" w:hAnsi="Calibri" w:cs="Calibri"/>
          <w:sz w:val="24"/>
        </w:rPr>
        <w:t xml:space="preserve">To appropriately </w:t>
      </w:r>
      <w:r w:rsidR="0015073C">
        <w:rPr>
          <w:rFonts w:ascii="Calibri" w:hAnsi="Calibri" w:cs="Calibri"/>
          <w:sz w:val="24"/>
        </w:rPr>
        <w:t>evaluate</w:t>
      </w:r>
      <w:r w:rsidRPr="00EE1991">
        <w:rPr>
          <w:rFonts w:ascii="Calibri" w:hAnsi="Calibri" w:cs="Calibri"/>
          <w:sz w:val="24"/>
        </w:rPr>
        <w:t xml:space="preserve"> </w:t>
      </w:r>
      <w:r w:rsidR="0015073C">
        <w:rPr>
          <w:rFonts w:ascii="Calibri" w:hAnsi="Calibri" w:cs="Calibri"/>
          <w:sz w:val="24"/>
        </w:rPr>
        <w:t>B</w:t>
      </w:r>
      <w:r w:rsidRPr="00EE1991">
        <w:rPr>
          <w:rFonts w:ascii="Calibri" w:hAnsi="Calibri" w:cs="Calibri"/>
          <w:sz w:val="24"/>
        </w:rPr>
        <w:t>idder</w:t>
      </w:r>
      <w:r w:rsidR="0015073C">
        <w:rPr>
          <w:rFonts w:ascii="Calibri" w:hAnsi="Calibri" w:cs="Calibri"/>
          <w:sz w:val="24"/>
        </w:rPr>
        <w:t>’s</w:t>
      </w:r>
      <w:r w:rsidRPr="00EE1991">
        <w:rPr>
          <w:rFonts w:ascii="Calibri" w:hAnsi="Calibri" w:cs="Calibri"/>
          <w:sz w:val="24"/>
        </w:rPr>
        <w:t xml:space="preserve"> qualifications, the table should include the following information for each key person:</w:t>
      </w:r>
    </w:p>
    <w:p w14:paraId="257CBDA7" w14:textId="77777777" w:rsidR="0050457A" w:rsidRPr="00EE1991" w:rsidRDefault="0050457A" w:rsidP="00D91454">
      <w:pPr>
        <w:numPr>
          <w:ilvl w:val="0"/>
          <w:numId w:val="11"/>
        </w:numPr>
        <w:spacing w:before="240" w:after="240"/>
        <w:ind w:hanging="720"/>
        <w:rPr>
          <w:rFonts w:ascii="Calibri" w:hAnsi="Calibri" w:cs="Calibri"/>
          <w:sz w:val="24"/>
        </w:rPr>
      </w:pPr>
      <w:r w:rsidRPr="00EE1991">
        <w:rPr>
          <w:rFonts w:ascii="Calibri" w:hAnsi="Calibri" w:cs="Calibri"/>
          <w:sz w:val="24"/>
        </w:rPr>
        <w:t>Work contact information includ</w:t>
      </w:r>
      <w:r w:rsidR="0015073C">
        <w:rPr>
          <w:rFonts w:ascii="Calibri" w:hAnsi="Calibri" w:cs="Calibri"/>
          <w:sz w:val="24"/>
        </w:rPr>
        <w:t>es</w:t>
      </w:r>
      <w:r w:rsidRPr="00EE1991">
        <w:rPr>
          <w:rFonts w:ascii="Calibri" w:hAnsi="Calibri" w:cs="Calibri"/>
          <w:sz w:val="24"/>
        </w:rPr>
        <w:t xml:space="preserve">, but </w:t>
      </w:r>
      <w:r w:rsidR="0015073C">
        <w:rPr>
          <w:rFonts w:ascii="Calibri" w:hAnsi="Calibri" w:cs="Calibri"/>
          <w:sz w:val="24"/>
        </w:rPr>
        <w:t xml:space="preserve">is </w:t>
      </w:r>
      <w:r w:rsidRPr="00EE1991">
        <w:rPr>
          <w:rFonts w:ascii="Calibri" w:hAnsi="Calibri" w:cs="Calibri"/>
          <w:sz w:val="24"/>
        </w:rPr>
        <w:t>not limited to, the following</w:t>
      </w:r>
      <w:proofErr w:type="gramStart"/>
      <w:r w:rsidRPr="00EE1991">
        <w:rPr>
          <w:rFonts w:ascii="Calibri" w:hAnsi="Calibri" w:cs="Calibri"/>
          <w:sz w:val="24"/>
        </w:rPr>
        <w:t>:  work</w:t>
      </w:r>
      <w:proofErr w:type="gramEnd"/>
      <w:r w:rsidRPr="00EE1991">
        <w:rPr>
          <w:rFonts w:ascii="Calibri" w:hAnsi="Calibri" w:cs="Calibri"/>
          <w:sz w:val="24"/>
        </w:rPr>
        <w:t xml:space="preserve"> address, office telephone number, mobile work number, and work email address</w:t>
      </w:r>
      <w:r w:rsidR="003F3581">
        <w:rPr>
          <w:rFonts w:ascii="Calibri" w:hAnsi="Calibri" w:cs="Calibri"/>
          <w:sz w:val="24"/>
        </w:rPr>
        <w:t>.</w:t>
      </w:r>
    </w:p>
    <w:p w14:paraId="470952B1" w14:textId="6338CCB8" w:rsidR="00983DAC" w:rsidRPr="00EA0EEC" w:rsidRDefault="0015073C" w:rsidP="00C8509D">
      <w:pPr>
        <w:numPr>
          <w:ilvl w:val="0"/>
          <w:numId w:val="11"/>
        </w:numPr>
        <w:spacing w:before="240" w:after="240"/>
        <w:ind w:hanging="720"/>
        <w:rPr>
          <w:rFonts w:ascii="Calibri" w:hAnsi="Calibri" w:cs="Calibri"/>
          <w:sz w:val="24"/>
        </w:rPr>
      </w:pPr>
      <w:r w:rsidRPr="00266DFB">
        <w:rPr>
          <w:rFonts w:ascii="Calibri" w:hAnsi="Calibri" w:cs="Calibri"/>
          <w:sz w:val="24"/>
        </w:rPr>
        <w:t xml:space="preserve">The </w:t>
      </w:r>
      <w:r>
        <w:rPr>
          <w:rFonts w:ascii="Calibri" w:hAnsi="Calibri" w:cs="Calibri"/>
          <w:sz w:val="24"/>
        </w:rPr>
        <w:t>person's role</w:t>
      </w:r>
      <w:r w:rsidRPr="00266DFB">
        <w:rPr>
          <w:rFonts w:ascii="Calibri" w:hAnsi="Calibri" w:cs="Calibri"/>
          <w:sz w:val="24"/>
        </w:rPr>
        <w:t xml:space="preserve"> in connection with the RF</w:t>
      </w:r>
      <w:r>
        <w:rPr>
          <w:rFonts w:ascii="Calibri" w:hAnsi="Calibri" w:cs="Calibri"/>
          <w:sz w:val="24"/>
        </w:rPr>
        <w:t>Q and any awarded contract</w:t>
      </w:r>
      <w:r w:rsidRPr="00266DFB">
        <w:rPr>
          <w:rFonts w:ascii="Calibri" w:hAnsi="Calibri" w:cs="Calibri"/>
          <w:sz w:val="24"/>
        </w:rPr>
        <w:t>.</w:t>
      </w:r>
    </w:p>
    <w:p w14:paraId="4BB63C59" w14:textId="059F4A39" w:rsidR="0050457A" w:rsidRPr="0015073C" w:rsidRDefault="0050457A" w:rsidP="00C8509D">
      <w:pPr>
        <w:rPr>
          <w:rFonts w:ascii="Calibri" w:hAnsi="Calibri" w:cs="Calibri"/>
          <w:b/>
          <w:bCs/>
          <w:sz w:val="24"/>
        </w:rPr>
      </w:pPr>
      <w:r w:rsidRPr="0015073C">
        <w:rPr>
          <w:rFonts w:ascii="Calibri" w:hAnsi="Calibri" w:cs="Calibri"/>
          <w:b/>
          <w:bCs/>
          <w:sz w:val="24"/>
        </w:rPr>
        <w:t>Maximum Length</w:t>
      </w:r>
      <w:proofErr w:type="gramStart"/>
      <w:r w:rsidRPr="00EA0EEC">
        <w:rPr>
          <w:rFonts w:ascii="Calibri" w:hAnsi="Calibri" w:cs="Calibri"/>
          <w:sz w:val="24"/>
        </w:rPr>
        <w:t>:  There</w:t>
      </w:r>
      <w:proofErr w:type="gramEnd"/>
      <w:r w:rsidRPr="00EA0EEC">
        <w:rPr>
          <w:rFonts w:ascii="Calibri" w:hAnsi="Calibri" w:cs="Calibri"/>
          <w:sz w:val="24"/>
        </w:rPr>
        <w:t xml:space="preserve"> is no limit to the table.  There is, however, a </w:t>
      </w:r>
      <w:r w:rsidR="00EA0EEC" w:rsidRPr="00EA0EEC">
        <w:rPr>
          <w:rFonts w:ascii="Calibri" w:hAnsi="Calibri" w:cs="Calibri"/>
          <w:sz w:val="24"/>
        </w:rPr>
        <w:t>two (</w:t>
      </w:r>
      <w:r w:rsidRPr="00EA0EEC">
        <w:rPr>
          <w:rFonts w:ascii="Calibri" w:hAnsi="Calibri" w:cs="Calibri"/>
          <w:sz w:val="24"/>
        </w:rPr>
        <w:t>2</w:t>
      </w:r>
      <w:r w:rsidR="00EA0EEC" w:rsidRPr="00EA0EEC">
        <w:rPr>
          <w:rFonts w:ascii="Calibri" w:hAnsi="Calibri" w:cs="Calibri"/>
          <w:sz w:val="24"/>
        </w:rPr>
        <w:t xml:space="preserve">) </w:t>
      </w:r>
      <w:r w:rsidRPr="00EA0EEC">
        <w:rPr>
          <w:rFonts w:ascii="Calibri" w:hAnsi="Calibri" w:cs="Calibri"/>
          <w:sz w:val="24"/>
        </w:rPr>
        <w:t>page limit per résumé or curriculum vitae.</w:t>
      </w:r>
      <w:r w:rsidR="006D0D7C" w:rsidRPr="00EA0EEC">
        <w:rPr>
          <w:rFonts w:ascii="Calibri" w:hAnsi="Calibri" w:cs="Calibri"/>
          <w:sz w:val="24"/>
        </w:rPr>
        <w:t xml:space="preserve"> </w:t>
      </w:r>
      <w:r w:rsidR="00D92FA0">
        <w:rPr>
          <w:rFonts w:ascii="Calibri" w:hAnsi="Calibri" w:cs="Calibri"/>
          <w:sz w:val="24"/>
        </w:rPr>
        <w:t xml:space="preserve"> </w:t>
      </w:r>
      <w:r w:rsidR="006D0D7C" w:rsidRPr="00EA0EEC">
        <w:rPr>
          <w:rFonts w:ascii="Calibri" w:hAnsi="Calibri" w:cs="Calibri"/>
          <w:sz w:val="24"/>
        </w:rPr>
        <w:t>Résumé and curriculum vitae are subject to public disclosure and business addresses should be used not home addresses.</w:t>
      </w:r>
    </w:p>
    <w:p w14:paraId="2935F953" w14:textId="77777777" w:rsidR="000932BF" w:rsidRPr="000932BF" w:rsidRDefault="0050457A">
      <w:pPr>
        <w:rPr>
          <w:sz w:val="2"/>
          <w:szCs w:val="2"/>
        </w:rPr>
      </w:pPr>
      <w:r>
        <w:rPr>
          <w:b/>
        </w:rPr>
        <w:br w:type="page"/>
      </w:r>
    </w:p>
    <w:p w14:paraId="61837338" w14:textId="42AEFEE7" w:rsidR="003311B2" w:rsidRPr="004A43AE" w:rsidDel="00062A88" w:rsidRDefault="003311B2" w:rsidP="003311B2">
      <w:pPr>
        <w:rPr>
          <w:rFonts w:ascii="Calibri" w:hAnsi="Calibri" w:cs="Calibri"/>
          <w:sz w:val="2"/>
          <w:szCs w:val="2"/>
        </w:rPr>
      </w:pPr>
    </w:p>
    <w:p w14:paraId="5072D7B6" w14:textId="010190CC" w:rsidR="00490C52" w:rsidRPr="00490C52" w:rsidRDefault="00490C52" w:rsidP="00490C52">
      <w:pPr>
        <w:pStyle w:val="Heading4"/>
        <w:shd w:val="clear" w:color="auto" w:fill="E2EFD9" w:themeFill="accent6" w:themeFillTint="33"/>
        <w:jc w:val="left"/>
      </w:pPr>
      <w:r w:rsidRPr="00490C52" w:rsidDel="00062A88">
        <w:t xml:space="preserve"> </w:t>
      </w:r>
      <w:r w:rsidRPr="00490C52">
        <w:t>REFERENCES</w:t>
      </w:r>
      <w:r w:rsidRPr="00490C52">
        <w:tab/>
      </w:r>
    </w:p>
    <w:p w14:paraId="6B31BCD6" w14:textId="31A896C5" w:rsidR="00B75458" w:rsidRPr="00A46C20" w:rsidRDefault="00F43F6A" w:rsidP="00C8509D">
      <w:pPr>
        <w:pStyle w:val="PlainText"/>
        <w:spacing w:before="240" w:after="240"/>
        <w:rPr>
          <w:rFonts w:ascii="Calibri" w:hAnsi="Calibri" w:cs="Calibri"/>
          <w:spacing w:val="-3"/>
          <w:sz w:val="24"/>
          <w:szCs w:val="26"/>
        </w:rPr>
      </w:pPr>
      <w:r w:rsidRPr="00EE1991">
        <w:rPr>
          <w:rFonts w:ascii="Calibri" w:hAnsi="Calibri" w:cs="Calibri"/>
          <w:b/>
          <w:sz w:val="24"/>
          <w:szCs w:val="26"/>
        </w:rPr>
        <w:t>Instructions</w:t>
      </w:r>
      <w:proofErr w:type="gramStart"/>
      <w:r w:rsidRPr="00EE1991">
        <w:rPr>
          <w:rFonts w:ascii="Calibri" w:hAnsi="Calibri" w:cs="Calibri"/>
          <w:sz w:val="24"/>
          <w:szCs w:val="26"/>
        </w:rPr>
        <w:t>:  On</w:t>
      </w:r>
      <w:proofErr w:type="gramEnd"/>
      <w:r w:rsidRPr="00EE1991">
        <w:rPr>
          <w:rFonts w:ascii="Calibri" w:hAnsi="Calibri" w:cs="Calibri"/>
          <w:sz w:val="24"/>
          <w:szCs w:val="26"/>
        </w:rPr>
        <w:t xml:space="preserve"> the </w:t>
      </w:r>
      <w:r w:rsidRPr="00A46C20">
        <w:rPr>
          <w:rFonts w:ascii="Calibri" w:hAnsi="Calibri" w:cs="Calibri"/>
          <w:sz w:val="24"/>
          <w:szCs w:val="26"/>
        </w:rPr>
        <w:t xml:space="preserve">following page </w:t>
      </w:r>
      <w:r w:rsidR="007D3AE0" w:rsidRPr="00A46C20">
        <w:rPr>
          <w:rFonts w:ascii="Calibri" w:hAnsi="Calibri" w:cs="Calibri"/>
          <w:sz w:val="24"/>
          <w:szCs w:val="26"/>
        </w:rPr>
        <w:t>is</w:t>
      </w:r>
      <w:r w:rsidRPr="00A46C20">
        <w:rPr>
          <w:rFonts w:ascii="Calibri" w:hAnsi="Calibri" w:cs="Calibri"/>
          <w:sz w:val="24"/>
          <w:szCs w:val="26"/>
        </w:rPr>
        <w:t xml:space="preserve"> the template that </w:t>
      </w:r>
      <w:r w:rsidR="00502F47" w:rsidRPr="00A46C20">
        <w:rPr>
          <w:rFonts w:ascii="Calibri" w:hAnsi="Calibri" w:cs="Calibri"/>
          <w:sz w:val="24"/>
          <w:szCs w:val="26"/>
        </w:rPr>
        <w:t>Bidder</w:t>
      </w:r>
      <w:r w:rsidRPr="00A46C20">
        <w:rPr>
          <w:rFonts w:ascii="Calibri" w:hAnsi="Calibri" w:cs="Calibri"/>
          <w:sz w:val="24"/>
          <w:szCs w:val="26"/>
        </w:rPr>
        <w:t xml:space="preserve">s </w:t>
      </w:r>
      <w:r w:rsidR="00E6662F" w:rsidRPr="00A46C20">
        <w:rPr>
          <w:rFonts w:ascii="Calibri" w:hAnsi="Calibri" w:cs="Calibri"/>
          <w:sz w:val="24"/>
          <w:szCs w:val="26"/>
        </w:rPr>
        <w:t>are to</w:t>
      </w:r>
      <w:r w:rsidRPr="00A46C20">
        <w:rPr>
          <w:rFonts w:ascii="Calibri" w:hAnsi="Calibri" w:cs="Calibri"/>
          <w:sz w:val="24"/>
          <w:szCs w:val="26"/>
        </w:rPr>
        <w:t xml:space="preserve"> use </w:t>
      </w:r>
      <w:r w:rsidR="00E6662F" w:rsidRPr="00A46C20">
        <w:rPr>
          <w:rFonts w:ascii="Calibri" w:hAnsi="Calibri" w:cs="Calibri"/>
          <w:sz w:val="24"/>
          <w:szCs w:val="26"/>
        </w:rPr>
        <w:t>for providing</w:t>
      </w:r>
      <w:r w:rsidRPr="00A46C20">
        <w:rPr>
          <w:rFonts w:ascii="Calibri" w:hAnsi="Calibri" w:cs="Calibri"/>
          <w:sz w:val="24"/>
          <w:szCs w:val="26"/>
        </w:rPr>
        <w:t xml:space="preserve"> references.  </w:t>
      </w:r>
      <w:r w:rsidR="00502F47" w:rsidRPr="00A46C20">
        <w:rPr>
          <w:rFonts w:ascii="Calibri" w:hAnsi="Calibri" w:cs="Calibri"/>
          <w:spacing w:val="-3"/>
          <w:sz w:val="24"/>
          <w:szCs w:val="26"/>
        </w:rPr>
        <w:t>Bidder</w:t>
      </w:r>
      <w:r w:rsidRPr="00A46C20">
        <w:rPr>
          <w:rFonts w:ascii="Calibri" w:hAnsi="Calibri" w:cs="Calibri"/>
          <w:spacing w:val="-3"/>
          <w:sz w:val="24"/>
          <w:szCs w:val="26"/>
        </w:rPr>
        <w:t>s are to provide a list of</w:t>
      </w:r>
      <w:r w:rsidR="00A46C20" w:rsidRPr="00A46C20">
        <w:rPr>
          <w:rFonts w:ascii="Calibri" w:hAnsi="Calibri" w:cs="Calibri"/>
          <w:spacing w:val="-3"/>
          <w:sz w:val="24"/>
          <w:szCs w:val="26"/>
        </w:rPr>
        <w:t xml:space="preserve"> </w:t>
      </w:r>
      <w:r w:rsidR="00722C2C">
        <w:rPr>
          <w:rFonts w:ascii="Calibri" w:hAnsi="Calibri" w:cs="Calibri"/>
          <w:spacing w:val="-3"/>
          <w:sz w:val="24"/>
          <w:szCs w:val="26"/>
        </w:rPr>
        <w:t>four</w:t>
      </w:r>
      <w:r w:rsidR="00A46C20" w:rsidRPr="00A46C20">
        <w:rPr>
          <w:rFonts w:ascii="Calibri" w:hAnsi="Calibri" w:cs="Calibri"/>
          <w:spacing w:val="-3"/>
          <w:sz w:val="24"/>
          <w:szCs w:val="26"/>
        </w:rPr>
        <w:t xml:space="preserve"> (</w:t>
      </w:r>
      <w:r w:rsidR="00722C2C">
        <w:rPr>
          <w:rFonts w:ascii="Calibri" w:hAnsi="Calibri" w:cs="Calibri"/>
          <w:spacing w:val="-3"/>
          <w:sz w:val="24"/>
          <w:szCs w:val="26"/>
        </w:rPr>
        <w:t>4</w:t>
      </w:r>
      <w:r w:rsidR="00A46C20" w:rsidRPr="00A46C20">
        <w:rPr>
          <w:rFonts w:ascii="Calibri" w:hAnsi="Calibri" w:cs="Calibri"/>
          <w:spacing w:val="-3"/>
          <w:sz w:val="24"/>
          <w:szCs w:val="26"/>
        </w:rPr>
        <w:t xml:space="preserve">) </w:t>
      </w:r>
      <w:r w:rsidRPr="00A46C20">
        <w:rPr>
          <w:rFonts w:ascii="Calibri" w:hAnsi="Calibri" w:cs="Calibri"/>
          <w:spacing w:val="-3"/>
          <w:sz w:val="24"/>
          <w:szCs w:val="26"/>
        </w:rPr>
        <w:t>references</w:t>
      </w:r>
      <w:r w:rsidR="00243501">
        <w:rPr>
          <w:rFonts w:ascii="Calibri" w:hAnsi="Calibri" w:cs="Calibri"/>
          <w:spacing w:val="-3"/>
          <w:sz w:val="24"/>
          <w:szCs w:val="26"/>
        </w:rPr>
        <w:t xml:space="preserve"> (</w:t>
      </w:r>
      <w:r w:rsidR="00722C2C">
        <w:rPr>
          <w:rFonts w:ascii="Calibri" w:hAnsi="Calibri" w:cs="Calibri"/>
          <w:spacing w:val="-3"/>
          <w:sz w:val="24"/>
          <w:szCs w:val="26"/>
        </w:rPr>
        <w:t xml:space="preserve">two </w:t>
      </w:r>
      <w:r w:rsidR="00243501">
        <w:rPr>
          <w:rFonts w:ascii="Calibri" w:hAnsi="Calibri" w:cs="Calibri"/>
          <w:spacing w:val="-3"/>
          <w:sz w:val="24"/>
          <w:szCs w:val="26"/>
        </w:rPr>
        <w:t>[</w:t>
      </w:r>
      <w:r w:rsidR="00722C2C">
        <w:rPr>
          <w:rFonts w:ascii="Calibri" w:hAnsi="Calibri" w:cs="Calibri"/>
          <w:spacing w:val="-3"/>
          <w:sz w:val="24"/>
          <w:szCs w:val="26"/>
        </w:rPr>
        <w:t>2</w:t>
      </w:r>
      <w:r w:rsidR="00243501">
        <w:rPr>
          <w:rFonts w:ascii="Calibri" w:hAnsi="Calibri" w:cs="Calibri"/>
          <w:spacing w:val="-3"/>
          <w:sz w:val="24"/>
          <w:szCs w:val="26"/>
        </w:rPr>
        <w:t>] current and two [2] former)</w:t>
      </w:r>
      <w:r w:rsidRPr="00A46C20">
        <w:rPr>
          <w:rFonts w:ascii="Calibri" w:hAnsi="Calibri" w:cs="Calibri"/>
          <w:spacing w:val="-3"/>
          <w:sz w:val="24"/>
          <w:szCs w:val="26"/>
        </w:rPr>
        <w:t>.  References must be satisfactory as deemed solely by County.</w:t>
      </w:r>
    </w:p>
    <w:p w14:paraId="6E2647D7" w14:textId="78FA2717" w:rsidR="00F43F6A" w:rsidRPr="00A46C20" w:rsidRDefault="00F43F6A" w:rsidP="00C8509D">
      <w:pPr>
        <w:pStyle w:val="PlainText"/>
        <w:spacing w:before="240" w:after="240"/>
        <w:rPr>
          <w:rFonts w:ascii="Calibri" w:hAnsi="Calibri" w:cs="Calibri"/>
          <w:spacing w:val="-3"/>
          <w:sz w:val="24"/>
          <w:szCs w:val="26"/>
        </w:rPr>
      </w:pPr>
      <w:r w:rsidRPr="00A46C20">
        <w:rPr>
          <w:rFonts w:ascii="Calibri" w:hAnsi="Calibri" w:cs="Calibri"/>
          <w:spacing w:val="-3"/>
          <w:sz w:val="24"/>
          <w:szCs w:val="26"/>
        </w:rPr>
        <w:t xml:space="preserve">Services or goods provided by </w:t>
      </w:r>
      <w:r w:rsidR="00502F47" w:rsidRPr="00A46C20">
        <w:rPr>
          <w:rFonts w:ascii="Calibri" w:hAnsi="Calibri" w:cs="Calibri"/>
          <w:spacing w:val="-3"/>
          <w:sz w:val="24"/>
          <w:szCs w:val="26"/>
        </w:rPr>
        <w:t>Bidder</w:t>
      </w:r>
      <w:r w:rsidR="00983DAC" w:rsidRPr="00A46C20">
        <w:rPr>
          <w:rFonts w:ascii="Calibri" w:hAnsi="Calibri" w:cs="Calibri"/>
          <w:spacing w:val="-3"/>
          <w:sz w:val="24"/>
          <w:szCs w:val="26"/>
        </w:rPr>
        <w:t>s</w:t>
      </w:r>
      <w:r w:rsidRPr="00A46C20">
        <w:rPr>
          <w:rFonts w:ascii="Calibri" w:hAnsi="Calibri" w:cs="Calibri"/>
          <w:spacing w:val="-3"/>
          <w:sz w:val="24"/>
          <w:szCs w:val="26"/>
        </w:rPr>
        <w:t xml:space="preserve"> to the references should have similar scope, </w:t>
      </w:r>
      <w:r w:rsidR="005057B4" w:rsidRPr="00A46C20">
        <w:rPr>
          <w:rFonts w:ascii="Calibri" w:hAnsi="Calibri" w:cs="Calibri"/>
          <w:spacing w:val="-3"/>
          <w:sz w:val="24"/>
          <w:szCs w:val="26"/>
        </w:rPr>
        <w:t>volume,</w:t>
      </w:r>
      <w:r w:rsidRPr="00A46C20">
        <w:rPr>
          <w:rFonts w:ascii="Calibri" w:hAnsi="Calibri" w:cs="Calibri"/>
          <w:spacing w:val="-3"/>
          <w:sz w:val="24"/>
          <w:szCs w:val="26"/>
        </w:rPr>
        <w:t xml:space="preserve"> and requirements to those outlined in these specifications, </w:t>
      </w:r>
      <w:r w:rsidR="005057B4" w:rsidRPr="00A46C20">
        <w:rPr>
          <w:rFonts w:ascii="Calibri" w:hAnsi="Calibri" w:cs="Calibri"/>
          <w:spacing w:val="-3"/>
          <w:sz w:val="24"/>
          <w:szCs w:val="26"/>
        </w:rPr>
        <w:t>terms,</w:t>
      </w:r>
      <w:r w:rsidRPr="00A46C20">
        <w:rPr>
          <w:rFonts w:ascii="Calibri" w:hAnsi="Calibri" w:cs="Calibri"/>
          <w:spacing w:val="-3"/>
          <w:sz w:val="24"/>
          <w:szCs w:val="26"/>
        </w:rPr>
        <w:t xml:space="preserve"> and conditions.</w:t>
      </w:r>
    </w:p>
    <w:p w14:paraId="2FBA9072" w14:textId="6A449620" w:rsidR="0094583F" w:rsidRPr="00A46C20" w:rsidRDefault="0094583F" w:rsidP="0094583F">
      <w:pPr>
        <w:pStyle w:val="RFP-QHeader2"/>
        <w:jc w:val="left"/>
        <w:rPr>
          <w:rFonts w:ascii="Calibri" w:hAnsi="Calibri" w:cs="Calibri"/>
          <w:b w:val="0"/>
          <w:iCs/>
          <w:sz w:val="24"/>
          <w:szCs w:val="24"/>
        </w:rPr>
      </w:pPr>
      <w:r w:rsidRPr="00A46C20">
        <w:rPr>
          <w:rFonts w:ascii="Calibri" w:hAnsi="Calibri" w:cs="Calibri"/>
          <w:b w:val="0"/>
          <w:iCs/>
          <w:sz w:val="24"/>
          <w:szCs w:val="24"/>
        </w:rPr>
        <w:t xml:space="preserve">Bidder must currently be providing goods and/or services for at least two of the references or have done so within the last five </w:t>
      </w:r>
      <w:r w:rsidR="00A46C20" w:rsidRPr="00A46C20">
        <w:rPr>
          <w:rFonts w:ascii="Calibri" w:hAnsi="Calibri" w:cs="Calibri"/>
          <w:b w:val="0"/>
          <w:iCs/>
          <w:sz w:val="24"/>
          <w:szCs w:val="24"/>
        </w:rPr>
        <w:t xml:space="preserve">(5) </w:t>
      </w:r>
      <w:r w:rsidRPr="00A46C20">
        <w:rPr>
          <w:rFonts w:ascii="Calibri" w:hAnsi="Calibri" w:cs="Calibri"/>
          <w:b w:val="0"/>
          <w:iCs/>
          <w:sz w:val="24"/>
          <w:szCs w:val="24"/>
        </w:rPr>
        <w:t>years.</w:t>
      </w:r>
    </w:p>
    <w:p w14:paraId="4D9EFBD0" w14:textId="77777777" w:rsidR="00F43F6A" w:rsidRPr="00EE1991" w:rsidRDefault="00502F47" w:rsidP="00C8509D">
      <w:pPr>
        <w:spacing w:before="240" w:after="240"/>
        <w:rPr>
          <w:rFonts w:ascii="Calibri" w:hAnsi="Calibri" w:cs="Calibri"/>
          <w:sz w:val="24"/>
          <w:szCs w:val="26"/>
        </w:rPr>
      </w:pPr>
      <w:r w:rsidRPr="00A46C20">
        <w:rPr>
          <w:rFonts w:ascii="Calibri" w:hAnsi="Calibri" w:cs="Calibri"/>
          <w:sz w:val="24"/>
          <w:szCs w:val="26"/>
        </w:rPr>
        <w:t>Bidder</w:t>
      </w:r>
      <w:r w:rsidR="00F43F6A" w:rsidRPr="00A46C20">
        <w:rPr>
          <w:rFonts w:ascii="Calibri" w:hAnsi="Calibri" w:cs="Calibri"/>
          <w:sz w:val="24"/>
          <w:szCs w:val="26"/>
        </w:rPr>
        <w:t xml:space="preserve">s </w:t>
      </w:r>
      <w:r w:rsidR="00B75458" w:rsidRPr="00A46C20">
        <w:rPr>
          <w:rFonts w:ascii="Calibri" w:hAnsi="Calibri" w:cs="Calibri"/>
          <w:sz w:val="24"/>
          <w:szCs w:val="26"/>
        </w:rPr>
        <w:t xml:space="preserve">should </w:t>
      </w:r>
      <w:r w:rsidR="00F43F6A" w:rsidRPr="00A46C20">
        <w:rPr>
          <w:rFonts w:ascii="Calibri" w:hAnsi="Calibri" w:cs="Calibri"/>
          <w:sz w:val="24"/>
          <w:szCs w:val="26"/>
        </w:rPr>
        <w:t xml:space="preserve">verify that the contact </w:t>
      </w:r>
      <w:r w:rsidR="00F43F6A" w:rsidRPr="00EE1991">
        <w:rPr>
          <w:rFonts w:ascii="Calibri" w:hAnsi="Calibri" w:cs="Calibri"/>
          <w:sz w:val="24"/>
          <w:szCs w:val="26"/>
        </w:rPr>
        <w:t>information for all references provided is current and valid.  If a reference cannot be contacted</w:t>
      </w:r>
      <w:r w:rsidR="0015073C">
        <w:rPr>
          <w:rFonts w:ascii="Calibri" w:hAnsi="Calibri" w:cs="Calibri"/>
          <w:sz w:val="24"/>
          <w:szCs w:val="26"/>
        </w:rPr>
        <w:t>,</w:t>
      </w:r>
      <w:r w:rsidR="00F43F6A" w:rsidRPr="00EE1991">
        <w:rPr>
          <w:rFonts w:ascii="Calibri" w:hAnsi="Calibri" w:cs="Calibri"/>
          <w:sz w:val="24"/>
          <w:szCs w:val="26"/>
        </w:rPr>
        <w:t xml:space="preserve"> it may affect the qualification and scoring of </w:t>
      </w:r>
      <w:r w:rsidR="0015073C">
        <w:rPr>
          <w:rFonts w:ascii="Calibri" w:hAnsi="Calibri" w:cs="Calibri"/>
          <w:sz w:val="24"/>
          <w:szCs w:val="26"/>
        </w:rPr>
        <w:t xml:space="preserve">the </w:t>
      </w:r>
      <w:r w:rsidRPr="00EE1991">
        <w:rPr>
          <w:rFonts w:ascii="Calibri" w:hAnsi="Calibri" w:cs="Calibri"/>
          <w:sz w:val="24"/>
          <w:szCs w:val="26"/>
        </w:rPr>
        <w:t>Bidder</w:t>
      </w:r>
      <w:r w:rsidR="004853C4" w:rsidRPr="00EE1991">
        <w:rPr>
          <w:rFonts w:ascii="Calibri" w:hAnsi="Calibri" w:cs="Calibri"/>
          <w:sz w:val="24"/>
          <w:szCs w:val="26"/>
        </w:rPr>
        <w:t>s</w:t>
      </w:r>
      <w:r w:rsidR="0015073C">
        <w:rPr>
          <w:rFonts w:ascii="Calibri" w:hAnsi="Calibri" w:cs="Calibri"/>
          <w:sz w:val="24"/>
          <w:szCs w:val="26"/>
        </w:rPr>
        <w:t>'</w:t>
      </w:r>
      <w:r w:rsidR="004853C4" w:rsidRPr="00EE1991">
        <w:rPr>
          <w:rFonts w:ascii="Calibri" w:hAnsi="Calibri" w:cs="Calibri"/>
          <w:sz w:val="24"/>
          <w:szCs w:val="26"/>
        </w:rPr>
        <w:t xml:space="preserve"> </w:t>
      </w:r>
      <w:r w:rsidR="003F3581">
        <w:rPr>
          <w:rFonts w:ascii="Calibri" w:hAnsi="Calibri" w:cs="Calibri"/>
          <w:sz w:val="24"/>
          <w:szCs w:val="26"/>
        </w:rPr>
        <w:t>bid response</w:t>
      </w:r>
      <w:r w:rsidR="00752588">
        <w:rPr>
          <w:rFonts w:ascii="Calibri" w:hAnsi="Calibri" w:cs="Calibri"/>
          <w:sz w:val="24"/>
          <w:szCs w:val="26"/>
        </w:rPr>
        <w:t>s</w:t>
      </w:r>
      <w:r w:rsidR="004853C4" w:rsidRPr="00EE1991">
        <w:rPr>
          <w:rFonts w:ascii="Calibri" w:hAnsi="Calibri" w:cs="Calibri"/>
          <w:sz w:val="24"/>
          <w:szCs w:val="26"/>
        </w:rPr>
        <w:t>.</w:t>
      </w:r>
    </w:p>
    <w:p w14:paraId="672F4C60" w14:textId="77777777" w:rsidR="00F43F6A" w:rsidRPr="00EE1991" w:rsidRDefault="00502F47" w:rsidP="00C8509D">
      <w:pPr>
        <w:spacing w:before="240" w:after="240"/>
        <w:rPr>
          <w:rFonts w:ascii="Calibri" w:hAnsi="Calibri" w:cs="Calibri"/>
          <w:sz w:val="24"/>
          <w:szCs w:val="26"/>
        </w:rPr>
      </w:pPr>
      <w:r w:rsidRPr="00EE1991">
        <w:rPr>
          <w:rFonts w:ascii="Calibri" w:hAnsi="Calibri" w:cs="Calibri"/>
          <w:sz w:val="24"/>
          <w:szCs w:val="26"/>
        </w:rPr>
        <w:t>Bidder</w:t>
      </w:r>
      <w:r w:rsidR="00F43F6A" w:rsidRPr="00EE1991">
        <w:rPr>
          <w:rFonts w:ascii="Calibri" w:hAnsi="Calibri" w:cs="Calibri"/>
          <w:sz w:val="24"/>
          <w:szCs w:val="26"/>
        </w:rPr>
        <w:t>s are strongly encouraged to notify all references that the County may be contact</w:t>
      </w:r>
      <w:r w:rsidR="004853C4" w:rsidRPr="00EE1991">
        <w:rPr>
          <w:rFonts w:ascii="Calibri" w:hAnsi="Calibri" w:cs="Calibri"/>
          <w:sz w:val="24"/>
          <w:szCs w:val="26"/>
        </w:rPr>
        <w:t>ing them to obtain a reference.</w:t>
      </w:r>
    </w:p>
    <w:p w14:paraId="1C91FBB5" w14:textId="1642FEF2" w:rsidR="00B75458" w:rsidRPr="00EE1991" w:rsidRDefault="00F43F6A" w:rsidP="00C8509D">
      <w:pPr>
        <w:spacing w:before="240" w:after="240"/>
        <w:rPr>
          <w:rFonts w:ascii="Calibri" w:hAnsi="Calibri" w:cs="Calibri"/>
          <w:sz w:val="24"/>
          <w:szCs w:val="26"/>
        </w:rPr>
      </w:pPr>
      <w:r w:rsidRPr="00EE1991">
        <w:rPr>
          <w:rFonts w:ascii="Calibri" w:hAnsi="Calibri" w:cs="Calibri"/>
          <w:sz w:val="24"/>
          <w:szCs w:val="26"/>
        </w:rPr>
        <w:t xml:space="preserve">The County </w:t>
      </w:r>
      <w:r w:rsidRPr="00EE1991">
        <w:rPr>
          <w:rFonts w:ascii="Calibri" w:hAnsi="Calibri" w:cs="Calibri"/>
          <w:spacing w:val="-3"/>
          <w:sz w:val="24"/>
          <w:szCs w:val="26"/>
        </w:rPr>
        <w:t>may</w:t>
      </w:r>
      <w:r w:rsidRPr="00EE1991">
        <w:rPr>
          <w:rFonts w:ascii="Calibri" w:hAnsi="Calibri" w:cs="Calibri"/>
          <w:sz w:val="24"/>
          <w:szCs w:val="26"/>
        </w:rPr>
        <w:t xml:space="preserve"> contact some or </w:t>
      </w:r>
      <w:r w:rsidR="00CD6975" w:rsidRPr="00EE1991">
        <w:rPr>
          <w:rFonts w:ascii="Calibri" w:hAnsi="Calibri" w:cs="Calibri"/>
          <w:sz w:val="24"/>
          <w:szCs w:val="26"/>
        </w:rPr>
        <w:t>all</w:t>
      </w:r>
      <w:r w:rsidRPr="00EE1991">
        <w:rPr>
          <w:rFonts w:ascii="Calibri" w:hAnsi="Calibri" w:cs="Calibri"/>
          <w:sz w:val="24"/>
          <w:szCs w:val="26"/>
        </w:rPr>
        <w:t xml:space="preserve"> the references provided </w:t>
      </w:r>
      <w:proofErr w:type="gramStart"/>
      <w:r w:rsidRPr="00EE1991">
        <w:rPr>
          <w:rFonts w:ascii="Calibri" w:hAnsi="Calibri" w:cs="Calibri"/>
          <w:sz w:val="24"/>
          <w:szCs w:val="26"/>
        </w:rPr>
        <w:t>in order to</w:t>
      </w:r>
      <w:proofErr w:type="gramEnd"/>
      <w:r w:rsidRPr="00EE1991">
        <w:rPr>
          <w:rFonts w:ascii="Calibri" w:hAnsi="Calibri" w:cs="Calibri"/>
          <w:sz w:val="24"/>
          <w:szCs w:val="26"/>
        </w:rPr>
        <w:t xml:space="preserve"> determine </w:t>
      </w:r>
      <w:r w:rsidR="00B75458" w:rsidRPr="00EE1991">
        <w:rPr>
          <w:rFonts w:ascii="Calibri" w:hAnsi="Calibri" w:cs="Calibri"/>
          <w:sz w:val="24"/>
          <w:szCs w:val="26"/>
        </w:rPr>
        <w:t xml:space="preserve">items such as </w:t>
      </w:r>
      <w:r w:rsidR="00502F47" w:rsidRPr="00EE1991">
        <w:rPr>
          <w:rFonts w:ascii="Calibri" w:hAnsi="Calibri" w:cs="Calibri"/>
          <w:sz w:val="24"/>
          <w:szCs w:val="26"/>
        </w:rPr>
        <w:t>Bidder</w:t>
      </w:r>
      <w:r w:rsidRPr="00EE1991">
        <w:rPr>
          <w:rFonts w:ascii="Calibri" w:hAnsi="Calibri" w:cs="Calibri"/>
          <w:sz w:val="24"/>
          <w:szCs w:val="26"/>
        </w:rPr>
        <w:t>s</w:t>
      </w:r>
      <w:r w:rsidR="002C70A2">
        <w:rPr>
          <w:rFonts w:ascii="Calibri" w:hAnsi="Calibri" w:cs="Calibri"/>
          <w:sz w:val="24"/>
          <w:szCs w:val="26"/>
        </w:rPr>
        <w:t>'</w:t>
      </w:r>
      <w:r w:rsidRPr="00EE1991">
        <w:rPr>
          <w:rFonts w:ascii="Calibri" w:hAnsi="Calibri" w:cs="Calibri"/>
          <w:sz w:val="24"/>
          <w:szCs w:val="26"/>
        </w:rPr>
        <w:t xml:space="preserve"> </w:t>
      </w:r>
      <w:r w:rsidR="00011821" w:rsidRPr="00EE1991">
        <w:rPr>
          <w:rFonts w:ascii="Calibri" w:hAnsi="Calibri" w:cs="Calibri"/>
          <w:sz w:val="24"/>
          <w:szCs w:val="26"/>
        </w:rPr>
        <w:t xml:space="preserve">years of experience and </w:t>
      </w:r>
      <w:r w:rsidRPr="00EE1991">
        <w:rPr>
          <w:rFonts w:ascii="Calibri" w:hAnsi="Calibri" w:cs="Calibri"/>
          <w:sz w:val="24"/>
          <w:szCs w:val="26"/>
        </w:rPr>
        <w:t>performance record</w:t>
      </w:r>
      <w:r w:rsidR="0015073C">
        <w:rPr>
          <w:rFonts w:ascii="Calibri" w:hAnsi="Calibri" w:cs="Calibri"/>
          <w:sz w:val="24"/>
          <w:szCs w:val="26"/>
        </w:rPr>
        <w:t>s</w:t>
      </w:r>
      <w:r w:rsidRPr="00EE1991">
        <w:rPr>
          <w:rFonts w:ascii="Calibri" w:hAnsi="Calibri" w:cs="Calibri"/>
          <w:sz w:val="24"/>
          <w:szCs w:val="26"/>
        </w:rPr>
        <w:t xml:space="preserve"> on work similar to that described in this request.</w:t>
      </w:r>
    </w:p>
    <w:p w14:paraId="277219C2" w14:textId="77777777" w:rsidR="00011821" w:rsidRPr="00EE1991" w:rsidRDefault="00F43F6A" w:rsidP="00C8509D">
      <w:pPr>
        <w:spacing w:before="240" w:after="240"/>
        <w:rPr>
          <w:rFonts w:ascii="Calibri" w:hAnsi="Calibri" w:cs="Calibri"/>
          <w:sz w:val="24"/>
          <w:szCs w:val="26"/>
        </w:rPr>
      </w:pPr>
      <w:r w:rsidRPr="00EE1991">
        <w:rPr>
          <w:rFonts w:ascii="Calibri" w:hAnsi="Calibri" w:cs="Calibri"/>
          <w:sz w:val="24"/>
          <w:szCs w:val="26"/>
        </w:rPr>
        <w:t xml:space="preserve">The County reserves the right to contact </w:t>
      </w:r>
      <w:r w:rsidR="002C72FB">
        <w:rPr>
          <w:rFonts w:ascii="Calibri" w:hAnsi="Calibri" w:cs="Calibri"/>
          <w:sz w:val="24"/>
          <w:szCs w:val="26"/>
        </w:rPr>
        <w:t>individual</w:t>
      </w:r>
      <w:r w:rsidR="0015073C">
        <w:rPr>
          <w:rFonts w:ascii="Calibri" w:hAnsi="Calibri" w:cs="Calibri"/>
          <w:sz w:val="24"/>
          <w:szCs w:val="26"/>
        </w:rPr>
        <w:t>s</w:t>
      </w:r>
      <w:r w:rsidR="002C72FB">
        <w:rPr>
          <w:rFonts w:ascii="Calibri" w:hAnsi="Calibri" w:cs="Calibri"/>
          <w:sz w:val="24"/>
          <w:szCs w:val="26"/>
        </w:rPr>
        <w:t xml:space="preserve">/entities for </w:t>
      </w:r>
      <w:r w:rsidRPr="00EE1991">
        <w:rPr>
          <w:rFonts w:ascii="Calibri" w:hAnsi="Calibri" w:cs="Calibri"/>
          <w:sz w:val="24"/>
          <w:szCs w:val="26"/>
        </w:rPr>
        <w:t xml:space="preserve">references other than those provided in the </w:t>
      </w:r>
      <w:r w:rsidRPr="00EE1991">
        <w:rPr>
          <w:rFonts w:ascii="Calibri" w:hAnsi="Calibri" w:cs="Calibri"/>
          <w:color w:val="000000"/>
          <w:sz w:val="24"/>
          <w:szCs w:val="26"/>
        </w:rPr>
        <w:t>R</w:t>
      </w:r>
      <w:r w:rsidRPr="00EE1991">
        <w:rPr>
          <w:rFonts w:ascii="Calibri" w:hAnsi="Calibri" w:cs="Calibri"/>
          <w:sz w:val="24"/>
          <w:szCs w:val="26"/>
        </w:rPr>
        <w:t xml:space="preserve">esponse and to use </w:t>
      </w:r>
      <w:r w:rsidR="002C72FB">
        <w:rPr>
          <w:rFonts w:ascii="Calibri" w:hAnsi="Calibri" w:cs="Calibri"/>
          <w:sz w:val="24"/>
          <w:szCs w:val="26"/>
        </w:rPr>
        <w:t>any</w:t>
      </w:r>
      <w:r w:rsidR="002C72FB" w:rsidRPr="00EE1991">
        <w:rPr>
          <w:rFonts w:ascii="Calibri" w:hAnsi="Calibri" w:cs="Calibri"/>
          <w:sz w:val="24"/>
          <w:szCs w:val="26"/>
        </w:rPr>
        <w:t xml:space="preserve"> </w:t>
      </w:r>
      <w:r w:rsidRPr="00EE1991">
        <w:rPr>
          <w:rFonts w:ascii="Calibri" w:hAnsi="Calibri" w:cs="Calibri"/>
          <w:sz w:val="24"/>
          <w:szCs w:val="26"/>
        </w:rPr>
        <w:t xml:space="preserve">information </w:t>
      </w:r>
      <w:r w:rsidR="00B75458" w:rsidRPr="00EE1991">
        <w:rPr>
          <w:rFonts w:ascii="Calibri" w:hAnsi="Calibri" w:cs="Calibri"/>
          <w:sz w:val="24"/>
          <w:szCs w:val="26"/>
        </w:rPr>
        <w:t xml:space="preserve">obtained </w:t>
      </w:r>
      <w:r w:rsidR="004853C4" w:rsidRPr="00EE1991">
        <w:rPr>
          <w:rFonts w:ascii="Calibri" w:hAnsi="Calibri" w:cs="Calibri"/>
          <w:sz w:val="24"/>
          <w:szCs w:val="26"/>
        </w:rPr>
        <w:t>in the evaluation process.</w:t>
      </w:r>
    </w:p>
    <w:p w14:paraId="417607BB" w14:textId="238FF560" w:rsidR="00F43F6A" w:rsidRPr="00A46C20" w:rsidRDefault="00011821" w:rsidP="00A46C20">
      <w:pPr>
        <w:spacing w:before="240" w:after="240"/>
        <w:rPr>
          <w:rFonts w:ascii="Calibri" w:hAnsi="Calibri" w:cs="Calibri"/>
          <w:sz w:val="24"/>
          <w:szCs w:val="26"/>
        </w:rPr>
      </w:pPr>
      <w:bookmarkStart w:id="121" w:name="_Hlk84934853"/>
      <w:r w:rsidRPr="00EE1991">
        <w:rPr>
          <w:rFonts w:ascii="Calibri" w:hAnsi="Calibri" w:cs="Calibri"/>
          <w:sz w:val="24"/>
          <w:szCs w:val="26"/>
        </w:rPr>
        <w:t>NOTE: Bidder</w:t>
      </w:r>
      <w:r w:rsidR="001209F7" w:rsidRPr="00EE1991">
        <w:rPr>
          <w:rFonts w:ascii="Calibri" w:hAnsi="Calibri" w:cs="Calibri"/>
          <w:sz w:val="24"/>
          <w:szCs w:val="26"/>
        </w:rPr>
        <w:t>s</w:t>
      </w:r>
      <w:r w:rsidRPr="00EE1991">
        <w:rPr>
          <w:rFonts w:ascii="Calibri" w:hAnsi="Calibri" w:cs="Calibri"/>
          <w:sz w:val="24"/>
          <w:szCs w:val="26"/>
        </w:rPr>
        <w:t xml:space="preserve"> </w:t>
      </w:r>
      <w:r w:rsidR="001209F7" w:rsidRPr="00EE1991">
        <w:rPr>
          <w:rFonts w:ascii="Calibri" w:hAnsi="Calibri" w:cs="Calibri"/>
          <w:sz w:val="24"/>
          <w:szCs w:val="26"/>
        </w:rPr>
        <w:t>should</w:t>
      </w:r>
      <w:r w:rsidRPr="00EE1991">
        <w:rPr>
          <w:rFonts w:ascii="Calibri" w:hAnsi="Calibri" w:cs="Calibri"/>
          <w:sz w:val="24"/>
          <w:szCs w:val="26"/>
        </w:rPr>
        <w:t xml:space="preserve"> </w:t>
      </w:r>
      <w:r w:rsidR="001209F7" w:rsidRPr="00EE1991">
        <w:rPr>
          <w:rFonts w:ascii="Calibri" w:hAnsi="Calibri" w:cs="Calibri"/>
          <w:sz w:val="24"/>
          <w:szCs w:val="26"/>
        </w:rPr>
        <w:t>not</w:t>
      </w:r>
      <w:r w:rsidRPr="00EE1991">
        <w:rPr>
          <w:rFonts w:ascii="Calibri" w:hAnsi="Calibri" w:cs="Calibri"/>
          <w:sz w:val="24"/>
          <w:szCs w:val="26"/>
        </w:rPr>
        <w:t xml:space="preserve"> list the County department requesting services/goods as </w:t>
      </w:r>
      <w:r w:rsidR="001209F7" w:rsidRPr="00EE1991">
        <w:rPr>
          <w:rFonts w:ascii="Calibri" w:hAnsi="Calibri" w:cs="Calibri"/>
          <w:sz w:val="24"/>
          <w:szCs w:val="26"/>
        </w:rPr>
        <w:t xml:space="preserve">part of the </w:t>
      </w:r>
      <w:r w:rsidRPr="00EE1991">
        <w:rPr>
          <w:rFonts w:ascii="Calibri" w:hAnsi="Calibri" w:cs="Calibri"/>
          <w:sz w:val="24"/>
          <w:szCs w:val="26"/>
        </w:rPr>
        <w:t>reference</w:t>
      </w:r>
      <w:r w:rsidR="001209F7" w:rsidRPr="00EE1991">
        <w:rPr>
          <w:rFonts w:ascii="Calibri" w:hAnsi="Calibri" w:cs="Calibri"/>
          <w:sz w:val="24"/>
          <w:szCs w:val="26"/>
        </w:rPr>
        <w:t>s</w:t>
      </w:r>
      <w:r w:rsidRPr="00EE1991">
        <w:rPr>
          <w:rFonts w:ascii="Calibri" w:hAnsi="Calibri" w:cs="Calibri"/>
          <w:sz w:val="24"/>
          <w:szCs w:val="26"/>
        </w:rPr>
        <w:t>.</w:t>
      </w:r>
      <w:bookmarkEnd w:id="121"/>
    </w:p>
    <w:p w14:paraId="68136A3F" w14:textId="77777777" w:rsidR="00F43F6A" w:rsidRPr="00BA3CAD" w:rsidRDefault="00F43F6A" w:rsidP="00F43F6A">
      <w:pPr>
        <w:rPr>
          <w:rFonts w:ascii="Calibri" w:hAnsi="Calibri" w:cs="Calibri"/>
        </w:rPr>
      </w:pPr>
      <w:bookmarkStart w:id="122" w:name="_Ref342044720"/>
    </w:p>
    <w:p w14:paraId="4BDFE082" w14:textId="77777777" w:rsidR="00F43F6A" w:rsidRPr="00BA3CAD" w:rsidRDefault="00F43F6A" w:rsidP="00F43F6A">
      <w:pPr>
        <w:rPr>
          <w:rFonts w:ascii="Calibri" w:hAnsi="Calibri" w:cs="Calibri"/>
        </w:rPr>
      </w:pPr>
    </w:p>
    <w:p w14:paraId="66B4AB19" w14:textId="77777777" w:rsidR="007B0708" w:rsidRPr="000932BF" w:rsidRDefault="00F43F6A" w:rsidP="007B0708">
      <w:pPr>
        <w:rPr>
          <w:rFonts w:ascii="Calibri" w:hAnsi="Calibri" w:cs="Calibri"/>
          <w:b/>
          <w:sz w:val="2"/>
          <w:szCs w:val="2"/>
        </w:rPr>
      </w:pPr>
      <w:r w:rsidRPr="00BA3CAD">
        <w:rPr>
          <w:rFonts w:ascii="Calibri" w:hAnsi="Calibri" w:cs="Calibri"/>
        </w:rPr>
        <w:br w:type="page"/>
      </w:r>
    </w:p>
    <w:bookmarkEnd w:id="122"/>
    <w:p w14:paraId="59749C6A" w14:textId="01C203F8" w:rsidR="00490C52" w:rsidRPr="004A43AE" w:rsidRDefault="00490C52" w:rsidP="00490C52">
      <w:pPr>
        <w:pStyle w:val="Heading4"/>
        <w:shd w:val="clear" w:color="auto" w:fill="E2EFD9" w:themeFill="accent6" w:themeFillTint="33"/>
        <w:jc w:val="left"/>
      </w:pPr>
      <w:r w:rsidRPr="004A43AE">
        <w:lastRenderedPageBreak/>
        <w:t>REFERENCES</w:t>
      </w:r>
      <w:r>
        <w:tab/>
      </w:r>
    </w:p>
    <w:p w14:paraId="578761F7" w14:textId="6E242B77" w:rsidR="003311B2" w:rsidRPr="00A46854" w:rsidRDefault="003311B2" w:rsidP="003311B2">
      <w:pPr>
        <w:pStyle w:val="RFP-QHeader2"/>
        <w:spacing w:before="240" w:after="240"/>
        <w:rPr>
          <w:rFonts w:ascii="Calibri" w:hAnsi="Calibri" w:cs="Calibri"/>
          <w:bCs/>
          <w:iCs/>
          <w:sz w:val="28"/>
          <w:szCs w:val="28"/>
        </w:rPr>
      </w:pPr>
      <w:r>
        <w:rPr>
          <w:rFonts w:ascii="Calibri" w:hAnsi="Calibri" w:cs="Calibri"/>
          <w:bCs/>
          <w:iCs/>
          <w:caps/>
          <w:sz w:val="28"/>
          <w:szCs w:val="28"/>
        </w:rPr>
        <w:t xml:space="preserve">RFQ </w:t>
      </w:r>
      <w:r w:rsidR="000932BF" w:rsidRPr="00A46854">
        <w:rPr>
          <w:rFonts w:ascii="Calibri" w:hAnsi="Calibri" w:cs="Calibri"/>
          <w:bCs/>
          <w:iCs/>
          <w:sz w:val="28"/>
          <w:szCs w:val="28"/>
        </w:rPr>
        <w:t>No</w:t>
      </w:r>
      <w:r w:rsidRPr="00A46854">
        <w:rPr>
          <w:rFonts w:ascii="Calibri" w:hAnsi="Calibri" w:cs="Calibri"/>
          <w:bCs/>
          <w:iCs/>
          <w:sz w:val="28"/>
          <w:szCs w:val="28"/>
        </w:rPr>
        <w:t xml:space="preserve">. </w:t>
      </w:r>
      <w:r w:rsidR="00A46854" w:rsidRPr="00A46854">
        <w:rPr>
          <w:rFonts w:ascii="Calibri" w:hAnsi="Calibri" w:cs="Calibri"/>
          <w:bCs/>
          <w:iCs/>
          <w:sz w:val="28"/>
          <w:szCs w:val="28"/>
        </w:rPr>
        <w:t>902560</w:t>
      </w:r>
    </w:p>
    <w:p w14:paraId="7FC6147F" w14:textId="12856222" w:rsidR="003311B2" w:rsidRPr="00A46854" w:rsidRDefault="00A46854" w:rsidP="003311B2">
      <w:pPr>
        <w:pStyle w:val="RFP-QHeader2"/>
        <w:spacing w:after="240"/>
        <w:rPr>
          <w:rFonts w:ascii="Calibri" w:hAnsi="Calibri" w:cs="Calibri"/>
          <w:bCs/>
          <w:iCs/>
          <w:szCs w:val="26"/>
        </w:rPr>
      </w:pPr>
      <w:r w:rsidRPr="00A46854">
        <w:rPr>
          <w:rFonts w:ascii="Calibri" w:hAnsi="Calibri" w:cs="Calibri"/>
          <w:bCs/>
          <w:iCs/>
          <w:sz w:val="28"/>
          <w:szCs w:val="28"/>
        </w:rPr>
        <w:t>Countywide Office Supplies</w:t>
      </w:r>
    </w:p>
    <w:p w14:paraId="32A3B270" w14:textId="77777777" w:rsidR="00F43F6A" w:rsidRDefault="00502F47" w:rsidP="00F43F6A">
      <w:pPr>
        <w:pStyle w:val="RFP-QHeader2"/>
        <w:tabs>
          <w:tab w:val="right" w:pos="5490"/>
        </w:tabs>
        <w:jc w:val="left"/>
        <w:rPr>
          <w:rFonts w:ascii="Calibri" w:hAnsi="Calibri" w:cs="Calibri"/>
          <w:b w:val="0"/>
          <w:bCs/>
          <w:iCs/>
          <w:sz w:val="24"/>
          <w:szCs w:val="24"/>
          <w:u w:val="single"/>
        </w:rPr>
      </w:pPr>
      <w:r w:rsidRPr="00EE1991">
        <w:rPr>
          <w:rFonts w:ascii="Calibri" w:hAnsi="Calibri" w:cs="Calibri"/>
          <w:bCs/>
          <w:iCs/>
          <w:sz w:val="24"/>
          <w:szCs w:val="24"/>
        </w:rPr>
        <w:t>Bidder</w:t>
      </w:r>
      <w:r w:rsidR="00F43F6A" w:rsidRPr="00EE1991">
        <w:rPr>
          <w:rFonts w:ascii="Calibri" w:hAnsi="Calibri" w:cs="Calibri"/>
          <w:bCs/>
          <w:iCs/>
          <w:sz w:val="24"/>
          <w:szCs w:val="24"/>
        </w:rPr>
        <w:t xml:space="preserve"> Name: </w:t>
      </w:r>
      <w:r w:rsidR="00EE1991">
        <w:rPr>
          <w:rFonts w:ascii="Calibri" w:hAnsi="Calibri" w:cs="Calibri"/>
          <w:bCs/>
          <w:iCs/>
          <w:sz w:val="24"/>
          <w:szCs w:val="24"/>
          <w:u w:val="single"/>
        </w:rPr>
        <w:t xml:space="preserve">    </w:t>
      </w:r>
      <w:r w:rsidR="00EE1991">
        <w:rPr>
          <w:rFonts w:ascii="Calibri" w:hAnsi="Calibri" w:cs="Calibri"/>
          <w:b w:val="0"/>
          <w:bCs/>
          <w:iCs/>
          <w:sz w:val="24"/>
          <w:szCs w:val="24"/>
          <w:u w:val="single"/>
        </w:rPr>
        <w:tab/>
      </w:r>
    </w:p>
    <w:p w14:paraId="14F2309B" w14:textId="77777777" w:rsidR="00243501" w:rsidRPr="00EE1991" w:rsidRDefault="00243501" w:rsidP="00F43F6A">
      <w:pPr>
        <w:pStyle w:val="RFP-QHeader2"/>
        <w:tabs>
          <w:tab w:val="right" w:pos="5490"/>
        </w:tabs>
        <w:jc w:val="left"/>
        <w:rPr>
          <w:rFonts w:ascii="Calibri" w:hAnsi="Calibri" w:cs="Calibri"/>
          <w:bCs/>
          <w:iCs/>
          <w:sz w:val="24"/>
          <w:szCs w:val="24"/>
        </w:rPr>
      </w:pPr>
    </w:p>
    <w:p w14:paraId="4DD9C71F" w14:textId="77777777" w:rsidR="00243501" w:rsidRDefault="00243501" w:rsidP="00243501">
      <w:pPr>
        <w:pStyle w:val="RFP-QHeader2"/>
        <w:rPr>
          <w:rFonts w:ascii="Calibri" w:hAnsi="Calibri" w:cs="Calibri"/>
          <w:szCs w:val="26"/>
          <w:lang w:val="es-MX"/>
        </w:rPr>
      </w:pPr>
      <w:r w:rsidRPr="008E757F">
        <w:rPr>
          <w:rFonts w:ascii="Calibri" w:hAnsi="Calibri" w:cs="Calibri"/>
          <w:szCs w:val="26"/>
          <w:highlight w:val="yellow"/>
          <w:lang w:val="es-MX"/>
        </w:rPr>
        <w:t>CURRENT REFERENCES</w:t>
      </w:r>
    </w:p>
    <w:p w14:paraId="0CBB3145" w14:textId="77777777" w:rsidR="00722C2C" w:rsidRPr="00A85450" w:rsidRDefault="00722C2C" w:rsidP="00243501">
      <w:pPr>
        <w:pStyle w:val="RFP-QHeader2"/>
        <w:rPr>
          <w:rFonts w:ascii="Calibri" w:hAnsi="Calibri" w:cs="Calibri"/>
          <w:szCs w:val="2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7169D1" w:rsidRPr="00EB258A" w14:paraId="59F89B90" w14:textId="77777777" w:rsidTr="00243501">
        <w:trPr>
          <w:trHeight w:hRule="exact" w:val="360"/>
        </w:trPr>
        <w:tc>
          <w:tcPr>
            <w:tcW w:w="5017" w:type="dxa"/>
            <w:tcBorders>
              <w:top w:val="single" w:sz="12" w:space="0" w:color="auto"/>
              <w:left w:val="single" w:sz="12" w:space="0" w:color="auto"/>
            </w:tcBorders>
            <w:tcMar>
              <w:top w:w="29" w:type="dxa"/>
              <w:left w:w="115" w:type="dxa"/>
              <w:bottom w:w="29" w:type="dxa"/>
              <w:right w:w="115" w:type="dxa"/>
            </w:tcMar>
            <w:vAlign w:val="center"/>
          </w:tcPr>
          <w:p w14:paraId="4665E2C4"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Company Name: </w:t>
            </w:r>
          </w:p>
        </w:tc>
        <w:tc>
          <w:tcPr>
            <w:tcW w:w="5033" w:type="dxa"/>
            <w:tcBorders>
              <w:top w:val="single" w:sz="12" w:space="0" w:color="auto"/>
              <w:right w:val="single" w:sz="12" w:space="0" w:color="auto"/>
            </w:tcBorders>
            <w:tcMar>
              <w:top w:w="29" w:type="dxa"/>
              <w:left w:w="115" w:type="dxa"/>
              <w:bottom w:w="29" w:type="dxa"/>
              <w:right w:w="115" w:type="dxa"/>
            </w:tcMar>
            <w:vAlign w:val="center"/>
          </w:tcPr>
          <w:p w14:paraId="4DB954D7"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Contact Person: </w:t>
            </w:r>
          </w:p>
        </w:tc>
      </w:tr>
      <w:tr w:rsidR="007169D1" w:rsidRPr="00EB258A" w14:paraId="32FEB889" w14:textId="77777777" w:rsidTr="00243501">
        <w:trPr>
          <w:trHeight w:hRule="exact" w:val="360"/>
        </w:trPr>
        <w:tc>
          <w:tcPr>
            <w:tcW w:w="5017" w:type="dxa"/>
            <w:tcBorders>
              <w:left w:val="single" w:sz="12" w:space="0" w:color="auto"/>
            </w:tcBorders>
            <w:tcMar>
              <w:top w:w="29" w:type="dxa"/>
              <w:left w:w="115" w:type="dxa"/>
              <w:bottom w:w="29" w:type="dxa"/>
              <w:right w:w="115" w:type="dxa"/>
            </w:tcMar>
            <w:vAlign w:val="center"/>
          </w:tcPr>
          <w:p w14:paraId="3174CCE3"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Address: </w:t>
            </w:r>
          </w:p>
        </w:tc>
        <w:tc>
          <w:tcPr>
            <w:tcW w:w="5033" w:type="dxa"/>
            <w:tcBorders>
              <w:right w:val="single" w:sz="12" w:space="0" w:color="auto"/>
            </w:tcBorders>
            <w:tcMar>
              <w:top w:w="29" w:type="dxa"/>
              <w:left w:w="115" w:type="dxa"/>
              <w:bottom w:w="29" w:type="dxa"/>
              <w:right w:w="115" w:type="dxa"/>
            </w:tcMar>
            <w:vAlign w:val="center"/>
          </w:tcPr>
          <w:p w14:paraId="68E4F7AE"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Telephone Number: </w:t>
            </w:r>
          </w:p>
        </w:tc>
      </w:tr>
      <w:tr w:rsidR="007169D1" w:rsidRPr="00EB258A" w14:paraId="3CBC988A" w14:textId="77777777" w:rsidTr="00243501">
        <w:trPr>
          <w:trHeight w:hRule="exact" w:val="360"/>
        </w:trPr>
        <w:tc>
          <w:tcPr>
            <w:tcW w:w="5017" w:type="dxa"/>
            <w:tcBorders>
              <w:left w:val="single" w:sz="12" w:space="0" w:color="auto"/>
            </w:tcBorders>
            <w:tcMar>
              <w:top w:w="29" w:type="dxa"/>
              <w:left w:w="115" w:type="dxa"/>
              <w:bottom w:w="29" w:type="dxa"/>
              <w:right w:w="115" w:type="dxa"/>
            </w:tcMar>
            <w:vAlign w:val="center"/>
          </w:tcPr>
          <w:p w14:paraId="70FA2FF1"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City, State, Zip: </w:t>
            </w:r>
          </w:p>
        </w:tc>
        <w:tc>
          <w:tcPr>
            <w:tcW w:w="5033" w:type="dxa"/>
            <w:tcBorders>
              <w:right w:val="single" w:sz="12" w:space="0" w:color="auto"/>
            </w:tcBorders>
            <w:tcMar>
              <w:top w:w="29" w:type="dxa"/>
              <w:left w:w="115" w:type="dxa"/>
              <w:bottom w:w="29" w:type="dxa"/>
              <w:right w:w="115" w:type="dxa"/>
            </w:tcMar>
            <w:vAlign w:val="center"/>
          </w:tcPr>
          <w:p w14:paraId="490E1807"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Email Address: </w:t>
            </w:r>
          </w:p>
        </w:tc>
      </w:tr>
      <w:tr w:rsidR="007169D1" w:rsidRPr="00EB258A" w14:paraId="4284FE59" w14:textId="77777777" w:rsidTr="00243501">
        <w:trPr>
          <w:trHeight w:hRule="exact" w:val="363"/>
        </w:trPr>
        <w:tc>
          <w:tcPr>
            <w:tcW w:w="10050"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2A34B15D"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31E73B4" w14:textId="77777777" w:rsidR="007169D1" w:rsidRPr="00EB258A" w:rsidRDefault="007169D1" w:rsidP="007169D1">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7169D1" w:rsidRPr="00EB258A" w14:paraId="3B85AAC6" w14:textId="77777777" w:rsidTr="00A76465">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42496BED"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15BE2B09"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Contact Person: </w:t>
            </w:r>
          </w:p>
        </w:tc>
      </w:tr>
      <w:tr w:rsidR="007169D1" w:rsidRPr="00EB258A" w14:paraId="4583BBB2"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11F531BE"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06820844"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Telephone Number: </w:t>
            </w:r>
          </w:p>
        </w:tc>
      </w:tr>
      <w:tr w:rsidR="007169D1" w:rsidRPr="00EB258A" w14:paraId="45993BE4"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69C46ED5"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2FDCD30C"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Email Address: </w:t>
            </w:r>
          </w:p>
        </w:tc>
      </w:tr>
      <w:tr w:rsidR="007169D1" w:rsidRPr="00EB258A" w14:paraId="3FB4442D" w14:textId="77777777" w:rsidTr="00A76465">
        <w:trPr>
          <w:trHeight w:hRule="exact" w:val="345"/>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229B6D13"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5A5E862" w14:textId="77777777" w:rsidR="00243501" w:rsidRDefault="00243501" w:rsidP="00722C2C">
      <w:pPr>
        <w:rPr>
          <w:rFonts w:ascii="Calibri" w:hAnsi="Calibri" w:cs="Calibri"/>
          <w:b/>
          <w:szCs w:val="26"/>
          <w:highlight w:val="yellow"/>
        </w:rPr>
      </w:pPr>
    </w:p>
    <w:p w14:paraId="120FD63D" w14:textId="1E92ED4A" w:rsidR="00243501" w:rsidRDefault="00243501" w:rsidP="00243501">
      <w:pPr>
        <w:jc w:val="center"/>
        <w:rPr>
          <w:rFonts w:ascii="Calibri" w:hAnsi="Calibri" w:cs="Calibri"/>
          <w:b/>
          <w:szCs w:val="26"/>
        </w:rPr>
      </w:pPr>
      <w:r w:rsidRPr="008E757F">
        <w:rPr>
          <w:rFonts w:ascii="Calibri" w:hAnsi="Calibri" w:cs="Calibri"/>
          <w:b/>
          <w:szCs w:val="26"/>
          <w:highlight w:val="yellow"/>
        </w:rPr>
        <w:t>FORMER REFERENCES</w:t>
      </w:r>
    </w:p>
    <w:p w14:paraId="2574FE0C" w14:textId="77777777" w:rsidR="00722C2C" w:rsidRPr="008E757F" w:rsidRDefault="00722C2C" w:rsidP="00243501">
      <w:pPr>
        <w:jc w:val="center"/>
        <w:rPr>
          <w:rFonts w:ascii="Calibri" w:hAnsi="Calibri" w:cs="Calibri"/>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7169D1" w:rsidRPr="00EB258A" w14:paraId="4FFAD181" w14:textId="77777777" w:rsidTr="00243501">
        <w:trPr>
          <w:trHeight w:hRule="exact" w:val="360"/>
        </w:trPr>
        <w:tc>
          <w:tcPr>
            <w:tcW w:w="5017" w:type="dxa"/>
            <w:tcBorders>
              <w:top w:val="single" w:sz="12" w:space="0" w:color="auto"/>
              <w:left w:val="single" w:sz="12" w:space="0" w:color="auto"/>
            </w:tcBorders>
            <w:tcMar>
              <w:top w:w="29" w:type="dxa"/>
              <w:left w:w="115" w:type="dxa"/>
              <w:bottom w:w="29" w:type="dxa"/>
              <w:right w:w="115" w:type="dxa"/>
            </w:tcMar>
            <w:vAlign w:val="center"/>
          </w:tcPr>
          <w:p w14:paraId="24DEB730"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Company Name: </w:t>
            </w:r>
          </w:p>
        </w:tc>
        <w:tc>
          <w:tcPr>
            <w:tcW w:w="5033" w:type="dxa"/>
            <w:tcBorders>
              <w:top w:val="single" w:sz="12" w:space="0" w:color="auto"/>
              <w:right w:val="single" w:sz="12" w:space="0" w:color="auto"/>
            </w:tcBorders>
            <w:tcMar>
              <w:top w:w="29" w:type="dxa"/>
              <w:left w:w="115" w:type="dxa"/>
              <w:bottom w:w="29" w:type="dxa"/>
              <w:right w:w="115" w:type="dxa"/>
            </w:tcMar>
            <w:vAlign w:val="center"/>
          </w:tcPr>
          <w:p w14:paraId="0F266B9B"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Contact Person: </w:t>
            </w:r>
          </w:p>
        </w:tc>
      </w:tr>
      <w:tr w:rsidR="007169D1" w:rsidRPr="00EB258A" w14:paraId="5B83004D" w14:textId="77777777" w:rsidTr="00243501">
        <w:trPr>
          <w:trHeight w:hRule="exact" w:val="360"/>
        </w:trPr>
        <w:tc>
          <w:tcPr>
            <w:tcW w:w="5017" w:type="dxa"/>
            <w:tcBorders>
              <w:left w:val="single" w:sz="12" w:space="0" w:color="auto"/>
            </w:tcBorders>
            <w:tcMar>
              <w:top w:w="29" w:type="dxa"/>
              <w:left w:w="115" w:type="dxa"/>
              <w:bottom w:w="29" w:type="dxa"/>
              <w:right w:w="115" w:type="dxa"/>
            </w:tcMar>
            <w:vAlign w:val="center"/>
          </w:tcPr>
          <w:p w14:paraId="6444248B"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Address: </w:t>
            </w:r>
          </w:p>
        </w:tc>
        <w:tc>
          <w:tcPr>
            <w:tcW w:w="5033" w:type="dxa"/>
            <w:tcBorders>
              <w:right w:val="single" w:sz="12" w:space="0" w:color="auto"/>
            </w:tcBorders>
            <w:tcMar>
              <w:top w:w="29" w:type="dxa"/>
              <w:left w:w="115" w:type="dxa"/>
              <w:bottom w:w="29" w:type="dxa"/>
              <w:right w:w="115" w:type="dxa"/>
            </w:tcMar>
            <w:vAlign w:val="center"/>
          </w:tcPr>
          <w:p w14:paraId="253ACACE"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Telephone Number: </w:t>
            </w:r>
          </w:p>
        </w:tc>
      </w:tr>
      <w:tr w:rsidR="007169D1" w:rsidRPr="00EB258A" w14:paraId="1C3CA19C" w14:textId="77777777" w:rsidTr="00243501">
        <w:trPr>
          <w:trHeight w:hRule="exact" w:val="360"/>
        </w:trPr>
        <w:tc>
          <w:tcPr>
            <w:tcW w:w="5017" w:type="dxa"/>
            <w:tcBorders>
              <w:left w:val="single" w:sz="12" w:space="0" w:color="auto"/>
            </w:tcBorders>
            <w:tcMar>
              <w:top w:w="29" w:type="dxa"/>
              <w:left w:w="115" w:type="dxa"/>
              <w:bottom w:w="29" w:type="dxa"/>
              <w:right w:w="115" w:type="dxa"/>
            </w:tcMar>
            <w:vAlign w:val="center"/>
          </w:tcPr>
          <w:p w14:paraId="4BAF5E0B"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City, State, Zip: </w:t>
            </w:r>
          </w:p>
        </w:tc>
        <w:tc>
          <w:tcPr>
            <w:tcW w:w="5033" w:type="dxa"/>
            <w:tcBorders>
              <w:right w:val="single" w:sz="12" w:space="0" w:color="auto"/>
            </w:tcBorders>
            <w:tcMar>
              <w:top w:w="29" w:type="dxa"/>
              <w:left w:w="115" w:type="dxa"/>
              <w:bottom w:w="29" w:type="dxa"/>
              <w:right w:w="115" w:type="dxa"/>
            </w:tcMar>
            <w:vAlign w:val="center"/>
          </w:tcPr>
          <w:p w14:paraId="21B79E32"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Email Address: </w:t>
            </w:r>
          </w:p>
        </w:tc>
      </w:tr>
      <w:tr w:rsidR="007169D1" w:rsidRPr="00EB258A" w14:paraId="5F4CB419" w14:textId="77777777" w:rsidTr="00243501">
        <w:trPr>
          <w:trHeight w:hRule="exact" w:val="426"/>
        </w:trPr>
        <w:tc>
          <w:tcPr>
            <w:tcW w:w="10050"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5D108F0C"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1CA5FCC6" w14:textId="77777777" w:rsidR="007169D1" w:rsidRPr="00EB258A" w:rsidRDefault="007169D1" w:rsidP="007169D1">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500136" w:rsidRPr="00EB258A" w14:paraId="12EEEBCF" w14:textId="77777777" w:rsidTr="00B200A6">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26DEFBAB" w14:textId="77777777" w:rsidR="00500136" w:rsidRPr="00EB258A" w:rsidRDefault="00500136" w:rsidP="00B200A6">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53698A63" w14:textId="77777777" w:rsidR="00500136" w:rsidRPr="00EB258A" w:rsidRDefault="00500136" w:rsidP="00B200A6">
            <w:pPr>
              <w:rPr>
                <w:rFonts w:ascii="Calibri" w:hAnsi="Calibri" w:cs="Calibri"/>
                <w:sz w:val="24"/>
                <w:szCs w:val="24"/>
              </w:rPr>
            </w:pPr>
            <w:r w:rsidRPr="00EB258A">
              <w:rPr>
                <w:rFonts w:ascii="Calibri" w:hAnsi="Calibri" w:cs="Calibri"/>
                <w:sz w:val="24"/>
                <w:szCs w:val="24"/>
              </w:rPr>
              <w:t xml:space="preserve">Contact Person: </w:t>
            </w:r>
          </w:p>
        </w:tc>
      </w:tr>
      <w:tr w:rsidR="00500136" w:rsidRPr="00EB258A" w14:paraId="55FAFAFC" w14:textId="77777777" w:rsidTr="00B200A6">
        <w:trPr>
          <w:trHeight w:hRule="exact" w:val="360"/>
        </w:trPr>
        <w:tc>
          <w:tcPr>
            <w:tcW w:w="5652" w:type="dxa"/>
            <w:tcBorders>
              <w:left w:val="single" w:sz="12" w:space="0" w:color="auto"/>
            </w:tcBorders>
            <w:tcMar>
              <w:top w:w="29" w:type="dxa"/>
              <w:left w:w="115" w:type="dxa"/>
              <w:bottom w:w="29" w:type="dxa"/>
              <w:right w:w="115" w:type="dxa"/>
            </w:tcMar>
            <w:vAlign w:val="center"/>
          </w:tcPr>
          <w:p w14:paraId="72D910A1" w14:textId="77777777" w:rsidR="00500136" w:rsidRPr="00EB258A" w:rsidRDefault="00500136" w:rsidP="00B200A6">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0C5FE5AE" w14:textId="77777777" w:rsidR="00500136" w:rsidRPr="00EB258A" w:rsidRDefault="00500136" w:rsidP="00B200A6">
            <w:pPr>
              <w:rPr>
                <w:rFonts w:ascii="Calibri" w:hAnsi="Calibri" w:cs="Calibri"/>
                <w:sz w:val="24"/>
                <w:szCs w:val="24"/>
              </w:rPr>
            </w:pPr>
            <w:r w:rsidRPr="00EB258A">
              <w:rPr>
                <w:rFonts w:ascii="Calibri" w:hAnsi="Calibri" w:cs="Calibri"/>
                <w:sz w:val="24"/>
                <w:szCs w:val="24"/>
              </w:rPr>
              <w:t xml:space="preserve">Telephone Number: </w:t>
            </w:r>
          </w:p>
        </w:tc>
      </w:tr>
      <w:tr w:rsidR="00500136" w:rsidRPr="00EB258A" w14:paraId="0CC35AF6" w14:textId="77777777" w:rsidTr="00B200A6">
        <w:trPr>
          <w:trHeight w:hRule="exact" w:val="360"/>
        </w:trPr>
        <w:tc>
          <w:tcPr>
            <w:tcW w:w="5652" w:type="dxa"/>
            <w:tcBorders>
              <w:left w:val="single" w:sz="12" w:space="0" w:color="auto"/>
            </w:tcBorders>
            <w:tcMar>
              <w:top w:w="29" w:type="dxa"/>
              <w:left w:w="115" w:type="dxa"/>
              <w:bottom w:w="29" w:type="dxa"/>
              <w:right w:w="115" w:type="dxa"/>
            </w:tcMar>
            <w:vAlign w:val="center"/>
          </w:tcPr>
          <w:p w14:paraId="187B66EC" w14:textId="77777777" w:rsidR="00500136" w:rsidRPr="00EB258A" w:rsidRDefault="00500136" w:rsidP="00B200A6">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51282940" w14:textId="77777777" w:rsidR="00500136" w:rsidRPr="00EB258A" w:rsidRDefault="00500136" w:rsidP="00B200A6">
            <w:pPr>
              <w:rPr>
                <w:rFonts w:ascii="Calibri" w:hAnsi="Calibri" w:cs="Calibri"/>
                <w:sz w:val="24"/>
                <w:szCs w:val="24"/>
              </w:rPr>
            </w:pPr>
            <w:r w:rsidRPr="00EB258A">
              <w:rPr>
                <w:rFonts w:ascii="Calibri" w:hAnsi="Calibri" w:cs="Calibri"/>
                <w:sz w:val="24"/>
                <w:szCs w:val="24"/>
              </w:rPr>
              <w:t xml:space="preserve">Email Address: </w:t>
            </w:r>
          </w:p>
        </w:tc>
      </w:tr>
      <w:tr w:rsidR="00500136" w:rsidRPr="00EB258A" w14:paraId="3FCC02D3" w14:textId="77777777" w:rsidTr="00B200A6">
        <w:trPr>
          <w:trHeight w:hRule="exact" w:val="42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3D85599F" w14:textId="77777777" w:rsidR="00500136" w:rsidRPr="00EB258A" w:rsidRDefault="00500136" w:rsidP="00B200A6">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10953F3B" w14:textId="77777777" w:rsidR="00F43F6A" w:rsidRPr="003311B2" w:rsidRDefault="007B0708" w:rsidP="003311B2">
      <w:pPr>
        <w:rPr>
          <w:sz w:val="2"/>
          <w:szCs w:val="2"/>
        </w:rPr>
      </w:pPr>
      <w:r w:rsidRPr="00EE1991">
        <w:rPr>
          <w:rFonts w:ascii="Calibri" w:hAnsi="Calibri"/>
          <w:sz w:val="24"/>
          <w:szCs w:val="24"/>
        </w:rPr>
        <w:br w:type="page"/>
      </w:r>
    </w:p>
    <w:p w14:paraId="60F9CAD3" w14:textId="6D356A9F" w:rsidR="00490C52" w:rsidRPr="00490C52" w:rsidRDefault="00490C52" w:rsidP="00490C52">
      <w:pPr>
        <w:pStyle w:val="Heading4"/>
        <w:shd w:val="clear" w:color="auto" w:fill="E2EFD9" w:themeFill="accent6" w:themeFillTint="33"/>
        <w:jc w:val="left"/>
      </w:pPr>
      <w:bookmarkStart w:id="123" w:name="ExceptionsClarifications"/>
      <w:bookmarkStart w:id="124" w:name="_Ref342044597"/>
      <w:r w:rsidRPr="00490C52">
        <w:lastRenderedPageBreak/>
        <w:t>EXCEPTIONS AND CLARIFICATIONS</w:t>
      </w:r>
      <w:bookmarkEnd w:id="123"/>
      <w:r w:rsidRPr="00490C52">
        <w:tab/>
      </w:r>
    </w:p>
    <w:p w14:paraId="77023E4B" w14:textId="77777777" w:rsidR="00F43F6A" w:rsidRPr="00EE1991" w:rsidRDefault="00F43F6A" w:rsidP="00C8509D">
      <w:pPr>
        <w:spacing w:before="240" w:after="240"/>
        <w:rPr>
          <w:rFonts w:ascii="Calibri" w:hAnsi="Calibri" w:cs="Calibri"/>
          <w:sz w:val="24"/>
          <w:szCs w:val="24"/>
        </w:rPr>
      </w:pPr>
      <w:r w:rsidRPr="00EE1991">
        <w:rPr>
          <w:rFonts w:ascii="Calibri" w:hAnsi="Calibri" w:cs="Calibri"/>
          <w:b/>
          <w:sz w:val="24"/>
          <w:szCs w:val="24"/>
        </w:rPr>
        <w:t>Instructions</w:t>
      </w:r>
      <w:proofErr w:type="gramStart"/>
      <w:r w:rsidR="004853C4" w:rsidRPr="00EE1991">
        <w:rPr>
          <w:rFonts w:ascii="Calibri" w:hAnsi="Calibri" w:cs="Calibri"/>
          <w:sz w:val="24"/>
          <w:szCs w:val="24"/>
        </w:rPr>
        <w:t xml:space="preserve">:  </w:t>
      </w:r>
      <w:r w:rsidR="00502F47" w:rsidRPr="00EE1991">
        <w:rPr>
          <w:rFonts w:ascii="Calibri" w:hAnsi="Calibri" w:cs="Calibri"/>
          <w:sz w:val="24"/>
          <w:szCs w:val="24"/>
        </w:rPr>
        <w:t>Bidder</w:t>
      </w:r>
      <w:r w:rsidRPr="00EE1991">
        <w:rPr>
          <w:rFonts w:ascii="Calibri" w:hAnsi="Calibri" w:cs="Calibri"/>
          <w:sz w:val="24"/>
          <w:szCs w:val="24"/>
        </w:rPr>
        <w:t>s</w:t>
      </w:r>
      <w:proofErr w:type="gramEnd"/>
      <w:r w:rsidRPr="00EE1991">
        <w:rPr>
          <w:rFonts w:ascii="Calibri" w:hAnsi="Calibri" w:cs="Calibri"/>
          <w:sz w:val="24"/>
          <w:szCs w:val="24"/>
        </w:rPr>
        <w:t xml:space="preserve"> must use</w:t>
      </w:r>
      <w:r w:rsidR="004853C4" w:rsidRPr="00EE1991">
        <w:rPr>
          <w:rFonts w:ascii="Calibri" w:hAnsi="Calibri" w:cs="Calibri"/>
          <w:sz w:val="24"/>
          <w:szCs w:val="24"/>
        </w:rPr>
        <w:t xml:space="preserve"> the</w:t>
      </w:r>
      <w:r w:rsidRPr="00EE1991">
        <w:rPr>
          <w:rFonts w:ascii="Calibri" w:hAnsi="Calibri" w:cs="Calibri"/>
          <w:sz w:val="24"/>
          <w:szCs w:val="24"/>
        </w:rPr>
        <w:t xml:space="preserve"> </w:t>
      </w:r>
      <w:r w:rsidR="004853C4" w:rsidRPr="00EE1991">
        <w:rPr>
          <w:rFonts w:ascii="Calibri" w:hAnsi="Calibri" w:cs="Calibri"/>
          <w:b/>
          <w:sz w:val="24"/>
          <w:szCs w:val="24"/>
        </w:rPr>
        <w:t xml:space="preserve">Exceptions and Clarifications </w:t>
      </w:r>
      <w:r w:rsidR="004853C4" w:rsidRPr="00EE1991">
        <w:rPr>
          <w:rFonts w:ascii="Calibri" w:hAnsi="Calibri" w:cs="Calibri"/>
          <w:sz w:val="24"/>
          <w:szCs w:val="24"/>
        </w:rPr>
        <w:t>form</w:t>
      </w:r>
      <w:r w:rsidRPr="00EE1991">
        <w:rPr>
          <w:rFonts w:ascii="Calibri" w:hAnsi="Calibri" w:cs="Calibri"/>
          <w:sz w:val="24"/>
          <w:szCs w:val="24"/>
        </w:rPr>
        <w:t xml:space="preserve"> to identify </w:t>
      </w:r>
      <w:r w:rsidR="004853C4" w:rsidRPr="00EE1991">
        <w:rPr>
          <w:rFonts w:ascii="Calibri" w:hAnsi="Calibri" w:cs="Calibri"/>
          <w:sz w:val="24"/>
          <w:szCs w:val="24"/>
        </w:rPr>
        <w:t xml:space="preserve">and list below </w:t>
      </w:r>
      <w:proofErr w:type="gramStart"/>
      <w:r w:rsidRPr="00EE1991">
        <w:rPr>
          <w:rFonts w:ascii="Calibri" w:hAnsi="Calibri" w:cs="Calibri"/>
          <w:sz w:val="24"/>
          <w:szCs w:val="24"/>
        </w:rPr>
        <w:t>any and all</w:t>
      </w:r>
      <w:proofErr w:type="gramEnd"/>
      <w:r w:rsidRPr="00EE1991">
        <w:rPr>
          <w:rFonts w:ascii="Calibri" w:hAnsi="Calibri" w:cs="Calibri"/>
          <w:sz w:val="24"/>
          <w:szCs w:val="24"/>
        </w:rPr>
        <w:t xml:space="preserve"> exceptions and/or clarifications to the </w:t>
      </w:r>
      <w:r w:rsidR="007B65DF" w:rsidRPr="00EE1991">
        <w:rPr>
          <w:rFonts w:ascii="Calibri" w:hAnsi="Calibri" w:cs="Calibri"/>
          <w:sz w:val="24"/>
          <w:szCs w:val="24"/>
        </w:rPr>
        <w:t>RF</w:t>
      </w:r>
      <w:r w:rsidR="00570233" w:rsidRPr="00EE1991">
        <w:rPr>
          <w:rFonts w:ascii="Calibri" w:hAnsi="Calibri" w:cs="Calibri"/>
          <w:sz w:val="24"/>
          <w:szCs w:val="24"/>
        </w:rPr>
        <w:t>Q</w:t>
      </w:r>
      <w:r w:rsidRPr="00EE1991">
        <w:rPr>
          <w:rFonts w:ascii="Calibri" w:hAnsi="Calibri" w:cs="Calibri"/>
          <w:sz w:val="24"/>
          <w:szCs w:val="24"/>
        </w:rPr>
        <w:t xml:space="preserve"> and associated Bid </w:t>
      </w:r>
      <w:r w:rsidR="002C72FB" w:rsidRPr="00EE1991">
        <w:rPr>
          <w:rFonts w:ascii="Calibri" w:hAnsi="Calibri" w:cs="Calibri"/>
          <w:sz w:val="24"/>
          <w:szCs w:val="24"/>
        </w:rPr>
        <w:t>Documents and</w:t>
      </w:r>
      <w:r w:rsidR="004853C4" w:rsidRPr="00EE1991">
        <w:rPr>
          <w:rFonts w:ascii="Calibri" w:hAnsi="Calibri" w:cs="Calibri"/>
          <w:sz w:val="24"/>
          <w:szCs w:val="24"/>
        </w:rPr>
        <w:t xml:space="preserve"> submit </w:t>
      </w:r>
      <w:r w:rsidR="0015073C">
        <w:rPr>
          <w:rFonts w:ascii="Calibri" w:hAnsi="Calibri" w:cs="Calibri"/>
          <w:sz w:val="24"/>
          <w:szCs w:val="24"/>
        </w:rPr>
        <w:t xml:space="preserve">them </w:t>
      </w:r>
      <w:r w:rsidR="004853C4" w:rsidRPr="00EE1991">
        <w:rPr>
          <w:rFonts w:ascii="Calibri" w:hAnsi="Calibri" w:cs="Calibri"/>
          <w:sz w:val="24"/>
          <w:szCs w:val="24"/>
        </w:rPr>
        <w:t>with the bid response</w:t>
      </w:r>
      <w:r w:rsidRPr="00EE1991">
        <w:rPr>
          <w:rFonts w:ascii="Calibri" w:hAnsi="Calibri" w:cs="Calibri"/>
          <w:sz w:val="24"/>
          <w:szCs w:val="24"/>
        </w:rPr>
        <w:t>.</w:t>
      </w:r>
    </w:p>
    <w:p w14:paraId="2C1CA9D3" w14:textId="77777777" w:rsidR="007B0708" w:rsidRPr="00EE1991" w:rsidRDefault="00F43F6A" w:rsidP="00C8509D">
      <w:pPr>
        <w:spacing w:before="240" w:after="240"/>
        <w:rPr>
          <w:rFonts w:ascii="Calibri" w:hAnsi="Calibri" w:cs="Calibri"/>
          <w:b/>
          <w:sz w:val="24"/>
          <w:szCs w:val="24"/>
        </w:rPr>
      </w:pPr>
      <w:r w:rsidRPr="00EE1991">
        <w:rPr>
          <w:rFonts w:ascii="Calibri" w:hAnsi="Calibri" w:cs="Calibri"/>
          <w:b/>
          <w:sz w:val="24"/>
          <w:szCs w:val="24"/>
        </w:rPr>
        <w:t>THE COUNTY IS UNDER NO OBLIGATION TO ACCEPT ANY EXCEPTIONS AND CLARIFICATIONS</w:t>
      </w:r>
      <w:r w:rsidR="0015073C">
        <w:rPr>
          <w:rFonts w:ascii="Calibri" w:hAnsi="Calibri" w:cs="Calibri"/>
          <w:b/>
          <w:sz w:val="24"/>
          <w:szCs w:val="24"/>
        </w:rPr>
        <w:t>;</w:t>
      </w:r>
      <w:r w:rsidRPr="00EE1991">
        <w:rPr>
          <w:rFonts w:ascii="Calibri" w:hAnsi="Calibri" w:cs="Calibri"/>
          <w:b/>
          <w:sz w:val="24"/>
          <w:szCs w:val="24"/>
        </w:rPr>
        <w:t xml:space="preserve"> </w:t>
      </w:r>
      <w:proofErr w:type="gramStart"/>
      <w:r w:rsidRPr="00EE1991">
        <w:rPr>
          <w:rFonts w:ascii="Calibri" w:hAnsi="Calibri" w:cs="Calibri"/>
          <w:b/>
          <w:sz w:val="24"/>
          <w:szCs w:val="24"/>
        </w:rPr>
        <w:t>ANY SUCH</w:t>
      </w:r>
      <w:proofErr w:type="gramEnd"/>
      <w:r w:rsidRPr="00EE1991">
        <w:rPr>
          <w:rFonts w:ascii="Calibri" w:hAnsi="Calibri" w:cs="Calibri"/>
          <w:b/>
          <w:sz w:val="24"/>
          <w:szCs w:val="24"/>
        </w:rPr>
        <w:t xml:space="preserve"> EXCEPTIONS AND CLARIFICATIONS MAY BE A BASIS FOR BID </w:t>
      </w:r>
      <w:r w:rsidR="003F3581">
        <w:rPr>
          <w:rFonts w:ascii="Calibri" w:hAnsi="Calibri" w:cs="Calibri"/>
          <w:b/>
          <w:sz w:val="24"/>
          <w:szCs w:val="24"/>
        </w:rPr>
        <w:t xml:space="preserve">RESPONSE </w:t>
      </w:r>
      <w:r w:rsidRPr="00EE1991">
        <w:rPr>
          <w:rFonts w:ascii="Calibri" w:hAnsi="Calibri" w:cs="Calibri"/>
          <w:b/>
          <w:sz w:val="24"/>
          <w:szCs w:val="24"/>
        </w:rPr>
        <w:t>DISQUALIFICATION.</w:t>
      </w:r>
      <w:bookmarkEnd w:id="1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89"/>
        <w:gridCol w:w="1154"/>
        <w:gridCol w:w="6571"/>
      </w:tblGrid>
      <w:tr w:rsidR="00F43F6A" w:rsidRPr="00B61210" w14:paraId="2D8B2964" w14:textId="77777777" w:rsidTr="007E2C61">
        <w:tc>
          <w:tcPr>
            <w:tcW w:w="3672" w:type="dxa"/>
            <w:gridSpan w:val="3"/>
            <w:tcMar>
              <w:top w:w="29" w:type="dxa"/>
              <w:left w:w="115" w:type="dxa"/>
              <w:bottom w:w="29" w:type="dxa"/>
              <w:right w:w="115" w:type="dxa"/>
            </w:tcMar>
            <w:vAlign w:val="center"/>
          </w:tcPr>
          <w:p w14:paraId="62ABD0C0"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Reference to:</w:t>
            </w:r>
          </w:p>
        </w:tc>
        <w:tc>
          <w:tcPr>
            <w:tcW w:w="7344" w:type="dxa"/>
            <w:tcMar>
              <w:top w:w="29" w:type="dxa"/>
              <w:left w:w="115" w:type="dxa"/>
              <w:bottom w:w="29" w:type="dxa"/>
              <w:right w:w="115" w:type="dxa"/>
            </w:tcMar>
            <w:vAlign w:val="center"/>
          </w:tcPr>
          <w:p w14:paraId="7474526E"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Description</w:t>
            </w:r>
          </w:p>
        </w:tc>
      </w:tr>
      <w:tr w:rsidR="00F43F6A" w:rsidRPr="00B61210" w14:paraId="169B3D30" w14:textId="77777777" w:rsidTr="007E2C61">
        <w:tc>
          <w:tcPr>
            <w:tcW w:w="1224" w:type="dxa"/>
            <w:tcMar>
              <w:top w:w="29" w:type="dxa"/>
              <w:left w:w="115" w:type="dxa"/>
              <w:bottom w:w="29" w:type="dxa"/>
              <w:right w:w="115" w:type="dxa"/>
            </w:tcMar>
            <w:vAlign w:val="center"/>
          </w:tcPr>
          <w:p w14:paraId="4EBFBCAA"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B61210">
              <w:rPr>
                <w:rFonts w:ascii="Calibri" w:hAnsi="Calibri" w:cs="Calibri"/>
                <w:sz w:val="24"/>
                <w:szCs w:val="24"/>
              </w:rPr>
              <w:t>Page No.</w:t>
            </w:r>
          </w:p>
        </w:tc>
        <w:tc>
          <w:tcPr>
            <w:tcW w:w="1224" w:type="dxa"/>
            <w:tcMar>
              <w:top w:w="29" w:type="dxa"/>
              <w:left w:w="115" w:type="dxa"/>
              <w:bottom w:w="29" w:type="dxa"/>
              <w:right w:w="115" w:type="dxa"/>
            </w:tcMar>
            <w:vAlign w:val="center"/>
          </w:tcPr>
          <w:p w14:paraId="2CB5AFB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B61210">
              <w:rPr>
                <w:rFonts w:ascii="Calibri" w:hAnsi="Calibri" w:cs="Calibri"/>
                <w:sz w:val="24"/>
                <w:szCs w:val="24"/>
              </w:rPr>
              <w:t>Section</w:t>
            </w:r>
          </w:p>
        </w:tc>
        <w:tc>
          <w:tcPr>
            <w:tcW w:w="1224" w:type="dxa"/>
            <w:tcMar>
              <w:top w:w="29" w:type="dxa"/>
              <w:left w:w="115" w:type="dxa"/>
              <w:bottom w:w="29" w:type="dxa"/>
              <w:right w:w="115" w:type="dxa"/>
            </w:tcMar>
            <w:vAlign w:val="center"/>
          </w:tcPr>
          <w:p w14:paraId="51228673"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B61210">
              <w:rPr>
                <w:rFonts w:ascii="Calibri" w:hAnsi="Calibri" w:cs="Calibri"/>
                <w:sz w:val="24"/>
                <w:szCs w:val="24"/>
              </w:rPr>
              <w:t>Item No.</w:t>
            </w:r>
          </w:p>
        </w:tc>
        <w:tc>
          <w:tcPr>
            <w:tcW w:w="7344" w:type="dxa"/>
            <w:tcMar>
              <w:top w:w="29" w:type="dxa"/>
              <w:left w:w="115" w:type="dxa"/>
              <w:bottom w:w="29" w:type="dxa"/>
              <w:right w:w="115" w:type="dxa"/>
            </w:tcMar>
            <w:vAlign w:val="center"/>
          </w:tcPr>
          <w:p w14:paraId="348CBF7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r>
      <w:tr w:rsidR="00F43F6A" w:rsidRPr="00B61210" w14:paraId="44233A2E" w14:textId="77777777" w:rsidTr="007E2C61">
        <w:trPr>
          <w:trHeight w:val="720"/>
        </w:trPr>
        <w:tc>
          <w:tcPr>
            <w:tcW w:w="1224" w:type="dxa"/>
            <w:tcMar>
              <w:top w:w="29" w:type="dxa"/>
              <w:left w:w="115" w:type="dxa"/>
              <w:bottom w:w="29" w:type="dxa"/>
              <w:right w:w="115" w:type="dxa"/>
            </w:tcMar>
            <w:vAlign w:val="center"/>
          </w:tcPr>
          <w:p w14:paraId="5C8709F1" w14:textId="69CE0B5F" w:rsidR="00F43F6A" w:rsidRPr="00B61210" w:rsidRDefault="00AF2D16"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Pr>
                <w:rFonts w:ascii="Calibri" w:hAnsi="Calibri" w:cs="Calibri"/>
                <w:noProof/>
                <w:sz w:val="24"/>
                <w:szCs w:val="24"/>
              </w:rPr>
              <mc:AlternateContent>
                <mc:Choice Requires="wps">
                  <w:drawing>
                    <wp:anchor distT="0" distB="0" distL="114300" distR="114300" simplePos="0" relativeHeight="251658241" behindDoc="1" locked="0" layoutInCell="0" allowOverlap="0" wp14:anchorId="2B1C8169" wp14:editId="17271937">
                      <wp:simplePos x="0" y="0"/>
                      <wp:positionH relativeFrom="column">
                        <wp:posOffset>264795</wp:posOffset>
                      </wp:positionH>
                      <wp:positionV relativeFrom="paragraph">
                        <wp:posOffset>13970</wp:posOffset>
                      </wp:positionV>
                      <wp:extent cx="4319270" cy="474980"/>
                      <wp:effectExtent l="0" t="0" r="0" b="0"/>
                      <wp:wrapNone/>
                      <wp:docPr id="1"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19270" cy="4749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8E45808" w14:textId="77777777" w:rsidR="00AF2D16" w:rsidRDefault="00AF2D16" w:rsidP="00AF2D16">
                                  <w:pPr>
                                    <w:jc w:val="center"/>
                                    <w:rPr>
                                      <w:rFonts w:ascii="Arial Black" w:hAnsi="Arial Black"/>
                                      <w:color w:val="D8D8D8"/>
                                      <w:sz w:val="72"/>
                                      <w:szCs w:val="72"/>
                                    </w:rPr>
                                  </w:pPr>
                                  <w:r>
                                    <w:rPr>
                                      <w:rFonts w:ascii="Arial Black" w:hAnsi="Arial Black"/>
                                      <w:color w:val="D8D8D8"/>
                                      <w:sz w:val="72"/>
                                      <w:szCs w:val="72"/>
                                    </w:rPr>
                                    <w:t>EXAMPLE</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52347BF">
                    <v:shapetype id="_x0000_t202" coordsize="21600,21600" o:spt="202" path="m,l,21600r21600,l21600,xe" w14:anchorId="2B1C8169">
                      <v:stroke joinstyle="miter"/>
                      <v:path gradientshapeok="t" o:connecttype="rect"/>
                    </v:shapetype>
                    <v:shape id="WordArt 58" style="position:absolute;left:0;text-align:left;margin-left:20.85pt;margin-top:1.1pt;width:340.1pt;height:37.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o:allowoverlap="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">
                      <v:stroke joinstyle="round"/>
                      <o:lock v:ext="edit" shapetype="t"/>
                      <v:textbox>
                        <w:txbxContent>
                          <w:p w:rsidR="00AF2D16" w:rsidP="00AF2D16" w:rsidRDefault="00AF2D16" w14:paraId="2628854B" w14:textId="77777777">
                            <w:pPr>
                              <w:jc w:val="center"/>
                              <w:rPr>
                                <w:rFonts w:ascii="Arial Black" w:hAnsi="Arial Black"/>
                                <w:color w:val="D8D8D8"/>
                                <w:sz w:val="72"/>
                                <w:szCs w:val="72"/>
                              </w:rPr>
                            </w:pPr>
                            <w:r>
                              <w:rPr>
                                <w:rFonts w:ascii="Arial Black" w:hAnsi="Arial Black"/>
                                <w:color w:val="D8D8D8"/>
                                <w:sz w:val="72"/>
                                <w:szCs w:val="72"/>
                              </w:rPr>
                              <w:t>EXAMPLE</w:t>
                            </w:r>
                          </w:p>
                        </w:txbxContent>
                      </v:textbox>
                    </v:shape>
                  </w:pict>
                </mc:Fallback>
              </mc:AlternateContent>
            </w:r>
            <w:r w:rsidR="00F43F6A" w:rsidRPr="00B61210">
              <w:rPr>
                <w:rFonts w:ascii="Calibri" w:hAnsi="Calibri" w:cs="Calibri"/>
                <w:b/>
                <w:sz w:val="24"/>
                <w:szCs w:val="24"/>
              </w:rPr>
              <w:t>p. 23</w:t>
            </w:r>
          </w:p>
        </w:tc>
        <w:tc>
          <w:tcPr>
            <w:tcW w:w="1224" w:type="dxa"/>
            <w:tcMar>
              <w:top w:w="29" w:type="dxa"/>
              <w:left w:w="115" w:type="dxa"/>
              <w:bottom w:w="29" w:type="dxa"/>
              <w:right w:w="115" w:type="dxa"/>
            </w:tcMar>
            <w:vAlign w:val="center"/>
          </w:tcPr>
          <w:p w14:paraId="43954289"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D</w:t>
            </w:r>
          </w:p>
        </w:tc>
        <w:tc>
          <w:tcPr>
            <w:tcW w:w="1224" w:type="dxa"/>
            <w:tcMar>
              <w:top w:w="29" w:type="dxa"/>
              <w:left w:w="115" w:type="dxa"/>
              <w:bottom w:w="29" w:type="dxa"/>
              <w:right w:w="115" w:type="dxa"/>
            </w:tcMar>
            <w:vAlign w:val="center"/>
          </w:tcPr>
          <w:p w14:paraId="50264F6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1.c.</w:t>
            </w:r>
          </w:p>
        </w:tc>
        <w:tc>
          <w:tcPr>
            <w:tcW w:w="7344" w:type="dxa"/>
            <w:tcMar>
              <w:top w:w="29" w:type="dxa"/>
              <w:left w:w="115" w:type="dxa"/>
              <w:bottom w:w="29" w:type="dxa"/>
              <w:right w:w="115" w:type="dxa"/>
            </w:tcMar>
            <w:vAlign w:val="center"/>
          </w:tcPr>
          <w:p w14:paraId="68C0B66C" w14:textId="77777777" w:rsidR="00F43F6A" w:rsidRPr="00B61210" w:rsidRDefault="0015073C"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b/>
                <w:i/>
                <w:sz w:val="24"/>
                <w:szCs w:val="24"/>
              </w:rPr>
            </w:pPr>
            <w:r w:rsidRPr="00B61210">
              <w:rPr>
                <w:rFonts w:ascii="Calibri" w:hAnsi="Calibri" w:cs="Calibri"/>
                <w:b/>
                <w:i/>
                <w:sz w:val="24"/>
                <w:szCs w:val="24"/>
              </w:rPr>
              <w:t>Bidder</w:t>
            </w:r>
            <w:r w:rsidR="00F43F6A" w:rsidRPr="00B61210">
              <w:rPr>
                <w:rFonts w:ascii="Calibri" w:hAnsi="Calibri" w:cs="Calibri"/>
                <w:b/>
                <w:i/>
                <w:sz w:val="24"/>
                <w:szCs w:val="24"/>
              </w:rPr>
              <w:t xml:space="preserve"> takes exception to…</w:t>
            </w:r>
          </w:p>
        </w:tc>
      </w:tr>
      <w:tr w:rsidR="00F43F6A" w:rsidRPr="00B61210" w14:paraId="425FBABD" w14:textId="77777777" w:rsidTr="007E2C61">
        <w:trPr>
          <w:trHeight w:val="720"/>
        </w:trPr>
        <w:tc>
          <w:tcPr>
            <w:tcW w:w="1224" w:type="dxa"/>
            <w:tcMar>
              <w:top w:w="29" w:type="dxa"/>
              <w:left w:w="115" w:type="dxa"/>
              <w:bottom w:w="29" w:type="dxa"/>
              <w:right w:w="115" w:type="dxa"/>
            </w:tcMar>
            <w:vAlign w:val="center"/>
          </w:tcPr>
          <w:p w14:paraId="167BD499"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797BBEA"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0310BAAE"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33D6614E"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51021D42" w14:textId="77777777" w:rsidTr="007E2C61">
        <w:trPr>
          <w:trHeight w:val="720"/>
        </w:trPr>
        <w:tc>
          <w:tcPr>
            <w:tcW w:w="1224" w:type="dxa"/>
            <w:tcMar>
              <w:top w:w="29" w:type="dxa"/>
              <w:left w:w="115" w:type="dxa"/>
              <w:bottom w:w="29" w:type="dxa"/>
              <w:right w:w="115" w:type="dxa"/>
            </w:tcMar>
            <w:vAlign w:val="center"/>
          </w:tcPr>
          <w:p w14:paraId="6D8BC77D"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670F6A8"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56B34267"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36074C2D"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191D8C26" w14:textId="77777777" w:rsidTr="007E2C61">
        <w:trPr>
          <w:trHeight w:val="720"/>
        </w:trPr>
        <w:tc>
          <w:tcPr>
            <w:tcW w:w="1224" w:type="dxa"/>
            <w:tcMar>
              <w:top w:w="29" w:type="dxa"/>
              <w:left w:w="115" w:type="dxa"/>
              <w:bottom w:w="29" w:type="dxa"/>
              <w:right w:w="115" w:type="dxa"/>
            </w:tcMar>
            <w:vAlign w:val="center"/>
          </w:tcPr>
          <w:p w14:paraId="59294EA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0BC640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7655E27D"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57DECAF9"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679A218D" w14:textId="77777777" w:rsidTr="007E2C61">
        <w:trPr>
          <w:trHeight w:val="720"/>
        </w:trPr>
        <w:tc>
          <w:tcPr>
            <w:tcW w:w="1224" w:type="dxa"/>
            <w:tcMar>
              <w:top w:w="29" w:type="dxa"/>
              <w:left w:w="115" w:type="dxa"/>
              <w:bottom w:w="29" w:type="dxa"/>
              <w:right w:w="115" w:type="dxa"/>
            </w:tcMar>
            <w:vAlign w:val="center"/>
          </w:tcPr>
          <w:p w14:paraId="1D96518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AC2FCC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1567B8A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4724BE02"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08A74800"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F05FB5C"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388C9C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1B2549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1655CD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4DC91968"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481DBB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4D6489A"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BAC2F56"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7A0C597"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6B2854AC"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6E085AC"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E74D79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380DB2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1656D8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4F97ACF8"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54528E6"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93EADE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4A39460"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27FE598"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22A31235"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8D37B2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427CDC6"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60DF98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12A664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43EB95F3"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4FE2F41"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667ACB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25931E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2DD6EAC"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bl>
    <w:p w14:paraId="3FE46079" w14:textId="77777777" w:rsidR="00F43F6A" w:rsidRPr="00B61210" w:rsidRDefault="00F43F6A" w:rsidP="003E5D13">
      <w:pPr>
        <w:tabs>
          <w:tab w:val="left" w:pos="-1080"/>
          <w:tab w:val="left" w:pos="-720"/>
        </w:tabs>
        <w:ind w:left="720" w:hanging="720"/>
        <w:rPr>
          <w:rFonts w:ascii="Calibri" w:hAnsi="Calibri" w:cs="Calibri"/>
          <w:sz w:val="24"/>
          <w:szCs w:val="24"/>
        </w:rPr>
      </w:pPr>
      <w:r w:rsidRPr="00B61210">
        <w:rPr>
          <w:rFonts w:ascii="Calibri" w:hAnsi="Calibri" w:cs="Calibri"/>
          <w:sz w:val="24"/>
          <w:szCs w:val="24"/>
        </w:rPr>
        <w:t>*Use</w:t>
      </w:r>
      <w:r w:rsidR="003E5D13" w:rsidRPr="00B61210">
        <w:rPr>
          <w:rFonts w:ascii="Calibri" w:hAnsi="Calibri" w:cs="Calibri"/>
          <w:sz w:val="24"/>
          <w:szCs w:val="24"/>
        </w:rPr>
        <w:t xml:space="preserve"> additional pages as necessary</w:t>
      </w:r>
    </w:p>
    <w:p w14:paraId="3755C997" w14:textId="77777777" w:rsidR="007B0708" w:rsidRPr="006E7032" w:rsidRDefault="00F43F6A" w:rsidP="007B0708">
      <w:pPr>
        <w:pStyle w:val="Heading4"/>
        <w:jc w:val="left"/>
        <w:rPr>
          <w:sz w:val="2"/>
          <w:szCs w:val="2"/>
        </w:rPr>
      </w:pPr>
      <w:bookmarkStart w:id="125" w:name="_SLEB_INFORMATION_SHEET"/>
      <w:bookmarkEnd w:id="125"/>
      <w:r>
        <w:rPr>
          <w:sz w:val="20"/>
        </w:rPr>
        <w:br w:type="page"/>
      </w:r>
    </w:p>
    <w:p w14:paraId="76E1B36D" w14:textId="06F113A8" w:rsidR="00490C52" w:rsidRPr="00490C52" w:rsidRDefault="00490C52" w:rsidP="00490C52">
      <w:pPr>
        <w:pStyle w:val="Heading4"/>
        <w:shd w:val="clear" w:color="auto" w:fill="E2EFD9" w:themeFill="accent6" w:themeFillTint="33"/>
        <w:jc w:val="left"/>
      </w:pPr>
      <w:r w:rsidRPr="00490C52">
        <w:lastRenderedPageBreak/>
        <w:t>INSURANCE REQUIREMENTS</w:t>
      </w:r>
      <w:r w:rsidRPr="00490C52">
        <w:tab/>
      </w:r>
    </w:p>
    <w:p w14:paraId="1645C577" w14:textId="77777777" w:rsidR="00B63E65" w:rsidRPr="00EE1991" w:rsidRDefault="004853C4" w:rsidP="00490C52">
      <w:pPr>
        <w:tabs>
          <w:tab w:val="num" w:pos="1440"/>
          <w:tab w:val="right" w:pos="10080"/>
        </w:tabs>
        <w:spacing w:before="240" w:after="240"/>
        <w:rPr>
          <w:rFonts w:ascii="Calibri" w:hAnsi="Calibri" w:cs="Calibri"/>
          <w:sz w:val="24"/>
          <w:szCs w:val="26"/>
        </w:rPr>
      </w:pPr>
      <w:r w:rsidRPr="00EE1991">
        <w:rPr>
          <w:rFonts w:ascii="Calibri" w:hAnsi="Calibri" w:cs="Calibri"/>
          <w:b/>
          <w:sz w:val="24"/>
        </w:rPr>
        <w:t>Instructions</w:t>
      </w:r>
      <w:r w:rsidRPr="00EE1991">
        <w:rPr>
          <w:rFonts w:ascii="Calibri" w:hAnsi="Calibri" w:cs="Calibri"/>
          <w:sz w:val="24"/>
        </w:rPr>
        <w:t xml:space="preserve">: </w:t>
      </w:r>
      <w:r w:rsidR="00F43F6A" w:rsidRPr="00EE1991">
        <w:rPr>
          <w:rFonts w:ascii="Calibri" w:hAnsi="Calibri" w:cs="Calibri"/>
          <w:sz w:val="24"/>
          <w:szCs w:val="26"/>
        </w:rPr>
        <w:t>Insurance certificates are not required at the time of submission; however, by signing the Bid Response Packet</w:t>
      </w:r>
      <w:r w:rsidR="00B63E65" w:rsidRPr="00EE1991">
        <w:rPr>
          <w:rFonts w:ascii="Calibri" w:hAnsi="Calibri" w:cs="Calibri"/>
          <w:sz w:val="24"/>
          <w:szCs w:val="26"/>
        </w:rPr>
        <w:t xml:space="preserve"> and submitting a bid</w:t>
      </w:r>
      <w:r w:rsidR="00752588">
        <w:rPr>
          <w:rFonts w:ascii="Calibri" w:hAnsi="Calibri" w:cs="Calibri"/>
          <w:sz w:val="24"/>
          <w:szCs w:val="26"/>
        </w:rPr>
        <w:t xml:space="preserve"> response</w:t>
      </w:r>
      <w:r w:rsidR="00F43F6A" w:rsidRPr="00EE1991">
        <w:rPr>
          <w:rFonts w:ascii="Calibri" w:hAnsi="Calibri" w:cs="Calibri"/>
          <w:sz w:val="24"/>
          <w:szCs w:val="26"/>
        </w:rPr>
        <w:t xml:space="preserve">, the </w:t>
      </w:r>
      <w:r w:rsidR="00502F47" w:rsidRPr="00EE1991">
        <w:rPr>
          <w:rFonts w:ascii="Calibri" w:hAnsi="Calibri" w:cs="Calibri"/>
          <w:sz w:val="24"/>
          <w:szCs w:val="26"/>
        </w:rPr>
        <w:t>Bidder</w:t>
      </w:r>
      <w:r w:rsidR="00F43F6A" w:rsidRPr="00EE1991">
        <w:rPr>
          <w:rFonts w:ascii="Calibri" w:hAnsi="Calibri" w:cs="Calibri"/>
          <w:sz w:val="24"/>
          <w:szCs w:val="26"/>
        </w:rPr>
        <w:t xml:space="preserve"> agrees to meet the minimum insurance requirements</w:t>
      </w:r>
      <w:r w:rsidR="002C72FB">
        <w:rPr>
          <w:rFonts w:ascii="Calibri" w:hAnsi="Calibri" w:cs="Calibri"/>
          <w:sz w:val="24"/>
          <w:szCs w:val="26"/>
        </w:rPr>
        <w:t xml:space="preserve"> and provide any documentation requested by County upon request</w:t>
      </w:r>
      <w:r w:rsidR="00F43F6A" w:rsidRPr="00EE1991">
        <w:rPr>
          <w:rFonts w:ascii="Calibri" w:hAnsi="Calibri" w:cs="Calibri"/>
          <w:sz w:val="24"/>
          <w:szCs w:val="26"/>
        </w:rPr>
        <w:t>.</w:t>
      </w:r>
    </w:p>
    <w:p w14:paraId="0DB52566" w14:textId="77777777" w:rsidR="00F43F6A" w:rsidRPr="00EE1991" w:rsidRDefault="00F43F6A" w:rsidP="00C8509D">
      <w:pPr>
        <w:tabs>
          <w:tab w:val="num" w:pos="1440"/>
        </w:tabs>
        <w:spacing w:before="240" w:after="240"/>
        <w:rPr>
          <w:rFonts w:ascii="Calibri" w:hAnsi="Calibri" w:cs="Calibri"/>
          <w:sz w:val="24"/>
          <w:szCs w:val="26"/>
        </w:rPr>
      </w:pPr>
      <w:r w:rsidRPr="00EE1991">
        <w:rPr>
          <w:rFonts w:ascii="Calibri" w:hAnsi="Calibri" w:cs="Calibri"/>
          <w:sz w:val="24"/>
          <w:szCs w:val="26"/>
        </w:rPr>
        <w:t xml:space="preserve">Insurance documentation must be provided to the County </w:t>
      </w:r>
      <w:r w:rsidR="0015073C">
        <w:rPr>
          <w:rFonts w:ascii="Calibri" w:hAnsi="Calibri" w:cs="Calibri"/>
          <w:sz w:val="24"/>
          <w:szCs w:val="26"/>
        </w:rPr>
        <w:t>before</w:t>
      </w:r>
      <w:r w:rsidRPr="00EE1991">
        <w:rPr>
          <w:rFonts w:ascii="Calibri" w:hAnsi="Calibri" w:cs="Calibri"/>
          <w:sz w:val="24"/>
          <w:szCs w:val="26"/>
        </w:rPr>
        <w:t xml:space="preserve"> </w:t>
      </w:r>
      <w:proofErr w:type="gramStart"/>
      <w:r w:rsidRPr="00EE1991">
        <w:rPr>
          <w:rFonts w:ascii="Calibri" w:hAnsi="Calibri" w:cs="Calibri"/>
          <w:sz w:val="24"/>
          <w:szCs w:val="26"/>
        </w:rPr>
        <w:t>award</w:t>
      </w:r>
      <w:proofErr w:type="gramEnd"/>
      <w:r w:rsidRPr="00EE1991">
        <w:rPr>
          <w:rFonts w:ascii="Calibri" w:hAnsi="Calibri" w:cs="Calibri"/>
          <w:sz w:val="24"/>
          <w:szCs w:val="26"/>
        </w:rPr>
        <w:t xml:space="preserve"> and include an insurance certificate and additional insured certificate, naming the County of </w:t>
      </w:r>
      <w:r w:rsidR="00124967" w:rsidRPr="00EE1991">
        <w:rPr>
          <w:rFonts w:ascii="Calibri" w:hAnsi="Calibri" w:cs="Calibri"/>
          <w:sz w:val="24"/>
          <w:szCs w:val="26"/>
        </w:rPr>
        <w:t>Alameda, which</w:t>
      </w:r>
      <w:r w:rsidRPr="00EE1991">
        <w:rPr>
          <w:rFonts w:ascii="Calibri" w:hAnsi="Calibri" w:cs="Calibri"/>
          <w:sz w:val="24"/>
          <w:szCs w:val="26"/>
        </w:rPr>
        <w:t xml:space="preserve"> meets the minimum insurance requirements, as stated in the </w:t>
      </w:r>
      <w:r w:rsidR="007B65DF" w:rsidRPr="00EE1991">
        <w:rPr>
          <w:rFonts w:ascii="Calibri" w:hAnsi="Calibri" w:cs="Calibri"/>
          <w:sz w:val="24"/>
          <w:szCs w:val="26"/>
        </w:rPr>
        <w:t>RF</w:t>
      </w:r>
      <w:r w:rsidR="00570233" w:rsidRPr="00EE1991">
        <w:rPr>
          <w:rFonts w:ascii="Calibri" w:hAnsi="Calibri" w:cs="Calibri"/>
          <w:sz w:val="24"/>
          <w:szCs w:val="26"/>
        </w:rPr>
        <w:t>Q</w:t>
      </w:r>
      <w:r w:rsidR="004853C4" w:rsidRPr="00EE1991">
        <w:rPr>
          <w:rFonts w:ascii="Calibri" w:hAnsi="Calibri" w:cs="Calibri"/>
          <w:sz w:val="24"/>
          <w:szCs w:val="26"/>
        </w:rPr>
        <w:t xml:space="preserve">. </w:t>
      </w:r>
    </w:p>
    <w:p w14:paraId="7968723F" w14:textId="77777777" w:rsidR="00F43F6A" w:rsidRPr="00EE1991" w:rsidRDefault="00F43F6A" w:rsidP="00C8509D">
      <w:pPr>
        <w:tabs>
          <w:tab w:val="num" w:pos="1440"/>
        </w:tabs>
        <w:spacing w:before="240" w:after="240"/>
        <w:rPr>
          <w:rFonts w:ascii="Calibri" w:hAnsi="Calibri" w:cs="Calibri"/>
          <w:sz w:val="24"/>
          <w:szCs w:val="26"/>
        </w:rPr>
      </w:pPr>
      <w:r w:rsidRPr="00EE1991">
        <w:rPr>
          <w:rFonts w:ascii="Calibri" w:hAnsi="Calibri" w:cs="Calibri"/>
          <w:sz w:val="24"/>
          <w:szCs w:val="26"/>
        </w:rPr>
        <w:t xml:space="preserve">The following page contains the minimum insurance limits required by the County of Alameda to be held by the Contractor performing on </w:t>
      </w:r>
      <w:r w:rsidR="002C72FB">
        <w:rPr>
          <w:rFonts w:ascii="Calibri" w:hAnsi="Calibri" w:cs="Calibri"/>
          <w:sz w:val="24"/>
          <w:szCs w:val="26"/>
        </w:rPr>
        <w:t xml:space="preserve">a contract issued from </w:t>
      </w:r>
      <w:r w:rsidRPr="00EE1991">
        <w:rPr>
          <w:rFonts w:ascii="Calibri" w:hAnsi="Calibri" w:cs="Calibri"/>
          <w:sz w:val="24"/>
          <w:szCs w:val="26"/>
        </w:rPr>
        <w:t xml:space="preserve">this </w:t>
      </w:r>
      <w:r w:rsidR="007B65DF" w:rsidRPr="00EE1991">
        <w:rPr>
          <w:rFonts w:ascii="Calibri" w:hAnsi="Calibri" w:cs="Calibri"/>
          <w:sz w:val="24"/>
          <w:szCs w:val="26"/>
        </w:rPr>
        <w:t>RF</w:t>
      </w:r>
      <w:r w:rsidR="00570233" w:rsidRPr="00EE1991">
        <w:rPr>
          <w:rFonts w:ascii="Calibri" w:hAnsi="Calibri" w:cs="Calibri"/>
          <w:sz w:val="24"/>
          <w:szCs w:val="26"/>
        </w:rPr>
        <w:t>Q</w:t>
      </w:r>
      <w:r w:rsidRPr="00EE1991">
        <w:rPr>
          <w:rFonts w:ascii="Calibri" w:hAnsi="Calibri" w:cs="Calibri"/>
          <w:sz w:val="24"/>
          <w:szCs w:val="26"/>
        </w:rPr>
        <w:t xml:space="preserve">:   </w:t>
      </w:r>
    </w:p>
    <w:p w14:paraId="36F3E3EE" w14:textId="77777777" w:rsidR="00F43F6A" w:rsidRDefault="00F43F6A" w:rsidP="00F43F6A">
      <w:pPr>
        <w:tabs>
          <w:tab w:val="num" w:pos="1440"/>
        </w:tabs>
        <w:rPr>
          <w:rFonts w:ascii="Calibri" w:hAnsi="Calibri" w:cs="Calibri"/>
          <w:szCs w:val="26"/>
        </w:rPr>
      </w:pPr>
    </w:p>
    <w:p w14:paraId="457C03D7" w14:textId="77777777" w:rsidR="00F43F6A" w:rsidRDefault="00F43F6A" w:rsidP="00F43F6A">
      <w:pPr>
        <w:tabs>
          <w:tab w:val="num" w:pos="1440"/>
        </w:tabs>
        <w:rPr>
          <w:rFonts w:ascii="Calibri" w:hAnsi="Calibri" w:cs="Calibri"/>
          <w:szCs w:val="26"/>
        </w:rPr>
      </w:pPr>
    </w:p>
    <w:p w14:paraId="41AC3BE7" w14:textId="77777777" w:rsidR="00F43F6A" w:rsidRDefault="00F43F6A" w:rsidP="00F43F6A">
      <w:pPr>
        <w:tabs>
          <w:tab w:val="num" w:pos="1440"/>
        </w:tabs>
        <w:rPr>
          <w:rFonts w:ascii="Calibri" w:hAnsi="Calibri" w:cs="Calibri"/>
          <w:szCs w:val="26"/>
        </w:rPr>
      </w:pPr>
    </w:p>
    <w:p w14:paraId="0782DCDF" w14:textId="77777777" w:rsidR="00F43F6A" w:rsidRDefault="00F43F6A" w:rsidP="00F43F6A">
      <w:pPr>
        <w:tabs>
          <w:tab w:val="num" w:pos="1440"/>
        </w:tabs>
        <w:rPr>
          <w:rFonts w:ascii="Calibri" w:hAnsi="Calibri" w:cs="Calibri"/>
          <w:szCs w:val="26"/>
        </w:rPr>
      </w:pPr>
    </w:p>
    <w:p w14:paraId="42600338" w14:textId="77777777" w:rsidR="00F43F6A" w:rsidRDefault="00F43F6A" w:rsidP="00F43F6A">
      <w:pPr>
        <w:tabs>
          <w:tab w:val="num" w:pos="1440"/>
        </w:tabs>
        <w:rPr>
          <w:rFonts w:ascii="Calibri" w:hAnsi="Calibri" w:cs="Calibri"/>
          <w:szCs w:val="26"/>
        </w:rPr>
      </w:pPr>
    </w:p>
    <w:p w14:paraId="78685BA0" w14:textId="77777777" w:rsidR="00F43F6A" w:rsidRDefault="00F43F6A" w:rsidP="00F43F6A">
      <w:pPr>
        <w:tabs>
          <w:tab w:val="num" w:pos="1440"/>
        </w:tabs>
        <w:rPr>
          <w:rFonts w:ascii="Calibri" w:hAnsi="Calibri" w:cs="Calibri"/>
          <w:szCs w:val="26"/>
        </w:rPr>
      </w:pPr>
    </w:p>
    <w:p w14:paraId="568FF29F" w14:textId="77777777" w:rsidR="00F43F6A" w:rsidRDefault="00F43F6A" w:rsidP="00F43F6A">
      <w:pPr>
        <w:tabs>
          <w:tab w:val="num" w:pos="1440"/>
        </w:tabs>
        <w:rPr>
          <w:rFonts w:ascii="Calibri" w:hAnsi="Calibri" w:cs="Calibri"/>
          <w:szCs w:val="26"/>
        </w:rPr>
      </w:pPr>
    </w:p>
    <w:p w14:paraId="6B5BB45F" w14:textId="77777777" w:rsidR="00F43F6A" w:rsidRDefault="00F43F6A" w:rsidP="00F43F6A">
      <w:pPr>
        <w:tabs>
          <w:tab w:val="num" w:pos="1440"/>
        </w:tabs>
        <w:rPr>
          <w:rFonts w:ascii="Calibri" w:hAnsi="Calibri" w:cs="Calibri"/>
          <w:szCs w:val="26"/>
        </w:rPr>
      </w:pPr>
    </w:p>
    <w:p w14:paraId="38238EF5" w14:textId="77777777" w:rsidR="00F43F6A" w:rsidRDefault="00F43F6A" w:rsidP="00F43F6A">
      <w:pPr>
        <w:tabs>
          <w:tab w:val="num" w:pos="1440"/>
        </w:tabs>
        <w:rPr>
          <w:rFonts w:ascii="Calibri" w:hAnsi="Calibri" w:cs="Calibri"/>
          <w:szCs w:val="26"/>
        </w:rPr>
      </w:pPr>
    </w:p>
    <w:p w14:paraId="47301CF4" w14:textId="77777777" w:rsidR="00F43F6A" w:rsidRDefault="00F43F6A" w:rsidP="00F43F6A">
      <w:pPr>
        <w:tabs>
          <w:tab w:val="num" w:pos="1440"/>
        </w:tabs>
        <w:rPr>
          <w:rFonts w:ascii="Calibri" w:hAnsi="Calibri" w:cs="Calibri"/>
          <w:szCs w:val="26"/>
        </w:rPr>
      </w:pPr>
    </w:p>
    <w:p w14:paraId="1BD38F37" w14:textId="77777777" w:rsidR="00F43F6A" w:rsidRDefault="00F43F6A" w:rsidP="00F43F6A">
      <w:pPr>
        <w:tabs>
          <w:tab w:val="num" w:pos="1440"/>
        </w:tabs>
        <w:rPr>
          <w:rFonts w:ascii="Calibri" w:hAnsi="Calibri" w:cs="Calibri"/>
          <w:szCs w:val="26"/>
        </w:rPr>
      </w:pPr>
    </w:p>
    <w:p w14:paraId="1E29EAE7" w14:textId="1151E90A" w:rsidR="00F43F6A" w:rsidRDefault="00F43F6A" w:rsidP="00F43F6A">
      <w:pPr>
        <w:pStyle w:val="HeaderExhibit"/>
      </w:pPr>
      <w:r w:rsidRPr="00653703">
        <w:t>see next page</w:t>
      </w:r>
      <w:r w:rsidR="00A04D33">
        <w:t>S</w:t>
      </w:r>
      <w:r w:rsidRPr="00653703">
        <w:t xml:space="preserve"> for county of alameda </w:t>
      </w:r>
    </w:p>
    <w:p w14:paraId="4925630E" w14:textId="77777777" w:rsidR="00F43F6A" w:rsidRPr="00653703" w:rsidRDefault="00F43F6A" w:rsidP="00F43F6A">
      <w:pPr>
        <w:pStyle w:val="HeaderExhibit"/>
      </w:pPr>
      <w:r w:rsidRPr="00653703">
        <w:t>minimum insurance requirements</w:t>
      </w:r>
    </w:p>
    <w:p w14:paraId="3A55E056" w14:textId="77777777" w:rsidR="00F43F6A" w:rsidRDefault="00F43F6A" w:rsidP="00F43F6A">
      <w:pPr>
        <w:pStyle w:val="HeaderExhibit"/>
      </w:pPr>
    </w:p>
    <w:p w14:paraId="0B8C0B54" w14:textId="77777777" w:rsidR="00F43F6A" w:rsidRDefault="00F43F6A" w:rsidP="00F43F6A">
      <w:pPr>
        <w:pStyle w:val="HeaderExhibit"/>
      </w:pPr>
    </w:p>
    <w:p w14:paraId="0A819FD9" w14:textId="77777777" w:rsidR="000F3000" w:rsidRDefault="000F3000" w:rsidP="000F3000">
      <w:pPr>
        <w:jc w:val="center"/>
        <w:rPr>
          <w:rFonts w:ascii="Calibri" w:hAnsi="Calibri"/>
          <w:b/>
          <w:caps/>
          <w:noProof/>
          <w:color w:val="FFFFFF" w:themeColor="background1"/>
          <w:szCs w:val="24"/>
          <w:highlight w:val="red"/>
        </w:rPr>
      </w:pPr>
      <w:r>
        <w:rPr>
          <w:rFonts w:ascii="Calibri" w:hAnsi="Calibri"/>
          <w:b/>
          <w:caps/>
          <w:noProof/>
          <w:color w:val="FFFFFF" w:themeColor="background1"/>
          <w:szCs w:val="24"/>
          <w:highlight w:val="red"/>
        </w:rPr>
        <w:br w:type="page"/>
      </w:r>
    </w:p>
    <w:p w14:paraId="77DE12D7" w14:textId="2DF3F789" w:rsidR="00F43F6A" w:rsidRDefault="00A04D33" w:rsidP="00F90810">
      <w:pPr>
        <w:jc w:val="center"/>
        <w:rPr>
          <w:rFonts w:ascii="Calibri" w:hAnsi="Calibri"/>
          <w:b/>
          <w:caps/>
          <w:noProof/>
          <w:sz w:val="44"/>
        </w:rPr>
      </w:pPr>
      <w:r w:rsidRPr="00A04D33">
        <w:rPr>
          <w:rFonts w:ascii="Calibri" w:hAnsi="Calibri"/>
          <w:b/>
          <w:caps/>
          <w:noProof/>
          <w:sz w:val="44"/>
        </w:rPr>
        <w:lastRenderedPageBreak/>
        <w:drawing>
          <wp:inline distT="0" distB="0" distL="0" distR="0" wp14:anchorId="036C2082" wp14:editId="2ED39348">
            <wp:extent cx="5014015" cy="2351314"/>
            <wp:effectExtent l="0" t="0" r="0" b="0"/>
            <wp:docPr id="1138918464"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18464" name="Picture 1" descr="Text&#10;&#10;Description automatically generated with medium confidence"/>
                    <pic:cNvPicPr/>
                  </pic:nvPicPr>
                  <pic:blipFill>
                    <a:blip r:embed="rId91"/>
                    <a:stretch>
                      <a:fillRect/>
                    </a:stretch>
                  </pic:blipFill>
                  <pic:spPr>
                    <a:xfrm>
                      <a:off x="0" y="0"/>
                      <a:ext cx="5037744" cy="2362442"/>
                    </a:xfrm>
                    <a:prstGeom prst="rect">
                      <a:avLst/>
                    </a:prstGeom>
                  </pic:spPr>
                </pic:pic>
              </a:graphicData>
            </a:graphic>
          </wp:inline>
        </w:drawing>
      </w:r>
    </w:p>
    <w:p w14:paraId="1264AC15" w14:textId="7E0789F2" w:rsidR="00A04D33" w:rsidRDefault="00A04D33" w:rsidP="00F90810">
      <w:pPr>
        <w:jc w:val="center"/>
        <w:rPr>
          <w:rFonts w:ascii="Calibri" w:hAnsi="Calibri"/>
          <w:b/>
          <w:caps/>
          <w:noProof/>
          <w:sz w:val="44"/>
        </w:rPr>
      </w:pPr>
      <w:r w:rsidRPr="00A04D33">
        <w:rPr>
          <w:rFonts w:ascii="Calibri" w:hAnsi="Calibri"/>
          <w:b/>
          <w:caps/>
          <w:noProof/>
          <w:sz w:val="44"/>
        </w:rPr>
        <w:drawing>
          <wp:inline distT="0" distB="0" distL="0" distR="0" wp14:anchorId="0243FD0F" wp14:editId="0BBF46D8">
            <wp:extent cx="5011387" cy="5711888"/>
            <wp:effectExtent l="0" t="0" r="0" b="3175"/>
            <wp:docPr id="1936479885"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79885" name="Picture 1" descr="Text&#10;&#10;Description automatically generated"/>
                    <pic:cNvPicPr/>
                  </pic:nvPicPr>
                  <pic:blipFill>
                    <a:blip r:embed="rId92"/>
                    <a:stretch>
                      <a:fillRect/>
                    </a:stretch>
                  </pic:blipFill>
                  <pic:spPr>
                    <a:xfrm>
                      <a:off x="0" y="0"/>
                      <a:ext cx="5029952" cy="5733048"/>
                    </a:xfrm>
                    <a:prstGeom prst="rect">
                      <a:avLst/>
                    </a:prstGeom>
                  </pic:spPr>
                </pic:pic>
              </a:graphicData>
            </a:graphic>
          </wp:inline>
        </w:drawing>
      </w:r>
    </w:p>
    <w:p w14:paraId="5BE07175" w14:textId="77777777" w:rsidR="00A04D33" w:rsidRDefault="00A04D33" w:rsidP="000F3000">
      <w:pPr>
        <w:rPr>
          <w:rFonts w:ascii="Calibri" w:hAnsi="Calibri"/>
          <w:b/>
          <w:caps/>
          <w:noProof/>
          <w:sz w:val="44"/>
        </w:rPr>
        <w:sectPr w:rsidR="00A04D33" w:rsidSect="00E4189C">
          <w:headerReference w:type="default" r:id="rId93"/>
          <w:footerReference w:type="default" r:id="rId94"/>
          <w:headerReference w:type="first" r:id="rId95"/>
          <w:footerReference w:type="first" r:id="rId96"/>
          <w:pgSz w:w="12240" w:h="15840" w:code="1"/>
          <w:pgMar w:top="1440" w:right="1080" w:bottom="1170" w:left="1080" w:header="288" w:footer="618" w:gutter="0"/>
          <w:pgNumType w:start="1"/>
          <w:cols w:space="720"/>
          <w:formProt w:val="0"/>
          <w:docGrid w:linePitch="354"/>
        </w:sectPr>
      </w:pPr>
    </w:p>
    <w:p w14:paraId="2AB398A9" w14:textId="77777777" w:rsidR="00A04D33" w:rsidRPr="0011484C" w:rsidRDefault="00A04D33" w:rsidP="00A04D33">
      <w:pPr>
        <w:pStyle w:val="Heading3"/>
        <w:rPr>
          <w:sz w:val="32"/>
          <w:szCs w:val="32"/>
        </w:rPr>
      </w:pPr>
      <w:bookmarkStart w:id="126" w:name="ExhibitB"/>
      <w:bookmarkEnd w:id="126"/>
      <w:r w:rsidRPr="0011484C">
        <w:rPr>
          <w:sz w:val="32"/>
          <w:szCs w:val="32"/>
        </w:rPr>
        <w:lastRenderedPageBreak/>
        <w:t>EXHIBIT B</w:t>
      </w:r>
    </w:p>
    <w:p w14:paraId="46F451D4" w14:textId="77777777" w:rsidR="00A04D33" w:rsidRPr="0011484C" w:rsidRDefault="00A04D33" w:rsidP="00A04D33">
      <w:pPr>
        <w:tabs>
          <w:tab w:val="left" w:pos="-720"/>
        </w:tabs>
        <w:jc w:val="center"/>
        <w:rPr>
          <w:rFonts w:ascii="Calibri" w:hAnsi="Calibri" w:cs="Calibri"/>
          <w:b/>
          <w:sz w:val="32"/>
          <w:szCs w:val="32"/>
        </w:rPr>
      </w:pPr>
      <w:r w:rsidRPr="0011484C">
        <w:rPr>
          <w:rFonts w:ascii="Calibri" w:hAnsi="Calibri" w:cs="Calibri"/>
          <w:b/>
          <w:sz w:val="32"/>
          <w:szCs w:val="32"/>
        </w:rPr>
        <w:t>ENVIRONMENTAL CRITERIA</w:t>
      </w:r>
    </w:p>
    <w:p w14:paraId="25F401F7" w14:textId="77777777" w:rsidR="00A04D33" w:rsidRPr="009A4B02" w:rsidRDefault="00A04D33" w:rsidP="00A04D33">
      <w:pPr>
        <w:tabs>
          <w:tab w:val="left" w:pos="-720"/>
        </w:tabs>
        <w:jc w:val="center"/>
        <w:rPr>
          <w:rFonts w:ascii="Calibri" w:hAnsi="Calibri" w:cs="Calibri"/>
          <w:b/>
          <w:spacing w:val="-3"/>
          <w:sz w:val="28"/>
          <w:szCs w:val="28"/>
        </w:rPr>
      </w:pPr>
    </w:p>
    <w:p w14:paraId="1CFC334E" w14:textId="5EB99F9A" w:rsidR="00A04D33" w:rsidRDefault="00A04D33" w:rsidP="00A04D33">
      <w:pPr>
        <w:pStyle w:val="RFP-QHeader2"/>
        <w:rPr>
          <w:rFonts w:ascii="Calibri" w:hAnsi="Calibri" w:cs="Calibri"/>
          <w:bCs/>
          <w:iCs/>
          <w:sz w:val="28"/>
          <w:szCs w:val="28"/>
        </w:rPr>
      </w:pPr>
      <w:r w:rsidRPr="009A4B02">
        <w:rPr>
          <w:rFonts w:ascii="Calibri" w:hAnsi="Calibri" w:cs="Calibri"/>
          <w:bCs/>
          <w:iCs/>
          <w:sz w:val="28"/>
          <w:szCs w:val="28"/>
        </w:rPr>
        <w:t>RF</w:t>
      </w:r>
      <w:r>
        <w:rPr>
          <w:rFonts w:ascii="Calibri" w:hAnsi="Calibri" w:cs="Calibri"/>
          <w:bCs/>
          <w:iCs/>
          <w:sz w:val="28"/>
          <w:szCs w:val="28"/>
        </w:rPr>
        <w:t>Q</w:t>
      </w:r>
      <w:r w:rsidRPr="009A4B02">
        <w:rPr>
          <w:rFonts w:ascii="Calibri" w:hAnsi="Calibri" w:cs="Calibri"/>
          <w:bCs/>
          <w:iCs/>
          <w:sz w:val="28"/>
          <w:szCs w:val="28"/>
        </w:rPr>
        <w:t xml:space="preserve"> No. 90</w:t>
      </w:r>
      <w:r>
        <w:rPr>
          <w:rFonts w:ascii="Calibri" w:hAnsi="Calibri" w:cs="Calibri"/>
          <w:bCs/>
          <w:iCs/>
          <w:sz w:val="28"/>
          <w:szCs w:val="28"/>
        </w:rPr>
        <w:t>2560</w:t>
      </w:r>
      <w:r w:rsidRPr="009A4B02">
        <w:rPr>
          <w:rFonts w:ascii="Calibri" w:hAnsi="Calibri" w:cs="Calibri"/>
          <w:bCs/>
          <w:iCs/>
          <w:sz w:val="28"/>
          <w:szCs w:val="28"/>
        </w:rPr>
        <w:t xml:space="preserve"> – Countywide Office Supplies</w:t>
      </w:r>
    </w:p>
    <w:p w14:paraId="1248F142" w14:textId="77777777" w:rsidR="00A04D33" w:rsidRPr="004A7089" w:rsidRDefault="00A04D33" w:rsidP="008A0DB0">
      <w:pPr>
        <w:pStyle w:val="RFP-QHeader2"/>
        <w:jc w:val="left"/>
        <w:rPr>
          <w:rFonts w:ascii="Calibri" w:hAnsi="Calibri" w:cs="Calibri"/>
          <w:bCs/>
          <w:iCs/>
          <w:sz w:val="28"/>
          <w:szCs w:val="28"/>
        </w:rPr>
      </w:pPr>
    </w:p>
    <w:tbl>
      <w:tblPr>
        <w:tblW w:w="10705" w:type="dxa"/>
        <w:tblInd w:w="113" w:type="dxa"/>
        <w:tblLook w:val="04A0" w:firstRow="1" w:lastRow="0" w:firstColumn="1" w:lastColumn="0" w:noHBand="0" w:noVBand="1"/>
      </w:tblPr>
      <w:tblGrid>
        <w:gridCol w:w="2965"/>
        <w:gridCol w:w="3600"/>
        <w:gridCol w:w="4140"/>
      </w:tblGrid>
      <w:tr w:rsidR="00A04D33" w:rsidRPr="00CF1306" w14:paraId="53480CC8" w14:textId="77777777" w:rsidTr="00DD7D11">
        <w:trPr>
          <w:trHeight w:val="720"/>
        </w:trPr>
        <w:tc>
          <w:tcPr>
            <w:tcW w:w="10705" w:type="dxa"/>
            <w:gridSpan w:val="3"/>
            <w:tcBorders>
              <w:top w:val="single" w:sz="4" w:space="0" w:color="auto"/>
              <w:left w:val="single" w:sz="4" w:space="0" w:color="auto"/>
              <w:right w:val="single" w:sz="4" w:space="0" w:color="auto"/>
            </w:tcBorders>
            <w:shd w:val="clear" w:color="auto" w:fill="auto"/>
            <w:vAlign w:val="center"/>
            <w:hideMark/>
          </w:tcPr>
          <w:p w14:paraId="135C341E" w14:textId="7A192A46" w:rsidR="00A04D33" w:rsidRPr="00CF1306" w:rsidRDefault="00A04D33">
            <w:pPr>
              <w:rPr>
                <w:rFonts w:ascii="Calibri" w:hAnsi="Calibri" w:cs="Calibri"/>
                <w:b/>
                <w:bCs/>
                <w:sz w:val="20"/>
              </w:rPr>
            </w:pPr>
            <w:r w:rsidRPr="00CF1306">
              <w:rPr>
                <w:rFonts w:ascii="Calibri" w:hAnsi="Calibri" w:cs="Calibri"/>
                <w:b/>
                <w:bCs/>
                <w:sz w:val="20"/>
              </w:rPr>
              <w:t xml:space="preserve">Minimum requirement for all products: </w:t>
            </w:r>
            <w:r w:rsidRPr="00CF1306">
              <w:rPr>
                <w:rFonts w:ascii="Calibri" w:hAnsi="Calibri" w:cs="Calibri"/>
                <w:b/>
                <w:bCs/>
                <w:sz w:val="20"/>
              </w:rPr>
              <w:br/>
            </w:r>
            <w:r w:rsidRPr="00CF1306">
              <w:rPr>
                <w:rFonts w:ascii="Calibri" w:hAnsi="Calibri" w:cs="Calibri"/>
                <w:sz w:val="20"/>
              </w:rPr>
              <w:t xml:space="preserve">No products shall contain persistent </w:t>
            </w:r>
            <w:r w:rsidR="00CB552B" w:rsidRPr="00CF1306">
              <w:rPr>
                <w:rFonts w:ascii="Calibri" w:hAnsi="Calibri" w:cs="Calibri"/>
                <w:sz w:val="20"/>
              </w:rPr>
              <w:t>bio accumulative</w:t>
            </w:r>
            <w:r w:rsidRPr="00CF1306">
              <w:rPr>
                <w:rFonts w:ascii="Calibri" w:hAnsi="Calibri" w:cs="Calibri"/>
                <w:sz w:val="20"/>
              </w:rPr>
              <w:t xml:space="preserve"> toxins unless this requirement is </w:t>
            </w:r>
            <w:proofErr w:type="gramStart"/>
            <w:r w:rsidRPr="00CF1306">
              <w:rPr>
                <w:rFonts w:ascii="Calibri" w:hAnsi="Calibri" w:cs="Calibri"/>
                <w:sz w:val="20"/>
              </w:rPr>
              <w:t>waived</w:t>
            </w:r>
            <w:proofErr w:type="gramEnd"/>
            <w:r w:rsidRPr="00CF1306">
              <w:rPr>
                <w:rFonts w:ascii="Calibri" w:hAnsi="Calibri" w:cs="Calibri"/>
                <w:sz w:val="20"/>
              </w:rPr>
              <w:t xml:space="preserve"> by the County</w:t>
            </w:r>
            <w:r>
              <w:rPr>
                <w:rFonts w:ascii="Calibri" w:hAnsi="Calibri" w:cs="Calibri"/>
                <w:sz w:val="20"/>
              </w:rPr>
              <w:t>.</w:t>
            </w:r>
          </w:p>
        </w:tc>
      </w:tr>
      <w:tr w:rsidR="00A04D33" w:rsidRPr="00CF1306" w14:paraId="758B23D9" w14:textId="77777777" w:rsidTr="00DD7D11">
        <w:trPr>
          <w:trHeight w:val="80"/>
        </w:trPr>
        <w:tc>
          <w:tcPr>
            <w:tcW w:w="1070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9A5B7DB" w14:textId="77777777" w:rsidR="00A04D33" w:rsidRPr="00CF1306" w:rsidRDefault="00A04D33">
            <w:pPr>
              <w:rPr>
                <w:rFonts w:ascii="Calibri" w:hAnsi="Calibri" w:cs="Calibri"/>
                <w:b/>
                <w:bCs/>
                <w:sz w:val="20"/>
              </w:rPr>
            </w:pPr>
            <w:r w:rsidRPr="00CF1306">
              <w:rPr>
                <w:rFonts w:ascii="Calibri" w:hAnsi="Calibri" w:cs="Calibri"/>
                <w:b/>
                <w:bCs/>
                <w:sz w:val="20"/>
              </w:rPr>
              <w:t>Criteria for Identifying Environmentally Preferable (Green) Products</w:t>
            </w:r>
          </w:p>
        </w:tc>
      </w:tr>
      <w:tr w:rsidR="00A04D33" w:rsidRPr="00CF1306" w14:paraId="41C7F74C" w14:textId="77777777" w:rsidTr="00DD7D11">
        <w:trPr>
          <w:trHeight w:val="540"/>
        </w:trPr>
        <w:tc>
          <w:tcPr>
            <w:tcW w:w="2965" w:type="dxa"/>
            <w:tcBorders>
              <w:top w:val="nil"/>
              <w:left w:val="single" w:sz="4" w:space="0" w:color="auto"/>
              <w:bottom w:val="single" w:sz="4" w:space="0" w:color="auto"/>
              <w:right w:val="single" w:sz="4" w:space="0" w:color="auto"/>
            </w:tcBorders>
            <w:shd w:val="clear" w:color="000000" w:fill="C0C0C0"/>
            <w:vAlign w:val="center"/>
            <w:hideMark/>
          </w:tcPr>
          <w:p w14:paraId="75EB2D1F" w14:textId="77777777" w:rsidR="00A04D33" w:rsidRPr="00CF1306" w:rsidRDefault="00A04D33">
            <w:pPr>
              <w:jc w:val="center"/>
              <w:rPr>
                <w:rFonts w:ascii="Calibri" w:hAnsi="Calibri" w:cs="Calibri"/>
                <w:b/>
                <w:bCs/>
                <w:sz w:val="20"/>
              </w:rPr>
            </w:pPr>
            <w:r w:rsidRPr="00CF1306">
              <w:rPr>
                <w:rFonts w:ascii="Calibri" w:hAnsi="Calibri" w:cs="Calibri"/>
                <w:b/>
                <w:bCs/>
                <w:sz w:val="20"/>
              </w:rPr>
              <w:t>Item</w:t>
            </w:r>
          </w:p>
        </w:tc>
        <w:tc>
          <w:tcPr>
            <w:tcW w:w="3600" w:type="dxa"/>
            <w:tcBorders>
              <w:top w:val="nil"/>
              <w:left w:val="nil"/>
              <w:bottom w:val="single" w:sz="4" w:space="0" w:color="auto"/>
              <w:right w:val="single" w:sz="4" w:space="0" w:color="auto"/>
            </w:tcBorders>
            <w:shd w:val="clear" w:color="000000" w:fill="C0C0C0"/>
            <w:vAlign w:val="center"/>
            <w:hideMark/>
          </w:tcPr>
          <w:p w14:paraId="5A2EF0AD" w14:textId="77777777" w:rsidR="00A04D33" w:rsidRPr="00CF1306" w:rsidRDefault="00A04D33">
            <w:pPr>
              <w:jc w:val="center"/>
              <w:rPr>
                <w:rFonts w:ascii="Calibri" w:hAnsi="Calibri" w:cs="Calibri"/>
                <w:b/>
                <w:bCs/>
                <w:sz w:val="20"/>
              </w:rPr>
            </w:pPr>
            <w:r w:rsidRPr="00CF1306">
              <w:rPr>
                <w:rFonts w:ascii="Calibri" w:hAnsi="Calibri" w:cs="Calibri"/>
                <w:b/>
                <w:bCs/>
                <w:sz w:val="20"/>
              </w:rPr>
              <w:t>Product Detail</w:t>
            </w:r>
          </w:p>
        </w:tc>
        <w:tc>
          <w:tcPr>
            <w:tcW w:w="4140" w:type="dxa"/>
            <w:tcBorders>
              <w:top w:val="nil"/>
              <w:left w:val="nil"/>
              <w:bottom w:val="single" w:sz="4" w:space="0" w:color="auto"/>
              <w:right w:val="single" w:sz="4" w:space="0" w:color="auto"/>
            </w:tcBorders>
            <w:shd w:val="clear" w:color="000000" w:fill="C0C0C0"/>
            <w:vAlign w:val="center"/>
            <w:hideMark/>
          </w:tcPr>
          <w:p w14:paraId="55D404C6" w14:textId="3430C94C" w:rsidR="00A04D33" w:rsidRPr="00CF1306" w:rsidRDefault="00A04D33">
            <w:pPr>
              <w:jc w:val="center"/>
              <w:rPr>
                <w:rFonts w:ascii="Calibri" w:hAnsi="Calibri" w:cs="Calibri"/>
                <w:b/>
                <w:bCs/>
                <w:sz w:val="20"/>
              </w:rPr>
            </w:pPr>
            <w:r w:rsidRPr="00CF1306">
              <w:rPr>
                <w:rFonts w:ascii="Calibri" w:hAnsi="Calibri" w:cs="Calibri"/>
                <w:b/>
                <w:bCs/>
                <w:sz w:val="20"/>
              </w:rPr>
              <w:t xml:space="preserve">Criteria required to be considered </w:t>
            </w:r>
            <w:r>
              <w:rPr>
                <w:rFonts w:ascii="Calibri" w:hAnsi="Calibri" w:cs="Calibri"/>
                <w:b/>
                <w:bCs/>
                <w:sz w:val="20"/>
              </w:rPr>
              <w:t>G</w:t>
            </w:r>
            <w:r w:rsidRPr="00CF1306">
              <w:rPr>
                <w:rFonts w:ascii="Calibri" w:hAnsi="Calibri" w:cs="Calibri"/>
                <w:b/>
                <w:bCs/>
                <w:sz w:val="20"/>
              </w:rPr>
              <w:t>reen</w:t>
            </w:r>
          </w:p>
        </w:tc>
      </w:tr>
      <w:tr w:rsidR="00A04D33" w:rsidRPr="00CF1306" w14:paraId="1B257329" w14:textId="77777777" w:rsidTr="00DD7D11">
        <w:trPr>
          <w:trHeight w:val="255"/>
        </w:trPr>
        <w:tc>
          <w:tcPr>
            <w:tcW w:w="1070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66F082" w14:textId="77777777" w:rsidR="00A04D33" w:rsidRPr="00CF1306" w:rsidRDefault="00A04D33">
            <w:pPr>
              <w:rPr>
                <w:rFonts w:ascii="Calibri" w:hAnsi="Calibri" w:cs="Calibri"/>
                <w:sz w:val="20"/>
              </w:rPr>
            </w:pPr>
            <w:r w:rsidRPr="00CF1306">
              <w:rPr>
                <w:rFonts w:ascii="Calibri" w:hAnsi="Calibri" w:cs="Calibri"/>
                <w:sz w:val="20"/>
              </w:rPr>
              <w:t> </w:t>
            </w:r>
          </w:p>
        </w:tc>
      </w:tr>
      <w:tr w:rsidR="00A04D33" w:rsidRPr="00CF1306" w14:paraId="0279B85B" w14:textId="77777777" w:rsidTr="00722C2C">
        <w:trPr>
          <w:trHeight w:val="512"/>
        </w:trPr>
        <w:tc>
          <w:tcPr>
            <w:tcW w:w="10705" w:type="dxa"/>
            <w:gridSpan w:val="3"/>
            <w:tcBorders>
              <w:top w:val="single" w:sz="4" w:space="0" w:color="auto"/>
              <w:left w:val="single" w:sz="4" w:space="0" w:color="auto"/>
              <w:bottom w:val="single" w:sz="4" w:space="0" w:color="auto"/>
              <w:right w:val="single" w:sz="4" w:space="0" w:color="auto"/>
            </w:tcBorders>
            <w:shd w:val="clear" w:color="000000" w:fill="C0C0C0"/>
            <w:vAlign w:val="center"/>
            <w:hideMark/>
          </w:tcPr>
          <w:p w14:paraId="06BFADC3" w14:textId="77777777" w:rsidR="00A04D33" w:rsidRPr="00B43331" w:rsidRDefault="00A04D33">
            <w:pPr>
              <w:jc w:val="center"/>
              <w:rPr>
                <w:rFonts w:ascii="Calibri" w:hAnsi="Calibri" w:cs="Calibri"/>
                <w:b/>
                <w:bCs/>
                <w:sz w:val="20"/>
              </w:rPr>
            </w:pPr>
            <w:r w:rsidRPr="00B43331">
              <w:rPr>
                <w:rFonts w:ascii="Calibri" w:hAnsi="Calibri" w:cs="Calibri"/>
                <w:b/>
                <w:bCs/>
                <w:sz w:val="20"/>
              </w:rPr>
              <w:t>Binders</w:t>
            </w:r>
          </w:p>
        </w:tc>
      </w:tr>
      <w:tr w:rsidR="00A04D33" w:rsidRPr="00CF1306" w14:paraId="1782EA71" w14:textId="77777777" w:rsidTr="00DD7D11">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12A23C79" w14:textId="77777777" w:rsidR="00A04D33" w:rsidRPr="00CF1306" w:rsidRDefault="00A04D33">
            <w:pPr>
              <w:rPr>
                <w:rFonts w:ascii="Calibri" w:hAnsi="Calibri" w:cs="Calibri"/>
                <w:sz w:val="20"/>
              </w:rPr>
            </w:pPr>
            <w:r w:rsidRPr="00CF1306">
              <w:rPr>
                <w:rFonts w:ascii="Calibri" w:hAnsi="Calibri" w:cs="Calibri"/>
                <w:sz w:val="20"/>
              </w:rPr>
              <w:t>Binders</w:t>
            </w:r>
          </w:p>
        </w:tc>
        <w:tc>
          <w:tcPr>
            <w:tcW w:w="3600" w:type="dxa"/>
            <w:tcBorders>
              <w:top w:val="nil"/>
              <w:left w:val="nil"/>
              <w:bottom w:val="single" w:sz="4" w:space="0" w:color="auto"/>
              <w:right w:val="single" w:sz="4" w:space="0" w:color="auto"/>
            </w:tcBorders>
            <w:shd w:val="clear" w:color="auto" w:fill="auto"/>
            <w:vAlign w:val="center"/>
            <w:hideMark/>
          </w:tcPr>
          <w:p w14:paraId="74F6B763" w14:textId="77777777" w:rsidR="00A04D33" w:rsidRPr="00CF1306" w:rsidRDefault="00A04D33">
            <w:pPr>
              <w:rPr>
                <w:rFonts w:ascii="Calibri" w:hAnsi="Calibri" w:cs="Calibri"/>
                <w:sz w:val="20"/>
              </w:rPr>
            </w:pPr>
            <w:r w:rsidRPr="00CF1306">
              <w:rPr>
                <w:rFonts w:ascii="Calibri" w:hAnsi="Calibri" w:cs="Calibri"/>
                <w:sz w:val="20"/>
              </w:rPr>
              <w:t>Ring, cardboard or pressboard</w:t>
            </w:r>
          </w:p>
        </w:tc>
        <w:tc>
          <w:tcPr>
            <w:tcW w:w="4140" w:type="dxa"/>
            <w:tcBorders>
              <w:top w:val="nil"/>
              <w:left w:val="nil"/>
              <w:bottom w:val="single" w:sz="4" w:space="0" w:color="auto"/>
              <w:right w:val="single" w:sz="4" w:space="0" w:color="auto"/>
            </w:tcBorders>
            <w:shd w:val="clear" w:color="auto" w:fill="auto"/>
            <w:vAlign w:val="center"/>
            <w:hideMark/>
          </w:tcPr>
          <w:p w14:paraId="37E6421B" w14:textId="77777777" w:rsidR="00A04D33" w:rsidRPr="00CF1306" w:rsidRDefault="00A04D33">
            <w:pPr>
              <w:rPr>
                <w:rFonts w:ascii="Calibri" w:hAnsi="Calibri" w:cs="Calibri"/>
                <w:sz w:val="20"/>
              </w:rPr>
            </w:pPr>
            <w:r w:rsidRPr="00CF1306">
              <w:rPr>
                <w:rFonts w:ascii="Calibri" w:hAnsi="Calibri" w:cs="Calibri"/>
                <w:sz w:val="20"/>
              </w:rPr>
              <w:t>20% postconsumer</w:t>
            </w:r>
          </w:p>
        </w:tc>
      </w:tr>
      <w:tr w:rsidR="00A04D33" w:rsidRPr="00CF1306" w14:paraId="0C61D45C" w14:textId="77777777" w:rsidTr="00DD7D11">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1468A25B" w14:textId="77777777" w:rsidR="00A04D33" w:rsidRPr="00CF1306" w:rsidRDefault="00A04D33">
            <w:pPr>
              <w:rPr>
                <w:rFonts w:ascii="Calibri" w:hAnsi="Calibri" w:cs="Calibri"/>
                <w:sz w:val="20"/>
              </w:rPr>
            </w:pPr>
            <w:r w:rsidRPr="00CF1306">
              <w:rPr>
                <w:rFonts w:ascii="Calibri" w:hAnsi="Calibri" w:cs="Calibri"/>
                <w:sz w:val="20"/>
              </w:rPr>
              <w:t>Binders</w:t>
            </w:r>
          </w:p>
        </w:tc>
        <w:tc>
          <w:tcPr>
            <w:tcW w:w="3600" w:type="dxa"/>
            <w:tcBorders>
              <w:top w:val="nil"/>
              <w:left w:val="nil"/>
              <w:bottom w:val="single" w:sz="4" w:space="0" w:color="auto"/>
              <w:right w:val="single" w:sz="4" w:space="0" w:color="auto"/>
            </w:tcBorders>
            <w:shd w:val="clear" w:color="auto" w:fill="auto"/>
            <w:vAlign w:val="center"/>
            <w:hideMark/>
          </w:tcPr>
          <w:p w14:paraId="0D294478" w14:textId="77777777" w:rsidR="00A04D33" w:rsidRPr="00CF1306" w:rsidRDefault="00A04D33">
            <w:pPr>
              <w:rPr>
                <w:rFonts w:ascii="Calibri" w:hAnsi="Calibri" w:cs="Calibri"/>
                <w:sz w:val="20"/>
              </w:rPr>
            </w:pPr>
            <w:r w:rsidRPr="00CF1306">
              <w:rPr>
                <w:rFonts w:ascii="Calibri" w:hAnsi="Calibri" w:cs="Calibri"/>
                <w:sz w:val="20"/>
              </w:rPr>
              <w:t>Ring, plastic-covered paperboard</w:t>
            </w:r>
          </w:p>
        </w:tc>
        <w:tc>
          <w:tcPr>
            <w:tcW w:w="4140" w:type="dxa"/>
            <w:tcBorders>
              <w:top w:val="nil"/>
              <w:left w:val="nil"/>
              <w:bottom w:val="single" w:sz="4" w:space="0" w:color="auto"/>
              <w:right w:val="single" w:sz="4" w:space="0" w:color="auto"/>
            </w:tcBorders>
            <w:shd w:val="clear" w:color="auto" w:fill="auto"/>
            <w:vAlign w:val="center"/>
            <w:hideMark/>
          </w:tcPr>
          <w:p w14:paraId="0334670B" w14:textId="03F5D124" w:rsidR="00A04D33" w:rsidRPr="00CF1306" w:rsidRDefault="00A04D33">
            <w:pPr>
              <w:rPr>
                <w:rFonts w:ascii="Calibri" w:hAnsi="Calibri" w:cs="Calibri"/>
                <w:sz w:val="20"/>
              </w:rPr>
            </w:pPr>
            <w:r w:rsidRPr="00CF1306">
              <w:rPr>
                <w:rFonts w:ascii="Calibri" w:hAnsi="Calibri" w:cs="Calibri"/>
                <w:sz w:val="20"/>
              </w:rPr>
              <w:t>30% postconsumer (</w:t>
            </w:r>
            <w:r w:rsidR="00722C2C">
              <w:rPr>
                <w:rFonts w:ascii="Calibri" w:hAnsi="Calibri" w:cs="Calibri"/>
                <w:sz w:val="20"/>
              </w:rPr>
              <w:t>f</w:t>
            </w:r>
            <w:r w:rsidRPr="00CF1306">
              <w:rPr>
                <w:rFonts w:ascii="Calibri" w:hAnsi="Calibri" w:cs="Calibri"/>
                <w:sz w:val="20"/>
              </w:rPr>
              <w:t>or Paperboard)</w:t>
            </w:r>
          </w:p>
        </w:tc>
      </w:tr>
      <w:tr w:rsidR="00A04D33" w:rsidRPr="00CF1306" w14:paraId="63AD49E4" w14:textId="77777777" w:rsidTr="00DD7D11">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201C8C37" w14:textId="77777777" w:rsidR="00A04D33" w:rsidRPr="00CF1306" w:rsidRDefault="00A04D33">
            <w:pPr>
              <w:rPr>
                <w:rFonts w:ascii="Calibri" w:hAnsi="Calibri" w:cs="Calibri"/>
                <w:sz w:val="20"/>
              </w:rPr>
            </w:pPr>
            <w:r w:rsidRPr="00CF1306">
              <w:rPr>
                <w:rFonts w:ascii="Calibri" w:hAnsi="Calibri" w:cs="Calibri"/>
                <w:sz w:val="20"/>
              </w:rPr>
              <w:t>Binders</w:t>
            </w:r>
          </w:p>
        </w:tc>
        <w:tc>
          <w:tcPr>
            <w:tcW w:w="3600" w:type="dxa"/>
            <w:tcBorders>
              <w:top w:val="nil"/>
              <w:left w:val="nil"/>
              <w:bottom w:val="single" w:sz="4" w:space="0" w:color="auto"/>
              <w:right w:val="single" w:sz="4" w:space="0" w:color="auto"/>
            </w:tcBorders>
            <w:shd w:val="clear" w:color="auto" w:fill="auto"/>
            <w:vAlign w:val="center"/>
            <w:hideMark/>
          </w:tcPr>
          <w:p w14:paraId="023BECB2" w14:textId="7BD9BF4B" w:rsidR="00A04D33" w:rsidRPr="00CF1306" w:rsidRDefault="00A04D33">
            <w:pPr>
              <w:rPr>
                <w:rFonts w:ascii="Calibri" w:hAnsi="Calibri" w:cs="Calibri"/>
                <w:sz w:val="20"/>
              </w:rPr>
            </w:pPr>
            <w:r w:rsidRPr="00CF1306">
              <w:rPr>
                <w:rFonts w:ascii="Calibri" w:hAnsi="Calibri" w:cs="Calibri"/>
                <w:sz w:val="20"/>
              </w:rPr>
              <w:t>Ring, paper</w:t>
            </w:r>
            <w:r w:rsidR="00E90F9B">
              <w:rPr>
                <w:rFonts w:ascii="Calibri" w:hAnsi="Calibri" w:cs="Calibri"/>
                <w:sz w:val="20"/>
              </w:rPr>
              <w:t>-</w:t>
            </w:r>
            <w:r w:rsidRPr="00CF1306">
              <w:rPr>
                <w:rFonts w:ascii="Calibri" w:hAnsi="Calibri" w:cs="Calibri"/>
                <w:sz w:val="20"/>
              </w:rPr>
              <w:t>covered paperboard</w:t>
            </w:r>
          </w:p>
        </w:tc>
        <w:tc>
          <w:tcPr>
            <w:tcW w:w="4140" w:type="dxa"/>
            <w:tcBorders>
              <w:top w:val="nil"/>
              <w:left w:val="nil"/>
              <w:bottom w:val="single" w:sz="4" w:space="0" w:color="auto"/>
              <w:right w:val="single" w:sz="4" w:space="0" w:color="auto"/>
            </w:tcBorders>
            <w:shd w:val="clear" w:color="auto" w:fill="auto"/>
            <w:vAlign w:val="center"/>
            <w:hideMark/>
          </w:tcPr>
          <w:p w14:paraId="4FF42146" w14:textId="77777777" w:rsidR="00A04D33" w:rsidRPr="00CF1306" w:rsidRDefault="00A04D33">
            <w:pPr>
              <w:rPr>
                <w:rFonts w:ascii="Calibri" w:hAnsi="Calibri" w:cs="Calibri"/>
                <w:sz w:val="20"/>
              </w:rPr>
            </w:pPr>
            <w:r w:rsidRPr="00CF1306">
              <w:rPr>
                <w:rFonts w:ascii="Calibri" w:hAnsi="Calibri" w:cs="Calibri"/>
                <w:sz w:val="20"/>
              </w:rPr>
              <w:t>30% postconsumer</w:t>
            </w:r>
          </w:p>
        </w:tc>
      </w:tr>
      <w:tr w:rsidR="00A04D33" w:rsidRPr="00CF1306" w14:paraId="22F6668E" w14:textId="77777777" w:rsidTr="00DD7D11">
        <w:trPr>
          <w:trHeight w:val="525"/>
        </w:trPr>
        <w:tc>
          <w:tcPr>
            <w:tcW w:w="10705" w:type="dxa"/>
            <w:gridSpan w:val="3"/>
            <w:tcBorders>
              <w:top w:val="single" w:sz="4" w:space="0" w:color="auto"/>
              <w:left w:val="single" w:sz="4" w:space="0" w:color="auto"/>
              <w:bottom w:val="single" w:sz="4" w:space="0" w:color="auto"/>
              <w:right w:val="single" w:sz="4" w:space="0" w:color="auto"/>
            </w:tcBorders>
            <w:shd w:val="clear" w:color="000000" w:fill="C0C0C0"/>
            <w:vAlign w:val="center"/>
            <w:hideMark/>
          </w:tcPr>
          <w:p w14:paraId="09F8A59E" w14:textId="445006E5" w:rsidR="00A04D33" w:rsidRPr="00CF1306" w:rsidRDefault="00A04D33">
            <w:pPr>
              <w:jc w:val="center"/>
              <w:rPr>
                <w:rFonts w:ascii="Calibri" w:hAnsi="Calibri" w:cs="Calibri"/>
                <w:b/>
                <w:bCs/>
                <w:sz w:val="20"/>
              </w:rPr>
            </w:pPr>
            <w:r w:rsidRPr="00CF1306">
              <w:rPr>
                <w:rFonts w:ascii="Calibri" w:hAnsi="Calibri" w:cs="Calibri"/>
                <w:b/>
                <w:bCs/>
                <w:sz w:val="20"/>
              </w:rPr>
              <w:t>Dated Good</w:t>
            </w:r>
            <w:r w:rsidR="00B43331">
              <w:rPr>
                <w:rFonts w:ascii="Calibri" w:hAnsi="Calibri" w:cs="Calibri"/>
                <w:b/>
                <w:bCs/>
                <w:sz w:val="20"/>
              </w:rPr>
              <w:t>s</w:t>
            </w:r>
          </w:p>
        </w:tc>
      </w:tr>
      <w:tr w:rsidR="00A04D33" w:rsidRPr="00CF1306" w14:paraId="17C6786B" w14:textId="77777777" w:rsidTr="00DD7D11">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61C92C5A" w14:textId="77777777" w:rsidR="00A04D33" w:rsidRPr="00CF1306" w:rsidRDefault="00A04D33">
            <w:pPr>
              <w:rPr>
                <w:rFonts w:ascii="Calibri" w:hAnsi="Calibri" w:cs="Calibri"/>
                <w:sz w:val="20"/>
              </w:rPr>
            </w:pPr>
            <w:r w:rsidRPr="00CF1306">
              <w:rPr>
                <w:rFonts w:ascii="Calibri" w:hAnsi="Calibri" w:cs="Calibri"/>
                <w:sz w:val="20"/>
              </w:rPr>
              <w:t>Calendars - Desk</w:t>
            </w:r>
          </w:p>
        </w:tc>
        <w:tc>
          <w:tcPr>
            <w:tcW w:w="3600" w:type="dxa"/>
            <w:tcBorders>
              <w:top w:val="nil"/>
              <w:left w:val="nil"/>
              <w:bottom w:val="single" w:sz="4" w:space="0" w:color="auto"/>
              <w:right w:val="single" w:sz="4" w:space="0" w:color="auto"/>
            </w:tcBorders>
            <w:shd w:val="clear" w:color="auto" w:fill="auto"/>
            <w:vAlign w:val="center"/>
            <w:hideMark/>
          </w:tcPr>
          <w:p w14:paraId="7DB75F92" w14:textId="6E06DA9F" w:rsidR="00A04D33" w:rsidRPr="00CF1306" w:rsidRDefault="00A04D33">
            <w:pPr>
              <w:rPr>
                <w:rFonts w:ascii="Calibri" w:hAnsi="Calibri" w:cs="Calibri"/>
                <w:sz w:val="20"/>
              </w:rPr>
            </w:pPr>
            <w:r w:rsidRPr="00CF1306">
              <w:rPr>
                <w:rFonts w:ascii="Calibri" w:hAnsi="Calibri" w:cs="Calibri"/>
                <w:sz w:val="20"/>
              </w:rPr>
              <w:t>Non-coated paper</w:t>
            </w:r>
            <w:r>
              <w:rPr>
                <w:rFonts w:ascii="Calibri" w:hAnsi="Calibri" w:cs="Calibri"/>
                <w:sz w:val="20"/>
              </w:rPr>
              <w:t>*</w:t>
            </w:r>
          </w:p>
        </w:tc>
        <w:tc>
          <w:tcPr>
            <w:tcW w:w="4140" w:type="dxa"/>
            <w:tcBorders>
              <w:top w:val="nil"/>
              <w:left w:val="nil"/>
              <w:bottom w:val="single" w:sz="4" w:space="0" w:color="auto"/>
              <w:right w:val="single" w:sz="4" w:space="0" w:color="auto"/>
            </w:tcBorders>
            <w:shd w:val="clear" w:color="auto" w:fill="auto"/>
            <w:vAlign w:val="center"/>
            <w:hideMark/>
          </w:tcPr>
          <w:p w14:paraId="7EDA4CEF" w14:textId="77777777" w:rsidR="00A04D33" w:rsidRPr="00CF1306" w:rsidRDefault="00A04D33">
            <w:pPr>
              <w:rPr>
                <w:rFonts w:ascii="Calibri" w:hAnsi="Calibri" w:cs="Calibri"/>
                <w:sz w:val="20"/>
              </w:rPr>
            </w:pPr>
            <w:r w:rsidRPr="00CF1306">
              <w:rPr>
                <w:rFonts w:ascii="Calibri" w:hAnsi="Calibri" w:cs="Calibri"/>
                <w:sz w:val="20"/>
              </w:rPr>
              <w:t>30% postconsumer</w:t>
            </w:r>
          </w:p>
        </w:tc>
      </w:tr>
      <w:tr w:rsidR="00A04D33" w:rsidRPr="00CF1306" w14:paraId="1E5D52C8" w14:textId="77777777" w:rsidTr="00DD7D11">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340663A2" w14:textId="77777777" w:rsidR="00A04D33" w:rsidRPr="00CF1306" w:rsidRDefault="00A04D33">
            <w:pPr>
              <w:rPr>
                <w:rFonts w:ascii="Calibri" w:hAnsi="Calibri" w:cs="Calibri"/>
                <w:sz w:val="20"/>
              </w:rPr>
            </w:pPr>
            <w:r w:rsidRPr="00CF1306">
              <w:rPr>
                <w:rFonts w:ascii="Calibri" w:hAnsi="Calibri" w:cs="Calibri"/>
                <w:sz w:val="20"/>
              </w:rPr>
              <w:t>Calendars - Desk</w:t>
            </w:r>
          </w:p>
        </w:tc>
        <w:tc>
          <w:tcPr>
            <w:tcW w:w="3600" w:type="dxa"/>
            <w:tcBorders>
              <w:top w:val="nil"/>
              <w:left w:val="nil"/>
              <w:bottom w:val="single" w:sz="4" w:space="0" w:color="auto"/>
              <w:right w:val="single" w:sz="4" w:space="0" w:color="auto"/>
            </w:tcBorders>
            <w:shd w:val="clear" w:color="auto" w:fill="auto"/>
            <w:vAlign w:val="center"/>
            <w:hideMark/>
          </w:tcPr>
          <w:p w14:paraId="7429119E" w14:textId="77777777" w:rsidR="00A04D33" w:rsidRPr="00CF1306" w:rsidRDefault="00A04D33">
            <w:pPr>
              <w:rPr>
                <w:rFonts w:ascii="Calibri" w:hAnsi="Calibri" w:cs="Calibri"/>
                <w:sz w:val="20"/>
              </w:rPr>
            </w:pPr>
            <w:r w:rsidRPr="00CF1306">
              <w:rPr>
                <w:rFonts w:ascii="Calibri" w:hAnsi="Calibri" w:cs="Calibri"/>
                <w:sz w:val="20"/>
              </w:rPr>
              <w:t>Coated paper</w:t>
            </w:r>
            <w:r>
              <w:rPr>
                <w:rFonts w:ascii="Calibri" w:hAnsi="Calibri" w:cs="Calibri"/>
                <w:sz w:val="20"/>
              </w:rPr>
              <w:t>*</w:t>
            </w:r>
          </w:p>
        </w:tc>
        <w:tc>
          <w:tcPr>
            <w:tcW w:w="4140" w:type="dxa"/>
            <w:tcBorders>
              <w:top w:val="nil"/>
              <w:left w:val="nil"/>
              <w:bottom w:val="single" w:sz="4" w:space="0" w:color="auto"/>
              <w:right w:val="single" w:sz="4" w:space="0" w:color="auto"/>
            </w:tcBorders>
            <w:shd w:val="clear" w:color="auto" w:fill="auto"/>
            <w:vAlign w:val="center"/>
            <w:hideMark/>
          </w:tcPr>
          <w:p w14:paraId="6695DD72" w14:textId="77777777" w:rsidR="00A04D33" w:rsidRPr="00CF1306" w:rsidRDefault="00A04D33">
            <w:pPr>
              <w:rPr>
                <w:rFonts w:ascii="Calibri" w:hAnsi="Calibri" w:cs="Calibri"/>
                <w:sz w:val="20"/>
              </w:rPr>
            </w:pPr>
            <w:r>
              <w:rPr>
                <w:rFonts w:ascii="Calibri" w:hAnsi="Calibri" w:cs="Calibri"/>
                <w:sz w:val="20"/>
              </w:rPr>
              <w:t>3</w:t>
            </w:r>
            <w:r w:rsidRPr="00CF1306">
              <w:rPr>
                <w:rFonts w:ascii="Calibri" w:hAnsi="Calibri" w:cs="Calibri"/>
                <w:sz w:val="20"/>
              </w:rPr>
              <w:t>0% postconsumer</w:t>
            </w:r>
          </w:p>
        </w:tc>
      </w:tr>
      <w:tr w:rsidR="00A04D33" w:rsidRPr="00CF1306" w14:paraId="3A6B2234" w14:textId="77777777" w:rsidTr="00DD7D11">
        <w:trPr>
          <w:trHeight w:val="645"/>
        </w:trPr>
        <w:tc>
          <w:tcPr>
            <w:tcW w:w="10705" w:type="dxa"/>
            <w:gridSpan w:val="3"/>
            <w:tcBorders>
              <w:top w:val="single" w:sz="4" w:space="0" w:color="auto"/>
              <w:left w:val="single" w:sz="4" w:space="0" w:color="auto"/>
              <w:bottom w:val="single" w:sz="4" w:space="0" w:color="auto"/>
              <w:right w:val="single" w:sz="4" w:space="0" w:color="auto"/>
            </w:tcBorders>
            <w:shd w:val="clear" w:color="000000" w:fill="C0C0C0"/>
            <w:vAlign w:val="center"/>
            <w:hideMark/>
          </w:tcPr>
          <w:p w14:paraId="7D3D7980" w14:textId="77777777" w:rsidR="00A04D33" w:rsidRPr="00CF1306" w:rsidRDefault="00A04D33">
            <w:pPr>
              <w:jc w:val="center"/>
              <w:rPr>
                <w:rFonts w:ascii="Calibri" w:hAnsi="Calibri" w:cs="Calibri"/>
                <w:b/>
                <w:bCs/>
                <w:sz w:val="20"/>
              </w:rPr>
            </w:pPr>
            <w:r w:rsidRPr="00CF1306">
              <w:rPr>
                <w:rFonts w:ascii="Calibri" w:hAnsi="Calibri" w:cs="Calibri"/>
                <w:b/>
                <w:bCs/>
                <w:sz w:val="20"/>
              </w:rPr>
              <w:t>Desk Accessories</w:t>
            </w:r>
          </w:p>
        </w:tc>
      </w:tr>
      <w:tr w:rsidR="00A04D33" w:rsidRPr="00CF1306" w14:paraId="1C655D7A" w14:textId="77777777" w:rsidTr="00DD7D11">
        <w:trPr>
          <w:trHeight w:val="720"/>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3B0C04B9" w14:textId="77777777" w:rsidR="00A04D33" w:rsidRPr="00CF1306" w:rsidRDefault="00A04D33">
            <w:pPr>
              <w:rPr>
                <w:rFonts w:ascii="Calibri" w:hAnsi="Calibri" w:cs="Calibri"/>
                <w:sz w:val="20"/>
              </w:rPr>
            </w:pPr>
            <w:r w:rsidRPr="00CF1306">
              <w:rPr>
                <w:rFonts w:ascii="Calibri" w:hAnsi="Calibri" w:cs="Calibri"/>
                <w:sz w:val="20"/>
              </w:rPr>
              <w:t>Plastic Desktop Accessories</w:t>
            </w:r>
          </w:p>
        </w:tc>
        <w:tc>
          <w:tcPr>
            <w:tcW w:w="3600" w:type="dxa"/>
            <w:tcBorders>
              <w:top w:val="nil"/>
              <w:left w:val="nil"/>
              <w:bottom w:val="single" w:sz="4" w:space="0" w:color="auto"/>
              <w:right w:val="single" w:sz="4" w:space="0" w:color="auto"/>
            </w:tcBorders>
            <w:shd w:val="clear" w:color="auto" w:fill="auto"/>
            <w:vAlign w:val="center"/>
            <w:hideMark/>
          </w:tcPr>
          <w:p w14:paraId="571E1342" w14:textId="77777777" w:rsidR="00A04D33" w:rsidRPr="00CF1306" w:rsidRDefault="00A04D33">
            <w:pPr>
              <w:rPr>
                <w:rFonts w:ascii="Calibri" w:hAnsi="Calibri" w:cs="Calibri"/>
                <w:sz w:val="20"/>
              </w:rPr>
            </w:pPr>
            <w:r w:rsidRPr="00CF1306">
              <w:rPr>
                <w:rFonts w:ascii="Calibri" w:hAnsi="Calibri" w:cs="Calibri"/>
                <w:sz w:val="20"/>
              </w:rPr>
              <w:t>Desk organizers, sorters, trays, memo holders, note and pencil holders; PE solid plastic</w:t>
            </w:r>
          </w:p>
        </w:tc>
        <w:tc>
          <w:tcPr>
            <w:tcW w:w="4140" w:type="dxa"/>
            <w:tcBorders>
              <w:top w:val="nil"/>
              <w:left w:val="nil"/>
              <w:bottom w:val="single" w:sz="4" w:space="0" w:color="auto"/>
              <w:right w:val="single" w:sz="4" w:space="0" w:color="auto"/>
            </w:tcBorders>
            <w:shd w:val="clear" w:color="auto" w:fill="auto"/>
            <w:vAlign w:val="center"/>
            <w:hideMark/>
          </w:tcPr>
          <w:p w14:paraId="37D5B3F4" w14:textId="77777777" w:rsidR="00A04D33" w:rsidRPr="00CF1306" w:rsidRDefault="00A04D33">
            <w:pPr>
              <w:rPr>
                <w:rFonts w:ascii="Calibri" w:hAnsi="Calibri" w:cs="Calibri"/>
                <w:sz w:val="20"/>
              </w:rPr>
            </w:pPr>
            <w:r w:rsidRPr="00CF1306">
              <w:rPr>
                <w:rFonts w:ascii="Calibri" w:hAnsi="Calibri" w:cs="Calibri"/>
                <w:sz w:val="20"/>
              </w:rPr>
              <w:t>25% postconsumer</w:t>
            </w:r>
          </w:p>
        </w:tc>
      </w:tr>
      <w:tr w:rsidR="00A04D33" w:rsidRPr="00CF1306" w14:paraId="2AF39156" w14:textId="77777777" w:rsidTr="00DD7D11">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77BFCFE2" w14:textId="77777777" w:rsidR="00A04D33" w:rsidRPr="00CF1306" w:rsidRDefault="00A04D33">
            <w:pPr>
              <w:rPr>
                <w:rFonts w:ascii="Calibri" w:hAnsi="Calibri" w:cs="Calibri"/>
                <w:sz w:val="20"/>
              </w:rPr>
            </w:pPr>
            <w:r w:rsidRPr="00CF1306">
              <w:rPr>
                <w:rFonts w:ascii="Calibri" w:hAnsi="Calibri" w:cs="Calibri"/>
                <w:sz w:val="20"/>
              </w:rPr>
              <w:t>Floor Mats</w:t>
            </w:r>
          </w:p>
        </w:tc>
        <w:tc>
          <w:tcPr>
            <w:tcW w:w="3600" w:type="dxa"/>
            <w:tcBorders>
              <w:top w:val="nil"/>
              <w:left w:val="nil"/>
              <w:bottom w:val="single" w:sz="4" w:space="0" w:color="auto"/>
              <w:right w:val="single" w:sz="4" w:space="0" w:color="auto"/>
            </w:tcBorders>
            <w:shd w:val="clear" w:color="auto" w:fill="auto"/>
            <w:vAlign w:val="center"/>
            <w:hideMark/>
          </w:tcPr>
          <w:p w14:paraId="149704A5" w14:textId="77777777" w:rsidR="00A04D33" w:rsidRPr="00CF1306" w:rsidRDefault="00A04D33">
            <w:pPr>
              <w:rPr>
                <w:rFonts w:ascii="Calibri" w:hAnsi="Calibri" w:cs="Calibri"/>
                <w:sz w:val="20"/>
              </w:rPr>
            </w:pPr>
            <w:r w:rsidRPr="00CF1306">
              <w:rPr>
                <w:rFonts w:ascii="Calibri" w:hAnsi="Calibri" w:cs="Calibri"/>
                <w:sz w:val="20"/>
              </w:rPr>
              <w:t>Plastic</w:t>
            </w:r>
          </w:p>
        </w:tc>
        <w:tc>
          <w:tcPr>
            <w:tcW w:w="4140" w:type="dxa"/>
            <w:tcBorders>
              <w:top w:val="nil"/>
              <w:left w:val="nil"/>
              <w:bottom w:val="single" w:sz="4" w:space="0" w:color="auto"/>
              <w:right w:val="single" w:sz="4" w:space="0" w:color="auto"/>
            </w:tcBorders>
            <w:shd w:val="clear" w:color="auto" w:fill="auto"/>
            <w:vAlign w:val="center"/>
            <w:hideMark/>
          </w:tcPr>
          <w:p w14:paraId="0099E505" w14:textId="77777777" w:rsidR="00A04D33" w:rsidRPr="00CF1306" w:rsidRDefault="00A04D33">
            <w:pPr>
              <w:rPr>
                <w:rFonts w:ascii="Calibri" w:hAnsi="Calibri" w:cs="Calibri"/>
                <w:sz w:val="20"/>
              </w:rPr>
            </w:pPr>
            <w:r w:rsidRPr="00CF1306">
              <w:rPr>
                <w:rFonts w:ascii="Calibri" w:hAnsi="Calibri" w:cs="Calibri"/>
                <w:sz w:val="20"/>
              </w:rPr>
              <w:t>10% postconsumer</w:t>
            </w:r>
          </w:p>
        </w:tc>
      </w:tr>
      <w:tr w:rsidR="00A04D33" w:rsidRPr="00CF1306" w14:paraId="0179D302" w14:textId="77777777" w:rsidTr="00DD7D11">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5D1B63A3" w14:textId="77777777" w:rsidR="00A04D33" w:rsidRPr="00CF1306" w:rsidRDefault="00A04D33">
            <w:pPr>
              <w:rPr>
                <w:rFonts w:ascii="Calibri" w:hAnsi="Calibri" w:cs="Calibri"/>
                <w:sz w:val="20"/>
              </w:rPr>
            </w:pPr>
            <w:r w:rsidRPr="00CF1306">
              <w:rPr>
                <w:rFonts w:ascii="Calibri" w:hAnsi="Calibri" w:cs="Calibri"/>
                <w:sz w:val="20"/>
              </w:rPr>
              <w:t>Floor Mats</w:t>
            </w:r>
          </w:p>
        </w:tc>
        <w:tc>
          <w:tcPr>
            <w:tcW w:w="3600" w:type="dxa"/>
            <w:tcBorders>
              <w:top w:val="nil"/>
              <w:left w:val="nil"/>
              <w:bottom w:val="single" w:sz="4" w:space="0" w:color="auto"/>
              <w:right w:val="single" w:sz="4" w:space="0" w:color="auto"/>
            </w:tcBorders>
            <w:shd w:val="clear" w:color="auto" w:fill="auto"/>
            <w:vAlign w:val="center"/>
            <w:hideMark/>
          </w:tcPr>
          <w:p w14:paraId="7ECA4FEC" w14:textId="77777777" w:rsidR="00A04D33" w:rsidRPr="00CF1306" w:rsidRDefault="00A04D33">
            <w:pPr>
              <w:rPr>
                <w:rFonts w:ascii="Calibri" w:hAnsi="Calibri" w:cs="Calibri"/>
                <w:sz w:val="20"/>
              </w:rPr>
            </w:pPr>
            <w:r w:rsidRPr="00CF1306">
              <w:rPr>
                <w:rFonts w:ascii="Calibri" w:hAnsi="Calibri" w:cs="Calibri"/>
                <w:sz w:val="20"/>
              </w:rPr>
              <w:t>Rubber</w:t>
            </w:r>
          </w:p>
        </w:tc>
        <w:tc>
          <w:tcPr>
            <w:tcW w:w="4140" w:type="dxa"/>
            <w:tcBorders>
              <w:top w:val="nil"/>
              <w:left w:val="nil"/>
              <w:bottom w:val="single" w:sz="4" w:space="0" w:color="auto"/>
              <w:right w:val="single" w:sz="4" w:space="0" w:color="auto"/>
            </w:tcBorders>
            <w:shd w:val="clear" w:color="auto" w:fill="auto"/>
            <w:vAlign w:val="center"/>
            <w:hideMark/>
          </w:tcPr>
          <w:p w14:paraId="326901E1" w14:textId="77777777" w:rsidR="00A04D33" w:rsidRPr="00CF1306" w:rsidRDefault="00A04D33">
            <w:pPr>
              <w:rPr>
                <w:rFonts w:ascii="Calibri" w:hAnsi="Calibri" w:cs="Calibri"/>
                <w:sz w:val="20"/>
              </w:rPr>
            </w:pPr>
            <w:r w:rsidRPr="00CF1306">
              <w:rPr>
                <w:rFonts w:ascii="Calibri" w:hAnsi="Calibri" w:cs="Calibri"/>
                <w:sz w:val="20"/>
              </w:rPr>
              <w:t>75% postconsumer</w:t>
            </w:r>
          </w:p>
        </w:tc>
      </w:tr>
      <w:tr w:rsidR="00A04D33" w:rsidRPr="00CF1306" w14:paraId="5ADFD5F3" w14:textId="77777777" w:rsidTr="00DD7D11">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39A0A508" w14:textId="77777777" w:rsidR="00A04D33" w:rsidRPr="00CF1306" w:rsidRDefault="00A04D33">
            <w:pPr>
              <w:rPr>
                <w:rFonts w:ascii="Calibri" w:hAnsi="Calibri" w:cs="Calibri"/>
                <w:sz w:val="20"/>
              </w:rPr>
            </w:pPr>
            <w:r w:rsidRPr="00CF1306">
              <w:rPr>
                <w:rFonts w:ascii="Calibri" w:hAnsi="Calibri" w:cs="Calibri"/>
                <w:sz w:val="20"/>
              </w:rPr>
              <w:t>Floor Mats</w:t>
            </w:r>
          </w:p>
        </w:tc>
        <w:tc>
          <w:tcPr>
            <w:tcW w:w="3600" w:type="dxa"/>
            <w:tcBorders>
              <w:top w:val="nil"/>
              <w:left w:val="nil"/>
              <w:bottom w:val="single" w:sz="4" w:space="0" w:color="auto"/>
              <w:right w:val="single" w:sz="4" w:space="0" w:color="auto"/>
            </w:tcBorders>
            <w:shd w:val="clear" w:color="auto" w:fill="auto"/>
            <w:vAlign w:val="center"/>
            <w:hideMark/>
          </w:tcPr>
          <w:p w14:paraId="62E7EB50" w14:textId="77777777" w:rsidR="00A04D33" w:rsidRPr="00CF1306" w:rsidRDefault="00A04D33">
            <w:pPr>
              <w:rPr>
                <w:rFonts w:ascii="Calibri" w:hAnsi="Calibri" w:cs="Calibri"/>
                <w:sz w:val="20"/>
              </w:rPr>
            </w:pPr>
            <w:r w:rsidRPr="00CF1306">
              <w:rPr>
                <w:rFonts w:ascii="Calibri" w:hAnsi="Calibri" w:cs="Calibri"/>
                <w:sz w:val="20"/>
              </w:rPr>
              <w:t>Plastic/Rubber Composite</w:t>
            </w:r>
          </w:p>
        </w:tc>
        <w:tc>
          <w:tcPr>
            <w:tcW w:w="4140" w:type="dxa"/>
            <w:tcBorders>
              <w:top w:val="nil"/>
              <w:left w:val="nil"/>
              <w:bottom w:val="single" w:sz="4" w:space="0" w:color="auto"/>
              <w:right w:val="single" w:sz="4" w:space="0" w:color="auto"/>
            </w:tcBorders>
            <w:shd w:val="clear" w:color="auto" w:fill="auto"/>
            <w:vAlign w:val="center"/>
            <w:hideMark/>
          </w:tcPr>
          <w:p w14:paraId="763B4555" w14:textId="77777777" w:rsidR="00A04D33" w:rsidRPr="00CF1306" w:rsidRDefault="00A04D33">
            <w:pPr>
              <w:rPr>
                <w:rFonts w:ascii="Calibri" w:hAnsi="Calibri" w:cs="Calibri"/>
                <w:sz w:val="20"/>
              </w:rPr>
            </w:pPr>
            <w:r w:rsidRPr="00CF1306">
              <w:rPr>
                <w:rFonts w:ascii="Calibri" w:hAnsi="Calibri" w:cs="Calibri"/>
                <w:sz w:val="20"/>
              </w:rPr>
              <w:t>100% postconsumer</w:t>
            </w:r>
          </w:p>
        </w:tc>
      </w:tr>
      <w:tr w:rsidR="00A04D33" w:rsidRPr="00CF1306" w14:paraId="503F4AE2" w14:textId="77777777" w:rsidTr="00DD7D11">
        <w:trPr>
          <w:trHeight w:val="645"/>
        </w:trPr>
        <w:tc>
          <w:tcPr>
            <w:tcW w:w="10705" w:type="dxa"/>
            <w:gridSpan w:val="3"/>
            <w:tcBorders>
              <w:top w:val="single" w:sz="4" w:space="0" w:color="auto"/>
              <w:left w:val="single" w:sz="4" w:space="0" w:color="auto"/>
              <w:bottom w:val="single" w:sz="4" w:space="0" w:color="auto"/>
              <w:right w:val="single" w:sz="4" w:space="0" w:color="auto"/>
            </w:tcBorders>
            <w:shd w:val="clear" w:color="000000" w:fill="C0C0C0"/>
            <w:vAlign w:val="center"/>
            <w:hideMark/>
          </w:tcPr>
          <w:p w14:paraId="581F9FB8" w14:textId="77777777" w:rsidR="00A04D33" w:rsidRPr="00B43331" w:rsidRDefault="00A04D33">
            <w:pPr>
              <w:jc w:val="center"/>
              <w:rPr>
                <w:rFonts w:ascii="Calibri" w:hAnsi="Calibri" w:cs="Calibri"/>
                <w:b/>
                <w:bCs/>
                <w:sz w:val="20"/>
              </w:rPr>
            </w:pPr>
            <w:r w:rsidRPr="00B43331">
              <w:rPr>
                <w:rFonts w:ascii="Calibri" w:hAnsi="Calibri" w:cs="Calibri"/>
                <w:b/>
                <w:bCs/>
                <w:sz w:val="20"/>
              </w:rPr>
              <w:t>Envelopes</w:t>
            </w:r>
          </w:p>
        </w:tc>
      </w:tr>
      <w:tr w:rsidR="00A04D33" w:rsidRPr="00CF1306" w14:paraId="2B8B0884" w14:textId="77777777" w:rsidTr="00DD7D11">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27288F4D" w14:textId="77777777" w:rsidR="00A04D33" w:rsidRPr="00CF1306" w:rsidRDefault="00A04D33">
            <w:pPr>
              <w:rPr>
                <w:rFonts w:ascii="Calibri" w:hAnsi="Calibri" w:cs="Calibri"/>
                <w:sz w:val="20"/>
              </w:rPr>
            </w:pPr>
            <w:r w:rsidRPr="00CF1306">
              <w:rPr>
                <w:rFonts w:ascii="Calibri" w:hAnsi="Calibri" w:cs="Calibri"/>
                <w:sz w:val="20"/>
              </w:rPr>
              <w:t>Envelopes - Paper</w:t>
            </w:r>
          </w:p>
        </w:tc>
        <w:tc>
          <w:tcPr>
            <w:tcW w:w="3600" w:type="dxa"/>
            <w:tcBorders>
              <w:top w:val="nil"/>
              <w:left w:val="nil"/>
              <w:bottom w:val="single" w:sz="4" w:space="0" w:color="auto"/>
              <w:right w:val="single" w:sz="4" w:space="0" w:color="auto"/>
            </w:tcBorders>
            <w:shd w:val="clear" w:color="auto" w:fill="auto"/>
            <w:vAlign w:val="center"/>
            <w:hideMark/>
          </w:tcPr>
          <w:p w14:paraId="5A0E5696" w14:textId="01A59C01" w:rsidR="00A04D33" w:rsidRPr="00CF1306" w:rsidRDefault="00A04D33">
            <w:pPr>
              <w:rPr>
                <w:rFonts w:ascii="Calibri" w:hAnsi="Calibri" w:cs="Calibri"/>
                <w:sz w:val="20"/>
              </w:rPr>
            </w:pPr>
            <w:r w:rsidRPr="00CF1306">
              <w:rPr>
                <w:rFonts w:ascii="Calibri" w:hAnsi="Calibri" w:cs="Calibri"/>
                <w:sz w:val="20"/>
              </w:rPr>
              <w:t>White Wove</w:t>
            </w:r>
            <w:r>
              <w:rPr>
                <w:rFonts w:ascii="Calibri" w:hAnsi="Calibri" w:cs="Calibri"/>
                <w:sz w:val="20"/>
              </w:rPr>
              <w:t>*</w:t>
            </w:r>
          </w:p>
        </w:tc>
        <w:tc>
          <w:tcPr>
            <w:tcW w:w="4140" w:type="dxa"/>
            <w:tcBorders>
              <w:top w:val="nil"/>
              <w:left w:val="nil"/>
              <w:bottom w:val="single" w:sz="4" w:space="0" w:color="auto"/>
              <w:right w:val="single" w:sz="4" w:space="0" w:color="auto"/>
            </w:tcBorders>
            <w:shd w:val="clear" w:color="auto" w:fill="auto"/>
            <w:vAlign w:val="center"/>
            <w:hideMark/>
          </w:tcPr>
          <w:p w14:paraId="731C9B9F" w14:textId="77777777" w:rsidR="00A04D33" w:rsidRPr="00CF1306" w:rsidRDefault="00A04D33">
            <w:pPr>
              <w:rPr>
                <w:rFonts w:ascii="Calibri" w:hAnsi="Calibri" w:cs="Calibri"/>
                <w:sz w:val="20"/>
              </w:rPr>
            </w:pPr>
            <w:r w:rsidRPr="00CF1306">
              <w:rPr>
                <w:rFonts w:ascii="Calibri" w:hAnsi="Calibri" w:cs="Calibri"/>
                <w:sz w:val="20"/>
              </w:rPr>
              <w:t>30% postconsumer</w:t>
            </w:r>
          </w:p>
        </w:tc>
      </w:tr>
      <w:tr w:rsidR="00A04D33" w:rsidRPr="00CF1306" w14:paraId="0D2CE281" w14:textId="77777777" w:rsidTr="00DD7D11">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0FD27D35" w14:textId="77777777" w:rsidR="00A04D33" w:rsidRPr="00CF1306" w:rsidRDefault="00A04D33">
            <w:pPr>
              <w:rPr>
                <w:rFonts w:ascii="Calibri" w:hAnsi="Calibri" w:cs="Calibri"/>
                <w:sz w:val="20"/>
              </w:rPr>
            </w:pPr>
            <w:r w:rsidRPr="00CF1306">
              <w:rPr>
                <w:rFonts w:ascii="Calibri" w:hAnsi="Calibri" w:cs="Calibri"/>
                <w:sz w:val="20"/>
              </w:rPr>
              <w:t>Envelopes - Paper</w:t>
            </w:r>
          </w:p>
        </w:tc>
        <w:tc>
          <w:tcPr>
            <w:tcW w:w="3600" w:type="dxa"/>
            <w:tcBorders>
              <w:top w:val="nil"/>
              <w:left w:val="nil"/>
              <w:bottom w:val="single" w:sz="4" w:space="0" w:color="auto"/>
              <w:right w:val="single" w:sz="4" w:space="0" w:color="auto"/>
            </w:tcBorders>
            <w:shd w:val="clear" w:color="auto" w:fill="auto"/>
            <w:vAlign w:val="center"/>
            <w:hideMark/>
          </w:tcPr>
          <w:p w14:paraId="191A1826" w14:textId="7AAD053A" w:rsidR="00A04D33" w:rsidRPr="00CF1306" w:rsidRDefault="00A04D33">
            <w:pPr>
              <w:rPr>
                <w:rFonts w:ascii="Calibri" w:hAnsi="Calibri" w:cs="Calibri"/>
                <w:sz w:val="20"/>
              </w:rPr>
            </w:pPr>
            <w:r w:rsidRPr="00CF1306">
              <w:rPr>
                <w:rFonts w:ascii="Calibri" w:hAnsi="Calibri" w:cs="Calibri"/>
                <w:sz w:val="20"/>
              </w:rPr>
              <w:t>Colored (incl</w:t>
            </w:r>
            <w:r>
              <w:rPr>
                <w:rFonts w:ascii="Calibri" w:hAnsi="Calibri" w:cs="Calibri"/>
                <w:sz w:val="20"/>
              </w:rPr>
              <w:t>uding</w:t>
            </w:r>
            <w:r w:rsidRPr="00CF1306">
              <w:rPr>
                <w:rFonts w:ascii="Calibri" w:hAnsi="Calibri" w:cs="Calibri"/>
                <w:sz w:val="20"/>
              </w:rPr>
              <w:t xml:space="preserve"> </w:t>
            </w:r>
            <w:r w:rsidR="00CB552B" w:rsidRPr="00CF1306">
              <w:rPr>
                <w:rFonts w:ascii="Calibri" w:hAnsi="Calibri" w:cs="Calibri"/>
                <w:sz w:val="20"/>
              </w:rPr>
              <w:t>Manila)</w:t>
            </w:r>
            <w:r w:rsidR="00CB552B">
              <w:rPr>
                <w:rFonts w:ascii="Calibri" w:hAnsi="Calibri" w:cs="Calibri"/>
                <w:sz w:val="20"/>
              </w:rPr>
              <w:t xml:space="preserve"> *</w:t>
            </w:r>
          </w:p>
        </w:tc>
        <w:tc>
          <w:tcPr>
            <w:tcW w:w="4140" w:type="dxa"/>
            <w:tcBorders>
              <w:top w:val="nil"/>
              <w:left w:val="nil"/>
              <w:bottom w:val="single" w:sz="4" w:space="0" w:color="auto"/>
              <w:right w:val="single" w:sz="4" w:space="0" w:color="auto"/>
            </w:tcBorders>
            <w:shd w:val="clear" w:color="auto" w:fill="auto"/>
            <w:vAlign w:val="center"/>
            <w:hideMark/>
          </w:tcPr>
          <w:p w14:paraId="191D1EA2" w14:textId="77777777" w:rsidR="00A04D33" w:rsidRPr="00CF1306" w:rsidRDefault="00A04D33">
            <w:pPr>
              <w:rPr>
                <w:rFonts w:ascii="Calibri" w:hAnsi="Calibri" w:cs="Calibri"/>
                <w:sz w:val="20"/>
              </w:rPr>
            </w:pPr>
            <w:r>
              <w:rPr>
                <w:rFonts w:ascii="Calibri" w:hAnsi="Calibri" w:cs="Calibri"/>
                <w:sz w:val="20"/>
              </w:rPr>
              <w:t>3</w:t>
            </w:r>
            <w:r w:rsidRPr="00CF1306">
              <w:rPr>
                <w:rFonts w:ascii="Calibri" w:hAnsi="Calibri" w:cs="Calibri"/>
                <w:sz w:val="20"/>
              </w:rPr>
              <w:t>0% postconsumer</w:t>
            </w:r>
          </w:p>
        </w:tc>
      </w:tr>
      <w:tr w:rsidR="00A04D33" w:rsidRPr="00CF1306" w14:paraId="44F1A4FA" w14:textId="77777777" w:rsidTr="00DD7D11">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0DFA2471" w14:textId="77777777" w:rsidR="00A04D33" w:rsidRPr="00CF1306" w:rsidRDefault="00A04D33">
            <w:pPr>
              <w:rPr>
                <w:rFonts w:ascii="Calibri" w:hAnsi="Calibri" w:cs="Calibri"/>
                <w:sz w:val="20"/>
              </w:rPr>
            </w:pPr>
            <w:r w:rsidRPr="00CF1306">
              <w:rPr>
                <w:rFonts w:ascii="Calibri" w:hAnsi="Calibri" w:cs="Calibri"/>
                <w:sz w:val="20"/>
              </w:rPr>
              <w:t>Envelopes - Paper</w:t>
            </w:r>
          </w:p>
        </w:tc>
        <w:tc>
          <w:tcPr>
            <w:tcW w:w="3600" w:type="dxa"/>
            <w:tcBorders>
              <w:top w:val="nil"/>
              <w:left w:val="nil"/>
              <w:bottom w:val="single" w:sz="4" w:space="0" w:color="auto"/>
              <w:right w:val="single" w:sz="4" w:space="0" w:color="auto"/>
            </w:tcBorders>
            <w:shd w:val="clear" w:color="auto" w:fill="auto"/>
            <w:vAlign w:val="center"/>
            <w:hideMark/>
          </w:tcPr>
          <w:p w14:paraId="5054B1A8" w14:textId="77777777" w:rsidR="00A04D33" w:rsidRPr="00CF1306" w:rsidRDefault="00A04D33">
            <w:pPr>
              <w:rPr>
                <w:rFonts w:ascii="Calibri" w:hAnsi="Calibri" w:cs="Calibri"/>
                <w:sz w:val="20"/>
              </w:rPr>
            </w:pPr>
            <w:r w:rsidRPr="00CF1306">
              <w:rPr>
                <w:rFonts w:ascii="Calibri" w:hAnsi="Calibri" w:cs="Calibri"/>
                <w:sz w:val="20"/>
              </w:rPr>
              <w:t>Kraft, unbleached or brown</w:t>
            </w:r>
            <w:r>
              <w:rPr>
                <w:rFonts w:ascii="Calibri" w:hAnsi="Calibri" w:cs="Calibri"/>
                <w:sz w:val="20"/>
              </w:rPr>
              <w:t>*</w:t>
            </w:r>
          </w:p>
        </w:tc>
        <w:tc>
          <w:tcPr>
            <w:tcW w:w="4140" w:type="dxa"/>
            <w:tcBorders>
              <w:top w:val="nil"/>
              <w:left w:val="nil"/>
              <w:bottom w:val="single" w:sz="4" w:space="0" w:color="auto"/>
              <w:right w:val="single" w:sz="4" w:space="0" w:color="auto"/>
            </w:tcBorders>
            <w:shd w:val="clear" w:color="auto" w:fill="auto"/>
            <w:vAlign w:val="center"/>
            <w:hideMark/>
          </w:tcPr>
          <w:p w14:paraId="5C30531F" w14:textId="77777777" w:rsidR="00A04D33" w:rsidRPr="00CF1306" w:rsidRDefault="00A04D33">
            <w:pPr>
              <w:rPr>
                <w:rFonts w:ascii="Calibri" w:hAnsi="Calibri" w:cs="Calibri"/>
                <w:sz w:val="20"/>
              </w:rPr>
            </w:pPr>
            <w:r>
              <w:rPr>
                <w:rFonts w:ascii="Calibri" w:hAnsi="Calibri" w:cs="Calibri"/>
                <w:sz w:val="20"/>
              </w:rPr>
              <w:t>3</w:t>
            </w:r>
            <w:r w:rsidRPr="00CF1306">
              <w:rPr>
                <w:rFonts w:ascii="Calibri" w:hAnsi="Calibri" w:cs="Calibri"/>
                <w:sz w:val="20"/>
              </w:rPr>
              <w:t>0% postconsumer</w:t>
            </w:r>
          </w:p>
        </w:tc>
      </w:tr>
      <w:tr w:rsidR="00A04D33" w:rsidRPr="00CF1306" w14:paraId="0044C165" w14:textId="77777777" w:rsidTr="00DD7D11">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0552E710" w14:textId="77777777" w:rsidR="00A04D33" w:rsidRPr="00CF1306" w:rsidRDefault="00A04D33">
            <w:pPr>
              <w:rPr>
                <w:rFonts w:ascii="Calibri" w:hAnsi="Calibri" w:cs="Calibri"/>
                <w:sz w:val="20"/>
              </w:rPr>
            </w:pPr>
            <w:r w:rsidRPr="00CF1306">
              <w:rPr>
                <w:rFonts w:ascii="Calibri" w:hAnsi="Calibri" w:cs="Calibri"/>
                <w:sz w:val="20"/>
              </w:rPr>
              <w:t>Envelopes - Plastic</w:t>
            </w:r>
          </w:p>
        </w:tc>
        <w:tc>
          <w:tcPr>
            <w:tcW w:w="3600" w:type="dxa"/>
            <w:tcBorders>
              <w:top w:val="nil"/>
              <w:left w:val="nil"/>
              <w:bottom w:val="single" w:sz="4" w:space="0" w:color="auto"/>
              <w:right w:val="single" w:sz="4" w:space="0" w:color="auto"/>
            </w:tcBorders>
            <w:shd w:val="clear" w:color="auto" w:fill="auto"/>
            <w:vAlign w:val="center"/>
            <w:hideMark/>
          </w:tcPr>
          <w:p w14:paraId="5876F4ED" w14:textId="77777777" w:rsidR="00A04D33" w:rsidRPr="00CF1306" w:rsidRDefault="00A04D33">
            <w:pPr>
              <w:rPr>
                <w:rFonts w:ascii="Calibri" w:hAnsi="Calibri" w:cs="Calibri"/>
                <w:sz w:val="20"/>
              </w:rPr>
            </w:pPr>
            <w:r w:rsidRPr="00CF1306">
              <w:rPr>
                <w:rFonts w:ascii="Calibri" w:hAnsi="Calibri" w:cs="Calibri"/>
                <w:sz w:val="20"/>
              </w:rPr>
              <w:t> </w:t>
            </w:r>
          </w:p>
        </w:tc>
        <w:tc>
          <w:tcPr>
            <w:tcW w:w="4140" w:type="dxa"/>
            <w:tcBorders>
              <w:top w:val="nil"/>
              <w:left w:val="nil"/>
              <w:bottom w:val="single" w:sz="4" w:space="0" w:color="auto"/>
              <w:right w:val="single" w:sz="4" w:space="0" w:color="auto"/>
            </w:tcBorders>
            <w:shd w:val="clear" w:color="auto" w:fill="auto"/>
            <w:vAlign w:val="center"/>
            <w:hideMark/>
          </w:tcPr>
          <w:p w14:paraId="669F1710" w14:textId="77777777" w:rsidR="00A04D33" w:rsidRPr="00CF1306" w:rsidRDefault="00A04D33">
            <w:pPr>
              <w:rPr>
                <w:rFonts w:ascii="Calibri" w:hAnsi="Calibri" w:cs="Calibri"/>
                <w:sz w:val="20"/>
              </w:rPr>
            </w:pPr>
            <w:r w:rsidRPr="00CF1306">
              <w:rPr>
                <w:rFonts w:ascii="Calibri" w:hAnsi="Calibri" w:cs="Calibri"/>
                <w:sz w:val="20"/>
              </w:rPr>
              <w:t>25% postconsumer (no vinyl)</w:t>
            </w:r>
          </w:p>
        </w:tc>
      </w:tr>
      <w:tr w:rsidR="00A04D33" w:rsidRPr="00CF1306" w14:paraId="0BAC1E79" w14:textId="77777777" w:rsidTr="00DD7D11">
        <w:trPr>
          <w:trHeight w:val="600"/>
        </w:trPr>
        <w:tc>
          <w:tcPr>
            <w:tcW w:w="10705" w:type="dxa"/>
            <w:gridSpan w:val="3"/>
            <w:tcBorders>
              <w:top w:val="single" w:sz="4" w:space="0" w:color="auto"/>
              <w:left w:val="single" w:sz="4" w:space="0" w:color="auto"/>
              <w:bottom w:val="single" w:sz="4" w:space="0" w:color="auto"/>
              <w:right w:val="single" w:sz="4" w:space="0" w:color="auto"/>
            </w:tcBorders>
            <w:shd w:val="clear" w:color="000000" w:fill="C0C0C0"/>
            <w:vAlign w:val="center"/>
            <w:hideMark/>
          </w:tcPr>
          <w:p w14:paraId="68BBE77A" w14:textId="77777777" w:rsidR="00A04D33" w:rsidRPr="00B43331" w:rsidRDefault="00A04D33">
            <w:pPr>
              <w:jc w:val="center"/>
              <w:rPr>
                <w:rFonts w:ascii="Calibri" w:hAnsi="Calibri" w:cs="Calibri"/>
                <w:b/>
                <w:bCs/>
                <w:sz w:val="20"/>
              </w:rPr>
            </w:pPr>
            <w:proofErr w:type="gramStart"/>
            <w:r w:rsidRPr="00B43331">
              <w:rPr>
                <w:rFonts w:ascii="Calibri" w:hAnsi="Calibri" w:cs="Calibri"/>
                <w:b/>
                <w:bCs/>
                <w:sz w:val="20"/>
              </w:rPr>
              <w:t>Filing</w:t>
            </w:r>
            <w:proofErr w:type="gramEnd"/>
            <w:r w:rsidRPr="00B43331">
              <w:rPr>
                <w:rFonts w:ascii="Calibri" w:hAnsi="Calibri" w:cs="Calibri"/>
                <w:b/>
                <w:bCs/>
                <w:sz w:val="20"/>
              </w:rPr>
              <w:t xml:space="preserve"> and Storage</w:t>
            </w:r>
          </w:p>
        </w:tc>
      </w:tr>
      <w:tr w:rsidR="00A04D33" w:rsidRPr="00CF1306" w14:paraId="67150956" w14:textId="77777777" w:rsidTr="00DD7D11">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6519C014" w14:textId="77777777" w:rsidR="00A04D33" w:rsidRPr="00CF1306" w:rsidRDefault="00A04D33">
            <w:pPr>
              <w:rPr>
                <w:rFonts w:ascii="Calibri" w:hAnsi="Calibri" w:cs="Calibri"/>
                <w:sz w:val="20"/>
              </w:rPr>
            </w:pPr>
            <w:r w:rsidRPr="00CF1306">
              <w:rPr>
                <w:rFonts w:ascii="Calibri" w:hAnsi="Calibri" w:cs="Calibri"/>
                <w:sz w:val="20"/>
              </w:rPr>
              <w:t>File folders - paper</w:t>
            </w:r>
          </w:p>
        </w:tc>
        <w:tc>
          <w:tcPr>
            <w:tcW w:w="3600" w:type="dxa"/>
            <w:tcBorders>
              <w:top w:val="nil"/>
              <w:left w:val="nil"/>
              <w:bottom w:val="single" w:sz="4" w:space="0" w:color="auto"/>
              <w:right w:val="single" w:sz="4" w:space="0" w:color="auto"/>
            </w:tcBorders>
            <w:shd w:val="clear" w:color="auto" w:fill="auto"/>
            <w:vAlign w:val="center"/>
            <w:hideMark/>
          </w:tcPr>
          <w:p w14:paraId="27EA9AFB" w14:textId="46B3F55E" w:rsidR="00A04D33" w:rsidRPr="00CF1306" w:rsidRDefault="00A04D33">
            <w:pPr>
              <w:rPr>
                <w:rFonts w:ascii="Calibri" w:hAnsi="Calibri" w:cs="Calibri"/>
                <w:sz w:val="20"/>
              </w:rPr>
            </w:pPr>
            <w:r w:rsidRPr="00CF1306">
              <w:rPr>
                <w:rFonts w:ascii="Calibri" w:hAnsi="Calibri" w:cs="Calibri"/>
                <w:sz w:val="20"/>
              </w:rPr>
              <w:t>Interior, manila or colored</w:t>
            </w:r>
            <w:r>
              <w:rPr>
                <w:rFonts w:ascii="Calibri" w:hAnsi="Calibri" w:cs="Calibri"/>
                <w:sz w:val="20"/>
              </w:rPr>
              <w:t>*</w:t>
            </w:r>
          </w:p>
        </w:tc>
        <w:tc>
          <w:tcPr>
            <w:tcW w:w="4140" w:type="dxa"/>
            <w:tcBorders>
              <w:top w:val="nil"/>
              <w:left w:val="nil"/>
              <w:bottom w:val="single" w:sz="4" w:space="0" w:color="auto"/>
              <w:right w:val="single" w:sz="4" w:space="0" w:color="auto"/>
            </w:tcBorders>
            <w:shd w:val="clear" w:color="auto" w:fill="auto"/>
            <w:vAlign w:val="center"/>
            <w:hideMark/>
          </w:tcPr>
          <w:p w14:paraId="6E484F3F" w14:textId="77777777" w:rsidR="00A04D33" w:rsidRPr="00CF1306" w:rsidRDefault="00A04D33">
            <w:pPr>
              <w:rPr>
                <w:rFonts w:ascii="Calibri" w:hAnsi="Calibri" w:cs="Calibri"/>
                <w:sz w:val="20"/>
              </w:rPr>
            </w:pPr>
            <w:r w:rsidRPr="00CF1306">
              <w:rPr>
                <w:rFonts w:ascii="Calibri" w:hAnsi="Calibri" w:cs="Calibri"/>
                <w:sz w:val="20"/>
              </w:rPr>
              <w:t>30% postconsumer</w:t>
            </w:r>
          </w:p>
        </w:tc>
      </w:tr>
      <w:tr w:rsidR="00A04D33" w:rsidRPr="00CF1306" w14:paraId="48C85039" w14:textId="77777777" w:rsidTr="00DD7D11">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2D142659" w14:textId="77777777" w:rsidR="00A04D33" w:rsidRPr="00CF1306" w:rsidRDefault="00A04D33">
            <w:pPr>
              <w:rPr>
                <w:rFonts w:ascii="Calibri" w:hAnsi="Calibri" w:cs="Calibri"/>
                <w:sz w:val="20"/>
              </w:rPr>
            </w:pPr>
            <w:r w:rsidRPr="00CF1306">
              <w:rPr>
                <w:rFonts w:ascii="Calibri" w:hAnsi="Calibri" w:cs="Calibri"/>
                <w:sz w:val="20"/>
              </w:rPr>
              <w:t>File folders - paper</w:t>
            </w:r>
          </w:p>
        </w:tc>
        <w:tc>
          <w:tcPr>
            <w:tcW w:w="3600" w:type="dxa"/>
            <w:tcBorders>
              <w:top w:val="nil"/>
              <w:left w:val="nil"/>
              <w:bottom w:val="single" w:sz="4" w:space="0" w:color="auto"/>
              <w:right w:val="single" w:sz="4" w:space="0" w:color="auto"/>
            </w:tcBorders>
            <w:shd w:val="clear" w:color="auto" w:fill="auto"/>
            <w:vAlign w:val="center"/>
            <w:hideMark/>
          </w:tcPr>
          <w:p w14:paraId="790FF2B4" w14:textId="3DF30958" w:rsidR="00A04D33" w:rsidRPr="00CF1306" w:rsidRDefault="00A04D33">
            <w:pPr>
              <w:rPr>
                <w:rFonts w:ascii="Calibri" w:hAnsi="Calibri" w:cs="Calibri"/>
                <w:sz w:val="20"/>
              </w:rPr>
            </w:pPr>
            <w:r w:rsidRPr="00CF1306">
              <w:rPr>
                <w:rFonts w:ascii="Calibri" w:hAnsi="Calibri" w:cs="Calibri"/>
                <w:sz w:val="20"/>
              </w:rPr>
              <w:t>Hanging, colored or unbleached</w:t>
            </w:r>
            <w:r>
              <w:rPr>
                <w:rFonts w:ascii="Calibri" w:hAnsi="Calibri" w:cs="Calibri"/>
                <w:sz w:val="20"/>
              </w:rPr>
              <w:t>*</w:t>
            </w:r>
          </w:p>
        </w:tc>
        <w:tc>
          <w:tcPr>
            <w:tcW w:w="4140" w:type="dxa"/>
            <w:tcBorders>
              <w:top w:val="nil"/>
              <w:left w:val="nil"/>
              <w:bottom w:val="single" w:sz="4" w:space="0" w:color="auto"/>
              <w:right w:val="single" w:sz="4" w:space="0" w:color="auto"/>
            </w:tcBorders>
            <w:shd w:val="clear" w:color="auto" w:fill="auto"/>
            <w:vAlign w:val="center"/>
            <w:hideMark/>
          </w:tcPr>
          <w:p w14:paraId="73DEE371" w14:textId="77777777" w:rsidR="00A04D33" w:rsidRPr="00CF1306" w:rsidRDefault="00A04D33">
            <w:pPr>
              <w:rPr>
                <w:rFonts w:ascii="Calibri" w:hAnsi="Calibri" w:cs="Calibri"/>
                <w:sz w:val="20"/>
              </w:rPr>
            </w:pPr>
            <w:r w:rsidRPr="00CF1306">
              <w:rPr>
                <w:rFonts w:ascii="Calibri" w:hAnsi="Calibri" w:cs="Calibri"/>
                <w:sz w:val="20"/>
              </w:rPr>
              <w:t>30% postconsumer</w:t>
            </w:r>
          </w:p>
        </w:tc>
      </w:tr>
      <w:tr w:rsidR="00A04D33" w:rsidRPr="00CF1306" w14:paraId="1448EA7C" w14:textId="77777777" w:rsidTr="00DD7D11">
        <w:trPr>
          <w:trHeight w:val="255"/>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A8362" w14:textId="77777777" w:rsidR="00A04D33" w:rsidRPr="00CF1306" w:rsidRDefault="00A04D33">
            <w:pPr>
              <w:rPr>
                <w:rFonts w:ascii="Calibri" w:hAnsi="Calibri" w:cs="Calibri"/>
                <w:sz w:val="20"/>
              </w:rPr>
            </w:pPr>
            <w:r w:rsidRPr="00CF1306">
              <w:rPr>
                <w:rFonts w:ascii="Calibri" w:hAnsi="Calibri" w:cs="Calibri"/>
                <w:sz w:val="20"/>
              </w:rPr>
              <w:t>File folders - paper</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14:paraId="594F16EC" w14:textId="77777777" w:rsidR="00A04D33" w:rsidRPr="00CF1306" w:rsidRDefault="00A04D33">
            <w:pPr>
              <w:rPr>
                <w:rFonts w:ascii="Calibri" w:hAnsi="Calibri" w:cs="Calibri"/>
                <w:sz w:val="20"/>
              </w:rPr>
            </w:pPr>
            <w:r w:rsidRPr="00CF1306">
              <w:rPr>
                <w:rFonts w:ascii="Calibri" w:hAnsi="Calibri" w:cs="Calibri"/>
                <w:sz w:val="20"/>
              </w:rPr>
              <w:t>Wallet files, expanding</w:t>
            </w:r>
            <w:r>
              <w:rPr>
                <w:rFonts w:ascii="Calibri" w:hAnsi="Calibri" w:cs="Calibri"/>
                <w:sz w:val="20"/>
              </w:rPr>
              <w:t>*</w:t>
            </w:r>
          </w:p>
        </w:tc>
        <w:tc>
          <w:tcPr>
            <w:tcW w:w="4140" w:type="dxa"/>
            <w:tcBorders>
              <w:top w:val="single" w:sz="4" w:space="0" w:color="auto"/>
              <w:left w:val="nil"/>
              <w:bottom w:val="single" w:sz="4" w:space="0" w:color="auto"/>
              <w:right w:val="single" w:sz="4" w:space="0" w:color="auto"/>
            </w:tcBorders>
            <w:shd w:val="clear" w:color="auto" w:fill="auto"/>
            <w:vAlign w:val="center"/>
            <w:hideMark/>
          </w:tcPr>
          <w:p w14:paraId="4A2F5126" w14:textId="77777777" w:rsidR="00A04D33" w:rsidRPr="00CF1306" w:rsidRDefault="00A04D33">
            <w:pPr>
              <w:rPr>
                <w:rFonts w:ascii="Calibri" w:hAnsi="Calibri" w:cs="Calibri"/>
                <w:sz w:val="20"/>
              </w:rPr>
            </w:pPr>
            <w:r>
              <w:rPr>
                <w:rFonts w:ascii="Calibri" w:hAnsi="Calibri" w:cs="Calibri"/>
                <w:sz w:val="20"/>
              </w:rPr>
              <w:t>3</w:t>
            </w:r>
            <w:r w:rsidRPr="00CF1306">
              <w:rPr>
                <w:rFonts w:ascii="Calibri" w:hAnsi="Calibri" w:cs="Calibri"/>
                <w:sz w:val="20"/>
              </w:rPr>
              <w:t>0% postconsumer</w:t>
            </w:r>
          </w:p>
        </w:tc>
      </w:tr>
      <w:tr w:rsidR="00A04D33" w:rsidRPr="00CF1306" w14:paraId="0652AFBE" w14:textId="77777777" w:rsidTr="00DD7D11">
        <w:trPr>
          <w:trHeight w:val="260"/>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4C585C0E" w14:textId="77777777" w:rsidR="00A04D33" w:rsidRPr="00CF1306" w:rsidRDefault="00A04D33">
            <w:pPr>
              <w:rPr>
                <w:rFonts w:ascii="Calibri" w:hAnsi="Calibri" w:cs="Calibri"/>
                <w:sz w:val="20"/>
              </w:rPr>
            </w:pPr>
            <w:r w:rsidRPr="00CF1306">
              <w:rPr>
                <w:rFonts w:ascii="Calibri" w:hAnsi="Calibri" w:cs="Calibri"/>
                <w:sz w:val="20"/>
              </w:rPr>
              <w:t>File folders - paper</w:t>
            </w:r>
          </w:p>
        </w:tc>
        <w:tc>
          <w:tcPr>
            <w:tcW w:w="3600" w:type="dxa"/>
            <w:tcBorders>
              <w:top w:val="nil"/>
              <w:left w:val="nil"/>
              <w:bottom w:val="single" w:sz="4" w:space="0" w:color="auto"/>
              <w:right w:val="single" w:sz="4" w:space="0" w:color="auto"/>
            </w:tcBorders>
            <w:shd w:val="clear" w:color="auto" w:fill="auto"/>
            <w:vAlign w:val="center"/>
            <w:hideMark/>
          </w:tcPr>
          <w:p w14:paraId="74D06A16" w14:textId="77777777" w:rsidR="00A04D33" w:rsidRPr="00CF1306" w:rsidRDefault="00A04D33">
            <w:pPr>
              <w:rPr>
                <w:rFonts w:ascii="Calibri" w:hAnsi="Calibri" w:cs="Calibri"/>
                <w:sz w:val="20"/>
              </w:rPr>
            </w:pPr>
            <w:r w:rsidRPr="00CF1306">
              <w:rPr>
                <w:rFonts w:ascii="Calibri" w:hAnsi="Calibri" w:cs="Calibri"/>
                <w:sz w:val="20"/>
              </w:rPr>
              <w:t>Classification, pressboard</w:t>
            </w:r>
            <w:r>
              <w:rPr>
                <w:rFonts w:ascii="Calibri" w:hAnsi="Calibri" w:cs="Calibri"/>
                <w:sz w:val="20"/>
              </w:rPr>
              <w:t>*</w:t>
            </w:r>
          </w:p>
        </w:tc>
        <w:tc>
          <w:tcPr>
            <w:tcW w:w="4140" w:type="dxa"/>
            <w:tcBorders>
              <w:top w:val="nil"/>
              <w:left w:val="nil"/>
              <w:bottom w:val="single" w:sz="4" w:space="0" w:color="auto"/>
              <w:right w:val="single" w:sz="4" w:space="0" w:color="auto"/>
            </w:tcBorders>
            <w:shd w:val="clear" w:color="auto" w:fill="auto"/>
            <w:vAlign w:val="center"/>
            <w:hideMark/>
          </w:tcPr>
          <w:p w14:paraId="7A82C87F" w14:textId="77777777" w:rsidR="00A04D33" w:rsidRPr="00CF1306" w:rsidRDefault="00A04D33">
            <w:pPr>
              <w:rPr>
                <w:rFonts w:ascii="Calibri" w:hAnsi="Calibri" w:cs="Calibri"/>
                <w:sz w:val="20"/>
              </w:rPr>
            </w:pPr>
            <w:r>
              <w:rPr>
                <w:rFonts w:ascii="Calibri" w:hAnsi="Calibri" w:cs="Calibri"/>
                <w:sz w:val="20"/>
              </w:rPr>
              <w:t>3</w:t>
            </w:r>
            <w:r w:rsidRPr="00CF1306">
              <w:rPr>
                <w:rFonts w:ascii="Calibri" w:hAnsi="Calibri" w:cs="Calibri"/>
                <w:sz w:val="20"/>
              </w:rPr>
              <w:t>0% postconsumer</w:t>
            </w:r>
          </w:p>
        </w:tc>
      </w:tr>
      <w:tr w:rsidR="00A04D33" w:rsidRPr="00CF1306" w14:paraId="3B6EDBFA" w14:textId="77777777" w:rsidTr="00DD7D11">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2D2CCC63" w14:textId="77777777" w:rsidR="00A04D33" w:rsidRPr="00CF1306" w:rsidRDefault="00A04D33">
            <w:pPr>
              <w:rPr>
                <w:rFonts w:ascii="Calibri" w:hAnsi="Calibri" w:cs="Calibri"/>
                <w:sz w:val="20"/>
              </w:rPr>
            </w:pPr>
            <w:r w:rsidRPr="00CF1306">
              <w:rPr>
                <w:rFonts w:ascii="Calibri" w:hAnsi="Calibri" w:cs="Calibri"/>
                <w:sz w:val="20"/>
              </w:rPr>
              <w:t>File folders - paper</w:t>
            </w:r>
          </w:p>
        </w:tc>
        <w:tc>
          <w:tcPr>
            <w:tcW w:w="3600" w:type="dxa"/>
            <w:tcBorders>
              <w:top w:val="nil"/>
              <w:left w:val="nil"/>
              <w:bottom w:val="single" w:sz="4" w:space="0" w:color="auto"/>
              <w:right w:val="single" w:sz="4" w:space="0" w:color="auto"/>
            </w:tcBorders>
            <w:shd w:val="clear" w:color="auto" w:fill="auto"/>
            <w:vAlign w:val="center"/>
            <w:hideMark/>
          </w:tcPr>
          <w:p w14:paraId="2AA9CCEE" w14:textId="77777777" w:rsidR="00A04D33" w:rsidRPr="00CF1306" w:rsidRDefault="00A04D33">
            <w:pPr>
              <w:rPr>
                <w:rFonts w:ascii="Calibri" w:hAnsi="Calibri" w:cs="Calibri"/>
                <w:sz w:val="20"/>
              </w:rPr>
            </w:pPr>
            <w:r w:rsidRPr="00CF1306">
              <w:rPr>
                <w:rFonts w:ascii="Calibri" w:hAnsi="Calibri" w:cs="Calibri"/>
                <w:sz w:val="20"/>
              </w:rPr>
              <w:t>Report covers</w:t>
            </w:r>
            <w:r>
              <w:rPr>
                <w:rFonts w:ascii="Calibri" w:hAnsi="Calibri" w:cs="Calibri"/>
                <w:sz w:val="20"/>
              </w:rPr>
              <w:t>*</w:t>
            </w:r>
          </w:p>
        </w:tc>
        <w:tc>
          <w:tcPr>
            <w:tcW w:w="4140" w:type="dxa"/>
            <w:tcBorders>
              <w:top w:val="nil"/>
              <w:left w:val="nil"/>
              <w:bottom w:val="single" w:sz="4" w:space="0" w:color="auto"/>
              <w:right w:val="single" w:sz="4" w:space="0" w:color="auto"/>
            </w:tcBorders>
            <w:shd w:val="clear" w:color="auto" w:fill="auto"/>
            <w:vAlign w:val="center"/>
            <w:hideMark/>
          </w:tcPr>
          <w:p w14:paraId="4F278D91" w14:textId="77777777" w:rsidR="00A04D33" w:rsidRPr="00CF1306" w:rsidRDefault="00A04D33">
            <w:pPr>
              <w:rPr>
                <w:rFonts w:ascii="Calibri" w:hAnsi="Calibri" w:cs="Calibri"/>
                <w:sz w:val="20"/>
              </w:rPr>
            </w:pPr>
            <w:r>
              <w:rPr>
                <w:rFonts w:ascii="Calibri" w:hAnsi="Calibri" w:cs="Calibri"/>
                <w:sz w:val="20"/>
              </w:rPr>
              <w:t>3</w:t>
            </w:r>
            <w:r w:rsidRPr="00CF1306">
              <w:rPr>
                <w:rFonts w:ascii="Calibri" w:hAnsi="Calibri" w:cs="Calibri"/>
                <w:sz w:val="20"/>
              </w:rPr>
              <w:t>0% postconsumer</w:t>
            </w:r>
          </w:p>
        </w:tc>
      </w:tr>
      <w:tr w:rsidR="00A04D33" w:rsidRPr="00CF1306" w14:paraId="0C3C91AF" w14:textId="77777777" w:rsidTr="00DD7D11">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26F9D9AB" w14:textId="77777777" w:rsidR="00A04D33" w:rsidRPr="00CF1306" w:rsidRDefault="00A04D33">
            <w:pPr>
              <w:rPr>
                <w:rFonts w:ascii="Calibri" w:hAnsi="Calibri" w:cs="Calibri"/>
                <w:sz w:val="20"/>
              </w:rPr>
            </w:pPr>
            <w:r w:rsidRPr="00CF1306">
              <w:rPr>
                <w:rFonts w:ascii="Calibri" w:hAnsi="Calibri" w:cs="Calibri"/>
                <w:sz w:val="20"/>
              </w:rPr>
              <w:t>File folders - paper</w:t>
            </w:r>
          </w:p>
        </w:tc>
        <w:tc>
          <w:tcPr>
            <w:tcW w:w="3600" w:type="dxa"/>
            <w:tcBorders>
              <w:top w:val="nil"/>
              <w:left w:val="nil"/>
              <w:bottom w:val="single" w:sz="4" w:space="0" w:color="auto"/>
              <w:right w:val="single" w:sz="4" w:space="0" w:color="auto"/>
            </w:tcBorders>
            <w:shd w:val="clear" w:color="auto" w:fill="auto"/>
            <w:vAlign w:val="center"/>
            <w:hideMark/>
          </w:tcPr>
          <w:p w14:paraId="5A203269" w14:textId="77777777" w:rsidR="00A04D33" w:rsidRPr="00CF1306" w:rsidRDefault="00A04D33">
            <w:pPr>
              <w:rPr>
                <w:rFonts w:ascii="Calibri" w:hAnsi="Calibri" w:cs="Calibri"/>
                <w:sz w:val="20"/>
              </w:rPr>
            </w:pPr>
            <w:r w:rsidRPr="00CF1306">
              <w:rPr>
                <w:rFonts w:ascii="Calibri" w:hAnsi="Calibri" w:cs="Calibri"/>
                <w:sz w:val="20"/>
              </w:rPr>
              <w:t>Portfolios</w:t>
            </w:r>
            <w:r>
              <w:rPr>
                <w:rFonts w:ascii="Calibri" w:hAnsi="Calibri" w:cs="Calibri"/>
                <w:sz w:val="20"/>
              </w:rPr>
              <w:t>*</w:t>
            </w:r>
          </w:p>
        </w:tc>
        <w:tc>
          <w:tcPr>
            <w:tcW w:w="4140" w:type="dxa"/>
            <w:tcBorders>
              <w:top w:val="nil"/>
              <w:left w:val="nil"/>
              <w:bottom w:val="single" w:sz="4" w:space="0" w:color="auto"/>
              <w:right w:val="single" w:sz="4" w:space="0" w:color="auto"/>
            </w:tcBorders>
            <w:shd w:val="clear" w:color="auto" w:fill="auto"/>
            <w:vAlign w:val="center"/>
            <w:hideMark/>
          </w:tcPr>
          <w:p w14:paraId="203AD650" w14:textId="77777777" w:rsidR="00A04D33" w:rsidRPr="00CF1306" w:rsidRDefault="00A04D33">
            <w:pPr>
              <w:rPr>
                <w:rFonts w:ascii="Calibri" w:hAnsi="Calibri" w:cs="Calibri"/>
                <w:sz w:val="20"/>
              </w:rPr>
            </w:pPr>
            <w:r>
              <w:rPr>
                <w:rFonts w:ascii="Calibri" w:hAnsi="Calibri" w:cs="Calibri"/>
                <w:sz w:val="20"/>
              </w:rPr>
              <w:t>3</w:t>
            </w:r>
            <w:r w:rsidRPr="00CF1306">
              <w:rPr>
                <w:rFonts w:ascii="Calibri" w:hAnsi="Calibri" w:cs="Calibri"/>
                <w:sz w:val="20"/>
              </w:rPr>
              <w:t>0% postconsumer</w:t>
            </w:r>
          </w:p>
        </w:tc>
      </w:tr>
      <w:tr w:rsidR="00A04D33" w:rsidRPr="00CF1306" w14:paraId="190EA36C" w14:textId="77777777" w:rsidTr="00DD7D11">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0AAD9928" w14:textId="77777777" w:rsidR="00A04D33" w:rsidRPr="00CF1306" w:rsidRDefault="00A04D33">
            <w:pPr>
              <w:rPr>
                <w:rFonts w:ascii="Calibri" w:hAnsi="Calibri" w:cs="Calibri"/>
                <w:sz w:val="20"/>
              </w:rPr>
            </w:pPr>
            <w:r w:rsidRPr="00CF1306">
              <w:rPr>
                <w:rFonts w:ascii="Calibri" w:hAnsi="Calibri" w:cs="Calibri"/>
                <w:sz w:val="20"/>
              </w:rPr>
              <w:t>Index - Dividers</w:t>
            </w:r>
          </w:p>
        </w:tc>
        <w:tc>
          <w:tcPr>
            <w:tcW w:w="3600" w:type="dxa"/>
            <w:tcBorders>
              <w:top w:val="nil"/>
              <w:left w:val="nil"/>
              <w:bottom w:val="single" w:sz="4" w:space="0" w:color="auto"/>
              <w:right w:val="single" w:sz="4" w:space="0" w:color="auto"/>
            </w:tcBorders>
            <w:shd w:val="clear" w:color="auto" w:fill="auto"/>
            <w:vAlign w:val="center"/>
            <w:hideMark/>
          </w:tcPr>
          <w:p w14:paraId="40D937F2" w14:textId="77777777" w:rsidR="00A04D33" w:rsidRPr="00CF1306" w:rsidRDefault="00A04D33">
            <w:pPr>
              <w:rPr>
                <w:rFonts w:ascii="Calibri" w:hAnsi="Calibri" w:cs="Calibri"/>
                <w:sz w:val="20"/>
              </w:rPr>
            </w:pPr>
            <w:r w:rsidRPr="00CF1306">
              <w:rPr>
                <w:rFonts w:ascii="Calibri" w:hAnsi="Calibri" w:cs="Calibri"/>
                <w:sz w:val="20"/>
              </w:rPr>
              <w:t> </w:t>
            </w:r>
          </w:p>
        </w:tc>
        <w:tc>
          <w:tcPr>
            <w:tcW w:w="4140" w:type="dxa"/>
            <w:tcBorders>
              <w:top w:val="nil"/>
              <w:left w:val="nil"/>
              <w:bottom w:val="single" w:sz="4" w:space="0" w:color="auto"/>
              <w:right w:val="single" w:sz="4" w:space="0" w:color="auto"/>
            </w:tcBorders>
            <w:shd w:val="clear" w:color="auto" w:fill="auto"/>
            <w:vAlign w:val="center"/>
            <w:hideMark/>
          </w:tcPr>
          <w:p w14:paraId="68442364" w14:textId="77777777" w:rsidR="00A04D33" w:rsidRPr="00CF1306" w:rsidRDefault="00A04D33">
            <w:pPr>
              <w:rPr>
                <w:rFonts w:ascii="Calibri" w:hAnsi="Calibri" w:cs="Calibri"/>
                <w:sz w:val="20"/>
              </w:rPr>
            </w:pPr>
            <w:r>
              <w:rPr>
                <w:rFonts w:ascii="Calibri" w:hAnsi="Calibri" w:cs="Calibri"/>
                <w:sz w:val="20"/>
              </w:rPr>
              <w:t>3</w:t>
            </w:r>
            <w:r w:rsidRPr="00CF1306">
              <w:rPr>
                <w:rFonts w:ascii="Calibri" w:hAnsi="Calibri" w:cs="Calibri"/>
                <w:sz w:val="20"/>
              </w:rPr>
              <w:t>0% postconsumer</w:t>
            </w:r>
          </w:p>
        </w:tc>
      </w:tr>
      <w:tr w:rsidR="00A04D33" w:rsidRPr="00CF1306" w14:paraId="637BB865" w14:textId="77777777" w:rsidTr="00DD7D11">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61A035E2" w14:textId="77777777" w:rsidR="00A04D33" w:rsidRPr="00CF1306" w:rsidRDefault="00A04D33">
            <w:pPr>
              <w:rPr>
                <w:rFonts w:ascii="Calibri" w:hAnsi="Calibri" w:cs="Calibri"/>
                <w:sz w:val="20"/>
              </w:rPr>
            </w:pPr>
            <w:r w:rsidRPr="00CF1306">
              <w:rPr>
                <w:rFonts w:ascii="Calibri" w:hAnsi="Calibri" w:cs="Calibri"/>
                <w:sz w:val="20"/>
              </w:rPr>
              <w:t>Index cards</w:t>
            </w:r>
          </w:p>
        </w:tc>
        <w:tc>
          <w:tcPr>
            <w:tcW w:w="3600" w:type="dxa"/>
            <w:tcBorders>
              <w:top w:val="nil"/>
              <w:left w:val="nil"/>
              <w:bottom w:val="single" w:sz="4" w:space="0" w:color="auto"/>
              <w:right w:val="single" w:sz="4" w:space="0" w:color="auto"/>
            </w:tcBorders>
            <w:shd w:val="clear" w:color="auto" w:fill="auto"/>
            <w:vAlign w:val="center"/>
            <w:hideMark/>
          </w:tcPr>
          <w:p w14:paraId="5A3FFC29" w14:textId="79314FAC" w:rsidR="00A04D33" w:rsidRPr="00CF1306" w:rsidRDefault="00A04D33">
            <w:pPr>
              <w:rPr>
                <w:rFonts w:ascii="Calibri" w:hAnsi="Calibri" w:cs="Calibri"/>
                <w:sz w:val="20"/>
              </w:rPr>
            </w:pPr>
            <w:r w:rsidRPr="00CF1306">
              <w:rPr>
                <w:rFonts w:ascii="Calibri" w:hAnsi="Calibri" w:cs="Calibri"/>
                <w:sz w:val="20"/>
              </w:rPr>
              <w:t>White, Colored, Lined, Unlined</w:t>
            </w:r>
            <w:r>
              <w:rPr>
                <w:rFonts w:ascii="Calibri" w:hAnsi="Calibri" w:cs="Calibri"/>
                <w:sz w:val="20"/>
              </w:rPr>
              <w:t>*</w:t>
            </w:r>
          </w:p>
        </w:tc>
        <w:tc>
          <w:tcPr>
            <w:tcW w:w="4140" w:type="dxa"/>
            <w:tcBorders>
              <w:top w:val="nil"/>
              <w:left w:val="nil"/>
              <w:bottom w:val="single" w:sz="4" w:space="0" w:color="auto"/>
              <w:right w:val="single" w:sz="4" w:space="0" w:color="auto"/>
            </w:tcBorders>
            <w:shd w:val="clear" w:color="auto" w:fill="auto"/>
            <w:vAlign w:val="center"/>
            <w:hideMark/>
          </w:tcPr>
          <w:p w14:paraId="63B9A1A9" w14:textId="77777777" w:rsidR="00A04D33" w:rsidRPr="00CF1306" w:rsidRDefault="00A04D33">
            <w:pPr>
              <w:rPr>
                <w:rFonts w:ascii="Calibri" w:hAnsi="Calibri" w:cs="Calibri"/>
                <w:sz w:val="20"/>
              </w:rPr>
            </w:pPr>
            <w:r w:rsidRPr="00CF1306">
              <w:rPr>
                <w:rFonts w:ascii="Calibri" w:hAnsi="Calibri" w:cs="Calibri"/>
                <w:sz w:val="20"/>
              </w:rPr>
              <w:t>30% postconsumer</w:t>
            </w:r>
          </w:p>
        </w:tc>
      </w:tr>
    </w:tbl>
    <w:p w14:paraId="1C5DD907" w14:textId="77777777" w:rsidR="00A04D33" w:rsidRPr="00CF1306" w:rsidRDefault="00A04D33" w:rsidP="00A04D33">
      <w:pPr>
        <w:rPr>
          <w:rFonts w:ascii="Calibri" w:hAnsi="Calibri" w:cs="Calibri"/>
          <w:sz w:val="20"/>
        </w:rPr>
      </w:pPr>
      <w:r w:rsidRPr="00CF1306">
        <w:rPr>
          <w:rFonts w:ascii="Calibri" w:hAnsi="Calibri" w:cs="Calibri"/>
          <w:sz w:val="20"/>
        </w:rPr>
        <w:tab/>
      </w:r>
    </w:p>
    <w:p w14:paraId="575BAF51" w14:textId="77777777" w:rsidR="00A04D33" w:rsidRPr="00CF1306" w:rsidRDefault="00A04D33" w:rsidP="00A04D33">
      <w:pPr>
        <w:rPr>
          <w:rFonts w:ascii="Calibri" w:hAnsi="Calibri" w:cs="Calibri"/>
          <w:sz w:val="20"/>
        </w:rPr>
      </w:pPr>
      <w:r w:rsidRPr="00CF1306">
        <w:rPr>
          <w:rFonts w:ascii="Calibri" w:hAnsi="Calibri" w:cs="Calibri"/>
          <w:sz w:val="20"/>
        </w:rPr>
        <w:br w:type="page"/>
      </w:r>
    </w:p>
    <w:tbl>
      <w:tblPr>
        <w:tblpPr w:leftFromText="180" w:rightFromText="180" w:horzAnchor="margin" w:tblpX="175" w:tblpY="839"/>
        <w:tblW w:w="10705" w:type="dxa"/>
        <w:tblLook w:val="04A0" w:firstRow="1" w:lastRow="0" w:firstColumn="1" w:lastColumn="0" w:noHBand="0" w:noVBand="1"/>
      </w:tblPr>
      <w:tblGrid>
        <w:gridCol w:w="2965"/>
        <w:gridCol w:w="3690"/>
        <w:gridCol w:w="4050"/>
      </w:tblGrid>
      <w:tr w:rsidR="00A04D33" w:rsidRPr="00CF1306" w14:paraId="04076E6D" w14:textId="77777777" w:rsidTr="008A0DB0">
        <w:trPr>
          <w:trHeight w:val="530"/>
        </w:trPr>
        <w:tc>
          <w:tcPr>
            <w:tcW w:w="10705" w:type="dxa"/>
            <w:gridSpan w:val="3"/>
            <w:tcBorders>
              <w:top w:val="single" w:sz="4" w:space="0" w:color="auto"/>
              <w:left w:val="single" w:sz="4" w:space="0" w:color="auto"/>
              <w:bottom w:val="single" w:sz="4" w:space="0" w:color="auto"/>
              <w:right w:val="single" w:sz="4" w:space="0" w:color="000000"/>
            </w:tcBorders>
            <w:shd w:val="clear" w:color="000000" w:fill="C0C0C0"/>
            <w:vAlign w:val="center"/>
            <w:hideMark/>
          </w:tcPr>
          <w:p w14:paraId="7361A518" w14:textId="77777777" w:rsidR="00A04D33" w:rsidRPr="00B43331" w:rsidRDefault="00A04D33" w:rsidP="008A0DB0">
            <w:pPr>
              <w:jc w:val="center"/>
              <w:rPr>
                <w:rFonts w:ascii="Calibri" w:hAnsi="Calibri" w:cs="Calibri"/>
                <w:b/>
                <w:bCs/>
                <w:sz w:val="20"/>
              </w:rPr>
            </w:pPr>
            <w:r w:rsidRPr="00B43331">
              <w:rPr>
                <w:rFonts w:ascii="Calibri" w:hAnsi="Calibri" w:cs="Calibri"/>
                <w:b/>
                <w:bCs/>
                <w:sz w:val="20"/>
              </w:rPr>
              <w:lastRenderedPageBreak/>
              <w:t>Protective Mailers</w:t>
            </w:r>
          </w:p>
        </w:tc>
      </w:tr>
      <w:tr w:rsidR="00A04D33" w:rsidRPr="00CF1306" w14:paraId="45E51C06" w14:textId="77777777" w:rsidTr="008A0DB0">
        <w:trPr>
          <w:trHeight w:val="480"/>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2C2403DF" w14:textId="77777777" w:rsidR="00A04D33" w:rsidRPr="00CF1306" w:rsidRDefault="00A04D33" w:rsidP="008A0DB0">
            <w:pPr>
              <w:rPr>
                <w:rFonts w:ascii="Calibri" w:hAnsi="Calibri" w:cs="Calibri"/>
                <w:sz w:val="20"/>
              </w:rPr>
            </w:pPr>
            <w:r w:rsidRPr="00CF1306">
              <w:rPr>
                <w:rFonts w:ascii="Calibri" w:hAnsi="Calibri" w:cs="Calibri"/>
                <w:sz w:val="20"/>
              </w:rPr>
              <w:t>Mailers - Paper, Industrial Paperboard</w:t>
            </w:r>
          </w:p>
        </w:tc>
        <w:tc>
          <w:tcPr>
            <w:tcW w:w="3690" w:type="dxa"/>
            <w:tcBorders>
              <w:top w:val="nil"/>
              <w:left w:val="nil"/>
              <w:bottom w:val="single" w:sz="4" w:space="0" w:color="auto"/>
              <w:right w:val="single" w:sz="4" w:space="0" w:color="auto"/>
            </w:tcBorders>
            <w:shd w:val="clear" w:color="auto" w:fill="auto"/>
            <w:vAlign w:val="center"/>
            <w:hideMark/>
          </w:tcPr>
          <w:p w14:paraId="7CB5454B" w14:textId="6B28973B" w:rsidR="00A04D33" w:rsidRPr="00CF1306" w:rsidRDefault="00A04D33" w:rsidP="008A0DB0">
            <w:pPr>
              <w:rPr>
                <w:rFonts w:ascii="Calibri" w:hAnsi="Calibri" w:cs="Calibri"/>
                <w:sz w:val="20"/>
              </w:rPr>
            </w:pPr>
            <w:r w:rsidRPr="00CF1306">
              <w:rPr>
                <w:rFonts w:ascii="Calibri" w:hAnsi="Calibri" w:cs="Calibri"/>
                <w:sz w:val="20"/>
              </w:rPr>
              <w:t xml:space="preserve">Various </w:t>
            </w:r>
            <w:r w:rsidR="00722C2C">
              <w:rPr>
                <w:rFonts w:ascii="Calibri" w:hAnsi="Calibri" w:cs="Calibri"/>
                <w:sz w:val="20"/>
              </w:rPr>
              <w:t>(</w:t>
            </w:r>
            <w:r w:rsidRPr="00CF1306">
              <w:rPr>
                <w:rFonts w:ascii="Calibri" w:hAnsi="Calibri" w:cs="Calibri"/>
                <w:sz w:val="20"/>
              </w:rPr>
              <w:t>i.e., photo, document, CD mailers</w:t>
            </w:r>
            <w:r w:rsidR="00722C2C">
              <w:rPr>
                <w:rFonts w:ascii="Calibri" w:hAnsi="Calibri" w:cs="Calibri"/>
                <w:sz w:val="20"/>
              </w:rPr>
              <w:t>)</w:t>
            </w:r>
          </w:p>
        </w:tc>
        <w:tc>
          <w:tcPr>
            <w:tcW w:w="4050" w:type="dxa"/>
            <w:tcBorders>
              <w:top w:val="nil"/>
              <w:left w:val="nil"/>
              <w:bottom w:val="single" w:sz="4" w:space="0" w:color="auto"/>
              <w:right w:val="single" w:sz="4" w:space="0" w:color="auto"/>
            </w:tcBorders>
            <w:shd w:val="clear" w:color="auto" w:fill="auto"/>
            <w:vAlign w:val="center"/>
            <w:hideMark/>
          </w:tcPr>
          <w:p w14:paraId="513052CB" w14:textId="77777777" w:rsidR="00A04D33" w:rsidRPr="00CF1306" w:rsidRDefault="00A04D33" w:rsidP="008A0DB0">
            <w:pPr>
              <w:rPr>
                <w:rFonts w:ascii="Calibri" w:hAnsi="Calibri" w:cs="Calibri"/>
                <w:sz w:val="20"/>
              </w:rPr>
            </w:pPr>
            <w:r w:rsidRPr="00CF1306">
              <w:rPr>
                <w:rFonts w:ascii="Calibri" w:hAnsi="Calibri" w:cs="Calibri"/>
                <w:sz w:val="20"/>
              </w:rPr>
              <w:t>30% postconsumer</w:t>
            </w:r>
          </w:p>
        </w:tc>
      </w:tr>
      <w:tr w:rsidR="00A04D33" w:rsidRPr="00CF1306" w14:paraId="73A714E0" w14:textId="77777777" w:rsidTr="008A0DB0">
        <w:trPr>
          <w:trHeight w:val="287"/>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0170E9B3" w14:textId="77777777" w:rsidR="00A04D33" w:rsidRPr="00CF1306" w:rsidRDefault="00A04D33" w:rsidP="008A0DB0">
            <w:pPr>
              <w:rPr>
                <w:rFonts w:ascii="Calibri" w:hAnsi="Calibri" w:cs="Calibri"/>
                <w:sz w:val="20"/>
              </w:rPr>
            </w:pPr>
            <w:r w:rsidRPr="00CF1306">
              <w:rPr>
                <w:rFonts w:ascii="Calibri" w:hAnsi="Calibri" w:cs="Calibri"/>
                <w:sz w:val="20"/>
              </w:rPr>
              <w:t>Mailers - Paper, Padded</w:t>
            </w:r>
          </w:p>
        </w:tc>
        <w:tc>
          <w:tcPr>
            <w:tcW w:w="3690" w:type="dxa"/>
            <w:tcBorders>
              <w:top w:val="nil"/>
              <w:left w:val="nil"/>
              <w:bottom w:val="single" w:sz="4" w:space="0" w:color="auto"/>
              <w:right w:val="single" w:sz="4" w:space="0" w:color="auto"/>
            </w:tcBorders>
            <w:shd w:val="clear" w:color="auto" w:fill="auto"/>
            <w:vAlign w:val="center"/>
            <w:hideMark/>
          </w:tcPr>
          <w:p w14:paraId="63C2317F" w14:textId="77777777" w:rsidR="00A04D33" w:rsidRPr="00CF1306" w:rsidRDefault="00A04D33" w:rsidP="008A0DB0">
            <w:pPr>
              <w:rPr>
                <w:rFonts w:ascii="Calibri" w:hAnsi="Calibri" w:cs="Calibri"/>
                <w:sz w:val="20"/>
              </w:rPr>
            </w:pPr>
            <w:r w:rsidRPr="00CF1306">
              <w:rPr>
                <w:rFonts w:ascii="Calibri" w:hAnsi="Calibri" w:cs="Calibri"/>
                <w:sz w:val="20"/>
              </w:rPr>
              <w:t>Unbleached or white</w:t>
            </w:r>
            <w:r>
              <w:rPr>
                <w:rFonts w:ascii="Calibri" w:hAnsi="Calibri" w:cs="Calibri"/>
                <w:sz w:val="20"/>
              </w:rPr>
              <w:t>*</w:t>
            </w:r>
          </w:p>
        </w:tc>
        <w:tc>
          <w:tcPr>
            <w:tcW w:w="4050" w:type="dxa"/>
            <w:tcBorders>
              <w:top w:val="nil"/>
              <w:left w:val="nil"/>
              <w:bottom w:val="single" w:sz="4" w:space="0" w:color="auto"/>
              <w:right w:val="single" w:sz="4" w:space="0" w:color="auto"/>
            </w:tcBorders>
            <w:shd w:val="clear" w:color="auto" w:fill="auto"/>
            <w:vAlign w:val="center"/>
            <w:hideMark/>
          </w:tcPr>
          <w:p w14:paraId="2BF1BB31" w14:textId="77777777" w:rsidR="00A04D33" w:rsidRPr="00CF1306" w:rsidRDefault="00A04D33" w:rsidP="008A0DB0">
            <w:pPr>
              <w:rPr>
                <w:rFonts w:ascii="Calibri" w:hAnsi="Calibri" w:cs="Calibri"/>
                <w:sz w:val="20"/>
              </w:rPr>
            </w:pPr>
            <w:r>
              <w:rPr>
                <w:rFonts w:ascii="Calibri" w:hAnsi="Calibri" w:cs="Calibri"/>
                <w:sz w:val="20"/>
              </w:rPr>
              <w:t>30</w:t>
            </w:r>
            <w:r w:rsidRPr="00CF1306">
              <w:rPr>
                <w:rFonts w:ascii="Calibri" w:hAnsi="Calibri" w:cs="Calibri"/>
                <w:sz w:val="20"/>
              </w:rPr>
              <w:t>% postconsumer</w:t>
            </w:r>
          </w:p>
        </w:tc>
      </w:tr>
      <w:tr w:rsidR="00A04D33" w:rsidRPr="00CF1306" w14:paraId="6E0D257D" w14:textId="77777777" w:rsidTr="008A0DB0">
        <w:trPr>
          <w:trHeight w:val="480"/>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6BD8B98D" w14:textId="77777777" w:rsidR="00A04D33" w:rsidRPr="00CF1306" w:rsidRDefault="00A04D33" w:rsidP="008A0DB0">
            <w:pPr>
              <w:rPr>
                <w:rFonts w:ascii="Calibri" w:hAnsi="Calibri" w:cs="Calibri"/>
                <w:sz w:val="20"/>
              </w:rPr>
            </w:pPr>
            <w:r w:rsidRPr="00CF1306">
              <w:rPr>
                <w:rFonts w:ascii="Calibri" w:hAnsi="Calibri" w:cs="Calibri"/>
                <w:sz w:val="20"/>
              </w:rPr>
              <w:t>Mailing - Corrugated boxes/containers</w:t>
            </w:r>
          </w:p>
        </w:tc>
        <w:tc>
          <w:tcPr>
            <w:tcW w:w="3690" w:type="dxa"/>
            <w:tcBorders>
              <w:top w:val="nil"/>
              <w:left w:val="nil"/>
              <w:bottom w:val="single" w:sz="4" w:space="0" w:color="auto"/>
              <w:right w:val="single" w:sz="4" w:space="0" w:color="auto"/>
            </w:tcBorders>
            <w:shd w:val="clear" w:color="auto" w:fill="auto"/>
            <w:vAlign w:val="center"/>
            <w:hideMark/>
          </w:tcPr>
          <w:p w14:paraId="745350E1" w14:textId="77777777" w:rsidR="00A04D33" w:rsidRPr="00CF1306" w:rsidRDefault="00A04D33" w:rsidP="008A0DB0">
            <w:pPr>
              <w:rPr>
                <w:rFonts w:ascii="Calibri" w:hAnsi="Calibri" w:cs="Calibri"/>
                <w:sz w:val="20"/>
              </w:rPr>
            </w:pPr>
            <w:r w:rsidRPr="00CF1306">
              <w:rPr>
                <w:rFonts w:ascii="Calibri" w:hAnsi="Calibri" w:cs="Calibri"/>
                <w:sz w:val="20"/>
              </w:rPr>
              <w:t>&lt;300 psi &amp; 300 psi</w:t>
            </w:r>
            <w:r>
              <w:rPr>
                <w:rFonts w:ascii="Calibri" w:hAnsi="Calibri" w:cs="Calibri"/>
                <w:sz w:val="20"/>
              </w:rPr>
              <w:t>*</w:t>
            </w:r>
          </w:p>
        </w:tc>
        <w:tc>
          <w:tcPr>
            <w:tcW w:w="4050" w:type="dxa"/>
            <w:tcBorders>
              <w:top w:val="nil"/>
              <w:left w:val="nil"/>
              <w:bottom w:val="single" w:sz="4" w:space="0" w:color="auto"/>
              <w:right w:val="single" w:sz="4" w:space="0" w:color="auto"/>
            </w:tcBorders>
            <w:shd w:val="clear" w:color="auto" w:fill="auto"/>
            <w:vAlign w:val="center"/>
            <w:hideMark/>
          </w:tcPr>
          <w:p w14:paraId="3B52AEEA" w14:textId="77777777" w:rsidR="00A04D33" w:rsidRPr="00CF1306" w:rsidRDefault="00A04D33" w:rsidP="008A0DB0">
            <w:pPr>
              <w:rPr>
                <w:rFonts w:ascii="Calibri" w:hAnsi="Calibri" w:cs="Calibri"/>
                <w:sz w:val="20"/>
              </w:rPr>
            </w:pPr>
            <w:r>
              <w:rPr>
                <w:rFonts w:ascii="Calibri" w:hAnsi="Calibri" w:cs="Calibri"/>
                <w:sz w:val="20"/>
              </w:rPr>
              <w:t>30</w:t>
            </w:r>
            <w:r w:rsidRPr="00CF1306">
              <w:rPr>
                <w:rFonts w:ascii="Calibri" w:hAnsi="Calibri" w:cs="Calibri"/>
                <w:sz w:val="20"/>
              </w:rPr>
              <w:t>% postconsumer</w:t>
            </w:r>
          </w:p>
        </w:tc>
      </w:tr>
      <w:tr w:rsidR="00A04D33" w:rsidRPr="00CF1306" w14:paraId="3BD797BC" w14:textId="77777777" w:rsidTr="008A0DB0">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09642E7D" w14:textId="77777777" w:rsidR="00A04D33" w:rsidRPr="00CF1306" w:rsidRDefault="00A04D33" w:rsidP="008A0DB0">
            <w:pPr>
              <w:rPr>
                <w:rFonts w:ascii="Calibri" w:hAnsi="Calibri" w:cs="Calibri"/>
                <w:sz w:val="20"/>
              </w:rPr>
            </w:pPr>
            <w:r w:rsidRPr="00CF1306">
              <w:rPr>
                <w:rFonts w:ascii="Calibri" w:hAnsi="Calibri" w:cs="Calibri"/>
                <w:sz w:val="20"/>
              </w:rPr>
              <w:t>Mailers - Plastic</w:t>
            </w:r>
          </w:p>
        </w:tc>
        <w:tc>
          <w:tcPr>
            <w:tcW w:w="3690" w:type="dxa"/>
            <w:tcBorders>
              <w:top w:val="nil"/>
              <w:left w:val="nil"/>
              <w:bottom w:val="single" w:sz="4" w:space="0" w:color="auto"/>
              <w:right w:val="single" w:sz="4" w:space="0" w:color="auto"/>
            </w:tcBorders>
            <w:shd w:val="clear" w:color="auto" w:fill="auto"/>
            <w:vAlign w:val="center"/>
            <w:hideMark/>
          </w:tcPr>
          <w:p w14:paraId="63583179" w14:textId="77777777" w:rsidR="00A04D33" w:rsidRPr="00CF1306" w:rsidRDefault="00A04D33" w:rsidP="008A0DB0">
            <w:pPr>
              <w:rPr>
                <w:rFonts w:ascii="Calibri" w:hAnsi="Calibri" w:cs="Calibri"/>
                <w:sz w:val="20"/>
              </w:rPr>
            </w:pPr>
            <w:r w:rsidRPr="00CF1306">
              <w:rPr>
                <w:rFonts w:ascii="Calibri" w:hAnsi="Calibri" w:cs="Calibri"/>
                <w:sz w:val="20"/>
              </w:rPr>
              <w:t>Padded, various sizes</w:t>
            </w:r>
          </w:p>
        </w:tc>
        <w:tc>
          <w:tcPr>
            <w:tcW w:w="4050" w:type="dxa"/>
            <w:tcBorders>
              <w:top w:val="nil"/>
              <w:left w:val="nil"/>
              <w:bottom w:val="single" w:sz="4" w:space="0" w:color="auto"/>
              <w:right w:val="single" w:sz="4" w:space="0" w:color="auto"/>
            </w:tcBorders>
            <w:shd w:val="clear" w:color="auto" w:fill="auto"/>
            <w:vAlign w:val="center"/>
            <w:hideMark/>
          </w:tcPr>
          <w:p w14:paraId="496ED469" w14:textId="77777777" w:rsidR="00A04D33" w:rsidRPr="00CF1306" w:rsidRDefault="00A04D33" w:rsidP="008A0DB0">
            <w:pPr>
              <w:rPr>
                <w:rFonts w:ascii="Calibri" w:hAnsi="Calibri" w:cs="Calibri"/>
                <w:sz w:val="20"/>
              </w:rPr>
            </w:pPr>
            <w:r w:rsidRPr="00CF1306">
              <w:rPr>
                <w:rFonts w:ascii="Calibri" w:hAnsi="Calibri" w:cs="Calibri"/>
                <w:sz w:val="20"/>
              </w:rPr>
              <w:t>10% postconsumer (no vinyl)</w:t>
            </w:r>
          </w:p>
        </w:tc>
      </w:tr>
      <w:tr w:rsidR="00A04D33" w:rsidRPr="00CF1306" w14:paraId="618F1703" w14:textId="77777777" w:rsidTr="008A0DB0">
        <w:trPr>
          <w:trHeight w:val="435"/>
        </w:trPr>
        <w:tc>
          <w:tcPr>
            <w:tcW w:w="10705" w:type="dxa"/>
            <w:gridSpan w:val="3"/>
            <w:tcBorders>
              <w:top w:val="single" w:sz="4" w:space="0" w:color="auto"/>
              <w:left w:val="single" w:sz="4" w:space="0" w:color="auto"/>
              <w:bottom w:val="single" w:sz="4" w:space="0" w:color="auto"/>
              <w:right w:val="single" w:sz="4" w:space="0" w:color="000000"/>
            </w:tcBorders>
            <w:shd w:val="clear" w:color="000000" w:fill="C0C0C0"/>
            <w:vAlign w:val="center"/>
            <w:hideMark/>
          </w:tcPr>
          <w:p w14:paraId="58E4EE19" w14:textId="77777777" w:rsidR="00A04D33" w:rsidRPr="00B43331" w:rsidRDefault="00A04D33" w:rsidP="008A0DB0">
            <w:pPr>
              <w:jc w:val="center"/>
              <w:rPr>
                <w:rFonts w:ascii="Calibri" w:hAnsi="Calibri" w:cs="Calibri"/>
                <w:b/>
                <w:bCs/>
                <w:sz w:val="20"/>
              </w:rPr>
            </w:pPr>
            <w:r w:rsidRPr="00B43331">
              <w:rPr>
                <w:rFonts w:ascii="Calibri" w:hAnsi="Calibri" w:cs="Calibri"/>
                <w:b/>
                <w:bCs/>
                <w:sz w:val="20"/>
              </w:rPr>
              <w:t>Post-it Notes and Other Miscellaneous Papers</w:t>
            </w:r>
          </w:p>
        </w:tc>
      </w:tr>
      <w:tr w:rsidR="00A04D33" w:rsidRPr="00CF1306" w14:paraId="147B4D39" w14:textId="77777777" w:rsidTr="008A0DB0">
        <w:trPr>
          <w:trHeight w:val="240"/>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4972B770" w14:textId="77777777" w:rsidR="00A04D33" w:rsidRPr="00CF1306" w:rsidRDefault="00A04D33" w:rsidP="008A0DB0">
            <w:pPr>
              <w:rPr>
                <w:rFonts w:ascii="Calibri" w:hAnsi="Calibri" w:cs="Calibri"/>
                <w:sz w:val="20"/>
              </w:rPr>
            </w:pPr>
            <w:r w:rsidRPr="00CF1306">
              <w:rPr>
                <w:rFonts w:ascii="Calibri" w:hAnsi="Calibri" w:cs="Calibri"/>
                <w:sz w:val="20"/>
              </w:rPr>
              <w:t>Self-Stick notes</w:t>
            </w:r>
          </w:p>
        </w:tc>
        <w:tc>
          <w:tcPr>
            <w:tcW w:w="3690" w:type="dxa"/>
            <w:tcBorders>
              <w:top w:val="nil"/>
              <w:left w:val="nil"/>
              <w:bottom w:val="single" w:sz="4" w:space="0" w:color="auto"/>
              <w:right w:val="single" w:sz="4" w:space="0" w:color="auto"/>
            </w:tcBorders>
            <w:shd w:val="clear" w:color="auto" w:fill="auto"/>
            <w:vAlign w:val="center"/>
            <w:hideMark/>
          </w:tcPr>
          <w:p w14:paraId="50F42C5D" w14:textId="21B086D5" w:rsidR="00A04D33" w:rsidRPr="00CF1306" w:rsidRDefault="00A04D33" w:rsidP="008A0DB0">
            <w:pPr>
              <w:rPr>
                <w:rFonts w:ascii="Calibri" w:hAnsi="Calibri" w:cs="Calibri"/>
                <w:sz w:val="20"/>
              </w:rPr>
            </w:pPr>
            <w:r w:rsidRPr="00CF1306">
              <w:rPr>
                <w:rFonts w:ascii="Calibri" w:hAnsi="Calibri" w:cs="Calibri"/>
                <w:sz w:val="20"/>
              </w:rPr>
              <w:t>Various colors, pop-up, regular</w:t>
            </w:r>
            <w:r>
              <w:rPr>
                <w:rFonts w:ascii="Calibri" w:hAnsi="Calibri" w:cs="Calibri"/>
                <w:sz w:val="20"/>
              </w:rPr>
              <w:t>*</w:t>
            </w:r>
          </w:p>
        </w:tc>
        <w:tc>
          <w:tcPr>
            <w:tcW w:w="4050" w:type="dxa"/>
            <w:tcBorders>
              <w:top w:val="nil"/>
              <w:left w:val="nil"/>
              <w:bottom w:val="single" w:sz="4" w:space="0" w:color="auto"/>
              <w:right w:val="single" w:sz="4" w:space="0" w:color="auto"/>
            </w:tcBorders>
            <w:shd w:val="clear" w:color="auto" w:fill="auto"/>
            <w:vAlign w:val="center"/>
            <w:hideMark/>
          </w:tcPr>
          <w:p w14:paraId="4256BC1C" w14:textId="77777777" w:rsidR="00A04D33" w:rsidRPr="00CF1306" w:rsidRDefault="00A04D33" w:rsidP="008A0DB0">
            <w:pPr>
              <w:rPr>
                <w:rFonts w:ascii="Calibri" w:hAnsi="Calibri" w:cs="Calibri"/>
                <w:sz w:val="20"/>
              </w:rPr>
            </w:pPr>
            <w:r w:rsidRPr="00CF1306">
              <w:rPr>
                <w:rFonts w:ascii="Calibri" w:hAnsi="Calibri" w:cs="Calibri"/>
                <w:sz w:val="20"/>
              </w:rPr>
              <w:t>30% postconsumer</w:t>
            </w:r>
          </w:p>
        </w:tc>
      </w:tr>
      <w:tr w:rsidR="00A04D33" w:rsidRPr="00CF1306" w14:paraId="08D73904" w14:textId="77777777" w:rsidTr="008A0DB0">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594E4F62" w14:textId="77777777" w:rsidR="00A04D33" w:rsidRPr="00CF1306" w:rsidRDefault="00A04D33" w:rsidP="008A0DB0">
            <w:pPr>
              <w:rPr>
                <w:rFonts w:ascii="Calibri" w:hAnsi="Calibri" w:cs="Calibri"/>
                <w:sz w:val="20"/>
              </w:rPr>
            </w:pPr>
            <w:r w:rsidRPr="00CF1306">
              <w:rPr>
                <w:rFonts w:ascii="Calibri" w:hAnsi="Calibri" w:cs="Calibri"/>
                <w:sz w:val="20"/>
              </w:rPr>
              <w:t>Notepads, Notebooks</w:t>
            </w:r>
          </w:p>
        </w:tc>
        <w:tc>
          <w:tcPr>
            <w:tcW w:w="3690" w:type="dxa"/>
            <w:tcBorders>
              <w:top w:val="nil"/>
              <w:left w:val="nil"/>
              <w:bottom w:val="single" w:sz="4" w:space="0" w:color="auto"/>
              <w:right w:val="single" w:sz="4" w:space="0" w:color="auto"/>
            </w:tcBorders>
            <w:shd w:val="clear" w:color="auto" w:fill="auto"/>
            <w:vAlign w:val="center"/>
            <w:hideMark/>
          </w:tcPr>
          <w:p w14:paraId="2C484DFA" w14:textId="1EA91606" w:rsidR="00A04D33" w:rsidRPr="00CF1306" w:rsidRDefault="00A04D33" w:rsidP="008A0DB0">
            <w:pPr>
              <w:rPr>
                <w:rFonts w:ascii="Calibri" w:hAnsi="Calibri" w:cs="Calibri"/>
                <w:sz w:val="20"/>
              </w:rPr>
            </w:pPr>
            <w:r w:rsidRPr="00CF1306">
              <w:rPr>
                <w:rFonts w:ascii="Calibri" w:hAnsi="Calibri" w:cs="Calibri"/>
                <w:sz w:val="20"/>
              </w:rPr>
              <w:t>Steno-books, notebooks, various sizes and colors</w:t>
            </w:r>
            <w:r>
              <w:rPr>
                <w:rFonts w:ascii="Calibri" w:hAnsi="Calibri" w:cs="Calibri"/>
                <w:sz w:val="20"/>
              </w:rPr>
              <w:t>*</w:t>
            </w:r>
          </w:p>
        </w:tc>
        <w:tc>
          <w:tcPr>
            <w:tcW w:w="4050" w:type="dxa"/>
            <w:tcBorders>
              <w:top w:val="nil"/>
              <w:left w:val="nil"/>
              <w:bottom w:val="single" w:sz="4" w:space="0" w:color="auto"/>
              <w:right w:val="single" w:sz="4" w:space="0" w:color="auto"/>
            </w:tcBorders>
            <w:shd w:val="clear" w:color="auto" w:fill="auto"/>
            <w:vAlign w:val="center"/>
            <w:hideMark/>
          </w:tcPr>
          <w:p w14:paraId="6CE42E75" w14:textId="77777777" w:rsidR="00A04D33" w:rsidRPr="00CF1306" w:rsidRDefault="00A04D33" w:rsidP="008A0DB0">
            <w:pPr>
              <w:rPr>
                <w:rFonts w:ascii="Calibri" w:hAnsi="Calibri" w:cs="Calibri"/>
                <w:sz w:val="20"/>
              </w:rPr>
            </w:pPr>
            <w:r w:rsidRPr="00CF1306">
              <w:rPr>
                <w:rFonts w:ascii="Calibri" w:hAnsi="Calibri" w:cs="Calibri"/>
                <w:sz w:val="20"/>
              </w:rPr>
              <w:t>30% postconsumer</w:t>
            </w:r>
          </w:p>
        </w:tc>
      </w:tr>
      <w:tr w:rsidR="00A04D33" w:rsidRPr="00CF1306" w14:paraId="4546DA2B" w14:textId="77777777" w:rsidTr="008A0DB0">
        <w:trPr>
          <w:trHeight w:val="435"/>
        </w:trPr>
        <w:tc>
          <w:tcPr>
            <w:tcW w:w="10705" w:type="dxa"/>
            <w:gridSpan w:val="3"/>
            <w:tcBorders>
              <w:top w:val="single" w:sz="4" w:space="0" w:color="auto"/>
              <w:left w:val="single" w:sz="4" w:space="0" w:color="auto"/>
              <w:bottom w:val="single" w:sz="4" w:space="0" w:color="auto"/>
              <w:right w:val="single" w:sz="4" w:space="0" w:color="000000"/>
            </w:tcBorders>
            <w:shd w:val="clear" w:color="000000" w:fill="C0C0C0"/>
            <w:vAlign w:val="center"/>
            <w:hideMark/>
          </w:tcPr>
          <w:p w14:paraId="43B30154" w14:textId="77777777" w:rsidR="00A04D33" w:rsidRPr="00B43331" w:rsidRDefault="00A04D33" w:rsidP="008A0DB0">
            <w:pPr>
              <w:jc w:val="center"/>
              <w:rPr>
                <w:rFonts w:ascii="Calibri" w:hAnsi="Calibri" w:cs="Calibri"/>
                <w:b/>
                <w:bCs/>
                <w:sz w:val="20"/>
              </w:rPr>
            </w:pPr>
            <w:r w:rsidRPr="00B43331">
              <w:rPr>
                <w:rFonts w:ascii="Calibri" w:hAnsi="Calibri" w:cs="Calibri"/>
                <w:b/>
                <w:bCs/>
                <w:sz w:val="20"/>
              </w:rPr>
              <w:t>Other Miscellaneous Papers</w:t>
            </w:r>
          </w:p>
        </w:tc>
      </w:tr>
      <w:tr w:rsidR="00A04D33" w:rsidRPr="00CF1306" w14:paraId="7A116F16" w14:textId="77777777" w:rsidTr="008A0DB0">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4A2C779E" w14:textId="77777777" w:rsidR="00A04D33" w:rsidRPr="00CF1306" w:rsidRDefault="00A04D33" w:rsidP="008A0DB0">
            <w:pPr>
              <w:rPr>
                <w:rFonts w:ascii="Calibri" w:hAnsi="Calibri" w:cs="Calibri"/>
                <w:sz w:val="20"/>
              </w:rPr>
            </w:pPr>
            <w:r w:rsidRPr="00CF1306">
              <w:rPr>
                <w:rFonts w:ascii="Calibri" w:hAnsi="Calibri" w:cs="Calibri"/>
                <w:sz w:val="20"/>
              </w:rPr>
              <w:t>Paper - Carbonless</w:t>
            </w:r>
          </w:p>
        </w:tc>
        <w:tc>
          <w:tcPr>
            <w:tcW w:w="3690" w:type="dxa"/>
            <w:tcBorders>
              <w:top w:val="nil"/>
              <w:left w:val="nil"/>
              <w:bottom w:val="single" w:sz="4" w:space="0" w:color="auto"/>
              <w:right w:val="single" w:sz="4" w:space="0" w:color="auto"/>
            </w:tcBorders>
            <w:shd w:val="clear" w:color="auto" w:fill="auto"/>
            <w:vAlign w:val="center"/>
            <w:hideMark/>
          </w:tcPr>
          <w:p w14:paraId="26F5B3A1" w14:textId="77777777" w:rsidR="00A04D33" w:rsidRPr="00CF1306" w:rsidRDefault="00A04D33" w:rsidP="008A0DB0">
            <w:pPr>
              <w:rPr>
                <w:rFonts w:ascii="Calibri" w:hAnsi="Calibri" w:cs="Calibri"/>
                <w:sz w:val="20"/>
              </w:rPr>
            </w:pPr>
            <w:r w:rsidRPr="00CF1306">
              <w:rPr>
                <w:rFonts w:ascii="Calibri" w:hAnsi="Calibri" w:cs="Calibri"/>
                <w:sz w:val="20"/>
              </w:rPr>
              <w:t xml:space="preserve">Printed </w:t>
            </w:r>
            <w:proofErr w:type="gramStart"/>
            <w:r w:rsidRPr="00CF1306">
              <w:rPr>
                <w:rFonts w:ascii="Calibri" w:hAnsi="Calibri" w:cs="Calibri"/>
                <w:sz w:val="20"/>
              </w:rPr>
              <w:t>multiple-impact</w:t>
            </w:r>
            <w:proofErr w:type="gramEnd"/>
            <w:r w:rsidRPr="00CF1306">
              <w:rPr>
                <w:rFonts w:ascii="Calibri" w:hAnsi="Calibri" w:cs="Calibri"/>
                <w:sz w:val="20"/>
              </w:rPr>
              <w:t xml:space="preserve"> copy forms</w:t>
            </w:r>
            <w:r>
              <w:rPr>
                <w:rFonts w:ascii="Calibri" w:hAnsi="Calibri" w:cs="Calibri"/>
                <w:sz w:val="20"/>
              </w:rPr>
              <w:t>*</w:t>
            </w:r>
          </w:p>
        </w:tc>
        <w:tc>
          <w:tcPr>
            <w:tcW w:w="4050" w:type="dxa"/>
            <w:tcBorders>
              <w:top w:val="nil"/>
              <w:left w:val="nil"/>
              <w:bottom w:val="single" w:sz="4" w:space="0" w:color="auto"/>
              <w:right w:val="single" w:sz="4" w:space="0" w:color="auto"/>
            </w:tcBorders>
            <w:shd w:val="clear" w:color="auto" w:fill="auto"/>
            <w:vAlign w:val="center"/>
            <w:hideMark/>
          </w:tcPr>
          <w:p w14:paraId="3AF8E90D" w14:textId="77777777" w:rsidR="00A04D33" w:rsidRPr="00CF1306" w:rsidRDefault="00A04D33" w:rsidP="008A0DB0">
            <w:pPr>
              <w:rPr>
                <w:rFonts w:ascii="Calibri" w:hAnsi="Calibri" w:cs="Calibri"/>
                <w:sz w:val="20"/>
              </w:rPr>
            </w:pPr>
            <w:r>
              <w:rPr>
                <w:rFonts w:ascii="Calibri" w:hAnsi="Calibri" w:cs="Calibri"/>
                <w:sz w:val="20"/>
              </w:rPr>
              <w:t>3</w:t>
            </w:r>
            <w:r w:rsidRPr="00CF1306">
              <w:rPr>
                <w:rFonts w:ascii="Calibri" w:hAnsi="Calibri" w:cs="Calibri"/>
                <w:sz w:val="20"/>
              </w:rPr>
              <w:t>0% postconsumer</w:t>
            </w:r>
          </w:p>
        </w:tc>
      </w:tr>
      <w:tr w:rsidR="00A04D33" w:rsidRPr="00CF1306" w14:paraId="5ACD9BF9" w14:textId="77777777" w:rsidTr="008A0DB0">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09DF9741" w14:textId="77777777" w:rsidR="00A04D33" w:rsidRPr="00CF1306" w:rsidRDefault="00A04D33" w:rsidP="008A0DB0">
            <w:pPr>
              <w:rPr>
                <w:rFonts w:ascii="Calibri" w:hAnsi="Calibri" w:cs="Calibri"/>
                <w:sz w:val="20"/>
              </w:rPr>
            </w:pPr>
            <w:r w:rsidRPr="00CF1306">
              <w:rPr>
                <w:rFonts w:ascii="Calibri" w:hAnsi="Calibri" w:cs="Calibri"/>
                <w:sz w:val="20"/>
              </w:rPr>
              <w:t>Paper - Continuous</w:t>
            </w:r>
          </w:p>
        </w:tc>
        <w:tc>
          <w:tcPr>
            <w:tcW w:w="3690" w:type="dxa"/>
            <w:tcBorders>
              <w:top w:val="nil"/>
              <w:left w:val="nil"/>
              <w:bottom w:val="single" w:sz="4" w:space="0" w:color="auto"/>
              <w:right w:val="single" w:sz="4" w:space="0" w:color="auto"/>
            </w:tcBorders>
            <w:shd w:val="clear" w:color="auto" w:fill="auto"/>
            <w:vAlign w:val="center"/>
            <w:hideMark/>
          </w:tcPr>
          <w:p w14:paraId="61BA609E" w14:textId="77777777" w:rsidR="00A04D33" w:rsidRPr="00CF1306" w:rsidRDefault="00A04D33" w:rsidP="008A0DB0">
            <w:pPr>
              <w:rPr>
                <w:rFonts w:ascii="Calibri" w:hAnsi="Calibri" w:cs="Calibri"/>
                <w:sz w:val="20"/>
              </w:rPr>
            </w:pPr>
            <w:r w:rsidRPr="00CF1306">
              <w:rPr>
                <w:rFonts w:ascii="Calibri" w:hAnsi="Calibri" w:cs="Calibri"/>
                <w:sz w:val="20"/>
              </w:rPr>
              <w:t>Adding Machine</w:t>
            </w:r>
            <w:r>
              <w:rPr>
                <w:rFonts w:ascii="Calibri" w:hAnsi="Calibri" w:cs="Calibri"/>
                <w:sz w:val="20"/>
              </w:rPr>
              <w:t>*</w:t>
            </w:r>
          </w:p>
        </w:tc>
        <w:tc>
          <w:tcPr>
            <w:tcW w:w="4050" w:type="dxa"/>
            <w:tcBorders>
              <w:top w:val="nil"/>
              <w:left w:val="nil"/>
              <w:bottom w:val="single" w:sz="4" w:space="0" w:color="auto"/>
              <w:right w:val="single" w:sz="4" w:space="0" w:color="auto"/>
            </w:tcBorders>
            <w:shd w:val="clear" w:color="auto" w:fill="auto"/>
            <w:vAlign w:val="center"/>
            <w:hideMark/>
          </w:tcPr>
          <w:p w14:paraId="46197C98" w14:textId="77777777" w:rsidR="00A04D33" w:rsidRPr="00CF1306" w:rsidRDefault="00A04D33" w:rsidP="008A0DB0">
            <w:pPr>
              <w:rPr>
                <w:rFonts w:ascii="Calibri" w:hAnsi="Calibri" w:cs="Calibri"/>
                <w:sz w:val="20"/>
              </w:rPr>
            </w:pPr>
            <w:r>
              <w:rPr>
                <w:rFonts w:ascii="Calibri" w:hAnsi="Calibri" w:cs="Calibri"/>
                <w:sz w:val="20"/>
              </w:rPr>
              <w:t>3</w:t>
            </w:r>
            <w:r w:rsidRPr="00CF1306">
              <w:rPr>
                <w:rFonts w:ascii="Calibri" w:hAnsi="Calibri" w:cs="Calibri"/>
                <w:sz w:val="20"/>
              </w:rPr>
              <w:t>0% postconsumer, no BPA</w:t>
            </w:r>
          </w:p>
        </w:tc>
      </w:tr>
      <w:tr w:rsidR="00A04D33" w:rsidRPr="00CF1306" w14:paraId="2CFFD0D0" w14:textId="77777777" w:rsidTr="008A0DB0">
        <w:trPr>
          <w:trHeight w:val="480"/>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1CE5879C" w14:textId="77777777" w:rsidR="00A04D33" w:rsidRPr="00CF1306" w:rsidRDefault="00A04D33" w:rsidP="008A0DB0">
            <w:pPr>
              <w:rPr>
                <w:rFonts w:ascii="Calibri" w:hAnsi="Calibri" w:cs="Calibri"/>
                <w:sz w:val="20"/>
              </w:rPr>
            </w:pPr>
            <w:r w:rsidRPr="00CF1306">
              <w:rPr>
                <w:rFonts w:ascii="Calibri" w:hAnsi="Calibri" w:cs="Calibri"/>
                <w:sz w:val="20"/>
              </w:rPr>
              <w:t>Paper - Text and Cover</w:t>
            </w:r>
          </w:p>
        </w:tc>
        <w:tc>
          <w:tcPr>
            <w:tcW w:w="3690" w:type="dxa"/>
            <w:tcBorders>
              <w:top w:val="nil"/>
              <w:left w:val="nil"/>
              <w:bottom w:val="single" w:sz="4" w:space="0" w:color="auto"/>
              <w:right w:val="single" w:sz="4" w:space="0" w:color="auto"/>
            </w:tcBorders>
            <w:shd w:val="clear" w:color="auto" w:fill="auto"/>
            <w:vAlign w:val="center"/>
            <w:hideMark/>
          </w:tcPr>
          <w:p w14:paraId="2C903195" w14:textId="77777777" w:rsidR="00A04D33" w:rsidRPr="00CF1306" w:rsidRDefault="00A04D33" w:rsidP="008A0DB0">
            <w:pPr>
              <w:rPr>
                <w:rFonts w:ascii="Calibri" w:hAnsi="Calibri" w:cs="Calibri"/>
                <w:sz w:val="20"/>
              </w:rPr>
            </w:pPr>
            <w:r w:rsidRPr="00CF1306">
              <w:rPr>
                <w:rFonts w:ascii="Calibri" w:hAnsi="Calibri" w:cs="Calibri"/>
                <w:sz w:val="20"/>
              </w:rPr>
              <w:t>Stationery, cover stock, various sizes and colors</w:t>
            </w:r>
            <w:r>
              <w:rPr>
                <w:rFonts w:ascii="Calibri" w:hAnsi="Calibri" w:cs="Calibri"/>
                <w:sz w:val="20"/>
              </w:rPr>
              <w:t>*</w:t>
            </w:r>
          </w:p>
        </w:tc>
        <w:tc>
          <w:tcPr>
            <w:tcW w:w="4050" w:type="dxa"/>
            <w:tcBorders>
              <w:top w:val="nil"/>
              <w:left w:val="nil"/>
              <w:bottom w:val="single" w:sz="4" w:space="0" w:color="auto"/>
              <w:right w:val="single" w:sz="4" w:space="0" w:color="auto"/>
            </w:tcBorders>
            <w:shd w:val="clear" w:color="auto" w:fill="auto"/>
            <w:vAlign w:val="center"/>
            <w:hideMark/>
          </w:tcPr>
          <w:p w14:paraId="32CAE6AA" w14:textId="77777777" w:rsidR="00A04D33" w:rsidRPr="00CF1306" w:rsidRDefault="00A04D33" w:rsidP="008A0DB0">
            <w:pPr>
              <w:rPr>
                <w:rFonts w:ascii="Calibri" w:hAnsi="Calibri" w:cs="Calibri"/>
                <w:sz w:val="20"/>
              </w:rPr>
            </w:pPr>
            <w:r>
              <w:rPr>
                <w:rFonts w:ascii="Calibri" w:hAnsi="Calibri" w:cs="Calibri"/>
                <w:sz w:val="20"/>
              </w:rPr>
              <w:t>3</w:t>
            </w:r>
            <w:r w:rsidRPr="00CF1306">
              <w:rPr>
                <w:rFonts w:ascii="Calibri" w:hAnsi="Calibri" w:cs="Calibri"/>
                <w:sz w:val="20"/>
              </w:rPr>
              <w:t>0% postconsumer</w:t>
            </w:r>
          </w:p>
        </w:tc>
      </w:tr>
      <w:tr w:rsidR="00A04D33" w:rsidRPr="00CF1306" w14:paraId="5BE678D2" w14:textId="77777777" w:rsidTr="008A0DB0">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6CFA9938" w14:textId="77777777" w:rsidR="00A04D33" w:rsidRPr="00CF1306" w:rsidRDefault="00A04D33" w:rsidP="008A0DB0">
            <w:pPr>
              <w:rPr>
                <w:rFonts w:ascii="Calibri" w:hAnsi="Calibri" w:cs="Calibri"/>
                <w:sz w:val="20"/>
              </w:rPr>
            </w:pPr>
            <w:r w:rsidRPr="00CF1306">
              <w:rPr>
                <w:rFonts w:ascii="Calibri" w:hAnsi="Calibri" w:cs="Calibri"/>
                <w:sz w:val="20"/>
              </w:rPr>
              <w:t>Paper - Cash register</w:t>
            </w:r>
          </w:p>
        </w:tc>
        <w:tc>
          <w:tcPr>
            <w:tcW w:w="3690" w:type="dxa"/>
            <w:tcBorders>
              <w:top w:val="nil"/>
              <w:left w:val="nil"/>
              <w:bottom w:val="single" w:sz="4" w:space="0" w:color="auto"/>
              <w:right w:val="single" w:sz="4" w:space="0" w:color="auto"/>
            </w:tcBorders>
            <w:shd w:val="clear" w:color="auto" w:fill="auto"/>
            <w:vAlign w:val="center"/>
            <w:hideMark/>
          </w:tcPr>
          <w:p w14:paraId="64D4FB7E" w14:textId="77777777" w:rsidR="00A04D33" w:rsidRPr="00CF1306" w:rsidRDefault="00A04D33" w:rsidP="008A0DB0">
            <w:pPr>
              <w:rPr>
                <w:rFonts w:ascii="Calibri" w:hAnsi="Calibri" w:cs="Calibri"/>
                <w:sz w:val="20"/>
              </w:rPr>
            </w:pPr>
            <w:r w:rsidRPr="00CF1306">
              <w:rPr>
                <w:rFonts w:ascii="Calibri" w:hAnsi="Calibri" w:cs="Calibri"/>
                <w:sz w:val="20"/>
              </w:rPr>
              <w:t>Forms Bond</w:t>
            </w:r>
            <w:r>
              <w:rPr>
                <w:rFonts w:ascii="Calibri" w:hAnsi="Calibri" w:cs="Calibri"/>
                <w:sz w:val="20"/>
              </w:rPr>
              <w:t>*</w:t>
            </w:r>
          </w:p>
        </w:tc>
        <w:tc>
          <w:tcPr>
            <w:tcW w:w="4050" w:type="dxa"/>
            <w:tcBorders>
              <w:top w:val="nil"/>
              <w:left w:val="nil"/>
              <w:bottom w:val="single" w:sz="4" w:space="0" w:color="auto"/>
              <w:right w:val="single" w:sz="4" w:space="0" w:color="auto"/>
            </w:tcBorders>
            <w:shd w:val="clear" w:color="auto" w:fill="auto"/>
            <w:vAlign w:val="center"/>
            <w:hideMark/>
          </w:tcPr>
          <w:p w14:paraId="59C0FE3E" w14:textId="77777777" w:rsidR="00A04D33" w:rsidRPr="00CF1306" w:rsidRDefault="00A04D33" w:rsidP="008A0DB0">
            <w:pPr>
              <w:rPr>
                <w:rFonts w:ascii="Calibri" w:hAnsi="Calibri" w:cs="Calibri"/>
                <w:sz w:val="20"/>
              </w:rPr>
            </w:pPr>
            <w:r>
              <w:rPr>
                <w:rFonts w:ascii="Calibri" w:hAnsi="Calibri" w:cs="Calibri"/>
                <w:sz w:val="20"/>
              </w:rPr>
              <w:t>3</w:t>
            </w:r>
            <w:r w:rsidRPr="00CF1306">
              <w:rPr>
                <w:rFonts w:ascii="Calibri" w:hAnsi="Calibri" w:cs="Calibri"/>
                <w:sz w:val="20"/>
              </w:rPr>
              <w:t>0% postconsumer</w:t>
            </w:r>
          </w:p>
        </w:tc>
      </w:tr>
      <w:tr w:rsidR="00A04D33" w:rsidRPr="00CF1306" w14:paraId="0D9EEDD8" w14:textId="77777777" w:rsidTr="008A0DB0">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33B60A80" w14:textId="77777777" w:rsidR="00A04D33" w:rsidRPr="00CF1306" w:rsidRDefault="00A04D33" w:rsidP="008A0DB0">
            <w:pPr>
              <w:rPr>
                <w:rFonts w:ascii="Calibri" w:hAnsi="Calibri" w:cs="Calibri"/>
                <w:sz w:val="20"/>
              </w:rPr>
            </w:pPr>
            <w:r w:rsidRPr="00CF1306">
              <w:rPr>
                <w:rFonts w:ascii="Calibri" w:hAnsi="Calibri" w:cs="Calibri"/>
                <w:sz w:val="20"/>
              </w:rPr>
              <w:t>Paper - Checks</w:t>
            </w:r>
          </w:p>
        </w:tc>
        <w:tc>
          <w:tcPr>
            <w:tcW w:w="3690" w:type="dxa"/>
            <w:tcBorders>
              <w:top w:val="nil"/>
              <w:left w:val="nil"/>
              <w:bottom w:val="single" w:sz="4" w:space="0" w:color="auto"/>
              <w:right w:val="single" w:sz="4" w:space="0" w:color="auto"/>
            </w:tcBorders>
            <w:shd w:val="clear" w:color="auto" w:fill="auto"/>
            <w:vAlign w:val="center"/>
            <w:hideMark/>
          </w:tcPr>
          <w:p w14:paraId="69BD8DCA" w14:textId="77777777" w:rsidR="00A04D33" w:rsidRPr="00CF1306" w:rsidRDefault="00A04D33" w:rsidP="008A0DB0">
            <w:pPr>
              <w:rPr>
                <w:rFonts w:ascii="Calibri" w:hAnsi="Calibri" w:cs="Calibri"/>
                <w:sz w:val="20"/>
              </w:rPr>
            </w:pPr>
            <w:r w:rsidRPr="00CF1306">
              <w:rPr>
                <w:rFonts w:ascii="Calibri" w:hAnsi="Calibri" w:cs="Calibri"/>
                <w:sz w:val="20"/>
              </w:rPr>
              <w:t>Check Safety Paper</w:t>
            </w:r>
            <w:r>
              <w:rPr>
                <w:rFonts w:ascii="Calibri" w:hAnsi="Calibri" w:cs="Calibri"/>
                <w:sz w:val="20"/>
              </w:rPr>
              <w:t>*</w:t>
            </w:r>
          </w:p>
        </w:tc>
        <w:tc>
          <w:tcPr>
            <w:tcW w:w="4050" w:type="dxa"/>
            <w:tcBorders>
              <w:top w:val="nil"/>
              <w:left w:val="nil"/>
              <w:bottom w:val="single" w:sz="4" w:space="0" w:color="auto"/>
              <w:right w:val="single" w:sz="4" w:space="0" w:color="auto"/>
            </w:tcBorders>
            <w:shd w:val="clear" w:color="auto" w:fill="auto"/>
            <w:vAlign w:val="center"/>
            <w:hideMark/>
          </w:tcPr>
          <w:p w14:paraId="27F56E8D" w14:textId="77777777" w:rsidR="00A04D33" w:rsidRPr="00CF1306" w:rsidRDefault="00A04D33" w:rsidP="008A0DB0">
            <w:pPr>
              <w:rPr>
                <w:rFonts w:ascii="Calibri" w:hAnsi="Calibri" w:cs="Calibri"/>
                <w:sz w:val="20"/>
              </w:rPr>
            </w:pPr>
            <w:r>
              <w:rPr>
                <w:rFonts w:ascii="Calibri" w:hAnsi="Calibri" w:cs="Calibri"/>
                <w:sz w:val="20"/>
              </w:rPr>
              <w:t>3</w:t>
            </w:r>
            <w:r w:rsidRPr="00CF1306">
              <w:rPr>
                <w:rFonts w:ascii="Calibri" w:hAnsi="Calibri" w:cs="Calibri"/>
                <w:sz w:val="20"/>
              </w:rPr>
              <w:t>0% postconsumer</w:t>
            </w:r>
          </w:p>
        </w:tc>
      </w:tr>
      <w:tr w:rsidR="00A04D33" w:rsidRPr="00CF1306" w14:paraId="3F105FE5" w14:textId="77777777" w:rsidTr="008A0DB0">
        <w:trPr>
          <w:trHeight w:val="179"/>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25172A0C" w14:textId="77777777" w:rsidR="00A04D33" w:rsidRPr="00CF1306" w:rsidRDefault="00A04D33" w:rsidP="008A0DB0">
            <w:pPr>
              <w:rPr>
                <w:rFonts w:ascii="Calibri" w:hAnsi="Calibri" w:cs="Calibri"/>
                <w:sz w:val="20"/>
              </w:rPr>
            </w:pPr>
            <w:r w:rsidRPr="00CF1306">
              <w:rPr>
                <w:rFonts w:ascii="Calibri" w:hAnsi="Calibri" w:cs="Calibri"/>
                <w:sz w:val="20"/>
              </w:rPr>
              <w:t>Paper - Invitations, Cards</w:t>
            </w:r>
          </w:p>
        </w:tc>
        <w:tc>
          <w:tcPr>
            <w:tcW w:w="3690" w:type="dxa"/>
            <w:tcBorders>
              <w:top w:val="nil"/>
              <w:left w:val="nil"/>
              <w:bottom w:val="single" w:sz="4" w:space="0" w:color="auto"/>
              <w:right w:val="single" w:sz="4" w:space="0" w:color="auto"/>
            </w:tcBorders>
            <w:shd w:val="clear" w:color="auto" w:fill="auto"/>
            <w:vAlign w:val="center"/>
            <w:hideMark/>
          </w:tcPr>
          <w:p w14:paraId="04B4D924" w14:textId="77777777" w:rsidR="00A04D33" w:rsidRPr="00CF1306" w:rsidRDefault="00A04D33" w:rsidP="008A0DB0">
            <w:pPr>
              <w:rPr>
                <w:rFonts w:ascii="Calibri" w:hAnsi="Calibri" w:cs="Calibri"/>
                <w:sz w:val="20"/>
              </w:rPr>
            </w:pPr>
            <w:r w:rsidRPr="00CF1306">
              <w:rPr>
                <w:rFonts w:ascii="Calibri" w:hAnsi="Calibri" w:cs="Calibri"/>
                <w:sz w:val="20"/>
              </w:rPr>
              <w:t>Papeteries</w:t>
            </w:r>
            <w:r>
              <w:rPr>
                <w:rFonts w:ascii="Calibri" w:hAnsi="Calibri" w:cs="Calibri"/>
                <w:sz w:val="20"/>
              </w:rPr>
              <w:t>*</w:t>
            </w:r>
          </w:p>
        </w:tc>
        <w:tc>
          <w:tcPr>
            <w:tcW w:w="4050" w:type="dxa"/>
            <w:tcBorders>
              <w:top w:val="nil"/>
              <w:left w:val="nil"/>
              <w:bottom w:val="single" w:sz="4" w:space="0" w:color="auto"/>
              <w:right w:val="single" w:sz="4" w:space="0" w:color="auto"/>
            </w:tcBorders>
            <w:shd w:val="clear" w:color="auto" w:fill="auto"/>
            <w:vAlign w:val="center"/>
            <w:hideMark/>
          </w:tcPr>
          <w:p w14:paraId="28FAF832" w14:textId="77777777" w:rsidR="00A04D33" w:rsidRPr="00CF1306" w:rsidRDefault="00A04D33" w:rsidP="008A0DB0">
            <w:pPr>
              <w:rPr>
                <w:rFonts w:ascii="Calibri" w:hAnsi="Calibri" w:cs="Calibri"/>
                <w:sz w:val="20"/>
              </w:rPr>
            </w:pPr>
            <w:r>
              <w:rPr>
                <w:rFonts w:ascii="Calibri" w:hAnsi="Calibri" w:cs="Calibri"/>
                <w:sz w:val="20"/>
              </w:rPr>
              <w:t>3</w:t>
            </w:r>
            <w:r w:rsidRPr="00CF1306">
              <w:rPr>
                <w:rFonts w:ascii="Calibri" w:hAnsi="Calibri" w:cs="Calibri"/>
                <w:sz w:val="20"/>
              </w:rPr>
              <w:t>0% postconsumer</w:t>
            </w:r>
          </w:p>
        </w:tc>
      </w:tr>
      <w:tr w:rsidR="00A04D33" w:rsidRPr="00CF1306" w14:paraId="416105FF" w14:textId="77777777" w:rsidTr="008A0DB0">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723BA3D6" w14:textId="77777777" w:rsidR="00A04D33" w:rsidRPr="00CF1306" w:rsidRDefault="00A04D33" w:rsidP="008A0DB0">
            <w:pPr>
              <w:rPr>
                <w:rFonts w:ascii="Calibri" w:hAnsi="Calibri" w:cs="Calibri"/>
                <w:sz w:val="20"/>
              </w:rPr>
            </w:pPr>
            <w:r w:rsidRPr="00CF1306">
              <w:rPr>
                <w:rFonts w:ascii="Calibri" w:hAnsi="Calibri" w:cs="Calibri"/>
                <w:sz w:val="20"/>
              </w:rPr>
              <w:t>Paper - Stationery</w:t>
            </w:r>
          </w:p>
        </w:tc>
        <w:tc>
          <w:tcPr>
            <w:tcW w:w="3690" w:type="dxa"/>
            <w:tcBorders>
              <w:top w:val="nil"/>
              <w:left w:val="nil"/>
              <w:bottom w:val="single" w:sz="4" w:space="0" w:color="auto"/>
              <w:right w:val="single" w:sz="4" w:space="0" w:color="auto"/>
            </w:tcBorders>
            <w:shd w:val="clear" w:color="auto" w:fill="auto"/>
            <w:vAlign w:val="center"/>
            <w:hideMark/>
          </w:tcPr>
          <w:p w14:paraId="75094C2A" w14:textId="154418D6" w:rsidR="00A04D33" w:rsidRPr="00CF1306" w:rsidRDefault="00A04D33" w:rsidP="008A0DB0">
            <w:pPr>
              <w:rPr>
                <w:rFonts w:ascii="Calibri" w:hAnsi="Calibri" w:cs="Calibri"/>
                <w:sz w:val="20"/>
              </w:rPr>
            </w:pPr>
            <w:r w:rsidRPr="00CF1306">
              <w:rPr>
                <w:rFonts w:ascii="Calibri" w:hAnsi="Calibri" w:cs="Calibri"/>
                <w:sz w:val="20"/>
              </w:rPr>
              <w:t xml:space="preserve">Paper </w:t>
            </w:r>
            <w:r w:rsidR="00DD7D11">
              <w:rPr>
                <w:rFonts w:ascii="Calibri" w:hAnsi="Calibri" w:cs="Calibri"/>
                <w:sz w:val="20"/>
              </w:rPr>
              <w:t>-</w:t>
            </w:r>
            <w:r w:rsidRPr="00CF1306">
              <w:rPr>
                <w:rFonts w:ascii="Calibri" w:hAnsi="Calibri" w:cs="Calibri"/>
                <w:sz w:val="20"/>
              </w:rPr>
              <w:t xml:space="preserve"> Cotton</w:t>
            </w:r>
            <w:r>
              <w:rPr>
                <w:rFonts w:ascii="Calibri" w:hAnsi="Calibri" w:cs="Calibri"/>
                <w:sz w:val="20"/>
              </w:rPr>
              <w:t>*</w:t>
            </w:r>
          </w:p>
        </w:tc>
        <w:tc>
          <w:tcPr>
            <w:tcW w:w="4050" w:type="dxa"/>
            <w:tcBorders>
              <w:top w:val="nil"/>
              <w:left w:val="nil"/>
              <w:bottom w:val="single" w:sz="4" w:space="0" w:color="auto"/>
              <w:right w:val="single" w:sz="4" w:space="0" w:color="auto"/>
            </w:tcBorders>
            <w:shd w:val="clear" w:color="auto" w:fill="auto"/>
            <w:vAlign w:val="center"/>
            <w:hideMark/>
          </w:tcPr>
          <w:p w14:paraId="00BBD82E" w14:textId="77777777" w:rsidR="00A04D33" w:rsidRPr="00CF1306" w:rsidRDefault="00A04D33" w:rsidP="008A0DB0">
            <w:pPr>
              <w:rPr>
                <w:rFonts w:ascii="Calibri" w:hAnsi="Calibri" w:cs="Calibri"/>
                <w:sz w:val="20"/>
              </w:rPr>
            </w:pPr>
            <w:r w:rsidRPr="00CF1306">
              <w:rPr>
                <w:rFonts w:ascii="Calibri" w:hAnsi="Calibri" w:cs="Calibri"/>
                <w:sz w:val="20"/>
              </w:rPr>
              <w:t>30% postconsumer</w:t>
            </w:r>
          </w:p>
        </w:tc>
      </w:tr>
      <w:tr w:rsidR="00A04D33" w:rsidRPr="00CF1306" w14:paraId="0EB8B4FA" w14:textId="77777777" w:rsidTr="008A0DB0">
        <w:trPr>
          <w:trHeight w:val="255"/>
        </w:trPr>
        <w:tc>
          <w:tcPr>
            <w:tcW w:w="2965" w:type="dxa"/>
            <w:tcBorders>
              <w:top w:val="nil"/>
              <w:left w:val="single" w:sz="4" w:space="0" w:color="auto"/>
              <w:bottom w:val="single" w:sz="4" w:space="0" w:color="auto"/>
              <w:right w:val="single" w:sz="4" w:space="0" w:color="auto"/>
            </w:tcBorders>
            <w:shd w:val="clear" w:color="auto" w:fill="auto"/>
            <w:vAlign w:val="center"/>
            <w:hideMark/>
          </w:tcPr>
          <w:p w14:paraId="422FE4B3" w14:textId="77777777" w:rsidR="00A04D33" w:rsidRPr="00CF1306" w:rsidRDefault="00A04D33" w:rsidP="008A0DB0">
            <w:pPr>
              <w:rPr>
                <w:rFonts w:ascii="Calibri" w:hAnsi="Calibri" w:cs="Calibri"/>
                <w:sz w:val="20"/>
              </w:rPr>
            </w:pPr>
            <w:r w:rsidRPr="00CF1306">
              <w:rPr>
                <w:rFonts w:ascii="Calibri" w:hAnsi="Calibri" w:cs="Calibri"/>
                <w:sz w:val="20"/>
              </w:rPr>
              <w:t>Paper - Stationery</w:t>
            </w:r>
          </w:p>
        </w:tc>
        <w:tc>
          <w:tcPr>
            <w:tcW w:w="3690" w:type="dxa"/>
            <w:tcBorders>
              <w:top w:val="nil"/>
              <w:left w:val="nil"/>
              <w:bottom w:val="single" w:sz="4" w:space="0" w:color="auto"/>
              <w:right w:val="single" w:sz="4" w:space="0" w:color="auto"/>
            </w:tcBorders>
            <w:shd w:val="clear" w:color="auto" w:fill="auto"/>
            <w:vAlign w:val="center"/>
            <w:hideMark/>
          </w:tcPr>
          <w:p w14:paraId="42657CE5" w14:textId="49504833" w:rsidR="00A04D33" w:rsidRPr="00CF1306" w:rsidRDefault="00A04D33" w:rsidP="008A0DB0">
            <w:pPr>
              <w:rPr>
                <w:rFonts w:ascii="Calibri" w:hAnsi="Calibri" w:cs="Calibri"/>
                <w:sz w:val="20"/>
              </w:rPr>
            </w:pPr>
            <w:r w:rsidRPr="00CF1306">
              <w:rPr>
                <w:rFonts w:ascii="Calibri" w:hAnsi="Calibri" w:cs="Calibri"/>
                <w:sz w:val="20"/>
              </w:rPr>
              <w:t>Paper - Text or cover</w:t>
            </w:r>
            <w:r>
              <w:rPr>
                <w:rFonts w:ascii="Calibri" w:hAnsi="Calibri" w:cs="Calibri"/>
                <w:sz w:val="20"/>
              </w:rPr>
              <w:t>*</w:t>
            </w:r>
          </w:p>
        </w:tc>
        <w:tc>
          <w:tcPr>
            <w:tcW w:w="4050" w:type="dxa"/>
            <w:tcBorders>
              <w:top w:val="nil"/>
              <w:left w:val="nil"/>
              <w:bottom w:val="single" w:sz="4" w:space="0" w:color="auto"/>
              <w:right w:val="single" w:sz="4" w:space="0" w:color="auto"/>
            </w:tcBorders>
            <w:shd w:val="clear" w:color="auto" w:fill="auto"/>
            <w:vAlign w:val="center"/>
            <w:hideMark/>
          </w:tcPr>
          <w:p w14:paraId="4A753D2D" w14:textId="77777777" w:rsidR="00A04D33" w:rsidRPr="00CF1306" w:rsidRDefault="00A04D33" w:rsidP="008A0DB0">
            <w:pPr>
              <w:rPr>
                <w:rFonts w:ascii="Calibri" w:hAnsi="Calibri" w:cs="Calibri"/>
                <w:sz w:val="20"/>
              </w:rPr>
            </w:pPr>
            <w:r w:rsidRPr="00CF1306">
              <w:rPr>
                <w:rFonts w:ascii="Calibri" w:hAnsi="Calibri" w:cs="Calibri"/>
                <w:sz w:val="20"/>
              </w:rPr>
              <w:t>30% postconsumer</w:t>
            </w:r>
          </w:p>
        </w:tc>
      </w:tr>
      <w:tr w:rsidR="00A04D33" w:rsidRPr="00CF1306" w14:paraId="277F3F63" w14:textId="77777777" w:rsidTr="008A0DB0">
        <w:trPr>
          <w:trHeight w:val="435"/>
        </w:trPr>
        <w:tc>
          <w:tcPr>
            <w:tcW w:w="10705" w:type="dxa"/>
            <w:gridSpan w:val="3"/>
            <w:tcBorders>
              <w:top w:val="single" w:sz="4" w:space="0" w:color="auto"/>
              <w:left w:val="single" w:sz="4" w:space="0" w:color="auto"/>
              <w:bottom w:val="single" w:sz="4" w:space="0" w:color="auto"/>
              <w:right w:val="single" w:sz="4" w:space="0" w:color="000000"/>
            </w:tcBorders>
            <w:shd w:val="clear" w:color="000000" w:fill="C0C0C0"/>
            <w:vAlign w:val="center"/>
            <w:hideMark/>
          </w:tcPr>
          <w:p w14:paraId="5F039530" w14:textId="77777777" w:rsidR="00A04D33" w:rsidRPr="00B43331" w:rsidRDefault="00A04D33" w:rsidP="008A0DB0">
            <w:pPr>
              <w:jc w:val="center"/>
              <w:rPr>
                <w:rFonts w:ascii="Calibri" w:hAnsi="Calibri" w:cs="Calibri"/>
                <w:b/>
                <w:bCs/>
                <w:sz w:val="20"/>
              </w:rPr>
            </w:pPr>
            <w:r w:rsidRPr="00B43331">
              <w:rPr>
                <w:rFonts w:ascii="Calibri" w:hAnsi="Calibri" w:cs="Calibri"/>
                <w:b/>
                <w:bCs/>
                <w:sz w:val="20"/>
              </w:rPr>
              <w:t>Food Service Ware</w:t>
            </w:r>
          </w:p>
        </w:tc>
      </w:tr>
      <w:tr w:rsidR="00A04D33" w:rsidRPr="00CF1306" w14:paraId="788E8CC1" w14:textId="77777777" w:rsidTr="008A0DB0">
        <w:trPr>
          <w:trHeight w:val="255"/>
        </w:trPr>
        <w:tc>
          <w:tcPr>
            <w:tcW w:w="2965" w:type="dxa"/>
            <w:tcBorders>
              <w:top w:val="nil"/>
              <w:left w:val="single" w:sz="4" w:space="0" w:color="auto"/>
              <w:bottom w:val="single" w:sz="4" w:space="0" w:color="auto"/>
              <w:right w:val="single" w:sz="4" w:space="0" w:color="auto"/>
            </w:tcBorders>
            <w:shd w:val="clear" w:color="auto" w:fill="auto"/>
            <w:vAlign w:val="bottom"/>
            <w:hideMark/>
          </w:tcPr>
          <w:p w14:paraId="57AF707C" w14:textId="77777777" w:rsidR="00A04D33" w:rsidRPr="00CF1306" w:rsidRDefault="00A04D33" w:rsidP="008A0DB0">
            <w:pPr>
              <w:rPr>
                <w:rFonts w:ascii="Calibri" w:hAnsi="Calibri" w:cs="Calibri"/>
                <w:sz w:val="20"/>
              </w:rPr>
            </w:pPr>
            <w:r w:rsidRPr="00CF1306">
              <w:rPr>
                <w:rFonts w:ascii="Calibri" w:hAnsi="Calibri" w:cs="Calibri"/>
                <w:sz w:val="20"/>
              </w:rPr>
              <w:t>Plates</w:t>
            </w:r>
          </w:p>
        </w:tc>
        <w:tc>
          <w:tcPr>
            <w:tcW w:w="3690" w:type="dxa"/>
            <w:tcBorders>
              <w:top w:val="nil"/>
              <w:left w:val="nil"/>
              <w:bottom w:val="single" w:sz="4" w:space="0" w:color="auto"/>
              <w:right w:val="single" w:sz="4" w:space="0" w:color="auto"/>
            </w:tcBorders>
            <w:shd w:val="clear" w:color="auto" w:fill="auto"/>
            <w:vAlign w:val="bottom"/>
            <w:hideMark/>
          </w:tcPr>
          <w:p w14:paraId="007B35BE" w14:textId="77777777" w:rsidR="00A04D33" w:rsidRPr="00CF1306" w:rsidRDefault="00A04D33" w:rsidP="008A0DB0">
            <w:pPr>
              <w:rPr>
                <w:rFonts w:ascii="Calibri" w:hAnsi="Calibri" w:cs="Calibri"/>
                <w:sz w:val="20"/>
              </w:rPr>
            </w:pPr>
            <w:r w:rsidRPr="00CF1306">
              <w:rPr>
                <w:rFonts w:ascii="Calibri" w:hAnsi="Calibri" w:cs="Calibri"/>
                <w:sz w:val="20"/>
              </w:rPr>
              <w:t> </w:t>
            </w:r>
          </w:p>
        </w:tc>
        <w:tc>
          <w:tcPr>
            <w:tcW w:w="4050" w:type="dxa"/>
            <w:tcBorders>
              <w:top w:val="nil"/>
              <w:left w:val="nil"/>
              <w:bottom w:val="single" w:sz="4" w:space="0" w:color="auto"/>
              <w:right w:val="single" w:sz="4" w:space="0" w:color="auto"/>
            </w:tcBorders>
            <w:shd w:val="clear" w:color="auto" w:fill="auto"/>
            <w:vAlign w:val="bottom"/>
            <w:hideMark/>
          </w:tcPr>
          <w:p w14:paraId="11C974B2" w14:textId="77777777" w:rsidR="00A04D33" w:rsidRPr="00CF1306" w:rsidRDefault="00A04D33" w:rsidP="008A0DB0">
            <w:pPr>
              <w:rPr>
                <w:rFonts w:ascii="Calibri" w:hAnsi="Calibri" w:cs="Calibri"/>
                <w:sz w:val="20"/>
              </w:rPr>
            </w:pPr>
            <w:r w:rsidRPr="00CF1306">
              <w:rPr>
                <w:rFonts w:ascii="Calibri" w:hAnsi="Calibri" w:cs="Calibri"/>
                <w:sz w:val="20"/>
              </w:rPr>
              <w:t>Paper-based</w:t>
            </w:r>
          </w:p>
        </w:tc>
      </w:tr>
      <w:tr w:rsidR="00A04D33" w:rsidRPr="00CF1306" w14:paraId="3445217C" w14:textId="77777777" w:rsidTr="008A0DB0">
        <w:trPr>
          <w:trHeight w:val="255"/>
        </w:trPr>
        <w:tc>
          <w:tcPr>
            <w:tcW w:w="2965" w:type="dxa"/>
            <w:tcBorders>
              <w:top w:val="nil"/>
              <w:left w:val="single" w:sz="4" w:space="0" w:color="auto"/>
              <w:bottom w:val="single" w:sz="4" w:space="0" w:color="auto"/>
              <w:right w:val="single" w:sz="4" w:space="0" w:color="auto"/>
            </w:tcBorders>
            <w:shd w:val="clear" w:color="auto" w:fill="auto"/>
            <w:vAlign w:val="bottom"/>
            <w:hideMark/>
          </w:tcPr>
          <w:p w14:paraId="0FBAC762" w14:textId="77777777" w:rsidR="00A04D33" w:rsidRPr="00CF1306" w:rsidRDefault="00A04D33" w:rsidP="008A0DB0">
            <w:pPr>
              <w:rPr>
                <w:rFonts w:ascii="Calibri" w:hAnsi="Calibri" w:cs="Calibri"/>
                <w:sz w:val="20"/>
              </w:rPr>
            </w:pPr>
            <w:r w:rsidRPr="00CF1306">
              <w:rPr>
                <w:rFonts w:ascii="Calibri" w:hAnsi="Calibri" w:cs="Calibri"/>
                <w:sz w:val="20"/>
              </w:rPr>
              <w:t>Cups - Paper</w:t>
            </w:r>
          </w:p>
        </w:tc>
        <w:tc>
          <w:tcPr>
            <w:tcW w:w="3690" w:type="dxa"/>
            <w:tcBorders>
              <w:top w:val="nil"/>
              <w:left w:val="nil"/>
              <w:bottom w:val="single" w:sz="4" w:space="0" w:color="auto"/>
              <w:right w:val="single" w:sz="4" w:space="0" w:color="auto"/>
            </w:tcBorders>
            <w:shd w:val="clear" w:color="auto" w:fill="auto"/>
            <w:vAlign w:val="bottom"/>
            <w:hideMark/>
          </w:tcPr>
          <w:p w14:paraId="0B7FAED5" w14:textId="77777777" w:rsidR="00A04D33" w:rsidRPr="00CF1306" w:rsidRDefault="00A04D33" w:rsidP="008A0DB0">
            <w:pPr>
              <w:rPr>
                <w:rFonts w:ascii="Calibri" w:hAnsi="Calibri" w:cs="Calibri"/>
                <w:sz w:val="20"/>
              </w:rPr>
            </w:pPr>
            <w:r w:rsidRPr="00CF1306">
              <w:rPr>
                <w:rFonts w:ascii="Calibri" w:hAnsi="Calibri" w:cs="Calibri"/>
                <w:sz w:val="20"/>
              </w:rPr>
              <w:t> </w:t>
            </w:r>
          </w:p>
        </w:tc>
        <w:tc>
          <w:tcPr>
            <w:tcW w:w="4050" w:type="dxa"/>
            <w:tcBorders>
              <w:top w:val="nil"/>
              <w:left w:val="nil"/>
              <w:bottom w:val="single" w:sz="4" w:space="0" w:color="auto"/>
              <w:right w:val="single" w:sz="4" w:space="0" w:color="auto"/>
            </w:tcBorders>
            <w:shd w:val="clear" w:color="auto" w:fill="auto"/>
            <w:vAlign w:val="bottom"/>
            <w:hideMark/>
          </w:tcPr>
          <w:p w14:paraId="3C62C5A5" w14:textId="08B3639C" w:rsidR="00A04D33" w:rsidRPr="00CF1306" w:rsidRDefault="00A04D33" w:rsidP="008A0DB0">
            <w:pPr>
              <w:rPr>
                <w:rFonts w:ascii="Calibri" w:hAnsi="Calibri" w:cs="Calibri"/>
                <w:sz w:val="20"/>
              </w:rPr>
            </w:pPr>
            <w:r w:rsidRPr="00CF1306">
              <w:rPr>
                <w:rFonts w:ascii="Calibri" w:hAnsi="Calibri" w:cs="Calibri"/>
                <w:sz w:val="20"/>
              </w:rPr>
              <w:t xml:space="preserve">Meet </w:t>
            </w:r>
            <w:bookmarkStart w:id="127" w:name="_Hlk189423835"/>
            <w:r w:rsidRPr="00CF1306">
              <w:rPr>
                <w:rFonts w:ascii="Calibri" w:hAnsi="Calibri" w:cs="Calibri"/>
                <w:sz w:val="20"/>
              </w:rPr>
              <w:t>ASTM D6868</w:t>
            </w:r>
            <w:bookmarkEnd w:id="127"/>
            <w:r w:rsidR="000D400A">
              <w:rPr>
                <w:rFonts w:ascii="Calibri" w:hAnsi="Calibri" w:cs="Calibri"/>
                <w:sz w:val="20"/>
              </w:rPr>
              <w:t>**</w:t>
            </w:r>
          </w:p>
        </w:tc>
      </w:tr>
      <w:tr w:rsidR="00A04D33" w:rsidRPr="00CF1306" w14:paraId="37EEC9BE" w14:textId="77777777" w:rsidTr="008A0DB0">
        <w:trPr>
          <w:trHeight w:val="255"/>
        </w:trPr>
        <w:tc>
          <w:tcPr>
            <w:tcW w:w="2965" w:type="dxa"/>
            <w:tcBorders>
              <w:top w:val="nil"/>
              <w:left w:val="single" w:sz="4" w:space="0" w:color="auto"/>
              <w:bottom w:val="single" w:sz="4" w:space="0" w:color="auto"/>
              <w:right w:val="single" w:sz="4" w:space="0" w:color="auto"/>
            </w:tcBorders>
            <w:shd w:val="clear" w:color="auto" w:fill="auto"/>
            <w:vAlign w:val="bottom"/>
            <w:hideMark/>
          </w:tcPr>
          <w:p w14:paraId="5B226404" w14:textId="77777777" w:rsidR="00A04D33" w:rsidRPr="00CF1306" w:rsidRDefault="00A04D33" w:rsidP="008A0DB0">
            <w:pPr>
              <w:rPr>
                <w:rFonts w:ascii="Calibri" w:hAnsi="Calibri" w:cs="Calibri"/>
                <w:sz w:val="20"/>
              </w:rPr>
            </w:pPr>
            <w:r w:rsidRPr="00CF1306">
              <w:rPr>
                <w:rFonts w:ascii="Calibri" w:hAnsi="Calibri" w:cs="Calibri"/>
                <w:sz w:val="20"/>
              </w:rPr>
              <w:t>Cups - Plastic</w:t>
            </w:r>
          </w:p>
        </w:tc>
        <w:tc>
          <w:tcPr>
            <w:tcW w:w="3690" w:type="dxa"/>
            <w:tcBorders>
              <w:top w:val="nil"/>
              <w:left w:val="nil"/>
              <w:bottom w:val="single" w:sz="4" w:space="0" w:color="auto"/>
              <w:right w:val="single" w:sz="4" w:space="0" w:color="auto"/>
            </w:tcBorders>
            <w:shd w:val="clear" w:color="auto" w:fill="auto"/>
            <w:vAlign w:val="bottom"/>
            <w:hideMark/>
          </w:tcPr>
          <w:p w14:paraId="5163E2B7" w14:textId="77777777" w:rsidR="00A04D33" w:rsidRPr="00CF1306" w:rsidRDefault="00A04D33" w:rsidP="008A0DB0">
            <w:pPr>
              <w:rPr>
                <w:rFonts w:ascii="Calibri" w:hAnsi="Calibri" w:cs="Calibri"/>
                <w:sz w:val="20"/>
              </w:rPr>
            </w:pPr>
            <w:r w:rsidRPr="00CF1306">
              <w:rPr>
                <w:rFonts w:ascii="Calibri" w:hAnsi="Calibri" w:cs="Calibri"/>
                <w:sz w:val="20"/>
              </w:rPr>
              <w:t> </w:t>
            </w:r>
          </w:p>
        </w:tc>
        <w:tc>
          <w:tcPr>
            <w:tcW w:w="4050" w:type="dxa"/>
            <w:tcBorders>
              <w:top w:val="nil"/>
              <w:left w:val="nil"/>
              <w:bottom w:val="single" w:sz="4" w:space="0" w:color="auto"/>
              <w:right w:val="single" w:sz="4" w:space="0" w:color="auto"/>
            </w:tcBorders>
            <w:shd w:val="clear" w:color="auto" w:fill="auto"/>
            <w:vAlign w:val="bottom"/>
            <w:hideMark/>
          </w:tcPr>
          <w:p w14:paraId="7FFD6A95" w14:textId="4DC36A9F" w:rsidR="00A04D33" w:rsidRPr="00CF1306" w:rsidRDefault="00A04D33" w:rsidP="008A0DB0">
            <w:pPr>
              <w:rPr>
                <w:rFonts w:ascii="Calibri" w:hAnsi="Calibri" w:cs="Calibri"/>
                <w:sz w:val="20"/>
              </w:rPr>
            </w:pPr>
            <w:r w:rsidRPr="00CF1306">
              <w:rPr>
                <w:rFonts w:ascii="Calibri" w:hAnsi="Calibri" w:cs="Calibri"/>
                <w:sz w:val="20"/>
              </w:rPr>
              <w:t xml:space="preserve">No </w:t>
            </w:r>
            <w:r w:rsidR="00DD7D11" w:rsidRPr="00CF1306">
              <w:rPr>
                <w:rFonts w:ascii="Calibri" w:hAnsi="Calibri" w:cs="Calibri"/>
                <w:sz w:val="20"/>
              </w:rPr>
              <w:t>Styrofoam</w:t>
            </w:r>
          </w:p>
        </w:tc>
      </w:tr>
      <w:tr w:rsidR="00A04D33" w:rsidRPr="00CF1306" w14:paraId="796C774D" w14:textId="77777777" w:rsidTr="008A0DB0">
        <w:trPr>
          <w:trHeight w:val="255"/>
        </w:trPr>
        <w:tc>
          <w:tcPr>
            <w:tcW w:w="2965" w:type="dxa"/>
            <w:tcBorders>
              <w:top w:val="nil"/>
              <w:left w:val="single" w:sz="4" w:space="0" w:color="auto"/>
              <w:bottom w:val="single" w:sz="4" w:space="0" w:color="auto"/>
              <w:right w:val="single" w:sz="4" w:space="0" w:color="auto"/>
            </w:tcBorders>
            <w:shd w:val="clear" w:color="auto" w:fill="auto"/>
            <w:vAlign w:val="bottom"/>
            <w:hideMark/>
          </w:tcPr>
          <w:p w14:paraId="5EBE625A" w14:textId="77777777" w:rsidR="00A04D33" w:rsidRPr="00CF1306" w:rsidRDefault="00A04D33" w:rsidP="008A0DB0">
            <w:pPr>
              <w:rPr>
                <w:rFonts w:ascii="Calibri" w:hAnsi="Calibri" w:cs="Calibri"/>
                <w:sz w:val="20"/>
              </w:rPr>
            </w:pPr>
            <w:r w:rsidRPr="00CF1306">
              <w:rPr>
                <w:rFonts w:ascii="Calibri" w:hAnsi="Calibri" w:cs="Calibri"/>
                <w:sz w:val="20"/>
              </w:rPr>
              <w:t>Napkins</w:t>
            </w:r>
          </w:p>
        </w:tc>
        <w:tc>
          <w:tcPr>
            <w:tcW w:w="3690" w:type="dxa"/>
            <w:tcBorders>
              <w:top w:val="nil"/>
              <w:left w:val="nil"/>
              <w:bottom w:val="single" w:sz="4" w:space="0" w:color="auto"/>
              <w:right w:val="single" w:sz="4" w:space="0" w:color="auto"/>
            </w:tcBorders>
            <w:shd w:val="clear" w:color="auto" w:fill="auto"/>
            <w:vAlign w:val="bottom"/>
            <w:hideMark/>
          </w:tcPr>
          <w:p w14:paraId="48CFF8DA" w14:textId="77777777" w:rsidR="00A04D33" w:rsidRPr="00CF1306" w:rsidRDefault="00A04D33" w:rsidP="008A0DB0">
            <w:pPr>
              <w:rPr>
                <w:rFonts w:ascii="Calibri" w:hAnsi="Calibri" w:cs="Calibri"/>
                <w:sz w:val="20"/>
              </w:rPr>
            </w:pPr>
            <w:r w:rsidRPr="00CF1306">
              <w:rPr>
                <w:rFonts w:ascii="Calibri" w:hAnsi="Calibri" w:cs="Calibri"/>
                <w:sz w:val="20"/>
              </w:rPr>
              <w:t> </w:t>
            </w:r>
          </w:p>
        </w:tc>
        <w:tc>
          <w:tcPr>
            <w:tcW w:w="4050" w:type="dxa"/>
            <w:tcBorders>
              <w:top w:val="nil"/>
              <w:left w:val="nil"/>
              <w:bottom w:val="single" w:sz="4" w:space="0" w:color="auto"/>
              <w:right w:val="single" w:sz="4" w:space="0" w:color="auto"/>
            </w:tcBorders>
            <w:shd w:val="clear" w:color="auto" w:fill="auto"/>
            <w:vAlign w:val="bottom"/>
            <w:hideMark/>
          </w:tcPr>
          <w:p w14:paraId="6D8A9B15" w14:textId="77777777" w:rsidR="00A04D33" w:rsidRPr="00CF1306" w:rsidRDefault="00A04D33" w:rsidP="008A0DB0">
            <w:pPr>
              <w:rPr>
                <w:rFonts w:ascii="Calibri" w:hAnsi="Calibri" w:cs="Calibri"/>
                <w:sz w:val="20"/>
              </w:rPr>
            </w:pPr>
            <w:r w:rsidRPr="00CF1306">
              <w:rPr>
                <w:rFonts w:ascii="Calibri" w:hAnsi="Calibri" w:cs="Calibri"/>
                <w:sz w:val="20"/>
              </w:rPr>
              <w:t>30% postconsumer</w:t>
            </w:r>
          </w:p>
        </w:tc>
      </w:tr>
      <w:tr w:rsidR="00A04D33" w:rsidRPr="00CF1306" w14:paraId="493C2F94" w14:textId="77777777" w:rsidTr="008A0DB0">
        <w:trPr>
          <w:trHeight w:val="435"/>
        </w:trPr>
        <w:tc>
          <w:tcPr>
            <w:tcW w:w="10705" w:type="dxa"/>
            <w:gridSpan w:val="3"/>
            <w:tcBorders>
              <w:top w:val="single" w:sz="4" w:space="0" w:color="auto"/>
              <w:left w:val="single" w:sz="4" w:space="0" w:color="auto"/>
              <w:bottom w:val="single" w:sz="4" w:space="0" w:color="auto"/>
              <w:right w:val="single" w:sz="4" w:space="0" w:color="000000"/>
            </w:tcBorders>
            <w:shd w:val="clear" w:color="000000" w:fill="C0C0C0"/>
            <w:vAlign w:val="center"/>
            <w:hideMark/>
          </w:tcPr>
          <w:p w14:paraId="5129BCC8" w14:textId="07330B94" w:rsidR="00A04D33" w:rsidRPr="00B43331" w:rsidRDefault="00A04D33" w:rsidP="008A0DB0">
            <w:pPr>
              <w:jc w:val="center"/>
              <w:rPr>
                <w:rFonts w:ascii="Calibri" w:hAnsi="Calibri" w:cs="Calibri"/>
                <w:b/>
                <w:bCs/>
                <w:sz w:val="20"/>
              </w:rPr>
            </w:pPr>
            <w:r w:rsidRPr="00B43331">
              <w:rPr>
                <w:rFonts w:ascii="Calibri" w:hAnsi="Calibri" w:cs="Calibri"/>
                <w:b/>
                <w:bCs/>
                <w:sz w:val="20"/>
              </w:rPr>
              <w:t>Other Non-Paper Office Supplies</w:t>
            </w:r>
          </w:p>
        </w:tc>
      </w:tr>
      <w:tr w:rsidR="00A04D33" w:rsidRPr="00CF1306" w14:paraId="794E1D82" w14:textId="77777777" w:rsidTr="008A0DB0">
        <w:trPr>
          <w:trHeight w:val="255"/>
        </w:trPr>
        <w:tc>
          <w:tcPr>
            <w:tcW w:w="2965" w:type="dxa"/>
            <w:tcBorders>
              <w:top w:val="nil"/>
              <w:left w:val="single" w:sz="4" w:space="0" w:color="auto"/>
              <w:bottom w:val="single" w:sz="4" w:space="0" w:color="auto"/>
              <w:right w:val="single" w:sz="4" w:space="0" w:color="auto"/>
            </w:tcBorders>
            <w:shd w:val="clear" w:color="auto" w:fill="auto"/>
            <w:vAlign w:val="bottom"/>
            <w:hideMark/>
          </w:tcPr>
          <w:p w14:paraId="24FA2253" w14:textId="77777777" w:rsidR="00A04D33" w:rsidRPr="00CF1306" w:rsidRDefault="00A04D33" w:rsidP="008A0DB0">
            <w:pPr>
              <w:rPr>
                <w:rFonts w:ascii="Calibri" w:hAnsi="Calibri" w:cs="Calibri"/>
                <w:sz w:val="20"/>
              </w:rPr>
            </w:pPr>
            <w:r w:rsidRPr="00CF1306">
              <w:rPr>
                <w:rFonts w:ascii="Calibri" w:hAnsi="Calibri" w:cs="Calibri"/>
                <w:sz w:val="20"/>
              </w:rPr>
              <w:t>Metal Supplies</w:t>
            </w:r>
          </w:p>
        </w:tc>
        <w:tc>
          <w:tcPr>
            <w:tcW w:w="3690" w:type="dxa"/>
            <w:tcBorders>
              <w:top w:val="nil"/>
              <w:left w:val="nil"/>
              <w:bottom w:val="single" w:sz="4" w:space="0" w:color="auto"/>
              <w:right w:val="single" w:sz="4" w:space="0" w:color="auto"/>
            </w:tcBorders>
            <w:shd w:val="clear" w:color="auto" w:fill="auto"/>
            <w:vAlign w:val="bottom"/>
            <w:hideMark/>
          </w:tcPr>
          <w:p w14:paraId="2B0390A9" w14:textId="77777777" w:rsidR="00A04D33" w:rsidRPr="00CF1306" w:rsidRDefault="00A04D33" w:rsidP="008A0DB0">
            <w:pPr>
              <w:rPr>
                <w:rFonts w:ascii="Calibri" w:hAnsi="Calibri" w:cs="Calibri"/>
                <w:sz w:val="20"/>
              </w:rPr>
            </w:pPr>
            <w:r w:rsidRPr="00CF1306">
              <w:rPr>
                <w:rFonts w:ascii="Calibri" w:hAnsi="Calibri" w:cs="Calibri"/>
                <w:sz w:val="20"/>
              </w:rPr>
              <w:t>Scissors, paper clips, binder clips</w:t>
            </w:r>
          </w:p>
        </w:tc>
        <w:tc>
          <w:tcPr>
            <w:tcW w:w="4050" w:type="dxa"/>
            <w:tcBorders>
              <w:top w:val="nil"/>
              <w:left w:val="nil"/>
              <w:bottom w:val="single" w:sz="4" w:space="0" w:color="auto"/>
              <w:right w:val="single" w:sz="4" w:space="0" w:color="auto"/>
            </w:tcBorders>
            <w:shd w:val="clear" w:color="auto" w:fill="auto"/>
            <w:vAlign w:val="bottom"/>
            <w:hideMark/>
          </w:tcPr>
          <w:p w14:paraId="42D17A50" w14:textId="77777777" w:rsidR="00A04D33" w:rsidRPr="00CF1306" w:rsidRDefault="00A04D33" w:rsidP="008A0DB0">
            <w:pPr>
              <w:rPr>
                <w:rFonts w:ascii="Calibri" w:hAnsi="Calibri" w:cs="Calibri"/>
                <w:sz w:val="20"/>
              </w:rPr>
            </w:pPr>
            <w:r w:rsidRPr="00CF1306">
              <w:rPr>
                <w:rFonts w:ascii="Calibri" w:hAnsi="Calibri" w:cs="Calibri"/>
                <w:sz w:val="20"/>
              </w:rPr>
              <w:t>30% postconsumer</w:t>
            </w:r>
          </w:p>
        </w:tc>
      </w:tr>
      <w:tr w:rsidR="00A04D33" w:rsidRPr="00CF1306" w14:paraId="410597FB" w14:textId="77777777" w:rsidTr="008A0DB0">
        <w:trPr>
          <w:trHeight w:val="71"/>
        </w:trPr>
        <w:tc>
          <w:tcPr>
            <w:tcW w:w="2965" w:type="dxa"/>
            <w:tcBorders>
              <w:top w:val="nil"/>
              <w:left w:val="single" w:sz="4" w:space="0" w:color="auto"/>
              <w:bottom w:val="single" w:sz="4" w:space="0" w:color="auto"/>
              <w:right w:val="single" w:sz="4" w:space="0" w:color="auto"/>
            </w:tcBorders>
            <w:shd w:val="clear" w:color="auto" w:fill="auto"/>
            <w:vAlign w:val="bottom"/>
            <w:hideMark/>
          </w:tcPr>
          <w:p w14:paraId="44CF0B3F" w14:textId="77777777" w:rsidR="00A04D33" w:rsidRPr="00CF1306" w:rsidRDefault="00A04D33" w:rsidP="008A0DB0">
            <w:pPr>
              <w:rPr>
                <w:rFonts w:ascii="Calibri" w:hAnsi="Calibri" w:cs="Calibri"/>
                <w:sz w:val="20"/>
              </w:rPr>
            </w:pPr>
            <w:r w:rsidRPr="00CF1306">
              <w:rPr>
                <w:rFonts w:ascii="Calibri" w:hAnsi="Calibri" w:cs="Calibri"/>
                <w:sz w:val="20"/>
              </w:rPr>
              <w:t>Writing Instruments - Plastic</w:t>
            </w:r>
          </w:p>
        </w:tc>
        <w:tc>
          <w:tcPr>
            <w:tcW w:w="3690" w:type="dxa"/>
            <w:tcBorders>
              <w:top w:val="nil"/>
              <w:left w:val="nil"/>
              <w:bottom w:val="single" w:sz="4" w:space="0" w:color="auto"/>
              <w:right w:val="single" w:sz="4" w:space="0" w:color="auto"/>
            </w:tcBorders>
            <w:shd w:val="clear" w:color="auto" w:fill="auto"/>
            <w:vAlign w:val="bottom"/>
            <w:hideMark/>
          </w:tcPr>
          <w:p w14:paraId="55EF5603" w14:textId="77777777" w:rsidR="00A04D33" w:rsidRPr="00CF1306" w:rsidRDefault="00A04D33" w:rsidP="008A0DB0">
            <w:pPr>
              <w:rPr>
                <w:rFonts w:ascii="Calibri" w:hAnsi="Calibri" w:cs="Calibri"/>
                <w:sz w:val="20"/>
              </w:rPr>
            </w:pPr>
            <w:r w:rsidRPr="00CF1306">
              <w:rPr>
                <w:rFonts w:ascii="Calibri" w:hAnsi="Calibri" w:cs="Calibri"/>
                <w:sz w:val="20"/>
              </w:rPr>
              <w:t>Pens, mechanical pencils</w:t>
            </w:r>
          </w:p>
        </w:tc>
        <w:tc>
          <w:tcPr>
            <w:tcW w:w="4050" w:type="dxa"/>
            <w:tcBorders>
              <w:top w:val="nil"/>
              <w:left w:val="nil"/>
              <w:bottom w:val="single" w:sz="4" w:space="0" w:color="auto"/>
              <w:right w:val="single" w:sz="4" w:space="0" w:color="auto"/>
            </w:tcBorders>
            <w:shd w:val="clear" w:color="auto" w:fill="auto"/>
            <w:vAlign w:val="bottom"/>
            <w:hideMark/>
          </w:tcPr>
          <w:p w14:paraId="59C3A108" w14:textId="77777777" w:rsidR="00A04D33" w:rsidRPr="00CF1306" w:rsidRDefault="00A04D33" w:rsidP="008A0DB0">
            <w:pPr>
              <w:rPr>
                <w:rFonts w:ascii="Calibri" w:hAnsi="Calibri" w:cs="Calibri"/>
                <w:sz w:val="20"/>
              </w:rPr>
            </w:pPr>
            <w:r w:rsidRPr="00CF1306">
              <w:rPr>
                <w:rFonts w:ascii="Calibri" w:hAnsi="Calibri" w:cs="Calibri"/>
                <w:sz w:val="20"/>
              </w:rPr>
              <w:t>Refillable or 30% postconsumer</w:t>
            </w:r>
          </w:p>
        </w:tc>
      </w:tr>
      <w:tr w:rsidR="00A04D33" w:rsidRPr="00CF1306" w14:paraId="5B0574BD" w14:textId="77777777" w:rsidTr="008A0DB0">
        <w:trPr>
          <w:trHeight w:val="575"/>
        </w:trPr>
        <w:tc>
          <w:tcPr>
            <w:tcW w:w="2965" w:type="dxa"/>
            <w:tcBorders>
              <w:top w:val="nil"/>
              <w:left w:val="single" w:sz="4" w:space="0" w:color="auto"/>
              <w:bottom w:val="single" w:sz="4" w:space="0" w:color="auto"/>
              <w:right w:val="single" w:sz="4" w:space="0" w:color="auto"/>
            </w:tcBorders>
            <w:shd w:val="clear" w:color="auto" w:fill="auto"/>
            <w:vAlign w:val="bottom"/>
            <w:hideMark/>
          </w:tcPr>
          <w:p w14:paraId="0EA45D7D" w14:textId="77777777" w:rsidR="00A04D33" w:rsidRPr="00CF1306" w:rsidRDefault="00A04D33" w:rsidP="008A0DB0">
            <w:pPr>
              <w:rPr>
                <w:rFonts w:ascii="Calibri" w:hAnsi="Calibri" w:cs="Calibri"/>
                <w:sz w:val="20"/>
              </w:rPr>
            </w:pPr>
            <w:r w:rsidRPr="00CF1306">
              <w:rPr>
                <w:rFonts w:ascii="Calibri" w:hAnsi="Calibri" w:cs="Calibri"/>
                <w:sz w:val="20"/>
              </w:rPr>
              <w:t>Highlighters and markers</w:t>
            </w:r>
          </w:p>
        </w:tc>
        <w:tc>
          <w:tcPr>
            <w:tcW w:w="3690" w:type="dxa"/>
            <w:tcBorders>
              <w:top w:val="nil"/>
              <w:left w:val="nil"/>
              <w:bottom w:val="single" w:sz="4" w:space="0" w:color="auto"/>
              <w:right w:val="single" w:sz="4" w:space="0" w:color="auto"/>
            </w:tcBorders>
            <w:shd w:val="clear" w:color="auto" w:fill="auto"/>
            <w:vAlign w:val="bottom"/>
            <w:hideMark/>
          </w:tcPr>
          <w:p w14:paraId="52A34E10" w14:textId="77777777" w:rsidR="00A04D33" w:rsidRPr="00CF1306" w:rsidRDefault="00A04D33" w:rsidP="008A0DB0">
            <w:pPr>
              <w:rPr>
                <w:rFonts w:ascii="Calibri" w:hAnsi="Calibri" w:cs="Calibri"/>
                <w:sz w:val="20"/>
              </w:rPr>
            </w:pPr>
            <w:r w:rsidRPr="00CF1306">
              <w:rPr>
                <w:rFonts w:ascii="Calibri" w:hAnsi="Calibri" w:cs="Calibri"/>
                <w:sz w:val="20"/>
              </w:rPr>
              <w:t xml:space="preserve"> Highlighters, markers, dry </w:t>
            </w:r>
            <w:proofErr w:type="gramStart"/>
            <w:r w:rsidRPr="00CF1306">
              <w:rPr>
                <w:rFonts w:ascii="Calibri" w:hAnsi="Calibri" w:cs="Calibri"/>
                <w:sz w:val="20"/>
              </w:rPr>
              <w:t>erase</w:t>
            </w:r>
            <w:proofErr w:type="gramEnd"/>
            <w:r w:rsidRPr="00CF1306">
              <w:rPr>
                <w:rFonts w:ascii="Calibri" w:hAnsi="Calibri" w:cs="Calibri"/>
                <w:sz w:val="20"/>
              </w:rPr>
              <w:t xml:space="preserve"> markers</w:t>
            </w:r>
          </w:p>
        </w:tc>
        <w:tc>
          <w:tcPr>
            <w:tcW w:w="4050" w:type="dxa"/>
            <w:tcBorders>
              <w:top w:val="nil"/>
              <w:left w:val="nil"/>
              <w:bottom w:val="single" w:sz="4" w:space="0" w:color="auto"/>
              <w:right w:val="single" w:sz="4" w:space="0" w:color="auto"/>
            </w:tcBorders>
            <w:shd w:val="clear" w:color="auto" w:fill="auto"/>
            <w:vAlign w:val="bottom"/>
            <w:hideMark/>
          </w:tcPr>
          <w:p w14:paraId="5DF6AADB" w14:textId="301BFF14" w:rsidR="00A04D33" w:rsidRPr="00CF1306" w:rsidRDefault="00A04D33" w:rsidP="008A0DB0">
            <w:pPr>
              <w:rPr>
                <w:rFonts w:ascii="Calibri" w:hAnsi="Calibri" w:cs="Calibri"/>
                <w:sz w:val="20"/>
              </w:rPr>
            </w:pPr>
            <w:r w:rsidRPr="00CF1306">
              <w:rPr>
                <w:rFonts w:ascii="Calibri" w:hAnsi="Calibri" w:cs="Calibri"/>
                <w:sz w:val="20"/>
              </w:rPr>
              <w:t xml:space="preserve">Water-based, </w:t>
            </w:r>
            <w:bookmarkStart w:id="128" w:name="_Hlk189423841"/>
            <w:r w:rsidRPr="00CF1306">
              <w:rPr>
                <w:rFonts w:ascii="Calibri" w:hAnsi="Calibri" w:cs="Calibri"/>
                <w:sz w:val="20"/>
              </w:rPr>
              <w:t>certified AP non-toxic</w:t>
            </w:r>
            <w:bookmarkEnd w:id="128"/>
            <w:r w:rsidR="000D400A">
              <w:rPr>
                <w:rFonts w:ascii="Calibri" w:hAnsi="Calibri" w:cs="Calibri"/>
                <w:sz w:val="20"/>
              </w:rPr>
              <w:t>**</w:t>
            </w:r>
            <w:r w:rsidRPr="00CF1306">
              <w:rPr>
                <w:rFonts w:ascii="Calibri" w:hAnsi="Calibri" w:cs="Calibri"/>
                <w:sz w:val="20"/>
              </w:rPr>
              <w:t xml:space="preserve">, conforming to </w:t>
            </w:r>
            <w:r w:rsidR="00F367F1">
              <w:rPr>
                <w:rFonts w:ascii="Calibri" w:hAnsi="Calibri" w:cs="Calibri"/>
                <w:sz w:val="20"/>
              </w:rPr>
              <w:t>w</w:t>
            </w:r>
            <w:r w:rsidR="00F367F1" w:rsidRPr="00F367F1">
              <w:rPr>
                <w:rFonts w:ascii="Calibri" w:hAnsi="Calibri" w:cs="Calibri"/>
                <w:sz w:val="20"/>
              </w:rPr>
              <w:t>ater-based, certified AP non-toxic; low odor for dry erase markers</w:t>
            </w:r>
            <w:r w:rsidRPr="00CF1306">
              <w:rPr>
                <w:rFonts w:ascii="Calibri" w:hAnsi="Calibri" w:cs="Calibri"/>
                <w:sz w:val="20"/>
              </w:rPr>
              <w:t>; low odor for dry erase.</w:t>
            </w:r>
          </w:p>
        </w:tc>
      </w:tr>
      <w:tr w:rsidR="00A04D33" w:rsidRPr="00CF1306" w14:paraId="181BFB02" w14:textId="77777777" w:rsidTr="008A0DB0">
        <w:trPr>
          <w:trHeight w:val="255"/>
        </w:trPr>
        <w:tc>
          <w:tcPr>
            <w:tcW w:w="2965" w:type="dxa"/>
            <w:tcBorders>
              <w:top w:val="nil"/>
              <w:left w:val="single" w:sz="4" w:space="0" w:color="auto"/>
              <w:bottom w:val="single" w:sz="4" w:space="0" w:color="auto"/>
              <w:right w:val="single" w:sz="4" w:space="0" w:color="auto"/>
            </w:tcBorders>
            <w:shd w:val="clear" w:color="auto" w:fill="auto"/>
            <w:vAlign w:val="bottom"/>
            <w:hideMark/>
          </w:tcPr>
          <w:p w14:paraId="7B5C670D" w14:textId="77777777" w:rsidR="00A04D33" w:rsidRPr="00CF1306" w:rsidRDefault="00A04D33" w:rsidP="008A0DB0">
            <w:pPr>
              <w:rPr>
                <w:rFonts w:ascii="Calibri" w:hAnsi="Calibri" w:cs="Calibri"/>
                <w:sz w:val="20"/>
              </w:rPr>
            </w:pPr>
            <w:r w:rsidRPr="00CF1306">
              <w:rPr>
                <w:rFonts w:ascii="Calibri" w:hAnsi="Calibri" w:cs="Calibri"/>
                <w:sz w:val="20"/>
              </w:rPr>
              <w:t>Batteries</w:t>
            </w:r>
          </w:p>
        </w:tc>
        <w:tc>
          <w:tcPr>
            <w:tcW w:w="3690" w:type="dxa"/>
            <w:tcBorders>
              <w:top w:val="nil"/>
              <w:left w:val="nil"/>
              <w:bottom w:val="single" w:sz="4" w:space="0" w:color="auto"/>
              <w:right w:val="single" w:sz="4" w:space="0" w:color="auto"/>
            </w:tcBorders>
            <w:shd w:val="clear" w:color="auto" w:fill="auto"/>
            <w:vAlign w:val="bottom"/>
            <w:hideMark/>
          </w:tcPr>
          <w:p w14:paraId="22EA493F" w14:textId="77777777" w:rsidR="00A04D33" w:rsidRPr="00CF1306" w:rsidRDefault="00A04D33" w:rsidP="008A0DB0">
            <w:pPr>
              <w:rPr>
                <w:rFonts w:ascii="Calibri" w:hAnsi="Calibri" w:cs="Calibri"/>
                <w:sz w:val="20"/>
              </w:rPr>
            </w:pPr>
            <w:r w:rsidRPr="00CF1306">
              <w:rPr>
                <w:rFonts w:ascii="Calibri" w:hAnsi="Calibri" w:cs="Calibri"/>
                <w:sz w:val="20"/>
              </w:rPr>
              <w:t> AA, AAA, C, and D for non-emergency use</w:t>
            </w:r>
          </w:p>
        </w:tc>
        <w:tc>
          <w:tcPr>
            <w:tcW w:w="4050" w:type="dxa"/>
            <w:tcBorders>
              <w:top w:val="nil"/>
              <w:left w:val="nil"/>
              <w:bottom w:val="single" w:sz="4" w:space="0" w:color="auto"/>
              <w:right w:val="single" w:sz="4" w:space="0" w:color="auto"/>
            </w:tcBorders>
            <w:shd w:val="clear" w:color="auto" w:fill="auto"/>
            <w:vAlign w:val="bottom"/>
            <w:hideMark/>
          </w:tcPr>
          <w:p w14:paraId="1108C28B" w14:textId="77777777" w:rsidR="00A04D33" w:rsidRPr="00CF1306" w:rsidRDefault="00A04D33" w:rsidP="008A0DB0">
            <w:pPr>
              <w:rPr>
                <w:rFonts w:ascii="Calibri" w:hAnsi="Calibri" w:cs="Calibri"/>
                <w:sz w:val="20"/>
              </w:rPr>
            </w:pPr>
            <w:r w:rsidRPr="00CF1306">
              <w:rPr>
                <w:rFonts w:ascii="Calibri" w:hAnsi="Calibri" w:cs="Calibri"/>
                <w:sz w:val="20"/>
              </w:rPr>
              <w:t>Rechargeable</w:t>
            </w:r>
          </w:p>
        </w:tc>
      </w:tr>
      <w:tr w:rsidR="00A04D33" w:rsidRPr="00CF1306" w14:paraId="3F2EDCAB" w14:textId="77777777" w:rsidTr="008A0DB0">
        <w:trPr>
          <w:trHeight w:val="255"/>
        </w:trPr>
        <w:tc>
          <w:tcPr>
            <w:tcW w:w="2965" w:type="dxa"/>
            <w:tcBorders>
              <w:top w:val="nil"/>
              <w:left w:val="single" w:sz="4" w:space="0" w:color="auto"/>
              <w:bottom w:val="single" w:sz="4" w:space="0" w:color="auto"/>
              <w:right w:val="single" w:sz="4" w:space="0" w:color="auto"/>
            </w:tcBorders>
            <w:shd w:val="clear" w:color="auto" w:fill="auto"/>
            <w:vAlign w:val="bottom"/>
            <w:hideMark/>
          </w:tcPr>
          <w:p w14:paraId="04792B29" w14:textId="77777777" w:rsidR="00A04D33" w:rsidRPr="00CF1306" w:rsidRDefault="00A04D33" w:rsidP="008A0DB0">
            <w:pPr>
              <w:rPr>
                <w:rFonts w:ascii="Calibri" w:hAnsi="Calibri" w:cs="Calibri"/>
                <w:sz w:val="20"/>
              </w:rPr>
            </w:pPr>
            <w:r w:rsidRPr="00CF1306">
              <w:rPr>
                <w:rFonts w:ascii="Calibri" w:hAnsi="Calibri" w:cs="Calibri"/>
                <w:sz w:val="20"/>
              </w:rPr>
              <w:t>Wooden Pencils</w:t>
            </w:r>
          </w:p>
        </w:tc>
        <w:tc>
          <w:tcPr>
            <w:tcW w:w="3690" w:type="dxa"/>
            <w:tcBorders>
              <w:top w:val="nil"/>
              <w:left w:val="nil"/>
              <w:bottom w:val="single" w:sz="4" w:space="0" w:color="auto"/>
              <w:right w:val="single" w:sz="4" w:space="0" w:color="auto"/>
            </w:tcBorders>
            <w:shd w:val="clear" w:color="auto" w:fill="auto"/>
            <w:vAlign w:val="bottom"/>
            <w:hideMark/>
          </w:tcPr>
          <w:p w14:paraId="3779768C" w14:textId="77777777" w:rsidR="00A04D33" w:rsidRPr="00CF1306" w:rsidRDefault="00A04D33" w:rsidP="008A0DB0">
            <w:pPr>
              <w:rPr>
                <w:rFonts w:ascii="Calibri" w:hAnsi="Calibri" w:cs="Calibri"/>
                <w:sz w:val="20"/>
              </w:rPr>
            </w:pPr>
            <w:r w:rsidRPr="00CF1306">
              <w:rPr>
                <w:rFonts w:ascii="Calibri" w:hAnsi="Calibri" w:cs="Calibri"/>
                <w:sz w:val="20"/>
              </w:rPr>
              <w:t> </w:t>
            </w:r>
          </w:p>
        </w:tc>
        <w:tc>
          <w:tcPr>
            <w:tcW w:w="4050" w:type="dxa"/>
            <w:tcBorders>
              <w:top w:val="nil"/>
              <w:left w:val="nil"/>
              <w:bottom w:val="single" w:sz="4" w:space="0" w:color="auto"/>
              <w:right w:val="single" w:sz="4" w:space="0" w:color="auto"/>
            </w:tcBorders>
            <w:shd w:val="clear" w:color="auto" w:fill="auto"/>
            <w:vAlign w:val="bottom"/>
            <w:hideMark/>
          </w:tcPr>
          <w:p w14:paraId="49C5AA9B" w14:textId="6AFAEFC2" w:rsidR="00A04D33" w:rsidRPr="00CF1306" w:rsidRDefault="00A04D33" w:rsidP="008A0DB0">
            <w:pPr>
              <w:rPr>
                <w:rFonts w:ascii="Calibri" w:hAnsi="Calibri" w:cs="Calibri"/>
                <w:sz w:val="20"/>
              </w:rPr>
            </w:pPr>
            <w:bookmarkStart w:id="129" w:name="_Hlk189423856"/>
            <w:r w:rsidRPr="00CF1306">
              <w:rPr>
                <w:rFonts w:ascii="Calibri" w:hAnsi="Calibri" w:cs="Calibri"/>
                <w:sz w:val="20"/>
              </w:rPr>
              <w:t>FSC certified</w:t>
            </w:r>
            <w:bookmarkEnd w:id="129"/>
            <w:r w:rsidR="000D400A">
              <w:rPr>
                <w:rFonts w:ascii="Calibri" w:hAnsi="Calibri" w:cs="Calibri"/>
                <w:sz w:val="20"/>
              </w:rPr>
              <w:t>**</w:t>
            </w:r>
          </w:p>
        </w:tc>
      </w:tr>
    </w:tbl>
    <w:p w14:paraId="03D4563B" w14:textId="77777777" w:rsidR="00A04D33" w:rsidRPr="00CF1306" w:rsidRDefault="00A04D33" w:rsidP="00A04D33">
      <w:pPr>
        <w:rPr>
          <w:rFonts w:ascii="Calibri" w:hAnsi="Calibri" w:cs="Calibri"/>
          <w:sz w:val="20"/>
        </w:rPr>
      </w:pPr>
    </w:p>
    <w:p w14:paraId="5DD5B0EC" w14:textId="77777777" w:rsidR="008A0DB0" w:rsidRDefault="008A0DB0" w:rsidP="00CB552B">
      <w:pPr>
        <w:pStyle w:val="RFP-QHeader2"/>
        <w:jc w:val="left"/>
        <w:rPr>
          <w:rFonts w:ascii="Calibri" w:hAnsi="Calibri" w:cs="Calibri"/>
          <w:b w:val="0"/>
          <w:bCs/>
          <w:sz w:val="20"/>
        </w:rPr>
      </w:pPr>
    </w:p>
    <w:p w14:paraId="450534FB" w14:textId="77777777" w:rsidR="008A0DB0" w:rsidRDefault="008A0DB0" w:rsidP="00CB552B">
      <w:pPr>
        <w:pStyle w:val="RFP-QHeader2"/>
        <w:jc w:val="left"/>
        <w:rPr>
          <w:rFonts w:ascii="Calibri" w:hAnsi="Calibri" w:cs="Calibri"/>
          <w:b w:val="0"/>
          <w:bCs/>
          <w:sz w:val="20"/>
        </w:rPr>
      </w:pPr>
    </w:p>
    <w:p w14:paraId="78567DE0" w14:textId="77777777" w:rsidR="008A0DB0" w:rsidRDefault="008A0DB0" w:rsidP="00CB552B">
      <w:pPr>
        <w:pStyle w:val="RFP-QHeader2"/>
        <w:jc w:val="left"/>
        <w:rPr>
          <w:rFonts w:ascii="Calibri" w:hAnsi="Calibri" w:cs="Calibri"/>
          <w:b w:val="0"/>
          <w:bCs/>
          <w:sz w:val="20"/>
        </w:rPr>
      </w:pPr>
    </w:p>
    <w:p w14:paraId="28A889E5" w14:textId="77777777" w:rsidR="008A0DB0" w:rsidRDefault="008A0DB0" w:rsidP="00CB552B">
      <w:pPr>
        <w:pStyle w:val="RFP-QHeader2"/>
        <w:jc w:val="left"/>
        <w:rPr>
          <w:rFonts w:ascii="Calibri" w:hAnsi="Calibri" w:cs="Calibri"/>
          <w:b w:val="0"/>
          <w:bCs/>
          <w:sz w:val="20"/>
        </w:rPr>
      </w:pPr>
    </w:p>
    <w:p w14:paraId="7025B56F" w14:textId="33323859" w:rsidR="00A04D33" w:rsidRDefault="00A04D33" w:rsidP="00CB552B">
      <w:pPr>
        <w:pStyle w:val="RFP-QHeader2"/>
        <w:jc w:val="left"/>
        <w:rPr>
          <w:rFonts w:ascii="Calibri" w:hAnsi="Calibri" w:cs="Calibri"/>
          <w:b w:val="0"/>
          <w:bCs/>
          <w:sz w:val="20"/>
        </w:rPr>
      </w:pPr>
      <w:r w:rsidRPr="00AC06D3">
        <w:rPr>
          <w:rFonts w:ascii="Calibri" w:hAnsi="Calibri" w:cs="Calibri"/>
          <w:b w:val="0"/>
          <w:bCs/>
          <w:sz w:val="20"/>
        </w:rPr>
        <w:t xml:space="preserve">* </w:t>
      </w:r>
      <w:r w:rsidR="00CB552B" w:rsidRPr="00CB552B">
        <w:rPr>
          <w:rFonts w:ascii="Calibri" w:hAnsi="Calibri" w:cs="Calibri"/>
          <w:b w:val="0"/>
          <w:bCs/>
          <w:sz w:val="20"/>
        </w:rPr>
        <w:t xml:space="preserve">If paper products or printing and writing materials that meet </w:t>
      </w:r>
      <w:proofErr w:type="gramStart"/>
      <w:r w:rsidR="00CB552B" w:rsidRPr="00CB552B">
        <w:rPr>
          <w:rFonts w:ascii="Calibri" w:hAnsi="Calibri" w:cs="Calibri"/>
          <w:b w:val="0"/>
          <w:bCs/>
          <w:sz w:val="20"/>
        </w:rPr>
        <w:t>the SB</w:t>
      </w:r>
      <w:proofErr w:type="gramEnd"/>
      <w:r w:rsidR="00CB552B" w:rsidRPr="00CB552B">
        <w:rPr>
          <w:rFonts w:ascii="Calibri" w:hAnsi="Calibri" w:cs="Calibri"/>
          <w:b w:val="0"/>
          <w:bCs/>
          <w:sz w:val="20"/>
        </w:rPr>
        <w:t xml:space="preserve"> 1383 paper procurement requirements are unavailable with at least 30% post-consumer recycled content, the </w:t>
      </w:r>
      <w:r w:rsidR="001C0AAD">
        <w:rPr>
          <w:rFonts w:ascii="Calibri" w:hAnsi="Calibri" w:cs="Calibri"/>
          <w:b w:val="0"/>
          <w:bCs/>
          <w:sz w:val="20"/>
        </w:rPr>
        <w:t xml:space="preserve">Contractor </w:t>
      </w:r>
      <w:r w:rsidR="00CB552B" w:rsidRPr="00CB552B">
        <w:rPr>
          <w:rFonts w:ascii="Calibri" w:hAnsi="Calibri" w:cs="Calibri"/>
          <w:b w:val="0"/>
          <w:bCs/>
          <w:sz w:val="20"/>
        </w:rPr>
        <w:t>must provide alternatives for the Green Favorites List that contain a minimum of 10% post-consumer recycled content.</w:t>
      </w:r>
    </w:p>
    <w:p w14:paraId="4C7F0E96" w14:textId="77777777" w:rsidR="00F367F1" w:rsidRDefault="00F367F1" w:rsidP="00CB552B">
      <w:pPr>
        <w:pStyle w:val="RFP-QHeader2"/>
        <w:jc w:val="left"/>
        <w:rPr>
          <w:rFonts w:ascii="Calibri" w:hAnsi="Calibri" w:cs="Calibri"/>
          <w:b w:val="0"/>
          <w:bCs/>
          <w:sz w:val="20"/>
        </w:rPr>
      </w:pPr>
    </w:p>
    <w:p w14:paraId="2495D21F" w14:textId="5F62974C" w:rsidR="00F367F1" w:rsidRDefault="000D400A" w:rsidP="00CB552B">
      <w:pPr>
        <w:pStyle w:val="RFP-QHeader2"/>
        <w:jc w:val="left"/>
        <w:rPr>
          <w:rFonts w:ascii="Calibri" w:hAnsi="Calibri" w:cs="Calibri"/>
          <w:b w:val="0"/>
          <w:bCs/>
          <w:sz w:val="20"/>
        </w:rPr>
      </w:pPr>
      <w:r>
        <w:rPr>
          <w:rFonts w:ascii="Calibri" w:hAnsi="Calibri" w:cs="Calibri"/>
          <w:b w:val="0"/>
          <w:bCs/>
          <w:sz w:val="20"/>
        </w:rPr>
        <w:t>**</w:t>
      </w:r>
      <w:r w:rsidR="00F367F1" w:rsidRPr="00F367F1">
        <w:rPr>
          <w:rFonts w:ascii="Calibri" w:hAnsi="Calibri" w:cs="Calibri"/>
          <w:b w:val="0"/>
          <w:bCs/>
          <w:sz w:val="20"/>
        </w:rPr>
        <w:t>ASTM</w:t>
      </w:r>
      <w:r>
        <w:rPr>
          <w:rFonts w:ascii="Calibri" w:hAnsi="Calibri" w:cs="Calibri"/>
          <w:b w:val="0"/>
          <w:bCs/>
          <w:sz w:val="20"/>
        </w:rPr>
        <w:t xml:space="preserve">: </w:t>
      </w:r>
      <w:r w:rsidR="00F367F1" w:rsidRPr="00F367F1">
        <w:rPr>
          <w:rFonts w:ascii="Calibri" w:hAnsi="Calibri" w:cs="Calibri"/>
          <w:b w:val="0"/>
          <w:bCs/>
          <w:sz w:val="20"/>
        </w:rPr>
        <w:t>American Society of Testing and Materials</w:t>
      </w:r>
      <w:r>
        <w:rPr>
          <w:rFonts w:ascii="Calibri" w:hAnsi="Calibri" w:cs="Calibri"/>
          <w:b w:val="0"/>
          <w:bCs/>
          <w:sz w:val="20"/>
        </w:rPr>
        <w:t>;</w:t>
      </w:r>
      <w:r w:rsidR="00F367F1">
        <w:rPr>
          <w:rFonts w:ascii="Calibri" w:hAnsi="Calibri" w:cs="Calibri"/>
          <w:b w:val="0"/>
          <w:bCs/>
          <w:sz w:val="20"/>
        </w:rPr>
        <w:t xml:space="preserve"> </w:t>
      </w:r>
      <w:hyperlink r:id="rId97" w:history="1">
        <w:r w:rsidR="00F367F1" w:rsidRPr="00F367F1">
          <w:rPr>
            <w:rStyle w:val="Hyperlink"/>
            <w:rFonts w:ascii="Calibri" w:hAnsi="Calibri" w:cs="Calibri"/>
            <w:b w:val="0"/>
            <w:bCs/>
            <w:sz w:val="20"/>
          </w:rPr>
          <w:t>https://www.astm.org/d6868-21.html</w:t>
        </w:r>
      </w:hyperlink>
    </w:p>
    <w:p w14:paraId="0E62F49A" w14:textId="581B79AE" w:rsidR="00F367F1" w:rsidRPr="00F367F1" w:rsidRDefault="000D400A" w:rsidP="00F367F1">
      <w:pPr>
        <w:pStyle w:val="RFP-QHeader2"/>
        <w:jc w:val="left"/>
        <w:rPr>
          <w:rFonts w:ascii="Calibri" w:hAnsi="Calibri" w:cs="Calibri"/>
          <w:b w:val="0"/>
          <w:sz w:val="20"/>
        </w:rPr>
      </w:pPr>
      <w:r>
        <w:rPr>
          <w:rFonts w:ascii="Calibri" w:hAnsi="Calibri" w:cs="Calibri"/>
          <w:b w:val="0"/>
          <w:bCs/>
          <w:sz w:val="20"/>
        </w:rPr>
        <w:t>C</w:t>
      </w:r>
      <w:r w:rsidR="00F367F1" w:rsidRPr="00F367F1">
        <w:rPr>
          <w:rFonts w:ascii="Calibri" w:hAnsi="Calibri" w:cs="Calibri"/>
          <w:b w:val="0"/>
          <w:bCs/>
          <w:sz w:val="20"/>
        </w:rPr>
        <w:t xml:space="preserve">ertified AP non-toxic: </w:t>
      </w:r>
      <w:hyperlink r:id="rId98" w:history="1">
        <w:r w:rsidR="00F367F1" w:rsidRPr="00F367F1">
          <w:rPr>
            <w:rStyle w:val="Hyperlink"/>
            <w:rFonts w:ascii="Calibri" w:hAnsi="Calibri" w:cs="Calibri"/>
            <w:b w:val="0"/>
            <w:bCs/>
            <w:sz w:val="20"/>
          </w:rPr>
          <w:t>https://www.acmiart.org/acmi-seals</w:t>
        </w:r>
      </w:hyperlink>
    </w:p>
    <w:p w14:paraId="12B8D6BE" w14:textId="77777777" w:rsidR="008A0DB0" w:rsidRDefault="00F367F1" w:rsidP="00CB552B">
      <w:pPr>
        <w:pStyle w:val="RFP-QHeader2"/>
        <w:jc w:val="left"/>
        <w:sectPr w:rsidR="008A0DB0" w:rsidSect="00AA5C72">
          <w:headerReference w:type="default" r:id="rId99"/>
          <w:footerReference w:type="default" r:id="rId100"/>
          <w:pgSz w:w="12240" w:h="15840" w:code="1"/>
          <w:pgMar w:top="720" w:right="720" w:bottom="720" w:left="720" w:header="288" w:footer="288" w:gutter="0"/>
          <w:pgNumType w:start="1"/>
          <w:cols w:space="720"/>
          <w:formProt w:val="0"/>
          <w:titlePg/>
          <w:docGrid w:linePitch="354"/>
        </w:sectPr>
      </w:pPr>
      <w:r w:rsidRPr="00F367F1">
        <w:rPr>
          <w:rFonts w:ascii="Calibri" w:hAnsi="Calibri" w:cs="Calibri"/>
          <w:b w:val="0"/>
          <w:sz w:val="20"/>
        </w:rPr>
        <w:t xml:space="preserve">FSC certified: Forest Stewardship Council; </w:t>
      </w:r>
      <w:hyperlink r:id="rId101" w:history="1">
        <w:r w:rsidRPr="00F367F1">
          <w:rPr>
            <w:rStyle w:val="Hyperlink"/>
            <w:rFonts w:ascii="Calibri" w:hAnsi="Calibri" w:cs="Calibri"/>
            <w:b w:val="0"/>
            <w:sz w:val="20"/>
          </w:rPr>
          <w:t>https://fsc.org/en/what-the-fsc-labels-mean</w:t>
        </w:r>
      </w:hyperlink>
    </w:p>
    <w:p w14:paraId="2D02CE17" w14:textId="3F647074" w:rsidR="00471284" w:rsidRDefault="00471284" w:rsidP="00CB552B">
      <w:pPr>
        <w:pStyle w:val="RFP-QHeader2"/>
        <w:jc w:val="left"/>
        <w:rPr>
          <w:rFonts w:ascii="Calibri" w:hAnsi="Calibri" w:cs="Calibri"/>
          <w:b w:val="0"/>
          <w:sz w:val="20"/>
        </w:rPr>
      </w:pPr>
    </w:p>
    <w:p w14:paraId="6563125F" w14:textId="77777777" w:rsidR="008A0DB0" w:rsidRDefault="008A0DB0" w:rsidP="00CB552B">
      <w:pPr>
        <w:pStyle w:val="RFP-QHeader2"/>
        <w:jc w:val="left"/>
        <w:rPr>
          <w:rFonts w:ascii="Calibri" w:hAnsi="Calibri" w:cs="Calibri"/>
          <w:b w:val="0"/>
          <w:sz w:val="20"/>
        </w:rPr>
      </w:pPr>
    </w:p>
    <w:p w14:paraId="0219DB39" w14:textId="77777777" w:rsidR="008A0DB0" w:rsidRDefault="008A0DB0" w:rsidP="00CB552B">
      <w:pPr>
        <w:pStyle w:val="RFP-QHeader2"/>
        <w:jc w:val="left"/>
        <w:rPr>
          <w:rFonts w:ascii="Calibri" w:hAnsi="Calibri" w:cs="Calibri"/>
          <w:b w:val="0"/>
          <w:sz w:val="20"/>
        </w:rPr>
      </w:pPr>
    </w:p>
    <w:p w14:paraId="03489547" w14:textId="12654682" w:rsidR="008A0DB0" w:rsidRDefault="004841B2" w:rsidP="004841B2">
      <w:pPr>
        <w:pStyle w:val="RFP-QHeader2"/>
        <w:rPr>
          <w:rFonts w:ascii="Calibri" w:hAnsi="Calibri" w:cs="Calibri"/>
          <w:sz w:val="32"/>
          <w:szCs w:val="32"/>
        </w:rPr>
      </w:pPr>
      <w:bookmarkStart w:id="130" w:name="ExhibitC"/>
      <w:bookmarkEnd w:id="130"/>
      <w:r>
        <w:rPr>
          <w:rFonts w:ascii="Calibri" w:hAnsi="Calibri" w:cs="Calibri"/>
          <w:sz w:val="32"/>
          <w:szCs w:val="32"/>
        </w:rPr>
        <w:t>EXHIBIT C</w:t>
      </w:r>
    </w:p>
    <w:p w14:paraId="5A6225D3" w14:textId="2CB07922" w:rsidR="004841B2" w:rsidRDefault="004841B2" w:rsidP="004841B2">
      <w:pPr>
        <w:pStyle w:val="RFP-QHeader2"/>
        <w:rPr>
          <w:rFonts w:ascii="Calibri" w:hAnsi="Calibri" w:cs="Calibri"/>
          <w:sz w:val="32"/>
          <w:szCs w:val="32"/>
        </w:rPr>
      </w:pPr>
      <w:r w:rsidRPr="004841B2">
        <w:rPr>
          <w:rFonts w:ascii="Calibri" w:hAnsi="Calibri" w:cs="Calibri"/>
          <w:sz w:val="32"/>
          <w:szCs w:val="32"/>
        </w:rPr>
        <w:t>RECYCLED-CONTENT AND RECYCLABLE PAPER CERTIFICATION FORM</w:t>
      </w:r>
    </w:p>
    <w:p w14:paraId="4A34E70C" w14:textId="77777777" w:rsidR="004841B2" w:rsidRDefault="004841B2" w:rsidP="004841B2">
      <w:pPr>
        <w:pStyle w:val="RFP-QHeader2"/>
        <w:rPr>
          <w:rFonts w:ascii="Calibri" w:hAnsi="Calibri" w:cs="Calibri"/>
          <w:sz w:val="32"/>
          <w:szCs w:val="32"/>
        </w:rPr>
      </w:pPr>
    </w:p>
    <w:p w14:paraId="1DB3220F" w14:textId="77777777" w:rsidR="004841B2" w:rsidRDefault="004841B2" w:rsidP="004841B2">
      <w:pPr>
        <w:pStyle w:val="RFP-QHeader2"/>
        <w:rPr>
          <w:rFonts w:ascii="Calibri" w:hAnsi="Calibri" w:cs="Calibri"/>
          <w:bCs/>
          <w:iCs/>
          <w:sz w:val="28"/>
          <w:szCs w:val="28"/>
        </w:rPr>
      </w:pPr>
      <w:r w:rsidRPr="009A4B02">
        <w:rPr>
          <w:rFonts w:ascii="Calibri" w:hAnsi="Calibri" w:cs="Calibri"/>
          <w:bCs/>
          <w:iCs/>
          <w:sz w:val="28"/>
          <w:szCs w:val="28"/>
        </w:rPr>
        <w:t>RF</w:t>
      </w:r>
      <w:r>
        <w:rPr>
          <w:rFonts w:ascii="Calibri" w:hAnsi="Calibri" w:cs="Calibri"/>
          <w:bCs/>
          <w:iCs/>
          <w:sz w:val="28"/>
          <w:szCs w:val="28"/>
        </w:rPr>
        <w:t>Q</w:t>
      </w:r>
      <w:r w:rsidRPr="009A4B02">
        <w:rPr>
          <w:rFonts w:ascii="Calibri" w:hAnsi="Calibri" w:cs="Calibri"/>
          <w:bCs/>
          <w:iCs/>
          <w:sz w:val="28"/>
          <w:szCs w:val="28"/>
        </w:rPr>
        <w:t xml:space="preserve"> No. 90</w:t>
      </w:r>
      <w:r>
        <w:rPr>
          <w:rFonts w:ascii="Calibri" w:hAnsi="Calibri" w:cs="Calibri"/>
          <w:bCs/>
          <w:iCs/>
          <w:sz w:val="28"/>
          <w:szCs w:val="28"/>
        </w:rPr>
        <w:t>2560</w:t>
      </w:r>
      <w:r w:rsidRPr="009A4B02">
        <w:rPr>
          <w:rFonts w:ascii="Calibri" w:hAnsi="Calibri" w:cs="Calibri"/>
          <w:bCs/>
          <w:iCs/>
          <w:sz w:val="28"/>
          <w:szCs w:val="28"/>
        </w:rPr>
        <w:t xml:space="preserve"> – Countywide Office Supplies</w:t>
      </w:r>
    </w:p>
    <w:p w14:paraId="3FA63AED" w14:textId="77777777" w:rsidR="004841B2" w:rsidRDefault="004841B2" w:rsidP="004841B2">
      <w:pPr>
        <w:pStyle w:val="RFP-QHeader2"/>
        <w:rPr>
          <w:rFonts w:ascii="Calibri" w:hAnsi="Calibri" w:cs="Calibri"/>
          <w:sz w:val="32"/>
          <w:szCs w:val="32"/>
        </w:rPr>
      </w:pPr>
    </w:p>
    <w:tbl>
      <w:tblPr>
        <w:tblW w:w="10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7"/>
        <w:gridCol w:w="3500"/>
        <w:gridCol w:w="1060"/>
        <w:gridCol w:w="1783"/>
        <w:gridCol w:w="2320"/>
      </w:tblGrid>
      <w:tr w:rsidR="0036303E" w:rsidRPr="008D36C8" w14:paraId="34DB9320" w14:textId="77777777" w:rsidTr="00AA5C72">
        <w:trPr>
          <w:trHeight w:val="683"/>
        </w:trPr>
        <w:tc>
          <w:tcPr>
            <w:tcW w:w="10880" w:type="dxa"/>
            <w:gridSpan w:val="5"/>
            <w:shd w:val="clear" w:color="auto" w:fill="auto"/>
            <w:vAlign w:val="center"/>
            <w:hideMark/>
          </w:tcPr>
          <w:p w14:paraId="69567536" w14:textId="77777777" w:rsidR="0036303E" w:rsidRPr="008D36C8" w:rsidRDefault="0036303E">
            <w:pPr>
              <w:rPr>
                <w:rFonts w:ascii="Calibri" w:hAnsi="Calibri" w:cs="Calibri"/>
                <w:color w:val="000000"/>
                <w:sz w:val="20"/>
              </w:rPr>
            </w:pPr>
            <w:r w:rsidRPr="008D36C8">
              <w:rPr>
                <w:rFonts w:ascii="Calibri" w:hAnsi="Calibri" w:cs="Calibri"/>
                <w:color w:val="000000"/>
                <w:sz w:val="20"/>
              </w:rPr>
              <w:t>Beginning January 1, 2022, jurisdictions are required to purchase and obtain documentation certifying that paper products and printing and writing papers:</w:t>
            </w:r>
          </w:p>
        </w:tc>
      </w:tr>
      <w:tr w:rsidR="0036303E" w:rsidRPr="008D36C8" w14:paraId="5D98A019" w14:textId="77777777" w:rsidTr="00AA5C72">
        <w:trPr>
          <w:trHeight w:val="300"/>
        </w:trPr>
        <w:tc>
          <w:tcPr>
            <w:tcW w:w="6777" w:type="dxa"/>
            <w:gridSpan w:val="3"/>
            <w:shd w:val="clear" w:color="auto" w:fill="auto"/>
            <w:noWrap/>
            <w:vAlign w:val="center"/>
            <w:hideMark/>
          </w:tcPr>
          <w:p w14:paraId="66A80BCA" w14:textId="77777777" w:rsidR="0036303E" w:rsidRPr="008D36C8" w:rsidRDefault="0036303E">
            <w:pPr>
              <w:ind w:firstLineChars="300" w:firstLine="600"/>
              <w:rPr>
                <w:rFonts w:ascii="Calibri" w:hAnsi="Calibri" w:cs="Calibri"/>
                <w:color w:val="000000"/>
                <w:sz w:val="20"/>
              </w:rPr>
            </w:pPr>
            <w:r w:rsidRPr="008D36C8">
              <w:rPr>
                <w:rFonts w:ascii="Calibri" w:hAnsi="Calibri" w:cs="Calibri"/>
                <w:color w:val="000000"/>
                <w:sz w:val="20"/>
              </w:rPr>
              <w:t>1. Contain a minimum 30% postconsumer recycled content (PCRC)</w:t>
            </w:r>
            <w:r w:rsidRPr="008D36C8">
              <w:rPr>
                <w:rFonts w:ascii="Calibri" w:hAnsi="Calibri" w:cs="Calibri"/>
                <w:color w:val="000000"/>
                <w:sz w:val="20"/>
                <w:vertAlign w:val="superscript"/>
              </w:rPr>
              <w:t>1</w:t>
            </w:r>
          </w:p>
        </w:tc>
        <w:tc>
          <w:tcPr>
            <w:tcW w:w="1783" w:type="dxa"/>
            <w:shd w:val="clear" w:color="auto" w:fill="auto"/>
            <w:noWrap/>
            <w:vAlign w:val="center"/>
            <w:hideMark/>
          </w:tcPr>
          <w:p w14:paraId="57D92411" w14:textId="77777777" w:rsidR="0036303E" w:rsidRPr="008D36C8" w:rsidRDefault="0036303E">
            <w:pPr>
              <w:ind w:firstLineChars="300" w:firstLine="600"/>
              <w:rPr>
                <w:rFonts w:ascii="Calibri" w:hAnsi="Calibri" w:cs="Calibri"/>
                <w:color w:val="000000"/>
                <w:sz w:val="20"/>
              </w:rPr>
            </w:pPr>
          </w:p>
        </w:tc>
        <w:tc>
          <w:tcPr>
            <w:tcW w:w="2320" w:type="dxa"/>
            <w:shd w:val="clear" w:color="auto" w:fill="auto"/>
            <w:noWrap/>
            <w:vAlign w:val="center"/>
            <w:hideMark/>
          </w:tcPr>
          <w:p w14:paraId="4049784B" w14:textId="77777777" w:rsidR="0036303E" w:rsidRPr="008D36C8" w:rsidRDefault="0036303E">
            <w:pPr>
              <w:rPr>
                <w:rFonts w:ascii="Calibri" w:hAnsi="Calibri" w:cs="Calibri"/>
                <w:color w:val="000000"/>
                <w:sz w:val="20"/>
              </w:rPr>
            </w:pPr>
            <w:r w:rsidRPr="008D36C8">
              <w:rPr>
                <w:rFonts w:ascii="Calibri" w:hAnsi="Calibri" w:cs="Calibri"/>
                <w:color w:val="000000"/>
                <w:sz w:val="20"/>
              </w:rPr>
              <w:t> </w:t>
            </w:r>
          </w:p>
        </w:tc>
      </w:tr>
      <w:tr w:rsidR="0036303E" w:rsidRPr="008D36C8" w14:paraId="4884D7DC" w14:textId="77777777" w:rsidTr="00AA5C72">
        <w:trPr>
          <w:trHeight w:val="300"/>
        </w:trPr>
        <w:tc>
          <w:tcPr>
            <w:tcW w:w="6777" w:type="dxa"/>
            <w:gridSpan w:val="3"/>
            <w:shd w:val="clear" w:color="auto" w:fill="auto"/>
            <w:noWrap/>
            <w:vAlign w:val="center"/>
            <w:hideMark/>
          </w:tcPr>
          <w:p w14:paraId="4342CA88" w14:textId="77777777" w:rsidR="0036303E" w:rsidRPr="008D36C8" w:rsidRDefault="0036303E">
            <w:pPr>
              <w:ind w:firstLineChars="300" w:firstLine="600"/>
              <w:rPr>
                <w:rFonts w:ascii="Calibri" w:hAnsi="Calibri" w:cs="Calibri"/>
                <w:color w:val="000000"/>
                <w:sz w:val="20"/>
              </w:rPr>
            </w:pPr>
            <w:r w:rsidRPr="008D36C8">
              <w:rPr>
                <w:rFonts w:ascii="Calibri" w:hAnsi="Calibri" w:cs="Calibri"/>
                <w:color w:val="000000"/>
                <w:sz w:val="20"/>
              </w:rPr>
              <w:t>2. Are eligible to be labeled with an unqualified recyclable label</w:t>
            </w:r>
            <w:r w:rsidRPr="008D36C8">
              <w:rPr>
                <w:rFonts w:ascii="Calibri" w:hAnsi="Calibri" w:cs="Calibri"/>
                <w:color w:val="000000"/>
                <w:sz w:val="20"/>
                <w:vertAlign w:val="superscript"/>
              </w:rPr>
              <w:t>2</w:t>
            </w:r>
          </w:p>
        </w:tc>
        <w:tc>
          <w:tcPr>
            <w:tcW w:w="1783" w:type="dxa"/>
            <w:shd w:val="clear" w:color="auto" w:fill="auto"/>
            <w:noWrap/>
            <w:vAlign w:val="center"/>
            <w:hideMark/>
          </w:tcPr>
          <w:p w14:paraId="74608903" w14:textId="77777777" w:rsidR="0036303E" w:rsidRPr="008D36C8" w:rsidRDefault="0036303E">
            <w:pPr>
              <w:ind w:firstLineChars="300" w:firstLine="600"/>
              <w:rPr>
                <w:rFonts w:ascii="Calibri" w:hAnsi="Calibri" w:cs="Calibri"/>
                <w:color w:val="000000"/>
                <w:sz w:val="20"/>
              </w:rPr>
            </w:pPr>
          </w:p>
        </w:tc>
        <w:tc>
          <w:tcPr>
            <w:tcW w:w="2320" w:type="dxa"/>
            <w:shd w:val="clear" w:color="auto" w:fill="auto"/>
            <w:noWrap/>
            <w:vAlign w:val="center"/>
            <w:hideMark/>
          </w:tcPr>
          <w:p w14:paraId="36752E7A" w14:textId="77777777" w:rsidR="0036303E" w:rsidRPr="008D36C8" w:rsidRDefault="0036303E">
            <w:pPr>
              <w:rPr>
                <w:rFonts w:ascii="Calibri" w:hAnsi="Calibri" w:cs="Calibri"/>
                <w:color w:val="000000"/>
                <w:sz w:val="20"/>
              </w:rPr>
            </w:pPr>
            <w:r w:rsidRPr="008D36C8">
              <w:rPr>
                <w:rFonts w:ascii="Calibri" w:hAnsi="Calibri" w:cs="Calibri"/>
                <w:color w:val="000000"/>
                <w:sz w:val="20"/>
              </w:rPr>
              <w:t> </w:t>
            </w:r>
          </w:p>
        </w:tc>
      </w:tr>
      <w:tr w:rsidR="0036303E" w:rsidRPr="008D36C8" w14:paraId="3D6773A2" w14:textId="77777777" w:rsidTr="00AA5C72">
        <w:trPr>
          <w:trHeight w:val="150"/>
        </w:trPr>
        <w:tc>
          <w:tcPr>
            <w:tcW w:w="2217" w:type="dxa"/>
            <w:shd w:val="clear" w:color="auto" w:fill="auto"/>
            <w:noWrap/>
            <w:vAlign w:val="bottom"/>
            <w:hideMark/>
          </w:tcPr>
          <w:p w14:paraId="2B59EF16" w14:textId="77777777" w:rsidR="0036303E" w:rsidRPr="008D36C8" w:rsidRDefault="0036303E">
            <w:pPr>
              <w:ind w:firstLineChars="300" w:firstLine="600"/>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vAlign w:val="bottom"/>
            <w:hideMark/>
          </w:tcPr>
          <w:p w14:paraId="3435E281" w14:textId="77777777" w:rsidR="0036303E" w:rsidRPr="008D36C8" w:rsidRDefault="0036303E">
            <w:pPr>
              <w:ind w:firstLineChars="300" w:firstLine="600"/>
              <w:rPr>
                <w:rFonts w:ascii="Calibri" w:hAnsi="Calibri" w:cs="Calibri"/>
                <w:color w:val="000000"/>
                <w:sz w:val="20"/>
              </w:rPr>
            </w:pPr>
          </w:p>
        </w:tc>
        <w:tc>
          <w:tcPr>
            <w:tcW w:w="1060" w:type="dxa"/>
            <w:shd w:val="clear" w:color="auto" w:fill="auto"/>
            <w:noWrap/>
            <w:vAlign w:val="bottom"/>
            <w:hideMark/>
          </w:tcPr>
          <w:p w14:paraId="123F3B98" w14:textId="77777777" w:rsidR="0036303E" w:rsidRPr="008D36C8" w:rsidRDefault="0036303E">
            <w:pPr>
              <w:rPr>
                <w:sz w:val="20"/>
              </w:rPr>
            </w:pPr>
          </w:p>
        </w:tc>
        <w:tc>
          <w:tcPr>
            <w:tcW w:w="1783" w:type="dxa"/>
            <w:shd w:val="clear" w:color="auto" w:fill="auto"/>
            <w:noWrap/>
            <w:vAlign w:val="bottom"/>
            <w:hideMark/>
          </w:tcPr>
          <w:p w14:paraId="1EDDE9B2" w14:textId="77777777" w:rsidR="0036303E" w:rsidRPr="008D36C8" w:rsidRDefault="0036303E">
            <w:pPr>
              <w:rPr>
                <w:sz w:val="20"/>
              </w:rPr>
            </w:pPr>
          </w:p>
        </w:tc>
        <w:tc>
          <w:tcPr>
            <w:tcW w:w="2320" w:type="dxa"/>
            <w:shd w:val="clear" w:color="auto" w:fill="auto"/>
            <w:noWrap/>
            <w:vAlign w:val="bottom"/>
            <w:hideMark/>
          </w:tcPr>
          <w:p w14:paraId="425B2356" w14:textId="77777777" w:rsidR="0036303E" w:rsidRPr="008D36C8" w:rsidRDefault="0036303E">
            <w:pPr>
              <w:rPr>
                <w:rFonts w:ascii="Calibri" w:hAnsi="Calibri" w:cs="Calibri"/>
                <w:color w:val="000000"/>
                <w:sz w:val="20"/>
              </w:rPr>
            </w:pPr>
            <w:r w:rsidRPr="008D36C8">
              <w:rPr>
                <w:rFonts w:ascii="Calibri" w:hAnsi="Calibri" w:cs="Calibri"/>
                <w:color w:val="000000"/>
                <w:sz w:val="20"/>
              </w:rPr>
              <w:t> </w:t>
            </w:r>
          </w:p>
        </w:tc>
      </w:tr>
      <w:tr w:rsidR="0036303E" w:rsidRPr="008D36C8" w14:paraId="5BC6B704" w14:textId="77777777" w:rsidTr="00AA5C72">
        <w:trPr>
          <w:trHeight w:val="300"/>
        </w:trPr>
        <w:tc>
          <w:tcPr>
            <w:tcW w:w="10880" w:type="dxa"/>
            <w:gridSpan w:val="5"/>
            <w:shd w:val="clear" w:color="auto" w:fill="auto"/>
            <w:vAlign w:val="bottom"/>
            <w:hideMark/>
          </w:tcPr>
          <w:p w14:paraId="44CBDC14" w14:textId="77777777" w:rsidR="0036303E" w:rsidRPr="008D36C8" w:rsidRDefault="0036303E">
            <w:pPr>
              <w:rPr>
                <w:rFonts w:ascii="Calibri" w:hAnsi="Calibri" w:cs="Calibri"/>
                <w:color w:val="000000"/>
                <w:sz w:val="20"/>
              </w:rPr>
            </w:pPr>
            <w:r w:rsidRPr="008D36C8">
              <w:rPr>
                <w:rFonts w:ascii="Calibri" w:hAnsi="Calibri" w:cs="Calibri"/>
                <w:color w:val="000000"/>
                <w:sz w:val="20"/>
              </w:rPr>
              <w:t>All Contractors doing business with the County of Alameda shall certify in writing under penalty of perjury:</w:t>
            </w:r>
          </w:p>
        </w:tc>
      </w:tr>
      <w:tr w:rsidR="0036303E" w:rsidRPr="008D36C8" w14:paraId="3ED97AA1" w14:textId="77777777" w:rsidTr="00AA5C72">
        <w:trPr>
          <w:trHeight w:val="833"/>
        </w:trPr>
        <w:tc>
          <w:tcPr>
            <w:tcW w:w="10880" w:type="dxa"/>
            <w:gridSpan w:val="5"/>
            <w:shd w:val="clear" w:color="auto" w:fill="auto"/>
            <w:vAlign w:val="bottom"/>
            <w:hideMark/>
          </w:tcPr>
          <w:p w14:paraId="716806CA" w14:textId="77777777" w:rsidR="0036303E" w:rsidRPr="008D36C8" w:rsidRDefault="0036303E">
            <w:pPr>
              <w:ind w:firstLineChars="300" w:firstLine="600"/>
              <w:rPr>
                <w:rFonts w:ascii="Calibri" w:hAnsi="Calibri" w:cs="Calibri"/>
                <w:color w:val="000000"/>
                <w:sz w:val="20"/>
              </w:rPr>
            </w:pPr>
            <w:r w:rsidRPr="008D36C8">
              <w:rPr>
                <w:rFonts w:ascii="Calibri" w:hAnsi="Calibri" w:cs="Calibri"/>
                <w:color w:val="000000"/>
                <w:sz w:val="20"/>
              </w:rPr>
              <w:t>1. The minimum percentage, if not the exact percentage, of PCRC material in the paper products and printing and writing papers offered or sold to the jurisdiction, regardless of whether the product meets the minimum content requirements specified in law.</w:t>
            </w:r>
          </w:p>
        </w:tc>
      </w:tr>
      <w:tr w:rsidR="0036303E" w:rsidRPr="008D36C8" w14:paraId="61ADCD3D" w14:textId="77777777" w:rsidTr="00AA5C72">
        <w:trPr>
          <w:trHeight w:val="833"/>
        </w:trPr>
        <w:tc>
          <w:tcPr>
            <w:tcW w:w="10880" w:type="dxa"/>
            <w:gridSpan w:val="5"/>
            <w:shd w:val="clear" w:color="auto" w:fill="auto"/>
            <w:vAlign w:val="bottom"/>
            <w:hideMark/>
          </w:tcPr>
          <w:p w14:paraId="38424715" w14:textId="77777777" w:rsidR="0036303E" w:rsidRPr="008D36C8" w:rsidRDefault="0036303E">
            <w:pPr>
              <w:ind w:firstLineChars="300" w:firstLine="600"/>
              <w:rPr>
                <w:rFonts w:ascii="Calibri" w:hAnsi="Calibri" w:cs="Calibri"/>
                <w:color w:val="000000"/>
                <w:sz w:val="20"/>
              </w:rPr>
            </w:pPr>
            <w:r w:rsidRPr="008D36C8">
              <w:rPr>
                <w:rFonts w:ascii="Calibri" w:hAnsi="Calibri" w:cs="Calibri"/>
                <w:color w:val="000000"/>
                <w:sz w:val="20"/>
              </w:rPr>
              <w:t>2. That the paper products and printing and writing papers offered or sold to the jurisdiction are eligible to be labeled with an unqualified recyclable label as defined in 16 CFR Section 260.12. If products cannot be recycled, please provide an explanation in the comments.</w:t>
            </w:r>
          </w:p>
        </w:tc>
      </w:tr>
      <w:tr w:rsidR="0036303E" w:rsidRPr="008D36C8" w14:paraId="04A513AF" w14:textId="77777777" w:rsidTr="00AA5C72">
        <w:trPr>
          <w:trHeight w:val="593"/>
        </w:trPr>
        <w:tc>
          <w:tcPr>
            <w:tcW w:w="2217" w:type="dxa"/>
            <w:shd w:val="clear" w:color="auto" w:fill="auto"/>
            <w:noWrap/>
            <w:vAlign w:val="bottom"/>
            <w:hideMark/>
          </w:tcPr>
          <w:p w14:paraId="63A78A7B" w14:textId="77777777" w:rsidR="0036303E" w:rsidRPr="008D36C8" w:rsidRDefault="0036303E">
            <w:pPr>
              <w:rPr>
                <w:rFonts w:ascii="Calibri" w:hAnsi="Calibri" w:cs="Calibri"/>
                <w:color w:val="000000"/>
                <w:sz w:val="20"/>
              </w:rPr>
            </w:pPr>
            <w:r w:rsidRPr="008D36C8">
              <w:rPr>
                <w:rFonts w:ascii="Calibri" w:hAnsi="Calibri" w:cs="Calibri"/>
                <w:color w:val="000000"/>
                <w:sz w:val="20"/>
              </w:rPr>
              <w:t xml:space="preserve">Business Name:  </w:t>
            </w:r>
          </w:p>
        </w:tc>
        <w:tc>
          <w:tcPr>
            <w:tcW w:w="3500" w:type="dxa"/>
            <w:shd w:val="clear" w:color="auto" w:fill="auto"/>
            <w:noWrap/>
            <w:vAlign w:val="bottom"/>
            <w:hideMark/>
          </w:tcPr>
          <w:p w14:paraId="2D786B0C" w14:textId="77777777" w:rsidR="0036303E" w:rsidRPr="008D36C8" w:rsidRDefault="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7FAF8771" w14:textId="77777777" w:rsidR="0036303E" w:rsidRPr="008D36C8" w:rsidRDefault="0036303E">
            <w:pPr>
              <w:rPr>
                <w:rFonts w:ascii="Calibri" w:hAnsi="Calibri" w:cs="Calibri"/>
                <w:color w:val="000000"/>
                <w:sz w:val="20"/>
              </w:rPr>
            </w:pPr>
          </w:p>
        </w:tc>
        <w:tc>
          <w:tcPr>
            <w:tcW w:w="1783" w:type="dxa"/>
            <w:shd w:val="clear" w:color="auto" w:fill="auto"/>
            <w:noWrap/>
            <w:vAlign w:val="bottom"/>
            <w:hideMark/>
          </w:tcPr>
          <w:p w14:paraId="0BEC0353" w14:textId="77777777" w:rsidR="0036303E" w:rsidRPr="008D36C8" w:rsidRDefault="0036303E">
            <w:pPr>
              <w:rPr>
                <w:sz w:val="20"/>
              </w:rPr>
            </w:pPr>
          </w:p>
        </w:tc>
        <w:tc>
          <w:tcPr>
            <w:tcW w:w="2320" w:type="dxa"/>
            <w:shd w:val="clear" w:color="auto" w:fill="auto"/>
            <w:noWrap/>
            <w:vAlign w:val="bottom"/>
            <w:hideMark/>
          </w:tcPr>
          <w:p w14:paraId="784831A2" w14:textId="77777777" w:rsidR="0036303E" w:rsidRPr="008D36C8" w:rsidRDefault="0036303E">
            <w:pPr>
              <w:rPr>
                <w:rFonts w:ascii="Calibri" w:hAnsi="Calibri" w:cs="Calibri"/>
                <w:color w:val="000000"/>
                <w:sz w:val="20"/>
              </w:rPr>
            </w:pPr>
            <w:r w:rsidRPr="008D36C8">
              <w:rPr>
                <w:rFonts w:ascii="Calibri" w:hAnsi="Calibri" w:cs="Calibri"/>
                <w:color w:val="000000"/>
                <w:sz w:val="20"/>
              </w:rPr>
              <w:t> </w:t>
            </w:r>
          </w:p>
        </w:tc>
      </w:tr>
      <w:tr w:rsidR="0036303E" w:rsidRPr="008D36C8" w14:paraId="6B2E8C8B" w14:textId="77777777" w:rsidTr="00AA5C72">
        <w:trPr>
          <w:trHeight w:val="300"/>
        </w:trPr>
        <w:tc>
          <w:tcPr>
            <w:tcW w:w="2217" w:type="dxa"/>
            <w:shd w:val="clear" w:color="auto" w:fill="auto"/>
            <w:noWrap/>
            <w:vAlign w:val="bottom"/>
            <w:hideMark/>
          </w:tcPr>
          <w:p w14:paraId="4BF0CF8E" w14:textId="77777777" w:rsidR="0036303E" w:rsidRPr="008D36C8" w:rsidRDefault="0036303E">
            <w:pPr>
              <w:rPr>
                <w:rFonts w:ascii="Calibri" w:hAnsi="Calibri" w:cs="Calibri"/>
                <w:color w:val="000000"/>
                <w:sz w:val="20"/>
              </w:rPr>
            </w:pPr>
            <w:r w:rsidRPr="008D36C8">
              <w:rPr>
                <w:rFonts w:ascii="Calibri" w:hAnsi="Calibri" w:cs="Calibri"/>
                <w:color w:val="000000"/>
                <w:sz w:val="20"/>
              </w:rPr>
              <w:t xml:space="preserve">Address: </w:t>
            </w:r>
          </w:p>
        </w:tc>
        <w:tc>
          <w:tcPr>
            <w:tcW w:w="3500" w:type="dxa"/>
            <w:shd w:val="clear" w:color="auto" w:fill="auto"/>
            <w:noWrap/>
            <w:vAlign w:val="bottom"/>
            <w:hideMark/>
          </w:tcPr>
          <w:p w14:paraId="70575027" w14:textId="77777777" w:rsidR="0036303E" w:rsidRPr="008D36C8" w:rsidRDefault="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60AAD2A4" w14:textId="77777777" w:rsidR="0036303E" w:rsidRPr="008D36C8" w:rsidRDefault="0036303E">
            <w:pPr>
              <w:rPr>
                <w:rFonts w:ascii="Calibri" w:hAnsi="Calibri" w:cs="Calibri"/>
                <w:color w:val="000000"/>
                <w:sz w:val="20"/>
              </w:rPr>
            </w:pPr>
          </w:p>
        </w:tc>
        <w:tc>
          <w:tcPr>
            <w:tcW w:w="1783" w:type="dxa"/>
            <w:shd w:val="clear" w:color="auto" w:fill="auto"/>
            <w:noWrap/>
            <w:vAlign w:val="bottom"/>
            <w:hideMark/>
          </w:tcPr>
          <w:p w14:paraId="145FBBC4" w14:textId="77777777" w:rsidR="0036303E" w:rsidRPr="008D36C8" w:rsidRDefault="0036303E">
            <w:pPr>
              <w:rPr>
                <w:sz w:val="20"/>
              </w:rPr>
            </w:pPr>
          </w:p>
        </w:tc>
        <w:tc>
          <w:tcPr>
            <w:tcW w:w="2320" w:type="dxa"/>
            <w:shd w:val="clear" w:color="auto" w:fill="auto"/>
            <w:noWrap/>
            <w:vAlign w:val="bottom"/>
            <w:hideMark/>
          </w:tcPr>
          <w:p w14:paraId="37B30E0B" w14:textId="77777777" w:rsidR="0036303E" w:rsidRPr="008D36C8" w:rsidRDefault="0036303E">
            <w:pPr>
              <w:rPr>
                <w:rFonts w:ascii="Calibri" w:hAnsi="Calibri" w:cs="Calibri"/>
                <w:color w:val="000000"/>
                <w:sz w:val="20"/>
              </w:rPr>
            </w:pPr>
            <w:r w:rsidRPr="008D36C8">
              <w:rPr>
                <w:rFonts w:ascii="Calibri" w:hAnsi="Calibri" w:cs="Calibri"/>
                <w:color w:val="000000"/>
                <w:sz w:val="20"/>
              </w:rPr>
              <w:t> </w:t>
            </w:r>
          </w:p>
        </w:tc>
      </w:tr>
      <w:tr w:rsidR="0036303E" w:rsidRPr="008D36C8" w14:paraId="3E12DFD3" w14:textId="77777777" w:rsidTr="00AA5C72">
        <w:trPr>
          <w:trHeight w:val="300"/>
        </w:trPr>
        <w:tc>
          <w:tcPr>
            <w:tcW w:w="2217" w:type="dxa"/>
            <w:shd w:val="clear" w:color="auto" w:fill="auto"/>
            <w:noWrap/>
            <w:vAlign w:val="bottom"/>
            <w:hideMark/>
          </w:tcPr>
          <w:p w14:paraId="73D29473" w14:textId="77777777" w:rsidR="0036303E" w:rsidRPr="008D36C8" w:rsidRDefault="0036303E">
            <w:pPr>
              <w:rPr>
                <w:rFonts w:ascii="Calibri" w:hAnsi="Calibri" w:cs="Calibri"/>
                <w:color w:val="000000"/>
                <w:sz w:val="20"/>
              </w:rPr>
            </w:pPr>
            <w:r w:rsidRPr="008D36C8">
              <w:rPr>
                <w:rFonts w:ascii="Calibri" w:hAnsi="Calibri" w:cs="Calibri"/>
                <w:color w:val="000000"/>
                <w:sz w:val="20"/>
              </w:rPr>
              <w:t xml:space="preserve">Phone: </w:t>
            </w:r>
          </w:p>
        </w:tc>
        <w:tc>
          <w:tcPr>
            <w:tcW w:w="3500" w:type="dxa"/>
            <w:shd w:val="clear" w:color="auto" w:fill="auto"/>
            <w:noWrap/>
            <w:vAlign w:val="bottom"/>
            <w:hideMark/>
          </w:tcPr>
          <w:p w14:paraId="7095E59A" w14:textId="77777777" w:rsidR="0036303E" w:rsidRPr="008D36C8" w:rsidRDefault="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41963F74" w14:textId="56B4D8F5" w:rsidR="0036303E" w:rsidRPr="008D36C8" w:rsidRDefault="0036303E">
            <w:pPr>
              <w:jc w:val="right"/>
              <w:rPr>
                <w:rFonts w:ascii="Calibri" w:hAnsi="Calibri" w:cs="Calibri"/>
                <w:color w:val="000000"/>
                <w:sz w:val="20"/>
              </w:rPr>
            </w:pPr>
          </w:p>
        </w:tc>
        <w:tc>
          <w:tcPr>
            <w:tcW w:w="1783" w:type="dxa"/>
            <w:shd w:val="clear" w:color="auto" w:fill="auto"/>
            <w:noWrap/>
            <w:vAlign w:val="bottom"/>
            <w:hideMark/>
          </w:tcPr>
          <w:p w14:paraId="3C0D1E61" w14:textId="77777777" w:rsidR="0036303E" w:rsidRPr="008D36C8" w:rsidRDefault="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5E5355E3" w14:textId="77777777" w:rsidR="0036303E" w:rsidRPr="008D36C8" w:rsidRDefault="0036303E">
            <w:pPr>
              <w:rPr>
                <w:rFonts w:ascii="Calibri" w:hAnsi="Calibri" w:cs="Calibri"/>
                <w:color w:val="000000"/>
                <w:sz w:val="20"/>
              </w:rPr>
            </w:pPr>
            <w:r w:rsidRPr="008D36C8">
              <w:rPr>
                <w:rFonts w:ascii="Calibri" w:hAnsi="Calibri" w:cs="Calibri"/>
                <w:color w:val="000000"/>
                <w:sz w:val="20"/>
              </w:rPr>
              <w:t> </w:t>
            </w:r>
          </w:p>
        </w:tc>
      </w:tr>
      <w:tr w:rsidR="0036303E" w:rsidRPr="008D36C8" w14:paraId="2F172A2D" w14:textId="77777777" w:rsidTr="00AA5C72">
        <w:trPr>
          <w:trHeight w:val="188"/>
        </w:trPr>
        <w:tc>
          <w:tcPr>
            <w:tcW w:w="2217" w:type="dxa"/>
            <w:shd w:val="clear" w:color="auto" w:fill="auto"/>
            <w:noWrap/>
            <w:vAlign w:val="bottom"/>
            <w:hideMark/>
          </w:tcPr>
          <w:p w14:paraId="75216CE1" w14:textId="508CB73B" w:rsidR="0036303E" w:rsidRPr="008D36C8" w:rsidRDefault="0036303E" w:rsidP="0036303E">
            <w:pPr>
              <w:rPr>
                <w:rFonts w:ascii="Calibri" w:hAnsi="Calibri" w:cs="Calibri"/>
                <w:color w:val="000000"/>
                <w:sz w:val="20"/>
              </w:rPr>
            </w:pPr>
            <w:r w:rsidRPr="008D36C8">
              <w:rPr>
                <w:rFonts w:ascii="Calibri" w:hAnsi="Calibri" w:cs="Calibri"/>
                <w:color w:val="000000"/>
                <w:sz w:val="20"/>
              </w:rPr>
              <w:t xml:space="preserve">Email: </w:t>
            </w:r>
          </w:p>
        </w:tc>
        <w:tc>
          <w:tcPr>
            <w:tcW w:w="3500" w:type="dxa"/>
            <w:shd w:val="clear" w:color="auto" w:fill="auto"/>
            <w:noWrap/>
            <w:vAlign w:val="bottom"/>
            <w:hideMark/>
          </w:tcPr>
          <w:p w14:paraId="1E5ADBAB" w14:textId="74FFF6DD" w:rsidR="0036303E" w:rsidRPr="008D36C8" w:rsidRDefault="0036303E" w:rsidP="0036303E">
            <w:pPr>
              <w:ind w:left="-81"/>
              <w:rPr>
                <w:rFonts w:ascii="Calibri" w:hAnsi="Calibri" w:cs="Calibri"/>
                <w:color w:val="000000"/>
                <w:u w:val="single"/>
              </w:rPr>
            </w:pPr>
          </w:p>
        </w:tc>
        <w:tc>
          <w:tcPr>
            <w:tcW w:w="1060" w:type="dxa"/>
            <w:shd w:val="clear" w:color="auto" w:fill="auto"/>
            <w:noWrap/>
            <w:vAlign w:val="bottom"/>
            <w:hideMark/>
          </w:tcPr>
          <w:p w14:paraId="1EA9E034" w14:textId="5498EDD1" w:rsidR="0036303E" w:rsidRPr="008D36C8" w:rsidRDefault="0036303E" w:rsidP="0036303E">
            <w:pPr>
              <w:rPr>
                <w:sz w:val="20"/>
              </w:rPr>
            </w:pPr>
            <w:r w:rsidRPr="008D36C8">
              <w:rPr>
                <w:rFonts w:ascii="Calibri" w:hAnsi="Calibri" w:cs="Calibri"/>
                <w:color w:val="000000"/>
                <w:sz w:val="20"/>
              </w:rPr>
              <w:t> </w:t>
            </w:r>
          </w:p>
        </w:tc>
        <w:tc>
          <w:tcPr>
            <w:tcW w:w="1783" w:type="dxa"/>
            <w:shd w:val="clear" w:color="auto" w:fill="auto"/>
            <w:noWrap/>
            <w:vAlign w:val="bottom"/>
            <w:hideMark/>
          </w:tcPr>
          <w:p w14:paraId="760ADD64" w14:textId="77777777" w:rsidR="0036303E" w:rsidRPr="008D36C8" w:rsidRDefault="0036303E" w:rsidP="0036303E">
            <w:pPr>
              <w:rPr>
                <w:sz w:val="20"/>
              </w:rPr>
            </w:pPr>
          </w:p>
        </w:tc>
        <w:tc>
          <w:tcPr>
            <w:tcW w:w="2320" w:type="dxa"/>
            <w:shd w:val="clear" w:color="auto" w:fill="auto"/>
            <w:noWrap/>
            <w:vAlign w:val="bottom"/>
            <w:hideMark/>
          </w:tcPr>
          <w:p w14:paraId="19DC2F81" w14:textId="77777777" w:rsidR="0036303E" w:rsidRPr="008D36C8" w:rsidRDefault="0036303E" w:rsidP="0036303E">
            <w:pPr>
              <w:rPr>
                <w:rFonts w:ascii="Calibri" w:hAnsi="Calibri" w:cs="Calibri"/>
                <w:color w:val="000000"/>
              </w:rPr>
            </w:pPr>
            <w:r w:rsidRPr="008D36C8">
              <w:rPr>
                <w:rFonts w:ascii="Calibri" w:hAnsi="Calibri" w:cs="Calibri"/>
                <w:color w:val="000000"/>
              </w:rPr>
              <w:t> </w:t>
            </w:r>
          </w:p>
        </w:tc>
      </w:tr>
      <w:tr w:rsidR="0036303E" w:rsidRPr="008D36C8" w14:paraId="78B7C472" w14:textId="77777777" w:rsidTr="00AA5C72">
        <w:trPr>
          <w:trHeight w:val="144"/>
        </w:trPr>
        <w:tc>
          <w:tcPr>
            <w:tcW w:w="8560" w:type="dxa"/>
            <w:gridSpan w:val="4"/>
            <w:shd w:val="clear" w:color="auto" w:fill="auto"/>
            <w:noWrap/>
            <w:vAlign w:val="bottom"/>
            <w:hideMark/>
          </w:tcPr>
          <w:p w14:paraId="26B9D0AC" w14:textId="77777777" w:rsidR="0036303E" w:rsidRPr="008D36C8" w:rsidRDefault="0036303E" w:rsidP="0036303E">
            <w:pPr>
              <w:rPr>
                <w:rFonts w:ascii="Calibri" w:hAnsi="Calibri" w:cs="Calibri"/>
                <w:b/>
                <w:bCs/>
                <w:color w:val="000000"/>
                <w:sz w:val="20"/>
              </w:rPr>
            </w:pPr>
            <w:r w:rsidRPr="008D36C8">
              <w:rPr>
                <w:rFonts w:ascii="Calibri" w:hAnsi="Calibri" w:cs="Calibri"/>
                <w:b/>
                <w:bCs/>
                <w:color w:val="000000"/>
                <w:sz w:val="20"/>
              </w:rPr>
              <w:t>Certification form for Master Contract No. ____________, COUNTYWIDE OFFICE SUPPLIES</w:t>
            </w:r>
          </w:p>
        </w:tc>
        <w:tc>
          <w:tcPr>
            <w:tcW w:w="2320" w:type="dxa"/>
            <w:shd w:val="clear" w:color="auto" w:fill="auto"/>
            <w:noWrap/>
            <w:vAlign w:val="bottom"/>
            <w:hideMark/>
          </w:tcPr>
          <w:p w14:paraId="41872589" w14:textId="77777777" w:rsidR="0036303E" w:rsidRPr="008D36C8" w:rsidRDefault="0036303E" w:rsidP="0036303E">
            <w:pPr>
              <w:rPr>
                <w:rFonts w:ascii="Calibri" w:hAnsi="Calibri" w:cs="Calibri"/>
                <w:color w:val="000000"/>
              </w:rPr>
            </w:pPr>
            <w:r w:rsidRPr="008D36C8">
              <w:rPr>
                <w:rFonts w:ascii="Calibri" w:hAnsi="Calibri" w:cs="Calibri"/>
                <w:color w:val="000000"/>
              </w:rPr>
              <w:t> </w:t>
            </w:r>
          </w:p>
        </w:tc>
      </w:tr>
      <w:tr w:rsidR="0036303E" w:rsidRPr="008D36C8" w14:paraId="458DE232" w14:textId="77777777" w:rsidTr="00AA5C72">
        <w:trPr>
          <w:trHeight w:val="300"/>
        </w:trPr>
        <w:tc>
          <w:tcPr>
            <w:tcW w:w="8560" w:type="dxa"/>
            <w:gridSpan w:val="4"/>
            <w:shd w:val="clear" w:color="auto" w:fill="auto"/>
            <w:noWrap/>
            <w:vAlign w:val="bottom"/>
            <w:hideMark/>
          </w:tcPr>
          <w:p w14:paraId="3CF834C9" w14:textId="77777777" w:rsidR="0036303E" w:rsidRPr="008D36C8" w:rsidRDefault="0036303E" w:rsidP="0036303E">
            <w:pPr>
              <w:ind w:firstLineChars="100" w:firstLine="200"/>
              <w:rPr>
                <w:rFonts w:ascii="Calibri" w:hAnsi="Calibri" w:cs="Calibri"/>
                <w:color w:val="000000"/>
                <w:sz w:val="20"/>
              </w:rPr>
            </w:pPr>
            <w:r w:rsidRPr="008D36C8">
              <w:rPr>
                <w:rFonts w:ascii="Calibri" w:hAnsi="Calibri" w:cs="Calibri"/>
                <w:color w:val="000000"/>
                <w:sz w:val="20"/>
              </w:rPr>
              <w:t>Please clearly print or type your responses. Attach additional pages as necessary.</w:t>
            </w:r>
          </w:p>
        </w:tc>
        <w:tc>
          <w:tcPr>
            <w:tcW w:w="2320" w:type="dxa"/>
            <w:shd w:val="clear" w:color="auto" w:fill="auto"/>
            <w:noWrap/>
            <w:vAlign w:val="bottom"/>
            <w:hideMark/>
          </w:tcPr>
          <w:p w14:paraId="190DE81A" w14:textId="77777777" w:rsidR="0036303E" w:rsidRPr="008D36C8" w:rsidRDefault="0036303E" w:rsidP="0036303E">
            <w:pPr>
              <w:rPr>
                <w:rFonts w:ascii="Calibri" w:hAnsi="Calibri" w:cs="Calibri"/>
                <w:color w:val="000000"/>
              </w:rPr>
            </w:pPr>
            <w:r w:rsidRPr="008D36C8">
              <w:rPr>
                <w:rFonts w:ascii="Calibri" w:hAnsi="Calibri" w:cs="Calibri"/>
                <w:color w:val="000000"/>
              </w:rPr>
              <w:t> </w:t>
            </w:r>
          </w:p>
        </w:tc>
      </w:tr>
      <w:tr w:rsidR="0036303E" w:rsidRPr="008D36C8" w14:paraId="49498C37" w14:textId="77777777" w:rsidTr="00AA5C72">
        <w:trPr>
          <w:trHeight w:val="600"/>
        </w:trPr>
        <w:tc>
          <w:tcPr>
            <w:tcW w:w="2217" w:type="dxa"/>
            <w:shd w:val="clear" w:color="auto" w:fill="auto"/>
            <w:vAlign w:val="center"/>
            <w:hideMark/>
          </w:tcPr>
          <w:p w14:paraId="6F2B6D35"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Item #</w:t>
            </w:r>
          </w:p>
        </w:tc>
        <w:tc>
          <w:tcPr>
            <w:tcW w:w="3500" w:type="dxa"/>
            <w:shd w:val="clear" w:color="auto" w:fill="auto"/>
            <w:vAlign w:val="center"/>
            <w:hideMark/>
          </w:tcPr>
          <w:p w14:paraId="70096A4F"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Product Description</w:t>
            </w:r>
          </w:p>
        </w:tc>
        <w:tc>
          <w:tcPr>
            <w:tcW w:w="1060" w:type="dxa"/>
            <w:shd w:val="clear" w:color="auto" w:fill="auto"/>
            <w:vAlign w:val="center"/>
            <w:hideMark/>
          </w:tcPr>
          <w:p w14:paraId="344053CF"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PCRC</w:t>
            </w:r>
          </w:p>
        </w:tc>
        <w:tc>
          <w:tcPr>
            <w:tcW w:w="1783" w:type="dxa"/>
            <w:shd w:val="clear" w:color="auto" w:fill="auto"/>
            <w:vAlign w:val="center"/>
            <w:hideMark/>
          </w:tcPr>
          <w:p w14:paraId="22DBF076"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Reason if PCRC is less than 30%</w:t>
            </w:r>
          </w:p>
        </w:tc>
        <w:tc>
          <w:tcPr>
            <w:tcW w:w="2320" w:type="dxa"/>
            <w:shd w:val="clear" w:color="auto" w:fill="auto"/>
            <w:vAlign w:val="center"/>
            <w:hideMark/>
          </w:tcPr>
          <w:p w14:paraId="6AA4A48C"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Recyclable (y/n)</w:t>
            </w:r>
          </w:p>
        </w:tc>
      </w:tr>
      <w:tr w:rsidR="0036303E" w:rsidRPr="008D36C8" w14:paraId="667A7AF0" w14:textId="77777777" w:rsidTr="00AA5C72">
        <w:trPr>
          <w:trHeight w:val="300"/>
        </w:trPr>
        <w:tc>
          <w:tcPr>
            <w:tcW w:w="2217" w:type="dxa"/>
            <w:shd w:val="clear" w:color="auto" w:fill="auto"/>
            <w:noWrap/>
            <w:vAlign w:val="bottom"/>
            <w:hideMark/>
          </w:tcPr>
          <w:p w14:paraId="2594EF67"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5DB0F897"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693D9F35"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7C1192BC"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4937385F"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79D108FB" w14:textId="77777777" w:rsidTr="00AA5C72">
        <w:trPr>
          <w:trHeight w:val="300"/>
        </w:trPr>
        <w:tc>
          <w:tcPr>
            <w:tcW w:w="2217" w:type="dxa"/>
            <w:shd w:val="clear" w:color="auto" w:fill="auto"/>
            <w:noWrap/>
            <w:vAlign w:val="bottom"/>
            <w:hideMark/>
          </w:tcPr>
          <w:p w14:paraId="03CB2EA5"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24C9212C"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530A556C"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4E7BF22A"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04061E9C"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28D4A831" w14:textId="77777777" w:rsidTr="00AA5C72">
        <w:trPr>
          <w:trHeight w:val="300"/>
        </w:trPr>
        <w:tc>
          <w:tcPr>
            <w:tcW w:w="2217" w:type="dxa"/>
            <w:shd w:val="clear" w:color="auto" w:fill="auto"/>
            <w:noWrap/>
            <w:vAlign w:val="bottom"/>
            <w:hideMark/>
          </w:tcPr>
          <w:p w14:paraId="63527BDE"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6E66E90F"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7D07D67D"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30BC64EF"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4678F17A"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54C1EE4E" w14:textId="77777777" w:rsidTr="00AA5C72">
        <w:trPr>
          <w:trHeight w:val="300"/>
        </w:trPr>
        <w:tc>
          <w:tcPr>
            <w:tcW w:w="2217" w:type="dxa"/>
            <w:shd w:val="clear" w:color="auto" w:fill="auto"/>
            <w:noWrap/>
            <w:vAlign w:val="bottom"/>
            <w:hideMark/>
          </w:tcPr>
          <w:p w14:paraId="01453599"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5725E13C"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633E8C8B"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71A29C51"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0653B7E1"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5923444C" w14:textId="77777777" w:rsidTr="00AA5C72">
        <w:trPr>
          <w:trHeight w:val="300"/>
        </w:trPr>
        <w:tc>
          <w:tcPr>
            <w:tcW w:w="2217" w:type="dxa"/>
            <w:shd w:val="clear" w:color="auto" w:fill="auto"/>
            <w:noWrap/>
            <w:vAlign w:val="bottom"/>
            <w:hideMark/>
          </w:tcPr>
          <w:p w14:paraId="2EE00FB0"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64C6953F"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31588893"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2C7C3E74"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3574B3D2"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0A4DE188" w14:textId="77777777" w:rsidTr="00AA5C72">
        <w:trPr>
          <w:trHeight w:val="300"/>
        </w:trPr>
        <w:tc>
          <w:tcPr>
            <w:tcW w:w="2217" w:type="dxa"/>
            <w:shd w:val="clear" w:color="auto" w:fill="auto"/>
            <w:noWrap/>
            <w:vAlign w:val="bottom"/>
            <w:hideMark/>
          </w:tcPr>
          <w:p w14:paraId="38FFFC9D"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4F8AE72E"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1ED3A8E1"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3902790F"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2EEB0C91"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7D38A63E" w14:textId="77777777" w:rsidTr="00AA5C72">
        <w:trPr>
          <w:trHeight w:val="300"/>
        </w:trPr>
        <w:tc>
          <w:tcPr>
            <w:tcW w:w="2217" w:type="dxa"/>
            <w:shd w:val="clear" w:color="auto" w:fill="auto"/>
            <w:noWrap/>
            <w:vAlign w:val="bottom"/>
            <w:hideMark/>
          </w:tcPr>
          <w:p w14:paraId="68D1E37D"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57111E61"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46C765A0"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6A9284A9"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11F849EC"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3DE17DD8" w14:textId="77777777" w:rsidTr="00AA5C72">
        <w:trPr>
          <w:trHeight w:val="300"/>
        </w:trPr>
        <w:tc>
          <w:tcPr>
            <w:tcW w:w="2217" w:type="dxa"/>
            <w:shd w:val="clear" w:color="auto" w:fill="auto"/>
            <w:noWrap/>
            <w:vAlign w:val="bottom"/>
            <w:hideMark/>
          </w:tcPr>
          <w:p w14:paraId="014E8B9E"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3D4EDFE0"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15EF660D"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1C2ABF37"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2EF66731"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7D0414C7" w14:textId="77777777" w:rsidTr="00AA5C72">
        <w:trPr>
          <w:trHeight w:val="300"/>
        </w:trPr>
        <w:tc>
          <w:tcPr>
            <w:tcW w:w="2217" w:type="dxa"/>
            <w:shd w:val="clear" w:color="auto" w:fill="auto"/>
            <w:noWrap/>
            <w:vAlign w:val="bottom"/>
            <w:hideMark/>
          </w:tcPr>
          <w:p w14:paraId="0EA5A668"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03ED9C95"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4D9CA777"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0DD167EF"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358CFE49"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62B898B7" w14:textId="77777777" w:rsidTr="00AA5C72">
        <w:trPr>
          <w:trHeight w:val="300"/>
        </w:trPr>
        <w:tc>
          <w:tcPr>
            <w:tcW w:w="2217" w:type="dxa"/>
            <w:shd w:val="clear" w:color="auto" w:fill="auto"/>
            <w:noWrap/>
            <w:vAlign w:val="bottom"/>
            <w:hideMark/>
          </w:tcPr>
          <w:p w14:paraId="209E0377"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68F7B8BB"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0276C93C"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2212BA79"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438865DD"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1B00ECD2" w14:textId="77777777" w:rsidTr="00AA5C72">
        <w:trPr>
          <w:trHeight w:val="300"/>
        </w:trPr>
        <w:tc>
          <w:tcPr>
            <w:tcW w:w="8560" w:type="dxa"/>
            <w:gridSpan w:val="4"/>
            <w:shd w:val="clear" w:color="auto" w:fill="auto"/>
            <w:vAlign w:val="bottom"/>
            <w:hideMark/>
          </w:tcPr>
          <w:p w14:paraId="5EC77E9E" w14:textId="77777777" w:rsidR="0036303E" w:rsidRPr="008D36C8" w:rsidRDefault="0036303E" w:rsidP="0036303E">
            <w:pPr>
              <w:rPr>
                <w:rFonts w:ascii="Calibri" w:hAnsi="Calibri" w:cs="Calibri"/>
                <w:color w:val="000000"/>
                <w:sz w:val="20"/>
              </w:rPr>
            </w:pPr>
            <w:r w:rsidRPr="008D36C8">
              <w:rPr>
                <w:rFonts w:ascii="Calibri" w:hAnsi="Calibri" w:cs="Calibri"/>
                <w:b/>
                <w:bCs/>
                <w:color w:val="000000"/>
                <w:sz w:val="20"/>
              </w:rPr>
              <w:t>Comments:</w:t>
            </w:r>
            <w:r w:rsidRPr="008D36C8">
              <w:rPr>
                <w:rFonts w:ascii="Calibri" w:hAnsi="Calibri" w:cs="Calibri"/>
                <w:color w:val="000000"/>
                <w:sz w:val="20"/>
              </w:rPr>
              <w:t xml:space="preserve"> (</w:t>
            </w:r>
            <w:r w:rsidRPr="008D36C8">
              <w:rPr>
                <w:rFonts w:ascii="Calibri" w:hAnsi="Calibri" w:cs="Calibri"/>
                <w:i/>
                <w:iCs/>
                <w:color w:val="000000"/>
                <w:sz w:val="20"/>
              </w:rPr>
              <w:t xml:space="preserve">Please provide reasoning for </w:t>
            </w:r>
            <w:proofErr w:type="gramStart"/>
            <w:r w:rsidRPr="008D36C8">
              <w:rPr>
                <w:rFonts w:ascii="Calibri" w:hAnsi="Calibri" w:cs="Calibri"/>
                <w:i/>
                <w:iCs/>
                <w:color w:val="000000"/>
                <w:sz w:val="20"/>
              </w:rPr>
              <w:t>sale</w:t>
            </w:r>
            <w:proofErr w:type="gramEnd"/>
            <w:r w:rsidRPr="008D36C8">
              <w:rPr>
                <w:rFonts w:ascii="Calibri" w:hAnsi="Calibri" w:cs="Calibri"/>
                <w:i/>
                <w:iCs/>
                <w:color w:val="000000"/>
                <w:sz w:val="20"/>
              </w:rPr>
              <w:t xml:space="preserve"> of any products that are not recyclable</w:t>
            </w:r>
            <w:r w:rsidRPr="008D36C8">
              <w:rPr>
                <w:rFonts w:ascii="Calibri" w:hAnsi="Calibri" w:cs="Calibri"/>
                <w:color w:val="000000"/>
                <w:sz w:val="20"/>
              </w:rPr>
              <w:t>)</w:t>
            </w:r>
          </w:p>
        </w:tc>
        <w:tc>
          <w:tcPr>
            <w:tcW w:w="2320" w:type="dxa"/>
            <w:shd w:val="clear" w:color="auto" w:fill="auto"/>
            <w:noWrap/>
            <w:vAlign w:val="bottom"/>
            <w:hideMark/>
          </w:tcPr>
          <w:p w14:paraId="265160F2" w14:textId="77777777" w:rsidR="0036303E" w:rsidRPr="008D36C8" w:rsidRDefault="0036303E" w:rsidP="0036303E">
            <w:pPr>
              <w:rPr>
                <w:rFonts w:ascii="Calibri" w:hAnsi="Calibri" w:cs="Calibri"/>
                <w:color w:val="000000"/>
                <w:sz w:val="24"/>
                <w:szCs w:val="24"/>
              </w:rPr>
            </w:pPr>
            <w:r w:rsidRPr="008D36C8">
              <w:rPr>
                <w:rFonts w:ascii="Calibri" w:hAnsi="Calibri" w:cs="Calibri"/>
                <w:color w:val="000000"/>
                <w:sz w:val="24"/>
                <w:szCs w:val="24"/>
              </w:rPr>
              <w:t> </w:t>
            </w:r>
          </w:p>
        </w:tc>
      </w:tr>
      <w:tr w:rsidR="0036303E" w:rsidRPr="008D36C8" w14:paraId="6C252A8B" w14:textId="77777777" w:rsidTr="00AA5C72">
        <w:trPr>
          <w:trHeight w:val="278"/>
        </w:trPr>
        <w:tc>
          <w:tcPr>
            <w:tcW w:w="10880" w:type="dxa"/>
            <w:gridSpan w:val="5"/>
            <w:vAlign w:val="center"/>
            <w:hideMark/>
          </w:tcPr>
          <w:p w14:paraId="0D8A0404" w14:textId="77777777" w:rsidR="0036303E" w:rsidRPr="008D36C8" w:rsidRDefault="0036303E" w:rsidP="0036303E">
            <w:pPr>
              <w:rPr>
                <w:rFonts w:ascii="Calibri" w:hAnsi="Calibri" w:cs="Calibri"/>
                <w:color w:val="000000"/>
                <w:sz w:val="20"/>
              </w:rPr>
            </w:pPr>
          </w:p>
        </w:tc>
      </w:tr>
      <w:tr w:rsidR="0036303E" w:rsidRPr="008D36C8" w14:paraId="39CF3AE3" w14:textId="77777777" w:rsidTr="00AA5C72">
        <w:trPr>
          <w:trHeight w:val="503"/>
        </w:trPr>
        <w:tc>
          <w:tcPr>
            <w:tcW w:w="2217" w:type="dxa"/>
            <w:shd w:val="clear" w:color="auto" w:fill="auto"/>
            <w:vAlign w:val="bottom"/>
            <w:hideMark/>
          </w:tcPr>
          <w:p w14:paraId="68DDFEDF" w14:textId="77777777" w:rsidR="0036303E" w:rsidRPr="008D36C8" w:rsidRDefault="0036303E" w:rsidP="0036303E">
            <w:pPr>
              <w:rPr>
                <w:rFonts w:ascii="Calibri" w:hAnsi="Calibri" w:cs="Calibri"/>
                <w:b/>
                <w:bCs/>
                <w:color w:val="000000"/>
                <w:sz w:val="20"/>
              </w:rPr>
            </w:pPr>
            <w:r w:rsidRPr="008D36C8">
              <w:rPr>
                <w:rFonts w:ascii="Calibri" w:hAnsi="Calibri" w:cs="Calibri"/>
                <w:b/>
                <w:bCs/>
                <w:color w:val="000000"/>
                <w:sz w:val="20"/>
              </w:rPr>
              <w:t>Certification</w:t>
            </w:r>
          </w:p>
        </w:tc>
        <w:tc>
          <w:tcPr>
            <w:tcW w:w="3500" w:type="dxa"/>
            <w:shd w:val="clear" w:color="auto" w:fill="auto"/>
            <w:vAlign w:val="bottom"/>
            <w:hideMark/>
          </w:tcPr>
          <w:p w14:paraId="2787A2D4" w14:textId="77777777" w:rsidR="0036303E" w:rsidRPr="008D36C8" w:rsidRDefault="0036303E" w:rsidP="0036303E">
            <w:pPr>
              <w:rPr>
                <w:rFonts w:ascii="Calibri" w:hAnsi="Calibri" w:cs="Calibri"/>
                <w:b/>
                <w:bCs/>
                <w:color w:val="000000"/>
                <w:sz w:val="24"/>
                <w:szCs w:val="24"/>
              </w:rPr>
            </w:pPr>
          </w:p>
        </w:tc>
        <w:tc>
          <w:tcPr>
            <w:tcW w:w="1060" w:type="dxa"/>
            <w:shd w:val="clear" w:color="auto" w:fill="auto"/>
            <w:vAlign w:val="bottom"/>
            <w:hideMark/>
          </w:tcPr>
          <w:p w14:paraId="197E757C" w14:textId="77777777" w:rsidR="0036303E" w:rsidRPr="008D36C8" w:rsidRDefault="0036303E" w:rsidP="0036303E">
            <w:pPr>
              <w:rPr>
                <w:sz w:val="24"/>
                <w:szCs w:val="24"/>
              </w:rPr>
            </w:pPr>
          </w:p>
        </w:tc>
        <w:tc>
          <w:tcPr>
            <w:tcW w:w="1783" w:type="dxa"/>
            <w:shd w:val="clear" w:color="auto" w:fill="auto"/>
            <w:vAlign w:val="bottom"/>
            <w:hideMark/>
          </w:tcPr>
          <w:p w14:paraId="236DE10D" w14:textId="77777777" w:rsidR="0036303E" w:rsidRPr="008D36C8" w:rsidRDefault="0036303E" w:rsidP="0036303E">
            <w:pPr>
              <w:rPr>
                <w:sz w:val="24"/>
                <w:szCs w:val="24"/>
              </w:rPr>
            </w:pPr>
          </w:p>
        </w:tc>
        <w:tc>
          <w:tcPr>
            <w:tcW w:w="2320" w:type="dxa"/>
            <w:shd w:val="clear" w:color="auto" w:fill="auto"/>
            <w:vAlign w:val="bottom"/>
            <w:hideMark/>
          </w:tcPr>
          <w:p w14:paraId="495F82BE" w14:textId="77777777" w:rsidR="0036303E" w:rsidRPr="008D36C8" w:rsidRDefault="0036303E" w:rsidP="0036303E">
            <w:pPr>
              <w:rPr>
                <w:rFonts w:ascii="Calibri" w:hAnsi="Calibri" w:cs="Calibri"/>
                <w:color w:val="000000"/>
                <w:sz w:val="24"/>
                <w:szCs w:val="24"/>
              </w:rPr>
            </w:pPr>
            <w:r w:rsidRPr="008D36C8">
              <w:rPr>
                <w:rFonts w:ascii="Calibri" w:hAnsi="Calibri" w:cs="Calibri"/>
                <w:color w:val="000000"/>
                <w:sz w:val="24"/>
                <w:szCs w:val="24"/>
              </w:rPr>
              <w:t> </w:t>
            </w:r>
          </w:p>
        </w:tc>
      </w:tr>
      <w:tr w:rsidR="0036303E" w:rsidRPr="008D36C8" w14:paraId="73F4C9A8" w14:textId="77777777" w:rsidTr="00AA5C72">
        <w:trPr>
          <w:trHeight w:val="608"/>
        </w:trPr>
        <w:tc>
          <w:tcPr>
            <w:tcW w:w="8560" w:type="dxa"/>
            <w:gridSpan w:val="4"/>
            <w:shd w:val="clear" w:color="auto" w:fill="auto"/>
            <w:vAlign w:val="bottom"/>
            <w:hideMark/>
          </w:tcPr>
          <w:p w14:paraId="5E12E91C"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I certify under penalty of perjury under the laws of the State of California that the above information is true and correct to the best of my knowledge.</w:t>
            </w:r>
          </w:p>
        </w:tc>
        <w:tc>
          <w:tcPr>
            <w:tcW w:w="2320" w:type="dxa"/>
            <w:shd w:val="clear" w:color="auto" w:fill="auto"/>
            <w:noWrap/>
            <w:vAlign w:val="bottom"/>
            <w:hideMark/>
          </w:tcPr>
          <w:p w14:paraId="1685BE6D" w14:textId="77777777" w:rsidR="0036303E" w:rsidRPr="008D36C8" w:rsidRDefault="0036303E" w:rsidP="0036303E">
            <w:pPr>
              <w:rPr>
                <w:rFonts w:ascii="Calibri" w:hAnsi="Calibri" w:cs="Calibri"/>
                <w:color w:val="000000"/>
              </w:rPr>
            </w:pPr>
            <w:r w:rsidRPr="008D36C8">
              <w:rPr>
                <w:rFonts w:ascii="Calibri" w:hAnsi="Calibri" w:cs="Calibri"/>
                <w:color w:val="000000"/>
              </w:rPr>
              <w:t> </w:t>
            </w:r>
          </w:p>
        </w:tc>
      </w:tr>
      <w:tr w:rsidR="0036303E" w:rsidRPr="008D36C8" w14:paraId="71F6C738" w14:textId="77777777" w:rsidTr="00AA5C72">
        <w:trPr>
          <w:trHeight w:val="300"/>
        </w:trPr>
        <w:tc>
          <w:tcPr>
            <w:tcW w:w="2217" w:type="dxa"/>
            <w:shd w:val="clear" w:color="auto" w:fill="auto"/>
            <w:noWrap/>
            <w:vAlign w:val="bottom"/>
            <w:hideMark/>
          </w:tcPr>
          <w:p w14:paraId="3234DB49" w14:textId="77777777" w:rsidR="0036303E" w:rsidRDefault="0036303E" w:rsidP="0036303E">
            <w:pPr>
              <w:rPr>
                <w:rFonts w:ascii="Calibri" w:hAnsi="Calibri" w:cs="Calibri"/>
                <w:color w:val="000000"/>
              </w:rPr>
            </w:pPr>
            <w:r w:rsidRPr="008D36C8">
              <w:rPr>
                <w:rFonts w:ascii="Calibri" w:hAnsi="Calibri" w:cs="Calibri"/>
                <w:color w:val="000000"/>
              </w:rPr>
              <w:t> </w:t>
            </w:r>
          </w:p>
          <w:p w14:paraId="10E91CF5" w14:textId="77777777" w:rsidR="0036303E" w:rsidRPr="008D36C8" w:rsidRDefault="0036303E" w:rsidP="0036303E">
            <w:pPr>
              <w:rPr>
                <w:rFonts w:ascii="Calibri" w:hAnsi="Calibri" w:cs="Calibri"/>
                <w:color w:val="000000"/>
              </w:rPr>
            </w:pPr>
          </w:p>
        </w:tc>
        <w:tc>
          <w:tcPr>
            <w:tcW w:w="3500" w:type="dxa"/>
            <w:shd w:val="clear" w:color="auto" w:fill="auto"/>
            <w:noWrap/>
            <w:vAlign w:val="bottom"/>
            <w:hideMark/>
          </w:tcPr>
          <w:p w14:paraId="5A089E45" w14:textId="77777777" w:rsidR="0036303E" w:rsidRPr="008D36C8" w:rsidRDefault="0036303E" w:rsidP="0036303E">
            <w:pPr>
              <w:rPr>
                <w:rFonts w:ascii="Calibri" w:hAnsi="Calibri" w:cs="Calibri"/>
                <w:color w:val="000000"/>
                <w:sz w:val="24"/>
                <w:szCs w:val="24"/>
              </w:rPr>
            </w:pPr>
          </w:p>
        </w:tc>
        <w:tc>
          <w:tcPr>
            <w:tcW w:w="1060" w:type="dxa"/>
            <w:shd w:val="clear" w:color="auto" w:fill="auto"/>
            <w:noWrap/>
            <w:vAlign w:val="bottom"/>
            <w:hideMark/>
          </w:tcPr>
          <w:p w14:paraId="17ACB0E9" w14:textId="77777777" w:rsidR="0036303E" w:rsidRPr="008D36C8" w:rsidRDefault="0036303E" w:rsidP="0036303E">
            <w:pPr>
              <w:rPr>
                <w:sz w:val="24"/>
                <w:szCs w:val="24"/>
              </w:rPr>
            </w:pPr>
          </w:p>
        </w:tc>
        <w:tc>
          <w:tcPr>
            <w:tcW w:w="1783" w:type="dxa"/>
            <w:shd w:val="clear" w:color="auto" w:fill="auto"/>
            <w:noWrap/>
            <w:vAlign w:val="bottom"/>
            <w:hideMark/>
          </w:tcPr>
          <w:p w14:paraId="570B8713" w14:textId="77777777" w:rsidR="0036303E" w:rsidRPr="008D36C8" w:rsidRDefault="0036303E" w:rsidP="0036303E">
            <w:pPr>
              <w:rPr>
                <w:sz w:val="20"/>
              </w:rPr>
            </w:pPr>
          </w:p>
        </w:tc>
        <w:tc>
          <w:tcPr>
            <w:tcW w:w="2320" w:type="dxa"/>
            <w:shd w:val="clear" w:color="auto" w:fill="auto"/>
            <w:noWrap/>
            <w:vAlign w:val="bottom"/>
            <w:hideMark/>
          </w:tcPr>
          <w:p w14:paraId="7049D916" w14:textId="77777777" w:rsidR="0036303E" w:rsidRPr="008D36C8" w:rsidRDefault="0036303E" w:rsidP="0036303E">
            <w:pPr>
              <w:rPr>
                <w:rFonts w:ascii="Calibri" w:hAnsi="Calibri" w:cs="Calibri"/>
                <w:color w:val="000000"/>
              </w:rPr>
            </w:pPr>
            <w:r w:rsidRPr="008D36C8">
              <w:rPr>
                <w:rFonts w:ascii="Calibri" w:hAnsi="Calibri" w:cs="Calibri"/>
                <w:color w:val="000000"/>
              </w:rPr>
              <w:t> </w:t>
            </w:r>
          </w:p>
        </w:tc>
      </w:tr>
      <w:tr w:rsidR="0036303E" w:rsidRPr="008D36C8" w14:paraId="78F7F099" w14:textId="77777777" w:rsidTr="00AA5C72">
        <w:trPr>
          <w:trHeight w:val="300"/>
        </w:trPr>
        <w:tc>
          <w:tcPr>
            <w:tcW w:w="2217" w:type="dxa"/>
            <w:shd w:val="clear" w:color="auto" w:fill="auto"/>
            <w:noWrap/>
            <w:vAlign w:val="bottom"/>
            <w:hideMark/>
          </w:tcPr>
          <w:p w14:paraId="23459A32"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lastRenderedPageBreak/>
              <w:t>Signature</w:t>
            </w:r>
          </w:p>
        </w:tc>
        <w:tc>
          <w:tcPr>
            <w:tcW w:w="3500" w:type="dxa"/>
            <w:shd w:val="clear" w:color="auto" w:fill="auto"/>
            <w:noWrap/>
            <w:vAlign w:val="bottom"/>
            <w:hideMark/>
          </w:tcPr>
          <w:p w14:paraId="4039248A"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6B3B9AB2" w14:textId="77777777" w:rsidR="0036303E" w:rsidRPr="008D36C8" w:rsidRDefault="0036303E" w:rsidP="0036303E">
            <w:pPr>
              <w:rPr>
                <w:rFonts w:ascii="Calibri" w:hAnsi="Calibri" w:cs="Calibri"/>
                <w:color w:val="000000"/>
                <w:sz w:val="20"/>
              </w:rPr>
            </w:pPr>
          </w:p>
        </w:tc>
        <w:tc>
          <w:tcPr>
            <w:tcW w:w="1783" w:type="dxa"/>
            <w:shd w:val="clear" w:color="auto" w:fill="auto"/>
            <w:noWrap/>
            <w:vAlign w:val="bottom"/>
            <w:hideMark/>
          </w:tcPr>
          <w:p w14:paraId="68AA9353" w14:textId="77777777" w:rsidR="0036303E" w:rsidRPr="008D36C8" w:rsidRDefault="0036303E" w:rsidP="0036303E">
            <w:pPr>
              <w:rPr>
                <w:sz w:val="20"/>
              </w:rPr>
            </w:pPr>
          </w:p>
        </w:tc>
        <w:tc>
          <w:tcPr>
            <w:tcW w:w="2320" w:type="dxa"/>
            <w:shd w:val="clear" w:color="auto" w:fill="auto"/>
            <w:noWrap/>
            <w:vAlign w:val="bottom"/>
            <w:hideMark/>
          </w:tcPr>
          <w:p w14:paraId="72E2D04F"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6F3BEEAD" w14:textId="77777777" w:rsidTr="00AA5C72">
        <w:trPr>
          <w:trHeight w:val="300"/>
        </w:trPr>
        <w:tc>
          <w:tcPr>
            <w:tcW w:w="2217" w:type="dxa"/>
            <w:shd w:val="clear" w:color="auto" w:fill="auto"/>
            <w:noWrap/>
            <w:vAlign w:val="bottom"/>
            <w:hideMark/>
          </w:tcPr>
          <w:p w14:paraId="5AD61552"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Printed Name</w:t>
            </w:r>
          </w:p>
        </w:tc>
        <w:tc>
          <w:tcPr>
            <w:tcW w:w="3500" w:type="dxa"/>
            <w:shd w:val="clear" w:color="auto" w:fill="auto"/>
            <w:noWrap/>
            <w:vAlign w:val="bottom"/>
            <w:hideMark/>
          </w:tcPr>
          <w:p w14:paraId="61FCBF62"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3846EF37" w14:textId="77777777" w:rsidR="0036303E" w:rsidRPr="008D36C8" w:rsidRDefault="0036303E" w:rsidP="0036303E">
            <w:pPr>
              <w:rPr>
                <w:rFonts w:ascii="Calibri" w:hAnsi="Calibri" w:cs="Calibri"/>
                <w:color w:val="000000"/>
                <w:sz w:val="20"/>
              </w:rPr>
            </w:pPr>
          </w:p>
        </w:tc>
        <w:tc>
          <w:tcPr>
            <w:tcW w:w="1783" w:type="dxa"/>
            <w:shd w:val="clear" w:color="auto" w:fill="auto"/>
            <w:noWrap/>
            <w:vAlign w:val="bottom"/>
            <w:hideMark/>
          </w:tcPr>
          <w:p w14:paraId="1453D7F1" w14:textId="77777777" w:rsidR="0036303E" w:rsidRPr="008D36C8" w:rsidRDefault="0036303E" w:rsidP="0036303E">
            <w:pPr>
              <w:rPr>
                <w:sz w:val="20"/>
              </w:rPr>
            </w:pPr>
          </w:p>
        </w:tc>
        <w:tc>
          <w:tcPr>
            <w:tcW w:w="2320" w:type="dxa"/>
            <w:shd w:val="clear" w:color="auto" w:fill="auto"/>
            <w:noWrap/>
            <w:vAlign w:val="bottom"/>
            <w:hideMark/>
          </w:tcPr>
          <w:p w14:paraId="6F8FEC8C"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4BE96D72" w14:textId="77777777" w:rsidTr="00AA5C72">
        <w:trPr>
          <w:trHeight w:val="300"/>
        </w:trPr>
        <w:tc>
          <w:tcPr>
            <w:tcW w:w="2217" w:type="dxa"/>
            <w:shd w:val="clear" w:color="auto" w:fill="auto"/>
            <w:noWrap/>
            <w:vAlign w:val="bottom"/>
            <w:hideMark/>
          </w:tcPr>
          <w:p w14:paraId="6940611A"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Title</w:t>
            </w:r>
          </w:p>
        </w:tc>
        <w:tc>
          <w:tcPr>
            <w:tcW w:w="3500" w:type="dxa"/>
            <w:shd w:val="clear" w:color="auto" w:fill="auto"/>
            <w:noWrap/>
            <w:vAlign w:val="bottom"/>
            <w:hideMark/>
          </w:tcPr>
          <w:p w14:paraId="65D9FED4"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771209CB" w14:textId="77777777" w:rsidR="0036303E" w:rsidRPr="008D36C8" w:rsidRDefault="0036303E" w:rsidP="0036303E">
            <w:pPr>
              <w:rPr>
                <w:rFonts w:ascii="Calibri" w:hAnsi="Calibri" w:cs="Calibri"/>
                <w:color w:val="000000"/>
                <w:sz w:val="20"/>
              </w:rPr>
            </w:pPr>
          </w:p>
        </w:tc>
        <w:tc>
          <w:tcPr>
            <w:tcW w:w="1783" w:type="dxa"/>
            <w:shd w:val="clear" w:color="auto" w:fill="auto"/>
            <w:noWrap/>
            <w:vAlign w:val="bottom"/>
            <w:hideMark/>
          </w:tcPr>
          <w:p w14:paraId="0A0E977A" w14:textId="77777777" w:rsidR="0036303E" w:rsidRPr="008D36C8" w:rsidRDefault="0036303E" w:rsidP="0036303E">
            <w:pPr>
              <w:rPr>
                <w:sz w:val="20"/>
              </w:rPr>
            </w:pPr>
          </w:p>
        </w:tc>
        <w:tc>
          <w:tcPr>
            <w:tcW w:w="2320" w:type="dxa"/>
            <w:shd w:val="clear" w:color="auto" w:fill="auto"/>
            <w:noWrap/>
            <w:vAlign w:val="bottom"/>
            <w:hideMark/>
          </w:tcPr>
          <w:p w14:paraId="6CD5D7FE"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5F6C23D2" w14:textId="77777777" w:rsidTr="00AA5C72">
        <w:trPr>
          <w:trHeight w:val="300"/>
        </w:trPr>
        <w:tc>
          <w:tcPr>
            <w:tcW w:w="2217" w:type="dxa"/>
            <w:shd w:val="clear" w:color="auto" w:fill="auto"/>
            <w:noWrap/>
            <w:vAlign w:val="bottom"/>
            <w:hideMark/>
          </w:tcPr>
          <w:p w14:paraId="55189092"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Date</w:t>
            </w:r>
          </w:p>
        </w:tc>
        <w:tc>
          <w:tcPr>
            <w:tcW w:w="3500" w:type="dxa"/>
            <w:shd w:val="clear" w:color="auto" w:fill="auto"/>
            <w:noWrap/>
            <w:vAlign w:val="bottom"/>
            <w:hideMark/>
          </w:tcPr>
          <w:p w14:paraId="2A6F08EE"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00B66EC7" w14:textId="77777777" w:rsidR="0036303E" w:rsidRPr="008D36C8" w:rsidRDefault="0036303E" w:rsidP="0036303E">
            <w:pPr>
              <w:rPr>
                <w:rFonts w:ascii="Calibri" w:hAnsi="Calibri" w:cs="Calibri"/>
                <w:color w:val="000000"/>
                <w:sz w:val="20"/>
              </w:rPr>
            </w:pPr>
          </w:p>
        </w:tc>
        <w:tc>
          <w:tcPr>
            <w:tcW w:w="1783" w:type="dxa"/>
            <w:shd w:val="clear" w:color="auto" w:fill="auto"/>
            <w:noWrap/>
            <w:vAlign w:val="bottom"/>
            <w:hideMark/>
          </w:tcPr>
          <w:p w14:paraId="71C47360" w14:textId="77777777" w:rsidR="0036303E" w:rsidRPr="008D36C8" w:rsidRDefault="0036303E" w:rsidP="0036303E">
            <w:pPr>
              <w:rPr>
                <w:sz w:val="20"/>
              </w:rPr>
            </w:pPr>
          </w:p>
        </w:tc>
        <w:tc>
          <w:tcPr>
            <w:tcW w:w="2320" w:type="dxa"/>
            <w:shd w:val="clear" w:color="auto" w:fill="auto"/>
            <w:noWrap/>
            <w:vAlign w:val="bottom"/>
            <w:hideMark/>
          </w:tcPr>
          <w:p w14:paraId="188B14BA"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5C6B69C2" w14:textId="77777777" w:rsidTr="00AA5C72">
        <w:trPr>
          <w:trHeight w:val="300"/>
        </w:trPr>
        <w:tc>
          <w:tcPr>
            <w:tcW w:w="2217" w:type="dxa"/>
            <w:shd w:val="clear" w:color="auto" w:fill="auto"/>
            <w:noWrap/>
            <w:vAlign w:val="bottom"/>
            <w:hideMark/>
          </w:tcPr>
          <w:p w14:paraId="52A7175D"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vAlign w:val="bottom"/>
            <w:hideMark/>
          </w:tcPr>
          <w:p w14:paraId="6F383016" w14:textId="77777777" w:rsidR="0036303E" w:rsidRPr="008D36C8" w:rsidRDefault="0036303E" w:rsidP="0036303E">
            <w:pPr>
              <w:rPr>
                <w:rFonts w:ascii="Calibri" w:hAnsi="Calibri" w:cs="Calibri"/>
                <w:color w:val="000000"/>
                <w:sz w:val="20"/>
              </w:rPr>
            </w:pPr>
          </w:p>
        </w:tc>
        <w:tc>
          <w:tcPr>
            <w:tcW w:w="1060" w:type="dxa"/>
            <w:shd w:val="clear" w:color="auto" w:fill="auto"/>
            <w:noWrap/>
            <w:vAlign w:val="bottom"/>
            <w:hideMark/>
          </w:tcPr>
          <w:p w14:paraId="5999AC02" w14:textId="77777777" w:rsidR="0036303E" w:rsidRPr="008D36C8" w:rsidRDefault="0036303E" w:rsidP="0036303E">
            <w:pPr>
              <w:rPr>
                <w:sz w:val="20"/>
              </w:rPr>
            </w:pPr>
          </w:p>
        </w:tc>
        <w:tc>
          <w:tcPr>
            <w:tcW w:w="1783" w:type="dxa"/>
            <w:shd w:val="clear" w:color="auto" w:fill="auto"/>
            <w:noWrap/>
            <w:vAlign w:val="bottom"/>
            <w:hideMark/>
          </w:tcPr>
          <w:p w14:paraId="7768B7D8" w14:textId="77777777" w:rsidR="0036303E" w:rsidRPr="008D36C8" w:rsidRDefault="0036303E" w:rsidP="0036303E">
            <w:pPr>
              <w:rPr>
                <w:sz w:val="20"/>
              </w:rPr>
            </w:pPr>
          </w:p>
        </w:tc>
        <w:tc>
          <w:tcPr>
            <w:tcW w:w="2320" w:type="dxa"/>
            <w:shd w:val="clear" w:color="auto" w:fill="auto"/>
            <w:noWrap/>
            <w:vAlign w:val="bottom"/>
            <w:hideMark/>
          </w:tcPr>
          <w:p w14:paraId="0761C19F"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72BC9302" w14:textId="77777777" w:rsidTr="00AA5C72">
        <w:trPr>
          <w:trHeight w:val="563"/>
        </w:trPr>
        <w:tc>
          <w:tcPr>
            <w:tcW w:w="10880" w:type="dxa"/>
            <w:gridSpan w:val="5"/>
            <w:shd w:val="clear" w:color="auto" w:fill="auto"/>
            <w:vAlign w:val="center"/>
            <w:hideMark/>
          </w:tcPr>
          <w:p w14:paraId="1FC51EA8"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vertAlign w:val="superscript"/>
              </w:rPr>
              <w:t>1</w:t>
            </w:r>
            <w:r w:rsidRPr="008D36C8">
              <w:rPr>
                <w:rFonts w:ascii="Calibri" w:hAnsi="Calibri" w:cs="Calibri"/>
                <w:color w:val="000000"/>
                <w:sz w:val="20"/>
              </w:rPr>
              <w:t xml:space="preserve"> “Postconsumer recycled-content material” is defined as products that were bought, used, and recycled by consumers. Recycled content paper products and printing and writing paper are defined as consisting of at least 30 percent, by fiber weight, postconsumer fiber. </w:t>
            </w:r>
          </w:p>
        </w:tc>
      </w:tr>
      <w:tr w:rsidR="0036303E" w:rsidRPr="008D36C8" w14:paraId="2CB2BE15" w14:textId="77777777" w:rsidTr="00AA5C72">
        <w:trPr>
          <w:trHeight w:val="450"/>
        </w:trPr>
        <w:tc>
          <w:tcPr>
            <w:tcW w:w="10880" w:type="dxa"/>
            <w:gridSpan w:val="5"/>
            <w:shd w:val="clear" w:color="auto" w:fill="auto"/>
            <w:vAlign w:val="center"/>
            <w:hideMark/>
          </w:tcPr>
          <w:p w14:paraId="47609E46"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vertAlign w:val="superscript"/>
              </w:rPr>
              <w:t xml:space="preserve">2 </w:t>
            </w:r>
            <w:r w:rsidRPr="008D36C8">
              <w:rPr>
                <w:rFonts w:ascii="Calibri" w:hAnsi="Calibri" w:cs="Calibri"/>
                <w:color w:val="000000"/>
                <w:sz w:val="20"/>
              </w:rPr>
              <w:t>Products must be eligible to be labeled with an unqualified recyclable label as defined by Federal Trade Commission “Green Guides” (16 CFR 260.12), meaning that at least 60 percent of consumers or communities where the items are sold have access to recycling facilities for the products.</w:t>
            </w:r>
          </w:p>
        </w:tc>
      </w:tr>
      <w:tr w:rsidR="0036303E" w:rsidRPr="008D36C8" w14:paraId="777B93A9" w14:textId="77777777" w:rsidTr="00AA5C72">
        <w:trPr>
          <w:trHeight w:val="300"/>
        </w:trPr>
        <w:tc>
          <w:tcPr>
            <w:tcW w:w="8560" w:type="dxa"/>
            <w:gridSpan w:val="4"/>
            <w:shd w:val="clear" w:color="auto" w:fill="auto"/>
            <w:noWrap/>
            <w:vAlign w:val="bottom"/>
            <w:hideMark/>
          </w:tcPr>
          <w:p w14:paraId="6032F86E" w14:textId="6C346162" w:rsidR="0036303E" w:rsidRPr="008D36C8" w:rsidRDefault="0036303E" w:rsidP="0036303E">
            <w:pPr>
              <w:rPr>
                <w:rFonts w:ascii="Calibri" w:hAnsi="Calibri" w:cs="Calibri"/>
                <w:b/>
                <w:bCs/>
                <w:color w:val="000000"/>
                <w:sz w:val="20"/>
              </w:rPr>
            </w:pPr>
            <w:r w:rsidRPr="008D36C8">
              <w:rPr>
                <w:rFonts w:ascii="Calibri" w:hAnsi="Calibri" w:cs="Calibri"/>
                <w:b/>
                <w:bCs/>
                <w:color w:val="000000"/>
                <w:sz w:val="20"/>
              </w:rPr>
              <w:t>Certification form for Master Contract No. __________, COUNTYWIDE OFFICE</w:t>
            </w:r>
            <w:r w:rsidRPr="0036303E">
              <w:rPr>
                <w:rFonts w:ascii="Calibri" w:hAnsi="Calibri" w:cs="Calibri"/>
                <w:b/>
                <w:bCs/>
                <w:color w:val="000000"/>
                <w:sz w:val="20"/>
              </w:rPr>
              <w:t xml:space="preserve"> </w:t>
            </w:r>
            <w:r w:rsidRPr="008D36C8">
              <w:rPr>
                <w:rFonts w:ascii="Calibri" w:hAnsi="Calibri" w:cs="Calibri"/>
                <w:b/>
                <w:bCs/>
                <w:color w:val="000000"/>
                <w:sz w:val="20"/>
              </w:rPr>
              <w:t>SUPPLIES</w:t>
            </w:r>
          </w:p>
        </w:tc>
        <w:tc>
          <w:tcPr>
            <w:tcW w:w="2320" w:type="dxa"/>
            <w:shd w:val="clear" w:color="auto" w:fill="auto"/>
            <w:noWrap/>
            <w:vAlign w:val="bottom"/>
            <w:hideMark/>
          </w:tcPr>
          <w:p w14:paraId="1E7174C5"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7805747B" w14:textId="77777777" w:rsidTr="00AA5C72">
        <w:trPr>
          <w:trHeight w:val="300"/>
        </w:trPr>
        <w:tc>
          <w:tcPr>
            <w:tcW w:w="2217" w:type="dxa"/>
            <w:shd w:val="clear" w:color="auto" w:fill="auto"/>
            <w:noWrap/>
            <w:vAlign w:val="bottom"/>
            <w:hideMark/>
          </w:tcPr>
          <w:p w14:paraId="5ADCAB76"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Additional pages.</w:t>
            </w:r>
          </w:p>
        </w:tc>
        <w:tc>
          <w:tcPr>
            <w:tcW w:w="3500" w:type="dxa"/>
            <w:shd w:val="clear" w:color="auto" w:fill="auto"/>
            <w:noWrap/>
            <w:vAlign w:val="bottom"/>
            <w:hideMark/>
          </w:tcPr>
          <w:p w14:paraId="5EAAB6FD" w14:textId="77777777" w:rsidR="0036303E" w:rsidRPr="008D36C8" w:rsidRDefault="0036303E" w:rsidP="0036303E">
            <w:pPr>
              <w:rPr>
                <w:rFonts w:ascii="Calibri" w:hAnsi="Calibri" w:cs="Calibri"/>
                <w:color w:val="000000"/>
                <w:sz w:val="20"/>
              </w:rPr>
            </w:pPr>
          </w:p>
        </w:tc>
        <w:tc>
          <w:tcPr>
            <w:tcW w:w="1060" w:type="dxa"/>
            <w:shd w:val="clear" w:color="auto" w:fill="auto"/>
            <w:noWrap/>
            <w:vAlign w:val="bottom"/>
            <w:hideMark/>
          </w:tcPr>
          <w:p w14:paraId="563B020B" w14:textId="77777777" w:rsidR="0036303E" w:rsidRPr="008D36C8" w:rsidRDefault="0036303E" w:rsidP="0036303E">
            <w:pPr>
              <w:rPr>
                <w:sz w:val="20"/>
              </w:rPr>
            </w:pPr>
          </w:p>
        </w:tc>
        <w:tc>
          <w:tcPr>
            <w:tcW w:w="1783" w:type="dxa"/>
            <w:shd w:val="clear" w:color="auto" w:fill="auto"/>
            <w:noWrap/>
            <w:vAlign w:val="bottom"/>
            <w:hideMark/>
          </w:tcPr>
          <w:p w14:paraId="30CA3CAF" w14:textId="77777777" w:rsidR="0036303E" w:rsidRPr="008D36C8" w:rsidRDefault="0036303E" w:rsidP="0036303E">
            <w:pPr>
              <w:rPr>
                <w:sz w:val="20"/>
              </w:rPr>
            </w:pPr>
          </w:p>
        </w:tc>
        <w:tc>
          <w:tcPr>
            <w:tcW w:w="2320" w:type="dxa"/>
            <w:shd w:val="clear" w:color="auto" w:fill="auto"/>
            <w:noWrap/>
            <w:vAlign w:val="bottom"/>
            <w:hideMark/>
          </w:tcPr>
          <w:p w14:paraId="5986D380"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3F909EC0" w14:textId="77777777" w:rsidTr="00AA5C72">
        <w:trPr>
          <w:trHeight w:val="600"/>
        </w:trPr>
        <w:tc>
          <w:tcPr>
            <w:tcW w:w="2217" w:type="dxa"/>
            <w:shd w:val="clear" w:color="auto" w:fill="auto"/>
            <w:vAlign w:val="center"/>
            <w:hideMark/>
          </w:tcPr>
          <w:p w14:paraId="0452986F"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Item #</w:t>
            </w:r>
          </w:p>
        </w:tc>
        <w:tc>
          <w:tcPr>
            <w:tcW w:w="3500" w:type="dxa"/>
            <w:shd w:val="clear" w:color="auto" w:fill="auto"/>
            <w:vAlign w:val="center"/>
            <w:hideMark/>
          </w:tcPr>
          <w:p w14:paraId="6FAE96A4"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Product Description</w:t>
            </w:r>
          </w:p>
        </w:tc>
        <w:tc>
          <w:tcPr>
            <w:tcW w:w="1060" w:type="dxa"/>
            <w:shd w:val="clear" w:color="auto" w:fill="auto"/>
            <w:vAlign w:val="center"/>
            <w:hideMark/>
          </w:tcPr>
          <w:p w14:paraId="17D5F3E3"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PCRC</w:t>
            </w:r>
          </w:p>
        </w:tc>
        <w:tc>
          <w:tcPr>
            <w:tcW w:w="1783" w:type="dxa"/>
            <w:shd w:val="clear" w:color="auto" w:fill="auto"/>
            <w:vAlign w:val="center"/>
            <w:hideMark/>
          </w:tcPr>
          <w:p w14:paraId="05FA0AEF"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Reason if PCRC is less than 30%</w:t>
            </w:r>
          </w:p>
        </w:tc>
        <w:tc>
          <w:tcPr>
            <w:tcW w:w="2320" w:type="dxa"/>
            <w:shd w:val="clear" w:color="auto" w:fill="auto"/>
            <w:vAlign w:val="center"/>
            <w:hideMark/>
          </w:tcPr>
          <w:p w14:paraId="64822087"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Recyclable (y/n)</w:t>
            </w:r>
          </w:p>
        </w:tc>
      </w:tr>
      <w:tr w:rsidR="0036303E" w:rsidRPr="008D36C8" w14:paraId="435E1F8A" w14:textId="77777777" w:rsidTr="00AA5C72">
        <w:trPr>
          <w:trHeight w:val="300"/>
        </w:trPr>
        <w:tc>
          <w:tcPr>
            <w:tcW w:w="2217" w:type="dxa"/>
            <w:shd w:val="clear" w:color="auto" w:fill="auto"/>
            <w:noWrap/>
            <w:vAlign w:val="bottom"/>
            <w:hideMark/>
          </w:tcPr>
          <w:p w14:paraId="2A27037E"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35BDC726"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4C8DD67E"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786A89DE"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2A3811A5"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182C9B62" w14:textId="77777777" w:rsidTr="00AA5C72">
        <w:trPr>
          <w:trHeight w:val="300"/>
        </w:trPr>
        <w:tc>
          <w:tcPr>
            <w:tcW w:w="2217" w:type="dxa"/>
            <w:shd w:val="clear" w:color="auto" w:fill="auto"/>
            <w:noWrap/>
            <w:vAlign w:val="bottom"/>
            <w:hideMark/>
          </w:tcPr>
          <w:p w14:paraId="0CECBBD7"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70EEDE40"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16D13177"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72637194"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6C092250"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3F1F3E21" w14:textId="77777777" w:rsidTr="00AA5C72">
        <w:trPr>
          <w:trHeight w:val="300"/>
        </w:trPr>
        <w:tc>
          <w:tcPr>
            <w:tcW w:w="2217" w:type="dxa"/>
            <w:shd w:val="clear" w:color="auto" w:fill="auto"/>
            <w:noWrap/>
            <w:vAlign w:val="bottom"/>
            <w:hideMark/>
          </w:tcPr>
          <w:p w14:paraId="0251C364"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15C17D11"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3AE7AF53"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653DCBD5"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0EC18B90"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41EFD480" w14:textId="77777777" w:rsidTr="00AA5C72">
        <w:trPr>
          <w:trHeight w:val="300"/>
        </w:trPr>
        <w:tc>
          <w:tcPr>
            <w:tcW w:w="2217" w:type="dxa"/>
            <w:shd w:val="clear" w:color="auto" w:fill="auto"/>
            <w:noWrap/>
            <w:vAlign w:val="bottom"/>
            <w:hideMark/>
          </w:tcPr>
          <w:p w14:paraId="2C9F4491"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75163A93"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70D219AD"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473000DA"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179D808B"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54A4B58B" w14:textId="77777777" w:rsidTr="00AA5C72">
        <w:trPr>
          <w:trHeight w:val="300"/>
        </w:trPr>
        <w:tc>
          <w:tcPr>
            <w:tcW w:w="2217" w:type="dxa"/>
            <w:shd w:val="clear" w:color="auto" w:fill="auto"/>
            <w:noWrap/>
            <w:vAlign w:val="bottom"/>
            <w:hideMark/>
          </w:tcPr>
          <w:p w14:paraId="28B8109D"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38620FE8"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25090BF4"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671C4CDB"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43BD56C2"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0B6069CD" w14:textId="77777777" w:rsidTr="00AA5C72">
        <w:trPr>
          <w:trHeight w:val="300"/>
        </w:trPr>
        <w:tc>
          <w:tcPr>
            <w:tcW w:w="2217" w:type="dxa"/>
            <w:shd w:val="clear" w:color="auto" w:fill="auto"/>
            <w:noWrap/>
            <w:vAlign w:val="bottom"/>
            <w:hideMark/>
          </w:tcPr>
          <w:p w14:paraId="4DD58A29"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1422199E"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7B3D8A40"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02EDC0E0"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760CFC28"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571E1C3A" w14:textId="77777777" w:rsidTr="00AA5C72">
        <w:trPr>
          <w:trHeight w:val="300"/>
        </w:trPr>
        <w:tc>
          <w:tcPr>
            <w:tcW w:w="2217" w:type="dxa"/>
            <w:shd w:val="clear" w:color="auto" w:fill="auto"/>
            <w:noWrap/>
            <w:vAlign w:val="bottom"/>
            <w:hideMark/>
          </w:tcPr>
          <w:p w14:paraId="0CC7A495"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6201AA10"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74E62205"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3BB3FD79"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030FD4EA"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5E5B46EA" w14:textId="77777777" w:rsidTr="00AA5C72">
        <w:trPr>
          <w:trHeight w:val="300"/>
        </w:trPr>
        <w:tc>
          <w:tcPr>
            <w:tcW w:w="2217" w:type="dxa"/>
            <w:shd w:val="clear" w:color="auto" w:fill="auto"/>
            <w:noWrap/>
            <w:vAlign w:val="bottom"/>
            <w:hideMark/>
          </w:tcPr>
          <w:p w14:paraId="392DBF9A"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2B1C4B51"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77822A21"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57972DAC"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5DBFF8B9"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0877CDC6" w14:textId="77777777" w:rsidTr="00AA5C72">
        <w:trPr>
          <w:trHeight w:val="300"/>
        </w:trPr>
        <w:tc>
          <w:tcPr>
            <w:tcW w:w="2217" w:type="dxa"/>
            <w:shd w:val="clear" w:color="auto" w:fill="auto"/>
            <w:noWrap/>
            <w:vAlign w:val="bottom"/>
            <w:hideMark/>
          </w:tcPr>
          <w:p w14:paraId="6EBC7099"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4E388582"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6966A3AA"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21A1AFFD"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52E940B8"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1803B407" w14:textId="77777777" w:rsidTr="00AA5C72">
        <w:trPr>
          <w:trHeight w:val="300"/>
        </w:trPr>
        <w:tc>
          <w:tcPr>
            <w:tcW w:w="2217" w:type="dxa"/>
            <w:shd w:val="clear" w:color="auto" w:fill="auto"/>
            <w:noWrap/>
            <w:vAlign w:val="bottom"/>
            <w:hideMark/>
          </w:tcPr>
          <w:p w14:paraId="771DD1BC"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4E040AF6"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0C256E57"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1306B375"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031F5DA8"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3BBAD9E6" w14:textId="77777777" w:rsidTr="00AA5C72">
        <w:trPr>
          <w:trHeight w:val="300"/>
        </w:trPr>
        <w:tc>
          <w:tcPr>
            <w:tcW w:w="2217" w:type="dxa"/>
            <w:shd w:val="clear" w:color="auto" w:fill="auto"/>
            <w:noWrap/>
            <w:vAlign w:val="bottom"/>
            <w:hideMark/>
          </w:tcPr>
          <w:p w14:paraId="611E41B0"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60CAF246"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64BD5280"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4E12E7FE"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465ADFE7"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15A3A04C" w14:textId="77777777" w:rsidTr="00AA5C72">
        <w:trPr>
          <w:trHeight w:val="300"/>
        </w:trPr>
        <w:tc>
          <w:tcPr>
            <w:tcW w:w="2217" w:type="dxa"/>
            <w:shd w:val="clear" w:color="auto" w:fill="auto"/>
            <w:noWrap/>
            <w:vAlign w:val="bottom"/>
            <w:hideMark/>
          </w:tcPr>
          <w:p w14:paraId="0A462A5E"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40D41B82"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24302F62"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67967E51"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1378E0B7"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6B5EF3B7" w14:textId="77777777" w:rsidTr="00AA5C72">
        <w:trPr>
          <w:trHeight w:val="300"/>
        </w:trPr>
        <w:tc>
          <w:tcPr>
            <w:tcW w:w="2217" w:type="dxa"/>
            <w:shd w:val="clear" w:color="auto" w:fill="auto"/>
            <w:noWrap/>
            <w:vAlign w:val="bottom"/>
            <w:hideMark/>
          </w:tcPr>
          <w:p w14:paraId="41494B9E"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33E6B53B"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34C36131"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46745696"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782AA4C3"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0C7AACD6" w14:textId="77777777" w:rsidTr="00AA5C72">
        <w:trPr>
          <w:trHeight w:val="300"/>
        </w:trPr>
        <w:tc>
          <w:tcPr>
            <w:tcW w:w="2217" w:type="dxa"/>
            <w:shd w:val="clear" w:color="auto" w:fill="auto"/>
            <w:noWrap/>
            <w:vAlign w:val="bottom"/>
            <w:hideMark/>
          </w:tcPr>
          <w:p w14:paraId="34B89124"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27A4EE04"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7D4BE46B"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6386DC53"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47BF34F1"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1535BCF0" w14:textId="77777777" w:rsidTr="00AA5C72">
        <w:trPr>
          <w:trHeight w:val="300"/>
        </w:trPr>
        <w:tc>
          <w:tcPr>
            <w:tcW w:w="2217" w:type="dxa"/>
            <w:shd w:val="clear" w:color="auto" w:fill="auto"/>
            <w:noWrap/>
            <w:vAlign w:val="bottom"/>
            <w:hideMark/>
          </w:tcPr>
          <w:p w14:paraId="594556B9"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541CCDE6"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7013D076"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43312BE3"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506D8864"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6BE70A1F" w14:textId="77777777" w:rsidTr="00AA5C72">
        <w:trPr>
          <w:trHeight w:val="300"/>
        </w:trPr>
        <w:tc>
          <w:tcPr>
            <w:tcW w:w="2217" w:type="dxa"/>
            <w:shd w:val="clear" w:color="auto" w:fill="auto"/>
            <w:noWrap/>
            <w:vAlign w:val="bottom"/>
            <w:hideMark/>
          </w:tcPr>
          <w:p w14:paraId="499DFC22"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4CDE7FFD"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0EE0EC5F"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65D8BBB8"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46A67F6C"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1BF02D01" w14:textId="77777777" w:rsidTr="00AA5C72">
        <w:trPr>
          <w:trHeight w:val="300"/>
        </w:trPr>
        <w:tc>
          <w:tcPr>
            <w:tcW w:w="2217" w:type="dxa"/>
            <w:shd w:val="clear" w:color="auto" w:fill="auto"/>
            <w:noWrap/>
            <w:vAlign w:val="bottom"/>
            <w:hideMark/>
          </w:tcPr>
          <w:p w14:paraId="197C2EE4"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4C1F9C65"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73BFB80A"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1D04404F"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4723E719"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12BC1429" w14:textId="77777777" w:rsidTr="00AA5C72">
        <w:trPr>
          <w:trHeight w:val="300"/>
        </w:trPr>
        <w:tc>
          <w:tcPr>
            <w:tcW w:w="2217" w:type="dxa"/>
            <w:shd w:val="clear" w:color="auto" w:fill="auto"/>
            <w:noWrap/>
            <w:vAlign w:val="bottom"/>
            <w:hideMark/>
          </w:tcPr>
          <w:p w14:paraId="67FB44BF"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2D8934DF"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03BE0E8E"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2D411243"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3466626B"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343DEA5E" w14:textId="77777777" w:rsidTr="00AA5C72">
        <w:trPr>
          <w:trHeight w:val="300"/>
        </w:trPr>
        <w:tc>
          <w:tcPr>
            <w:tcW w:w="2217" w:type="dxa"/>
            <w:shd w:val="clear" w:color="auto" w:fill="auto"/>
            <w:noWrap/>
            <w:vAlign w:val="bottom"/>
            <w:hideMark/>
          </w:tcPr>
          <w:p w14:paraId="545E22AA"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3A64AF52"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43A6B548"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6D85527C"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2EBA5C41"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6D71C9B4" w14:textId="77777777" w:rsidTr="00AA5C72">
        <w:trPr>
          <w:trHeight w:val="300"/>
        </w:trPr>
        <w:tc>
          <w:tcPr>
            <w:tcW w:w="2217" w:type="dxa"/>
            <w:shd w:val="clear" w:color="auto" w:fill="auto"/>
            <w:noWrap/>
            <w:vAlign w:val="bottom"/>
            <w:hideMark/>
          </w:tcPr>
          <w:p w14:paraId="4654F9A1"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44F97B64"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31FF865E"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32D2923A"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534078E3"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0332ABB5" w14:textId="77777777" w:rsidTr="00AA5C72">
        <w:trPr>
          <w:trHeight w:val="300"/>
        </w:trPr>
        <w:tc>
          <w:tcPr>
            <w:tcW w:w="2217" w:type="dxa"/>
            <w:shd w:val="clear" w:color="auto" w:fill="auto"/>
            <w:noWrap/>
            <w:vAlign w:val="bottom"/>
            <w:hideMark/>
          </w:tcPr>
          <w:p w14:paraId="41540064"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4E9FDBDC"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65C27776"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706DE353"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42B6D1DA"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36DC4826" w14:textId="77777777" w:rsidTr="00AA5C72">
        <w:trPr>
          <w:trHeight w:val="300"/>
        </w:trPr>
        <w:tc>
          <w:tcPr>
            <w:tcW w:w="2217" w:type="dxa"/>
            <w:shd w:val="clear" w:color="auto" w:fill="auto"/>
            <w:noWrap/>
            <w:vAlign w:val="bottom"/>
            <w:hideMark/>
          </w:tcPr>
          <w:p w14:paraId="49F1EE55"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615119D5"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7F58E0E2"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0FB83C82"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29F60B30"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69B45728" w14:textId="77777777" w:rsidTr="00AA5C72">
        <w:trPr>
          <w:trHeight w:val="300"/>
        </w:trPr>
        <w:tc>
          <w:tcPr>
            <w:tcW w:w="2217" w:type="dxa"/>
            <w:shd w:val="clear" w:color="auto" w:fill="auto"/>
            <w:noWrap/>
            <w:vAlign w:val="bottom"/>
            <w:hideMark/>
          </w:tcPr>
          <w:p w14:paraId="3BC8ADBA"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1CBD7CD5"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2C6ABD10"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15E3E5CF"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62F3E541"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5F7D0619" w14:textId="77777777" w:rsidTr="00AA5C72">
        <w:trPr>
          <w:trHeight w:val="300"/>
        </w:trPr>
        <w:tc>
          <w:tcPr>
            <w:tcW w:w="2217" w:type="dxa"/>
            <w:shd w:val="clear" w:color="auto" w:fill="auto"/>
            <w:noWrap/>
            <w:vAlign w:val="bottom"/>
            <w:hideMark/>
          </w:tcPr>
          <w:p w14:paraId="46807804"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49890D2A"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29CAEAB0"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689A2106"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7BF1E121"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3F309544" w14:textId="77777777" w:rsidTr="00AA5C72">
        <w:trPr>
          <w:trHeight w:val="300"/>
        </w:trPr>
        <w:tc>
          <w:tcPr>
            <w:tcW w:w="2217" w:type="dxa"/>
            <w:shd w:val="clear" w:color="auto" w:fill="auto"/>
            <w:noWrap/>
            <w:vAlign w:val="bottom"/>
            <w:hideMark/>
          </w:tcPr>
          <w:p w14:paraId="5A5FD66E"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29B222A3"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31E7978A"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1CAD582F"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411CCEC1"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17609368" w14:textId="77777777" w:rsidTr="00AA5C72">
        <w:trPr>
          <w:trHeight w:val="300"/>
        </w:trPr>
        <w:tc>
          <w:tcPr>
            <w:tcW w:w="2217" w:type="dxa"/>
            <w:shd w:val="clear" w:color="auto" w:fill="auto"/>
            <w:noWrap/>
            <w:vAlign w:val="bottom"/>
            <w:hideMark/>
          </w:tcPr>
          <w:p w14:paraId="45DB25D9"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0347CF00"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74DCEC51"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5A62DDE8"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1DE7EF37"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38298664" w14:textId="77777777" w:rsidTr="00AA5C72">
        <w:trPr>
          <w:trHeight w:val="300"/>
        </w:trPr>
        <w:tc>
          <w:tcPr>
            <w:tcW w:w="2217" w:type="dxa"/>
            <w:shd w:val="clear" w:color="auto" w:fill="auto"/>
            <w:noWrap/>
            <w:vAlign w:val="bottom"/>
            <w:hideMark/>
          </w:tcPr>
          <w:p w14:paraId="7D3F0A5B"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3500" w:type="dxa"/>
            <w:shd w:val="clear" w:color="auto" w:fill="auto"/>
            <w:noWrap/>
            <w:hideMark/>
          </w:tcPr>
          <w:p w14:paraId="767D530B"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1060" w:type="dxa"/>
            <w:shd w:val="clear" w:color="auto" w:fill="auto"/>
            <w:noWrap/>
            <w:vAlign w:val="bottom"/>
            <w:hideMark/>
          </w:tcPr>
          <w:p w14:paraId="40E7D54A" w14:textId="77777777" w:rsidR="0036303E" w:rsidRPr="008D36C8" w:rsidRDefault="0036303E" w:rsidP="0036303E">
            <w:pPr>
              <w:jc w:val="center"/>
              <w:rPr>
                <w:rFonts w:ascii="Calibri" w:hAnsi="Calibri" w:cs="Calibri"/>
                <w:color w:val="000000"/>
                <w:sz w:val="20"/>
              </w:rPr>
            </w:pPr>
            <w:r w:rsidRPr="008D36C8">
              <w:rPr>
                <w:rFonts w:ascii="Calibri" w:hAnsi="Calibri" w:cs="Calibri"/>
                <w:color w:val="000000"/>
                <w:sz w:val="20"/>
              </w:rPr>
              <w:t> </w:t>
            </w:r>
          </w:p>
        </w:tc>
        <w:tc>
          <w:tcPr>
            <w:tcW w:w="1783" w:type="dxa"/>
            <w:shd w:val="clear" w:color="auto" w:fill="auto"/>
            <w:noWrap/>
            <w:vAlign w:val="bottom"/>
            <w:hideMark/>
          </w:tcPr>
          <w:p w14:paraId="18EE614F"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c>
          <w:tcPr>
            <w:tcW w:w="2320" w:type="dxa"/>
            <w:shd w:val="clear" w:color="auto" w:fill="auto"/>
            <w:noWrap/>
            <w:vAlign w:val="bottom"/>
            <w:hideMark/>
          </w:tcPr>
          <w:p w14:paraId="0C17DCFC" w14:textId="77777777" w:rsidR="0036303E" w:rsidRPr="008D36C8" w:rsidRDefault="0036303E" w:rsidP="0036303E">
            <w:pPr>
              <w:rPr>
                <w:rFonts w:ascii="Calibri" w:hAnsi="Calibri" w:cs="Calibri"/>
                <w:color w:val="000000"/>
                <w:sz w:val="20"/>
              </w:rPr>
            </w:pPr>
            <w:r w:rsidRPr="008D36C8">
              <w:rPr>
                <w:rFonts w:ascii="Calibri" w:hAnsi="Calibri" w:cs="Calibri"/>
                <w:color w:val="000000"/>
                <w:sz w:val="20"/>
              </w:rPr>
              <w:t> </w:t>
            </w:r>
          </w:p>
        </w:tc>
      </w:tr>
      <w:tr w:rsidR="0036303E" w:rsidRPr="008D36C8" w14:paraId="6C889BDC" w14:textId="77777777" w:rsidTr="00AA5C72">
        <w:trPr>
          <w:trHeight w:val="300"/>
        </w:trPr>
        <w:tc>
          <w:tcPr>
            <w:tcW w:w="2217" w:type="dxa"/>
            <w:shd w:val="clear" w:color="auto" w:fill="auto"/>
            <w:noWrap/>
            <w:vAlign w:val="bottom"/>
          </w:tcPr>
          <w:p w14:paraId="2C15727C" w14:textId="795DB8ED" w:rsidR="0036303E" w:rsidRPr="008D36C8" w:rsidRDefault="0036303E" w:rsidP="0036303E">
            <w:pPr>
              <w:rPr>
                <w:rFonts w:ascii="Calibri" w:hAnsi="Calibri" w:cs="Calibri"/>
                <w:color w:val="000000"/>
                <w:sz w:val="20"/>
              </w:rPr>
            </w:pPr>
          </w:p>
        </w:tc>
        <w:tc>
          <w:tcPr>
            <w:tcW w:w="3500" w:type="dxa"/>
            <w:shd w:val="clear" w:color="auto" w:fill="auto"/>
            <w:noWrap/>
          </w:tcPr>
          <w:p w14:paraId="4DD5D5D0" w14:textId="7E8CC490" w:rsidR="0036303E" w:rsidRPr="008D36C8" w:rsidRDefault="0036303E" w:rsidP="0036303E">
            <w:pPr>
              <w:rPr>
                <w:rFonts w:ascii="Calibri" w:hAnsi="Calibri" w:cs="Calibri"/>
                <w:color w:val="000000"/>
                <w:sz w:val="20"/>
              </w:rPr>
            </w:pPr>
          </w:p>
        </w:tc>
        <w:tc>
          <w:tcPr>
            <w:tcW w:w="1060" w:type="dxa"/>
            <w:shd w:val="clear" w:color="auto" w:fill="auto"/>
            <w:noWrap/>
            <w:vAlign w:val="bottom"/>
          </w:tcPr>
          <w:p w14:paraId="1F787371" w14:textId="29500998" w:rsidR="0036303E" w:rsidRPr="008D36C8" w:rsidRDefault="0036303E" w:rsidP="0036303E">
            <w:pPr>
              <w:jc w:val="center"/>
              <w:rPr>
                <w:rFonts w:ascii="Calibri" w:hAnsi="Calibri" w:cs="Calibri"/>
                <w:color w:val="000000"/>
                <w:sz w:val="20"/>
              </w:rPr>
            </w:pPr>
          </w:p>
        </w:tc>
        <w:tc>
          <w:tcPr>
            <w:tcW w:w="1783" w:type="dxa"/>
            <w:shd w:val="clear" w:color="auto" w:fill="auto"/>
            <w:noWrap/>
            <w:vAlign w:val="bottom"/>
          </w:tcPr>
          <w:p w14:paraId="6AF17896" w14:textId="44C7352E" w:rsidR="0036303E" w:rsidRPr="008D36C8" w:rsidRDefault="0036303E" w:rsidP="0036303E">
            <w:pPr>
              <w:rPr>
                <w:rFonts w:ascii="Calibri" w:hAnsi="Calibri" w:cs="Calibri"/>
                <w:color w:val="000000"/>
                <w:sz w:val="20"/>
              </w:rPr>
            </w:pPr>
          </w:p>
        </w:tc>
        <w:tc>
          <w:tcPr>
            <w:tcW w:w="2320" w:type="dxa"/>
            <w:shd w:val="clear" w:color="auto" w:fill="auto"/>
            <w:noWrap/>
            <w:vAlign w:val="bottom"/>
          </w:tcPr>
          <w:p w14:paraId="4CABF7B8" w14:textId="2D7A381B" w:rsidR="0036303E" w:rsidRPr="008D36C8" w:rsidRDefault="0036303E" w:rsidP="0036303E">
            <w:pPr>
              <w:rPr>
                <w:rFonts w:ascii="Calibri" w:hAnsi="Calibri" w:cs="Calibri"/>
                <w:color w:val="000000"/>
                <w:sz w:val="20"/>
              </w:rPr>
            </w:pPr>
          </w:p>
        </w:tc>
      </w:tr>
    </w:tbl>
    <w:p w14:paraId="482CE9EF" w14:textId="77777777" w:rsidR="0036303E" w:rsidRPr="0036303E" w:rsidRDefault="0036303E" w:rsidP="0036303E">
      <w:pPr>
        <w:pStyle w:val="RFP-QHeader2"/>
        <w:jc w:val="left"/>
        <w:rPr>
          <w:rFonts w:ascii="Calibri" w:hAnsi="Calibri" w:cs="Calibri"/>
          <w:sz w:val="20"/>
        </w:rPr>
      </w:pPr>
    </w:p>
    <w:sectPr w:rsidR="0036303E" w:rsidRPr="0036303E" w:rsidSect="00AA5C72">
      <w:headerReference w:type="default" r:id="rId102"/>
      <w:footerReference w:type="default" r:id="rId103"/>
      <w:footerReference w:type="first" r:id="rId104"/>
      <w:pgSz w:w="12240" w:h="15840" w:code="1"/>
      <w:pgMar w:top="720" w:right="720" w:bottom="720" w:left="720" w:header="288" w:footer="288" w:gutter="0"/>
      <w:pgNumType w:start="1"/>
      <w:cols w:space="720"/>
      <w:formProt w:val="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625ED" w14:textId="77777777" w:rsidR="00670B79" w:rsidRDefault="00670B79">
      <w:r>
        <w:separator/>
      </w:r>
    </w:p>
  </w:endnote>
  <w:endnote w:type="continuationSeparator" w:id="0">
    <w:p w14:paraId="1A22DD1C" w14:textId="77777777" w:rsidR="00670B79" w:rsidRDefault="00670B79">
      <w:r>
        <w:continuationSeparator/>
      </w:r>
    </w:p>
  </w:endnote>
  <w:endnote w:type="continuationNotice" w:id="1">
    <w:p w14:paraId="17878B36" w14:textId="77777777" w:rsidR="00670B79" w:rsidRDefault="00670B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Avenir Next LT Pro">
    <w:charset w:val="00"/>
    <w:family w:val="swiss"/>
    <w:pitch w:val="variable"/>
    <w:sig w:usb0="800000EF" w:usb1="5000204A"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88387" w14:textId="134CF0F9" w:rsidR="00703BA1" w:rsidRPr="00A46854" w:rsidRDefault="00703BA1" w:rsidP="00BD1165">
    <w:pPr>
      <w:jc w:val="right"/>
      <w:rPr>
        <w:rFonts w:ascii="Calibri" w:hAnsi="Calibri" w:cs="Calibri"/>
        <w:sz w:val="20"/>
      </w:rPr>
    </w:pPr>
    <w:r w:rsidRPr="00A46854">
      <w:rPr>
        <w:rFonts w:ascii="Calibri" w:hAnsi="Calibri" w:cs="Calibri"/>
        <w:sz w:val="20"/>
      </w:rPr>
      <w:t>RFQ No. 90</w:t>
    </w:r>
    <w:r w:rsidR="00A46854" w:rsidRPr="00A46854">
      <w:rPr>
        <w:rFonts w:ascii="Calibri" w:hAnsi="Calibri" w:cs="Calibri"/>
        <w:sz w:val="20"/>
      </w:rPr>
      <w:t>2560</w:t>
    </w:r>
  </w:p>
  <w:p w14:paraId="2D8AD4DF" w14:textId="6A679764" w:rsidR="00703BA1" w:rsidRPr="00BE2FD2" w:rsidRDefault="00D91454"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D612C6">
      <w:rPr>
        <w:rFonts w:ascii="Calibri" w:hAnsi="Calibri" w:cs="Calibri"/>
        <w:noProof/>
        <w:sz w:val="20"/>
      </w:rPr>
      <w:t>34</w:t>
    </w:r>
    <w:r>
      <w:rPr>
        <w:rFonts w:ascii="Calibri" w:hAnsi="Calibri" w:cs="Calibri"/>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0D5B1" w14:textId="1BB7E62D" w:rsidR="00AA5C72" w:rsidRPr="00983DAC" w:rsidRDefault="00AA5C72" w:rsidP="00AA5C72">
    <w:pPr>
      <w:pStyle w:val="Footer"/>
      <w:tabs>
        <w:tab w:val="clear" w:pos="4320"/>
        <w:tab w:val="clear" w:pos="8640"/>
      </w:tabs>
      <w:jc w:val="right"/>
      <w:rPr>
        <w:rFonts w:ascii="Calibri" w:hAnsi="Calibri" w:cs="Calibri"/>
        <w:color w:val="000000"/>
        <w:sz w:val="20"/>
      </w:rPr>
    </w:pPr>
    <w:r>
      <w:rPr>
        <w:rFonts w:ascii="Calibri" w:hAnsi="Calibri" w:cs="Calibri"/>
        <w:color w:val="000000"/>
        <w:sz w:val="20"/>
      </w:rPr>
      <w:t>Exhibit C</w:t>
    </w:r>
    <w:r w:rsidRPr="00983DAC">
      <w:rPr>
        <w:rFonts w:ascii="Calibri" w:hAnsi="Calibri" w:cs="Calibri"/>
        <w:color w:val="000000"/>
        <w:sz w:val="20"/>
      </w:rPr>
      <w:t xml:space="preserve"> – </w:t>
    </w:r>
    <w:r w:rsidRPr="00983DAC">
      <w:rPr>
        <w:rFonts w:ascii="Calibri" w:hAnsi="Calibri" w:cs="Calibri"/>
        <w:sz w:val="20"/>
      </w:rPr>
      <w:t xml:space="preserve">RFQ </w:t>
    </w:r>
    <w:r w:rsidRPr="00983DAC">
      <w:rPr>
        <w:rFonts w:ascii="Calibri" w:hAnsi="Calibri" w:cs="Calibri"/>
        <w:color w:val="000000"/>
        <w:sz w:val="20"/>
      </w:rPr>
      <w:t xml:space="preserve">No. </w:t>
    </w:r>
    <w:r>
      <w:rPr>
        <w:rFonts w:ascii="Calibri" w:hAnsi="Calibri" w:cs="Calibri"/>
        <w:color w:val="000000"/>
        <w:sz w:val="20"/>
      </w:rPr>
      <w:t>902560</w:t>
    </w:r>
    <w:r w:rsidRPr="00983DAC">
      <w:rPr>
        <w:rFonts w:ascii="Calibri" w:hAnsi="Calibri" w:cs="Calibri"/>
        <w:color w:val="000000"/>
        <w:sz w:val="20"/>
      </w:rPr>
      <w:t xml:space="preserve"> </w:t>
    </w:r>
  </w:p>
  <w:p w14:paraId="1082C9FC" w14:textId="1E5C7F74" w:rsidR="00571301" w:rsidRPr="00AA5C72" w:rsidRDefault="00AA5C72" w:rsidP="00AA5C72">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D612C6">
      <w:rPr>
        <w:rFonts w:ascii="Calibri" w:hAnsi="Calibri" w:cs="Calibri"/>
        <w:noProof/>
        <w:sz w:val="20"/>
      </w:rPr>
      <w:t>2</w:t>
    </w:r>
    <w:r>
      <w:rPr>
        <w:rFonts w:ascii="Calibri" w:hAnsi="Calibri" w:cs="Calibri"/>
        <w:sz w:val="20"/>
      </w:rPr>
      <w:fldChar w:fldCharType="end"/>
    </w:r>
    <w:r w:rsidRPr="00983DAC">
      <w:rPr>
        <w:rFonts w:ascii="Calibri" w:hAnsi="Calibri" w:cs="Calibri"/>
        <w:sz w:val="20"/>
      </w:rPr>
      <w:t xml:space="preserve"> </w:t>
    </w:r>
    <w:r w:rsidRPr="00983DAC">
      <w:rPr>
        <w:rFonts w:ascii="Wingdings" w:eastAsia="Wingdings" w:hAnsi="Wingdings" w:cs="Wingdings"/>
        <w:sz w:val="20"/>
      </w:rPr>
      <w:t>&amp;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468A0" w14:textId="77777777" w:rsidR="00490C52" w:rsidRPr="00D91454" w:rsidRDefault="00490C52" w:rsidP="00490C52">
    <w:pPr>
      <w:pStyle w:val="Footer"/>
      <w:jc w:val="right"/>
      <w:rPr>
        <w:rFonts w:ascii="Calibri" w:hAnsi="Calibri" w:cs="Calibri"/>
        <w:sz w:val="20"/>
        <w:szCs w:val="14"/>
      </w:rPr>
    </w:pPr>
    <w:bookmarkStart w:id="106" w:name="_Hlk115717291"/>
    <w:bookmarkStart w:id="107" w:name="_Hlk115717292"/>
    <w:r w:rsidRPr="00D91454">
      <w:rPr>
        <w:rFonts w:ascii="Calibri" w:hAnsi="Calibri" w:cs="Calibri"/>
        <w:sz w:val="20"/>
        <w:szCs w:val="14"/>
      </w:rPr>
      <w:t>RF</w:t>
    </w:r>
    <w:r>
      <w:rPr>
        <w:rFonts w:ascii="Calibri" w:hAnsi="Calibri" w:cs="Calibri"/>
        <w:sz w:val="20"/>
        <w:szCs w:val="14"/>
      </w:rPr>
      <w:t>Q</w:t>
    </w:r>
    <w:r w:rsidRPr="00D91454">
      <w:rPr>
        <w:rFonts w:ascii="Calibri" w:hAnsi="Calibri" w:cs="Calibri"/>
        <w:sz w:val="20"/>
        <w:szCs w:val="14"/>
      </w:rPr>
      <w:t xml:space="preserve"> Non-Fed Procurement</w:t>
    </w:r>
  </w:p>
  <w:p w14:paraId="3513ECA4" w14:textId="0E90D2F1" w:rsidR="00490C52" w:rsidRPr="00797642" w:rsidRDefault="00490C52" w:rsidP="00490C52">
    <w:pPr>
      <w:pStyle w:val="Footer"/>
      <w:tabs>
        <w:tab w:val="clear" w:pos="8640"/>
        <w:tab w:val="right" w:pos="10080"/>
      </w:tabs>
      <w:jc w:val="right"/>
      <w:rPr>
        <w:rFonts w:ascii="Arial Narrow" w:hAnsi="Arial Narrow"/>
        <w:spacing w:val="10"/>
        <w:sz w:val="14"/>
        <w:szCs w:val="16"/>
      </w:rPr>
    </w:pPr>
    <w:r>
      <w:rPr>
        <w:rFonts w:ascii="Calibri" w:hAnsi="Calibri" w:cs="Calibri"/>
        <w:sz w:val="20"/>
        <w:szCs w:val="14"/>
      </w:rPr>
      <w:tab/>
    </w:r>
    <w:r>
      <w:rPr>
        <w:rFonts w:ascii="Calibri" w:hAnsi="Calibri" w:cs="Calibri"/>
        <w:sz w:val="20"/>
        <w:szCs w:val="14"/>
      </w:rPr>
      <w:tab/>
    </w:r>
    <w:r w:rsidRPr="00D91454">
      <w:rPr>
        <w:rFonts w:ascii="Calibri" w:hAnsi="Calibri" w:cs="Calibri"/>
        <w:sz w:val="20"/>
        <w:szCs w:val="14"/>
      </w:rPr>
      <w:t xml:space="preserve">Rev. </w:t>
    </w:r>
    <w:bookmarkEnd w:id="106"/>
    <w:bookmarkEnd w:id="107"/>
    <w:r>
      <w:rPr>
        <w:rFonts w:ascii="Calibri" w:hAnsi="Calibri" w:cs="Calibri"/>
        <w:sz w:val="20"/>
        <w:szCs w:val="14"/>
      </w:rPr>
      <w:t>9/13/2024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28B9E" w14:textId="19B265F0" w:rsidR="00703BA1" w:rsidRDefault="00703BA1" w:rsidP="004D397E">
    <w:pPr>
      <w:pStyle w:val="Footer"/>
      <w:tabs>
        <w:tab w:val="clear" w:pos="4320"/>
        <w:tab w:val="clear" w:pos="8640"/>
      </w:tabs>
      <w:jc w:val="right"/>
      <w:rPr>
        <w:rFonts w:ascii="Calibri" w:hAnsi="Calibri" w:cs="Calibri"/>
        <w:sz w:val="20"/>
      </w:rPr>
    </w:pPr>
    <w:r w:rsidRPr="00983DAC">
      <w:rPr>
        <w:rFonts w:ascii="Calibri" w:hAnsi="Calibri" w:cs="Calibri"/>
        <w:sz w:val="20"/>
      </w:rPr>
      <w:t>Bid Response Packet Instructions</w:t>
    </w:r>
  </w:p>
  <w:p w14:paraId="6BFD66E6" w14:textId="6F229336" w:rsidR="00D91454" w:rsidRPr="00983DAC" w:rsidRDefault="00D91454"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D612C6">
      <w:rPr>
        <w:rFonts w:ascii="Calibri" w:hAnsi="Calibri" w:cs="Calibri"/>
        <w:noProof/>
        <w:sz w:val="20"/>
      </w:rPr>
      <w:t>2</w:t>
    </w:r>
    <w:r>
      <w:rPr>
        <w:rFonts w:ascii="Calibri" w:hAnsi="Calibri" w:cs="Calibri"/>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9F52" w14:textId="77777777" w:rsidR="00D91454" w:rsidRDefault="00D91454" w:rsidP="00D91454">
    <w:pPr>
      <w:pStyle w:val="Footer"/>
      <w:tabs>
        <w:tab w:val="clear" w:pos="4320"/>
        <w:tab w:val="clear" w:pos="8640"/>
      </w:tabs>
      <w:jc w:val="right"/>
      <w:rPr>
        <w:rFonts w:ascii="Calibri" w:hAnsi="Calibri" w:cs="Calibri"/>
        <w:sz w:val="20"/>
      </w:rPr>
    </w:pPr>
    <w:r w:rsidRPr="001215F1">
      <w:rPr>
        <w:rFonts w:ascii="Calibri" w:hAnsi="Calibri" w:cs="Calibri"/>
        <w:sz w:val="20"/>
      </w:rPr>
      <w:t>Bid Response Packet Instructions</w:t>
    </w:r>
  </w:p>
  <w:p w14:paraId="7E087D05" w14:textId="53C2F24E" w:rsidR="00D91454" w:rsidRPr="00D91454" w:rsidRDefault="00D91454" w:rsidP="00D91454">
    <w:pPr>
      <w:pStyle w:val="Footer"/>
      <w:tabs>
        <w:tab w:val="clear" w:pos="4320"/>
        <w:tab w:val="clear" w:pos="8640"/>
      </w:tabs>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Pr>
        <w:rFonts w:ascii="Calibri" w:hAnsi="Calibri" w:cs="Calibri"/>
        <w:position w:val="8"/>
        <w:sz w:val="20"/>
      </w:rPr>
      <w:t>2</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D612C6">
      <w:rPr>
        <w:rFonts w:ascii="Calibri" w:hAnsi="Calibri" w:cs="Calibri"/>
        <w:noProof/>
        <w:position w:val="8"/>
        <w:sz w:val="20"/>
      </w:rPr>
      <w:t>2</w:t>
    </w:r>
    <w:r>
      <w:rPr>
        <w:rFonts w:ascii="Calibri" w:hAnsi="Calibri" w:cs="Calibri"/>
        <w:position w:val="8"/>
        <w:sz w:val="20"/>
      </w:rPr>
      <w:fldChar w:fldCharType="end"/>
    </w:r>
  </w:p>
  <w:p w14:paraId="26B12CFE" w14:textId="77777777" w:rsidR="00D91454" w:rsidRPr="00797642" w:rsidRDefault="00D91454" w:rsidP="00752588">
    <w:pPr>
      <w:pStyle w:val="Footer"/>
      <w:tabs>
        <w:tab w:val="clear" w:pos="4320"/>
        <w:tab w:val="clear" w:pos="8640"/>
        <w:tab w:val="right" w:pos="10800"/>
      </w:tabs>
      <w:jc w:val="right"/>
      <w:rPr>
        <w:rFonts w:ascii="Arial Narrow" w:hAnsi="Arial Narrow"/>
        <w:spacing w:val="10"/>
        <w:sz w:val="14"/>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16A88" w14:textId="77777777" w:rsidR="00703BA1" w:rsidRPr="00A85450" w:rsidRDefault="00703BA1" w:rsidP="002A42B5">
    <w:pPr>
      <w:jc w:val="center"/>
      <w:rPr>
        <w:rFonts w:ascii="Calibri" w:hAnsi="Calibri" w:cs="Calibri"/>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133EC" w14:textId="20FE5320" w:rsidR="0015073C" w:rsidRPr="00983DAC" w:rsidRDefault="0015073C" w:rsidP="0015073C">
    <w:pPr>
      <w:pStyle w:val="Footer"/>
      <w:tabs>
        <w:tab w:val="clear" w:pos="4320"/>
        <w:tab w:val="clear" w:pos="8640"/>
      </w:tabs>
      <w:jc w:val="right"/>
      <w:rPr>
        <w:rFonts w:ascii="Calibri" w:hAnsi="Calibri" w:cs="Calibri"/>
        <w:color w:val="000000"/>
        <w:sz w:val="20"/>
      </w:rPr>
    </w:pPr>
    <w:r w:rsidRPr="00983DAC">
      <w:rPr>
        <w:rFonts w:ascii="Calibri" w:hAnsi="Calibri" w:cs="Calibri"/>
        <w:color w:val="000000"/>
        <w:sz w:val="20"/>
      </w:rPr>
      <w:t xml:space="preserve">Bid Response Packet – </w:t>
    </w:r>
    <w:r w:rsidRPr="00983DAC">
      <w:rPr>
        <w:rFonts w:ascii="Calibri" w:hAnsi="Calibri" w:cs="Calibri"/>
        <w:sz w:val="20"/>
      </w:rPr>
      <w:t xml:space="preserve">RFQ </w:t>
    </w:r>
    <w:r w:rsidRPr="00983DAC">
      <w:rPr>
        <w:rFonts w:ascii="Calibri" w:hAnsi="Calibri" w:cs="Calibri"/>
        <w:color w:val="000000"/>
        <w:sz w:val="20"/>
      </w:rPr>
      <w:t xml:space="preserve">No. </w:t>
    </w:r>
    <w:r w:rsidR="00A46854">
      <w:rPr>
        <w:rFonts w:ascii="Calibri" w:hAnsi="Calibri" w:cs="Calibri"/>
        <w:color w:val="000000"/>
        <w:sz w:val="20"/>
      </w:rPr>
      <w:t>902560</w:t>
    </w:r>
    <w:r w:rsidRPr="00983DAC">
      <w:rPr>
        <w:rFonts w:ascii="Calibri" w:hAnsi="Calibri" w:cs="Calibri"/>
        <w:color w:val="000000"/>
        <w:sz w:val="20"/>
      </w:rPr>
      <w:t xml:space="preserve"> </w:t>
    </w:r>
  </w:p>
  <w:p w14:paraId="4161DFD8" w14:textId="65D66694" w:rsidR="00983DAC" w:rsidRPr="0015073C" w:rsidRDefault="00D91454"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D612C6">
      <w:rPr>
        <w:rFonts w:ascii="Calibri" w:hAnsi="Calibri" w:cs="Calibri"/>
        <w:noProof/>
        <w:sz w:val="20"/>
      </w:rPr>
      <w:t>14</w:t>
    </w:r>
    <w:r>
      <w:rPr>
        <w:rFonts w:ascii="Calibri" w:hAnsi="Calibri" w:cs="Calibri"/>
        <w:sz w:val="20"/>
      </w:rPr>
      <w:fldChar w:fldCharType="end"/>
    </w:r>
    <w:r w:rsidR="0015073C" w:rsidRPr="00983DAC">
      <w:rPr>
        <w:rFonts w:ascii="Calibri" w:hAnsi="Calibri" w:cs="Calibri"/>
        <w:sz w:val="20"/>
      </w:rPr>
      <w:t xml:space="preserve"> </w:t>
    </w:r>
    <w:r w:rsidR="0015073C" w:rsidRPr="00983DAC">
      <w:rPr>
        <w:rFonts w:ascii="Wingdings" w:eastAsia="Wingdings" w:hAnsi="Wingdings" w:cs="Wingdings"/>
        <w:sz w:val="20"/>
      </w:rPr>
      <w:t>&amp;</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4EEF6" w14:textId="77777777" w:rsidR="00AA5C72" w:rsidRPr="00983DAC" w:rsidRDefault="00AA5C72" w:rsidP="00AA5C72">
    <w:pPr>
      <w:pStyle w:val="Footer"/>
      <w:tabs>
        <w:tab w:val="clear" w:pos="4320"/>
        <w:tab w:val="clear" w:pos="8640"/>
      </w:tabs>
      <w:jc w:val="right"/>
      <w:rPr>
        <w:rFonts w:ascii="Calibri" w:hAnsi="Calibri" w:cs="Calibri"/>
        <w:color w:val="000000"/>
        <w:sz w:val="20"/>
      </w:rPr>
    </w:pPr>
    <w:r>
      <w:rPr>
        <w:rFonts w:ascii="Calibri" w:hAnsi="Calibri" w:cs="Calibri"/>
        <w:color w:val="000000"/>
        <w:sz w:val="20"/>
      </w:rPr>
      <w:t>Exhibit B</w:t>
    </w:r>
    <w:r w:rsidRPr="00983DAC">
      <w:rPr>
        <w:rFonts w:ascii="Calibri" w:hAnsi="Calibri" w:cs="Calibri"/>
        <w:color w:val="000000"/>
        <w:sz w:val="20"/>
      </w:rPr>
      <w:t xml:space="preserve"> – </w:t>
    </w:r>
    <w:r w:rsidRPr="00983DAC">
      <w:rPr>
        <w:rFonts w:ascii="Calibri" w:hAnsi="Calibri" w:cs="Calibri"/>
        <w:sz w:val="20"/>
      </w:rPr>
      <w:t xml:space="preserve">RFQ </w:t>
    </w:r>
    <w:r w:rsidRPr="00983DAC">
      <w:rPr>
        <w:rFonts w:ascii="Calibri" w:hAnsi="Calibri" w:cs="Calibri"/>
        <w:color w:val="000000"/>
        <w:sz w:val="20"/>
      </w:rPr>
      <w:t xml:space="preserve">No. </w:t>
    </w:r>
    <w:r>
      <w:rPr>
        <w:rFonts w:ascii="Calibri" w:hAnsi="Calibri" w:cs="Calibri"/>
        <w:color w:val="000000"/>
        <w:sz w:val="20"/>
      </w:rPr>
      <w:t>902560</w:t>
    </w:r>
    <w:r w:rsidRPr="00983DAC">
      <w:rPr>
        <w:rFonts w:ascii="Calibri" w:hAnsi="Calibri" w:cs="Calibri"/>
        <w:color w:val="000000"/>
        <w:sz w:val="20"/>
      </w:rPr>
      <w:t xml:space="preserve"> </w:t>
    </w:r>
  </w:p>
  <w:p w14:paraId="1FB438ED" w14:textId="287B2418" w:rsidR="005A0507" w:rsidRPr="00752588" w:rsidRDefault="00AA5C72" w:rsidP="00752588">
    <w:pPr>
      <w:jc w:val="right"/>
      <w:rPr>
        <w:rFonts w:ascii="Calibri" w:hAnsi="Calibri" w:cs="Calibri"/>
        <w:sz w:val="20"/>
      </w:rPr>
    </w:pPr>
    <w:r w:rsidRPr="00BE2FD2">
      <w:rPr>
        <w:rFonts w:ascii="Calibri" w:hAnsi="Calibri" w:cs="Calibri"/>
        <w:sz w:val="20"/>
      </w:rPr>
      <w:t xml:space="preserve">Page </w:t>
    </w:r>
    <w:r w:rsidR="00752588" w:rsidRPr="00BE2FD2">
      <w:rPr>
        <w:rFonts w:ascii="Calibri" w:hAnsi="Calibri" w:cs="Calibri"/>
        <w:sz w:val="20"/>
      </w:rPr>
      <w:fldChar w:fldCharType="begin"/>
    </w:r>
    <w:r w:rsidR="00752588" w:rsidRPr="00BE2FD2">
      <w:rPr>
        <w:rFonts w:ascii="Calibri" w:hAnsi="Calibri" w:cs="Calibri"/>
        <w:sz w:val="20"/>
      </w:rPr>
      <w:instrText xml:space="preserve"> PAGE </w:instrText>
    </w:r>
    <w:r w:rsidR="00752588" w:rsidRPr="00BE2FD2">
      <w:rPr>
        <w:rFonts w:ascii="Calibri" w:hAnsi="Calibri" w:cs="Calibri"/>
        <w:sz w:val="20"/>
      </w:rPr>
      <w:fldChar w:fldCharType="separate"/>
    </w:r>
    <w:r w:rsidR="00752588">
      <w:rPr>
        <w:rFonts w:ascii="Calibri" w:hAnsi="Calibri" w:cs="Calibri"/>
        <w:sz w:val="20"/>
      </w:rPr>
      <w:t>2</w:t>
    </w:r>
    <w:r w:rsidR="00752588"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D612C6">
      <w:rPr>
        <w:rFonts w:ascii="Calibri" w:hAnsi="Calibri" w:cs="Calibri"/>
        <w:noProof/>
        <w:sz w:val="20"/>
      </w:rPr>
      <w:t>2</w:t>
    </w:r>
    <w:r>
      <w:rPr>
        <w:rFonts w:ascii="Calibri" w:hAnsi="Calibri" w:cs="Calibri"/>
        <w:sz w:val="20"/>
      </w:rPr>
      <w:fldChar w:fldCharType="end"/>
    </w:r>
    <w:r w:rsidRPr="00983DAC">
      <w:rPr>
        <w:rFonts w:ascii="Calibri" w:hAnsi="Calibri" w:cs="Calibri"/>
        <w:sz w:val="20"/>
      </w:rPr>
      <w:t xml:space="preserve"> </w:t>
    </w:r>
    <w:r w:rsidRPr="00983DAC">
      <w:rPr>
        <w:rFonts w:ascii="Wingdings" w:eastAsia="Wingdings" w:hAnsi="Wingdings" w:cs="Wingdings"/>
        <w:sz w:val="20"/>
      </w:rPr>
      <w:t>&amp;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49D09" w14:textId="77777777" w:rsidR="00A04D33" w:rsidRPr="00983DAC" w:rsidRDefault="00A04D33" w:rsidP="0015073C">
    <w:pPr>
      <w:pStyle w:val="Footer"/>
      <w:tabs>
        <w:tab w:val="clear" w:pos="4320"/>
        <w:tab w:val="clear" w:pos="8640"/>
      </w:tabs>
      <w:jc w:val="right"/>
      <w:rPr>
        <w:rFonts w:ascii="Calibri" w:hAnsi="Calibri" w:cs="Calibri"/>
        <w:color w:val="000000"/>
        <w:sz w:val="20"/>
      </w:rPr>
    </w:pPr>
    <w:r>
      <w:rPr>
        <w:rFonts w:ascii="Calibri" w:hAnsi="Calibri" w:cs="Calibri"/>
        <w:color w:val="000000"/>
        <w:sz w:val="20"/>
      </w:rPr>
      <w:t>Exhibit B</w:t>
    </w:r>
    <w:r w:rsidRPr="00983DAC">
      <w:rPr>
        <w:rFonts w:ascii="Calibri" w:hAnsi="Calibri" w:cs="Calibri"/>
        <w:color w:val="000000"/>
        <w:sz w:val="20"/>
      </w:rPr>
      <w:t xml:space="preserve"> – </w:t>
    </w:r>
    <w:r w:rsidRPr="00983DAC">
      <w:rPr>
        <w:rFonts w:ascii="Calibri" w:hAnsi="Calibri" w:cs="Calibri"/>
        <w:sz w:val="20"/>
      </w:rPr>
      <w:t xml:space="preserve">RFQ </w:t>
    </w:r>
    <w:r w:rsidRPr="00983DAC">
      <w:rPr>
        <w:rFonts w:ascii="Calibri" w:hAnsi="Calibri" w:cs="Calibri"/>
        <w:color w:val="000000"/>
        <w:sz w:val="20"/>
      </w:rPr>
      <w:t xml:space="preserve">No. </w:t>
    </w:r>
    <w:r>
      <w:rPr>
        <w:rFonts w:ascii="Calibri" w:hAnsi="Calibri" w:cs="Calibri"/>
        <w:color w:val="000000"/>
        <w:sz w:val="20"/>
      </w:rPr>
      <w:t>902560</w:t>
    </w:r>
    <w:r w:rsidRPr="00983DAC">
      <w:rPr>
        <w:rFonts w:ascii="Calibri" w:hAnsi="Calibri" w:cs="Calibri"/>
        <w:color w:val="000000"/>
        <w:sz w:val="20"/>
      </w:rPr>
      <w:t xml:space="preserve"> </w:t>
    </w:r>
  </w:p>
  <w:p w14:paraId="460938E3" w14:textId="71209B8A" w:rsidR="00A04D33" w:rsidRPr="0015073C" w:rsidRDefault="00A04D33"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D612C6">
      <w:rPr>
        <w:rFonts w:ascii="Calibri" w:hAnsi="Calibri" w:cs="Calibri"/>
        <w:noProof/>
        <w:sz w:val="20"/>
      </w:rPr>
      <w:t>2</w:t>
    </w:r>
    <w:r>
      <w:rPr>
        <w:rFonts w:ascii="Calibri" w:hAnsi="Calibri" w:cs="Calibri"/>
        <w:sz w:val="20"/>
      </w:rPr>
      <w:fldChar w:fldCharType="end"/>
    </w:r>
    <w:r w:rsidRPr="00983DAC">
      <w:rPr>
        <w:rFonts w:ascii="Calibri" w:hAnsi="Calibri" w:cs="Calibri"/>
        <w:sz w:val="20"/>
      </w:rPr>
      <w:t xml:space="preserve"> </w:t>
    </w:r>
    <w:r w:rsidRPr="00983DAC">
      <w:rPr>
        <w:rFonts w:ascii="Wingdings" w:eastAsia="Wingdings" w:hAnsi="Wingdings" w:cs="Wingdings"/>
        <w:sz w:val="20"/>
      </w:rPr>
      <w:t>&amp;</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A8B78" w14:textId="78EAE88E" w:rsidR="008A0DB0" w:rsidRPr="00983DAC" w:rsidRDefault="008A0DB0" w:rsidP="0015073C">
    <w:pPr>
      <w:pStyle w:val="Footer"/>
      <w:tabs>
        <w:tab w:val="clear" w:pos="4320"/>
        <w:tab w:val="clear" w:pos="8640"/>
      </w:tabs>
      <w:jc w:val="right"/>
      <w:rPr>
        <w:rFonts w:ascii="Calibri" w:hAnsi="Calibri" w:cs="Calibri"/>
        <w:color w:val="000000"/>
        <w:sz w:val="20"/>
      </w:rPr>
    </w:pPr>
    <w:r>
      <w:rPr>
        <w:rFonts w:ascii="Calibri" w:hAnsi="Calibri" w:cs="Calibri"/>
        <w:color w:val="000000"/>
        <w:sz w:val="20"/>
      </w:rPr>
      <w:t>Exhibit C</w:t>
    </w:r>
    <w:r w:rsidRPr="00983DAC">
      <w:rPr>
        <w:rFonts w:ascii="Calibri" w:hAnsi="Calibri" w:cs="Calibri"/>
        <w:color w:val="000000"/>
        <w:sz w:val="20"/>
      </w:rPr>
      <w:t xml:space="preserve"> – </w:t>
    </w:r>
    <w:r w:rsidRPr="00983DAC">
      <w:rPr>
        <w:rFonts w:ascii="Calibri" w:hAnsi="Calibri" w:cs="Calibri"/>
        <w:sz w:val="20"/>
      </w:rPr>
      <w:t xml:space="preserve">RFQ </w:t>
    </w:r>
    <w:r w:rsidRPr="00983DAC">
      <w:rPr>
        <w:rFonts w:ascii="Calibri" w:hAnsi="Calibri" w:cs="Calibri"/>
        <w:color w:val="000000"/>
        <w:sz w:val="20"/>
      </w:rPr>
      <w:t xml:space="preserve">No. </w:t>
    </w:r>
    <w:r>
      <w:rPr>
        <w:rFonts w:ascii="Calibri" w:hAnsi="Calibri" w:cs="Calibri"/>
        <w:color w:val="000000"/>
        <w:sz w:val="20"/>
      </w:rPr>
      <w:t>902560</w:t>
    </w:r>
    <w:r w:rsidRPr="00983DAC">
      <w:rPr>
        <w:rFonts w:ascii="Calibri" w:hAnsi="Calibri" w:cs="Calibri"/>
        <w:color w:val="000000"/>
        <w:sz w:val="20"/>
      </w:rPr>
      <w:t xml:space="preserve"> </w:t>
    </w:r>
  </w:p>
  <w:p w14:paraId="09357554" w14:textId="49B92DFF" w:rsidR="008A0DB0" w:rsidRPr="0015073C" w:rsidRDefault="008A0DB0"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D612C6">
      <w:rPr>
        <w:rFonts w:ascii="Calibri" w:hAnsi="Calibri" w:cs="Calibri"/>
        <w:noProof/>
        <w:sz w:val="20"/>
      </w:rPr>
      <w:t>2</w:t>
    </w:r>
    <w:r>
      <w:rPr>
        <w:rFonts w:ascii="Calibri" w:hAnsi="Calibri" w:cs="Calibri"/>
        <w:sz w:val="20"/>
      </w:rPr>
      <w:fldChar w:fldCharType="end"/>
    </w:r>
    <w:r w:rsidRPr="00983DAC">
      <w:rPr>
        <w:rFonts w:ascii="Calibri" w:hAnsi="Calibri" w:cs="Calibri"/>
        <w:sz w:val="20"/>
      </w:rPr>
      <w:t xml:space="preserve"> </w:t>
    </w:r>
    <w:r w:rsidRPr="00983DAC">
      <w:rPr>
        <w:rFonts w:ascii="Wingdings" w:eastAsia="Wingdings" w:hAnsi="Wingdings" w:cs="Wingdings"/>
        <w:sz w:val="20"/>
      </w:rPr>
      <w:t>&amp;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E1BC0" w14:textId="77777777" w:rsidR="00670B79" w:rsidRDefault="00670B79">
      <w:r>
        <w:separator/>
      </w:r>
    </w:p>
  </w:footnote>
  <w:footnote w:type="continuationSeparator" w:id="0">
    <w:p w14:paraId="56336FD3" w14:textId="77777777" w:rsidR="00670B79" w:rsidRDefault="00670B79">
      <w:r>
        <w:continuationSeparator/>
      </w:r>
    </w:p>
  </w:footnote>
  <w:footnote w:type="continuationNotice" w:id="1">
    <w:p w14:paraId="0F213348" w14:textId="77777777" w:rsidR="00670B79" w:rsidRDefault="00670B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3DE73" w14:textId="77777777" w:rsidR="00703BA1" w:rsidRDefault="00D612C6">
    <w:pPr>
      <w:pStyle w:val="Header"/>
    </w:pPr>
    <w:r>
      <w:rPr>
        <w:noProof/>
      </w:rPr>
      <w:pict w14:anchorId="10A5C7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2" o:spid="_x0000_s1089" type="#_x0000_t75" style="position:absolute;margin-left:0;margin-top:0;width:319.5pt;height:319.5pt;z-index:-251658239;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53C9E" w14:textId="122BF12E" w:rsidR="00983DAC" w:rsidRDefault="00AA5C72">
    <w:pPr>
      <w:pStyle w:val="Header"/>
    </w:pPr>
    <w:r>
      <w:rPr>
        <w:noProof/>
      </w:rPr>
      <w:drawing>
        <wp:anchor distT="0" distB="0" distL="114300" distR="114300" simplePos="0" relativeHeight="251658248" behindDoc="1" locked="0" layoutInCell="1" allowOverlap="1" wp14:anchorId="3AD0226A" wp14:editId="5DC518E5">
          <wp:simplePos x="0" y="0"/>
          <wp:positionH relativeFrom="margin">
            <wp:posOffset>0</wp:posOffset>
          </wp:positionH>
          <wp:positionV relativeFrom="paragraph">
            <wp:posOffset>-635</wp:posOffset>
          </wp:positionV>
          <wp:extent cx="723265" cy="723265"/>
          <wp:effectExtent l="0" t="0" r="635" b="635"/>
          <wp:wrapNone/>
          <wp:docPr id="314449629" name="Picture 314449629"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21D2B" w14:textId="0F32A914" w:rsidR="008A0DB0" w:rsidRPr="008A0DB0" w:rsidRDefault="008A0DB0" w:rsidP="008A0DB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DAA45" w14:textId="2AD146DC" w:rsidR="0036303E" w:rsidRPr="008A0DB0" w:rsidRDefault="0036303E" w:rsidP="008A0D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07BB4" w14:textId="77777777" w:rsidR="00703BA1" w:rsidRPr="007D3AE0" w:rsidRDefault="00703BA1" w:rsidP="00983DAC">
    <w:pPr>
      <w:tabs>
        <w:tab w:val="right" w:pos="10080"/>
      </w:tabs>
      <w:suppressAutoHyphens/>
      <w:ind w:left="360"/>
      <w:jc w:val="right"/>
      <w:rPr>
        <w:rFonts w:ascii="Calibri" w:hAnsi="Calibri" w:cs="Calibri"/>
        <w:spacing w:val="-3"/>
        <w:sz w:val="24"/>
      </w:rPr>
    </w:pPr>
    <w:r w:rsidRPr="007D3AE0">
      <w:rPr>
        <w:rFonts w:ascii="Calibri" w:hAnsi="Calibri" w:cs="Calibri"/>
        <w:spacing w:val="-3"/>
        <w:sz w:val="24"/>
      </w:rPr>
      <w:t>Specifications, Terms &amp; Conditions</w:t>
    </w:r>
  </w:p>
  <w:p w14:paraId="6236B328" w14:textId="6B14A5C7" w:rsidR="00703BA1" w:rsidRPr="007D3AE0" w:rsidRDefault="00703BA1" w:rsidP="00983DAC">
    <w:pPr>
      <w:pStyle w:val="Footer"/>
      <w:tabs>
        <w:tab w:val="clear" w:pos="4320"/>
        <w:tab w:val="clear" w:pos="8640"/>
        <w:tab w:val="right" w:pos="10080"/>
      </w:tabs>
      <w:rPr>
        <w:rFonts w:ascii="Calibri" w:hAnsi="Calibri" w:cs="Calibri"/>
        <w:spacing w:val="-3"/>
        <w:sz w:val="24"/>
      </w:rPr>
    </w:pPr>
    <w:r w:rsidRPr="007D3AE0">
      <w:rPr>
        <w:rFonts w:ascii="Calibri" w:hAnsi="Calibri" w:cs="Calibri"/>
        <w:spacing w:val="-3"/>
        <w:sz w:val="24"/>
      </w:rPr>
      <w:tab/>
      <w:t>for</w:t>
    </w:r>
    <w:r w:rsidR="00A46854">
      <w:rPr>
        <w:rFonts w:ascii="Calibri" w:hAnsi="Calibri" w:cs="Calibri"/>
        <w:spacing w:val="-3"/>
        <w:sz w:val="24"/>
      </w:rPr>
      <w:t xml:space="preserve"> Countywide Office Supplies</w:t>
    </w:r>
  </w:p>
  <w:p w14:paraId="6783EEA7" w14:textId="77777777" w:rsidR="00703BA1" w:rsidRPr="00A85450" w:rsidRDefault="00703BA1" w:rsidP="002A42B5">
    <w:pPr>
      <w:pStyle w:val="Footer"/>
      <w:tabs>
        <w:tab w:val="clear" w:pos="4320"/>
        <w:tab w:val="clear" w:pos="8640"/>
        <w:tab w:val="right" w:pos="10440"/>
      </w:tabs>
      <w:rPr>
        <w:rFonts w:ascii="Calibri" w:hAnsi="Calibri" w:cs="Calibri"/>
        <w:sz w:val="10"/>
      </w:rPr>
    </w:pPr>
  </w:p>
  <w:p w14:paraId="4B6776CD" w14:textId="77777777" w:rsidR="00703BA1" w:rsidRDefault="00703BA1" w:rsidP="002A42B5">
    <w:pPr>
      <w:pStyle w:val="Footer"/>
      <w:pBdr>
        <w:top w:val="single" w:sz="6" w:space="1" w:color="auto"/>
      </w:pBdr>
      <w:tabs>
        <w:tab w:val="clear" w:pos="4320"/>
        <w:tab w:val="center" w:pos="5130"/>
      </w:tabs>
      <w:rPr>
        <w:sz w:val="10"/>
      </w:rPr>
    </w:pPr>
  </w:p>
  <w:p w14:paraId="5B457328" w14:textId="77777777" w:rsidR="00703BA1" w:rsidRDefault="00703BA1" w:rsidP="002A42B5">
    <w:pPr>
      <w:pStyle w:val="Footer"/>
      <w:pBdr>
        <w:top w:val="single" w:sz="6" w:space="1" w:color="auto"/>
      </w:pBdr>
      <w:tabs>
        <w:tab w:val="clear" w:pos="4320"/>
        <w:tab w:val="center" w:pos="5130"/>
      </w:tabs>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94F09" w14:textId="0E9301AE" w:rsidR="00D91454" w:rsidRPr="0037163A" w:rsidRDefault="00AF2D16" w:rsidP="006C7B02">
    <w:pPr>
      <w:pStyle w:val="RFP-QHeader1"/>
      <w:rPr>
        <w:rFonts w:ascii="Avenir Next LT Pro" w:hAnsi="Avenir Next LT Pro"/>
        <w:color w:val="7030A0"/>
        <w:sz w:val="16"/>
        <w:szCs w:val="16"/>
      </w:rPr>
    </w:pPr>
    <w:r>
      <w:rPr>
        <w:noProof/>
      </w:rPr>
      <w:drawing>
        <wp:anchor distT="0" distB="0" distL="114300" distR="114300" simplePos="0" relativeHeight="251658245" behindDoc="1" locked="0" layoutInCell="1" allowOverlap="1" wp14:anchorId="3792DF85" wp14:editId="1E92F8C3">
          <wp:simplePos x="0" y="0"/>
          <wp:positionH relativeFrom="margin">
            <wp:align>left</wp:align>
          </wp:positionH>
          <wp:positionV relativeFrom="paragraph">
            <wp:posOffset>-76007</wp:posOffset>
          </wp:positionV>
          <wp:extent cx="723569" cy="723569"/>
          <wp:effectExtent l="0" t="0" r="635" b="635"/>
          <wp:wrapNone/>
          <wp:docPr id="111" name="Picture 10"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569" cy="723569"/>
                  </a:xfrm>
                  <a:prstGeom prst="rect">
                    <a:avLst/>
                  </a:prstGeom>
                  <a:noFill/>
                </pic:spPr>
              </pic:pic>
            </a:graphicData>
          </a:graphic>
          <wp14:sizeRelH relativeFrom="page">
            <wp14:pctWidth>0</wp14:pctWidth>
          </wp14:sizeRelH>
          <wp14:sizeRelV relativeFrom="page">
            <wp14:pctHeight>0</wp14:pctHeight>
          </wp14:sizeRelV>
        </wp:anchor>
      </w:drawing>
    </w:r>
  </w:p>
  <w:p w14:paraId="40B35D41" w14:textId="635378C2" w:rsidR="00703BA1" w:rsidRDefault="00D612C6">
    <w:pPr>
      <w:pStyle w:val="Header"/>
    </w:pPr>
    <w:r>
      <w:rPr>
        <w:noProof/>
      </w:rPr>
      <w:pict w14:anchorId="42D61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1" o:spid="_x0000_s1088" type="#_x0000_t75" style="position:absolute;margin-left:0;margin-top:0;width:319.5pt;height:319.5pt;z-index:-251658240;mso-position-horizontal:center;mso-position-horizontal-relative:margin;mso-position-vertical:center;mso-position-vertical-relative:margin" o:allowincell="f">
          <v:imagedata r:id="rId2" o:title="county of alameda 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75F73" w14:textId="2521C830" w:rsidR="00703BA1" w:rsidRPr="000A03E2" w:rsidRDefault="00703BA1" w:rsidP="000A03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4F327" w14:textId="24157B6A" w:rsidR="00D91454" w:rsidRPr="00D91454" w:rsidRDefault="00AF2D16" w:rsidP="00D91454">
    <w:pPr>
      <w:pStyle w:val="RFP-QHeader1"/>
      <w:rPr>
        <w:rFonts w:ascii="Avenir Next LT Pro" w:hAnsi="Avenir Next LT Pro"/>
        <w:color w:val="7030A0"/>
        <w:sz w:val="20"/>
        <w:szCs w:val="20"/>
        <w:highlight w:val="yellow"/>
      </w:rPr>
    </w:pPr>
    <w:r>
      <w:rPr>
        <w:noProof/>
      </w:rPr>
      <w:drawing>
        <wp:anchor distT="0" distB="0" distL="114300" distR="114300" simplePos="0" relativeHeight="251658247" behindDoc="1" locked="0" layoutInCell="1" allowOverlap="1" wp14:anchorId="64CD641B" wp14:editId="30F5761B">
          <wp:simplePos x="0" y="0"/>
          <wp:positionH relativeFrom="margin">
            <wp:align>left</wp:align>
          </wp:positionH>
          <wp:positionV relativeFrom="paragraph">
            <wp:posOffset>-83489</wp:posOffset>
          </wp:positionV>
          <wp:extent cx="723265" cy="723265"/>
          <wp:effectExtent l="0" t="0" r="635" b="635"/>
          <wp:wrapNone/>
          <wp:docPr id="113" name="Picture 113"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pic:spPr>
              </pic:pic>
            </a:graphicData>
          </a:graphic>
          <wp14:sizeRelH relativeFrom="page">
            <wp14:pctWidth>0</wp14:pctWidth>
          </wp14:sizeRelH>
          <wp14:sizeRelV relativeFrom="page">
            <wp14:pctHeight>0</wp14:pctHeight>
          </wp14:sizeRelV>
        </wp:anchor>
      </w:drawing>
    </w:r>
  </w:p>
  <w:p w14:paraId="6C00D184" w14:textId="06051374" w:rsidR="00D91454" w:rsidRDefault="00AF2D16">
    <w:pPr>
      <w:pStyle w:val="Header"/>
    </w:pPr>
    <w:r>
      <w:rPr>
        <w:noProof/>
      </w:rPr>
      <w:drawing>
        <wp:anchor distT="0" distB="0" distL="114300" distR="114300" simplePos="0" relativeHeight="251658246" behindDoc="1" locked="0" layoutInCell="0" allowOverlap="1" wp14:anchorId="36863BBF" wp14:editId="0C3C7299">
          <wp:simplePos x="0" y="0"/>
          <wp:positionH relativeFrom="margin">
            <wp:align>center</wp:align>
          </wp:positionH>
          <wp:positionV relativeFrom="margin">
            <wp:align>center</wp:align>
          </wp:positionV>
          <wp:extent cx="4057650" cy="405765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7EAD1" w14:textId="77777777" w:rsidR="00703BA1" w:rsidRDefault="00D612C6">
    <w:pPr>
      <w:pStyle w:val="Header"/>
    </w:pPr>
    <w:r>
      <w:rPr>
        <w:noProof/>
      </w:rPr>
      <w:pict w14:anchorId="1F58E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5" o:spid="_x0000_s1119" type="#_x0000_t75" style="position:absolute;margin-left:0;margin-top:0;width:319.5pt;height:319.5pt;z-index:-251658237;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A17D7" w14:textId="600F3EC5" w:rsidR="00703BA1" w:rsidRPr="000A03E2" w:rsidRDefault="00AF2D16" w:rsidP="00932021">
    <w:pPr>
      <w:pStyle w:val="Header"/>
      <w:tabs>
        <w:tab w:val="clear" w:pos="4320"/>
        <w:tab w:val="clear" w:pos="8640"/>
        <w:tab w:val="right" w:pos="10800"/>
      </w:tabs>
    </w:pPr>
    <w:r>
      <w:rPr>
        <w:noProof/>
      </w:rPr>
      <w:drawing>
        <wp:anchor distT="0" distB="0" distL="114300" distR="114300" simplePos="0" relativeHeight="251658244" behindDoc="1" locked="0" layoutInCell="0" allowOverlap="1" wp14:anchorId="305E0742" wp14:editId="0F202A9B">
          <wp:simplePos x="0" y="0"/>
          <wp:positionH relativeFrom="margin">
            <wp:posOffset>1230630</wp:posOffset>
          </wp:positionH>
          <wp:positionV relativeFrom="margin">
            <wp:posOffset>2283460</wp:posOffset>
          </wp:positionV>
          <wp:extent cx="4057650" cy="405765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E098F" w14:textId="77777777" w:rsidR="00703BA1" w:rsidRDefault="00D612C6">
    <w:pPr>
      <w:pStyle w:val="Header"/>
    </w:pPr>
    <w:r>
      <w:rPr>
        <w:noProof/>
      </w:rPr>
      <w:pict w14:anchorId="2249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4" o:spid="_x0000_s1118" type="#_x0000_t75" style="position:absolute;margin-left:0;margin-top:0;width:319.5pt;height:319.5pt;z-index:-251658238;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E76DD" w14:textId="7F7204C9" w:rsidR="00500136" w:rsidRPr="008A0DB0" w:rsidRDefault="00500136" w:rsidP="008A0D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2"/>
    <w:multiLevelType w:val="multilevel"/>
    <w:tmpl w:val="00000000"/>
    <w:lvl w:ilvl="0">
      <w:start w:val="1"/>
      <w:numFmt w:val="upperLetter"/>
      <w:pStyle w:val="Level1"/>
      <w:lvlText w:val="%1."/>
      <w:lvlJc w:val="left"/>
      <w:pPr>
        <w:tabs>
          <w:tab w:val="num" w:pos="1260"/>
        </w:tabs>
        <w:ind w:left="1260"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2" w15:restartNumberingAfterBreak="0">
    <w:nsid w:val="0B4E5F26"/>
    <w:multiLevelType w:val="hybridMultilevel"/>
    <w:tmpl w:val="056A1006"/>
    <w:lvl w:ilvl="0" w:tplc="33D8315C">
      <w:start w:val="1"/>
      <w:numFmt w:val="lowerLetter"/>
      <w:lvlText w:val="%1."/>
      <w:lvlJc w:val="left"/>
      <w:pPr>
        <w:ind w:left="3600" w:hanging="360"/>
      </w:pPr>
      <w:rPr>
        <w:rFonts w:hint="default"/>
        <w:b w:val="0"/>
        <w:bCs/>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15:restartNumberingAfterBreak="0">
    <w:nsid w:val="0E9D58C9"/>
    <w:multiLevelType w:val="hybridMultilevel"/>
    <w:tmpl w:val="6268CD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1AC3885"/>
    <w:multiLevelType w:val="hybridMultilevel"/>
    <w:tmpl w:val="EDA0956E"/>
    <w:lvl w:ilvl="0" w:tplc="3C7E0144">
      <w:start w:val="1"/>
      <w:numFmt w:val="lowerLetter"/>
      <w:lvlText w:val="(%1)"/>
      <w:lvlJc w:val="left"/>
      <w:pPr>
        <w:ind w:left="4680" w:hanging="360"/>
      </w:pPr>
      <w:rPr>
        <w:rFonts w:ascii="Calibri" w:hAnsi="Calibri" w:cs="Times New Roman"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5" w15:restartNumberingAfterBreak="0">
    <w:nsid w:val="1419380E"/>
    <w:multiLevelType w:val="hybridMultilevel"/>
    <w:tmpl w:val="3D2E8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36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4112C8"/>
    <w:multiLevelType w:val="hybridMultilevel"/>
    <w:tmpl w:val="9E267EFE"/>
    <w:lvl w:ilvl="0" w:tplc="68086DC8">
      <w:start w:val="1"/>
      <w:numFmt w:val="decimal"/>
      <w:lvlText w:val="(%1)"/>
      <w:lvlJc w:val="left"/>
      <w:pPr>
        <w:ind w:left="3960" w:hanging="360"/>
      </w:pPr>
      <w:rPr>
        <w:rFonts w:ascii="Calibri" w:hAnsi="Calibri" w:cs="Times New Roman"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7" w15:restartNumberingAfterBreak="0">
    <w:nsid w:val="1D382F1A"/>
    <w:multiLevelType w:val="hybridMultilevel"/>
    <w:tmpl w:val="60ECA764"/>
    <w:lvl w:ilvl="0" w:tplc="632C0D1C">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3E1535"/>
    <w:multiLevelType w:val="hybridMultilevel"/>
    <w:tmpl w:val="0308BB6E"/>
    <w:lvl w:ilvl="0" w:tplc="1A66449E">
      <w:start w:val="1"/>
      <w:numFmt w:val="lowerLetter"/>
      <w:lvlText w:val="(%1)"/>
      <w:lvlJc w:val="left"/>
      <w:pPr>
        <w:ind w:left="2250" w:hanging="360"/>
      </w:pPr>
      <w:rPr>
        <w:rFonts w:ascii="Calibri" w:eastAsia="Times New Roman" w:hAnsi="Calibri" w:cs="Times New Roman"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9" w15:restartNumberingAfterBreak="0">
    <w:nsid w:val="21AE5707"/>
    <w:multiLevelType w:val="hybridMultilevel"/>
    <w:tmpl w:val="4CA85262"/>
    <w:lvl w:ilvl="0" w:tplc="FE709250">
      <w:start w:val="1"/>
      <w:numFmt w:val="upperLetter"/>
      <w:lvlText w:val="%1."/>
      <w:lvlJc w:val="left"/>
      <w:pPr>
        <w:ind w:left="1800" w:hanging="360"/>
      </w:pPr>
      <w:rPr>
        <w:rFonts w:ascii="Calibri" w:hAnsi="Calibri" w:cs="Calibr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2D158D9"/>
    <w:multiLevelType w:val="multilevel"/>
    <w:tmpl w:val="639000E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ascii="Calibri" w:hAnsi="Calibri" w:cs="Times New Roman" w:hint="default"/>
      </w:rPr>
    </w:lvl>
    <w:lvl w:ilvl="4">
      <w:start w:val="1"/>
      <w:numFmt w:val="lowerLetter"/>
      <w:lvlText w:val="%5."/>
      <w:lvlJc w:val="left"/>
      <w:pPr>
        <w:ind w:left="3240" w:hanging="360"/>
      </w:pPr>
      <w:rPr>
        <w:rFonts w:ascii="Calibri" w:hAnsi="Calibri" w:cs="Times New Roman"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264C67C0"/>
    <w:multiLevelType w:val="hybridMultilevel"/>
    <w:tmpl w:val="05249B0A"/>
    <w:lvl w:ilvl="0" w:tplc="70447A74">
      <w:start w:val="1"/>
      <w:numFmt w:val="decimal"/>
      <w:lvlText w:val="(%1)"/>
      <w:lvlJc w:val="left"/>
      <w:pPr>
        <w:ind w:left="1890" w:hanging="360"/>
      </w:pPr>
      <w:rPr>
        <w:rFonts w:ascii="Calibri" w:hAnsi="Calibri" w:cs="Times New Roman"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2" w15:restartNumberingAfterBreak="0">
    <w:nsid w:val="29A142DE"/>
    <w:multiLevelType w:val="hybridMultilevel"/>
    <w:tmpl w:val="E4BEFC6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3C3155"/>
    <w:multiLevelType w:val="hybridMultilevel"/>
    <w:tmpl w:val="6A580808"/>
    <w:lvl w:ilvl="0" w:tplc="A096195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5050E3"/>
    <w:multiLevelType w:val="multilevel"/>
    <w:tmpl w:val="2E166694"/>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D593B2E"/>
    <w:multiLevelType w:val="hybridMultilevel"/>
    <w:tmpl w:val="239C6768"/>
    <w:lvl w:ilvl="0" w:tplc="69FC72DA">
      <w:start w:val="1"/>
      <w:numFmt w:val="lowerLetter"/>
      <w:lvlText w:val="%1."/>
      <w:lvlJc w:val="left"/>
      <w:pPr>
        <w:ind w:left="720" w:hanging="360"/>
      </w:pPr>
      <w:rPr>
        <w:b w:val="0"/>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A807AF"/>
    <w:multiLevelType w:val="hybridMultilevel"/>
    <w:tmpl w:val="D88C2A36"/>
    <w:lvl w:ilvl="0" w:tplc="F1BA13B2">
      <w:start w:val="1"/>
      <w:numFmt w:val="decimal"/>
      <w:lvlText w:val="(%1)"/>
      <w:lvlJc w:val="left"/>
      <w:pPr>
        <w:tabs>
          <w:tab w:val="num" w:pos="2340"/>
        </w:tabs>
        <w:ind w:left="2340" w:hanging="360"/>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C3280C"/>
    <w:multiLevelType w:val="hybridMultilevel"/>
    <w:tmpl w:val="193EE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A953D1"/>
    <w:multiLevelType w:val="multilevel"/>
    <w:tmpl w:val="7A7E8EFA"/>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5"/>
      <w:numFmt w:val="lowerLetter"/>
      <w:lvlText w:val="%4."/>
      <w:lvlJc w:val="left"/>
      <w:pPr>
        <w:tabs>
          <w:tab w:val="num" w:pos="2160"/>
        </w:tabs>
        <w:ind w:left="2880" w:hanging="720"/>
      </w:pPr>
      <w:rPr>
        <w:rFonts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79308CC"/>
    <w:multiLevelType w:val="hybridMultilevel"/>
    <w:tmpl w:val="79B6A3A2"/>
    <w:lvl w:ilvl="0" w:tplc="0409000F">
      <w:start w:val="1"/>
      <w:numFmt w:val="decimal"/>
      <w:lvlText w:val="%1."/>
      <w:lvlJc w:val="left"/>
      <w:pPr>
        <w:ind w:left="720" w:hanging="360"/>
      </w:pPr>
    </w:lvl>
    <w:lvl w:ilvl="1" w:tplc="67E88E3A">
      <w:start w:val="1"/>
      <w:numFmt w:val="decimal"/>
      <w:lvlText w:val="(%2)"/>
      <w:lvlJc w:val="left"/>
      <w:pPr>
        <w:ind w:left="1440" w:hanging="360"/>
      </w:pPr>
      <w:rPr>
        <w:rFonts w:ascii="Calibri" w:eastAsia="Calibri" w:hAnsi="Calibri" w:cs="Calibri" w:hint="default"/>
      </w:rPr>
    </w:lvl>
    <w:lvl w:ilvl="2" w:tplc="0409001B">
      <w:start w:val="1"/>
      <w:numFmt w:val="lowerRoman"/>
      <w:lvlText w:val="%3."/>
      <w:lvlJc w:val="right"/>
      <w:pPr>
        <w:ind w:left="2160" w:hanging="180"/>
      </w:pPr>
    </w:lvl>
    <w:lvl w:ilvl="3" w:tplc="ECFAD678">
      <w:start w:val="10"/>
      <w:numFmt w:val="lowerLetter"/>
      <w:lvlText w:val="%4."/>
      <w:lvlJc w:val="left"/>
      <w:pPr>
        <w:ind w:left="2880" w:hanging="360"/>
      </w:pPr>
      <w:rPr>
        <w:rFonts w:hint="default"/>
      </w:rPr>
    </w:lvl>
    <w:lvl w:ilvl="4" w:tplc="1448688C">
      <w:start w:val="1"/>
      <w:numFmt w:val="lowerLetter"/>
      <w:lvlText w:val="(%5)"/>
      <w:lvlJc w:val="left"/>
      <w:pPr>
        <w:ind w:left="3600" w:hanging="360"/>
      </w:pPr>
      <w:rPr>
        <w:rFonts w:ascii="Calibri" w:eastAsia="Times New Roman" w:hAnsi="Calibri" w:cs="Calibri"/>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16250D"/>
    <w:multiLevelType w:val="hybridMultilevel"/>
    <w:tmpl w:val="D5887FA8"/>
    <w:lvl w:ilvl="0" w:tplc="E786A36C">
      <w:start w:val="1"/>
      <w:numFmt w:val="lowerLetter"/>
      <w:lvlText w:val="%1."/>
      <w:lvlJc w:val="left"/>
      <w:pPr>
        <w:ind w:left="1800" w:hanging="360"/>
      </w:pPr>
      <w:rPr>
        <w:sz w:val="24"/>
        <w:szCs w:val="24"/>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1" w15:restartNumberingAfterBreak="0">
    <w:nsid w:val="4C2C026D"/>
    <w:multiLevelType w:val="multilevel"/>
    <w:tmpl w:val="7D742CC8"/>
    <w:lvl w:ilvl="0">
      <w:start w:val="1"/>
      <w:numFmt w:val="upperRoman"/>
      <w:pStyle w:val="Heading1"/>
      <w:lvlText w:val="%1."/>
      <w:lvlJc w:val="left"/>
      <w:pPr>
        <w:ind w:left="720" w:hanging="720"/>
      </w:pPr>
      <w:rPr>
        <w:rFonts w:ascii="Calibri" w:hAnsi="Calibri" w:cs="Calibri" w:hint="default"/>
        <w:b/>
        <w:i w:val="0"/>
        <w:caps/>
        <w:strike w:val="0"/>
        <w:dstrike w:val="0"/>
        <w:vanish w:val="0"/>
        <w:color w:val="auto"/>
        <w:kern w:val="0"/>
        <w:sz w:val="24"/>
        <w:szCs w:val="24"/>
        <w:u w:val="none"/>
        <w:vertAlign w:val="baseline"/>
      </w:rPr>
    </w:lvl>
    <w:lvl w:ilvl="1">
      <w:start w:val="1"/>
      <w:numFmt w:val="upperLetter"/>
      <w:lvlRestart w:val="0"/>
      <w:pStyle w:val="Heading2"/>
      <w:lvlText w:val="%2."/>
      <w:lvlJc w:val="left"/>
      <w:pPr>
        <w:ind w:left="1440" w:hanging="720"/>
      </w:pPr>
      <w:rPr>
        <w:rFonts w:ascii="Calibri" w:hAnsi="Calibri" w:cs="Calibri" w:hint="default"/>
        <w:b w:val="0"/>
        <w:i w:val="0"/>
        <w:caps w:val="0"/>
        <w:strike w:val="0"/>
        <w:dstrike w:val="0"/>
        <w:vanish w:val="0"/>
        <w:color w:val="000000"/>
        <w:kern w:val="0"/>
        <w:sz w:val="24"/>
        <w:szCs w:val="28"/>
        <w:u w:val="none"/>
        <w:vertAlign w:val="baseline"/>
      </w:rPr>
    </w:lvl>
    <w:lvl w:ilvl="2">
      <w:start w:val="1"/>
      <w:numFmt w:val="decimal"/>
      <w:pStyle w:val="Item1"/>
      <w:lvlText w:val="%3."/>
      <w:lvlJc w:val="left"/>
      <w:pPr>
        <w:tabs>
          <w:tab w:val="num" w:pos="1440"/>
        </w:tabs>
        <w:ind w:left="2160" w:hanging="720"/>
      </w:pPr>
      <w:rPr>
        <w:rFonts w:ascii="Calibri" w:hAnsi="Calibri" w:cs="Calibri" w:hint="default"/>
        <w:b w:val="0"/>
        <w:i w:val="0"/>
        <w:caps w:val="0"/>
        <w:strike w:val="0"/>
        <w:dstrike w:val="0"/>
        <w:vanish w:val="0"/>
        <w:color w:val="auto"/>
        <w:kern w:val="0"/>
        <w:sz w:val="24"/>
        <w:vertAlign w:val="baseline"/>
      </w:rPr>
    </w:lvl>
    <w:lvl w:ilvl="3">
      <w:start w:val="1"/>
      <w:numFmt w:val="lowerLetter"/>
      <w:pStyle w:val="Itema"/>
      <w:lvlText w:val="%4."/>
      <w:lvlJc w:val="left"/>
      <w:pPr>
        <w:tabs>
          <w:tab w:val="num" w:pos="2160"/>
        </w:tabs>
        <w:ind w:left="2880" w:hanging="720"/>
      </w:pPr>
      <w:rPr>
        <w:rFonts w:hint="default"/>
        <w:b w:val="0"/>
        <w:i w:val="0"/>
        <w:caps w:val="0"/>
        <w:strike w:val="0"/>
        <w:dstrike w:val="0"/>
        <w:vanish w:val="0"/>
        <w:color w:val="000000"/>
        <w:kern w:val="0"/>
        <w:sz w:val="24"/>
        <w:szCs w:val="22"/>
        <w:u w:val="none"/>
        <w:vertAlign w:val="baseline"/>
      </w:rPr>
    </w:lvl>
    <w:lvl w:ilvl="4">
      <w:start w:val="1"/>
      <w:numFmt w:val="decimal"/>
      <w:pStyle w:val="Item10"/>
      <w:lvlText w:val="(%5)"/>
      <w:lvlJc w:val="left"/>
      <w:pPr>
        <w:ind w:left="3240" w:hanging="360"/>
      </w:pPr>
      <w:rPr>
        <w:rFonts w:ascii="Calibri" w:hAnsi="Calibri" w:cs="Times New Roman" w:hint="default"/>
        <w:sz w:val="24"/>
        <w:szCs w:val="24"/>
      </w:rPr>
    </w:lvl>
    <w:lvl w:ilvl="5">
      <w:start w:val="1"/>
      <w:numFmt w:val="lowerLetter"/>
      <w:pStyle w:val="Itema0"/>
      <w:lvlText w:val="(%6)"/>
      <w:lvlJc w:val="left"/>
      <w:pPr>
        <w:ind w:left="4320" w:hanging="720"/>
      </w:pPr>
      <w:rPr>
        <w:rFonts w:ascii="Calibri" w:hAnsi="Calibri" w:hint="default"/>
        <w:b w:val="0"/>
        <w:i w:val="0"/>
        <w:caps w:val="0"/>
        <w:strike w:val="0"/>
        <w:dstrike w:val="0"/>
        <w:vanish w:val="0"/>
        <w:color w:val="000000"/>
        <w:kern w:val="0"/>
        <w:sz w:val="24"/>
        <w:szCs w:val="24"/>
        <w:u w:val="none"/>
        <w:vertAlign w:val="baseline"/>
      </w:rPr>
    </w:lvl>
    <w:lvl w:ilvl="6">
      <w:start w:val="1"/>
      <w:numFmt w:val="lowerRoman"/>
      <w:pStyle w:val="Itemi"/>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D6559EC"/>
    <w:multiLevelType w:val="hybridMultilevel"/>
    <w:tmpl w:val="68A02982"/>
    <w:lvl w:ilvl="0" w:tplc="BF2440A2">
      <w:start w:val="1"/>
      <w:numFmt w:val="upperRoman"/>
      <w:lvlText w:val="%1."/>
      <w:lvlJc w:val="left"/>
      <w:pPr>
        <w:ind w:left="1440" w:hanging="720"/>
      </w:pPr>
      <w:rPr>
        <w:rFonts w:ascii="Arial" w:hAnsi="Arial" w:cs="Arial"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F360891"/>
    <w:multiLevelType w:val="hybridMultilevel"/>
    <w:tmpl w:val="775A5CAC"/>
    <w:lvl w:ilvl="0" w:tplc="9C88A2EA">
      <w:start w:val="1"/>
      <w:numFmt w:val="decimal"/>
      <w:lvlText w:val="(%1)"/>
      <w:lvlJc w:val="left"/>
      <w:rPr>
        <w:rFonts w:ascii="Calibri" w:hAnsi="Calibri" w:cs="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2C305D"/>
    <w:multiLevelType w:val="hybridMultilevel"/>
    <w:tmpl w:val="2EBA1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8F09E0"/>
    <w:multiLevelType w:val="hybridMultilevel"/>
    <w:tmpl w:val="6E9485AE"/>
    <w:lvl w:ilvl="0" w:tplc="04090019">
      <w:start w:val="1"/>
      <w:numFmt w:val="lowerLetter"/>
      <w:lvlText w:val="%1."/>
      <w:lvlJc w:val="left"/>
      <w:pPr>
        <w:ind w:left="2880" w:hanging="360"/>
      </w:pPr>
      <w:rPr>
        <w:rFonts w:hint="default"/>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490FC4"/>
    <w:multiLevelType w:val="hybridMultilevel"/>
    <w:tmpl w:val="25B62200"/>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5FB740AC"/>
    <w:multiLevelType w:val="hybridMultilevel"/>
    <w:tmpl w:val="F544FBEA"/>
    <w:lvl w:ilvl="0" w:tplc="FCB681DE">
      <w:start w:val="1"/>
      <w:numFmt w:val="lowerRoman"/>
      <w:lvlText w:val="(%1)"/>
      <w:lvlJc w:val="left"/>
      <w:pPr>
        <w:ind w:left="5760" w:hanging="720"/>
      </w:pPr>
      <w:rPr>
        <w:rFonts w:ascii="Calibri" w:hAnsi="Calibri" w:cs="Times New Roman"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8" w15:restartNumberingAfterBreak="0">
    <w:nsid w:val="62900079"/>
    <w:multiLevelType w:val="hybridMultilevel"/>
    <w:tmpl w:val="29CA77FE"/>
    <w:lvl w:ilvl="0" w:tplc="DB78127E">
      <w:start w:val="1"/>
      <w:numFmt w:val="decimal"/>
      <w:lvlText w:val="(%1)"/>
      <w:lvlJc w:val="left"/>
      <w:pPr>
        <w:ind w:left="3600" w:hanging="360"/>
      </w:pPr>
      <w:rPr>
        <w:rFonts w:ascii="Calibri" w:eastAsia="Calibri" w:hAnsi="Calibri" w:cs="Calibri" w:hint="default"/>
        <w:color w:val="auto"/>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9" w15:restartNumberingAfterBreak="0">
    <w:nsid w:val="6374322F"/>
    <w:multiLevelType w:val="multilevel"/>
    <w:tmpl w:val="35C898D0"/>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65C2789"/>
    <w:multiLevelType w:val="multilevel"/>
    <w:tmpl w:val="1AD017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rPr>
        <w:rFonts w:ascii="Calibri" w:hAnsi="Calibri" w:cs="Times New Roman" w:hint="default"/>
      </w:rPr>
    </w:lvl>
    <w:lvl w:ilvl="5">
      <w:start w:val="1"/>
      <w:numFmt w:val="decimal"/>
      <w:lvlText w:val="(%6)"/>
      <w:lvlJc w:val="left"/>
      <w:pPr>
        <w:ind w:left="4500" w:hanging="360"/>
      </w:pPr>
      <w:rPr>
        <w:rFonts w:hint="default"/>
        <w:u w:val="none"/>
      </w:r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15:restartNumberingAfterBreak="0">
    <w:nsid w:val="6B1E3C7D"/>
    <w:multiLevelType w:val="hybridMultilevel"/>
    <w:tmpl w:val="A6DCF4F0"/>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6C5E2040"/>
    <w:multiLevelType w:val="hybridMultilevel"/>
    <w:tmpl w:val="F3B29E9C"/>
    <w:lvl w:ilvl="0" w:tplc="3D3207AA">
      <w:start w:val="1"/>
      <w:numFmt w:val="lowerLetter"/>
      <w:lvlText w:val="%1."/>
      <w:lvlJc w:val="left"/>
      <w:pPr>
        <w:ind w:left="900" w:hanging="360"/>
      </w:pPr>
      <w:rPr>
        <w:rFonts w:ascii="Calibri" w:eastAsia="Calibri" w:hAnsi="Calibri" w:cs="Calibri"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74EB3943"/>
    <w:multiLevelType w:val="multilevel"/>
    <w:tmpl w:val="934432F8"/>
    <w:lvl w:ilvl="0">
      <w:start w:val="1"/>
      <w:numFmt w:val="decimal"/>
      <w:lvlText w:val="%1."/>
      <w:lvlJc w:val="left"/>
      <w:pPr>
        <w:tabs>
          <w:tab w:val="num" w:pos="1080"/>
        </w:tabs>
        <w:ind w:left="1080" w:hanging="720"/>
      </w:pPr>
      <w:rPr>
        <w:rFonts w:hint="default"/>
      </w:rPr>
    </w:lvl>
    <w:lvl w:ilvl="1">
      <w:start w:val="1"/>
      <w:numFmt w:val="bullet"/>
      <w:lvlText w:val=""/>
      <w:lvlJc w:val="left"/>
      <w:pPr>
        <w:tabs>
          <w:tab w:val="num" w:pos="1800"/>
        </w:tabs>
        <w:ind w:left="1800" w:hanging="720"/>
      </w:pPr>
      <w:rPr>
        <w:rFonts w:ascii="Wingdings" w:hAnsi="Wingdings" w:hint="default"/>
      </w:rPr>
    </w:lvl>
    <w:lvl w:ilvl="2">
      <w:start w:val="1"/>
      <w:numFmt w:val="decimal"/>
      <w:lvlText w:val="(%3)"/>
      <w:lvlJc w:val="left"/>
      <w:pPr>
        <w:tabs>
          <w:tab w:val="num" w:pos="2520"/>
        </w:tabs>
        <w:ind w:left="2520" w:hanging="72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4" w15:restartNumberingAfterBreak="0">
    <w:nsid w:val="7755419A"/>
    <w:multiLevelType w:val="hybridMultilevel"/>
    <w:tmpl w:val="407ADF2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0CCCC1E">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B77BBB"/>
    <w:multiLevelType w:val="hybridMultilevel"/>
    <w:tmpl w:val="1AA69C80"/>
    <w:lvl w:ilvl="0" w:tplc="65FE1884">
      <w:start w:val="1"/>
      <w:numFmt w:val="lowerLetter"/>
      <w:lvlText w:val="%1."/>
      <w:lvlJc w:val="left"/>
      <w:pPr>
        <w:ind w:left="720" w:hanging="360"/>
      </w:pPr>
      <w:rPr>
        <w:rFonts w:ascii="Calibri" w:eastAsia="Calibri" w:hAnsi="Calibri" w:cs="Calibri"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BA5083"/>
    <w:multiLevelType w:val="hybridMultilevel"/>
    <w:tmpl w:val="D68410DA"/>
    <w:lvl w:ilvl="0" w:tplc="68086DC8">
      <w:start w:val="1"/>
      <w:numFmt w:val="decimal"/>
      <w:lvlText w:val="(%1)"/>
      <w:lvlJc w:val="left"/>
      <w:pPr>
        <w:ind w:left="2880" w:hanging="360"/>
      </w:pPr>
      <w:rPr>
        <w:rFonts w:ascii="Calibri" w:hAnsi="Calibri" w:cs="Times New Roman"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num w:numId="1" w16cid:durableId="1863587059">
    <w:abstractNumId w:val="0"/>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479689672">
    <w:abstractNumId w:val="1"/>
  </w:num>
  <w:num w:numId="3" w16cid:durableId="1008172669">
    <w:abstractNumId w:val="21"/>
  </w:num>
  <w:num w:numId="4" w16cid:durableId="13697214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650737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711320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057228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07548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2101659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89275903">
    <w:abstractNumId w:val="33"/>
  </w:num>
  <w:num w:numId="11" w16cid:durableId="174463102">
    <w:abstractNumId w:val="24"/>
  </w:num>
  <w:num w:numId="12" w16cid:durableId="1391927858">
    <w:abstractNumId w:val="13"/>
  </w:num>
  <w:num w:numId="13" w16cid:durableId="26760155">
    <w:abstractNumId w:val="12"/>
  </w:num>
  <w:num w:numId="14" w16cid:durableId="1083793253">
    <w:abstractNumId w:val="31"/>
  </w:num>
  <w:num w:numId="15" w16cid:durableId="1710718301">
    <w:abstractNumId w:val="29"/>
  </w:num>
  <w:num w:numId="16" w16cid:durableId="813595530">
    <w:abstractNumId w:val="14"/>
  </w:num>
  <w:num w:numId="17" w16cid:durableId="1072043200">
    <w:abstractNumId w:val="21"/>
    <w:lvlOverride w:ilvl="0">
      <w:startOverride w:val="2"/>
    </w:lvlOverride>
    <w:lvlOverride w:ilvl="1">
      <w:startOverride w:val="15"/>
    </w:lvlOverride>
    <w:lvlOverride w:ilvl="2">
      <w:startOverride w:val="4"/>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3971915">
    <w:abstractNumId w:val="34"/>
  </w:num>
  <w:num w:numId="19" w16cid:durableId="2038433359">
    <w:abstractNumId w:val="18"/>
  </w:num>
  <w:num w:numId="20" w16cid:durableId="1284967530">
    <w:abstractNumId w:val="5"/>
  </w:num>
  <w:num w:numId="21" w16cid:durableId="1645114543">
    <w:abstractNumId w:val="36"/>
  </w:num>
  <w:num w:numId="22" w16cid:durableId="501824538">
    <w:abstractNumId w:val="7"/>
  </w:num>
  <w:num w:numId="23" w16cid:durableId="2023317573">
    <w:abstractNumId w:val="25"/>
  </w:num>
  <w:num w:numId="24" w16cid:durableId="609053187">
    <w:abstractNumId w:val="15"/>
  </w:num>
  <w:num w:numId="25" w16cid:durableId="840707085">
    <w:abstractNumId w:val="17"/>
  </w:num>
  <w:num w:numId="26" w16cid:durableId="405422605">
    <w:abstractNumId w:val="21"/>
    <w:lvlOverride w:ilvl="0">
      <w:startOverride w:val="3"/>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14559326">
    <w:abstractNumId w:val="20"/>
  </w:num>
  <w:num w:numId="28" w16cid:durableId="1312909860">
    <w:abstractNumId w:val="23"/>
  </w:num>
  <w:num w:numId="29" w16cid:durableId="598179636">
    <w:abstractNumId w:val="26"/>
  </w:num>
  <w:num w:numId="30" w16cid:durableId="1391534074">
    <w:abstractNumId w:val="19"/>
  </w:num>
  <w:num w:numId="31" w16cid:durableId="582377209">
    <w:abstractNumId w:val="30"/>
  </w:num>
  <w:num w:numId="32" w16cid:durableId="1002899209">
    <w:abstractNumId w:val="35"/>
  </w:num>
  <w:num w:numId="33" w16cid:durableId="437023148">
    <w:abstractNumId w:val="16"/>
  </w:num>
  <w:num w:numId="34" w16cid:durableId="357783001">
    <w:abstractNumId w:val="21"/>
    <w:lvlOverride w:ilvl="0">
      <w:startOverride w:val="1"/>
    </w:lvlOverride>
    <w:lvlOverride w:ilvl="1">
      <w:startOverride w:val="1"/>
    </w:lvlOverride>
    <w:lvlOverride w:ilvl="2">
      <w:startOverride w:val="1"/>
    </w:lvlOverride>
    <w:lvlOverride w:ilvl="3">
      <w:startOverride w:val="1"/>
    </w:lvlOverride>
  </w:num>
  <w:num w:numId="35" w16cid:durableId="726535088">
    <w:abstractNumId w:val="32"/>
  </w:num>
  <w:num w:numId="36" w16cid:durableId="2092312169">
    <w:abstractNumId w:val="2"/>
  </w:num>
  <w:num w:numId="37" w16cid:durableId="1089540739">
    <w:abstractNumId w:val="28"/>
  </w:num>
  <w:num w:numId="38" w16cid:durableId="2131778719">
    <w:abstractNumId w:val="8"/>
  </w:num>
  <w:num w:numId="39" w16cid:durableId="314915157">
    <w:abstractNumId w:val="11"/>
  </w:num>
  <w:num w:numId="40" w16cid:durableId="232931706">
    <w:abstractNumId w:val="4"/>
  </w:num>
  <w:num w:numId="41" w16cid:durableId="1989937215">
    <w:abstractNumId w:val="6"/>
  </w:num>
  <w:num w:numId="42" w16cid:durableId="19167380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29568541">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4"/>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3MzMxNjI2MbS0NDNS0lEKTi0uzszPAymwMKoFAMCd24wtAAAA"/>
  </w:docVars>
  <w:rsids>
    <w:rsidRoot w:val="00A44F60"/>
    <w:rsid w:val="00000F38"/>
    <w:rsid w:val="000014C8"/>
    <w:rsid w:val="00001D68"/>
    <w:rsid w:val="0000216C"/>
    <w:rsid w:val="00003041"/>
    <w:rsid w:val="0000383D"/>
    <w:rsid w:val="00003B4D"/>
    <w:rsid w:val="00003D08"/>
    <w:rsid w:val="0000474B"/>
    <w:rsid w:val="00005CB8"/>
    <w:rsid w:val="00006059"/>
    <w:rsid w:val="000060A5"/>
    <w:rsid w:val="00006C34"/>
    <w:rsid w:val="0000735A"/>
    <w:rsid w:val="0000769B"/>
    <w:rsid w:val="0000793D"/>
    <w:rsid w:val="00011821"/>
    <w:rsid w:val="00011F51"/>
    <w:rsid w:val="00013901"/>
    <w:rsid w:val="000139A2"/>
    <w:rsid w:val="00013C76"/>
    <w:rsid w:val="000140AF"/>
    <w:rsid w:val="0001449B"/>
    <w:rsid w:val="000156FD"/>
    <w:rsid w:val="000158EF"/>
    <w:rsid w:val="00015E6F"/>
    <w:rsid w:val="00016040"/>
    <w:rsid w:val="00016FB6"/>
    <w:rsid w:val="00017184"/>
    <w:rsid w:val="0002097B"/>
    <w:rsid w:val="00020FA7"/>
    <w:rsid w:val="00021232"/>
    <w:rsid w:val="00021376"/>
    <w:rsid w:val="00021753"/>
    <w:rsid w:val="000240D9"/>
    <w:rsid w:val="00024521"/>
    <w:rsid w:val="00024EC1"/>
    <w:rsid w:val="00025680"/>
    <w:rsid w:val="00027007"/>
    <w:rsid w:val="000278E0"/>
    <w:rsid w:val="000279F4"/>
    <w:rsid w:val="00031AC5"/>
    <w:rsid w:val="0003209B"/>
    <w:rsid w:val="00032198"/>
    <w:rsid w:val="00033E5E"/>
    <w:rsid w:val="000352A4"/>
    <w:rsid w:val="00035D97"/>
    <w:rsid w:val="00035F4D"/>
    <w:rsid w:val="000363F4"/>
    <w:rsid w:val="00037DA9"/>
    <w:rsid w:val="000433E4"/>
    <w:rsid w:val="00043A95"/>
    <w:rsid w:val="00044295"/>
    <w:rsid w:val="000442CA"/>
    <w:rsid w:val="0004564D"/>
    <w:rsid w:val="000458B8"/>
    <w:rsid w:val="00045F56"/>
    <w:rsid w:val="000460D7"/>
    <w:rsid w:val="00046A22"/>
    <w:rsid w:val="00046A7E"/>
    <w:rsid w:val="000509F0"/>
    <w:rsid w:val="000531EA"/>
    <w:rsid w:val="000548D3"/>
    <w:rsid w:val="000557BD"/>
    <w:rsid w:val="000569D7"/>
    <w:rsid w:val="000571C7"/>
    <w:rsid w:val="00057842"/>
    <w:rsid w:val="00060175"/>
    <w:rsid w:val="00060E77"/>
    <w:rsid w:val="00062521"/>
    <w:rsid w:val="00062811"/>
    <w:rsid w:val="00062812"/>
    <w:rsid w:val="00062A1E"/>
    <w:rsid w:val="00062A88"/>
    <w:rsid w:val="00063E8C"/>
    <w:rsid w:val="00065521"/>
    <w:rsid w:val="000664F5"/>
    <w:rsid w:val="00067824"/>
    <w:rsid w:val="00070D99"/>
    <w:rsid w:val="00071570"/>
    <w:rsid w:val="000723B0"/>
    <w:rsid w:val="00073322"/>
    <w:rsid w:val="000737A2"/>
    <w:rsid w:val="00073990"/>
    <w:rsid w:val="00073BA1"/>
    <w:rsid w:val="00075E0D"/>
    <w:rsid w:val="0008060F"/>
    <w:rsid w:val="00080CA9"/>
    <w:rsid w:val="00080E65"/>
    <w:rsid w:val="000816A5"/>
    <w:rsid w:val="00081965"/>
    <w:rsid w:val="000834B2"/>
    <w:rsid w:val="000848F9"/>
    <w:rsid w:val="00085AAE"/>
    <w:rsid w:val="00090BC1"/>
    <w:rsid w:val="00090CD7"/>
    <w:rsid w:val="00091C92"/>
    <w:rsid w:val="00092399"/>
    <w:rsid w:val="0009327A"/>
    <w:rsid w:val="000932BF"/>
    <w:rsid w:val="0009598D"/>
    <w:rsid w:val="00096053"/>
    <w:rsid w:val="0009674A"/>
    <w:rsid w:val="000969CB"/>
    <w:rsid w:val="00096AA3"/>
    <w:rsid w:val="00097BC8"/>
    <w:rsid w:val="00097D1C"/>
    <w:rsid w:val="000A03E2"/>
    <w:rsid w:val="000A0594"/>
    <w:rsid w:val="000A1012"/>
    <w:rsid w:val="000A3808"/>
    <w:rsid w:val="000A3BF6"/>
    <w:rsid w:val="000A3C82"/>
    <w:rsid w:val="000A5807"/>
    <w:rsid w:val="000A5854"/>
    <w:rsid w:val="000A5FD0"/>
    <w:rsid w:val="000A610C"/>
    <w:rsid w:val="000A677B"/>
    <w:rsid w:val="000A67F7"/>
    <w:rsid w:val="000A799A"/>
    <w:rsid w:val="000A7DAF"/>
    <w:rsid w:val="000B2866"/>
    <w:rsid w:val="000B36A0"/>
    <w:rsid w:val="000B4A2E"/>
    <w:rsid w:val="000B5396"/>
    <w:rsid w:val="000B5E5F"/>
    <w:rsid w:val="000B61A0"/>
    <w:rsid w:val="000B64BB"/>
    <w:rsid w:val="000B7206"/>
    <w:rsid w:val="000B7BD4"/>
    <w:rsid w:val="000C17C3"/>
    <w:rsid w:val="000C1DD9"/>
    <w:rsid w:val="000C2584"/>
    <w:rsid w:val="000C26D6"/>
    <w:rsid w:val="000C3CA5"/>
    <w:rsid w:val="000C4399"/>
    <w:rsid w:val="000D01A7"/>
    <w:rsid w:val="000D18B9"/>
    <w:rsid w:val="000D20CE"/>
    <w:rsid w:val="000D2B8C"/>
    <w:rsid w:val="000D308A"/>
    <w:rsid w:val="000D3A57"/>
    <w:rsid w:val="000D3F31"/>
    <w:rsid w:val="000D400A"/>
    <w:rsid w:val="000D5454"/>
    <w:rsid w:val="000D55CE"/>
    <w:rsid w:val="000D5618"/>
    <w:rsid w:val="000D7E71"/>
    <w:rsid w:val="000E0771"/>
    <w:rsid w:val="000E0FAB"/>
    <w:rsid w:val="000E16B4"/>
    <w:rsid w:val="000E2071"/>
    <w:rsid w:val="000E23D4"/>
    <w:rsid w:val="000E25B1"/>
    <w:rsid w:val="000E2802"/>
    <w:rsid w:val="000E326B"/>
    <w:rsid w:val="000E47CE"/>
    <w:rsid w:val="000E50B2"/>
    <w:rsid w:val="000E522D"/>
    <w:rsid w:val="000E5B37"/>
    <w:rsid w:val="000E6CE6"/>
    <w:rsid w:val="000E7B05"/>
    <w:rsid w:val="000F040F"/>
    <w:rsid w:val="000F0FC4"/>
    <w:rsid w:val="000F1379"/>
    <w:rsid w:val="000F1AD1"/>
    <w:rsid w:val="000F3000"/>
    <w:rsid w:val="000F3633"/>
    <w:rsid w:val="000F3FCD"/>
    <w:rsid w:val="000F4146"/>
    <w:rsid w:val="000F4BF4"/>
    <w:rsid w:val="000F4FCA"/>
    <w:rsid w:val="000F6D90"/>
    <w:rsid w:val="000F7019"/>
    <w:rsid w:val="000F79FE"/>
    <w:rsid w:val="0010034E"/>
    <w:rsid w:val="00100546"/>
    <w:rsid w:val="00102800"/>
    <w:rsid w:val="00103689"/>
    <w:rsid w:val="00103B5C"/>
    <w:rsid w:val="00104F5B"/>
    <w:rsid w:val="001053A0"/>
    <w:rsid w:val="00110070"/>
    <w:rsid w:val="001102A2"/>
    <w:rsid w:val="001105AC"/>
    <w:rsid w:val="00111AAE"/>
    <w:rsid w:val="00111D40"/>
    <w:rsid w:val="001125F2"/>
    <w:rsid w:val="00112A28"/>
    <w:rsid w:val="00113947"/>
    <w:rsid w:val="0011421B"/>
    <w:rsid w:val="0011484C"/>
    <w:rsid w:val="00115496"/>
    <w:rsid w:val="001165A1"/>
    <w:rsid w:val="00116C26"/>
    <w:rsid w:val="0011729F"/>
    <w:rsid w:val="00117325"/>
    <w:rsid w:val="001176F7"/>
    <w:rsid w:val="00117EA2"/>
    <w:rsid w:val="001209F7"/>
    <w:rsid w:val="001210FC"/>
    <w:rsid w:val="0012128F"/>
    <w:rsid w:val="00121E47"/>
    <w:rsid w:val="00122061"/>
    <w:rsid w:val="00122F72"/>
    <w:rsid w:val="00124967"/>
    <w:rsid w:val="0012539B"/>
    <w:rsid w:val="00125498"/>
    <w:rsid w:val="001254C4"/>
    <w:rsid w:val="00130E2C"/>
    <w:rsid w:val="00130F5F"/>
    <w:rsid w:val="00131558"/>
    <w:rsid w:val="00132EB1"/>
    <w:rsid w:val="00133FC5"/>
    <w:rsid w:val="00134C4A"/>
    <w:rsid w:val="00134D08"/>
    <w:rsid w:val="00134E07"/>
    <w:rsid w:val="001365AF"/>
    <w:rsid w:val="0013723D"/>
    <w:rsid w:val="00140AF5"/>
    <w:rsid w:val="00140B30"/>
    <w:rsid w:val="00141E70"/>
    <w:rsid w:val="00141E91"/>
    <w:rsid w:val="00142BC2"/>
    <w:rsid w:val="0014344E"/>
    <w:rsid w:val="00145AA6"/>
    <w:rsid w:val="00146586"/>
    <w:rsid w:val="00146C5B"/>
    <w:rsid w:val="00147B8C"/>
    <w:rsid w:val="00147EAE"/>
    <w:rsid w:val="0015073C"/>
    <w:rsid w:val="00151AE8"/>
    <w:rsid w:val="00153328"/>
    <w:rsid w:val="00153732"/>
    <w:rsid w:val="00153CD2"/>
    <w:rsid w:val="0015469C"/>
    <w:rsid w:val="00154BDE"/>
    <w:rsid w:val="001553B4"/>
    <w:rsid w:val="00155C0E"/>
    <w:rsid w:val="00156239"/>
    <w:rsid w:val="00156FE5"/>
    <w:rsid w:val="00157824"/>
    <w:rsid w:val="00160C1B"/>
    <w:rsid w:val="00161783"/>
    <w:rsid w:val="00161F0A"/>
    <w:rsid w:val="00162926"/>
    <w:rsid w:val="0016296C"/>
    <w:rsid w:val="0016487B"/>
    <w:rsid w:val="00165BD4"/>
    <w:rsid w:val="00165C83"/>
    <w:rsid w:val="001661B3"/>
    <w:rsid w:val="001674C4"/>
    <w:rsid w:val="00167539"/>
    <w:rsid w:val="0016799A"/>
    <w:rsid w:val="00171A8D"/>
    <w:rsid w:val="001723CC"/>
    <w:rsid w:val="0017325A"/>
    <w:rsid w:val="00173BAF"/>
    <w:rsid w:val="00173ECB"/>
    <w:rsid w:val="00174358"/>
    <w:rsid w:val="00175282"/>
    <w:rsid w:val="001753F8"/>
    <w:rsid w:val="00175C5A"/>
    <w:rsid w:val="00176B0F"/>
    <w:rsid w:val="00176BD5"/>
    <w:rsid w:val="00176C89"/>
    <w:rsid w:val="00180862"/>
    <w:rsid w:val="00180A20"/>
    <w:rsid w:val="001810AF"/>
    <w:rsid w:val="00181867"/>
    <w:rsid w:val="00181F46"/>
    <w:rsid w:val="0018302D"/>
    <w:rsid w:val="00183B36"/>
    <w:rsid w:val="00183CB7"/>
    <w:rsid w:val="00184923"/>
    <w:rsid w:val="00184BF9"/>
    <w:rsid w:val="00184D3E"/>
    <w:rsid w:val="00184D5C"/>
    <w:rsid w:val="00185D70"/>
    <w:rsid w:val="00185DEA"/>
    <w:rsid w:val="00185DF8"/>
    <w:rsid w:val="00187B38"/>
    <w:rsid w:val="00187FAC"/>
    <w:rsid w:val="001906B6"/>
    <w:rsid w:val="00190795"/>
    <w:rsid w:val="001912C9"/>
    <w:rsid w:val="0019211B"/>
    <w:rsid w:val="0019262F"/>
    <w:rsid w:val="00192BEC"/>
    <w:rsid w:val="00193C60"/>
    <w:rsid w:val="00193F1D"/>
    <w:rsid w:val="00194847"/>
    <w:rsid w:val="0019506F"/>
    <w:rsid w:val="0019526C"/>
    <w:rsid w:val="0019697B"/>
    <w:rsid w:val="00196D29"/>
    <w:rsid w:val="00197301"/>
    <w:rsid w:val="001A1517"/>
    <w:rsid w:val="001A3D4E"/>
    <w:rsid w:val="001A41D6"/>
    <w:rsid w:val="001A49B1"/>
    <w:rsid w:val="001A5516"/>
    <w:rsid w:val="001A5F7C"/>
    <w:rsid w:val="001A7C9C"/>
    <w:rsid w:val="001B00D7"/>
    <w:rsid w:val="001B040A"/>
    <w:rsid w:val="001B0704"/>
    <w:rsid w:val="001B1B49"/>
    <w:rsid w:val="001B1B4E"/>
    <w:rsid w:val="001B1D07"/>
    <w:rsid w:val="001B1ECE"/>
    <w:rsid w:val="001B33D9"/>
    <w:rsid w:val="001B3C73"/>
    <w:rsid w:val="001B4706"/>
    <w:rsid w:val="001B4E46"/>
    <w:rsid w:val="001B7118"/>
    <w:rsid w:val="001B7488"/>
    <w:rsid w:val="001C0410"/>
    <w:rsid w:val="001C04A0"/>
    <w:rsid w:val="001C0AAD"/>
    <w:rsid w:val="001C3D29"/>
    <w:rsid w:val="001C3F6D"/>
    <w:rsid w:val="001C4D3F"/>
    <w:rsid w:val="001C604C"/>
    <w:rsid w:val="001C6094"/>
    <w:rsid w:val="001C61C6"/>
    <w:rsid w:val="001C7755"/>
    <w:rsid w:val="001D04D6"/>
    <w:rsid w:val="001D104C"/>
    <w:rsid w:val="001D1696"/>
    <w:rsid w:val="001D16EA"/>
    <w:rsid w:val="001D1E72"/>
    <w:rsid w:val="001D2B4B"/>
    <w:rsid w:val="001D2CBD"/>
    <w:rsid w:val="001D3320"/>
    <w:rsid w:val="001D3CD5"/>
    <w:rsid w:val="001D5B04"/>
    <w:rsid w:val="001D60CE"/>
    <w:rsid w:val="001D6BC3"/>
    <w:rsid w:val="001D7C0F"/>
    <w:rsid w:val="001D7FEC"/>
    <w:rsid w:val="001E0A61"/>
    <w:rsid w:val="001E0FB6"/>
    <w:rsid w:val="001E11B9"/>
    <w:rsid w:val="001E26F5"/>
    <w:rsid w:val="001E33B4"/>
    <w:rsid w:val="001E4C75"/>
    <w:rsid w:val="001E6957"/>
    <w:rsid w:val="001E6A87"/>
    <w:rsid w:val="001E7711"/>
    <w:rsid w:val="001F1A44"/>
    <w:rsid w:val="001F2EE1"/>
    <w:rsid w:val="001F3C14"/>
    <w:rsid w:val="001F4100"/>
    <w:rsid w:val="001F5B6B"/>
    <w:rsid w:val="001F5EE0"/>
    <w:rsid w:val="001F6A01"/>
    <w:rsid w:val="001F6EFD"/>
    <w:rsid w:val="001F7A78"/>
    <w:rsid w:val="001F7D41"/>
    <w:rsid w:val="001F7D6F"/>
    <w:rsid w:val="00200ADC"/>
    <w:rsid w:val="002032F7"/>
    <w:rsid w:val="00203626"/>
    <w:rsid w:val="00203E57"/>
    <w:rsid w:val="00205EC2"/>
    <w:rsid w:val="002061F8"/>
    <w:rsid w:val="00206AF1"/>
    <w:rsid w:val="00207BD4"/>
    <w:rsid w:val="00210055"/>
    <w:rsid w:val="0021082C"/>
    <w:rsid w:val="00210A64"/>
    <w:rsid w:val="002122D9"/>
    <w:rsid w:val="00212E24"/>
    <w:rsid w:val="002130CB"/>
    <w:rsid w:val="00213163"/>
    <w:rsid w:val="00213F0B"/>
    <w:rsid w:val="00215807"/>
    <w:rsid w:val="00217B21"/>
    <w:rsid w:val="00217FD8"/>
    <w:rsid w:val="00221753"/>
    <w:rsid w:val="00222715"/>
    <w:rsid w:val="00222A91"/>
    <w:rsid w:val="00222E88"/>
    <w:rsid w:val="002255DA"/>
    <w:rsid w:val="00225610"/>
    <w:rsid w:val="0022652C"/>
    <w:rsid w:val="002265EF"/>
    <w:rsid w:val="00226729"/>
    <w:rsid w:val="00226D2A"/>
    <w:rsid w:val="002270A9"/>
    <w:rsid w:val="00227243"/>
    <w:rsid w:val="00227640"/>
    <w:rsid w:val="0022789B"/>
    <w:rsid w:val="00231127"/>
    <w:rsid w:val="0023119D"/>
    <w:rsid w:val="0023127A"/>
    <w:rsid w:val="002313EF"/>
    <w:rsid w:val="002325B5"/>
    <w:rsid w:val="00232863"/>
    <w:rsid w:val="0023324D"/>
    <w:rsid w:val="00233518"/>
    <w:rsid w:val="002336B5"/>
    <w:rsid w:val="00234427"/>
    <w:rsid w:val="00237558"/>
    <w:rsid w:val="002375FF"/>
    <w:rsid w:val="00241260"/>
    <w:rsid w:val="00243501"/>
    <w:rsid w:val="002435D4"/>
    <w:rsid w:val="00243B25"/>
    <w:rsid w:val="00244E31"/>
    <w:rsid w:val="00245DE1"/>
    <w:rsid w:val="0024684D"/>
    <w:rsid w:val="00246AF3"/>
    <w:rsid w:val="00247471"/>
    <w:rsid w:val="00247B71"/>
    <w:rsid w:val="00250612"/>
    <w:rsid w:val="00251143"/>
    <w:rsid w:val="002515FB"/>
    <w:rsid w:val="00251E19"/>
    <w:rsid w:val="00253362"/>
    <w:rsid w:val="00254D69"/>
    <w:rsid w:val="00255B8E"/>
    <w:rsid w:val="00255D3C"/>
    <w:rsid w:val="002568E0"/>
    <w:rsid w:val="00256CB4"/>
    <w:rsid w:val="00260BF2"/>
    <w:rsid w:val="00261671"/>
    <w:rsid w:val="00261A0C"/>
    <w:rsid w:val="0026262D"/>
    <w:rsid w:val="00263986"/>
    <w:rsid w:val="00263ED0"/>
    <w:rsid w:val="00264BC2"/>
    <w:rsid w:val="00264FDF"/>
    <w:rsid w:val="0026505D"/>
    <w:rsid w:val="00265CB2"/>
    <w:rsid w:val="00266288"/>
    <w:rsid w:val="002669A4"/>
    <w:rsid w:val="00267098"/>
    <w:rsid w:val="0026758B"/>
    <w:rsid w:val="00267A75"/>
    <w:rsid w:val="00271174"/>
    <w:rsid w:val="00272687"/>
    <w:rsid w:val="00272A5C"/>
    <w:rsid w:val="00274F3C"/>
    <w:rsid w:val="00277FA9"/>
    <w:rsid w:val="002802E5"/>
    <w:rsid w:val="00281336"/>
    <w:rsid w:val="002822A2"/>
    <w:rsid w:val="002832ED"/>
    <w:rsid w:val="002838EC"/>
    <w:rsid w:val="00283EB9"/>
    <w:rsid w:val="0028419F"/>
    <w:rsid w:val="00287BD3"/>
    <w:rsid w:val="00292FA3"/>
    <w:rsid w:val="002939DA"/>
    <w:rsid w:val="00293A11"/>
    <w:rsid w:val="002941E8"/>
    <w:rsid w:val="00294416"/>
    <w:rsid w:val="002947DC"/>
    <w:rsid w:val="00296B8A"/>
    <w:rsid w:val="002976CB"/>
    <w:rsid w:val="002A1F24"/>
    <w:rsid w:val="002A23D2"/>
    <w:rsid w:val="002A2CD3"/>
    <w:rsid w:val="002A416B"/>
    <w:rsid w:val="002A42B5"/>
    <w:rsid w:val="002A47DF"/>
    <w:rsid w:val="002A5A9B"/>
    <w:rsid w:val="002A6851"/>
    <w:rsid w:val="002A6DA5"/>
    <w:rsid w:val="002A784C"/>
    <w:rsid w:val="002A79E5"/>
    <w:rsid w:val="002A7B46"/>
    <w:rsid w:val="002A7F97"/>
    <w:rsid w:val="002B1076"/>
    <w:rsid w:val="002B12D5"/>
    <w:rsid w:val="002B141F"/>
    <w:rsid w:val="002B1E6A"/>
    <w:rsid w:val="002B31A2"/>
    <w:rsid w:val="002B469C"/>
    <w:rsid w:val="002B57CD"/>
    <w:rsid w:val="002C03AE"/>
    <w:rsid w:val="002C069F"/>
    <w:rsid w:val="002C07C9"/>
    <w:rsid w:val="002C2B73"/>
    <w:rsid w:val="002C3232"/>
    <w:rsid w:val="002C348B"/>
    <w:rsid w:val="002C35B9"/>
    <w:rsid w:val="002C40C9"/>
    <w:rsid w:val="002C41F9"/>
    <w:rsid w:val="002C43E7"/>
    <w:rsid w:val="002C44FB"/>
    <w:rsid w:val="002C4CA2"/>
    <w:rsid w:val="002C5DFD"/>
    <w:rsid w:val="002C6FE5"/>
    <w:rsid w:val="002C7083"/>
    <w:rsid w:val="002C70A2"/>
    <w:rsid w:val="002C72FB"/>
    <w:rsid w:val="002D2E9B"/>
    <w:rsid w:val="002D355A"/>
    <w:rsid w:val="002D36D0"/>
    <w:rsid w:val="002D57F7"/>
    <w:rsid w:val="002D593D"/>
    <w:rsid w:val="002D6331"/>
    <w:rsid w:val="002D6F52"/>
    <w:rsid w:val="002D75F1"/>
    <w:rsid w:val="002E00F6"/>
    <w:rsid w:val="002E1C46"/>
    <w:rsid w:val="002E2AA3"/>
    <w:rsid w:val="002E36C5"/>
    <w:rsid w:val="002E3946"/>
    <w:rsid w:val="002E3B13"/>
    <w:rsid w:val="002E4C33"/>
    <w:rsid w:val="002E7239"/>
    <w:rsid w:val="002E7AED"/>
    <w:rsid w:val="002E7D7E"/>
    <w:rsid w:val="002F03BD"/>
    <w:rsid w:val="002F0CB2"/>
    <w:rsid w:val="002F1647"/>
    <w:rsid w:val="002F19BC"/>
    <w:rsid w:val="002F249E"/>
    <w:rsid w:val="002F3E3A"/>
    <w:rsid w:val="002F483D"/>
    <w:rsid w:val="002F4CB7"/>
    <w:rsid w:val="002F5EAC"/>
    <w:rsid w:val="002F6313"/>
    <w:rsid w:val="003013B4"/>
    <w:rsid w:val="003021E8"/>
    <w:rsid w:val="00302EF4"/>
    <w:rsid w:val="00303AD6"/>
    <w:rsid w:val="003049D2"/>
    <w:rsid w:val="00306487"/>
    <w:rsid w:val="00307C45"/>
    <w:rsid w:val="00310523"/>
    <w:rsid w:val="00310AE2"/>
    <w:rsid w:val="00312C59"/>
    <w:rsid w:val="00313A37"/>
    <w:rsid w:val="00314CAD"/>
    <w:rsid w:val="00316B1C"/>
    <w:rsid w:val="00317103"/>
    <w:rsid w:val="0031759C"/>
    <w:rsid w:val="00317654"/>
    <w:rsid w:val="00320378"/>
    <w:rsid w:val="003209B0"/>
    <w:rsid w:val="00321901"/>
    <w:rsid w:val="00322543"/>
    <w:rsid w:val="003245F0"/>
    <w:rsid w:val="00324F0B"/>
    <w:rsid w:val="00326EF0"/>
    <w:rsid w:val="00327021"/>
    <w:rsid w:val="0033034B"/>
    <w:rsid w:val="0033079C"/>
    <w:rsid w:val="00330F18"/>
    <w:rsid w:val="003311B2"/>
    <w:rsid w:val="00331510"/>
    <w:rsid w:val="00331636"/>
    <w:rsid w:val="0033237C"/>
    <w:rsid w:val="00332BA9"/>
    <w:rsid w:val="00332BC7"/>
    <w:rsid w:val="003339BE"/>
    <w:rsid w:val="00333A84"/>
    <w:rsid w:val="00335EB1"/>
    <w:rsid w:val="0033606A"/>
    <w:rsid w:val="00336C9A"/>
    <w:rsid w:val="00336FD1"/>
    <w:rsid w:val="0034049B"/>
    <w:rsid w:val="00340D50"/>
    <w:rsid w:val="00343B54"/>
    <w:rsid w:val="003463B8"/>
    <w:rsid w:val="00347A84"/>
    <w:rsid w:val="00347D7C"/>
    <w:rsid w:val="003512EB"/>
    <w:rsid w:val="0035143C"/>
    <w:rsid w:val="00351B4C"/>
    <w:rsid w:val="00351F4A"/>
    <w:rsid w:val="0035202E"/>
    <w:rsid w:val="003533DB"/>
    <w:rsid w:val="0035352E"/>
    <w:rsid w:val="0035453C"/>
    <w:rsid w:val="003546B9"/>
    <w:rsid w:val="00354706"/>
    <w:rsid w:val="003548D8"/>
    <w:rsid w:val="0035567A"/>
    <w:rsid w:val="00355C86"/>
    <w:rsid w:val="00355CC6"/>
    <w:rsid w:val="0035603C"/>
    <w:rsid w:val="00356299"/>
    <w:rsid w:val="00356ACF"/>
    <w:rsid w:val="00356E69"/>
    <w:rsid w:val="003604EC"/>
    <w:rsid w:val="003609BC"/>
    <w:rsid w:val="003609ED"/>
    <w:rsid w:val="0036135F"/>
    <w:rsid w:val="00361E15"/>
    <w:rsid w:val="00362C0D"/>
    <w:rsid w:val="00362FFD"/>
    <w:rsid w:val="0036303E"/>
    <w:rsid w:val="0036312C"/>
    <w:rsid w:val="003636EF"/>
    <w:rsid w:val="003645BA"/>
    <w:rsid w:val="00364720"/>
    <w:rsid w:val="003664FA"/>
    <w:rsid w:val="0036690C"/>
    <w:rsid w:val="00366ABD"/>
    <w:rsid w:val="003701D0"/>
    <w:rsid w:val="00370BD9"/>
    <w:rsid w:val="00371B9A"/>
    <w:rsid w:val="00373AF2"/>
    <w:rsid w:val="00373C09"/>
    <w:rsid w:val="0037417C"/>
    <w:rsid w:val="00375A07"/>
    <w:rsid w:val="003765FC"/>
    <w:rsid w:val="00380633"/>
    <w:rsid w:val="003814A8"/>
    <w:rsid w:val="00382C28"/>
    <w:rsid w:val="00382F3D"/>
    <w:rsid w:val="00383D11"/>
    <w:rsid w:val="00383E6F"/>
    <w:rsid w:val="00385F07"/>
    <w:rsid w:val="003867D0"/>
    <w:rsid w:val="003872E9"/>
    <w:rsid w:val="00390D76"/>
    <w:rsid w:val="00390DA6"/>
    <w:rsid w:val="0039139E"/>
    <w:rsid w:val="003924F0"/>
    <w:rsid w:val="003930ED"/>
    <w:rsid w:val="00393CFB"/>
    <w:rsid w:val="00394041"/>
    <w:rsid w:val="00394393"/>
    <w:rsid w:val="003952BE"/>
    <w:rsid w:val="00396562"/>
    <w:rsid w:val="0039766A"/>
    <w:rsid w:val="003A1E70"/>
    <w:rsid w:val="003A229D"/>
    <w:rsid w:val="003A483F"/>
    <w:rsid w:val="003A4DFF"/>
    <w:rsid w:val="003A50B3"/>
    <w:rsid w:val="003A5D97"/>
    <w:rsid w:val="003A6C66"/>
    <w:rsid w:val="003A7FD7"/>
    <w:rsid w:val="003B1CFC"/>
    <w:rsid w:val="003B209F"/>
    <w:rsid w:val="003B220F"/>
    <w:rsid w:val="003B2C65"/>
    <w:rsid w:val="003B3030"/>
    <w:rsid w:val="003B3869"/>
    <w:rsid w:val="003B42DC"/>
    <w:rsid w:val="003B4E87"/>
    <w:rsid w:val="003B563B"/>
    <w:rsid w:val="003B5AE8"/>
    <w:rsid w:val="003B62F3"/>
    <w:rsid w:val="003B6A4B"/>
    <w:rsid w:val="003B710D"/>
    <w:rsid w:val="003B7135"/>
    <w:rsid w:val="003B721E"/>
    <w:rsid w:val="003B7A15"/>
    <w:rsid w:val="003C08B0"/>
    <w:rsid w:val="003C1685"/>
    <w:rsid w:val="003C1F4F"/>
    <w:rsid w:val="003C37EB"/>
    <w:rsid w:val="003C3FA7"/>
    <w:rsid w:val="003C4B84"/>
    <w:rsid w:val="003C50ED"/>
    <w:rsid w:val="003C527A"/>
    <w:rsid w:val="003C628B"/>
    <w:rsid w:val="003C69A2"/>
    <w:rsid w:val="003D0825"/>
    <w:rsid w:val="003D3218"/>
    <w:rsid w:val="003D35D9"/>
    <w:rsid w:val="003D3717"/>
    <w:rsid w:val="003D3E5A"/>
    <w:rsid w:val="003D4B11"/>
    <w:rsid w:val="003D55A4"/>
    <w:rsid w:val="003D6005"/>
    <w:rsid w:val="003D68BD"/>
    <w:rsid w:val="003D7C75"/>
    <w:rsid w:val="003E0761"/>
    <w:rsid w:val="003E19F2"/>
    <w:rsid w:val="003E1A24"/>
    <w:rsid w:val="003E2833"/>
    <w:rsid w:val="003E46D3"/>
    <w:rsid w:val="003E5D13"/>
    <w:rsid w:val="003E7112"/>
    <w:rsid w:val="003E78AC"/>
    <w:rsid w:val="003E7BD4"/>
    <w:rsid w:val="003F2D71"/>
    <w:rsid w:val="003F2D83"/>
    <w:rsid w:val="003F3581"/>
    <w:rsid w:val="003F4A72"/>
    <w:rsid w:val="003F5966"/>
    <w:rsid w:val="003F7C72"/>
    <w:rsid w:val="00401C23"/>
    <w:rsid w:val="00402477"/>
    <w:rsid w:val="00403A40"/>
    <w:rsid w:val="00406213"/>
    <w:rsid w:val="00406DAC"/>
    <w:rsid w:val="00406FD5"/>
    <w:rsid w:val="0040752C"/>
    <w:rsid w:val="00407879"/>
    <w:rsid w:val="00407E5F"/>
    <w:rsid w:val="00412086"/>
    <w:rsid w:val="00413D76"/>
    <w:rsid w:val="0041432E"/>
    <w:rsid w:val="00414351"/>
    <w:rsid w:val="0041474C"/>
    <w:rsid w:val="004147E3"/>
    <w:rsid w:val="00414D46"/>
    <w:rsid w:val="00416608"/>
    <w:rsid w:val="004170F4"/>
    <w:rsid w:val="004204B6"/>
    <w:rsid w:val="004233BB"/>
    <w:rsid w:val="004233E6"/>
    <w:rsid w:val="004245C2"/>
    <w:rsid w:val="00425D60"/>
    <w:rsid w:val="00426566"/>
    <w:rsid w:val="00426772"/>
    <w:rsid w:val="00426D49"/>
    <w:rsid w:val="00426DA0"/>
    <w:rsid w:val="00427F96"/>
    <w:rsid w:val="004315A6"/>
    <w:rsid w:val="0043188F"/>
    <w:rsid w:val="004319F8"/>
    <w:rsid w:val="004326A4"/>
    <w:rsid w:val="00432849"/>
    <w:rsid w:val="00432928"/>
    <w:rsid w:val="00433F08"/>
    <w:rsid w:val="004341FF"/>
    <w:rsid w:val="004349DD"/>
    <w:rsid w:val="00435202"/>
    <w:rsid w:val="004353DC"/>
    <w:rsid w:val="004355F2"/>
    <w:rsid w:val="00436489"/>
    <w:rsid w:val="00437E2A"/>
    <w:rsid w:val="0044234C"/>
    <w:rsid w:val="004428BD"/>
    <w:rsid w:val="00442D70"/>
    <w:rsid w:val="0044367A"/>
    <w:rsid w:val="00443999"/>
    <w:rsid w:val="004448A7"/>
    <w:rsid w:val="004453AF"/>
    <w:rsid w:val="004458E3"/>
    <w:rsid w:val="00445BAB"/>
    <w:rsid w:val="00445C5D"/>
    <w:rsid w:val="0044624E"/>
    <w:rsid w:val="00450F71"/>
    <w:rsid w:val="004511AD"/>
    <w:rsid w:val="0045129E"/>
    <w:rsid w:val="004515AC"/>
    <w:rsid w:val="004516E7"/>
    <w:rsid w:val="004517EB"/>
    <w:rsid w:val="004532E2"/>
    <w:rsid w:val="00455A3B"/>
    <w:rsid w:val="004574E4"/>
    <w:rsid w:val="00457C41"/>
    <w:rsid w:val="004602DD"/>
    <w:rsid w:val="004617D7"/>
    <w:rsid w:val="00461B5E"/>
    <w:rsid w:val="0046270F"/>
    <w:rsid w:val="00463730"/>
    <w:rsid w:val="00463F29"/>
    <w:rsid w:val="00467F10"/>
    <w:rsid w:val="0047027B"/>
    <w:rsid w:val="004708BD"/>
    <w:rsid w:val="00471284"/>
    <w:rsid w:val="00471481"/>
    <w:rsid w:val="00471B19"/>
    <w:rsid w:val="00471DDF"/>
    <w:rsid w:val="00472219"/>
    <w:rsid w:val="00472F15"/>
    <w:rsid w:val="00472F4B"/>
    <w:rsid w:val="00473BB7"/>
    <w:rsid w:val="00474240"/>
    <w:rsid w:val="0047455C"/>
    <w:rsid w:val="004751F6"/>
    <w:rsid w:val="00475282"/>
    <w:rsid w:val="00475F3C"/>
    <w:rsid w:val="0047799A"/>
    <w:rsid w:val="00477F8D"/>
    <w:rsid w:val="00480CFF"/>
    <w:rsid w:val="00481EA4"/>
    <w:rsid w:val="00482612"/>
    <w:rsid w:val="004828AA"/>
    <w:rsid w:val="00482DC6"/>
    <w:rsid w:val="00482E3A"/>
    <w:rsid w:val="00483CA4"/>
    <w:rsid w:val="0048404C"/>
    <w:rsid w:val="004841B2"/>
    <w:rsid w:val="0048484E"/>
    <w:rsid w:val="004853C4"/>
    <w:rsid w:val="00485ABD"/>
    <w:rsid w:val="00485E0A"/>
    <w:rsid w:val="004863E0"/>
    <w:rsid w:val="00486AB5"/>
    <w:rsid w:val="004876B6"/>
    <w:rsid w:val="004903C4"/>
    <w:rsid w:val="00490C52"/>
    <w:rsid w:val="004910E2"/>
    <w:rsid w:val="0049159B"/>
    <w:rsid w:val="004928D5"/>
    <w:rsid w:val="004933CF"/>
    <w:rsid w:val="00493AEB"/>
    <w:rsid w:val="00493B43"/>
    <w:rsid w:val="004940DB"/>
    <w:rsid w:val="004960E9"/>
    <w:rsid w:val="00496B19"/>
    <w:rsid w:val="00497823"/>
    <w:rsid w:val="004A01EE"/>
    <w:rsid w:val="004A17FF"/>
    <w:rsid w:val="004A18B0"/>
    <w:rsid w:val="004A19B4"/>
    <w:rsid w:val="004A1C91"/>
    <w:rsid w:val="004A2587"/>
    <w:rsid w:val="004A2B3B"/>
    <w:rsid w:val="004A3DF7"/>
    <w:rsid w:val="004A4163"/>
    <w:rsid w:val="004A41C3"/>
    <w:rsid w:val="004A43AE"/>
    <w:rsid w:val="004A6F19"/>
    <w:rsid w:val="004B0027"/>
    <w:rsid w:val="004B025A"/>
    <w:rsid w:val="004B192E"/>
    <w:rsid w:val="004B2FA7"/>
    <w:rsid w:val="004B3AA7"/>
    <w:rsid w:val="004B515F"/>
    <w:rsid w:val="004B59F4"/>
    <w:rsid w:val="004B5FD0"/>
    <w:rsid w:val="004B6073"/>
    <w:rsid w:val="004B66A3"/>
    <w:rsid w:val="004B735B"/>
    <w:rsid w:val="004B7849"/>
    <w:rsid w:val="004B7CD0"/>
    <w:rsid w:val="004B7D50"/>
    <w:rsid w:val="004C07AB"/>
    <w:rsid w:val="004C0A7C"/>
    <w:rsid w:val="004C1339"/>
    <w:rsid w:val="004C25B5"/>
    <w:rsid w:val="004C264E"/>
    <w:rsid w:val="004C2A97"/>
    <w:rsid w:val="004C317F"/>
    <w:rsid w:val="004C327C"/>
    <w:rsid w:val="004C486D"/>
    <w:rsid w:val="004C5D6D"/>
    <w:rsid w:val="004C5E6F"/>
    <w:rsid w:val="004C60BC"/>
    <w:rsid w:val="004C670E"/>
    <w:rsid w:val="004D1707"/>
    <w:rsid w:val="004D1AFF"/>
    <w:rsid w:val="004D267E"/>
    <w:rsid w:val="004D2816"/>
    <w:rsid w:val="004D3618"/>
    <w:rsid w:val="004D3712"/>
    <w:rsid w:val="004D379E"/>
    <w:rsid w:val="004D397E"/>
    <w:rsid w:val="004D6204"/>
    <w:rsid w:val="004D6FAD"/>
    <w:rsid w:val="004D7613"/>
    <w:rsid w:val="004D79FB"/>
    <w:rsid w:val="004E2F90"/>
    <w:rsid w:val="004E33CF"/>
    <w:rsid w:val="004E3721"/>
    <w:rsid w:val="004E4556"/>
    <w:rsid w:val="004E45ED"/>
    <w:rsid w:val="004E6261"/>
    <w:rsid w:val="004E7600"/>
    <w:rsid w:val="004F0890"/>
    <w:rsid w:val="004F0BDB"/>
    <w:rsid w:val="004F29D1"/>
    <w:rsid w:val="004F3A18"/>
    <w:rsid w:val="004F58AC"/>
    <w:rsid w:val="004F5941"/>
    <w:rsid w:val="004F69EC"/>
    <w:rsid w:val="004F764E"/>
    <w:rsid w:val="004F793F"/>
    <w:rsid w:val="00500006"/>
    <w:rsid w:val="00500136"/>
    <w:rsid w:val="00501EB2"/>
    <w:rsid w:val="00502F47"/>
    <w:rsid w:val="0050457A"/>
    <w:rsid w:val="00504694"/>
    <w:rsid w:val="00504D4D"/>
    <w:rsid w:val="00505757"/>
    <w:rsid w:val="005057B4"/>
    <w:rsid w:val="005057F1"/>
    <w:rsid w:val="00505CDC"/>
    <w:rsid w:val="00505DF0"/>
    <w:rsid w:val="00505FCE"/>
    <w:rsid w:val="0050600E"/>
    <w:rsid w:val="005067B5"/>
    <w:rsid w:val="00507B00"/>
    <w:rsid w:val="00507E38"/>
    <w:rsid w:val="00507F08"/>
    <w:rsid w:val="005100C1"/>
    <w:rsid w:val="00510354"/>
    <w:rsid w:val="0051079D"/>
    <w:rsid w:val="0051083E"/>
    <w:rsid w:val="00511A3B"/>
    <w:rsid w:val="00512645"/>
    <w:rsid w:val="00513195"/>
    <w:rsid w:val="00513A65"/>
    <w:rsid w:val="00513D74"/>
    <w:rsid w:val="00514B10"/>
    <w:rsid w:val="00516B00"/>
    <w:rsid w:val="005218A7"/>
    <w:rsid w:val="00522278"/>
    <w:rsid w:val="00523061"/>
    <w:rsid w:val="0052461C"/>
    <w:rsid w:val="0052674E"/>
    <w:rsid w:val="00526B6A"/>
    <w:rsid w:val="005271F7"/>
    <w:rsid w:val="00530828"/>
    <w:rsid w:val="00530908"/>
    <w:rsid w:val="00531864"/>
    <w:rsid w:val="00531EB9"/>
    <w:rsid w:val="00534353"/>
    <w:rsid w:val="005344FB"/>
    <w:rsid w:val="0053493B"/>
    <w:rsid w:val="00535554"/>
    <w:rsid w:val="005419F2"/>
    <w:rsid w:val="00542C64"/>
    <w:rsid w:val="00543711"/>
    <w:rsid w:val="00544A43"/>
    <w:rsid w:val="00544BE8"/>
    <w:rsid w:val="005455BD"/>
    <w:rsid w:val="00547637"/>
    <w:rsid w:val="0055125A"/>
    <w:rsid w:val="00551CF3"/>
    <w:rsid w:val="00552B44"/>
    <w:rsid w:val="0055307C"/>
    <w:rsid w:val="00554195"/>
    <w:rsid w:val="00554303"/>
    <w:rsid w:val="0055430C"/>
    <w:rsid w:val="00554A30"/>
    <w:rsid w:val="00555FF4"/>
    <w:rsid w:val="00556054"/>
    <w:rsid w:val="00556C41"/>
    <w:rsid w:val="00557262"/>
    <w:rsid w:val="00557278"/>
    <w:rsid w:val="00557BA8"/>
    <w:rsid w:val="00557C91"/>
    <w:rsid w:val="00557D31"/>
    <w:rsid w:val="005607C8"/>
    <w:rsid w:val="00562607"/>
    <w:rsid w:val="005627A8"/>
    <w:rsid w:val="00562B34"/>
    <w:rsid w:val="00563A44"/>
    <w:rsid w:val="00563EB3"/>
    <w:rsid w:val="00563F02"/>
    <w:rsid w:val="0056400D"/>
    <w:rsid w:val="00564DFC"/>
    <w:rsid w:val="00565B32"/>
    <w:rsid w:val="00565FF2"/>
    <w:rsid w:val="0056767A"/>
    <w:rsid w:val="00570233"/>
    <w:rsid w:val="005706C4"/>
    <w:rsid w:val="00570DE1"/>
    <w:rsid w:val="005711F8"/>
    <w:rsid w:val="00571301"/>
    <w:rsid w:val="0057185F"/>
    <w:rsid w:val="00571F8E"/>
    <w:rsid w:val="005727B3"/>
    <w:rsid w:val="00572CDF"/>
    <w:rsid w:val="00574844"/>
    <w:rsid w:val="00574A6F"/>
    <w:rsid w:val="00574F92"/>
    <w:rsid w:val="00575F74"/>
    <w:rsid w:val="005762E8"/>
    <w:rsid w:val="00577BD5"/>
    <w:rsid w:val="00580D72"/>
    <w:rsid w:val="00581BF8"/>
    <w:rsid w:val="00582083"/>
    <w:rsid w:val="00582386"/>
    <w:rsid w:val="005824F1"/>
    <w:rsid w:val="00582A6B"/>
    <w:rsid w:val="005839BB"/>
    <w:rsid w:val="00584D31"/>
    <w:rsid w:val="005865F7"/>
    <w:rsid w:val="00587303"/>
    <w:rsid w:val="0058733C"/>
    <w:rsid w:val="00587DCD"/>
    <w:rsid w:val="00590130"/>
    <w:rsid w:val="0059147F"/>
    <w:rsid w:val="005914DA"/>
    <w:rsid w:val="00591550"/>
    <w:rsid w:val="00594609"/>
    <w:rsid w:val="00594810"/>
    <w:rsid w:val="00595055"/>
    <w:rsid w:val="005965BF"/>
    <w:rsid w:val="00596DB6"/>
    <w:rsid w:val="00596E42"/>
    <w:rsid w:val="005A046C"/>
    <w:rsid w:val="005A0507"/>
    <w:rsid w:val="005A0690"/>
    <w:rsid w:val="005A0AF0"/>
    <w:rsid w:val="005A1E81"/>
    <w:rsid w:val="005A33F2"/>
    <w:rsid w:val="005A3ED9"/>
    <w:rsid w:val="005A41A8"/>
    <w:rsid w:val="005A4373"/>
    <w:rsid w:val="005A507E"/>
    <w:rsid w:val="005A7BA8"/>
    <w:rsid w:val="005B22A8"/>
    <w:rsid w:val="005B3C4F"/>
    <w:rsid w:val="005B4A0C"/>
    <w:rsid w:val="005B56CD"/>
    <w:rsid w:val="005B61A3"/>
    <w:rsid w:val="005B707A"/>
    <w:rsid w:val="005B7A57"/>
    <w:rsid w:val="005B7E08"/>
    <w:rsid w:val="005C18D1"/>
    <w:rsid w:val="005C1970"/>
    <w:rsid w:val="005C1B97"/>
    <w:rsid w:val="005C3D88"/>
    <w:rsid w:val="005C3E20"/>
    <w:rsid w:val="005C4191"/>
    <w:rsid w:val="005C54E0"/>
    <w:rsid w:val="005C54E8"/>
    <w:rsid w:val="005C63FF"/>
    <w:rsid w:val="005C64AE"/>
    <w:rsid w:val="005C795A"/>
    <w:rsid w:val="005C7EE5"/>
    <w:rsid w:val="005D10C4"/>
    <w:rsid w:val="005D117F"/>
    <w:rsid w:val="005D137F"/>
    <w:rsid w:val="005D19FA"/>
    <w:rsid w:val="005D1B10"/>
    <w:rsid w:val="005D1C15"/>
    <w:rsid w:val="005D2637"/>
    <w:rsid w:val="005D448B"/>
    <w:rsid w:val="005D4DD5"/>
    <w:rsid w:val="005D4EFA"/>
    <w:rsid w:val="005D6571"/>
    <w:rsid w:val="005D6CA8"/>
    <w:rsid w:val="005E0681"/>
    <w:rsid w:val="005E1D6F"/>
    <w:rsid w:val="005E20FA"/>
    <w:rsid w:val="005E2277"/>
    <w:rsid w:val="005E31DE"/>
    <w:rsid w:val="005E446A"/>
    <w:rsid w:val="005E4603"/>
    <w:rsid w:val="005E4A49"/>
    <w:rsid w:val="005E4D49"/>
    <w:rsid w:val="005E5519"/>
    <w:rsid w:val="005E6066"/>
    <w:rsid w:val="005E60A7"/>
    <w:rsid w:val="005E662A"/>
    <w:rsid w:val="005F2541"/>
    <w:rsid w:val="005F2B0B"/>
    <w:rsid w:val="005F35B8"/>
    <w:rsid w:val="005F62EA"/>
    <w:rsid w:val="005F63F3"/>
    <w:rsid w:val="005F693B"/>
    <w:rsid w:val="00602434"/>
    <w:rsid w:val="006034F7"/>
    <w:rsid w:val="0060404A"/>
    <w:rsid w:val="00605C3D"/>
    <w:rsid w:val="0060666A"/>
    <w:rsid w:val="006068E6"/>
    <w:rsid w:val="00606FDA"/>
    <w:rsid w:val="00607590"/>
    <w:rsid w:val="00607972"/>
    <w:rsid w:val="00607A65"/>
    <w:rsid w:val="00607C0B"/>
    <w:rsid w:val="00607F38"/>
    <w:rsid w:val="00610243"/>
    <w:rsid w:val="00610541"/>
    <w:rsid w:val="006115F7"/>
    <w:rsid w:val="0061170F"/>
    <w:rsid w:val="006128E1"/>
    <w:rsid w:val="00612F26"/>
    <w:rsid w:val="00613F81"/>
    <w:rsid w:val="0061537C"/>
    <w:rsid w:val="00615AFB"/>
    <w:rsid w:val="0061652E"/>
    <w:rsid w:val="00617190"/>
    <w:rsid w:val="006205A1"/>
    <w:rsid w:val="006205EE"/>
    <w:rsid w:val="00620E0F"/>
    <w:rsid w:val="00621232"/>
    <w:rsid w:val="00621400"/>
    <w:rsid w:val="00621526"/>
    <w:rsid w:val="00621B10"/>
    <w:rsid w:val="00622030"/>
    <w:rsid w:val="006220D2"/>
    <w:rsid w:val="006228A6"/>
    <w:rsid w:val="00622BB6"/>
    <w:rsid w:val="00625689"/>
    <w:rsid w:val="006268D4"/>
    <w:rsid w:val="00626B24"/>
    <w:rsid w:val="00626F0A"/>
    <w:rsid w:val="006279AE"/>
    <w:rsid w:val="006310D2"/>
    <w:rsid w:val="00634128"/>
    <w:rsid w:val="00634633"/>
    <w:rsid w:val="00634C34"/>
    <w:rsid w:val="006371AA"/>
    <w:rsid w:val="00637F6A"/>
    <w:rsid w:val="00640941"/>
    <w:rsid w:val="00642023"/>
    <w:rsid w:val="0064309C"/>
    <w:rsid w:val="00643EA8"/>
    <w:rsid w:val="006442FC"/>
    <w:rsid w:val="00644E2B"/>
    <w:rsid w:val="00645BAC"/>
    <w:rsid w:val="00647722"/>
    <w:rsid w:val="006477AD"/>
    <w:rsid w:val="00647BBB"/>
    <w:rsid w:val="0065058A"/>
    <w:rsid w:val="0065063B"/>
    <w:rsid w:val="00653C11"/>
    <w:rsid w:val="00655112"/>
    <w:rsid w:val="0065653C"/>
    <w:rsid w:val="006600D0"/>
    <w:rsid w:val="0066075B"/>
    <w:rsid w:val="0066104A"/>
    <w:rsid w:val="006612DB"/>
    <w:rsid w:val="0066296E"/>
    <w:rsid w:val="00662F93"/>
    <w:rsid w:val="00662FE8"/>
    <w:rsid w:val="00663081"/>
    <w:rsid w:val="006658ED"/>
    <w:rsid w:val="00666406"/>
    <w:rsid w:val="0066674B"/>
    <w:rsid w:val="00666E29"/>
    <w:rsid w:val="0066775E"/>
    <w:rsid w:val="00667926"/>
    <w:rsid w:val="006703D7"/>
    <w:rsid w:val="00670440"/>
    <w:rsid w:val="006706EB"/>
    <w:rsid w:val="00670B79"/>
    <w:rsid w:val="00674BF3"/>
    <w:rsid w:val="00674D06"/>
    <w:rsid w:val="00674E9D"/>
    <w:rsid w:val="00674EB5"/>
    <w:rsid w:val="0067548A"/>
    <w:rsid w:val="006761AD"/>
    <w:rsid w:val="00676F98"/>
    <w:rsid w:val="00677677"/>
    <w:rsid w:val="006807AF"/>
    <w:rsid w:val="00680B8D"/>
    <w:rsid w:val="0068113A"/>
    <w:rsid w:val="006815A9"/>
    <w:rsid w:val="00682044"/>
    <w:rsid w:val="006823F4"/>
    <w:rsid w:val="00682B77"/>
    <w:rsid w:val="00685E57"/>
    <w:rsid w:val="006866F1"/>
    <w:rsid w:val="00686EF4"/>
    <w:rsid w:val="006936B5"/>
    <w:rsid w:val="0069543A"/>
    <w:rsid w:val="00695709"/>
    <w:rsid w:val="006A17A8"/>
    <w:rsid w:val="006A20B3"/>
    <w:rsid w:val="006A282B"/>
    <w:rsid w:val="006A2EB6"/>
    <w:rsid w:val="006A3BEE"/>
    <w:rsid w:val="006A42D0"/>
    <w:rsid w:val="006A5CA9"/>
    <w:rsid w:val="006A6571"/>
    <w:rsid w:val="006A6BFF"/>
    <w:rsid w:val="006A7B3C"/>
    <w:rsid w:val="006A7C32"/>
    <w:rsid w:val="006B13A0"/>
    <w:rsid w:val="006B1854"/>
    <w:rsid w:val="006B18B8"/>
    <w:rsid w:val="006B1BF6"/>
    <w:rsid w:val="006B28BC"/>
    <w:rsid w:val="006B2D22"/>
    <w:rsid w:val="006B3DCA"/>
    <w:rsid w:val="006B4B31"/>
    <w:rsid w:val="006B759B"/>
    <w:rsid w:val="006B75F3"/>
    <w:rsid w:val="006B7903"/>
    <w:rsid w:val="006C1295"/>
    <w:rsid w:val="006C133E"/>
    <w:rsid w:val="006C1BC1"/>
    <w:rsid w:val="006C33D6"/>
    <w:rsid w:val="006C5015"/>
    <w:rsid w:val="006C62B0"/>
    <w:rsid w:val="006C7080"/>
    <w:rsid w:val="006C73C5"/>
    <w:rsid w:val="006C7B02"/>
    <w:rsid w:val="006D0D7C"/>
    <w:rsid w:val="006D104D"/>
    <w:rsid w:val="006D10CF"/>
    <w:rsid w:val="006D11CF"/>
    <w:rsid w:val="006D18E7"/>
    <w:rsid w:val="006D1B61"/>
    <w:rsid w:val="006D1ED3"/>
    <w:rsid w:val="006D23AD"/>
    <w:rsid w:val="006D281F"/>
    <w:rsid w:val="006D3A59"/>
    <w:rsid w:val="006D4D7E"/>
    <w:rsid w:val="006D4DC0"/>
    <w:rsid w:val="006D4E18"/>
    <w:rsid w:val="006D4E8E"/>
    <w:rsid w:val="006D59DB"/>
    <w:rsid w:val="006D6008"/>
    <w:rsid w:val="006E14C0"/>
    <w:rsid w:val="006E2C6A"/>
    <w:rsid w:val="006E3EC0"/>
    <w:rsid w:val="006E534E"/>
    <w:rsid w:val="006E58D4"/>
    <w:rsid w:val="006E5D7F"/>
    <w:rsid w:val="006E688E"/>
    <w:rsid w:val="006E7032"/>
    <w:rsid w:val="006F0104"/>
    <w:rsid w:val="006F0608"/>
    <w:rsid w:val="006F3448"/>
    <w:rsid w:val="006F58D1"/>
    <w:rsid w:val="006F6344"/>
    <w:rsid w:val="006F6536"/>
    <w:rsid w:val="006F6BE1"/>
    <w:rsid w:val="006F6C64"/>
    <w:rsid w:val="006F7790"/>
    <w:rsid w:val="006F7A30"/>
    <w:rsid w:val="00701BC9"/>
    <w:rsid w:val="00701E35"/>
    <w:rsid w:val="007034ED"/>
    <w:rsid w:val="0070377D"/>
    <w:rsid w:val="00703A65"/>
    <w:rsid w:val="00703BA1"/>
    <w:rsid w:val="0070546F"/>
    <w:rsid w:val="00705709"/>
    <w:rsid w:val="007102F8"/>
    <w:rsid w:val="007110E6"/>
    <w:rsid w:val="007114E4"/>
    <w:rsid w:val="00711678"/>
    <w:rsid w:val="00711AA8"/>
    <w:rsid w:val="007137A1"/>
    <w:rsid w:val="007138DA"/>
    <w:rsid w:val="00713D10"/>
    <w:rsid w:val="00713EF1"/>
    <w:rsid w:val="0071561E"/>
    <w:rsid w:val="007169D1"/>
    <w:rsid w:val="007174F3"/>
    <w:rsid w:val="00717A94"/>
    <w:rsid w:val="00717E54"/>
    <w:rsid w:val="007208A6"/>
    <w:rsid w:val="00720BE7"/>
    <w:rsid w:val="007211CF"/>
    <w:rsid w:val="0072173A"/>
    <w:rsid w:val="00722AA2"/>
    <w:rsid w:val="00722C2C"/>
    <w:rsid w:val="00725C00"/>
    <w:rsid w:val="007265B8"/>
    <w:rsid w:val="007276A7"/>
    <w:rsid w:val="00727A8E"/>
    <w:rsid w:val="0073003B"/>
    <w:rsid w:val="007303CE"/>
    <w:rsid w:val="00730A91"/>
    <w:rsid w:val="00730AB9"/>
    <w:rsid w:val="00730BB1"/>
    <w:rsid w:val="00730D22"/>
    <w:rsid w:val="00730F88"/>
    <w:rsid w:val="00733099"/>
    <w:rsid w:val="00734032"/>
    <w:rsid w:val="00734C6D"/>
    <w:rsid w:val="00735A44"/>
    <w:rsid w:val="0073667D"/>
    <w:rsid w:val="007402A0"/>
    <w:rsid w:val="00740306"/>
    <w:rsid w:val="007404BE"/>
    <w:rsid w:val="00740EAF"/>
    <w:rsid w:val="00741938"/>
    <w:rsid w:val="00742579"/>
    <w:rsid w:val="00743870"/>
    <w:rsid w:val="0074462B"/>
    <w:rsid w:val="00744A36"/>
    <w:rsid w:val="00744A5E"/>
    <w:rsid w:val="007461DF"/>
    <w:rsid w:val="00746F92"/>
    <w:rsid w:val="00747B65"/>
    <w:rsid w:val="00747D84"/>
    <w:rsid w:val="007500D9"/>
    <w:rsid w:val="007510F5"/>
    <w:rsid w:val="0075195A"/>
    <w:rsid w:val="00751BC2"/>
    <w:rsid w:val="00752588"/>
    <w:rsid w:val="00752692"/>
    <w:rsid w:val="007550C0"/>
    <w:rsid w:val="00755271"/>
    <w:rsid w:val="00756036"/>
    <w:rsid w:val="0075637B"/>
    <w:rsid w:val="0075638D"/>
    <w:rsid w:val="007569C6"/>
    <w:rsid w:val="00760564"/>
    <w:rsid w:val="00761C65"/>
    <w:rsid w:val="0076393F"/>
    <w:rsid w:val="00763A4F"/>
    <w:rsid w:val="00764B5D"/>
    <w:rsid w:val="00765CF9"/>
    <w:rsid w:val="007663F6"/>
    <w:rsid w:val="00766C87"/>
    <w:rsid w:val="00766F67"/>
    <w:rsid w:val="00770140"/>
    <w:rsid w:val="0077067C"/>
    <w:rsid w:val="00770C40"/>
    <w:rsid w:val="00771AE1"/>
    <w:rsid w:val="00774CDA"/>
    <w:rsid w:val="00776E1F"/>
    <w:rsid w:val="0077710A"/>
    <w:rsid w:val="007776F9"/>
    <w:rsid w:val="007815A7"/>
    <w:rsid w:val="00781E0A"/>
    <w:rsid w:val="0078208B"/>
    <w:rsid w:val="0078385E"/>
    <w:rsid w:val="00784594"/>
    <w:rsid w:val="0078475B"/>
    <w:rsid w:val="007859E4"/>
    <w:rsid w:val="007919EB"/>
    <w:rsid w:val="007959EE"/>
    <w:rsid w:val="00795DDD"/>
    <w:rsid w:val="00795EBD"/>
    <w:rsid w:val="0079659E"/>
    <w:rsid w:val="00797642"/>
    <w:rsid w:val="007977C5"/>
    <w:rsid w:val="0079789E"/>
    <w:rsid w:val="007A02D6"/>
    <w:rsid w:val="007A0B88"/>
    <w:rsid w:val="007A0BDA"/>
    <w:rsid w:val="007A12F5"/>
    <w:rsid w:val="007A1447"/>
    <w:rsid w:val="007A16E4"/>
    <w:rsid w:val="007A1CF3"/>
    <w:rsid w:val="007A20D8"/>
    <w:rsid w:val="007A294B"/>
    <w:rsid w:val="007A3589"/>
    <w:rsid w:val="007A3952"/>
    <w:rsid w:val="007A3B9E"/>
    <w:rsid w:val="007A3F29"/>
    <w:rsid w:val="007A4216"/>
    <w:rsid w:val="007A5836"/>
    <w:rsid w:val="007A675A"/>
    <w:rsid w:val="007A69F5"/>
    <w:rsid w:val="007A7277"/>
    <w:rsid w:val="007B0708"/>
    <w:rsid w:val="007B1301"/>
    <w:rsid w:val="007B1C55"/>
    <w:rsid w:val="007B2A93"/>
    <w:rsid w:val="007B2B2C"/>
    <w:rsid w:val="007B2DD4"/>
    <w:rsid w:val="007B2FCB"/>
    <w:rsid w:val="007B3311"/>
    <w:rsid w:val="007B4974"/>
    <w:rsid w:val="007B65DF"/>
    <w:rsid w:val="007B7766"/>
    <w:rsid w:val="007B799D"/>
    <w:rsid w:val="007C1F39"/>
    <w:rsid w:val="007C1F92"/>
    <w:rsid w:val="007C2DBA"/>
    <w:rsid w:val="007C312A"/>
    <w:rsid w:val="007C3AB8"/>
    <w:rsid w:val="007C3DF2"/>
    <w:rsid w:val="007C3E7D"/>
    <w:rsid w:val="007C53A9"/>
    <w:rsid w:val="007C56F1"/>
    <w:rsid w:val="007C5738"/>
    <w:rsid w:val="007C5A17"/>
    <w:rsid w:val="007C5D75"/>
    <w:rsid w:val="007C6B85"/>
    <w:rsid w:val="007C7420"/>
    <w:rsid w:val="007D0CE9"/>
    <w:rsid w:val="007D110E"/>
    <w:rsid w:val="007D23EC"/>
    <w:rsid w:val="007D3891"/>
    <w:rsid w:val="007D3AE0"/>
    <w:rsid w:val="007D3C87"/>
    <w:rsid w:val="007D67A0"/>
    <w:rsid w:val="007D77E8"/>
    <w:rsid w:val="007E01FC"/>
    <w:rsid w:val="007E1F0A"/>
    <w:rsid w:val="007E2C61"/>
    <w:rsid w:val="007E423A"/>
    <w:rsid w:val="007E5FAC"/>
    <w:rsid w:val="007E6DDA"/>
    <w:rsid w:val="007E73A7"/>
    <w:rsid w:val="007F0688"/>
    <w:rsid w:val="007F0768"/>
    <w:rsid w:val="007F0A82"/>
    <w:rsid w:val="007F0E00"/>
    <w:rsid w:val="007F25CA"/>
    <w:rsid w:val="007F25E0"/>
    <w:rsid w:val="007F2671"/>
    <w:rsid w:val="007F38D7"/>
    <w:rsid w:val="007F38DA"/>
    <w:rsid w:val="007F48EC"/>
    <w:rsid w:val="007F56FD"/>
    <w:rsid w:val="007F70E7"/>
    <w:rsid w:val="007F7157"/>
    <w:rsid w:val="007F7DA8"/>
    <w:rsid w:val="008005AF"/>
    <w:rsid w:val="00800B48"/>
    <w:rsid w:val="008011E3"/>
    <w:rsid w:val="00801731"/>
    <w:rsid w:val="00801EDF"/>
    <w:rsid w:val="0080200A"/>
    <w:rsid w:val="0080468F"/>
    <w:rsid w:val="008053BE"/>
    <w:rsid w:val="00805B79"/>
    <w:rsid w:val="00805BD7"/>
    <w:rsid w:val="00806EAE"/>
    <w:rsid w:val="00807386"/>
    <w:rsid w:val="008107F9"/>
    <w:rsid w:val="00811377"/>
    <w:rsid w:val="00811463"/>
    <w:rsid w:val="008114B5"/>
    <w:rsid w:val="008131AC"/>
    <w:rsid w:val="008136DB"/>
    <w:rsid w:val="00815B6E"/>
    <w:rsid w:val="00816D08"/>
    <w:rsid w:val="008202F0"/>
    <w:rsid w:val="0082056E"/>
    <w:rsid w:val="008206E3"/>
    <w:rsid w:val="0082070F"/>
    <w:rsid w:val="00820A97"/>
    <w:rsid w:val="00821773"/>
    <w:rsid w:val="008217E3"/>
    <w:rsid w:val="00824F17"/>
    <w:rsid w:val="0082590B"/>
    <w:rsid w:val="0082674A"/>
    <w:rsid w:val="008275CC"/>
    <w:rsid w:val="00830149"/>
    <w:rsid w:val="00830E53"/>
    <w:rsid w:val="008314E9"/>
    <w:rsid w:val="00832AF8"/>
    <w:rsid w:val="00834C0E"/>
    <w:rsid w:val="008364DF"/>
    <w:rsid w:val="0083727A"/>
    <w:rsid w:val="00837637"/>
    <w:rsid w:val="00837FDC"/>
    <w:rsid w:val="00840AE3"/>
    <w:rsid w:val="008412DA"/>
    <w:rsid w:val="00841738"/>
    <w:rsid w:val="0084189D"/>
    <w:rsid w:val="00841A12"/>
    <w:rsid w:val="00841A68"/>
    <w:rsid w:val="00842647"/>
    <w:rsid w:val="008429A6"/>
    <w:rsid w:val="00844A34"/>
    <w:rsid w:val="00844BF3"/>
    <w:rsid w:val="00844E27"/>
    <w:rsid w:val="00844E91"/>
    <w:rsid w:val="00846597"/>
    <w:rsid w:val="00847450"/>
    <w:rsid w:val="0084752E"/>
    <w:rsid w:val="0084786D"/>
    <w:rsid w:val="00850AC1"/>
    <w:rsid w:val="008517C7"/>
    <w:rsid w:val="00851FA8"/>
    <w:rsid w:val="008533F3"/>
    <w:rsid w:val="008539F3"/>
    <w:rsid w:val="00853E48"/>
    <w:rsid w:val="00856934"/>
    <w:rsid w:val="0085789A"/>
    <w:rsid w:val="00857A08"/>
    <w:rsid w:val="00857A27"/>
    <w:rsid w:val="00861153"/>
    <w:rsid w:val="00862D86"/>
    <w:rsid w:val="008637AC"/>
    <w:rsid w:val="00863B24"/>
    <w:rsid w:val="00863C47"/>
    <w:rsid w:val="00865A6C"/>
    <w:rsid w:val="00866BE3"/>
    <w:rsid w:val="008672E1"/>
    <w:rsid w:val="008679EF"/>
    <w:rsid w:val="0087201E"/>
    <w:rsid w:val="0087329B"/>
    <w:rsid w:val="008747FE"/>
    <w:rsid w:val="00874F19"/>
    <w:rsid w:val="008750B2"/>
    <w:rsid w:val="00875513"/>
    <w:rsid w:val="00876473"/>
    <w:rsid w:val="00876678"/>
    <w:rsid w:val="00876B49"/>
    <w:rsid w:val="00876BDC"/>
    <w:rsid w:val="00876DB6"/>
    <w:rsid w:val="00877637"/>
    <w:rsid w:val="00880A42"/>
    <w:rsid w:val="0088139A"/>
    <w:rsid w:val="00881BAD"/>
    <w:rsid w:val="008820F7"/>
    <w:rsid w:val="00883772"/>
    <w:rsid w:val="008841E5"/>
    <w:rsid w:val="00884637"/>
    <w:rsid w:val="00884A11"/>
    <w:rsid w:val="008858E6"/>
    <w:rsid w:val="00885DFE"/>
    <w:rsid w:val="008868F4"/>
    <w:rsid w:val="00887BAD"/>
    <w:rsid w:val="00890FCB"/>
    <w:rsid w:val="00891289"/>
    <w:rsid w:val="00892AF2"/>
    <w:rsid w:val="00893F70"/>
    <w:rsid w:val="008943D1"/>
    <w:rsid w:val="00895FF6"/>
    <w:rsid w:val="008963D2"/>
    <w:rsid w:val="008976E1"/>
    <w:rsid w:val="008A04DE"/>
    <w:rsid w:val="008A0DB0"/>
    <w:rsid w:val="008A1448"/>
    <w:rsid w:val="008A2143"/>
    <w:rsid w:val="008A2B96"/>
    <w:rsid w:val="008A2BDA"/>
    <w:rsid w:val="008A3D4B"/>
    <w:rsid w:val="008A425D"/>
    <w:rsid w:val="008A5A89"/>
    <w:rsid w:val="008A606E"/>
    <w:rsid w:val="008A6390"/>
    <w:rsid w:val="008A67E1"/>
    <w:rsid w:val="008A7DF9"/>
    <w:rsid w:val="008B0898"/>
    <w:rsid w:val="008B23E7"/>
    <w:rsid w:val="008B2C19"/>
    <w:rsid w:val="008B4D42"/>
    <w:rsid w:val="008B594F"/>
    <w:rsid w:val="008B657F"/>
    <w:rsid w:val="008B6B52"/>
    <w:rsid w:val="008B6D70"/>
    <w:rsid w:val="008B6E8C"/>
    <w:rsid w:val="008C0CB5"/>
    <w:rsid w:val="008C1E1E"/>
    <w:rsid w:val="008C29E6"/>
    <w:rsid w:val="008C4085"/>
    <w:rsid w:val="008C44B1"/>
    <w:rsid w:val="008C4DB5"/>
    <w:rsid w:val="008C51BF"/>
    <w:rsid w:val="008C5F9A"/>
    <w:rsid w:val="008C62D8"/>
    <w:rsid w:val="008C6D3F"/>
    <w:rsid w:val="008C7723"/>
    <w:rsid w:val="008C7D02"/>
    <w:rsid w:val="008C7E72"/>
    <w:rsid w:val="008D0790"/>
    <w:rsid w:val="008D34AC"/>
    <w:rsid w:val="008D4D4B"/>
    <w:rsid w:val="008E0051"/>
    <w:rsid w:val="008E3324"/>
    <w:rsid w:val="008E4699"/>
    <w:rsid w:val="008E619F"/>
    <w:rsid w:val="008E6352"/>
    <w:rsid w:val="008E6AE3"/>
    <w:rsid w:val="008F1BF8"/>
    <w:rsid w:val="008F3666"/>
    <w:rsid w:val="008F3EA4"/>
    <w:rsid w:val="008F41F8"/>
    <w:rsid w:val="008F4476"/>
    <w:rsid w:val="008F4677"/>
    <w:rsid w:val="008F4922"/>
    <w:rsid w:val="008F5237"/>
    <w:rsid w:val="008F5BEB"/>
    <w:rsid w:val="008F74B0"/>
    <w:rsid w:val="008F7F02"/>
    <w:rsid w:val="0090003A"/>
    <w:rsid w:val="00900153"/>
    <w:rsid w:val="00901DC5"/>
    <w:rsid w:val="0090377C"/>
    <w:rsid w:val="009043AD"/>
    <w:rsid w:val="00904866"/>
    <w:rsid w:val="00904A9E"/>
    <w:rsid w:val="00910175"/>
    <w:rsid w:val="00912BC8"/>
    <w:rsid w:val="00913ED7"/>
    <w:rsid w:val="00914890"/>
    <w:rsid w:val="00916EA1"/>
    <w:rsid w:val="00921674"/>
    <w:rsid w:val="009234E3"/>
    <w:rsid w:val="009242A5"/>
    <w:rsid w:val="00924781"/>
    <w:rsid w:val="00924C92"/>
    <w:rsid w:val="00924FAD"/>
    <w:rsid w:val="00925FED"/>
    <w:rsid w:val="00926E89"/>
    <w:rsid w:val="00927391"/>
    <w:rsid w:val="0092774A"/>
    <w:rsid w:val="009277C9"/>
    <w:rsid w:val="00930159"/>
    <w:rsid w:val="00932021"/>
    <w:rsid w:val="00932C79"/>
    <w:rsid w:val="00933948"/>
    <w:rsid w:val="0093455F"/>
    <w:rsid w:val="009348D4"/>
    <w:rsid w:val="00934C10"/>
    <w:rsid w:val="009359D5"/>
    <w:rsid w:val="00935EC9"/>
    <w:rsid w:val="0093612F"/>
    <w:rsid w:val="00936B2C"/>
    <w:rsid w:val="00936D86"/>
    <w:rsid w:val="009378F7"/>
    <w:rsid w:val="00937926"/>
    <w:rsid w:val="009404AE"/>
    <w:rsid w:val="009406FE"/>
    <w:rsid w:val="00941E22"/>
    <w:rsid w:val="00942714"/>
    <w:rsid w:val="009439B0"/>
    <w:rsid w:val="00943DE6"/>
    <w:rsid w:val="009447C0"/>
    <w:rsid w:val="0094583F"/>
    <w:rsid w:val="00947654"/>
    <w:rsid w:val="00947677"/>
    <w:rsid w:val="00950174"/>
    <w:rsid w:val="0095102D"/>
    <w:rsid w:val="0095131E"/>
    <w:rsid w:val="0095186A"/>
    <w:rsid w:val="00952466"/>
    <w:rsid w:val="009524C0"/>
    <w:rsid w:val="00952803"/>
    <w:rsid w:val="009530EE"/>
    <w:rsid w:val="00953606"/>
    <w:rsid w:val="00954F9E"/>
    <w:rsid w:val="009604DC"/>
    <w:rsid w:val="00961438"/>
    <w:rsid w:val="009614BD"/>
    <w:rsid w:val="00961CBF"/>
    <w:rsid w:val="00963316"/>
    <w:rsid w:val="0096334D"/>
    <w:rsid w:val="0096379E"/>
    <w:rsid w:val="00964582"/>
    <w:rsid w:val="009659C0"/>
    <w:rsid w:val="009665C4"/>
    <w:rsid w:val="0097002D"/>
    <w:rsid w:val="009702DB"/>
    <w:rsid w:val="00970498"/>
    <w:rsid w:val="0097230C"/>
    <w:rsid w:val="009725F2"/>
    <w:rsid w:val="00972E0A"/>
    <w:rsid w:val="00973325"/>
    <w:rsid w:val="00973353"/>
    <w:rsid w:val="009734FA"/>
    <w:rsid w:val="00973F08"/>
    <w:rsid w:val="00973FF1"/>
    <w:rsid w:val="009759E4"/>
    <w:rsid w:val="009762D3"/>
    <w:rsid w:val="00976D9B"/>
    <w:rsid w:val="009800F2"/>
    <w:rsid w:val="00981016"/>
    <w:rsid w:val="009810C4"/>
    <w:rsid w:val="0098121F"/>
    <w:rsid w:val="00981A9D"/>
    <w:rsid w:val="00981C27"/>
    <w:rsid w:val="00983B40"/>
    <w:rsid w:val="00983DAC"/>
    <w:rsid w:val="0098475B"/>
    <w:rsid w:val="00984B23"/>
    <w:rsid w:val="00984B9A"/>
    <w:rsid w:val="00984FC5"/>
    <w:rsid w:val="00986334"/>
    <w:rsid w:val="0099139D"/>
    <w:rsid w:val="00991A59"/>
    <w:rsid w:val="00991BA2"/>
    <w:rsid w:val="00991E62"/>
    <w:rsid w:val="0099379F"/>
    <w:rsid w:val="00994B27"/>
    <w:rsid w:val="00994B70"/>
    <w:rsid w:val="00996ABB"/>
    <w:rsid w:val="009A24B0"/>
    <w:rsid w:val="009A2511"/>
    <w:rsid w:val="009A2A29"/>
    <w:rsid w:val="009A3204"/>
    <w:rsid w:val="009A32FE"/>
    <w:rsid w:val="009A40FC"/>
    <w:rsid w:val="009A4347"/>
    <w:rsid w:val="009A46ED"/>
    <w:rsid w:val="009A48A5"/>
    <w:rsid w:val="009A538A"/>
    <w:rsid w:val="009A60E4"/>
    <w:rsid w:val="009A648E"/>
    <w:rsid w:val="009A6FDB"/>
    <w:rsid w:val="009A7194"/>
    <w:rsid w:val="009B0676"/>
    <w:rsid w:val="009B10B5"/>
    <w:rsid w:val="009B39D0"/>
    <w:rsid w:val="009B4144"/>
    <w:rsid w:val="009B4A33"/>
    <w:rsid w:val="009B5715"/>
    <w:rsid w:val="009C0BDA"/>
    <w:rsid w:val="009C137F"/>
    <w:rsid w:val="009C1B2B"/>
    <w:rsid w:val="009C1B55"/>
    <w:rsid w:val="009C1C81"/>
    <w:rsid w:val="009C1E73"/>
    <w:rsid w:val="009C20A8"/>
    <w:rsid w:val="009C2491"/>
    <w:rsid w:val="009C2BB4"/>
    <w:rsid w:val="009C36AE"/>
    <w:rsid w:val="009C46D3"/>
    <w:rsid w:val="009C54DD"/>
    <w:rsid w:val="009C5759"/>
    <w:rsid w:val="009C628D"/>
    <w:rsid w:val="009C65B6"/>
    <w:rsid w:val="009C6638"/>
    <w:rsid w:val="009C6985"/>
    <w:rsid w:val="009C7347"/>
    <w:rsid w:val="009D091C"/>
    <w:rsid w:val="009D1BAA"/>
    <w:rsid w:val="009D23E1"/>
    <w:rsid w:val="009D2BD3"/>
    <w:rsid w:val="009D3607"/>
    <w:rsid w:val="009D45FA"/>
    <w:rsid w:val="009D460F"/>
    <w:rsid w:val="009D4DA8"/>
    <w:rsid w:val="009D5707"/>
    <w:rsid w:val="009D5E97"/>
    <w:rsid w:val="009D61D0"/>
    <w:rsid w:val="009E031C"/>
    <w:rsid w:val="009E0613"/>
    <w:rsid w:val="009E1B69"/>
    <w:rsid w:val="009E28BF"/>
    <w:rsid w:val="009E2A18"/>
    <w:rsid w:val="009E2E8D"/>
    <w:rsid w:val="009E325A"/>
    <w:rsid w:val="009E3C19"/>
    <w:rsid w:val="009E41A0"/>
    <w:rsid w:val="009E53DB"/>
    <w:rsid w:val="009E556B"/>
    <w:rsid w:val="009E630D"/>
    <w:rsid w:val="009E6D3F"/>
    <w:rsid w:val="009E7531"/>
    <w:rsid w:val="009E7583"/>
    <w:rsid w:val="009F0B2C"/>
    <w:rsid w:val="009F0C98"/>
    <w:rsid w:val="009F117E"/>
    <w:rsid w:val="009F11B2"/>
    <w:rsid w:val="009F29D0"/>
    <w:rsid w:val="009F2AC9"/>
    <w:rsid w:val="009F4C2B"/>
    <w:rsid w:val="009F576E"/>
    <w:rsid w:val="009F5FBD"/>
    <w:rsid w:val="009F6211"/>
    <w:rsid w:val="009F76A6"/>
    <w:rsid w:val="00A013C9"/>
    <w:rsid w:val="00A021BC"/>
    <w:rsid w:val="00A0260B"/>
    <w:rsid w:val="00A02767"/>
    <w:rsid w:val="00A04487"/>
    <w:rsid w:val="00A04A42"/>
    <w:rsid w:val="00A04CB1"/>
    <w:rsid w:val="00A04D33"/>
    <w:rsid w:val="00A0546D"/>
    <w:rsid w:val="00A06725"/>
    <w:rsid w:val="00A06CB6"/>
    <w:rsid w:val="00A10BF4"/>
    <w:rsid w:val="00A122A5"/>
    <w:rsid w:val="00A12E1C"/>
    <w:rsid w:val="00A13AA4"/>
    <w:rsid w:val="00A14306"/>
    <w:rsid w:val="00A14C25"/>
    <w:rsid w:val="00A153E7"/>
    <w:rsid w:val="00A16410"/>
    <w:rsid w:val="00A16987"/>
    <w:rsid w:val="00A16E7E"/>
    <w:rsid w:val="00A20B00"/>
    <w:rsid w:val="00A220D3"/>
    <w:rsid w:val="00A2299A"/>
    <w:rsid w:val="00A23368"/>
    <w:rsid w:val="00A23A81"/>
    <w:rsid w:val="00A2452E"/>
    <w:rsid w:val="00A259D3"/>
    <w:rsid w:val="00A26A61"/>
    <w:rsid w:val="00A278FA"/>
    <w:rsid w:val="00A27A15"/>
    <w:rsid w:val="00A27FB7"/>
    <w:rsid w:val="00A316C5"/>
    <w:rsid w:val="00A32C43"/>
    <w:rsid w:val="00A34384"/>
    <w:rsid w:val="00A34EA8"/>
    <w:rsid w:val="00A36E76"/>
    <w:rsid w:val="00A36FF6"/>
    <w:rsid w:val="00A3707B"/>
    <w:rsid w:val="00A379A4"/>
    <w:rsid w:val="00A37B81"/>
    <w:rsid w:val="00A40C30"/>
    <w:rsid w:val="00A41AC5"/>
    <w:rsid w:val="00A42A8C"/>
    <w:rsid w:val="00A42B66"/>
    <w:rsid w:val="00A4309B"/>
    <w:rsid w:val="00A4383C"/>
    <w:rsid w:val="00A43AE5"/>
    <w:rsid w:val="00A43D44"/>
    <w:rsid w:val="00A44046"/>
    <w:rsid w:val="00A44F60"/>
    <w:rsid w:val="00A45190"/>
    <w:rsid w:val="00A4581E"/>
    <w:rsid w:val="00A462D1"/>
    <w:rsid w:val="00A46854"/>
    <w:rsid w:val="00A46C20"/>
    <w:rsid w:val="00A46CE1"/>
    <w:rsid w:val="00A5051C"/>
    <w:rsid w:val="00A5118B"/>
    <w:rsid w:val="00A51D91"/>
    <w:rsid w:val="00A52AD5"/>
    <w:rsid w:val="00A53691"/>
    <w:rsid w:val="00A552D0"/>
    <w:rsid w:val="00A571B1"/>
    <w:rsid w:val="00A57D42"/>
    <w:rsid w:val="00A57D96"/>
    <w:rsid w:val="00A6046E"/>
    <w:rsid w:val="00A62B05"/>
    <w:rsid w:val="00A6363C"/>
    <w:rsid w:val="00A63DF7"/>
    <w:rsid w:val="00A654D6"/>
    <w:rsid w:val="00A66B43"/>
    <w:rsid w:val="00A671BA"/>
    <w:rsid w:val="00A709DD"/>
    <w:rsid w:val="00A70CEF"/>
    <w:rsid w:val="00A721B0"/>
    <w:rsid w:val="00A73602"/>
    <w:rsid w:val="00A73807"/>
    <w:rsid w:val="00A73C90"/>
    <w:rsid w:val="00A73EE8"/>
    <w:rsid w:val="00A7404C"/>
    <w:rsid w:val="00A7412B"/>
    <w:rsid w:val="00A74A73"/>
    <w:rsid w:val="00A7548D"/>
    <w:rsid w:val="00A75E39"/>
    <w:rsid w:val="00A76465"/>
    <w:rsid w:val="00A76970"/>
    <w:rsid w:val="00A76B0E"/>
    <w:rsid w:val="00A76C69"/>
    <w:rsid w:val="00A7759F"/>
    <w:rsid w:val="00A77B4E"/>
    <w:rsid w:val="00A80B1D"/>
    <w:rsid w:val="00A80B9D"/>
    <w:rsid w:val="00A80BAB"/>
    <w:rsid w:val="00A8244F"/>
    <w:rsid w:val="00A82A1E"/>
    <w:rsid w:val="00A83208"/>
    <w:rsid w:val="00A8344A"/>
    <w:rsid w:val="00A84164"/>
    <w:rsid w:val="00A844F9"/>
    <w:rsid w:val="00A84BA1"/>
    <w:rsid w:val="00A84FB9"/>
    <w:rsid w:val="00A8521C"/>
    <w:rsid w:val="00A852C7"/>
    <w:rsid w:val="00A85450"/>
    <w:rsid w:val="00A86407"/>
    <w:rsid w:val="00A86982"/>
    <w:rsid w:val="00A87482"/>
    <w:rsid w:val="00A8756C"/>
    <w:rsid w:val="00A9063F"/>
    <w:rsid w:val="00A906FE"/>
    <w:rsid w:val="00A907D7"/>
    <w:rsid w:val="00A908C2"/>
    <w:rsid w:val="00A90BAF"/>
    <w:rsid w:val="00A91271"/>
    <w:rsid w:val="00A92254"/>
    <w:rsid w:val="00A92FB0"/>
    <w:rsid w:val="00A9326A"/>
    <w:rsid w:val="00A93D22"/>
    <w:rsid w:val="00A9401B"/>
    <w:rsid w:val="00A95711"/>
    <w:rsid w:val="00AA02FB"/>
    <w:rsid w:val="00AA068C"/>
    <w:rsid w:val="00AA0AFF"/>
    <w:rsid w:val="00AA109F"/>
    <w:rsid w:val="00AA22CB"/>
    <w:rsid w:val="00AA2B31"/>
    <w:rsid w:val="00AA3771"/>
    <w:rsid w:val="00AA5C72"/>
    <w:rsid w:val="00AA5D4B"/>
    <w:rsid w:val="00AA5E2E"/>
    <w:rsid w:val="00AA7798"/>
    <w:rsid w:val="00AA7995"/>
    <w:rsid w:val="00AA79F9"/>
    <w:rsid w:val="00AB16FC"/>
    <w:rsid w:val="00AB2990"/>
    <w:rsid w:val="00AB3D28"/>
    <w:rsid w:val="00AB5012"/>
    <w:rsid w:val="00AB5231"/>
    <w:rsid w:val="00AB529A"/>
    <w:rsid w:val="00AB6E6B"/>
    <w:rsid w:val="00AB780E"/>
    <w:rsid w:val="00AB7D7F"/>
    <w:rsid w:val="00AC0CFB"/>
    <w:rsid w:val="00AC16EC"/>
    <w:rsid w:val="00AC1B6F"/>
    <w:rsid w:val="00AC1D22"/>
    <w:rsid w:val="00AC2832"/>
    <w:rsid w:val="00AC3988"/>
    <w:rsid w:val="00AC3F3F"/>
    <w:rsid w:val="00AC76CB"/>
    <w:rsid w:val="00AC7BCC"/>
    <w:rsid w:val="00AC7E95"/>
    <w:rsid w:val="00AD216E"/>
    <w:rsid w:val="00AD2785"/>
    <w:rsid w:val="00AD3466"/>
    <w:rsid w:val="00AD3D0B"/>
    <w:rsid w:val="00AD632D"/>
    <w:rsid w:val="00AD634A"/>
    <w:rsid w:val="00AD6BCB"/>
    <w:rsid w:val="00AD79C6"/>
    <w:rsid w:val="00AE089B"/>
    <w:rsid w:val="00AE0E11"/>
    <w:rsid w:val="00AE12A1"/>
    <w:rsid w:val="00AE1565"/>
    <w:rsid w:val="00AE18CC"/>
    <w:rsid w:val="00AE405A"/>
    <w:rsid w:val="00AE4871"/>
    <w:rsid w:val="00AE7221"/>
    <w:rsid w:val="00AF091E"/>
    <w:rsid w:val="00AF20ED"/>
    <w:rsid w:val="00AF2D16"/>
    <w:rsid w:val="00AF3384"/>
    <w:rsid w:val="00AF3C0C"/>
    <w:rsid w:val="00AF533D"/>
    <w:rsid w:val="00AF55F8"/>
    <w:rsid w:val="00AF5831"/>
    <w:rsid w:val="00AF607C"/>
    <w:rsid w:val="00AF719B"/>
    <w:rsid w:val="00AF76C3"/>
    <w:rsid w:val="00AF7A83"/>
    <w:rsid w:val="00AF7EF9"/>
    <w:rsid w:val="00B00B83"/>
    <w:rsid w:val="00B00BC1"/>
    <w:rsid w:val="00B010A4"/>
    <w:rsid w:val="00B01574"/>
    <w:rsid w:val="00B01BB8"/>
    <w:rsid w:val="00B02CD5"/>
    <w:rsid w:val="00B0352E"/>
    <w:rsid w:val="00B03AF3"/>
    <w:rsid w:val="00B03D22"/>
    <w:rsid w:val="00B03FA2"/>
    <w:rsid w:val="00B041FF"/>
    <w:rsid w:val="00B04F00"/>
    <w:rsid w:val="00B05BD9"/>
    <w:rsid w:val="00B062F7"/>
    <w:rsid w:val="00B06F92"/>
    <w:rsid w:val="00B11549"/>
    <w:rsid w:val="00B11A86"/>
    <w:rsid w:val="00B120D9"/>
    <w:rsid w:val="00B13700"/>
    <w:rsid w:val="00B139CC"/>
    <w:rsid w:val="00B13A22"/>
    <w:rsid w:val="00B17B4A"/>
    <w:rsid w:val="00B200A6"/>
    <w:rsid w:val="00B20A0A"/>
    <w:rsid w:val="00B20B97"/>
    <w:rsid w:val="00B22959"/>
    <w:rsid w:val="00B2298A"/>
    <w:rsid w:val="00B23530"/>
    <w:rsid w:val="00B24C78"/>
    <w:rsid w:val="00B24E37"/>
    <w:rsid w:val="00B24ED2"/>
    <w:rsid w:val="00B274F0"/>
    <w:rsid w:val="00B319F3"/>
    <w:rsid w:val="00B31EFF"/>
    <w:rsid w:val="00B32B0C"/>
    <w:rsid w:val="00B33190"/>
    <w:rsid w:val="00B331BA"/>
    <w:rsid w:val="00B33D94"/>
    <w:rsid w:val="00B34689"/>
    <w:rsid w:val="00B35574"/>
    <w:rsid w:val="00B36C59"/>
    <w:rsid w:val="00B425A1"/>
    <w:rsid w:val="00B42A05"/>
    <w:rsid w:val="00B43331"/>
    <w:rsid w:val="00B44013"/>
    <w:rsid w:val="00B44281"/>
    <w:rsid w:val="00B454EA"/>
    <w:rsid w:val="00B468DB"/>
    <w:rsid w:val="00B47584"/>
    <w:rsid w:val="00B5079C"/>
    <w:rsid w:val="00B54560"/>
    <w:rsid w:val="00B55971"/>
    <w:rsid w:val="00B55BD1"/>
    <w:rsid w:val="00B570AE"/>
    <w:rsid w:val="00B6115B"/>
    <w:rsid w:val="00B61210"/>
    <w:rsid w:val="00B6171F"/>
    <w:rsid w:val="00B629F4"/>
    <w:rsid w:val="00B62BA9"/>
    <w:rsid w:val="00B62DE4"/>
    <w:rsid w:val="00B6346A"/>
    <w:rsid w:val="00B63E65"/>
    <w:rsid w:val="00B640E6"/>
    <w:rsid w:val="00B65421"/>
    <w:rsid w:val="00B6602E"/>
    <w:rsid w:val="00B66FE4"/>
    <w:rsid w:val="00B67334"/>
    <w:rsid w:val="00B67A60"/>
    <w:rsid w:val="00B67D98"/>
    <w:rsid w:val="00B7013A"/>
    <w:rsid w:val="00B704F8"/>
    <w:rsid w:val="00B70AB7"/>
    <w:rsid w:val="00B714D9"/>
    <w:rsid w:val="00B71BA4"/>
    <w:rsid w:val="00B7260F"/>
    <w:rsid w:val="00B73390"/>
    <w:rsid w:val="00B740B3"/>
    <w:rsid w:val="00B74BF4"/>
    <w:rsid w:val="00B7526E"/>
    <w:rsid w:val="00B75458"/>
    <w:rsid w:val="00B75D3C"/>
    <w:rsid w:val="00B806B4"/>
    <w:rsid w:val="00B8143A"/>
    <w:rsid w:val="00B81A9E"/>
    <w:rsid w:val="00B82A84"/>
    <w:rsid w:val="00B83233"/>
    <w:rsid w:val="00B83241"/>
    <w:rsid w:val="00B8519C"/>
    <w:rsid w:val="00B862F4"/>
    <w:rsid w:val="00B8671B"/>
    <w:rsid w:val="00B902DD"/>
    <w:rsid w:val="00B905CA"/>
    <w:rsid w:val="00B90674"/>
    <w:rsid w:val="00B90FD0"/>
    <w:rsid w:val="00B91481"/>
    <w:rsid w:val="00B9255C"/>
    <w:rsid w:val="00B92A0E"/>
    <w:rsid w:val="00B9446F"/>
    <w:rsid w:val="00B959A3"/>
    <w:rsid w:val="00B96370"/>
    <w:rsid w:val="00B9651D"/>
    <w:rsid w:val="00B9765E"/>
    <w:rsid w:val="00BA002A"/>
    <w:rsid w:val="00BA411E"/>
    <w:rsid w:val="00BA505B"/>
    <w:rsid w:val="00BA5D0A"/>
    <w:rsid w:val="00BA6C38"/>
    <w:rsid w:val="00BA701E"/>
    <w:rsid w:val="00BB04AD"/>
    <w:rsid w:val="00BB1242"/>
    <w:rsid w:val="00BB1F9A"/>
    <w:rsid w:val="00BB2004"/>
    <w:rsid w:val="00BB4582"/>
    <w:rsid w:val="00BB53B8"/>
    <w:rsid w:val="00BB5653"/>
    <w:rsid w:val="00BB5972"/>
    <w:rsid w:val="00BB792E"/>
    <w:rsid w:val="00BC309B"/>
    <w:rsid w:val="00BC3C25"/>
    <w:rsid w:val="00BC4245"/>
    <w:rsid w:val="00BC4354"/>
    <w:rsid w:val="00BC45D4"/>
    <w:rsid w:val="00BC4F28"/>
    <w:rsid w:val="00BC61F6"/>
    <w:rsid w:val="00BC6E67"/>
    <w:rsid w:val="00BC6FA8"/>
    <w:rsid w:val="00BC7914"/>
    <w:rsid w:val="00BC7EB6"/>
    <w:rsid w:val="00BD1165"/>
    <w:rsid w:val="00BD1464"/>
    <w:rsid w:val="00BD4123"/>
    <w:rsid w:val="00BD4D4D"/>
    <w:rsid w:val="00BD4F80"/>
    <w:rsid w:val="00BD5A5E"/>
    <w:rsid w:val="00BD6231"/>
    <w:rsid w:val="00BD7756"/>
    <w:rsid w:val="00BE05AB"/>
    <w:rsid w:val="00BE0EE1"/>
    <w:rsid w:val="00BE21DB"/>
    <w:rsid w:val="00BE2E62"/>
    <w:rsid w:val="00BE2FD2"/>
    <w:rsid w:val="00BE383C"/>
    <w:rsid w:val="00BE3A5F"/>
    <w:rsid w:val="00BE437E"/>
    <w:rsid w:val="00BE4416"/>
    <w:rsid w:val="00BE512E"/>
    <w:rsid w:val="00BE54C5"/>
    <w:rsid w:val="00BE59E8"/>
    <w:rsid w:val="00BE60B0"/>
    <w:rsid w:val="00BE6948"/>
    <w:rsid w:val="00BE6C82"/>
    <w:rsid w:val="00BE6D1C"/>
    <w:rsid w:val="00BF0A1F"/>
    <w:rsid w:val="00BF0F5C"/>
    <w:rsid w:val="00BF109A"/>
    <w:rsid w:val="00BF1398"/>
    <w:rsid w:val="00BF1563"/>
    <w:rsid w:val="00BF18D8"/>
    <w:rsid w:val="00BF190F"/>
    <w:rsid w:val="00BF19C8"/>
    <w:rsid w:val="00BF1FE6"/>
    <w:rsid w:val="00BF2422"/>
    <w:rsid w:val="00BF2B61"/>
    <w:rsid w:val="00BF2F89"/>
    <w:rsid w:val="00BF39E0"/>
    <w:rsid w:val="00BF3E61"/>
    <w:rsid w:val="00BF447E"/>
    <w:rsid w:val="00BF4A5C"/>
    <w:rsid w:val="00BF58CD"/>
    <w:rsid w:val="00C0034C"/>
    <w:rsid w:val="00C004E8"/>
    <w:rsid w:val="00C01150"/>
    <w:rsid w:val="00C01835"/>
    <w:rsid w:val="00C01BD7"/>
    <w:rsid w:val="00C036A0"/>
    <w:rsid w:val="00C03BD3"/>
    <w:rsid w:val="00C03C04"/>
    <w:rsid w:val="00C110C9"/>
    <w:rsid w:val="00C12BF5"/>
    <w:rsid w:val="00C13F67"/>
    <w:rsid w:val="00C15A68"/>
    <w:rsid w:val="00C16A6D"/>
    <w:rsid w:val="00C17396"/>
    <w:rsid w:val="00C17949"/>
    <w:rsid w:val="00C20008"/>
    <w:rsid w:val="00C20D27"/>
    <w:rsid w:val="00C23C73"/>
    <w:rsid w:val="00C2438B"/>
    <w:rsid w:val="00C24422"/>
    <w:rsid w:val="00C247FC"/>
    <w:rsid w:val="00C268C5"/>
    <w:rsid w:val="00C26C8E"/>
    <w:rsid w:val="00C27D77"/>
    <w:rsid w:val="00C3041F"/>
    <w:rsid w:val="00C307C4"/>
    <w:rsid w:val="00C31BA2"/>
    <w:rsid w:val="00C3266E"/>
    <w:rsid w:val="00C335DB"/>
    <w:rsid w:val="00C33A1B"/>
    <w:rsid w:val="00C33B4E"/>
    <w:rsid w:val="00C340BC"/>
    <w:rsid w:val="00C34702"/>
    <w:rsid w:val="00C34767"/>
    <w:rsid w:val="00C347F2"/>
    <w:rsid w:val="00C34DDD"/>
    <w:rsid w:val="00C3799C"/>
    <w:rsid w:val="00C37A8E"/>
    <w:rsid w:val="00C409B7"/>
    <w:rsid w:val="00C40A71"/>
    <w:rsid w:val="00C4389B"/>
    <w:rsid w:val="00C4453B"/>
    <w:rsid w:val="00C44DB7"/>
    <w:rsid w:val="00C469AB"/>
    <w:rsid w:val="00C46C5F"/>
    <w:rsid w:val="00C51687"/>
    <w:rsid w:val="00C5204C"/>
    <w:rsid w:val="00C5213A"/>
    <w:rsid w:val="00C5304B"/>
    <w:rsid w:val="00C531B2"/>
    <w:rsid w:val="00C54C50"/>
    <w:rsid w:val="00C55343"/>
    <w:rsid w:val="00C5586D"/>
    <w:rsid w:val="00C5596A"/>
    <w:rsid w:val="00C55EA5"/>
    <w:rsid w:val="00C56611"/>
    <w:rsid w:val="00C56E36"/>
    <w:rsid w:val="00C57C6B"/>
    <w:rsid w:val="00C57EA9"/>
    <w:rsid w:val="00C60B6A"/>
    <w:rsid w:val="00C60EDB"/>
    <w:rsid w:val="00C61129"/>
    <w:rsid w:val="00C611F9"/>
    <w:rsid w:val="00C61CE5"/>
    <w:rsid w:val="00C64568"/>
    <w:rsid w:val="00C6465F"/>
    <w:rsid w:val="00C64DD7"/>
    <w:rsid w:val="00C6558F"/>
    <w:rsid w:val="00C6691D"/>
    <w:rsid w:val="00C66D27"/>
    <w:rsid w:val="00C71516"/>
    <w:rsid w:val="00C721FC"/>
    <w:rsid w:val="00C7295A"/>
    <w:rsid w:val="00C73242"/>
    <w:rsid w:val="00C7431F"/>
    <w:rsid w:val="00C757BA"/>
    <w:rsid w:val="00C7749A"/>
    <w:rsid w:val="00C8021D"/>
    <w:rsid w:val="00C81381"/>
    <w:rsid w:val="00C81A60"/>
    <w:rsid w:val="00C823D2"/>
    <w:rsid w:val="00C8246C"/>
    <w:rsid w:val="00C82633"/>
    <w:rsid w:val="00C836EC"/>
    <w:rsid w:val="00C839D7"/>
    <w:rsid w:val="00C83F8A"/>
    <w:rsid w:val="00C8509D"/>
    <w:rsid w:val="00C9033A"/>
    <w:rsid w:val="00C9143E"/>
    <w:rsid w:val="00C92EFB"/>
    <w:rsid w:val="00C94FED"/>
    <w:rsid w:val="00C95652"/>
    <w:rsid w:val="00C960E4"/>
    <w:rsid w:val="00C96DA3"/>
    <w:rsid w:val="00C976C6"/>
    <w:rsid w:val="00CA01B1"/>
    <w:rsid w:val="00CA130C"/>
    <w:rsid w:val="00CA145F"/>
    <w:rsid w:val="00CA2548"/>
    <w:rsid w:val="00CA3A25"/>
    <w:rsid w:val="00CA3FDB"/>
    <w:rsid w:val="00CA6075"/>
    <w:rsid w:val="00CA6381"/>
    <w:rsid w:val="00CA7917"/>
    <w:rsid w:val="00CA7CF5"/>
    <w:rsid w:val="00CB1FBD"/>
    <w:rsid w:val="00CB2166"/>
    <w:rsid w:val="00CB5254"/>
    <w:rsid w:val="00CB5304"/>
    <w:rsid w:val="00CB552B"/>
    <w:rsid w:val="00CB58AB"/>
    <w:rsid w:val="00CB5C45"/>
    <w:rsid w:val="00CB66CE"/>
    <w:rsid w:val="00CB6B03"/>
    <w:rsid w:val="00CB6E1B"/>
    <w:rsid w:val="00CB7279"/>
    <w:rsid w:val="00CC1CD0"/>
    <w:rsid w:val="00CC278E"/>
    <w:rsid w:val="00CC2975"/>
    <w:rsid w:val="00CC2E2C"/>
    <w:rsid w:val="00CC2F23"/>
    <w:rsid w:val="00CC3284"/>
    <w:rsid w:val="00CC334F"/>
    <w:rsid w:val="00CC359A"/>
    <w:rsid w:val="00CC41D2"/>
    <w:rsid w:val="00CC4F55"/>
    <w:rsid w:val="00CC52AF"/>
    <w:rsid w:val="00CC63E5"/>
    <w:rsid w:val="00CC789F"/>
    <w:rsid w:val="00CC7CC4"/>
    <w:rsid w:val="00CC7D8A"/>
    <w:rsid w:val="00CD2593"/>
    <w:rsid w:val="00CD272F"/>
    <w:rsid w:val="00CD2FA6"/>
    <w:rsid w:val="00CD4FBC"/>
    <w:rsid w:val="00CD5D32"/>
    <w:rsid w:val="00CD6975"/>
    <w:rsid w:val="00CE0EE6"/>
    <w:rsid w:val="00CE3F5C"/>
    <w:rsid w:val="00CE574F"/>
    <w:rsid w:val="00CE663F"/>
    <w:rsid w:val="00CE695F"/>
    <w:rsid w:val="00CE6B5A"/>
    <w:rsid w:val="00CE6BE4"/>
    <w:rsid w:val="00CE78FD"/>
    <w:rsid w:val="00CF002C"/>
    <w:rsid w:val="00CF02D0"/>
    <w:rsid w:val="00CF1002"/>
    <w:rsid w:val="00CF281D"/>
    <w:rsid w:val="00CF2BFE"/>
    <w:rsid w:val="00CF3E1C"/>
    <w:rsid w:val="00CF5A65"/>
    <w:rsid w:val="00CF79C1"/>
    <w:rsid w:val="00D0114C"/>
    <w:rsid w:val="00D016B8"/>
    <w:rsid w:val="00D01C64"/>
    <w:rsid w:val="00D02290"/>
    <w:rsid w:val="00D04306"/>
    <w:rsid w:val="00D0628C"/>
    <w:rsid w:val="00D062C6"/>
    <w:rsid w:val="00D10F14"/>
    <w:rsid w:val="00D1212F"/>
    <w:rsid w:val="00D1336C"/>
    <w:rsid w:val="00D14568"/>
    <w:rsid w:val="00D15EEB"/>
    <w:rsid w:val="00D16054"/>
    <w:rsid w:val="00D16414"/>
    <w:rsid w:val="00D16433"/>
    <w:rsid w:val="00D16E12"/>
    <w:rsid w:val="00D20A36"/>
    <w:rsid w:val="00D20EF2"/>
    <w:rsid w:val="00D222A4"/>
    <w:rsid w:val="00D22FD9"/>
    <w:rsid w:val="00D23711"/>
    <w:rsid w:val="00D23E9C"/>
    <w:rsid w:val="00D23EAD"/>
    <w:rsid w:val="00D24AC2"/>
    <w:rsid w:val="00D24B19"/>
    <w:rsid w:val="00D25891"/>
    <w:rsid w:val="00D270F4"/>
    <w:rsid w:val="00D27787"/>
    <w:rsid w:val="00D30488"/>
    <w:rsid w:val="00D31344"/>
    <w:rsid w:val="00D336F0"/>
    <w:rsid w:val="00D33D9A"/>
    <w:rsid w:val="00D33EA4"/>
    <w:rsid w:val="00D34841"/>
    <w:rsid w:val="00D37482"/>
    <w:rsid w:val="00D40033"/>
    <w:rsid w:val="00D41B03"/>
    <w:rsid w:val="00D41C36"/>
    <w:rsid w:val="00D4278B"/>
    <w:rsid w:val="00D447B9"/>
    <w:rsid w:val="00D44C38"/>
    <w:rsid w:val="00D45F40"/>
    <w:rsid w:val="00D46B81"/>
    <w:rsid w:val="00D46C1C"/>
    <w:rsid w:val="00D47B9B"/>
    <w:rsid w:val="00D5040D"/>
    <w:rsid w:val="00D5186E"/>
    <w:rsid w:val="00D51F65"/>
    <w:rsid w:val="00D53E73"/>
    <w:rsid w:val="00D545B9"/>
    <w:rsid w:val="00D54F41"/>
    <w:rsid w:val="00D5561F"/>
    <w:rsid w:val="00D55B85"/>
    <w:rsid w:val="00D55BF8"/>
    <w:rsid w:val="00D561D6"/>
    <w:rsid w:val="00D56C8D"/>
    <w:rsid w:val="00D5763A"/>
    <w:rsid w:val="00D6055E"/>
    <w:rsid w:val="00D606EF"/>
    <w:rsid w:val="00D612C6"/>
    <w:rsid w:val="00D64275"/>
    <w:rsid w:val="00D64641"/>
    <w:rsid w:val="00D64F45"/>
    <w:rsid w:val="00D64FAC"/>
    <w:rsid w:val="00D65843"/>
    <w:rsid w:val="00D6634A"/>
    <w:rsid w:val="00D6715E"/>
    <w:rsid w:val="00D7102F"/>
    <w:rsid w:val="00D7114C"/>
    <w:rsid w:val="00D7195F"/>
    <w:rsid w:val="00D71D39"/>
    <w:rsid w:val="00D720D6"/>
    <w:rsid w:val="00D7299E"/>
    <w:rsid w:val="00D73AB6"/>
    <w:rsid w:val="00D7489E"/>
    <w:rsid w:val="00D750BA"/>
    <w:rsid w:val="00D757E3"/>
    <w:rsid w:val="00D8116C"/>
    <w:rsid w:val="00D8124D"/>
    <w:rsid w:val="00D81770"/>
    <w:rsid w:val="00D81BF8"/>
    <w:rsid w:val="00D81CE2"/>
    <w:rsid w:val="00D8328B"/>
    <w:rsid w:val="00D8402E"/>
    <w:rsid w:val="00D842F0"/>
    <w:rsid w:val="00D844C5"/>
    <w:rsid w:val="00D85039"/>
    <w:rsid w:val="00D8583B"/>
    <w:rsid w:val="00D86331"/>
    <w:rsid w:val="00D8648E"/>
    <w:rsid w:val="00D86B71"/>
    <w:rsid w:val="00D9058B"/>
    <w:rsid w:val="00D90FC4"/>
    <w:rsid w:val="00D91454"/>
    <w:rsid w:val="00D91CF0"/>
    <w:rsid w:val="00D920ED"/>
    <w:rsid w:val="00D924D7"/>
    <w:rsid w:val="00D92FA0"/>
    <w:rsid w:val="00D9371E"/>
    <w:rsid w:val="00D9525F"/>
    <w:rsid w:val="00D95C0E"/>
    <w:rsid w:val="00D96BEB"/>
    <w:rsid w:val="00D96C17"/>
    <w:rsid w:val="00D97438"/>
    <w:rsid w:val="00D975B5"/>
    <w:rsid w:val="00DA0124"/>
    <w:rsid w:val="00DA08AE"/>
    <w:rsid w:val="00DA1182"/>
    <w:rsid w:val="00DA11B7"/>
    <w:rsid w:val="00DA17CA"/>
    <w:rsid w:val="00DA18F7"/>
    <w:rsid w:val="00DA1C97"/>
    <w:rsid w:val="00DA2AF7"/>
    <w:rsid w:val="00DA3700"/>
    <w:rsid w:val="00DA43F7"/>
    <w:rsid w:val="00DA4A6E"/>
    <w:rsid w:val="00DA4F97"/>
    <w:rsid w:val="00DA5B34"/>
    <w:rsid w:val="00DA5CE2"/>
    <w:rsid w:val="00DA677B"/>
    <w:rsid w:val="00DA7026"/>
    <w:rsid w:val="00DA79B2"/>
    <w:rsid w:val="00DB0CF6"/>
    <w:rsid w:val="00DB15EA"/>
    <w:rsid w:val="00DB21AE"/>
    <w:rsid w:val="00DB31BD"/>
    <w:rsid w:val="00DB3AD3"/>
    <w:rsid w:val="00DB4B8C"/>
    <w:rsid w:val="00DB4DCC"/>
    <w:rsid w:val="00DB6244"/>
    <w:rsid w:val="00DB7070"/>
    <w:rsid w:val="00DB7B74"/>
    <w:rsid w:val="00DB7F5C"/>
    <w:rsid w:val="00DC00DA"/>
    <w:rsid w:val="00DC1848"/>
    <w:rsid w:val="00DC3850"/>
    <w:rsid w:val="00DC3AE1"/>
    <w:rsid w:val="00DC3ECD"/>
    <w:rsid w:val="00DC4D8A"/>
    <w:rsid w:val="00DC56F2"/>
    <w:rsid w:val="00DC5A9F"/>
    <w:rsid w:val="00DC5B16"/>
    <w:rsid w:val="00DC6034"/>
    <w:rsid w:val="00DC62D2"/>
    <w:rsid w:val="00DC67B8"/>
    <w:rsid w:val="00DC6B97"/>
    <w:rsid w:val="00DD0DB7"/>
    <w:rsid w:val="00DD10CB"/>
    <w:rsid w:val="00DD12C8"/>
    <w:rsid w:val="00DD1B14"/>
    <w:rsid w:val="00DD3707"/>
    <w:rsid w:val="00DD3E98"/>
    <w:rsid w:val="00DD57A9"/>
    <w:rsid w:val="00DD5A0D"/>
    <w:rsid w:val="00DD5AA2"/>
    <w:rsid w:val="00DD7D11"/>
    <w:rsid w:val="00DE2192"/>
    <w:rsid w:val="00DE3F4D"/>
    <w:rsid w:val="00DE4123"/>
    <w:rsid w:val="00DE4625"/>
    <w:rsid w:val="00DE6D93"/>
    <w:rsid w:val="00DE7281"/>
    <w:rsid w:val="00DF0BE3"/>
    <w:rsid w:val="00DF19E5"/>
    <w:rsid w:val="00DF3782"/>
    <w:rsid w:val="00DF3921"/>
    <w:rsid w:val="00DF46E9"/>
    <w:rsid w:val="00DF5932"/>
    <w:rsid w:val="00DF6C28"/>
    <w:rsid w:val="00E00A41"/>
    <w:rsid w:val="00E036F8"/>
    <w:rsid w:val="00E03AA2"/>
    <w:rsid w:val="00E03B5C"/>
    <w:rsid w:val="00E04511"/>
    <w:rsid w:val="00E0484E"/>
    <w:rsid w:val="00E04A4E"/>
    <w:rsid w:val="00E05084"/>
    <w:rsid w:val="00E05544"/>
    <w:rsid w:val="00E06BDA"/>
    <w:rsid w:val="00E10028"/>
    <w:rsid w:val="00E11DC8"/>
    <w:rsid w:val="00E11E22"/>
    <w:rsid w:val="00E1200E"/>
    <w:rsid w:val="00E12466"/>
    <w:rsid w:val="00E12EB2"/>
    <w:rsid w:val="00E149D6"/>
    <w:rsid w:val="00E15B46"/>
    <w:rsid w:val="00E16ABA"/>
    <w:rsid w:val="00E16CEA"/>
    <w:rsid w:val="00E17343"/>
    <w:rsid w:val="00E17428"/>
    <w:rsid w:val="00E176B7"/>
    <w:rsid w:val="00E1785F"/>
    <w:rsid w:val="00E20137"/>
    <w:rsid w:val="00E20959"/>
    <w:rsid w:val="00E20B75"/>
    <w:rsid w:val="00E21FF8"/>
    <w:rsid w:val="00E226A8"/>
    <w:rsid w:val="00E22EBD"/>
    <w:rsid w:val="00E23AEE"/>
    <w:rsid w:val="00E24199"/>
    <w:rsid w:val="00E243A0"/>
    <w:rsid w:val="00E245F0"/>
    <w:rsid w:val="00E2481A"/>
    <w:rsid w:val="00E24A31"/>
    <w:rsid w:val="00E27296"/>
    <w:rsid w:val="00E27389"/>
    <w:rsid w:val="00E30727"/>
    <w:rsid w:val="00E32952"/>
    <w:rsid w:val="00E33437"/>
    <w:rsid w:val="00E34C87"/>
    <w:rsid w:val="00E35384"/>
    <w:rsid w:val="00E3571C"/>
    <w:rsid w:val="00E35AB3"/>
    <w:rsid w:val="00E36C1A"/>
    <w:rsid w:val="00E37590"/>
    <w:rsid w:val="00E406DB"/>
    <w:rsid w:val="00E4189C"/>
    <w:rsid w:val="00E41A46"/>
    <w:rsid w:val="00E43A7B"/>
    <w:rsid w:val="00E44816"/>
    <w:rsid w:val="00E45E3B"/>
    <w:rsid w:val="00E460DC"/>
    <w:rsid w:val="00E46299"/>
    <w:rsid w:val="00E4734F"/>
    <w:rsid w:val="00E47536"/>
    <w:rsid w:val="00E47577"/>
    <w:rsid w:val="00E508B6"/>
    <w:rsid w:val="00E51462"/>
    <w:rsid w:val="00E51799"/>
    <w:rsid w:val="00E519F3"/>
    <w:rsid w:val="00E52C01"/>
    <w:rsid w:val="00E52FAC"/>
    <w:rsid w:val="00E535F7"/>
    <w:rsid w:val="00E54966"/>
    <w:rsid w:val="00E56071"/>
    <w:rsid w:val="00E56732"/>
    <w:rsid w:val="00E603AC"/>
    <w:rsid w:val="00E609FA"/>
    <w:rsid w:val="00E61799"/>
    <w:rsid w:val="00E627AC"/>
    <w:rsid w:val="00E63648"/>
    <w:rsid w:val="00E6370C"/>
    <w:rsid w:val="00E63DBE"/>
    <w:rsid w:val="00E66510"/>
    <w:rsid w:val="00E6662F"/>
    <w:rsid w:val="00E66C70"/>
    <w:rsid w:val="00E6734E"/>
    <w:rsid w:val="00E673CA"/>
    <w:rsid w:val="00E67969"/>
    <w:rsid w:val="00E67B45"/>
    <w:rsid w:val="00E701D5"/>
    <w:rsid w:val="00E720DB"/>
    <w:rsid w:val="00E72A26"/>
    <w:rsid w:val="00E72BC1"/>
    <w:rsid w:val="00E734FD"/>
    <w:rsid w:val="00E73C35"/>
    <w:rsid w:val="00E7584B"/>
    <w:rsid w:val="00E76C41"/>
    <w:rsid w:val="00E76F97"/>
    <w:rsid w:val="00E7709E"/>
    <w:rsid w:val="00E817AE"/>
    <w:rsid w:val="00E81C63"/>
    <w:rsid w:val="00E82E20"/>
    <w:rsid w:val="00E845AB"/>
    <w:rsid w:val="00E851A1"/>
    <w:rsid w:val="00E86308"/>
    <w:rsid w:val="00E86E2A"/>
    <w:rsid w:val="00E86E48"/>
    <w:rsid w:val="00E9008B"/>
    <w:rsid w:val="00E90F9B"/>
    <w:rsid w:val="00E9192F"/>
    <w:rsid w:val="00E92391"/>
    <w:rsid w:val="00E927C4"/>
    <w:rsid w:val="00E92B80"/>
    <w:rsid w:val="00E9474B"/>
    <w:rsid w:val="00E948FD"/>
    <w:rsid w:val="00EA0912"/>
    <w:rsid w:val="00EA0EEC"/>
    <w:rsid w:val="00EA10DE"/>
    <w:rsid w:val="00EA13DA"/>
    <w:rsid w:val="00EA2097"/>
    <w:rsid w:val="00EA3BFB"/>
    <w:rsid w:val="00EA4123"/>
    <w:rsid w:val="00EA45B2"/>
    <w:rsid w:val="00EA4E60"/>
    <w:rsid w:val="00EA72E9"/>
    <w:rsid w:val="00EA75A3"/>
    <w:rsid w:val="00EA7C6F"/>
    <w:rsid w:val="00EB1FFD"/>
    <w:rsid w:val="00EB2096"/>
    <w:rsid w:val="00EB22BC"/>
    <w:rsid w:val="00EB29E9"/>
    <w:rsid w:val="00EB61CB"/>
    <w:rsid w:val="00EB6779"/>
    <w:rsid w:val="00EB6BCB"/>
    <w:rsid w:val="00EB6D8F"/>
    <w:rsid w:val="00EB712E"/>
    <w:rsid w:val="00EB798B"/>
    <w:rsid w:val="00EC0BFB"/>
    <w:rsid w:val="00EC18BA"/>
    <w:rsid w:val="00EC21BD"/>
    <w:rsid w:val="00EC55CD"/>
    <w:rsid w:val="00EC5CF9"/>
    <w:rsid w:val="00EC6183"/>
    <w:rsid w:val="00EC693D"/>
    <w:rsid w:val="00EC7E50"/>
    <w:rsid w:val="00ED1940"/>
    <w:rsid w:val="00ED1E3C"/>
    <w:rsid w:val="00ED4188"/>
    <w:rsid w:val="00ED4701"/>
    <w:rsid w:val="00ED54FE"/>
    <w:rsid w:val="00ED575F"/>
    <w:rsid w:val="00ED5A57"/>
    <w:rsid w:val="00ED65F1"/>
    <w:rsid w:val="00ED7A1A"/>
    <w:rsid w:val="00EE077D"/>
    <w:rsid w:val="00EE0F80"/>
    <w:rsid w:val="00EE153F"/>
    <w:rsid w:val="00EE1991"/>
    <w:rsid w:val="00EE2F79"/>
    <w:rsid w:val="00EE347B"/>
    <w:rsid w:val="00EE49D8"/>
    <w:rsid w:val="00EE6A43"/>
    <w:rsid w:val="00EF0300"/>
    <w:rsid w:val="00EF183C"/>
    <w:rsid w:val="00EF19E6"/>
    <w:rsid w:val="00EF26EF"/>
    <w:rsid w:val="00EF2C71"/>
    <w:rsid w:val="00EF2E77"/>
    <w:rsid w:val="00EF6414"/>
    <w:rsid w:val="00EF66CF"/>
    <w:rsid w:val="00F003B6"/>
    <w:rsid w:val="00F003F6"/>
    <w:rsid w:val="00F004D2"/>
    <w:rsid w:val="00F01820"/>
    <w:rsid w:val="00F0296C"/>
    <w:rsid w:val="00F02C86"/>
    <w:rsid w:val="00F02D8D"/>
    <w:rsid w:val="00F0363C"/>
    <w:rsid w:val="00F03A91"/>
    <w:rsid w:val="00F04468"/>
    <w:rsid w:val="00F044A5"/>
    <w:rsid w:val="00F04F91"/>
    <w:rsid w:val="00F1042B"/>
    <w:rsid w:val="00F1096E"/>
    <w:rsid w:val="00F10A76"/>
    <w:rsid w:val="00F13897"/>
    <w:rsid w:val="00F1459B"/>
    <w:rsid w:val="00F151A5"/>
    <w:rsid w:val="00F153DC"/>
    <w:rsid w:val="00F15B80"/>
    <w:rsid w:val="00F15C8A"/>
    <w:rsid w:val="00F15D89"/>
    <w:rsid w:val="00F16DF2"/>
    <w:rsid w:val="00F17CC5"/>
    <w:rsid w:val="00F17E9A"/>
    <w:rsid w:val="00F20D88"/>
    <w:rsid w:val="00F21048"/>
    <w:rsid w:val="00F22DC0"/>
    <w:rsid w:val="00F22F33"/>
    <w:rsid w:val="00F23008"/>
    <w:rsid w:val="00F24D5F"/>
    <w:rsid w:val="00F24E60"/>
    <w:rsid w:val="00F258ED"/>
    <w:rsid w:val="00F26F59"/>
    <w:rsid w:val="00F27781"/>
    <w:rsid w:val="00F27F80"/>
    <w:rsid w:val="00F30309"/>
    <w:rsid w:val="00F31381"/>
    <w:rsid w:val="00F320C9"/>
    <w:rsid w:val="00F3343D"/>
    <w:rsid w:val="00F338CE"/>
    <w:rsid w:val="00F34CE0"/>
    <w:rsid w:val="00F34CEF"/>
    <w:rsid w:val="00F34EE3"/>
    <w:rsid w:val="00F35E0D"/>
    <w:rsid w:val="00F367F1"/>
    <w:rsid w:val="00F37D41"/>
    <w:rsid w:val="00F401D6"/>
    <w:rsid w:val="00F41285"/>
    <w:rsid w:val="00F41C92"/>
    <w:rsid w:val="00F43DE5"/>
    <w:rsid w:val="00F43F6A"/>
    <w:rsid w:val="00F447C6"/>
    <w:rsid w:val="00F458E5"/>
    <w:rsid w:val="00F46208"/>
    <w:rsid w:val="00F4698B"/>
    <w:rsid w:val="00F4709D"/>
    <w:rsid w:val="00F471EF"/>
    <w:rsid w:val="00F47941"/>
    <w:rsid w:val="00F50111"/>
    <w:rsid w:val="00F50CB3"/>
    <w:rsid w:val="00F50DD1"/>
    <w:rsid w:val="00F50F56"/>
    <w:rsid w:val="00F5281F"/>
    <w:rsid w:val="00F52C4D"/>
    <w:rsid w:val="00F53150"/>
    <w:rsid w:val="00F558C6"/>
    <w:rsid w:val="00F55956"/>
    <w:rsid w:val="00F57386"/>
    <w:rsid w:val="00F57AF3"/>
    <w:rsid w:val="00F61B29"/>
    <w:rsid w:val="00F622BB"/>
    <w:rsid w:val="00F6346E"/>
    <w:rsid w:val="00F638E0"/>
    <w:rsid w:val="00F6417F"/>
    <w:rsid w:val="00F645DB"/>
    <w:rsid w:val="00F6568E"/>
    <w:rsid w:val="00F67C87"/>
    <w:rsid w:val="00F70A9C"/>
    <w:rsid w:val="00F71061"/>
    <w:rsid w:val="00F72C0B"/>
    <w:rsid w:val="00F72CC7"/>
    <w:rsid w:val="00F73F0E"/>
    <w:rsid w:val="00F74560"/>
    <w:rsid w:val="00F7495B"/>
    <w:rsid w:val="00F76FD7"/>
    <w:rsid w:val="00F77736"/>
    <w:rsid w:val="00F77D3E"/>
    <w:rsid w:val="00F80CF2"/>
    <w:rsid w:val="00F80E03"/>
    <w:rsid w:val="00F80ECA"/>
    <w:rsid w:val="00F81EF9"/>
    <w:rsid w:val="00F828BE"/>
    <w:rsid w:val="00F83A1C"/>
    <w:rsid w:val="00F83D58"/>
    <w:rsid w:val="00F83D76"/>
    <w:rsid w:val="00F84211"/>
    <w:rsid w:val="00F8541A"/>
    <w:rsid w:val="00F85D6C"/>
    <w:rsid w:val="00F87175"/>
    <w:rsid w:val="00F87962"/>
    <w:rsid w:val="00F9006C"/>
    <w:rsid w:val="00F90810"/>
    <w:rsid w:val="00F90823"/>
    <w:rsid w:val="00F90A7C"/>
    <w:rsid w:val="00F912E4"/>
    <w:rsid w:val="00F916D2"/>
    <w:rsid w:val="00F92AF5"/>
    <w:rsid w:val="00F93542"/>
    <w:rsid w:val="00F959CF"/>
    <w:rsid w:val="00F9773A"/>
    <w:rsid w:val="00F97AD2"/>
    <w:rsid w:val="00F97C5E"/>
    <w:rsid w:val="00F97DCB"/>
    <w:rsid w:val="00F97E8D"/>
    <w:rsid w:val="00FA0A0C"/>
    <w:rsid w:val="00FA189B"/>
    <w:rsid w:val="00FA1C44"/>
    <w:rsid w:val="00FA2AE6"/>
    <w:rsid w:val="00FA2B33"/>
    <w:rsid w:val="00FA37C7"/>
    <w:rsid w:val="00FA3AA4"/>
    <w:rsid w:val="00FA3B4D"/>
    <w:rsid w:val="00FA5226"/>
    <w:rsid w:val="00FA5743"/>
    <w:rsid w:val="00FA67B1"/>
    <w:rsid w:val="00FA7113"/>
    <w:rsid w:val="00FA7BCE"/>
    <w:rsid w:val="00FB17BF"/>
    <w:rsid w:val="00FB1961"/>
    <w:rsid w:val="00FB3260"/>
    <w:rsid w:val="00FB3738"/>
    <w:rsid w:val="00FB6B44"/>
    <w:rsid w:val="00FC032D"/>
    <w:rsid w:val="00FC0616"/>
    <w:rsid w:val="00FC09FD"/>
    <w:rsid w:val="00FC0DB9"/>
    <w:rsid w:val="00FC110E"/>
    <w:rsid w:val="00FC1EE7"/>
    <w:rsid w:val="00FC3A4F"/>
    <w:rsid w:val="00FC3F99"/>
    <w:rsid w:val="00FC5298"/>
    <w:rsid w:val="00FC5815"/>
    <w:rsid w:val="00FC59B9"/>
    <w:rsid w:val="00FC6684"/>
    <w:rsid w:val="00FC77A0"/>
    <w:rsid w:val="00FD0E49"/>
    <w:rsid w:val="00FD1524"/>
    <w:rsid w:val="00FD2990"/>
    <w:rsid w:val="00FD2FDB"/>
    <w:rsid w:val="00FD4037"/>
    <w:rsid w:val="00FD4A2D"/>
    <w:rsid w:val="00FD58DF"/>
    <w:rsid w:val="00FD5DA7"/>
    <w:rsid w:val="00FD615C"/>
    <w:rsid w:val="00FD661F"/>
    <w:rsid w:val="00FD6877"/>
    <w:rsid w:val="00FD6ECC"/>
    <w:rsid w:val="00FE04B0"/>
    <w:rsid w:val="00FE0AA3"/>
    <w:rsid w:val="00FE1D6A"/>
    <w:rsid w:val="00FE2C17"/>
    <w:rsid w:val="00FE3880"/>
    <w:rsid w:val="00FE3CDF"/>
    <w:rsid w:val="00FE4201"/>
    <w:rsid w:val="00FE4D2F"/>
    <w:rsid w:val="00FE5848"/>
    <w:rsid w:val="00FE6346"/>
    <w:rsid w:val="00FF17E3"/>
    <w:rsid w:val="00FF275E"/>
    <w:rsid w:val="00FF370C"/>
    <w:rsid w:val="00FF3E88"/>
    <w:rsid w:val="00FF3EAD"/>
    <w:rsid w:val="00FF4834"/>
    <w:rsid w:val="00FF4CFF"/>
    <w:rsid w:val="00FF715F"/>
    <w:rsid w:val="00FF7E74"/>
    <w:rsid w:val="0383A644"/>
    <w:rsid w:val="060DEF96"/>
    <w:rsid w:val="0F8DD756"/>
    <w:rsid w:val="0FA6E5C0"/>
    <w:rsid w:val="139B1476"/>
    <w:rsid w:val="13AEC1A8"/>
    <w:rsid w:val="1426EE62"/>
    <w:rsid w:val="191EF2B2"/>
    <w:rsid w:val="1C755931"/>
    <w:rsid w:val="1D427B67"/>
    <w:rsid w:val="2908005A"/>
    <w:rsid w:val="2CD590D9"/>
    <w:rsid w:val="37CD5E75"/>
    <w:rsid w:val="3A92FF42"/>
    <w:rsid w:val="3D16407C"/>
    <w:rsid w:val="3DD97A70"/>
    <w:rsid w:val="4B00C716"/>
    <w:rsid w:val="50280EAC"/>
    <w:rsid w:val="503FB3CA"/>
    <w:rsid w:val="57A20DF0"/>
    <w:rsid w:val="5B518AFF"/>
    <w:rsid w:val="5D83BB37"/>
    <w:rsid w:val="5E0A0A93"/>
    <w:rsid w:val="632AA078"/>
    <w:rsid w:val="680DE634"/>
    <w:rsid w:val="73168D1C"/>
    <w:rsid w:val="7EE74B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8289649"/>
  <w15:docId w15:val="{DAE5A481-891F-43A5-93EB-22E1A340C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5B5"/>
    <w:rPr>
      <w:sz w:val="26"/>
    </w:rPr>
  </w:style>
  <w:style w:type="paragraph" w:styleId="Heading1">
    <w:name w:val="heading 1"/>
    <w:basedOn w:val="Normal"/>
    <w:next w:val="Normal"/>
    <w:qFormat/>
    <w:rsid w:val="00A8344A"/>
    <w:pPr>
      <w:keepNext/>
      <w:numPr>
        <w:numId w:val="3"/>
      </w:numPr>
      <w:outlineLvl w:val="0"/>
    </w:pPr>
    <w:rPr>
      <w:rFonts w:ascii="Calibri" w:hAnsi="Calibri" w:cs="Calibri"/>
      <w:b/>
      <w:sz w:val="30"/>
      <w:u w:val="single"/>
    </w:rPr>
  </w:style>
  <w:style w:type="paragraph" w:styleId="Heading2">
    <w:name w:val="heading 2"/>
    <w:basedOn w:val="Normal"/>
    <w:next w:val="Normal"/>
    <w:link w:val="Heading2Char"/>
    <w:qFormat/>
    <w:rsid w:val="00A8344A"/>
    <w:pPr>
      <w:keepNext/>
      <w:numPr>
        <w:ilvl w:val="1"/>
        <w:numId w:val="3"/>
      </w:numPr>
      <w:spacing w:after="240"/>
      <w:outlineLvl w:val="1"/>
    </w:pPr>
    <w:rPr>
      <w:rFonts w:ascii="Calibri" w:hAnsi="Calibri" w:cs="Calibri"/>
      <w:sz w:val="28"/>
      <w:u w:val="single"/>
    </w:rPr>
  </w:style>
  <w:style w:type="paragraph" w:styleId="Heading3">
    <w:name w:val="heading 3"/>
    <w:basedOn w:val="Normal"/>
    <w:next w:val="Normal"/>
    <w:link w:val="Heading3Char"/>
    <w:qFormat/>
    <w:rsid w:val="00AD632D"/>
    <w:pPr>
      <w:keepNext/>
      <w:jc w:val="center"/>
      <w:outlineLvl w:val="2"/>
    </w:pPr>
    <w:rPr>
      <w:rFonts w:ascii="Calibri" w:hAnsi="Calibri"/>
      <w:b/>
      <w:caps/>
      <w:sz w:val="44"/>
    </w:rPr>
  </w:style>
  <w:style w:type="paragraph" w:styleId="Heading4">
    <w:name w:val="heading 4"/>
    <w:basedOn w:val="PlainText"/>
    <w:next w:val="Normal"/>
    <w:qFormat/>
    <w:rsid w:val="00AD632D"/>
    <w:pPr>
      <w:tabs>
        <w:tab w:val="right" w:pos="10620"/>
      </w:tabs>
      <w:jc w:val="center"/>
      <w:outlineLvl w:val="3"/>
    </w:pPr>
    <w:rPr>
      <w:rFonts w:ascii="Calibri" w:hAnsi="Calibri" w:cs="Calibri"/>
      <w:b/>
      <w:sz w:val="28"/>
      <w:szCs w:val="28"/>
    </w:rPr>
  </w:style>
  <w:style w:type="paragraph" w:styleId="Heading5">
    <w:name w:val="heading 5"/>
    <w:basedOn w:val="Normal"/>
    <w:next w:val="Normal"/>
    <w:qFormat/>
    <w:rsid w:val="002325B5"/>
    <w:pPr>
      <w:keepNext/>
      <w:outlineLvl w:val="4"/>
    </w:pPr>
    <w:rPr>
      <w:b/>
      <w:u w:val="single"/>
    </w:rPr>
  </w:style>
  <w:style w:type="paragraph" w:styleId="Heading6">
    <w:name w:val="heading 6"/>
    <w:basedOn w:val="Normal"/>
    <w:next w:val="Normal"/>
    <w:qFormat/>
    <w:rsid w:val="002325B5"/>
    <w:pPr>
      <w:keepNext/>
      <w:pBdr>
        <w:left w:val="single" w:sz="4" w:space="0" w:color="auto"/>
      </w:pBdr>
      <w:outlineLvl w:val="5"/>
    </w:pPr>
    <w:rPr>
      <w:b/>
      <w:sz w:val="20"/>
    </w:rPr>
  </w:style>
  <w:style w:type="paragraph" w:styleId="Heading7">
    <w:name w:val="heading 7"/>
    <w:basedOn w:val="Normal"/>
    <w:next w:val="Normal"/>
    <w:qFormat/>
    <w:rsid w:val="002325B5"/>
    <w:pPr>
      <w:keepNext/>
      <w:tabs>
        <w:tab w:val="center" w:pos="5220"/>
      </w:tabs>
      <w:jc w:val="center"/>
      <w:outlineLvl w:val="6"/>
    </w:pPr>
    <w:rPr>
      <w:b/>
      <w:spacing w:val="-3"/>
    </w:rPr>
  </w:style>
  <w:style w:type="paragraph" w:styleId="Heading8">
    <w:name w:val="heading 8"/>
    <w:basedOn w:val="Normal"/>
    <w:next w:val="Normal"/>
    <w:qFormat/>
    <w:rsid w:val="002325B5"/>
    <w:pPr>
      <w:keepNext/>
      <w:tabs>
        <w:tab w:val="left" w:pos="-720"/>
      </w:tabs>
      <w:jc w:val="center"/>
      <w:outlineLvl w:val="7"/>
    </w:pPr>
    <w:rPr>
      <w:b/>
      <w:spacing w:val="-3"/>
      <w:sz w:val="28"/>
    </w:rPr>
  </w:style>
  <w:style w:type="paragraph" w:styleId="Heading9">
    <w:name w:val="heading 9"/>
    <w:basedOn w:val="Normal"/>
    <w:next w:val="Normal"/>
    <w:qFormat/>
    <w:rsid w:val="002325B5"/>
    <w:pPr>
      <w:keepNext/>
      <w:tabs>
        <w:tab w:val="left" w:leader="dot" w:pos="-1440"/>
        <w:tab w:val="left" w:pos="-720"/>
        <w:tab w:val="left" w:pos="0"/>
        <w:tab w:val="left" w:pos="720"/>
        <w:tab w:val="left" w:pos="1440"/>
        <w:tab w:val="right" w:leader="dot" w:pos="9360"/>
      </w:tabs>
      <w:ind w:left="72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25B5"/>
    <w:pPr>
      <w:tabs>
        <w:tab w:val="center" w:pos="4320"/>
        <w:tab w:val="right" w:pos="8640"/>
      </w:tabs>
    </w:pPr>
  </w:style>
  <w:style w:type="paragraph" w:styleId="Footer">
    <w:name w:val="footer"/>
    <w:basedOn w:val="Normal"/>
    <w:link w:val="FooterChar"/>
    <w:rsid w:val="002325B5"/>
    <w:pPr>
      <w:tabs>
        <w:tab w:val="center" w:pos="4320"/>
        <w:tab w:val="right" w:pos="8640"/>
      </w:tabs>
    </w:pPr>
  </w:style>
  <w:style w:type="paragraph" w:customStyle="1" w:styleId="MemoHeading">
    <w:name w:val="MemoHeading"/>
    <w:basedOn w:val="Normal"/>
    <w:rsid w:val="002325B5"/>
    <w:pPr>
      <w:spacing w:line="480" w:lineRule="auto"/>
    </w:pPr>
  </w:style>
  <w:style w:type="character" w:styleId="PageNumber">
    <w:name w:val="page number"/>
    <w:basedOn w:val="DefaultParagraphFont"/>
    <w:rsid w:val="002325B5"/>
  </w:style>
  <w:style w:type="paragraph" w:styleId="TOC3">
    <w:name w:val="toc 3"/>
    <w:basedOn w:val="Normal"/>
    <w:next w:val="Normal"/>
    <w:uiPriority w:val="39"/>
    <w:qFormat/>
    <w:rsid w:val="002325B5"/>
    <w:pPr>
      <w:tabs>
        <w:tab w:val="left" w:leader="dot" w:pos="9000"/>
        <w:tab w:val="right" w:pos="9360"/>
      </w:tabs>
      <w:suppressAutoHyphens/>
      <w:ind w:left="2160" w:right="720" w:hanging="720"/>
    </w:pPr>
  </w:style>
  <w:style w:type="paragraph" w:styleId="BodyTextIndent2">
    <w:name w:val="Body Text Indent 2"/>
    <w:basedOn w:val="Normal"/>
    <w:rsid w:val="002325B5"/>
    <w:pPr>
      <w:ind w:left="360"/>
    </w:pPr>
    <w:rPr>
      <w:sz w:val="20"/>
    </w:rPr>
  </w:style>
  <w:style w:type="paragraph" w:styleId="BodyText2">
    <w:name w:val="Body Text 2"/>
    <w:basedOn w:val="Normal"/>
    <w:rsid w:val="002325B5"/>
    <w:pPr>
      <w:ind w:left="720" w:hanging="360"/>
    </w:pPr>
    <w:rPr>
      <w:sz w:val="20"/>
    </w:rPr>
  </w:style>
  <w:style w:type="paragraph" w:styleId="BodyTextIndent">
    <w:name w:val="Body Text Indent"/>
    <w:basedOn w:val="Normal"/>
    <w:link w:val="BodyTextIndentChar"/>
    <w:rsid w:val="002325B5"/>
    <w:pPr>
      <w:ind w:left="1440"/>
    </w:pPr>
  </w:style>
  <w:style w:type="paragraph" w:styleId="BodyTextIndent3">
    <w:name w:val="Body Text Indent 3"/>
    <w:basedOn w:val="Normal"/>
    <w:rsid w:val="002325B5"/>
    <w:pPr>
      <w:tabs>
        <w:tab w:val="left" w:pos="-720"/>
      </w:tabs>
      <w:ind w:left="1440" w:hanging="1440"/>
    </w:pPr>
    <w:rPr>
      <w:spacing w:val="-3"/>
    </w:rPr>
  </w:style>
  <w:style w:type="character" w:styleId="CommentReference">
    <w:name w:val="annotation reference"/>
    <w:rsid w:val="002325B5"/>
    <w:rPr>
      <w:sz w:val="16"/>
    </w:rPr>
  </w:style>
  <w:style w:type="paragraph" w:styleId="CommentText">
    <w:name w:val="annotation text"/>
    <w:basedOn w:val="Normal"/>
    <w:link w:val="CommentTextChar"/>
    <w:semiHidden/>
    <w:rsid w:val="004A6F19"/>
    <w:rPr>
      <w:rFonts w:ascii="Arial" w:hAnsi="Arial" w:cs="Arial"/>
      <w:sz w:val="20"/>
    </w:rPr>
  </w:style>
  <w:style w:type="paragraph" w:styleId="FootnoteText">
    <w:name w:val="footnote text"/>
    <w:basedOn w:val="Normal"/>
    <w:link w:val="FootnoteTextChar"/>
    <w:semiHidden/>
    <w:rsid w:val="002325B5"/>
    <w:rPr>
      <w:sz w:val="20"/>
    </w:rPr>
  </w:style>
  <w:style w:type="paragraph" w:customStyle="1" w:styleId="Level1">
    <w:name w:val="Level 1"/>
    <w:basedOn w:val="Normal"/>
    <w:rsid w:val="002325B5"/>
    <w:pPr>
      <w:widowControl w:val="0"/>
      <w:numPr>
        <w:numId w:val="1"/>
      </w:numPr>
      <w:outlineLvl w:val="0"/>
    </w:pPr>
    <w:rPr>
      <w:snapToGrid w:val="0"/>
      <w:sz w:val="24"/>
    </w:rPr>
  </w:style>
  <w:style w:type="paragraph" w:customStyle="1" w:styleId="Level4">
    <w:name w:val="Level 4"/>
    <w:basedOn w:val="Normal"/>
    <w:rsid w:val="002325B5"/>
    <w:pPr>
      <w:widowControl w:val="0"/>
      <w:tabs>
        <w:tab w:val="num" w:pos="1440"/>
      </w:tabs>
      <w:ind w:left="2880" w:hanging="720"/>
      <w:outlineLvl w:val="3"/>
    </w:pPr>
    <w:rPr>
      <w:snapToGrid w:val="0"/>
      <w:sz w:val="24"/>
    </w:rPr>
  </w:style>
  <w:style w:type="paragraph" w:styleId="PlainText">
    <w:name w:val="Plain Text"/>
    <w:basedOn w:val="Normal"/>
    <w:link w:val="PlainTextChar"/>
    <w:rsid w:val="002325B5"/>
    <w:rPr>
      <w:rFonts w:ascii="Courier New" w:hAnsi="Courier New"/>
      <w:sz w:val="20"/>
    </w:rPr>
  </w:style>
  <w:style w:type="paragraph" w:styleId="BodyText">
    <w:name w:val="Body Text"/>
    <w:basedOn w:val="Normal"/>
    <w:rsid w:val="002325B5"/>
  </w:style>
  <w:style w:type="character" w:styleId="Hyperlink">
    <w:name w:val="Hyperlink"/>
    <w:uiPriority w:val="99"/>
    <w:rsid w:val="002325B5"/>
    <w:rPr>
      <w:color w:val="0000FF"/>
      <w:u w:val="single"/>
    </w:rPr>
  </w:style>
  <w:style w:type="paragraph" w:styleId="BodyText3">
    <w:name w:val="Body Text 3"/>
    <w:basedOn w:val="Normal"/>
    <w:link w:val="BodyText3Char"/>
    <w:rsid w:val="002325B5"/>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sz w:val="22"/>
    </w:rPr>
  </w:style>
  <w:style w:type="character" w:styleId="FollowedHyperlink">
    <w:name w:val="FollowedHyperlink"/>
    <w:rsid w:val="002325B5"/>
    <w:rPr>
      <w:color w:val="800080"/>
      <w:u w:val="single"/>
    </w:rPr>
  </w:style>
  <w:style w:type="paragraph" w:styleId="Caption">
    <w:name w:val="caption"/>
    <w:basedOn w:val="Normal"/>
    <w:next w:val="Normal"/>
    <w:qFormat/>
    <w:rsid w:val="002325B5"/>
    <w:rPr>
      <w:b/>
      <w:sz w:val="18"/>
    </w:rPr>
  </w:style>
  <w:style w:type="paragraph" w:styleId="Title">
    <w:name w:val="Title"/>
    <w:basedOn w:val="Normal"/>
    <w:qFormat/>
    <w:rsid w:val="002325B5"/>
    <w:pPr>
      <w:jc w:val="center"/>
    </w:pPr>
    <w:rPr>
      <w:rFonts w:ascii="Arial" w:hAnsi="Arial"/>
      <w:b/>
      <w:sz w:val="24"/>
    </w:rPr>
  </w:style>
  <w:style w:type="paragraph" w:customStyle="1" w:styleId="AERTitle">
    <w:name w:val="AER Title"/>
    <w:basedOn w:val="Normal"/>
    <w:rsid w:val="002325B5"/>
    <w:pPr>
      <w:widowControl w:val="0"/>
      <w:tabs>
        <w:tab w:val="left" w:pos="204"/>
      </w:tabs>
      <w:spacing w:before="240" w:line="25" w:lineRule="atLeast"/>
      <w:jc w:val="center"/>
    </w:pPr>
    <w:rPr>
      <w:rFonts w:ascii="Arial" w:hAnsi="Arial"/>
      <w:b/>
      <w:bCs/>
      <w:snapToGrid w:val="0"/>
      <w:sz w:val="36"/>
    </w:rPr>
  </w:style>
  <w:style w:type="character" w:customStyle="1" w:styleId="pagetitle1">
    <w:name w:val="pagetitle1"/>
    <w:rsid w:val="002325B5"/>
    <w:rPr>
      <w:rFonts w:ascii="Arial" w:hAnsi="Arial" w:cs="Arial" w:hint="default"/>
      <w:b/>
      <w:bCs/>
      <w:color w:val="333366"/>
      <w:sz w:val="36"/>
      <w:szCs w:val="36"/>
      <w:shd w:val="clear" w:color="auto" w:fill="FFFFFF"/>
    </w:rPr>
  </w:style>
  <w:style w:type="character" w:customStyle="1" w:styleId="links1">
    <w:name w:val="links1"/>
    <w:rsid w:val="002325B5"/>
    <w:rPr>
      <w:rFonts w:ascii="Arial" w:hAnsi="Arial" w:cs="Arial" w:hint="default"/>
      <w:sz w:val="17"/>
      <w:szCs w:val="17"/>
    </w:rPr>
  </w:style>
  <w:style w:type="character" w:customStyle="1" w:styleId="title1">
    <w:name w:val="title1"/>
    <w:rsid w:val="002325B5"/>
    <w:rPr>
      <w:rFonts w:ascii="Arial" w:hAnsi="Arial" w:cs="Arial" w:hint="default"/>
      <w:b/>
      <w:bCs/>
      <w:color w:val="3366CC"/>
      <w:sz w:val="19"/>
      <w:szCs w:val="19"/>
      <w:shd w:val="clear" w:color="auto" w:fill="FFFFFF"/>
    </w:rPr>
  </w:style>
  <w:style w:type="paragraph" w:styleId="BalloonText">
    <w:name w:val="Balloon Text"/>
    <w:basedOn w:val="Normal"/>
    <w:semiHidden/>
    <w:rsid w:val="002325B5"/>
    <w:rPr>
      <w:rFonts w:ascii="Tahoma" w:hAnsi="Tahoma" w:cs="Tahoma"/>
      <w:sz w:val="16"/>
      <w:szCs w:val="16"/>
    </w:rPr>
  </w:style>
  <w:style w:type="paragraph" w:customStyle="1" w:styleId="ContractsTeam">
    <w:name w:val="ContractsTeam"/>
    <w:basedOn w:val="Normal"/>
    <w:rsid w:val="002325B5"/>
    <w:pPr>
      <w:numPr>
        <w:ilvl w:val="1"/>
        <w:numId w:val="2"/>
      </w:numPr>
    </w:pPr>
  </w:style>
  <w:style w:type="paragraph" w:customStyle="1" w:styleId="1AutoList1">
    <w:name w:val="1AutoList1"/>
    <w:rsid w:val="002325B5"/>
    <w:pPr>
      <w:widowControl w:val="0"/>
      <w:tabs>
        <w:tab w:val="left" w:pos="720"/>
      </w:tabs>
      <w:autoSpaceDE w:val="0"/>
      <w:autoSpaceDN w:val="0"/>
      <w:adjustRightInd w:val="0"/>
      <w:ind w:left="720" w:hanging="720"/>
      <w:jc w:val="both"/>
    </w:pPr>
    <w:rPr>
      <w:sz w:val="24"/>
      <w:szCs w:val="24"/>
    </w:rPr>
  </w:style>
  <w:style w:type="table" w:styleId="TableGrid">
    <w:name w:val="Table Grid"/>
    <w:basedOn w:val="TableNormal"/>
    <w:rsid w:val="00232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325B5"/>
    <w:rPr>
      <w:b/>
      <w:bCs/>
    </w:rPr>
  </w:style>
  <w:style w:type="character" w:styleId="FootnoteReference">
    <w:name w:val="footnote reference"/>
    <w:semiHidden/>
    <w:rsid w:val="002325B5"/>
    <w:rPr>
      <w:vertAlign w:val="superscript"/>
    </w:rPr>
  </w:style>
  <w:style w:type="paragraph" w:customStyle="1" w:styleId="memoheading0">
    <w:name w:val="memoheading"/>
    <w:basedOn w:val="Normal"/>
    <w:rsid w:val="00991BA2"/>
    <w:pPr>
      <w:spacing w:line="480" w:lineRule="auto"/>
    </w:pPr>
    <w:rPr>
      <w:szCs w:val="26"/>
    </w:rPr>
  </w:style>
  <w:style w:type="paragraph" w:styleId="ListParagraph">
    <w:name w:val="List Paragraph"/>
    <w:basedOn w:val="Normal"/>
    <w:link w:val="ListParagraphChar"/>
    <w:uiPriority w:val="34"/>
    <w:qFormat/>
    <w:rsid w:val="002C5DFD"/>
    <w:pPr>
      <w:ind w:left="720"/>
    </w:pPr>
  </w:style>
  <w:style w:type="character" w:customStyle="1" w:styleId="HeaderChar">
    <w:name w:val="Header Char"/>
    <w:link w:val="Header"/>
    <w:rsid w:val="00457C41"/>
    <w:rPr>
      <w:sz w:val="26"/>
    </w:rPr>
  </w:style>
  <w:style w:type="character" w:customStyle="1" w:styleId="BodyTextIndentChar">
    <w:name w:val="Body Text Indent Char"/>
    <w:link w:val="BodyTextIndent"/>
    <w:rsid w:val="00457C41"/>
    <w:rPr>
      <w:sz w:val="26"/>
    </w:rPr>
  </w:style>
  <w:style w:type="character" w:customStyle="1" w:styleId="FooterChar">
    <w:name w:val="Footer Char"/>
    <w:link w:val="Footer"/>
    <w:rsid w:val="00457C41"/>
    <w:rPr>
      <w:sz w:val="26"/>
    </w:rPr>
  </w:style>
  <w:style w:type="character" w:customStyle="1" w:styleId="PlainTextChar">
    <w:name w:val="Plain Text Char"/>
    <w:link w:val="PlainText"/>
    <w:rsid w:val="006D3A59"/>
    <w:rPr>
      <w:rFonts w:ascii="Courier New" w:hAnsi="Courier New"/>
    </w:rPr>
  </w:style>
  <w:style w:type="paragraph" w:customStyle="1" w:styleId="RFP-QHeader1">
    <w:name w:val="RFP-Q Header 1"/>
    <w:basedOn w:val="Normal"/>
    <w:qFormat/>
    <w:rsid w:val="00875513"/>
    <w:pPr>
      <w:jc w:val="center"/>
    </w:pPr>
    <w:rPr>
      <w:b/>
      <w:caps/>
      <w:sz w:val="40"/>
      <w:szCs w:val="40"/>
    </w:rPr>
  </w:style>
  <w:style w:type="paragraph" w:customStyle="1" w:styleId="RFP-QHeader2">
    <w:name w:val="RFP-Q Header 2"/>
    <w:basedOn w:val="Normal"/>
    <w:qFormat/>
    <w:rsid w:val="0058733C"/>
    <w:pPr>
      <w:jc w:val="center"/>
    </w:pPr>
    <w:rPr>
      <w:b/>
    </w:rPr>
  </w:style>
  <w:style w:type="paragraph" w:customStyle="1" w:styleId="HeaderExhibit">
    <w:name w:val="Header Exhibit"/>
    <w:basedOn w:val="PlainText"/>
    <w:autoRedefine/>
    <w:qFormat/>
    <w:rsid w:val="00A41AC5"/>
    <w:pPr>
      <w:tabs>
        <w:tab w:val="right" w:pos="7200"/>
        <w:tab w:val="left" w:pos="7380"/>
        <w:tab w:val="right" w:pos="10800"/>
      </w:tabs>
      <w:jc w:val="center"/>
    </w:pPr>
    <w:rPr>
      <w:rFonts w:ascii="Calibri" w:hAnsi="Calibri"/>
      <w:b/>
      <w:caps/>
      <w:noProof/>
      <w:sz w:val="28"/>
      <w:szCs w:val="28"/>
    </w:rPr>
  </w:style>
  <w:style w:type="paragraph" w:styleId="CommentSubject">
    <w:name w:val="annotation subject"/>
    <w:basedOn w:val="CommentText"/>
    <w:next w:val="CommentText"/>
    <w:link w:val="CommentSubjectChar"/>
    <w:rsid w:val="009C6985"/>
    <w:rPr>
      <w:rFonts w:ascii="Times New Roman" w:hAnsi="Times New Roman"/>
      <w:b/>
      <w:bCs/>
    </w:rPr>
  </w:style>
  <w:style w:type="character" w:customStyle="1" w:styleId="CommentTextChar">
    <w:name w:val="Comment Text Char"/>
    <w:link w:val="CommentText"/>
    <w:semiHidden/>
    <w:rsid w:val="004A6F19"/>
    <w:rPr>
      <w:rFonts w:ascii="Arial" w:hAnsi="Arial" w:cs="Arial"/>
    </w:rPr>
  </w:style>
  <w:style w:type="character" w:customStyle="1" w:styleId="CommentSubjectChar">
    <w:name w:val="Comment Subject Char"/>
    <w:link w:val="CommentSubject"/>
    <w:rsid w:val="009C6985"/>
    <w:rPr>
      <w:rFonts w:ascii="Arial" w:hAnsi="Arial" w:cs="Arial"/>
    </w:rPr>
  </w:style>
  <w:style w:type="paragraph" w:customStyle="1" w:styleId="Comments">
    <w:name w:val="Comments"/>
    <w:basedOn w:val="CommentText"/>
    <w:link w:val="CommentsChar"/>
    <w:qFormat/>
    <w:rsid w:val="004A6F19"/>
  </w:style>
  <w:style w:type="paragraph" w:styleId="NoSpacing">
    <w:name w:val="No Spacing"/>
    <w:uiPriority w:val="1"/>
    <w:qFormat/>
    <w:rsid w:val="007A3F29"/>
    <w:rPr>
      <w:rFonts w:ascii="Calibri" w:eastAsia="Calibri" w:hAnsi="Calibri"/>
      <w:sz w:val="22"/>
      <w:szCs w:val="22"/>
    </w:rPr>
  </w:style>
  <w:style w:type="character" w:customStyle="1" w:styleId="CommentsChar">
    <w:name w:val="Comments Char"/>
    <w:link w:val="Comments"/>
    <w:rsid w:val="004A6F19"/>
    <w:rPr>
      <w:rFonts w:ascii="Arial" w:hAnsi="Arial" w:cs="Arial"/>
    </w:rPr>
  </w:style>
  <w:style w:type="character" w:customStyle="1" w:styleId="FootnoteTextChar">
    <w:name w:val="Footnote Text Char"/>
    <w:basedOn w:val="DefaultParagraphFont"/>
    <w:link w:val="FootnoteText"/>
    <w:semiHidden/>
    <w:rsid w:val="00D04306"/>
  </w:style>
  <w:style w:type="character" w:customStyle="1" w:styleId="BodyText3Char">
    <w:name w:val="Body Text 3 Char"/>
    <w:link w:val="BodyText3"/>
    <w:rsid w:val="00373C09"/>
    <w:rPr>
      <w:sz w:val="22"/>
    </w:rPr>
  </w:style>
  <w:style w:type="paragraph" w:customStyle="1" w:styleId="ExhibitHeader">
    <w:name w:val="Exhibit Header"/>
    <w:basedOn w:val="Normal"/>
    <w:autoRedefine/>
    <w:qFormat/>
    <w:rsid w:val="00130F5F"/>
    <w:pPr>
      <w:tabs>
        <w:tab w:val="center" w:pos="5220"/>
      </w:tabs>
      <w:jc w:val="center"/>
    </w:pPr>
    <w:rPr>
      <w:b/>
      <w:caps/>
      <w:spacing w:val="-3"/>
      <w:sz w:val="32"/>
    </w:rPr>
  </w:style>
  <w:style w:type="character" w:styleId="PlaceholderText">
    <w:name w:val="Placeholder Text"/>
    <w:uiPriority w:val="99"/>
    <w:semiHidden/>
    <w:rsid w:val="009C1B55"/>
    <w:rPr>
      <w:color w:val="808080"/>
    </w:rPr>
  </w:style>
  <w:style w:type="paragraph" w:styleId="TOC1">
    <w:name w:val="toc 1"/>
    <w:aliases w:val="TOC 1 (RFP-Q)"/>
    <w:basedOn w:val="Normal"/>
    <w:next w:val="Normal"/>
    <w:link w:val="TOC1Char"/>
    <w:autoRedefine/>
    <w:uiPriority w:val="39"/>
    <w:qFormat/>
    <w:rsid w:val="00D91454"/>
    <w:pPr>
      <w:tabs>
        <w:tab w:val="left" w:pos="720"/>
        <w:tab w:val="right" w:leader="dot" w:pos="10080"/>
      </w:tabs>
    </w:pPr>
    <w:rPr>
      <w:rFonts w:ascii="Calibri" w:hAnsi="Calibri"/>
      <w:b/>
      <w:caps/>
      <w:noProof/>
      <w:szCs w:val="26"/>
    </w:rPr>
  </w:style>
  <w:style w:type="paragraph" w:styleId="TOC2">
    <w:name w:val="toc 2"/>
    <w:aliases w:val="TOC 2 (RFP-Q)"/>
    <w:basedOn w:val="Normal"/>
    <w:next w:val="Normal"/>
    <w:autoRedefine/>
    <w:uiPriority w:val="39"/>
    <w:qFormat/>
    <w:rsid w:val="00D14568"/>
    <w:pPr>
      <w:tabs>
        <w:tab w:val="left" w:pos="1440"/>
        <w:tab w:val="right" w:leader="dot" w:pos="10800"/>
      </w:tabs>
      <w:ind w:left="720"/>
    </w:pPr>
    <w:rPr>
      <w:rFonts w:ascii="Calibri" w:hAnsi="Calibri"/>
      <w:noProof/>
      <w:szCs w:val="26"/>
    </w:rPr>
  </w:style>
  <w:style w:type="paragraph" w:styleId="TOCHeading">
    <w:name w:val="TOC Heading"/>
    <w:basedOn w:val="Heading1"/>
    <w:next w:val="Normal"/>
    <w:uiPriority w:val="39"/>
    <w:unhideWhenUsed/>
    <w:qFormat/>
    <w:rsid w:val="00606FDA"/>
    <w:pPr>
      <w:keepLines/>
      <w:numPr>
        <w:numId w:val="0"/>
      </w:numPr>
      <w:spacing w:before="480" w:line="276" w:lineRule="auto"/>
      <w:outlineLvl w:val="9"/>
    </w:pPr>
    <w:rPr>
      <w:rFonts w:ascii="Cambria" w:eastAsia="PMingLiU" w:hAnsi="Cambria" w:cs="Times New Roman"/>
      <w:bCs/>
      <w:color w:val="365F91"/>
      <w:sz w:val="28"/>
      <w:szCs w:val="28"/>
      <w:u w:val="none"/>
      <w:lang w:eastAsia="ja-JP"/>
    </w:rPr>
  </w:style>
  <w:style w:type="character" w:customStyle="1" w:styleId="TOC1Char">
    <w:name w:val="TOC 1 Char"/>
    <w:aliases w:val="TOC 1 (RFP-Q) Char"/>
    <w:link w:val="TOC1"/>
    <w:uiPriority w:val="39"/>
    <w:rsid w:val="00D91454"/>
    <w:rPr>
      <w:rFonts w:ascii="Calibri" w:hAnsi="Calibri"/>
      <w:b/>
      <w:caps/>
      <w:noProof/>
      <w:sz w:val="26"/>
      <w:szCs w:val="26"/>
    </w:rPr>
  </w:style>
  <w:style w:type="paragraph" w:customStyle="1" w:styleId="Instructionstoberemoved">
    <w:name w:val="Instructions to be removed"/>
    <w:basedOn w:val="Heading2"/>
    <w:link w:val="InstructionstoberemovedChar"/>
    <w:qFormat/>
    <w:rsid w:val="003D3E5A"/>
    <w:pPr>
      <w:numPr>
        <w:ilvl w:val="0"/>
        <w:numId w:val="0"/>
      </w:numPr>
      <w:ind w:left="1440"/>
    </w:pPr>
    <w:rPr>
      <w:color w:val="FFFFFF"/>
      <w:sz w:val="26"/>
      <w:u w:val="none"/>
    </w:rPr>
  </w:style>
  <w:style w:type="character" w:customStyle="1" w:styleId="Heading2Char">
    <w:name w:val="Heading 2 Char"/>
    <w:link w:val="Heading2"/>
    <w:uiPriority w:val="9"/>
    <w:rsid w:val="00A8344A"/>
    <w:rPr>
      <w:rFonts w:ascii="Calibri" w:hAnsi="Calibri" w:cs="Calibri"/>
      <w:sz w:val="28"/>
      <w:u w:val="single"/>
    </w:rPr>
  </w:style>
  <w:style w:type="character" w:customStyle="1" w:styleId="InstructionstoberemovedChar">
    <w:name w:val="Instructions to be removed Char"/>
    <w:link w:val="Instructionstoberemoved"/>
    <w:rsid w:val="003D3E5A"/>
    <w:rPr>
      <w:rFonts w:ascii="Calibri" w:hAnsi="Calibri" w:cs="Calibri"/>
      <w:color w:val="FFFFFF"/>
      <w:sz w:val="26"/>
      <w:u w:val="single"/>
    </w:rPr>
  </w:style>
  <w:style w:type="paragraph" w:customStyle="1" w:styleId="Item1">
    <w:name w:val="Item 1"/>
    <w:basedOn w:val="Normal"/>
    <w:link w:val="Item1Char"/>
    <w:qFormat/>
    <w:rsid w:val="00A86407"/>
    <w:pPr>
      <w:numPr>
        <w:ilvl w:val="2"/>
        <w:numId w:val="3"/>
      </w:numPr>
      <w:spacing w:after="240"/>
    </w:pPr>
    <w:rPr>
      <w:rFonts w:ascii="Calibri" w:hAnsi="Calibri" w:cs="Calibri"/>
    </w:rPr>
  </w:style>
  <w:style w:type="paragraph" w:customStyle="1" w:styleId="Itema">
    <w:name w:val="Item a."/>
    <w:basedOn w:val="Normal"/>
    <w:link w:val="ItemaChar"/>
    <w:qFormat/>
    <w:rsid w:val="00A86407"/>
    <w:pPr>
      <w:numPr>
        <w:ilvl w:val="3"/>
        <w:numId w:val="3"/>
      </w:numPr>
      <w:spacing w:after="240"/>
    </w:pPr>
    <w:rPr>
      <w:rFonts w:ascii="Calibri" w:hAnsi="Calibri" w:cs="Calibri"/>
    </w:rPr>
  </w:style>
  <w:style w:type="character" w:customStyle="1" w:styleId="Item1Char">
    <w:name w:val="Item 1 Char"/>
    <w:link w:val="Item1"/>
    <w:rsid w:val="00A86407"/>
    <w:rPr>
      <w:rFonts w:ascii="Calibri" w:hAnsi="Calibri" w:cs="Calibri"/>
      <w:sz w:val="26"/>
    </w:rPr>
  </w:style>
  <w:style w:type="paragraph" w:customStyle="1" w:styleId="Item10">
    <w:name w:val="Item (1)"/>
    <w:basedOn w:val="Itema"/>
    <w:link w:val="Item1Char0"/>
    <w:qFormat/>
    <w:rsid w:val="00A86407"/>
    <w:pPr>
      <w:numPr>
        <w:ilvl w:val="4"/>
      </w:numPr>
    </w:pPr>
  </w:style>
  <w:style w:type="character" w:customStyle="1" w:styleId="ItemaChar">
    <w:name w:val="Item a. Char"/>
    <w:link w:val="Itema"/>
    <w:rsid w:val="00A86407"/>
    <w:rPr>
      <w:rFonts w:ascii="Calibri" w:hAnsi="Calibri" w:cs="Calibri"/>
      <w:sz w:val="26"/>
    </w:rPr>
  </w:style>
  <w:style w:type="paragraph" w:customStyle="1" w:styleId="Itema0">
    <w:name w:val="Item (a)"/>
    <w:basedOn w:val="Item10"/>
    <w:link w:val="ItemaChar0"/>
    <w:qFormat/>
    <w:rsid w:val="00A86407"/>
    <w:pPr>
      <w:numPr>
        <w:ilvl w:val="5"/>
      </w:numPr>
    </w:pPr>
  </w:style>
  <w:style w:type="character" w:customStyle="1" w:styleId="Item1Char0">
    <w:name w:val="Item (1) Char"/>
    <w:link w:val="Item10"/>
    <w:rsid w:val="00A86407"/>
    <w:rPr>
      <w:rFonts w:ascii="Calibri" w:hAnsi="Calibri" w:cs="Calibri"/>
      <w:sz w:val="26"/>
    </w:rPr>
  </w:style>
  <w:style w:type="paragraph" w:customStyle="1" w:styleId="Itemi">
    <w:name w:val="Item i."/>
    <w:basedOn w:val="Itema0"/>
    <w:link w:val="ItemiChar"/>
    <w:qFormat/>
    <w:rsid w:val="00A86407"/>
    <w:pPr>
      <w:numPr>
        <w:ilvl w:val="6"/>
      </w:numPr>
    </w:pPr>
  </w:style>
  <w:style w:type="character" w:customStyle="1" w:styleId="ItemaChar0">
    <w:name w:val="Item (a) Char"/>
    <w:link w:val="Itema0"/>
    <w:rsid w:val="00A86407"/>
    <w:rPr>
      <w:rFonts w:ascii="Calibri" w:hAnsi="Calibri" w:cs="Calibri"/>
      <w:sz w:val="26"/>
    </w:rPr>
  </w:style>
  <w:style w:type="character" w:customStyle="1" w:styleId="ItemiChar">
    <w:name w:val="Item i. Char"/>
    <w:link w:val="Itemi"/>
    <w:rsid w:val="00A86407"/>
    <w:rPr>
      <w:rFonts w:ascii="Calibri" w:hAnsi="Calibri" w:cs="Calibri"/>
      <w:sz w:val="26"/>
    </w:rPr>
  </w:style>
  <w:style w:type="character" w:customStyle="1" w:styleId="CharAttribute245">
    <w:name w:val="CharAttribute245"/>
    <w:uiPriority w:val="99"/>
    <w:rsid w:val="00F43F6A"/>
    <w:rPr>
      <w:rFonts w:ascii="Courier New" w:eastAsia="Times New Roman"/>
    </w:rPr>
  </w:style>
  <w:style w:type="character" w:styleId="UnresolvedMention">
    <w:name w:val="Unresolved Mention"/>
    <w:uiPriority w:val="99"/>
    <w:semiHidden/>
    <w:unhideWhenUsed/>
    <w:rsid w:val="00F43F6A"/>
    <w:rPr>
      <w:color w:val="605E5C"/>
      <w:shd w:val="clear" w:color="auto" w:fill="E1DFDD"/>
    </w:rPr>
  </w:style>
  <w:style w:type="paragraph" w:styleId="Revision">
    <w:name w:val="Revision"/>
    <w:hidden/>
    <w:uiPriority w:val="99"/>
    <w:semiHidden/>
    <w:rsid w:val="00AF533D"/>
    <w:rPr>
      <w:sz w:val="26"/>
    </w:rPr>
  </w:style>
  <w:style w:type="paragraph" w:styleId="NormalWeb">
    <w:name w:val="Normal (Web)"/>
    <w:basedOn w:val="Normal"/>
    <w:uiPriority w:val="99"/>
    <w:unhideWhenUsed/>
    <w:rsid w:val="00B63E65"/>
    <w:pPr>
      <w:spacing w:before="100" w:beforeAutospacing="1" w:after="100" w:afterAutospacing="1"/>
    </w:pPr>
    <w:rPr>
      <w:rFonts w:eastAsia="Calibri"/>
      <w:sz w:val="24"/>
      <w:szCs w:val="24"/>
    </w:rPr>
  </w:style>
  <w:style w:type="character" w:customStyle="1" w:styleId="ListParagraphChar">
    <w:name w:val="List Paragraph Char"/>
    <w:link w:val="ListParagraph"/>
    <w:uiPriority w:val="34"/>
    <w:locked/>
    <w:rsid w:val="00983DAC"/>
    <w:rPr>
      <w:sz w:val="26"/>
    </w:rPr>
  </w:style>
  <w:style w:type="paragraph" w:customStyle="1" w:styleId="Default">
    <w:name w:val="Default"/>
    <w:rsid w:val="00983DAC"/>
    <w:pPr>
      <w:autoSpaceDE w:val="0"/>
      <w:autoSpaceDN w:val="0"/>
      <w:adjustRightInd w:val="0"/>
    </w:pPr>
    <w:rPr>
      <w:rFonts w:ascii="Calibri" w:hAnsi="Calibri" w:cs="Calibri"/>
      <w:color w:val="000000"/>
      <w:sz w:val="24"/>
      <w:szCs w:val="24"/>
    </w:rPr>
  </w:style>
  <w:style w:type="character" w:customStyle="1" w:styleId="Heading3Char">
    <w:name w:val="Heading 3 Char"/>
    <w:link w:val="Heading3"/>
    <w:rsid w:val="00A04D33"/>
    <w:rPr>
      <w:rFonts w:ascii="Calibri" w:hAnsi="Calibri"/>
      <w:b/>
      <w:caps/>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904302">
      <w:bodyDiv w:val="1"/>
      <w:marLeft w:val="0"/>
      <w:marRight w:val="0"/>
      <w:marTop w:val="0"/>
      <w:marBottom w:val="0"/>
      <w:divBdr>
        <w:top w:val="none" w:sz="0" w:space="0" w:color="auto"/>
        <w:left w:val="none" w:sz="0" w:space="0" w:color="auto"/>
        <w:bottom w:val="none" w:sz="0" w:space="0" w:color="auto"/>
        <w:right w:val="none" w:sz="0" w:space="0" w:color="auto"/>
      </w:divBdr>
    </w:div>
    <w:div w:id="157622693">
      <w:bodyDiv w:val="1"/>
      <w:marLeft w:val="0"/>
      <w:marRight w:val="0"/>
      <w:marTop w:val="0"/>
      <w:marBottom w:val="0"/>
      <w:divBdr>
        <w:top w:val="none" w:sz="0" w:space="0" w:color="auto"/>
        <w:left w:val="none" w:sz="0" w:space="0" w:color="auto"/>
        <w:bottom w:val="none" w:sz="0" w:space="0" w:color="auto"/>
        <w:right w:val="none" w:sz="0" w:space="0" w:color="auto"/>
      </w:divBdr>
      <w:divsChild>
        <w:div w:id="133109401">
          <w:marLeft w:val="0"/>
          <w:marRight w:val="0"/>
          <w:marTop w:val="0"/>
          <w:marBottom w:val="0"/>
          <w:divBdr>
            <w:top w:val="none" w:sz="0" w:space="0" w:color="auto"/>
            <w:left w:val="none" w:sz="0" w:space="0" w:color="auto"/>
            <w:bottom w:val="none" w:sz="0" w:space="0" w:color="auto"/>
            <w:right w:val="none" w:sz="0" w:space="0" w:color="auto"/>
          </w:divBdr>
        </w:div>
      </w:divsChild>
    </w:div>
    <w:div w:id="167057960">
      <w:bodyDiv w:val="1"/>
      <w:marLeft w:val="0"/>
      <w:marRight w:val="0"/>
      <w:marTop w:val="0"/>
      <w:marBottom w:val="0"/>
      <w:divBdr>
        <w:top w:val="none" w:sz="0" w:space="0" w:color="auto"/>
        <w:left w:val="none" w:sz="0" w:space="0" w:color="auto"/>
        <w:bottom w:val="none" w:sz="0" w:space="0" w:color="auto"/>
        <w:right w:val="none" w:sz="0" w:space="0" w:color="auto"/>
      </w:divBdr>
    </w:div>
    <w:div w:id="193157734">
      <w:bodyDiv w:val="1"/>
      <w:marLeft w:val="0"/>
      <w:marRight w:val="0"/>
      <w:marTop w:val="0"/>
      <w:marBottom w:val="0"/>
      <w:divBdr>
        <w:top w:val="none" w:sz="0" w:space="0" w:color="auto"/>
        <w:left w:val="none" w:sz="0" w:space="0" w:color="auto"/>
        <w:bottom w:val="none" w:sz="0" w:space="0" w:color="auto"/>
        <w:right w:val="none" w:sz="0" w:space="0" w:color="auto"/>
      </w:divBdr>
    </w:div>
    <w:div w:id="289019320">
      <w:bodyDiv w:val="1"/>
      <w:marLeft w:val="0"/>
      <w:marRight w:val="0"/>
      <w:marTop w:val="0"/>
      <w:marBottom w:val="0"/>
      <w:divBdr>
        <w:top w:val="none" w:sz="0" w:space="0" w:color="auto"/>
        <w:left w:val="none" w:sz="0" w:space="0" w:color="auto"/>
        <w:bottom w:val="none" w:sz="0" w:space="0" w:color="auto"/>
        <w:right w:val="none" w:sz="0" w:space="0" w:color="auto"/>
      </w:divBdr>
    </w:div>
    <w:div w:id="302783357">
      <w:bodyDiv w:val="1"/>
      <w:marLeft w:val="0"/>
      <w:marRight w:val="0"/>
      <w:marTop w:val="0"/>
      <w:marBottom w:val="0"/>
      <w:divBdr>
        <w:top w:val="none" w:sz="0" w:space="0" w:color="auto"/>
        <w:left w:val="none" w:sz="0" w:space="0" w:color="auto"/>
        <w:bottom w:val="none" w:sz="0" w:space="0" w:color="auto"/>
        <w:right w:val="none" w:sz="0" w:space="0" w:color="auto"/>
      </w:divBdr>
    </w:div>
    <w:div w:id="321004834">
      <w:bodyDiv w:val="1"/>
      <w:marLeft w:val="0"/>
      <w:marRight w:val="0"/>
      <w:marTop w:val="0"/>
      <w:marBottom w:val="0"/>
      <w:divBdr>
        <w:top w:val="none" w:sz="0" w:space="0" w:color="auto"/>
        <w:left w:val="none" w:sz="0" w:space="0" w:color="auto"/>
        <w:bottom w:val="none" w:sz="0" w:space="0" w:color="auto"/>
        <w:right w:val="none" w:sz="0" w:space="0" w:color="auto"/>
      </w:divBdr>
    </w:div>
    <w:div w:id="331883703">
      <w:bodyDiv w:val="1"/>
      <w:marLeft w:val="0"/>
      <w:marRight w:val="0"/>
      <w:marTop w:val="0"/>
      <w:marBottom w:val="0"/>
      <w:divBdr>
        <w:top w:val="none" w:sz="0" w:space="0" w:color="auto"/>
        <w:left w:val="none" w:sz="0" w:space="0" w:color="auto"/>
        <w:bottom w:val="none" w:sz="0" w:space="0" w:color="auto"/>
        <w:right w:val="none" w:sz="0" w:space="0" w:color="auto"/>
      </w:divBdr>
    </w:div>
    <w:div w:id="380440890">
      <w:bodyDiv w:val="1"/>
      <w:marLeft w:val="0"/>
      <w:marRight w:val="0"/>
      <w:marTop w:val="0"/>
      <w:marBottom w:val="0"/>
      <w:divBdr>
        <w:top w:val="none" w:sz="0" w:space="0" w:color="auto"/>
        <w:left w:val="none" w:sz="0" w:space="0" w:color="auto"/>
        <w:bottom w:val="none" w:sz="0" w:space="0" w:color="auto"/>
        <w:right w:val="none" w:sz="0" w:space="0" w:color="auto"/>
      </w:divBdr>
    </w:div>
    <w:div w:id="463082462">
      <w:bodyDiv w:val="1"/>
      <w:marLeft w:val="0"/>
      <w:marRight w:val="0"/>
      <w:marTop w:val="0"/>
      <w:marBottom w:val="0"/>
      <w:divBdr>
        <w:top w:val="none" w:sz="0" w:space="0" w:color="auto"/>
        <w:left w:val="none" w:sz="0" w:space="0" w:color="auto"/>
        <w:bottom w:val="none" w:sz="0" w:space="0" w:color="auto"/>
        <w:right w:val="none" w:sz="0" w:space="0" w:color="auto"/>
      </w:divBdr>
    </w:div>
    <w:div w:id="552932594">
      <w:bodyDiv w:val="1"/>
      <w:marLeft w:val="0"/>
      <w:marRight w:val="0"/>
      <w:marTop w:val="0"/>
      <w:marBottom w:val="0"/>
      <w:divBdr>
        <w:top w:val="none" w:sz="0" w:space="0" w:color="auto"/>
        <w:left w:val="none" w:sz="0" w:space="0" w:color="auto"/>
        <w:bottom w:val="none" w:sz="0" w:space="0" w:color="auto"/>
        <w:right w:val="none" w:sz="0" w:space="0" w:color="auto"/>
      </w:divBdr>
    </w:div>
    <w:div w:id="605624132">
      <w:bodyDiv w:val="1"/>
      <w:marLeft w:val="0"/>
      <w:marRight w:val="0"/>
      <w:marTop w:val="0"/>
      <w:marBottom w:val="0"/>
      <w:divBdr>
        <w:top w:val="none" w:sz="0" w:space="0" w:color="auto"/>
        <w:left w:val="none" w:sz="0" w:space="0" w:color="auto"/>
        <w:bottom w:val="none" w:sz="0" w:space="0" w:color="auto"/>
        <w:right w:val="none" w:sz="0" w:space="0" w:color="auto"/>
      </w:divBdr>
    </w:div>
    <w:div w:id="673997989">
      <w:bodyDiv w:val="1"/>
      <w:marLeft w:val="0"/>
      <w:marRight w:val="0"/>
      <w:marTop w:val="0"/>
      <w:marBottom w:val="0"/>
      <w:divBdr>
        <w:top w:val="none" w:sz="0" w:space="0" w:color="auto"/>
        <w:left w:val="none" w:sz="0" w:space="0" w:color="auto"/>
        <w:bottom w:val="none" w:sz="0" w:space="0" w:color="auto"/>
        <w:right w:val="none" w:sz="0" w:space="0" w:color="auto"/>
      </w:divBdr>
    </w:div>
    <w:div w:id="711228542">
      <w:bodyDiv w:val="1"/>
      <w:marLeft w:val="0"/>
      <w:marRight w:val="0"/>
      <w:marTop w:val="0"/>
      <w:marBottom w:val="0"/>
      <w:divBdr>
        <w:top w:val="none" w:sz="0" w:space="0" w:color="auto"/>
        <w:left w:val="none" w:sz="0" w:space="0" w:color="auto"/>
        <w:bottom w:val="none" w:sz="0" w:space="0" w:color="auto"/>
        <w:right w:val="none" w:sz="0" w:space="0" w:color="auto"/>
      </w:divBdr>
    </w:div>
    <w:div w:id="731394521">
      <w:bodyDiv w:val="1"/>
      <w:marLeft w:val="0"/>
      <w:marRight w:val="0"/>
      <w:marTop w:val="0"/>
      <w:marBottom w:val="0"/>
      <w:divBdr>
        <w:top w:val="none" w:sz="0" w:space="0" w:color="auto"/>
        <w:left w:val="none" w:sz="0" w:space="0" w:color="auto"/>
        <w:bottom w:val="none" w:sz="0" w:space="0" w:color="auto"/>
        <w:right w:val="none" w:sz="0" w:space="0" w:color="auto"/>
      </w:divBdr>
    </w:div>
    <w:div w:id="742725053">
      <w:bodyDiv w:val="1"/>
      <w:marLeft w:val="0"/>
      <w:marRight w:val="0"/>
      <w:marTop w:val="0"/>
      <w:marBottom w:val="0"/>
      <w:divBdr>
        <w:top w:val="none" w:sz="0" w:space="0" w:color="auto"/>
        <w:left w:val="none" w:sz="0" w:space="0" w:color="auto"/>
        <w:bottom w:val="none" w:sz="0" w:space="0" w:color="auto"/>
        <w:right w:val="none" w:sz="0" w:space="0" w:color="auto"/>
      </w:divBdr>
    </w:div>
    <w:div w:id="743339655">
      <w:bodyDiv w:val="1"/>
      <w:marLeft w:val="0"/>
      <w:marRight w:val="0"/>
      <w:marTop w:val="0"/>
      <w:marBottom w:val="0"/>
      <w:divBdr>
        <w:top w:val="none" w:sz="0" w:space="0" w:color="auto"/>
        <w:left w:val="none" w:sz="0" w:space="0" w:color="auto"/>
        <w:bottom w:val="none" w:sz="0" w:space="0" w:color="auto"/>
        <w:right w:val="none" w:sz="0" w:space="0" w:color="auto"/>
      </w:divBdr>
    </w:div>
    <w:div w:id="775636730">
      <w:bodyDiv w:val="1"/>
      <w:marLeft w:val="0"/>
      <w:marRight w:val="0"/>
      <w:marTop w:val="0"/>
      <w:marBottom w:val="0"/>
      <w:divBdr>
        <w:top w:val="none" w:sz="0" w:space="0" w:color="auto"/>
        <w:left w:val="none" w:sz="0" w:space="0" w:color="auto"/>
        <w:bottom w:val="none" w:sz="0" w:space="0" w:color="auto"/>
        <w:right w:val="none" w:sz="0" w:space="0" w:color="auto"/>
      </w:divBdr>
    </w:div>
    <w:div w:id="783571950">
      <w:bodyDiv w:val="1"/>
      <w:marLeft w:val="0"/>
      <w:marRight w:val="0"/>
      <w:marTop w:val="0"/>
      <w:marBottom w:val="0"/>
      <w:divBdr>
        <w:top w:val="none" w:sz="0" w:space="0" w:color="auto"/>
        <w:left w:val="none" w:sz="0" w:space="0" w:color="auto"/>
        <w:bottom w:val="none" w:sz="0" w:space="0" w:color="auto"/>
        <w:right w:val="none" w:sz="0" w:space="0" w:color="auto"/>
      </w:divBdr>
    </w:div>
    <w:div w:id="827206824">
      <w:bodyDiv w:val="1"/>
      <w:marLeft w:val="0"/>
      <w:marRight w:val="0"/>
      <w:marTop w:val="0"/>
      <w:marBottom w:val="0"/>
      <w:divBdr>
        <w:top w:val="none" w:sz="0" w:space="0" w:color="auto"/>
        <w:left w:val="none" w:sz="0" w:space="0" w:color="auto"/>
        <w:bottom w:val="none" w:sz="0" w:space="0" w:color="auto"/>
        <w:right w:val="none" w:sz="0" w:space="0" w:color="auto"/>
      </w:divBdr>
    </w:div>
    <w:div w:id="859784069">
      <w:bodyDiv w:val="1"/>
      <w:marLeft w:val="0"/>
      <w:marRight w:val="0"/>
      <w:marTop w:val="0"/>
      <w:marBottom w:val="0"/>
      <w:divBdr>
        <w:top w:val="none" w:sz="0" w:space="0" w:color="auto"/>
        <w:left w:val="none" w:sz="0" w:space="0" w:color="auto"/>
        <w:bottom w:val="none" w:sz="0" w:space="0" w:color="auto"/>
        <w:right w:val="none" w:sz="0" w:space="0" w:color="auto"/>
      </w:divBdr>
    </w:div>
    <w:div w:id="883641240">
      <w:bodyDiv w:val="1"/>
      <w:marLeft w:val="0"/>
      <w:marRight w:val="0"/>
      <w:marTop w:val="0"/>
      <w:marBottom w:val="0"/>
      <w:divBdr>
        <w:top w:val="none" w:sz="0" w:space="0" w:color="auto"/>
        <w:left w:val="none" w:sz="0" w:space="0" w:color="auto"/>
        <w:bottom w:val="none" w:sz="0" w:space="0" w:color="auto"/>
        <w:right w:val="none" w:sz="0" w:space="0" w:color="auto"/>
      </w:divBdr>
    </w:div>
    <w:div w:id="911550510">
      <w:bodyDiv w:val="1"/>
      <w:marLeft w:val="0"/>
      <w:marRight w:val="0"/>
      <w:marTop w:val="0"/>
      <w:marBottom w:val="0"/>
      <w:divBdr>
        <w:top w:val="none" w:sz="0" w:space="0" w:color="auto"/>
        <w:left w:val="none" w:sz="0" w:space="0" w:color="auto"/>
        <w:bottom w:val="none" w:sz="0" w:space="0" w:color="auto"/>
        <w:right w:val="none" w:sz="0" w:space="0" w:color="auto"/>
      </w:divBdr>
    </w:div>
    <w:div w:id="1018848446">
      <w:bodyDiv w:val="1"/>
      <w:marLeft w:val="0"/>
      <w:marRight w:val="0"/>
      <w:marTop w:val="0"/>
      <w:marBottom w:val="0"/>
      <w:divBdr>
        <w:top w:val="none" w:sz="0" w:space="0" w:color="auto"/>
        <w:left w:val="none" w:sz="0" w:space="0" w:color="auto"/>
        <w:bottom w:val="none" w:sz="0" w:space="0" w:color="auto"/>
        <w:right w:val="none" w:sz="0" w:space="0" w:color="auto"/>
      </w:divBdr>
    </w:div>
    <w:div w:id="1036275348">
      <w:bodyDiv w:val="1"/>
      <w:marLeft w:val="0"/>
      <w:marRight w:val="0"/>
      <w:marTop w:val="0"/>
      <w:marBottom w:val="0"/>
      <w:divBdr>
        <w:top w:val="none" w:sz="0" w:space="0" w:color="auto"/>
        <w:left w:val="none" w:sz="0" w:space="0" w:color="auto"/>
        <w:bottom w:val="none" w:sz="0" w:space="0" w:color="auto"/>
        <w:right w:val="none" w:sz="0" w:space="0" w:color="auto"/>
      </w:divBdr>
    </w:div>
    <w:div w:id="1060441358">
      <w:bodyDiv w:val="1"/>
      <w:marLeft w:val="0"/>
      <w:marRight w:val="0"/>
      <w:marTop w:val="0"/>
      <w:marBottom w:val="0"/>
      <w:divBdr>
        <w:top w:val="none" w:sz="0" w:space="0" w:color="auto"/>
        <w:left w:val="none" w:sz="0" w:space="0" w:color="auto"/>
        <w:bottom w:val="none" w:sz="0" w:space="0" w:color="auto"/>
        <w:right w:val="none" w:sz="0" w:space="0" w:color="auto"/>
      </w:divBdr>
    </w:div>
    <w:div w:id="1067459618">
      <w:bodyDiv w:val="1"/>
      <w:marLeft w:val="0"/>
      <w:marRight w:val="0"/>
      <w:marTop w:val="0"/>
      <w:marBottom w:val="0"/>
      <w:divBdr>
        <w:top w:val="none" w:sz="0" w:space="0" w:color="auto"/>
        <w:left w:val="none" w:sz="0" w:space="0" w:color="auto"/>
        <w:bottom w:val="none" w:sz="0" w:space="0" w:color="auto"/>
        <w:right w:val="none" w:sz="0" w:space="0" w:color="auto"/>
      </w:divBdr>
      <w:divsChild>
        <w:div w:id="1271863563">
          <w:marLeft w:val="0"/>
          <w:marRight w:val="0"/>
          <w:marTop w:val="0"/>
          <w:marBottom w:val="0"/>
          <w:divBdr>
            <w:top w:val="none" w:sz="0" w:space="0" w:color="auto"/>
            <w:left w:val="none" w:sz="0" w:space="0" w:color="auto"/>
            <w:bottom w:val="none" w:sz="0" w:space="0" w:color="auto"/>
            <w:right w:val="none" w:sz="0" w:space="0" w:color="auto"/>
          </w:divBdr>
        </w:div>
      </w:divsChild>
    </w:div>
    <w:div w:id="1081835459">
      <w:bodyDiv w:val="1"/>
      <w:marLeft w:val="0"/>
      <w:marRight w:val="0"/>
      <w:marTop w:val="0"/>
      <w:marBottom w:val="0"/>
      <w:divBdr>
        <w:top w:val="none" w:sz="0" w:space="0" w:color="auto"/>
        <w:left w:val="none" w:sz="0" w:space="0" w:color="auto"/>
        <w:bottom w:val="none" w:sz="0" w:space="0" w:color="auto"/>
        <w:right w:val="none" w:sz="0" w:space="0" w:color="auto"/>
      </w:divBdr>
    </w:div>
    <w:div w:id="1101336898">
      <w:bodyDiv w:val="1"/>
      <w:marLeft w:val="0"/>
      <w:marRight w:val="0"/>
      <w:marTop w:val="0"/>
      <w:marBottom w:val="0"/>
      <w:divBdr>
        <w:top w:val="none" w:sz="0" w:space="0" w:color="auto"/>
        <w:left w:val="none" w:sz="0" w:space="0" w:color="auto"/>
        <w:bottom w:val="none" w:sz="0" w:space="0" w:color="auto"/>
        <w:right w:val="none" w:sz="0" w:space="0" w:color="auto"/>
      </w:divBdr>
    </w:div>
    <w:div w:id="1125124068">
      <w:bodyDiv w:val="1"/>
      <w:marLeft w:val="0"/>
      <w:marRight w:val="0"/>
      <w:marTop w:val="0"/>
      <w:marBottom w:val="0"/>
      <w:divBdr>
        <w:top w:val="none" w:sz="0" w:space="0" w:color="auto"/>
        <w:left w:val="none" w:sz="0" w:space="0" w:color="auto"/>
        <w:bottom w:val="none" w:sz="0" w:space="0" w:color="auto"/>
        <w:right w:val="none" w:sz="0" w:space="0" w:color="auto"/>
      </w:divBdr>
      <w:divsChild>
        <w:div w:id="811557166">
          <w:marLeft w:val="0"/>
          <w:marRight w:val="0"/>
          <w:marTop w:val="0"/>
          <w:marBottom w:val="0"/>
          <w:divBdr>
            <w:top w:val="none" w:sz="0" w:space="0" w:color="auto"/>
            <w:left w:val="none" w:sz="0" w:space="0" w:color="auto"/>
            <w:bottom w:val="none" w:sz="0" w:space="0" w:color="auto"/>
            <w:right w:val="none" w:sz="0" w:space="0" w:color="auto"/>
          </w:divBdr>
          <w:divsChild>
            <w:div w:id="1565993955">
              <w:marLeft w:val="3360"/>
              <w:marRight w:val="360"/>
              <w:marTop w:val="0"/>
              <w:marBottom w:val="0"/>
              <w:divBdr>
                <w:top w:val="none" w:sz="0" w:space="0" w:color="auto"/>
                <w:left w:val="none" w:sz="0" w:space="0" w:color="auto"/>
                <w:bottom w:val="none" w:sz="0" w:space="0" w:color="auto"/>
                <w:right w:val="none" w:sz="0" w:space="0" w:color="auto"/>
              </w:divBdr>
            </w:div>
          </w:divsChild>
        </w:div>
      </w:divsChild>
    </w:div>
    <w:div w:id="1138258035">
      <w:bodyDiv w:val="1"/>
      <w:marLeft w:val="0"/>
      <w:marRight w:val="0"/>
      <w:marTop w:val="0"/>
      <w:marBottom w:val="0"/>
      <w:divBdr>
        <w:top w:val="none" w:sz="0" w:space="0" w:color="auto"/>
        <w:left w:val="none" w:sz="0" w:space="0" w:color="auto"/>
        <w:bottom w:val="none" w:sz="0" w:space="0" w:color="auto"/>
        <w:right w:val="none" w:sz="0" w:space="0" w:color="auto"/>
      </w:divBdr>
    </w:div>
    <w:div w:id="1199466690">
      <w:bodyDiv w:val="1"/>
      <w:marLeft w:val="0"/>
      <w:marRight w:val="0"/>
      <w:marTop w:val="0"/>
      <w:marBottom w:val="0"/>
      <w:divBdr>
        <w:top w:val="none" w:sz="0" w:space="0" w:color="auto"/>
        <w:left w:val="none" w:sz="0" w:space="0" w:color="auto"/>
        <w:bottom w:val="none" w:sz="0" w:space="0" w:color="auto"/>
        <w:right w:val="none" w:sz="0" w:space="0" w:color="auto"/>
      </w:divBdr>
    </w:div>
    <w:div w:id="1237475499">
      <w:bodyDiv w:val="1"/>
      <w:marLeft w:val="0"/>
      <w:marRight w:val="0"/>
      <w:marTop w:val="0"/>
      <w:marBottom w:val="0"/>
      <w:divBdr>
        <w:top w:val="none" w:sz="0" w:space="0" w:color="auto"/>
        <w:left w:val="none" w:sz="0" w:space="0" w:color="auto"/>
        <w:bottom w:val="none" w:sz="0" w:space="0" w:color="auto"/>
        <w:right w:val="none" w:sz="0" w:space="0" w:color="auto"/>
      </w:divBdr>
    </w:div>
    <w:div w:id="1241132307">
      <w:bodyDiv w:val="1"/>
      <w:marLeft w:val="0"/>
      <w:marRight w:val="0"/>
      <w:marTop w:val="0"/>
      <w:marBottom w:val="0"/>
      <w:divBdr>
        <w:top w:val="none" w:sz="0" w:space="0" w:color="auto"/>
        <w:left w:val="none" w:sz="0" w:space="0" w:color="auto"/>
        <w:bottom w:val="none" w:sz="0" w:space="0" w:color="auto"/>
        <w:right w:val="none" w:sz="0" w:space="0" w:color="auto"/>
      </w:divBdr>
    </w:div>
    <w:div w:id="1260404734">
      <w:bodyDiv w:val="1"/>
      <w:marLeft w:val="0"/>
      <w:marRight w:val="0"/>
      <w:marTop w:val="0"/>
      <w:marBottom w:val="0"/>
      <w:divBdr>
        <w:top w:val="none" w:sz="0" w:space="0" w:color="auto"/>
        <w:left w:val="none" w:sz="0" w:space="0" w:color="auto"/>
        <w:bottom w:val="none" w:sz="0" w:space="0" w:color="auto"/>
        <w:right w:val="none" w:sz="0" w:space="0" w:color="auto"/>
      </w:divBdr>
    </w:div>
    <w:div w:id="1263682662">
      <w:bodyDiv w:val="1"/>
      <w:marLeft w:val="0"/>
      <w:marRight w:val="0"/>
      <w:marTop w:val="0"/>
      <w:marBottom w:val="0"/>
      <w:divBdr>
        <w:top w:val="none" w:sz="0" w:space="0" w:color="auto"/>
        <w:left w:val="none" w:sz="0" w:space="0" w:color="auto"/>
        <w:bottom w:val="none" w:sz="0" w:space="0" w:color="auto"/>
        <w:right w:val="none" w:sz="0" w:space="0" w:color="auto"/>
      </w:divBdr>
    </w:div>
    <w:div w:id="1368797482">
      <w:bodyDiv w:val="1"/>
      <w:marLeft w:val="0"/>
      <w:marRight w:val="0"/>
      <w:marTop w:val="0"/>
      <w:marBottom w:val="0"/>
      <w:divBdr>
        <w:top w:val="none" w:sz="0" w:space="0" w:color="auto"/>
        <w:left w:val="none" w:sz="0" w:space="0" w:color="auto"/>
        <w:bottom w:val="none" w:sz="0" w:space="0" w:color="auto"/>
        <w:right w:val="none" w:sz="0" w:space="0" w:color="auto"/>
      </w:divBdr>
    </w:div>
    <w:div w:id="1372224740">
      <w:bodyDiv w:val="1"/>
      <w:marLeft w:val="0"/>
      <w:marRight w:val="0"/>
      <w:marTop w:val="0"/>
      <w:marBottom w:val="0"/>
      <w:divBdr>
        <w:top w:val="none" w:sz="0" w:space="0" w:color="auto"/>
        <w:left w:val="none" w:sz="0" w:space="0" w:color="auto"/>
        <w:bottom w:val="none" w:sz="0" w:space="0" w:color="auto"/>
        <w:right w:val="none" w:sz="0" w:space="0" w:color="auto"/>
      </w:divBdr>
    </w:div>
    <w:div w:id="1381587489">
      <w:bodyDiv w:val="1"/>
      <w:marLeft w:val="0"/>
      <w:marRight w:val="0"/>
      <w:marTop w:val="0"/>
      <w:marBottom w:val="0"/>
      <w:divBdr>
        <w:top w:val="none" w:sz="0" w:space="0" w:color="auto"/>
        <w:left w:val="none" w:sz="0" w:space="0" w:color="auto"/>
        <w:bottom w:val="none" w:sz="0" w:space="0" w:color="auto"/>
        <w:right w:val="none" w:sz="0" w:space="0" w:color="auto"/>
      </w:divBdr>
    </w:div>
    <w:div w:id="1389761487">
      <w:bodyDiv w:val="1"/>
      <w:marLeft w:val="0"/>
      <w:marRight w:val="0"/>
      <w:marTop w:val="0"/>
      <w:marBottom w:val="0"/>
      <w:divBdr>
        <w:top w:val="none" w:sz="0" w:space="0" w:color="auto"/>
        <w:left w:val="none" w:sz="0" w:space="0" w:color="auto"/>
        <w:bottom w:val="none" w:sz="0" w:space="0" w:color="auto"/>
        <w:right w:val="none" w:sz="0" w:space="0" w:color="auto"/>
      </w:divBdr>
    </w:div>
    <w:div w:id="1503012090">
      <w:bodyDiv w:val="1"/>
      <w:marLeft w:val="0"/>
      <w:marRight w:val="0"/>
      <w:marTop w:val="0"/>
      <w:marBottom w:val="0"/>
      <w:divBdr>
        <w:top w:val="none" w:sz="0" w:space="0" w:color="auto"/>
        <w:left w:val="none" w:sz="0" w:space="0" w:color="auto"/>
        <w:bottom w:val="none" w:sz="0" w:space="0" w:color="auto"/>
        <w:right w:val="none" w:sz="0" w:space="0" w:color="auto"/>
      </w:divBdr>
    </w:div>
    <w:div w:id="1527524738">
      <w:bodyDiv w:val="1"/>
      <w:marLeft w:val="0"/>
      <w:marRight w:val="0"/>
      <w:marTop w:val="0"/>
      <w:marBottom w:val="0"/>
      <w:divBdr>
        <w:top w:val="none" w:sz="0" w:space="0" w:color="auto"/>
        <w:left w:val="none" w:sz="0" w:space="0" w:color="auto"/>
        <w:bottom w:val="none" w:sz="0" w:space="0" w:color="auto"/>
        <w:right w:val="none" w:sz="0" w:space="0" w:color="auto"/>
      </w:divBdr>
    </w:div>
    <w:div w:id="1546524123">
      <w:bodyDiv w:val="1"/>
      <w:marLeft w:val="0"/>
      <w:marRight w:val="0"/>
      <w:marTop w:val="0"/>
      <w:marBottom w:val="0"/>
      <w:divBdr>
        <w:top w:val="none" w:sz="0" w:space="0" w:color="auto"/>
        <w:left w:val="none" w:sz="0" w:space="0" w:color="auto"/>
        <w:bottom w:val="none" w:sz="0" w:space="0" w:color="auto"/>
        <w:right w:val="none" w:sz="0" w:space="0" w:color="auto"/>
      </w:divBdr>
    </w:div>
    <w:div w:id="1559974448">
      <w:bodyDiv w:val="1"/>
      <w:marLeft w:val="0"/>
      <w:marRight w:val="0"/>
      <w:marTop w:val="0"/>
      <w:marBottom w:val="0"/>
      <w:divBdr>
        <w:top w:val="none" w:sz="0" w:space="0" w:color="auto"/>
        <w:left w:val="none" w:sz="0" w:space="0" w:color="auto"/>
        <w:bottom w:val="none" w:sz="0" w:space="0" w:color="auto"/>
        <w:right w:val="none" w:sz="0" w:space="0" w:color="auto"/>
      </w:divBdr>
    </w:div>
    <w:div w:id="1595554277">
      <w:bodyDiv w:val="1"/>
      <w:marLeft w:val="0"/>
      <w:marRight w:val="0"/>
      <w:marTop w:val="0"/>
      <w:marBottom w:val="0"/>
      <w:divBdr>
        <w:top w:val="none" w:sz="0" w:space="0" w:color="auto"/>
        <w:left w:val="none" w:sz="0" w:space="0" w:color="auto"/>
        <w:bottom w:val="none" w:sz="0" w:space="0" w:color="auto"/>
        <w:right w:val="none" w:sz="0" w:space="0" w:color="auto"/>
      </w:divBdr>
    </w:div>
    <w:div w:id="1617640724">
      <w:bodyDiv w:val="1"/>
      <w:marLeft w:val="0"/>
      <w:marRight w:val="0"/>
      <w:marTop w:val="0"/>
      <w:marBottom w:val="0"/>
      <w:divBdr>
        <w:top w:val="none" w:sz="0" w:space="0" w:color="auto"/>
        <w:left w:val="none" w:sz="0" w:space="0" w:color="auto"/>
        <w:bottom w:val="none" w:sz="0" w:space="0" w:color="auto"/>
        <w:right w:val="none" w:sz="0" w:space="0" w:color="auto"/>
      </w:divBdr>
    </w:div>
    <w:div w:id="1726291686">
      <w:bodyDiv w:val="1"/>
      <w:marLeft w:val="0"/>
      <w:marRight w:val="0"/>
      <w:marTop w:val="0"/>
      <w:marBottom w:val="0"/>
      <w:divBdr>
        <w:top w:val="none" w:sz="0" w:space="0" w:color="auto"/>
        <w:left w:val="none" w:sz="0" w:space="0" w:color="auto"/>
        <w:bottom w:val="none" w:sz="0" w:space="0" w:color="auto"/>
        <w:right w:val="none" w:sz="0" w:space="0" w:color="auto"/>
      </w:divBdr>
    </w:div>
    <w:div w:id="1738094723">
      <w:bodyDiv w:val="1"/>
      <w:marLeft w:val="0"/>
      <w:marRight w:val="0"/>
      <w:marTop w:val="0"/>
      <w:marBottom w:val="0"/>
      <w:divBdr>
        <w:top w:val="none" w:sz="0" w:space="0" w:color="auto"/>
        <w:left w:val="none" w:sz="0" w:space="0" w:color="auto"/>
        <w:bottom w:val="none" w:sz="0" w:space="0" w:color="auto"/>
        <w:right w:val="none" w:sz="0" w:space="0" w:color="auto"/>
      </w:divBdr>
    </w:div>
    <w:div w:id="1753041249">
      <w:bodyDiv w:val="1"/>
      <w:marLeft w:val="0"/>
      <w:marRight w:val="0"/>
      <w:marTop w:val="0"/>
      <w:marBottom w:val="0"/>
      <w:divBdr>
        <w:top w:val="none" w:sz="0" w:space="0" w:color="auto"/>
        <w:left w:val="none" w:sz="0" w:space="0" w:color="auto"/>
        <w:bottom w:val="none" w:sz="0" w:space="0" w:color="auto"/>
        <w:right w:val="none" w:sz="0" w:space="0" w:color="auto"/>
      </w:divBdr>
    </w:div>
    <w:div w:id="1792748297">
      <w:bodyDiv w:val="1"/>
      <w:marLeft w:val="0"/>
      <w:marRight w:val="0"/>
      <w:marTop w:val="0"/>
      <w:marBottom w:val="0"/>
      <w:divBdr>
        <w:top w:val="none" w:sz="0" w:space="0" w:color="auto"/>
        <w:left w:val="none" w:sz="0" w:space="0" w:color="auto"/>
        <w:bottom w:val="none" w:sz="0" w:space="0" w:color="auto"/>
        <w:right w:val="none" w:sz="0" w:space="0" w:color="auto"/>
      </w:divBdr>
    </w:div>
    <w:div w:id="1827281983">
      <w:bodyDiv w:val="1"/>
      <w:marLeft w:val="0"/>
      <w:marRight w:val="0"/>
      <w:marTop w:val="0"/>
      <w:marBottom w:val="0"/>
      <w:divBdr>
        <w:top w:val="none" w:sz="0" w:space="0" w:color="auto"/>
        <w:left w:val="none" w:sz="0" w:space="0" w:color="auto"/>
        <w:bottom w:val="none" w:sz="0" w:space="0" w:color="auto"/>
        <w:right w:val="none" w:sz="0" w:space="0" w:color="auto"/>
      </w:divBdr>
    </w:div>
    <w:div w:id="1991278284">
      <w:bodyDiv w:val="1"/>
      <w:marLeft w:val="0"/>
      <w:marRight w:val="0"/>
      <w:marTop w:val="0"/>
      <w:marBottom w:val="0"/>
      <w:divBdr>
        <w:top w:val="none" w:sz="0" w:space="0" w:color="auto"/>
        <w:left w:val="none" w:sz="0" w:space="0" w:color="auto"/>
        <w:bottom w:val="none" w:sz="0" w:space="0" w:color="auto"/>
        <w:right w:val="none" w:sz="0" w:space="0" w:color="auto"/>
      </w:divBdr>
    </w:div>
    <w:div w:id="2032876990">
      <w:bodyDiv w:val="1"/>
      <w:marLeft w:val="0"/>
      <w:marRight w:val="0"/>
      <w:marTop w:val="0"/>
      <w:marBottom w:val="0"/>
      <w:divBdr>
        <w:top w:val="none" w:sz="0" w:space="0" w:color="auto"/>
        <w:left w:val="none" w:sz="0" w:space="0" w:color="auto"/>
        <w:bottom w:val="none" w:sz="0" w:space="0" w:color="auto"/>
        <w:right w:val="none" w:sz="0" w:space="0" w:color="auto"/>
      </w:divBdr>
    </w:div>
    <w:div w:id="2048486238">
      <w:bodyDiv w:val="1"/>
      <w:marLeft w:val="0"/>
      <w:marRight w:val="0"/>
      <w:marTop w:val="0"/>
      <w:marBottom w:val="0"/>
      <w:divBdr>
        <w:top w:val="none" w:sz="0" w:space="0" w:color="auto"/>
        <w:left w:val="none" w:sz="0" w:space="0" w:color="auto"/>
        <w:bottom w:val="none" w:sz="0" w:space="0" w:color="auto"/>
        <w:right w:val="none" w:sz="0" w:space="0" w:color="auto"/>
      </w:divBdr>
    </w:div>
    <w:div w:id="207087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gsa.acgov.org/do-business-with-us/upcoming-contracting-events/" TargetMode="External"/><Relationship Id="rId21" Type="http://schemas.openxmlformats.org/officeDocument/2006/relationships/hyperlink" Target="https://ezsourcing.acgov.org/" TargetMode="External"/><Relationship Id="rId42" Type="http://schemas.openxmlformats.org/officeDocument/2006/relationships/hyperlink" Target="https://gsa.acgov.org/do-business-with-us/vendor-support/small-local-and-emerging-businesses/" TargetMode="External"/><Relationship Id="rId47" Type="http://schemas.openxmlformats.org/officeDocument/2006/relationships/hyperlink" Target="https://gsa.acgov.org/do-business-with-us/contracting-opportunities/" TargetMode="External"/><Relationship Id="rId63" Type="http://schemas.openxmlformats.org/officeDocument/2006/relationships/footer" Target="footer3.xml"/><Relationship Id="rId68" Type="http://schemas.openxmlformats.org/officeDocument/2006/relationships/header" Target="header7.xml"/><Relationship Id="rId84" Type="http://schemas.openxmlformats.org/officeDocument/2006/relationships/hyperlink" Target="http://acgov.org/auditor/sleb/sourceprogram.htm" TargetMode="External"/><Relationship Id="rId89" Type="http://schemas.openxmlformats.org/officeDocument/2006/relationships/hyperlink" Target="https://ezsourcing.acgov.org" TargetMode="External"/><Relationship Id="rId7" Type="http://schemas.openxmlformats.org/officeDocument/2006/relationships/styles" Target="styles.xml"/><Relationship Id="rId71" Type="http://schemas.openxmlformats.org/officeDocument/2006/relationships/hyperlink" Target="https://gsa.acgov.org/do-business-with-us/contracting-opportunities/policies-procedures/general-requirements/" TargetMode="External"/><Relationship Id="rId92"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ezsourcing.acgov.org/" TargetMode="External"/><Relationship Id="rId29" Type="http://schemas.openxmlformats.org/officeDocument/2006/relationships/hyperlink" Target="https://www.acgov.org/sustain/documents/AlamedaCountyClimateActionPlanThrough2026Resolution.pdf" TargetMode="External"/><Relationship Id="rId11" Type="http://schemas.openxmlformats.org/officeDocument/2006/relationships/endnotes" Target="endnotes.xml"/><Relationship Id="rId24"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32" Type="http://schemas.openxmlformats.org/officeDocument/2006/relationships/hyperlink" Target="tel:+14159153950,,715661492" TargetMode="External"/><Relationship Id="rId37" Type="http://schemas.openxmlformats.org/officeDocument/2006/relationships/hyperlink" Target="mailto:GSA-BidProtests@acgov.org" TargetMode="External"/><Relationship Id="rId40" Type="http://schemas.openxmlformats.org/officeDocument/2006/relationships/hyperlink" Target="http://acgov.org/auditor/sleb/overview.htm" TargetMode="External"/><Relationship Id="rId45" Type="http://schemas.openxmlformats.org/officeDocument/2006/relationships/hyperlink" Target="mailto:thuy.truong@acgov.org" TargetMode="External"/><Relationship Id="rId53" Type="http://schemas.openxmlformats.org/officeDocument/2006/relationships/header" Target="header1.xml"/><Relationship Id="rId58" Type="http://schemas.openxmlformats.org/officeDocument/2006/relationships/hyperlink" Target="https://ezsourcing.acgov.org" TargetMode="External"/><Relationship Id="rId66" Type="http://schemas.openxmlformats.org/officeDocument/2006/relationships/image" Target="media/image5.png"/><Relationship Id="rId74" Type="http://schemas.openxmlformats.org/officeDocument/2006/relationships/hyperlink" Target="https://gsa.acgov.org/do-business-with-us/contracting-opportunities/debarment-suspension-policy/" TargetMode="External"/><Relationship Id="rId79" Type="http://schemas.openxmlformats.org/officeDocument/2006/relationships/hyperlink" Target="http://acgov.org/auditor/sleb/overview.htm" TargetMode="External"/><Relationship Id="rId87" Type="http://schemas.openxmlformats.org/officeDocument/2006/relationships/hyperlink" Target="mailto:GSA.OAP@acgov.org" TargetMode="External"/><Relationship Id="rId102" Type="http://schemas.openxmlformats.org/officeDocument/2006/relationships/header" Target="header12.xml"/><Relationship Id="rId5" Type="http://schemas.openxmlformats.org/officeDocument/2006/relationships/customXml" Target="../customXml/item5.xml"/><Relationship Id="rId61" Type="http://schemas.openxmlformats.org/officeDocument/2006/relationships/hyperlink" Target="https://ezsourcing.acgov.org" TargetMode="External"/><Relationship Id="rId82" Type="http://schemas.openxmlformats.org/officeDocument/2006/relationships/hyperlink" Target="https://gsa.acgov.org/do-business-with-us/vendor-support/small-local-and-emerging-businesses/" TargetMode="External"/><Relationship Id="rId90" Type="http://schemas.openxmlformats.org/officeDocument/2006/relationships/hyperlink" Target="https://ezsourcing.acgov.org" TargetMode="External"/><Relationship Id="rId95" Type="http://schemas.openxmlformats.org/officeDocument/2006/relationships/header" Target="header10.xml"/><Relationship Id="rId19" Type="http://schemas.openxmlformats.org/officeDocument/2006/relationships/hyperlink" Target="tel:+14159153950,,715661492" TargetMode="External"/><Relationship Id="rId14" Type="http://schemas.openxmlformats.org/officeDocument/2006/relationships/hyperlink" Target="mailto:thuy.truong@acgov.org" TargetMode="External"/><Relationship Id="rId22" Type="http://schemas.openxmlformats.org/officeDocument/2006/relationships/hyperlink" Target="https://teams.microsoft.com/l/meetup-join/19%3ameeting_NjRhY2IzMWQtOTUzOC00NmU1LTkyY2QtMGM5NWIyZDQ3MjE1%40thread.v2/0?context=%7b%22Tid%22%3a%2232fdff2c-f86e-4ba3-a47d-6a44a7f45a64%22%2c%22Oid%22%3a%22990f3c78-27ee-45bd-99f3-82f0a311013b%22%7d" TargetMode="External"/><Relationship Id="rId27" Type="http://schemas.openxmlformats.org/officeDocument/2006/relationships/hyperlink" Target="https://govt.westlaw.com/calregs/Document/IBB4C6C445B4D11EC976B000D3A7C4BC3?viewType=FullText&amp;originationContext=documenttoc&amp;transitionType=CategoryPageItem&amp;contextData=(sc.Default)&amp;bhcp=1" TargetMode="External"/><Relationship Id="rId30" Type="http://schemas.openxmlformats.org/officeDocument/2006/relationships/hyperlink" Target="http://www.acgov.org/sustain/documents/EPP_resolutionpolicy.pdf" TargetMode="External"/><Relationship Id="rId35" Type="http://schemas.openxmlformats.org/officeDocument/2006/relationships/hyperlink" Target="https://gsa.acgov.org/do-business-with-us/upcoming-contracting-events/" TargetMode="External"/><Relationship Id="rId43" Type="http://schemas.openxmlformats.org/officeDocument/2006/relationships/hyperlink" Target="https://acgovt.sharepoint.com/:w:/s/GSADigitalLibrary/EeGBnUyJSMFBoXqtvbj7ly0BqycT5J83NKyIV19tLO6-yA?e=YwGjFP" TargetMode="External"/><Relationship Id="rId48" Type="http://schemas.openxmlformats.org/officeDocument/2006/relationships/hyperlink" Target="https://ezsourcing.acgov.org" TargetMode="External"/><Relationship Id="rId56" Type="http://schemas.openxmlformats.org/officeDocument/2006/relationships/header" Target="header3.xml"/><Relationship Id="rId64" Type="http://schemas.openxmlformats.org/officeDocument/2006/relationships/header" Target="header5.xml"/><Relationship Id="rId69" Type="http://schemas.openxmlformats.org/officeDocument/2006/relationships/footer" Target="footer5.xml"/><Relationship Id="rId77" Type="http://schemas.openxmlformats.org/officeDocument/2006/relationships/hyperlink" Target="https://gsa.acgov.org/do-business-with-us/contracting-opportunities/policies-procedures/general-environmental-requirements/" TargetMode="External"/><Relationship Id="rId100" Type="http://schemas.openxmlformats.org/officeDocument/2006/relationships/footer" Target="footer8.xml"/><Relationship Id="rId105"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gsa.acgov.org/do-business-with-us/contracting-opportunities/policies-procedures/proprietary-confidential-information/" TargetMode="External"/><Relationship Id="rId72" Type="http://schemas.openxmlformats.org/officeDocument/2006/relationships/hyperlink" Target="https://gsa.acgov.org/do-business-with-us/contracting-opportunities/policies-procedures/general-requirements/" TargetMode="External"/><Relationship Id="rId80" Type="http://schemas.openxmlformats.org/officeDocument/2006/relationships/hyperlink" Target="http://acgov.org/auditor/sleb/overview.htm" TargetMode="External"/><Relationship Id="rId85" Type="http://schemas.openxmlformats.org/officeDocument/2006/relationships/hyperlink" Target="http://acgov.org/auditor/sleb/elation.htm" TargetMode="External"/><Relationship Id="rId93" Type="http://schemas.openxmlformats.org/officeDocument/2006/relationships/header" Target="header9.xml"/><Relationship Id="rId98" Type="http://schemas.openxmlformats.org/officeDocument/2006/relationships/hyperlink" Target="https://www.acmiart.org/acmi-seals" TargetMode="External"/><Relationship Id="rId3" Type="http://schemas.openxmlformats.org/officeDocument/2006/relationships/customXml" Target="../customXml/item3.xml"/><Relationship Id="rId12" Type="http://schemas.openxmlformats.org/officeDocument/2006/relationships/hyperlink" Target="https://gsa.acgov.org/do-business-with-us/contracting-opportunities/" TargetMode="External"/><Relationship Id="rId17" Type="http://schemas.openxmlformats.org/officeDocument/2006/relationships/image" Target="media/image1.jpeg"/><Relationship Id="rId25" Type="http://schemas.openxmlformats.org/officeDocument/2006/relationships/hyperlink" Target="https://gsa.acgov.org/do-business-with-us/upcoming-contracting-events/" TargetMode="External"/><Relationship Id="rId33"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38" Type="http://schemas.openxmlformats.org/officeDocument/2006/relationships/hyperlink" Target="mailto:OCCR@acgov.org" TargetMode="External"/><Relationship Id="rId46" Type="http://schemas.openxmlformats.org/officeDocument/2006/relationships/hyperlink" Target="https://gsa.acgov.org/do-business-with-us/contracting-opportunities/" TargetMode="External"/><Relationship Id="rId59" Type="http://schemas.openxmlformats.org/officeDocument/2006/relationships/hyperlink" Target="https://ezsourcing.acgov.org" TargetMode="External"/><Relationship Id="rId67" Type="http://schemas.openxmlformats.org/officeDocument/2006/relationships/header" Target="header6.xml"/><Relationship Id="rId103" Type="http://schemas.openxmlformats.org/officeDocument/2006/relationships/footer" Target="footer9.xml"/><Relationship Id="rId20" Type="http://schemas.openxmlformats.org/officeDocument/2006/relationships/hyperlink" Target="mailto:thuy.truong@acgov.org" TargetMode="External"/><Relationship Id="rId41" Type="http://schemas.openxmlformats.org/officeDocument/2006/relationships/hyperlink" Target="https://gsa.acgov.org/do-business-with-us/vendor-support/small-local-and-emerging-businesses/" TargetMode="External"/><Relationship Id="rId54" Type="http://schemas.openxmlformats.org/officeDocument/2006/relationships/header" Target="header2.xml"/><Relationship Id="rId62" Type="http://schemas.openxmlformats.org/officeDocument/2006/relationships/header" Target="header4.xml"/><Relationship Id="rId70" Type="http://schemas.openxmlformats.org/officeDocument/2006/relationships/header" Target="header8.xml"/><Relationship Id="rId75" Type="http://schemas.openxmlformats.org/officeDocument/2006/relationships/hyperlink" Target="https://gsa.acgov.org/do-business-with-us/contracting-opportunities/policies-procedures/iran-contracting-act-of-2010-ica/" TargetMode="External"/><Relationship Id="rId83" Type="http://schemas.openxmlformats.org/officeDocument/2006/relationships/hyperlink" Target="http://acgov.org/auditor/sleb/sourceprogram.htm" TargetMode="External"/><Relationship Id="rId88" Type="http://schemas.openxmlformats.org/officeDocument/2006/relationships/hyperlink" Target="mailto:OCCR@acgov.org" TargetMode="External"/><Relationship Id="rId91" Type="http://schemas.openxmlformats.org/officeDocument/2006/relationships/image" Target="media/image6.png"/><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zsourcing.acgov.org/" TargetMode="External"/><Relationship Id="rId23" Type="http://schemas.openxmlformats.org/officeDocument/2006/relationships/hyperlink" Target="tel:+14159153950,,715661492" TargetMode="External"/><Relationship Id="rId28" Type="http://schemas.openxmlformats.org/officeDocument/2006/relationships/hyperlink" Target="https://calrecycle.ca.gov/organics/slcp/procurement/recycledpaper/" TargetMode="External"/><Relationship Id="rId36" Type="http://schemas.openxmlformats.org/officeDocument/2006/relationships/hyperlink" Target="mailto:thuy.truong@acgov.org" TargetMode="External"/><Relationship Id="rId49" Type="http://schemas.openxmlformats.org/officeDocument/2006/relationships/hyperlink" Target="https://ezsourcing.acgov.org" TargetMode="External"/><Relationship Id="rId57" Type="http://schemas.openxmlformats.org/officeDocument/2006/relationships/footer" Target="footer2.xml"/><Relationship Id="rId106"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teams.microsoft.com/l/meetup-join/19%3ameeting_NjRhY2IzMWQtOTUzOC00NmU1LTkyY2QtMGM5NWIyZDQ3MjE1%40thread.v2/0?context=%7b%22Tid%22%3a%2232fdff2c-f86e-4ba3-a47d-6a44a7f45a64%22%2c%22Oid%22%3a%22990f3c78-27ee-45bd-99f3-82f0a311013b%22%7d" TargetMode="External"/><Relationship Id="rId44" Type="http://schemas.openxmlformats.org/officeDocument/2006/relationships/hyperlink" Target="https://acgovt.sharepoint.com/:w:/s/GSADigitalLibrary/EeGBnUyJSMFBoXqtvbj7ly0BqycT5J83NKyIV19tLO6-yA?e=YwGjFP" TargetMode="External"/><Relationship Id="rId52" Type="http://schemas.openxmlformats.org/officeDocument/2006/relationships/hyperlink" Target="https://ezsourcing.acgov.org" TargetMode="External"/><Relationship Id="rId60" Type="http://schemas.openxmlformats.org/officeDocument/2006/relationships/hyperlink" Target="https://ezsourcing.acgov.org/" TargetMode="External"/><Relationship Id="rId65" Type="http://schemas.openxmlformats.org/officeDocument/2006/relationships/footer" Target="footer4.xml"/><Relationship Id="rId73" Type="http://schemas.openxmlformats.org/officeDocument/2006/relationships/hyperlink" Target="https://gsa.acgov.org/do-business-with-us/contracting-opportunities/debarment-suspension-policy/" TargetMode="External"/><Relationship Id="rId78" Type="http://schemas.openxmlformats.org/officeDocument/2006/relationships/hyperlink" Target="https://gsa.acgov.org/do-business-with-us/contracting-opportunities/policies-procedures/general-environmental-requirements/" TargetMode="External"/><Relationship Id="rId81" Type="http://schemas.openxmlformats.org/officeDocument/2006/relationships/hyperlink" Target="https://gsa.acgov.org/do-business-with-us/vendor-support/small-local-and-emerging-businesses/" TargetMode="External"/><Relationship Id="rId86" Type="http://schemas.openxmlformats.org/officeDocument/2006/relationships/hyperlink" Target="http://acgov.org/auditor/sleb/elation.htm" TargetMode="External"/><Relationship Id="rId94" Type="http://schemas.openxmlformats.org/officeDocument/2006/relationships/footer" Target="footer6.xml"/><Relationship Id="rId99" Type="http://schemas.openxmlformats.org/officeDocument/2006/relationships/header" Target="header11.xml"/><Relationship Id="rId101" Type="http://schemas.openxmlformats.org/officeDocument/2006/relationships/hyperlink" Target="https://fsc.org/en/what-the-fsc-labels-mean"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gsa.acgov.org/do-business-with-us/contracting-opportunities/" TargetMode="External"/><Relationship Id="rId18" Type="http://schemas.openxmlformats.org/officeDocument/2006/relationships/hyperlink" Target="https://teams.microsoft.com/l/meetup-join/19%3ameeting_NjRhY2IzMWQtOTUzOC00NmU1LTkyY2QtMGM5NWIyZDQ3MjE1%40thread.v2/0?context=%7b%22Tid%22%3a%2232fdff2c-f86e-4ba3-a47d-6a44a7f45a64%22%2c%22Oid%22%3a%22990f3c78-27ee-45bd-99f3-82f0a311013b%22%7d" TargetMode="External"/><Relationship Id="rId39" Type="http://schemas.openxmlformats.org/officeDocument/2006/relationships/hyperlink" Target="http://acgov.org/auditor/sleb/overview.htm" TargetMode="External"/><Relationship Id="rId34" Type="http://schemas.openxmlformats.org/officeDocument/2006/relationships/hyperlink" Target="https://gsa.acgov.org/do-business-with-us/upcoming-contracting-events/" TargetMode="External"/><Relationship Id="rId50" Type="http://schemas.openxmlformats.org/officeDocument/2006/relationships/hyperlink" Target="https://gsa.acgov.org/do-business-with-us/contracting-opportunities/policies-procedures/proprietary-confidential-information/" TargetMode="External"/><Relationship Id="rId55" Type="http://schemas.openxmlformats.org/officeDocument/2006/relationships/footer" Target="footer1.xml"/><Relationship Id="rId76" Type="http://schemas.openxmlformats.org/officeDocument/2006/relationships/hyperlink" Target="https://gsa.acgov.org/do-business-with-us/contracting-opportunities/policies-procedures/iran-contracting-act-of-2010-ica/" TargetMode="External"/><Relationship Id="rId97" Type="http://schemas.openxmlformats.org/officeDocument/2006/relationships/hyperlink" Target="https://www.astm.org/d6868-21.html" TargetMode="External"/><Relationship Id="rId104" Type="http://schemas.openxmlformats.org/officeDocument/2006/relationships/footer" Target="footer10.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6E678F9FCC0C42AF8310BD173F8CE3" ma:contentTypeVersion="6" ma:contentTypeDescription="Create a new document." ma:contentTypeScope="" ma:versionID="39064a60eb88ffa2682eb4e47ea13721">
  <xsd:schema xmlns:xsd="http://www.w3.org/2001/XMLSchema" xmlns:xs="http://www.w3.org/2001/XMLSchema" xmlns:p="http://schemas.microsoft.com/office/2006/metadata/properties" xmlns:ns2="993570aa-acd3-448a-bbbd-7314aaaca470" xmlns:ns3="ef22eea8-2c10-4a2f-8167-165b96e92744" targetNamespace="http://schemas.microsoft.com/office/2006/metadata/properties" ma:root="true" ma:fieldsID="75b2593fc0647c7568e572ab98e09b6c" ns2:_="" ns3:_="">
    <xsd:import namespace="993570aa-acd3-448a-bbbd-7314aaaca470"/>
    <xsd:import namespace="ef22eea8-2c10-4a2f-8167-165b96e927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570aa-acd3-448a-bbbd-7314aaaca4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2eea8-2c10-4a2f-8167-165b96e927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8BA4FA-BE5C-49F4-96FD-F5F90BC3BC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570aa-acd3-448a-bbbd-7314aaaca470"/>
    <ds:schemaRef ds:uri="ef22eea8-2c10-4a2f-8167-165b96e92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E8BE2A-870F-453C-923F-DAC7DE793EF6}">
  <ds:schemaRefs>
    <ds:schemaRef ds:uri="http://schemas.openxmlformats.org/officeDocument/2006/bibliography"/>
  </ds:schemaRefs>
</ds:datastoreItem>
</file>

<file path=customXml/itemProps3.xml><?xml version="1.0" encoding="utf-8"?>
<ds:datastoreItem xmlns:ds="http://schemas.openxmlformats.org/officeDocument/2006/customXml" ds:itemID="{162C5B06-F60C-41AF-A2CE-1493B72AA0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52D9263-3934-47E0-9936-FDAEDA6AAFED}">
  <ds:schemaRefs>
    <ds:schemaRef ds:uri="http://schemas.microsoft.com/office/2006/metadata/longProperties"/>
  </ds:schemaRefs>
</ds:datastoreItem>
</file>

<file path=customXml/itemProps5.xml><?xml version="1.0" encoding="utf-8"?>
<ds:datastoreItem xmlns:ds="http://schemas.openxmlformats.org/officeDocument/2006/customXml" ds:itemID="{63ADA411-5495-4636-A8B1-C5A6E595BA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55</Pages>
  <Words>15089</Words>
  <Characters>74391</Characters>
  <Application>Microsoft Office Word</Application>
  <DocSecurity>0</DocSecurity>
  <Lines>2975</Lines>
  <Paragraphs>3085</Paragraphs>
  <ScaleCrop>false</ScaleCrop>
  <Company/>
  <LinksUpToDate>false</LinksUpToDate>
  <CharactersWithSpaces>86395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Truong, Thuy  GSA - Procurement Department</dc:creator>
  <cp:keywords/>
  <dc:description/>
  <cp:lastModifiedBy>Truong, Thuy  GSA - Procurement Department</cp:lastModifiedBy>
  <cp:revision>3</cp:revision>
  <dcterms:created xsi:type="dcterms:W3CDTF">2025-03-25T17:39:00Z</dcterms:created>
  <dcterms:modified xsi:type="dcterms:W3CDTF">2025-03-25T17:59:00Z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8cd1f48d4fac851bd15d9e1e3f1a5ea3449fec4e9c5aea890590ff188c21dc09</vt:lpwstr>
  </property>
  <property fmtid="{D5CDD505-2E9C-101B-9397-08002B2CF9AE}" pid="3" name="ContentTypeId">
    <vt:lpwstr>0x010100F56E678F9FCC0C42AF8310BD173F8CE3</vt:lpwstr>
  </property>
  <property fmtid="{D5CDD505-2E9C-101B-9397-08002B2CF9AE}" pid="4" name="_dlc_DocIdItemGuid">
    <vt:lpwstr>b4cfa242-092d-4801-812f-59950f47f1e4</vt:lpwstr>
  </property>
</Properties>
</file>