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558C" w14:textId="77777777" w:rsidR="003B6E51" w:rsidRDefault="003B6E51" w:rsidP="00501E3D">
      <w:pPr>
        <w:pStyle w:val="Title"/>
        <w:rPr>
          <w:color w:val="7030A0"/>
          <w:sz w:val="28"/>
          <w:szCs w:val="24"/>
          <w:highlight w:val="yellow"/>
        </w:rPr>
      </w:pPr>
    </w:p>
    <w:p w14:paraId="1DD25765" w14:textId="7AA51AB4" w:rsidR="00501E3D" w:rsidRPr="00EE4EB5" w:rsidRDefault="00501E3D" w:rsidP="00547225">
      <w:pPr>
        <w:pStyle w:val="Title"/>
        <w:rPr>
          <w:rFonts w:ascii="Calibri" w:hAnsi="Calibri" w:cs="Calibri"/>
          <w:sz w:val="20"/>
          <w:szCs w:val="24"/>
        </w:rPr>
      </w:pPr>
    </w:p>
    <w:p w14:paraId="296F6EFF" w14:textId="77777777" w:rsidR="00501E3D" w:rsidRDefault="00501E3D" w:rsidP="00501E3D">
      <w:pPr>
        <w:pStyle w:val="Title"/>
        <w:rPr>
          <w:rFonts w:ascii="Calibri" w:hAnsi="Calibri" w:cs="Calibri"/>
          <w:sz w:val="72"/>
          <w:szCs w:val="72"/>
        </w:rPr>
      </w:pPr>
      <w:r w:rsidRPr="00985AE1">
        <w:rPr>
          <w:rFonts w:ascii="Calibri" w:hAnsi="Calibri" w:cs="Calibri"/>
          <w:sz w:val="72"/>
          <w:szCs w:val="72"/>
        </w:rPr>
        <w:t>COUNTY OF ALAMEDA</w:t>
      </w:r>
    </w:p>
    <w:p w14:paraId="5DEB7D69" w14:textId="77777777" w:rsidR="003F0DE0" w:rsidRDefault="003F0DE0" w:rsidP="003F0DE0">
      <w:pPr>
        <w:pStyle w:val="RFP-QHeader2"/>
        <w:rPr>
          <w:rFonts w:ascii="Calibri" w:hAnsi="Calibri" w:cs="Calibri"/>
          <w:sz w:val="40"/>
          <w:szCs w:val="40"/>
        </w:rPr>
      </w:pPr>
      <w:r>
        <w:rPr>
          <w:rFonts w:ascii="Calibri" w:hAnsi="Calibri" w:cs="Calibri"/>
          <w:sz w:val="40"/>
          <w:szCs w:val="40"/>
        </w:rPr>
        <w:t>ALAMEDA COUNTY HEALTH</w:t>
      </w:r>
    </w:p>
    <w:p w14:paraId="3301F40B" w14:textId="77777777" w:rsidR="00501E3D" w:rsidRPr="00E951CE" w:rsidRDefault="00501E3D" w:rsidP="00501E3D">
      <w:pPr>
        <w:pStyle w:val="Title"/>
        <w:rPr>
          <w:rFonts w:ascii="Calibri" w:hAnsi="Calibri" w:cs="Calibri"/>
          <w:sz w:val="40"/>
          <w:szCs w:val="40"/>
        </w:rPr>
      </w:pPr>
    </w:p>
    <w:p w14:paraId="6CFC27CE" w14:textId="13BE55C4" w:rsidR="00501E3D" w:rsidRPr="00E951CE" w:rsidRDefault="00501E3D" w:rsidP="00501E3D">
      <w:pPr>
        <w:pStyle w:val="Title"/>
        <w:rPr>
          <w:rFonts w:ascii="Calibri" w:hAnsi="Calibri" w:cs="Calibri"/>
          <w:sz w:val="40"/>
          <w:szCs w:val="40"/>
        </w:rPr>
      </w:pPr>
      <w:r w:rsidRPr="00E951CE">
        <w:rPr>
          <w:rFonts w:ascii="Calibri" w:hAnsi="Calibri" w:cs="Calibri"/>
          <w:sz w:val="40"/>
          <w:szCs w:val="40"/>
        </w:rPr>
        <w:t>A</w:t>
      </w:r>
      <w:r w:rsidR="005724D7" w:rsidRPr="00E951CE">
        <w:rPr>
          <w:rFonts w:ascii="Calibri" w:hAnsi="Calibri" w:cs="Calibri"/>
          <w:sz w:val="40"/>
          <w:szCs w:val="40"/>
        </w:rPr>
        <w:t>ddendum No</w:t>
      </w:r>
      <w:r w:rsidRPr="00E951CE">
        <w:rPr>
          <w:rFonts w:ascii="Calibri" w:hAnsi="Calibri" w:cs="Calibri"/>
          <w:sz w:val="40"/>
          <w:szCs w:val="40"/>
        </w:rPr>
        <w:t xml:space="preserve">. </w:t>
      </w:r>
      <w:r w:rsidR="00F45EC7" w:rsidRPr="00E951CE">
        <w:rPr>
          <w:rFonts w:ascii="Calibri" w:hAnsi="Calibri" w:cs="Calibri"/>
          <w:sz w:val="40"/>
          <w:szCs w:val="40"/>
        </w:rPr>
        <w:t>2</w:t>
      </w:r>
    </w:p>
    <w:p w14:paraId="208FF390" w14:textId="77777777" w:rsidR="00501E3D" w:rsidRPr="0093377E" w:rsidRDefault="00501E3D" w:rsidP="00501E3D">
      <w:pPr>
        <w:pStyle w:val="RFP-QHeader2"/>
        <w:rPr>
          <w:rFonts w:ascii="Calibri" w:hAnsi="Calibri" w:cs="Calibri"/>
          <w:sz w:val="20"/>
        </w:rPr>
      </w:pPr>
    </w:p>
    <w:p w14:paraId="4D7F9A2D" w14:textId="77777777" w:rsidR="00501E3D" w:rsidRPr="0093377E" w:rsidRDefault="00501E3D" w:rsidP="00501E3D">
      <w:pPr>
        <w:pStyle w:val="Title"/>
        <w:rPr>
          <w:rFonts w:ascii="Calibri" w:hAnsi="Calibri" w:cs="Calibri"/>
          <w:sz w:val="40"/>
          <w:szCs w:val="40"/>
        </w:rPr>
      </w:pPr>
      <w:r w:rsidRPr="0093377E">
        <w:rPr>
          <w:rFonts w:ascii="Calibri" w:hAnsi="Calibri" w:cs="Calibri"/>
          <w:sz w:val="40"/>
          <w:szCs w:val="40"/>
        </w:rPr>
        <w:t>to</w:t>
      </w:r>
    </w:p>
    <w:p w14:paraId="334A9966" w14:textId="77777777" w:rsidR="00501E3D" w:rsidRPr="0093377E" w:rsidRDefault="00501E3D" w:rsidP="00501E3D">
      <w:pPr>
        <w:pStyle w:val="RFP-QHeader2"/>
        <w:rPr>
          <w:rFonts w:ascii="Calibri" w:hAnsi="Calibri" w:cs="Calibri"/>
          <w:sz w:val="20"/>
        </w:rPr>
      </w:pPr>
    </w:p>
    <w:p w14:paraId="4FEBAADB" w14:textId="1543C8F7" w:rsidR="00501E3D" w:rsidRPr="0093377E" w:rsidRDefault="0093377E" w:rsidP="00501E3D">
      <w:pPr>
        <w:pStyle w:val="Subtitle"/>
        <w:rPr>
          <w:rFonts w:ascii="Calibri" w:hAnsi="Calibri" w:cs="Calibri"/>
          <w:sz w:val="40"/>
          <w:szCs w:val="40"/>
        </w:rPr>
      </w:pPr>
      <w:r w:rsidRPr="0093377E">
        <w:rPr>
          <w:rFonts w:ascii="Calibri" w:hAnsi="Calibri" w:cs="Calibri"/>
          <w:sz w:val="40"/>
          <w:szCs w:val="40"/>
        </w:rPr>
        <w:t>RFQ No. ACH-900126</w:t>
      </w:r>
    </w:p>
    <w:p w14:paraId="1F06745E" w14:textId="77777777" w:rsidR="00501E3D" w:rsidRPr="0093377E" w:rsidRDefault="00501E3D" w:rsidP="00501E3D">
      <w:pPr>
        <w:pStyle w:val="RFP-QHeader2"/>
        <w:rPr>
          <w:rFonts w:ascii="Calibri" w:hAnsi="Calibri" w:cs="Calibri"/>
          <w:sz w:val="20"/>
        </w:rPr>
      </w:pPr>
    </w:p>
    <w:p w14:paraId="55AB07B3" w14:textId="77777777" w:rsidR="00501E3D" w:rsidRPr="0093377E" w:rsidRDefault="00501E3D" w:rsidP="00501E3D">
      <w:pPr>
        <w:pStyle w:val="Heading3"/>
        <w:rPr>
          <w:rFonts w:ascii="Calibri" w:hAnsi="Calibri" w:cs="Calibri"/>
          <w:sz w:val="40"/>
          <w:szCs w:val="40"/>
        </w:rPr>
      </w:pPr>
      <w:r w:rsidRPr="0093377E">
        <w:rPr>
          <w:rFonts w:ascii="Calibri" w:hAnsi="Calibri" w:cs="Calibri"/>
          <w:sz w:val="40"/>
          <w:szCs w:val="40"/>
        </w:rPr>
        <w:t>for</w:t>
      </w:r>
    </w:p>
    <w:p w14:paraId="1D5337CB" w14:textId="77777777" w:rsidR="00501E3D" w:rsidRPr="0093377E" w:rsidRDefault="00501E3D" w:rsidP="00501E3D">
      <w:pPr>
        <w:pStyle w:val="RFP-QHeader2"/>
        <w:rPr>
          <w:rFonts w:ascii="Calibri" w:hAnsi="Calibri" w:cs="Calibri"/>
          <w:sz w:val="20"/>
        </w:rPr>
      </w:pPr>
    </w:p>
    <w:p w14:paraId="62C5E649" w14:textId="467BF323" w:rsidR="00501E3D" w:rsidRPr="0093377E" w:rsidRDefault="0093377E" w:rsidP="00501E3D">
      <w:pPr>
        <w:jc w:val="center"/>
        <w:rPr>
          <w:rFonts w:ascii="Calibri" w:hAnsi="Calibri" w:cs="Calibri"/>
          <w:b/>
          <w:sz w:val="40"/>
          <w:szCs w:val="40"/>
        </w:rPr>
      </w:pPr>
      <w:r w:rsidRPr="0093377E">
        <w:rPr>
          <w:rFonts w:ascii="Calibri" w:hAnsi="Calibri" w:cs="Calibri"/>
          <w:b/>
          <w:sz w:val="40"/>
          <w:szCs w:val="40"/>
        </w:rPr>
        <w:t>Subject Matter Expert (SME) Pool</w:t>
      </w:r>
    </w:p>
    <w:p w14:paraId="5D2072BB" w14:textId="77777777" w:rsidR="00501E3D" w:rsidRPr="00985AE1" w:rsidRDefault="00501E3D" w:rsidP="00501E3D">
      <w:pPr>
        <w:jc w:val="center"/>
        <w:rPr>
          <w:rFonts w:ascii="Calibri" w:hAnsi="Calibri" w:cs="Calibri"/>
          <w:b/>
          <w:sz w:val="20"/>
        </w:rPr>
      </w:pPr>
    </w:p>
    <w:p w14:paraId="2EEB729F" w14:textId="1C2B61F4" w:rsidR="00501E3D" w:rsidRPr="00985AE1" w:rsidRDefault="00501E3D" w:rsidP="007B5528">
      <w:pPr>
        <w:rPr>
          <w:rFonts w:ascii="Calibri" w:hAnsi="Calibri" w:cs="Calibri"/>
          <w:sz w:val="20"/>
        </w:rPr>
      </w:pP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01E3D" w:rsidRPr="007429B4" w14:paraId="21F197B2" w14:textId="77777777" w:rsidTr="008F465E">
        <w:trPr>
          <w:trHeight w:val="2224"/>
        </w:trPr>
        <w:tc>
          <w:tcPr>
            <w:tcW w:w="10795" w:type="dxa"/>
            <w:tcMar>
              <w:top w:w="43" w:type="dxa"/>
              <w:left w:w="115" w:type="dxa"/>
              <w:bottom w:w="43" w:type="dxa"/>
              <w:right w:w="115" w:type="dxa"/>
            </w:tcMar>
          </w:tcPr>
          <w:p w14:paraId="19991CC6" w14:textId="7018CBBD" w:rsidR="00501E3D" w:rsidRPr="00501E3D" w:rsidRDefault="00501E3D" w:rsidP="007062F6">
            <w:pPr>
              <w:spacing w:before="240" w:after="240" w:line="276" w:lineRule="auto"/>
              <w:jc w:val="both"/>
              <w:rPr>
                <w:rFonts w:ascii="Calibri" w:hAnsi="Calibri" w:cs="Calibri"/>
                <w:spacing w:val="-6"/>
                <w:sz w:val="28"/>
                <w:szCs w:val="28"/>
              </w:rPr>
            </w:pPr>
            <w:r w:rsidRPr="00B15D52">
              <w:rPr>
                <w:rFonts w:ascii="Calibri" w:hAnsi="Calibri" w:cs="Calibri"/>
                <w:b/>
                <w:spacing w:val="-6"/>
                <w:sz w:val="28"/>
                <w:szCs w:val="28"/>
              </w:rPr>
              <w:t xml:space="preserve">This </w:t>
            </w:r>
            <w:r w:rsidR="003F0DE0">
              <w:rPr>
                <w:rFonts w:ascii="Calibri" w:hAnsi="Calibri" w:cs="Calibri"/>
                <w:b/>
                <w:spacing w:val="-6"/>
                <w:sz w:val="28"/>
                <w:szCs w:val="28"/>
              </w:rPr>
              <w:t xml:space="preserve">County of Alameda, Alameda County Health, </w:t>
            </w:r>
            <w:r w:rsidR="0093377E" w:rsidRPr="00B15D52">
              <w:rPr>
                <w:rFonts w:ascii="Calibri" w:hAnsi="Calibri" w:cs="Calibri"/>
                <w:b/>
                <w:spacing w:val="-6"/>
                <w:sz w:val="28"/>
                <w:szCs w:val="28"/>
              </w:rPr>
              <w:t>RF</w:t>
            </w:r>
            <w:r w:rsidR="00592825" w:rsidRPr="00B15D52">
              <w:rPr>
                <w:rFonts w:ascii="Calibri" w:hAnsi="Calibri" w:cs="Calibri"/>
                <w:b/>
                <w:spacing w:val="-6"/>
                <w:sz w:val="28"/>
                <w:szCs w:val="28"/>
              </w:rPr>
              <w:t>Q</w:t>
            </w:r>
            <w:r w:rsidRPr="00B15D52">
              <w:rPr>
                <w:rFonts w:ascii="Calibri" w:hAnsi="Calibri" w:cs="Calibri"/>
                <w:b/>
                <w:spacing w:val="-6"/>
                <w:sz w:val="28"/>
                <w:szCs w:val="28"/>
              </w:rPr>
              <w:t xml:space="preserve">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w:t>
            </w:r>
            <w:r w:rsidR="0093377E" w:rsidRPr="00B15D52">
              <w:rPr>
                <w:rFonts w:ascii="Calibri" w:hAnsi="Calibri" w:cs="Calibri"/>
                <w:b/>
                <w:spacing w:val="-6"/>
                <w:sz w:val="28"/>
                <w:szCs w:val="28"/>
              </w:rPr>
              <w:t>RF</w:t>
            </w:r>
            <w:r w:rsidR="00592825" w:rsidRPr="00B15D52">
              <w:rPr>
                <w:rFonts w:ascii="Calibri" w:hAnsi="Calibri" w:cs="Calibri"/>
                <w:b/>
                <w:spacing w:val="-6"/>
                <w:sz w:val="28"/>
                <w:szCs w:val="28"/>
              </w:rPr>
              <w:t>Q</w:t>
            </w:r>
            <w:r w:rsidRPr="00B15D52">
              <w:rPr>
                <w:rFonts w:ascii="Calibri" w:hAnsi="Calibri" w:cs="Calibri"/>
                <w:b/>
                <w:spacing w:val="-6"/>
                <w:sz w:val="28"/>
                <w:szCs w:val="28"/>
              </w:rPr>
              <w:t xml:space="preserve"> Addendum will also be posted on the GSA Contracting Opportunities website locate</w:t>
            </w:r>
            <w:r w:rsidRPr="00501E3D">
              <w:rPr>
                <w:rFonts w:ascii="Calibri" w:hAnsi="Calibri" w:cs="Calibri"/>
                <w:b/>
                <w:spacing w:val="-6"/>
                <w:sz w:val="28"/>
                <w:szCs w:val="28"/>
              </w:rPr>
              <w:t xml:space="preserve">d at </w:t>
            </w:r>
            <w:hyperlink r:id="rId12" w:history="1">
              <w:r w:rsidR="00BE6DA6">
                <w:rPr>
                  <w:rStyle w:val="Hyperlink"/>
                  <w:rFonts w:ascii="Calibri" w:hAnsi="Calibri" w:cs="Calibri"/>
                  <w:b/>
                  <w:sz w:val="28"/>
                  <w:szCs w:val="28"/>
                </w:rPr>
                <w:t>Alameda County Current Contracting Opportunities</w:t>
              </w:r>
            </w:hyperlink>
            <w:r w:rsidRPr="00501E3D">
              <w:rPr>
                <w:rFonts w:ascii="Calibri" w:hAnsi="Calibri" w:cs="Calibri"/>
                <w:b/>
                <w:spacing w:val="-6"/>
                <w:sz w:val="28"/>
                <w:szCs w:val="28"/>
              </w:rPr>
              <w:t>.</w:t>
            </w:r>
            <w:r w:rsidR="003D67CD">
              <w:rPr>
                <w:rFonts w:ascii="Calibri" w:hAnsi="Calibri" w:cs="Calibri"/>
                <w:b/>
                <w:spacing w:val="-6"/>
                <w:sz w:val="28"/>
                <w:szCs w:val="28"/>
              </w:rPr>
              <w:t xml:space="preserve"> </w:t>
            </w:r>
          </w:p>
        </w:tc>
      </w:tr>
    </w:tbl>
    <w:p w14:paraId="4C55513E" w14:textId="77777777" w:rsidR="00501E3D" w:rsidRDefault="00501E3D" w:rsidP="00501E3D">
      <w:pPr>
        <w:rPr>
          <w:rFonts w:ascii="Calibri" w:hAnsi="Calibri" w:cs="Calibri"/>
          <w:sz w:val="20"/>
        </w:rPr>
      </w:pPr>
    </w:p>
    <w:p w14:paraId="7E3E0079" w14:textId="77777777" w:rsidR="00401870" w:rsidRDefault="00401870" w:rsidP="00501E3D">
      <w:pPr>
        <w:jc w:val="center"/>
        <w:rPr>
          <w:rFonts w:ascii="Calibri" w:hAnsi="Calibri" w:cs="Calibri"/>
          <w:b/>
          <w:sz w:val="30"/>
          <w:szCs w:val="30"/>
          <w:highlight w:val="yellow"/>
        </w:rPr>
      </w:pPr>
    </w:p>
    <w:p w14:paraId="50273209" w14:textId="29D8DDBA" w:rsidR="00401870" w:rsidRDefault="00401870" w:rsidP="00501E3D">
      <w:pPr>
        <w:jc w:val="center"/>
        <w:rPr>
          <w:rFonts w:ascii="Calibri" w:hAnsi="Calibri" w:cs="Calibri"/>
          <w:b/>
          <w:color w:val="FF0000"/>
          <w:sz w:val="24"/>
          <w:szCs w:val="24"/>
        </w:rPr>
      </w:pPr>
    </w:p>
    <w:p w14:paraId="2B981B68" w14:textId="77777777" w:rsidR="0093377E" w:rsidRDefault="0093377E" w:rsidP="00501E3D">
      <w:pPr>
        <w:jc w:val="center"/>
        <w:rPr>
          <w:rFonts w:ascii="Calibri" w:hAnsi="Calibri" w:cs="Calibri"/>
          <w:b/>
          <w:color w:val="FF0000"/>
          <w:sz w:val="24"/>
          <w:szCs w:val="24"/>
        </w:rPr>
      </w:pPr>
    </w:p>
    <w:p w14:paraId="3689A67B" w14:textId="77777777" w:rsidR="0093377E" w:rsidRDefault="0093377E" w:rsidP="00501E3D">
      <w:pPr>
        <w:jc w:val="center"/>
        <w:rPr>
          <w:rFonts w:ascii="Calibri" w:hAnsi="Calibri" w:cs="Calibri"/>
          <w:b/>
          <w:color w:val="FF0000"/>
          <w:sz w:val="24"/>
          <w:szCs w:val="24"/>
        </w:rPr>
      </w:pPr>
    </w:p>
    <w:p w14:paraId="63C15C04" w14:textId="77777777" w:rsidR="0093377E" w:rsidRDefault="0093377E" w:rsidP="00501E3D">
      <w:pPr>
        <w:jc w:val="center"/>
        <w:rPr>
          <w:rFonts w:ascii="Calibri" w:hAnsi="Calibri" w:cs="Calibri"/>
          <w:b/>
          <w:color w:val="FF0000"/>
          <w:sz w:val="24"/>
          <w:szCs w:val="24"/>
        </w:rPr>
      </w:pPr>
    </w:p>
    <w:p w14:paraId="2981871D" w14:textId="77777777" w:rsidR="0093377E" w:rsidRDefault="0093377E" w:rsidP="00501E3D">
      <w:pPr>
        <w:jc w:val="center"/>
        <w:rPr>
          <w:rFonts w:ascii="Calibri" w:hAnsi="Calibri" w:cs="Calibri"/>
          <w:b/>
          <w:color w:val="FF0000"/>
          <w:sz w:val="24"/>
          <w:szCs w:val="24"/>
        </w:rPr>
      </w:pPr>
    </w:p>
    <w:p w14:paraId="6ADFE32E" w14:textId="77777777" w:rsidR="0093377E" w:rsidRDefault="0093377E" w:rsidP="00501E3D">
      <w:pPr>
        <w:jc w:val="center"/>
        <w:rPr>
          <w:rFonts w:ascii="Calibri" w:hAnsi="Calibri" w:cs="Calibri"/>
          <w:b/>
          <w:color w:val="FF0000"/>
          <w:sz w:val="24"/>
          <w:szCs w:val="24"/>
        </w:rPr>
      </w:pPr>
    </w:p>
    <w:p w14:paraId="724F439E" w14:textId="77777777" w:rsidR="0093377E" w:rsidRPr="003D67CD" w:rsidRDefault="0093377E" w:rsidP="00501E3D">
      <w:pPr>
        <w:jc w:val="center"/>
        <w:rPr>
          <w:rFonts w:ascii="Calibri" w:hAnsi="Calibri" w:cs="Calibri"/>
          <w:b/>
          <w:color w:val="FF0000"/>
          <w:sz w:val="24"/>
          <w:szCs w:val="24"/>
        </w:rPr>
      </w:pPr>
    </w:p>
    <w:p w14:paraId="5C49AD64" w14:textId="77777777" w:rsidR="0036554A" w:rsidRDefault="0036554A" w:rsidP="003D67CD">
      <w:pPr>
        <w:rPr>
          <w:rFonts w:ascii="Calibri" w:hAnsi="Calibri" w:cs="Calibri"/>
          <w:sz w:val="20"/>
        </w:rPr>
      </w:pPr>
    </w:p>
    <w:p w14:paraId="10C7DA30" w14:textId="77777777" w:rsidR="00501E3D" w:rsidRDefault="00501E3D" w:rsidP="00501E3D">
      <w:pPr>
        <w:jc w:val="center"/>
        <w:rPr>
          <w:rFonts w:ascii="Calibri" w:hAnsi="Calibri" w:cs="Calibri"/>
          <w:sz w:val="20"/>
        </w:rPr>
      </w:pPr>
    </w:p>
    <w:p w14:paraId="5E0A0B99" w14:textId="7F50A886" w:rsidR="00501E3D" w:rsidRPr="0062630A" w:rsidRDefault="00501E3D" w:rsidP="00501E3D">
      <w:pPr>
        <w:ind w:left="2520"/>
        <w:rPr>
          <w:rFonts w:ascii="Calibri" w:hAnsi="Calibri" w:cs="Calibri"/>
          <w:color w:val="008000"/>
          <w:sz w:val="20"/>
        </w:rPr>
      </w:pPr>
      <w:r>
        <w:rPr>
          <w:noProof/>
        </w:rPr>
        <w:drawing>
          <wp:anchor distT="0" distB="0" distL="114300" distR="114300" simplePos="0" relativeHeight="251661312" behindDoc="0" locked="0" layoutInCell="1" allowOverlap="1" wp14:anchorId="316C2BA0" wp14:editId="545E152A">
            <wp:simplePos x="0" y="0"/>
            <wp:positionH relativeFrom="margin">
              <wp:align>left</wp:align>
            </wp:positionH>
            <wp:positionV relativeFrom="paragraph">
              <wp:posOffset>74930</wp:posOffset>
            </wp:positionV>
            <wp:extent cx="1455386" cy="228600"/>
            <wp:effectExtent l="0" t="0" r="0" b="0"/>
            <wp:wrapNone/>
            <wp:docPr id="6" name="Picture 6"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5386"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426BD435" w14:textId="77777777" w:rsidR="00501E3D" w:rsidRDefault="00501E3D" w:rsidP="00501E3D">
      <w:pPr>
        <w:ind w:left="2520"/>
        <w:rPr>
          <w:rFonts w:ascii="Calibri" w:hAnsi="Calibri" w:cs="Calibri"/>
          <w:color w:val="008000"/>
          <w:sz w:val="20"/>
        </w:rPr>
        <w:sectPr w:rsidR="00501E3D" w:rsidSect="00CE7510">
          <w:headerReference w:type="default" r:id="rId14"/>
          <w:footerReference w:type="default" r:id="rId15"/>
          <w:headerReference w:type="first" r:id="rId16"/>
          <w:footerReference w:type="first" r:id="rId17"/>
          <w:pgSz w:w="12240" w:h="15840" w:code="1"/>
          <w:pgMar w:top="720" w:right="720" w:bottom="720" w:left="720" w:header="720"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3DB8D71C" w14:textId="74A7E66A" w:rsidR="00501E3D" w:rsidRPr="00DB7D6D" w:rsidRDefault="00501E3D" w:rsidP="00501E3D">
      <w:pPr>
        <w:pBdr>
          <w:top w:val="single" w:sz="18" w:space="1" w:color="auto"/>
          <w:left w:val="single" w:sz="18" w:space="4" w:color="auto"/>
          <w:bottom w:val="single" w:sz="18" w:space="1" w:color="auto"/>
          <w:right w:val="single" w:sz="18" w:space="4" w:color="auto"/>
        </w:pBdr>
        <w:jc w:val="both"/>
        <w:rPr>
          <w:rFonts w:ascii="Calibri" w:hAnsi="Calibri" w:cs="Calibri"/>
          <w:sz w:val="24"/>
          <w:szCs w:val="18"/>
        </w:rPr>
      </w:pPr>
      <w:r w:rsidRPr="00B15D52">
        <w:rPr>
          <w:rFonts w:ascii="Calibri" w:hAnsi="Calibri" w:cs="Calibri"/>
          <w:b/>
          <w:sz w:val="24"/>
          <w:szCs w:val="18"/>
        </w:rPr>
        <w:lastRenderedPageBreak/>
        <w:t xml:space="preserve">The following Section </w:t>
      </w:r>
      <w:r w:rsidR="008F465E" w:rsidRPr="00B15D52">
        <w:rPr>
          <w:rFonts w:ascii="Calibri" w:hAnsi="Calibri" w:cs="Calibri"/>
          <w:b/>
          <w:sz w:val="24"/>
          <w:szCs w:val="18"/>
        </w:rPr>
        <w:t>has</w:t>
      </w:r>
      <w:r w:rsidRPr="00B15D52">
        <w:rPr>
          <w:rFonts w:ascii="Calibri" w:hAnsi="Calibri" w:cs="Calibri"/>
          <w:b/>
          <w:sz w:val="24"/>
          <w:szCs w:val="18"/>
        </w:rPr>
        <w:t xml:space="preserve"> been modified or revised as shown below.  </w:t>
      </w:r>
      <w:r w:rsidRPr="00B15D52">
        <w:rPr>
          <w:rFonts w:ascii="Calibri" w:hAnsi="Calibri" w:cs="Calibri"/>
          <w:sz w:val="24"/>
          <w:szCs w:val="18"/>
        </w:rPr>
        <w:t xml:space="preserve">Changes made to the original </w:t>
      </w:r>
      <w:r w:rsidR="00B15D52" w:rsidRPr="00B15D52">
        <w:rPr>
          <w:rFonts w:ascii="Calibri" w:hAnsi="Calibri" w:cs="Calibri"/>
          <w:sz w:val="24"/>
          <w:szCs w:val="18"/>
        </w:rPr>
        <w:t>RFQ</w:t>
      </w:r>
      <w:r w:rsidRPr="00B15D52">
        <w:rPr>
          <w:rFonts w:ascii="Calibri" w:hAnsi="Calibri" w:cs="Calibri"/>
          <w:sz w:val="24"/>
          <w:szCs w:val="18"/>
        </w:rPr>
        <w:t xml:space="preserve"> </w:t>
      </w:r>
      <w:r w:rsidRPr="00DB7D6D">
        <w:rPr>
          <w:rFonts w:ascii="Calibri" w:hAnsi="Calibri" w:cs="Calibri"/>
          <w:sz w:val="24"/>
          <w:szCs w:val="18"/>
        </w:rPr>
        <w:t xml:space="preserve">document are in </w:t>
      </w:r>
      <w:r w:rsidRPr="00DB7D6D">
        <w:rPr>
          <w:rFonts w:ascii="Calibri" w:hAnsi="Calibri" w:cs="Calibri"/>
          <w:b/>
          <w:sz w:val="24"/>
          <w:szCs w:val="18"/>
        </w:rPr>
        <w:t xml:space="preserve">bold </w:t>
      </w:r>
      <w:r w:rsidRPr="00DB7D6D">
        <w:rPr>
          <w:rFonts w:ascii="Calibri" w:hAnsi="Calibri" w:cs="Calibri"/>
          <w:sz w:val="24"/>
          <w:szCs w:val="18"/>
        </w:rPr>
        <w:t xml:space="preserve">print and </w:t>
      </w:r>
      <w:r w:rsidRPr="00DB7D6D">
        <w:rPr>
          <w:rFonts w:ascii="Calibri" w:hAnsi="Calibri" w:cs="Calibri"/>
          <w:sz w:val="24"/>
          <w:szCs w:val="18"/>
          <w:highlight w:val="yellow"/>
        </w:rPr>
        <w:t>highlighted</w:t>
      </w:r>
      <w:r w:rsidRPr="00DB7D6D">
        <w:rPr>
          <w:rFonts w:ascii="Calibri" w:hAnsi="Calibri" w:cs="Calibri"/>
          <w:sz w:val="24"/>
          <w:szCs w:val="18"/>
        </w:rPr>
        <w:t xml:space="preserve">, and deletions made have a </w:t>
      </w:r>
      <w:r w:rsidRPr="00DB7D6D">
        <w:rPr>
          <w:rFonts w:ascii="Calibri" w:hAnsi="Calibri" w:cs="Calibri"/>
          <w:strike/>
          <w:sz w:val="24"/>
          <w:szCs w:val="18"/>
        </w:rPr>
        <w:t>strike through</w:t>
      </w:r>
      <w:r w:rsidRPr="00DB7D6D">
        <w:rPr>
          <w:rFonts w:ascii="Calibri" w:hAnsi="Calibri" w:cs="Calibri"/>
          <w:sz w:val="24"/>
          <w:szCs w:val="18"/>
        </w:rPr>
        <w:t>.</w:t>
      </w:r>
    </w:p>
    <w:p w14:paraId="328AC6F7" w14:textId="77777777" w:rsidR="00E5283B" w:rsidRDefault="00E5283B" w:rsidP="00E5283B">
      <w:pPr>
        <w:jc w:val="both"/>
        <w:rPr>
          <w:rFonts w:ascii="Calibri" w:hAnsi="Calibri" w:cs="Calibri"/>
          <w:b/>
          <w:sz w:val="24"/>
          <w:szCs w:val="24"/>
        </w:rPr>
      </w:pPr>
    </w:p>
    <w:p w14:paraId="2DEEC32F" w14:textId="77777777" w:rsidR="00842328" w:rsidRPr="00B15D52" w:rsidRDefault="00842328" w:rsidP="00842328">
      <w:pPr>
        <w:shd w:val="clear" w:color="auto" w:fill="D9E2F3"/>
        <w:spacing w:after="240"/>
        <w:jc w:val="both"/>
        <w:rPr>
          <w:rFonts w:ascii="Calibri" w:hAnsi="Calibri" w:cs="Calibri"/>
          <w:b/>
          <w:sz w:val="24"/>
          <w:szCs w:val="18"/>
        </w:rPr>
      </w:pPr>
      <w:r w:rsidRPr="00B15D52">
        <w:rPr>
          <w:rFonts w:ascii="Calibri" w:hAnsi="Calibri" w:cs="Calibri"/>
          <w:b/>
          <w:sz w:val="24"/>
          <w:szCs w:val="18"/>
        </w:rPr>
        <w:t xml:space="preserve">Page 1 of the RFQ, CALENDAR OF EVENTS, is revised as follows:  </w:t>
      </w:r>
    </w:p>
    <w:tbl>
      <w:tblPr>
        <w:tblW w:w="1101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
      <w:tblGrid>
        <w:gridCol w:w="4215"/>
        <w:gridCol w:w="6801"/>
      </w:tblGrid>
      <w:tr w:rsidR="00842328" w:rsidRPr="00356299" w14:paraId="5810C384" w14:textId="77777777" w:rsidTr="005C3C5B">
        <w:trPr>
          <w:jc w:val="center"/>
        </w:trPr>
        <w:tc>
          <w:tcPr>
            <w:tcW w:w="4215" w:type="dxa"/>
            <w:tcMar>
              <w:top w:w="29" w:type="dxa"/>
              <w:left w:w="115" w:type="dxa"/>
              <w:bottom w:w="29" w:type="dxa"/>
              <w:right w:w="115" w:type="dxa"/>
            </w:tcMar>
            <w:vAlign w:val="center"/>
            <w:hideMark/>
          </w:tcPr>
          <w:p w14:paraId="3BC2B3BF" w14:textId="77777777" w:rsidR="00842328" w:rsidRPr="00356299" w:rsidRDefault="00842328" w:rsidP="005C3C5B">
            <w:pPr>
              <w:rPr>
                <w:rFonts w:ascii="Calibri" w:hAnsi="Calibri" w:cs="Calibri"/>
                <w:b/>
                <w:sz w:val="24"/>
                <w:szCs w:val="26"/>
              </w:rPr>
            </w:pPr>
            <w:r w:rsidRPr="00356299">
              <w:rPr>
                <w:rFonts w:ascii="Calibri" w:hAnsi="Calibri" w:cs="Calibri"/>
                <w:b/>
                <w:sz w:val="24"/>
                <w:szCs w:val="26"/>
              </w:rPr>
              <w:t>EVENT</w:t>
            </w:r>
          </w:p>
        </w:tc>
        <w:tc>
          <w:tcPr>
            <w:tcW w:w="6801" w:type="dxa"/>
            <w:tcMar>
              <w:top w:w="29" w:type="dxa"/>
              <w:left w:w="115" w:type="dxa"/>
              <w:bottom w:w="29" w:type="dxa"/>
              <w:right w:w="115" w:type="dxa"/>
            </w:tcMar>
            <w:vAlign w:val="center"/>
            <w:hideMark/>
          </w:tcPr>
          <w:p w14:paraId="37767FC7" w14:textId="77777777" w:rsidR="00842328" w:rsidRPr="00356299" w:rsidRDefault="00842328" w:rsidP="005C3C5B">
            <w:pPr>
              <w:rPr>
                <w:rFonts w:ascii="Calibri" w:hAnsi="Calibri" w:cs="Calibri"/>
                <w:b/>
                <w:sz w:val="24"/>
                <w:szCs w:val="26"/>
              </w:rPr>
            </w:pPr>
            <w:r w:rsidRPr="00356299">
              <w:rPr>
                <w:rFonts w:ascii="Calibri" w:hAnsi="Calibri" w:cs="Calibri"/>
                <w:b/>
                <w:sz w:val="24"/>
                <w:szCs w:val="26"/>
              </w:rPr>
              <w:t>DATE/LOCATION</w:t>
            </w:r>
          </w:p>
        </w:tc>
      </w:tr>
      <w:tr w:rsidR="00842328" w14:paraId="022547D7" w14:textId="77777777" w:rsidTr="005C3C5B">
        <w:trPr>
          <w:jc w:val="center"/>
        </w:trPr>
        <w:tc>
          <w:tcPr>
            <w:tcW w:w="4215" w:type="dxa"/>
            <w:tcMar>
              <w:top w:w="29" w:type="dxa"/>
              <w:left w:w="115" w:type="dxa"/>
              <w:bottom w:w="29" w:type="dxa"/>
              <w:right w:w="115" w:type="dxa"/>
            </w:tcMar>
            <w:vAlign w:val="center"/>
            <w:hideMark/>
          </w:tcPr>
          <w:p w14:paraId="16299112" w14:textId="77777777" w:rsidR="00842328" w:rsidRPr="001D1E71" w:rsidRDefault="00842328" w:rsidP="005C3C5B">
            <w:pPr>
              <w:rPr>
                <w:rFonts w:ascii="Calibri" w:hAnsi="Calibri" w:cs="Calibri"/>
                <w:bCs/>
                <w:sz w:val="24"/>
                <w:szCs w:val="26"/>
              </w:rPr>
            </w:pPr>
            <w:r w:rsidRPr="001D1E71">
              <w:rPr>
                <w:rFonts w:ascii="Calibri" w:hAnsi="Calibri" w:cs="Calibri"/>
                <w:bCs/>
                <w:sz w:val="24"/>
                <w:szCs w:val="26"/>
              </w:rPr>
              <w:t>Request Issued</w:t>
            </w:r>
          </w:p>
        </w:tc>
        <w:tc>
          <w:tcPr>
            <w:tcW w:w="6801" w:type="dxa"/>
            <w:tcMar>
              <w:top w:w="29" w:type="dxa"/>
              <w:left w:w="115" w:type="dxa"/>
              <w:bottom w:w="29" w:type="dxa"/>
              <w:right w:w="115" w:type="dxa"/>
            </w:tcMar>
            <w:vAlign w:val="center"/>
            <w:hideMark/>
          </w:tcPr>
          <w:p w14:paraId="53AF2B84" w14:textId="77777777" w:rsidR="00842328" w:rsidRPr="001D1E71" w:rsidRDefault="00842328" w:rsidP="005C3C5B">
            <w:pPr>
              <w:rPr>
                <w:rFonts w:ascii="Calibri" w:hAnsi="Calibri" w:cs="Calibri"/>
                <w:bCs/>
                <w:color w:val="70AD47"/>
                <w:szCs w:val="26"/>
              </w:rPr>
            </w:pPr>
            <w:r>
              <w:rPr>
                <w:rFonts w:ascii="Calibri" w:hAnsi="Calibri" w:cs="Calibri"/>
                <w:bCs/>
                <w:sz w:val="24"/>
                <w:szCs w:val="26"/>
              </w:rPr>
              <w:t>July 14, 2025</w:t>
            </w:r>
          </w:p>
        </w:tc>
      </w:tr>
      <w:tr w:rsidR="00842328" w14:paraId="55DADE4F" w14:textId="77777777" w:rsidTr="005C3C5B">
        <w:trPr>
          <w:trHeight w:val="319"/>
          <w:jc w:val="center"/>
        </w:trPr>
        <w:tc>
          <w:tcPr>
            <w:tcW w:w="4215" w:type="dxa"/>
            <w:tcMar>
              <w:top w:w="29" w:type="dxa"/>
              <w:left w:w="115" w:type="dxa"/>
              <w:bottom w:w="29" w:type="dxa"/>
              <w:right w:w="115" w:type="dxa"/>
            </w:tcMar>
            <w:vAlign w:val="center"/>
            <w:hideMark/>
          </w:tcPr>
          <w:p w14:paraId="6B41B142" w14:textId="77777777" w:rsidR="00842328" w:rsidRPr="00071AD7" w:rsidRDefault="00842328" w:rsidP="005C3C5B">
            <w:pPr>
              <w:rPr>
                <w:rFonts w:ascii="Calibri" w:hAnsi="Calibri" w:cs="Calibri"/>
                <w:bCs/>
                <w:sz w:val="24"/>
                <w:szCs w:val="26"/>
              </w:rPr>
            </w:pPr>
            <w:r w:rsidRPr="00071AD7">
              <w:rPr>
                <w:rFonts w:ascii="Calibri" w:hAnsi="Calibri" w:cs="Calibri"/>
                <w:bCs/>
                <w:sz w:val="24"/>
                <w:szCs w:val="26"/>
              </w:rPr>
              <w:t xml:space="preserve">Networking/Bidders Conference No. 1 </w:t>
            </w:r>
          </w:p>
        </w:tc>
        <w:tc>
          <w:tcPr>
            <w:tcW w:w="6801" w:type="dxa"/>
            <w:tcMar>
              <w:top w:w="29" w:type="dxa"/>
              <w:left w:w="115" w:type="dxa"/>
              <w:bottom w:w="29" w:type="dxa"/>
              <w:right w:w="115" w:type="dxa"/>
            </w:tcMar>
            <w:vAlign w:val="center"/>
          </w:tcPr>
          <w:p w14:paraId="523A2CFC" w14:textId="77777777" w:rsidR="00842328" w:rsidRPr="00D36315" w:rsidRDefault="00842328" w:rsidP="005C3C5B">
            <w:pPr>
              <w:rPr>
                <w:rFonts w:ascii="Calibri" w:hAnsi="Calibri" w:cs="Calibri"/>
                <w:b/>
                <w:sz w:val="24"/>
                <w:szCs w:val="24"/>
              </w:rPr>
            </w:pPr>
            <w:r w:rsidRPr="00D36315">
              <w:rPr>
                <w:rFonts w:ascii="Calibri" w:hAnsi="Calibri" w:cs="Calibri"/>
                <w:b/>
                <w:sz w:val="24"/>
                <w:szCs w:val="24"/>
              </w:rPr>
              <w:t>Monday, July 21, 2025, 2:00 pm (</w:t>
            </w:r>
            <w:r>
              <w:rPr>
                <w:rFonts w:ascii="Calibri" w:hAnsi="Calibri" w:cs="Calibri"/>
                <w:b/>
                <w:sz w:val="24"/>
                <w:szCs w:val="24"/>
              </w:rPr>
              <w:t>PDT</w:t>
            </w:r>
            <w:r w:rsidRPr="00D36315">
              <w:rPr>
                <w:rFonts w:ascii="Calibri" w:hAnsi="Calibri" w:cs="Calibri"/>
                <w:b/>
                <w:sz w:val="24"/>
                <w:szCs w:val="24"/>
              </w:rPr>
              <w:t>)</w:t>
            </w:r>
          </w:p>
          <w:p w14:paraId="1CDCA1A1" w14:textId="77777777" w:rsidR="00842328" w:rsidRPr="00D36315" w:rsidRDefault="00842328" w:rsidP="005C3C5B">
            <w:pPr>
              <w:rPr>
                <w:rFonts w:asciiTheme="minorHAnsi" w:hAnsiTheme="minorHAnsi" w:cstheme="minorHAnsi"/>
                <w:b/>
                <w:bCs/>
                <w:color w:val="252424"/>
                <w:sz w:val="20"/>
              </w:rPr>
            </w:pPr>
            <w:r>
              <w:rPr>
                <w:rFonts w:asciiTheme="minorHAnsi" w:hAnsiTheme="minorHAnsi" w:cstheme="minorHAnsi"/>
                <w:b/>
                <w:bCs/>
                <w:color w:val="252424"/>
                <w:sz w:val="20"/>
              </w:rPr>
              <w:t xml:space="preserve">Microsoft Teams </w:t>
            </w:r>
            <w:hyperlink r:id="rId18" w:history="1">
              <w:r w:rsidRPr="00D36315">
                <w:rPr>
                  <w:rStyle w:val="Hyperlink"/>
                  <w:rFonts w:asciiTheme="minorHAnsi" w:hAnsiTheme="minorHAnsi" w:cstheme="minorHAnsi"/>
                  <w:bCs/>
                  <w:sz w:val="20"/>
                </w:rPr>
                <w:t>Need help?</w:t>
              </w:r>
            </w:hyperlink>
            <w:r w:rsidRPr="00D36315">
              <w:rPr>
                <w:rFonts w:asciiTheme="minorHAnsi" w:hAnsiTheme="minorHAnsi" w:cstheme="minorHAnsi"/>
                <w:b/>
                <w:bCs/>
                <w:color w:val="252424"/>
                <w:sz w:val="20"/>
              </w:rPr>
              <w:t xml:space="preserve"> </w:t>
            </w:r>
          </w:p>
          <w:p w14:paraId="57316E69" w14:textId="77777777" w:rsidR="00842328" w:rsidRPr="00D36315" w:rsidRDefault="00842328" w:rsidP="005C3C5B">
            <w:pPr>
              <w:rPr>
                <w:rFonts w:asciiTheme="minorHAnsi" w:hAnsiTheme="minorHAnsi" w:cstheme="minorHAnsi"/>
                <w:b/>
                <w:bCs/>
                <w:color w:val="252424"/>
                <w:sz w:val="20"/>
              </w:rPr>
            </w:pPr>
            <w:hyperlink r:id="rId19" w:tgtFrame="_blank" w:tooltip="Meeting join link" w:history="1">
              <w:r w:rsidRPr="00D36315">
                <w:rPr>
                  <w:rStyle w:val="Hyperlink"/>
                  <w:rFonts w:asciiTheme="minorHAnsi" w:hAnsiTheme="minorHAnsi" w:cstheme="minorHAnsi"/>
                  <w:bCs/>
                  <w:sz w:val="20"/>
                </w:rPr>
                <w:t>Join the meeting now</w:t>
              </w:r>
            </w:hyperlink>
            <w:r w:rsidRPr="00D36315">
              <w:rPr>
                <w:rFonts w:asciiTheme="minorHAnsi" w:hAnsiTheme="minorHAnsi" w:cstheme="minorHAnsi"/>
                <w:b/>
                <w:bCs/>
                <w:color w:val="252424"/>
                <w:sz w:val="20"/>
              </w:rPr>
              <w:t xml:space="preserve"> </w:t>
            </w:r>
          </w:p>
          <w:p w14:paraId="1E659294" w14:textId="77777777" w:rsidR="00842328" w:rsidRPr="00D36315" w:rsidRDefault="00842328" w:rsidP="005C3C5B">
            <w:pPr>
              <w:rPr>
                <w:rFonts w:asciiTheme="minorHAnsi" w:hAnsiTheme="minorHAnsi" w:cstheme="minorHAnsi"/>
                <w:color w:val="252424"/>
                <w:sz w:val="20"/>
              </w:rPr>
            </w:pPr>
            <w:r w:rsidRPr="00D36315">
              <w:rPr>
                <w:rFonts w:asciiTheme="minorHAnsi" w:hAnsiTheme="minorHAnsi" w:cstheme="minorHAnsi"/>
                <w:color w:val="252424"/>
                <w:sz w:val="20"/>
              </w:rPr>
              <w:t xml:space="preserve">Meeting ID: 251 796 340 656 </w:t>
            </w:r>
          </w:p>
          <w:p w14:paraId="39B508D7" w14:textId="77777777" w:rsidR="00842328" w:rsidRPr="00D36315" w:rsidRDefault="00842328" w:rsidP="005C3C5B">
            <w:pPr>
              <w:rPr>
                <w:rFonts w:asciiTheme="minorHAnsi" w:hAnsiTheme="minorHAnsi" w:cstheme="minorHAnsi"/>
                <w:color w:val="252424"/>
                <w:sz w:val="20"/>
              </w:rPr>
            </w:pPr>
            <w:r w:rsidRPr="00D36315">
              <w:rPr>
                <w:rFonts w:asciiTheme="minorHAnsi" w:hAnsiTheme="minorHAnsi" w:cstheme="minorHAnsi"/>
                <w:color w:val="252424"/>
                <w:sz w:val="20"/>
              </w:rPr>
              <w:t xml:space="preserve">Passcode: Sv2u5R2V </w:t>
            </w:r>
          </w:p>
          <w:p w14:paraId="7120E81C" w14:textId="77777777" w:rsidR="00842328" w:rsidRDefault="00842328" w:rsidP="005C3C5B">
            <w:pPr>
              <w:rPr>
                <w:rFonts w:asciiTheme="minorHAnsi" w:hAnsiTheme="minorHAnsi" w:cstheme="minorHAnsi"/>
                <w:b/>
                <w:bCs/>
                <w:color w:val="252424"/>
                <w:sz w:val="20"/>
              </w:rPr>
            </w:pPr>
          </w:p>
          <w:p w14:paraId="1675695E" w14:textId="77777777" w:rsidR="00842328" w:rsidRPr="00D36315" w:rsidRDefault="00842328" w:rsidP="005C3C5B">
            <w:pPr>
              <w:rPr>
                <w:rFonts w:asciiTheme="minorHAnsi" w:hAnsiTheme="minorHAnsi" w:cstheme="minorHAnsi"/>
                <w:b/>
                <w:bCs/>
                <w:color w:val="252424"/>
                <w:sz w:val="20"/>
              </w:rPr>
            </w:pPr>
            <w:r w:rsidRPr="00D36315">
              <w:rPr>
                <w:rFonts w:asciiTheme="minorHAnsi" w:hAnsiTheme="minorHAnsi" w:cstheme="minorHAnsi"/>
                <w:b/>
                <w:bCs/>
                <w:color w:val="252424"/>
                <w:sz w:val="20"/>
              </w:rPr>
              <w:t xml:space="preserve">Dial in by phone </w:t>
            </w:r>
          </w:p>
          <w:p w14:paraId="315803E8" w14:textId="77777777" w:rsidR="00842328" w:rsidRPr="00D36315" w:rsidRDefault="00842328" w:rsidP="005C3C5B">
            <w:pPr>
              <w:rPr>
                <w:rFonts w:asciiTheme="minorHAnsi" w:hAnsiTheme="minorHAnsi" w:cstheme="minorHAnsi"/>
                <w:color w:val="252424"/>
                <w:sz w:val="20"/>
              </w:rPr>
            </w:pPr>
            <w:hyperlink r:id="rId20" w:history="1">
              <w:r w:rsidRPr="00D36315">
                <w:rPr>
                  <w:rStyle w:val="Hyperlink"/>
                  <w:rFonts w:asciiTheme="minorHAnsi" w:hAnsiTheme="minorHAnsi" w:cstheme="minorHAnsi"/>
                  <w:sz w:val="20"/>
                </w:rPr>
                <w:t>+1 415-915-3950,,6112437#</w:t>
              </w:r>
            </w:hyperlink>
            <w:r w:rsidRPr="00D36315">
              <w:rPr>
                <w:rFonts w:asciiTheme="minorHAnsi" w:hAnsiTheme="minorHAnsi" w:cstheme="minorHAnsi"/>
                <w:color w:val="252424"/>
                <w:sz w:val="20"/>
              </w:rPr>
              <w:t xml:space="preserve"> United States, San Francisco </w:t>
            </w:r>
          </w:p>
          <w:p w14:paraId="189A9D12" w14:textId="77777777" w:rsidR="00842328" w:rsidRPr="00D36315" w:rsidRDefault="00842328" w:rsidP="005C3C5B">
            <w:pPr>
              <w:rPr>
                <w:rFonts w:asciiTheme="minorHAnsi" w:hAnsiTheme="minorHAnsi" w:cstheme="minorHAnsi"/>
                <w:color w:val="252424"/>
                <w:sz w:val="20"/>
              </w:rPr>
            </w:pPr>
            <w:hyperlink r:id="rId21" w:history="1">
              <w:r w:rsidRPr="00D36315">
                <w:rPr>
                  <w:rStyle w:val="Hyperlink"/>
                  <w:rFonts w:asciiTheme="minorHAnsi" w:hAnsiTheme="minorHAnsi" w:cstheme="minorHAnsi"/>
                  <w:sz w:val="20"/>
                </w:rPr>
                <w:t>Find a local number</w:t>
              </w:r>
            </w:hyperlink>
            <w:r w:rsidRPr="00D36315">
              <w:rPr>
                <w:rFonts w:asciiTheme="minorHAnsi" w:hAnsiTheme="minorHAnsi" w:cstheme="minorHAnsi"/>
                <w:color w:val="252424"/>
                <w:sz w:val="20"/>
              </w:rPr>
              <w:t xml:space="preserve"> </w:t>
            </w:r>
          </w:p>
          <w:p w14:paraId="7E888172" w14:textId="77777777" w:rsidR="00842328" w:rsidRPr="0073053C" w:rsidRDefault="00842328" w:rsidP="005C3C5B">
            <w:pPr>
              <w:rPr>
                <w:rFonts w:asciiTheme="minorHAnsi" w:hAnsiTheme="minorHAnsi" w:cstheme="minorHAnsi"/>
                <w:b/>
                <w:bCs/>
                <w:color w:val="252424"/>
                <w:sz w:val="22"/>
                <w:szCs w:val="22"/>
              </w:rPr>
            </w:pPr>
            <w:r w:rsidRPr="00D36315">
              <w:rPr>
                <w:rFonts w:asciiTheme="minorHAnsi" w:hAnsiTheme="minorHAnsi" w:cstheme="minorHAnsi"/>
                <w:color w:val="252424"/>
                <w:sz w:val="20"/>
              </w:rPr>
              <w:t>Phone conference ID: 611 243 7#</w:t>
            </w:r>
          </w:p>
        </w:tc>
      </w:tr>
      <w:tr w:rsidR="00842328" w:rsidRPr="006C2E65" w14:paraId="4B6D6EAB" w14:textId="77777777" w:rsidTr="005C3C5B">
        <w:trPr>
          <w:trHeight w:val="292"/>
          <w:jc w:val="center"/>
        </w:trPr>
        <w:tc>
          <w:tcPr>
            <w:tcW w:w="4215" w:type="dxa"/>
            <w:tcMar>
              <w:top w:w="29" w:type="dxa"/>
              <w:left w:w="115" w:type="dxa"/>
              <w:bottom w:w="29" w:type="dxa"/>
              <w:right w:w="115" w:type="dxa"/>
            </w:tcMar>
            <w:vAlign w:val="center"/>
          </w:tcPr>
          <w:p w14:paraId="488F6C1E" w14:textId="77777777" w:rsidR="00842328" w:rsidRPr="00071AD7" w:rsidRDefault="00842328" w:rsidP="005C3C5B">
            <w:pPr>
              <w:rPr>
                <w:rFonts w:ascii="Calibri" w:hAnsi="Calibri" w:cs="Calibri"/>
                <w:bCs/>
                <w:sz w:val="24"/>
                <w:szCs w:val="26"/>
              </w:rPr>
            </w:pPr>
            <w:r w:rsidRPr="00071AD7">
              <w:rPr>
                <w:rFonts w:ascii="Calibri" w:hAnsi="Calibri" w:cs="Calibri"/>
                <w:bCs/>
                <w:sz w:val="24"/>
                <w:szCs w:val="26"/>
              </w:rPr>
              <w:t>Networking/Bidders Conference No. 2</w:t>
            </w:r>
          </w:p>
        </w:tc>
        <w:tc>
          <w:tcPr>
            <w:tcW w:w="6801" w:type="dxa"/>
            <w:tcMar>
              <w:top w:w="29" w:type="dxa"/>
              <w:left w:w="115" w:type="dxa"/>
              <w:bottom w:w="29" w:type="dxa"/>
              <w:right w:w="115" w:type="dxa"/>
            </w:tcMar>
            <w:vAlign w:val="center"/>
          </w:tcPr>
          <w:p w14:paraId="4133988F" w14:textId="77777777" w:rsidR="00842328" w:rsidRPr="00D36315" w:rsidRDefault="00842328" w:rsidP="005C3C5B">
            <w:pPr>
              <w:rPr>
                <w:rFonts w:ascii="Calibri" w:hAnsi="Calibri" w:cs="Calibri"/>
                <w:b/>
                <w:sz w:val="24"/>
                <w:szCs w:val="24"/>
              </w:rPr>
            </w:pPr>
            <w:r w:rsidRPr="00D36315">
              <w:rPr>
                <w:rFonts w:ascii="Calibri" w:hAnsi="Calibri" w:cs="Calibri"/>
                <w:b/>
                <w:sz w:val="24"/>
                <w:szCs w:val="24"/>
              </w:rPr>
              <w:t xml:space="preserve">Tuesday, July 22, </w:t>
            </w:r>
            <w:r>
              <w:rPr>
                <w:rFonts w:ascii="Calibri" w:hAnsi="Calibri" w:cs="Calibri"/>
                <w:b/>
                <w:sz w:val="24"/>
                <w:szCs w:val="24"/>
              </w:rPr>
              <w:t>2025</w:t>
            </w:r>
            <w:r w:rsidRPr="00D36315">
              <w:rPr>
                <w:rFonts w:ascii="Calibri" w:hAnsi="Calibri" w:cs="Calibri"/>
                <w:b/>
                <w:sz w:val="24"/>
                <w:szCs w:val="24"/>
              </w:rPr>
              <w:t>, 10:00 am (</w:t>
            </w:r>
            <w:r>
              <w:rPr>
                <w:rFonts w:ascii="Calibri" w:hAnsi="Calibri" w:cs="Calibri"/>
                <w:b/>
                <w:sz w:val="24"/>
                <w:szCs w:val="24"/>
              </w:rPr>
              <w:t>PDT</w:t>
            </w:r>
            <w:r w:rsidRPr="00D36315">
              <w:rPr>
                <w:rFonts w:ascii="Calibri" w:hAnsi="Calibri" w:cs="Calibri"/>
                <w:b/>
                <w:sz w:val="24"/>
                <w:szCs w:val="24"/>
              </w:rPr>
              <w:t>)</w:t>
            </w:r>
          </w:p>
          <w:p w14:paraId="737081BC" w14:textId="77777777" w:rsidR="00842328" w:rsidRPr="004E63A7" w:rsidRDefault="00842328" w:rsidP="005C3C5B">
            <w:pPr>
              <w:rPr>
                <w:rFonts w:asciiTheme="minorHAnsi" w:hAnsiTheme="minorHAnsi" w:cstheme="minorHAnsi"/>
                <w:sz w:val="20"/>
              </w:rPr>
            </w:pPr>
            <w:r w:rsidRPr="004E63A7">
              <w:rPr>
                <w:rFonts w:asciiTheme="minorHAnsi" w:hAnsiTheme="minorHAnsi" w:cstheme="minorHAnsi"/>
                <w:b/>
                <w:bCs/>
                <w:color w:val="252424"/>
                <w:sz w:val="20"/>
              </w:rPr>
              <w:t xml:space="preserve">Microsoft Teams </w:t>
            </w:r>
            <w:hyperlink r:id="rId22" w:history="1">
              <w:r w:rsidRPr="004E63A7">
                <w:rPr>
                  <w:rStyle w:val="Hyperlink"/>
                  <w:rFonts w:asciiTheme="minorHAnsi" w:hAnsiTheme="minorHAnsi" w:cstheme="minorHAnsi"/>
                  <w:sz w:val="20"/>
                </w:rPr>
                <w:t>Need help?</w:t>
              </w:r>
            </w:hyperlink>
            <w:r w:rsidRPr="004E63A7">
              <w:rPr>
                <w:rFonts w:asciiTheme="minorHAnsi" w:hAnsiTheme="minorHAnsi" w:cstheme="minorHAnsi"/>
                <w:sz w:val="20"/>
              </w:rPr>
              <w:t xml:space="preserve"> </w:t>
            </w:r>
          </w:p>
          <w:p w14:paraId="3E2DF6B1" w14:textId="77777777" w:rsidR="00842328" w:rsidRPr="004E63A7" w:rsidRDefault="00842328" w:rsidP="005C3C5B">
            <w:pPr>
              <w:rPr>
                <w:rFonts w:asciiTheme="minorHAnsi" w:hAnsiTheme="minorHAnsi" w:cstheme="minorHAnsi"/>
                <w:sz w:val="20"/>
              </w:rPr>
            </w:pPr>
            <w:hyperlink r:id="rId23" w:tgtFrame="_blank" w:tooltip="Meeting join link" w:history="1">
              <w:r w:rsidRPr="004E63A7">
                <w:rPr>
                  <w:rStyle w:val="Hyperlink"/>
                  <w:rFonts w:asciiTheme="minorHAnsi" w:hAnsiTheme="minorHAnsi" w:cstheme="minorHAnsi"/>
                  <w:bCs/>
                  <w:sz w:val="20"/>
                </w:rPr>
                <w:t>Join the meeting now</w:t>
              </w:r>
            </w:hyperlink>
            <w:r w:rsidRPr="004E63A7">
              <w:rPr>
                <w:rFonts w:asciiTheme="minorHAnsi" w:hAnsiTheme="minorHAnsi" w:cstheme="minorHAnsi"/>
                <w:sz w:val="20"/>
              </w:rPr>
              <w:t xml:space="preserve"> </w:t>
            </w:r>
          </w:p>
          <w:p w14:paraId="045DC5A3" w14:textId="77777777" w:rsidR="00842328" w:rsidRPr="00D36315" w:rsidRDefault="00842328" w:rsidP="005C3C5B">
            <w:pPr>
              <w:rPr>
                <w:rFonts w:ascii="Calibri" w:hAnsi="Calibri" w:cs="Calibri"/>
                <w:sz w:val="20"/>
              </w:rPr>
            </w:pPr>
            <w:r w:rsidRPr="00D36315">
              <w:rPr>
                <w:rFonts w:ascii="Calibri" w:hAnsi="Calibri" w:cs="Calibri"/>
                <w:sz w:val="20"/>
              </w:rPr>
              <w:t xml:space="preserve">Meeting ID: 287 894 393 238 7 </w:t>
            </w:r>
          </w:p>
          <w:p w14:paraId="1C73AFD2" w14:textId="77777777" w:rsidR="00842328" w:rsidRPr="00D36315" w:rsidRDefault="00842328" w:rsidP="005C3C5B">
            <w:pPr>
              <w:rPr>
                <w:rFonts w:ascii="Calibri" w:hAnsi="Calibri" w:cs="Calibri"/>
                <w:sz w:val="20"/>
              </w:rPr>
            </w:pPr>
            <w:r w:rsidRPr="00D36315">
              <w:rPr>
                <w:rFonts w:ascii="Calibri" w:hAnsi="Calibri" w:cs="Calibri"/>
                <w:sz w:val="20"/>
              </w:rPr>
              <w:t xml:space="preserve">Passcode: Rt7w5DX9 </w:t>
            </w:r>
          </w:p>
          <w:p w14:paraId="1D2CC835" w14:textId="77777777" w:rsidR="00842328" w:rsidRPr="00D36315" w:rsidRDefault="00842328" w:rsidP="005C3C5B">
            <w:pPr>
              <w:rPr>
                <w:rFonts w:ascii="Calibri" w:hAnsi="Calibri" w:cs="Calibri"/>
                <w:sz w:val="20"/>
              </w:rPr>
            </w:pPr>
          </w:p>
          <w:p w14:paraId="5A096694" w14:textId="77777777" w:rsidR="00842328" w:rsidRPr="00D36315" w:rsidRDefault="00842328" w:rsidP="005C3C5B">
            <w:pPr>
              <w:rPr>
                <w:rFonts w:ascii="Calibri" w:hAnsi="Calibri" w:cs="Calibri"/>
                <w:sz w:val="20"/>
              </w:rPr>
            </w:pPr>
            <w:r w:rsidRPr="00D36315">
              <w:rPr>
                <w:rFonts w:ascii="Calibri" w:hAnsi="Calibri" w:cs="Calibri"/>
                <w:b/>
                <w:bCs/>
                <w:sz w:val="20"/>
              </w:rPr>
              <w:t>Dial in by phone</w:t>
            </w:r>
            <w:r w:rsidRPr="00D36315">
              <w:rPr>
                <w:rFonts w:ascii="Calibri" w:hAnsi="Calibri" w:cs="Calibri"/>
                <w:sz w:val="20"/>
              </w:rPr>
              <w:t xml:space="preserve"> </w:t>
            </w:r>
          </w:p>
          <w:p w14:paraId="35B126FD" w14:textId="77777777" w:rsidR="00842328" w:rsidRPr="004E63A7" w:rsidRDefault="00842328" w:rsidP="005C3C5B">
            <w:pPr>
              <w:rPr>
                <w:rFonts w:asciiTheme="minorHAnsi" w:hAnsiTheme="minorHAnsi" w:cstheme="minorHAnsi"/>
                <w:sz w:val="20"/>
              </w:rPr>
            </w:pPr>
            <w:hyperlink r:id="rId24" w:history="1">
              <w:r w:rsidRPr="004E63A7">
                <w:rPr>
                  <w:rStyle w:val="Hyperlink"/>
                  <w:rFonts w:asciiTheme="minorHAnsi" w:hAnsiTheme="minorHAnsi" w:cstheme="minorHAnsi"/>
                  <w:sz w:val="20"/>
                </w:rPr>
                <w:t>+1 415-915-3950,,509148952#</w:t>
              </w:r>
            </w:hyperlink>
            <w:r w:rsidRPr="004E63A7">
              <w:rPr>
                <w:rFonts w:asciiTheme="minorHAnsi" w:hAnsiTheme="minorHAnsi" w:cstheme="minorHAnsi"/>
                <w:sz w:val="20"/>
              </w:rPr>
              <w:t xml:space="preserve"> United States, San Francisco </w:t>
            </w:r>
          </w:p>
          <w:p w14:paraId="68318EFA" w14:textId="77777777" w:rsidR="00842328" w:rsidRPr="00D36315" w:rsidRDefault="00842328" w:rsidP="005C3C5B">
            <w:pPr>
              <w:rPr>
                <w:rFonts w:ascii="Calibri" w:hAnsi="Calibri" w:cs="Calibri"/>
                <w:sz w:val="20"/>
              </w:rPr>
            </w:pPr>
            <w:hyperlink r:id="rId25" w:history="1">
              <w:r w:rsidRPr="004E63A7">
                <w:rPr>
                  <w:rStyle w:val="Hyperlink"/>
                  <w:rFonts w:asciiTheme="minorHAnsi" w:hAnsiTheme="minorHAnsi" w:cstheme="minorHAnsi"/>
                  <w:sz w:val="20"/>
                </w:rPr>
                <w:t>Find a local number</w:t>
              </w:r>
            </w:hyperlink>
            <w:r w:rsidRPr="00D36315">
              <w:rPr>
                <w:rFonts w:ascii="Calibri" w:hAnsi="Calibri" w:cs="Calibri"/>
                <w:sz w:val="20"/>
              </w:rPr>
              <w:t xml:space="preserve"> </w:t>
            </w:r>
          </w:p>
          <w:p w14:paraId="5046E935" w14:textId="77777777" w:rsidR="00842328" w:rsidRPr="0073053C" w:rsidRDefault="00842328" w:rsidP="005C3C5B">
            <w:pPr>
              <w:rPr>
                <w:rFonts w:asciiTheme="minorHAnsi" w:hAnsiTheme="minorHAnsi" w:cstheme="minorHAnsi"/>
                <w:b/>
                <w:bCs/>
                <w:color w:val="252424"/>
                <w:sz w:val="22"/>
                <w:szCs w:val="22"/>
              </w:rPr>
            </w:pPr>
            <w:r w:rsidRPr="00D36315">
              <w:rPr>
                <w:rFonts w:ascii="Calibri" w:hAnsi="Calibri" w:cs="Calibri"/>
                <w:sz w:val="20"/>
              </w:rPr>
              <w:t>Phone conference ID: 509 148 952#</w:t>
            </w:r>
          </w:p>
        </w:tc>
      </w:tr>
      <w:tr w:rsidR="00842328" w:rsidRPr="008A4BD9" w14:paraId="2E8437A8" w14:textId="77777777" w:rsidTr="005C3C5B">
        <w:trPr>
          <w:jc w:val="center"/>
        </w:trPr>
        <w:tc>
          <w:tcPr>
            <w:tcW w:w="4215" w:type="dxa"/>
            <w:tcMar>
              <w:top w:w="29" w:type="dxa"/>
              <w:left w:w="115" w:type="dxa"/>
              <w:bottom w:w="29" w:type="dxa"/>
              <w:right w:w="115" w:type="dxa"/>
            </w:tcMar>
            <w:vAlign w:val="center"/>
            <w:hideMark/>
          </w:tcPr>
          <w:p w14:paraId="403B7CD9" w14:textId="77777777" w:rsidR="00842328" w:rsidRDefault="00842328" w:rsidP="005C3C5B">
            <w:pPr>
              <w:rPr>
                <w:rFonts w:ascii="Calibri" w:hAnsi="Calibri" w:cs="Calibri"/>
                <w:b/>
                <w:color w:val="FF0000"/>
                <w:sz w:val="24"/>
                <w:szCs w:val="26"/>
              </w:rPr>
            </w:pPr>
            <w:r w:rsidRPr="001D286B">
              <w:rPr>
                <w:rFonts w:ascii="Calibri" w:hAnsi="Calibri" w:cs="Calibri"/>
                <w:b/>
                <w:color w:val="FF0000"/>
                <w:sz w:val="24"/>
                <w:szCs w:val="26"/>
              </w:rPr>
              <w:t xml:space="preserve">Written Questions Due </w:t>
            </w:r>
          </w:p>
          <w:p w14:paraId="45316BCC" w14:textId="77777777" w:rsidR="00842328" w:rsidRDefault="00842328" w:rsidP="005C3C5B">
            <w:pPr>
              <w:rPr>
                <w:rFonts w:ascii="Calibri" w:hAnsi="Calibri" w:cs="Calibri"/>
                <w:b/>
                <w:color w:val="FF0000"/>
                <w:sz w:val="24"/>
                <w:szCs w:val="26"/>
              </w:rPr>
            </w:pPr>
            <w:hyperlink r:id="rId26" w:history="1">
              <w:r>
                <w:rPr>
                  <w:rStyle w:val="Hyperlink"/>
                  <w:rFonts w:asciiTheme="minorHAnsi" w:hAnsiTheme="minorHAnsi" w:cstheme="minorHAnsi"/>
                  <w:sz w:val="24"/>
                  <w:szCs w:val="24"/>
                </w:rPr>
                <w:t>MMojica@acgov.org</w:t>
              </w:r>
            </w:hyperlink>
          </w:p>
          <w:p w14:paraId="14013838" w14:textId="77777777" w:rsidR="00842328" w:rsidRPr="001D1E71" w:rsidRDefault="00842328" w:rsidP="005C3C5B">
            <w:pPr>
              <w:rPr>
                <w:rFonts w:ascii="Calibri" w:hAnsi="Calibri" w:cs="Calibri"/>
                <w:bCs/>
                <w:szCs w:val="26"/>
              </w:rPr>
            </w:pPr>
          </w:p>
        </w:tc>
        <w:tc>
          <w:tcPr>
            <w:tcW w:w="6801" w:type="dxa"/>
            <w:tcMar>
              <w:top w:w="29" w:type="dxa"/>
              <w:left w:w="115" w:type="dxa"/>
              <w:bottom w:w="29" w:type="dxa"/>
              <w:right w:w="115" w:type="dxa"/>
            </w:tcMar>
            <w:vAlign w:val="center"/>
            <w:hideMark/>
          </w:tcPr>
          <w:p w14:paraId="0DD67E49" w14:textId="77777777" w:rsidR="00842328" w:rsidRDefault="00842328" w:rsidP="005C3C5B">
            <w:pPr>
              <w:rPr>
                <w:rFonts w:ascii="Calibri" w:hAnsi="Calibri" w:cs="Calibri"/>
                <w:b/>
                <w:color w:val="FF0000"/>
                <w:sz w:val="24"/>
                <w:szCs w:val="26"/>
              </w:rPr>
            </w:pPr>
            <w:r>
              <w:rPr>
                <w:rFonts w:ascii="Calibri" w:hAnsi="Calibri" w:cs="Calibri"/>
                <w:bCs/>
                <w:sz w:val="24"/>
                <w:szCs w:val="26"/>
              </w:rPr>
              <w:t>July 22, 2025,</w:t>
            </w:r>
            <w:r w:rsidRPr="001D1E71">
              <w:rPr>
                <w:rFonts w:ascii="Calibri" w:hAnsi="Calibri" w:cs="Calibri"/>
                <w:bCs/>
                <w:sz w:val="24"/>
                <w:szCs w:val="26"/>
              </w:rPr>
              <w:t xml:space="preserve"> by 5:00 p.m.</w:t>
            </w:r>
            <w:r w:rsidRPr="001D286B">
              <w:rPr>
                <w:rFonts w:ascii="Calibri" w:hAnsi="Calibri" w:cs="Calibri"/>
                <w:b/>
                <w:color w:val="FF0000"/>
                <w:sz w:val="24"/>
                <w:szCs w:val="26"/>
              </w:rPr>
              <w:t xml:space="preserve"> </w:t>
            </w:r>
          </w:p>
          <w:p w14:paraId="78B763FF" w14:textId="77777777" w:rsidR="00842328" w:rsidRPr="001D1E71" w:rsidRDefault="00842328" w:rsidP="005C3C5B">
            <w:pPr>
              <w:rPr>
                <w:rFonts w:ascii="Calibri" w:hAnsi="Calibri" w:cs="Calibri"/>
                <w:bCs/>
                <w:szCs w:val="26"/>
              </w:rPr>
            </w:pPr>
          </w:p>
        </w:tc>
      </w:tr>
      <w:tr w:rsidR="00842328" w:rsidRPr="008A4BD9" w14:paraId="6B60F724" w14:textId="77777777" w:rsidTr="005C3C5B">
        <w:trPr>
          <w:jc w:val="center"/>
        </w:trPr>
        <w:tc>
          <w:tcPr>
            <w:tcW w:w="4215" w:type="dxa"/>
            <w:tcMar>
              <w:top w:w="29" w:type="dxa"/>
              <w:left w:w="115" w:type="dxa"/>
              <w:bottom w:w="29" w:type="dxa"/>
              <w:right w:w="115" w:type="dxa"/>
            </w:tcMar>
            <w:vAlign w:val="center"/>
            <w:hideMark/>
          </w:tcPr>
          <w:p w14:paraId="2157F1FD" w14:textId="77777777" w:rsidR="00842328" w:rsidRPr="001D1E71" w:rsidRDefault="00842328" w:rsidP="005C3C5B">
            <w:pPr>
              <w:rPr>
                <w:rFonts w:ascii="Calibri" w:hAnsi="Calibri" w:cs="Calibri"/>
                <w:bCs/>
                <w:sz w:val="24"/>
                <w:szCs w:val="26"/>
              </w:rPr>
            </w:pPr>
            <w:r w:rsidRPr="001D1E71">
              <w:rPr>
                <w:rFonts w:ascii="Calibri" w:hAnsi="Calibri" w:cs="Calibri"/>
                <w:bCs/>
                <w:sz w:val="24"/>
                <w:szCs w:val="26"/>
              </w:rPr>
              <w:t>List of Attendees</w:t>
            </w:r>
            <w:r>
              <w:rPr>
                <w:rFonts w:ascii="Calibri" w:hAnsi="Calibri" w:cs="Calibri"/>
                <w:bCs/>
                <w:sz w:val="24"/>
                <w:szCs w:val="26"/>
              </w:rPr>
              <w:t xml:space="preserve"> Issued</w:t>
            </w:r>
          </w:p>
        </w:tc>
        <w:tc>
          <w:tcPr>
            <w:tcW w:w="6801" w:type="dxa"/>
            <w:tcMar>
              <w:top w:w="29" w:type="dxa"/>
              <w:left w:w="115" w:type="dxa"/>
              <w:bottom w:w="29" w:type="dxa"/>
              <w:right w:w="115" w:type="dxa"/>
            </w:tcMar>
            <w:vAlign w:val="center"/>
            <w:hideMark/>
          </w:tcPr>
          <w:p w14:paraId="45EB351A" w14:textId="77777777" w:rsidR="00842328" w:rsidRPr="001D1E71" w:rsidRDefault="00842328" w:rsidP="005C3C5B">
            <w:pPr>
              <w:rPr>
                <w:rFonts w:ascii="Calibri" w:hAnsi="Calibri" w:cs="Calibri"/>
                <w:bCs/>
                <w:szCs w:val="26"/>
              </w:rPr>
            </w:pPr>
            <w:r>
              <w:rPr>
                <w:rFonts w:ascii="Calibri" w:hAnsi="Calibri" w:cs="Calibri"/>
                <w:bCs/>
                <w:sz w:val="24"/>
                <w:szCs w:val="26"/>
              </w:rPr>
              <w:t>July 24, 2025</w:t>
            </w:r>
          </w:p>
        </w:tc>
      </w:tr>
      <w:tr w:rsidR="00842328" w:rsidRPr="00842328" w14:paraId="4D180C4A" w14:textId="77777777" w:rsidTr="005C3C5B">
        <w:trPr>
          <w:jc w:val="center"/>
        </w:trPr>
        <w:tc>
          <w:tcPr>
            <w:tcW w:w="4215" w:type="dxa"/>
            <w:tcMar>
              <w:top w:w="29" w:type="dxa"/>
              <w:left w:w="115" w:type="dxa"/>
              <w:bottom w:w="29" w:type="dxa"/>
              <w:right w:w="115" w:type="dxa"/>
            </w:tcMar>
            <w:vAlign w:val="center"/>
          </w:tcPr>
          <w:p w14:paraId="01F611F9" w14:textId="77777777" w:rsidR="00842328" w:rsidRPr="00842328" w:rsidRDefault="00842328" w:rsidP="005C3C5B">
            <w:pPr>
              <w:rPr>
                <w:rFonts w:ascii="Calibri" w:hAnsi="Calibri" w:cs="Calibri"/>
                <w:bCs/>
                <w:sz w:val="24"/>
                <w:szCs w:val="26"/>
              </w:rPr>
            </w:pPr>
            <w:r w:rsidRPr="00842328">
              <w:rPr>
                <w:rFonts w:ascii="Calibri" w:hAnsi="Calibri" w:cs="Calibri"/>
                <w:bCs/>
                <w:sz w:val="24"/>
                <w:szCs w:val="26"/>
              </w:rPr>
              <w:t>Addendum No. 1 Issued</w:t>
            </w:r>
          </w:p>
        </w:tc>
        <w:tc>
          <w:tcPr>
            <w:tcW w:w="6801" w:type="dxa"/>
            <w:tcMar>
              <w:top w:w="29" w:type="dxa"/>
              <w:left w:w="115" w:type="dxa"/>
              <w:bottom w:w="29" w:type="dxa"/>
              <w:right w:w="115" w:type="dxa"/>
            </w:tcMar>
            <w:vAlign w:val="center"/>
          </w:tcPr>
          <w:p w14:paraId="581C3487" w14:textId="77777777" w:rsidR="00842328" w:rsidRPr="00842328" w:rsidRDefault="00842328" w:rsidP="005C3C5B">
            <w:pPr>
              <w:rPr>
                <w:rFonts w:ascii="Calibri" w:hAnsi="Calibri" w:cs="Calibri"/>
                <w:bCs/>
                <w:sz w:val="24"/>
                <w:szCs w:val="26"/>
              </w:rPr>
            </w:pPr>
            <w:r w:rsidRPr="00842328">
              <w:rPr>
                <w:rFonts w:ascii="Calibri" w:hAnsi="Calibri" w:cs="Calibri"/>
                <w:bCs/>
                <w:sz w:val="24"/>
                <w:szCs w:val="26"/>
              </w:rPr>
              <w:t>July 29, 2025</w:t>
            </w:r>
          </w:p>
        </w:tc>
      </w:tr>
      <w:tr w:rsidR="00842328" w:rsidRPr="00842328" w14:paraId="6101C8F6" w14:textId="77777777" w:rsidTr="005C3C5B">
        <w:trPr>
          <w:jc w:val="center"/>
        </w:trPr>
        <w:tc>
          <w:tcPr>
            <w:tcW w:w="4215" w:type="dxa"/>
            <w:tcMar>
              <w:top w:w="29" w:type="dxa"/>
              <w:left w:w="115" w:type="dxa"/>
              <w:bottom w:w="29" w:type="dxa"/>
              <w:right w:w="115" w:type="dxa"/>
            </w:tcMar>
            <w:vAlign w:val="center"/>
          </w:tcPr>
          <w:p w14:paraId="2E9C5D48" w14:textId="77777777" w:rsidR="00842328" w:rsidRPr="00842328" w:rsidRDefault="00842328" w:rsidP="005C3C5B">
            <w:pPr>
              <w:rPr>
                <w:rFonts w:ascii="Calibri" w:hAnsi="Calibri" w:cs="Calibri"/>
                <w:bCs/>
                <w:sz w:val="22"/>
                <w:szCs w:val="24"/>
              </w:rPr>
            </w:pPr>
            <w:r w:rsidRPr="00842328">
              <w:rPr>
                <w:rFonts w:ascii="Calibri" w:hAnsi="Calibri" w:cs="Calibri"/>
                <w:bCs/>
                <w:sz w:val="24"/>
                <w:szCs w:val="26"/>
              </w:rPr>
              <w:t xml:space="preserve">List of Attendees V.2 Issued </w:t>
            </w:r>
            <w:r w:rsidRPr="00842328">
              <w:rPr>
                <w:rFonts w:ascii="Calibri" w:hAnsi="Calibri" w:cs="Calibri"/>
                <w:bCs/>
                <w:sz w:val="22"/>
                <w:szCs w:val="24"/>
              </w:rPr>
              <w:t>[</w:t>
            </w:r>
            <w:r w:rsidRPr="00842328">
              <w:rPr>
                <w:rFonts w:ascii="Calibri" w:hAnsi="Calibri" w:cs="Calibri"/>
                <w:bCs/>
                <w:sz w:val="20"/>
                <w:szCs w:val="22"/>
              </w:rPr>
              <w:t>replaced original List of Attendees]</w:t>
            </w:r>
          </w:p>
        </w:tc>
        <w:tc>
          <w:tcPr>
            <w:tcW w:w="6801" w:type="dxa"/>
            <w:tcMar>
              <w:top w:w="29" w:type="dxa"/>
              <w:left w:w="115" w:type="dxa"/>
              <w:bottom w:w="29" w:type="dxa"/>
              <w:right w:w="115" w:type="dxa"/>
            </w:tcMar>
            <w:vAlign w:val="center"/>
          </w:tcPr>
          <w:p w14:paraId="3FB36A4C" w14:textId="77777777" w:rsidR="00842328" w:rsidRPr="00842328" w:rsidRDefault="00842328" w:rsidP="005C3C5B">
            <w:pPr>
              <w:rPr>
                <w:rFonts w:ascii="Calibri" w:hAnsi="Calibri" w:cs="Calibri"/>
                <w:bCs/>
                <w:sz w:val="24"/>
                <w:szCs w:val="26"/>
              </w:rPr>
            </w:pPr>
            <w:r w:rsidRPr="00842328">
              <w:rPr>
                <w:rFonts w:ascii="Calibri" w:hAnsi="Calibri" w:cs="Calibri"/>
                <w:bCs/>
                <w:sz w:val="24"/>
                <w:szCs w:val="26"/>
              </w:rPr>
              <w:t>July 29, 2025</w:t>
            </w:r>
          </w:p>
        </w:tc>
      </w:tr>
      <w:tr w:rsidR="00842328" w:rsidRPr="00842328" w14:paraId="6B6C9A98" w14:textId="77777777" w:rsidTr="005C3C5B">
        <w:trPr>
          <w:jc w:val="center"/>
        </w:trPr>
        <w:tc>
          <w:tcPr>
            <w:tcW w:w="4215" w:type="dxa"/>
            <w:tcMar>
              <w:top w:w="29" w:type="dxa"/>
              <w:left w:w="115" w:type="dxa"/>
              <w:bottom w:w="29" w:type="dxa"/>
              <w:right w:w="115" w:type="dxa"/>
            </w:tcMar>
            <w:vAlign w:val="center"/>
            <w:hideMark/>
          </w:tcPr>
          <w:p w14:paraId="1C878007" w14:textId="77777777" w:rsidR="00842328" w:rsidRPr="00842328" w:rsidRDefault="00842328" w:rsidP="005C3C5B">
            <w:pPr>
              <w:rPr>
                <w:rFonts w:ascii="Calibri" w:hAnsi="Calibri" w:cs="Calibri"/>
                <w:bCs/>
                <w:sz w:val="24"/>
                <w:szCs w:val="26"/>
              </w:rPr>
            </w:pPr>
            <w:r w:rsidRPr="00842328">
              <w:rPr>
                <w:rFonts w:ascii="Calibri" w:hAnsi="Calibri" w:cs="Calibri"/>
                <w:bCs/>
                <w:sz w:val="24"/>
                <w:szCs w:val="26"/>
              </w:rPr>
              <w:t>Questions &amp; Answers Issued</w:t>
            </w:r>
          </w:p>
        </w:tc>
        <w:tc>
          <w:tcPr>
            <w:tcW w:w="6801" w:type="dxa"/>
            <w:tcMar>
              <w:top w:w="29" w:type="dxa"/>
              <w:left w:w="115" w:type="dxa"/>
              <w:bottom w:w="29" w:type="dxa"/>
              <w:right w:w="115" w:type="dxa"/>
            </w:tcMar>
            <w:vAlign w:val="center"/>
            <w:hideMark/>
          </w:tcPr>
          <w:p w14:paraId="15474D49" w14:textId="77777777" w:rsidR="00842328" w:rsidRPr="00842328" w:rsidRDefault="00842328" w:rsidP="005C3C5B">
            <w:pPr>
              <w:rPr>
                <w:rFonts w:ascii="Calibri" w:hAnsi="Calibri" w:cs="Calibri"/>
                <w:bCs/>
                <w:szCs w:val="26"/>
              </w:rPr>
            </w:pPr>
            <w:r w:rsidRPr="00842328">
              <w:rPr>
                <w:rFonts w:ascii="Calibri" w:hAnsi="Calibri" w:cs="Calibri"/>
                <w:bCs/>
                <w:sz w:val="24"/>
                <w:szCs w:val="26"/>
              </w:rPr>
              <w:t>August 8, 2025</w:t>
            </w:r>
          </w:p>
        </w:tc>
      </w:tr>
      <w:tr w:rsidR="00842328" w:rsidRPr="00842328" w14:paraId="3A9C3DD6" w14:textId="77777777" w:rsidTr="005C3C5B">
        <w:trPr>
          <w:jc w:val="center"/>
        </w:trPr>
        <w:tc>
          <w:tcPr>
            <w:tcW w:w="4215" w:type="dxa"/>
            <w:tcMar>
              <w:top w:w="29" w:type="dxa"/>
              <w:left w:w="115" w:type="dxa"/>
              <w:bottom w:w="29" w:type="dxa"/>
              <w:right w:w="115" w:type="dxa"/>
            </w:tcMar>
            <w:vAlign w:val="center"/>
            <w:hideMark/>
          </w:tcPr>
          <w:p w14:paraId="4073B873" w14:textId="11E830EF" w:rsidR="00842328" w:rsidRPr="00842328" w:rsidRDefault="00842328" w:rsidP="005C3C5B">
            <w:pPr>
              <w:rPr>
                <w:rFonts w:ascii="Calibri" w:hAnsi="Calibri" w:cs="Calibri"/>
                <w:bCs/>
                <w:sz w:val="24"/>
                <w:szCs w:val="26"/>
              </w:rPr>
            </w:pPr>
            <w:r w:rsidRPr="00842328">
              <w:rPr>
                <w:rFonts w:ascii="Calibri" w:hAnsi="Calibri" w:cs="Calibri"/>
                <w:bCs/>
                <w:strike/>
                <w:sz w:val="24"/>
                <w:szCs w:val="26"/>
              </w:rPr>
              <w:t>Addendum Issued</w:t>
            </w:r>
            <w:r w:rsidRPr="00842328">
              <w:rPr>
                <w:rFonts w:ascii="Calibri" w:hAnsi="Calibri" w:cs="Calibri"/>
                <w:bCs/>
                <w:sz w:val="24"/>
                <w:szCs w:val="26"/>
              </w:rPr>
              <w:t xml:space="preserve"> Addendum No. 2</w:t>
            </w:r>
            <w:r>
              <w:rPr>
                <w:rFonts w:ascii="Calibri" w:hAnsi="Calibri" w:cs="Calibri"/>
                <w:bCs/>
                <w:sz w:val="24"/>
                <w:szCs w:val="26"/>
              </w:rPr>
              <w:t xml:space="preserve"> </w:t>
            </w:r>
            <w:r w:rsidRPr="00842328">
              <w:rPr>
                <w:rFonts w:ascii="Calibri" w:hAnsi="Calibri" w:cs="Calibri"/>
                <w:b/>
                <w:sz w:val="24"/>
                <w:szCs w:val="26"/>
                <w:highlight w:val="yellow"/>
              </w:rPr>
              <w:t>Issued</w:t>
            </w:r>
            <w:r w:rsidRPr="00842328">
              <w:rPr>
                <w:rFonts w:ascii="Calibri" w:hAnsi="Calibri" w:cs="Calibri"/>
                <w:bCs/>
                <w:sz w:val="24"/>
                <w:szCs w:val="26"/>
              </w:rPr>
              <w:t xml:space="preserve"> </w:t>
            </w:r>
            <w:r w:rsidRPr="00E951CE">
              <w:rPr>
                <w:rFonts w:ascii="Calibri" w:hAnsi="Calibri" w:cs="Calibri"/>
                <w:bCs/>
                <w:strike/>
                <w:sz w:val="20"/>
                <w:szCs w:val="22"/>
              </w:rPr>
              <w:t>[only if necessary to amend RFQ]</w:t>
            </w:r>
          </w:p>
        </w:tc>
        <w:tc>
          <w:tcPr>
            <w:tcW w:w="6801" w:type="dxa"/>
            <w:tcMar>
              <w:top w:w="29" w:type="dxa"/>
              <w:left w:w="115" w:type="dxa"/>
              <w:bottom w:w="29" w:type="dxa"/>
              <w:right w:w="115" w:type="dxa"/>
            </w:tcMar>
            <w:vAlign w:val="center"/>
          </w:tcPr>
          <w:p w14:paraId="3277D7BD" w14:textId="77777777" w:rsidR="00842328" w:rsidRPr="00842328" w:rsidRDefault="00842328" w:rsidP="005C3C5B">
            <w:pPr>
              <w:rPr>
                <w:rFonts w:ascii="Calibri" w:hAnsi="Calibri" w:cs="Calibri"/>
                <w:bCs/>
                <w:szCs w:val="26"/>
              </w:rPr>
            </w:pPr>
            <w:r w:rsidRPr="00842328">
              <w:rPr>
                <w:rFonts w:ascii="Calibri" w:hAnsi="Calibri" w:cs="Calibri"/>
                <w:bCs/>
                <w:sz w:val="24"/>
                <w:szCs w:val="26"/>
              </w:rPr>
              <w:t>August 8, 2025</w:t>
            </w:r>
          </w:p>
        </w:tc>
      </w:tr>
      <w:tr w:rsidR="00842328" w:rsidRPr="008A4BD9" w14:paraId="02048695" w14:textId="77777777" w:rsidTr="005C3C5B">
        <w:trPr>
          <w:jc w:val="center"/>
        </w:trPr>
        <w:tc>
          <w:tcPr>
            <w:tcW w:w="4215" w:type="dxa"/>
            <w:tcMar>
              <w:top w:w="29" w:type="dxa"/>
              <w:left w:w="115" w:type="dxa"/>
              <w:bottom w:w="29" w:type="dxa"/>
              <w:right w:w="115" w:type="dxa"/>
            </w:tcMar>
            <w:vAlign w:val="center"/>
            <w:hideMark/>
          </w:tcPr>
          <w:p w14:paraId="16FCFBDC" w14:textId="77777777" w:rsidR="00842328" w:rsidRDefault="00842328" w:rsidP="005C3C5B">
            <w:pPr>
              <w:rPr>
                <w:rFonts w:ascii="Calibri" w:hAnsi="Calibri" w:cs="Calibri"/>
                <w:b/>
                <w:color w:val="FF0000"/>
                <w:sz w:val="24"/>
                <w:szCs w:val="24"/>
              </w:rPr>
            </w:pPr>
            <w:r w:rsidRPr="001D286B">
              <w:rPr>
                <w:rFonts w:ascii="Calibri" w:hAnsi="Calibri" w:cs="Calibri"/>
                <w:b/>
                <w:color w:val="FF0000"/>
                <w:sz w:val="24"/>
                <w:szCs w:val="24"/>
              </w:rPr>
              <w:t>Response Due</w:t>
            </w:r>
          </w:p>
          <w:p w14:paraId="0256D47B" w14:textId="77777777" w:rsidR="00842328" w:rsidRDefault="00842328" w:rsidP="005C3C5B">
            <w:pPr>
              <w:rPr>
                <w:rFonts w:asciiTheme="minorHAnsi" w:hAnsiTheme="minorHAnsi" w:cstheme="minorHAnsi"/>
                <w:b/>
                <w:sz w:val="24"/>
                <w:szCs w:val="24"/>
              </w:rPr>
            </w:pPr>
            <w:r w:rsidRPr="001D286B">
              <w:rPr>
                <w:rFonts w:asciiTheme="minorHAnsi" w:hAnsiTheme="minorHAnsi" w:cstheme="minorHAnsi"/>
                <w:b/>
                <w:sz w:val="24"/>
                <w:szCs w:val="24"/>
              </w:rPr>
              <w:t>1000 San Leandro Blvd, Suite 300</w:t>
            </w:r>
          </w:p>
          <w:p w14:paraId="582236F1" w14:textId="77777777" w:rsidR="00842328" w:rsidRPr="001D1E71" w:rsidRDefault="00842328" w:rsidP="005C3C5B">
            <w:pPr>
              <w:rPr>
                <w:rFonts w:asciiTheme="minorHAnsi" w:hAnsiTheme="minorHAnsi" w:cstheme="minorHAnsi"/>
                <w:bCs/>
                <w:sz w:val="24"/>
                <w:szCs w:val="24"/>
                <w:lang w:val="it-IT"/>
              </w:rPr>
            </w:pPr>
            <w:r w:rsidRPr="001D286B">
              <w:rPr>
                <w:rFonts w:asciiTheme="minorHAnsi" w:hAnsiTheme="minorHAnsi" w:cstheme="minorHAnsi"/>
                <w:b/>
                <w:sz w:val="24"/>
                <w:szCs w:val="24"/>
                <w:lang w:val="it-IT"/>
              </w:rPr>
              <w:t>San Leandro, CA 94577</w:t>
            </w:r>
          </w:p>
        </w:tc>
        <w:tc>
          <w:tcPr>
            <w:tcW w:w="6801" w:type="dxa"/>
            <w:tcMar>
              <w:top w:w="29" w:type="dxa"/>
              <w:left w:w="115" w:type="dxa"/>
              <w:bottom w:w="29" w:type="dxa"/>
              <w:right w:w="115" w:type="dxa"/>
            </w:tcMar>
            <w:vAlign w:val="center"/>
            <w:hideMark/>
          </w:tcPr>
          <w:p w14:paraId="33A2A79A" w14:textId="77777777" w:rsidR="00842328" w:rsidRPr="00BF73FC" w:rsidRDefault="00842328" w:rsidP="005C3C5B">
            <w:pPr>
              <w:rPr>
                <w:rFonts w:ascii="Calibri" w:hAnsi="Calibri" w:cs="Calibri"/>
                <w:b/>
                <w:szCs w:val="26"/>
              </w:rPr>
            </w:pPr>
            <w:r>
              <w:rPr>
                <w:rFonts w:ascii="Calibri" w:hAnsi="Calibri" w:cs="Calibri"/>
                <w:b/>
                <w:color w:val="FF0000"/>
                <w:sz w:val="24"/>
                <w:szCs w:val="26"/>
              </w:rPr>
              <w:t>August 19, 2025,</w:t>
            </w:r>
            <w:r w:rsidRPr="00BF73FC">
              <w:rPr>
                <w:rFonts w:ascii="Calibri" w:hAnsi="Calibri" w:cs="Calibri"/>
                <w:b/>
                <w:color w:val="FF0000"/>
                <w:sz w:val="24"/>
                <w:szCs w:val="26"/>
              </w:rPr>
              <w:t xml:space="preserve"> by 2:00 p.m. </w:t>
            </w:r>
          </w:p>
        </w:tc>
      </w:tr>
      <w:tr w:rsidR="00842328" w:rsidRPr="008A4BD9" w14:paraId="2FDC3541" w14:textId="77777777" w:rsidTr="005C3C5B">
        <w:trPr>
          <w:jc w:val="center"/>
        </w:trPr>
        <w:tc>
          <w:tcPr>
            <w:tcW w:w="4215" w:type="dxa"/>
            <w:tcMar>
              <w:top w:w="29" w:type="dxa"/>
              <w:left w:w="115" w:type="dxa"/>
              <w:bottom w:w="29" w:type="dxa"/>
              <w:right w:w="115" w:type="dxa"/>
            </w:tcMar>
            <w:vAlign w:val="center"/>
            <w:hideMark/>
          </w:tcPr>
          <w:p w14:paraId="02ABA81F" w14:textId="77777777" w:rsidR="00842328" w:rsidRPr="001D1E71" w:rsidRDefault="00842328" w:rsidP="005C3C5B">
            <w:pPr>
              <w:rPr>
                <w:rFonts w:ascii="Calibri" w:hAnsi="Calibri" w:cs="Calibri"/>
                <w:bCs/>
                <w:szCs w:val="26"/>
              </w:rPr>
            </w:pPr>
            <w:r w:rsidRPr="001D1E71">
              <w:rPr>
                <w:rFonts w:ascii="Calibri" w:hAnsi="Calibri" w:cs="Calibri"/>
                <w:bCs/>
                <w:sz w:val="24"/>
                <w:szCs w:val="26"/>
              </w:rPr>
              <w:t>Evaluation Period</w:t>
            </w:r>
          </w:p>
        </w:tc>
        <w:tc>
          <w:tcPr>
            <w:tcW w:w="6801" w:type="dxa"/>
            <w:tcMar>
              <w:top w:w="29" w:type="dxa"/>
              <w:left w:w="115" w:type="dxa"/>
              <w:bottom w:w="29" w:type="dxa"/>
              <w:right w:w="115" w:type="dxa"/>
            </w:tcMar>
            <w:vAlign w:val="center"/>
            <w:hideMark/>
          </w:tcPr>
          <w:p w14:paraId="0E5D6444" w14:textId="77777777" w:rsidR="00842328" w:rsidRPr="001D1E71" w:rsidRDefault="00842328" w:rsidP="005C3C5B">
            <w:pPr>
              <w:rPr>
                <w:rFonts w:ascii="Calibri" w:hAnsi="Calibri" w:cs="Calibri"/>
                <w:bCs/>
                <w:szCs w:val="26"/>
              </w:rPr>
            </w:pPr>
            <w:r>
              <w:rPr>
                <w:rFonts w:ascii="Calibri" w:hAnsi="Calibri" w:cs="Calibri"/>
                <w:bCs/>
                <w:sz w:val="24"/>
                <w:szCs w:val="26"/>
              </w:rPr>
              <w:t>August 19, 2025 – September 18, 2025</w:t>
            </w:r>
          </w:p>
        </w:tc>
      </w:tr>
      <w:tr w:rsidR="00842328" w:rsidRPr="008A4BD9" w14:paraId="6556F63A" w14:textId="77777777" w:rsidTr="005C3C5B">
        <w:trPr>
          <w:jc w:val="center"/>
        </w:trPr>
        <w:tc>
          <w:tcPr>
            <w:tcW w:w="4215" w:type="dxa"/>
            <w:tcMar>
              <w:top w:w="29" w:type="dxa"/>
              <w:left w:w="115" w:type="dxa"/>
              <w:bottom w:w="29" w:type="dxa"/>
              <w:right w:w="115" w:type="dxa"/>
            </w:tcMar>
            <w:vAlign w:val="center"/>
            <w:hideMark/>
          </w:tcPr>
          <w:p w14:paraId="2DF3C571" w14:textId="77777777" w:rsidR="00842328" w:rsidRPr="001D1E71" w:rsidRDefault="00842328" w:rsidP="005C3C5B">
            <w:pPr>
              <w:rPr>
                <w:rFonts w:ascii="Calibri" w:hAnsi="Calibri" w:cs="Calibri"/>
                <w:bCs/>
                <w:szCs w:val="26"/>
              </w:rPr>
            </w:pPr>
            <w:r w:rsidRPr="001D1E71">
              <w:rPr>
                <w:rFonts w:ascii="Calibri" w:hAnsi="Calibri" w:cs="Calibri"/>
                <w:bCs/>
                <w:sz w:val="24"/>
                <w:szCs w:val="26"/>
              </w:rPr>
              <w:t>Notice of Intent to Award Issued</w:t>
            </w:r>
          </w:p>
        </w:tc>
        <w:tc>
          <w:tcPr>
            <w:tcW w:w="6801" w:type="dxa"/>
            <w:tcMar>
              <w:top w:w="29" w:type="dxa"/>
              <w:left w:w="115" w:type="dxa"/>
              <w:bottom w:w="29" w:type="dxa"/>
              <w:right w:w="115" w:type="dxa"/>
            </w:tcMar>
            <w:vAlign w:val="center"/>
            <w:hideMark/>
          </w:tcPr>
          <w:p w14:paraId="7BEA449B" w14:textId="77777777" w:rsidR="00842328" w:rsidRPr="001D1E71" w:rsidRDefault="00842328" w:rsidP="005C3C5B">
            <w:pPr>
              <w:rPr>
                <w:rFonts w:ascii="Calibri" w:hAnsi="Calibri" w:cs="Calibri"/>
                <w:bCs/>
                <w:szCs w:val="26"/>
              </w:rPr>
            </w:pPr>
            <w:r>
              <w:rPr>
                <w:rFonts w:ascii="Calibri" w:hAnsi="Calibri" w:cs="Calibri"/>
                <w:bCs/>
                <w:sz w:val="24"/>
                <w:szCs w:val="26"/>
              </w:rPr>
              <w:t>September 19, 2025</w:t>
            </w:r>
          </w:p>
        </w:tc>
      </w:tr>
      <w:tr w:rsidR="00842328" w:rsidRPr="008A4BD9" w14:paraId="257054D4" w14:textId="77777777" w:rsidTr="005C3C5B">
        <w:trPr>
          <w:jc w:val="center"/>
        </w:trPr>
        <w:tc>
          <w:tcPr>
            <w:tcW w:w="4215" w:type="dxa"/>
            <w:tcMar>
              <w:top w:w="29" w:type="dxa"/>
              <w:left w:w="115" w:type="dxa"/>
              <w:bottom w:w="29" w:type="dxa"/>
              <w:right w:w="115" w:type="dxa"/>
            </w:tcMar>
            <w:vAlign w:val="center"/>
            <w:hideMark/>
          </w:tcPr>
          <w:p w14:paraId="5430FC17" w14:textId="77777777" w:rsidR="00842328" w:rsidRPr="001D1E71" w:rsidRDefault="00842328" w:rsidP="005C3C5B">
            <w:pPr>
              <w:rPr>
                <w:rFonts w:ascii="Calibri" w:hAnsi="Calibri" w:cs="Calibri"/>
                <w:bCs/>
                <w:szCs w:val="26"/>
              </w:rPr>
            </w:pPr>
            <w:r w:rsidRPr="001D1E71">
              <w:rPr>
                <w:rFonts w:ascii="Calibri" w:hAnsi="Calibri" w:cs="Calibri"/>
                <w:bCs/>
                <w:sz w:val="24"/>
                <w:szCs w:val="26"/>
              </w:rPr>
              <w:t>Board Consideration Award Date</w:t>
            </w:r>
          </w:p>
        </w:tc>
        <w:tc>
          <w:tcPr>
            <w:tcW w:w="6801" w:type="dxa"/>
            <w:tcMar>
              <w:top w:w="29" w:type="dxa"/>
              <w:left w:w="115" w:type="dxa"/>
              <w:bottom w:w="29" w:type="dxa"/>
              <w:right w:w="115" w:type="dxa"/>
            </w:tcMar>
            <w:vAlign w:val="center"/>
            <w:hideMark/>
          </w:tcPr>
          <w:p w14:paraId="7643E335" w14:textId="77777777" w:rsidR="00842328" w:rsidRPr="001D1E71" w:rsidRDefault="00842328" w:rsidP="005C3C5B">
            <w:pPr>
              <w:rPr>
                <w:rFonts w:ascii="Calibri" w:hAnsi="Calibri" w:cs="Calibri"/>
                <w:bCs/>
                <w:szCs w:val="26"/>
              </w:rPr>
            </w:pPr>
            <w:r>
              <w:rPr>
                <w:rFonts w:ascii="Calibri" w:hAnsi="Calibri" w:cs="Calibri"/>
                <w:bCs/>
                <w:sz w:val="24"/>
                <w:szCs w:val="26"/>
              </w:rPr>
              <w:t>December 16, 2025</w:t>
            </w:r>
          </w:p>
        </w:tc>
      </w:tr>
      <w:tr w:rsidR="00842328" w:rsidRPr="008A4BD9" w14:paraId="059602A8" w14:textId="77777777" w:rsidTr="005C3C5B">
        <w:trPr>
          <w:jc w:val="center"/>
        </w:trPr>
        <w:tc>
          <w:tcPr>
            <w:tcW w:w="4215" w:type="dxa"/>
            <w:tcMar>
              <w:top w:w="29" w:type="dxa"/>
              <w:left w:w="115" w:type="dxa"/>
              <w:bottom w:w="29" w:type="dxa"/>
              <w:right w:w="115" w:type="dxa"/>
            </w:tcMar>
            <w:vAlign w:val="center"/>
            <w:hideMark/>
          </w:tcPr>
          <w:p w14:paraId="61730422" w14:textId="77777777" w:rsidR="00842328" w:rsidRPr="001D1E71" w:rsidRDefault="00842328" w:rsidP="005C3C5B">
            <w:pPr>
              <w:rPr>
                <w:rFonts w:ascii="Calibri" w:hAnsi="Calibri" w:cs="Calibri"/>
                <w:bCs/>
                <w:szCs w:val="26"/>
              </w:rPr>
            </w:pPr>
            <w:r w:rsidRPr="001D1E71">
              <w:rPr>
                <w:rFonts w:ascii="Calibri" w:hAnsi="Calibri" w:cs="Calibri"/>
                <w:bCs/>
                <w:sz w:val="24"/>
                <w:szCs w:val="26"/>
              </w:rPr>
              <w:lastRenderedPageBreak/>
              <w:t>Contract Start Date</w:t>
            </w:r>
          </w:p>
        </w:tc>
        <w:tc>
          <w:tcPr>
            <w:tcW w:w="6801" w:type="dxa"/>
            <w:tcMar>
              <w:top w:w="29" w:type="dxa"/>
              <w:left w:w="115" w:type="dxa"/>
              <w:bottom w:w="29" w:type="dxa"/>
              <w:right w:w="115" w:type="dxa"/>
            </w:tcMar>
            <w:vAlign w:val="center"/>
            <w:hideMark/>
          </w:tcPr>
          <w:p w14:paraId="14727242" w14:textId="77777777" w:rsidR="00842328" w:rsidRPr="001D1E71" w:rsidRDefault="00842328" w:rsidP="005C3C5B">
            <w:pPr>
              <w:rPr>
                <w:rFonts w:ascii="Calibri" w:hAnsi="Calibri" w:cs="Calibri"/>
                <w:bCs/>
                <w:szCs w:val="26"/>
              </w:rPr>
            </w:pPr>
            <w:r>
              <w:rPr>
                <w:rFonts w:ascii="Calibri" w:hAnsi="Calibri" w:cs="Calibri"/>
                <w:bCs/>
                <w:sz w:val="24"/>
                <w:szCs w:val="26"/>
              </w:rPr>
              <w:t>January</w:t>
            </w:r>
            <w:r w:rsidRPr="001D1E71">
              <w:rPr>
                <w:rFonts w:ascii="Calibri" w:hAnsi="Calibri" w:cs="Calibri"/>
                <w:bCs/>
                <w:sz w:val="24"/>
                <w:szCs w:val="26"/>
              </w:rPr>
              <w:t xml:space="preserve"> 1, 202</w:t>
            </w:r>
            <w:r>
              <w:rPr>
                <w:rFonts w:ascii="Calibri" w:hAnsi="Calibri" w:cs="Calibri"/>
                <w:bCs/>
                <w:sz w:val="24"/>
                <w:szCs w:val="26"/>
              </w:rPr>
              <w:t>6</w:t>
            </w:r>
          </w:p>
        </w:tc>
      </w:tr>
    </w:tbl>
    <w:p w14:paraId="4718CC2E" w14:textId="77777777" w:rsidR="00842328" w:rsidRDefault="00842328" w:rsidP="00E5283B">
      <w:pPr>
        <w:jc w:val="both"/>
        <w:rPr>
          <w:rFonts w:ascii="Calibri" w:hAnsi="Calibri" w:cs="Calibri"/>
          <w:b/>
          <w:sz w:val="24"/>
          <w:szCs w:val="24"/>
        </w:rPr>
      </w:pPr>
    </w:p>
    <w:p w14:paraId="36FD4938" w14:textId="77777777" w:rsidR="00842328" w:rsidRPr="00257702" w:rsidRDefault="00842328" w:rsidP="00E5283B">
      <w:pPr>
        <w:jc w:val="both"/>
        <w:rPr>
          <w:rFonts w:ascii="Calibri" w:hAnsi="Calibri" w:cs="Calibri"/>
          <w:b/>
          <w:sz w:val="24"/>
          <w:szCs w:val="24"/>
        </w:rPr>
      </w:pPr>
    </w:p>
    <w:p w14:paraId="3E57270D" w14:textId="402B9849" w:rsidR="00E5283B" w:rsidRPr="00B15D52" w:rsidRDefault="00501E3D" w:rsidP="00E5283B">
      <w:pPr>
        <w:shd w:val="clear" w:color="auto" w:fill="D9E2F3"/>
        <w:spacing w:after="240"/>
        <w:jc w:val="both"/>
        <w:rPr>
          <w:rFonts w:ascii="Calibri" w:hAnsi="Calibri" w:cs="Calibri"/>
          <w:b/>
          <w:sz w:val="24"/>
          <w:szCs w:val="18"/>
        </w:rPr>
      </w:pPr>
      <w:r w:rsidRPr="00B15D52">
        <w:rPr>
          <w:rFonts w:ascii="Calibri" w:hAnsi="Calibri" w:cs="Calibri"/>
          <w:b/>
          <w:sz w:val="24"/>
          <w:szCs w:val="18"/>
        </w:rPr>
        <w:t xml:space="preserve">Page </w:t>
      </w:r>
      <w:r w:rsidR="009F00A9">
        <w:rPr>
          <w:rFonts w:ascii="Calibri" w:hAnsi="Calibri" w:cs="Calibri"/>
          <w:b/>
          <w:sz w:val="24"/>
          <w:szCs w:val="18"/>
        </w:rPr>
        <w:t>5</w:t>
      </w:r>
      <w:r w:rsidRPr="00B15D52">
        <w:rPr>
          <w:rFonts w:ascii="Calibri" w:hAnsi="Calibri" w:cs="Calibri"/>
          <w:b/>
          <w:sz w:val="24"/>
          <w:szCs w:val="18"/>
        </w:rPr>
        <w:t xml:space="preserve"> of the </w:t>
      </w:r>
      <w:r w:rsidR="00DC18BB" w:rsidRPr="00B15D52">
        <w:rPr>
          <w:rFonts w:ascii="Calibri" w:hAnsi="Calibri" w:cs="Calibri"/>
          <w:b/>
          <w:sz w:val="24"/>
          <w:szCs w:val="18"/>
        </w:rPr>
        <w:t>RFQ</w:t>
      </w:r>
      <w:r w:rsidRPr="00B15D52">
        <w:rPr>
          <w:rFonts w:ascii="Calibri" w:hAnsi="Calibri" w:cs="Calibri"/>
          <w:b/>
          <w:sz w:val="24"/>
          <w:szCs w:val="18"/>
        </w:rPr>
        <w:t xml:space="preserve">, </w:t>
      </w:r>
      <w:r w:rsidR="009F00A9">
        <w:rPr>
          <w:rFonts w:ascii="Calibri" w:hAnsi="Calibri" w:cs="Calibri"/>
          <w:b/>
          <w:sz w:val="24"/>
          <w:szCs w:val="18"/>
        </w:rPr>
        <w:t>I. STATEMENT OF WORK, ITEM B. SCOPE</w:t>
      </w:r>
      <w:r w:rsidRPr="00B15D52">
        <w:rPr>
          <w:rFonts w:ascii="Calibri" w:hAnsi="Calibri" w:cs="Calibri"/>
          <w:b/>
          <w:sz w:val="24"/>
          <w:szCs w:val="18"/>
        </w:rPr>
        <w:t xml:space="preserve">, is revised as follows:  </w:t>
      </w:r>
    </w:p>
    <w:p w14:paraId="3DA82408" w14:textId="2B3A8D22" w:rsidR="00F45EC7" w:rsidRDefault="00F45EC7" w:rsidP="00F45EC7">
      <w:pPr>
        <w:pStyle w:val="ListParagraph"/>
        <w:numPr>
          <w:ilvl w:val="0"/>
          <w:numId w:val="19"/>
        </w:numPr>
        <w:autoSpaceDE w:val="0"/>
        <w:autoSpaceDN w:val="0"/>
        <w:adjustRightInd w:val="0"/>
        <w:rPr>
          <w:rFonts w:ascii="Calibri" w:hAnsi="Calibri" w:cs="Calibri"/>
          <w:bCs/>
          <w:sz w:val="24"/>
          <w:szCs w:val="24"/>
          <w:u w:val="single"/>
        </w:rPr>
      </w:pPr>
      <w:r w:rsidRPr="00F45EC7">
        <w:rPr>
          <w:rFonts w:ascii="Calibri" w:hAnsi="Calibri" w:cs="Calibri"/>
          <w:bCs/>
          <w:sz w:val="24"/>
          <w:szCs w:val="24"/>
          <w:u w:val="single"/>
        </w:rPr>
        <w:t>SCOPE</w:t>
      </w:r>
    </w:p>
    <w:p w14:paraId="0D3E194C" w14:textId="77777777" w:rsidR="00F45EC7" w:rsidRDefault="00F45EC7" w:rsidP="00F45EC7">
      <w:pPr>
        <w:pStyle w:val="ListParagraph"/>
        <w:rPr>
          <w:rFonts w:asciiTheme="minorHAnsi" w:hAnsiTheme="minorHAnsi" w:cstheme="minorHAnsi"/>
          <w:sz w:val="24"/>
          <w:szCs w:val="24"/>
        </w:rPr>
      </w:pPr>
    </w:p>
    <w:p w14:paraId="09D30BF1" w14:textId="49E264B4" w:rsidR="00F45EC7" w:rsidRPr="00F45EC7" w:rsidRDefault="00F45EC7" w:rsidP="00F45EC7">
      <w:pPr>
        <w:pStyle w:val="ListParagraph"/>
        <w:rPr>
          <w:rFonts w:asciiTheme="minorHAnsi" w:hAnsiTheme="minorHAnsi" w:cstheme="minorHAnsi"/>
          <w:sz w:val="24"/>
          <w:szCs w:val="24"/>
        </w:rPr>
      </w:pPr>
      <w:r w:rsidRPr="00F45EC7">
        <w:rPr>
          <w:rFonts w:asciiTheme="minorHAnsi" w:hAnsiTheme="minorHAnsi" w:cstheme="minorHAnsi"/>
          <w:sz w:val="24"/>
          <w:szCs w:val="24"/>
        </w:rPr>
        <w:t xml:space="preserve">As a result of this RFQ, </w:t>
      </w:r>
      <w:r w:rsidRPr="00F45EC7">
        <w:rPr>
          <w:rFonts w:ascii="Calibri" w:hAnsi="Calibri" w:cs="Calibri"/>
          <w:sz w:val="24"/>
        </w:rPr>
        <w:t xml:space="preserve">AC Health </w:t>
      </w:r>
      <w:r w:rsidRPr="00F45EC7">
        <w:rPr>
          <w:rFonts w:asciiTheme="minorHAnsi" w:hAnsiTheme="minorHAnsi" w:cstheme="minorHAnsi"/>
          <w:sz w:val="24"/>
          <w:szCs w:val="24"/>
        </w:rPr>
        <w:t>intends to add to a pool of SMEs previously created</w:t>
      </w:r>
      <w:r w:rsidRPr="00063272">
        <w:rPr>
          <w:vertAlign w:val="superscript"/>
        </w:rPr>
        <w:footnoteReference w:id="1"/>
      </w:r>
      <w:r w:rsidRPr="00F45EC7">
        <w:rPr>
          <w:rFonts w:asciiTheme="minorHAnsi" w:hAnsiTheme="minorHAnsi" w:cstheme="minorHAnsi"/>
          <w:sz w:val="24"/>
          <w:szCs w:val="24"/>
        </w:rPr>
        <w:t xml:space="preserve"> to assemble an array of available consultants for care coordination support, including coaching, problem solving, technical assistance, strategic planning, etc. in any clinical, quality, operational, or other related area, as needed. Vendors in the pool will be selected to perform scopes of work by </w:t>
      </w:r>
      <w:r w:rsidRPr="00F45EC7">
        <w:rPr>
          <w:rFonts w:ascii="Calibri" w:hAnsi="Calibri" w:cs="Calibri"/>
          <w:sz w:val="24"/>
        </w:rPr>
        <w:t>AC Health</w:t>
      </w:r>
      <w:r w:rsidRPr="00F45EC7">
        <w:rPr>
          <w:rFonts w:asciiTheme="minorHAnsi" w:hAnsiTheme="minorHAnsi" w:cstheme="minorHAnsi"/>
          <w:sz w:val="24"/>
          <w:szCs w:val="24"/>
        </w:rPr>
        <w:t xml:space="preserve"> based on best fit including the specific services required, availability, type of expertise and cost. </w:t>
      </w:r>
    </w:p>
    <w:p w14:paraId="222637DB" w14:textId="4F082760" w:rsidR="00F45EC7" w:rsidRPr="00F45EC7" w:rsidRDefault="00F45EC7" w:rsidP="00F45EC7">
      <w:pPr>
        <w:pStyle w:val="ListParagraph"/>
        <w:autoSpaceDE w:val="0"/>
        <w:autoSpaceDN w:val="0"/>
        <w:adjustRightInd w:val="0"/>
        <w:rPr>
          <w:rFonts w:ascii="Calibri" w:hAnsi="Calibri" w:cs="Calibri"/>
          <w:bCs/>
          <w:sz w:val="24"/>
          <w:szCs w:val="24"/>
        </w:rPr>
      </w:pPr>
    </w:p>
    <w:p w14:paraId="4D8E230F" w14:textId="77777777" w:rsidR="00F45EC7" w:rsidRPr="00F45EC7" w:rsidRDefault="00F45EC7" w:rsidP="00E5283B">
      <w:pPr>
        <w:autoSpaceDE w:val="0"/>
        <w:autoSpaceDN w:val="0"/>
        <w:adjustRightInd w:val="0"/>
        <w:rPr>
          <w:rFonts w:ascii="Calibri" w:hAnsi="Calibri" w:cs="Calibri"/>
          <w:bCs/>
          <w:sz w:val="24"/>
          <w:szCs w:val="24"/>
        </w:rPr>
      </w:pPr>
    </w:p>
    <w:sectPr w:rsidR="00F45EC7" w:rsidRPr="00F45EC7" w:rsidSect="00654D65">
      <w:footerReference w:type="default" r:id="rId27"/>
      <w:pgSz w:w="12240" w:h="15840" w:code="1"/>
      <w:pgMar w:top="1800" w:right="720" w:bottom="720" w:left="720" w:header="90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3C8A6" w14:textId="77777777" w:rsidR="004808FD" w:rsidRDefault="004808FD" w:rsidP="004D242F">
      <w:r>
        <w:separator/>
      </w:r>
    </w:p>
  </w:endnote>
  <w:endnote w:type="continuationSeparator" w:id="0">
    <w:p w14:paraId="131B354E" w14:textId="77777777" w:rsidR="004808FD" w:rsidRDefault="004808FD" w:rsidP="004D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C2F3" w14:textId="77777777" w:rsidR="00501E3D" w:rsidRDefault="00501E3D" w:rsidP="00741E10">
    <w:pPr>
      <w:jc w:val="right"/>
      <w:rPr>
        <w:rFonts w:ascii="Calibri" w:hAnsi="Calibri" w:cs="Calibri"/>
        <w:sz w:val="20"/>
      </w:rPr>
    </w:pPr>
  </w:p>
  <w:p w14:paraId="2514A697" w14:textId="56E3C8D9" w:rsidR="00501E3D" w:rsidRPr="008F1AC7" w:rsidRDefault="00501E3D" w:rsidP="00741E10">
    <w:pPr>
      <w:jc w:val="right"/>
      <w:rPr>
        <w:rFonts w:ascii="Calibri" w:hAnsi="Calibri" w:cs="Calibri"/>
        <w:sz w:val="20"/>
      </w:rPr>
    </w:pPr>
    <w:r w:rsidRPr="0093377E">
      <w:rPr>
        <w:rFonts w:ascii="Calibri" w:hAnsi="Calibri" w:cs="Calibri"/>
        <w:color w:val="FF0000"/>
        <w:sz w:val="20"/>
        <w:lang w:val="pt-BR"/>
      </w:rPr>
      <w:t>RFP</w:t>
    </w:r>
    <w:r w:rsidR="00592825" w:rsidRPr="0093377E">
      <w:rPr>
        <w:rFonts w:ascii="Calibri" w:hAnsi="Calibri" w:cs="Calibri"/>
        <w:color w:val="FF0000"/>
        <w:sz w:val="20"/>
        <w:lang w:val="pt-BR"/>
      </w:rPr>
      <w:t>/Q</w:t>
    </w:r>
    <w:r w:rsidRPr="0093377E">
      <w:rPr>
        <w:rFonts w:ascii="Calibri" w:hAnsi="Calibri" w:cs="Calibri"/>
        <w:sz w:val="20"/>
        <w:lang w:val="pt-BR"/>
      </w:rPr>
      <w:t xml:space="preserve"> No. </w:t>
    </w:r>
    <w:r w:rsidRPr="0093377E">
      <w:rPr>
        <w:rFonts w:ascii="Calibri" w:hAnsi="Calibri" w:cs="Calibri"/>
        <w:color w:val="FF0000"/>
        <w:sz w:val="20"/>
        <w:lang w:val="pt-BR"/>
      </w:rPr>
      <w:t>90</w:t>
    </w:r>
    <w:r w:rsidR="00DC18BB" w:rsidRPr="0093377E">
      <w:rPr>
        <w:rFonts w:ascii="Calibri" w:hAnsi="Calibri" w:cs="Calibri"/>
        <w:color w:val="FF0000"/>
        <w:sz w:val="20"/>
        <w:lang w:val="pt-BR"/>
      </w:rPr>
      <w:t>XXXX</w:t>
    </w:r>
    <w:r w:rsidRPr="0093377E">
      <w:rPr>
        <w:rFonts w:ascii="Calibri" w:hAnsi="Calibri" w:cs="Calibri"/>
        <w:sz w:val="20"/>
        <w:lang w:val="pt-BR"/>
      </w:rPr>
      <w:t xml:space="preserve">, </w:t>
    </w:r>
    <w:proofErr w:type="spellStart"/>
    <w:r w:rsidRPr="0093377E">
      <w:rPr>
        <w:rFonts w:ascii="Calibri" w:hAnsi="Calibri" w:cs="Calibri"/>
        <w:sz w:val="20"/>
        <w:lang w:val="pt-BR"/>
      </w:rPr>
      <w:t>Addendum</w:t>
    </w:r>
    <w:proofErr w:type="spellEnd"/>
    <w:r w:rsidRPr="0093377E">
      <w:rPr>
        <w:rFonts w:ascii="Calibri" w:hAnsi="Calibri" w:cs="Calibri"/>
        <w:sz w:val="20"/>
        <w:lang w:val="pt-BR"/>
      </w:rPr>
      <w:t xml:space="preserve"> No. </w:t>
    </w:r>
    <w:r w:rsidR="00DC18BB" w:rsidRPr="00592825">
      <w:rPr>
        <w:rFonts w:ascii="Calibri" w:hAnsi="Calibri" w:cs="Calibri"/>
        <w:color w:val="FF0000"/>
        <w:sz w:val="20"/>
      </w:rPr>
      <w:t>XX</w:t>
    </w:r>
  </w:p>
  <w:p w14:paraId="2447BF2E" w14:textId="2513E646" w:rsidR="00501E3D" w:rsidRDefault="00501E3D"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7874A0">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7F" w14:textId="20CE2CEE" w:rsidR="00501E3D" w:rsidRDefault="00501E3D" w:rsidP="007874A0">
    <w:pPr>
      <w:pStyle w:val="Footer"/>
      <w:tabs>
        <w:tab w:val="clear" w:pos="4320"/>
        <w:tab w:val="clear" w:pos="8640"/>
        <w:tab w:val="center" w:pos="5400"/>
        <w:tab w:val="right" w:pos="10800"/>
      </w:tabs>
      <w:rPr>
        <w:rFonts w:ascii="Calibri" w:hAnsi="Calibri" w:cs="Calibri"/>
        <w:color w:val="0000FF"/>
        <w:sz w:val="20"/>
        <w:u w:val="single"/>
      </w:rPr>
    </w:pPr>
  </w:p>
  <w:p w14:paraId="209E71D7" w14:textId="308A338A" w:rsidR="007874A0" w:rsidRPr="003D67CD" w:rsidRDefault="007874A0" w:rsidP="003D67CD">
    <w:pPr>
      <w:pStyle w:val="Footer"/>
      <w:tabs>
        <w:tab w:val="clear" w:pos="4320"/>
        <w:tab w:val="clear" w:pos="8640"/>
        <w:tab w:val="center" w:pos="5400"/>
        <w:tab w:val="right" w:pos="10800"/>
      </w:tabs>
      <w:jc w:val="right"/>
      <w:rPr>
        <w:rFonts w:ascii="Calibri" w:hAnsi="Calibri"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9C82" w14:textId="77777777" w:rsidR="007874A0" w:rsidRDefault="007874A0" w:rsidP="00741E10">
    <w:pPr>
      <w:jc w:val="right"/>
      <w:rPr>
        <w:rFonts w:ascii="Calibri" w:hAnsi="Calibri" w:cs="Calibri"/>
        <w:color w:val="FF0000"/>
        <w:sz w:val="20"/>
      </w:rPr>
    </w:pPr>
  </w:p>
  <w:p w14:paraId="56A757E6" w14:textId="5CCEEC25" w:rsidR="00B15D52" w:rsidRPr="00B15D52" w:rsidRDefault="00B15D52" w:rsidP="00B15D52">
    <w:pPr>
      <w:tabs>
        <w:tab w:val="right" w:pos="10800"/>
      </w:tabs>
      <w:rPr>
        <w:rFonts w:ascii="Calibri" w:hAnsi="Calibri" w:cs="Calibri"/>
        <w:sz w:val="20"/>
      </w:rPr>
    </w:pPr>
    <w:r w:rsidRPr="00B15D52">
      <w:rPr>
        <w:rFonts w:ascii="Calibri" w:hAnsi="Calibri" w:cs="Calibri"/>
        <w:sz w:val="20"/>
      </w:rPr>
      <w:tab/>
    </w:r>
    <w:r w:rsidRPr="005724D7">
      <w:rPr>
        <w:rFonts w:ascii="Calibri" w:hAnsi="Calibri" w:cs="Calibri"/>
        <w:sz w:val="20"/>
      </w:rPr>
      <w:t xml:space="preserve">RFQ No. </w:t>
    </w:r>
    <w:r w:rsidR="005724D7" w:rsidRPr="005724D7">
      <w:rPr>
        <w:rFonts w:ascii="Calibri" w:hAnsi="Calibri" w:cs="Calibri"/>
        <w:sz w:val="20"/>
      </w:rPr>
      <w:t>ACH-</w:t>
    </w:r>
    <w:r w:rsidRPr="005724D7">
      <w:rPr>
        <w:rFonts w:ascii="Calibri" w:hAnsi="Calibri" w:cs="Calibri"/>
        <w:sz w:val="20"/>
      </w:rPr>
      <w:t xml:space="preserve">900126, Addendum No. </w:t>
    </w:r>
    <w:r w:rsidR="00F45EC7">
      <w:rPr>
        <w:rFonts w:ascii="Calibri" w:hAnsi="Calibri" w:cs="Calibri"/>
        <w:sz w:val="20"/>
      </w:rPr>
      <w:t>2</w:t>
    </w:r>
  </w:p>
  <w:p w14:paraId="2D15F09D" w14:textId="7C0A975B" w:rsidR="00654D65" w:rsidRDefault="00654D65"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771C" w14:textId="77777777" w:rsidR="004808FD" w:rsidRDefault="004808FD" w:rsidP="004D242F">
      <w:r>
        <w:separator/>
      </w:r>
    </w:p>
  </w:footnote>
  <w:footnote w:type="continuationSeparator" w:id="0">
    <w:p w14:paraId="3A322BA4" w14:textId="77777777" w:rsidR="004808FD" w:rsidRDefault="004808FD" w:rsidP="004D242F">
      <w:r>
        <w:continuationSeparator/>
      </w:r>
    </w:p>
  </w:footnote>
  <w:footnote w:id="1">
    <w:p w14:paraId="007DDBF2" w14:textId="5A748752" w:rsidR="00F45EC7" w:rsidRDefault="00F45EC7" w:rsidP="00F45EC7">
      <w:pPr>
        <w:pStyle w:val="FootnoteText"/>
      </w:pPr>
      <w:r>
        <w:rPr>
          <w:rStyle w:val="FootnoteReference"/>
        </w:rPr>
        <w:footnoteRef/>
      </w:r>
      <w:r>
        <w:t xml:space="preserve"> In October 2022, November 2023, and October 2024 concluded its first, second and third procurement of the SME Pool which </w:t>
      </w:r>
      <w:r w:rsidRPr="00E951CE">
        <w:rPr>
          <w:strike/>
        </w:rPr>
        <w:t>accepted</w:t>
      </w:r>
      <w:r>
        <w:t xml:space="preserve"> </w:t>
      </w:r>
      <w:r w:rsidR="002837CB" w:rsidRPr="00E951CE">
        <w:rPr>
          <w:b/>
          <w:bCs/>
          <w:highlight w:val="yellow"/>
        </w:rPr>
        <w:t>includes</w:t>
      </w:r>
      <w:r w:rsidR="002837CB">
        <w:t xml:space="preserve"> </w:t>
      </w:r>
      <w:r>
        <w:t xml:space="preserve">a total </w:t>
      </w:r>
      <w:r w:rsidRPr="00F45EC7">
        <w:rPr>
          <w:strike/>
        </w:rPr>
        <w:t>33</w:t>
      </w:r>
      <w:r>
        <w:t xml:space="preserve"> </w:t>
      </w:r>
      <w:r w:rsidRPr="00F45EC7">
        <w:rPr>
          <w:b/>
          <w:bCs/>
          <w:highlight w:val="yellow"/>
        </w:rPr>
        <w:t>32</w:t>
      </w:r>
      <w:r w:rsidR="009F00A9">
        <w:rPr>
          <w:b/>
          <w:bCs/>
        </w:rPr>
        <w:t xml:space="preserve"> </w:t>
      </w:r>
      <w:r>
        <w:t xml:space="preserve">vendors into the pool. These vendors are not required to submit a response to the current RFQ for continued inclusion in the pool.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C6C4" w14:textId="4FF8785B" w:rsidR="00501E3D" w:rsidRPr="00892030" w:rsidRDefault="00501E3D" w:rsidP="00741E10">
    <w:pPr>
      <w:pStyle w:val="Header"/>
      <w:jc w:val="center"/>
      <w:rPr>
        <w:rFonts w:ascii="Calibri" w:hAnsi="Calibri" w:cs="Calibri"/>
        <w:b/>
        <w:snapToGrid w:val="0"/>
        <w:sz w:val="24"/>
      </w:rPr>
    </w:pPr>
    <w:r>
      <w:rPr>
        <w:rFonts w:ascii="Calibri" w:hAnsi="Calibri" w:cs="Calibri"/>
        <w:b/>
        <w:noProof/>
        <w:sz w:val="24"/>
      </w:rPr>
      <w:drawing>
        <wp:anchor distT="0" distB="0" distL="114300" distR="114300" simplePos="0" relativeHeight="251664384" behindDoc="1" locked="0" layoutInCell="0" allowOverlap="1" wp14:anchorId="442D4EE3" wp14:editId="2BCDD7D4">
          <wp:simplePos x="0" y="0"/>
          <wp:positionH relativeFrom="margin">
            <wp:posOffset>1382395</wp:posOffset>
          </wp:positionH>
          <wp:positionV relativeFrom="margin">
            <wp:posOffset>2367280</wp:posOffset>
          </wp:positionV>
          <wp:extent cx="4057650" cy="4057650"/>
          <wp:effectExtent l="0" t="0" r="0" b="0"/>
          <wp:wrapNone/>
          <wp:docPr id="12" name="Picture 12"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Pr="00892030">
      <w:rPr>
        <w:rFonts w:ascii="Calibri" w:hAnsi="Calibri" w:cs="Calibri"/>
        <w:b/>
        <w:snapToGrid w:val="0"/>
        <w:sz w:val="24"/>
      </w:rPr>
      <w:t xml:space="preserve">County of Alameda, </w:t>
    </w:r>
    <w:r w:rsidR="005724D7">
      <w:rPr>
        <w:rFonts w:ascii="Calibri" w:hAnsi="Calibri" w:cs="Calibri"/>
        <w:b/>
        <w:snapToGrid w:val="0"/>
        <w:sz w:val="24"/>
      </w:rPr>
      <w:t>Alameda County Health</w:t>
    </w:r>
  </w:p>
  <w:p w14:paraId="477B35F4" w14:textId="5580F0DF" w:rsidR="00501E3D" w:rsidRPr="00892030" w:rsidRDefault="005724D7" w:rsidP="00741E10">
    <w:pPr>
      <w:pStyle w:val="Header"/>
      <w:jc w:val="center"/>
      <w:rPr>
        <w:rFonts w:ascii="Calibri" w:hAnsi="Calibri" w:cs="Calibri"/>
        <w:b/>
        <w:snapToGrid w:val="0"/>
        <w:sz w:val="24"/>
      </w:rPr>
    </w:pPr>
    <w:r>
      <w:rPr>
        <w:rFonts w:ascii="Calibri" w:hAnsi="Calibri" w:cs="Calibri"/>
        <w:b/>
        <w:snapToGrid w:val="0"/>
        <w:sz w:val="24"/>
      </w:rPr>
      <w:t>RFQ No. ACH-900126</w:t>
    </w:r>
    <w:r w:rsidR="00501E3D" w:rsidRPr="00892030">
      <w:rPr>
        <w:rFonts w:ascii="Calibri" w:hAnsi="Calibri" w:cs="Calibri"/>
        <w:b/>
        <w:snapToGrid w:val="0"/>
        <w:sz w:val="24"/>
      </w:rPr>
      <w:t xml:space="preserve">, Addendum No. </w:t>
    </w:r>
    <w:r w:rsidR="00F45EC7">
      <w:rPr>
        <w:rFonts w:ascii="Calibri" w:hAnsi="Calibri" w:cs="Calibri"/>
        <w:b/>
        <w:snapToGrid w:val="0"/>
        <w:sz w:val="24"/>
      </w:rPr>
      <w:t>2</w:t>
    </w:r>
  </w:p>
  <w:p w14:paraId="5CD1A915" w14:textId="77777777" w:rsidR="00501E3D" w:rsidRDefault="00501E3D"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0284" w14:textId="091330AA" w:rsidR="00501E3D" w:rsidRPr="00344563" w:rsidRDefault="00BD26A2" w:rsidP="00BD26A2">
    <w:pPr>
      <w:pStyle w:val="Header"/>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71552" behindDoc="0" locked="0" layoutInCell="1" allowOverlap="1" wp14:anchorId="453C05CE" wp14:editId="1D1049EF">
          <wp:simplePos x="0" y="0"/>
          <wp:positionH relativeFrom="margin">
            <wp:align>left</wp:align>
          </wp:positionH>
          <wp:positionV relativeFrom="paragraph">
            <wp:posOffset>-53794</wp:posOffset>
          </wp:positionV>
          <wp:extent cx="860425" cy="860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96D7A" w14:textId="459BE7AA" w:rsidR="00501E3D" w:rsidRDefault="00751515">
    <w:pPr>
      <w:pStyle w:val="Header"/>
    </w:pPr>
    <w:r w:rsidRPr="004D242F">
      <w:rPr>
        <w:rFonts w:ascii="Calibri" w:hAnsi="Calibri" w:cs="Calibri"/>
        <w:b/>
        <w:noProof/>
        <w:szCs w:val="26"/>
      </w:rPr>
      <w:drawing>
        <wp:anchor distT="0" distB="0" distL="114300" distR="114300" simplePos="0" relativeHeight="251670528" behindDoc="1" locked="0" layoutInCell="0" allowOverlap="1" wp14:anchorId="35590A5E" wp14:editId="34877140">
          <wp:simplePos x="0" y="0"/>
          <wp:positionH relativeFrom="margin">
            <wp:posOffset>1382485</wp:posOffset>
          </wp:positionH>
          <wp:positionV relativeFrom="margin">
            <wp:posOffset>2095318</wp:posOffset>
          </wp:positionV>
          <wp:extent cx="4057650" cy="4057650"/>
          <wp:effectExtent l="0" t="0" r="0" b="0"/>
          <wp:wrapNone/>
          <wp:docPr id="14" name="Picture 14"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6E645FA0"/>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33FFE"/>
    <w:multiLevelType w:val="hybridMultilevel"/>
    <w:tmpl w:val="08BC4F64"/>
    <w:lvl w:ilvl="0" w:tplc="20EEB21A">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841D82"/>
    <w:multiLevelType w:val="multilevel"/>
    <w:tmpl w:val="9DC88022"/>
    <w:lvl w:ilvl="0">
      <w:start w:val="1"/>
      <w:numFmt w:val="decimal"/>
      <w:lvlText w:val="%1."/>
      <w:lvlJc w:val="left"/>
      <w:pPr>
        <w:tabs>
          <w:tab w:val="num" w:pos="720"/>
        </w:tabs>
        <w:ind w:left="720" w:hanging="720"/>
      </w:pPr>
      <w:rPr>
        <w:color w:val="auto"/>
      </w:rPr>
    </w:lvl>
    <w:lvl w:ilvl="1">
      <w:start w:val="1"/>
      <w:numFmt w:val="lowerLetter"/>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6A7D20"/>
    <w:multiLevelType w:val="hybridMultilevel"/>
    <w:tmpl w:val="36D88178"/>
    <w:lvl w:ilvl="0" w:tplc="411AF9A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35D5CF7"/>
    <w:multiLevelType w:val="hybridMultilevel"/>
    <w:tmpl w:val="5F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0606C"/>
    <w:multiLevelType w:val="hybridMultilevel"/>
    <w:tmpl w:val="AE767A7E"/>
    <w:lvl w:ilvl="0" w:tplc="230254C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91FBE"/>
    <w:multiLevelType w:val="hybridMultilevel"/>
    <w:tmpl w:val="48684B26"/>
    <w:lvl w:ilvl="0" w:tplc="95B6EC48">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47E717F"/>
    <w:multiLevelType w:val="hybridMultilevel"/>
    <w:tmpl w:val="B394C3CE"/>
    <w:lvl w:ilvl="0" w:tplc="619C328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2C026D"/>
    <w:multiLevelType w:val="multilevel"/>
    <w:tmpl w:val="A78AE9D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1D2CC3"/>
    <w:multiLevelType w:val="hybridMultilevel"/>
    <w:tmpl w:val="9266C65A"/>
    <w:lvl w:ilvl="0" w:tplc="0EEA68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0592C7B"/>
    <w:multiLevelType w:val="hybridMultilevel"/>
    <w:tmpl w:val="359AA276"/>
    <w:lvl w:ilvl="0" w:tplc="B03A4C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37753A9"/>
    <w:multiLevelType w:val="hybridMultilevel"/>
    <w:tmpl w:val="CF5225E0"/>
    <w:lvl w:ilvl="0" w:tplc="2AB24F40">
      <w:start w:val="2"/>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15:restartNumberingAfterBreak="0">
    <w:nsid w:val="58F57F36"/>
    <w:multiLevelType w:val="hybridMultilevel"/>
    <w:tmpl w:val="552CDB98"/>
    <w:lvl w:ilvl="0" w:tplc="877C1B3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A6231A6"/>
    <w:multiLevelType w:val="hybridMultilevel"/>
    <w:tmpl w:val="EBB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C0284"/>
    <w:multiLevelType w:val="hybridMultilevel"/>
    <w:tmpl w:val="50461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C264F2A"/>
    <w:multiLevelType w:val="hybridMultilevel"/>
    <w:tmpl w:val="984AC984"/>
    <w:lvl w:ilvl="0" w:tplc="8604E8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2CD6D06"/>
    <w:multiLevelType w:val="hybridMultilevel"/>
    <w:tmpl w:val="6EFC5CF8"/>
    <w:lvl w:ilvl="0" w:tplc="F2E6076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61158515">
    <w:abstractNumId w:val="0"/>
  </w:num>
  <w:num w:numId="2" w16cid:durableId="25182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965031">
    <w:abstractNumId w:val="8"/>
  </w:num>
  <w:num w:numId="4" w16cid:durableId="25759418">
    <w:abstractNumId w:val="6"/>
  </w:num>
  <w:num w:numId="5" w16cid:durableId="1800102979">
    <w:abstractNumId w:val="15"/>
  </w:num>
  <w:num w:numId="6" w16cid:durableId="1679654204">
    <w:abstractNumId w:val="11"/>
  </w:num>
  <w:num w:numId="7" w16cid:durableId="79252197">
    <w:abstractNumId w:val="12"/>
  </w:num>
  <w:num w:numId="8" w16cid:durableId="1022320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058977">
    <w:abstractNumId w:val="16"/>
  </w:num>
  <w:num w:numId="10" w16cid:durableId="1754277998">
    <w:abstractNumId w:val="1"/>
  </w:num>
  <w:num w:numId="11" w16cid:durableId="54547326">
    <w:abstractNumId w:val="9"/>
  </w:num>
  <w:num w:numId="12" w16cid:durableId="1217745353">
    <w:abstractNumId w:val="3"/>
  </w:num>
  <w:num w:numId="13" w16cid:durableId="1231036782">
    <w:abstractNumId w:val="7"/>
  </w:num>
  <w:num w:numId="14" w16cid:durableId="1880626510">
    <w:abstractNumId w:val="13"/>
  </w:num>
  <w:num w:numId="15" w16cid:durableId="267391580">
    <w:abstractNumId w:val="4"/>
  </w:num>
  <w:num w:numId="16" w16cid:durableId="1604338963">
    <w:abstractNumId w:val="2"/>
  </w:num>
  <w:num w:numId="17" w16cid:durableId="553156506">
    <w:abstractNumId w:val="14"/>
  </w:num>
  <w:num w:numId="18" w16cid:durableId="1167554227">
    <w:abstractNumId w:val="10"/>
  </w:num>
  <w:num w:numId="19" w16cid:durableId="839007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MDY0M7WwNDEyNDdW0lEKTi0uzszPAykwNK4FACi8FdktAAAA"/>
  </w:docVars>
  <w:rsids>
    <w:rsidRoot w:val="004D242F"/>
    <w:rsid w:val="000001F4"/>
    <w:rsid w:val="000335C3"/>
    <w:rsid w:val="00034926"/>
    <w:rsid w:val="00053A94"/>
    <w:rsid w:val="0007559C"/>
    <w:rsid w:val="000772DB"/>
    <w:rsid w:val="000838D6"/>
    <w:rsid w:val="000C5D05"/>
    <w:rsid w:val="000D3AB6"/>
    <w:rsid w:val="000F19AB"/>
    <w:rsid w:val="0011249F"/>
    <w:rsid w:val="00116EB3"/>
    <w:rsid w:val="00120713"/>
    <w:rsid w:val="00122589"/>
    <w:rsid w:val="00143A34"/>
    <w:rsid w:val="00175D0C"/>
    <w:rsid w:val="001970AC"/>
    <w:rsid w:val="001B2070"/>
    <w:rsid w:val="001B26FC"/>
    <w:rsid w:val="001D097B"/>
    <w:rsid w:val="001D0B84"/>
    <w:rsid w:val="002141E7"/>
    <w:rsid w:val="002278F5"/>
    <w:rsid w:val="00257702"/>
    <w:rsid w:val="00263FB8"/>
    <w:rsid w:val="00270EEB"/>
    <w:rsid w:val="002837CB"/>
    <w:rsid w:val="0028410E"/>
    <w:rsid w:val="0029595A"/>
    <w:rsid w:val="002B5EEE"/>
    <w:rsid w:val="002D2152"/>
    <w:rsid w:val="002F64C0"/>
    <w:rsid w:val="003049BB"/>
    <w:rsid w:val="003139E1"/>
    <w:rsid w:val="003567D2"/>
    <w:rsid w:val="0036554A"/>
    <w:rsid w:val="00367B03"/>
    <w:rsid w:val="003B6E51"/>
    <w:rsid w:val="003D67CD"/>
    <w:rsid w:val="003F0DE0"/>
    <w:rsid w:val="00401870"/>
    <w:rsid w:val="00414EF7"/>
    <w:rsid w:val="00451D38"/>
    <w:rsid w:val="004808FD"/>
    <w:rsid w:val="0049031E"/>
    <w:rsid w:val="004A07A0"/>
    <w:rsid w:val="004A135B"/>
    <w:rsid w:val="004B05CB"/>
    <w:rsid w:val="004D2289"/>
    <w:rsid w:val="004D242F"/>
    <w:rsid w:val="004E2265"/>
    <w:rsid w:val="004E63A7"/>
    <w:rsid w:val="004F4249"/>
    <w:rsid w:val="00501E3D"/>
    <w:rsid w:val="00525A56"/>
    <w:rsid w:val="005356CD"/>
    <w:rsid w:val="00547225"/>
    <w:rsid w:val="00551D01"/>
    <w:rsid w:val="00556313"/>
    <w:rsid w:val="005724D7"/>
    <w:rsid w:val="00582F98"/>
    <w:rsid w:val="00592825"/>
    <w:rsid w:val="005C3AB0"/>
    <w:rsid w:val="005D45AC"/>
    <w:rsid w:val="005F00B4"/>
    <w:rsid w:val="005F4DD9"/>
    <w:rsid w:val="00602480"/>
    <w:rsid w:val="00643535"/>
    <w:rsid w:val="00654D65"/>
    <w:rsid w:val="00675129"/>
    <w:rsid w:val="00685CF3"/>
    <w:rsid w:val="006B04F3"/>
    <w:rsid w:val="006B4EA9"/>
    <w:rsid w:val="006C6A3E"/>
    <w:rsid w:val="006D0843"/>
    <w:rsid w:val="006D3051"/>
    <w:rsid w:val="007062F6"/>
    <w:rsid w:val="007312C5"/>
    <w:rsid w:val="00751515"/>
    <w:rsid w:val="00751B70"/>
    <w:rsid w:val="00757EB8"/>
    <w:rsid w:val="007750F5"/>
    <w:rsid w:val="00775BD3"/>
    <w:rsid w:val="007874A0"/>
    <w:rsid w:val="00790DA4"/>
    <w:rsid w:val="007B1FA4"/>
    <w:rsid w:val="007B5528"/>
    <w:rsid w:val="007B6F37"/>
    <w:rsid w:val="007C1CA0"/>
    <w:rsid w:val="007E4C92"/>
    <w:rsid w:val="00816FFD"/>
    <w:rsid w:val="00830739"/>
    <w:rsid w:val="00842328"/>
    <w:rsid w:val="008436F8"/>
    <w:rsid w:val="00844CA2"/>
    <w:rsid w:val="00850665"/>
    <w:rsid w:val="00854EAF"/>
    <w:rsid w:val="008620F5"/>
    <w:rsid w:val="008B4BED"/>
    <w:rsid w:val="008F465E"/>
    <w:rsid w:val="008F6091"/>
    <w:rsid w:val="009043BC"/>
    <w:rsid w:val="0091537F"/>
    <w:rsid w:val="0093377E"/>
    <w:rsid w:val="0095235A"/>
    <w:rsid w:val="009776F5"/>
    <w:rsid w:val="009B086D"/>
    <w:rsid w:val="009B36B1"/>
    <w:rsid w:val="009F00A9"/>
    <w:rsid w:val="009F53A1"/>
    <w:rsid w:val="00A32003"/>
    <w:rsid w:val="00A364D5"/>
    <w:rsid w:val="00A40EF2"/>
    <w:rsid w:val="00A72A23"/>
    <w:rsid w:val="00A8033F"/>
    <w:rsid w:val="00AB7E4A"/>
    <w:rsid w:val="00AF367E"/>
    <w:rsid w:val="00B15D52"/>
    <w:rsid w:val="00B17AB5"/>
    <w:rsid w:val="00B40C23"/>
    <w:rsid w:val="00B4270C"/>
    <w:rsid w:val="00B50582"/>
    <w:rsid w:val="00B60008"/>
    <w:rsid w:val="00B64AEF"/>
    <w:rsid w:val="00B81A04"/>
    <w:rsid w:val="00BA2442"/>
    <w:rsid w:val="00BA5379"/>
    <w:rsid w:val="00BA5FF4"/>
    <w:rsid w:val="00BB642F"/>
    <w:rsid w:val="00BC178E"/>
    <w:rsid w:val="00BD26A2"/>
    <w:rsid w:val="00BE3C52"/>
    <w:rsid w:val="00BE6DA6"/>
    <w:rsid w:val="00C33657"/>
    <w:rsid w:val="00C61A4C"/>
    <w:rsid w:val="00C6546A"/>
    <w:rsid w:val="00C746A0"/>
    <w:rsid w:val="00C77356"/>
    <w:rsid w:val="00C82E4E"/>
    <w:rsid w:val="00C91F81"/>
    <w:rsid w:val="00CB1BC2"/>
    <w:rsid w:val="00CB44D4"/>
    <w:rsid w:val="00CB676B"/>
    <w:rsid w:val="00CD0D6F"/>
    <w:rsid w:val="00CE0E97"/>
    <w:rsid w:val="00CE7510"/>
    <w:rsid w:val="00CF4169"/>
    <w:rsid w:val="00CF6D6F"/>
    <w:rsid w:val="00D237F8"/>
    <w:rsid w:val="00D36322"/>
    <w:rsid w:val="00D55970"/>
    <w:rsid w:val="00D6034E"/>
    <w:rsid w:val="00D643CF"/>
    <w:rsid w:val="00D926E2"/>
    <w:rsid w:val="00D9426B"/>
    <w:rsid w:val="00D96942"/>
    <w:rsid w:val="00DB6C6E"/>
    <w:rsid w:val="00DB7D6D"/>
    <w:rsid w:val="00DC18BB"/>
    <w:rsid w:val="00DD723A"/>
    <w:rsid w:val="00DE378C"/>
    <w:rsid w:val="00E02077"/>
    <w:rsid w:val="00E11540"/>
    <w:rsid w:val="00E2199E"/>
    <w:rsid w:val="00E4484D"/>
    <w:rsid w:val="00E4783E"/>
    <w:rsid w:val="00E51632"/>
    <w:rsid w:val="00E5283B"/>
    <w:rsid w:val="00E70889"/>
    <w:rsid w:val="00E83D6C"/>
    <w:rsid w:val="00E951CE"/>
    <w:rsid w:val="00EC4964"/>
    <w:rsid w:val="00ED0EC8"/>
    <w:rsid w:val="00ED1EBE"/>
    <w:rsid w:val="00ED4E87"/>
    <w:rsid w:val="00EE4EB5"/>
    <w:rsid w:val="00F0324F"/>
    <w:rsid w:val="00F16A58"/>
    <w:rsid w:val="00F43BD8"/>
    <w:rsid w:val="00F45EC7"/>
    <w:rsid w:val="00F56CA1"/>
    <w:rsid w:val="00F85711"/>
    <w:rsid w:val="00F85925"/>
    <w:rsid w:val="00FD1889"/>
    <w:rsid w:val="00FE3FC9"/>
    <w:rsid w:val="00FE475B"/>
    <w:rsid w:val="00F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80DD4"/>
  <w15:chartTrackingRefBased/>
  <w15:docId w15:val="{424702F2-630C-4D7F-ADC7-CC9C240C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F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A364D5"/>
    <w:pPr>
      <w:keepNext/>
      <w:ind w:left="720" w:hanging="720"/>
      <w:outlineLvl w:val="0"/>
    </w:pPr>
    <w:rPr>
      <w:rFonts w:ascii="Calibri" w:hAnsi="Calibri" w:cs="Calibri"/>
      <w:b/>
      <w:sz w:val="30"/>
      <w:u w:val="single"/>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semiHidden/>
    <w:unhideWhenUsed/>
    <w:rsid w:val="00A364D5"/>
    <w:rPr>
      <w:rFonts w:ascii="Courier New" w:hAnsi="Courier New"/>
      <w:sz w:val="20"/>
    </w:rPr>
  </w:style>
  <w:style w:type="character" w:customStyle="1" w:styleId="PlainTextChar">
    <w:name w:val="Plain Text Char"/>
    <w:basedOn w:val="DefaultParagraphFont"/>
    <w:link w:val="PlainText"/>
    <w:semiHidden/>
    <w:rsid w:val="00A364D5"/>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A364D5"/>
    <w:rPr>
      <w:rFonts w:ascii="Calibri" w:eastAsia="Times New Roman" w:hAnsi="Calibri" w:cs="Calibri"/>
      <w:b/>
      <w:sz w:val="30"/>
      <w:szCs w:val="20"/>
      <w:u w:val="single"/>
    </w:rPr>
  </w:style>
  <w:style w:type="paragraph" w:customStyle="1" w:styleId="Item1">
    <w:name w:val="Item 1"/>
    <w:basedOn w:val="Normal"/>
    <w:link w:val="Item1Char"/>
    <w:qFormat/>
    <w:rsid w:val="00A364D5"/>
    <w:pPr>
      <w:tabs>
        <w:tab w:val="num" w:pos="1440"/>
      </w:tabs>
      <w:spacing w:after="240"/>
      <w:ind w:left="2160" w:hanging="720"/>
    </w:pPr>
    <w:rPr>
      <w:rFonts w:ascii="Calibri" w:hAnsi="Calibri" w:cs="Calibri"/>
    </w:rPr>
  </w:style>
  <w:style w:type="paragraph" w:customStyle="1" w:styleId="Item10">
    <w:name w:val="Item (1)"/>
    <w:basedOn w:val="Itema"/>
    <w:link w:val="Item1Char0"/>
    <w:qFormat/>
    <w:rsid w:val="00A364D5"/>
    <w:pPr>
      <w:tabs>
        <w:tab w:val="clear" w:pos="2160"/>
        <w:tab w:val="num" w:pos="2880"/>
      </w:tabs>
      <w:ind w:left="3600"/>
    </w:pPr>
  </w:style>
  <w:style w:type="paragraph" w:customStyle="1" w:styleId="Itema0">
    <w:name w:val="Item (a)"/>
    <w:basedOn w:val="Item10"/>
    <w:link w:val="ItemaChar0"/>
    <w:qFormat/>
    <w:rsid w:val="00A364D5"/>
    <w:pPr>
      <w:tabs>
        <w:tab w:val="clear" w:pos="2880"/>
      </w:tabs>
      <w:ind w:left="4320"/>
    </w:pPr>
  </w:style>
  <w:style w:type="paragraph" w:customStyle="1" w:styleId="Itemi">
    <w:name w:val="Item i."/>
    <w:basedOn w:val="Itema0"/>
    <w:qFormat/>
    <w:rsid w:val="00A364D5"/>
    <w:pPr>
      <w:tabs>
        <w:tab w:val="num" w:pos="4320"/>
      </w:tabs>
      <w:ind w:left="5040"/>
    </w:pPr>
  </w:style>
  <w:style w:type="paragraph" w:styleId="ListParagraph">
    <w:name w:val="List Paragraph"/>
    <w:basedOn w:val="Normal"/>
    <w:uiPriority w:val="34"/>
    <w:qFormat/>
    <w:rsid w:val="00A40EF2"/>
    <w:pPr>
      <w:ind w:left="720"/>
      <w:contextualSpacing/>
    </w:pPr>
  </w:style>
  <w:style w:type="character" w:customStyle="1" w:styleId="Item1Char">
    <w:name w:val="Item 1 Char"/>
    <w:link w:val="Item1"/>
    <w:rsid w:val="00D643CF"/>
    <w:rPr>
      <w:rFonts w:ascii="Calibri" w:eastAsia="Times New Roman" w:hAnsi="Calibri" w:cs="Calibri"/>
      <w:sz w:val="26"/>
      <w:szCs w:val="20"/>
    </w:rPr>
  </w:style>
  <w:style w:type="character" w:customStyle="1" w:styleId="Item1Char0">
    <w:name w:val="Item (1) Char"/>
    <w:link w:val="Item10"/>
    <w:rsid w:val="00DE378C"/>
    <w:rPr>
      <w:rFonts w:ascii="Calibri" w:eastAsia="Times New Roman" w:hAnsi="Calibri" w:cs="Calibri"/>
      <w:sz w:val="26"/>
      <w:szCs w:val="20"/>
    </w:rPr>
  </w:style>
  <w:style w:type="character" w:styleId="CommentReference">
    <w:name w:val="annotation reference"/>
    <w:basedOn w:val="DefaultParagraphFont"/>
    <w:uiPriority w:val="99"/>
    <w:semiHidden/>
    <w:unhideWhenUsed/>
    <w:rsid w:val="001970AC"/>
    <w:rPr>
      <w:sz w:val="16"/>
      <w:szCs w:val="16"/>
    </w:rPr>
  </w:style>
  <w:style w:type="paragraph" w:styleId="CommentText">
    <w:name w:val="annotation text"/>
    <w:basedOn w:val="Normal"/>
    <w:link w:val="CommentTextChar"/>
    <w:uiPriority w:val="99"/>
    <w:semiHidden/>
    <w:unhideWhenUsed/>
    <w:rsid w:val="001970AC"/>
    <w:rPr>
      <w:sz w:val="20"/>
    </w:rPr>
  </w:style>
  <w:style w:type="character" w:customStyle="1" w:styleId="CommentTextChar">
    <w:name w:val="Comment Text Char"/>
    <w:basedOn w:val="DefaultParagraphFont"/>
    <w:link w:val="CommentText"/>
    <w:uiPriority w:val="99"/>
    <w:semiHidden/>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0AC"/>
    <w:rPr>
      <w:b/>
      <w:bCs/>
    </w:rPr>
  </w:style>
  <w:style w:type="character" w:customStyle="1" w:styleId="CommentSubjectChar">
    <w:name w:val="Comment Subject Char"/>
    <w:basedOn w:val="CommentTextChar"/>
    <w:link w:val="CommentSubject"/>
    <w:uiPriority w:val="99"/>
    <w:semiHidden/>
    <w:rsid w:val="001970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C"/>
    <w:rPr>
      <w:rFonts w:ascii="Segoe UI" w:eastAsia="Times New Roman" w:hAnsi="Segoe UI" w:cs="Segoe UI"/>
      <w:sz w:val="18"/>
      <w:szCs w:val="18"/>
    </w:rPr>
  </w:style>
  <w:style w:type="character" w:customStyle="1" w:styleId="ItemaChar0">
    <w:name w:val="Item (a) Char"/>
    <w:link w:val="Itema0"/>
    <w:rsid w:val="00AB7E4A"/>
    <w:rPr>
      <w:rFonts w:ascii="Calibri" w:eastAsia="Times New Roman" w:hAnsi="Calibri" w:cs="Calibri"/>
      <w:sz w:val="26"/>
      <w:szCs w:val="20"/>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szCs w:val="20"/>
    </w:rPr>
  </w:style>
  <w:style w:type="paragraph" w:customStyle="1" w:styleId="HeaderExhibit">
    <w:name w:val="Header Exhibit"/>
    <w:basedOn w:val="PlainText"/>
    <w:autoRedefine/>
    <w:qFormat/>
    <w:rsid w:val="00654D65"/>
    <w:pPr>
      <w:jc w:val="center"/>
    </w:pPr>
    <w:rPr>
      <w:rFonts w:ascii="Calibri" w:hAnsi="Calibri"/>
      <w:b/>
      <w:caps/>
      <w:noProof/>
      <w:sz w:val="44"/>
    </w:rPr>
  </w:style>
  <w:style w:type="character" w:styleId="FollowedHyperlink">
    <w:name w:val="FollowedHyperlink"/>
    <w:basedOn w:val="DefaultParagraphFont"/>
    <w:uiPriority w:val="99"/>
    <w:semiHidden/>
    <w:unhideWhenUsed/>
    <w:rsid w:val="00BE6DA6"/>
    <w:rPr>
      <w:color w:val="954F72" w:themeColor="followedHyperlink"/>
      <w:u w:val="single"/>
    </w:rPr>
  </w:style>
  <w:style w:type="paragraph" w:styleId="FootnoteText">
    <w:name w:val="footnote text"/>
    <w:basedOn w:val="Normal"/>
    <w:link w:val="FootnoteTextChar"/>
    <w:semiHidden/>
    <w:rsid w:val="00F45EC7"/>
    <w:rPr>
      <w:sz w:val="20"/>
    </w:rPr>
  </w:style>
  <w:style w:type="character" w:customStyle="1" w:styleId="FootnoteTextChar">
    <w:name w:val="Footnote Text Char"/>
    <w:basedOn w:val="DefaultParagraphFont"/>
    <w:link w:val="FootnoteText"/>
    <w:semiHidden/>
    <w:rsid w:val="00F45EC7"/>
    <w:rPr>
      <w:rFonts w:ascii="Times New Roman" w:eastAsia="Times New Roman" w:hAnsi="Times New Roman" w:cs="Times New Roman"/>
      <w:sz w:val="20"/>
      <w:szCs w:val="20"/>
    </w:rPr>
  </w:style>
  <w:style w:type="character" w:styleId="FootnoteReference">
    <w:name w:val="footnote reference"/>
    <w:semiHidden/>
    <w:rsid w:val="00F45E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aka.ms/JoinTeamsMeeting?omkt=en-US" TargetMode="External"/><Relationship Id="rId26" Type="http://schemas.openxmlformats.org/officeDocument/2006/relationships/hyperlink" Target="mailto:Elif.Lostuvali@acgov.org" TargetMode="External"/><Relationship Id="rId3" Type="http://schemas.openxmlformats.org/officeDocument/2006/relationships/customXml" Target="../customXml/item3.xml"/><Relationship Id="rId21" Type="http://schemas.openxmlformats.org/officeDocument/2006/relationships/hyperlink" Target="https://dialin.teams.microsoft.com/c44e85b4-06d5-44f1-aa66-048146aad930?id=6112437" TargetMode="External"/><Relationship Id="rId7" Type="http://schemas.openxmlformats.org/officeDocument/2006/relationships/styles" Target="styles.xml"/><Relationship Id="rId12" Type="http://schemas.openxmlformats.org/officeDocument/2006/relationships/hyperlink" Target="https://gsa.acgov.org/do-business-with-us/contracting-opportunities/" TargetMode="External"/><Relationship Id="rId17" Type="http://schemas.openxmlformats.org/officeDocument/2006/relationships/footer" Target="footer2.xml"/><Relationship Id="rId25" Type="http://schemas.openxmlformats.org/officeDocument/2006/relationships/hyperlink" Target="https://dialin.teams.microsoft.com/c44e85b4-06d5-44f1-aa66-048146aad930?id=509148952"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tel:+14159153950,,611243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tel:+14159153950,,509148952"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teams.microsoft.com/l/meetup-join/19%3ameeting_Yjk2YWQ0ODQtMjQyNS00MDFlLWJhMWItZjUzNTE4NmQ4OTNl%40thread.v2/0?context=%7b%22Tid%22%3a%2232fdff2c-f86e-4ba3-a47d-6a44a7f45a64%22%2c%22Oid%22%3a%22436db069-6522-4827-b2b6-5e512a53d806%22%7d"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teams.microsoft.com/l/meetup-join/19%3ameeting_YWU3ZWYzMWMtZmRhZi00ZjY4LWI4MWItODBhODFhN2VkNTM0%40thread.v2/0?context=%7b%22Tid%22%3a%2232fdff2c-f86e-4ba3-a47d-6a44a7f45a64%22%2c%22Oid%22%3a%22436db069-6522-4827-b2b6-5e512a53d806%22%7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aka.ms/JoinTeamsMeeting?omkt=en-US"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10" ma:contentTypeDescription="Create a new document." ma:contentTypeScope="" ma:versionID="c9a588aa408c089418362e7d88caed30">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e24b7645b8938b6049448c8653cbd73"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FP5PKM64KWNT-3317579-322</_dlc_DocId>
    <_dlc_DocIdUrl xmlns="dada2d04-0b79-4859-9945-2f68777d8c22">
      <Url>https://acgovt.sharepoint.com/sites/AlamedaCountyDocumentCenter/_layouts/15/DocIdRedir.aspx?ID=FP5PKM64KWNT-3317579-322</Url>
      <Description>FP5PKM64KWNT-3317579-322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43A550-8B2B-4614-BB20-2D14BE4EC025}">
  <ds:schemaRefs>
    <ds:schemaRef ds:uri="http://schemas.openxmlformats.org/officeDocument/2006/bibliography"/>
  </ds:schemaRefs>
</ds:datastoreItem>
</file>

<file path=customXml/itemProps2.xml><?xml version="1.0" encoding="utf-8"?>
<ds:datastoreItem xmlns:ds="http://schemas.openxmlformats.org/officeDocument/2006/customXml" ds:itemID="{2DED19A2-BBC7-425E-A3D6-5A44EE58A9FC}">
  <ds:schemaRefs>
    <ds:schemaRef ds:uri="http://schemas.microsoft.com/sharepoint/v3/contenttype/forms"/>
  </ds:schemaRefs>
</ds:datastoreItem>
</file>

<file path=customXml/itemProps3.xml><?xml version="1.0" encoding="utf-8"?>
<ds:datastoreItem xmlns:ds="http://schemas.openxmlformats.org/officeDocument/2006/customXml" ds:itemID="{868E1767-8460-4DEA-ABF0-3E60ACA08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A409A-9BB4-41D4-BFDC-161A1895755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ec5232-41af-4cf8-866b-d191d492d560"/>
    <ds:schemaRef ds:uri="http://purl.org/dc/elements/1.1/"/>
    <ds:schemaRef ds:uri="http://schemas.microsoft.com/office/2006/metadata/properties"/>
    <ds:schemaRef ds:uri="dada2d04-0b79-4859-9945-2f68777d8c22"/>
    <ds:schemaRef ds:uri="http://www.w3.org/XML/1998/namespace"/>
    <ds:schemaRef ds:uri="http://purl.org/dc/dcmitype/"/>
  </ds:schemaRefs>
</ds:datastoreItem>
</file>

<file path=customXml/itemProps5.xml><?xml version="1.0" encoding="utf-8"?>
<ds:datastoreItem xmlns:ds="http://schemas.openxmlformats.org/officeDocument/2006/customXml" ds:itemID="{F8ACBE54-4E91-4448-9AC6-CA1F3A2115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901873 QA and Add_RFA-FamilyFinding</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901873 QA and Add_RFA-FamilyFinding</dc:title>
  <dc:subject/>
  <dc:creator>Truong, Thuy   GSA - Purchasing Department</dc:creator>
  <cp:keywords/>
  <dc:description/>
  <cp:lastModifiedBy>Mojica, Maylene, OAD</cp:lastModifiedBy>
  <cp:revision>3</cp:revision>
  <dcterms:created xsi:type="dcterms:W3CDTF">2025-08-06T18:26:00Z</dcterms:created>
  <dcterms:modified xsi:type="dcterms:W3CDTF">2025-08-06T18:28:00Z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ItemGuid">
    <vt:lpwstr>3b0c8952-5ec4-4224-ab63-860fb44084a7</vt:lpwstr>
  </property>
</Properties>
</file>