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026" w:rsidRDefault="00DA7026" w:rsidP="009C0B2F">
      <w:pPr>
        <w:pStyle w:val="RFP-QHeader1"/>
        <w:contextualSpacing/>
      </w:pPr>
    </w:p>
    <w:p w:rsidR="00BE2FD2" w:rsidRPr="00EF7460" w:rsidRDefault="00BE2FD2" w:rsidP="009C0B2F">
      <w:pPr>
        <w:pStyle w:val="RFP-QHeader1"/>
        <w:contextualSpacing/>
        <w:rPr>
          <w:rFonts w:ascii="Calibri" w:hAnsi="Calibri" w:cs="Calibri"/>
          <w:sz w:val="72"/>
          <w:szCs w:val="72"/>
        </w:rPr>
      </w:pPr>
      <w:r w:rsidRPr="00EF7460">
        <w:rPr>
          <w:rFonts w:ascii="Calibri" w:hAnsi="Calibri" w:cs="Calibri"/>
          <w:sz w:val="72"/>
          <w:szCs w:val="72"/>
        </w:rPr>
        <w:t>COUNTY OF ALAMEDA</w:t>
      </w:r>
    </w:p>
    <w:p w:rsidR="00BE2FD2" w:rsidRPr="00A85450" w:rsidRDefault="00BE2FD2" w:rsidP="009C0B2F">
      <w:pPr>
        <w:contextualSpacing/>
        <w:jc w:val="center"/>
        <w:rPr>
          <w:rFonts w:ascii="Calibri" w:hAnsi="Calibri" w:cs="Calibri"/>
          <w:b/>
          <w:sz w:val="36"/>
          <w:szCs w:val="36"/>
        </w:rPr>
      </w:pPr>
    </w:p>
    <w:p w:rsidR="00BE2FD2" w:rsidRPr="00A85450" w:rsidRDefault="00BE2FD2" w:rsidP="009C0B2F">
      <w:pPr>
        <w:pStyle w:val="RFP-QHeader2"/>
        <w:contextualSpacing/>
        <w:rPr>
          <w:rFonts w:ascii="Calibri" w:hAnsi="Calibri" w:cs="Calibri"/>
          <w:sz w:val="40"/>
          <w:szCs w:val="40"/>
        </w:rPr>
      </w:pPr>
      <w:r w:rsidRPr="00EF7460">
        <w:rPr>
          <w:rFonts w:ascii="Calibri" w:hAnsi="Calibri" w:cs="Calibri"/>
          <w:sz w:val="40"/>
          <w:szCs w:val="40"/>
        </w:rPr>
        <w:t xml:space="preserve">REQUEST </w:t>
      </w:r>
      <w:r w:rsidRPr="002178DC">
        <w:rPr>
          <w:rFonts w:ascii="Calibri" w:hAnsi="Calibri" w:cs="Calibri"/>
          <w:color w:val="000000"/>
          <w:sz w:val="40"/>
          <w:szCs w:val="40"/>
        </w:rPr>
        <w:t xml:space="preserve">FOR </w:t>
      </w:r>
      <w:r w:rsidR="00B57313" w:rsidRPr="002178DC">
        <w:rPr>
          <w:rFonts w:ascii="Calibri" w:hAnsi="Calibri" w:cs="Calibri"/>
          <w:color w:val="000000"/>
          <w:sz w:val="40"/>
          <w:szCs w:val="40"/>
        </w:rPr>
        <w:t>PROPOSAL</w:t>
      </w:r>
      <w:r w:rsidRPr="00A85450">
        <w:rPr>
          <w:rFonts w:ascii="Calibri" w:hAnsi="Calibri" w:cs="Calibri"/>
          <w:sz w:val="40"/>
          <w:szCs w:val="40"/>
        </w:rPr>
        <w:t xml:space="preserve"> </w:t>
      </w:r>
      <w:r w:rsidRPr="00EF7460">
        <w:rPr>
          <w:rFonts w:ascii="Calibri" w:hAnsi="Calibri" w:cs="Calibri"/>
          <w:sz w:val="40"/>
          <w:szCs w:val="40"/>
        </w:rPr>
        <w:t>No.</w:t>
      </w:r>
      <w:r w:rsidR="00AD7C45">
        <w:rPr>
          <w:rFonts w:ascii="Calibri" w:hAnsi="Calibri" w:cs="Calibri"/>
          <w:sz w:val="40"/>
          <w:szCs w:val="40"/>
        </w:rPr>
        <w:t xml:space="preserve"> 1</w:t>
      </w:r>
      <w:r w:rsidR="00DB3F0A">
        <w:rPr>
          <w:rFonts w:ascii="Calibri" w:hAnsi="Calibri" w:cs="Calibri"/>
          <w:sz w:val="40"/>
          <w:szCs w:val="40"/>
        </w:rPr>
        <w:t>9</w:t>
      </w:r>
      <w:r w:rsidR="00AD7C45">
        <w:rPr>
          <w:rFonts w:ascii="Calibri" w:hAnsi="Calibri" w:cs="Calibri"/>
          <w:sz w:val="40"/>
          <w:szCs w:val="40"/>
        </w:rPr>
        <w:t>-</w:t>
      </w:r>
      <w:r w:rsidR="00DB3F0A">
        <w:rPr>
          <w:rFonts w:ascii="Calibri" w:hAnsi="Calibri" w:cs="Calibri"/>
          <w:sz w:val="40"/>
          <w:szCs w:val="40"/>
        </w:rPr>
        <w:t>Solar-1</w:t>
      </w:r>
    </w:p>
    <w:p w:rsidR="00BE2FD2" w:rsidRPr="00A85450" w:rsidRDefault="00BE2FD2" w:rsidP="009C0B2F">
      <w:pPr>
        <w:pStyle w:val="RFP-QHeader2"/>
        <w:contextualSpacing/>
        <w:rPr>
          <w:rFonts w:ascii="Calibri" w:hAnsi="Calibri" w:cs="Calibri"/>
          <w:sz w:val="20"/>
        </w:rPr>
      </w:pPr>
    </w:p>
    <w:p w:rsidR="00BE2FD2" w:rsidRPr="00EF7460" w:rsidRDefault="00BE2FD2" w:rsidP="009C0B2F">
      <w:pPr>
        <w:contextualSpacing/>
        <w:jc w:val="center"/>
        <w:rPr>
          <w:rFonts w:ascii="Calibri" w:hAnsi="Calibri" w:cs="Calibri"/>
          <w:b/>
          <w:sz w:val="40"/>
          <w:szCs w:val="40"/>
        </w:rPr>
      </w:pPr>
      <w:r w:rsidRPr="00EF7460">
        <w:rPr>
          <w:rFonts w:ascii="Calibri" w:hAnsi="Calibri" w:cs="Calibri"/>
          <w:b/>
          <w:sz w:val="40"/>
          <w:szCs w:val="40"/>
        </w:rPr>
        <w:t>for</w:t>
      </w:r>
    </w:p>
    <w:p w:rsidR="00BE2FD2" w:rsidRPr="000F7749" w:rsidRDefault="00BE2FD2" w:rsidP="009C0B2F">
      <w:pPr>
        <w:pStyle w:val="RFP-QHeader2"/>
        <w:contextualSpacing/>
        <w:rPr>
          <w:rFonts w:ascii="Calibri" w:hAnsi="Calibri" w:cs="Calibri"/>
          <w:color w:val="000000"/>
          <w:sz w:val="20"/>
          <w:highlight w:val="yellow"/>
        </w:rPr>
      </w:pPr>
    </w:p>
    <w:p w:rsidR="00DB3F0A" w:rsidRPr="009C1EF8" w:rsidRDefault="00DB3F0A" w:rsidP="009C0B2F">
      <w:pPr>
        <w:pStyle w:val="RFP-QHeader2"/>
        <w:contextualSpacing/>
        <w:rPr>
          <w:rFonts w:ascii="Calibri" w:hAnsi="Calibri" w:cs="Calibri"/>
          <w:color w:val="000000"/>
          <w:sz w:val="40"/>
          <w:szCs w:val="40"/>
        </w:rPr>
      </w:pPr>
      <w:r w:rsidRPr="009C1EF8">
        <w:rPr>
          <w:rFonts w:ascii="Calibri" w:hAnsi="Calibri" w:cs="Calibri"/>
          <w:color w:val="000000"/>
          <w:sz w:val="40"/>
          <w:szCs w:val="40"/>
        </w:rPr>
        <w:t xml:space="preserve">Mapping of Least Conflict Solar Installation Areas, </w:t>
      </w:r>
    </w:p>
    <w:p w:rsidR="00DB3F0A" w:rsidRPr="009C1EF8" w:rsidRDefault="00DB3F0A" w:rsidP="009C0B2F">
      <w:pPr>
        <w:pStyle w:val="RFP-QHeader2"/>
        <w:contextualSpacing/>
        <w:rPr>
          <w:rFonts w:ascii="Calibri" w:hAnsi="Calibri" w:cs="Calibri"/>
          <w:color w:val="000000"/>
          <w:sz w:val="40"/>
          <w:szCs w:val="40"/>
        </w:rPr>
      </w:pPr>
      <w:r w:rsidRPr="009C1EF8">
        <w:rPr>
          <w:rFonts w:ascii="Calibri" w:hAnsi="Calibri" w:cs="Calibri"/>
          <w:color w:val="000000"/>
          <w:sz w:val="40"/>
          <w:szCs w:val="40"/>
        </w:rPr>
        <w:t xml:space="preserve">Unincorporated Alameda County, </w:t>
      </w:r>
    </w:p>
    <w:p w:rsidR="00BE2FD2" w:rsidRPr="009C1EF8" w:rsidRDefault="00DB3F0A" w:rsidP="009C0B2F">
      <w:pPr>
        <w:pStyle w:val="RFP-QHeader2"/>
        <w:contextualSpacing/>
        <w:rPr>
          <w:rFonts w:ascii="Calibri" w:hAnsi="Calibri" w:cs="Calibri"/>
          <w:color w:val="000000"/>
          <w:sz w:val="40"/>
          <w:szCs w:val="40"/>
        </w:rPr>
      </w:pPr>
      <w:r w:rsidRPr="009C1EF8">
        <w:rPr>
          <w:rFonts w:ascii="Calibri" w:hAnsi="Calibri" w:cs="Calibri"/>
          <w:color w:val="000000"/>
          <w:sz w:val="40"/>
          <w:szCs w:val="40"/>
        </w:rPr>
        <w:t xml:space="preserve">LPA – Large Parcel </w:t>
      </w:r>
      <w:r w:rsidRPr="00BE16E4">
        <w:rPr>
          <w:rFonts w:ascii="Calibri" w:hAnsi="Calibri" w:cs="Calibri"/>
          <w:sz w:val="40"/>
          <w:szCs w:val="40"/>
        </w:rPr>
        <w:t>Agriculture</w:t>
      </w:r>
      <w:r w:rsidR="009C1EF8" w:rsidRPr="00BE16E4">
        <w:rPr>
          <w:rFonts w:ascii="Calibri" w:hAnsi="Calibri" w:cs="Calibri"/>
          <w:sz w:val="40"/>
          <w:szCs w:val="40"/>
        </w:rPr>
        <w:t>,</w:t>
      </w:r>
      <w:r w:rsidR="009C1EF8" w:rsidRPr="00BE16E4">
        <w:rPr>
          <w:rFonts w:ascii="Calibri" w:hAnsi="Calibri" w:cs="Arial"/>
          <w:sz w:val="40"/>
          <w:szCs w:val="40"/>
        </w:rPr>
        <w:t xml:space="preserve"> RM – Resource Management, and WM – Water Management</w:t>
      </w:r>
      <w:r w:rsidRPr="00BE16E4">
        <w:rPr>
          <w:rFonts w:ascii="Calibri" w:hAnsi="Calibri" w:cs="Calibri"/>
          <w:sz w:val="40"/>
          <w:szCs w:val="40"/>
        </w:rPr>
        <w:t xml:space="preserve"> General Plan </w:t>
      </w:r>
      <w:r w:rsidRPr="009C1EF8">
        <w:rPr>
          <w:rFonts w:ascii="Calibri" w:hAnsi="Calibri" w:cs="Calibri"/>
          <w:color w:val="000000"/>
          <w:sz w:val="40"/>
          <w:szCs w:val="40"/>
        </w:rPr>
        <w:t>Designations</w:t>
      </w:r>
      <w:r w:rsidR="00C60F66" w:rsidRPr="009C1EF8">
        <w:rPr>
          <w:rFonts w:ascii="Calibri" w:hAnsi="Calibri" w:cs="Calibri"/>
          <w:color w:val="000000"/>
          <w:sz w:val="40"/>
          <w:szCs w:val="40"/>
        </w:rPr>
        <w:t xml:space="preserve">  </w:t>
      </w:r>
    </w:p>
    <w:p w:rsidR="00BE2FD2" w:rsidRPr="00A85450" w:rsidRDefault="00BE2FD2" w:rsidP="009C0B2F">
      <w:pPr>
        <w:contextualSpacing/>
        <w:rPr>
          <w:rFonts w:ascii="Calibri" w:hAnsi="Calibri" w:cs="Calibr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6"/>
      </w:tblGrid>
      <w:tr w:rsidR="00BE2FD2" w:rsidRPr="00973F08" w:rsidTr="007F7157">
        <w:trPr>
          <w:jc w:val="center"/>
        </w:trPr>
        <w:tc>
          <w:tcPr>
            <w:tcW w:w="11016" w:type="dxa"/>
            <w:tcMar>
              <w:top w:w="43" w:type="dxa"/>
              <w:left w:w="115" w:type="dxa"/>
              <w:bottom w:w="43" w:type="dxa"/>
              <w:right w:w="115" w:type="dxa"/>
            </w:tcMar>
            <w:vAlign w:val="center"/>
          </w:tcPr>
          <w:p w:rsidR="00BE2FD2" w:rsidRPr="00EF7460" w:rsidRDefault="00BE2FD2" w:rsidP="009C0B2F">
            <w:pPr>
              <w:contextualSpacing/>
              <w:jc w:val="center"/>
              <w:rPr>
                <w:rFonts w:ascii="Calibri" w:hAnsi="Calibri" w:cs="Calibri"/>
                <w:b/>
                <w:sz w:val="28"/>
                <w:szCs w:val="28"/>
              </w:rPr>
            </w:pPr>
            <w:r w:rsidRPr="00EF7460">
              <w:rPr>
                <w:rFonts w:ascii="Calibri" w:hAnsi="Calibri" w:cs="Calibri"/>
                <w:b/>
                <w:sz w:val="28"/>
                <w:szCs w:val="28"/>
              </w:rPr>
              <w:t xml:space="preserve">For complete information regarding this project, </w:t>
            </w:r>
            <w:r w:rsidRPr="000F7749">
              <w:rPr>
                <w:rFonts w:ascii="Calibri" w:hAnsi="Calibri" w:cs="Calibri"/>
                <w:b/>
                <w:color w:val="000000"/>
                <w:sz w:val="28"/>
                <w:szCs w:val="28"/>
              </w:rPr>
              <w:t xml:space="preserve">see </w:t>
            </w:r>
            <w:r w:rsidR="00B57313" w:rsidRPr="000F7749">
              <w:rPr>
                <w:rFonts w:ascii="Calibri" w:hAnsi="Calibri" w:cs="Calibri"/>
                <w:b/>
                <w:color w:val="000000"/>
                <w:sz w:val="28"/>
                <w:szCs w:val="28"/>
              </w:rPr>
              <w:t>RFP</w:t>
            </w:r>
            <w:r w:rsidR="0024638E" w:rsidRPr="000F7749">
              <w:rPr>
                <w:rFonts w:ascii="Calibri" w:hAnsi="Calibri" w:cs="Calibri"/>
                <w:b/>
                <w:color w:val="000000"/>
                <w:sz w:val="28"/>
                <w:szCs w:val="28"/>
              </w:rPr>
              <w:t xml:space="preserve"> </w:t>
            </w:r>
            <w:r w:rsidRPr="000F7749">
              <w:rPr>
                <w:rFonts w:ascii="Calibri" w:hAnsi="Calibri" w:cs="Calibri"/>
                <w:b/>
                <w:color w:val="000000"/>
                <w:sz w:val="28"/>
                <w:szCs w:val="28"/>
              </w:rPr>
              <w:t>posted at</w:t>
            </w:r>
            <w:r w:rsidRPr="00A85450">
              <w:rPr>
                <w:rFonts w:ascii="Calibri" w:hAnsi="Calibri" w:cs="Calibri"/>
                <w:b/>
                <w:color w:val="365F91"/>
                <w:sz w:val="28"/>
                <w:szCs w:val="28"/>
              </w:rPr>
              <w:t xml:space="preserve"> </w:t>
            </w:r>
            <w:hyperlink r:id="rId8" w:history="1">
              <w:r w:rsidRPr="00A85450">
                <w:rPr>
                  <w:rStyle w:val="Hyperlink"/>
                  <w:rFonts w:ascii="Calibri" w:hAnsi="Calibri" w:cs="Calibri"/>
                  <w:b/>
                  <w:sz w:val="28"/>
                  <w:szCs w:val="28"/>
                </w:rPr>
                <w:t>http://www.acgov.org/gsa_app/gsa/purchasing/bid_content/contractopportunities.jsp</w:t>
              </w:r>
            </w:hyperlink>
            <w:r w:rsidRPr="00A85450">
              <w:rPr>
                <w:rFonts w:ascii="Calibri" w:hAnsi="Calibri" w:cs="Calibri"/>
                <w:b/>
                <w:sz w:val="28"/>
                <w:szCs w:val="28"/>
              </w:rPr>
              <w:t xml:space="preserve"> </w:t>
            </w:r>
            <w:r w:rsidRPr="00EF7460">
              <w:rPr>
                <w:rFonts w:ascii="Calibri" w:hAnsi="Calibri" w:cs="Calibri"/>
                <w:b/>
                <w:sz w:val="28"/>
                <w:szCs w:val="28"/>
              </w:rPr>
              <w:t>or contact the County representative listed below</w:t>
            </w:r>
            <w:r w:rsidR="00445BC5" w:rsidRPr="00EF7460">
              <w:rPr>
                <w:rFonts w:ascii="Calibri" w:hAnsi="Calibri" w:cs="Calibri"/>
                <w:b/>
                <w:sz w:val="28"/>
                <w:szCs w:val="28"/>
              </w:rPr>
              <w:t xml:space="preserve">.  </w:t>
            </w:r>
            <w:r w:rsidRPr="00EF7460">
              <w:rPr>
                <w:rFonts w:ascii="Calibri" w:hAnsi="Calibri" w:cs="Calibri"/>
                <w:b/>
                <w:sz w:val="28"/>
                <w:szCs w:val="28"/>
              </w:rPr>
              <w:t>Thank you for your interest!</w:t>
            </w:r>
          </w:p>
          <w:p w:rsidR="00BE2FD2" w:rsidRPr="00A85450" w:rsidRDefault="00BE2FD2" w:rsidP="009C0B2F">
            <w:pPr>
              <w:contextualSpacing/>
              <w:jc w:val="center"/>
              <w:rPr>
                <w:rFonts w:ascii="Calibri" w:hAnsi="Calibri" w:cs="Calibri"/>
                <w:sz w:val="20"/>
              </w:rPr>
            </w:pPr>
          </w:p>
          <w:p w:rsidR="0090541D" w:rsidRDefault="0090541D" w:rsidP="009C0B2F">
            <w:pPr>
              <w:contextualSpacing/>
              <w:jc w:val="center"/>
              <w:rPr>
                <w:rFonts w:ascii="Calibri" w:hAnsi="Calibri" w:cs="Calibri"/>
                <w:b/>
                <w:color w:val="FF0000"/>
                <w:sz w:val="28"/>
                <w:szCs w:val="28"/>
              </w:rPr>
            </w:pPr>
            <w:r w:rsidRPr="00EF7460">
              <w:rPr>
                <w:rFonts w:ascii="Calibri" w:hAnsi="Calibri" w:cs="Calibri"/>
                <w:b/>
                <w:sz w:val="28"/>
                <w:szCs w:val="28"/>
              </w:rPr>
              <w:t>Contact Person:</w:t>
            </w:r>
            <w:r>
              <w:rPr>
                <w:rFonts w:ascii="Calibri" w:hAnsi="Calibri" w:cs="Calibri"/>
                <w:b/>
                <w:sz w:val="28"/>
                <w:szCs w:val="28"/>
              </w:rPr>
              <w:t xml:space="preserve">  Bruce Jensen</w:t>
            </w:r>
          </w:p>
          <w:p w:rsidR="0090541D" w:rsidRPr="00A85450" w:rsidRDefault="0090541D" w:rsidP="009C0B2F">
            <w:pPr>
              <w:contextualSpacing/>
              <w:jc w:val="center"/>
              <w:rPr>
                <w:rFonts w:ascii="Calibri" w:hAnsi="Calibri" w:cs="Calibri"/>
                <w:b/>
                <w:sz w:val="20"/>
              </w:rPr>
            </w:pPr>
          </w:p>
          <w:p w:rsidR="0090541D" w:rsidRPr="00A85450" w:rsidRDefault="0090541D" w:rsidP="009C0B2F">
            <w:pPr>
              <w:contextualSpacing/>
              <w:jc w:val="center"/>
              <w:rPr>
                <w:rFonts w:ascii="Calibri" w:hAnsi="Calibri" w:cs="Calibri"/>
                <w:b/>
                <w:sz w:val="28"/>
                <w:szCs w:val="28"/>
              </w:rPr>
            </w:pPr>
            <w:r>
              <w:rPr>
                <w:rFonts w:ascii="Calibri" w:hAnsi="Calibri" w:cs="Calibri"/>
                <w:b/>
                <w:sz w:val="28"/>
                <w:szCs w:val="28"/>
              </w:rPr>
              <w:t>Phone Number:  (510) 670-6527</w:t>
            </w:r>
          </w:p>
          <w:p w:rsidR="0090541D" w:rsidRPr="00A85450" w:rsidRDefault="0090541D" w:rsidP="009C0B2F">
            <w:pPr>
              <w:contextualSpacing/>
              <w:jc w:val="center"/>
              <w:rPr>
                <w:rFonts w:ascii="Calibri" w:hAnsi="Calibri" w:cs="Calibri"/>
                <w:b/>
                <w:sz w:val="20"/>
              </w:rPr>
            </w:pPr>
          </w:p>
          <w:p w:rsidR="00B02CD5" w:rsidRPr="00B02CD5" w:rsidRDefault="0090541D" w:rsidP="009C0B2F">
            <w:pPr>
              <w:contextualSpacing/>
              <w:jc w:val="center"/>
              <w:rPr>
                <w:rFonts w:ascii="Calibri" w:hAnsi="Calibri" w:cs="Calibri"/>
                <w:b/>
                <w:sz w:val="28"/>
                <w:szCs w:val="28"/>
              </w:rPr>
            </w:pPr>
            <w:r w:rsidRPr="008D56A8">
              <w:rPr>
                <w:rFonts w:ascii="Calibri" w:hAnsi="Calibri" w:cs="Calibri"/>
                <w:b/>
                <w:sz w:val="28"/>
                <w:szCs w:val="28"/>
              </w:rPr>
              <w:t xml:space="preserve">E-mail Address:  </w:t>
            </w:r>
            <w:hyperlink r:id="rId9" w:history="1">
              <w:r w:rsidR="00C73F46" w:rsidRPr="00B3270E">
                <w:rPr>
                  <w:rStyle w:val="Hyperlink"/>
                  <w:rFonts w:ascii="Calibri" w:hAnsi="Calibri" w:cs="Calibri"/>
                  <w:b/>
                  <w:sz w:val="28"/>
                  <w:szCs w:val="28"/>
                </w:rPr>
                <w:t>bruce.jensen@acgov.org</w:t>
              </w:r>
            </w:hyperlink>
          </w:p>
        </w:tc>
      </w:tr>
    </w:tbl>
    <w:p w:rsidR="00BE2FD2" w:rsidRPr="00A85450" w:rsidRDefault="00BE2FD2" w:rsidP="009C0B2F">
      <w:pPr>
        <w:contextualSpacing/>
        <w:rPr>
          <w:rFonts w:ascii="Calibri" w:hAnsi="Calibri" w:cs="Calibri"/>
          <w:b/>
          <w:sz w:val="28"/>
          <w:szCs w:val="28"/>
        </w:rPr>
      </w:pPr>
    </w:p>
    <w:p w:rsidR="00BE2FD2" w:rsidRPr="00EF7460" w:rsidRDefault="00BE2FD2" w:rsidP="009C0B2F">
      <w:pPr>
        <w:contextualSpacing/>
        <w:jc w:val="center"/>
        <w:rPr>
          <w:rFonts w:ascii="Calibri" w:hAnsi="Calibri" w:cs="Calibri"/>
          <w:b/>
          <w:sz w:val="36"/>
          <w:szCs w:val="36"/>
        </w:rPr>
      </w:pPr>
      <w:r w:rsidRPr="00EF7460">
        <w:rPr>
          <w:rFonts w:ascii="Calibri" w:hAnsi="Calibri" w:cs="Calibri"/>
          <w:b/>
          <w:sz w:val="36"/>
          <w:szCs w:val="36"/>
        </w:rPr>
        <w:t>RESPONSE DUE</w:t>
      </w:r>
    </w:p>
    <w:p w:rsidR="00BE2FD2" w:rsidRPr="00EF7460" w:rsidRDefault="00BE2FD2" w:rsidP="009C0B2F">
      <w:pPr>
        <w:contextualSpacing/>
        <w:jc w:val="center"/>
        <w:rPr>
          <w:rFonts w:ascii="Calibri" w:hAnsi="Calibri" w:cs="Calibri"/>
          <w:sz w:val="36"/>
          <w:szCs w:val="36"/>
        </w:rPr>
      </w:pPr>
      <w:r w:rsidRPr="00EF7460">
        <w:rPr>
          <w:rFonts w:ascii="Calibri" w:hAnsi="Calibri" w:cs="Calibri"/>
          <w:sz w:val="36"/>
          <w:szCs w:val="36"/>
        </w:rPr>
        <w:t>by</w:t>
      </w:r>
    </w:p>
    <w:p w:rsidR="00BE2FD2" w:rsidRPr="00C46866" w:rsidRDefault="00BE2FD2" w:rsidP="009C0B2F">
      <w:pPr>
        <w:contextualSpacing/>
        <w:jc w:val="center"/>
        <w:rPr>
          <w:rFonts w:ascii="Calibri" w:hAnsi="Calibri" w:cs="Calibri"/>
          <w:b/>
          <w:color w:val="000000" w:themeColor="text1"/>
          <w:sz w:val="36"/>
          <w:szCs w:val="36"/>
        </w:rPr>
      </w:pPr>
      <w:r w:rsidRPr="00C46866">
        <w:rPr>
          <w:rFonts w:ascii="Calibri" w:hAnsi="Calibri" w:cs="Calibri"/>
          <w:b/>
          <w:color w:val="000000" w:themeColor="text1"/>
          <w:sz w:val="36"/>
          <w:szCs w:val="36"/>
        </w:rPr>
        <w:t>2:00 p.m.</w:t>
      </w:r>
    </w:p>
    <w:p w:rsidR="00BE2FD2" w:rsidRPr="00C46866" w:rsidRDefault="009879EA" w:rsidP="009C0B2F">
      <w:pPr>
        <w:contextualSpacing/>
        <w:jc w:val="center"/>
        <w:rPr>
          <w:rFonts w:ascii="Calibri" w:hAnsi="Calibri" w:cs="Calibri"/>
          <w:color w:val="000000" w:themeColor="text1"/>
          <w:sz w:val="36"/>
          <w:szCs w:val="36"/>
        </w:rPr>
      </w:pPr>
      <w:r w:rsidRPr="00C46866">
        <w:rPr>
          <w:rFonts w:ascii="Calibri" w:hAnsi="Calibri" w:cs="Calibri"/>
          <w:color w:val="000000" w:themeColor="text1"/>
          <w:sz w:val="36"/>
          <w:szCs w:val="36"/>
        </w:rPr>
        <w:t>o</w:t>
      </w:r>
      <w:r w:rsidR="00BE2FD2" w:rsidRPr="00C46866">
        <w:rPr>
          <w:rFonts w:ascii="Calibri" w:hAnsi="Calibri" w:cs="Calibri"/>
          <w:color w:val="000000" w:themeColor="text1"/>
          <w:sz w:val="36"/>
          <w:szCs w:val="36"/>
        </w:rPr>
        <w:t>n</w:t>
      </w:r>
    </w:p>
    <w:p w:rsidR="009879EA" w:rsidRPr="00C46866" w:rsidRDefault="0051731C" w:rsidP="009C0B2F">
      <w:pPr>
        <w:contextualSpacing/>
        <w:jc w:val="center"/>
        <w:rPr>
          <w:rFonts w:ascii="Calibri" w:hAnsi="Calibri" w:cs="Calibri"/>
          <w:b/>
          <w:color w:val="000000" w:themeColor="text1"/>
          <w:sz w:val="36"/>
          <w:szCs w:val="36"/>
        </w:rPr>
      </w:pPr>
      <w:r w:rsidRPr="00C46866">
        <w:rPr>
          <w:rFonts w:ascii="Calibri" w:hAnsi="Calibri" w:cs="Calibri"/>
          <w:b/>
          <w:color w:val="000000" w:themeColor="text1"/>
          <w:sz w:val="36"/>
          <w:szCs w:val="36"/>
        </w:rPr>
        <w:t>August 13</w:t>
      </w:r>
      <w:r w:rsidR="00E4174B" w:rsidRPr="00C46866">
        <w:rPr>
          <w:rFonts w:ascii="Calibri" w:hAnsi="Calibri" w:cs="Calibri"/>
          <w:b/>
          <w:color w:val="000000" w:themeColor="text1"/>
          <w:sz w:val="36"/>
          <w:szCs w:val="36"/>
        </w:rPr>
        <w:t>, 201</w:t>
      </w:r>
      <w:r w:rsidRPr="00C46866">
        <w:rPr>
          <w:rFonts w:ascii="Calibri" w:hAnsi="Calibri" w:cs="Calibri"/>
          <w:b/>
          <w:color w:val="000000" w:themeColor="text1"/>
          <w:sz w:val="36"/>
          <w:szCs w:val="36"/>
        </w:rPr>
        <w:t>9</w:t>
      </w:r>
      <w:r w:rsidR="00E4174B" w:rsidRPr="00C46866">
        <w:rPr>
          <w:rFonts w:ascii="Calibri" w:hAnsi="Calibri" w:cs="Calibri"/>
          <w:b/>
          <w:color w:val="000000" w:themeColor="text1"/>
          <w:sz w:val="36"/>
          <w:szCs w:val="36"/>
        </w:rPr>
        <w:t>6</w:t>
      </w:r>
    </w:p>
    <w:p w:rsidR="00BE2FD2" w:rsidRPr="00C46866" w:rsidRDefault="00BE2FD2" w:rsidP="009C0B2F">
      <w:pPr>
        <w:contextualSpacing/>
        <w:jc w:val="center"/>
        <w:rPr>
          <w:rFonts w:ascii="Calibri" w:hAnsi="Calibri" w:cs="Calibri"/>
          <w:color w:val="000000" w:themeColor="text1"/>
          <w:sz w:val="36"/>
          <w:szCs w:val="36"/>
        </w:rPr>
      </w:pPr>
      <w:bookmarkStart w:id="0" w:name="ResponseDate"/>
      <w:bookmarkEnd w:id="0"/>
      <w:r w:rsidRPr="00C46866">
        <w:rPr>
          <w:rFonts w:ascii="Calibri" w:hAnsi="Calibri" w:cs="Calibri"/>
          <w:color w:val="000000" w:themeColor="text1"/>
          <w:sz w:val="36"/>
          <w:szCs w:val="36"/>
        </w:rPr>
        <w:t>at</w:t>
      </w:r>
    </w:p>
    <w:p w:rsidR="00BE2FD2" w:rsidRPr="00EF7460" w:rsidRDefault="006342FB" w:rsidP="009C0B2F">
      <w:pPr>
        <w:contextualSpacing/>
        <w:jc w:val="center"/>
        <w:rPr>
          <w:rFonts w:ascii="Calibri" w:hAnsi="Calibri" w:cs="Calibri"/>
          <w:b/>
          <w:sz w:val="36"/>
          <w:szCs w:val="36"/>
        </w:rPr>
      </w:pPr>
      <w:r>
        <w:rPr>
          <w:rFonts w:ascii="Calibri" w:hAnsi="Calibri" w:cs="Calibri"/>
          <w:b/>
          <w:sz w:val="36"/>
          <w:szCs w:val="36"/>
        </w:rPr>
        <w:t xml:space="preserve">Alameda County, </w:t>
      </w:r>
      <w:r w:rsidR="0044601E">
        <w:rPr>
          <w:rFonts w:ascii="Calibri" w:hAnsi="Calibri" w:cs="Calibri"/>
          <w:b/>
          <w:sz w:val="36"/>
          <w:szCs w:val="36"/>
        </w:rPr>
        <w:t>CDA-Planning</w:t>
      </w:r>
    </w:p>
    <w:p w:rsidR="00BE2FD2" w:rsidRPr="00EF7460" w:rsidRDefault="0044601E" w:rsidP="009C0B2F">
      <w:pPr>
        <w:contextualSpacing/>
        <w:jc w:val="center"/>
        <w:rPr>
          <w:rFonts w:ascii="Calibri" w:hAnsi="Calibri" w:cs="Calibri"/>
          <w:b/>
          <w:sz w:val="36"/>
          <w:szCs w:val="36"/>
        </w:rPr>
      </w:pPr>
      <w:r>
        <w:rPr>
          <w:rFonts w:ascii="Calibri" w:hAnsi="Calibri" w:cs="Calibri"/>
          <w:b/>
          <w:sz w:val="36"/>
          <w:szCs w:val="36"/>
        </w:rPr>
        <w:t>224</w:t>
      </w:r>
      <w:r w:rsidR="00BE2FD2" w:rsidRPr="00EF7460">
        <w:rPr>
          <w:rFonts w:ascii="Calibri" w:hAnsi="Calibri" w:cs="Calibri"/>
          <w:b/>
          <w:sz w:val="36"/>
          <w:szCs w:val="36"/>
        </w:rPr>
        <w:t xml:space="preserve"> </w:t>
      </w:r>
      <w:r>
        <w:rPr>
          <w:rFonts w:ascii="Calibri" w:hAnsi="Calibri" w:cs="Calibri"/>
          <w:b/>
          <w:sz w:val="36"/>
          <w:szCs w:val="36"/>
        </w:rPr>
        <w:t>West Winton Avenue</w:t>
      </w:r>
      <w:r w:rsidR="00BE2FD2" w:rsidRPr="00EF7460">
        <w:rPr>
          <w:rFonts w:ascii="Calibri" w:hAnsi="Calibri" w:cs="Calibri"/>
          <w:b/>
          <w:sz w:val="36"/>
          <w:szCs w:val="36"/>
        </w:rPr>
        <w:t xml:space="preserve">, Suite </w:t>
      </w:r>
      <w:r>
        <w:rPr>
          <w:rFonts w:ascii="Calibri" w:hAnsi="Calibri" w:cs="Calibri"/>
          <w:b/>
          <w:sz w:val="36"/>
          <w:szCs w:val="36"/>
        </w:rPr>
        <w:t>111</w:t>
      </w:r>
    </w:p>
    <w:p w:rsidR="00F9006C" w:rsidRPr="00A85450" w:rsidRDefault="0044601E" w:rsidP="009C0B2F">
      <w:pPr>
        <w:contextualSpacing/>
        <w:jc w:val="center"/>
        <w:rPr>
          <w:rFonts w:ascii="Calibri" w:hAnsi="Calibri" w:cs="Calibri"/>
          <w:b/>
          <w:color w:val="365F91"/>
          <w:sz w:val="36"/>
          <w:szCs w:val="36"/>
        </w:rPr>
      </w:pPr>
      <w:r>
        <w:rPr>
          <w:rFonts w:ascii="Calibri" w:hAnsi="Calibri" w:cs="Calibri"/>
          <w:b/>
          <w:sz w:val="36"/>
          <w:szCs w:val="36"/>
        </w:rPr>
        <w:t>Hayward</w:t>
      </w:r>
      <w:r w:rsidR="00BE2FD2" w:rsidRPr="00EF7460">
        <w:rPr>
          <w:rFonts w:ascii="Calibri" w:hAnsi="Calibri" w:cs="Calibri"/>
          <w:b/>
          <w:sz w:val="36"/>
          <w:szCs w:val="36"/>
        </w:rPr>
        <w:t>, CA  94</w:t>
      </w:r>
      <w:r>
        <w:rPr>
          <w:rFonts w:ascii="Calibri" w:hAnsi="Calibri" w:cs="Calibri"/>
          <w:b/>
          <w:sz w:val="36"/>
          <w:szCs w:val="36"/>
        </w:rPr>
        <w:t>544</w:t>
      </w:r>
    </w:p>
    <w:p w:rsidR="00853E48" w:rsidRDefault="00853E48" w:rsidP="009C0B2F">
      <w:pPr>
        <w:contextualSpacing/>
        <w:rPr>
          <w:rFonts w:ascii="Calibri" w:hAnsi="Calibri" w:cs="Calibri"/>
        </w:rPr>
      </w:pPr>
    </w:p>
    <w:p w:rsidR="00C55F89" w:rsidRDefault="00C55F89" w:rsidP="009C0B2F">
      <w:pPr>
        <w:contextualSpacing/>
        <w:rPr>
          <w:rFonts w:ascii="Calibri" w:hAnsi="Calibri" w:cs="Calibri"/>
        </w:rPr>
      </w:pPr>
    </w:p>
    <w:p w:rsidR="00C55F89" w:rsidRDefault="00C55F89" w:rsidP="009C0B2F">
      <w:pPr>
        <w:contextualSpacing/>
        <w:rPr>
          <w:rFonts w:ascii="Calibri" w:hAnsi="Calibri" w:cs="Calibri"/>
        </w:rPr>
      </w:pPr>
    </w:p>
    <w:p w:rsidR="00C55F89" w:rsidRPr="00A85450" w:rsidRDefault="00C55F89" w:rsidP="009C0B2F">
      <w:pPr>
        <w:contextualSpacing/>
        <w:rPr>
          <w:rFonts w:ascii="Calibri" w:hAnsi="Calibri" w:cs="Calibri"/>
        </w:rPr>
      </w:pPr>
    </w:p>
    <w:p w:rsidR="00F9006C" w:rsidRPr="00A85450" w:rsidRDefault="00F9006C" w:rsidP="009C0B2F">
      <w:pPr>
        <w:pStyle w:val="RFP-QHeader1"/>
        <w:contextualSpacing/>
        <w:rPr>
          <w:rFonts w:ascii="Calibri" w:hAnsi="Calibri" w:cs="Calibri"/>
        </w:rPr>
      </w:pPr>
      <w:r w:rsidRPr="00A85450">
        <w:rPr>
          <w:rFonts w:ascii="Calibri" w:hAnsi="Calibri" w:cs="Calibri"/>
        </w:rPr>
        <w:t>COUNTY OF ALAMEDA</w:t>
      </w:r>
    </w:p>
    <w:p w:rsidR="00F9006C" w:rsidRPr="00A85450" w:rsidRDefault="00F9006C" w:rsidP="009C0B2F">
      <w:pPr>
        <w:pStyle w:val="RFP-QHeader2"/>
        <w:contextualSpacing/>
        <w:rPr>
          <w:rFonts w:ascii="Calibri" w:hAnsi="Calibri" w:cs="Calibri"/>
        </w:rPr>
      </w:pPr>
      <w:r w:rsidRPr="002178DC">
        <w:rPr>
          <w:rFonts w:ascii="Calibri" w:hAnsi="Calibri" w:cs="Calibri"/>
          <w:color w:val="000000"/>
        </w:rPr>
        <w:t>REQUES</w:t>
      </w:r>
      <w:r w:rsidRPr="002178DC">
        <w:rPr>
          <w:rFonts w:ascii="Calibri" w:hAnsi="Calibri" w:cs="Calibri"/>
          <w:color w:val="000000"/>
          <w:szCs w:val="26"/>
        </w:rPr>
        <w:t>T FOR</w:t>
      </w:r>
      <w:r w:rsidR="00554195" w:rsidRPr="002178DC">
        <w:rPr>
          <w:rFonts w:ascii="Calibri" w:hAnsi="Calibri" w:cs="Calibri"/>
          <w:color w:val="000000"/>
          <w:szCs w:val="26"/>
        </w:rPr>
        <w:t xml:space="preserve"> </w:t>
      </w:r>
      <w:r w:rsidR="00E87A1D" w:rsidRPr="002178DC">
        <w:rPr>
          <w:rFonts w:ascii="Calibri" w:hAnsi="Calibri" w:cs="Calibri"/>
          <w:color w:val="000000"/>
          <w:szCs w:val="26"/>
        </w:rPr>
        <w:t>PROPOSAL</w:t>
      </w:r>
      <w:r w:rsidR="00E4174B" w:rsidRPr="002178DC">
        <w:rPr>
          <w:rFonts w:ascii="Calibri" w:hAnsi="Calibri" w:cs="Calibri"/>
          <w:color w:val="000000"/>
          <w:szCs w:val="26"/>
        </w:rPr>
        <w:t xml:space="preserve"> </w:t>
      </w:r>
      <w:r w:rsidRPr="002178DC">
        <w:rPr>
          <w:rFonts w:ascii="Calibri" w:hAnsi="Calibri" w:cs="Calibri"/>
          <w:color w:val="000000"/>
        </w:rPr>
        <w:t>No</w:t>
      </w:r>
      <w:r w:rsidRPr="00A85450">
        <w:rPr>
          <w:rFonts w:ascii="Calibri" w:hAnsi="Calibri" w:cs="Calibri"/>
        </w:rPr>
        <w:t>.</w:t>
      </w:r>
      <w:r w:rsidR="00E87A1D">
        <w:rPr>
          <w:rFonts w:ascii="Calibri" w:hAnsi="Calibri" w:cs="Calibri"/>
        </w:rPr>
        <w:t xml:space="preserve"> </w:t>
      </w:r>
      <w:r w:rsidR="00DB3F0A">
        <w:rPr>
          <w:rFonts w:ascii="Calibri" w:hAnsi="Calibri" w:cs="Calibri"/>
        </w:rPr>
        <w:t>19-Solar -1</w:t>
      </w:r>
    </w:p>
    <w:p w:rsidR="00F9006C" w:rsidRPr="00A85450" w:rsidRDefault="00F9006C" w:rsidP="009C0B2F">
      <w:pPr>
        <w:pStyle w:val="RFP-QHeader2"/>
        <w:contextualSpacing/>
        <w:rPr>
          <w:rFonts w:ascii="Calibri" w:hAnsi="Calibri" w:cs="Calibri"/>
        </w:rPr>
      </w:pPr>
      <w:r w:rsidRPr="00A85450">
        <w:rPr>
          <w:rFonts w:ascii="Calibri" w:hAnsi="Calibri" w:cs="Calibri"/>
        </w:rPr>
        <w:t>SPECIFICATIONS, TERMS &amp; CONDITIONS</w:t>
      </w:r>
    </w:p>
    <w:p w:rsidR="00F9006C" w:rsidRPr="00477F8D" w:rsidRDefault="00477F8D" w:rsidP="009C0B2F">
      <w:pPr>
        <w:pStyle w:val="RFP-QHeader2"/>
        <w:tabs>
          <w:tab w:val="center" w:pos="5400"/>
          <w:tab w:val="left" w:pos="6706"/>
        </w:tabs>
        <w:contextualSpacing/>
        <w:jc w:val="left"/>
        <w:rPr>
          <w:rFonts w:ascii="Calibri" w:hAnsi="Calibri" w:cs="Calibri"/>
        </w:rPr>
      </w:pPr>
      <w:r w:rsidRPr="00477F8D">
        <w:rPr>
          <w:rFonts w:ascii="Calibri" w:hAnsi="Calibri" w:cs="Calibri"/>
        </w:rPr>
        <w:tab/>
      </w:r>
      <w:r w:rsidR="00BE0EE1" w:rsidRPr="00477F8D">
        <w:rPr>
          <w:rFonts w:ascii="Calibri" w:hAnsi="Calibri" w:cs="Calibri"/>
        </w:rPr>
        <w:t>f</w:t>
      </w:r>
      <w:r w:rsidR="00F9006C" w:rsidRPr="00477F8D">
        <w:rPr>
          <w:rFonts w:ascii="Calibri" w:hAnsi="Calibri" w:cs="Calibri"/>
        </w:rPr>
        <w:t>or</w:t>
      </w:r>
      <w:r w:rsidRPr="00477F8D">
        <w:rPr>
          <w:rFonts w:ascii="Calibri" w:hAnsi="Calibri" w:cs="Calibri"/>
        </w:rPr>
        <w:tab/>
      </w:r>
    </w:p>
    <w:p w:rsidR="009C1EF8" w:rsidRPr="009C1EF8" w:rsidRDefault="009C1EF8" w:rsidP="009C1EF8">
      <w:pPr>
        <w:pStyle w:val="RFP-QHeader2"/>
        <w:contextualSpacing/>
        <w:rPr>
          <w:rFonts w:ascii="Calibri" w:hAnsi="Calibri" w:cs="Calibri"/>
          <w:color w:val="000000"/>
          <w:szCs w:val="26"/>
        </w:rPr>
      </w:pPr>
      <w:r w:rsidRPr="009C1EF8">
        <w:rPr>
          <w:rFonts w:ascii="Calibri" w:hAnsi="Calibri" w:cs="Calibri"/>
          <w:color w:val="000000"/>
          <w:szCs w:val="26"/>
        </w:rPr>
        <w:t xml:space="preserve">Mapping of Least Conflict Solar Installation Areas, </w:t>
      </w:r>
    </w:p>
    <w:p w:rsidR="009C1EF8" w:rsidRPr="00BE16E4" w:rsidRDefault="009C1EF8" w:rsidP="009C1EF8">
      <w:pPr>
        <w:pStyle w:val="RFP-QHeader2"/>
        <w:contextualSpacing/>
        <w:rPr>
          <w:rFonts w:ascii="Calibri" w:hAnsi="Calibri" w:cs="Calibri"/>
          <w:szCs w:val="26"/>
        </w:rPr>
      </w:pPr>
      <w:r w:rsidRPr="00BE16E4">
        <w:rPr>
          <w:rFonts w:ascii="Calibri" w:hAnsi="Calibri" w:cs="Calibri"/>
          <w:szCs w:val="26"/>
        </w:rPr>
        <w:t xml:space="preserve">Unincorporated Alameda County, </w:t>
      </w:r>
    </w:p>
    <w:p w:rsidR="009C1EF8" w:rsidRPr="00BE16E4" w:rsidRDefault="009C1EF8" w:rsidP="009C1EF8">
      <w:pPr>
        <w:pStyle w:val="RFP-QHeader2"/>
        <w:contextualSpacing/>
        <w:rPr>
          <w:rFonts w:ascii="Calibri" w:hAnsi="Calibri" w:cs="Calibri"/>
          <w:szCs w:val="26"/>
        </w:rPr>
      </w:pPr>
      <w:r w:rsidRPr="00BE16E4">
        <w:rPr>
          <w:rFonts w:ascii="Calibri" w:hAnsi="Calibri" w:cs="Calibri"/>
          <w:szCs w:val="26"/>
        </w:rPr>
        <w:t>LPA – Large Parcel Agriculture,</w:t>
      </w:r>
      <w:r w:rsidRPr="00BE16E4">
        <w:rPr>
          <w:rFonts w:ascii="Calibri" w:hAnsi="Calibri" w:cs="Arial"/>
          <w:szCs w:val="26"/>
        </w:rPr>
        <w:t xml:space="preserve"> RM – Resource Management, and WM – Water Management</w:t>
      </w:r>
      <w:r w:rsidRPr="00BE16E4">
        <w:rPr>
          <w:rFonts w:ascii="Calibri" w:hAnsi="Calibri" w:cs="Calibri"/>
          <w:szCs w:val="26"/>
        </w:rPr>
        <w:t xml:space="preserve"> General Plan Designations  </w:t>
      </w:r>
    </w:p>
    <w:p w:rsidR="00F9006C" w:rsidRPr="00A85450" w:rsidRDefault="00F9006C" w:rsidP="009C0B2F">
      <w:pPr>
        <w:tabs>
          <w:tab w:val="left" w:pos="-720"/>
        </w:tabs>
        <w:contextualSpacing/>
        <w:jc w:val="center"/>
        <w:rPr>
          <w:rFonts w:ascii="Calibri" w:hAnsi="Calibri" w:cs="Calibri"/>
          <w:b/>
          <w:spacing w:val="-3"/>
          <w:sz w:val="22"/>
        </w:rPr>
      </w:pPr>
    </w:p>
    <w:sdt>
      <w:sdtPr>
        <w:rPr>
          <w:rFonts w:ascii="Times New Roman" w:eastAsia="Times New Roman" w:hAnsi="Times New Roman"/>
          <w:b w:val="0"/>
          <w:bCs w:val="0"/>
          <w:color w:val="auto"/>
          <w:sz w:val="26"/>
          <w:szCs w:val="20"/>
          <w:lang w:eastAsia="en-US"/>
        </w:rPr>
        <w:id w:val="-1953233611"/>
        <w:docPartObj>
          <w:docPartGallery w:val="Table of Contents"/>
          <w:docPartUnique/>
        </w:docPartObj>
      </w:sdtPr>
      <w:sdtEndPr>
        <w:rPr>
          <w:noProof/>
        </w:rPr>
      </w:sdtEndPr>
      <w:sdtContent>
        <w:p w:rsidR="00FD2975" w:rsidRDefault="00FD2975">
          <w:pPr>
            <w:pStyle w:val="TOCHeading"/>
          </w:pPr>
        </w:p>
        <w:p w:rsidR="00BD1448" w:rsidRDefault="00FD2975">
          <w:pPr>
            <w:pStyle w:val="TOC1"/>
            <w:rPr>
              <w:rFonts w:asciiTheme="minorHAnsi" w:eastAsiaTheme="minorEastAsia" w:hAnsiTheme="minorHAnsi" w:cstheme="minorBidi"/>
              <w:b w:val="0"/>
              <w:caps w:val="0"/>
              <w:sz w:val="22"/>
              <w:szCs w:val="22"/>
              <w:lang w:val="en-US" w:eastAsia="en-US"/>
            </w:rPr>
          </w:pPr>
          <w:r>
            <w:fldChar w:fldCharType="begin"/>
          </w:r>
          <w:r>
            <w:instrText xml:space="preserve"> TOC \o "1-3" \h \z \u </w:instrText>
          </w:r>
          <w:r>
            <w:fldChar w:fldCharType="separate"/>
          </w:r>
          <w:hyperlink w:anchor="_Toc10714820" w:history="1">
            <w:r w:rsidR="00BD1448" w:rsidRPr="005264F8">
              <w:rPr>
                <w:rStyle w:val="Hyperlink"/>
              </w:rPr>
              <w:t>I.</w:t>
            </w:r>
            <w:r w:rsidR="00BD1448">
              <w:rPr>
                <w:rFonts w:asciiTheme="minorHAnsi" w:eastAsiaTheme="minorEastAsia" w:hAnsiTheme="minorHAnsi" w:cstheme="minorBidi"/>
                <w:b w:val="0"/>
                <w:caps w:val="0"/>
                <w:sz w:val="22"/>
                <w:szCs w:val="22"/>
                <w:lang w:val="en-US" w:eastAsia="en-US"/>
              </w:rPr>
              <w:tab/>
            </w:r>
            <w:r w:rsidR="00BD1448" w:rsidRPr="005264F8">
              <w:rPr>
                <w:rStyle w:val="Hyperlink"/>
              </w:rPr>
              <w:t>STATEMENT OF WORK</w:t>
            </w:r>
            <w:r w:rsidR="00BD1448">
              <w:rPr>
                <w:webHidden/>
              </w:rPr>
              <w:tab/>
            </w:r>
            <w:r w:rsidR="00BD1448">
              <w:rPr>
                <w:webHidden/>
              </w:rPr>
              <w:fldChar w:fldCharType="begin"/>
            </w:r>
            <w:r w:rsidR="00BD1448">
              <w:rPr>
                <w:webHidden/>
              </w:rPr>
              <w:instrText xml:space="preserve"> PAGEREF _Toc10714820 \h </w:instrText>
            </w:r>
            <w:r w:rsidR="00BD1448">
              <w:rPr>
                <w:webHidden/>
              </w:rPr>
            </w:r>
            <w:r w:rsidR="00BD1448">
              <w:rPr>
                <w:webHidden/>
              </w:rPr>
              <w:fldChar w:fldCharType="separate"/>
            </w:r>
            <w:r w:rsidR="00BD1448">
              <w:rPr>
                <w:webHidden/>
              </w:rPr>
              <w:t>4</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21" w:history="1">
            <w:r w:rsidR="00BD1448" w:rsidRPr="005264F8">
              <w:rPr>
                <w:rStyle w:val="Hyperlink"/>
                <w:rFonts w:cs="Calibri"/>
              </w:rPr>
              <w:t>A.</w:t>
            </w:r>
            <w:r w:rsidR="00BD1448">
              <w:rPr>
                <w:rFonts w:asciiTheme="minorHAnsi" w:eastAsiaTheme="minorEastAsia" w:hAnsiTheme="minorHAnsi" w:cstheme="minorBidi"/>
                <w:sz w:val="22"/>
                <w:szCs w:val="22"/>
              </w:rPr>
              <w:tab/>
            </w:r>
            <w:r w:rsidR="00BD1448" w:rsidRPr="005264F8">
              <w:rPr>
                <w:rStyle w:val="Hyperlink"/>
              </w:rPr>
              <w:t>INTENT</w:t>
            </w:r>
            <w:r w:rsidR="00BD1448">
              <w:rPr>
                <w:webHidden/>
              </w:rPr>
              <w:tab/>
            </w:r>
            <w:r w:rsidR="00BD1448">
              <w:rPr>
                <w:webHidden/>
              </w:rPr>
              <w:fldChar w:fldCharType="begin"/>
            </w:r>
            <w:r w:rsidR="00BD1448">
              <w:rPr>
                <w:webHidden/>
              </w:rPr>
              <w:instrText xml:space="preserve"> PAGEREF _Toc10714821 \h </w:instrText>
            </w:r>
            <w:r w:rsidR="00BD1448">
              <w:rPr>
                <w:webHidden/>
              </w:rPr>
            </w:r>
            <w:r w:rsidR="00BD1448">
              <w:rPr>
                <w:webHidden/>
              </w:rPr>
              <w:fldChar w:fldCharType="separate"/>
            </w:r>
            <w:r w:rsidR="00BD1448">
              <w:rPr>
                <w:webHidden/>
              </w:rPr>
              <w:t>4</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22" w:history="1">
            <w:r w:rsidR="00BD1448" w:rsidRPr="005264F8">
              <w:rPr>
                <w:rStyle w:val="Hyperlink"/>
                <w:rFonts w:cs="Calibri"/>
              </w:rPr>
              <w:t>B.</w:t>
            </w:r>
            <w:r w:rsidR="00BD1448">
              <w:rPr>
                <w:rFonts w:asciiTheme="minorHAnsi" w:eastAsiaTheme="minorEastAsia" w:hAnsiTheme="minorHAnsi" w:cstheme="minorBidi"/>
                <w:sz w:val="22"/>
                <w:szCs w:val="22"/>
              </w:rPr>
              <w:tab/>
            </w:r>
            <w:r w:rsidR="00BD1448" w:rsidRPr="005264F8">
              <w:rPr>
                <w:rStyle w:val="Hyperlink"/>
              </w:rPr>
              <w:t>SCOPE AND BACKGROUND</w:t>
            </w:r>
            <w:r w:rsidR="00BD1448">
              <w:rPr>
                <w:webHidden/>
              </w:rPr>
              <w:tab/>
            </w:r>
            <w:r w:rsidR="00BD1448">
              <w:rPr>
                <w:webHidden/>
              </w:rPr>
              <w:fldChar w:fldCharType="begin"/>
            </w:r>
            <w:r w:rsidR="00BD1448">
              <w:rPr>
                <w:webHidden/>
              </w:rPr>
              <w:instrText xml:space="preserve"> PAGEREF _Toc10714822 \h </w:instrText>
            </w:r>
            <w:r w:rsidR="00BD1448">
              <w:rPr>
                <w:webHidden/>
              </w:rPr>
            </w:r>
            <w:r w:rsidR="00BD1448">
              <w:rPr>
                <w:webHidden/>
              </w:rPr>
              <w:fldChar w:fldCharType="separate"/>
            </w:r>
            <w:r w:rsidR="00BD1448">
              <w:rPr>
                <w:webHidden/>
              </w:rPr>
              <w:t>4</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23" w:history="1">
            <w:r w:rsidR="00BD1448" w:rsidRPr="005264F8">
              <w:rPr>
                <w:rStyle w:val="Hyperlink"/>
                <w:rFonts w:cs="Calibri"/>
              </w:rPr>
              <w:t>C.</w:t>
            </w:r>
            <w:r w:rsidR="00BD1448">
              <w:rPr>
                <w:rFonts w:asciiTheme="minorHAnsi" w:eastAsiaTheme="minorEastAsia" w:hAnsiTheme="minorHAnsi" w:cstheme="minorBidi"/>
                <w:sz w:val="22"/>
                <w:szCs w:val="22"/>
              </w:rPr>
              <w:tab/>
            </w:r>
            <w:r w:rsidR="00BD1448" w:rsidRPr="005264F8">
              <w:rPr>
                <w:rStyle w:val="Hyperlink"/>
              </w:rPr>
              <w:t>BIDDER QUALIFICATIONS</w:t>
            </w:r>
            <w:r w:rsidR="00BD1448">
              <w:rPr>
                <w:webHidden/>
              </w:rPr>
              <w:tab/>
            </w:r>
            <w:r w:rsidR="00BD1448">
              <w:rPr>
                <w:webHidden/>
              </w:rPr>
              <w:fldChar w:fldCharType="begin"/>
            </w:r>
            <w:r w:rsidR="00BD1448">
              <w:rPr>
                <w:webHidden/>
              </w:rPr>
              <w:instrText xml:space="preserve"> PAGEREF _Toc10714823 \h </w:instrText>
            </w:r>
            <w:r w:rsidR="00BD1448">
              <w:rPr>
                <w:webHidden/>
              </w:rPr>
            </w:r>
            <w:r w:rsidR="00BD1448">
              <w:rPr>
                <w:webHidden/>
              </w:rPr>
              <w:fldChar w:fldCharType="separate"/>
            </w:r>
            <w:r w:rsidR="00BD1448">
              <w:rPr>
                <w:webHidden/>
              </w:rPr>
              <w:t>8</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24" w:history="1">
            <w:r w:rsidR="00BD1448" w:rsidRPr="005264F8">
              <w:rPr>
                <w:rStyle w:val="Hyperlink"/>
                <w:rFonts w:cs="Calibri"/>
              </w:rPr>
              <w:t>D.</w:t>
            </w:r>
            <w:r w:rsidR="00BD1448">
              <w:rPr>
                <w:rFonts w:asciiTheme="minorHAnsi" w:eastAsiaTheme="minorEastAsia" w:hAnsiTheme="minorHAnsi" w:cstheme="minorBidi"/>
                <w:sz w:val="22"/>
                <w:szCs w:val="22"/>
              </w:rPr>
              <w:tab/>
            </w:r>
            <w:r w:rsidR="00BD1448" w:rsidRPr="005264F8">
              <w:rPr>
                <w:rStyle w:val="Hyperlink"/>
              </w:rPr>
              <w:t>SPECIFIC REQUIREMENTS</w:t>
            </w:r>
            <w:r w:rsidR="00BD1448">
              <w:rPr>
                <w:webHidden/>
              </w:rPr>
              <w:tab/>
            </w:r>
            <w:r w:rsidR="00BD1448">
              <w:rPr>
                <w:webHidden/>
              </w:rPr>
              <w:fldChar w:fldCharType="begin"/>
            </w:r>
            <w:r w:rsidR="00BD1448">
              <w:rPr>
                <w:webHidden/>
              </w:rPr>
              <w:instrText xml:space="preserve"> PAGEREF _Toc10714824 \h </w:instrText>
            </w:r>
            <w:r w:rsidR="00BD1448">
              <w:rPr>
                <w:webHidden/>
              </w:rPr>
            </w:r>
            <w:r w:rsidR="00BD1448">
              <w:rPr>
                <w:webHidden/>
              </w:rPr>
              <w:fldChar w:fldCharType="separate"/>
            </w:r>
            <w:r w:rsidR="00BD1448">
              <w:rPr>
                <w:webHidden/>
              </w:rPr>
              <w:t>10</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25" w:history="1">
            <w:r w:rsidR="00BD1448" w:rsidRPr="005264F8">
              <w:rPr>
                <w:rStyle w:val="Hyperlink"/>
                <w:rFonts w:cs="Calibri"/>
              </w:rPr>
              <w:t>E.</w:t>
            </w:r>
            <w:r w:rsidR="00BD1448">
              <w:rPr>
                <w:rFonts w:asciiTheme="minorHAnsi" w:eastAsiaTheme="minorEastAsia" w:hAnsiTheme="minorHAnsi" w:cstheme="minorBidi"/>
                <w:sz w:val="22"/>
                <w:szCs w:val="22"/>
              </w:rPr>
              <w:tab/>
            </w:r>
            <w:r w:rsidR="00BD1448" w:rsidRPr="005264F8">
              <w:rPr>
                <w:rStyle w:val="Hyperlink"/>
              </w:rPr>
              <w:t>DELIVERABLES / REPORTS</w:t>
            </w:r>
            <w:r w:rsidR="00BD1448">
              <w:rPr>
                <w:webHidden/>
              </w:rPr>
              <w:tab/>
            </w:r>
            <w:r w:rsidR="00BD1448">
              <w:rPr>
                <w:webHidden/>
              </w:rPr>
              <w:fldChar w:fldCharType="begin"/>
            </w:r>
            <w:r w:rsidR="00BD1448">
              <w:rPr>
                <w:webHidden/>
              </w:rPr>
              <w:instrText xml:space="preserve"> PAGEREF _Toc10714825 \h </w:instrText>
            </w:r>
            <w:r w:rsidR="00BD1448">
              <w:rPr>
                <w:webHidden/>
              </w:rPr>
            </w:r>
            <w:r w:rsidR="00BD1448">
              <w:rPr>
                <w:webHidden/>
              </w:rPr>
              <w:fldChar w:fldCharType="separate"/>
            </w:r>
            <w:r w:rsidR="00BD1448">
              <w:rPr>
                <w:webHidden/>
              </w:rPr>
              <w:t>14</w:t>
            </w:r>
            <w:r w:rsidR="00BD1448">
              <w:rPr>
                <w:webHidden/>
              </w:rPr>
              <w:fldChar w:fldCharType="end"/>
            </w:r>
          </w:hyperlink>
        </w:p>
        <w:p w:rsidR="00BD1448" w:rsidRDefault="00435B86">
          <w:pPr>
            <w:pStyle w:val="TOC1"/>
            <w:rPr>
              <w:rFonts w:asciiTheme="minorHAnsi" w:eastAsiaTheme="minorEastAsia" w:hAnsiTheme="minorHAnsi" w:cstheme="minorBidi"/>
              <w:b w:val="0"/>
              <w:caps w:val="0"/>
              <w:sz w:val="22"/>
              <w:szCs w:val="22"/>
              <w:lang w:val="en-US" w:eastAsia="en-US"/>
            </w:rPr>
          </w:pPr>
          <w:hyperlink w:anchor="_Toc10714826" w:history="1">
            <w:r w:rsidR="00BD1448" w:rsidRPr="005264F8">
              <w:rPr>
                <w:rStyle w:val="Hyperlink"/>
              </w:rPr>
              <w:t>II.</w:t>
            </w:r>
            <w:r w:rsidR="00BD1448">
              <w:rPr>
                <w:rFonts w:asciiTheme="minorHAnsi" w:eastAsiaTheme="minorEastAsia" w:hAnsiTheme="minorHAnsi" w:cstheme="minorBidi"/>
                <w:b w:val="0"/>
                <w:caps w:val="0"/>
                <w:sz w:val="22"/>
                <w:szCs w:val="22"/>
                <w:lang w:val="en-US" w:eastAsia="en-US"/>
              </w:rPr>
              <w:tab/>
            </w:r>
            <w:r w:rsidR="00BD1448" w:rsidRPr="005264F8">
              <w:rPr>
                <w:rStyle w:val="Hyperlink"/>
              </w:rPr>
              <w:t>CALENDAR OF EVENTS</w:t>
            </w:r>
            <w:r w:rsidR="00BD1448">
              <w:rPr>
                <w:webHidden/>
              </w:rPr>
              <w:tab/>
            </w:r>
            <w:r w:rsidR="00BD1448">
              <w:rPr>
                <w:webHidden/>
              </w:rPr>
              <w:fldChar w:fldCharType="begin"/>
            </w:r>
            <w:r w:rsidR="00BD1448">
              <w:rPr>
                <w:webHidden/>
              </w:rPr>
              <w:instrText xml:space="preserve"> PAGEREF _Toc10714826 \h </w:instrText>
            </w:r>
            <w:r w:rsidR="00BD1448">
              <w:rPr>
                <w:webHidden/>
              </w:rPr>
            </w:r>
            <w:r w:rsidR="00BD1448">
              <w:rPr>
                <w:webHidden/>
              </w:rPr>
              <w:fldChar w:fldCharType="separate"/>
            </w:r>
            <w:r w:rsidR="00BD1448">
              <w:rPr>
                <w:webHidden/>
              </w:rPr>
              <w:t>14</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27" w:history="1">
            <w:r w:rsidR="00BD1448" w:rsidRPr="005264F8">
              <w:rPr>
                <w:rStyle w:val="Hyperlink"/>
                <w:rFonts w:cs="Calibri"/>
              </w:rPr>
              <w:t>F.</w:t>
            </w:r>
            <w:r w:rsidR="00BD1448">
              <w:rPr>
                <w:rFonts w:asciiTheme="minorHAnsi" w:eastAsiaTheme="minorEastAsia" w:hAnsiTheme="minorHAnsi" w:cstheme="minorBidi"/>
                <w:sz w:val="22"/>
                <w:szCs w:val="22"/>
              </w:rPr>
              <w:tab/>
            </w:r>
            <w:r w:rsidR="00BD1448" w:rsidRPr="005264F8">
              <w:rPr>
                <w:rStyle w:val="Hyperlink"/>
              </w:rPr>
              <w:t>NETWORKING / BIDDERS CONFERENCES</w:t>
            </w:r>
            <w:r w:rsidR="00BD1448">
              <w:rPr>
                <w:webHidden/>
              </w:rPr>
              <w:tab/>
            </w:r>
            <w:r w:rsidR="00BD1448">
              <w:rPr>
                <w:webHidden/>
              </w:rPr>
              <w:fldChar w:fldCharType="begin"/>
            </w:r>
            <w:r w:rsidR="00BD1448">
              <w:rPr>
                <w:webHidden/>
              </w:rPr>
              <w:instrText xml:space="preserve"> PAGEREF _Toc10714827 \h </w:instrText>
            </w:r>
            <w:r w:rsidR="00BD1448">
              <w:rPr>
                <w:webHidden/>
              </w:rPr>
            </w:r>
            <w:r w:rsidR="00BD1448">
              <w:rPr>
                <w:webHidden/>
              </w:rPr>
              <w:fldChar w:fldCharType="separate"/>
            </w:r>
            <w:r w:rsidR="00BD1448">
              <w:rPr>
                <w:webHidden/>
              </w:rPr>
              <w:t>15</w:t>
            </w:r>
            <w:r w:rsidR="00BD1448">
              <w:rPr>
                <w:webHidden/>
              </w:rPr>
              <w:fldChar w:fldCharType="end"/>
            </w:r>
          </w:hyperlink>
        </w:p>
        <w:p w:rsidR="00BD1448" w:rsidRDefault="00435B86">
          <w:pPr>
            <w:pStyle w:val="TOC1"/>
            <w:rPr>
              <w:rFonts w:asciiTheme="minorHAnsi" w:eastAsiaTheme="minorEastAsia" w:hAnsiTheme="minorHAnsi" w:cstheme="minorBidi"/>
              <w:b w:val="0"/>
              <w:caps w:val="0"/>
              <w:sz w:val="22"/>
              <w:szCs w:val="22"/>
              <w:lang w:val="en-US" w:eastAsia="en-US"/>
            </w:rPr>
          </w:pPr>
          <w:hyperlink w:anchor="_Toc10714828" w:history="1">
            <w:r w:rsidR="00BD1448" w:rsidRPr="005264F8">
              <w:rPr>
                <w:rStyle w:val="Hyperlink"/>
              </w:rPr>
              <w:t>III.</w:t>
            </w:r>
            <w:r w:rsidR="00BD1448">
              <w:rPr>
                <w:rFonts w:asciiTheme="minorHAnsi" w:eastAsiaTheme="minorEastAsia" w:hAnsiTheme="minorHAnsi" w:cstheme="minorBidi"/>
                <w:b w:val="0"/>
                <w:caps w:val="0"/>
                <w:sz w:val="22"/>
                <w:szCs w:val="22"/>
                <w:lang w:val="en-US" w:eastAsia="en-US"/>
              </w:rPr>
              <w:tab/>
            </w:r>
            <w:r w:rsidR="00BD1448" w:rsidRPr="005264F8">
              <w:rPr>
                <w:rStyle w:val="Hyperlink"/>
              </w:rPr>
              <w:t>COUNTY PROCEDURES, TERMS, AND CONDITIONS</w:t>
            </w:r>
            <w:r w:rsidR="00BD1448">
              <w:rPr>
                <w:webHidden/>
              </w:rPr>
              <w:tab/>
            </w:r>
            <w:r w:rsidR="00BD1448">
              <w:rPr>
                <w:webHidden/>
              </w:rPr>
              <w:fldChar w:fldCharType="begin"/>
            </w:r>
            <w:r w:rsidR="00BD1448">
              <w:rPr>
                <w:webHidden/>
              </w:rPr>
              <w:instrText xml:space="preserve"> PAGEREF _Toc10714828 \h </w:instrText>
            </w:r>
            <w:r w:rsidR="00BD1448">
              <w:rPr>
                <w:webHidden/>
              </w:rPr>
            </w:r>
            <w:r w:rsidR="00BD1448">
              <w:rPr>
                <w:webHidden/>
              </w:rPr>
              <w:fldChar w:fldCharType="separate"/>
            </w:r>
            <w:r w:rsidR="00BD1448">
              <w:rPr>
                <w:webHidden/>
              </w:rPr>
              <w:t>16</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29" w:history="1">
            <w:r w:rsidR="00BD1448" w:rsidRPr="005264F8">
              <w:rPr>
                <w:rStyle w:val="Hyperlink"/>
                <w:rFonts w:cs="Calibri"/>
              </w:rPr>
              <w:t>G.</w:t>
            </w:r>
            <w:r w:rsidR="00BD1448">
              <w:rPr>
                <w:rFonts w:asciiTheme="minorHAnsi" w:eastAsiaTheme="minorEastAsia" w:hAnsiTheme="minorHAnsi" w:cstheme="minorBidi"/>
                <w:sz w:val="22"/>
                <w:szCs w:val="22"/>
              </w:rPr>
              <w:tab/>
            </w:r>
            <w:r w:rsidR="00BD1448" w:rsidRPr="005264F8">
              <w:rPr>
                <w:rStyle w:val="Hyperlink"/>
              </w:rPr>
              <w:t>EVALUATION CRITERIA / SELECTION COMMITTEE</w:t>
            </w:r>
            <w:r w:rsidR="00BD1448">
              <w:rPr>
                <w:webHidden/>
              </w:rPr>
              <w:tab/>
            </w:r>
            <w:r w:rsidR="00BD1448">
              <w:rPr>
                <w:webHidden/>
              </w:rPr>
              <w:fldChar w:fldCharType="begin"/>
            </w:r>
            <w:r w:rsidR="00BD1448">
              <w:rPr>
                <w:webHidden/>
              </w:rPr>
              <w:instrText xml:space="preserve"> PAGEREF _Toc10714829 \h </w:instrText>
            </w:r>
            <w:r w:rsidR="00BD1448">
              <w:rPr>
                <w:webHidden/>
              </w:rPr>
            </w:r>
            <w:r w:rsidR="00BD1448">
              <w:rPr>
                <w:webHidden/>
              </w:rPr>
              <w:fldChar w:fldCharType="separate"/>
            </w:r>
            <w:r w:rsidR="00BD1448">
              <w:rPr>
                <w:webHidden/>
              </w:rPr>
              <w:t>16</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30" w:history="1">
            <w:r w:rsidR="00BD1448" w:rsidRPr="005264F8">
              <w:rPr>
                <w:rStyle w:val="Hyperlink"/>
                <w:rFonts w:cs="Calibri"/>
              </w:rPr>
              <w:t>H.</w:t>
            </w:r>
            <w:r w:rsidR="00BD1448">
              <w:rPr>
                <w:rFonts w:asciiTheme="minorHAnsi" w:eastAsiaTheme="minorEastAsia" w:hAnsiTheme="minorHAnsi" w:cstheme="minorBidi"/>
                <w:sz w:val="22"/>
                <w:szCs w:val="22"/>
              </w:rPr>
              <w:tab/>
            </w:r>
            <w:r w:rsidR="00BD1448" w:rsidRPr="005264F8">
              <w:rPr>
                <w:rStyle w:val="Hyperlink"/>
              </w:rPr>
              <w:t>CONTRACT EVALUATION AND ASSESSMENT</w:t>
            </w:r>
            <w:r w:rsidR="00BD1448">
              <w:rPr>
                <w:webHidden/>
              </w:rPr>
              <w:tab/>
            </w:r>
            <w:r w:rsidR="00BD1448">
              <w:rPr>
                <w:webHidden/>
              </w:rPr>
              <w:fldChar w:fldCharType="begin"/>
            </w:r>
            <w:r w:rsidR="00BD1448">
              <w:rPr>
                <w:webHidden/>
              </w:rPr>
              <w:instrText xml:space="preserve"> PAGEREF _Toc10714830 \h </w:instrText>
            </w:r>
            <w:r w:rsidR="00BD1448">
              <w:rPr>
                <w:webHidden/>
              </w:rPr>
            </w:r>
            <w:r w:rsidR="00BD1448">
              <w:rPr>
                <w:webHidden/>
              </w:rPr>
              <w:fldChar w:fldCharType="separate"/>
            </w:r>
            <w:r w:rsidR="00BD1448">
              <w:rPr>
                <w:webHidden/>
              </w:rPr>
              <w:t>24</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31" w:history="1">
            <w:r w:rsidR="00BD1448" w:rsidRPr="005264F8">
              <w:rPr>
                <w:rStyle w:val="Hyperlink"/>
                <w:rFonts w:cs="Calibri"/>
              </w:rPr>
              <w:t>I.</w:t>
            </w:r>
            <w:r w:rsidR="00BD1448">
              <w:rPr>
                <w:rFonts w:asciiTheme="minorHAnsi" w:eastAsiaTheme="minorEastAsia" w:hAnsiTheme="minorHAnsi" w:cstheme="minorBidi"/>
                <w:sz w:val="22"/>
                <w:szCs w:val="22"/>
              </w:rPr>
              <w:tab/>
            </w:r>
            <w:r w:rsidR="00BD1448" w:rsidRPr="005264F8">
              <w:rPr>
                <w:rStyle w:val="Hyperlink"/>
              </w:rPr>
              <w:t>NOTICE OF INTENT TO AWARD</w:t>
            </w:r>
            <w:r w:rsidR="00BD1448">
              <w:rPr>
                <w:webHidden/>
              </w:rPr>
              <w:tab/>
            </w:r>
            <w:r w:rsidR="00BD1448">
              <w:rPr>
                <w:webHidden/>
              </w:rPr>
              <w:fldChar w:fldCharType="begin"/>
            </w:r>
            <w:r w:rsidR="00BD1448">
              <w:rPr>
                <w:webHidden/>
              </w:rPr>
              <w:instrText xml:space="preserve"> PAGEREF _Toc10714831 \h </w:instrText>
            </w:r>
            <w:r w:rsidR="00BD1448">
              <w:rPr>
                <w:webHidden/>
              </w:rPr>
            </w:r>
            <w:r w:rsidR="00BD1448">
              <w:rPr>
                <w:webHidden/>
              </w:rPr>
              <w:fldChar w:fldCharType="separate"/>
            </w:r>
            <w:r w:rsidR="00BD1448">
              <w:rPr>
                <w:webHidden/>
              </w:rPr>
              <w:t>25</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32" w:history="1">
            <w:r w:rsidR="00BD1448" w:rsidRPr="005264F8">
              <w:rPr>
                <w:rStyle w:val="Hyperlink"/>
                <w:rFonts w:cs="Calibri"/>
              </w:rPr>
              <w:t>J.</w:t>
            </w:r>
            <w:r w:rsidR="00BD1448">
              <w:rPr>
                <w:rFonts w:asciiTheme="minorHAnsi" w:eastAsiaTheme="minorEastAsia" w:hAnsiTheme="minorHAnsi" w:cstheme="minorBidi"/>
                <w:sz w:val="22"/>
                <w:szCs w:val="22"/>
              </w:rPr>
              <w:tab/>
            </w:r>
            <w:r w:rsidR="00BD1448" w:rsidRPr="005264F8">
              <w:rPr>
                <w:rStyle w:val="Hyperlink"/>
              </w:rPr>
              <w:t>BID PROTESTS AND APPEALS</w:t>
            </w:r>
            <w:r w:rsidR="00BD1448">
              <w:rPr>
                <w:webHidden/>
              </w:rPr>
              <w:tab/>
            </w:r>
            <w:r w:rsidR="00BD1448">
              <w:rPr>
                <w:webHidden/>
              </w:rPr>
              <w:fldChar w:fldCharType="begin"/>
            </w:r>
            <w:r w:rsidR="00BD1448">
              <w:rPr>
                <w:webHidden/>
              </w:rPr>
              <w:instrText xml:space="preserve"> PAGEREF _Toc10714832 \h </w:instrText>
            </w:r>
            <w:r w:rsidR="00BD1448">
              <w:rPr>
                <w:webHidden/>
              </w:rPr>
            </w:r>
            <w:r w:rsidR="00BD1448">
              <w:rPr>
                <w:webHidden/>
              </w:rPr>
              <w:fldChar w:fldCharType="separate"/>
            </w:r>
            <w:r w:rsidR="00BD1448">
              <w:rPr>
                <w:webHidden/>
              </w:rPr>
              <w:t>25</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33" w:history="1">
            <w:r w:rsidR="00BD1448" w:rsidRPr="005264F8">
              <w:rPr>
                <w:rStyle w:val="Hyperlink"/>
                <w:rFonts w:cs="Calibri"/>
              </w:rPr>
              <w:t>K.</w:t>
            </w:r>
            <w:r w:rsidR="00BD1448">
              <w:rPr>
                <w:rFonts w:asciiTheme="minorHAnsi" w:eastAsiaTheme="minorEastAsia" w:hAnsiTheme="minorHAnsi" w:cstheme="minorBidi"/>
                <w:sz w:val="22"/>
                <w:szCs w:val="22"/>
              </w:rPr>
              <w:tab/>
            </w:r>
            <w:r w:rsidR="00BD1448" w:rsidRPr="005264F8">
              <w:rPr>
                <w:rStyle w:val="Hyperlink"/>
              </w:rPr>
              <w:t>TERM / TERMINATION / RENEWAL</w:t>
            </w:r>
            <w:r w:rsidR="00BD1448">
              <w:rPr>
                <w:webHidden/>
              </w:rPr>
              <w:tab/>
            </w:r>
            <w:r w:rsidR="00BD1448">
              <w:rPr>
                <w:webHidden/>
              </w:rPr>
              <w:fldChar w:fldCharType="begin"/>
            </w:r>
            <w:r w:rsidR="00BD1448">
              <w:rPr>
                <w:webHidden/>
              </w:rPr>
              <w:instrText xml:space="preserve"> PAGEREF _Toc10714833 \h </w:instrText>
            </w:r>
            <w:r w:rsidR="00BD1448">
              <w:rPr>
                <w:webHidden/>
              </w:rPr>
            </w:r>
            <w:r w:rsidR="00BD1448">
              <w:rPr>
                <w:webHidden/>
              </w:rPr>
              <w:fldChar w:fldCharType="separate"/>
            </w:r>
            <w:r w:rsidR="00BD1448">
              <w:rPr>
                <w:webHidden/>
              </w:rPr>
              <w:t>27</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34" w:history="1">
            <w:r w:rsidR="00BD1448" w:rsidRPr="005264F8">
              <w:rPr>
                <w:rStyle w:val="Hyperlink"/>
                <w:rFonts w:cs="Calibri"/>
              </w:rPr>
              <w:t>L.</w:t>
            </w:r>
            <w:r w:rsidR="00BD1448">
              <w:rPr>
                <w:rFonts w:asciiTheme="minorHAnsi" w:eastAsiaTheme="minorEastAsia" w:hAnsiTheme="minorHAnsi" w:cstheme="minorBidi"/>
                <w:sz w:val="22"/>
                <w:szCs w:val="22"/>
              </w:rPr>
              <w:tab/>
            </w:r>
            <w:r w:rsidR="00BD1448" w:rsidRPr="005264F8">
              <w:rPr>
                <w:rStyle w:val="Hyperlink"/>
              </w:rPr>
              <w:t>PRICING</w:t>
            </w:r>
            <w:r w:rsidR="00BD1448">
              <w:rPr>
                <w:webHidden/>
              </w:rPr>
              <w:tab/>
            </w:r>
            <w:r w:rsidR="00BD1448">
              <w:rPr>
                <w:webHidden/>
              </w:rPr>
              <w:fldChar w:fldCharType="begin"/>
            </w:r>
            <w:r w:rsidR="00BD1448">
              <w:rPr>
                <w:webHidden/>
              </w:rPr>
              <w:instrText xml:space="preserve"> PAGEREF _Toc10714834 \h </w:instrText>
            </w:r>
            <w:r w:rsidR="00BD1448">
              <w:rPr>
                <w:webHidden/>
              </w:rPr>
            </w:r>
            <w:r w:rsidR="00BD1448">
              <w:rPr>
                <w:webHidden/>
              </w:rPr>
              <w:fldChar w:fldCharType="separate"/>
            </w:r>
            <w:r w:rsidR="00BD1448">
              <w:rPr>
                <w:webHidden/>
              </w:rPr>
              <w:t>27</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35" w:history="1">
            <w:r w:rsidR="00BD1448" w:rsidRPr="005264F8">
              <w:rPr>
                <w:rStyle w:val="Hyperlink"/>
                <w:rFonts w:cs="Calibri"/>
              </w:rPr>
              <w:t>M.</w:t>
            </w:r>
            <w:r w:rsidR="00BD1448">
              <w:rPr>
                <w:rFonts w:asciiTheme="minorHAnsi" w:eastAsiaTheme="minorEastAsia" w:hAnsiTheme="minorHAnsi" w:cstheme="minorBidi"/>
                <w:sz w:val="22"/>
                <w:szCs w:val="22"/>
              </w:rPr>
              <w:tab/>
            </w:r>
            <w:r w:rsidR="00BD1448" w:rsidRPr="005264F8">
              <w:rPr>
                <w:rStyle w:val="Hyperlink"/>
              </w:rPr>
              <w:t>AWARD</w:t>
            </w:r>
            <w:r w:rsidR="00BD1448">
              <w:rPr>
                <w:webHidden/>
              </w:rPr>
              <w:tab/>
            </w:r>
            <w:r w:rsidR="00BD1448">
              <w:rPr>
                <w:webHidden/>
              </w:rPr>
              <w:fldChar w:fldCharType="begin"/>
            </w:r>
            <w:r w:rsidR="00BD1448">
              <w:rPr>
                <w:webHidden/>
              </w:rPr>
              <w:instrText xml:space="preserve"> PAGEREF _Toc10714835 \h </w:instrText>
            </w:r>
            <w:r w:rsidR="00BD1448">
              <w:rPr>
                <w:webHidden/>
              </w:rPr>
            </w:r>
            <w:r w:rsidR="00BD1448">
              <w:rPr>
                <w:webHidden/>
              </w:rPr>
              <w:fldChar w:fldCharType="separate"/>
            </w:r>
            <w:r w:rsidR="00BD1448">
              <w:rPr>
                <w:webHidden/>
              </w:rPr>
              <w:t>28</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36" w:history="1">
            <w:r w:rsidR="00BD1448" w:rsidRPr="005264F8">
              <w:rPr>
                <w:rStyle w:val="Hyperlink"/>
                <w:rFonts w:cs="Calibri"/>
              </w:rPr>
              <w:t>N.</w:t>
            </w:r>
            <w:r w:rsidR="00BD1448">
              <w:rPr>
                <w:rFonts w:asciiTheme="minorHAnsi" w:eastAsiaTheme="minorEastAsia" w:hAnsiTheme="minorHAnsi" w:cstheme="minorBidi"/>
                <w:sz w:val="22"/>
                <w:szCs w:val="22"/>
              </w:rPr>
              <w:tab/>
            </w:r>
            <w:r w:rsidR="00BD1448" w:rsidRPr="005264F8">
              <w:rPr>
                <w:rStyle w:val="Hyperlink"/>
              </w:rPr>
              <w:t>INVOICING</w:t>
            </w:r>
            <w:r w:rsidR="00BD1448">
              <w:rPr>
                <w:webHidden/>
              </w:rPr>
              <w:tab/>
            </w:r>
            <w:r w:rsidR="00BD1448">
              <w:rPr>
                <w:webHidden/>
              </w:rPr>
              <w:fldChar w:fldCharType="begin"/>
            </w:r>
            <w:r w:rsidR="00BD1448">
              <w:rPr>
                <w:webHidden/>
              </w:rPr>
              <w:instrText xml:space="preserve"> PAGEREF _Toc10714836 \h </w:instrText>
            </w:r>
            <w:r w:rsidR="00BD1448">
              <w:rPr>
                <w:webHidden/>
              </w:rPr>
            </w:r>
            <w:r w:rsidR="00BD1448">
              <w:rPr>
                <w:webHidden/>
              </w:rPr>
              <w:fldChar w:fldCharType="separate"/>
            </w:r>
            <w:r w:rsidR="00BD1448">
              <w:rPr>
                <w:webHidden/>
              </w:rPr>
              <w:t>29</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37" w:history="1">
            <w:r w:rsidR="00BD1448" w:rsidRPr="005264F8">
              <w:rPr>
                <w:rStyle w:val="Hyperlink"/>
                <w:rFonts w:cs="Calibri"/>
              </w:rPr>
              <w:t>O.</w:t>
            </w:r>
            <w:r w:rsidR="00BD1448">
              <w:rPr>
                <w:rFonts w:asciiTheme="minorHAnsi" w:eastAsiaTheme="minorEastAsia" w:hAnsiTheme="minorHAnsi" w:cstheme="minorBidi"/>
                <w:sz w:val="22"/>
                <w:szCs w:val="22"/>
              </w:rPr>
              <w:tab/>
            </w:r>
            <w:r w:rsidR="00BD1448" w:rsidRPr="005264F8">
              <w:rPr>
                <w:rStyle w:val="Hyperlink"/>
              </w:rPr>
              <w:t>PERFORMANCE REQUIREMENTS</w:t>
            </w:r>
            <w:r w:rsidR="00BD1448">
              <w:rPr>
                <w:webHidden/>
              </w:rPr>
              <w:tab/>
            </w:r>
            <w:r w:rsidR="00BD1448">
              <w:rPr>
                <w:webHidden/>
              </w:rPr>
              <w:fldChar w:fldCharType="begin"/>
            </w:r>
            <w:r w:rsidR="00BD1448">
              <w:rPr>
                <w:webHidden/>
              </w:rPr>
              <w:instrText xml:space="preserve"> PAGEREF _Toc10714837 \h </w:instrText>
            </w:r>
            <w:r w:rsidR="00BD1448">
              <w:rPr>
                <w:webHidden/>
              </w:rPr>
            </w:r>
            <w:r w:rsidR="00BD1448">
              <w:rPr>
                <w:webHidden/>
              </w:rPr>
              <w:fldChar w:fldCharType="separate"/>
            </w:r>
            <w:r w:rsidR="00BD1448">
              <w:rPr>
                <w:webHidden/>
              </w:rPr>
              <w:t>30</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38" w:history="1">
            <w:r w:rsidR="00BD1448" w:rsidRPr="005264F8">
              <w:rPr>
                <w:rStyle w:val="Hyperlink"/>
                <w:rFonts w:cs="Calibri"/>
              </w:rPr>
              <w:t>P.</w:t>
            </w:r>
            <w:r w:rsidR="00BD1448">
              <w:rPr>
                <w:rFonts w:asciiTheme="minorHAnsi" w:eastAsiaTheme="minorEastAsia" w:hAnsiTheme="minorHAnsi" w:cstheme="minorBidi"/>
                <w:sz w:val="22"/>
                <w:szCs w:val="22"/>
              </w:rPr>
              <w:tab/>
            </w:r>
            <w:r w:rsidR="00BD1448" w:rsidRPr="005264F8">
              <w:rPr>
                <w:rStyle w:val="Hyperlink"/>
              </w:rPr>
              <w:t>ACCOUNT MANAGER / SUPPORT STAFF</w:t>
            </w:r>
            <w:r w:rsidR="00BD1448">
              <w:rPr>
                <w:webHidden/>
              </w:rPr>
              <w:tab/>
            </w:r>
            <w:r w:rsidR="00BD1448">
              <w:rPr>
                <w:webHidden/>
              </w:rPr>
              <w:fldChar w:fldCharType="begin"/>
            </w:r>
            <w:r w:rsidR="00BD1448">
              <w:rPr>
                <w:webHidden/>
              </w:rPr>
              <w:instrText xml:space="preserve"> PAGEREF _Toc10714838 \h </w:instrText>
            </w:r>
            <w:r w:rsidR="00BD1448">
              <w:rPr>
                <w:webHidden/>
              </w:rPr>
            </w:r>
            <w:r w:rsidR="00BD1448">
              <w:rPr>
                <w:webHidden/>
              </w:rPr>
              <w:fldChar w:fldCharType="separate"/>
            </w:r>
            <w:r w:rsidR="00BD1448">
              <w:rPr>
                <w:webHidden/>
              </w:rPr>
              <w:t>30</w:t>
            </w:r>
            <w:r w:rsidR="00BD1448">
              <w:rPr>
                <w:webHidden/>
              </w:rPr>
              <w:fldChar w:fldCharType="end"/>
            </w:r>
          </w:hyperlink>
        </w:p>
        <w:p w:rsidR="00BD1448" w:rsidRDefault="00435B86">
          <w:pPr>
            <w:pStyle w:val="TOC1"/>
            <w:rPr>
              <w:rFonts w:asciiTheme="minorHAnsi" w:eastAsiaTheme="minorEastAsia" w:hAnsiTheme="minorHAnsi" w:cstheme="minorBidi"/>
              <w:b w:val="0"/>
              <w:caps w:val="0"/>
              <w:sz w:val="22"/>
              <w:szCs w:val="22"/>
              <w:lang w:val="en-US" w:eastAsia="en-US"/>
            </w:rPr>
          </w:pPr>
          <w:hyperlink w:anchor="_Toc10714839" w:history="1">
            <w:r w:rsidR="00BD1448" w:rsidRPr="005264F8">
              <w:rPr>
                <w:rStyle w:val="Hyperlink"/>
              </w:rPr>
              <w:t>IV.</w:t>
            </w:r>
            <w:r w:rsidR="00BD1448">
              <w:rPr>
                <w:rFonts w:asciiTheme="minorHAnsi" w:eastAsiaTheme="minorEastAsia" w:hAnsiTheme="minorHAnsi" w:cstheme="minorBidi"/>
                <w:b w:val="0"/>
                <w:caps w:val="0"/>
                <w:sz w:val="22"/>
                <w:szCs w:val="22"/>
                <w:lang w:val="en-US" w:eastAsia="en-US"/>
              </w:rPr>
              <w:tab/>
            </w:r>
            <w:r w:rsidR="00BD1448" w:rsidRPr="005264F8">
              <w:rPr>
                <w:rStyle w:val="Hyperlink"/>
              </w:rPr>
              <w:t>INSTRUCTIONS TO BIDDERS</w:t>
            </w:r>
            <w:r w:rsidR="00BD1448">
              <w:rPr>
                <w:webHidden/>
              </w:rPr>
              <w:tab/>
            </w:r>
            <w:r w:rsidR="00BD1448">
              <w:rPr>
                <w:webHidden/>
              </w:rPr>
              <w:fldChar w:fldCharType="begin"/>
            </w:r>
            <w:r w:rsidR="00BD1448">
              <w:rPr>
                <w:webHidden/>
              </w:rPr>
              <w:instrText xml:space="preserve"> PAGEREF _Toc10714839 \h </w:instrText>
            </w:r>
            <w:r w:rsidR="00BD1448">
              <w:rPr>
                <w:webHidden/>
              </w:rPr>
            </w:r>
            <w:r w:rsidR="00BD1448">
              <w:rPr>
                <w:webHidden/>
              </w:rPr>
              <w:fldChar w:fldCharType="separate"/>
            </w:r>
            <w:r w:rsidR="00BD1448">
              <w:rPr>
                <w:webHidden/>
              </w:rPr>
              <w:t>31</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40" w:history="1">
            <w:r w:rsidR="00BD1448" w:rsidRPr="005264F8">
              <w:rPr>
                <w:rStyle w:val="Hyperlink"/>
                <w:rFonts w:cs="Calibri"/>
              </w:rPr>
              <w:t>Q.</w:t>
            </w:r>
            <w:r w:rsidR="00BD1448">
              <w:rPr>
                <w:rFonts w:asciiTheme="minorHAnsi" w:eastAsiaTheme="minorEastAsia" w:hAnsiTheme="minorHAnsi" w:cstheme="minorBidi"/>
                <w:sz w:val="22"/>
                <w:szCs w:val="22"/>
              </w:rPr>
              <w:tab/>
            </w:r>
            <w:r w:rsidR="00BD1448" w:rsidRPr="005264F8">
              <w:rPr>
                <w:rStyle w:val="Hyperlink"/>
              </w:rPr>
              <w:t>COUNTY CONTACTS</w:t>
            </w:r>
            <w:r w:rsidR="00BD1448">
              <w:rPr>
                <w:webHidden/>
              </w:rPr>
              <w:tab/>
            </w:r>
            <w:r w:rsidR="00BD1448">
              <w:rPr>
                <w:webHidden/>
              </w:rPr>
              <w:fldChar w:fldCharType="begin"/>
            </w:r>
            <w:r w:rsidR="00BD1448">
              <w:rPr>
                <w:webHidden/>
              </w:rPr>
              <w:instrText xml:space="preserve"> PAGEREF _Toc10714840 \h </w:instrText>
            </w:r>
            <w:r w:rsidR="00BD1448">
              <w:rPr>
                <w:webHidden/>
              </w:rPr>
            </w:r>
            <w:r w:rsidR="00BD1448">
              <w:rPr>
                <w:webHidden/>
              </w:rPr>
              <w:fldChar w:fldCharType="separate"/>
            </w:r>
            <w:r w:rsidR="00BD1448">
              <w:rPr>
                <w:webHidden/>
              </w:rPr>
              <w:t>31</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41" w:history="1">
            <w:r w:rsidR="00BD1448" w:rsidRPr="005264F8">
              <w:rPr>
                <w:rStyle w:val="Hyperlink"/>
                <w:rFonts w:cs="Calibri"/>
              </w:rPr>
              <w:t>R.</w:t>
            </w:r>
            <w:r w:rsidR="00BD1448">
              <w:rPr>
                <w:rFonts w:asciiTheme="minorHAnsi" w:eastAsiaTheme="minorEastAsia" w:hAnsiTheme="minorHAnsi" w:cstheme="minorBidi"/>
                <w:sz w:val="22"/>
                <w:szCs w:val="22"/>
              </w:rPr>
              <w:tab/>
            </w:r>
            <w:r w:rsidR="00BD1448" w:rsidRPr="005264F8">
              <w:rPr>
                <w:rStyle w:val="Hyperlink"/>
              </w:rPr>
              <w:t>SUBMITTAL OF BIDS</w:t>
            </w:r>
            <w:r w:rsidR="00BD1448">
              <w:rPr>
                <w:webHidden/>
              </w:rPr>
              <w:tab/>
            </w:r>
            <w:r w:rsidR="00BD1448">
              <w:rPr>
                <w:webHidden/>
              </w:rPr>
              <w:fldChar w:fldCharType="begin"/>
            </w:r>
            <w:r w:rsidR="00BD1448">
              <w:rPr>
                <w:webHidden/>
              </w:rPr>
              <w:instrText xml:space="preserve"> PAGEREF _Toc10714841 \h </w:instrText>
            </w:r>
            <w:r w:rsidR="00BD1448">
              <w:rPr>
                <w:webHidden/>
              </w:rPr>
            </w:r>
            <w:r w:rsidR="00BD1448">
              <w:rPr>
                <w:webHidden/>
              </w:rPr>
              <w:fldChar w:fldCharType="separate"/>
            </w:r>
            <w:r w:rsidR="00BD1448">
              <w:rPr>
                <w:webHidden/>
              </w:rPr>
              <w:t>32</w:t>
            </w:r>
            <w:r w:rsidR="00BD1448">
              <w:rPr>
                <w:webHidden/>
              </w:rPr>
              <w:fldChar w:fldCharType="end"/>
            </w:r>
          </w:hyperlink>
        </w:p>
        <w:p w:rsidR="00BD1448" w:rsidRDefault="00435B86">
          <w:pPr>
            <w:pStyle w:val="TOC2"/>
            <w:rPr>
              <w:rFonts w:asciiTheme="minorHAnsi" w:eastAsiaTheme="minorEastAsia" w:hAnsiTheme="minorHAnsi" w:cstheme="minorBidi"/>
              <w:sz w:val="22"/>
              <w:szCs w:val="22"/>
            </w:rPr>
          </w:pPr>
          <w:hyperlink w:anchor="_Toc10714842" w:history="1">
            <w:r w:rsidR="00BD1448" w:rsidRPr="005264F8">
              <w:rPr>
                <w:rStyle w:val="Hyperlink"/>
                <w:rFonts w:cs="Calibri"/>
              </w:rPr>
              <w:t>S.</w:t>
            </w:r>
            <w:r w:rsidR="00BD1448">
              <w:rPr>
                <w:rFonts w:asciiTheme="minorHAnsi" w:eastAsiaTheme="minorEastAsia" w:hAnsiTheme="minorHAnsi" w:cstheme="minorBidi"/>
                <w:sz w:val="22"/>
                <w:szCs w:val="22"/>
              </w:rPr>
              <w:tab/>
            </w:r>
            <w:r w:rsidR="00BD1448" w:rsidRPr="005264F8">
              <w:rPr>
                <w:rStyle w:val="Hyperlink"/>
              </w:rPr>
              <w:t>RESPONSE FORMAT</w:t>
            </w:r>
            <w:r w:rsidR="00BD1448">
              <w:rPr>
                <w:webHidden/>
              </w:rPr>
              <w:tab/>
            </w:r>
            <w:r w:rsidR="00BD1448">
              <w:rPr>
                <w:webHidden/>
              </w:rPr>
              <w:fldChar w:fldCharType="begin"/>
            </w:r>
            <w:r w:rsidR="00BD1448">
              <w:rPr>
                <w:webHidden/>
              </w:rPr>
              <w:instrText xml:space="preserve"> PAGEREF _Toc10714842 \h </w:instrText>
            </w:r>
            <w:r w:rsidR="00BD1448">
              <w:rPr>
                <w:webHidden/>
              </w:rPr>
            </w:r>
            <w:r w:rsidR="00BD1448">
              <w:rPr>
                <w:webHidden/>
              </w:rPr>
              <w:fldChar w:fldCharType="separate"/>
            </w:r>
            <w:r w:rsidR="00BD1448">
              <w:rPr>
                <w:webHidden/>
              </w:rPr>
              <w:t>34</w:t>
            </w:r>
            <w:r w:rsidR="00BD1448">
              <w:rPr>
                <w:webHidden/>
              </w:rPr>
              <w:fldChar w:fldCharType="end"/>
            </w:r>
          </w:hyperlink>
        </w:p>
        <w:p w:rsidR="00BD1448" w:rsidRDefault="00435B86">
          <w:pPr>
            <w:pStyle w:val="TOC3"/>
            <w:rPr>
              <w:rFonts w:asciiTheme="minorHAnsi" w:eastAsiaTheme="minorEastAsia" w:hAnsiTheme="minorHAnsi" w:cstheme="minorBidi"/>
              <w:noProof/>
              <w:sz w:val="22"/>
              <w:szCs w:val="22"/>
            </w:rPr>
          </w:pPr>
          <w:hyperlink w:anchor="_Toc10714843" w:history="1">
            <w:r w:rsidR="00BD1448" w:rsidRPr="005264F8">
              <w:rPr>
                <w:rStyle w:val="Hyperlink"/>
                <w:noProof/>
              </w:rPr>
              <w:t>EXHIBIT A</w:t>
            </w:r>
            <w:r w:rsidR="00BD1448">
              <w:rPr>
                <w:noProof/>
                <w:webHidden/>
              </w:rPr>
              <w:tab/>
            </w:r>
            <w:r w:rsidR="00BD1448">
              <w:rPr>
                <w:noProof/>
                <w:webHidden/>
              </w:rPr>
              <w:fldChar w:fldCharType="begin"/>
            </w:r>
            <w:r w:rsidR="00BD1448">
              <w:rPr>
                <w:noProof/>
                <w:webHidden/>
              </w:rPr>
              <w:instrText xml:space="preserve"> PAGEREF _Toc10714843 \h </w:instrText>
            </w:r>
            <w:r w:rsidR="00BD1448">
              <w:rPr>
                <w:noProof/>
                <w:webHidden/>
              </w:rPr>
            </w:r>
            <w:r w:rsidR="00BD1448">
              <w:rPr>
                <w:noProof/>
                <w:webHidden/>
              </w:rPr>
              <w:fldChar w:fldCharType="separate"/>
            </w:r>
            <w:r w:rsidR="00BD1448">
              <w:rPr>
                <w:noProof/>
                <w:webHidden/>
              </w:rPr>
              <w:t>1</w:t>
            </w:r>
            <w:r w:rsidR="00BD1448">
              <w:rPr>
                <w:noProof/>
                <w:webHidden/>
              </w:rPr>
              <w:fldChar w:fldCharType="end"/>
            </w:r>
          </w:hyperlink>
        </w:p>
        <w:p w:rsidR="00BD1448" w:rsidRDefault="00435B86">
          <w:pPr>
            <w:pStyle w:val="TOC3"/>
            <w:rPr>
              <w:rFonts w:asciiTheme="minorHAnsi" w:eastAsiaTheme="minorEastAsia" w:hAnsiTheme="minorHAnsi" w:cstheme="minorBidi"/>
              <w:noProof/>
              <w:sz w:val="22"/>
              <w:szCs w:val="22"/>
            </w:rPr>
          </w:pPr>
          <w:hyperlink w:anchor="_Toc10714844" w:history="1">
            <w:r w:rsidR="00BD1448" w:rsidRPr="005264F8">
              <w:rPr>
                <w:rStyle w:val="Hyperlink"/>
                <w:noProof/>
              </w:rPr>
              <w:t>EXHIBIT B</w:t>
            </w:r>
            <w:r w:rsidR="00BD1448">
              <w:rPr>
                <w:noProof/>
                <w:webHidden/>
              </w:rPr>
              <w:tab/>
            </w:r>
            <w:r w:rsidR="00BD1448">
              <w:rPr>
                <w:noProof/>
                <w:webHidden/>
              </w:rPr>
              <w:fldChar w:fldCharType="begin"/>
            </w:r>
            <w:r w:rsidR="00BD1448">
              <w:rPr>
                <w:noProof/>
                <w:webHidden/>
              </w:rPr>
              <w:instrText xml:space="preserve"> PAGEREF _Toc10714844 \h </w:instrText>
            </w:r>
            <w:r w:rsidR="00BD1448">
              <w:rPr>
                <w:noProof/>
                <w:webHidden/>
              </w:rPr>
            </w:r>
            <w:r w:rsidR="00BD1448">
              <w:rPr>
                <w:noProof/>
                <w:webHidden/>
              </w:rPr>
              <w:fldChar w:fldCharType="separate"/>
            </w:r>
            <w:r w:rsidR="00BD1448">
              <w:rPr>
                <w:noProof/>
                <w:webHidden/>
              </w:rPr>
              <w:t>1</w:t>
            </w:r>
            <w:r w:rsidR="00BD1448">
              <w:rPr>
                <w:noProof/>
                <w:webHidden/>
              </w:rPr>
              <w:fldChar w:fldCharType="end"/>
            </w:r>
          </w:hyperlink>
        </w:p>
        <w:p w:rsidR="00BD1448" w:rsidRDefault="00435B86">
          <w:pPr>
            <w:pStyle w:val="TOC3"/>
            <w:rPr>
              <w:rFonts w:asciiTheme="minorHAnsi" w:eastAsiaTheme="minorEastAsia" w:hAnsiTheme="minorHAnsi" w:cstheme="minorBidi"/>
              <w:noProof/>
              <w:sz w:val="22"/>
              <w:szCs w:val="22"/>
            </w:rPr>
          </w:pPr>
          <w:hyperlink w:anchor="_Toc10714845" w:history="1">
            <w:r w:rsidR="00BD1448" w:rsidRPr="005264F8">
              <w:rPr>
                <w:rStyle w:val="Hyperlink"/>
                <w:noProof/>
              </w:rPr>
              <w:t>EXHIBIT C</w:t>
            </w:r>
            <w:r w:rsidR="00BD1448">
              <w:rPr>
                <w:noProof/>
                <w:webHidden/>
              </w:rPr>
              <w:tab/>
            </w:r>
            <w:r w:rsidR="00BD1448">
              <w:rPr>
                <w:noProof/>
                <w:webHidden/>
              </w:rPr>
              <w:fldChar w:fldCharType="begin"/>
            </w:r>
            <w:r w:rsidR="00BD1448">
              <w:rPr>
                <w:noProof/>
                <w:webHidden/>
              </w:rPr>
              <w:instrText xml:space="preserve"> PAGEREF _Toc10714845 \h </w:instrText>
            </w:r>
            <w:r w:rsidR="00BD1448">
              <w:rPr>
                <w:noProof/>
                <w:webHidden/>
              </w:rPr>
            </w:r>
            <w:r w:rsidR="00BD1448">
              <w:rPr>
                <w:noProof/>
                <w:webHidden/>
              </w:rPr>
              <w:fldChar w:fldCharType="separate"/>
            </w:r>
            <w:r w:rsidR="00BD1448">
              <w:rPr>
                <w:noProof/>
                <w:webHidden/>
              </w:rPr>
              <w:t>1</w:t>
            </w:r>
            <w:r w:rsidR="00BD1448">
              <w:rPr>
                <w:noProof/>
                <w:webHidden/>
              </w:rPr>
              <w:fldChar w:fldCharType="end"/>
            </w:r>
          </w:hyperlink>
        </w:p>
        <w:p w:rsidR="00BD1448" w:rsidRDefault="00BD1448">
          <w:pPr>
            <w:pStyle w:val="TOC3"/>
            <w:rPr>
              <w:rFonts w:asciiTheme="minorHAnsi" w:eastAsiaTheme="minorEastAsia" w:hAnsiTheme="minorHAnsi" w:cstheme="minorBidi"/>
              <w:noProof/>
              <w:sz w:val="22"/>
              <w:szCs w:val="22"/>
            </w:rPr>
          </w:pPr>
        </w:p>
        <w:p w:rsidR="00FD2975" w:rsidRDefault="00FD2975">
          <w:r>
            <w:rPr>
              <w:b/>
              <w:bCs/>
              <w:noProof/>
            </w:rPr>
            <w:fldChar w:fldCharType="end"/>
          </w:r>
        </w:p>
      </w:sdtContent>
    </w:sdt>
    <w:p w:rsidR="00C268C5" w:rsidRPr="00A85450" w:rsidRDefault="00F9006C" w:rsidP="009C0B2F">
      <w:pPr>
        <w:tabs>
          <w:tab w:val="left" w:pos="720"/>
          <w:tab w:val="left" w:pos="1440"/>
          <w:tab w:val="right" w:pos="10530"/>
          <w:tab w:val="right" w:leader="dot" w:pos="10800"/>
        </w:tabs>
        <w:contextualSpacing/>
        <w:rPr>
          <w:rFonts w:ascii="Calibri" w:hAnsi="Calibri" w:cs="Calibri"/>
          <w:szCs w:val="26"/>
        </w:rPr>
      </w:pPr>
      <w:r w:rsidRPr="00A85450">
        <w:rPr>
          <w:rFonts w:ascii="Calibri" w:hAnsi="Calibri" w:cs="Calibri"/>
          <w:color w:val="FF0000"/>
          <w:spacing w:val="-3"/>
        </w:rPr>
        <w:tab/>
      </w:r>
    </w:p>
    <w:p w:rsidR="00F9006C" w:rsidRPr="00A85450" w:rsidRDefault="00F9006C" w:rsidP="009C0B2F">
      <w:pPr>
        <w:pStyle w:val="RFP-QHeader1"/>
        <w:contextualSpacing/>
        <w:jc w:val="left"/>
        <w:rPr>
          <w:rFonts w:ascii="Calibri" w:hAnsi="Calibri" w:cs="Calibri"/>
          <w:b w:val="0"/>
        </w:rPr>
      </w:pPr>
      <w:r w:rsidRPr="00A85450">
        <w:rPr>
          <w:rFonts w:ascii="Calibri" w:hAnsi="Calibri" w:cs="Calibri"/>
          <w:sz w:val="26"/>
          <w:szCs w:val="26"/>
        </w:rPr>
        <w:t xml:space="preserve">ATTACHMENTS </w:t>
      </w:r>
    </w:p>
    <w:p w:rsidR="00AA7995" w:rsidRPr="00A85450" w:rsidRDefault="00AA7995" w:rsidP="009C0B2F">
      <w:pPr>
        <w:tabs>
          <w:tab w:val="left" w:pos="-720"/>
        </w:tabs>
        <w:ind w:left="720"/>
        <w:contextualSpacing/>
        <w:rPr>
          <w:rFonts w:ascii="Calibri" w:hAnsi="Calibri" w:cs="Calibri"/>
          <w:sz w:val="16"/>
          <w:szCs w:val="16"/>
        </w:rPr>
      </w:pPr>
    </w:p>
    <w:p w:rsidR="00A12E1C" w:rsidRPr="007F7DA8" w:rsidRDefault="007F7DA8" w:rsidP="009C0B2F">
      <w:pPr>
        <w:tabs>
          <w:tab w:val="left" w:pos="-720"/>
        </w:tabs>
        <w:ind w:left="720"/>
        <w:contextualSpacing/>
        <w:rPr>
          <w:rFonts w:ascii="Calibri" w:hAnsi="Calibri" w:cs="Calibri"/>
          <w:color w:val="000000"/>
          <w:szCs w:val="26"/>
        </w:rPr>
      </w:pPr>
      <w:r w:rsidRPr="007F7DA8">
        <w:rPr>
          <w:rFonts w:ascii="Calibri" w:hAnsi="Calibri" w:cs="Calibri"/>
          <w:color w:val="000000"/>
          <w:szCs w:val="26"/>
        </w:rPr>
        <w:fldChar w:fldCharType="begin"/>
      </w:r>
      <w:r w:rsidRPr="007F7DA8">
        <w:rPr>
          <w:rFonts w:ascii="Calibri" w:hAnsi="Calibri" w:cs="Calibri"/>
          <w:color w:val="000000"/>
          <w:szCs w:val="26"/>
        </w:rPr>
        <w:instrText xml:space="preserve"> REF _Ref342049868 \h </w:instrText>
      </w:r>
      <w:r>
        <w:rPr>
          <w:rFonts w:ascii="Calibri" w:hAnsi="Calibri" w:cs="Calibri"/>
          <w:color w:val="000000"/>
          <w:szCs w:val="26"/>
        </w:rPr>
        <w:instrText xml:space="preserve"> \* MERGEFORMAT </w:instrText>
      </w:r>
      <w:r w:rsidRPr="007F7DA8">
        <w:rPr>
          <w:rFonts w:ascii="Calibri" w:hAnsi="Calibri" w:cs="Calibri"/>
          <w:color w:val="000000"/>
          <w:szCs w:val="26"/>
        </w:rPr>
      </w:r>
      <w:r w:rsidRPr="007F7DA8">
        <w:rPr>
          <w:rFonts w:ascii="Calibri" w:hAnsi="Calibri" w:cs="Calibri"/>
          <w:color w:val="000000"/>
          <w:szCs w:val="26"/>
        </w:rPr>
        <w:fldChar w:fldCharType="separate"/>
      </w:r>
      <w:r w:rsidR="00145E8D" w:rsidRPr="00145E8D">
        <w:rPr>
          <w:rFonts w:ascii="Calibri" w:hAnsi="Calibri" w:cs="Calibri"/>
          <w:color w:val="000000"/>
          <w:szCs w:val="26"/>
        </w:rPr>
        <w:t>EXHIBIT A</w:t>
      </w:r>
      <w:r w:rsidRPr="007F7DA8">
        <w:rPr>
          <w:rFonts w:ascii="Calibri" w:hAnsi="Calibri" w:cs="Calibri"/>
          <w:color w:val="000000"/>
          <w:szCs w:val="26"/>
        </w:rPr>
        <w:fldChar w:fldCharType="end"/>
      </w:r>
      <w:r>
        <w:rPr>
          <w:rFonts w:ascii="Calibri" w:hAnsi="Calibri" w:cs="Calibri"/>
          <w:color w:val="000000"/>
          <w:szCs w:val="26"/>
        </w:rPr>
        <w:t xml:space="preserve"> -</w:t>
      </w:r>
      <w:r w:rsidRPr="005D4DD5">
        <w:rPr>
          <w:rFonts w:ascii="Calibri" w:hAnsi="Calibri" w:cs="Calibri"/>
          <w:b/>
          <w:color w:val="000000"/>
          <w:szCs w:val="26"/>
        </w:rPr>
        <w:t xml:space="preserve"> </w:t>
      </w:r>
      <w:r w:rsidR="005D4DD5" w:rsidRPr="005D4DD5">
        <w:rPr>
          <w:rFonts w:ascii="Calibri" w:hAnsi="Calibri" w:cs="Calibri"/>
          <w:color w:val="000000"/>
          <w:szCs w:val="26"/>
        </w:rPr>
        <w:fldChar w:fldCharType="begin"/>
      </w:r>
      <w:r w:rsidR="005D4DD5" w:rsidRPr="005D4DD5">
        <w:rPr>
          <w:rFonts w:ascii="Calibri" w:hAnsi="Calibri" w:cs="Calibri"/>
          <w:color w:val="000000"/>
          <w:szCs w:val="26"/>
        </w:rPr>
        <w:instrText xml:space="preserve"> REF _Ref342049922 \h  \* MERGEFORMAT </w:instrText>
      </w:r>
      <w:r w:rsidR="005D4DD5" w:rsidRPr="005D4DD5">
        <w:rPr>
          <w:rFonts w:ascii="Calibri" w:hAnsi="Calibri" w:cs="Calibri"/>
          <w:color w:val="000000"/>
          <w:szCs w:val="26"/>
        </w:rPr>
      </w:r>
      <w:r w:rsidR="005D4DD5" w:rsidRPr="005D4DD5">
        <w:rPr>
          <w:rFonts w:ascii="Calibri" w:hAnsi="Calibri" w:cs="Calibri"/>
          <w:color w:val="000000"/>
          <w:szCs w:val="26"/>
        </w:rPr>
        <w:fldChar w:fldCharType="separate"/>
      </w:r>
      <w:r w:rsidR="00145E8D" w:rsidRPr="00145E8D">
        <w:rPr>
          <w:rFonts w:ascii="Calibri" w:hAnsi="Calibri"/>
          <w:caps/>
        </w:rPr>
        <w:t>BID RESPONSE PACKET</w:t>
      </w:r>
      <w:r w:rsidR="005D4DD5" w:rsidRPr="005D4DD5">
        <w:rPr>
          <w:rFonts w:ascii="Calibri" w:hAnsi="Calibri" w:cs="Calibri"/>
          <w:color w:val="000000"/>
          <w:szCs w:val="26"/>
        </w:rPr>
        <w:fldChar w:fldCharType="end"/>
      </w:r>
    </w:p>
    <w:p w:rsidR="00102800" w:rsidRPr="00A85450" w:rsidRDefault="007F7DA8" w:rsidP="009C0B2F">
      <w:pPr>
        <w:tabs>
          <w:tab w:val="left" w:pos="-720"/>
        </w:tabs>
        <w:ind w:left="720"/>
        <w:contextualSpacing/>
        <w:rPr>
          <w:rFonts w:ascii="Calibri" w:hAnsi="Calibri" w:cs="Calibri"/>
          <w:color w:val="000000"/>
          <w:szCs w:val="26"/>
        </w:rPr>
      </w:pPr>
      <w:r>
        <w:rPr>
          <w:rFonts w:ascii="Calibri" w:hAnsi="Calibri" w:cs="Calibri"/>
          <w:color w:val="000000"/>
          <w:szCs w:val="26"/>
        </w:rPr>
        <w:fldChar w:fldCharType="begin"/>
      </w:r>
      <w:r>
        <w:rPr>
          <w:rFonts w:ascii="Calibri" w:hAnsi="Calibri" w:cs="Calibri"/>
          <w:color w:val="000000"/>
          <w:szCs w:val="26"/>
        </w:rPr>
        <w:instrText xml:space="preserve"> REF _Ref342049945 \h  \* MERGEFORMAT </w:instrText>
      </w:r>
      <w:r>
        <w:rPr>
          <w:rFonts w:ascii="Calibri" w:hAnsi="Calibri" w:cs="Calibri"/>
          <w:color w:val="000000"/>
          <w:szCs w:val="26"/>
        </w:rPr>
      </w:r>
      <w:r>
        <w:rPr>
          <w:rFonts w:ascii="Calibri" w:hAnsi="Calibri" w:cs="Calibri"/>
          <w:color w:val="000000"/>
          <w:szCs w:val="26"/>
        </w:rPr>
        <w:fldChar w:fldCharType="separate"/>
      </w:r>
      <w:r w:rsidR="00145E8D" w:rsidRPr="00145E8D">
        <w:rPr>
          <w:rFonts w:ascii="Calibri" w:hAnsi="Calibri" w:cs="Calibri"/>
          <w:color w:val="000000"/>
          <w:szCs w:val="26"/>
        </w:rPr>
        <w:t>EXHIBIT B</w:t>
      </w:r>
      <w:r>
        <w:rPr>
          <w:rFonts w:ascii="Calibri" w:hAnsi="Calibri" w:cs="Calibri"/>
          <w:color w:val="000000"/>
          <w:szCs w:val="26"/>
        </w:rPr>
        <w:fldChar w:fldCharType="end"/>
      </w:r>
      <w:r>
        <w:rPr>
          <w:rFonts w:ascii="Calibri" w:hAnsi="Calibri" w:cs="Calibri"/>
          <w:color w:val="000000"/>
          <w:szCs w:val="26"/>
        </w:rPr>
        <w:t xml:space="preserve"> - </w:t>
      </w:r>
      <w:r>
        <w:rPr>
          <w:rFonts w:ascii="Calibri" w:hAnsi="Calibri" w:cs="Calibri"/>
          <w:color w:val="000000"/>
          <w:szCs w:val="26"/>
        </w:rPr>
        <w:fldChar w:fldCharType="begin"/>
      </w:r>
      <w:r>
        <w:rPr>
          <w:rFonts w:ascii="Calibri" w:hAnsi="Calibri" w:cs="Calibri"/>
          <w:color w:val="000000"/>
          <w:szCs w:val="26"/>
        </w:rPr>
        <w:instrText xml:space="preserve"> REF _Ref342050008 \h  \* MERGEFORMAT </w:instrText>
      </w:r>
      <w:r>
        <w:rPr>
          <w:rFonts w:ascii="Calibri" w:hAnsi="Calibri" w:cs="Calibri"/>
          <w:color w:val="000000"/>
          <w:szCs w:val="26"/>
        </w:rPr>
      </w:r>
      <w:r>
        <w:rPr>
          <w:rFonts w:ascii="Calibri" w:hAnsi="Calibri" w:cs="Calibri"/>
          <w:color w:val="000000"/>
          <w:szCs w:val="26"/>
        </w:rPr>
        <w:fldChar w:fldCharType="separate"/>
      </w:r>
      <w:r w:rsidR="00145E8D" w:rsidRPr="00145E8D">
        <w:rPr>
          <w:rFonts w:ascii="Calibri" w:hAnsi="Calibri" w:cs="Calibri"/>
          <w:color w:val="000000"/>
          <w:szCs w:val="26"/>
        </w:rPr>
        <w:t>INSURANCE REQUIREMENTS</w:t>
      </w:r>
      <w:r>
        <w:rPr>
          <w:rFonts w:ascii="Calibri" w:hAnsi="Calibri" w:cs="Calibri"/>
          <w:color w:val="000000"/>
          <w:szCs w:val="26"/>
        </w:rPr>
        <w:fldChar w:fldCharType="end"/>
      </w:r>
    </w:p>
    <w:p w:rsidR="00F9006C" w:rsidRPr="007F7DA8" w:rsidRDefault="007F7DA8" w:rsidP="009C0B2F">
      <w:pPr>
        <w:tabs>
          <w:tab w:val="left" w:pos="-720"/>
        </w:tabs>
        <w:ind w:left="720"/>
        <w:contextualSpacing/>
        <w:rPr>
          <w:rFonts w:ascii="Calibri" w:hAnsi="Calibri" w:cs="Calibri"/>
          <w:color w:val="000000"/>
          <w:szCs w:val="26"/>
        </w:rPr>
      </w:pPr>
      <w:r>
        <w:rPr>
          <w:rFonts w:ascii="Calibri" w:hAnsi="Calibri" w:cs="Calibri"/>
          <w:color w:val="000000"/>
          <w:szCs w:val="26"/>
        </w:rPr>
        <w:fldChar w:fldCharType="begin"/>
      </w:r>
      <w:r w:rsidRPr="007F7DA8">
        <w:rPr>
          <w:rFonts w:ascii="Calibri" w:hAnsi="Calibri" w:cs="Calibri"/>
          <w:color w:val="000000"/>
          <w:szCs w:val="26"/>
        </w:rPr>
        <w:instrText xml:space="preserve"> REF _Ref342049955 \h </w:instrText>
      </w:r>
      <w:r>
        <w:rPr>
          <w:rFonts w:ascii="Calibri" w:hAnsi="Calibri" w:cs="Calibri"/>
          <w:color w:val="000000"/>
          <w:szCs w:val="26"/>
        </w:rPr>
        <w:instrText xml:space="preserve"> \* MERGEFORMAT </w:instrText>
      </w:r>
      <w:r>
        <w:rPr>
          <w:rFonts w:ascii="Calibri" w:hAnsi="Calibri" w:cs="Calibri"/>
          <w:color w:val="000000"/>
          <w:szCs w:val="26"/>
        </w:rPr>
      </w:r>
      <w:r>
        <w:rPr>
          <w:rFonts w:ascii="Calibri" w:hAnsi="Calibri" w:cs="Calibri"/>
          <w:color w:val="000000"/>
          <w:szCs w:val="26"/>
        </w:rPr>
        <w:fldChar w:fldCharType="separate"/>
      </w:r>
      <w:r w:rsidR="00145E8D" w:rsidRPr="00145E8D">
        <w:rPr>
          <w:rFonts w:ascii="Calibri" w:hAnsi="Calibri" w:cs="Calibri"/>
          <w:color w:val="000000"/>
          <w:szCs w:val="26"/>
        </w:rPr>
        <w:t>EXHIBIT C</w:t>
      </w:r>
      <w:r>
        <w:rPr>
          <w:rFonts w:ascii="Calibri" w:hAnsi="Calibri" w:cs="Calibri"/>
          <w:color w:val="000000"/>
          <w:szCs w:val="26"/>
        </w:rPr>
        <w:fldChar w:fldCharType="end"/>
      </w:r>
      <w:r>
        <w:rPr>
          <w:rFonts w:ascii="Calibri" w:hAnsi="Calibri" w:cs="Calibri"/>
          <w:color w:val="000000"/>
          <w:szCs w:val="26"/>
        </w:rPr>
        <w:t xml:space="preserve"> - </w:t>
      </w:r>
      <w:r>
        <w:rPr>
          <w:rFonts w:ascii="Calibri" w:hAnsi="Calibri" w:cs="Calibri"/>
          <w:color w:val="000000"/>
          <w:szCs w:val="26"/>
        </w:rPr>
        <w:fldChar w:fldCharType="begin"/>
      </w:r>
      <w:r>
        <w:rPr>
          <w:rFonts w:ascii="Calibri" w:hAnsi="Calibri" w:cs="Calibri"/>
          <w:color w:val="000000"/>
          <w:szCs w:val="26"/>
        </w:rPr>
        <w:instrText xml:space="preserve"> REF _Ref342050018 \h  \* MERGEFORMAT </w:instrText>
      </w:r>
      <w:r>
        <w:rPr>
          <w:rFonts w:ascii="Calibri" w:hAnsi="Calibri" w:cs="Calibri"/>
          <w:color w:val="000000"/>
          <w:szCs w:val="26"/>
        </w:rPr>
      </w:r>
      <w:r>
        <w:rPr>
          <w:rFonts w:ascii="Calibri" w:hAnsi="Calibri" w:cs="Calibri"/>
          <w:color w:val="000000"/>
          <w:szCs w:val="26"/>
        </w:rPr>
        <w:fldChar w:fldCharType="separate"/>
      </w:r>
      <w:r w:rsidR="00145E8D" w:rsidRPr="00145E8D">
        <w:rPr>
          <w:rFonts w:ascii="Calibri" w:hAnsi="Calibri" w:cs="Calibri"/>
          <w:color w:val="000000"/>
          <w:szCs w:val="26"/>
        </w:rPr>
        <w:t>VENDOR BID LIST</w:t>
      </w:r>
      <w:r>
        <w:rPr>
          <w:rFonts w:ascii="Calibri" w:hAnsi="Calibri" w:cs="Calibri"/>
          <w:color w:val="000000"/>
          <w:szCs w:val="26"/>
        </w:rPr>
        <w:fldChar w:fldCharType="end"/>
      </w:r>
    </w:p>
    <w:p w:rsidR="00390D76" w:rsidRPr="00A85450" w:rsidRDefault="00390D76" w:rsidP="009C0B2F">
      <w:pPr>
        <w:tabs>
          <w:tab w:val="left" w:pos="-720"/>
        </w:tabs>
        <w:ind w:left="1440"/>
        <w:contextualSpacing/>
        <w:rPr>
          <w:rFonts w:ascii="Calibri" w:hAnsi="Calibri" w:cs="Calibri"/>
          <w:szCs w:val="26"/>
        </w:rPr>
        <w:sectPr w:rsidR="00390D76" w:rsidRPr="00A85450" w:rsidSect="00643EA8">
          <w:headerReference w:type="even" r:id="rId10"/>
          <w:headerReference w:type="default" r:id="rId11"/>
          <w:footerReference w:type="first" r:id="rId12"/>
          <w:pgSz w:w="12240" w:h="15840" w:code="1"/>
          <w:pgMar w:top="720" w:right="720" w:bottom="720" w:left="720" w:header="432" w:footer="317" w:gutter="0"/>
          <w:pgNumType w:start="1"/>
          <w:cols w:space="720"/>
          <w:formProt w:val="0"/>
        </w:sectPr>
      </w:pPr>
    </w:p>
    <w:p w:rsidR="00F9006C" w:rsidRDefault="00F9006C" w:rsidP="009C0B2F">
      <w:pPr>
        <w:pStyle w:val="Heading1"/>
        <w:contextualSpacing/>
      </w:pPr>
      <w:bookmarkStart w:id="1" w:name="_Toc339364436"/>
      <w:bookmarkStart w:id="2" w:name="_Toc339364697"/>
      <w:bookmarkStart w:id="3" w:name="_Toc464219809"/>
      <w:bookmarkStart w:id="4" w:name="_Toc10714820"/>
      <w:r w:rsidRPr="00C96DA3">
        <w:lastRenderedPageBreak/>
        <w:t>STATEMENT OF WORK</w:t>
      </w:r>
      <w:bookmarkEnd w:id="1"/>
      <w:bookmarkEnd w:id="2"/>
      <w:bookmarkEnd w:id="3"/>
      <w:bookmarkEnd w:id="4"/>
    </w:p>
    <w:p w:rsidR="00C06B9B" w:rsidRPr="00C06B9B" w:rsidRDefault="00C06B9B" w:rsidP="009C0B2F">
      <w:pPr>
        <w:contextualSpacing/>
      </w:pPr>
    </w:p>
    <w:p w:rsidR="00F9006C" w:rsidRPr="00C96DA3" w:rsidRDefault="00F9006C" w:rsidP="009C0B2F">
      <w:pPr>
        <w:pStyle w:val="Heading2"/>
        <w:spacing w:after="0"/>
        <w:contextualSpacing/>
      </w:pPr>
      <w:bookmarkStart w:id="5" w:name="_Toc339364437"/>
      <w:bookmarkStart w:id="6" w:name="_Toc339364698"/>
      <w:bookmarkStart w:id="7" w:name="_Toc464219810"/>
      <w:bookmarkStart w:id="8" w:name="_Toc10714821"/>
      <w:r w:rsidRPr="00C96DA3">
        <w:t>INTENT</w:t>
      </w:r>
      <w:bookmarkEnd w:id="5"/>
      <w:bookmarkEnd w:id="6"/>
      <w:bookmarkEnd w:id="7"/>
      <w:bookmarkEnd w:id="8"/>
    </w:p>
    <w:p w:rsidR="00F9006C" w:rsidRPr="00A85450" w:rsidRDefault="00F9006C" w:rsidP="009C0B2F">
      <w:pPr>
        <w:ind w:left="1440"/>
        <w:contextualSpacing/>
        <w:rPr>
          <w:rFonts w:ascii="Calibri" w:hAnsi="Calibri" w:cs="Calibri"/>
        </w:rPr>
      </w:pPr>
      <w:r w:rsidRPr="00DB3F0A">
        <w:rPr>
          <w:rFonts w:ascii="Calibri" w:hAnsi="Calibri" w:cs="Calibri"/>
        </w:rPr>
        <w:t>It is the intent of these specifications, terms</w:t>
      </w:r>
      <w:r w:rsidR="00991BA2" w:rsidRPr="00DB3F0A">
        <w:rPr>
          <w:rFonts w:ascii="Calibri" w:hAnsi="Calibri" w:cs="Calibri"/>
        </w:rPr>
        <w:t xml:space="preserve"> and conditions to </w:t>
      </w:r>
      <w:r w:rsidR="00AF7A83" w:rsidRPr="00DB3F0A">
        <w:rPr>
          <w:rFonts w:ascii="Calibri" w:hAnsi="Calibri" w:cs="Calibri"/>
        </w:rPr>
        <w:t xml:space="preserve">describe </w:t>
      </w:r>
      <w:bookmarkStart w:id="9" w:name="OLE_LINK3"/>
      <w:r w:rsidR="00DB3F0A" w:rsidRPr="00DB3F0A">
        <w:rPr>
          <w:rFonts w:ascii="Calibri" w:hAnsi="Calibri" w:cs="Calibri"/>
        </w:rPr>
        <w:t>tasks necessary</w:t>
      </w:r>
      <w:r w:rsidR="00DB3F0A">
        <w:rPr>
          <w:rFonts w:ascii="Calibri" w:hAnsi="Calibri" w:cs="Calibri"/>
        </w:rPr>
        <w:t xml:space="preserve"> to achieve the mapping of areas in unincorporated Alameda County that could </w:t>
      </w:r>
      <w:r w:rsidR="00DD2EA4" w:rsidRPr="00DB3F0A">
        <w:rPr>
          <w:rFonts w:ascii="Calibri" w:hAnsi="Calibri" w:cs="Arial"/>
        </w:rPr>
        <w:t xml:space="preserve">support </w:t>
      </w:r>
      <w:r w:rsidR="00DB3F0A">
        <w:rPr>
          <w:rFonts w:ascii="Calibri" w:hAnsi="Calibri" w:cs="Arial"/>
        </w:rPr>
        <w:t>the development of utility-scale solar development, focused on areas that bear the Alameda County General Plan land use designation of LPA – Large Parc</w:t>
      </w:r>
      <w:r w:rsidR="00433642">
        <w:rPr>
          <w:rFonts w:ascii="Calibri" w:hAnsi="Calibri" w:cs="Arial"/>
        </w:rPr>
        <w:t xml:space="preserve">el Agriculture, </w:t>
      </w:r>
      <w:r w:rsidR="00527593">
        <w:rPr>
          <w:rFonts w:ascii="Calibri" w:hAnsi="Calibri" w:cs="Arial"/>
          <w:szCs w:val="26"/>
        </w:rPr>
        <w:t>RM – Resource Management, and WM – Water Management,</w:t>
      </w:r>
      <w:r w:rsidR="00527593">
        <w:rPr>
          <w:rFonts w:ascii="Calibri" w:hAnsi="Calibri" w:cs="Arial"/>
        </w:rPr>
        <w:t xml:space="preserve"> </w:t>
      </w:r>
      <w:r w:rsidR="00433642">
        <w:rPr>
          <w:rFonts w:ascii="Calibri" w:hAnsi="Calibri" w:cs="Arial"/>
        </w:rPr>
        <w:t xml:space="preserve">and with the objective of identifying areas that would have least conflict with various environmental and social factors, including loss of agricultural land or productivity, loss of biological habitat value, intrusion upon visual resources, </w:t>
      </w:r>
      <w:r w:rsidR="00D32C6A">
        <w:rPr>
          <w:rFonts w:ascii="Calibri" w:hAnsi="Calibri" w:cs="Arial"/>
        </w:rPr>
        <w:t xml:space="preserve">proximity to energy infrastructure, </w:t>
      </w:r>
      <w:r w:rsidR="00433642">
        <w:rPr>
          <w:rFonts w:ascii="Calibri" w:hAnsi="Calibri" w:cs="Arial"/>
        </w:rPr>
        <w:t xml:space="preserve">etc.  </w:t>
      </w:r>
      <w:r w:rsidR="00DD2EA4">
        <w:rPr>
          <w:rFonts w:ascii="Calibri" w:hAnsi="Calibri" w:cs="Arial"/>
        </w:rPr>
        <w:t xml:space="preserve">  </w:t>
      </w:r>
      <w:r w:rsidR="00991BA2" w:rsidRPr="00A85450">
        <w:rPr>
          <w:rFonts w:ascii="Calibri" w:hAnsi="Calibri" w:cs="Calibri"/>
        </w:rPr>
        <w:t xml:space="preserve">The County intends to award </w:t>
      </w:r>
      <w:r w:rsidR="00433642">
        <w:rPr>
          <w:rFonts w:ascii="Calibri" w:hAnsi="Calibri" w:cs="Calibri"/>
        </w:rPr>
        <w:t>a</w:t>
      </w:r>
      <w:r w:rsidR="00C27BC6">
        <w:rPr>
          <w:rFonts w:ascii="Calibri" w:hAnsi="Calibri" w:cs="Calibri"/>
        </w:rPr>
        <w:t xml:space="preserve"> </w:t>
      </w:r>
      <w:r w:rsidR="00991BA2" w:rsidRPr="00A85450">
        <w:rPr>
          <w:rFonts w:ascii="Calibri" w:hAnsi="Calibri" w:cs="Calibri"/>
        </w:rPr>
        <w:t>contract (</w:t>
      </w:r>
      <w:r w:rsidR="00433642">
        <w:rPr>
          <w:rFonts w:ascii="Calibri" w:hAnsi="Calibri" w:cs="Calibri"/>
        </w:rPr>
        <w:t xml:space="preserve">of approximately 6 months to </w:t>
      </w:r>
      <w:r w:rsidR="00C27BC6">
        <w:rPr>
          <w:rFonts w:ascii="Calibri" w:hAnsi="Calibri" w:cs="Calibri"/>
        </w:rPr>
        <w:t>1 year</w:t>
      </w:r>
      <w:r w:rsidR="00433642">
        <w:rPr>
          <w:rFonts w:ascii="Calibri" w:hAnsi="Calibri" w:cs="Calibri"/>
        </w:rPr>
        <w:t>,</w:t>
      </w:r>
      <w:r w:rsidR="00C27BC6">
        <w:rPr>
          <w:rFonts w:ascii="Calibri" w:hAnsi="Calibri" w:cs="Calibri"/>
        </w:rPr>
        <w:t xml:space="preserve"> </w:t>
      </w:r>
      <w:r w:rsidR="00991BA2" w:rsidRPr="00A85450">
        <w:rPr>
          <w:rFonts w:ascii="Calibri" w:hAnsi="Calibri" w:cs="Calibri"/>
        </w:rPr>
        <w:t>with option to renew</w:t>
      </w:r>
      <w:r w:rsidR="00C27BC6">
        <w:rPr>
          <w:rFonts w:ascii="Calibri" w:hAnsi="Calibri" w:cs="Calibri"/>
        </w:rPr>
        <w:t xml:space="preserve"> depending on the task</w:t>
      </w:r>
      <w:r w:rsidR="00991BA2" w:rsidRPr="00A85450">
        <w:rPr>
          <w:rFonts w:ascii="Calibri" w:hAnsi="Calibri" w:cs="Calibri"/>
        </w:rPr>
        <w:t>) to the bidder selected as</w:t>
      </w:r>
      <w:r w:rsidR="00DD2EA4">
        <w:rPr>
          <w:rFonts w:ascii="Calibri" w:hAnsi="Calibri" w:cs="Calibri"/>
        </w:rPr>
        <w:t xml:space="preserve"> the most optimal bidder or tea</w:t>
      </w:r>
      <w:r w:rsidR="00DD2EA4" w:rsidRPr="000F7749">
        <w:rPr>
          <w:rFonts w:ascii="Calibri" w:hAnsi="Calibri" w:cs="Calibri"/>
          <w:color w:val="000000"/>
        </w:rPr>
        <w:t>m of bidders</w:t>
      </w:r>
      <w:r w:rsidR="00991BA2" w:rsidRPr="000F7749">
        <w:rPr>
          <w:rFonts w:ascii="Calibri" w:hAnsi="Calibri" w:cs="Calibri"/>
          <w:color w:val="000000"/>
        </w:rPr>
        <w:t xml:space="preserve"> whose response conforms to the </w:t>
      </w:r>
      <w:r w:rsidR="00C73F46">
        <w:rPr>
          <w:rFonts w:ascii="Calibri" w:hAnsi="Calibri" w:cs="Calibri"/>
          <w:color w:val="000000"/>
        </w:rPr>
        <w:t>Request for Proposal (</w:t>
      </w:r>
      <w:r w:rsidR="00991BA2" w:rsidRPr="000F7749">
        <w:rPr>
          <w:rFonts w:ascii="Calibri" w:hAnsi="Calibri" w:cs="Calibri"/>
          <w:color w:val="000000"/>
        </w:rPr>
        <w:t>RFP</w:t>
      </w:r>
      <w:r w:rsidR="00C73F46">
        <w:rPr>
          <w:rFonts w:ascii="Calibri" w:hAnsi="Calibri" w:cs="Calibri"/>
          <w:color w:val="000000"/>
        </w:rPr>
        <w:t>)</w:t>
      </w:r>
      <w:r w:rsidR="00991BA2" w:rsidRPr="000F7749">
        <w:rPr>
          <w:rFonts w:ascii="Calibri" w:hAnsi="Calibri" w:cs="Calibri"/>
          <w:color w:val="000000"/>
        </w:rPr>
        <w:t xml:space="preserve"> and meets the County’s requirements</w:t>
      </w:r>
      <w:r w:rsidR="009753C9" w:rsidRPr="000F7749">
        <w:rPr>
          <w:rFonts w:ascii="Calibri" w:hAnsi="Calibri" w:cs="Calibri"/>
          <w:color w:val="000000"/>
        </w:rPr>
        <w:t>.</w:t>
      </w:r>
      <w:r w:rsidR="000414A5">
        <w:rPr>
          <w:rFonts w:ascii="Calibri" w:hAnsi="Calibri" w:cs="Calibri"/>
          <w:color w:val="000000"/>
        </w:rPr>
        <w:br/>
      </w:r>
    </w:p>
    <w:p w:rsidR="00F9006C" w:rsidRPr="00A85450" w:rsidRDefault="00F9006C" w:rsidP="009C0B2F">
      <w:pPr>
        <w:pStyle w:val="Heading2"/>
        <w:spacing w:after="0"/>
        <w:contextualSpacing/>
      </w:pPr>
      <w:bookmarkStart w:id="10" w:name="_Toc339364438"/>
      <w:bookmarkStart w:id="11" w:name="_Toc339364699"/>
      <w:bookmarkStart w:id="12" w:name="_Toc464219811"/>
      <w:bookmarkStart w:id="13" w:name="_Toc10714822"/>
      <w:bookmarkEnd w:id="9"/>
      <w:r w:rsidRPr="00A85450">
        <w:t>SCOPE</w:t>
      </w:r>
      <w:bookmarkEnd w:id="10"/>
      <w:bookmarkEnd w:id="11"/>
      <w:r w:rsidR="0090541D">
        <w:rPr>
          <w:lang w:val="en-US"/>
        </w:rPr>
        <w:t xml:space="preserve"> AND BACKGROUND</w:t>
      </w:r>
      <w:bookmarkEnd w:id="12"/>
      <w:bookmarkEnd w:id="13"/>
    </w:p>
    <w:p w:rsidR="00D32C6A" w:rsidRDefault="00845AEE" w:rsidP="009C0B2F">
      <w:pPr>
        <w:ind w:left="1440"/>
        <w:contextualSpacing/>
        <w:rPr>
          <w:rFonts w:ascii="Calibri" w:hAnsi="Calibri" w:cs="Arial"/>
          <w:szCs w:val="26"/>
        </w:rPr>
      </w:pPr>
      <w:bookmarkStart w:id="14" w:name="_Toc339364439"/>
      <w:bookmarkStart w:id="15" w:name="_Toc339364700"/>
      <w:r w:rsidRPr="00845AEE">
        <w:rPr>
          <w:rFonts w:ascii="Calibri" w:hAnsi="Calibri" w:cs="Arial"/>
          <w:szCs w:val="26"/>
        </w:rPr>
        <w:t>Alameda County is pr</w:t>
      </w:r>
      <w:r w:rsidR="00CD02F1">
        <w:rPr>
          <w:rFonts w:ascii="Calibri" w:hAnsi="Calibri" w:cs="Arial"/>
          <w:szCs w:val="26"/>
        </w:rPr>
        <w:t xml:space="preserve">eparing a set of Policies </w:t>
      </w:r>
      <w:r w:rsidR="00D32C6A">
        <w:rPr>
          <w:rFonts w:ascii="Calibri" w:hAnsi="Calibri" w:cs="Arial"/>
          <w:szCs w:val="26"/>
        </w:rPr>
        <w:t>to help the County, its citizens and prospective developers to determine where large, utility scale solar photovoltaic development may occur on greenfield parcels in the unincorporated portion of the County on LPA – Large Parcel Agriculture</w:t>
      </w:r>
      <w:r w:rsidR="00527593">
        <w:rPr>
          <w:rFonts w:ascii="Calibri" w:hAnsi="Calibri" w:cs="Arial"/>
          <w:szCs w:val="26"/>
        </w:rPr>
        <w:t xml:space="preserve">, RM – Resource Management, and WM – Water Management </w:t>
      </w:r>
      <w:r w:rsidR="00D32C6A">
        <w:rPr>
          <w:rFonts w:ascii="Calibri" w:hAnsi="Calibri" w:cs="Arial"/>
          <w:szCs w:val="26"/>
        </w:rPr>
        <w:t xml:space="preserve">lands.  The draft policies cover numerous issues such as existing agricultural land use, biological habitat, visual quality, decommissioning and restoration, and other pertinent topics. </w:t>
      </w:r>
      <w:r w:rsidR="00DF401C">
        <w:rPr>
          <w:rFonts w:ascii="Calibri" w:hAnsi="Calibri" w:cs="Arial"/>
          <w:szCs w:val="26"/>
        </w:rPr>
        <w:t xml:space="preserve">  For reference, a draft of the latest policy matrix is attached.</w:t>
      </w:r>
    </w:p>
    <w:p w:rsidR="00D32C6A" w:rsidRDefault="00D32C6A" w:rsidP="009C0B2F">
      <w:pPr>
        <w:ind w:left="1440"/>
        <w:contextualSpacing/>
        <w:rPr>
          <w:rFonts w:ascii="Calibri" w:hAnsi="Calibri" w:cs="Arial"/>
          <w:szCs w:val="26"/>
        </w:rPr>
      </w:pPr>
    </w:p>
    <w:p w:rsidR="004108BD" w:rsidRPr="004108BD" w:rsidRDefault="004108BD" w:rsidP="004108BD">
      <w:pPr>
        <w:autoSpaceDE w:val="0"/>
        <w:autoSpaceDN w:val="0"/>
        <w:adjustRightInd w:val="0"/>
        <w:ind w:left="1440"/>
        <w:jc w:val="both"/>
        <w:rPr>
          <w:rFonts w:asciiTheme="minorHAnsi" w:hAnsiTheme="minorHAnsi" w:cstheme="minorHAnsi"/>
          <w:szCs w:val="26"/>
        </w:rPr>
      </w:pPr>
      <w:r>
        <w:rPr>
          <w:rFonts w:ascii="Calibri" w:hAnsi="Calibri" w:cs="Arial"/>
          <w:szCs w:val="26"/>
        </w:rPr>
        <w:t xml:space="preserve">While the County </w:t>
      </w:r>
      <w:r w:rsidRPr="004108BD">
        <w:rPr>
          <w:rFonts w:asciiTheme="minorHAnsi" w:hAnsiTheme="minorHAnsi" w:cstheme="minorHAnsi"/>
          <w:szCs w:val="26"/>
        </w:rPr>
        <w:t>has been working on these policies, Staff became aware of two studies related to solar development statewide.  These studies are:</w:t>
      </w:r>
    </w:p>
    <w:p w:rsidR="004108BD" w:rsidRDefault="004108BD" w:rsidP="004108BD">
      <w:pPr>
        <w:autoSpaceDE w:val="0"/>
        <w:autoSpaceDN w:val="0"/>
        <w:adjustRightInd w:val="0"/>
        <w:ind w:left="1440"/>
        <w:jc w:val="both"/>
        <w:rPr>
          <w:rFonts w:asciiTheme="minorHAnsi" w:hAnsiTheme="minorHAnsi" w:cstheme="minorHAnsi"/>
          <w:szCs w:val="26"/>
        </w:rPr>
      </w:pPr>
      <w:r w:rsidRPr="004108BD">
        <w:rPr>
          <w:rFonts w:asciiTheme="minorHAnsi" w:hAnsiTheme="minorHAnsi" w:cstheme="minorHAnsi"/>
          <w:szCs w:val="26"/>
        </w:rPr>
        <w:br/>
        <w:t>1.</w:t>
      </w:r>
      <w:r w:rsidRPr="004108BD">
        <w:rPr>
          <w:rFonts w:asciiTheme="minorHAnsi" w:hAnsiTheme="minorHAnsi" w:cstheme="minorHAnsi"/>
          <w:szCs w:val="26"/>
        </w:rPr>
        <w:tab/>
      </w:r>
      <w:r w:rsidRPr="004108BD">
        <w:rPr>
          <w:rFonts w:asciiTheme="minorHAnsi" w:hAnsiTheme="minorHAnsi" w:cstheme="minorHAnsi"/>
          <w:szCs w:val="26"/>
          <w:u w:val="single"/>
        </w:rPr>
        <w:t>A Path Forward; Identifying Least-Conflict Solar PV Development in California’s San Joaquin Valley</w:t>
      </w:r>
      <w:r w:rsidRPr="004108BD">
        <w:rPr>
          <w:rFonts w:asciiTheme="minorHAnsi" w:hAnsiTheme="minorHAnsi" w:cstheme="minorHAnsi"/>
          <w:szCs w:val="26"/>
        </w:rPr>
        <w:t>, (University of California, UC Berkeley School of Law</w:t>
      </w:r>
      <w:r>
        <w:rPr>
          <w:rFonts w:asciiTheme="minorHAnsi" w:hAnsiTheme="minorHAnsi" w:cstheme="minorHAnsi"/>
          <w:szCs w:val="26"/>
        </w:rPr>
        <w:t xml:space="preserve"> &amp; Conservation Biology Institute</w:t>
      </w:r>
      <w:r w:rsidRPr="004108BD">
        <w:rPr>
          <w:rFonts w:asciiTheme="minorHAnsi" w:hAnsiTheme="minorHAnsi" w:cstheme="minorHAnsi"/>
          <w:szCs w:val="26"/>
        </w:rPr>
        <w:t xml:space="preserve">, May 2016).  University of California </w:t>
      </w:r>
      <w:r>
        <w:rPr>
          <w:rFonts w:asciiTheme="minorHAnsi" w:hAnsiTheme="minorHAnsi" w:cstheme="minorHAnsi"/>
          <w:szCs w:val="26"/>
        </w:rPr>
        <w:t xml:space="preserve">and Conservation Biology Institute </w:t>
      </w:r>
      <w:r w:rsidRPr="004108BD">
        <w:rPr>
          <w:rFonts w:asciiTheme="minorHAnsi" w:hAnsiTheme="minorHAnsi" w:cstheme="minorHAnsi"/>
          <w:szCs w:val="26"/>
        </w:rPr>
        <w:t xml:space="preserve">prepared this study designed to precisely pinpoint locations in the San Joaquin Valley where solar energy could be developed with little or no conflict with either agriculture or environmental values.  Using precise digital techniques and well-established agricultural, environmental and cultural values, the study was able to precisely draw </w:t>
      </w:r>
      <w:r>
        <w:rPr>
          <w:rFonts w:asciiTheme="minorHAnsi" w:hAnsiTheme="minorHAnsi" w:cstheme="minorHAnsi"/>
          <w:szCs w:val="26"/>
        </w:rPr>
        <w:t xml:space="preserve">maps of </w:t>
      </w:r>
      <w:r w:rsidRPr="004108BD">
        <w:rPr>
          <w:rFonts w:asciiTheme="minorHAnsi" w:hAnsiTheme="minorHAnsi" w:cstheme="minorHAnsi"/>
          <w:szCs w:val="26"/>
        </w:rPr>
        <w:t xml:space="preserve">polygons within the 12,000,000-acre region where conflicts between solar and existing agricultural / biological values would be minimal, and also reveal areas where conflict would be likely.  The report identified major regions in Fresno, Kings, Madera and Kern Counties totaling about 471,000 acres where conflicts would be minimal; these areas were designated Potential Least-, Least- and Priority Least-Conflict Areas.  Elsewhere, including San Joaquin County near the Alameda County boundary, both agricultural and environmental values were deemed too high to label these lands “Least Conflict Areas.”  While the study does NOT specifically include the small region of Alameda County near Mountain House that lies within the San Joaquin Valley, the mapping algorithms used in the study can be extrapolated beyond the San Joaquin County boundary to suggest that the Mountain House area, too, lies outside the areas recommended by the analysis as “Least Conflict </w:t>
      </w:r>
      <w:r w:rsidRPr="004108BD">
        <w:rPr>
          <w:rFonts w:asciiTheme="minorHAnsi" w:hAnsiTheme="minorHAnsi" w:cstheme="minorHAnsi"/>
          <w:szCs w:val="26"/>
        </w:rPr>
        <w:lastRenderedPageBreak/>
        <w:t xml:space="preserve">Areas.”  Specifically, the analysis suggests that the environmental conservation value of the region qualifies as “High” and that the agricultural values make the lands in this area either “Important Agricultural Areas” or “Potential Important Agricultural Areas.”  The study does not say that solar should not be developed in areas where conflict would occur due to existing values, but rather that statewide efforts to develop solar energy should be concentrated in regions where these values present no obstacles.  This report is </w:t>
      </w:r>
      <w:r>
        <w:rPr>
          <w:rFonts w:asciiTheme="minorHAnsi" w:hAnsiTheme="minorHAnsi" w:cstheme="minorHAnsi"/>
          <w:szCs w:val="26"/>
        </w:rPr>
        <w:t>may be accessed at the following web link:</w:t>
      </w:r>
    </w:p>
    <w:p w:rsidR="004108BD" w:rsidRDefault="004108BD" w:rsidP="004108BD">
      <w:pPr>
        <w:autoSpaceDE w:val="0"/>
        <w:autoSpaceDN w:val="0"/>
        <w:adjustRightInd w:val="0"/>
        <w:ind w:left="1440"/>
        <w:jc w:val="both"/>
        <w:rPr>
          <w:rFonts w:asciiTheme="minorHAnsi" w:hAnsiTheme="minorHAnsi" w:cstheme="minorHAnsi"/>
          <w:szCs w:val="26"/>
        </w:rPr>
      </w:pPr>
    </w:p>
    <w:p w:rsidR="004108BD" w:rsidRPr="004108BD" w:rsidRDefault="00435B86" w:rsidP="004108BD">
      <w:pPr>
        <w:autoSpaceDE w:val="0"/>
        <w:autoSpaceDN w:val="0"/>
        <w:adjustRightInd w:val="0"/>
        <w:ind w:left="1440"/>
        <w:jc w:val="both"/>
        <w:rPr>
          <w:rFonts w:asciiTheme="minorHAnsi" w:hAnsiTheme="minorHAnsi" w:cstheme="minorHAnsi"/>
          <w:sz w:val="22"/>
          <w:szCs w:val="22"/>
        </w:rPr>
      </w:pPr>
      <w:hyperlink r:id="rId13" w:history="1">
        <w:r w:rsidR="004108BD" w:rsidRPr="004108BD">
          <w:rPr>
            <w:rStyle w:val="Hyperlink"/>
            <w:rFonts w:asciiTheme="minorHAnsi" w:hAnsiTheme="minorHAnsi" w:cstheme="minorHAnsi"/>
            <w:sz w:val="22"/>
            <w:szCs w:val="22"/>
          </w:rPr>
          <w:t>https://www.law.berkeley.edu/wp-content/uploads/2016/05/A-PATH-FORWARD-May-2016.pdf</w:t>
        </w:r>
      </w:hyperlink>
      <w:r w:rsidR="004108BD" w:rsidRPr="004108BD">
        <w:rPr>
          <w:rFonts w:asciiTheme="minorHAnsi" w:hAnsiTheme="minorHAnsi" w:cstheme="minorHAnsi"/>
          <w:sz w:val="22"/>
          <w:szCs w:val="22"/>
        </w:rPr>
        <w:t xml:space="preserve"> </w:t>
      </w:r>
    </w:p>
    <w:p w:rsidR="004108BD" w:rsidRPr="00643D80" w:rsidRDefault="004108BD" w:rsidP="004108BD">
      <w:pPr>
        <w:autoSpaceDE w:val="0"/>
        <w:autoSpaceDN w:val="0"/>
        <w:adjustRightInd w:val="0"/>
        <w:ind w:left="1440"/>
        <w:jc w:val="both"/>
        <w:rPr>
          <w:rFonts w:asciiTheme="minorHAnsi" w:hAnsiTheme="minorHAnsi" w:cstheme="minorHAnsi"/>
          <w:szCs w:val="26"/>
        </w:rPr>
      </w:pPr>
      <w:r w:rsidRPr="004108BD">
        <w:rPr>
          <w:rFonts w:asciiTheme="minorHAnsi" w:hAnsiTheme="minorHAnsi" w:cstheme="minorHAnsi"/>
          <w:szCs w:val="26"/>
        </w:rPr>
        <w:br/>
        <w:t xml:space="preserve">The County hopes that, ideally, a similar study would be prepared for locations within Alameda County (North Livermore, Mountain House, other areas designated LPA) to help guide County </w:t>
      </w:r>
      <w:r w:rsidRPr="00643D80">
        <w:rPr>
          <w:rFonts w:asciiTheme="minorHAnsi" w:hAnsiTheme="minorHAnsi" w:cstheme="minorHAnsi"/>
          <w:szCs w:val="26"/>
        </w:rPr>
        <w:t xml:space="preserve">efforts to steer solar development, with maps of comparable detail and characteristics.  </w:t>
      </w:r>
    </w:p>
    <w:p w:rsidR="004108BD" w:rsidRPr="00643D80" w:rsidRDefault="004108BD" w:rsidP="004108BD">
      <w:pPr>
        <w:autoSpaceDE w:val="0"/>
        <w:autoSpaceDN w:val="0"/>
        <w:adjustRightInd w:val="0"/>
        <w:ind w:left="1440"/>
        <w:jc w:val="both"/>
        <w:rPr>
          <w:rFonts w:asciiTheme="minorHAnsi" w:hAnsiTheme="minorHAnsi" w:cstheme="minorHAnsi"/>
          <w:szCs w:val="26"/>
        </w:rPr>
      </w:pPr>
    </w:p>
    <w:p w:rsidR="00285B3E" w:rsidRPr="00285B3E" w:rsidRDefault="004108BD" w:rsidP="004108BD">
      <w:pPr>
        <w:autoSpaceDE w:val="0"/>
        <w:autoSpaceDN w:val="0"/>
        <w:adjustRightInd w:val="0"/>
        <w:ind w:left="1440"/>
        <w:jc w:val="both"/>
        <w:rPr>
          <w:rFonts w:asciiTheme="minorHAnsi" w:hAnsiTheme="minorHAnsi" w:cstheme="minorHAnsi"/>
          <w:szCs w:val="26"/>
        </w:rPr>
      </w:pPr>
      <w:r w:rsidRPr="00643D80">
        <w:rPr>
          <w:rFonts w:asciiTheme="minorHAnsi" w:hAnsiTheme="minorHAnsi" w:cstheme="minorHAnsi"/>
          <w:szCs w:val="26"/>
        </w:rPr>
        <w:t>2.</w:t>
      </w:r>
      <w:r w:rsidRPr="00643D80">
        <w:rPr>
          <w:rFonts w:asciiTheme="minorHAnsi" w:hAnsiTheme="minorHAnsi" w:cstheme="minorHAnsi"/>
          <w:szCs w:val="26"/>
        </w:rPr>
        <w:tab/>
      </w:r>
      <w:r w:rsidR="00643D80" w:rsidRPr="00643D80">
        <w:rPr>
          <w:rFonts w:asciiTheme="minorHAnsi" w:hAnsiTheme="minorHAnsi" w:cstheme="minorHAnsi"/>
          <w:u w:val="single"/>
        </w:rPr>
        <w:t>A New Solar Landscape: Improving County-Level Landscape Planning for Utility-Scale Solar PV Facilities</w:t>
      </w:r>
      <w:r w:rsidR="00643D80">
        <w:rPr>
          <w:rFonts w:asciiTheme="minorHAnsi" w:hAnsiTheme="minorHAnsi" w:cstheme="minorHAnsi"/>
        </w:rPr>
        <w:t xml:space="preserve"> (</w:t>
      </w:r>
      <w:r w:rsidR="00643D80" w:rsidRPr="004108BD">
        <w:rPr>
          <w:rFonts w:asciiTheme="minorHAnsi" w:hAnsiTheme="minorHAnsi" w:cstheme="minorHAnsi"/>
          <w:szCs w:val="26"/>
        </w:rPr>
        <w:t>University of California, UC Berkeley School of Law</w:t>
      </w:r>
      <w:r w:rsidR="00643D80">
        <w:rPr>
          <w:rFonts w:asciiTheme="minorHAnsi" w:hAnsiTheme="minorHAnsi" w:cstheme="minorHAnsi"/>
          <w:szCs w:val="26"/>
        </w:rPr>
        <w:t xml:space="preserve">, </w:t>
      </w:r>
      <w:r w:rsidR="00381BCD">
        <w:rPr>
          <w:rFonts w:asciiTheme="minorHAnsi" w:hAnsiTheme="minorHAnsi" w:cstheme="minorHAnsi"/>
          <w:szCs w:val="26"/>
        </w:rPr>
        <w:t>the University of California Los Angeles School of Law, and t</w:t>
      </w:r>
      <w:r w:rsidR="00643D80">
        <w:rPr>
          <w:rFonts w:asciiTheme="minorHAnsi" w:hAnsiTheme="minorHAnsi" w:cstheme="minorHAnsi"/>
          <w:szCs w:val="26"/>
        </w:rPr>
        <w:t>he Emmett Institute on Climate Change and the Environment</w:t>
      </w:r>
      <w:r w:rsidR="00381BCD">
        <w:rPr>
          <w:rFonts w:asciiTheme="minorHAnsi" w:hAnsiTheme="minorHAnsi" w:cstheme="minorHAnsi"/>
          <w:szCs w:val="26"/>
        </w:rPr>
        <w:t xml:space="preserve">, November, 2018).  This study was researched and prepared to help understand the connection between preparing California to meet its obligations under various state laws and general responsibilities to reduce the effects of climate change through deployment of large scale solar PV development, and the nuance of local-level land use regulation though general plans and zoning policy.  In it, it identified a number of proactive steps that could be taken at both the state and local levels to encourage solar PV development while at the same time allowing the development of solar PV to occur as harmoniously as possible in localities where it could be supported; and to encourage each local jurisdiction to make a good faith effort to participate in the growth of renewable energy statewide.  A significant part of this effort would be to use mapping techniques at the local level to help determine best locations within counties and communities for placing solar PV with minimal controversy and adverse effects.  In it, the County of Butte was used as an example, as it had conducted such an analysis and mapping exercise to help make the concept of solar PV in its boundaries tangible and acceptable to its citizens.  Alameda </w:t>
      </w:r>
      <w:r w:rsidR="00381BCD" w:rsidRPr="00285B3E">
        <w:rPr>
          <w:rFonts w:asciiTheme="minorHAnsi" w:hAnsiTheme="minorHAnsi" w:cstheme="minorHAnsi"/>
          <w:szCs w:val="26"/>
        </w:rPr>
        <w:t xml:space="preserve">County hopes to follow a similar general schema in </w:t>
      </w:r>
      <w:r w:rsidR="00285B3E" w:rsidRPr="00285B3E">
        <w:rPr>
          <w:rFonts w:asciiTheme="minorHAnsi" w:hAnsiTheme="minorHAnsi" w:cstheme="minorHAnsi"/>
          <w:szCs w:val="26"/>
        </w:rPr>
        <w:t>further developing its policies.  The report may be seen at the following web link:</w:t>
      </w:r>
    </w:p>
    <w:p w:rsidR="00285B3E" w:rsidRPr="00285B3E" w:rsidRDefault="00285B3E" w:rsidP="004108BD">
      <w:pPr>
        <w:autoSpaceDE w:val="0"/>
        <w:autoSpaceDN w:val="0"/>
        <w:adjustRightInd w:val="0"/>
        <w:ind w:left="1440"/>
        <w:jc w:val="both"/>
        <w:rPr>
          <w:rFonts w:asciiTheme="minorHAnsi" w:hAnsiTheme="minorHAnsi" w:cstheme="minorHAnsi"/>
          <w:szCs w:val="26"/>
        </w:rPr>
      </w:pPr>
    </w:p>
    <w:p w:rsidR="00845AEE" w:rsidRDefault="00435B86" w:rsidP="00285B3E">
      <w:pPr>
        <w:autoSpaceDE w:val="0"/>
        <w:autoSpaceDN w:val="0"/>
        <w:adjustRightInd w:val="0"/>
        <w:ind w:left="1440"/>
        <w:jc w:val="both"/>
        <w:rPr>
          <w:rFonts w:asciiTheme="minorHAnsi" w:hAnsiTheme="minorHAnsi" w:cstheme="minorHAnsi"/>
          <w:szCs w:val="26"/>
        </w:rPr>
      </w:pPr>
      <w:hyperlink r:id="rId14" w:history="1">
        <w:r w:rsidR="00285B3E" w:rsidRPr="00285B3E">
          <w:rPr>
            <w:rStyle w:val="Hyperlink"/>
            <w:rFonts w:asciiTheme="minorHAnsi" w:hAnsiTheme="minorHAnsi" w:cstheme="minorHAnsi"/>
            <w:sz w:val="22"/>
            <w:szCs w:val="22"/>
          </w:rPr>
          <w:t>https://www.law.berkeley.edu/wp-content/uploads/2018/11/New-Solar-Landscape-November-2018.pdf</w:t>
        </w:r>
      </w:hyperlink>
      <w:r w:rsidR="00285B3E" w:rsidRPr="00285B3E">
        <w:rPr>
          <w:rFonts w:asciiTheme="minorHAnsi" w:hAnsiTheme="minorHAnsi" w:cstheme="minorHAnsi"/>
          <w:szCs w:val="26"/>
        </w:rPr>
        <w:br/>
      </w:r>
      <w:r w:rsidR="00285B3E" w:rsidRPr="00285B3E">
        <w:rPr>
          <w:rFonts w:asciiTheme="minorHAnsi" w:hAnsiTheme="minorHAnsi" w:cstheme="minorHAnsi"/>
          <w:szCs w:val="26"/>
        </w:rPr>
        <w:br/>
      </w:r>
      <w:r w:rsidR="00845AEE" w:rsidRPr="00285B3E">
        <w:rPr>
          <w:rFonts w:asciiTheme="minorHAnsi" w:hAnsiTheme="minorHAnsi" w:cstheme="minorHAnsi"/>
          <w:szCs w:val="26"/>
        </w:rPr>
        <w:t xml:space="preserve">Given this </w:t>
      </w:r>
      <w:r w:rsidR="00285B3E">
        <w:rPr>
          <w:rFonts w:asciiTheme="minorHAnsi" w:hAnsiTheme="minorHAnsi" w:cstheme="minorHAnsi"/>
          <w:szCs w:val="26"/>
        </w:rPr>
        <w:t xml:space="preserve">relative success of including such mapping exercises into these analyses, </w:t>
      </w:r>
      <w:r w:rsidR="00845AEE" w:rsidRPr="00285B3E">
        <w:rPr>
          <w:rFonts w:asciiTheme="minorHAnsi" w:hAnsiTheme="minorHAnsi" w:cstheme="minorHAnsi"/>
          <w:szCs w:val="26"/>
        </w:rPr>
        <w:t xml:space="preserve">the County </w:t>
      </w:r>
      <w:r w:rsidR="00285B3E">
        <w:rPr>
          <w:rFonts w:asciiTheme="minorHAnsi" w:hAnsiTheme="minorHAnsi" w:cstheme="minorHAnsi"/>
          <w:szCs w:val="26"/>
        </w:rPr>
        <w:t>n</w:t>
      </w:r>
      <w:r w:rsidR="00845AEE" w:rsidRPr="00285B3E">
        <w:rPr>
          <w:rFonts w:asciiTheme="minorHAnsi" w:hAnsiTheme="minorHAnsi" w:cstheme="minorHAnsi"/>
          <w:szCs w:val="26"/>
        </w:rPr>
        <w:t>ow seek</w:t>
      </w:r>
      <w:r w:rsidR="00285B3E">
        <w:rPr>
          <w:rFonts w:asciiTheme="minorHAnsi" w:hAnsiTheme="minorHAnsi" w:cstheme="minorHAnsi"/>
          <w:szCs w:val="26"/>
        </w:rPr>
        <w:t>s</w:t>
      </w:r>
      <w:r w:rsidR="00845AEE" w:rsidRPr="00285B3E">
        <w:rPr>
          <w:rFonts w:asciiTheme="minorHAnsi" w:hAnsiTheme="minorHAnsi" w:cstheme="minorHAnsi"/>
          <w:szCs w:val="26"/>
        </w:rPr>
        <w:t xml:space="preserve"> vendor services to </w:t>
      </w:r>
      <w:r w:rsidR="00285B3E">
        <w:rPr>
          <w:rFonts w:asciiTheme="minorHAnsi" w:hAnsiTheme="minorHAnsi" w:cstheme="minorHAnsi"/>
          <w:szCs w:val="26"/>
        </w:rPr>
        <w:t>assist with the technical aspects of mapping the LPA agricultural lands of the County in detail.</w:t>
      </w:r>
    </w:p>
    <w:p w:rsidR="00285B3E" w:rsidRPr="004108BD" w:rsidRDefault="00285B3E" w:rsidP="00285B3E">
      <w:pPr>
        <w:autoSpaceDE w:val="0"/>
        <w:autoSpaceDN w:val="0"/>
        <w:adjustRightInd w:val="0"/>
        <w:ind w:left="1440"/>
        <w:jc w:val="both"/>
        <w:rPr>
          <w:rFonts w:asciiTheme="minorHAnsi" w:hAnsiTheme="minorHAnsi" w:cstheme="minorHAnsi"/>
          <w:szCs w:val="26"/>
        </w:rPr>
      </w:pPr>
    </w:p>
    <w:p w:rsidR="00792618" w:rsidRDefault="00285B3E" w:rsidP="009C0B2F">
      <w:pPr>
        <w:ind w:left="1440"/>
        <w:contextualSpacing/>
        <w:rPr>
          <w:rFonts w:ascii="Calibri" w:hAnsi="Calibri" w:cs="Arial"/>
          <w:b/>
          <w:szCs w:val="26"/>
        </w:rPr>
      </w:pPr>
      <w:r>
        <w:rPr>
          <w:rFonts w:ascii="Calibri" w:hAnsi="Calibri" w:cs="Arial"/>
          <w:szCs w:val="26"/>
        </w:rPr>
        <w:t>R</w:t>
      </w:r>
      <w:r w:rsidR="00845AEE" w:rsidRPr="00845AEE">
        <w:rPr>
          <w:rFonts w:ascii="Calibri" w:hAnsi="Calibri" w:cs="Arial"/>
          <w:szCs w:val="26"/>
        </w:rPr>
        <w:t xml:space="preserve">espondents </w:t>
      </w:r>
      <w:r>
        <w:rPr>
          <w:rFonts w:ascii="Calibri" w:hAnsi="Calibri" w:cs="Arial"/>
          <w:szCs w:val="26"/>
        </w:rPr>
        <w:t xml:space="preserve">to this RFP </w:t>
      </w:r>
      <w:r w:rsidR="00845AEE" w:rsidRPr="00845AEE">
        <w:rPr>
          <w:rFonts w:ascii="Calibri" w:hAnsi="Calibri" w:cs="Arial"/>
          <w:szCs w:val="26"/>
        </w:rPr>
        <w:t>should describe specific experience, qualifications, and organizational capacity to perform the functions</w:t>
      </w:r>
      <w:r>
        <w:rPr>
          <w:rFonts w:ascii="Calibri" w:hAnsi="Calibri" w:cs="Arial"/>
          <w:szCs w:val="26"/>
        </w:rPr>
        <w:t xml:space="preserve"> described below</w:t>
      </w:r>
      <w:r w:rsidR="00845AEE" w:rsidRPr="00845AEE">
        <w:rPr>
          <w:rFonts w:ascii="Calibri" w:hAnsi="Calibri" w:cs="Arial"/>
          <w:szCs w:val="26"/>
        </w:rPr>
        <w:t xml:space="preserve">.  For additional information on qualifications and bid evaluation please see </w:t>
      </w:r>
      <w:r w:rsidR="005D67F8">
        <w:rPr>
          <w:rFonts w:ascii="Calibri" w:hAnsi="Calibri" w:cs="Arial"/>
          <w:szCs w:val="26"/>
        </w:rPr>
        <w:t>S</w:t>
      </w:r>
      <w:r w:rsidR="00845AEE" w:rsidRPr="00845AEE">
        <w:rPr>
          <w:rFonts w:ascii="Calibri" w:hAnsi="Calibri" w:cs="Arial"/>
          <w:szCs w:val="26"/>
        </w:rPr>
        <w:t>ection</w:t>
      </w:r>
      <w:r w:rsidR="005D67F8">
        <w:rPr>
          <w:rFonts w:ascii="Calibri" w:hAnsi="Calibri" w:cs="Arial"/>
          <w:szCs w:val="26"/>
        </w:rPr>
        <w:t>s</w:t>
      </w:r>
      <w:r w:rsidR="00845AEE" w:rsidRPr="00845AEE">
        <w:rPr>
          <w:rFonts w:ascii="Calibri" w:hAnsi="Calibri" w:cs="Arial"/>
          <w:szCs w:val="26"/>
        </w:rPr>
        <w:t xml:space="preserve"> </w:t>
      </w:r>
      <w:r w:rsidR="005D67F8">
        <w:rPr>
          <w:rFonts w:ascii="Calibri" w:hAnsi="Calibri" w:cs="Arial"/>
          <w:szCs w:val="26"/>
        </w:rPr>
        <w:t xml:space="preserve">C and D </w:t>
      </w:r>
      <w:r w:rsidR="00845AEE" w:rsidRPr="00845AEE">
        <w:rPr>
          <w:rFonts w:ascii="Calibri" w:hAnsi="Calibri" w:cs="Arial"/>
          <w:szCs w:val="26"/>
        </w:rPr>
        <w:t xml:space="preserve">of this RFP. </w:t>
      </w:r>
      <w:r w:rsidR="00FE3866">
        <w:rPr>
          <w:rFonts w:ascii="Calibri" w:hAnsi="Calibri" w:cs="Arial"/>
          <w:szCs w:val="26"/>
        </w:rPr>
        <w:br/>
      </w:r>
    </w:p>
    <w:p w:rsidR="00793A50" w:rsidRPr="004769A7" w:rsidRDefault="00845AEE" w:rsidP="009C0B2F">
      <w:pPr>
        <w:ind w:left="1440"/>
        <w:contextualSpacing/>
        <w:rPr>
          <w:rFonts w:ascii="Calibri" w:hAnsi="Calibri" w:cs="Arial"/>
          <w:b/>
          <w:i/>
          <w:szCs w:val="26"/>
        </w:rPr>
      </w:pPr>
      <w:r w:rsidRPr="00845AEE">
        <w:rPr>
          <w:rFonts w:ascii="Calibri" w:hAnsi="Calibri" w:cs="Arial"/>
          <w:b/>
          <w:szCs w:val="26"/>
        </w:rPr>
        <w:lastRenderedPageBreak/>
        <w:t>Program Size:</w:t>
      </w:r>
      <w:r w:rsidRPr="00845AEE">
        <w:rPr>
          <w:rFonts w:ascii="Calibri" w:hAnsi="Calibri" w:cs="Arial"/>
          <w:szCs w:val="26"/>
        </w:rPr>
        <w:t xml:space="preserve"> </w:t>
      </w:r>
      <w:r w:rsidR="00760A73">
        <w:rPr>
          <w:rFonts w:ascii="Calibri" w:hAnsi="Calibri" w:cs="Arial"/>
          <w:szCs w:val="26"/>
        </w:rPr>
        <w:t xml:space="preserve">The proposal to </w:t>
      </w:r>
      <w:r w:rsidR="00793A50">
        <w:rPr>
          <w:rFonts w:ascii="Calibri" w:hAnsi="Calibri" w:cs="Arial"/>
          <w:szCs w:val="26"/>
        </w:rPr>
        <w:t xml:space="preserve">create policies covering utility-scale solar energy in the unincorporated portion of </w:t>
      </w:r>
      <w:r w:rsidRPr="00845AEE">
        <w:rPr>
          <w:rFonts w:ascii="Calibri" w:hAnsi="Calibri" w:cs="Arial"/>
          <w:szCs w:val="26"/>
        </w:rPr>
        <w:t xml:space="preserve">the County of Alameda </w:t>
      </w:r>
      <w:r w:rsidR="00793A50">
        <w:rPr>
          <w:rFonts w:ascii="Calibri" w:hAnsi="Calibri" w:cs="Arial"/>
          <w:szCs w:val="26"/>
        </w:rPr>
        <w:t xml:space="preserve">would apply primarily to areas covered by the LPA general plan designation.  It, and two other general plan designations (RM – Resource Management and WM – Water Management) all apply to large rural parcels in the </w:t>
      </w:r>
      <w:r w:rsidRPr="00845AEE">
        <w:rPr>
          <w:rFonts w:ascii="Calibri" w:hAnsi="Calibri" w:cs="Arial"/>
          <w:szCs w:val="26"/>
        </w:rPr>
        <w:t xml:space="preserve">unincorporated </w:t>
      </w:r>
      <w:r w:rsidR="00793A50">
        <w:rPr>
          <w:rFonts w:ascii="Calibri" w:hAnsi="Calibri" w:cs="Arial"/>
          <w:szCs w:val="26"/>
        </w:rPr>
        <w:t xml:space="preserve">area, parcels where utility scale solar energy might be considered by solar developers.  Each of these designations cover tens of thousands of acres of rural agricultural or wildlands in the County.  However, the RM and WM designations, unlike the LPA designation, apply to lands identified by the General Plans as having special or higher levels of characteristics important to either water or natural resource protection, and the definitions of these designations in the General Plan documents bear out the recognition of the special qualities of these lands. As a result, the RM and WM designations are more restrictive in what types of land uses are permitted.  Neither one </w:t>
      </w:r>
      <w:r w:rsidR="00793A50" w:rsidRPr="00F958D9">
        <w:rPr>
          <w:rFonts w:ascii="Calibri" w:hAnsi="Calibri" w:cs="Arial"/>
          <w:color w:val="000000" w:themeColor="text1"/>
          <w:szCs w:val="26"/>
        </w:rPr>
        <w:t>identifies solar energy or any other similar or comparable land use as a permitted use or activity</w:t>
      </w:r>
      <w:r w:rsidR="00527593" w:rsidRPr="00F958D9">
        <w:rPr>
          <w:rFonts w:ascii="Calibri" w:hAnsi="Calibri" w:cs="Arial"/>
          <w:color w:val="000000" w:themeColor="text1"/>
          <w:szCs w:val="26"/>
        </w:rPr>
        <w:t>.  A</w:t>
      </w:r>
      <w:r w:rsidR="00793A50" w:rsidRPr="00F958D9">
        <w:rPr>
          <w:rFonts w:ascii="Calibri" w:hAnsi="Calibri" w:cs="Arial"/>
          <w:color w:val="000000" w:themeColor="text1"/>
          <w:szCs w:val="26"/>
        </w:rPr>
        <w:t xml:space="preserve">s of this date, Staff has maintained that utility scale solar PV development may only be permitted in the LPA </w:t>
      </w:r>
      <w:r w:rsidR="00893E99" w:rsidRPr="00F958D9">
        <w:rPr>
          <w:rFonts w:ascii="Calibri" w:hAnsi="Calibri" w:cs="Arial"/>
          <w:color w:val="000000" w:themeColor="text1"/>
          <w:szCs w:val="26"/>
        </w:rPr>
        <w:t>land use designation</w:t>
      </w:r>
      <w:r w:rsidR="00527593" w:rsidRPr="00F958D9">
        <w:rPr>
          <w:rFonts w:ascii="Calibri" w:hAnsi="Calibri" w:cs="Arial"/>
          <w:color w:val="000000" w:themeColor="text1"/>
          <w:szCs w:val="26"/>
        </w:rPr>
        <w:t>; however, the County is interested in learning how all of these land use designations may fit into a comprehensive matrix of solar potential</w:t>
      </w:r>
      <w:r w:rsidR="00893E99" w:rsidRPr="00F958D9">
        <w:rPr>
          <w:rFonts w:ascii="Calibri" w:hAnsi="Calibri" w:cs="Arial"/>
          <w:color w:val="000000" w:themeColor="text1"/>
          <w:szCs w:val="26"/>
        </w:rPr>
        <w:t>.</w:t>
      </w:r>
      <w:r w:rsidR="00893E99" w:rsidRPr="00F958D9">
        <w:rPr>
          <w:rFonts w:ascii="Calibri" w:hAnsi="Calibri" w:cs="Arial"/>
          <w:color w:val="000000" w:themeColor="text1"/>
          <w:szCs w:val="26"/>
        </w:rPr>
        <w:br/>
      </w:r>
      <w:r w:rsidR="00893E99" w:rsidRPr="00F958D9">
        <w:rPr>
          <w:rFonts w:ascii="Calibri" w:hAnsi="Calibri" w:cs="Arial"/>
          <w:color w:val="000000" w:themeColor="text1"/>
          <w:szCs w:val="26"/>
        </w:rPr>
        <w:br/>
        <w:t>The LPA</w:t>
      </w:r>
      <w:r w:rsidR="00527593" w:rsidRPr="00F958D9">
        <w:rPr>
          <w:rFonts w:ascii="Calibri" w:hAnsi="Calibri" w:cs="Arial"/>
          <w:color w:val="000000" w:themeColor="text1"/>
          <w:szCs w:val="26"/>
        </w:rPr>
        <w:t>, RM and WM</w:t>
      </w:r>
      <w:r w:rsidR="00893E99" w:rsidRPr="00F958D9">
        <w:rPr>
          <w:rFonts w:ascii="Calibri" w:hAnsi="Calibri" w:cs="Arial"/>
          <w:color w:val="000000" w:themeColor="text1"/>
          <w:szCs w:val="26"/>
        </w:rPr>
        <w:t xml:space="preserve"> land use designation</w:t>
      </w:r>
      <w:r w:rsidR="00527593" w:rsidRPr="00F958D9">
        <w:rPr>
          <w:rFonts w:ascii="Calibri" w:hAnsi="Calibri" w:cs="Arial"/>
          <w:color w:val="000000" w:themeColor="text1"/>
          <w:szCs w:val="26"/>
        </w:rPr>
        <w:t>s</w:t>
      </w:r>
      <w:r w:rsidR="00893E99" w:rsidRPr="00F958D9">
        <w:rPr>
          <w:rFonts w:ascii="Calibri" w:hAnsi="Calibri" w:cs="Arial"/>
          <w:color w:val="000000" w:themeColor="text1"/>
          <w:szCs w:val="26"/>
        </w:rPr>
        <w:t xml:space="preserve"> </w:t>
      </w:r>
      <w:r w:rsidR="00893E99" w:rsidRPr="0013412B">
        <w:rPr>
          <w:rFonts w:asciiTheme="minorHAnsi" w:hAnsiTheme="minorHAnsi" w:cstheme="minorHAnsi"/>
          <w:color w:val="000000" w:themeColor="text1"/>
          <w:szCs w:val="26"/>
        </w:rPr>
        <w:t xml:space="preserve">includes </w:t>
      </w:r>
      <w:r w:rsidR="0013412B" w:rsidRPr="0013412B">
        <w:rPr>
          <w:rFonts w:asciiTheme="minorHAnsi" w:hAnsiTheme="minorHAnsi" w:cstheme="minorHAnsi"/>
        </w:rPr>
        <w:t xml:space="preserve">223,336.38 </w:t>
      </w:r>
      <w:r w:rsidR="00893E99" w:rsidRPr="0013412B">
        <w:rPr>
          <w:rFonts w:asciiTheme="minorHAnsi" w:hAnsiTheme="minorHAnsi" w:cstheme="minorHAnsi"/>
          <w:szCs w:val="26"/>
        </w:rPr>
        <w:t>acres</w:t>
      </w:r>
      <w:r w:rsidR="00893E99">
        <w:rPr>
          <w:rFonts w:ascii="Calibri" w:hAnsi="Calibri" w:cs="Arial"/>
          <w:szCs w:val="26"/>
        </w:rPr>
        <w:t xml:space="preserve"> of rural agricultural land, which include cultivated lands planted in row crops, pasturage, orchards and vineyards, large tracts of open space with grasslands, scrublands, oak woodlands, stream corridors and other naturalistic habitats.  These lands are found in large clusters but are not all contiguous, with parcels under this designation being found at various locations </w:t>
      </w:r>
      <w:r w:rsidR="00893E99" w:rsidRPr="00F958D9">
        <w:rPr>
          <w:rFonts w:ascii="Calibri" w:hAnsi="Calibri" w:cs="Arial"/>
          <w:color w:val="000000" w:themeColor="text1"/>
          <w:szCs w:val="26"/>
        </w:rPr>
        <w:t xml:space="preserve">primarily in eastern Alameda County.  Many parcels have rural residences, farms, ranches and agricultural support uses.  Some have surface mines and sanitary landfills, </w:t>
      </w:r>
      <w:r w:rsidR="00527593" w:rsidRPr="00F958D9">
        <w:rPr>
          <w:rFonts w:ascii="Calibri" w:hAnsi="Calibri" w:cs="Arial"/>
          <w:color w:val="000000" w:themeColor="text1"/>
          <w:szCs w:val="26"/>
        </w:rPr>
        <w:t xml:space="preserve">with </w:t>
      </w:r>
      <w:r w:rsidR="00893E99" w:rsidRPr="00F958D9">
        <w:rPr>
          <w:rFonts w:ascii="Calibri" w:hAnsi="Calibri" w:cs="Arial"/>
          <w:color w:val="000000" w:themeColor="text1"/>
          <w:szCs w:val="26"/>
        </w:rPr>
        <w:t xml:space="preserve">most of the larger mine operations located within the WM designation. </w:t>
      </w:r>
      <w:r w:rsidR="00527593" w:rsidRPr="00F958D9">
        <w:rPr>
          <w:rFonts w:ascii="Calibri" w:hAnsi="Calibri" w:cs="Arial"/>
          <w:color w:val="000000" w:themeColor="text1"/>
          <w:szCs w:val="26"/>
        </w:rPr>
        <w:t xml:space="preserve"> Also found primarily in the RM designation are all or portions of </w:t>
      </w:r>
      <w:r w:rsidR="001E1ED0" w:rsidRPr="00F958D9">
        <w:rPr>
          <w:rFonts w:ascii="Calibri" w:hAnsi="Calibri" w:cs="Arial"/>
          <w:color w:val="000000" w:themeColor="text1"/>
          <w:szCs w:val="26"/>
        </w:rPr>
        <w:t xml:space="preserve">four </w:t>
      </w:r>
      <w:r w:rsidR="00527593" w:rsidRPr="00F958D9">
        <w:rPr>
          <w:rFonts w:ascii="Calibri" w:hAnsi="Calibri" w:cs="Arial"/>
          <w:color w:val="000000" w:themeColor="text1"/>
          <w:szCs w:val="26"/>
        </w:rPr>
        <w:t>large reservoirs</w:t>
      </w:r>
      <w:r w:rsidR="001E1ED0" w:rsidRPr="00F958D9">
        <w:rPr>
          <w:rFonts w:ascii="Calibri" w:hAnsi="Calibri" w:cs="Arial"/>
          <w:color w:val="000000" w:themeColor="text1"/>
          <w:szCs w:val="26"/>
        </w:rPr>
        <w:t>, along with thousands of acres of public parklands and watershed lands, owned and operated by either the East Bay Regional Park District (EBRPD), the Livermore Area Parks and Recreation District (LAPRD), the San Francisco Water District / Public Utilities Commission (SFPUC), or the East Bay Municipal Utility District (EBMUD).  While these may be included in the analysis, it is likely that most of these areas will have significant degrees of potential conflict with solar energy development.</w:t>
      </w:r>
      <w:r w:rsidR="00893E99" w:rsidRPr="00F958D9">
        <w:rPr>
          <w:rFonts w:ascii="Calibri" w:hAnsi="Calibri" w:cs="Arial"/>
          <w:color w:val="000000" w:themeColor="text1"/>
          <w:szCs w:val="26"/>
        </w:rPr>
        <w:br/>
      </w:r>
      <w:r w:rsidR="00893E99" w:rsidRPr="00F958D9">
        <w:rPr>
          <w:rFonts w:ascii="Calibri" w:hAnsi="Calibri" w:cs="Arial"/>
          <w:color w:val="000000" w:themeColor="text1"/>
          <w:szCs w:val="26"/>
        </w:rPr>
        <w:br/>
        <w:t>Of the lands included in the LPA designation, approximately 11,000 acres are currently within the area known as the South Livermore Valley, which is designed to encourage orchard, vineyard and winemaking land use activities.  The General Plan contains special policies that apply to the South Livermore Valley, and the Zoning Ordinance includes a special zoning overlay designation, “CA – Cultivated Agriculture,” designed to achieve the purposes of viticulture and intensive agriculture.</w:t>
      </w:r>
      <w:r w:rsidR="004769A7" w:rsidRPr="00F958D9">
        <w:rPr>
          <w:rFonts w:ascii="Calibri" w:hAnsi="Calibri" w:cs="Arial"/>
          <w:color w:val="000000" w:themeColor="text1"/>
          <w:szCs w:val="26"/>
        </w:rPr>
        <w:t xml:space="preserve">  The CA district currently totals approximately 9,450 acres.  Within the boundaries of this zoning designation, utility scale solar is also </w:t>
      </w:r>
      <w:r w:rsidR="00F958D9" w:rsidRPr="00F958D9">
        <w:rPr>
          <w:rFonts w:ascii="Calibri" w:hAnsi="Calibri" w:cs="Arial"/>
          <w:color w:val="000000" w:themeColor="text1"/>
          <w:szCs w:val="26"/>
        </w:rPr>
        <w:t>restricted</w:t>
      </w:r>
      <w:r w:rsidR="004769A7" w:rsidRPr="00F958D9">
        <w:rPr>
          <w:rFonts w:ascii="Calibri" w:hAnsi="Calibri" w:cs="Arial"/>
          <w:color w:val="000000" w:themeColor="text1"/>
          <w:szCs w:val="26"/>
        </w:rPr>
        <w:t xml:space="preserve">; thus, </w:t>
      </w:r>
      <w:r w:rsidR="00F958D9" w:rsidRPr="00F958D9">
        <w:rPr>
          <w:rFonts w:ascii="Calibri" w:hAnsi="Calibri" w:cs="Arial"/>
          <w:color w:val="000000" w:themeColor="text1"/>
          <w:szCs w:val="26"/>
        </w:rPr>
        <w:t>it is likely that the CA district will have significant degrees of potential conflict with solar energy development.</w:t>
      </w:r>
      <w:r w:rsidR="00F958D9" w:rsidRPr="00F958D9">
        <w:rPr>
          <w:rFonts w:ascii="Calibri" w:hAnsi="Calibri" w:cs="Arial"/>
          <w:color w:val="000000" w:themeColor="text1"/>
          <w:szCs w:val="26"/>
        </w:rPr>
        <w:br/>
      </w:r>
      <w:r w:rsidR="00F958D9" w:rsidRPr="00F958D9">
        <w:rPr>
          <w:rFonts w:ascii="Calibri" w:hAnsi="Calibri" w:cs="Arial"/>
          <w:color w:val="000000" w:themeColor="text1"/>
          <w:szCs w:val="26"/>
        </w:rPr>
        <w:br/>
        <w:t>T</w:t>
      </w:r>
      <w:r w:rsidR="004769A7" w:rsidRPr="00F958D9">
        <w:rPr>
          <w:rFonts w:ascii="Calibri" w:hAnsi="Calibri" w:cs="Arial"/>
          <w:color w:val="000000" w:themeColor="text1"/>
          <w:szCs w:val="26"/>
        </w:rPr>
        <w:t xml:space="preserve">he total number of acres potentially </w:t>
      </w:r>
      <w:r w:rsidR="004769A7" w:rsidRPr="0013412B">
        <w:rPr>
          <w:rFonts w:ascii="Calibri" w:hAnsi="Calibri" w:cs="Arial"/>
          <w:szCs w:val="26"/>
        </w:rPr>
        <w:t>available for utility scale solar PV development in the LPA</w:t>
      </w:r>
      <w:r w:rsidR="001E1ED0" w:rsidRPr="0013412B">
        <w:rPr>
          <w:rFonts w:ascii="Calibri" w:hAnsi="Calibri" w:cs="Arial"/>
          <w:szCs w:val="26"/>
        </w:rPr>
        <w:t>/RM/WM</w:t>
      </w:r>
      <w:r w:rsidR="004769A7" w:rsidRPr="0013412B">
        <w:rPr>
          <w:rFonts w:ascii="Calibri" w:hAnsi="Calibri" w:cs="Arial"/>
          <w:szCs w:val="26"/>
        </w:rPr>
        <w:t xml:space="preserve"> </w:t>
      </w:r>
      <w:r w:rsidR="004769A7" w:rsidRPr="0013412B">
        <w:rPr>
          <w:rFonts w:ascii="Calibri" w:hAnsi="Calibri" w:cs="Arial"/>
          <w:szCs w:val="26"/>
        </w:rPr>
        <w:lastRenderedPageBreak/>
        <w:t>designation</w:t>
      </w:r>
      <w:r w:rsidR="001E1ED0" w:rsidRPr="0013412B">
        <w:rPr>
          <w:rFonts w:ascii="Calibri" w:hAnsi="Calibri" w:cs="Arial"/>
          <w:szCs w:val="26"/>
        </w:rPr>
        <w:t>s</w:t>
      </w:r>
      <w:r w:rsidR="004769A7" w:rsidRPr="0013412B">
        <w:rPr>
          <w:rFonts w:ascii="Calibri" w:hAnsi="Calibri" w:cs="Arial"/>
          <w:szCs w:val="26"/>
        </w:rPr>
        <w:t xml:space="preserve"> is </w:t>
      </w:r>
      <w:r w:rsidR="0013412B" w:rsidRPr="0013412B">
        <w:rPr>
          <w:rFonts w:asciiTheme="minorHAnsi" w:hAnsiTheme="minorHAnsi" w:cstheme="minorHAnsi"/>
        </w:rPr>
        <w:t xml:space="preserve">223,336.38 </w:t>
      </w:r>
      <w:r w:rsidR="004769A7" w:rsidRPr="0013412B">
        <w:rPr>
          <w:rFonts w:ascii="Calibri" w:hAnsi="Calibri" w:cs="Arial"/>
          <w:szCs w:val="26"/>
        </w:rPr>
        <w:t>acres</w:t>
      </w:r>
      <w:r w:rsidR="0013412B">
        <w:rPr>
          <w:rFonts w:ascii="Calibri" w:hAnsi="Calibri" w:cs="Arial"/>
          <w:szCs w:val="26"/>
        </w:rPr>
        <w:t xml:space="preserve"> (349 square miles)</w:t>
      </w:r>
      <w:r w:rsidR="004769A7" w:rsidRPr="0013412B">
        <w:rPr>
          <w:rFonts w:ascii="Calibri" w:hAnsi="Calibri" w:cs="Arial"/>
          <w:szCs w:val="26"/>
        </w:rPr>
        <w:t xml:space="preserve">.  </w:t>
      </w:r>
      <w:r w:rsidR="004769A7" w:rsidRPr="0013412B">
        <w:rPr>
          <w:rFonts w:ascii="Calibri" w:hAnsi="Calibri" w:cs="Arial"/>
          <w:b/>
          <w:i/>
          <w:szCs w:val="26"/>
        </w:rPr>
        <w:t xml:space="preserve">It is on this aggregate of </w:t>
      </w:r>
      <w:r w:rsidR="00F91545" w:rsidRPr="0013412B">
        <w:rPr>
          <w:rFonts w:ascii="Calibri" w:hAnsi="Calibri" w:cs="Arial"/>
          <w:b/>
          <w:i/>
          <w:szCs w:val="26"/>
        </w:rPr>
        <w:t>unincor</w:t>
      </w:r>
      <w:r w:rsidR="0018003D" w:rsidRPr="0013412B">
        <w:rPr>
          <w:rFonts w:ascii="Calibri" w:hAnsi="Calibri" w:cs="Arial"/>
          <w:b/>
          <w:i/>
          <w:szCs w:val="26"/>
        </w:rPr>
        <w:t>por</w:t>
      </w:r>
      <w:r w:rsidR="00F91545" w:rsidRPr="0013412B">
        <w:rPr>
          <w:rFonts w:ascii="Calibri" w:hAnsi="Calibri" w:cs="Arial"/>
          <w:b/>
          <w:i/>
          <w:szCs w:val="26"/>
        </w:rPr>
        <w:t xml:space="preserve">ated </w:t>
      </w:r>
      <w:r w:rsidR="004769A7" w:rsidRPr="0013412B">
        <w:rPr>
          <w:rFonts w:ascii="Calibri" w:hAnsi="Calibri" w:cs="Arial"/>
          <w:b/>
          <w:i/>
          <w:szCs w:val="26"/>
        </w:rPr>
        <w:t xml:space="preserve">LPA lands that the mapping project </w:t>
      </w:r>
      <w:r w:rsidR="004769A7" w:rsidRPr="004769A7">
        <w:rPr>
          <w:rFonts w:ascii="Calibri" w:hAnsi="Calibri" w:cs="Arial"/>
          <w:b/>
          <w:i/>
          <w:szCs w:val="26"/>
        </w:rPr>
        <w:t>would be applied.</w:t>
      </w:r>
    </w:p>
    <w:p w:rsidR="00793A50" w:rsidRDefault="00793A50" w:rsidP="009C0B2F">
      <w:pPr>
        <w:ind w:left="1440"/>
        <w:contextualSpacing/>
        <w:rPr>
          <w:rFonts w:ascii="Calibri" w:hAnsi="Calibri" w:cs="Arial"/>
          <w:szCs w:val="26"/>
        </w:rPr>
      </w:pPr>
    </w:p>
    <w:p w:rsidR="001D5892" w:rsidRDefault="00A4499D" w:rsidP="00A4499D">
      <w:pPr>
        <w:spacing w:line="276" w:lineRule="auto"/>
        <w:ind w:left="1440"/>
        <w:contextualSpacing/>
        <w:rPr>
          <w:rFonts w:ascii="Calibri" w:hAnsi="Calibri" w:cs="Arial"/>
        </w:rPr>
      </w:pPr>
      <w:r w:rsidRPr="00A4499D">
        <w:rPr>
          <w:rFonts w:ascii="Calibri" w:hAnsi="Calibri" w:cs="Arial"/>
          <w:b/>
        </w:rPr>
        <w:t>Summary of Services Sought:</w:t>
      </w:r>
      <w:r>
        <w:rPr>
          <w:rFonts w:ascii="Calibri" w:hAnsi="Calibri" w:cs="Arial"/>
          <w:b/>
        </w:rPr>
        <w:t xml:space="preserve">  </w:t>
      </w:r>
      <w:r w:rsidRPr="00A4499D">
        <w:rPr>
          <w:rFonts w:ascii="Calibri" w:hAnsi="Calibri" w:cs="Arial"/>
        </w:rPr>
        <w:t xml:space="preserve">Alameda County seeks to engage a </w:t>
      </w:r>
      <w:r w:rsidR="007A7D7E">
        <w:rPr>
          <w:rFonts w:ascii="Calibri" w:hAnsi="Calibri" w:cs="Arial"/>
        </w:rPr>
        <w:t xml:space="preserve">selected </w:t>
      </w:r>
      <w:r w:rsidRPr="00A4499D">
        <w:rPr>
          <w:rFonts w:ascii="Calibri" w:hAnsi="Calibri" w:cs="Arial"/>
        </w:rPr>
        <w:t xml:space="preserve">vendor with appropriate skills and experience to </w:t>
      </w:r>
      <w:r w:rsidRPr="00F958D9">
        <w:rPr>
          <w:rFonts w:ascii="Calibri" w:hAnsi="Calibri" w:cs="Arial"/>
          <w:color w:val="000000" w:themeColor="text1"/>
        </w:rPr>
        <w:t>provide mapping services to demonstrate the various possible conflicts and, where appropriate, complementary factors that would affect placement of utility scale solar PV in the LPA</w:t>
      </w:r>
      <w:r w:rsidR="001E1ED0" w:rsidRPr="00F958D9">
        <w:rPr>
          <w:rFonts w:ascii="Calibri" w:hAnsi="Calibri" w:cs="Arial"/>
          <w:color w:val="000000" w:themeColor="text1"/>
        </w:rPr>
        <w:t>/RM/WM</w:t>
      </w:r>
      <w:r w:rsidRPr="00F958D9">
        <w:rPr>
          <w:rFonts w:ascii="Calibri" w:hAnsi="Calibri" w:cs="Arial"/>
          <w:color w:val="000000" w:themeColor="text1"/>
        </w:rPr>
        <w:t xml:space="preserve"> designation</w:t>
      </w:r>
      <w:r w:rsidR="001E1ED0" w:rsidRPr="00F958D9">
        <w:rPr>
          <w:rFonts w:ascii="Calibri" w:hAnsi="Calibri" w:cs="Arial"/>
          <w:color w:val="000000" w:themeColor="text1"/>
        </w:rPr>
        <w:t>s</w:t>
      </w:r>
      <w:r w:rsidRPr="00F958D9">
        <w:rPr>
          <w:rFonts w:ascii="Calibri" w:hAnsi="Calibri" w:cs="Arial"/>
          <w:color w:val="000000" w:themeColor="text1"/>
        </w:rPr>
        <w:t xml:space="preserve"> within unin</w:t>
      </w:r>
      <w:r w:rsidR="007A7D7E" w:rsidRPr="00F958D9">
        <w:rPr>
          <w:rFonts w:ascii="Calibri" w:hAnsi="Calibri" w:cs="Arial"/>
          <w:color w:val="000000" w:themeColor="text1"/>
        </w:rPr>
        <w:t>c</w:t>
      </w:r>
      <w:r w:rsidRPr="00F958D9">
        <w:rPr>
          <w:rFonts w:ascii="Calibri" w:hAnsi="Calibri" w:cs="Arial"/>
          <w:color w:val="000000" w:themeColor="text1"/>
        </w:rPr>
        <w:t>o</w:t>
      </w:r>
      <w:r w:rsidR="007A7D7E" w:rsidRPr="00F958D9">
        <w:rPr>
          <w:rFonts w:ascii="Calibri" w:hAnsi="Calibri" w:cs="Arial"/>
          <w:color w:val="000000" w:themeColor="text1"/>
        </w:rPr>
        <w:t>r</w:t>
      </w:r>
      <w:r w:rsidRPr="00F958D9">
        <w:rPr>
          <w:rFonts w:ascii="Calibri" w:hAnsi="Calibri" w:cs="Arial"/>
          <w:color w:val="000000" w:themeColor="text1"/>
        </w:rPr>
        <w:t>p</w:t>
      </w:r>
      <w:r w:rsidR="007A7D7E" w:rsidRPr="00F958D9">
        <w:rPr>
          <w:rFonts w:ascii="Calibri" w:hAnsi="Calibri" w:cs="Arial"/>
          <w:color w:val="000000" w:themeColor="text1"/>
        </w:rPr>
        <w:t>o</w:t>
      </w:r>
      <w:r w:rsidRPr="00F958D9">
        <w:rPr>
          <w:rFonts w:ascii="Calibri" w:hAnsi="Calibri" w:cs="Arial"/>
          <w:color w:val="000000" w:themeColor="text1"/>
        </w:rPr>
        <w:t xml:space="preserve">rated Alameda County.  </w:t>
      </w:r>
      <w:r w:rsidR="001D5892" w:rsidRPr="00F958D9">
        <w:rPr>
          <w:rFonts w:ascii="Calibri" w:hAnsi="Calibri" w:cs="Arial"/>
          <w:color w:val="000000" w:themeColor="text1"/>
        </w:rPr>
        <w:t xml:space="preserve">The goal </w:t>
      </w:r>
      <w:r w:rsidR="007A7D7E" w:rsidRPr="00F958D9">
        <w:rPr>
          <w:rFonts w:ascii="Calibri" w:hAnsi="Calibri" w:cs="Arial"/>
          <w:color w:val="000000" w:themeColor="text1"/>
        </w:rPr>
        <w:t xml:space="preserve">of the process </w:t>
      </w:r>
      <w:r w:rsidRPr="00F958D9">
        <w:rPr>
          <w:rFonts w:ascii="Calibri" w:hAnsi="Calibri" w:cs="Arial"/>
          <w:color w:val="000000" w:themeColor="text1"/>
        </w:rPr>
        <w:t>is</w:t>
      </w:r>
      <w:r w:rsidR="001D5892" w:rsidRPr="00F958D9">
        <w:rPr>
          <w:rFonts w:ascii="Calibri" w:hAnsi="Calibri" w:cs="Arial"/>
          <w:color w:val="000000" w:themeColor="text1"/>
        </w:rPr>
        <w:t xml:space="preserve"> not to prescribe where Solar PV may or may not go, but rather, what areas </w:t>
      </w:r>
      <w:r w:rsidR="001D5892" w:rsidRPr="00A4499D">
        <w:rPr>
          <w:rFonts w:ascii="Calibri" w:hAnsi="Calibri" w:cs="Arial"/>
        </w:rPr>
        <w:t xml:space="preserve">within the study region would have the least conflicts for Solar PV development.  </w:t>
      </w:r>
    </w:p>
    <w:p w:rsidR="00A4499D" w:rsidRDefault="00A4499D" w:rsidP="00A4499D">
      <w:pPr>
        <w:spacing w:line="276" w:lineRule="auto"/>
        <w:ind w:left="1440"/>
        <w:contextualSpacing/>
        <w:rPr>
          <w:rFonts w:ascii="Calibri" w:hAnsi="Calibri" w:cs="Arial"/>
        </w:rPr>
      </w:pPr>
    </w:p>
    <w:p w:rsidR="00A4499D" w:rsidRDefault="00A4499D" w:rsidP="00A4499D">
      <w:pPr>
        <w:spacing w:line="276" w:lineRule="auto"/>
        <w:ind w:left="1440"/>
        <w:contextualSpacing/>
        <w:rPr>
          <w:rFonts w:ascii="Calibri" w:hAnsi="Calibri" w:cs="Arial"/>
        </w:rPr>
      </w:pPr>
      <w:r>
        <w:rPr>
          <w:rFonts w:ascii="Calibri" w:hAnsi="Calibri" w:cs="Arial"/>
        </w:rPr>
        <w:t xml:space="preserve">Among the </w:t>
      </w:r>
      <w:r w:rsidR="001D5892" w:rsidRPr="00A4499D">
        <w:rPr>
          <w:rFonts w:ascii="Calibri" w:hAnsi="Calibri" w:cs="Arial"/>
        </w:rPr>
        <w:t xml:space="preserve">characteristics </w:t>
      </w:r>
      <w:r>
        <w:rPr>
          <w:rFonts w:ascii="Calibri" w:hAnsi="Calibri" w:cs="Arial"/>
        </w:rPr>
        <w:t xml:space="preserve">to be </w:t>
      </w:r>
      <w:r w:rsidR="001D5892" w:rsidRPr="00A4499D">
        <w:rPr>
          <w:rFonts w:ascii="Calibri" w:hAnsi="Calibri" w:cs="Arial"/>
        </w:rPr>
        <w:t xml:space="preserve">considered </w:t>
      </w:r>
      <w:r>
        <w:rPr>
          <w:rFonts w:ascii="Calibri" w:hAnsi="Calibri" w:cs="Arial"/>
        </w:rPr>
        <w:t xml:space="preserve">are </w:t>
      </w:r>
      <w:r w:rsidR="001D5892" w:rsidRPr="00A4499D">
        <w:rPr>
          <w:rFonts w:ascii="Calibri" w:hAnsi="Calibri" w:cs="Arial"/>
        </w:rPr>
        <w:t>agricultural land quality</w:t>
      </w:r>
      <w:r>
        <w:rPr>
          <w:rFonts w:ascii="Calibri" w:hAnsi="Calibri" w:cs="Arial"/>
        </w:rPr>
        <w:t xml:space="preserve">, land use, </w:t>
      </w:r>
      <w:r w:rsidR="001D5892" w:rsidRPr="00A4499D">
        <w:rPr>
          <w:rFonts w:ascii="Calibri" w:hAnsi="Calibri" w:cs="Arial"/>
        </w:rPr>
        <w:t>biological habitat quality</w:t>
      </w:r>
      <w:r>
        <w:rPr>
          <w:rFonts w:ascii="Calibri" w:hAnsi="Calibri" w:cs="Arial"/>
        </w:rPr>
        <w:t xml:space="preserve">, </w:t>
      </w:r>
      <w:r w:rsidR="001E1ED0">
        <w:rPr>
          <w:rFonts w:ascii="Calibri" w:hAnsi="Calibri" w:cs="Arial"/>
        </w:rPr>
        <w:t xml:space="preserve">public use, watershed sensitivity, </w:t>
      </w:r>
      <w:r w:rsidR="001D5892" w:rsidRPr="00A4499D">
        <w:rPr>
          <w:rFonts w:ascii="Calibri" w:hAnsi="Calibri" w:cs="Arial"/>
        </w:rPr>
        <w:t>Native American Tribal concerns</w:t>
      </w:r>
      <w:r>
        <w:rPr>
          <w:rFonts w:ascii="Calibri" w:hAnsi="Calibri" w:cs="Arial"/>
        </w:rPr>
        <w:t xml:space="preserve">, concerns of other state, federal and local agencies involved in land ownership, visual quality, </w:t>
      </w:r>
      <w:r w:rsidR="007A7D7E">
        <w:rPr>
          <w:rFonts w:ascii="Calibri" w:hAnsi="Calibri" w:cs="Arial"/>
        </w:rPr>
        <w:t xml:space="preserve">access and proximity to existing energy infrastructure, steep or north-facing slopes, </w:t>
      </w:r>
      <w:r>
        <w:rPr>
          <w:rFonts w:ascii="Calibri" w:hAnsi="Calibri" w:cs="Arial"/>
        </w:rPr>
        <w:t>and a variety of other concerns identified</w:t>
      </w:r>
      <w:r w:rsidR="001D5892" w:rsidRPr="00A4499D">
        <w:rPr>
          <w:rFonts w:ascii="Calibri" w:hAnsi="Calibri" w:cs="Arial"/>
        </w:rPr>
        <w:t xml:space="preserve"> </w:t>
      </w:r>
      <w:r>
        <w:rPr>
          <w:rFonts w:ascii="Calibri" w:hAnsi="Calibri" w:cs="Arial"/>
        </w:rPr>
        <w:t xml:space="preserve">in the Scope of Work below.  </w:t>
      </w:r>
    </w:p>
    <w:p w:rsidR="00A4499D" w:rsidRDefault="00A4499D" w:rsidP="00A4499D">
      <w:pPr>
        <w:spacing w:line="276" w:lineRule="auto"/>
        <w:ind w:left="1440"/>
        <w:contextualSpacing/>
        <w:rPr>
          <w:rFonts w:ascii="Calibri" w:hAnsi="Calibri" w:cs="Arial"/>
        </w:rPr>
      </w:pPr>
    </w:p>
    <w:p w:rsidR="00A4499D" w:rsidRPr="00A4499D" w:rsidRDefault="00A4499D" w:rsidP="00A4499D">
      <w:pPr>
        <w:spacing w:line="276" w:lineRule="auto"/>
        <w:ind w:left="1440"/>
        <w:contextualSpacing/>
        <w:rPr>
          <w:rFonts w:ascii="Calibri" w:hAnsi="Calibri" w:cs="Arial"/>
        </w:rPr>
      </w:pPr>
      <w:r w:rsidRPr="00A4499D">
        <w:rPr>
          <w:rFonts w:ascii="Calibri" w:hAnsi="Calibri" w:cs="Arial"/>
        </w:rPr>
        <w:t xml:space="preserve">Using California State data, </w:t>
      </w:r>
      <w:r>
        <w:rPr>
          <w:rFonts w:ascii="Calibri" w:hAnsi="Calibri" w:cs="Arial"/>
        </w:rPr>
        <w:t xml:space="preserve">Federal data, data from local databases and any inhouse datasets the </w:t>
      </w:r>
      <w:r w:rsidR="007A7D7E">
        <w:rPr>
          <w:rFonts w:ascii="Calibri" w:hAnsi="Calibri" w:cs="Arial"/>
        </w:rPr>
        <w:t>selected Vendor</w:t>
      </w:r>
      <w:r w:rsidRPr="00A4499D">
        <w:rPr>
          <w:rFonts w:ascii="Calibri" w:hAnsi="Calibri" w:cs="Arial"/>
        </w:rPr>
        <w:t xml:space="preserve"> </w:t>
      </w:r>
      <w:r>
        <w:rPr>
          <w:rFonts w:ascii="Calibri" w:hAnsi="Calibri" w:cs="Arial"/>
        </w:rPr>
        <w:t xml:space="preserve">may have, </w:t>
      </w:r>
      <w:r w:rsidR="007A7D7E">
        <w:rPr>
          <w:rFonts w:ascii="Calibri" w:hAnsi="Calibri" w:cs="Arial"/>
        </w:rPr>
        <w:t>the Vendor would</w:t>
      </w:r>
      <w:r>
        <w:rPr>
          <w:rFonts w:ascii="Calibri" w:hAnsi="Calibri" w:cs="Arial"/>
        </w:rPr>
        <w:t xml:space="preserve"> to produce a</w:t>
      </w:r>
      <w:r w:rsidRPr="00A4499D">
        <w:rPr>
          <w:rFonts w:ascii="Calibri" w:hAnsi="Calibri" w:cs="Arial"/>
        </w:rPr>
        <w:t xml:space="preserve"> map, in very fine parcel by parcel detail, and use it as a base for both stakeholder discussion and as a layer for the final map products.  </w:t>
      </w:r>
    </w:p>
    <w:p w:rsidR="00A4499D" w:rsidRDefault="00A4499D" w:rsidP="00A4499D">
      <w:pPr>
        <w:spacing w:line="276" w:lineRule="auto"/>
        <w:ind w:left="1440"/>
        <w:contextualSpacing/>
        <w:rPr>
          <w:rFonts w:ascii="Calibri" w:hAnsi="Calibri" w:cs="Arial"/>
        </w:rPr>
      </w:pPr>
    </w:p>
    <w:p w:rsidR="007A7D7E" w:rsidRPr="00A4499D" w:rsidRDefault="00A4499D" w:rsidP="00A4499D">
      <w:pPr>
        <w:spacing w:line="276" w:lineRule="auto"/>
        <w:ind w:left="1440"/>
        <w:contextualSpacing/>
        <w:rPr>
          <w:rFonts w:ascii="Calibri" w:hAnsi="Calibri" w:cs="Arial"/>
        </w:rPr>
      </w:pPr>
      <w:r>
        <w:rPr>
          <w:rFonts w:ascii="Calibri" w:hAnsi="Calibri" w:cs="Arial"/>
        </w:rPr>
        <w:t xml:space="preserve">The Vendor </w:t>
      </w:r>
      <w:r w:rsidR="007A7D7E">
        <w:rPr>
          <w:rFonts w:ascii="Calibri" w:hAnsi="Calibri" w:cs="Arial"/>
        </w:rPr>
        <w:t xml:space="preserve">would also assist </w:t>
      </w:r>
      <w:r>
        <w:rPr>
          <w:rFonts w:ascii="Calibri" w:hAnsi="Calibri" w:cs="Arial"/>
        </w:rPr>
        <w:t xml:space="preserve">at public meetings and workshops, where </w:t>
      </w:r>
      <w:r w:rsidR="001D5892" w:rsidRPr="00A4499D">
        <w:rPr>
          <w:rFonts w:ascii="Calibri" w:hAnsi="Calibri" w:cs="Arial"/>
        </w:rPr>
        <w:t xml:space="preserve">each map </w:t>
      </w:r>
      <w:r>
        <w:rPr>
          <w:rFonts w:ascii="Calibri" w:hAnsi="Calibri" w:cs="Arial"/>
        </w:rPr>
        <w:t>of a specific criterion would be</w:t>
      </w:r>
      <w:r w:rsidR="001D5892" w:rsidRPr="00A4499D">
        <w:rPr>
          <w:rFonts w:ascii="Calibri" w:hAnsi="Calibri" w:cs="Arial"/>
        </w:rPr>
        <w:t xml:space="preserve"> subjected to multiple stakeholder examination and recommendations.</w:t>
      </w:r>
      <w:r w:rsidR="007A7D7E">
        <w:rPr>
          <w:rFonts w:ascii="Calibri" w:hAnsi="Calibri" w:cs="Arial"/>
        </w:rPr>
        <w:t xml:space="preserve">  This and other details are described below in the Scope of Work.</w:t>
      </w:r>
      <w:r w:rsidR="001D5892" w:rsidRPr="00A4499D">
        <w:rPr>
          <w:rFonts w:ascii="Calibri" w:hAnsi="Calibri" w:cs="Arial"/>
        </w:rPr>
        <w:t xml:space="preserve">  </w:t>
      </w:r>
    </w:p>
    <w:p w:rsidR="00DD2EA4" w:rsidRPr="00C60F66" w:rsidRDefault="00DD2EA4" w:rsidP="009C0B2F">
      <w:pPr>
        <w:pStyle w:val="ListParagraph"/>
        <w:ind w:left="2160"/>
        <w:contextualSpacing/>
        <w:rPr>
          <w:rFonts w:ascii="Calibri" w:hAnsi="Calibri" w:cs="Arial"/>
          <w:u w:val="single"/>
        </w:rPr>
      </w:pPr>
    </w:p>
    <w:p w:rsidR="00F9006C" w:rsidRDefault="00CA145F" w:rsidP="009C0B2F">
      <w:pPr>
        <w:pStyle w:val="Heading2"/>
        <w:spacing w:after="0"/>
        <w:contextualSpacing/>
      </w:pPr>
      <w:bookmarkStart w:id="16" w:name="_Toc339364440"/>
      <w:bookmarkStart w:id="17" w:name="_Toc339364701"/>
      <w:bookmarkStart w:id="18" w:name="_Toc464219812"/>
      <w:bookmarkStart w:id="19" w:name="_Toc10714823"/>
      <w:bookmarkEnd w:id="14"/>
      <w:bookmarkEnd w:id="15"/>
      <w:r>
        <w:t>BIDDER</w:t>
      </w:r>
      <w:r w:rsidR="00F9006C" w:rsidRPr="00A85450">
        <w:t xml:space="preserve"> QUALIFICATIONS</w:t>
      </w:r>
      <w:bookmarkEnd w:id="16"/>
      <w:bookmarkEnd w:id="17"/>
      <w:bookmarkEnd w:id="18"/>
      <w:bookmarkEnd w:id="19"/>
    </w:p>
    <w:p w:rsidR="00792618" w:rsidRPr="009C0B2F" w:rsidRDefault="00792618" w:rsidP="009C0B2F">
      <w:pPr>
        <w:rPr>
          <w:lang w:val="x-none" w:eastAsia="x-none"/>
        </w:rPr>
      </w:pPr>
    </w:p>
    <w:p w:rsidR="00845AEE" w:rsidRPr="001D5892" w:rsidRDefault="00845AEE" w:rsidP="004C306A">
      <w:pPr>
        <w:pStyle w:val="item11"/>
        <w:numPr>
          <w:ilvl w:val="0"/>
          <w:numId w:val="19"/>
        </w:numPr>
        <w:spacing w:before="0" w:beforeAutospacing="0" w:after="0" w:afterAutospacing="0"/>
        <w:contextualSpacing/>
        <w:rPr>
          <w:rFonts w:ascii="Calibri" w:hAnsi="Calibri"/>
          <w:color w:val="000000"/>
          <w:sz w:val="26"/>
          <w:szCs w:val="26"/>
        </w:rPr>
      </w:pPr>
      <w:r w:rsidRPr="00845AEE">
        <w:rPr>
          <w:rFonts w:ascii="Calibri" w:hAnsi="Calibri"/>
          <w:color w:val="000000"/>
          <w:sz w:val="26"/>
          <w:szCs w:val="26"/>
        </w:rPr>
        <w:t xml:space="preserve">Bidder shall demonstrate </w:t>
      </w:r>
      <w:r w:rsidR="00FC5F2E">
        <w:rPr>
          <w:rFonts w:ascii="Calibri" w:hAnsi="Calibri"/>
          <w:color w:val="000000"/>
          <w:sz w:val="26"/>
          <w:szCs w:val="26"/>
        </w:rPr>
        <w:t xml:space="preserve">basic </w:t>
      </w:r>
      <w:r w:rsidR="00941E0C">
        <w:rPr>
          <w:rFonts w:ascii="Calibri" w:hAnsi="Calibri"/>
          <w:color w:val="000000"/>
          <w:sz w:val="26"/>
          <w:szCs w:val="26"/>
        </w:rPr>
        <w:t>familiarity with</w:t>
      </w:r>
      <w:r w:rsidR="001D2D7D">
        <w:rPr>
          <w:rFonts w:ascii="Calibri" w:hAnsi="Calibri"/>
          <w:color w:val="000000"/>
          <w:sz w:val="26"/>
          <w:szCs w:val="26"/>
        </w:rPr>
        <w:t xml:space="preserve"> the local and regional physical effects of utility-scale solar PV development, including effects of that development on availability </w:t>
      </w:r>
      <w:r w:rsidR="001D2D7D" w:rsidRPr="001D5892">
        <w:rPr>
          <w:rFonts w:ascii="Calibri" w:hAnsi="Calibri"/>
          <w:color w:val="000000"/>
          <w:sz w:val="26"/>
          <w:szCs w:val="26"/>
        </w:rPr>
        <w:t xml:space="preserve">of affected land for agriculture, effects on biological habitat, effects on visual character, and effect of proximity to electrical grid infrastructure. </w:t>
      </w:r>
    </w:p>
    <w:p w:rsidR="00845AEE" w:rsidRPr="001D5892" w:rsidRDefault="00845AEE" w:rsidP="009C0B2F">
      <w:pPr>
        <w:pStyle w:val="ListParagraph"/>
        <w:contextualSpacing/>
        <w:rPr>
          <w:rFonts w:ascii="Calibri" w:hAnsi="Calibri"/>
          <w:color w:val="000000"/>
          <w:szCs w:val="26"/>
        </w:rPr>
      </w:pPr>
    </w:p>
    <w:p w:rsidR="001D2D7D" w:rsidRPr="001D5892" w:rsidRDefault="00845AEE" w:rsidP="004C306A">
      <w:pPr>
        <w:pStyle w:val="item11"/>
        <w:numPr>
          <w:ilvl w:val="0"/>
          <w:numId w:val="19"/>
        </w:numPr>
        <w:spacing w:before="0" w:beforeAutospacing="0" w:after="0" w:afterAutospacing="0"/>
        <w:contextualSpacing/>
        <w:rPr>
          <w:rFonts w:ascii="Calibri" w:hAnsi="Calibri"/>
          <w:color w:val="000000"/>
          <w:sz w:val="26"/>
          <w:szCs w:val="26"/>
        </w:rPr>
      </w:pPr>
      <w:r w:rsidRPr="001D5892">
        <w:rPr>
          <w:rFonts w:ascii="Calibri" w:hAnsi="Calibri"/>
          <w:color w:val="000000"/>
          <w:sz w:val="26"/>
          <w:szCs w:val="26"/>
        </w:rPr>
        <w:t xml:space="preserve">Bidder shall demonstrate and have participated in tasks </w:t>
      </w:r>
      <w:r w:rsidR="001D2D7D" w:rsidRPr="001D5892">
        <w:rPr>
          <w:rFonts w:ascii="Calibri" w:hAnsi="Calibri"/>
          <w:color w:val="000000"/>
          <w:sz w:val="26"/>
          <w:szCs w:val="26"/>
        </w:rPr>
        <w:t>related to mapping technical spatial data at fine scales on agricultural</w:t>
      </w:r>
      <w:r w:rsidR="001E1ED0">
        <w:rPr>
          <w:rFonts w:ascii="Calibri" w:hAnsi="Calibri"/>
          <w:color w:val="000000"/>
          <w:sz w:val="26"/>
          <w:szCs w:val="26"/>
        </w:rPr>
        <w:t>,</w:t>
      </w:r>
      <w:r w:rsidR="001D2D7D" w:rsidRPr="001D5892">
        <w:rPr>
          <w:rFonts w:ascii="Calibri" w:hAnsi="Calibri"/>
          <w:color w:val="000000"/>
          <w:sz w:val="26"/>
          <w:szCs w:val="26"/>
        </w:rPr>
        <w:t xml:space="preserve"> open space </w:t>
      </w:r>
      <w:r w:rsidR="001E1ED0">
        <w:rPr>
          <w:rFonts w:ascii="Calibri" w:hAnsi="Calibri"/>
          <w:color w:val="000000"/>
          <w:sz w:val="26"/>
          <w:szCs w:val="26"/>
        </w:rPr>
        <w:t xml:space="preserve">and watershed </w:t>
      </w:r>
      <w:r w:rsidR="001D2D7D" w:rsidRPr="001D5892">
        <w:rPr>
          <w:rFonts w:ascii="Calibri" w:hAnsi="Calibri"/>
          <w:color w:val="000000"/>
          <w:sz w:val="26"/>
          <w:szCs w:val="26"/>
        </w:rPr>
        <w:t xml:space="preserve">landscapes, using both databases and hand-entered data points and data sets.  </w:t>
      </w:r>
    </w:p>
    <w:p w:rsidR="001D2D7D" w:rsidRPr="001D5892" w:rsidRDefault="001D2D7D" w:rsidP="001D2D7D">
      <w:pPr>
        <w:pStyle w:val="ListParagraph"/>
        <w:rPr>
          <w:rFonts w:ascii="Calibri" w:hAnsi="Calibri"/>
          <w:color w:val="000000"/>
          <w:szCs w:val="26"/>
        </w:rPr>
      </w:pPr>
    </w:p>
    <w:p w:rsidR="001D5892" w:rsidRPr="00C64660" w:rsidRDefault="001D2D7D" w:rsidP="001D5892">
      <w:pPr>
        <w:pStyle w:val="item11"/>
        <w:numPr>
          <w:ilvl w:val="0"/>
          <w:numId w:val="19"/>
        </w:numPr>
        <w:spacing w:before="0" w:beforeAutospacing="0" w:after="0" w:afterAutospacing="0"/>
        <w:contextualSpacing/>
        <w:rPr>
          <w:rFonts w:ascii="Calibri" w:hAnsi="Calibri"/>
          <w:color w:val="000000"/>
          <w:sz w:val="26"/>
          <w:szCs w:val="26"/>
        </w:rPr>
      </w:pPr>
      <w:r w:rsidRPr="001D5892">
        <w:rPr>
          <w:rFonts w:ascii="Calibri" w:hAnsi="Calibri"/>
          <w:color w:val="000000"/>
          <w:sz w:val="26"/>
          <w:szCs w:val="26"/>
        </w:rPr>
        <w:t>Bidder shall demonstrate the ability to overlay individual map</w:t>
      </w:r>
      <w:r w:rsidR="001D5892" w:rsidRPr="001D5892">
        <w:rPr>
          <w:rFonts w:ascii="Calibri" w:hAnsi="Calibri"/>
          <w:color w:val="000000"/>
          <w:sz w:val="26"/>
          <w:szCs w:val="26"/>
        </w:rPr>
        <w:t xml:space="preserve">ped datasets upon one another, to show how the combinations of these mapped datasets may present and affect the limitations of combined land </w:t>
      </w:r>
      <w:r w:rsidR="001D5892" w:rsidRPr="001D5892">
        <w:rPr>
          <w:rFonts w:ascii="Calibri" w:hAnsi="Calibri"/>
          <w:color w:val="000000"/>
          <w:sz w:val="26"/>
          <w:szCs w:val="26"/>
        </w:rPr>
        <w:lastRenderedPageBreak/>
        <w:t xml:space="preserve">characteristics upon solar PV development across individual property parcels </w:t>
      </w:r>
      <w:r w:rsidR="001D5892" w:rsidRPr="00C64660">
        <w:rPr>
          <w:rFonts w:ascii="Calibri" w:hAnsi="Calibri"/>
          <w:color w:val="000000"/>
          <w:sz w:val="26"/>
          <w:szCs w:val="26"/>
        </w:rPr>
        <w:t>or collections of parcels</w:t>
      </w:r>
      <w:r w:rsidRPr="00C64660">
        <w:rPr>
          <w:rFonts w:ascii="Calibri" w:hAnsi="Calibri"/>
          <w:color w:val="000000"/>
          <w:sz w:val="26"/>
          <w:szCs w:val="26"/>
        </w:rPr>
        <w:t>,</w:t>
      </w:r>
      <w:r w:rsidR="001D5892" w:rsidRPr="00C64660">
        <w:rPr>
          <w:rFonts w:ascii="Calibri" w:hAnsi="Calibri"/>
          <w:color w:val="000000"/>
          <w:sz w:val="26"/>
          <w:szCs w:val="26"/>
        </w:rPr>
        <w:t xml:space="preserve"> from individual parcels of a few acres up to large aggregations of parcels covering multiple square miles.  Bidder may provide samples of previous work that demonstrate the Bidder’s ability in this regard.</w:t>
      </w:r>
    </w:p>
    <w:p w:rsidR="001D5892" w:rsidRPr="00C64660" w:rsidRDefault="001D5892" w:rsidP="001D5892">
      <w:pPr>
        <w:pStyle w:val="ListParagraph"/>
        <w:rPr>
          <w:rFonts w:ascii="Calibri" w:hAnsi="Calibri"/>
          <w:color w:val="000000"/>
          <w:szCs w:val="26"/>
        </w:rPr>
      </w:pPr>
    </w:p>
    <w:p w:rsidR="001D5892" w:rsidRPr="00C64660" w:rsidRDefault="001D5892" w:rsidP="001D5892">
      <w:pPr>
        <w:pStyle w:val="item11"/>
        <w:numPr>
          <w:ilvl w:val="0"/>
          <w:numId w:val="19"/>
        </w:numPr>
        <w:spacing w:before="0" w:beforeAutospacing="0" w:after="0" w:afterAutospacing="0"/>
        <w:contextualSpacing/>
        <w:rPr>
          <w:rFonts w:ascii="Calibri" w:hAnsi="Calibri"/>
          <w:color w:val="000000"/>
          <w:sz w:val="26"/>
          <w:szCs w:val="26"/>
        </w:rPr>
      </w:pPr>
      <w:bookmarkStart w:id="20" w:name="_Hlk6214877"/>
      <w:r w:rsidRPr="00C64660">
        <w:rPr>
          <w:rFonts w:ascii="Calibri" w:hAnsi="Calibri"/>
          <w:color w:val="000000"/>
          <w:sz w:val="26"/>
          <w:szCs w:val="26"/>
        </w:rPr>
        <w:t xml:space="preserve">Bidder shall provide a description of the capabilities of the software it proposes to use in the mapping exercise, including ability to view maps, create of new maps from a databases, save maps for future use and recombination.  </w:t>
      </w:r>
    </w:p>
    <w:bookmarkEnd w:id="20"/>
    <w:p w:rsidR="001D5892" w:rsidRPr="00C64660" w:rsidRDefault="001D5892" w:rsidP="001D5892">
      <w:pPr>
        <w:pStyle w:val="ListParagraph"/>
        <w:rPr>
          <w:rFonts w:ascii="Calibri" w:hAnsi="Calibri"/>
          <w:color w:val="000000"/>
          <w:szCs w:val="26"/>
        </w:rPr>
      </w:pPr>
    </w:p>
    <w:p w:rsidR="001D5892" w:rsidRPr="00C64660" w:rsidRDefault="001D5892" w:rsidP="001D5892">
      <w:pPr>
        <w:pStyle w:val="item11"/>
        <w:numPr>
          <w:ilvl w:val="0"/>
          <w:numId w:val="19"/>
        </w:numPr>
        <w:spacing w:before="0" w:beforeAutospacing="0" w:after="0" w:afterAutospacing="0"/>
        <w:contextualSpacing/>
        <w:rPr>
          <w:rFonts w:ascii="Calibri" w:hAnsi="Calibri"/>
          <w:color w:val="000000"/>
          <w:sz w:val="26"/>
          <w:szCs w:val="26"/>
        </w:rPr>
      </w:pPr>
      <w:bookmarkStart w:id="21" w:name="_Hlk6214945"/>
      <w:r w:rsidRPr="00C64660">
        <w:rPr>
          <w:rFonts w:ascii="Calibri" w:hAnsi="Calibri"/>
          <w:color w:val="000000"/>
          <w:sz w:val="26"/>
          <w:szCs w:val="26"/>
        </w:rPr>
        <w:t xml:space="preserve">Bidder shall be able to demonstrate how the mapping exercise can be open to public participants in the mapping process, whether they can access their own private workspace from which to create and save new maps, and share maps with others for editing </w:t>
      </w:r>
      <w:r w:rsidR="009B0590" w:rsidRPr="00C64660">
        <w:rPr>
          <w:rFonts w:ascii="Calibri" w:hAnsi="Calibri"/>
          <w:color w:val="000000"/>
          <w:sz w:val="26"/>
          <w:szCs w:val="26"/>
        </w:rPr>
        <w:t>and interaction</w:t>
      </w:r>
      <w:r w:rsidRPr="00C64660">
        <w:rPr>
          <w:rFonts w:ascii="Calibri" w:hAnsi="Calibri"/>
          <w:color w:val="000000"/>
          <w:sz w:val="26"/>
          <w:szCs w:val="26"/>
        </w:rPr>
        <w:t>.</w:t>
      </w:r>
    </w:p>
    <w:p w:rsidR="009B0590" w:rsidRPr="00C64660" w:rsidRDefault="009B0590" w:rsidP="009B0590">
      <w:pPr>
        <w:pStyle w:val="ListParagraph"/>
        <w:rPr>
          <w:rFonts w:ascii="Calibri" w:hAnsi="Calibri"/>
          <w:color w:val="000000"/>
          <w:szCs w:val="26"/>
        </w:rPr>
      </w:pPr>
    </w:p>
    <w:p w:rsidR="00B6145F" w:rsidRPr="00C64660" w:rsidRDefault="009B0590" w:rsidP="009B0590">
      <w:pPr>
        <w:pStyle w:val="item11"/>
        <w:numPr>
          <w:ilvl w:val="0"/>
          <w:numId w:val="19"/>
        </w:numPr>
        <w:spacing w:before="0" w:beforeAutospacing="0" w:after="0" w:afterAutospacing="0"/>
        <w:contextualSpacing/>
        <w:rPr>
          <w:rFonts w:ascii="Calibri" w:hAnsi="Calibri"/>
          <w:color w:val="000000"/>
          <w:sz w:val="26"/>
          <w:szCs w:val="26"/>
        </w:rPr>
      </w:pPr>
      <w:r w:rsidRPr="00C64660">
        <w:rPr>
          <w:rFonts w:ascii="Calibri" w:hAnsi="Calibri"/>
          <w:color w:val="000000"/>
          <w:sz w:val="26"/>
          <w:szCs w:val="26"/>
        </w:rPr>
        <w:t xml:space="preserve">Bidder shall describe whether </w:t>
      </w:r>
      <w:r w:rsidR="008324F7">
        <w:rPr>
          <w:rFonts w:ascii="Calibri" w:hAnsi="Calibri"/>
          <w:color w:val="000000"/>
          <w:sz w:val="26"/>
          <w:szCs w:val="26"/>
        </w:rPr>
        <w:t xml:space="preserve">and how </w:t>
      </w:r>
      <w:r w:rsidRPr="00C64660">
        <w:rPr>
          <w:rFonts w:ascii="Calibri" w:hAnsi="Calibri"/>
          <w:color w:val="000000"/>
          <w:sz w:val="26"/>
          <w:szCs w:val="26"/>
        </w:rPr>
        <w:t xml:space="preserve">users and participants can </w:t>
      </w:r>
      <w:r w:rsidR="00C64660" w:rsidRPr="00C64660">
        <w:rPr>
          <w:rFonts w:ascii="Calibri" w:hAnsi="Calibri"/>
          <w:color w:val="000000"/>
          <w:sz w:val="26"/>
          <w:szCs w:val="26"/>
        </w:rPr>
        <w:t xml:space="preserve">control </w:t>
      </w:r>
      <w:r w:rsidRPr="00C64660">
        <w:rPr>
          <w:rFonts w:ascii="Calibri" w:hAnsi="Calibri"/>
          <w:color w:val="000000"/>
          <w:sz w:val="26"/>
          <w:szCs w:val="26"/>
        </w:rPr>
        <w:t xml:space="preserve">privacy </w:t>
      </w:r>
      <w:r w:rsidR="00C64660" w:rsidRPr="00C64660">
        <w:rPr>
          <w:rFonts w:ascii="Calibri" w:hAnsi="Calibri"/>
          <w:color w:val="000000"/>
          <w:sz w:val="26"/>
          <w:szCs w:val="26"/>
        </w:rPr>
        <w:t>of all content</w:t>
      </w:r>
      <w:r w:rsidRPr="00C64660">
        <w:rPr>
          <w:rFonts w:ascii="Calibri" w:hAnsi="Calibri"/>
          <w:color w:val="000000"/>
          <w:sz w:val="26"/>
          <w:szCs w:val="26"/>
        </w:rPr>
        <w:t>, especially</w:t>
      </w:r>
      <w:r w:rsidR="00C64660" w:rsidRPr="00C64660">
        <w:rPr>
          <w:rFonts w:ascii="Calibri" w:hAnsi="Calibri"/>
          <w:color w:val="000000"/>
          <w:sz w:val="26"/>
          <w:szCs w:val="26"/>
        </w:rPr>
        <w:t xml:space="preserve"> sensitive data </w:t>
      </w:r>
      <w:r w:rsidRPr="00C64660">
        <w:rPr>
          <w:rFonts w:ascii="Calibri" w:hAnsi="Calibri"/>
          <w:color w:val="000000"/>
          <w:sz w:val="26"/>
          <w:szCs w:val="26"/>
        </w:rPr>
        <w:t xml:space="preserve">that should remain in control of the participants </w:t>
      </w:r>
      <w:r w:rsidR="00C64660" w:rsidRPr="00C64660">
        <w:rPr>
          <w:rFonts w:ascii="Calibri" w:hAnsi="Calibri"/>
          <w:color w:val="000000"/>
          <w:sz w:val="26"/>
          <w:szCs w:val="26"/>
        </w:rPr>
        <w:t>in a group setting.</w:t>
      </w:r>
    </w:p>
    <w:p w:rsidR="009B0590" w:rsidRPr="00C64660" w:rsidRDefault="009B0590" w:rsidP="009B0590">
      <w:pPr>
        <w:pStyle w:val="ListParagraph"/>
        <w:rPr>
          <w:rFonts w:ascii="Calibri" w:hAnsi="Calibri"/>
          <w:color w:val="000000"/>
          <w:szCs w:val="26"/>
        </w:rPr>
      </w:pPr>
    </w:p>
    <w:p w:rsidR="00B6145F" w:rsidRPr="00C64660" w:rsidRDefault="009B0590" w:rsidP="009B0590">
      <w:pPr>
        <w:pStyle w:val="item11"/>
        <w:numPr>
          <w:ilvl w:val="0"/>
          <w:numId w:val="19"/>
        </w:numPr>
        <w:spacing w:before="0" w:beforeAutospacing="0" w:after="0" w:afterAutospacing="0"/>
        <w:contextualSpacing/>
        <w:rPr>
          <w:rFonts w:ascii="Calibri" w:hAnsi="Calibri"/>
          <w:color w:val="000000"/>
          <w:sz w:val="26"/>
          <w:szCs w:val="26"/>
        </w:rPr>
      </w:pPr>
      <w:r w:rsidRPr="00C64660">
        <w:rPr>
          <w:rFonts w:ascii="Calibri" w:hAnsi="Calibri"/>
          <w:color w:val="000000"/>
          <w:sz w:val="26"/>
          <w:szCs w:val="26"/>
        </w:rPr>
        <w:t xml:space="preserve">Bidder shall describe whether </w:t>
      </w:r>
      <w:r w:rsidR="008324F7">
        <w:rPr>
          <w:rFonts w:ascii="Calibri" w:hAnsi="Calibri"/>
          <w:color w:val="000000"/>
          <w:sz w:val="26"/>
          <w:szCs w:val="26"/>
        </w:rPr>
        <w:t xml:space="preserve">and how </w:t>
      </w:r>
      <w:r w:rsidRPr="00C64660">
        <w:rPr>
          <w:rFonts w:ascii="Calibri" w:hAnsi="Calibri"/>
          <w:color w:val="000000"/>
          <w:sz w:val="26"/>
          <w:szCs w:val="26"/>
        </w:rPr>
        <w:t>users</w:t>
      </w:r>
      <w:r w:rsidR="00C64660" w:rsidRPr="00C64660">
        <w:rPr>
          <w:rFonts w:ascii="Calibri" w:hAnsi="Calibri"/>
          <w:color w:val="000000"/>
          <w:sz w:val="26"/>
          <w:szCs w:val="26"/>
        </w:rPr>
        <w:t xml:space="preserve"> can upload and manage their own spatial data and other supporting content.</w:t>
      </w:r>
    </w:p>
    <w:bookmarkEnd w:id="21"/>
    <w:p w:rsidR="009B0590" w:rsidRPr="00C64660" w:rsidRDefault="009B0590" w:rsidP="009B0590">
      <w:pPr>
        <w:pStyle w:val="ListParagraph"/>
        <w:rPr>
          <w:rFonts w:ascii="Calibri" w:hAnsi="Calibri"/>
          <w:color w:val="000000"/>
          <w:szCs w:val="26"/>
        </w:rPr>
      </w:pPr>
    </w:p>
    <w:p w:rsidR="00B6145F" w:rsidRPr="00334770" w:rsidRDefault="009B0590" w:rsidP="008324F7">
      <w:pPr>
        <w:pStyle w:val="item11"/>
        <w:numPr>
          <w:ilvl w:val="0"/>
          <w:numId w:val="19"/>
        </w:numPr>
        <w:spacing w:before="0" w:beforeAutospacing="0" w:after="0" w:afterAutospacing="0"/>
        <w:contextualSpacing/>
        <w:rPr>
          <w:rFonts w:asciiTheme="minorHAnsi" w:hAnsiTheme="minorHAnsi" w:cstheme="minorHAnsi"/>
          <w:color w:val="000000"/>
          <w:sz w:val="26"/>
          <w:szCs w:val="26"/>
        </w:rPr>
      </w:pPr>
      <w:bookmarkStart w:id="22" w:name="_Hlk6215030"/>
      <w:r w:rsidRPr="00C64660">
        <w:rPr>
          <w:rFonts w:ascii="Calibri" w:hAnsi="Calibri"/>
          <w:color w:val="000000"/>
          <w:sz w:val="26"/>
          <w:szCs w:val="26"/>
        </w:rPr>
        <w:t xml:space="preserve">Bidder shall describe whether </w:t>
      </w:r>
      <w:r w:rsidR="008324F7">
        <w:rPr>
          <w:rFonts w:ascii="Calibri" w:hAnsi="Calibri"/>
          <w:color w:val="000000"/>
          <w:sz w:val="26"/>
          <w:szCs w:val="26"/>
        </w:rPr>
        <w:t xml:space="preserve">and how </w:t>
      </w:r>
      <w:r w:rsidRPr="00C64660">
        <w:rPr>
          <w:rFonts w:ascii="Calibri" w:hAnsi="Calibri"/>
          <w:color w:val="000000"/>
          <w:sz w:val="26"/>
          <w:szCs w:val="26"/>
        </w:rPr>
        <w:t>the software program facilitates e</w:t>
      </w:r>
      <w:r w:rsidR="00C64660" w:rsidRPr="00C64660">
        <w:rPr>
          <w:rFonts w:ascii="Calibri" w:hAnsi="Calibri"/>
          <w:color w:val="000000"/>
          <w:sz w:val="26"/>
          <w:szCs w:val="26"/>
        </w:rPr>
        <w:t>asy incorporation of model results from other software</w:t>
      </w:r>
      <w:r w:rsidRPr="00C64660">
        <w:rPr>
          <w:rFonts w:ascii="Calibri" w:hAnsi="Calibri"/>
          <w:color w:val="000000"/>
          <w:sz w:val="26"/>
          <w:szCs w:val="26"/>
        </w:rPr>
        <w:t>, and can connect easily to</w:t>
      </w:r>
      <w:r w:rsidR="00C64660" w:rsidRPr="00C64660">
        <w:rPr>
          <w:rFonts w:ascii="Calibri" w:hAnsi="Calibri"/>
          <w:color w:val="000000"/>
          <w:sz w:val="26"/>
          <w:szCs w:val="26"/>
        </w:rPr>
        <w:t xml:space="preserve"> other existing data libraries and external websites</w:t>
      </w:r>
      <w:r w:rsidRPr="00C64660">
        <w:rPr>
          <w:rFonts w:ascii="Calibri" w:hAnsi="Calibri"/>
          <w:color w:val="000000"/>
          <w:sz w:val="26"/>
          <w:szCs w:val="26"/>
        </w:rPr>
        <w:t xml:space="preserve">, including links to supporting applications </w:t>
      </w:r>
      <w:r w:rsidRPr="00334770">
        <w:rPr>
          <w:rFonts w:asciiTheme="minorHAnsi" w:hAnsiTheme="minorHAnsi" w:cstheme="minorHAnsi"/>
          <w:color w:val="000000"/>
          <w:sz w:val="26"/>
          <w:szCs w:val="26"/>
        </w:rPr>
        <w:t>developed to address potential ecological and social conflict (e.g., California Energy Infrastructure Planning Analyst and the Conservation Assessment Support Tool).</w:t>
      </w:r>
      <w:bookmarkEnd w:id="22"/>
    </w:p>
    <w:p w:rsidR="00845AEE" w:rsidRPr="00334770" w:rsidRDefault="00845AEE" w:rsidP="009C0B2F">
      <w:pPr>
        <w:pStyle w:val="item11"/>
        <w:spacing w:before="0" w:beforeAutospacing="0" w:after="0" w:afterAutospacing="0"/>
        <w:ind w:left="720"/>
        <w:contextualSpacing/>
        <w:rPr>
          <w:rFonts w:asciiTheme="minorHAnsi" w:hAnsiTheme="minorHAnsi" w:cstheme="minorHAnsi"/>
          <w:color w:val="000000"/>
          <w:sz w:val="26"/>
          <w:szCs w:val="26"/>
        </w:rPr>
      </w:pPr>
    </w:p>
    <w:p w:rsidR="00334770" w:rsidRPr="00334770" w:rsidRDefault="00845AEE" w:rsidP="00EF4A15">
      <w:pPr>
        <w:pStyle w:val="ListParagraph"/>
        <w:numPr>
          <w:ilvl w:val="0"/>
          <w:numId w:val="35"/>
        </w:numPr>
        <w:rPr>
          <w:rFonts w:asciiTheme="minorHAnsi" w:hAnsiTheme="minorHAnsi" w:cstheme="minorHAnsi"/>
        </w:rPr>
      </w:pPr>
      <w:bookmarkStart w:id="23" w:name="_Hlk6215120"/>
      <w:r w:rsidRPr="00334770">
        <w:rPr>
          <w:rFonts w:asciiTheme="minorHAnsi" w:hAnsiTheme="minorHAnsi" w:cstheme="minorHAnsi"/>
          <w:color w:val="000000"/>
          <w:szCs w:val="26"/>
        </w:rPr>
        <w:t xml:space="preserve">Bidder shall </w:t>
      </w:r>
      <w:r w:rsidR="00334770" w:rsidRPr="00334770">
        <w:rPr>
          <w:rFonts w:asciiTheme="minorHAnsi" w:hAnsiTheme="minorHAnsi" w:cstheme="minorHAnsi"/>
          <w:color w:val="000000"/>
          <w:szCs w:val="26"/>
        </w:rPr>
        <w:t xml:space="preserve">describe and </w:t>
      </w:r>
      <w:r w:rsidRPr="00334770">
        <w:rPr>
          <w:rFonts w:asciiTheme="minorHAnsi" w:hAnsiTheme="minorHAnsi" w:cstheme="minorHAnsi"/>
          <w:color w:val="000000"/>
          <w:szCs w:val="26"/>
        </w:rPr>
        <w:t xml:space="preserve">demonstrate experience </w:t>
      </w:r>
      <w:r w:rsidR="00334770" w:rsidRPr="00334770">
        <w:rPr>
          <w:rFonts w:asciiTheme="minorHAnsi" w:hAnsiTheme="minorHAnsi" w:cstheme="minorHAnsi"/>
          <w:color w:val="000000"/>
          <w:szCs w:val="26"/>
        </w:rPr>
        <w:t xml:space="preserve">in compiling a </w:t>
      </w:r>
      <w:r w:rsidR="00334770">
        <w:rPr>
          <w:rFonts w:asciiTheme="minorHAnsi" w:hAnsiTheme="minorHAnsi" w:cstheme="minorHAnsi"/>
          <w:color w:val="000000"/>
          <w:szCs w:val="26"/>
        </w:rPr>
        <w:t>S</w:t>
      </w:r>
      <w:r w:rsidR="00334770" w:rsidRPr="00334770">
        <w:rPr>
          <w:rFonts w:asciiTheme="minorHAnsi" w:hAnsiTheme="minorHAnsi" w:cstheme="minorHAnsi"/>
          <w:color w:val="000000"/>
          <w:szCs w:val="26"/>
        </w:rPr>
        <w:t xml:space="preserve">takeholder list </w:t>
      </w:r>
      <w:r w:rsidR="00334770" w:rsidRPr="00334770">
        <w:rPr>
          <w:rFonts w:asciiTheme="minorHAnsi" w:hAnsiTheme="minorHAnsi" w:cstheme="minorHAnsi"/>
        </w:rPr>
        <w:t>to ensure broad comprehensive outreach and participation among appropriate stakeholders</w:t>
      </w:r>
      <w:r w:rsidR="00334770">
        <w:rPr>
          <w:rFonts w:asciiTheme="minorHAnsi" w:hAnsiTheme="minorHAnsi" w:cstheme="minorHAnsi"/>
        </w:rPr>
        <w:t>,</w:t>
      </w:r>
      <w:r w:rsidR="00334770" w:rsidRPr="00334770">
        <w:rPr>
          <w:rFonts w:asciiTheme="minorHAnsi" w:hAnsiTheme="minorHAnsi" w:cstheme="minorHAnsi"/>
        </w:rPr>
        <w:t xml:space="preserve"> and ability to help facilitate communications/announcements, workshop invitations, and online webinars.</w:t>
      </w:r>
    </w:p>
    <w:p w:rsidR="00845AEE" w:rsidRPr="00334770" w:rsidRDefault="00845AEE" w:rsidP="009C0B2F">
      <w:pPr>
        <w:pStyle w:val="item11"/>
        <w:spacing w:before="0" w:beforeAutospacing="0" w:after="0" w:afterAutospacing="0"/>
        <w:ind w:left="720"/>
        <w:contextualSpacing/>
        <w:rPr>
          <w:rFonts w:asciiTheme="minorHAnsi" w:hAnsiTheme="minorHAnsi" w:cstheme="minorHAnsi"/>
          <w:color w:val="000000"/>
          <w:sz w:val="26"/>
          <w:szCs w:val="26"/>
        </w:rPr>
      </w:pPr>
    </w:p>
    <w:p w:rsidR="00334770" w:rsidRPr="00334770" w:rsidRDefault="00845AEE" w:rsidP="00EF4A15">
      <w:pPr>
        <w:pStyle w:val="ListParagraph"/>
        <w:numPr>
          <w:ilvl w:val="0"/>
          <w:numId w:val="36"/>
        </w:numPr>
        <w:rPr>
          <w:rFonts w:asciiTheme="minorHAnsi" w:hAnsiTheme="minorHAnsi" w:cstheme="minorHAnsi"/>
        </w:rPr>
      </w:pPr>
      <w:r w:rsidRPr="00334770">
        <w:rPr>
          <w:rFonts w:asciiTheme="minorHAnsi" w:hAnsiTheme="minorHAnsi" w:cstheme="minorHAnsi"/>
          <w:color w:val="000000"/>
          <w:szCs w:val="26"/>
        </w:rPr>
        <w:t xml:space="preserve">Bidder shall demonstrate </w:t>
      </w:r>
      <w:r w:rsidR="00334770" w:rsidRPr="00334770">
        <w:rPr>
          <w:rFonts w:asciiTheme="minorHAnsi" w:hAnsiTheme="minorHAnsi" w:cstheme="minorHAnsi"/>
          <w:color w:val="000000"/>
          <w:szCs w:val="26"/>
        </w:rPr>
        <w:t>ability to sup</w:t>
      </w:r>
      <w:r w:rsidR="00334770" w:rsidRPr="00334770">
        <w:rPr>
          <w:rFonts w:asciiTheme="minorHAnsi" w:hAnsiTheme="minorHAnsi" w:cstheme="minorHAnsi"/>
        </w:rPr>
        <w:t>port Stakeholder Meeting services, including agenda development, materials preparation, limited logistical and technical assistance in setting up and conducting meetings with stakeholders, both live and via electronic means (webinars), providing necessary software, infrastructure and instructional backup to assist with meetings/webinars as required, and narration, hosting and real-time technical support of meetings at County facilities or during webinars as required to assist County Staff.</w:t>
      </w:r>
    </w:p>
    <w:bookmarkEnd w:id="23"/>
    <w:p w:rsidR="00334770" w:rsidRPr="00334770" w:rsidRDefault="00334770" w:rsidP="00334770">
      <w:pPr>
        <w:pStyle w:val="item11"/>
        <w:spacing w:before="0" w:beforeAutospacing="0" w:after="0" w:afterAutospacing="0"/>
        <w:ind w:left="1440"/>
        <w:contextualSpacing/>
        <w:rPr>
          <w:rFonts w:ascii="Calibri" w:hAnsi="Calibri"/>
          <w:color w:val="000000"/>
          <w:sz w:val="26"/>
          <w:szCs w:val="26"/>
        </w:rPr>
      </w:pPr>
    </w:p>
    <w:p w:rsidR="00845AEE" w:rsidRPr="00845AEE" w:rsidRDefault="00845AEE" w:rsidP="004C306A">
      <w:pPr>
        <w:pStyle w:val="item11"/>
        <w:numPr>
          <w:ilvl w:val="0"/>
          <w:numId w:val="19"/>
        </w:numPr>
        <w:spacing w:before="0" w:beforeAutospacing="0" w:after="0" w:afterAutospacing="0"/>
        <w:contextualSpacing/>
        <w:rPr>
          <w:rFonts w:ascii="Calibri" w:hAnsi="Calibri"/>
          <w:color w:val="000000"/>
          <w:sz w:val="26"/>
          <w:szCs w:val="26"/>
        </w:rPr>
      </w:pPr>
      <w:r w:rsidRPr="00845AEE">
        <w:rPr>
          <w:rFonts w:ascii="Calibri" w:hAnsi="Calibri"/>
          <w:color w:val="000000"/>
          <w:sz w:val="26"/>
          <w:szCs w:val="26"/>
        </w:rPr>
        <w:t>Bidder shall possess all licenses and professional credentials</w:t>
      </w:r>
      <w:r w:rsidR="00566DE4">
        <w:rPr>
          <w:rFonts w:ascii="Calibri" w:hAnsi="Calibri"/>
          <w:color w:val="000000"/>
          <w:sz w:val="26"/>
          <w:szCs w:val="26"/>
        </w:rPr>
        <w:t>, if applicable,</w:t>
      </w:r>
      <w:r w:rsidRPr="00845AEE">
        <w:rPr>
          <w:rFonts w:ascii="Calibri" w:hAnsi="Calibri"/>
          <w:color w:val="000000"/>
          <w:sz w:val="26"/>
          <w:szCs w:val="26"/>
        </w:rPr>
        <w:t xml:space="preserve"> relevant to performing services as specified under this RFP.</w:t>
      </w:r>
    </w:p>
    <w:p w:rsidR="00845AEE" w:rsidRPr="00845AEE" w:rsidRDefault="00845AEE" w:rsidP="009C0B2F">
      <w:pPr>
        <w:pStyle w:val="ListParagraph"/>
        <w:contextualSpacing/>
        <w:rPr>
          <w:rFonts w:ascii="Calibri" w:hAnsi="Calibri"/>
          <w:color w:val="000000"/>
          <w:szCs w:val="26"/>
        </w:rPr>
      </w:pPr>
    </w:p>
    <w:p w:rsidR="00845AEE" w:rsidRPr="00845AEE" w:rsidRDefault="00845AEE" w:rsidP="004C306A">
      <w:pPr>
        <w:pStyle w:val="item11"/>
        <w:numPr>
          <w:ilvl w:val="0"/>
          <w:numId w:val="19"/>
        </w:numPr>
        <w:spacing w:before="0" w:beforeAutospacing="0" w:after="0" w:afterAutospacing="0"/>
        <w:contextualSpacing/>
        <w:rPr>
          <w:rFonts w:ascii="Calibri" w:hAnsi="Calibri"/>
          <w:color w:val="000000"/>
          <w:sz w:val="26"/>
          <w:szCs w:val="26"/>
        </w:rPr>
      </w:pPr>
      <w:bookmarkStart w:id="24" w:name="_Hlk6215283"/>
      <w:r w:rsidRPr="00845AEE">
        <w:rPr>
          <w:rFonts w:ascii="Calibri" w:hAnsi="Calibri"/>
          <w:color w:val="000000"/>
          <w:sz w:val="26"/>
          <w:szCs w:val="26"/>
        </w:rPr>
        <w:t>For all tasks specified in the S</w:t>
      </w:r>
      <w:r w:rsidR="00566DE4">
        <w:rPr>
          <w:rFonts w:ascii="Calibri" w:hAnsi="Calibri"/>
          <w:color w:val="000000"/>
          <w:sz w:val="26"/>
          <w:szCs w:val="26"/>
        </w:rPr>
        <w:t>pecific Requirements below</w:t>
      </w:r>
      <w:r w:rsidRPr="00845AEE">
        <w:rPr>
          <w:rFonts w:ascii="Calibri" w:hAnsi="Calibri"/>
          <w:color w:val="000000"/>
          <w:sz w:val="26"/>
          <w:szCs w:val="26"/>
        </w:rPr>
        <w:t xml:space="preserve"> and those not expressly addressed above, Bidders should demonstrate their qualifications in providing similar services to similar entities (i.e., other </w:t>
      </w:r>
      <w:r w:rsidR="00566DE4">
        <w:rPr>
          <w:rFonts w:ascii="Calibri" w:hAnsi="Calibri"/>
          <w:color w:val="000000"/>
          <w:sz w:val="26"/>
          <w:szCs w:val="26"/>
        </w:rPr>
        <w:t>agencies or organizations</w:t>
      </w:r>
      <w:r w:rsidRPr="00845AEE">
        <w:rPr>
          <w:rFonts w:ascii="Calibri" w:hAnsi="Calibri"/>
          <w:color w:val="000000"/>
          <w:sz w:val="26"/>
          <w:szCs w:val="26"/>
        </w:rPr>
        <w:t xml:space="preserve">). </w:t>
      </w:r>
    </w:p>
    <w:bookmarkEnd w:id="24"/>
    <w:p w:rsidR="00845AEE" w:rsidRPr="00845AEE" w:rsidRDefault="00845AEE" w:rsidP="009C0B2F">
      <w:pPr>
        <w:pStyle w:val="item11"/>
        <w:spacing w:before="0" w:beforeAutospacing="0" w:after="0" w:afterAutospacing="0"/>
        <w:contextualSpacing/>
        <w:rPr>
          <w:rFonts w:ascii="Calibri" w:hAnsi="Calibri"/>
          <w:color w:val="000000"/>
          <w:sz w:val="26"/>
          <w:szCs w:val="26"/>
        </w:rPr>
      </w:pPr>
    </w:p>
    <w:p w:rsidR="00F9006C" w:rsidRDefault="00F9006C" w:rsidP="009C0B2F">
      <w:pPr>
        <w:pStyle w:val="Heading2"/>
        <w:spacing w:after="0"/>
        <w:contextualSpacing/>
      </w:pPr>
      <w:bookmarkStart w:id="25" w:name="_Toc464219813"/>
      <w:bookmarkStart w:id="26" w:name="_Toc10714824"/>
      <w:r w:rsidRPr="00A85450">
        <w:t>S</w:t>
      </w:r>
      <w:r w:rsidR="00017184">
        <w:t>PECIFIC REQUIREMENTS</w:t>
      </w:r>
      <w:bookmarkEnd w:id="25"/>
      <w:bookmarkEnd w:id="26"/>
    </w:p>
    <w:p w:rsidR="000872FD" w:rsidRPr="000872FD" w:rsidRDefault="000872FD" w:rsidP="000872FD">
      <w:pPr>
        <w:rPr>
          <w:lang w:val="x-none" w:eastAsia="x-none"/>
        </w:rPr>
      </w:pPr>
    </w:p>
    <w:p w:rsidR="000872FD" w:rsidRPr="000872FD" w:rsidRDefault="000872FD" w:rsidP="00EF4A15">
      <w:pPr>
        <w:pStyle w:val="Item1"/>
        <w:numPr>
          <w:ilvl w:val="0"/>
          <w:numId w:val="0"/>
        </w:numPr>
        <w:ind w:left="1440"/>
        <w:rPr>
          <w:rFonts w:asciiTheme="minorHAnsi" w:hAnsiTheme="minorHAnsi" w:cstheme="minorHAnsi"/>
        </w:rPr>
      </w:pPr>
      <w:r>
        <w:t xml:space="preserve">Contractor shall provide Administrative Consulting Services to assist Alameda County in preparation of a map describing areas of conflict for ground-mounted utility-scale solar photovoltaic (PV) installations, including Areas of Least Conflict, Areas of Maximum Conflict and a range of gradations between these two extremes, on lands in Alameda County.  The map shall cover all areas within the County designated by the County General Plan as Large Parcel Agriculture (LPA), Resource Management (RM) and Water Management (WM).  Consultant shall perform work on a </w:t>
      </w:r>
      <w:r w:rsidR="0018003D">
        <w:rPr>
          <w:lang w:val="en-US"/>
        </w:rPr>
        <w:t xml:space="preserve">time and materials basis / </w:t>
      </w:r>
      <w:r>
        <w:t xml:space="preserve">contract basis with the </w:t>
      </w:r>
      <w:r w:rsidRPr="000872FD">
        <w:rPr>
          <w:iCs/>
        </w:rPr>
        <w:t xml:space="preserve">Specific </w:t>
      </w:r>
      <w:r w:rsidRPr="000872FD">
        <w:rPr>
          <w:rFonts w:asciiTheme="minorHAnsi" w:hAnsiTheme="minorHAnsi" w:cstheme="minorHAnsi"/>
          <w:iCs/>
        </w:rPr>
        <w:t>Requirements</w:t>
      </w:r>
      <w:r w:rsidRPr="000872FD">
        <w:rPr>
          <w:rFonts w:asciiTheme="minorHAnsi" w:hAnsiTheme="minorHAnsi" w:cstheme="minorHAnsi"/>
        </w:rPr>
        <w:t xml:space="preserve"> and </w:t>
      </w:r>
      <w:r w:rsidRPr="000872FD">
        <w:rPr>
          <w:rFonts w:asciiTheme="minorHAnsi" w:hAnsiTheme="minorHAnsi" w:cstheme="minorHAnsi"/>
          <w:iCs/>
        </w:rPr>
        <w:t xml:space="preserve">Deliverables/Reports </w:t>
      </w:r>
      <w:r w:rsidRPr="000872FD">
        <w:rPr>
          <w:rFonts w:asciiTheme="minorHAnsi" w:hAnsiTheme="minorHAnsi" w:cstheme="minorHAnsi"/>
        </w:rPr>
        <w:t>set on this Exhibit A, consisting of the following:</w:t>
      </w:r>
      <w:r w:rsidRPr="000872FD">
        <w:rPr>
          <w:rFonts w:asciiTheme="minorHAnsi" w:hAnsiTheme="minorHAnsi" w:cstheme="minorHAnsi"/>
          <w:i/>
          <w:iCs/>
        </w:rPr>
        <w:t xml:space="preserve"> </w:t>
      </w:r>
    </w:p>
    <w:p w:rsidR="000872FD" w:rsidRPr="000872FD" w:rsidRDefault="000872FD" w:rsidP="000872FD">
      <w:pPr>
        <w:ind w:left="720" w:firstLine="720"/>
        <w:rPr>
          <w:rFonts w:asciiTheme="minorHAnsi" w:hAnsiTheme="minorHAnsi" w:cstheme="minorHAnsi"/>
          <w:b/>
          <w:bCs/>
        </w:rPr>
      </w:pPr>
      <w:bookmarkStart w:id="27" w:name="_Toc339364441"/>
      <w:bookmarkStart w:id="28" w:name="_Toc339364702"/>
      <w:r w:rsidRPr="000872FD">
        <w:rPr>
          <w:rFonts w:asciiTheme="minorHAnsi" w:hAnsiTheme="minorHAnsi" w:cstheme="minorHAnsi"/>
          <w:b/>
          <w:bCs/>
        </w:rPr>
        <w:t>Task I – External Affairs – Stakeholder Lists and Meetings</w:t>
      </w:r>
    </w:p>
    <w:p w:rsidR="00407F3B" w:rsidRPr="000872FD" w:rsidRDefault="00407F3B" w:rsidP="009C0B2F">
      <w:pPr>
        <w:spacing w:line="276" w:lineRule="auto"/>
        <w:ind w:left="720" w:firstLine="720"/>
        <w:contextualSpacing/>
        <w:rPr>
          <w:rFonts w:asciiTheme="minorHAnsi" w:hAnsiTheme="minorHAnsi" w:cstheme="minorHAnsi"/>
          <w:color w:val="000000"/>
        </w:rPr>
      </w:pPr>
    </w:p>
    <w:p w:rsidR="00407F3B" w:rsidRPr="00473D00" w:rsidRDefault="00407F3B" w:rsidP="009C0B2F">
      <w:pPr>
        <w:spacing w:line="276" w:lineRule="auto"/>
        <w:ind w:left="1440"/>
        <w:contextualSpacing/>
        <w:rPr>
          <w:rFonts w:asciiTheme="minorHAnsi" w:hAnsiTheme="minorHAnsi" w:cstheme="minorHAnsi"/>
          <w:color w:val="000000"/>
        </w:rPr>
      </w:pPr>
      <w:r w:rsidRPr="000872FD">
        <w:rPr>
          <w:rFonts w:asciiTheme="minorHAnsi" w:hAnsiTheme="minorHAnsi" w:cstheme="minorHAnsi"/>
          <w:color w:val="000000"/>
        </w:rPr>
        <w:t xml:space="preserve">Tasks in this </w:t>
      </w:r>
      <w:r w:rsidRPr="00473D00">
        <w:rPr>
          <w:rFonts w:asciiTheme="minorHAnsi" w:hAnsiTheme="minorHAnsi" w:cstheme="minorHAnsi"/>
          <w:color w:val="000000"/>
        </w:rPr>
        <w:t>area include but are not limited to:</w:t>
      </w:r>
    </w:p>
    <w:p w:rsidR="00310C8E" w:rsidRPr="00473D00" w:rsidRDefault="00310C8E" w:rsidP="009C0B2F">
      <w:pPr>
        <w:spacing w:line="276" w:lineRule="auto"/>
        <w:ind w:left="1440"/>
        <w:contextualSpacing/>
        <w:rPr>
          <w:rFonts w:asciiTheme="minorHAnsi" w:hAnsiTheme="minorHAnsi" w:cstheme="minorHAnsi"/>
          <w:color w:val="000000"/>
        </w:rPr>
      </w:pPr>
    </w:p>
    <w:p w:rsidR="000872FD" w:rsidRPr="00473D00" w:rsidRDefault="000872FD" w:rsidP="000872FD">
      <w:pPr>
        <w:ind w:left="720" w:firstLine="720"/>
        <w:rPr>
          <w:rFonts w:asciiTheme="minorHAnsi" w:hAnsiTheme="minorHAnsi" w:cstheme="minorHAnsi"/>
          <w:i/>
        </w:rPr>
      </w:pPr>
      <w:r w:rsidRPr="00473D00">
        <w:rPr>
          <w:rFonts w:asciiTheme="minorHAnsi" w:hAnsiTheme="minorHAnsi" w:cstheme="minorHAnsi"/>
          <w:i/>
        </w:rPr>
        <w:t xml:space="preserve">Provide Input to Help Build Stakeholder Database: </w:t>
      </w:r>
    </w:p>
    <w:p w:rsidR="000872FD" w:rsidRPr="00473D00" w:rsidRDefault="000872FD" w:rsidP="000872FD">
      <w:pPr>
        <w:ind w:left="720" w:firstLine="720"/>
        <w:rPr>
          <w:rFonts w:asciiTheme="minorHAnsi" w:hAnsiTheme="minorHAnsi" w:cstheme="minorHAnsi"/>
          <w:i/>
        </w:rPr>
      </w:pPr>
    </w:p>
    <w:p w:rsidR="000872FD" w:rsidRPr="00473D00" w:rsidRDefault="000872FD" w:rsidP="000872FD">
      <w:pPr>
        <w:pStyle w:val="Item1"/>
        <w:rPr>
          <w:rFonts w:asciiTheme="minorHAnsi" w:hAnsiTheme="minorHAnsi" w:cstheme="minorHAnsi"/>
        </w:rPr>
      </w:pPr>
      <w:r w:rsidRPr="00473D00">
        <w:rPr>
          <w:rFonts w:asciiTheme="minorHAnsi" w:hAnsiTheme="minorHAnsi" w:cstheme="minorHAnsi"/>
          <w:lang w:val="en-US"/>
        </w:rPr>
        <w:t>Contractor shall r</w:t>
      </w:r>
      <w:r w:rsidRPr="00473D00">
        <w:rPr>
          <w:rFonts w:asciiTheme="minorHAnsi" w:hAnsiTheme="minorHAnsi" w:cstheme="minorHAnsi"/>
        </w:rPr>
        <w:t xml:space="preserve">eview/add to existing Alameda County stakeholder list </w:t>
      </w:r>
      <w:bookmarkStart w:id="29" w:name="_Hlk4757862"/>
      <w:r w:rsidRPr="00473D00">
        <w:rPr>
          <w:rFonts w:asciiTheme="minorHAnsi" w:hAnsiTheme="minorHAnsi" w:cstheme="minorHAnsi"/>
        </w:rPr>
        <w:t>to ensure broad comprehensive outreach and participation among appropriate stakeholders.   </w:t>
      </w:r>
    </w:p>
    <w:p w:rsidR="000872FD" w:rsidRPr="00473D00" w:rsidRDefault="00EF4A15" w:rsidP="000872FD">
      <w:pPr>
        <w:pStyle w:val="Item1"/>
        <w:rPr>
          <w:rFonts w:asciiTheme="minorHAnsi" w:hAnsiTheme="minorHAnsi" w:cstheme="minorHAnsi"/>
        </w:rPr>
      </w:pPr>
      <w:r>
        <w:rPr>
          <w:rFonts w:asciiTheme="minorHAnsi" w:hAnsiTheme="minorHAnsi" w:cstheme="minorHAnsi"/>
          <w:lang w:val="en-US"/>
        </w:rPr>
        <w:t>Contractor shall a</w:t>
      </w:r>
      <w:r w:rsidR="000872FD" w:rsidRPr="00473D00">
        <w:rPr>
          <w:rFonts w:asciiTheme="minorHAnsi" w:hAnsiTheme="minorHAnsi" w:cstheme="minorHAnsi"/>
        </w:rPr>
        <w:t>ssemble list within one (1) month for soliciting ad hoc committees, if necessary, facilitate communications/announcements, workshop invitations, etc.</w:t>
      </w:r>
    </w:p>
    <w:bookmarkEnd w:id="29"/>
    <w:p w:rsidR="000872FD" w:rsidRPr="00473D00" w:rsidRDefault="000872FD" w:rsidP="000872FD">
      <w:pPr>
        <w:ind w:left="720" w:firstLine="720"/>
        <w:rPr>
          <w:rFonts w:asciiTheme="minorHAnsi" w:hAnsiTheme="minorHAnsi" w:cstheme="minorHAnsi"/>
          <w:i/>
        </w:rPr>
      </w:pPr>
      <w:r w:rsidRPr="00473D00">
        <w:rPr>
          <w:rFonts w:asciiTheme="minorHAnsi" w:hAnsiTheme="minorHAnsi" w:cstheme="minorHAnsi"/>
          <w:i/>
        </w:rPr>
        <w:t xml:space="preserve">Support Stakeholder Meetings: </w:t>
      </w:r>
    </w:p>
    <w:p w:rsidR="000872FD" w:rsidRPr="00473D00" w:rsidRDefault="000872FD" w:rsidP="000872FD">
      <w:pPr>
        <w:ind w:left="720" w:firstLine="720"/>
        <w:rPr>
          <w:rFonts w:asciiTheme="minorHAnsi" w:hAnsiTheme="minorHAnsi" w:cstheme="minorHAnsi"/>
          <w:i/>
        </w:rPr>
      </w:pPr>
    </w:p>
    <w:p w:rsidR="000872FD" w:rsidRDefault="000872FD" w:rsidP="000872FD">
      <w:pPr>
        <w:pStyle w:val="Item1"/>
      </w:pPr>
      <w:bookmarkStart w:id="30" w:name="_Hlk4757988"/>
      <w:r w:rsidRPr="00473D00">
        <w:rPr>
          <w:rFonts w:asciiTheme="minorHAnsi" w:hAnsiTheme="minorHAnsi" w:cstheme="minorHAnsi"/>
        </w:rPr>
        <w:t>Con</w:t>
      </w:r>
      <w:r w:rsidR="00EF4A15">
        <w:rPr>
          <w:rFonts w:asciiTheme="minorHAnsi" w:hAnsiTheme="minorHAnsi" w:cstheme="minorHAnsi"/>
          <w:lang w:val="en-US"/>
        </w:rPr>
        <w:t>tractor</w:t>
      </w:r>
      <w:r w:rsidRPr="00473D00">
        <w:rPr>
          <w:rFonts w:asciiTheme="minorHAnsi" w:hAnsiTheme="minorHAnsi" w:cstheme="minorHAnsi"/>
        </w:rPr>
        <w:t xml:space="preserve"> shall</w:t>
      </w:r>
      <w:r>
        <w:t xml:space="preserve"> support Stakeholder Meeting agenda development and materials prep as needed.</w:t>
      </w:r>
    </w:p>
    <w:p w:rsidR="000872FD" w:rsidRDefault="000872FD" w:rsidP="000872FD">
      <w:pPr>
        <w:pStyle w:val="Item1"/>
      </w:pPr>
      <w:r>
        <w:t>Con</w:t>
      </w:r>
      <w:r w:rsidR="00EF4A15">
        <w:rPr>
          <w:lang w:val="en-US"/>
        </w:rPr>
        <w:t>tractor</w:t>
      </w:r>
      <w:r>
        <w:t xml:space="preserve"> shall provide County Staff with limited logistical and technical assistance in setting up and conducting up to four (4) meetings with stakeholders</w:t>
      </w:r>
    </w:p>
    <w:p w:rsidR="000872FD" w:rsidRPr="000872FD" w:rsidRDefault="000872FD" w:rsidP="000872FD">
      <w:pPr>
        <w:pStyle w:val="Item1"/>
      </w:pPr>
      <w:r>
        <w:t>Con</w:t>
      </w:r>
      <w:r w:rsidR="00EF4A15">
        <w:rPr>
          <w:lang w:val="en-US"/>
        </w:rPr>
        <w:t>tractor</w:t>
      </w:r>
      <w:r>
        <w:t xml:space="preserve"> shall participate in up to four (4) public stakeholder meetings, at least two live and in person, and the remainder via appropriate electronic means such as multiuser webinars</w:t>
      </w:r>
      <w:r>
        <w:rPr>
          <w:lang w:val="en-US"/>
        </w:rPr>
        <w:t>.</w:t>
      </w:r>
    </w:p>
    <w:p w:rsidR="000872FD" w:rsidRDefault="000872FD" w:rsidP="000872FD">
      <w:pPr>
        <w:pStyle w:val="Item1"/>
      </w:pPr>
      <w:r>
        <w:t>Con</w:t>
      </w:r>
      <w:r w:rsidR="00EF4A15">
        <w:rPr>
          <w:lang w:val="en-US"/>
        </w:rPr>
        <w:t>tractor</w:t>
      </w:r>
      <w:r>
        <w:t xml:space="preserve"> shall provide necessary software, infrastructure and instructional backup to assist with meetings/webinars as required.  This may include downloads for participants, instructions for use of public or proprietary software, etc.</w:t>
      </w:r>
    </w:p>
    <w:p w:rsidR="000872FD" w:rsidRPr="000872FD" w:rsidRDefault="000872FD" w:rsidP="000872FD">
      <w:pPr>
        <w:pStyle w:val="Item1"/>
      </w:pPr>
      <w:r>
        <w:t>Con</w:t>
      </w:r>
      <w:r w:rsidR="00EF4A15">
        <w:rPr>
          <w:lang w:val="en-US"/>
        </w:rPr>
        <w:t>tractor</w:t>
      </w:r>
      <w:r>
        <w:t xml:space="preserve"> shall provide narration, hosting and real-time technical support of meetings at County facilities or during webinars as required to assist County Staff</w:t>
      </w:r>
      <w:r>
        <w:rPr>
          <w:lang w:val="en-US"/>
        </w:rPr>
        <w:t>.</w:t>
      </w:r>
    </w:p>
    <w:bookmarkEnd w:id="30"/>
    <w:p w:rsidR="000872FD" w:rsidRPr="00106F32" w:rsidRDefault="000872FD" w:rsidP="000872FD">
      <w:pPr>
        <w:pStyle w:val="Item1"/>
        <w:rPr>
          <w:rFonts w:asciiTheme="minorHAnsi" w:hAnsiTheme="minorHAnsi" w:cstheme="minorHAnsi"/>
        </w:rPr>
      </w:pPr>
      <w:r>
        <w:t>Con</w:t>
      </w:r>
      <w:r w:rsidR="00EF4A15">
        <w:rPr>
          <w:lang w:val="en-US"/>
        </w:rPr>
        <w:t>tractor</w:t>
      </w:r>
      <w:r>
        <w:t xml:space="preserve"> shall assist County Staff in compilation of information gleaned at meetings in </w:t>
      </w:r>
      <w:r w:rsidRPr="00106F32">
        <w:rPr>
          <w:rFonts w:asciiTheme="minorHAnsi" w:hAnsiTheme="minorHAnsi" w:cstheme="minorHAnsi"/>
        </w:rPr>
        <w:t>order to synthesize information and include in mapping preparation and output exercise</w:t>
      </w:r>
    </w:p>
    <w:p w:rsidR="000872FD" w:rsidRPr="00106F32" w:rsidRDefault="000872FD" w:rsidP="000872FD">
      <w:pPr>
        <w:ind w:left="1440" w:firstLine="720"/>
        <w:rPr>
          <w:rFonts w:asciiTheme="minorHAnsi" w:hAnsiTheme="minorHAnsi" w:cstheme="minorHAnsi"/>
          <w:i/>
        </w:rPr>
      </w:pPr>
      <w:r w:rsidRPr="00106F32">
        <w:rPr>
          <w:rFonts w:asciiTheme="minorHAnsi" w:hAnsiTheme="minorHAnsi" w:cstheme="minorHAnsi"/>
          <w:i/>
        </w:rPr>
        <w:lastRenderedPageBreak/>
        <w:t xml:space="preserve">Deliverables: </w:t>
      </w:r>
    </w:p>
    <w:p w:rsidR="000872FD" w:rsidRPr="00106F32" w:rsidRDefault="000872FD" w:rsidP="000872FD">
      <w:pPr>
        <w:pStyle w:val="ListParagraph"/>
        <w:numPr>
          <w:ilvl w:val="0"/>
          <w:numId w:val="38"/>
        </w:numPr>
        <w:rPr>
          <w:rFonts w:asciiTheme="minorHAnsi" w:hAnsiTheme="minorHAnsi" w:cstheme="minorHAnsi"/>
        </w:rPr>
      </w:pPr>
      <w:r w:rsidRPr="00106F32">
        <w:rPr>
          <w:rFonts w:asciiTheme="minorHAnsi" w:hAnsiTheme="minorHAnsi" w:cstheme="minorHAnsi"/>
        </w:rPr>
        <w:t>County Stakeholder List recommendations – within first month</w:t>
      </w:r>
    </w:p>
    <w:p w:rsidR="000872FD" w:rsidRPr="00106F32" w:rsidRDefault="000872FD" w:rsidP="000872FD">
      <w:pPr>
        <w:pStyle w:val="ListParagraph"/>
        <w:numPr>
          <w:ilvl w:val="0"/>
          <w:numId w:val="38"/>
        </w:numPr>
        <w:rPr>
          <w:rFonts w:asciiTheme="minorHAnsi" w:hAnsiTheme="minorHAnsi" w:cstheme="minorHAnsi"/>
        </w:rPr>
      </w:pPr>
      <w:r w:rsidRPr="00106F32">
        <w:rPr>
          <w:rFonts w:asciiTheme="minorHAnsi" w:hAnsiTheme="minorHAnsi" w:cstheme="minorHAnsi"/>
        </w:rPr>
        <w:t>Meetings – Up to four (4) within three months as provided above.</w:t>
      </w:r>
    </w:p>
    <w:p w:rsidR="00CD1155" w:rsidRPr="00CD1155" w:rsidRDefault="000872FD" w:rsidP="00CD1155">
      <w:pPr>
        <w:pStyle w:val="ListParagraph"/>
        <w:numPr>
          <w:ilvl w:val="0"/>
          <w:numId w:val="38"/>
        </w:numPr>
        <w:rPr>
          <w:rFonts w:asciiTheme="minorHAnsi" w:hAnsiTheme="minorHAnsi" w:cstheme="minorHAnsi"/>
        </w:rPr>
      </w:pPr>
      <w:r w:rsidRPr="00106F32">
        <w:rPr>
          <w:rFonts w:asciiTheme="minorHAnsi" w:hAnsiTheme="minorHAnsi" w:cstheme="minorHAnsi"/>
        </w:rPr>
        <w:t xml:space="preserve">Software and / or software technical support - ongoing </w:t>
      </w:r>
    </w:p>
    <w:p w:rsidR="00792618" w:rsidRPr="00106F32" w:rsidRDefault="00792618" w:rsidP="009C0B2F">
      <w:pPr>
        <w:pStyle w:val="Item1"/>
        <w:numPr>
          <w:ilvl w:val="0"/>
          <w:numId w:val="0"/>
        </w:numPr>
        <w:spacing w:after="0" w:line="276" w:lineRule="auto"/>
        <w:ind w:left="2160"/>
        <w:contextualSpacing/>
        <w:rPr>
          <w:rFonts w:asciiTheme="minorHAnsi" w:hAnsiTheme="minorHAnsi" w:cstheme="minorHAnsi"/>
          <w:color w:val="000000"/>
        </w:rPr>
      </w:pPr>
    </w:p>
    <w:p w:rsidR="00EF4A15" w:rsidRDefault="00EF4A15" w:rsidP="00916922">
      <w:pPr>
        <w:ind w:left="720" w:firstLine="720"/>
        <w:rPr>
          <w:rFonts w:asciiTheme="minorHAnsi" w:hAnsiTheme="minorHAnsi" w:cstheme="minorHAnsi"/>
          <w:b/>
          <w:bCs/>
        </w:rPr>
      </w:pPr>
      <w:r w:rsidRPr="00EF4A15">
        <w:rPr>
          <w:rFonts w:asciiTheme="minorHAnsi" w:hAnsiTheme="minorHAnsi" w:cstheme="minorHAnsi"/>
          <w:b/>
          <w:bCs/>
        </w:rPr>
        <w:t>Task II – Map Preparation and Product Output</w:t>
      </w:r>
    </w:p>
    <w:p w:rsidR="00EF4A15" w:rsidRDefault="00EF4A15" w:rsidP="00EF4A15">
      <w:pPr>
        <w:ind w:left="360" w:firstLine="720"/>
        <w:rPr>
          <w:rFonts w:asciiTheme="minorHAnsi" w:hAnsiTheme="minorHAnsi" w:cstheme="minorHAnsi"/>
          <w:b/>
          <w:bCs/>
        </w:rPr>
      </w:pPr>
    </w:p>
    <w:p w:rsidR="00EF4A15" w:rsidRPr="00EF4A15" w:rsidRDefault="00EF4A15" w:rsidP="00916922">
      <w:pPr>
        <w:spacing w:line="276" w:lineRule="auto"/>
        <w:ind w:left="1440"/>
        <w:contextualSpacing/>
        <w:rPr>
          <w:rFonts w:asciiTheme="minorHAnsi" w:hAnsiTheme="minorHAnsi" w:cstheme="minorHAnsi"/>
          <w:i/>
        </w:rPr>
      </w:pPr>
      <w:r w:rsidRPr="00EF4A15">
        <w:rPr>
          <w:rFonts w:asciiTheme="minorHAnsi" w:hAnsiTheme="minorHAnsi" w:cstheme="minorHAnsi"/>
          <w:i/>
          <w:color w:val="000000"/>
        </w:rPr>
        <w:t>Tasks in this area include but are not limited to u</w:t>
      </w:r>
      <w:r w:rsidRPr="00EF4A15">
        <w:rPr>
          <w:rFonts w:asciiTheme="minorHAnsi" w:hAnsiTheme="minorHAnsi" w:cstheme="minorHAnsi"/>
          <w:i/>
        </w:rPr>
        <w:t>sing public / proprietary mapping software to prepare map of Solar PV Areas of Conflict in Alameda County.</w:t>
      </w:r>
    </w:p>
    <w:p w:rsidR="00EF4A15" w:rsidRPr="00EF4A15" w:rsidRDefault="00EF4A15" w:rsidP="00EF4A15">
      <w:pPr>
        <w:spacing w:line="276" w:lineRule="auto"/>
        <w:ind w:left="1080"/>
        <w:contextualSpacing/>
        <w:rPr>
          <w:rFonts w:asciiTheme="minorHAnsi" w:hAnsiTheme="minorHAnsi" w:cstheme="minorHAnsi"/>
        </w:rPr>
      </w:pPr>
      <w:r w:rsidRPr="00EF4A15">
        <w:rPr>
          <w:rFonts w:asciiTheme="minorHAnsi" w:hAnsiTheme="minorHAnsi" w:cstheme="minorHAnsi"/>
        </w:rPr>
        <w:t xml:space="preserve">  </w:t>
      </w:r>
    </w:p>
    <w:p w:rsidR="00EF4A15" w:rsidRPr="0018003D" w:rsidRDefault="00EF4A15" w:rsidP="00EF4A15">
      <w:pPr>
        <w:pStyle w:val="ListParagraph"/>
        <w:numPr>
          <w:ilvl w:val="0"/>
          <w:numId w:val="39"/>
        </w:numPr>
        <w:rPr>
          <w:rFonts w:asciiTheme="minorHAnsi" w:hAnsiTheme="minorHAnsi" w:cstheme="minorHAnsi"/>
        </w:rPr>
      </w:pPr>
      <w:r w:rsidRPr="0018003D">
        <w:rPr>
          <w:rFonts w:asciiTheme="minorHAnsi" w:hAnsiTheme="minorHAnsi" w:cstheme="minorHAnsi"/>
        </w:rPr>
        <w:t xml:space="preserve">Mapping Software to be used by the Contractor shall be able to extract and overlay data from multiple databases, each type of data providing a description of the specific level of conflict with natural resources, human activity, infrastructure access and existing Planning Policy as prescribed in applicable Alameda County General Plan documents including </w:t>
      </w:r>
      <w:r w:rsidR="0018003D" w:rsidRPr="0018003D">
        <w:rPr>
          <w:rFonts w:asciiTheme="minorHAnsi" w:hAnsiTheme="minorHAnsi" w:cstheme="minorHAnsi"/>
        </w:rPr>
        <w:t>the East County Area Plan (Alameda County, 2002)</w:t>
      </w:r>
      <w:r w:rsidR="00CD1155">
        <w:rPr>
          <w:rFonts w:asciiTheme="minorHAnsi" w:hAnsiTheme="minorHAnsi" w:cstheme="minorHAnsi"/>
        </w:rPr>
        <w:t>,</w:t>
      </w:r>
      <w:r w:rsidR="0018003D" w:rsidRPr="0018003D">
        <w:rPr>
          <w:rFonts w:asciiTheme="minorHAnsi" w:hAnsiTheme="minorHAnsi" w:cstheme="minorHAnsi"/>
        </w:rPr>
        <w:t xml:space="preserve"> the Castro Valley General Plan (Alameda County, 2012)</w:t>
      </w:r>
      <w:r w:rsidR="00CD1155">
        <w:rPr>
          <w:rFonts w:asciiTheme="minorHAnsi" w:hAnsiTheme="minorHAnsi" w:cstheme="minorHAnsi"/>
        </w:rPr>
        <w:t xml:space="preserve">, </w:t>
      </w:r>
      <w:r w:rsidR="007C1850">
        <w:rPr>
          <w:rFonts w:asciiTheme="minorHAnsi" w:hAnsiTheme="minorHAnsi" w:cstheme="minorHAnsi"/>
        </w:rPr>
        <w:t xml:space="preserve">and </w:t>
      </w:r>
      <w:r w:rsidR="00CD1155">
        <w:rPr>
          <w:rFonts w:asciiTheme="minorHAnsi" w:hAnsiTheme="minorHAnsi" w:cstheme="minorHAnsi"/>
        </w:rPr>
        <w:t>the Scenic Route Element (Alameda County, 1994)</w:t>
      </w:r>
      <w:r w:rsidRPr="0018003D">
        <w:rPr>
          <w:rFonts w:asciiTheme="minorHAnsi" w:hAnsiTheme="minorHAnsi" w:cstheme="minorHAnsi"/>
        </w:rPr>
        <w:t xml:space="preserve">.  </w:t>
      </w:r>
    </w:p>
    <w:p w:rsidR="00EF4A15" w:rsidRPr="0018003D" w:rsidRDefault="00EF4A15" w:rsidP="00EF4A15">
      <w:pPr>
        <w:pStyle w:val="ListParagraph"/>
        <w:ind w:left="1440"/>
        <w:rPr>
          <w:rFonts w:asciiTheme="minorHAnsi" w:hAnsiTheme="minorHAnsi" w:cstheme="minorHAnsi"/>
        </w:rPr>
      </w:pPr>
    </w:p>
    <w:p w:rsidR="00EF4A15" w:rsidRDefault="00EF4A15" w:rsidP="00EF4A15">
      <w:pPr>
        <w:pStyle w:val="ListParagraph"/>
        <w:numPr>
          <w:ilvl w:val="0"/>
          <w:numId w:val="39"/>
        </w:numPr>
        <w:rPr>
          <w:rFonts w:asciiTheme="minorHAnsi" w:hAnsiTheme="minorHAnsi" w:cstheme="minorHAnsi"/>
        </w:rPr>
      </w:pPr>
      <w:r w:rsidRPr="00EF4A15">
        <w:rPr>
          <w:rFonts w:asciiTheme="minorHAnsi" w:hAnsiTheme="minorHAnsi" w:cstheme="minorHAnsi"/>
        </w:rPr>
        <w:t xml:space="preserve">Mapping Software to be used </w:t>
      </w:r>
      <w:r>
        <w:rPr>
          <w:rFonts w:asciiTheme="minorHAnsi" w:hAnsiTheme="minorHAnsi" w:cstheme="minorHAnsi"/>
        </w:rPr>
        <w:t>by the Contractor</w:t>
      </w:r>
      <w:r w:rsidRPr="00EF4A15">
        <w:rPr>
          <w:rFonts w:asciiTheme="minorHAnsi" w:hAnsiTheme="minorHAnsi" w:cstheme="minorHAnsi"/>
        </w:rPr>
        <w:t xml:space="preserve"> shall ideally be a fully functional on-line mapping and collaboration system, with ability to incorporate multiple data sets and produce overlays for each, along with the ability to combine these datasets to produce specific and relative value isopleths, and the ability to invite users and stakeholders to modify the map in the service of precision in resource identification and insurance that stakeholder interests are accurately represented.  </w:t>
      </w:r>
    </w:p>
    <w:p w:rsidR="00EF4A15" w:rsidRPr="00EF4A15" w:rsidRDefault="00EF4A15" w:rsidP="00EF4A15">
      <w:pPr>
        <w:rPr>
          <w:rFonts w:asciiTheme="minorHAnsi" w:hAnsiTheme="minorHAnsi" w:cstheme="minorHAnsi"/>
        </w:rPr>
      </w:pPr>
    </w:p>
    <w:p w:rsidR="00EF4A15" w:rsidRDefault="00EF4A15" w:rsidP="00EF4A15">
      <w:pPr>
        <w:pStyle w:val="ListParagraph"/>
        <w:numPr>
          <w:ilvl w:val="0"/>
          <w:numId w:val="39"/>
        </w:numPr>
        <w:rPr>
          <w:rFonts w:asciiTheme="minorHAnsi" w:hAnsiTheme="minorHAnsi" w:cstheme="minorHAnsi"/>
        </w:rPr>
      </w:pPr>
      <w:r w:rsidRPr="00EF4A15">
        <w:rPr>
          <w:rFonts w:asciiTheme="minorHAnsi" w:hAnsiTheme="minorHAnsi" w:cstheme="minorHAnsi"/>
        </w:rPr>
        <w:t xml:space="preserve">Mapping software to be used </w:t>
      </w:r>
      <w:r>
        <w:rPr>
          <w:rFonts w:asciiTheme="minorHAnsi" w:hAnsiTheme="minorHAnsi" w:cstheme="minorHAnsi"/>
        </w:rPr>
        <w:t>by the Contractor</w:t>
      </w:r>
      <w:r w:rsidRPr="00EF4A15">
        <w:rPr>
          <w:rFonts w:asciiTheme="minorHAnsi" w:hAnsiTheme="minorHAnsi" w:cstheme="minorHAnsi"/>
        </w:rPr>
        <w:t xml:space="preserve"> shall be able to display each type of data individually so as to show isopleths of relative levels of land use sensitivity and conflict for the character of that dataset, and be able to overlay the multiple isopleth levels obtained from each dataset to render a master display of sensitivity to utility scale Solar PV development in the form of relative Areas of Conflict ranging from Least to Maximum Conflict.  </w:t>
      </w:r>
    </w:p>
    <w:p w:rsidR="00EF4A15" w:rsidRPr="00EF4A15" w:rsidRDefault="00EF4A15" w:rsidP="00EF4A15">
      <w:pPr>
        <w:rPr>
          <w:rFonts w:asciiTheme="minorHAnsi" w:hAnsiTheme="minorHAnsi" w:cstheme="minorHAnsi"/>
        </w:rPr>
      </w:pPr>
    </w:p>
    <w:p w:rsidR="00EF4A15" w:rsidRDefault="00EF4A15" w:rsidP="00EF4A15">
      <w:pPr>
        <w:pStyle w:val="ListParagraph"/>
        <w:numPr>
          <w:ilvl w:val="0"/>
          <w:numId w:val="39"/>
        </w:numPr>
        <w:rPr>
          <w:rFonts w:asciiTheme="minorHAnsi" w:hAnsiTheme="minorHAnsi" w:cstheme="minorHAnsi"/>
        </w:rPr>
      </w:pPr>
      <w:r w:rsidRPr="00EF4A15">
        <w:rPr>
          <w:rFonts w:asciiTheme="minorHAnsi" w:hAnsiTheme="minorHAnsi" w:cstheme="minorHAnsi"/>
        </w:rPr>
        <w:t xml:space="preserve">Mapping software to be used </w:t>
      </w:r>
      <w:r>
        <w:rPr>
          <w:rFonts w:asciiTheme="minorHAnsi" w:hAnsiTheme="minorHAnsi" w:cstheme="minorHAnsi"/>
        </w:rPr>
        <w:t>by the Contractor</w:t>
      </w:r>
      <w:r w:rsidRPr="00EF4A15">
        <w:rPr>
          <w:rFonts w:asciiTheme="minorHAnsi" w:hAnsiTheme="minorHAnsi" w:cstheme="minorHAnsi"/>
        </w:rPr>
        <w:t xml:space="preserve"> shall be able to render the mapped output as the most granular scale afforded by the dataset with the highest level of resolution, which may be at the sub-parcel scale.  Software shall be able to display this information at the macro scale and at scales designed to show individual natural, topographic and land use features.</w:t>
      </w:r>
    </w:p>
    <w:p w:rsidR="00EF4A15" w:rsidRPr="00EF4A15" w:rsidRDefault="00EF4A15" w:rsidP="00EF4A15">
      <w:pPr>
        <w:pStyle w:val="ListParagraph"/>
        <w:rPr>
          <w:rFonts w:asciiTheme="minorHAnsi" w:hAnsiTheme="minorHAnsi" w:cstheme="minorHAnsi"/>
        </w:rPr>
      </w:pPr>
    </w:p>
    <w:p w:rsidR="00EF4A15" w:rsidRDefault="00EF4A15" w:rsidP="00EF4A15">
      <w:pPr>
        <w:pStyle w:val="ListParagraph"/>
        <w:numPr>
          <w:ilvl w:val="0"/>
          <w:numId w:val="39"/>
        </w:numPr>
        <w:rPr>
          <w:rFonts w:asciiTheme="minorHAnsi" w:hAnsiTheme="minorHAnsi" w:cstheme="minorHAnsi"/>
        </w:rPr>
      </w:pPr>
      <w:r w:rsidRPr="00EF4A15">
        <w:rPr>
          <w:rFonts w:asciiTheme="minorHAnsi" w:hAnsiTheme="minorHAnsi" w:cstheme="minorHAnsi"/>
        </w:rPr>
        <w:t xml:space="preserve">Mapping software to be used </w:t>
      </w:r>
      <w:r>
        <w:rPr>
          <w:rFonts w:asciiTheme="minorHAnsi" w:hAnsiTheme="minorHAnsi" w:cstheme="minorHAnsi"/>
        </w:rPr>
        <w:t>by the Contractor</w:t>
      </w:r>
      <w:r w:rsidRPr="00EF4A15">
        <w:rPr>
          <w:rFonts w:asciiTheme="minorHAnsi" w:hAnsiTheme="minorHAnsi" w:cstheme="minorHAnsi"/>
        </w:rPr>
        <w:t xml:space="preserve"> shall be able to present this detail on both an aerial / satellite view background and on a generic political map background.</w:t>
      </w:r>
    </w:p>
    <w:p w:rsidR="00BE16E4" w:rsidRPr="00BE16E4" w:rsidRDefault="00BE16E4" w:rsidP="00BE16E4">
      <w:pPr>
        <w:rPr>
          <w:rFonts w:asciiTheme="minorHAnsi" w:hAnsiTheme="minorHAnsi" w:cstheme="minorHAnsi"/>
        </w:rPr>
      </w:pPr>
    </w:p>
    <w:p w:rsidR="00EF4A15" w:rsidRPr="00EF4A15" w:rsidRDefault="00EF4A15" w:rsidP="00EF4A15">
      <w:pPr>
        <w:pStyle w:val="ListParagraph"/>
        <w:numPr>
          <w:ilvl w:val="0"/>
          <w:numId w:val="39"/>
        </w:numPr>
        <w:rPr>
          <w:rFonts w:asciiTheme="minorHAnsi" w:hAnsiTheme="minorHAnsi" w:cstheme="minorHAnsi"/>
        </w:rPr>
      </w:pPr>
      <w:r w:rsidRPr="00EF4A15">
        <w:rPr>
          <w:rFonts w:asciiTheme="minorHAnsi" w:hAnsiTheme="minorHAnsi" w:cstheme="minorHAnsi"/>
        </w:rPr>
        <w:t>Con</w:t>
      </w:r>
      <w:r>
        <w:rPr>
          <w:rFonts w:asciiTheme="minorHAnsi" w:hAnsiTheme="minorHAnsi" w:cstheme="minorHAnsi"/>
        </w:rPr>
        <w:t>tractor</w:t>
      </w:r>
      <w:r w:rsidRPr="00EF4A15">
        <w:rPr>
          <w:rFonts w:asciiTheme="minorHAnsi" w:hAnsiTheme="minorHAnsi" w:cstheme="minorHAnsi"/>
        </w:rPr>
        <w:t xml:space="preserve"> will gather and utilize, at minimum, with assistance from County Staff, the following types of datasets for overlays as available:</w:t>
      </w:r>
    </w:p>
    <w:p w:rsidR="00EF4A15" w:rsidRPr="00EF4A15" w:rsidRDefault="00EF4A15" w:rsidP="00EF4A15">
      <w:pPr>
        <w:pStyle w:val="ListParagraph"/>
        <w:ind w:left="1440"/>
        <w:rPr>
          <w:rFonts w:asciiTheme="minorHAnsi" w:hAnsiTheme="minorHAnsi" w:cstheme="minorHAnsi"/>
        </w:rPr>
      </w:pP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Alameda County General Plan Land Use Designations (LPA, RM, WM)</w:t>
      </w: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Eastern Alameda County Conservation Strategy (EACCS) data (biological/species/habitat)</w:t>
      </w: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State of California Natural Diversity Database (NDDB) data</w:t>
      </w: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State of California Special Agricultural Lands data</w:t>
      </w: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Williamson Act Contract parcels</w:t>
      </w: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U.S. FWS database for special status species</w:t>
      </w: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Topography (to show areas of steepness or directional attitude of slopes i.e. north or south-facing exposures)</w:t>
      </w: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Infrastructure that can accept high-current / voltage physical connections from Solar PV installations as well as the transportation infrastructure to install the equipment.</w:t>
      </w: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Any dataset that may include visual characteristics of regions as seen from ordinary public areas.</w:t>
      </w: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Any dataset that may include average land and property values averaged over the region.</w:t>
      </w:r>
    </w:p>
    <w:p w:rsidR="00EF4A15" w:rsidRPr="00EF4A15" w:rsidRDefault="00EF4A15" w:rsidP="00EF4A15">
      <w:pPr>
        <w:pStyle w:val="ListParagraph"/>
        <w:numPr>
          <w:ilvl w:val="0"/>
          <w:numId w:val="40"/>
        </w:numPr>
        <w:rPr>
          <w:rFonts w:asciiTheme="minorHAnsi" w:hAnsiTheme="minorHAnsi" w:cstheme="minorHAnsi"/>
        </w:rPr>
      </w:pPr>
      <w:r w:rsidRPr="00EF4A15">
        <w:rPr>
          <w:rFonts w:asciiTheme="minorHAnsi" w:hAnsiTheme="minorHAnsi" w:cstheme="minorHAnsi"/>
        </w:rPr>
        <w:t>Any other dataset that contains information related to a key land use value that could enhance or detract from the viability of the land for solar PV installation.</w:t>
      </w:r>
    </w:p>
    <w:p w:rsidR="00EF4A15" w:rsidRPr="00EF4A15" w:rsidRDefault="00EF4A15" w:rsidP="00EF4A15">
      <w:pPr>
        <w:pStyle w:val="ListParagraph"/>
        <w:ind w:left="1800"/>
        <w:rPr>
          <w:rFonts w:asciiTheme="minorHAnsi" w:hAnsiTheme="minorHAnsi" w:cstheme="minorHAnsi"/>
        </w:rPr>
      </w:pPr>
    </w:p>
    <w:p w:rsidR="00EF4A15" w:rsidRDefault="00EF4A15" w:rsidP="00EF4A15">
      <w:pPr>
        <w:pStyle w:val="ListParagraph"/>
        <w:numPr>
          <w:ilvl w:val="0"/>
          <w:numId w:val="39"/>
        </w:numPr>
        <w:rPr>
          <w:rFonts w:asciiTheme="minorHAnsi" w:hAnsiTheme="minorHAnsi" w:cstheme="minorHAnsi"/>
        </w:rPr>
      </w:pPr>
      <w:r w:rsidRPr="00EF4A15">
        <w:rPr>
          <w:rFonts w:asciiTheme="minorHAnsi" w:hAnsiTheme="minorHAnsi" w:cstheme="minorHAnsi"/>
        </w:rPr>
        <w:t xml:space="preserve">Mapping software to be used </w:t>
      </w:r>
      <w:r>
        <w:rPr>
          <w:rFonts w:asciiTheme="minorHAnsi" w:hAnsiTheme="minorHAnsi" w:cstheme="minorHAnsi"/>
        </w:rPr>
        <w:t>by the Contractor</w:t>
      </w:r>
      <w:r w:rsidRPr="00EF4A15">
        <w:rPr>
          <w:rFonts w:asciiTheme="minorHAnsi" w:hAnsiTheme="minorHAnsi" w:cstheme="minorHAnsi"/>
        </w:rPr>
        <w:t xml:space="preserve"> will be able to allow and invite users and stakeholders to “draw on the map” using either a touchscreen or keyboard / mouse tools at high levels of resolution in order to help ensure accuracy of mapping and accounting for localized stakeholder interests.</w:t>
      </w:r>
    </w:p>
    <w:p w:rsidR="00EF4A15" w:rsidRPr="00EF4A15" w:rsidRDefault="00EF4A15" w:rsidP="00EF4A15">
      <w:pPr>
        <w:pStyle w:val="ListParagraph"/>
        <w:ind w:left="1800"/>
        <w:rPr>
          <w:rFonts w:asciiTheme="minorHAnsi" w:hAnsiTheme="minorHAnsi" w:cstheme="minorHAnsi"/>
        </w:rPr>
      </w:pPr>
    </w:p>
    <w:p w:rsidR="00EF4A15" w:rsidRDefault="00EF4A15" w:rsidP="00EF4A15">
      <w:pPr>
        <w:pStyle w:val="ListParagraph"/>
        <w:numPr>
          <w:ilvl w:val="0"/>
          <w:numId w:val="39"/>
        </w:numPr>
        <w:rPr>
          <w:rFonts w:asciiTheme="minorHAnsi" w:hAnsiTheme="minorHAnsi" w:cstheme="minorHAnsi"/>
        </w:rPr>
      </w:pPr>
      <w:r w:rsidRPr="00EF4A15">
        <w:rPr>
          <w:rFonts w:asciiTheme="minorHAnsi" w:hAnsiTheme="minorHAnsi" w:cstheme="minorHAnsi"/>
        </w:rPr>
        <w:t>Con</w:t>
      </w:r>
      <w:r>
        <w:rPr>
          <w:rFonts w:asciiTheme="minorHAnsi" w:hAnsiTheme="minorHAnsi" w:cstheme="minorHAnsi"/>
        </w:rPr>
        <w:t>tractor</w:t>
      </w:r>
      <w:r w:rsidRPr="00EF4A15">
        <w:rPr>
          <w:rFonts w:asciiTheme="minorHAnsi" w:hAnsiTheme="minorHAnsi" w:cstheme="minorHAnsi"/>
        </w:rPr>
        <w:t xml:space="preserve"> shall compile and synthesize the data, using the mapping software, into a graphical map format that can show the sensitivity of the land and parcels across the project area at high resolution for (a) each characteristic provided in the datasets and (b) the combined characteristics from all datasets as directed by County Staff, in terms of Areas of Least and Maximum Relative Conflict, with gradations between those extremes as appropriate (for example, see </w:t>
      </w:r>
      <w:r w:rsidRPr="00EF4A15">
        <w:rPr>
          <w:rFonts w:asciiTheme="minorHAnsi" w:hAnsiTheme="minorHAnsi" w:cstheme="minorHAnsi"/>
          <w:u w:val="single"/>
        </w:rPr>
        <w:t>A Path Forward:  Identifying Least-Conflict Solar PV Development in California’s San Joaquin Valley</w:t>
      </w:r>
      <w:r w:rsidRPr="00EF4A15">
        <w:rPr>
          <w:rFonts w:asciiTheme="minorHAnsi" w:hAnsiTheme="minorHAnsi" w:cstheme="minorHAnsi"/>
        </w:rPr>
        <w:t xml:space="preserve"> (BerkeleyLaw/CBI, May 2016).  </w:t>
      </w:r>
    </w:p>
    <w:p w:rsidR="00EF4A15" w:rsidRPr="00EF4A15" w:rsidRDefault="00EF4A15" w:rsidP="00EF4A15">
      <w:pPr>
        <w:rPr>
          <w:rFonts w:asciiTheme="minorHAnsi" w:hAnsiTheme="minorHAnsi" w:cstheme="minorHAnsi"/>
        </w:rPr>
      </w:pPr>
    </w:p>
    <w:p w:rsidR="00EF4A15" w:rsidRDefault="00EF4A15" w:rsidP="00EF4A15">
      <w:pPr>
        <w:pStyle w:val="ListParagraph"/>
        <w:numPr>
          <w:ilvl w:val="0"/>
          <w:numId w:val="39"/>
        </w:numPr>
        <w:rPr>
          <w:rFonts w:asciiTheme="minorHAnsi" w:hAnsiTheme="minorHAnsi" w:cstheme="minorHAnsi"/>
        </w:rPr>
      </w:pPr>
      <w:r>
        <w:rPr>
          <w:rFonts w:asciiTheme="minorHAnsi" w:hAnsiTheme="minorHAnsi" w:cstheme="minorHAnsi"/>
        </w:rPr>
        <w:t xml:space="preserve">Contractor shall generate </w:t>
      </w:r>
      <w:r w:rsidRPr="00EF4A15">
        <w:rPr>
          <w:rFonts w:asciiTheme="minorHAnsi" w:hAnsiTheme="minorHAnsi" w:cstheme="minorHAnsi"/>
        </w:rPr>
        <w:t xml:space="preserve">Master </w:t>
      </w:r>
      <w:r>
        <w:rPr>
          <w:rFonts w:asciiTheme="minorHAnsi" w:hAnsiTheme="minorHAnsi" w:cstheme="minorHAnsi"/>
        </w:rPr>
        <w:t>M</w:t>
      </w:r>
      <w:r w:rsidRPr="00EF4A15">
        <w:rPr>
          <w:rFonts w:asciiTheme="minorHAnsi" w:hAnsiTheme="minorHAnsi" w:cstheme="minorHAnsi"/>
        </w:rPr>
        <w:t>aps both (a) on 24” by 36” sheets at a scale large enough to show a reasonable level of detail and (b) in electronic format that can be used by County Staff both in its own electronic map production efforts and for physical display purposes.</w:t>
      </w:r>
    </w:p>
    <w:p w:rsidR="00EF4A15" w:rsidRPr="00EF4A15" w:rsidRDefault="00EF4A15" w:rsidP="00EF4A15">
      <w:pPr>
        <w:rPr>
          <w:rFonts w:asciiTheme="minorHAnsi" w:hAnsiTheme="minorHAnsi" w:cstheme="minorHAnsi"/>
        </w:rPr>
      </w:pPr>
    </w:p>
    <w:p w:rsidR="00EF4A15" w:rsidRDefault="00EF4A15" w:rsidP="00EF4A15">
      <w:pPr>
        <w:pStyle w:val="ListParagraph"/>
        <w:numPr>
          <w:ilvl w:val="0"/>
          <w:numId w:val="39"/>
        </w:numPr>
        <w:rPr>
          <w:rFonts w:asciiTheme="minorHAnsi" w:hAnsiTheme="minorHAnsi" w:cstheme="minorHAnsi"/>
        </w:rPr>
      </w:pPr>
      <w:r w:rsidRPr="00EF4A15">
        <w:rPr>
          <w:rFonts w:asciiTheme="minorHAnsi" w:hAnsiTheme="minorHAnsi" w:cstheme="minorHAnsi"/>
        </w:rPr>
        <w:t>Con</w:t>
      </w:r>
      <w:r>
        <w:rPr>
          <w:rFonts w:asciiTheme="minorHAnsi" w:hAnsiTheme="minorHAnsi" w:cstheme="minorHAnsi"/>
        </w:rPr>
        <w:t>tractor</w:t>
      </w:r>
      <w:r w:rsidRPr="00EF4A15">
        <w:rPr>
          <w:rFonts w:asciiTheme="minorHAnsi" w:hAnsiTheme="minorHAnsi" w:cstheme="minorHAnsi"/>
        </w:rPr>
        <w:t xml:space="preserve"> shall provide a document with draft descriptive text for the methodology, process and map results in plain language but with enough detail to satisfy stakeholder demand for clarity and completeness.  If necessary, appendices may be added for more technical detail.  The document shall include maps of appropriate size and scale for the document.  Again, refer to (BerkeleyLaw/CBI, May 2016) for an example.  County Staff may provide feedback in consultation in order to produce a final draft document.  </w:t>
      </w:r>
    </w:p>
    <w:p w:rsidR="00EF4A15" w:rsidRPr="00EF4A15" w:rsidRDefault="00EF4A15" w:rsidP="00EF4A15">
      <w:pPr>
        <w:rPr>
          <w:rFonts w:asciiTheme="minorHAnsi" w:hAnsiTheme="minorHAnsi" w:cstheme="minorHAnsi"/>
        </w:rPr>
      </w:pPr>
    </w:p>
    <w:p w:rsidR="00EF4A15" w:rsidRPr="00EF4A15" w:rsidRDefault="00EF4A15" w:rsidP="00EF4A15">
      <w:pPr>
        <w:pStyle w:val="ListParagraph"/>
        <w:numPr>
          <w:ilvl w:val="0"/>
          <w:numId w:val="39"/>
        </w:numPr>
        <w:rPr>
          <w:rFonts w:asciiTheme="minorHAnsi" w:hAnsiTheme="minorHAnsi" w:cstheme="minorHAnsi"/>
        </w:rPr>
      </w:pPr>
      <w:r w:rsidRPr="00EF4A15">
        <w:rPr>
          <w:rFonts w:asciiTheme="minorHAnsi" w:hAnsiTheme="minorHAnsi" w:cstheme="minorHAnsi"/>
        </w:rPr>
        <w:lastRenderedPageBreak/>
        <w:t>County Staff will circulate the document one (1) time for public review especially among stakeholders for a period of 30 days, after which public comments will be considered and incorporated as appropriate; con</w:t>
      </w:r>
      <w:r>
        <w:rPr>
          <w:rFonts w:asciiTheme="minorHAnsi" w:hAnsiTheme="minorHAnsi" w:cstheme="minorHAnsi"/>
        </w:rPr>
        <w:t>tractor</w:t>
      </w:r>
      <w:r w:rsidRPr="00EF4A15">
        <w:rPr>
          <w:rFonts w:asciiTheme="minorHAnsi" w:hAnsiTheme="minorHAnsi" w:cstheme="minorHAnsi"/>
        </w:rPr>
        <w:t xml:space="preserve"> shall assist with this effort and produce a final document and map set.</w:t>
      </w:r>
    </w:p>
    <w:p w:rsidR="00EF4A15" w:rsidRPr="00EF4A15" w:rsidRDefault="00EF4A15" w:rsidP="00EF4A15">
      <w:pPr>
        <w:rPr>
          <w:rFonts w:asciiTheme="minorHAnsi" w:hAnsiTheme="minorHAnsi" w:cstheme="minorHAnsi"/>
          <w:i/>
        </w:rPr>
      </w:pPr>
    </w:p>
    <w:p w:rsidR="00EF4A15" w:rsidRPr="00EF4A15" w:rsidRDefault="00EF4A15" w:rsidP="00EE4F2F">
      <w:pPr>
        <w:ind w:left="1440" w:firstLine="720"/>
        <w:rPr>
          <w:rFonts w:asciiTheme="minorHAnsi" w:hAnsiTheme="minorHAnsi" w:cstheme="minorHAnsi"/>
          <w:i/>
        </w:rPr>
      </w:pPr>
      <w:r w:rsidRPr="00EF4A15">
        <w:rPr>
          <w:rFonts w:asciiTheme="minorHAnsi" w:hAnsiTheme="minorHAnsi" w:cstheme="minorHAnsi"/>
          <w:i/>
        </w:rPr>
        <w:t>Deliverables:</w:t>
      </w:r>
    </w:p>
    <w:p w:rsidR="00EF4A15" w:rsidRDefault="00EF4A15" w:rsidP="00EE4F2F">
      <w:pPr>
        <w:pStyle w:val="ListParagraph"/>
        <w:numPr>
          <w:ilvl w:val="0"/>
          <w:numId w:val="38"/>
        </w:numPr>
        <w:rPr>
          <w:rFonts w:asciiTheme="minorHAnsi" w:hAnsiTheme="minorHAnsi" w:cstheme="minorHAnsi"/>
        </w:rPr>
      </w:pPr>
      <w:r w:rsidRPr="00EE4F2F">
        <w:rPr>
          <w:rFonts w:asciiTheme="minorHAnsi" w:hAnsiTheme="minorHAnsi" w:cstheme="minorHAnsi"/>
        </w:rPr>
        <w:t>Maps of with data shown in appropriate format as described above, in both electronic and 24</w:t>
      </w:r>
      <w:r w:rsidR="00B57F6B">
        <w:rPr>
          <w:rFonts w:asciiTheme="minorHAnsi" w:hAnsiTheme="minorHAnsi" w:cstheme="minorHAnsi"/>
        </w:rPr>
        <w:t>”</w:t>
      </w:r>
      <w:r w:rsidRPr="00EE4F2F">
        <w:rPr>
          <w:rFonts w:asciiTheme="minorHAnsi" w:hAnsiTheme="minorHAnsi" w:cstheme="minorHAnsi"/>
        </w:rPr>
        <w:t xml:space="preserve"> x 36</w:t>
      </w:r>
      <w:r w:rsidR="00B57F6B">
        <w:rPr>
          <w:rFonts w:asciiTheme="minorHAnsi" w:hAnsiTheme="minorHAnsi" w:cstheme="minorHAnsi"/>
        </w:rPr>
        <w:t>”</w:t>
      </w:r>
      <w:r w:rsidRPr="00EE4F2F">
        <w:rPr>
          <w:rFonts w:asciiTheme="minorHAnsi" w:hAnsiTheme="minorHAnsi" w:cstheme="minorHAnsi"/>
        </w:rPr>
        <w:t xml:space="preserve"> format (3.5 months).</w:t>
      </w:r>
    </w:p>
    <w:p w:rsidR="00EF4A15" w:rsidRDefault="00EF4A15" w:rsidP="00EE4F2F">
      <w:pPr>
        <w:pStyle w:val="ListParagraph"/>
        <w:numPr>
          <w:ilvl w:val="0"/>
          <w:numId w:val="38"/>
        </w:numPr>
        <w:rPr>
          <w:rFonts w:asciiTheme="minorHAnsi" w:hAnsiTheme="minorHAnsi" w:cstheme="minorHAnsi"/>
        </w:rPr>
      </w:pPr>
      <w:r w:rsidRPr="00EE4F2F">
        <w:rPr>
          <w:rFonts w:asciiTheme="minorHAnsi" w:hAnsiTheme="minorHAnsi" w:cstheme="minorHAnsi"/>
        </w:rPr>
        <w:t>Draft document with text and maps at appropriate scale (4 months)</w:t>
      </w:r>
    </w:p>
    <w:p w:rsidR="00EF4A15" w:rsidRDefault="00EF4A15" w:rsidP="00EE4F2F">
      <w:pPr>
        <w:pStyle w:val="ListParagraph"/>
        <w:numPr>
          <w:ilvl w:val="0"/>
          <w:numId w:val="38"/>
        </w:numPr>
        <w:rPr>
          <w:rFonts w:asciiTheme="minorHAnsi" w:hAnsiTheme="minorHAnsi" w:cstheme="minorHAnsi"/>
        </w:rPr>
      </w:pPr>
      <w:r w:rsidRPr="00EE4F2F">
        <w:rPr>
          <w:rFonts w:asciiTheme="minorHAnsi" w:hAnsiTheme="minorHAnsi" w:cstheme="minorHAnsi"/>
        </w:rPr>
        <w:t>Final version of document (6 months)</w:t>
      </w:r>
    </w:p>
    <w:p w:rsidR="0018003D" w:rsidRPr="00EE4F2F" w:rsidRDefault="0018003D" w:rsidP="00EE4F2F">
      <w:pPr>
        <w:pStyle w:val="ListParagraph"/>
        <w:numPr>
          <w:ilvl w:val="0"/>
          <w:numId w:val="38"/>
        </w:numPr>
        <w:rPr>
          <w:rFonts w:asciiTheme="minorHAnsi" w:hAnsiTheme="minorHAnsi" w:cstheme="minorHAnsi"/>
        </w:rPr>
      </w:pPr>
      <w:r>
        <w:rPr>
          <w:rFonts w:asciiTheme="minorHAnsi" w:hAnsiTheme="minorHAnsi" w:cstheme="minorHAnsi"/>
        </w:rPr>
        <w:t>All newly created applicable raw digital mapping data</w:t>
      </w:r>
    </w:p>
    <w:p w:rsidR="00EF4A15" w:rsidRDefault="00EF4A15" w:rsidP="00EF4A15">
      <w:pPr>
        <w:ind w:left="720"/>
        <w:rPr>
          <w:i/>
        </w:rPr>
      </w:pPr>
    </w:p>
    <w:p w:rsidR="00F9006C" w:rsidRPr="00A85450" w:rsidRDefault="00F9006C" w:rsidP="009C0B2F">
      <w:pPr>
        <w:pStyle w:val="Heading2"/>
        <w:spacing w:after="0"/>
        <w:contextualSpacing/>
      </w:pPr>
      <w:bookmarkStart w:id="31" w:name="_Toc464219815"/>
      <w:bookmarkStart w:id="32" w:name="_Toc10714825"/>
      <w:r w:rsidRPr="00A85450">
        <w:t>DELIVERABLES</w:t>
      </w:r>
      <w:r w:rsidR="00C96DA3">
        <w:t xml:space="preserve"> </w:t>
      </w:r>
      <w:r w:rsidRPr="00A85450">
        <w:t>/</w:t>
      </w:r>
      <w:r w:rsidR="00C96DA3">
        <w:t xml:space="preserve"> </w:t>
      </w:r>
      <w:r w:rsidRPr="00A85450">
        <w:t>REPORTS</w:t>
      </w:r>
      <w:bookmarkEnd w:id="27"/>
      <w:bookmarkEnd w:id="28"/>
      <w:bookmarkEnd w:id="31"/>
      <w:bookmarkEnd w:id="32"/>
      <w:r w:rsidR="00535A7D">
        <w:br/>
      </w:r>
    </w:p>
    <w:p w:rsidR="00EF1467" w:rsidRDefault="00594C88" w:rsidP="009C0B2F">
      <w:pPr>
        <w:pStyle w:val="Item1"/>
        <w:numPr>
          <w:ilvl w:val="0"/>
          <w:numId w:val="0"/>
        </w:numPr>
        <w:spacing w:after="0"/>
        <w:ind w:left="1440"/>
        <w:contextualSpacing/>
        <w:rPr>
          <w:b/>
          <w:color w:val="000000"/>
          <w:lang w:val="en-US"/>
        </w:rPr>
      </w:pPr>
      <w:r w:rsidRPr="009A0F46">
        <w:rPr>
          <w:b/>
          <w:color w:val="000000"/>
          <w:lang w:val="en-US"/>
        </w:rPr>
        <w:t>Refer to Section D, Specific Requirements, above.   All deliverables are identified there.</w:t>
      </w:r>
    </w:p>
    <w:p w:rsidR="00F9006C" w:rsidRPr="009A0F46" w:rsidRDefault="00F9006C" w:rsidP="009C0B2F">
      <w:pPr>
        <w:pStyle w:val="Item1"/>
        <w:numPr>
          <w:ilvl w:val="0"/>
          <w:numId w:val="0"/>
        </w:numPr>
        <w:spacing w:after="0"/>
        <w:ind w:left="1440"/>
        <w:contextualSpacing/>
        <w:rPr>
          <w:b/>
          <w:color w:val="000000"/>
        </w:rPr>
      </w:pPr>
    </w:p>
    <w:p w:rsidR="00607F38" w:rsidRPr="00A85450" w:rsidRDefault="00607F38" w:rsidP="009C0B2F">
      <w:pPr>
        <w:pStyle w:val="Heading1"/>
        <w:contextualSpacing/>
      </w:pPr>
      <w:bookmarkStart w:id="33" w:name="_Toc339364442"/>
      <w:bookmarkStart w:id="34" w:name="_Toc339364703"/>
      <w:bookmarkStart w:id="35" w:name="_Toc464219816"/>
      <w:bookmarkStart w:id="36" w:name="_Toc10714826"/>
      <w:r w:rsidRPr="00A85450">
        <w:t>CALENDAR OF EVENTS</w:t>
      </w:r>
      <w:bookmarkEnd w:id="33"/>
      <w:bookmarkEnd w:id="34"/>
      <w:bookmarkEnd w:id="35"/>
      <w:bookmarkEnd w:id="36"/>
      <w:r w:rsidR="00535A7D">
        <w:br/>
      </w:r>
    </w:p>
    <w:tbl>
      <w:tblPr>
        <w:tblW w:w="9990"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2940"/>
        <w:gridCol w:w="4260"/>
      </w:tblGrid>
      <w:tr w:rsidR="00C46866" w:rsidRPr="00C46866" w:rsidTr="005C24E5">
        <w:tc>
          <w:tcPr>
            <w:tcW w:w="2790" w:type="dxa"/>
            <w:tcMar>
              <w:top w:w="14" w:type="dxa"/>
              <w:left w:w="115" w:type="dxa"/>
              <w:bottom w:w="14" w:type="dxa"/>
              <w:right w:w="115" w:type="dxa"/>
            </w:tcMar>
          </w:tcPr>
          <w:p w:rsidR="00607F38" w:rsidRPr="00C46866" w:rsidRDefault="00AF7A83" w:rsidP="009C0B2F">
            <w:pPr>
              <w:contextualSpacing/>
              <w:rPr>
                <w:rFonts w:ascii="Calibri" w:hAnsi="Calibri" w:cs="Calibri"/>
                <w:b/>
                <w:color w:val="000000" w:themeColor="text1"/>
              </w:rPr>
            </w:pPr>
            <w:r w:rsidRPr="00C46866">
              <w:rPr>
                <w:rFonts w:ascii="Calibri" w:hAnsi="Calibri" w:cs="Calibri"/>
                <w:b/>
                <w:color w:val="000000" w:themeColor="text1"/>
              </w:rPr>
              <w:t>EVENT</w:t>
            </w:r>
          </w:p>
        </w:tc>
        <w:tc>
          <w:tcPr>
            <w:tcW w:w="7200" w:type="dxa"/>
            <w:gridSpan w:val="2"/>
            <w:tcMar>
              <w:top w:w="14" w:type="dxa"/>
              <w:left w:w="115" w:type="dxa"/>
              <w:bottom w:w="14" w:type="dxa"/>
              <w:right w:w="115" w:type="dxa"/>
            </w:tcMar>
          </w:tcPr>
          <w:p w:rsidR="00607F38" w:rsidRPr="00C46866" w:rsidRDefault="00AF7A83" w:rsidP="009C0B2F">
            <w:pPr>
              <w:contextualSpacing/>
              <w:rPr>
                <w:rFonts w:ascii="Calibri" w:hAnsi="Calibri" w:cs="Calibri"/>
                <w:b/>
                <w:color w:val="000000" w:themeColor="text1"/>
              </w:rPr>
            </w:pPr>
            <w:r w:rsidRPr="00C46866">
              <w:rPr>
                <w:rFonts w:ascii="Calibri" w:hAnsi="Calibri" w:cs="Calibri"/>
                <w:b/>
                <w:color w:val="000000" w:themeColor="text1"/>
              </w:rPr>
              <w:t>DATE/LOCATION</w:t>
            </w:r>
          </w:p>
        </w:tc>
      </w:tr>
      <w:tr w:rsidR="00C46866" w:rsidRPr="00C46866" w:rsidTr="005C24E5">
        <w:tc>
          <w:tcPr>
            <w:tcW w:w="2790" w:type="dxa"/>
            <w:tcMar>
              <w:top w:w="14" w:type="dxa"/>
              <w:left w:w="115" w:type="dxa"/>
              <w:bottom w:w="14" w:type="dxa"/>
              <w:right w:w="115" w:type="dxa"/>
            </w:tcMar>
          </w:tcPr>
          <w:p w:rsidR="00607F38" w:rsidRPr="00C46866" w:rsidRDefault="00607F38" w:rsidP="009C0B2F">
            <w:pPr>
              <w:contextualSpacing/>
              <w:rPr>
                <w:rFonts w:ascii="Calibri" w:hAnsi="Calibri" w:cs="Calibri"/>
                <w:color w:val="000000" w:themeColor="text1"/>
              </w:rPr>
            </w:pPr>
            <w:r w:rsidRPr="00C46866">
              <w:rPr>
                <w:rFonts w:ascii="Calibri" w:hAnsi="Calibri" w:cs="Calibri"/>
                <w:color w:val="000000" w:themeColor="text1"/>
              </w:rPr>
              <w:t>Request Issued</w:t>
            </w:r>
          </w:p>
        </w:tc>
        <w:tc>
          <w:tcPr>
            <w:tcW w:w="7200" w:type="dxa"/>
            <w:gridSpan w:val="2"/>
            <w:tcMar>
              <w:top w:w="14" w:type="dxa"/>
              <w:left w:w="115" w:type="dxa"/>
              <w:bottom w:w="14" w:type="dxa"/>
              <w:right w:w="115" w:type="dxa"/>
            </w:tcMar>
          </w:tcPr>
          <w:p w:rsidR="00607F38" w:rsidRPr="00C46866" w:rsidRDefault="007C1850" w:rsidP="00C55F89">
            <w:pPr>
              <w:contextualSpacing/>
              <w:rPr>
                <w:rFonts w:ascii="Calibri" w:hAnsi="Calibri" w:cs="Calibri"/>
                <w:b/>
                <w:color w:val="000000" w:themeColor="text1"/>
              </w:rPr>
            </w:pPr>
            <w:r w:rsidRPr="00C46866">
              <w:rPr>
                <w:rFonts w:ascii="Calibri" w:hAnsi="Calibri" w:cs="Arial"/>
                <w:b/>
                <w:color w:val="000000" w:themeColor="text1"/>
              </w:rPr>
              <w:t>June 1</w:t>
            </w:r>
            <w:r w:rsidR="00544456" w:rsidRPr="00C46866">
              <w:rPr>
                <w:rFonts w:ascii="Calibri" w:hAnsi="Calibri" w:cs="Arial"/>
                <w:b/>
                <w:color w:val="000000" w:themeColor="text1"/>
              </w:rPr>
              <w:t>4</w:t>
            </w:r>
            <w:r w:rsidR="00800C27" w:rsidRPr="00C46866">
              <w:rPr>
                <w:rFonts w:ascii="Calibri" w:hAnsi="Calibri" w:cs="Arial"/>
                <w:b/>
                <w:color w:val="000000" w:themeColor="text1"/>
              </w:rPr>
              <w:t>, 201</w:t>
            </w:r>
            <w:r w:rsidRPr="00C46866">
              <w:rPr>
                <w:rFonts w:ascii="Calibri" w:hAnsi="Calibri" w:cs="Arial"/>
                <w:b/>
                <w:color w:val="000000" w:themeColor="text1"/>
              </w:rPr>
              <w:t>9</w:t>
            </w:r>
          </w:p>
        </w:tc>
      </w:tr>
      <w:tr w:rsidR="00C46866" w:rsidRPr="00C46866" w:rsidTr="005C24E5">
        <w:tc>
          <w:tcPr>
            <w:tcW w:w="2790" w:type="dxa"/>
            <w:tcMar>
              <w:top w:w="14" w:type="dxa"/>
              <w:left w:w="115" w:type="dxa"/>
              <w:bottom w:w="14" w:type="dxa"/>
              <w:right w:w="115" w:type="dxa"/>
            </w:tcMar>
          </w:tcPr>
          <w:p w:rsidR="00607F38" w:rsidRPr="00C46866" w:rsidRDefault="00607F38" w:rsidP="009C0B2F">
            <w:pPr>
              <w:contextualSpacing/>
              <w:rPr>
                <w:rFonts w:ascii="Calibri" w:hAnsi="Calibri" w:cs="Calibri"/>
                <w:color w:val="000000" w:themeColor="text1"/>
              </w:rPr>
            </w:pPr>
            <w:r w:rsidRPr="00C46866">
              <w:rPr>
                <w:rFonts w:ascii="Calibri" w:hAnsi="Calibri" w:cs="Calibri"/>
                <w:color w:val="000000" w:themeColor="text1"/>
              </w:rPr>
              <w:t>Written Questions Due</w:t>
            </w:r>
          </w:p>
        </w:tc>
        <w:tc>
          <w:tcPr>
            <w:tcW w:w="7200" w:type="dxa"/>
            <w:gridSpan w:val="2"/>
            <w:tcMar>
              <w:top w:w="14" w:type="dxa"/>
              <w:left w:w="115" w:type="dxa"/>
              <w:bottom w:w="14" w:type="dxa"/>
              <w:right w:w="115" w:type="dxa"/>
            </w:tcMar>
          </w:tcPr>
          <w:p w:rsidR="00607F38" w:rsidRPr="00C46866" w:rsidRDefault="00800C27" w:rsidP="00C55F89">
            <w:pPr>
              <w:contextualSpacing/>
              <w:rPr>
                <w:rFonts w:ascii="Calibri" w:hAnsi="Calibri" w:cs="Calibri"/>
                <w:color w:val="000000" w:themeColor="text1"/>
              </w:rPr>
            </w:pPr>
            <w:r w:rsidRPr="00C46866">
              <w:rPr>
                <w:rFonts w:ascii="Calibri" w:hAnsi="Calibri" w:cs="Calibri"/>
                <w:b/>
                <w:color w:val="000000" w:themeColor="text1"/>
              </w:rPr>
              <w:t xml:space="preserve">by 5:00 p.m. on </w:t>
            </w:r>
            <w:r w:rsidR="007C1850" w:rsidRPr="00C46866">
              <w:rPr>
                <w:rFonts w:ascii="Calibri" w:hAnsi="Calibri" w:cs="Calibri"/>
                <w:b/>
                <w:color w:val="000000" w:themeColor="text1"/>
              </w:rPr>
              <w:t>Ju</w:t>
            </w:r>
            <w:r w:rsidR="00544456" w:rsidRPr="00C46866">
              <w:rPr>
                <w:rFonts w:ascii="Calibri" w:hAnsi="Calibri" w:cs="Calibri"/>
                <w:b/>
                <w:color w:val="000000" w:themeColor="text1"/>
              </w:rPr>
              <w:t>ne</w:t>
            </w:r>
            <w:r w:rsidR="007C1850" w:rsidRPr="00C46866">
              <w:rPr>
                <w:rFonts w:ascii="Calibri" w:hAnsi="Calibri" w:cs="Calibri"/>
                <w:b/>
                <w:color w:val="000000" w:themeColor="text1"/>
              </w:rPr>
              <w:t xml:space="preserve"> </w:t>
            </w:r>
            <w:r w:rsidR="00544456" w:rsidRPr="00C46866">
              <w:rPr>
                <w:rFonts w:ascii="Calibri" w:hAnsi="Calibri" w:cs="Calibri"/>
                <w:b/>
                <w:color w:val="000000" w:themeColor="text1"/>
              </w:rPr>
              <w:t>2</w:t>
            </w:r>
            <w:r w:rsidR="00B148F9" w:rsidRPr="00C46866">
              <w:rPr>
                <w:rFonts w:ascii="Calibri" w:hAnsi="Calibri" w:cs="Calibri"/>
                <w:b/>
                <w:color w:val="000000" w:themeColor="text1"/>
              </w:rPr>
              <w:t>6</w:t>
            </w:r>
            <w:r w:rsidRPr="00C46866">
              <w:rPr>
                <w:rFonts w:ascii="Calibri" w:hAnsi="Calibri" w:cs="Calibri"/>
                <w:b/>
                <w:color w:val="000000" w:themeColor="text1"/>
              </w:rPr>
              <w:t>, 201</w:t>
            </w:r>
            <w:r w:rsidR="007C1850" w:rsidRPr="00C46866">
              <w:rPr>
                <w:rFonts w:ascii="Calibri" w:hAnsi="Calibri" w:cs="Calibri"/>
                <w:b/>
                <w:color w:val="000000" w:themeColor="text1"/>
              </w:rPr>
              <w:t>9</w:t>
            </w:r>
          </w:p>
        </w:tc>
      </w:tr>
      <w:tr w:rsidR="00C46866" w:rsidRPr="00C46866" w:rsidTr="004E48B6">
        <w:trPr>
          <w:cantSplit/>
          <w:trHeight w:val="180"/>
        </w:trPr>
        <w:tc>
          <w:tcPr>
            <w:tcW w:w="2790" w:type="dxa"/>
            <w:tcMar>
              <w:top w:w="14" w:type="dxa"/>
              <w:left w:w="115" w:type="dxa"/>
              <w:bottom w:w="14" w:type="dxa"/>
              <w:right w:w="115" w:type="dxa"/>
            </w:tcMar>
          </w:tcPr>
          <w:p w:rsidR="00607F38" w:rsidRPr="00C46866" w:rsidRDefault="00607F38" w:rsidP="009C0B2F">
            <w:pPr>
              <w:contextualSpacing/>
              <w:rPr>
                <w:rFonts w:ascii="Calibri" w:hAnsi="Calibri" w:cs="Calibri"/>
                <w:color w:val="000000" w:themeColor="text1"/>
              </w:rPr>
            </w:pPr>
            <w:r w:rsidRPr="00C46866">
              <w:rPr>
                <w:rFonts w:ascii="Calibri" w:hAnsi="Calibri" w:cs="Calibri"/>
                <w:color w:val="000000" w:themeColor="text1"/>
              </w:rPr>
              <w:t>Networking/Bidders Conference #1</w:t>
            </w:r>
          </w:p>
          <w:p w:rsidR="00F4787C" w:rsidRPr="00C46866" w:rsidRDefault="00F4787C" w:rsidP="009C0B2F">
            <w:pPr>
              <w:contextualSpacing/>
              <w:rPr>
                <w:rFonts w:ascii="Calibri" w:hAnsi="Calibri" w:cs="Calibri"/>
                <w:color w:val="000000" w:themeColor="text1"/>
              </w:rPr>
            </w:pPr>
          </w:p>
          <w:p w:rsidR="00F4787C" w:rsidRPr="00C46866" w:rsidRDefault="00F4787C" w:rsidP="009C0B2F">
            <w:pPr>
              <w:contextualSpacing/>
              <w:rPr>
                <w:rFonts w:ascii="Calibri" w:hAnsi="Calibri" w:cs="Calibri"/>
                <w:color w:val="000000" w:themeColor="text1"/>
              </w:rPr>
            </w:pPr>
          </w:p>
        </w:tc>
        <w:tc>
          <w:tcPr>
            <w:tcW w:w="2940" w:type="dxa"/>
            <w:shd w:val="clear" w:color="auto" w:fill="auto"/>
            <w:tcMar>
              <w:top w:w="14" w:type="dxa"/>
              <w:left w:w="115" w:type="dxa"/>
              <w:bottom w:w="14" w:type="dxa"/>
              <w:right w:w="115" w:type="dxa"/>
            </w:tcMar>
          </w:tcPr>
          <w:p w:rsidR="00800C27" w:rsidRPr="00C46866" w:rsidRDefault="00B148F9" w:rsidP="009C0B2F">
            <w:pPr>
              <w:contextualSpacing/>
              <w:rPr>
                <w:rFonts w:ascii="Calibri" w:hAnsi="Calibri" w:cs="Calibri"/>
                <w:b/>
                <w:color w:val="000000" w:themeColor="text1"/>
              </w:rPr>
            </w:pPr>
            <w:r w:rsidRPr="00C46866">
              <w:rPr>
                <w:rFonts w:ascii="Calibri" w:hAnsi="Calibri" w:cs="Arial"/>
                <w:b/>
                <w:color w:val="000000" w:themeColor="text1"/>
              </w:rPr>
              <w:t>June 28,</w:t>
            </w:r>
            <w:r w:rsidR="00800C27" w:rsidRPr="00C46866">
              <w:rPr>
                <w:rFonts w:ascii="Calibri" w:hAnsi="Calibri" w:cs="Arial"/>
                <w:b/>
                <w:color w:val="000000" w:themeColor="text1"/>
              </w:rPr>
              <w:t xml:space="preserve"> 201</w:t>
            </w:r>
            <w:r w:rsidR="007C1850" w:rsidRPr="00C46866">
              <w:rPr>
                <w:rFonts w:ascii="Calibri" w:hAnsi="Calibri" w:cs="Arial"/>
                <w:b/>
                <w:color w:val="000000" w:themeColor="text1"/>
              </w:rPr>
              <w:t>9</w:t>
            </w:r>
            <w:r w:rsidR="00800C27" w:rsidRPr="00C46866">
              <w:rPr>
                <w:rFonts w:ascii="Calibri" w:hAnsi="Calibri" w:cs="Arial"/>
                <w:b/>
                <w:color w:val="000000" w:themeColor="text1"/>
              </w:rPr>
              <w:t xml:space="preserve"> </w:t>
            </w:r>
            <w:r w:rsidR="00800C27" w:rsidRPr="00C46866">
              <w:rPr>
                <w:rFonts w:ascii="Calibri" w:hAnsi="Calibri" w:cs="Calibri"/>
                <w:b/>
                <w:color w:val="000000" w:themeColor="text1"/>
              </w:rPr>
              <w:t>@ 10:00 am</w:t>
            </w:r>
          </w:p>
          <w:p w:rsidR="00CA651C" w:rsidRPr="00C46866" w:rsidRDefault="00CA651C" w:rsidP="009C0B2F">
            <w:pPr>
              <w:contextualSpacing/>
              <w:rPr>
                <w:rFonts w:ascii="Calibri" w:hAnsi="Calibri" w:cs="Calibri"/>
                <w:color w:val="000000" w:themeColor="text1"/>
              </w:rPr>
            </w:pPr>
          </w:p>
        </w:tc>
        <w:tc>
          <w:tcPr>
            <w:tcW w:w="4260" w:type="dxa"/>
            <w:shd w:val="clear" w:color="auto" w:fill="auto"/>
            <w:tcMar>
              <w:top w:w="14" w:type="dxa"/>
              <w:left w:w="115" w:type="dxa"/>
              <w:bottom w:w="14" w:type="dxa"/>
              <w:right w:w="115" w:type="dxa"/>
            </w:tcMar>
            <w:vAlign w:val="center"/>
          </w:tcPr>
          <w:p w:rsidR="00800C27" w:rsidRPr="00C46866" w:rsidRDefault="00800C27" w:rsidP="009C0B2F">
            <w:pPr>
              <w:tabs>
                <w:tab w:val="left" w:pos="342"/>
              </w:tabs>
              <w:contextualSpacing/>
              <w:rPr>
                <w:rFonts w:ascii="Calibri" w:hAnsi="Calibri" w:cs="Calibri"/>
                <w:b/>
                <w:color w:val="000000" w:themeColor="text1"/>
              </w:rPr>
            </w:pPr>
            <w:r w:rsidRPr="00C46866">
              <w:rPr>
                <w:rFonts w:ascii="Calibri" w:hAnsi="Calibri" w:cs="Calibri"/>
                <w:b/>
                <w:color w:val="000000" w:themeColor="text1"/>
              </w:rPr>
              <w:t>at:</w:t>
            </w:r>
            <w:r w:rsidRPr="00C46866">
              <w:rPr>
                <w:rFonts w:ascii="Calibri" w:hAnsi="Calibri" w:cs="Calibri"/>
                <w:b/>
                <w:color w:val="000000" w:themeColor="text1"/>
              </w:rPr>
              <w:tab/>
              <w:t>Alameda County Community Development Agency</w:t>
            </w:r>
          </w:p>
          <w:p w:rsidR="00800C27" w:rsidRPr="00C46866" w:rsidRDefault="00800C27" w:rsidP="009C0B2F">
            <w:pPr>
              <w:tabs>
                <w:tab w:val="left" w:pos="342"/>
              </w:tabs>
              <w:contextualSpacing/>
              <w:rPr>
                <w:rFonts w:ascii="Calibri" w:hAnsi="Calibri" w:cs="Calibri"/>
                <w:b/>
                <w:color w:val="000000" w:themeColor="text1"/>
              </w:rPr>
            </w:pPr>
            <w:r w:rsidRPr="00C46866">
              <w:rPr>
                <w:rFonts w:ascii="Calibri" w:hAnsi="Calibri" w:cs="Calibri"/>
                <w:b/>
                <w:color w:val="000000" w:themeColor="text1"/>
              </w:rPr>
              <w:t>224 W. Winton Avenue, Room 160 (Public Hearing Room)</w:t>
            </w:r>
          </w:p>
          <w:p w:rsidR="00CA651C" w:rsidRPr="00C46866" w:rsidRDefault="00800C27" w:rsidP="009C0B2F">
            <w:pPr>
              <w:tabs>
                <w:tab w:val="left" w:pos="342"/>
              </w:tabs>
              <w:contextualSpacing/>
              <w:rPr>
                <w:rFonts w:ascii="Calibri" w:hAnsi="Calibri" w:cs="Calibri"/>
                <w:b/>
                <w:color w:val="000000" w:themeColor="text1"/>
              </w:rPr>
            </w:pPr>
            <w:r w:rsidRPr="00C46866">
              <w:rPr>
                <w:rFonts w:ascii="Calibri" w:hAnsi="Calibri" w:cs="Calibri"/>
                <w:b/>
                <w:color w:val="000000" w:themeColor="text1"/>
              </w:rPr>
              <w:t>Hayward, CA 94544</w:t>
            </w:r>
          </w:p>
          <w:p w:rsidR="004E48B6" w:rsidRPr="00C46866" w:rsidRDefault="004E48B6" w:rsidP="004E48B6">
            <w:pPr>
              <w:tabs>
                <w:tab w:val="left" w:pos="342"/>
              </w:tabs>
              <w:contextualSpacing/>
              <w:rPr>
                <w:rFonts w:ascii="Calibri" w:hAnsi="Calibri" w:cs="Calibri"/>
                <w:color w:val="000000" w:themeColor="text1"/>
              </w:rPr>
            </w:pPr>
          </w:p>
        </w:tc>
      </w:tr>
      <w:tr w:rsidR="00C46866" w:rsidRPr="00C46866" w:rsidTr="00D86A56">
        <w:trPr>
          <w:cantSplit/>
          <w:trHeight w:val="180"/>
        </w:trPr>
        <w:tc>
          <w:tcPr>
            <w:tcW w:w="2790" w:type="dxa"/>
            <w:tcMar>
              <w:top w:w="14" w:type="dxa"/>
              <w:left w:w="115" w:type="dxa"/>
              <w:bottom w:w="14" w:type="dxa"/>
              <w:right w:w="115" w:type="dxa"/>
            </w:tcMar>
          </w:tcPr>
          <w:p w:rsidR="00D86A56" w:rsidRPr="00C46866" w:rsidRDefault="00D86A56" w:rsidP="00D86A56">
            <w:pPr>
              <w:contextualSpacing/>
              <w:rPr>
                <w:rFonts w:ascii="Calibri" w:hAnsi="Calibri" w:cs="Calibri"/>
                <w:color w:val="000000" w:themeColor="text1"/>
              </w:rPr>
            </w:pPr>
            <w:r w:rsidRPr="00C46866">
              <w:rPr>
                <w:rFonts w:ascii="Calibri" w:hAnsi="Calibri" w:cs="Calibri"/>
                <w:color w:val="000000" w:themeColor="text1"/>
              </w:rPr>
              <w:t>Networking/Bidders Conference #2</w:t>
            </w:r>
          </w:p>
          <w:p w:rsidR="00D86A56" w:rsidRPr="00C46866" w:rsidRDefault="00D86A56" w:rsidP="009C0B2F">
            <w:pPr>
              <w:contextualSpacing/>
              <w:rPr>
                <w:rFonts w:ascii="Calibri" w:hAnsi="Calibri" w:cs="Calibri"/>
                <w:color w:val="000000" w:themeColor="text1"/>
              </w:rPr>
            </w:pPr>
          </w:p>
          <w:p w:rsidR="004E48B6" w:rsidRPr="00C46866" w:rsidRDefault="004E48B6" w:rsidP="009C0B2F">
            <w:pPr>
              <w:contextualSpacing/>
              <w:rPr>
                <w:rFonts w:ascii="Calibri" w:hAnsi="Calibri" w:cs="Calibri"/>
                <w:color w:val="000000" w:themeColor="text1"/>
              </w:rPr>
            </w:pPr>
          </w:p>
          <w:p w:rsidR="004E48B6" w:rsidRPr="00C46866" w:rsidRDefault="004E48B6" w:rsidP="009C0B2F">
            <w:pPr>
              <w:contextualSpacing/>
              <w:rPr>
                <w:rFonts w:ascii="Calibri" w:hAnsi="Calibri" w:cs="Calibri"/>
                <w:color w:val="000000" w:themeColor="text1"/>
              </w:rPr>
            </w:pPr>
            <w:bookmarkStart w:id="37" w:name="_GoBack"/>
            <w:bookmarkEnd w:id="37"/>
          </w:p>
        </w:tc>
        <w:tc>
          <w:tcPr>
            <w:tcW w:w="2940" w:type="dxa"/>
            <w:tcMar>
              <w:top w:w="14" w:type="dxa"/>
              <w:left w:w="115" w:type="dxa"/>
              <w:bottom w:w="14" w:type="dxa"/>
              <w:right w:w="115" w:type="dxa"/>
            </w:tcMar>
          </w:tcPr>
          <w:p w:rsidR="00D86A56" w:rsidRPr="00C46866" w:rsidRDefault="00B148F9" w:rsidP="00D86A56">
            <w:pPr>
              <w:contextualSpacing/>
              <w:rPr>
                <w:rFonts w:ascii="Calibri" w:hAnsi="Calibri" w:cs="Calibri"/>
                <w:b/>
                <w:color w:val="000000" w:themeColor="text1"/>
              </w:rPr>
            </w:pPr>
            <w:r w:rsidRPr="00C46866">
              <w:rPr>
                <w:rFonts w:ascii="Calibri" w:hAnsi="Calibri" w:cs="Arial"/>
                <w:b/>
                <w:color w:val="000000" w:themeColor="text1"/>
              </w:rPr>
              <w:t>June 28</w:t>
            </w:r>
            <w:r w:rsidR="00D86A56" w:rsidRPr="00C46866">
              <w:rPr>
                <w:rFonts w:ascii="Calibri" w:hAnsi="Calibri" w:cs="Arial"/>
                <w:b/>
                <w:color w:val="000000" w:themeColor="text1"/>
              </w:rPr>
              <w:t>, 201</w:t>
            </w:r>
            <w:r w:rsidR="007C1850" w:rsidRPr="00C46866">
              <w:rPr>
                <w:rFonts w:ascii="Calibri" w:hAnsi="Calibri" w:cs="Arial"/>
                <w:b/>
                <w:color w:val="000000" w:themeColor="text1"/>
              </w:rPr>
              <w:t>9</w:t>
            </w:r>
            <w:r w:rsidR="00D86A56" w:rsidRPr="00C46866">
              <w:rPr>
                <w:rFonts w:ascii="Calibri" w:hAnsi="Calibri" w:cs="Arial"/>
                <w:b/>
                <w:color w:val="000000" w:themeColor="text1"/>
              </w:rPr>
              <w:t xml:space="preserve"> </w:t>
            </w:r>
            <w:r w:rsidR="00D86A56" w:rsidRPr="00C46866">
              <w:rPr>
                <w:rFonts w:ascii="Calibri" w:hAnsi="Calibri" w:cs="Calibri"/>
                <w:b/>
                <w:color w:val="000000" w:themeColor="text1"/>
              </w:rPr>
              <w:t>@ 2:00 pm</w:t>
            </w:r>
          </w:p>
          <w:p w:rsidR="00D86A56" w:rsidRPr="00C46866" w:rsidRDefault="00D86A56" w:rsidP="009C0B2F">
            <w:pPr>
              <w:contextualSpacing/>
              <w:rPr>
                <w:rFonts w:ascii="Calibri" w:hAnsi="Calibri" w:cs="Arial"/>
                <w:b/>
                <w:color w:val="000000" w:themeColor="text1"/>
              </w:rPr>
            </w:pPr>
          </w:p>
        </w:tc>
        <w:tc>
          <w:tcPr>
            <w:tcW w:w="4260" w:type="dxa"/>
            <w:tcMar>
              <w:top w:w="14" w:type="dxa"/>
              <w:left w:w="115" w:type="dxa"/>
              <w:bottom w:w="14" w:type="dxa"/>
              <w:right w:w="115" w:type="dxa"/>
            </w:tcMar>
            <w:vAlign w:val="center"/>
          </w:tcPr>
          <w:p w:rsidR="00D86A56" w:rsidRPr="00C46866" w:rsidRDefault="00D86A56" w:rsidP="00D86A56">
            <w:pPr>
              <w:tabs>
                <w:tab w:val="left" w:pos="342"/>
              </w:tabs>
              <w:contextualSpacing/>
              <w:rPr>
                <w:rFonts w:ascii="Calibri" w:hAnsi="Calibri" w:cs="Calibri"/>
                <w:b/>
                <w:color w:val="000000" w:themeColor="text1"/>
              </w:rPr>
            </w:pPr>
            <w:r w:rsidRPr="00C46866">
              <w:rPr>
                <w:rFonts w:ascii="Calibri" w:hAnsi="Calibri" w:cs="Calibri"/>
                <w:b/>
                <w:color w:val="000000" w:themeColor="text1"/>
              </w:rPr>
              <w:t>at:</w:t>
            </w:r>
            <w:r w:rsidRPr="00C46866">
              <w:rPr>
                <w:rFonts w:ascii="Calibri" w:hAnsi="Calibri" w:cs="Calibri"/>
                <w:b/>
                <w:color w:val="000000" w:themeColor="text1"/>
              </w:rPr>
              <w:tab/>
              <w:t>Alameda County Community Development Agency</w:t>
            </w:r>
          </w:p>
          <w:p w:rsidR="00D86A56" w:rsidRPr="00C46866" w:rsidRDefault="00D86A56" w:rsidP="00D86A56">
            <w:pPr>
              <w:tabs>
                <w:tab w:val="left" w:pos="342"/>
              </w:tabs>
              <w:contextualSpacing/>
              <w:rPr>
                <w:rFonts w:ascii="Calibri" w:hAnsi="Calibri" w:cs="Calibri"/>
                <w:b/>
                <w:color w:val="000000" w:themeColor="text1"/>
              </w:rPr>
            </w:pPr>
            <w:r w:rsidRPr="00C46866">
              <w:rPr>
                <w:rFonts w:ascii="Calibri" w:hAnsi="Calibri" w:cs="Calibri"/>
                <w:b/>
                <w:color w:val="000000" w:themeColor="text1"/>
              </w:rPr>
              <w:t>224 W. Winton Avenue, Room 160 (Public Hearing Room)</w:t>
            </w:r>
          </w:p>
          <w:p w:rsidR="00D86A56" w:rsidRPr="00C46866" w:rsidRDefault="00D86A56" w:rsidP="00D86A56">
            <w:pPr>
              <w:tabs>
                <w:tab w:val="left" w:pos="342"/>
              </w:tabs>
              <w:contextualSpacing/>
              <w:rPr>
                <w:rFonts w:ascii="Calibri" w:hAnsi="Calibri" w:cs="Calibri"/>
                <w:b/>
                <w:color w:val="000000" w:themeColor="text1"/>
              </w:rPr>
            </w:pPr>
            <w:r w:rsidRPr="00C46866">
              <w:rPr>
                <w:rFonts w:ascii="Calibri" w:hAnsi="Calibri" w:cs="Calibri"/>
                <w:b/>
                <w:color w:val="000000" w:themeColor="text1"/>
              </w:rPr>
              <w:t>Hayward, CA 94544</w:t>
            </w:r>
          </w:p>
          <w:p w:rsidR="00D86A56" w:rsidRPr="00C46866" w:rsidRDefault="00D86A56" w:rsidP="004E48B6">
            <w:pPr>
              <w:tabs>
                <w:tab w:val="left" w:pos="342"/>
              </w:tabs>
              <w:contextualSpacing/>
              <w:rPr>
                <w:rFonts w:ascii="Calibri" w:hAnsi="Calibri" w:cs="Calibri"/>
                <w:b/>
                <w:color w:val="000000" w:themeColor="text1"/>
              </w:rPr>
            </w:pPr>
          </w:p>
        </w:tc>
      </w:tr>
      <w:tr w:rsidR="00C46866" w:rsidRPr="00C46866" w:rsidTr="00D86A56">
        <w:trPr>
          <w:cantSplit/>
          <w:trHeight w:val="180"/>
        </w:trPr>
        <w:tc>
          <w:tcPr>
            <w:tcW w:w="2790" w:type="dxa"/>
            <w:tcMar>
              <w:top w:w="14" w:type="dxa"/>
              <w:left w:w="115" w:type="dxa"/>
              <w:bottom w:w="14" w:type="dxa"/>
              <w:right w:w="115" w:type="dxa"/>
            </w:tcMar>
          </w:tcPr>
          <w:p w:rsidR="008C4294" w:rsidRPr="00C46866" w:rsidRDefault="008C4294" w:rsidP="00D86A56">
            <w:pPr>
              <w:contextualSpacing/>
              <w:rPr>
                <w:rFonts w:ascii="Calibri" w:hAnsi="Calibri" w:cs="Calibri"/>
                <w:color w:val="000000" w:themeColor="text1"/>
              </w:rPr>
            </w:pPr>
            <w:r w:rsidRPr="00C46866">
              <w:rPr>
                <w:rFonts w:ascii="Calibri" w:hAnsi="Calibri" w:cs="Calibri"/>
                <w:color w:val="000000" w:themeColor="text1"/>
              </w:rPr>
              <w:t>List of Attendees</w:t>
            </w:r>
          </w:p>
        </w:tc>
        <w:tc>
          <w:tcPr>
            <w:tcW w:w="2940" w:type="dxa"/>
            <w:tcMar>
              <w:top w:w="14" w:type="dxa"/>
              <w:left w:w="115" w:type="dxa"/>
              <w:bottom w:w="14" w:type="dxa"/>
              <w:right w:w="115" w:type="dxa"/>
            </w:tcMar>
          </w:tcPr>
          <w:p w:rsidR="008C4294" w:rsidRPr="00C46866" w:rsidRDefault="008C4294" w:rsidP="00D86A56">
            <w:pPr>
              <w:contextualSpacing/>
              <w:rPr>
                <w:rFonts w:ascii="Calibri" w:hAnsi="Calibri" w:cs="Arial"/>
                <w:b/>
                <w:color w:val="000000" w:themeColor="text1"/>
              </w:rPr>
            </w:pPr>
            <w:r w:rsidRPr="00C46866">
              <w:rPr>
                <w:rFonts w:ascii="Calibri" w:hAnsi="Calibri" w:cs="Arial"/>
                <w:b/>
                <w:color w:val="000000" w:themeColor="text1"/>
              </w:rPr>
              <w:t>Two business days after bidder conference</w:t>
            </w:r>
          </w:p>
        </w:tc>
        <w:tc>
          <w:tcPr>
            <w:tcW w:w="4260" w:type="dxa"/>
            <w:tcMar>
              <w:top w:w="14" w:type="dxa"/>
              <w:left w:w="115" w:type="dxa"/>
              <w:bottom w:w="14" w:type="dxa"/>
              <w:right w:w="115" w:type="dxa"/>
            </w:tcMar>
            <w:vAlign w:val="center"/>
          </w:tcPr>
          <w:p w:rsidR="008C4294" w:rsidRPr="00C46866" w:rsidRDefault="008C4294" w:rsidP="00D86A56">
            <w:pPr>
              <w:tabs>
                <w:tab w:val="left" w:pos="342"/>
              </w:tabs>
              <w:contextualSpacing/>
              <w:rPr>
                <w:rFonts w:ascii="Calibri" w:hAnsi="Calibri" w:cs="Calibri"/>
                <w:b/>
                <w:color w:val="000000" w:themeColor="text1"/>
              </w:rPr>
            </w:pPr>
          </w:p>
          <w:p w:rsidR="008C4294" w:rsidRPr="00C46866" w:rsidRDefault="008C4294" w:rsidP="00D86A56">
            <w:pPr>
              <w:tabs>
                <w:tab w:val="left" w:pos="342"/>
              </w:tabs>
              <w:contextualSpacing/>
              <w:rPr>
                <w:rFonts w:ascii="Calibri" w:hAnsi="Calibri" w:cs="Calibri"/>
                <w:b/>
                <w:color w:val="000000" w:themeColor="text1"/>
              </w:rPr>
            </w:pPr>
          </w:p>
        </w:tc>
      </w:tr>
      <w:tr w:rsidR="00C46866" w:rsidRPr="00C46866" w:rsidTr="00D86A56">
        <w:trPr>
          <w:cantSplit/>
          <w:trHeight w:val="180"/>
        </w:trPr>
        <w:tc>
          <w:tcPr>
            <w:tcW w:w="2790" w:type="dxa"/>
            <w:tcMar>
              <w:top w:w="14" w:type="dxa"/>
              <w:left w:w="115" w:type="dxa"/>
              <w:bottom w:w="14" w:type="dxa"/>
              <w:right w:w="115" w:type="dxa"/>
            </w:tcMar>
          </w:tcPr>
          <w:p w:rsidR="008C4294" w:rsidRPr="00C46866" w:rsidRDefault="008C4294" w:rsidP="00D86A56">
            <w:pPr>
              <w:contextualSpacing/>
              <w:rPr>
                <w:rFonts w:ascii="Calibri" w:hAnsi="Calibri" w:cs="Calibri"/>
                <w:color w:val="000000" w:themeColor="text1"/>
              </w:rPr>
            </w:pPr>
            <w:r w:rsidRPr="00C46866">
              <w:rPr>
                <w:rFonts w:ascii="Calibri" w:hAnsi="Calibri" w:cs="Calibri"/>
                <w:color w:val="000000" w:themeColor="text1"/>
              </w:rPr>
              <w:t>Q&amp;A Issued</w:t>
            </w:r>
          </w:p>
        </w:tc>
        <w:tc>
          <w:tcPr>
            <w:tcW w:w="2940" w:type="dxa"/>
            <w:tcMar>
              <w:top w:w="14" w:type="dxa"/>
              <w:left w:w="115" w:type="dxa"/>
              <w:bottom w:w="14" w:type="dxa"/>
              <w:right w:w="115" w:type="dxa"/>
            </w:tcMar>
          </w:tcPr>
          <w:p w:rsidR="008C4294" w:rsidRPr="00C46866" w:rsidRDefault="008C4294" w:rsidP="00D86A56">
            <w:pPr>
              <w:contextualSpacing/>
              <w:rPr>
                <w:rFonts w:ascii="Calibri" w:hAnsi="Calibri" w:cs="Arial"/>
                <w:b/>
                <w:color w:val="000000" w:themeColor="text1"/>
              </w:rPr>
            </w:pPr>
            <w:r w:rsidRPr="00C46866">
              <w:rPr>
                <w:rFonts w:ascii="Calibri" w:hAnsi="Calibri" w:cs="Arial"/>
                <w:b/>
                <w:color w:val="000000" w:themeColor="text1"/>
              </w:rPr>
              <w:t>Before or same day as Addendum</w:t>
            </w:r>
          </w:p>
        </w:tc>
        <w:tc>
          <w:tcPr>
            <w:tcW w:w="4260" w:type="dxa"/>
            <w:tcMar>
              <w:top w:w="14" w:type="dxa"/>
              <w:left w:w="115" w:type="dxa"/>
              <w:bottom w:w="14" w:type="dxa"/>
              <w:right w:w="115" w:type="dxa"/>
            </w:tcMar>
            <w:vAlign w:val="center"/>
          </w:tcPr>
          <w:p w:rsidR="008C4294" w:rsidRPr="00C46866" w:rsidRDefault="008C4294" w:rsidP="00D86A56">
            <w:pPr>
              <w:tabs>
                <w:tab w:val="left" w:pos="342"/>
              </w:tabs>
              <w:contextualSpacing/>
              <w:rPr>
                <w:rFonts w:ascii="Calibri" w:hAnsi="Calibri" w:cs="Calibri"/>
                <w:b/>
                <w:color w:val="000000" w:themeColor="text1"/>
              </w:rPr>
            </w:pPr>
          </w:p>
        </w:tc>
      </w:tr>
      <w:tr w:rsidR="00C46866" w:rsidRPr="00C46866" w:rsidTr="005C24E5">
        <w:tc>
          <w:tcPr>
            <w:tcW w:w="2790" w:type="dxa"/>
            <w:tcMar>
              <w:top w:w="14" w:type="dxa"/>
              <w:left w:w="115" w:type="dxa"/>
              <w:bottom w:w="14" w:type="dxa"/>
              <w:right w:w="115" w:type="dxa"/>
            </w:tcMar>
          </w:tcPr>
          <w:p w:rsidR="00607F38" w:rsidRPr="00C46866" w:rsidRDefault="00607F38" w:rsidP="009C0B2F">
            <w:pPr>
              <w:contextualSpacing/>
              <w:rPr>
                <w:rFonts w:ascii="Calibri" w:hAnsi="Calibri" w:cs="Calibri"/>
                <w:color w:val="000000" w:themeColor="text1"/>
              </w:rPr>
            </w:pPr>
            <w:r w:rsidRPr="00C46866">
              <w:rPr>
                <w:rFonts w:ascii="Calibri" w:hAnsi="Calibri" w:cs="Calibri"/>
                <w:color w:val="000000" w:themeColor="text1"/>
              </w:rPr>
              <w:lastRenderedPageBreak/>
              <w:t>Addendum Issued</w:t>
            </w:r>
            <w:r w:rsidR="00A175D5" w:rsidRPr="00C46866">
              <w:rPr>
                <w:rFonts w:ascii="Calibri" w:hAnsi="Calibri" w:cs="Calibri"/>
                <w:color w:val="000000" w:themeColor="text1"/>
              </w:rPr>
              <w:t xml:space="preserve"> (Only if necessary to amend RFP)</w:t>
            </w:r>
          </w:p>
        </w:tc>
        <w:tc>
          <w:tcPr>
            <w:tcW w:w="7200" w:type="dxa"/>
            <w:gridSpan w:val="2"/>
            <w:tcMar>
              <w:top w:w="14" w:type="dxa"/>
              <w:left w:w="115" w:type="dxa"/>
              <w:bottom w:w="14" w:type="dxa"/>
              <w:right w:w="115" w:type="dxa"/>
            </w:tcMar>
          </w:tcPr>
          <w:p w:rsidR="00607F38" w:rsidRPr="00C46866" w:rsidRDefault="007C1850" w:rsidP="00C55F89">
            <w:pPr>
              <w:contextualSpacing/>
              <w:rPr>
                <w:rFonts w:ascii="Calibri" w:hAnsi="Calibri" w:cs="Calibri"/>
                <w:b/>
                <w:color w:val="000000" w:themeColor="text1"/>
              </w:rPr>
            </w:pPr>
            <w:r w:rsidRPr="00C46866">
              <w:rPr>
                <w:rFonts w:ascii="Calibri" w:hAnsi="Calibri" w:cs="Arial"/>
                <w:b/>
                <w:color w:val="000000" w:themeColor="text1"/>
              </w:rPr>
              <w:t xml:space="preserve">August </w:t>
            </w:r>
            <w:r w:rsidR="00B148F9" w:rsidRPr="00C46866">
              <w:rPr>
                <w:rFonts w:ascii="Calibri" w:hAnsi="Calibri" w:cs="Arial"/>
                <w:b/>
                <w:color w:val="000000" w:themeColor="text1"/>
              </w:rPr>
              <w:t>2</w:t>
            </w:r>
            <w:r w:rsidR="00800C27" w:rsidRPr="00C46866">
              <w:rPr>
                <w:rFonts w:ascii="Calibri" w:hAnsi="Calibri" w:cs="Arial"/>
                <w:b/>
                <w:color w:val="000000" w:themeColor="text1"/>
              </w:rPr>
              <w:t>, 201</w:t>
            </w:r>
            <w:r w:rsidRPr="00C46866">
              <w:rPr>
                <w:rFonts w:ascii="Calibri" w:hAnsi="Calibri" w:cs="Arial"/>
                <w:b/>
                <w:color w:val="000000" w:themeColor="text1"/>
              </w:rPr>
              <w:t>9</w:t>
            </w:r>
          </w:p>
        </w:tc>
      </w:tr>
      <w:tr w:rsidR="00C46866" w:rsidRPr="00C46866" w:rsidTr="005C24E5">
        <w:tc>
          <w:tcPr>
            <w:tcW w:w="2790" w:type="dxa"/>
            <w:tcMar>
              <w:top w:w="14" w:type="dxa"/>
              <w:left w:w="115" w:type="dxa"/>
              <w:bottom w:w="14" w:type="dxa"/>
              <w:right w:w="115" w:type="dxa"/>
            </w:tcMar>
          </w:tcPr>
          <w:p w:rsidR="00607F38" w:rsidRPr="00C46866" w:rsidRDefault="00607F38" w:rsidP="009C0B2F">
            <w:pPr>
              <w:contextualSpacing/>
              <w:rPr>
                <w:rFonts w:ascii="Calibri" w:hAnsi="Calibri" w:cs="Calibri"/>
                <w:color w:val="000000" w:themeColor="text1"/>
              </w:rPr>
            </w:pPr>
            <w:r w:rsidRPr="00C46866">
              <w:rPr>
                <w:rFonts w:ascii="Calibri" w:hAnsi="Calibri" w:cs="Calibri"/>
                <w:color w:val="000000" w:themeColor="text1"/>
              </w:rPr>
              <w:t>Response Due</w:t>
            </w:r>
          </w:p>
        </w:tc>
        <w:tc>
          <w:tcPr>
            <w:tcW w:w="7200" w:type="dxa"/>
            <w:gridSpan w:val="2"/>
            <w:tcMar>
              <w:top w:w="14" w:type="dxa"/>
              <w:left w:w="115" w:type="dxa"/>
              <w:bottom w:w="14" w:type="dxa"/>
              <w:right w:w="115" w:type="dxa"/>
            </w:tcMar>
          </w:tcPr>
          <w:p w:rsidR="00607F38" w:rsidRPr="00C46866" w:rsidRDefault="00607F38" w:rsidP="00C55F89">
            <w:pPr>
              <w:contextualSpacing/>
              <w:rPr>
                <w:rFonts w:ascii="Calibri" w:hAnsi="Calibri" w:cs="Calibri"/>
                <w:b/>
                <w:color w:val="000000" w:themeColor="text1"/>
              </w:rPr>
            </w:pPr>
            <w:r w:rsidRPr="00C46866">
              <w:rPr>
                <w:rFonts w:ascii="Calibri" w:hAnsi="Calibri" w:cs="Calibri"/>
                <w:b/>
                <w:color w:val="000000" w:themeColor="text1"/>
              </w:rPr>
              <w:t>by</w:t>
            </w:r>
            <w:r w:rsidR="004C5E6F" w:rsidRPr="00C46866">
              <w:rPr>
                <w:rFonts w:ascii="Calibri" w:hAnsi="Calibri" w:cs="Calibri"/>
                <w:b/>
                <w:color w:val="000000" w:themeColor="text1"/>
              </w:rPr>
              <w:t xml:space="preserve"> </w:t>
            </w:r>
            <w:r w:rsidRPr="00C46866">
              <w:rPr>
                <w:rFonts w:ascii="Calibri" w:hAnsi="Calibri" w:cs="Calibri"/>
                <w:b/>
                <w:color w:val="000000" w:themeColor="text1"/>
              </w:rPr>
              <w:t>2:00 p.m.</w:t>
            </w:r>
            <w:r w:rsidR="00800C27" w:rsidRPr="00C46866">
              <w:rPr>
                <w:rFonts w:ascii="Calibri" w:hAnsi="Calibri" w:cs="Calibri"/>
                <w:b/>
                <w:color w:val="000000" w:themeColor="text1"/>
              </w:rPr>
              <w:t xml:space="preserve"> on </w:t>
            </w:r>
            <w:r w:rsidR="007C1850" w:rsidRPr="00C46866">
              <w:rPr>
                <w:rFonts w:ascii="Calibri" w:hAnsi="Calibri" w:cs="Calibri"/>
                <w:b/>
                <w:color w:val="000000" w:themeColor="text1"/>
              </w:rPr>
              <w:t xml:space="preserve">August </w:t>
            </w:r>
            <w:r w:rsidR="00B148F9" w:rsidRPr="00C46866">
              <w:rPr>
                <w:rFonts w:ascii="Calibri" w:hAnsi="Calibri" w:cs="Calibri"/>
                <w:b/>
                <w:color w:val="000000" w:themeColor="text1"/>
              </w:rPr>
              <w:t>13</w:t>
            </w:r>
            <w:r w:rsidR="00800C27" w:rsidRPr="00C46866">
              <w:rPr>
                <w:rFonts w:ascii="Calibri" w:hAnsi="Calibri" w:cs="Calibri"/>
                <w:b/>
                <w:color w:val="000000" w:themeColor="text1"/>
              </w:rPr>
              <w:t>, 201</w:t>
            </w:r>
            <w:r w:rsidR="007C1850" w:rsidRPr="00C46866">
              <w:rPr>
                <w:rFonts w:ascii="Calibri" w:hAnsi="Calibri" w:cs="Calibri"/>
                <w:b/>
                <w:color w:val="000000" w:themeColor="text1"/>
              </w:rPr>
              <w:t>9</w:t>
            </w:r>
          </w:p>
        </w:tc>
      </w:tr>
      <w:tr w:rsidR="00C46866" w:rsidRPr="00C46866" w:rsidTr="005C24E5">
        <w:tc>
          <w:tcPr>
            <w:tcW w:w="2790" w:type="dxa"/>
            <w:tcMar>
              <w:top w:w="14" w:type="dxa"/>
              <w:left w:w="115" w:type="dxa"/>
              <w:bottom w:w="14" w:type="dxa"/>
              <w:right w:w="115" w:type="dxa"/>
            </w:tcMar>
          </w:tcPr>
          <w:p w:rsidR="00607F38" w:rsidRPr="00C46866" w:rsidRDefault="00607F38" w:rsidP="009C0B2F">
            <w:pPr>
              <w:contextualSpacing/>
              <w:rPr>
                <w:rFonts w:ascii="Calibri" w:hAnsi="Calibri" w:cs="Calibri"/>
                <w:color w:val="000000" w:themeColor="text1"/>
              </w:rPr>
            </w:pPr>
            <w:r w:rsidRPr="00C46866">
              <w:rPr>
                <w:rFonts w:ascii="Calibri" w:hAnsi="Calibri" w:cs="Calibri"/>
                <w:color w:val="000000" w:themeColor="text1"/>
              </w:rPr>
              <w:t>Evaluation Period</w:t>
            </w:r>
          </w:p>
        </w:tc>
        <w:tc>
          <w:tcPr>
            <w:tcW w:w="7200" w:type="dxa"/>
            <w:gridSpan w:val="2"/>
            <w:tcMar>
              <w:top w:w="14" w:type="dxa"/>
              <w:left w:w="115" w:type="dxa"/>
              <w:bottom w:w="14" w:type="dxa"/>
              <w:right w:w="115" w:type="dxa"/>
            </w:tcMar>
          </w:tcPr>
          <w:p w:rsidR="00607F38" w:rsidRPr="00C46866" w:rsidRDefault="007C1850" w:rsidP="00FD552C">
            <w:pPr>
              <w:contextualSpacing/>
              <w:rPr>
                <w:rFonts w:ascii="Calibri" w:hAnsi="Calibri" w:cs="Calibri"/>
                <w:b/>
                <w:color w:val="000000" w:themeColor="text1"/>
              </w:rPr>
            </w:pPr>
            <w:r w:rsidRPr="00C46866">
              <w:rPr>
                <w:rFonts w:ascii="Calibri" w:hAnsi="Calibri" w:cs="Calibri"/>
                <w:b/>
                <w:color w:val="000000" w:themeColor="text1"/>
              </w:rPr>
              <w:t xml:space="preserve">August </w:t>
            </w:r>
            <w:r w:rsidR="00B148F9" w:rsidRPr="00C46866">
              <w:rPr>
                <w:rFonts w:ascii="Calibri" w:hAnsi="Calibri" w:cs="Calibri"/>
                <w:b/>
                <w:color w:val="000000" w:themeColor="text1"/>
              </w:rPr>
              <w:t>1</w:t>
            </w:r>
            <w:r w:rsidR="00544456" w:rsidRPr="00C46866">
              <w:rPr>
                <w:rFonts w:ascii="Calibri" w:hAnsi="Calibri" w:cs="Calibri"/>
                <w:b/>
                <w:color w:val="000000" w:themeColor="text1"/>
              </w:rPr>
              <w:t>3</w:t>
            </w:r>
            <w:r w:rsidR="00800C27" w:rsidRPr="00C46866">
              <w:rPr>
                <w:rFonts w:ascii="Calibri" w:hAnsi="Calibri" w:cs="Calibri"/>
                <w:b/>
                <w:color w:val="000000" w:themeColor="text1"/>
              </w:rPr>
              <w:t xml:space="preserve"> </w:t>
            </w:r>
            <w:r w:rsidR="00C55F89" w:rsidRPr="00C46866">
              <w:rPr>
                <w:rFonts w:ascii="Calibri" w:hAnsi="Calibri" w:cs="Calibri"/>
                <w:b/>
                <w:color w:val="000000" w:themeColor="text1"/>
              </w:rPr>
              <w:t>–</w:t>
            </w:r>
            <w:r w:rsidR="00800C27" w:rsidRPr="00C46866">
              <w:rPr>
                <w:rFonts w:ascii="Calibri" w:hAnsi="Calibri" w:cs="Calibri"/>
                <w:b/>
                <w:color w:val="000000" w:themeColor="text1"/>
              </w:rPr>
              <w:t xml:space="preserve"> </w:t>
            </w:r>
            <w:r w:rsidRPr="00C46866">
              <w:rPr>
                <w:rFonts w:ascii="Calibri" w:hAnsi="Calibri" w:cs="Calibri"/>
                <w:b/>
                <w:color w:val="000000" w:themeColor="text1"/>
              </w:rPr>
              <w:t xml:space="preserve">August </w:t>
            </w:r>
            <w:r w:rsidR="00B148F9" w:rsidRPr="00C46866">
              <w:rPr>
                <w:rFonts w:ascii="Calibri" w:hAnsi="Calibri" w:cs="Calibri"/>
                <w:b/>
                <w:color w:val="000000" w:themeColor="text1"/>
              </w:rPr>
              <w:t>2</w:t>
            </w:r>
            <w:r w:rsidR="00544456" w:rsidRPr="00C46866">
              <w:rPr>
                <w:rFonts w:ascii="Calibri" w:hAnsi="Calibri" w:cs="Calibri"/>
                <w:b/>
                <w:color w:val="000000" w:themeColor="text1"/>
              </w:rPr>
              <w:t>0</w:t>
            </w:r>
            <w:r w:rsidR="00607F38" w:rsidRPr="00C46866">
              <w:rPr>
                <w:rFonts w:ascii="Calibri" w:hAnsi="Calibri" w:cs="Calibri"/>
                <w:b/>
                <w:color w:val="000000" w:themeColor="text1"/>
              </w:rPr>
              <w:t>, 201</w:t>
            </w:r>
            <w:r w:rsidRPr="00C46866">
              <w:rPr>
                <w:rFonts w:ascii="Calibri" w:hAnsi="Calibri" w:cs="Calibri"/>
                <w:b/>
                <w:color w:val="000000" w:themeColor="text1"/>
              </w:rPr>
              <w:t>9</w:t>
            </w:r>
          </w:p>
        </w:tc>
      </w:tr>
      <w:tr w:rsidR="00C46866" w:rsidRPr="00C46866" w:rsidTr="005C24E5">
        <w:tc>
          <w:tcPr>
            <w:tcW w:w="2790" w:type="dxa"/>
            <w:tcMar>
              <w:top w:w="14" w:type="dxa"/>
              <w:left w:w="115" w:type="dxa"/>
              <w:bottom w:w="14" w:type="dxa"/>
              <w:right w:w="115" w:type="dxa"/>
            </w:tcMar>
          </w:tcPr>
          <w:p w:rsidR="00607F38" w:rsidRPr="00C46866" w:rsidRDefault="00607F38" w:rsidP="009C0B2F">
            <w:pPr>
              <w:contextualSpacing/>
              <w:rPr>
                <w:rFonts w:ascii="Calibri" w:hAnsi="Calibri" w:cs="Calibri"/>
                <w:color w:val="000000" w:themeColor="text1"/>
              </w:rPr>
            </w:pPr>
            <w:r w:rsidRPr="00C46866">
              <w:rPr>
                <w:rFonts w:ascii="Calibri" w:hAnsi="Calibri" w:cs="Calibri"/>
                <w:color w:val="000000" w:themeColor="text1"/>
              </w:rPr>
              <w:t>Vendor Interviews</w:t>
            </w:r>
          </w:p>
        </w:tc>
        <w:tc>
          <w:tcPr>
            <w:tcW w:w="7200" w:type="dxa"/>
            <w:gridSpan w:val="2"/>
            <w:tcMar>
              <w:top w:w="14" w:type="dxa"/>
              <w:left w:w="115" w:type="dxa"/>
              <w:bottom w:w="14" w:type="dxa"/>
              <w:right w:w="115" w:type="dxa"/>
            </w:tcMar>
          </w:tcPr>
          <w:p w:rsidR="00607F38" w:rsidRPr="00C46866" w:rsidRDefault="00B148F9" w:rsidP="00C55F89">
            <w:pPr>
              <w:contextualSpacing/>
              <w:rPr>
                <w:rFonts w:ascii="Calibri" w:hAnsi="Calibri" w:cs="Calibri"/>
                <w:b/>
                <w:color w:val="000000" w:themeColor="text1"/>
              </w:rPr>
            </w:pPr>
            <w:r w:rsidRPr="00C46866">
              <w:rPr>
                <w:rFonts w:ascii="Calibri" w:hAnsi="Calibri" w:cs="Calibri"/>
                <w:b/>
                <w:color w:val="000000" w:themeColor="text1"/>
              </w:rPr>
              <w:t>September 9 and 10</w:t>
            </w:r>
            <w:r w:rsidR="007C1850" w:rsidRPr="00C46866">
              <w:rPr>
                <w:rFonts w:ascii="Calibri" w:hAnsi="Calibri" w:cs="Calibri"/>
                <w:b/>
                <w:color w:val="000000" w:themeColor="text1"/>
              </w:rPr>
              <w:t>, 2019</w:t>
            </w:r>
          </w:p>
        </w:tc>
      </w:tr>
      <w:tr w:rsidR="00C46866" w:rsidRPr="00C46866" w:rsidTr="005C24E5">
        <w:tc>
          <w:tcPr>
            <w:tcW w:w="2790" w:type="dxa"/>
            <w:tcMar>
              <w:top w:w="14" w:type="dxa"/>
              <w:left w:w="115" w:type="dxa"/>
              <w:bottom w:w="14" w:type="dxa"/>
              <w:right w:w="115" w:type="dxa"/>
            </w:tcMar>
          </w:tcPr>
          <w:p w:rsidR="00607F38" w:rsidRPr="00C46866" w:rsidRDefault="00607F38" w:rsidP="009C0B2F">
            <w:pPr>
              <w:contextualSpacing/>
              <w:rPr>
                <w:rFonts w:ascii="Calibri" w:hAnsi="Calibri" w:cs="Calibri"/>
                <w:color w:val="000000" w:themeColor="text1"/>
              </w:rPr>
            </w:pPr>
            <w:r w:rsidRPr="00C46866">
              <w:rPr>
                <w:rFonts w:ascii="Calibri" w:hAnsi="Calibri" w:cs="Calibri"/>
                <w:color w:val="000000" w:themeColor="text1"/>
              </w:rPr>
              <w:t xml:space="preserve">Board Letter </w:t>
            </w:r>
            <w:r w:rsidR="00336FD1" w:rsidRPr="00C46866">
              <w:rPr>
                <w:rFonts w:ascii="Calibri" w:hAnsi="Calibri" w:cs="Calibri"/>
                <w:color w:val="000000" w:themeColor="text1"/>
              </w:rPr>
              <w:t xml:space="preserve">Recommending Award </w:t>
            </w:r>
            <w:r w:rsidRPr="00C46866">
              <w:rPr>
                <w:rFonts w:ascii="Calibri" w:hAnsi="Calibri" w:cs="Calibri"/>
                <w:color w:val="000000" w:themeColor="text1"/>
              </w:rPr>
              <w:t>Issued</w:t>
            </w:r>
          </w:p>
        </w:tc>
        <w:tc>
          <w:tcPr>
            <w:tcW w:w="7200" w:type="dxa"/>
            <w:gridSpan w:val="2"/>
            <w:tcMar>
              <w:top w:w="14" w:type="dxa"/>
              <w:left w:w="115" w:type="dxa"/>
              <w:bottom w:w="14" w:type="dxa"/>
              <w:right w:w="115" w:type="dxa"/>
            </w:tcMar>
          </w:tcPr>
          <w:p w:rsidR="00607F38" w:rsidRPr="00C46866" w:rsidRDefault="007C1850" w:rsidP="00C55F89">
            <w:pPr>
              <w:contextualSpacing/>
              <w:rPr>
                <w:rFonts w:ascii="Calibri" w:hAnsi="Calibri" w:cs="Calibri"/>
                <w:b/>
                <w:color w:val="000000" w:themeColor="text1"/>
              </w:rPr>
            </w:pPr>
            <w:r w:rsidRPr="00C46866">
              <w:rPr>
                <w:rFonts w:ascii="Calibri" w:hAnsi="Calibri" w:cs="Calibri"/>
                <w:b/>
                <w:color w:val="000000" w:themeColor="text1"/>
              </w:rPr>
              <w:t xml:space="preserve">September </w:t>
            </w:r>
            <w:r w:rsidR="0051731C" w:rsidRPr="00C46866">
              <w:rPr>
                <w:rFonts w:ascii="Calibri" w:hAnsi="Calibri" w:cs="Calibri"/>
                <w:b/>
                <w:color w:val="000000" w:themeColor="text1"/>
              </w:rPr>
              <w:t>October 1,</w:t>
            </w:r>
            <w:r w:rsidR="00800C27" w:rsidRPr="00C46866">
              <w:rPr>
                <w:rFonts w:ascii="Calibri" w:hAnsi="Calibri" w:cs="Calibri"/>
                <w:b/>
                <w:color w:val="000000" w:themeColor="text1"/>
              </w:rPr>
              <w:t xml:space="preserve"> 201</w:t>
            </w:r>
            <w:r w:rsidR="00D43E6F" w:rsidRPr="00C46866">
              <w:rPr>
                <w:rFonts w:ascii="Calibri" w:hAnsi="Calibri" w:cs="Calibri"/>
                <w:b/>
                <w:color w:val="000000" w:themeColor="text1"/>
              </w:rPr>
              <w:t>9</w:t>
            </w:r>
          </w:p>
        </w:tc>
      </w:tr>
      <w:tr w:rsidR="00C46866" w:rsidRPr="00C46866" w:rsidTr="005C24E5">
        <w:tc>
          <w:tcPr>
            <w:tcW w:w="2790" w:type="dxa"/>
            <w:tcMar>
              <w:top w:w="14" w:type="dxa"/>
              <w:left w:w="115" w:type="dxa"/>
              <w:bottom w:w="14" w:type="dxa"/>
              <w:right w:w="115" w:type="dxa"/>
            </w:tcMar>
          </w:tcPr>
          <w:p w:rsidR="00607F38" w:rsidRPr="00C46866" w:rsidRDefault="00607F38" w:rsidP="009C0B2F">
            <w:pPr>
              <w:contextualSpacing/>
              <w:rPr>
                <w:rFonts w:ascii="Calibri" w:hAnsi="Calibri" w:cs="Calibri"/>
                <w:color w:val="000000" w:themeColor="text1"/>
              </w:rPr>
            </w:pPr>
            <w:r w:rsidRPr="00C46866">
              <w:rPr>
                <w:rFonts w:ascii="Calibri" w:hAnsi="Calibri" w:cs="Calibri"/>
                <w:color w:val="000000" w:themeColor="text1"/>
              </w:rPr>
              <w:t xml:space="preserve">Board </w:t>
            </w:r>
            <w:r w:rsidR="00336FD1" w:rsidRPr="00C46866">
              <w:rPr>
                <w:rFonts w:ascii="Calibri" w:hAnsi="Calibri" w:cs="Calibri"/>
                <w:color w:val="000000" w:themeColor="text1"/>
              </w:rPr>
              <w:t xml:space="preserve">Consideration </w:t>
            </w:r>
            <w:r w:rsidRPr="00C46866">
              <w:rPr>
                <w:rFonts w:ascii="Calibri" w:hAnsi="Calibri" w:cs="Calibri"/>
                <w:color w:val="000000" w:themeColor="text1"/>
              </w:rPr>
              <w:t>Award Date</w:t>
            </w:r>
          </w:p>
        </w:tc>
        <w:tc>
          <w:tcPr>
            <w:tcW w:w="7200" w:type="dxa"/>
            <w:gridSpan w:val="2"/>
            <w:tcMar>
              <w:top w:w="14" w:type="dxa"/>
              <w:left w:w="115" w:type="dxa"/>
              <w:bottom w:w="14" w:type="dxa"/>
              <w:right w:w="115" w:type="dxa"/>
            </w:tcMar>
          </w:tcPr>
          <w:p w:rsidR="00607F38" w:rsidRPr="00C46866" w:rsidRDefault="00544456" w:rsidP="00BB2A8C">
            <w:pPr>
              <w:contextualSpacing/>
              <w:rPr>
                <w:rFonts w:ascii="Calibri" w:hAnsi="Calibri" w:cs="Calibri"/>
                <w:b/>
                <w:color w:val="000000" w:themeColor="text1"/>
              </w:rPr>
            </w:pPr>
            <w:r w:rsidRPr="00C46866">
              <w:rPr>
                <w:rFonts w:ascii="Calibri" w:hAnsi="Calibri" w:cs="Calibri"/>
                <w:b/>
                <w:color w:val="000000" w:themeColor="text1"/>
              </w:rPr>
              <w:t>November 5</w:t>
            </w:r>
            <w:r w:rsidR="007C50C0" w:rsidRPr="00C46866">
              <w:rPr>
                <w:rFonts w:ascii="Calibri" w:hAnsi="Calibri" w:cs="Calibri"/>
                <w:b/>
                <w:color w:val="000000" w:themeColor="text1"/>
              </w:rPr>
              <w:t>, 201</w:t>
            </w:r>
            <w:r w:rsidR="00D43E6F" w:rsidRPr="00C46866">
              <w:rPr>
                <w:rFonts w:ascii="Calibri" w:hAnsi="Calibri" w:cs="Calibri"/>
                <w:b/>
                <w:color w:val="000000" w:themeColor="text1"/>
              </w:rPr>
              <w:t>9</w:t>
            </w:r>
            <w:r w:rsidR="00BB2A8C" w:rsidRPr="00C46866">
              <w:rPr>
                <w:rFonts w:ascii="Calibri" w:hAnsi="Calibri" w:cs="Calibri"/>
                <w:b/>
                <w:color w:val="000000" w:themeColor="text1"/>
              </w:rPr>
              <w:t xml:space="preserve"> (</w:t>
            </w:r>
            <w:r w:rsidR="00D43E6F" w:rsidRPr="00C46866">
              <w:rPr>
                <w:rFonts w:ascii="Calibri" w:hAnsi="Calibri" w:cs="Calibri"/>
                <w:b/>
                <w:color w:val="000000" w:themeColor="text1"/>
              </w:rPr>
              <w:t>subject to</w:t>
            </w:r>
            <w:r w:rsidR="00BB2A8C" w:rsidRPr="00C46866">
              <w:rPr>
                <w:rFonts w:ascii="Calibri" w:hAnsi="Calibri" w:cs="Calibri"/>
                <w:b/>
                <w:color w:val="000000" w:themeColor="text1"/>
              </w:rPr>
              <w:t xml:space="preserve"> Board Schedule TBD)</w:t>
            </w:r>
          </w:p>
        </w:tc>
      </w:tr>
      <w:tr w:rsidR="00607F38" w:rsidRPr="00C46866" w:rsidTr="005C24E5">
        <w:tc>
          <w:tcPr>
            <w:tcW w:w="2790" w:type="dxa"/>
            <w:tcMar>
              <w:top w:w="14" w:type="dxa"/>
              <w:left w:w="115" w:type="dxa"/>
              <w:bottom w:w="14" w:type="dxa"/>
              <w:right w:w="115" w:type="dxa"/>
            </w:tcMar>
          </w:tcPr>
          <w:p w:rsidR="00607F38" w:rsidRPr="00C46866" w:rsidRDefault="00607F38" w:rsidP="009C0B2F">
            <w:pPr>
              <w:contextualSpacing/>
              <w:rPr>
                <w:rFonts w:ascii="Calibri" w:hAnsi="Calibri" w:cs="Calibri"/>
                <w:color w:val="000000" w:themeColor="text1"/>
              </w:rPr>
            </w:pPr>
            <w:r w:rsidRPr="00C46866">
              <w:rPr>
                <w:rFonts w:ascii="Calibri" w:hAnsi="Calibri" w:cs="Calibri"/>
                <w:color w:val="000000" w:themeColor="text1"/>
              </w:rPr>
              <w:t>Contract Start Date</w:t>
            </w:r>
          </w:p>
        </w:tc>
        <w:tc>
          <w:tcPr>
            <w:tcW w:w="7200" w:type="dxa"/>
            <w:gridSpan w:val="2"/>
            <w:tcMar>
              <w:top w:w="14" w:type="dxa"/>
              <w:left w:w="115" w:type="dxa"/>
              <w:bottom w:w="14" w:type="dxa"/>
              <w:right w:w="115" w:type="dxa"/>
            </w:tcMar>
          </w:tcPr>
          <w:p w:rsidR="00607F38" w:rsidRPr="00C46866" w:rsidRDefault="00544456" w:rsidP="00C55F89">
            <w:pPr>
              <w:contextualSpacing/>
              <w:rPr>
                <w:rFonts w:ascii="Calibri" w:hAnsi="Calibri" w:cs="Calibri"/>
                <w:b/>
                <w:color w:val="000000" w:themeColor="text1"/>
              </w:rPr>
            </w:pPr>
            <w:r w:rsidRPr="00C46866">
              <w:rPr>
                <w:rFonts w:ascii="Calibri" w:hAnsi="Calibri" w:cs="Arial"/>
                <w:b/>
                <w:color w:val="000000" w:themeColor="text1"/>
              </w:rPr>
              <w:t>November 6</w:t>
            </w:r>
            <w:r w:rsidR="00800C27" w:rsidRPr="00C46866">
              <w:rPr>
                <w:rFonts w:ascii="Calibri" w:hAnsi="Calibri" w:cs="Arial"/>
                <w:b/>
                <w:color w:val="000000" w:themeColor="text1"/>
              </w:rPr>
              <w:t>,</w:t>
            </w:r>
            <w:r w:rsidR="007C50C0" w:rsidRPr="00C46866">
              <w:rPr>
                <w:rFonts w:ascii="Calibri" w:hAnsi="Calibri" w:cs="Arial"/>
                <w:b/>
                <w:color w:val="000000" w:themeColor="text1"/>
              </w:rPr>
              <w:t xml:space="preserve"> 201</w:t>
            </w:r>
            <w:r w:rsidR="00D43E6F" w:rsidRPr="00C46866">
              <w:rPr>
                <w:rFonts w:ascii="Calibri" w:hAnsi="Calibri" w:cs="Arial"/>
                <w:b/>
                <w:color w:val="000000" w:themeColor="text1"/>
              </w:rPr>
              <w:t>9</w:t>
            </w:r>
          </w:p>
        </w:tc>
      </w:tr>
    </w:tbl>
    <w:p w:rsidR="00607F38" w:rsidRPr="00C46866" w:rsidRDefault="00607F38" w:rsidP="009C0B2F">
      <w:pPr>
        <w:contextualSpacing/>
        <w:rPr>
          <w:rFonts w:ascii="Calibri" w:hAnsi="Calibri" w:cs="Calibri"/>
          <w:color w:val="000000" w:themeColor="text1"/>
          <w:sz w:val="12"/>
          <w:szCs w:val="12"/>
        </w:rPr>
      </w:pPr>
    </w:p>
    <w:p w:rsidR="00607F38" w:rsidRDefault="00607F38" w:rsidP="009C0B2F">
      <w:pPr>
        <w:ind w:left="900"/>
        <w:contextualSpacing/>
        <w:rPr>
          <w:rFonts w:ascii="Calibri" w:hAnsi="Calibri" w:cs="Calibri"/>
        </w:rPr>
      </w:pPr>
      <w:r w:rsidRPr="00A85450">
        <w:rPr>
          <w:rFonts w:ascii="Calibri" w:hAnsi="Calibri" w:cs="Calibri"/>
          <w:b/>
        </w:rPr>
        <w:t>Note</w:t>
      </w:r>
      <w:r w:rsidR="00901A2F">
        <w:rPr>
          <w:rFonts w:ascii="Calibri" w:hAnsi="Calibri" w:cs="Calibri"/>
        </w:rPr>
        <w:t xml:space="preserve">:  </w:t>
      </w:r>
      <w:r w:rsidRPr="00A85450">
        <w:rPr>
          <w:rFonts w:ascii="Calibri" w:hAnsi="Calibri" w:cs="Calibri"/>
        </w:rPr>
        <w:t>Award and start dates are approximate.</w:t>
      </w:r>
    </w:p>
    <w:p w:rsidR="00FD09E5" w:rsidRDefault="00FD09E5" w:rsidP="009C0B2F">
      <w:pPr>
        <w:ind w:left="900"/>
        <w:contextualSpacing/>
        <w:rPr>
          <w:rFonts w:ascii="Calibri" w:hAnsi="Calibri" w:cs="Calibri"/>
        </w:rPr>
      </w:pPr>
    </w:p>
    <w:p w:rsidR="00607F38" w:rsidRDefault="00607F38" w:rsidP="009C0B2F">
      <w:pPr>
        <w:pStyle w:val="Heading2"/>
        <w:spacing w:after="0"/>
        <w:contextualSpacing/>
      </w:pPr>
      <w:bookmarkStart w:id="38" w:name="_Toc339364443"/>
      <w:bookmarkStart w:id="39" w:name="_Toc339364704"/>
      <w:bookmarkStart w:id="40" w:name="_Toc464219817"/>
      <w:bookmarkStart w:id="41" w:name="_Toc10714827"/>
      <w:r w:rsidRPr="00A85450">
        <w:t>NETWORKING / BIDDERS CONFERENCES</w:t>
      </w:r>
      <w:bookmarkEnd w:id="38"/>
      <w:bookmarkEnd w:id="39"/>
      <w:bookmarkEnd w:id="40"/>
      <w:bookmarkEnd w:id="41"/>
    </w:p>
    <w:p w:rsidR="00037401" w:rsidRPr="009C0B2F" w:rsidRDefault="00037401" w:rsidP="009C0B2F">
      <w:pPr>
        <w:rPr>
          <w:lang w:val="x-none" w:eastAsia="x-none"/>
        </w:rPr>
      </w:pPr>
    </w:p>
    <w:p w:rsidR="003C6184" w:rsidRPr="00CA651C" w:rsidRDefault="003C6184" w:rsidP="009C0B2F">
      <w:pPr>
        <w:pStyle w:val="Item1"/>
        <w:spacing w:after="0"/>
        <w:contextualSpacing/>
      </w:pPr>
      <w:bookmarkStart w:id="42" w:name="_Toc339364444"/>
      <w:bookmarkStart w:id="43" w:name="_Toc339364705"/>
      <w:r>
        <w:t>B</w:t>
      </w:r>
      <w:r w:rsidRPr="00CA651C">
        <w:t xml:space="preserve">idders conference will be held to: </w:t>
      </w:r>
      <w:r w:rsidR="00037401">
        <w:br/>
      </w:r>
    </w:p>
    <w:p w:rsidR="003C6184" w:rsidRPr="008250FA" w:rsidRDefault="003C6184" w:rsidP="009C0B2F">
      <w:pPr>
        <w:pStyle w:val="Itema"/>
        <w:spacing w:after="0"/>
        <w:ind w:left="2880" w:hanging="540"/>
        <w:contextualSpacing/>
      </w:pPr>
      <w:r w:rsidRPr="00A85450">
        <w:t>P</w:t>
      </w:r>
      <w:r>
        <w:t>rovide an opportunity for Small L</w:t>
      </w:r>
      <w:r w:rsidRPr="00A85450">
        <w:t xml:space="preserve">ocal </w:t>
      </w:r>
      <w:r>
        <w:t>Emerging B</w:t>
      </w:r>
      <w:r w:rsidRPr="00A85450">
        <w:t xml:space="preserve">usinesses (SLEBs) and large firms </w:t>
      </w:r>
      <w:r w:rsidRPr="002967D4">
        <w:t>to network and develop subcontracting relationships in order to participat</w:t>
      </w:r>
      <w:r w:rsidRPr="008250FA">
        <w:t>e in the contract(s) that may result from this RFP.</w:t>
      </w:r>
    </w:p>
    <w:p w:rsidR="003C6184" w:rsidRPr="008250FA" w:rsidRDefault="003C6184" w:rsidP="009C0B2F">
      <w:pPr>
        <w:pStyle w:val="Itema"/>
        <w:spacing w:after="0"/>
        <w:ind w:left="2880" w:hanging="540"/>
        <w:contextualSpacing/>
      </w:pPr>
      <w:r w:rsidRPr="008250FA">
        <w:t>Provide an opportunity for bidders to ask specific questions about the project and request RFP clarification.</w:t>
      </w:r>
    </w:p>
    <w:p w:rsidR="003C6184" w:rsidRPr="008250FA" w:rsidRDefault="003C6184" w:rsidP="009C0B2F">
      <w:pPr>
        <w:pStyle w:val="Itema"/>
        <w:spacing w:after="0"/>
        <w:ind w:left="2880" w:hanging="540"/>
        <w:contextualSpacing/>
      </w:pPr>
      <w:r w:rsidRPr="008250FA">
        <w:t>Provide the County with an opportunity to receive feedback regarding the project and RFP.</w:t>
      </w:r>
      <w:r w:rsidR="00037401">
        <w:br/>
      </w:r>
    </w:p>
    <w:p w:rsidR="008C4294" w:rsidRDefault="008C4294" w:rsidP="009C0B2F">
      <w:pPr>
        <w:pStyle w:val="Item1"/>
        <w:spacing w:after="0"/>
        <w:contextualSpacing/>
      </w:pPr>
      <w:r>
        <w:rPr>
          <w:lang w:val="en-US"/>
        </w:rPr>
        <w:t>T</w:t>
      </w:r>
      <w:r w:rsidR="003C6184" w:rsidRPr="00CA651C">
        <w:t xml:space="preserve">he list of </w:t>
      </w:r>
      <w:r>
        <w:rPr>
          <w:lang w:val="en-US"/>
        </w:rPr>
        <w:t xml:space="preserve">bidders’ conference </w:t>
      </w:r>
      <w:r w:rsidR="003C6184" w:rsidRPr="00CA651C">
        <w:t xml:space="preserve">attendees </w:t>
      </w:r>
      <w:r>
        <w:rPr>
          <w:lang w:val="en-US"/>
        </w:rPr>
        <w:t xml:space="preserve">and vendor outreach </w:t>
      </w:r>
      <w:r w:rsidR="003C6184" w:rsidRPr="00CA651C">
        <w:t xml:space="preserve">will be </w:t>
      </w:r>
      <w:r>
        <w:rPr>
          <w:lang w:val="en-US"/>
        </w:rPr>
        <w:t xml:space="preserve">released in a separate document </w:t>
      </w:r>
      <w:r w:rsidR="003C6184" w:rsidRPr="00CA651C">
        <w:t>following the networking/bidders conference(s).</w:t>
      </w:r>
    </w:p>
    <w:p w:rsidR="008C4294" w:rsidRDefault="008C4294" w:rsidP="008C4294">
      <w:pPr>
        <w:pStyle w:val="Item1"/>
        <w:numPr>
          <w:ilvl w:val="0"/>
          <w:numId w:val="0"/>
        </w:numPr>
        <w:spacing w:after="0"/>
        <w:ind w:left="2160"/>
        <w:contextualSpacing/>
      </w:pPr>
    </w:p>
    <w:p w:rsidR="008C4294" w:rsidRPr="008C4294" w:rsidRDefault="008C4294" w:rsidP="008C4294">
      <w:pPr>
        <w:pStyle w:val="Item1"/>
      </w:pPr>
      <w:r w:rsidRPr="008C4294">
        <w:rPr>
          <w:lang w:val="en-US"/>
        </w:rPr>
        <w:t>Questions will be addressed in an RFP/Q Question and Answer (Q&amp;A) Report following the networking/bidders conference(s).  Should there be a need to amend or revise the RFP/Q, an addendum will be issued following the Networking/Bidders Conferences.</w:t>
      </w:r>
    </w:p>
    <w:p w:rsidR="003C6184" w:rsidRDefault="003C6184" w:rsidP="009C0B2F">
      <w:pPr>
        <w:pStyle w:val="Item1"/>
        <w:spacing w:after="0"/>
        <w:contextualSpacing/>
      </w:pPr>
      <w:r w:rsidRPr="00CA651C">
        <w:t xml:space="preserve">Potential bidders are strongly encouraged to attend networking/bidders conference(s) in order to further facilitate subcontracting relationships.  Vendors who attend a networking/bidders conference will be added to the Vendor Bid List.  Failure to participate in a networking/bidders conference will in no way relieve the Contractor from furnishing goods and/or services required in accordance with these specifications, terms and conditions.  Attendance at a networking/bidders conference is highly recommended but is not mandatory.  </w:t>
      </w:r>
    </w:p>
    <w:p w:rsidR="00037401" w:rsidRPr="00CA651C" w:rsidRDefault="00037401" w:rsidP="009C0B2F">
      <w:pPr>
        <w:pStyle w:val="Item1"/>
        <w:numPr>
          <w:ilvl w:val="0"/>
          <w:numId w:val="0"/>
        </w:numPr>
        <w:spacing w:after="0"/>
        <w:ind w:left="2160"/>
        <w:contextualSpacing/>
      </w:pPr>
    </w:p>
    <w:p w:rsidR="00F9006C" w:rsidRPr="00A85450" w:rsidRDefault="00176BD5" w:rsidP="009C0B2F">
      <w:pPr>
        <w:pStyle w:val="Heading1"/>
        <w:contextualSpacing/>
        <w:rPr>
          <w:b w:val="0"/>
        </w:rPr>
      </w:pPr>
      <w:bookmarkStart w:id="44" w:name="_Toc464219818"/>
      <w:bookmarkStart w:id="45" w:name="_Toc10714828"/>
      <w:r w:rsidRPr="00A85450">
        <w:lastRenderedPageBreak/>
        <w:t>COUNTY PROCEDURES</w:t>
      </w:r>
      <w:r w:rsidR="00703A65" w:rsidRPr="00A85450">
        <w:t>, TERMS, AND CONDITIONS</w:t>
      </w:r>
      <w:bookmarkEnd w:id="42"/>
      <w:bookmarkEnd w:id="43"/>
      <w:bookmarkEnd w:id="44"/>
      <w:bookmarkEnd w:id="45"/>
      <w:r w:rsidR="00037401">
        <w:br/>
      </w:r>
    </w:p>
    <w:p w:rsidR="00703A65" w:rsidRPr="00A85450" w:rsidRDefault="00703A65" w:rsidP="009C0B2F">
      <w:pPr>
        <w:pStyle w:val="Heading2"/>
        <w:spacing w:after="0"/>
        <w:contextualSpacing/>
      </w:pPr>
      <w:bookmarkStart w:id="46" w:name="_Toc339364445"/>
      <w:bookmarkStart w:id="47" w:name="_Toc339364706"/>
      <w:bookmarkStart w:id="48" w:name="_Toc464219819"/>
      <w:bookmarkStart w:id="49" w:name="_Toc10714829"/>
      <w:r w:rsidRPr="00A85450">
        <w:t>EVALUATION CRITERIA / SELECTION COMMITTEE</w:t>
      </w:r>
      <w:bookmarkEnd w:id="46"/>
      <w:bookmarkEnd w:id="47"/>
      <w:bookmarkEnd w:id="48"/>
      <w:bookmarkEnd w:id="49"/>
      <w:r w:rsidRPr="00A85450">
        <w:t xml:space="preserve"> </w:t>
      </w:r>
      <w:r w:rsidR="00037401">
        <w:br/>
      </w:r>
    </w:p>
    <w:p w:rsidR="00A60A24" w:rsidRDefault="00A60A24" w:rsidP="009C0B2F">
      <w:pPr>
        <w:ind w:left="1440"/>
        <w:contextualSpacing/>
        <w:rPr>
          <w:rFonts w:ascii="Calibri" w:hAnsi="Calibri"/>
          <w:color w:val="000000"/>
        </w:rPr>
      </w:pPr>
      <w:r>
        <w:rPr>
          <w:rFonts w:ascii="Calibri" w:hAnsi="Calibri"/>
          <w:color w:val="000000"/>
        </w:rPr>
        <w:t>In addition to the aforementioned minimum proposal requirements, all of which are mandatory, bids will be evaluated based on the following non-exhaustive list of criteria: </w:t>
      </w:r>
    </w:p>
    <w:p w:rsidR="003C6184" w:rsidRDefault="003C6184" w:rsidP="009C0B2F">
      <w:pPr>
        <w:ind w:left="1440"/>
        <w:contextualSpacing/>
        <w:rPr>
          <w:rFonts w:ascii="Calibri" w:hAnsi="Calibri"/>
          <w:color w:val="000000"/>
          <w:sz w:val="24"/>
        </w:rPr>
      </w:pPr>
    </w:p>
    <w:p w:rsidR="00A60A24" w:rsidRDefault="00A60A24" w:rsidP="009C0B2F">
      <w:pPr>
        <w:ind w:left="1620" w:hanging="180"/>
        <w:contextualSpacing/>
        <w:rPr>
          <w:rFonts w:ascii="Calibri" w:hAnsi="Calibri"/>
          <w:color w:val="000000"/>
        </w:rPr>
      </w:pPr>
      <w:r>
        <w:rPr>
          <w:rFonts w:ascii="Calibri" w:hAnsi="Calibri"/>
          <w:color w:val="000000"/>
        </w:rPr>
        <w:t>• Qualifications and experience of the entity, including capability and experience of key personnel and experience with other public or private agencies to provide these services </w:t>
      </w:r>
      <w:r w:rsidR="00037401">
        <w:rPr>
          <w:rFonts w:ascii="Calibri" w:hAnsi="Calibri"/>
          <w:color w:val="000000"/>
        </w:rPr>
        <w:br/>
      </w:r>
    </w:p>
    <w:p w:rsidR="00A60A24" w:rsidRDefault="00A60A24" w:rsidP="009C0B2F">
      <w:pPr>
        <w:ind w:left="1620" w:hanging="180"/>
        <w:contextualSpacing/>
        <w:rPr>
          <w:rFonts w:ascii="Calibri" w:hAnsi="Calibri"/>
          <w:color w:val="000000"/>
        </w:rPr>
      </w:pPr>
      <w:r>
        <w:rPr>
          <w:rFonts w:ascii="Calibri" w:hAnsi="Calibri"/>
          <w:color w:val="000000"/>
        </w:rPr>
        <w:t>• Proposed approach, including clarity of understanding of the scope of services to be provided and appropriateness of the proposed services </w:t>
      </w:r>
      <w:r w:rsidR="00E7627D">
        <w:rPr>
          <w:rFonts w:ascii="Calibri" w:hAnsi="Calibri"/>
          <w:color w:val="000000"/>
        </w:rPr>
        <w:t>and products</w:t>
      </w:r>
      <w:r w:rsidR="00037401">
        <w:rPr>
          <w:rFonts w:ascii="Calibri" w:hAnsi="Calibri"/>
          <w:color w:val="000000"/>
        </w:rPr>
        <w:br/>
      </w:r>
    </w:p>
    <w:p w:rsidR="00A60A24" w:rsidRDefault="00A60A24" w:rsidP="009C0B2F">
      <w:pPr>
        <w:ind w:left="1620" w:hanging="180"/>
        <w:contextualSpacing/>
        <w:rPr>
          <w:rFonts w:ascii="Calibri" w:hAnsi="Calibri"/>
          <w:color w:val="000000"/>
        </w:rPr>
      </w:pPr>
      <w:r>
        <w:rPr>
          <w:rFonts w:ascii="Calibri" w:hAnsi="Calibri"/>
          <w:color w:val="000000"/>
        </w:rPr>
        <w:t>• Ability to meet any required timelines or other requirements </w:t>
      </w:r>
      <w:r w:rsidR="00037401">
        <w:rPr>
          <w:rFonts w:ascii="Calibri" w:hAnsi="Calibri"/>
          <w:color w:val="000000"/>
        </w:rPr>
        <w:br/>
      </w:r>
    </w:p>
    <w:p w:rsidR="00A60A24" w:rsidRDefault="00A60A24" w:rsidP="009C0B2F">
      <w:pPr>
        <w:ind w:left="1620" w:hanging="180"/>
        <w:contextualSpacing/>
        <w:rPr>
          <w:rFonts w:ascii="Calibri" w:hAnsi="Calibri"/>
          <w:color w:val="000000"/>
        </w:rPr>
      </w:pPr>
      <w:r>
        <w:rPr>
          <w:rFonts w:ascii="Calibri" w:hAnsi="Calibri"/>
          <w:color w:val="000000"/>
        </w:rPr>
        <w:t>• Compliance with Alameda County’s RFP and contractual requirements </w:t>
      </w:r>
      <w:r w:rsidR="00037401">
        <w:rPr>
          <w:rFonts w:ascii="Calibri" w:hAnsi="Calibri"/>
          <w:color w:val="000000"/>
        </w:rPr>
        <w:br/>
      </w:r>
    </w:p>
    <w:p w:rsidR="00A60A24" w:rsidRDefault="00A60A24" w:rsidP="009C0B2F">
      <w:pPr>
        <w:ind w:left="1620" w:hanging="180"/>
        <w:contextualSpacing/>
        <w:rPr>
          <w:rFonts w:ascii="Calibri" w:hAnsi="Calibri"/>
          <w:color w:val="000000"/>
        </w:rPr>
      </w:pPr>
      <w:r>
        <w:rPr>
          <w:rFonts w:ascii="Calibri" w:hAnsi="Calibri"/>
          <w:color w:val="000000"/>
        </w:rPr>
        <w:t xml:space="preserve">• History of successfully performing services for </w:t>
      </w:r>
      <w:r w:rsidR="00E7627D">
        <w:rPr>
          <w:rFonts w:ascii="Calibri" w:hAnsi="Calibri"/>
          <w:color w:val="000000"/>
        </w:rPr>
        <w:t xml:space="preserve">other </w:t>
      </w:r>
      <w:r>
        <w:rPr>
          <w:rFonts w:ascii="Calibri" w:hAnsi="Calibri"/>
          <w:color w:val="000000"/>
        </w:rPr>
        <w:t>public and/or private agencies; </w:t>
      </w:r>
      <w:r w:rsidR="00037401">
        <w:rPr>
          <w:rFonts w:ascii="Calibri" w:hAnsi="Calibri"/>
          <w:color w:val="000000"/>
        </w:rPr>
        <w:br/>
      </w:r>
    </w:p>
    <w:p w:rsidR="00A60A24" w:rsidRDefault="00A60A24" w:rsidP="009C0B2F">
      <w:pPr>
        <w:ind w:left="1620" w:hanging="180"/>
        <w:contextualSpacing/>
        <w:rPr>
          <w:rFonts w:ascii="Calibri" w:hAnsi="Calibri"/>
          <w:color w:val="000000"/>
        </w:rPr>
      </w:pPr>
      <w:r>
        <w:rPr>
          <w:rFonts w:ascii="Calibri" w:hAnsi="Calibri"/>
          <w:color w:val="000000"/>
        </w:rPr>
        <w:t>• Financial viability of the respondent; </w:t>
      </w:r>
      <w:r w:rsidR="00037401">
        <w:rPr>
          <w:rFonts w:ascii="Calibri" w:hAnsi="Calibri"/>
          <w:color w:val="000000"/>
        </w:rPr>
        <w:br/>
      </w:r>
    </w:p>
    <w:p w:rsidR="00A60A24" w:rsidRDefault="00A60A24" w:rsidP="009C0B2F">
      <w:pPr>
        <w:ind w:left="1620" w:hanging="180"/>
        <w:contextualSpacing/>
        <w:rPr>
          <w:rFonts w:ascii="Calibri" w:hAnsi="Calibri"/>
          <w:color w:val="000000"/>
        </w:rPr>
      </w:pPr>
      <w:r>
        <w:rPr>
          <w:rFonts w:ascii="Calibri" w:hAnsi="Calibri"/>
          <w:color w:val="000000"/>
        </w:rPr>
        <w:t>• Cost to with Alameda County for the services identified in this RFP; </w:t>
      </w:r>
      <w:r w:rsidR="00037401">
        <w:rPr>
          <w:rFonts w:ascii="Calibri" w:hAnsi="Calibri"/>
          <w:color w:val="000000"/>
        </w:rPr>
        <w:br/>
      </w:r>
    </w:p>
    <w:p w:rsidR="00A60A24" w:rsidRDefault="00A60A24" w:rsidP="009C0B2F">
      <w:pPr>
        <w:ind w:left="1620" w:hanging="180"/>
        <w:contextualSpacing/>
        <w:rPr>
          <w:rFonts w:ascii="Calibri" w:hAnsi="Calibri"/>
          <w:color w:val="000000"/>
        </w:rPr>
      </w:pPr>
      <w:r>
        <w:rPr>
          <w:rFonts w:ascii="Calibri" w:hAnsi="Calibri"/>
          <w:color w:val="000000"/>
        </w:rPr>
        <w:t>• Proposed approach, including a clearly demonstrated understanding of the intended scope of services to be provided; </w:t>
      </w:r>
      <w:r w:rsidR="00037401">
        <w:rPr>
          <w:rFonts w:ascii="Calibri" w:hAnsi="Calibri"/>
          <w:color w:val="000000"/>
        </w:rPr>
        <w:br/>
      </w:r>
    </w:p>
    <w:p w:rsidR="00A60A24" w:rsidRDefault="00A60A24" w:rsidP="009C0B2F">
      <w:pPr>
        <w:ind w:left="1620" w:hanging="180"/>
        <w:contextualSpacing/>
        <w:rPr>
          <w:rFonts w:ascii="Calibri" w:hAnsi="Calibri"/>
          <w:color w:val="000000"/>
        </w:rPr>
      </w:pPr>
      <w:r>
        <w:rPr>
          <w:rFonts w:ascii="Calibri" w:hAnsi="Calibri"/>
          <w:color w:val="000000"/>
        </w:rPr>
        <w:t xml:space="preserve">• Existence of and circumstances surrounding any claims and violations against the respondent, its representatives and/or partners; and </w:t>
      </w:r>
      <w:r w:rsidR="00037401">
        <w:rPr>
          <w:rFonts w:ascii="Calibri" w:hAnsi="Calibri"/>
          <w:color w:val="000000"/>
        </w:rPr>
        <w:br/>
      </w:r>
    </w:p>
    <w:p w:rsidR="00A60A24" w:rsidRDefault="00A60A24" w:rsidP="009C0B2F">
      <w:pPr>
        <w:ind w:left="1710" w:hanging="270"/>
        <w:contextualSpacing/>
        <w:rPr>
          <w:rFonts w:ascii="Calibri" w:hAnsi="Calibri"/>
          <w:color w:val="000000"/>
        </w:rPr>
      </w:pPr>
      <w:r>
        <w:rPr>
          <w:rFonts w:ascii="Calibri" w:hAnsi="Calibri"/>
          <w:color w:val="000000"/>
        </w:rPr>
        <w:t>• Pertinent references </w:t>
      </w:r>
    </w:p>
    <w:p w:rsidR="00A60A24" w:rsidRDefault="00A60A24" w:rsidP="009C0B2F">
      <w:pPr>
        <w:contextualSpacing/>
        <w:rPr>
          <w:rFonts w:ascii="Calibri" w:hAnsi="Calibri"/>
          <w:color w:val="000000"/>
        </w:rPr>
      </w:pPr>
    </w:p>
    <w:p w:rsidR="00A60A24" w:rsidRDefault="00A60A24" w:rsidP="009C0B2F">
      <w:pPr>
        <w:ind w:left="1440"/>
        <w:contextualSpacing/>
        <w:rPr>
          <w:rFonts w:ascii="Calibri" w:hAnsi="Calibri"/>
          <w:color w:val="000000"/>
        </w:rPr>
      </w:pPr>
      <w:r>
        <w:rPr>
          <w:rFonts w:ascii="Calibri" w:hAnsi="Calibri"/>
          <w:color w:val="000000"/>
        </w:rPr>
        <w:t>Alameda County reserves the right to consider factors other than those specified above and to request additional information from any/all respondents as part of the selection process. Through issuance of this RFP, Alameda County makes no commitment to any bidder and provides no guarantee that a contract will be awarded. Alameda County</w:t>
      </w:r>
      <w:r w:rsidR="00E7627D">
        <w:rPr>
          <w:rFonts w:ascii="Calibri" w:hAnsi="Calibri"/>
          <w:color w:val="000000"/>
        </w:rPr>
        <w:t xml:space="preserve"> </w:t>
      </w:r>
      <w:r>
        <w:rPr>
          <w:rFonts w:ascii="Calibri" w:hAnsi="Calibri"/>
          <w:color w:val="000000"/>
        </w:rPr>
        <w:t xml:space="preserve">reserves the right to discontinue this RFP process at any time for any reason. </w:t>
      </w:r>
    </w:p>
    <w:p w:rsidR="00922F2F" w:rsidRPr="00A85450" w:rsidRDefault="00922F2F" w:rsidP="009C0B2F">
      <w:pPr>
        <w:ind w:left="1440"/>
        <w:contextualSpacing/>
        <w:rPr>
          <w:rFonts w:ascii="Calibri" w:hAnsi="Calibri" w:cs="Calibri"/>
        </w:rPr>
      </w:pPr>
    </w:p>
    <w:p w:rsidR="000805C7" w:rsidRDefault="000805C7" w:rsidP="009C0B2F">
      <w:pPr>
        <w:spacing w:line="276" w:lineRule="auto"/>
        <w:ind w:left="1440"/>
        <w:contextualSpacing/>
        <w:rPr>
          <w:rFonts w:ascii="Calibri" w:hAnsi="Calibri"/>
        </w:rPr>
      </w:pPr>
      <w:r w:rsidRPr="000D6A15">
        <w:rPr>
          <w:rFonts w:ascii="Calibri" w:hAnsi="Calibri"/>
        </w:rPr>
        <w:lastRenderedPageBreak/>
        <w:t xml:space="preserve">All proposals that pass the initial Evaluation Criteria which are determined on a pass/fail basis (Completeness of Response, Financial Stability, and Debarment and Suspension) will be evaluated by a County Selection Committee (CSC).  The County Selection Committee may be composed of County staff and other parties that may have expertise or experience in </w:t>
      </w:r>
      <w:r w:rsidR="00E7627D">
        <w:rPr>
          <w:rFonts w:ascii="Calibri" w:hAnsi="Calibri"/>
        </w:rPr>
        <w:t xml:space="preserve">Land Use Planning, </w:t>
      </w:r>
      <w:r w:rsidR="00922F2F" w:rsidRPr="00FE5606">
        <w:rPr>
          <w:rFonts w:ascii="Calibri" w:hAnsi="Calibri" w:cs="Arial"/>
        </w:rPr>
        <w:t xml:space="preserve">Technical &amp; Energy Services, </w:t>
      </w:r>
      <w:r w:rsidR="00E7627D">
        <w:rPr>
          <w:rFonts w:ascii="Calibri" w:hAnsi="Calibri" w:cs="Arial"/>
        </w:rPr>
        <w:t xml:space="preserve">Mapping and Graphical Services, </w:t>
      </w:r>
      <w:r w:rsidR="00922F2F" w:rsidRPr="00FE5606">
        <w:rPr>
          <w:rFonts w:ascii="Calibri" w:hAnsi="Calibri" w:cs="Arial"/>
        </w:rPr>
        <w:t xml:space="preserve">Community Outreach, </w:t>
      </w:r>
      <w:r w:rsidR="00E7627D">
        <w:rPr>
          <w:rFonts w:ascii="Calibri" w:hAnsi="Calibri" w:cs="Arial"/>
        </w:rPr>
        <w:t>and Public</w:t>
      </w:r>
      <w:r w:rsidR="00922F2F" w:rsidRPr="00FE5606">
        <w:rPr>
          <w:rFonts w:ascii="Calibri" w:hAnsi="Calibri" w:cs="Arial"/>
        </w:rPr>
        <w:t xml:space="preserve"> Notification</w:t>
      </w:r>
      <w:r w:rsidR="009753C9" w:rsidRPr="000D6A15">
        <w:rPr>
          <w:rFonts w:ascii="Calibri" w:hAnsi="Calibri"/>
        </w:rPr>
        <w:t xml:space="preserve">.  </w:t>
      </w:r>
      <w:r w:rsidRPr="000D6A15">
        <w:rPr>
          <w:rFonts w:ascii="Calibri" w:hAnsi="Calibri"/>
        </w:rPr>
        <w:t>The CSC will score and recommend a Contractor in accordance with the evaluation criteria set forth in this RFP.  Other than the initial pass/fail Evaluation Criteria,</w:t>
      </w:r>
      <w:r w:rsidRPr="000D6A15">
        <w:rPr>
          <w:rFonts w:ascii="Calibri" w:hAnsi="Calibri"/>
          <w:color w:val="FF0000"/>
        </w:rPr>
        <w:t xml:space="preserve"> </w:t>
      </w:r>
      <w:r w:rsidRPr="000D6A15">
        <w:rPr>
          <w:rFonts w:ascii="Calibri" w:hAnsi="Calibri"/>
        </w:rPr>
        <w:t>the evaluation of the proposals shall be within the sole judgment and discretion of the CSC.</w:t>
      </w:r>
    </w:p>
    <w:p w:rsidR="00922F2F" w:rsidRPr="000D6A15" w:rsidRDefault="00922F2F" w:rsidP="009C0B2F">
      <w:pPr>
        <w:spacing w:line="276" w:lineRule="auto"/>
        <w:ind w:left="1440"/>
        <w:contextualSpacing/>
        <w:rPr>
          <w:rFonts w:ascii="Calibri" w:hAnsi="Calibri"/>
          <w:sz w:val="22"/>
        </w:rPr>
      </w:pPr>
    </w:p>
    <w:p w:rsidR="00703A65" w:rsidRDefault="00703A65" w:rsidP="009C0B2F">
      <w:pPr>
        <w:ind w:left="1440"/>
        <w:contextualSpacing/>
        <w:rPr>
          <w:rFonts w:ascii="Calibri" w:hAnsi="Calibri" w:cs="Calibri"/>
        </w:rPr>
      </w:pPr>
      <w:r w:rsidRPr="00A85450">
        <w:rPr>
          <w:rFonts w:ascii="Calibri" w:hAnsi="Calibri" w:cs="Calibri"/>
        </w:rPr>
        <w:t>All contact during the evaluation</w:t>
      </w:r>
      <w:r w:rsidR="006342FB">
        <w:rPr>
          <w:rFonts w:ascii="Calibri" w:hAnsi="Calibri" w:cs="Calibri"/>
        </w:rPr>
        <w:t xml:space="preserve"> phase shall be through the </w:t>
      </w:r>
      <w:r w:rsidR="00416A62">
        <w:rPr>
          <w:rFonts w:ascii="Calibri" w:hAnsi="Calibri" w:cs="Calibri"/>
        </w:rPr>
        <w:t xml:space="preserve">Community Development Agency – Planning </w:t>
      </w:r>
      <w:r w:rsidR="006E04F0">
        <w:rPr>
          <w:rFonts w:ascii="Calibri" w:hAnsi="Calibri" w:cs="Calibri"/>
        </w:rPr>
        <w:t>d</w:t>
      </w:r>
      <w:r w:rsidRPr="00A85450">
        <w:rPr>
          <w:rFonts w:ascii="Calibri" w:hAnsi="Calibri" w:cs="Calibri"/>
        </w:rPr>
        <w:t xml:space="preserve">epartment only.  Bidders shall neither contact nor lobby evaluators during the evaluation process.  Attempts by Bidder to contact and/or influence members of the CSC may result in disqualification of Bidder. </w:t>
      </w:r>
    </w:p>
    <w:p w:rsidR="00C27BC6" w:rsidRPr="00A85450" w:rsidRDefault="00C27BC6" w:rsidP="009C0B2F">
      <w:pPr>
        <w:ind w:left="1440"/>
        <w:contextualSpacing/>
        <w:rPr>
          <w:rFonts w:ascii="Calibri" w:hAnsi="Calibri" w:cs="Calibri"/>
        </w:rPr>
      </w:pPr>
    </w:p>
    <w:p w:rsidR="00703A65" w:rsidRDefault="00703A65" w:rsidP="009C0B2F">
      <w:pPr>
        <w:ind w:left="1440"/>
        <w:contextualSpacing/>
        <w:rPr>
          <w:rFonts w:ascii="Calibri" w:hAnsi="Calibri" w:cs="Calibri"/>
        </w:rPr>
      </w:pPr>
      <w:r w:rsidRPr="00A85450">
        <w:rPr>
          <w:rFonts w:ascii="Calibri" w:hAnsi="Calibri" w:cs="Calibri"/>
        </w:rPr>
        <w:t>The CSC will evaluate each proposal meeting the qualification requirements set forth in this RFP.  Bidders should bear in mind that any proposal that is unrealistic in terms of the technical or schedule commitments, or unrealistically high or low in cost, will be deemed reflective of an inherent lack of technical competence or indicative of a failure to comprehend the complexity and risk of the County’s requirements as set forth in this RFP.</w:t>
      </w:r>
    </w:p>
    <w:p w:rsidR="000414A5" w:rsidRPr="00A85450" w:rsidRDefault="000414A5" w:rsidP="009C0B2F">
      <w:pPr>
        <w:ind w:left="1440"/>
        <w:contextualSpacing/>
        <w:rPr>
          <w:rFonts w:ascii="Calibri" w:hAnsi="Calibri" w:cs="Calibri"/>
        </w:rPr>
      </w:pPr>
    </w:p>
    <w:p w:rsidR="00703A65" w:rsidRPr="00A85450" w:rsidRDefault="00703A65" w:rsidP="009C0B2F">
      <w:pPr>
        <w:ind w:left="1440"/>
        <w:contextualSpacing/>
        <w:rPr>
          <w:rFonts w:ascii="Calibri" w:hAnsi="Calibri" w:cs="Calibri"/>
        </w:rPr>
      </w:pPr>
      <w:r w:rsidRPr="00A85450">
        <w:rPr>
          <w:rFonts w:ascii="Calibri" w:hAnsi="Calibri" w:cs="Calibri"/>
        </w:rPr>
        <w:t>Bidders are advised that in the evaluation of cost it will be assumed that the unit price quoted is correct in the case of a discrepancy between the unit price and an extension.</w:t>
      </w:r>
    </w:p>
    <w:p w:rsidR="00703A65" w:rsidRPr="008D7C36" w:rsidRDefault="00703A65" w:rsidP="009C0B2F">
      <w:pPr>
        <w:ind w:left="1440"/>
        <w:contextualSpacing/>
        <w:rPr>
          <w:rFonts w:ascii="Calibri" w:hAnsi="Calibri" w:cs="Calibri"/>
        </w:rPr>
      </w:pPr>
      <w:r w:rsidRPr="00A85450">
        <w:rPr>
          <w:rFonts w:ascii="Calibri" w:hAnsi="Calibri" w:cs="Calibri"/>
        </w:rPr>
        <w:t xml:space="preserve">As a result of this RFP, the County intends to award a contract to the responsible bidder(s) whose response conforms to the RFP and whose bid presents the greatest value to the County, all evaluation criteria considered.  The combined weight of the evaluation criteria is greater in importance than cost in determining the greatest value to the </w:t>
      </w:r>
      <w:r w:rsidRPr="008D7C36">
        <w:rPr>
          <w:rFonts w:ascii="Calibri" w:hAnsi="Calibri" w:cs="Calibri"/>
        </w:rPr>
        <w:t xml:space="preserve">County.  The goal is to award a contract to the bidder(s) that proposes the County the best quality as determined by the combined weight of the evaluation criteria.  The County may award a contract of higher qualitative competence over the lowest priced response. </w:t>
      </w:r>
    </w:p>
    <w:p w:rsidR="000414A5" w:rsidRPr="00A85450" w:rsidRDefault="000414A5" w:rsidP="009C0B2F">
      <w:pPr>
        <w:ind w:left="1440"/>
        <w:contextualSpacing/>
        <w:rPr>
          <w:rFonts w:ascii="Calibri" w:hAnsi="Calibri" w:cs="Calibri"/>
        </w:rPr>
      </w:pPr>
    </w:p>
    <w:p w:rsidR="00703A65" w:rsidRDefault="00703A65" w:rsidP="009C0B2F">
      <w:pPr>
        <w:ind w:left="1440"/>
        <w:contextualSpacing/>
        <w:rPr>
          <w:rFonts w:ascii="Calibri" w:hAnsi="Calibri" w:cs="Calibri"/>
        </w:rPr>
      </w:pPr>
      <w:r w:rsidRPr="00A85450">
        <w:rPr>
          <w:rFonts w:ascii="Calibri" w:hAnsi="Calibri" w:cs="Calibri"/>
        </w:rPr>
        <w:t>The basic information that each section should contain is specified below</w:t>
      </w:r>
      <w:r w:rsidR="00941E0C">
        <w:rPr>
          <w:rFonts w:ascii="Calibri" w:hAnsi="Calibri" w:cs="Calibri"/>
        </w:rPr>
        <w:t>;</w:t>
      </w:r>
      <w:r w:rsidRPr="00A85450">
        <w:rPr>
          <w:rFonts w:ascii="Calibri" w:hAnsi="Calibri" w:cs="Calibri"/>
        </w:rPr>
        <w:t xml:space="preserve"> these specifications should be considered as minimum requirements.  Much of the material needed to present a comprehensive proposal can be placed into one of the sections listed. </w:t>
      </w:r>
      <w:r w:rsidR="002160BE">
        <w:rPr>
          <w:rFonts w:ascii="Calibri" w:hAnsi="Calibri" w:cs="Calibri"/>
        </w:rPr>
        <w:t xml:space="preserve"> </w:t>
      </w:r>
      <w:r w:rsidRPr="00A85450">
        <w:rPr>
          <w:rFonts w:ascii="Calibri" w:hAnsi="Calibri" w:cs="Calibri"/>
        </w:rPr>
        <w:t>However, other criteria may be added to further support the evaluation process whenever such additional criteria are deemed appropriate in considering the nature of the goods and/or services being solicited.</w:t>
      </w:r>
    </w:p>
    <w:p w:rsidR="00E7627D" w:rsidRPr="00A85450" w:rsidRDefault="00E7627D" w:rsidP="009C0B2F">
      <w:pPr>
        <w:ind w:left="1440"/>
        <w:contextualSpacing/>
        <w:rPr>
          <w:rFonts w:ascii="Calibri" w:hAnsi="Calibri" w:cs="Calibri"/>
        </w:rPr>
      </w:pPr>
    </w:p>
    <w:p w:rsidR="00703A65" w:rsidRDefault="00703A65" w:rsidP="009C0B2F">
      <w:pPr>
        <w:ind w:left="1440"/>
        <w:contextualSpacing/>
        <w:rPr>
          <w:rFonts w:ascii="Calibri" w:hAnsi="Calibri" w:cs="Calibri"/>
        </w:rPr>
      </w:pPr>
      <w:r w:rsidRPr="00DD3707">
        <w:rPr>
          <w:rFonts w:ascii="Calibri" w:hAnsi="Calibri" w:cs="Calibri"/>
        </w:rPr>
        <w:t xml:space="preserve">Each of the Evaluation Criteria below will be used in ranking and determining the quality of bidders’ proposals.  </w:t>
      </w:r>
      <w:r w:rsidR="00A85450" w:rsidRPr="00DD3707">
        <w:rPr>
          <w:rFonts w:ascii="Calibri" w:hAnsi="Calibri" w:cs="Calibri"/>
        </w:rPr>
        <w:t>Proposals will be evaluated according to each Evaluation Criteria, and scored on the zero to five-point scale outlined below.  The scores for all Evaluation Criteria will then be added</w:t>
      </w:r>
      <w:r w:rsidR="00BA5D0A" w:rsidRPr="00DD3707">
        <w:rPr>
          <w:rFonts w:ascii="Calibri" w:hAnsi="Calibri" w:cs="Calibri"/>
        </w:rPr>
        <w:t>,</w:t>
      </w:r>
      <w:r w:rsidR="00A85450" w:rsidRPr="00DD3707">
        <w:rPr>
          <w:rFonts w:ascii="Calibri" w:hAnsi="Calibri" w:cs="Calibri"/>
        </w:rPr>
        <w:t xml:space="preserve"> according to their assigned weight (below)</w:t>
      </w:r>
      <w:r w:rsidR="00BA5D0A" w:rsidRPr="00DD3707">
        <w:rPr>
          <w:rFonts w:ascii="Calibri" w:hAnsi="Calibri" w:cs="Calibri"/>
        </w:rPr>
        <w:t>,</w:t>
      </w:r>
      <w:r w:rsidR="00A85450" w:rsidRPr="00DD3707">
        <w:rPr>
          <w:rFonts w:ascii="Calibri" w:hAnsi="Calibri" w:cs="Calibri"/>
        </w:rPr>
        <w:t xml:space="preserve"> to arrive at a weighted score for each proposal.  A proposal with a high weighted total will be deemed of higher quality than a proposal with a lesser-weighted total.  </w:t>
      </w:r>
      <w:r w:rsidRPr="00DD3707">
        <w:rPr>
          <w:rFonts w:ascii="Calibri" w:hAnsi="Calibri" w:cs="Calibri"/>
        </w:rPr>
        <w:t>The final m</w:t>
      </w:r>
      <w:r w:rsidR="00E56732" w:rsidRPr="00DD3707">
        <w:rPr>
          <w:rFonts w:ascii="Calibri" w:hAnsi="Calibri" w:cs="Calibri"/>
        </w:rPr>
        <w:t xml:space="preserve">aximum </w:t>
      </w:r>
      <w:r w:rsidR="00E56732" w:rsidRPr="00DD3707">
        <w:rPr>
          <w:rFonts w:ascii="Calibri" w:hAnsi="Calibri" w:cs="Calibri"/>
        </w:rPr>
        <w:lastRenderedPageBreak/>
        <w:t xml:space="preserve">score for any project is </w:t>
      </w:r>
      <w:r w:rsidR="00661060">
        <w:rPr>
          <w:rFonts w:ascii="Calibri" w:hAnsi="Calibri" w:cs="Calibri"/>
        </w:rPr>
        <w:t>1</w:t>
      </w:r>
      <w:r w:rsidR="00BE16E4">
        <w:rPr>
          <w:rFonts w:ascii="Calibri" w:hAnsi="Calibri" w:cs="Calibri"/>
        </w:rPr>
        <w:t>60</w:t>
      </w:r>
      <w:r w:rsidRPr="00DD3707">
        <w:rPr>
          <w:rFonts w:ascii="Calibri" w:hAnsi="Calibri" w:cs="Calibri"/>
        </w:rPr>
        <w:t xml:space="preserve"> points</w:t>
      </w:r>
      <w:r w:rsidR="000156FD">
        <w:rPr>
          <w:rFonts w:ascii="Calibri" w:hAnsi="Calibri" w:cs="Calibri"/>
        </w:rPr>
        <w:t>,</w:t>
      </w:r>
      <w:r w:rsidRPr="00DD3707">
        <w:rPr>
          <w:rFonts w:ascii="Calibri" w:hAnsi="Calibri" w:cs="Calibri"/>
        </w:rPr>
        <w:t xml:space="preserve"> including </w:t>
      </w:r>
      <w:r w:rsidR="00DD3707" w:rsidRPr="00DD3707">
        <w:rPr>
          <w:rFonts w:ascii="Calibri" w:hAnsi="Calibri" w:cs="Calibri"/>
        </w:rPr>
        <w:t xml:space="preserve">the possible </w:t>
      </w:r>
      <w:r w:rsidR="00661060">
        <w:rPr>
          <w:rFonts w:ascii="Calibri" w:hAnsi="Calibri" w:cs="Calibri"/>
        </w:rPr>
        <w:t>1</w:t>
      </w:r>
      <w:r w:rsidR="00BE16E4">
        <w:rPr>
          <w:rFonts w:ascii="Calibri" w:hAnsi="Calibri" w:cs="Calibri"/>
        </w:rPr>
        <w:t>5</w:t>
      </w:r>
      <w:r w:rsidR="003021E8" w:rsidRPr="00DD3707">
        <w:rPr>
          <w:rFonts w:ascii="Calibri" w:hAnsi="Calibri" w:cs="Calibri"/>
        </w:rPr>
        <w:t xml:space="preserve"> points</w:t>
      </w:r>
      <w:r w:rsidR="00DD3707" w:rsidRPr="00DD3707">
        <w:rPr>
          <w:rFonts w:ascii="Calibri" w:hAnsi="Calibri" w:cs="Calibri"/>
        </w:rPr>
        <w:t xml:space="preserve"> </w:t>
      </w:r>
      <w:r w:rsidR="003021E8" w:rsidRPr="00DD3707">
        <w:rPr>
          <w:rFonts w:ascii="Calibri" w:hAnsi="Calibri" w:cs="Calibri"/>
        </w:rPr>
        <w:t>for local and small, local and</w:t>
      </w:r>
      <w:r w:rsidRPr="00DD3707">
        <w:rPr>
          <w:rFonts w:ascii="Calibri" w:hAnsi="Calibri" w:cs="Calibri"/>
        </w:rPr>
        <w:t xml:space="preserve"> emerging</w:t>
      </w:r>
      <w:r w:rsidR="003021E8" w:rsidRPr="00DD3707">
        <w:rPr>
          <w:rFonts w:ascii="Calibri" w:hAnsi="Calibri" w:cs="Calibri"/>
        </w:rPr>
        <w:t xml:space="preserve">, or </w:t>
      </w:r>
      <w:r w:rsidRPr="00DD3707">
        <w:rPr>
          <w:rFonts w:ascii="Calibri" w:hAnsi="Calibri" w:cs="Calibri"/>
        </w:rPr>
        <w:t>local preference points</w:t>
      </w:r>
      <w:r w:rsidR="000156FD">
        <w:rPr>
          <w:rFonts w:ascii="Calibri" w:hAnsi="Calibri" w:cs="Calibri"/>
        </w:rPr>
        <w:t xml:space="preserve"> </w:t>
      </w:r>
      <w:r w:rsidR="000156FD" w:rsidRPr="00DD3707">
        <w:rPr>
          <w:rFonts w:ascii="Calibri" w:hAnsi="Calibri" w:cs="Calibri"/>
        </w:rPr>
        <w:t>(</w:t>
      </w:r>
      <w:r w:rsidR="000156FD">
        <w:rPr>
          <w:rFonts w:ascii="Calibri" w:hAnsi="Calibri" w:cs="Calibri"/>
        </w:rPr>
        <w:t xml:space="preserve">maximum </w:t>
      </w:r>
      <w:r w:rsidR="000156FD" w:rsidRPr="00DD3707">
        <w:rPr>
          <w:rFonts w:ascii="Calibri" w:hAnsi="Calibri" w:cs="Calibri"/>
        </w:rPr>
        <w:t>10% of final score)</w:t>
      </w:r>
      <w:r w:rsidRPr="00DD3707">
        <w:rPr>
          <w:rFonts w:ascii="Calibri" w:hAnsi="Calibri" w:cs="Calibri"/>
        </w:rPr>
        <w:t>.</w:t>
      </w:r>
    </w:p>
    <w:p w:rsidR="00E351AA" w:rsidRPr="00A85450" w:rsidRDefault="00E351AA" w:rsidP="009C0B2F">
      <w:pPr>
        <w:ind w:left="1440"/>
        <w:contextualSpacing/>
        <w:rPr>
          <w:rFonts w:ascii="Calibri" w:hAnsi="Calibri" w:cs="Calibri"/>
        </w:rPr>
      </w:pPr>
    </w:p>
    <w:p w:rsidR="00703A65" w:rsidRDefault="00703A65" w:rsidP="009C0B2F">
      <w:pPr>
        <w:ind w:left="1440"/>
        <w:contextualSpacing/>
        <w:rPr>
          <w:rFonts w:ascii="Calibri" w:hAnsi="Calibri" w:cs="Calibri"/>
        </w:rPr>
      </w:pPr>
      <w:r w:rsidRPr="00A85450">
        <w:rPr>
          <w:rFonts w:ascii="Calibri" w:hAnsi="Calibri" w:cs="Calibri"/>
        </w:rPr>
        <w:t xml:space="preserve">The evaluation process may include a two-stage approach including an initial evaluation of the written proposal and preliminary scoring to develop a short list of bidders that will continue to the final stage of oral presentation and interview and reference checks.  The preliminary scoring will be based on the total points, excluding points allocated to references, oral presentation and interview. </w:t>
      </w:r>
    </w:p>
    <w:p w:rsidR="00E351AA" w:rsidRPr="00A85450" w:rsidRDefault="00E351AA" w:rsidP="009C0B2F">
      <w:pPr>
        <w:ind w:left="1440"/>
        <w:contextualSpacing/>
        <w:rPr>
          <w:rFonts w:ascii="Calibri" w:hAnsi="Calibri" w:cs="Calibri"/>
        </w:rPr>
      </w:pPr>
    </w:p>
    <w:p w:rsidR="00703A65" w:rsidRDefault="00703A65" w:rsidP="009C0B2F">
      <w:pPr>
        <w:ind w:left="1440"/>
        <w:contextualSpacing/>
        <w:rPr>
          <w:rFonts w:ascii="Calibri" w:hAnsi="Calibri" w:cs="Calibri"/>
        </w:rPr>
      </w:pPr>
      <w:r w:rsidRPr="00A85450">
        <w:rPr>
          <w:rFonts w:ascii="Calibri" w:hAnsi="Calibri" w:cs="Calibri"/>
        </w:rPr>
        <w:t>If the two-stage approach is used, the</w:t>
      </w:r>
      <w:r w:rsidR="00C27BC6">
        <w:rPr>
          <w:rFonts w:ascii="Calibri" w:hAnsi="Calibri" w:cs="Calibri"/>
        </w:rPr>
        <w:t xml:space="preserve"> three (3)</w:t>
      </w:r>
      <w:r w:rsidRPr="00A85450">
        <w:rPr>
          <w:rFonts w:ascii="Calibri" w:hAnsi="Calibri" w:cs="Calibri"/>
        </w:rPr>
        <w:t xml:space="preserve"> bidders receiving the highest preliminary scores </w:t>
      </w:r>
      <w:r w:rsidR="00EC45FE">
        <w:rPr>
          <w:rFonts w:ascii="Calibri" w:hAnsi="Calibri" w:cs="Calibri"/>
        </w:rPr>
        <w:t xml:space="preserve">in each category </w:t>
      </w:r>
      <w:r w:rsidR="00C27BC6">
        <w:rPr>
          <w:rFonts w:ascii="Calibri" w:hAnsi="Calibri" w:cs="Calibri"/>
        </w:rPr>
        <w:t xml:space="preserve">and for each task </w:t>
      </w:r>
      <w:r w:rsidRPr="007461DF">
        <w:rPr>
          <w:rFonts w:ascii="Calibri" w:hAnsi="Calibri" w:cs="Calibri"/>
        </w:rPr>
        <w:t xml:space="preserve">and with at least </w:t>
      </w:r>
      <w:r w:rsidR="00661060">
        <w:rPr>
          <w:rFonts w:ascii="Calibri" w:hAnsi="Calibri" w:cs="Calibri"/>
        </w:rPr>
        <w:t>60</w:t>
      </w:r>
      <w:r w:rsidRPr="007461DF">
        <w:rPr>
          <w:rFonts w:ascii="Calibri" w:hAnsi="Calibri" w:cs="Calibri"/>
        </w:rPr>
        <w:t xml:space="preserve"> points will be invited</w:t>
      </w:r>
      <w:r w:rsidRPr="00A85450">
        <w:rPr>
          <w:rFonts w:ascii="Calibri" w:hAnsi="Calibri" w:cs="Calibri"/>
        </w:rPr>
        <w:t xml:space="preserve"> to an oral presentation and interview.  Only the bidders meeting the short list criteria will proceed to the next stage.  All other bidders will be deemed eliminated from the process.  All bidders will be notified of the short list participants; however, the preliminary scores at that time will not be communicated to bidders. </w:t>
      </w:r>
    </w:p>
    <w:p w:rsidR="00E351AA" w:rsidRPr="00A85450" w:rsidRDefault="00E351AA" w:rsidP="009C0B2F">
      <w:pPr>
        <w:ind w:left="1440"/>
        <w:contextualSpacing/>
        <w:rPr>
          <w:rFonts w:ascii="Calibri" w:hAnsi="Calibri" w:cs="Calibri"/>
        </w:rPr>
      </w:pPr>
    </w:p>
    <w:p w:rsidR="00703A65" w:rsidRPr="00A85450" w:rsidRDefault="00703A65" w:rsidP="009C0B2F">
      <w:pPr>
        <w:ind w:left="1440"/>
        <w:contextualSpacing/>
        <w:rPr>
          <w:rFonts w:ascii="Calibri" w:hAnsi="Calibri" w:cs="Calibri"/>
        </w:rPr>
      </w:pPr>
      <w:r w:rsidRPr="00A85450">
        <w:rPr>
          <w:rFonts w:ascii="Calibri" w:hAnsi="Calibri" w:cs="Calibri"/>
        </w:rPr>
        <w:t>The zero to five-point scale range is defined as follows: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7020"/>
      </w:tblGrid>
      <w:tr w:rsidR="00703A65" w:rsidRPr="00A85450" w:rsidTr="003E78AC">
        <w:trPr>
          <w:trHeight w:val="20"/>
        </w:trPr>
        <w:tc>
          <w:tcPr>
            <w:tcW w:w="36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0</w:t>
            </w:r>
          </w:p>
        </w:tc>
        <w:tc>
          <w:tcPr>
            <w:tcW w:w="198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Not Acceptable</w:t>
            </w:r>
          </w:p>
        </w:tc>
        <w:tc>
          <w:tcPr>
            <w:tcW w:w="702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Non-responsive, fails to meet RFP specification.  The approach has no probability of success.  If a mandatory requirement this score will result in disqualification of proposal.</w:t>
            </w:r>
          </w:p>
        </w:tc>
      </w:tr>
      <w:tr w:rsidR="00703A65" w:rsidRPr="00A85450" w:rsidTr="003E78AC">
        <w:trPr>
          <w:trHeight w:val="20"/>
        </w:trPr>
        <w:tc>
          <w:tcPr>
            <w:tcW w:w="36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1</w:t>
            </w:r>
          </w:p>
        </w:tc>
        <w:tc>
          <w:tcPr>
            <w:tcW w:w="198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Poor</w:t>
            </w:r>
          </w:p>
        </w:tc>
        <w:tc>
          <w:tcPr>
            <w:tcW w:w="702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Below average, falls short of expectations, is substandard to that which is the average or expected norm, has a low probability of success in achieving objectives per RFP.</w:t>
            </w:r>
          </w:p>
        </w:tc>
      </w:tr>
      <w:tr w:rsidR="00703A65" w:rsidRPr="00A85450" w:rsidTr="003E78AC">
        <w:trPr>
          <w:trHeight w:val="20"/>
        </w:trPr>
        <w:tc>
          <w:tcPr>
            <w:tcW w:w="36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2</w:t>
            </w:r>
          </w:p>
        </w:tc>
        <w:tc>
          <w:tcPr>
            <w:tcW w:w="198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Fair</w:t>
            </w:r>
          </w:p>
        </w:tc>
        <w:tc>
          <w:tcPr>
            <w:tcW w:w="702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Has a reasonable probability of success, however, some objectives may not be met.</w:t>
            </w:r>
          </w:p>
        </w:tc>
      </w:tr>
      <w:tr w:rsidR="00703A65" w:rsidRPr="00A85450" w:rsidTr="003E78AC">
        <w:trPr>
          <w:trHeight w:val="20"/>
        </w:trPr>
        <w:tc>
          <w:tcPr>
            <w:tcW w:w="36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3</w:t>
            </w:r>
          </w:p>
        </w:tc>
        <w:tc>
          <w:tcPr>
            <w:tcW w:w="198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Average</w:t>
            </w:r>
          </w:p>
        </w:tc>
        <w:tc>
          <w:tcPr>
            <w:tcW w:w="702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 xml:space="preserve">Acceptable, achieves all objectives in a reasonable fashion per RFP specification.  This will be the baseline score for each item with adjustments based on interpretation of proposal by Evaluation Committee members.  </w:t>
            </w:r>
          </w:p>
        </w:tc>
      </w:tr>
      <w:tr w:rsidR="00703A65" w:rsidRPr="00A85450" w:rsidTr="003E78AC">
        <w:trPr>
          <w:trHeight w:val="20"/>
        </w:trPr>
        <w:tc>
          <w:tcPr>
            <w:tcW w:w="36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4</w:t>
            </w:r>
          </w:p>
        </w:tc>
        <w:tc>
          <w:tcPr>
            <w:tcW w:w="198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Above Average / Good</w:t>
            </w:r>
          </w:p>
        </w:tc>
        <w:tc>
          <w:tcPr>
            <w:tcW w:w="702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Very good probability of success, better than that which is average or expected as the norm.  Achieves all objectives per RFP requirements and expectations.</w:t>
            </w:r>
          </w:p>
        </w:tc>
      </w:tr>
      <w:tr w:rsidR="00703A65" w:rsidRPr="00973F08" w:rsidTr="003E78AC">
        <w:trPr>
          <w:trHeight w:val="20"/>
        </w:trPr>
        <w:tc>
          <w:tcPr>
            <w:tcW w:w="36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5</w:t>
            </w:r>
          </w:p>
        </w:tc>
        <w:tc>
          <w:tcPr>
            <w:tcW w:w="198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Excellent / Exceptional</w:t>
            </w:r>
          </w:p>
        </w:tc>
        <w:tc>
          <w:tcPr>
            <w:tcW w:w="7020" w:type="dxa"/>
            <w:tcMar>
              <w:top w:w="29" w:type="dxa"/>
              <w:left w:w="115" w:type="dxa"/>
              <w:bottom w:w="29" w:type="dxa"/>
              <w:right w:w="115" w:type="dxa"/>
            </w:tcMar>
            <w:vAlign w:val="center"/>
          </w:tcPr>
          <w:p w:rsidR="00703A65" w:rsidRPr="00A85450" w:rsidRDefault="00703A65" w:rsidP="009C0B2F">
            <w:pPr>
              <w:contextualSpacing/>
              <w:rPr>
                <w:rFonts w:ascii="Calibri" w:hAnsi="Calibri" w:cs="Calibri"/>
              </w:rPr>
            </w:pPr>
            <w:r w:rsidRPr="00A85450">
              <w:rPr>
                <w:rFonts w:ascii="Calibri" w:hAnsi="Calibri" w:cs="Calibri"/>
              </w:rPr>
              <w:t>Exceeds expectations, very innovative, clearly superior to that which is average or expected as the norm.  Excellent probability of success and in achieving all objectives and meeting RFP specification.</w:t>
            </w:r>
          </w:p>
        </w:tc>
      </w:tr>
    </w:tbl>
    <w:p w:rsidR="00703A65" w:rsidRPr="00A85450" w:rsidRDefault="00703A65" w:rsidP="009C0B2F">
      <w:pPr>
        <w:contextualSpacing/>
        <w:rPr>
          <w:rFonts w:ascii="Calibri" w:hAnsi="Calibri" w:cs="Calibri"/>
        </w:rPr>
      </w:pPr>
      <w:r w:rsidRPr="00A85450">
        <w:rPr>
          <w:rFonts w:ascii="Calibri" w:hAnsi="Calibri" w:cs="Calibri"/>
        </w:rPr>
        <w:t xml:space="preserve">  </w:t>
      </w:r>
      <w:r w:rsidR="00037401">
        <w:rPr>
          <w:rFonts w:ascii="Calibri" w:hAnsi="Calibri" w:cs="Calibri"/>
        </w:rPr>
        <w:br/>
      </w:r>
    </w:p>
    <w:p w:rsidR="00703A65" w:rsidRPr="00A85450" w:rsidRDefault="00703A65" w:rsidP="009C0B2F">
      <w:pPr>
        <w:ind w:left="1440"/>
        <w:contextualSpacing/>
        <w:rPr>
          <w:rFonts w:ascii="Calibri" w:hAnsi="Calibri" w:cs="Calibri"/>
        </w:rPr>
      </w:pPr>
      <w:r w:rsidRPr="00A85450">
        <w:rPr>
          <w:rFonts w:ascii="Calibri" w:hAnsi="Calibri" w:cs="Calibri"/>
        </w:rPr>
        <w:t>The Evaluation Criteria and their respective weights are as follows:</w:t>
      </w:r>
    </w:p>
    <w:tbl>
      <w:tblPr>
        <w:tblW w:w="936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6570"/>
        <w:gridCol w:w="2160"/>
      </w:tblGrid>
      <w:tr w:rsidR="00703A65" w:rsidRPr="00973F08" w:rsidTr="009D45FA">
        <w:tc>
          <w:tcPr>
            <w:tcW w:w="637" w:type="dxa"/>
            <w:tcMar>
              <w:top w:w="72" w:type="dxa"/>
              <w:left w:w="115" w:type="dxa"/>
              <w:right w:w="115" w:type="dxa"/>
            </w:tcMar>
          </w:tcPr>
          <w:p w:rsidR="00703A65" w:rsidRPr="00A85450" w:rsidRDefault="00703A65" w:rsidP="009C0B2F">
            <w:pPr>
              <w:contextualSpacing/>
              <w:rPr>
                <w:rFonts w:ascii="Calibri" w:hAnsi="Calibri" w:cs="Calibri"/>
                <w:b/>
              </w:rPr>
            </w:pPr>
          </w:p>
        </w:tc>
        <w:tc>
          <w:tcPr>
            <w:tcW w:w="6570" w:type="dxa"/>
            <w:tcMar>
              <w:top w:w="72" w:type="dxa"/>
              <w:left w:w="115" w:type="dxa"/>
              <w:right w:w="115" w:type="dxa"/>
            </w:tcMar>
          </w:tcPr>
          <w:p w:rsidR="00703A65" w:rsidRPr="00A85450" w:rsidRDefault="00703A65" w:rsidP="009C0B2F">
            <w:pPr>
              <w:contextualSpacing/>
              <w:rPr>
                <w:rFonts w:ascii="Calibri" w:hAnsi="Calibri" w:cs="Calibri"/>
                <w:b/>
              </w:rPr>
            </w:pPr>
            <w:r w:rsidRPr="00A85450">
              <w:rPr>
                <w:rFonts w:ascii="Calibri" w:hAnsi="Calibri" w:cs="Calibri"/>
                <w:b/>
              </w:rPr>
              <w:t>Evaluation Criteria</w:t>
            </w:r>
          </w:p>
        </w:tc>
        <w:tc>
          <w:tcPr>
            <w:tcW w:w="2160" w:type="dxa"/>
            <w:tcMar>
              <w:top w:w="72" w:type="dxa"/>
              <w:left w:w="115" w:type="dxa"/>
              <w:right w:w="115" w:type="dxa"/>
            </w:tcMar>
            <w:vAlign w:val="bottom"/>
          </w:tcPr>
          <w:p w:rsidR="00703A65" w:rsidRPr="00A85450" w:rsidRDefault="00703A65" w:rsidP="009C0B2F">
            <w:pPr>
              <w:contextualSpacing/>
              <w:jc w:val="right"/>
              <w:rPr>
                <w:rFonts w:ascii="Calibri" w:hAnsi="Calibri" w:cs="Calibri"/>
                <w:b/>
              </w:rPr>
            </w:pPr>
            <w:r w:rsidRPr="00A85450">
              <w:rPr>
                <w:rFonts w:ascii="Calibri" w:hAnsi="Calibri" w:cs="Calibri"/>
                <w:b/>
              </w:rPr>
              <w:t>Weight</w:t>
            </w:r>
          </w:p>
        </w:tc>
      </w:tr>
      <w:tr w:rsidR="00703A65" w:rsidRPr="00973F08" w:rsidTr="009D45FA">
        <w:tc>
          <w:tcPr>
            <w:tcW w:w="637" w:type="dxa"/>
            <w:tcMar>
              <w:top w:w="72" w:type="dxa"/>
              <w:left w:w="115" w:type="dxa"/>
              <w:right w:w="115" w:type="dxa"/>
            </w:tcMar>
          </w:tcPr>
          <w:p w:rsidR="00703A65" w:rsidRPr="009D45FA" w:rsidRDefault="00703A65" w:rsidP="004C306A">
            <w:pPr>
              <w:pStyle w:val="ListParagraph"/>
              <w:numPr>
                <w:ilvl w:val="0"/>
                <w:numId w:val="17"/>
              </w:numPr>
              <w:ind w:left="0" w:hanging="18"/>
              <w:contextualSpacing/>
              <w:rPr>
                <w:rFonts w:ascii="Calibri" w:hAnsi="Calibri" w:cs="Calibri"/>
                <w:b/>
              </w:rPr>
            </w:pPr>
          </w:p>
        </w:tc>
        <w:tc>
          <w:tcPr>
            <w:tcW w:w="6570" w:type="dxa"/>
            <w:tcMar>
              <w:top w:w="72" w:type="dxa"/>
              <w:left w:w="115" w:type="dxa"/>
              <w:right w:w="115" w:type="dxa"/>
            </w:tcMar>
          </w:tcPr>
          <w:p w:rsidR="00703A65" w:rsidRPr="00A85450" w:rsidRDefault="00703A65" w:rsidP="009C0B2F">
            <w:pPr>
              <w:contextualSpacing/>
              <w:rPr>
                <w:rFonts w:ascii="Calibri" w:hAnsi="Calibri" w:cs="Calibri"/>
                <w:b/>
              </w:rPr>
            </w:pPr>
            <w:r w:rsidRPr="00A85450">
              <w:rPr>
                <w:rFonts w:ascii="Calibri" w:hAnsi="Calibri" w:cs="Calibri"/>
                <w:b/>
              </w:rPr>
              <w:t>Completeness of Response:</w:t>
            </w:r>
          </w:p>
          <w:p w:rsidR="00703A65" w:rsidRPr="00A85450" w:rsidRDefault="00703A65" w:rsidP="009C0B2F">
            <w:pPr>
              <w:contextualSpacing/>
              <w:rPr>
                <w:rFonts w:ascii="Calibri" w:hAnsi="Calibri" w:cs="Calibri"/>
              </w:rPr>
            </w:pPr>
            <w:r w:rsidRPr="00A85450">
              <w:rPr>
                <w:rFonts w:ascii="Calibri" w:hAnsi="Calibri" w:cs="Calibri"/>
              </w:rPr>
              <w:t xml:space="preserve">Responses to this RFP must be complete.  Responses that do not include the proposal content requirements identified within this RFP and subsequent Addenda and do not address each of the items listed below will be considered incomplete, be rated a Fail in the Evaluation Criteria and will receive no further consideration.  </w:t>
            </w:r>
          </w:p>
          <w:p w:rsidR="00703A65" w:rsidRPr="00A85450" w:rsidRDefault="00703A65" w:rsidP="009C0B2F">
            <w:pPr>
              <w:contextualSpacing/>
              <w:rPr>
                <w:rFonts w:ascii="Calibri" w:hAnsi="Calibri" w:cs="Calibri"/>
                <w:sz w:val="12"/>
                <w:szCs w:val="12"/>
              </w:rPr>
            </w:pPr>
          </w:p>
          <w:p w:rsidR="00703A65" w:rsidRPr="00A85450" w:rsidRDefault="00703A65" w:rsidP="009C0B2F">
            <w:pPr>
              <w:contextualSpacing/>
              <w:rPr>
                <w:rFonts w:ascii="Calibri" w:hAnsi="Calibri" w:cs="Calibri"/>
              </w:rPr>
            </w:pPr>
            <w:r w:rsidRPr="00A85450">
              <w:rPr>
                <w:rFonts w:ascii="Calibri" w:hAnsi="Calibri" w:cs="Calibri"/>
              </w:rPr>
              <w:t xml:space="preserve">Responses that are rated a Fail and are not considered may be picked up at the delivery location within 14 calendar days of contract award and/or the completion of the competitive process. </w:t>
            </w:r>
          </w:p>
        </w:tc>
        <w:tc>
          <w:tcPr>
            <w:tcW w:w="2160" w:type="dxa"/>
            <w:tcMar>
              <w:top w:w="72" w:type="dxa"/>
              <w:left w:w="115" w:type="dxa"/>
              <w:right w:w="115" w:type="dxa"/>
            </w:tcMar>
            <w:vAlign w:val="bottom"/>
          </w:tcPr>
          <w:p w:rsidR="00703A65" w:rsidRPr="00A85450" w:rsidRDefault="00703A65" w:rsidP="009C0B2F">
            <w:pPr>
              <w:contextualSpacing/>
              <w:jc w:val="right"/>
              <w:rPr>
                <w:rFonts w:ascii="Calibri" w:hAnsi="Calibri" w:cs="Calibri"/>
              </w:rPr>
            </w:pPr>
            <w:r w:rsidRPr="00A85450">
              <w:rPr>
                <w:rFonts w:ascii="Calibri" w:hAnsi="Calibri" w:cs="Calibri"/>
              </w:rPr>
              <w:t>Pass/Fail</w:t>
            </w:r>
          </w:p>
        </w:tc>
      </w:tr>
      <w:tr w:rsidR="00703A65" w:rsidRPr="00973F08" w:rsidTr="009D45FA">
        <w:tc>
          <w:tcPr>
            <w:tcW w:w="637" w:type="dxa"/>
            <w:tcMar>
              <w:top w:w="72" w:type="dxa"/>
              <w:left w:w="115" w:type="dxa"/>
              <w:right w:w="115" w:type="dxa"/>
            </w:tcMar>
          </w:tcPr>
          <w:p w:rsidR="00703A65" w:rsidRPr="00A85450" w:rsidRDefault="00703A65" w:rsidP="009C0B2F">
            <w:pPr>
              <w:contextualSpacing/>
              <w:rPr>
                <w:rFonts w:ascii="Calibri" w:hAnsi="Calibri" w:cs="Calibri"/>
                <w:b/>
              </w:rPr>
            </w:pPr>
          </w:p>
        </w:tc>
        <w:tc>
          <w:tcPr>
            <w:tcW w:w="6570" w:type="dxa"/>
            <w:tcMar>
              <w:top w:w="72" w:type="dxa"/>
              <w:left w:w="115" w:type="dxa"/>
              <w:right w:w="115" w:type="dxa"/>
            </w:tcMar>
          </w:tcPr>
          <w:p w:rsidR="00703A65" w:rsidRPr="00A85450" w:rsidRDefault="00703A65" w:rsidP="009C0B2F">
            <w:pPr>
              <w:contextualSpacing/>
              <w:rPr>
                <w:rFonts w:ascii="Calibri" w:hAnsi="Calibri" w:cs="Calibri"/>
                <w:b/>
              </w:rPr>
            </w:pPr>
            <w:r w:rsidRPr="00A85450">
              <w:rPr>
                <w:rFonts w:ascii="Calibri" w:hAnsi="Calibri" w:cs="Calibri"/>
                <w:b/>
              </w:rPr>
              <w:t>Debarment and Suspension:</w:t>
            </w:r>
          </w:p>
          <w:p w:rsidR="00703A65" w:rsidRPr="00A85450" w:rsidRDefault="00703A65" w:rsidP="009C0B2F">
            <w:pPr>
              <w:contextualSpacing/>
              <w:rPr>
                <w:rFonts w:ascii="Calibri" w:hAnsi="Calibri" w:cs="Calibri"/>
              </w:rPr>
            </w:pPr>
            <w:r w:rsidRPr="00A85450">
              <w:rPr>
                <w:rFonts w:ascii="Calibri" w:hAnsi="Calibri" w:cs="Calibri"/>
              </w:rPr>
              <w:t>Bidders, its principal and named subcontractors are not identified on the list of Federally debarred, suspended or other excl</w:t>
            </w:r>
            <w:r w:rsidR="0082070F">
              <w:rPr>
                <w:rFonts w:ascii="Calibri" w:hAnsi="Calibri" w:cs="Calibri"/>
              </w:rPr>
              <w:t xml:space="preserve">uded parties located at </w:t>
            </w:r>
            <w:hyperlink r:id="rId15" w:history="1">
              <w:r w:rsidR="0082070F" w:rsidRPr="002E15FC">
                <w:rPr>
                  <w:rStyle w:val="Hyperlink"/>
                  <w:rFonts w:ascii="Calibri" w:hAnsi="Calibri" w:cs="Calibri"/>
                </w:rPr>
                <w:t>www.sam.gov</w:t>
              </w:r>
            </w:hyperlink>
            <w:r w:rsidRPr="00A85450">
              <w:rPr>
                <w:rFonts w:ascii="Calibri" w:hAnsi="Calibri" w:cs="Calibri"/>
              </w:rPr>
              <w:t>.</w:t>
            </w:r>
          </w:p>
        </w:tc>
        <w:tc>
          <w:tcPr>
            <w:tcW w:w="2160" w:type="dxa"/>
            <w:tcMar>
              <w:top w:w="72" w:type="dxa"/>
              <w:left w:w="115" w:type="dxa"/>
              <w:right w:w="115" w:type="dxa"/>
            </w:tcMar>
            <w:vAlign w:val="bottom"/>
          </w:tcPr>
          <w:p w:rsidR="00703A65" w:rsidRPr="00A85450" w:rsidRDefault="00703A65" w:rsidP="009C0B2F">
            <w:pPr>
              <w:contextualSpacing/>
              <w:jc w:val="right"/>
              <w:rPr>
                <w:rFonts w:ascii="Calibri" w:hAnsi="Calibri" w:cs="Calibri"/>
              </w:rPr>
            </w:pPr>
            <w:r w:rsidRPr="00A85450">
              <w:rPr>
                <w:rFonts w:ascii="Calibri" w:hAnsi="Calibri" w:cs="Calibri"/>
              </w:rPr>
              <w:t>Pass/Fail</w:t>
            </w:r>
          </w:p>
        </w:tc>
      </w:tr>
      <w:tr w:rsidR="00703A65" w:rsidRPr="00973F08" w:rsidTr="009D45FA">
        <w:tc>
          <w:tcPr>
            <w:tcW w:w="637" w:type="dxa"/>
            <w:tcMar>
              <w:top w:w="72" w:type="dxa"/>
              <w:left w:w="115" w:type="dxa"/>
              <w:right w:w="115" w:type="dxa"/>
            </w:tcMar>
          </w:tcPr>
          <w:p w:rsidR="00703A65" w:rsidRPr="00A85450" w:rsidRDefault="00703A65" w:rsidP="004C306A">
            <w:pPr>
              <w:pStyle w:val="ListParagraph"/>
              <w:numPr>
                <w:ilvl w:val="0"/>
                <w:numId w:val="17"/>
              </w:numPr>
              <w:ind w:left="0" w:hanging="18"/>
              <w:contextualSpacing/>
              <w:rPr>
                <w:rFonts w:ascii="Calibri" w:hAnsi="Calibri" w:cs="Calibri"/>
                <w:b/>
              </w:rPr>
            </w:pPr>
          </w:p>
        </w:tc>
        <w:tc>
          <w:tcPr>
            <w:tcW w:w="6570" w:type="dxa"/>
            <w:tcMar>
              <w:top w:w="72" w:type="dxa"/>
              <w:left w:w="115" w:type="dxa"/>
              <w:right w:w="115" w:type="dxa"/>
            </w:tcMar>
          </w:tcPr>
          <w:p w:rsidR="00E4174B" w:rsidRPr="00A85450" w:rsidRDefault="00E4174B" w:rsidP="009C0B2F">
            <w:pPr>
              <w:contextualSpacing/>
              <w:rPr>
                <w:rFonts w:ascii="Calibri" w:hAnsi="Calibri" w:cs="Calibri"/>
                <w:b/>
              </w:rPr>
            </w:pPr>
            <w:r w:rsidRPr="00A85450">
              <w:rPr>
                <w:rFonts w:ascii="Calibri" w:hAnsi="Calibri" w:cs="Calibri"/>
                <w:b/>
              </w:rPr>
              <w:t>Technical Criteria</w:t>
            </w:r>
          </w:p>
          <w:p w:rsidR="00BC5155" w:rsidRPr="001D5892" w:rsidRDefault="00E4174B" w:rsidP="00BC5155">
            <w:pPr>
              <w:contextualSpacing/>
              <w:rPr>
                <w:rFonts w:ascii="Calibri" w:hAnsi="Calibri"/>
                <w:color w:val="000000"/>
                <w:szCs w:val="26"/>
              </w:rPr>
            </w:pPr>
            <w:r w:rsidRPr="00A85450">
              <w:rPr>
                <w:rFonts w:ascii="Calibri" w:hAnsi="Calibri" w:cs="Calibri"/>
              </w:rPr>
              <w:t>In each area described below, an evaluation will be made of the probability of success of and risks associated with, the proposal response:</w:t>
            </w:r>
            <w:r>
              <w:rPr>
                <w:rFonts w:ascii="Calibri" w:hAnsi="Calibri" w:cs="Calibri"/>
              </w:rPr>
              <w:t xml:space="preserve">  </w:t>
            </w:r>
          </w:p>
          <w:p w:rsidR="00BC5155" w:rsidRPr="00BC5155" w:rsidRDefault="00BC5155" w:rsidP="00BC5155">
            <w:pPr>
              <w:pStyle w:val="Item1"/>
              <w:tabs>
                <w:tab w:val="clear" w:pos="1440"/>
                <w:tab w:val="num" w:pos="695"/>
              </w:tabs>
              <w:spacing w:after="0"/>
              <w:ind w:left="695"/>
              <w:contextualSpacing/>
            </w:pPr>
            <w:r w:rsidRPr="00845AEE">
              <w:rPr>
                <w:color w:val="000000"/>
                <w:szCs w:val="26"/>
              </w:rPr>
              <w:t xml:space="preserve">Bidder shall demonstrate </w:t>
            </w:r>
            <w:r>
              <w:rPr>
                <w:color w:val="000000"/>
                <w:szCs w:val="26"/>
              </w:rPr>
              <w:t xml:space="preserve">basic familiarity with the local and regional physical effects of utility-scale solar PV development, including effects of that development on availability </w:t>
            </w:r>
            <w:r w:rsidRPr="001D5892">
              <w:rPr>
                <w:color w:val="000000"/>
                <w:szCs w:val="26"/>
              </w:rPr>
              <w:t>of affected land for agriculture, effects on biological habitat, effects on visual character, and effect of proximity to electrical grid infrastructure.</w:t>
            </w:r>
          </w:p>
          <w:p w:rsidR="00BC5155" w:rsidRPr="00BC5155" w:rsidRDefault="00BC5155" w:rsidP="00BC5155">
            <w:pPr>
              <w:pStyle w:val="Item1"/>
              <w:tabs>
                <w:tab w:val="clear" w:pos="1440"/>
                <w:tab w:val="num" w:pos="695"/>
              </w:tabs>
              <w:spacing w:after="0"/>
              <w:ind w:left="695"/>
              <w:contextualSpacing/>
            </w:pPr>
            <w:r w:rsidRPr="00BC5155">
              <w:rPr>
                <w:color w:val="000000"/>
                <w:szCs w:val="26"/>
              </w:rPr>
              <w:t>Bidder shall demonstrate and have participated in tasks related to mapping technical spatial data at fine scales on agricultural, open space and watershed landscapes, using both databases and hand-entered data points and data sets.</w:t>
            </w:r>
          </w:p>
          <w:p w:rsidR="00BC5155" w:rsidRPr="00BC5155" w:rsidRDefault="00BC5155" w:rsidP="00BC5155">
            <w:pPr>
              <w:pStyle w:val="Item1"/>
              <w:tabs>
                <w:tab w:val="clear" w:pos="1440"/>
                <w:tab w:val="num" w:pos="695"/>
              </w:tabs>
              <w:spacing w:after="0"/>
              <w:ind w:left="695"/>
              <w:contextualSpacing/>
            </w:pPr>
            <w:r w:rsidRPr="00BC5155">
              <w:rPr>
                <w:color w:val="000000"/>
                <w:szCs w:val="26"/>
              </w:rPr>
              <w:t xml:space="preserve">Bidder shall demonstrate the ability to overlay individual mapped datasets upon one another, to show how the combinations of these mapped datasets may present and affect the limitations of combined land characteristics upon solar PV development across individual property parcels or collections of parcels, from individual parcels of a few acres up to large aggregations of parcels </w:t>
            </w:r>
            <w:r w:rsidRPr="00BC5155">
              <w:rPr>
                <w:color w:val="000000"/>
                <w:szCs w:val="26"/>
              </w:rPr>
              <w:lastRenderedPageBreak/>
              <w:t xml:space="preserve">covering multiple square miles.  Bidder may provide samples of previous work that demonstrate the Bidder’s ability in this regard. </w:t>
            </w:r>
          </w:p>
          <w:p w:rsidR="009602E8" w:rsidRPr="009602E8" w:rsidRDefault="00BC5155" w:rsidP="00BC5155">
            <w:pPr>
              <w:pStyle w:val="Item1"/>
              <w:tabs>
                <w:tab w:val="clear" w:pos="1440"/>
                <w:tab w:val="num" w:pos="695"/>
              </w:tabs>
              <w:spacing w:after="0"/>
              <w:ind w:left="695"/>
              <w:contextualSpacing/>
            </w:pPr>
            <w:r w:rsidRPr="00BC5155">
              <w:rPr>
                <w:color w:val="000000"/>
                <w:szCs w:val="26"/>
              </w:rPr>
              <w:t xml:space="preserve">Bidder shall provide a description of the capabilities of the software it proposes to use in the mapping exercise, including ability to view maps, create of new maps from a databases, save maps for future use and recombination. </w:t>
            </w:r>
          </w:p>
          <w:p w:rsidR="009602E8" w:rsidRPr="009602E8" w:rsidRDefault="009602E8" w:rsidP="009602E8">
            <w:pPr>
              <w:pStyle w:val="Item1"/>
              <w:tabs>
                <w:tab w:val="clear" w:pos="1440"/>
                <w:tab w:val="num" w:pos="695"/>
              </w:tabs>
              <w:spacing w:after="0"/>
              <w:ind w:left="695"/>
              <w:contextualSpacing/>
            </w:pPr>
            <w:r w:rsidRPr="009602E8">
              <w:rPr>
                <w:color w:val="000000"/>
                <w:szCs w:val="26"/>
              </w:rPr>
              <w:t>Bidder shall be able to demonstrate how the mapping exercise can be open to public participants in the mapping process, whether they can access their own private workspace from which to create and save new maps, and share maps with others for editing and interaction; shall describe whether and how users and participants can control privacy of all content, especially sensitive data that should remain in control of the participants in a group setting; and shall describe whether and how users can upload and manage their own spatial data and other supporting content.</w:t>
            </w:r>
          </w:p>
          <w:p w:rsidR="009602E8" w:rsidRPr="009602E8" w:rsidRDefault="009602E8" w:rsidP="009602E8">
            <w:pPr>
              <w:pStyle w:val="Item1"/>
              <w:tabs>
                <w:tab w:val="clear" w:pos="1440"/>
                <w:tab w:val="num" w:pos="695"/>
              </w:tabs>
              <w:spacing w:after="0"/>
              <w:ind w:left="695"/>
              <w:contextualSpacing/>
            </w:pPr>
            <w:r w:rsidRPr="009602E8">
              <w:rPr>
                <w:color w:val="000000"/>
                <w:szCs w:val="26"/>
              </w:rPr>
              <w:t xml:space="preserve">Bidder shall describe whether and how the software program facilitates easy incorporation of model results from other software, and can connect easily to other existing data libraries and external websites, including links to supporting applications </w:t>
            </w:r>
            <w:r w:rsidRPr="009602E8">
              <w:rPr>
                <w:rFonts w:asciiTheme="minorHAnsi" w:hAnsiTheme="minorHAnsi" w:cstheme="minorHAnsi"/>
                <w:color w:val="000000"/>
                <w:szCs w:val="26"/>
              </w:rPr>
              <w:t>developed to address potential ecological and social conflict (e.g., California Energy Infrastructure Planning Analyst and the Conservation Assessment Support Tool).</w:t>
            </w:r>
          </w:p>
          <w:p w:rsidR="009602E8" w:rsidRPr="009602E8" w:rsidRDefault="009602E8" w:rsidP="009602E8">
            <w:pPr>
              <w:pStyle w:val="Item1"/>
              <w:tabs>
                <w:tab w:val="clear" w:pos="1440"/>
                <w:tab w:val="num" w:pos="695"/>
              </w:tabs>
              <w:spacing w:after="0"/>
              <w:ind w:left="695"/>
              <w:contextualSpacing/>
            </w:pPr>
            <w:r w:rsidRPr="009602E8">
              <w:rPr>
                <w:rFonts w:asciiTheme="minorHAnsi" w:hAnsiTheme="minorHAnsi" w:cstheme="minorHAnsi"/>
                <w:color w:val="000000"/>
                <w:szCs w:val="26"/>
              </w:rPr>
              <w:t xml:space="preserve">Bidder shall describe and demonstrate experience in compiling a Stakeholder list </w:t>
            </w:r>
            <w:r w:rsidRPr="009602E8">
              <w:rPr>
                <w:rFonts w:asciiTheme="minorHAnsi" w:hAnsiTheme="minorHAnsi" w:cstheme="minorHAnsi"/>
              </w:rPr>
              <w:t>to ensure broad comprehensive outreach and participation among appropriate stakeholders, and ability to help facilitate communications/announcements, workshop invitations, and online webinars</w:t>
            </w:r>
            <w:r w:rsidRPr="009602E8">
              <w:rPr>
                <w:rFonts w:cstheme="minorHAnsi"/>
              </w:rPr>
              <w:t>; and</w:t>
            </w:r>
            <w:r w:rsidRPr="009602E8">
              <w:rPr>
                <w:rFonts w:asciiTheme="minorHAnsi" w:hAnsiTheme="minorHAnsi" w:cstheme="minorHAnsi"/>
                <w:color w:val="000000"/>
                <w:szCs w:val="26"/>
              </w:rPr>
              <w:t xml:space="preserve"> shall demonstrate ability to sup</w:t>
            </w:r>
            <w:r w:rsidRPr="009602E8">
              <w:rPr>
                <w:rFonts w:asciiTheme="minorHAnsi" w:hAnsiTheme="minorHAnsi" w:cstheme="minorHAnsi"/>
              </w:rPr>
              <w:t xml:space="preserve">port Stakeholder Meeting services, including agenda development, materials preparation, limited logistical and technical assistance in setting up and conducting meetings with stakeholders, both live and via electronic means </w:t>
            </w:r>
            <w:r w:rsidRPr="009602E8">
              <w:rPr>
                <w:rFonts w:asciiTheme="minorHAnsi" w:hAnsiTheme="minorHAnsi" w:cstheme="minorHAnsi"/>
              </w:rPr>
              <w:lastRenderedPageBreak/>
              <w:t>(webinars), providing necessary software, infrastructure and instructional backup to assist with meetings/webinars as required, and narration, hosting and real-time technical support of meetings at County facilities or during webinars as required to assist County Staff.</w:t>
            </w:r>
          </w:p>
          <w:p w:rsidR="00E4174B" w:rsidRDefault="00E4174B" w:rsidP="009C0B2F">
            <w:pPr>
              <w:pStyle w:val="Item1"/>
              <w:tabs>
                <w:tab w:val="clear" w:pos="1440"/>
              </w:tabs>
              <w:spacing w:after="0"/>
              <w:ind w:left="695"/>
              <w:contextualSpacing/>
              <w:rPr>
                <w:szCs w:val="26"/>
              </w:rPr>
            </w:pPr>
            <w:r w:rsidRPr="00E5690A">
              <w:rPr>
                <w:szCs w:val="26"/>
              </w:rPr>
              <w:t xml:space="preserve">Bidder shall possess all licenses and professional credentials </w:t>
            </w:r>
            <w:r>
              <w:rPr>
                <w:szCs w:val="26"/>
              </w:rPr>
              <w:t xml:space="preserve">relevant to </w:t>
            </w:r>
            <w:r w:rsidRPr="00E5690A">
              <w:rPr>
                <w:szCs w:val="26"/>
              </w:rPr>
              <w:t>perform</w:t>
            </w:r>
            <w:r>
              <w:rPr>
                <w:szCs w:val="26"/>
              </w:rPr>
              <w:t>ing</w:t>
            </w:r>
            <w:r w:rsidRPr="00E5690A">
              <w:rPr>
                <w:szCs w:val="26"/>
              </w:rPr>
              <w:t xml:space="preserve"> services as specified under this </w:t>
            </w:r>
            <w:r w:rsidRPr="009812A9">
              <w:rPr>
                <w:szCs w:val="26"/>
              </w:rPr>
              <w:t>RFP.</w:t>
            </w:r>
          </w:p>
          <w:p w:rsidR="004E4387" w:rsidRPr="004E4387" w:rsidRDefault="009602E8" w:rsidP="004E4387">
            <w:pPr>
              <w:pStyle w:val="Item1"/>
              <w:tabs>
                <w:tab w:val="clear" w:pos="1440"/>
              </w:tabs>
              <w:spacing w:after="0"/>
              <w:ind w:left="695"/>
              <w:contextualSpacing/>
              <w:rPr>
                <w:rFonts w:cs="Calibri"/>
              </w:rPr>
            </w:pPr>
            <w:r w:rsidRPr="009602E8">
              <w:rPr>
                <w:color w:val="000000"/>
                <w:szCs w:val="26"/>
              </w:rPr>
              <w:t>For all tasks specified in the</w:t>
            </w:r>
            <w:r>
              <w:rPr>
                <w:color w:val="000000"/>
                <w:szCs w:val="26"/>
                <w:lang w:val="en-US"/>
              </w:rPr>
              <w:t>se</w:t>
            </w:r>
            <w:r w:rsidRPr="009602E8">
              <w:rPr>
                <w:color w:val="000000"/>
                <w:szCs w:val="26"/>
              </w:rPr>
              <w:t xml:space="preserve"> Specific Requirements and those not expressly addressed above, Bidders should demonstrate their qualifications in providing similar services to similar entities (i.e., other agencies or organizations). </w:t>
            </w:r>
          </w:p>
        </w:tc>
        <w:tc>
          <w:tcPr>
            <w:tcW w:w="2160" w:type="dxa"/>
            <w:tcMar>
              <w:top w:w="72" w:type="dxa"/>
              <w:left w:w="115" w:type="dxa"/>
              <w:right w:w="115" w:type="dxa"/>
            </w:tcMar>
            <w:vAlign w:val="bottom"/>
          </w:tcPr>
          <w:p w:rsidR="00703A65" w:rsidRPr="00A85450" w:rsidRDefault="00BE16E4" w:rsidP="009C0B2F">
            <w:pPr>
              <w:contextualSpacing/>
              <w:jc w:val="right"/>
              <w:rPr>
                <w:rFonts w:ascii="Calibri" w:hAnsi="Calibri" w:cs="Calibri"/>
              </w:rPr>
            </w:pPr>
            <w:r>
              <w:rPr>
                <w:rFonts w:ascii="Calibri" w:hAnsi="Calibri" w:cs="Calibri"/>
              </w:rPr>
              <w:lastRenderedPageBreak/>
              <w:t>3</w:t>
            </w:r>
            <w:r w:rsidR="00C27BC6">
              <w:rPr>
                <w:rFonts w:ascii="Calibri" w:hAnsi="Calibri" w:cs="Calibri"/>
              </w:rPr>
              <w:t xml:space="preserve">0 </w:t>
            </w:r>
            <w:r w:rsidR="00703A65" w:rsidRPr="00A85450">
              <w:rPr>
                <w:rFonts w:ascii="Calibri" w:hAnsi="Calibri" w:cs="Calibri"/>
              </w:rPr>
              <w:t>Points</w:t>
            </w:r>
          </w:p>
        </w:tc>
      </w:tr>
      <w:tr w:rsidR="00703A65" w:rsidRPr="00973F08" w:rsidTr="009D45FA">
        <w:tc>
          <w:tcPr>
            <w:tcW w:w="637" w:type="dxa"/>
            <w:tcMar>
              <w:top w:w="72" w:type="dxa"/>
              <w:left w:w="115" w:type="dxa"/>
              <w:right w:w="115" w:type="dxa"/>
            </w:tcMar>
          </w:tcPr>
          <w:p w:rsidR="00703A65" w:rsidRPr="00A85450" w:rsidRDefault="00703A65" w:rsidP="004C306A">
            <w:pPr>
              <w:pStyle w:val="ListParagraph"/>
              <w:numPr>
                <w:ilvl w:val="0"/>
                <w:numId w:val="17"/>
              </w:numPr>
              <w:ind w:left="0" w:hanging="18"/>
              <w:contextualSpacing/>
              <w:rPr>
                <w:rFonts w:ascii="Calibri" w:hAnsi="Calibri" w:cs="Calibri"/>
                <w:b/>
              </w:rPr>
            </w:pPr>
          </w:p>
        </w:tc>
        <w:tc>
          <w:tcPr>
            <w:tcW w:w="6570" w:type="dxa"/>
            <w:tcMar>
              <w:top w:w="72" w:type="dxa"/>
              <w:left w:w="115" w:type="dxa"/>
              <w:right w:w="115" w:type="dxa"/>
            </w:tcMar>
          </w:tcPr>
          <w:p w:rsidR="00703A65" w:rsidRPr="00A85450" w:rsidRDefault="00703A65" w:rsidP="009C0B2F">
            <w:pPr>
              <w:contextualSpacing/>
              <w:rPr>
                <w:rFonts w:ascii="Calibri" w:hAnsi="Calibri" w:cs="Calibri"/>
                <w:b/>
              </w:rPr>
            </w:pPr>
            <w:r w:rsidRPr="00A85450">
              <w:rPr>
                <w:rFonts w:ascii="Calibri" w:hAnsi="Calibri" w:cs="Calibri"/>
                <w:b/>
              </w:rPr>
              <w:t>Cost:</w:t>
            </w:r>
          </w:p>
          <w:p w:rsidR="007C5B0E" w:rsidRPr="00A85450" w:rsidRDefault="007C5B0E" w:rsidP="009C0B2F">
            <w:pPr>
              <w:contextualSpacing/>
              <w:rPr>
                <w:rFonts w:ascii="Calibri" w:hAnsi="Calibri" w:cs="Calibri"/>
              </w:rPr>
            </w:pPr>
            <w:r w:rsidRPr="00A85450">
              <w:rPr>
                <w:rFonts w:ascii="Calibri" w:hAnsi="Calibri" w:cs="Calibri"/>
              </w:rPr>
              <w:t>The points for Cost will be computed by dividing the amount of the lowest responsive bid received by each bidder’s total proposed cost.</w:t>
            </w:r>
          </w:p>
          <w:p w:rsidR="007C5B0E" w:rsidRPr="00A85450" w:rsidRDefault="007C5B0E" w:rsidP="009C0B2F">
            <w:pPr>
              <w:contextualSpacing/>
              <w:rPr>
                <w:rFonts w:ascii="Calibri" w:hAnsi="Calibri" w:cs="Calibri"/>
              </w:rPr>
            </w:pPr>
            <w:r w:rsidRPr="00A85450">
              <w:rPr>
                <w:rFonts w:ascii="Calibri" w:hAnsi="Calibri" w:cs="Calibri"/>
              </w:rPr>
              <w:t>While not reflected in the Cost evaluation points, an evaluation may also be made of:</w:t>
            </w:r>
          </w:p>
          <w:p w:rsidR="007C5B0E" w:rsidRDefault="007C5B0E" w:rsidP="004C306A">
            <w:pPr>
              <w:numPr>
                <w:ilvl w:val="0"/>
                <w:numId w:val="15"/>
              </w:numPr>
              <w:tabs>
                <w:tab w:val="left" w:pos="335"/>
              </w:tabs>
              <w:ind w:left="335" w:hanging="335"/>
              <w:contextualSpacing/>
              <w:rPr>
                <w:rFonts w:ascii="Calibri" w:hAnsi="Calibri" w:cs="Calibri"/>
              </w:rPr>
            </w:pPr>
            <w:r w:rsidRPr="00A85450">
              <w:rPr>
                <w:rFonts w:ascii="Calibri" w:hAnsi="Calibri" w:cs="Calibri"/>
              </w:rPr>
              <w:t>Reasonableness (i.e., does the proposed pricing accurately reflect the bidder’s effort to meet requirements and objectives?);</w:t>
            </w:r>
          </w:p>
          <w:p w:rsidR="007C5B0E" w:rsidRDefault="007C5B0E" w:rsidP="004C306A">
            <w:pPr>
              <w:numPr>
                <w:ilvl w:val="0"/>
                <w:numId w:val="15"/>
              </w:numPr>
              <w:tabs>
                <w:tab w:val="left" w:pos="335"/>
              </w:tabs>
              <w:ind w:left="335" w:hanging="335"/>
              <w:contextualSpacing/>
              <w:rPr>
                <w:rFonts w:ascii="Calibri" w:hAnsi="Calibri" w:cs="Calibri"/>
              </w:rPr>
            </w:pPr>
            <w:r w:rsidRPr="00A85450">
              <w:rPr>
                <w:rFonts w:ascii="Calibri" w:hAnsi="Calibri" w:cs="Calibri"/>
              </w:rPr>
              <w:t>Realism (i.e., is the proposed cost appropriate to the nature of the products and services to be provided?); and</w:t>
            </w:r>
          </w:p>
          <w:p w:rsidR="007C5B0E" w:rsidRDefault="007C5B0E" w:rsidP="004C306A">
            <w:pPr>
              <w:numPr>
                <w:ilvl w:val="0"/>
                <w:numId w:val="15"/>
              </w:numPr>
              <w:tabs>
                <w:tab w:val="left" w:pos="335"/>
              </w:tabs>
              <w:ind w:left="335" w:hanging="335"/>
              <w:contextualSpacing/>
              <w:rPr>
                <w:rFonts w:ascii="Calibri" w:hAnsi="Calibri" w:cs="Calibri"/>
              </w:rPr>
            </w:pPr>
            <w:r w:rsidRPr="00A85450">
              <w:rPr>
                <w:rFonts w:ascii="Calibri" w:hAnsi="Calibri" w:cs="Calibri"/>
              </w:rPr>
              <w:t>Affordability (i.e., the ability of the County to finance</w:t>
            </w:r>
            <w:r w:rsidRPr="00942EE3">
              <w:rPr>
                <w:rFonts w:ascii="Calibri" w:hAnsi="Calibri" w:cs="Calibri"/>
              </w:rPr>
              <w:t xml:space="preserve"> the services</w:t>
            </w:r>
            <w:r w:rsidRPr="00A85450">
              <w:rPr>
                <w:rFonts w:ascii="Calibri" w:hAnsi="Calibri" w:cs="Calibri"/>
              </w:rPr>
              <w:t>).</w:t>
            </w:r>
          </w:p>
          <w:p w:rsidR="00703A65" w:rsidRPr="00A85450" w:rsidRDefault="007C5B0E" w:rsidP="009C0B2F">
            <w:pPr>
              <w:contextualSpacing/>
              <w:rPr>
                <w:rFonts w:ascii="Calibri" w:hAnsi="Calibri" w:cs="Calibri"/>
              </w:rPr>
            </w:pPr>
            <w:r w:rsidRPr="00A85450">
              <w:rPr>
                <w:rFonts w:ascii="Calibri" w:hAnsi="Calibri" w:cs="Calibri"/>
              </w:rPr>
              <w:t>Consideration of price in terms of overall affordability may be controlling in circumstances where two or more proposals are otherwise adjudged to be equal, or when a superior proposal is at a price that the County cannot afford.</w:t>
            </w:r>
          </w:p>
        </w:tc>
        <w:tc>
          <w:tcPr>
            <w:tcW w:w="2160" w:type="dxa"/>
            <w:tcMar>
              <w:top w:w="72" w:type="dxa"/>
              <w:left w:w="115" w:type="dxa"/>
              <w:right w:w="115" w:type="dxa"/>
            </w:tcMar>
            <w:vAlign w:val="bottom"/>
          </w:tcPr>
          <w:p w:rsidR="00703A65" w:rsidRPr="00A85450" w:rsidRDefault="0018003D" w:rsidP="009C0B2F">
            <w:pPr>
              <w:contextualSpacing/>
              <w:jc w:val="right"/>
              <w:rPr>
                <w:rFonts w:ascii="Calibri" w:hAnsi="Calibri" w:cs="Calibri"/>
              </w:rPr>
            </w:pPr>
            <w:r>
              <w:rPr>
                <w:rFonts w:ascii="Calibri" w:hAnsi="Calibri" w:cs="Calibri"/>
              </w:rPr>
              <w:t>20</w:t>
            </w:r>
            <w:r w:rsidR="00C27BC6">
              <w:rPr>
                <w:rFonts w:ascii="Calibri" w:hAnsi="Calibri" w:cs="Calibri"/>
              </w:rPr>
              <w:t xml:space="preserve"> P</w:t>
            </w:r>
            <w:r w:rsidR="00703A65" w:rsidRPr="00A85450">
              <w:rPr>
                <w:rFonts w:ascii="Calibri" w:hAnsi="Calibri" w:cs="Calibri"/>
              </w:rPr>
              <w:t>oints</w:t>
            </w:r>
          </w:p>
        </w:tc>
      </w:tr>
      <w:tr w:rsidR="00703A65" w:rsidRPr="00973F08" w:rsidTr="009D45FA">
        <w:tc>
          <w:tcPr>
            <w:tcW w:w="637" w:type="dxa"/>
            <w:tcMar>
              <w:top w:w="72" w:type="dxa"/>
              <w:left w:w="115" w:type="dxa"/>
              <w:right w:w="115" w:type="dxa"/>
            </w:tcMar>
          </w:tcPr>
          <w:p w:rsidR="00703A65" w:rsidRPr="00A85450" w:rsidRDefault="00703A65" w:rsidP="004C306A">
            <w:pPr>
              <w:pStyle w:val="ListParagraph"/>
              <w:numPr>
                <w:ilvl w:val="0"/>
                <w:numId w:val="17"/>
              </w:numPr>
              <w:ind w:left="0" w:hanging="18"/>
              <w:contextualSpacing/>
              <w:rPr>
                <w:rFonts w:ascii="Calibri" w:hAnsi="Calibri" w:cs="Calibri"/>
                <w:b/>
              </w:rPr>
            </w:pPr>
          </w:p>
        </w:tc>
        <w:tc>
          <w:tcPr>
            <w:tcW w:w="6570" w:type="dxa"/>
            <w:tcMar>
              <w:top w:w="72" w:type="dxa"/>
              <w:left w:w="115" w:type="dxa"/>
              <w:right w:w="115" w:type="dxa"/>
            </w:tcMar>
          </w:tcPr>
          <w:p w:rsidR="00B31512" w:rsidRDefault="00661060" w:rsidP="009C0B2F">
            <w:pPr>
              <w:contextualSpacing/>
              <w:rPr>
                <w:rFonts w:ascii="Calibri" w:hAnsi="Calibri" w:cs="Calibri"/>
                <w:b/>
              </w:rPr>
            </w:pPr>
            <w:r>
              <w:rPr>
                <w:rFonts w:ascii="Calibri" w:hAnsi="Calibri" w:cs="Calibri"/>
                <w:b/>
              </w:rPr>
              <w:t xml:space="preserve">Contract </w:t>
            </w:r>
            <w:r w:rsidR="00703A65" w:rsidRPr="00A85450">
              <w:rPr>
                <w:rFonts w:ascii="Calibri" w:hAnsi="Calibri" w:cs="Calibri"/>
                <w:b/>
              </w:rPr>
              <w:t xml:space="preserve">Implementation </w:t>
            </w:r>
            <w:r>
              <w:rPr>
                <w:rFonts w:ascii="Calibri" w:hAnsi="Calibri" w:cs="Calibri"/>
                <w:b/>
              </w:rPr>
              <w:t xml:space="preserve">Program </w:t>
            </w:r>
            <w:r w:rsidR="00703A65" w:rsidRPr="00A85450">
              <w:rPr>
                <w:rFonts w:ascii="Calibri" w:hAnsi="Calibri" w:cs="Calibri"/>
                <w:b/>
              </w:rPr>
              <w:t xml:space="preserve">and Schedule: </w:t>
            </w:r>
            <w:r w:rsidR="00441080">
              <w:rPr>
                <w:rFonts w:ascii="Calibri" w:hAnsi="Calibri" w:cs="Calibri"/>
                <w:b/>
              </w:rPr>
              <w:t xml:space="preserve"> </w:t>
            </w:r>
          </w:p>
          <w:p w:rsidR="00703A65" w:rsidRPr="008D7C36" w:rsidRDefault="007C5B0E" w:rsidP="009C0B2F">
            <w:pPr>
              <w:contextualSpacing/>
              <w:rPr>
                <w:rFonts w:ascii="Calibri" w:hAnsi="Calibri" w:cs="Calibri"/>
                <w:b/>
                <w:color w:val="FF0000"/>
              </w:rPr>
            </w:pPr>
            <w:r w:rsidRPr="00A85450">
              <w:rPr>
                <w:rFonts w:ascii="Calibri" w:hAnsi="Calibri" w:cs="Calibri"/>
              </w:rPr>
              <w:t xml:space="preserve">An evaluation will be made of the likelihood that Bidder’s </w:t>
            </w:r>
            <w:r w:rsidR="00661060">
              <w:rPr>
                <w:rFonts w:ascii="Calibri" w:hAnsi="Calibri" w:cs="Calibri"/>
              </w:rPr>
              <w:t xml:space="preserve">contract </w:t>
            </w:r>
            <w:r w:rsidRPr="00A85450">
              <w:rPr>
                <w:rFonts w:ascii="Calibri" w:hAnsi="Calibri" w:cs="Calibri"/>
              </w:rPr>
              <w:t xml:space="preserve">implementation </w:t>
            </w:r>
            <w:r w:rsidR="00B31512">
              <w:rPr>
                <w:rFonts w:ascii="Calibri" w:hAnsi="Calibri" w:cs="Calibri"/>
              </w:rPr>
              <w:t xml:space="preserve">program </w:t>
            </w:r>
            <w:r w:rsidRPr="00A85450">
              <w:rPr>
                <w:rFonts w:ascii="Calibri" w:hAnsi="Calibri" w:cs="Calibri"/>
              </w:rPr>
              <w:t xml:space="preserve">and schedule will meet the County’s schedule.  Additional credit will be given for the identification and planning for mitigation of schedule </w:t>
            </w:r>
            <w:r w:rsidRPr="00A85450">
              <w:rPr>
                <w:rFonts w:ascii="Calibri" w:hAnsi="Calibri" w:cs="Calibri"/>
              </w:rPr>
              <w:lastRenderedPageBreak/>
              <w:t>risks which Bidder believes may adversely affect any portion of the County’s schedule.</w:t>
            </w:r>
          </w:p>
        </w:tc>
        <w:tc>
          <w:tcPr>
            <w:tcW w:w="2160" w:type="dxa"/>
            <w:tcMar>
              <w:top w:w="72" w:type="dxa"/>
              <w:left w:w="115" w:type="dxa"/>
              <w:right w:w="115" w:type="dxa"/>
            </w:tcMar>
            <w:vAlign w:val="bottom"/>
          </w:tcPr>
          <w:p w:rsidR="00703A65" w:rsidRPr="00A85450" w:rsidRDefault="0018003D" w:rsidP="009C0B2F">
            <w:pPr>
              <w:contextualSpacing/>
              <w:jc w:val="right"/>
              <w:rPr>
                <w:rFonts w:ascii="Calibri" w:hAnsi="Calibri" w:cs="Calibri"/>
              </w:rPr>
            </w:pPr>
            <w:r>
              <w:rPr>
                <w:rFonts w:ascii="Calibri" w:hAnsi="Calibri" w:cs="Calibri"/>
              </w:rPr>
              <w:lastRenderedPageBreak/>
              <w:t>5</w:t>
            </w:r>
            <w:r w:rsidR="00C27BC6">
              <w:rPr>
                <w:rFonts w:ascii="Calibri" w:hAnsi="Calibri" w:cs="Calibri"/>
              </w:rPr>
              <w:t xml:space="preserve"> </w:t>
            </w:r>
            <w:r w:rsidR="00703A65" w:rsidRPr="00A85450">
              <w:rPr>
                <w:rFonts w:ascii="Calibri" w:hAnsi="Calibri" w:cs="Calibri"/>
              </w:rPr>
              <w:t>Points</w:t>
            </w:r>
          </w:p>
        </w:tc>
      </w:tr>
      <w:tr w:rsidR="00703A65" w:rsidRPr="00973F08" w:rsidTr="009D45FA">
        <w:tc>
          <w:tcPr>
            <w:tcW w:w="637" w:type="dxa"/>
            <w:tcMar>
              <w:top w:w="72" w:type="dxa"/>
              <w:left w:w="115" w:type="dxa"/>
              <w:right w:w="115" w:type="dxa"/>
            </w:tcMar>
          </w:tcPr>
          <w:p w:rsidR="00703A65" w:rsidRPr="00A85450" w:rsidRDefault="00703A65" w:rsidP="004C306A">
            <w:pPr>
              <w:pStyle w:val="ListParagraph"/>
              <w:numPr>
                <w:ilvl w:val="0"/>
                <w:numId w:val="17"/>
              </w:numPr>
              <w:ind w:left="0" w:hanging="18"/>
              <w:contextualSpacing/>
              <w:rPr>
                <w:rFonts w:ascii="Calibri" w:hAnsi="Calibri" w:cs="Calibri"/>
                <w:b/>
              </w:rPr>
            </w:pPr>
          </w:p>
        </w:tc>
        <w:tc>
          <w:tcPr>
            <w:tcW w:w="6570" w:type="dxa"/>
            <w:tcMar>
              <w:top w:w="72" w:type="dxa"/>
              <w:left w:w="115" w:type="dxa"/>
              <w:right w:w="115" w:type="dxa"/>
            </w:tcMar>
          </w:tcPr>
          <w:p w:rsidR="00B31512" w:rsidRPr="00A85450" w:rsidRDefault="00703A65" w:rsidP="009C0B2F">
            <w:pPr>
              <w:contextualSpacing/>
              <w:rPr>
                <w:rFonts w:ascii="Calibri" w:hAnsi="Calibri" w:cs="Calibri"/>
                <w:b/>
              </w:rPr>
            </w:pPr>
            <w:r w:rsidRPr="00A85450">
              <w:rPr>
                <w:rFonts w:ascii="Calibri" w:hAnsi="Calibri" w:cs="Calibri"/>
                <w:b/>
              </w:rPr>
              <w:t>Relevant Experience:</w:t>
            </w:r>
          </w:p>
          <w:p w:rsidR="00B31512" w:rsidRPr="00A85450" w:rsidRDefault="00B31512" w:rsidP="009C0B2F">
            <w:pPr>
              <w:contextualSpacing/>
              <w:rPr>
                <w:rFonts w:ascii="Calibri" w:hAnsi="Calibri" w:cs="Calibri"/>
              </w:rPr>
            </w:pPr>
            <w:r w:rsidRPr="00A85450">
              <w:rPr>
                <w:rFonts w:ascii="Calibri" w:hAnsi="Calibri" w:cs="Calibri"/>
              </w:rPr>
              <w:t>Proposals will be evaluated against the RFP specifications and the questions below:</w:t>
            </w:r>
          </w:p>
          <w:p w:rsidR="00B31512" w:rsidRPr="00A85450" w:rsidRDefault="00B31512" w:rsidP="009C0B2F">
            <w:pPr>
              <w:numPr>
                <w:ilvl w:val="0"/>
                <w:numId w:val="5"/>
              </w:numPr>
              <w:ind w:left="342"/>
              <w:contextualSpacing/>
              <w:rPr>
                <w:rFonts w:ascii="Calibri" w:hAnsi="Calibri" w:cs="Calibri"/>
              </w:rPr>
            </w:pPr>
            <w:r w:rsidRPr="00A85450">
              <w:rPr>
                <w:rFonts w:ascii="Calibri" w:hAnsi="Calibri" w:cs="Calibri"/>
              </w:rPr>
              <w:t>Do the individuals assigned to the project have experience on similar projects?</w:t>
            </w:r>
          </w:p>
          <w:p w:rsidR="00B31512" w:rsidRPr="00A85450" w:rsidRDefault="00B31512" w:rsidP="009C0B2F">
            <w:pPr>
              <w:numPr>
                <w:ilvl w:val="0"/>
                <w:numId w:val="5"/>
              </w:numPr>
              <w:ind w:left="342"/>
              <w:contextualSpacing/>
              <w:rPr>
                <w:rFonts w:ascii="Calibri" w:hAnsi="Calibri" w:cs="Calibri"/>
              </w:rPr>
            </w:pPr>
            <w:r w:rsidRPr="00A85450">
              <w:rPr>
                <w:rFonts w:ascii="Calibri" w:hAnsi="Calibri" w:cs="Calibri"/>
              </w:rPr>
              <w:t>Are résumés complete and do they demonstrate backgrounds that would be desirable for individuals engaged in the work the project requires?</w:t>
            </w:r>
          </w:p>
          <w:p w:rsidR="00703A65" w:rsidRPr="00A85450" w:rsidRDefault="00B31512" w:rsidP="009C0B2F">
            <w:pPr>
              <w:numPr>
                <w:ilvl w:val="0"/>
                <w:numId w:val="5"/>
              </w:numPr>
              <w:ind w:left="342"/>
              <w:contextualSpacing/>
              <w:rPr>
                <w:rFonts w:ascii="Calibri" w:hAnsi="Calibri" w:cs="Calibri"/>
              </w:rPr>
            </w:pPr>
            <w:r w:rsidRPr="00A85450">
              <w:rPr>
                <w:rFonts w:ascii="Calibri" w:hAnsi="Calibri" w:cs="Calibri"/>
              </w:rPr>
              <w:t>How extensive is the applicable education and experience of the personnel designated to work on the project?</w:t>
            </w:r>
          </w:p>
        </w:tc>
        <w:tc>
          <w:tcPr>
            <w:tcW w:w="2160" w:type="dxa"/>
            <w:tcMar>
              <w:top w:w="72" w:type="dxa"/>
              <w:left w:w="115" w:type="dxa"/>
              <w:right w:w="115" w:type="dxa"/>
            </w:tcMar>
            <w:vAlign w:val="bottom"/>
          </w:tcPr>
          <w:p w:rsidR="00703A65" w:rsidRPr="00A85450" w:rsidRDefault="00661060" w:rsidP="009C0B2F">
            <w:pPr>
              <w:contextualSpacing/>
              <w:jc w:val="right"/>
              <w:rPr>
                <w:rFonts w:ascii="Calibri" w:hAnsi="Calibri" w:cs="Calibri"/>
              </w:rPr>
            </w:pPr>
            <w:r>
              <w:rPr>
                <w:rFonts w:ascii="Calibri" w:hAnsi="Calibri" w:cs="Calibri"/>
              </w:rPr>
              <w:t>20</w:t>
            </w:r>
            <w:r w:rsidR="00C27BC6">
              <w:rPr>
                <w:rFonts w:ascii="Calibri" w:hAnsi="Calibri" w:cs="Calibri"/>
              </w:rPr>
              <w:t xml:space="preserve"> </w:t>
            </w:r>
            <w:r w:rsidR="00703A65" w:rsidRPr="00A85450">
              <w:rPr>
                <w:rFonts w:ascii="Calibri" w:hAnsi="Calibri" w:cs="Calibri"/>
              </w:rPr>
              <w:t>Points</w:t>
            </w:r>
          </w:p>
        </w:tc>
      </w:tr>
      <w:tr w:rsidR="00703A65" w:rsidRPr="00973F08" w:rsidTr="009D45FA">
        <w:tc>
          <w:tcPr>
            <w:tcW w:w="637" w:type="dxa"/>
            <w:tcMar>
              <w:top w:w="72" w:type="dxa"/>
              <w:left w:w="115" w:type="dxa"/>
              <w:right w:w="115" w:type="dxa"/>
            </w:tcMar>
          </w:tcPr>
          <w:p w:rsidR="00703A65" w:rsidRPr="00A85450" w:rsidRDefault="00703A65" w:rsidP="004C306A">
            <w:pPr>
              <w:pStyle w:val="ListParagraph"/>
              <w:numPr>
                <w:ilvl w:val="0"/>
                <w:numId w:val="17"/>
              </w:numPr>
              <w:ind w:left="0" w:hanging="18"/>
              <w:contextualSpacing/>
              <w:rPr>
                <w:rFonts w:ascii="Calibri" w:hAnsi="Calibri" w:cs="Calibri"/>
                <w:b/>
              </w:rPr>
            </w:pPr>
          </w:p>
        </w:tc>
        <w:tc>
          <w:tcPr>
            <w:tcW w:w="6570" w:type="dxa"/>
            <w:tcMar>
              <w:top w:w="72" w:type="dxa"/>
              <w:left w:w="115" w:type="dxa"/>
              <w:right w:w="115" w:type="dxa"/>
            </w:tcMar>
          </w:tcPr>
          <w:p w:rsidR="00B31512" w:rsidRDefault="00B31512" w:rsidP="009C0B2F">
            <w:pPr>
              <w:contextualSpacing/>
              <w:rPr>
                <w:rFonts w:ascii="Calibri" w:hAnsi="Calibri" w:cs="Calibri"/>
                <w:b/>
              </w:rPr>
            </w:pPr>
            <w:r w:rsidRPr="00A85450">
              <w:rPr>
                <w:rFonts w:ascii="Calibri" w:hAnsi="Calibri" w:cs="Calibri"/>
                <w:b/>
              </w:rPr>
              <w:t>References (See Exhibit A – Bid Response Packet</w:t>
            </w:r>
            <w:r>
              <w:rPr>
                <w:rFonts w:ascii="Calibri" w:hAnsi="Calibri" w:cs="Calibri"/>
                <w:b/>
              </w:rPr>
              <w:t>)</w:t>
            </w:r>
          </w:p>
          <w:p w:rsidR="00B31512" w:rsidRDefault="00B31512" w:rsidP="004C306A">
            <w:pPr>
              <w:numPr>
                <w:ilvl w:val="0"/>
                <w:numId w:val="30"/>
              </w:numPr>
              <w:tabs>
                <w:tab w:val="left" w:pos="245"/>
                <w:tab w:val="left" w:pos="620"/>
              </w:tabs>
              <w:ind w:left="335"/>
              <w:contextualSpacing/>
              <w:rPr>
                <w:rFonts w:ascii="Calibri" w:hAnsi="Calibri" w:cs="Calibri"/>
                <w:spacing w:val="-3"/>
                <w:szCs w:val="26"/>
              </w:rPr>
            </w:pPr>
            <w:r>
              <w:rPr>
                <w:rFonts w:ascii="Calibri" w:hAnsi="Calibri" w:cs="Calibri"/>
                <w:szCs w:val="26"/>
              </w:rPr>
              <w:tab/>
            </w:r>
            <w:r w:rsidRPr="00A85450">
              <w:rPr>
                <w:rFonts w:ascii="Calibri" w:hAnsi="Calibri" w:cs="Calibri"/>
                <w:spacing w:val="-3"/>
                <w:szCs w:val="26"/>
              </w:rPr>
              <w:t>Bidders must use the templates on pages</w:t>
            </w:r>
            <w:r>
              <w:rPr>
                <w:rFonts w:ascii="Calibri" w:hAnsi="Calibri" w:cs="Calibri"/>
                <w:spacing w:val="-3"/>
                <w:szCs w:val="26"/>
              </w:rPr>
              <w:t xml:space="preserve"> 12- 13</w:t>
            </w:r>
            <w:r w:rsidRPr="00A85450">
              <w:rPr>
                <w:rFonts w:ascii="Calibri" w:hAnsi="Calibri" w:cs="Calibri"/>
                <w:spacing w:val="-3"/>
                <w:szCs w:val="26"/>
              </w:rPr>
              <w:t xml:space="preserve"> of Exhibit A – Bid Response Packet to provide references.</w:t>
            </w:r>
          </w:p>
          <w:p w:rsidR="00B31512" w:rsidRPr="004E4387" w:rsidRDefault="00A942A2" w:rsidP="004C306A">
            <w:pPr>
              <w:numPr>
                <w:ilvl w:val="0"/>
                <w:numId w:val="30"/>
              </w:numPr>
              <w:ind w:left="335"/>
              <w:contextualSpacing/>
              <w:rPr>
                <w:rFonts w:ascii="Calibri" w:hAnsi="Calibri" w:cs="Calibri"/>
                <w:spacing w:val="-3"/>
                <w:szCs w:val="26"/>
              </w:rPr>
            </w:pPr>
            <w:r>
              <w:rPr>
                <w:rFonts w:ascii="Calibri" w:hAnsi="Calibri" w:cs="Calibri"/>
                <w:spacing w:val="-3"/>
                <w:szCs w:val="26"/>
              </w:rPr>
              <w:t xml:space="preserve">Bidders </w:t>
            </w:r>
            <w:r w:rsidR="00B31512" w:rsidRPr="004E4387">
              <w:rPr>
                <w:rFonts w:ascii="Calibri" w:hAnsi="Calibri" w:cs="Calibri"/>
                <w:spacing w:val="-3"/>
                <w:szCs w:val="26"/>
              </w:rPr>
              <w:t xml:space="preserve">are to provide a list of </w:t>
            </w:r>
            <w:r w:rsidR="004E4387" w:rsidRPr="004E4387">
              <w:rPr>
                <w:rFonts w:ascii="Calibri" w:hAnsi="Calibri" w:cs="Calibri"/>
                <w:spacing w:val="-3"/>
                <w:szCs w:val="26"/>
              </w:rPr>
              <w:t xml:space="preserve">at least 2 </w:t>
            </w:r>
            <w:r w:rsidR="00B31512" w:rsidRPr="004E4387">
              <w:rPr>
                <w:rFonts w:ascii="Calibri" w:hAnsi="Calibri" w:cs="Calibri"/>
                <w:spacing w:val="-3"/>
                <w:szCs w:val="26"/>
              </w:rPr>
              <w:t xml:space="preserve">current and/or former clients.  References must be satisfactory as deemed solely by County.  References should have similar </w:t>
            </w:r>
            <w:r w:rsidR="009602E8" w:rsidRPr="004E4387">
              <w:rPr>
                <w:rFonts w:ascii="Calibri" w:hAnsi="Calibri" w:cs="Calibri"/>
                <w:spacing w:val="-3"/>
                <w:szCs w:val="26"/>
              </w:rPr>
              <w:t xml:space="preserve">or analogous </w:t>
            </w:r>
            <w:r w:rsidR="00B31512" w:rsidRPr="004E4387">
              <w:rPr>
                <w:rFonts w:ascii="Calibri" w:hAnsi="Calibri" w:cs="Calibri"/>
                <w:spacing w:val="-3"/>
                <w:szCs w:val="26"/>
              </w:rPr>
              <w:t>requirements to those outlined in these specifications, terms and conditions.</w:t>
            </w:r>
          </w:p>
          <w:p w:rsidR="00B31512" w:rsidRPr="004E4387" w:rsidRDefault="00B31512" w:rsidP="004C306A">
            <w:pPr>
              <w:numPr>
                <w:ilvl w:val="1"/>
                <w:numId w:val="12"/>
              </w:numPr>
              <w:ind w:left="785"/>
              <w:contextualSpacing/>
              <w:rPr>
                <w:rFonts w:ascii="Calibri" w:hAnsi="Calibri" w:cs="Calibri"/>
                <w:szCs w:val="26"/>
              </w:rPr>
            </w:pPr>
            <w:r w:rsidRPr="004E4387">
              <w:rPr>
                <w:rFonts w:ascii="Calibri" w:hAnsi="Calibri" w:cs="Calibri"/>
                <w:szCs w:val="26"/>
              </w:rPr>
              <w:t>Bidders must verify the contact information for all references provided is current and valid.</w:t>
            </w:r>
          </w:p>
          <w:p w:rsidR="00B31512" w:rsidRDefault="00B31512" w:rsidP="004C306A">
            <w:pPr>
              <w:numPr>
                <w:ilvl w:val="1"/>
                <w:numId w:val="12"/>
              </w:numPr>
              <w:ind w:left="785"/>
              <w:contextualSpacing/>
              <w:rPr>
                <w:rFonts w:ascii="Calibri" w:hAnsi="Calibri" w:cs="Calibri"/>
                <w:szCs w:val="26"/>
              </w:rPr>
            </w:pPr>
            <w:r w:rsidRPr="004E4387">
              <w:rPr>
                <w:rFonts w:ascii="Calibri" w:hAnsi="Calibri" w:cs="Calibri"/>
                <w:szCs w:val="26"/>
              </w:rPr>
              <w:t xml:space="preserve">Bidders are strongly </w:t>
            </w:r>
            <w:r>
              <w:rPr>
                <w:rFonts w:ascii="Calibri" w:hAnsi="Calibri" w:cs="Calibri"/>
                <w:szCs w:val="26"/>
              </w:rPr>
              <w:t>encouraged to notify all references that the County may be contacting them to obtain a reference.</w:t>
            </w:r>
          </w:p>
          <w:p w:rsidR="00703A65" w:rsidRPr="009C0B2F" w:rsidRDefault="00B31512" w:rsidP="004C306A">
            <w:pPr>
              <w:numPr>
                <w:ilvl w:val="0"/>
                <w:numId w:val="30"/>
              </w:numPr>
              <w:ind w:left="335" w:hanging="335"/>
              <w:contextualSpacing/>
              <w:rPr>
                <w:rFonts w:ascii="Calibri" w:hAnsi="Calibri" w:cs="Calibri"/>
              </w:rPr>
            </w:pPr>
            <w:r w:rsidRPr="009C0B2F">
              <w:rPr>
                <w:rFonts w:ascii="Calibri" w:hAnsi="Calibri" w:cs="Calibri"/>
                <w:szCs w:val="26"/>
              </w:rPr>
              <w:t xml:space="preserve">The County </w:t>
            </w:r>
            <w:r w:rsidRPr="009C0B2F">
              <w:rPr>
                <w:rFonts w:ascii="Calibri" w:hAnsi="Calibri" w:cs="Calibri"/>
                <w:spacing w:val="-3"/>
                <w:szCs w:val="26"/>
              </w:rPr>
              <w:t>may</w:t>
            </w:r>
            <w:r w:rsidRPr="009C0B2F">
              <w:rPr>
                <w:rFonts w:ascii="Calibri" w:hAnsi="Calibri" w:cs="Calibri"/>
                <w:szCs w:val="26"/>
              </w:rPr>
              <w:t xml:space="preserve"> contact some or all of the references provided in order to determine Bidder’s performance record on work similar to that described in this request.  The County reserves the right to contact references other than those provided in the </w:t>
            </w:r>
            <w:r w:rsidRPr="009C0B2F">
              <w:rPr>
                <w:rFonts w:ascii="Calibri" w:hAnsi="Calibri" w:cs="Calibri"/>
                <w:color w:val="000000"/>
                <w:szCs w:val="26"/>
              </w:rPr>
              <w:t>R</w:t>
            </w:r>
            <w:r w:rsidRPr="009C0B2F">
              <w:rPr>
                <w:rFonts w:ascii="Calibri" w:hAnsi="Calibri" w:cs="Calibri"/>
                <w:szCs w:val="26"/>
              </w:rPr>
              <w:t>esponse and to use the information gained from them in the evaluation process.</w:t>
            </w:r>
          </w:p>
        </w:tc>
        <w:tc>
          <w:tcPr>
            <w:tcW w:w="2160" w:type="dxa"/>
            <w:tcMar>
              <w:top w:w="72" w:type="dxa"/>
              <w:left w:w="115" w:type="dxa"/>
              <w:right w:w="115" w:type="dxa"/>
            </w:tcMar>
            <w:vAlign w:val="bottom"/>
          </w:tcPr>
          <w:p w:rsidR="00703A65" w:rsidRPr="00A85450" w:rsidRDefault="0018003D" w:rsidP="009C0B2F">
            <w:pPr>
              <w:contextualSpacing/>
              <w:jc w:val="right"/>
              <w:rPr>
                <w:rFonts w:ascii="Calibri" w:hAnsi="Calibri" w:cs="Calibri"/>
              </w:rPr>
            </w:pPr>
            <w:r>
              <w:rPr>
                <w:rFonts w:ascii="Calibri" w:hAnsi="Calibri" w:cs="Calibri"/>
              </w:rPr>
              <w:t>20</w:t>
            </w:r>
            <w:r w:rsidR="00C27BC6">
              <w:rPr>
                <w:rFonts w:ascii="Calibri" w:hAnsi="Calibri" w:cs="Calibri"/>
              </w:rPr>
              <w:t xml:space="preserve"> </w:t>
            </w:r>
            <w:r w:rsidR="00703A65" w:rsidRPr="00A85450">
              <w:rPr>
                <w:rFonts w:ascii="Calibri" w:hAnsi="Calibri" w:cs="Calibri"/>
              </w:rPr>
              <w:t>Points</w:t>
            </w:r>
          </w:p>
        </w:tc>
      </w:tr>
      <w:tr w:rsidR="00703A65" w:rsidRPr="00973F08" w:rsidTr="009D45FA">
        <w:tc>
          <w:tcPr>
            <w:tcW w:w="637" w:type="dxa"/>
            <w:tcMar>
              <w:top w:w="72" w:type="dxa"/>
              <w:left w:w="115" w:type="dxa"/>
              <w:right w:w="115" w:type="dxa"/>
            </w:tcMar>
          </w:tcPr>
          <w:p w:rsidR="00703A65" w:rsidRPr="00A85450" w:rsidRDefault="00703A65" w:rsidP="004C306A">
            <w:pPr>
              <w:pStyle w:val="ListParagraph"/>
              <w:numPr>
                <w:ilvl w:val="0"/>
                <w:numId w:val="17"/>
              </w:numPr>
              <w:ind w:left="0" w:hanging="18"/>
              <w:contextualSpacing/>
              <w:rPr>
                <w:rFonts w:ascii="Calibri" w:hAnsi="Calibri" w:cs="Calibri"/>
                <w:b/>
              </w:rPr>
            </w:pPr>
          </w:p>
        </w:tc>
        <w:tc>
          <w:tcPr>
            <w:tcW w:w="6570" w:type="dxa"/>
            <w:tcMar>
              <w:top w:w="72" w:type="dxa"/>
              <w:left w:w="115" w:type="dxa"/>
              <w:right w:w="115" w:type="dxa"/>
            </w:tcMar>
          </w:tcPr>
          <w:p w:rsidR="00703A65" w:rsidRPr="00A85450" w:rsidRDefault="00703A65" w:rsidP="009C0B2F">
            <w:pPr>
              <w:contextualSpacing/>
              <w:rPr>
                <w:rFonts w:ascii="Calibri" w:hAnsi="Calibri" w:cs="Calibri"/>
                <w:b/>
              </w:rPr>
            </w:pPr>
            <w:r w:rsidRPr="00A85450">
              <w:rPr>
                <w:rFonts w:ascii="Calibri" w:hAnsi="Calibri" w:cs="Calibri"/>
                <w:b/>
              </w:rPr>
              <w:t>Oral Presentation and Interview:</w:t>
            </w:r>
          </w:p>
          <w:p w:rsidR="00703A65" w:rsidRPr="00A85450" w:rsidRDefault="00B31512" w:rsidP="009C0B2F">
            <w:pPr>
              <w:contextualSpacing/>
              <w:rPr>
                <w:rFonts w:ascii="Calibri" w:hAnsi="Calibri" w:cs="Calibri"/>
              </w:rPr>
            </w:pPr>
            <w:r w:rsidRPr="00A85450">
              <w:rPr>
                <w:rFonts w:ascii="Calibri" w:hAnsi="Calibri" w:cs="Calibri"/>
              </w:rPr>
              <w:t xml:space="preserve">The oral presentation by each bidder shall not exceed </w:t>
            </w:r>
            <w:r w:rsidR="003E7489">
              <w:rPr>
                <w:rFonts w:ascii="Calibri" w:hAnsi="Calibri" w:cs="Calibri"/>
              </w:rPr>
              <w:t>thirty</w:t>
            </w:r>
            <w:r w:rsidRPr="00A85450">
              <w:rPr>
                <w:rFonts w:ascii="Calibri" w:hAnsi="Calibri" w:cs="Calibri"/>
              </w:rPr>
              <w:t xml:space="preserve"> (</w:t>
            </w:r>
            <w:r w:rsidR="003E7489">
              <w:rPr>
                <w:rFonts w:ascii="Calibri" w:hAnsi="Calibri" w:cs="Calibri"/>
              </w:rPr>
              <w:t>3</w:t>
            </w:r>
            <w:r w:rsidRPr="00A85450">
              <w:rPr>
                <w:rFonts w:ascii="Calibri" w:hAnsi="Calibri" w:cs="Calibri"/>
              </w:rPr>
              <w:t xml:space="preserve">0) minutes in length.  The </w:t>
            </w:r>
            <w:r w:rsidR="003E7489">
              <w:rPr>
                <w:rFonts w:ascii="Calibri" w:hAnsi="Calibri" w:cs="Calibri"/>
              </w:rPr>
              <w:t xml:space="preserve">following </w:t>
            </w:r>
            <w:r w:rsidRPr="00A85450">
              <w:rPr>
                <w:rFonts w:ascii="Calibri" w:hAnsi="Calibri" w:cs="Calibri"/>
              </w:rPr>
              <w:t xml:space="preserve">oral interview </w:t>
            </w:r>
            <w:r w:rsidR="003E7489">
              <w:rPr>
                <w:rFonts w:ascii="Calibri" w:hAnsi="Calibri" w:cs="Calibri"/>
              </w:rPr>
              <w:t>o</w:t>
            </w:r>
            <w:r w:rsidR="00BE16E4">
              <w:rPr>
                <w:rFonts w:ascii="Calibri" w:hAnsi="Calibri" w:cs="Calibri"/>
              </w:rPr>
              <w:t>f</w:t>
            </w:r>
            <w:r w:rsidR="003E7489">
              <w:rPr>
                <w:rFonts w:ascii="Calibri" w:hAnsi="Calibri" w:cs="Calibri"/>
              </w:rPr>
              <w:t xml:space="preserve"> no more than thirty (30) minutes </w:t>
            </w:r>
            <w:r w:rsidRPr="00A85450">
              <w:rPr>
                <w:rFonts w:ascii="Calibri" w:hAnsi="Calibri" w:cs="Calibri"/>
              </w:rPr>
              <w:t xml:space="preserve">will consist of standard questions asked of each of the bidders and specific questions regarding the specific proposal.  The proposals </w:t>
            </w:r>
            <w:r w:rsidRPr="00A85450">
              <w:rPr>
                <w:rFonts w:ascii="Calibri" w:hAnsi="Calibri" w:cs="Calibri"/>
              </w:rPr>
              <w:lastRenderedPageBreak/>
              <w:t>may then be re-evaluated and re-scored based on the oral presentation and interview.</w:t>
            </w:r>
          </w:p>
        </w:tc>
        <w:tc>
          <w:tcPr>
            <w:tcW w:w="2160" w:type="dxa"/>
            <w:tcMar>
              <w:top w:w="72" w:type="dxa"/>
              <w:left w:w="115" w:type="dxa"/>
              <w:right w:w="115" w:type="dxa"/>
            </w:tcMar>
            <w:vAlign w:val="bottom"/>
          </w:tcPr>
          <w:p w:rsidR="00703A65" w:rsidRPr="00A85450" w:rsidRDefault="00C27BC6" w:rsidP="009C0B2F">
            <w:pPr>
              <w:contextualSpacing/>
              <w:jc w:val="right"/>
              <w:rPr>
                <w:rFonts w:ascii="Calibri" w:hAnsi="Calibri" w:cs="Calibri"/>
              </w:rPr>
            </w:pPr>
            <w:r>
              <w:rPr>
                <w:rFonts w:ascii="Calibri" w:hAnsi="Calibri" w:cs="Calibri"/>
              </w:rPr>
              <w:lastRenderedPageBreak/>
              <w:t xml:space="preserve">15 </w:t>
            </w:r>
            <w:r w:rsidR="00703A65" w:rsidRPr="00A85450">
              <w:rPr>
                <w:rFonts w:ascii="Calibri" w:hAnsi="Calibri" w:cs="Calibri"/>
              </w:rPr>
              <w:t>Points</w:t>
            </w:r>
          </w:p>
        </w:tc>
      </w:tr>
      <w:tr w:rsidR="00703A65" w:rsidRPr="00973F08" w:rsidTr="009D45FA">
        <w:tc>
          <w:tcPr>
            <w:tcW w:w="637" w:type="dxa"/>
            <w:tcMar>
              <w:top w:w="72" w:type="dxa"/>
              <w:left w:w="115" w:type="dxa"/>
              <w:right w:w="115" w:type="dxa"/>
            </w:tcMar>
          </w:tcPr>
          <w:p w:rsidR="00703A65" w:rsidRPr="00A85450" w:rsidRDefault="00703A65" w:rsidP="004C306A">
            <w:pPr>
              <w:pStyle w:val="ListParagraph"/>
              <w:numPr>
                <w:ilvl w:val="0"/>
                <w:numId w:val="17"/>
              </w:numPr>
              <w:ind w:left="0" w:hanging="18"/>
              <w:contextualSpacing/>
              <w:rPr>
                <w:rFonts w:ascii="Calibri" w:hAnsi="Calibri" w:cs="Calibri"/>
                <w:b/>
              </w:rPr>
            </w:pPr>
          </w:p>
        </w:tc>
        <w:tc>
          <w:tcPr>
            <w:tcW w:w="6570" w:type="dxa"/>
            <w:tcMar>
              <w:top w:w="72" w:type="dxa"/>
              <w:left w:w="115" w:type="dxa"/>
              <w:right w:w="115" w:type="dxa"/>
            </w:tcMar>
          </w:tcPr>
          <w:p w:rsidR="00B31512" w:rsidRPr="00A85450" w:rsidRDefault="00B31512" w:rsidP="009C0B2F">
            <w:pPr>
              <w:contextualSpacing/>
              <w:rPr>
                <w:rFonts w:ascii="Calibri" w:hAnsi="Calibri" w:cs="Calibri"/>
                <w:b/>
              </w:rPr>
            </w:pPr>
            <w:r w:rsidRPr="00A85450">
              <w:rPr>
                <w:rFonts w:ascii="Calibri" w:hAnsi="Calibri" w:cs="Calibri"/>
                <w:b/>
              </w:rPr>
              <w:t>Understanding of the Project:</w:t>
            </w:r>
          </w:p>
          <w:p w:rsidR="00B31512" w:rsidRPr="00A85450" w:rsidRDefault="00B31512" w:rsidP="009C0B2F">
            <w:pPr>
              <w:contextualSpacing/>
              <w:rPr>
                <w:rFonts w:ascii="Calibri" w:hAnsi="Calibri" w:cs="Calibri"/>
              </w:rPr>
            </w:pPr>
            <w:r w:rsidRPr="00A85450">
              <w:rPr>
                <w:rFonts w:ascii="Calibri" w:hAnsi="Calibri" w:cs="Calibri"/>
              </w:rPr>
              <w:t>Proposals will be evaluated against the RFP specifications and the questions below:</w:t>
            </w:r>
          </w:p>
          <w:p w:rsidR="00B31512" w:rsidRPr="00A85450" w:rsidRDefault="00B31512" w:rsidP="009C0B2F">
            <w:pPr>
              <w:numPr>
                <w:ilvl w:val="0"/>
                <w:numId w:val="6"/>
              </w:numPr>
              <w:ind w:left="342"/>
              <w:contextualSpacing/>
              <w:rPr>
                <w:rFonts w:ascii="Calibri" w:hAnsi="Calibri" w:cs="Calibri"/>
              </w:rPr>
            </w:pPr>
            <w:r w:rsidRPr="00A85450">
              <w:rPr>
                <w:rFonts w:ascii="Calibri" w:hAnsi="Calibri" w:cs="Calibri"/>
              </w:rPr>
              <w:t>Has proposer demonstrated a thorough understanding of the purpose and scope of the project</w:t>
            </w:r>
            <w:r>
              <w:rPr>
                <w:rFonts w:ascii="Calibri" w:hAnsi="Calibri" w:cs="Calibri"/>
              </w:rPr>
              <w:t>, and the tasks expected of proposer?</w:t>
            </w:r>
          </w:p>
          <w:p w:rsidR="00B31512" w:rsidRPr="00A85450" w:rsidRDefault="00B31512" w:rsidP="009C0B2F">
            <w:pPr>
              <w:numPr>
                <w:ilvl w:val="0"/>
                <w:numId w:val="6"/>
              </w:numPr>
              <w:ind w:left="342"/>
              <w:contextualSpacing/>
              <w:rPr>
                <w:rFonts w:ascii="Calibri" w:hAnsi="Calibri" w:cs="Calibri"/>
              </w:rPr>
            </w:pPr>
            <w:r w:rsidRPr="00A85450">
              <w:rPr>
                <w:rFonts w:ascii="Calibri" w:hAnsi="Calibri" w:cs="Calibri"/>
              </w:rPr>
              <w:t>How well has the proposer identified pertinent issues and potential problems related to the project?</w:t>
            </w:r>
          </w:p>
          <w:p w:rsidR="00B31512" w:rsidRDefault="00B31512" w:rsidP="009C0B2F">
            <w:pPr>
              <w:numPr>
                <w:ilvl w:val="0"/>
                <w:numId w:val="6"/>
              </w:numPr>
              <w:ind w:left="342"/>
              <w:contextualSpacing/>
              <w:rPr>
                <w:rFonts w:ascii="Calibri" w:hAnsi="Calibri" w:cs="Calibri"/>
              </w:rPr>
            </w:pPr>
            <w:r w:rsidRPr="00A85450">
              <w:rPr>
                <w:rFonts w:ascii="Calibri" w:hAnsi="Calibri" w:cs="Calibri"/>
              </w:rPr>
              <w:t>Has the proposer demonstrated that it understands the deliverables the County expects it to provide?</w:t>
            </w:r>
          </w:p>
          <w:p w:rsidR="00703A65" w:rsidRPr="00B31512" w:rsidRDefault="00B31512" w:rsidP="009C0B2F">
            <w:pPr>
              <w:numPr>
                <w:ilvl w:val="0"/>
                <w:numId w:val="6"/>
              </w:numPr>
              <w:ind w:left="342"/>
              <w:contextualSpacing/>
              <w:rPr>
                <w:rFonts w:ascii="Calibri" w:hAnsi="Calibri" w:cs="Calibri"/>
              </w:rPr>
            </w:pPr>
            <w:r w:rsidRPr="00B31512">
              <w:rPr>
                <w:rFonts w:ascii="Calibri" w:hAnsi="Calibri" w:cs="Calibri"/>
              </w:rPr>
              <w:t>Has the proposer demonstrated that it understands the County’s time schedule and can meet it?</w:t>
            </w:r>
          </w:p>
        </w:tc>
        <w:tc>
          <w:tcPr>
            <w:tcW w:w="2160" w:type="dxa"/>
            <w:tcMar>
              <w:top w:w="72" w:type="dxa"/>
              <w:left w:w="115" w:type="dxa"/>
              <w:right w:w="115" w:type="dxa"/>
            </w:tcMar>
            <w:vAlign w:val="bottom"/>
          </w:tcPr>
          <w:p w:rsidR="00703A65" w:rsidRPr="00A85450" w:rsidRDefault="00C27BC6" w:rsidP="009C0B2F">
            <w:pPr>
              <w:contextualSpacing/>
              <w:jc w:val="right"/>
              <w:rPr>
                <w:rFonts w:ascii="Calibri" w:hAnsi="Calibri" w:cs="Calibri"/>
              </w:rPr>
            </w:pPr>
            <w:r>
              <w:rPr>
                <w:rFonts w:ascii="Calibri" w:hAnsi="Calibri" w:cs="Calibri"/>
              </w:rPr>
              <w:t xml:space="preserve">20 </w:t>
            </w:r>
            <w:r w:rsidR="00703A65" w:rsidRPr="00A85450">
              <w:rPr>
                <w:rFonts w:ascii="Calibri" w:hAnsi="Calibri" w:cs="Calibri"/>
              </w:rPr>
              <w:t>Points</w:t>
            </w:r>
          </w:p>
        </w:tc>
      </w:tr>
      <w:tr w:rsidR="00703A65" w:rsidRPr="00973F08" w:rsidTr="00C55F89">
        <w:tc>
          <w:tcPr>
            <w:tcW w:w="637" w:type="dxa"/>
            <w:tcBorders>
              <w:bottom w:val="single" w:sz="4" w:space="0" w:color="auto"/>
            </w:tcBorders>
            <w:tcMar>
              <w:top w:w="72" w:type="dxa"/>
              <w:left w:w="115" w:type="dxa"/>
              <w:right w:w="115" w:type="dxa"/>
            </w:tcMar>
          </w:tcPr>
          <w:p w:rsidR="00703A65" w:rsidRPr="00A85450" w:rsidRDefault="00703A65" w:rsidP="004C306A">
            <w:pPr>
              <w:pStyle w:val="ListParagraph"/>
              <w:numPr>
                <w:ilvl w:val="0"/>
                <w:numId w:val="17"/>
              </w:numPr>
              <w:ind w:left="0" w:hanging="18"/>
              <w:contextualSpacing/>
              <w:rPr>
                <w:rFonts w:ascii="Calibri" w:hAnsi="Calibri" w:cs="Calibri"/>
                <w:b/>
              </w:rPr>
            </w:pPr>
          </w:p>
        </w:tc>
        <w:tc>
          <w:tcPr>
            <w:tcW w:w="6570" w:type="dxa"/>
            <w:tcBorders>
              <w:bottom w:val="single" w:sz="4" w:space="0" w:color="auto"/>
            </w:tcBorders>
            <w:tcMar>
              <w:top w:w="72" w:type="dxa"/>
              <w:left w:w="115" w:type="dxa"/>
              <w:right w:w="115" w:type="dxa"/>
            </w:tcMar>
          </w:tcPr>
          <w:p w:rsidR="00AC7212" w:rsidRPr="00A85450" w:rsidRDefault="00AC7212" w:rsidP="009C0B2F">
            <w:pPr>
              <w:contextualSpacing/>
              <w:rPr>
                <w:rFonts w:ascii="Calibri" w:hAnsi="Calibri" w:cs="Calibri"/>
                <w:b/>
              </w:rPr>
            </w:pPr>
            <w:r w:rsidRPr="00A85450">
              <w:rPr>
                <w:rFonts w:ascii="Calibri" w:hAnsi="Calibri" w:cs="Calibri"/>
                <w:b/>
              </w:rPr>
              <w:t>Methodology:</w:t>
            </w:r>
          </w:p>
          <w:p w:rsidR="00AC7212" w:rsidRPr="00A85450" w:rsidRDefault="00AC7212" w:rsidP="009C0B2F">
            <w:pPr>
              <w:contextualSpacing/>
              <w:rPr>
                <w:rFonts w:ascii="Calibri" w:hAnsi="Calibri" w:cs="Calibri"/>
              </w:rPr>
            </w:pPr>
            <w:r w:rsidRPr="00A85450">
              <w:rPr>
                <w:rFonts w:ascii="Calibri" w:hAnsi="Calibri" w:cs="Calibri"/>
              </w:rPr>
              <w:t>Proposals will be evaluated against the RFP specifications and the questions below:</w:t>
            </w:r>
          </w:p>
          <w:p w:rsidR="00AC7212" w:rsidRPr="00A85450" w:rsidRDefault="00AC7212" w:rsidP="009C0B2F">
            <w:pPr>
              <w:numPr>
                <w:ilvl w:val="0"/>
                <w:numId w:val="7"/>
              </w:numPr>
              <w:ind w:left="342"/>
              <w:contextualSpacing/>
              <w:rPr>
                <w:rFonts w:ascii="Calibri" w:hAnsi="Calibri" w:cs="Calibri"/>
              </w:rPr>
            </w:pPr>
            <w:r w:rsidRPr="00A85450">
              <w:rPr>
                <w:rFonts w:ascii="Calibri" w:hAnsi="Calibri" w:cs="Calibri"/>
              </w:rPr>
              <w:t>Does the methodology depict a logical approach to fulfilling the requirements of the RFP?</w:t>
            </w:r>
          </w:p>
          <w:p w:rsidR="00AC7212" w:rsidRDefault="00AC7212" w:rsidP="009C0B2F">
            <w:pPr>
              <w:numPr>
                <w:ilvl w:val="0"/>
                <w:numId w:val="7"/>
              </w:numPr>
              <w:ind w:left="342"/>
              <w:contextualSpacing/>
              <w:rPr>
                <w:rFonts w:ascii="Calibri" w:hAnsi="Calibri" w:cs="Calibri"/>
              </w:rPr>
            </w:pPr>
            <w:r w:rsidRPr="00A85450">
              <w:rPr>
                <w:rFonts w:ascii="Calibri" w:hAnsi="Calibri" w:cs="Calibri"/>
              </w:rPr>
              <w:t>Does the methodology match and contribute to achieving the objectives set out in the RFP?</w:t>
            </w:r>
          </w:p>
          <w:p w:rsidR="00703A65" w:rsidRPr="00AC7212" w:rsidRDefault="00AC7212" w:rsidP="009C0B2F">
            <w:pPr>
              <w:numPr>
                <w:ilvl w:val="0"/>
                <w:numId w:val="7"/>
              </w:numPr>
              <w:ind w:left="342"/>
              <w:contextualSpacing/>
              <w:rPr>
                <w:rFonts w:ascii="Calibri" w:hAnsi="Calibri" w:cs="Calibri"/>
              </w:rPr>
            </w:pPr>
            <w:r w:rsidRPr="00AC7212">
              <w:rPr>
                <w:rFonts w:ascii="Calibri" w:hAnsi="Calibri" w:cs="Calibri"/>
              </w:rPr>
              <w:t>Does the methodology interface with the County’s time schedule?</w:t>
            </w:r>
          </w:p>
        </w:tc>
        <w:tc>
          <w:tcPr>
            <w:tcW w:w="2160" w:type="dxa"/>
            <w:tcBorders>
              <w:bottom w:val="single" w:sz="4" w:space="0" w:color="auto"/>
            </w:tcBorders>
            <w:tcMar>
              <w:top w:w="72" w:type="dxa"/>
              <w:left w:w="115" w:type="dxa"/>
              <w:right w:w="115" w:type="dxa"/>
            </w:tcMar>
            <w:vAlign w:val="bottom"/>
          </w:tcPr>
          <w:p w:rsidR="00703A65" w:rsidRPr="00A85450" w:rsidRDefault="00703A65" w:rsidP="009C0B2F">
            <w:pPr>
              <w:contextualSpacing/>
              <w:jc w:val="right"/>
              <w:rPr>
                <w:rFonts w:ascii="Calibri" w:hAnsi="Calibri" w:cs="Calibri"/>
              </w:rPr>
            </w:pPr>
          </w:p>
          <w:p w:rsidR="00703A65" w:rsidRPr="00A85450" w:rsidRDefault="00C27BC6" w:rsidP="009C0B2F">
            <w:pPr>
              <w:contextualSpacing/>
              <w:jc w:val="right"/>
              <w:rPr>
                <w:rFonts w:ascii="Calibri" w:hAnsi="Calibri" w:cs="Calibri"/>
              </w:rPr>
            </w:pPr>
            <w:r>
              <w:rPr>
                <w:rFonts w:ascii="Calibri" w:hAnsi="Calibri" w:cs="Calibri"/>
              </w:rPr>
              <w:t xml:space="preserve">20 </w:t>
            </w:r>
            <w:r w:rsidR="00703A65" w:rsidRPr="00A85450">
              <w:rPr>
                <w:rFonts w:ascii="Calibri" w:hAnsi="Calibri" w:cs="Calibri"/>
              </w:rPr>
              <w:t>Points</w:t>
            </w:r>
          </w:p>
        </w:tc>
      </w:tr>
      <w:tr w:rsidR="000014C8" w:rsidRPr="00973F08" w:rsidTr="00C55F89">
        <w:tc>
          <w:tcPr>
            <w:tcW w:w="9367" w:type="dxa"/>
            <w:gridSpan w:val="3"/>
            <w:tcBorders>
              <w:top w:val="nil"/>
            </w:tcBorders>
            <w:tcMar>
              <w:top w:w="115" w:type="dxa"/>
              <w:left w:w="115" w:type="dxa"/>
              <w:bottom w:w="115" w:type="dxa"/>
              <w:right w:w="115" w:type="dxa"/>
            </w:tcMar>
          </w:tcPr>
          <w:p w:rsidR="000014C8" w:rsidRPr="00A85450" w:rsidRDefault="009A7194" w:rsidP="009C0B2F">
            <w:pPr>
              <w:contextualSpacing/>
              <w:jc w:val="center"/>
              <w:rPr>
                <w:rFonts w:ascii="Calibri" w:hAnsi="Calibri" w:cs="Calibri"/>
              </w:rPr>
            </w:pPr>
            <w:r>
              <w:rPr>
                <w:rFonts w:ascii="Calibri" w:hAnsi="Calibri" w:cs="Calibri"/>
                <w:b/>
              </w:rPr>
              <w:t>SMALL</w:t>
            </w:r>
            <w:r w:rsidR="00BC4354" w:rsidRPr="00A85450">
              <w:rPr>
                <w:rFonts w:ascii="Calibri" w:hAnsi="Calibri" w:cs="Calibri"/>
                <w:b/>
              </w:rPr>
              <w:t xml:space="preserve"> LOCAL</w:t>
            </w:r>
            <w:r w:rsidR="003604EC">
              <w:rPr>
                <w:rFonts w:ascii="Calibri" w:hAnsi="Calibri" w:cs="Calibri"/>
                <w:b/>
              </w:rPr>
              <w:t xml:space="preserve"> </w:t>
            </w:r>
            <w:r w:rsidR="00BC4354" w:rsidRPr="00A85450">
              <w:rPr>
                <w:rFonts w:ascii="Calibri" w:hAnsi="Calibri" w:cs="Calibri"/>
                <w:b/>
              </w:rPr>
              <w:t>EMERGING BUSINESS PREFERENCE</w:t>
            </w:r>
          </w:p>
        </w:tc>
      </w:tr>
      <w:tr w:rsidR="00703A65" w:rsidRPr="00973F08" w:rsidTr="009D45FA">
        <w:tc>
          <w:tcPr>
            <w:tcW w:w="637" w:type="dxa"/>
            <w:tcMar>
              <w:top w:w="72" w:type="dxa"/>
              <w:left w:w="115" w:type="dxa"/>
              <w:right w:w="115" w:type="dxa"/>
            </w:tcMar>
          </w:tcPr>
          <w:p w:rsidR="00703A65" w:rsidRPr="00A85450" w:rsidRDefault="00703A65" w:rsidP="009C0B2F">
            <w:pPr>
              <w:contextualSpacing/>
              <w:rPr>
                <w:rFonts w:ascii="Calibri" w:hAnsi="Calibri" w:cs="Calibri"/>
                <w:b/>
              </w:rPr>
            </w:pPr>
          </w:p>
        </w:tc>
        <w:tc>
          <w:tcPr>
            <w:tcW w:w="6570" w:type="dxa"/>
            <w:tcMar>
              <w:top w:w="72" w:type="dxa"/>
              <w:left w:w="115" w:type="dxa"/>
              <w:right w:w="115" w:type="dxa"/>
            </w:tcMar>
          </w:tcPr>
          <w:p w:rsidR="00703A65" w:rsidRPr="00A85450" w:rsidRDefault="009D45FA" w:rsidP="009C0B2F">
            <w:pPr>
              <w:contextualSpacing/>
              <w:rPr>
                <w:rFonts w:ascii="Calibri" w:hAnsi="Calibri" w:cs="Calibri"/>
              </w:rPr>
            </w:pPr>
            <w:r>
              <w:rPr>
                <w:rFonts w:ascii="Calibri" w:hAnsi="Calibri" w:cs="Calibri"/>
              </w:rPr>
              <w:t xml:space="preserve">Local Preference:  </w:t>
            </w:r>
            <w:r w:rsidR="00461B5E" w:rsidRPr="00A85450">
              <w:rPr>
                <w:rFonts w:ascii="Calibri" w:hAnsi="Calibri" w:cs="Calibri"/>
              </w:rPr>
              <w:t xml:space="preserve">Points equaling five percent of bidder’s total score, </w:t>
            </w:r>
            <w:r w:rsidR="000014C8" w:rsidRPr="00A85450">
              <w:rPr>
                <w:rFonts w:ascii="Calibri" w:hAnsi="Calibri" w:cs="Calibri"/>
              </w:rPr>
              <w:t>for</w:t>
            </w:r>
            <w:r w:rsidR="00461B5E" w:rsidRPr="00A85450">
              <w:rPr>
                <w:rFonts w:ascii="Calibri" w:hAnsi="Calibri" w:cs="Calibri"/>
              </w:rPr>
              <w:t xml:space="preserve"> the above </w:t>
            </w:r>
            <w:r w:rsidR="000014C8" w:rsidRPr="00A85450">
              <w:rPr>
                <w:rFonts w:ascii="Calibri" w:hAnsi="Calibri" w:cs="Calibri"/>
              </w:rPr>
              <w:t>Evaluation C</w:t>
            </w:r>
            <w:r w:rsidR="00461B5E" w:rsidRPr="00A85450">
              <w:rPr>
                <w:rFonts w:ascii="Calibri" w:hAnsi="Calibri" w:cs="Calibri"/>
              </w:rPr>
              <w:t xml:space="preserve">riteria, will be added.  This will be the bidder’s </w:t>
            </w:r>
            <w:r w:rsidR="00461B5E" w:rsidRPr="00A85450">
              <w:rPr>
                <w:rFonts w:ascii="Calibri" w:hAnsi="Calibri" w:cs="Calibri"/>
                <w:u w:val="single"/>
              </w:rPr>
              <w:t>final score</w:t>
            </w:r>
            <w:r w:rsidR="00461B5E" w:rsidRPr="00A85450">
              <w:rPr>
                <w:rFonts w:ascii="Calibri" w:hAnsi="Calibri" w:cs="Calibri"/>
              </w:rPr>
              <w:t xml:space="preserve"> for purposes of award evaluation.</w:t>
            </w:r>
          </w:p>
        </w:tc>
        <w:tc>
          <w:tcPr>
            <w:tcW w:w="2160" w:type="dxa"/>
            <w:tcMar>
              <w:top w:w="72" w:type="dxa"/>
              <w:left w:w="115" w:type="dxa"/>
              <w:right w:w="115" w:type="dxa"/>
            </w:tcMar>
            <w:vAlign w:val="bottom"/>
          </w:tcPr>
          <w:p w:rsidR="00703A65" w:rsidRPr="00A85450" w:rsidRDefault="00461B5E" w:rsidP="009C0B2F">
            <w:pPr>
              <w:contextualSpacing/>
              <w:jc w:val="right"/>
              <w:rPr>
                <w:rFonts w:ascii="Calibri" w:hAnsi="Calibri" w:cs="Calibri"/>
              </w:rPr>
            </w:pPr>
            <w:r w:rsidRPr="00A85450">
              <w:rPr>
                <w:rFonts w:ascii="Calibri" w:hAnsi="Calibri" w:cs="Calibri"/>
              </w:rPr>
              <w:t>Five Percent</w:t>
            </w:r>
            <w:r w:rsidR="003021E8">
              <w:rPr>
                <w:rFonts w:ascii="Calibri" w:hAnsi="Calibri" w:cs="Calibri"/>
              </w:rPr>
              <w:t xml:space="preserve"> (5%)</w:t>
            </w:r>
          </w:p>
        </w:tc>
      </w:tr>
      <w:tr w:rsidR="00703A65" w:rsidRPr="00973F08" w:rsidTr="009D45FA">
        <w:tc>
          <w:tcPr>
            <w:tcW w:w="637" w:type="dxa"/>
            <w:tcMar>
              <w:top w:w="72" w:type="dxa"/>
              <w:left w:w="115" w:type="dxa"/>
              <w:right w:w="115" w:type="dxa"/>
            </w:tcMar>
          </w:tcPr>
          <w:p w:rsidR="00703A65" w:rsidRPr="00A85450" w:rsidRDefault="00703A65" w:rsidP="009C0B2F">
            <w:pPr>
              <w:contextualSpacing/>
              <w:rPr>
                <w:rFonts w:ascii="Calibri" w:hAnsi="Calibri" w:cs="Calibri"/>
                <w:b/>
              </w:rPr>
            </w:pPr>
          </w:p>
        </w:tc>
        <w:tc>
          <w:tcPr>
            <w:tcW w:w="6570" w:type="dxa"/>
            <w:tcMar>
              <w:top w:w="72" w:type="dxa"/>
              <w:left w:w="115" w:type="dxa"/>
              <w:right w:w="115" w:type="dxa"/>
            </w:tcMar>
          </w:tcPr>
          <w:p w:rsidR="00703A65" w:rsidRPr="00A85450" w:rsidRDefault="00703A65" w:rsidP="009C0B2F">
            <w:pPr>
              <w:contextualSpacing/>
              <w:rPr>
                <w:rFonts w:ascii="Calibri" w:hAnsi="Calibri" w:cs="Calibri"/>
              </w:rPr>
            </w:pPr>
            <w:r w:rsidRPr="00A85450">
              <w:rPr>
                <w:rFonts w:ascii="Calibri" w:hAnsi="Calibri" w:cs="Calibri"/>
              </w:rPr>
              <w:t>Small and Local or Emerging and Local Preference</w:t>
            </w:r>
            <w:r w:rsidR="009D45FA">
              <w:rPr>
                <w:rFonts w:ascii="Calibri" w:hAnsi="Calibri" w:cs="Calibri"/>
              </w:rPr>
              <w:t xml:space="preserve">:  </w:t>
            </w:r>
            <w:r w:rsidR="00461B5E" w:rsidRPr="00A85450">
              <w:rPr>
                <w:rFonts w:ascii="Calibri" w:hAnsi="Calibri" w:cs="Calibri"/>
              </w:rPr>
              <w:t>Points equaling five percent of bidder</w:t>
            </w:r>
            <w:r w:rsidR="009D61B3">
              <w:rPr>
                <w:rFonts w:ascii="Calibri" w:hAnsi="Calibri" w:cs="Calibri"/>
              </w:rPr>
              <w:t>’</w:t>
            </w:r>
            <w:r w:rsidR="00461B5E" w:rsidRPr="00A85450">
              <w:rPr>
                <w:rFonts w:ascii="Calibri" w:hAnsi="Calibri" w:cs="Calibri"/>
              </w:rPr>
              <w:t xml:space="preserve">s total score, </w:t>
            </w:r>
            <w:r w:rsidR="000014C8" w:rsidRPr="00A85450">
              <w:rPr>
                <w:rFonts w:ascii="Calibri" w:hAnsi="Calibri" w:cs="Calibri"/>
              </w:rPr>
              <w:t>for</w:t>
            </w:r>
            <w:r w:rsidR="00461B5E" w:rsidRPr="00A85450">
              <w:rPr>
                <w:rFonts w:ascii="Calibri" w:hAnsi="Calibri" w:cs="Calibri"/>
              </w:rPr>
              <w:t xml:space="preserve"> the above </w:t>
            </w:r>
            <w:r w:rsidR="000014C8" w:rsidRPr="00A85450">
              <w:rPr>
                <w:rFonts w:ascii="Calibri" w:hAnsi="Calibri" w:cs="Calibri"/>
              </w:rPr>
              <w:t>Evaluation C</w:t>
            </w:r>
            <w:r w:rsidR="00461B5E" w:rsidRPr="00A85450">
              <w:rPr>
                <w:rFonts w:ascii="Calibri" w:hAnsi="Calibri" w:cs="Calibri"/>
              </w:rPr>
              <w:t xml:space="preserve">riteria, will be added.  This will be the bidder’s </w:t>
            </w:r>
            <w:r w:rsidR="00461B5E" w:rsidRPr="00A85450">
              <w:rPr>
                <w:rFonts w:ascii="Calibri" w:hAnsi="Calibri" w:cs="Calibri"/>
                <w:u w:val="single"/>
              </w:rPr>
              <w:t>final score</w:t>
            </w:r>
            <w:r w:rsidR="00461B5E" w:rsidRPr="00A85450">
              <w:rPr>
                <w:rFonts w:ascii="Calibri" w:hAnsi="Calibri" w:cs="Calibri"/>
              </w:rPr>
              <w:t xml:space="preserve"> for purposes of award evaluation.</w:t>
            </w:r>
          </w:p>
        </w:tc>
        <w:tc>
          <w:tcPr>
            <w:tcW w:w="2160" w:type="dxa"/>
            <w:tcMar>
              <w:top w:w="72" w:type="dxa"/>
              <w:left w:w="115" w:type="dxa"/>
              <w:right w:w="115" w:type="dxa"/>
            </w:tcMar>
            <w:vAlign w:val="bottom"/>
          </w:tcPr>
          <w:p w:rsidR="00703A65" w:rsidRPr="00A85450" w:rsidRDefault="00461B5E" w:rsidP="009C0B2F">
            <w:pPr>
              <w:contextualSpacing/>
              <w:jc w:val="right"/>
              <w:rPr>
                <w:rFonts w:ascii="Calibri" w:hAnsi="Calibri" w:cs="Calibri"/>
              </w:rPr>
            </w:pPr>
            <w:r w:rsidRPr="00A85450">
              <w:rPr>
                <w:rFonts w:ascii="Calibri" w:hAnsi="Calibri" w:cs="Calibri"/>
              </w:rPr>
              <w:t>Five Percent</w:t>
            </w:r>
            <w:r w:rsidR="003021E8">
              <w:rPr>
                <w:rFonts w:ascii="Calibri" w:hAnsi="Calibri" w:cs="Calibri"/>
              </w:rPr>
              <w:t xml:space="preserve"> (5%)</w:t>
            </w:r>
          </w:p>
        </w:tc>
      </w:tr>
    </w:tbl>
    <w:p w:rsidR="00703A65" w:rsidRPr="00A85450" w:rsidRDefault="00703A65" w:rsidP="009C0B2F">
      <w:pPr>
        <w:contextualSpacing/>
        <w:rPr>
          <w:rFonts w:ascii="Calibri" w:hAnsi="Calibri" w:cs="Calibri"/>
        </w:rPr>
      </w:pPr>
    </w:p>
    <w:p w:rsidR="003D3E5A" w:rsidRDefault="00703A65" w:rsidP="009C0B2F">
      <w:pPr>
        <w:pStyle w:val="Heading2"/>
        <w:spacing w:after="0"/>
        <w:contextualSpacing/>
        <w:rPr>
          <w:u w:val="none"/>
        </w:rPr>
      </w:pPr>
      <w:bookmarkStart w:id="50" w:name="_Toc339364446"/>
      <w:bookmarkStart w:id="51" w:name="_Toc339364707"/>
      <w:bookmarkStart w:id="52" w:name="_Toc464219820"/>
      <w:bookmarkStart w:id="53" w:name="_Toc10714830"/>
      <w:r w:rsidRPr="00A85450">
        <w:t>CONTRACT EVALUATION AND ASSESSMENT</w:t>
      </w:r>
      <w:bookmarkEnd w:id="50"/>
      <w:bookmarkEnd w:id="51"/>
      <w:bookmarkEnd w:id="52"/>
      <w:bookmarkEnd w:id="53"/>
      <w:r w:rsidRPr="007276A7">
        <w:rPr>
          <w:u w:val="none"/>
        </w:rPr>
        <w:t xml:space="preserve"> </w:t>
      </w:r>
      <w:r w:rsidR="00037401">
        <w:rPr>
          <w:u w:val="none"/>
        </w:rPr>
        <w:br/>
      </w:r>
      <w:r w:rsidRPr="007276A7">
        <w:rPr>
          <w:u w:val="none"/>
        </w:rPr>
        <w:t xml:space="preserve"> </w:t>
      </w:r>
    </w:p>
    <w:p w:rsidR="00457526" w:rsidRPr="00A85450" w:rsidRDefault="00457526" w:rsidP="009C0B2F">
      <w:pPr>
        <w:ind w:left="1440"/>
        <w:contextualSpacing/>
        <w:rPr>
          <w:rFonts w:ascii="Calibri" w:hAnsi="Calibri" w:cs="Calibri"/>
        </w:rPr>
      </w:pPr>
      <w:bookmarkStart w:id="54" w:name="_Toc339364448"/>
      <w:bookmarkStart w:id="55" w:name="_Toc339364709"/>
      <w:r w:rsidRPr="00A85450">
        <w:rPr>
          <w:rFonts w:ascii="Calibri" w:hAnsi="Calibri" w:cs="Calibri"/>
        </w:rPr>
        <w:t>During the initial sixty (60) day period of any contract</w:t>
      </w:r>
      <w:r>
        <w:rPr>
          <w:rFonts w:ascii="Calibri" w:hAnsi="Calibri" w:cs="Calibri"/>
        </w:rPr>
        <w:t xml:space="preserve"> or contracts</w:t>
      </w:r>
      <w:r w:rsidRPr="00A85450">
        <w:rPr>
          <w:rFonts w:ascii="Calibri" w:hAnsi="Calibri" w:cs="Calibri"/>
        </w:rPr>
        <w:t>, which may be awarded to Contractor</w:t>
      </w:r>
      <w:r>
        <w:rPr>
          <w:rFonts w:ascii="Calibri" w:hAnsi="Calibri" w:cs="Calibri"/>
        </w:rPr>
        <w:t xml:space="preserve"> or Contractors</w:t>
      </w:r>
      <w:r w:rsidRPr="00A85450">
        <w:rPr>
          <w:rFonts w:ascii="Calibri" w:hAnsi="Calibri" w:cs="Calibri"/>
        </w:rPr>
        <w:t xml:space="preserve">, the CSC and/or other persons designated by the County will meet with the Contractor </w:t>
      </w:r>
      <w:r>
        <w:rPr>
          <w:rFonts w:ascii="Calibri" w:hAnsi="Calibri" w:cs="Calibri"/>
        </w:rPr>
        <w:t xml:space="preserve">or Contractors </w:t>
      </w:r>
      <w:r w:rsidRPr="00A85450">
        <w:rPr>
          <w:rFonts w:ascii="Calibri" w:hAnsi="Calibri" w:cs="Calibri"/>
        </w:rPr>
        <w:t>to evaluat</w:t>
      </w:r>
      <w:r w:rsidRPr="00942EE3">
        <w:rPr>
          <w:rFonts w:ascii="Calibri" w:hAnsi="Calibri" w:cs="Calibri"/>
        </w:rPr>
        <w:t>e services</w:t>
      </w:r>
      <w:r>
        <w:rPr>
          <w:rFonts w:ascii="Calibri" w:hAnsi="Calibri" w:cs="Calibri"/>
          <w:color w:val="FF0000"/>
        </w:rPr>
        <w:t xml:space="preserve"> </w:t>
      </w:r>
      <w:r w:rsidRPr="00A85450">
        <w:rPr>
          <w:rFonts w:ascii="Calibri" w:hAnsi="Calibri" w:cs="Calibri"/>
        </w:rPr>
        <w:t>performance and to identify any issues or potential problems.</w:t>
      </w:r>
    </w:p>
    <w:p w:rsidR="00457526" w:rsidRPr="00A85450" w:rsidRDefault="00457526" w:rsidP="009C0B2F">
      <w:pPr>
        <w:ind w:left="1440"/>
        <w:contextualSpacing/>
        <w:rPr>
          <w:rFonts w:ascii="Calibri" w:hAnsi="Calibri" w:cs="Calibri"/>
        </w:rPr>
      </w:pPr>
      <w:r w:rsidRPr="00A85450">
        <w:rPr>
          <w:rFonts w:ascii="Calibri" w:hAnsi="Calibri" w:cs="Calibri"/>
        </w:rPr>
        <w:lastRenderedPageBreak/>
        <w:t>The County reserves the right to determine, at its sole discretion, whether:</w:t>
      </w:r>
    </w:p>
    <w:p w:rsidR="00457526" w:rsidRPr="00A85450" w:rsidRDefault="00457526" w:rsidP="009C0B2F">
      <w:pPr>
        <w:pStyle w:val="Item1"/>
        <w:spacing w:after="0"/>
        <w:contextualSpacing/>
      </w:pPr>
      <w:r w:rsidRPr="00A85450">
        <w:t xml:space="preserve">Contractor </w:t>
      </w:r>
      <w:r>
        <w:rPr>
          <w:lang w:val="en-US"/>
        </w:rPr>
        <w:t>or Contractors have</w:t>
      </w:r>
      <w:r w:rsidRPr="00A85450">
        <w:t xml:space="preserve"> complied with all terms of this RFP; and</w:t>
      </w:r>
    </w:p>
    <w:p w:rsidR="00457526" w:rsidRPr="00A85450" w:rsidRDefault="00457526" w:rsidP="009C0B2F">
      <w:pPr>
        <w:pStyle w:val="Item1"/>
        <w:spacing w:after="0"/>
        <w:contextualSpacing/>
      </w:pPr>
      <w:r w:rsidRPr="00A85450">
        <w:t xml:space="preserve">Any problems or potential problems with the proposed </w:t>
      </w:r>
      <w:r>
        <w:t>services</w:t>
      </w:r>
      <w:r w:rsidRPr="00A85450">
        <w:t xml:space="preserve"> were evidenced which make it unlikely (even with possible modifications) that such </w:t>
      </w:r>
      <w:r w:rsidRPr="00942EE3">
        <w:t>services</w:t>
      </w:r>
      <w:r w:rsidRPr="00A85450">
        <w:t xml:space="preserve"> have met the County requirements.  </w:t>
      </w:r>
    </w:p>
    <w:p w:rsidR="00457526" w:rsidRPr="00A85450" w:rsidRDefault="00457526" w:rsidP="009C0B2F">
      <w:pPr>
        <w:ind w:left="1440"/>
        <w:contextualSpacing/>
        <w:rPr>
          <w:rFonts w:ascii="Calibri" w:hAnsi="Calibri" w:cs="Calibri"/>
        </w:rPr>
      </w:pPr>
      <w:r w:rsidRPr="00A85450">
        <w:rPr>
          <w:rFonts w:ascii="Calibri" w:hAnsi="Calibri" w:cs="Calibri"/>
        </w:rPr>
        <w:t>If, as a result of such determination, the County concludes that it is not satisfied with Contractor</w:t>
      </w:r>
      <w:r>
        <w:rPr>
          <w:rFonts w:ascii="Calibri" w:hAnsi="Calibri" w:cs="Calibri"/>
        </w:rPr>
        <w:t xml:space="preserve"> or Contractors</w:t>
      </w:r>
      <w:r w:rsidRPr="00A85450">
        <w:rPr>
          <w:rFonts w:ascii="Calibri" w:hAnsi="Calibri" w:cs="Calibri"/>
        </w:rPr>
        <w:t>, Contractor’s</w:t>
      </w:r>
      <w:r>
        <w:rPr>
          <w:rFonts w:ascii="Calibri" w:hAnsi="Calibri" w:cs="Calibri"/>
        </w:rPr>
        <w:t xml:space="preserve"> or Contractors’</w:t>
      </w:r>
      <w:r w:rsidRPr="00A85450">
        <w:rPr>
          <w:rFonts w:ascii="Calibri" w:hAnsi="Calibri" w:cs="Calibri"/>
        </w:rPr>
        <w:t xml:space="preserve"> performance under any awarded contract and/or Contractor’s </w:t>
      </w:r>
      <w:r w:rsidRPr="00942EE3">
        <w:rPr>
          <w:rFonts w:ascii="Calibri" w:hAnsi="Calibri" w:cs="Calibri"/>
        </w:rPr>
        <w:t>services</w:t>
      </w:r>
      <w:r w:rsidRPr="00A85450">
        <w:rPr>
          <w:rFonts w:ascii="Calibri" w:hAnsi="Calibri" w:cs="Calibri"/>
        </w:rPr>
        <w:t xml:space="preserve"> as contracted for therein, the Contractor</w:t>
      </w:r>
      <w:r>
        <w:rPr>
          <w:rFonts w:ascii="Calibri" w:hAnsi="Calibri" w:cs="Calibri"/>
        </w:rPr>
        <w:t xml:space="preserve"> or Contractors</w:t>
      </w:r>
      <w:r w:rsidRPr="00A85450">
        <w:rPr>
          <w:rFonts w:ascii="Calibri" w:hAnsi="Calibri" w:cs="Calibri"/>
        </w:rPr>
        <w:t xml:space="preserve"> will be notified of contract termination effective forty-five (45) days following notice.   The County will have the right to invite the next highest ranked bidder to enter into a contract.  The County also reserves the right to re-bid this project if it is determined to be in its best interest to do so.</w:t>
      </w:r>
      <w:r w:rsidR="00037401">
        <w:rPr>
          <w:rFonts w:ascii="Calibri" w:hAnsi="Calibri" w:cs="Calibri"/>
        </w:rPr>
        <w:br/>
      </w:r>
    </w:p>
    <w:p w:rsidR="003D3E5A" w:rsidRPr="009A0F46" w:rsidRDefault="00703A65" w:rsidP="009C0B2F">
      <w:pPr>
        <w:pStyle w:val="Heading2"/>
        <w:spacing w:after="0"/>
        <w:contextualSpacing/>
        <w:rPr>
          <w:color w:val="000000"/>
          <w:u w:val="none"/>
        </w:rPr>
      </w:pPr>
      <w:bookmarkStart w:id="56" w:name="_Toc464219821"/>
      <w:bookmarkStart w:id="57" w:name="_Toc10714831"/>
      <w:r w:rsidRPr="009A0F46">
        <w:rPr>
          <w:color w:val="000000"/>
        </w:rPr>
        <w:t xml:space="preserve">NOTICE OF </w:t>
      </w:r>
      <w:r w:rsidR="008D7C36">
        <w:rPr>
          <w:color w:val="000000"/>
          <w:lang w:val="en-US"/>
        </w:rPr>
        <w:t>INTENT</w:t>
      </w:r>
      <w:r w:rsidR="00336FD1" w:rsidRPr="009A0F46">
        <w:rPr>
          <w:color w:val="000000"/>
        </w:rPr>
        <w:t xml:space="preserve"> </w:t>
      </w:r>
      <w:r w:rsidRPr="009A0F46">
        <w:rPr>
          <w:color w:val="000000"/>
        </w:rPr>
        <w:t>TO AWARD</w:t>
      </w:r>
      <w:bookmarkEnd w:id="54"/>
      <w:bookmarkEnd w:id="55"/>
      <w:bookmarkEnd w:id="56"/>
      <w:bookmarkEnd w:id="57"/>
      <w:r w:rsidRPr="009A0F46">
        <w:rPr>
          <w:color w:val="000000"/>
          <w:u w:val="none"/>
        </w:rPr>
        <w:t xml:space="preserve"> </w:t>
      </w:r>
      <w:r w:rsidR="000B3C09">
        <w:rPr>
          <w:color w:val="000000"/>
          <w:u w:val="none"/>
        </w:rPr>
        <w:br/>
      </w:r>
    </w:p>
    <w:p w:rsidR="00703A65" w:rsidRPr="009A0F46" w:rsidRDefault="00703A65" w:rsidP="009C0B2F">
      <w:pPr>
        <w:pStyle w:val="Item1"/>
        <w:spacing w:after="0"/>
        <w:contextualSpacing/>
        <w:rPr>
          <w:color w:val="000000"/>
        </w:rPr>
      </w:pPr>
      <w:r w:rsidRPr="009A0F46">
        <w:rPr>
          <w:color w:val="000000"/>
        </w:rPr>
        <w:t xml:space="preserve">At the conclusion of the </w:t>
      </w:r>
      <w:r w:rsidR="00173D66" w:rsidRPr="009A0F46">
        <w:rPr>
          <w:color w:val="000000"/>
        </w:rPr>
        <w:t xml:space="preserve">RFP </w:t>
      </w:r>
      <w:r w:rsidRPr="009A0F46">
        <w:rPr>
          <w:color w:val="000000"/>
        </w:rPr>
        <w:t>response evaluation process (“Evaluation Process”), all bidders will be n</w:t>
      </w:r>
      <w:r w:rsidR="00C14413" w:rsidRPr="009A0F46">
        <w:rPr>
          <w:color w:val="000000"/>
        </w:rPr>
        <w:t xml:space="preserve">otified in writing by e-mail, </w:t>
      </w:r>
      <w:r w:rsidRPr="009A0F46">
        <w:rPr>
          <w:color w:val="000000"/>
        </w:rPr>
        <w:t xml:space="preserve">fax, </w:t>
      </w:r>
      <w:r w:rsidR="00C14413" w:rsidRPr="009A0F46">
        <w:rPr>
          <w:color w:val="000000"/>
          <w:lang w:val="en-US"/>
        </w:rPr>
        <w:t>or</w:t>
      </w:r>
      <w:r w:rsidRPr="009A0F46">
        <w:rPr>
          <w:color w:val="000000"/>
        </w:rPr>
        <w:t xml:space="preserve"> </w:t>
      </w:r>
      <w:r w:rsidR="008F7357" w:rsidRPr="009A0F46">
        <w:rPr>
          <w:color w:val="000000"/>
          <w:lang w:val="en-US"/>
        </w:rPr>
        <w:t>US Postal Service</w:t>
      </w:r>
      <w:r w:rsidR="00782060" w:rsidRPr="009A0F46">
        <w:rPr>
          <w:color w:val="000000"/>
          <w:lang w:val="en-US"/>
        </w:rPr>
        <w:t xml:space="preserve"> </w:t>
      </w:r>
      <w:r w:rsidRPr="009A0F46">
        <w:rPr>
          <w:color w:val="000000"/>
        </w:rPr>
        <w:t>mail, of the contract award r</w:t>
      </w:r>
      <w:r w:rsidR="006342FB" w:rsidRPr="009A0F46">
        <w:rPr>
          <w:color w:val="000000"/>
        </w:rPr>
        <w:t xml:space="preserve">ecommendation, if any, by </w:t>
      </w:r>
      <w:r w:rsidR="00457526" w:rsidRPr="009A0F46">
        <w:rPr>
          <w:color w:val="000000"/>
          <w:lang w:val="en-US"/>
        </w:rPr>
        <w:t>CDA</w:t>
      </w:r>
      <w:r w:rsidRPr="009A0F46">
        <w:rPr>
          <w:color w:val="000000"/>
        </w:rPr>
        <w:t xml:space="preserve">.  The document providing this notification is the Notice of </w:t>
      </w:r>
      <w:r w:rsidR="00891F74" w:rsidRPr="009A0F46">
        <w:rPr>
          <w:color w:val="000000"/>
        </w:rPr>
        <w:t xml:space="preserve">Recommendation </w:t>
      </w:r>
      <w:r w:rsidRPr="009A0F46">
        <w:rPr>
          <w:color w:val="000000"/>
        </w:rPr>
        <w:t xml:space="preserve">to Award.  </w:t>
      </w:r>
    </w:p>
    <w:p w:rsidR="00703A65" w:rsidRPr="009A0F46" w:rsidRDefault="00703A65" w:rsidP="009C0B2F">
      <w:pPr>
        <w:ind w:left="2160"/>
        <w:contextualSpacing/>
        <w:rPr>
          <w:rFonts w:ascii="Calibri" w:hAnsi="Calibri" w:cs="Calibri"/>
          <w:color w:val="000000"/>
        </w:rPr>
      </w:pPr>
      <w:r w:rsidRPr="009A0F46">
        <w:rPr>
          <w:rFonts w:ascii="Calibri" w:hAnsi="Calibri" w:cs="Calibri"/>
          <w:color w:val="000000"/>
        </w:rPr>
        <w:t xml:space="preserve">The Notice of </w:t>
      </w:r>
      <w:r w:rsidR="00336FD1" w:rsidRPr="009A0F46">
        <w:rPr>
          <w:rFonts w:ascii="Calibri" w:hAnsi="Calibri" w:cs="Calibri"/>
          <w:color w:val="000000"/>
        </w:rPr>
        <w:t xml:space="preserve">Recommendation </w:t>
      </w:r>
      <w:r w:rsidRPr="009A0F46">
        <w:rPr>
          <w:rFonts w:ascii="Calibri" w:hAnsi="Calibri" w:cs="Calibri"/>
          <w:color w:val="000000"/>
        </w:rPr>
        <w:t>to Award will provide the following information:</w:t>
      </w:r>
    </w:p>
    <w:p w:rsidR="00703A65" w:rsidRPr="009A0F46" w:rsidRDefault="00703A65" w:rsidP="009C0B2F">
      <w:pPr>
        <w:pStyle w:val="Itema"/>
        <w:spacing w:after="0"/>
        <w:contextualSpacing/>
        <w:rPr>
          <w:color w:val="000000"/>
        </w:rPr>
      </w:pPr>
      <w:r w:rsidRPr="009A0F46">
        <w:rPr>
          <w:color w:val="000000"/>
        </w:rPr>
        <w:t xml:space="preserve">The name of the bidder being recommended for contract award; and </w:t>
      </w:r>
    </w:p>
    <w:p w:rsidR="00703A65" w:rsidRPr="009A0F46" w:rsidRDefault="00703A65" w:rsidP="009C0B2F">
      <w:pPr>
        <w:pStyle w:val="Itema"/>
        <w:spacing w:after="0"/>
        <w:contextualSpacing/>
        <w:rPr>
          <w:color w:val="000000"/>
        </w:rPr>
      </w:pPr>
      <w:r w:rsidRPr="009A0F46">
        <w:rPr>
          <w:color w:val="000000"/>
        </w:rPr>
        <w:t>The names of all other parties that submitted proposals.</w:t>
      </w:r>
    </w:p>
    <w:p w:rsidR="009753C9" w:rsidRPr="009A0F46" w:rsidRDefault="009753C9" w:rsidP="009C0B2F">
      <w:pPr>
        <w:pStyle w:val="Item1"/>
        <w:spacing w:after="0"/>
        <w:contextualSpacing/>
        <w:rPr>
          <w:color w:val="000000"/>
        </w:rPr>
      </w:pPr>
      <w:r w:rsidRPr="009A0F46">
        <w:rPr>
          <w:color w:val="000000"/>
        </w:rPr>
        <w:t>At the conclusion of the RF</w:t>
      </w:r>
      <w:r w:rsidR="004C1A16" w:rsidRPr="009A0F46">
        <w:rPr>
          <w:color w:val="000000"/>
          <w:lang w:val="en-US"/>
        </w:rPr>
        <w:t>P</w:t>
      </w:r>
      <w:r w:rsidRPr="009A0F46">
        <w:rPr>
          <w:color w:val="000000"/>
        </w:rPr>
        <w:t xml:space="preserve"> response evaluation process, debriefings for unsuccessful bidders will be scheduled and provided upon written request and will be restricted to discussion of the unsuccessful offeror’s bid.  Under no circumstances will any discussion be conducted with regard to contract negotiations with the successful bidder.</w:t>
      </w:r>
    </w:p>
    <w:p w:rsidR="008D7C36" w:rsidRDefault="00703A65" w:rsidP="009C0B2F">
      <w:pPr>
        <w:pStyle w:val="Item1"/>
        <w:spacing w:after="0"/>
        <w:contextualSpacing/>
        <w:rPr>
          <w:color w:val="000000"/>
        </w:rPr>
      </w:pPr>
      <w:r w:rsidRPr="009A0F46">
        <w:rPr>
          <w:color w:val="000000"/>
        </w:rPr>
        <w:t xml:space="preserve">The submitted proposals shall be made available upon request no later than five </w:t>
      </w:r>
      <w:r w:rsidR="009D61B3" w:rsidRPr="009A0F46">
        <w:rPr>
          <w:color w:val="000000"/>
          <w:lang w:val="en-US"/>
        </w:rPr>
        <w:t>calendar</w:t>
      </w:r>
      <w:r w:rsidRPr="009A0F46">
        <w:rPr>
          <w:color w:val="000000"/>
        </w:rPr>
        <w:t xml:space="preserve"> days before approval of the award and contract</w:t>
      </w:r>
      <w:r w:rsidR="006B4649" w:rsidRPr="009A0F46">
        <w:rPr>
          <w:color w:val="000000"/>
        </w:rPr>
        <w:t xml:space="preserve"> </w:t>
      </w:r>
      <w:r w:rsidR="00F77482" w:rsidRPr="009A0F46">
        <w:rPr>
          <w:color w:val="000000"/>
        </w:rPr>
        <w:t>i</w:t>
      </w:r>
      <w:r w:rsidR="00DD724E" w:rsidRPr="009A0F46">
        <w:rPr>
          <w:color w:val="000000"/>
        </w:rPr>
        <w:t>s scheduled to be he</w:t>
      </w:r>
      <w:r w:rsidR="006B4649" w:rsidRPr="009A0F46">
        <w:rPr>
          <w:color w:val="000000"/>
        </w:rPr>
        <w:t>ard by the Board of Supervisors</w:t>
      </w:r>
      <w:r w:rsidR="00DD724E" w:rsidRPr="009A0F46">
        <w:rPr>
          <w:color w:val="000000"/>
        </w:rPr>
        <w:t>.</w:t>
      </w:r>
    </w:p>
    <w:p w:rsidR="008D7C36" w:rsidRDefault="008D7C36" w:rsidP="008D7C36">
      <w:pPr>
        <w:pStyle w:val="Item1"/>
        <w:numPr>
          <w:ilvl w:val="0"/>
          <w:numId w:val="0"/>
        </w:numPr>
        <w:spacing w:after="0"/>
        <w:ind w:left="2160"/>
        <w:contextualSpacing/>
        <w:rPr>
          <w:color w:val="000000"/>
        </w:rPr>
      </w:pPr>
    </w:p>
    <w:p w:rsidR="003B3280" w:rsidRPr="003B3280" w:rsidRDefault="003B3280" w:rsidP="008D7C36">
      <w:pPr>
        <w:pStyle w:val="Heading2"/>
      </w:pPr>
      <w:bookmarkStart w:id="58" w:name="_Toc10714832"/>
      <w:r w:rsidRPr="003B3280">
        <w:rPr>
          <w:lang w:val="en-US"/>
        </w:rPr>
        <w:t>BID PROTESTS AND APPEALS</w:t>
      </w:r>
      <w:bookmarkEnd w:id="58"/>
    </w:p>
    <w:p w:rsidR="003B3280" w:rsidRPr="003B3280" w:rsidRDefault="003B3280" w:rsidP="003B3280">
      <w:pPr>
        <w:shd w:val="clear" w:color="auto" w:fill="FFFFFF"/>
        <w:ind w:left="1440"/>
        <w:contextualSpacing/>
        <w:rPr>
          <w:rFonts w:ascii="Calibri" w:hAnsi="Calibri" w:cs="Arial"/>
          <w:szCs w:val="26"/>
        </w:rPr>
      </w:pPr>
      <w:r w:rsidRPr="003B3280">
        <w:rPr>
          <w:rFonts w:ascii="Calibri" w:hAnsi="Calibri" w:cs="Arial"/>
          <w:szCs w:val="26"/>
        </w:rPr>
        <w:t xml:space="preserve">The Community Development Agency prides itself on the establishment of fair and competitive contracting procedures and the commitment made to follow those procedures. </w:t>
      </w:r>
      <w:r>
        <w:rPr>
          <w:rFonts w:ascii="Calibri" w:hAnsi="Calibri" w:cs="Arial"/>
          <w:szCs w:val="26"/>
        </w:rPr>
        <w:tab/>
      </w:r>
      <w:r w:rsidRPr="003B3280">
        <w:rPr>
          <w:rFonts w:ascii="Calibri" w:hAnsi="Calibri" w:cs="Arial"/>
          <w:szCs w:val="26"/>
        </w:rPr>
        <w:t>The following is provided in the event that bidders wish to protest the bid process or appeal the recommendation to award a contract for this project once the Notices of Intent to Award/Non-Award have been issued. Bid protests submitted prior to issuance of the Notices of Intent to Award/Non-Award will not be accepted by the County.</w:t>
      </w:r>
    </w:p>
    <w:p w:rsidR="003B3280" w:rsidRPr="003B3280" w:rsidRDefault="004E4387" w:rsidP="003B3280">
      <w:pPr>
        <w:shd w:val="clear" w:color="auto" w:fill="FFFFFF"/>
        <w:ind w:left="2160" w:hanging="720"/>
        <w:contextualSpacing/>
        <w:rPr>
          <w:rFonts w:ascii="Calibri" w:hAnsi="Calibri" w:cs="Arial"/>
          <w:szCs w:val="26"/>
        </w:rPr>
      </w:pPr>
      <w:r>
        <w:rPr>
          <w:rFonts w:ascii="Calibri" w:hAnsi="Calibri" w:cs="Arial"/>
          <w:szCs w:val="26"/>
        </w:rPr>
        <w:t>1</w:t>
      </w:r>
      <w:r w:rsidR="003B3280" w:rsidRPr="003B3280">
        <w:rPr>
          <w:rFonts w:ascii="Calibri" w:hAnsi="Calibri" w:cs="Arial"/>
          <w:szCs w:val="26"/>
        </w:rPr>
        <w:t>.</w:t>
      </w:r>
      <w:r w:rsidR="003B3280" w:rsidRPr="003B3280">
        <w:rPr>
          <w:rFonts w:ascii="Calibri" w:hAnsi="Calibri" w:cs="Arial"/>
          <w:szCs w:val="26"/>
        </w:rPr>
        <w:tab/>
        <w:t>Any Bid protest by any Bidder regarding any other Bid must be submitted in writing to the County’s Planning Director, located at 224 W. Winton Avenue, Room 111, Hayward, CA 94544, Fax: (510) 785-8793, before 5:00 p.m. of the FIFTH (5th) business day following the date of issuance of the Notice of Intent to Award, not the date received by the Bidder. A Bid protest received after 5:00 p.m. is considered received as of the next business day.</w:t>
      </w:r>
    </w:p>
    <w:p w:rsidR="003B3280" w:rsidRDefault="002805D8" w:rsidP="003B3280">
      <w:pPr>
        <w:shd w:val="clear" w:color="auto" w:fill="FFFFFF"/>
        <w:ind w:left="2880" w:hanging="720"/>
        <w:contextualSpacing/>
        <w:rPr>
          <w:rFonts w:ascii="Calibri" w:hAnsi="Calibri" w:cs="Arial"/>
          <w:szCs w:val="26"/>
        </w:rPr>
      </w:pPr>
      <w:r>
        <w:rPr>
          <w:rFonts w:ascii="Calibri" w:hAnsi="Calibri" w:cs="Arial"/>
          <w:szCs w:val="26"/>
        </w:rPr>
        <w:t>a</w:t>
      </w:r>
      <w:r w:rsidR="003B3280" w:rsidRPr="003B3280">
        <w:rPr>
          <w:rFonts w:ascii="Calibri" w:hAnsi="Calibri" w:cs="Arial"/>
          <w:szCs w:val="26"/>
        </w:rPr>
        <w:t>.</w:t>
      </w:r>
      <w:r w:rsidR="003B3280" w:rsidRPr="003B3280">
        <w:rPr>
          <w:rFonts w:ascii="Calibri" w:hAnsi="Calibri" w:cs="Arial"/>
          <w:szCs w:val="26"/>
        </w:rPr>
        <w:tab/>
        <w:t>The Bid protest must contain a complete statement of the reasons and facts for the protest.</w:t>
      </w:r>
    </w:p>
    <w:p w:rsidR="003B3280" w:rsidRDefault="002805D8" w:rsidP="003B3280">
      <w:pPr>
        <w:shd w:val="clear" w:color="auto" w:fill="FFFFFF"/>
        <w:ind w:left="2880" w:hanging="720"/>
        <w:contextualSpacing/>
        <w:rPr>
          <w:rFonts w:ascii="Calibri" w:hAnsi="Calibri" w:cs="Arial"/>
          <w:szCs w:val="26"/>
        </w:rPr>
      </w:pPr>
      <w:r>
        <w:rPr>
          <w:rFonts w:ascii="Calibri" w:hAnsi="Calibri" w:cs="Arial"/>
          <w:szCs w:val="26"/>
        </w:rPr>
        <w:lastRenderedPageBreak/>
        <w:t>b</w:t>
      </w:r>
      <w:r w:rsidR="003B3280">
        <w:rPr>
          <w:rFonts w:ascii="Calibri" w:hAnsi="Calibri" w:cs="Arial"/>
          <w:szCs w:val="26"/>
        </w:rPr>
        <w:t>.</w:t>
      </w:r>
      <w:r w:rsidR="003B3280">
        <w:rPr>
          <w:rFonts w:ascii="Calibri" w:hAnsi="Calibri" w:cs="Arial"/>
          <w:szCs w:val="26"/>
        </w:rPr>
        <w:tab/>
      </w:r>
      <w:r w:rsidR="003B3280" w:rsidRPr="003B3280">
        <w:rPr>
          <w:rFonts w:ascii="Calibri" w:hAnsi="Calibri" w:cs="Arial"/>
          <w:szCs w:val="26"/>
        </w:rPr>
        <w:t>The protest must refer to the specific portions of all documents that form the basis for the protest.</w:t>
      </w:r>
    </w:p>
    <w:p w:rsidR="003B3280" w:rsidRDefault="002805D8" w:rsidP="003B3280">
      <w:pPr>
        <w:shd w:val="clear" w:color="auto" w:fill="FFFFFF"/>
        <w:ind w:left="2880" w:hanging="720"/>
        <w:contextualSpacing/>
        <w:rPr>
          <w:rFonts w:ascii="Calibri" w:hAnsi="Calibri" w:cs="Arial"/>
          <w:szCs w:val="26"/>
        </w:rPr>
      </w:pPr>
      <w:r>
        <w:rPr>
          <w:rFonts w:ascii="Calibri" w:hAnsi="Calibri" w:cs="Arial"/>
          <w:szCs w:val="26"/>
        </w:rPr>
        <w:t>c</w:t>
      </w:r>
      <w:r w:rsidR="003B3280">
        <w:rPr>
          <w:rFonts w:ascii="Calibri" w:hAnsi="Calibri" w:cs="Arial"/>
          <w:szCs w:val="26"/>
        </w:rPr>
        <w:t>.</w:t>
      </w:r>
      <w:r w:rsidR="003B3280">
        <w:rPr>
          <w:rFonts w:ascii="Calibri" w:hAnsi="Calibri" w:cs="Arial"/>
          <w:szCs w:val="26"/>
        </w:rPr>
        <w:tab/>
      </w:r>
      <w:r w:rsidR="003B3280" w:rsidRPr="003B3280">
        <w:rPr>
          <w:rFonts w:ascii="Calibri" w:hAnsi="Calibri" w:cs="Arial"/>
          <w:szCs w:val="26"/>
        </w:rPr>
        <w:t>The protest must include the name, address, email address, fax number and telephone number of the person representing the protesting party.</w:t>
      </w:r>
    </w:p>
    <w:p w:rsidR="003B3280" w:rsidRPr="003B3280" w:rsidRDefault="002805D8" w:rsidP="003B3280">
      <w:pPr>
        <w:shd w:val="clear" w:color="auto" w:fill="FFFFFF"/>
        <w:ind w:left="2880" w:hanging="720"/>
        <w:contextualSpacing/>
        <w:rPr>
          <w:rFonts w:ascii="Calibri" w:hAnsi="Calibri" w:cs="Arial"/>
          <w:szCs w:val="26"/>
        </w:rPr>
      </w:pPr>
      <w:r>
        <w:rPr>
          <w:rFonts w:ascii="Calibri" w:hAnsi="Calibri" w:cs="Arial"/>
          <w:szCs w:val="26"/>
        </w:rPr>
        <w:t>d</w:t>
      </w:r>
      <w:r w:rsidR="003B3280">
        <w:rPr>
          <w:rFonts w:ascii="Calibri" w:hAnsi="Calibri" w:cs="Arial"/>
          <w:szCs w:val="26"/>
        </w:rPr>
        <w:t>.</w:t>
      </w:r>
      <w:r w:rsidR="003B3280">
        <w:rPr>
          <w:rFonts w:ascii="Calibri" w:hAnsi="Calibri" w:cs="Arial"/>
          <w:szCs w:val="26"/>
        </w:rPr>
        <w:tab/>
      </w:r>
      <w:r w:rsidR="003B3280" w:rsidRPr="003B3280">
        <w:rPr>
          <w:rFonts w:ascii="Calibri" w:hAnsi="Calibri" w:cs="Arial"/>
          <w:szCs w:val="26"/>
        </w:rPr>
        <w:t>The Community Development Agency’s Planning Department will transmit a copy of the bid protest to all bidders as soon as possible after receipt of the protest.</w:t>
      </w:r>
    </w:p>
    <w:p w:rsidR="003B3280" w:rsidRDefault="004E4387" w:rsidP="003B3280">
      <w:pPr>
        <w:shd w:val="clear" w:color="auto" w:fill="FFFFFF"/>
        <w:ind w:left="2160" w:hanging="720"/>
        <w:contextualSpacing/>
        <w:rPr>
          <w:rFonts w:ascii="Calibri" w:hAnsi="Calibri" w:cs="Arial"/>
          <w:szCs w:val="26"/>
        </w:rPr>
      </w:pPr>
      <w:r>
        <w:rPr>
          <w:rFonts w:ascii="Calibri" w:hAnsi="Calibri" w:cs="Arial"/>
          <w:szCs w:val="26"/>
        </w:rPr>
        <w:t>2</w:t>
      </w:r>
      <w:r w:rsidR="003B3280" w:rsidRPr="003B3280">
        <w:rPr>
          <w:rFonts w:ascii="Calibri" w:hAnsi="Calibri" w:cs="Arial"/>
          <w:szCs w:val="26"/>
        </w:rPr>
        <w:t>.</w:t>
      </w:r>
      <w:r w:rsidR="003B3280" w:rsidRPr="003B3280">
        <w:rPr>
          <w:rFonts w:ascii="Calibri" w:hAnsi="Calibri" w:cs="Arial"/>
          <w:szCs w:val="26"/>
        </w:rPr>
        <w:tab/>
        <w:t>Upon receipt of written protest, the Planning Director, or designee will review and evaluate the protest and issue a written decision. The CDA Director, may, at his discretion, investigate the protest, obtain additional information, provide an opportunity to settle the protest by mutual agreement, and/or schedule a meeting(s) with the protesting Bidder and others (as appropriate) to discuss the protest. The decision on the bid protest will be issued at least ten (10) business days prior to the Board hearing. </w:t>
      </w:r>
      <w:r w:rsidR="003B3280" w:rsidRPr="003B3280">
        <w:rPr>
          <w:rFonts w:ascii="Calibri" w:hAnsi="Calibri" w:cs="Arial"/>
          <w:szCs w:val="26"/>
        </w:rPr>
        <w:br/>
      </w:r>
      <w:r w:rsidR="003B3280" w:rsidRPr="003B3280">
        <w:rPr>
          <w:rFonts w:ascii="Calibri" w:hAnsi="Calibri" w:cs="Arial"/>
          <w:szCs w:val="26"/>
        </w:rPr>
        <w:br/>
        <w:t>The decision will be communicated by e-mail, fax, or US Postal Service mail, and will inform the bidder whether or not the recommendation to the Board of Supervisors in the Notice of Intent to Award is going to change. A copy of the decision will be furnished to all Bidders affected by the decision. As used in this paragraph, a Bidder is affected by the decision on a Bid protest if a decision on the protest could have resulted in the Bidder not being the apparent successful Bidder on the Bid.</w:t>
      </w:r>
    </w:p>
    <w:p w:rsidR="003B3280" w:rsidRPr="003B3280" w:rsidRDefault="003B3280" w:rsidP="003B3280">
      <w:pPr>
        <w:shd w:val="clear" w:color="auto" w:fill="FFFFFF"/>
        <w:ind w:left="2160" w:hanging="720"/>
        <w:contextualSpacing/>
        <w:rPr>
          <w:rFonts w:ascii="Calibri" w:hAnsi="Calibri" w:cs="Arial"/>
          <w:szCs w:val="26"/>
        </w:rPr>
      </w:pPr>
    </w:p>
    <w:p w:rsidR="003B3280" w:rsidRPr="003B3280" w:rsidRDefault="004E4387" w:rsidP="003B3280">
      <w:pPr>
        <w:shd w:val="clear" w:color="auto" w:fill="FFFFFF"/>
        <w:ind w:left="2160" w:hanging="720"/>
        <w:contextualSpacing/>
        <w:rPr>
          <w:rFonts w:ascii="Calibri" w:hAnsi="Calibri" w:cs="Arial"/>
          <w:szCs w:val="26"/>
        </w:rPr>
      </w:pPr>
      <w:r>
        <w:rPr>
          <w:rFonts w:ascii="Calibri" w:hAnsi="Calibri" w:cs="Arial"/>
          <w:szCs w:val="26"/>
        </w:rPr>
        <w:t>3</w:t>
      </w:r>
      <w:r w:rsidR="003B3280" w:rsidRPr="003B3280">
        <w:rPr>
          <w:rFonts w:ascii="Calibri" w:hAnsi="Calibri" w:cs="Arial"/>
          <w:szCs w:val="26"/>
        </w:rPr>
        <w:t>.</w:t>
      </w:r>
      <w:r w:rsidR="003B3280" w:rsidRPr="003B3280">
        <w:rPr>
          <w:rFonts w:ascii="Calibri" w:hAnsi="Calibri" w:cs="Arial"/>
          <w:szCs w:val="26"/>
        </w:rPr>
        <w:tab/>
        <w:t>The decision of the CDA Director on the bid protest may be appealed to the Auditor-Controller's Office of Contract Compliance (OCC) located at 1221 Oak St., Room 249, Oakland, CA 94612, Fax: (510) 272-6502. The Bidder whose Bid is the subject of the protest, all Bidders affected by the CDA Director's decision on the protest, and the protestor have the right to appeal if not satisfied with the CDA Director's decision. All appeals to the Auditor-Controller's OCC shall be in writing and submitted within five (5) business days following the issuance of the decision by the CDA Director, not the date received by the Bidder. An appeal received after 5:00 p.m. is considered received as of the next business day. An appeal received after the FIFTH (5th) business day following the date of issuance of the decision by the CDA Director shall not be considered under any circumstances by the Auditor-Controller OCC.</w:t>
      </w:r>
    </w:p>
    <w:p w:rsidR="003B3280" w:rsidRPr="004E4387" w:rsidRDefault="003B3280" w:rsidP="004E4387">
      <w:pPr>
        <w:pStyle w:val="ListParagraph"/>
        <w:numPr>
          <w:ilvl w:val="6"/>
          <w:numId w:val="8"/>
        </w:numPr>
        <w:shd w:val="clear" w:color="auto" w:fill="FFFFFF"/>
        <w:contextualSpacing/>
        <w:rPr>
          <w:rFonts w:ascii="Calibri" w:hAnsi="Calibri" w:cs="Arial"/>
          <w:szCs w:val="26"/>
        </w:rPr>
      </w:pPr>
      <w:r w:rsidRPr="004E4387">
        <w:rPr>
          <w:rFonts w:ascii="Calibri" w:hAnsi="Calibri" w:cs="Arial"/>
          <w:szCs w:val="26"/>
        </w:rPr>
        <w:t>The appeal shall specify the decision being appealed and all the facts and circumstances relied upon in support of the appeal.</w:t>
      </w:r>
    </w:p>
    <w:p w:rsidR="003B3280" w:rsidRDefault="003B3280" w:rsidP="003B3280">
      <w:pPr>
        <w:pStyle w:val="ListParagraph"/>
        <w:numPr>
          <w:ilvl w:val="6"/>
          <w:numId w:val="8"/>
        </w:numPr>
        <w:shd w:val="clear" w:color="auto" w:fill="FFFFFF"/>
        <w:contextualSpacing/>
        <w:rPr>
          <w:rFonts w:ascii="Calibri" w:hAnsi="Calibri" w:cs="Arial"/>
          <w:szCs w:val="26"/>
        </w:rPr>
      </w:pPr>
      <w:r w:rsidRPr="003B3280">
        <w:rPr>
          <w:rFonts w:ascii="Calibri" w:hAnsi="Calibri" w:cs="Arial"/>
          <w:szCs w:val="26"/>
        </w:rPr>
        <w:t>In reviewing protest appeals, the OCC will not re-judge the proposal(s). The appeal to the OCC shall be limited to review of the procurement process to determine if the contracting department materially erred in following the Bid or, where appropriate, County contracting policies or other laws and regulations.</w:t>
      </w:r>
    </w:p>
    <w:p w:rsidR="003B3280" w:rsidRDefault="003B3280" w:rsidP="003B3280">
      <w:pPr>
        <w:pStyle w:val="ListParagraph"/>
        <w:numPr>
          <w:ilvl w:val="6"/>
          <w:numId w:val="8"/>
        </w:numPr>
        <w:shd w:val="clear" w:color="auto" w:fill="FFFFFF"/>
        <w:contextualSpacing/>
        <w:rPr>
          <w:rFonts w:ascii="Calibri" w:hAnsi="Calibri" w:cs="Arial"/>
          <w:szCs w:val="26"/>
        </w:rPr>
      </w:pPr>
      <w:r w:rsidRPr="003B3280">
        <w:rPr>
          <w:rFonts w:ascii="Calibri" w:hAnsi="Calibri" w:cs="Arial"/>
          <w:szCs w:val="26"/>
        </w:rPr>
        <w:t xml:space="preserve">The appeal to the OCC also shall be limited to the grounds raised in the original protest and the decision by the CDA Director. As such, a Bidder is prohibited from stating new grounds for a Bid </w:t>
      </w:r>
      <w:r w:rsidRPr="003B3280">
        <w:rPr>
          <w:rFonts w:ascii="Calibri" w:hAnsi="Calibri" w:cs="Arial"/>
          <w:szCs w:val="26"/>
        </w:rPr>
        <w:lastRenderedPageBreak/>
        <w:t>protest in its appeal. The Auditor-Controller (OCC) shall only review the materials and conclusions reached by the CDA Director or department designee, and will determine whether to uphold or overturn the protest decision.</w:t>
      </w:r>
    </w:p>
    <w:p w:rsidR="003B3280" w:rsidRDefault="003B3280" w:rsidP="003B3280">
      <w:pPr>
        <w:pStyle w:val="ListParagraph"/>
        <w:numPr>
          <w:ilvl w:val="6"/>
          <w:numId w:val="8"/>
        </w:numPr>
        <w:shd w:val="clear" w:color="auto" w:fill="FFFFFF"/>
        <w:contextualSpacing/>
        <w:rPr>
          <w:rFonts w:ascii="Calibri" w:hAnsi="Calibri" w:cs="Arial"/>
          <w:szCs w:val="26"/>
        </w:rPr>
      </w:pPr>
      <w:r w:rsidRPr="003B3280">
        <w:rPr>
          <w:rFonts w:ascii="Calibri" w:hAnsi="Calibri" w:cs="Arial"/>
          <w:szCs w:val="26"/>
        </w:rPr>
        <w:t>The Auditor’s Office may overturn the results of a bid process for ethical violations by Procurement &amp; Support Services staff, County Selection Committee members, subject matter experts, or any other County staff managing or participating in the competitive bid process, regardless of timing or the contents of a bid protest.</w:t>
      </w:r>
    </w:p>
    <w:p w:rsidR="003B3280" w:rsidRPr="003B3280" w:rsidRDefault="003B3280" w:rsidP="003B3280">
      <w:pPr>
        <w:pStyle w:val="ListParagraph"/>
        <w:numPr>
          <w:ilvl w:val="6"/>
          <w:numId w:val="8"/>
        </w:numPr>
        <w:shd w:val="clear" w:color="auto" w:fill="FFFFFF"/>
        <w:contextualSpacing/>
        <w:rPr>
          <w:rFonts w:ascii="Calibri" w:hAnsi="Calibri" w:cs="Arial"/>
          <w:szCs w:val="26"/>
        </w:rPr>
      </w:pPr>
      <w:r w:rsidRPr="003B3280">
        <w:rPr>
          <w:rFonts w:ascii="Calibri" w:hAnsi="Calibri" w:cs="Arial"/>
          <w:szCs w:val="26"/>
        </w:rPr>
        <w:t>The decision of the Auditor-Controller’s OCC is the final step of the appeal process. A copy of the decision of the Auditor-Controller’s OCC will be furnished to the protestor, the Bidder whose Bid is the subject of the Bid protest, and all Bidders affected by the decision.</w:t>
      </w:r>
    </w:p>
    <w:p w:rsidR="007B59D8" w:rsidRDefault="004E4387" w:rsidP="003B3280">
      <w:pPr>
        <w:shd w:val="clear" w:color="auto" w:fill="FFFFFF"/>
        <w:ind w:left="2160" w:hanging="720"/>
        <w:contextualSpacing/>
        <w:rPr>
          <w:rFonts w:ascii="Calibri" w:hAnsi="Calibri" w:cs="Arial"/>
          <w:szCs w:val="26"/>
        </w:rPr>
      </w:pPr>
      <w:r>
        <w:rPr>
          <w:rFonts w:ascii="Calibri" w:hAnsi="Calibri" w:cs="Arial"/>
          <w:szCs w:val="26"/>
        </w:rPr>
        <w:t>4</w:t>
      </w:r>
      <w:r w:rsidR="003B3280" w:rsidRPr="003B3280">
        <w:rPr>
          <w:rFonts w:ascii="Calibri" w:hAnsi="Calibri" w:cs="Arial"/>
          <w:szCs w:val="26"/>
        </w:rPr>
        <w:t>.</w:t>
      </w:r>
      <w:r w:rsidR="003B3280" w:rsidRPr="003B3280">
        <w:rPr>
          <w:rFonts w:ascii="Calibri" w:hAnsi="Calibri" w:cs="Arial"/>
          <w:szCs w:val="26"/>
        </w:rPr>
        <w:tab/>
        <w:t>The County will complete the Bid protest/appeal procedures set forth in this paragraph before a recommendation to award the Contract is considered by the Board of Supervisor</w:t>
      </w:r>
      <w:r w:rsidR="007B59D8">
        <w:rPr>
          <w:rFonts w:ascii="Calibri" w:hAnsi="Calibri" w:cs="Arial"/>
          <w:szCs w:val="26"/>
        </w:rPr>
        <w:t>s.</w:t>
      </w:r>
    </w:p>
    <w:p w:rsidR="00703A65" w:rsidRPr="007B59D8" w:rsidRDefault="004E4387" w:rsidP="007B59D8">
      <w:pPr>
        <w:shd w:val="clear" w:color="auto" w:fill="FFFFFF"/>
        <w:ind w:left="2160" w:hanging="720"/>
        <w:contextualSpacing/>
        <w:rPr>
          <w:rFonts w:ascii="Calibri" w:hAnsi="Calibri" w:cs="Arial"/>
          <w:szCs w:val="26"/>
        </w:rPr>
      </w:pPr>
      <w:r>
        <w:rPr>
          <w:rFonts w:ascii="Calibri" w:hAnsi="Calibri" w:cs="Arial"/>
          <w:szCs w:val="26"/>
        </w:rPr>
        <w:t>5</w:t>
      </w:r>
      <w:r w:rsidR="003B3280" w:rsidRPr="003B3280">
        <w:rPr>
          <w:rFonts w:ascii="Calibri" w:hAnsi="Calibri" w:cs="Arial"/>
          <w:szCs w:val="26"/>
        </w:rPr>
        <w:t>.</w:t>
      </w:r>
      <w:r w:rsidR="007B59D8">
        <w:rPr>
          <w:rFonts w:ascii="Calibri" w:hAnsi="Calibri" w:cs="Arial"/>
          <w:szCs w:val="26"/>
        </w:rPr>
        <w:tab/>
      </w:r>
      <w:r w:rsidR="007B59D8" w:rsidRPr="007B59D8">
        <w:rPr>
          <w:rFonts w:ascii="Calibri" w:hAnsi="Calibri" w:cs="Arial"/>
          <w:szCs w:val="26"/>
        </w:rPr>
        <w:t>The procedures and time limits set forth in this paragraph are mandatory and are each Bidder's sole and exclusive remedy in the event of Bid Protest. A Bidder’s failure to timely complete both the Bid protest and appeal procedures shall be deemed a failure to exhaust administrative remedies. Failure to exhaust administrative remedies, or failure to comply otherwise with these procedures, shall constitute a waiver of any right to further pursue the Bid protest, including filing a Government Code Claim or legal proceedings.</w:t>
      </w:r>
      <w:r w:rsidR="003D0AA3" w:rsidRPr="003B3280">
        <w:rPr>
          <w:szCs w:val="26"/>
          <w:u w:val="single"/>
        </w:rPr>
        <w:br/>
      </w:r>
    </w:p>
    <w:p w:rsidR="00F9006C" w:rsidRDefault="00F9006C" w:rsidP="009C0B2F">
      <w:pPr>
        <w:pStyle w:val="Heading2"/>
        <w:spacing w:after="0"/>
        <w:contextualSpacing/>
      </w:pPr>
      <w:bookmarkStart w:id="59" w:name="_Toc339364450"/>
      <w:bookmarkStart w:id="60" w:name="_Toc339364711"/>
      <w:bookmarkStart w:id="61" w:name="_Toc464219822"/>
      <w:bookmarkStart w:id="62" w:name="_Toc10714833"/>
      <w:r w:rsidRPr="00A85450">
        <w:t>TERM / TERMINATION / RENEWAL</w:t>
      </w:r>
      <w:bookmarkEnd w:id="59"/>
      <w:bookmarkEnd w:id="60"/>
      <w:bookmarkEnd w:id="61"/>
      <w:bookmarkEnd w:id="62"/>
    </w:p>
    <w:p w:rsidR="00422DDF" w:rsidRPr="009C0B2F" w:rsidRDefault="00422DDF" w:rsidP="009C0B2F">
      <w:pPr>
        <w:rPr>
          <w:lang w:val="x-none" w:eastAsia="x-none"/>
        </w:rPr>
      </w:pPr>
    </w:p>
    <w:p w:rsidR="00457526" w:rsidRPr="00942EE3" w:rsidRDefault="00457526" w:rsidP="009C0B2F">
      <w:pPr>
        <w:pStyle w:val="Item1"/>
        <w:spacing w:after="0"/>
        <w:contextualSpacing/>
      </w:pPr>
      <w:bookmarkStart w:id="63" w:name="_Toc339364456"/>
      <w:bookmarkStart w:id="64" w:name="_Toc339364717"/>
      <w:r w:rsidRPr="00F85D6C">
        <w:t>The term of the contract</w:t>
      </w:r>
      <w:r>
        <w:rPr>
          <w:lang w:val="en-US"/>
        </w:rPr>
        <w:t>(s)</w:t>
      </w:r>
      <w:r w:rsidRPr="00F85D6C">
        <w:t xml:space="preserve">, which may be awarded pursuant </w:t>
      </w:r>
      <w:r w:rsidRPr="002967D4">
        <w:t>to</w:t>
      </w:r>
      <w:r w:rsidRPr="00942EE3">
        <w:t xml:space="preserve"> this RFP, will be </w:t>
      </w:r>
      <w:r>
        <w:t xml:space="preserve">one </w:t>
      </w:r>
      <w:r>
        <w:rPr>
          <w:lang w:val="en-US"/>
        </w:rPr>
        <w:t xml:space="preserve">(1) </w:t>
      </w:r>
      <w:r>
        <w:t>year</w:t>
      </w:r>
      <w:r>
        <w:rPr>
          <w:lang w:val="en-US"/>
        </w:rPr>
        <w:t>.</w:t>
      </w:r>
    </w:p>
    <w:p w:rsidR="00457526" w:rsidRPr="00A85450" w:rsidRDefault="00457526" w:rsidP="009C0B2F">
      <w:pPr>
        <w:pStyle w:val="Item1"/>
        <w:spacing w:after="0"/>
        <w:contextualSpacing/>
      </w:pPr>
      <w:r w:rsidRPr="00F85D6C">
        <w:t>B</w:t>
      </w:r>
      <w:r w:rsidRPr="00942EE3">
        <w:t xml:space="preserve">y mutual agreement, any contract which may be awarded pursuant to this RFP </w:t>
      </w:r>
      <w:r w:rsidRPr="002967D4">
        <w:t>may</w:t>
      </w:r>
      <w:r w:rsidRPr="00A85450">
        <w:t xml:space="preserve"> be extended for </w:t>
      </w:r>
      <w:r>
        <w:rPr>
          <w:lang w:val="en-US"/>
        </w:rPr>
        <w:t xml:space="preserve">up to </w:t>
      </w:r>
      <w:r>
        <w:t>an</w:t>
      </w:r>
      <w:r w:rsidRPr="00A85450">
        <w:t xml:space="preserve"> additional </w:t>
      </w:r>
      <w:r w:rsidR="00BE16E4">
        <w:rPr>
          <w:lang w:val="en-US"/>
        </w:rPr>
        <w:t xml:space="preserve">one (1) </w:t>
      </w:r>
      <w:r w:rsidRPr="007B771B">
        <w:t>year</w:t>
      </w:r>
      <w:r w:rsidRPr="00A85450">
        <w:t xml:space="preserve"> term at agreed prices with all other terms and conditions remaining the same. </w:t>
      </w:r>
      <w:r w:rsidR="003D0AA3">
        <w:br/>
      </w:r>
    </w:p>
    <w:p w:rsidR="003D3E5A" w:rsidRDefault="00F9006C" w:rsidP="009C0B2F">
      <w:pPr>
        <w:pStyle w:val="Heading2"/>
        <w:spacing w:after="0"/>
        <w:contextualSpacing/>
        <w:rPr>
          <w:u w:val="none"/>
        </w:rPr>
      </w:pPr>
      <w:bookmarkStart w:id="65" w:name="_Toc464219823"/>
      <w:bookmarkStart w:id="66" w:name="_Toc10714834"/>
      <w:r w:rsidRPr="00A85450">
        <w:t>PRICING</w:t>
      </w:r>
      <w:bookmarkEnd w:id="63"/>
      <w:bookmarkEnd w:id="64"/>
      <w:bookmarkEnd w:id="65"/>
      <w:bookmarkEnd w:id="66"/>
      <w:r w:rsidR="007402A0" w:rsidRPr="007276A7">
        <w:rPr>
          <w:u w:val="none"/>
        </w:rPr>
        <w:t xml:space="preserve"> </w:t>
      </w:r>
    </w:p>
    <w:p w:rsidR="00422DDF" w:rsidRPr="009C0B2F" w:rsidRDefault="00422DDF" w:rsidP="009C0B2F">
      <w:pPr>
        <w:rPr>
          <w:lang w:val="x-none" w:eastAsia="x-none"/>
        </w:rPr>
      </w:pPr>
    </w:p>
    <w:p w:rsidR="00457526" w:rsidRPr="007A721D" w:rsidRDefault="00457526" w:rsidP="009C0B2F">
      <w:pPr>
        <w:pStyle w:val="Item1"/>
        <w:spacing w:after="0"/>
        <w:contextualSpacing/>
      </w:pPr>
      <w:bookmarkStart w:id="67" w:name="_Toc339364458"/>
      <w:bookmarkStart w:id="68" w:name="_Toc339364719"/>
      <w:r w:rsidRPr="007A721D">
        <w:t>All pricing as quoted will remain firm for the term of any contract that may be awarded as a result of this RFP.</w:t>
      </w:r>
    </w:p>
    <w:p w:rsidR="00457526" w:rsidRPr="00A85450" w:rsidRDefault="00457526" w:rsidP="009C0B2F">
      <w:pPr>
        <w:pStyle w:val="Item1"/>
        <w:spacing w:after="0"/>
        <w:contextualSpacing/>
      </w:pPr>
      <w:r w:rsidRPr="00A85450">
        <w:t>Any price increases or decreases for subsequent contract terms may be negotiated between Contractor and County only after completion of the initial term.</w:t>
      </w:r>
    </w:p>
    <w:p w:rsidR="00457526" w:rsidRPr="004E4387" w:rsidRDefault="00457526" w:rsidP="009C0B2F">
      <w:pPr>
        <w:pStyle w:val="Item1"/>
        <w:spacing w:after="0"/>
        <w:contextualSpacing/>
      </w:pPr>
      <w:r w:rsidRPr="00A85450">
        <w:t xml:space="preserve">Bidders are advised that in the evaluation of cost, if applicable, it will be assumed that the unit price </w:t>
      </w:r>
      <w:r w:rsidRPr="004E4387">
        <w:t>quoted is correct in the case of a discrepancy between the unit price and an extension.</w:t>
      </w:r>
    </w:p>
    <w:p w:rsidR="00457526" w:rsidRPr="004E4387" w:rsidRDefault="00457526" w:rsidP="009C0B2F">
      <w:pPr>
        <w:pStyle w:val="Item1"/>
        <w:spacing w:after="0"/>
        <w:contextualSpacing/>
      </w:pPr>
      <w:r w:rsidRPr="004E4387">
        <w:t xml:space="preserve">Federal and State minimum wage laws apply.  The County has no requirements for living wages.  </w:t>
      </w:r>
    </w:p>
    <w:p w:rsidR="00457526" w:rsidRPr="004E4387" w:rsidRDefault="00457526" w:rsidP="009C0B2F">
      <w:pPr>
        <w:pStyle w:val="Item1"/>
        <w:spacing w:after="0"/>
        <w:contextualSpacing/>
      </w:pPr>
      <w:r w:rsidRPr="004E4387">
        <w:t xml:space="preserve">Prevailing Wages:  Pursuant to Labor Code Sections 1770 et seq., Contractor shall pay to persons performing labor in and about Work provided for in Contract not less than the general prevailing rate of per diem wages for work of a similar character in the locality in which the Work is performed, and not less than the general prevailing rate of per diem wages for legal holiday and overtime work in said locality, which per diem wages shall not be less than the stipulated rates </w:t>
      </w:r>
      <w:r w:rsidRPr="004E4387">
        <w:lastRenderedPageBreak/>
        <w:t xml:space="preserve">contained in a schedule thereof which has been ascertained and determined by the Director of the State Department of Industrial Relations to be the general prevailing rate of per diem wages for each craft or type of workman or mechanic needed to execute this contract.  </w:t>
      </w:r>
      <w:r w:rsidR="003D0AA3" w:rsidRPr="004E4387">
        <w:br/>
      </w:r>
    </w:p>
    <w:p w:rsidR="00F9006C" w:rsidRDefault="00F9006C" w:rsidP="009C0B2F">
      <w:pPr>
        <w:pStyle w:val="Heading2"/>
        <w:spacing w:after="0"/>
        <w:contextualSpacing/>
      </w:pPr>
      <w:bookmarkStart w:id="69" w:name="_Toc464219824"/>
      <w:bookmarkStart w:id="70" w:name="_Toc10714835"/>
      <w:r w:rsidRPr="00A85450">
        <w:t>AWARD</w:t>
      </w:r>
      <w:bookmarkEnd w:id="67"/>
      <w:bookmarkEnd w:id="68"/>
      <w:bookmarkEnd w:id="69"/>
      <w:bookmarkEnd w:id="70"/>
    </w:p>
    <w:p w:rsidR="00422DDF" w:rsidRPr="009C0B2F" w:rsidRDefault="00422DDF" w:rsidP="009C0B2F">
      <w:pPr>
        <w:rPr>
          <w:lang w:val="x-none" w:eastAsia="x-none"/>
        </w:rPr>
      </w:pPr>
    </w:p>
    <w:p w:rsidR="00015EF4" w:rsidRPr="00A85450" w:rsidRDefault="00015EF4" w:rsidP="009C0B2F">
      <w:pPr>
        <w:pStyle w:val="Item1"/>
        <w:spacing w:after="0"/>
        <w:contextualSpacing/>
      </w:pPr>
      <w:bookmarkStart w:id="71" w:name="_Toc339364460"/>
      <w:bookmarkStart w:id="72" w:name="_Toc339364721"/>
      <w:r w:rsidRPr="00A85450">
        <w:t xml:space="preserve">Proposals will be evaluated by a committee and will be ranked in accordance with </w:t>
      </w:r>
      <w:r w:rsidRPr="007A721D">
        <w:t>the RFP</w:t>
      </w:r>
      <w:r w:rsidRPr="007A721D">
        <w:rPr>
          <w:b/>
        </w:rPr>
        <w:t xml:space="preserve"> </w:t>
      </w:r>
      <w:r w:rsidRPr="007A721D">
        <w:t>section entitled “Evaluation Criteria/</w:t>
      </w:r>
      <w:r>
        <w:t>County Selection</w:t>
      </w:r>
      <w:r w:rsidRPr="007A721D">
        <w:t xml:space="preserve"> Committee.”  </w:t>
      </w:r>
    </w:p>
    <w:p w:rsidR="00015EF4" w:rsidRPr="00A85450" w:rsidRDefault="00015EF4" w:rsidP="009C0B2F">
      <w:pPr>
        <w:pStyle w:val="Item1"/>
        <w:spacing w:after="0"/>
        <w:contextualSpacing/>
      </w:pPr>
      <w:r w:rsidRPr="00A85450">
        <w:t xml:space="preserve">The committee will recommend award to the bidder who, in its opinion, has submitted the proposal that best serves the overall interests of the County and attains the highest overall point score.  Award may not necessarily be made to the bidder with the lowest price.  </w:t>
      </w:r>
    </w:p>
    <w:p w:rsidR="00015EF4" w:rsidRDefault="00015EF4" w:rsidP="009C0B2F">
      <w:pPr>
        <w:pStyle w:val="Item1"/>
        <w:spacing w:after="0"/>
        <w:contextualSpacing/>
      </w:pPr>
      <w:r w:rsidRPr="00CC4F55">
        <w:t xml:space="preserve">Small and Emerging Locally Owned Business: </w:t>
      </w:r>
      <w:r>
        <w:t xml:space="preserve"> </w:t>
      </w:r>
      <w:r w:rsidRPr="00A7142E">
        <w:t xml:space="preserve">The County is vitally interested in promoting the growth of small and emerging local businesses by means of increasing the participation of these businesses in the County’s </w:t>
      </w:r>
      <w:r>
        <w:t>purchase of goods and services.</w:t>
      </w:r>
    </w:p>
    <w:p w:rsidR="00015EF4" w:rsidRDefault="00015EF4" w:rsidP="009C0B2F">
      <w:pPr>
        <w:ind w:left="2160"/>
        <w:contextualSpacing/>
        <w:rPr>
          <w:rFonts w:ascii="Calibri" w:hAnsi="Calibri" w:cs="Calibri"/>
        </w:rPr>
      </w:pPr>
      <w:r w:rsidRPr="00A7142E">
        <w:rPr>
          <w:rFonts w:ascii="Calibri" w:hAnsi="Calibri" w:cs="Calibri"/>
        </w:rPr>
        <w:t>As a result of the County’s commitment to advance the economic opportunities of these businesses</w:t>
      </w:r>
      <w:r>
        <w:rPr>
          <w:rFonts w:ascii="Calibri" w:hAnsi="Calibri" w:cs="Calibri"/>
        </w:rPr>
        <w:t xml:space="preserve">, </w:t>
      </w:r>
      <w:r w:rsidRPr="00CC4F55">
        <w:rPr>
          <w:rFonts w:ascii="Calibri" w:hAnsi="Calibri" w:cs="Calibri"/>
          <w:b/>
          <w:u w:val="single"/>
        </w:rPr>
        <w:t>Bidders must meet the County’s Small and Emerging Locally Owned Business requirements in order to be considered for the contract award.</w:t>
      </w:r>
      <w:r>
        <w:rPr>
          <w:rFonts w:ascii="Calibri" w:hAnsi="Calibri" w:cs="Calibri"/>
        </w:rPr>
        <w:t xml:space="preserve">  These requirements can be found online at: </w:t>
      </w:r>
    </w:p>
    <w:p w:rsidR="00015EF4" w:rsidRPr="009E5302" w:rsidRDefault="00435B86" w:rsidP="009C0B2F">
      <w:pPr>
        <w:ind w:left="2160"/>
        <w:contextualSpacing/>
        <w:rPr>
          <w:rFonts w:ascii="Calibri" w:hAnsi="Calibri" w:cs="Calibri"/>
        </w:rPr>
      </w:pPr>
      <w:hyperlink r:id="rId16" w:history="1">
        <w:r w:rsidR="00015EF4" w:rsidRPr="009E5302">
          <w:rPr>
            <w:rStyle w:val="Hyperlink"/>
            <w:rFonts w:ascii="Calibri" w:hAnsi="Calibri" w:cs="Calibri"/>
          </w:rPr>
          <w:t>http://acgov.org/auditor/sleb/overview.htm</w:t>
        </w:r>
      </w:hyperlink>
    </w:p>
    <w:p w:rsidR="00932D5E" w:rsidRPr="00932D5E" w:rsidRDefault="00015EF4" w:rsidP="009C0B2F">
      <w:pPr>
        <w:ind w:left="2160"/>
        <w:contextualSpacing/>
        <w:rPr>
          <w:rFonts w:asciiTheme="minorHAnsi" w:hAnsiTheme="minorHAnsi" w:cstheme="minorHAnsi"/>
          <w:bCs/>
          <w:color w:val="FF0000"/>
          <w:szCs w:val="26"/>
        </w:rPr>
      </w:pPr>
      <w:r w:rsidRPr="009E5302">
        <w:rPr>
          <w:rFonts w:ascii="Calibri" w:hAnsi="Calibri"/>
          <w:bCs/>
          <w:szCs w:val="26"/>
        </w:rPr>
        <w:t xml:space="preserve">For purposes of </w:t>
      </w:r>
      <w:r w:rsidRPr="00932D5E">
        <w:rPr>
          <w:rFonts w:asciiTheme="minorHAnsi" w:hAnsiTheme="minorHAnsi" w:cstheme="minorHAnsi"/>
          <w:bCs/>
          <w:szCs w:val="26"/>
        </w:rPr>
        <w:t xml:space="preserve">this bid, applicable industries include, but are not limited to, the following NAICS Code(s):  </w:t>
      </w:r>
      <w:bookmarkStart w:id="73" w:name="_Hlk10114323"/>
      <w:r w:rsidR="00932D5E" w:rsidRPr="00932D5E">
        <w:rPr>
          <w:rFonts w:asciiTheme="minorHAnsi" w:hAnsiTheme="minorHAnsi" w:cstheme="minorHAnsi"/>
          <w:bCs/>
          <w:szCs w:val="26"/>
        </w:rPr>
        <w:t xml:space="preserve">541360 - </w:t>
      </w:r>
      <w:r w:rsidR="00932D5E" w:rsidRPr="004E4387">
        <w:rPr>
          <w:rFonts w:asciiTheme="minorHAnsi" w:hAnsiTheme="minorHAnsi" w:cstheme="minorHAnsi"/>
          <w:szCs w:val="26"/>
        </w:rPr>
        <w:t xml:space="preserve">Geophysical </w:t>
      </w:r>
      <w:r w:rsidR="00932D5E" w:rsidRPr="004E4387">
        <w:rPr>
          <w:rFonts w:asciiTheme="minorHAnsi" w:hAnsiTheme="minorHAnsi" w:cstheme="minorHAnsi"/>
          <w:color w:val="000000"/>
          <w:szCs w:val="26"/>
        </w:rPr>
        <w:t>Surveying and Mapping Services</w:t>
      </w:r>
      <w:r w:rsidR="00932D5E" w:rsidRPr="00932D5E">
        <w:rPr>
          <w:rFonts w:asciiTheme="minorHAnsi" w:hAnsiTheme="minorHAnsi" w:cstheme="minorHAnsi"/>
          <w:color w:val="000000"/>
          <w:szCs w:val="26"/>
        </w:rPr>
        <w:t xml:space="preserve">; 541370 - </w:t>
      </w:r>
      <w:r w:rsidR="00932D5E" w:rsidRPr="004E4387">
        <w:rPr>
          <w:rFonts w:asciiTheme="minorHAnsi" w:hAnsiTheme="minorHAnsi" w:cstheme="minorHAnsi"/>
          <w:color w:val="000000"/>
          <w:szCs w:val="26"/>
        </w:rPr>
        <w:t>Surveying and Mapping (except Geophysical) Services</w:t>
      </w:r>
      <w:bookmarkEnd w:id="73"/>
      <w:r w:rsidR="00932D5E" w:rsidRPr="00932D5E">
        <w:rPr>
          <w:rFonts w:asciiTheme="minorHAnsi" w:hAnsiTheme="minorHAnsi" w:cstheme="minorHAnsi"/>
          <w:color w:val="000000"/>
          <w:szCs w:val="26"/>
        </w:rPr>
        <w:t xml:space="preserve">; </w:t>
      </w:r>
      <w:r w:rsidR="00932D5E">
        <w:rPr>
          <w:rFonts w:asciiTheme="minorHAnsi" w:hAnsiTheme="minorHAnsi" w:cstheme="minorHAnsi"/>
          <w:color w:val="000000"/>
          <w:szCs w:val="26"/>
        </w:rPr>
        <w:t xml:space="preserve">and </w:t>
      </w:r>
      <w:bookmarkStart w:id="74" w:name="_Hlk10114488"/>
      <w:r w:rsidR="00932D5E" w:rsidRPr="00932D5E">
        <w:rPr>
          <w:rFonts w:asciiTheme="minorHAnsi" w:hAnsiTheme="minorHAnsi" w:cstheme="minorHAnsi"/>
          <w:color w:val="000000"/>
          <w:szCs w:val="26"/>
        </w:rPr>
        <w:t>541621 - Environmental Consulting Services.</w:t>
      </w:r>
    </w:p>
    <w:bookmarkEnd w:id="74"/>
    <w:tbl>
      <w:tblPr>
        <w:tblpPr w:leftFromText="345" w:rightFromText="195" w:bottomFromText="300" w:vertAnchor="text"/>
        <w:tblW w:w="0" w:type="auto"/>
        <w:tblCellSpacing w:w="15" w:type="dxa"/>
        <w:shd w:val="clear" w:color="auto" w:fill="FFFFFF"/>
        <w:tblCellMar>
          <w:left w:w="0" w:type="dxa"/>
          <w:right w:w="0" w:type="dxa"/>
        </w:tblCellMar>
        <w:tblLook w:val="04A0" w:firstRow="1" w:lastRow="0" w:firstColumn="1" w:lastColumn="0" w:noHBand="0" w:noVBand="1"/>
      </w:tblPr>
      <w:tblGrid>
        <w:gridCol w:w="201"/>
        <w:gridCol w:w="201"/>
      </w:tblGrid>
      <w:tr w:rsidR="00932D5E" w:rsidRPr="00932D5E" w:rsidTr="00932D5E">
        <w:trPr>
          <w:tblCellSpacing w:w="15" w:type="dxa"/>
        </w:trPr>
        <w:tc>
          <w:tcPr>
            <w:tcW w:w="0" w:type="auto"/>
            <w:shd w:val="clear" w:color="auto" w:fill="FFFFFF"/>
            <w:tcMar>
              <w:top w:w="150" w:type="dxa"/>
              <w:left w:w="0" w:type="dxa"/>
              <w:bottom w:w="0" w:type="dxa"/>
              <w:right w:w="150" w:type="dxa"/>
            </w:tcMar>
          </w:tcPr>
          <w:p w:rsidR="00932D5E" w:rsidRPr="00932D5E" w:rsidRDefault="00932D5E" w:rsidP="00932D5E">
            <w:pPr>
              <w:rPr>
                <w:rFonts w:asciiTheme="minorHAnsi" w:hAnsiTheme="minorHAnsi" w:cstheme="minorHAnsi"/>
                <w:color w:val="000000"/>
                <w:szCs w:val="26"/>
              </w:rPr>
            </w:pPr>
          </w:p>
        </w:tc>
        <w:tc>
          <w:tcPr>
            <w:tcW w:w="0" w:type="auto"/>
            <w:shd w:val="clear" w:color="auto" w:fill="FFFFFF"/>
            <w:tcMar>
              <w:top w:w="150" w:type="dxa"/>
              <w:left w:w="0" w:type="dxa"/>
              <w:bottom w:w="0" w:type="dxa"/>
              <w:right w:w="150" w:type="dxa"/>
            </w:tcMar>
          </w:tcPr>
          <w:p w:rsidR="00932D5E" w:rsidRPr="00932D5E" w:rsidRDefault="00932D5E" w:rsidP="00932D5E">
            <w:pPr>
              <w:rPr>
                <w:rFonts w:asciiTheme="minorHAnsi" w:hAnsiTheme="minorHAnsi" w:cstheme="minorHAnsi"/>
                <w:color w:val="000000"/>
                <w:szCs w:val="26"/>
              </w:rPr>
            </w:pPr>
          </w:p>
        </w:tc>
      </w:tr>
    </w:tbl>
    <w:p w:rsidR="004E4387" w:rsidRPr="00932D5E" w:rsidRDefault="004E4387" w:rsidP="009C0B2F">
      <w:pPr>
        <w:ind w:left="2160"/>
        <w:contextualSpacing/>
        <w:rPr>
          <w:rFonts w:asciiTheme="minorHAnsi" w:hAnsiTheme="minorHAnsi" w:cstheme="minorHAnsi"/>
          <w:bCs/>
          <w:color w:val="FF0000"/>
          <w:szCs w:val="26"/>
        </w:rPr>
      </w:pPr>
    </w:p>
    <w:p w:rsidR="00015EF4" w:rsidRPr="009E5302" w:rsidRDefault="00015EF4" w:rsidP="009C0B2F">
      <w:pPr>
        <w:ind w:left="2160"/>
        <w:contextualSpacing/>
        <w:rPr>
          <w:rFonts w:ascii="Calibri" w:hAnsi="Calibri"/>
          <w:bCs/>
          <w:szCs w:val="26"/>
        </w:rPr>
      </w:pPr>
      <w:r w:rsidRPr="00932D5E">
        <w:rPr>
          <w:rFonts w:asciiTheme="minorHAnsi" w:hAnsiTheme="minorHAnsi" w:cstheme="minorHAnsi"/>
          <w:bCs/>
          <w:szCs w:val="26"/>
        </w:rPr>
        <w:t>A small business is defined</w:t>
      </w:r>
      <w:r w:rsidRPr="009E5302">
        <w:rPr>
          <w:rFonts w:ascii="Calibri" w:hAnsi="Calibri"/>
          <w:bCs/>
          <w:szCs w:val="26"/>
        </w:rPr>
        <w:t xml:space="preserve"> by the </w:t>
      </w:r>
      <w:hyperlink r:id="rId17" w:history="1">
        <w:r w:rsidRPr="009E5302">
          <w:rPr>
            <w:rStyle w:val="Hyperlink"/>
            <w:rFonts w:ascii="Calibri" w:hAnsi="Calibri"/>
            <w:bCs/>
            <w:szCs w:val="26"/>
          </w:rPr>
          <w:t>United States Small Business Administration</w:t>
        </w:r>
      </w:hyperlink>
      <w:r w:rsidRPr="009E5302">
        <w:rPr>
          <w:rFonts w:ascii="Calibri" w:hAnsi="Calibri"/>
          <w:bCs/>
          <w:szCs w:val="26"/>
        </w:rPr>
        <w:t xml:space="preserve"> (SBA) as having no more than the number of employees or average annual gross receipts over the last three (3) years required per SBA standards based on the small business's appropriate NAICS code.</w:t>
      </w:r>
    </w:p>
    <w:p w:rsidR="00015EF4" w:rsidRPr="009E5302" w:rsidRDefault="00015EF4" w:rsidP="009C0B2F">
      <w:pPr>
        <w:ind w:left="2160"/>
        <w:contextualSpacing/>
        <w:rPr>
          <w:rFonts w:ascii="Calibri" w:hAnsi="Calibri" w:cs="Calibri"/>
        </w:rPr>
      </w:pPr>
      <w:r w:rsidRPr="009E5302">
        <w:rPr>
          <w:rFonts w:ascii="Calibri" w:hAnsi="Calibri"/>
          <w:szCs w:val="26"/>
        </w:rPr>
        <w:t>An emerging business is defined by the County as having either annual gross receipts of less than one-half (1/2) that of a small business OR having less than one-half (1/2) the number of employees AND that has been in business less than five (5) years.</w:t>
      </w:r>
    </w:p>
    <w:p w:rsidR="00015EF4" w:rsidRPr="004E4387" w:rsidRDefault="00015EF4" w:rsidP="009C0B2F">
      <w:pPr>
        <w:pStyle w:val="Item1"/>
        <w:spacing w:after="0"/>
        <w:contextualSpacing/>
      </w:pPr>
      <w:r w:rsidRPr="00A85450">
        <w:t xml:space="preserve">The County reserves the right to reject any or all responses that materially differ </w:t>
      </w:r>
      <w:r w:rsidRPr="00F85D6C">
        <w:t xml:space="preserve">from any terms </w:t>
      </w:r>
      <w:r w:rsidRPr="007E61DF">
        <w:t>contained in this RFP or</w:t>
      </w:r>
      <w:r w:rsidRPr="002967D4">
        <w:t xml:space="preserve"> from any Exhibits attached hereto, to waive informalities and minor irregularities in responses received, and to provide an opportunity for </w:t>
      </w:r>
      <w:r w:rsidRPr="004E4387">
        <w:t>bidders to correct minor and immaterial errors contained in their submissions.  The decision as to what constitutes a minor irregularity shall be made solely at the discretion of the County.</w:t>
      </w:r>
    </w:p>
    <w:p w:rsidR="00695582" w:rsidRPr="004E4387" w:rsidRDefault="00695582" w:rsidP="009C0B2F">
      <w:pPr>
        <w:pStyle w:val="Item1"/>
        <w:spacing w:after="0"/>
        <w:contextualSpacing/>
      </w:pPr>
      <w:r w:rsidRPr="004E4387">
        <w:rPr>
          <w:lang w:val="en-US"/>
        </w:rPr>
        <w:t>Any proposal / bids that contain false or misleading information may be disqualified by the County.</w:t>
      </w:r>
    </w:p>
    <w:p w:rsidR="00015EF4" w:rsidRPr="004E4387" w:rsidRDefault="00015EF4" w:rsidP="009C0B2F">
      <w:pPr>
        <w:pStyle w:val="Item1"/>
        <w:spacing w:after="0"/>
        <w:contextualSpacing/>
      </w:pPr>
      <w:r w:rsidRPr="004E4387">
        <w:t>The County reserves the right to award to a single or multiple contractors.</w:t>
      </w:r>
    </w:p>
    <w:p w:rsidR="00015EF4" w:rsidRPr="00A85450" w:rsidRDefault="00015EF4" w:rsidP="009C0B2F">
      <w:pPr>
        <w:pStyle w:val="Item1"/>
        <w:spacing w:after="0"/>
        <w:contextualSpacing/>
      </w:pPr>
      <w:r w:rsidRPr="004E4387">
        <w:t xml:space="preserve">The County has the right </w:t>
      </w:r>
      <w:r w:rsidRPr="00A85450">
        <w:t>to decline to award this contract or any part thereof for any reason.</w:t>
      </w:r>
    </w:p>
    <w:p w:rsidR="00015EF4" w:rsidRDefault="00015EF4" w:rsidP="009C0B2F">
      <w:pPr>
        <w:pStyle w:val="Item1"/>
        <w:spacing w:after="0"/>
        <w:contextualSpacing/>
      </w:pPr>
      <w:r w:rsidRPr="00A85450">
        <w:t xml:space="preserve">Board approval to award a contract is required.  </w:t>
      </w:r>
    </w:p>
    <w:p w:rsidR="00015EF4" w:rsidRPr="00A85450" w:rsidRDefault="00015EF4" w:rsidP="009C0B2F">
      <w:pPr>
        <w:pStyle w:val="Item1"/>
        <w:spacing w:after="0"/>
        <w:contextualSpacing/>
      </w:pPr>
      <w:r w:rsidRPr="00A85450">
        <w:t xml:space="preserve">A contract must be negotiated, finalized, and signed by the </w:t>
      </w:r>
      <w:r>
        <w:t>recommended</w:t>
      </w:r>
      <w:r w:rsidRPr="00A85450">
        <w:t xml:space="preserve"> awardee prio</w:t>
      </w:r>
      <w:r w:rsidRPr="007E61DF">
        <w:t>r to Board</w:t>
      </w:r>
      <w:r w:rsidRPr="00A85450">
        <w:t xml:space="preserve"> approval. </w:t>
      </w:r>
    </w:p>
    <w:p w:rsidR="00015EF4" w:rsidRPr="00A85450" w:rsidRDefault="00015EF4" w:rsidP="009C0B2F">
      <w:pPr>
        <w:pStyle w:val="Item1"/>
        <w:spacing w:after="0"/>
        <w:contextualSpacing/>
      </w:pPr>
      <w:r w:rsidRPr="00A85450">
        <w:lastRenderedPageBreak/>
        <w:t xml:space="preserve">Final Standard Agreement terms and conditions will be negotiated with the selected bidder.  Bidder may access a copy of the Standard Services Agreement template can be found online at: </w:t>
      </w:r>
    </w:p>
    <w:p w:rsidR="00015EF4" w:rsidRPr="00A85450" w:rsidRDefault="00435B86" w:rsidP="009C0B2F">
      <w:pPr>
        <w:ind w:left="2160"/>
        <w:contextualSpacing/>
        <w:rPr>
          <w:rFonts w:ascii="Calibri" w:hAnsi="Calibri" w:cs="Calibri"/>
        </w:rPr>
      </w:pPr>
      <w:hyperlink r:id="rId18" w:history="1">
        <w:r w:rsidR="00015EF4" w:rsidRPr="00A85450">
          <w:rPr>
            <w:rStyle w:val="Hyperlink"/>
            <w:rFonts w:ascii="Calibri" w:hAnsi="Calibri" w:cs="Calibri"/>
            <w:szCs w:val="26"/>
          </w:rPr>
          <w:t>http://www.acgov.org/gsa/purchasing/standardServicesAgreement.pdf</w:t>
        </w:r>
      </w:hyperlink>
    </w:p>
    <w:p w:rsidR="00015EF4" w:rsidRPr="00A85450" w:rsidRDefault="00015EF4" w:rsidP="009C0B2F">
      <w:pPr>
        <w:ind w:left="2160"/>
        <w:contextualSpacing/>
        <w:rPr>
          <w:rFonts w:ascii="Calibri" w:hAnsi="Calibri" w:cs="Calibri"/>
        </w:rPr>
      </w:pPr>
      <w:r w:rsidRPr="00A85450">
        <w:rPr>
          <w:rFonts w:ascii="Calibri" w:hAnsi="Calibri" w:cs="Calibri"/>
        </w:rPr>
        <w:t>The template contains minimal Agreement boilerplate language only</w:t>
      </w:r>
      <w:r>
        <w:rPr>
          <w:rFonts w:ascii="Calibri" w:hAnsi="Calibri" w:cs="Calibri"/>
        </w:rPr>
        <w:t>.</w:t>
      </w:r>
    </w:p>
    <w:p w:rsidR="00695582" w:rsidRDefault="00015EF4" w:rsidP="009C0B2F">
      <w:pPr>
        <w:pStyle w:val="Item1"/>
        <w:spacing w:after="0"/>
        <w:contextualSpacing/>
      </w:pPr>
      <w:r w:rsidRPr="007E61DF">
        <w:t>The RFP specifications, terms, conditions and Exhibits, RFP Addenda and Bidder’s proposal, may be incorporated into and made a part of any contract that may be awarded as a result of this RFP.</w:t>
      </w:r>
    </w:p>
    <w:p w:rsidR="00695582" w:rsidRPr="00695582" w:rsidRDefault="00695582" w:rsidP="00695582">
      <w:pPr>
        <w:pStyle w:val="Item1"/>
        <w:numPr>
          <w:ilvl w:val="0"/>
          <w:numId w:val="0"/>
        </w:numPr>
        <w:spacing w:after="0"/>
        <w:ind w:left="2160" w:hanging="720"/>
        <w:contextualSpacing/>
        <w:rPr>
          <w:lang w:val="en-US"/>
        </w:rPr>
      </w:pPr>
    </w:p>
    <w:p w:rsidR="00F9006C" w:rsidRDefault="00F9006C" w:rsidP="009C0B2F">
      <w:pPr>
        <w:pStyle w:val="Heading2"/>
        <w:spacing w:after="0"/>
        <w:contextualSpacing/>
      </w:pPr>
      <w:bookmarkStart w:id="75" w:name="_Toc339364461"/>
      <w:bookmarkStart w:id="76" w:name="_Toc339364722"/>
      <w:bookmarkStart w:id="77" w:name="_Toc464219825"/>
      <w:bookmarkStart w:id="78" w:name="_Toc10714836"/>
      <w:bookmarkEnd w:id="71"/>
      <w:bookmarkEnd w:id="72"/>
      <w:r w:rsidRPr="00A85450">
        <w:t>INVOICING</w:t>
      </w:r>
      <w:bookmarkEnd w:id="75"/>
      <w:bookmarkEnd w:id="76"/>
      <w:bookmarkEnd w:id="77"/>
      <w:bookmarkEnd w:id="78"/>
    </w:p>
    <w:p w:rsidR="00422DDF" w:rsidRPr="009C0B2F" w:rsidRDefault="00422DDF" w:rsidP="009C0B2F">
      <w:pPr>
        <w:rPr>
          <w:lang w:val="x-none" w:eastAsia="x-none"/>
        </w:rPr>
      </w:pPr>
    </w:p>
    <w:p w:rsidR="00015EF4" w:rsidRPr="00A85450" w:rsidRDefault="00015EF4" w:rsidP="009C0B2F">
      <w:pPr>
        <w:pStyle w:val="Item1"/>
        <w:spacing w:after="0"/>
        <w:contextualSpacing/>
      </w:pPr>
      <w:bookmarkStart w:id="79" w:name="_Toc339364462"/>
      <w:bookmarkStart w:id="80" w:name="_Toc339364723"/>
      <w:r w:rsidRPr="00A85450">
        <w:t>Contractor shall invoice the requesting department, unless otherwise advised, upon satisfactory performance of services.</w:t>
      </w:r>
    </w:p>
    <w:p w:rsidR="00015EF4" w:rsidRPr="000805C7" w:rsidRDefault="00015EF4" w:rsidP="009C0B2F">
      <w:pPr>
        <w:pStyle w:val="Item1"/>
        <w:spacing w:after="0"/>
        <w:contextualSpacing/>
        <w:rPr>
          <w:sz w:val="20"/>
        </w:rPr>
      </w:pPr>
      <w:r w:rsidRPr="000805C7">
        <w:t>County will use best efforts to make payment within thirty (30) days following receipt and review of invoice</w:t>
      </w:r>
      <w:r>
        <w:t xml:space="preserve"> and upon complete satisfactory performance of services.  </w:t>
      </w:r>
    </w:p>
    <w:p w:rsidR="00015EF4" w:rsidRDefault="00015EF4" w:rsidP="009C0B2F">
      <w:pPr>
        <w:pStyle w:val="Item1"/>
        <w:spacing w:after="0"/>
        <w:contextualSpacing/>
      </w:pPr>
      <w:r w:rsidRPr="00CC278E">
        <w:t>County shall notify Contractor of any adjustments required to invoice.</w:t>
      </w:r>
    </w:p>
    <w:p w:rsidR="00015EF4" w:rsidRDefault="00015EF4" w:rsidP="009C0B2F">
      <w:pPr>
        <w:pStyle w:val="Item1"/>
        <w:spacing w:after="0"/>
        <w:contextualSpacing/>
      </w:pPr>
      <w:r w:rsidRPr="00CC278E">
        <w:t>Invoices shall contain County PO number, invoice number, remit to address and itemized products and/or services description and price as quoted and shall be accompanied by</w:t>
      </w:r>
      <w:r>
        <w:t xml:space="preserve"> acceptable proof of delivery.</w:t>
      </w:r>
    </w:p>
    <w:p w:rsidR="00015EF4" w:rsidRPr="00CC278E" w:rsidRDefault="00015EF4" w:rsidP="009C0B2F">
      <w:pPr>
        <w:pStyle w:val="Item1"/>
        <w:spacing w:after="0"/>
        <w:contextualSpacing/>
      </w:pPr>
      <w:r w:rsidRPr="00CC278E">
        <w:t>Contractor shall utilize standardized invoice upon request.</w:t>
      </w:r>
    </w:p>
    <w:p w:rsidR="00015EF4" w:rsidRPr="00A85450" w:rsidRDefault="00015EF4" w:rsidP="009C0B2F">
      <w:pPr>
        <w:pStyle w:val="Item1"/>
        <w:spacing w:after="0"/>
        <w:contextualSpacing/>
      </w:pPr>
      <w:r w:rsidRPr="00A85450">
        <w:t>Invoices shall only be issued by the Contractor who is awarded a contract.</w:t>
      </w:r>
    </w:p>
    <w:p w:rsidR="00015EF4" w:rsidRPr="00A85450" w:rsidRDefault="00015EF4" w:rsidP="009C0B2F">
      <w:pPr>
        <w:pStyle w:val="Item1"/>
        <w:spacing w:after="0"/>
        <w:contextualSpacing/>
      </w:pPr>
      <w:r w:rsidRPr="00A85450">
        <w:t>Payments will be issued to and invoices must be received from the same Contractor whose name is specified on the POs.</w:t>
      </w:r>
    </w:p>
    <w:p w:rsidR="00015EF4" w:rsidRDefault="00015EF4" w:rsidP="00695582">
      <w:pPr>
        <w:pStyle w:val="Item1"/>
        <w:spacing w:after="0"/>
        <w:contextualSpacing/>
      </w:pPr>
      <w:r w:rsidRPr="00A85450">
        <w:t>The County will pay Contractor monthly or as agreed upon, not to exceed the total</w:t>
      </w:r>
      <w:r w:rsidRPr="007E61DF">
        <w:t xml:space="preserve"> RFP</w:t>
      </w:r>
      <w:r w:rsidRPr="007E61DF">
        <w:rPr>
          <w:b/>
        </w:rPr>
        <w:t xml:space="preserve"> </w:t>
      </w:r>
      <w:r w:rsidRPr="007E61DF">
        <w:t>quoted i</w:t>
      </w:r>
      <w:r w:rsidRPr="00A85450">
        <w:t>n the bid response.</w:t>
      </w:r>
    </w:p>
    <w:p w:rsidR="00695582" w:rsidRPr="00A85450" w:rsidRDefault="00695582" w:rsidP="00695582">
      <w:pPr>
        <w:pStyle w:val="Item1"/>
        <w:numPr>
          <w:ilvl w:val="0"/>
          <w:numId w:val="0"/>
        </w:numPr>
        <w:spacing w:after="0"/>
        <w:ind w:left="2160"/>
        <w:contextualSpacing/>
      </w:pPr>
    </w:p>
    <w:p w:rsidR="002C2B73" w:rsidRDefault="00F9006C" w:rsidP="009C0B2F">
      <w:pPr>
        <w:pStyle w:val="Heading2"/>
        <w:spacing w:after="0"/>
        <w:contextualSpacing/>
        <w:rPr>
          <w:u w:val="none"/>
        </w:rPr>
      </w:pPr>
      <w:bookmarkStart w:id="81" w:name="_Toc464219826"/>
      <w:bookmarkStart w:id="82" w:name="_Toc10714837"/>
      <w:bookmarkStart w:id="83" w:name="_Toc339364464"/>
      <w:bookmarkStart w:id="84" w:name="_Toc339364725"/>
      <w:bookmarkEnd w:id="79"/>
      <w:bookmarkEnd w:id="80"/>
      <w:r w:rsidRPr="00A85450">
        <w:t>PERFORMANCE REQUIREMENTS</w:t>
      </w:r>
      <w:bookmarkEnd w:id="81"/>
      <w:bookmarkEnd w:id="82"/>
      <w:r w:rsidRPr="00015EF4">
        <w:rPr>
          <w:u w:val="none"/>
        </w:rPr>
        <w:t xml:space="preserve"> </w:t>
      </w:r>
    </w:p>
    <w:p w:rsidR="003D2923" w:rsidRPr="009C0B2F" w:rsidRDefault="003D2923" w:rsidP="009C0B2F">
      <w:pPr>
        <w:rPr>
          <w:lang w:val="x-none" w:eastAsia="x-none"/>
        </w:rPr>
      </w:pPr>
    </w:p>
    <w:p w:rsidR="00015EF4" w:rsidRDefault="00015EF4" w:rsidP="009C0B2F">
      <w:pPr>
        <w:pStyle w:val="Item1"/>
        <w:spacing w:after="0"/>
        <w:contextualSpacing/>
      </w:pPr>
      <w:bookmarkStart w:id="85" w:name="_Toc339364465"/>
      <w:bookmarkStart w:id="86" w:name="_Toc339364726"/>
      <w:bookmarkEnd w:id="83"/>
      <w:bookmarkEnd w:id="84"/>
      <w:r>
        <w:t>Contractor shall comply with all terms of the contract, as may be modified periodically at the sole discretion of the Community Development Agency, including but not limited to providing all deliverables, attendance at all meetings and public hearings, staying within the budget, and meeting the letter and intent of the project scope.</w:t>
      </w:r>
    </w:p>
    <w:p w:rsidR="00015EF4" w:rsidRDefault="00015EF4" w:rsidP="009C0B2F">
      <w:pPr>
        <w:pStyle w:val="Item1"/>
        <w:spacing w:after="0"/>
        <w:contextualSpacing/>
      </w:pPr>
      <w:r>
        <w:t>Contractor shall comply with all scheduling and deadline requirements of the contract, as may be modified periodically at the sole discretion of the Community Development Agency.</w:t>
      </w:r>
    </w:p>
    <w:p w:rsidR="00015EF4" w:rsidRPr="003B1250" w:rsidRDefault="00015EF4" w:rsidP="009C0B2F">
      <w:pPr>
        <w:pStyle w:val="Item1"/>
        <w:spacing w:after="0"/>
        <w:contextualSpacing/>
        <w:rPr>
          <w:color w:val="000000" w:themeColor="text1"/>
        </w:rPr>
      </w:pPr>
      <w:r>
        <w:t xml:space="preserve">Contractor shall provide to the Community Development Agency all documents in both .pdf, bound paper copy, and editable electronic file formats, to the </w:t>
      </w:r>
      <w:r w:rsidRPr="003B1250">
        <w:rPr>
          <w:color w:val="000000" w:themeColor="text1"/>
        </w:rPr>
        <w:t>satisfaction of the Community Development Agency.</w:t>
      </w:r>
      <w:r w:rsidR="003D0AA3" w:rsidRPr="003B1250">
        <w:rPr>
          <w:color w:val="000000" w:themeColor="text1"/>
        </w:rPr>
        <w:br/>
      </w:r>
    </w:p>
    <w:p w:rsidR="00F9006C" w:rsidRPr="003B1250" w:rsidRDefault="00F9006C" w:rsidP="009C0B2F">
      <w:pPr>
        <w:pStyle w:val="Heading2"/>
        <w:spacing w:after="0"/>
        <w:contextualSpacing/>
        <w:rPr>
          <w:color w:val="000000" w:themeColor="text1"/>
        </w:rPr>
      </w:pPr>
      <w:bookmarkStart w:id="87" w:name="_Toc464219827"/>
      <w:bookmarkStart w:id="88" w:name="_Toc10714838"/>
      <w:r w:rsidRPr="003B1250">
        <w:rPr>
          <w:color w:val="000000" w:themeColor="text1"/>
        </w:rPr>
        <w:t>ACCOUNT MANAGER</w:t>
      </w:r>
      <w:r w:rsidR="00B740B3" w:rsidRPr="003B1250">
        <w:rPr>
          <w:color w:val="000000" w:themeColor="text1"/>
        </w:rPr>
        <w:t xml:space="preserve"> </w:t>
      </w:r>
      <w:r w:rsidRPr="003B1250">
        <w:rPr>
          <w:color w:val="000000" w:themeColor="text1"/>
        </w:rPr>
        <w:t>/</w:t>
      </w:r>
      <w:r w:rsidR="00B740B3" w:rsidRPr="003B1250">
        <w:rPr>
          <w:color w:val="000000" w:themeColor="text1"/>
        </w:rPr>
        <w:t xml:space="preserve"> </w:t>
      </w:r>
      <w:r w:rsidRPr="003B1250">
        <w:rPr>
          <w:color w:val="000000" w:themeColor="text1"/>
        </w:rPr>
        <w:t>SUPPORT STAFF</w:t>
      </w:r>
      <w:bookmarkEnd w:id="85"/>
      <w:bookmarkEnd w:id="86"/>
      <w:bookmarkEnd w:id="87"/>
      <w:bookmarkEnd w:id="88"/>
      <w:r w:rsidR="003D2923" w:rsidRPr="003B1250">
        <w:rPr>
          <w:color w:val="000000" w:themeColor="text1"/>
        </w:rPr>
        <w:br/>
      </w:r>
    </w:p>
    <w:p w:rsidR="00015EF4" w:rsidRPr="003B1250" w:rsidRDefault="00015EF4" w:rsidP="009C0B2F">
      <w:pPr>
        <w:pStyle w:val="Item1"/>
        <w:spacing w:after="0"/>
        <w:contextualSpacing/>
        <w:rPr>
          <w:color w:val="000000" w:themeColor="text1"/>
        </w:rPr>
      </w:pPr>
      <w:bookmarkStart w:id="89" w:name="_Toc339364466"/>
      <w:bookmarkStart w:id="90" w:name="_Toc339364727"/>
      <w:r w:rsidRPr="003B1250">
        <w:rPr>
          <w:color w:val="000000" w:themeColor="text1"/>
        </w:rPr>
        <w:t xml:space="preserve">Contractor shall provide a dedicated competent account manager who shall be responsible for the County account/contract.  The account manager shall receive all orders from the County and shall </w:t>
      </w:r>
      <w:r w:rsidRPr="003B1250">
        <w:rPr>
          <w:color w:val="000000" w:themeColor="text1"/>
        </w:rPr>
        <w:lastRenderedPageBreak/>
        <w:t>be the primary contact for all issues regarding Bidder’s response to this RFP and any contract which may arise pursuant to this RFP.</w:t>
      </w:r>
    </w:p>
    <w:p w:rsidR="00015EF4" w:rsidRPr="003B1250" w:rsidRDefault="00015EF4" w:rsidP="009C0B2F">
      <w:pPr>
        <w:pStyle w:val="Item1"/>
        <w:spacing w:after="0"/>
        <w:contextualSpacing/>
        <w:rPr>
          <w:color w:val="000000" w:themeColor="text1"/>
        </w:rPr>
      </w:pPr>
      <w:r w:rsidRPr="003B1250">
        <w:rPr>
          <w:color w:val="000000" w:themeColor="text1"/>
        </w:rPr>
        <w:t>Contractor shall also provide adequate, competent support staff that shall be able to service the County during normal working hours, Monday through Friday.  Such representative(s) shall be knowledgeable about the contract, products offered and able to identify and resolve quickly any issues including but not limited to order and invoicing problems.</w:t>
      </w:r>
    </w:p>
    <w:p w:rsidR="00015EF4" w:rsidRPr="00A85450" w:rsidRDefault="00015EF4" w:rsidP="009C0B2F">
      <w:pPr>
        <w:pStyle w:val="Item1"/>
        <w:spacing w:after="0"/>
        <w:contextualSpacing/>
      </w:pPr>
      <w:r w:rsidRPr="003B1250">
        <w:rPr>
          <w:color w:val="000000" w:themeColor="text1"/>
        </w:rPr>
        <w:t xml:space="preserve">Contractor account manager shall be familiar with County requirements and standards and work with the Community Development Agency staff to ensure that established standards are adhered to.    </w:t>
      </w:r>
      <w:r w:rsidR="003D0AA3" w:rsidRPr="003B1250">
        <w:rPr>
          <w:color w:val="000000" w:themeColor="text1"/>
        </w:rPr>
        <w:br/>
      </w:r>
    </w:p>
    <w:p w:rsidR="00DC5B16" w:rsidRPr="00A85450" w:rsidRDefault="00DC5B16" w:rsidP="009C0B2F">
      <w:pPr>
        <w:pStyle w:val="Heading1"/>
        <w:contextualSpacing/>
        <w:rPr>
          <w:b w:val="0"/>
        </w:rPr>
      </w:pPr>
      <w:bookmarkStart w:id="91" w:name="_Toc464219828"/>
      <w:bookmarkStart w:id="92" w:name="_Toc10714839"/>
      <w:r w:rsidRPr="00A85450">
        <w:t>INSTRUCTIONS TO BIDDERS</w:t>
      </w:r>
      <w:bookmarkEnd w:id="89"/>
      <w:bookmarkEnd w:id="90"/>
      <w:bookmarkEnd w:id="91"/>
      <w:bookmarkEnd w:id="92"/>
      <w:r w:rsidR="003D0AA3">
        <w:br/>
      </w:r>
    </w:p>
    <w:p w:rsidR="00DC5B16" w:rsidRPr="00A85450" w:rsidRDefault="00DC5B16" w:rsidP="009C0B2F">
      <w:pPr>
        <w:pStyle w:val="Heading2"/>
        <w:spacing w:after="0"/>
        <w:contextualSpacing/>
      </w:pPr>
      <w:bookmarkStart w:id="93" w:name="_Toc339364467"/>
      <w:bookmarkStart w:id="94" w:name="_Toc339364728"/>
      <w:bookmarkStart w:id="95" w:name="_Toc464219829"/>
      <w:bookmarkStart w:id="96" w:name="_Toc10714840"/>
      <w:r w:rsidRPr="00A85450">
        <w:t>COUNTY CONTACTS</w:t>
      </w:r>
      <w:bookmarkEnd w:id="93"/>
      <w:bookmarkEnd w:id="94"/>
      <w:bookmarkEnd w:id="95"/>
      <w:bookmarkEnd w:id="96"/>
      <w:r w:rsidR="003D2923">
        <w:br/>
      </w:r>
    </w:p>
    <w:p w:rsidR="0044601E" w:rsidRPr="00A85450" w:rsidRDefault="0044601E" w:rsidP="009C0B2F">
      <w:pPr>
        <w:ind w:left="1440"/>
        <w:contextualSpacing/>
        <w:rPr>
          <w:rFonts w:ascii="Calibri" w:hAnsi="Calibri" w:cs="Calibri"/>
        </w:rPr>
      </w:pPr>
      <w:bookmarkStart w:id="97" w:name="_Toc339364468"/>
      <w:bookmarkStart w:id="98" w:name="_Toc339364729"/>
      <w:r>
        <w:rPr>
          <w:rFonts w:ascii="Calibri" w:hAnsi="Calibri" w:cs="Calibri"/>
        </w:rPr>
        <w:t xml:space="preserve">The Community Development Agency </w:t>
      </w:r>
      <w:r w:rsidRPr="00A85450">
        <w:rPr>
          <w:rFonts w:ascii="Calibri" w:hAnsi="Calibri" w:cs="Calibri"/>
        </w:rPr>
        <w:t xml:space="preserve">is managing the competitive process for this project on behalf of the County.  All contact during the competitive process is to be through the </w:t>
      </w:r>
      <w:r>
        <w:rPr>
          <w:rFonts w:ascii="Calibri" w:hAnsi="Calibri" w:cs="Calibri"/>
        </w:rPr>
        <w:t>Community Development Agency</w:t>
      </w:r>
      <w:r w:rsidRPr="00A85450">
        <w:rPr>
          <w:rFonts w:ascii="Calibri" w:hAnsi="Calibri" w:cs="Calibri"/>
        </w:rPr>
        <w:t xml:space="preserve"> only.</w:t>
      </w:r>
    </w:p>
    <w:p w:rsidR="0044601E" w:rsidRPr="007E61DF" w:rsidRDefault="0044601E" w:rsidP="009C0B2F">
      <w:pPr>
        <w:ind w:left="1440"/>
        <w:contextualSpacing/>
        <w:rPr>
          <w:rFonts w:ascii="Calibri" w:hAnsi="Calibri" w:cs="Calibri"/>
        </w:rPr>
      </w:pPr>
      <w:r w:rsidRPr="00A85450">
        <w:rPr>
          <w:rFonts w:ascii="Calibri" w:hAnsi="Calibri" w:cs="Calibri"/>
        </w:rPr>
        <w:t xml:space="preserve">The evaluation phase of the competitive process shall begin upon receipt of sealed bids until a contract has been awarded.  </w:t>
      </w:r>
      <w:r w:rsidRPr="007E61DF">
        <w:rPr>
          <w:rFonts w:ascii="Calibri" w:hAnsi="Calibri" w:cs="Calibri"/>
        </w:rPr>
        <w:t xml:space="preserve">Bidders shall not contact or lobby evaluators during the evaluation process.  Attempts by Bidder to contact evaluators may result in disqualification of bidder. </w:t>
      </w:r>
    </w:p>
    <w:p w:rsidR="0044601E" w:rsidRPr="00A85450" w:rsidRDefault="0044601E" w:rsidP="009C0B2F">
      <w:pPr>
        <w:ind w:left="1440"/>
        <w:contextualSpacing/>
        <w:rPr>
          <w:rFonts w:ascii="Calibri" w:hAnsi="Calibri" w:cs="Calibri"/>
        </w:rPr>
      </w:pPr>
      <w:r w:rsidRPr="00A85450">
        <w:rPr>
          <w:rFonts w:ascii="Calibri" w:hAnsi="Calibri" w:cs="Calibri"/>
        </w:rPr>
        <w:t xml:space="preserve">All questions regarding these specifications, terms and conditions are to be submitted in writing, preferably via e-mail by 5:00 p.m. </w:t>
      </w:r>
      <w:r w:rsidRPr="0051731C">
        <w:rPr>
          <w:rFonts w:ascii="Calibri" w:hAnsi="Calibri" w:cs="Calibri"/>
          <w:color w:val="000000" w:themeColor="text1"/>
        </w:rPr>
        <w:t xml:space="preserve">on </w:t>
      </w:r>
      <w:r w:rsidR="003B1250" w:rsidRPr="0051731C">
        <w:rPr>
          <w:rFonts w:ascii="Calibri" w:hAnsi="Calibri" w:cs="Calibri"/>
          <w:b/>
          <w:color w:val="000000" w:themeColor="text1"/>
        </w:rPr>
        <w:t>June 2</w:t>
      </w:r>
      <w:r w:rsidR="0051731C" w:rsidRPr="0051731C">
        <w:rPr>
          <w:rFonts w:ascii="Calibri" w:hAnsi="Calibri" w:cs="Calibri"/>
          <w:b/>
          <w:color w:val="000000" w:themeColor="text1"/>
        </w:rPr>
        <w:t>6</w:t>
      </w:r>
      <w:r w:rsidRPr="0051731C">
        <w:rPr>
          <w:rFonts w:ascii="Calibri" w:hAnsi="Calibri" w:cs="Calibri"/>
          <w:b/>
          <w:color w:val="000000" w:themeColor="text1"/>
        </w:rPr>
        <w:t>, 201</w:t>
      </w:r>
      <w:r w:rsidR="003B1250" w:rsidRPr="0051731C">
        <w:rPr>
          <w:rFonts w:ascii="Calibri" w:hAnsi="Calibri" w:cs="Calibri"/>
          <w:b/>
          <w:color w:val="000000" w:themeColor="text1"/>
        </w:rPr>
        <w:t>9</w:t>
      </w:r>
      <w:r w:rsidRPr="0051731C">
        <w:rPr>
          <w:rFonts w:ascii="Calibri" w:hAnsi="Calibri" w:cs="Calibri"/>
          <w:color w:val="000000" w:themeColor="text1"/>
        </w:rPr>
        <w:t xml:space="preserve"> to:</w:t>
      </w:r>
    </w:p>
    <w:p w:rsidR="003D2923" w:rsidRDefault="003D2923" w:rsidP="009C0B2F">
      <w:pPr>
        <w:ind w:left="2160"/>
        <w:contextualSpacing/>
        <w:rPr>
          <w:rFonts w:ascii="Calibri" w:hAnsi="Calibri" w:cs="Calibri"/>
          <w:szCs w:val="26"/>
        </w:rPr>
      </w:pPr>
    </w:p>
    <w:p w:rsidR="0044601E" w:rsidRPr="007E61DF" w:rsidRDefault="0044601E" w:rsidP="009C0B2F">
      <w:pPr>
        <w:ind w:left="2160"/>
        <w:contextualSpacing/>
        <w:rPr>
          <w:rFonts w:ascii="Calibri" w:hAnsi="Calibri" w:cs="Calibri"/>
          <w:szCs w:val="26"/>
        </w:rPr>
      </w:pPr>
      <w:r w:rsidRPr="007E61DF">
        <w:rPr>
          <w:rFonts w:ascii="Calibri" w:hAnsi="Calibri" w:cs="Calibri"/>
          <w:szCs w:val="26"/>
        </w:rPr>
        <w:t>Bruce Jensen</w:t>
      </w:r>
    </w:p>
    <w:p w:rsidR="0044601E" w:rsidRPr="007E61DF" w:rsidRDefault="0044601E" w:rsidP="009C0B2F">
      <w:pPr>
        <w:ind w:left="2160"/>
        <w:contextualSpacing/>
        <w:rPr>
          <w:rFonts w:ascii="Calibri" w:hAnsi="Calibri" w:cs="Calibri"/>
          <w:szCs w:val="26"/>
        </w:rPr>
      </w:pPr>
      <w:r w:rsidRPr="007E61DF">
        <w:rPr>
          <w:rFonts w:ascii="Calibri" w:hAnsi="Calibri" w:cs="Calibri"/>
          <w:szCs w:val="26"/>
        </w:rPr>
        <w:t>Alameda County, Community Development Agency</w:t>
      </w:r>
    </w:p>
    <w:p w:rsidR="0044601E" w:rsidRPr="007E61DF" w:rsidRDefault="0044601E" w:rsidP="009C0B2F">
      <w:pPr>
        <w:ind w:left="2160"/>
        <w:contextualSpacing/>
        <w:rPr>
          <w:rFonts w:ascii="Calibri" w:hAnsi="Calibri" w:cs="Calibri"/>
          <w:szCs w:val="26"/>
        </w:rPr>
      </w:pPr>
      <w:r w:rsidRPr="007E61DF">
        <w:rPr>
          <w:rFonts w:ascii="Calibri" w:hAnsi="Calibri" w:cs="Calibri"/>
          <w:szCs w:val="26"/>
        </w:rPr>
        <w:t>224 W. Winton Avenue, Room 111</w:t>
      </w:r>
    </w:p>
    <w:p w:rsidR="0044601E" w:rsidRPr="007E61DF" w:rsidRDefault="0044601E" w:rsidP="009C0B2F">
      <w:pPr>
        <w:ind w:left="2160"/>
        <w:contextualSpacing/>
        <w:rPr>
          <w:rFonts w:ascii="Calibri" w:hAnsi="Calibri" w:cs="Calibri"/>
          <w:szCs w:val="26"/>
        </w:rPr>
      </w:pPr>
      <w:r w:rsidRPr="007E61DF">
        <w:rPr>
          <w:rFonts w:ascii="Calibri" w:hAnsi="Calibri" w:cs="Calibri"/>
          <w:szCs w:val="26"/>
        </w:rPr>
        <w:t>Hayward, CA 94544</w:t>
      </w:r>
    </w:p>
    <w:p w:rsidR="0044601E" w:rsidRPr="007E61DF" w:rsidRDefault="0044601E" w:rsidP="009C0B2F">
      <w:pPr>
        <w:ind w:left="2160"/>
        <w:contextualSpacing/>
        <w:rPr>
          <w:rFonts w:ascii="Calibri" w:hAnsi="Calibri" w:cs="Calibri"/>
          <w:szCs w:val="26"/>
        </w:rPr>
      </w:pPr>
      <w:r w:rsidRPr="007E61DF">
        <w:rPr>
          <w:rFonts w:ascii="Calibri" w:hAnsi="Calibri" w:cs="Calibri"/>
          <w:szCs w:val="26"/>
        </w:rPr>
        <w:t>E-Mail:  bruce.jensen@acgov.org</w:t>
      </w:r>
    </w:p>
    <w:p w:rsidR="0044601E" w:rsidRDefault="0044601E" w:rsidP="009C0B2F">
      <w:pPr>
        <w:ind w:left="2160"/>
        <w:contextualSpacing/>
        <w:rPr>
          <w:rFonts w:ascii="Calibri" w:hAnsi="Calibri" w:cs="Calibri"/>
          <w:szCs w:val="26"/>
        </w:rPr>
      </w:pPr>
      <w:r w:rsidRPr="007E61DF">
        <w:rPr>
          <w:rFonts w:ascii="Calibri" w:hAnsi="Calibri" w:cs="Calibri"/>
          <w:szCs w:val="26"/>
        </w:rPr>
        <w:t xml:space="preserve">PHONE: (510) </w:t>
      </w:r>
      <w:r>
        <w:rPr>
          <w:rFonts w:ascii="Calibri" w:hAnsi="Calibri" w:cs="Calibri"/>
          <w:szCs w:val="26"/>
        </w:rPr>
        <w:t>670-6527</w:t>
      </w:r>
    </w:p>
    <w:p w:rsidR="0044601E" w:rsidRPr="007E61DF" w:rsidRDefault="0044601E" w:rsidP="009C0B2F">
      <w:pPr>
        <w:ind w:left="2160"/>
        <w:contextualSpacing/>
        <w:rPr>
          <w:rFonts w:ascii="Calibri" w:hAnsi="Calibri" w:cs="Calibri"/>
          <w:szCs w:val="26"/>
        </w:rPr>
      </w:pPr>
    </w:p>
    <w:p w:rsidR="0044601E" w:rsidRPr="00A85450" w:rsidRDefault="0044601E" w:rsidP="009C0B2F">
      <w:pPr>
        <w:ind w:left="1440"/>
        <w:contextualSpacing/>
        <w:rPr>
          <w:rFonts w:ascii="Calibri" w:hAnsi="Calibri" w:cs="Calibri"/>
        </w:rPr>
      </w:pPr>
      <w:r w:rsidRPr="00A85450">
        <w:rPr>
          <w:rFonts w:ascii="Calibri" w:hAnsi="Calibri" w:cs="Calibri"/>
        </w:rPr>
        <w:t xml:space="preserve">The GSA Contracting Opportunities website will be the official notification posting place of all Requests for Interest, Proposals, Quotes and Addenda.  Go to </w:t>
      </w:r>
      <w:hyperlink r:id="rId19" w:history="1">
        <w:r w:rsidRPr="00A85450">
          <w:rPr>
            <w:rStyle w:val="Hyperlink"/>
            <w:rFonts w:ascii="Calibri" w:hAnsi="Calibri" w:cs="Calibri"/>
          </w:rPr>
          <w:t>http://www.acgov.org/gsa_app/gsa/purchasing/bid_content/contractopportunities.jsp</w:t>
        </w:r>
      </w:hyperlink>
      <w:r w:rsidRPr="00A85450">
        <w:rPr>
          <w:rFonts w:ascii="Calibri" w:hAnsi="Calibri" w:cs="Calibri"/>
        </w:rPr>
        <w:t xml:space="preserve"> to view current contracting opportunities.</w:t>
      </w:r>
      <w:r w:rsidR="003D0AA3">
        <w:rPr>
          <w:rFonts w:ascii="Calibri" w:hAnsi="Calibri" w:cs="Calibri"/>
        </w:rPr>
        <w:br/>
      </w:r>
    </w:p>
    <w:p w:rsidR="00DC5B16" w:rsidRPr="00A85450" w:rsidRDefault="00DC5B16" w:rsidP="009C0B2F">
      <w:pPr>
        <w:pStyle w:val="Heading2"/>
        <w:spacing w:after="0"/>
        <w:contextualSpacing/>
      </w:pPr>
      <w:bookmarkStart w:id="99" w:name="_Toc464219830"/>
      <w:bookmarkStart w:id="100" w:name="_Toc10714841"/>
      <w:r w:rsidRPr="00A85450">
        <w:t>SUBMITTAL OF BIDS</w:t>
      </w:r>
      <w:bookmarkEnd w:id="97"/>
      <w:bookmarkEnd w:id="98"/>
      <w:bookmarkEnd w:id="99"/>
      <w:bookmarkEnd w:id="100"/>
      <w:r w:rsidR="003D2923">
        <w:br/>
      </w:r>
    </w:p>
    <w:p w:rsidR="00DC5B16" w:rsidRPr="00A85450" w:rsidRDefault="00DC5B16" w:rsidP="009C0B2F">
      <w:pPr>
        <w:pStyle w:val="Item1"/>
        <w:spacing w:after="0"/>
        <w:contextualSpacing/>
      </w:pPr>
      <w:r w:rsidRPr="00A85450">
        <w:t>All bids must be SEALED and must be received at the Office of the Purchasing Agent of Alameda County BY 2:00 p.m. on the due date specified in the Calendar of Events.</w:t>
      </w:r>
    </w:p>
    <w:p w:rsidR="00DC5B16" w:rsidRPr="00A85450" w:rsidRDefault="00DC5B16" w:rsidP="009C0B2F">
      <w:pPr>
        <w:ind w:left="2160"/>
        <w:contextualSpacing/>
        <w:rPr>
          <w:rFonts w:ascii="Calibri" w:hAnsi="Calibri" w:cs="Calibri"/>
        </w:rPr>
      </w:pPr>
      <w:r w:rsidRPr="00A85450">
        <w:rPr>
          <w:rFonts w:ascii="Calibri" w:hAnsi="Calibri" w:cs="Calibri"/>
        </w:rPr>
        <w:lastRenderedPageBreak/>
        <w:t>NOTE:  LATE AND/OR UNSEALED BIDS CANNOT BE ACCEPTED.  IF HAND DELIVERING BIDS PLEASE ALLOW TIME FOR METERED STREET PARKING OR PARKING IN AREA PUBLIC PARKING LOTS AND ENTRY INTO SECURE BUILDING.</w:t>
      </w:r>
    </w:p>
    <w:p w:rsidR="00DC5B16" w:rsidRPr="00A85450" w:rsidRDefault="00DC5B16" w:rsidP="009C0B2F">
      <w:pPr>
        <w:ind w:left="2160"/>
        <w:contextualSpacing/>
        <w:rPr>
          <w:rFonts w:ascii="Calibri" w:hAnsi="Calibri" w:cs="Calibri"/>
        </w:rPr>
      </w:pPr>
      <w:r w:rsidRPr="00A85450">
        <w:rPr>
          <w:rFonts w:ascii="Calibri" w:hAnsi="Calibri" w:cs="Calibri"/>
        </w:rPr>
        <w:t>Bids will be received only at the address shown below, and by the time indicated in the Calendar of Events.  Any bid received after said time and/or date or at a place other than the stated address cannot be considered and will be returned to the bidder unopened.</w:t>
      </w:r>
    </w:p>
    <w:p w:rsidR="00DC5B16" w:rsidRPr="00A85450" w:rsidRDefault="00DC5B16" w:rsidP="009C0B2F">
      <w:pPr>
        <w:ind w:left="2160"/>
        <w:contextualSpacing/>
        <w:rPr>
          <w:rFonts w:ascii="Calibri" w:hAnsi="Calibri" w:cs="Calibri"/>
        </w:rPr>
      </w:pPr>
      <w:r w:rsidRPr="00A85450">
        <w:rPr>
          <w:rFonts w:ascii="Calibri" w:hAnsi="Calibri" w:cs="Calibri"/>
        </w:rPr>
        <w:t xml:space="preserve">All bids, whether delivered by an employee of Bidder, U.S. Postal Service, courier or package delivery service, must be received and time stamped at the stated address prior to the time designated.  The </w:t>
      </w:r>
      <w:r w:rsidR="006342FB">
        <w:rPr>
          <w:rFonts w:ascii="Calibri" w:hAnsi="Calibri" w:cs="Calibri"/>
        </w:rPr>
        <w:t>Procurement</w:t>
      </w:r>
      <w:r w:rsidR="006E04F0" w:rsidRPr="00A85450">
        <w:rPr>
          <w:rFonts w:ascii="Calibri" w:hAnsi="Calibri" w:cs="Calibri"/>
        </w:rPr>
        <w:t xml:space="preserve"> </w:t>
      </w:r>
      <w:r w:rsidR="006E04F0">
        <w:rPr>
          <w:rFonts w:ascii="Calibri" w:hAnsi="Calibri" w:cs="Calibri"/>
        </w:rPr>
        <w:t>d</w:t>
      </w:r>
      <w:r w:rsidRPr="00A85450">
        <w:rPr>
          <w:rFonts w:ascii="Calibri" w:hAnsi="Calibri" w:cs="Calibri"/>
        </w:rPr>
        <w:t>epartment's timestamp shall be considered the official timepiece for the purpose of establishing the actual receipt of bids.</w:t>
      </w:r>
      <w:r w:rsidR="00562C17">
        <w:rPr>
          <w:rFonts w:ascii="Calibri" w:hAnsi="Calibri" w:cs="Calibri"/>
        </w:rPr>
        <w:br/>
      </w:r>
    </w:p>
    <w:p w:rsidR="0044601E" w:rsidRPr="00BE16E4" w:rsidRDefault="0044601E" w:rsidP="009C0B2F">
      <w:pPr>
        <w:pStyle w:val="Item1"/>
        <w:spacing w:after="0"/>
        <w:contextualSpacing/>
        <w:rPr>
          <w:szCs w:val="26"/>
        </w:rPr>
      </w:pPr>
      <w:r w:rsidRPr="00BE16E4">
        <w:rPr>
          <w:szCs w:val="26"/>
        </w:rPr>
        <w:t>Bids are to be addressed and delivered as follows:</w:t>
      </w:r>
    </w:p>
    <w:p w:rsidR="00BE16E4" w:rsidRDefault="00BE16E4" w:rsidP="009C0B2F">
      <w:pPr>
        <w:ind w:left="2160"/>
        <w:contextualSpacing/>
        <w:rPr>
          <w:rFonts w:ascii="Calibri" w:hAnsi="Calibri" w:cs="Calibri"/>
          <w:szCs w:val="26"/>
        </w:rPr>
      </w:pPr>
      <w:r w:rsidRPr="00BE16E4">
        <w:rPr>
          <w:rFonts w:ascii="Calibri" w:hAnsi="Calibri" w:cs="Calibri"/>
          <w:color w:val="000000"/>
          <w:szCs w:val="26"/>
        </w:rPr>
        <w:t>Mapping of Least Conflict Solar Installation Areas</w:t>
      </w:r>
      <w:r>
        <w:rPr>
          <w:rFonts w:ascii="Calibri" w:hAnsi="Calibri" w:cs="Calibri"/>
          <w:color w:val="000000"/>
          <w:szCs w:val="26"/>
        </w:rPr>
        <w:t>,</w:t>
      </w:r>
      <w:r w:rsidRPr="00BE16E4">
        <w:rPr>
          <w:rFonts w:ascii="Calibri" w:hAnsi="Calibri" w:cs="Calibri"/>
          <w:szCs w:val="26"/>
        </w:rPr>
        <w:t xml:space="preserve"> </w:t>
      </w:r>
    </w:p>
    <w:p w:rsidR="0044601E" w:rsidRPr="00BE16E4" w:rsidRDefault="0044601E" w:rsidP="009C0B2F">
      <w:pPr>
        <w:ind w:left="2160"/>
        <w:contextualSpacing/>
        <w:rPr>
          <w:rFonts w:ascii="Calibri" w:hAnsi="Calibri" w:cs="Calibri"/>
          <w:szCs w:val="26"/>
        </w:rPr>
      </w:pPr>
      <w:r w:rsidRPr="00BE16E4">
        <w:rPr>
          <w:rFonts w:ascii="Calibri" w:hAnsi="Calibri" w:cs="Calibri"/>
          <w:szCs w:val="26"/>
        </w:rPr>
        <w:t>RFP No. 1</w:t>
      </w:r>
      <w:r w:rsidR="00F05E89" w:rsidRPr="00BE16E4">
        <w:rPr>
          <w:rFonts w:ascii="Calibri" w:hAnsi="Calibri" w:cs="Calibri"/>
          <w:szCs w:val="26"/>
        </w:rPr>
        <w:t>9</w:t>
      </w:r>
      <w:r w:rsidRPr="00BE16E4">
        <w:rPr>
          <w:rFonts w:ascii="Calibri" w:hAnsi="Calibri" w:cs="Calibri"/>
          <w:szCs w:val="26"/>
        </w:rPr>
        <w:t>-</w:t>
      </w:r>
      <w:r w:rsidR="00F05E89" w:rsidRPr="00BE16E4">
        <w:rPr>
          <w:rFonts w:ascii="Calibri" w:hAnsi="Calibri" w:cs="Calibri"/>
          <w:szCs w:val="26"/>
        </w:rPr>
        <w:t>Solar</w:t>
      </w:r>
      <w:r w:rsidRPr="00BE16E4">
        <w:rPr>
          <w:rFonts w:ascii="Calibri" w:hAnsi="Calibri" w:cs="Calibri"/>
          <w:szCs w:val="26"/>
        </w:rPr>
        <w:t>-</w:t>
      </w:r>
      <w:r w:rsidR="00F05E89" w:rsidRPr="00BE16E4">
        <w:rPr>
          <w:rFonts w:ascii="Calibri" w:hAnsi="Calibri" w:cs="Calibri"/>
          <w:szCs w:val="26"/>
        </w:rPr>
        <w:t>1</w:t>
      </w:r>
    </w:p>
    <w:p w:rsidR="0044601E" w:rsidRPr="00BE16E4" w:rsidRDefault="0044601E" w:rsidP="009C0B2F">
      <w:pPr>
        <w:ind w:left="2160"/>
        <w:contextualSpacing/>
        <w:rPr>
          <w:rFonts w:ascii="Calibri" w:hAnsi="Calibri" w:cs="Calibri"/>
          <w:szCs w:val="26"/>
        </w:rPr>
      </w:pPr>
      <w:r w:rsidRPr="00BE16E4">
        <w:rPr>
          <w:rFonts w:ascii="Calibri" w:hAnsi="Calibri" w:cs="Calibri"/>
          <w:szCs w:val="26"/>
        </w:rPr>
        <w:t>Alameda County Community Development Agency</w:t>
      </w:r>
    </w:p>
    <w:p w:rsidR="0044601E" w:rsidRPr="00BE16E4" w:rsidRDefault="0044601E" w:rsidP="009C0B2F">
      <w:pPr>
        <w:ind w:left="2160"/>
        <w:contextualSpacing/>
        <w:rPr>
          <w:rFonts w:ascii="Calibri" w:hAnsi="Calibri" w:cs="Calibri"/>
          <w:szCs w:val="26"/>
        </w:rPr>
      </w:pPr>
      <w:r w:rsidRPr="00BE16E4">
        <w:rPr>
          <w:rFonts w:ascii="Calibri" w:hAnsi="Calibri" w:cs="Calibri"/>
          <w:szCs w:val="26"/>
        </w:rPr>
        <w:t>224 W. Winton Avenue, Room 111</w:t>
      </w:r>
    </w:p>
    <w:p w:rsidR="0044601E" w:rsidRPr="00BE16E4" w:rsidRDefault="0044601E" w:rsidP="009C0B2F">
      <w:pPr>
        <w:ind w:left="2160"/>
        <w:contextualSpacing/>
        <w:rPr>
          <w:rFonts w:ascii="Calibri" w:hAnsi="Calibri" w:cs="Calibri"/>
          <w:szCs w:val="26"/>
        </w:rPr>
      </w:pPr>
      <w:r w:rsidRPr="00BE16E4">
        <w:rPr>
          <w:rFonts w:ascii="Calibri" w:hAnsi="Calibri" w:cs="Calibri"/>
          <w:szCs w:val="26"/>
        </w:rPr>
        <w:t>Hayward, CA 94544</w:t>
      </w:r>
    </w:p>
    <w:p w:rsidR="005D67F8" w:rsidRPr="00B34689" w:rsidRDefault="005D67F8" w:rsidP="009C0B2F">
      <w:pPr>
        <w:ind w:left="2160"/>
        <w:contextualSpacing/>
        <w:rPr>
          <w:rFonts w:ascii="Calibri" w:hAnsi="Calibri" w:cs="Calibri"/>
        </w:rPr>
      </w:pPr>
    </w:p>
    <w:p w:rsidR="0044601E" w:rsidRPr="002967D4" w:rsidRDefault="0044601E" w:rsidP="009C0B2F">
      <w:pPr>
        <w:ind w:left="2160"/>
        <w:contextualSpacing/>
        <w:rPr>
          <w:rFonts w:ascii="Calibri" w:hAnsi="Calibri" w:cs="Calibri"/>
          <w:b/>
        </w:rPr>
      </w:pPr>
      <w:r w:rsidRPr="002967D4">
        <w:rPr>
          <w:rFonts w:ascii="Calibri" w:hAnsi="Calibri" w:cs="Calibri"/>
          <w:b/>
        </w:rPr>
        <w:t>Bidder's name, retu</w:t>
      </w:r>
      <w:r w:rsidRPr="00570832">
        <w:rPr>
          <w:rFonts w:ascii="Calibri" w:hAnsi="Calibri" w:cs="Calibri"/>
          <w:b/>
        </w:rPr>
        <w:t xml:space="preserve">rn address, and the </w:t>
      </w:r>
      <w:r w:rsidRPr="00570832">
        <w:rPr>
          <w:rFonts w:ascii="Calibri" w:hAnsi="Calibri"/>
          <w:b/>
        </w:rPr>
        <w:t>RFP</w:t>
      </w:r>
      <w:r w:rsidRPr="00570832">
        <w:rPr>
          <w:rFonts w:ascii="Calibri" w:hAnsi="Calibri" w:cs="Calibri"/>
          <w:b/>
        </w:rPr>
        <w:t xml:space="preserve"> number and title must also appear on the mailing pack</w:t>
      </w:r>
      <w:r w:rsidRPr="002967D4">
        <w:rPr>
          <w:rFonts w:ascii="Calibri" w:hAnsi="Calibri" w:cs="Calibri"/>
          <w:b/>
        </w:rPr>
        <w:t>age.</w:t>
      </w:r>
    </w:p>
    <w:p w:rsidR="00DC5B16" w:rsidRPr="00A85450" w:rsidRDefault="00DC5B16" w:rsidP="009C0B2F">
      <w:pPr>
        <w:ind w:left="2160"/>
        <w:contextualSpacing/>
        <w:rPr>
          <w:rFonts w:ascii="Calibri" w:hAnsi="Calibri" w:cs="Calibri"/>
        </w:rPr>
      </w:pPr>
      <w:r w:rsidRPr="00A85450">
        <w:rPr>
          <w:rFonts w:ascii="Calibri" w:hAnsi="Calibri" w:cs="Calibri"/>
          <w:b/>
          <w:u w:val="single"/>
        </w:rPr>
        <w:t>*PLEASE NOTE</w:t>
      </w:r>
      <w:r w:rsidRPr="00A85450">
        <w:rPr>
          <w:rFonts w:ascii="Calibri" w:hAnsi="Calibri" w:cs="Calibri"/>
        </w:rPr>
        <w:t xml:space="preserve"> that on the bid due date, </w:t>
      </w:r>
      <w:r w:rsidR="0044601E">
        <w:rPr>
          <w:rFonts w:ascii="Calibri" w:hAnsi="Calibri" w:cs="Calibri"/>
        </w:rPr>
        <w:t>the</w:t>
      </w:r>
      <w:r w:rsidRPr="00A85450">
        <w:rPr>
          <w:rFonts w:ascii="Calibri" w:hAnsi="Calibri" w:cs="Calibri"/>
        </w:rPr>
        <w:t xml:space="preserve"> reception desk will be open </w:t>
      </w:r>
      <w:r w:rsidR="0044601E">
        <w:rPr>
          <w:rFonts w:ascii="Calibri" w:hAnsi="Calibri" w:cs="Calibri"/>
        </w:rPr>
        <w:t xml:space="preserve">to receive bids packages </w:t>
      </w:r>
      <w:r w:rsidRPr="00A85450">
        <w:rPr>
          <w:rFonts w:ascii="Calibri" w:hAnsi="Calibri" w:cs="Calibri"/>
        </w:rPr>
        <w:t xml:space="preserve">between 1:00 p.m. – 2:00 p.m. and will be located </w:t>
      </w:r>
      <w:r w:rsidR="0044601E">
        <w:rPr>
          <w:rFonts w:ascii="Calibri" w:hAnsi="Calibri" w:cs="Calibri"/>
        </w:rPr>
        <w:t xml:space="preserve">at Room 111 </w:t>
      </w:r>
      <w:r w:rsidRPr="00A85450">
        <w:rPr>
          <w:rFonts w:ascii="Calibri" w:hAnsi="Calibri" w:cs="Calibri"/>
        </w:rPr>
        <w:t xml:space="preserve">at </w:t>
      </w:r>
      <w:r w:rsidR="0044601E">
        <w:rPr>
          <w:rFonts w:ascii="Calibri" w:hAnsi="Calibri" w:cs="Calibri"/>
        </w:rPr>
        <w:t>224 West Winton Avenue</w:t>
      </w:r>
      <w:r w:rsidR="004A2262">
        <w:rPr>
          <w:rFonts w:ascii="Calibri" w:hAnsi="Calibri" w:cs="Calibri"/>
        </w:rPr>
        <w:t>, Hayward</w:t>
      </w:r>
      <w:r w:rsidRPr="00A85450">
        <w:rPr>
          <w:rFonts w:ascii="Calibri" w:hAnsi="Calibri" w:cs="Calibri"/>
        </w:rPr>
        <w:t>.</w:t>
      </w:r>
    </w:p>
    <w:p w:rsidR="003E4358" w:rsidRPr="00A85450" w:rsidRDefault="003E4358" w:rsidP="009C0B2F">
      <w:pPr>
        <w:pStyle w:val="Item1"/>
        <w:spacing w:after="0"/>
        <w:contextualSpacing/>
      </w:pPr>
      <w:r w:rsidRPr="00A85450">
        <w:t xml:space="preserve">Bidders are </w:t>
      </w:r>
      <w:r>
        <w:t>to submit one (1) original hard</w:t>
      </w:r>
      <w:r w:rsidRPr="00A85450">
        <w:t>copy bid (Exhibit A – Bid Response Packet, including additional required documentation), with original ink signatures</w:t>
      </w:r>
      <w:r>
        <w:t xml:space="preserve">, plus </w:t>
      </w:r>
      <w:r w:rsidR="003B1250">
        <w:rPr>
          <w:b/>
          <w:color w:val="C00000"/>
          <w:lang w:val="en-US"/>
        </w:rPr>
        <w:t>4</w:t>
      </w:r>
      <w:r w:rsidRPr="000E556B">
        <w:rPr>
          <w:b/>
          <w:color w:val="C00000"/>
        </w:rPr>
        <w:t xml:space="preserve"> copies </w:t>
      </w:r>
      <w:r>
        <w:t>of their proposal.</w:t>
      </w:r>
      <w:r w:rsidRPr="00A85450">
        <w:t xml:space="preserve"> </w:t>
      </w:r>
      <w:r>
        <w:t xml:space="preserve"> Original proposal is to be clearly marked “ORIGINAL” with copies to be marked “COPY”.  All </w:t>
      </w:r>
      <w:r w:rsidRPr="00A85450">
        <w:t>submittal</w:t>
      </w:r>
      <w:r>
        <w:t>s</w:t>
      </w:r>
      <w:r w:rsidRPr="00A85450">
        <w:t xml:space="preserve"> </w:t>
      </w:r>
      <w:r>
        <w:t>should</w:t>
      </w:r>
      <w:r w:rsidRPr="00A85450">
        <w:t xml:space="preserve"> be printed on plain white paper, and must be either loose leaf or in a 3-ring binder (</w:t>
      </w:r>
      <w:r w:rsidRPr="00A85450">
        <w:rPr>
          <w:b/>
        </w:rPr>
        <w:t>NOT</w:t>
      </w:r>
      <w:r w:rsidRPr="00A85450">
        <w:t xml:space="preserve"> bound).  It is preferred that all proposals submitted shall be printed double-sided and on minimum 30% post-consumer recycled content paper.  Inability to comply with the 30% post-consumer recycled content recommendation will have no impact on the evaluation and scoring of the proposal.  </w:t>
      </w:r>
    </w:p>
    <w:p w:rsidR="003E4358" w:rsidRPr="00A85450" w:rsidRDefault="003E4358" w:rsidP="009C0B2F">
      <w:pPr>
        <w:ind w:left="2160"/>
        <w:contextualSpacing/>
        <w:rPr>
          <w:rFonts w:ascii="Calibri" w:hAnsi="Calibri" w:cs="Calibri"/>
        </w:rPr>
      </w:pPr>
      <w:r w:rsidRPr="00A85450">
        <w:rPr>
          <w:rFonts w:ascii="Calibri" w:hAnsi="Calibri" w:cs="Calibri"/>
        </w:rPr>
        <w:t xml:space="preserve">Bidders </w:t>
      </w:r>
      <w:r w:rsidRPr="00A85450">
        <w:rPr>
          <w:rFonts w:ascii="Calibri" w:hAnsi="Calibri" w:cs="Calibri"/>
          <w:b/>
          <w:u w:val="single"/>
        </w:rPr>
        <w:t>must</w:t>
      </w:r>
      <w:r w:rsidRPr="00A85450">
        <w:rPr>
          <w:rFonts w:ascii="Calibri" w:hAnsi="Calibri" w:cs="Calibri"/>
        </w:rPr>
        <w:t xml:space="preserve"> also submit an electronic copy of their proposal.  The electronic copy must be in a single file (PDF with OCR preferred), and shall be an </w:t>
      </w:r>
      <w:r w:rsidRPr="00A85450">
        <w:rPr>
          <w:rFonts w:ascii="Calibri" w:hAnsi="Calibri" w:cs="Calibri"/>
          <w:b/>
          <w:u w:val="single"/>
        </w:rPr>
        <w:t>exact</w:t>
      </w:r>
      <w:r w:rsidRPr="00A85450">
        <w:rPr>
          <w:rFonts w:ascii="Calibri" w:hAnsi="Calibri" w:cs="Calibri"/>
        </w:rPr>
        <w:t xml:space="preserve"> scanned image of the original hard copy Exhibit A – Bid Response Packet, including additional required documentation.  The file must be on disk or USB flash drive and enclosed with the sealed </w:t>
      </w:r>
      <w:r>
        <w:rPr>
          <w:rFonts w:ascii="Calibri" w:hAnsi="Calibri" w:cs="Calibri"/>
        </w:rPr>
        <w:t xml:space="preserve">original </w:t>
      </w:r>
      <w:r w:rsidRPr="00A85450">
        <w:rPr>
          <w:rFonts w:ascii="Calibri" w:hAnsi="Calibri" w:cs="Calibri"/>
        </w:rPr>
        <w:t>hardcop</w:t>
      </w:r>
      <w:r>
        <w:rPr>
          <w:rFonts w:ascii="Calibri" w:hAnsi="Calibri" w:cs="Calibri"/>
        </w:rPr>
        <w:t>y</w:t>
      </w:r>
      <w:r w:rsidRPr="00A85450">
        <w:rPr>
          <w:rFonts w:ascii="Calibri" w:hAnsi="Calibri" w:cs="Calibri"/>
        </w:rPr>
        <w:t xml:space="preserve"> of the bid.</w:t>
      </w:r>
    </w:p>
    <w:p w:rsidR="00DC5B16" w:rsidRPr="00A85450" w:rsidRDefault="00313A37" w:rsidP="009C0B2F">
      <w:pPr>
        <w:pStyle w:val="Item1"/>
        <w:spacing w:after="0"/>
        <w:contextualSpacing/>
      </w:pPr>
      <w:r w:rsidRPr="00313A37">
        <w:t>BIDDERS SHALL NOT MODIFY BID FORM(S) OR QUALIFY THEIR BIDS.  BIDDERS SHALL NOT SUBMIT TO THE COUNTY A SCANNED, RE-TYPED, WORD-PROCESSED, OR OTHERWISE RECREATED VERSION OF THE BID FORM(S) OR ANY OTHER COUNTY-PROVIDED DOCUMENT.</w:t>
      </w:r>
    </w:p>
    <w:p w:rsidR="00DC5B16" w:rsidRPr="00A85450" w:rsidRDefault="007B2A93" w:rsidP="009C0B2F">
      <w:pPr>
        <w:pStyle w:val="Item1"/>
        <w:spacing w:after="0"/>
        <w:contextualSpacing/>
      </w:pPr>
      <w:r w:rsidRPr="00A85450">
        <w:t xml:space="preserve">No </w:t>
      </w:r>
      <w:r w:rsidR="00DC5B16" w:rsidRPr="00A85450">
        <w:t>email (electronic) or facsimile bids will be considered.</w:t>
      </w:r>
    </w:p>
    <w:p w:rsidR="00DC5B16" w:rsidRPr="00A85450" w:rsidRDefault="00DC5B16" w:rsidP="009C0B2F">
      <w:pPr>
        <w:pStyle w:val="Item1"/>
        <w:spacing w:after="0"/>
        <w:contextualSpacing/>
      </w:pPr>
      <w:r w:rsidRPr="00A85450">
        <w:t xml:space="preserve">All costs required for the preparation and submission of a bid shall be borne by Bidder. </w:t>
      </w:r>
    </w:p>
    <w:p w:rsidR="00DC5B16" w:rsidRPr="00A85450" w:rsidRDefault="00DC5B16" w:rsidP="009C0B2F">
      <w:pPr>
        <w:pStyle w:val="Item1"/>
        <w:spacing w:after="0"/>
        <w:contextualSpacing/>
      </w:pPr>
      <w:r w:rsidRPr="00A85450">
        <w:lastRenderedPageBreak/>
        <w:t>Only one bid response will be accepted from any one person, partnership, corporation, or other entity; however, several alternatives may be included in one response. For purposes of this requirement, “partnership” shall mean, and is limited to, a legal partnership formed under one or more of the provisions of the California or other state’s Corporations Code or an equivalent statute.</w:t>
      </w:r>
    </w:p>
    <w:p w:rsidR="003E4358" w:rsidRPr="00A85450" w:rsidRDefault="003E4358" w:rsidP="009C0B2F">
      <w:pPr>
        <w:pStyle w:val="Item1"/>
        <w:spacing w:after="0"/>
        <w:contextualSpacing/>
      </w:pPr>
      <w:r w:rsidRPr="00A85450">
        <w:t xml:space="preserve">All other information regarding the bid responses will be held as confidential until </w:t>
      </w:r>
      <w:r w:rsidRPr="00347F45">
        <w:t xml:space="preserve">such time as the County Selection Committee </w:t>
      </w:r>
      <w:r w:rsidRPr="00A85450">
        <w:t>completed its evaluation, an</w:t>
      </w:r>
      <w:r>
        <w:t>d</w:t>
      </w:r>
      <w:r w:rsidRPr="00A85450">
        <w:t xml:space="preserve"> </w:t>
      </w:r>
      <w:r w:rsidRPr="00347F45">
        <w:t>recommended award has been made by the County Selection Committee</w:t>
      </w:r>
      <w:r w:rsidRPr="00A85450">
        <w:t xml:space="preserve">, and the contract has been fully negotiated with the </w:t>
      </w:r>
      <w:r>
        <w:t>recommended</w:t>
      </w:r>
      <w:r w:rsidRPr="00A85450">
        <w:t xml:space="preserve"> awardee named in the </w:t>
      </w:r>
      <w:r>
        <w:t>recommendation</w:t>
      </w:r>
      <w:r w:rsidRPr="00A85450">
        <w:t xml:space="preserve"> to a</w:t>
      </w:r>
      <w:r>
        <w:t xml:space="preserve">ward/non-award notification(s). </w:t>
      </w:r>
      <w:r w:rsidRPr="00A85450">
        <w:t xml:space="preserve"> The submitted proposals shall be made available upon request no later than five (5) </w:t>
      </w:r>
      <w:r>
        <w:t>calendar</w:t>
      </w:r>
      <w:r w:rsidRPr="00A85450">
        <w:t xml:space="preserve"> days before </w:t>
      </w:r>
      <w:r>
        <w:t>the recommendation to</w:t>
      </w:r>
      <w:r w:rsidRPr="00A85450">
        <w:t xml:space="preserve"> aw</w:t>
      </w:r>
      <w:r w:rsidRPr="00347F45">
        <w:t>ard and enter into contract is scheduled to be heard by the Board of Supervisors</w:t>
      </w:r>
      <w:r>
        <w:t xml:space="preserve">. </w:t>
      </w:r>
      <w:r w:rsidRPr="00A85450">
        <w:t xml:space="preserve"> All parties submitting proposals, either qualified or unqualified, will receive mailed </w:t>
      </w:r>
      <w:r>
        <w:t>recommendation</w:t>
      </w:r>
      <w:r w:rsidRPr="00A85450">
        <w:t xml:space="preserve"> to award/non-award notification(s), which will include the name of the bidder to be recommended for award of this project.  In addition, award information will be posted on the County’s “Contracting Opportunities” website, mentioned above.</w:t>
      </w:r>
    </w:p>
    <w:p w:rsidR="00DC5B16" w:rsidRPr="00A85450" w:rsidRDefault="00DC5B16" w:rsidP="009C0B2F">
      <w:pPr>
        <w:pStyle w:val="Item1"/>
        <w:spacing w:after="0"/>
        <w:contextualSpacing/>
      </w:pPr>
      <w:r w:rsidRPr="00A85450">
        <w:t>Each bid received, with the name of the bidder, shall be entered on a record, and each record with the successful bid indicated thereon shall, after the award of the order or contract, be open to public inspection.</w:t>
      </w:r>
    </w:p>
    <w:p w:rsidR="006A282B" w:rsidRPr="00A85450" w:rsidRDefault="006A282B" w:rsidP="009C0B2F">
      <w:pPr>
        <w:pStyle w:val="Item1"/>
        <w:spacing w:after="0"/>
        <w:contextualSpacing/>
      </w:pPr>
      <w:r w:rsidRPr="00A85450">
        <w:t>California Government Code Section 4552:  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w:t>
      </w:r>
    </w:p>
    <w:p w:rsidR="007F0688" w:rsidRPr="00A85450" w:rsidRDefault="007F0688" w:rsidP="009C0B2F">
      <w:pPr>
        <w:pStyle w:val="Item1"/>
        <w:spacing w:after="0"/>
        <w:contextualSpacing/>
      </w:pPr>
      <w:r w:rsidRPr="00A85450">
        <w:t>Bidder expressly acknowledges that it is aware that if a false claim is knowingly submitted (as the terms “claim” and “knowingly” are defined in the California False Claims Act, Cal. Gov. Code, §12650 et seq.), County will be entitled to civil remedies set forth in the California False Claim Act.  It may also be considered fraud and the Contractor may be subject to criminal prosecution.</w:t>
      </w:r>
    </w:p>
    <w:p w:rsidR="005A41A8" w:rsidRPr="00A85450" w:rsidRDefault="005A41A8" w:rsidP="009C0B2F">
      <w:pPr>
        <w:pStyle w:val="Item1"/>
        <w:spacing w:after="0"/>
        <w:contextualSpacing/>
      </w:pPr>
      <w:r w:rsidRPr="00A85450">
        <w:t>The undersigned Bidder certifies that it is, at the time of bidding, and shall be throughout the period of the contract, licensed by the State of California to do the type of work required under the terms of the Contract Documents.  Bidder further certifies that it is regularly engaged in the general class and type of work called for in the Bid Documents.</w:t>
      </w:r>
    </w:p>
    <w:p w:rsidR="005A41A8" w:rsidRPr="00A85450" w:rsidRDefault="005A41A8" w:rsidP="009C0B2F">
      <w:pPr>
        <w:pStyle w:val="Item1"/>
        <w:spacing w:after="0"/>
        <w:contextualSpacing/>
      </w:pPr>
      <w:r w:rsidRPr="00A85450">
        <w:t>The undersigned Bidder 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rsidR="005A41A8" w:rsidRPr="00A85450" w:rsidRDefault="005A41A8" w:rsidP="009C0B2F">
      <w:pPr>
        <w:pStyle w:val="Item1"/>
        <w:spacing w:after="0"/>
        <w:contextualSpacing/>
      </w:pPr>
      <w:r w:rsidRPr="00A85450">
        <w:t xml:space="preserve">It is understood that County reserves the right to reject this bid and that the bid shall remain open to acceptance and is irrevocable for a period of </w:t>
      </w:r>
      <w:r w:rsidR="00AA621F">
        <w:rPr>
          <w:lang w:val="en-US"/>
        </w:rPr>
        <w:t>one-hundred and eighty (180) days</w:t>
      </w:r>
      <w:r w:rsidRPr="00A85450">
        <w:t xml:space="preserve">, unless </w:t>
      </w:r>
      <w:r w:rsidRPr="00A85450">
        <w:lastRenderedPageBreak/>
        <w:t>otherwise specified in the Bid Documents.</w:t>
      </w:r>
      <w:r w:rsidR="003D0AA3">
        <w:br/>
      </w:r>
    </w:p>
    <w:p w:rsidR="00DC5B16" w:rsidRPr="00A85450" w:rsidRDefault="00DC5B16" w:rsidP="009C0B2F">
      <w:pPr>
        <w:pStyle w:val="Heading2"/>
        <w:spacing w:after="0"/>
        <w:contextualSpacing/>
      </w:pPr>
      <w:bookmarkStart w:id="101" w:name="_Toc339364469"/>
      <w:bookmarkStart w:id="102" w:name="_Toc339364730"/>
      <w:bookmarkStart w:id="103" w:name="_Toc464219831"/>
      <w:bookmarkStart w:id="104" w:name="_Toc10714842"/>
      <w:r w:rsidRPr="00A85450">
        <w:t>RESPONSE FORMAT</w:t>
      </w:r>
      <w:bookmarkEnd w:id="101"/>
      <w:bookmarkEnd w:id="102"/>
      <w:bookmarkEnd w:id="103"/>
      <w:bookmarkEnd w:id="104"/>
      <w:r w:rsidR="003D2923">
        <w:br/>
      </w:r>
    </w:p>
    <w:p w:rsidR="00E33E8E" w:rsidRPr="003B1250" w:rsidRDefault="00E33E8E" w:rsidP="009C0B2F">
      <w:pPr>
        <w:pStyle w:val="Item1"/>
        <w:spacing w:after="0"/>
        <w:contextualSpacing/>
        <w:rPr>
          <w:color w:val="000000" w:themeColor="text1"/>
        </w:rPr>
      </w:pPr>
      <w:r>
        <w:t xml:space="preserve">Bid responses are to be </w:t>
      </w:r>
      <w:r w:rsidRPr="003B1250">
        <w:rPr>
          <w:color w:val="000000" w:themeColor="text1"/>
        </w:rPr>
        <w:t>straightforward, clear, concise and specific to the information requested.</w:t>
      </w:r>
    </w:p>
    <w:p w:rsidR="003B1250" w:rsidRPr="003B1250" w:rsidRDefault="00E33E8E" w:rsidP="00E433DC">
      <w:pPr>
        <w:pStyle w:val="Item1"/>
        <w:spacing w:after="0"/>
        <w:contextualSpacing/>
        <w:rPr>
          <w:color w:val="000000" w:themeColor="text1"/>
        </w:rPr>
      </w:pPr>
      <w:r w:rsidRPr="003B1250">
        <w:rPr>
          <w:color w:val="000000" w:themeColor="text1"/>
        </w:rPr>
        <w:t>Bid responses shall include costs</w:t>
      </w:r>
      <w:r w:rsidR="003B1250" w:rsidRPr="003B1250">
        <w:rPr>
          <w:color w:val="000000" w:themeColor="text1"/>
          <w:lang w:val="en-US"/>
        </w:rPr>
        <w:t>,</w:t>
      </w:r>
      <w:r w:rsidRPr="003B1250">
        <w:rPr>
          <w:color w:val="000000" w:themeColor="text1"/>
        </w:rPr>
        <w:t xml:space="preserve"> implementation plan and schedule</w:t>
      </w:r>
      <w:r w:rsidR="003B1250" w:rsidRPr="003B1250">
        <w:rPr>
          <w:color w:val="000000" w:themeColor="text1"/>
          <w:lang w:val="en-US"/>
        </w:rPr>
        <w:t>.</w:t>
      </w:r>
      <w:r w:rsidRPr="003B1250">
        <w:rPr>
          <w:color w:val="000000" w:themeColor="text1"/>
        </w:rPr>
        <w:t xml:space="preserve"> </w:t>
      </w:r>
    </w:p>
    <w:p w:rsidR="00E33E8E" w:rsidRPr="007B1A01" w:rsidRDefault="00E33E8E" w:rsidP="00E433DC">
      <w:pPr>
        <w:pStyle w:val="Item1"/>
        <w:spacing w:after="0"/>
        <w:contextualSpacing/>
      </w:pPr>
      <w:r w:rsidRPr="003B1250">
        <w:rPr>
          <w:color w:val="000000" w:themeColor="text1"/>
        </w:rPr>
        <w:t xml:space="preserve">In order for bids to be considered complete, Bidder </w:t>
      </w:r>
      <w:r w:rsidRPr="003B1250">
        <w:rPr>
          <w:color w:val="000000" w:themeColor="text1"/>
          <w:u w:val="single"/>
        </w:rPr>
        <w:t>must</w:t>
      </w:r>
      <w:r w:rsidRPr="003B1250">
        <w:rPr>
          <w:color w:val="000000" w:themeColor="text1"/>
        </w:rPr>
        <w:t xml:space="preserve"> provide responses to all information requested.  See Exhibit </w:t>
      </w:r>
      <w:r>
        <w:t>A – Bid Response Packet.</w:t>
      </w:r>
    </w:p>
    <w:p w:rsidR="00E33E8E" w:rsidRPr="00AE4871" w:rsidRDefault="00E33E8E" w:rsidP="009C0B2F">
      <w:pPr>
        <w:pStyle w:val="Item1"/>
        <w:spacing w:after="0"/>
        <w:contextualSpacing/>
      </w:pPr>
      <w:r>
        <w:t>Bid responses, in whole</w:t>
      </w:r>
      <w:r w:rsidRPr="00347F45">
        <w:t xml:space="preserve"> or in part, are NOT to be marked confidential or proprietary.  County may refuse to consider any bid response or part thereof so marked.  Bid responses submitted in response to this RFP</w:t>
      </w:r>
      <w:r w:rsidRPr="00347F45">
        <w:rPr>
          <w:b/>
        </w:rPr>
        <w:t xml:space="preserve"> </w:t>
      </w:r>
      <w:r w:rsidRPr="00347F45">
        <w:t>may be subject to public disclosure.  County shall not be lia</w:t>
      </w:r>
      <w:r w:rsidRPr="00F85D6C">
        <w:t xml:space="preserve">ble in any way for </w:t>
      </w:r>
      <w:r w:rsidRPr="009D5707">
        <w:t>disclosure of any such records.</w:t>
      </w:r>
      <w:r>
        <w:t xml:space="preserve">  </w:t>
      </w:r>
      <w:r w:rsidRPr="00A85450">
        <w:t xml:space="preserve">Please refer to the County’s website at: </w:t>
      </w:r>
      <w:hyperlink r:id="rId20" w:history="1">
        <w:r w:rsidRPr="00E061F8">
          <w:rPr>
            <w:rStyle w:val="Hyperlink"/>
          </w:rPr>
          <w:t>http://www.acgov.org/gsa/departments/purchasing/policy/proprietary.htm</w:t>
        </w:r>
      </w:hyperlink>
      <w:r w:rsidRPr="00AE4871">
        <w:rPr>
          <w:color w:val="0000FF"/>
        </w:rPr>
        <w:t xml:space="preserve"> </w:t>
      </w:r>
      <w:r w:rsidRPr="00A85450">
        <w:t>for more information regarding Proprietary and Confidential Information policies</w:t>
      </w:r>
      <w:r>
        <w:t>.</w:t>
      </w:r>
    </w:p>
    <w:p w:rsidR="002A42B5" w:rsidRPr="00A85450" w:rsidRDefault="002A42B5" w:rsidP="009C0B2F">
      <w:pPr>
        <w:pStyle w:val="PlainText"/>
        <w:contextualSpacing/>
        <w:jc w:val="center"/>
        <w:rPr>
          <w:rFonts w:ascii="Calibri" w:hAnsi="Calibri" w:cs="Calibri"/>
          <w:b/>
          <w:caps/>
          <w:sz w:val="32"/>
          <w:szCs w:val="32"/>
        </w:rPr>
        <w:sectPr w:rsidR="002A42B5" w:rsidRPr="00A85450" w:rsidSect="002A42B5">
          <w:headerReference w:type="even" r:id="rId21"/>
          <w:headerReference w:type="default" r:id="rId22"/>
          <w:footerReference w:type="default" r:id="rId23"/>
          <w:headerReference w:type="first" r:id="rId24"/>
          <w:pgSz w:w="12240" w:h="15840" w:code="1"/>
          <w:pgMar w:top="432" w:right="720" w:bottom="317" w:left="720" w:header="432" w:footer="432" w:gutter="0"/>
          <w:pgNumType w:start="4"/>
          <w:cols w:space="720"/>
          <w:formProt w:val="0"/>
          <w:noEndnote/>
        </w:sectPr>
      </w:pPr>
    </w:p>
    <w:p w:rsidR="00FD0E49" w:rsidRPr="00C96DA3" w:rsidRDefault="00C96DA3" w:rsidP="009C0B2F">
      <w:pPr>
        <w:pStyle w:val="Heading3"/>
        <w:contextualSpacing/>
      </w:pPr>
      <w:bookmarkStart w:id="105" w:name="_Toc339364731"/>
      <w:bookmarkStart w:id="106" w:name="_Ref342049868"/>
      <w:bookmarkStart w:id="107" w:name="_Toc464227897"/>
      <w:bookmarkStart w:id="108" w:name="_Toc464228777"/>
      <w:bookmarkStart w:id="109" w:name="_Toc464228829"/>
      <w:bookmarkStart w:id="110" w:name="_Toc10714843"/>
      <w:r w:rsidRPr="00C96DA3">
        <w:lastRenderedPageBreak/>
        <w:t>EXHIBIT A</w:t>
      </w:r>
      <w:bookmarkEnd w:id="105"/>
      <w:bookmarkEnd w:id="106"/>
      <w:bookmarkEnd w:id="107"/>
      <w:bookmarkEnd w:id="108"/>
      <w:bookmarkEnd w:id="109"/>
      <w:bookmarkEnd w:id="110"/>
    </w:p>
    <w:p w:rsidR="002032F7" w:rsidRPr="00F41285" w:rsidRDefault="00F41285" w:rsidP="009C0B2F">
      <w:pPr>
        <w:contextualSpacing/>
        <w:jc w:val="center"/>
        <w:rPr>
          <w:rFonts w:ascii="Calibri" w:hAnsi="Calibri"/>
          <w:b/>
          <w:sz w:val="44"/>
          <w:szCs w:val="44"/>
        </w:rPr>
      </w:pPr>
      <w:bookmarkStart w:id="111" w:name="_Ref342049922"/>
      <w:r w:rsidRPr="00F41285">
        <w:rPr>
          <w:rFonts w:ascii="Calibri" w:hAnsi="Calibri"/>
          <w:b/>
          <w:sz w:val="44"/>
          <w:szCs w:val="44"/>
        </w:rPr>
        <w:t>BID RESPONSE PACKET</w:t>
      </w:r>
      <w:bookmarkEnd w:id="111"/>
    </w:p>
    <w:p w:rsidR="00C81A60" w:rsidRPr="00A85450" w:rsidRDefault="00C81A60" w:rsidP="009C0B2F">
      <w:pPr>
        <w:pStyle w:val="PlainText"/>
        <w:contextualSpacing/>
        <w:jc w:val="center"/>
        <w:rPr>
          <w:rFonts w:ascii="Calibri" w:hAnsi="Calibri" w:cs="Calibri"/>
          <w:b/>
          <w:bCs/>
          <w:iCs/>
          <w:color w:val="FF0000"/>
          <w:sz w:val="28"/>
          <w:szCs w:val="28"/>
        </w:rPr>
      </w:pPr>
    </w:p>
    <w:p w:rsidR="00AD7C45" w:rsidRPr="00146D73" w:rsidRDefault="00DC334B" w:rsidP="009C0B2F">
      <w:pPr>
        <w:pStyle w:val="RFP-QHeader2"/>
        <w:contextualSpacing/>
        <w:rPr>
          <w:rFonts w:ascii="Calibri" w:hAnsi="Calibri" w:cs="Calibri"/>
          <w:color w:val="000000"/>
          <w:sz w:val="32"/>
          <w:szCs w:val="32"/>
        </w:rPr>
      </w:pPr>
      <w:r w:rsidRPr="006A4278">
        <w:rPr>
          <w:rFonts w:ascii="Calibri" w:hAnsi="Calibri" w:cs="Calibri"/>
          <w:b w:val="0"/>
          <w:bCs/>
          <w:iCs/>
          <w:color w:val="000000" w:themeColor="text1"/>
          <w:sz w:val="32"/>
          <w:szCs w:val="32"/>
        </w:rPr>
        <w:t xml:space="preserve">RFP </w:t>
      </w:r>
      <w:r w:rsidR="00C81A60" w:rsidRPr="006A4278">
        <w:rPr>
          <w:rFonts w:ascii="Calibri" w:hAnsi="Calibri" w:cs="Calibri"/>
          <w:b w:val="0"/>
          <w:bCs/>
          <w:iCs/>
          <w:color w:val="000000" w:themeColor="text1"/>
          <w:sz w:val="32"/>
          <w:szCs w:val="32"/>
        </w:rPr>
        <w:t>No</w:t>
      </w:r>
      <w:r w:rsidR="00C81A60" w:rsidRPr="00146D73">
        <w:rPr>
          <w:rFonts w:ascii="Calibri" w:hAnsi="Calibri" w:cs="Calibri"/>
          <w:b w:val="0"/>
          <w:bCs/>
          <w:iCs/>
          <w:sz w:val="32"/>
          <w:szCs w:val="32"/>
        </w:rPr>
        <w:t>.</w:t>
      </w:r>
      <w:r w:rsidRPr="00146D73">
        <w:rPr>
          <w:rFonts w:ascii="Calibri" w:hAnsi="Calibri" w:cs="Calibri"/>
          <w:b w:val="0"/>
          <w:bCs/>
          <w:iCs/>
          <w:sz w:val="32"/>
          <w:szCs w:val="32"/>
        </w:rPr>
        <w:t xml:space="preserve"> </w:t>
      </w:r>
      <w:r w:rsidR="00AD7C45" w:rsidRPr="00146D73">
        <w:rPr>
          <w:rFonts w:ascii="Calibri" w:hAnsi="Calibri" w:cs="Calibri"/>
          <w:b w:val="0"/>
          <w:bCs/>
          <w:iCs/>
          <w:sz w:val="32"/>
          <w:szCs w:val="32"/>
        </w:rPr>
        <w:t>16-CCA-1</w:t>
      </w:r>
      <w:r w:rsidR="005D67F8">
        <w:rPr>
          <w:rFonts w:ascii="Calibri" w:hAnsi="Calibri" w:cs="Calibri"/>
          <w:b w:val="0"/>
          <w:bCs/>
          <w:iCs/>
          <w:sz w:val="32"/>
          <w:szCs w:val="32"/>
        </w:rPr>
        <w:t>:</w:t>
      </w:r>
      <w:r w:rsidR="00C81A60" w:rsidRPr="00146D73">
        <w:rPr>
          <w:rFonts w:ascii="Calibri" w:hAnsi="Calibri" w:cs="Calibri"/>
          <w:b w:val="0"/>
          <w:bCs/>
          <w:iCs/>
          <w:sz w:val="32"/>
          <w:szCs w:val="32"/>
        </w:rPr>
        <w:t xml:space="preserve"> </w:t>
      </w:r>
    </w:p>
    <w:p w:rsidR="009C1EF8" w:rsidRPr="009C1EF8" w:rsidRDefault="009C1EF8" w:rsidP="009C1EF8">
      <w:pPr>
        <w:pStyle w:val="RFP-QHeader2"/>
        <w:contextualSpacing/>
        <w:rPr>
          <w:rFonts w:ascii="Calibri" w:hAnsi="Calibri" w:cs="Calibri"/>
          <w:color w:val="000000"/>
          <w:sz w:val="32"/>
          <w:szCs w:val="32"/>
        </w:rPr>
      </w:pPr>
      <w:r w:rsidRPr="009C1EF8">
        <w:rPr>
          <w:rFonts w:ascii="Calibri" w:hAnsi="Calibri" w:cs="Calibri"/>
          <w:color w:val="000000"/>
          <w:sz w:val="32"/>
          <w:szCs w:val="32"/>
        </w:rPr>
        <w:t xml:space="preserve">Mapping of Least Conflict Solar Installation Areas, </w:t>
      </w:r>
    </w:p>
    <w:p w:rsidR="009C1EF8" w:rsidRPr="00E50ACF" w:rsidRDefault="009C1EF8" w:rsidP="009C1EF8">
      <w:pPr>
        <w:pStyle w:val="RFP-QHeader2"/>
        <w:contextualSpacing/>
        <w:rPr>
          <w:rFonts w:ascii="Calibri" w:hAnsi="Calibri" w:cs="Calibri"/>
          <w:sz w:val="32"/>
          <w:szCs w:val="32"/>
        </w:rPr>
      </w:pPr>
      <w:r w:rsidRPr="00E50ACF">
        <w:rPr>
          <w:rFonts w:ascii="Calibri" w:hAnsi="Calibri" w:cs="Calibri"/>
          <w:sz w:val="32"/>
          <w:szCs w:val="32"/>
        </w:rPr>
        <w:t xml:space="preserve">Unincorporated Alameda County, </w:t>
      </w:r>
    </w:p>
    <w:p w:rsidR="009C1EF8" w:rsidRPr="00E50ACF" w:rsidRDefault="009C1EF8" w:rsidP="009C1EF8">
      <w:pPr>
        <w:pStyle w:val="RFP-QHeader2"/>
        <w:contextualSpacing/>
        <w:rPr>
          <w:rFonts w:ascii="Calibri" w:hAnsi="Calibri" w:cs="Calibri"/>
          <w:sz w:val="32"/>
          <w:szCs w:val="32"/>
        </w:rPr>
      </w:pPr>
      <w:r w:rsidRPr="00E50ACF">
        <w:rPr>
          <w:rFonts w:ascii="Calibri" w:hAnsi="Calibri" w:cs="Calibri"/>
          <w:sz w:val="32"/>
          <w:szCs w:val="32"/>
        </w:rPr>
        <w:t>LPA – Large Parcel Agriculture,</w:t>
      </w:r>
      <w:r w:rsidRPr="00E50ACF">
        <w:rPr>
          <w:rFonts w:ascii="Calibri" w:hAnsi="Calibri" w:cs="Arial"/>
          <w:sz w:val="32"/>
          <w:szCs w:val="32"/>
        </w:rPr>
        <w:t xml:space="preserve"> RM – Resource Management, and WM – Water Management</w:t>
      </w:r>
      <w:r w:rsidRPr="00E50ACF">
        <w:rPr>
          <w:rFonts w:ascii="Calibri" w:hAnsi="Calibri" w:cs="Calibri"/>
          <w:sz w:val="32"/>
          <w:szCs w:val="32"/>
        </w:rPr>
        <w:t xml:space="preserve"> General Plan Designations  </w:t>
      </w:r>
    </w:p>
    <w:p w:rsidR="00605C3D" w:rsidRPr="00146D73" w:rsidRDefault="00605C3D" w:rsidP="009C0B2F">
      <w:pPr>
        <w:pStyle w:val="PlainText"/>
        <w:contextualSpacing/>
        <w:jc w:val="center"/>
        <w:rPr>
          <w:rFonts w:ascii="Calibri" w:hAnsi="Calibri" w:cs="Calibri"/>
          <w:b/>
          <w:bCs/>
          <w:iCs/>
          <w:sz w:val="32"/>
          <w:szCs w:val="32"/>
        </w:rPr>
      </w:pPr>
    </w:p>
    <w:p w:rsidR="009A3204" w:rsidRPr="00A85450" w:rsidRDefault="009A3204" w:rsidP="009C0B2F">
      <w:pPr>
        <w:pStyle w:val="PlainText"/>
        <w:tabs>
          <w:tab w:val="left" w:pos="720"/>
        </w:tabs>
        <w:contextualSpacing/>
        <w:rPr>
          <w:rFonts w:ascii="Calibri" w:hAnsi="Calibri" w:cs="Calibri"/>
          <w:sz w:val="26"/>
          <w:szCs w:val="26"/>
        </w:rPr>
      </w:pPr>
    </w:p>
    <w:p w:rsidR="009A3204" w:rsidRPr="00A85450" w:rsidRDefault="002032F7" w:rsidP="009C0B2F">
      <w:pPr>
        <w:pStyle w:val="PlainText"/>
        <w:tabs>
          <w:tab w:val="left" w:pos="720"/>
        </w:tabs>
        <w:contextualSpacing/>
        <w:rPr>
          <w:rFonts w:ascii="Calibri" w:hAnsi="Calibri" w:cs="Calibri"/>
          <w:sz w:val="26"/>
          <w:szCs w:val="26"/>
        </w:rPr>
      </w:pPr>
      <w:r w:rsidRPr="00A85450">
        <w:rPr>
          <w:rFonts w:ascii="Calibri" w:hAnsi="Calibri" w:cs="Calibri"/>
          <w:sz w:val="26"/>
          <w:szCs w:val="26"/>
        </w:rPr>
        <w:t>To:</w:t>
      </w:r>
      <w:r w:rsidRPr="00A85450">
        <w:rPr>
          <w:rFonts w:ascii="Calibri" w:hAnsi="Calibri" w:cs="Calibri"/>
          <w:sz w:val="26"/>
          <w:szCs w:val="26"/>
        </w:rPr>
        <w:tab/>
        <w:t>The C</w:t>
      </w:r>
      <w:r w:rsidR="00167539">
        <w:rPr>
          <w:rFonts w:ascii="Calibri" w:hAnsi="Calibri" w:cs="Calibri"/>
          <w:sz w:val="26"/>
          <w:szCs w:val="26"/>
        </w:rPr>
        <w:t>ounty of Alameda</w:t>
      </w:r>
    </w:p>
    <w:p w:rsidR="005E31DE" w:rsidRPr="00A85450" w:rsidRDefault="005E31DE" w:rsidP="009C0B2F">
      <w:pPr>
        <w:pStyle w:val="PlainText"/>
        <w:tabs>
          <w:tab w:val="left" w:pos="720"/>
          <w:tab w:val="right" w:pos="10800"/>
        </w:tabs>
        <w:contextualSpacing/>
        <w:rPr>
          <w:rFonts w:ascii="Calibri" w:hAnsi="Calibri" w:cs="Calibri"/>
          <w:sz w:val="26"/>
          <w:szCs w:val="26"/>
        </w:rPr>
      </w:pPr>
    </w:p>
    <w:p w:rsidR="002032F7" w:rsidRPr="00A85450" w:rsidRDefault="002032F7" w:rsidP="009C0B2F">
      <w:pPr>
        <w:pStyle w:val="PlainText"/>
        <w:tabs>
          <w:tab w:val="left" w:pos="720"/>
          <w:tab w:val="right" w:pos="10800"/>
        </w:tabs>
        <w:contextualSpacing/>
        <w:rPr>
          <w:rFonts w:ascii="Calibri" w:hAnsi="Calibri" w:cs="Calibri"/>
          <w:sz w:val="26"/>
          <w:szCs w:val="26"/>
        </w:rPr>
      </w:pPr>
      <w:r w:rsidRPr="00A85450">
        <w:rPr>
          <w:rFonts w:ascii="Calibri" w:hAnsi="Calibri" w:cs="Calibri"/>
          <w:sz w:val="26"/>
          <w:szCs w:val="26"/>
        </w:rPr>
        <w:t>From:</w:t>
      </w:r>
      <w:r w:rsidRPr="00A85450">
        <w:rPr>
          <w:rFonts w:ascii="Calibri" w:hAnsi="Calibri" w:cs="Calibri"/>
          <w:sz w:val="26"/>
          <w:szCs w:val="26"/>
        </w:rPr>
        <w:tab/>
      </w:r>
      <w:r w:rsidR="00976D9B" w:rsidRPr="00A85450">
        <w:rPr>
          <w:rFonts w:ascii="Calibri" w:hAnsi="Calibri" w:cs="Calibri"/>
          <w:b/>
          <w:sz w:val="28"/>
          <w:szCs w:val="28"/>
          <w:u w:val="single"/>
        </w:rPr>
        <w:fldChar w:fldCharType="begin">
          <w:ffData>
            <w:name w:val="Text1"/>
            <w:enabled/>
            <w:calcOnExit w:val="0"/>
            <w:textInput/>
          </w:ffData>
        </w:fldChar>
      </w:r>
      <w:bookmarkStart w:id="112" w:name="Text1"/>
      <w:r w:rsidRPr="00A85450">
        <w:rPr>
          <w:rFonts w:ascii="Calibri" w:hAnsi="Calibri" w:cs="Calibri"/>
          <w:b/>
          <w:sz w:val="28"/>
          <w:szCs w:val="28"/>
          <w:u w:val="single"/>
        </w:rPr>
        <w:instrText xml:space="preserve"> FORMTEXT </w:instrText>
      </w:r>
      <w:r w:rsidR="00976D9B" w:rsidRPr="00A85450">
        <w:rPr>
          <w:rFonts w:ascii="Calibri" w:hAnsi="Calibri" w:cs="Calibri"/>
          <w:b/>
          <w:sz w:val="28"/>
          <w:szCs w:val="28"/>
          <w:u w:val="single"/>
        </w:rPr>
      </w:r>
      <w:r w:rsidR="00976D9B" w:rsidRPr="00A85450">
        <w:rPr>
          <w:rFonts w:ascii="Calibri" w:hAnsi="Calibri" w:cs="Calibri"/>
          <w:b/>
          <w:sz w:val="28"/>
          <w:szCs w:val="28"/>
          <w:u w:val="single"/>
        </w:rPr>
        <w:fldChar w:fldCharType="separate"/>
      </w:r>
      <w:r w:rsidR="00A83237">
        <w:rPr>
          <w:rFonts w:ascii="Calibri" w:hAnsi="Calibri" w:cs="Calibri"/>
          <w:b/>
          <w:noProof/>
          <w:sz w:val="28"/>
          <w:szCs w:val="28"/>
          <w:u w:val="single"/>
        </w:rPr>
        <w:t> </w:t>
      </w:r>
      <w:r w:rsidR="00A83237">
        <w:rPr>
          <w:rFonts w:ascii="Calibri" w:hAnsi="Calibri" w:cs="Calibri"/>
          <w:b/>
          <w:noProof/>
          <w:sz w:val="28"/>
          <w:szCs w:val="28"/>
          <w:u w:val="single"/>
        </w:rPr>
        <w:t> </w:t>
      </w:r>
      <w:r w:rsidR="00A83237">
        <w:rPr>
          <w:rFonts w:ascii="Calibri" w:hAnsi="Calibri" w:cs="Calibri"/>
          <w:b/>
          <w:noProof/>
          <w:sz w:val="28"/>
          <w:szCs w:val="28"/>
          <w:u w:val="single"/>
        </w:rPr>
        <w:t> </w:t>
      </w:r>
      <w:r w:rsidR="00A83237">
        <w:rPr>
          <w:rFonts w:ascii="Calibri" w:hAnsi="Calibri" w:cs="Calibri"/>
          <w:b/>
          <w:noProof/>
          <w:sz w:val="28"/>
          <w:szCs w:val="28"/>
          <w:u w:val="single"/>
        </w:rPr>
        <w:t> </w:t>
      </w:r>
      <w:r w:rsidR="00A83237">
        <w:rPr>
          <w:rFonts w:ascii="Calibri" w:hAnsi="Calibri" w:cs="Calibri"/>
          <w:b/>
          <w:noProof/>
          <w:sz w:val="28"/>
          <w:szCs w:val="28"/>
          <w:u w:val="single"/>
        </w:rPr>
        <w:t> </w:t>
      </w:r>
      <w:r w:rsidR="00976D9B" w:rsidRPr="00A85450">
        <w:rPr>
          <w:rFonts w:ascii="Calibri" w:hAnsi="Calibri" w:cs="Calibri"/>
          <w:b/>
          <w:sz w:val="28"/>
          <w:szCs w:val="28"/>
          <w:u w:val="single"/>
        </w:rPr>
        <w:fldChar w:fldCharType="end"/>
      </w:r>
      <w:bookmarkEnd w:id="112"/>
      <w:r w:rsidRPr="00A85450">
        <w:rPr>
          <w:rFonts w:ascii="Calibri" w:hAnsi="Calibri" w:cs="Calibri"/>
          <w:sz w:val="26"/>
          <w:szCs w:val="26"/>
          <w:u w:val="single"/>
        </w:rPr>
        <w:tab/>
      </w:r>
    </w:p>
    <w:p w:rsidR="002032F7" w:rsidRPr="00A85450" w:rsidRDefault="002032F7" w:rsidP="009C0B2F">
      <w:pPr>
        <w:pStyle w:val="PlainText"/>
        <w:ind w:firstLine="720"/>
        <w:contextualSpacing/>
        <w:rPr>
          <w:rFonts w:ascii="Calibri" w:hAnsi="Calibri" w:cs="Calibri"/>
          <w:sz w:val="26"/>
          <w:szCs w:val="26"/>
        </w:rPr>
      </w:pPr>
      <w:r w:rsidRPr="00A85450">
        <w:rPr>
          <w:rFonts w:ascii="Calibri" w:hAnsi="Calibri" w:cs="Calibri"/>
          <w:sz w:val="26"/>
          <w:szCs w:val="26"/>
        </w:rPr>
        <w:t>(</w:t>
      </w:r>
      <w:r w:rsidR="00096AA3" w:rsidRPr="00A85450">
        <w:rPr>
          <w:rFonts w:ascii="Calibri" w:hAnsi="Calibri" w:cs="Calibri"/>
          <w:sz w:val="26"/>
          <w:szCs w:val="26"/>
        </w:rPr>
        <w:t>Official</w:t>
      </w:r>
      <w:r w:rsidR="00167539">
        <w:rPr>
          <w:rFonts w:ascii="Calibri" w:hAnsi="Calibri" w:cs="Calibri"/>
          <w:sz w:val="26"/>
          <w:szCs w:val="26"/>
        </w:rPr>
        <w:t xml:space="preserve"> Name of Bidder)</w:t>
      </w:r>
    </w:p>
    <w:p w:rsidR="009A3204" w:rsidRPr="00AB529A" w:rsidRDefault="009A3204" w:rsidP="009C0B2F">
      <w:pPr>
        <w:pStyle w:val="PlainText"/>
        <w:contextualSpacing/>
        <w:rPr>
          <w:rFonts w:ascii="Calibri" w:hAnsi="Calibri" w:cs="Calibri"/>
          <w:b/>
          <w:sz w:val="26"/>
          <w:szCs w:val="26"/>
        </w:rPr>
      </w:pPr>
    </w:p>
    <w:p w:rsidR="00916EA1" w:rsidRDefault="00916EA1" w:rsidP="004C306A">
      <w:pPr>
        <w:pStyle w:val="ListParagraph"/>
        <w:numPr>
          <w:ilvl w:val="0"/>
          <w:numId w:val="10"/>
        </w:numPr>
        <w:contextualSpacing/>
        <w:rPr>
          <w:rFonts w:ascii="Calibri" w:hAnsi="Calibri" w:cs="Calibri"/>
          <w:b/>
          <w:szCs w:val="26"/>
        </w:rPr>
      </w:pPr>
      <w:r w:rsidRPr="00A85450">
        <w:rPr>
          <w:rFonts w:ascii="Calibri" w:hAnsi="Calibri" w:cs="Calibri"/>
          <w:b/>
          <w:szCs w:val="26"/>
        </w:rPr>
        <w:t xml:space="preserve">AS DESCRIBED IN THE SUBMITTAL OF BIDS SECTION OF </w:t>
      </w:r>
      <w:r w:rsidRPr="006A4278">
        <w:rPr>
          <w:rFonts w:ascii="Calibri" w:hAnsi="Calibri" w:cs="Calibri"/>
          <w:b/>
          <w:color w:val="000000" w:themeColor="text1"/>
          <w:szCs w:val="26"/>
        </w:rPr>
        <w:t>THIS</w:t>
      </w:r>
      <w:r w:rsidR="00365E0D" w:rsidRPr="006A4278">
        <w:rPr>
          <w:rFonts w:ascii="Calibri" w:hAnsi="Calibri" w:cs="Calibri"/>
          <w:b/>
          <w:color w:val="000000" w:themeColor="text1"/>
          <w:szCs w:val="26"/>
        </w:rPr>
        <w:t xml:space="preserve"> RFP</w:t>
      </w:r>
      <w:r w:rsidRPr="006A4278">
        <w:rPr>
          <w:rFonts w:ascii="Calibri" w:hAnsi="Calibri" w:cs="Calibri"/>
          <w:b/>
          <w:color w:val="000000" w:themeColor="text1"/>
          <w:szCs w:val="26"/>
        </w:rPr>
        <w:t xml:space="preserve">, BIDDERS </w:t>
      </w:r>
      <w:r w:rsidRPr="00A85450">
        <w:rPr>
          <w:rFonts w:ascii="Calibri" w:hAnsi="Calibri" w:cs="Calibri"/>
          <w:b/>
          <w:szCs w:val="26"/>
        </w:rPr>
        <w:t xml:space="preserve">ARE TO SUBMIT ONE </w:t>
      </w:r>
      <w:r w:rsidR="00E3568C">
        <w:rPr>
          <w:rFonts w:ascii="Calibri" w:hAnsi="Calibri" w:cs="Calibri"/>
          <w:b/>
          <w:szCs w:val="26"/>
        </w:rPr>
        <w:t xml:space="preserve">ORIGINAL HARDCOPY BID (EXHIBIT </w:t>
      </w:r>
      <w:r w:rsidRPr="00A85450">
        <w:rPr>
          <w:rFonts w:ascii="Calibri" w:hAnsi="Calibri" w:cs="Calibri"/>
          <w:b/>
        </w:rPr>
        <w:t>A – BID</w:t>
      </w:r>
      <w:r w:rsidRPr="00A85450">
        <w:rPr>
          <w:rFonts w:ascii="Calibri" w:hAnsi="Calibri" w:cs="Calibri"/>
          <w:b/>
          <w:szCs w:val="26"/>
        </w:rPr>
        <w:t xml:space="preserve"> RESPONSE PACKET), INCLUDING ADDITIONAL REQUIRED DOCUMENTATION), WITH ORIGINAL INK SIGNATURES, </w:t>
      </w:r>
      <w:r w:rsidR="009A7194">
        <w:rPr>
          <w:rFonts w:ascii="Calibri" w:hAnsi="Calibri" w:cs="Calibri"/>
          <w:b/>
          <w:szCs w:val="26"/>
        </w:rPr>
        <w:t>P</w:t>
      </w:r>
      <w:r w:rsidR="00302EF4" w:rsidRPr="00302EF4">
        <w:rPr>
          <w:rFonts w:ascii="Calibri" w:hAnsi="Calibri" w:cs="Calibri"/>
          <w:b/>
          <w:caps/>
          <w:szCs w:val="26"/>
        </w:rPr>
        <w:t>LUS</w:t>
      </w:r>
      <w:r w:rsidR="00D02116">
        <w:rPr>
          <w:rFonts w:ascii="Calibri" w:hAnsi="Calibri" w:cs="Calibri"/>
          <w:b/>
          <w:caps/>
          <w:szCs w:val="26"/>
        </w:rPr>
        <w:t xml:space="preserve"> </w:t>
      </w:r>
      <w:r w:rsidR="00E33E8E">
        <w:rPr>
          <w:rFonts w:ascii="Calibri" w:hAnsi="Calibri" w:cs="Calibri"/>
          <w:b/>
          <w:caps/>
          <w:szCs w:val="26"/>
        </w:rPr>
        <w:t>TEN (10) COPIES</w:t>
      </w:r>
      <w:r w:rsidR="007E2C75" w:rsidRPr="007E2C75">
        <w:rPr>
          <w:rFonts w:ascii="Calibri" w:hAnsi="Calibri" w:cs="Calibri"/>
          <w:b/>
          <w:caps/>
          <w:color w:val="FF0000"/>
          <w:szCs w:val="26"/>
        </w:rPr>
        <w:t xml:space="preserve"> </w:t>
      </w:r>
      <w:r w:rsidR="00302EF4" w:rsidRPr="00302EF4">
        <w:rPr>
          <w:rFonts w:ascii="Calibri" w:hAnsi="Calibri" w:cs="Calibri"/>
          <w:b/>
          <w:caps/>
          <w:szCs w:val="26"/>
        </w:rPr>
        <w:t>AN</w:t>
      </w:r>
      <w:r w:rsidRPr="00A85450">
        <w:rPr>
          <w:rFonts w:ascii="Calibri" w:hAnsi="Calibri" w:cs="Calibri"/>
          <w:b/>
          <w:szCs w:val="26"/>
        </w:rPr>
        <w:t xml:space="preserve">D ONE </w:t>
      </w:r>
      <w:r>
        <w:rPr>
          <w:rFonts w:ascii="Calibri" w:hAnsi="Calibri" w:cs="Calibri"/>
          <w:b/>
          <w:szCs w:val="26"/>
        </w:rPr>
        <w:t xml:space="preserve">ELECTRONIC COPY OF THE BID IN </w:t>
      </w:r>
      <w:r w:rsidRPr="00A85450">
        <w:rPr>
          <w:rFonts w:ascii="Calibri" w:hAnsi="Calibri" w:cs="Calibri"/>
          <w:b/>
          <w:szCs w:val="26"/>
        </w:rPr>
        <w:t xml:space="preserve">PDF </w:t>
      </w:r>
      <w:r>
        <w:rPr>
          <w:rFonts w:ascii="Calibri" w:hAnsi="Calibri" w:cs="Calibri"/>
          <w:b/>
          <w:szCs w:val="26"/>
        </w:rPr>
        <w:t>(</w:t>
      </w:r>
      <w:r w:rsidRPr="00A85450">
        <w:rPr>
          <w:rFonts w:ascii="Calibri" w:hAnsi="Calibri" w:cs="Calibri"/>
          <w:b/>
          <w:szCs w:val="26"/>
        </w:rPr>
        <w:t>with OCR preferred)</w:t>
      </w:r>
      <w:r w:rsidR="006C133E" w:rsidRPr="006C133E">
        <w:rPr>
          <w:rFonts w:ascii="Calibri" w:hAnsi="Calibri" w:cs="Calibri"/>
          <w:b/>
          <w:color w:val="FF0000"/>
          <w:szCs w:val="26"/>
        </w:rPr>
        <w:t xml:space="preserve"> </w:t>
      </w:r>
    </w:p>
    <w:p w:rsidR="00981C27" w:rsidRPr="00091C92" w:rsidRDefault="00981C27" w:rsidP="009C0B2F">
      <w:pPr>
        <w:contextualSpacing/>
        <w:rPr>
          <w:rFonts w:ascii="Calibri" w:hAnsi="Calibri" w:cs="Calibri"/>
          <w:b/>
          <w:szCs w:val="26"/>
        </w:rPr>
      </w:pPr>
    </w:p>
    <w:p w:rsidR="00091C92" w:rsidRPr="00A85450" w:rsidRDefault="00091C92" w:rsidP="004C306A">
      <w:pPr>
        <w:pStyle w:val="ListParagraph"/>
        <w:numPr>
          <w:ilvl w:val="0"/>
          <w:numId w:val="10"/>
        </w:numPr>
        <w:contextualSpacing/>
        <w:rPr>
          <w:rFonts w:ascii="Calibri" w:hAnsi="Calibri" w:cs="Calibri"/>
          <w:b/>
          <w:szCs w:val="26"/>
        </w:rPr>
      </w:pPr>
      <w:r w:rsidRPr="00091C92">
        <w:rPr>
          <w:rFonts w:ascii="Calibri" w:hAnsi="Calibri" w:cs="Calibri"/>
          <w:b/>
          <w:szCs w:val="26"/>
        </w:rPr>
        <w:t>ALL PAGES OF THE BID RESPONSE PACKET (EXHIBIT A) MUST BE SUBMITTED IN TOTAL WITH ALL REQUIRED DOCUMENTS ATTACHED THERETO; ALL INFORMATION REQUESTED MUST BE SUPPLIED; ANY PAGES OF EXHIBIT A (OR ITEMS THEREIN) NOT APPLICABLE TO THE BIDDER MUST STILL BE SUBMITTED AS PART OF A COMPLETE BID RESPONSE, WITH SUCH PAGES OR ITEMS CLEARLY MARKED “N/A</w:t>
      </w:r>
      <w:r w:rsidR="00CB5254">
        <w:rPr>
          <w:rFonts w:ascii="Calibri" w:hAnsi="Calibri" w:cs="Calibri"/>
          <w:b/>
          <w:szCs w:val="26"/>
        </w:rPr>
        <w:t>”</w:t>
      </w:r>
    </w:p>
    <w:p w:rsidR="00766C87" w:rsidRPr="00A85450" w:rsidRDefault="00766C87" w:rsidP="009C0B2F">
      <w:pPr>
        <w:contextualSpacing/>
        <w:rPr>
          <w:rFonts w:ascii="Calibri" w:hAnsi="Calibri" w:cs="Calibri"/>
          <w:b/>
          <w:szCs w:val="26"/>
        </w:rPr>
      </w:pPr>
    </w:p>
    <w:p w:rsidR="00766C87" w:rsidRPr="00A85450" w:rsidRDefault="00766C87" w:rsidP="004C306A">
      <w:pPr>
        <w:pStyle w:val="ListParagraph"/>
        <w:numPr>
          <w:ilvl w:val="0"/>
          <w:numId w:val="10"/>
        </w:numPr>
        <w:contextualSpacing/>
        <w:rPr>
          <w:rFonts w:ascii="Calibri" w:hAnsi="Calibri" w:cs="Calibri"/>
          <w:b/>
          <w:szCs w:val="26"/>
        </w:rPr>
      </w:pPr>
      <w:r w:rsidRPr="00A85450">
        <w:rPr>
          <w:rFonts w:ascii="Calibri" w:hAnsi="Calibri" w:cs="Calibri"/>
          <w:b/>
          <w:szCs w:val="26"/>
        </w:rPr>
        <w:t>BIDDERS SHALL NOT SUBMIT TO THE COUNTY A RE-TYPED, WORD-PROCESSED, OR OTHERWISE RECR</w:t>
      </w:r>
      <w:r w:rsidR="00340D50" w:rsidRPr="00A85450">
        <w:rPr>
          <w:rFonts w:ascii="Calibri" w:hAnsi="Calibri" w:cs="Calibri"/>
          <w:b/>
          <w:szCs w:val="26"/>
        </w:rPr>
        <w:t xml:space="preserve">EATED VERSION OF </w:t>
      </w:r>
      <w:r w:rsidR="00937926" w:rsidRPr="00A85450">
        <w:rPr>
          <w:rFonts w:ascii="Calibri" w:hAnsi="Calibri" w:cs="Calibri"/>
          <w:b/>
          <w:szCs w:val="26"/>
        </w:rPr>
        <w:t xml:space="preserve">EXHIBIT </w:t>
      </w:r>
      <w:r w:rsidR="00BF18D8" w:rsidRPr="00A85450">
        <w:rPr>
          <w:rFonts w:ascii="Calibri" w:hAnsi="Calibri" w:cs="Calibri"/>
          <w:b/>
          <w:szCs w:val="26"/>
        </w:rPr>
        <w:t>A – BID</w:t>
      </w:r>
      <w:r w:rsidR="00FD0E49" w:rsidRPr="00A85450">
        <w:rPr>
          <w:rFonts w:ascii="Calibri" w:hAnsi="Calibri" w:cs="Calibri"/>
          <w:b/>
          <w:szCs w:val="26"/>
        </w:rPr>
        <w:t xml:space="preserve"> RESPONSE PACKET</w:t>
      </w:r>
      <w:r w:rsidR="00340D50" w:rsidRPr="00A85450">
        <w:rPr>
          <w:rFonts w:ascii="Calibri" w:hAnsi="Calibri" w:cs="Calibri"/>
          <w:b/>
          <w:szCs w:val="26"/>
        </w:rPr>
        <w:t xml:space="preserve"> </w:t>
      </w:r>
      <w:r w:rsidRPr="00A85450">
        <w:rPr>
          <w:rFonts w:ascii="Calibri" w:hAnsi="Calibri" w:cs="Calibri"/>
          <w:b/>
          <w:szCs w:val="26"/>
        </w:rPr>
        <w:t>OR ANY OTHER COUNTY-PROVIDED DOCUMENT</w:t>
      </w:r>
    </w:p>
    <w:p w:rsidR="002032F7" w:rsidRPr="00A85450" w:rsidRDefault="002032F7" w:rsidP="009C0B2F">
      <w:pPr>
        <w:pStyle w:val="PlainText"/>
        <w:contextualSpacing/>
        <w:rPr>
          <w:rFonts w:ascii="Calibri" w:hAnsi="Calibri" w:cs="Calibri"/>
          <w:bCs/>
          <w:iCs/>
          <w:sz w:val="26"/>
          <w:szCs w:val="26"/>
        </w:rPr>
      </w:pPr>
    </w:p>
    <w:p w:rsidR="00605C3D" w:rsidRPr="00A85450" w:rsidRDefault="00766C87" w:rsidP="004C306A">
      <w:pPr>
        <w:pStyle w:val="ListParagraph"/>
        <w:numPr>
          <w:ilvl w:val="0"/>
          <w:numId w:val="10"/>
        </w:numPr>
        <w:contextualSpacing/>
        <w:rPr>
          <w:rFonts w:ascii="Calibri" w:hAnsi="Calibri" w:cs="Calibri"/>
          <w:b/>
          <w:szCs w:val="26"/>
        </w:rPr>
      </w:pPr>
      <w:r w:rsidRPr="00A85450">
        <w:rPr>
          <w:rFonts w:ascii="Calibri" w:hAnsi="Calibri" w:cs="Calibri"/>
          <w:b/>
          <w:szCs w:val="26"/>
        </w:rPr>
        <w:t>ALL PRICES AND NOTATIONS MUST BE PRINTED IN INK OR TYPEWRITTEN</w:t>
      </w:r>
      <w:r w:rsidR="005E31DE" w:rsidRPr="00A85450">
        <w:rPr>
          <w:rFonts w:ascii="Calibri" w:hAnsi="Calibri" w:cs="Calibri"/>
          <w:b/>
          <w:szCs w:val="26"/>
        </w:rPr>
        <w:t>;</w:t>
      </w:r>
      <w:r w:rsidRPr="00A85450">
        <w:rPr>
          <w:rFonts w:ascii="Calibri" w:hAnsi="Calibri" w:cs="Calibri"/>
          <w:b/>
          <w:szCs w:val="26"/>
        </w:rPr>
        <w:t xml:space="preserve">  NO ERASURES ARE PERMITTED</w:t>
      </w:r>
      <w:r w:rsidR="005E31DE" w:rsidRPr="00A85450">
        <w:rPr>
          <w:rFonts w:ascii="Calibri" w:hAnsi="Calibri" w:cs="Calibri"/>
          <w:b/>
          <w:szCs w:val="26"/>
        </w:rPr>
        <w:t>;</w:t>
      </w:r>
      <w:r w:rsidRPr="00A85450">
        <w:rPr>
          <w:rFonts w:ascii="Calibri" w:hAnsi="Calibri" w:cs="Calibri"/>
          <w:b/>
          <w:szCs w:val="26"/>
        </w:rPr>
        <w:t xml:space="preserve">  ERRORS MAY BE CROSSED OUT AND CORRECTIONS PRINTED IN INK OR TYPEWRITTEN ADJACENT, AND MUST BE INITIALED IN INK BY PERSON SIGNING BID</w:t>
      </w:r>
    </w:p>
    <w:p w:rsidR="00605C3D" w:rsidRPr="00A85450" w:rsidRDefault="00605C3D" w:rsidP="009C0B2F">
      <w:pPr>
        <w:contextualSpacing/>
        <w:rPr>
          <w:rFonts w:ascii="Calibri" w:hAnsi="Calibri" w:cs="Calibri"/>
          <w:b/>
          <w:szCs w:val="26"/>
        </w:rPr>
      </w:pPr>
    </w:p>
    <w:p w:rsidR="00766C87" w:rsidRPr="006A4278" w:rsidRDefault="00766C87" w:rsidP="004C306A">
      <w:pPr>
        <w:pStyle w:val="ListParagraph"/>
        <w:numPr>
          <w:ilvl w:val="0"/>
          <w:numId w:val="10"/>
        </w:numPr>
        <w:contextualSpacing/>
        <w:rPr>
          <w:rFonts w:ascii="Calibri" w:hAnsi="Calibri" w:cs="Calibri"/>
          <w:b/>
          <w:color w:val="000000" w:themeColor="text1"/>
          <w:szCs w:val="26"/>
        </w:rPr>
      </w:pPr>
      <w:r w:rsidRPr="00A85450">
        <w:rPr>
          <w:rFonts w:ascii="Calibri" w:hAnsi="Calibri" w:cs="Calibri"/>
          <w:b/>
          <w:szCs w:val="26"/>
        </w:rPr>
        <w:t xml:space="preserve">BIDDER MUST QUOTE PRICE(S) </w:t>
      </w:r>
      <w:r w:rsidRPr="006A4278">
        <w:rPr>
          <w:rFonts w:ascii="Calibri" w:hAnsi="Calibri" w:cs="Calibri"/>
          <w:b/>
          <w:color w:val="000000" w:themeColor="text1"/>
          <w:szCs w:val="26"/>
        </w:rPr>
        <w:t xml:space="preserve">AS SPECIFIED IN </w:t>
      </w:r>
      <w:r w:rsidR="00E1126D" w:rsidRPr="006A4278">
        <w:rPr>
          <w:rFonts w:ascii="Calibri" w:hAnsi="Calibri" w:cs="Calibri"/>
          <w:b/>
          <w:color w:val="000000" w:themeColor="text1"/>
          <w:szCs w:val="26"/>
        </w:rPr>
        <w:t>RFP.</w:t>
      </w:r>
    </w:p>
    <w:p w:rsidR="006220D2" w:rsidRPr="006A4278" w:rsidRDefault="006220D2" w:rsidP="009C0B2F">
      <w:pPr>
        <w:contextualSpacing/>
        <w:rPr>
          <w:rFonts w:ascii="Calibri" w:hAnsi="Calibri" w:cs="Calibri"/>
          <w:b/>
          <w:color w:val="000000" w:themeColor="text1"/>
          <w:szCs w:val="26"/>
        </w:rPr>
      </w:pPr>
    </w:p>
    <w:p w:rsidR="00E76F97" w:rsidRPr="006A4278" w:rsidRDefault="00096AA3" w:rsidP="004C306A">
      <w:pPr>
        <w:pStyle w:val="ListParagraph"/>
        <w:numPr>
          <w:ilvl w:val="0"/>
          <w:numId w:val="10"/>
        </w:numPr>
        <w:contextualSpacing/>
        <w:rPr>
          <w:rFonts w:ascii="Calibri" w:hAnsi="Calibri" w:cs="Calibri"/>
          <w:b/>
          <w:color w:val="000000" w:themeColor="text1"/>
          <w:szCs w:val="26"/>
        </w:rPr>
      </w:pPr>
      <w:r w:rsidRPr="006A4278">
        <w:rPr>
          <w:rFonts w:ascii="Calibri" w:hAnsi="Calibri" w:cs="Calibri"/>
          <w:b/>
          <w:color w:val="000000" w:themeColor="text1"/>
          <w:szCs w:val="26"/>
        </w:rPr>
        <w:t>BIDDERS</w:t>
      </w:r>
      <w:r w:rsidR="00E76F97" w:rsidRPr="006A4278">
        <w:rPr>
          <w:rFonts w:ascii="Calibri" w:hAnsi="Calibri" w:cs="Calibri"/>
          <w:b/>
          <w:color w:val="000000" w:themeColor="text1"/>
          <w:szCs w:val="26"/>
        </w:rPr>
        <w:t xml:space="preserve"> THAT DO NOT COMPLY</w:t>
      </w:r>
      <w:r w:rsidRPr="006A4278">
        <w:rPr>
          <w:rFonts w:ascii="Calibri" w:hAnsi="Calibri" w:cs="Calibri"/>
          <w:b/>
          <w:color w:val="000000" w:themeColor="text1"/>
          <w:szCs w:val="26"/>
        </w:rPr>
        <w:t xml:space="preserve"> WITH THE REQUIREMENTS</w:t>
      </w:r>
      <w:r w:rsidR="004C486D" w:rsidRPr="006A4278">
        <w:rPr>
          <w:rFonts w:ascii="Calibri" w:hAnsi="Calibri" w:cs="Calibri"/>
          <w:b/>
          <w:color w:val="000000" w:themeColor="text1"/>
          <w:szCs w:val="26"/>
        </w:rPr>
        <w:t>,</w:t>
      </w:r>
      <w:r w:rsidR="00E76F97" w:rsidRPr="006A4278">
        <w:rPr>
          <w:rFonts w:ascii="Calibri" w:hAnsi="Calibri" w:cs="Calibri"/>
          <w:b/>
          <w:color w:val="000000" w:themeColor="text1"/>
          <w:szCs w:val="26"/>
        </w:rPr>
        <w:t xml:space="preserve"> </w:t>
      </w:r>
      <w:r w:rsidR="004C486D" w:rsidRPr="006A4278">
        <w:rPr>
          <w:rFonts w:ascii="Calibri" w:hAnsi="Calibri" w:cs="Calibri"/>
          <w:b/>
          <w:color w:val="000000" w:themeColor="text1"/>
          <w:szCs w:val="26"/>
        </w:rPr>
        <w:t xml:space="preserve">AND/OR SUBMIT INCOMPLETE BID PACKAGES, </w:t>
      </w:r>
      <w:r w:rsidR="00E76F97" w:rsidRPr="006A4278">
        <w:rPr>
          <w:rFonts w:ascii="Calibri" w:hAnsi="Calibri" w:cs="Calibri"/>
          <w:b/>
          <w:color w:val="000000" w:themeColor="text1"/>
          <w:szCs w:val="26"/>
        </w:rPr>
        <w:t xml:space="preserve">SHALL BE SUBJECT TO </w:t>
      </w:r>
      <w:r w:rsidRPr="006A4278">
        <w:rPr>
          <w:rFonts w:ascii="Calibri" w:hAnsi="Calibri" w:cs="Calibri"/>
          <w:b/>
          <w:color w:val="000000" w:themeColor="text1"/>
          <w:szCs w:val="26"/>
        </w:rPr>
        <w:t>DISQUALIFICATION AND THEIR BIDS REJECTED</w:t>
      </w:r>
      <w:r w:rsidR="00E76F97" w:rsidRPr="006A4278">
        <w:rPr>
          <w:rFonts w:ascii="Calibri" w:hAnsi="Calibri" w:cs="Calibri"/>
          <w:b/>
          <w:color w:val="000000" w:themeColor="text1"/>
          <w:szCs w:val="26"/>
        </w:rPr>
        <w:t xml:space="preserve"> IN TOTAL</w:t>
      </w:r>
    </w:p>
    <w:p w:rsidR="00167539" w:rsidRPr="006A4278" w:rsidRDefault="00167539" w:rsidP="009C0B2F">
      <w:pPr>
        <w:contextualSpacing/>
        <w:rPr>
          <w:rFonts w:ascii="Calibri" w:hAnsi="Calibri" w:cs="Calibri"/>
          <w:b/>
          <w:color w:val="000000" w:themeColor="text1"/>
          <w:szCs w:val="26"/>
        </w:rPr>
      </w:pPr>
    </w:p>
    <w:p w:rsidR="00096AA3" w:rsidRPr="00AB529A" w:rsidRDefault="00167539" w:rsidP="004C306A">
      <w:pPr>
        <w:pStyle w:val="ListParagraph"/>
        <w:numPr>
          <w:ilvl w:val="0"/>
          <w:numId w:val="10"/>
        </w:numPr>
        <w:contextualSpacing/>
        <w:rPr>
          <w:rFonts w:ascii="Calibri" w:hAnsi="Calibri" w:cs="Calibri"/>
          <w:b/>
          <w:sz w:val="28"/>
          <w:szCs w:val="28"/>
        </w:rPr>
      </w:pPr>
      <w:r w:rsidRPr="006A4278">
        <w:rPr>
          <w:rFonts w:ascii="Calibri" w:hAnsi="Calibri" w:cs="Calibri"/>
          <w:b/>
          <w:color w:val="000000" w:themeColor="text1"/>
          <w:szCs w:val="26"/>
        </w:rPr>
        <w:lastRenderedPageBreak/>
        <w:t xml:space="preserve">IF BIDDERS ARE MAKING </w:t>
      </w:r>
      <w:r w:rsidRPr="006A4278">
        <w:rPr>
          <w:rFonts w:ascii="Calibri" w:hAnsi="Calibri" w:cs="Calibri"/>
          <w:b/>
          <w:color w:val="000000" w:themeColor="text1"/>
          <w:szCs w:val="26"/>
          <w:u w:val="single"/>
        </w:rPr>
        <w:t>ANY</w:t>
      </w:r>
      <w:r w:rsidRPr="006A4278">
        <w:rPr>
          <w:rFonts w:ascii="Calibri" w:hAnsi="Calibri" w:cs="Calibri"/>
          <w:b/>
          <w:color w:val="000000" w:themeColor="text1"/>
          <w:szCs w:val="26"/>
        </w:rPr>
        <w:t xml:space="preserve"> CLARIFICATIONS AND/OR AMENDMENTS, OR TAKING EXCEPTION TO POLICIES OR SPECIFICATIONS OF THIS </w:t>
      </w:r>
      <w:r w:rsidR="007E2C75" w:rsidRPr="006A4278">
        <w:rPr>
          <w:rFonts w:ascii="Calibri" w:hAnsi="Calibri" w:cs="Calibri"/>
          <w:b/>
          <w:color w:val="000000" w:themeColor="text1"/>
          <w:szCs w:val="26"/>
        </w:rPr>
        <w:t>RFP</w:t>
      </w:r>
      <w:r w:rsidRPr="006A4278">
        <w:rPr>
          <w:rFonts w:ascii="Calibri" w:hAnsi="Calibri" w:cs="Calibri"/>
          <w:b/>
          <w:color w:val="000000" w:themeColor="text1"/>
          <w:szCs w:val="26"/>
        </w:rPr>
        <w:t xml:space="preserve">, INCLUDING </w:t>
      </w:r>
      <w:r w:rsidRPr="00AB529A">
        <w:rPr>
          <w:rFonts w:ascii="Calibri" w:hAnsi="Calibri" w:cs="Calibri"/>
          <w:b/>
          <w:szCs w:val="26"/>
        </w:rPr>
        <w:t xml:space="preserve">THOSE TO THE COUNTY SLEB POLICY, THESE </w:t>
      </w:r>
      <w:r w:rsidRPr="00AB529A">
        <w:rPr>
          <w:rFonts w:ascii="Calibri" w:hAnsi="Calibri" w:cs="Calibri"/>
          <w:b/>
          <w:szCs w:val="26"/>
          <w:u w:val="single"/>
        </w:rPr>
        <w:t>MUST</w:t>
      </w:r>
      <w:r w:rsidRPr="00AB529A">
        <w:rPr>
          <w:rFonts w:ascii="Calibri" w:hAnsi="Calibri" w:cs="Calibri"/>
          <w:b/>
          <w:szCs w:val="26"/>
        </w:rPr>
        <w:t xml:space="preserve"> BE SUBMITTED IN THE </w:t>
      </w:r>
      <w:r w:rsidRPr="00AB529A">
        <w:rPr>
          <w:rFonts w:ascii="Calibri" w:hAnsi="Calibri" w:cs="Calibri"/>
          <w:b/>
        </w:rPr>
        <w:t>EXCEPTIONS, CLARIFICATIONS, AMENDMENTS SECTION OF THIS EXHIBIT A</w:t>
      </w:r>
      <w:r w:rsidR="007276A7" w:rsidRPr="00AB529A">
        <w:rPr>
          <w:rFonts w:ascii="Calibri" w:hAnsi="Calibri" w:cs="Calibri"/>
          <w:b/>
        </w:rPr>
        <w:t xml:space="preserve"> – </w:t>
      </w:r>
      <w:r w:rsidRPr="00AB529A">
        <w:rPr>
          <w:rFonts w:ascii="Calibri" w:hAnsi="Calibri" w:cs="Calibri"/>
          <w:b/>
        </w:rPr>
        <w:t>BID RESPONSE PACKET</w:t>
      </w:r>
      <w:r w:rsidR="003021E8" w:rsidRPr="00AB529A">
        <w:rPr>
          <w:rFonts w:ascii="Calibri" w:hAnsi="Calibri" w:cs="Calibri"/>
          <w:b/>
        </w:rPr>
        <w:t xml:space="preserve"> IN ORDER FOR THE BID </w:t>
      </w:r>
      <w:r w:rsidRPr="00AB529A">
        <w:rPr>
          <w:rFonts w:ascii="Calibri" w:hAnsi="Calibri" w:cs="Calibri"/>
          <w:b/>
        </w:rPr>
        <w:t>RESPONSE TO BE CONSIDERED COMPLETE</w:t>
      </w:r>
      <w:r w:rsidR="00096AA3" w:rsidRPr="00AB529A">
        <w:rPr>
          <w:rFonts w:ascii="Calibri" w:hAnsi="Calibri" w:cs="Calibri"/>
          <w:b/>
          <w:sz w:val="28"/>
          <w:szCs w:val="28"/>
        </w:rPr>
        <w:br w:type="page"/>
      </w:r>
    </w:p>
    <w:p w:rsidR="009A3204" w:rsidRPr="00AD632D" w:rsidRDefault="009A3204" w:rsidP="009C0B2F">
      <w:pPr>
        <w:pStyle w:val="Heading4"/>
        <w:contextualSpacing/>
      </w:pPr>
      <w:r w:rsidRPr="00AD632D">
        <w:lastRenderedPageBreak/>
        <w:t xml:space="preserve">BIDDER INFORMATION AND ACCEPTANCE </w:t>
      </w:r>
    </w:p>
    <w:p w:rsidR="00AD7C45" w:rsidRPr="006A4278" w:rsidRDefault="00AD7C45" w:rsidP="007B59D8">
      <w:pPr>
        <w:pStyle w:val="PlainText"/>
        <w:numPr>
          <w:ilvl w:val="0"/>
          <w:numId w:val="8"/>
        </w:numPr>
        <w:contextualSpacing/>
        <w:rPr>
          <w:rFonts w:ascii="Calibri" w:hAnsi="Calibri" w:cs="Calibri"/>
          <w:color w:val="000000" w:themeColor="text1"/>
          <w:sz w:val="24"/>
          <w:szCs w:val="24"/>
        </w:rPr>
      </w:pPr>
      <w:r w:rsidRPr="00146D73">
        <w:rPr>
          <w:rFonts w:ascii="Calibri" w:hAnsi="Calibri" w:cs="Calibri"/>
          <w:sz w:val="24"/>
          <w:szCs w:val="24"/>
        </w:rPr>
        <w:t xml:space="preserve">The undersigned declares that the Bid Documents, including, without </w:t>
      </w:r>
      <w:r w:rsidRPr="006A4278">
        <w:rPr>
          <w:rFonts w:ascii="Calibri" w:hAnsi="Calibri" w:cs="Calibri"/>
          <w:color w:val="000000" w:themeColor="text1"/>
          <w:sz w:val="24"/>
          <w:szCs w:val="24"/>
        </w:rPr>
        <w:t xml:space="preserve">limitation, the </w:t>
      </w:r>
      <w:r w:rsidRPr="006A4278">
        <w:rPr>
          <w:rFonts w:ascii="Calibri" w:hAnsi="Calibri"/>
          <w:color w:val="000000" w:themeColor="text1"/>
          <w:sz w:val="24"/>
          <w:szCs w:val="24"/>
        </w:rPr>
        <w:t>RFP</w:t>
      </w:r>
      <w:r w:rsidRPr="006A4278">
        <w:rPr>
          <w:rFonts w:ascii="Calibri" w:hAnsi="Calibri" w:cs="Calibri"/>
          <w:color w:val="000000" w:themeColor="text1"/>
          <w:sz w:val="24"/>
          <w:szCs w:val="24"/>
        </w:rPr>
        <w:t>, Addenda, and Exhibits have been read.</w:t>
      </w:r>
    </w:p>
    <w:p w:rsidR="00AD7C45" w:rsidRPr="00146D73" w:rsidRDefault="005D448B" w:rsidP="004C306A">
      <w:pPr>
        <w:pStyle w:val="PlainText"/>
        <w:numPr>
          <w:ilvl w:val="0"/>
          <w:numId w:val="8"/>
        </w:numPr>
        <w:contextualSpacing/>
        <w:rPr>
          <w:rFonts w:ascii="Calibri" w:hAnsi="Calibri" w:cs="Calibri"/>
          <w:color w:val="000000"/>
          <w:sz w:val="24"/>
          <w:szCs w:val="24"/>
        </w:rPr>
      </w:pPr>
      <w:r w:rsidRPr="006A4278">
        <w:rPr>
          <w:rFonts w:ascii="Calibri" w:hAnsi="Calibri" w:cs="Calibri"/>
          <w:color w:val="000000" w:themeColor="text1"/>
          <w:sz w:val="24"/>
          <w:szCs w:val="24"/>
        </w:rPr>
        <w:t>The undersigned i</w:t>
      </w:r>
      <w:r w:rsidR="00B13700" w:rsidRPr="006A4278">
        <w:rPr>
          <w:rFonts w:ascii="Calibri" w:hAnsi="Calibri" w:cs="Calibri"/>
          <w:color w:val="000000" w:themeColor="text1"/>
          <w:sz w:val="24"/>
          <w:szCs w:val="24"/>
        </w:rPr>
        <w:t xml:space="preserve">s authorized, </w:t>
      </w:r>
      <w:r w:rsidR="00E47536" w:rsidRPr="006A4278">
        <w:rPr>
          <w:rFonts w:ascii="Calibri" w:hAnsi="Calibri" w:cs="Calibri"/>
          <w:bCs/>
          <w:iCs/>
          <w:color w:val="000000" w:themeColor="text1"/>
          <w:sz w:val="24"/>
          <w:szCs w:val="24"/>
        </w:rPr>
        <w:t>offers</w:t>
      </w:r>
      <w:r w:rsidR="00B13700" w:rsidRPr="006A4278">
        <w:rPr>
          <w:rFonts w:ascii="Calibri" w:hAnsi="Calibri" w:cs="Calibri"/>
          <w:bCs/>
          <w:iCs/>
          <w:color w:val="000000" w:themeColor="text1"/>
          <w:sz w:val="24"/>
          <w:szCs w:val="24"/>
        </w:rPr>
        <w:t>,</w:t>
      </w:r>
      <w:r w:rsidR="00E47536" w:rsidRPr="006A4278">
        <w:rPr>
          <w:rFonts w:ascii="Calibri" w:hAnsi="Calibri" w:cs="Calibri"/>
          <w:bCs/>
          <w:iCs/>
          <w:color w:val="000000" w:themeColor="text1"/>
          <w:sz w:val="24"/>
          <w:szCs w:val="24"/>
        </w:rPr>
        <w:t xml:space="preserve"> and agrees to furnish the articles and/or services specified in accordance with the Specifications, Terms &amp; Conditions of the Bid D</w:t>
      </w:r>
      <w:r w:rsidR="00E47536" w:rsidRPr="006A4278">
        <w:rPr>
          <w:rFonts w:ascii="Calibri" w:hAnsi="Calibri" w:cs="Calibri"/>
          <w:color w:val="000000" w:themeColor="text1"/>
          <w:sz w:val="24"/>
          <w:szCs w:val="24"/>
        </w:rPr>
        <w:t>ocu</w:t>
      </w:r>
      <w:r w:rsidR="00E47536" w:rsidRPr="006A4278">
        <w:rPr>
          <w:rFonts w:ascii="Calibri" w:hAnsi="Calibri" w:cs="Calibri"/>
          <w:bCs/>
          <w:iCs/>
          <w:color w:val="000000" w:themeColor="text1"/>
          <w:sz w:val="24"/>
          <w:szCs w:val="24"/>
        </w:rPr>
        <w:t>ments of</w:t>
      </w:r>
      <w:r w:rsidR="002674E5" w:rsidRPr="006A4278">
        <w:rPr>
          <w:rFonts w:ascii="Calibri" w:hAnsi="Calibri" w:cs="Calibri"/>
          <w:bCs/>
          <w:iCs/>
          <w:color w:val="000000" w:themeColor="text1"/>
          <w:sz w:val="24"/>
          <w:szCs w:val="24"/>
        </w:rPr>
        <w:t xml:space="preserve"> </w:t>
      </w:r>
      <w:r w:rsidR="002674E5" w:rsidRPr="006A4278">
        <w:rPr>
          <w:rFonts w:ascii="Calibri" w:hAnsi="Calibri"/>
          <w:color w:val="000000" w:themeColor="text1"/>
          <w:sz w:val="24"/>
          <w:szCs w:val="24"/>
        </w:rPr>
        <w:t>RFP</w:t>
      </w:r>
      <w:r w:rsidR="00E47536" w:rsidRPr="006A4278">
        <w:rPr>
          <w:rFonts w:ascii="Calibri" w:hAnsi="Calibri" w:cs="Calibri"/>
          <w:color w:val="000000" w:themeColor="text1"/>
          <w:sz w:val="24"/>
          <w:szCs w:val="24"/>
        </w:rPr>
        <w:t xml:space="preserve"> </w:t>
      </w:r>
      <w:r w:rsidR="00E47536" w:rsidRPr="006A4278">
        <w:rPr>
          <w:rFonts w:ascii="Calibri" w:hAnsi="Calibri" w:cs="Calibri"/>
          <w:bCs/>
          <w:iCs/>
          <w:color w:val="000000" w:themeColor="text1"/>
          <w:sz w:val="24"/>
          <w:szCs w:val="24"/>
        </w:rPr>
        <w:t xml:space="preserve">No. </w:t>
      </w:r>
      <w:r w:rsidR="00AD7C45" w:rsidRPr="006A4278">
        <w:rPr>
          <w:rFonts w:ascii="Calibri" w:hAnsi="Calibri" w:cs="Calibri"/>
          <w:bCs/>
          <w:iCs/>
          <w:color w:val="000000" w:themeColor="text1"/>
          <w:sz w:val="24"/>
          <w:szCs w:val="24"/>
          <w:lang w:val="en-US"/>
        </w:rPr>
        <w:t xml:space="preserve">16-CCA-1 - </w:t>
      </w:r>
      <w:r w:rsidR="00AD7C45" w:rsidRPr="006A4278">
        <w:rPr>
          <w:rFonts w:ascii="Calibri" w:hAnsi="Calibri" w:cs="Calibri"/>
          <w:color w:val="000000" w:themeColor="text1"/>
          <w:sz w:val="24"/>
          <w:szCs w:val="24"/>
        </w:rPr>
        <w:t>Alameda County Community Choice Aggregation / East Bay Community Energy:  Multi-Service Technical and Administrative Tasks for Joint Powers Authority Init</w:t>
      </w:r>
      <w:r w:rsidR="000E6E74" w:rsidRPr="006A4278">
        <w:rPr>
          <w:rFonts w:ascii="Calibri" w:hAnsi="Calibri" w:cs="Calibri"/>
          <w:color w:val="000000" w:themeColor="text1"/>
          <w:sz w:val="24"/>
          <w:szCs w:val="24"/>
        </w:rPr>
        <w:t xml:space="preserve">ialization and </w:t>
      </w:r>
      <w:r w:rsidR="000E6E74" w:rsidRPr="00146D73">
        <w:rPr>
          <w:rFonts w:ascii="Calibri" w:hAnsi="Calibri" w:cs="Calibri"/>
          <w:color w:val="000000"/>
          <w:sz w:val="24"/>
          <w:szCs w:val="24"/>
        </w:rPr>
        <w:t>Service Delivery.</w:t>
      </w:r>
      <w:r w:rsidR="00AD7C45" w:rsidRPr="00146D73">
        <w:rPr>
          <w:rFonts w:ascii="Calibri" w:hAnsi="Calibri" w:cs="Calibri"/>
          <w:color w:val="000000"/>
          <w:sz w:val="24"/>
          <w:szCs w:val="24"/>
        </w:rPr>
        <w:t xml:space="preserve"> </w:t>
      </w:r>
    </w:p>
    <w:p w:rsidR="002032F7" w:rsidRPr="00146D73" w:rsidRDefault="00AD7C45" w:rsidP="004C306A">
      <w:pPr>
        <w:pStyle w:val="PlainText"/>
        <w:numPr>
          <w:ilvl w:val="0"/>
          <w:numId w:val="8"/>
        </w:numPr>
        <w:contextualSpacing/>
        <w:rPr>
          <w:rFonts w:ascii="Calibri" w:hAnsi="Calibri" w:cs="Calibri"/>
          <w:sz w:val="24"/>
          <w:szCs w:val="24"/>
        </w:rPr>
      </w:pPr>
      <w:r w:rsidRPr="00146D73">
        <w:rPr>
          <w:rFonts w:ascii="Calibri" w:hAnsi="Calibri" w:cs="Calibri"/>
          <w:bCs/>
          <w:iCs/>
          <w:color w:val="FF0000"/>
          <w:sz w:val="24"/>
          <w:szCs w:val="24"/>
          <w:lang w:val="en-US"/>
        </w:rPr>
        <w:t xml:space="preserve"> </w:t>
      </w:r>
      <w:r w:rsidR="00D44C38" w:rsidRPr="00146D73">
        <w:rPr>
          <w:rFonts w:ascii="Calibri" w:hAnsi="Calibri" w:cs="Calibri"/>
          <w:bCs/>
          <w:iCs/>
          <w:sz w:val="24"/>
          <w:szCs w:val="24"/>
        </w:rPr>
        <w:t>.</w:t>
      </w:r>
      <w:r w:rsidR="002032F7" w:rsidRPr="00146D73">
        <w:rPr>
          <w:rFonts w:ascii="Calibri" w:hAnsi="Calibri" w:cs="Calibri"/>
          <w:sz w:val="24"/>
          <w:szCs w:val="24"/>
        </w:rPr>
        <w:t xml:space="preserve">The undersigned has reviewed the Bid Documents and fully understands the </w:t>
      </w:r>
      <w:r w:rsidR="00E10028" w:rsidRPr="00146D73">
        <w:rPr>
          <w:rFonts w:ascii="Calibri" w:hAnsi="Calibri" w:cs="Calibri"/>
          <w:sz w:val="24"/>
          <w:szCs w:val="24"/>
        </w:rPr>
        <w:t>r</w:t>
      </w:r>
      <w:r w:rsidR="005E31DE" w:rsidRPr="00146D73">
        <w:rPr>
          <w:rFonts w:ascii="Calibri" w:hAnsi="Calibri" w:cs="Calibri"/>
          <w:sz w:val="24"/>
          <w:szCs w:val="24"/>
        </w:rPr>
        <w:t>equirements</w:t>
      </w:r>
      <w:r w:rsidR="002032F7" w:rsidRPr="00146D73">
        <w:rPr>
          <w:rFonts w:ascii="Calibri" w:hAnsi="Calibri" w:cs="Calibri"/>
          <w:sz w:val="24"/>
          <w:szCs w:val="24"/>
        </w:rPr>
        <w:t xml:space="preserve"> in this </w:t>
      </w:r>
      <w:r w:rsidR="00637F6A" w:rsidRPr="00146D73">
        <w:rPr>
          <w:rFonts w:ascii="Calibri" w:hAnsi="Calibri" w:cs="Calibri"/>
          <w:sz w:val="24"/>
          <w:szCs w:val="24"/>
        </w:rPr>
        <w:t>Bid including, but not limited to, the requirements under the County Provisions, and that each Bidder</w:t>
      </w:r>
      <w:r w:rsidR="002032F7" w:rsidRPr="00146D73">
        <w:rPr>
          <w:rFonts w:ascii="Calibri" w:hAnsi="Calibri" w:cs="Calibri"/>
          <w:sz w:val="24"/>
          <w:szCs w:val="24"/>
        </w:rPr>
        <w:t xml:space="preserve"> who is awarded a contract shall be</w:t>
      </w:r>
      <w:r w:rsidR="005E31DE" w:rsidRPr="00146D73">
        <w:rPr>
          <w:rFonts w:ascii="Calibri" w:hAnsi="Calibri" w:cs="Calibri"/>
          <w:sz w:val="24"/>
          <w:szCs w:val="24"/>
        </w:rPr>
        <w:t>,</w:t>
      </w:r>
      <w:r w:rsidR="002032F7" w:rsidRPr="00146D73">
        <w:rPr>
          <w:rFonts w:ascii="Calibri" w:hAnsi="Calibri" w:cs="Calibri"/>
          <w:sz w:val="24"/>
          <w:szCs w:val="24"/>
        </w:rPr>
        <w:t xml:space="preserve"> in fact</w:t>
      </w:r>
      <w:r w:rsidR="005E31DE" w:rsidRPr="00146D73">
        <w:rPr>
          <w:rFonts w:ascii="Calibri" w:hAnsi="Calibri" w:cs="Calibri"/>
          <w:sz w:val="24"/>
          <w:szCs w:val="24"/>
        </w:rPr>
        <w:t>,</w:t>
      </w:r>
      <w:r w:rsidR="002032F7" w:rsidRPr="00146D73">
        <w:rPr>
          <w:rFonts w:ascii="Calibri" w:hAnsi="Calibri" w:cs="Calibri"/>
          <w:sz w:val="24"/>
          <w:szCs w:val="24"/>
        </w:rPr>
        <w:t xml:space="preserve"> a prime </w:t>
      </w:r>
      <w:r w:rsidR="00B806B4" w:rsidRPr="00146D73">
        <w:rPr>
          <w:rFonts w:ascii="Calibri" w:hAnsi="Calibri" w:cs="Calibri"/>
          <w:sz w:val="24"/>
          <w:szCs w:val="24"/>
        </w:rPr>
        <w:t>Contractor</w:t>
      </w:r>
      <w:r w:rsidR="002032F7" w:rsidRPr="00146D73">
        <w:rPr>
          <w:rFonts w:ascii="Calibri" w:hAnsi="Calibri" w:cs="Calibri"/>
          <w:sz w:val="24"/>
          <w:szCs w:val="24"/>
        </w:rPr>
        <w:t>, not a subcontractor, to County, and agrees that its Bid, if accepted by County, will be the basis for the Bidder to enter into a contract with County in accordance with the intent of the Bid Documents.</w:t>
      </w:r>
    </w:p>
    <w:p w:rsidR="00E24101" w:rsidRDefault="00C81A60" w:rsidP="004C306A">
      <w:pPr>
        <w:pStyle w:val="PlainText"/>
        <w:numPr>
          <w:ilvl w:val="0"/>
          <w:numId w:val="8"/>
        </w:numPr>
        <w:contextualSpacing/>
        <w:rPr>
          <w:rFonts w:ascii="Calibri" w:hAnsi="Calibri" w:cs="Calibri"/>
          <w:sz w:val="24"/>
          <w:szCs w:val="24"/>
        </w:rPr>
      </w:pPr>
      <w:r w:rsidRPr="00A85450">
        <w:rPr>
          <w:rFonts w:ascii="Calibri" w:hAnsi="Calibri" w:cs="Calibri"/>
          <w:sz w:val="24"/>
          <w:szCs w:val="24"/>
        </w:rPr>
        <w:t>The undersigned acknowledges r</w:t>
      </w:r>
      <w:r w:rsidR="002032F7" w:rsidRPr="00A85450">
        <w:rPr>
          <w:rFonts w:ascii="Calibri" w:hAnsi="Calibri" w:cs="Calibri"/>
          <w:sz w:val="24"/>
          <w:szCs w:val="24"/>
        </w:rPr>
        <w:t xml:space="preserve">eceipt and acceptance of </w:t>
      </w:r>
      <w:r w:rsidR="00426566" w:rsidRPr="00A85450">
        <w:rPr>
          <w:rFonts w:ascii="Calibri" w:hAnsi="Calibri" w:cs="Calibri"/>
          <w:sz w:val="24"/>
          <w:szCs w:val="24"/>
        </w:rPr>
        <w:t>all</w:t>
      </w:r>
      <w:r w:rsidR="002032F7" w:rsidRPr="00A85450">
        <w:rPr>
          <w:rFonts w:ascii="Calibri" w:hAnsi="Calibri" w:cs="Calibri"/>
          <w:sz w:val="24"/>
          <w:szCs w:val="24"/>
        </w:rPr>
        <w:t xml:space="preserve"> addenda</w:t>
      </w:r>
      <w:r w:rsidR="00426566" w:rsidRPr="00A85450">
        <w:rPr>
          <w:rFonts w:ascii="Calibri" w:hAnsi="Calibri" w:cs="Calibri"/>
          <w:sz w:val="24"/>
          <w:szCs w:val="24"/>
        </w:rPr>
        <w:t>.</w:t>
      </w:r>
    </w:p>
    <w:p w:rsidR="00E33E8E" w:rsidRDefault="00E33E8E" w:rsidP="004C306A">
      <w:pPr>
        <w:pStyle w:val="PlainText"/>
        <w:numPr>
          <w:ilvl w:val="0"/>
          <w:numId w:val="8"/>
        </w:numPr>
        <w:contextualSpacing/>
        <w:rPr>
          <w:rFonts w:ascii="Calibri" w:hAnsi="Calibri" w:cs="Calibri"/>
          <w:sz w:val="24"/>
          <w:szCs w:val="24"/>
        </w:rPr>
      </w:pPr>
      <w:r w:rsidRPr="00E24101">
        <w:rPr>
          <w:rFonts w:ascii="Calibri" w:hAnsi="Calibri"/>
          <w:sz w:val="24"/>
          <w:szCs w:val="24"/>
        </w:rPr>
        <w:t xml:space="preserve">The undersigned agrees to the following terms, conditions, certifications, and requirements found on the County’s website: </w:t>
      </w:r>
    </w:p>
    <w:p w:rsidR="00E33E8E" w:rsidRPr="00187EE4" w:rsidRDefault="00E33E8E" w:rsidP="009C0B2F">
      <w:pPr>
        <w:pStyle w:val="PlainText"/>
        <w:ind w:left="1080"/>
        <w:contextualSpacing/>
        <w:rPr>
          <w:rFonts w:ascii="Calibri" w:hAnsi="Calibri" w:cs="Calibri"/>
          <w:sz w:val="26"/>
          <w:szCs w:val="24"/>
        </w:rPr>
      </w:pPr>
    </w:p>
    <w:p w:rsidR="00E33E8E" w:rsidRDefault="00435B86" w:rsidP="004C306A">
      <w:pPr>
        <w:pStyle w:val="PlainText"/>
        <w:numPr>
          <w:ilvl w:val="0"/>
          <w:numId w:val="11"/>
        </w:numPr>
        <w:contextualSpacing/>
        <w:rPr>
          <w:rStyle w:val="Hyperlink"/>
          <w:rFonts w:ascii="Calibri" w:hAnsi="Calibri" w:cs="Calibri"/>
          <w:color w:val="auto"/>
          <w:sz w:val="24"/>
          <w:szCs w:val="24"/>
          <w:u w:val="none"/>
        </w:rPr>
      </w:pPr>
      <w:hyperlink r:id="rId25" w:history="1">
        <w:r w:rsidR="00E33E8E" w:rsidRPr="00504D4D">
          <w:rPr>
            <w:rStyle w:val="Hyperlink"/>
            <w:rFonts w:ascii="Calibri" w:hAnsi="Calibri" w:cs="Calibri"/>
            <w:b/>
            <w:color w:val="auto"/>
            <w:sz w:val="24"/>
            <w:szCs w:val="24"/>
            <w:u w:val="none"/>
          </w:rPr>
          <w:t>Debarment / Suspension Policy</w:t>
        </w:r>
      </w:hyperlink>
    </w:p>
    <w:p w:rsidR="00E33E8E" w:rsidRPr="00504D4D" w:rsidRDefault="00E33E8E" w:rsidP="009C0B2F">
      <w:pPr>
        <w:pStyle w:val="PlainText"/>
        <w:ind w:left="1440"/>
        <w:contextualSpacing/>
        <w:rPr>
          <w:rFonts w:ascii="Calibri" w:hAnsi="Calibri" w:cs="Calibri"/>
          <w:sz w:val="24"/>
          <w:szCs w:val="24"/>
        </w:rPr>
      </w:pPr>
      <w:r w:rsidRPr="00504D4D">
        <w:rPr>
          <w:rFonts w:ascii="Calibri" w:hAnsi="Calibri" w:cs="Calibri"/>
          <w:sz w:val="24"/>
          <w:szCs w:val="24"/>
        </w:rPr>
        <w:t>[</w:t>
      </w:r>
      <w:hyperlink r:id="rId26" w:history="1">
        <w:r w:rsidRPr="00504D4D">
          <w:rPr>
            <w:rStyle w:val="Hyperlink"/>
            <w:rFonts w:ascii="Calibri" w:hAnsi="Calibri" w:cs="Calibri"/>
            <w:sz w:val="24"/>
            <w:szCs w:val="24"/>
          </w:rPr>
          <w:t>http://www.acgov.org/gsa/departments/purchasing/policy/debar.htm</w:t>
        </w:r>
      </w:hyperlink>
      <w:r w:rsidRPr="00504D4D">
        <w:rPr>
          <w:rFonts w:ascii="Calibri" w:hAnsi="Calibri" w:cs="Calibri"/>
          <w:sz w:val="24"/>
          <w:szCs w:val="24"/>
        </w:rPr>
        <w:t xml:space="preserve">] </w:t>
      </w:r>
    </w:p>
    <w:p w:rsidR="00E33E8E" w:rsidRPr="00504D4D" w:rsidRDefault="00E33E8E" w:rsidP="009C0B2F">
      <w:pPr>
        <w:pStyle w:val="PlainText"/>
        <w:ind w:left="1440"/>
        <w:contextualSpacing/>
        <w:rPr>
          <w:rFonts w:ascii="Calibri" w:hAnsi="Calibri" w:cs="Calibri"/>
          <w:sz w:val="24"/>
          <w:szCs w:val="24"/>
        </w:rPr>
      </w:pPr>
    </w:p>
    <w:p w:rsidR="00E33E8E" w:rsidRDefault="00435B86" w:rsidP="004C306A">
      <w:pPr>
        <w:pStyle w:val="PlainText"/>
        <w:numPr>
          <w:ilvl w:val="0"/>
          <w:numId w:val="11"/>
        </w:numPr>
        <w:contextualSpacing/>
        <w:rPr>
          <w:rStyle w:val="Hyperlink"/>
          <w:rFonts w:ascii="Calibri" w:hAnsi="Calibri" w:cs="Calibri"/>
          <w:color w:val="auto"/>
          <w:sz w:val="24"/>
          <w:szCs w:val="24"/>
          <w:u w:val="none"/>
        </w:rPr>
      </w:pPr>
      <w:hyperlink r:id="rId27" w:history="1">
        <w:r w:rsidR="00E33E8E" w:rsidRPr="00504D4D">
          <w:rPr>
            <w:rStyle w:val="Hyperlink"/>
            <w:rFonts w:ascii="Calibri" w:hAnsi="Calibri" w:cs="Calibri"/>
            <w:b/>
            <w:color w:val="auto"/>
            <w:sz w:val="24"/>
            <w:szCs w:val="24"/>
            <w:u w:val="none"/>
          </w:rPr>
          <w:t>Iran Contracting Act (ICA) of 2010</w:t>
        </w:r>
      </w:hyperlink>
    </w:p>
    <w:p w:rsidR="00E33E8E" w:rsidRPr="00504D4D" w:rsidRDefault="00E33E8E" w:rsidP="009C0B2F">
      <w:pPr>
        <w:pStyle w:val="PlainText"/>
        <w:ind w:left="1440"/>
        <w:contextualSpacing/>
        <w:rPr>
          <w:rFonts w:ascii="Calibri" w:hAnsi="Calibri" w:cs="Calibri"/>
          <w:sz w:val="24"/>
          <w:szCs w:val="24"/>
        </w:rPr>
      </w:pPr>
      <w:r w:rsidRPr="00504D4D">
        <w:rPr>
          <w:rFonts w:ascii="Calibri" w:hAnsi="Calibri" w:cs="Calibri"/>
          <w:sz w:val="24"/>
          <w:szCs w:val="24"/>
        </w:rPr>
        <w:t>[</w:t>
      </w:r>
      <w:hyperlink r:id="rId28" w:history="1">
        <w:r w:rsidRPr="00504D4D">
          <w:rPr>
            <w:rStyle w:val="Hyperlink"/>
            <w:rFonts w:ascii="Calibri" w:hAnsi="Calibri" w:cs="Calibri"/>
            <w:sz w:val="24"/>
            <w:szCs w:val="24"/>
          </w:rPr>
          <w:t>http://www.acgov.org/gsa/departments/purchasing/policy/ica.htm</w:t>
        </w:r>
      </w:hyperlink>
      <w:r w:rsidRPr="00504D4D">
        <w:rPr>
          <w:rFonts w:ascii="Calibri" w:hAnsi="Calibri" w:cs="Calibri"/>
          <w:sz w:val="24"/>
          <w:szCs w:val="24"/>
        </w:rPr>
        <w:t xml:space="preserve">] </w:t>
      </w:r>
    </w:p>
    <w:p w:rsidR="00E33E8E" w:rsidRPr="00504D4D" w:rsidRDefault="00E33E8E" w:rsidP="009C0B2F">
      <w:pPr>
        <w:pStyle w:val="PlainText"/>
        <w:ind w:left="1440"/>
        <w:contextualSpacing/>
        <w:rPr>
          <w:rFonts w:ascii="Calibri" w:hAnsi="Calibri" w:cs="Calibri"/>
          <w:sz w:val="24"/>
          <w:szCs w:val="24"/>
        </w:rPr>
      </w:pPr>
    </w:p>
    <w:p w:rsidR="00E33E8E" w:rsidRDefault="00435B86" w:rsidP="004C306A">
      <w:pPr>
        <w:pStyle w:val="PlainText"/>
        <w:numPr>
          <w:ilvl w:val="0"/>
          <w:numId w:val="11"/>
        </w:numPr>
        <w:contextualSpacing/>
        <w:rPr>
          <w:rStyle w:val="Hyperlink"/>
          <w:rFonts w:ascii="Calibri" w:hAnsi="Calibri" w:cs="Calibri"/>
          <w:color w:val="auto"/>
          <w:sz w:val="24"/>
          <w:szCs w:val="24"/>
          <w:u w:val="none"/>
        </w:rPr>
      </w:pPr>
      <w:hyperlink r:id="rId29" w:history="1">
        <w:r w:rsidR="00E33E8E" w:rsidRPr="00504D4D">
          <w:rPr>
            <w:rStyle w:val="Hyperlink"/>
            <w:rFonts w:ascii="Calibri" w:hAnsi="Calibri" w:cs="Calibri"/>
            <w:b/>
            <w:color w:val="auto"/>
            <w:sz w:val="24"/>
            <w:szCs w:val="24"/>
            <w:u w:val="none"/>
          </w:rPr>
          <w:t>General Environmental Requirements</w:t>
        </w:r>
      </w:hyperlink>
    </w:p>
    <w:p w:rsidR="00E33E8E" w:rsidRPr="00504D4D" w:rsidRDefault="00E33E8E" w:rsidP="009C0B2F">
      <w:pPr>
        <w:pStyle w:val="PlainText"/>
        <w:ind w:left="1440"/>
        <w:contextualSpacing/>
        <w:rPr>
          <w:rFonts w:ascii="Calibri" w:hAnsi="Calibri" w:cs="Calibri"/>
          <w:sz w:val="24"/>
          <w:szCs w:val="24"/>
        </w:rPr>
      </w:pPr>
      <w:r w:rsidRPr="00504D4D">
        <w:rPr>
          <w:rFonts w:ascii="Calibri" w:hAnsi="Calibri" w:cs="Calibri"/>
          <w:sz w:val="24"/>
          <w:szCs w:val="24"/>
        </w:rPr>
        <w:t>[</w:t>
      </w:r>
      <w:hyperlink r:id="rId30" w:history="1">
        <w:r w:rsidRPr="00504D4D">
          <w:rPr>
            <w:rStyle w:val="Hyperlink"/>
            <w:rFonts w:ascii="Calibri" w:hAnsi="Calibri" w:cs="Calibri"/>
            <w:sz w:val="24"/>
            <w:szCs w:val="24"/>
          </w:rPr>
          <w:t>http://www.acgov.org/gsa/departments/purchasing/policy/environ.htm</w:t>
        </w:r>
      </w:hyperlink>
      <w:r w:rsidRPr="00504D4D">
        <w:rPr>
          <w:rFonts w:ascii="Calibri" w:hAnsi="Calibri" w:cs="Calibri"/>
          <w:sz w:val="24"/>
          <w:szCs w:val="24"/>
        </w:rPr>
        <w:t xml:space="preserve">] </w:t>
      </w:r>
    </w:p>
    <w:p w:rsidR="00E33E8E" w:rsidRPr="00504D4D" w:rsidRDefault="00E33E8E" w:rsidP="009C0B2F">
      <w:pPr>
        <w:pStyle w:val="PlainText"/>
        <w:ind w:left="1440"/>
        <w:contextualSpacing/>
        <w:rPr>
          <w:rFonts w:ascii="Calibri" w:hAnsi="Calibri" w:cs="Calibri"/>
          <w:sz w:val="24"/>
          <w:szCs w:val="24"/>
        </w:rPr>
      </w:pPr>
    </w:p>
    <w:p w:rsidR="00E33E8E" w:rsidRDefault="00E33E8E" w:rsidP="004C306A">
      <w:pPr>
        <w:pStyle w:val="PlainText"/>
        <w:numPr>
          <w:ilvl w:val="0"/>
          <w:numId w:val="11"/>
        </w:numPr>
        <w:contextualSpacing/>
        <w:rPr>
          <w:rStyle w:val="Hyperlink"/>
          <w:rFonts w:ascii="Calibri" w:hAnsi="Calibri" w:cs="Calibri"/>
          <w:b/>
          <w:color w:val="auto"/>
          <w:sz w:val="24"/>
          <w:szCs w:val="24"/>
          <w:u w:val="none"/>
        </w:rPr>
      </w:pPr>
      <w:r>
        <w:rPr>
          <w:rStyle w:val="Hyperlink"/>
          <w:rFonts w:ascii="Calibri" w:hAnsi="Calibri" w:cs="Calibri"/>
          <w:b/>
          <w:color w:val="auto"/>
          <w:sz w:val="24"/>
          <w:szCs w:val="24"/>
          <w:u w:val="none"/>
        </w:rPr>
        <w:t xml:space="preserve">Small Local </w:t>
      </w:r>
      <w:r w:rsidRPr="00504D4D">
        <w:rPr>
          <w:rStyle w:val="Hyperlink"/>
          <w:rFonts w:ascii="Calibri" w:hAnsi="Calibri" w:cs="Calibri"/>
          <w:b/>
          <w:color w:val="auto"/>
          <w:sz w:val="24"/>
          <w:szCs w:val="24"/>
          <w:u w:val="none"/>
        </w:rPr>
        <w:t xml:space="preserve">Emerging Business </w:t>
      </w:r>
      <w:r>
        <w:rPr>
          <w:rStyle w:val="Hyperlink"/>
          <w:rFonts w:ascii="Calibri" w:hAnsi="Calibri" w:cs="Calibri"/>
          <w:b/>
          <w:color w:val="auto"/>
          <w:sz w:val="24"/>
          <w:szCs w:val="24"/>
          <w:u w:val="none"/>
        </w:rPr>
        <w:t>Program</w:t>
      </w:r>
    </w:p>
    <w:p w:rsidR="00E33E8E" w:rsidRPr="003604EC" w:rsidRDefault="00E33E8E" w:rsidP="009C0B2F">
      <w:pPr>
        <w:pStyle w:val="PlainText"/>
        <w:ind w:left="1440"/>
        <w:contextualSpacing/>
        <w:rPr>
          <w:rFonts w:ascii="Calibri" w:hAnsi="Calibri" w:cs="Calibri"/>
          <w:sz w:val="24"/>
          <w:szCs w:val="24"/>
        </w:rPr>
      </w:pPr>
      <w:r w:rsidRPr="003604EC">
        <w:rPr>
          <w:rFonts w:ascii="Calibri" w:hAnsi="Calibri" w:cs="Calibri"/>
          <w:sz w:val="24"/>
          <w:szCs w:val="24"/>
        </w:rPr>
        <w:t>[</w:t>
      </w:r>
      <w:hyperlink r:id="rId31" w:history="1">
        <w:r w:rsidRPr="003604EC">
          <w:rPr>
            <w:rStyle w:val="Hyperlink"/>
            <w:rFonts w:ascii="Calibri" w:hAnsi="Calibri" w:cs="Calibri"/>
            <w:sz w:val="24"/>
            <w:szCs w:val="24"/>
          </w:rPr>
          <w:t>http://acgov.org/auditor/sleb/overview.htm</w:t>
        </w:r>
      </w:hyperlink>
      <w:r w:rsidRPr="003604EC">
        <w:rPr>
          <w:rFonts w:ascii="Calibri" w:hAnsi="Calibri" w:cs="Calibri"/>
          <w:sz w:val="24"/>
          <w:szCs w:val="24"/>
        </w:rPr>
        <w:t>]</w:t>
      </w:r>
    </w:p>
    <w:p w:rsidR="00E33E8E" w:rsidRPr="003604EC" w:rsidRDefault="00E33E8E" w:rsidP="009C0B2F">
      <w:pPr>
        <w:pStyle w:val="PlainText"/>
        <w:ind w:left="1440"/>
        <w:contextualSpacing/>
        <w:rPr>
          <w:rFonts w:ascii="Calibri" w:hAnsi="Calibri" w:cs="Calibri"/>
          <w:sz w:val="24"/>
          <w:szCs w:val="24"/>
        </w:rPr>
      </w:pPr>
    </w:p>
    <w:p w:rsidR="00E33E8E" w:rsidRDefault="00435B86" w:rsidP="004C306A">
      <w:pPr>
        <w:pStyle w:val="PlainText"/>
        <w:numPr>
          <w:ilvl w:val="0"/>
          <w:numId w:val="11"/>
        </w:numPr>
        <w:contextualSpacing/>
        <w:rPr>
          <w:rStyle w:val="Hyperlink"/>
          <w:rFonts w:ascii="Calibri" w:hAnsi="Calibri" w:cs="Calibri"/>
          <w:b/>
          <w:color w:val="auto"/>
          <w:sz w:val="24"/>
          <w:szCs w:val="24"/>
        </w:rPr>
      </w:pPr>
      <w:hyperlink r:id="rId32" w:history="1">
        <w:r w:rsidR="00E33E8E" w:rsidRPr="003604EC">
          <w:rPr>
            <w:rStyle w:val="Hyperlink"/>
            <w:rFonts w:ascii="Calibri" w:hAnsi="Calibri" w:cs="Calibri"/>
            <w:b/>
            <w:color w:val="auto"/>
            <w:sz w:val="24"/>
            <w:szCs w:val="24"/>
          </w:rPr>
          <w:t>First Source</w:t>
        </w:r>
      </w:hyperlink>
    </w:p>
    <w:p w:rsidR="00E33E8E" w:rsidRPr="003604EC" w:rsidRDefault="00E33E8E" w:rsidP="009C0B2F">
      <w:pPr>
        <w:pStyle w:val="PlainText"/>
        <w:ind w:left="1440"/>
        <w:contextualSpacing/>
        <w:rPr>
          <w:rFonts w:ascii="Calibri" w:hAnsi="Calibri" w:cs="Calibri"/>
          <w:sz w:val="24"/>
          <w:szCs w:val="24"/>
        </w:rPr>
      </w:pPr>
      <w:r w:rsidRPr="003604EC">
        <w:rPr>
          <w:rFonts w:ascii="Calibri" w:hAnsi="Calibri" w:cs="Calibri"/>
          <w:sz w:val="24"/>
          <w:szCs w:val="24"/>
        </w:rPr>
        <w:t>[</w:t>
      </w:r>
      <w:hyperlink r:id="rId33" w:history="1">
        <w:r w:rsidRPr="003604EC">
          <w:rPr>
            <w:rStyle w:val="Hyperlink"/>
            <w:rFonts w:ascii="Calibri" w:hAnsi="Calibri" w:cs="Calibri"/>
            <w:sz w:val="24"/>
            <w:szCs w:val="24"/>
          </w:rPr>
          <w:t>http://acgov.org/auditor/sleb/source</w:t>
        </w:r>
        <w:r>
          <w:rPr>
            <w:rStyle w:val="Hyperlink"/>
            <w:rFonts w:ascii="Calibri" w:hAnsi="Calibri" w:cs="Calibri"/>
            <w:sz w:val="24"/>
            <w:szCs w:val="24"/>
          </w:rPr>
          <w:t>Program</w:t>
        </w:r>
        <w:r w:rsidRPr="003604EC">
          <w:rPr>
            <w:rStyle w:val="Hyperlink"/>
            <w:rFonts w:ascii="Calibri" w:hAnsi="Calibri" w:cs="Calibri"/>
            <w:sz w:val="24"/>
            <w:szCs w:val="24"/>
          </w:rPr>
          <w:t>.htm</w:t>
        </w:r>
      </w:hyperlink>
      <w:r w:rsidRPr="003604EC">
        <w:rPr>
          <w:rFonts w:ascii="Calibri" w:hAnsi="Calibri" w:cs="Calibri"/>
          <w:sz w:val="24"/>
          <w:szCs w:val="24"/>
        </w:rPr>
        <w:t xml:space="preserve">] </w:t>
      </w:r>
    </w:p>
    <w:p w:rsidR="00E33E8E" w:rsidRPr="003604EC" w:rsidRDefault="00E33E8E" w:rsidP="009C0B2F">
      <w:pPr>
        <w:pStyle w:val="PlainText"/>
        <w:ind w:left="1440"/>
        <w:contextualSpacing/>
        <w:rPr>
          <w:rFonts w:ascii="Calibri" w:hAnsi="Calibri" w:cs="Calibri"/>
          <w:sz w:val="24"/>
          <w:szCs w:val="24"/>
        </w:rPr>
      </w:pPr>
    </w:p>
    <w:p w:rsidR="00E33E8E" w:rsidRDefault="00435B86" w:rsidP="004C306A">
      <w:pPr>
        <w:pStyle w:val="PlainText"/>
        <w:numPr>
          <w:ilvl w:val="0"/>
          <w:numId w:val="11"/>
        </w:numPr>
        <w:contextualSpacing/>
        <w:rPr>
          <w:rStyle w:val="Hyperlink"/>
          <w:rFonts w:ascii="Calibri" w:hAnsi="Calibri" w:cs="Calibri"/>
          <w:color w:val="auto"/>
          <w:sz w:val="24"/>
          <w:szCs w:val="24"/>
          <w:u w:val="none"/>
        </w:rPr>
      </w:pPr>
      <w:hyperlink r:id="rId34" w:history="1">
        <w:r w:rsidR="00E33E8E" w:rsidRPr="003604EC">
          <w:rPr>
            <w:rStyle w:val="Hyperlink"/>
            <w:rFonts w:ascii="Calibri" w:hAnsi="Calibri" w:cs="Calibri"/>
            <w:b/>
            <w:color w:val="auto"/>
            <w:sz w:val="24"/>
            <w:szCs w:val="24"/>
            <w:u w:val="none"/>
          </w:rPr>
          <w:t>Online Contract Compliance System</w:t>
        </w:r>
      </w:hyperlink>
    </w:p>
    <w:p w:rsidR="00E33E8E" w:rsidRPr="00504D4D" w:rsidRDefault="00E33E8E" w:rsidP="009C0B2F">
      <w:pPr>
        <w:pStyle w:val="PlainText"/>
        <w:ind w:left="1440"/>
        <w:contextualSpacing/>
        <w:rPr>
          <w:rFonts w:ascii="Calibri" w:hAnsi="Calibri" w:cs="Calibri"/>
          <w:sz w:val="24"/>
          <w:szCs w:val="24"/>
        </w:rPr>
      </w:pPr>
      <w:r w:rsidRPr="003604EC">
        <w:rPr>
          <w:rFonts w:ascii="Calibri" w:hAnsi="Calibri" w:cs="Calibri"/>
          <w:sz w:val="24"/>
          <w:szCs w:val="24"/>
        </w:rPr>
        <w:t>[</w:t>
      </w:r>
      <w:hyperlink r:id="rId35" w:history="1">
        <w:r w:rsidRPr="003604EC">
          <w:rPr>
            <w:rStyle w:val="Hyperlink"/>
            <w:rFonts w:ascii="Calibri" w:hAnsi="Calibri" w:cs="Calibri"/>
            <w:sz w:val="24"/>
            <w:szCs w:val="24"/>
          </w:rPr>
          <w:t>http://acgov.org/auditor/sleb/elation.htm</w:t>
        </w:r>
      </w:hyperlink>
      <w:r w:rsidRPr="003604EC">
        <w:rPr>
          <w:rFonts w:ascii="Calibri" w:hAnsi="Calibri" w:cs="Calibri"/>
          <w:sz w:val="24"/>
          <w:szCs w:val="24"/>
        </w:rPr>
        <w:t>]</w:t>
      </w:r>
      <w:r w:rsidRPr="00504D4D">
        <w:rPr>
          <w:rFonts w:ascii="Calibri" w:hAnsi="Calibri" w:cs="Calibri"/>
          <w:sz w:val="24"/>
          <w:szCs w:val="24"/>
        </w:rPr>
        <w:t xml:space="preserve"> </w:t>
      </w:r>
    </w:p>
    <w:p w:rsidR="00E33E8E" w:rsidRPr="00504D4D" w:rsidRDefault="00E33E8E" w:rsidP="009C0B2F">
      <w:pPr>
        <w:pStyle w:val="PlainText"/>
        <w:ind w:left="1440"/>
        <w:contextualSpacing/>
        <w:rPr>
          <w:rFonts w:ascii="Calibri" w:hAnsi="Calibri" w:cs="Calibri"/>
          <w:sz w:val="24"/>
          <w:szCs w:val="24"/>
        </w:rPr>
      </w:pPr>
    </w:p>
    <w:p w:rsidR="00E33E8E" w:rsidRDefault="00435B86" w:rsidP="004C306A">
      <w:pPr>
        <w:pStyle w:val="PlainText"/>
        <w:keepNext/>
        <w:numPr>
          <w:ilvl w:val="0"/>
          <w:numId w:val="11"/>
        </w:numPr>
        <w:contextualSpacing/>
        <w:rPr>
          <w:rStyle w:val="Hyperlink"/>
          <w:rFonts w:ascii="Calibri" w:hAnsi="Calibri" w:cs="Calibri"/>
          <w:color w:val="auto"/>
          <w:sz w:val="24"/>
          <w:szCs w:val="24"/>
        </w:rPr>
      </w:pPr>
      <w:hyperlink r:id="rId36" w:history="1">
        <w:r w:rsidR="00E33E8E" w:rsidRPr="00504D4D">
          <w:rPr>
            <w:rStyle w:val="Hyperlink"/>
            <w:rFonts w:ascii="Calibri" w:hAnsi="Calibri" w:cs="Calibri"/>
            <w:b/>
            <w:color w:val="auto"/>
            <w:sz w:val="24"/>
            <w:szCs w:val="24"/>
          </w:rPr>
          <w:t>General Requirements</w:t>
        </w:r>
      </w:hyperlink>
      <w:r w:rsidR="00E33E8E" w:rsidRPr="00504D4D">
        <w:rPr>
          <w:rStyle w:val="Hyperlink"/>
          <w:rFonts w:ascii="Calibri" w:hAnsi="Calibri" w:cs="Calibri"/>
          <w:color w:val="auto"/>
          <w:sz w:val="24"/>
          <w:szCs w:val="24"/>
        </w:rPr>
        <w:t xml:space="preserve"> </w:t>
      </w:r>
    </w:p>
    <w:p w:rsidR="00E33E8E" w:rsidRPr="00504D4D" w:rsidRDefault="00E33E8E" w:rsidP="009C0B2F">
      <w:pPr>
        <w:pStyle w:val="PlainText"/>
        <w:ind w:left="1440"/>
        <w:contextualSpacing/>
        <w:rPr>
          <w:rFonts w:ascii="Calibri" w:hAnsi="Calibri" w:cs="Calibri"/>
          <w:sz w:val="24"/>
          <w:szCs w:val="24"/>
        </w:rPr>
      </w:pPr>
      <w:r w:rsidRPr="00504D4D">
        <w:rPr>
          <w:rFonts w:ascii="Calibri" w:hAnsi="Calibri" w:cs="Calibri"/>
          <w:sz w:val="24"/>
          <w:szCs w:val="24"/>
        </w:rPr>
        <w:t>[</w:t>
      </w:r>
      <w:hyperlink r:id="rId37" w:history="1">
        <w:r w:rsidRPr="00504D4D">
          <w:rPr>
            <w:rStyle w:val="Hyperlink"/>
            <w:rFonts w:ascii="Calibri" w:hAnsi="Calibri" w:cs="Calibri"/>
            <w:sz w:val="24"/>
            <w:szCs w:val="24"/>
          </w:rPr>
          <w:t>http://www.acgov.org/gsa/departments/purchasing/policy/genreqs.htm</w:t>
        </w:r>
      </w:hyperlink>
      <w:r w:rsidRPr="00504D4D">
        <w:rPr>
          <w:rFonts w:ascii="Calibri" w:hAnsi="Calibri" w:cs="Calibri"/>
          <w:sz w:val="24"/>
          <w:szCs w:val="24"/>
        </w:rPr>
        <w:t xml:space="preserve">] </w:t>
      </w:r>
    </w:p>
    <w:p w:rsidR="00E33E8E" w:rsidRPr="00504D4D" w:rsidRDefault="00E33E8E" w:rsidP="009C0B2F">
      <w:pPr>
        <w:pStyle w:val="PlainText"/>
        <w:ind w:left="1440"/>
        <w:contextualSpacing/>
        <w:rPr>
          <w:rFonts w:ascii="Calibri" w:hAnsi="Calibri" w:cs="Calibri"/>
          <w:sz w:val="24"/>
          <w:szCs w:val="24"/>
        </w:rPr>
      </w:pPr>
    </w:p>
    <w:p w:rsidR="00E33E8E" w:rsidRDefault="00435B86" w:rsidP="004C306A">
      <w:pPr>
        <w:pStyle w:val="PlainText"/>
        <w:numPr>
          <w:ilvl w:val="0"/>
          <w:numId w:val="11"/>
        </w:numPr>
        <w:contextualSpacing/>
        <w:rPr>
          <w:rStyle w:val="Hyperlink"/>
          <w:rFonts w:ascii="Calibri" w:hAnsi="Calibri" w:cs="Calibri"/>
          <w:color w:val="auto"/>
          <w:sz w:val="24"/>
          <w:szCs w:val="24"/>
          <w:u w:val="none"/>
        </w:rPr>
      </w:pPr>
      <w:hyperlink r:id="rId38" w:history="1">
        <w:r w:rsidR="00E33E8E" w:rsidRPr="00504D4D">
          <w:rPr>
            <w:rStyle w:val="Hyperlink"/>
            <w:rFonts w:ascii="Calibri" w:hAnsi="Calibri" w:cs="Calibri"/>
            <w:b/>
            <w:color w:val="auto"/>
            <w:sz w:val="24"/>
            <w:szCs w:val="24"/>
            <w:u w:val="none"/>
          </w:rPr>
          <w:t>Proprietary and Confidential Information</w:t>
        </w:r>
      </w:hyperlink>
    </w:p>
    <w:p w:rsidR="00E33E8E" w:rsidRPr="00504D4D" w:rsidRDefault="00E33E8E" w:rsidP="009C0B2F">
      <w:pPr>
        <w:pStyle w:val="PlainText"/>
        <w:ind w:left="1440"/>
        <w:contextualSpacing/>
        <w:rPr>
          <w:rFonts w:ascii="Calibri" w:hAnsi="Calibri" w:cs="Calibri"/>
          <w:sz w:val="24"/>
          <w:szCs w:val="24"/>
        </w:rPr>
      </w:pPr>
      <w:r w:rsidRPr="00504D4D">
        <w:rPr>
          <w:rFonts w:ascii="Calibri" w:hAnsi="Calibri" w:cs="Calibri"/>
          <w:sz w:val="24"/>
          <w:szCs w:val="24"/>
        </w:rPr>
        <w:t>[</w:t>
      </w:r>
      <w:hyperlink r:id="rId39" w:history="1">
        <w:r w:rsidRPr="00504D4D">
          <w:rPr>
            <w:rStyle w:val="Hyperlink"/>
            <w:rFonts w:ascii="Calibri" w:hAnsi="Calibri" w:cs="Calibri"/>
            <w:sz w:val="24"/>
            <w:szCs w:val="24"/>
          </w:rPr>
          <w:t>http://www.acgov.org/gsa/departments/purchasing/policy/proprietary.htm</w:t>
        </w:r>
      </w:hyperlink>
      <w:r w:rsidRPr="00504D4D">
        <w:rPr>
          <w:rFonts w:ascii="Calibri" w:hAnsi="Calibri" w:cs="Calibri"/>
          <w:sz w:val="24"/>
          <w:szCs w:val="24"/>
        </w:rPr>
        <w:t xml:space="preserve">] </w:t>
      </w:r>
    </w:p>
    <w:p w:rsidR="00E47536" w:rsidRPr="00A85450" w:rsidRDefault="007F7157" w:rsidP="009C0B2F">
      <w:pPr>
        <w:pStyle w:val="PlainText"/>
        <w:ind w:left="1440"/>
        <w:contextualSpacing/>
        <w:rPr>
          <w:rFonts w:ascii="Calibri" w:hAnsi="Calibri" w:cs="Calibri"/>
          <w:sz w:val="24"/>
          <w:szCs w:val="24"/>
        </w:rPr>
      </w:pPr>
      <w:r w:rsidRPr="00A85450">
        <w:rPr>
          <w:rFonts w:ascii="Calibri" w:hAnsi="Calibri" w:cs="Calibri"/>
          <w:sz w:val="24"/>
          <w:szCs w:val="24"/>
        </w:rPr>
        <w:t xml:space="preserve"> </w:t>
      </w:r>
    </w:p>
    <w:p w:rsidR="002032F7" w:rsidRPr="00E33E8E" w:rsidRDefault="002032F7" w:rsidP="004C306A">
      <w:pPr>
        <w:pStyle w:val="PlainText"/>
        <w:numPr>
          <w:ilvl w:val="0"/>
          <w:numId w:val="8"/>
        </w:numPr>
        <w:contextualSpacing/>
        <w:rPr>
          <w:rFonts w:ascii="Calibri" w:hAnsi="Calibri" w:cs="Calibri"/>
          <w:sz w:val="24"/>
          <w:szCs w:val="24"/>
        </w:rPr>
      </w:pPr>
      <w:r w:rsidRPr="00E33E8E">
        <w:rPr>
          <w:rFonts w:ascii="Calibri" w:hAnsi="Calibri" w:cs="Calibri"/>
          <w:sz w:val="24"/>
          <w:szCs w:val="24"/>
        </w:rPr>
        <w:t xml:space="preserve">The undersigned acknowledges that Bidder </w:t>
      </w:r>
      <w:r w:rsidR="006866F1" w:rsidRPr="00E33E8E">
        <w:rPr>
          <w:rFonts w:ascii="Calibri" w:hAnsi="Calibri" w:cs="Calibri"/>
          <w:sz w:val="24"/>
          <w:szCs w:val="24"/>
        </w:rPr>
        <w:t>will be</w:t>
      </w:r>
      <w:r w:rsidRPr="00E33E8E">
        <w:rPr>
          <w:rFonts w:ascii="Calibri" w:hAnsi="Calibri" w:cs="Calibri"/>
          <w:sz w:val="24"/>
          <w:szCs w:val="24"/>
        </w:rPr>
        <w:t xml:space="preserve"> in good standing in the State of California, with all the necessary licenses, permits, certifications, approvals, and authorizations necessary to perform all obligations in connection with this</w:t>
      </w:r>
      <w:r w:rsidR="00CF5026" w:rsidRPr="00E33E8E">
        <w:rPr>
          <w:rFonts w:ascii="Calibri" w:hAnsi="Calibri" w:cs="Calibri"/>
          <w:sz w:val="24"/>
          <w:szCs w:val="24"/>
        </w:rPr>
        <w:t xml:space="preserve"> </w:t>
      </w:r>
      <w:r w:rsidR="002967D4" w:rsidRPr="00E33E8E">
        <w:rPr>
          <w:rFonts w:ascii="Calibri" w:hAnsi="Calibri"/>
          <w:sz w:val="24"/>
        </w:rPr>
        <w:t xml:space="preserve">RFP </w:t>
      </w:r>
      <w:r w:rsidRPr="00E33E8E">
        <w:rPr>
          <w:rFonts w:ascii="Calibri" w:hAnsi="Calibri" w:cs="Calibri"/>
          <w:sz w:val="24"/>
          <w:szCs w:val="24"/>
        </w:rPr>
        <w:t>and associated Bid Documents.</w:t>
      </w:r>
    </w:p>
    <w:p w:rsidR="002032F7" w:rsidRPr="00E33E8E" w:rsidRDefault="002032F7" w:rsidP="004C306A">
      <w:pPr>
        <w:pStyle w:val="PlainText"/>
        <w:numPr>
          <w:ilvl w:val="0"/>
          <w:numId w:val="8"/>
        </w:numPr>
        <w:contextualSpacing/>
        <w:rPr>
          <w:rFonts w:ascii="Calibri" w:hAnsi="Calibri" w:cs="Calibri"/>
          <w:sz w:val="24"/>
          <w:szCs w:val="24"/>
        </w:rPr>
      </w:pPr>
      <w:r w:rsidRPr="00E33E8E">
        <w:rPr>
          <w:rFonts w:ascii="Calibri" w:hAnsi="Calibri" w:cs="Calibri"/>
          <w:sz w:val="24"/>
          <w:szCs w:val="24"/>
        </w:rPr>
        <w:lastRenderedPageBreak/>
        <w:t>It is the responsibility of each bidder to be familiar with all of the specifications, terms and conditions and</w:t>
      </w:r>
      <w:r w:rsidR="005E31DE" w:rsidRPr="00E33E8E">
        <w:rPr>
          <w:rFonts w:ascii="Calibri" w:hAnsi="Calibri" w:cs="Calibri"/>
          <w:sz w:val="24"/>
          <w:szCs w:val="24"/>
        </w:rPr>
        <w:t>, if applicable,</w:t>
      </w:r>
      <w:r w:rsidRPr="00E33E8E">
        <w:rPr>
          <w:rFonts w:ascii="Calibri" w:hAnsi="Calibri" w:cs="Calibri"/>
          <w:sz w:val="24"/>
          <w:szCs w:val="24"/>
        </w:rPr>
        <w:t xml:space="preserve"> the site condition.  By the submission of a Bid, the Bidder certifies that if awarded a contract they will make no claim against the County based upon ignorance of conditions or misunderstanding of the specifications.</w:t>
      </w:r>
    </w:p>
    <w:p w:rsidR="00A5051C" w:rsidRPr="00E33E8E" w:rsidRDefault="00A5051C" w:rsidP="004C306A">
      <w:pPr>
        <w:pStyle w:val="PlainText"/>
        <w:numPr>
          <w:ilvl w:val="0"/>
          <w:numId w:val="8"/>
        </w:numPr>
        <w:contextualSpacing/>
        <w:rPr>
          <w:rFonts w:ascii="Calibri" w:hAnsi="Calibri" w:cs="Calibri"/>
          <w:sz w:val="24"/>
          <w:szCs w:val="24"/>
        </w:rPr>
      </w:pPr>
      <w:r w:rsidRPr="00E33E8E">
        <w:rPr>
          <w:rFonts w:ascii="Calibri" w:hAnsi="Calibri" w:cs="Calibri"/>
          <w:sz w:val="24"/>
          <w:szCs w:val="24"/>
        </w:rPr>
        <w:t>Patent indemnity:  Vendors who do business with the County shall hold the County of Alameda, its officers, agents and employees, harmless from liability of an nature or kind, including cost and expenses, for infringement or use of any patent, copyright or other proprietary right, secret process, patented or unpatented invention, article or appliance furnished or used in connection with the contract or purchase order.</w:t>
      </w:r>
    </w:p>
    <w:p w:rsidR="00A04487" w:rsidRPr="00E33E8E" w:rsidRDefault="00A04487" w:rsidP="004C306A">
      <w:pPr>
        <w:pStyle w:val="PlainText"/>
        <w:numPr>
          <w:ilvl w:val="0"/>
          <w:numId w:val="8"/>
        </w:numPr>
        <w:contextualSpacing/>
        <w:rPr>
          <w:rFonts w:ascii="Calibri" w:hAnsi="Calibri" w:cs="Calibri"/>
          <w:sz w:val="24"/>
          <w:szCs w:val="24"/>
        </w:rPr>
      </w:pPr>
      <w:r w:rsidRPr="00E33E8E">
        <w:rPr>
          <w:rFonts w:ascii="Calibri" w:hAnsi="Calibri" w:cs="Calibri"/>
          <w:sz w:val="24"/>
          <w:szCs w:val="24"/>
        </w:rPr>
        <w:t xml:space="preserve">Insurance certificates are not required at the time of submission.  However, by signing Exhibit A – Bid Response Packet, the </w:t>
      </w:r>
      <w:r w:rsidR="00B806B4" w:rsidRPr="00E33E8E">
        <w:rPr>
          <w:rFonts w:ascii="Calibri" w:hAnsi="Calibri" w:cs="Calibri"/>
          <w:sz w:val="24"/>
          <w:szCs w:val="24"/>
        </w:rPr>
        <w:t>Contractor</w:t>
      </w:r>
      <w:r w:rsidRPr="00E33E8E">
        <w:rPr>
          <w:rFonts w:ascii="Calibri" w:hAnsi="Calibri" w:cs="Calibri"/>
          <w:sz w:val="24"/>
          <w:szCs w:val="24"/>
        </w:rPr>
        <w:t xml:space="preserve"> agrees to meet the minimum insurance requirements stated in the </w:t>
      </w:r>
      <w:r w:rsidR="00CF5026" w:rsidRPr="00E33E8E">
        <w:rPr>
          <w:rFonts w:ascii="Calibri" w:hAnsi="Calibri"/>
          <w:sz w:val="24"/>
        </w:rPr>
        <w:t>RFP</w:t>
      </w:r>
      <w:r w:rsidRPr="00E33E8E">
        <w:rPr>
          <w:rFonts w:ascii="Calibri" w:hAnsi="Calibri" w:cs="Calibri"/>
          <w:sz w:val="24"/>
          <w:szCs w:val="24"/>
        </w:rPr>
        <w:t xml:space="preserve">. </w:t>
      </w:r>
      <w:r w:rsidR="002967D4" w:rsidRPr="00E33E8E">
        <w:rPr>
          <w:rFonts w:ascii="Calibri" w:hAnsi="Calibri" w:cs="Calibri"/>
          <w:sz w:val="24"/>
          <w:szCs w:val="24"/>
        </w:rPr>
        <w:t xml:space="preserve"> </w:t>
      </w:r>
      <w:r w:rsidRPr="00E33E8E">
        <w:rPr>
          <w:rFonts w:ascii="Calibri" w:hAnsi="Calibri" w:cs="Calibri"/>
          <w:sz w:val="24"/>
          <w:szCs w:val="24"/>
        </w:rPr>
        <w:t>This documentation must be provided to the County, prior to award, and shall include an insurance certificate and additional insured certificate, naming the County of Alameda, which meets the minimum insurance requirements, as stated in the</w:t>
      </w:r>
      <w:r w:rsidR="00CF5026" w:rsidRPr="00E33E8E">
        <w:rPr>
          <w:rFonts w:ascii="Calibri" w:hAnsi="Calibri" w:cs="Calibri"/>
          <w:sz w:val="24"/>
          <w:szCs w:val="24"/>
        </w:rPr>
        <w:t xml:space="preserve"> </w:t>
      </w:r>
      <w:r w:rsidR="00CF5026" w:rsidRPr="00E33E8E">
        <w:rPr>
          <w:rFonts w:ascii="Calibri" w:hAnsi="Calibri"/>
          <w:sz w:val="24"/>
        </w:rPr>
        <w:t>RFP</w:t>
      </w:r>
      <w:r w:rsidRPr="00E33E8E">
        <w:rPr>
          <w:rFonts w:ascii="Calibri" w:hAnsi="Calibri" w:cs="Calibri"/>
          <w:sz w:val="24"/>
          <w:szCs w:val="24"/>
        </w:rPr>
        <w:t>.</w:t>
      </w:r>
      <w:r w:rsidR="00D545B9" w:rsidRPr="00E33E8E">
        <w:rPr>
          <w:rFonts w:ascii="Calibri" w:hAnsi="Calibri" w:cs="Calibri"/>
          <w:sz w:val="24"/>
          <w:szCs w:val="24"/>
        </w:rPr>
        <w:t xml:space="preserve"> </w:t>
      </w:r>
    </w:p>
    <w:p w:rsidR="00D8402E" w:rsidRPr="00A85450" w:rsidRDefault="00D8402E" w:rsidP="004C306A">
      <w:pPr>
        <w:pStyle w:val="PlainText"/>
        <w:numPr>
          <w:ilvl w:val="0"/>
          <w:numId w:val="8"/>
        </w:numPr>
        <w:contextualSpacing/>
        <w:rPr>
          <w:rFonts w:ascii="Calibri" w:hAnsi="Calibri" w:cs="Calibri"/>
          <w:sz w:val="24"/>
          <w:szCs w:val="24"/>
        </w:rPr>
      </w:pPr>
      <w:r w:rsidRPr="00A85450">
        <w:rPr>
          <w:rFonts w:ascii="Calibri" w:hAnsi="Calibri" w:cs="Calibri"/>
          <w:sz w:val="24"/>
          <w:szCs w:val="24"/>
        </w:rPr>
        <w:t xml:space="preserve">The undersigned acknowledges </w:t>
      </w:r>
      <w:r w:rsidRPr="00A85450">
        <w:rPr>
          <w:rFonts w:ascii="Calibri" w:hAnsi="Calibri" w:cs="Calibri"/>
          <w:b/>
          <w:i/>
          <w:sz w:val="24"/>
          <w:szCs w:val="24"/>
          <w:u w:val="single"/>
        </w:rPr>
        <w:t>ONE</w:t>
      </w:r>
      <w:r w:rsidRPr="00A85450">
        <w:rPr>
          <w:rFonts w:ascii="Calibri" w:hAnsi="Calibri" w:cs="Calibri"/>
          <w:sz w:val="24"/>
          <w:szCs w:val="24"/>
        </w:rPr>
        <w:t xml:space="preserve"> of the following (please check only one box):</w:t>
      </w:r>
    </w:p>
    <w:p w:rsidR="00D8402E" w:rsidRPr="00A85450" w:rsidRDefault="00D8402E" w:rsidP="009C0B2F">
      <w:pPr>
        <w:pStyle w:val="PlainText"/>
        <w:tabs>
          <w:tab w:val="left" w:pos="1440"/>
          <w:tab w:val="right" w:pos="9720"/>
        </w:tabs>
        <w:ind w:left="1440" w:hanging="720"/>
        <w:contextualSpacing/>
        <w:rPr>
          <w:rFonts w:ascii="Calibri" w:hAnsi="Calibri" w:cs="Calibri"/>
          <w:sz w:val="24"/>
          <w:szCs w:val="24"/>
        </w:rPr>
      </w:pPr>
      <w:r w:rsidRPr="00A85450">
        <w:rPr>
          <w:rFonts w:ascii="Calibri" w:hAnsi="Calibri" w:cs="Calibri"/>
          <w:sz w:val="24"/>
          <w:szCs w:val="24"/>
        </w:rPr>
        <w:fldChar w:fldCharType="begin">
          <w:ffData>
            <w:name w:val="Check5"/>
            <w:enabled/>
            <w:calcOnExit w:val="0"/>
            <w:checkBox>
              <w:sizeAuto/>
              <w:default w:val="0"/>
            </w:checkBox>
          </w:ffData>
        </w:fldChar>
      </w:r>
      <w:bookmarkStart w:id="113" w:name="Check5"/>
      <w:r w:rsidRPr="00A85450">
        <w:rPr>
          <w:rFonts w:ascii="Calibri" w:hAnsi="Calibri" w:cs="Calibri"/>
          <w:sz w:val="24"/>
          <w:szCs w:val="24"/>
        </w:rPr>
        <w:instrText xml:space="preserve"> FORMCHECKBOX </w:instrText>
      </w:r>
      <w:r w:rsidR="00435B86">
        <w:rPr>
          <w:rFonts w:ascii="Calibri" w:hAnsi="Calibri" w:cs="Calibri"/>
          <w:sz w:val="24"/>
          <w:szCs w:val="24"/>
        </w:rPr>
      </w:r>
      <w:r w:rsidR="00435B86">
        <w:rPr>
          <w:rFonts w:ascii="Calibri" w:hAnsi="Calibri" w:cs="Calibri"/>
          <w:sz w:val="24"/>
          <w:szCs w:val="24"/>
        </w:rPr>
        <w:fldChar w:fldCharType="separate"/>
      </w:r>
      <w:r w:rsidRPr="00A85450">
        <w:rPr>
          <w:rFonts w:ascii="Calibri" w:hAnsi="Calibri" w:cs="Calibri"/>
          <w:sz w:val="24"/>
          <w:szCs w:val="24"/>
        </w:rPr>
        <w:fldChar w:fldCharType="end"/>
      </w:r>
      <w:bookmarkEnd w:id="113"/>
      <w:r w:rsidRPr="00A85450">
        <w:rPr>
          <w:rFonts w:ascii="Calibri" w:hAnsi="Calibri" w:cs="Calibri"/>
          <w:sz w:val="24"/>
          <w:szCs w:val="24"/>
        </w:rPr>
        <w:tab/>
        <w:t xml:space="preserve">Bidder is not local to Alameda County and is ineligible for any bid preference; </w:t>
      </w:r>
      <w:r w:rsidRPr="00A85450">
        <w:rPr>
          <w:rFonts w:ascii="Calibri" w:hAnsi="Calibri" w:cs="Calibri"/>
          <w:b/>
          <w:caps/>
          <w:sz w:val="24"/>
          <w:szCs w:val="24"/>
        </w:rPr>
        <w:t>or</w:t>
      </w:r>
    </w:p>
    <w:p w:rsidR="00D8402E" w:rsidRPr="00A85450" w:rsidRDefault="00D8402E" w:rsidP="009C0B2F">
      <w:pPr>
        <w:pStyle w:val="PlainText"/>
        <w:tabs>
          <w:tab w:val="left" w:pos="1440"/>
          <w:tab w:val="right" w:pos="9720"/>
        </w:tabs>
        <w:ind w:left="1440" w:hanging="720"/>
        <w:contextualSpacing/>
        <w:rPr>
          <w:rFonts w:ascii="Calibri" w:hAnsi="Calibri" w:cs="Calibri"/>
          <w:sz w:val="24"/>
          <w:szCs w:val="24"/>
        </w:rPr>
      </w:pPr>
      <w:r w:rsidRPr="00A85450">
        <w:rPr>
          <w:rFonts w:ascii="Calibri" w:hAnsi="Calibri" w:cs="Calibri"/>
          <w:sz w:val="24"/>
          <w:szCs w:val="24"/>
        </w:rPr>
        <w:fldChar w:fldCharType="begin">
          <w:ffData>
            <w:name w:val="Check3"/>
            <w:enabled/>
            <w:calcOnExit w:val="0"/>
            <w:checkBox>
              <w:sizeAuto/>
              <w:default w:val="0"/>
            </w:checkBox>
          </w:ffData>
        </w:fldChar>
      </w:r>
      <w:bookmarkStart w:id="114" w:name="Check3"/>
      <w:r w:rsidRPr="00A85450">
        <w:rPr>
          <w:rFonts w:ascii="Calibri" w:hAnsi="Calibri" w:cs="Calibri"/>
          <w:sz w:val="24"/>
          <w:szCs w:val="24"/>
        </w:rPr>
        <w:instrText xml:space="preserve"> FORMCHECKBOX </w:instrText>
      </w:r>
      <w:r w:rsidR="00435B86">
        <w:rPr>
          <w:rFonts w:ascii="Calibri" w:hAnsi="Calibri" w:cs="Calibri"/>
          <w:sz w:val="24"/>
          <w:szCs w:val="24"/>
        </w:rPr>
      </w:r>
      <w:r w:rsidR="00435B86">
        <w:rPr>
          <w:rFonts w:ascii="Calibri" w:hAnsi="Calibri" w:cs="Calibri"/>
          <w:sz w:val="24"/>
          <w:szCs w:val="24"/>
        </w:rPr>
        <w:fldChar w:fldCharType="separate"/>
      </w:r>
      <w:r w:rsidRPr="00A85450">
        <w:rPr>
          <w:rFonts w:ascii="Calibri" w:hAnsi="Calibri" w:cs="Calibri"/>
          <w:sz w:val="24"/>
          <w:szCs w:val="24"/>
        </w:rPr>
        <w:fldChar w:fldCharType="end"/>
      </w:r>
      <w:bookmarkEnd w:id="114"/>
      <w:r w:rsidRPr="00A85450">
        <w:rPr>
          <w:rFonts w:ascii="Calibri" w:hAnsi="Calibri" w:cs="Calibri"/>
          <w:sz w:val="24"/>
          <w:szCs w:val="24"/>
        </w:rPr>
        <w:t xml:space="preserve"> </w:t>
      </w:r>
      <w:r w:rsidRPr="00A85450">
        <w:rPr>
          <w:rFonts w:ascii="Calibri" w:hAnsi="Calibri" w:cs="Calibri"/>
          <w:sz w:val="24"/>
          <w:szCs w:val="24"/>
        </w:rPr>
        <w:tab/>
        <w:t xml:space="preserve">Bidder is a certified SLEB and is requesting 10% bid preference; </w:t>
      </w:r>
      <w:r w:rsidR="00CB5254" w:rsidRPr="00A85450">
        <w:rPr>
          <w:rFonts w:ascii="Calibri" w:hAnsi="Calibri" w:cs="Calibri"/>
          <w:sz w:val="24"/>
          <w:szCs w:val="24"/>
        </w:rPr>
        <w:t>(Bidder must check the first box and provide its SLEB Certification Number</w:t>
      </w:r>
      <w:r w:rsidR="00CB5254">
        <w:rPr>
          <w:rFonts w:ascii="Calibri" w:hAnsi="Calibri" w:cs="Calibri"/>
          <w:sz w:val="24"/>
          <w:szCs w:val="24"/>
        </w:rPr>
        <w:t xml:space="preserve"> in</w:t>
      </w:r>
      <w:r w:rsidR="00CB5254" w:rsidRPr="00A85450">
        <w:rPr>
          <w:rFonts w:ascii="Calibri" w:hAnsi="Calibri" w:cs="Calibri"/>
          <w:sz w:val="24"/>
          <w:szCs w:val="24"/>
        </w:rPr>
        <w:t xml:space="preserve"> </w:t>
      </w:r>
      <w:r w:rsidR="00CB5254">
        <w:rPr>
          <w:rFonts w:ascii="Calibri" w:hAnsi="Calibri" w:cs="Calibri"/>
          <w:sz w:val="24"/>
          <w:szCs w:val="24"/>
        </w:rPr>
        <w:t xml:space="preserve">the </w:t>
      </w:r>
      <w:hyperlink w:anchor="SLEBCerta" w:history="1">
        <w:r w:rsidR="00CB5254" w:rsidRPr="00051D0A">
          <w:rPr>
            <w:rStyle w:val="Hyperlink"/>
            <w:rFonts w:ascii="Calibri" w:hAnsi="Calibri" w:cs="Calibri"/>
            <w:sz w:val="24"/>
            <w:szCs w:val="24"/>
          </w:rPr>
          <w:t>SLEB PARTNERING INFORMATION SHEET</w:t>
        </w:r>
      </w:hyperlink>
      <w:r w:rsidR="00CB5254" w:rsidRPr="00A85450">
        <w:rPr>
          <w:rFonts w:ascii="Calibri" w:hAnsi="Calibri" w:cs="Calibri"/>
          <w:sz w:val="24"/>
          <w:szCs w:val="24"/>
        </w:rPr>
        <w:t>)</w:t>
      </w:r>
      <w:r w:rsidR="00CB5254">
        <w:rPr>
          <w:rFonts w:ascii="Calibri" w:hAnsi="Calibri" w:cs="Calibri"/>
          <w:sz w:val="24"/>
          <w:szCs w:val="24"/>
        </w:rPr>
        <w:t xml:space="preserve">; </w:t>
      </w:r>
      <w:r w:rsidRPr="00A85450">
        <w:rPr>
          <w:rFonts w:ascii="Calibri" w:hAnsi="Calibri" w:cs="Calibri"/>
          <w:b/>
          <w:caps/>
          <w:sz w:val="24"/>
          <w:szCs w:val="24"/>
        </w:rPr>
        <w:t>or</w:t>
      </w:r>
    </w:p>
    <w:p w:rsidR="00D8402E" w:rsidRPr="00A85450" w:rsidRDefault="00D8402E" w:rsidP="009C0B2F">
      <w:pPr>
        <w:pStyle w:val="PlainText"/>
        <w:tabs>
          <w:tab w:val="left" w:pos="1440"/>
          <w:tab w:val="right" w:pos="9720"/>
        </w:tabs>
        <w:ind w:left="1440" w:hanging="720"/>
        <w:contextualSpacing/>
        <w:rPr>
          <w:rFonts w:ascii="Calibri" w:hAnsi="Calibri" w:cs="Calibri"/>
          <w:sz w:val="24"/>
          <w:szCs w:val="24"/>
        </w:rPr>
      </w:pPr>
      <w:r w:rsidRPr="00A85450">
        <w:rPr>
          <w:rFonts w:ascii="Calibri" w:hAnsi="Calibri" w:cs="Calibri"/>
          <w:sz w:val="24"/>
          <w:szCs w:val="24"/>
        </w:rPr>
        <w:fldChar w:fldCharType="begin">
          <w:ffData>
            <w:name w:val="Check4"/>
            <w:enabled/>
            <w:calcOnExit w:val="0"/>
            <w:checkBox>
              <w:sizeAuto/>
              <w:default w:val="0"/>
            </w:checkBox>
          </w:ffData>
        </w:fldChar>
      </w:r>
      <w:bookmarkStart w:id="115" w:name="Check4"/>
      <w:r w:rsidRPr="00A85450">
        <w:rPr>
          <w:rFonts w:ascii="Calibri" w:hAnsi="Calibri" w:cs="Calibri"/>
          <w:sz w:val="24"/>
          <w:szCs w:val="24"/>
        </w:rPr>
        <w:instrText xml:space="preserve"> FORMCHECKBOX </w:instrText>
      </w:r>
      <w:r w:rsidR="00435B86">
        <w:rPr>
          <w:rFonts w:ascii="Calibri" w:hAnsi="Calibri" w:cs="Calibri"/>
          <w:sz w:val="24"/>
          <w:szCs w:val="24"/>
        </w:rPr>
      </w:r>
      <w:r w:rsidR="00435B86">
        <w:rPr>
          <w:rFonts w:ascii="Calibri" w:hAnsi="Calibri" w:cs="Calibri"/>
          <w:sz w:val="24"/>
          <w:szCs w:val="24"/>
        </w:rPr>
        <w:fldChar w:fldCharType="separate"/>
      </w:r>
      <w:r w:rsidRPr="00A85450">
        <w:rPr>
          <w:rFonts w:ascii="Calibri" w:hAnsi="Calibri" w:cs="Calibri"/>
          <w:sz w:val="24"/>
          <w:szCs w:val="24"/>
        </w:rPr>
        <w:fldChar w:fldCharType="end"/>
      </w:r>
      <w:bookmarkEnd w:id="115"/>
      <w:r w:rsidRPr="00A85450">
        <w:rPr>
          <w:rFonts w:ascii="Calibri" w:hAnsi="Calibri" w:cs="Calibri"/>
          <w:sz w:val="24"/>
          <w:szCs w:val="24"/>
        </w:rPr>
        <w:t xml:space="preserve"> </w:t>
      </w:r>
      <w:r w:rsidRPr="00A85450">
        <w:rPr>
          <w:rFonts w:ascii="Calibri" w:hAnsi="Calibri" w:cs="Calibri"/>
          <w:sz w:val="24"/>
          <w:szCs w:val="24"/>
        </w:rPr>
        <w:tab/>
        <w:t xml:space="preserve">Bidder is LOCAL to Alameda County and is requesting 5% bid preference, </w:t>
      </w:r>
      <w:r w:rsidRPr="006D104D">
        <w:rPr>
          <w:rFonts w:ascii="Calibri" w:hAnsi="Calibri" w:cs="Calibri"/>
          <w:sz w:val="24"/>
          <w:szCs w:val="24"/>
          <w:u w:val="single"/>
        </w:rPr>
        <w:t>and has attached the following documentation to this Exhibit</w:t>
      </w:r>
      <w:r w:rsidRPr="00A85450">
        <w:rPr>
          <w:rFonts w:ascii="Calibri" w:hAnsi="Calibri" w:cs="Calibri"/>
          <w:sz w:val="24"/>
          <w:szCs w:val="24"/>
        </w:rPr>
        <w:t>:</w:t>
      </w:r>
    </w:p>
    <w:p w:rsidR="00D8402E" w:rsidRPr="00A85450" w:rsidRDefault="00D8402E" w:rsidP="004C306A">
      <w:pPr>
        <w:numPr>
          <w:ilvl w:val="0"/>
          <w:numId w:val="9"/>
        </w:numPr>
        <w:tabs>
          <w:tab w:val="clear" w:pos="2160"/>
          <w:tab w:val="left" w:pos="-1080"/>
          <w:tab w:val="left" w:pos="-720"/>
          <w:tab w:val="num" w:pos="1800"/>
        </w:tabs>
        <w:ind w:left="1800"/>
        <w:contextualSpacing/>
        <w:rPr>
          <w:rFonts w:ascii="Calibri" w:hAnsi="Calibri" w:cs="Calibri"/>
          <w:sz w:val="24"/>
          <w:szCs w:val="24"/>
        </w:rPr>
      </w:pPr>
      <w:r w:rsidRPr="00A85450">
        <w:rPr>
          <w:rFonts w:ascii="Calibri" w:hAnsi="Calibri" w:cs="Calibri"/>
          <w:color w:val="000000"/>
          <w:sz w:val="24"/>
          <w:szCs w:val="24"/>
        </w:rPr>
        <w:t>Copy of a verifiable business license, issued by the County of Alameda or a City within the County; and</w:t>
      </w:r>
    </w:p>
    <w:p w:rsidR="00DB7F5C" w:rsidRPr="00AB529A" w:rsidRDefault="00D8402E" w:rsidP="004C306A">
      <w:pPr>
        <w:numPr>
          <w:ilvl w:val="0"/>
          <w:numId w:val="9"/>
        </w:numPr>
        <w:tabs>
          <w:tab w:val="clear" w:pos="2160"/>
          <w:tab w:val="left" w:pos="-1080"/>
          <w:tab w:val="left" w:pos="-720"/>
          <w:tab w:val="num" w:pos="1800"/>
        </w:tabs>
        <w:ind w:left="1800"/>
        <w:contextualSpacing/>
        <w:rPr>
          <w:rFonts w:ascii="Calibri" w:hAnsi="Calibri" w:cs="Calibri"/>
          <w:szCs w:val="26"/>
        </w:rPr>
      </w:pPr>
      <w:r w:rsidRPr="00AB529A">
        <w:rPr>
          <w:rFonts w:ascii="Calibri" w:hAnsi="Calibri" w:cs="Calibri"/>
          <w:color w:val="000000"/>
          <w:sz w:val="24"/>
          <w:szCs w:val="24"/>
        </w:rPr>
        <w:t>Proof of six months business residency, identifying the name of the vendor and the local address.  Utility bills, deed of trusts or lease agreements, etc., are acceptable verification documents to prove residency.</w:t>
      </w:r>
      <w:r w:rsidR="00DB7F5C" w:rsidRPr="00AB529A">
        <w:rPr>
          <w:rFonts w:ascii="Calibri" w:hAnsi="Calibri" w:cs="Calibri"/>
          <w:szCs w:val="26"/>
        </w:rPr>
        <w:br w:type="page"/>
      </w:r>
    </w:p>
    <w:p w:rsidR="00DB7F5C" w:rsidRPr="00A85450" w:rsidRDefault="00DB7F5C" w:rsidP="009C0B2F">
      <w:pPr>
        <w:pStyle w:val="PlainText"/>
        <w:tabs>
          <w:tab w:val="right" w:pos="10620"/>
        </w:tabs>
        <w:contextualSpacing/>
        <w:rPr>
          <w:rFonts w:ascii="Calibri" w:hAnsi="Calibri" w:cs="Calibri"/>
          <w:sz w:val="26"/>
          <w:szCs w:val="26"/>
        </w:rPr>
      </w:pPr>
    </w:p>
    <w:p w:rsidR="00473BB7" w:rsidRPr="00A85450" w:rsidRDefault="00C960E4" w:rsidP="009C0B2F">
      <w:pPr>
        <w:pStyle w:val="PlainText"/>
        <w:tabs>
          <w:tab w:val="right" w:pos="10620"/>
        </w:tabs>
        <w:contextualSpacing/>
        <w:rPr>
          <w:rFonts w:ascii="Calibri" w:hAnsi="Calibri" w:cs="Calibri"/>
          <w:sz w:val="26"/>
          <w:szCs w:val="26"/>
        </w:rPr>
      </w:pPr>
      <w:r w:rsidRPr="00A85450">
        <w:rPr>
          <w:rFonts w:ascii="Calibri" w:hAnsi="Calibri" w:cs="Calibri"/>
          <w:sz w:val="26"/>
          <w:szCs w:val="26"/>
        </w:rPr>
        <w:t xml:space="preserve">Official Name of Bidder: </w:t>
      </w:r>
      <w:r w:rsidR="00976D9B" w:rsidRPr="00A85450">
        <w:rPr>
          <w:rFonts w:ascii="Calibri" w:hAnsi="Calibri" w:cs="Calibri"/>
          <w:b/>
          <w:sz w:val="26"/>
          <w:szCs w:val="26"/>
          <w:u w:val="single"/>
        </w:rPr>
        <w:fldChar w:fldCharType="begin">
          <w:ffData>
            <w:name w:val="Text39"/>
            <w:enabled/>
            <w:calcOnExit w:val="0"/>
            <w:textInput/>
          </w:ffData>
        </w:fldChar>
      </w:r>
      <w:bookmarkStart w:id="116" w:name="Text39"/>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6"/>
      <w:r w:rsidRPr="00A85450">
        <w:rPr>
          <w:rFonts w:ascii="Calibri" w:hAnsi="Calibri" w:cs="Calibri"/>
          <w:b/>
          <w:sz w:val="26"/>
          <w:szCs w:val="26"/>
          <w:u w:val="single"/>
        </w:rPr>
        <w:tab/>
      </w:r>
      <w:r w:rsidR="00473BB7" w:rsidRPr="00A85450">
        <w:rPr>
          <w:rFonts w:ascii="Calibri" w:hAnsi="Calibri" w:cs="Calibri"/>
          <w:sz w:val="26"/>
          <w:szCs w:val="26"/>
        </w:rPr>
        <w:tab/>
      </w:r>
    </w:p>
    <w:p w:rsidR="00C960E4" w:rsidRPr="00A85450" w:rsidRDefault="00C960E4" w:rsidP="009C0B2F">
      <w:pPr>
        <w:pStyle w:val="PlainText"/>
        <w:tabs>
          <w:tab w:val="right" w:pos="10620"/>
        </w:tabs>
        <w:contextualSpacing/>
        <w:rPr>
          <w:rFonts w:ascii="Calibri" w:hAnsi="Calibri" w:cs="Calibri"/>
          <w:sz w:val="26"/>
          <w:szCs w:val="26"/>
        </w:rPr>
      </w:pPr>
    </w:p>
    <w:p w:rsidR="00C960E4" w:rsidRPr="00A85450" w:rsidRDefault="00C960E4" w:rsidP="009C0B2F">
      <w:pPr>
        <w:pStyle w:val="PlainText"/>
        <w:tabs>
          <w:tab w:val="right" w:pos="10620"/>
        </w:tabs>
        <w:contextualSpacing/>
        <w:rPr>
          <w:rFonts w:ascii="Calibri" w:hAnsi="Calibri" w:cs="Calibri"/>
          <w:sz w:val="26"/>
          <w:szCs w:val="26"/>
        </w:rPr>
      </w:pPr>
      <w:r w:rsidRPr="00A85450">
        <w:rPr>
          <w:rFonts w:ascii="Calibri" w:hAnsi="Calibri" w:cs="Calibri"/>
          <w:sz w:val="26"/>
          <w:szCs w:val="26"/>
        </w:rPr>
        <w:t xml:space="preserve">Street Address Line 1: </w:t>
      </w:r>
      <w:r w:rsidR="00976D9B"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rsidR="00C960E4" w:rsidRPr="00A85450" w:rsidRDefault="00C960E4" w:rsidP="009C0B2F">
      <w:pPr>
        <w:pStyle w:val="PlainText"/>
        <w:tabs>
          <w:tab w:val="right" w:pos="10620"/>
        </w:tabs>
        <w:contextualSpacing/>
        <w:rPr>
          <w:rFonts w:ascii="Calibri" w:hAnsi="Calibri" w:cs="Calibri"/>
          <w:sz w:val="26"/>
          <w:szCs w:val="26"/>
        </w:rPr>
      </w:pPr>
    </w:p>
    <w:p w:rsidR="00C960E4" w:rsidRPr="00A85450" w:rsidRDefault="00C960E4" w:rsidP="009C0B2F">
      <w:pPr>
        <w:pStyle w:val="PlainText"/>
        <w:tabs>
          <w:tab w:val="right" w:pos="10620"/>
        </w:tabs>
        <w:contextualSpacing/>
        <w:rPr>
          <w:rFonts w:ascii="Calibri" w:hAnsi="Calibri" w:cs="Calibri"/>
          <w:sz w:val="26"/>
          <w:szCs w:val="26"/>
        </w:rPr>
      </w:pPr>
      <w:r w:rsidRPr="00A85450">
        <w:rPr>
          <w:rFonts w:ascii="Calibri" w:hAnsi="Calibri" w:cs="Calibri"/>
          <w:sz w:val="26"/>
          <w:szCs w:val="26"/>
        </w:rPr>
        <w:t xml:space="preserve">Street Address Line 2: </w:t>
      </w:r>
      <w:r w:rsidR="00976D9B" w:rsidRPr="00A85450">
        <w:rPr>
          <w:rFonts w:ascii="Calibri" w:hAnsi="Calibri" w:cs="Calibri"/>
          <w:b/>
          <w:sz w:val="26"/>
          <w:szCs w:val="26"/>
          <w:u w:val="single"/>
        </w:rPr>
        <w:fldChar w:fldCharType="begin">
          <w:ffData>
            <w:name w:val="Text39"/>
            <w:enabled/>
            <w:calcOnExit w:val="0"/>
            <w:textInput/>
          </w:ffData>
        </w:fldChar>
      </w:r>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r>
    </w:p>
    <w:p w:rsidR="00C960E4" w:rsidRPr="00A85450" w:rsidRDefault="00C960E4" w:rsidP="009C0B2F">
      <w:pPr>
        <w:pStyle w:val="PlainText"/>
        <w:tabs>
          <w:tab w:val="right" w:pos="10620"/>
        </w:tabs>
        <w:contextualSpacing/>
        <w:rPr>
          <w:rFonts w:ascii="Calibri" w:hAnsi="Calibri" w:cs="Calibri"/>
          <w:sz w:val="26"/>
          <w:szCs w:val="26"/>
        </w:rPr>
      </w:pPr>
    </w:p>
    <w:p w:rsidR="00C960E4" w:rsidRPr="00A85450" w:rsidRDefault="00C960E4" w:rsidP="009C0B2F">
      <w:pPr>
        <w:pStyle w:val="PlainText"/>
        <w:tabs>
          <w:tab w:val="right" w:pos="5040"/>
          <w:tab w:val="left" w:pos="5220"/>
          <w:tab w:val="right" w:pos="7200"/>
          <w:tab w:val="left" w:pos="7380"/>
          <w:tab w:val="right" w:pos="10620"/>
        </w:tabs>
        <w:contextualSpacing/>
        <w:rPr>
          <w:rFonts w:ascii="Calibri" w:hAnsi="Calibri" w:cs="Calibri"/>
          <w:sz w:val="26"/>
          <w:szCs w:val="26"/>
          <w:u w:val="single"/>
        </w:rPr>
      </w:pPr>
      <w:r w:rsidRPr="00A85450">
        <w:rPr>
          <w:rFonts w:ascii="Calibri" w:hAnsi="Calibri" w:cs="Calibri"/>
          <w:sz w:val="26"/>
          <w:szCs w:val="26"/>
        </w:rPr>
        <w:t xml:space="preserve">City: </w:t>
      </w:r>
      <w:r w:rsidR="00976D9B" w:rsidRPr="00A85450">
        <w:rPr>
          <w:rFonts w:ascii="Calibri" w:hAnsi="Calibri" w:cs="Calibri"/>
          <w:b/>
          <w:sz w:val="26"/>
          <w:szCs w:val="26"/>
          <w:u w:val="single"/>
        </w:rPr>
        <w:fldChar w:fldCharType="begin">
          <w:ffData>
            <w:name w:val="Text40"/>
            <w:enabled/>
            <w:calcOnExit w:val="0"/>
            <w:textInput/>
          </w:ffData>
        </w:fldChar>
      </w:r>
      <w:bookmarkStart w:id="117" w:name="Text40"/>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7"/>
      <w:r w:rsidRPr="00A85450">
        <w:rPr>
          <w:rFonts w:ascii="Calibri" w:hAnsi="Calibri" w:cs="Calibri"/>
          <w:sz w:val="26"/>
          <w:szCs w:val="26"/>
          <w:u w:val="single"/>
        </w:rPr>
        <w:tab/>
      </w:r>
      <w:r w:rsidRPr="00A85450">
        <w:rPr>
          <w:rFonts w:ascii="Calibri" w:hAnsi="Calibri" w:cs="Calibri"/>
          <w:sz w:val="26"/>
          <w:szCs w:val="26"/>
        </w:rPr>
        <w:tab/>
        <w:t xml:space="preserve">State: </w:t>
      </w:r>
      <w:r w:rsidR="00976D9B" w:rsidRPr="00A85450">
        <w:rPr>
          <w:rFonts w:ascii="Calibri" w:hAnsi="Calibri" w:cs="Calibri"/>
          <w:b/>
          <w:sz w:val="26"/>
          <w:szCs w:val="26"/>
          <w:u w:val="single"/>
        </w:rPr>
        <w:fldChar w:fldCharType="begin">
          <w:ffData>
            <w:name w:val="Text41"/>
            <w:enabled/>
            <w:calcOnExit w:val="0"/>
            <w:textInput/>
          </w:ffData>
        </w:fldChar>
      </w:r>
      <w:bookmarkStart w:id="118" w:name="Text41"/>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8"/>
      <w:r w:rsidRPr="00A85450">
        <w:rPr>
          <w:rFonts w:ascii="Calibri" w:hAnsi="Calibri" w:cs="Calibri"/>
          <w:sz w:val="26"/>
          <w:szCs w:val="26"/>
          <w:u w:val="single"/>
        </w:rPr>
        <w:tab/>
      </w:r>
      <w:r w:rsidRPr="00A85450">
        <w:rPr>
          <w:rFonts w:ascii="Calibri" w:hAnsi="Calibri" w:cs="Calibri"/>
          <w:sz w:val="26"/>
          <w:szCs w:val="26"/>
        </w:rPr>
        <w:tab/>
        <w:t xml:space="preserve">Zip Code: </w:t>
      </w:r>
      <w:r w:rsidR="00976D9B" w:rsidRPr="00A85450">
        <w:rPr>
          <w:rFonts w:ascii="Calibri" w:hAnsi="Calibri" w:cs="Calibri"/>
          <w:b/>
          <w:sz w:val="26"/>
          <w:szCs w:val="26"/>
          <w:u w:val="single"/>
        </w:rPr>
        <w:fldChar w:fldCharType="begin">
          <w:ffData>
            <w:name w:val="Text42"/>
            <w:enabled/>
            <w:calcOnExit w:val="0"/>
            <w:textInput/>
          </w:ffData>
        </w:fldChar>
      </w:r>
      <w:bookmarkStart w:id="119" w:name="Text42"/>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19"/>
      <w:r w:rsidRPr="00A85450">
        <w:rPr>
          <w:rFonts w:ascii="Calibri" w:hAnsi="Calibri" w:cs="Calibri"/>
          <w:sz w:val="26"/>
          <w:szCs w:val="26"/>
          <w:u w:val="single"/>
        </w:rPr>
        <w:tab/>
      </w:r>
    </w:p>
    <w:p w:rsidR="00C960E4" w:rsidRPr="00A85450" w:rsidRDefault="00C960E4" w:rsidP="009C0B2F">
      <w:pPr>
        <w:pStyle w:val="PlainText"/>
        <w:tabs>
          <w:tab w:val="right" w:pos="5040"/>
          <w:tab w:val="left" w:pos="5310"/>
          <w:tab w:val="right" w:pos="7200"/>
          <w:tab w:val="left" w:pos="7380"/>
          <w:tab w:val="right" w:pos="10620"/>
        </w:tabs>
        <w:contextualSpacing/>
        <w:rPr>
          <w:rFonts w:ascii="Calibri" w:hAnsi="Calibri" w:cs="Calibri"/>
          <w:sz w:val="26"/>
          <w:szCs w:val="26"/>
          <w:u w:val="single"/>
        </w:rPr>
      </w:pPr>
    </w:p>
    <w:p w:rsidR="00F912E4" w:rsidRPr="00A85450" w:rsidRDefault="00F912E4" w:rsidP="009C0B2F">
      <w:pPr>
        <w:pStyle w:val="PlainText"/>
        <w:tabs>
          <w:tab w:val="right" w:pos="10620"/>
        </w:tabs>
        <w:contextualSpacing/>
        <w:rPr>
          <w:rFonts w:ascii="Calibri" w:hAnsi="Calibri" w:cs="Calibri"/>
          <w:sz w:val="26"/>
          <w:szCs w:val="26"/>
          <w:u w:val="single"/>
        </w:rPr>
      </w:pPr>
      <w:r w:rsidRPr="00A85450">
        <w:rPr>
          <w:rFonts w:ascii="Calibri" w:hAnsi="Calibri" w:cs="Calibri"/>
          <w:sz w:val="26"/>
          <w:szCs w:val="26"/>
        </w:rPr>
        <w:t xml:space="preserve">Webpage: </w:t>
      </w:r>
      <w:r w:rsidR="00976D9B" w:rsidRPr="00A85450">
        <w:rPr>
          <w:rFonts w:ascii="Calibri" w:hAnsi="Calibri" w:cs="Calibri"/>
          <w:b/>
          <w:sz w:val="26"/>
          <w:szCs w:val="26"/>
          <w:u w:val="single"/>
        </w:rPr>
        <w:fldChar w:fldCharType="begin">
          <w:ffData>
            <w:name w:val="Text45"/>
            <w:enabled/>
            <w:calcOnExit w:val="0"/>
            <w:textInput/>
          </w:ffData>
        </w:fldChar>
      </w:r>
      <w:bookmarkStart w:id="120" w:name="Text45"/>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20"/>
      <w:r w:rsidRPr="00A85450">
        <w:rPr>
          <w:rFonts w:ascii="Calibri" w:hAnsi="Calibri" w:cs="Calibri"/>
          <w:sz w:val="26"/>
          <w:szCs w:val="26"/>
          <w:u w:val="single"/>
        </w:rPr>
        <w:tab/>
      </w:r>
    </w:p>
    <w:p w:rsidR="00F912E4" w:rsidRPr="00A85450" w:rsidRDefault="00F912E4" w:rsidP="009C0B2F">
      <w:pPr>
        <w:pStyle w:val="PlainText"/>
        <w:tabs>
          <w:tab w:val="right" w:pos="5040"/>
          <w:tab w:val="left" w:pos="5310"/>
          <w:tab w:val="right" w:pos="7200"/>
          <w:tab w:val="left" w:pos="7380"/>
          <w:tab w:val="right" w:pos="10620"/>
        </w:tabs>
        <w:contextualSpacing/>
        <w:rPr>
          <w:rFonts w:ascii="Calibri" w:hAnsi="Calibri" w:cs="Calibri"/>
          <w:sz w:val="26"/>
          <w:szCs w:val="26"/>
          <w:u w:val="single"/>
        </w:rPr>
      </w:pPr>
    </w:p>
    <w:p w:rsidR="00175C5A" w:rsidRPr="00A85450" w:rsidRDefault="00C46C5F" w:rsidP="009C0B2F">
      <w:pPr>
        <w:pStyle w:val="PlainText"/>
        <w:tabs>
          <w:tab w:val="left" w:pos="5040"/>
          <w:tab w:val="right" w:pos="7920"/>
          <w:tab w:val="left" w:pos="8100"/>
          <w:tab w:val="right" w:pos="10620"/>
        </w:tabs>
        <w:contextualSpacing/>
        <w:rPr>
          <w:rFonts w:ascii="Calibri" w:hAnsi="Calibri" w:cs="Calibri"/>
          <w:sz w:val="26"/>
          <w:szCs w:val="26"/>
        </w:rPr>
      </w:pPr>
      <w:r w:rsidRPr="00A85450">
        <w:rPr>
          <w:rFonts w:ascii="Calibri" w:hAnsi="Calibri" w:cs="Calibri"/>
          <w:sz w:val="26"/>
          <w:szCs w:val="26"/>
        </w:rPr>
        <w:t>Type of Entity / Organizational Structure (check one):</w:t>
      </w:r>
      <w:r w:rsidRPr="00A85450">
        <w:rPr>
          <w:rFonts w:ascii="Calibri" w:hAnsi="Calibri" w:cs="Calibri"/>
          <w:sz w:val="26"/>
          <w:szCs w:val="26"/>
        </w:rPr>
        <w:tab/>
      </w:r>
    </w:p>
    <w:p w:rsidR="000433E4" w:rsidRPr="00A85450" w:rsidRDefault="00175C5A" w:rsidP="009C0B2F">
      <w:pPr>
        <w:pStyle w:val="PlainText"/>
        <w:tabs>
          <w:tab w:val="left" w:pos="1440"/>
          <w:tab w:val="right" w:pos="5040"/>
          <w:tab w:val="left" w:pos="5760"/>
          <w:tab w:val="right" w:pos="9360"/>
        </w:tabs>
        <w:contextualSpacing/>
        <w:rPr>
          <w:rFonts w:ascii="Calibri" w:hAnsi="Calibri" w:cs="Calibri"/>
          <w:sz w:val="26"/>
          <w:szCs w:val="26"/>
        </w:rPr>
      </w:pPr>
      <w:r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00C46C5F"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00976D9B" w:rsidRPr="00A85450">
        <w:rPr>
          <w:rFonts w:ascii="Calibri" w:hAnsi="Calibri" w:cs="Calibri"/>
          <w:sz w:val="26"/>
          <w:szCs w:val="26"/>
        </w:rPr>
        <w:fldChar w:fldCharType="end"/>
      </w:r>
      <w:r w:rsidR="00C46C5F" w:rsidRPr="00A85450">
        <w:rPr>
          <w:rFonts w:ascii="Calibri" w:hAnsi="Calibri" w:cs="Calibri"/>
          <w:sz w:val="26"/>
          <w:szCs w:val="26"/>
        </w:rPr>
        <w:t xml:space="preserve"> Corporation</w:t>
      </w:r>
      <w:r w:rsidR="00C46C5F" w:rsidRPr="00A85450">
        <w:rPr>
          <w:rFonts w:ascii="Calibri" w:hAnsi="Calibri" w:cs="Calibri"/>
          <w:sz w:val="26"/>
          <w:szCs w:val="26"/>
        </w:rPr>
        <w:tab/>
      </w:r>
      <w:r w:rsidR="00C46C5F"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00C46C5F"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00976D9B" w:rsidRPr="00A85450">
        <w:rPr>
          <w:rFonts w:ascii="Calibri" w:hAnsi="Calibri" w:cs="Calibri"/>
          <w:sz w:val="26"/>
          <w:szCs w:val="26"/>
        </w:rPr>
        <w:fldChar w:fldCharType="end"/>
      </w:r>
      <w:r w:rsidR="00C46C5F" w:rsidRPr="00A85450">
        <w:rPr>
          <w:rFonts w:ascii="Calibri" w:hAnsi="Calibri" w:cs="Calibri"/>
          <w:sz w:val="26"/>
          <w:szCs w:val="26"/>
        </w:rPr>
        <w:t xml:space="preserve"> Joint Venture</w:t>
      </w:r>
    </w:p>
    <w:p w:rsidR="00C46C5F" w:rsidRPr="00A85450" w:rsidRDefault="00C46C5F" w:rsidP="009C0B2F">
      <w:pPr>
        <w:pStyle w:val="PlainText"/>
        <w:tabs>
          <w:tab w:val="left" w:pos="1440"/>
          <w:tab w:val="right" w:pos="5040"/>
          <w:tab w:val="left" w:pos="5760"/>
          <w:tab w:val="right" w:pos="9360"/>
        </w:tabs>
        <w:contextualSpacing/>
        <w:rPr>
          <w:rFonts w:ascii="Calibri" w:hAnsi="Calibri" w:cs="Calibri"/>
          <w:sz w:val="26"/>
          <w:szCs w:val="26"/>
        </w:rPr>
      </w:pPr>
      <w:r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00976D9B" w:rsidRPr="00A85450">
        <w:rPr>
          <w:rFonts w:ascii="Calibri" w:hAnsi="Calibri" w:cs="Calibri"/>
          <w:sz w:val="26"/>
          <w:szCs w:val="26"/>
        </w:rPr>
        <w:fldChar w:fldCharType="end"/>
      </w:r>
      <w:r w:rsidRPr="00A85450">
        <w:rPr>
          <w:rFonts w:ascii="Calibri" w:hAnsi="Calibri" w:cs="Calibri"/>
          <w:sz w:val="26"/>
          <w:szCs w:val="26"/>
        </w:rPr>
        <w:t xml:space="preserve"> Limited Liability Partnership</w:t>
      </w:r>
      <w:r w:rsidRPr="00A85450">
        <w:rPr>
          <w:rFonts w:ascii="Calibri" w:hAnsi="Calibri" w:cs="Calibri"/>
          <w:sz w:val="26"/>
          <w:szCs w:val="26"/>
        </w:rPr>
        <w:tab/>
      </w:r>
      <w:r w:rsidR="0095102D"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00976D9B" w:rsidRPr="00A85450">
        <w:rPr>
          <w:rFonts w:ascii="Calibri" w:hAnsi="Calibri" w:cs="Calibri"/>
          <w:sz w:val="26"/>
          <w:szCs w:val="26"/>
        </w:rPr>
        <w:fldChar w:fldCharType="end"/>
      </w:r>
      <w:r w:rsidRPr="00A85450">
        <w:rPr>
          <w:rFonts w:ascii="Calibri" w:hAnsi="Calibri" w:cs="Calibri"/>
          <w:sz w:val="26"/>
          <w:szCs w:val="26"/>
        </w:rPr>
        <w:t xml:space="preserve"> Partnership</w:t>
      </w:r>
    </w:p>
    <w:p w:rsidR="00C46C5F" w:rsidRPr="00A85450" w:rsidRDefault="00C46C5F" w:rsidP="009C0B2F">
      <w:pPr>
        <w:pStyle w:val="PlainText"/>
        <w:tabs>
          <w:tab w:val="left" w:pos="1440"/>
          <w:tab w:val="right" w:pos="5040"/>
          <w:tab w:val="left" w:pos="5760"/>
          <w:tab w:val="right" w:pos="9360"/>
        </w:tabs>
        <w:contextualSpacing/>
        <w:rPr>
          <w:rFonts w:ascii="Calibri" w:hAnsi="Calibri" w:cs="Calibri"/>
          <w:sz w:val="26"/>
          <w:szCs w:val="26"/>
        </w:rPr>
      </w:pPr>
      <w:r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00976D9B" w:rsidRPr="00A85450">
        <w:rPr>
          <w:rFonts w:ascii="Calibri" w:hAnsi="Calibri" w:cs="Calibri"/>
          <w:sz w:val="26"/>
          <w:szCs w:val="26"/>
        </w:rPr>
        <w:fldChar w:fldCharType="end"/>
      </w:r>
      <w:r w:rsidRPr="00A85450">
        <w:rPr>
          <w:rFonts w:ascii="Calibri" w:hAnsi="Calibri" w:cs="Calibri"/>
          <w:sz w:val="26"/>
          <w:szCs w:val="26"/>
        </w:rPr>
        <w:t xml:space="preserve"> Limited Liability Corporation</w:t>
      </w:r>
      <w:r w:rsidRPr="00A85450">
        <w:rPr>
          <w:rFonts w:ascii="Calibri" w:hAnsi="Calibri" w:cs="Calibri"/>
          <w:sz w:val="26"/>
          <w:szCs w:val="26"/>
        </w:rPr>
        <w:tab/>
      </w:r>
      <w:r w:rsidR="0095102D"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00976D9B" w:rsidRPr="00A85450">
        <w:rPr>
          <w:rFonts w:ascii="Calibri" w:hAnsi="Calibri" w:cs="Calibri"/>
          <w:sz w:val="26"/>
          <w:szCs w:val="26"/>
        </w:rPr>
        <w:fldChar w:fldCharType="end"/>
      </w:r>
      <w:r w:rsidRPr="00A85450">
        <w:rPr>
          <w:rFonts w:ascii="Calibri" w:hAnsi="Calibri" w:cs="Calibri"/>
          <w:sz w:val="26"/>
          <w:szCs w:val="26"/>
        </w:rPr>
        <w:t xml:space="preserve"> Non-Profit / Church</w:t>
      </w:r>
    </w:p>
    <w:p w:rsidR="00C46C5F" w:rsidRPr="00A85450" w:rsidRDefault="00C46C5F" w:rsidP="009C0B2F">
      <w:pPr>
        <w:pStyle w:val="PlainText"/>
        <w:tabs>
          <w:tab w:val="left" w:pos="1440"/>
          <w:tab w:val="right" w:pos="9360"/>
        </w:tabs>
        <w:contextualSpacing/>
        <w:rPr>
          <w:rFonts w:ascii="Calibri" w:hAnsi="Calibri" w:cs="Calibri"/>
          <w:sz w:val="26"/>
          <w:szCs w:val="26"/>
        </w:rPr>
      </w:pPr>
      <w:r w:rsidRPr="00A85450">
        <w:rPr>
          <w:rFonts w:ascii="Calibri" w:hAnsi="Calibri" w:cs="Calibri"/>
          <w:sz w:val="26"/>
          <w:szCs w:val="26"/>
        </w:rPr>
        <w:tab/>
      </w:r>
      <w:r w:rsidR="00976D9B"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00976D9B" w:rsidRPr="00A85450">
        <w:rPr>
          <w:rFonts w:ascii="Calibri" w:hAnsi="Calibri" w:cs="Calibri"/>
          <w:sz w:val="26"/>
          <w:szCs w:val="26"/>
        </w:rPr>
        <w:fldChar w:fldCharType="end"/>
      </w:r>
      <w:r w:rsidRPr="00A85450">
        <w:rPr>
          <w:rFonts w:ascii="Calibri" w:hAnsi="Calibri" w:cs="Calibri"/>
          <w:sz w:val="26"/>
          <w:szCs w:val="26"/>
        </w:rPr>
        <w:t xml:space="preserve"> Other: </w:t>
      </w:r>
      <w:r w:rsidR="00976D9B" w:rsidRPr="00A85450">
        <w:rPr>
          <w:rFonts w:ascii="Calibri" w:hAnsi="Calibri" w:cs="Calibri"/>
          <w:b/>
          <w:sz w:val="26"/>
          <w:szCs w:val="26"/>
          <w:u w:val="single"/>
        </w:rPr>
        <w:fldChar w:fldCharType="begin">
          <w:ffData>
            <w:name w:val="Text46"/>
            <w:enabled/>
            <w:calcOnExit w:val="0"/>
            <w:textInput/>
          </w:ffData>
        </w:fldChar>
      </w:r>
      <w:bookmarkStart w:id="121" w:name="Text46"/>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21"/>
      <w:r w:rsidRPr="00A85450">
        <w:rPr>
          <w:rFonts w:ascii="Calibri" w:hAnsi="Calibri" w:cs="Calibri"/>
          <w:sz w:val="26"/>
          <w:szCs w:val="26"/>
          <w:u w:val="single"/>
        </w:rPr>
        <w:tab/>
      </w:r>
    </w:p>
    <w:p w:rsidR="00175C5A" w:rsidRPr="00A85450" w:rsidRDefault="00175C5A" w:rsidP="009C0B2F">
      <w:pPr>
        <w:pStyle w:val="PlainText"/>
        <w:tabs>
          <w:tab w:val="right" w:pos="10620"/>
        </w:tabs>
        <w:contextualSpacing/>
        <w:rPr>
          <w:rFonts w:ascii="Calibri" w:hAnsi="Calibri" w:cs="Calibri"/>
          <w:sz w:val="26"/>
          <w:szCs w:val="26"/>
        </w:rPr>
      </w:pPr>
    </w:p>
    <w:p w:rsidR="0095102D" w:rsidRPr="00A85450" w:rsidRDefault="0095102D" w:rsidP="009C0B2F">
      <w:pPr>
        <w:pStyle w:val="PlainText"/>
        <w:tabs>
          <w:tab w:val="right" w:pos="10620"/>
        </w:tabs>
        <w:contextualSpacing/>
        <w:rPr>
          <w:rFonts w:ascii="Calibri" w:hAnsi="Calibri" w:cs="Calibri"/>
          <w:sz w:val="26"/>
          <w:szCs w:val="26"/>
        </w:rPr>
      </w:pPr>
      <w:r w:rsidRPr="00A85450">
        <w:rPr>
          <w:rFonts w:ascii="Calibri" w:hAnsi="Calibri" w:cs="Calibri"/>
          <w:sz w:val="26"/>
          <w:szCs w:val="26"/>
        </w:rPr>
        <w:t xml:space="preserve">Jurisdiction of Organization Structure: </w:t>
      </w:r>
      <w:r w:rsidR="00976D9B" w:rsidRPr="00A85450">
        <w:rPr>
          <w:rFonts w:ascii="Calibri" w:hAnsi="Calibri" w:cs="Calibri"/>
          <w:b/>
          <w:sz w:val="26"/>
          <w:szCs w:val="26"/>
          <w:u w:val="single"/>
        </w:rPr>
        <w:fldChar w:fldCharType="begin">
          <w:ffData>
            <w:name w:val="Text47"/>
            <w:enabled/>
            <w:calcOnExit w:val="0"/>
            <w:textInput/>
          </w:ffData>
        </w:fldChar>
      </w:r>
      <w:bookmarkStart w:id="122" w:name="Text47"/>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22"/>
      <w:r w:rsidRPr="00A85450">
        <w:rPr>
          <w:rFonts w:ascii="Calibri" w:hAnsi="Calibri" w:cs="Calibri"/>
          <w:sz w:val="26"/>
          <w:szCs w:val="26"/>
          <w:u w:val="single"/>
        </w:rPr>
        <w:tab/>
      </w:r>
      <w:r w:rsidRPr="00A85450">
        <w:rPr>
          <w:rFonts w:ascii="Calibri" w:hAnsi="Calibri" w:cs="Calibri"/>
          <w:sz w:val="26"/>
          <w:szCs w:val="26"/>
        </w:rPr>
        <w:tab/>
      </w:r>
    </w:p>
    <w:p w:rsidR="0095102D" w:rsidRPr="00A85450" w:rsidRDefault="0095102D" w:rsidP="009C0B2F">
      <w:pPr>
        <w:pStyle w:val="PlainText"/>
        <w:tabs>
          <w:tab w:val="right" w:pos="6300"/>
          <w:tab w:val="left" w:pos="6480"/>
          <w:tab w:val="right" w:pos="10620"/>
        </w:tabs>
        <w:contextualSpacing/>
        <w:rPr>
          <w:rFonts w:ascii="Calibri" w:hAnsi="Calibri" w:cs="Calibri"/>
          <w:sz w:val="26"/>
          <w:szCs w:val="26"/>
        </w:rPr>
      </w:pPr>
    </w:p>
    <w:p w:rsidR="00C46C5F" w:rsidRPr="00A85450" w:rsidRDefault="0095102D" w:rsidP="009C0B2F">
      <w:pPr>
        <w:pStyle w:val="PlainText"/>
        <w:tabs>
          <w:tab w:val="right" w:pos="10620"/>
        </w:tabs>
        <w:contextualSpacing/>
        <w:rPr>
          <w:rFonts w:ascii="Calibri" w:hAnsi="Calibri" w:cs="Calibri"/>
          <w:sz w:val="26"/>
          <w:szCs w:val="26"/>
        </w:rPr>
      </w:pPr>
      <w:r w:rsidRPr="00A85450">
        <w:rPr>
          <w:rFonts w:ascii="Calibri" w:hAnsi="Calibri" w:cs="Calibri"/>
          <w:sz w:val="26"/>
          <w:szCs w:val="26"/>
        </w:rPr>
        <w:t xml:space="preserve">Date of Organization Structure: </w:t>
      </w:r>
      <w:r w:rsidR="00976D9B" w:rsidRPr="00A85450">
        <w:rPr>
          <w:rFonts w:ascii="Calibri" w:hAnsi="Calibri" w:cs="Calibri"/>
          <w:b/>
          <w:sz w:val="26"/>
          <w:szCs w:val="26"/>
          <w:u w:val="single"/>
        </w:rPr>
        <w:fldChar w:fldCharType="begin">
          <w:ffData>
            <w:name w:val="Text48"/>
            <w:enabled/>
            <w:calcOnExit w:val="0"/>
            <w:textInput/>
          </w:ffData>
        </w:fldChar>
      </w:r>
      <w:bookmarkStart w:id="123" w:name="Text48"/>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23"/>
      <w:r w:rsidRPr="00A85450">
        <w:rPr>
          <w:rFonts w:ascii="Calibri" w:hAnsi="Calibri" w:cs="Calibri"/>
          <w:sz w:val="26"/>
          <w:szCs w:val="26"/>
          <w:u w:val="single"/>
        </w:rPr>
        <w:tab/>
      </w:r>
    </w:p>
    <w:p w:rsidR="00C46C5F" w:rsidRPr="00A85450" w:rsidRDefault="00C46C5F" w:rsidP="009C0B2F">
      <w:pPr>
        <w:pStyle w:val="PlainText"/>
        <w:tabs>
          <w:tab w:val="right" w:pos="5040"/>
          <w:tab w:val="left" w:pos="5220"/>
          <w:tab w:val="right" w:pos="10620"/>
        </w:tabs>
        <w:contextualSpacing/>
        <w:rPr>
          <w:rFonts w:ascii="Calibri" w:hAnsi="Calibri" w:cs="Calibri"/>
          <w:sz w:val="26"/>
          <w:szCs w:val="26"/>
        </w:rPr>
      </w:pPr>
    </w:p>
    <w:p w:rsidR="0095102D" w:rsidRPr="00A85450" w:rsidRDefault="0095102D" w:rsidP="009C0B2F">
      <w:pPr>
        <w:pStyle w:val="PlainText"/>
        <w:tabs>
          <w:tab w:val="right" w:pos="10620"/>
        </w:tabs>
        <w:contextualSpacing/>
        <w:rPr>
          <w:rFonts w:ascii="Calibri" w:hAnsi="Calibri" w:cs="Calibri"/>
          <w:sz w:val="26"/>
          <w:szCs w:val="26"/>
        </w:rPr>
      </w:pPr>
      <w:r w:rsidRPr="00A85450">
        <w:rPr>
          <w:rFonts w:ascii="Calibri" w:hAnsi="Calibri" w:cs="Calibri"/>
          <w:sz w:val="26"/>
          <w:szCs w:val="26"/>
        </w:rPr>
        <w:t>Fe</w:t>
      </w:r>
      <w:r w:rsidR="00A45190" w:rsidRPr="00A85450">
        <w:rPr>
          <w:rFonts w:ascii="Calibri" w:hAnsi="Calibri" w:cs="Calibri"/>
          <w:sz w:val="26"/>
          <w:szCs w:val="26"/>
        </w:rPr>
        <w:t>de</w:t>
      </w:r>
      <w:r w:rsidRPr="00A85450">
        <w:rPr>
          <w:rFonts w:ascii="Calibri" w:hAnsi="Calibri" w:cs="Calibri"/>
          <w:sz w:val="26"/>
          <w:szCs w:val="26"/>
        </w:rPr>
        <w:t xml:space="preserve">ral Tax Identification Number: </w:t>
      </w:r>
      <w:r w:rsidR="00976D9B" w:rsidRPr="00A85450">
        <w:rPr>
          <w:rFonts w:ascii="Calibri" w:hAnsi="Calibri" w:cs="Calibri"/>
          <w:b/>
          <w:sz w:val="26"/>
          <w:szCs w:val="26"/>
          <w:u w:val="single"/>
        </w:rPr>
        <w:fldChar w:fldCharType="begin">
          <w:ffData>
            <w:name w:val="Text49"/>
            <w:enabled/>
            <w:calcOnExit w:val="0"/>
            <w:textInput/>
          </w:ffData>
        </w:fldChar>
      </w:r>
      <w:bookmarkStart w:id="124" w:name="Text49"/>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24"/>
      <w:r w:rsidRPr="00A85450">
        <w:rPr>
          <w:rFonts w:ascii="Calibri" w:hAnsi="Calibri" w:cs="Calibri"/>
          <w:b/>
          <w:sz w:val="26"/>
          <w:szCs w:val="26"/>
          <w:u w:val="single"/>
        </w:rPr>
        <w:tab/>
      </w:r>
    </w:p>
    <w:p w:rsidR="000433E4" w:rsidRPr="00A85450" w:rsidRDefault="000433E4" w:rsidP="009C0B2F">
      <w:pPr>
        <w:pStyle w:val="PlainText"/>
        <w:tabs>
          <w:tab w:val="right" w:pos="5040"/>
          <w:tab w:val="left" w:pos="5220"/>
          <w:tab w:val="right" w:pos="10620"/>
        </w:tabs>
        <w:contextualSpacing/>
        <w:rPr>
          <w:rFonts w:ascii="Calibri" w:hAnsi="Calibri" w:cs="Calibri"/>
        </w:rPr>
      </w:pPr>
    </w:p>
    <w:p w:rsidR="00F912E4" w:rsidRPr="00A85450" w:rsidRDefault="00F912E4" w:rsidP="009C0B2F">
      <w:pPr>
        <w:pStyle w:val="PlainText"/>
        <w:tabs>
          <w:tab w:val="right" w:pos="10620"/>
        </w:tabs>
        <w:contextualSpacing/>
        <w:rPr>
          <w:rFonts w:ascii="Calibri" w:hAnsi="Calibri" w:cs="Calibri"/>
        </w:rPr>
      </w:pPr>
    </w:p>
    <w:p w:rsidR="00F912E4" w:rsidRPr="00A85450" w:rsidRDefault="00F912E4" w:rsidP="009C0B2F">
      <w:pPr>
        <w:pStyle w:val="PlainText"/>
        <w:tabs>
          <w:tab w:val="right" w:pos="10620"/>
        </w:tabs>
        <w:contextualSpacing/>
        <w:rPr>
          <w:rFonts w:ascii="Calibri" w:hAnsi="Calibri" w:cs="Calibri"/>
          <w:sz w:val="26"/>
          <w:szCs w:val="26"/>
        </w:rPr>
      </w:pPr>
      <w:r w:rsidRPr="00A85450">
        <w:rPr>
          <w:rFonts w:ascii="Calibri" w:hAnsi="Calibri" w:cs="Calibri"/>
          <w:sz w:val="26"/>
          <w:szCs w:val="26"/>
        </w:rPr>
        <w:t>Primary Contact Information:</w:t>
      </w:r>
    </w:p>
    <w:p w:rsidR="00F912E4" w:rsidRPr="00A85450" w:rsidRDefault="00F912E4" w:rsidP="009C0B2F">
      <w:pPr>
        <w:pStyle w:val="PlainText"/>
        <w:tabs>
          <w:tab w:val="right" w:pos="10620"/>
        </w:tabs>
        <w:contextualSpacing/>
        <w:rPr>
          <w:rFonts w:ascii="Calibri" w:hAnsi="Calibri" w:cs="Calibri"/>
          <w:sz w:val="26"/>
          <w:szCs w:val="26"/>
        </w:rPr>
      </w:pPr>
    </w:p>
    <w:p w:rsidR="00F912E4" w:rsidRPr="00A85450" w:rsidRDefault="00F912E4" w:rsidP="009C0B2F">
      <w:pPr>
        <w:pStyle w:val="PlainText"/>
        <w:tabs>
          <w:tab w:val="right" w:pos="10620"/>
        </w:tabs>
        <w:ind w:left="720"/>
        <w:contextualSpacing/>
        <w:rPr>
          <w:rFonts w:ascii="Calibri" w:hAnsi="Calibri" w:cs="Calibri"/>
          <w:sz w:val="26"/>
          <w:szCs w:val="26"/>
        </w:rPr>
      </w:pPr>
      <w:r w:rsidRPr="00A85450">
        <w:rPr>
          <w:rFonts w:ascii="Calibri" w:hAnsi="Calibri" w:cs="Calibri"/>
          <w:sz w:val="26"/>
          <w:szCs w:val="26"/>
        </w:rPr>
        <w:t xml:space="preserve">Name / </w:t>
      </w:r>
      <w:r w:rsidR="00B13700" w:rsidRPr="00A85450">
        <w:rPr>
          <w:rFonts w:ascii="Calibri" w:hAnsi="Calibri" w:cs="Calibri"/>
          <w:sz w:val="26"/>
          <w:szCs w:val="26"/>
        </w:rPr>
        <w:t>Title</w:t>
      </w:r>
      <w:r w:rsidRPr="00A85450">
        <w:rPr>
          <w:rFonts w:ascii="Calibri" w:hAnsi="Calibri" w:cs="Calibri"/>
          <w:sz w:val="26"/>
          <w:szCs w:val="26"/>
        </w:rPr>
        <w:t xml:space="preserve">: </w:t>
      </w:r>
      <w:r w:rsidR="00976D9B" w:rsidRPr="00A85450">
        <w:rPr>
          <w:rFonts w:ascii="Calibri" w:hAnsi="Calibri" w:cs="Calibri"/>
          <w:b/>
          <w:sz w:val="26"/>
          <w:szCs w:val="26"/>
          <w:u w:val="single"/>
        </w:rPr>
        <w:fldChar w:fldCharType="begin">
          <w:ffData>
            <w:name w:val="Text51"/>
            <w:enabled/>
            <w:calcOnExit w:val="0"/>
            <w:textInput/>
          </w:ffData>
        </w:fldChar>
      </w:r>
      <w:bookmarkStart w:id="125" w:name="Text51"/>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25"/>
      <w:r w:rsidRPr="00A85450">
        <w:rPr>
          <w:rFonts w:ascii="Calibri" w:hAnsi="Calibri" w:cs="Calibri"/>
          <w:sz w:val="26"/>
          <w:szCs w:val="26"/>
          <w:u w:val="single"/>
        </w:rPr>
        <w:tab/>
      </w:r>
    </w:p>
    <w:p w:rsidR="00F912E4" w:rsidRPr="00A85450" w:rsidRDefault="00F912E4" w:rsidP="009C0B2F">
      <w:pPr>
        <w:pStyle w:val="PlainText"/>
        <w:tabs>
          <w:tab w:val="right" w:pos="5040"/>
          <w:tab w:val="left" w:pos="5220"/>
          <w:tab w:val="right" w:pos="10620"/>
        </w:tabs>
        <w:ind w:left="720"/>
        <w:contextualSpacing/>
        <w:rPr>
          <w:rFonts w:ascii="Calibri" w:hAnsi="Calibri" w:cs="Calibri"/>
          <w:sz w:val="26"/>
          <w:szCs w:val="26"/>
        </w:rPr>
      </w:pPr>
    </w:p>
    <w:p w:rsidR="00F912E4" w:rsidRPr="00A85450" w:rsidRDefault="00F912E4" w:rsidP="009C0B2F">
      <w:pPr>
        <w:pStyle w:val="PlainText"/>
        <w:tabs>
          <w:tab w:val="right" w:pos="5490"/>
          <w:tab w:val="left" w:pos="5760"/>
          <w:tab w:val="right" w:pos="10620"/>
        </w:tabs>
        <w:ind w:left="720"/>
        <w:contextualSpacing/>
        <w:rPr>
          <w:rFonts w:ascii="Calibri" w:hAnsi="Calibri" w:cs="Calibri"/>
          <w:sz w:val="26"/>
          <w:szCs w:val="26"/>
          <w:u w:val="single"/>
        </w:rPr>
      </w:pPr>
      <w:r w:rsidRPr="00A85450">
        <w:rPr>
          <w:rFonts w:ascii="Calibri" w:hAnsi="Calibri" w:cs="Calibri"/>
          <w:sz w:val="26"/>
          <w:szCs w:val="26"/>
        </w:rPr>
        <w:t xml:space="preserve">Telephone Number: </w:t>
      </w:r>
      <w:r w:rsidR="00976D9B" w:rsidRPr="00A85450">
        <w:rPr>
          <w:rFonts w:ascii="Calibri" w:hAnsi="Calibri" w:cs="Calibri"/>
          <w:b/>
          <w:sz w:val="26"/>
          <w:szCs w:val="26"/>
          <w:u w:val="single"/>
        </w:rPr>
        <w:fldChar w:fldCharType="begin">
          <w:ffData>
            <w:name w:val="Text43"/>
            <w:enabled/>
            <w:calcOnExit w:val="0"/>
            <w:textInput/>
          </w:ffData>
        </w:fldChar>
      </w:r>
      <w:bookmarkStart w:id="126" w:name="Text43"/>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26"/>
      <w:r w:rsidRPr="00A85450">
        <w:rPr>
          <w:rFonts w:ascii="Calibri" w:hAnsi="Calibri" w:cs="Calibri"/>
          <w:sz w:val="26"/>
          <w:szCs w:val="26"/>
          <w:u w:val="single"/>
        </w:rPr>
        <w:tab/>
      </w:r>
      <w:r w:rsidRPr="00A85450">
        <w:rPr>
          <w:rFonts w:ascii="Calibri" w:hAnsi="Calibri" w:cs="Calibri"/>
          <w:sz w:val="26"/>
          <w:szCs w:val="26"/>
        </w:rPr>
        <w:tab/>
        <w:t xml:space="preserve">Fax Number: </w:t>
      </w:r>
      <w:r w:rsidR="00976D9B" w:rsidRPr="00A85450">
        <w:rPr>
          <w:rFonts w:ascii="Calibri" w:hAnsi="Calibri" w:cs="Calibri"/>
          <w:b/>
          <w:sz w:val="26"/>
          <w:szCs w:val="26"/>
          <w:u w:val="single"/>
        </w:rPr>
        <w:fldChar w:fldCharType="begin">
          <w:ffData>
            <w:name w:val="Text44"/>
            <w:enabled/>
            <w:calcOnExit w:val="0"/>
            <w:textInput/>
          </w:ffData>
        </w:fldChar>
      </w:r>
      <w:bookmarkStart w:id="127" w:name="Text44"/>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27"/>
      <w:r w:rsidRPr="00A85450">
        <w:rPr>
          <w:rFonts w:ascii="Calibri" w:hAnsi="Calibri" w:cs="Calibri"/>
          <w:sz w:val="26"/>
          <w:szCs w:val="26"/>
          <w:u w:val="single"/>
        </w:rPr>
        <w:tab/>
      </w:r>
    </w:p>
    <w:p w:rsidR="00F912E4" w:rsidRPr="00A85450" w:rsidRDefault="00F912E4" w:rsidP="009C0B2F">
      <w:pPr>
        <w:pStyle w:val="PlainText"/>
        <w:tabs>
          <w:tab w:val="right" w:pos="5490"/>
          <w:tab w:val="left" w:pos="5760"/>
          <w:tab w:val="right" w:pos="10620"/>
        </w:tabs>
        <w:ind w:left="720"/>
        <w:contextualSpacing/>
        <w:rPr>
          <w:rFonts w:ascii="Calibri" w:hAnsi="Calibri" w:cs="Calibri"/>
          <w:sz w:val="26"/>
          <w:szCs w:val="26"/>
          <w:u w:val="single"/>
        </w:rPr>
      </w:pPr>
    </w:p>
    <w:p w:rsidR="00F912E4" w:rsidRPr="00A85450" w:rsidRDefault="00F912E4" w:rsidP="009C0B2F">
      <w:pPr>
        <w:pStyle w:val="PlainText"/>
        <w:tabs>
          <w:tab w:val="right" w:pos="10620"/>
        </w:tabs>
        <w:ind w:left="720"/>
        <w:contextualSpacing/>
        <w:rPr>
          <w:rFonts w:ascii="Calibri" w:hAnsi="Calibri" w:cs="Calibri"/>
          <w:sz w:val="26"/>
          <w:szCs w:val="26"/>
        </w:rPr>
      </w:pPr>
      <w:r w:rsidRPr="00A85450">
        <w:rPr>
          <w:rFonts w:ascii="Calibri" w:hAnsi="Calibri" w:cs="Calibri"/>
          <w:sz w:val="26"/>
          <w:szCs w:val="26"/>
        </w:rPr>
        <w:t xml:space="preserve">E-mail Address: </w:t>
      </w:r>
      <w:r w:rsidR="00976D9B" w:rsidRPr="00A85450">
        <w:rPr>
          <w:rFonts w:ascii="Calibri" w:hAnsi="Calibri" w:cs="Calibri"/>
          <w:b/>
          <w:sz w:val="26"/>
          <w:szCs w:val="26"/>
          <w:u w:val="single"/>
        </w:rPr>
        <w:fldChar w:fldCharType="begin">
          <w:ffData>
            <w:name w:val="Text52"/>
            <w:enabled/>
            <w:calcOnExit w:val="0"/>
            <w:textInput/>
          </w:ffData>
        </w:fldChar>
      </w:r>
      <w:bookmarkStart w:id="128" w:name="Text52"/>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28"/>
      <w:r w:rsidRPr="00A85450">
        <w:rPr>
          <w:rFonts w:ascii="Calibri" w:hAnsi="Calibri" w:cs="Calibri"/>
          <w:sz w:val="26"/>
          <w:szCs w:val="26"/>
          <w:u w:val="single"/>
        </w:rPr>
        <w:tab/>
      </w:r>
    </w:p>
    <w:p w:rsidR="000433E4" w:rsidRPr="00A85450" w:rsidRDefault="000433E4" w:rsidP="009C0B2F">
      <w:pPr>
        <w:pStyle w:val="PlainText"/>
        <w:tabs>
          <w:tab w:val="right" w:pos="5040"/>
          <w:tab w:val="left" w:pos="5220"/>
          <w:tab w:val="right" w:pos="10620"/>
        </w:tabs>
        <w:contextualSpacing/>
        <w:rPr>
          <w:rFonts w:ascii="Calibri" w:hAnsi="Calibri" w:cs="Calibri"/>
        </w:rPr>
      </w:pPr>
    </w:p>
    <w:p w:rsidR="00A45190" w:rsidRPr="00A85450" w:rsidRDefault="00A45190" w:rsidP="009C0B2F">
      <w:pPr>
        <w:pStyle w:val="PlainText"/>
        <w:tabs>
          <w:tab w:val="right" w:pos="10620"/>
        </w:tabs>
        <w:contextualSpacing/>
        <w:rPr>
          <w:rFonts w:ascii="Calibri" w:hAnsi="Calibri" w:cs="Calibri"/>
          <w:b/>
        </w:rPr>
      </w:pPr>
    </w:p>
    <w:p w:rsidR="002E2AA3" w:rsidRPr="00A85450" w:rsidRDefault="00B66FE4" w:rsidP="009C0B2F">
      <w:pPr>
        <w:pStyle w:val="PlainText"/>
        <w:tabs>
          <w:tab w:val="right" w:pos="10620"/>
        </w:tabs>
        <w:contextualSpacing/>
        <w:rPr>
          <w:rFonts w:ascii="Calibri" w:hAnsi="Calibri" w:cs="Calibri"/>
          <w:b/>
          <w:sz w:val="26"/>
          <w:szCs w:val="26"/>
        </w:rPr>
      </w:pPr>
      <w:bookmarkStart w:id="129" w:name="BidderAcceptance"/>
      <w:r w:rsidRPr="00A85450">
        <w:rPr>
          <w:rFonts w:ascii="Calibri" w:hAnsi="Calibri" w:cs="Calibri"/>
          <w:b/>
          <w:sz w:val="26"/>
          <w:szCs w:val="26"/>
        </w:rPr>
        <w:t>SIGNATURE</w:t>
      </w:r>
      <w:bookmarkEnd w:id="129"/>
      <w:r w:rsidR="002E2AA3" w:rsidRPr="00A85450">
        <w:rPr>
          <w:rFonts w:ascii="Calibri" w:hAnsi="Calibri" w:cs="Calibri"/>
          <w:b/>
          <w:sz w:val="26"/>
          <w:szCs w:val="26"/>
        </w:rPr>
        <w:t xml:space="preserve">: </w:t>
      </w:r>
      <w:r w:rsidR="002E2AA3" w:rsidRPr="00A85450">
        <w:rPr>
          <w:rFonts w:ascii="Calibri" w:hAnsi="Calibri" w:cs="Calibri"/>
          <w:b/>
          <w:sz w:val="26"/>
          <w:szCs w:val="26"/>
          <w:u w:val="single"/>
        </w:rPr>
        <w:tab/>
      </w:r>
    </w:p>
    <w:p w:rsidR="00B66FE4" w:rsidRPr="00A85450" w:rsidRDefault="00B66FE4" w:rsidP="009C0B2F">
      <w:pPr>
        <w:pStyle w:val="PlainText"/>
        <w:tabs>
          <w:tab w:val="right" w:pos="10620"/>
        </w:tabs>
        <w:contextualSpacing/>
        <w:rPr>
          <w:rFonts w:ascii="Calibri" w:hAnsi="Calibri" w:cs="Calibri"/>
          <w:sz w:val="26"/>
          <w:szCs w:val="26"/>
        </w:rPr>
      </w:pPr>
    </w:p>
    <w:p w:rsidR="002E2AA3" w:rsidRPr="00A85450" w:rsidRDefault="002E2AA3" w:rsidP="009C0B2F">
      <w:pPr>
        <w:pStyle w:val="PlainText"/>
        <w:tabs>
          <w:tab w:val="right" w:pos="10620"/>
        </w:tabs>
        <w:contextualSpacing/>
        <w:rPr>
          <w:rFonts w:ascii="Calibri" w:hAnsi="Calibri" w:cs="Calibri"/>
          <w:sz w:val="26"/>
          <w:szCs w:val="26"/>
        </w:rPr>
      </w:pPr>
      <w:r w:rsidRPr="00A85450">
        <w:rPr>
          <w:rFonts w:ascii="Calibri" w:hAnsi="Calibri" w:cs="Calibri"/>
          <w:sz w:val="26"/>
          <w:szCs w:val="26"/>
        </w:rPr>
        <w:t xml:space="preserve">Name and Title of Signer: </w:t>
      </w:r>
      <w:r w:rsidR="00976D9B" w:rsidRPr="00A85450">
        <w:rPr>
          <w:rFonts w:ascii="Calibri" w:hAnsi="Calibri" w:cs="Calibri"/>
          <w:b/>
          <w:sz w:val="26"/>
          <w:szCs w:val="26"/>
          <w:u w:val="single"/>
        </w:rPr>
        <w:fldChar w:fldCharType="begin">
          <w:ffData>
            <w:name w:val="Text50"/>
            <w:enabled/>
            <w:calcOnExit w:val="0"/>
            <w:textInput/>
          </w:ffData>
        </w:fldChar>
      </w:r>
      <w:bookmarkStart w:id="130" w:name="Text50"/>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30"/>
      <w:r w:rsidRPr="00A85450">
        <w:rPr>
          <w:rFonts w:ascii="Calibri" w:hAnsi="Calibri" w:cs="Calibri"/>
          <w:b/>
          <w:sz w:val="26"/>
          <w:szCs w:val="26"/>
          <w:u w:val="single"/>
        </w:rPr>
        <w:tab/>
      </w:r>
    </w:p>
    <w:p w:rsidR="000433E4" w:rsidRPr="00A85450" w:rsidRDefault="000433E4" w:rsidP="009C0B2F">
      <w:pPr>
        <w:pStyle w:val="PlainText"/>
        <w:tabs>
          <w:tab w:val="right" w:pos="5040"/>
          <w:tab w:val="left" w:pos="5220"/>
          <w:tab w:val="right" w:pos="10620"/>
        </w:tabs>
        <w:contextualSpacing/>
        <w:rPr>
          <w:rFonts w:ascii="Calibri" w:hAnsi="Calibri" w:cs="Calibri"/>
          <w:sz w:val="26"/>
          <w:szCs w:val="26"/>
        </w:rPr>
      </w:pPr>
    </w:p>
    <w:p w:rsidR="00A45190" w:rsidRPr="00A85450" w:rsidRDefault="002E2AA3" w:rsidP="009C0B2F">
      <w:pPr>
        <w:pStyle w:val="PlainText"/>
        <w:tabs>
          <w:tab w:val="right" w:pos="2880"/>
          <w:tab w:val="left" w:pos="2970"/>
          <w:tab w:val="right" w:pos="8640"/>
          <w:tab w:val="left" w:pos="8730"/>
          <w:tab w:val="right" w:pos="10620"/>
        </w:tabs>
        <w:contextualSpacing/>
        <w:rPr>
          <w:rFonts w:ascii="Calibri" w:hAnsi="Calibri" w:cs="Calibri"/>
          <w:b/>
          <w:sz w:val="28"/>
          <w:szCs w:val="28"/>
        </w:rPr>
      </w:pPr>
      <w:r w:rsidRPr="00A85450">
        <w:rPr>
          <w:rFonts w:ascii="Calibri" w:hAnsi="Calibri" w:cs="Calibri"/>
          <w:sz w:val="26"/>
          <w:szCs w:val="26"/>
        </w:rPr>
        <w:t xml:space="preserve">Dated this </w:t>
      </w:r>
      <w:r w:rsidR="00976D9B" w:rsidRPr="00A85450">
        <w:rPr>
          <w:rFonts w:ascii="Calibri" w:hAnsi="Calibri" w:cs="Calibri"/>
          <w:b/>
          <w:sz w:val="26"/>
          <w:szCs w:val="26"/>
          <w:u w:val="single"/>
        </w:rPr>
        <w:fldChar w:fldCharType="begin">
          <w:ffData>
            <w:name w:val="Text38"/>
            <w:enabled/>
            <w:calcOnExit w:val="0"/>
            <w:textInput/>
          </w:ffData>
        </w:fldChar>
      </w:r>
      <w:bookmarkStart w:id="131" w:name="Text38"/>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bookmarkEnd w:id="131"/>
      <w:r w:rsidRPr="00A85450">
        <w:rPr>
          <w:rFonts w:ascii="Calibri" w:hAnsi="Calibri" w:cs="Calibri"/>
          <w:b/>
          <w:sz w:val="26"/>
          <w:szCs w:val="26"/>
          <w:u w:val="single"/>
        </w:rPr>
        <w:tab/>
      </w:r>
      <w:r w:rsidRPr="00A85450">
        <w:rPr>
          <w:rFonts w:ascii="Calibri" w:hAnsi="Calibri" w:cs="Calibri"/>
          <w:sz w:val="26"/>
          <w:szCs w:val="26"/>
        </w:rPr>
        <w:tab/>
        <w:t xml:space="preserve">day of </w:t>
      </w:r>
      <w:r w:rsidR="00976D9B" w:rsidRPr="00A85450">
        <w:rPr>
          <w:rFonts w:ascii="Calibri" w:hAnsi="Calibri" w:cs="Calibri"/>
          <w:b/>
          <w:sz w:val="26"/>
          <w:szCs w:val="26"/>
          <w:u w:val="single"/>
        </w:rPr>
        <w:fldChar w:fldCharType="begin">
          <w:ffData>
            <w:name w:val="Text38"/>
            <w:enabled/>
            <w:calcOnExit w:val="0"/>
            <w:textInput/>
          </w:ffData>
        </w:fldChar>
      </w:r>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r w:rsidRPr="00A85450">
        <w:rPr>
          <w:rFonts w:ascii="Calibri" w:hAnsi="Calibri" w:cs="Calibri"/>
          <w:b/>
          <w:sz w:val="26"/>
          <w:szCs w:val="26"/>
          <w:u w:val="single"/>
        </w:rPr>
        <w:tab/>
      </w:r>
      <w:r w:rsidRPr="00A85450">
        <w:rPr>
          <w:rFonts w:ascii="Calibri" w:hAnsi="Calibri" w:cs="Calibri"/>
          <w:sz w:val="26"/>
          <w:szCs w:val="26"/>
        </w:rPr>
        <w:tab/>
        <w:t>20</w:t>
      </w:r>
      <w:r w:rsidR="00976D9B" w:rsidRPr="00A85450">
        <w:rPr>
          <w:rFonts w:ascii="Calibri" w:hAnsi="Calibri" w:cs="Calibri"/>
          <w:b/>
          <w:sz w:val="26"/>
          <w:szCs w:val="26"/>
          <w:u w:val="single"/>
        </w:rPr>
        <w:fldChar w:fldCharType="begin">
          <w:ffData>
            <w:name w:val="Text38"/>
            <w:enabled/>
            <w:calcOnExit w:val="0"/>
            <w:textInput/>
          </w:ffData>
        </w:fldChar>
      </w:r>
      <w:r w:rsidRPr="00A85450">
        <w:rPr>
          <w:rFonts w:ascii="Calibri" w:hAnsi="Calibri" w:cs="Calibri"/>
          <w:b/>
          <w:sz w:val="26"/>
          <w:szCs w:val="26"/>
          <w:u w:val="single"/>
        </w:rPr>
        <w:instrText xml:space="preserve"> FORMTEXT </w:instrText>
      </w:r>
      <w:r w:rsidR="00976D9B" w:rsidRPr="00A85450">
        <w:rPr>
          <w:rFonts w:ascii="Calibri" w:hAnsi="Calibri" w:cs="Calibri"/>
          <w:b/>
          <w:sz w:val="26"/>
          <w:szCs w:val="26"/>
          <w:u w:val="single"/>
        </w:rPr>
      </w:r>
      <w:r w:rsidR="00976D9B" w:rsidRPr="00A85450">
        <w:rPr>
          <w:rFonts w:ascii="Calibri" w:hAnsi="Calibri" w:cs="Calibri"/>
          <w:b/>
          <w:sz w:val="26"/>
          <w:szCs w:val="26"/>
          <w:u w:val="single"/>
        </w:rPr>
        <w:fldChar w:fldCharType="separate"/>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A83237">
        <w:rPr>
          <w:rFonts w:ascii="Calibri" w:hAnsi="Calibri" w:cs="Calibri"/>
          <w:b/>
          <w:noProof/>
          <w:sz w:val="26"/>
          <w:szCs w:val="26"/>
          <w:u w:val="single"/>
        </w:rPr>
        <w:t> </w:t>
      </w:r>
      <w:r w:rsidR="00976D9B" w:rsidRPr="00A85450">
        <w:rPr>
          <w:rFonts w:ascii="Calibri" w:hAnsi="Calibri" w:cs="Calibri"/>
          <w:b/>
          <w:sz w:val="26"/>
          <w:szCs w:val="26"/>
          <w:u w:val="single"/>
        </w:rPr>
        <w:fldChar w:fldCharType="end"/>
      </w:r>
      <w:r w:rsidRPr="00A85450">
        <w:rPr>
          <w:rFonts w:ascii="Calibri" w:hAnsi="Calibri" w:cs="Calibri"/>
          <w:b/>
          <w:sz w:val="26"/>
          <w:szCs w:val="26"/>
          <w:u w:val="single"/>
        </w:rPr>
        <w:tab/>
      </w:r>
    </w:p>
    <w:p w:rsidR="00F41285" w:rsidRDefault="00F41285" w:rsidP="009C0B2F">
      <w:pPr>
        <w:pStyle w:val="Heading4"/>
        <w:contextualSpacing/>
        <w:sectPr w:rsidR="00F41285" w:rsidSect="00DE6D93">
          <w:headerReference w:type="even" r:id="rId40"/>
          <w:headerReference w:type="default" r:id="rId41"/>
          <w:footerReference w:type="default" r:id="rId42"/>
          <w:headerReference w:type="first" r:id="rId43"/>
          <w:pgSz w:w="12240" w:h="15840" w:code="1"/>
          <w:pgMar w:top="432" w:right="720" w:bottom="317" w:left="720" w:header="432" w:footer="432" w:gutter="0"/>
          <w:pgNumType w:start="1"/>
          <w:cols w:space="720"/>
          <w:noEndnote/>
        </w:sectPr>
      </w:pPr>
    </w:p>
    <w:p w:rsidR="00E76F97" w:rsidRPr="00AD632D" w:rsidRDefault="00E76F97" w:rsidP="009C0B2F">
      <w:pPr>
        <w:pStyle w:val="Heading4"/>
        <w:contextualSpacing/>
      </w:pPr>
      <w:r w:rsidRPr="00AD632D">
        <w:lastRenderedPageBreak/>
        <w:t>BID FORM(S)</w:t>
      </w:r>
    </w:p>
    <w:p w:rsidR="00E76F97" w:rsidRPr="00A85450" w:rsidRDefault="00E76F97" w:rsidP="009C0B2F">
      <w:pPr>
        <w:pStyle w:val="PlainText"/>
        <w:contextualSpacing/>
        <w:rPr>
          <w:rFonts w:ascii="Calibri" w:hAnsi="Calibri" w:cs="Calibri"/>
        </w:rPr>
      </w:pPr>
    </w:p>
    <w:p w:rsidR="00137DBA" w:rsidRPr="009B2CD2" w:rsidRDefault="00137DBA" w:rsidP="009C0B2F">
      <w:pPr>
        <w:pStyle w:val="PlainText"/>
        <w:contextualSpacing/>
        <w:rPr>
          <w:rFonts w:ascii="Calibri" w:hAnsi="Calibri" w:cs="Calibri"/>
          <w:sz w:val="26"/>
          <w:szCs w:val="26"/>
        </w:rPr>
      </w:pPr>
      <w:r w:rsidRPr="009B2CD2">
        <w:rPr>
          <w:rFonts w:ascii="Calibri" w:hAnsi="Calibri" w:cs="Calibri"/>
          <w:b/>
          <w:sz w:val="26"/>
          <w:szCs w:val="26"/>
        </w:rPr>
        <w:t>C</w:t>
      </w:r>
      <w:r>
        <w:rPr>
          <w:rFonts w:ascii="Calibri" w:hAnsi="Calibri" w:cs="Calibri"/>
          <w:b/>
          <w:sz w:val="26"/>
          <w:szCs w:val="26"/>
        </w:rPr>
        <w:t>OST SHALL BE</w:t>
      </w:r>
      <w:r w:rsidRPr="009B2CD2">
        <w:rPr>
          <w:rFonts w:ascii="Calibri" w:hAnsi="Calibri" w:cs="Calibri"/>
          <w:b/>
          <w:sz w:val="26"/>
          <w:szCs w:val="26"/>
        </w:rPr>
        <w:t xml:space="preserve"> </w:t>
      </w:r>
      <w:r>
        <w:rPr>
          <w:rFonts w:ascii="Calibri" w:hAnsi="Calibri" w:cs="Calibri"/>
          <w:b/>
          <w:sz w:val="26"/>
          <w:szCs w:val="26"/>
        </w:rPr>
        <w:t>SUBMITTED</w:t>
      </w:r>
      <w:r w:rsidRPr="009B2CD2">
        <w:rPr>
          <w:rFonts w:ascii="Calibri" w:hAnsi="Calibri" w:cs="Calibri"/>
          <w:b/>
          <w:sz w:val="26"/>
          <w:szCs w:val="26"/>
        </w:rPr>
        <w:t xml:space="preserve"> </w:t>
      </w:r>
      <w:r>
        <w:rPr>
          <w:rFonts w:ascii="Calibri" w:hAnsi="Calibri" w:cs="Calibri"/>
          <w:b/>
          <w:sz w:val="26"/>
          <w:szCs w:val="26"/>
        </w:rPr>
        <w:t>ON</w:t>
      </w:r>
      <w:r w:rsidRPr="009B2CD2">
        <w:rPr>
          <w:rFonts w:ascii="Calibri" w:hAnsi="Calibri" w:cs="Calibri"/>
          <w:b/>
          <w:sz w:val="26"/>
          <w:szCs w:val="26"/>
        </w:rPr>
        <w:t xml:space="preserve"> </w:t>
      </w:r>
      <w:r>
        <w:rPr>
          <w:rFonts w:ascii="Calibri" w:hAnsi="Calibri" w:cs="Calibri"/>
          <w:b/>
          <w:sz w:val="26"/>
          <w:szCs w:val="26"/>
        </w:rPr>
        <w:t>EXHIBIT</w:t>
      </w:r>
      <w:r w:rsidRPr="009B2CD2">
        <w:rPr>
          <w:rFonts w:ascii="Calibri" w:hAnsi="Calibri" w:cs="Calibri"/>
          <w:b/>
          <w:sz w:val="26"/>
          <w:szCs w:val="26"/>
        </w:rPr>
        <w:t xml:space="preserve"> A</w:t>
      </w:r>
      <w:r>
        <w:rPr>
          <w:rFonts w:ascii="Calibri" w:hAnsi="Calibri" w:cs="Calibri"/>
          <w:b/>
          <w:sz w:val="26"/>
          <w:szCs w:val="26"/>
        </w:rPr>
        <w:t xml:space="preserve"> AS IS.  NO</w:t>
      </w:r>
      <w:r w:rsidRPr="009B2CD2">
        <w:rPr>
          <w:rFonts w:ascii="Calibri" w:hAnsi="Calibri" w:cs="Calibri"/>
          <w:b/>
          <w:sz w:val="26"/>
          <w:szCs w:val="26"/>
        </w:rPr>
        <w:t xml:space="preserve"> </w:t>
      </w:r>
      <w:r>
        <w:rPr>
          <w:rFonts w:ascii="Calibri" w:hAnsi="Calibri" w:cs="Calibri"/>
          <w:b/>
          <w:sz w:val="26"/>
          <w:szCs w:val="26"/>
        </w:rPr>
        <w:t>ALTERATIONS</w:t>
      </w:r>
      <w:r w:rsidRPr="009B2CD2">
        <w:rPr>
          <w:rFonts w:ascii="Calibri" w:hAnsi="Calibri" w:cs="Calibri"/>
          <w:b/>
          <w:sz w:val="26"/>
          <w:szCs w:val="26"/>
        </w:rPr>
        <w:t xml:space="preserve"> </w:t>
      </w:r>
      <w:r>
        <w:rPr>
          <w:rFonts w:ascii="Calibri" w:hAnsi="Calibri" w:cs="Calibri"/>
          <w:b/>
          <w:sz w:val="26"/>
          <w:szCs w:val="26"/>
        </w:rPr>
        <w:t>OR CHANGES OF ANY KIND ARE</w:t>
      </w:r>
      <w:r w:rsidRPr="009B2CD2">
        <w:rPr>
          <w:rFonts w:ascii="Calibri" w:hAnsi="Calibri" w:cs="Calibri"/>
          <w:b/>
          <w:sz w:val="26"/>
          <w:szCs w:val="26"/>
        </w:rPr>
        <w:t xml:space="preserve"> </w:t>
      </w:r>
      <w:r>
        <w:rPr>
          <w:rFonts w:ascii="Calibri" w:hAnsi="Calibri" w:cs="Calibri"/>
          <w:b/>
          <w:sz w:val="26"/>
          <w:szCs w:val="26"/>
        </w:rPr>
        <w:t>PERMITTED</w:t>
      </w:r>
      <w:r w:rsidRPr="009B2CD2">
        <w:rPr>
          <w:rFonts w:ascii="Calibri" w:hAnsi="Calibri" w:cs="Calibri"/>
          <w:b/>
          <w:sz w:val="26"/>
          <w:szCs w:val="26"/>
        </w:rPr>
        <w:t>.</w:t>
      </w:r>
      <w:r w:rsidRPr="009B2CD2">
        <w:rPr>
          <w:rFonts w:ascii="Calibri" w:hAnsi="Calibri" w:cs="Calibri"/>
          <w:sz w:val="26"/>
          <w:szCs w:val="26"/>
        </w:rPr>
        <w:t xml:space="preserve">  Bid responses that do not comply will be subject to rejection in total.  The cost quoted below shall include all taxes and all other charges, including travel expenses, and is the cost the County will pay for the three-year term of any contract that is a result of this bid.  </w:t>
      </w:r>
    </w:p>
    <w:p w:rsidR="00137DBA" w:rsidRPr="009B2CD2" w:rsidRDefault="00137DBA" w:rsidP="009C0B2F">
      <w:pPr>
        <w:pStyle w:val="PlainText"/>
        <w:contextualSpacing/>
        <w:rPr>
          <w:rFonts w:ascii="Calibri" w:hAnsi="Calibri" w:cs="Calibri"/>
          <w:sz w:val="26"/>
          <w:szCs w:val="26"/>
        </w:rPr>
      </w:pPr>
    </w:p>
    <w:p w:rsidR="00137DBA" w:rsidRPr="009B2CD2" w:rsidRDefault="00137DBA" w:rsidP="009C0B2F">
      <w:pPr>
        <w:pStyle w:val="PlainText"/>
        <w:contextualSpacing/>
        <w:rPr>
          <w:rFonts w:ascii="Calibri" w:hAnsi="Calibri" w:cs="Calibri"/>
          <w:sz w:val="26"/>
          <w:szCs w:val="26"/>
        </w:rPr>
      </w:pPr>
      <w:r w:rsidRPr="009B2CD2">
        <w:rPr>
          <w:rFonts w:ascii="Calibri" w:hAnsi="Calibri" w:cs="Calibri"/>
          <w:sz w:val="26"/>
          <w:szCs w:val="26"/>
        </w:rPr>
        <w:t xml:space="preserve">Quantities listed herein are annual estimates based on past usage and are not to be construed as a commitment.  No minimum or maximum is guaranteed or implied.  </w:t>
      </w:r>
    </w:p>
    <w:p w:rsidR="00137DBA" w:rsidRPr="009B2CD2" w:rsidRDefault="00137DBA" w:rsidP="009C0B2F">
      <w:pPr>
        <w:pStyle w:val="PlainText"/>
        <w:contextualSpacing/>
        <w:rPr>
          <w:rFonts w:ascii="Calibri" w:hAnsi="Calibri" w:cs="Calibri"/>
          <w:sz w:val="26"/>
          <w:szCs w:val="26"/>
        </w:rPr>
      </w:pPr>
    </w:p>
    <w:p w:rsidR="00137DBA" w:rsidRPr="009B2CD2" w:rsidRDefault="00137DBA" w:rsidP="009C0B2F">
      <w:pPr>
        <w:pStyle w:val="PlainText"/>
        <w:contextualSpacing/>
        <w:rPr>
          <w:rFonts w:ascii="Calibri" w:hAnsi="Calibri" w:cs="Calibri"/>
          <w:sz w:val="26"/>
          <w:szCs w:val="26"/>
        </w:rPr>
      </w:pPr>
      <w:r w:rsidRPr="009B2CD2">
        <w:rPr>
          <w:rFonts w:ascii="Calibri" w:hAnsi="Calibri" w:cs="Calibri"/>
          <w:sz w:val="26"/>
          <w:szCs w:val="26"/>
        </w:rPr>
        <w:t>Bidder hereby certifies to County that all representations, certifications, and statements made by Bidder, as set forth in this Bid Form and attachments are true and correct and are made under penalty of perjury pursuant to the laws of California.</w:t>
      </w:r>
    </w:p>
    <w:p w:rsidR="00137DBA" w:rsidRPr="00A85450" w:rsidRDefault="00137DBA" w:rsidP="009C0B2F">
      <w:pPr>
        <w:pStyle w:val="PlainText"/>
        <w:contextualSpacing/>
        <w:rPr>
          <w:rFonts w:ascii="Calibri" w:hAnsi="Calibri" w:cs="Calibri"/>
        </w:rPr>
      </w:pPr>
    </w:p>
    <w:p w:rsidR="00E76F97" w:rsidRPr="00A85450" w:rsidRDefault="00E76F97" w:rsidP="009C0B2F">
      <w:pPr>
        <w:pStyle w:val="PlainText"/>
        <w:contextualSpacing/>
        <w:rPr>
          <w:rFonts w:ascii="Calibri" w:hAnsi="Calibri" w:cs="Calibri"/>
        </w:rPr>
      </w:pPr>
    </w:p>
    <w:p w:rsidR="00E76F97" w:rsidRPr="00A85450" w:rsidRDefault="00E76F97" w:rsidP="009C0B2F">
      <w:pPr>
        <w:contextualSpacing/>
        <w:rPr>
          <w:rFonts w:ascii="Calibri" w:hAnsi="Calibri" w:cs="Calibri"/>
          <w:color w:val="FFFFFF"/>
          <w:highlight w:val="red"/>
        </w:rPr>
      </w:pPr>
      <w:r w:rsidRPr="00A85450">
        <w:rPr>
          <w:rFonts w:ascii="Calibri" w:hAnsi="Calibri" w:cs="Calibri"/>
          <w:color w:val="FFFFFF"/>
          <w:highlight w:val="red"/>
        </w:rPr>
        <w:t xml:space="preserve">Sample Bid Form for one-time purchase of multiple goods/services: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1358"/>
        <w:gridCol w:w="1362"/>
        <w:gridCol w:w="2001"/>
        <w:gridCol w:w="2019"/>
      </w:tblGrid>
      <w:tr w:rsidR="00E76F97" w:rsidRPr="00973F08" w:rsidTr="00973F08">
        <w:tc>
          <w:tcPr>
            <w:tcW w:w="4131" w:type="dxa"/>
            <w:tcBorders>
              <w:top w:val="single" w:sz="18" w:space="0" w:color="auto"/>
              <w:left w:val="single" w:sz="18" w:space="0" w:color="auto"/>
              <w:bottom w:val="single" w:sz="18" w:space="0" w:color="auto"/>
              <w:right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color w:val="FF0000"/>
                <w:spacing w:val="-3"/>
                <w:szCs w:val="24"/>
              </w:rPr>
            </w:pPr>
            <w:r w:rsidRPr="00A85450">
              <w:rPr>
                <w:rFonts w:ascii="Calibri" w:hAnsi="Calibri" w:cs="Calibri"/>
                <w:b/>
                <w:color w:val="FF0000"/>
                <w:spacing w:val="-3"/>
                <w:szCs w:val="24"/>
              </w:rPr>
              <w:t>Description</w:t>
            </w:r>
          </w:p>
        </w:tc>
        <w:tc>
          <w:tcPr>
            <w:tcW w:w="1377" w:type="dxa"/>
            <w:tcBorders>
              <w:top w:val="single" w:sz="18" w:space="0" w:color="auto"/>
              <w:left w:val="single" w:sz="18" w:space="0" w:color="auto"/>
              <w:bottom w:val="single" w:sz="18" w:space="0" w:color="auto"/>
              <w:right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jc w:val="center"/>
              <w:rPr>
                <w:rFonts w:ascii="Calibri" w:hAnsi="Calibri" w:cs="Calibri"/>
                <w:b/>
                <w:color w:val="FF0000"/>
                <w:spacing w:val="-3"/>
                <w:sz w:val="20"/>
              </w:rPr>
            </w:pPr>
            <w:r w:rsidRPr="00A85450">
              <w:rPr>
                <w:rFonts w:ascii="Calibri" w:hAnsi="Calibri" w:cs="Calibri"/>
                <w:b/>
                <w:color w:val="FF0000"/>
                <w:spacing w:val="-3"/>
                <w:sz w:val="20"/>
              </w:rPr>
              <w:t>Unit of Measure</w:t>
            </w:r>
          </w:p>
        </w:tc>
        <w:tc>
          <w:tcPr>
            <w:tcW w:w="1377" w:type="dxa"/>
            <w:tcBorders>
              <w:top w:val="single" w:sz="18" w:space="0" w:color="auto"/>
              <w:left w:val="single" w:sz="18" w:space="0" w:color="auto"/>
              <w:bottom w:val="single" w:sz="18" w:space="0" w:color="auto"/>
              <w:right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jc w:val="center"/>
              <w:rPr>
                <w:rFonts w:ascii="Calibri" w:hAnsi="Calibri" w:cs="Calibri"/>
                <w:b/>
                <w:color w:val="FF0000"/>
                <w:spacing w:val="-3"/>
                <w:sz w:val="20"/>
              </w:rPr>
            </w:pPr>
            <w:r w:rsidRPr="00A85450">
              <w:rPr>
                <w:rFonts w:ascii="Calibri" w:hAnsi="Calibri" w:cs="Calibri"/>
                <w:b/>
                <w:color w:val="FF0000"/>
                <w:spacing w:val="-3"/>
                <w:sz w:val="20"/>
              </w:rPr>
              <w:t>Estimated Quantity</w:t>
            </w:r>
          </w:p>
        </w:tc>
        <w:tc>
          <w:tcPr>
            <w:tcW w:w="2065" w:type="dxa"/>
            <w:tcBorders>
              <w:top w:val="single" w:sz="18" w:space="0" w:color="auto"/>
              <w:left w:val="single" w:sz="18" w:space="0" w:color="auto"/>
              <w:bottom w:val="single" w:sz="18" w:space="0" w:color="auto"/>
              <w:right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jc w:val="center"/>
              <w:rPr>
                <w:rFonts w:ascii="Calibri" w:hAnsi="Calibri" w:cs="Calibri"/>
                <w:b/>
                <w:color w:val="FF0000"/>
                <w:spacing w:val="-3"/>
                <w:sz w:val="20"/>
              </w:rPr>
            </w:pPr>
            <w:r w:rsidRPr="00A85450">
              <w:rPr>
                <w:rFonts w:ascii="Calibri" w:hAnsi="Calibri" w:cs="Calibri"/>
                <w:b/>
                <w:color w:val="FF0000"/>
                <w:spacing w:val="-3"/>
                <w:sz w:val="20"/>
              </w:rPr>
              <w:t>Unit Cost</w:t>
            </w:r>
          </w:p>
        </w:tc>
        <w:tc>
          <w:tcPr>
            <w:tcW w:w="2066" w:type="dxa"/>
            <w:tcBorders>
              <w:top w:val="single" w:sz="18" w:space="0" w:color="auto"/>
              <w:left w:val="single" w:sz="18" w:space="0" w:color="auto"/>
              <w:bottom w:val="single" w:sz="18" w:space="0" w:color="auto"/>
              <w:right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jc w:val="center"/>
              <w:rPr>
                <w:rFonts w:ascii="Calibri" w:hAnsi="Calibri" w:cs="Calibri"/>
                <w:b/>
                <w:color w:val="FF0000"/>
                <w:spacing w:val="-3"/>
                <w:sz w:val="20"/>
              </w:rPr>
            </w:pPr>
            <w:r w:rsidRPr="00A85450">
              <w:rPr>
                <w:rFonts w:ascii="Calibri" w:hAnsi="Calibri" w:cs="Calibri"/>
                <w:b/>
                <w:color w:val="FF0000"/>
                <w:spacing w:val="-3"/>
                <w:sz w:val="20"/>
              </w:rPr>
              <w:t>Extended Cost</w:t>
            </w:r>
          </w:p>
        </w:tc>
      </w:tr>
      <w:tr w:rsidR="00E76F97" w:rsidRPr="00973F08" w:rsidTr="00973F08">
        <w:tc>
          <w:tcPr>
            <w:tcW w:w="4131" w:type="dxa"/>
            <w:tcBorders>
              <w:top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color w:val="FF0000"/>
                <w:spacing w:val="-3"/>
                <w:szCs w:val="24"/>
              </w:rPr>
            </w:pPr>
          </w:p>
        </w:tc>
        <w:tc>
          <w:tcPr>
            <w:tcW w:w="1377" w:type="dxa"/>
            <w:tcBorders>
              <w:top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color w:val="FF0000"/>
                <w:spacing w:val="-3"/>
                <w:sz w:val="20"/>
              </w:rPr>
            </w:pPr>
          </w:p>
        </w:tc>
        <w:tc>
          <w:tcPr>
            <w:tcW w:w="1377" w:type="dxa"/>
            <w:tcBorders>
              <w:top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color w:val="FF0000"/>
                <w:spacing w:val="-3"/>
                <w:sz w:val="20"/>
              </w:rPr>
            </w:pPr>
          </w:p>
        </w:tc>
        <w:tc>
          <w:tcPr>
            <w:tcW w:w="2065" w:type="dxa"/>
            <w:tcBorders>
              <w:top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color w:val="FF0000"/>
                <w:spacing w:val="-3"/>
                <w:szCs w:val="24"/>
              </w:rPr>
            </w:pPr>
            <w:r w:rsidRPr="00A85450">
              <w:rPr>
                <w:rFonts w:ascii="Calibri" w:hAnsi="Calibri" w:cs="Calibri"/>
                <w:b/>
                <w:color w:val="FF0000"/>
                <w:spacing w:val="-3"/>
                <w:szCs w:val="24"/>
              </w:rPr>
              <w:t>$</w:t>
            </w:r>
          </w:p>
        </w:tc>
        <w:tc>
          <w:tcPr>
            <w:tcW w:w="2066" w:type="dxa"/>
            <w:tcBorders>
              <w:top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color w:val="FF0000"/>
                <w:spacing w:val="-3"/>
                <w:szCs w:val="24"/>
              </w:rPr>
            </w:pPr>
            <w:r w:rsidRPr="00A85450">
              <w:rPr>
                <w:rFonts w:ascii="Calibri" w:hAnsi="Calibri" w:cs="Calibri"/>
                <w:b/>
                <w:color w:val="FF0000"/>
                <w:spacing w:val="-3"/>
                <w:szCs w:val="24"/>
              </w:rPr>
              <w:t>$</w:t>
            </w:r>
          </w:p>
        </w:tc>
      </w:tr>
      <w:tr w:rsidR="00E76F97" w:rsidRPr="00973F08" w:rsidTr="00973F08">
        <w:tc>
          <w:tcPr>
            <w:tcW w:w="4131" w:type="dxa"/>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color w:val="FF0000"/>
                <w:spacing w:val="-3"/>
                <w:szCs w:val="24"/>
              </w:rPr>
            </w:pPr>
          </w:p>
        </w:tc>
        <w:tc>
          <w:tcPr>
            <w:tcW w:w="1377" w:type="dxa"/>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color w:val="FF0000"/>
                <w:spacing w:val="-3"/>
                <w:sz w:val="20"/>
              </w:rPr>
            </w:pPr>
          </w:p>
        </w:tc>
        <w:tc>
          <w:tcPr>
            <w:tcW w:w="1377" w:type="dxa"/>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color w:val="FF0000"/>
                <w:spacing w:val="-3"/>
                <w:sz w:val="20"/>
              </w:rPr>
            </w:pPr>
          </w:p>
        </w:tc>
        <w:tc>
          <w:tcPr>
            <w:tcW w:w="2065" w:type="dxa"/>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color w:val="FF0000"/>
                <w:spacing w:val="-3"/>
                <w:szCs w:val="24"/>
              </w:rPr>
            </w:pPr>
            <w:r w:rsidRPr="00A85450">
              <w:rPr>
                <w:rFonts w:ascii="Calibri" w:hAnsi="Calibri" w:cs="Calibri"/>
                <w:b/>
                <w:color w:val="FF0000"/>
                <w:spacing w:val="-3"/>
                <w:szCs w:val="24"/>
              </w:rPr>
              <w:t>$</w:t>
            </w:r>
          </w:p>
        </w:tc>
        <w:tc>
          <w:tcPr>
            <w:tcW w:w="2066" w:type="dxa"/>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color w:val="FF0000"/>
                <w:spacing w:val="-3"/>
                <w:szCs w:val="24"/>
              </w:rPr>
            </w:pPr>
            <w:r w:rsidRPr="00A85450">
              <w:rPr>
                <w:rFonts w:ascii="Calibri" w:hAnsi="Calibri" w:cs="Calibri"/>
                <w:b/>
                <w:color w:val="FF0000"/>
                <w:spacing w:val="-3"/>
                <w:szCs w:val="24"/>
              </w:rPr>
              <w:t>$</w:t>
            </w:r>
          </w:p>
        </w:tc>
      </w:tr>
      <w:tr w:rsidR="00E76F97" w:rsidRPr="00973F08" w:rsidTr="00973F08">
        <w:tc>
          <w:tcPr>
            <w:tcW w:w="8950" w:type="dxa"/>
            <w:gridSpan w:val="4"/>
            <w:tcMar>
              <w:top w:w="43" w:type="dxa"/>
              <w:left w:w="115" w:type="dxa"/>
              <w:bottom w:w="43" w:type="dxa"/>
              <w:right w:w="115" w:type="dxa"/>
            </w:tcMar>
            <w:vAlign w:val="center"/>
          </w:tcPr>
          <w:p w:rsidR="00E76F97" w:rsidRPr="00A85450" w:rsidRDefault="0046270F" w:rsidP="009C0B2F">
            <w:pPr>
              <w:tabs>
                <w:tab w:val="center" w:pos="5220"/>
              </w:tabs>
              <w:contextualSpacing/>
              <w:jc w:val="right"/>
              <w:rPr>
                <w:rFonts w:ascii="Calibri" w:hAnsi="Calibri" w:cs="Calibri"/>
                <w:b/>
                <w:color w:val="FF0000"/>
                <w:spacing w:val="-3"/>
                <w:szCs w:val="24"/>
              </w:rPr>
            </w:pPr>
            <w:r>
              <w:rPr>
                <w:rFonts w:ascii="Calibri" w:hAnsi="Calibri" w:cs="Calibri"/>
                <w:b/>
                <w:color w:val="FF0000"/>
                <w:spacing w:val="-3"/>
                <w:szCs w:val="24"/>
              </w:rPr>
              <w:t>TAX (9</w:t>
            </w:r>
            <w:r w:rsidR="00E76F97" w:rsidRPr="00A85450">
              <w:rPr>
                <w:rFonts w:ascii="Calibri" w:hAnsi="Calibri" w:cs="Calibri"/>
                <w:b/>
                <w:color w:val="FF0000"/>
                <w:spacing w:val="-3"/>
                <w:szCs w:val="24"/>
              </w:rPr>
              <w:t>%)</w:t>
            </w:r>
          </w:p>
        </w:tc>
        <w:tc>
          <w:tcPr>
            <w:tcW w:w="2066" w:type="dxa"/>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color w:val="FF0000"/>
                <w:spacing w:val="-3"/>
                <w:szCs w:val="24"/>
              </w:rPr>
            </w:pPr>
            <w:r w:rsidRPr="00A85450">
              <w:rPr>
                <w:rFonts w:ascii="Calibri" w:hAnsi="Calibri" w:cs="Calibri"/>
                <w:b/>
                <w:color w:val="FF0000"/>
                <w:spacing w:val="-3"/>
                <w:szCs w:val="24"/>
              </w:rPr>
              <w:t>$</w:t>
            </w:r>
          </w:p>
        </w:tc>
      </w:tr>
      <w:tr w:rsidR="00E76F97" w:rsidRPr="00973F08" w:rsidTr="00973F08">
        <w:tc>
          <w:tcPr>
            <w:tcW w:w="8950" w:type="dxa"/>
            <w:gridSpan w:val="4"/>
            <w:tcMar>
              <w:top w:w="43" w:type="dxa"/>
              <w:left w:w="115" w:type="dxa"/>
              <w:bottom w:w="43" w:type="dxa"/>
              <w:right w:w="115" w:type="dxa"/>
            </w:tcMar>
            <w:vAlign w:val="center"/>
          </w:tcPr>
          <w:p w:rsidR="00E76F97" w:rsidRPr="00A85450" w:rsidRDefault="00E76F97" w:rsidP="009C0B2F">
            <w:pPr>
              <w:tabs>
                <w:tab w:val="center" w:pos="5220"/>
              </w:tabs>
              <w:contextualSpacing/>
              <w:jc w:val="right"/>
              <w:rPr>
                <w:rFonts w:ascii="Calibri" w:hAnsi="Calibri" w:cs="Calibri"/>
                <w:b/>
                <w:color w:val="FF0000"/>
                <w:spacing w:val="-3"/>
                <w:szCs w:val="24"/>
              </w:rPr>
            </w:pPr>
            <w:r w:rsidRPr="00A85450">
              <w:rPr>
                <w:rFonts w:ascii="Calibri" w:hAnsi="Calibri" w:cs="Calibri"/>
                <w:b/>
                <w:color w:val="FF0000"/>
                <w:spacing w:val="-3"/>
                <w:szCs w:val="24"/>
              </w:rPr>
              <w:t>TOTAL COST</w:t>
            </w:r>
          </w:p>
        </w:tc>
        <w:tc>
          <w:tcPr>
            <w:tcW w:w="2066" w:type="dxa"/>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color w:val="FF0000"/>
                <w:spacing w:val="-3"/>
                <w:szCs w:val="24"/>
              </w:rPr>
            </w:pPr>
            <w:r w:rsidRPr="00A85450">
              <w:rPr>
                <w:rFonts w:ascii="Calibri" w:hAnsi="Calibri" w:cs="Calibri"/>
                <w:b/>
                <w:color w:val="FF0000"/>
                <w:spacing w:val="-3"/>
                <w:szCs w:val="24"/>
              </w:rPr>
              <w:t>$</w:t>
            </w:r>
          </w:p>
        </w:tc>
      </w:tr>
    </w:tbl>
    <w:p w:rsidR="00E76F97" w:rsidRPr="00A85450" w:rsidRDefault="00E76F97" w:rsidP="009C0B2F">
      <w:pPr>
        <w:tabs>
          <w:tab w:val="center" w:pos="5220"/>
        </w:tabs>
        <w:contextualSpacing/>
        <w:rPr>
          <w:rFonts w:ascii="Calibri" w:hAnsi="Calibri" w:cs="Calibri"/>
          <w:spacing w:val="-3"/>
        </w:rPr>
      </w:pPr>
    </w:p>
    <w:p w:rsidR="00E76F97" w:rsidRPr="00A85450" w:rsidRDefault="00E76F97" w:rsidP="009C0B2F">
      <w:pPr>
        <w:contextualSpacing/>
        <w:rPr>
          <w:rFonts w:ascii="Calibri" w:hAnsi="Calibri" w:cs="Calibri"/>
          <w:color w:val="FFFFFF"/>
          <w:highlight w:val="red"/>
        </w:rPr>
      </w:pPr>
      <w:r w:rsidRPr="00A85450">
        <w:rPr>
          <w:rFonts w:ascii="Calibri" w:hAnsi="Calibri" w:cs="Calibri"/>
          <w:color w:val="FFFFFF"/>
          <w:highlight w:val="red"/>
        </w:rPr>
        <w:t>Sample Bid Form for annual purchases of multiple goods/services: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089"/>
        <w:gridCol w:w="1137"/>
        <w:gridCol w:w="1065"/>
        <w:gridCol w:w="1093"/>
        <w:gridCol w:w="1064"/>
        <w:gridCol w:w="1088"/>
        <w:gridCol w:w="2091"/>
      </w:tblGrid>
      <w:tr w:rsidR="00E76F97" w:rsidRPr="00973F08" w:rsidTr="00973F08">
        <w:tc>
          <w:tcPr>
            <w:tcW w:w="2198" w:type="dxa"/>
            <w:tcBorders>
              <w:top w:val="nil"/>
              <w:left w:val="nil"/>
              <w:bottom w:val="single" w:sz="18" w:space="0" w:color="auto"/>
              <w:right w:val="nil"/>
            </w:tcBorders>
            <w:tcMar>
              <w:top w:w="29" w:type="dxa"/>
              <w:left w:w="115" w:type="dxa"/>
              <w:bottom w:w="29" w:type="dxa"/>
              <w:right w:w="115" w:type="dxa"/>
            </w:tcMar>
            <w:vAlign w:val="center"/>
          </w:tcPr>
          <w:p w:rsidR="00E76F97" w:rsidRPr="00A85450" w:rsidRDefault="00E76F97" w:rsidP="009C0B2F">
            <w:pPr>
              <w:tabs>
                <w:tab w:val="center" w:pos="5220"/>
              </w:tabs>
              <w:contextualSpacing/>
              <w:jc w:val="center"/>
              <w:rPr>
                <w:rFonts w:ascii="Calibri" w:hAnsi="Calibri" w:cs="Calibri"/>
                <w:b/>
                <w:spacing w:val="-3"/>
                <w:sz w:val="20"/>
              </w:rPr>
            </w:pPr>
          </w:p>
        </w:tc>
        <w:tc>
          <w:tcPr>
            <w:tcW w:w="1100" w:type="dxa"/>
            <w:tcBorders>
              <w:top w:val="nil"/>
              <w:left w:val="nil"/>
              <w:bottom w:val="single" w:sz="18" w:space="0" w:color="auto"/>
              <w:right w:val="nil"/>
            </w:tcBorders>
            <w:tcMar>
              <w:top w:w="29" w:type="dxa"/>
              <w:bottom w:w="29" w:type="dxa"/>
            </w:tcMar>
            <w:vAlign w:val="center"/>
          </w:tcPr>
          <w:p w:rsidR="00E76F97" w:rsidRPr="00A85450" w:rsidRDefault="00E76F97" w:rsidP="009C0B2F">
            <w:pPr>
              <w:tabs>
                <w:tab w:val="center" w:pos="5220"/>
              </w:tabs>
              <w:contextualSpacing/>
              <w:jc w:val="center"/>
              <w:rPr>
                <w:rFonts w:ascii="Calibri" w:hAnsi="Calibri" w:cs="Calibri"/>
                <w:b/>
                <w:spacing w:val="-3"/>
                <w:sz w:val="20"/>
              </w:rPr>
            </w:pPr>
          </w:p>
        </w:tc>
        <w:tc>
          <w:tcPr>
            <w:tcW w:w="1145" w:type="dxa"/>
            <w:tcBorders>
              <w:top w:val="nil"/>
              <w:left w:val="nil"/>
              <w:bottom w:val="single" w:sz="18" w:space="0" w:color="auto"/>
              <w:right w:val="single" w:sz="18" w:space="0" w:color="auto"/>
            </w:tcBorders>
            <w:tcMar>
              <w:top w:w="29" w:type="dxa"/>
              <w:bottom w:w="29" w:type="dxa"/>
            </w:tcMar>
            <w:vAlign w:val="center"/>
          </w:tcPr>
          <w:p w:rsidR="00E76F97" w:rsidRPr="00A85450" w:rsidRDefault="00E76F97" w:rsidP="009C0B2F">
            <w:pPr>
              <w:tabs>
                <w:tab w:val="center" w:pos="5220"/>
              </w:tabs>
              <w:contextualSpacing/>
              <w:jc w:val="center"/>
              <w:rPr>
                <w:rFonts w:ascii="Calibri" w:hAnsi="Calibri" w:cs="Calibri"/>
                <w:b/>
                <w:spacing w:val="-3"/>
                <w:sz w:val="20"/>
              </w:rPr>
            </w:pPr>
          </w:p>
        </w:tc>
        <w:tc>
          <w:tcPr>
            <w:tcW w:w="2199" w:type="dxa"/>
            <w:gridSpan w:val="2"/>
            <w:tcBorders>
              <w:top w:val="single" w:sz="18" w:space="0" w:color="auto"/>
              <w:left w:val="single" w:sz="18" w:space="0" w:color="auto"/>
              <w:bottom w:val="single" w:sz="18" w:space="0" w:color="auto"/>
              <w:right w:val="single" w:sz="18" w:space="0" w:color="auto"/>
            </w:tcBorders>
            <w:tcMar>
              <w:top w:w="29" w:type="dxa"/>
              <w:bottom w:w="29" w:type="dxa"/>
            </w:tcMar>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Year 1</w:t>
            </w:r>
          </w:p>
        </w:tc>
        <w:tc>
          <w:tcPr>
            <w:tcW w:w="2193" w:type="dxa"/>
            <w:gridSpan w:val="2"/>
            <w:tcBorders>
              <w:top w:val="single" w:sz="18" w:space="0" w:color="auto"/>
              <w:left w:val="single" w:sz="18" w:space="0" w:color="auto"/>
              <w:bottom w:val="single" w:sz="18" w:space="0" w:color="auto"/>
              <w:right w:val="single" w:sz="18" w:space="0" w:color="auto"/>
            </w:tcBorders>
            <w:tcMar>
              <w:top w:w="29" w:type="dxa"/>
              <w:bottom w:w="29" w:type="dxa"/>
            </w:tcMar>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Year 2</w:t>
            </w:r>
          </w:p>
        </w:tc>
        <w:tc>
          <w:tcPr>
            <w:tcW w:w="2188" w:type="dxa"/>
            <w:tcBorders>
              <w:top w:val="single" w:sz="18" w:space="0" w:color="auto"/>
              <w:left w:val="single" w:sz="18" w:space="0" w:color="auto"/>
              <w:bottom w:val="single" w:sz="18" w:space="0" w:color="auto"/>
              <w:right w:val="single" w:sz="18" w:space="0" w:color="auto"/>
            </w:tcBorders>
            <w:tcMar>
              <w:top w:w="29" w:type="dxa"/>
              <w:bottom w:w="29" w:type="dxa"/>
            </w:tcMar>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Year 1 + Year 2</w:t>
            </w:r>
          </w:p>
        </w:tc>
      </w:tr>
      <w:tr w:rsidR="00E76F97" w:rsidRPr="00973F08" w:rsidTr="00973F08">
        <w:tc>
          <w:tcPr>
            <w:tcW w:w="2198" w:type="dxa"/>
            <w:tcBorders>
              <w:top w:val="single" w:sz="18" w:space="0" w:color="auto"/>
              <w:left w:val="single" w:sz="18" w:space="0" w:color="auto"/>
              <w:bottom w:val="single" w:sz="18" w:space="0" w:color="auto"/>
              <w:right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spacing w:val="-3"/>
                <w:szCs w:val="24"/>
              </w:rPr>
              <w:t>Description</w:t>
            </w:r>
          </w:p>
        </w:tc>
        <w:tc>
          <w:tcPr>
            <w:tcW w:w="1100" w:type="dxa"/>
            <w:tcBorders>
              <w:top w:val="single" w:sz="18" w:space="0" w:color="auto"/>
              <w:left w:val="single" w:sz="18" w:space="0" w:color="auto"/>
              <w:bottom w:val="single" w:sz="18" w:space="0" w:color="auto"/>
              <w:right w:val="single" w:sz="18" w:space="0" w:color="auto"/>
            </w:tcBorders>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Unit of Measure</w:t>
            </w:r>
          </w:p>
        </w:tc>
        <w:tc>
          <w:tcPr>
            <w:tcW w:w="1145" w:type="dxa"/>
            <w:tcBorders>
              <w:top w:val="single" w:sz="18" w:space="0" w:color="auto"/>
              <w:left w:val="single" w:sz="18" w:space="0" w:color="auto"/>
              <w:bottom w:val="single" w:sz="18" w:space="0" w:color="auto"/>
              <w:right w:val="single" w:sz="18" w:space="0" w:color="auto"/>
            </w:tcBorders>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Estimated Annual Quantity</w:t>
            </w:r>
          </w:p>
        </w:tc>
        <w:tc>
          <w:tcPr>
            <w:tcW w:w="1098" w:type="dxa"/>
            <w:tcBorders>
              <w:top w:val="single" w:sz="18" w:space="0" w:color="auto"/>
              <w:left w:val="single" w:sz="18" w:space="0" w:color="auto"/>
              <w:bottom w:val="single" w:sz="18" w:space="0" w:color="auto"/>
              <w:right w:val="single" w:sz="18" w:space="0" w:color="auto"/>
            </w:tcBorders>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Unit</w:t>
            </w:r>
          </w:p>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Cost</w:t>
            </w:r>
          </w:p>
        </w:tc>
        <w:tc>
          <w:tcPr>
            <w:tcW w:w="1101" w:type="dxa"/>
            <w:tcBorders>
              <w:top w:val="single" w:sz="18" w:space="0" w:color="auto"/>
              <w:left w:val="single" w:sz="18" w:space="0" w:color="auto"/>
              <w:bottom w:val="single" w:sz="18" w:space="0" w:color="auto"/>
              <w:right w:val="single" w:sz="18" w:space="0" w:color="auto"/>
            </w:tcBorders>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Extended Cost</w:t>
            </w:r>
          </w:p>
        </w:tc>
        <w:tc>
          <w:tcPr>
            <w:tcW w:w="1097" w:type="dxa"/>
            <w:tcBorders>
              <w:top w:val="single" w:sz="18" w:space="0" w:color="auto"/>
              <w:left w:val="single" w:sz="18" w:space="0" w:color="auto"/>
              <w:bottom w:val="single" w:sz="18" w:space="0" w:color="auto"/>
              <w:right w:val="single" w:sz="18" w:space="0" w:color="auto"/>
            </w:tcBorders>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Unit</w:t>
            </w:r>
          </w:p>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Cost</w:t>
            </w:r>
          </w:p>
        </w:tc>
        <w:tc>
          <w:tcPr>
            <w:tcW w:w="1096" w:type="dxa"/>
            <w:tcBorders>
              <w:top w:val="single" w:sz="18" w:space="0" w:color="auto"/>
              <w:left w:val="single" w:sz="18" w:space="0" w:color="auto"/>
              <w:bottom w:val="single" w:sz="18" w:space="0" w:color="auto"/>
              <w:right w:val="single" w:sz="18" w:space="0" w:color="auto"/>
            </w:tcBorders>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Extended Cost</w:t>
            </w:r>
          </w:p>
        </w:tc>
        <w:tc>
          <w:tcPr>
            <w:tcW w:w="2188" w:type="dxa"/>
            <w:tcBorders>
              <w:top w:val="single" w:sz="18" w:space="0" w:color="auto"/>
              <w:left w:val="single" w:sz="18" w:space="0" w:color="auto"/>
              <w:bottom w:val="single" w:sz="18" w:space="0" w:color="auto"/>
              <w:right w:val="single" w:sz="18" w:space="0" w:color="auto"/>
            </w:tcBorders>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Total 2-Year Term Cost (Per Item)</w:t>
            </w:r>
          </w:p>
        </w:tc>
      </w:tr>
      <w:tr w:rsidR="00E76F97" w:rsidRPr="00973F08" w:rsidTr="00973F08">
        <w:tc>
          <w:tcPr>
            <w:tcW w:w="2198" w:type="dxa"/>
            <w:tcBorders>
              <w:top w:val="single" w:sz="18" w:space="0" w:color="auto"/>
            </w:tcBorders>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spacing w:val="-3"/>
                <w:sz w:val="20"/>
              </w:rPr>
              <w:t>Widget #1</w:t>
            </w:r>
          </w:p>
        </w:tc>
        <w:tc>
          <w:tcPr>
            <w:tcW w:w="1100" w:type="dxa"/>
            <w:tcBorders>
              <w:top w:val="single" w:sz="18" w:space="0" w:color="auto"/>
            </w:tcBorders>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each</w:t>
            </w:r>
          </w:p>
        </w:tc>
        <w:tc>
          <w:tcPr>
            <w:tcW w:w="1145" w:type="dxa"/>
            <w:tcBorders>
              <w:top w:val="single" w:sz="18" w:space="0" w:color="auto"/>
            </w:tcBorders>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1200</w:t>
            </w:r>
          </w:p>
        </w:tc>
        <w:tc>
          <w:tcPr>
            <w:tcW w:w="1098" w:type="dxa"/>
            <w:tcBorders>
              <w:top w:val="single" w:sz="18" w:space="0" w:color="auto"/>
            </w:tcBorders>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1101" w:type="dxa"/>
            <w:tcBorders>
              <w:top w:val="single" w:sz="18" w:space="0" w:color="auto"/>
            </w:tcBorders>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1097" w:type="dxa"/>
            <w:tcBorders>
              <w:top w:val="single" w:sz="18" w:space="0" w:color="auto"/>
            </w:tcBorders>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1096" w:type="dxa"/>
            <w:tcBorders>
              <w:top w:val="single" w:sz="18" w:space="0" w:color="auto"/>
            </w:tcBorders>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2188" w:type="dxa"/>
            <w:tcBorders>
              <w:top w:val="single" w:sz="18" w:space="0" w:color="auto"/>
            </w:tcBorders>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r>
      <w:tr w:rsidR="00E76F97" w:rsidRPr="00973F08" w:rsidTr="00973F08">
        <w:tc>
          <w:tcPr>
            <w:tcW w:w="2198" w:type="dxa"/>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spacing w:val="-3"/>
                <w:sz w:val="20"/>
              </w:rPr>
              <w:t>Widget #2</w:t>
            </w:r>
          </w:p>
        </w:tc>
        <w:tc>
          <w:tcPr>
            <w:tcW w:w="1100" w:type="dxa"/>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pair</w:t>
            </w:r>
          </w:p>
        </w:tc>
        <w:tc>
          <w:tcPr>
            <w:tcW w:w="1145" w:type="dxa"/>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850</w:t>
            </w:r>
          </w:p>
        </w:tc>
        <w:tc>
          <w:tcPr>
            <w:tcW w:w="1098" w:type="dxa"/>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1101" w:type="dxa"/>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1097" w:type="dxa"/>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1096" w:type="dxa"/>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2188" w:type="dxa"/>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r>
      <w:tr w:rsidR="00E76F97" w:rsidRPr="00973F08" w:rsidTr="00973F08">
        <w:tc>
          <w:tcPr>
            <w:tcW w:w="2198" w:type="dxa"/>
            <w:tcMar>
              <w:top w:w="43" w:type="dxa"/>
              <w:left w:w="115" w:type="dxa"/>
              <w:bottom w:w="43" w:type="dxa"/>
              <w:right w:w="115" w:type="dxa"/>
            </w:tcMar>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spacing w:val="-3"/>
                <w:sz w:val="20"/>
              </w:rPr>
              <w:t>Widget #3 (24/case)</w:t>
            </w:r>
          </w:p>
        </w:tc>
        <w:tc>
          <w:tcPr>
            <w:tcW w:w="1100" w:type="dxa"/>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case</w:t>
            </w:r>
          </w:p>
        </w:tc>
        <w:tc>
          <w:tcPr>
            <w:tcW w:w="1145" w:type="dxa"/>
            <w:vAlign w:val="center"/>
          </w:tcPr>
          <w:p w:rsidR="00E76F97" w:rsidRPr="00A85450" w:rsidRDefault="00E76F97" w:rsidP="009C0B2F">
            <w:pPr>
              <w:tabs>
                <w:tab w:val="center" w:pos="5220"/>
              </w:tabs>
              <w:contextualSpacing/>
              <w:jc w:val="center"/>
              <w:rPr>
                <w:rFonts w:ascii="Calibri" w:hAnsi="Calibri" w:cs="Calibri"/>
                <w:b/>
                <w:spacing w:val="-3"/>
                <w:sz w:val="20"/>
              </w:rPr>
            </w:pPr>
            <w:r w:rsidRPr="00A85450">
              <w:rPr>
                <w:rFonts w:ascii="Calibri" w:hAnsi="Calibri" w:cs="Calibri"/>
                <w:b/>
                <w:spacing w:val="-3"/>
                <w:sz w:val="20"/>
              </w:rPr>
              <w:t>36</w:t>
            </w:r>
          </w:p>
        </w:tc>
        <w:tc>
          <w:tcPr>
            <w:tcW w:w="1098" w:type="dxa"/>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1101" w:type="dxa"/>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1097" w:type="dxa"/>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1096" w:type="dxa"/>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c>
          <w:tcPr>
            <w:tcW w:w="2188" w:type="dxa"/>
            <w:tcBorders>
              <w:bottom w:val="single" w:sz="4" w:space="0" w:color="auto"/>
            </w:tcBorders>
            <w:vAlign w:val="center"/>
          </w:tcPr>
          <w:p w:rsidR="00E76F97" w:rsidRPr="00A85450" w:rsidRDefault="00E76F97" w:rsidP="009C0B2F">
            <w:pPr>
              <w:tabs>
                <w:tab w:val="center" w:pos="5220"/>
              </w:tabs>
              <w:contextualSpacing/>
              <w:rPr>
                <w:rFonts w:ascii="Calibri" w:hAnsi="Calibri" w:cs="Calibri"/>
                <w:b/>
                <w:spacing w:val="-3"/>
                <w:sz w:val="20"/>
              </w:rPr>
            </w:pPr>
            <w:r w:rsidRPr="00A85450">
              <w:rPr>
                <w:rFonts w:ascii="Calibri" w:hAnsi="Calibri" w:cs="Calibri"/>
                <w:b/>
                <w:color w:val="FF0000"/>
                <w:spacing w:val="-3"/>
                <w:szCs w:val="24"/>
              </w:rPr>
              <w:t>$</w:t>
            </w:r>
          </w:p>
        </w:tc>
      </w:tr>
      <w:tr w:rsidR="00E76F97" w:rsidRPr="00973F08" w:rsidTr="00973F08">
        <w:tc>
          <w:tcPr>
            <w:tcW w:w="4443" w:type="dxa"/>
            <w:gridSpan w:val="3"/>
            <w:tcMar>
              <w:top w:w="43" w:type="dxa"/>
              <w:left w:w="115" w:type="dxa"/>
              <w:bottom w:w="43" w:type="dxa"/>
              <w:right w:w="115" w:type="dxa"/>
            </w:tcMar>
            <w:vAlign w:val="center"/>
          </w:tcPr>
          <w:p w:rsidR="00E76F97" w:rsidRPr="00A85450" w:rsidRDefault="00E76F97" w:rsidP="009C0B2F">
            <w:pPr>
              <w:tabs>
                <w:tab w:val="center" w:pos="5220"/>
              </w:tabs>
              <w:contextualSpacing/>
              <w:jc w:val="right"/>
              <w:rPr>
                <w:rFonts w:ascii="Calibri" w:hAnsi="Calibri" w:cs="Calibri"/>
                <w:b/>
                <w:spacing w:val="-3"/>
                <w:szCs w:val="24"/>
              </w:rPr>
            </w:pPr>
            <w:r w:rsidRPr="00A85450">
              <w:rPr>
                <w:rFonts w:ascii="Calibri" w:hAnsi="Calibri" w:cs="Calibri"/>
                <w:b/>
                <w:spacing w:val="-3"/>
                <w:szCs w:val="24"/>
              </w:rPr>
              <w:t>Total Annual Cost (ALL ITEMS)</w:t>
            </w:r>
          </w:p>
        </w:tc>
        <w:tc>
          <w:tcPr>
            <w:tcW w:w="2199" w:type="dxa"/>
            <w:gridSpan w:val="2"/>
            <w:vAlign w:val="center"/>
          </w:tcPr>
          <w:p w:rsidR="00E76F97" w:rsidRPr="00A85450" w:rsidRDefault="00E76F97" w:rsidP="009C0B2F">
            <w:pPr>
              <w:tabs>
                <w:tab w:val="center" w:pos="5220"/>
              </w:tabs>
              <w:contextualSpacing/>
              <w:rPr>
                <w:rFonts w:ascii="Calibri" w:hAnsi="Calibri" w:cs="Calibri"/>
                <w:b/>
                <w:spacing w:val="-3"/>
                <w:szCs w:val="24"/>
              </w:rPr>
            </w:pPr>
            <w:r w:rsidRPr="00A85450">
              <w:rPr>
                <w:rFonts w:ascii="Calibri" w:hAnsi="Calibri" w:cs="Calibri"/>
                <w:b/>
                <w:spacing w:val="-3"/>
                <w:szCs w:val="24"/>
              </w:rPr>
              <w:t>$</w:t>
            </w:r>
          </w:p>
        </w:tc>
        <w:tc>
          <w:tcPr>
            <w:tcW w:w="2193" w:type="dxa"/>
            <w:gridSpan w:val="2"/>
            <w:vAlign w:val="center"/>
          </w:tcPr>
          <w:p w:rsidR="00E76F97" w:rsidRPr="00A85450" w:rsidRDefault="00E76F97" w:rsidP="009C0B2F">
            <w:pPr>
              <w:tabs>
                <w:tab w:val="center" w:pos="5220"/>
              </w:tabs>
              <w:contextualSpacing/>
              <w:rPr>
                <w:rFonts w:ascii="Calibri" w:hAnsi="Calibri" w:cs="Calibri"/>
                <w:b/>
                <w:spacing w:val="-3"/>
                <w:szCs w:val="24"/>
              </w:rPr>
            </w:pPr>
            <w:r w:rsidRPr="00A85450">
              <w:rPr>
                <w:rFonts w:ascii="Calibri" w:hAnsi="Calibri" w:cs="Calibri"/>
                <w:b/>
                <w:spacing w:val="-3"/>
                <w:szCs w:val="24"/>
              </w:rPr>
              <w:t>$</w:t>
            </w:r>
          </w:p>
        </w:tc>
        <w:tc>
          <w:tcPr>
            <w:tcW w:w="2188" w:type="dxa"/>
            <w:shd w:val="horzCross" w:color="auto" w:fill="auto"/>
            <w:vAlign w:val="center"/>
          </w:tcPr>
          <w:p w:rsidR="00E76F97" w:rsidRPr="00A85450" w:rsidRDefault="00E76F97" w:rsidP="009C0B2F">
            <w:pPr>
              <w:tabs>
                <w:tab w:val="center" w:pos="5220"/>
              </w:tabs>
              <w:contextualSpacing/>
              <w:rPr>
                <w:rFonts w:ascii="Calibri" w:hAnsi="Calibri" w:cs="Calibri"/>
                <w:b/>
                <w:spacing w:val="-3"/>
                <w:szCs w:val="24"/>
              </w:rPr>
            </w:pPr>
          </w:p>
        </w:tc>
      </w:tr>
      <w:tr w:rsidR="00E76F97" w:rsidRPr="00973F08" w:rsidTr="00973F08">
        <w:tc>
          <w:tcPr>
            <w:tcW w:w="4443" w:type="dxa"/>
            <w:gridSpan w:val="3"/>
            <w:tcMar>
              <w:top w:w="43" w:type="dxa"/>
              <w:left w:w="115" w:type="dxa"/>
              <w:bottom w:w="43" w:type="dxa"/>
              <w:right w:w="115" w:type="dxa"/>
            </w:tcMar>
            <w:vAlign w:val="center"/>
          </w:tcPr>
          <w:p w:rsidR="00E76F97" w:rsidRPr="00A85450" w:rsidRDefault="00E76F97" w:rsidP="009C0B2F">
            <w:pPr>
              <w:tabs>
                <w:tab w:val="center" w:pos="5220"/>
              </w:tabs>
              <w:contextualSpacing/>
              <w:jc w:val="right"/>
              <w:rPr>
                <w:rFonts w:ascii="Calibri" w:hAnsi="Calibri" w:cs="Calibri"/>
                <w:b/>
                <w:spacing w:val="-3"/>
                <w:szCs w:val="24"/>
              </w:rPr>
            </w:pPr>
            <w:r w:rsidRPr="00A85450">
              <w:rPr>
                <w:rFonts w:ascii="Calibri" w:hAnsi="Calibri" w:cs="Calibri"/>
                <w:b/>
                <w:color w:val="FF0000"/>
                <w:spacing w:val="-3"/>
                <w:szCs w:val="24"/>
              </w:rPr>
              <w:t>TAX (8.75%)</w:t>
            </w:r>
          </w:p>
        </w:tc>
        <w:tc>
          <w:tcPr>
            <w:tcW w:w="2199" w:type="dxa"/>
            <w:gridSpan w:val="2"/>
            <w:vAlign w:val="center"/>
          </w:tcPr>
          <w:p w:rsidR="00E76F97" w:rsidRPr="00A85450" w:rsidRDefault="00E76F97" w:rsidP="009C0B2F">
            <w:pPr>
              <w:tabs>
                <w:tab w:val="center" w:pos="5220"/>
              </w:tabs>
              <w:contextualSpacing/>
              <w:rPr>
                <w:rFonts w:ascii="Calibri" w:hAnsi="Calibri" w:cs="Calibri"/>
                <w:b/>
                <w:spacing w:val="-3"/>
                <w:szCs w:val="24"/>
              </w:rPr>
            </w:pPr>
            <w:r w:rsidRPr="00A85450">
              <w:rPr>
                <w:rFonts w:ascii="Calibri" w:hAnsi="Calibri" w:cs="Calibri"/>
                <w:b/>
                <w:spacing w:val="-3"/>
                <w:szCs w:val="24"/>
              </w:rPr>
              <w:t>$</w:t>
            </w:r>
          </w:p>
        </w:tc>
        <w:tc>
          <w:tcPr>
            <w:tcW w:w="2193" w:type="dxa"/>
            <w:gridSpan w:val="2"/>
            <w:vAlign w:val="center"/>
          </w:tcPr>
          <w:p w:rsidR="00E76F97" w:rsidRPr="00A85450" w:rsidRDefault="00E76F97" w:rsidP="009C0B2F">
            <w:pPr>
              <w:tabs>
                <w:tab w:val="center" w:pos="5220"/>
              </w:tabs>
              <w:contextualSpacing/>
              <w:rPr>
                <w:rFonts w:ascii="Calibri" w:hAnsi="Calibri" w:cs="Calibri"/>
                <w:b/>
                <w:spacing w:val="-3"/>
                <w:szCs w:val="24"/>
              </w:rPr>
            </w:pPr>
            <w:r w:rsidRPr="00A85450">
              <w:rPr>
                <w:rFonts w:ascii="Calibri" w:hAnsi="Calibri" w:cs="Calibri"/>
                <w:b/>
                <w:spacing w:val="-3"/>
                <w:szCs w:val="24"/>
              </w:rPr>
              <w:t>$</w:t>
            </w:r>
          </w:p>
        </w:tc>
        <w:tc>
          <w:tcPr>
            <w:tcW w:w="2188" w:type="dxa"/>
            <w:vAlign w:val="center"/>
          </w:tcPr>
          <w:p w:rsidR="00E76F97" w:rsidRPr="00A85450" w:rsidRDefault="00E76F97" w:rsidP="009C0B2F">
            <w:pPr>
              <w:tabs>
                <w:tab w:val="center" w:pos="5220"/>
              </w:tabs>
              <w:contextualSpacing/>
              <w:rPr>
                <w:rFonts w:ascii="Calibri" w:hAnsi="Calibri" w:cs="Calibri"/>
                <w:b/>
                <w:spacing w:val="-3"/>
                <w:szCs w:val="24"/>
              </w:rPr>
            </w:pPr>
            <w:r w:rsidRPr="00A85450">
              <w:rPr>
                <w:rFonts w:ascii="Calibri" w:hAnsi="Calibri" w:cs="Calibri"/>
                <w:b/>
                <w:spacing w:val="-3"/>
                <w:szCs w:val="24"/>
              </w:rPr>
              <w:t>$</w:t>
            </w:r>
          </w:p>
        </w:tc>
      </w:tr>
      <w:tr w:rsidR="00E76F97" w:rsidRPr="00973F08" w:rsidTr="00973F08">
        <w:tc>
          <w:tcPr>
            <w:tcW w:w="4443" w:type="dxa"/>
            <w:gridSpan w:val="3"/>
            <w:tcMar>
              <w:top w:w="43" w:type="dxa"/>
              <w:left w:w="115" w:type="dxa"/>
              <w:bottom w:w="43" w:type="dxa"/>
              <w:right w:w="115" w:type="dxa"/>
            </w:tcMar>
            <w:vAlign w:val="center"/>
          </w:tcPr>
          <w:p w:rsidR="00E76F97" w:rsidRPr="00A85450" w:rsidRDefault="00E76F97" w:rsidP="009C0B2F">
            <w:pPr>
              <w:tabs>
                <w:tab w:val="center" w:pos="5220"/>
              </w:tabs>
              <w:contextualSpacing/>
              <w:jc w:val="right"/>
              <w:rPr>
                <w:rFonts w:ascii="Calibri" w:hAnsi="Calibri" w:cs="Calibri"/>
                <w:b/>
                <w:color w:val="FF0000"/>
                <w:spacing w:val="-3"/>
                <w:szCs w:val="24"/>
              </w:rPr>
            </w:pPr>
            <w:r w:rsidRPr="00A85450">
              <w:rPr>
                <w:rFonts w:ascii="Calibri" w:hAnsi="Calibri" w:cs="Calibri"/>
                <w:b/>
                <w:color w:val="FF0000"/>
                <w:spacing w:val="-3"/>
                <w:szCs w:val="24"/>
              </w:rPr>
              <w:t>GRAND TOTAL</w:t>
            </w:r>
          </w:p>
        </w:tc>
        <w:tc>
          <w:tcPr>
            <w:tcW w:w="2199" w:type="dxa"/>
            <w:gridSpan w:val="2"/>
            <w:vAlign w:val="center"/>
          </w:tcPr>
          <w:p w:rsidR="00E76F97" w:rsidRPr="00A85450" w:rsidRDefault="00E76F97" w:rsidP="009C0B2F">
            <w:pPr>
              <w:tabs>
                <w:tab w:val="center" w:pos="5220"/>
              </w:tabs>
              <w:contextualSpacing/>
              <w:rPr>
                <w:rFonts w:ascii="Calibri" w:hAnsi="Calibri" w:cs="Calibri"/>
                <w:b/>
                <w:spacing w:val="-3"/>
                <w:szCs w:val="24"/>
              </w:rPr>
            </w:pPr>
            <w:r w:rsidRPr="00A85450">
              <w:rPr>
                <w:rFonts w:ascii="Calibri" w:hAnsi="Calibri" w:cs="Calibri"/>
                <w:b/>
                <w:spacing w:val="-3"/>
                <w:szCs w:val="24"/>
              </w:rPr>
              <w:t>$</w:t>
            </w:r>
          </w:p>
        </w:tc>
        <w:tc>
          <w:tcPr>
            <w:tcW w:w="2193" w:type="dxa"/>
            <w:gridSpan w:val="2"/>
            <w:vAlign w:val="center"/>
          </w:tcPr>
          <w:p w:rsidR="00E76F97" w:rsidRPr="00A85450" w:rsidRDefault="00E76F97" w:rsidP="009C0B2F">
            <w:pPr>
              <w:tabs>
                <w:tab w:val="center" w:pos="5220"/>
              </w:tabs>
              <w:contextualSpacing/>
              <w:rPr>
                <w:rFonts w:ascii="Calibri" w:hAnsi="Calibri" w:cs="Calibri"/>
                <w:b/>
                <w:spacing w:val="-3"/>
                <w:szCs w:val="24"/>
              </w:rPr>
            </w:pPr>
            <w:r w:rsidRPr="00A85450">
              <w:rPr>
                <w:rFonts w:ascii="Calibri" w:hAnsi="Calibri" w:cs="Calibri"/>
                <w:b/>
                <w:spacing w:val="-3"/>
                <w:szCs w:val="24"/>
              </w:rPr>
              <w:t>$</w:t>
            </w:r>
          </w:p>
        </w:tc>
        <w:tc>
          <w:tcPr>
            <w:tcW w:w="2188" w:type="dxa"/>
            <w:vAlign w:val="center"/>
          </w:tcPr>
          <w:p w:rsidR="00E76F97" w:rsidRPr="00A85450" w:rsidRDefault="00E76F97" w:rsidP="009C0B2F">
            <w:pPr>
              <w:tabs>
                <w:tab w:val="center" w:pos="5220"/>
              </w:tabs>
              <w:contextualSpacing/>
              <w:rPr>
                <w:rFonts w:ascii="Calibri" w:hAnsi="Calibri" w:cs="Calibri"/>
                <w:b/>
                <w:spacing w:val="-3"/>
                <w:szCs w:val="24"/>
              </w:rPr>
            </w:pPr>
            <w:r w:rsidRPr="00A85450">
              <w:rPr>
                <w:rFonts w:ascii="Calibri" w:hAnsi="Calibri" w:cs="Calibri"/>
                <w:b/>
                <w:spacing w:val="-3"/>
                <w:szCs w:val="24"/>
              </w:rPr>
              <w:t>$</w:t>
            </w:r>
          </w:p>
        </w:tc>
      </w:tr>
    </w:tbl>
    <w:p w:rsidR="00E76F97" w:rsidRPr="00A85450" w:rsidRDefault="00E76F97" w:rsidP="009C0B2F">
      <w:pPr>
        <w:pStyle w:val="PlainText"/>
        <w:contextualSpacing/>
        <w:rPr>
          <w:rFonts w:ascii="Calibri" w:hAnsi="Calibri" w:cs="Calibri"/>
        </w:rPr>
      </w:pPr>
    </w:p>
    <w:p w:rsidR="00E76F97" w:rsidRPr="00A85450" w:rsidRDefault="00E76F97" w:rsidP="009C0B2F">
      <w:pPr>
        <w:pStyle w:val="PlainText"/>
        <w:contextualSpacing/>
        <w:rPr>
          <w:rFonts w:ascii="Calibri" w:hAnsi="Calibri" w:cs="Calibri"/>
          <w:color w:val="FFFFFF"/>
        </w:rPr>
      </w:pPr>
      <w:r w:rsidRPr="00A85450">
        <w:rPr>
          <w:rFonts w:ascii="Calibri" w:hAnsi="Calibri" w:cs="Calibri"/>
          <w:color w:val="FFFFFF"/>
          <w:highlight w:val="red"/>
        </w:rPr>
        <w:t>Delete or modify as required</w:t>
      </w:r>
    </w:p>
    <w:p w:rsidR="00E76F97" w:rsidRPr="00A85450" w:rsidRDefault="00E76F97" w:rsidP="009C0B2F">
      <w:pPr>
        <w:pStyle w:val="HeaderExhibit"/>
        <w:contextualSpacing/>
      </w:pPr>
    </w:p>
    <w:p w:rsidR="00F41285" w:rsidRDefault="00F41285" w:rsidP="009C0B2F">
      <w:pPr>
        <w:pStyle w:val="Heading4"/>
        <w:contextualSpacing/>
        <w:sectPr w:rsidR="00F41285" w:rsidSect="00F41285">
          <w:headerReference w:type="default" r:id="rId44"/>
          <w:footerReference w:type="default" r:id="rId45"/>
          <w:pgSz w:w="12240" w:h="15840" w:code="1"/>
          <w:pgMar w:top="432" w:right="720" w:bottom="317" w:left="720" w:header="432" w:footer="432" w:gutter="0"/>
          <w:cols w:space="720"/>
          <w:noEndnote/>
        </w:sectPr>
      </w:pPr>
    </w:p>
    <w:p w:rsidR="00CF02D0" w:rsidRPr="00A85450" w:rsidRDefault="005D1B10" w:rsidP="009C0B2F">
      <w:pPr>
        <w:pStyle w:val="Heading4"/>
        <w:contextualSpacing/>
        <w:rPr>
          <w:b w:val="0"/>
        </w:rPr>
      </w:pPr>
      <w:r w:rsidRPr="00AD632D">
        <w:lastRenderedPageBreak/>
        <w:t>REQUIRED DOCUMENTATION AND SUBMITTALS</w:t>
      </w:r>
    </w:p>
    <w:p w:rsidR="00340D50" w:rsidRPr="00A85450" w:rsidRDefault="00340D50" w:rsidP="009C0B2F">
      <w:pPr>
        <w:pStyle w:val="PlainText"/>
        <w:contextualSpacing/>
        <w:jc w:val="center"/>
        <w:rPr>
          <w:rFonts w:ascii="Calibri" w:hAnsi="Calibri" w:cs="Calibri"/>
          <w:color w:val="FFFFFF"/>
          <w:sz w:val="28"/>
          <w:szCs w:val="28"/>
        </w:rPr>
      </w:pPr>
    </w:p>
    <w:p w:rsidR="00340D50" w:rsidRPr="00A85450" w:rsidRDefault="00340D50" w:rsidP="009C0B2F">
      <w:pPr>
        <w:pStyle w:val="PlainText"/>
        <w:contextualSpacing/>
        <w:rPr>
          <w:rFonts w:ascii="Calibri" w:hAnsi="Calibri" w:cs="Calibri"/>
          <w:color w:val="FFFFFF"/>
          <w:sz w:val="28"/>
          <w:szCs w:val="28"/>
        </w:rPr>
      </w:pPr>
    </w:p>
    <w:p w:rsidR="00340D50" w:rsidRDefault="00CF02D0" w:rsidP="009C0B2F">
      <w:pPr>
        <w:pStyle w:val="PlainText"/>
        <w:contextualSpacing/>
        <w:rPr>
          <w:rFonts w:ascii="Calibri" w:hAnsi="Calibri" w:cs="Calibri"/>
          <w:b/>
          <w:sz w:val="26"/>
          <w:szCs w:val="26"/>
        </w:rPr>
      </w:pPr>
      <w:r w:rsidRPr="00770140">
        <w:rPr>
          <w:rFonts w:ascii="Calibri" w:hAnsi="Calibri" w:cs="Calibri"/>
          <w:b/>
          <w:sz w:val="26"/>
          <w:szCs w:val="26"/>
        </w:rPr>
        <w:t>All of t</w:t>
      </w:r>
      <w:r w:rsidR="00340D50" w:rsidRPr="00770140">
        <w:rPr>
          <w:rFonts w:ascii="Calibri" w:hAnsi="Calibri" w:cs="Calibri"/>
          <w:b/>
          <w:sz w:val="26"/>
          <w:szCs w:val="26"/>
        </w:rPr>
        <w:t xml:space="preserve">he </w:t>
      </w:r>
      <w:r w:rsidRPr="00770140">
        <w:rPr>
          <w:rFonts w:ascii="Calibri" w:hAnsi="Calibri" w:cs="Calibri"/>
          <w:b/>
          <w:sz w:val="26"/>
          <w:szCs w:val="26"/>
        </w:rPr>
        <w:t>specific documentation</w:t>
      </w:r>
      <w:r w:rsidR="00340D50" w:rsidRPr="00770140">
        <w:rPr>
          <w:rFonts w:ascii="Calibri" w:hAnsi="Calibri" w:cs="Calibri"/>
          <w:b/>
          <w:sz w:val="26"/>
          <w:szCs w:val="26"/>
        </w:rPr>
        <w:t xml:space="preserve"> listed below </w:t>
      </w:r>
      <w:r w:rsidRPr="00770140">
        <w:rPr>
          <w:rFonts w:ascii="Calibri" w:hAnsi="Calibri" w:cs="Calibri"/>
          <w:b/>
          <w:sz w:val="26"/>
          <w:szCs w:val="26"/>
        </w:rPr>
        <w:t xml:space="preserve">is required to be submitted </w:t>
      </w:r>
      <w:r w:rsidR="00770140">
        <w:rPr>
          <w:rFonts w:ascii="Calibri" w:hAnsi="Calibri" w:cs="Calibri"/>
          <w:b/>
          <w:sz w:val="26"/>
          <w:szCs w:val="26"/>
        </w:rPr>
        <w:t>with</w:t>
      </w:r>
      <w:r w:rsidR="005D1B10" w:rsidRPr="00770140">
        <w:rPr>
          <w:rFonts w:ascii="Calibri" w:hAnsi="Calibri" w:cs="Calibri"/>
          <w:b/>
          <w:sz w:val="26"/>
          <w:szCs w:val="26"/>
        </w:rPr>
        <w:t xml:space="preserve"> </w:t>
      </w:r>
      <w:r w:rsidRPr="00770140">
        <w:rPr>
          <w:rFonts w:ascii="Calibri" w:hAnsi="Calibri" w:cs="Calibri"/>
          <w:b/>
          <w:sz w:val="26"/>
          <w:szCs w:val="26"/>
        </w:rPr>
        <w:t>the</w:t>
      </w:r>
      <w:r w:rsidR="00E76F97" w:rsidRPr="00770140">
        <w:rPr>
          <w:rFonts w:ascii="Calibri" w:hAnsi="Calibri" w:cs="Calibri"/>
          <w:b/>
          <w:sz w:val="26"/>
          <w:szCs w:val="26"/>
        </w:rPr>
        <w:t xml:space="preserve"> Exhibit A</w:t>
      </w:r>
      <w:r w:rsidR="000A3C82" w:rsidRPr="00770140">
        <w:rPr>
          <w:rFonts w:ascii="Calibri" w:hAnsi="Calibri" w:cs="Calibri"/>
          <w:b/>
          <w:sz w:val="26"/>
          <w:szCs w:val="26"/>
        </w:rPr>
        <w:t xml:space="preserve"> – </w:t>
      </w:r>
      <w:r w:rsidR="00E76F97" w:rsidRPr="00770140">
        <w:rPr>
          <w:rFonts w:ascii="Calibri" w:hAnsi="Calibri" w:cs="Calibri"/>
          <w:b/>
          <w:sz w:val="26"/>
          <w:szCs w:val="26"/>
        </w:rPr>
        <w:t>Bid Response Packet</w:t>
      </w:r>
      <w:r w:rsidRPr="00770140">
        <w:rPr>
          <w:rFonts w:ascii="Calibri" w:hAnsi="Calibri" w:cs="Calibri"/>
          <w:b/>
          <w:sz w:val="26"/>
          <w:szCs w:val="26"/>
        </w:rPr>
        <w:t xml:space="preserve"> in order for a bid to be</w:t>
      </w:r>
      <w:r w:rsidR="0048404C" w:rsidRPr="00770140">
        <w:rPr>
          <w:rFonts w:ascii="Calibri" w:hAnsi="Calibri" w:cs="Calibri"/>
          <w:b/>
          <w:sz w:val="26"/>
          <w:szCs w:val="26"/>
        </w:rPr>
        <w:t xml:space="preserve"> deemed complete. </w:t>
      </w:r>
      <w:r w:rsidR="00D924D7" w:rsidRPr="00770140">
        <w:rPr>
          <w:rFonts w:ascii="Calibri" w:hAnsi="Calibri" w:cs="Calibri"/>
          <w:b/>
          <w:sz w:val="26"/>
          <w:szCs w:val="26"/>
        </w:rPr>
        <w:t xml:space="preserve"> </w:t>
      </w:r>
      <w:r w:rsidR="0048404C" w:rsidRPr="00770140">
        <w:rPr>
          <w:rFonts w:ascii="Calibri" w:hAnsi="Calibri" w:cs="Calibri"/>
          <w:b/>
          <w:sz w:val="26"/>
          <w:szCs w:val="26"/>
        </w:rPr>
        <w:t>Bidders shall</w:t>
      </w:r>
      <w:r w:rsidRPr="00770140">
        <w:rPr>
          <w:rFonts w:ascii="Calibri" w:hAnsi="Calibri" w:cs="Calibri"/>
          <w:b/>
          <w:sz w:val="26"/>
          <w:szCs w:val="26"/>
        </w:rPr>
        <w:t xml:space="preserve"> submit </w:t>
      </w:r>
      <w:r w:rsidR="0048404C" w:rsidRPr="00770140">
        <w:rPr>
          <w:rFonts w:ascii="Calibri" w:hAnsi="Calibri" w:cs="Calibri"/>
          <w:b/>
          <w:sz w:val="26"/>
          <w:szCs w:val="26"/>
        </w:rPr>
        <w:t>all</w:t>
      </w:r>
      <w:r w:rsidRPr="00770140">
        <w:rPr>
          <w:rFonts w:ascii="Calibri" w:hAnsi="Calibri" w:cs="Calibri"/>
          <w:b/>
          <w:sz w:val="26"/>
          <w:szCs w:val="26"/>
        </w:rPr>
        <w:t xml:space="preserve"> document</w:t>
      </w:r>
      <w:r w:rsidR="0048404C" w:rsidRPr="00770140">
        <w:rPr>
          <w:rFonts w:ascii="Calibri" w:hAnsi="Calibri" w:cs="Calibri"/>
          <w:b/>
          <w:sz w:val="26"/>
          <w:szCs w:val="26"/>
        </w:rPr>
        <w:t>ation, in the order listed below and clearly label each section with the appropriate title (i.e. Table of Contents, Letter of Transmittal, Key Personnel, etc.).</w:t>
      </w:r>
    </w:p>
    <w:p w:rsidR="00340D50" w:rsidRPr="00A85450" w:rsidRDefault="00893F70" w:rsidP="009C0B2F">
      <w:pPr>
        <w:pStyle w:val="PlainText"/>
        <w:tabs>
          <w:tab w:val="left" w:pos="720"/>
        </w:tabs>
        <w:ind w:left="1440" w:hanging="1440"/>
        <w:contextualSpacing/>
        <w:rPr>
          <w:rFonts w:ascii="Calibri" w:hAnsi="Calibri" w:cs="Calibri"/>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t>1.</w:t>
      </w:r>
      <w:r>
        <w:rPr>
          <w:rFonts w:ascii="Calibri" w:hAnsi="Calibri" w:cs="Calibri"/>
          <w:sz w:val="26"/>
          <w:szCs w:val="26"/>
        </w:rPr>
        <w:tab/>
      </w:r>
      <w:r w:rsidR="00340D50" w:rsidRPr="00A85450">
        <w:rPr>
          <w:rFonts w:ascii="Calibri" w:hAnsi="Calibri" w:cs="Calibri"/>
          <w:b/>
          <w:sz w:val="26"/>
          <w:szCs w:val="26"/>
        </w:rPr>
        <w:t>Table of Contents</w:t>
      </w:r>
      <w:r w:rsidR="00340D50" w:rsidRPr="00A85450">
        <w:rPr>
          <w:rFonts w:ascii="Calibri" w:hAnsi="Calibri" w:cs="Calibri"/>
          <w:sz w:val="26"/>
          <w:szCs w:val="26"/>
        </w:rPr>
        <w:t xml:space="preserve">:  Bid responses shall include a table of contents listing the individual sections of the </w:t>
      </w:r>
      <w:r w:rsidR="001B4706" w:rsidRPr="00507E38">
        <w:rPr>
          <w:rFonts w:ascii="Calibri" w:hAnsi="Calibri" w:cs="Calibri"/>
          <w:sz w:val="26"/>
          <w:szCs w:val="26"/>
        </w:rPr>
        <w:t>proposal/quotation</w:t>
      </w:r>
      <w:r w:rsidR="00CB5254">
        <w:rPr>
          <w:rFonts w:ascii="Calibri" w:hAnsi="Calibri" w:cs="Calibri"/>
          <w:sz w:val="26"/>
          <w:szCs w:val="26"/>
        </w:rPr>
        <w:t xml:space="preserve"> </w:t>
      </w:r>
      <w:r w:rsidR="00340D50" w:rsidRPr="00A85450">
        <w:rPr>
          <w:rFonts w:ascii="Calibri" w:hAnsi="Calibri" w:cs="Calibri"/>
          <w:color w:val="000000"/>
          <w:sz w:val="26"/>
          <w:szCs w:val="26"/>
        </w:rPr>
        <w:t>and their corresponding page numbers.  Tabs should separate each of the individual sections.</w:t>
      </w:r>
    </w:p>
    <w:p w:rsidR="00340D50" w:rsidRDefault="00893F70" w:rsidP="009C0B2F">
      <w:pPr>
        <w:pStyle w:val="PlainText"/>
        <w:tabs>
          <w:tab w:val="left" w:pos="720"/>
        </w:tabs>
        <w:ind w:left="1440" w:hanging="1440"/>
        <w:contextualSpacing/>
        <w:rPr>
          <w:rFonts w:ascii="Calibri" w:hAnsi="Calibri" w:cs="Calibri"/>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t>2.</w:t>
      </w:r>
      <w:r>
        <w:rPr>
          <w:rFonts w:ascii="Calibri" w:hAnsi="Calibri" w:cs="Calibri"/>
          <w:sz w:val="26"/>
          <w:szCs w:val="26"/>
        </w:rPr>
        <w:tab/>
      </w:r>
      <w:r w:rsidR="00340D50" w:rsidRPr="00A85450">
        <w:rPr>
          <w:rFonts w:ascii="Calibri" w:hAnsi="Calibri" w:cs="Calibri"/>
          <w:b/>
          <w:sz w:val="26"/>
          <w:szCs w:val="26"/>
        </w:rPr>
        <w:t>Letter of Transmittal</w:t>
      </w:r>
      <w:r w:rsidR="00340D50" w:rsidRPr="00A85450">
        <w:rPr>
          <w:rFonts w:ascii="Calibri" w:hAnsi="Calibri" w:cs="Calibri"/>
          <w:sz w:val="26"/>
          <w:szCs w:val="26"/>
        </w:rPr>
        <w:t xml:space="preserve">:  Bid responses shall </w:t>
      </w:r>
      <w:r w:rsidR="00340D50" w:rsidRPr="00B36286">
        <w:rPr>
          <w:rFonts w:ascii="Calibri" w:hAnsi="Calibri" w:cs="Calibri"/>
          <w:color w:val="000000"/>
          <w:sz w:val="26"/>
          <w:szCs w:val="26"/>
        </w:rPr>
        <w:t>include a description of Bidder’s capabilities and approach in providing its services to the County, and provide a brief synopsis of the highlights of the Proposal and overall</w:t>
      </w:r>
      <w:r w:rsidR="00340D50" w:rsidRPr="00A85450">
        <w:rPr>
          <w:rFonts w:ascii="Calibri" w:hAnsi="Calibri" w:cs="Calibri"/>
          <w:sz w:val="26"/>
          <w:szCs w:val="26"/>
        </w:rPr>
        <w:t xml:space="preserve"> benefits of the Proposal to the County.  This synopsis should not exceed three pages in length and should be easily understood.</w:t>
      </w:r>
    </w:p>
    <w:p w:rsidR="00CB5254" w:rsidRPr="00574844" w:rsidRDefault="00893F70" w:rsidP="009C0B2F">
      <w:pPr>
        <w:pStyle w:val="PlainText"/>
        <w:tabs>
          <w:tab w:val="left" w:pos="720"/>
        </w:tabs>
        <w:ind w:left="1440" w:hanging="1440"/>
        <w:contextualSpacing/>
        <w:rPr>
          <w:rFonts w:ascii="Calibri" w:hAnsi="Calibri" w:cs="Calibri"/>
          <w:b/>
          <w:sz w:val="26"/>
          <w:szCs w:val="26"/>
        </w:rPr>
      </w:pPr>
      <w:r>
        <w:rPr>
          <w:rFonts w:ascii="Calibri" w:hAnsi="Calibri" w:cs="Calibri"/>
          <w:sz w:val="26"/>
          <w:szCs w:val="26"/>
        </w:rPr>
        <w:tab/>
        <w:t>3.</w:t>
      </w:r>
      <w:r>
        <w:rPr>
          <w:rFonts w:ascii="Calibri" w:hAnsi="Calibri" w:cs="Calibri"/>
          <w:sz w:val="26"/>
          <w:szCs w:val="26"/>
        </w:rPr>
        <w:tab/>
      </w:r>
      <w:r w:rsidR="00CB5254" w:rsidRPr="00574844">
        <w:rPr>
          <w:rFonts w:ascii="Calibri" w:hAnsi="Calibri" w:cs="Calibri"/>
          <w:b/>
          <w:sz w:val="26"/>
          <w:szCs w:val="26"/>
        </w:rPr>
        <w:t>Exhibit A – Bid Response Packet</w:t>
      </w:r>
      <w:r w:rsidR="00CB5254">
        <w:rPr>
          <w:rFonts w:ascii="Calibri" w:hAnsi="Calibri" w:cs="Calibri"/>
          <w:b/>
          <w:sz w:val="26"/>
          <w:szCs w:val="26"/>
        </w:rPr>
        <w:t>:</w:t>
      </w:r>
      <w:r w:rsidR="00CB5254">
        <w:rPr>
          <w:rFonts w:ascii="Calibri" w:hAnsi="Calibri" w:cs="Calibri"/>
          <w:sz w:val="26"/>
          <w:szCs w:val="26"/>
        </w:rPr>
        <w:t xml:space="preserve">  Every bidder must fill out and submit the complete Exhibit A – Bid Response Packet.</w:t>
      </w:r>
    </w:p>
    <w:p w:rsidR="00CB5254" w:rsidRDefault="00952466" w:rsidP="009C0B2F">
      <w:pPr>
        <w:pStyle w:val="PlainText"/>
        <w:tabs>
          <w:tab w:val="left" w:pos="1440"/>
        </w:tabs>
        <w:ind w:left="2160" w:hanging="2160"/>
        <w:contextualSpacing/>
        <w:rPr>
          <w:rFonts w:ascii="Calibri" w:hAnsi="Calibri" w:cs="Calibri"/>
          <w:b/>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Pr>
          <w:rFonts w:ascii="Calibri" w:hAnsi="Calibri" w:cs="Calibri"/>
          <w:b/>
          <w:sz w:val="26"/>
          <w:szCs w:val="26"/>
        </w:rPr>
        <w:t>(a)</w:t>
      </w:r>
      <w:r>
        <w:rPr>
          <w:rFonts w:ascii="Calibri" w:hAnsi="Calibri" w:cs="Calibri"/>
          <w:sz w:val="26"/>
          <w:szCs w:val="26"/>
        </w:rPr>
        <w:tab/>
      </w:r>
      <w:r w:rsidR="00CB5254">
        <w:rPr>
          <w:rFonts w:ascii="Calibri" w:hAnsi="Calibri" w:cs="Calibri"/>
          <w:b/>
          <w:sz w:val="26"/>
          <w:szCs w:val="26"/>
        </w:rPr>
        <w:t>Bidder Information and Acceptance:</w:t>
      </w:r>
    </w:p>
    <w:p w:rsidR="00CB5254" w:rsidRDefault="00952466" w:rsidP="009C0B2F">
      <w:pPr>
        <w:pStyle w:val="PlainText"/>
        <w:tabs>
          <w:tab w:val="left" w:pos="2160"/>
        </w:tabs>
        <w:ind w:left="2880" w:hanging="2880"/>
        <w:contextualSpacing/>
        <w:rPr>
          <w:rFonts w:ascii="Calibri" w:hAnsi="Calibri" w:cs="Calibri"/>
          <w:b/>
          <w:sz w:val="26"/>
          <w:szCs w:val="26"/>
        </w:rPr>
      </w:pPr>
      <w:r>
        <w:rPr>
          <w:rFonts w:ascii="Calibri" w:hAnsi="Calibri" w:cs="Calibri"/>
          <w:sz w:val="26"/>
          <w:szCs w:val="26"/>
        </w:rPr>
        <w:tab/>
        <w:t>(1)</w:t>
      </w:r>
      <w:r>
        <w:rPr>
          <w:rFonts w:ascii="Calibri" w:hAnsi="Calibri" w:cs="Calibri"/>
          <w:sz w:val="26"/>
          <w:szCs w:val="26"/>
        </w:rPr>
        <w:tab/>
      </w:r>
      <w:r w:rsidR="00CB5254">
        <w:rPr>
          <w:rFonts w:ascii="Calibri" w:hAnsi="Calibri" w:cs="Calibri"/>
          <w:sz w:val="26"/>
          <w:szCs w:val="26"/>
        </w:rPr>
        <w:t xml:space="preserve">Every Bidder must select one choice under </w:t>
      </w:r>
      <w:r w:rsidR="00F71061">
        <w:rPr>
          <w:rFonts w:ascii="Calibri" w:hAnsi="Calibri" w:cs="Calibri"/>
          <w:sz w:val="26"/>
          <w:szCs w:val="26"/>
        </w:rPr>
        <w:t>It</w:t>
      </w:r>
      <w:r w:rsidR="007D113C">
        <w:rPr>
          <w:rFonts w:ascii="Calibri" w:hAnsi="Calibri" w:cs="Calibri"/>
          <w:sz w:val="26"/>
          <w:szCs w:val="26"/>
        </w:rPr>
        <w:t>em 10</w:t>
      </w:r>
      <w:r w:rsidR="00CB5254">
        <w:rPr>
          <w:rFonts w:ascii="Calibri" w:hAnsi="Calibri" w:cs="Calibri"/>
          <w:sz w:val="26"/>
          <w:szCs w:val="26"/>
        </w:rPr>
        <w:t xml:space="preserve"> of page 3 of Exhibit A and must fill out, submit a signed page 4 of Exhibit A.</w:t>
      </w:r>
      <w:r w:rsidR="00893F70">
        <w:rPr>
          <w:rFonts w:ascii="Calibri" w:hAnsi="Calibri" w:cs="Calibri"/>
          <w:sz w:val="26"/>
          <w:szCs w:val="26"/>
        </w:rPr>
        <w:t xml:space="preserve"> </w:t>
      </w:r>
    </w:p>
    <w:p w:rsidR="00CB5254" w:rsidRDefault="00952466" w:rsidP="009C0B2F">
      <w:pPr>
        <w:pStyle w:val="PlainText"/>
        <w:tabs>
          <w:tab w:val="left" w:pos="1440"/>
        </w:tabs>
        <w:ind w:left="2160" w:hanging="2160"/>
        <w:contextualSpacing/>
        <w:rPr>
          <w:rFonts w:ascii="Calibri" w:hAnsi="Calibri" w:cs="Calibri"/>
          <w:b/>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Pr>
          <w:rFonts w:ascii="Calibri" w:hAnsi="Calibri" w:cs="Calibri"/>
          <w:b/>
          <w:sz w:val="26"/>
          <w:szCs w:val="26"/>
        </w:rPr>
        <w:t>(b)</w:t>
      </w:r>
      <w:r>
        <w:rPr>
          <w:rFonts w:ascii="Calibri" w:hAnsi="Calibri" w:cs="Calibri"/>
          <w:sz w:val="26"/>
          <w:szCs w:val="26"/>
        </w:rPr>
        <w:tab/>
      </w:r>
      <w:r w:rsidR="00CB5254" w:rsidRPr="006F6BE1">
        <w:rPr>
          <w:rFonts w:ascii="Calibri" w:hAnsi="Calibri" w:cs="Calibri"/>
          <w:b/>
          <w:sz w:val="26"/>
          <w:szCs w:val="26"/>
        </w:rPr>
        <w:t>SLEB Partnering Information Sheet</w:t>
      </w:r>
      <w:r w:rsidR="00CB5254">
        <w:rPr>
          <w:rFonts w:ascii="Calibri" w:hAnsi="Calibri" w:cs="Calibri"/>
          <w:b/>
          <w:sz w:val="26"/>
          <w:szCs w:val="26"/>
        </w:rPr>
        <w:t>:</w:t>
      </w:r>
    </w:p>
    <w:p w:rsidR="00CB5254" w:rsidRPr="007A1447" w:rsidRDefault="00952466" w:rsidP="009C0B2F">
      <w:pPr>
        <w:pStyle w:val="PlainText"/>
        <w:tabs>
          <w:tab w:val="left" w:pos="2160"/>
        </w:tabs>
        <w:ind w:left="2880" w:hanging="2880"/>
        <w:contextualSpacing/>
        <w:rPr>
          <w:rFonts w:ascii="Calibri" w:hAnsi="Calibri" w:cs="Calibri"/>
          <w:sz w:val="26"/>
          <w:szCs w:val="26"/>
        </w:rPr>
      </w:pPr>
      <w:r>
        <w:rPr>
          <w:rFonts w:ascii="Calibri" w:hAnsi="Calibri" w:cs="Calibri"/>
          <w:sz w:val="26"/>
          <w:szCs w:val="26"/>
        </w:rPr>
        <w:tab/>
        <w:t>(1)</w:t>
      </w:r>
      <w:r>
        <w:rPr>
          <w:rFonts w:ascii="Calibri" w:hAnsi="Calibri" w:cs="Calibri"/>
          <w:sz w:val="26"/>
          <w:szCs w:val="26"/>
        </w:rPr>
        <w:tab/>
      </w:r>
      <w:r w:rsidR="00893F70" w:rsidRPr="00893F70">
        <w:rPr>
          <w:rFonts w:ascii="Calibri" w:hAnsi="Calibri" w:cs="Calibri"/>
          <w:sz w:val="26"/>
          <w:szCs w:val="26"/>
        </w:rPr>
        <w:t xml:space="preserve">Every bidder must fill out and submit a signed SLEB Partnering Information Sheet, (found on page </w:t>
      </w:r>
      <w:r w:rsidR="00C55F89">
        <w:rPr>
          <w:rFonts w:ascii="Calibri" w:hAnsi="Calibri" w:cs="Calibri"/>
          <w:sz w:val="26"/>
          <w:szCs w:val="26"/>
          <w:lang w:val="en-US"/>
        </w:rPr>
        <w:t>11</w:t>
      </w:r>
      <w:r w:rsidR="00893F70" w:rsidRPr="00893F70">
        <w:rPr>
          <w:rFonts w:ascii="Calibri" w:hAnsi="Calibri" w:cs="Calibri"/>
          <w:sz w:val="26"/>
          <w:szCs w:val="26"/>
        </w:rPr>
        <w:t xml:space="preserve"> of Exhibit A) indicating their SLEB certification status.  If bidder is not certified, the name, identification information, and goods/services to be provided by the named CERTIFIED SLEB partner(s) with whom the bidder will subcontract to meet the County SLEB participation requirement must be stated.  Any CERTIFIED SLEB subcontractor(s) named, the Exhibit must be signed by the CERTIFIED SLEB(s) according to the instructions.  All named SLEB subcontractor(s) must be certified by the time of bid submittal</w:t>
      </w:r>
      <w:r w:rsidR="00CB5254" w:rsidRPr="007A1447">
        <w:rPr>
          <w:rFonts w:ascii="Calibri" w:hAnsi="Calibri" w:cs="Calibri"/>
          <w:sz w:val="26"/>
          <w:szCs w:val="26"/>
        </w:rPr>
        <w:t>.</w:t>
      </w:r>
    </w:p>
    <w:p w:rsidR="00CB5254" w:rsidRPr="00A85450" w:rsidRDefault="00952466" w:rsidP="009C0B2F">
      <w:pPr>
        <w:pStyle w:val="PlainText"/>
        <w:tabs>
          <w:tab w:val="left" w:pos="1440"/>
        </w:tabs>
        <w:ind w:left="2160" w:hanging="2160"/>
        <w:contextualSpacing/>
        <w:rPr>
          <w:rFonts w:ascii="Calibri" w:hAnsi="Calibri" w:cs="Calibri"/>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Pr>
          <w:rFonts w:ascii="Calibri" w:hAnsi="Calibri" w:cs="Calibri"/>
          <w:b/>
          <w:sz w:val="26"/>
          <w:szCs w:val="26"/>
        </w:rPr>
        <w:t>(c)</w:t>
      </w:r>
      <w:r>
        <w:rPr>
          <w:rFonts w:ascii="Calibri" w:hAnsi="Calibri" w:cs="Calibri"/>
          <w:sz w:val="26"/>
          <w:szCs w:val="26"/>
        </w:rPr>
        <w:tab/>
      </w:r>
      <w:r w:rsidR="00CB5254" w:rsidRPr="00A85450">
        <w:rPr>
          <w:rFonts w:ascii="Calibri" w:hAnsi="Calibri" w:cs="Calibri"/>
          <w:b/>
          <w:sz w:val="26"/>
          <w:szCs w:val="26"/>
        </w:rPr>
        <w:t>References:</w:t>
      </w:r>
    </w:p>
    <w:p w:rsidR="00CB5254" w:rsidRPr="00A85450" w:rsidRDefault="00952466" w:rsidP="009C0B2F">
      <w:pPr>
        <w:tabs>
          <w:tab w:val="left" w:pos="2160"/>
        </w:tabs>
        <w:ind w:left="2880" w:hanging="2880"/>
        <w:contextualSpacing/>
        <w:rPr>
          <w:rFonts w:ascii="Calibri" w:hAnsi="Calibri" w:cs="Calibri"/>
          <w:spacing w:val="-3"/>
          <w:szCs w:val="26"/>
        </w:rPr>
      </w:pPr>
      <w:r>
        <w:rPr>
          <w:rFonts w:ascii="Calibri" w:hAnsi="Calibri" w:cs="Calibri"/>
          <w:szCs w:val="26"/>
        </w:rPr>
        <w:tab/>
        <w:t>(1)</w:t>
      </w:r>
      <w:r>
        <w:rPr>
          <w:rFonts w:ascii="Calibri" w:hAnsi="Calibri" w:cs="Calibri"/>
          <w:szCs w:val="26"/>
        </w:rPr>
        <w:tab/>
      </w:r>
      <w:r w:rsidR="00CB5254" w:rsidRPr="00A85450">
        <w:rPr>
          <w:rFonts w:ascii="Calibri" w:hAnsi="Calibri" w:cs="Calibri"/>
          <w:spacing w:val="-3"/>
          <w:szCs w:val="26"/>
        </w:rPr>
        <w:t xml:space="preserve">Bidders must use the templates on pages </w:t>
      </w:r>
      <w:r w:rsidR="00C55F89">
        <w:rPr>
          <w:rFonts w:ascii="Calibri" w:hAnsi="Calibri" w:cs="Calibri"/>
          <w:spacing w:val="-3"/>
          <w:szCs w:val="26"/>
        </w:rPr>
        <w:t>12 &amp; 13</w:t>
      </w:r>
      <w:r w:rsidR="00CB5254" w:rsidRPr="00A85450">
        <w:rPr>
          <w:rFonts w:ascii="Calibri" w:hAnsi="Calibri" w:cs="Calibri"/>
          <w:spacing w:val="-3"/>
          <w:szCs w:val="26"/>
        </w:rPr>
        <w:t xml:space="preserve"> of this Exhibit A – Bid Response Packet to provide references.</w:t>
      </w:r>
    </w:p>
    <w:p w:rsidR="00CB5254" w:rsidRDefault="00952466" w:rsidP="009C0B2F">
      <w:pPr>
        <w:tabs>
          <w:tab w:val="left" w:pos="2160"/>
        </w:tabs>
        <w:ind w:left="2880" w:hanging="2880"/>
        <w:contextualSpacing/>
        <w:rPr>
          <w:rFonts w:ascii="Calibri" w:hAnsi="Calibri" w:cs="Calibri"/>
          <w:spacing w:val="-3"/>
          <w:szCs w:val="26"/>
        </w:rPr>
      </w:pPr>
      <w:r>
        <w:rPr>
          <w:rFonts w:ascii="Calibri" w:hAnsi="Calibri" w:cs="Calibri"/>
          <w:szCs w:val="26"/>
        </w:rPr>
        <w:tab/>
        <w:t>(2)</w:t>
      </w:r>
      <w:r>
        <w:rPr>
          <w:rFonts w:ascii="Calibri" w:hAnsi="Calibri" w:cs="Calibri"/>
          <w:szCs w:val="26"/>
        </w:rPr>
        <w:tab/>
      </w:r>
      <w:r w:rsidR="00CB5254" w:rsidRPr="00A85450">
        <w:rPr>
          <w:rFonts w:ascii="Calibri" w:hAnsi="Calibri" w:cs="Calibri"/>
          <w:spacing w:val="-3"/>
          <w:szCs w:val="26"/>
        </w:rPr>
        <w:t xml:space="preserve">Bidders are to </w:t>
      </w:r>
      <w:r w:rsidR="00CB5254" w:rsidRPr="00C55F89">
        <w:rPr>
          <w:rFonts w:ascii="Calibri" w:hAnsi="Calibri" w:cs="Calibri"/>
          <w:color w:val="000000" w:themeColor="text1"/>
          <w:spacing w:val="-3"/>
          <w:szCs w:val="26"/>
        </w:rPr>
        <w:t xml:space="preserve">provide a list of current and former clients.  References must be satisfactory as deemed solely by County.  References should </w:t>
      </w:r>
      <w:r w:rsidR="00CB5254" w:rsidRPr="00A85450">
        <w:rPr>
          <w:rFonts w:ascii="Calibri" w:hAnsi="Calibri" w:cs="Calibri"/>
          <w:spacing w:val="-3"/>
          <w:szCs w:val="26"/>
        </w:rPr>
        <w:t>have similar scope, volume and requirements to those outlined in these specifications, terms and conditions.</w:t>
      </w:r>
    </w:p>
    <w:p w:rsidR="00CB5254" w:rsidRDefault="00CB5254" w:rsidP="004C306A">
      <w:pPr>
        <w:numPr>
          <w:ilvl w:val="1"/>
          <w:numId w:val="12"/>
        </w:numPr>
        <w:ind w:left="3240"/>
        <w:contextualSpacing/>
        <w:rPr>
          <w:rFonts w:ascii="Calibri" w:hAnsi="Calibri" w:cs="Calibri"/>
          <w:szCs w:val="26"/>
        </w:rPr>
      </w:pPr>
      <w:r>
        <w:rPr>
          <w:rFonts w:ascii="Calibri" w:hAnsi="Calibri" w:cs="Calibri"/>
          <w:szCs w:val="26"/>
        </w:rPr>
        <w:t>Bidders must verify the contact information for all references provided is current and valid.</w:t>
      </w:r>
    </w:p>
    <w:p w:rsidR="00CB5254" w:rsidRPr="00F71061" w:rsidRDefault="00CB5254" w:rsidP="004C306A">
      <w:pPr>
        <w:numPr>
          <w:ilvl w:val="1"/>
          <w:numId w:val="12"/>
        </w:numPr>
        <w:ind w:left="3240"/>
        <w:contextualSpacing/>
        <w:rPr>
          <w:rFonts w:ascii="Calibri" w:hAnsi="Calibri" w:cs="Calibri"/>
          <w:szCs w:val="26"/>
        </w:rPr>
      </w:pPr>
      <w:r>
        <w:rPr>
          <w:rFonts w:ascii="Calibri" w:hAnsi="Calibri" w:cs="Calibri"/>
          <w:szCs w:val="26"/>
        </w:rPr>
        <w:t>Bidders are strongly encouraged to notify all references that the County may be contacting them to obtain a reference.</w:t>
      </w:r>
    </w:p>
    <w:p w:rsidR="00CB5254" w:rsidRDefault="00952466" w:rsidP="009C0B2F">
      <w:pPr>
        <w:tabs>
          <w:tab w:val="left" w:pos="2160"/>
        </w:tabs>
        <w:ind w:left="2880" w:hanging="2880"/>
        <w:contextualSpacing/>
        <w:rPr>
          <w:rFonts w:ascii="Calibri" w:hAnsi="Calibri" w:cs="Calibri"/>
          <w:szCs w:val="26"/>
        </w:rPr>
      </w:pPr>
      <w:r w:rsidRPr="00A85450">
        <w:rPr>
          <w:rFonts w:ascii="Calibri" w:hAnsi="Calibri" w:cs="Calibri"/>
          <w:szCs w:val="26"/>
        </w:rPr>
        <w:fldChar w:fldCharType="begin">
          <w:ffData>
            <w:name w:val="Check6"/>
            <w:enabled/>
            <w:calcOnExit w:val="0"/>
            <w:checkBox>
              <w:sizeAuto/>
              <w:default w:val="0"/>
            </w:checkBox>
          </w:ffData>
        </w:fldChar>
      </w:r>
      <w:r w:rsidRPr="00A85450">
        <w:rPr>
          <w:rFonts w:ascii="Calibri" w:hAnsi="Calibri" w:cs="Calibri"/>
          <w:szCs w:val="26"/>
        </w:rPr>
        <w:instrText xml:space="preserve"> FORMCHECKBOX </w:instrText>
      </w:r>
      <w:r w:rsidR="00435B86">
        <w:rPr>
          <w:rFonts w:ascii="Calibri" w:hAnsi="Calibri" w:cs="Calibri"/>
          <w:szCs w:val="26"/>
        </w:rPr>
      </w:r>
      <w:r w:rsidR="00435B86">
        <w:rPr>
          <w:rFonts w:ascii="Calibri" w:hAnsi="Calibri" w:cs="Calibri"/>
          <w:szCs w:val="26"/>
        </w:rPr>
        <w:fldChar w:fldCharType="separate"/>
      </w:r>
      <w:r w:rsidRPr="00A85450">
        <w:rPr>
          <w:rFonts w:ascii="Calibri" w:hAnsi="Calibri" w:cs="Calibri"/>
          <w:szCs w:val="26"/>
        </w:rPr>
        <w:fldChar w:fldCharType="end"/>
      </w:r>
      <w:r w:rsidR="00A50AC2">
        <w:rPr>
          <w:rFonts w:ascii="Calibri" w:hAnsi="Calibri" w:cs="Calibri"/>
          <w:szCs w:val="26"/>
        </w:rPr>
        <w:tab/>
        <w:t>(3</w:t>
      </w:r>
      <w:r>
        <w:rPr>
          <w:rFonts w:ascii="Calibri" w:hAnsi="Calibri" w:cs="Calibri"/>
          <w:szCs w:val="26"/>
        </w:rPr>
        <w:t>)</w:t>
      </w:r>
      <w:r>
        <w:rPr>
          <w:rFonts w:ascii="Calibri" w:hAnsi="Calibri" w:cs="Calibri"/>
          <w:szCs w:val="26"/>
        </w:rPr>
        <w:tab/>
      </w:r>
      <w:r w:rsidR="00CB5254" w:rsidRPr="00A85450">
        <w:rPr>
          <w:rFonts w:ascii="Calibri" w:hAnsi="Calibri" w:cs="Calibri"/>
          <w:szCs w:val="26"/>
        </w:rPr>
        <w:t xml:space="preserve">The County </w:t>
      </w:r>
      <w:r w:rsidR="00CB5254" w:rsidRPr="00A85450">
        <w:rPr>
          <w:rFonts w:ascii="Calibri" w:hAnsi="Calibri" w:cs="Calibri"/>
          <w:spacing w:val="-3"/>
          <w:szCs w:val="26"/>
        </w:rPr>
        <w:t>may</w:t>
      </w:r>
      <w:r w:rsidR="00CB5254" w:rsidRPr="00A85450">
        <w:rPr>
          <w:rFonts w:ascii="Calibri" w:hAnsi="Calibri" w:cs="Calibri"/>
          <w:szCs w:val="26"/>
        </w:rPr>
        <w:t xml:space="preserve"> contact some or all of the references provided in order to determine Bidder’s performance record on work similar to that described in this request.  The County reserves the right to contact references other than those provided in the </w:t>
      </w:r>
      <w:r w:rsidR="00CB5254" w:rsidRPr="00A85450">
        <w:rPr>
          <w:rFonts w:ascii="Calibri" w:hAnsi="Calibri" w:cs="Calibri"/>
          <w:color w:val="000000"/>
          <w:szCs w:val="26"/>
        </w:rPr>
        <w:t>R</w:t>
      </w:r>
      <w:r w:rsidR="00CB5254" w:rsidRPr="00A85450">
        <w:rPr>
          <w:rFonts w:ascii="Calibri" w:hAnsi="Calibri" w:cs="Calibri"/>
          <w:szCs w:val="26"/>
        </w:rPr>
        <w:t>esponse and to use the information gained from them in the evaluation process.</w:t>
      </w:r>
    </w:p>
    <w:p w:rsidR="00CB5254" w:rsidRPr="00A85450" w:rsidRDefault="00B20A0A" w:rsidP="009C0B2F">
      <w:pPr>
        <w:pStyle w:val="PlainText"/>
        <w:keepNext/>
        <w:tabs>
          <w:tab w:val="left" w:pos="1440"/>
        </w:tabs>
        <w:ind w:left="2160" w:hanging="2160"/>
        <w:contextualSpacing/>
        <w:rPr>
          <w:rFonts w:ascii="Calibri" w:hAnsi="Calibri" w:cs="Calibri"/>
          <w:b/>
          <w:sz w:val="26"/>
          <w:szCs w:val="26"/>
        </w:rPr>
      </w:pPr>
      <w:r w:rsidRPr="00A85450">
        <w:rPr>
          <w:rFonts w:ascii="Calibri" w:hAnsi="Calibri" w:cs="Calibri"/>
          <w:sz w:val="26"/>
          <w:szCs w:val="26"/>
        </w:rPr>
        <w:lastRenderedPageBreak/>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Pr>
          <w:rFonts w:ascii="Calibri" w:hAnsi="Calibri" w:cs="Calibri"/>
          <w:b/>
          <w:sz w:val="26"/>
          <w:szCs w:val="26"/>
        </w:rPr>
        <w:t>(d)</w:t>
      </w:r>
      <w:r>
        <w:rPr>
          <w:rFonts w:ascii="Calibri" w:hAnsi="Calibri" w:cs="Calibri"/>
          <w:sz w:val="26"/>
          <w:szCs w:val="26"/>
        </w:rPr>
        <w:tab/>
      </w:r>
      <w:r w:rsidR="00CB5254" w:rsidRPr="00A85450">
        <w:rPr>
          <w:rFonts w:ascii="Calibri" w:hAnsi="Calibri" w:cs="Calibri"/>
          <w:b/>
          <w:sz w:val="26"/>
          <w:szCs w:val="26"/>
        </w:rPr>
        <w:t xml:space="preserve">Exceptions, Clarifications, Amendments:  </w:t>
      </w:r>
    </w:p>
    <w:p w:rsidR="00CB5254" w:rsidRDefault="00CB5254" w:rsidP="004C306A">
      <w:pPr>
        <w:keepNext/>
        <w:numPr>
          <w:ilvl w:val="0"/>
          <w:numId w:val="13"/>
        </w:numPr>
        <w:ind w:left="2880" w:hanging="720"/>
        <w:contextualSpacing/>
        <w:rPr>
          <w:rFonts w:ascii="Calibri" w:hAnsi="Calibri" w:cs="Calibri"/>
          <w:szCs w:val="26"/>
        </w:rPr>
      </w:pPr>
      <w:r w:rsidRPr="00A85450">
        <w:rPr>
          <w:rFonts w:ascii="Calibri" w:hAnsi="Calibri" w:cs="Calibri"/>
          <w:szCs w:val="26"/>
        </w:rPr>
        <w:t xml:space="preserve">This shall include clarifications, exceptions and amendments, if any, to the </w:t>
      </w:r>
      <w:r w:rsidR="00DE6EC8" w:rsidRPr="00CC12E0">
        <w:rPr>
          <w:rFonts w:ascii="Calibri" w:hAnsi="Calibri"/>
          <w:color w:val="000000" w:themeColor="text1"/>
        </w:rPr>
        <w:t>RFP</w:t>
      </w:r>
      <w:r w:rsidR="00DE6EC8" w:rsidRPr="00CC12E0">
        <w:rPr>
          <w:color w:val="000000" w:themeColor="text1"/>
        </w:rPr>
        <w:t xml:space="preserve"> </w:t>
      </w:r>
      <w:r w:rsidRPr="00CC12E0">
        <w:rPr>
          <w:rFonts w:ascii="Calibri" w:hAnsi="Calibri" w:cs="Calibri"/>
          <w:color w:val="000000" w:themeColor="text1"/>
          <w:szCs w:val="26"/>
        </w:rPr>
        <w:t xml:space="preserve">and </w:t>
      </w:r>
      <w:r w:rsidRPr="002967D4">
        <w:rPr>
          <w:rFonts w:ascii="Calibri" w:hAnsi="Calibri" w:cs="Calibri"/>
          <w:szCs w:val="26"/>
        </w:rPr>
        <w:t>associated</w:t>
      </w:r>
      <w:r w:rsidRPr="00A85450">
        <w:rPr>
          <w:rFonts w:ascii="Calibri" w:hAnsi="Calibri" w:cs="Calibri"/>
          <w:szCs w:val="26"/>
        </w:rPr>
        <w:t xml:space="preserve"> Bid Documents, and shall be submitted with your bid response using the template on page</w:t>
      </w:r>
      <w:r w:rsidR="00082BDF">
        <w:rPr>
          <w:rFonts w:ascii="Calibri" w:hAnsi="Calibri" w:cs="Calibri"/>
          <w:szCs w:val="26"/>
        </w:rPr>
        <w:t xml:space="preserve"> 14 </w:t>
      </w:r>
      <w:r w:rsidRPr="00A85450">
        <w:rPr>
          <w:rFonts w:ascii="Calibri" w:hAnsi="Calibri" w:cs="Calibri"/>
          <w:szCs w:val="26"/>
        </w:rPr>
        <w:t xml:space="preserve">of this Exhibit A </w:t>
      </w:r>
      <w:r w:rsidRPr="00A85450">
        <w:rPr>
          <w:rFonts w:ascii="Calibri" w:hAnsi="Calibri" w:cs="Calibri"/>
          <w:spacing w:val="-3"/>
          <w:szCs w:val="26"/>
        </w:rPr>
        <w:t xml:space="preserve">– </w:t>
      </w:r>
      <w:r w:rsidRPr="00A85450">
        <w:rPr>
          <w:rFonts w:ascii="Calibri" w:hAnsi="Calibri" w:cs="Calibri"/>
          <w:szCs w:val="26"/>
        </w:rPr>
        <w:t>Bid Response Packet.</w:t>
      </w:r>
    </w:p>
    <w:p w:rsidR="00CB5254" w:rsidRPr="00A85450" w:rsidRDefault="00CB5254" w:rsidP="004C306A">
      <w:pPr>
        <w:numPr>
          <w:ilvl w:val="0"/>
          <w:numId w:val="13"/>
        </w:numPr>
        <w:ind w:left="2880" w:hanging="720"/>
        <w:contextualSpacing/>
        <w:rPr>
          <w:rFonts w:ascii="Calibri" w:hAnsi="Calibri" w:cs="Calibri"/>
          <w:szCs w:val="26"/>
        </w:rPr>
      </w:pPr>
      <w:r w:rsidRPr="00A85450">
        <w:rPr>
          <w:rFonts w:ascii="Calibri" w:hAnsi="Calibri" w:cs="Calibri"/>
          <w:b/>
          <w:szCs w:val="26"/>
        </w:rPr>
        <w:t>THE COUNTY IS UNDER NO OBLIGATION TO ACCEPT ANY EXCEPTIONS, AND SUCH EXCEPTIONS MAY BE A BASIS FOR BID DISQUALIFICATION.</w:t>
      </w:r>
    </w:p>
    <w:p w:rsidR="00340D50" w:rsidRPr="00CC12E0" w:rsidRDefault="008275CC" w:rsidP="009C0B2F">
      <w:pPr>
        <w:pStyle w:val="PlainText"/>
        <w:tabs>
          <w:tab w:val="left" w:pos="720"/>
        </w:tabs>
        <w:ind w:left="1440" w:hanging="1440"/>
        <w:contextualSpacing/>
        <w:rPr>
          <w:rFonts w:ascii="Calibri" w:hAnsi="Calibri" w:cs="Calibri"/>
          <w:color w:val="000000" w:themeColor="text1"/>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t>4.</w:t>
      </w:r>
      <w:r>
        <w:rPr>
          <w:rFonts w:ascii="Calibri" w:hAnsi="Calibri" w:cs="Calibri"/>
          <w:sz w:val="26"/>
          <w:szCs w:val="26"/>
        </w:rPr>
        <w:tab/>
      </w:r>
      <w:r w:rsidR="00340D50" w:rsidRPr="00A85450">
        <w:rPr>
          <w:rFonts w:ascii="Calibri" w:hAnsi="Calibri" w:cs="Calibri"/>
          <w:b/>
          <w:sz w:val="26"/>
          <w:szCs w:val="26"/>
        </w:rPr>
        <w:t xml:space="preserve">Key </w:t>
      </w:r>
      <w:r w:rsidR="00340D50" w:rsidRPr="00CC12E0">
        <w:rPr>
          <w:rFonts w:ascii="Calibri" w:hAnsi="Calibri" w:cs="Calibri"/>
          <w:b/>
          <w:color w:val="000000" w:themeColor="text1"/>
          <w:sz w:val="26"/>
          <w:szCs w:val="26"/>
        </w:rPr>
        <w:t>Personnel</w:t>
      </w:r>
      <w:r w:rsidR="00340D50" w:rsidRPr="00CC12E0">
        <w:rPr>
          <w:rFonts w:ascii="Calibri" w:hAnsi="Calibri" w:cs="Calibri"/>
          <w:color w:val="000000" w:themeColor="text1"/>
          <w:sz w:val="26"/>
          <w:szCs w:val="26"/>
        </w:rPr>
        <w:t>:  Bid responses shall include a complete list of all key personnel associated with the</w:t>
      </w:r>
      <w:r w:rsidR="0022353A" w:rsidRPr="00CC12E0">
        <w:rPr>
          <w:rFonts w:ascii="Calibri" w:hAnsi="Calibri" w:cs="Calibri"/>
          <w:color w:val="000000" w:themeColor="text1"/>
          <w:sz w:val="26"/>
          <w:szCs w:val="26"/>
        </w:rPr>
        <w:t xml:space="preserve"> </w:t>
      </w:r>
      <w:r w:rsidR="0022353A" w:rsidRPr="00CC12E0">
        <w:rPr>
          <w:rFonts w:ascii="Calibri" w:hAnsi="Calibri"/>
          <w:color w:val="000000" w:themeColor="text1"/>
          <w:sz w:val="26"/>
        </w:rPr>
        <w:t>RFP</w:t>
      </w:r>
      <w:r w:rsidR="00340D50" w:rsidRPr="00CC12E0">
        <w:rPr>
          <w:rFonts w:ascii="Calibri" w:hAnsi="Calibri" w:cs="Calibri"/>
          <w:color w:val="000000" w:themeColor="text1"/>
          <w:sz w:val="26"/>
          <w:szCs w:val="26"/>
        </w:rPr>
        <w:t>.  This list must include all key personnel who will provide services/training to County staff and all key personnel who will provide maintenance and support services.  For each person on the list, the following information shall be included:</w:t>
      </w:r>
    </w:p>
    <w:p w:rsidR="00340D50" w:rsidRPr="00CC12E0" w:rsidRDefault="00B20A0A" w:rsidP="009C0B2F">
      <w:pPr>
        <w:tabs>
          <w:tab w:val="left" w:pos="1440"/>
        </w:tabs>
        <w:ind w:left="2160" w:hanging="2160"/>
        <w:contextualSpacing/>
        <w:rPr>
          <w:rFonts w:ascii="Calibri" w:hAnsi="Calibri" w:cs="Calibri"/>
          <w:color w:val="000000" w:themeColor="text1"/>
          <w:spacing w:val="-3"/>
          <w:szCs w:val="26"/>
        </w:rPr>
      </w:pPr>
      <w:r w:rsidRPr="00CC12E0">
        <w:rPr>
          <w:rFonts w:ascii="Calibri" w:hAnsi="Calibri" w:cs="Calibri"/>
          <w:color w:val="000000" w:themeColor="text1"/>
          <w:szCs w:val="26"/>
        </w:rPr>
        <w:tab/>
        <w:t>(a)</w:t>
      </w:r>
      <w:r w:rsidRPr="00CC12E0">
        <w:rPr>
          <w:rFonts w:ascii="Calibri" w:hAnsi="Calibri" w:cs="Calibri"/>
          <w:color w:val="000000" w:themeColor="text1"/>
          <w:szCs w:val="26"/>
        </w:rPr>
        <w:tab/>
      </w:r>
      <w:r w:rsidR="00340D50" w:rsidRPr="00CC12E0">
        <w:rPr>
          <w:rFonts w:ascii="Calibri" w:hAnsi="Calibri" w:cs="Calibri"/>
          <w:color w:val="000000" w:themeColor="text1"/>
          <w:spacing w:val="-3"/>
          <w:szCs w:val="26"/>
        </w:rPr>
        <w:t xml:space="preserve">The person’s relationship with Bidder, including job title and years of employment with Bidder; </w:t>
      </w:r>
    </w:p>
    <w:p w:rsidR="00340D50" w:rsidRPr="00CC12E0" w:rsidRDefault="00B20A0A" w:rsidP="009C0B2F">
      <w:pPr>
        <w:tabs>
          <w:tab w:val="left" w:pos="1440"/>
        </w:tabs>
        <w:ind w:left="2160" w:hanging="2160"/>
        <w:contextualSpacing/>
        <w:rPr>
          <w:rFonts w:ascii="Calibri" w:hAnsi="Calibri" w:cs="Calibri"/>
          <w:color w:val="000000" w:themeColor="text1"/>
          <w:spacing w:val="-3"/>
          <w:szCs w:val="26"/>
        </w:rPr>
      </w:pPr>
      <w:r w:rsidRPr="00CC12E0">
        <w:rPr>
          <w:rFonts w:ascii="Calibri" w:hAnsi="Calibri" w:cs="Calibri"/>
          <w:color w:val="000000" w:themeColor="text1"/>
          <w:szCs w:val="26"/>
        </w:rPr>
        <w:tab/>
        <w:t>(b)</w:t>
      </w:r>
      <w:r w:rsidRPr="00CC12E0">
        <w:rPr>
          <w:rFonts w:ascii="Calibri" w:hAnsi="Calibri" w:cs="Calibri"/>
          <w:color w:val="000000" w:themeColor="text1"/>
          <w:szCs w:val="26"/>
        </w:rPr>
        <w:tab/>
      </w:r>
      <w:r w:rsidR="00340D50" w:rsidRPr="00CC12E0">
        <w:rPr>
          <w:rFonts w:ascii="Calibri" w:hAnsi="Calibri" w:cs="Calibri"/>
          <w:color w:val="000000" w:themeColor="text1"/>
          <w:spacing w:val="-3"/>
          <w:szCs w:val="26"/>
        </w:rPr>
        <w:t>The role that the person will play in connection with the</w:t>
      </w:r>
      <w:r w:rsidR="0022353A" w:rsidRPr="00CC12E0">
        <w:rPr>
          <w:rFonts w:ascii="Calibri" w:hAnsi="Calibri" w:cs="Calibri"/>
          <w:color w:val="000000" w:themeColor="text1"/>
          <w:spacing w:val="-3"/>
          <w:szCs w:val="26"/>
        </w:rPr>
        <w:t xml:space="preserve"> </w:t>
      </w:r>
      <w:r w:rsidR="0022353A" w:rsidRPr="00CC12E0">
        <w:rPr>
          <w:rFonts w:ascii="Calibri" w:hAnsi="Calibri"/>
          <w:color w:val="000000" w:themeColor="text1"/>
        </w:rPr>
        <w:t>RFP</w:t>
      </w:r>
      <w:r w:rsidR="00340D50" w:rsidRPr="00CC12E0">
        <w:rPr>
          <w:rFonts w:ascii="Calibri" w:hAnsi="Calibri" w:cs="Calibri"/>
          <w:color w:val="000000" w:themeColor="text1"/>
          <w:spacing w:val="-3"/>
          <w:szCs w:val="26"/>
        </w:rPr>
        <w:t>;</w:t>
      </w:r>
    </w:p>
    <w:p w:rsidR="00340D50" w:rsidRPr="00CC12E0" w:rsidRDefault="00B20A0A" w:rsidP="009C0B2F">
      <w:pPr>
        <w:tabs>
          <w:tab w:val="left" w:pos="1440"/>
        </w:tabs>
        <w:ind w:left="2160" w:hanging="2160"/>
        <w:contextualSpacing/>
        <w:rPr>
          <w:rFonts w:ascii="Calibri" w:hAnsi="Calibri" w:cs="Calibri"/>
          <w:color w:val="000000" w:themeColor="text1"/>
          <w:spacing w:val="-3"/>
          <w:szCs w:val="26"/>
        </w:rPr>
      </w:pPr>
      <w:r w:rsidRPr="00CC12E0">
        <w:rPr>
          <w:rFonts w:ascii="Calibri" w:hAnsi="Calibri" w:cs="Calibri"/>
          <w:color w:val="000000" w:themeColor="text1"/>
          <w:szCs w:val="26"/>
        </w:rPr>
        <w:tab/>
        <w:t>(c)</w:t>
      </w:r>
      <w:r w:rsidRPr="00CC12E0">
        <w:rPr>
          <w:rFonts w:ascii="Calibri" w:hAnsi="Calibri" w:cs="Calibri"/>
          <w:color w:val="000000" w:themeColor="text1"/>
          <w:szCs w:val="26"/>
        </w:rPr>
        <w:tab/>
      </w:r>
      <w:r w:rsidR="00340D50" w:rsidRPr="00CC12E0">
        <w:rPr>
          <w:rFonts w:ascii="Calibri" w:hAnsi="Calibri" w:cs="Calibri"/>
          <w:color w:val="000000" w:themeColor="text1"/>
          <w:spacing w:val="-3"/>
          <w:szCs w:val="26"/>
        </w:rPr>
        <w:t xml:space="preserve">Address, telephone, fax numbers, and e-mail address; </w:t>
      </w:r>
    </w:p>
    <w:p w:rsidR="00340D50" w:rsidRPr="003B1250" w:rsidRDefault="00B20A0A" w:rsidP="009C0B2F">
      <w:pPr>
        <w:tabs>
          <w:tab w:val="left" w:pos="1440"/>
        </w:tabs>
        <w:ind w:left="2160" w:hanging="2160"/>
        <w:contextualSpacing/>
        <w:rPr>
          <w:rFonts w:ascii="Calibri" w:hAnsi="Calibri" w:cs="Calibri"/>
          <w:color w:val="000000" w:themeColor="text1"/>
          <w:spacing w:val="-3"/>
          <w:szCs w:val="26"/>
        </w:rPr>
      </w:pPr>
      <w:r w:rsidRPr="00CC12E0">
        <w:rPr>
          <w:rFonts w:ascii="Calibri" w:hAnsi="Calibri" w:cs="Calibri"/>
          <w:color w:val="000000" w:themeColor="text1"/>
          <w:szCs w:val="26"/>
        </w:rPr>
        <w:tab/>
        <w:t>(d)</w:t>
      </w:r>
      <w:r w:rsidRPr="00CC12E0">
        <w:rPr>
          <w:rFonts w:ascii="Calibri" w:hAnsi="Calibri" w:cs="Calibri"/>
          <w:color w:val="000000" w:themeColor="text1"/>
          <w:szCs w:val="26"/>
        </w:rPr>
        <w:tab/>
      </w:r>
      <w:r w:rsidR="00340D50" w:rsidRPr="00CC12E0">
        <w:rPr>
          <w:rFonts w:ascii="Calibri" w:hAnsi="Calibri" w:cs="Calibri"/>
          <w:color w:val="000000" w:themeColor="text1"/>
          <w:spacing w:val="-3"/>
          <w:szCs w:val="26"/>
        </w:rPr>
        <w:t xml:space="preserve">Person’s educational background; </w:t>
      </w:r>
      <w:r w:rsidR="00340D50" w:rsidRPr="003B1250">
        <w:rPr>
          <w:rFonts w:ascii="Calibri" w:hAnsi="Calibri" w:cs="Calibri"/>
          <w:color w:val="000000" w:themeColor="text1"/>
          <w:spacing w:val="-3"/>
          <w:szCs w:val="26"/>
        </w:rPr>
        <w:t>and</w:t>
      </w:r>
    </w:p>
    <w:p w:rsidR="00340D50" w:rsidRPr="003B1250" w:rsidRDefault="00B20A0A" w:rsidP="009C0B2F">
      <w:pPr>
        <w:tabs>
          <w:tab w:val="left" w:pos="1440"/>
        </w:tabs>
        <w:ind w:left="2160" w:hanging="2160"/>
        <w:contextualSpacing/>
        <w:rPr>
          <w:rFonts w:ascii="Calibri" w:hAnsi="Calibri" w:cs="Calibri"/>
          <w:color w:val="000000" w:themeColor="text1"/>
          <w:spacing w:val="-3"/>
          <w:szCs w:val="26"/>
        </w:rPr>
      </w:pPr>
      <w:r w:rsidRPr="003B1250">
        <w:rPr>
          <w:rFonts w:ascii="Calibri" w:hAnsi="Calibri" w:cs="Calibri"/>
          <w:color w:val="000000" w:themeColor="text1"/>
          <w:szCs w:val="26"/>
        </w:rPr>
        <w:tab/>
        <w:t>(e)</w:t>
      </w:r>
      <w:r w:rsidRPr="003B1250">
        <w:rPr>
          <w:rFonts w:ascii="Calibri" w:hAnsi="Calibri" w:cs="Calibri"/>
          <w:color w:val="000000" w:themeColor="text1"/>
          <w:szCs w:val="26"/>
        </w:rPr>
        <w:tab/>
      </w:r>
      <w:r w:rsidR="00340D50" w:rsidRPr="003B1250">
        <w:rPr>
          <w:rFonts w:ascii="Calibri" w:hAnsi="Calibri" w:cs="Calibri"/>
          <w:color w:val="000000" w:themeColor="text1"/>
          <w:spacing w:val="-3"/>
          <w:szCs w:val="26"/>
        </w:rPr>
        <w:t>Person’s relevant experience, certifications, and/or merits</w:t>
      </w:r>
      <w:r w:rsidR="00CB5254" w:rsidRPr="003B1250">
        <w:rPr>
          <w:rFonts w:ascii="Calibri" w:hAnsi="Calibri" w:cs="Calibri"/>
          <w:color w:val="000000" w:themeColor="text1"/>
          <w:spacing w:val="-3"/>
          <w:szCs w:val="26"/>
        </w:rPr>
        <w:t>.</w:t>
      </w:r>
    </w:p>
    <w:p w:rsidR="003B1250" w:rsidRPr="003B1250" w:rsidRDefault="00B20A0A" w:rsidP="009C0B2F">
      <w:pPr>
        <w:pStyle w:val="PlainText"/>
        <w:tabs>
          <w:tab w:val="left" w:pos="720"/>
        </w:tabs>
        <w:ind w:left="1440" w:hanging="1440"/>
        <w:contextualSpacing/>
        <w:rPr>
          <w:rFonts w:ascii="Calibri" w:hAnsi="Calibri" w:cs="Calibri"/>
          <w:color w:val="000000" w:themeColor="text1"/>
          <w:sz w:val="26"/>
          <w:szCs w:val="26"/>
          <w:lang w:val="en-US"/>
        </w:rPr>
      </w:pPr>
      <w:r w:rsidRPr="003B1250">
        <w:rPr>
          <w:rFonts w:ascii="Calibri" w:hAnsi="Calibri" w:cs="Calibri"/>
          <w:color w:val="000000" w:themeColor="text1"/>
          <w:sz w:val="26"/>
          <w:szCs w:val="26"/>
        </w:rPr>
        <w:fldChar w:fldCharType="begin">
          <w:ffData>
            <w:name w:val="Check6"/>
            <w:enabled/>
            <w:calcOnExit w:val="0"/>
            <w:checkBox>
              <w:sizeAuto/>
              <w:default w:val="0"/>
            </w:checkBox>
          </w:ffData>
        </w:fldChar>
      </w:r>
      <w:r w:rsidRPr="003B1250">
        <w:rPr>
          <w:rFonts w:ascii="Calibri" w:hAnsi="Calibri" w:cs="Calibri"/>
          <w:color w:val="000000" w:themeColor="text1"/>
          <w:sz w:val="26"/>
          <w:szCs w:val="26"/>
        </w:rPr>
        <w:instrText xml:space="preserve"> FORMCHECKBOX </w:instrText>
      </w:r>
      <w:r w:rsidR="00435B86">
        <w:rPr>
          <w:rFonts w:ascii="Calibri" w:hAnsi="Calibri" w:cs="Calibri"/>
          <w:color w:val="000000" w:themeColor="text1"/>
          <w:sz w:val="26"/>
          <w:szCs w:val="26"/>
        </w:rPr>
      </w:r>
      <w:r w:rsidR="00435B86">
        <w:rPr>
          <w:rFonts w:ascii="Calibri" w:hAnsi="Calibri" w:cs="Calibri"/>
          <w:color w:val="000000" w:themeColor="text1"/>
          <w:sz w:val="26"/>
          <w:szCs w:val="26"/>
        </w:rPr>
        <w:fldChar w:fldCharType="separate"/>
      </w:r>
      <w:r w:rsidRPr="003B1250">
        <w:rPr>
          <w:rFonts w:ascii="Calibri" w:hAnsi="Calibri" w:cs="Calibri"/>
          <w:color w:val="000000" w:themeColor="text1"/>
          <w:sz w:val="26"/>
          <w:szCs w:val="26"/>
        </w:rPr>
        <w:fldChar w:fldCharType="end"/>
      </w:r>
      <w:r w:rsidRPr="003B1250">
        <w:rPr>
          <w:rFonts w:ascii="Calibri" w:hAnsi="Calibri" w:cs="Calibri"/>
          <w:color w:val="000000" w:themeColor="text1"/>
          <w:sz w:val="26"/>
          <w:szCs w:val="26"/>
        </w:rPr>
        <w:tab/>
        <w:t>5.</w:t>
      </w:r>
      <w:r w:rsidRPr="003B1250">
        <w:rPr>
          <w:rFonts w:ascii="Calibri" w:hAnsi="Calibri" w:cs="Calibri"/>
          <w:color w:val="000000" w:themeColor="text1"/>
          <w:sz w:val="26"/>
          <w:szCs w:val="26"/>
        </w:rPr>
        <w:tab/>
      </w:r>
      <w:r w:rsidR="00340D50" w:rsidRPr="003B1250">
        <w:rPr>
          <w:rFonts w:ascii="Calibri" w:hAnsi="Calibri" w:cs="Calibri"/>
          <w:b/>
          <w:color w:val="000000" w:themeColor="text1"/>
          <w:sz w:val="26"/>
          <w:szCs w:val="26"/>
        </w:rPr>
        <w:t>Description of the Proposed Equipment/System</w:t>
      </w:r>
      <w:r w:rsidR="00340D50" w:rsidRPr="003B1250">
        <w:rPr>
          <w:rFonts w:ascii="Calibri" w:hAnsi="Calibri" w:cs="Calibri"/>
          <w:color w:val="000000" w:themeColor="text1"/>
          <w:sz w:val="26"/>
          <w:szCs w:val="26"/>
        </w:rPr>
        <w:t xml:space="preserve">:  </w:t>
      </w:r>
      <w:r w:rsidR="003B1250" w:rsidRPr="003B1250">
        <w:rPr>
          <w:rFonts w:ascii="Calibri" w:hAnsi="Calibri" w:cs="Calibri"/>
          <w:color w:val="000000" w:themeColor="text1"/>
          <w:sz w:val="26"/>
          <w:szCs w:val="26"/>
          <w:lang w:val="en-US"/>
        </w:rPr>
        <w:t>N/A</w:t>
      </w:r>
    </w:p>
    <w:p w:rsidR="00340D50" w:rsidRPr="001B35E2" w:rsidRDefault="00B20A0A" w:rsidP="009C0B2F">
      <w:pPr>
        <w:pStyle w:val="PlainText"/>
        <w:tabs>
          <w:tab w:val="left" w:pos="720"/>
        </w:tabs>
        <w:ind w:left="1440" w:hanging="1440"/>
        <w:contextualSpacing/>
        <w:rPr>
          <w:rFonts w:ascii="Calibri" w:hAnsi="Calibri" w:cs="Calibri"/>
          <w:color w:val="000000" w:themeColor="text1"/>
          <w:sz w:val="26"/>
          <w:szCs w:val="26"/>
        </w:rPr>
      </w:pPr>
      <w:r w:rsidRPr="003B1250">
        <w:rPr>
          <w:rFonts w:ascii="Calibri" w:hAnsi="Calibri" w:cs="Calibri"/>
          <w:color w:val="000000" w:themeColor="text1"/>
          <w:sz w:val="26"/>
          <w:szCs w:val="26"/>
        </w:rPr>
        <w:fldChar w:fldCharType="begin">
          <w:ffData>
            <w:name w:val="Check6"/>
            <w:enabled/>
            <w:calcOnExit w:val="0"/>
            <w:checkBox>
              <w:sizeAuto/>
              <w:default w:val="0"/>
            </w:checkBox>
          </w:ffData>
        </w:fldChar>
      </w:r>
      <w:r w:rsidRPr="003B1250">
        <w:rPr>
          <w:rFonts w:ascii="Calibri" w:hAnsi="Calibri" w:cs="Calibri"/>
          <w:color w:val="000000" w:themeColor="text1"/>
          <w:sz w:val="26"/>
          <w:szCs w:val="26"/>
        </w:rPr>
        <w:instrText xml:space="preserve"> FORMCHECKBOX </w:instrText>
      </w:r>
      <w:r w:rsidR="00435B86">
        <w:rPr>
          <w:rFonts w:ascii="Calibri" w:hAnsi="Calibri" w:cs="Calibri"/>
          <w:color w:val="000000" w:themeColor="text1"/>
          <w:sz w:val="26"/>
          <w:szCs w:val="26"/>
        </w:rPr>
      </w:r>
      <w:r w:rsidR="00435B86">
        <w:rPr>
          <w:rFonts w:ascii="Calibri" w:hAnsi="Calibri" w:cs="Calibri"/>
          <w:color w:val="000000" w:themeColor="text1"/>
          <w:sz w:val="26"/>
          <w:szCs w:val="26"/>
        </w:rPr>
        <w:fldChar w:fldCharType="separate"/>
      </w:r>
      <w:r w:rsidRPr="003B1250">
        <w:rPr>
          <w:rFonts w:ascii="Calibri" w:hAnsi="Calibri" w:cs="Calibri"/>
          <w:color w:val="000000" w:themeColor="text1"/>
          <w:sz w:val="26"/>
          <w:szCs w:val="26"/>
        </w:rPr>
        <w:fldChar w:fldCharType="end"/>
      </w:r>
      <w:r w:rsidRPr="003B1250">
        <w:rPr>
          <w:rFonts w:ascii="Calibri" w:hAnsi="Calibri" w:cs="Calibri"/>
          <w:color w:val="000000" w:themeColor="text1"/>
          <w:sz w:val="26"/>
          <w:szCs w:val="26"/>
        </w:rPr>
        <w:tab/>
        <w:t>6.</w:t>
      </w:r>
      <w:r w:rsidRPr="003B1250">
        <w:rPr>
          <w:rFonts w:ascii="Calibri" w:hAnsi="Calibri" w:cs="Calibri"/>
          <w:color w:val="000000" w:themeColor="text1"/>
          <w:sz w:val="26"/>
          <w:szCs w:val="26"/>
        </w:rPr>
        <w:tab/>
      </w:r>
      <w:r w:rsidR="00340D50" w:rsidRPr="003B1250">
        <w:rPr>
          <w:rFonts w:ascii="Calibri" w:hAnsi="Calibri" w:cs="Calibri"/>
          <w:b/>
          <w:color w:val="000000" w:themeColor="text1"/>
          <w:sz w:val="26"/>
          <w:szCs w:val="26"/>
        </w:rPr>
        <w:t>Description of the Proposed Services</w:t>
      </w:r>
      <w:r w:rsidR="00340D50" w:rsidRPr="003B1250">
        <w:rPr>
          <w:rFonts w:ascii="Calibri" w:hAnsi="Calibri" w:cs="Calibri"/>
          <w:color w:val="000000" w:themeColor="text1"/>
          <w:sz w:val="26"/>
          <w:szCs w:val="26"/>
        </w:rPr>
        <w:t xml:space="preserve">:  Bid response shall include a description of the terms and conditions of services to be provided during the contract term including response times.  The description shall contain </w:t>
      </w:r>
      <w:r w:rsidR="00340D50" w:rsidRPr="00CC12E0">
        <w:rPr>
          <w:rFonts w:ascii="Calibri" w:hAnsi="Calibri" w:cs="Calibri"/>
          <w:color w:val="000000" w:themeColor="text1"/>
          <w:sz w:val="26"/>
          <w:szCs w:val="26"/>
        </w:rPr>
        <w:t xml:space="preserve">a basis of estimate </w:t>
      </w:r>
      <w:r w:rsidR="00340D50" w:rsidRPr="00A85450">
        <w:rPr>
          <w:rFonts w:ascii="Calibri" w:hAnsi="Calibri" w:cs="Calibri"/>
          <w:color w:val="000000"/>
          <w:sz w:val="26"/>
          <w:szCs w:val="26"/>
        </w:rPr>
        <w:t xml:space="preserve">for services including its scheduled start and completion dates, the number of Bidder’s and County personnel involved, and the number of hours scheduled for such personnel.  The description shall identify spare or replacement parts that will be required in performing maintenance services, the anticipated location(s) of such spare parts, and how quickly such parts shall be available for repairs.  Finally, the description must: (1) specify how the services in the bid response will meet or exceed the requirements of the County; (2) explain any special </w:t>
      </w:r>
      <w:r w:rsidR="00340D50" w:rsidRPr="002967D4">
        <w:rPr>
          <w:rFonts w:ascii="Calibri" w:hAnsi="Calibri" w:cs="Calibri"/>
          <w:color w:val="000000"/>
          <w:sz w:val="26"/>
          <w:szCs w:val="26"/>
        </w:rPr>
        <w:t xml:space="preserve">resources, procedures or approaches that make the services of Bidder particularly </w:t>
      </w:r>
      <w:r w:rsidR="00340D50" w:rsidRPr="001B35E2">
        <w:rPr>
          <w:rFonts w:ascii="Calibri" w:hAnsi="Calibri" w:cs="Calibri"/>
          <w:color w:val="000000" w:themeColor="text1"/>
          <w:sz w:val="26"/>
          <w:szCs w:val="26"/>
        </w:rPr>
        <w:t>advantageous to the County; and (3) identify any limitations or restrictions of Bidder in providing the services that the County should be aware of in evaluating its Response to this</w:t>
      </w:r>
      <w:r w:rsidR="00793816" w:rsidRPr="001B35E2">
        <w:rPr>
          <w:rFonts w:ascii="Calibri" w:hAnsi="Calibri" w:cs="Calibri"/>
          <w:color w:val="000000" w:themeColor="text1"/>
          <w:sz w:val="26"/>
          <w:szCs w:val="26"/>
        </w:rPr>
        <w:t xml:space="preserve"> </w:t>
      </w:r>
      <w:r w:rsidR="00793816" w:rsidRPr="001B35E2">
        <w:rPr>
          <w:rFonts w:ascii="Calibri" w:hAnsi="Calibri"/>
          <w:color w:val="000000" w:themeColor="text1"/>
          <w:sz w:val="26"/>
        </w:rPr>
        <w:t>RFP</w:t>
      </w:r>
      <w:r w:rsidR="00340D50" w:rsidRPr="001B35E2">
        <w:rPr>
          <w:rFonts w:ascii="Calibri" w:hAnsi="Calibri" w:cs="Calibri"/>
          <w:color w:val="000000" w:themeColor="text1"/>
          <w:sz w:val="26"/>
          <w:szCs w:val="26"/>
        </w:rPr>
        <w:t>.</w:t>
      </w:r>
    </w:p>
    <w:p w:rsidR="00340D50" w:rsidRPr="00A85450" w:rsidRDefault="00B20A0A" w:rsidP="009C0B2F">
      <w:pPr>
        <w:pStyle w:val="PlainText"/>
        <w:tabs>
          <w:tab w:val="left" w:pos="720"/>
        </w:tabs>
        <w:ind w:left="1440" w:hanging="1440"/>
        <w:contextualSpacing/>
        <w:rPr>
          <w:rFonts w:ascii="Calibri" w:hAnsi="Calibri" w:cs="Calibri"/>
          <w:sz w:val="26"/>
          <w:szCs w:val="26"/>
        </w:rPr>
      </w:pPr>
      <w:r w:rsidRPr="001B35E2">
        <w:rPr>
          <w:rFonts w:ascii="Calibri" w:hAnsi="Calibri" w:cs="Calibri"/>
          <w:color w:val="000000" w:themeColor="text1"/>
          <w:sz w:val="26"/>
          <w:szCs w:val="26"/>
        </w:rPr>
        <w:fldChar w:fldCharType="begin">
          <w:ffData>
            <w:name w:val="Check6"/>
            <w:enabled/>
            <w:calcOnExit w:val="0"/>
            <w:checkBox>
              <w:sizeAuto/>
              <w:default w:val="0"/>
            </w:checkBox>
          </w:ffData>
        </w:fldChar>
      </w:r>
      <w:r w:rsidRPr="001B35E2">
        <w:rPr>
          <w:rFonts w:ascii="Calibri" w:hAnsi="Calibri" w:cs="Calibri"/>
          <w:color w:val="000000" w:themeColor="text1"/>
          <w:sz w:val="26"/>
          <w:szCs w:val="26"/>
        </w:rPr>
        <w:instrText xml:space="preserve"> FORMCHECKBOX </w:instrText>
      </w:r>
      <w:r w:rsidR="00435B86">
        <w:rPr>
          <w:rFonts w:ascii="Calibri" w:hAnsi="Calibri" w:cs="Calibri"/>
          <w:color w:val="000000" w:themeColor="text1"/>
          <w:sz w:val="26"/>
          <w:szCs w:val="26"/>
        </w:rPr>
      </w:r>
      <w:r w:rsidR="00435B86">
        <w:rPr>
          <w:rFonts w:ascii="Calibri" w:hAnsi="Calibri" w:cs="Calibri"/>
          <w:color w:val="000000" w:themeColor="text1"/>
          <w:sz w:val="26"/>
          <w:szCs w:val="26"/>
        </w:rPr>
        <w:fldChar w:fldCharType="separate"/>
      </w:r>
      <w:r w:rsidRPr="001B35E2">
        <w:rPr>
          <w:rFonts w:ascii="Calibri" w:hAnsi="Calibri" w:cs="Calibri"/>
          <w:color w:val="000000" w:themeColor="text1"/>
          <w:sz w:val="26"/>
          <w:szCs w:val="26"/>
        </w:rPr>
        <w:fldChar w:fldCharType="end"/>
      </w:r>
      <w:r w:rsidRPr="001B35E2">
        <w:rPr>
          <w:rFonts w:ascii="Calibri" w:hAnsi="Calibri" w:cs="Calibri"/>
          <w:color w:val="000000" w:themeColor="text1"/>
          <w:sz w:val="26"/>
          <w:szCs w:val="26"/>
        </w:rPr>
        <w:tab/>
        <w:t>7.</w:t>
      </w:r>
      <w:r w:rsidRPr="001B35E2">
        <w:rPr>
          <w:rFonts w:ascii="Calibri" w:hAnsi="Calibri" w:cs="Calibri"/>
          <w:color w:val="000000" w:themeColor="text1"/>
          <w:sz w:val="26"/>
          <w:szCs w:val="26"/>
        </w:rPr>
        <w:tab/>
      </w:r>
      <w:r w:rsidR="00340D50" w:rsidRPr="001B35E2">
        <w:rPr>
          <w:rFonts w:ascii="Calibri" w:hAnsi="Calibri" w:cs="Calibri"/>
          <w:b/>
          <w:color w:val="000000" w:themeColor="text1"/>
          <w:sz w:val="26"/>
          <w:szCs w:val="26"/>
        </w:rPr>
        <w:t>Implementation Plan and Schedule</w:t>
      </w:r>
      <w:r w:rsidR="00340D50" w:rsidRPr="001B35E2">
        <w:rPr>
          <w:rFonts w:ascii="Calibri" w:hAnsi="Calibri" w:cs="Calibri"/>
          <w:color w:val="000000" w:themeColor="text1"/>
          <w:sz w:val="26"/>
          <w:szCs w:val="26"/>
        </w:rPr>
        <w:t xml:space="preserve">:  The bid </w:t>
      </w:r>
      <w:r w:rsidR="00340D50" w:rsidRPr="001B35E2">
        <w:rPr>
          <w:rFonts w:ascii="Calibri" w:hAnsi="Calibri" w:cs="Calibri"/>
          <w:b/>
          <w:color w:val="000000" w:themeColor="text1"/>
          <w:sz w:val="26"/>
          <w:szCs w:val="26"/>
        </w:rPr>
        <w:t>r</w:t>
      </w:r>
      <w:r w:rsidR="00340D50" w:rsidRPr="001B35E2">
        <w:rPr>
          <w:rFonts w:ascii="Calibri" w:hAnsi="Calibri" w:cs="Calibri"/>
          <w:color w:val="000000" w:themeColor="text1"/>
          <w:sz w:val="26"/>
          <w:szCs w:val="26"/>
        </w:rPr>
        <w:t>esponse shall include an implementation plan and schedule</w:t>
      </w:r>
      <w:r w:rsidR="00340D50" w:rsidRPr="00F62B30">
        <w:rPr>
          <w:rFonts w:ascii="Calibri" w:hAnsi="Calibri" w:cs="Calibri"/>
          <w:sz w:val="26"/>
          <w:szCs w:val="26"/>
        </w:rPr>
        <w:t>.</w:t>
      </w:r>
      <w:r w:rsidR="00340D50" w:rsidRPr="00A85450">
        <w:rPr>
          <w:rFonts w:ascii="Calibri" w:hAnsi="Calibri" w:cs="Calibri"/>
          <w:sz w:val="26"/>
          <w:szCs w:val="26"/>
        </w:rPr>
        <w:t xml:space="preserve">    In addition, the plan shall include a detailed schedule indicating how Bidder will ensure adherence to the timetables set forth herein for the services.</w:t>
      </w:r>
    </w:p>
    <w:p w:rsidR="0097238A" w:rsidRDefault="00B20A0A" w:rsidP="009C0B2F">
      <w:pPr>
        <w:pStyle w:val="PlainText"/>
        <w:tabs>
          <w:tab w:val="left" w:pos="720"/>
        </w:tabs>
        <w:ind w:left="1440" w:hanging="1440"/>
        <w:contextualSpacing/>
        <w:rPr>
          <w:rFonts w:ascii="Calibri" w:hAnsi="Calibri" w:cs="Calibri"/>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t>8.</w:t>
      </w:r>
      <w:r>
        <w:rPr>
          <w:rFonts w:ascii="Calibri" w:hAnsi="Calibri" w:cs="Calibri"/>
          <w:sz w:val="26"/>
          <w:szCs w:val="26"/>
        </w:rPr>
        <w:tab/>
      </w:r>
      <w:r w:rsidR="0097238A" w:rsidRPr="001A506D">
        <w:rPr>
          <w:rFonts w:ascii="Calibri" w:hAnsi="Calibri" w:cs="Calibri"/>
          <w:b/>
          <w:sz w:val="26"/>
          <w:szCs w:val="26"/>
        </w:rPr>
        <w:t>Credentials</w:t>
      </w:r>
      <w:r w:rsidR="0097238A">
        <w:rPr>
          <w:rFonts w:ascii="Calibri" w:hAnsi="Calibri" w:cs="Calibri"/>
          <w:sz w:val="26"/>
          <w:szCs w:val="26"/>
        </w:rPr>
        <w:t>:</w:t>
      </w:r>
      <w:r w:rsidR="0097238A" w:rsidRPr="001A506D">
        <w:rPr>
          <w:rFonts w:ascii="Calibri" w:hAnsi="Calibri" w:cs="Calibri"/>
          <w:sz w:val="26"/>
          <w:szCs w:val="26"/>
        </w:rPr>
        <w:t xml:space="preserve"> </w:t>
      </w:r>
      <w:r w:rsidR="0097238A">
        <w:rPr>
          <w:rFonts w:ascii="Calibri" w:hAnsi="Calibri" w:cs="Calibri"/>
          <w:sz w:val="26"/>
          <w:szCs w:val="26"/>
          <w:lang w:val="en-US"/>
        </w:rPr>
        <w:t xml:space="preserve"> </w:t>
      </w:r>
      <w:r w:rsidR="0097238A" w:rsidRPr="001A506D">
        <w:rPr>
          <w:rFonts w:ascii="Calibri" w:hAnsi="Calibri" w:cs="Calibri"/>
          <w:sz w:val="26"/>
          <w:szCs w:val="26"/>
        </w:rPr>
        <w:t xml:space="preserve">Copies of any licenses, certifications, or other third party verification of credentials stated </w:t>
      </w:r>
      <w:r w:rsidR="0097238A">
        <w:rPr>
          <w:rFonts w:ascii="Calibri" w:hAnsi="Calibri" w:cs="Calibri"/>
          <w:sz w:val="26"/>
          <w:szCs w:val="26"/>
          <w:lang w:val="en-US"/>
        </w:rPr>
        <w:t>as</w:t>
      </w:r>
      <w:r w:rsidR="0097238A" w:rsidRPr="001A506D">
        <w:rPr>
          <w:rFonts w:ascii="Calibri" w:hAnsi="Calibri" w:cs="Calibri"/>
          <w:sz w:val="26"/>
          <w:szCs w:val="26"/>
        </w:rPr>
        <w:t xml:space="preserve"> BIDDER QUALIFICATIONS in the RFP must be submitted with the bid response; Documents must be clearly identified as to which requirement they are responsive.</w:t>
      </w:r>
      <w:r w:rsidR="0097238A">
        <w:rPr>
          <w:rFonts w:ascii="Calibri" w:hAnsi="Calibri" w:cs="Calibri"/>
          <w:sz w:val="26"/>
          <w:szCs w:val="26"/>
        </w:rPr>
        <w:t xml:space="preserve">  </w:t>
      </w:r>
    </w:p>
    <w:p w:rsidR="0097238A" w:rsidRPr="00A85450" w:rsidRDefault="0097238A" w:rsidP="009C0B2F">
      <w:pPr>
        <w:pStyle w:val="PlainText"/>
        <w:tabs>
          <w:tab w:val="left" w:pos="720"/>
        </w:tabs>
        <w:ind w:left="1440" w:hanging="1440"/>
        <w:contextualSpacing/>
        <w:rPr>
          <w:rFonts w:ascii="Calibri" w:hAnsi="Calibri" w:cs="Calibri"/>
          <w:sz w:val="26"/>
          <w:szCs w:val="26"/>
        </w:rPr>
      </w:pPr>
      <w:r w:rsidRPr="00A85450">
        <w:rPr>
          <w:rFonts w:ascii="Calibri" w:hAnsi="Calibri" w:cs="Calibri"/>
          <w:sz w:val="26"/>
          <w:szCs w:val="26"/>
        </w:rPr>
        <w:fldChar w:fldCharType="begin">
          <w:ffData>
            <w:name w:val="Check6"/>
            <w:enabled/>
            <w:calcOnExit w:val="0"/>
            <w:checkBox>
              <w:sizeAuto/>
              <w:default w:val="0"/>
            </w:checkBox>
          </w:ffData>
        </w:fldChar>
      </w:r>
      <w:r w:rsidRPr="00A85450">
        <w:rPr>
          <w:rFonts w:ascii="Calibri" w:hAnsi="Calibri" w:cs="Calibri"/>
          <w:sz w:val="26"/>
          <w:szCs w:val="26"/>
        </w:rPr>
        <w:instrText xml:space="preserve"> FORMCHECKBOX </w:instrText>
      </w:r>
      <w:r w:rsidR="00435B86">
        <w:rPr>
          <w:rFonts w:ascii="Calibri" w:hAnsi="Calibri" w:cs="Calibri"/>
          <w:sz w:val="26"/>
          <w:szCs w:val="26"/>
        </w:rPr>
      </w:r>
      <w:r w:rsidR="00435B86">
        <w:rPr>
          <w:rFonts w:ascii="Calibri" w:hAnsi="Calibri" w:cs="Calibri"/>
          <w:sz w:val="26"/>
          <w:szCs w:val="26"/>
        </w:rPr>
        <w:fldChar w:fldCharType="separate"/>
      </w:r>
      <w:r w:rsidRPr="00A85450">
        <w:rPr>
          <w:rFonts w:ascii="Calibri" w:hAnsi="Calibri" w:cs="Calibri"/>
          <w:sz w:val="26"/>
          <w:szCs w:val="26"/>
        </w:rPr>
        <w:fldChar w:fldCharType="end"/>
      </w:r>
      <w:r>
        <w:rPr>
          <w:rFonts w:ascii="Calibri" w:hAnsi="Calibri" w:cs="Calibri"/>
          <w:sz w:val="26"/>
          <w:szCs w:val="26"/>
        </w:rPr>
        <w:tab/>
      </w:r>
      <w:r w:rsidR="00AA2FB0" w:rsidRPr="00AA2FB0">
        <w:rPr>
          <w:rFonts w:ascii="Calibri" w:hAnsi="Calibri" w:cs="Calibri"/>
          <w:sz w:val="26"/>
          <w:szCs w:val="26"/>
          <w:lang w:val="en-US"/>
        </w:rPr>
        <w:t>9</w:t>
      </w:r>
      <w:r w:rsidRPr="00AA2FB0">
        <w:rPr>
          <w:rFonts w:ascii="Calibri" w:hAnsi="Calibri" w:cs="Calibri"/>
          <w:sz w:val="26"/>
          <w:szCs w:val="26"/>
        </w:rPr>
        <w:t>.</w:t>
      </w:r>
      <w:r>
        <w:rPr>
          <w:rFonts w:ascii="Calibri" w:hAnsi="Calibri" w:cs="Calibri"/>
          <w:sz w:val="26"/>
          <w:szCs w:val="26"/>
        </w:rPr>
        <w:tab/>
      </w:r>
      <w:r w:rsidRPr="00A85450">
        <w:rPr>
          <w:rFonts w:ascii="Calibri" w:hAnsi="Calibri" w:cs="Calibri"/>
          <w:b/>
          <w:sz w:val="26"/>
          <w:szCs w:val="26"/>
        </w:rPr>
        <w:t>Performance Bond/ Performance Requirements:</w:t>
      </w:r>
      <w:r w:rsidRPr="00A85450">
        <w:rPr>
          <w:rFonts w:ascii="Calibri" w:hAnsi="Calibri" w:cs="Calibri"/>
          <w:sz w:val="26"/>
          <w:szCs w:val="26"/>
        </w:rPr>
        <w:t xml:space="preserve"> </w:t>
      </w:r>
      <w:r w:rsidR="00082BDF">
        <w:rPr>
          <w:rFonts w:ascii="Calibri" w:hAnsi="Calibri" w:cs="Calibri"/>
          <w:sz w:val="26"/>
          <w:szCs w:val="26"/>
          <w:lang w:val="en-US"/>
        </w:rPr>
        <w:t xml:space="preserve"> N/A</w:t>
      </w:r>
      <w:r>
        <w:rPr>
          <w:rFonts w:ascii="Calibri" w:hAnsi="Calibri" w:cs="Calibri"/>
          <w:sz w:val="26"/>
          <w:szCs w:val="26"/>
        </w:rPr>
        <w:t>.</w:t>
      </w:r>
    </w:p>
    <w:p w:rsidR="0097238A" w:rsidRPr="00574844" w:rsidRDefault="0097238A" w:rsidP="004C306A">
      <w:pPr>
        <w:keepNext/>
        <w:numPr>
          <w:ilvl w:val="0"/>
          <w:numId w:val="13"/>
        </w:numPr>
        <w:tabs>
          <w:tab w:val="left" w:pos="1440"/>
        </w:tabs>
        <w:ind w:left="1440" w:hanging="720"/>
        <w:contextualSpacing/>
        <w:rPr>
          <w:rFonts w:ascii="Calibri" w:hAnsi="Calibri" w:cs="Calibri"/>
          <w:b/>
          <w:szCs w:val="26"/>
        </w:rPr>
        <w:sectPr w:rsidR="0097238A" w:rsidRPr="00574844" w:rsidSect="00F41285">
          <w:headerReference w:type="default" r:id="rId46"/>
          <w:footerReference w:type="default" r:id="rId47"/>
          <w:pgSz w:w="12240" w:h="15840" w:code="1"/>
          <w:pgMar w:top="432" w:right="720" w:bottom="317" w:left="720" w:header="432" w:footer="432" w:gutter="0"/>
          <w:cols w:space="720"/>
          <w:noEndnote/>
        </w:sectPr>
      </w:pPr>
    </w:p>
    <w:p w:rsidR="006C62B0" w:rsidRPr="00A41AC5" w:rsidRDefault="006C62B0" w:rsidP="009C0B2F">
      <w:pPr>
        <w:pStyle w:val="Heading4"/>
        <w:contextualSpacing/>
      </w:pPr>
      <w:r w:rsidRPr="00A41AC5">
        <w:lastRenderedPageBreak/>
        <w:t>SMALL LOCAL EMERGING BUSINESS (SLEB)</w:t>
      </w:r>
    </w:p>
    <w:p w:rsidR="006C62B0" w:rsidRPr="00A41AC5" w:rsidRDefault="006C62B0" w:rsidP="009C0B2F">
      <w:pPr>
        <w:pStyle w:val="RFP-QHeader2"/>
        <w:contextualSpacing/>
        <w:rPr>
          <w:rFonts w:ascii="Calibri" w:hAnsi="Calibri" w:cs="Calibri"/>
          <w:sz w:val="28"/>
          <w:szCs w:val="28"/>
        </w:rPr>
      </w:pPr>
      <w:r w:rsidRPr="00A41AC5">
        <w:rPr>
          <w:rFonts w:ascii="Calibri" w:hAnsi="Calibri" w:cs="Calibri"/>
          <w:sz w:val="28"/>
          <w:szCs w:val="28"/>
        </w:rPr>
        <w:t>PARTNERING INFORMATION SHEET</w:t>
      </w:r>
    </w:p>
    <w:p w:rsidR="006C62B0" w:rsidRPr="00130F5F" w:rsidRDefault="006C62B0" w:rsidP="009C0B2F">
      <w:pPr>
        <w:tabs>
          <w:tab w:val="left" w:pos="-720"/>
        </w:tabs>
        <w:contextualSpacing/>
        <w:jc w:val="center"/>
        <w:rPr>
          <w:rFonts w:ascii="Calibri" w:hAnsi="Calibri" w:cs="Calibri"/>
          <w:b/>
          <w:spacing w:val="-3"/>
          <w:sz w:val="20"/>
        </w:rPr>
      </w:pPr>
    </w:p>
    <w:p w:rsidR="000E6E74" w:rsidRPr="00CC12E0" w:rsidRDefault="0026047F" w:rsidP="009C0B2F">
      <w:pPr>
        <w:pStyle w:val="RFP-QHeader2"/>
        <w:contextualSpacing/>
        <w:rPr>
          <w:rFonts w:ascii="Calibri" w:hAnsi="Calibri" w:cs="Calibri"/>
          <w:color w:val="000000" w:themeColor="text1"/>
          <w:sz w:val="28"/>
          <w:szCs w:val="28"/>
        </w:rPr>
      </w:pPr>
      <w:r w:rsidRPr="00CC12E0">
        <w:rPr>
          <w:rFonts w:ascii="Calibri" w:hAnsi="Calibri"/>
          <w:b w:val="0"/>
          <w:color w:val="000000" w:themeColor="text1"/>
          <w:sz w:val="28"/>
          <w:szCs w:val="28"/>
        </w:rPr>
        <w:t>RFP</w:t>
      </w:r>
      <w:r w:rsidRPr="00CC12E0">
        <w:rPr>
          <w:rFonts w:ascii="Calibri" w:hAnsi="Calibri"/>
          <w:color w:val="000000" w:themeColor="text1"/>
          <w:sz w:val="28"/>
          <w:szCs w:val="28"/>
        </w:rPr>
        <w:t xml:space="preserve"> </w:t>
      </w:r>
      <w:r w:rsidR="006C62B0" w:rsidRPr="00CC12E0">
        <w:rPr>
          <w:rFonts w:ascii="Calibri" w:hAnsi="Calibri" w:cs="Calibri"/>
          <w:b w:val="0"/>
          <w:bCs/>
          <w:iCs/>
          <w:color w:val="000000" w:themeColor="text1"/>
          <w:sz w:val="28"/>
          <w:szCs w:val="28"/>
        </w:rPr>
        <w:t>No.</w:t>
      </w:r>
      <w:r w:rsidR="00857CD6" w:rsidRPr="00CC12E0">
        <w:rPr>
          <w:rFonts w:ascii="Calibri" w:hAnsi="Calibri" w:cs="Calibri"/>
          <w:b w:val="0"/>
          <w:bCs/>
          <w:iCs/>
          <w:color w:val="000000" w:themeColor="text1"/>
          <w:sz w:val="28"/>
          <w:szCs w:val="28"/>
        </w:rPr>
        <w:t xml:space="preserve"> </w:t>
      </w:r>
      <w:r w:rsidR="000E6E74" w:rsidRPr="00CC12E0">
        <w:rPr>
          <w:rFonts w:ascii="Calibri" w:hAnsi="Calibri" w:cs="Calibri"/>
          <w:b w:val="0"/>
          <w:bCs/>
          <w:iCs/>
          <w:color w:val="000000" w:themeColor="text1"/>
          <w:sz w:val="28"/>
          <w:szCs w:val="28"/>
        </w:rPr>
        <w:t>1</w:t>
      </w:r>
      <w:r w:rsidR="00F05E89">
        <w:rPr>
          <w:rFonts w:ascii="Calibri" w:hAnsi="Calibri" w:cs="Calibri"/>
          <w:b w:val="0"/>
          <w:bCs/>
          <w:iCs/>
          <w:color w:val="000000" w:themeColor="text1"/>
          <w:sz w:val="28"/>
          <w:szCs w:val="28"/>
        </w:rPr>
        <w:t>9</w:t>
      </w:r>
      <w:r w:rsidR="000E6E74" w:rsidRPr="00CC12E0">
        <w:rPr>
          <w:rFonts w:ascii="Calibri" w:hAnsi="Calibri" w:cs="Calibri"/>
          <w:b w:val="0"/>
          <w:bCs/>
          <w:iCs/>
          <w:color w:val="000000" w:themeColor="text1"/>
          <w:sz w:val="28"/>
          <w:szCs w:val="28"/>
        </w:rPr>
        <w:t>-</w:t>
      </w:r>
      <w:r w:rsidR="00F05E89">
        <w:rPr>
          <w:rFonts w:ascii="Calibri" w:hAnsi="Calibri" w:cs="Calibri"/>
          <w:b w:val="0"/>
          <w:bCs/>
          <w:iCs/>
          <w:color w:val="000000" w:themeColor="text1"/>
          <w:sz w:val="28"/>
          <w:szCs w:val="28"/>
        </w:rPr>
        <w:t>Solar</w:t>
      </w:r>
      <w:r w:rsidR="000E6E74" w:rsidRPr="00CC12E0">
        <w:rPr>
          <w:rFonts w:ascii="Calibri" w:hAnsi="Calibri" w:cs="Calibri"/>
          <w:b w:val="0"/>
          <w:bCs/>
          <w:iCs/>
          <w:color w:val="000000" w:themeColor="text1"/>
          <w:sz w:val="28"/>
          <w:szCs w:val="28"/>
        </w:rPr>
        <w:t xml:space="preserve">-1  </w:t>
      </w:r>
    </w:p>
    <w:p w:rsidR="009C1EF8" w:rsidRPr="009C1EF8" w:rsidRDefault="009C1EF8" w:rsidP="009C1EF8">
      <w:pPr>
        <w:pStyle w:val="RFP-QHeader2"/>
        <w:contextualSpacing/>
        <w:rPr>
          <w:rFonts w:ascii="Calibri" w:hAnsi="Calibri" w:cs="Calibri"/>
          <w:color w:val="000000"/>
          <w:sz w:val="28"/>
          <w:szCs w:val="28"/>
        </w:rPr>
      </w:pPr>
      <w:r w:rsidRPr="009C1EF8">
        <w:rPr>
          <w:rFonts w:ascii="Calibri" w:hAnsi="Calibri" w:cs="Calibri"/>
          <w:color w:val="000000"/>
          <w:sz w:val="28"/>
          <w:szCs w:val="28"/>
        </w:rPr>
        <w:t xml:space="preserve">Mapping of Least Conflict Solar Installation Areas, </w:t>
      </w:r>
    </w:p>
    <w:p w:rsidR="009C1EF8" w:rsidRPr="00E50ACF" w:rsidRDefault="009C1EF8" w:rsidP="009C1EF8">
      <w:pPr>
        <w:pStyle w:val="RFP-QHeader2"/>
        <w:contextualSpacing/>
        <w:rPr>
          <w:rFonts w:ascii="Calibri" w:hAnsi="Calibri" w:cs="Calibri"/>
          <w:sz w:val="28"/>
          <w:szCs w:val="28"/>
        </w:rPr>
      </w:pPr>
      <w:r w:rsidRPr="00E50ACF">
        <w:rPr>
          <w:rFonts w:ascii="Calibri" w:hAnsi="Calibri" w:cs="Calibri"/>
          <w:sz w:val="28"/>
          <w:szCs w:val="28"/>
        </w:rPr>
        <w:t xml:space="preserve">Unincorporated Alameda County, </w:t>
      </w:r>
    </w:p>
    <w:p w:rsidR="009C1EF8" w:rsidRPr="00E50ACF" w:rsidRDefault="009C1EF8" w:rsidP="009C1EF8">
      <w:pPr>
        <w:pStyle w:val="RFP-QHeader2"/>
        <w:contextualSpacing/>
        <w:rPr>
          <w:rFonts w:ascii="Calibri" w:hAnsi="Calibri" w:cs="Calibri"/>
          <w:sz w:val="28"/>
          <w:szCs w:val="28"/>
        </w:rPr>
      </w:pPr>
      <w:r w:rsidRPr="00E50ACF">
        <w:rPr>
          <w:rFonts w:ascii="Calibri" w:hAnsi="Calibri" w:cs="Calibri"/>
          <w:sz w:val="28"/>
          <w:szCs w:val="28"/>
        </w:rPr>
        <w:t>LPA – Large Parcel Agriculture,</w:t>
      </w:r>
      <w:r w:rsidRPr="00E50ACF">
        <w:rPr>
          <w:rFonts w:ascii="Calibri" w:hAnsi="Calibri" w:cs="Arial"/>
          <w:sz w:val="28"/>
          <w:szCs w:val="28"/>
        </w:rPr>
        <w:t xml:space="preserve"> RM – Resource Management, and WM – Water Management</w:t>
      </w:r>
      <w:r w:rsidRPr="00E50ACF">
        <w:rPr>
          <w:rFonts w:ascii="Calibri" w:hAnsi="Calibri" w:cs="Calibri"/>
          <w:sz w:val="28"/>
          <w:szCs w:val="28"/>
        </w:rPr>
        <w:t xml:space="preserve"> General Plan Designations  </w:t>
      </w:r>
    </w:p>
    <w:p w:rsidR="006C62B0" w:rsidRPr="00CC12E0" w:rsidRDefault="006C62B0" w:rsidP="009C0B2F">
      <w:pPr>
        <w:tabs>
          <w:tab w:val="left" w:pos="-720"/>
        </w:tabs>
        <w:contextualSpacing/>
        <w:jc w:val="center"/>
        <w:rPr>
          <w:rFonts w:ascii="Calibri" w:hAnsi="Calibri" w:cs="Calibri"/>
          <w:b/>
          <w:bCs/>
          <w:iCs/>
          <w:color w:val="000000" w:themeColor="text1"/>
          <w:sz w:val="28"/>
          <w:szCs w:val="28"/>
        </w:rPr>
      </w:pPr>
    </w:p>
    <w:p w:rsidR="006C62B0" w:rsidRPr="00CC12E0" w:rsidRDefault="006C62B0" w:rsidP="009C0B2F">
      <w:pPr>
        <w:pStyle w:val="BodyTextIndent"/>
        <w:ind w:left="0"/>
        <w:contextualSpacing/>
        <w:rPr>
          <w:rFonts w:ascii="Calibri" w:hAnsi="Calibri" w:cs="Calibri"/>
          <w:b/>
          <w:color w:val="000000" w:themeColor="text1"/>
          <w:sz w:val="20"/>
        </w:rPr>
      </w:pPr>
      <w:r w:rsidRPr="00CC12E0">
        <w:rPr>
          <w:rFonts w:ascii="Calibri" w:hAnsi="Calibri" w:cs="Calibri"/>
          <w:b/>
          <w:color w:val="000000" w:themeColor="text1"/>
          <w:sz w:val="20"/>
        </w:rPr>
        <w:t xml:space="preserve">In order to meet the </w:t>
      </w:r>
      <w:r w:rsidR="009A7194" w:rsidRPr="00CC12E0">
        <w:rPr>
          <w:rFonts w:ascii="Calibri" w:hAnsi="Calibri" w:cs="Calibri"/>
          <w:b/>
          <w:color w:val="000000" w:themeColor="text1"/>
          <w:sz w:val="20"/>
        </w:rPr>
        <w:t>Small</w:t>
      </w:r>
      <w:r w:rsidRPr="00CC12E0">
        <w:rPr>
          <w:rFonts w:ascii="Calibri" w:hAnsi="Calibri" w:cs="Calibri"/>
          <w:b/>
          <w:color w:val="000000" w:themeColor="text1"/>
          <w:sz w:val="20"/>
        </w:rPr>
        <w:t xml:space="preserve"> Local Emerging </w:t>
      </w:r>
      <w:r w:rsidR="009A7194" w:rsidRPr="00CC12E0">
        <w:rPr>
          <w:rFonts w:ascii="Calibri" w:hAnsi="Calibri" w:cs="Calibri"/>
          <w:b/>
          <w:color w:val="000000" w:themeColor="text1"/>
          <w:sz w:val="20"/>
        </w:rPr>
        <w:t>B</w:t>
      </w:r>
      <w:r w:rsidRPr="00CC12E0">
        <w:rPr>
          <w:rFonts w:ascii="Calibri" w:hAnsi="Calibri" w:cs="Calibri"/>
          <w:b/>
          <w:color w:val="000000" w:themeColor="text1"/>
          <w:sz w:val="20"/>
        </w:rPr>
        <w:t>usiness (SLEB) requirements of this</w:t>
      </w:r>
      <w:r w:rsidR="00857CD6" w:rsidRPr="00CC12E0">
        <w:rPr>
          <w:rFonts w:ascii="Calibri" w:hAnsi="Calibri" w:cs="Calibri"/>
          <w:b/>
          <w:color w:val="000000" w:themeColor="text1"/>
          <w:sz w:val="20"/>
        </w:rPr>
        <w:t xml:space="preserve"> </w:t>
      </w:r>
      <w:r w:rsidR="00857CD6" w:rsidRPr="00CC12E0">
        <w:rPr>
          <w:rFonts w:ascii="Calibri" w:hAnsi="Calibri"/>
          <w:b/>
          <w:color w:val="000000" w:themeColor="text1"/>
          <w:sz w:val="20"/>
        </w:rPr>
        <w:t>RFP</w:t>
      </w:r>
      <w:r w:rsidR="00D0534B" w:rsidRPr="00CC12E0">
        <w:rPr>
          <w:rFonts w:ascii="Calibri" w:hAnsi="Calibri"/>
          <w:color w:val="000000" w:themeColor="text1"/>
          <w:sz w:val="20"/>
        </w:rPr>
        <w:t>,</w:t>
      </w:r>
      <w:r w:rsidRPr="00CC12E0">
        <w:rPr>
          <w:rFonts w:ascii="Calibri" w:hAnsi="Calibri" w:cs="Calibri"/>
          <w:b/>
          <w:color w:val="000000" w:themeColor="text1"/>
          <w:sz w:val="20"/>
        </w:rPr>
        <w:t xml:space="preserve"> all bidders must complete this form as required below.</w:t>
      </w:r>
    </w:p>
    <w:p w:rsidR="006C62B0" w:rsidRPr="00A86407" w:rsidRDefault="006C62B0" w:rsidP="009C0B2F">
      <w:pPr>
        <w:pStyle w:val="BodyTextIndent"/>
        <w:ind w:left="0"/>
        <w:contextualSpacing/>
        <w:rPr>
          <w:rFonts w:ascii="Calibri" w:hAnsi="Calibri" w:cs="Calibri"/>
          <w:sz w:val="20"/>
        </w:rPr>
      </w:pPr>
    </w:p>
    <w:p w:rsidR="006C62B0" w:rsidRPr="00A86407" w:rsidRDefault="006C62B0" w:rsidP="009C0B2F">
      <w:pPr>
        <w:pStyle w:val="BodyTextIndent"/>
        <w:ind w:left="0"/>
        <w:contextualSpacing/>
        <w:rPr>
          <w:rFonts w:ascii="Calibri" w:hAnsi="Calibri" w:cs="Calibri"/>
          <w:b/>
          <w:sz w:val="20"/>
        </w:rPr>
      </w:pPr>
      <w:r w:rsidRPr="00A86407">
        <w:rPr>
          <w:rFonts w:ascii="Calibri" w:hAnsi="Calibri" w:cs="Calibri"/>
          <w:b/>
          <w:sz w:val="20"/>
        </w:rPr>
        <w:t xml:space="preserve">Bidders not meeting the </w:t>
      </w:r>
      <w:hyperlink r:id="rId48" w:history="1">
        <w:r w:rsidRPr="00A86407">
          <w:rPr>
            <w:rStyle w:val="Hyperlink"/>
            <w:rFonts w:ascii="Calibri" w:hAnsi="Calibri" w:cs="Calibri"/>
            <w:b/>
            <w:sz w:val="20"/>
          </w:rPr>
          <w:t>definition of a SLEB</w:t>
        </w:r>
      </w:hyperlink>
      <w:r w:rsidRPr="00A86407">
        <w:rPr>
          <w:rFonts w:ascii="Calibri" w:hAnsi="Calibri" w:cs="Calibri"/>
          <w:b/>
          <w:sz w:val="20"/>
        </w:rPr>
        <w:t xml:space="preserve"> (</w:t>
      </w:r>
      <w:hyperlink r:id="rId49" w:history="1">
        <w:r w:rsidRPr="00A86407">
          <w:rPr>
            <w:rStyle w:val="Hyperlink"/>
            <w:rFonts w:ascii="Calibri" w:hAnsi="Calibri" w:cs="Calibri"/>
            <w:b/>
            <w:sz w:val="20"/>
          </w:rPr>
          <w:t>http://acgov.org/auditor/sleb/overview.htm</w:t>
        </w:r>
      </w:hyperlink>
      <w:r w:rsidRPr="00A86407">
        <w:rPr>
          <w:rFonts w:ascii="Calibri" w:hAnsi="Calibri" w:cs="Calibri"/>
          <w:b/>
          <w:sz w:val="20"/>
        </w:rPr>
        <w:t xml:space="preserve">) are required to subcontract with a SLEB for at least </w:t>
      </w:r>
      <w:r w:rsidR="00D12467">
        <w:rPr>
          <w:rFonts w:ascii="Calibri" w:hAnsi="Calibri" w:cs="Calibri"/>
          <w:b/>
          <w:sz w:val="20"/>
        </w:rPr>
        <w:t>20%</w:t>
      </w:r>
      <w:r w:rsidRPr="00A86407">
        <w:rPr>
          <w:rFonts w:ascii="Calibri" w:hAnsi="Calibri" w:cs="Calibri"/>
          <w:b/>
          <w:sz w:val="20"/>
        </w:rPr>
        <w:t xml:space="preserve"> of the total estimated bid amount in order to be considered for contract award.  SLEB subcontractors must be independently owned and operated from the prime </w:t>
      </w:r>
      <w:r w:rsidR="00B806B4">
        <w:rPr>
          <w:rFonts w:ascii="Calibri" w:hAnsi="Calibri" w:cs="Calibri"/>
          <w:b/>
          <w:sz w:val="20"/>
        </w:rPr>
        <w:t>Contractor</w:t>
      </w:r>
      <w:r w:rsidRPr="00A86407">
        <w:rPr>
          <w:rFonts w:ascii="Calibri" w:hAnsi="Calibri" w:cs="Calibri"/>
          <w:b/>
          <w:sz w:val="20"/>
        </w:rPr>
        <w:t xml:space="preserve"> with no employees of either entity working for the other.  This form must be submitted for each business that bidders will work with, as evidence of a firm contractual commitment to meeting the SLEB participation goal. (Copy this form as needed.)</w:t>
      </w:r>
    </w:p>
    <w:p w:rsidR="006C62B0" w:rsidRPr="00A86407" w:rsidRDefault="006C62B0" w:rsidP="009C0B2F">
      <w:pPr>
        <w:pStyle w:val="BodyTextIndent"/>
        <w:ind w:left="0"/>
        <w:contextualSpacing/>
        <w:rPr>
          <w:rFonts w:ascii="Calibri" w:hAnsi="Calibri" w:cs="Calibri"/>
          <w:sz w:val="20"/>
        </w:rPr>
      </w:pPr>
    </w:p>
    <w:p w:rsidR="006C62B0" w:rsidRPr="00A86407" w:rsidRDefault="006C62B0" w:rsidP="009C0B2F">
      <w:pPr>
        <w:pStyle w:val="BodyTextIndent"/>
        <w:ind w:left="0"/>
        <w:contextualSpacing/>
        <w:rPr>
          <w:rFonts w:ascii="Calibri" w:hAnsi="Calibri" w:cs="Calibri"/>
          <w:b/>
          <w:sz w:val="20"/>
        </w:rPr>
      </w:pPr>
      <w:r w:rsidRPr="00A86407">
        <w:rPr>
          <w:rFonts w:ascii="Calibri" w:hAnsi="Calibri" w:cs="Calibri"/>
          <w:b/>
          <w:sz w:val="20"/>
        </w:rPr>
        <w:t xml:space="preserve">Bidders are encouraged to form a partnership with a SLEB that can participate directly with this contract.  One of the benefits of the partnership will be economic, but this partnership will also assist the SLEB to grow and build the capacity to eventually bid as a prime on their own.  </w:t>
      </w:r>
    </w:p>
    <w:p w:rsidR="006C62B0" w:rsidRPr="00A86407" w:rsidRDefault="006C62B0" w:rsidP="009C0B2F">
      <w:pPr>
        <w:pStyle w:val="BodyTextIndent"/>
        <w:ind w:left="0"/>
        <w:contextualSpacing/>
        <w:rPr>
          <w:rFonts w:ascii="Calibri" w:hAnsi="Calibri" w:cs="Calibri"/>
          <w:sz w:val="20"/>
        </w:rPr>
      </w:pPr>
    </w:p>
    <w:p w:rsidR="006C62B0" w:rsidRPr="00A86407" w:rsidRDefault="006C62B0" w:rsidP="009C0B2F">
      <w:pPr>
        <w:pStyle w:val="BodyTextIndent"/>
        <w:ind w:left="0"/>
        <w:contextualSpacing/>
        <w:rPr>
          <w:rFonts w:ascii="Calibri" w:hAnsi="Calibri" w:cs="Calibri"/>
          <w:b/>
          <w:sz w:val="20"/>
        </w:rPr>
      </w:pPr>
      <w:r w:rsidRPr="00A86407">
        <w:rPr>
          <w:rFonts w:ascii="Calibri" w:hAnsi="Calibri" w:cs="Calibri"/>
          <w:b/>
          <w:sz w:val="20"/>
        </w:rPr>
        <w:t>Once a contract has been awarded, bidders will not be able to substitute named subcontractors without prior written approval from the Auditor-Controller, Office of Contract Compliance (OCC).</w:t>
      </w:r>
    </w:p>
    <w:p w:rsidR="006C62B0" w:rsidRPr="00A86407" w:rsidRDefault="006C62B0" w:rsidP="009C0B2F">
      <w:pPr>
        <w:pStyle w:val="BodyTextIndent"/>
        <w:ind w:left="0"/>
        <w:contextualSpacing/>
        <w:rPr>
          <w:rFonts w:ascii="Calibri" w:hAnsi="Calibri" w:cs="Calibri"/>
          <w:sz w:val="20"/>
        </w:rPr>
      </w:pPr>
    </w:p>
    <w:p w:rsidR="006C62B0" w:rsidRPr="00A86407" w:rsidRDefault="006C62B0" w:rsidP="009C0B2F">
      <w:pPr>
        <w:pStyle w:val="BodyTextIndent"/>
        <w:ind w:left="0"/>
        <w:contextualSpacing/>
        <w:rPr>
          <w:rFonts w:ascii="Calibri" w:hAnsi="Calibri" w:cs="Calibri"/>
          <w:b/>
          <w:sz w:val="20"/>
        </w:rPr>
      </w:pPr>
      <w:r w:rsidRPr="00A86407">
        <w:rPr>
          <w:rFonts w:ascii="Calibri" w:hAnsi="Calibri" w:cs="Calibri"/>
          <w:b/>
          <w:sz w:val="20"/>
        </w:rPr>
        <w:t xml:space="preserve">County departments and the OCC will use the web-based Elation Systems to monitor contract </w:t>
      </w:r>
      <w:r w:rsidRPr="00A86407">
        <w:rPr>
          <w:rFonts w:ascii="Calibri" w:hAnsi="Calibri" w:cs="Calibri"/>
          <w:b/>
          <w:spacing w:val="-1"/>
          <w:sz w:val="20"/>
        </w:rPr>
        <w:t xml:space="preserve">compliance with the SLEB program </w:t>
      </w:r>
      <w:bookmarkStart w:id="132" w:name="SLEBCerta"/>
      <w:bookmarkEnd w:id="132"/>
      <w:r w:rsidRPr="00A86407">
        <w:rPr>
          <w:rFonts w:ascii="Calibri" w:hAnsi="Calibri" w:cs="Calibri"/>
          <w:b/>
          <w:spacing w:val="-1"/>
          <w:sz w:val="20"/>
        </w:rPr>
        <w:t xml:space="preserve">(Elation Systems: </w:t>
      </w:r>
      <w:hyperlink r:id="rId50" w:history="1">
        <w:r w:rsidR="00044804">
          <w:rPr>
            <w:rStyle w:val="Hyperlink"/>
            <w:rFonts w:ascii="Calibri" w:hAnsi="Calibri" w:cs="Calibri"/>
            <w:b/>
            <w:spacing w:val="-1"/>
            <w:sz w:val="20"/>
          </w:rPr>
          <w:t>http://www.elationsys.com/elationsys/</w:t>
        </w:r>
      </w:hyperlink>
      <w:r w:rsidRPr="00A86407">
        <w:rPr>
          <w:rFonts w:ascii="Calibri" w:hAnsi="Calibri" w:cs="Calibri"/>
          <w:b/>
          <w:spacing w:val="-1"/>
          <w:sz w:val="20"/>
        </w:rPr>
        <w:t>).</w:t>
      </w:r>
      <w:r w:rsidRPr="00A86407">
        <w:rPr>
          <w:rFonts w:ascii="Calibri" w:hAnsi="Calibri" w:cs="Calibri"/>
          <w:b/>
          <w:sz w:val="20"/>
        </w:rPr>
        <w:t xml:space="preserve">   </w:t>
      </w:r>
    </w:p>
    <w:p w:rsidR="006C62B0" w:rsidRPr="00A86407" w:rsidRDefault="006C62B0" w:rsidP="009C0B2F">
      <w:pPr>
        <w:pStyle w:val="BodyTextIndent"/>
        <w:ind w:left="0"/>
        <w:contextualSpacing/>
        <w:rPr>
          <w:rFonts w:ascii="Calibri" w:hAnsi="Calibri" w:cs="Calibri"/>
          <w:b/>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70"/>
      </w:tblGrid>
      <w:tr w:rsidR="006C62B0" w:rsidTr="00A86407">
        <w:tc>
          <w:tcPr>
            <w:tcW w:w="11016" w:type="dxa"/>
            <w:shd w:val="clear" w:color="auto" w:fill="auto"/>
            <w:tcMar>
              <w:top w:w="72" w:type="dxa"/>
              <w:left w:w="115" w:type="dxa"/>
              <w:bottom w:w="72" w:type="dxa"/>
              <w:right w:w="115" w:type="dxa"/>
            </w:tcMar>
            <w:vAlign w:val="center"/>
          </w:tcPr>
          <w:p w:rsidR="006C62B0" w:rsidRPr="00215EF7" w:rsidRDefault="006C62B0" w:rsidP="009C0B2F">
            <w:pPr>
              <w:pStyle w:val="Header"/>
              <w:tabs>
                <w:tab w:val="clear" w:pos="4320"/>
                <w:tab w:val="center" w:pos="5220"/>
              </w:tabs>
              <w:contextualSpacing/>
              <w:rPr>
                <w:rFonts w:ascii="Calibri" w:hAnsi="Calibri" w:cs="Calibri"/>
                <w:b/>
                <w:spacing w:val="-3"/>
                <w:sz w:val="20"/>
                <w:lang w:val="en-US" w:eastAsia="en-US"/>
              </w:rPr>
            </w:pPr>
            <w:r w:rsidRPr="00215EF7">
              <w:rPr>
                <w:rFonts w:ascii="Calibri" w:hAnsi="Calibri" w:cs="Calibri"/>
                <w:b/>
                <w:spacing w:val="-3"/>
                <w:sz w:val="20"/>
                <w:lang w:val="en-US" w:eastAsia="en-US"/>
              </w:rPr>
              <w:fldChar w:fldCharType="begin">
                <w:ffData>
                  <w:name w:val="Check7"/>
                  <w:enabled/>
                  <w:calcOnExit w:val="0"/>
                  <w:checkBox>
                    <w:sizeAuto/>
                    <w:default w:val="0"/>
                  </w:checkBox>
                </w:ffData>
              </w:fldChar>
            </w:r>
            <w:r w:rsidRPr="00215EF7">
              <w:rPr>
                <w:rFonts w:ascii="Calibri" w:hAnsi="Calibri" w:cs="Calibri"/>
                <w:b/>
                <w:spacing w:val="-3"/>
                <w:sz w:val="20"/>
                <w:lang w:val="en-US" w:eastAsia="en-US"/>
              </w:rPr>
              <w:instrText xml:space="preserve"> FORMCHECKBOX </w:instrText>
            </w:r>
            <w:r w:rsidR="00435B86">
              <w:rPr>
                <w:rFonts w:ascii="Calibri" w:hAnsi="Calibri" w:cs="Calibri"/>
                <w:b/>
                <w:spacing w:val="-3"/>
                <w:sz w:val="20"/>
                <w:lang w:val="en-US" w:eastAsia="en-US"/>
              </w:rPr>
            </w:r>
            <w:r w:rsidR="00435B86">
              <w:rPr>
                <w:rFonts w:ascii="Calibri" w:hAnsi="Calibri" w:cs="Calibri"/>
                <w:b/>
                <w:spacing w:val="-3"/>
                <w:sz w:val="20"/>
                <w:lang w:val="en-US" w:eastAsia="en-US"/>
              </w:rPr>
              <w:fldChar w:fldCharType="separate"/>
            </w:r>
            <w:r w:rsidRPr="00215EF7">
              <w:rPr>
                <w:rFonts w:ascii="Calibri" w:hAnsi="Calibri" w:cs="Calibri"/>
                <w:b/>
                <w:spacing w:val="-3"/>
                <w:sz w:val="20"/>
                <w:lang w:val="en-US" w:eastAsia="en-US"/>
              </w:rPr>
              <w:fldChar w:fldCharType="end"/>
            </w:r>
            <w:r w:rsidRPr="00215EF7">
              <w:rPr>
                <w:rFonts w:ascii="Calibri" w:hAnsi="Calibri" w:cs="Calibri"/>
                <w:b/>
                <w:spacing w:val="-3"/>
                <w:sz w:val="20"/>
                <w:lang w:val="en-US" w:eastAsia="en-US"/>
              </w:rPr>
              <w:t xml:space="preserve">  BIDDER IS A CERTIFIED SLEB (sign at bottom of page)</w:t>
            </w:r>
          </w:p>
          <w:p w:rsidR="006C62B0" w:rsidRPr="00215EF7" w:rsidRDefault="006C62B0" w:rsidP="009C0B2F">
            <w:pPr>
              <w:pStyle w:val="Header"/>
              <w:tabs>
                <w:tab w:val="clear" w:pos="4320"/>
                <w:tab w:val="clear" w:pos="8640"/>
                <w:tab w:val="right" w:pos="10800"/>
              </w:tabs>
              <w:spacing w:before="80"/>
              <w:ind w:left="360"/>
              <w:contextualSpacing/>
              <w:rPr>
                <w:rFonts w:ascii="Calibri" w:hAnsi="Calibri" w:cs="Calibri"/>
                <w:b/>
                <w:spacing w:val="-3"/>
                <w:sz w:val="4"/>
                <w:szCs w:val="4"/>
                <w:lang w:val="en-US" w:eastAsia="en-US"/>
              </w:rPr>
            </w:pPr>
          </w:p>
          <w:p w:rsidR="006C62B0" w:rsidRPr="00215EF7" w:rsidRDefault="006C62B0" w:rsidP="009C0B2F">
            <w:pPr>
              <w:pStyle w:val="Header"/>
              <w:tabs>
                <w:tab w:val="clear" w:pos="4320"/>
                <w:tab w:val="clear" w:pos="8640"/>
                <w:tab w:val="right" w:pos="10800"/>
              </w:tabs>
              <w:spacing w:before="80"/>
              <w:ind w:left="360"/>
              <w:contextualSpacing/>
              <w:rPr>
                <w:rFonts w:ascii="Calibri" w:hAnsi="Calibri" w:cs="Calibri"/>
                <w:b/>
                <w:spacing w:val="-3"/>
                <w:sz w:val="20"/>
                <w:lang w:val="en-US" w:eastAsia="en-US"/>
              </w:rPr>
            </w:pPr>
            <w:r w:rsidRPr="00215EF7">
              <w:rPr>
                <w:rFonts w:ascii="Calibri" w:hAnsi="Calibri" w:cs="Calibri"/>
                <w:b/>
                <w:spacing w:val="-3"/>
                <w:sz w:val="20"/>
                <w:szCs w:val="24"/>
                <w:lang w:val="en-US" w:eastAsia="en-US"/>
              </w:rPr>
              <w:t xml:space="preserve">SLEB BIDDER Business Name: </w:t>
            </w:r>
            <w:r w:rsidRPr="00215EF7">
              <w:rPr>
                <w:rFonts w:ascii="Calibri" w:hAnsi="Calibri" w:cs="Calibri"/>
                <w:b/>
                <w:spacing w:val="-3"/>
                <w:sz w:val="20"/>
                <w:lang w:val="en-US" w:eastAsia="en-US"/>
              </w:rPr>
              <w:t xml:space="preserve"> </w:t>
            </w:r>
            <w:r w:rsidRPr="00215EF7">
              <w:rPr>
                <w:rFonts w:ascii="Calibri" w:hAnsi="Calibri" w:cs="Calibri"/>
                <w:b/>
                <w:spacing w:val="-3"/>
                <w:sz w:val="20"/>
                <w:u w:val="single"/>
                <w:lang w:val="en-US" w:eastAsia="en-US"/>
              </w:rPr>
              <w:fldChar w:fldCharType="begin">
                <w:ffData>
                  <w:name w:val="Text53"/>
                  <w:enabled/>
                  <w:calcOnExit w:val="0"/>
                  <w:textInput/>
                </w:ffData>
              </w:fldChar>
            </w:r>
            <w:r w:rsidRPr="00215EF7">
              <w:rPr>
                <w:rFonts w:ascii="Calibri" w:hAnsi="Calibri" w:cs="Calibri"/>
                <w:b/>
                <w:spacing w:val="-3"/>
                <w:sz w:val="20"/>
                <w:u w:val="single"/>
                <w:lang w:val="en-US" w:eastAsia="en-US"/>
              </w:rPr>
              <w:instrText xml:space="preserve"> FORMTEXT </w:instrText>
            </w:r>
            <w:r w:rsidRPr="00215EF7">
              <w:rPr>
                <w:rFonts w:ascii="Calibri" w:hAnsi="Calibri" w:cs="Calibri"/>
                <w:b/>
                <w:spacing w:val="-3"/>
                <w:sz w:val="20"/>
                <w:u w:val="single"/>
                <w:lang w:val="en-US" w:eastAsia="en-US"/>
              </w:rPr>
            </w:r>
            <w:r w:rsidRPr="00215EF7">
              <w:rPr>
                <w:rFonts w:ascii="Calibri" w:hAnsi="Calibri" w:cs="Calibri"/>
                <w:b/>
                <w:spacing w:val="-3"/>
                <w:sz w:val="20"/>
                <w:u w:val="single"/>
                <w:lang w:val="en-US" w:eastAsia="en-US"/>
              </w:rPr>
              <w:fldChar w:fldCharType="separate"/>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Pr="00215EF7">
              <w:rPr>
                <w:rFonts w:ascii="Calibri" w:hAnsi="Calibri" w:cs="Calibri"/>
                <w:b/>
                <w:spacing w:val="-3"/>
                <w:sz w:val="20"/>
                <w:u w:val="single"/>
                <w:lang w:val="en-US" w:eastAsia="en-US"/>
              </w:rPr>
              <w:fldChar w:fldCharType="end"/>
            </w:r>
            <w:r w:rsidRPr="00215EF7">
              <w:rPr>
                <w:rFonts w:ascii="Calibri" w:hAnsi="Calibri" w:cs="Calibri"/>
                <w:b/>
                <w:spacing w:val="-3"/>
                <w:sz w:val="20"/>
                <w:u w:val="single"/>
                <w:lang w:val="en-US" w:eastAsia="en-US"/>
              </w:rPr>
              <w:tab/>
            </w:r>
          </w:p>
          <w:p w:rsidR="006C62B0" w:rsidRPr="00215EF7" w:rsidRDefault="006C62B0" w:rsidP="009C0B2F">
            <w:pPr>
              <w:pStyle w:val="Header"/>
              <w:tabs>
                <w:tab w:val="clear" w:pos="4320"/>
                <w:tab w:val="clear" w:pos="8640"/>
                <w:tab w:val="right" w:pos="4680"/>
                <w:tab w:val="left" w:pos="4860"/>
                <w:tab w:val="right" w:pos="10800"/>
              </w:tabs>
              <w:spacing w:before="80"/>
              <w:ind w:left="360"/>
              <w:contextualSpacing/>
              <w:rPr>
                <w:rFonts w:ascii="Calibri" w:hAnsi="Calibri" w:cs="Calibri"/>
                <w:b/>
                <w:spacing w:val="-3"/>
                <w:sz w:val="20"/>
                <w:lang w:val="en-US" w:eastAsia="en-US"/>
              </w:rPr>
            </w:pPr>
            <w:r w:rsidRPr="00215EF7">
              <w:rPr>
                <w:rFonts w:ascii="Calibri" w:hAnsi="Calibri" w:cs="Calibri"/>
                <w:b/>
                <w:spacing w:val="-3"/>
                <w:sz w:val="20"/>
                <w:lang w:val="en-US" w:eastAsia="en-US"/>
              </w:rPr>
              <w:t xml:space="preserve">SLEB Certification #: </w:t>
            </w:r>
            <w:r w:rsidRPr="00215EF7">
              <w:rPr>
                <w:rFonts w:ascii="Calibri" w:hAnsi="Calibri" w:cs="Calibri"/>
                <w:b/>
                <w:spacing w:val="-3"/>
                <w:sz w:val="20"/>
                <w:u w:val="single"/>
                <w:lang w:val="en-US" w:eastAsia="en-US"/>
              </w:rPr>
              <w:fldChar w:fldCharType="begin">
                <w:ffData>
                  <w:name w:val="Text53"/>
                  <w:enabled/>
                  <w:calcOnExit w:val="0"/>
                  <w:textInput/>
                </w:ffData>
              </w:fldChar>
            </w:r>
            <w:r w:rsidRPr="00215EF7">
              <w:rPr>
                <w:rFonts w:ascii="Calibri" w:hAnsi="Calibri" w:cs="Calibri"/>
                <w:b/>
                <w:spacing w:val="-3"/>
                <w:sz w:val="20"/>
                <w:u w:val="single"/>
                <w:lang w:val="en-US" w:eastAsia="en-US"/>
              </w:rPr>
              <w:instrText xml:space="preserve"> FORMTEXT </w:instrText>
            </w:r>
            <w:r w:rsidRPr="00215EF7">
              <w:rPr>
                <w:rFonts w:ascii="Calibri" w:hAnsi="Calibri" w:cs="Calibri"/>
                <w:b/>
                <w:spacing w:val="-3"/>
                <w:sz w:val="20"/>
                <w:u w:val="single"/>
                <w:lang w:val="en-US" w:eastAsia="en-US"/>
              </w:rPr>
            </w:r>
            <w:r w:rsidRPr="00215EF7">
              <w:rPr>
                <w:rFonts w:ascii="Calibri" w:hAnsi="Calibri" w:cs="Calibri"/>
                <w:b/>
                <w:spacing w:val="-3"/>
                <w:sz w:val="20"/>
                <w:u w:val="single"/>
                <w:lang w:val="en-US" w:eastAsia="en-US"/>
              </w:rPr>
              <w:fldChar w:fldCharType="separate"/>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Pr="00215EF7">
              <w:rPr>
                <w:rFonts w:ascii="Calibri" w:hAnsi="Calibri" w:cs="Calibri"/>
                <w:b/>
                <w:spacing w:val="-3"/>
                <w:sz w:val="20"/>
                <w:u w:val="single"/>
                <w:lang w:val="en-US" w:eastAsia="en-US"/>
              </w:rPr>
              <w:fldChar w:fldCharType="end"/>
            </w:r>
            <w:r w:rsidRPr="00215EF7">
              <w:rPr>
                <w:rFonts w:ascii="Calibri" w:hAnsi="Calibri" w:cs="Calibri"/>
                <w:b/>
                <w:spacing w:val="-3"/>
                <w:sz w:val="20"/>
                <w:u w:val="single"/>
                <w:lang w:val="en-US" w:eastAsia="en-US"/>
              </w:rPr>
              <w:tab/>
            </w:r>
            <w:r w:rsidRPr="00215EF7">
              <w:rPr>
                <w:rFonts w:ascii="Calibri" w:hAnsi="Calibri" w:cs="Calibri"/>
                <w:b/>
                <w:spacing w:val="-3"/>
                <w:sz w:val="20"/>
                <w:u w:val="single"/>
                <w:lang w:val="en-US" w:eastAsia="en-US"/>
              </w:rPr>
              <w:tab/>
            </w:r>
            <w:r w:rsidRPr="00215EF7">
              <w:rPr>
                <w:rFonts w:ascii="Calibri" w:hAnsi="Calibri" w:cs="Calibri"/>
                <w:b/>
                <w:spacing w:val="-3"/>
                <w:sz w:val="20"/>
                <w:lang w:val="en-US" w:eastAsia="en-US"/>
              </w:rPr>
              <w:t xml:space="preserve">     SLEB Certification Expiration Date: </w:t>
            </w:r>
            <w:r w:rsidRPr="00215EF7">
              <w:rPr>
                <w:rFonts w:ascii="Calibri" w:hAnsi="Calibri" w:cs="Calibri"/>
                <w:b/>
                <w:spacing w:val="-3"/>
                <w:sz w:val="20"/>
                <w:u w:val="single"/>
                <w:lang w:val="en-US" w:eastAsia="en-US"/>
              </w:rPr>
              <w:fldChar w:fldCharType="begin">
                <w:ffData>
                  <w:name w:val="Text54"/>
                  <w:enabled/>
                  <w:calcOnExit w:val="0"/>
                  <w:textInput/>
                </w:ffData>
              </w:fldChar>
            </w:r>
            <w:r w:rsidRPr="00215EF7">
              <w:rPr>
                <w:rFonts w:ascii="Calibri" w:hAnsi="Calibri" w:cs="Calibri"/>
                <w:b/>
                <w:spacing w:val="-3"/>
                <w:sz w:val="20"/>
                <w:u w:val="single"/>
                <w:lang w:val="en-US" w:eastAsia="en-US"/>
              </w:rPr>
              <w:instrText xml:space="preserve"> FORMTEXT </w:instrText>
            </w:r>
            <w:r w:rsidRPr="00215EF7">
              <w:rPr>
                <w:rFonts w:ascii="Calibri" w:hAnsi="Calibri" w:cs="Calibri"/>
                <w:b/>
                <w:spacing w:val="-3"/>
                <w:sz w:val="20"/>
                <w:u w:val="single"/>
                <w:lang w:val="en-US" w:eastAsia="en-US"/>
              </w:rPr>
            </w:r>
            <w:r w:rsidRPr="00215EF7">
              <w:rPr>
                <w:rFonts w:ascii="Calibri" w:hAnsi="Calibri" w:cs="Calibri"/>
                <w:b/>
                <w:spacing w:val="-3"/>
                <w:sz w:val="20"/>
                <w:u w:val="single"/>
                <w:lang w:val="en-US" w:eastAsia="en-US"/>
              </w:rPr>
              <w:fldChar w:fldCharType="separate"/>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Pr="00215EF7">
              <w:rPr>
                <w:rFonts w:ascii="Calibri" w:hAnsi="Calibri" w:cs="Calibri"/>
                <w:b/>
                <w:spacing w:val="-3"/>
                <w:sz w:val="20"/>
                <w:u w:val="single"/>
                <w:lang w:val="en-US" w:eastAsia="en-US"/>
              </w:rPr>
              <w:fldChar w:fldCharType="end"/>
            </w:r>
            <w:r w:rsidRPr="00215EF7">
              <w:rPr>
                <w:rFonts w:ascii="Calibri" w:hAnsi="Calibri" w:cs="Calibri"/>
                <w:b/>
                <w:spacing w:val="-3"/>
                <w:sz w:val="20"/>
                <w:u w:val="single"/>
                <w:lang w:val="en-US" w:eastAsia="en-US"/>
              </w:rPr>
              <w:tab/>
            </w:r>
          </w:p>
          <w:p w:rsidR="006C62B0" w:rsidRPr="00215EF7" w:rsidRDefault="006C62B0" w:rsidP="009C0B2F">
            <w:pPr>
              <w:pStyle w:val="Header"/>
              <w:tabs>
                <w:tab w:val="clear" w:pos="4320"/>
                <w:tab w:val="clear" w:pos="8640"/>
                <w:tab w:val="right" w:pos="10800"/>
              </w:tabs>
              <w:spacing w:before="80"/>
              <w:ind w:left="360"/>
              <w:contextualSpacing/>
              <w:rPr>
                <w:rFonts w:ascii="Calibri" w:hAnsi="Calibri" w:cs="Calibri"/>
                <w:b/>
                <w:sz w:val="22"/>
                <w:szCs w:val="22"/>
                <w:lang w:val="en-US" w:eastAsia="en-US"/>
              </w:rPr>
            </w:pPr>
            <w:r w:rsidRPr="00215EF7">
              <w:rPr>
                <w:rFonts w:ascii="Calibri" w:hAnsi="Calibri" w:cs="Calibri"/>
                <w:b/>
                <w:spacing w:val="-3"/>
                <w:sz w:val="20"/>
                <w:lang w:val="en-US" w:eastAsia="en-US"/>
              </w:rPr>
              <w:t xml:space="preserve">NAICS Codes Included in Certification: </w:t>
            </w:r>
            <w:r w:rsidRPr="00215EF7">
              <w:rPr>
                <w:rFonts w:ascii="Calibri" w:hAnsi="Calibri" w:cs="Calibri"/>
                <w:b/>
                <w:spacing w:val="-3"/>
                <w:sz w:val="20"/>
                <w:u w:val="single"/>
                <w:lang w:val="en-US" w:eastAsia="en-US"/>
              </w:rPr>
              <w:fldChar w:fldCharType="begin">
                <w:ffData>
                  <w:name w:val="Text55"/>
                  <w:enabled/>
                  <w:calcOnExit w:val="0"/>
                  <w:textInput/>
                </w:ffData>
              </w:fldChar>
            </w:r>
            <w:r w:rsidRPr="00215EF7">
              <w:rPr>
                <w:rFonts w:ascii="Calibri" w:hAnsi="Calibri" w:cs="Calibri"/>
                <w:b/>
                <w:spacing w:val="-3"/>
                <w:sz w:val="20"/>
                <w:u w:val="single"/>
                <w:lang w:val="en-US" w:eastAsia="en-US"/>
              </w:rPr>
              <w:instrText xml:space="preserve"> FORMTEXT </w:instrText>
            </w:r>
            <w:r w:rsidRPr="00215EF7">
              <w:rPr>
                <w:rFonts w:ascii="Calibri" w:hAnsi="Calibri" w:cs="Calibri"/>
                <w:b/>
                <w:spacing w:val="-3"/>
                <w:sz w:val="20"/>
                <w:u w:val="single"/>
                <w:lang w:val="en-US" w:eastAsia="en-US"/>
              </w:rPr>
            </w:r>
            <w:r w:rsidRPr="00215EF7">
              <w:rPr>
                <w:rFonts w:ascii="Calibri" w:hAnsi="Calibri" w:cs="Calibri"/>
                <w:b/>
                <w:spacing w:val="-3"/>
                <w:sz w:val="20"/>
                <w:u w:val="single"/>
                <w:lang w:val="en-US" w:eastAsia="en-US"/>
              </w:rPr>
              <w:fldChar w:fldCharType="separate"/>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Pr="00215EF7">
              <w:rPr>
                <w:rFonts w:ascii="Calibri" w:hAnsi="Calibri" w:cs="Calibri"/>
                <w:b/>
                <w:spacing w:val="-3"/>
                <w:sz w:val="20"/>
                <w:u w:val="single"/>
                <w:lang w:val="en-US" w:eastAsia="en-US"/>
              </w:rPr>
              <w:fldChar w:fldCharType="end"/>
            </w:r>
            <w:r w:rsidRPr="00215EF7">
              <w:rPr>
                <w:rFonts w:ascii="Calibri" w:hAnsi="Calibri" w:cs="Calibri"/>
                <w:b/>
                <w:spacing w:val="-3"/>
                <w:sz w:val="20"/>
                <w:u w:val="single"/>
                <w:lang w:val="en-US" w:eastAsia="en-US"/>
              </w:rPr>
              <w:tab/>
            </w:r>
          </w:p>
        </w:tc>
      </w:tr>
    </w:tbl>
    <w:p w:rsidR="006C62B0" w:rsidRPr="00A86407" w:rsidRDefault="006C62B0" w:rsidP="009C0B2F">
      <w:pPr>
        <w:pStyle w:val="BodyTextIndent"/>
        <w:ind w:left="0"/>
        <w:contextualSpacing/>
        <w:rPr>
          <w:rFonts w:ascii="Calibri" w:hAnsi="Calibri" w:cs="Calibri"/>
          <w:b/>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70"/>
      </w:tblGrid>
      <w:tr w:rsidR="006C62B0" w:rsidTr="00A86407">
        <w:tc>
          <w:tcPr>
            <w:tcW w:w="11016" w:type="dxa"/>
            <w:shd w:val="clear" w:color="auto" w:fill="auto"/>
            <w:tcMar>
              <w:top w:w="72" w:type="dxa"/>
              <w:left w:w="115" w:type="dxa"/>
              <w:bottom w:w="72" w:type="dxa"/>
              <w:right w:w="115" w:type="dxa"/>
            </w:tcMar>
            <w:vAlign w:val="center"/>
          </w:tcPr>
          <w:p w:rsidR="006C62B0" w:rsidRPr="00215EF7" w:rsidRDefault="006C62B0" w:rsidP="009C0B2F">
            <w:pPr>
              <w:pStyle w:val="Header"/>
              <w:tabs>
                <w:tab w:val="clear" w:pos="4320"/>
                <w:tab w:val="clear" w:pos="8640"/>
                <w:tab w:val="right" w:pos="10800"/>
              </w:tabs>
              <w:ind w:left="360" w:hanging="360"/>
              <w:contextualSpacing/>
              <w:rPr>
                <w:rFonts w:ascii="Calibri" w:hAnsi="Calibri" w:cs="Calibri"/>
                <w:b/>
                <w:sz w:val="20"/>
                <w:lang w:val="en-US" w:eastAsia="en-US"/>
              </w:rPr>
            </w:pPr>
            <w:r w:rsidRPr="00215EF7">
              <w:rPr>
                <w:rFonts w:ascii="Calibri" w:hAnsi="Calibri" w:cs="Calibri"/>
                <w:b/>
                <w:spacing w:val="-3"/>
                <w:sz w:val="20"/>
                <w:lang w:val="en-US" w:eastAsia="en-US"/>
              </w:rPr>
              <w:fldChar w:fldCharType="begin">
                <w:ffData>
                  <w:name w:val="Check7"/>
                  <w:enabled/>
                  <w:calcOnExit w:val="0"/>
                  <w:checkBox>
                    <w:sizeAuto/>
                    <w:default w:val="0"/>
                  </w:checkBox>
                </w:ffData>
              </w:fldChar>
            </w:r>
            <w:r w:rsidRPr="00215EF7">
              <w:rPr>
                <w:rFonts w:ascii="Calibri" w:hAnsi="Calibri" w:cs="Calibri"/>
                <w:b/>
                <w:spacing w:val="-3"/>
                <w:sz w:val="20"/>
                <w:lang w:val="en-US" w:eastAsia="en-US"/>
              </w:rPr>
              <w:instrText xml:space="preserve"> FORMCHECKBOX </w:instrText>
            </w:r>
            <w:r w:rsidR="00435B86">
              <w:rPr>
                <w:rFonts w:ascii="Calibri" w:hAnsi="Calibri" w:cs="Calibri"/>
                <w:b/>
                <w:spacing w:val="-3"/>
                <w:sz w:val="20"/>
                <w:lang w:val="en-US" w:eastAsia="en-US"/>
              </w:rPr>
            </w:r>
            <w:r w:rsidR="00435B86">
              <w:rPr>
                <w:rFonts w:ascii="Calibri" w:hAnsi="Calibri" w:cs="Calibri"/>
                <w:b/>
                <w:spacing w:val="-3"/>
                <w:sz w:val="20"/>
                <w:lang w:val="en-US" w:eastAsia="en-US"/>
              </w:rPr>
              <w:fldChar w:fldCharType="separate"/>
            </w:r>
            <w:r w:rsidRPr="00215EF7">
              <w:rPr>
                <w:rFonts w:ascii="Calibri" w:hAnsi="Calibri" w:cs="Calibri"/>
                <w:b/>
                <w:spacing w:val="-3"/>
                <w:sz w:val="20"/>
                <w:lang w:val="en-US" w:eastAsia="en-US"/>
              </w:rPr>
              <w:fldChar w:fldCharType="end"/>
            </w:r>
            <w:r w:rsidRPr="00215EF7">
              <w:rPr>
                <w:rFonts w:ascii="Calibri" w:hAnsi="Calibri" w:cs="Calibri"/>
                <w:b/>
                <w:spacing w:val="-3"/>
                <w:sz w:val="20"/>
                <w:lang w:val="en-US" w:eastAsia="en-US"/>
              </w:rPr>
              <w:t xml:space="preserve">  BIDDER IS </w:t>
            </w:r>
            <w:r w:rsidRPr="00215EF7">
              <w:rPr>
                <w:rFonts w:ascii="Calibri" w:hAnsi="Calibri" w:cs="Calibri"/>
                <w:b/>
                <w:spacing w:val="-3"/>
                <w:sz w:val="20"/>
                <w:u w:val="single"/>
                <w:lang w:val="en-US" w:eastAsia="en-US"/>
              </w:rPr>
              <w:t>NOT</w:t>
            </w:r>
            <w:r w:rsidRPr="00215EF7">
              <w:rPr>
                <w:rFonts w:ascii="Calibri" w:hAnsi="Calibri" w:cs="Calibri"/>
                <w:b/>
                <w:spacing w:val="-3"/>
                <w:sz w:val="20"/>
                <w:lang w:val="en-US" w:eastAsia="en-US"/>
              </w:rPr>
              <w:t xml:space="preserve"> A CERTIFIED SLEB </w:t>
            </w:r>
            <w:r w:rsidRPr="00215EF7">
              <w:rPr>
                <w:rFonts w:ascii="Calibri" w:hAnsi="Calibri" w:cs="Calibri"/>
                <w:b/>
                <w:caps/>
                <w:spacing w:val="-3"/>
                <w:sz w:val="20"/>
                <w:lang w:val="en-US" w:eastAsia="en-US"/>
              </w:rPr>
              <w:t xml:space="preserve">and will </w:t>
            </w:r>
            <w:r w:rsidRPr="00215EF7">
              <w:rPr>
                <w:rFonts w:ascii="Calibri" w:hAnsi="Calibri" w:cs="Calibri"/>
                <w:b/>
                <w:caps/>
                <w:sz w:val="20"/>
                <w:lang w:val="en-US" w:eastAsia="en-US"/>
              </w:rPr>
              <w:t xml:space="preserve">subcontract </w:t>
            </w:r>
            <w:r w:rsidRPr="00215EF7">
              <w:rPr>
                <w:rFonts w:ascii="Calibri" w:hAnsi="Calibri" w:cs="Calibri"/>
                <w:b/>
                <w:caps/>
                <w:sz w:val="20"/>
                <w:u w:val="single"/>
                <w:lang w:val="en-US" w:eastAsia="en-US"/>
              </w:rPr>
              <w:fldChar w:fldCharType="begin">
                <w:ffData>
                  <w:name w:val="Text56"/>
                  <w:enabled/>
                  <w:calcOnExit w:val="0"/>
                  <w:textInput/>
                </w:ffData>
              </w:fldChar>
            </w:r>
            <w:r w:rsidRPr="00215EF7">
              <w:rPr>
                <w:rFonts w:ascii="Calibri" w:hAnsi="Calibri" w:cs="Calibri"/>
                <w:b/>
                <w:caps/>
                <w:sz w:val="20"/>
                <w:u w:val="single"/>
                <w:lang w:val="en-US" w:eastAsia="en-US"/>
              </w:rPr>
              <w:instrText xml:space="preserve"> FORMTEXT </w:instrText>
            </w:r>
            <w:r w:rsidRPr="00215EF7">
              <w:rPr>
                <w:rFonts w:ascii="Calibri" w:hAnsi="Calibri" w:cs="Calibri"/>
                <w:b/>
                <w:caps/>
                <w:sz w:val="20"/>
                <w:u w:val="single"/>
                <w:lang w:val="en-US" w:eastAsia="en-US"/>
              </w:rPr>
            </w:r>
            <w:r w:rsidRPr="00215EF7">
              <w:rPr>
                <w:rFonts w:ascii="Calibri" w:hAnsi="Calibri" w:cs="Calibri"/>
                <w:b/>
                <w:caps/>
                <w:sz w:val="20"/>
                <w:u w:val="single"/>
                <w:lang w:val="en-US" w:eastAsia="en-US"/>
              </w:rPr>
              <w:fldChar w:fldCharType="separate"/>
            </w:r>
            <w:r w:rsidR="00A83237">
              <w:rPr>
                <w:rFonts w:ascii="Calibri" w:hAnsi="Calibri" w:cs="Calibri"/>
                <w:b/>
                <w:caps/>
                <w:noProof/>
                <w:sz w:val="20"/>
                <w:u w:val="single"/>
                <w:lang w:val="en-US" w:eastAsia="en-US"/>
              </w:rPr>
              <w:t> </w:t>
            </w:r>
            <w:r w:rsidR="00A83237">
              <w:rPr>
                <w:rFonts w:ascii="Calibri" w:hAnsi="Calibri" w:cs="Calibri"/>
                <w:b/>
                <w:caps/>
                <w:noProof/>
                <w:sz w:val="20"/>
                <w:u w:val="single"/>
                <w:lang w:val="en-US" w:eastAsia="en-US"/>
              </w:rPr>
              <w:t> </w:t>
            </w:r>
            <w:r w:rsidR="00A83237">
              <w:rPr>
                <w:rFonts w:ascii="Calibri" w:hAnsi="Calibri" w:cs="Calibri"/>
                <w:b/>
                <w:caps/>
                <w:noProof/>
                <w:sz w:val="20"/>
                <w:u w:val="single"/>
                <w:lang w:val="en-US" w:eastAsia="en-US"/>
              </w:rPr>
              <w:t> </w:t>
            </w:r>
            <w:r w:rsidR="00A83237">
              <w:rPr>
                <w:rFonts w:ascii="Calibri" w:hAnsi="Calibri" w:cs="Calibri"/>
                <w:b/>
                <w:caps/>
                <w:noProof/>
                <w:sz w:val="20"/>
                <w:u w:val="single"/>
                <w:lang w:val="en-US" w:eastAsia="en-US"/>
              </w:rPr>
              <w:t> </w:t>
            </w:r>
            <w:r w:rsidR="00A83237">
              <w:rPr>
                <w:rFonts w:ascii="Calibri" w:hAnsi="Calibri" w:cs="Calibri"/>
                <w:b/>
                <w:caps/>
                <w:noProof/>
                <w:sz w:val="20"/>
                <w:u w:val="single"/>
                <w:lang w:val="en-US" w:eastAsia="en-US"/>
              </w:rPr>
              <w:t> </w:t>
            </w:r>
            <w:r w:rsidRPr="00215EF7">
              <w:rPr>
                <w:rFonts w:ascii="Calibri" w:hAnsi="Calibri" w:cs="Calibri"/>
                <w:b/>
                <w:caps/>
                <w:sz w:val="20"/>
                <w:u w:val="single"/>
                <w:lang w:val="en-US" w:eastAsia="en-US"/>
              </w:rPr>
              <w:fldChar w:fldCharType="end"/>
            </w:r>
            <w:r w:rsidRPr="00215EF7">
              <w:rPr>
                <w:rFonts w:ascii="Calibri" w:hAnsi="Calibri" w:cs="Calibri"/>
                <w:b/>
                <w:caps/>
                <w:sz w:val="20"/>
                <w:lang w:val="en-US" w:eastAsia="en-US"/>
              </w:rPr>
              <w:t>% with the SLEB named below for the following goods/services</w:t>
            </w:r>
            <w:r w:rsidRPr="00215EF7">
              <w:rPr>
                <w:rFonts w:ascii="Calibri" w:hAnsi="Calibri" w:cs="Calibri"/>
                <w:b/>
                <w:sz w:val="20"/>
                <w:lang w:val="en-US" w:eastAsia="en-US"/>
              </w:rPr>
              <w:t xml:space="preserve">: </w:t>
            </w:r>
            <w:r w:rsidRPr="00215EF7">
              <w:rPr>
                <w:rFonts w:ascii="Calibri" w:hAnsi="Calibri" w:cs="Calibri"/>
                <w:b/>
                <w:sz w:val="20"/>
                <w:u w:val="single"/>
                <w:lang w:val="en-US" w:eastAsia="en-US"/>
              </w:rPr>
              <w:fldChar w:fldCharType="begin">
                <w:ffData>
                  <w:name w:val="Text57"/>
                  <w:enabled/>
                  <w:calcOnExit w:val="0"/>
                  <w:textInput/>
                </w:ffData>
              </w:fldChar>
            </w:r>
            <w:r w:rsidRPr="00215EF7">
              <w:rPr>
                <w:rFonts w:ascii="Calibri" w:hAnsi="Calibri" w:cs="Calibri"/>
                <w:b/>
                <w:sz w:val="20"/>
                <w:u w:val="single"/>
                <w:lang w:val="en-US" w:eastAsia="en-US"/>
              </w:rPr>
              <w:instrText xml:space="preserve"> FORMTEXT </w:instrText>
            </w:r>
            <w:r w:rsidRPr="00215EF7">
              <w:rPr>
                <w:rFonts w:ascii="Calibri" w:hAnsi="Calibri" w:cs="Calibri"/>
                <w:b/>
                <w:sz w:val="20"/>
                <w:u w:val="single"/>
                <w:lang w:val="en-US" w:eastAsia="en-US"/>
              </w:rPr>
            </w:r>
            <w:r w:rsidRPr="00215EF7">
              <w:rPr>
                <w:rFonts w:ascii="Calibri" w:hAnsi="Calibri" w:cs="Calibri"/>
                <w:b/>
                <w:sz w:val="20"/>
                <w:u w:val="single"/>
                <w:lang w:val="en-US" w:eastAsia="en-US"/>
              </w:rPr>
              <w:fldChar w:fldCharType="separate"/>
            </w:r>
            <w:r w:rsidR="00A83237">
              <w:rPr>
                <w:rFonts w:ascii="Calibri" w:hAnsi="Calibri" w:cs="Calibri"/>
                <w:b/>
                <w:noProof/>
                <w:sz w:val="20"/>
                <w:u w:val="single"/>
                <w:lang w:val="en-US" w:eastAsia="en-US"/>
              </w:rPr>
              <w:t> </w:t>
            </w:r>
            <w:r w:rsidR="00A83237">
              <w:rPr>
                <w:rFonts w:ascii="Calibri" w:hAnsi="Calibri" w:cs="Calibri"/>
                <w:b/>
                <w:noProof/>
                <w:sz w:val="20"/>
                <w:u w:val="single"/>
                <w:lang w:val="en-US" w:eastAsia="en-US"/>
              </w:rPr>
              <w:t> </w:t>
            </w:r>
            <w:r w:rsidR="00A83237">
              <w:rPr>
                <w:rFonts w:ascii="Calibri" w:hAnsi="Calibri" w:cs="Calibri"/>
                <w:b/>
                <w:noProof/>
                <w:sz w:val="20"/>
                <w:u w:val="single"/>
                <w:lang w:val="en-US" w:eastAsia="en-US"/>
              </w:rPr>
              <w:t> </w:t>
            </w:r>
            <w:r w:rsidR="00A83237">
              <w:rPr>
                <w:rFonts w:ascii="Calibri" w:hAnsi="Calibri" w:cs="Calibri"/>
                <w:b/>
                <w:noProof/>
                <w:sz w:val="20"/>
                <w:u w:val="single"/>
                <w:lang w:val="en-US" w:eastAsia="en-US"/>
              </w:rPr>
              <w:t> </w:t>
            </w:r>
            <w:r w:rsidR="00A83237">
              <w:rPr>
                <w:rFonts w:ascii="Calibri" w:hAnsi="Calibri" w:cs="Calibri"/>
                <w:b/>
                <w:noProof/>
                <w:sz w:val="20"/>
                <w:u w:val="single"/>
                <w:lang w:val="en-US" w:eastAsia="en-US"/>
              </w:rPr>
              <w:t> </w:t>
            </w:r>
            <w:r w:rsidRPr="00215EF7">
              <w:rPr>
                <w:rFonts w:ascii="Calibri" w:hAnsi="Calibri" w:cs="Calibri"/>
                <w:b/>
                <w:sz w:val="20"/>
                <w:u w:val="single"/>
                <w:lang w:val="en-US" w:eastAsia="en-US"/>
              </w:rPr>
              <w:fldChar w:fldCharType="end"/>
            </w:r>
            <w:r w:rsidRPr="00215EF7">
              <w:rPr>
                <w:rFonts w:ascii="Calibri" w:hAnsi="Calibri" w:cs="Calibri"/>
                <w:b/>
                <w:sz w:val="20"/>
                <w:u w:val="single"/>
                <w:lang w:val="en-US" w:eastAsia="en-US"/>
              </w:rPr>
              <w:tab/>
            </w:r>
          </w:p>
          <w:p w:rsidR="006C62B0" w:rsidRPr="00215EF7" w:rsidRDefault="006C62B0" w:rsidP="009C0B2F">
            <w:pPr>
              <w:pStyle w:val="Header"/>
              <w:tabs>
                <w:tab w:val="clear" w:pos="4320"/>
                <w:tab w:val="clear" w:pos="8640"/>
                <w:tab w:val="right" w:pos="10800"/>
              </w:tabs>
              <w:spacing w:before="80"/>
              <w:ind w:left="360"/>
              <w:contextualSpacing/>
              <w:rPr>
                <w:rFonts w:ascii="Calibri" w:hAnsi="Calibri" w:cs="Calibri"/>
                <w:b/>
                <w:spacing w:val="-3"/>
                <w:sz w:val="4"/>
                <w:szCs w:val="4"/>
                <w:lang w:val="en-US" w:eastAsia="en-US"/>
              </w:rPr>
            </w:pPr>
          </w:p>
          <w:p w:rsidR="006C62B0" w:rsidRPr="00215EF7" w:rsidRDefault="006C62B0" w:rsidP="009C0B2F">
            <w:pPr>
              <w:pStyle w:val="Header"/>
              <w:tabs>
                <w:tab w:val="clear" w:pos="4320"/>
                <w:tab w:val="clear" w:pos="8640"/>
                <w:tab w:val="right" w:pos="10800"/>
              </w:tabs>
              <w:spacing w:before="80"/>
              <w:ind w:left="360"/>
              <w:contextualSpacing/>
              <w:rPr>
                <w:rFonts w:ascii="Calibri" w:hAnsi="Calibri" w:cs="Calibri"/>
                <w:b/>
                <w:spacing w:val="-3"/>
                <w:sz w:val="20"/>
                <w:lang w:val="en-US" w:eastAsia="en-US"/>
              </w:rPr>
            </w:pPr>
            <w:r w:rsidRPr="00215EF7">
              <w:rPr>
                <w:rFonts w:ascii="Calibri" w:hAnsi="Calibri" w:cs="Calibri"/>
                <w:b/>
                <w:spacing w:val="-3"/>
                <w:sz w:val="20"/>
                <w:szCs w:val="24"/>
                <w:lang w:val="en-US" w:eastAsia="en-US"/>
              </w:rPr>
              <w:t xml:space="preserve">SLEB </w:t>
            </w:r>
            <w:r w:rsidR="004805B7" w:rsidRPr="00215EF7">
              <w:rPr>
                <w:rFonts w:ascii="Calibri" w:hAnsi="Calibri" w:cs="Calibri"/>
                <w:b/>
                <w:spacing w:val="-3"/>
                <w:sz w:val="20"/>
                <w:szCs w:val="24"/>
                <w:lang w:val="en-US" w:eastAsia="en-US"/>
              </w:rPr>
              <w:t>Subcontractor</w:t>
            </w:r>
            <w:r w:rsidRPr="00215EF7">
              <w:rPr>
                <w:rFonts w:ascii="Calibri" w:hAnsi="Calibri" w:cs="Calibri"/>
                <w:b/>
                <w:spacing w:val="-3"/>
                <w:sz w:val="20"/>
                <w:szCs w:val="24"/>
                <w:lang w:val="en-US" w:eastAsia="en-US"/>
              </w:rPr>
              <w:t xml:space="preserve"> Business Name: </w:t>
            </w:r>
            <w:r w:rsidRPr="00215EF7">
              <w:rPr>
                <w:rFonts w:ascii="Calibri" w:hAnsi="Calibri" w:cs="Calibri"/>
                <w:b/>
                <w:spacing w:val="-3"/>
                <w:sz w:val="20"/>
                <w:lang w:val="en-US" w:eastAsia="en-US"/>
              </w:rPr>
              <w:t xml:space="preserve"> </w:t>
            </w:r>
            <w:r w:rsidRPr="00215EF7">
              <w:rPr>
                <w:rFonts w:ascii="Calibri" w:hAnsi="Calibri" w:cs="Calibri"/>
                <w:b/>
                <w:spacing w:val="-3"/>
                <w:sz w:val="20"/>
                <w:u w:val="single"/>
                <w:lang w:val="en-US" w:eastAsia="en-US"/>
              </w:rPr>
              <w:fldChar w:fldCharType="begin">
                <w:ffData>
                  <w:name w:val="Text53"/>
                  <w:enabled/>
                  <w:calcOnExit w:val="0"/>
                  <w:textInput/>
                </w:ffData>
              </w:fldChar>
            </w:r>
            <w:r w:rsidRPr="00215EF7">
              <w:rPr>
                <w:rFonts w:ascii="Calibri" w:hAnsi="Calibri" w:cs="Calibri"/>
                <w:b/>
                <w:spacing w:val="-3"/>
                <w:sz w:val="20"/>
                <w:u w:val="single"/>
                <w:lang w:val="en-US" w:eastAsia="en-US"/>
              </w:rPr>
              <w:instrText xml:space="preserve"> FORMTEXT </w:instrText>
            </w:r>
            <w:r w:rsidRPr="00215EF7">
              <w:rPr>
                <w:rFonts w:ascii="Calibri" w:hAnsi="Calibri" w:cs="Calibri"/>
                <w:b/>
                <w:spacing w:val="-3"/>
                <w:sz w:val="20"/>
                <w:u w:val="single"/>
                <w:lang w:val="en-US" w:eastAsia="en-US"/>
              </w:rPr>
            </w:r>
            <w:r w:rsidRPr="00215EF7">
              <w:rPr>
                <w:rFonts w:ascii="Calibri" w:hAnsi="Calibri" w:cs="Calibri"/>
                <w:b/>
                <w:spacing w:val="-3"/>
                <w:sz w:val="20"/>
                <w:u w:val="single"/>
                <w:lang w:val="en-US" w:eastAsia="en-US"/>
              </w:rPr>
              <w:fldChar w:fldCharType="separate"/>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Pr="00215EF7">
              <w:rPr>
                <w:rFonts w:ascii="Calibri" w:hAnsi="Calibri" w:cs="Calibri"/>
                <w:b/>
                <w:spacing w:val="-3"/>
                <w:sz w:val="20"/>
                <w:u w:val="single"/>
                <w:lang w:val="en-US" w:eastAsia="en-US"/>
              </w:rPr>
              <w:fldChar w:fldCharType="end"/>
            </w:r>
            <w:r w:rsidRPr="00215EF7">
              <w:rPr>
                <w:rFonts w:ascii="Calibri" w:hAnsi="Calibri" w:cs="Calibri"/>
                <w:b/>
                <w:spacing w:val="-3"/>
                <w:sz w:val="20"/>
                <w:u w:val="single"/>
                <w:lang w:val="en-US" w:eastAsia="en-US"/>
              </w:rPr>
              <w:tab/>
            </w:r>
          </w:p>
          <w:p w:rsidR="006C62B0" w:rsidRPr="00215EF7" w:rsidRDefault="006C62B0" w:rsidP="009C0B2F">
            <w:pPr>
              <w:pStyle w:val="Header"/>
              <w:tabs>
                <w:tab w:val="clear" w:pos="4320"/>
                <w:tab w:val="clear" w:pos="8640"/>
                <w:tab w:val="right" w:pos="4680"/>
                <w:tab w:val="left" w:pos="4860"/>
                <w:tab w:val="right" w:pos="10800"/>
              </w:tabs>
              <w:spacing w:before="80"/>
              <w:ind w:left="360"/>
              <w:contextualSpacing/>
              <w:rPr>
                <w:rFonts w:ascii="Calibri" w:hAnsi="Calibri" w:cs="Calibri"/>
                <w:b/>
                <w:spacing w:val="-3"/>
                <w:sz w:val="20"/>
                <w:lang w:val="en-US" w:eastAsia="en-US"/>
              </w:rPr>
            </w:pPr>
            <w:r w:rsidRPr="00215EF7">
              <w:rPr>
                <w:rFonts w:ascii="Calibri" w:hAnsi="Calibri" w:cs="Calibri"/>
                <w:b/>
                <w:spacing w:val="-3"/>
                <w:sz w:val="20"/>
                <w:lang w:val="en-US" w:eastAsia="en-US"/>
              </w:rPr>
              <w:t xml:space="preserve">SLEB Certification #: </w:t>
            </w:r>
            <w:r w:rsidRPr="00215EF7">
              <w:rPr>
                <w:rFonts w:ascii="Calibri" w:hAnsi="Calibri" w:cs="Calibri"/>
                <w:b/>
                <w:spacing w:val="-3"/>
                <w:sz w:val="20"/>
                <w:u w:val="single"/>
                <w:lang w:val="en-US" w:eastAsia="en-US"/>
              </w:rPr>
              <w:fldChar w:fldCharType="begin">
                <w:ffData>
                  <w:name w:val="Text53"/>
                  <w:enabled/>
                  <w:calcOnExit w:val="0"/>
                  <w:textInput/>
                </w:ffData>
              </w:fldChar>
            </w:r>
            <w:r w:rsidRPr="00215EF7">
              <w:rPr>
                <w:rFonts w:ascii="Calibri" w:hAnsi="Calibri" w:cs="Calibri"/>
                <w:b/>
                <w:spacing w:val="-3"/>
                <w:sz w:val="20"/>
                <w:u w:val="single"/>
                <w:lang w:val="en-US" w:eastAsia="en-US"/>
              </w:rPr>
              <w:instrText xml:space="preserve"> FORMTEXT </w:instrText>
            </w:r>
            <w:r w:rsidRPr="00215EF7">
              <w:rPr>
                <w:rFonts w:ascii="Calibri" w:hAnsi="Calibri" w:cs="Calibri"/>
                <w:b/>
                <w:spacing w:val="-3"/>
                <w:sz w:val="20"/>
                <w:u w:val="single"/>
                <w:lang w:val="en-US" w:eastAsia="en-US"/>
              </w:rPr>
            </w:r>
            <w:r w:rsidRPr="00215EF7">
              <w:rPr>
                <w:rFonts w:ascii="Calibri" w:hAnsi="Calibri" w:cs="Calibri"/>
                <w:b/>
                <w:spacing w:val="-3"/>
                <w:sz w:val="20"/>
                <w:u w:val="single"/>
                <w:lang w:val="en-US" w:eastAsia="en-US"/>
              </w:rPr>
              <w:fldChar w:fldCharType="separate"/>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Pr="00215EF7">
              <w:rPr>
                <w:rFonts w:ascii="Calibri" w:hAnsi="Calibri" w:cs="Calibri"/>
                <w:b/>
                <w:spacing w:val="-3"/>
                <w:sz w:val="20"/>
                <w:u w:val="single"/>
                <w:lang w:val="en-US" w:eastAsia="en-US"/>
              </w:rPr>
              <w:fldChar w:fldCharType="end"/>
            </w:r>
            <w:r w:rsidRPr="00215EF7">
              <w:rPr>
                <w:rFonts w:ascii="Calibri" w:hAnsi="Calibri" w:cs="Calibri"/>
                <w:b/>
                <w:spacing w:val="-3"/>
                <w:sz w:val="20"/>
                <w:u w:val="single"/>
                <w:lang w:val="en-US" w:eastAsia="en-US"/>
              </w:rPr>
              <w:tab/>
            </w:r>
            <w:r w:rsidRPr="00215EF7">
              <w:rPr>
                <w:rFonts w:ascii="Calibri" w:hAnsi="Calibri" w:cs="Calibri"/>
                <w:b/>
                <w:spacing w:val="-3"/>
                <w:sz w:val="20"/>
                <w:u w:val="single"/>
                <w:lang w:val="en-US" w:eastAsia="en-US"/>
              </w:rPr>
              <w:tab/>
            </w:r>
            <w:r w:rsidRPr="00215EF7">
              <w:rPr>
                <w:rFonts w:ascii="Calibri" w:hAnsi="Calibri" w:cs="Calibri"/>
                <w:b/>
                <w:spacing w:val="-3"/>
                <w:sz w:val="20"/>
                <w:lang w:val="en-US" w:eastAsia="en-US"/>
              </w:rPr>
              <w:t xml:space="preserve">     SLEB Certification Expiration Date: </w:t>
            </w:r>
            <w:r w:rsidRPr="00215EF7">
              <w:rPr>
                <w:rFonts w:ascii="Calibri" w:hAnsi="Calibri" w:cs="Calibri"/>
                <w:b/>
                <w:spacing w:val="-3"/>
                <w:sz w:val="20"/>
                <w:u w:val="single"/>
                <w:lang w:val="en-US" w:eastAsia="en-US"/>
              </w:rPr>
              <w:fldChar w:fldCharType="begin">
                <w:ffData>
                  <w:name w:val="Text54"/>
                  <w:enabled/>
                  <w:calcOnExit w:val="0"/>
                  <w:textInput/>
                </w:ffData>
              </w:fldChar>
            </w:r>
            <w:r w:rsidRPr="00215EF7">
              <w:rPr>
                <w:rFonts w:ascii="Calibri" w:hAnsi="Calibri" w:cs="Calibri"/>
                <w:b/>
                <w:spacing w:val="-3"/>
                <w:sz w:val="20"/>
                <w:u w:val="single"/>
                <w:lang w:val="en-US" w:eastAsia="en-US"/>
              </w:rPr>
              <w:instrText xml:space="preserve"> FORMTEXT </w:instrText>
            </w:r>
            <w:r w:rsidRPr="00215EF7">
              <w:rPr>
                <w:rFonts w:ascii="Calibri" w:hAnsi="Calibri" w:cs="Calibri"/>
                <w:b/>
                <w:spacing w:val="-3"/>
                <w:sz w:val="20"/>
                <w:u w:val="single"/>
                <w:lang w:val="en-US" w:eastAsia="en-US"/>
              </w:rPr>
            </w:r>
            <w:r w:rsidRPr="00215EF7">
              <w:rPr>
                <w:rFonts w:ascii="Calibri" w:hAnsi="Calibri" w:cs="Calibri"/>
                <w:b/>
                <w:spacing w:val="-3"/>
                <w:sz w:val="20"/>
                <w:u w:val="single"/>
                <w:lang w:val="en-US" w:eastAsia="en-US"/>
              </w:rPr>
              <w:fldChar w:fldCharType="separate"/>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Pr="00215EF7">
              <w:rPr>
                <w:rFonts w:ascii="Calibri" w:hAnsi="Calibri" w:cs="Calibri"/>
                <w:b/>
                <w:spacing w:val="-3"/>
                <w:sz w:val="20"/>
                <w:u w:val="single"/>
                <w:lang w:val="en-US" w:eastAsia="en-US"/>
              </w:rPr>
              <w:fldChar w:fldCharType="end"/>
            </w:r>
            <w:r w:rsidRPr="00215EF7">
              <w:rPr>
                <w:rFonts w:ascii="Calibri" w:hAnsi="Calibri" w:cs="Calibri"/>
                <w:b/>
                <w:spacing w:val="-3"/>
                <w:sz w:val="20"/>
                <w:u w:val="single"/>
                <w:lang w:val="en-US" w:eastAsia="en-US"/>
              </w:rPr>
              <w:tab/>
            </w:r>
          </w:p>
          <w:p w:rsidR="006C62B0" w:rsidRPr="00215EF7" w:rsidRDefault="006C62B0" w:rsidP="009C0B2F">
            <w:pPr>
              <w:pStyle w:val="Header"/>
              <w:tabs>
                <w:tab w:val="left" w:pos="720"/>
              </w:tabs>
              <w:spacing w:before="80"/>
              <w:ind w:left="360"/>
              <w:contextualSpacing/>
              <w:rPr>
                <w:rFonts w:ascii="Calibri" w:hAnsi="Calibri" w:cs="Calibri"/>
                <w:b/>
                <w:spacing w:val="-3"/>
                <w:sz w:val="20"/>
                <w:szCs w:val="24"/>
                <w:lang w:val="en-US" w:eastAsia="en-US"/>
              </w:rPr>
            </w:pPr>
            <w:r w:rsidRPr="00215EF7">
              <w:rPr>
                <w:rFonts w:ascii="Calibri" w:hAnsi="Calibri" w:cs="Calibri"/>
                <w:b/>
                <w:spacing w:val="-3"/>
                <w:sz w:val="20"/>
                <w:szCs w:val="24"/>
                <w:lang w:val="en-US" w:eastAsia="en-US"/>
              </w:rPr>
              <w:t xml:space="preserve">SLEB Certification Status:  </w:t>
            </w:r>
            <w:r w:rsidRPr="00215EF7">
              <w:rPr>
                <w:rFonts w:ascii="Calibri" w:hAnsi="Calibri" w:cs="Calibri"/>
                <w:b/>
                <w:spacing w:val="-3"/>
                <w:sz w:val="20"/>
                <w:szCs w:val="24"/>
                <w:lang w:val="en-US" w:eastAsia="en-US"/>
              </w:rPr>
              <w:fldChar w:fldCharType="begin">
                <w:ffData>
                  <w:name w:val="Check8"/>
                  <w:enabled/>
                  <w:calcOnExit w:val="0"/>
                  <w:checkBox>
                    <w:sizeAuto/>
                    <w:default w:val="0"/>
                  </w:checkBox>
                </w:ffData>
              </w:fldChar>
            </w:r>
            <w:r w:rsidRPr="00215EF7">
              <w:rPr>
                <w:rFonts w:ascii="Calibri" w:hAnsi="Calibri" w:cs="Calibri"/>
                <w:b/>
                <w:spacing w:val="-3"/>
                <w:sz w:val="20"/>
                <w:szCs w:val="24"/>
                <w:lang w:val="en-US" w:eastAsia="en-US"/>
              </w:rPr>
              <w:instrText xml:space="preserve"> FORMCHECKBOX </w:instrText>
            </w:r>
            <w:r w:rsidR="00435B86">
              <w:rPr>
                <w:rFonts w:ascii="Calibri" w:hAnsi="Calibri" w:cs="Calibri"/>
                <w:b/>
                <w:spacing w:val="-3"/>
                <w:sz w:val="20"/>
                <w:szCs w:val="24"/>
                <w:lang w:val="en-US" w:eastAsia="en-US"/>
              </w:rPr>
            </w:r>
            <w:r w:rsidR="00435B86">
              <w:rPr>
                <w:rFonts w:ascii="Calibri" w:hAnsi="Calibri" w:cs="Calibri"/>
                <w:b/>
                <w:spacing w:val="-3"/>
                <w:sz w:val="20"/>
                <w:szCs w:val="24"/>
                <w:lang w:val="en-US" w:eastAsia="en-US"/>
              </w:rPr>
              <w:fldChar w:fldCharType="separate"/>
            </w:r>
            <w:r w:rsidRPr="00215EF7">
              <w:rPr>
                <w:rFonts w:ascii="Calibri" w:hAnsi="Calibri" w:cs="Calibri"/>
                <w:b/>
                <w:spacing w:val="-3"/>
                <w:sz w:val="20"/>
                <w:szCs w:val="24"/>
                <w:lang w:val="en-US" w:eastAsia="en-US"/>
              </w:rPr>
              <w:fldChar w:fldCharType="end"/>
            </w:r>
            <w:r w:rsidRPr="00215EF7">
              <w:rPr>
                <w:rFonts w:ascii="Calibri" w:hAnsi="Calibri" w:cs="Calibri"/>
                <w:b/>
                <w:spacing w:val="-3"/>
                <w:sz w:val="20"/>
                <w:szCs w:val="24"/>
                <w:lang w:val="en-US" w:eastAsia="en-US"/>
              </w:rPr>
              <w:t xml:space="preserve">  Small /  </w:t>
            </w:r>
            <w:r w:rsidRPr="00215EF7">
              <w:rPr>
                <w:rFonts w:ascii="Calibri" w:hAnsi="Calibri" w:cs="Calibri"/>
                <w:b/>
                <w:spacing w:val="-3"/>
                <w:sz w:val="20"/>
                <w:szCs w:val="24"/>
                <w:lang w:val="en-US" w:eastAsia="en-US"/>
              </w:rPr>
              <w:fldChar w:fldCharType="begin">
                <w:ffData>
                  <w:name w:val="Check9"/>
                  <w:enabled/>
                  <w:calcOnExit w:val="0"/>
                  <w:checkBox>
                    <w:sizeAuto/>
                    <w:default w:val="0"/>
                  </w:checkBox>
                </w:ffData>
              </w:fldChar>
            </w:r>
            <w:r w:rsidRPr="00215EF7">
              <w:rPr>
                <w:rFonts w:ascii="Calibri" w:hAnsi="Calibri" w:cs="Calibri"/>
                <w:b/>
                <w:spacing w:val="-3"/>
                <w:sz w:val="20"/>
                <w:szCs w:val="24"/>
                <w:lang w:val="en-US" w:eastAsia="en-US"/>
              </w:rPr>
              <w:instrText xml:space="preserve"> FORMCHECKBOX </w:instrText>
            </w:r>
            <w:r w:rsidR="00435B86">
              <w:rPr>
                <w:rFonts w:ascii="Calibri" w:hAnsi="Calibri" w:cs="Calibri"/>
                <w:b/>
                <w:spacing w:val="-3"/>
                <w:sz w:val="20"/>
                <w:szCs w:val="24"/>
                <w:lang w:val="en-US" w:eastAsia="en-US"/>
              </w:rPr>
            </w:r>
            <w:r w:rsidR="00435B86">
              <w:rPr>
                <w:rFonts w:ascii="Calibri" w:hAnsi="Calibri" w:cs="Calibri"/>
                <w:b/>
                <w:spacing w:val="-3"/>
                <w:sz w:val="20"/>
                <w:szCs w:val="24"/>
                <w:lang w:val="en-US" w:eastAsia="en-US"/>
              </w:rPr>
              <w:fldChar w:fldCharType="separate"/>
            </w:r>
            <w:r w:rsidRPr="00215EF7">
              <w:rPr>
                <w:rFonts w:ascii="Calibri" w:hAnsi="Calibri" w:cs="Calibri"/>
                <w:b/>
                <w:spacing w:val="-3"/>
                <w:sz w:val="20"/>
                <w:szCs w:val="24"/>
                <w:lang w:val="en-US" w:eastAsia="en-US"/>
              </w:rPr>
              <w:fldChar w:fldCharType="end"/>
            </w:r>
            <w:r w:rsidRPr="00215EF7">
              <w:rPr>
                <w:rFonts w:ascii="Calibri" w:hAnsi="Calibri" w:cs="Calibri"/>
                <w:b/>
                <w:spacing w:val="-3"/>
                <w:sz w:val="20"/>
                <w:szCs w:val="24"/>
                <w:lang w:val="en-US" w:eastAsia="en-US"/>
              </w:rPr>
              <w:t xml:space="preserve">  Emerging </w:t>
            </w:r>
          </w:p>
          <w:p w:rsidR="006C62B0" w:rsidRPr="00215EF7" w:rsidRDefault="006C62B0" w:rsidP="009C0B2F">
            <w:pPr>
              <w:pStyle w:val="Header"/>
              <w:tabs>
                <w:tab w:val="clear" w:pos="4320"/>
                <w:tab w:val="clear" w:pos="8640"/>
                <w:tab w:val="right" w:pos="10786"/>
              </w:tabs>
              <w:spacing w:before="80"/>
              <w:ind w:left="360"/>
              <w:contextualSpacing/>
              <w:rPr>
                <w:rFonts w:ascii="Calibri" w:hAnsi="Calibri" w:cs="Calibri"/>
                <w:b/>
                <w:spacing w:val="-3"/>
                <w:sz w:val="20"/>
                <w:szCs w:val="24"/>
                <w:lang w:val="en-US" w:eastAsia="en-US"/>
              </w:rPr>
            </w:pPr>
            <w:r w:rsidRPr="00215EF7">
              <w:rPr>
                <w:rFonts w:ascii="Calibri" w:hAnsi="Calibri" w:cs="Calibri"/>
                <w:b/>
                <w:spacing w:val="-3"/>
                <w:sz w:val="20"/>
                <w:lang w:val="en-US" w:eastAsia="en-US"/>
              </w:rPr>
              <w:t xml:space="preserve">NAICS Codes Included in Certification: </w:t>
            </w:r>
            <w:r w:rsidRPr="00215EF7">
              <w:rPr>
                <w:rFonts w:ascii="Calibri" w:hAnsi="Calibri" w:cs="Calibri"/>
                <w:b/>
                <w:spacing w:val="-3"/>
                <w:sz w:val="20"/>
                <w:u w:val="single"/>
                <w:lang w:val="en-US" w:eastAsia="en-US"/>
              </w:rPr>
              <w:fldChar w:fldCharType="begin">
                <w:ffData>
                  <w:name w:val="Text55"/>
                  <w:enabled/>
                  <w:calcOnExit w:val="0"/>
                  <w:textInput/>
                </w:ffData>
              </w:fldChar>
            </w:r>
            <w:r w:rsidRPr="00215EF7">
              <w:rPr>
                <w:rFonts w:ascii="Calibri" w:hAnsi="Calibri" w:cs="Calibri"/>
                <w:b/>
                <w:spacing w:val="-3"/>
                <w:sz w:val="20"/>
                <w:u w:val="single"/>
                <w:lang w:val="en-US" w:eastAsia="en-US"/>
              </w:rPr>
              <w:instrText xml:space="preserve"> FORMTEXT </w:instrText>
            </w:r>
            <w:r w:rsidRPr="00215EF7">
              <w:rPr>
                <w:rFonts w:ascii="Calibri" w:hAnsi="Calibri" w:cs="Calibri"/>
                <w:b/>
                <w:spacing w:val="-3"/>
                <w:sz w:val="20"/>
                <w:u w:val="single"/>
                <w:lang w:val="en-US" w:eastAsia="en-US"/>
              </w:rPr>
            </w:r>
            <w:r w:rsidRPr="00215EF7">
              <w:rPr>
                <w:rFonts w:ascii="Calibri" w:hAnsi="Calibri" w:cs="Calibri"/>
                <w:b/>
                <w:spacing w:val="-3"/>
                <w:sz w:val="20"/>
                <w:u w:val="single"/>
                <w:lang w:val="en-US" w:eastAsia="en-US"/>
              </w:rPr>
              <w:fldChar w:fldCharType="separate"/>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Pr="00215EF7">
              <w:rPr>
                <w:rFonts w:ascii="Calibri" w:hAnsi="Calibri" w:cs="Calibri"/>
                <w:b/>
                <w:spacing w:val="-3"/>
                <w:sz w:val="20"/>
                <w:u w:val="single"/>
                <w:lang w:val="en-US" w:eastAsia="en-US"/>
              </w:rPr>
              <w:fldChar w:fldCharType="end"/>
            </w:r>
            <w:r w:rsidRPr="00215EF7">
              <w:rPr>
                <w:rFonts w:ascii="Calibri" w:hAnsi="Calibri" w:cs="Calibri"/>
                <w:b/>
                <w:spacing w:val="-3"/>
                <w:sz w:val="20"/>
                <w:u w:val="single"/>
                <w:lang w:val="en-US" w:eastAsia="en-US"/>
              </w:rPr>
              <w:tab/>
            </w:r>
          </w:p>
          <w:p w:rsidR="006C62B0" w:rsidRPr="00215EF7" w:rsidRDefault="006C62B0" w:rsidP="009C0B2F">
            <w:pPr>
              <w:pStyle w:val="Header"/>
              <w:tabs>
                <w:tab w:val="left" w:pos="720"/>
              </w:tabs>
              <w:spacing w:before="80"/>
              <w:ind w:left="360"/>
              <w:contextualSpacing/>
              <w:rPr>
                <w:rFonts w:ascii="Calibri" w:hAnsi="Calibri" w:cs="Calibri"/>
                <w:b/>
                <w:spacing w:val="-3"/>
                <w:sz w:val="4"/>
                <w:szCs w:val="4"/>
                <w:lang w:val="en-US" w:eastAsia="en-US"/>
              </w:rPr>
            </w:pPr>
          </w:p>
          <w:p w:rsidR="006C62B0" w:rsidRPr="00215EF7" w:rsidRDefault="006C62B0" w:rsidP="009C0B2F">
            <w:pPr>
              <w:pStyle w:val="Header"/>
              <w:tabs>
                <w:tab w:val="clear" w:pos="4320"/>
                <w:tab w:val="clear" w:pos="8640"/>
                <w:tab w:val="left" w:pos="720"/>
                <w:tab w:val="right" w:pos="10786"/>
              </w:tabs>
              <w:spacing w:before="80"/>
              <w:ind w:left="360"/>
              <w:contextualSpacing/>
              <w:rPr>
                <w:rFonts w:ascii="Calibri" w:hAnsi="Calibri" w:cs="Calibri"/>
                <w:b/>
                <w:spacing w:val="-3"/>
                <w:sz w:val="20"/>
                <w:szCs w:val="24"/>
                <w:lang w:val="en-US" w:eastAsia="en-US"/>
              </w:rPr>
            </w:pPr>
            <w:r w:rsidRPr="00215EF7">
              <w:rPr>
                <w:rFonts w:ascii="Calibri" w:hAnsi="Calibri" w:cs="Calibri"/>
                <w:b/>
                <w:spacing w:val="-3"/>
                <w:sz w:val="20"/>
                <w:lang w:val="en-US" w:eastAsia="en-US"/>
              </w:rPr>
              <w:t xml:space="preserve">SLEB Subcontractor </w:t>
            </w:r>
            <w:r w:rsidRPr="00215EF7">
              <w:rPr>
                <w:rFonts w:ascii="Calibri" w:hAnsi="Calibri" w:cs="Calibri"/>
                <w:b/>
                <w:spacing w:val="-3"/>
                <w:sz w:val="20"/>
                <w:szCs w:val="24"/>
                <w:lang w:val="en-US" w:eastAsia="en-US"/>
              </w:rPr>
              <w:t xml:space="preserve">Principal Name: </w:t>
            </w:r>
            <w:r w:rsidRPr="00215EF7">
              <w:rPr>
                <w:rFonts w:ascii="Calibri" w:hAnsi="Calibri" w:cs="Calibri"/>
                <w:b/>
                <w:spacing w:val="-3"/>
                <w:sz w:val="20"/>
                <w:u w:val="single"/>
                <w:lang w:val="en-US" w:eastAsia="en-US"/>
              </w:rPr>
              <w:fldChar w:fldCharType="begin">
                <w:ffData>
                  <w:name w:val="Text55"/>
                  <w:enabled/>
                  <w:calcOnExit w:val="0"/>
                  <w:textInput/>
                </w:ffData>
              </w:fldChar>
            </w:r>
            <w:r w:rsidRPr="00215EF7">
              <w:rPr>
                <w:rFonts w:ascii="Calibri" w:hAnsi="Calibri" w:cs="Calibri"/>
                <w:b/>
                <w:spacing w:val="-3"/>
                <w:sz w:val="20"/>
                <w:u w:val="single"/>
                <w:lang w:val="en-US" w:eastAsia="en-US"/>
              </w:rPr>
              <w:instrText xml:space="preserve"> FORMTEXT </w:instrText>
            </w:r>
            <w:r w:rsidRPr="00215EF7">
              <w:rPr>
                <w:rFonts w:ascii="Calibri" w:hAnsi="Calibri" w:cs="Calibri"/>
                <w:b/>
                <w:spacing w:val="-3"/>
                <w:sz w:val="20"/>
                <w:u w:val="single"/>
                <w:lang w:val="en-US" w:eastAsia="en-US"/>
              </w:rPr>
            </w:r>
            <w:r w:rsidRPr="00215EF7">
              <w:rPr>
                <w:rFonts w:ascii="Calibri" w:hAnsi="Calibri" w:cs="Calibri"/>
                <w:b/>
                <w:spacing w:val="-3"/>
                <w:sz w:val="20"/>
                <w:u w:val="single"/>
                <w:lang w:val="en-US" w:eastAsia="en-US"/>
              </w:rPr>
              <w:fldChar w:fldCharType="separate"/>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Pr="00215EF7">
              <w:rPr>
                <w:rFonts w:ascii="Calibri" w:hAnsi="Calibri" w:cs="Calibri"/>
                <w:b/>
                <w:spacing w:val="-3"/>
                <w:sz w:val="20"/>
                <w:u w:val="single"/>
                <w:lang w:val="en-US" w:eastAsia="en-US"/>
              </w:rPr>
              <w:fldChar w:fldCharType="end"/>
            </w:r>
            <w:r w:rsidRPr="00215EF7">
              <w:rPr>
                <w:rFonts w:ascii="Calibri" w:hAnsi="Calibri" w:cs="Calibri"/>
                <w:b/>
                <w:spacing w:val="-3"/>
                <w:sz w:val="20"/>
                <w:u w:val="single"/>
                <w:lang w:val="en-US" w:eastAsia="en-US"/>
              </w:rPr>
              <w:tab/>
            </w:r>
          </w:p>
          <w:p w:rsidR="006C62B0" w:rsidRPr="00215EF7" w:rsidRDefault="006C62B0" w:rsidP="009C0B2F">
            <w:pPr>
              <w:pStyle w:val="Header"/>
              <w:tabs>
                <w:tab w:val="clear" w:pos="4320"/>
                <w:tab w:val="clear" w:pos="8640"/>
                <w:tab w:val="right" w:pos="4680"/>
                <w:tab w:val="left" w:pos="4860"/>
                <w:tab w:val="right" w:pos="10800"/>
              </w:tabs>
              <w:spacing w:before="80"/>
              <w:ind w:left="360"/>
              <w:contextualSpacing/>
              <w:rPr>
                <w:rFonts w:ascii="Calibri" w:hAnsi="Calibri" w:cs="Calibri"/>
                <w:b/>
                <w:spacing w:val="-3"/>
                <w:sz w:val="8"/>
                <w:szCs w:val="8"/>
                <w:lang w:val="en-US" w:eastAsia="en-US"/>
              </w:rPr>
            </w:pPr>
          </w:p>
          <w:p w:rsidR="006C62B0" w:rsidRPr="00215EF7" w:rsidRDefault="006C62B0" w:rsidP="009C0B2F">
            <w:pPr>
              <w:pStyle w:val="Header"/>
              <w:tabs>
                <w:tab w:val="clear" w:pos="4320"/>
                <w:tab w:val="clear" w:pos="8640"/>
                <w:tab w:val="right" w:pos="7740"/>
                <w:tab w:val="left" w:pos="7920"/>
                <w:tab w:val="right" w:pos="10800"/>
              </w:tabs>
              <w:spacing w:before="80"/>
              <w:ind w:left="360"/>
              <w:contextualSpacing/>
              <w:rPr>
                <w:rFonts w:ascii="Calibri" w:hAnsi="Calibri" w:cs="Calibri"/>
                <w:b/>
                <w:spacing w:val="-3"/>
                <w:sz w:val="20"/>
                <w:lang w:val="en-US" w:eastAsia="en-US"/>
              </w:rPr>
            </w:pPr>
            <w:r w:rsidRPr="00215EF7">
              <w:rPr>
                <w:rFonts w:ascii="Calibri" w:hAnsi="Calibri" w:cs="Calibri"/>
                <w:b/>
                <w:spacing w:val="-3"/>
                <w:sz w:val="20"/>
                <w:lang w:val="en-US" w:eastAsia="en-US"/>
              </w:rPr>
              <w:t xml:space="preserve">SLEB Subcontractor Principal </w:t>
            </w:r>
            <w:bookmarkStart w:id="133" w:name="SLEBSubcontractor"/>
            <w:r w:rsidRPr="00215EF7">
              <w:rPr>
                <w:rFonts w:ascii="Calibri" w:hAnsi="Calibri" w:cs="Calibri"/>
                <w:b/>
                <w:spacing w:val="-3"/>
                <w:sz w:val="20"/>
                <w:lang w:val="en-US" w:eastAsia="en-US"/>
              </w:rPr>
              <w:t>Signature</w:t>
            </w:r>
            <w:bookmarkEnd w:id="133"/>
            <w:r w:rsidRPr="00215EF7">
              <w:rPr>
                <w:rFonts w:ascii="Calibri" w:hAnsi="Calibri" w:cs="Calibri"/>
                <w:b/>
                <w:spacing w:val="-3"/>
                <w:sz w:val="20"/>
                <w:lang w:val="en-US" w:eastAsia="en-US"/>
              </w:rPr>
              <w:t xml:space="preserve">:  </w:t>
            </w:r>
            <w:r w:rsidRPr="00215EF7">
              <w:rPr>
                <w:rFonts w:ascii="Calibri" w:hAnsi="Calibri" w:cs="Calibri"/>
                <w:b/>
                <w:spacing w:val="-3"/>
                <w:sz w:val="20"/>
                <w:u w:val="single"/>
                <w:lang w:val="en-US" w:eastAsia="en-US"/>
              </w:rPr>
              <w:tab/>
            </w:r>
            <w:r w:rsidRPr="00215EF7">
              <w:rPr>
                <w:rFonts w:ascii="Calibri" w:hAnsi="Calibri" w:cs="Calibri"/>
                <w:b/>
                <w:spacing w:val="-3"/>
                <w:sz w:val="20"/>
                <w:lang w:val="en-US" w:eastAsia="en-US"/>
              </w:rPr>
              <w:tab/>
              <w:t xml:space="preserve">Date: </w:t>
            </w:r>
            <w:r w:rsidRPr="00215EF7">
              <w:rPr>
                <w:rFonts w:ascii="Calibri" w:hAnsi="Calibri" w:cs="Calibri"/>
                <w:b/>
                <w:spacing w:val="-3"/>
                <w:sz w:val="20"/>
                <w:u w:val="single"/>
                <w:lang w:val="en-US" w:eastAsia="en-US"/>
              </w:rPr>
              <w:fldChar w:fldCharType="begin">
                <w:ffData>
                  <w:name w:val="Text54"/>
                  <w:enabled/>
                  <w:calcOnExit w:val="0"/>
                  <w:textInput/>
                </w:ffData>
              </w:fldChar>
            </w:r>
            <w:r w:rsidRPr="00215EF7">
              <w:rPr>
                <w:rFonts w:ascii="Calibri" w:hAnsi="Calibri" w:cs="Calibri"/>
                <w:b/>
                <w:spacing w:val="-3"/>
                <w:sz w:val="20"/>
                <w:u w:val="single"/>
                <w:lang w:val="en-US" w:eastAsia="en-US"/>
              </w:rPr>
              <w:instrText xml:space="preserve"> FORMTEXT </w:instrText>
            </w:r>
            <w:r w:rsidRPr="00215EF7">
              <w:rPr>
                <w:rFonts w:ascii="Calibri" w:hAnsi="Calibri" w:cs="Calibri"/>
                <w:b/>
                <w:spacing w:val="-3"/>
                <w:sz w:val="20"/>
                <w:u w:val="single"/>
                <w:lang w:val="en-US" w:eastAsia="en-US"/>
              </w:rPr>
            </w:r>
            <w:r w:rsidRPr="00215EF7">
              <w:rPr>
                <w:rFonts w:ascii="Calibri" w:hAnsi="Calibri" w:cs="Calibri"/>
                <w:b/>
                <w:spacing w:val="-3"/>
                <w:sz w:val="20"/>
                <w:u w:val="single"/>
                <w:lang w:val="en-US" w:eastAsia="en-US"/>
              </w:rPr>
              <w:fldChar w:fldCharType="separate"/>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00A83237">
              <w:rPr>
                <w:rFonts w:ascii="Calibri" w:hAnsi="Calibri" w:cs="Calibri"/>
                <w:b/>
                <w:noProof/>
                <w:spacing w:val="-3"/>
                <w:sz w:val="20"/>
                <w:u w:val="single"/>
                <w:lang w:val="en-US" w:eastAsia="en-US"/>
              </w:rPr>
              <w:t> </w:t>
            </w:r>
            <w:r w:rsidRPr="00215EF7">
              <w:rPr>
                <w:rFonts w:ascii="Calibri" w:hAnsi="Calibri" w:cs="Calibri"/>
                <w:b/>
                <w:spacing w:val="-3"/>
                <w:sz w:val="20"/>
                <w:u w:val="single"/>
                <w:lang w:val="en-US" w:eastAsia="en-US"/>
              </w:rPr>
              <w:fldChar w:fldCharType="end"/>
            </w:r>
            <w:r w:rsidRPr="00215EF7">
              <w:rPr>
                <w:rFonts w:ascii="Calibri" w:hAnsi="Calibri" w:cs="Calibri"/>
                <w:b/>
                <w:spacing w:val="-3"/>
                <w:sz w:val="20"/>
                <w:u w:val="single"/>
                <w:lang w:val="en-US" w:eastAsia="en-US"/>
              </w:rPr>
              <w:tab/>
            </w:r>
          </w:p>
        </w:tc>
      </w:tr>
    </w:tbl>
    <w:p w:rsidR="006C62B0" w:rsidRPr="00130F5F" w:rsidRDefault="006C62B0" w:rsidP="009C0B2F">
      <w:pPr>
        <w:tabs>
          <w:tab w:val="center" w:pos="5220"/>
        </w:tabs>
        <w:contextualSpacing/>
        <w:rPr>
          <w:rFonts w:ascii="Calibri" w:hAnsi="Calibri" w:cs="Calibri"/>
          <w:sz w:val="14"/>
          <w:szCs w:val="16"/>
        </w:rPr>
      </w:pPr>
    </w:p>
    <w:p w:rsidR="006C62B0" w:rsidRPr="00130F5F" w:rsidRDefault="006C62B0" w:rsidP="009C0B2F">
      <w:pPr>
        <w:pStyle w:val="Header"/>
        <w:pBdr>
          <w:top w:val="single" w:sz="4" w:space="1" w:color="auto"/>
          <w:left w:val="single" w:sz="4" w:space="4" w:color="auto"/>
          <w:bottom w:val="single" w:sz="4" w:space="1" w:color="auto"/>
          <w:right w:val="single" w:sz="4" w:space="4" w:color="auto"/>
        </w:pBdr>
        <w:tabs>
          <w:tab w:val="left" w:pos="720"/>
        </w:tabs>
        <w:contextualSpacing/>
        <w:rPr>
          <w:rFonts w:ascii="Calibri" w:hAnsi="Calibri" w:cs="Calibri"/>
          <w:b/>
          <w:spacing w:val="-3"/>
          <w:sz w:val="22"/>
        </w:rPr>
      </w:pPr>
      <w:r w:rsidRPr="00130F5F">
        <w:rPr>
          <w:rFonts w:ascii="Calibri" w:hAnsi="Calibri" w:cs="Calibri"/>
          <w:b/>
          <w:sz w:val="20"/>
        </w:rPr>
        <w:t xml:space="preserve">Upon award, prime </w:t>
      </w:r>
      <w:r w:rsidR="00B806B4">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that receive contracts as a result of this bid process agree to register and use the secure web-based ELATION SYSTEMS. ELATION SYSTEMS will be used to submit SLEB subcontractor participation including, but not limited to, subcontractor contract amounts, payments made, and confirmation of payments received.</w:t>
      </w:r>
    </w:p>
    <w:p w:rsidR="00373AF2" w:rsidRDefault="00373AF2" w:rsidP="009C0B2F">
      <w:pPr>
        <w:contextualSpacing/>
        <w:rPr>
          <w:rFonts w:ascii="Calibri" w:hAnsi="Calibri" w:cs="Calibri"/>
        </w:rPr>
      </w:pPr>
    </w:p>
    <w:p w:rsidR="00373AF2" w:rsidRDefault="00373AF2" w:rsidP="009C0B2F">
      <w:pPr>
        <w:tabs>
          <w:tab w:val="right" w:pos="7020"/>
          <w:tab w:val="left" w:pos="7200"/>
          <w:tab w:val="right" w:pos="10800"/>
        </w:tabs>
        <w:contextualSpacing/>
        <w:rPr>
          <w:rFonts w:ascii="Calibri" w:hAnsi="Calibri" w:cs="Calibri"/>
          <w:sz w:val="22"/>
        </w:rPr>
      </w:pPr>
      <w:r>
        <w:rPr>
          <w:rFonts w:ascii="Calibri" w:hAnsi="Calibri" w:cs="Calibri"/>
          <w:sz w:val="22"/>
        </w:rPr>
        <w:t>Bidder Printed Name/Title:____________________________________________________________________________</w:t>
      </w:r>
    </w:p>
    <w:p w:rsidR="006E04F0" w:rsidRDefault="006E04F0" w:rsidP="009C0B2F">
      <w:pPr>
        <w:tabs>
          <w:tab w:val="right" w:pos="7020"/>
          <w:tab w:val="left" w:pos="7200"/>
          <w:tab w:val="right" w:pos="10800"/>
        </w:tabs>
        <w:contextualSpacing/>
        <w:rPr>
          <w:rFonts w:ascii="Calibri" w:hAnsi="Calibri" w:cs="Calibri"/>
          <w:sz w:val="22"/>
        </w:rPr>
      </w:pPr>
    </w:p>
    <w:p w:rsidR="00373AF2" w:rsidRDefault="00373AF2" w:rsidP="009C0B2F">
      <w:pPr>
        <w:tabs>
          <w:tab w:val="right" w:pos="7020"/>
          <w:tab w:val="left" w:pos="7200"/>
          <w:tab w:val="right" w:pos="10800"/>
        </w:tabs>
        <w:contextualSpacing/>
        <w:rPr>
          <w:rFonts w:ascii="Calibri" w:hAnsi="Calibri" w:cs="Calibri"/>
          <w:sz w:val="22"/>
        </w:rPr>
      </w:pPr>
      <w:r w:rsidRPr="004F75CC">
        <w:rPr>
          <w:rFonts w:ascii="Calibri" w:hAnsi="Calibri" w:cs="Calibri"/>
          <w:sz w:val="22"/>
        </w:rPr>
        <w:lastRenderedPageBreak/>
        <w:t>Street</w:t>
      </w:r>
      <w:r>
        <w:rPr>
          <w:rFonts w:ascii="Calibri" w:hAnsi="Calibri" w:cs="Calibri"/>
          <w:sz w:val="22"/>
        </w:rPr>
        <w:t xml:space="preserve"> Address: _____________________________________________City_____________State______ Zip Code______</w:t>
      </w:r>
    </w:p>
    <w:p w:rsidR="006E04F0" w:rsidRDefault="006E04F0" w:rsidP="009C0B2F">
      <w:pPr>
        <w:tabs>
          <w:tab w:val="right" w:pos="7020"/>
          <w:tab w:val="left" w:pos="7200"/>
          <w:tab w:val="right" w:pos="10800"/>
        </w:tabs>
        <w:contextualSpacing/>
        <w:rPr>
          <w:rFonts w:ascii="Calibri" w:hAnsi="Calibri" w:cs="Calibri"/>
          <w:sz w:val="22"/>
        </w:rPr>
      </w:pPr>
    </w:p>
    <w:p w:rsidR="00373AF2" w:rsidRDefault="00373AF2" w:rsidP="009C0B2F">
      <w:pPr>
        <w:tabs>
          <w:tab w:val="right" w:pos="7020"/>
          <w:tab w:val="left" w:pos="7200"/>
          <w:tab w:val="right" w:pos="10800"/>
        </w:tabs>
        <w:contextualSpacing/>
        <w:rPr>
          <w:rFonts w:ascii="Calibri" w:hAnsi="Calibri" w:cs="Calibri"/>
          <w:sz w:val="22"/>
          <w:u w:val="single"/>
        </w:rPr>
      </w:pPr>
      <w:r w:rsidRPr="004F75CC">
        <w:rPr>
          <w:rFonts w:ascii="Calibri" w:hAnsi="Calibri" w:cs="Calibri"/>
          <w:sz w:val="22"/>
        </w:rPr>
        <w:t xml:space="preserve">Bidder </w:t>
      </w:r>
      <w:bookmarkStart w:id="134" w:name="SLEBPrime"/>
      <w:r w:rsidRPr="004F75CC">
        <w:rPr>
          <w:rFonts w:ascii="Calibri" w:hAnsi="Calibri" w:cs="Calibri"/>
          <w:sz w:val="22"/>
        </w:rPr>
        <w:t>Signature</w:t>
      </w:r>
      <w:bookmarkEnd w:id="134"/>
      <w:r w:rsidRPr="004F75CC">
        <w:rPr>
          <w:rFonts w:ascii="Calibri" w:hAnsi="Calibri" w:cs="Calibri"/>
          <w:sz w:val="22"/>
        </w:rPr>
        <w:t xml:space="preserve">: </w:t>
      </w:r>
      <w:r w:rsidRPr="004F75CC">
        <w:rPr>
          <w:rFonts w:ascii="Calibri" w:hAnsi="Calibri" w:cs="Calibri"/>
          <w:sz w:val="22"/>
          <w:u w:val="single"/>
        </w:rPr>
        <w:tab/>
      </w:r>
      <w:r w:rsidRPr="004F75CC">
        <w:rPr>
          <w:rFonts w:ascii="Calibri" w:hAnsi="Calibri" w:cs="Calibri"/>
          <w:sz w:val="22"/>
        </w:rPr>
        <w:tab/>
        <w:t xml:space="preserve">Date: </w:t>
      </w:r>
      <w:r w:rsidRPr="004F75CC">
        <w:rPr>
          <w:rFonts w:ascii="Calibri" w:hAnsi="Calibri" w:cs="Calibri"/>
          <w:sz w:val="22"/>
          <w:u w:val="single"/>
        </w:rPr>
        <w:fldChar w:fldCharType="begin">
          <w:ffData>
            <w:name w:val="Text58"/>
            <w:enabled/>
            <w:calcOnExit w:val="0"/>
            <w:textInput/>
          </w:ffData>
        </w:fldChar>
      </w:r>
      <w:r w:rsidRPr="004F75CC">
        <w:rPr>
          <w:rFonts w:ascii="Calibri" w:hAnsi="Calibri" w:cs="Calibri"/>
          <w:sz w:val="22"/>
          <w:u w:val="single"/>
        </w:rPr>
        <w:instrText xml:space="preserve"> FORMTEXT </w:instrText>
      </w:r>
      <w:r w:rsidRPr="004F75CC">
        <w:rPr>
          <w:rFonts w:ascii="Calibri" w:hAnsi="Calibri" w:cs="Calibri"/>
          <w:sz w:val="22"/>
          <w:u w:val="single"/>
        </w:rPr>
      </w:r>
      <w:r w:rsidRPr="004F75CC">
        <w:rPr>
          <w:rFonts w:ascii="Calibri" w:hAnsi="Calibri" w:cs="Calibri"/>
          <w:sz w:val="22"/>
          <w:u w:val="single"/>
        </w:rPr>
        <w:fldChar w:fldCharType="separate"/>
      </w:r>
      <w:r w:rsidR="00A83237">
        <w:rPr>
          <w:rFonts w:ascii="Calibri" w:hAnsi="Calibri" w:cs="Calibri"/>
          <w:noProof/>
          <w:sz w:val="22"/>
          <w:u w:val="single"/>
        </w:rPr>
        <w:t> </w:t>
      </w:r>
      <w:r w:rsidR="00A83237">
        <w:rPr>
          <w:rFonts w:ascii="Calibri" w:hAnsi="Calibri" w:cs="Calibri"/>
          <w:noProof/>
          <w:sz w:val="22"/>
          <w:u w:val="single"/>
        </w:rPr>
        <w:t> </w:t>
      </w:r>
      <w:r w:rsidR="00A83237">
        <w:rPr>
          <w:rFonts w:ascii="Calibri" w:hAnsi="Calibri" w:cs="Calibri"/>
          <w:noProof/>
          <w:sz w:val="22"/>
          <w:u w:val="single"/>
        </w:rPr>
        <w:t> </w:t>
      </w:r>
      <w:r w:rsidR="00A83237">
        <w:rPr>
          <w:rFonts w:ascii="Calibri" w:hAnsi="Calibri" w:cs="Calibri"/>
          <w:noProof/>
          <w:sz w:val="22"/>
          <w:u w:val="single"/>
        </w:rPr>
        <w:t> </w:t>
      </w:r>
      <w:r w:rsidR="00A83237">
        <w:rPr>
          <w:rFonts w:ascii="Calibri" w:hAnsi="Calibri" w:cs="Calibri"/>
          <w:noProof/>
          <w:sz w:val="22"/>
          <w:u w:val="single"/>
        </w:rPr>
        <w:t> </w:t>
      </w:r>
      <w:r w:rsidRPr="004F75CC">
        <w:rPr>
          <w:rFonts w:ascii="Calibri" w:hAnsi="Calibri" w:cs="Calibri"/>
          <w:sz w:val="22"/>
          <w:u w:val="single"/>
        </w:rPr>
        <w:fldChar w:fldCharType="end"/>
      </w:r>
      <w:r w:rsidRPr="004F75CC">
        <w:rPr>
          <w:rFonts w:ascii="Calibri" w:hAnsi="Calibri" w:cs="Calibri"/>
          <w:sz w:val="22"/>
          <w:u w:val="single"/>
        </w:rPr>
        <w:tab/>
      </w:r>
    </w:p>
    <w:p w:rsidR="00373AF2" w:rsidRPr="004F75CC" w:rsidRDefault="00373AF2" w:rsidP="009C0B2F">
      <w:pPr>
        <w:tabs>
          <w:tab w:val="right" w:pos="7020"/>
          <w:tab w:val="left" w:pos="7200"/>
          <w:tab w:val="right" w:pos="10800"/>
        </w:tabs>
        <w:contextualSpacing/>
        <w:rPr>
          <w:rFonts w:ascii="Calibri" w:hAnsi="Calibri" w:cs="Calibri"/>
          <w:sz w:val="22"/>
        </w:rPr>
        <w:sectPr w:rsidR="00373AF2" w:rsidRPr="004F75CC" w:rsidSect="006C62B0">
          <w:headerReference w:type="default" r:id="rId51"/>
          <w:pgSz w:w="12240" w:h="15840" w:code="1"/>
          <w:pgMar w:top="720" w:right="720" w:bottom="288" w:left="720" w:header="288" w:footer="288" w:gutter="0"/>
          <w:cols w:space="720"/>
          <w:formProt w:val="0"/>
          <w:docGrid w:linePitch="354"/>
        </w:sectPr>
      </w:pPr>
    </w:p>
    <w:p w:rsidR="006C62B0" w:rsidRDefault="006C62B0" w:rsidP="009C0B2F">
      <w:pPr>
        <w:contextualSpacing/>
        <w:rPr>
          <w:rFonts w:ascii="Calibri" w:hAnsi="Calibri" w:cs="Calibri"/>
          <w:b/>
          <w:caps/>
          <w:noProof/>
          <w:sz w:val="24"/>
          <w:szCs w:val="24"/>
        </w:rPr>
      </w:pPr>
    </w:p>
    <w:p w:rsidR="001753F8" w:rsidRPr="00A41AC5" w:rsidRDefault="001753F8" w:rsidP="009C0B2F">
      <w:pPr>
        <w:pStyle w:val="Heading4"/>
        <w:contextualSpacing/>
      </w:pPr>
      <w:bookmarkStart w:id="135" w:name="_Ref342044720"/>
      <w:r w:rsidRPr="00A41AC5">
        <w:t>CURRENT REFERENCES</w:t>
      </w:r>
      <w:bookmarkEnd w:id="135"/>
    </w:p>
    <w:p w:rsidR="005965BF" w:rsidRPr="00A85450" w:rsidRDefault="005965BF" w:rsidP="009C0B2F">
      <w:pPr>
        <w:tabs>
          <w:tab w:val="left" w:pos="-720"/>
        </w:tabs>
        <w:contextualSpacing/>
        <w:jc w:val="center"/>
        <w:rPr>
          <w:rFonts w:ascii="Calibri" w:hAnsi="Calibri" w:cs="Calibri"/>
          <w:b/>
          <w:spacing w:val="-3"/>
          <w:sz w:val="20"/>
        </w:rPr>
      </w:pPr>
    </w:p>
    <w:p w:rsidR="000E6E74" w:rsidRPr="00CC12E0" w:rsidRDefault="000E6E74" w:rsidP="009C0B2F">
      <w:pPr>
        <w:pStyle w:val="RFP-QHeader2"/>
        <w:contextualSpacing/>
        <w:rPr>
          <w:rFonts w:ascii="Calibri" w:hAnsi="Calibri" w:cs="Calibri"/>
          <w:color w:val="000000" w:themeColor="text1"/>
          <w:sz w:val="28"/>
          <w:szCs w:val="28"/>
        </w:rPr>
      </w:pPr>
      <w:r w:rsidRPr="00CC12E0">
        <w:rPr>
          <w:rFonts w:ascii="Calibri" w:hAnsi="Calibri"/>
          <w:b w:val="0"/>
          <w:color w:val="000000" w:themeColor="text1"/>
          <w:sz w:val="28"/>
          <w:szCs w:val="28"/>
        </w:rPr>
        <w:t>RFP</w:t>
      </w:r>
      <w:r w:rsidRPr="00CC12E0">
        <w:rPr>
          <w:rFonts w:ascii="Calibri" w:hAnsi="Calibri"/>
          <w:color w:val="000000" w:themeColor="text1"/>
          <w:sz w:val="28"/>
          <w:szCs w:val="28"/>
        </w:rPr>
        <w:t xml:space="preserve"> </w:t>
      </w:r>
      <w:r w:rsidRPr="00CC12E0">
        <w:rPr>
          <w:rFonts w:ascii="Calibri" w:hAnsi="Calibri" w:cs="Calibri"/>
          <w:b w:val="0"/>
          <w:bCs/>
          <w:iCs/>
          <w:color w:val="000000" w:themeColor="text1"/>
          <w:sz w:val="28"/>
          <w:szCs w:val="28"/>
        </w:rPr>
        <w:t>No. 1</w:t>
      </w:r>
      <w:r w:rsidR="00F05E89">
        <w:rPr>
          <w:rFonts w:ascii="Calibri" w:hAnsi="Calibri" w:cs="Calibri"/>
          <w:b w:val="0"/>
          <w:bCs/>
          <w:iCs/>
          <w:color w:val="000000" w:themeColor="text1"/>
          <w:sz w:val="28"/>
          <w:szCs w:val="28"/>
        </w:rPr>
        <w:t>9</w:t>
      </w:r>
      <w:r w:rsidRPr="00CC12E0">
        <w:rPr>
          <w:rFonts w:ascii="Calibri" w:hAnsi="Calibri" w:cs="Calibri"/>
          <w:b w:val="0"/>
          <w:bCs/>
          <w:iCs/>
          <w:color w:val="000000" w:themeColor="text1"/>
          <w:sz w:val="28"/>
          <w:szCs w:val="28"/>
        </w:rPr>
        <w:t>-</w:t>
      </w:r>
      <w:r w:rsidR="00F05E89">
        <w:rPr>
          <w:rFonts w:ascii="Calibri" w:hAnsi="Calibri" w:cs="Calibri"/>
          <w:b w:val="0"/>
          <w:bCs/>
          <w:iCs/>
          <w:color w:val="000000" w:themeColor="text1"/>
          <w:sz w:val="28"/>
          <w:szCs w:val="28"/>
        </w:rPr>
        <w:t>Solar</w:t>
      </w:r>
      <w:r w:rsidRPr="00CC12E0">
        <w:rPr>
          <w:rFonts w:ascii="Calibri" w:hAnsi="Calibri" w:cs="Calibri"/>
          <w:b w:val="0"/>
          <w:bCs/>
          <w:iCs/>
          <w:color w:val="000000" w:themeColor="text1"/>
          <w:sz w:val="28"/>
          <w:szCs w:val="28"/>
        </w:rPr>
        <w:t xml:space="preserve">-1 </w:t>
      </w:r>
    </w:p>
    <w:p w:rsidR="009C1EF8" w:rsidRPr="00E50ACF" w:rsidRDefault="009C1EF8" w:rsidP="009C1EF8">
      <w:pPr>
        <w:pStyle w:val="RFP-QHeader2"/>
        <w:contextualSpacing/>
        <w:rPr>
          <w:rFonts w:ascii="Calibri" w:hAnsi="Calibri" w:cs="Calibri"/>
          <w:sz w:val="28"/>
          <w:szCs w:val="28"/>
        </w:rPr>
      </w:pPr>
      <w:r w:rsidRPr="009C1EF8">
        <w:rPr>
          <w:rFonts w:ascii="Calibri" w:hAnsi="Calibri" w:cs="Calibri"/>
          <w:color w:val="000000"/>
          <w:sz w:val="28"/>
          <w:szCs w:val="28"/>
        </w:rPr>
        <w:t xml:space="preserve">Mapping of </w:t>
      </w:r>
      <w:r w:rsidRPr="00E50ACF">
        <w:rPr>
          <w:rFonts w:ascii="Calibri" w:hAnsi="Calibri" w:cs="Calibri"/>
          <w:sz w:val="28"/>
          <w:szCs w:val="28"/>
        </w:rPr>
        <w:t xml:space="preserve">Least Conflict Solar Installation Areas, </w:t>
      </w:r>
    </w:p>
    <w:p w:rsidR="009C1EF8" w:rsidRPr="00E50ACF" w:rsidRDefault="009C1EF8" w:rsidP="009C1EF8">
      <w:pPr>
        <w:pStyle w:val="RFP-QHeader2"/>
        <w:contextualSpacing/>
        <w:rPr>
          <w:rFonts w:ascii="Calibri" w:hAnsi="Calibri" w:cs="Calibri"/>
          <w:sz w:val="28"/>
          <w:szCs w:val="28"/>
        </w:rPr>
      </w:pPr>
      <w:r w:rsidRPr="00E50ACF">
        <w:rPr>
          <w:rFonts w:ascii="Calibri" w:hAnsi="Calibri" w:cs="Calibri"/>
          <w:sz w:val="28"/>
          <w:szCs w:val="28"/>
        </w:rPr>
        <w:t xml:space="preserve">Unincorporated Alameda County, </w:t>
      </w:r>
    </w:p>
    <w:p w:rsidR="009C1EF8" w:rsidRPr="00E50ACF" w:rsidRDefault="009C1EF8" w:rsidP="009C1EF8">
      <w:pPr>
        <w:pStyle w:val="RFP-QHeader2"/>
        <w:contextualSpacing/>
        <w:rPr>
          <w:rFonts w:ascii="Calibri" w:hAnsi="Calibri" w:cs="Calibri"/>
          <w:sz w:val="28"/>
          <w:szCs w:val="28"/>
        </w:rPr>
      </w:pPr>
      <w:r w:rsidRPr="00E50ACF">
        <w:rPr>
          <w:rFonts w:ascii="Calibri" w:hAnsi="Calibri" w:cs="Calibri"/>
          <w:sz w:val="28"/>
          <w:szCs w:val="28"/>
        </w:rPr>
        <w:t>LPA – Large Parcel Agriculture,</w:t>
      </w:r>
      <w:r w:rsidRPr="00E50ACF">
        <w:rPr>
          <w:rFonts w:ascii="Calibri" w:hAnsi="Calibri" w:cs="Arial"/>
          <w:sz w:val="28"/>
          <w:szCs w:val="28"/>
        </w:rPr>
        <w:t xml:space="preserve"> RM – Resource Management, and WM – Water Management</w:t>
      </w:r>
      <w:r w:rsidRPr="00E50ACF">
        <w:rPr>
          <w:rFonts w:ascii="Calibri" w:hAnsi="Calibri" w:cs="Calibri"/>
          <w:sz w:val="28"/>
          <w:szCs w:val="28"/>
        </w:rPr>
        <w:t xml:space="preserve"> General Plan Designations  </w:t>
      </w:r>
    </w:p>
    <w:p w:rsidR="007B2B2C" w:rsidRPr="00A85450" w:rsidRDefault="007B2B2C" w:rsidP="009C0B2F">
      <w:pPr>
        <w:pStyle w:val="RFP-QHeader2"/>
        <w:contextualSpacing/>
        <w:rPr>
          <w:rFonts w:ascii="Calibri" w:hAnsi="Calibri" w:cs="Calibri"/>
          <w:bCs/>
          <w:iCs/>
          <w:caps/>
          <w:sz w:val="28"/>
          <w:szCs w:val="28"/>
        </w:rPr>
      </w:pPr>
    </w:p>
    <w:p w:rsidR="007B2B2C" w:rsidRPr="00A85450" w:rsidRDefault="007B2B2C" w:rsidP="009C0B2F">
      <w:pPr>
        <w:pStyle w:val="RFP-QHeader2"/>
        <w:contextualSpacing/>
        <w:jc w:val="left"/>
        <w:rPr>
          <w:rFonts w:ascii="Calibri" w:hAnsi="Calibri" w:cs="Calibri"/>
          <w:bCs/>
          <w:iCs/>
          <w:szCs w:val="26"/>
        </w:rPr>
      </w:pPr>
    </w:p>
    <w:p w:rsidR="007B2B2C" w:rsidRPr="00A85450" w:rsidRDefault="007B2B2C" w:rsidP="009C0B2F">
      <w:pPr>
        <w:pStyle w:val="RFP-QHeader2"/>
        <w:tabs>
          <w:tab w:val="right" w:pos="5490"/>
        </w:tabs>
        <w:contextualSpacing/>
        <w:jc w:val="left"/>
        <w:rPr>
          <w:rFonts w:ascii="Calibri" w:hAnsi="Calibri" w:cs="Calibri"/>
          <w:bCs/>
          <w:iCs/>
          <w:szCs w:val="26"/>
        </w:rPr>
      </w:pPr>
      <w:r w:rsidRPr="00A85450">
        <w:rPr>
          <w:rFonts w:ascii="Calibri" w:hAnsi="Calibri" w:cs="Calibri"/>
          <w:bCs/>
          <w:iCs/>
          <w:szCs w:val="26"/>
        </w:rPr>
        <w:t>Bidder Name:</w:t>
      </w:r>
      <w:r w:rsidR="001753F8" w:rsidRPr="00A85450">
        <w:rPr>
          <w:rFonts w:ascii="Calibri" w:hAnsi="Calibri" w:cs="Calibri"/>
          <w:bCs/>
          <w:iCs/>
          <w:szCs w:val="26"/>
        </w:rPr>
        <w:t xml:space="preserve"> </w:t>
      </w:r>
      <w:r w:rsidR="00976D9B" w:rsidRPr="00A85450">
        <w:rPr>
          <w:rFonts w:ascii="Calibri" w:hAnsi="Calibri" w:cs="Calibri"/>
          <w:b w:val="0"/>
          <w:bCs/>
          <w:iCs/>
          <w:szCs w:val="26"/>
          <w:u w:val="single"/>
        </w:rPr>
        <w:fldChar w:fldCharType="begin">
          <w:ffData>
            <w:name w:val="Text31"/>
            <w:enabled/>
            <w:calcOnExit w:val="0"/>
            <w:textInput/>
          </w:ffData>
        </w:fldChar>
      </w:r>
      <w:bookmarkStart w:id="136" w:name="Text31"/>
      <w:r w:rsidR="001753F8" w:rsidRPr="00A85450">
        <w:rPr>
          <w:rFonts w:ascii="Calibri" w:hAnsi="Calibri" w:cs="Calibri"/>
          <w:b w:val="0"/>
          <w:bCs/>
          <w:iCs/>
          <w:szCs w:val="26"/>
          <w:u w:val="single"/>
        </w:rPr>
        <w:instrText xml:space="preserve"> FORMTEXT </w:instrText>
      </w:r>
      <w:r w:rsidR="00976D9B" w:rsidRPr="00A85450">
        <w:rPr>
          <w:rFonts w:ascii="Calibri" w:hAnsi="Calibri" w:cs="Calibri"/>
          <w:b w:val="0"/>
          <w:bCs/>
          <w:iCs/>
          <w:szCs w:val="26"/>
          <w:u w:val="single"/>
        </w:rPr>
      </w:r>
      <w:r w:rsidR="00976D9B" w:rsidRPr="00A85450">
        <w:rPr>
          <w:rFonts w:ascii="Calibri" w:hAnsi="Calibri" w:cs="Calibri"/>
          <w:b w:val="0"/>
          <w:bCs/>
          <w:iCs/>
          <w:szCs w:val="26"/>
          <w:u w:val="single"/>
        </w:rPr>
        <w:fldChar w:fldCharType="separate"/>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976D9B" w:rsidRPr="00A85450">
        <w:rPr>
          <w:rFonts w:ascii="Calibri" w:hAnsi="Calibri" w:cs="Calibri"/>
          <w:b w:val="0"/>
          <w:bCs/>
          <w:iCs/>
          <w:szCs w:val="26"/>
          <w:u w:val="single"/>
        </w:rPr>
        <w:fldChar w:fldCharType="end"/>
      </w:r>
      <w:bookmarkEnd w:id="136"/>
      <w:r w:rsidR="001753F8" w:rsidRPr="00A85450">
        <w:rPr>
          <w:rFonts w:ascii="Calibri" w:hAnsi="Calibri" w:cs="Calibri"/>
          <w:b w:val="0"/>
          <w:bCs/>
          <w:iCs/>
          <w:szCs w:val="26"/>
          <w:u w:val="single"/>
        </w:rPr>
        <w:tab/>
      </w:r>
    </w:p>
    <w:p w:rsidR="007B2B2C" w:rsidRPr="00A85450" w:rsidRDefault="007B2B2C" w:rsidP="009C0B2F">
      <w:pPr>
        <w:pStyle w:val="RFP-QHeader2"/>
        <w:contextualSpacing/>
        <w:rPr>
          <w:rFonts w:ascii="Calibri" w:hAnsi="Calibri" w:cs="Calibri"/>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5531"/>
      </w:tblGrid>
      <w:tr w:rsidR="005965BF" w:rsidRPr="00973F08" w:rsidTr="00B6346A">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rsidR="005965BF" w:rsidRPr="00A85450" w:rsidRDefault="005965BF" w:rsidP="009C0B2F">
            <w:pPr>
              <w:contextualSpacing/>
              <w:rPr>
                <w:rFonts w:ascii="Calibri" w:hAnsi="Calibri" w:cs="Calibri"/>
                <w:szCs w:val="26"/>
              </w:rPr>
            </w:pPr>
            <w:r w:rsidRPr="00A85450">
              <w:rPr>
                <w:rFonts w:ascii="Calibri" w:hAnsi="Calibri" w:cs="Calibri"/>
                <w:szCs w:val="26"/>
              </w:rPr>
              <w:t xml:space="preserve">Company Name: </w:t>
            </w:r>
            <w:r w:rsidR="00976D9B"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rsidR="005965BF" w:rsidRPr="00A85450" w:rsidRDefault="005965BF" w:rsidP="009C0B2F">
            <w:pPr>
              <w:contextualSpacing/>
              <w:rPr>
                <w:rFonts w:ascii="Calibri" w:hAnsi="Calibri" w:cs="Calibri"/>
                <w:szCs w:val="26"/>
              </w:rPr>
            </w:pPr>
            <w:r w:rsidRPr="00A85450">
              <w:rPr>
                <w:rFonts w:ascii="Calibri" w:hAnsi="Calibri" w:cs="Calibri"/>
                <w:szCs w:val="26"/>
              </w:rPr>
              <w:t xml:space="preserve">Contact Person: </w:t>
            </w:r>
            <w:r w:rsidR="00976D9B"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5965BF" w:rsidRPr="00973F08" w:rsidTr="00B6346A">
        <w:trPr>
          <w:trHeight w:hRule="exact" w:val="360"/>
        </w:trPr>
        <w:tc>
          <w:tcPr>
            <w:tcW w:w="5652" w:type="dxa"/>
            <w:tcBorders>
              <w:left w:val="single" w:sz="12" w:space="0" w:color="auto"/>
            </w:tcBorders>
            <w:tcMar>
              <w:top w:w="29" w:type="dxa"/>
              <w:left w:w="115" w:type="dxa"/>
              <w:bottom w:w="29" w:type="dxa"/>
              <w:right w:w="115" w:type="dxa"/>
            </w:tcMar>
            <w:vAlign w:val="center"/>
          </w:tcPr>
          <w:p w:rsidR="005965BF" w:rsidRPr="00A85450" w:rsidRDefault="005965BF" w:rsidP="009C0B2F">
            <w:pPr>
              <w:contextualSpacing/>
              <w:rPr>
                <w:rFonts w:ascii="Calibri" w:hAnsi="Calibri" w:cs="Calibri"/>
                <w:szCs w:val="26"/>
              </w:rPr>
            </w:pPr>
            <w:r w:rsidRPr="00A85450">
              <w:rPr>
                <w:rFonts w:ascii="Calibri" w:hAnsi="Calibri" w:cs="Calibri"/>
                <w:szCs w:val="26"/>
              </w:rPr>
              <w:t xml:space="preserve">Address: </w:t>
            </w:r>
            <w:r w:rsidR="00976D9B"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5965BF" w:rsidRPr="00A85450" w:rsidRDefault="005965BF" w:rsidP="009C0B2F">
            <w:pPr>
              <w:contextualSpacing/>
              <w:rPr>
                <w:rFonts w:ascii="Calibri" w:hAnsi="Calibri" w:cs="Calibri"/>
                <w:szCs w:val="26"/>
              </w:rPr>
            </w:pPr>
            <w:r w:rsidRPr="00A85450">
              <w:rPr>
                <w:rFonts w:ascii="Calibri" w:hAnsi="Calibri" w:cs="Calibri"/>
                <w:szCs w:val="26"/>
              </w:rPr>
              <w:t xml:space="preserve">Telephone Number: </w:t>
            </w:r>
            <w:r w:rsidR="00976D9B"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5965BF" w:rsidRPr="00973F08" w:rsidTr="00B6346A">
        <w:trPr>
          <w:trHeight w:hRule="exact" w:val="360"/>
        </w:trPr>
        <w:tc>
          <w:tcPr>
            <w:tcW w:w="5652" w:type="dxa"/>
            <w:tcBorders>
              <w:left w:val="single" w:sz="12" w:space="0" w:color="auto"/>
            </w:tcBorders>
            <w:tcMar>
              <w:top w:w="29" w:type="dxa"/>
              <w:left w:w="115" w:type="dxa"/>
              <w:bottom w:w="29" w:type="dxa"/>
              <w:right w:w="115" w:type="dxa"/>
            </w:tcMar>
            <w:vAlign w:val="center"/>
          </w:tcPr>
          <w:p w:rsidR="005965BF" w:rsidRPr="00A85450" w:rsidRDefault="005965BF" w:rsidP="009C0B2F">
            <w:pPr>
              <w:contextualSpacing/>
              <w:rPr>
                <w:rFonts w:ascii="Calibri" w:hAnsi="Calibri" w:cs="Calibri"/>
                <w:szCs w:val="26"/>
              </w:rPr>
            </w:pPr>
            <w:r w:rsidRPr="00A85450">
              <w:rPr>
                <w:rFonts w:ascii="Calibri" w:hAnsi="Calibri" w:cs="Calibri"/>
                <w:szCs w:val="26"/>
              </w:rPr>
              <w:t xml:space="preserve">City, State, Zip: </w:t>
            </w:r>
            <w:r w:rsidR="00976D9B"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5965BF" w:rsidRPr="00A85450" w:rsidRDefault="005965BF" w:rsidP="009C0B2F">
            <w:pPr>
              <w:contextualSpacing/>
              <w:rPr>
                <w:rFonts w:ascii="Calibri" w:hAnsi="Calibri" w:cs="Calibri"/>
                <w:szCs w:val="26"/>
              </w:rPr>
            </w:pPr>
            <w:r w:rsidRPr="00A85450">
              <w:rPr>
                <w:rFonts w:ascii="Calibri" w:hAnsi="Calibri" w:cs="Calibri"/>
                <w:szCs w:val="26"/>
              </w:rPr>
              <w:t xml:space="preserve">E-mail Address: </w:t>
            </w:r>
            <w:r w:rsidR="00976D9B"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5965BF" w:rsidRPr="00973F08" w:rsidTr="00B6346A">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rsidR="005965BF" w:rsidRPr="00A85450" w:rsidRDefault="005965BF" w:rsidP="009C0B2F">
            <w:pPr>
              <w:contextualSpacing/>
              <w:rPr>
                <w:rFonts w:ascii="Calibri" w:hAnsi="Calibri" w:cs="Calibri"/>
                <w:szCs w:val="26"/>
              </w:rPr>
            </w:pPr>
            <w:r w:rsidRPr="00A85450">
              <w:rPr>
                <w:rFonts w:ascii="Calibri" w:hAnsi="Calibri" w:cs="Calibri"/>
                <w:szCs w:val="26"/>
              </w:rPr>
              <w:t xml:space="preserve">Services Provided / Date(s) of Service: </w:t>
            </w:r>
            <w:r w:rsidR="00976D9B"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bl>
    <w:p w:rsidR="005965BF" w:rsidRPr="00A85450" w:rsidRDefault="005965BF" w:rsidP="009C0B2F">
      <w:pPr>
        <w:contextualSpacing/>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5531"/>
      </w:tblGrid>
      <w:tr w:rsidR="00B6346A" w:rsidRPr="00973F08"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Company Name: </w:t>
            </w:r>
            <w:r w:rsidR="00976D9B"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Contact Person: </w:t>
            </w:r>
            <w:r w:rsidR="00976D9B"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Address: </w:t>
            </w:r>
            <w:r w:rsidR="00976D9B"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Telephone Number: </w:t>
            </w:r>
            <w:r w:rsidR="00976D9B"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City, State, Zip: </w:t>
            </w:r>
            <w:r w:rsidR="00976D9B"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E-mail Address: </w:t>
            </w:r>
            <w:r w:rsidR="00976D9B"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B6346A">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Services Provided / Date(s) of Service: </w:t>
            </w:r>
            <w:r w:rsidR="00976D9B"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bl>
    <w:p w:rsidR="005965BF" w:rsidRPr="00A85450" w:rsidRDefault="005965BF" w:rsidP="009C0B2F">
      <w:pPr>
        <w:contextualSpacing/>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5531"/>
      </w:tblGrid>
      <w:tr w:rsidR="00B6346A" w:rsidRPr="00973F08"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Company Name: </w:t>
            </w:r>
            <w:r w:rsidR="00976D9B"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Contact Person: </w:t>
            </w:r>
            <w:r w:rsidR="00976D9B"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Address: </w:t>
            </w:r>
            <w:r w:rsidR="00976D9B"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Telephone Number: </w:t>
            </w:r>
            <w:r w:rsidR="00976D9B"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City, State, Zip: </w:t>
            </w:r>
            <w:r w:rsidR="00976D9B"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E-mail Address: </w:t>
            </w:r>
            <w:r w:rsidR="00976D9B"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B6346A">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Services Provided / Date(s) of Service: </w:t>
            </w:r>
            <w:r w:rsidR="00976D9B"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bl>
    <w:p w:rsidR="005965BF" w:rsidRPr="00A85450" w:rsidRDefault="005965BF" w:rsidP="009C0B2F">
      <w:pPr>
        <w:contextualSpacing/>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5531"/>
      </w:tblGrid>
      <w:tr w:rsidR="00B6346A" w:rsidRPr="00973F08"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Company Name: </w:t>
            </w:r>
            <w:r w:rsidR="00976D9B"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Contact Person: </w:t>
            </w:r>
            <w:r w:rsidR="00976D9B"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Address: </w:t>
            </w:r>
            <w:r w:rsidR="00976D9B"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Telephone Number: </w:t>
            </w:r>
            <w:r w:rsidR="00976D9B"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City, State, Zip: </w:t>
            </w:r>
            <w:r w:rsidR="00976D9B"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E-mail Address: </w:t>
            </w:r>
            <w:r w:rsidR="00976D9B"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B6346A">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Services Provided / Date(s) of Service: </w:t>
            </w:r>
            <w:r w:rsidR="00976D9B"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bl>
    <w:p w:rsidR="005965BF" w:rsidRPr="00A85450" w:rsidRDefault="005965BF" w:rsidP="009C0B2F">
      <w:pPr>
        <w:contextualSpacing/>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5531"/>
      </w:tblGrid>
      <w:tr w:rsidR="00B6346A" w:rsidRPr="00973F08"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lastRenderedPageBreak/>
              <w:t xml:space="preserve">Company Name: </w:t>
            </w:r>
            <w:r w:rsidR="00976D9B"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Contact Person: </w:t>
            </w:r>
            <w:r w:rsidR="00976D9B"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Address: </w:t>
            </w:r>
            <w:r w:rsidR="00976D9B"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Telephone Number: </w:t>
            </w:r>
            <w:r w:rsidR="00976D9B"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City, State, Zip: </w:t>
            </w:r>
            <w:r w:rsidR="00976D9B"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E-mail Address: </w:t>
            </w:r>
            <w:r w:rsidR="00976D9B"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B6346A">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Services Provided / Date(s) of Service: </w:t>
            </w:r>
            <w:r w:rsidR="00976D9B"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bl>
    <w:p w:rsidR="001753F8" w:rsidRPr="00A41AC5" w:rsidRDefault="005965BF" w:rsidP="009C0B2F">
      <w:pPr>
        <w:pStyle w:val="Heading4"/>
        <w:contextualSpacing/>
      </w:pPr>
      <w:r w:rsidRPr="00A85450">
        <w:rPr>
          <w:sz w:val="22"/>
        </w:rPr>
        <w:br w:type="page"/>
      </w:r>
      <w:bookmarkStart w:id="137" w:name="_Ref342044731"/>
      <w:r w:rsidR="001753F8" w:rsidRPr="00A41AC5">
        <w:lastRenderedPageBreak/>
        <w:t>FORMER REFERENCES</w:t>
      </w:r>
      <w:bookmarkEnd w:id="137"/>
    </w:p>
    <w:p w:rsidR="005965BF" w:rsidRPr="00CC12E0" w:rsidRDefault="005965BF" w:rsidP="009C0B2F">
      <w:pPr>
        <w:tabs>
          <w:tab w:val="left" w:pos="-720"/>
        </w:tabs>
        <w:contextualSpacing/>
        <w:jc w:val="center"/>
        <w:rPr>
          <w:rFonts w:ascii="Calibri" w:hAnsi="Calibri" w:cs="Calibri"/>
          <w:b/>
          <w:color w:val="000000" w:themeColor="text1"/>
          <w:spacing w:val="-3"/>
          <w:sz w:val="20"/>
        </w:rPr>
      </w:pPr>
    </w:p>
    <w:p w:rsidR="000E6E74" w:rsidRPr="00E50ACF" w:rsidRDefault="000E6E74" w:rsidP="009C0B2F">
      <w:pPr>
        <w:pStyle w:val="RFP-QHeader2"/>
        <w:contextualSpacing/>
        <w:rPr>
          <w:rFonts w:ascii="Calibri" w:hAnsi="Calibri" w:cs="Calibri"/>
          <w:sz w:val="28"/>
          <w:szCs w:val="28"/>
        </w:rPr>
      </w:pPr>
      <w:r w:rsidRPr="00E50ACF">
        <w:rPr>
          <w:rFonts w:ascii="Calibri" w:hAnsi="Calibri"/>
          <w:b w:val="0"/>
          <w:sz w:val="28"/>
          <w:szCs w:val="28"/>
        </w:rPr>
        <w:t>RFP</w:t>
      </w:r>
      <w:r w:rsidRPr="00E50ACF">
        <w:rPr>
          <w:rFonts w:ascii="Calibri" w:hAnsi="Calibri"/>
          <w:sz w:val="28"/>
          <w:szCs w:val="28"/>
        </w:rPr>
        <w:t xml:space="preserve"> </w:t>
      </w:r>
      <w:r w:rsidRPr="00E50ACF">
        <w:rPr>
          <w:rFonts w:ascii="Calibri" w:hAnsi="Calibri" w:cs="Calibri"/>
          <w:b w:val="0"/>
          <w:bCs/>
          <w:iCs/>
          <w:sz w:val="28"/>
          <w:szCs w:val="28"/>
        </w:rPr>
        <w:t>No. 1</w:t>
      </w:r>
      <w:r w:rsidR="00F05E89" w:rsidRPr="00E50ACF">
        <w:rPr>
          <w:rFonts w:ascii="Calibri" w:hAnsi="Calibri" w:cs="Calibri"/>
          <w:b w:val="0"/>
          <w:bCs/>
          <w:iCs/>
          <w:sz w:val="28"/>
          <w:szCs w:val="28"/>
        </w:rPr>
        <w:t>9</w:t>
      </w:r>
      <w:r w:rsidRPr="00E50ACF">
        <w:rPr>
          <w:rFonts w:ascii="Calibri" w:hAnsi="Calibri" w:cs="Calibri"/>
          <w:b w:val="0"/>
          <w:bCs/>
          <w:iCs/>
          <w:sz w:val="28"/>
          <w:szCs w:val="28"/>
        </w:rPr>
        <w:t>-</w:t>
      </w:r>
      <w:r w:rsidR="00F05E89" w:rsidRPr="00E50ACF">
        <w:rPr>
          <w:rFonts w:ascii="Calibri" w:hAnsi="Calibri" w:cs="Calibri"/>
          <w:b w:val="0"/>
          <w:bCs/>
          <w:iCs/>
          <w:sz w:val="28"/>
          <w:szCs w:val="28"/>
        </w:rPr>
        <w:t>Solar</w:t>
      </w:r>
      <w:r w:rsidRPr="00E50ACF">
        <w:rPr>
          <w:rFonts w:ascii="Calibri" w:hAnsi="Calibri" w:cs="Calibri"/>
          <w:b w:val="0"/>
          <w:bCs/>
          <w:iCs/>
          <w:sz w:val="28"/>
          <w:szCs w:val="28"/>
        </w:rPr>
        <w:t xml:space="preserve">-1 </w:t>
      </w:r>
    </w:p>
    <w:p w:rsidR="009C1EF8" w:rsidRPr="00E50ACF" w:rsidRDefault="009C1EF8" w:rsidP="009C1EF8">
      <w:pPr>
        <w:pStyle w:val="RFP-QHeader2"/>
        <w:contextualSpacing/>
        <w:rPr>
          <w:rFonts w:ascii="Calibri" w:hAnsi="Calibri" w:cs="Calibri"/>
          <w:sz w:val="28"/>
          <w:szCs w:val="28"/>
        </w:rPr>
      </w:pPr>
      <w:r w:rsidRPr="00E50ACF">
        <w:rPr>
          <w:rFonts w:ascii="Calibri" w:hAnsi="Calibri" w:cs="Calibri"/>
          <w:sz w:val="28"/>
          <w:szCs w:val="28"/>
        </w:rPr>
        <w:t xml:space="preserve">Mapping of Least Conflict Solar Installation Areas, </w:t>
      </w:r>
    </w:p>
    <w:p w:rsidR="009C1EF8" w:rsidRPr="00E50ACF" w:rsidRDefault="009C1EF8" w:rsidP="009C1EF8">
      <w:pPr>
        <w:pStyle w:val="RFP-QHeader2"/>
        <w:contextualSpacing/>
        <w:rPr>
          <w:rFonts w:ascii="Calibri" w:hAnsi="Calibri" w:cs="Calibri"/>
          <w:sz w:val="28"/>
          <w:szCs w:val="28"/>
        </w:rPr>
      </w:pPr>
      <w:r w:rsidRPr="00E50ACF">
        <w:rPr>
          <w:rFonts w:ascii="Calibri" w:hAnsi="Calibri" w:cs="Calibri"/>
          <w:sz w:val="28"/>
          <w:szCs w:val="28"/>
        </w:rPr>
        <w:t xml:space="preserve">Unincorporated Alameda County, </w:t>
      </w:r>
    </w:p>
    <w:p w:rsidR="009C1EF8" w:rsidRPr="00E50ACF" w:rsidRDefault="009C1EF8" w:rsidP="009C1EF8">
      <w:pPr>
        <w:pStyle w:val="RFP-QHeader2"/>
        <w:contextualSpacing/>
        <w:rPr>
          <w:rFonts w:ascii="Calibri" w:hAnsi="Calibri" w:cs="Calibri"/>
          <w:sz w:val="28"/>
          <w:szCs w:val="28"/>
        </w:rPr>
      </w:pPr>
      <w:r w:rsidRPr="00E50ACF">
        <w:rPr>
          <w:rFonts w:ascii="Calibri" w:hAnsi="Calibri" w:cs="Calibri"/>
          <w:sz w:val="28"/>
          <w:szCs w:val="28"/>
        </w:rPr>
        <w:t>LPA – Large Parcel Agriculture,</w:t>
      </w:r>
      <w:r w:rsidRPr="00E50ACF">
        <w:rPr>
          <w:rFonts w:ascii="Calibri" w:hAnsi="Calibri" w:cs="Arial"/>
          <w:sz w:val="28"/>
          <w:szCs w:val="28"/>
        </w:rPr>
        <w:t xml:space="preserve"> RM – Resource Management, and WM – Water Management</w:t>
      </w:r>
      <w:r w:rsidRPr="00E50ACF">
        <w:rPr>
          <w:rFonts w:ascii="Calibri" w:hAnsi="Calibri" w:cs="Calibri"/>
          <w:sz w:val="28"/>
          <w:szCs w:val="28"/>
        </w:rPr>
        <w:t xml:space="preserve"> General Plan Designations  </w:t>
      </w:r>
    </w:p>
    <w:p w:rsidR="001753F8" w:rsidRPr="00A85450" w:rsidRDefault="001753F8" w:rsidP="009C0B2F">
      <w:pPr>
        <w:pStyle w:val="RFP-QHeader2"/>
        <w:contextualSpacing/>
        <w:jc w:val="left"/>
        <w:rPr>
          <w:rFonts w:ascii="Calibri" w:hAnsi="Calibri" w:cs="Calibri"/>
          <w:bCs/>
          <w:iCs/>
          <w:szCs w:val="26"/>
        </w:rPr>
      </w:pPr>
    </w:p>
    <w:p w:rsidR="001753F8" w:rsidRPr="00A85450" w:rsidRDefault="001753F8" w:rsidP="009C0B2F">
      <w:pPr>
        <w:pStyle w:val="RFP-QHeader2"/>
        <w:tabs>
          <w:tab w:val="right" w:pos="5490"/>
        </w:tabs>
        <w:contextualSpacing/>
        <w:jc w:val="left"/>
        <w:rPr>
          <w:rFonts w:ascii="Calibri" w:hAnsi="Calibri" w:cs="Calibri"/>
          <w:bCs/>
          <w:iCs/>
          <w:szCs w:val="26"/>
        </w:rPr>
      </w:pPr>
      <w:r w:rsidRPr="00A85450">
        <w:rPr>
          <w:rFonts w:ascii="Calibri" w:hAnsi="Calibri" w:cs="Calibri"/>
          <w:bCs/>
          <w:iCs/>
          <w:szCs w:val="26"/>
        </w:rPr>
        <w:t xml:space="preserve">Bidder Name: </w:t>
      </w:r>
      <w:r w:rsidR="00976D9B" w:rsidRPr="00A85450">
        <w:rPr>
          <w:rFonts w:ascii="Calibri" w:hAnsi="Calibri" w:cs="Calibri"/>
          <w:b w:val="0"/>
          <w:bCs/>
          <w:iCs/>
          <w:szCs w:val="26"/>
          <w:u w:val="single"/>
        </w:rPr>
        <w:fldChar w:fldCharType="begin">
          <w:ffData>
            <w:name w:val="Text31"/>
            <w:enabled/>
            <w:calcOnExit w:val="0"/>
            <w:textInput/>
          </w:ffData>
        </w:fldChar>
      </w:r>
      <w:r w:rsidRPr="00A85450">
        <w:rPr>
          <w:rFonts w:ascii="Calibri" w:hAnsi="Calibri" w:cs="Calibri"/>
          <w:b w:val="0"/>
          <w:bCs/>
          <w:iCs/>
          <w:szCs w:val="26"/>
          <w:u w:val="single"/>
        </w:rPr>
        <w:instrText xml:space="preserve"> FORMTEXT </w:instrText>
      </w:r>
      <w:r w:rsidR="00976D9B" w:rsidRPr="00A85450">
        <w:rPr>
          <w:rFonts w:ascii="Calibri" w:hAnsi="Calibri" w:cs="Calibri"/>
          <w:b w:val="0"/>
          <w:bCs/>
          <w:iCs/>
          <w:szCs w:val="26"/>
          <w:u w:val="single"/>
        </w:rPr>
      </w:r>
      <w:r w:rsidR="00976D9B" w:rsidRPr="00A85450">
        <w:rPr>
          <w:rFonts w:ascii="Calibri" w:hAnsi="Calibri" w:cs="Calibri"/>
          <w:b w:val="0"/>
          <w:bCs/>
          <w:iCs/>
          <w:szCs w:val="26"/>
          <w:u w:val="single"/>
        </w:rPr>
        <w:fldChar w:fldCharType="separate"/>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976D9B" w:rsidRPr="00A85450">
        <w:rPr>
          <w:rFonts w:ascii="Calibri" w:hAnsi="Calibri" w:cs="Calibri"/>
          <w:b w:val="0"/>
          <w:bCs/>
          <w:iCs/>
          <w:szCs w:val="26"/>
          <w:u w:val="single"/>
        </w:rPr>
        <w:fldChar w:fldCharType="end"/>
      </w:r>
      <w:r w:rsidRPr="00A85450">
        <w:rPr>
          <w:rFonts w:ascii="Calibri" w:hAnsi="Calibri" w:cs="Calibri"/>
          <w:b w:val="0"/>
          <w:bCs/>
          <w:iCs/>
          <w:szCs w:val="26"/>
          <w:u w:val="single"/>
        </w:rPr>
        <w:tab/>
      </w:r>
    </w:p>
    <w:p w:rsidR="001753F8" w:rsidRPr="00A85450" w:rsidRDefault="001753F8" w:rsidP="009C0B2F">
      <w:pPr>
        <w:pStyle w:val="RFP-QHeader2"/>
        <w:contextualSpacing/>
        <w:rPr>
          <w:rFonts w:ascii="Calibri" w:hAnsi="Calibri" w:cs="Calibri"/>
          <w:szCs w:val="26"/>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5531"/>
      </w:tblGrid>
      <w:tr w:rsidR="00B6346A" w:rsidRPr="00973F08"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Company Name: </w:t>
            </w:r>
            <w:r w:rsidR="00976D9B"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Contact Person: </w:t>
            </w:r>
            <w:r w:rsidR="00976D9B"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Address: </w:t>
            </w:r>
            <w:r w:rsidR="00976D9B"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Telephone Number: </w:t>
            </w:r>
            <w:r w:rsidR="00976D9B"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City, State, Zip: </w:t>
            </w:r>
            <w:r w:rsidR="00976D9B"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E-mail Address: </w:t>
            </w:r>
            <w:r w:rsidR="00976D9B"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Services Provided / Date(s) of Service: </w:t>
            </w:r>
            <w:r w:rsidR="00976D9B"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bl>
    <w:p w:rsidR="00B6346A" w:rsidRPr="00A85450" w:rsidRDefault="00B6346A" w:rsidP="009C0B2F">
      <w:pPr>
        <w:contextualSpacing/>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5531"/>
      </w:tblGrid>
      <w:tr w:rsidR="00B6346A" w:rsidRPr="00973F08"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Company Name: </w:t>
            </w:r>
            <w:r w:rsidR="00976D9B"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Contact Person: </w:t>
            </w:r>
            <w:r w:rsidR="00976D9B"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Address: </w:t>
            </w:r>
            <w:r w:rsidR="00976D9B"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Telephone Number: </w:t>
            </w:r>
            <w:r w:rsidR="00976D9B"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City, State, Zip: </w:t>
            </w:r>
            <w:r w:rsidR="00976D9B"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E-mail Address: </w:t>
            </w:r>
            <w:r w:rsidR="00976D9B"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Services Provided / Date(s) of Service: </w:t>
            </w:r>
            <w:r w:rsidR="00976D9B"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bl>
    <w:p w:rsidR="00B6346A" w:rsidRPr="00A85450" w:rsidRDefault="00B6346A" w:rsidP="009C0B2F">
      <w:pPr>
        <w:contextualSpacing/>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5531"/>
      </w:tblGrid>
      <w:tr w:rsidR="00B6346A" w:rsidRPr="00973F08"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Company Name: </w:t>
            </w:r>
            <w:r w:rsidR="00976D9B"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Contact Person: </w:t>
            </w:r>
            <w:r w:rsidR="00976D9B"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Address: </w:t>
            </w:r>
            <w:r w:rsidR="00976D9B"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Telephone Number: </w:t>
            </w:r>
            <w:r w:rsidR="00976D9B"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City, State, Zip: </w:t>
            </w:r>
            <w:r w:rsidR="00976D9B"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E-mail Address: </w:t>
            </w:r>
            <w:r w:rsidR="00976D9B"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Services Provided / Date(s) of Service: </w:t>
            </w:r>
            <w:r w:rsidR="00976D9B"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bl>
    <w:p w:rsidR="00B6346A" w:rsidRPr="00A85450" w:rsidRDefault="00B6346A" w:rsidP="009C0B2F">
      <w:pPr>
        <w:contextualSpacing/>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5531"/>
      </w:tblGrid>
      <w:tr w:rsidR="00B6346A" w:rsidRPr="00973F08"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Company Name: </w:t>
            </w:r>
            <w:r w:rsidR="00976D9B"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Contact Person: </w:t>
            </w:r>
            <w:r w:rsidR="00976D9B"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Address: </w:t>
            </w:r>
            <w:r w:rsidR="00976D9B"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Telephone Number: </w:t>
            </w:r>
            <w:r w:rsidR="00976D9B"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City, State, Zip: </w:t>
            </w:r>
            <w:r w:rsidR="00976D9B"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E-mail Address: </w:t>
            </w:r>
            <w:r w:rsidR="00976D9B"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Services Provided / Date(s) of Service: </w:t>
            </w:r>
            <w:r w:rsidR="00976D9B"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bl>
    <w:p w:rsidR="00B6346A" w:rsidRPr="00A85450" w:rsidRDefault="00B6346A" w:rsidP="009C0B2F">
      <w:pPr>
        <w:contextualSpacing/>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5531"/>
      </w:tblGrid>
      <w:tr w:rsidR="00B6346A" w:rsidRPr="00973F08" w:rsidTr="0096379E">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Company Name: </w:t>
            </w:r>
            <w:r w:rsidR="00976D9B" w:rsidRPr="00A85450">
              <w:rPr>
                <w:rFonts w:ascii="Calibri" w:hAnsi="Calibri" w:cs="Calibri"/>
                <w:szCs w:val="26"/>
              </w:rPr>
              <w:fldChar w:fldCharType="begin">
                <w:ffData>
                  <w:name w:val="Text24"/>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top w:val="single" w:sz="12" w:space="0" w:color="auto"/>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Contact Person: </w:t>
            </w:r>
            <w:r w:rsidR="00976D9B" w:rsidRPr="00A85450">
              <w:rPr>
                <w:rFonts w:ascii="Calibri" w:hAnsi="Calibri" w:cs="Calibri"/>
                <w:szCs w:val="26"/>
              </w:rPr>
              <w:fldChar w:fldCharType="begin">
                <w:ffData>
                  <w:name w:val="Text27"/>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lastRenderedPageBreak/>
              <w:t xml:space="preserve">Address: </w:t>
            </w:r>
            <w:r w:rsidR="00976D9B" w:rsidRPr="00A85450">
              <w:rPr>
                <w:rFonts w:ascii="Calibri" w:hAnsi="Calibri" w:cs="Calibri"/>
                <w:szCs w:val="26"/>
              </w:rPr>
              <w:fldChar w:fldCharType="begin">
                <w:ffData>
                  <w:name w:val="Text25"/>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Telephone Number: </w:t>
            </w:r>
            <w:r w:rsidR="00976D9B" w:rsidRPr="00A85450">
              <w:rPr>
                <w:rFonts w:ascii="Calibri" w:hAnsi="Calibri" w:cs="Calibri"/>
                <w:szCs w:val="26"/>
              </w:rPr>
              <w:fldChar w:fldCharType="begin">
                <w:ffData>
                  <w:name w:val="Text28"/>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360"/>
        </w:trPr>
        <w:tc>
          <w:tcPr>
            <w:tcW w:w="5652" w:type="dxa"/>
            <w:tcBorders>
              <w:lef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City, State, Zip: </w:t>
            </w:r>
            <w:r w:rsidR="00976D9B" w:rsidRPr="00A85450">
              <w:rPr>
                <w:rFonts w:ascii="Calibri" w:hAnsi="Calibri" w:cs="Calibri"/>
                <w:szCs w:val="26"/>
              </w:rPr>
              <w:fldChar w:fldCharType="begin">
                <w:ffData>
                  <w:name w:val="Text26"/>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c>
          <w:tcPr>
            <w:tcW w:w="5652" w:type="dxa"/>
            <w:tcBorders>
              <w:right w:val="single" w:sz="12" w:space="0" w:color="auto"/>
            </w:tcBorders>
            <w:tcMar>
              <w:top w:w="29" w:type="dxa"/>
              <w:left w:w="115" w:type="dxa"/>
              <w:bottom w:w="29" w:type="dxa"/>
              <w:right w:w="115" w:type="dxa"/>
            </w:tcMar>
            <w:vAlign w:val="cente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E-mail Address: </w:t>
            </w:r>
            <w:r w:rsidR="00976D9B" w:rsidRPr="00A85450">
              <w:rPr>
                <w:rFonts w:ascii="Calibri" w:hAnsi="Calibri" w:cs="Calibri"/>
                <w:szCs w:val="26"/>
              </w:rPr>
              <w:fldChar w:fldCharType="begin">
                <w:ffData>
                  <w:name w:val="Text29"/>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r w:rsidR="00B6346A" w:rsidRPr="00973F08" w:rsidTr="0096379E">
        <w:trPr>
          <w:trHeight w:hRule="exact" w:val="57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tcPr>
          <w:p w:rsidR="00B6346A" w:rsidRPr="00A85450" w:rsidRDefault="00B6346A" w:rsidP="009C0B2F">
            <w:pPr>
              <w:contextualSpacing/>
              <w:rPr>
                <w:rFonts w:ascii="Calibri" w:hAnsi="Calibri" w:cs="Calibri"/>
                <w:szCs w:val="26"/>
              </w:rPr>
            </w:pPr>
            <w:r w:rsidRPr="00A85450">
              <w:rPr>
                <w:rFonts w:ascii="Calibri" w:hAnsi="Calibri" w:cs="Calibri"/>
                <w:szCs w:val="26"/>
              </w:rPr>
              <w:t xml:space="preserve">Services Provided / Date(s) of Service: </w:t>
            </w:r>
            <w:r w:rsidR="00976D9B" w:rsidRPr="00A85450">
              <w:rPr>
                <w:rFonts w:ascii="Calibri" w:hAnsi="Calibri" w:cs="Calibri"/>
                <w:szCs w:val="26"/>
              </w:rPr>
              <w:fldChar w:fldCharType="begin">
                <w:ffData>
                  <w:name w:val="Text30"/>
                  <w:enabled/>
                  <w:calcOnExit w:val="0"/>
                  <w:textInput/>
                </w:ffData>
              </w:fldChar>
            </w:r>
            <w:r w:rsidRPr="00A85450">
              <w:rPr>
                <w:rFonts w:ascii="Calibri" w:hAnsi="Calibri" w:cs="Calibri"/>
                <w:szCs w:val="26"/>
              </w:rPr>
              <w:instrText xml:space="preserve"> FORMTEXT </w:instrText>
            </w:r>
            <w:r w:rsidR="00976D9B" w:rsidRPr="00A85450">
              <w:rPr>
                <w:rFonts w:ascii="Calibri" w:hAnsi="Calibri" w:cs="Calibri"/>
                <w:szCs w:val="26"/>
              </w:rPr>
            </w:r>
            <w:r w:rsidR="00976D9B" w:rsidRPr="00A85450">
              <w:rPr>
                <w:rFonts w:ascii="Calibri" w:hAnsi="Calibri" w:cs="Calibri"/>
                <w:szCs w:val="26"/>
              </w:rPr>
              <w:fldChar w:fldCharType="separate"/>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A83237">
              <w:rPr>
                <w:rFonts w:ascii="Calibri" w:hAnsi="Calibri" w:cs="Calibri"/>
                <w:noProof/>
                <w:szCs w:val="26"/>
              </w:rPr>
              <w:t> </w:t>
            </w:r>
            <w:r w:rsidR="00976D9B" w:rsidRPr="00A85450">
              <w:rPr>
                <w:rFonts w:ascii="Calibri" w:hAnsi="Calibri" w:cs="Calibri"/>
                <w:szCs w:val="26"/>
              </w:rPr>
              <w:fldChar w:fldCharType="end"/>
            </w:r>
          </w:p>
        </w:tc>
      </w:tr>
    </w:tbl>
    <w:p w:rsidR="00B6346A" w:rsidRPr="00A85450" w:rsidRDefault="00B6346A" w:rsidP="009C0B2F">
      <w:pPr>
        <w:contextualSpacing/>
        <w:rPr>
          <w:rFonts w:ascii="Calibri" w:hAnsi="Calibri" w:cs="Calibri"/>
          <w:szCs w:val="26"/>
        </w:rPr>
      </w:pPr>
    </w:p>
    <w:p w:rsidR="00F9006C" w:rsidRPr="00A85450" w:rsidRDefault="00F9006C" w:rsidP="009C0B2F">
      <w:pPr>
        <w:contextualSpacing/>
        <w:rPr>
          <w:rFonts w:ascii="Calibri" w:hAnsi="Calibri" w:cs="Calibri"/>
          <w:sz w:val="22"/>
        </w:rPr>
        <w:sectPr w:rsidR="00F9006C" w:rsidRPr="00A85450" w:rsidSect="000A3C82">
          <w:headerReference w:type="even" r:id="rId52"/>
          <w:headerReference w:type="default" r:id="rId53"/>
          <w:headerReference w:type="first" r:id="rId54"/>
          <w:pgSz w:w="12240" w:h="15840" w:code="1"/>
          <w:pgMar w:top="432" w:right="576" w:bottom="317" w:left="576" w:header="432" w:footer="317" w:gutter="0"/>
          <w:cols w:space="720"/>
          <w:noEndnote/>
        </w:sectPr>
      </w:pPr>
    </w:p>
    <w:p w:rsidR="00BE437E" w:rsidRPr="00A85450" w:rsidRDefault="00AD632D" w:rsidP="009C0B2F">
      <w:pPr>
        <w:pStyle w:val="Heading4"/>
        <w:contextualSpacing/>
      </w:pPr>
      <w:bookmarkStart w:id="138" w:name="_Ref342044597"/>
      <w:r w:rsidRPr="00F87175">
        <w:lastRenderedPageBreak/>
        <w:t>EXCEPTIONS, CLARIFICATIONS, AMENDMENTS</w:t>
      </w:r>
      <w:bookmarkEnd w:id="138"/>
    </w:p>
    <w:p w:rsidR="00F9006C" w:rsidRPr="00A85450" w:rsidRDefault="00F9006C" w:rsidP="009C0B2F">
      <w:pPr>
        <w:tabs>
          <w:tab w:val="left" w:pos="-720"/>
        </w:tabs>
        <w:contextualSpacing/>
        <w:jc w:val="center"/>
        <w:rPr>
          <w:rFonts w:ascii="Calibri" w:hAnsi="Calibri" w:cs="Calibri"/>
          <w:b/>
          <w:color w:val="FF0000"/>
          <w:spacing w:val="-3"/>
          <w:sz w:val="20"/>
        </w:rPr>
      </w:pPr>
    </w:p>
    <w:p w:rsidR="000E6E74" w:rsidRPr="00CC12E0" w:rsidRDefault="000E6E74" w:rsidP="009C0B2F">
      <w:pPr>
        <w:pStyle w:val="RFP-QHeader2"/>
        <w:contextualSpacing/>
        <w:rPr>
          <w:rFonts w:ascii="Calibri" w:hAnsi="Calibri" w:cs="Calibri"/>
          <w:color w:val="000000" w:themeColor="text1"/>
          <w:sz w:val="28"/>
          <w:szCs w:val="28"/>
        </w:rPr>
      </w:pPr>
      <w:r w:rsidRPr="00CC12E0">
        <w:rPr>
          <w:rFonts w:ascii="Calibri" w:hAnsi="Calibri"/>
          <w:b w:val="0"/>
          <w:color w:val="000000" w:themeColor="text1"/>
          <w:sz w:val="28"/>
          <w:szCs w:val="28"/>
        </w:rPr>
        <w:t>RFP</w:t>
      </w:r>
      <w:r w:rsidRPr="00CC12E0">
        <w:rPr>
          <w:rFonts w:ascii="Calibri" w:hAnsi="Calibri"/>
          <w:color w:val="000000" w:themeColor="text1"/>
          <w:sz w:val="28"/>
          <w:szCs w:val="28"/>
        </w:rPr>
        <w:t xml:space="preserve"> </w:t>
      </w:r>
      <w:r w:rsidRPr="00CC12E0">
        <w:rPr>
          <w:rFonts w:ascii="Calibri" w:hAnsi="Calibri" w:cs="Calibri"/>
          <w:b w:val="0"/>
          <w:bCs/>
          <w:iCs/>
          <w:color w:val="000000" w:themeColor="text1"/>
          <w:sz w:val="28"/>
          <w:szCs w:val="28"/>
        </w:rPr>
        <w:t>No. 1</w:t>
      </w:r>
      <w:r w:rsidR="00F05E89">
        <w:rPr>
          <w:rFonts w:ascii="Calibri" w:hAnsi="Calibri" w:cs="Calibri"/>
          <w:b w:val="0"/>
          <w:bCs/>
          <w:iCs/>
          <w:color w:val="000000" w:themeColor="text1"/>
          <w:sz w:val="28"/>
          <w:szCs w:val="28"/>
        </w:rPr>
        <w:t>9</w:t>
      </w:r>
      <w:r w:rsidRPr="00CC12E0">
        <w:rPr>
          <w:rFonts w:ascii="Calibri" w:hAnsi="Calibri" w:cs="Calibri"/>
          <w:b w:val="0"/>
          <w:bCs/>
          <w:iCs/>
          <w:color w:val="000000" w:themeColor="text1"/>
          <w:sz w:val="28"/>
          <w:szCs w:val="28"/>
        </w:rPr>
        <w:t>-</w:t>
      </w:r>
      <w:r w:rsidR="00F05E89">
        <w:rPr>
          <w:rFonts w:ascii="Calibri" w:hAnsi="Calibri" w:cs="Calibri"/>
          <w:b w:val="0"/>
          <w:bCs/>
          <w:iCs/>
          <w:color w:val="000000" w:themeColor="text1"/>
          <w:sz w:val="28"/>
          <w:szCs w:val="28"/>
        </w:rPr>
        <w:t>Solar</w:t>
      </w:r>
      <w:r w:rsidRPr="00CC12E0">
        <w:rPr>
          <w:rFonts w:ascii="Calibri" w:hAnsi="Calibri" w:cs="Calibri"/>
          <w:b w:val="0"/>
          <w:bCs/>
          <w:iCs/>
          <w:color w:val="000000" w:themeColor="text1"/>
          <w:sz w:val="28"/>
          <w:szCs w:val="28"/>
        </w:rPr>
        <w:t xml:space="preserve">-1 </w:t>
      </w:r>
    </w:p>
    <w:p w:rsidR="009C1EF8" w:rsidRPr="009C1EF8" w:rsidRDefault="009C1EF8" w:rsidP="009C1EF8">
      <w:pPr>
        <w:pStyle w:val="RFP-QHeader2"/>
        <w:contextualSpacing/>
        <w:rPr>
          <w:rFonts w:ascii="Calibri" w:hAnsi="Calibri" w:cs="Calibri"/>
          <w:color w:val="000000"/>
          <w:sz w:val="28"/>
          <w:szCs w:val="28"/>
        </w:rPr>
      </w:pPr>
      <w:r w:rsidRPr="009C1EF8">
        <w:rPr>
          <w:rFonts w:ascii="Calibri" w:hAnsi="Calibri" w:cs="Calibri"/>
          <w:color w:val="000000"/>
          <w:sz w:val="28"/>
          <w:szCs w:val="28"/>
        </w:rPr>
        <w:t xml:space="preserve">Mapping of Least Conflict Solar Installation Areas, </w:t>
      </w:r>
    </w:p>
    <w:p w:rsidR="009C1EF8" w:rsidRPr="00E50ACF" w:rsidRDefault="009C1EF8" w:rsidP="009C1EF8">
      <w:pPr>
        <w:pStyle w:val="RFP-QHeader2"/>
        <w:contextualSpacing/>
        <w:rPr>
          <w:rFonts w:ascii="Calibri" w:hAnsi="Calibri" w:cs="Calibri"/>
          <w:sz w:val="28"/>
          <w:szCs w:val="28"/>
        </w:rPr>
      </w:pPr>
      <w:r w:rsidRPr="00E50ACF">
        <w:rPr>
          <w:rFonts w:ascii="Calibri" w:hAnsi="Calibri" w:cs="Calibri"/>
          <w:sz w:val="28"/>
          <w:szCs w:val="28"/>
        </w:rPr>
        <w:t xml:space="preserve">Unincorporated Alameda County, </w:t>
      </w:r>
    </w:p>
    <w:p w:rsidR="009C1EF8" w:rsidRPr="00E50ACF" w:rsidRDefault="009C1EF8" w:rsidP="009C1EF8">
      <w:pPr>
        <w:pStyle w:val="RFP-QHeader2"/>
        <w:contextualSpacing/>
        <w:rPr>
          <w:rFonts w:ascii="Calibri" w:hAnsi="Calibri" w:cs="Calibri"/>
          <w:sz w:val="28"/>
          <w:szCs w:val="28"/>
        </w:rPr>
      </w:pPr>
      <w:r w:rsidRPr="00E50ACF">
        <w:rPr>
          <w:rFonts w:ascii="Calibri" w:hAnsi="Calibri" w:cs="Calibri"/>
          <w:sz w:val="28"/>
          <w:szCs w:val="28"/>
        </w:rPr>
        <w:t>LPA – Large Parcel Agriculture,</w:t>
      </w:r>
      <w:r w:rsidRPr="00E50ACF">
        <w:rPr>
          <w:rFonts w:ascii="Calibri" w:hAnsi="Calibri" w:cs="Arial"/>
          <w:sz w:val="28"/>
          <w:szCs w:val="28"/>
        </w:rPr>
        <w:t xml:space="preserve"> RM – Resource Management, and WM – Water Management</w:t>
      </w:r>
      <w:r w:rsidRPr="00E50ACF">
        <w:rPr>
          <w:rFonts w:ascii="Calibri" w:hAnsi="Calibri" w:cs="Calibri"/>
          <w:sz w:val="28"/>
          <w:szCs w:val="28"/>
        </w:rPr>
        <w:t xml:space="preserve"> General Plan Designations  </w:t>
      </w:r>
    </w:p>
    <w:p w:rsidR="00BE437E" w:rsidRPr="00A85450" w:rsidRDefault="00BE437E" w:rsidP="009C0B2F">
      <w:pPr>
        <w:pStyle w:val="RFP-QHeader2"/>
        <w:contextualSpacing/>
        <w:jc w:val="left"/>
        <w:rPr>
          <w:rFonts w:ascii="Calibri" w:hAnsi="Calibri" w:cs="Calibri"/>
          <w:bCs/>
          <w:iCs/>
          <w:szCs w:val="26"/>
        </w:rPr>
      </w:pPr>
    </w:p>
    <w:p w:rsidR="00BE437E" w:rsidRPr="00A85450" w:rsidRDefault="00BE437E" w:rsidP="009C0B2F">
      <w:pPr>
        <w:pStyle w:val="RFP-QHeader2"/>
        <w:tabs>
          <w:tab w:val="right" w:pos="5490"/>
        </w:tabs>
        <w:contextualSpacing/>
        <w:jc w:val="left"/>
        <w:rPr>
          <w:rFonts w:ascii="Calibri" w:hAnsi="Calibri" w:cs="Calibri"/>
          <w:bCs/>
          <w:iCs/>
          <w:szCs w:val="26"/>
        </w:rPr>
      </w:pPr>
      <w:r w:rsidRPr="00A85450">
        <w:rPr>
          <w:rFonts w:ascii="Calibri" w:hAnsi="Calibri" w:cs="Calibri"/>
          <w:bCs/>
          <w:iCs/>
          <w:szCs w:val="26"/>
        </w:rPr>
        <w:t xml:space="preserve">Bidder Name: </w:t>
      </w:r>
      <w:r w:rsidR="00976D9B" w:rsidRPr="00A85450">
        <w:rPr>
          <w:rFonts w:ascii="Calibri" w:hAnsi="Calibri" w:cs="Calibri"/>
          <w:b w:val="0"/>
          <w:bCs/>
          <w:iCs/>
          <w:szCs w:val="26"/>
          <w:u w:val="single"/>
        </w:rPr>
        <w:fldChar w:fldCharType="begin">
          <w:ffData>
            <w:name w:val="Text31"/>
            <w:enabled/>
            <w:calcOnExit w:val="0"/>
            <w:textInput/>
          </w:ffData>
        </w:fldChar>
      </w:r>
      <w:r w:rsidRPr="00A85450">
        <w:rPr>
          <w:rFonts w:ascii="Calibri" w:hAnsi="Calibri" w:cs="Calibri"/>
          <w:b w:val="0"/>
          <w:bCs/>
          <w:iCs/>
          <w:szCs w:val="26"/>
          <w:u w:val="single"/>
        </w:rPr>
        <w:instrText xml:space="preserve"> FORMTEXT </w:instrText>
      </w:r>
      <w:r w:rsidR="00976D9B" w:rsidRPr="00A85450">
        <w:rPr>
          <w:rFonts w:ascii="Calibri" w:hAnsi="Calibri" w:cs="Calibri"/>
          <w:b w:val="0"/>
          <w:bCs/>
          <w:iCs/>
          <w:szCs w:val="26"/>
          <w:u w:val="single"/>
        </w:rPr>
      </w:r>
      <w:r w:rsidR="00976D9B" w:rsidRPr="00A85450">
        <w:rPr>
          <w:rFonts w:ascii="Calibri" w:hAnsi="Calibri" w:cs="Calibri"/>
          <w:b w:val="0"/>
          <w:bCs/>
          <w:iCs/>
          <w:szCs w:val="26"/>
          <w:u w:val="single"/>
        </w:rPr>
        <w:fldChar w:fldCharType="separate"/>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A83237">
        <w:rPr>
          <w:rFonts w:ascii="Calibri" w:hAnsi="Calibri" w:cs="Calibri"/>
          <w:b w:val="0"/>
          <w:bCs/>
          <w:iCs/>
          <w:noProof/>
          <w:szCs w:val="26"/>
          <w:u w:val="single"/>
        </w:rPr>
        <w:t> </w:t>
      </w:r>
      <w:r w:rsidR="00976D9B" w:rsidRPr="00A85450">
        <w:rPr>
          <w:rFonts w:ascii="Calibri" w:hAnsi="Calibri" w:cs="Calibri"/>
          <w:b w:val="0"/>
          <w:bCs/>
          <w:iCs/>
          <w:szCs w:val="26"/>
          <w:u w:val="single"/>
        </w:rPr>
        <w:fldChar w:fldCharType="end"/>
      </w:r>
      <w:r w:rsidRPr="00A85450">
        <w:rPr>
          <w:rFonts w:ascii="Calibri" w:hAnsi="Calibri" w:cs="Calibri"/>
          <w:b w:val="0"/>
          <w:bCs/>
          <w:iCs/>
          <w:szCs w:val="26"/>
          <w:u w:val="single"/>
        </w:rPr>
        <w:tab/>
      </w:r>
    </w:p>
    <w:p w:rsidR="00F9006C" w:rsidRPr="00A85450" w:rsidRDefault="00F9006C" w:rsidP="009C0B2F">
      <w:pPr>
        <w:pStyle w:val="MemoHeading"/>
        <w:tabs>
          <w:tab w:val="center" w:pos="5220"/>
        </w:tabs>
        <w:spacing w:line="240" w:lineRule="auto"/>
        <w:contextualSpacing/>
        <w:rPr>
          <w:rFonts w:ascii="Calibri" w:hAnsi="Calibri" w:cs="Calibri"/>
          <w:szCs w:val="26"/>
        </w:rPr>
      </w:pPr>
    </w:p>
    <w:p w:rsidR="00F9006C" w:rsidRPr="00A85450" w:rsidRDefault="00F9006C" w:rsidP="009C0B2F">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rPr>
          <w:rFonts w:ascii="Calibri" w:hAnsi="Calibri" w:cs="Calibri"/>
          <w:sz w:val="26"/>
          <w:szCs w:val="26"/>
        </w:rPr>
      </w:pPr>
      <w:r w:rsidRPr="002E36C5">
        <w:rPr>
          <w:rFonts w:ascii="Calibri" w:hAnsi="Calibri" w:cs="Calibri"/>
          <w:sz w:val="26"/>
          <w:szCs w:val="26"/>
        </w:rPr>
        <w:t xml:space="preserve">List below requests for clarifications, exceptions and amendments, if </w:t>
      </w:r>
      <w:r w:rsidRPr="002967D4">
        <w:rPr>
          <w:rFonts w:ascii="Calibri" w:hAnsi="Calibri" w:cs="Calibri"/>
          <w:sz w:val="26"/>
          <w:szCs w:val="26"/>
        </w:rPr>
        <w:t>any</w:t>
      </w:r>
      <w:r w:rsidRPr="001B35E2">
        <w:rPr>
          <w:rFonts w:ascii="Calibri" w:hAnsi="Calibri" w:cs="Calibri"/>
          <w:color w:val="000000" w:themeColor="text1"/>
          <w:sz w:val="26"/>
          <w:szCs w:val="26"/>
        </w:rPr>
        <w:t>, to the</w:t>
      </w:r>
      <w:r w:rsidR="002E19E5" w:rsidRPr="001B35E2">
        <w:rPr>
          <w:rFonts w:ascii="Calibri" w:hAnsi="Calibri" w:cs="Calibri"/>
          <w:color w:val="000000" w:themeColor="text1"/>
          <w:sz w:val="26"/>
          <w:szCs w:val="26"/>
        </w:rPr>
        <w:t xml:space="preserve"> </w:t>
      </w:r>
      <w:r w:rsidR="002E19E5" w:rsidRPr="001B35E2">
        <w:rPr>
          <w:rFonts w:ascii="Calibri" w:hAnsi="Calibri" w:cs="Calibri"/>
          <w:bCs/>
          <w:iCs/>
          <w:color w:val="000000" w:themeColor="text1"/>
          <w:sz w:val="26"/>
          <w:szCs w:val="26"/>
        </w:rPr>
        <w:t xml:space="preserve">RFP </w:t>
      </w:r>
      <w:r w:rsidRPr="001B35E2">
        <w:rPr>
          <w:rFonts w:ascii="Calibri" w:hAnsi="Calibri" w:cs="Calibri"/>
          <w:color w:val="000000" w:themeColor="text1"/>
          <w:sz w:val="26"/>
          <w:szCs w:val="26"/>
        </w:rPr>
        <w:t xml:space="preserve">and </w:t>
      </w:r>
      <w:r w:rsidR="00BE437E" w:rsidRPr="001B35E2">
        <w:rPr>
          <w:rFonts w:ascii="Calibri" w:hAnsi="Calibri" w:cs="Calibri"/>
          <w:color w:val="000000" w:themeColor="text1"/>
          <w:sz w:val="26"/>
          <w:szCs w:val="26"/>
        </w:rPr>
        <w:t xml:space="preserve">associated </w:t>
      </w:r>
      <w:r w:rsidR="00BE437E" w:rsidRPr="00A85450">
        <w:rPr>
          <w:rFonts w:ascii="Calibri" w:hAnsi="Calibri" w:cs="Calibri"/>
          <w:sz w:val="26"/>
          <w:szCs w:val="26"/>
        </w:rPr>
        <w:t>Bid Documents</w:t>
      </w:r>
      <w:r w:rsidR="00841A68" w:rsidRPr="00A85450">
        <w:rPr>
          <w:rFonts w:ascii="Calibri" w:hAnsi="Calibri" w:cs="Calibri"/>
          <w:sz w:val="26"/>
          <w:szCs w:val="26"/>
        </w:rPr>
        <w:t>,</w:t>
      </w:r>
      <w:r w:rsidRPr="00A85450">
        <w:rPr>
          <w:rFonts w:ascii="Calibri" w:hAnsi="Calibri" w:cs="Calibri"/>
          <w:sz w:val="26"/>
          <w:szCs w:val="26"/>
        </w:rPr>
        <w:t xml:space="preserve"> and submit with your bid response.</w:t>
      </w:r>
    </w:p>
    <w:p w:rsidR="00F9006C" w:rsidRPr="00A85450" w:rsidRDefault="00F9006C" w:rsidP="009C0B2F">
      <w:pPr>
        <w:pStyle w:val="BodyText3"/>
        <w:tabs>
          <w:tab w:val="clear" w:pos="-1080"/>
          <w:tab w:val="clear" w:pos="-720"/>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rPr>
          <w:rFonts w:ascii="Calibri" w:hAnsi="Calibri" w:cs="Calibri"/>
          <w:sz w:val="26"/>
          <w:szCs w:val="26"/>
        </w:rPr>
      </w:pPr>
    </w:p>
    <w:p w:rsidR="00E32952" w:rsidRPr="00A85450" w:rsidRDefault="00F9006C"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rPr>
          <w:rFonts w:ascii="Calibri" w:hAnsi="Calibri" w:cs="Calibri"/>
          <w:sz w:val="26"/>
          <w:szCs w:val="26"/>
        </w:rPr>
      </w:pPr>
      <w:r w:rsidRPr="00A85450">
        <w:rPr>
          <w:rFonts w:ascii="Calibri" w:hAnsi="Calibri" w:cs="Calibri"/>
          <w:sz w:val="26"/>
          <w:szCs w:val="26"/>
        </w:rPr>
        <w:t>The County is under no obligation to accept any exceptions and such exceptions may be a basis for bid 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1217"/>
        <w:gridCol w:w="1212"/>
        <w:gridCol w:w="7148"/>
      </w:tblGrid>
      <w:tr w:rsidR="00E32952" w:rsidRPr="00973F08" w:rsidTr="00287BD3">
        <w:tc>
          <w:tcPr>
            <w:tcW w:w="3672" w:type="dxa"/>
            <w:gridSpan w:val="3"/>
            <w:tcMar>
              <w:top w:w="29" w:type="dxa"/>
              <w:left w:w="115" w:type="dxa"/>
              <w:bottom w:w="29" w:type="dxa"/>
              <w:right w:w="115" w:type="dxa"/>
            </w:tcMar>
            <w:vAlign w:val="center"/>
          </w:tcPr>
          <w:p w:rsidR="00E32952" w:rsidRPr="00215EF7" w:rsidRDefault="00E32952"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b/>
                <w:sz w:val="26"/>
                <w:szCs w:val="26"/>
                <w:lang w:val="en-US" w:eastAsia="en-US"/>
              </w:rPr>
            </w:pPr>
            <w:r w:rsidRPr="00215EF7">
              <w:rPr>
                <w:rFonts w:ascii="Calibri" w:hAnsi="Calibri" w:cs="Calibri"/>
                <w:b/>
                <w:sz w:val="26"/>
                <w:szCs w:val="26"/>
                <w:lang w:val="en-US" w:eastAsia="en-US"/>
              </w:rPr>
              <w:t>Reference to:</w:t>
            </w:r>
          </w:p>
        </w:tc>
        <w:tc>
          <w:tcPr>
            <w:tcW w:w="7344" w:type="dxa"/>
            <w:tcMar>
              <w:top w:w="29" w:type="dxa"/>
              <w:left w:w="115" w:type="dxa"/>
              <w:bottom w:w="29" w:type="dxa"/>
              <w:right w:w="115" w:type="dxa"/>
            </w:tcMar>
            <w:vAlign w:val="center"/>
          </w:tcPr>
          <w:p w:rsidR="00E32952" w:rsidRPr="00215EF7" w:rsidRDefault="00E32952"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b/>
                <w:sz w:val="26"/>
                <w:szCs w:val="26"/>
                <w:lang w:val="en-US" w:eastAsia="en-US"/>
              </w:rPr>
            </w:pPr>
            <w:r w:rsidRPr="00215EF7">
              <w:rPr>
                <w:rFonts w:ascii="Calibri" w:hAnsi="Calibri" w:cs="Calibri"/>
                <w:b/>
                <w:sz w:val="26"/>
                <w:szCs w:val="26"/>
                <w:lang w:val="en-US" w:eastAsia="en-US"/>
              </w:rPr>
              <w:t>Description</w:t>
            </w:r>
          </w:p>
        </w:tc>
      </w:tr>
      <w:tr w:rsidR="00E32952" w:rsidRPr="00973F08" w:rsidTr="00287BD3">
        <w:tc>
          <w:tcPr>
            <w:tcW w:w="1224" w:type="dxa"/>
            <w:tcMar>
              <w:top w:w="29" w:type="dxa"/>
              <w:left w:w="115" w:type="dxa"/>
              <w:bottom w:w="29" w:type="dxa"/>
              <w:right w:w="115" w:type="dxa"/>
            </w:tcMar>
            <w:vAlign w:val="center"/>
          </w:tcPr>
          <w:p w:rsidR="00E32952" w:rsidRPr="00215EF7" w:rsidRDefault="00E32952"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t>Page No.</w:t>
            </w:r>
          </w:p>
        </w:tc>
        <w:tc>
          <w:tcPr>
            <w:tcW w:w="1224" w:type="dxa"/>
            <w:tcMar>
              <w:top w:w="29" w:type="dxa"/>
              <w:left w:w="115" w:type="dxa"/>
              <w:bottom w:w="29" w:type="dxa"/>
              <w:right w:w="115" w:type="dxa"/>
            </w:tcMar>
            <w:vAlign w:val="center"/>
          </w:tcPr>
          <w:p w:rsidR="00E32952" w:rsidRPr="00215EF7" w:rsidRDefault="00E32952"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t>Section</w:t>
            </w:r>
          </w:p>
        </w:tc>
        <w:tc>
          <w:tcPr>
            <w:tcW w:w="1224" w:type="dxa"/>
            <w:tcMar>
              <w:top w:w="29" w:type="dxa"/>
              <w:left w:w="115" w:type="dxa"/>
              <w:bottom w:w="29" w:type="dxa"/>
              <w:right w:w="115" w:type="dxa"/>
            </w:tcMar>
            <w:vAlign w:val="center"/>
          </w:tcPr>
          <w:p w:rsidR="00E32952" w:rsidRPr="00215EF7" w:rsidRDefault="00E32952"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t>Item No.</w:t>
            </w:r>
          </w:p>
        </w:tc>
        <w:tc>
          <w:tcPr>
            <w:tcW w:w="7344" w:type="dxa"/>
            <w:tcMar>
              <w:top w:w="29" w:type="dxa"/>
              <w:left w:w="115" w:type="dxa"/>
              <w:bottom w:w="29" w:type="dxa"/>
              <w:right w:w="115" w:type="dxa"/>
            </w:tcMar>
            <w:vAlign w:val="center"/>
          </w:tcPr>
          <w:p w:rsidR="00E32952" w:rsidRPr="00215EF7" w:rsidRDefault="00E32952"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p>
        </w:tc>
      </w:tr>
      <w:tr w:rsidR="00E32952" w:rsidRPr="00973F08" w:rsidTr="00D46B81">
        <w:trPr>
          <w:trHeight w:val="720"/>
        </w:trPr>
        <w:tc>
          <w:tcPr>
            <w:tcW w:w="1224" w:type="dxa"/>
            <w:tcMar>
              <w:top w:w="29" w:type="dxa"/>
              <w:left w:w="115" w:type="dxa"/>
              <w:bottom w:w="29" w:type="dxa"/>
              <w:right w:w="115" w:type="dxa"/>
            </w:tcMar>
            <w:vAlign w:val="center"/>
          </w:tcPr>
          <w:p w:rsidR="00E32952" w:rsidRPr="00215EF7" w:rsidRDefault="004C306A"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b/>
                <w:sz w:val="26"/>
                <w:szCs w:val="26"/>
                <w:lang w:val="en-US" w:eastAsia="en-US"/>
              </w:rPr>
            </w:pPr>
            <w:r>
              <w:rPr>
                <w:noProof/>
                <w:lang w:val="en-US" w:eastAsia="en-US"/>
              </w:rPr>
              <mc:AlternateContent>
                <mc:Choice Requires="wps">
                  <w:drawing>
                    <wp:anchor distT="0" distB="0" distL="114300" distR="114300" simplePos="0" relativeHeight="251660800" behindDoc="1" locked="0" layoutInCell="0" allowOverlap="0">
                      <wp:simplePos x="0" y="0"/>
                      <wp:positionH relativeFrom="column">
                        <wp:posOffset>266065</wp:posOffset>
                      </wp:positionH>
                      <wp:positionV relativeFrom="paragraph">
                        <wp:posOffset>12700</wp:posOffset>
                      </wp:positionV>
                      <wp:extent cx="5525770" cy="735965"/>
                      <wp:effectExtent l="0" t="0" r="0" b="0"/>
                      <wp:wrapNone/>
                      <wp:docPr id="3"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25770" cy="7359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BC7FE1" w:rsidRDefault="00BC7FE1" w:rsidP="00A50AC2">
                                  <w:pPr>
                                    <w:pStyle w:val="NormalWeb"/>
                                    <w:spacing w:before="0" w:beforeAutospacing="0" w:after="0" w:afterAutospacing="0"/>
                                    <w:jc w:val="center"/>
                                  </w:pPr>
                                  <w:r w:rsidRPr="00B654EB">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WordArt 50" o:spid="_x0000_s1026" type="#_x0000_t202" style="position:absolute;left:0;text-align:left;margin-left:20.95pt;margin-top:1pt;width:435.1pt;height:5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" o:allowincell="f" o:allowoverlap="f" filled="f" stroked="f">
                      <v:stroke joinstyle="round"/>
                      <o:lock v:ext="edit" shapetype="t"/>
                      <v:textbox style="mso-fit-shape-to-text:t">
                        <w:txbxContent>
                          <w:p w:rsidR="00BC7FE1" w:rsidRDefault="00BC7FE1" w:rsidP="00A50AC2">
                            <w:pPr>
                              <w:pStyle w:val="NormalWeb"/>
                              <w:spacing w:before="0" w:beforeAutospacing="0" w:after="0" w:afterAutospacing="0"/>
                              <w:jc w:val="center"/>
                            </w:pPr>
                            <w:r w:rsidRPr="00B654EB">
                              <w:rPr>
                                <w:rFonts w:ascii="Arial Black" w:hAnsi="Arial Black"/>
                                <w:color w:val="D8D8D8"/>
                                <w:sz w:val="72"/>
                                <w:szCs w:val="72"/>
                              </w:rPr>
                              <w:t>EXAMPLE</w:t>
                            </w:r>
                          </w:p>
                        </w:txbxContent>
                      </v:textbox>
                    </v:shape>
                  </w:pict>
                </mc:Fallback>
              </mc:AlternateContent>
            </w:r>
            <w:r w:rsidR="00D46B81" w:rsidRPr="00215EF7">
              <w:rPr>
                <w:rFonts w:ascii="Calibri" w:hAnsi="Calibri" w:cs="Calibri"/>
                <w:b/>
                <w:sz w:val="26"/>
                <w:szCs w:val="26"/>
                <w:lang w:val="en-US" w:eastAsia="en-US"/>
              </w:rPr>
              <w:t>p. 23</w:t>
            </w:r>
          </w:p>
        </w:tc>
        <w:tc>
          <w:tcPr>
            <w:tcW w:w="1224" w:type="dxa"/>
            <w:tcMar>
              <w:top w:w="29" w:type="dxa"/>
              <w:left w:w="115" w:type="dxa"/>
              <w:bottom w:w="29" w:type="dxa"/>
              <w:right w:w="115" w:type="dxa"/>
            </w:tcMar>
            <w:vAlign w:val="center"/>
          </w:tcPr>
          <w:p w:rsidR="00E32952" w:rsidRPr="00215EF7" w:rsidRDefault="00D46B81"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b/>
                <w:sz w:val="26"/>
                <w:szCs w:val="26"/>
                <w:lang w:val="en-US" w:eastAsia="en-US"/>
              </w:rPr>
            </w:pPr>
            <w:r w:rsidRPr="00215EF7">
              <w:rPr>
                <w:rFonts w:ascii="Calibri" w:hAnsi="Calibri" w:cs="Calibri"/>
                <w:b/>
                <w:sz w:val="26"/>
                <w:szCs w:val="26"/>
                <w:lang w:val="en-US" w:eastAsia="en-US"/>
              </w:rPr>
              <w:t>D</w:t>
            </w:r>
          </w:p>
        </w:tc>
        <w:tc>
          <w:tcPr>
            <w:tcW w:w="1224" w:type="dxa"/>
            <w:tcMar>
              <w:top w:w="29" w:type="dxa"/>
              <w:left w:w="115" w:type="dxa"/>
              <w:bottom w:w="29" w:type="dxa"/>
              <w:right w:w="115" w:type="dxa"/>
            </w:tcMar>
            <w:vAlign w:val="center"/>
          </w:tcPr>
          <w:p w:rsidR="00E32952" w:rsidRPr="00215EF7" w:rsidRDefault="00D46B81"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b/>
                <w:sz w:val="26"/>
                <w:szCs w:val="26"/>
                <w:lang w:val="en-US" w:eastAsia="en-US"/>
              </w:rPr>
            </w:pPr>
            <w:r w:rsidRPr="00215EF7">
              <w:rPr>
                <w:rFonts w:ascii="Calibri" w:hAnsi="Calibri" w:cs="Calibri"/>
                <w:b/>
                <w:sz w:val="26"/>
                <w:szCs w:val="26"/>
                <w:lang w:val="en-US" w:eastAsia="en-US"/>
              </w:rPr>
              <w:t>1.c.</w:t>
            </w:r>
          </w:p>
        </w:tc>
        <w:tc>
          <w:tcPr>
            <w:tcW w:w="7344" w:type="dxa"/>
            <w:tcMar>
              <w:top w:w="29" w:type="dxa"/>
              <w:left w:w="115" w:type="dxa"/>
              <w:bottom w:w="29" w:type="dxa"/>
              <w:right w:w="115" w:type="dxa"/>
            </w:tcMar>
            <w:vAlign w:val="center"/>
          </w:tcPr>
          <w:p w:rsidR="00E32952" w:rsidRPr="00215EF7" w:rsidRDefault="00D46B81"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b/>
                <w:i/>
                <w:sz w:val="26"/>
                <w:szCs w:val="26"/>
                <w:lang w:val="en-US" w:eastAsia="en-US"/>
              </w:rPr>
            </w:pPr>
            <w:r w:rsidRPr="00215EF7">
              <w:rPr>
                <w:rFonts w:ascii="Calibri" w:hAnsi="Calibri" w:cs="Calibri"/>
                <w:b/>
                <w:i/>
                <w:sz w:val="26"/>
                <w:szCs w:val="26"/>
                <w:lang w:val="en-US" w:eastAsia="en-US"/>
              </w:rPr>
              <w:t>Vendor takes exception to…</w:t>
            </w:r>
          </w:p>
        </w:tc>
      </w:tr>
      <w:tr w:rsidR="00E32952" w:rsidRPr="00973F08" w:rsidTr="00D46B81">
        <w:trPr>
          <w:trHeight w:val="720"/>
        </w:trPr>
        <w:tc>
          <w:tcPr>
            <w:tcW w:w="1224" w:type="dxa"/>
            <w:tcMar>
              <w:top w:w="29" w:type="dxa"/>
              <w:left w:w="115" w:type="dxa"/>
              <w:bottom w:w="29" w:type="dxa"/>
              <w:right w:w="115" w:type="dxa"/>
            </w:tcMar>
            <w:vAlign w:val="center"/>
          </w:tcPr>
          <w:p w:rsidR="00E32952"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Mar>
              <w:top w:w="29" w:type="dxa"/>
              <w:left w:w="115" w:type="dxa"/>
              <w:bottom w:w="29" w:type="dxa"/>
              <w:right w:w="115" w:type="dxa"/>
            </w:tcMar>
            <w:vAlign w:val="center"/>
          </w:tcPr>
          <w:p w:rsidR="00E32952"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Mar>
              <w:top w:w="29" w:type="dxa"/>
              <w:left w:w="115" w:type="dxa"/>
              <w:bottom w:w="29" w:type="dxa"/>
              <w:right w:w="115" w:type="dxa"/>
            </w:tcMar>
            <w:vAlign w:val="center"/>
          </w:tcPr>
          <w:p w:rsidR="00E32952"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7344" w:type="dxa"/>
            <w:tcMar>
              <w:top w:w="29" w:type="dxa"/>
              <w:left w:w="115" w:type="dxa"/>
              <w:bottom w:w="29" w:type="dxa"/>
              <w:right w:w="115" w:type="dxa"/>
            </w:tcMar>
            <w:vAlign w:val="center"/>
          </w:tcPr>
          <w:p w:rsidR="00E32952"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r>
      <w:tr w:rsidR="00287BD3" w:rsidRPr="00973F08" w:rsidTr="00D46B81">
        <w:trPr>
          <w:trHeight w:val="720"/>
        </w:trPr>
        <w:tc>
          <w:tcPr>
            <w:tcW w:w="122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734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r>
      <w:tr w:rsidR="00287BD3" w:rsidRPr="00973F08" w:rsidTr="00D46B81">
        <w:trPr>
          <w:trHeight w:val="720"/>
        </w:trPr>
        <w:tc>
          <w:tcPr>
            <w:tcW w:w="122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734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r>
      <w:tr w:rsidR="00287BD3" w:rsidRPr="00973F08" w:rsidTr="00D46B81">
        <w:trPr>
          <w:trHeight w:val="720"/>
        </w:trPr>
        <w:tc>
          <w:tcPr>
            <w:tcW w:w="122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7344" w:type="dxa"/>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r>
      <w:tr w:rsidR="00287BD3" w:rsidRPr="00973F08"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r>
      <w:tr w:rsidR="00287BD3" w:rsidRPr="00973F08"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r>
      <w:tr w:rsidR="00287BD3" w:rsidRPr="00973F08"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r>
      <w:tr w:rsidR="00287BD3" w:rsidRPr="00973F08"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r>
      <w:tr w:rsidR="00287BD3" w:rsidRPr="00973F08"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r>
      <w:tr w:rsidR="00287BD3" w:rsidRPr="00973F08" w:rsidTr="00D46B8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lastRenderedPageBreak/>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center"/>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rsidR="00287BD3" w:rsidRPr="00215EF7" w:rsidRDefault="00976D9B" w:rsidP="009C0B2F">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contextualSpacing/>
              <w:jc w:val="left"/>
              <w:rPr>
                <w:rFonts w:ascii="Calibri" w:hAnsi="Calibri" w:cs="Calibri"/>
                <w:sz w:val="26"/>
                <w:szCs w:val="26"/>
                <w:lang w:val="en-US" w:eastAsia="en-US"/>
              </w:rPr>
            </w:pPr>
            <w:r w:rsidRPr="00215EF7">
              <w:rPr>
                <w:rFonts w:ascii="Calibri" w:hAnsi="Calibri" w:cs="Calibri"/>
                <w:sz w:val="26"/>
                <w:szCs w:val="26"/>
                <w:lang w:val="en-US" w:eastAsia="en-US"/>
              </w:rPr>
              <w:fldChar w:fldCharType="begin">
                <w:ffData>
                  <w:name w:val="Text32"/>
                  <w:enabled/>
                  <w:calcOnExit w:val="0"/>
                  <w:textInput/>
                </w:ffData>
              </w:fldChar>
            </w:r>
            <w:r w:rsidR="00287BD3" w:rsidRPr="00215EF7">
              <w:rPr>
                <w:rFonts w:ascii="Calibri" w:hAnsi="Calibri" w:cs="Calibri"/>
                <w:sz w:val="26"/>
                <w:szCs w:val="26"/>
                <w:lang w:val="en-US" w:eastAsia="en-US"/>
              </w:rPr>
              <w:instrText xml:space="preserve"> FORMTEXT </w:instrText>
            </w:r>
            <w:r w:rsidRPr="00215EF7">
              <w:rPr>
                <w:rFonts w:ascii="Calibri" w:hAnsi="Calibri" w:cs="Calibri"/>
                <w:sz w:val="26"/>
                <w:szCs w:val="26"/>
                <w:lang w:val="en-US" w:eastAsia="en-US"/>
              </w:rPr>
            </w:r>
            <w:r w:rsidRPr="00215EF7">
              <w:rPr>
                <w:rFonts w:ascii="Calibri" w:hAnsi="Calibri" w:cs="Calibri"/>
                <w:sz w:val="26"/>
                <w:szCs w:val="26"/>
                <w:lang w:val="en-US" w:eastAsia="en-US"/>
              </w:rPr>
              <w:fldChar w:fldCharType="separate"/>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00A83237">
              <w:rPr>
                <w:rFonts w:ascii="Calibri" w:hAnsi="Calibri" w:cs="Calibri"/>
                <w:noProof/>
                <w:sz w:val="26"/>
                <w:szCs w:val="26"/>
                <w:lang w:val="en-US" w:eastAsia="en-US"/>
              </w:rPr>
              <w:t> </w:t>
            </w:r>
            <w:r w:rsidRPr="00215EF7">
              <w:rPr>
                <w:rFonts w:ascii="Calibri" w:hAnsi="Calibri" w:cs="Calibri"/>
                <w:sz w:val="26"/>
                <w:szCs w:val="26"/>
                <w:lang w:val="en-US" w:eastAsia="en-US"/>
              </w:rPr>
              <w:fldChar w:fldCharType="end"/>
            </w:r>
          </w:p>
        </w:tc>
      </w:tr>
    </w:tbl>
    <w:p w:rsidR="00F9006C" w:rsidRPr="00A85450" w:rsidRDefault="00287BD3" w:rsidP="009C0B2F">
      <w:pPr>
        <w:tabs>
          <w:tab w:val="left" w:pos="-1080"/>
          <w:tab w:val="left" w:pos="-720"/>
        </w:tabs>
        <w:ind w:left="1440" w:hanging="720"/>
        <w:contextualSpacing/>
        <w:rPr>
          <w:rFonts w:ascii="Calibri" w:hAnsi="Calibri" w:cs="Calibri"/>
          <w:szCs w:val="26"/>
        </w:rPr>
      </w:pPr>
      <w:r w:rsidRPr="00A85450">
        <w:rPr>
          <w:rFonts w:ascii="Calibri" w:hAnsi="Calibri" w:cs="Calibri"/>
          <w:szCs w:val="26"/>
        </w:rPr>
        <w:t>*Print additional pages as necessary</w:t>
      </w:r>
    </w:p>
    <w:p w:rsidR="00193F33" w:rsidRDefault="00193F33" w:rsidP="009C0B2F">
      <w:pPr>
        <w:tabs>
          <w:tab w:val="left" w:pos="-1080"/>
          <w:tab w:val="left" w:pos="-720"/>
        </w:tabs>
        <w:contextualSpacing/>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Pr="00193F33" w:rsidRDefault="00193F33" w:rsidP="00193F33">
      <w:pPr>
        <w:rPr>
          <w:rFonts w:ascii="Calibri" w:hAnsi="Calibri" w:cs="Calibri"/>
          <w:sz w:val="20"/>
        </w:rPr>
      </w:pPr>
    </w:p>
    <w:p w:rsidR="00193F33" w:rsidRDefault="00193F33" w:rsidP="00193F33">
      <w:pPr>
        <w:jc w:val="right"/>
        <w:rPr>
          <w:rFonts w:ascii="Calibri" w:hAnsi="Calibri" w:cs="Calibri"/>
          <w:sz w:val="20"/>
        </w:rPr>
      </w:pPr>
    </w:p>
    <w:p w:rsidR="00193F33" w:rsidRDefault="00193F33" w:rsidP="00193F33">
      <w:pPr>
        <w:rPr>
          <w:rFonts w:ascii="Calibri" w:hAnsi="Calibri" w:cs="Calibri"/>
          <w:sz w:val="20"/>
        </w:rPr>
      </w:pPr>
    </w:p>
    <w:p w:rsidR="00F01820" w:rsidRPr="00193F33" w:rsidRDefault="00F01820" w:rsidP="00193F33">
      <w:pPr>
        <w:rPr>
          <w:rFonts w:ascii="Calibri" w:hAnsi="Calibri" w:cs="Calibri"/>
          <w:sz w:val="20"/>
        </w:rPr>
        <w:sectPr w:rsidR="00F01820" w:rsidRPr="00193F33" w:rsidSect="008A2B96">
          <w:headerReference w:type="even" r:id="rId55"/>
          <w:headerReference w:type="default" r:id="rId56"/>
          <w:headerReference w:type="first" r:id="rId57"/>
          <w:pgSz w:w="12240" w:h="15840" w:code="1"/>
          <w:pgMar w:top="720" w:right="720" w:bottom="720" w:left="720" w:header="288" w:footer="288" w:gutter="0"/>
          <w:cols w:space="720"/>
          <w:docGrid w:linePitch="354"/>
        </w:sectPr>
      </w:pPr>
    </w:p>
    <w:p w:rsidR="00AC7E46" w:rsidRDefault="00AC7E46" w:rsidP="009C0B2F">
      <w:pPr>
        <w:pStyle w:val="Heading3"/>
        <w:contextualSpacing/>
        <w:rPr>
          <w:szCs w:val="44"/>
        </w:rPr>
      </w:pPr>
      <w:bookmarkStart w:id="139" w:name="_Toc339364732"/>
      <w:bookmarkStart w:id="140" w:name="_Ref342049945"/>
      <w:bookmarkStart w:id="141" w:name="_Toc464227898"/>
      <w:bookmarkStart w:id="142" w:name="_Toc464228778"/>
      <w:bookmarkStart w:id="143" w:name="_Toc464228830"/>
    </w:p>
    <w:p w:rsidR="00BE2FD2" w:rsidRPr="00091C92" w:rsidRDefault="00BE2FD2" w:rsidP="009C0B2F">
      <w:pPr>
        <w:pStyle w:val="Heading3"/>
        <w:contextualSpacing/>
        <w:rPr>
          <w:szCs w:val="44"/>
        </w:rPr>
      </w:pPr>
      <w:bookmarkStart w:id="144" w:name="_Toc10714844"/>
      <w:r w:rsidRPr="00091C92">
        <w:rPr>
          <w:szCs w:val="44"/>
        </w:rPr>
        <w:t>EXHIBIT B</w:t>
      </w:r>
      <w:bookmarkEnd w:id="139"/>
      <w:bookmarkEnd w:id="140"/>
      <w:bookmarkEnd w:id="141"/>
      <w:bookmarkEnd w:id="142"/>
      <w:bookmarkEnd w:id="143"/>
      <w:bookmarkEnd w:id="144"/>
    </w:p>
    <w:p w:rsidR="00BE2FD2" w:rsidRPr="0024638E" w:rsidRDefault="00BE2FD2" w:rsidP="009C0B2F">
      <w:pPr>
        <w:contextualSpacing/>
        <w:jc w:val="center"/>
        <w:rPr>
          <w:rFonts w:ascii="Calibri" w:hAnsi="Calibri"/>
          <w:b/>
          <w:sz w:val="44"/>
          <w:szCs w:val="44"/>
        </w:rPr>
      </w:pPr>
      <w:bookmarkStart w:id="145" w:name="_Ref342050008"/>
      <w:r w:rsidRPr="0024638E">
        <w:rPr>
          <w:rFonts w:ascii="Calibri" w:hAnsi="Calibri"/>
          <w:b/>
          <w:sz w:val="44"/>
          <w:szCs w:val="44"/>
        </w:rPr>
        <w:t>INSURANCE REQUIREMENTS</w:t>
      </w:r>
      <w:bookmarkEnd w:id="145"/>
    </w:p>
    <w:p w:rsidR="00BE2FD2" w:rsidRPr="00A85450" w:rsidRDefault="00BE2FD2" w:rsidP="009C0B2F">
      <w:pPr>
        <w:contextualSpacing/>
        <w:rPr>
          <w:rFonts w:ascii="Calibri" w:hAnsi="Calibri" w:cs="Calibri"/>
          <w:sz w:val="20"/>
        </w:rPr>
      </w:pPr>
    </w:p>
    <w:p w:rsidR="00BE2FD2" w:rsidRPr="00193F33" w:rsidRDefault="00BE2FD2" w:rsidP="009C0B2F">
      <w:pPr>
        <w:contextualSpacing/>
        <w:rPr>
          <w:rFonts w:ascii="Calibri" w:hAnsi="Calibri" w:cs="Calibri"/>
          <w:sz w:val="20"/>
        </w:rPr>
      </w:pPr>
    </w:p>
    <w:p w:rsidR="00BE2FD2" w:rsidRPr="00193F33" w:rsidRDefault="00BE2FD2" w:rsidP="009C0B2F">
      <w:pPr>
        <w:tabs>
          <w:tab w:val="num" w:pos="1440"/>
        </w:tabs>
        <w:contextualSpacing/>
        <w:rPr>
          <w:rFonts w:ascii="Calibri" w:hAnsi="Calibri" w:cs="Calibri"/>
          <w:szCs w:val="26"/>
        </w:rPr>
      </w:pPr>
      <w:r w:rsidRPr="00193F33">
        <w:rPr>
          <w:rFonts w:ascii="Calibri" w:hAnsi="Calibri" w:cs="Calibri"/>
          <w:szCs w:val="26"/>
        </w:rPr>
        <w:t>Insurance certificates are not required at the time of submission; however, by signing Exhibit A – Bid Packet, the bidder agrees to meet the minimum insurance requirements stated in the</w:t>
      </w:r>
      <w:r w:rsidR="002E19E5" w:rsidRPr="00193F33">
        <w:rPr>
          <w:rFonts w:ascii="Calibri" w:hAnsi="Calibri" w:cs="Calibri"/>
          <w:szCs w:val="26"/>
        </w:rPr>
        <w:t xml:space="preserve"> </w:t>
      </w:r>
      <w:r w:rsidR="002E19E5" w:rsidRPr="00193F33">
        <w:rPr>
          <w:rFonts w:ascii="Calibri" w:hAnsi="Calibri" w:cs="Calibri"/>
          <w:bCs/>
          <w:iCs/>
          <w:sz w:val="28"/>
          <w:szCs w:val="28"/>
        </w:rPr>
        <w:t>RFP</w:t>
      </w:r>
      <w:r w:rsidRPr="00193F33">
        <w:rPr>
          <w:rFonts w:ascii="Calibri" w:hAnsi="Calibri" w:cs="Calibri"/>
          <w:szCs w:val="26"/>
        </w:rPr>
        <w:t xml:space="preserve">, prior to award. This documentation must be provided to the County, prior to award, and shall include an insurance certificate and additional insured certificate, naming the County of Alameda, which meets the minimum insurance requirements, as stated in this Exhibit B – Insurance Requirements. </w:t>
      </w:r>
    </w:p>
    <w:p w:rsidR="00BE2FD2" w:rsidRPr="00193F33" w:rsidRDefault="00BE2FD2" w:rsidP="009C0B2F">
      <w:pPr>
        <w:tabs>
          <w:tab w:val="num" w:pos="1440"/>
        </w:tabs>
        <w:contextualSpacing/>
        <w:rPr>
          <w:rFonts w:ascii="Calibri" w:hAnsi="Calibri" w:cs="Calibri"/>
          <w:szCs w:val="26"/>
        </w:rPr>
      </w:pPr>
    </w:p>
    <w:p w:rsidR="00BE2FD2" w:rsidRPr="00193F33" w:rsidRDefault="00BE2FD2" w:rsidP="009C0B2F">
      <w:pPr>
        <w:tabs>
          <w:tab w:val="num" w:pos="1440"/>
        </w:tabs>
        <w:contextualSpacing/>
        <w:rPr>
          <w:rFonts w:ascii="Calibri" w:hAnsi="Calibri" w:cs="Calibri"/>
          <w:szCs w:val="26"/>
        </w:rPr>
      </w:pPr>
      <w:r w:rsidRPr="00193F33">
        <w:rPr>
          <w:rFonts w:ascii="Calibri" w:hAnsi="Calibri" w:cs="Calibri"/>
          <w:szCs w:val="26"/>
        </w:rPr>
        <w:t xml:space="preserve">The following </w:t>
      </w:r>
      <w:r w:rsidR="007F0A82" w:rsidRPr="00193F33">
        <w:rPr>
          <w:rFonts w:ascii="Calibri" w:hAnsi="Calibri" w:cs="Calibri"/>
          <w:szCs w:val="26"/>
        </w:rPr>
        <w:t>page contains</w:t>
      </w:r>
      <w:r w:rsidRPr="00193F33">
        <w:rPr>
          <w:rFonts w:ascii="Calibri" w:hAnsi="Calibri" w:cs="Calibri"/>
          <w:szCs w:val="26"/>
        </w:rPr>
        <w:t xml:space="preserve"> the minimum insurance limits, required by the County of Alameda, to be held by the </w:t>
      </w:r>
      <w:r w:rsidR="00B806B4" w:rsidRPr="00193F33">
        <w:rPr>
          <w:rFonts w:ascii="Calibri" w:hAnsi="Calibri" w:cs="Calibri"/>
          <w:szCs w:val="26"/>
        </w:rPr>
        <w:t>Contractor</w:t>
      </w:r>
      <w:r w:rsidRPr="00193F33">
        <w:rPr>
          <w:rFonts w:ascii="Calibri" w:hAnsi="Calibri" w:cs="Calibri"/>
          <w:szCs w:val="26"/>
        </w:rPr>
        <w:t xml:space="preserve"> performing on this</w:t>
      </w:r>
      <w:r w:rsidR="008A5649" w:rsidRPr="00193F33">
        <w:rPr>
          <w:rFonts w:ascii="Calibri" w:hAnsi="Calibri" w:cs="Calibri"/>
          <w:szCs w:val="26"/>
        </w:rPr>
        <w:t xml:space="preserve"> </w:t>
      </w:r>
      <w:r w:rsidR="008A5649" w:rsidRPr="00193F33">
        <w:rPr>
          <w:rFonts w:ascii="Calibri" w:hAnsi="Calibri" w:cs="Calibri"/>
          <w:bCs/>
          <w:iCs/>
          <w:sz w:val="28"/>
          <w:szCs w:val="28"/>
        </w:rPr>
        <w:t>RFP</w:t>
      </w:r>
      <w:r w:rsidR="00082BDF">
        <w:rPr>
          <w:rFonts w:ascii="Calibri" w:hAnsi="Calibri" w:cs="Calibri"/>
          <w:bCs/>
          <w:iCs/>
          <w:sz w:val="28"/>
          <w:szCs w:val="28"/>
        </w:rPr>
        <w:t>.</w:t>
      </w:r>
      <w:r w:rsidRPr="00193F33">
        <w:rPr>
          <w:rFonts w:ascii="Calibri" w:hAnsi="Calibri" w:cs="Calibri"/>
          <w:szCs w:val="26"/>
        </w:rPr>
        <w:t xml:space="preserve"> </w:t>
      </w:r>
      <w:r w:rsidR="005B3FA5">
        <w:rPr>
          <w:rFonts w:ascii="Calibri" w:hAnsi="Calibri" w:cs="Calibri"/>
          <w:szCs w:val="26"/>
        </w:rPr>
        <w:t xml:space="preserve">  </w:t>
      </w:r>
    </w:p>
    <w:p w:rsidR="00BE2FD2" w:rsidRDefault="00BE2FD2" w:rsidP="009C0B2F">
      <w:pPr>
        <w:tabs>
          <w:tab w:val="num" w:pos="1440"/>
        </w:tabs>
        <w:contextualSpacing/>
        <w:rPr>
          <w:rFonts w:ascii="Calibri" w:hAnsi="Calibri" w:cs="Calibri"/>
          <w:szCs w:val="26"/>
        </w:rPr>
      </w:pPr>
    </w:p>
    <w:p w:rsidR="00BE2FD2" w:rsidRDefault="00BE2FD2" w:rsidP="009C0B2F">
      <w:pPr>
        <w:tabs>
          <w:tab w:val="num" w:pos="1440"/>
        </w:tabs>
        <w:contextualSpacing/>
        <w:rPr>
          <w:rFonts w:ascii="Calibri" w:hAnsi="Calibri" w:cs="Calibri"/>
          <w:szCs w:val="26"/>
        </w:rPr>
      </w:pPr>
    </w:p>
    <w:p w:rsidR="00BE2FD2" w:rsidRDefault="00BE2FD2" w:rsidP="009C0B2F">
      <w:pPr>
        <w:tabs>
          <w:tab w:val="num" w:pos="1440"/>
        </w:tabs>
        <w:contextualSpacing/>
        <w:rPr>
          <w:rFonts w:ascii="Calibri" w:hAnsi="Calibri" w:cs="Calibri"/>
          <w:szCs w:val="26"/>
        </w:rPr>
      </w:pPr>
    </w:p>
    <w:p w:rsidR="00BE2FD2" w:rsidRDefault="00BE2FD2" w:rsidP="009C0B2F">
      <w:pPr>
        <w:tabs>
          <w:tab w:val="num" w:pos="1440"/>
        </w:tabs>
        <w:contextualSpacing/>
        <w:rPr>
          <w:rFonts w:ascii="Calibri" w:hAnsi="Calibri" w:cs="Calibri"/>
          <w:szCs w:val="26"/>
        </w:rPr>
      </w:pPr>
    </w:p>
    <w:p w:rsidR="00BE2FD2" w:rsidRDefault="00BE2FD2" w:rsidP="009C0B2F">
      <w:pPr>
        <w:tabs>
          <w:tab w:val="num" w:pos="1440"/>
        </w:tabs>
        <w:contextualSpacing/>
        <w:rPr>
          <w:rFonts w:ascii="Calibri" w:hAnsi="Calibri" w:cs="Calibri"/>
          <w:szCs w:val="26"/>
        </w:rPr>
      </w:pPr>
    </w:p>
    <w:p w:rsidR="00BE2FD2" w:rsidRDefault="00BE2FD2" w:rsidP="009C0B2F">
      <w:pPr>
        <w:tabs>
          <w:tab w:val="num" w:pos="1440"/>
        </w:tabs>
        <w:contextualSpacing/>
        <w:rPr>
          <w:rFonts w:ascii="Calibri" w:hAnsi="Calibri" w:cs="Calibri"/>
          <w:szCs w:val="26"/>
        </w:rPr>
      </w:pPr>
    </w:p>
    <w:p w:rsidR="00BE2FD2" w:rsidRDefault="00BE2FD2" w:rsidP="009C0B2F">
      <w:pPr>
        <w:tabs>
          <w:tab w:val="num" w:pos="1440"/>
        </w:tabs>
        <w:contextualSpacing/>
        <w:rPr>
          <w:rFonts w:ascii="Calibri" w:hAnsi="Calibri" w:cs="Calibri"/>
          <w:szCs w:val="26"/>
        </w:rPr>
      </w:pPr>
    </w:p>
    <w:p w:rsidR="00BE2FD2" w:rsidRDefault="00BE2FD2" w:rsidP="009C0B2F">
      <w:pPr>
        <w:tabs>
          <w:tab w:val="num" w:pos="1440"/>
        </w:tabs>
        <w:contextualSpacing/>
        <w:rPr>
          <w:rFonts w:ascii="Calibri" w:hAnsi="Calibri" w:cs="Calibri"/>
          <w:szCs w:val="26"/>
        </w:rPr>
      </w:pPr>
    </w:p>
    <w:p w:rsidR="00BE2FD2" w:rsidRDefault="00BE2FD2" w:rsidP="009C0B2F">
      <w:pPr>
        <w:tabs>
          <w:tab w:val="num" w:pos="1440"/>
        </w:tabs>
        <w:contextualSpacing/>
        <w:rPr>
          <w:rFonts w:ascii="Calibri" w:hAnsi="Calibri" w:cs="Calibri"/>
          <w:szCs w:val="26"/>
        </w:rPr>
      </w:pPr>
    </w:p>
    <w:p w:rsidR="00BE2FD2" w:rsidRDefault="00BE2FD2" w:rsidP="009C0B2F">
      <w:pPr>
        <w:tabs>
          <w:tab w:val="num" w:pos="1440"/>
        </w:tabs>
        <w:contextualSpacing/>
        <w:rPr>
          <w:rFonts w:ascii="Calibri" w:hAnsi="Calibri" w:cs="Calibri"/>
          <w:szCs w:val="26"/>
        </w:rPr>
      </w:pPr>
    </w:p>
    <w:p w:rsidR="00BE2FD2" w:rsidRDefault="00BE2FD2" w:rsidP="009C0B2F">
      <w:pPr>
        <w:tabs>
          <w:tab w:val="num" w:pos="1440"/>
        </w:tabs>
        <w:contextualSpacing/>
        <w:rPr>
          <w:rFonts w:ascii="Calibri" w:hAnsi="Calibri" w:cs="Calibri"/>
          <w:szCs w:val="26"/>
        </w:rPr>
      </w:pPr>
    </w:p>
    <w:p w:rsidR="008D0790" w:rsidRPr="00832AF8" w:rsidRDefault="00BE2FD2" w:rsidP="009C0B2F">
      <w:pPr>
        <w:pStyle w:val="HeaderExhibit"/>
        <w:contextualSpacing/>
      </w:pPr>
      <w:r w:rsidRPr="00AE7AA6">
        <w:t>*** see next page for county of alameda minimum insurance requirements ***</w:t>
      </w:r>
    </w:p>
    <w:p w:rsidR="008D0790" w:rsidRDefault="008D0790" w:rsidP="009C0B2F">
      <w:pPr>
        <w:pStyle w:val="HeaderExhibit"/>
        <w:contextualSpacing/>
      </w:pPr>
    </w:p>
    <w:p w:rsidR="00BE2FD2" w:rsidRDefault="00BE2FD2" w:rsidP="009C0B2F">
      <w:pPr>
        <w:pStyle w:val="HeaderExhibit"/>
        <w:contextualSpacing/>
      </w:pPr>
    </w:p>
    <w:p w:rsidR="00BE2FD2" w:rsidRDefault="00BE2FD2" w:rsidP="009C0B2F">
      <w:pPr>
        <w:contextualSpacing/>
        <w:rPr>
          <w:rFonts w:ascii="Calibri" w:hAnsi="Calibri"/>
          <w:b/>
          <w:caps/>
          <w:noProof/>
          <w:sz w:val="44"/>
        </w:rPr>
      </w:pPr>
      <w:r>
        <w:br w:type="page"/>
      </w:r>
    </w:p>
    <w:p w:rsidR="00243B25" w:rsidRDefault="00243B25" w:rsidP="009C0B2F">
      <w:pPr>
        <w:pStyle w:val="HeaderExhibit"/>
        <w:contextualSpacing/>
        <w:sectPr w:rsidR="00243B25" w:rsidSect="00884A11">
          <w:headerReference w:type="even" r:id="rId58"/>
          <w:headerReference w:type="default" r:id="rId59"/>
          <w:footerReference w:type="default" r:id="rId60"/>
          <w:headerReference w:type="first" r:id="rId61"/>
          <w:pgSz w:w="12240" w:h="15840" w:code="1"/>
          <w:pgMar w:top="720" w:right="720" w:bottom="288" w:left="720" w:header="288" w:footer="288" w:gutter="0"/>
          <w:pgNumType w:start="1"/>
          <w:cols w:space="720"/>
          <w:formProt w:val="0"/>
          <w:docGrid w:linePitch="354"/>
        </w:sectPr>
      </w:pPr>
    </w:p>
    <w:p w:rsidR="00494D3D" w:rsidRDefault="00BD1448" w:rsidP="009C0B2F">
      <w:pPr>
        <w:pStyle w:val="Heading3"/>
        <w:contextualSpacing/>
      </w:pPr>
      <w:bookmarkStart w:id="146" w:name="_Toc10714608"/>
      <w:bookmarkStart w:id="147" w:name="_Toc10714845"/>
      <w:bookmarkStart w:id="148" w:name="_Toc339364733"/>
      <w:bookmarkStart w:id="149" w:name="_Ref342049955"/>
      <w:bookmarkStart w:id="150" w:name="_Toc464227899"/>
      <w:bookmarkStart w:id="151" w:name="_Toc464228779"/>
      <w:bookmarkStart w:id="152" w:name="_Toc464228831"/>
      <w:r>
        <w:rPr>
          <w:noProof/>
          <w:szCs w:val="44"/>
        </w:rPr>
        <w:lastRenderedPageBreak/>
        <w:drawing>
          <wp:anchor distT="0" distB="0" distL="114300" distR="114300" simplePos="0" relativeHeight="251662848" behindDoc="1" locked="0" layoutInCell="1" allowOverlap="1" wp14:anchorId="14E4ED6F" wp14:editId="2D756B34">
            <wp:simplePos x="0" y="0"/>
            <wp:positionH relativeFrom="margin">
              <wp:align>center</wp:align>
            </wp:positionH>
            <wp:positionV relativeFrom="paragraph">
              <wp:posOffset>257175</wp:posOffset>
            </wp:positionV>
            <wp:extent cx="7280910" cy="8178800"/>
            <wp:effectExtent l="0" t="0" r="0" b="0"/>
            <wp:wrapThrough wrapText="bothSides">
              <wp:wrapPolygon edited="0">
                <wp:start x="0" y="0"/>
                <wp:lineTo x="0" y="21533"/>
                <wp:lineTo x="21532" y="21533"/>
                <wp:lineTo x="215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URANCE REQ.jpg"/>
                    <pic:cNvPicPr/>
                  </pic:nvPicPr>
                  <pic:blipFill rotWithShape="1">
                    <a:blip r:embed="rId62" cstate="print">
                      <a:extLst>
                        <a:ext uri="{28A0092B-C50C-407E-A947-70E740481C1C}">
                          <a14:useLocalDpi xmlns:a14="http://schemas.microsoft.com/office/drawing/2010/main" val="0"/>
                        </a:ext>
                      </a:extLst>
                    </a:blip>
                    <a:srcRect t="4707" b="8487"/>
                    <a:stretch/>
                  </pic:blipFill>
                  <pic:spPr bwMode="auto">
                    <a:xfrm>
                      <a:off x="0" y="0"/>
                      <a:ext cx="7280910" cy="817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46"/>
      <w:bookmarkEnd w:id="147"/>
      <w:r w:rsidR="00BC7FE1">
        <w:t xml:space="preserve"> </w:t>
      </w:r>
      <w:bookmarkEnd w:id="148"/>
      <w:bookmarkEnd w:id="149"/>
      <w:bookmarkEnd w:id="150"/>
      <w:bookmarkEnd w:id="151"/>
      <w:bookmarkEnd w:id="152"/>
      <w:r w:rsidR="00D51529">
        <w:rPr>
          <w:noProof/>
        </w:rPr>
        <w:drawing>
          <wp:inline distT="0" distB="0" distL="0" distR="0">
            <wp:extent cx="7043975" cy="91154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IBIT C_Page_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047978" cy="9120606"/>
                    </a:xfrm>
                    <a:prstGeom prst="rect">
                      <a:avLst/>
                    </a:prstGeom>
                  </pic:spPr>
                </pic:pic>
              </a:graphicData>
            </a:graphic>
          </wp:inline>
        </w:drawing>
      </w:r>
      <w:r w:rsidR="00D51529">
        <w:rPr>
          <w:noProof/>
        </w:rPr>
        <w:drawing>
          <wp:inline distT="0" distB="0" distL="0" distR="0">
            <wp:extent cx="7029254" cy="90963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HIBIT C_Page_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031520" cy="9099308"/>
                    </a:xfrm>
                    <a:prstGeom prst="rect">
                      <a:avLst/>
                    </a:prstGeom>
                  </pic:spPr>
                </pic:pic>
              </a:graphicData>
            </a:graphic>
          </wp:inline>
        </w:drawing>
      </w:r>
      <w:r w:rsidR="00D51529">
        <w:rPr>
          <w:noProof/>
        </w:rPr>
        <w:drawing>
          <wp:inline distT="0" distB="0" distL="0" distR="0">
            <wp:extent cx="6992451" cy="904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HIBIT C_Page_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995936" cy="9053260"/>
                    </a:xfrm>
                    <a:prstGeom prst="rect">
                      <a:avLst/>
                    </a:prstGeom>
                  </pic:spPr>
                </pic:pic>
              </a:graphicData>
            </a:graphic>
          </wp:inline>
        </w:drawing>
      </w:r>
      <w:r w:rsidR="00D51529">
        <w:rPr>
          <w:noProof/>
        </w:rPr>
        <w:drawing>
          <wp:inline distT="0" distB="0" distL="0" distR="0">
            <wp:extent cx="7158307" cy="926338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HIBIT C_Page_4.jpg"/>
                    <pic:cNvPicPr/>
                  </pic:nvPicPr>
                  <pic:blipFill>
                    <a:blip r:embed="rId66">
                      <a:extLst>
                        <a:ext uri="{28A0092B-C50C-407E-A947-70E740481C1C}">
                          <a14:useLocalDpi xmlns:a14="http://schemas.microsoft.com/office/drawing/2010/main" val="0"/>
                        </a:ext>
                      </a:extLst>
                    </a:blip>
                    <a:stretch>
                      <a:fillRect/>
                    </a:stretch>
                  </pic:blipFill>
                  <pic:spPr>
                    <a:xfrm>
                      <a:off x="0" y="0"/>
                      <a:ext cx="7162301" cy="9268549"/>
                    </a:xfrm>
                    <a:prstGeom prst="rect">
                      <a:avLst/>
                    </a:prstGeom>
                  </pic:spPr>
                </pic:pic>
              </a:graphicData>
            </a:graphic>
          </wp:inline>
        </w:drawing>
      </w:r>
    </w:p>
    <w:sectPr w:rsidR="00494D3D" w:rsidSect="00CA0BF9">
      <w:headerReference w:type="default" r:id="rId67"/>
      <w:footerReference w:type="default" r:id="rId68"/>
      <w:pgSz w:w="12240" w:h="15840" w:code="1"/>
      <w:pgMar w:top="720" w:right="720" w:bottom="720" w:left="720" w:header="288" w:footer="288" w:gutter="0"/>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0AB" w:rsidRDefault="006C40AB">
      <w:r>
        <w:separator/>
      </w:r>
    </w:p>
  </w:endnote>
  <w:endnote w:type="continuationSeparator" w:id="0">
    <w:p w:rsidR="006C40AB" w:rsidRDefault="006C4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BC7FE1" w:rsidP="00BC7FE1">
    <w:pPr>
      <w:pStyle w:val="Footer"/>
      <w:jc w:val="right"/>
      <w:rPr>
        <w:rFonts w:ascii="Calibri" w:hAnsi="Calibri" w:cs="Calibri"/>
        <w:sz w:val="18"/>
        <w:szCs w:val="18"/>
      </w:rPr>
    </w:pPr>
  </w:p>
  <w:p w:rsidR="00BC7FE1" w:rsidRPr="0073382C" w:rsidRDefault="00BC7FE1" w:rsidP="00BC7FE1">
    <w:pPr>
      <w:pStyle w:val="Footer"/>
      <w:tabs>
        <w:tab w:val="clear" w:pos="4320"/>
        <w:tab w:val="clear" w:pos="8640"/>
      </w:tabs>
      <w:jc w:val="right"/>
      <w:rPr>
        <w:rFonts w:ascii="Calibri" w:hAnsi="Calibri" w:cs="Calibri"/>
        <w:color w:val="FF0000"/>
        <w:sz w:val="18"/>
        <w:szCs w:val="18"/>
      </w:rPr>
    </w:pPr>
    <w:r w:rsidRPr="00A85450">
      <w:rPr>
        <w:rFonts w:ascii="Calibri" w:hAnsi="Calibri" w:cs="Calibri"/>
        <w:sz w:val="18"/>
        <w:szCs w:val="18"/>
      </w:rPr>
      <w:t xml:space="preserve">Exhibit </w:t>
    </w:r>
    <w:r>
      <w:rPr>
        <w:rFonts w:ascii="Calibri" w:hAnsi="Calibri" w:cs="Calibri"/>
        <w:sz w:val="18"/>
        <w:szCs w:val="18"/>
      </w:rPr>
      <w:t xml:space="preserve">B – </w:t>
    </w:r>
    <w:r w:rsidRPr="001B35E2">
      <w:rPr>
        <w:rFonts w:ascii="Calibri" w:hAnsi="Calibri"/>
        <w:color w:val="000000" w:themeColor="text1"/>
        <w:sz w:val="18"/>
      </w:rPr>
      <w:t>RFP</w:t>
    </w:r>
    <w:r w:rsidRPr="001B35E2">
      <w:rPr>
        <w:b/>
        <w:color w:val="000000" w:themeColor="text1"/>
      </w:rPr>
      <w:t xml:space="preserve"> </w:t>
    </w:r>
    <w:r w:rsidRPr="001B35E2">
      <w:rPr>
        <w:rFonts w:ascii="Calibri" w:hAnsi="Calibri" w:cs="Calibri"/>
        <w:color w:val="000000" w:themeColor="text1"/>
        <w:sz w:val="18"/>
        <w:szCs w:val="18"/>
      </w:rPr>
      <w:t xml:space="preserve">No. </w:t>
    </w:r>
    <w:r>
      <w:rPr>
        <w:rFonts w:ascii="Calibri" w:hAnsi="Calibri" w:cs="Calibri"/>
        <w:sz w:val="18"/>
        <w:szCs w:val="18"/>
        <w:lang w:val="en-US"/>
      </w:rPr>
      <w:t>16-CCA-1</w:t>
    </w:r>
  </w:p>
  <w:p w:rsidR="00BC7FE1" w:rsidRPr="00BC7FE1" w:rsidRDefault="00BC7FE1" w:rsidP="00BC7FE1">
    <w:pPr>
      <w:pStyle w:val="Footer"/>
      <w:tabs>
        <w:tab w:val="clear" w:pos="4320"/>
        <w:tab w:val="clear" w:pos="8640"/>
      </w:tabs>
      <w:jc w:val="right"/>
      <w:rPr>
        <w:rFonts w:ascii="Calibri" w:hAnsi="Calibri" w:cs="Calibri"/>
        <w:sz w:val="18"/>
        <w:szCs w:val="18"/>
        <w:lang w:val="en-US"/>
      </w:rPr>
    </w:pPr>
    <w:r w:rsidRPr="00A85450">
      <w:rPr>
        <w:rFonts w:ascii="Calibri" w:hAnsi="Calibri" w:cs="Calibri"/>
        <w:sz w:val="18"/>
        <w:szCs w:val="18"/>
      </w:rPr>
      <w:t xml:space="preserve">Page </w:t>
    </w:r>
    <w:r>
      <w:rPr>
        <w:rFonts w:ascii="Calibri" w:hAnsi="Calibri" w:cs="Calibri"/>
        <w:sz w:val="18"/>
        <w:szCs w:val="18"/>
        <w:lang w:val="en-US"/>
      </w:rPr>
      <w:t>2</w:t>
    </w:r>
  </w:p>
  <w:p w:rsidR="00BC7FE1" w:rsidRDefault="00BC7F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Pr="00BE2FD2" w:rsidRDefault="00BC7FE1" w:rsidP="002A42B5">
    <w:pPr>
      <w:jc w:val="center"/>
      <w:rPr>
        <w:rFonts w:ascii="Calibri" w:hAnsi="Calibri" w:cs="Calibri"/>
        <w:sz w:val="18"/>
        <w:szCs w:val="18"/>
      </w:rPr>
    </w:pPr>
  </w:p>
  <w:p w:rsidR="00BC7FE1" w:rsidRPr="00BE2FD2" w:rsidRDefault="00BC7FE1" w:rsidP="00BD1165">
    <w:pPr>
      <w:jc w:val="right"/>
      <w:rPr>
        <w:rFonts w:ascii="Calibri" w:hAnsi="Calibri" w:cs="Calibri"/>
        <w:sz w:val="20"/>
      </w:rPr>
    </w:pPr>
    <w:r w:rsidRPr="002178DC">
      <w:rPr>
        <w:rFonts w:ascii="Calibri" w:hAnsi="Calibri" w:cs="Calibri"/>
        <w:color w:val="000000"/>
        <w:sz w:val="20"/>
      </w:rPr>
      <w:t xml:space="preserve">RFP </w:t>
    </w:r>
    <w:r w:rsidRPr="00666B12">
      <w:rPr>
        <w:rFonts w:ascii="Calibri" w:hAnsi="Calibri" w:cs="Calibri"/>
        <w:sz w:val="20"/>
      </w:rPr>
      <w:t>No. 1</w:t>
    </w:r>
    <w:r>
      <w:rPr>
        <w:rFonts w:ascii="Calibri" w:hAnsi="Calibri" w:cs="Calibri"/>
        <w:sz w:val="20"/>
      </w:rPr>
      <w:t>9</w:t>
    </w:r>
    <w:r w:rsidRPr="00666B12">
      <w:rPr>
        <w:rFonts w:ascii="Calibri" w:hAnsi="Calibri" w:cs="Calibri"/>
        <w:sz w:val="20"/>
      </w:rPr>
      <w:t>-</w:t>
    </w:r>
    <w:r>
      <w:rPr>
        <w:rFonts w:ascii="Calibri" w:hAnsi="Calibri" w:cs="Calibri"/>
        <w:sz w:val="20"/>
      </w:rPr>
      <w:t>Solar</w:t>
    </w:r>
    <w:r w:rsidRPr="00666B12">
      <w:rPr>
        <w:rFonts w:ascii="Calibri" w:hAnsi="Calibri" w:cs="Calibri"/>
        <w:sz w:val="20"/>
      </w:rPr>
      <w:t>-1</w:t>
    </w:r>
  </w:p>
  <w:p w:rsidR="00BC7FE1" w:rsidRPr="00BE2FD2" w:rsidRDefault="00BC7FE1" w:rsidP="00BD1165">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sidR="00435B86">
      <w:rPr>
        <w:rFonts w:ascii="Calibri" w:hAnsi="Calibri" w:cs="Calibri"/>
        <w:noProof/>
        <w:sz w:val="20"/>
      </w:rPr>
      <w:t>34</w:t>
    </w:r>
    <w:r w:rsidRPr="00BE2FD2">
      <w:rPr>
        <w:rFonts w:ascii="Calibri" w:hAnsi="Calibri" w:cs="Calibr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Pr="00A85450" w:rsidRDefault="00BC7FE1" w:rsidP="002A42B5">
    <w:pPr>
      <w:jc w:val="center"/>
      <w:rPr>
        <w:rFonts w:ascii="Calibri" w:hAnsi="Calibri" w:cs="Calibri"/>
        <w:sz w:val="18"/>
        <w:szCs w:val="18"/>
      </w:rPr>
    </w:pPr>
  </w:p>
  <w:p w:rsidR="00BC7FE1" w:rsidRDefault="00BC7FE1" w:rsidP="004D397E">
    <w:pPr>
      <w:pStyle w:val="Footer"/>
      <w:tabs>
        <w:tab w:val="clear" w:pos="4320"/>
        <w:tab w:val="clear" w:pos="8640"/>
      </w:tabs>
      <w:jc w:val="right"/>
      <w:rPr>
        <w:rFonts w:ascii="Calibri" w:hAnsi="Calibri" w:cs="Calibri"/>
        <w:sz w:val="18"/>
        <w:szCs w:val="18"/>
      </w:rPr>
    </w:pPr>
    <w:r w:rsidRPr="00A85450">
      <w:rPr>
        <w:rFonts w:ascii="Calibri" w:hAnsi="Calibri" w:cs="Calibri"/>
        <w:sz w:val="18"/>
        <w:szCs w:val="18"/>
      </w:rPr>
      <w:t>Exhibit A</w:t>
    </w:r>
    <w:r>
      <w:rPr>
        <w:rFonts w:ascii="Calibri" w:hAnsi="Calibri" w:cs="Calibri"/>
        <w:sz w:val="18"/>
        <w:szCs w:val="18"/>
      </w:rPr>
      <w:t xml:space="preserve"> – </w:t>
    </w:r>
    <w:r w:rsidRPr="00C55F89">
      <w:rPr>
        <w:rFonts w:ascii="Calibri" w:hAnsi="Calibri"/>
        <w:color w:val="000000" w:themeColor="text1"/>
        <w:sz w:val="18"/>
      </w:rPr>
      <w:t>RFP</w:t>
    </w:r>
    <w:r w:rsidRPr="00C55F89">
      <w:rPr>
        <w:color w:val="000000" w:themeColor="text1"/>
      </w:rPr>
      <w:t xml:space="preserve"> </w:t>
    </w:r>
    <w:r w:rsidRPr="00C55F89">
      <w:rPr>
        <w:rFonts w:ascii="Calibri" w:hAnsi="Calibri" w:cs="Calibri"/>
        <w:color w:val="000000" w:themeColor="text1"/>
        <w:sz w:val="18"/>
        <w:szCs w:val="18"/>
      </w:rPr>
      <w:t>No</w:t>
    </w:r>
    <w:r w:rsidRPr="008849E3">
      <w:rPr>
        <w:rFonts w:ascii="Calibri" w:hAnsi="Calibri" w:cs="Calibri"/>
        <w:sz w:val="18"/>
        <w:szCs w:val="18"/>
      </w:rPr>
      <w:t>.</w:t>
    </w:r>
    <w:r>
      <w:rPr>
        <w:rFonts w:ascii="Calibri" w:hAnsi="Calibri" w:cs="Calibri"/>
        <w:sz w:val="18"/>
        <w:szCs w:val="18"/>
      </w:rPr>
      <w:t xml:space="preserve"> </w:t>
    </w:r>
    <w:r>
      <w:rPr>
        <w:rFonts w:ascii="Calibri" w:hAnsi="Calibri" w:cs="Calibri"/>
        <w:sz w:val="18"/>
        <w:szCs w:val="18"/>
        <w:lang w:val="en-US"/>
      </w:rPr>
      <w:t>16-CCA-1</w:t>
    </w:r>
  </w:p>
  <w:p w:rsidR="00BC7FE1" w:rsidRPr="00A85450" w:rsidRDefault="00BC7FE1" w:rsidP="004D397E">
    <w:pPr>
      <w:pStyle w:val="Footer"/>
      <w:tabs>
        <w:tab w:val="clear" w:pos="4320"/>
        <w:tab w:val="clear" w:pos="8640"/>
      </w:tabs>
      <w:jc w:val="right"/>
      <w:rPr>
        <w:rFonts w:ascii="Calibri" w:hAnsi="Calibri" w:cs="Calibri"/>
        <w:sz w:val="18"/>
        <w:szCs w:val="18"/>
      </w:rPr>
    </w:pPr>
    <w:r w:rsidRPr="00A85450">
      <w:rPr>
        <w:rFonts w:ascii="Calibri" w:hAnsi="Calibri" w:cs="Calibri"/>
        <w:sz w:val="18"/>
        <w:szCs w:val="18"/>
      </w:rPr>
      <w:t xml:space="preserve">Page </w:t>
    </w:r>
    <w:r w:rsidRPr="00A85450">
      <w:rPr>
        <w:rFonts w:ascii="Calibri" w:hAnsi="Calibri" w:cs="Calibri"/>
        <w:sz w:val="18"/>
        <w:szCs w:val="18"/>
      </w:rPr>
      <w:fldChar w:fldCharType="begin"/>
    </w:r>
    <w:r w:rsidRPr="00A85450">
      <w:rPr>
        <w:rFonts w:ascii="Calibri" w:hAnsi="Calibri" w:cs="Calibri"/>
        <w:sz w:val="18"/>
        <w:szCs w:val="18"/>
      </w:rPr>
      <w:instrText xml:space="preserve"> PAGE   \* MERGEFORMAT </w:instrText>
    </w:r>
    <w:r w:rsidRPr="00A85450">
      <w:rPr>
        <w:rFonts w:ascii="Calibri" w:hAnsi="Calibri" w:cs="Calibri"/>
        <w:sz w:val="18"/>
        <w:szCs w:val="18"/>
      </w:rPr>
      <w:fldChar w:fldCharType="separate"/>
    </w:r>
    <w:r w:rsidR="00435B86">
      <w:rPr>
        <w:rFonts w:ascii="Calibri" w:hAnsi="Calibri" w:cs="Calibri"/>
        <w:noProof/>
        <w:sz w:val="18"/>
        <w:szCs w:val="18"/>
      </w:rPr>
      <w:t>1</w:t>
    </w:r>
    <w:r w:rsidRPr="00A85450">
      <w:rPr>
        <w:rFonts w:ascii="Calibri" w:hAnsi="Calibri" w:cs="Calibr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Pr="00A85450" w:rsidRDefault="00BC7FE1" w:rsidP="002A42B5">
    <w:pPr>
      <w:jc w:val="center"/>
      <w:rPr>
        <w:rFonts w:ascii="Calibri" w:hAnsi="Calibri" w:cs="Calibri"/>
        <w:sz w:val="18"/>
        <w:szCs w:val="18"/>
      </w:rPr>
    </w:pPr>
  </w:p>
  <w:p w:rsidR="00BC7FE1" w:rsidRPr="0073382C" w:rsidRDefault="00BC7FE1" w:rsidP="004D397E">
    <w:pPr>
      <w:pStyle w:val="Footer"/>
      <w:tabs>
        <w:tab w:val="clear" w:pos="4320"/>
        <w:tab w:val="clear" w:pos="8640"/>
      </w:tabs>
      <w:jc w:val="right"/>
      <w:rPr>
        <w:rFonts w:ascii="Calibri" w:hAnsi="Calibri" w:cs="Calibri"/>
        <w:color w:val="FF0000"/>
        <w:sz w:val="18"/>
        <w:szCs w:val="18"/>
      </w:rPr>
    </w:pPr>
    <w:r w:rsidRPr="00A85450">
      <w:rPr>
        <w:rFonts w:ascii="Calibri" w:hAnsi="Calibri" w:cs="Calibri"/>
        <w:sz w:val="18"/>
        <w:szCs w:val="18"/>
      </w:rPr>
      <w:t>Exhibit A</w:t>
    </w:r>
    <w:r>
      <w:rPr>
        <w:rFonts w:ascii="Calibri" w:hAnsi="Calibri" w:cs="Calibri"/>
        <w:sz w:val="18"/>
        <w:szCs w:val="18"/>
      </w:rPr>
      <w:t xml:space="preserve"> – </w:t>
    </w:r>
    <w:r w:rsidRPr="0073382C">
      <w:rPr>
        <w:rFonts w:ascii="Calibri" w:hAnsi="Calibri"/>
        <w:color w:val="FF0000"/>
        <w:sz w:val="18"/>
      </w:rPr>
      <w:t>RFP</w:t>
    </w:r>
    <w:r>
      <w:rPr>
        <w:b/>
        <w:color w:val="FF0000"/>
      </w:rPr>
      <w:t xml:space="preserve"> </w:t>
    </w:r>
    <w:r w:rsidRPr="008849E3">
      <w:rPr>
        <w:rFonts w:ascii="Calibri" w:hAnsi="Calibri" w:cs="Calibri"/>
        <w:sz w:val="18"/>
        <w:szCs w:val="18"/>
      </w:rPr>
      <w:t>No.</w:t>
    </w:r>
    <w:r>
      <w:rPr>
        <w:rFonts w:ascii="Calibri" w:hAnsi="Calibri" w:cs="Calibri"/>
        <w:sz w:val="18"/>
        <w:szCs w:val="18"/>
      </w:rPr>
      <w:t xml:space="preserve"> </w:t>
    </w:r>
    <w:r>
      <w:rPr>
        <w:rFonts w:ascii="Calibri" w:hAnsi="Calibri" w:cs="Calibri"/>
        <w:sz w:val="18"/>
        <w:szCs w:val="18"/>
        <w:lang w:val="en-US"/>
      </w:rPr>
      <w:t>16-CCA-1</w:t>
    </w:r>
  </w:p>
  <w:p w:rsidR="00BC7FE1" w:rsidRPr="00A85450" w:rsidRDefault="00BC7FE1" w:rsidP="004D397E">
    <w:pPr>
      <w:pStyle w:val="Footer"/>
      <w:tabs>
        <w:tab w:val="clear" w:pos="4320"/>
        <w:tab w:val="clear" w:pos="8640"/>
      </w:tabs>
      <w:jc w:val="right"/>
      <w:rPr>
        <w:rFonts w:ascii="Calibri" w:hAnsi="Calibri" w:cs="Calibri"/>
        <w:sz w:val="18"/>
        <w:szCs w:val="18"/>
      </w:rPr>
    </w:pPr>
    <w:r w:rsidRPr="00A85450">
      <w:rPr>
        <w:rFonts w:ascii="Calibri" w:hAnsi="Calibri" w:cs="Calibri"/>
        <w:sz w:val="18"/>
        <w:szCs w:val="18"/>
      </w:rPr>
      <w:t xml:space="preserve">Page </w:t>
    </w:r>
    <w:r w:rsidRPr="00A85450">
      <w:rPr>
        <w:rFonts w:ascii="Calibri" w:hAnsi="Calibri" w:cs="Calibri"/>
        <w:sz w:val="18"/>
        <w:szCs w:val="18"/>
      </w:rPr>
      <w:fldChar w:fldCharType="begin"/>
    </w:r>
    <w:r w:rsidRPr="00A85450">
      <w:rPr>
        <w:rFonts w:ascii="Calibri" w:hAnsi="Calibri" w:cs="Calibri"/>
        <w:sz w:val="18"/>
        <w:szCs w:val="18"/>
      </w:rPr>
      <w:instrText xml:space="preserve"> PAGE   \* MERGEFORMAT </w:instrText>
    </w:r>
    <w:r w:rsidRPr="00A85450">
      <w:rPr>
        <w:rFonts w:ascii="Calibri" w:hAnsi="Calibri" w:cs="Calibri"/>
        <w:sz w:val="18"/>
        <w:szCs w:val="18"/>
      </w:rPr>
      <w:fldChar w:fldCharType="separate"/>
    </w:r>
    <w:r w:rsidR="00435B86">
      <w:rPr>
        <w:rFonts w:ascii="Calibri" w:hAnsi="Calibri" w:cs="Calibri"/>
        <w:noProof/>
        <w:sz w:val="18"/>
        <w:szCs w:val="18"/>
      </w:rPr>
      <w:t>6</w:t>
    </w:r>
    <w:r w:rsidRPr="00A85450">
      <w:rPr>
        <w:rFonts w:ascii="Calibri" w:hAnsi="Calibri" w:cs="Calibr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Pr="00A85450" w:rsidRDefault="00BC7FE1" w:rsidP="002A42B5">
    <w:pPr>
      <w:jc w:val="center"/>
      <w:rPr>
        <w:rFonts w:ascii="Calibri" w:hAnsi="Calibri" w:cs="Calibri"/>
        <w:sz w:val="18"/>
        <w:szCs w:val="18"/>
      </w:rPr>
    </w:pPr>
  </w:p>
  <w:p w:rsidR="00BC7FE1" w:rsidRPr="0073382C" w:rsidRDefault="00BC7FE1" w:rsidP="0073382C">
    <w:pPr>
      <w:pStyle w:val="Footer"/>
      <w:tabs>
        <w:tab w:val="clear" w:pos="4320"/>
        <w:tab w:val="clear" w:pos="8640"/>
      </w:tabs>
      <w:jc w:val="right"/>
      <w:rPr>
        <w:rFonts w:ascii="Calibri" w:hAnsi="Calibri" w:cs="Calibri"/>
        <w:color w:val="FF0000"/>
        <w:sz w:val="18"/>
        <w:szCs w:val="18"/>
      </w:rPr>
    </w:pPr>
    <w:r w:rsidRPr="001B35E2">
      <w:rPr>
        <w:rFonts w:ascii="Calibri" w:hAnsi="Calibri" w:cs="Calibri"/>
        <w:color w:val="000000" w:themeColor="text1"/>
        <w:sz w:val="18"/>
        <w:szCs w:val="18"/>
      </w:rPr>
      <w:t xml:space="preserve">Exhibit A – </w:t>
    </w:r>
    <w:r w:rsidRPr="001B35E2">
      <w:rPr>
        <w:rFonts w:ascii="Calibri" w:hAnsi="Calibri"/>
        <w:color w:val="000000" w:themeColor="text1"/>
        <w:sz w:val="18"/>
      </w:rPr>
      <w:t>RFP</w:t>
    </w:r>
    <w:r w:rsidRPr="001B35E2">
      <w:rPr>
        <w:b/>
        <w:color w:val="000000" w:themeColor="text1"/>
      </w:rPr>
      <w:t xml:space="preserve"> </w:t>
    </w:r>
    <w:r w:rsidRPr="001B35E2">
      <w:rPr>
        <w:rFonts w:ascii="Calibri" w:hAnsi="Calibri" w:cs="Calibri"/>
        <w:color w:val="000000" w:themeColor="text1"/>
        <w:sz w:val="18"/>
        <w:szCs w:val="18"/>
      </w:rPr>
      <w:t xml:space="preserve">No. </w:t>
    </w:r>
    <w:r>
      <w:rPr>
        <w:rFonts w:ascii="Calibri" w:hAnsi="Calibri" w:cs="Calibri"/>
        <w:sz w:val="18"/>
        <w:szCs w:val="18"/>
        <w:lang w:val="en-US"/>
      </w:rPr>
      <w:t>16-CCA-1</w:t>
    </w:r>
  </w:p>
  <w:p w:rsidR="00BC7FE1" w:rsidRPr="00A85450" w:rsidRDefault="00BC7FE1" w:rsidP="004D397E">
    <w:pPr>
      <w:pStyle w:val="Footer"/>
      <w:tabs>
        <w:tab w:val="clear" w:pos="4320"/>
        <w:tab w:val="clear" w:pos="8640"/>
      </w:tabs>
      <w:jc w:val="right"/>
      <w:rPr>
        <w:rFonts w:ascii="Calibri" w:hAnsi="Calibri" w:cs="Calibri"/>
        <w:sz w:val="18"/>
        <w:szCs w:val="18"/>
      </w:rPr>
    </w:pPr>
    <w:r w:rsidRPr="00A85450">
      <w:rPr>
        <w:rFonts w:ascii="Calibri" w:hAnsi="Calibri" w:cs="Calibri"/>
        <w:sz w:val="18"/>
        <w:szCs w:val="18"/>
      </w:rPr>
      <w:t xml:space="preserve">Page </w:t>
    </w:r>
    <w:r w:rsidRPr="00A85450">
      <w:rPr>
        <w:rFonts w:ascii="Calibri" w:hAnsi="Calibri" w:cs="Calibri"/>
        <w:sz w:val="18"/>
        <w:szCs w:val="18"/>
      </w:rPr>
      <w:fldChar w:fldCharType="begin"/>
    </w:r>
    <w:r w:rsidRPr="00A85450">
      <w:rPr>
        <w:rFonts w:ascii="Calibri" w:hAnsi="Calibri" w:cs="Calibri"/>
        <w:sz w:val="18"/>
        <w:szCs w:val="18"/>
      </w:rPr>
      <w:instrText xml:space="preserve"> PAGE   \* MERGEFORMAT </w:instrText>
    </w:r>
    <w:r w:rsidRPr="00A85450">
      <w:rPr>
        <w:rFonts w:ascii="Calibri" w:hAnsi="Calibri" w:cs="Calibri"/>
        <w:sz w:val="18"/>
        <w:szCs w:val="18"/>
      </w:rPr>
      <w:fldChar w:fldCharType="separate"/>
    </w:r>
    <w:r w:rsidR="00435B86">
      <w:rPr>
        <w:rFonts w:ascii="Calibri" w:hAnsi="Calibri" w:cs="Calibri"/>
        <w:noProof/>
        <w:sz w:val="18"/>
        <w:szCs w:val="18"/>
      </w:rPr>
      <w:t>9</w:t>
    </w:r>
    <w:r w:rsidRPr="00A85450">
      <w:rPr>
        <w:rFonts w:ascii="Calibri" w:hAnsi="Calibri" w:cs="Calibr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BC7FE1" w:rsidP="00BE2FD2">
    <w:pPr>
      <w:pStyle w:val="Footer"/>
      <w:jc w:val="right"/>
      <w:rPr>
        <w:rFonts w:ascii="Calibri" w:hAnsi="Calibri" w:cs="Calibri"/>
        <w:sz w:val="18"/>
        <w:szCs w:val="18"/>
      </w:rPr>
    </w:pPr>
  </w:p>
  <w:p w:rsidR="00BC7FE1" w:rsidRPr="0073382C" w:rsidRDefault="00BC7FE1" w:rsidP="008A5649">
    <w:pPr>
      <w:pStyle w:val="Footer"/>
      <w:tabs>
        <w:tab w:val="clear" w:pos="4320"/>
        <w:tab w:val="clear" w:pos="8640"/>
      </w:tabs>
      <w:jc w:val="right"/>
      <w:rPr>
        <w:rFonts w:ascii="Calibri" w:hAnsi="Calibri" w:cs="Calibri"/>
        <w:color w:val="FF0000"/>
        <w:sz w:val="18"/>
        <w:szCs w:val="18"/>
      </w:rPr>
    </w:pPr>
    <w:r w:rsidRPr="00A85450">
      <w:rPr>
        <w:rFonts w:ascii="Calibri" w:hAnsi="Calibri" w:cs="Calibri"/>
        <w:sz w:val="18"/>
        <w:szCs w:val="18"/>
      </w:rPr>
      <w:t xml:space="preserve">Exhibit </w:t>
    </w:r>
    <w:r>
      <w:rPr>
        <w:rFonts w:ascii="Calibri" w:hAnsi="Calibri" w:cs="Calibri"/>
        <w:sz w:val="18"/>
        <w:szCs w:val="18"/>
      </w:rPr>
      <w:t xml:space="preserve">B – </w:t>
    </w:r>
    <w:r w:rsidRPr="001B35E2">
      <w:rPr>
        <w:rFonts w:ascii="Calibri" w:hAnsi="Calibri"/>
        <w:color w:val="000000" w:themeColor="text1"/>
        <w:sz w:val="18"/>
      </w:rPr>
      <w:t>RFP</w:t>
    </w:r>
    <w:r w:rsidRPr="001B35E2">
      <w:rPr>
        <w:b/>
        <w:color w:val="000000" w:themeColor="text1"/>
      </w:rPr>
      <w:t xml:space="preserve"> </w:t>
    </w:r>
    <w:r w:rsidRPr="001B35E2">
      <w:rPr>
        <w:rFonts w:ascii="Calibri" w:hAnsi="Calibri" w:cs="Calibri"/>
        <w:color w:val="000000" w:themeColor="text1"/>
        <w:sz w:val="18"/>
        <w:szCs w:val="18"/>
      </w:rPr>
      <w:t xml:space="preserve">No. </w:t>
    </w:r>
    <w:r>
      <w:rPr>
        <w:rFonts w:ascii="Calibri" w:hAnsi="Calibri" w:cs="Calibri"/>
        <w:sz w:val="18"/>
        <w:szCs w:val="18"/>
        <w:lang w:val="en-US"/>
      </w:rPr>
      <w:t>16-CCA-1</w:t>
    </w:r>
  </w:p>
  <w:p w:rsidR="00BC7FE1" w:rsidRPr="00BC7FE1" w:rsidRDefault="00BC7FE1" w:rsidP="00BE2FD2">
    <w:pPr>
      <w:pStyle w:val="Footer"/>
      <w:tabs>
        <w:tab w:val="clear" w:pos="4320"/>
        <w:tab w:val="clear" w:pos="8640"/>
      </w:tabs>
      <w:jc w:val="right"/>
      <w:rPr>
        <w:rFonts w:ascii="Calibri" w:hAnsi="Calibri" w:cs="Calibri"/>
        <w:sz w:val="18"/>
        <w:szCs w:val="18"/>
        <w:lang w:val="en-US"/>
      </w:rPr>
    </w:pPr>
    <w:r w:rsidRPr="00A85450">
      <w:rPr>
        <w:rFonts w:ascii="Calibri" w:hAnsi="Calibri" w:cs="Calibri"/>
        <w:sz w:val="18"/>
        <w:szCs w:val="18"/>
      </w:rPr>
      <w:t xml:space="preserve">Page </w:t>
    </w:r>
    <w:r>
      <w:rPr>
        <w:rFonts w:ascii="Calibri" w:hAnsi="Calibri" w:cs="Calibri"/>
        <w:sz w:val="18"/>
        <w:szCs w:val="18"/>
        <w:lang w:val="en-US"/>
      </w:rPr>
      <w:t>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C2C" w:rsidRDefault="000D5C2C" w:rsidP="000D5C2C">
    <w:pPr>
      <w:pStyle w:val="Footer"/>
      <w:jc w:val="right"/>
      <w:rPr>
        <w:rFonts w:ascii="Calibri" w:hAnsi="Calibri" w:cs="Calibri"/>
        <w:sz w:val="18"/>
        <w:szCs w:val="18"/>
      </w:rPr>
    </w:pPr>
  </w:p>
  <w:p w:rsidR="000D5C2C" w:rsidRPr="00BC7FE1" w:rsidRDefault="000D5C2C" w:rsidP="000D5C2C">
    <w:pPr>
      <w:pStyle w:val="Footer"/>
      <w:tabs>
        <w:tab w:val="clear" w:pos="4320"/>
        <w:tab w:val="clear" w:pos="8640"/>
      </w:tabs>
      <w:jc w:val="right"/>
      <w:rPr>
        <w:rFonts w:ascii="Calibri" w:hAnsi="Calibri" w:cs="Calibri"/>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0AB" w:rsidRDefault="006C40AB">
      <w:r>
        <w:separator/>
      </w:r>
    </w:p>
  </w:footnote>
  <w:footnote w:type="continuationSeparator" w:id="0">
    <w:p w:rsidR="006C40AB" w:rsidRDefault="006C4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59" o:spid="_x0000_s2110" type="#_x0000_t75" style="position:absolute;margin-left:0;margin-top:0;width:319.5pt;height:319.5pt;z-index:-251667456;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Pr="000A03E2" w:rsidRDefault="00BC7FE1" w:rsidP="000A03E2">
    <w:pPr>
      <w:pStyle w:val="Header"/>
    </w:pPr>
    <w:r>
      <w:rPr>
        <w:noProof/>
        <w:lang w:val="en-US" w:eastAsia="en-US"/>
      </w:rPr>
      <w:drawing>
        <wp:anchor distT="0" distB="0" distL="114300" distR="114300" simplePos="0" relativeHeight="251669504" behindDoc="1" locked="0" layoutInCell="0" allowOverlap="1" wp14:anchorId="4004E23A" wp14:editId="1667A2F7">
          <wp:simplePos x="0" y="0"/>
          <wp:positionH relativeFrom="margin">
            <wp:align>center</wp:align>
          </wp:positionH>
          <wp:positionV relativeFrom="margin">
            <wp:align>center</wp:align>
          </wp:positionV>
          <wp:extent cx="4057650" cy="4057650"/>
          <wp:effectExtent l="0" t="0" r="0" b="0"/>
          <wp:wrapNone/>
          <wp:docPr id="10" name="Picture 83" descr="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unty of alame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Pr="00F01820" w:rsidRDefault="00BC7FE1" w:rsidP="00F01820">
    <w:pPr>
      <w:pStyle w:val="Header"/>
      <w:rPr>
        <w:szCs w:val="10"/>
      </w:rPr>
    </w:pPr>
    <w:r>
      <w:rPr>
        <w:noProof/>
        <w:lang w:val="en-US" w:eastAsia="en-US"/>
      </w:rPr>
      <w:drawing>
        <wp:anchor distT="0" distB="0" distL="114300" distR="114300" simplePos="0" relativeHeight="251656192" behindDoc="1" locked="0" layoutInCell="0" allowOverlap="1" wp14:anchorId="20E393AE" wp14:editId="55A54BA8">
          <wp:simplePos x="0" y="0"/>
          <wp:positionH relativeFrom="margin">
            <wp:align>center</wp:align>
          </wp:positionH>
          <wp:positionV relativeFrom="margin">
            <wp:align>center</wp:align>
          </wp:positionV>
          <wp:extent cx="4057650" cy="4057650"/>
          <wp:effectExtent l="0" t="0" r="0" b="0"/>
          <wp:wrapNone/>
          <wp:docPr id="11" name="Picture 11" descr="Description: 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unty of alame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1" o:spid="_x0000_s2122" type="#_x0000_t75" style="position:absolute;margin-left:0;margin-top:0;width:319.5pt;height:319.5pt;z-index:-251657216;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tabs>
        <w:tab w:val="left" w:pos="-720"/>
      </w:tabs>
      <w:jc w:val="center"/>
      <w:rPr>
        <w:b/>
        <w:sz w:val="18"/>
      </w:rPr>
    </w:pPr>
    <w:r>
      <w:rPr>
        <w:b/>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2" o:spid="_x0000_s2123" type="#_x0000_t75" style="position:absolute;left:0;text-align:left;margin-left:0;margin-top:0;width:319.5pt;height:319.5pt;z-index:-251656192;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0" o:spid="_x0000_s2121" type="#_x0000_t75" style="position:absolute;margin-left:0;margin-top:0;width:319.5pt;height:319.5pt;z-index:-25165824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4" o:spid="_x0000_s2125" type="#_x0000_t75" style="position:absolute;margin-left:0;margin-top:0;width:319.5pt;height:319.5pt;z-index:-25165414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5" o:spid="_x0000_s2126" type="#_x0000_t75" style="position:absolute;margin-left:0;margin-top:0;width:319.5pt;height:319.5pt;z-index:-25165312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3" o:spid="_x0000_s2124" type="#_x0000_t75" style="position:absolute;margin-left:0;margin-top:0;width:319.5pt;height:319.5pt;z-index:-25165516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7" o:spid="_x0000_s2128" type="#_x0000_t75" style="position:absolute;margin-left:0;margin-top:0;width:319.5pt;height:319.5pt;z-index:-251651072;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Pr="00F01820" w:rsidRDefault="00435B86" w:rsidP="00F01820">
    <w:pPr>
      <w:pStyle w:val="Header"/>
      <w:rPr>
        <w:szCs w:val="10"/>
      </w:rPr>
    </w:pPr>
    <w:r>
      <w:rPr>
        <w:noProof/>
        <w:szCs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8" o:spid="_x0000_s2129" type="#_x0000_t75" style="position:absolute;margin-left:0;margin-top:0;width:319.5pt;height:319.5pt;z-index:-25165004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0" o:spid="_x0000_s2111" type="#_x0000_t75" style="position:absolute;left:0;text-align:left;margin-left:0;margin-top:0;width:319.5pt;height:319.5pt;z-index:-251666432;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76" o:spid="_x0000_s2127" type="#_x0000_t75" style="position:absolute;margin-left:0;margin-top:0;width:319.5pt;height:319.5pt;z-index:-251652096;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C2C" w:rsidRPr="00F01820" w:rsidRDefault="000D5C2C" w:rsidP="00F01820">
    <w:pPr>
      <w:pStyle w:val="Header"/>
      <w:rPr>
        <w:szCs w:val="10"/>
      </w:rPr>
    </w:pPr>
    <w:r>
      <w:rPr>
        <w:noProof/>
        <w:lang w:val="en-US" w:eastAsia="en-US"/>
      </w:rPr>
      <w:drawing>
        <wp:anchor distT="0" distB="0" distL="114300" distR="114300" simplePos="0" relativeHeight="251671552" behindDoc="1" locked="0" layoutInCell="0" allowOverlap="1" wp14:anchorId="36A82531" wp14:editId="6BA79C91">
          <wp:simplePos x="0" y="0"/>
          <wp:positionH relativeFrom="margin">
            <wp:align>center</wp:align>
          </wp:positionH>
          <wp:positionV relativeFrom="margin">
            <wp:align>center</wp:align>
          </wp:positionV>
          <wp:extent cx="4057650" cy="4057650"/>
          <wp:effectExtent l="0" t="0" r="0" b="0"/>
          <wp:wrapNone/>
          <wp:docPr id="4" name="Picture 82" descr="Description: Description: 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Description: county of alame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2113" type="#_x0000_t75" style="position:absolute;margin-left:0;margin-top:0;width:319.5pt;height:319.5pt;z-index:-25166438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Pr="00DD2EA4" w:rsidRDefault="00435B86" w:rsidP="009C1EF8">
    <w:pPr>
      <w:tabs>
        <w:tab w:val="right" w:pos="10800"/>
      </w:tabs>
      <w:suppressAutoHyphens/>
      <w:ind w:left="360"/>
      <w:jc w:val="right"/>
      <w:rPr>
        <w:rFonts w:ascii="Calibri" w:hAnsi="Calibri" w:cs="Calibri"/>
        <w:spacing w:val="-3"/>
      </w:rPr>
    </w:pPr>
    <w:r>
      <w:rPr>
        <w:rFonts w:ascii="Calibri" w:hAnsi="Calibri" w:cs="Calibri"/>
        <w:noProof/>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3" o:spid="_x0000_s2114" type="#_x0000_t75" style="position:absolute;left:0;text-align:left;margin-left:0;margin-top:0;width:319.5pt;height:319.5pt;z-index:-251663360;mso-position-horizontal:center;mso-position-horizontal-relative:margin;mso-position-vertical:center;mso-position-vertical-relative:margin" o:allowincell="f">
          <v:imagedata r:id="rId1" o:title="county of alameda logo" gain="19661f" blacklevel="22938f"/>
          <w10:wrap anchorx="margin" anchory="margin"/>
        </v:shape>
      </w:pict>
    </w:r>
    <w:r w:rsidR="00BC7FE1" w:rsidRPr="00DD2EA4">
      <w:rPr>
        <w:rFonts w:ascii="Calibri" w:hAnsi="Calibri" w:cs="Calibri"/>
        <w:spacing w:val="-3"/>
      </w:rPr>
      <w:t>Specifications, Terms &amp; Conditions</w:t>
    </w:r>
  </w:p>
  <w:p w:rsidR="00BC7FE1" w:rsidRPr="009C1EF8" w:rsidRDefault="00BC7FE1" w:rsidP="009C1EF8">
    <w:pPr>
      <w:pStyle w:val="RFP-QHeader2"/>
      <w:contextualSpacing/>
      <w:jc w:val="right"/>
      <w:rPr>
        <w:rFonts w:ascii="Calibri" w:hAnsi="Calibri" w:cs="Calibri"/>
        <w:color w:val="000000"/>
        <w:szCs w:val="26"/>
      </w:rPr>
    </w:pPr>
    <w:r w:rsidRPr="00DD2EA4">
      <w:rPr>
        <w:rFonts w:ascii="Calibri" w:hAnsi="Calibri" w:cs="Calibri"/>
        <w:b w:val="0"/>
        <w:spacing w:val="-3"/>
      </w:rPr>
      <w:t xml:space="preserve">for </w:t>
    </w:r>
    <w:r w:rsidRPr="009C1EF8">
      <w:rPr>
        <w:rFonts w:ascii="Calibri" w:hAnsi="Calibri" w:cs="Calibri"/>
        <w:color w:val="000000"/>
        <w:szCs w:val="26"/>
      </w:rPr>
      <w:t xml:space="preserve">Mapping of Least Conflict Solar Installation Areas, </w:t>
    </w:r>
  </w:p>
  <w:p w:rsidR="00BC7FE1" w:rsidRPr="00BE16E4" w:rsidRDefault="00BC7FE1" w:rsidP="009C1EF8">
    <w:pPr>
      <w:pStyle w:val="RFP-QHeader2"/>
      <w:contextualSpacing/>
      <w:jc w:val="right"/>
      <w:rPr>
        <w:rFonts w:ascii="Calibri" w:hAnsi="Calibri" w:cs="Calibri"/>
        <w:szCs w:val="26"/>
      </w:rPr>
    </w:pPr>
    <w:r w:rsidRPr="00BE16E4">
      <w:rPr>
        <w:rFonts w:ascii="Calibri" w:hAnsi="Calibri" w:cs="Calibri"/>
        <w:szCs w:val="26"/>
      </w:rPr>
      <w:t xml:space="preserve">Unincorporated Alameda County, </w:t>
    </w:r>
  </w:p>
  <w:p w:rsidR="00BC7FE1" w:rsidRPr="00BE16E4" w:rsidRDefault="00BC7FE1" w:rsidP="009C1EF8">
    <w:pPr>
      <w:pStyle w:val="RFP-QHeader2"/>
      <w:contextualSpacing/>
      <w:jc w:val="right"/>
      <w:rPr>
        <w:rFonts w:ascii="Calibri" w:hAnsi="Calibri" w:cs="Calibri"/>
        <w:szCs w:val="26"/>
      </w:rPr>
    </w:pPr>
    <w:r w:rsidRPr="00BE16E4">
      <w:rPr>
        <w:rFonts w:ascii="Calibri" w:hAnsi="Calibri" w:cs="Calibri"/>
        <w:szCs w:val="26"/>
      </w:rPr>
      <w:t>LPA – Large Parcel Agriculture,</w:t>
    </w:r>
    <w:r w:rsidRPr="00BE16E4">
      <w:rPr>
        <w:rFonts w:ascii="Calibri" w:hAnsi="Calibri" w:cs="Arial"/>
        <w:szCs w:val="26"/>
      </w:rPr>
      <w:t xml:space="preserve"> RM – Resource Management, and WM – Water Management</w:t>
    </w:r>
    <w:r w:rsidRPr="00BE16E4">
      <w:rPr>
        <w:rFonts w:ascii="Calibri" w:hAnsi="Calibri" w:cs="Calibri"/>
        <w:szCs w:val="26"/>
      </w:rPr>
      <w:t xml:space="preserve"> General Plan Designations  </w:t>
    </w:r>
  </w:p>
  <w:p w:rsidR="00BC7FE1" w:rsidRPr="00A85450" w:rsidRDefault="00BC7FE1" w:rsidP="009C1EF8">
    <w:pPr>
      <w:pStyle w:val="RFP-QHeader2"/>
      <w:contextualSpacing/>
      <w:jc w:val="right"/>
      <w:rPr>
        <w:rFonts w:ascii="Calibri" w:hAnsi="Calibri" w:cs="Calibri"/>
        <w:sz w:val="10"/>
      </w:rPr>
    </w:pPr>
  </w:p>
  <w:p w:rsidR="00BC7FE1" w:rsidRDefault="00BC7FE1" w:rsidP="002A42B5">
    <w:pPr>
      <w:pStyle w:val="Footer"/>
      <w:pBdr>
        <w:top w:val="single" w:sz="6" w:space="1" w:color="auto"/>
      </w:pBdr>
      <w:tabs>
        <w:tab w:val="clear" w:pos="4320"/>
        <w:tab w:val="center" w:pos="5130"/>
      </w:tabs>
      <w:rPr>
        <w:sz w:val="10"/>
      </w:rPr>
    </w:pPr>
  </w:p>
  <w:p w:rsidR="00BC7FE1" w:rsidRDefault="00BC7FE1" w:rsidP="002A42B5">
    <w:pPr>
      <w:pStyle w:val="Footer"/>
      <w:pBdr>
        <w:top w:val="single" w:sz="6" w:space="1" w:color="auto"/>
      </w:pBdr>
      <w:tabs>
        <w:tab w:val="clear" w:pos="4320"/>
        <w:tab w:val="center" w:pos="5130"/>
      </w:tabs>
      <w:rPr>
        <w:sz w:val="1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2112" type="#_x0000_t75" style="position:absolute;margin-left:0;margin-top:0;width:319.5pt;height:319.5pt;z-index:-25166540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2116" type="#_x0000_t75" style="position:absolute;margin-left:0;margin-top:0;width:319.5pt;height:319.5pt;z-index:-251661312;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Pr="000A03E2" w:rsidRDefault="00435B86" w:rsidP="000A03E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6" o:spid="_x0000_s2117" type="#_x0000_t75" style="position:absolute;margin-left:0;margin-top:0;width:319.5pt;height:319.5pt;z-index:-25165926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Default="00435B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2115" type="#_x0000_t75" style="position:absolute;margin-left:0;margin-top:0;width:319.5pt;height:319.5pt;z-index:-251662336;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FE1" w:rsidRPr="000A03E2" w:rsidRDefault="00BC7FE1" w:rsidP="000A03E2">
    <w:pPr>
      <w:pStyle w:val="Header"/>
    </w:pPr>
    <w:r>
      <w:rPr>
        <w:noProof/>
        <w:lang w:val="en-US" w:eastAsia="en-US"/>
      </w:rPr>
      <w:drawing>
        <wp:anchor distT="0" distB="0" distL="114300" distR="114300" simplePos="0" relativeHeight="251668480" behindDoc="1" locked="0" layoutInCell="0" allowOverlap="1" wp14:anchorId="2AD5981F" wp14:editId="5F399B3A">
          <wp:simplePos x="0" y="0"/>
          <wp:positionH relativeFrom="margin">
            <wp:align>center</wp:align>
          </wp:positionH>
          <wp:positionV relativeFrom="margin">
            <wp:align>center</wp:align>
          </wp:positionV>
          <wp:extent cx="4057650" cy="4057650"/>
          <wp:effectExtent l="0" t="0" r="0" b="0"/>
          <wp:wrapNone/>
          <wp:docPr id="9" name="Picture 82" descr="county of alame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unty of alame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2313A80"/>
    <w:multiLevelType w:val="hybridMultilevel"/>
    <w:tmpl w:val="6658AE38"/>
    <w:lvl w:ilvl="0" w:tplc="04090019">
      <w:start w:val="1"/>
      <w:numFmt w:val="lowerLetter"/>
      <w:lvlText w:val="%1."/>
      <w:lvlJc w:val="left"/>
      <w:pPr>
        <w:ind w:left="2891" w:hanging="360"/>
      </w:pPr>
    </w:lvl>
    <w:lvl w:ilvl="1" w:tplc="04090019">
      <w:start w:val="1"/>
      <w:numFmt w:val="lowerLetter"/>
      <w:lvlText w:val="%2."/>
      <w:lvlJc w:val="left"/>
      <w:pPr>
        <w:ind w:left="3611" w:hanging="360"/>
      </w:pPr>
    </w:lvl>
    <w:lvl w:ilvl="2" w:tplc="0409001B" w:tentative="1">
      <w:start w:val="1"/>
      <w:numFmt w:val="lowerRoman"/>
      <w:lvlText w:val="%3."/>
      <w:lvlJc w:val="right"/>
      <w:pPr>
        <w:ind w:left="4331" w:hanging="180"/>
      </w:pPr>
    </w:lvl>
    <w:lvl w:ilvl="3" w:tplc="0409000F" w:tentative="1">
      <w:start w:val="1"/>
      <w:numFmt w:val="decimal"/>
      <w:lvlText w:val="%4."/>
      <w:lvlJc w:val="left"/>
      <w:pPr>
        <w:ind w:left="5051" w:hanging="360"/>
      </w:pPr>
    </w:lvl>
    <w:lvl w:ilvl="4" w:tplc="04090019" w:tentative="1">
      <w:start w:val="1"/>
      <w:numFmt w:val="lowerLetter"/>
      <w:lvlText w:val="%5."/>
      <w:lvlJc w:val="left"/>
      <w:pPr>
        <w:ind w:left="5771" w:hanging="360"/>
      </w:pPr>
    </w:lvl>
    <w:lvl w:ilvl="5" w:tplc="0409001B" w:tentative="1">
      <w:start w:val="1"/>
      <w:numFmt w:val="lowerRoman"/>
      <w:lvlText w:val="%6."/>
      <w:lvlJc w:val="right"/>
      <w:pPr>
        <w:ind w:left="6491" w:hanging="180"/>
      </w:pPr>
    </w:lvl>
    <w:lvl w:ilvl="6" w:tplc="0409000F" w:tentative="1">
      <w:start w:val="1"/>
      <w:numFmt w:val="decimal"/>
      <w:lvlText w:val="%7."/>
      <w:lvlJc w:val="left"/>
      <w:pPr>
        <w:ind w:left="7211" w:hanging="360"/>
      </w:pPr>
    </w:lvl>
    <w:lvl w:ilvl="7" w:tplc="04090019" w:tentative="1">
      <w:start w:val="1"/>
      <w:numFmt w:val="lowerLetter"/>
      <w:lvlText w:val="%8."/>
      <w:lvlJc w:val="left"/>
      <w:pPr>
        <w:ind w:left="7931" w:hanging="360"/>
      </w:pPr>
    </w:lvl>
    <w:lvl w:ilvl="8" w:tplc="0409001B" w:tentative="1">
      <w:start w:val="1"/>
      <w:numFmt w:val="lowerRoman"/>
      <w:lvlText w:val="%9."/>
      <w:lvlJc w:val="right"/>
      <w:pPr>
        <w:ind w:left="8651" w:hanging="180"/>
      </w:pPr>
    </w:lvl>
  </w:abstractNum>
  <w:abstractNum w:abstractNumId="3" w15:restartNumberingAfterBreak="0">
    <w:nsid w:val="06103225"/>
    <w:multiLevelType w:val="hybridMultilevel"/>
    <w:tmpl w:val="F49CB9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E179E9"/>
    <w:multiLevelType w:val="hybridMultilevel"/>
    <w:tmpl w:val="86AC0CB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9AD5BE8"/>
    <w:multiLevelType w:val="hybridMultilevel"/>
    <w:tmpl w:val="2E7A5C2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6" w15:restartNumberingAfterBreak="0">
    <w:nsid w:val="0BA44FA3"/>
    <w:multiLevelType w:val="hybridMultilevel"/>
    <w:tmpl w:val="D2361714"/>
    <w:lvl w:ilvl="0" w:tplc="13FAB9AC">
      <w:start w:val="1"/>
      <w:numFmt w:val="upperLetter"/>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887BD3"/>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0A08B7"/>
    <w:multiLevelType w:val="hybridMultilevel"/>
    <w:tmpl w:val="F6827B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81423D"/>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D4AD3"/>
    <w:multiLevelType w:val="hybridMultilevel"/>
    <w:tmpl w:val="4C62B8F8"/>
    <w:lvl w:ilvl="0" w:tplc="A096195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522C7F"/>
    <w:multiLevelType w:val="hybridMultilevel"/>
    <w:tmpl w:val="E63652B8"/>
    <w:lvl w:ilvl="0" w:tplc="CFB6F324">
      <w:start w:val="1"/>
      <w:numFmt w:val="decimal"/>
      <w:lvlText w:val="%1."/>
      <w:lvlJc w:val="left"/>
      <w:pPr>
        <w:ind w:left="1800" w:hanging="360"/>
      </w:pPr>
      <w:rPr>
        <w:rFonts w:asciiTheme="minorHAnsi" w:eastAsia="Times New Roman" w:hAnsiTheme="minorHAnsi" w:cstheme="minorHAns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0905AE0"/>
    <w:multiLevelType w:val="hybridMultilevel"/>
    <w:tmpl w:val="8A0ED8E4"/>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37318"/>
    <w:multiLevelType w:val="hybridMultilevel"/>
    <w:tmpl w:val="330A8B22"/>
    <w:lvl w:ilvl="0" w:tplc="0409000F">
      <w:start w:val="1"/>
      <w:numFmt w:val="decimal"/>
      <w:lvlText w:val="%1."/>
      <w:lvlJc w:val="left"/>
      <w:pPr>
        <w:ind w:left="1375" w:hanging="360"/>
      </w:p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14" w15:restartNumberingAfterBreak="0">
    <w:nsid w:val="3207789C"/>
    <w:multiLevelType w:val="hybridMultilevel"/>
    <w:tmpl w:val="990862FE"/>
    <w:lvl w:ilvl="0" w:tplc="3E08054C">
      <w:start w:val="1"/>
      <w:numFmt w:val="bullet"/>
      <w:lvlText w:val="•"/>
      <w:lvlJc w:val="left"/>
      <w:pPr>
        <w:tabs>
          <w:tab w:val="num" w:pos="720"/>
        </w:tabs>
        <w:ind w:left="720" w:hanging="360"/>
      </w:pPr>
      <w:rPr>
        <w:rFonts w:ascii="Arial" w:hAnsi="Arial" w:hint="default"/>
      </w:rPr>
    </w:lvl>
    <w:lvl w:ilvl="1" w:tplc="916A23C8">
      <w:start w:val="1"/>
      <w:numFmt w:val="bullet"/>
      <w:lvlText w:val="•"/>
      <w:lvlJc w:val="left"/>
      <w:pPr>
        <w:tabs>
          <w:tab w:val="num" w:pos="1440"/>
        </w:tabs>
        <w:ind w:left="1440" w:hanging="360"/>
      </w:pPr>
      <w:rPr>
        <w:rFonts w:ascii="Arial" w:hAnsi="Arial" w:hint="default"/>
      </w:rPr>
    </w:lvl>
    <w:lvl w:ilvl="2" w:tplc="FBE40764" w:tentative="1">
      <w:start w:val="1"/>
      <w:numFmt w:val="bullet"/>
      <w:lvlText w:val="•"/>
      <w:lvlJc w:val="left"/>
      <w:pPr>
        <w:tabs>
          <w:tab w:val="num" w:pos="2160"/>
        </w:tabs>
        <w:ind w:left="2160" w:hanging="360"/>
      </w:pPr>
      <w:rPr>
        <w:rFonts w:ascii="Arial" w:hAnsi="Arial" w:hint="default"/>
      </w:rPr>
    </w:lvl>
    <w:lvl w:ilvl="3" w:tplc="04D6CA32" w:tentative="1">
      <w:start w:val="1"/>
      <w:numFmt w:val="bullet"/>
      <w:lvlText w:val="•"/>
      <w:lvlJc w:val="left"/>
      <w:pPr>
        <w:tabs>
          <w:tab w:val="num" w:pos="2880"/>
        </w:tabs>
        <w:ind w:left="2880" w:hanging="360"/>
      </w:pPr>
      <w:rPr>
        <w:rFonts w:ascii="Arial" w:hAnsi="Arial" w:hint="default"/>
      </w:rPr>
    </w:lvl>
    <w:lvl w:ilvl="4" w:tplc="71C4F104" w:tentative="1">
      <w:start w:val="1"/>
      <w:numFmt w:val="bullet"/>
      <w:lvlText w:val="•"/>
      <w:lvlJc w:val="left"/>
      <w:pPr>
        <w:tabs>
          <w:tab w:val="num" w:pos="3600"/>
        </w:tabs>
        <w:ind w:left="3600" w:hanging="360"/>
      </w:pPr>
      <w:rPr>
        <w:rFonts w:ascii="Arial" w:hAnsi="Arial" w:hint="default"/>
      </w:rPr>
    </w:lvl>
    <w:lvl w:ilvl="5" w:tplc="C2304EC2" w:tentative="1">
      <w:start w:val="1"/>
      <w:numFmt w:val="bullet"/>
      <w:lvlText w:val="•"/>
      <w:lvlJc w:val="left"/>
      <w:pPr>
        <w:tabs>
          <w:tab w:val="num" w:pos="4320"/>
        </w:tabs>
        <w:ind w:left="4320" w:hanging="360"/>
      </w:pPr>
      <w:rPr>
        <w:rFonts w:ascii="Arial" w:hAnsi="Arial" w:hint="default"/>
      </w:rPr>
    </w:lvl>
    <w:lvl w:ilvl="6" w:tplc="DC9626F0" w:tentative="1">
      <w:start w:val="1"/>
      <w:numFmt w:val="bullet"/>
      <w:lvlText w:val="•"/>
      <w:lvlJc w:val="left"/>
      <w:pPr>
        <w:tabs>
          <w:tab w:val="num" w:pos="5040"/>
        </w:tabs>
        <w:ind w:left="5040" w:hanging="360"/>
      </w:pPr>
      <w:rPr>
        <w:rFonts w:ascii="Arial" w:hAnsi="Arial" w:hint="default"/>
      </w:rPr>
    </w:lvl>
    <w:lvl w:ilvl="7" w:tplc="406602EE" w:tentative="1">
      <w:start w:val="1"/>
      <w:numFmt w:val="bullet"/>
      <w:lvlText w:val="•"/>
      <w:lvlJc w:val="left"/>
      <w:pPr>
        <w:tabs>
          <w:tab w:val="num" w:pos="5760"/>
        </w:tabs>
        <w:ind w:left="5760" w:hanging="360"/>
      </w:pPr>
      <w:rPr>
        <w:rFonts w:ascii="Arial" w:hAnsi="Arial" w:hint="default"/>
      </w:rPr>
    </w:lvl>
    <w:lvl w:ilvl="8" w:tplc="A8A6778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250337"/>
    <w:multiLevelType w:val="hybridMultilevel"/>
    <w:tmpl w:val="A448F3E2"/>
    <w:lvl w:ilvl="0" w:tplc="B5E81C68">
      <w:start w:val="1"/>
      <w:numFmt w:val="decimal"/>
      <w:lvlText w:val="(%1)"/>
      <w:lvlJc w:val="left"/>
      <w:pPr>
        <w:ind w:left="2160" w:hanging="720"/>
      </w:pPr>
      <w:rPr>
        <w:rFonts w:ascii="Calibri" w:hAnsi="Calibri" w:cs="Times New Roman" w:hint="default"/>
      </w:rPr>
    </w:lvl>
    <w:lvl w:ilvl="1" w:tplc="04090005">
      <w:start w:val="1"/>
      <w:numFmt w:val="bullet"/>
      <w:lvlText w:val=""/>
      <w:lvlJc w:val="left"/>
      <w:pPr>
        <w:ind w:left="4320" w:hanging="360"/>
      </w:pPr>
      <w:rPr>
        <w:rFonts w:ascii="Wingdings" w:hAnsi="Wingdings" w:hint="default"/>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402D45BF"/>
    <w:multiLevelType w:val="hybridMultilevel"/>
    <w:tmpl w:val="DC08B1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7868C3"/>
    <w:multiLevelType w:val="multilevel"/>
    <w:tmpl w:val="915ABB16"/>
    <w:lvl w:ilvl="0">
      <w:start w:val="1"/>
      <w:numFmt w:val="decimal"/>
      <w:lvlText w:val="%1."/>
      <w:lvlJc w:val="left"/>
      <w:pPr>
        <w:ind w:left="720" w:hanging="720"/>
      </w:pPr>
      <w:rPr>
        <w:rFonts w:hint="default"/>
        <w:b w:val="0"/>
        <w:i w:val="0"/>
        <w:caps/>
        <w:strike w:val="0"/>
        <w:dstrike w:val="0"/>
        <w:vanish w:val="0"/>
        <w:color w:val="auto"/>
        <w:kern w:val="0"/>
        <w:sz w:val="26"/>
        <w:szCs w:val="26"/>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B97595"/>
    <w:multiLevelType w:val="hybridMultilevel"/>
    <w:tmpl w:val="B80C5AB8"/>
    <w:lvl w:ilvl="0" w:tplc="B96E3702">
      <w:start w:val="1"/>
      <w:numFmt w:val="decimal"/>
      <w:lvlText w:val="(%1)"/>
      <w:lvlJc w:val="left"/>
      <w:pPr>
        <w:ind w:left="2160" w:hanging="360"/>
      </w:pPr>
      <w:rPr>
        <w:rFonts w:ascii="Calibri" w:hAnsi="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2C026D"/>
    <w:multiLevelType w:val="multilevel"/>
    <w:tmpl w:val="B4C44176"/>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pStyle w:val="Itema"/>
      <w:lvlText w:val="%4."/>
      <w:lvlJc w:val="left"/>
      <w:pPr>
        <w:tabs>
          <w:tab w:val="num" w:pos="2340"/>
        </w:tabs>
        <w:ind w:left="3060" w:hanging="720"/>
      </w:pPr>
      <w:rPr>
        <w:rFonts w:ascii="Calibri" w:hAnsi="Calibri" w:hint="default"/>
        <w:b w:val="0"/>
        <w:i w:val="0"/>
        <w:caps w:val="0"/>
        <w:strike w:val="0"/>
        <w:dstrike w:val="0"/>
        <w:vanish w:val="0"/>
        <w:color w:val="000000"/>
        <w:kern w:val="0"/>
        <w:sz w:val="26"/>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C6C0E4D"/>
    <w:multiLevelType w:val="hybridMultilevel"/>
    <w:tmpl w:val="B67078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1" w15:restartNumberingAfterBreak="0">
    <w:nsid w:val="4E8D3918"/>
    <w:multiLevelType w:val="hybridMultilevel"/>
    <w:tmpl w:val="195675C8"/>
    <w:lvl w:ilvl="0" w:tplc="04D26188">
      <w:start w:val="1"/>
      <w:numFmt w:val="bullet"/>
      <w:lvlText w:val="•"/>
      <w:lvlJc w:val="left"/>
      <w:pPr>
        <w:tabs>
          <w:tab w:val="num" w:pos="720"/>
        </w:tabs>
        <w:ind w:left="720" w:hanging="360"/>
      </w:pPr>
      <w:rPr>
        <w:rFonts w:ascii="Arial" w:hAnsi="Arial" w:hint="default"/>
      </w:rPr>
    </w:lvl>
    <w:lvl w:ilvl="1" w:tplc="38A8CD9A">
      <w:start w:val="1"/>
      <w:numFmt w:val="bullet"/>
      <w:lvlText w:val="•"/>
      <w:lvlJc w:val="left"/>
      <w:pPr>
        <w:tabs>
          <w:tab w:val="num" w:pos="1440"/>
        </w:tabs>
        <w:ind w:left="1440" w:hanging="360"/>
      </w:pPr>
      <w:rPr>
        <w:rFonts w:ascii="Arial" w:hAnsi="Arial" w:hint="default"/>
      </w:rPr>
    </w:lvl>
    <w:lvl w:ilvl="2" w:tplc="23306732" w:tentative="1">
      <w:start w:val="1"/>
      <w:numFmt w:val="bullet"/>
      <w:lvlText w:val="•"/>
      <w:lvlJc w:val="left"/>
      <w:pPr>
        <w:tabs>
          <w:tab w:val="num" w:pos="2160"/>
        </w:tabs>
        <w:ind w:left="2160" w:hanging="360"/>
      </w:pPr>
      <w:rPr>
        <w:rFonts w:ascii="Arial" w:hAnsi="Arial" w:hint="default"/>
      </w:rPr>
    </w:lvl>
    <w:lvl w:ilvl="3" w:tplc="7F8A6292" w:tentative="1">
      <w:start w:val="1"/>
      <w:numFmt w:val="bullet"/>
      <w:lvlText w:val="•"/>
      <w:lvlJc w:val="left"/>
      <w:pPr>
        <w:tabs>
          <w:tab w:val="num" w:pos="2880"/>
        </w:tabs>
        <w:ind w:left="2880" w:hanging="360"/>
      </w:pPr>
      <w:rPr>
        <w:rFonts w:ascii="Arial" w:hAnsi="Arial" w:hint="default"/>
      </w:rPr>
    </w:lvl>
    <w:lvl w:ilvl="4" w:tplc="107EF00C" w:tentative="1">
      <w:start w:val="1"/>
      <w:numFmt w:val="bullet"/>
      <w:lvlText w:val="•"/>
      <w:lvlJc w:val="left"/>
      <w:pPr>
        <w:tabs>
          <w:tab w:val="num" w:pos="3600"/>
        </w:tabs>
        <w:ind w:left="3600" w:hanging="360"/>
      </w:pPr>
      <w:rPr>
        <w:rFonts w:ascii="Arial" w:hAnsi="Arial" w:hint="default"/>
      </w:rPr>
    </w:lvl>
    <w:lvl w:ilvl="5" w:tplc="A7EA6B48" w:tentative="1">
      <w:start w:val="1"/>
      <w:numFmt w:val="bullet"/>
      <w:lvlText w:val="•"/>
      <w:lvlJc w:val="left"/>
      <w:pPr>
        <w:tabs>
          <w:tab w:val="num" w:pos="4320"/>
        </w:tabs>
        <w:ind w:left="4320" w:hanging="360"/>
      </w:pPr>
      <w:rPr>
        <w:rFonts w:ascii="Arial" w:hAnsi="Arial" w:hint="default"/>
      </w:rPr>
    </w:lvl>
    <w:lvl w:ilvl="6" w:tplc="243A17DC" w:tentative="1">
      <w:start w:val="1"/>
      <w:numFmt w:val="bullet"/>
      <w:lvlText w:val="•"/>
      <w:lvlJc w:val="left"/>
      <w:pPr>
        <w:tabs>
          <w:tab w:val="num" w:pos="5040"/>
        </w:tabs>
        <w:ind w:left="5040" w:hanging="360"/>
      </w:pPr>
      <w:rPr>
        <w:rFonts w:ascii="Arial" w:hAnsi="Arial" w:hint="default"/>
      </w:rPr>
    </w:lvl>
    <w:lvl w:ilvl="7" w:tplc="D62E3A6C" w:tentative="1">
      <w:start w:val="1"/>
      <w:numFmt w:val="bullet"/>
      <w:lvlText w:val="•"/>
      <w:lvlJc w:val="left"/>
      <w:pPr>
        <w:tabs>
          <w:tab w:val="num" w:pos="5760"/>
        </w:tabs>
        <w:ind w:left="5760" w:hanging="360"/>
      </w:pPr>
      <w:rPr>
        <w:rFonts w:ascii="Arial" w:hAnsi="Arial" w:hint="default"/>
      </w:rPr>
    </w:lvl>
    <w:lvl w:ilvl="8" w:tplc="9320D45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2403443"/>
    <w:multiLevelType w:val="hybridMultilevel"/>
    <w:tmpl w:val="5AE226A2"/>
    <w:lvl w:ilvl="0" w:tplc="5CD010DC">
      <w:start w:val="1"/>
      <w:numFmt w:val="bullet"/>
      <w:lvlText w:val="•"/>
      <w:lvlJc w:val="left"/>
      <w:pPr>
        <w:tabs>
          <w:tab w:val="num" w:pos="720"/>
        </w:tabs>
        <w:ind w:left="720" w:hanging="360"/>
      </w:pPr>
      <w:rPr>
        <w:rFonts w:ascii="Arial" w:hAnsi="Arial" w:hint="default"/>
      </w:rPr>
    </w:lvl>
    <w:lvl w:ilvl="1" w:tplc="0F5C8A78" w:tentative="1">
      <w:start w:val="1"/>
      <w:numFmt w:val="bullet"/>
      <w:lvlText w:val="•"/>
      <w:lvlJc w:val="left"/>
      <w:pPr>
        <w:tabs>
          <w:tab w:val="num" w:pos="1440"/>
        </w:tabs>
        <w:ind w:left="1440" w:hanging="360"/>
      </w:pPr>
      <w:rPr>
        <w:rFonts w:ascii="Arial" w:hAnsi="Arial" w:hint="default"/>
      </w:rPr>
    </w:lvl>
    <w:lvl w:ilvl="2" w:tplc="81003CC2" w:tentative="1">
      <w:start w:val="1"/>
      <w:numFmt w:val="bullet"/>
      <w:lvlText w:val="•"/>
      <w:lvlJc w:val="left"/>
      <w:pPr>
        <w:tabs>
          <w:tab w:val="num" w:pos="2160"/>
        </w:tabs>
        <w:ind w:left="2160" w:hanging="360"/>
      </w:pPr>
      <w:rPr>
        <w:rFonts w:ascii="Arial" w:hAnsi="Arial" w:hint="default"/>
      </w:rPr>
    </w:lvl>
    <w:lvl w:ilvl="3" w:tplc="58007810" w:tentative="1">
      <w:start w:val="1"/>
      <w:numFmt w:val="bullet"/>
      <w:lvlText w:val="•"/>
      <w:lvlJc w:val="left"/>
      <w:pPr>
        <w:tabs>
          <w:tab w:val="num" w:pos="2880"/>
        </w:tabs>
        <w:ind w:left="2880" w:hanging="360"/>
      </w:pPr>
      <w:rPr>
        <w:rFonts w:ascii="Arial" w:hAnsi="Arial" w:hint="default"/>
      </w:rPr>
    </w:lvl>
    <w:lvl w:ilvl="4" w:tplc="62AAA508" w:tentative="1">
      <w:start w:val="1"/>
      <w:numFmt w:val="bullet"/>
      <w:lvlText w:val="•"/>
      <w:lvlJc w:val="left"/>
      <w:pPr>
        <w:tabs>
          <w:tab w:val="num" w:pos="3600"/>
        </w:tabs>
        <w:ind w:left="3600" w:hanging="360"/>
      </w:pPr>
      <w:rPr>
        <w:rFonts w:ascii="Arial" w:hAnsi="Arial" w:hint="default"/>
      </w:rPr>
    </w:lvl>
    <w:lvl w:ilvl="5" w:tplc="A3569AFA" w:tentative="1">
      <w:start w:val="1"/>
      <w:numFmt w:val="bullet"/>
      <w:lvlText w:val="•"/>
      <w:lvlJc w:val="left"/>
      <w:pPr>
        <w:tabs>
          <w:tab w:val="num" w:pos="4320"/>
        </w:tabs>
        <w:ind w:left="4320" w:hanging="360"/>
      </w:pPr>
      <w:rPr>
        <w:rFonts w:ascii="Arial" w:hAnsi="Arial" w:hint="default"/>
      </w:rPr>
    </w:lvl>
    <w:lvl w:ilvl="6" w:tplc="FE3006A6" w:tentative="1">
      <w:start w:val="1"/>
      <w:numFmt w:val="bullet"/>
      <w:lvlText w:val="•"/>
      <w:lvlJc w:val="left"/>
      <w:pPr>
        <w:tabs>
          <w:tab w:val="num" w:pos="5040"/>
        </w:tabs>
        <w:ind w:left="5040" w:hanging="360"/>
      </w:pPr>
      <w:rPr>
        <w:rFonts w:ascii="Arial" w:hAnsi="Arial" w:hint="default"/>
      </w:rPr>
    </w:lvl>
    <w:lvl w:ilvl="7" w:tplc="49E2CBFC" w:tentative="1">
      <w:start w:val="1"/>
      <w:numFmt w:val="bullet"/>
      <w:lvlText w:val="•"/>
      <w:lvlJc w:val="left"/>
      <w:pPr>
        <w:tabs>
          <w:tab w:val="num" w:pos="5760"/>
        </w:tabs>
        <w:ind w:left="5760" w:hanging="360"/>
      </w:pPr>
      <w:rPr>
        <w:rFonts w:ascii="Arial" w:hAnsi="Arial" w:hint="default"/>
      </w:rPr>
    </w:lvl>
    <w:lvl w:ilvl="8" w:tplc="2F622D6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5E90153F"/>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3340E1"/>
    <w:multiLevelType w:val="hybridMultilevel"/>
    <w:tmpl w:val="50A4F90E"/>
    <w:lvl w:ilvl="0" w:tplc="21D8BA84">
      <w:start w:val="1"/>
      <w:numFmt w:val="bullet"/>
      <w:lvlText w:val="•"/>
      <w:lvlJc w:val="left"/>
      <w:pPr>
        <w:tabs>
          <w:tab w:val="num" w:pos="720"/>
        </w:tabs>
        <w:ind w:left="720" w:hanging="360"/>
      </w:pPr>
      <w:rPr>
        <w:rFonts w:ascii="Arial" w:hAnsi="Arial" w:hint="default"/>
      </w:rPr>
    </w:lvl>
    <w:lvl w:ilvl="1" w:tplc="ECE25CD4" w:tentative="1">
      <w:start w:val="1"/>
      <w:numFmt w:val="bullet"/>
      <w:lvlText w:val="•"/>
      <w:lvlJc w:val="left"/>
      <w:pPr>
        <w:tabs>
          <w:tab w:val="num" w:pos="1440"/>
        </w:tabs>
        <w:ind w:left="1440" w:hanging="360"/>
      </w:pPr>
      <w:rPr>
        <w:rFonts w:ascii="Arial" w:hAnsi="Arial" w:hint="default"/>
      </w:rPr>
    </w:lvl>
    <w:lvl w:ilvl="2" w:tplc="B784BD3C" w:tentative="1">
      <w:start w:val="1"/>
      <w:numFmt w:val="bullet"/>
      <w:lvlText w:val="•"/>
      <w:lvlJc w:val="left"/>
      <w:pPr>
        <w:tabs>
          <w:tab w:val="num" w:pos="2160"/>
        </w:tabs>
        <w:ind w:left="2160" w:hanging="360"/>
      </w:pPr>
      <w:rPr>
        <w:rFonts w:ascii="Arial" w:hAnsi="Arial" w:hint="default"/>
      </w:rPr>
    </w:lvl>
    <w:lvl w:ilvl="3" w:tplc="45540DC2" w:tentative="1">
      <w:start w:val="1"/>
      <w:numFmt w:val="bullet"/>
      <w:lvlText w:val="•"/>
      <w:lvlJc w:val="left"/>
      <w:pPr>
        <w:tabs>
          <w:tab w:val="num" w:pos="2880"/>
        </w:tabs>
        <w:ind w:left="2880" w:hanging="360"/>
      </w:pPr>
      <w:rPr>
        <w:rFonts w:ascii="Arial" w:hAnsi="Arial" w:hint="default"/>
      </w:rPr>
    </w:lvl>
    <w:lvl w:ilvl="4" w:tplc="204E96D0" w:tentative="1">
      <w:start w:val="1"/>
      <w:numFmt w:val="bullet"/>
      <w:lvlText w:val="•"/>
      <w:lvlJc w:val="left"/>
      <w:pPr>
        <w:tabs>
          <w:tab w:val="num" w:pos="3600"/>
        </w:tabs>
        <w:ind w:left="3600" w:hanging="360"/>
      </w:pPr>
      <w:rPr>
        <w:rFonts w:ascii="Arial" w:hAnsi="Arial" w:hint="default"/>
      </w:rPr>
    </w:lvl>
    <w:lvl w:ilvl="5" w:tplc="2514F252" w:tentative="1">
      <w:start w:val="1"/>
      <w:numFmt w:val="bullet"/>
      <w:lvlText w:val="•"/>
      <w:lvlJc w:val="left"/>
      <w:pPr>
        <w:tabs>
          <w:tab w:val="num" w:pos="4320"/>
        </w:tabs>
        <w:ind w:left="4320" w:hanging="360"/>
      </w:pPr>
      <w:rPr>
        <w:rFonts w:ascii="Arial" w:hAnsi="Arial" w:hint="default"/>
      </w:rPr>
    </w:lvl>
    <w:lvl w:ilvl="6" w:tplc="C4DCA08A" w:tentative="1">
      <w:start w:val="1"/>
      <w:numFmt w:val="bullet"/>
      <w:lvlText w:val="•"/>
      <w:lvlJc w:val="left"/>
      <w:pPr>
        <w:tabs>
          <w:tab w:val="num" w:pos="5040"/>
        </w:tabs>
        <w:ind w:left="5040" w:hanging="360"/>
      </w:pPr>
      <w:rPr>
        <w:rFonts w:ascii="Arial" w:hAnsi="Arial" w:hint="default"/>
      </w:rPr>
    </w:lvl>
    <w:lvl w:ilvl="7" w:tplc="619E74B4" w:tentative="1">
      <w:start w:val="1"/>
      <w:numFmt w:val="bullet"/>
      <w:lvlText w:val="•"/>
      <w:lvlJc w:val="left"/>
      <w:pPr>
        <w:tabs>
          <w:tab w:val="num" w:pos="5760"/>
        </w:tabs>
        <w:ind w:left="5760" w:hanging="360"/>
      </w:pPr>
      <w:rPr>
        <w:rFonts w:ascii="Arial" w:hAnsi="Arial" w:hint="default"/>
      </w:rPr>
    </w:lvl>
    <w:lvl w:ilvl="8" w:tplc="7B8294E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2DE30A1"/>
    <w:multiLevelType w:val="hybridMultilevel"/>
    <w:tmpl w:val="9AB45C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F20453"/>
    <w:multiLevelType w:val="hybridMultilevel"/>
    <w:tmpl w:val="10E21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5401071"/>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0B2372"/>
    <w:multiLevelType w:val="hybridMultilevel"/>
    <w:tmpl w:val="F65271C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4315EA4"/>
    <w:multiLevelType w:val="hybridMultilevel"/>
    <w:tmpl w:val="0C30ED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15:restartNumberingAfterBreak="0">
    <w:nsid w:val="747E4ED5"/>
    <w:multiLevelType w:val="hybridMultilevel"/>
    <w:tmpl w:val="33662952"/>
    <w:lvl w:ilvl="0" w:tplc="0409000F">
      <w:start w:val="1"/>
      <w:numFmt w:val="decimal"/>
      <w:lvlText w:val="%1."/>
      <w:lvlJc w:val="left"/>
      <w:pPr>
        <w:tabs>
          <w:tab w:val="num" w:pos="1800"/>
        </w:tabs>
        <w:ind w:left="1800" w:hanging="360"/>
      </w:pPr>
      <w:rPr>
        <w:rFonts w:cs="Times New Roman"/>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32" w15:restartNumberingAfterBreak="0">
    <w:nsid w:val="74EB3943"/>
    <w:multiLevelType w:val="multilevel"/>
    <w:tmpl w:val="8222CC14"/>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8E7131E"/>
    <w:multiLevelType w:val="hybridMultilevel"/>
    <w:tmpl w:val="3BE2D40E"/>
    <w:lvl w:ilvl="0" w:tplc="77CC60DA">
      <w:start w:val="1"/>
      <w:numFmt w:val="decimal"/>
      <w:lvlText w:val="%1."/>
      <w:lvlJc w:val="left"/>
      <w:pPr>
        <w:ind w:left="1440" w:hanging="360"/>
      </w:pPr>
      <w:rPr>
        <w:rFonts w:ascii="Calibri" w:eastAsia="Times New Roman" w:hAnsi="Calibri"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285B23"/>
    <w:multiLevelType w:val="hybridMultilevel"/>
    <w:tmpl w:val="F9C21D92"/>
    <w:lvl w:ilvl="0" w:tplc="AF246582">
      <w:start w:val="1"/>
      <w:numFmt w:val="lowerLetter"/>
      <w:lvlText w:val="%1."/>
      <w:lvlJc w:val="left"/>
      <w:pPr>
        <w:ind w:left="2160" w:hanging="360"/>
      </w:pPr>
      <w:rPr>
        <w:rFonts w:asciiTheme="minorHAnsi" w:eastAsia="Times New Roman" w:hAnsiTheme="minorHAnsi" w:cstheme="minorHAns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num>
  <w:num w:numId="3">
    <w:abstractNumId w:val="19"/>
  </w:num>
  <w:num w:numId="4">
    <w:abstractNumId w:val="24"/>
  </w:num>
  <w:num w:numId="5">
    <w:abstractNumId w:val="7"/>
  </w:num>
  <w:num w:numId="6">
    <w:abstractNumId w:val="9"/>
  </w:num>
  <w:num w:numId="7">
    <w:abstractNumId w:val="28"/>
  </w:num>
  <w:num w:numId="8">
    <w:abstractNumId w:val="32"/>
  </w:num>
  <w:num w:numId="9">
    <w:abstractNumId w:val="23"/>
  </w:num>
  <w:num w:numId="10">
    <w:abstractNumId w:val="16"/>
  </w:num>
  <w:num w:numId="11">
    <w:abstractNumId w:val="10"/>
  </w:num>
  <w:num w:numId="12">
    <w:abstractNumId w:val="15"/>
  </w:num>
  <w:num w:numId="13">
    <w:abstractNumId w:val="18"/>
  </w:num>
  <w:num w:numId="14">
    <w:abstractNumId w:val="12"/>
  </w:num>
  <w:num w:numId="15">
    <w:abstractNumId w:val="17"/>
  </w:num>
  <w:num w:numId="16">
    <w:abstractNumId w:val="29"/>
  </w:num>
  <w:num w:numId="17">
    <w:abstractNumId w:val="6"/>
  </w:num>
  <w:num w:numId="18">
    <w:abstractNumId w:val="33"/>
  </w:num>
  <w:num w:numId="19">
    <w:abstractNumId w:val="3"/>
  </w:num>
  <w:num w:numId="20">
    <w:abstractNumId w:val="26"/>
  </w:num>
  <w:num w:numId="21">
    <w:abstractNumId w:val="27"/>
  </w:num>
  <w:num w:numId="22">
    <w:abstractNumId w:val="8"/>
  </w:num>
  <w:num w:numId="23">
    <w:abstractNumId w:val="4"/>
  </w:num>
  <w:num w:numId="24">
    <w:abstractNumId w:val="2"/>
  </w:num>
  <w:num w:numId="25">
    <w:abstractNumId w:val="19"/>
    <w:lvlOverride w:ilvl="0">
      <w:startOverride w:val="1"/>
    </w:lvlOverride>
    <w:lvlOverride w:ilvl="1">
      <w:startOverride w:val="4"/>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4"/>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2"/>
  </w:num>
  <w:num w:numId="32">
    <w:abstractNumId w:val="25"/>
  </w:num>
  <w:num w:numId="33">
    <w:abstractNumId w:val="14"/>
  </w:num>
  <w:num w:numId="34">
    <w:abstractNumId w:val="21"/>
  </w:num>
  <w:num w:numId="35">
    <w:abstractNumId w:val="30"/>
  </w:num>
  <w:num w:numId="36">
    <w:abstractNumId w:val="20"/>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1"/>
  </w:num>
  <w:num w:numId="40">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130"/>
  <w:displayHorizontalDrawingGridEvery w:val="0"/>
  <w:displayVerticalDrawingGridEvery w:val="0"/>
  <w:noPunctuationKerning/>
  <w:characterSpacingControl w:val="doNotCompress"/>
  <w:hdrShapeDefaults>
    <o:shapedefaults v:ext="edit" spidmax="213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0B7"/>
    <w:rsid w:val="000014C8"/>
    <w:rsid w:val="00001D68"/>
    <w:rsid w:val="0000383D"/>
    <w:rsid w:val="00003B4D"/>
    <w:rsid w:val="00003D08"/>
    <w:rsid w:val="0000474B"/>
    <w:rsid w:val="00005CB8"/>
    <w:rsid w:val="000060A5"/>
    <w:rsid w:val="00006C34"/>
    <w:rsid w:val="0000735A"/>
    <w:rsid w:val="00011F33"/>
    <w:rsid w:val="00013C76"/>
    <w:rsid w:val="0001449B"/>
    <w:rsid w:val="000156FD"/>
    <w:rsid w:val="000158EF"/>
    <w:rsid w:val="00015EF4"/>
    <w:rsid w:val="00016E7E"/>
    <w:rsid w:val="00016FB6"/>
    <w:rsid w:val="00017184"/>
    <w:rsid w:val="00021232"/>
    <w:rsid w:val="00021376"/>
    <w:rsid w:val="000236C4"/>
    <w:rsid w:val="00024521"/>
    <w:rsid w:val="00024EC1"/>
    <w:rsid w:val="000278E0"/>
    <w:rsid w:val="000279F4"/>
    <w:rsid w:val="00031AC5"/>
    <w:rsid w:val="00031DD8"/>
    <w:rsid w:val="00033834"/>
    <w:rsid w:val="00033E5E"/>
    <w:rsid w:val="000352A4"/>
    <w:rsid w:val="00035CE6"/>
    <w:rsid w:val="00035F4D"/>
    <w:rsid w:val="000363F4"/>
    <w:rsid w:val="00037401"/>
    <w:rsid w:val="00037DA9"/>
    <w:rsid w:val="000414A5"/>
    <w:rsid w:val="000433E4"/>
    <w:rsid w:val="00044295"/>
    <w:rsid w:val="00044804"/>
    <w:rsid w:val="00045EB6"/>
    <w:rsid w:val="00046A22"/>
    <w:rsid w:val="000509F0"/>
    <w:rsid w:val="00052841"/>
    <w:rsid w:val="000548D3"/>
    <w:rsid w:val="000569D7"/>
    <w:rsid w:val="00057842"/>
    <w:rsid w:val="0006099D"/>
    <w:rsid w:val="00060E77"/>
    <w:rsid w:val="00061C49"/>
    <w:rsid w:val="00062811"/>
    <w:rsid w:val="00062A1E"/>
    <w:rsid w:val="00063E8C"/>
    <w:rsid w:val="00065521"/>
    <w:rsid w:val="000664F5"/>
    <w:rsid w:val="00066A04"/>
    <w:rsid w:val="00067824"/>
    <w:rsid w:val="00070D99"/>
    <w:rsid w:val="00071570"/>
    <w:rsid w:val="000723B0"/>
    <w:rsid w:val="00073990"/>
    <w:rsid w:val="00075E0D"/>
    <w:rsid w:val="000805C7"/>
    <w:rsid w:val="0008060F"/>
    <w:rsid w:val="00080CA9"/>
    <w:rsid w:val="00082BDF"/>
    <w:rsid w:val="000834B2"/>
    <w:rsid w:val="000837B1"/>
    <w:rsid w:val="00085AAE"/>
    <w:rsid w:val="000872FD"/>
    <w:rsid w:val="00091C92"/>
    <w:rsid w:val="00093907"/>
    <w:rsid w:val="00096053"/>
    <w:rsid w:val="00096458"/>
    <w:rsid w:val="000969CB"/>
    <w:rsid w:val="00096AA3"/>
    <w:rsid w:val="000974E3"/>
    <w:rsid w:val="0009785D"/>
    <w:rsid w:val="000A03E2"/>
    <w:rsid w:val="000A1012"/>
    <w:rsid w:val="000A3BF6"/>
    <w:rsid w:val="000A3C82"/>
    <w:rsid w:val="000A5FD0"/>
    <w:rsid w:val="000A610C"/>
    <w:rsid w:val="000A67F7"/>
    <w:rsid w:val="000B3C09"/>
    <w:rsid w:val="000B4A2E"/>
    <w:rsid w:val="000B5396"/>
    <w:rsid w:val="000B5E5F"/>
    <w:rsid w:val="000B7BD4"/>
    <w:rsid w:val="000C17C3"/>
    <w:rsid w:val="000C2584"/>
    <w:rsid w:val="000C4399"/>
    <w:rsid w:val="000C7569"/>
    <w:rsid w:val="000D01A7"/>
    <w:rsid w:val="000D25FD"/>
    <w:rsid w:val="000D308A"/>
    <w:rsid w:val="000D3F31"/>
    <w:rsid w:val="000D5618"/>
    <w:rsid w:val="000D5C2C"/>
    <w:rsid w:val="000D6A15"/>
    <w:rsid w:val="000D7E71"/>
    <w:rsid w:val="000E12E7"/>
    <w:rsid w:val="000E16B4"/>
    <w:rsid w:val="000E25B1"/>
    <w:rsid w:val="000E2802"/>
    <w:rsid w:val="000E326B"/>
    <w:rsid w:val="000E5B37"/>
    <w:rsid w:val="000E6E74"/>
    <w:rsid w:val="000E76CC"/>
    <w:rsid w:val="000E7B05"/>
    <w:rsid w:val="000F0787"/>
    <w:rsid w:val="000F0FC4"/>
    <w:rsid w:val="000F4BF4"/>
    <w:rsid w:val="000F4FCA"/>
    <w:rsid w:val="000F6D90"/>
    <w:rsid w:val="000F7749"/>
    <w:rsid w:val="00100546"/>
    <w:rsid w:val="00102800"/>
    <w:rsid w:val="00103A3B"/>
    <w:rsid w:val="00106B2F"/>
    <w:rsid w:val="00106F32"/>
    <w:rsid w:val="00111AAE"/>
    <w:rsid w:val="00113947"/>
    <w:rsid w:val="0011421B"/>
    <w:rsid w:val="00115496"/>
    <w:rsid w:val="0011587F"/>
    <w:rsid w:val="001165A1"/>
    <w:rsid w:val="001176F7"/>
    <w:rsid w:val="001210FC"/>
    <w:rsid w:val="0012128F"/>
    <w:rsid w:val="00121E47"/>
    <w:rsid w:val="00122061"/>
    <w:rsid w:val="00122135"/>
    <w:rsid w:val="001222A7"/>
    <w:rsid w:val="00122F72"/>
    <w:rsid w:val="0012539B"/>
    <w:rsid w:val="00130F5F"/>
    <w:rsid w:val="00133FC5"/>
    <w:rsid w:val="0013412B"/>
    <w:rsid w:val="00134D08"/>
    <w:rsid w:val="001365AF"/>
    <w:rsid w:val="00137DBA"/>
    <w:rsid w:val="00140B30"/>
    <w:rsid w:val="00141E70"/>
    <w:rsid w:val="00142BC2"/>
    <w:rsid w:val="00142F80"/>
    <w:rsid w:val="00145AA6"/>
    <w:rsid w:val="00145E8D"/>
    <w:rsid w:val="00146586"/>
    <w:rsid w:val="00146B32"/>
    <w:rsid w:val="00146D73"/>
    <w:rsid w:val="00147B8C"/>
    <w:rsid w:val="00151EBE"/>
    <w:rsid w:val="00153328"/>
    <w:rsid w:val="00153476"/>
    <w:rsid w:val="00153732"/>
    <w:rsid w:val="00153CD2"/>
    <w:rsid w:val="0015469C"/>
    <w:rsid w:val="00156FE5"/>
    <w:rsid w:val="00160C1B"/>
    <w:rsid w:val="00161F0A"/>
    <w:rsid w:val="0016487B"/>
    <w:rsid w:val="00165BD4"/>
    <w:rsid w:val="00165C83"/>
    <w:rsid w:val="001661B3"/>
    <w:rsid w:val="001674C4"/>
    <w:rsid w:val="00167539"/>
    <w:rsid w:val="0016799A"/>
    <w:rsid w:val="00171A8D"/>
    <w:rsid w:val="001723CC"/>
    <w:rsid w:val="00173D66"/>
    <w:rsid w:val="00174358"/>
    <w:rsid w:val="00175282"/>
    <w:rsid w:val="001753F8"/>
    <w:rsid w:val="00175C5A"/>
    <w:rsid w:val="00176B0F"/>
    <w:rsid w:val="00176BD5"/>
    <w:rsid w:val="00177916"/>
    <w:rsid w:val="0018003D"/>
    <w:rsid w:val="00180862"/>
    <w:rsid w:val="00180A20"/>
    <w:rsid w:val="00181F46"/>
    <w:rsid w:val="00183B36"/>
    <w:rsid w:val="00183CB7"/>
    <w:rsid w:val="00184D3E"/>
    <w:rsid w:val="00185DF8"/>
    <w:rsid w:val="00187B38"/>
    <w:rsid w:val="00187FAC"/>
    <w:rsid w:val="001912C9"/>
    <w:rsid w:val="00191312"/>
    <w:rsid w:val="0019211B"/>
    <w:rsid w:val="0019262F"/>
    <w:rsid w:val="00193C60"/>
    <w:rsid w:val="00193F33"/>
    <w:rsid w:val="00194847"/>
    <w:rsid w:val="00194C63"/>
    <w:rsid w:val="0019506F"/>
    <w:rsid w:val="00197301"/>
    <w:rsid w:val="001A34D4"/>
    <w:rsid w:val="001A39E1"/>
    <w:rsid w:val="001A7FAB"/>
    <w:rsid w:val="001B040A"/>
    <w:rsid w:val="001B065B"/>
    <w:rsid w:val="001B1ECE"/>
    <w:rsid w:val="001B33D9"/>
    <w:rsid w:val="001B35E2"/>
    <w:rsid w:val="001B4706"/>
    <w:rsid w:val="001B7118"/>
    <w:rsid w:val="001B7488"/>
    <w:rsid w:val="001C0410"/>
    <w:rsid w:val="001C3F6D"/>
    <w:rsid w:val="001C6094"/>
    <w:rsid w:val="001C7755"/>
    <w:rsid w:val="001D120C"/>
    <w:rsid w:val="001D2D7D"/>
    <w:rsid w:val="001D34A0"/>
    <w:rsid w:val="001D3CD5"/>
    <w:rsid w:val="001D5892"/>
    <w:rsid w:val="001D5B04"/>
    <w:rsid w:val="001D60CE"/>
    <w:rsid w:val="001D7C0F"/>
    <w:rsid w:val="001E0FB6"/>
    <w:rsid w:val="001E11B9"/>
    <w:rsid w:val="001E1ED0"/>
    <w:rsid w:val="001E2346"/>
    <w:rsid w:val="001E26F5"/>
    <w:rsid w:val="001E6957"/>
    <w:rsid w:val="001E6A87"/>
    <w:rsid w:val="001E7711"/>
    <w:rsid w:val="001F2EE1"/>
    <w:rsid w:val="001F31B2"/>
    <w:rsid w:val="001F3C14"/>
    <w:rsid w:val="001F4100"/>
    <w:rsid w:val="001F6AA4"/>
    <w:rsid w:val="001F6EFD"/>
    <w:rsid w:val="001F7A78"/>
    <w:rsid w:val="001F7C1C"/>
    <w:rsid w:val="002032F7"/>
    <w:rsid w:val="00203626"/>
    <w:rsid w:val="002044DF"/>
    <w:rsid w:val="00205EC2"/>
    <w:rsid w:val="00206AF1"/>
    <w:rsid w:val="00207BD4"/>
    <w:rsid w:val="0021082C"/>
    <w:rsid w:val="00210A64"/>
    <w:rsid w:val="00212159"/>
    <w:rsid w:val="002122D9"/>
    <w:rsid w:val="00212E24"/>
    <w:rsid w:val="00213F0B"/>
    <w:rsid w:val="00215807"/>
    <w:rsid w:val="00215EF7"/>
    <w:rsid w:val="002160BE"/>
    <w:rsid w:val="002170D2"/>
    <w:rsid w:val="002178DC"/>
    <w:rsid w:val="00217FD8"/>
    <w:rsid w:val="00220817"/>
    <w:rsid w:val="00221753"/>
    <w:rsid w:val="00222715"/>
    <w:rsid w:val="00222E88"/>
    <w:rsid w:val="0022353A"/>
    <w:rsid w:val="0022652C"/>
    <w:rsid w:val="00226729"/>
    <w:rsid w:val="002270A9"/>
    <w:rsid w:val="00227243"/>
    <w:rsid w:val="002325B5"/>
    <w:rsid w:val="00233461"/>
    <w:rsid w:val="002336B5"/>
    <w:rsid w:val="00234427"/>
    <w:rsid w:val="002364AA"/>
    <w:rsid w:val="00237573"/>
    <w:rsid w:val="002375FF"/>
    <w:rsid w:val="00243B25"/>
    <w:rsid w:val="0024638E"/>
    <w:rsid w:val="00247669"/>
    <w:rsid w:val="00250612"/>
    <w:rsid w:val="002508B7"/>
    <w:rsid w:val="0025151A"/>
    <w:rsid w:val="002515FB"/>
    <w:rsid w:val="00251E19"/>
    <w:rsid w:val="0026047F"/>
    <w:rsid w:val="00263ED0"/>
    <w:rsid w:val="00264C8F"/>
    <w:rsid w:val="00264FDF"/>
    <w:rsid w:val="00266288"/>
    <w:rsid w:val="002669A4"/>
    <w:rsid w:val="002674E5"/>
    <w:rsid w:val="00267EFD"/>
    <w:rsid w:val="00271174"/>
    <w:rsid w:val="00272A5C"/>
    <w:rsid w:val="00275F81"/>
    <w:rsid w:val="002802E5"/>
    <w:rsid w:val="002805D8"/>
    <w:rsid w:val="0028121D"/>
    <w:rsid w:val="002838EC"/>
    <w:rsid w:val="00283EB9"/>
    <w:rsid w:val="0028419F"/>
    <w:rsid w:val="00285B3E"/>
    <w:rsid w:val="00287BD3"/>
    <w:rsid w:val="002941E8"/>
    <w:rsid w:val="002947DC"/>
    <w:rsid w:val="002967D4"/>
    <w:rsid w:val="002A1F24"/>
    <w:rsid w:val="002A2CD3"/>
    <w:rsid w:val="002A3CC1"/>
    <w:rsid w:val="002A42B5"/>
    <w:rsid w:val="002A52F1"/>
    <w:rsid w:val="002A74DA"/>
    <w:rsid w:val="002A7B46"/>
    <w:rsid w:val="002A7F97"/>
    <w:rsid w:val="002B12D5"/>
    <w:rsid w:val="002B31A2"/>
    <w:rsid w:val="002B469C"/>
    <w:rsid w:val="002C069F"/>
    <w:rsid w:val="002C07C9"/>
    <w:rsid w:val="002C2B73"/>
    <w:rsid w:val="002C35B9"/>
    <w:rsid w:val="002C5DFD"/>
    <w:rsid w:val="002C7083"/>
    <w:rsid w:val="002D2E9B"/>
    <w:rsid w:val="002D593D"/>
    <w:rsid w:val="002D6331"/>
    <w:rsid w:val="002D6F52"/>
    <w:rsid w:val="002D75F1"/>
    <w:rsid w:val="002E19E5"/>
    <w:rsid w:val="002E1C46"/>
    <w:rsid w:val="002E2AA3"/>
    <w:rsid w:val="002E36C5"/>
    <w:rsid w:val="002E3946"/>
    <w:rsid w:val="002E4C33"/>
    <w:rsid w:val="002E7239"/>
    <w:rsid w:val="002F19BC"/>
    <w:rsid w:val="002F4CB7"/>
    <w:rsid w:val="002F5EAC"/>
    <w:rsid w:val="002F6313"/>
    <w:rsid w:val="002F6AA1"/>
    <w:rsid w:val="003021E8"/>
    <w:rsid w:val="00302EF4"/>
    <w:rsid w:val="003049D2"/>
    <w:rsid w:val="00306487"/>
    <w:rsid w:val="00307C45"/>
    <w:rsid w:val="00310523"/>
    <w:rsid w:val="00310C8E"/>
    <w:rsid w:val="00312C59"/>
    <w:rsid w:val="00313A37"/>
    <w:rsid w:val="00314CAD"/>
    <w:rsid w:val="00316B1C"/>
    <w:rsid w:val="0031759C"/>
    <w:rsid w:val="00317654"/>
    <w:rsid w:val="00321901"/>
    <w:rsid w:val="003245F0"/>
    <w:rsid w:val="00326418"/>
    <w:rsid w:val="00326EF0"/>
    <w:rsid w:val="00327021"/>
    <w:rsid w:val="00331510"/>
    <w:rsid w:val="003339BE"/>
    <w:rsid w:val="00333A84"/>
    <w:rsid w:val="00334770"/>
    <w:rsid w:val="0033606A"/>
    <w:rsid w:val="00336FD1"/>
    <w:rsid w:val="00340D50"/>
    <w:rsid w:val="00350548"/>
    <w:rsid w:val="003512EB"/>
    <w:rsid w:val="0035143C"/>
    <w:rsid w:val="003515B0"/>
    <w:rsid w:val="00351F4A"/>
    <w:rsid w:val="0035352E"/>
    <w:rsid w:val="003546B9"/>
    <w:rsid w:val="003548D8"/>
    <w:rsid w:val="00356E69"/>
    <w:rsid w:val="0036001D"/>
    <w:rsid w:val="003604EC"/>
    <w:rsid w:val="003609BC"/>
    <w:rsid w:val="003609ED"/>
    <w:rsid w:val="00362C07"/>
    <w:rsid w:val="00362C0D"/>
    <w:rsid w:val="0036312C"/>
    <w:rsid w:val="003636EF"/>
    <w:rsid w:val="003646AF"/>
    <w:rsid w:val="00364720"/>
    <w:rsid w:val="00365E0D"/>
    <w:rsid w:val="003664FA"/>
    <w:rsid w:val="00371B9A"/>
    <w:rsid w:val="00372E1D"/>
    <w:rsid w:val="00373AF2"/>
    <w:rsid w:val="00373C09"/>
    <w:rsid w:val="0037417C"/>
    <w:rsid w:val="00380633"/>
    <w:rsid w:val="003814A8"/>
    <w:rsid w:val="00381ACE"/>
    <w:rsid w:val="00381BCD"/>
    <w:rsid w:val="00382782"/>
    <w:rsid w:val="00382F3D"/>
    <w:rsid w:val="00383E6F"/>
    <w:rsid w:val="00385965"/>
    <w:rsid w:val="00385F07"/>
    <w:rsid w:val="003872E9"/>
    <w:rsid w:val="00390D76"/>
    <w:rsid w:val="00391004"/>
    <w:rsid w:val="003922CC"/>
    <w:rsid w:val="003924F0"/>
    <w:rsid w:val="00392F0A"/>
    <w:rsid w:val="003930ED"/>
    <w:rsid w:val="00393CFB"/>
    <w:rsid w:val="00394041"/>
    <w:rsid w:val="00394393"/>
    <w:rsid w:val="00396732"/>
    <w:rsid w:val="0039766A"/>
    <w:rsid w:val="003A1E70"/>
    <w:rsid w:val="003A3341"/>
    <w:rsid w:val="003A4913"/>
    <w:rsid w:val="003A6C66"/>
    <w:rsid w:val="003A7FD7"/>
    <w:rsid w:val="003B1250"/>
    <w:rsid w:val="003B209F"/>
    <w:rsid w:val="003B2C65"/>
    <w:rsid w:val="003B3280"/>
    <w:rsid w:val="003B4E87"/>
    <w:rsid w:val="003B710D"/>
    <w:rsid w:val="003B7135"/>
    <w:rsid w:val="003C08B0"/>
    <w:rsid w:val="003C1685"/>
    <w:rsid w:val="003C1F4F"/>
    <w:rsid w:val="003C37EB"/>
    <w:rsid w:val="003C3FA7"/>
    <w:rsid w:val="003C6184"/>
    <w:rsid w:val="003C6CB9"/>
    <w:rsid w:val="003D0825"/>
    <w:rsid w:val="003D0AA3"/>
    <w:rsid w:val="003D2923"/>
    <w:rsid w:val="003D3218"/>
    <w:rsid w:val="003D3717"/>
    <w:rsid w:val="003D3E5A"/>
    <w:rsid w:val="003D4B11"/>
    <w:rsid w:val="003D6005"/>
    <w:rsid w:val="003D68BD"/>
    <w:rsid w:val="003E2833"/>
    <w:rsid w:val="003E4358"/>
    <w:rsid w:val="003E46D3"/>
    <w:rsid w:val="003E50DD"/>
    <w:rsid w:val="003E7112"/>
    <w:rsid w:val="003E7489"/>
    <w:rsid w:val="003E78AC"/>
    <w:rsid w:val="003E7BD4"/>
    <w:rsid w:val="003F0AD5"/>
    <w:rsid w:val="003F4A72"/>
    <w:rsid w:val="003F5966"/>
    <w:rsid w:val="003F7C72"/>
    <w:rsid w:val="00403A40"/>
    <w:rsid w:val="0040590F"/>
    <w:rsid w:val="00406DAC"/>
    <w:rsid w:val="00406FD5"/>
    <w:rsid w:val="0040752C"/>
    <w:rsid w:val="00407F3B"/>
    <w:rsid w:val="004108BD"/>
    <w:rsid w:val="00412086"/>
    <w:rsid w:val="00413D76"/>
    <w:rsid w:val="0041432E"/>
    <w:rsid w:val="00414351"/>
    <w:rsid w:val="004147E3"/>
    <w:rsid w:val="00416A62"/>
    <w:rsid w:val="00420156"/>
    <w:rsid w:val="004204B6"/>
    <w:rsid w:val="00422DDF"/>
    <w:rsid w:val="004233BB"/>
    <w:rsid w:val="004233E6"/>
    <w:rsid w:val="004245C2"/>
    <w:rsid w:val="00426566"/>
    <w:rsid w:val="004269E0"/>
    <w:rsid w:val="00426D49"/>
    <w:rsid w:val="00426DA0"/>
    <w:rsid w:val="004315A6"/>
    <w:rsid w:val="004320A5"/>
    <w:rsid w:val="00432849"/>
    <w:rsid w:val="00433642"/>
    <w:rsid w:val="004336F6"/>
    <w:rsid w:val="004349DD"/>
    <w:rsid w:val="00435202"/>
    <w:rsid w:val="00435B86"/>
    <w:rsid w:val="00437695"/>
    <w:rsid w:val="00441080"/>
    <w:rsid w:val="00442D70"/>
    <w:rsid w:val="00442F7C"/>
    <w:rsid w:val="00442FA6"/>
    <w:rsid w:val="0044367A"/>
    <w:rsid w:val="004448A7"/>
    <w:rsid w:val="004453AF"/>
    <w:rsid w:val="00445BC5"/>
    <w:rsid w:val="0044601E"/>
    <w:rsid w:val="00450F71"/>
    <w:rsid w:val="0045129E"/>
    <w:rsid w:val="004515AC"/>
    <w:rsid w:val="004516E7"/>
    <w:rsid w:val="004517EB"/>
    <w:rsid w:val="004532E2"/>
    <w:rsid w:val="00456105"/>
    <w:rsid w:val="004574E4"/>
    <w:rsid w:val="00457526"/>
    <w:rsid w:val="00457C41"/>
    <w:rsid w:val="004602DD"/>
    <w:rsid w:val="00461B5E"/>
    <w:rsid w:val="0046270F"/>
    <w:rsid w:val="00467F10"/>
    <w:rsid w:val="0047027B"/>
    <w:rsid w:val="00471B19"/>
    <w:rsid w:val="00471DDF"/>
    <w:rsid w:val="00472219"/>
    <w:rsid w:val="00472F4B"/>
    <w:rsid w:val="00473BB7"/>
    <w:rsid w:val="00473D00"/>
    <w:rsid w:val="004769A7"/>
    <w:rsid w:val="004770FE"/>
    <w:rsid w:val="00477F8D"/>
    <w:rsid w:val="004805B7"/>
    <w:rsid w:val="00481EA4"/>
    <w:rsid w:val="00482612"/>
    <w:rsid w:val="00483576"/>
    <w:rsid w:val="0048404C"/>
    <w:rsid w:val="00484550"/>
    <w:rsid w:val="004876B6"/>
    <w:rsid w:val="004903C4"/>
    <w:rsid w:val="004910E2"/>
    <w:rsid w:val="0049159B"/>
    <w:rsid w:val="004925A4"/>
    <w:rsid w:val="00494D3D"/>
    <w:rsid w:val="004960E9"/>
    <w:rsid w:val="00497823"/>
    <w:rsid w:val="004A17FF"/>
    <w:rsid w:val="004A2262"/>
    <w:rsid w:val="004A23E2"/>
    <w:rsid w:val="004A29A2"/>
    <w:rsid w:val="004A2B3B"/>
    <w:rsid w:val="004A3DF7"/>
    <w:rsid w:val="004A41C3"/>
    <w:rsid w:val="004A6F19"/>
    <w:rsid w:val="004A700B"/>
    <w:rsid w:val="004A759D"/>
    <w:rsid w:val="004A7DD6"/>
    <w:rsid w:val="004B025A"/>
    <w:rsid w:val="004B3AA7"/>
    <w:rsid w:val="004B59F4"/>
    <w:rsid w:val="004B66A3"/>
    <w:rsid w:val="004B735B"/>
    <w:rsid w:val="004B7D50"/>
    <w:rsid w:val="004C07AB"/>
    <w:rsid w:val="004C0A7C"/>
    <w:rsid w:val="004C1A16"/>
    <w:rsid w:val="004C306A"/>
    <w:rsid w:val="004C327C"/>
    <w:rsid w:val="004C486D"/>
    <w:rsid w:val="004C5E6F"/>
    <w:rsid w:val="004C60BC"/>
    <w:rsid w:val="004D0179"/>
    <w:rsid w:val="004D1707"/>
    <w:rsid w:val="004D1AFF"/>
    <w:rsid w:val="004D267E"/>
    <w:rsid w:val="004D397E"/>
    <w:rsid w:val="004D4FA8"/>
    <w:rsid w:val="004D6204"/>
    <w:rsid w:val="004D79FB"/>
    <w:rsid w:val="004E2F90"/>
    <w:rsid w:val="004E3721"/>
    <w:rsid w:val="004E4387"/>
    <w:rsid w:val="004E48B6"/>
    <w:rsid w:val="004E73E6"/>
    <w:rsid w:val="004F0890"/>
    <w:rsid w:val="004F0BDB"/>
    <w:rsid w:val="004F3A18"/>
    <w:rsid w:val="004F58AC"/>
    <w:rsid w:val="004F5941"/>
    <w:rsid w:val="004F793F"/>
    <w:rsid w:val="00500DD1"/>
    <w:rsid w:val="005035A0"/>
    <w:rsid w:val="00504694"/>
    <w:rsid w:val="00504D4D"/>
    <w:rsid w:val="00505CDC"/>
    <w:rsid w:val="00505DF0"/>
    <w:rsid w:val="005067B5"/>
    <w:rsid w:val="00507E38"/>
    <w:rsid w:val="00513195"/>
    <w:rsid w:val="0051731C"/>
    <w:rsid w:val="00522BC4"/>
    <w:rsid w:val="00526171"/>
    <w:rsid w:val="0052674E"/>
    <w:rsid w:val="00527593"/>
    <w:rsid w:val="00530828"/>
    <w:rsid w:val="00530908"/>
    <w:rsid w:val="00531EB9"/>
    <w:rsid w:val="00534353"/>
    <w:rsid w:val="005344FB"/>
    <w:rsid w:val="0053493B"/>
    <w:rsid w:val="00535A7D"/>
    <w:rsid w:val="005419F2"/>
    <w:rsid w:val="00542C64"/>
    <w:rsid w:val="00544456"/>
    <w:rsid w:val="005455BD"/>
    <w:rsid w:val="00547637"/>
    <w:rsid w:val="00552B44"/>
    <w:rsid w:val="00554195"/>
    <w:rsid w:val="00554303"/>
    <w:rsid w:val="0055430C"/>
    <w:rsid w:val="00554A30"/>
    <w:rsid w:val="00554EC2"/>
    <w:rsid w:val="00555FF4"/>
    <w:rsid w:val="00556054"/>
    <w:rsid w:val="00557278"/>
    <w:rsid w:val="00557C91"/>
    <w:rsid w:val="00557D31"/>
    <w:rsid w:val="00562B34"/>
    <w:rsid w:val="00562C17"/>
    <w:rsid w:val="00563A44"/>
    <w:rsid w:val="00563EB3"/>
    <w:rsid w:val="00565B32"/>
    <w:rsid w:val="00565FF2"/>
    <w:rsid w:val="00566682"/>
    <w:rsid w:val="00566A99"/>
    <w:rsid w:val="00566DE4"/>
    <w:rsid w:val="0056767A"/>
    <w:rsid w:val="005706C4"/>
    <w:rsid w:val="0057185F"/>
    <w:rsid w:val="00572CDF"/>
    <w:rsid w:val="00574844"/>
    <w:rsid w:val="00574A6F"/>
    <w:rsid w:val="00574F92"/>
    <w:rsid w:val="005759DD"/>
    <w:rsid w:val="00575F74"/>
    <w:rsid w:val="00577BD5"/>
    <w:rsid w:val="005824F1"/>
    <w:rsid w:val="00582A6B"/>
    <w:rsid w:val="005839BB"/>
    <w:rsid w:val="005865F7"/>
    <w:rsid w:val="0058733C"/>
    <w:rsid w:val="00590130"/>
    <w:rsid w:val="00590F73"/>
    <w:rsid w:val="0059147F"/>
    <w:rsid w:val="005914DA"/>
    <w:rsid w:val="00591550"/>
    <w:rsid w:val="00594810"/>
    <w:rsid w:val="00594C88"/>
    <w:rsid w:val="00595055"/>
    <w:rsid w:val="005965BF"/>
    <w:rsid w:val="00596E42"/>
    <w:rsid w:val="005A1DF1"/>
    <w:rsid w:val="005A1E81"/>
    <w:rsid w:val="005A31A0"/>
    <w:rsid w:val="005A33F2"/>
    <w:rsid w:val="005A41A8"/>
    <w:rsid w:val="005A4215"/>
    <w:rsid w:val="005B22A8"/>
    <w:rsid w:val="005B22DB"/>
    <w:rsid w:val="005B3C4F"/>
    <w:rsid w:val="005B3FA5"/>
    <w:rsid w:val="005B61A3"/>
    <w:rsid w:val="005C0F5B"/>
    <w:rsid w:val="005C24E5"/>
    <w:rsid w:val="005C3E20"/>
    <w:rsid w:val="005C7EE5"/>
    <w:rsid w:val="005D10C4"/>
    <w:rsid w:val="005D117F"/>
    <w:rsid w:val="005D19FA"/>
    <w:rsid w:val="005D1B10"/>
    <w:rsid w:val="005D448B"/>
    <w:rsid w:val="005D4DD5"/>
    <w:rsid w:val="005D67F8"/>
    <w:rsid w:val="005D6CA8"/>
    <w:rsid w:val="005E1D6F"/>
    <w:rsid w:val="005E2277"/>
    <w:rsid w:val="005E31DE"/>
    <w:rsid w:val="005E446A"/>
    <w:rsid w:val="005E4A49"/>
    <w:rsid w:val="005E60A7"/>
    <w:rsid w:val="005E662A"/>
    <w:rsid w:val="005E7D5B"/>
    <w:rsid w:val="005F2B0B"/>
    <w:rsid w:val="005F54B7"/>
    <w:rsid w:val="005F63F3"/>
    <w:rsid w:val="00602434"/>
    <w:rsid w:val="0060404A"/>
    <w:rsid w:val="00605C3D"/>
    <w:rsid w:val="00606FDA"/>
    <w:rsid w:val="00607590"/>
    <w:rsid w:val="00607A65"/>
    <w:rsid w:val="00607C0B"/>
    <w:rsid w:val="00607F38"/>
    <w:rsid w:val="006128E1"/>
    <w:rsid w:val="00615AFB"/>
    <w:rsid w:val="0061652E"/>
    <w:rsid w:val="006205A1"/>
    <w:rsid w:val="00621232"/>
    <w:rsid w:val="00621526"/>
    <w:rsid w:val="00622030"/>
    <w:rsid w:val="006220D2"/>
    <w:rsid w:val="006228A6"/>
    <w:rsid w:val="00625689"/>
    <w:rsid w:val="00626530"/>
    <w:rsid w:val="00626698"/>
    <w:rsid w:val="00626B24"/>
    <w:rsid w:val="00626F0A"/>
    <w:rsid w:val="006279AE"/>
    <w:rsid w:val="006305DB"/>
    <w:rsid w:val="00631833"/>
    <w:rsid w:val="00634128"/>
    <w:rsid w:val="006342FB"/>
    <w:rsid w:val="00636850"/>
    <w:rsid w:val="00637F6A"/>
    <w:rsid w:val="00642023"/>
    <w:rsid w:val="00643D80"/>
    <w:rsid w:val="00643EA8"/>
    <w:rsid w:val="006477AD"/>
    <w:rsid w:val="0065058A"/>
    <w:rsid w:val="00655112"/>
    <w:rsid w:val="00656A20"/>
    <w:rsid w:val="0066104A"/>
    <w:rsid w:val="00661060"/>
    <w:rsid w:val="006612DB"/>
    <w:rsid w:val="00662F93"/>
    <w:rsid w:val="00663172"/>
    <w:rsid w:val="0066674B"/>
    <w:rsid w:val="00666B12"/>
    <w:rsid w:val="00667926"/>
    <w:rsid w:val="00670440"/>
    <w:rsid w:val="006706EB"/>
    <w:rsid w:val="00674D06"/>
    <w:rsid w:val="00674E9D"/>
    <w:rsid w:val="00674EB5"/>
    <w:rsid w:val="00676F98"/>
    <w:rsid w:val="006771A1"/>
    <w:rsid w:val="00677677"/>
    <w:rsid w:val="0068113A"/>
    <w:rsid w:val="00681E75"/>
    <w:rsid w:val="00682044"/>
    <w:rsid w:val="00682B77"/>
    <w:rsid w:val="00682C68"/>
    <w:rsid w:val="00685DD5"/>
    <w:rsid w:val="006866F1"/>
    <w:rsid w:val="00687A07"/>
    <w:rsid w:val="0069511D"/>
    <w:rsid w:val="0069543A"/>
    <w:rsid w:val="00695582"/>
    <w:rsid w:val="00696D79"/>
    <w:rsid w:val="006A20B3"/>
    <w:rsid w:val="006A282B"/>
    <w:rsid w:val="006A4278"/>
    <w:rsid w:val="006A42D0"/>
    <w:rsid w:val="006A5CA9"/>
    <w:rsid w:val="006A6571"/>
    <w:rsid w:val="006A6BFF"/>
    <w:rsid w:val="006A7C32"/>
    <w:rsid w:val="006B1BF6"/>
    <w:rsid w:val="006B28BC"/>
    <w:rsid w:val="006B3000"/>
    <w:rsid w:val="006B4649"/>
    <w:rsid w:val="006B72ED"/>
    <w:rsid w:val="006B75F3"/>
    <w:rsid w:val="006C133E"/>
    <w:rsid w:val="006C33D6"/>
    <w:rsid w:val="006C40AB"/>
    <w:rsid w:val="006C4CEF"/>
    <w:rsid w:val="006C5015"/>
    <w:rsid w:val="006C62B0"/>
    <w:rsid w:val="006C7080"/>
    <w:rsid w:val="006C73C5"/>
    <w:rsid w:val="006D104D"/>
    <w:rsid w:val="006D10CF"/>
    <w:rsid w:val="006D1143"/>
    <w:rsid w:val="006D11CF"/>
    <w:rsid w:val="006D18E7"/>
    <w:rsid w:val="006D1B61"/>
    <w:rsid w:val="006D1ED3"/>
    <w:rsid w:val="006D23AD"/>
    <w:rsid w:val="006D3A59"/>
    <w:rsid w:val="006D4DC0"/>
    <w:rsid w:val="006D4E18"/>
    <w:rsid w:val="006E04F0"/>
    <w:rsid w:val="006E14C0"/>
    <w:rsid w:val="006E1557"/>
    <w:rsid w:val="006E2C6A"/>
    <w:rsid w:val="006E688E"/>
    <w:rsid w:val="006E7B73"/>
    <w:rsid w:val="006F0608"/>
    <w:rsid w:val="006F3448"/>
    <w:rsid w:val="006F6536"/>
    <w:rsid w:val="006F6BE1"/>
    <w:rsid w:val="00701BC9"/>
    <w:rsid w:val="007034ED"/>
    <w:rsid w:val="0070377D"/>
    <w:rsid w:val="00703A65"/>
    <w:rsid w:val="0070546F"/>
    <w:rsid w:val="00705709"/>
    <w:rsid w:val="0070746C"/>
    <w:rsid w:val="007102F8"/>
    <w:rsid w:val="00710A3E"/>
    <w:rsid w:val="007110E6"/>
    <w:rsid w:val="00711AA8"/>
    <w:rsid w:val="007138DA"/>
    <w:rsid w:val="00713D10"/>
    <w:rsid w:val="00713EF1"/>
    <w:rsid w:val="00720385"/>
    <w:rsid w:val="00720BE7"/>
    <w:rsid w:val="007211CF"/>
    <w:rsid w:val="0072173A"/>
    <w:rsid w:val="00724ECB"/>
    <w:rsid w:val="00725C00"/>
    <w:rsid w:val="0072707C"/>
    <w:rsid w:val="007276A7"/>
    <w:rsid w:val="00727A8E"/>
    <w:rsid w:val="00730A91"/>
    <w:rsid w:val="00730AB9"/>
    <w:rsid w:val="007334B2"/>
    <w:rsid w:val="0073382C"/>
    <w:rsid w:val="00734C6D"/>
    <w:rsid w:val="007402A0"/>
    <w:rsid w:val="00741938"/>
    <w:rsid w:val="00744A5E"/>
    <w:rsid w:val="007461DF"/>
    <w:rsid w:val="00747D84"/>
    <w:rsid w:val="007510F5"/>
    <w:rsid w:val="00751BC2"/>
    <w:rsid w:val="007550C0"/>
    <w:rsid w:val="00755271"/>
    <w:rsid w:val="00756036"/>
    <w:rsid w:val="007560D7"/>
    <w:rsid w:val="00756270"/>
    <w:rsid w:val="00760A73"/>
    <w:rsid w:val="007619B7"/>
    <w:rsid w:val="00761C65"/>
    <w:rsid w:val="00763A4F"/>
    <w:rsid w:val="007641FE"/>
    <w:rsid w:val="00765CF9"/>
    <w:rsid w:val="00766C87"/>
    <w:rsid w:val="00766F67"/>
    <w:rsid w:val="00770140"/>
    <w:rsid w:val="00771AE1"/>
    <w:rsid w:val="00774CDA"/>
    <w:rsid w:val="007776F9"/>
    <w:rsid w:val="00781E0A"/>
    <w:rsid w:val="00782060"/>
    <w:rsid w:val="0078385E"/>
    <w:rsid w:val="00792618"/>
    <w:rsid w:val="00793816"/>
    <w:rsid w:val="00793A50"/>
    <w:rsid w:val="007943B3"/>
    <w:rsid w:val="00795EBD"/>
    <w:rsid w:val="00795EF0"/>
    <w:rsid w:val="007965CC"/>
    <w:rsid w:val="007977C5"/>
    <w:rsid w:val="007978FD"/>
    <w:rsid w:val="007A12F5"/>
    <w:rsid w:val="007A1447"/>
    <w:rsid w:val="007A20D8"/>
    <w:rsid w:val="007A294B"/>
    <w:rsid w:val="007A3589"/>
    <w:rsid w:val="007A3F29"/>
    <w:rsid w:val="007A4216"/>
    <w:rsid w:val="007A5836"/>
    <w:rsid w:val="007A7277"/>
    <w:rsid w:val="007A76F8"/>
    <w:rsid w:val="007A7D7E"/>
    <w:rsid w:val="007B1301"/>
    <w:rsid w:val="007B2A93"/>
    <w:rsid w:val="007B2B2C"/>
    <w:rsid w:val="007B2FCB"/>
    <w:rsid w:val="007B3311"/>
    <w:rsid w:val="007B4974"/>
    <w:rsid w:val="007B59D8"/>
    <w:rsid w:val="007B7766"/>
    <w:rsid w:val="007C1850"/>
    <w:rsid w:val="007C1F92"/>
    <w:rsid w:val="007C2DBA"/>
    <w:rsid w:val="007C312A"/>
    <w:rsid w:val="007C50C0"/>
    <w:rsid w:val="007C5738"/>
    <w:rsid w:val="007C5B0E"/>
    <w:rsid w:val="007C5D0D"/>
    <w:rsid w:val="007C5E6D"/>
    <w:rsid w:val="007D113C"/>
    <w:rsid w:val="007D1203"/>
    <w:rsid w:val="007D3219"/>
    <w:rsid w:val="007D3891"/>
    <w:rsid w:val="007D3C87"/>
    <w:rsid w:val="007E1F0A"/>
    <w:rsid w:val="007E2207"/>
    <w:rsid w:val="007E2489"/>
    <w:rsid w:val="007E2C6D"/>
    <w:rsid w:val="007E2C75"/>
    <w:rsid w:val="007E423A"/>
    <w:rsid w:val="007E5FAC"/>
    <w:rsid w:val="007E6DDA"/>
    <w:rsid w:val="007E704C"/>
    <w:rsid w:val="007F017E"/>
    <w:rsid w:val="007F0688"/>
    <w:rsid w:val="007F0768"/>
    <w:rsid w:val="007F0A82"/>
    <w:rsid w:val="007F1757"/>
    <w:rsid w:val="007F25CA"/>
    <w:rsid w:val="007F2671"/>
    <w:rsid w:val="007F38DA"/>
    <w:rsid w:val="007F42E9"/>
    <w:rsid w:val="007F56FD"/>
    <w:rsid w:val="007F70E7"/>
    <w:rsid w:val="007F7121"/>
    <w:rsid w:val="007F7157"/>
    <w:rsid w:val="007F7DA8"/>
    <w:rsid w:val="008005AF"/>
    <w:rsid w:val="00800C27"/>
    <w:rsid w:val="00801731"/>
    <w:rsid w:val="0080200A"/>
    <w:rsid w:val="008030A3"/>
    <w:rsid w:val="00805B79"/>
    <w:rsid w:val="00805BD7"/>
    <w:rsid w:val="00806EAE"/>
    <w:rsid w:val="008107F9"/>
    <w:rsid w:val="00811463"/>
    <w:rsid w:val="008114B5"/>
    <w:rsid w:val="00811C5E"/>
    <w:rsid w:val="00814B03"/>
    <w:rsid w:val="0082056E"/>
    <w:rsid w:val="008206E3"/>
    <w:rsid w:val="0082070F"/>
    <w:rsid w:val="00821021"/>
    <w:rsid w:val="00822A0E"/>
    <w:rsid w:val="00824F17"/>
    <w:rsid w:val="0082590B"/>
    <w:rsid w:val="008275CC"/>
    <w:rsid w:val="008304E5"/>
    <w:rsid w:val="00830E53"/>
    <w:rsid w:val="008324F7"/>
    <w:rsid w:val="00832AF8"/>
    <w:rsid w:val="00834C0E"/>
    <w:rsid w:val="00837FDC"/>
    <w:rsid w:val="00841630"/>
    <w:rsid w:val="00841A68"/>
    <w:rsid w:val="00842647"/>
    <w:rsid w:val="00844BF3"/>
    <w:rsid w:val="00844E27"/>
    <w:rsid w:val="00844E91"/>
    <w:rsid w:val="00845AEE"/>
    <w:rsid w:val="00847450"/>
    <w:rsid w:val="0084786D"/>
    <w:rsid w:val="00847B97"/>
    <w:rsid w:val="00850AC1"/>
    <w:rsid w:val="00853D1D"/>
    <w:rsid w:val="00853E48"/>
    <w:rsid w:val="0085789A"/>
    <w:rsid w:val="00857CD6"/>
    <w:rsid w:val="00861153"/>
    <w:rsid w:val="00862D86"/>
    <w:rsid w:val="008637AC"/>
    <w:rsid w:val="00863C47"/>
    <w:rsid w:val="008662FD"/>
    <w:rsid w:val="008679EF"/>
    <w:rsid w:val="008701E2"/>
    <w:rsid w:val="0087201E"/>
    <w:rsid w:val="008747FE"/>
    <w:rsid w:val="00874F19"/>
    <w:rsid w:val="00875513"/>
    <w:rsid w:val="00876678"/>
    <w:rsid w:val="00876BDC"/>
    <w:rsid w:val="00876DB6"/>
    <w:rsid w:val="00877637"/>
    <w:rsid w:val="0087788D"/>
    <w:rsid w:val="0088139A"/>
    <w:rsid w:val="00881E9A"/>
    <w:rsid w:val="008820F7"/>
    <w:rsid w:val="00883772"/>
    <w:rsid w:val="00883AB9"/>
    <w:rsid w:val="00884637"/>
    <w:rsid w:val="00884A11"/>
    <w:rsid w:val="00885DFE"/>
    <w:rsid w:val="008865CB"/>
    <w:rsid w:val="008868F4"/>
    <w:rsid w:val="00887BAD"/>
    <w:rsid w:val="008909A7"/>
    <w:rsid w:val="00890FCB"/>
    <w:rsid w:val="00891289"/>
    <w:rsid w:val="00891F74"/>
    <w:rsid w:val="00893E99"/>
    <w:rsid w:val="00893F70"/>
    <w:rsid w:val="008A04DE"/>
    <w:rsid w:val="008A2B96"/>
    <w:rsid w:val="008A2BDA"/>
    <w:rsid w:val="008A5649"/>
    <w:rsid w:val="008A57F3"/>
    <w:rsid w:val="008A5E5B"/>
    <w:rsid w:val="008A6390"/>
    <w:rsid w:val="008B2C19"/>
    <w:rsid w:val="008B594F"/>
    <w:rsid w:val="008B657F"/>
    <w:rsid w:val="008B6E8C"/>
    <w:rsid w:val="008B7BF9"/>
    <w:rsid w:val="008C4294"/>
    <w:rsid w:val="008C44B1"/>
    <w:rsid w:val="008C51BF"/>
    <w:rsid w:val="008C62D8"/>
    <w:rsid w:val="008C6D3F"/>
    <w:rsid w:val="008C7723"/>
    <w:rsid w:val="008C7E72"/>
    <w:rsid w:val="008D0790"/>
    <w:rsid w:val="008D3D1A"/>
    <w:rsid w:val="008D7C36"/>
    <w:rsid w:val="008E04A1"/>
    <w:rsid w:val="008E152E"/>
    <w:rsid w:val="008E6AE3"/>
    <w:rsid w:val="008E6B01"/>
    <w:rsid w:val="008F1BF8"/>
    <w:rsid w:val="008F3666"/>
    <w:rsid w:val="008F4476"/>
    <w:rsid w:val="008F4677"/>
    <w:rsid w:val="008F4922"/>
    <w:rsid w:val="008F5237"/>
    <w:rsid w:val="008F7357"/>
    <w:rsid w:val="008F7F02"/>
    <w:rsid w:val="00901A2F"/>
    <w:rsid w:val="00901DC5"/>
    <w:rsid w:val="0090377C"/>
    <w:rsid w:val="00904A9E"/>
    <w:rsid w:val="0090541D"/>
    <w:rsid w:val="009066BE"/>
    <w:rsid w:val="00910175"/>
    <w:rsid w:val="0091111E"/>
    <w:rsid w:val="0091216E"/>
    <w:rsid w:val="00912BC8"/>
    <w:rsid w:val="00913ED7"/>
    <w:rsid w:val="00916922"/>
    <w:rsid w:val="00916EA1"/>
    <w:rsid w:val="00921674"/>
    <w:rsid w:val="00922F2F"/>
    <w:rsid w:val="009242A5"/>
    <w:rsid w:val="00924781"/>
    <w:rsid w:val="00924C92"/>
    <w:rsid w:val="009263AC"/>
    <w:rsid w:val="0092774A"/>
    <w:rsid w:val="009277C9"/>
    <w:rsid w:val="00930159"/>
    <w:rsid w:val="00931757"/>
    <w:rsid w:val="00932C79"/>
    <w:rsid w:val="00932D5E"/>
    <w:rsid w:val="0093455F"/>
    <w:rsid w:val="009348D4"/>
    <w:rsid w:val="009359D5"/>
    <w:rsid w:val="0093612F"/>
    <w:rsid w:val="00936D86"/>
    <w:rsid w:val="009378F7"/>
    <w:rsid w:val="00937926"/>
    <w:rsid w:val="009406FE"/>
    <w:rsid w:val="00941E0C"/>
    <w:rsid w:val="009439B0"/>
    <w:rsid w:val="00943DE6"/>
    <w:rsid w:val="00944507"/>
    <w:rsid w:val="00944ECD"/>
    <w:rsid w:val="0095102D"/>
    <w:rsid w:val="0095186A"/>
    <w:rsid w:val="00952466"/>
    <w:rsid w:val="009524C0"/>
    <w:rsid w:val="009530EE"/>
    <w:rsid w:val="00953606"/>
    <w:rsid w:val="009602E8"/>
    <w:rsid w:val="009604DC"/>
    <w:rsid w:val="00961438"/>
    <w:rsid w:val="009614BD"/>
    <w:rsid w:val="00961CBF"/>
    <w:rsid w:val="0096379E"/>
    <w:rsid w:val="00963C20"/>
    <w:rsid w:val="0097002D"/>
    <w:rsid w:val="009702DB"/>
    <w:rsid w:val="00970498"/>
    <w:rsid w:val="00971A3F"/>
    <w:rsid w:val="0097238A"/>
    <w:rsid w:val="00972E0A"/>
    <w:rsid w:val="00973325"/>
    <w:rsid w:val="00973353"/>
    <w:rsid w:val="00973F08"/>
    <w:rsid w:val="00973FF1"/>
    <w:rsid w:val="009753C9"/>
    <w:rsid w:val="009759E4"/>
    <w:rsid w:val="00976D9B"/>
    <w:rsid w:val="00976EEC"/>
    <w:rsid w:val="009800F2"/>
    <w:rsid w:val="00981016"/>
    <w:rsid w:val="0098121F"/>
    <w:rsid w:val="00981A9D"/>
    <w:rsid w:val="00981C27"/>
    <w:rsid w:val="00984B9A"/>
    <w:rsid w:val="00984FC5"/>
    <w:rsid w:val="00986334"/>
    <w:rsid w:val="009879EA"/>
    <w:rsid w:val="0099139D"/>
    <w:rsid w:val="00991BA2"/>
    <w:rsid w:val="00991E62"/>
    <w:rsid w:val="0099439A"/>
    <w:rsid w:val="00994B70"/>
    <w:rsid w:val="00995CE7"/>
    <w:rsid w:val="00996ABB"/>
    <w:rsid w:val="009A0F46"/>
    <w:rsid w:val="009A24B0"/>
    <w:rsid w:val="009A2511"/>
    <w:rsid w:val="009A3204"/>
    <w:rsid w:val="009A60E4"/>
    <w:rsid w:val="009A7194"/>
    <w:rsid w:val="009B0590"/>
    <w:rsid w:val="009B0676"/>
    <w:rsid w:val="009B38B0"/>
    <w:rsid w:val="009B39D0"/>
    <w:rsid w:val="009B4144"/>
    <w:rsid w:val="009B4A33"/>
    <w:rsid w:val="009B5715"/>
    <w:rsid w:val="009C0B2F"/>
    <w:rsid w:val="009C0BDA"/>
    <w:rsid w:val="009C1361"/>
    <w:rsid w:val="009C137F"/>
    <w:rsid w:val="009C1B55"/>
    <w:rsid w:val="009C1C81"/>
    <w:rsid w:val="009C1EF8"/>
    <w:rsid w:val="009C2491"/>
    <w:rsid w:val="009C36AE"/>
    <w:rsid w:val="009C46D3"/>
    <w:rsid w:val="009C5759"/>
    <w:rsid w:val="009C628D"/>
    <w:rsid w:val="009C6985"/>
    <w:rsid w:val="009C7347"/>
    <w:rsid w:val="009D091C"/>
    <w:rsid w:val="009D0D42"/>
    <w:rsid w:val="009D1BAA"/>
    <w:rsid w:val="009D23E1"/>
    <w:rsid w:val="009D2BD3"/>
    <w:rsid w:val="009D3607"/>
    <w:rsid w:val="009D4014"/>
    <w:rsid w:val="009D45FA"/>
    <w:rsid w:val="009D460F"/>
    <w:rsid w:val="009D5707"/>
    <w:rsid w:val="009D61B3"/>
    <w:rsid w:val="009E0613"/>
    <w:rsid w:val="009E2A18"/>
    <w:rsid w:val="009E5302"/>
    <w:rsid w:val="009E5E85"/>
    <w:rsid w:val="009E630D"/>
    <w:rsid w:val="009E6D3F"/>
    <w:rsid w:val="009E7583"/>
    <w:rsid w:val="009F0B2C"/>
    <w:rsid w:val="009F0C98"/>
    <w:rsid w:val="009F117E"/>
    <w:rsid w:val="009F11B2"/>
    <w:rsid w:val="009F6E9B"/>
    <w:rsid w:val="00A00BD9"/>
    <w:rsid w:val="00A013C9"/>
    <w:rsid w:val="00A021BC"/>
    <w:rsid w:val="00A0260B"/>
    <w:rsid w:val="00A02767"/>
    <w:rsid w:val="00A04487"/>
    <w:rsid w:val="00A0546D"/>
    <w:rsid w:val="00A122A5"/>
    <w:rsid w:val="00A12E1C"/>
    <w:rsid w:val="00A13AA4"/>
    <w:rsid w:val="00A1553F"/>
    <w:rsid w:val="00A1713E"/>
    <w:rsid w:val="00A175D5"/>
    <w:rsid w:val="00A20B00"/>
    <w:rsid w:val="00A2299A"/>
    <w:rsid w:val="00A278FA"/>
    <w:rsid w:val="00A27A15"/>
    <w:rsid w:val="00A27FB7"/>
    <w:rsid w:val="00A316C5"/>
    <w:rsid w:val="00A34EA8"/>
    <w:rsid w:val="00A36212"/>
    <w:rsid w:val="00A36FF6"/>
    <w:rsid w:val="00A379A4"/>
    <w:rsid w:val="00A41AC5"/>
    <w:rsid w:val="00A42A8C"/>
    <w:rsid w:val="00A4383C"/>
    <w:rsid w:val="00A43D44"/>
    <w:rsid w:val="00A43E24"/>
    <w:rsid w:val="00A44046"/>
    <w:rsid w:val="00A4499D"/>
    <w:rsid w:val="00A45190"/>
    <w:rsid w:val="00A4581E"/>
    <w:rsid w:val="00A45E10"/>
    <w:rsid w:val="00A5051C"/>
    <w:rsid w:val="00A50AC2"/>
    <w:rsid w:val="00A53691"/>
    <w:rsid w:val="00A552D0"/>
    <w:rsid w:val="00A571B1"/>
    <w:rsid w:val="00A57D42"/>
    <w:rsid w:val="00A57D96"/>
    <w:rsid w:val="00A6046E"/>
    <w:rsid w:val="00A60A24"/>
    <w:rsid w:val="00A62B05"/>
    <w:rsid w:val="00A63DF7"/>
    <w:rsid w:val="00A64BA5"/>
    <w:rsid w:val="00A654D6"/>
    <w:rsid w:val="00A66B43"/>
    <w:rsid w:val="00A671BA"/>
    <w:rsid w:val="00A721B0"/>
    <w:rsid w:val="00A73EE8"/>
    <w:rsid w:val="00A7404C"/>
    <w:rsid w:val="00A7412B"/>
    <w:rsid w:val="00A74A73"/>
    <w:rsid w:val="00A754A2"/>
    <w:rsid w:val="00A76B0E"/>
    <w:rsid w:val="00A7759F"/>
    <w:rsid w:val="00A80B1D"/>
    <w:rsid w:val="00A80B9D"/>
    <w:rsid w:val="00A80BAB"/>
    <w:rsid w:val="00A81F43"/>
    <w:rsid w:val="00A83237"/>
    <w:rsid w:val="00A8344A"/>
    <w:rsid w:val="00A84FB9"/>
    <w:rsid w:val="00A8521C"/>
    <w:rsid w:val="00A852C7"/>
    <w:rsid w:val="00A85450"/>
    <w:rsid w:val="00A85759"/>
    <w:rsid w:val="00A86407"/>
    <w:rsid w:val="00A86982"/>
    <w:rsid w:val="00A9063F"/>
    <w:rsid w:val="00A908C2"/>
    <w:rsid w:val="00A92FB0"/>
    <w:rsid w:val="00A942A2"/>
    <w:rsid w:val="00AA02FB"/>
    <w:rsid w:val="00AA0AFF"/>
    <w:rsid w:val="00AA109F"/>
    <w:rsid w:val="00AA2B31"/>
    <w:rsid w:val="00AA2FB0"/>
    <w:rsid w:val="00AA3771"/>
    <w:rsid w:val="00AA621F"/>
    <w:rsid w:val="00AA7798"/>
    <w:rsid w:val="00AA7995"/>
    <w:rsid w:val="00AA79F9"/>
    <w:rsid w:val="00AB018E"/>
    <w:rsid w:val="00AB47E4"/>
    <w:rsid w:val="00AB529A"/>
    <w:rsid w:val="00AB5DA5"/>
    <w:rsid w:val="00AB6E6B"/>
    <w:rsid w:val="00AB6E81"/>
    <w:rsid w:val="00AC0B4F"/>
    <w:rsid w:val="00AC1B6F"/>
    <w:rsid w:val="00AC3988"/>
    <w:rsid w:val="00AC3F3F"/>
    <w:rsid w:val="00AC4736"/>
    <w:rsid w:val="00AC5908"/>
    <w:rsid w:val="00AC7212"/>
    <w:rsid w:val="00AC76CB"/>
    <w:rsid w:val="00AC7E46"/>
    <w:rsid w:val="00AD2785"/>
    <w:rsid w:val="00AD3D0B"/>
    <w:rsid w:val="00AD632D"/>
    <w:rsid w:val="00AD79C6"/>
    <w:rsid w:val="00AD7C45"/>
    <w:rsid w:val="00AE0E11"/>
    <w:rsid w:val="00AE12A1"/>
    <w:rsid w:val="00AE18CC"/>
    <w:rsid w:val="00AE3750"/>
    <w:rsid w:val="00AE4871"/>
    <w:rsid w:val="00AF091E"/>
    <w:rsid w:val="00AF19A6"/>
    <w:rsid w:val="00AF55F8"/>
    <w:rsid w:val="00AF5676"/>
    <w:rsid w:val="00AF5831"/>
    <w:rsid w:val="00AF76C3"/>
    <w:rsid w:val="00AF7A83"/>
    <w:rsid w:val="00AF7EF9"/>
    <w:rsid w:val="00B00B83"/>
    <w:rsid w:val="00B010A4"/>
    <w:rsid w:val="00B02CD5"/>
    <w:rsid w:val="00B03FA2"/>
    <w:rsid w:val="00B05BD9"/>
    <w:rsid w:val="00B10499"/>
    <w:rsid w:val="00B13250"/>
    <w:rsid w:val="00B13700"/>
    <w:rsid w:val="00B139CC"/>
    <w:rsid w:val="00B148F9"/>
    <w:rsid w:val="00B20A0A"/>
    <w:rsid w:val="00B20B97"/>
    <w:rsid w:val="00B224D0"/>
    <w:rsid w:val="00B24C78"/>
    <w:rsid w:val="00B24E37"/>
    <w:rsid w:val="00B31512"/>
    <w:rsid w:val="00B319F3"/>
    <w:rsid w:val="00B31EFF"/>
    <w:rsid w:val="00B33190"/>
    <w:rsid w:val="00B331BA"/>
    <w:rsid w:val="00B33D94"/>
    <w:rsid w:val="00B34689"/>
    <w:rsid w:val="00B35574"/>
    <w:rsid w:val="00B36286"/>
    <w:rsid w:val="00B36C59"/>
    <w:rsid w:val="00B42A05"/>
    <w:rsid w:val="00B44013"/>
    <w:rsid w:val="00B459FD"/>
    <w:rsid w:val="00B468DB"/>
    <w:rsid w:val="00B47584"/>
    <w:rsid w:val="00B476B0"/>
    <w:rsid w:val="00B5079C"/>
    <w:rsid w:val="00B570AE"/>
    <w:rsid w:val="00B57313"/>
    <w:rsid w:val="00B57F6B"/>
    <w:rsid w:val="00B6145F"/>
    <w:rsid w:val="00B6171F"/>
    <w:rsid w:val="00B629F4"/>
    <w:rsid w:val="00B6346A"/>
    <w:rsid w:val="00B63540"/>
    <w:rsid w:val="00B640E6"/>
    <w:rsid w:val="00B65421"/>
    <w:rsid w:val="00B654EB"/>
    <w:rsid w:val="00B6602E"/>
    <w:rsid w:val="00B66FE4"/>
    <w:rsid w:val="00B67334"/>
    <w:rsid w:val="00B7013A"/>
    <w:rsid w:val="00B704F8"/>
    <w:rsid w:val="00B714D9"/>
    <w:rsid w:val="00B7313C"/>
    <w:rsid w:val="00B740B3"/>
    <w:rsid w:val="00B74BF4"/>
    <w:rsid w:val="00B76639"/>
    <w:rsid w:val="00B806B4"/>
    <w:rsid w:val="00B83553"/>
    <w:rsid w:val="00B84B9B"/>
    <w:rsid w:val="00B862F4"/>
    <w:rsid w:val="00B905CA"/>
    <w:rsid w:val="00B91481"/>
    <w:rsid w:val="00B91E67"/>
    <w:rsid w:val="00B9255C"/>
    <w:rsid w:val="00B92A0E"/>
    <w:rsid w:val="00B959A3"/>
    <w:rsid w:val="00B9765E"/>
    <w:rsid w:val="00B97F05"/>
    <w:rsid w:val="00BA505B"/>
    <w:rsid w:val="00BA5D0A"/>
    <w:rsid w:val="00BA6C38"/>
    <w:rsid w:val="00BA701E"/>
    <w:rsid w:val="00BB1242"/>
    <w:rsid w:val="00BB2004"/>
    <w:rsid w:val="00BB2A8C"/>
    <w:rsid w:val="00BB792E"/>
    <w:rsid w:val="00BB7C74"/>
    <w:rsid w:val="00BC14A2"/>
    <w:rsid w:val="00BC4354"/>
    <w:rsid w:val="00BC45D4"/>
    <w:rsid w:val="00BC49AF"/>
    <w:rsid w:val="00BC5155"/>
    <w:rsid w:val="00BC61F6"/>
    <w:rsid w:val="00BC6E67"/>
    <w:rsid w:val="00BC6FA8"/>
    <w:rsid w:val="00BC7914"/>
    <w:rsid w:val="00BC7EB6"/>
    <w:rsid w:val="00BC7FE1"/>
    <w:rsid w:val="00BD0339"/>
    <w:rsid w:val="00BD1165"/>
    <w:rsid w:val="00BD1448"/>
    <w:rsid w:val="00BD4123"/>
    <w:rsid w:val="00BD4D4D"/>
    <w:rsid w:val="00BD4F80"/>
    <w:rsid w:val="00BD7756"/>
    <w:rsid w:val="00BE0EE1"/>
    <w:rsid w:val="00BE10AB"/>
    <w:rsid w:val="00BE16E4"/>
    <w:rsid w:val="00BE2FD2"/>
    <w:rsid w:val="00BE383C"/>
    <w:rsid w:val="00BE3A5F"/>
    <w:rsid w:val="00BE437E"/>
    <w:rsid w:val="00BE6C82"/>
    <w:rsid w:val="00BF0A1F"/>
    <w:rsid w:val="00BF0F5C"/>
    <w:rsid w:val="00BF18D8"/>
    <w:rsid w:val="00BF190F"/>
    <w:rsid w:val="00BF2B61"/>
    <w:rsid w:val="00BF2F89"/>
    <w:rsid w:val="00BF39E0"/>
    <w:rsid w:val="00BF4D23"/>
    <w:rsid w:val="00BF58CD"/>
    <w:rsid w:val="00C01150"/>
    <w:rsid w:val="00C01835"/>
    <w:rsid w:val="00C01BD7"/>
    <w:rsid w:val="00C03BD3"/>
    <w:rsid w:val="00C03C04"/>
    <w:rsid w:val="00C054A3"/>
    <w:rsid w:val="00C06B9B"/>
    <w:rsid w:val="00C110C9"/>
    <w:rsid w:val="00C12BF5"/>
    <w:rsid w:val="00C14413"/>
    <w:rsid w:val="00C15A68"/>
    <w:rsid w:val="00C23C73"/>
    <w:rsid w:val="00C253D1"/>
    <w:rsid w:val="00C268C5"/>
    <w:rsid w:val="00C26CA7"/>
    <w:rsid w:val="00C27BC6"/>
    <w:rsid w:val="00C335DB"/>
    <w:rsid w:val="00C34702"/>
    <w:rsid w:val="00C34767"/>
    <w:rsid w:val="00C347F2"/>
    <w:rsid w:val="00C34DDD"/>
    <w:rsid w:val="00C3799C"/>
    <w:rsid w:val="00C37A8E"/>
    <w:rsid w:val="00C409B7"/>
    <w:rsid w:val="00C40A71"/>
    <w:rsid w:val="00C40B6F"/>
    <w:rsid w:val="00C40F44"/>
    <w:rsid w:val="00C43533"/>
    <w:rsid w:val="00C4389B"/>
    <w:rsid w:val="00C4453B"/>
    <w:rsid w:val="00C46866"/>
    <w:rsid w:val="00C469AB"/>
    <w:rsid w:val="00C46C5F"/>
    <w:rsid w:val="00C5596A"/>
    <w:rsid w:val="00C55F89"/>
    <w:rsid w:val="00C56611"/>
    <w:rsid w:val="00C57C6B"/>
    <w:rsid w:val="00C57EA9"/>
    <w:rsid w:val="00C60B6A"/>
    <w:rsid w:val="00C60F66"/>
    <w:rsid w:val="00C61129"/>
    <w:rsid w:val="00C611F9"/>
    <w:rsid w:val="00C6465F"/>
    <w:rsid w:val="00C64660"/>
    <w:rsid w:val="00C64DD7"/>
    <w:rsid w:val="00C659C2"/>
    <w:rsid w:val="00C6691D"/>
    <w:rsid w:val="00C71516"/>
    <w:rsid w:val="00C71D4A"/>
    <w:rsid w:val="00C7295A"/>
    <w:rsid w:val="00C73F46"/>
    <w:rsid w:val="00C743DF"/>
    <w:rsid w:val="00C8021D"/>
    <w:rsid w:val="00C81A60"/>
    <w:rsid w:val="00C823D2"/>
    <w:rsid w:val="00C82633"/>
    <w:rsid w:val="00C836EC"/>
    <w:rsid w:val="00C839D7"/>
    <w:rsid w:val="00C9143E"/>
    <w:rsid w:val="00C91994"/>
    <w:rsid w:val="00C92EFB"/>
    <w:rsid w:val="00C956B8"/>
    <w:rsid w:val="00C960E4"/>
    <w:rsid w:val="00C9617C"/>
    <w:rsid w:val="00C96265"/>
    <w:rsid w:val="00C96DA3"/>
    <w:rsid w:val="00C976C6"/>
    <w:rsid w:val="00CA01B1"/>
    <w:rsid w:val="00CA0BF9"/>
    <w:rsid w:val="00CA130C"/>
    <w:rsid w:val="00CA145F"/>
    <w:rsid w:val="00CA2548"/>
    <w:rsid w:val="00CA31F4"/>
    <w:rsid w:val="00CA3FDB"/>
    <w:rsid w:val="00CA6075"/>
    <w:rsid w:val="00CA6381"/>
    <w:rsid w:val="00CA651C"/>
    <w:rsid w:val="00CA7917"/>
    <w:rsid w:val="00CB2166"/>
    <w:rsid w:val="00CB224B"/>
    <w:rsid w:val="00CB5254"/>
    <w:rsid w:val="00CB58AB"/>
    <w:rsid w:val="00CB6E1B"/>
    <w:rsid w:val="00CB7279"/>
    <w:rsid w:val="00CC12E0"/>
    <w:rsid w:val="00CC19E2"/>
    <w:rsid w:val="00CC1CD0"/>
    <w:rsid w:val="00CC278E"/>
    <w:rsid w:val="00CC2850"/>
    <w:rsid w:val="00CC2F23"/>
    <w:rsid w:val="00CC3284"/>
    <w:rsid w:val="00CC4F55"/>
    <w:rsid w:val="00CC52AF"/>
    <w:rsid w:val="00CC5EB1"/>
    <w:rsid w:val="00CC6F58"/>
    <w:rsid w:val="00CC7D8A"/>
    <w:rsid w:val="00CD02F1"/>
    <w:rsid w:val="00CD1155"/>
    <w:rsid w:val="00CD2593"/>
    <w:rsid w:val="00CD272F"/>
    <w:rsid w:val="00CD2FA6"/>
    <w:rsid w:val="00CD4FBC"/>
    <w:rsid w:val="00CD5D32"/>
    <w:rsid w:val="00CE663F"/>
    <w:rsid w:val="00CE6B5A"/>
    <w:rsid w:val="00CE6BE4"/>
    <w:rsid w:val="00CE78FD"/>
    <w:rsid w:val="00CF02D0"/>
    <w:rsid w:val="00CF2BFE"/>
    <w:rsid w:val="00CF2DFF"/>
    <w:rsid w:val="00CF3E1C"/>
    <w:rsid w:val="00CF5026"/>
    <w:rsid w:val="00D0114C"/>
    <w:rsid w:val="00D02116"/>
    <w:rsid w:val="00D04306"/>
    <w:rsid w:val="00D0534B"/>
    <w:rsid w:val="00D062C6"/>
    <w:rsid w:val="00D10F14"/>
    <w:rsid w:val="00D1212F"/>
    <w:rsid w:val="00D12467"/>
    <w:rsid w:val="00D1336C"/>
    <w:rsid w:val="00D14568"/>
    <w:rsid w:val="00D15BBA"/>
    <w:rsid w:val="00D15EEB"/>
    <w:rsid w:val="00D16E12"/>
    <w:rsid w:val="00D21A35"/>
    <w:rsid w:val="00D23E9C"/>
    <w:rsid w:val="00D270F4"/>
    <w:rsid w:val="00D30488"/>
    <w:rsid w:val="00D31750"/>
    <w:rsid w:val="00D32C6A"/>
    <w:rsid w:val="00D34841"/>
    <w:rsid w:val="00D357AE"/>
    <w:rsid w:val="00D37482"/>
    <w:rsid w:val="00D41B03"/>
    <w:rsid w:val="00D4278B"/>
    <w:rsid w:val="00D43E6F"/>
    <w:rsid w:val="00D44C38"/>
    <w:rsid w:val="00D45F40"/>
    <w:rsid w:val="00D46B81"/>
    <w:rsid w:val="00D5040D"/>
    <w:rsid w:val="00D51529"/>
    <w:rsid w:val="00D5186E"/>
    <w:rsid w:val="00D51F65"/>
    <w:rsid w:val="00D545B9"/>
    <w:rsid w:val="00D5561F"/>
    <w:rsid w:val="00D55B85"/>
    <w:rsid w:val="00D55C6C"/>
    <w:rsid w:val="00D56C8D"/>
    <w:rsid w:val="00D5763A"/>
    <w:rsid w:val="00D606EF"/>
    <w:rsid w:val="00D64275"/>
    <w:rsid w:val="00D64F45"/>
    <w:rsid w:val="00D65843"/>
    <w:rsid w:val="00D7102F"/>
    <w:rsid w:val="00D7114C"/>
    <w:rsid w:val="00D74624"/>
    <w:rsid w:val="00D750BA"/>
    <w:rsid w:val="00D8116C"/>
    <w:rsid w:val="00D814F0"/>
    <w:rsid w:val="00D81770"/>
    <w:rsid w:val="00D81BF8"/>
    <w:rsid w:val="00D81CE2"/>
    <w:rsid w:val="00D8328B"/>
    <w:rsid w:val="00D8402E"/>
    <w:rsid w:val="00D8583B"/>
    <w:rsid w:val="00D86331"/>
    <w:rsid w:val="00D86A56"/>
    <w:rsid w:val="00D91CF0"/>
    <w:rsid w:val="00D924D7"/>
    <w:rsid w:val="00D92977"/>
    <w:rsid w:val="00D95D0A"/>
    <w:rsid w:val="00D96BEB"/>
    <w:rsid w:val="00D975B5"/>
    <w:rsid w:val="00DA0124"/>
    <w:rsid w:val="00DA08AE"/>
    <w:rsid w:val="00DA1182"/>
    <w:rsid w:val="00DA1C97"/>
    <w:rsid w:val="00DA2AF7"/>
    <w:rsid w:val="00DA3700"/>
    <w:rsid w:val="00DA43F7"/>
    <w:rsid w:val="00DA5CE2"/>
    <w:rsid w:val="00DA677B"/>
    <w:rsid w:val="00DA7026"/>
    <w:rsid w:val="00DB0CF6"/>
    <w:rsid w:val="00DB15EA"/>
    <w:rsid w:val="00DB3F0A"/>
    <w:rsid w:val="00DB4B8C"/>
    <w:rsid w:val="00DB4DCC"/>
    <w:rsid w:val="00DB6244"/>
    <w:rsid w:val="00DB7070"/>
    <w:rsid w:val="00DB7F5C"/>
    <w:rsid w:val="00DC334B"/>
    <w:rsid w:val="00DC48A4"/>
    <w:rsid w:val="00DC4D8A"/>
    <w:rsid w:val="00DC5B16"/>
    <w:rsid w:val="00DC62D2"/>
    <w:rsid w:val="00DC67B8"/>
    <w:rsid w:val="00DC6B97"/>
    <w:rsid w:val="00DD12C8"/>
    <w:rsid w:val="00DD2EA4"/>
    <w:rsid w:val="00DD3707"/>
    <w:rsid w:val="00DD51CE"/>
    <w:rsid w:val="00DD5AA2"/>
    <w:rsid w:val="00DD724E"/>
    <w:rsid w:val="00DE2192"/>
    <w:rsid w:val="00DE6D93"/>
    <w:rsid w:val="00DE6EC8"/>
    <w:rsid w:val="00DE743D"/>
    <w:rsid w:val="00DF0882"/>
    <w:rsid w:val="00DF0BE3"/>
    <w:rsid w:val="00DF19E5"/>
    <w:rsid w:val="00DF3958"/>
    <w:rsid w:val="00DF401C"/>
    <w:rsid w:val="00DF6FEC"/>
    <w:rsid w:val="00E00304"/>
    <w:rsid w:val="00E03B5C"/>
    <w:rsid w:val="00E03BBD"/>
    <w:rsid w:val="00E04A4E"/>
    <w:rsid w:val="00E05084"/>
    <w:rsid w:val="00E06F1B"/>
    <w:rsid w:val="00E10028"/>
    <w:rsid w:val="00E1126D"/>
    <w:rsid w:val="00E1200E"/>
    <w:rsid w:val="00E12EB2"/>
    <w:rsid w:val="00E149D6"/>
    <w:rsid w:val="00E15B46"/>
    <w:rsid w:val="00E16ABA"/>
    <w:rsid w:val="00E17428"/>
    <w:rsid w:val="00E176B7"/>
    <w:rsid w:val="00E2085A"/>
    <w:rsid w:val="00E20959"/>
    <w:rsid w:val="00E23AEE"/>
    <w:rsid w:val="00E24101"/>
    <w:rsid w:val="00E243A0"/>
    <w:rsid w:val="00E245F0"/>
    <w:rsid w:val="00E24A31"/>
    <w:rsid w:val="00E27296"/>
    <w:rsid w:val="00E30727"/>
    <w:rsid w:val="00E32952"/>
    <w:rsid w:val="00E33E8E"/>
    <w:rsid w:val="00E351AA"/>
    <w:rsid w:val="00E3568C"/>
    <w:rsid w:val="00E3571C"/>
    <w:rsid w:val="00E35AB3"/>
    <w:rsid w:val="00E36C1A"/>
    <w:rsid w:val="00E4174B"/>
    <w:rsid w:val="00E41A46"/>
    <w:rsid w:val="00E42668"/>
    <w:rsid w:val="00E433DC"/>
    <w:rsid w:val="00E45E3B"/>
    <w:rsid w:val="00E460DC"/>
    <w:rsid w:val="00E47536"/>
    <w:rsid w:val="00E47577"/>
    <w:rsid w:val="00E50ACF"/>
    <w:rsid w:val="00E51462"/>
    <w:rsid w:val="00E519F3"/>
    <w:rsid w:val="00E52C01"/>
    <w:rsid w:val="00E54B17"/>
    <w:rsid w:val="00E56732"/>
    <w:rsid w:val="00E603AC"/>
    <w:rsid w:val="00E63DBE"/>
    <w:rsid w:val="00E66510"/>
    <w:rsid w:val="00E66C70"/>
    <w:rsid w:val="00E673CA"/>
    <w:rsid w:val="00E67969"/>
    <w:rsid w:val="00E67A13"/>
    <w:rsid w:val="00E67B45"/>
    <w:rsid w:val="00E701D5"/>
    <w:rsid w:val="00E72BC1"/>
    <w:rsid w:val="00E72D36"/>
    <w:rsid w:val="00E73C35"/>
    <w:rsid w:val="00E76057"/>
    <w:rsid w:val="00E7627D"/>
    <w:rsid w:val="00E76F97"/>
    <w:rsid w:val="00E817AE"/>
    <w:rsid w:val="00E81C63"/>
    <w:rsid w:val="00E851A1"/>
    <w:rsid w:val="00E86308"/>
    <w:rsid w:val="00E86E2A"/>
    <w:rsid w:val="00E86E48"/>
    <w:rsid w:val="00E87A1D"/>
    <w:rsid w:val="00E9008B"/>
    <w:rsid w:val="00E9192F"/>
    <w:rsid w:val="00E92391"/>
    <w:rsid w:val="00E927C4"/>
    <w:rsid w:val="00E92B80"/>
    <w:rsid w:val="00E92BE7"/>
    <w:rsid w:val="00E9474B"/>
    <w:rsid w:val="00EA0912"/>
    <w:rsid w:val="00EA10DE"/>
    <w:rsid w:val="00EA1285"/>
    <w:rsid w:val="00EA2097"/>
    <w:rsid w:val="00EA4E60"/>
    <w:rsid w:val="00EA62BC"/>
    <w:rsid w:val="00EB203D"/>
    <w:rsid w:val="00EB22BC"/>
    <w:rsid w:val="00EB6BCB"/>
    <w:rsid w:val="00EB712E"/>
    <w:rsid w:val="00EC0BFB"/>
    <w:rsid w:val="00EC45FE"/>
    <w:rsid w:val="00EC55CD"/>
    <w:rsid w:val="00EC5CF9"/>
    <w:rsid w:val="00EC693D"/>
    <w:rsid w:val="00EC7E50"/>
    <w:rsid w:val="00ED1940"/>
    <w:rsid w:val="00ED54FE"/>
    <w:rsid w:val="00ED575F"/>
    <w:rsid w:val="00ED65F1"/>
    <w:rsid w:val="00ED7A1A"/>
    <w:rsid w:val="00EE077D"/>
    <w:rsid w:val="00EE0D34"/>
    <w:rsid w:val="00EE0F80"/>
    <w:rsid w:val="00EE28E4"/>
    <w:rsid w:val="00EE49D8"/>
    <w:rsid w:val="00EE4F2F"/>
    <w:rsid w:val="00EF0300"/>
    <w:rsid w:val="00EF1467"/>
    <w:rsid w:val="00EF183C"/>
    <w:rsid w:val="00EF2C71"/>
    <w:rsid w:val="00EF4A15"/>
    <w:rsid w:val="00EF6414"/>
    <w:rsid w:val="00F003B6"/>
    <w:rsid w:val="00F01820"/>
    <w:rsid w:val="00F02C86"/>
    <w:rsid w:val="00F02D8D"/>
    <w:rsid w:val="00F0313C"/>
    <w:rsid w:val="00F0363C"/>
    <w:rsid w:val="00F04468"/>
    <w:rsid w:val="00F04771"/>
    <w:rsid w:val="00F05E89"/>
    <w:rsid w:val="00F13897"/>
    <w:rsid w:val="00F1459B"/>
    <w:rsid w:val="00F151A5"/>
    <w:rsid w:val="00F153DC"/>
    <w:rsid w:val="00F15C8A"/>
    <w:rsid w:val="00F15D89"/>
    <w:rsid w:val="00F16DF2"/>
    <w:rsid w:val="00F17E9A"/>
    <w:rsid w:val="00F21048"/>
    <w:rsid w:val="00F21E63"/>
    <w:rsid w:val="00F22DC0"/>
    <w:rsid w:val="00F23008"/>
    <w:rsid w:val="00F24E60"/>
    <w:rsid w:val="00F258ED"/>
    <w:rsid w:val="00F27781"/>
    <w:rsid w:val="00F31381"/>
    <w:rsid w:val="00F320C9"/>
    <w:rsid w:val="00F3343D"/>
    <w:rsid w:val="00F34CE0"/>
    <w:rsid w:val="00F34CEF"/>
    <w:rsid w:val="00F34EE3"/>
    <w:rsid w:val="00F35E0D"/>
    <w:rsid w:val="00F40167"/>
    <w:rsid w:val="00F41285"/>
    <w:rsid w:val="00F41C92"/>
    <w:rsid w:val="00F42CD0"/>
    <w:rsid w:val="00F43DE5"/>
    <w:rsid w:val="00F440B7"/>
    <w:rsid w:val="00F458E5"/>
    <w:rsid w:val="00F46208"/>
    <w:rsid w:val="00F471EF"/>
    <w:rsid w:val="00F4787C"/>
    <w:rsid w:val="00F50CB3"/>
    <w:rsid w:val="00F50DD1"/>
    <w:rsid w:val="00F53150"/>
    <w:rsid w:val="00F615E4"/>
    <w:rsid w:val="00F61C3F"/>
    <w:rsid w:val="00F62B30"/>
    <w:rsid w:val="00F6417F"/>
    <w:rsid w:val="00F67C87"/>
    <w:rsid w:val="00F70682"/>
    <w:rsid w:val="00F71061"/>
    <w:rsid w:val="00F72C0B"/>
    <w:rsid w:val="00F73F0E"/>
    <w:rsid w:val="00F7495B"/>
    <w:rsid w:val="00F77482"/>
    <w:rsid w:val="00F80938"/>
    <w:rsid w:val="00F80CF2"/>
    <w:rsid w:val="00F81EF9"/>
    <w:rsid w:val="00F828BE"/>
    <w:rsid w:val="00F83D58"/>
    <w:rsid w:val="00F83D76"/>
    <w:rsid w:val="00F845AD"/>
    <w:rsid w:val="00F8541A"/>
    <w:rsid w:val="00F85D6C"/>
    <w:rsid w:val="00F85E1B"/>
    <w:rsid w:val="00F861A6"/>
    <w:rsid w:val="00F8716B"/>
    <w:rsid w:val="00F87175"/>
    <w:rsid w:val="00F9006C"/>
    <w:rsid w:val="00F90A7C"/>
    <w:rsid w:val="00F912E4"/>
    <w:rsid w:val="00F91545"/>
    <w:rsid w:val="00F92AF5"/>
    <w:rsid w:val="00F93542"/>
    <w:rsid w:val="00F958D9"/>
    <w:rsid w:val="00F959CF"/>
    <w:rsid w:val="00F9626D"/>
    <w:rsid w:val="00F9773A"/>
    <w:rsid w:val="00F97DCB"/>
    <w:rsid w:val="00F97E8D"/>
    <w:rsid w:val="00FA0A0C"/>
    <w:rsid w:val="00FA2AE6"/>
    <w:rsid w:val="00FA37C7"/>
    <w:rsid w:val="00FA3B4D"/>
    <w:rsid w:val="00FA5743"/>
    <w:rsid w:val="00FA7113"/>
    <w:rsid w:val="00FB17BF"/>
    <w:rsid w:val="00FB1961"/>
    <w:rsid w:val="00FB329A"/>
    <w:rsid w:val="00FB3738"/>
    <w:rsid w:val="00FB3E65"/>
    <w:rsid w:val="00FB6B44"/>
    <w:rsid w:val="00FC032D"/>
    <w:rsid w:val="00FC0616"/>
    <w:rsid w:val="00FC1EE7"/>
    <w:rsid w:val="00FC5298"/>
    <w:rsid w:val="00FC5C6E"/>
    <w:rsid w:val="00FC5F2E"/>
    <w:rsid w:val="00FC63CE"/>
    <w:rsid w:val="00FC6684"/>
    <w:rsid w:val="00FC79F4"/>
    <w:rsid w:val="00FD09E5"/>
    <w:rsid w:val="00FD0E49"/>
    <w:rsid w:val="00FD2975"/>
    <w:rsid w:val="00FD2FDB"/>
    <w:rsid w:val="00FD552C"/>
    <w:rsid w:val="00FD5DA7"/>
    <w:rsid w:val="00FD690C"/>
    <w:rsid w:val="00FD6ECC"/>
    <w:rsid w:val="00FE04B0"/>
    <w:rsid w:val="00FE0AA3"/>
    <w:rsid w:val="00FE1D6A"/>
    <w:rsid w:val="00FE3866"/>
    <w:rsid w:val="00FE3CDF"/>
    <w:rsid w:val="00FE4201"/>
    <w:rsid w:val="00FE4D2F"/>
    <w:rsid w:val="00FE62EF"/>
    <w:rsid w:val="00FF275E"/>
    <w:rsid w:val="00FF370C"/>
    <w:rsid w:val="00FF4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5B5"/>
    <w:rPr>
      <w:sz w:val="26"/>
    </w:rPr>
  </w:style>
  <w:style w:type="paragraph" w:styleId="Heading1">
    <w:name w:val="heading 1"/>
    <w:basedOn w:val="Normal"/>
    <w:next w:val="Normal"/>
    <w:uiPriority w:val="9"/>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3"/>
      </w:numPr>
      <w:spacing w:after="240"/>
      <w:outlineLvl w:val="1"/>
    </w:pPr>
    <w:rPr>
      <w:rFonts w:ascii="Calibri" w:hAnsi="Calibri"/>
      <w:sz w:val="28"/>
      <w:u w:val="single"/>
      <w:lang w:val="x-none" w:eastAsia="x-non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rPr>
      <w:lang w:val="x-none" w:eastAsia="x-none"/>
    </w:rPr>
  </w:style>
  <w:style w:type="paragraph" w:styleId="Footer">
    <w:name w:val="footer"/>
    <w:basedOn w:val="Normal"/>
    <w:link w:val="FooterChar"/>
    <w:rsid w:val="002325B5"/>
    <w:pPr>
      <w:tabs>
        <w:tab w:val="center" w:pos="4320"/>
        <w:tab w:val="right" w:pos="8640"/>
      </w:tabs>
    </w:pPr>
    <w:rPr>
      <w:lang w:val="x-none" w:eastAsia="x-none"/>
    </w:r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rPr>
      <w:lang w:val="x-none" w:eastAsia="x-none"/>
    </w:r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semiHidden/>
    <w:rsid w:val="002325B5"/>
    <w:rPr>
      <w:sz w:val="16"/>
    </w:rPr>
  </w:style>
  <w:style w:type="paragraph" w:styleId="CommentText">
    <w:name w:val="annotation text"/>
    <w:basedOn w:val="Normal"/>
    <w:link w:val="CommentTextChar"/>
    <w:semiHidden/>
    <w:rsid w:val="004A6F19"/>
    <w:rPr>
      <w:rFonts w:ascii="Arial" w:hAnsi="Arial"/>
      <w:sz w:val="20"/>
      <w:lang w:val="x-none" w:eastAsia="x-none"/>
    </w:rPr>
  </w:style>
  <w:style w:type="paragraph" w:styleId="FootnoteText">
    <w:name w:val="footnote text"/>
    <w:basedOn w:val="Normal"/>
    <w:link w:val="FootnoteTextChar"/>
    <w:uiPriority w:val="99"/>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uiPriority w:val="99"/>
    <w:rsid w:val="002325B5"/>
    <w:rPr>
      <w:rFonts w:ascii="Courier New" w:hAnsi="Courier New"/>
      <w:sz w:val="20"/>
      <w:lang w:val="x-none" w:eastAsia="x-none"/>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lang w:val="x-none" w:eastAsia="x-none"/>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uiPriority w:val="59"/>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uiPriority w:val="99"/>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uiPriority w:val="99"/>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uiPriority w:val="99"/>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9C1C81"/>
    <w:pPr>
      <w:tabs>
        <w:tab w:val="left" w:pos="720"/>
        <w:tab w:val="right" w:leader="dot" w:pos="10790"/>
      </w:tabs>
    </w:pPr>
    <w:rPr>
      <w:rFonts w:ascii="Calibri" w:hAnsi="Calibri"/>
      <w:b/>
      <w:caps/>
      <w:noProof/>
      <w:szCs w:val="26"/>
      <w:lang w:val="x-none" w:eastAsia="x-none"/>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9C1C81"/>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rPr>
  </w:style>
  <w:style w:type="character" w:customStyle="1" w:styleId="Heading2Char">
    <w:name w:val="Heading 2 Char"/>
    <w:link w:val="Heading2"/>
    <w:rsid w:val="00A8344A"/>
    <w:rPr>
      <w:rFonts w:ascii="Calibri" w:hAnsi="Calibri"/>
      <w:sz w:val="28"/>
      <w:u w:val="single"/>
      <w:lang w:val="x-none" w:eastAsia="x-non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lang w:val="x-none" w:eastAsia="x-none"/>
    </w:rPr>
  </w:style>
  <w:style w:type="paragraph" w:customStyle="1" w:styleId="Itema">
    <w:name w:val="Item a."/>
    <w:basedOn w:val="Normal"/>
    <w:link w:val="ItemaChar"/>
    <w:qFormat/>
    <w:rsid w:val="00A86407"/>
    <w:pPr>
      <w:numPr>
        <w:ilvl w:val="3"/>
        <w:numId w:val="3"/>
      </w:numPr>
      <w:spacing w:after="240"/>
    </w:pPr>
    <w:rPr>
      <w:rFonts w:ascii="Calibri" w:hAnsi="Calibri"/>
      <w:lang w:val="x-none" w:eastAsia="x-none"/>
    </w:rPr>
  </w:style>
  <w:style w:type="character" w:customStyle="1" w:styleId="Item1Char">
    <w:name w:val="Item 1 Char"/>
    <w:link w:val="Item1"/>
    <w:rsid w:val="00A86407"/>
    <w:rPr>
      <w:rFonts w:ascii="Calibri" w:hAnsi="Calibri"/>
      <w:sz w:val="26"/>
      <w:lang w:val="x-none" w:eastAsia="x-none"/>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sz w:val="26"/>
      <w:lang w:val="x-none" w:eastAsia="x-none"/>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sz w:val="26"/>
      <w:lang w:val="x-none" w:eastAsia="x-none"/>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sz w:val="26"/>
      <w:lang w:val="x-none" w:eastAsia="x-none"/>
    </w:rPr>
  </w:style>
  <w:style w:type="character" w:customStyle="1" w:styleId="ItemiChar">
    <w:name w:val="Item i. Char"/>
    <w:link w:val="Itemi"/>
    <w:rsid w:val="00A86407"/>
    <w:rPr>
      <w:rFonts w:ascii="Calibri" w:hAnsi="Calibri"/>
      <w:sz w:val="26"/>
      <w:lang w:val="x-none" w:eastAsia="x-none"/>
    </w:rPr>
  </w:style>
  <w:style w:type="paragraph" w:styleId="NormalWeb">
    <w:name w:val="Normal (Web)"/>
    <w:basedOn w:val="Normal"/>
    <w:uiPriority w:val="99"/>
    <w:semiHidden/>
    <w:unhideWhenUsed/>
    <w:rsid w:val="00A50AC2"/>
    <w:pPr>
      <w:spacing w:before="100" w:beforeAutospacing="1" w:after="100" w:afterAutospacing="1"/>
    </w:pPr>
    <w:rPr>
      <w:sz w:val="24"/>
      <w:szCs w:val="24"/>
    </w:rPr>
  </w:style>
  <w:style w:type="paragraph" w:customStyle="1" w:styleId="Default">
    <w:name w:val="Default"/>
    <w:rsid w:val="00C60F66"/>
    <w:pPr>
      <w:autoSpaceDE w:val="0"/>
      <w:autoSpaceDN w:val="0"/>
      <w:adjustRightInd w:val="0"/>
    </w:pPr>
    <w:rPr>
      <w:rFonts w:eastAsia="Calibri"/>
      <w:color w:val="000000"/>
      <w:sz w:val="24"/>
      <w:szCs w:val="24"/>
    </w:rPr>
  </w:style>
  <w:style w:type="character" w:customStyle="1" w:styleId="ListParagraphChar">
    <w:name w:val="List Paragraph Char"/>
    <w:link w:val="ListParagraph"/>
    <w:uiPriority w:val="34"/>
    <w:rsid w:val="00C60F66"/>
    <w:rPr>
      <w:sz w:val="26"/>
    </w:rPr>
  </w:style>
  <w:style w:type="paragraph" w:customStyle="1" w:styleId="Normal1">
    <w:name w:val="Normal1"/>
    <w:rsid w:val="0090541D"/>
    <w:pPr>
      <w:widowControl w:val="0"/>
      <w:pBdr>
        <w:top w:val="nil"/>
        <w:left w:val="nil"/>
        <w:bottom w:val="nil"/>
        <w:right w:val="nil"/>
        <w:between w:val="nil"/>
        <w:bar w:val="nil"/>
      </w:pBdr>
      <w:suppressAutoHyphens/>
    </w:pPr>
    <w:rPr>
      <w:rFonts w:ascii="Calibri" w:eastAsia="Calibri" w:hAnsi="Calibri" w:cs="Calibri"/>
      <w:color w:val="000000"/>
      <w:sz w:val="22"/>
      <w:szCs w:val="22"/>
      <w:u w:color="000000"/>
      <w:bdr w:val="nil"/>
    </w:rPr>
  </w:style>
  <w:style w:type="paragraph" w:customStyle="1" w:styleId="item11">
    <w:name w:val="item1"/>
    <w:basedOn w:val="Normal"/>
    <w:rsid w:val="00845AEE"/>
    <w:pPr>
      <w:spacing w:before="100" w:beforeAutospacing="1" w:after="100" w:afterAutospacing="1"/>
    </w:pPr>
    <w:rPr>
      <w:sz w:val="24"/>
      <w:szCs w:val="24"/>
    </w:rPr>
  </w:style>
  <w:style w:type="character" w:customStyle="1" w:styleId="tgc">
    <w:name w:val="_tgc"/>
    <w:rsid w:val="00C054A3"/>
  </w:style>
  <w:style w:type="paragraph" w:customStyle="1" w:styleId="Bruce">
    <w:name w:val="Bruce"/>
    <w:link w:val="BruceChar"/>
    <w:qFormat/>
    <w:rsid w:val="00153476"/>
    <w:pPr>
      <w:ind w:left="2880" w:hanging="540"/>
      <w:contextualSpacing/>
    </w:pPr>
    <w:rPr>
      <w:rFonts w:ascii="Calibri" w:hAnsi="Calibri"/>
      <w:sz w:val="26"/>
      <w:szCs w:val="26"/>
      <w:lang w:val="x-none" w:eastAsia="x-none"/>
    </w:rPr>
  </w:style>
  <w:style w:type="character" w:customStyle="1" w:styleId="BruceChar">
    <w:name w:val="Bruce Char"/>
    <w:basedOn w:val="DefaultParagraphFont"/>
    <w:link w:val="Bruce"/>
    <w:rsid w:val="00153476"/>
    <w:rPr>
      <w:rFonts w:ascii="Calibri" w:hAnsi="Calibri"/>
      <w:sz w:val="26"/>
      <w:szCs w:val="26"/>
      <w:lang w:val="x-none" w:eastAsia="x-none"/>
    </w:rPr>
  </w:style>
  <w:style w:type="character" w:customStyle="1" w:styleId="yiv2016665880">
    <w:name w:val="yiv2016665880"/>
    <w:basedOn w:val="DefaultParagraphFont"/>
    <w:rsid w:val="00F9626D"/>
  </w:style>
  <w:style w:type="character" w:customStyle="1" w:styleId="style231">
    <w:name w:val="style231"/>
    <w:basedOn w:val="DefaultParagraphFont"/>
    <w:rsid w:val="00F9626D"/>
    <w:rPr>
      <w:rFonts w:ascii="Arial" w:hAnsi="Arial" w:cs="Arial" w:hint="default"/>
      <w:sz w:val="13"/>
      <w:szCs w:val="13"/>
    </w:rPr>
  </w:style>
  <w:style w:type="character" w:customStyle="1" w:styleId="UnresolvedMention">
    <w:name w:val="Unresolved Mention"/>
    <w:basedOn w:val="DefaultParagraphFont"/>
    <w:uiPriority w:val="99"/>
    <w:semiHidden/>
    <w:unhideWhenUsed/>
    <w:rsid w:val="00D31750"/>
    <w:rPr>
      <w:color w:val="605E5C"/>
      <w:shd w:val="clear" w:color="auto" w:fill="E1DFDD"/>
    </w:rPr>
  </w:style>
  <w:style w:type="character" w:styleId="LineNumber">
    <w:name w:val="line number"/>
    <w:basedOn w:val="DefaultParagraphFont"/>
    <w:semiHidden/>
    <w:unhideWhenUsed/>
    <w:rsid w:val="004D0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31322">
      <w:bodyDiv w:val="1"/>
      <w:marLeft w:val="0"/>
      <w:marRight w:val="0"/>
      <w:marTop w:val="0"/>
      <w:marBottom w:val="0"/>
      <w:divBdr>
        <w:top w:val="none" w:sz="0" w:space="0" w:color="auto"/>
        <w:left w:val="none" w:sz="0" w:space="0" w:color="auto"/>
        <w:bottom w:val="none" w:sz="0" w:space="0" w:color="auto"/>
        <w:right w:val="none" w:sz="0" w:space="0" w:color="auto"/>
      </w:divBdr>
    </w:div>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61168718">
      <w:bodyDiv w:val="1"/>
      <w:marLeft w:val="0"/>
      <w:marRight w:val="0"/>
      <w:marTop w:val="0"/>
      <w:marBottom w:val="0"/>
      <w:divBdr>
        <w:top w:val="none" w:sz="0" w:space="0" w:color="auto"/>
        <w:left w:val="none" w:sz="0" w:space="0" w:color="auto"/>
        <w:bottom w:val="none" w:sz="0" w:space="0" w:color="auto"/>
        <w:right w:val="none" w:sz="0" w:space="0" w:color="auto"/>
      </w:divBdr>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201409194">
      <w:bodyDiv w:val="1"/>
      <w:marLeft w:val="0"/>
      <w:marRight w:val="0"/>
      <w:marTop w:val="0"/>
      <w:marBottom w:val="0"/>
      <w:divBdr>
        <w:top w:val="none" w:sz="0" w:space="0" w:color="auto"/>
        <w:left w:val="none" w:sz="0" w:space="0" w:color="auto"/>
        <w:bottom w:val="none" w:sz="0" w:space="0" w:color="auto"/>
        <w:right w:val="none" w:sz="0" w:space="0" w:color="auto"/>
      </w:divBdr>
    </w:div>
    <w:div w:id="201751864">
      <w:bodyDiv w:val="1"/>
      <w:marLeft w:val="0"/>
      <w:marRight w:val="0"/>
      <w:marTop w:val="0"/>
      <w:marBottom w:val="0"/>
      <w:divBdr>
        <w:top w:val="none" w:sz="0" w:space="0" w:color="auto"/>
        <w:left w:val="none" w:sz="0" w:space="0" w:color="auto"/>
        <w:bottom w:val="none" w:sz="0" w:space="0" w:color="auto"/>
        <w:right w:val="none" w:sz="0" w:space="0" w:color="auto"/>
      </w:divBdr>
    </w:div>
    <w:div w:id="223832476">
      <w:bodyDiv w:val="1"/>
      <w:marLeft w:val="0"/>
      <w:marRight w:val="0"/>
      <w:marTop w:val="0"/>
      <w:marBottom w:val="0"/>
      <w:divBdr>
        <w:top w:val="none" w:sz="0" w:space="0" w:color="auto"/>
        <w:left w:val="none" w:sz="0" w:space="0" w:color="auto"/>
        <w:bottom w:val="none" w:sz="0" w:space="0" w:color="auto"/>
        <w:right w:val="none" w:sz="0" w:space="0" w:color="auto"/>
      </w:divBdr>
    </w:div>
    <w:div w:id="242956037">
      <w:bodyDiv w:val="1"/>
      <w:marLeft w:val="0"/>
      <w:marRight w:val="0"/>
      <w:marTop w:val="0"/>
      <w:marBottom w:val="0"/>
      <w:divBdr>
        <w:top w:val="none" w:sz="0" w:space="0" w:color="auto"/>
        <w:left w:val="none" w:sz="0" w:space="0" w:color="auto"/>
        <w:bottom w:val="none" w:sz="0" w:space="0" w:color="auto"/>
        <w:right w:val="none" w:sz="0" w:space="0" w:color="auto"/>
      </w:divBdr>
    </w:div>
    <w:div w:id="269046947">
      <w:bodyDiv w:val="1"/>
      <w:marLeft w:val="0"/>
      <w:marRight w:val="0"/>
      <w:marTop w:val="0"/>
      <w:marBottom w:val="0"/>
      <w:divBdr>
        <w:top w:val="none" w:sz="0" w:space="0" w:color="auto"/>
        <w:left w:val="none" w:sz="0" w:space="0" w:color="auto"/>
        <w:bottom w:val="none" w:sz="0" w:space="0" w:color="auto"/>
        <w:right w:val="none" w:sz="0" w:space="0" w:color="auto"/>
      </w:divBdr>
    </w:div>
    <w:div w:id="277951472">
      <w:bodyDiv w:val="1"/>
      <w:marLeft w:val="0"/>
      <w:marRight w:val="0"/>
      <w:marTop w:val="0"/>
      <w:marBottom w:val="0"/>
      <w:divBdr>
        <w:top w:val="none" w:sz="0" w:space="0" w:color="auto"/>
        <w:left w:val="none" w:sz="0" w:space="0" w:color="auto"/>
        <w:bottom w:val="none" w:sz="0" w:space="0" w:color="auto"/>
        <w:right w:val="none" w:sz="0" w:space="0" w:color="auto"/>
      </w:divBdr>
    </w:div>
    <w:div w:id="286589738">
      <w:bodyDiv w:val="1"/>
      <w:marLeft w:val="0"/>
      <w:marRight w:val="0"/>
      <w:marTop w:val="0"/>
      <w:marBottom w:val="0"/>
      <w:divBdr>
        <w:top w:val="none" w:sz="0" w:space="0" w:color="auto"/>
        <w:left w:val="none" w:sz="0" w:space="0" w:color="auto"/>
        <w:bottom w:val="none" w:sz="0" w:space="0" w:color="auto"/>
        <w:right w:val="none" w:sz="0" w:space="0" w:color="auto"/>
      </w:divBdr>
    </w:div>
    <w:div w:id="290985379">
      <w:bodyDiv w:val="1"/>
      <w:marLeft w:val="0"/>
      <w:marRight w:val="0"/>
      <w:marTop w:val="0"/>
      <w:marBottom w:val="0"/>
      <w:divBdr>
        <w:top w:val="none" w:sz="0" w:space="0" w:color="auto"/>
        <w:left w:val="none" w:sz="0" w:space="0" w:color="auto"/>
        <w:bottom w:val="none" w:sz="0" w:space="0" w:color="auto"/>
        <w:right w:val="none" w:sz="0" w:space="0" w:color="auto"/>
      </w:divBdr>
    </w:div>
    <w:div w:id="313878139">
      <w:bodyDiv w:val="1"/>
      <w:marLeft w:val="0"/>
      <w:marRight w:val="0"/>
      <w:marTop w:val="0"/>
      <w:marBottom w:val="0"/>
      <w:divBdr>
        <w:top w:val="none" w:sz="0" w:space="0" w:color="auto"/>
        <w:left w:val="none" w:sz="0" w:space="0" w:color="auto"/>
        <w:bottom w:val="none" w:sz="0" w:space="0" w:color="auto"/>
        <w:right w:val="none" w:sz="0" w:space="0" w:color="auto"/>
      </w:divBdr>
      <w:divsChild>
        <w:div w:id="1964799121">
          <w:marLeft w:val="1080"/>
          <w:marRight w:val="0"/>
          <w:marTop w:val="100"/>
          <w:marBottom w:val="0"/>
          <w:divBdr>
            <w:top w:val="none" w:sz="0" w:space="0" w:color="auto"/>
            <w:left w:val="none" w:sz="0" w:space="0" w:color="auto"/>
            <w:bottom w:val="none" w:sz="0" w:space="0" w:color="auto"/>
            <w:right w:val="none" w:sz="0" w:space="0" w:color="auto"/>
          </w:divBdr>
        </w:div>
        <w:div w:id="1304507595">
          <w:marLeft w:val="1080"/>
          <w:marRight w:val="0"/>
          <w:marTop w:val="100"/>
          <w:marBottom w:val="0"/>
          <w:divBdr>
            <w:top w:val="none" w:sz="0" w:space="0" w:color="auto"/>
            <w:left w:val="none" w:sz="0" w:space="0" w:color="auto"/>
            <w:bottom w:val="none" w:sz="0" w:space="0" w:color="auto"/>
            <w:right w:val="none" w:sz="0" w:space="0" w:color="auto"/>
          </w:divBdr>
        </w:div>
        <w:div w:id="347685463">
          <w:marLeft w:val="1080"/>
          <w:marRight w:val="0"/>
          <w:marTop w:val="100"/>
          <w:marBottom w:val="0"/>
          <w:divBdr>
            <w:top w:val="none" w:sz="0" w:space="0" w:color="auto"/>
            <w:left w:val="none" w:sz="0" w:space="0" w:color="auto"/>
            <w:bottom w:val="none" w:sz="0" w:space="0" w:color="auto"/>
            <w:right w:val="none" w:sz="0" w:space="0" w:color="auto"/>
          </w:divBdr>
        </w:div>
      </w:divsChild>
    </w:div>
    <w:div w:id="318003282">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27949853">
      <w:bodyDiv w:val="1"/>
      <w:marLeft w:val="0"/>
      <w:marRight w:val="0"/>
      <w:marTop w:val="0"/>
      <w:marBottom w:val="0"/>
      <w:divBdr>
        <w:top w:val="none" w:sz="0" w:space="0" w:color="auto"/>
        <w:left w:val="none" w:sz="0" w:space="0" w:color="auto"/>
        <w:bottom w:val="none" w:sz="0" w:space="0" w:color="auto"/>
        <w:right w:val="none" w:sz="0" w:space="0" w:color="auto"/>
      </w:divBdr>
    </w:div>
    <w:div w:id="328870975">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01436552">
      <w:bodyDiv w:val="1"/>
      <w:marLeft w:val="0"/>
      <w:marRight w:val="0"/>
      <w:marTop w:val="0"/>
      <w:marBottom w:val="0"/>
      <w:divBdr>
        <w:top w:val="none" w:sz="0" w:space="0" w:color="auto"/>
        <w:left w:val="none" w:sz="0" w:space="0" w:color="auto"/>
        <w:bottom w:val="none" w:sz="0" w:space="0" w:color="auto"/>
        <w:right w:val="none" w:sz="0" w:space="0" w:color="auto"/>
      </w:divBdr>
    </w:div>
    <w:div w:id="502093627">
      <w:bodyDiv w:val="1"/>
      <w:marLeft w:val="0"/>
      <w:marRight w:val="0"/>
      <w:marTop w:val="0"/>
      <w:marBottom w:val="0"/>
      <w:divBdr>
        <w:top w:val="none" w:sz="0" w:space="0" w:color="auto"/>
        <w:left w:val="none" w:sz="0" w:space="0" w:color="auto"/>
        <w:bottom w:val="none" w:sz="0" w:space="0" w:color="auto"/>
        <w:right w:val="none" w:sz="0" w:space="0" w:color="auto"/>
      </w:divBdr>
    </w:div>
    <w:div w:id="577985218">
      <w:bodyDiv w:val="1"/>
      <w:marLeft w:val="0"/>
      <w:marRight w:val="0"/>
      <w:marTop w:val="0"/>
      <w:marBottom w:val="0"/>
      <w:divBdr>
        <w:top w:val="none" w:sz="0" w:space="0" w:color="auto"/>
        <w:left w:val="none" w:sz="0" w:space="0" w:color="auto"/>
        <w:bottom w:val="none" w:sz="0" w:space="0" w:color="auto"/>
        <w:right w:val="none" w:sz="0" w:space="0" w:color="auto"/>
      </w:divBdr>
    </w:div>
    <w:div w:id="599722791">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42272948">
      <w:bodyDiv w:val="1"/>
      <w:marLeft w:val="0"/>
      <w:marRight w:val="0"/>
      <w:marTop w:val="0"/>
      <w:marBottom w:val="0"/>
      <w:divBdr>
        <w:top w:val="none" w:sz="0" w:space="0" w:color="auto"/>
        <w:left w:val="none" w:sz="0" w:space="0" w:color="auto"/>
        <w:bottom w:val="none" w:sz="0" w:space="0" w:color="auto"/>
        <w:right w:val="none" w:sz="0" w:space="0" w:color="auto"/>
      </w:divBdr>
    </w:div>
    <w:div w:id="651831091">
      <w:bodyDiv w:val="1"/>
      <w:marLeft w:val="0"/>
      <w:marRight w:val="0"/>
      <w:marTop w:val="0"/>
      <w:marBottom w:val="0"/>
      <w:divBdr>
        <w:top w:val="none" w:sz="0" w:space="0" w:color="auto"/>
        <w:left w:val="none" w:sz="0" w:space="0" w:color="auto"/>
        <w:bottom w:val="none" w:sz="0" w:space="0" w:color="auto"/>
        <w:right w:val="none" w:sz="0" w:space="0" w:color="auto"/>
      </w:divBdr>
    </w:div>
    <w:div w:id="663630253">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688333121">
      <w:bodyDiv w:val="1"/>
      <w:marLeft w:val="0"/>
      <w:marRight w:val="0"/>
      <w:marTop w:val="0"/>
      <w:marBottom w:val="0"/>
      <w:divBdr>
        <w:top w:val="none" w:sz="0" w:space="0" w:color="auto"/>
        <w:left w:val="none" w:sz="0" w:space="0" w:color="auto"/>
        <w:bottom w:val="none" w:sz="0" w:space="0" w:color="auto"/>
        <w:right w:val="none" w:sz="0" w:space="0" w:color="auto"/>
      </w:divBdr>
    </w:div>
    <w:div w:id="705712873">
      <w:bodyDiv w:val="1"/>
      <w:marLeft w:val="0"/>
      <w:marRight w:val="0"/>
      <w:marTop w:val="0"/>
      <w:marBottom w:val="0"/>
      <w:divBdr>
        <w:top w:val="none" w:sz="0" w:space="0" w:color="auto"/>
        <w:left w:val="none" w:sz="0" w:space="0" w:color="auto"/>
        <w:bottom w:val="none" w:sz="0" w:space="0" w:color="auto"/>
        <w:right w:val="none" w:sz="0" w:space="0" w:color="auto"/>
      </w:divBdr>
    </w:div>
    <w:div w:id="723791505">
      <w:bodyDiv w:val="1"/>
      <w:marLeft w:val="0"/>
      <w:marRight w:val="0"/>
      <w:marTop w:val="0"/>
      <w:marBottom w:val="0"/>
      <w:divBdr>
        <w:top w:val="none" w:sz="0" w:space="0" w:color="auto"/>
        <w:left w:val="none" w:sz="0" w:space="0" w:color="auto"/>
        <w:bottom w:val="none" w:sz="0" w:space="0" w:color="auto"/>
        <w:right w:val="none" w:sz="0" w:space="0" w:color="auto"/>
      </w:divBdr>
    </w:div>
    <w:div w:id="72413631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779955985">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890464009">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923028351">
      <w:bodyDiv w:val="1"/>
      <w:marLeft w:val="0"/>
      <w:marRight w:val="0"/>
      <w:marTop w:val="0"/>
      <w:marBottom w:val="0"/>
      <w:divBdr>
        <w:top w:val="none" w:sz="0" w:space="0" w:color="auto"/>
        <w:left w:val="none" w:sz="0" w:space="0" w:color="auto"/>
        <w:bottom w:val="none" w:sz="0" w:space="0" w:color="auto"/>
        <w:right w:val="none" w:sz="0" w:space="0" w:color="auto"/>
      </w:divBdr>
    </w:div>
    <w:div w:id="928079054">
      <w:bodyDiv w:val="1"/>
      <w:marLeft w:val="0"/>
      <w:marRight w:val="0"/>
      <w:marTop w:val="0"/>
      <w:marBottom w:val="0"/>
      <w:divBdr>
        <w:top w:val="none" w:sz="0" w:space="0" w:color="auto"/>
        <w:left w:val="none" w:sz="0" w:space="0" w:color="auto"/>
        <w:bottom w:val="none" w:sz="0" w:space="0" w:color="auto"/>
        <w:right w:val="none" w:sz="0" w:space="0" w:color="auto"/>
      </w:divBdr>
    </w:div>
    <w:div w:id="940068228">
      <w:bodyDiv w:val="1"/>
      <w:marLeft w:val="0"/>
      <w:marRight w:val="0"/>
      <w:marTop w:val="0"/>
      <w:marBottom w:val="0"/>
      <w:divBdr>
        <w:top w:val="none" w:sz="0" w:space="0" w:color="auto"/>
        <w:left w:val="none" w:sz="0" w:space="0" w:color="auto"/>
        <w:bottom w:val="none" w:sz="0" w:space="0" w:color="auto"/>
        <w:right w:val="none" w:sz="0" w:space="0" w:color="auto"/>
      </w:divBdr>
    </w:div>
    <w:div w:id="969822050">
      <w:bodyDiv w:val="1"/>
      <w:marLeft w:val="0"/>
      <w:marRight w:val="0"/>
      <w:marTop w:val="0"/>
      <w:marBottom w:val="0"/>
      <w:divBdr>
        <w:top w:val="none" w:sz="0" w:space="0" w:color="auto"/>
        <w:left w:val="none" w:sz="0" w:space="0" w:color="auto"/>
        <w:bottom w:val="none" w:sz="0" w:space="0" w:color="auto"/>
        <w:right w:val="none" w:sz="0" w:space="0" w:color="auto"/>
      </w:divBdr>
      <w:divsChild>
        <w:div w:id="1008606402">
          <w:marLeft w:val="1080"/>
          <w:marRight w:val="0"/>
          <w:marTop w:val="100"/>
          <w:marBottom w:val="0"/>
          <w:divBdr>
            <w:top w:val="none" w:sz="0" w:space="0" w:color="auto"/>
            <w:left w:val="none" w:sz="0" w:space="0" w:color="auto"/>
            <w:bottom w:val="none" w:sz="0" w:space="0" w:color="auto"/>
            <w:right w:val="none" w:sz="0" w:space="0" w:color="auto"/>
          </w:divBdr>
        </w:div>
        <w:div w:id="585308304">
          <w:marLeft w:val="1080"/>
          <w:marRight w:val="0"/>
          <w:marTop w:val="100"/>
          <w:marBottom w:val="0"/>
          <w:divBdr>
            <w:top w:val="none" w:sz="0" w:space="0" w:color="auto"/>
            <w:left w:val="none" w:sz="0" w:space="0" w:color="auto"/>
            <w:bottom w:val="none" w:sz="0" w:space="0" w:color="auto"/>
            <w:right w:val="none" w:sz="0" w:space="0" w:color="auto"/>
          </w:divBdr>
        </w:div>
        <w:div w:id="1299913372">
          <w:marLeft w:val="1080"/>
          <w:marRight w:val="0"/>
          <w:marTop w:val="100"/>
          <w:marBottom w:val="0"/>
          <w:divBdr>
            <w:top w:val="none" w:sz="0" w:space="0" w:color="auto"/>
            <w:left w:val="none" w:sz="0" w:space="0" w:color="auto"/>
            <w:bottom w:val="none" w:sz="0" w:space="0" w:color="auto"/>
            <w:right w:val="none" w:sz="0" w:space="0" w:color="auto"/>
          </w:divBdr>
        </w:div>
        <w:div w:id="1070350535">
          <w:marLeft w:val="1080"/>
          <w:marRight w:val="0"/>
          <w:marTop w:val="100"/>
          <w:marBottom w:val="0"/>
          <w:divBdr>
            <w:top w:val="none" w:sz="0" w:space="0" w:color="auto"/>
            <w:left w:val="none" w:sz="0" w:space="0" w:color="auto"/>
            <w:bottom w:val="none" w:sz="0" w:space="0" w:color="auto"/>
            <w:right w:val="none" w:sz="0" w:space="0" w:color="auto"/>
          </w:divBdr>
        </w:div>
        <w:div w:id="1627614494">
          <w:marLeft w:val="1080"/>
          <w:marRight w:val="0"/>
          <w:marTop w:val="100"/>
          <w:marBottom w:val="0"/>
          <w:divBdr>
            <w:top w:val="none" w:sz="0" w:space="0" w:color="auto"/>
            <w:left w:val="none" w:sz="0" w:space="0" w:color="auto"/>
            <w:bottom w:val="none" w:sz="0" w:space="0" w:color="auto"/>
            <w:right w:val="none" w:sz="0" w:space="0" w:color="auto"/>
          </w:divBdr>
        </w:div>
      </w:divsChild>
    </w:div>
    <w:div w:id="977952517">
      <w:bodyDiv w:val="1"/>
      <w:marLeft w:val="0"/>
      <w:marRight w:val="0"/>
      <w:marTop w:val="0"/>
      <w:marBottom w:val="0"/>
      <w:divBdr>
        <w:top w:val="none" w:sz="0" w:space="0" w:color="auto"/>
        <w:left w:val="none" w:sz="0" w:space="0" w:color="auto"/>
        <w:bottom w:val="none" w:sz="0" w:space="0" w:color="auto"/>
        <w:right w:val="none" w:sz="0" w:space="0" w:color="auto"/>
      </w:divBdr>
    </w:div>
    <w:div w:id="980773420">
      <w:bodyDiv w:val="1"/>
      <w:marLeft w:val="0"/>
      <w:marRight w:val="0"/>
      <w:marTop w:val="0"/>
      <w:marBottom w:val="0"/>
      <w:divBdr>
        <w:top w:val="none" w:sz="0" w:space="0" w:color="auto"/>
        <w:left w:val="none" w:sz="0" w:space="0" w:color="auto"/>
        <w:bottom w:val="none" w:sz="0" w:space="0" w:color="auto"/>
        <w:right w:val="none" w:sz="0" w:space="0" w:color="auto"/>
      </w:divBdr>
    </w:div>
    <w:div w:id="1027366131">
      <w:bodyDiv w:val="1"/>
      <w:marLeft w:val="0"/>
      <w:marRight w:val="0"/>
      <w:marTop w:val="0"/>
      <w:marBottom w:val="0"/>
      <w:divBdr>
        <w:top w:val="none" w:sz="0" w:space="0" w:color="auto"/>
        <w:left w:val="none" w:sz="0" w:space="0" w:color="auto"/>
        <w:bottom w:val="none" w:sz="0" w:space="0" w:color="auto"/>
        <w:right w:val="none" w:sz="0" w:space="0" w:color="auto"/>
      </w:divBdr>
      <w:divsChild>
        <w:div w:id="754284312">
          <w:marLeft w:val="360"/>
          <w:marRight w:val="0"/>
          <w:marTop w:val="200"/>
          <w:marBottom w:val="0"/>
          <w:divBdr>
            <w:top w:val="none" w:sz="0" w:space="0" w:color="auto"/>
            <w:left w:val="none" w:sz="0" w:space="0" w:color="auto"/>
            <w:bottom w:val="none" w:sz="0" w:space="0" w:color="auto"/>
            <w:right w:val="none" w:sz="0" w:space="0" w:color="auto"/>
          </w:divBdr>
        </w:div>
        <w:div w:id="1263995639">
          <w:marLeft w:val="360"/>
          <w:marRight w:val="0"/>
          <w:marTop w:val="200"/>
          <w:marBottom w:val="0"/>
          <w:divBdr>
            <w:top w:val="none" w:sz="0" w:space="0" w:color="auto"/>
            <w:left w:val="none" w:sz="0" w:space="0" w:color="auto"/>
            <w:bottom w:val="none" w:sz="0" w:space="0" w:color="auto"/>
            <w:right w:val="none" w:sz="0" w:space="0" w:color="auto"/>
          </w:divBdr>
        </w:div>
      </w:divsChild>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4261877">
      <w:bodyDiv w:val="1"/>
      <w:marLeft w:val="0"/>
      <w:marRight w:val="0"/>
      <w:marTop w:val="0"/>
      <w:marBottom w:val="0"/>
      <w:divBdr>
        <w:top w:val="none" w:sz="0" w:space="0" w:color="auto"/>
        <w:left w:val="none" w:sz="0" w:space="0" w:color="auto"/>
        <w:bottom w:val="none" w:sz="0" w:space="0" w:color="auto"/>
        <w:right w:val="none" w:sz="0" w:space="0" w:color="auto"/>
      </w:divBdr>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086532756">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68058719">
      <w:bodyDiv w:val="1"/>
      <w:marLeft w:val="0"/>
      <w:marRight w:val="0"/>
      <w:marTop w:val="0"/>
      <w:marBottom w:val="0"/>
      <w:divBdr>
        <w:top w:val="none" w:sz="0" w:space="0" w:color="auto"/>
        <w:left w:val="none" w:sz="0" w:space="0" w:color="auto"/>
        <w:bottom w:val="none" w:sz="0" w:space="0" w:color="auto"/>
        <w:right w:val="none" w:sz="0" w:space="0" w:color="auto"/>
      </w:divBdr>
      <w:divsChild>
        <w:div w:id="565379948">
          <w:marLeft w:val="360"/>
          <w:marRight w:val="0"/>
          <w:marTop w:val="200"/>
          <w:marBottom w:val="0"/>
          <w:divBdr>
            <w:top w:val="none" w:sz="0" w:space="0" w:color="auto"/>
            <w:left w:val="none" w:sz="0" w:space="0" w:color="auto"/>
            <w:bottom w:val="none" w:sz="0" w:space="0" w:color="auto"/>
            <w:right w:val="none" w:sz="0" w:space="0" w:color="auto"/>
          </w:divBdr>
        </w:div>
        <w:div w:id="144666834">
          <w:marLeft w:val="360"/>
          <w:marRight w:val="0"/>
          <w:marTop w:val="200"/>
          <w:marBottom w:val="0"/>
          <w:divBdr>
            <w:top w:val="none" w:sz="0" w:space="0" w:color="auto"/>
            <w:left w:val="none" w:sz="0" w:space="0" w:color="auto"/>
            <w:bottom w:val="none" w:sz="0" w:space="0" w:color="auto"/>
            <w:right w:val="none" w:sz="0" w:space="0" w:color="auto"/>
          </w:divBdr>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25490343">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282031150">
      <w:bodyDiv w:val="1"/>
      <w:marLeft w:val="0"/>
      <w:marRight w:val="0"/>
      <w:marTop w:val="0"/>
      <w:marBottom w:val="0"/>
      <w:divBdr>
        <w:top w:val="none" w:sz="0" w:space="0" w:color="auto"/>
        <w:left w:val="none" w:sz="0" w:space="0" w:color="auto"/>
        <w:bottom w:val="none" w:sz="0" w:space="0" w:color="auto"/>
        <w:right w:val="none" w:sz="0" w:space="0" w:color="auto"/>
      </w:divBdr>
    </w:div>
    <w:div w:id="1310012286">
      <w:bodyDiv w:val="1"/>
      <w:marLeft w:val="0"/>
      <w:marRight w:val="0"/>
      <w:marTop w:val="0"/>
      <w:marBottom w:val="0"/>
      <w:divBdr>
        <w:top w:val="none" w:sz="0" w:space="0" w:color="auto"/>
        <w:left w:val="none" w:sz="0" w:space="0" w:color="auto"/>
        <w:bottom w:val="none" w:sz="0" w:space="0" w:color="auto"/>
        <w:right w:val="none" w:sz="0" w:space="0" w:color="auto"/>
      </w:divBdr>
    </w:div>
    <w:div w:id="1341085659">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412460510">
      <w:bodyDiv w:val="1"/>
      <w:marLeft w:val="0"/>
      <w:marRight w:val="0"/>
      <w:marTop w:val="0"/>
      <w:marBottom w:val="0"/>
      <w:divBdr>
        <w:top w:val="none" w:sz="0" w:space="0" w:color="auto"/>
        <w:left w:val="none" w:sz="0" w:space="0" w:color="auto"/>
        <w:bottom w:val="none" w:sz="0" w:space="0" w:color="auto"/>
        <w:right w:val="none" w:sz="0" w:space="0" w:color="auto"/>
      </w:divBdr>
    </w:div>
    <w:div w:id="1439134668">
      <w:bodyDiv w:val="1"/>
      <w:marLeft w:val="0"/>
      <w:marRight w:val="0"/>
      <w:marTop w:val="0"/>
      <w:marBottom w:val="0"/>
      <w:divBdr>
        <w:top w:val="none" w:sz="0" w:space="0" w:color="auto"/>
        <w:left w:val="none" w:sz="0" w:space="0" w:color="auto"/>
        <w:bottom w:val="none" w:sz="0" w:space="0" w:color="auto"/>
        <w:right w:val="none" w:sz="0" w:space="0" w:color="auto"/>
      </w:divBdr>
    </w:div>
    <w:div w:id="1456219179">
      <w:bodyDiv w:val="1"/>
      <w:marLeft w:val="0"/>
      <w:marRight w:val="0"/>
      <w:marTop w:val="0"/>
      <w:marBottom w:val="0"/>
      <w:divBdr>
        <w:top w:val="none" w:sz="0" w:space="0" w:color="auto"/>
        <w:left w:val="none" w:sz="0" w:space="0" w:color="auto"/>
        <w:bottom w:val="none" w:sz="0" w:space="0" w:color="auto"/>
        <w:right w:val="none" w:sz="0" w:space="0" w:color="auto"/>
      </w:divBdr>
    </w:div>
    <w:div w:id="1485857447">
      <w:bodyDiv w:val="1"/>
      <w:marLeft w:val="0"/>
      <w:marRight w:val="0"/>
      <w:marTop w:val="0"/>
      <w:marBottom w:val="0"/>
      <w:divBdr>
        <w:top w:val="none" w:sz="0" w:space="0" w:color="auto"/>
        <w:left w:val="none" w:sz="0" w:space="0" w:color="auto"/>
        <w:bottom w:val="none" w:sz="0" w:space="0" w:color="auto"/>
        <w:right w:val="none" w:sz="0" w:space="0" w:color="auto"/>
      </w:divBdr>
    </w:div>
    <w:div w:id="1493255558">
      <w:bodyDiv w:val="1"/>
      <w:marLeft w:val="0"/>
      <w:marRight w:val="0"/>
      <w:marTop w:val="0"/>
      <w:marBottom w:val="0"/>
      <w:divBdr>
        <w:top w:val="none" w:sz="0" w:space="0" w:color="auto"/>
        <w:left w:val="none" w:sz="0" w:space="0" w:color="auto"/>
        <w:bottom w:val="none" w:sz="0" w:space="0" w:color="auto"/>
        <w:right w:val="none" w:sz="0" w:space="0" w:color="auto"/>
      </w:divBdr>
    </w:div>
    <w:div w:id="1520193772">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578855069">
      <w:bodyDiv w:val="1"/>
      <w:marLeft w:val="0"/>
      <w:marRight w:val="0"/>
      <w:marTop w:val="0"/>
      <w:marBottom w:val="0"/>
      <w:divBdr>
        <w:top w:val="none" w:sz="0" w:space="0" w:color="auto"/>
        <w:left w:val="none" w:sz="0" w:space="0" w:color="auto"/>
        <w:bottom w:val="none" w:sz="0" w:space="0" w:color="auto"/>
        <w:right w:val="none" w:sz="0" w:space="0" w:color="auto"/>
      </w:divBdr>
    </w:div>
    <w:div w:id="1593010321">
      <w:bodyDiv w:val="1"/>
      <w:marLeft w:val="0"/>
      <w:marRight w:val="0"/>
      <w:marTop w:val="0"/>
      <w:marBottom w:val="0"/>
      <w:divBdr>
        <w:top w:val="none" w:sz="0" w:space="0" w:color="auto"/>
        <w:left w:val="none" w:sz="0" w:space="0" w:color="auto"/>
        <w:bottom w:val="none" w:sz="0" w:space="0" w:color="auto"/>
        <w:right w:val="none" w:sz="0" w:space="0" w:color="auto"/>
      </w:divBdr>
    </w:div>
    <w:div w:id="1656840224">
      <w:bodyDiv w:val="1"/>
      <w:marLeft w:val="0"/>
      <w:marRight w:val="0"/>
      <w:marTop w:val="0"/>
      <w:marBottom w:val="0"/>
      <w:divBdr>
        <w:top w:val="none" w:sz="0" w:space="0" w:color="auto"/>
        <w:left w:val="none" w:sz="0" w:space="0" w:color="auto"/>
        <w:bottom w:val="none" w:sz="0" w:space="0" w:color="auto"/>
        <w:right w:val="none" w:sz="0" w:space="0" w:color="auto"/>
      </w:divBdr>
    </w:div>
    <w:div w:id="1660231335">
      <w:bodyDiv w:val="1"/>
      <w:marLeft w:val="0"/>
      <w:marRight w:val="0"/>
      <w:marTop w:val="0"/>
      <w:marBottom w:val="0"/>
      <w:divBdr>
        <w:top w:val="none" w:sz="0" w:space="0" w:color="auto"/>
        <w:left w:val="none" w:sz="0" w:space="0" w:color="auto"/>
        <w:bottom w:val="none" w:sz="0" w:space="0" w:color="auto"/>
        <w:right w:val="none" w:sz="0" w:space="0" w:color="auto"/>
      </w:divBdr>
    </w:div>
    <w:div w:id="1687748785">
      <w:bodyDiv w:val="1"/>
      <w:marLeft w:val="0"/>
      <w:marRight w:val="0"/>
      <w:marTop w:val="0"/>
      <w:marBottom w:val="0"/>
      <w:divBdr>
        <w:top w:val="none" w:sz="0" w:space="0" w:color="auto"/>
        <w:left w:val="none" w:sz="0" w:space="0" w:color="auto"/>
        <w:bottom w:val="none" w:sz="0" w:space="0" w:color="auto"/>
        <w:right w:val="none" w:sz="0" w:space="0" w:color="auto"/>
      </w:divBdr>
    </w:div>
    <w:div w:id="1711610161">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57750604">
      <w:bodyDiv w:val="1"/>
      <w:marLeft w:val="0"/>
      <w:marRight w:val="0"/>
      <w:marTop w:val="0"/>
      <w:marBottom w:val="0"/>
      <w:divBdr>
        <w:top w:val="none" w:sz="0" w:space="0" w:color="auto"/>
        <w:left w:val="none" w:sz="0" w:space="0" w:color="auto"/>
        <w:bottom w:val="none" w:sz="0" w:space="0" w:color="auto"/>
        <w:right w:val="none" w:sz="0" w:space="0" w:color="auto"/>
      </w:divBdr>
    </w:div>
    <w:div w:id="1761682798">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14903738">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836069268">
      <w:bodyDiv w:val="1"/>
      <w:marLeft w:val="0"/>
      <w:marRight w:val="0"/>
      <w:marTop w:val="0"/>
      <w:marBottom w:val="0"/>
      <w:divBdr>
        <w:top w:val="none" w:sz="0" w:space="0" w:color="auto"/>
        <w:left w:val="none" w:sz="0" w:space="0" w:color="auto"/>
        <w:bottom w:val="none" w:sz="0" w:space="0" w:color="auto"/>
        <w:right w:val="none" w:sz="0" w:space="0" w:color="auto"/>
      </w:divBdr>
    </w:div>
    <w:div w:id="1845975000">
      <w:bodyDiv w:val="1"/>
      <w:marLeft w:val="0"/>
      <w:marRight w:val="0"/>
      <w:marTop w:val="0"/>
      <w:marBottom w:val="0"/>
      <w:divBdr>
        <w:top w:val="none" w:sz="0" w:space="0" w:color="auto"/>
        <w:left w:val="none" w:sz="0" w:space="0" w:color="auto"/>
        <w:bottom w:val="none" w:sz="0" w:space="0" w:color="auto"/>
        <w:right w:val="none" w:sz="0" w:space="0" w:color="auto"/>
      </w:divBdr>
    </w:div>
    <w:div w:id="1914269945">
      <w:bodyDiv w:val="1"/>
      <w:marLeft w:val="0"/>
      <w:marRight w:val="0"/>
      <w:marTop w:val="0"/>
      <w:marBottom w:val="0"/>
      <w:divBdr>
        <w:top w:val="none" w:sz="0" w:space="0" w:color="auto"/>
        <w:left w:val="none" w:sz="0" w:space="0" w:color="auto"/>
        <w:bottom w:val="none" w:sz="0" w:space="0" w:color="auto"/>
        <w:right w:val="none" w:sz="0" w:space="0" w:color="auto"/>
      </w:divBdr>
    </w:div>
    <w:div w:id="1932856518">
      <w:bodyDiv w:val="1"/>
      <w:marLeft w:val="0"/>
      <w:marRight w:val="0"/>
      <w:marTop w:val="0"/>
      <w:marBottom w:val="0"/>
      <w:divBdr>
        <w:top w:val="none" w:sz="0" w:space="0" w:color="auto"/>
        <w:left w:val="none" w:sz="0" w:space="0" w:color="auto"/>
        <w:bottom w:val="none" w:sz="0" w:space="0" w:color="auto"/>
        <w:right w:val="none" w:sz="0" w:space="0" w:color="auto"/>
      </w:divBdr>
    </w:div>
    <w:div w:id="1942569653">
      <w:bodyDiv w:val="1"/>
      <w:marLeft w:val="0"/>
      <w:marRight w:val="0"/>
      <w:marTop w:val="0"/>
      <w:marBottom w:val="0"/>
      <w:divBdr>
        <w:top w:val="none" w:sz="0" w:space="0" w:color="auto"/>
        <w:left w:val="none" w:sz="0" w:space="0" w:color="auto"/>
        <w:bottom w:val="none" w:sz="0" w:space="0" w:color="auto"/>
        <w:right w:val="none" w:sz="0" w:space="0" w:color="auto"/>
      </w:divBdr>
    </w:div>
    <w:div w:id="1943754362">
      <w:bodyDiv w:val="1"/>
      <w:marLeft w:val="0"/>
      <w:marRight w:val="0"/>
      <w:marTop w:val="0"/>
      <w:marBottom w:val="0"/>
      <w:divBdr>
        <w:top w:val="none" w:sz="0" w:space="0" w:color="auto"/>
        <w:left w:val="none" w:sz="0" w:space="0" w:color="auto"/>
        <w:bottom w:val="none" w:sz="0" w:space="0" w:color="auto"/>
        <w:right w:val="none" w:sz="0" w:space="0" w:color="auto"/>
      </w:divBdr>
    </w:div>
    <w:div w:id="1970552198">
      <w:bodyDiv w:val="1"/>
      <w:marLeft w:val="0"/>
      <w:marRight w:val="0"/>
      <w:marTop w:val="0"/>
      <w:marBottom w:val="0"/>
      <w:divBdr>
        <w:top w:val="none" w:sz="0" w:space="0" w:color="auto"/>
        <w:left w:val="none" w:sz="0" w:space="0" w:color="auto"/>
        <w:bottom w:val="none" w:sz="0" w:space="0" w:color="auto"/>
        <w:right w:val="none" w:sz="0" w:space="0" w:color="auto"/>
      </w:divBdr>
    </w:div>
    <w:div w:id="1971982404">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07979876">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 w:id="2107533525">
      <w:bodyDiv w:val="1"/>
      <w:marLeft w:val="0"/>
      <w:marRight w:val="0"/>
      <w:marTop w:val="0"/>
      <w:marBottom w:val="0"/>
      <w:divBdr>
        <w:top w:val="none" w:sz="0" w:space="0" w:color="auto"/>
        <w:left w:val="none" w:sz="0" w:space="0" w:color="auto"/>
        <w:bottom w:val="none" w:sz="0" w:space="0" w:color="auto"/>
        <w:right w:val="none" w:sz="0" w:space="0" w:color="auto"/>
      </w:divBdr>
    </w:div>
    <w:div w:id="214395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berkeley.edu/wp-content/uploads/2016/05/A-PATH-FORWARD-May-2016.pdf" TargetMode="External"/><Relationship Id="rId18" Type="http://schemas.openxmlformats.org/officeDocument/2006/relationships/hyperlink" Target="http://www.acgov.org/gsa/purchasing/standardServicesAgreement.pdf" TargetMode="External"/><Relationship Id="rId26" Type="http://schemas.openxmlformats.org/officeDocument/2006/relationships/hyperlink" Target="http://www.acgov.org/gsa/departments/purchasing/policy/debar.htm" TargetMode="External"/><Relationship Id="rId39" Type="http://schemas.openxmlformats.org/officeDocument/2006/relationships/hyperlink" Target="http://www.acgov.org/gsa/departments/purchasing/policy/proprietary.htm" TargetMode="External"/><Relationship Id="rId21" Type="http://schemas.openxmlformats.org/officeDocument/2006/relationships/header" Target="header3.xml"/><Relationship Id="rId34" Type="http://schemas.openxmlformats.org/officeDocument/2006/relationships/hyperlink" Target="http://www.acgov.org/gsa/departments/purchasing/policy/compliance.htm" TargetMode="External"/><Relationship Id="rId42" Type="http://schemas.openxmlformats.org/officeDocument/2006/relationships/footer" Target="footer3.xml"/><Relationship Id="rId47" Type="http://schemas.openxmlformats.org/officeDocument/2006/relationships/footer" Target="footer5.xml"/><Relationship Id="rId50" Type="http://schemas.openxmlformats.org/officeDocument/2006/relationships/hyperlink" Target="http://www.elationsys.com/elationsys/" TargetMode="External"/><Relationship Id="rId55" Type="http://schemas.openxmlformats.org/officeDocument/2006/relationships/header" Target="header15.xml"/><Relationship Id="rId63" Type="http://schemas.openxmlformats.org/officeDocument/2006/relationships/image" Target="media/image4.jpg"/><Relationship Id="rId68"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cgov.org/auditor/sleb/overview.htm" TargetMode="External"/><Relationship Id="rId29" Type="http://schemas.openxmlformats.org/officeDocument/2006/relationships/hyperlink" Target="http://www.acgov.org/gsa/departments/purchasing/policy/enviro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yperlink" Target="http://www.acgov.org/gsa/departments/purchasing/policy/first.htm" TargetMode="External"/><Relationship Id="rId37" Type="http://schemas.openxmlformats.org/officeDocument/2006/relationships/hyperlink" Target="http://www.acgov.org/gsa/departments/purchasing/policy/genreqs.htm" TargetMode="External"/><Relationship Id="rId40" Type="http://schemas.openxmlformats.org/officeDocument/2006/relationships/header" Target="header6.xml"/><Relationship Id="rId45" Type="http://schemas.openxmlformats.org/officeDocument/2006/relationships/footer" Target="footer4.xml"/><Relationship Id="rId53" Type="http://schemas.openxmlformats.org/officeDocument/2006/relationships/header" Target="header13.xml"/><Relationship Id="rId58" Type="http://schemas.openxmlformats.org/officeDocument/2006/relationships/header" Target="header18.xml"/><Relationship Id="rId66"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yperlink" Target="http://www.sam.gov" TargetMode="External"/><Relationship Id="rId23" Type="http://schemas.openxmlformats.org/officeDocument/2006/relationships/footer" Target="footer2.xml"/><Relationship Id="rId28" Type="http://schemas.openxmlformats.org/officeDocument/2006/relationships/hyperlink" Target="http://www.acgov.org/gsa/departments/purchasing/policy/ica.htm" TargetMode="External"/><Relationship Id="rId36" Type="http://schemas.openxmlformats.org/officeDocument/2006/relationships/hyperlink" Target="http://www.acgov.org/gsa/departments/purchasing/policy/genreqs.htm" TargetMode="External"/><Relationship Id="rId49" Type="http://schemas.openxmlformats.org/officeDocument/2006/relationships/hyperlink" Target="http://acgov.org/auditor/sleb/overview.htm" TargetMode="External"/><Relationship Id="rId57" Type="http://schemas.openxmlformats.org/officeDocument/2006/relationships/header" Target="header17.xml"/><Relationship Id="rId61" Type="http://schemas.openxmlformats.org/officeDocument/2006/relationships/header" Target="header20.xml"/><Relationship Id="rId10" Type="http://schemas.openxmlformats.org/officeDocument/2006/relationships/header" Target="header1.xml"/><Relationship Id="rId19" Type="http://schemas.openxmlformats.org/officeDocument/2006/relationships/hyperlink" Target="http://www.acgov.org/gsa_app/gsa/purchasing/bid_content/contractopportunities.jsp" TargetMode="External"/><Relationship Id="rId31" Type="http://schemas.openxmlformats.org/officeDocument/2006/relationships/hyperlink" Target="http://acgov.org/auditor/sleb/overview.htm" TargetMode="External"/><Relationship Id="rId44" Type="http://schemas.openxmlformats.org/officeDocument/2006/relationships/header" Target="header9.xml"/><Relationship Id="rId52" Type="http://schemas.openxmlformats.org/officeDocument/2006/relationships/header" Target="header12.xml"/><Relationship Id="rId60" Type="http://schemas.openxmlformats.org/officeDocument/2006/relationships/footer" Target="footer6.xml"/><Relationship Id="rId65"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mailto:bruce.jensen@acgov.org" TargetMode="External"/><Relationship Id="rId14" Type="http://schemas.openxmlformats.org/officeDocument/2006/relationships/hyperlink" Target="https://www.law.berkeley.edu/wp-content/uploads/2018/11/New-Solar-Landscape-November-2018.pdf" TargetMode="External"/><Relationship Id="rId22" Type="http://schemas.openxmlformats.org/officeDocument/2006/relationships/header" Target="header4.xml"/><Relationship Id="rId27" Type="http://schemas.openxmlformats.org/officeDocument/2006/relationships/hyperlink" Target="http://www.acgov.org/gsa/departments/purchasing/policy/ica.htm" TargetMode="External"/><Relationship Id="rId30" Type="http://schemas.openxmlformats.org/officeDocument/2006/relationships/hyperlink" Target="http://www.acgov.org/gsa/departments/purchasing/policy/environ.htm" TargetMode="External"/><Relationship Id="rId35" Type="http://schemas.openxmlformats.org/officeDocument/2006/relationships/hyperlink" Target="http://acgov.org/auditor/sleb/elation.htm" TargetMode="External"/><Relationship Id="rId43" Type="http://schemas.openxmlformats.org/officeDocument/2006/relationships/header" Target="header8.xml"/><Relationship Id="rId48" Type="http://schemas.openxmlformats.org/officeDocument/2006/relationships/hyperlink" Target="http://acgov.org/auditor/sleb/overview.htm" TargetMode="External"/><Relationship Id="rId56" Type="http://schemas.openxmlformats.org/officeDocument/2006/relationships/header" Target="header16.xml"/><Relationship Id="rId64" Type="http://schemas.openxmlformats.org/officeDocument/2006/relationships/image" Target="media/image5.jpg"/><Relationship Id="rId69" Type="http://schemas.openxmlformats.org/officeDocument/2006/relationships/fontTable" Target="fontTable.xml"/><Relationship Id="rId8" Type="http://schemas.openxmlformats.org/officeDocument/2006/relationships/hyperlink" Target="http://www.acgov.org/gsa_app/gsa/purchasing/bid_content/contractopportunities.jsp" TargetMode="Externa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ba.gov/" TargetMode="External"/><Relationship Id="rId25" Type="http://schemas.openxmlformats.org/officeDocument/2006/relationships/hyperlink" Target="http://www.acgov.org/gsa/departments/purchasing/policy/debar.htm" TargetMode="External"/><Relationship Id="rId33" Type="http://schemas.openxmlformats.org/officeDocument/2006/relationships/hyperlink" Target="http://acgov.org/auditor/sleb/sourceprogram.htm" TargetMode="External"/><Relationship Id="rId38" Type="http://schemas.openxmlformats.org/officeDocument/2006/relationships/hyperlink" Target="http://www.acgov.org/gsa/departments/purchasing/policy/proprietary.htm" TargetMode="External"/><Relationship Id="rId46" Type="http://schemas.openxmlformats.org/officeDocument/2006/relationships/header" Target="header10.xml"/><Relationship Id="rId59" Type="http://schemas.openxmlformats.org/officeDocument/2006/relationships/header" Target="header19.xml"/><Relationship Id="rId67" Type="http://schemas.openxmlformats.org/officeDocument/2006/relationships/header" Target="header21.xml"/><Relationship Id="rId20" Type="http://schemas.openxmlformats.org/officeDocument/2006/relationships/hyperlink" Target="http://www.acgov.org/gsa/departments/purchasing/policy/proprietary.htm" TargetMode="External"/><Relationship Id="rId41" Type="http://schemas.openxmlformats.org/officeDocument/2006/relationships/header" Target="header7.xml"/><Relationship Id="rId54" Type="http://schemas.openxmlformats.org/officeDocument/2006/relationships/header" Target="header14.xml"/><Relationship Id="rId62" Type="http://schemas.openxmlformats.org/officeDocument/2006/relationships/image" Target="media/image3.jp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43EC1-F310-45B0-9BE4-7050C89D7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13548</Words>
  <Characters>81487</Characters>
  <Application>Microsoft Office Word</Application>
  <DocSecurity>0</DocSecurity>
  <Lines>679</Lines>
  <Paragraphs>189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94846</CharactersWithSpaces>
  <SharedDoc>false</SharedDoc>
  <HLinks>
    <vt:vector size="396" baseType="variant">
      <vt:variant>
        <vt:i4>3997798</vt:i4>
      </vt:variant>
      <vt:variant>
        <vt:i4>795</vt:i4>
      </vt:variant>
      <vt:variant>
        <vt:i4>0</vt:i4>
      </vt:variant>
      <vt:variant>
        <vt:i4>5</vt:i4>
      </vt:variant>
      <vt:variant>
        <vt:lpwstr>http://www.acgov.org/gsa/departments/purchasing/policy/slebpref.htm</vt:lpwstr>
      </vt:variant>
      <vt:variant>
        <vt:lpwstr/>
      </vt:variant>
      <vt:variant>
        <vt:i4>3538996</vt:i4>
      </vt:variant>
      <vt:variant>
        <vt:i4>792</vt:i4>
      </vt:variant>
      <vt:variant>
        <vt:i4>0</vt:i4>
      </vt:variant>
      <vt:variant>
        <vt:i4>5</vt:i4>
      </vt:variant>
      <vt:variant>
        <vt:lpwstr>http://dsmain/docushare/dscgi/ds.py/Get/File-5784/COI_Reqmt_DB.xls</vt:lpwstr>
      </vt:variant>
      <vt:variant>
        <vt:lpwstr/>
      </vt:variant>
      <vt:variant>
        <vt:i4>3538996</vt:i4>
      </vt:variant>
      <vt:variant>
        <vt:i4>789</vt:i4>
      </vt:variant>
      <vt:variant>
        <vt:i4>0</vt:i4>
      </vt:variant>
      <vt:variant>
        <vt:i4>5</vt:i4>
      </vt:variant>
      <vt:variant>
        <vt:lpwstr>http://dsmain/docushare/dscgi/ds.py/Get/File-5784/COI_Reqmt_DB.xls</vt:lpwstr>
      </vt:variant>
      <vt:variant>
        <vt:lpwstr/>
      </vt:variant>
      <vt:variant>
        <vt:i4>4718675</vt:i4>
      </vt:variant>
      <vt:variant>
        <vt:i4>400</vt:i4>
      </vt:variant>
      <vt:variant>
        <vt:i4>0</vt:i4>
      </vt:variant>
      <vt:variant>
        <vt:i4>5</vt:i4>
      </vt:variant>
      <vt:variant>
        <vt:lpwstr>http://www.elationsys.com/elationsys/</vt:lpwstr>
      </vt:variant>
      <vt:variant>
        <vt:lpwstr/>
      </vt:variant>
      <vt:variant>
        <vt:i4>7733351</vt:i4>
      </vt:variant>
      <vt:variant>
        <vt:i4>397</vt:i4>
      </vt:variant>
      <vt:variant>
        <vt:i4>0</vt:i4>
      </vt:variant>
      <vt:variant>
        <vt:i4>5</vt:i4>
      </vt:variant>
      <vt:variant>
        <vt:lpwstr>http://acgov.org/auditor/sleb/overview.htm</vt:lpwstr>
      </vt:variant>
      <vt:variant>
        <vt:lpwstr/>
      </vt:variant>
      <vt:variant>
        <vt:i4>7733351</vt:i4>
      </vt:variant>
      <vt:variant>
        <vt:i4>394</vt:i4>
      </vt:variant>
      <vt:variant>
        <vt:i4>0</vt:i4>
      </vt:variant>
      <vt:variant>
        <vt:i4>5</vt:i4>
      </vt:variant>
      <vt:variant>
        <vt:lpwstr>http://acgov.org/auditor/sleb/overview.htm</vt:lpwstr>
      </vt:variant>
      <vt:variant>
        <vt:lpwstr/>
      </vt:variant>
      <vt:variant>
        <vt:i4>2031623</vt:i4>
      </vt:variant>
      <vt:variant>
        <vt:i4>292</vt:i4>
      </vt:variant>
      <vt:variant>
        <vt:i4>0</vt:i4>
      </vt:variant>
      <vt:variant>
        <vt:i4>5</vt:i4>
      </vt:variant>
      <vt:variant>
        <vt:lpwstr/>
      </vt:variant>
      <vt:variant>
        <vt:lpwstr>SLEBCerta</vt:lpwstr>
      </vt:variant>
      <vt:variant>
        <vt:i4>7405603</vt:i4>
      </vt:variant>
      <vt:variant>
        <vt:i4>285</vt:i4>
      </vt:variant>
      <vt:variant>
        <vt:i4>0</vt:i4>
      </vt:variant>
      <vt:variant>
        <vt:i4>5</vt:i4>
      </vt:variant>
      <vt:variant>
        <vt:lpwstr>http://www.acgov.org/gsa/departments/purchasing/policy/proprietary.htm</vt:lpwstr>
      </vt:variant>
      <vt:variant>
        <vt:lpwstr/>
      </vt:variant>
      <vt:variant>
        <vt:i4>7405603</vt:i4>
      </vt:variant>
      <vt:variant>
        <vt:i4>282</vt:i4>
      </vt:variant>
      <vt:variant>
        <vt:i4>0</vt:i4>
      </vt:variant>
      <vt:variant>
        <vt:i4>5</vt:i4>
      </vt:variant>
      <vt:variant>
        <vt:lpwstr>http://www.acgov.org/gsa/departments/purchasing/policy/proprietary.htm</vt:lpwstr>
      </vt:variant>
      <vt:variant>
        <vt:lpwstr/>
      </vt:variant>
      <vt:variant>
        <vt:i4>8257576</vt:i4>
      </vt:variant>
      <vt:variant>
        <vt:i4>279</vt:i4>
      </vt:variant>
      <vt:variant>
        <vt:i4>0</vt:i4>
      </vt:variant>
      <vt:variant>
        <vt:i4>5</vt:i4>
      </vt:variant>
      <vt:variant>
        <vt:lpwstr>http://www.acgov.org/gsa/departments/purchasing/policy/genreqs.htm</vt:lpwstr>
      </vt:variant>
      <vt:variant>
        <vt:lpwstr/>
      </vt:variant>
      <vt:variant>
        <vt:i4>8257576</vt:i4>
      </vt:variant>
      <vt:variant>
        <vt:i4>276</vt:i4>
      </vt:variant>
      <vt:variant>
        <vt:i4>0</vt:i4>
      </vt:variant>
      <vt:variant>
        <vt:i4>5</vt:i4>
      </vt:variant>
      <vt:variant>
        <vt:lpwstr>http://www.acgov.org/gsa/departments/purchasing/policy/genreqs.htm</vt:lpwstr>
      </vt:variant>
      <vt:variant>
        <vt:lpwstr/>
      </vt:variant>
      <vt:variant>
        <vt:i4>4456527</vt:i4>
      </vt:variant>
      <vt:variant>
        <vt:i4>273</vt:i4>
      </vt:variant>
      <vt:variant>
        <vt:i4>0</vt:i4>
      </vt:variant>
      <vt:variant>
        <vt:i4>5</vt:i4>
      </vt:variant>
      <vt:variant>
        <vt:lpwstr>http://acgov.org/auditor/sleb/elation.htm</vt:lpwstr>
      </vt:variant>
      <vt:variant>
        <vt:lpwstr/>
      </vt:variant>
      <vt:variant>
        <vt:i4>6160385</vt:i4>
      </vt:variant>
      <vt:variant>
        <vt:i4>270</vt:i4>
      </vt:variant>
      <vt:variant>
        <vt:i4>0</vt:i4>
      </vt:variant>
      <vt:variant>
        <vt:i4>5</vt:i4>
      </vt:variant>
      <vt:variant>
        <vt:lpwstr>http://www.acgov.org/gsa/departments/purchasing/policy/compliance.htm</vt:lpwstr>
      </vt:variant>
      <vt:variant>
        <vt:lpwstr/>
      </vt:variant>
      <vt:variant>
        <vt:i4>4128809</vt:i4>
      </vt:variant>
      <vt:variant>
        <vt:i4>267</vt:i4>
      </vt:variant>
      <vt:variant>
        <vt:i4>0</vt:i4>
      </vt:variant>
      <vt:variant>
        <vt:i4>5</vt:i4>
      </vt:variant>
      <vt:variant>
        <vt:lpwstr>http://acgov.org/auditor/sleb/sourceprogram.htm</vt:lpwstr>
      </vt:variant>
      <vt:variant>
        <vt:lpwstr/>
      </vt:variant>
      <vt:variant>
        <vt:i4>65620</vt:i4>
      </vt:variant>
      <vt:variant>
        <vt:i4>264</vt:i4>
      </vt:variant>
      <vt:variant>
        <vt:i4>0</vt:i4>
      </vt:variant>
      <vt:variant>
        <vt:i4>5</vt:i4>
      </vt:variant>
      <vt:variant>
        <vt:lpwstr>http://www.acgov.org/gsa/departments/purchasing/policy/first.htm</vt:lpwstr>
      </vt:variant>
      <vt:variant>
        <vt:lpwstr/>
      </vt:variant>
      <vt:variant>
        <vt:i4>7733351</vt:i4>
      </vt:variant>
      <vt:variant>
        <vt:i4>261</vt:i4>
      </vt:variant>
      <vt:variant>
        <vt:i4>0</vt:i4>
      </vt:variant>
      <vt:variant>
        <vt:i4>5</vt:i4>
      </vt:variant>
      <vt:variant>
        <vt:lpwstr>http://acgov.org/auditor/sleb/overview.htm</vt:lpwstr>
      </vt:variant>
      <vt:variant>
        <vt:lpwstr/>
      </vt:variant>
      <vt:variant>
        <vt:i4>7208998</vt:i4>
      </vt:variant>
      <vt:variant>
        <vt:i4>258</vt:i4>
      </vt:variant>
      <vt:variant>
        <vt:i4>0</vt:i4>
      </vt:variant>
      <vt:variant>
        <vt:i4>5</vt:i4>
      </vt:variant>
      <vt:variant>
        <vt:lpwstr>http://www.acgov.org/gsa/departments/purchasing/policy/environ.htm</vt:lpwstr>
      </vt:variant>
      <vt:variant>
        <vt:lpwstr/>
      </vt:variant>
      <vt:variant>
        <vt:i4>7208998</vt:i4>
      </vt:variant>
      <vt:variant>
        <vt:i4>255</vt:i4>
      </vt:variant>
      <vt:variant>
        <vt:i4>0</vt:i4>
      </vt:variant>
      <vt:variant>
        <vt:i4>5</vt:i4>
      </vt:variant>
      <vt:variant>
        <vt:lpwstr>http://www.acgov.org/gsa/departments/purchasing/policy/environ.htm</vt:lpwstr>
      </vt:variant>
      <vt:variant>
        <vt:lpwstr/>
      </vt:variant>
      <vt:variant>
        <vt:i4>6881325</vt:i4>
      </vt:variant>
      <vt:variant>
        <vt:i4>252</vt:i4>
      </vt:variant>
      <vt:variant>
        <vt:i4>0</vt:i4>
      </vt:variant>
      <vt:variant>
        <vt:i4>5</vt:i4>
      </vt:variant>
      <vt:variant>
        <vt:lpwstr>http://www.acgov.org/gsa/departments/purchasing/policy/ica.htm</vt:lpwstr>
      </vt:variant>
      <vt:variant>
        <vt:lpwstr/>
      </vt:variant>
      <vt:variant>
        <vt:i4>6881325</vt:i4>
      </vt:variant>
      <vt:variant>
        <vt:i4>249</vt:i4>
      </vt:variant>
      <vt:variant>
        <vt:i4>0</vt:i4>
      </vt:variant>
      <vt:variant>
        <vt:i4>5</vt:i4>
      </vt:variant>
      <vt:variant>
        <vt:lpwstr>http://www.acgov.org/gsa/departments/purchasing/policy/ica.htm</vt:lpwstr>
      </vt:variant>
      <vt:variant>
        <vt:lpwstr/>
      </vt:variant>
      <vt:variant>
        <vt:i4>1376330</vt:i4>
      </vt:variant>
      <vt:variant>
        <vt:i4>246</vt:i4>
      </vt:variant>
      <vt:variant>
        <vt:i4>0</vt:i4>
      </vt:variant>
      <vt:variant>
        <vt:i4>5</vt:i4>
      </vt:variant>
      <vt:variant>
        <vt:lpwstr>http://www.acgov.org/gsa/departments/purchasing/policy/debar.htm</vt:lpwstr>
      </vt:variant>
      <vt:variant>
        <vt:lpwstr/>
      </vt:variant>
      <vt:variant>
        <vt:i4>1376330</vt:i4>
      </vt:variant>
      <vt:variant>
        <vt:i4>243</vt:i4>
      </vt:variant>
      <vt:variant>
        <vt:i4>0</vt:i4>
      </vt:variant>
      <vt:variant>
        <vt:i4>5</vt:i4>
      </vt:variant>
      <vt:variant>
        <vt:lpwstr>http://www.acgov.org/gsa/departments/purchasing/policy/debar.htm</vt:lpwstr>
      </vt:variant>
      <vt:variant>
        <vt:lpwstr/>
      </vt:variant>
      <vt:variant>
        <vt:i4>1966167</vt:i4>
      </vt:variant>
      <vt:variant>
        <vt:i4>240</vt:i4>
      </vt:variant>
      <vt:variant>
        <vt:i4>0</vt:i4>
      </vt:variant>
      <vt:variant>
        <vt:i4>5</vt:i4>
      </vt:variant>
      <vt:variant>
        <vt:lpwstr>http://www.acgov.org/gsa/departments/purchasing/policy/bidappeal.htm</vt:lpwstr>
      </vt:variant>
      <vt:variant>
        <vt:lpwstr/>
      </vt:variant>
      <vt:variant>
        <vt:i4>7405603</vt:i4>
      </vt:variant>
      <vt:variant>
        <vt:i4>234</vt:i4>
      </vt:variant>
      <vt:variant>
        <vt:i4>0</vt:i4>
      </vt:variant>
      <vt:variant>
        <vt:i4>5</vt:i4>
      </vt:variant>
      <vt:variant>
        <vt:lpwstr>http://www.acgov.org/gsa/departments/purchasing/policy/proprietary.htm</vt:lpwstr>
      </vt:variant>
      <vt:variant>
        <vt:lpwstr/>
      </vt:variant>
      <vt:variant>
        <vt:i4>3211390</vt:i4>
      </vt:variant>
      <vt:variant>
        <vt:i4>231</vt:i4>
      </vt:variant>
      <vt:variant>
        <vt:i4>0</vt:i4>
      </vt:variant>
      <vt:variant>
        <vt:i4>5</vt:i4>
      </vt:variant>
      <vt:variant>
        <vt:lpwstr>http://www.acgov.org/gsa_app/gsa/purchasing/bid_content/contractopportunities.jsp</vt:lpwstr>
      </vt:variant>
      <vt:variant>
        <vt:lpwstr/>
      </vt:variant>
      <vt:variant>
        <vt:i4>5898260</vt:i4>
      </vt:variant>
      <vt:variant>
        <vt:i4>228</vt:i4>
      </vt:variant>
      <vt:variant>
        <vt:i4>0</vt:i4>
      </vt:variant>
      <vt:variant>
        <vt:i4>5</vt:i4>
      </vt:variant>
      <vt:variant>
        <vt:lpwstr>http://www.acgov.org/gsa/purchasing/standardServicesAgreement.pdf</vt:lpwstr>
      </vt:variant>
      <vt:variant>
        <vt:lpwstr/>
      </vt:variant>
      <vt:variant>
        <vt:i4>2621555</vt:i4>
      </vt:variant>
      <vt:variant>
        <vt:i4>225</vt:i4>
      </vt:variant>
      <vt:variant>
        <vt:i4>0</vt:i4>
      </vt:variant>
      <vt:variant>
        <vt:i4>5</vt:i4>
      </vt:variant>
      <vt:variant>
        <vt:lpwstr>http://www.sba.gov/</vt:lpwstr>
      </vt:variant>
      <vt:variant>
        <vt:lpwstr/>
      </vt:variant>
      <vt:variant>
        <vt:i4>7733351</vt:i4>
      </vt:variant>
      <vt:variant>
        <vt:i4>222</vt:i4>
      </vt:variant>
      <vt:variant>
        <vt:i4>0</vt:i4>
      </vt:variant>
      <vt:variant>
        <vt:i4>5</vt:i4>
      </vt:variant>
      <vt:variant>
        <vt:lpwstr>http://acgov.org/auditor/sleb/overview.htm</vt:lpwstr>
      </vt:variant>
      <vt:variant>
        <vt:lpwstr/>
      </vt:variant>
      <vt:variant>
        <vt:i4>2359408</vt:i4>
      </vt:variant>
      <vt:variant>
        <vt:i4>219</vt:i4>
      </vt:variant>
      <vt:variant>
        <vt:i4>0</vt:i4>
      </vt:variant>
      <vt:variant>
        <vt:i4>5</vt:i4>
      </vt:variant>
      <vt:variant>
        <vt:lpwstr>http://www.sam.gov/</vt:lpwstr>
      </vt:variant>
      <vt:variant>
        <vt:lpwstr/>
      </vt:variant>
      <vt:variant>
        <vt:i4>1638483</vt:i4>
      </vt:variant>
      <vt:variant>
        <vt:i4>216</vt:i4>
      </vt:variant>
      <vt:variant>
        <vt:i4>0</vt:i4>
      </vt:variant>
      <vt:variant>
        <vt:i4>5</vt:i4>
      </vt:variant>
      <vt:variant>
        <vt:lpwstr>http://gsaalamedacounty.adobeconnect.com/admin/show-event-catalog</vt:lpwstr>
      </vt:variant>
      <vt:variant>
        <vt:lpwstr/>
      </vt:variant>
      <vt:variant>
        <vt:i4>1048629</vt:i4>
      </vt:variant>
      <vt:variant>
        <vt:i4>191</vt:i4>
      </vt:variant>
      <vt:variant>
        <vt:i4>0</vt:i4>
      </vt:variant>
      <vt:variant>
        <vt:i4>5</vt:i4>
      </vt:variant>
      <vt:variant>
        <vt:lpwstr/>
      </vt:variant>
      <vt:variant>
        <vt:lpwstr>_Toc440614010</vt:lpwstr>
      </vt:variant>
      <vt:variant>
        <vt:i4>1114165</vt:i4>
      </vt:variant>
      <vt:variant>
        <vt:i4>185</vt:i4>
      </vt:variant>
      <vt:variant>
        <vt:i4>0</vt:i4>
      </vt:variant>
      <vt:variant>
        <vt:i4>5</vt:i4>
      </vt:variant>
      <vt:variant>
        <vt:lpwstr/>
      </vt:variant>
      <vt:variant>
        <vt:lpwstr>_Toc440614009</vt:lpwstr>
      </vt:variant>
      <vt:variant>
        <vt:i4>1114165</vt:i4>
      </vt:variant>
      <vt:variant>
        <vt:i4>179</vt:i4>
      </vt:variant>
      <vt:variant>
        <vt:i4>0</vt:i4>
      </vt:variant>
      <vt:variant>
        <vt:i4>5</vt:i4>
      </vt:variant>
      <vt:variant>
        <vt:lpwstr/>
      </vt:variant>
      <vt:variant>
        <vt:lpwstr>_Toc440614008</vt:lpwstr>
      </vt:variant>
      <vt:variant>
        <vt:i4>1114165</vt:i4>
      </vt:variant>
      <vt:variant>
        <vt:i4>173</vt:i4>
      </vt:variant>
      <vt:variant>
        <vt:i4>0</vt:i4>
      </vt:variant>
      <vt:variant>
        <vt:i4>5</vt:i4>
      </vt:variant>
      <vt:variant>
        <vt:lpwstr/>
      </vt:variant>
      <vt:variant>
        <vt:lpwstr>_Toc440614007</vt:lpwstr>
      </vt:variant>
      <vt:variant>
        <vt:i4>1114165</vt:i4>
      </vt:variant>
      <vt:variant>
        <vt:i4>167</vt:i4>
      </vt:variant>
      <vt:variant>
        <vt:i4>0</vt:i4>
      </vt:variant>
      <vt:variant>
        <vt:i4>5</vt:i4>
      </vt:variant>
      <vt:variant>
        <vt:lpwstr/>
      </vt:variant>
      <vt:variant>
        <vt:lpwstr>_Toc440614006</vt:lpwstr>
      </vt:variant>
      <vt:variant>
        <vt:i4>1114165</vt:i4>
      </vt:variant>
      <vt:variant>
        <vt:i4>161</vt:i4>
      </vt:variant>
      <vt:variant>
        <vt:i4>0</vt:i4>
      </vt:variant>
      <vt:variant>
        <vt:i4>5</vt:i4>
      </vt:variant>
      <vt:variant>
        <vt:lpwstr/>
      </vt:variant>
      <vt:variant>
        <vt:lpwstr>_Toc440614005</vt:lpwstr>
      </vt:variant>
      <vt:variant>
        <vt:i4>1114165</vt:i4>
      </vt:variant>
      <vt:variant>
        <vt:i4>155</vt:i4>
      </vt:variant>
      <vt:variant>
        <vt:i4>0</vt:i4>
      </vt:variant>
      <vt:variant>
        <vt:i4>5</vt:i4>
      </vt:variant>
      <vt:variant>
        <vt:lpwstr/>
      </vt:variant>
      <vt:variant>
        <vt:lpwstr>_Toc440614004</vt:lpwstr>
      </vt:variant>
      <vt:variant>
        <vt:i4>1114165</vt:i4>
      </vt:variant>
      <vt:variant>
        <vt:i4>149</vt:i4>
      </vt:variant>
      <vt:variant>
        <vt:i4>0</vt:i4>
      </vt:variant>
      <vt:variant>
        <vt:i4>5</vt:i4>
      </vt:variant>
      <vt:variant>
        <vt:lpwstr/>
      </vt:variant>
      <vt:variant>
        <vt:lpwstr>_Toc440614003</vt:lpwstr>
      </vt:variant>
      <vt:variant>
        <vt:i4>1114165</vt:i4>
      </vt:variant>
      <vt:variant>
        <vt:i4>143</vt:i4>
      </vt:variant>
      <vt:variant>
        <vt:i4>0</vt:i4>
      </vt:variant>
      <vt:variant>
        <vt:i4>5</vt:i4>
      </vt:variant>
      <vt:variant>
        <vt:lpwstr/>
      </vt:variant>
      <vt:variant>
        <vt:lpwstr>_Toc440614002</vt:lpwstr>
      </vt:variant>
      <vt:variant>
        <vt:i4>1114165</vt:i4>
      </vt:variant>
      <vt:variant>
        <vt:i4>137</vt:i4>
      </vt:variant>
      <vt:variant>
        <vt:i4>0</vt:i4>
      </vt:variant>
      <vt:variant>
        <vt:i4>5</vt:i4>
      </vt:variant>
      <vt:variant>
        <vt:lpwstr/>
      </vt:variant>
      <vt:variant>
        <vt:lpwstr>_Toc440614001</vt:lpwstr>
      </vt:variant>
      <vt:variant>
        <vt:i4>1114165</vt:i4>
      </vt:variant>
      <vt:variant>
        <vt:i4>131</vt:i4>
      </vt:variant>
      <vt:variant>
        <vt:i4>0</vt:i4>
      </vt:variant>
      <vt:variant>
        <vt:i4>5</vt:i4>
      </vt:variant>
      <vt:variant>
        <vt:lpwstr/>
      </vt:variant>
      <vt:variant>
        <vt:lpwstr>_Toc440614000</vt:lpwstr>
      </vt:variant>
      <vt:variant>
        <vt:i4>2031676</vt:i4>
      </vt:variant>
      <vt:variant>
        <vt:i4>125</vt:i4>
      </vt:variant>
      <vt:variant>
        <vt:i4>0</vt:i4>
      </vt:variant>
      <vt:variant>
        <vt:i4>5</vt:i4>
      </vt:variant>
      <vt:variant>
        <vt:lpwstr/>
      </vt:variant>
      <vt:variant>
        <vt:lpwstr>_Toc440613999</vt:lpwstr>
      </vt:variant>
      <vt:variant>
        <vt:i4>2031676</vt:i4>
      </vt:variant>
      <vt:variant>
        <vt:i4>119</vt:i4>
      </vt:variant>
      <vt:variant>
        <vt:i4>0</vt:i4>
      </vt:variant>
      <vt:variant>
        <vt:i4>5</vt:i4>
      </vt:variant>
      <vt:variant>
        <vt:lpwstr/>
      </vt:variant>
      <vt:variant>
        <vt:lpwstr>_Toc440613998</vt:lpwstr>
      </vt:variant>
      <vt:variant>
        <vt:i4>2031676</vt:i4>
      </vt:variant>
      <vt:variant>
        <vt:i4>113</vt:i4>
      </vt:variant>
      <vt:variant>
        <vt:i4>0</vt:i4>
      </vt:variant>
      <vt:variant>
        <vt:i4>5</vt:i4>
      </vt:variant>
      <vt:variant>
        <vt:lpwstr/>
      </vt:variant>
      <vt:variant>
        <vt:lpwstr>_Toc440613997</vt:lpwstr>
      </vt:variant>
      <vt:variant>
        <vt:i4>2031676</vt:i4>
      </vt:variant>
      <vt:variant>
        <vt:i4>107</vt:i4>
      </vt:variant>
      <vt:variant>
        <vt:i4>0</vt:i4>
      </vt:variant>
      <vt:variant>
        <vt:i4>5</vt:i4>
      </vt:variant>
      <vt:variant>
        <vt:lpwstr/>
      </vt:variant>
      <vt:variant>
        <vt:lpwstr>_Toc440613996</vt:lpwstr>
      </vt:variant>
      <vt:variant>
        <vt:i4>2031676</vt:i4>
      </vt:variant>
      <vt:variant>
        <vt:i4>101</vt:i4>
      </vt:variant>
      <vt:variant>
        <vt:i4>0</vt:i4>
      </vt:variant>
      <vt:variant>
        <vt:i4>5</vt:i4>
      </vt:variant>
      <vt:variant>
        <vt:lpwstr/>
      </vt:variant>
      <vt:variant>
        <vt:lpwstr>_Toc440613995</vt:lpwstr>
      </vt:variant>
      <vt:variant>
        <vt:i4>2031676</vt:i4>
      </vt:variant>
      <vt:variant>
        <vt:i4>95</vt:i4>
      </vt:variant>
      <vt:variant>
        <vt:i4>0</vt:i4>
      </vt:variant>
      <vt:variant>
        <vt:i4>5</vt:i4>
      </vt:variant>
      <vt:variant>
        <vt:lpwstr/>
      </vt:variant>
      <vt:variant>
        <vt:lpwstr>_Toc440613994</vt:lpwstr>
      </vt:variant>
      <vt:variant>
        <vt:i4>2031676</vt:i4>
      </vt:variant>
      <vt:variant>
        <vt:i4>89</vt:i4>
      </vt:variant>
      <vt:variant>
        <vt:i4>0</vt:i4>
      </vt:variant>
      <vt:variant>
        <vt:i4>5</vt:i4>
      </vt:variant>
      <vt:variant>
        <vt:lpwstr/>
      </vt:variant>
      <vt:variant>
        <vt:lpwstr>_Toc440613993</vt:lpwstr>
      </vt:variant>
      <vt:variant>
        <vt:i4>2031676</vt:i4>
      </vt:variant>
      <vt:variant>
        <vt:i4>83</vt:i4>
      </vt:variant>
      <vt:variant>
        <vt:i4>0</vt:i4>
      </vt:variant>
      <vt:variant>
        <vt:i4>5</vt:i4>
      </vt:variant>
      <vt:variant>
        <vt:lpwstr/>
      </vt:variant>
      <vt:variant>
        <vt:lpwstr>_Toc440613992</vt:lpwstr>
      </vt:variant>
      <vt:variant>
        <vt:i4>2031676</vt:i4>
      </vt:variant>
      <vt:variant>
        <vt:i4>77</vt:i4>
      </vt:variant>
      <vt:variant>
        <vt:i4>0</vt:i4>
      </vt:variant>
      <vt:variant>
        <vt:i4>5</vt:i4>
      </vt:variant>
      <vt:variant>
        <vt:lpwstr/>
      </vt:variant>
      <vt:variant>
        <vt:lpwstr>_Toc440613991</vt:lpwstr>
      </vt:variant>
      <vt:variant>
        <vt:i4>2031676</vt:i4>
      </vt:variant>
      <vt:variant>
        <vt:i4>71</vt:i4>
      </vt:variant>
      <vt:variant>
        <vt:i4>0</vt:i4>
      </vt:variant>
      <vt:variant>
        <vt:i4>5</vt:i4>
      </vt:variant>
      <vt:variant>
        <vt:lpwstr/>
      </vt:variant>
      <vt:variant>
        <vt:lpwstr>_Toc440613990</vt:lpwstr>
      </vt:variant>
      <vt:variant>
        <vt:i4>1966140</vt:i4>
      </vt:variant>
      <vt:variant>
        <vt:i4>65</vt:i4>
      </vt:variant>
      <vt:variant>
        <vt:i4>0</vt:i4>
      </vt:variant>
      <vt:variant>
        <vt:i4>5</vt:i4>
      </vt:variant>
      <vt:variant>
        <vt:lpwstr/>
      </vt:variant>
      <vt:variant>
        <vt:lpwstr>_Toc440613989</vt:lpwstr>
      </vt:variant>
      <vt:variant>
        <vt:i4>1966140</vt:i4>
      </vt:variant>
      <vt:variant>
        <vt:i4>59</vt:i4>
      </vt:variant>
      <vt:variant>
        <vt:i4>0</vt:i4>
      </vt:variant>
      <vt:variant>
        <vt:i4>5</vt:i4>
      </vt:variant>
      <vt:variant>
        <vt:lpwstr/>
      </vt:variant>
      <vt:variant>
        <vt:lpwstr>_Toc440613988</vt:lpwstr>
      </vt:variant>
      <vt:variant>
        <vt:i4>1966140</vt:i4>
      </vt:variant>
      <vt:variant>
        <vt:i4>53</vt:i4>
      </vt:variant>
      <vt:variant>
        <vt:i4>0</vt:i4>
      </vt:variant>
      <vt:variant>
        <vt:i4>5</vt:i4>
      </vt:variant>
      <vt:variant>
        <vt:lpwstr/>
      </vt:variant>
      <vt:variant>
        <vt:lpwstr>_Toc440613987</vt:lpwstr>
      </vt:variant>
      <vt:variant>
        <vt:i4>1966140</vt:i4>
      </vt:variant>
      <vt:variant>
        <vt:i4>47</vt:i4>
      </vt:variant>
      <vt:variant>
        <vt:i4>0</vt:i4>
      </vt:variant>
      <vt:variant>
        <vt:i4>5</vt:i4>
      </vt:variant>
      <vt:variant>
        <vt:lpwstr/>
      </vt:variant>
      <vt:variant>
        <vt:lpwstr>_Toc440613986</vt:lpwstr>
      </vt:variant>
      <vt:variant>
        <vt:i4>1966140</vt:i4>
      </vt:variant>
      <vt:variant>
        <vt:i4>41</vt:i4>
      </vt:variant>
      <vt:variant>
        <vt:i4>0</vt:i4>
      </vt:variant>
      <vt:variant>
        <vt:i4>5</vt:i4>
      </vt:variant>
      <vt:variant>
        <vt:lpwstr/>
      </vt:variant>
      <vt:variant>
        <vt:lpwstr>_Toc440613985</vt:lpwstr>
      </vt:variant>
      <vt:variant>
        <vt:i4>1966140</vt:i4>
      </vt:variant>
      <vt:variant>
        <vt:i4>35</vt:i4>
      </vt:variant>
      <vt:variant>
        <vt:i4>0</vt:i4>
      </vt:variant>
      <vt:variant>
        <vt:i4>5</vt:i4>
      </vt:variant>
      <vt:variant>
        <vt:lpwstr/>
      </vt:variant>
      <vt:variant>
        <vt:lpwstr>_Toc440613984</vt:lpwstr>
      </vt:variant>
      <vt:variant>
        <vt:i4>1966140</vt:i4>
      </vt:variant>
      <vt:variant>
        <vt:i4>29</vt:i4>
      </vt:variant>
      <vt:variant>
        <vt:i4>0</vt:i4>
      </vt:variant>
      <vt:variant>
        <vt:i4>5</vt:i4>
      </vt:variant>
      <vt:variant>
        <vt:lpwstr/>
      </vt:variant>
      <vt:variant>
        <vt:lpwstr>_Toc440613983</vt:lpwstr>
      </vt:variant>
      <vt:variant>
        <vt:i4>1966140</vt:i4>
      </vt:variant>
      <vt:variant>
        <vt:i4>23</vt:i4>
      </vt:variant>
      <vt:variant>
        <vt:i4>0</vt:i4>
      </vt:variant>
      <vt:variant>
        <vt:i4>5</vt:i4>
      </vt:variant>
      <vt:variant>
        <vt:lpwstr/>
      </vt:variant>
      <vt:variant>
        <vt:lpwstr>_Toc440613982</vt:lpwstr>
      </vt:variant>
      <vt:variant>
        <vt:i4>6357010</vt:i4>
      </vt:variant>
      <vt:variant>
        <vt:i4>18</vt:i4>
      </vt:variant>
      <vt:variant>
        <vt:i4>0</vt:i4>
      </vt:variant>
      <vt:variant>
        <vt:i4>5</vt:i4>
      </vt:variant>
      <vt:variant>
        <vt:lpwstr>mailto:bruce.jensen@acgov.org</vt:lpwstr>
      </vt:variant>
      <vt:variant>
        <vt:lpwstr/>
      </vt:variant>
      <vt:variant>
        <vt:i4>3211390</vt:i4>
      </vt:variant>
      <vt:variant>
        <vt:i4>15</vt:i4>
      </vt:variant>
      <vt:variant>
        <vt:i4>0</vt:i4>
      </vt:variant>
      <vt:variant>
        <vt:i4>5</vt:i4>
      </vt:variant>
      <vt:variant>
        <vt:lpwstr>http://www.acgov.org/gsa_app/gsa/purchasing/bid_content/contractopportunities.jsp</vt:lpwstr>
      </vt:variant>
      <vt:variant>
        <vt:lpwstr/>
      </vt:variant>
      <vt:variant>
        <vt:i4>524297</vt:i4>
      </vt:variant>
      <vt:variant>
        <vt:i4>12</vt:i4>
      </vt:variant>
      <vt:variant>
        <vt:i4>0</vt:i4>
      </vt:variant>
      <vt:variant>
        <vt:i4>5</vt:i4>
      </vt:variant>
      <vt:variant>
        <vt:lpwstr/>
      </vt:variant>
      <vt:variant>
        <vt:lpwstr>SLEBSubcontractor</vt:lpwstr>
      </vt:variant>
      <vt:variant>
        <vt:i4>1114127</vt:i4>
      </vt:variant>
      <vt:variant>
        <vt:i4>9</vt:i4>
      </vt:variant>
      <vt:variant>
        <vt:i4>0</vt:i4>
      </vt:variant>
      <vt:variant>
        <vt:i4>5</vt:i4>
      </vt:variant>
      <vt:variant>
        <vt:lpwstr/>
      </vt:variant>
      <vt:variant>
        <vt:lpwstr>SLEBPrime</vt:lpwstr>
      </vt:variant>
      <vt:variant>
        <vt:i4>1114127</vt:i4>
      </vt:variant>
      <vt:variant>
        <vt:i4>6</vt:i4>
      </vt:variant>
      <vt:variant>
        <vt:i4>0</vt:i4>
      </vt:variant>
      <vt:variant>
        <vt:i4>5</vt:i4>
      </vt:variant>
      <vt:variant>
        <vt:lpwstr/>
      </vt:variant>
      <vt:variant>
        <vt:lpwstr>SLEBPrime</vt:lpwstr>
      </vt:variant>
      <vt:variant>
        <vt:i4>393235</vt:i4>
      </vt:variant>
      <vt:variant>
        <vt:i4>3</vt:i4>
      </vt:variant>
      <vt:variant>
        <vt:i4>0</vt:i4>
      </vt:variant>
      <vt:variant>
        <vt:i4>5</vt:i4>
      </vt:variant>
      <vt:variant>
        <vt:lpwstr/>
      </vt:variant>
      <vt:variant>
        <vt:lpwstr>BidderAcceptance</vt:lpwstr>
      </vt:variant>
      <vt:variant>
        <vt:i4>393235</vt:i4>
      </vt:variant>
      <vt:variant>
        <vt:i4>0</vt:i4>
      </vt:variant>
      <vt:variant>
        <vt:i4>0</vt:i4>
      </vt:variant>
      <vt:variant>
        <vt:i4>5</vt:i4>
      </vt:variant>
      <vt:variant>
        <vt:lpwstr/>
      </vt:variant>
      <vt:variant>
        <vt:lpwstr>BidderAcceptance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2008-11-19T20:18:00Z</cp:lastPrinted>
  <dcterms:created xsi:type="dcterms:W3CDTF">2019-06-18T18:31:00Z</dcterms:created>
  <dcterms:modified xsi:type="dcterms:W3CDTF">2019-06-18T20:34:00Z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