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9D84" w14:textId="77777777" w:rsidR="00F828BE" w:rsidRDefault="00485CBC">
      <w:pPr>
        <w:rPr>
          <w:rFonts w:eastAsia="Calibri"/>
          <w:szCs w:val="26"/>
        </w:rPr>
      </w:pPr>
      <w:bookmarkStart w:id="0" w:name="_GoBack"/>
      <w:bookmarkEnd w:id="0"/>
      <w:r>
        <w:rPr>
          <w:rFonts w:eastAsia="Calibri"/>
          <w:szCs w:val="26"/>
        </w:rPr>
        <w:t xml:space="preserve"> </w:t>
      </w:r>
    </w:p>
    <w:p w14:paraId="1CB3AB3F"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33BD3EA5"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7E19009A" w14:textId="77777777" w:rsidR="00BB1F9A" w:rsidRPr="00F828BE" w:rsidRDefault="00BB1F9A" w:rsidP="00BB1F9A"/>
    <w:p w14:paraId="20390AC9" w14:textId="77777777" w:rsidR="00BB1F9A" w:rsidRPr="003548D6" w:rsidRDefault="00BB1F9A" w:rsidP="00BB1F9A">
      <w:pPr>
        <w:rPr>
          <w:rFonts w:ascii="Calibri" w:hAnsi="Calibri" w:cs="Calibri"/>
          <w:sz w:val="48"/>
          <w:szCs w:val="48"/>
        </w:rPr>
      </w:pPr>
    </w:p>
    <w:p w14:paraId="475F77CB" w14:textId="77777777"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3483781F" w14:textId="77777777"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32A3FAC7" w14:textId="77777777"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57D88300" w14:textId="77777777"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Must be signed by Bidder</w:t>
        </w:r>
      </w:hyperlink>
    </w:p>
    <w:p w14:paraId="2826879E" w14:textId="77777777" w:rsidR="00BB1F9A" w:rsidRPr="00A85450" w:rsidRDefault="00BB1F9A" w:rsidP="00BB1F9A">
      <w:pPr>
        <w:rPr>
          <w:rFonts w:ascii="Calibri" w:hAnsi="Calibri" w:cs="Calibri"/>
          <w:sz w:val="48"/>
          <w:szCs w:val="48"/>
        </w:rPr>
      </w:pPr>
    </w:p>
    <w:p w14:paraId="692D9276"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w:t>
      </w:r>
      <w:r w:rsidR="00145673">
        <w:rPr>
          <w:rFonts w:ascii="Calibri" w:hAnsi="Calibri" w:cs="Calibri"/>
          <w:sz w:val="48"/>
          <w:szCs w:val="48"/>
        </w:rPr>
        <w:t xml:space="preserve">  </w:t>
      </w:r>
      <w:r w:rsidRPr="00A85450">
        <w:rPr>
          <w:rFonts w:ascii="Calibri" w:hAnsi="Calibri" w:cs="Calibri"/>
          <w:sz w:val="48"/>
          <w:szCs w:val="48"/>
        </w:rPr>
        <w:t>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14589F72"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26E9A571" w14:textId="77777777" w:rsidR="0036135F" w:rsidRDefault="0036135F" w:rsidP="00BA505B">
      <w:pPr>
        <w:jc w:val="center"/>
        <w:rPr>
          <w:rFonts w:ascii="Calibri" w:hAnsi="Calibri" w:cs="Calibri"/>
          <w:color w:val="FFFFFF"/>
          <w:highlight w:val="red"/>
        </w:rPr>
      </w:pPr>
    </w:p>
    <w:p w14:paraId="6C7CAF66" w14:textId="77777777" w:rsidR="00F9006C" w:rsidRPr="00A85450" w:rsidRDefault="00F9006C" w:rsidP="00BA505B">
      <w:pPr>
        <w:jc w:val="center"/>
        <w:rPr>
          <w:rFonts w:ascii="Calibri" w:hAnsi="Calibri" w:cs="Calibri"/>
          <w:color w:val="FFFFFF"/>
        </w:rPr>
      </w:pPr>
    </w:p>
    <w:p w14:paraId="0661C39C" w14:textId="77777777" w:rsidR="00DA7026" w:rsidRDefault="00DA7026" w:rsidP="00875513">
      <w:pPr>
        <w:pStyle w:val="RFP-QHeader1"/>
      </w:pPr>
    </w:p>
    <w:p w14:paraId="6F99EC58"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F0CE067" w14:textId="77777777" w:rsidR="00BE2FD2" w:rsidRPr="00A85450" w:rsidRDefault="00BE2FD2" w:rsidP="00BE2FD2">
      <w:pPr>
        <w:jc w:val="center"/>
        <w:rPr>
          <w:rFonts w:ascii="Calibri" w:hAnsi="Calibri" w:cs="Calibri"/>
          <w:b/>
          <w:sz w:val="36"/>
          <w:szCs w:val="36"/>
        </w:rPr>
      </w:pPr>
    </w:p>
    <w:p w14:paraId="2C09DA1D" w14:textId="7777777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AA0B69">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852E19" w:rsidRPr="00AA0B69">
        <w:rPr>
          <w:rFonts w:ascii="Calibri" w:hAnsi="Calibri" w:cs="Calibri"/>
          <w:sz w:val="40"/>
          <w:szCs w:val="40"/>
        </w:rPr>
        <w:t>901908</w:t>
      </w:r>
    </w:p>
    <w:p w14:paraId="11014668" w14:textId="77777777" w:rsidR="00BE2FD2" w:rsidRPr="00A85450" w:rsidRDefault="00BE2FD2" w:rsidP="00BE2FD2">
      <w:pPr>
        <w:pStyle w:val="RFP-QHeader2"/>
        <w:rPr>
          <w:rFonts w:ascii="Calibri" w:hAnsi="Calibri" w:cs="Calibri"/>
          <w:sz w:val="20"/>
        </w:rPr>
      </w:pPr>
    </w:p>
    <w:p w14:paraId="78F6BC46"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2CA1C7FC" w14:textId="77777777" w:rsidR="00BE2FD2" w:rsidRPr="00A85450" w:rsidRDefault="00BE2FD2" w:rsidP="00BE2FD2">
      <w:pPr>
        <w:pStyle w:val="RFP-QHeader2"/>
        <w:rPr>
          <w:rFonts w:ascii="Calibri" w:hAnsi="Calibri" w:cs="Calibri"/>
          <w:color w:val="FF0000"/>
          <w:sz w:val="20"/>
          <w:highlight w:val="yellow"/>
        </w:rPr>
      </w:pPr>
    </w:p>
    <w:p w14:paraId="5581E071" w14:textId="77777777" w:rsidR="00BE2FD2" w:rsidRPr="00167708" w:rsidRDefault="00312E36" w:rsidP="00BE2FD2">
      <w:pPr>
        <w:pStyle w:val="RFP-QHeader2"/>
        <w:rPr>
          <w:rFonts w:ascii="Calibri" w:hAnsi="Calibri" w:cs="Calibri"/>
          <w:sz w:val="40"/>
          <w:szCs w:val="40"/>
          <w:highlight w:val="yellow"/>
        </w:rPr>
      </w:pPr>
      <w:r w:rsidRPr="00167708">
        <w:rPr>
          <w:rFonts w:ascii="Calibri" w:hAnsi="Calibri" w:cs="Calibri"/>
          <w:sz w:val="40"/>
          <w:szCs w:val="40"/>
        </w:rPr>
        <w:t>Health</w:t>
      </w:r>
      <w:r w:rsidR="00852E19" w:rsidRPr="00167708">
        <w:rPr>
          <w:rFonts w:ascii="Calibri" w:hAnsi="Calibri" w:cs="Calibri"/>
          <w:sz w:val="40"/>
          <w:szCs w:val="40"/>
        </w:rPr>
        <w:t xml:space="preserve">y Start Group Health </w:t>
      </w:r>
      <w:r w:rsidRPr="00167708">
        <w:rPr>
          <w:rFonts w:ascii="Calibri" w:hAnsi="Calibri" w:cs="Calibri"/>
          <w:sz w:val="40"/>
          <w:szCs w:val="40"/>
        </w:rPr>
        <w:t>Consulting Services</w:t>
      </w:r>
    </w:p>
    <w:p w14:paraId="728C3D58"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75AD64DE" w14:textId="77777777" w:rsidTr="007F7157">
        <w:trPr>
          <w:jc w:val="center"/>
        </w:trPr>
        <w:tc>
          <w:tcPr>
            <w:tcW w:w="11016" w:type="dxa"/>
            <w:tcMar>
              <w:top w:w="43" w:type="dxa"/>
              <w:left w:w="115" w:type="dxa"/>
              <w:bottom w:w="43" w:type="dxa"/>
              <w:right w:w="115" w:type="dxa"/>
            </w:tcMar>
            <w:vAlign w:val="center"/>
          </w:tcPr>
          <w:p w14:paraId="091A4133" w14:textId="77777777"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B02A31">
              <w:rPr>
                <w:rFonts w:ascii="Calibri" w:hAnsi="Calibri" w:cs="Calibri"/>
                <w:b/>
                <w:sz w:val="28"/>
                <w:szCs w:val="28"/>
              </w:rPr>
              <w:t xml:space="preserve"> </w:t>
            </w:r>
            <w:bookmarkStart w:id="1" w:name="RFPQ"/>
            <w:r w:rsidR="00763A4F" w:rsidRPr="00C46A84">
              <w:rPr>
                <w:rFonts w:ascii="Calibri" w:hAnsi="Calibri" w:cs="Calibri"/>
                <w:b/>
                <w:sz w:val="28"/>
                <w:szCs w:val="28"/>
              </w:rPr>
              <w:t>RF</w:t>
            </w:r>
            <w:bookmarkEnd w:id="1"/>
            <w:r w:rsidR="00B02A31" w:rsidRPr="00C46A84">
              <w:rPr>
                <w:rFonts w:ascii="Calibri" w:hAnsi="Calibri" w:cs="Calibri"/>
                <w:b/>
                <w:sz w:val="28"/>
                <w:szCs w:val="28"/>
              </w:rPr>
              <w:t>P</w:t>
            </w:r>
            <w:r w:rsidRPr="00A85450">
              <w:rPr>
                <w:rFonts w:ascii="Calibri" w:hAnsi="Calibri" w:cs="Calibri"/>
                <w:b/>
                <w:sz w:val="28"/>
                <w:szCs w:val="28"/>
              </w:rPr>
              <w:t xml:space="preserve"> </w:t>
            </w:r>
            <w:r w:rsidRPr="00EF7460">
              <w:rPr>
                <w:rFonts w:ascii="Calibri" w:hAnsi="Calibri" w:cs="Calibri"/>
                <w:b/>
                <w:sz w:val="28"/>
                <w:szCs w:val="28"/>
              </w:rPr>
              <w:t>posted at</w:t>
            </w:r>
            <w:r w:rsidRPr="00A85450">
              <w:rPr>
                <w:rFonts w:ascii="Calibri" w:hAnsi="Calibri" w:cs="Calibri"/>
                <w:b/>
                <w:color w:val="365F91"/>
                <w:sz w:val="28"/>
                <w:szCs w:val="28"/>
              </w:rPr>
              <w:t xml:space="preserve"> </w:t>
            </w:r>
            <w:hyperlink r:id="rId17"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4F43E81D" w14:textId="77777777" w:rsidR="00BE2FD2" w:rsidRPr="00A85450" w:rsidRDefault="00BE2FD2" w:rsidP="007F7157">
            <w:pPr>
              <w:jc w:val="center"/>
              <w:rPr>
                <w:rFonts w:ascii="Calibri" w:hAnsi="Calibri" w:cs="Calibri"/>
                <w:sz w:val="20"/>
              </w:rPr>
            </w:pPr>
          </w:p>
          <w:p w14:paraId="7B2C8F47" w14:textId="77777777" w:rsidR="0036135F" w:rsidRDefault="00BE2FD2" w:rsidP="0036135F">
            <w:pPr>
              <w:jc w:val="center"/>
              <w:rPr>
                <w:rFonts w:ascii="Calibri" w:hAnsi="Calibri" w:cs="Calibri"/>
                <w:b/>
                <w:color w:val="FF0000"/>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B02A31" w:rsidRPr="00C46A84">
              <w:rPr>
                <w:rFonts w:ascii="Calibri" w:hAnsi="Calibri" w:cs="Calibri"/>
                <w:b/>
                <w:sz w:val="28"/>
                <w:szCs w:val="28"/>
              </w:rPr>
              <w:t>Christine Chan</w:t>
            </w:r>
            <w:r w:rsidR="0036135F" w:rsidRPr="00B02A31">
              <w:rPr>
                <w:rFonts w:ascii="Calibri" w:hAnsi="Calibri" w:cs="Calibri"/>
                <w:b/>
                <w:sz w:val="28"/>
                <w:szCs w:val="28"/>
              </w:rPr>
              <w:t>,</w:t>
            </w:r>
            <w:r w:rsidR="0036135F">
              <w:rPr>
                <w:rFonts w:ascii="Calibri" w:hAnsi="Calibri" w:cs="Calibri"/>
                <w:b/>
                <w:color w:val="FF0000"/>
                <w:sz w:val="28"/>
                <w:szCs w:val="28"/>
              </w:rPr>
              <w:t xml:space="preserve"> </w:t>
            </w:r>
            <w:r w:rsidR="0036135F" w:rsidRPr="006E04F0">
              <w:rPr>
                <w:rFonts w:ascii="Calibri" w:hAnsi="Calibri" w:cs="Calibri"/>
                <w:b/>
                <w:sz w:val="28"/>
                <w:szCs w:val="28"/>
              </w:rPr>
              <w:t>Procurement &amp; Contracts Specialist</w:t>
            </w:r>
          </w:p>
          <w:p w14:paraId="77818276" w14:textId="77777777" w:rsidR="0036135F" w:rsidRPr="00A85450" w:rsidRDefault="0036135F" w:rsidP="0036135F">
            <w:pPr>
              <w:jc w:val="center"/>
              <w:rPr>
                <w:rFonts w:ascii="Calibri" w:hAnsi="Calibri" w:cs="Calibri"/>
                <w:b/>
                <w:sz w:val="20"/>
              </w:rPr>
            </w:pPr>
          </w:p>
          <w:p w14:paraId="3E76E9D2" w14:textId="77777777" w:rsidR="0036135F" w:rsidRPr="00A85450" w:rsidRDefault="0036135F" w:rsidP="0036135F">
            <w:pPr>
              <w:jc w:val="center"/>
              <w:rPr>
                <w:rFonts w:ascii="Calibri" w:hAnsi="Calibri" w:cs="Calibri"/>
                <w:b/>
                <w:sz w:val="28"/>
                <w:szCs w:val="28"/>
              </w:rPr>
            </w:pPr>
            <w:r>
              <w:rPr>
                <w:rFonts w:ascii="Calibri" w:hAnsi="Calibri" w:cs="Calibri"/>
                <w:b/>
                <w:sz w:val="28"/>
                <w:szCs w:val="28"/>
              </w:rPr>
              <w:t xml:space="preserve">Phone Number:  </w:t>
            </w:r>
            <w:r w:rsidR="00B02A31" w:rsidRPr="00C46A84">
              <w:rPr>
                <w:rFonts w:ascii="Calibri" w:hAnsi="Calibri" w:cs="Calibri"/>
                <w:b/>
                <w:sz w:val="28"/>
                <w:szCs w:val="28"/>
              </w:rPr>
              <w:t>(510) 208-9623</w:t>
            </w:r>
          </w:p>
          <w:p w14:paraId="72F4E7FD" w14:textId="77777777" w:rsidR="0036135F" w:rsidRPr="00A85450" w:rsidRDefault="0036135F" w:rsidP="0036135F">
            <w:pPr>
              <w:jc w:val="center"/>
              <w:rPr>
                <w:rFonts w:ascii="Calibri" w:hAnsi="Calibri" w:cs="Calibri"/>
                <w:b/>
                <w:sz w:val="20"/>
              </w:rPr>
            </w:pPr>
          </w:p>
          <w:p w14:paraId="3874D8C9" w14:textId="77777777" w:rsidR="00852E19" w:rsidRPr="00B02CD5" w:rsidRDefault="0036135F" w:rsidP="00852E19">
            <w:pPr>
              <w:tabs>
                <w:tab w:val="right" w:pos="5400"/>
                <w:tab w:val="left" w:pos="5580"/>
              </w:tabs>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8" w:history="1">
              <w:r w:rsidR="00852E19" w:rsidRPr="00563F4F">
                <w:rPr>
                  <w:rStyle w:val="Hyperlink"/>
                  <w:rFonts w:ascii="Calibri" w:hAnsi="Calibri" w:cs="Calibri"/>
                  <w:b/>
                  <w:sz w:val="28"/>
                  <w:szCs w:val="28"/>
                </w:rPr>
                <w:t>christine.chan2@acgov.org</w:t>
              </w:r>
            </w:hyperlink>
          </w:p>
        </w:tc>
      </w:tr>
    </w:tbl>
    <w:p w14:paraId="18038E4A" w14:textId="77777777" w:rsidR="00BE2FD2" w:rsidRPr="00A85450" w:rsidRDefault="00BE2FD2" w:rsidP="00BE2FD2">
      <w:pPr>
        <w:rPr>
          <w:rFonts w:ascii="Calibri" w:hAnsi="Calibri" w:cs="Calibri"/>
          <w:b/>
          <w:sz w:val="28"/>
          <w:szCs w:val="28"/>
        </w:rPr>
      </w:pPr>
    </w:p>
    <w:p w14:paraId="5B766740"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6863EF32"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5CDC2F0C"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0605D00E"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14:paraId="280B63C2" w14:textId="77777777" w:rsidR="00BE2FD2" w:rsidRPr="008C5EDF" w:rsidRDefault="00BE0235" w:rsidP="00BE2FD2">
      <w:pPr>
        <w:jc w:val="center"/>
        <w:rPr>
          <w:rFonts w:ascii="Calibri" w:hAnsi="Calibri" w:cs="Calibri"/>
          <w:b/>
          <w:sz w:val="36"/>
          <w:szCs w:val="36"/>
        </w:rPr>
      </w:pPr>
      <w:r w:rsidRPr="008C5EDF">
        <w:rPr>
          <w:rFonts w:ascii="Calibri" w:hAnsi="Calibri" w:cs="Calibri"/>
          <w:b/>
          <w:sz w:val="36"/>
          <w:szCs w:val="36"/>
        </w:rPr>
        <w:t>August</w:t>
      </w:r>
      <w:r w:rsidR="00B02A31" w:rsidRPr="008C5EDF">
        <w:rPr>
          <w:rFonts w:ascii="Calibri" w:hAnsi="Calibri" w:cs="Calibri"/>
          <w:b/>
          <w:sz w:val="36"/>
          <w:szCs w:val="36"/>
        </w:rPr>
        <w:t xml:space="preserve"> </w:t>
      </w:r>
      <w:r w:rsidR="0058163F" w:rsidRPr="008C5EDF">
        <w:rPr>
          <w:rFonts w:ascii="Calibri" w:hAnsi="Calibri" w:cs="Calibri"/>
          <w:b/>
          <w:sz w:val="36"/>
          <w:szCs w:val="36"/>
        </w:rPr>
        <w:t>1</w:t>
      </w:r>
      <w:r w:rsidR="006F0BD5" w:rsidRPr="008C5EDF">
        <w:rPr>
          <w:rFonts w:ascii="Calibri" w:hAnsi="Calibri" w:cs="Calibri"/>
          <w:b/>
          <w:sz w:val="36"/>
          <w:szCs w:val="36"/>
        </w:rPr>
        <w:t>4</w:t>
      </w:r>
      <w:r w:rsidR="00B02A31" w:rsidRPr="008C5EDF">
        <w:rPr>
          <w:rFonts w:ascii="Calibri" w:hAnsi="Calibri" w:cs="Calibri"/>
          <w:b/>
          <w:sz w:val="36"/>
          <w:szCs w:val="36"/>
        </w:rPr>
        <w:t>, 2020</w:t>
      </w:r>
    </w:p>
    <w:p w14:paraId="57FEC591"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63EE3F70"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46049DE1" w14:textId="77777777" w:rsidR="00841A12" w:rsidRDefault="00373A47" w:rsidP="00841A12">
      <w:pPr>
        <w:jc w:val="center"/>
        <w:rPr>
          <w:rFonts w:ascii="Calibri" w:hAnsi="Calibri" w:cs="Calibri"/>
          <w:sz w:val="36"/>
          <w:szCs w:val="36"/>
        </w:rPr>
      </w:pPr>
      <w:hyperlink r:id="rId19" w:history="1">
        <w:r w:rsidR="00841A12" w:rsidRPr="00841A12">
          <w:rPr>
            <w:rStyle w:val="Hyperlink"/>
            <w:rFonts w:ascii="Calibri" w:hAnsi="Calibri" w:cs="Calibri"/>
            <w:b/>
            <w:sz w:val="36"/>
            <w:szCs w:val="36"/>
          </w:rPr>
          <w:t>EZSourcing Supplier Portal</w:t>
        </w:r>
      </w:hyperlink>
    </w:p>
    <w:p w14:paraId="3A2993AF" w14:textId="77777777" w:rsidR="00841A12" w:rsidRPr="00841A12" w:rsidRDefault="00373A47" w:rsidP="00841A12">
      <w:pPr>
        <w:jc w:val="center"/>
        <w:rPr>
          <w:rFonts w:ascii="Calibri" w:hAnsi="Calibri"/>
        </w:rPr>
      </w:pPr>
      <w:hyperlink r:id="rId20" w:history="1">
        <w:r w:rsidR="00841A12" w:rsidRPr="00D7684B">
          <w:rPr>
            <w:rStyle w:val="Hyperlink"/>
            <w:rFonts w:ascii="Calibri" w:hAnsi="Calibri"/>
          </w:rPr>
          <w:t>https://ezsourcing.acgov.org/</w:t>
        </w:r>
      </w:hyperlink>
    </w:p>
    <w:p w14:paraId="68137D55" w14:textId="77777777" w:rsidR="00853E48" w:rsidRPr="00A85450" w:rsidRDefault="00853E48" w:rsidP="00853E48">
      <w:pPr>
        <w:rPr>
          <w:rFonts w:ascii="Calibri" w:hAnsi="Calibri" w:cs="Calibri"/>
        </w:rPr>
      </w:pPr>
    </w:p>
    <w:p w14:paraId="4EBC2123" w14:textId="6E75DFE5" w:rsidR="00853E48" w:rsidRPr="0062630A" w:rsidRDefault="00AC7679"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0B97EEE9" wp14:editId="5001C1D5">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22500DD7"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2"/>
          <w:headerReference w:type="default" r:id="rId23"/>
          <w:headerReference w:type="first" r:id="rId24"/>
          <w:footerReference w:type="first" r:id="rId25"/>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742FA793"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44317613"/>
      <w:r w:rsidRPr="00A17012">
        <w:rPr>
          <w:sz w:val="40"/>
          <w:szCs w:val="40"/>
          <w:u w:val="none"/>
        </w:rPr>
        <w:t>CALENDAR OF EVENTS</w:t>
      </w:r>
      <w:bookmarkEnd w:id="2"/>
      <w:bookmarkEnd w:id="3"/>
    </w:p>
    <w:p w14:paraId="633CB4A0" w14:textId="77777777" w:rsidR="00E627AC" w:rsidRPr="008C5EDF" w:rsidRDefault="00E627AC" w:rsidP="00E627A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8C5EDF">
        <w:rPr>
          <w:rFonts w:ascii="Calibri" w:hAnsi="Calibri" w:cs="Calibri"/>
          <w:szCs w:val="26"/>
        </w:rPr>
        <w:t>PROPOSAL No.</w:t>
      </w:r>
      <w:r w:rsidR="00B02A31" w:rsidRPr="008C5EDF">
        <w:rPr>
          <w:rFonts w:ascii="Calibri" w:hAnsi="Calibri" w:cs="Calibri"/>
          <w:szCs w:val="26"/>
        </w:rPr>
        <w:t xml:space="preserve"> </w:t>
      </w:r>
      <w:r w:rsidR="00852E19" w:rsidRPr="008C5EDF">
        <w:rPr>
          <w:rFonts w:ascii="Calibri" w:hAnsi="Calibri" w:cs="Calibri"/>
          <w:szCs w:val="26"/>
        </w:rPr>
        <w:t>901908</w:t>
      </w:r>
    </w:p>
    <w:p w14:paraId="2AEA52A4" w14:textId="77777777" w:rsidR="00E627AC" w:rsidRPr="008C5EDF" w:rsidRDefault="00852E19" w:rsidP="00E627AC">
      <w:pPr>
        <w:pStyle w:val="RFP-QHeader2"/>
        <w:spacing w:after="240"/>
        <w:rPr>
          <w:rFonts w:ascii="Calibri" w:hAnsi="Calibri" w:cs="Calibri"/>
          <w:szCs w:val="26"/>
        </w:rPr>
      </w:pPr>
      <w:r w:rsidRPr="008C5EDF">
        <w:rPr>
          <w:rFonts w:ascii="Calibri" w:hAnsi="Calibri" w:cs="Calibri"/>
          <w:szCs w:val="26"/>
        </w:rPr>
        <w:t>HEALTHY START GROUP HEALTH</w:t>
      </w:r>
      <w:r w:rsidR="00B02A31" w:rsidRPr="008C5EDF">
        <w:rPr>
          <w:rFonts w:ascii="Calibri" w:hAnsi="Calibri" w:cs="Calibri"/>
          <w:szCs w:val="26"/>
        </w:rPr>
        <w:t xml:space="preserve"> CONSULTING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627AC" w:rsidRPr="00873D60" w14:paraId="732DD3AE" w14:textId="77777777" w:rsidTr="007E2C61">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7A71225C" w14:textId="77777777" w:rsidR="00E627AC" w:rsidRPr="00873D60" w:rsidRDefault="00E627AC" w:rsidP="007E2C61">
            <w:pPr>
              <w:rPr>
                <w:rFonts w:ascii="Calibri" w:hAnsi="Calibri" w:cs="Calibri"/>
                <w:b/>
                <w:szCs w:val="26"/>
              </w:rPr>
            </w:pPr>
            <w:r w:rsidRPr="00873D60">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614019E2" w14:textId="77777777" w:rsidR="00E627AC" w:rsidRPr="00873D60" w:rsidRDefault="00E627AC" w:rsidP="007E2C61">
            <w:pPr>
              <w:rPr>
                <w:rFonts w:ascii="Calibri" w:hAnsi="Calibri" w:cs="Calibri"/>
                <w:b/>
                <w:szCs w:val="26"/>
              </w:rPr>
            </w:pPr>
            <w:r w:rsidRPr="00873D60">
              <w:rPr>
                <w:rFonts w:ascii="Calibri" w:hAnsi="Calibri" w:cs="Calibri"/>
                <w:b/>
                <w:szCs w:val="26"/>
              </w:rPr>
              <w:t>DATE/LOCATION</w:t>
            </w:r>
          </w:p>
        </w:tc>
      </w:tr>
      <w:tr w:rsidR="00E627AC" w:rsidRPr="00873D60" w14:paraId="3DA5B68E" w14:textId="77777777" w:rsidTr="007E2C61">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01EBF95" w14:textId="77777777" w:rsidR="00E627AC" w:rsidRPr="00873D60" w:rsidRDefault="00E627AC" w:rsidP="00190795">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6A89D41" w14:textId="5D9BBB87" w:rsidR="00E627AC" w:rsidRPr="00873D60" w:rsidRDefault="00FF2A74" w:rsidP="007E2C61">
            <w:pPr>
              <w:rPr>
                <w:rFonts w:ascii="Calibri" w:hAnsi="Calibri" w:cs="Calibri"/>
                <w:b/>
                <w:color w:val="FF0000"/>
                <w:szCs w:val="26"/>
              </w:rPr>
            </w:pPr>
            <w:r>
              <w:rPr>
                <w:rFonts w:ascii="Calibri" w:hAnsi="Calibri" w:cs="Calibri"/>
                <w:b/>
                <w:szCs w:val="26"/>
              </w:rPr>
              <w:t xml:space="preserve">June </w:t>
            </w:r>
            <w:r w:rsidR="005C45F2">
              <w:rPr>
                <w:rFonts w:ascii="Calibri" w:hAnsi="Calibri" w:cs="Calibri"/>
                <w:b/>
                <w:szCs w:val="26"/>
              </w:rPr>
              <w:t>30</w:t>
            </w:r>
            <w:r w:rsidR="00B02A31" w:rsidRPr="005C290A">
              <w:rPr>
                <w:rFonts w:ascii="Calibri" w:hAnsi="Calibri" w:cs="Calibri"/>
                <w:b/>
                <w:szCs w:val="26"/>
              </w:rPr>
              <w:t>, 2020</w:t>
            </w:r>
          </w:p>
        </w:tc>
      </w:tr>
      <w:tr w:rsidR="00E627AC" w:rsidRPr="00873D60" w14:paraId="48DD3D77"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9594DD0" w14:textId="77777777" w:rsidR="00E627AC" w:rsidRPr="00873D60" w:rsidRDefault="00020FA7" w:rsidP="007E2C61">
            <w:pPr>
              <w:rPr>
                <w:rFonts w:ascii="Calibri" w:hAnsi="Calibri" w:cs="Calibri"/>
                <w:b/>
                <w:szCs w:val="26"/>
              </w:rPr>
            </w:pPr>
            <w:r>
              <w:rPr>
                <w:rFonts w:ascii="Calibri" w:hAnsi="Calibri" w:cs="Calibri"/>
                <w:b/>
                <w:szCs w:val="26"/>
              </w:rPr>
              <w:t xml:space="preserve">Written </w:t>
            </w:r>
            <w:r w:rsidR="00E627AC" w:rsidRPr="00873D60">
              <w:rPr>
                <w:rFonts w:ascii="Calibri" w:hAnsi="Calibri" w:cs="Calibri"/>
                <w:b/>
                <w:szCs w:val="26"/>
              </w:rPr>
              <w:t>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20AF171" w14:textId="26B2C082" w:rsidR="00E627AC" w:rsidRPr="00873D60" w:rsidRDefault="005C45F2" w:rsidP="007E2C61">
            <w:pPr>
              <w:rPr>
                <w:rFonts w:ascii="Calibri" w:hAnsi="Calibri" w:cs="Calibri"/>
                <w:b/>
                <w:color w:val="FF0000"/>
                <w:szCs w:val="26"/>
              </w:rPr>
            </w:pPr>
            <w:r>
              <w:rPr>
                <w:rFonts w:ascii="Calibri" w:hAnsi="Calibri" w:cs="Calibri"/>
                <w:b/>
                <w:szCs w:val="26"/>
              </w:rPr>
              <w:t>July 16</w:t>
            </w:r>
            <w:r w:rsidR="00B02A31" w:rsidRPr="00CA114B">
              <w:rPr>
                <w:rFonts w:ascii="Calibri" w:hAnsi="Calibri" w:cs="Calibri"/>
                <w:b/>
                <w:szCs w:val="26"/>
              </w:rPr>
              <w:t xml:space="preserve">, 2020 </w:t>
            </w:r>
            <w:r w:rsidR="00B02A31" w:rsidRPr="00873D60">
              <w:rPr>
                <w:rFonts w:ascii="Calibri" w:hAnsi="Calibri" w:cs="Calibri"/>
                <w:b/>
                <w:szCs w:val="26"/>
              </w:rPr>
              <w:t>by 5:00 p.m.</w:t>
            </w:r>
          </w:p>
        </w:tc>
      </w:tr>
      <w:tr w:rsidR="00E627AC" w:rsidRPr="00873D60" w14:paraId="76F9D6EC"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A8BC7A8" w14:textId="77777777" w:rsidR="00E627AC" w:rsidRPr="00873D60" w:rsidRDefault="00E627AC" w:rsidP="007E2C61">
            <w:pPr>
              <w:rPr>
                <w:rFonts w:ascii="Calibri" w:hAnsi="Calibri" w:cs="Calibri"/>
                <w:b/>
                <w:szCs w:val="26"/>
              </w:rPr>
            </w:pPr>
            <w:r w:rsidRPr="00873D60">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F777889" w14:textId="0C49C4E1" w:rsidR="00B02A31" w:rsidRPr="007E4420" w:rsidRDefault="005C45F2" w:rsidP="00B02A31">
            <w:pPr>
              <w:rPr>
                <w:rFonts w:ascii="Calibri" w:hAnsi="Calibri" w:cs="Calibri"/>
                <w:b/>
                <w:szCs w:val="26"/>
              </w:rPr>
            </w:pPr>
            <w:r>
              <w:rPr>
                <w:rFonts w:ascii="Calibri" w:hAnsi="Calibri" w:cs="Calibri"/>
                <w:b/>
                <w:szCs w:val="26"/>
              </w:rPr>
              <w:t>July 15</w:t>
            </w:r>
            <w:r w:rsidR="00890FBE">
              <w:rPr>
                <w:rFonts w:ascii="Calibri" w:hAnsi="Calibri" w:cs="Calibri"/>
                <w:b/>
                <w:szCs w:val="26"/>
              </w:rPr>
              <w:t>, 2020 @ 10:0</w:t>
            </w:r>
            <w:r w:rsidR="00B02A31" w:rsidRPr="007E4420">
              <w:rPr>
                <w:rFonts w:ascii="Calibri" w:hAnsi="Calibri" w:cs="Calibri"/>
                <w:b/>
                <w:szCs w:val="26"/>
              </w:rPr>
              <w:t>0 a.m.</w:t>
            </w:r>
          </w:p>
          <w:p w14:paraId="7557E6F3" w14:textId="77777777" w:rsidR="00B02A31" w:rsidRPr="00873D60" w:rsidRDefault="00B02A31" w:rsidP="00B02A31">
            <w:pPr>
              <w:rPr>
                <w:rFonts w:ascii="Calibri" w:hAnsi="Calibri" w:cs="Calibri"/>
                <w:b/>
                <w:sz w:val="20"/>
              </w:rPr>
            </w:pPr>
          </w:p>
          <w:p w14:paraId="4843E78C" w14:textId="77777777" w:rsidR="00B02A31" w:rsidRDefault="00B02A31" w:rsidP="00B02A31">
            <w:pPr>
              <w:rPr>
                <w:rFonts w:ascii="Calibri" w:hAnsi="Calibri" w:cs="Calibri"/>
                <w:b/>
                <w:szCs w:val="26"/>
              </w:rPr>
            </w:pPr>
            <w:r w:rsidRPr="00873D60">
              <w:rPr>
                <w:rFonts w:ascii="Calibri" w:hAnsi="Calibri" w:cs="Calibri"/>
                <w:b/>
                <w:i/>
                <w:szCs w:val="26"/>
              </w:rPr>
              <w:t>TO ATTEND ONLINE</w:t>
            </w:r>
            <w:r>
              <w:rPr>
                <w:rFonts w:ascii="Calibri" w:hAnsi="Calibri" w:cs="Calibri"/>
                <w:b/>
                <w:szCs w:val="26"/>
              </w:rPr>
              <w:t xml:space="preserve">: </w:t>
            </w:r>
          </w:p>
          <w:p w14:paraId="6B9B2499" w14:textId="06126AA1" w:rsidR="005C45F2" w:rsidRPr="005C45F2" w:rsidRDefault="00373A47" w:rsidP="005C45F2">
            <w:pPr>
              <w:rPr>
                <w:rFonts w:asciiTheme="minorHAnsi" w:hAnsiTheme="minorHAnsi" w:cstheme="minorHAnsi"/>
                <w:color w:val="252424"/>
                <w:szCs w:val="26"/>
              </w:rPr>
            </w:pPr>
            <w:hyperlink r:id="rId26" w:tgtFrame="_blank" w:history="1">
              <w:r w:rsidR="005C45F2" w:rsidRPr="005C45F2">
                <w:rPr>
                  <w:rStyle w:val="Hyperlink"/>
                  <w:rFonts w:asciiTheme="minorHAnsi" w:hAnsiTheme="minorHAnsi" w:cstheme="minorHAnsi"/>
                  <w:color w:val="6264A7"/>
                  <w:szCs w:val="26"/>
                </w:rPr>
                <w:t>Join Microsoft Teams Meeting</w:t>
              </w:r>
            </w:hyperlink>
            <w:r w:rsidR="005C45F2" w:rsidRPr="005C45F2">
              <w:rPr>
                <w:rFonts w:asciiTheme="minorHAnsi" w:hAnsiTheme="minorHAnsi" w:cstheme="minorHAnsi"/>
                <w:color w:val="252424"/>
                <w:szCs w:val="26"/>
              </w:rPr>
              <w:t xml:space="preserve"> </w:t>
            </w:r>
          </w:p>
          <w:p w14:paraId="5E16DB2B" w14:textId="08A0C1D0" w:rsidR="005C45F2" w:rsidRPr="005C45F2" w:rsidRDefault="00444304" w:rsidP="005C45F2">
            <w:pPr>
              <w:rPr>
                <w:rFonts w:asciiTheme="minorHAnsi" w:hAnsiTheme="minorHAnsi" w:cstheme="minorHAnsi"/>
                <w:color w:val="252424"/>
                <w:szCs w:val="26"/>
              </w:rPr>
            </w:pPr>
            <w:r w:rsidRPr="005C45F2">
              <w:rPr>
                <w:rFonts w:asciiTheme="minorHAnsi" w:hAnsiTheme="minorHAnsi" w:cstheme="minorHAnsi"/>
                <w:b/>
                <w:color w:val="252424"/>
                <w:szCs w:val="26"/>
              </w:rPr>
              <w:t>Call-In:</w:t>
            </w:r>
            <w:r w:rsidRPr="005C45F2">
              <w:rPr>
                <w:rFonts w:asciiTheme="minorHAnsi" w:hAnsiTheme="minorHAnsi" w:cstheme="minorHAnsi"/>
                <w:color w:val="252424"/>
                <w:szCs w:val="26"/>
              </w:rPr>
              <w:t xml:space="preserve"> </w:t>
            </w:r>
            <w:hyperlink r:id="rId27" w:anchor=" " w:tgtFrame="_blank" w:history="1">
              <w:r w:rsidR="005C45F2" w:rsidRPr="005C45F2">
                <w:rPr>
                  <w:rStyle w:val="Hyperlink"/>
                  <w:rFonts w:asciiTheme="minorHAnsi" w:hAnsiTheme="minorHAnsi" w:cstheme="minorHAnsi"/>
                  <w:color w:val="6264A7"/>
                  <w:szCs w:val="26"/>
                </w:rPr>
                <w:t>+1 415-915-3950</w:t>
              </w:r>
            </w:hyperlink>
          </w:p>
          <w:p w14:paraId="6FE9CA11" w14:textId="70DA6975" w:rsidR="00080E65" w:rsidRPr="00444304" w:rsidRDefault="00444304" w:rsidP="005C45F2">
            <w:pPr>
              <w:rPr>
                <w:rFonts w:ascii="Segoe UI" w:hAnsi="Segoe UI" w:cs="Segoe UI"/>
                <w:b/>
                <w:color w:val="252424"/>
              </w:rPr>
            </w:pPr>
            <w:r w:rsidRPr="005C45F2">
              <w:rPr>
                <w:rFonts w:asciiTheme="minorHAnsi" w:hAnsiTheme="minorHAnsi" w:cstheme="minorHAnsi"/>
                <w:b/>
                <w:color w:val="252424"/>
                <w:szCs w:val="26"/>
              </w:rPr>
              <w:t xml:space="preserve">Conference ID: </w:t>
            </w:r>
            <w:r w:rsidR="005C45F2" w:rsidRPr="005C45F2">
              <w:rPr>
                <w:rFonts w:asciiTheme="minorHAnsi" w:hAnsiTheme="minorHAnsi" w:cstheme="minorHAnsi"/>
                <w:b/>
                <w:color w:val="252424"/>
                <w:szCs w:val="26"/>
              </w:rPr>
              <w:t>713 735 681#</w:t>
            </w:r>
          </w:p>
        </w:tc>
      </w:tr>
      <w:tr w:rsidR="00E627AC" w:rsidRPr="00873D60" w14:paraId="457F4FAE"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9B71989" w14:textId="77777777" w:rsidR="00E627AC" w:rsidRPr="00873D60" w:rsidRDefault="00F43F6A" w:rsidP="00F43F6A">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05B9C13" w14:textId="5453B189" w:rsidR="00E627AC" w:rsidRPr="00873D60" w:rsidRDefault="005C45F2" w:rsidP="007E2C61">
            <w:pPr>
              <w:rPr>
                <w:rFonts w:ascii="Calibri" w:hAnsi="Calibri" w:cs="Calibri"/>
                <w:b/>
                <w:color w:val="FF0000"/>
                <w:szCs w:val="26"/>
              </w:rPr>
            </w:pPr>
            <w:r>
              <w:rPr>
                <w:rFonts w:ascii="Calibri" w:hAnsi="Calibri" w:cs="Calibri"/>
                <w:b/>
                <w:szCs w:val="26"/>
              </w:rPr>
              <w:t>July 17</w:t>
            </w:r>
            <w:r w:rsidR="00B02A31" w:rsidRPr="00CA114B">
              <w:rPr>
                <w:rFonts w:ascii="Calibri" w:hAnsi="Calibri" w:cs="Calibri"/>
                <w:b/>
                <w:szCs w:val="26"/>
              </w:rPr>
              <w:t>, 2020</w:t>
            </w:r>
          </w:p>
        </w:tc>
      </w:tr>
      <w:tr w:rsidR="00E627AC" w:rsidRPr="00873D60" w14:paraId="1B5D8C8F"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020AAB1" w14:textId="77777777" w:rsidR="00E627AC" w:rsidRPr="0023226A" w:rsidRDefault="00E627AC" w:rsidP="00F43F6A">
            <w:pPr>
              <w:rPr>
                <w:rFonts w:ascii="Calibri" w:hAnsi="Calibri" w:cs="Calibri"/>
                <w:szCs w:val="26"/>
              </w:rPr>
            </w:pPr>
            <w:r w:rsidRPr="00873D60">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0411208" w14:textId="2412BD04" w:rsidR="00E627AC" w:rsidRPr="00873D60" w:rsidRDefault="005C45F2" w:rsidP="007E2C61">
            <w:pPr>
              <w:rPr>
                <w:rFonts w:ascii="Calibri" w:hAnsi="Calibri" w:cs="Calibri"/>
                <w:b/>
                <w:color w:val="FF0000"/>
                <w:szCs w:val="26"/>
              </w:rPr>
            </w:pPr>
            <w:r>
              <w:rPr>
                <w:rFonts w:ascii="Calibri" w:hAnsi="Calibri" w:cs="Calibri"/>
                <w:b/>
                <w:szCs w:val="26"/>
              </w:rPr>
              <w:t>July 30</w:t>
            </w:r>
            <w:r w:rsidR="00B02A31" w:rsidRPr="00CA114B">
              <w:rPr>
                <w:rFonts w:ascii="Calibri" w:hAnsi="Calibri" w:cs="Calibri"/>
                <w:b/>
                <w:szCs w:val="26"/>
              </w:rPr>
              <w:t>, 2020</w:t>
            </w:r>
          </w:p>
        </w:tc>
      </w:tr>
      <w:tr w:rsidR="00E627AC" w:rsidRPr="00873D60" w14:paraId="6FA8C9D4"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EE600A5" w14:textId="77777777" w:rsidR="00E627AC" w:rsidRPr="00873D60" w:rsidRDefault="00E627AC" w:rsidP="00570233">
            <w:pPr>
              <w:rPr>
                <w:rFonts w:ascii="Calibri" w:hAnsi="Calibri" w:cs="Calibri"/>
                <w:b/>
                <w:szCs w:val="26"/>
              </w:rPr>
            </w:pPr>
            <w:r w:rsidRPr="00873D60">
              <w:rPr>
                <w:rFonts w:ascii="Calibri" w:hAnsi="Calibri" w:cs="Calibri"/>
                <w:b/>
                <w:szCs w:val="26"/>
              </w:rPr>
              <w:t xml:space="preserve">Addendum Issued </w:t>
            </w:r>
            <w:r w:rsidR="00B02A31">
              <w:rPr>
                <w:rFonts w:ascii="Calibri" w:hAnsi="Calibri" w:cs="Calibri"/>
                <w:szCs w:val="26"/>
              </w:rPr>
              <w:t>(if applicable)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8B3AAB6" w14:textId="09E86184" w:rsidR="00E627AC" w:rsidRPr="00873D60" w:rsidRDefault="005C45F2" w:rsidP="007E2C61">
            <w:pPr>
              <w:rPr>
                <w:rFonts w:ascii="Calibri" w:hAnsi="Calibri" w:cs="Calibri"/>
                <w:b/>
                <w:color w:val="FF0000"/>
                <w:szCs w:val="26"/>
              </w:rPr>
            </w:pPr>
            <w:r>
              <w:rPr>
                <w:rFonts w:ascii="Calibri" w:hAnsi="Calibri" w:cs="Calibri"/>
                <w:b/>
                <w:szCs w:val="26"/>
              </w:rPr>
              <w:t>July 30</w:t>
            </w:r>
            <w:r w:rsidR="00B02A31" w:rsidRPr="00CA114B">
              <w:rPr>
                <w:rFonts w:ascii="Calibri" w:hAnsi="Calibri" w:cs="Calibri"/>
                <w:b/>
                <w:szCs w:val="26"/>
              </w:rPr>
              <w:t>, 2020</w:t>
            </w:r>
          </w:p>
        </w:tc>
      </w:tr>
      <w:tr w:rsidR="00E627AC" w:rsidRPr="00873D60" w14:paraId="07F32C19"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953AF52" w14:textId="77777777" w:rsidR="00E627AC" w:rsidRPr="00F43F6A" w:rsidRDefault="00E627AC" w:rsidP="00B02A31">
            <w:pPr>
              <w:rPr>
                <w:rFonts w:ascii="Calibri" w:hAnsi="Calibri" w:cs="Calibri"/>
                <w:b/>
                <w:szCs w:val="26"/>
              </w:rPr>
            </w:pPr>
            <w:r w:rsidRPr="00873D60">
              <w:rPr>
                <w:rFonts w:ascii="Calibri" w:hAnsi="Calibri" w:cs="Calibri"/>
                <w:b/>
                <w:szCs w:val="26"/>
              </w:rPr>
              <w:t>Response Due</w:t>
            </w:r>
            <w:r w:rsidR="000B61A0">
              <w:rPr>
                <w:rFonts w:ascii="Calibri" w:hAnsi="Calibri" w:cs="Calibri"/>
                <w:color w:val="FF0000"/>
                <w:szCs w:val="26"/>
              </w:rPr>
              <w:t xml:space="preserv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A79A671" w14:textId="77777777" w:rsidR="00E627AC" w:rsidRPr="00F43F6A" w:rsidRDefault="00013EA1" w:rsidP="007E2C61">
            <w:pPr>
              <w:rPr>
                <w:rFonts w:ascii="Calibri" w:hAnsi="Calibri" w:cs="Calibri"/>
                <w:b/>
                <w:szCs w:val="26"/>
              </w:rPr>
            </w:pPr>
            <w:r>
              <w:rPr>
                <w:rFonts w:ascii="Calibri" w:hAnsi="Calibri" w:cs="Calibri"/>
                <w:b/>
                <w:szCs w:val="26"/>
              </w:rPr>
              <w:t>August 14</w:t>
            </w:r>
            <w:r w:rsidR="00B02A31" w:rsidRPr="00CA114B">
              <w:rPr>
                <w:rFonts w:ascii="Calibri" w:hAnsi="Calibri" w:cs="Calibri"/>
                <w:b/>
                <w:szCs w:val="26"/>
              </w:rPr>
              <w:t xml:space="preserve">, 2020 </w:t>
            </w:r>
            <w:r w:rsidR="00B02A31" w:rsidRPr="00873D60">
              <w:rPr>
                <w:rFonts w:ascii="Calibri" w:hAnsi="Calibri" w:cs="Calibri"/>
                <w:b/>
                <w:szCs w:val="26"/>
              </w:rPr>
              <w:t>by 2:00 p.m.</w:t>
            </w:r>
          </w:p>
        </w:tc>
      </w:tr>
      <w:tr w:rsidR="00E627AC" w:rsidRPr="00873D60" w14:paraId="1B177770"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6EF75E7" w14:textId="77777777" w:rsidR="00E627AC" w:rsidRPr="00873D60" w:rsidRDefault="00E627AC" w:rsidP="007E2C61">
            <w:pPr>
              <w:rPr>
                <w:rFonts w:ascii="Calibri" w:hAnsi="Calibri" w:cs="Calibri"/>
                <w:b/>
                <w:szCs w:val="26"/>
              </w:rPr>
            </w:pPr>
            <w:r w:rsidRPr="00873D60">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B8AE8F2" w14:textId="77777777" w:rsidR="00E627AC" w:rsidRPr="00873D60" w:rsidRDefault="00013EA1" w:rsidP="00756C57">
            <w:pPr>
              <w:rPr>
                <w:rFonts w:ascii="Calibri" w:hAnsi="Calibri" w:cs="Calibri"/>
                <w:b/>
                <w:color w:val="FF0000"/>
                <w:szCs w:val="26"/>
              </w:rPr>
            </w:pPr>
            <w:r>
              <w:rPr>
                <w:rFonts w:ascii="Calibri" w:hAnsi="Calibri" w:cs="Calibri"/>
                <w:b/>
                <w:szCs w:val="26"/>
              </w:rPr>
              <w:t>August 14</w:t>
            </w:r>
            <w:r w:rsidR="00852E19">
              <w:rPr>
                <w:rFonts w:ascii="Calibri" w:hAnsi="Calibri" w:cs="Calibri"/>
                <w:b/>
                <w:szCs w:val="26"/>
              </w:rPr>
              <w:t xml:space="preserve">, 2020 – </w:t>
            </w:r>
            <w:r>
              <w:rPr>
                <w:rFonts w:ascii="Calibri" w:hAnsi="Calibri" w:cs="Calibri"/>
                <w:b/>
                <w:szCs w:val="26"/>
              </w:rPr>
              <w:t>September 4</w:t>
            </w:r>
            <w:r w:rsidR="00B02A31" w:rsidRPr="00CA114B">
              <w:rPr>
                <w:rFonts w:ascii="Calibri" w:hAnsi="Calibri" w:cs="Calibri"/>
                <w:b/>
                <w:szCs w:val="26"/>
              </w:rPr>
              <w:t>, 2020</w:t>
            </w:r>
          </w:p>
        </w:tc>
      </w:tr>
      <w:tr w:rsidR="00B02A31" w:rsidRPr="00873D60" w14:paraId="07D45A44"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E4DD056" w14:textId="77777777" w:rsidR="00B02A31" w:rsidRPr="00873D60" w:rsidRDefault="00B02A31" w:rsidP="00B02A31">
            <w:pPr>
              <w:rPr>
                <w:rFonts w:ascii="Calibri" w:hAnsi="Calibri" w:cs="Calibri"/>
                <w:b/>
                <w:szCs w:val="26"/>
              </w:rPr>
            </w:pPr>
            <w:r>
              <w:rPr>
                <w:rFonts w:ascii="Calibri" w:hAnsi="Calibri" w:cs="Calibri"/>
                <w:b/>
                <w:szCs w:val="26"/>
              </w:rPr>
              <w:t xml:space="preserve">Vendor Interviews </w:t>
            </w:r>
            <w:r>
              <w:rPr>
                <w:rFonts w:ascii="Calibri" w:hAnsi="Calibri" w:cs="Calibri"/>
                <w:szCs w:val="26"/>
              </w:rPr>
              <w:t>(if applicable)</w:t>
            </w:r>
            <w:r w:rsidR="00013EA1">
              <w:rPr>
                <w:rFonts w:ascii="Calibri" w:hAnsi="Calibri" w:cs="Calibri"/>
                <w:szCs w:val="26"/>
              </w:rPr>
              <w:t xml:space="preserv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A3E6C7A" w14:textId="77777777" w:rsidR="00B02A31" w:rsidRPr="00873D60" w:rsidRDefault="00013EA1" w:rsidP="00B02A31">
            <w:pPr>
              <w:rPr>
                <w:rFonts w:ascii="Calibri" w:hAnsi="Calibri" w:cs="Calibri"/>
                <w:b/>
                <w:color w:val="FF0000"/>
                <w:szCs w:val="26"/>
              </w:rPr>
            </w:pPr>
            <w:r>
              <w:rPr>
                <w:rFonts w:ascii="Calibri" w:hAnsi="Calibri" w:cs="Calibri"/>
                <w:b/>
                <w:szCs w:val="26"/>
              </w:rPr>
              <w:t>Week of September 8</w:t>
            </w:r>
            <w:r w:rsidR="00852E19" w:rsidRPr="00CA114B">
              <w:rPr>
                <w:rFonts w:ascii="Calibri" w:hAnsi="Calibri" w:cs="Calibri"/>
                <w:b/>
                <w:szCs w:val="26"/>
              </w:rPr>
              <w:t>, 2020</w:t>
            </w:r>
            <w:r>
              <w:rPr>
                <w:rFonts w:ascii="Calibri" w:hAnsi="Calibri" w:cs="Calibri"/>
                <w:b/>
                <w:szCs w:val="26"/>
              </w:rPr>
              <w:t xml:space="preserve"> </w:t>
            </w:r>
          </w:p>
        </w:tc>
      </w:tr>
      <w:tr w:rsidR="00B02A31" w:rsidRPr="00873D60" w14:paraId="432DCFEF"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897A34A" w14:textId="77777777" w:rsidR="00B02A31" w:rsidRPr="00873D60" w:rsidRDefault="00B02A31" w:rsidP="00B02A31">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C603DC0" w14:textId="77777777" w:rsidR="00B02A31" w:rsidRPr="00873D60" w:rsidRDefault="00756C57" w:rsidP="00013EA1">
            <w:pPr>
              <w:rPr>
                <w:rFonts w:ascii="Calibri" w:hAnsi="Calibri" w:cs="Calibri"/>
                <w:b/>
                <w:color w:val="FF0000"/>
                <w:szCs w:val="26"/>
              </w:rPr>
            </w:pPr>
            <w:r>
              <w:rPr>
                <w:rFonts w:ascii="Calibri" w:hAnsi="Calibri" w:cs="Calibri"/>
                <w:b/>
                <w:szCs w:val="26"/>
              </w:rPr>
              <w:t xml:space="preserve">September </w:t>
            </w:r>
            <w:r w:rsidR="00013EA1">
              <w:rPr>
                <w:rFonts w:ascii="Calibri" w:hAnsi="Calibri" w:cs="Calibri"/>
                <w:b/>
                <w:szCs w:val="26"/>
              </w:rPr>
              <w:t>30</w:t>
            </w:r>
            <w:r w:rsidR="00B02A31" w:rsidRPr="00CA114B">
              <w:rPr>
                <w:rFonts w:ascii="Calibri" w:hAnsi="Calibri" w:cs="Calibri"/>
                <w:b/>
                <w:szCs w:val="26"/>
              </w:rPr>
              <w:t>, 2020</w:t>
            </w:r>
          </w:p>
        </w:tc>
      </w:tr>
      <w:tr w:rsidR="00B02A31" w:rsidRPr="00873D60" w14:paraId="04BA3C51"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F8ECDED" w14:textId="77777777" w:rsidR="00B02A31" w:rsidRPr="00873D60" w:rsidRDefault="00B02A31" w:rsidP="00B02A31">
            <w:pPr>
              <w:rPr>
                <w:rFonts w:ascii="Calibri" w:hAnsi="Calibri" w:cs="Calibri"/>
                <w:b/>
                <w:szCs w:val="26"/>
              </w:rPr>
            </w:pPr>
            <w:r>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47EEF97" w14:textId="77777777" w:rsidR="00B02A31" w:rsidRPr="00E97908" w:rsidRDefault="00756C57" w:rsidP="00B02A31">
            <w:pPr>
              <w:rPr>
                <w:rFonts w:ascii="Calibri" w:hAnsi="Calibri" w:cs="Calibri"/>
                <w:b/>
                <w:szCs w:val="26"/>
              </w:rPr>
            </w:pPr>
            <w:r>
              <w:rPr>
                <w:rFonts w:ascii="Calibri" w:hAnsi="Calibri" w:cs="Calibri"/>
                <w:b/>
                <w:szCs w:val="26"/>
              </w:rPr>
              <w:t>Novembe</w:t>
            </w:r>
            <w:r w:rsidR="00013EA1">
              <w:rPr>
                <w:rFonts w:ascii="Calibri" w:hAnsi="Calibri" w:cs="Calibri"/>
                <w:b/>
                <w:szCs w:val="26"/>
              </w:rPr>
              <w:t>r 17</w:t>
            </w:r>
            <w:r w:rsidR="00B02A31" w:rsidRPr="00CA114B">
              <w:rPr>
                <w:rFonts w:ascii="Calibri" w:hAnsi="Calibri" w:cs="Calibri"/>
                <w:b/>
                <w:szCs w:val="26"/>
              </w:rPr>
              <w:t>, 2020</w:t>
            </w:r>
          </w:p>
        </w:tc>
      </w:tr>
      <w:tr w:rsidR="00B02A31" w:rsidRPr="00873D60" w14:paraId="5F11211C"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7A89556" w14:textId="77777777" w:rsidR="00B02A31" w:rsidRPr="00873D60" w:rsidRDefault="00B02A31" w:rsidP="00B02A31">
            <w:pPr>
              <w:rPr>
                <w:rFonts w:ascii="Calibri" w:hAnsi="Calibri" w:cs="Calibri"/>
                <w:b/>
                <w:szCs w:val="26"/>
              </w:rPr>
            </w:pPr>
            <w:r w:rsidRPr="00873D60">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9760100" w14:textId="77777777" w:rsidR="00B02A31" w:rsidRPr="00873D60" w:rsidRDefault="00756C57" w:rsidP="00B02A31">
            <w:pPr>
              <w:rPr>
                <w:rFonts w:ascii="Calibri" w:hAnsi="Calibri" w:cs="Calibri"/>
                <w:b/>
                <w:color w:val="FF0000"/>
                <w:szCs w:val="26"/>
              </w:rPr>
            </w:pPr>
            <w:r>
              <w:rPr>
                <w:rFonts w:ascii="Calibri" w:hAnsi="Calibri" w:cs="Calibri"/>
                <w:b/>
                <w:szCs w:val="26"/>
              </w:rPr>
              <w:t>December</w:t>
            </w:r>
            <w:r w:rsidR="00B02A31" w:rsidRPr="00CA114B">
              <w:rPr>
                <w:rFonts w:ascii="Calibri" w:hAnsi="Calibri" w:cs="Calibri"/>
                <w:b/>
                <w:szCs w:val="26"/>
              </w:rPr>
              <w:t xml:space="preserve"> 1, 2020</w:t>
            </w:r>
          </w:p>
        </w:tc>
      </w:tr>
    </w:tbl>
    <w:p w14:paraId="2F300D48"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617A6263"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73"/>
        <w:gridCol w:w="5337"/>
      </w:tblGrid>
      <w:tr w:rsidR="00E627AC" w:rsidRPr="00873D60" w14:paraId="169E9C38" w14:textId="77777777" w:rsidTr="007E2C61">
        <w:tc>
          <w:tcPr>
            <w:tcW w:w="11016" w:type="dxa"/>
            <w:gridSpan w:val="2"/>
            <w:shd w:val="clear" w:color="auto" w:fill="FFFF99"/>
            <w:tcMar>
              <w:top w:w="43" w:type="dxa"/>
              <w:left w:w="115" w:type="dxa"/>
              <w:bottom w:w="43" w:type="dxa"/>
              <w:right w:w="115" w:type="dxa"/>
            </w:tcMar>
          </w:tcPr>
          <w:p w14:paraId="2F1D6B00"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7AB35671" w14:textId="77777777" w:rsidTr="00E720DB">
        <w:trPr>
          <w:trHeight w:val="1439"/>
        </w:trPr>
        <w:tc>
          <w:tcPr>
            <w:tcW w:w="5508" w:type="dxa"/>
            <w:shd w:val="clear" w:color="auto" w:fill="FFFF99"/>
            <w:tcMar>
              <w:top w:w="43" w:type="dxa"/>
              <w:left w:w="115" w:type="dxa"/>
              <w:bottom w:w="43" w:type="dxa"/>
              <w:right w:w="115" w:type="dxa"/>
            </w:tcMar>
            <w:vAlign w:val="center"/>
          </w:tcPr>
          <w:p w14:paraId="5DDBD32E" w14:textId="77777777" w:rsidR="00852E19" w:rsidRPr="008C5EDF" w:rsidRDefault="00852E19" w:rsidP="00852E19">
            <w:pPr>
              <w:jc w:val="center"/>
              <w:rPr>
                <w:rFonts w:ascii="Calibri" w:hAnsi="Calibri" w:cs="Calibri"/>
                <w:szCs w:val="26"/>
              </w:rPr>
            </w:pPr>
            <w:r w:rsidRPr="00EC5126">
              <w:rPr>
                <w:rFonts w:ascii="Calibri" w:hAnsi="Calibri" w:cs="Calibri"/>
                <w:szCs w:val="26"/>
              </w:rPr>
              <w:t xml:space="preserve">Wednesday, </w:t>
            </w:r>
            <w:r w:rsidR="00756C57" w:rsidRPr="008C5EDF">
              <w:rPr>
                <w:rFonts w:ascii="Calibri" w:hAnsi="Calibri" w:cs="Calibri"/>
                <w:szCs w:val="26"/>
              </w:rPr>
              <w:t>July 8</w:t>
            </w:r>
            <w:r w:rsidRPr="008C5EDF">
              <w:rPr>
                <w:rFonts w:ascii="Calibri" w:hAnsi="Calibri" w:cs="Calibri"/>
                <w:szCs w:val="26"/>
              </w:rPr>
              <w:t>, 2020</w:t>
            </w:r>
          </w:p>
          <w:p w14:paraId="55416673" w14:textId="77777777" w:rsidR="00852E19" w:rsidRPr="008C5EDF" w:rsidRDefault="00852E19" w:rsidP="00852E19">
            <w:pPr>
              <w:jc w:val="center"/>
              <w:rPr>
                <w:rFonts w:ascii="Calibri" w:hAnsi="Calibri" w:cs="Calibri"/>
                <w:szCs w:val="26"/>
              </w:rPr>
            </w:pPr>
            <w:r w:rsidRPr="008C5EDF">
              <w:rPr>
                <w:rFonts w:ascii="Calibri" w:hAnsi="Calibri" w:cs="Calibri"/>
                <w:szCs w:val="26"/>
              </w:rPr>
              <w:t>10:30 a.m. – 11:30 a.m.</w:t>
            </w:r>
          </w:p>
          <w:p w14:paraId="49042258" w14:textId="77777777" w:rsidR="00852E19" w:rsidRPr="008C5EDF" w:rsidRDefault="00852E19" w:rsidP="00852E19">
            <w:pPr>
              <w:pStyle w:val="CommentText"/>
              <w:jc w:val="center"/>
              <w:rPr>
                <w:rFonts w:ascii="Calibri" w:hAnsi="Calibri" w:cs="Calibri"/>
                <w:sz w:val="26"/>
                <w:szCs w:val="26"/>
              </w:rPr>
            </w:pPr>
          </w:p>
          <w:p w14:paraId="3EA65845" w14:textId="77777777" w:rsidR="00852E19" w:rsidRPr="008C5EDF" w:rsidRDefault="00852E19" w:rsidP="00852E19">
            <w:pPr>
              <w:jc w:val="center"/>
              <w:rPr>
                <w:rFonts w:ascii="Calibri" w:hAnsi="Calibri" w:cs="Calibri"/>
                <w:szCs w:val="26"/>
              </w:rPr>
            </w:pPr>
            <w:r w:rsidRPr="008C5EDF">
              <w:rPr>
                <w:rFonts w:ascii="Calibri" w:hAnsi="Calibri" w:cs="Calibri"/>
                <w:szCs w:val="26"/>
              </w:rPr>
              <w:t xml:space="preserve">Call-In: </w:t>
            </w:r>
            <w:r w:rsidRPr="008C5EDF">
              <w:rPr>
                <w:rFonts w:ascii="Calibri" w:hAnsi="Calibri" w:cs="Calibri"/>
              </w:rPr>
              <w:t>+1 415-915-3950</w:t>
            </w:r>
          </w:p>
          <w:p w14:paraId="0E9521CA" w14:textId="77777777" w:rsidR="00852E19" w:rsidRPr="008C5EDF" w:rsidRDefault="00852E19" w:rsidP="00852E19">
            <w:pPr>
              <w:jc w:val="center"/>
              <w:rPr>
                <w:rFonts w:ascii="Calibri" w:hAnsi="Calibri" w:cs="Calibri"/>
                <w:szCs w:val="26"/>
              </w:rPr>
            </w:pPr>
            <w:r w:rsidRPr="008C5EDF">
              <w:rPr>
                <w:rFonts w:ascii="Calibri" w:hAnsi="Calibri" w:cs="Calibri"/>
                <w:szCs w:val="26"/>
              </w:rPr>
              <w:t>Conference ID: 504 517 635#</w:t>
            </w:r>
          </w:p>
          <w:p w14:paraId="0A3E0A3E" w14:textId="77777777" w:rsidR="00852E19" w:rsidRPr="00EC5126" w:rsidRDefault="00852E19" w:rsidP="00852E19">
            <w:pPr>
              <w:jc w:val="center"/>
              <w:rPr>
                <w:rFonts w:ascii="Calibri" w:hAnsi="Calibri"/>
                <w:color w:val="FFFFFF"/>
                <w:szCs w:val="26"/>
              </w:rPr>
            </w:pPr>
          </w:p>
          <w:p w14:paraId="091BA76C" w14:textId="77777777" w:rsidR="00852E19" w:rsidRPr="00EC5126" w:rsidRDefault="00852E19" w:rsidP="00852E19">
            <w:pPr>
              <w:rPr>
                <w:rFonts w:ascii="Calibri" w:hAnsi="Calibri"/>
                <w:color w:val="000000"/>
                <w:szCs w:val="26"/>
                <w:u w:val="single"/>
              </w:rPr>
            </w:pPr>
            <w:r w:rsidRPr="00EC5126">
              <w:rPr>
                <w:rFonts w:ascii="Calibri" w:hAnsi="Calibri"/>
                <w:color w:val="000000"/>
                <w:szCs w:val="26"/>
              </w:rPr>
              <w:t xml:space="preserve">                </w:t>
            </w:r>
            <w:hyperlink r:id="rId28" w:history="1">
              <w:r w:rsidR="00756C57">
                <w:rPr>
                  <w:rStyle w:val="Hyperlink"/>
                  <w:rFonts w:ascii="Calibri" w:hAnsi="Calibri" w:cs="Calibri"/>
                </w:rPr>
                <w:t>Join Microsoft Teams Meeting</w:t>
              </w:r>
            </w:hyperlink>
          </w:p>
          <w:p w14:paraId="04F284DF" w14:textId="77777777" w:rsidR="00852E19" w:rsidRPr="00EC5126" w:rsidRDefault="00852E19" w:rsidP="00852E19">
            <w:pPr>
              <w:rPr>
                <w:rFonts w:ascii="Calibri" w:hAnsi="Calibri"/>
                <w:color w:val="000000"/>
                <w:szCs w:val="26"/>
                <w:u w:val="single"/>
              </w:rPr>
            </w:pPr>
          </w:p>
          <w:p w14:paraId="66E0200C" w14:textId="77777777" w:rsidR="00852E19" w:rsidRPr="008C5EDF" w:rsidRDefault="00756C57" w:rsidP="00852E19">
            <w:pPr>
              <w:jc w:val="center"/>
              <w:rPr>
                <w:rFonts w:ascii="Calibri" w:hAnsi="Calibri" w:cs="Calibri"/>
                <w:szCs w:val="26"/>
              </w:rPr>
            </w:pPr>
            <w:r w:rsidRPr="008C5EDF">
              <w:rPr>
                <w:rFonts w:ascii="Calibri" w:hAnsi="Calibri" w:cs="Calibri"/>
                <w:szCs w:val="26"/>
              </w:rPr>
              <w:t>Paul Biondi</w:t>
            </w:r>
          </w:p>
          <w:p w14:paraId="3F3A5FAD" w14:textId="77777777" w:rsidR="00852E19" w:rsidRPr="008C5EDF" w:rsidRDefault="00756C57" w:rsidP="00852E19">
            <w:pPr>
              <w:jc w:val="center"/>
              <w:rPr>
                <w:rFonts w:ascii="Calibri" w:hAnsi="Calibri" w:cs="Calibri"/>
                <w:szCs w:val="26"/>
              </w:rPr>
            </w:pPr>
            <w:r w:rsidRPr="008C5EDF">
              <w:rPr>
                <w:rFonts w:ascii="Calibri" w:hAnsi="Calibri" w:cs="Calibri"/>
                <w:szCs w:val="26"/>
              </w:rPr>
              <w:t>(510) 208-9613</w:t>
            </w:r>
          </w:p>
          <w:p w14:paraId="3D75383B" w14:textId="77777777" w:rsidR="00852E19" w:rsidRPr="00EC5126" w:rsidRDefault="00373A47" w:rsidP="00852E19">
            <w:pPr>
              <w:jc w:val="center"/>
              <w:rPr>
                <w:rFonts w:ascii="Calibri" w:hAnsi="Calibri" w:cs="Calibri"/>
                <w:color w:val="FF0000"/>
                <w:szCs w:val="26"/>
              </w:rPr>
            </w:pPr>
            <w:hyperlink r:id="rId29" w:history="1">
              <w:r w:rsidR="00756C57" w:rsidRPr="006A6349">
                <w:rPr>
                  <w:rStyle w:val="Hyperlink"/>
                  <w:rFonts w:ascii="Calibri" w:hAnsi="Calibri" w:cs="Calibri"/>
                  <w:szCs w:val="26"/>
                </w:rPr>
                <w:t>Paul.Biondi@acgov.org</w:t>
              </w:r>
            </w:hyperlink>
          </w:p>
          <w:p w14:paraId="54FAF4BE" w14:textId="77777777" w:rsidR="00511A3B" w:rsidRPr="00873D60" w:rsidRDefault="00511A3B" w:rsidP="00511A3B">
            <w:pPr>
              <w:rPr>
                <w:rFonts w:ascii="Calibri" w:hAnsi="Calibri" w:cs="Calibri"/>
                <w:szCs w:val="26"/>
              </w:rPr>
            </w:pPr>
          </w:p>
        </w:tc>
        <w:tc>
          <w:tcPr>
            <w:tcW w:w="5508" w:type="dxa"/>
            <w:shd w:val="clear" w:color="auto" w:fill="FFFF99"/>
            <w:tcMar>
              <w:top w:w="43" w:type="dxa"/>
              <w:left w:w="115" w:type="dxa"/>
              <w:bottom w:w="43" w:type="dxa"/>
              <w:right w:w="115" w:type="dxa"/>
            </w:tcMar>
            <w:vAlign w:val="center"/>
          </w:tcPr>
          <w:p w14:paraId="3A8BF78A"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26A42CCC"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0357426A"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459B87BE"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034D214E" w14:textId="0CCA12EF" w:rsidR="006772FF" w:rsidRDefault="006772FF" w:rsidP="006772FF">
      <w:pPr>
        <w:pStyle w:val="RFP-QHeader1"/>
        <w:jc w:val="left"/>
        <w:rPr>
          <w:rFonts w:ascii="Calibri" w:hAnsi="Calibri" w:cs="Calibri"/>
        </w:rPr>
      </w:pPr>
    </w:p>
    <w:p w14:paraId="1B4E9712" w14:textId="77777777" w:rsidR="00F9006C" w:rsidRPr="00A85450" w:rsidRDefault="00F9006C" w:rsidP="00DC6B97">
      <w:pPr>
        <w:pStyle w:val="RFP-QHeader1"/>
        <w:rPr>
          <w:rFonts w:ascii="Calibri" w:hAnsi="Calibri" w:cs="Calibri"/>
        </w:rPr>
      </w:pPr>
      <w:r w:rsidRPr="00A85450">
        <w:rPr>
          <w:rFonts w:ascii="Calibri" w:hAnsi="Calibri" w:cs="Calibri"/>
        </w:rPr>
        <w:t>COUNTY OF ALAMEDA</w:t>
      </w:r>
    </w:p>
    <w:p w14:paraId="31064AE8" w14:textId="77777777" w:rsidR="008C0CB5"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2F3F72" w:rsidRPr="00AA0B69">
        <w:rPr>
          <w:rFonts w:ascii="Calibri" w:hAnsi="Calibri" w:cs="Calibri"/>
          <w:szCs w:val="26"/>
        </w:rPr>
        <w:t>PROPOSAL</w:t>
      </w:r>
      <w:r w:rsidR="008C0CB5" w:rsidRPr="00AA0B69">
        <w:rPr>
          <w:rFonts w:ascii="Calibri" w:hAnsi="Calibri" w:cs="Calibri"/>
          <w:szCs w:val="26"/>
        </w:rPr>
        <w:t xml:space="preserve"> </w:t>
      </w:r>
      <w:r w:rsidRPr="00AA0B69">
        <w:rPr>
          <w:rFonts w:ascii="Calibri" w:hAnsi="Calibri" w:cs="Calibri"/>
        </w:rPr>
        <w:t>No.</w:t>
      </w:r>
      <w:r w:rsidR="002F3F72" w:rsidRPr="00AA0B69">
        <w:rPr>
          <w:rFonts w:ascii="Calibri" w:hAnsi="Calibri" w:cs="Calibri"/>
        </w:rPr>
        <w:t xml:space="preserve"> </w:t>
      </w:r>
      <w:r w:rsidR="00852E19" w:rsidRPr="00AA0B69">
        <w:rPr>
          <w:rFonts w:ascii="Calibri" w:hAnsi="Calibri" w:cs="Calibri"/>
        </w:rPr>
        <w:t>901908</w:t>
      </w:r>
    </w:p>
    <w:p w14:paraId="5974770D"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64082695"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27BCFB72" w14:textId="77777777" w:rsidR="00F9006C" w:rsidRPr="008C5EDF" w:rsidRDefault="00852E19" w:rsidP="00DC6B97">
      <w:pPr>
        <w:pStyle w:val="RFP-QHeader2"/>
        <w:rPr>
          <w:rFonts w:ascii="Calibri" w:hAnsi="Calibri" w:cs="Calibri"/>
        </w:rPr>
      </w:pPr>
      <w:r w:rsidRPr="008C5EDF">
        <w:rPr>
          <w:rFonts w:ascii="Calibri" w:hAnsi="Calibri" w:cs="Calibri"/>
        </w:rPr>
        <w:t>HEALTHY START GROUP HEALTH</w:t>
      </w:r>
      <w:r w:rsidR="002F3F72" w:rsidRPr="008C5EDF">
        <w:rPr>
          <w:rFonts w:ascii="Calibri" w:hAnsi="Calibri" w:cs="Calibri"/>
        </w:rPr>
        <w:t xml:space="preserve"> CONSULTING SERVICES</w:t>
      </w:r>
    </w:p>
    <w:p w14:paraId="18070BAC" w14:textId="77777777" w:rsidR="00F9006C" w:rsidRPr="00A85450" w:rsidRDefault="00F9006C">
      <w:pPr>
        <w:tabs>
          <w:tab w:val="left" w:pos="-720"/>
        </w:tabs>
        <w:jc w:val="center"/>
        <w:rPr>
          <w:rFonts w:ascii="Calibri" w:hAnsi="Calibri" w:cs="Calibri"/>
          <w:b/>
          <w:spacing w:val="-3"/>
          <w:sz w:val="22"/>
        </w:rPr>
      </w:pPr>
    </w:p>
    <w:p w14:paraId="6157955B"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7809B605"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2798E896" w14:textId="77777777" w:rsidR="007A294B" w:rsidRPr="009C1C81" w:rsidRDefault="007A294B" w:rsidP="007A294B">
      <w:pPr>
        <w:tabs>
          <w:tab w:val="right" w:pos="10800"/>
        </w:tabs>
        <w:rPr>
          <w:rFonts w:ascii="Calibri" w:hAnsi="Calibri" w:cs="Calibri"/>
          <w:b/>
          <w:spacing w:val="-3"/>
          <w:sz w:val="16"/>
          <w:szCs w:val="16"/>
        </w:rPr>
      </w:pPr>
    </w:p>
    <w:p w14:paraId="301F8541" w14:textId="77777777" w:rsidR="008C5EDF" w:rsidRPr="00CA1E1D"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44317613" w:history="1">
        <w:r w:rsidR="008C5EDF" w:rsidRPr="007E4B5F">
          <w:rPr>
            <w:rStyle w:val="Hyperlink"/>
          </w:rPr>
          <w:t>CALENDAR OF EVENTS</w:t>
        </w:r>
        <w:r w:rsidR="008C5EDF">
          <w:rPr>
            <w:webHidden/>
          </w:rPr>
          <w:tab/>
          <w:t>3</w:t>
        </w:r>
      </w:hyperlink>
    </w:p>
    <w:p w14:paraId="4447E262" w14:textId="77777777" w:rsidR="008C5EDF" w:rsidRPr="00CA1E1D" w:rsidRDefault="00373A47">
      <w:pPr>
        <w:pStyle w:val="TOC1"/>
        <w:rPr>
          <w:b w:val="0"/>
          <w:caps w:val="0"/>
          <w:sz w:val="22"/>
          <w:szCs w:val="22"/>
        </w:rPr>
      </w:pPr>
      <w:hyperlink w:anchor="_Toc44317614" w:history="1">
        <w:r w:rsidR="008C5EDF" w:rsidRPr="007E4B5F">
          <w:rPr>
            <w:rStyle w:val="Hyperlink"/>
          </w:rPr>
          <w:t>I.</w:t>
        </w:r>
        <w:r w:rsidR="008C5EDF" w:rsidRPr="00CA1E1D">
          <w:rPr>
            <w:b w:val="0"/>
            <w:caps w:val="0"/>
            <w:sz w:val="22"/>
            <w:szCs w:val="22"/>
          </w:rPr>
          <w:tab/>
        </w:r>
        <w:r w:rsidR="008C5EDF" w:rsidRPr="007E4B5F">
          <w:rPr>
            <w:rStyle w:val="Hyperlink"/>
          </w:rPr>
          <w:t>STATEMENT OF WORK</w:t>
        </w:r>
        <w:r w:rsidR="008C5EDF">
          <w:rPr>
            <w:webHidden/>
          </w:rPr>
          <w:tab/>
        </w:r>
        <w:r w:rsidR="008C5EDF">
          <w:rPr>
            <w:webHidden/>
          </w:rPr>
          <w:fldChar w:fldCharType="begin"/>
        </w:r>
        <w:r w:rsidR="008C5EDF">
          <w:rPr>
            <w:webHidden/>
          </w:rPr>
          <w:instrText xml:space="preserve"> PAGEREF _Toc44317614 \h </w:instrText>
        </w:r>
        <w:r w:rsidR="008C5EDF">
          <w:rPr>
            <w:webHidden/>
          </w:rPr>
        </w:r>
        <w:r w:rsidR="008C5EDF">
          <w:rPr>
            <w:webHidden/>
          </w:rPr>
          <w:fldChar w:fldCharType="separate"/>
        </w:r>
        <w:r w:rsidR="008C5EDF">
          <w:rPr>
            <w:webHidden/>
          </w:rPr>
          <w:t>5</w:t>
        </w:r>
        <w:r w:rsidR="008C5EDF">
          <w:rPr>
            <w:webHidden/>
          </w:rPr>
          <w:fldChar w:fldCharType="end"/>
        </w:r>
      </w:hyperlink>
    </w:p>
    <w:p w14:paraId="14C4A64A" w14:textId="77777777" w:rsidR="008C5EDF" w:rsidRPr="00CA1E1D" w:rsidRDefault="00373A47">
      <w:pPr>
        <w:pStyle w:val="TOC2"/>
        <w:rPr>
          <w:sz w:val="22"/>
          <w:szCs w:val="22"/>
        </w:rPr>
      </w:pPr>
      <w:hyperlink w:anchor="_Toc44317615" w:history="1">
        <w:r w:rsidR="008C5EDF" w:rsidRPr="007E4B5F">
          <w:rPr>
            <w:rStyle w:val="Hyperlink"/>
          </w:rPr>
          <w:t>A.</w:t>
        </w:r>
        <w:r w:rsidR="008C5EDF" w:rsidRPr="00CA1E1D">
          <w:rPr>
            <w:sz w:val="22"/>
            <w:szCs w:val="22"/>
          </w:rPr>
          <w:tab/>
        </w:r>
        <w:r w:rsidR="008C5EDF" w:rsidRPr="007E4B5F">
          <w:rPr>
            <w:rStyle w:val="Hyperlink"/>
          </w:rPr>
          <w:t>INTENT</w:t>
        </w:r>
        <w:r w:rsidR="008C5EDF">
          <w:rPr>
            <w:webHidden/>
          </w:rPr>
          <w:tab/>
        </w:r>
        <w:r w:rsidR="008C5EDF">
          <w:rPr>
            <w:webHidden/>
          </w:rPr>
          <w:fldChar w:fldCharType="begin"/>
        </w:r>
        <w:r w:rsidR="008C5EDF">
          <w:rPr>
            <w:webHidden/>
          </w:rPr>
          <w:instrText xml:space="preserve"> PAGEREF _Toc44317615 \h </w:instrText>
        </w:r>
        <w:r w:rsidR="008C5EDF">
          <w:rPr>
            <w:webHidden/>
          </w:rPr>
        </w:r>
        <w:r w:rsidR="008C5EDF">
          <w:rPr>
            <w:webHidden/>
          </w:rPr>
          <w:fldChar w:fldCharType="separate"/>
        </w:r>
        <w:r w:rsidR="008C5EDF">
          <w:rPr>
            <w:webHidden/>
          </w:rPr>
          <w:t>5</w:t>
        </w:r>
        <w:r w:rsidR="008C5EDF">
          <w:rPr>
            <w:webHidden/>
          </w:rPr>
          <w:fldChar w:fldCharType="end"/>
        </w:r>
      </w:hyperlink>
    </w:p>
    <w:p w14:paraId="572C32CF" w14:textId="77777777" w:rsidR="008C5EDF" w:rsidRPr="00CA1E1D" w:rsidRDefault="00373A47">
      <w:pPr>
        <w:pStyle w:val="TOC2"/>
        <w:rPr>
          <w:sz w:val="22"/>
          <w:szCs w:val="22"/>
        </w:rPr>
      </w:pPr>
      <w:hyperlink w:anchor="_Toc44317616" w:history="1">
        <w:r w:rsidR="008C5EDF" w:rsidRPr="007E4B5F">
          <w:rPr>
            <w:rStyle w:val="Hyperlink"/>
          </w:rPr>
          <w:t>B.</w:t>
        </w:r>
        <w:r w:rsidR="008C5EDF" w:rsidRPr="00CA1E1D">
          <w:rPr>
            <w:sz w:val="22"/>
            <w:szCs w:val="22"/>
          </w:rPr>
          <w:tab/>
        </w:r>
        <w:r w:rsidR="008C5EDF" w:rsidRPr="007E4B5F">
          <w:rPr>
            <w:rStyle w:val="Hyperlink"/>
          </w:rPr>
          <w:t>BACKGROUND</w:t>
        </w:r>
        <w:r w:rsidR="008C5EDF">
          <w:rPr>
            <w:webHidden/>
          </w:rPr>
          <w:tab/>
        </w:r>
        <w:r w:rsidR="008C5EDF">
          <w:rPr>
            <w:webHidden/>
          </w:rPr>
          <w:fldChar w:fldCharType="begin"/>
        </w:r>
        <w:r w:rsidR="008C5EDF">
          <w:rPr>
            <w:webHidden/>
          </w:rPr>
          <w:instrText xml:space="preserve"> PAGEREF _Toc44317616 \h </w:instrText>
        </w:r>
        <w:r w:rsidR="008C5EDF">
          <w:rPr>
            <w:webHidden/>
          </w:rPr>
        </w:r>
        <w:r w:rsidR="008C5EDF">
          <w:rPr>
            <w:webHidden/>
          </w:rPr>
          <w:fldChar w:fldCharType="separate"/>
        </w:r>
        <w:r w:rsidR="008C5EDF">
          <w:rPr>
            <w:webHidden/>
          </w:rPr>
          <w:t>5</w:t>
        </w:r>
        <w:r w:rsidR="008C5EDF">
          <w:rPr>
            <w:webHidden/>
          </w:rPr>
          <w:fldChar w:fldCharType="end"/>
        </w:r>
      </w:hyperlink>
    </w:p>
    <w:p w14:paraId="55A60571" w14:textId="77777777" w:rsidR="008C5EDF" w:rsidRPr="00CA1E1D" w:rsidRDefault="00373A47">
      <w:pPr>
        <w:pStyle w:val="TOC2"/>
        <w:rPr>
          <w:sz w:val="22"/>
          <w:szCs w:val="22"/>
        </w:rPr>
      </w:pPr>
      <w:hyperlink w:anchor="_Toc44317617" w:history="1">
        <w:r w:rsidR="008C5EDF" w:rsidRPr="007E4B5F">
          <w:rPr>
            <w:rStyle w:val="Hyperlink"/>
          </w:rPr>
          <w:t>C.</w:t>
        </w:r>
        <w:r w:rsidR="008C5EDF" w:rsidRPr="00CA1E1D">
          <w:rPr>
            <w:sz w:val="22"/>
            <w:szCs w:val="22"/>
          </w:rPr>
          <w:tab/>
        </w:r>
        <w:r w:rsidR="008C5EDF" w:rsidRPr="007E4B5F">
          <w:rPr>
            <w:rStyle w:val="Hyperlink"/>
          </w:rPr>
          <w:t>BIDDER QUALIFICATIONS</w:t>
        </w:r>
        <w:r w:rsidR="008C5EDF">
          <w:rPr>
            <w:webHidden/>
          </w:rPr>
          <w:tab/>
        </w:r>
        <w:r w:rsidR="008C5EDF">
          <w:rPr>
            <w:webHidden/>
          </w:rPr>
          <w:fldChar w:fldCharType="begin"/>
        </w:r>
        <w:r w:rsidR="008C5EDF">
          <w:rPr>
            <w:webHidden/>
          </w:rPr>
          <w:instrText xml:space="preserve"> PAGEREF _Toc44317617 \h </w:instrText>
        </w:r>
        <w:r w:rsidR="008C5EDF">
          <w:rPr>
            <w:webHidden/>
          </w:rPr>
        </w:r>
        <w:r w:rsidR="008C5EDF">
          <w:rPr>
            <w:webHidden/>
          </w:rPr>
          <w:fldChar w:fldCharType="separate"/>
        </w:r>
        <w:r w:rsidR="008C5EDF">
          <w:rPr>
            <w:webHidden/>
          </w:rPr>
          <w:t>5</w:t>
        </w:r>
        <w:r w:rsidR="008C5EDF">
          <w:rPr>
            <w:webHidden/>
          </w:rPr>
          <w:fldChar w:fldCharType="end"/>
        </w:r>
      </w:hyperlink>
    </w:p>
    <w:p w14:paraId="5D2B9C83" w14:textId="77777777" w:rsidR="008C5EDF" w:rsidRPr="00CA1E1D" w:rsidRDefault="00373A47">
      <w:pPr>
        <w:pStyle w:val="TOC2"/>
        <w:rPr>
          <w:sz w:val="22"/>
          <w:szCs w:val="22"/>
        </w:rPr>
      </w:pPr>
      <w:hyperlink w:anchor="_Toc44317618" w:history="1">
        <w:r w:rsidR="008C5EDF" w:rsidRPr="007E4B5F">
          <w:rPr>
            <w:rStyle w:val="Hyperlink"/>
          </w:rPr>
          <w:t>D.</w:t>
        </w:r>
        <w:r w:rsidR="008C5EDF" w:rsidRPr="00CA1E1D">
          <w:rPr>
            <w:sz w:val="22"/>
            <w:szCs w:val="22"/>
          </w:rPr>
          <w:tab/>
        </w:r>
        <w:r w:rsidR="008C5EDF" w:rsidRPr="007E4B5F">
          <w:rPr>
            <w:rStyle w:val="Hyperlink"/>
          </w:rPr>
          <w:t>SPECIFIC REQUIREMENTS</w:t>
        </w:r>
        <w:r w:rsidR="008C5EDF">
          <w:rPr>
            <w:webHidden/>
          </w:rPr>
          <w:tab/>
        </w:r>
        <w:r w:rsidR="008C5EDF">
          <w:rPr>
            <w:webHidden/>
          </w:rPr>
          <w:fldChar w:fldCharType="begin"/>
        </w:r>
        <w:r w:rsidR="008C5EDF">
          <w:rPr>
            <w:webHidden/>
          </w:rPr>
          <w:instrText xml:space="preserve"> PAGEREF _Toc44317618 \h </w:instrText>
        </w:r>
        <w:r w:rsidR="008C5EDF">
          <w:rPr>
            <w:webHidden/>
          </w:rPr>
        </w:r>
        <w:r w:rsidR="008C5EDF">
          <w:rPr>
            <w:webHidden/>
          </w:rPr>
          <w:fldChar w:fldCharType="separate"/>
        </w:r>
        <w:r w:rsidR="008C5EDF">
          <w:rPr>
            <w:webHidden/>
          </w:rPr>
          <w:t>6</w:t>
        </w:r>
        <w:r w:rsidR="008C5EDF">
          <w:rPr>
            <w:webHidden/>
          </w:rPr>
          <w:fldChar w:fldCharType="end"/>
        </w:r>
      </w:hyperlink>
    </w:p>
    <w:p w14:paraId="6D202CF9" w14:textId="77777777" w:rsidR="008C5EDF" w:rsidRPr="00CA1E1D" w:rsidRDefault="00373A47">
      <w:pPr>
        <w:pStyle w:val="TOC2"/>
        <w:rPr>
          <w:sz w:val="22"/>
          <w:szCs w:val="22"/>
        </w:rPr>
      </w:pPr>
      <w:hyperlink w:anchor="_Toc44317619" w:history="1">
        <w:r w:rsidR="008C5EDF" w:rsidRPr="007E4B5F">
          <w:rPr>
            <w:rStyle w:val="Hyperlink"/>
          </w:rPr>
          <w:t>E.</w:t>
        </w:r>
        <w:r w:rsidR="008C5EDF" w:rsidRPr="00CA1E1D">
          <w:rPr>
            <w:sz w:val="22"/>
            <w:szCs w:val="22"/>
          </w:rPr>
          <w:tab/>
        </w:r>
        <w:r w:rsidR="008C5EDF" w:rsidRPr="007E4B5F">
          <w:rPr>
            <w:rStyle w:val="Hyperlink"/>
          </w:rPr>
          <w:t>NETWORKING / BIDDERS CONFERENCES</w:t>
        </w:r>
        <w:r w:rsidR="008C5EDF">
          <w:rPr>
            <w:webHidden/>
          </w:rPr>
          <w:tab/>
        </w:r>
        <w:r w:rsidR="008C5EDF">
          <w:rPr>
            <w:webHidden/>
          </w:rPr>
          <w:fldChar w:fldCharType="begin"/>
        </w:r>
        <w:r w:rsidR="008C5EDF">
          <w:rPr>
            <w:webHidden/>
          </w:rPr>
          <w:instrText xml:space="preserve"> PAGEREF _Toc44317619 \h </w:instrText>
        </w:r>
        <w:r w:rsidR="008C5EDF">
          <w:rPr>
            <w:webHidden/>
          </w:rPr>
        </w:r>
        <w:r w:rsidR="008C5EDF">
          <w:rPr>
            <w:webHidden/>
          </w:rPr>
          <w:fldChar w:fldCharType="separate"/>
        </w:r>
        <w:r w:rsidR="008C5EDF">
          <w:rPr>
            <w:webHidden/>
          </w:rPr>
          <w:t>9</w:t>
        </w:r>
        <w:r w:rsidR="008C5EDF">
          <w:rPr>
            <w:webHidden/>
          </w:rPr>
          <w:fldChar w:fldCharType="end"/>
        </w:r>
      </w:hyperlink>
    </w:p>
    <w:p w14:paraId="066A2F11" w14:textId="77777777" w:rsidR="008C5EDF" w:rsidRPr="00CA1E1D" w:rsidRDefault="00373A47">
      <w:pPr>
        <w:pStyle w:val="TOC1"/>
        <w:rPr>
          <w:b w:val="0"/>
          <w:caps w:val="0"/>
          <w:sz w:val="22"/>
          <w:szCs w:val="22"/>
        </w:rPr>
      </w:pPr>
      <w:hyperlink w:anchor="_Toc44317620" w:history="1">
        <w:r w:rsidR="008C5EDF" w:rsidRPr="007E4B5F">
          <w:rPr>
            <w:rStyle w:val="Hyperlink"/>
          </w:rPr>
          <w:t>II.</w:t>
        </w:r>
        <w:r w:rsidR="008C5EDF" w:rsidRPr="00CA1E1D">
          <w:rPr>
            <w:b w:val="0"/>
            <w:caps w:val="0"/>
            <w:sz w:val="22"/>
            <w:szCs w:val="22"/>
          </w:rPr>
          <w:tab/>
        </w:r>
        <w:r w:rsidR="008C5EDF" w:rsidRPr="007E4B5F">
          <w:rPr>
            <w:rStyle w:val="Hyperlink"/>
          </w:rPr>
          <w:t>COUNTY PROCEDURES, TERMS, AND CONDITIONS</w:t>
        </w:r>
        <w:r w:rsidR="008C5EDF">
          <w:rPr>
            <w:webHidden/>
          </w:rPr>
          <w:tab/>
        </w:r>
        <w:r w:rsidR="008C5EDF">
          <w:rPr>
            <w:webHidden/>
          </w:rPr>
          <w:fldChar w:fldCharType="begin"/>
        </w:r>
        <w:r w:rsidR="008C5EDF">
          <w:rPr>
            <w:webHidden/>
          </w:rPr>
          <w:instrText xml:space="preserve"> PAGEREF _Toc44317620 \h </w:instrText>
        </w:r>
        <w:r w:rsidR="008C5EDF">
          <w:rPr>
            <w:webHidden/>
          </w:rPr>
        </w:r>
        <w:r w:rsidR="008C5EDF">
          <w:rPr>
            <w:webHidden/>
          </w:rPr>
          <w:fldChar w:fldCharType="separate"/>
        </w:r>
        <w:r w:rsidR="008C5EDF">
          <w:rPr>
            <w:webHidden/>
          </w:rPr>
          <w:t>10</w:t>
        </w:r>
        <w:r w:rsidR="008C5EDF">
          <w:rPr>
            <w:webHidden/>
          </w:rPr>
          <w:fldChar w:fldCharType="end"/>
        </w:r>
      </w:hyperlink>
    </w:p>
    <w:p w14:paraId="329C5427" w14:textId="77777777" w:rsidR="008C5EDF" w:rsidRPr="00CA1E1D" w:rsidRDefault="00373A47">
      <w:pPr>
        <w:pStyle w:val="TOC2"/>
        <w:rPr>
          <w:sz w:val="22"/>
          <w:szCs w:val="22"/>
        </w:rPr>
      </w:pPr>
      <w:hyperlink w:anchor="_Toc44317621" w:history="1">
        <w:r w:rsidR="008C5EDF" w:rsidRPr="007E4B5F">
          <w:rPr>
            <w:rStyle w:val="Hyperlink"/>
          </w:rPr>
          <w:t>F.</w:t>
        </w:r>
        <w:r w:rsidR="008C5EDF" w:rsidRPr="00CA1E1D">
          <w:rPr>
            <w:sz w:val="22"/>
            <w:szCs w:val="22"/>
          </w:rPr>
          <w:tab/>
        </w:r>
        <w:r w:rsidR="008C5EDF" w:rsidRPr="007E4B5F">
          <w:rPr>
            <w:rStyle w:val="Hyperlink"/>
          </w:rPr>
          <w:t>EVALUATION CRITERIA / SELECTION COMMITTEE</w:t>
        </w:r>
        <w:r w:rsidR="008C5EDF">
          <w:rPr>
            <w:webHidden/>
          </w:rPr>
          <w:tab/>
        </w:r>
        <w:r w:rsidR="008C5EDF">
          <w:rPr>
            <w:webHidden/>
          </w:rPr>
          <w:fldChar w:fldCharType="begin"/>
        </w:r>
        <w:r w:rsidR="008C5EDF">
          <w:rPr>
            <w:webHidden/>
          </w:rPr>
          <w:instrText xml:space="preserve"> PAGEREF _Toc44317621 \h </w:instrText>
        </w:r>
        <w:r w:rsidR="008C5EDF">
          <w:rPr>
            <w:webHidden/>
          </w:rPr>
        </w:r>
        <w:r w:rsidR="008C5EDF">
          <w:rPr>
            <w:webHidden/>
          </w:rPr>
          <w:fldChar w:fldCharType="separate"/>
        </w:r>
        <w:r w:rsidR="008C5EDF">
          <w:rPr>
            <w:webHidden/>
          </w:rPr>
          <w:t>10</w:t>
        </w:r>
        <w:r w:rsidR="008C5EDF">
          <w:rPr>
            <w:webHidden/>
          </w:rPr>
          <w:fldChar w:fldCharType="end"/>
        </w:r>
      </w:hyperlink>
    </w:p>
    <w:p w14:paraId="32551FC1" w14:textId="77777777" w:rsidR="008C5EDF" w:rsidRPr="00CA1E1D" w:rsidRDefault="00373A47">
      <w:pPr>
        <w:pStyle w:val="TOC2"/>
        <w:rPr>
          <w:sz w:val="22"/>
          <w:szCs w:val="22"/>
        </w:rPr>
      </w:pPr>
      <w:hyperlink w:anchor="_Toc44317622" w:history="1">
        <w:r w:rsidR="008C5EDF" w:rsidRPr="007E4B5F">
          <w:rPr>
            <w:rStyle w:val="Hyperlink"/>
          </w:rPr>
          <w:t>G.</w:t>
        </w:r>
        <w:r w:rsidR="008C5EDF" w:rsidRPr="00CA1E1D">
          <w:rPr>
            <w:sz w:val="22"/>
            <w:szCs w:val="22"/>
          </w:rPr>
          <w:tab/>
        </w:r>
        <w:r w:rsidR="008C5EDF" w:rsidRPr="007E4B5F">
          <w:rPr>
            <w:rStyle w:val="Hyperlink"/>
          </w:rPr>
          <w:t>CONTRACT EVALUATION AND ASSESSMENT</w:t>
        </w:r>
        <w:r w:rsidR="008C5EDF">
          <w:rPr>
            <w:webHidden/>
          </w:rPr>
          <w:tab/>
        </w:r>
        <w:r w:rsidR="008C5EDF">
          <w:rPr>
            <w:webHidden/>
          </w:rPr>
          <w:fldChar w:fldCharType="begin"/>
        </w:r>
        <w:r w:rsidR="008C5EDF">
          <w:rPr>
            <w:webHidden/>
          </w:rPr>
          <w:instrText xml:space="preserve"> PAGEREF _Toc44317622 \h </w:instrText>
        </w:r>
        <w:r w:rsidR="008C5EDF">
          <w:rPr>
            <w:webHidden/>
          </w:rPr>
        </w:r>
        <w:r w:rsidR="008C5EDF">
          <w:rPr>
            <w:webHidden/>
          </w:rPr>
          <w:fldChar w:fldCharType="separate"/>
        </w:r>
        <w:r w:rsidR="008C5EDF">
          <w:rPr>
            <w:webHidden/>
          </w:rPr>
          <w:t>15</w:t>
        </w:r>
        <w:r w:rsidR="008C5EDF">
          <w:rPr>
            <w:webHidden/>
          </w:rPr>
          <w:fldChar w:fldCharType="end"/>
        </w:r>
      </w:hyperlink>
    </w:p>
    <w:p w14:paraId="06B002D0" w14:textId="77777777" w:rsidR="008C5EDF" w:rsidRPr="00CA1E1D" w:rsidRDefault="00373A47">
      <w:pPr>
        <w:pStyle w:val="TOC2"/>
        <w:rPr>
          <w:sz w:val="22"/>
          <w:szCs w:val="22"/>
        </w:rPr>
      </w:pPr>
      <w:hyperlink w:anchor="_Toc44317623" w:history="1">
        <w:r w:rsidR="008C5EDF" w:rsidRPr="007E4B5F">
          <w:rPr>
            <w:rStyle w:val="Hyperlink"/>
          </w:rPr>
          <w:t>H.</w:t>
        </w:r>
        <w:r w:rsidR="008C5EDF" w:rsidRPr="00CA1E1D">
          <w:rPr>
            <w:sz w:val="22"/>
            <w:szCs w:val="22"/>
          </w:rPr>
          <w:tab/>
        </w:r>
        <w:r w:rsidR="008C5EDF" w:rsidRPr="007E4B5F">
          <w:rPr>
            <w:rStyle w:val="Hyperlink"/>
          </w:rPr>
          <w:t>NOTICE OF INTENT TO AWARD</w:t>
        </w:r>
        <w:r w:rsidR="008C5EDF">
          <w:rPr>
            <w:webHidden/>
          </w:rPr>
          <w:tab/>
        </w:r>
        <w:r w:rsidR="008C5EDF">
          <w:rPr>
            <w:webHidden/>
          </w:rPr>
          <w:fldChar w:fldCharType="begin"/>
        </w:r>
        <w:r w:rsidR="008C5EDF">
          <w:rPr>
            <w:webHidden/>
          </w:rPr>
          <w:instrText xml:space="preserve"> PAGEREF _Toc44317623 \h </w:instrText>
        </w:r>
        <w:r w:rsidR="008C5EDF">
          <w:rPr>
            <w:webHidden/>
          </w:rPr>
        </w:r>
        <w:r w:rsidR="008C5EDF">
          <w:rPr>
            <w:webHidden/>
          </w:rPr>
          <w:fldChar w:fldCharType="separate"/>
        </w:r>
        <w:r w:rsidR="008C5EDF">
          <w:rPr>
            <w:webHidden/>
          </w:rPr>
          <w:t>15</w:t>
        </w:r>
        <w:r w:rsidR="008C5EDF">
          <w:rPr>
            <w:webHidden/>
          </w:rPr>
          <w:fldChar w:fldCharType="end"/>
        </w:r>
      </w:hyperlink>
    </w:p>
    <w:p w14:paraId="296894EB" w14:textId="77777777" w:rsidR="008C5EDF" w:rsidRPr="00CA1E1D" w:rsidRDefault="00373A47">
      <w:pPr>
        <w:pStyle w:val="TOC2"/>
        <w:rPr>
          <w:sz w:val="22"/>
          <w:szCs w:val="22"/>
        </w:rPr>
      </w:pPr>
      <w:hyperlink w:anchor="_Toc44317624" w:history="1">
        <w:r w:rsidR="008C5EDF" w:rsidRPr="007E4B5F">
          <w:rPr>
            <w:rStyle w:val="Hyperlink"/>
          </w:rPr>
          <w:t>I.</w:t>
        </w:r>
        <w:r w:rsidR="008C5EDF" w:rsidRPr="00CA1E1D">
          <w:rPr>
            <w:sz w:val="22"/>
            <w:szCs w:val="22"/>
          </w:rPr>
          <w:tab/>
        </w:r>
        <w:r w:rsidR="008C5EDF" w:rsidRPr="007E4B5F">
          <w:rPr>
            <w:rStyle w:val="Hyperlink"/>
            <w:caps/>
          </w:rPr>
          <w:t>Bid Protest/Appeals Process</w:t>
        </w:r>
        <w:r w:rsidR="008C5EDF">
          <w:rPr>
            <w:webHidden/>
          </w:rPr>
          <w:tab/>
        </w:r>
        <w:r w:rsidR="008C5EDF">
          <w:rPr>
            <w:webHidden/>
          </w:rPr>
          <w:fldChar w:fldCharType="begin"/>
        </w:r>
        <w:r w:rsidR="008C5EDF">
          <w:rPr>
            <w:webHidden/>
          </w:rPr>
          <w:instrText xml:space="preserve"> PAGEREF _Toc44317624 \h </w:instrText>
        </w:r>
        <w:r w:rsidR="008C5EDF">
          <w:rPr>
            <w:webHidden/>
          </w:rPr>
        </w:r>
        <w:r w:rsidR="008C5EDF">
          <w:rPr>
            <w:webHidden/>
          </w:rPr>
          <w:fldChar w:fldCharType="separate"/>
        </w:r>
        <w:r w:rsidR="008C5EDF">
          <w:rPr>
            <w:webHidden/>
          </w:rPr>
          <w:t>16</w:t>
        </w:r>
        <w:r w:rsidR="008C5EDF">
          <w:rPr>
            <w:webHidden/>
          </w:rPr>
          <w:fldChar w:fldCharType="end"/>
        </w:r>
      </w:hyperlink>
    </w:p>
    <w:p w14:paraId="2C25CD6B" w14:textId="77777777" w:rsidR="008C5EDF" w:rsidRPr="00CA1E1D" w:rsidRDefault="00373A47">
      <w:pPr>
        <w:pStyle w:val="TOC2"/>
        <w:rPr>
          <w:sz w:val="22"/>
          <w:szCs w:val="22"/>
        </w:rPr>
      </w:pPr>
      <w:hyperlink w:anchor="_Toc44317625" w:history="1">
        <w:r w:rsidR="008C5EDF" w:rsidRPr="007E4B5F">
          <w:rPr>
            <w:rStyle w:val="Hyperlink"/>
          </w:rPr>
          <w:t>J.</w:t>
        </w:r>
        <w:r w:rsidR="008C5EDF" w:rsidRPr="00CA1E1D">
          <w:rPr>
            <w:sz w:val="22"/>
            <w:szCs w:val="22"/>
          </w:rPr>
          <w:tab/>
        </w:r>
        <w:r w:rsidR="008C5EDF" w:rsidRPr="007E4B5F">
          <w:rPr>
            <w:rStyle w:val="Hyperlink"/>
          </w:rPr>
          <w:t>TERM / TERMINATION / RENEWAL</w:t>
        </w:r>
        <w:r w:rsidR="008C5EDF">
          <w:rPr>
            <w:webHidden/>
          </w:rPr>
          <w:tab/>
        </w:r>
        <w:r w:rsidR="008C5EDF">
          <w:rPr>
            <w:webHidden/>
          </w:rPr>
          <w:fldChar w:fldCharType="begin"/>
        </w:r>
        <w:r w:rsidR="008C5EDF">
          <w:rPr>
            <w:webHidden/>
          </w:rPr>
          <w:instrText xml:space="preserve"> PAGEREF _Toc44317625 \h </w:instrText>
        </w:r>
        <w:r w:rsidR="008C5EDF">
          <w:rPr>
            <w:webHidden/>
          </w:rPr>
        </w:r>
        <w:r w:rsidR="008C5EDF">
          <w:rPr>
            <w:webHidden/>
          </w:rPr>
          <w:fldChar w:fldCharType="separate"/>
        </w:r>
        <w:r w:rsidR="008C5EDF">
          <w:rPr>
            <w:webHidden/>
          </w:rPr>
          <w:t>18</w:t>
        </w:r>
        <w:r w:rsidR="008C5EDF">
          <w:rPr>
            <w:webHidden/>
          </w:rPr>
          <w:fldChar w:fldCharType="end"/>
        </w:r>
      </w:hyperlink>
    </w:p>
    <w:p w14:paraId="414657BD" w14:textId="77777777" w:rsidR="008C5EDF" w:rsidRPr="00CA1E1D" w:rsidRDefault="00373A47">
      <w:pPr>
        <w:pStyle w:val="TOC2"/>
        <w:rPr>
          <w:sz w:val="22"/>
          <w:szCs w:val="22"/>
        </w:rPr>
      </w:pPr>
      <w:hyperlink w:anchor="_Toc44317626" w:history="1">
        <w:r w:rsidR="008C5EDF" w:rsidRPr="007E4B5F">
          <w:rPr>
            <w:rStyle w:val="Hyperlink"/>
          </w:rPr>
          <w:t>K.</w:t>
        </w:r>
        <w:r w:rsidR="008C5EDF" w:rsidRPr="00CA1E1D">
          <w:rPr>
            <w:sz w:val="22"/>
            <w:szCs w:val="22"/>
          </w:rPr>
          <w:tab/>
        </w:r>
        <w:r w:rsidR="008C5EDF" w:rsidRPr="007E4B5F">
          <w:rPr>
            <w:rStyle w:val="Hyperlink"/>
          </w:rPr>
          <w:t>QUANTITIES</w:t>
        </w:r>
        <w:r w:rsidR="008C5EDF">
          <w:rPr>
            <w:webHidden/>
          </w:rPr>
          <w:tab/>
        </w:r>
        <w:r w:rsidR="008C5EDF">
          <w:rPr>
            <w:webHidden/>
          </w:rPr>
          <w:fldChar w:fldCharType="begin"/>
        </w:r>
        <w:r w:rsidR="008C5EDF">
          <w:rPr>
            <w:webHidden/>
          </w:rPr>
          <w:instrText xml:space="preserve"> PAGEREF _Toc44317626 \h </w:instrText>
        </w:r>
        <w:r w:rsidR="008C5EDF">
          <w:rPr>
            <w:webHidden/>
          </w:rPr>
        </w:r>
        <w:r w:rsidR="008C5EDF">
          <w:rPr>
            <w:webHidden/>
          </w:rPr>
          <w:fldChar w:fldCharType="separate"/>
        </w:r>
        <w:r w:rsidR="008C5EDF">
          <w:rPr>
            <w:webHidden/>
          </w:rPr>
          <w:t>18</w:t>
        </w:r>
        <w:r w:rsidR="008C5EDF">
          <w:rPr>
            <w:webHidden/>
          </w:rPr>
          <w:fldChar w:fldCharType="end"/>
        </w:r>
      </w:hyperlink>
    </w:p>
    <w:p w14:paraId="42A0CDA5" w14:textId="77777777" w:rsidR="008C5EDF" w:rsidRPr="00CA1E1D" w:rsidRDefault="00373A47">
      <w:pPr>
        <w:pStyle w:val="TOC2"/>
        <w:rPr>
          <w:sz w:val="22"/>
          <w:szCs w:val="22"/>
        </w:rPr>
      </w:pPr>
      <w:hyperlink w:anchor="_Toc44317627" w:history="1">
        <w:r w:rsidR="008C5EDF" w:rsidRPr="007E4B5F">
          <w:rPr>
            <w:rStyle w:val="Hyperlink"/>
          </w:rPr>
          <w:t>L.</w:t>
        </w:r>
        <w:r w:rsidR="008C5EDF" w:rsidRPr="00CA1E1D">
          <w:rPr>
            <w:sz w:val="22"/>
            <w:szCs w:val="22"/>
          </w:rPr>
          <w:tab/>
        </w:r>
        <w:r w:rsidR="008C5EDF" w:rsidRPr="007E4B5F">
          <w:rPr>
            <w:rStyle w:val="Hyperlink"/>
          </w:rPr>
          <w:t>PRICING</w:t>
        </w:r>
        <w:r w:rsidR="008C5EDF">
          <w:rPr>
            <w:webHidden/>
          </w:rPr>
          <w:tab/>
        </w:r>
        <w:r w:rsidR="008C5EDF">
          <w:rPr>
            <w:webHidden/>
          </w:rPr>
          <w:fldChar w:fldCharType="begin"/>
        </w:r>
        <w:r w:rsidR="008C5EDF">
          <w:rPr>
            <w:webHidden/>
          </w:rPr>
          <w:instrText xml:space="preserve"> PAGEREF _Toc44317627 \h </w:instrText>
        </w:r>
        <w:r w:rsidR="008C5EDF">
          <w:rPr>
            <w:webHidden/>
          </w:rPr>
        </w:r>
        <w:r w:rsidR="008C5EDF">
          <w:rPr>
            <w:webHidden/>
          </w:rPr>
          <w:fldChar w:fldCharType="separate"/>
        </w:r>
        <w:r w:rsidR="008C5EDF">
          <w:rPr>
            <w:webHidden/>
          </w:rPr>
          <w:t>18</w:t>
        </w:r>
        <w:r w:rsidR="008C5EDF">
          <w:rPr>
            <w:webHidden/>
          </w:rPr>
          <w:fldChar w:fldCharType="end"/>
        </w:r>
      </w:hyperlink>
    </w:p>
    <w:p w14:paraId="2DFE0092" w14:textId="77777777" w:rsidR="008C5EDF" w:rsidRPr="00CA1E1D" w:rsidRDefault="00373A47">
      <w:pPr>
        <w:pStyle w:val="TOC2"/>
        <w:rPr>
          <w:sz w:val="22"/>
          <w:szCs w:val="22"/>
        </w:rPr>
      </w:pPr>
      <w:hyperlink w:anchor="_Toc44317628" w:history="1">
        <w:r w:rsidR="008C5EDF" w:rsidRPr="007E4B5F">
          <w:rPr>
            <w:rStyle w:val="Hyperlink"/>
          </w:rPr>
          <w:t>M.</w:t>
        </w:r>
        <w:r w:rsidR="008C5EDF" w:rsidRPr="00CA1E1D">
          <w:rPr>
            <w:sz w:val="22"/>
            <w:szCs w:val="22"/>
          </w:rPr>
          <w:tab/>
        </w:r>
        <w:r w:rsidR="008C5EDF" w:rsidRPr="007E4B5F">
          <w:rPr>
            <w:rStyle w:val="Hyperlink"/>
          </w:rPr>
          <w:t>AWARD</w:t>
        </w:r>
        <w:r w:rsidR="008C5EDF">
          <w:rPr>
            <w:webHidden/>
          </w:rPr>
          <w:tab/>
        </w:r>
        <w:r w:rsidR="008C5EDF">
          <w:rPr>
            <w:webHidden/>
          </w:rPr>
          <w:fldChar w:fldCharType="begin"/>
        </w:r>
        <w:r w:rsidR="008C5EDF">
          <w:rPr>
            <w:webHidden/>
          </w:rPr>
          <w:instrText xml:space="preserve"> PAGEREF _Toc44317628 \h </w:instrText>
        </w:r>
        <w:r w:rsidR="008C5EDF">
          <w:rPr>
            <w:webHidden/>
          </w:rPr>
        </w:r>
        <w:r w:rsidR="008C5EDF">
          <w:rPr>
            <w:webHidden/>
          </w:rPr>
          <w:fldChar w:fldCharType="separate"/>
        </w:r>
        <w:r w:rsidR="008C5EDF">
          <w:rPr>
            <w:webHidden/>
          </w:rPr>
          <w:t>19</w:t>
        </w:r>
        <w:r w:rsidR="008C5EDF">
          <w:rPr>
            <w:webHidden/>
          </w:rPr>
          <w:fldChar w:fldCharType="end"/>
        </w:r>
      </w:hyperlink>
    </w:p>
    <w:p w14:paraId="04689B6A" w14:textId="77777777" w:rsidR="008C5EDF" w:rsidRPr="00CA1E1D" w:rsidRDefault="00373A47">
      <w:pPr>
        <w:pStyle w:val="TOC2"/>
        <w:rPr>
          <w:sz w:val="22"/>
          <w:szCs w:val="22"/>
        </w:rPr>
      </w:pPr>
      <w:hyperlink w:anchor="_Toc44317629" w:history="1">
        <w:r w:rsidR="008C5EDF" w:rsidRPr="007E4B5F">
          <w:rPr>
            <w:rStyle w:val="Hyperlink"/>
          </w:rPr>
          <w:t>N.</w:t>
        </w:r>
        <w:r w:rsidR="008C5EDF" w:rsidRPr="00CA1E1D">
          <w:rPr>
            <w:sz w:val="22"/>
            <w:szCs w:val="22"/>
          </w:rPr>
          <w:tab/>
        </w:r>
        <w:r w:rsidR="008C5EDF" w:rsidRPr="007E4B5F">
          <w:rPr>
            <w:rStyle w:val="Hyperlink"/>
          </w:rPr>
          <w:t>METHOD OF ORDERING</w:t>
        </w:r>
        <w:r w:rsidR="008C5EDF">
          <w:rPr>
            <w:webHidden/>
          </w:rPr>
          <w:tab/>
        </w:r>
        <w:r w:rsidR="008C5EDF">
          <w:rPr>
            <w:webHidden/>
          </w:rPr>
          <w:fldChar w:fldCharType="begin"/>
        </w:r>
        <w:r w:rsidR="008C5EDF">
          <w:rPr>
            <w:webHidden/>
          </w:rPr>
          <w:instrText xml:space="preserve"> PAGEREF _Toc44317629 \h </w:instrText>
        </w:r>
        <w:r w:rsidR="008C5EDF">
          <w:rPr>
            <w:webHidden/>
          </w:rPr>
        </w:r>
        <w:r w:rsidR="008C5EDF">
          <w:rPr>
            <w:webHidden/>
          </w:rPr>
          <w:fldChar w:fldCharType="separate"/>
        </w:r>
        <w:r w:rsidR="008C5EDF">
          <w:rPr>
            <w:webHidden/>
          </w:rPr>
          <w:t>20</w:t>
        </w:r>
        <w:r w:rsidR="008C5EDF">
          <w:rPr>
            <w:webHidden/>
          </w:rPr>
          <w:fldChar w:fldCharType="end"/>
        </w:r>
      </w:hyperlink>
    </w:p>
    <w:p w14:paraId="3C1ED1BA" w14:textId="77777777" w:rsidR="008C5EDF" w:rsidRPr="00CA1E1D" w:rsidRDefault="00373A47">
      <w:pPr>
        <w:pStyle w:val="TOC2"/>
        <w:rPr>
          <w:sz w:val="22"/>
          <w:szCs w:val="22"/>
        </w:rPr>
      </w:pPr>
      <w:hyperlink w:anchor="_Toc44317630" w:history="1">
        <w:r w:rsidR="008C5EDF" w:rsidRPr="007E4B5F">
          <w:rPr>
            <w:rStyle w:val="Hyperlink"/>
          </w:rPr>
          <w:t>O.</w:t>
        </w:r>
        <w:r w:rsidR="008C5EDF" w:rsidRPr="00CA1E1D">
          <w:rPr>
            <w:sz w:val="22"/>
            <w:szCs w:val="22"/>
          </w:rPr>
          <w:tab/>
        </w:r>
        <w:r w:rsidR="008C5EDF" w:rsidRPr="007E4B5F">
          <w:rPr>
            <w:rStyle w:val="Hyperlink"/>
          </w:rPr>
          <w:t>INVOICING</w:t>
        </w:r>
        <w:r w:rsidR="008C5EDF">
          <w:rPr>
            <w:webHidden/>
          </w:rPr>
          <w:tab/>
        </w:r>
        <w:r w:rsidR="008C5EDF">
          <w:rPr>
            <w:webHidden/>
          </w:rPr>
          <w:fldChar w:fldCharType="begin"/>
        </w:r>
        <w:r w:rsidR="008C5EDF">
          <w:rPr>
            <w:webHidden/>
          </w:rPr>
          <w:instrText xml:space="preserve"> PAGEREF _Toc44317630 \h </w:instrText>
        </w:r>
        <w:r w:rsidR="008C5EDF">
          <w:rPr>
            <w:webHidden/>
          </w:rPr>
        </w:r>
        <w:r w:rsidR="008C5EDF">
          <w:rPr>
            <w:webHidden/>
          </w:rPr>
          <w:fldChar w:fldCharType="separate"/>
        </w:r>
        <w:r w:rsidR="008C5EDF">
          <w:rPr>
            <w:webHidden/>
          </w:rPr>
          <w:t>21</w:t>
        </w:r>
        <w:r w:rsidR="008C5EDF">
          <w:rPr>
            <w:webHidden/>
          </w:rPr>
          <w:fldChar w:fldCharType="end"/>
        </w:r>
      </w:hyperlink>
    </w:p>
    <w:p w14:paraId="0560AA76" w14:textId="77777777" w:rsidR="008C5EDF" w:rsidRPr="00CA1E1D" w:rsidRDefault="00373A47">
      <w:pPr>
        <w:pStyle w:val="TOC2"/>
        <w:rPr>
          <w:sz w:val="22"/>
          <w:szCs w:val="22"/>
        </w:rPr>
      </w:pPr>
      <w:hyperlink w:anchor="_Toc44317631" w:history="1">
        <w:r w:rsidR="008C5EDF" w:rsidRPr="007E4B5F">
          <w:rPr>
            <w:rStyle w:val="Hyperlink"/>
          </w:rPr>
          <w:t>P.</w:t>
        </w:r>
        <w:r w:rsidR="008C5EDF" w:rsidRPr="00CA1E1D">
          <w:rPr>
            <w:sz w:val="22"/>
            <w:szCs w:val="22"/>
          </w:rPr>
          <w:tab/>
        </w:r>
        <w:r w:rsidR="008C5EDF" w:rsidRPr="007E4B5F">
          <w:rPr>
            <w:rStyle w:val="Hyperlink"/>
          </w:rPr>
          <w:t>ACCOUNT MANAGER / SUPPORT STAFF</w:t>
        </w:r>
        <w:r w:rsidR="008C5EDF">
          <w:rPr>
            <w:webHidden/>
          </w:rPr>
          <w:tab/>
        </w:r>
        <w:r w:rsidR="008C5EDF">
          <w:rPr>
            <w:webHidden/>
          </w:rPr>
          <w:fldChar w:fldCharType="begin"/>
        </w:r>
        <w:r w:rsidR="008C5EDF">
          <w:rPr>
            <w:webHidden/>
          </w:rPr>
          <w:instrText xml:space="preserve"> PAGEREF _Toc44317631 \h </w:instrText>
        </w:r>
        <w:r w:rsidR="008C5EDF">
          <w:rPr>
            <w:webHidden/>
          </w:rPr>
        </w:r>
        <w:r w:rsidR="008C5EDF">
          <w:rPr>
            <w:webHidden/>
          </w:rPr>
          <w:fldChar w:fldCharType="separate"/>
        </w:r>
        <w:r w:rsidR="008C5EDF">
          <w:rPr>
            <w:webHidden/>
          </w:rPr>
          <w:t>21</w:t>
        </w:r>
        <w:r w:rsidR="008C5EDF">
          <w:rPr>
            <w:webHidden/>
          </w:rPr>
          <w:fldChar w:fldCharType="end"/>
        </w:r>
      </w:hyperlink>
    </w:p>
    <w:p w14:paraId="687814D5" w14:textId="77777777" w:rsidR="008C5EDF" w:rsidRPr="00CA1E1D" w:rsidRDefault="00373A47">
      <w:pPr>
        <w:pStyle w:val="TOC1"/>
        <w:rPr>
          <w:b w:val="0"/>
          <w:caps w:val="0"/>
          <w:sz w:val="22"/>
          <w:szCs w:val="22"/>
        </w:rPr>
      </w:pPr>
      <w:hyperlink w:anchor="_Toc44317632" w:history="1">
        <w:r w:rsidR="008C5EDF" w:rsidRPr="007E4B5F">
          <w:rPr>
            <w:rStyle w:val="Hyperlink"/>
          </w:rPr>
          <w:t>III.</w:t>
        </w:r>
        <w:r w:rsidR="008C5EDF" w:rsidRPr="00CA1E1D">
          <w:rPr>
            <w:b w:val="0"/>
            <w:caps w:val="0"/>
            <w:sz w:val="22"/>
            <w:szCs w:val="22"/>
          </w:rPr>
          <w:tab/>
        </w:r>
        <w:r w:rsidR="008C5EDF" w:rsidRPr="007E4B5F">
          <w:rPr>
            <w:rStyle w:val="Hyperlink"/>
          </w:rPr>
          <w:t>INSTRUCTIONS TO BIDDERS</w:t>
        </w:r>
        <w:r w:rsidR="008C5EDF">
          <w:rPr>
            <w:webHidden/>
          </w:rPr>
          <w:tab/>
        </w:r>
        <w:r w:rsidR="008C5EDF">
          <w:rPr>
            <w:webHidden/>
          </w:rPr>
          <w:fldChar w:fldCharType="begin"/>
        </w:r>
        <w:r w:rsidR="008C5EDF">
          <w:rPr>
            <w:webHidden/>
          </w:rPr>
          <w:instrText xml:space="preserve"> PAGEREF _Toc44317632 \h </w:instrText>
        </w:r>
        <w:r w:rsidR="008C5EDF">
          <w:rPr>
            <w:webHidden/>
          </w:rPr>
        </w:r>
        <w:r w:rsidR="008C5EDF">
          <w:rPr>
            <w:webHidden/>
          </w:rPr>
          <w:fldChar w:fldCharType="separate"/>
        </w:r>
        <w:r w:rsidR="008C5EDF">
          <w:rPr>
            <w:webHidden/>
          </w:rPr>
          <w:t>22</w:t>
        </w:r>
        <w:r w:rsidR="008C5EDF">
          <w:rPr>
            <w:webHidden/>
          </w:rPr>
          <w:fldChar w:fldCharType="end"/>
        </w:r>
      </w:hyperlink>
    </w:p>
    <w:p w14:paraId="61C41069" w14:textId="77777777" w:rsidR="008C5EDF" w:rsidRPr="00CA1E1D" w:rsidRDefault="00373A47">
      <w:pPr>
        <w:pStyle w:val="TOC2"/>
        <w:rPr>
          <w:sz w:val="22"/>
          <w:szCs w:val="22"/>
        </w:rPr>
      </w:pPr>
      <w:hyperlink w:anchor="_Toc44317633" w:history="1">
        <w:r w:rsidR="008C5EDF" w:rsidRPr="007E4B5F">
          <w:rPr>
            <w:rStyle w:val="Hyperlink"/>
          </w:rPr>
          <w:t>Q.</w:t>
        </w:r>
        <w:r w:rsidR="008C5EDF" w:rsidRPr="00CA1E1D">
          <w:rPr>
            <w:sz w:val="22"/>
            <w:szCs w:val="22"/>
          </w:rPr>
          <w:tab/>
        </w:r>
        <w:r w:rsidR="008C5EDF" w:rsidRPr="007E4B5F">
          <w:rPr>
            <w:rStyle w:val="Hyperlink"/>
          </w:rPr>
          <w:t>COUNTY CONTACTS</w:t>
        </w:r>
        <w:r w:rsidR="008C5EDF">
          <w:rPr>
            <w:webHidden/>
          </w:rPr>
          <w:tab/>
        </w:r>
        <w:r w:rsidR="008C5EDF">
          <w:rPr>
            <w:webHidden/>
          </w:rPr>
          <w:fldChar w:fldCharType="begin"/>
        </w:r>
        <w:r w:rsidR="008C5EDF">
          <w:rPr>
            <w:webHidden/>
          </w:rPr>
          <w:instrText xml:space="preserve"> PAGEREF _Toc44317633 \h </w:instrText>
        </w:r>
        <w:r w:rsidR="008C5EDF">
          <w:rPr>
            <w:webHidden/>
          </w:rPr>
        </w:r>
        <w:r w:rsidR="008C5EDF">
          <w:rPr>
            <w:webHidden/>
          </w:rPr>
          <w:fldChar w:fldCharType="separate"/>
        </w:r>
        <w:r w:rsidR="008C5EDF">
          <w:rPr>
            <w:webHidden/>
          </w:rPr>
          <w:t>22</w:t>
        </w:r>
        <w:r w:rsidR="008C5EDF">
          <w:rPr>
            <w:webHidden/>
          </w:rPr>
          <w:fldChar w:fldCharType="end"/>
        </w:r>
      </w:hyperlink>
    </w:p>
    <w:p w14:paraId="39B66E9A" w14:textId="77777777" w:rsidR="008C5EDF" w:rsidRPr="00CA1E1D" w:rsidRDefault="00373A47">
      <w:pPr>
        <w:pStyle w:val="TOC2"/>
        <w:rPr>
          <w:sz w:val="22"/>
          <w:szCs w:val="22"/>
        </w:rPr>
      </w:pPr>
      <w:hyperlink w:anchor="_Toc44317634" w:history="1">
        <w:r w:rsidR="008C5EDF" w:rsidRPr="007E4B5F">
          <w:rPr>
            <w:rStyle w:val="Hyperlink"/>
          </w:rPr>
          <w:t>R.</w:t>
        </w:r>
        <w:r w:rsidR="008C5EDF" w:rsidRPr="00CA1E1D">
          <w:rPr>
            <w:sz w:val="22"/>
            <w:szCs w:val="22"/>
          </w:rPr>
          <w:tab/>
        </w:r>
        <w:r w:rsidR="008C5EDF" w:rsidRPr="007E4B5F">
          <w:rPr>
            <w:rStyle w:val="Hyperlink"/>
          </w:rPr>
          <w:t>SUBMITTAL OF BIDS</w:t>
        </w:r>
        <w:r w:rsidR="008C5EDF">
          <w:rPr>
            <w:webHidden/>
          </w:rPr>
          <w:tab/>
        </w:r>
        <w:r w:rsidR="008C5EDF">
          <w:rPr>
            <w:webHidden/>
          </w:rPr>
          <w:fldChar w:fldCharType="begin"/>
        </w:r>
        <w:r w:rsidR="008C5EDF">
          <w:rPr>
            <w:webHidden/>
          </w:rPr>
          <w:instrText xml:space="preserve"> PAGEREF _Toc44317634 \h </w:instrText>
        </w:r>
        <w:r w:rsidR="008C5EDF">
          <w:rPr>
            <w:webHidden/>
          </w:rPr>
        </w:r>
        <w:r w:rsidR="008C5EDF">
          <w:rPr>
            <w:webHidden/>
          </w:rPr>
          <w:fldChar w:fldCharType="separate"/>
        </w:r>
        <w:r w:rsidR="008C5EDF">
          <w:rPr>
            <w:webHidden/>
          </w:rPr>
          <w:t>22</w:t>
        </w:r>
        <w:r w:rsidR="008C5EDF">
          <w:rPr>
            <w:webHidden/>
          </w:rPr>
          <w:fldChar w:fldCharType="end"/>
        </w:r>
      </w:hyperlink>
    </w:p>
    <w:p w14:paraId="26BDD759" w14:textId="77777777" w:rsidR="008C5EDF" w:rsidRPr="00CA1E1D" w:rsidRDefault="00373A47">
      <w:pPr>
        <w:pStyle w:val="TOC2"/>
        <w:rPr>
          <w:sz w:val="22"/>
          <w:szCs w:val="22"/>
        </w:rPr>
      </w:pPr>
      <w:hyperlink w:anchor="_Toc44317635" w:history="1">
        <w:r w:rsidR="008C5EDF" w:rsidRPr="007E4B5F">
          <w:rPr>
            <w:rStyle w:val="Hyperlink"/>
          </w:rPr>
          <w:t>S.</w:t>
        </w:r>
        <w:r w:rsidR="008C5EDF" w:rsidRPr="00CA1E1D">
          <w:rPr>
            <w:sz w:val="22"/>
            <w:szCs w:val="22"/>
          </w:rPr>
          <w:tab/>
        </w:r>
        <w:r w:rsidR="008C5EDF" w:rsidRPr="007E4B5F">
          <w:rPr>
            <w:rStyle w:val="Hyperlink"/>
          </w:rPr>
          <w:t>RESPONSE FORMAT</w:t>
        </w:r>
        <w:r w:rsidR="008C5EDF">
          <w:rPr>
            <w:webHidden/>
          </w:rPr>
          <w:tab/>
        </w:r>
        <w:r w:rsidR="008C5EDF">
          <w:rPr>
            <w:webHidden/>
          </w:rPr>
          <w:fldChar w:fldCharType="begin"/>
        </w:r>
        <w:r w:rsidR="008C5EDF">
          <w:rPr>
            <w:webHidden/>
          </w:rPr>
          <w:instrText xml:space="preserve"> PAGEREF _Toc44317635 \h </w:instrText>
        </w:r>
        <w:r w:rsidR="008C5EDF">
          <w:rPr>
            <w:webHidden/>
          </w:rPr>
        </w:r>
        <w:r w:rsidR="008C5EDF">
          <w:rPr>
            <w:webHidden/>
          </w:rPr>
          <w:fldChar w:fldCharType="separate"/>
        </w:r>
        <w:r w:rsidR="008C5EDF">
          <w:rPr>
            <w:webHidden/>
          </w:rPr>
          <w:t>24</w:t>
        </w:r>
        <w:r w:rsidR="008C5EDF">
          <w:rPr>
            <w:webHidden/>
          </w:rPr>
          <w:fldChar w:fldCharType="end"/>
        </w:r>
      </w:hyperlink>
    </w:p>
    <w:p w14:paraId="5BFB3D28"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506620D7" w14:textId="77777777" w:rsidR="00F9006C" w:rsidRPr="00A85450" w:rsidRDefault="008C395A" w:rsidP="00C268C5">
      <w:pPr>
        <w:pStyle w:val="RFP-QHeader1"/>
        <w:jc w:val="left"/>
        <w:rPr>
          <w:rFonts w:ascii="Calibri" w:hAnsi="Calibri" w:cs="Calibri"/>
          <w:b w:val="0"/>
        </w:rPr>
      </w:pPr>
      <w:r>
        <w:rPr>
          <w:rFonts w:ascii="Calibri" w:hAnsi="Calibri" w:cs="Calibri"/>
          <w:sz w:val="26"/>
          <w:szCs w:val="26"/>
        </w:rPr>
        <w:t>ATTACHMENTS</w:t>
      </w:r>
    </w:p>
    <w:p w14:paraId="7906B4DD" w14:textId="77777777" w:rsidR="00AA7995" w:rsidRPr="00A85450" w:rsidRDefault="00AA7995" w:rsidP="00BD1165">
      <w:pPr>
        <w:tabs>
          <w:tab w:val="left" w:pos="-720"/>
        </w:tabs>
        <w:ind w:left="720"/>
        <w:rPr>
          <w:rFonts w:ascii="Calibri" w:hAnsi="Calibri" w:cs="Calibri"/>
          <w:sz w:val="16"/>
          <w:szCs w:val="16"/>
        </w:rPr>
      </w:pPr>
    </w:p>
    <w:p w14:paraId="11557D8C" w14:textId="77777777" w:rsidR="00031E2A" w:rsidRPr="00031E2A" w:rsidRDefault="005D4DD5" w:rsidP="00031E2A">
      <w:pPr>
        <w:tabs>
          <w:tab w:val="left" w:pos="-720"/>
        </w:tabs>
        <w:ind w:left="720"/>
        <w:rPr>
          <w:rFonts w:ascii="Calibri" w:hAnsi="Calibri"/>
          <w:caps/>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031E2A" w:rsidRPr="00031E2A">
        <w:rPr>
          <w:rFonts w:ascii="Calibri" w:hAnsi="Calibri"/>
          <w:caps/>
        </w:rPr>
        <w:t>EXHIBIT A</w:t>
      </w:r>
    </w:p>
    <w:p w14:paraId="17BE0FB2" w14:textId="77777777" w:rsidR="00A12E1C" w:rsidRPr="007F7DA8" w:rsidRDefault="00031E2A" w:rsidP="00AF7A83">
      <w:pPr>
        <w:tabs>
          <w:tab w:val="left" w:pos="-720"/>
        </w:tabs>
        <w:ind w:left="720"/>
        <w:rPr>
          <w:rFonts w:ascii="Calibri" w:hAnsi="Calibri" w:cs="Calibri"/>
          <w:color w:val="000000"/>
          <w:szCs w:val="26"/>
        </w:rPr>
      </w:pPr>
      <w:r w:rsidRPr="00031E2A">
        <w:rPr>
          <w:rFonts w:ascii="Calibri" w:hAnsi="Calibri"/>
          <w:b/>
          <w:caps/>
        </w:rPr>
        <w:t>BID</w:t>
      </w:r>
      <w:r w:rsidRPr="00F41285">
        <w:rPr>
          <w:rFonts w:ascii="Calibri" w:hAnsi="Calibri"/>
          <w:b/>
          <w:sz w:val="44"/>
          <w:szCs w:val="44"/>
        </w:rPr>
        <w:t xml:space="preserve"> </w:t>
      </w:r>
      <w:r w:rsidRPr="00031E2A">
        <w:rPr>
          <w:rFonts w:ascii="Calibri" w:hAnsi="Calibri"/>
          <w:b/>
          <w:szCs w:val="26"/>
        </w:rPr>
        <w:t>RESPONSE PACKET</w:t>
      </w:r>
      <w:r w:rsidR="005D4DD5" w:rsidRPr="005D4DD5">
        <w:rPr>
          <w:rFonts w:ascii="Calibri" w:hAnsi="Calibri" w:cs="Calibri"/>
          <w:color w:val="000000"/>
          <w:szCs w:val="26"/>
        </w:rPr>
        <w:fldChar w:fldCharType="end"/>
      </w:r>
    </w:p>
    <w:p w14:paraId="716CDD1A" w14:textId="77777777" w:rsidR="00390D76" w:rsidRPr="00A85450" w:rsidRDefault="00390D76" w:rsidP="00203E57">
      <w:pPr>
        <w:tabs>
          <w:tab w:val="left" w:pos="-720"/>
        </w:tabs>
        <w:rPr>
          <w:rFonts w:ascii="Calibri" w:hAnsi="Calibri" w:cs="Calibri"/>
          <w:szCs w:val="26"/>
        </w:rPr>
        <w:sectPr w:rsidR="00390D76" w:rsidRPr="00A85450" w:rsidSect="00643EA8">
          <w:headerReference w:type="default" r:id="rId30"/>
          <w:footerReference w:type="default" r:id="rId31"/>
          <w:pgSz w:w="12240" w:h="15840" w:code="1"/>
          <w:pgMar w:top="720" w:right="720" w:bottom="720" w:left="720" w:header="432" w:footer="317" w:gutter="0"/>
          <w:pgNumType w:start="1"/>
          <w:cols w:space="720"/>
          <w:formProt w:val="0"/>
        </w:sectPr>
      </w:pPr>
    </w:p>
    <w:p w14:paraId="786B2C8C" w14:textId="77777777" w:rsidR="00F9006C" w:rsidRDefault="00F9006C" w:rsidP="00CC278E">
      <w:pPr>
        <w:pStyle w:val="Heading1"/>
        <w:spacing w:after="240"/>
      </w:pPr>
      <w:bookmarkStart w:id="4" w:name="_Toc339364436"/>
      <w:bookmarkStart w:id="5" w:name="_Toc339364697"/>
      <w:bookmarkStart w:id="6" w:name="_Toc44317614"/>
      <w:r w:rsidRPr="00C96DA3">
        <w:t>STATEMENT OF WORK</w:t>
      </w:r>
      <w:bookmarkEnd w:id="4"/>
      <w:bookmarkEnd w:id="5"/>
      <w:bookmarkEnd w:id="6"/>
    </w:p>
    <w:p w14:paraId="4298EBAC" w14:textId="77777777" w:rsidR="003C6734" w:rsidRPr="00952803" w:rsidRDefault="003C6734" w:rsidP="00952803"/>
    <w:p w14:paraId="7F960637" w14:textId="77777777" w:rsidR="00F9006C" w:rsidRPr="00C96DA3" w:rsidRDefault="00F9006C" w:rsidP="00DA3700">
      <w:pPr>
        <w:pStyle w:val="Heading2"/>
      </w:pPr>
      <w:bookmarkStart w:id="7" w:name="_Toc339364437"/>
      <w:bookmarkStart w:id="8" w:name="_Toc339364698"/>
      <w:bookmarkStart w:id="9" w:name="_Toc44317615"/>
      <w:r w:rsidRPr="00C96DA3">
        <w:t>INTENT</w:t>
      </w:r>
      <w:bookmarkEnd w:id="7"/>
      <w:bookmarkEnd w:id="8"/>
      <w:bookmarkEnd w:id="9"/>
    </w:p>
    <w:p w14:paraId="397958ED" w14:textId="77777777" w:rsidR="004D57ED" w:rsidRPr="008C5EDF" w:rsidRDefault="004D57ED" w:rsidP="004D57ED">
      <w:pPr>
        <w:spacing w:after="240"/>
        <w:ind w:left="1440"/>
        <w:rPr>
          <w:rFonts w:ascii="Calibri" w:hAnsi="Calibri" w:cs="Calibri"/>
        </w:rPr>
      </w:pPr>
      <w:bookmarkStart w:id="10" w:name="OLE_LINK3"/>
      <w:r w:rsidRPr="00BF66BF">
        <w:rPr>
          <w:rFonts w:ascii="Calibri" w:hAnsi="Calibri" w:cs="Calibri"/>
        </w:rPr>
        <w:t xml:space="preserve">It is the intent of these specifications, terms and conditions to </w:t>
      </w:r>
      <w:r w:rsidRPr="008C5EDF">
        <w:rPr>
          <w:rFonts w:ascii="Calibri" w:hAnsi="Calibri" w:cs="Calibri"/>
        </w:rPr>
        <w:t xml:space="preserve">describe the </w:t>
      </w:r>
      <w:r w:rsidR="00B606F5" w:rsidRPr="008C5EDF">
        <w:rPr>
          <w:rFonts w:ascii="Calibri" w:hAnsi="Calibri" w:cs="Calibri"/>
        </w:rPr>
        <w:t xml:space="preserve">Healthy Start Group </w:t>
      </w:r>
      <w:r w:rsidRPr="008C5EDF">
        <w:rPr>
          <w:rFonts w:ascii="Calibri" w:hAnsi="Calibri" w:cs="Calibri"/>
        </w:rPr>
        <w:t>Health Consulting Services being requested by the Maternal, Paternal, Child and Adolescent Health (MPCAH) unit of the Alameda County Public Health Department (ACPHD).</w:t>
      </w:r>
    </w:p>
    <w:bookmarkEnd w:id="10"/>
    <w:p w14:paraId="7F555A21" w14:textId="77777777" w:rsidR="0057047E" w:rsidRPr="008C5EDF" w:rsidRDefault="004D57ED" w:rsidP="00A47A14">
      <w:pPr>
        <w:spacing w:after="240"/>
        <w:ind w:left="1440"/>
        <w:rPr>
          <w:rFonts w:ascii="Calibri" w:hAnsi="Calibri" w:cs="Calibri"/>
        </w:rPr>
      </w:pPr>
      <w:r w:rsidRPr="008C5EDF">
        <w:rPr>
          <w:rFonts w:ascii="Calibri" w:hAnsi="Calibri" w:cs="Calibri"/>
        </w:rPr>
        <w:t>The County intends to award a three-year contract (with option to renew for two (2) years) to the bidder(s) selected as the most responsible bidder(s) whose response conforms to the RFP and meets the County’s requirements.</w:t>
      </w:r>
      <w:r w:rsidR="00A47A14" w:rsidRPr="008C5EDF">
        <w:rPr>
          <w:rFonts w:ascii="Calibri" w:hAnsi="Calibri" w:cs="Calibri"/>
        </w:rPr>
        <w:t xml:space="preserve">  </w:t>
      </w:r>
    </w:p>
    <w:p w14:paraId="086FA29F" w14:textId="77777777" w:rsidR="000B3F65" w:rsidRPr="00A85450" w:rsidRDefault="000B3F65" w:rsidP="000B3F65">
      <w:pPr>
        <w:pStyle w:val="Heading2"/>
      </w:pPr>
      <w:bookmarkStart w:id="11" w:name="_Toc44317616"/>
      <w:r w:rsidRPr="00A85450">
        <w:t>BACKGROUND</w:t>
      </w:r>
      <w:bookmarkEnd w:id="11"/>
    </w:p>
    <w:p w14:paraId="3DBE6057" w14:textId="77777777" w:rsidR="000B3F65" w:rsidRPr="008C5EDF" w:rsidRDefault="000B3F65" w:rsidP="000B3F65">
      <w:pPr>
        <w:spacing w:after="240"/>
        <w:ind w:left="1440"/>
        <w:rPr>
          <w:rFonts w:ascii="Calibri" w:hAnsi="Calibri" w:cs="Calibri"/>
        </w:rPr>
      </w:pPr>
      <w:r w:rsidRPr="008C5EDF">
        <w:rPr>
          <w:rFonts w:ascii="Calibri" w:hAnsi="Calibri" w:cs="Calibri"/>
        </w:rPr>
        <w:t xml:space="preserve">The MPCAH program, located in the Family Health Services (FHS) Division, is a recipient of a Healthy Start (HS) initiative: Eliminating Disparities in Perinatal Health program since 1991. </w:t>
      </w:r>
    </w:p>
    <w:p w14:paraId="4B82B462" w14:textId="77777777" w:rsidR="000B3F65" w:rsidRPr="008C5EDF" w:rsidRDefault="000B3F65" w:rsidP="000B3F65">
      <w:pPr>
        <w:spacing w:after="240"/>
        <w:ind w:left="1440"/>
        <w:rPr>
          <w:rFonts w:ascii="Calibri" w:hAnsi="Calibri" w:cs="Calibri"/>
        </w:rPr>
      </w:pPr>
      <w:r w:rsidRPr="008C5EDF">
        <w:rPr>
          <w:rFonts w:ascii="Calibri" w:hAnsi="Calibri" w:cs="Calibri"/>
        </w:rPr>
        <w:t xml:space="preserve">The HS program provides grants to high-risk communities with high infant mortality rates at least 1.5 times the U.S. national average and high rates of other adverse perinatal outcomes (e.g. low birthweight, preterm birth, maternal morbidity and mortality).  HS works to improve health outcomes throughout pregnancy, and to reduce the disparity in health status between general population and individuals who are members of racial or ethnic minority groups. </w:t>
      </w:r>
    </w:p>
    <w:p w14:paraId="704EF814" w14:textId="77777777" w:rsidR="000B3F65" w:rsidRPr="008C5EDF" w:rsidRDefault="000B3F65" w:rsidP="000B3F65">
      <w:pPr>
        <w:spacing w:after="240"/>
        <w:ind w:left="1440"/>
        <w:rPr>
          <w:rFonts w:ascii="Calibri" w:hAnsi="Calibri" w:cs="Calibri"/>
        </w:rPr>
      </w:pPr>
      <w:r w:rsidRPr="008C5EDF">
        <w:rPr>
          <w:rFonts w:ascii="Calibri" w:hAnsi="Calibri" w:cs="Calibri"/>
        </w:rPr>
        <w:t xml:space="preserve">Over its first 25 years, HS evolved from a program focused primarily on improving pregnant women’s access to prenatal care to a program seeking to improve women and children health from preconception to early childhood in creating a foundation for optimal infant and young child health and development. Currently HS program serves women of reproductive age, pregnant women, mothers who have just given birth, and infants and families from birth to child’s second birthday. HS program also involves fathers/male partners and supports couples with reproductive life planning. </w:t>
      </w:r>
    </w:p>
    <w:p w14:paraId="2090075C" w14:textId="77777777" w:rsidR="00F9006C" w:rsidRDefault="00CA145F" w:rsidP="004516E7">
      <w:pPr>
        <w:pStyle w:val="Heading2"/>
      </w:pPr>
      <w:bookmarkStart w:id="12" w:name="_Toc339364440"/>
      <w:bookmarkStart w:id="13" w:name="_Toc339364701"/>
      <w:bookmarkStart w:id="14" w:name="_Toc44317617"/>
      <w:r>
        <w:t>BIDDER</w:t>
      </w:r>
      <w:r w:rsidR="00F9006C" w:rsidRPr="00A85450">
        <w:t xml:space="preserve"> QUALIFICATIONS</w:t>
      </w:r>
      <w:bookmarkEnd w:id="12"/>
      <w:bookmarkEnd w:id="13"/>
      <w:bookmarkEnd w:id="14"/>
    </w:p>
    <w:p w14:paraId="50772412" w14:textId="77777777" w:rsidR="00F9006C" w:rsidRPr="00A85450" w:rsidRDefault="000A2B09" w:rsidP="00A86407">
      <w:pPr>
        <w:pStyle w:val="Item1"/>
      </w:pPr>
      <w:r>
        <w:t xml:space="preserve"> </w:t>
      </w:r>
      <w:r w:rsidR="00CA145F">
        <w:t>BIDDER</w:t>
      </w:r>
      <w:r w:rsidR="00F9006C" w:rsidRPr="00A85450">
        <w:t xml:space="preserve"> Minimum Qualifications</w:t>
      </w:r>
    </w:p>
    <w:p w14:paraId="05AFA39B" w14:textId="77777777" w:rsidR="00F9006C" w:rsidRPr="008C5EDF" w:rsidRDefault="00F9006C" w:rsidP="00A86407">
      <w:pPr>
        <w:pStyle w:val="Itema"/>
      </w:pPr>
      <w:r w:rsidRPr="00A85450">
        <w:t xml:space="preserve">Bidder shall be regularly and continuously engaged in the business of </w:t>
      </w:r>
      <w:r w:rsidRPr="008C5EDF">
        <w:t xml:space="preserve">providing </w:t>
      </w:r>
      <w:r w:rsidR="00541991" w:rsidRPr="008C5EDF">
        <w:t>Healthy Start Group Health</w:t>
      </w:r>
      <w:r w:rsidR="00C35C83" w:rsidRPr="008C5EDF">
        <w:t xml:space="preserve"> Consulting</w:t>
      </w:r>
      <w:r w:rsidR="00541991" w:rsidRPr="008C5EDF">
        <w:t xml:space="preserve"> Services </w:t>
      </w:r>
      <w:r w:rsidRPr="008C5EDF">
        <w:t xml:space="preserve">for at least </w:t>
      </w:r>
      <w:r w:rsidR="00855702" w:rsidRPr="008C5EDF">
        <w:t>fiv</w:t>
      </w:r>
      <w:r w:rsidR="00541991" w:rsidRPr="008C5EDF">
        <w:t>e</w:t>
      </w:r>
      <w:r w:rsidR="00C35C83" w:rsidRPr="008C5EDF">
        <w:t xml:space="preserve"> </w:t>
      </w:r>
      <w:r w:rsidR="006B1BF6" w:rsidRPr="008C5EDF">
        <w:t>(</w:t>
      </w:r>
      <w:r w:rsidR="00855702" w:rsidRPr="008C5EDF">
        <w:t>5</w:t>
      </w:r>
      <w:r w:rsidR="006B1BF6" w:rsidRPr="008C5EDF">
        <w:t xml:space="preserve">) </w:t>
      </w:r>
      <w:r w:rsidRPr="008C5EDF">
        <w:t>years.</w:t>
      </w:r>
    </w:p>
    <w:p w14:paraId="3E241559" w14:textId="77777777" w:rsidR="000A4FD8" w:rsidRPr="008C5EDF" w:rsidRDefault="00EE3075" w:rsidP="00A86407">
      <w:pPr>
        <w:pStyle w:val="Itema"/>
      </w:pPr>
      <w:r w:rsidRPr="008C5EDF">
        <w:t>Bidder shall possess a Master’s degree in public health, social work, social science, marriage and family therapy, licensed professional counseling, psychology, counseling or a related field from an accredited college or university.</w:t>
      </w:r>
    </w:p>
    <w:p w14:paraId="0953DF56" w14:textId="77777777" w:rsidR="00EE3075" w:rsidRPr="008C5EDF" w:rsidRDefault="00EE3075" w:rsidP="00A86407">
      <w:pPr>
        <w:pStyle w:val="Itema"/>
      </w:pPr>
      <w:r w:rsidRPr="008C5EDF">
        <w:t xml:space="preserve">Licensed in Marriage and Family Therapy, Social Work, Licensed </w:t>
      </w:r>
      <w:r w:rsidR="00B802B4" w:rsidRPr="008C5EDF">
        <w:t>Professional Counseling or Doctor of Psychology</w:t>
      </w:r>
      <w:r w:rsidRPr="008C5EDF">
        <w:t xml:space="preserve"> with the Board of Behavioral Science Examiners.</w:t>
      </w:r>
    </w:p>
    <w:p w14:paraId="71AB9E36" w14:textId="77777777" w:rsidR="00636601" w:rsidRPr="00636601" w:rsidRDefault="00636601" w:rsidP="00636601">
      <w:pPr>
        <w:pStyle w:val="Itema"/>
      </w:pPr>
      <w:r w:rsidRPr="00A85450">
        <w:t xml:space="preserve">Bidder shall possess all </w:t>
      </w:r>
      <w:r w:rsidRPr="00636601">
        <w:t>permits,</w:t>
      </w:r>
      <w:r w:rsidRPr="00A85450">
        <w:t xml:space="preserve"> licenses and professional </w:t>
      </w:r>
      <w:r w:rsidRPr="00636601">
        <w:t xml:space="preserve">credentials </w:t>
      </w:r>
      <w:r w:rsidRPr="00A85450">
        <w:t>nece</w:t>
      </w:r>
      <w:r w:rsidRPr="00F85D6C">
        <w:t xml:space="preserve">ssary to perform services as specified under this </w:t>
      </w:r>
      <w:r w:rsidRPr="00B802B4">
        <w:t>RFP</w:t>
      </w:r>
      <w:r w:rsidRPr="00F85D6C">
        <w:t>.</w:t>
      </w:r>
    </w:p>
    <w:p w14:paraId="5FE171C1" w14:textId="77777777" w:rsidR="00F9006C" w:rsidRDefault="00F9006C" w:rsidP="000352A4">
      <w:pPr>
        <w:pStyle w:val="Heading2"/>
      </w:pPr>
      <w:bookmarkStart w:id="15" w:name="_Toc44317618"/>
      <w:r w:rsidRPr="00A85450">
        <w:t>S</w:t>
      </w:r>
      <w:r w:rsidR="00017184">
        <w:t>PECIFIC REQUIREMENTS</w:t>
      </w:r>
      <w:bookmarkEnd w:id="15"/>
    </w:p>
    <w:p w14:paraId="66D5E7EE" w14:textId="77777777" w:rsidR="002A7CFF" w:rsidRPr="008C5EDF" w:rsidRDefault="00BC1E1C" w:rsidP="00AE5118">
      <w:pPr>
        <w:pStyle w:val="Item1"/>
      </w:pPr>
      <w:r w:rsidRPr="008C5EDF">
        <w:t>Bidders shall possess</w:t>
      </w:r>
      <w:r w:rsidR="002A7CFF" w:rsidRPr="008C5EDF">
        <w:t>:</w:t>
      </w:r>
    </w:p>
    <w:p w14:paraId="372F881A" w14:textId="77777777" w:rsidR="00AE5118" w:rsidRPr="008C5EDF" w:rsidRDefault="00A47A14" w:rsidP="002A7CFF">
      <w:pPr>
        <w:pStyle w:val="Itema"/>
      </w:pPr>
      <w:r w:rsidRPr="008C5EDF">
        <w:t>A</w:t>
      </w:r>
      <w:r w:rsidR="00BC1E1C" w:rsidRPr="008C5EDF">
        <w:t>t least five (5) years clinical expertise in the field of Maternal, Child Health (MCH) and/or early childhood mental health serving the African American community as a service provider, group co-facilitator as well as clinical consultant for the EmbraceHer Group Health Education Team.</w:t>
      </w:r>
    </w:p>
    <w:p w14:paraId="358523D7" w14:textId="77777777" w:rsidR="002A7CFF" w:rsidRPr="008C5EDF" w:rsidRDefault="00A47A14" w:rsidP="002A7CFF">
      <w:pPr>
        <w:pStyle w:val="Itema"/>
      </w:pPr>
      <w:r w:rsidRPr="008C5EDF">
        <w:t>A</w:t>
      </w:r>
      <w:r w:rsidR="002A7CFF" w:rsidRPr="008C5EDF">
        <w:t>t least three (3) years of strong experience working with the African American Communities in Urban settings providing group and individual counseling, professional development, program management, team building and consultation support.</w:t>
      </w:r>
    </w:p>
    <w:p w14:paraId="4FBCB324" w14:textId="77777777" w:rsidR="00AE5118" w:rsidRPr="008C5EDF" w:rsidRDefault="00BC1E1C" w:rsidP="00541991">
      <w:pPr>
        <w:pStyle w:val="Item1"/>
      </w:pPr>
      <w:r w:rsidRPr="008C5EDF">
        <w:t>Bidder shall provide:</w:t>
      </w:r>
    </w:p>
    <w:p w14:paraId="15314339" w14:textId="77777777" w:rsidR="00BC1E1C" w:rsidRPr="008C5EDF" w:rsidRDefault="002A7CFF" w:rsidP="00BC1E1C">
      <w:pPr>
        <w:pStyle w:val="Itema"/>
        <w:rPr>
          <w:szCs w:val="26"/>
        </w:rPr>
      </w:pPr>
      <w:r w:rsidRPr="008C5EDF">
        <w:rPr>
          <w:szCs w:val="26"/>
        </w:rPr>
        <w:t>C</w:t>
      </w:r>
      <w:r w:rsidR="00BC1E1C" w:rsidRPr="008C5EDF">
        <w:rPr>
          <w:szCs w:val="26"/>
        </w:rPr>
        <w:t>linical consultation and leadership support to a team of Healthy Start group health educators/case managers.</w:t>
      </w:r>
    </w:p>
    <w:p w14:paraId="1DEC9EB3" w14:textId="77777777" w:rsidR="00EC4294" w:rsidRPr="008C5EDF" w:rsidRDefault="002A7CFF" w:rsidP="00EC4294">
      <w:pPr>
        <w:pStyle w:val="Itema"/>
        <w:rPr>
          <w:szCs w:val="26"/>
        </w:rPr>
      </w:pPr>
      <w:r w:rsidRPr="008C5EDF">
        <w:rPr>
          <w:szCs w:val="26"/>
        </w:rPr>
        <w:t>C</w:t>
      </w:r>
      <w:r w:rsidR="00EC4294" w:rsidRPr="008C5EDF">
        <w:rPr>
          <w:szCs w:val="26"/>
        </w:rPr>
        <w:t xml:space="preserve">linical consultation support, training, and monitoring of </w:t>
      </w:r>
      <w:r w:rsidR="00BC1E1C" w:rsidRPr="008C5EDF">
        <w:rPr>
          <w:szCs w:val="26"/>
        </w:rPr>
        <w:t>psycho-educational and perinatal group interventions based on curricula to support healthy outcomes for African America</w:t>
      </w:r>
      <w:r w:rsidR="00EC4294" w:rsidRPr="008C5EDF">
        <w:rPr>
          <w:szCs w:val="26"/>
        </w:rPr>
        <w:t>n parents and their children to ensure effectiveness, quality and fidelity to model standards for Embrace</w:t>
      </w:r>
      <w:r w:rsidR="00F9561F" w:rsidRPr="008C5EDF">
        <w:rPr>
          <w:szCs w:val="26"/>
        </w:rPr>
        <w:t>Her</w:t>
      </w:r>
      <w:r w:rsidR="00EC4294" w:rsidRPr="008C5EDF">
        <w:rPr>
          <w:szCs w:val="26"/>
        </w:rPr>
        <w:t xml:space="preserve"> Group Health Education Team.</w:t>
      </w:r>
      <w:r w:rsidR="00BC1E1C" w:rsidRPr="008C5EDF">
        <w:rPr>
          <w:szCs w:val="26"/>
        </w:rPr>
        <w:t xml:space="preserve"> </w:t>
      </w:r>
    </w:p>
    <w:p w14:paraId="19910D53" w14:textId="77777777" w:rsidR="002A7CFF" w:rsidRPr="008C5EDF" w:rsidRDefault="002A7CFF" w:rsidP="002A7CFF">
      <w:pPr>
        <w:pStyle w:val="Itema"/>
        <w:rPr>
          <w:szCs w:val="26"/>
        </w:rPr>
      </w:pPr>
      <w:r w:rsidRPr="008C5EDF">
        <w:rPr>
          <w:szCs w:val="26"/>
        </w:rPr>
        <w:t xml:space="preserve">Consistent debriefing and supportive monitoring to group health educators/case managers facilitating psycho-educational workshop series based on four curricula and provide consultation feedback to Blue Skies Mental Wellness Team Manager and </w:t>
      </w:r>
      <w:r w:rsidR="00F9561F" w:rsidRPr="008C5EDF">
        <w:rPr>
          <w:szCs w:val="26"/>
        </w:rPr>
        <w:t xml:space="preserve">EmbraceHer </w:t>
      </w:r>
      <w:r w:rsidRPr="008C5EDF">
        <w:rPr>
          <w:szCs w:val="26"/>
        </w:rPr>
        <w:t>Group Health Education Team Manager to ensure effective service delivery of the Healthy Start Group Health Education program</w:t>
      </w:r>
      <w:r w:rsidR="001C3D96" w:rsidRPr="008C5EDF">
        <w:rPr>
          <w:szCs w:val="26"/>
        </w:rPr>
        <w:t>.</w:t>
      </w:r>
    </w:p>
    <w:p w14:paraId="6CB8E9E3" w14:textId="77777777" w:rsidR="00966053" w:rsidRPr="008C5EDF" w:rsidRDefault="002A7CFF" w:rsidP="002A7CFF">
      <w:pPr>
        <w:pStyle w:val="Itema"/>
        <w:rPr>
          <w:szCs w:val="26"/>
        </w:rPr>
      </w:pPr>
      <w:r w:rsidRPr="008C5EDF">
        <w:rPr>
          <w:szCs w:val="26"/>
        </w:rPr>
        <w:t>Clinical case management services and brief therapy for group participants in need of additional mental health services along with the ability</w:t>
      </w:r>
      <w:r w:rsidR="00A47A14" w:rsidRPr="008C5EDF">
        <w:rPr>
          <w:szCs w:val="26"/>
        </w:rPr>
        <w:t xml:space="preserve"> to</w:t>
      </w:r>
      <w:r w:rsidRPr="008C5EDF">
        <w:rPr>
          <w:szCs w:val="26"/>
        </w:rPr>
        <w:t xml:space="preserve"> conduct evaluations and </w:t>
      </w:r>
      <w:r w:rsidR="00966053" w:rsidRPr="008C5EDF">
        <w:rPr>
          <w:szCs w:val="26"/>
        </w:rPr>
        <w:t>assessments.</w:t>
      </w:r>
    </w:p>
    <w:p w14:paraId="0CF1A746" w14:textId="77777777" w:rsidR="002A7CFF" w:rsidRPr="008C5EDF" w:rsidRDefault="00966053" w:rsidP="002A7CFF">
      <w:pPr>
        <w:pStyle w:val="Itema"/>
        <w:rPr>
          <w:szCs w:val="26"/>
        </w:rPr>
      </w:pPr>
      <w:r w:rsidRPr="008C5EDF">
        <w:rPr>
          <w:szCs w:val="26"/>
        </w:rPr>
        <w:t>Ongoing</w:t>
      </w:r>
      <w:r w:rsidR="002A7CFF" w:rsidRPr="008C5EDF">
        <w:rPr>
          <w:szCs w:val="26"/>
        </w:rPr>
        <w:t xml:space="preserve"> counseling, offer referral treatment and supportive interventions to African American pregnant and parenting participants with identified mental health needs.</w:t>
      </w:r>
    </w:p>
    <w:p w14:paraId="2DAADB02" w14:textId="77777777" w:rsidR="00E63AB2" w:rsidRPr="008C5EDF" w:rsidRDefault="00C43D20" w:rsidP="00A47A14">
      <w:pPr>
        <w:pStyle w:val="Itema"/>
        <w:rPr>
          <w:szCs w:val="26"/>
        </w:rPr>
      </w:pPr>
      <w:r w:rsidRPr="008C5EDF">
        <w:rPr>
          <w:szCs w:val="26"/>
        </w:rPr>
        <w:t>Guide and support referrals and linkages process for participants that do not fit gr</w:t>
      </w:r>
      <w:r w:rsidR="00966053" w:rsidRPr="008C5EDF">
        <w:rPr>
          <w:szCs w:val="26"/>
        </w:rPr>
        <w:t xml:space="preserve">oup model criterion along with </w:t>
      </w:r>
      <w:r w:rsidR="00F9561F" w:rsidRPr="008C5EDF">
        <w:rPr>
          <w:szCs w:val="26"/>
        </w:rPr>
        <w:t xml:space="preserve">EmbraceHer </w:t>
      </w:r>
      <w:r w:rsidR="00966053" w:rsidRPr="008C5EDF">
        <w:rPr>
          <w:szCs w:val="26"/>
        </w:rPr>
        <w:t>Group Health Education T</w:t>
      </w:r>
      <w:r w:rsidRPr="008C5EDF">
        <w:rPr>
          <w:szCs w:val="26"/>
        </w:rPr>
        <w:t>eam to obtain the appropriate program placements, if possible.</w:t>
      </w:r>
    </w:p>
    <w:p w14:paraId="0EA0A682" w14:textId="77777777" w:rsidR="00A47A14" w:rsidRPr="008C5EDF" w:rsidRDefault="00B0003B" w:rsidP="00A47A14">
      <w:pPr>
        <w:pStyle w:val="Itema"/>
        <w:rPr>
          <w:szCs w:val="26"/>
        </w:rPr>
      </w:pPr>
      <w:r w:rsidRPr="008C5EDF">
        <w:rPr>
          <w:szCs w:val="26"/>
        </w:rPr>
        <w:t xml:space="preserve">Clinical services and crisis </w:t>
      </w:r>
      <w:r w:rsidR="00E63AB2" w:rsidRPr="008C5EDF">
        <w:rPr>
          <w:szCs w:val="26"/>
        </w:rPr>
        <w:t>intervention</w:t>
      </w:r>
      <w:r w:rsidRPr="008C5EDF">
        <w:rPr>
          <w:szCs w:val="26"/>
        </w:rPr>
        <w:t>s</w:t>
      </w:r>
      <w:r w:rsidR="00E63AB2" w:rsidRPr="008C5EDF">
        <w:rPr>
          <w:szCs w:val="26"/>
        </w:rPr>
        <w:t xml:space="preserve"> </w:t>
      </w:r>
      <w:r w:rsidRPr="008C5EDF">
        <w:rPr>
          <w:szCs w:val="26"/>
        </w:rPr>
        <w:t xml:space="preserve">to five (5) clients of </w:t>
      </w:r>
      <w:r w:rsidR="00F9561F" w:rsidRPr="008C5EDF">
        <w:rPr>
          <w:szCs w:val="26"/>
        </w:rPr>
        <w:t xml:space="preserve">EmbraceHer </w:t>
      </w:r>
      <w:r w:rsidRPr="008C5EDF">
        <w:rPr>
          <w:szCs w:val="26"/>
        </w:rPr>
        <w:t xml:space="preserve">Group Health Education </w:t>
      </w:r>
      <w:r w:rsidR="00E37D20" w:rsidRPr="008C5EDF">
        <w:rPr>
          <w:szCs w:val="26"/>
        </w:rPr>
        <w:t xml:space="preserve">Team </w:t>
      </w:r>
      <w:r w:rsidRPr="008C5EDF">
        <w:rPr>
          <w:szCs w:val="26"/>
        </w:rPr>
        <w:t xml:space="preserve">activities as time allows and </w:t>
      </w:r>
      <w:r w:rsidR="006F45EB" w:rsidRPr="008C5EDF">
        <w:rPr>
          <w:szCs w:val="26"/>
        </w:rPr>
        <w:t xml:space="preserve">as needed to </w:t>
      </w:r>
      <w:r w:rsidR="00E63AB2" w:rsidRPr="008C5EDF">
        <w:rPr>
          <w:szCs w:val="26"/>
        </w:rPr>
        <w:t>stabilize clients including brief</w:t>
      </w:r>
      <w:r w:rsidR="00D56725" w:rsidRPr="008C5EDF">
        <w:rPr>
          <w:szCs w:val="26"/>
        </w:rPr>
        <w:t xml:space="preserve"> emergent </w:t>
      </w:r>
      <w:r w:rsidR="00E63AB2" w:rsidRPr="008C5EDF">
        <w:rPr>
          <w:szCs w:val="26"/>
        </w:rPr>
        <w:t>interventions</w:t>
      </w:r>
      <w:r w:rsidR="006F45EB" w:rsidRPr="008C5EDF">
        <w:rPr>
          <w:szCs w:val="26"/>
        </w:rPr>
        <w:t xml:space="preserve"> as well as arranging for hospitalization along with coordination of</w:t>
      </w:r>
      <w:r w:rsidR="00E63AB2" w:rsidRPr="008C5EDF">
        <w:rPr>
          <w:szCs w:val="26"/>
        </w:rPr>
        <w:t xml:space="preserve"> treatment elements.</w:t>
      </w:r>
    </w:p>
    <w:p w14:paraId="44208758" w14:textId="77777777" w:rsidR="00203594" w:rsidRPr="008C5EDF" w:rsidRDefault="00203594" w:rsidP="00203594">
      <w:pPr>
        <w:pStyle w:val="Itema"/>
      </w:pPr>
      <w:r w:rsidRPr="008C5EDF">
        <w:t xml:space="preserve">Home and </w:t>
      </w:r>
      <w:r w:rsidR="00BC34B4" w:rsidRPr="008C5EDF">
        <w:t>o</w:t>
      </w:r>
      <w:r w:rsidRPr="008C5EDF">
        <w:t>ffice visits</w:t>
      </w:r>
      <w:r w:rsidR="000A0B89" w:rsidRPr="008C5EDF">
        <w:t xml:space="preserve"> as well as </w:t>
      </w:r>
      <w:r w:rsidRPr="008C5EDF">
        <w:t xml:space="preserve">referral counseling support services to </w:t>
      </w:r>
      <w:r w:rsidRPr="008C5EDF">
        <w:rPr>
          <w:szCs w:val="26"/>
        </w:rPr>
        <w:t>Healthy</w:t>
      </w:r>
      <w:r w:rsidR="000A0B89" w:rsidRPr="008C5EDF">
        <w:rPr>
          <w:szCs w:val="26"/>
        </w:rPr>
        <w:t xml:space="preserve"> Start participants along with interviewing</w:t>
      </w:r>
      <w:r w:rsidR="009C0568" w:rsidRPr="008C5EDF">
        <w:rPr>
          <w:szCs w:val="26"/>
        </w:rPr>
        <w:t xml:space="preserve"> participant</w:t>
      </w:r>
      <w:r w:rsidR="000A0B89" w:rsidRPr="008C5EDF">
        <w:rPr>
          <w:szCs w:val="26"/>
        </w:rPr>
        <w:t>.</w:t>
      </w:r>
    </w:p>
    <w:p w14:paraId="2EF504B3" w14:textId="77777777" w:rsidR="009C0568" w:rsidRPr="008C5EDF" w:rsidRDefault="009C0568" w:rsidP="00203594">
      <w:pPr>
        <w:pStyle w:val="Itema"/>
        <w:rPr>
          <w:szCs w:val="26"/>
        </w:rPr>
      </w:pPr>
      <w:r w:rsidRPr="008C5EDF">
        <w:rPr>
          <w:szCs w:val="26"/>
        </w:rPr>
        <w:t>Education on behavioral health care symptoms and the role of medication in alleviating such symptoms.</w:t>
      </w:r>
    </w:p>
    <w:p w14:paraId="08C216AE" w14:textId="77777777" w:rsidR="009C0568" w:rsidRPr="008C5EDF" w:rsidRDefault="009C0568" w:rsidP="006B2B15">
      <w:pPr>
        <w:pStyle w:val="Item1"/>
        <w:rPr>
          <w:lang w:bidi="en-US"/>
        </w:rPr>
      </w:pPr>
      <w:r w:rsidRPr="008C5EDF">
        <w:rPr>
          <w:lang w:bidi="en-US"/>
        </w:rPr>
        <w:t>Bidder shall conduct:</w:t>
      </w:r>
    </w:p>
    <w:p w14:paraId="18ECC7E9" w14:textId="77777777" w:rsidR="009C0568" w:rsidRPr="008C5EDF" w:rsidRDefault="009C0568" w:rsidP="009C0568">
      <w:pPr>
        <w:pStyle w:val="Itema"/>
        <w:rPr>
          <w:lang w:bidi="en-US"/>
        </w:rPr>
      </w:pPr>
      <w:r w:rsidRPr="008C5EDF">
        <w:rPr>
          <w:szCs w:val="26"/>
        </w:rPr>
        <w:t>Initial and ongoing psychosocial strength-based assessments when needed to make mental health referrals/resource linkages.</w:t>
      </w:r>
    </w:p>
    <w:p w14:paraId="4EBE000C" w14:textId="77777777" w:rsidR="009C0568" w:rsidRPr="008C5EDF" w:rsidRDefault="006F45EB" w:rsidP="009C0568">
      <w:pPr>
        <w:pStyle w:val="Itema"/>
        <w:rPr>
          <w:szCs w:val="26"/>
          <w:lang w:bidi="en-US"/>
        </w:rPr>
      </w:pPr>
      <w:r w:rsidRPr="008C5EDF">
        <w:rPr>
          <w:szCs w:val="26"/>
        </w:rPr>
        <w:t>I</w:t>
      </w:r>
      <w:r w:rsidR="009C0568" w:rsidRPr="008C5EDF">
        <w:rPr>
          <w:szCs w:val="26"/>
        </w:rPr>
        <w:t>ndividual, group, and family psychotherapy sessions.</w:t>
      </w:r>
    </w:p>
    <w:p w14:paraId="6A14B45C" w14:textId="77777777" w:rsidR="000A4FD8" w:rsidRPr="008C5EDF" w:rsidRDefault="0098746D" w:rsidP="006B2B15">
      <w:pPr>
        <w:pStyle w:val="Item1"/>
        <w:rPr>
          <w:lang w:bidi="en-US"/>
        </w:rPr>
      </w:pPr>
      <w:r w:rsidRPr="008C5EDF">
        <w:rPr>
          <w:lang w:bidi="en-US"/>
        </w:rPr>
        <w:t>Bidder shall f</w:t>
      </w:r>
      <w:r w:rsidR="00A47A14" w:rsidRPr="008C5EDF">
        <w:rPr>
          <w:lang w:bidi="en-US"/>
        </w:rPr>
        <w:t>acilitate</w:t>
      </w:r>
      <w:r w:rsidR="000A4FD8" w:rsidRPr="008C5EDF">
        <w:rPr>
          <w:lang w:bidi="en-US"/>
        </w:rPr>
        <w:t xml:space="preserve"> monthly reflective team meetings to support a high standard of team performance with group model standards, discuss group strategies to ensure client engagement and participation, and improvement strategies to group service delivery efforts.</w:t>
      </w:r>
    </w:p>
    <w:p w14:paraId="37580BC2" w14:textId="77777777" w:rsidR="00BC1E1C" w:rsidRPr="008C5EDF" w:rsidRDefault="000A4FD8" w:rsidP="006B2B15">
      <w:pPr>
        <w:pStyle w:val="Item1"/>
        <w:rPr>
          <w:lang w:bidi="en-US"/>
        </w:rPr>
      </w:pPr>
      <w:r w:rsidRPr="008C5EDF">
        <w:rPr>
          <w:lang w:bidi="en-US"/>
        </w:rPr>
        <w:t>Bidder shall coordinate monthly EmbraceHer Group Health Education case conferences.</w:t>
      </w:r>
    </w:p>
    <w:p w14:paraId="47C7DF41" w14:textId="77777777" w:rsidR="0098746D" w:rsidRPr="008C5EDF" w:rsidRDefault="0098746D" w:rsidP="0098746D">
      <w:pPr>
        <w:pStyle w:val="Item1"/>
        <w:rPr>
          <w:lang w:bidi="en-US"/>
        </w:rPr>
      </w:pPr>
      <w:r w:rsidRPr="008C5EDF">
        <w:rPr>
          <w:lang w:bidi="en-US"/>
        </w:rPr>
        <w:t>Bidder shall co-facilitate:</w:t>
      </w:r>
    </w:p>
    <w:p w14:paraId="59CC88EB" w14:textId="77777777" w:rsidR="0098746D" w:rsidRPr="008C5EDF" w:rsidRDefault="00DF3D6F" w:rsidP="0098746D">
      <w:pPr>
        <w:pStyle w:val="Itema"/>
        <w:rPr>
          <w:szCs w:val="26"/>
          <w:lang w:bidi="en-US"/>
        </w:rPr>
      </w:pPr>
      <w:r w:rsidRPr="008C5EDF">
        <w:rPr>
          <w:szCs w:val="26"/>
        </w:rPr>
        <w:t xml:space="preserve">EmbraceHer </w:t>
      </w:r>
      <w:r w:rsidR="0098746D" w:rsidRPr="008C5EDF">
        <w:rPr>
          <w:szCs w:val="26"/>
        </w:rPr>
        <w:t xml:space="preserve">Group Health </w:t>
      </w:r>
      <w:r w:rsidR="00BC34B4" w:rsidRPr="008C5EDF">
        <w:rPr>
          <w:szCs w:val="26"/>
        </w:rPr>
        <w:t>E</w:t>
      </w:r>
      <w:r w:rsidRPr="008C5EDF">
        <w:rPr>
          <w:szCs w:val="26"/>
        </w:rPr>
        <w:t xml:space="preserve">ducation </w:t>
      </w:r>
      <w:r w:rsidR="0098746D" w:rsidRPr="008C5EDF">
        <w:rPr>
          <w:szCs w:val="26"/>
        </w:rPr>
        <w:t>sessions for African American pregnant and parenting families with staff of the EmbraceHer team</w:t>
      </w:r>
      <w:r w:rsidR="00BA7E7A" w:rsidRPr="008C5EDF">
        <w:rPr>
          <w:szCs w:val="26"/>
        </w:rPr>
        <w:t>.</w:t>
      </w:r>
    </w:p>
    <w:p w14:paraId="16AD8414" w14:textId="77777777" w:rsidR="0098746D" w:rsidRPr="008C5EDF" w:rsidRDefault="00167708" w:rsidP="0098746D">
      <w:pPr>
        <w:pStyle w:val="Itema"/>
        <w:rPr>
          <w:szCs w:val="26"/>
          <w:lang w:bidi="en-US"/>
        </w:rPr>
      </w:pPr>
      <w:r>
        <w:rPr>
          <w:szCs w:val="26"/>
          <w:lang w:bidi="en-US"/>
        </w:rPr>
        <w:t xml:space="preserve">Two to three (2 to </w:t>
      </w:r>
      <w:r w:rsidR="0098746D" w:rsidRPr="008C5EDF">
        <w:rPr>
          <w:szCs w:val="26"/>
          <w:lang w:bidi="en-US"/>
        </w:rPr>
        <w:t>3</w:t>
      </w:r>
      <w:r>
        <w:rPr>
          <w:szCs w:val="26"/>
          <w:lang w:bidi="en-US"/>
        </w:rPr>
        <w:t>)</w:t>
      </w:r>
      <w:r w:rsidR="0098746D" w:rsidRPr="008C5EDF">
        <w:rPr>
          <w:szCs w:val="26"/>
          <w:lang w:bidi="en-US"/>
        </w:rPr>
        <w:t xml:space="preserve"> weekly </w:t>
      </w:r>
      <w:r w:rsidR="0098746D" w:rsidRPr="008C5EDF">
        <w:rPr>
          <w:szCs w:val="26"/>
        </w:rPr>
        <w:t xml:space="preserve">ClubMom sessions with paraprofessional staff using the curricula of Attachment Vitamins and </w:t>
      </w:r>
      <w:r w:rsidR="00B0003B" w:rsidRPr="008C5EDF">
        <w:rPr>
          <w:szCs w:val="26"/>
        </w:rPr>
        <w:t>Safety, Emotions, Loss and Future (</w:t>
      </w:r>
      <w:r w:rsidR="0098746D" w:rsidRPr="008C5EDF">
        <w:rPr>
          <w:szCs w:val="26"/>
        </w:rPr>
        <w:t>S</w:t>
      </w:r>
      <w:r w:rsidR="00B0003B" w:rsidRPr="008C5EDF">
        <w:rPr>
          <w:szCs w:val="26"/>
        </w:rPr>
        <w:t>.</w:t>
      </w:r>
      <w:r w:rsidR="0098746D" w:rsidRPr="008C5EDF">
        <w:rPr>
          <w:szCs w:val="26"/>
        </w:rPr>
        <w:t>E</w:t>
      </w:r>
      <w:r w:rsidR="00B0003B" w:rsidRPr="008C5EDF">
        <w:rPr>
          <w:szCs w:val="26"/>
        </w:rPr>
        <w:t>.</w:t>
      </w:r>
      <w:r w:rsidR="0098746D" w:rsidRPr="008C5EDF">
        <w:rPr>
          <w:szCs w:val="26"/>
        </w:rPr>
        <w:t>L</w:t>
      </w:r>
      <w:r w:rsidR="00B0003B" w:rsidRPr="008C5EDF">
        <w:rPr>
          <w:szCs w:val="26"/>
        </w:rPr>
        <w:t>.</w:t>
      </w:r>
      <w:r w:rsidR="0098746D" w:rsidRPr="008C5EDF">
        <w:rPr>
          <w:szCs w:val="26"/>
        </w:rPr>
        <w:t>F</w:t>
      </w:r>
      <w:r w:rsidR="00B0003B" w:rsidRPr="008C5EDF">
        <w:rPr>
          <w:szCs w:val="26"/>
        </w:rPr>
        <w:t>.)</w:t>
      </w:r>
      <w:r w:rsidR="0098746D" w:rsidRPr="008C5EDF">
        <w:rPr>
          <w:szCs w:val="26"/>
        </w:rPr>
        <w:t xml:space="preserve"> and debrief each session with EmbraceHer Group Health </w:t>
      </w:r>
      <w:r w:rsidR="00BC34B4" w:rsidRPr="008C5EDF">
        <w:rPr>
          <w:szCs w:val="26"/>
        </w:rPr>
        <w:t>E</w:t>
      </w:r>
      <w:r w:rsidR="0098746D" w:rsidRPr="008C5EDF">
        <w:rPr>
          <w:szCs w:val="26"/>
        </w:rPr>
        <w:t xml:space="preserve">ducation </w:t>
      </w:r>
      <w:r w:rsidR="00BC34B4" w:rsidRPr="008C5EDF">
        <w:rPr>
          <w:szCs w:val="26"/>
        </w:rPr>
        <w:t>T</w:t>
      </w:r>
      <w:r w:rsidR="0098746D" w:rsidRPr="008C5EDF">
        <w:rPr>
          <w:szCs w:val="26"/>
        </w:rPr>
        <w:t>eam</w:t>
      </w:r>
      <w:r w:rsidR="00BA7E7A" w:rsidRPr="008C5EDF">
        <w:rPr>
          <w:szCs w:val="26"/>
        </w:rPr>
        <w:t>.</w:t>
      </w:r>
    </w:p>
    <w:p w14:paraId="19B0AB8A" w14:textId="77777777" w:rsidR="00BA7E7A" w:rsidRPr="008C5EDF" w:rsidRDefault="0098746D" w:rsidP="00BA7E7A">
      <w:pPr>
        <w:pStyle w:val="Itema"/>
        <w:rPr>
          <w:szCs w:val="26"/>
          <w:lang w:bidi="en-US"/>
        </w:rPr>
      </w:pPr>
      <w:r w:rsidRPr="008C5EDF">
        <w:rPr>
          <w:szCs w:val="26"/>
          <w:lang w:bidi="en-US"/>
        </w:rPr>
        <w:t xml:space="preserve">As well as observing </w:t>
      </w:r>
      <w:r w:rsidR="00167708">
        <w:rPr>
          <w:szCs w:val="26"/>
          <w:lang w:bidi="en-US"/>
        </w:rPr>
        <w:t xml:space="preserve">one to two (1 to </w:t>
      </w:r>
      <w:r w:rsidRPr="008C5EDF">
        <w:rPr>
          <w:szCs w:val="26"/>
          <w:lang w:bidi="en-US"/>
        </w:rPr>
        <w:t>2</w:t>
      </w:r>
      <w:r w:rsidR="00167708">
        <w:rPr>
          <w:szCs w:val="26"/>
          <w:lang w:bidi="en-US"/>
        </w:rPr>
        <w:t>)</w:t>
      </w:r>
      <w:r w:rsidRPr="008C5EDF">
        <w:rPr>
          <w:szCs w:val="26"/>
          <w:lang w:bidi="en-US"/>
        </w:rPr>
        <w:t xml:space="preserve"> weekly Black-centric </w:t>
      </w:r>
      <w:r w:rsidRPr="008C5EDF">
        <w:rPr>
          <w:rFonts w:eastAsia="Calibri"/>
          <w:szCs w:val="26"/>
        </w:rPr>
        <w:t xml:space="preserve">Childbirth Education sessions and debrief each session </w:t>
      </w:r>
      <w:r w:rsidRPr="008C5EDF">
        <w:rPr>
          <w:szCs w:val="26"/>
        </w:rPr>
        <w:t xml:space="preserve">with EmbraceHer Group Health </w:t>
      </w:r>
      <w:r w:rsidR="00BC34B4" w:rsidRPr="008C5EDF">
        <w:rPr>
          <w:szCs w:val="26"/>
        </w:rPr>
        <w:t>E</w:t>
      </w:r>
      <w:r w:rsidRPr="008C5EDF">
        <w:rPr>
          <w:szCs w:val="26"/>
        </w:rPr>
        <w:t xml:space="preserve">ducation </w:t>
      </w:r>
      <w:r w:rsidR="00BC34B4" w:rsidRPr="008C5EDF">
        <w:rPr>
          <w:szCs w:val="26"/>
        </w:rPr>
        <w:t>T</w:t>
      </w:r>
      <w:r w:rsidRPr="008C5EDF">
        <w:rPr>
          <w:szCs w:val="26"/>
        </w:rPr>
        <w:t>eam</w:t>
      </w:r>
      <w:r w:rsidR="00BA7E7A" w:rsidRPr="008C5EDF">
        <w:rPr>
          <w:szCs w:val="26"/>
        </w:rPr>
        <w:t>.</w:t>
      </w:r>
    </w:p>
    <w:p w14:paraId="29B1906C" w14:textId="77777777" w:rsidR="00BA7E7A" w:rsidRPr="008C5EDF" w:rsidRDefault="00BA7E7A" w:rsidP="006B2B15">
      <w:pPr>
        <w:pStyle w:val="Item1"/>
        <w:rPr>
          <w:lang w:bidi="en-US"/>
        </w:rPr>
      </w:pPr>
      <w:r w:rsidRPr="008C5EDF">
        <w:rPr>
          <w:lang w:bidi="en-US"/>
        </w:rPr>
        <w:t xml:space="preserve">Bidder shall collaborate: </w:t>
      </w:r>
    </w:p>
    <w:p w14:paraId="1BFE370F" w14:textId="77777777" w:rsidR="00BA7E7A" w:rsidRPr="008C5EDF" w:rsidRDefault="00BA7E7A" w:rsidP="00BA7E7A">
      <w:pPr>
        <w:pStyle w:val="Itema"/>
        <w:rPr>
          <w:szCs w:val="26"/>
          <w:lang w:bidi="en-US"/>
        </w:rPr>
      </w:pPr>
      <w:r w:rsidRPr="008C5EDF">
        <w:rPr>
          <w:szCs w:val="26"/>
          <w:lang w:bidi="en-US"/>
        </w:rPr>
        <w:t xml:space="preserve">Closely with </w:t>
      </w:r>
      <w:r w:rsidR="00C41A4B" w:rsidRPr="008C5EDF">
        <w:rPr>
          <w:szCs w:val="26"/>
          <w:lang w:bidi="en-US"/>
        </w:rPr>
        <w:t xml:space="preserve">Blue Skies </w:t>
      </w:r>
      <w:r w:rsidRPr="008C5EDF">
        <w:rPr>
          <w:szCs w:val="26"/>
        </w:rPr>
        <w:t>Mental Wellness Team</w:t>
      </w:r>
      <w:r w:rsidR="00395F2C" w:rsidRPr="008C5EDF">
        <w:rPr>
          <w:szCs w:val="26"/>
        </w:rPr>
        <w:t>,</w:t>
      </w:r>
      <w:r w:rsidRPr="008C5EDF">
        <w:rPr>
          <w:szCs w:val="26"/>
        </w:rPr>
        <w:t xml:space="preserve"> EmbraceHer </w:t>
      </w:r>
      <w:bookmarkStart w:id="16" w:name="_Hlk3974213"/>
      <w:r w:rsidRPr="008C5EDF">
        <w:rPr>
          <w:szCs w:val="26"/>
        </w:rPr>
        <w:t>Group Health Education Team</w:t>
      </w:r>
      <w:r w:rsidR="00395F2C" w:rsidRPr="008C5EDF">
        <w:rPr>
          <w:szCs w:val="26"/>
        </w:rPr>
        <w:t>, and contracted mental health consultants</w:t>
      </w:r>
      <w:r w:rsidRPr="008C5EDF">
        <w:rPr>
          <w:szCs w:val="26"/>
        </w:rPr>
        <w:t xml:space="preserve"> </w:t>
      </w:r>
      <w:bookmarkEnd w:id="16"/>
      <w:r w:rsidRPr="008C5EDF">
        <w:rPr>
          <w:szCs w:val="26"/>
        </w:rPr>
        <w:t xml:space="preserve">to provide </w:t>
      </w:r>
      <w:r w:rsidR="00395F2C" w:rsidRPr="008C5EDF">
        <w:rPr>
          <w:szCs w:val="26"/>
        </w:rPr>
        <w:t xml:space="preserve">a healthy environment as well as </w:t>
      </w:r>
      <w:r w:rsidRPr="008C5EDF">
        <w:rPr>
          <w:szCs w:val="26"/>
        </w:rPr>
        <w:t>support with team building efforts.</w:t>
      </w:r>
    </w:p>
    <w:p w14:paraId="0292FA4B" w14:textId="77777777" w:rsidR="00985A24" w:rsidRPr="008C5EDF" w:rsidRDefault="00985A24" w:rsidP="005E7362">
      <w:pPr>
        <w:pStyle w:val="Itema"/>
        <w:rPr>
          <w:szCs w:val="26"/>
          <w:lang w:bidi="en-US"/>
        </w:rPr>
      </w:pPr>
      <w:r w:rsidRPr="008C5EDF">
        <w:rPr>
          <w:szCs w:val="26"/>
          <w:lang w:bidi="en-US"/>
        </w:rPr>
        <w:t xml:space="preserve">With the African American Community and Alameda County Public Health </w:t>
      </w:r>
      <w:r w:rsidRPr="008C5EDF">
        <w:rPr>
          <w:szCs w:val="26"/>
        </w:rPr>
        <w:t>multidisciplinary team members as well as effectively.</w:t>
      </w:r>
    </w:p>
    <w:p w14:paraId="5B98B96E" w14:textId="77777777" w:rsidR="00AB10CC" w:rsidRPr="008C5EDF" w:rsidRDefault="00AB10CC" w:rsidP="00AB10CC">
      <w:pPr>
        <w:pStyle w:val="Item1"/>
        <w:rPr>
          <w:szCs w:val="26"/>
          <w:lang w:bidi="en-US"/>
        </w:rPr>
      </w:pPr>
      <w:r w:rsidRPr="008C5EDF">
        <w:rPr>
          <w:szCs w:val="26"/>
          <w:lang w:bidi="en-US"/>
        </w:rPr>
        <w:t>Bidder shall attend:</w:t>
      </w:r>
    </w:p>
    <w:p w14:paraId="0D0E94EC" w14:textId="77777777" w:rsidR="00AB10CC" w:rsidRPr="008C5EDF" w:rsidRDefault="00182200" w:rsidP="00AB10CC">
      <w:pPr>
        <w:pStyle w:val="Itema"/>
        <w:rPr>
          <w:szCs w:val="26"/>
          <w:lang w:bidi="en-US"/>
        </w:rPr>
      </w:pPr>
      <w:r w:rsidRPr="008C5EDF">
        <w:rPr>
          <w:szCs w:val="26"/>
          <w:lang w:bidi="en-US"/>
        </w:rPr>
        <w:t>Monthly Team meetings for EmbraceHer</w:t>
      </w:r>
      <w:r w:rsidR="0002440C" w:rsidRPr="008C5EDF">
        <w:rPr>
          <w:szCs w:val="26"/>
          <w:lang w:bidi="en-US"/>
        </w:rPr>
        <w:t xml:space="preserve"> Group Health Education Team</w:t>
      </w:r>
      <w:r w:rsidRPr="008C5EDF">
        <w:rPr>
          <w:szCs w:val="26"/>
          <w:lang w:bidi="en-US"/>
        </w:rPr>
        <w:t xml:space="preserve"> and </w:t>
      </w:r>
      <w:r w:rsidR="0002440C" w:rsidRPr="008C5EDF">
        <w:rPr>
          <w:szCs w:val="26"/>
          <w:lang w:bidi="en-US"/>
        </w:rPr>
        <w:t>Blue Skies Mental Wellness Team meetings</w:t>
      </w:r>
    </w:p>
    <w:p w14:paraId="0373D1B1" w14:textId="77777777" w:rsidR="00C84CB4" w:rsidRPr="008C5EDF" w:rsidRDefault="00C84CB4" w:rsidP="00AB10CC">
      <w:pPr>
        <w:pStyle w:val="Itema"/>
        <w:rPr>
          <w:lang w:bidi="en-US"/>
        </w:rPr>
      </w:pPr>
      <w:r w:rsidRPr="008C5EDF">
        <w:rPr>
          <w:lang w:bidi="en-US"/>
        </w:rPr>
        <w:t xml:space="preserve">Monthly </w:t>
      </w:r>
      <w:r w:rsidRPr="008C5EDF">
        <w:t>Maternal, Paternal, Child and Adolescent Health (MPCAH)</w:t>
      </w:r>
      <w:r w:rsidR="00182200" w:rsidRPr="008C5EDF">
        <w:t xml:space="preserve"> Staff meeting</w:t>
      </w:r>
      <w:r w:rsidR="00395F2C" w:rsidRPr="008C5EDF">
        <w:t>s</w:t>
      </w:r>
      <w:r w:rsidR="00182200" w:rsidRPr="008C5EDF">
        <w:t>.</w:t>
      </w:r>
    </w:p>
    <w:p w14:paraId="0D40305F" w14:textId="77777777" w:rsidR="00D54838" w:rsidRPr="008C5EDF" w:rsidRDefault="00D54838" w:rsidP="00D54838">
      <w:pPr>
        <w:pStyle w:val="Item1"/>
        <w:rPr>
          <w:lang w:bidi="en-US"/>
        </w:rPr>
      </w:pPr>
      <w:r w:rsidRPr="008C5EDF">
        <w:rPr>
          <w:lang w:bidi="en-US"/>
        </w:rPr>
        <w:t>Bidder shall participate:</w:t>
      </w:r>
    </w:p>
    <w:p w14:paraId="728C6169" w14:textId="77777777" w:rsidR="00D54838" w:rsidRPr="008C5EDF" w:rsidRDefault="00D54838" w:rsidP="00D54838">
      <w:pPr>
        <w:pStyle w:val="Itema"/>
        <w:rPr>
          <w:lang w:bidi="en-US"/>
        </w:rPr>
      </w:pPr>
      <w:r w:rsidRPr="008C5EDF">
        <w:rPr>
          <w:lang w:bidi="en-US"/>
        </w:rPr>
        <w:t>In any team clinical case presentations and peer case reviews with the Group Health Education Team and Blue Skies Mental Wellness Team.</w:t>
      </w:r>
    </w:p>
    <w:p w14:paraId="0E81DC21" w14:textId="77777777" w:rsidR="00D54838" w:rsidRPr="008C5EDF" w:rsidRDefault="00D54838" w:rsidP="00D54838">
      <w:pPr>
        <w:pStyle w:val="Itema"/>
        <w:rPr>
          <w:lang w:bidi="en-US"/>
        </w:rPr>
      </w:pPr>
      <w:r w:rsidRPr="008C5EDF">
        <w:rPr>
          <w:lang w:bidi="en-US"/>
        </w:rPr>
        <w:t xml:space="preserve">In weekly EmbraceHer </w:t>
      </w:r>
      <w:r w:rsidR="00DF3D6F" w:rsidRPr="008C5EDF">
        <w:t>Group Health Education</w:t>
      </w:r>
      <w:r w:rsidR="00BC34B4" w:rsidRPr="008C5EDF">
        <w:rPr>
          <w:lang w:bidi="en-US"/>
        </w:rPr>
        <w:t xml:space="preserve"> </w:t>
      </w:r>
      <w:r w:rsidRPr="008C5EDF">
        <w:rPr>
          <w:lang w:bidi="en-US"/>
        </w:rPr>
        <w:t>staff meetings.</w:t>
      </w:r>
    </w:p>
    <w:p w14:paraId="26E68F85" w14:textId="77777777" w:rsidR="008D1D18" w:rsidRPr="008C5EDF" w:rsidRDefault="008D1D18" w:rsidP="005E7362">
      <w:pPr>
        <w:pStyle w:val="Item1"/>
        <w:rPr>
          <w:szCs w:val="26"/>
          <w:lang w:bidi="en-US"/>
        </w:rPr>
      </w:pPr>
      <w:r w:rsidRPr="008C5EDF">
        <w:rPr>
          <w:szCs w:val="26"/>
          <w:lang w:bidi="en-US"/>
        </w:rPr>
        <w:t xml:space="preserve">Bidder shall demonstrate the capacity and experience to provide consultation via video conferencing to the clients. In addition to, the Bidder is subject to and shall comply with all related regulations as required by law. </w:t>
      </w:r>
    </w:p>
    <w:p w14:paraId="761C9743" w14:textId="77777777" w:rsidR="00712458" w:rsidRPr="008C5EDF" w:rsidRDefault="00712458" w:rsidP="005E7362">
      <w:pPr>
        <w:pStyle w:val="Item1"/>
        <w:rPr>
          <w:szCs w:val="26"/>
          <w:lang w:bidi="en-US"/>
        </w:rPr>
      </w:pPr>
      <w:r w:rsidRPr="008C5EDF">
        <w:rPr>
          <w:lang w:bidi="en-US"/>
        </w:rPr>
        <w:t xml:space="preserve">Bidder shall assist with pre-planning team group meetings to secure adherence </w:t>
      </w:r>
      <w:r w:rsidRPr="008C5EDF">
        <w:rPr>
          <w:szCs w:val="26"/>
        </w:rPr>
        <w:t xml:space="preserve">and planning of group curricula materials with </w:t>
      </w:r>
      <w:r w:rsidR="00DF3D6F" w:rsidRPr="008C5EDF">
        <w:rPr>
          <w:szCs w:val="26"/>
        </w:rPr>
        <w:t xml:space="preserve">EmbraceHer </w:t>
      </w:r>
      <w:r w:rsidRPr="008C5EDF">
        <w:rPr>
          <w:szCs w:val="26"/>
        </w:rPr>
        <w:t>Group Health Education Team Manager and Blue Skies Mental Wellness Team Program Manager</w:t>
      </w:r>
      <w:r w:rsidRPr="008C5EDF" w:rsidDel="007117A1">
        <w:rPr>
          <w:szCs w:val="26"/>
        </w:rPr>
        <w:t xml:space="preserve"> </w:t>
      </w:r>
      <w:r w:rsidRPr="008C5EDF">
        <w:rPr>
          <w:szCs w:val="26"/>
        </w:rPr>
        <w:t>as programming models are established.</w:t>
      </w:r>
    </w:p>
    <w:p w14:paraId="41E3DD27" w14:textId="77777777" w:rsidR="000A0B89" w:rsidRPr="008C5EDF" w:rsidRDefault="005E7362" w:rsidP="005E7362">
      <w:pPr>
        <w:pStyle w:val="Item1"/>
        <w:rPr>
          <w:szCs w:val="26"/>
          <w:lang w:bidi="en-US"/>
        </w:rPr>
      </w:pPr>
      <w:r w:rsidRPr="008C5EDF">
        <w:rPr>
          <w:lang w:bidi="en-US"/>
        </w:rPr>
        <w:t>Bidder shall support</w:t>
      </w:r>
      <w:r w:rsidR="00712458" w:rsidRPr="008C5EDF">
        <w:rPr>
          <w:lang w:bidi="en-US"/>
        </w:rPr>
        <w:t xml:space="preserve"> </w:t>
      </w:r>
      <w:r w:rsidR="00DF3D6F" w:rsidRPr="008C5EDF">
        <w:rPr>
          <w:lang w:bidi="en-US"/>
        </w:rPr>
        <w:t xml:space="preserve">EmbraceHer </w:t>
      </w:r>
      <w:r w:rsidR="00712458" w:rsidRPr="008C5EDF">
        <w:rPr>
          <w:szCs w:val="26"/>
        </w:rPr>
        <w:t>Group Health Education Team with a mental health reflective consultation stance that ensures team members maintain</w:t>
      </w:r>
      <w:r w:rsidR="00712458" w:rsidRPr="00712458">
        <w:rPr>
          <w:color w:val="FF0000"/>
          <w:szCs w:val="26"/>
        </w:rPr>
        <w:t xml:space="preserve"> </w:t>
      </w:r>
      <w:r w:rsidR="00712458" w:rsidRPr="008C5EDF">
        <w:rPr>
          <w:szCs w:val="26"/>
        </w:rPr>
        <w:t xml:space="preserve">healthy self-care strategies, effective boundaries and can engage competently with their assigned team/group duties and work schedules. </w:t>
      </w:r>
    </w:p>
    <w:p w14:paraId="5DA7E5BA" w14:textId="77777777" w:rsidR="005E7362" w:rsidRPr="008C5EDF" w:rsidRDefault="000A0B89" w:rsidP="005E7362">
      <w:pPr>
        <w:pStyle w:val="Item1"/>
        <w:rPr>
          <w:szCs w:val="26"/>
          <w:lang w:bidi="en-US"/>
        </w:rPr>
      </w:pPr>
      <w:r w:rsidRPr="008C5EDF">
        <w:rPr>
          <w:szCs w:val="26"/>
        </w:rPr>
        <w:t>Bidder shall h</w:t>
      </w:r>
      <w:r w:rsidR="00712458" w:rsidRPr="008C5EDF">
        <w:rPr>
          <w:szCs w:val="26"/>
        </w:rPr>
        <w:t xml:space="preserve">old and assist teams with understanding the complexities of creating working alignments that support team co-facilitation efforts and provide consultation efforts along with </w:t>
      </w:r>
      <w:r w:rsidR="00964752" w:rsidRPr="008C5EDF">
        <w:rPr>
          <w:szCs w:val="26"/>
        </w:rPr>
        <w:t xml:space="preserve">Blue Skies Mental Wellness Team </w:t>
      </w:r>
      <w:r w:rsidR="00712458" w:rsidRPr="008C5EDF">
        <w:rPr>
          <w:szCs w:val="26"/>
        </w:rPr>
        <w:t>manager to assist team members with vicarious trauma and off-set the intensity of program work-loads.</w:t>
      </w:r>
    </w:p>
    <w:p w14:paraId="0D24F221" w14:textId="77777777" w:rsidR="009C0568" w:rsidRPr="008C5EDF" w:rsidRDefault="009C0568" w:rsidP="005E7362">
      <w:pPr>
        <w:pStyle w:val="Item1"/>
        <w:rPr>
          <w:szCs w:val="26"/>
          <w:lang w:bidi="en-US"/>
        </w:rPr>
      </w:pPr>
      <w:r w:rsidRPr="008C5EDF">
        <w:rPr>
          <w:szCs w:val="26"/>
        </w:rPr>
        <w:t xml:space="preserve">Bidder shall develop </w:t>
      </w:r>
      <w:r w:rsidR="00966053" w:rsidRPr="008C5EDF">
        <w:rPr>
          <w:szCs w:val="26"/>
        </w:rPr>
        <w:t>initial and ongoing treatment plans on assigned clients to identify and pursue necessary resources to implement treatment plans implementation and established treatment.</w:t>
      </w:r>
    </w:p>
    <w:p w14:paraId="5D69A27F" w14:textId="77777777" w:rsidR="00985A24" w:rsidRPr="008C5EDF" w:rsidRDefault="00985A24" w:rsidP="00985A24">
      <w:pPr>
        <w:pStyle w:val="Item1"/>
        <w:rPr>
          <w:szCs w:val="26"/>
          <w:lang w:bidi="en-US"/>
        </w:rPr>
      </w:pPr>
      <w:r w:rsidRPr="008C5EDF">
        <w:rPr>
          <w:szCs w:val="26"/>
        </w:rPr>
        <w:t>Bidder shall possess:</w:t>
      </w:r>
    </w:p>
    <w:p w14:paraId="388BB90E" w14:textId="77777777" w:rsidR="00985A24" w:rsidRPr="008C5EDF" w:rsidRDefault="00985A24" w:rsidP="00985A24">
      <w:pPr>
        <w:pStyle w:val="Itema"/>
        <w:rPr>
          <w:szCs w:val="26"/>
          <w:lang w:bidi="en-US"/>
        </w:rPr>
      </w:pPr>
      <w:r w:rsidRPr="008C5EDF">
        <w:rPr>
          <w:szCs w:val="26"/>
        </w:rPr>
        <w:t>The knowledge of group facilitation techniques, trauma informed care intervention strategies, understanding of team building techniques and supportive team building collaboration efforts.</w:t>
      </w:r>
    </w:p>
    <w:p w14:paraId="63471C89" w14:textId="77777777" w:rsidR="00985A24" w:rsidRPr="008C5EDF" w:rsidRDefault="00985A24" w:rsidP="00985A24">
      <w:pPr>
        <w:pStyle w:val="Itema"/>
        <w:rPr>
          <w:szCs w:val="26"/>
          <w:lang w:bidi="en-US"/>
        </w:rPr>
      </w:pPr>
      <w:r w:rsidRPr="008C5EDF">
        <w:rPr>
          <w:szCs w:val="26"/>
        </w:rPr>
        <w:t>The awareness of early childhood mental health concepts, clinical case management referral and linkage abilities, counseling/therapy experience with mothers, fathers and young children ages 0-5 years in the African American community.</w:t>
      </w:r>
    </w:p>
    <w:p w14:paraId="3A1E946D" w14:textId="77777777" w:rsidR="00985A24" w:rsidRPr="008C5EDF" w:rsidRDefault="00985A24" w:rsidP="00985A24">
      <w:pPr>
        <w:pStyle w:val="Itema"/>
        <w:rPr>
          <w:szCs w:val="26"/>
          <w:lang w:bidi="en-US"/>
        </w:rPr>
      </w:pPr>
      <w:r w:rsidRPr="008C5EDF">
        <w:rPr>
          <w:szCs w:val="26"/>
        </w:rPr>
        <w:t>The ability obtain resource/referral resources for clients in need of additional services.</w:t>
      </w:r>
    </w:p>
    <w:p w14:paraId="4230FF93" w14:textId="77777777" w:rsidR="00966053" w:rsidRPr="008C5EDF" w:rsidRDefault="00966053" w:rsidP="005E7362">
      <w:pPr>
        <w:pStyle w:val="Item1"/>
        <w:rPr>
          <w:szCs w:val="26"/>
          <w:lang w:bidi="en-US"/>
        </w:rPr>
      </w:pPr>
      <w:r w:rsidRPr="008C5EDF">
        <w:rPr>
          <w:szCs w:val="26"/>
        </w:rPr>
        <w:t>Bidder shall prepare and maintain psychosocial case histories for use in diagnostic evaluations and monitoring client progress.</w:t>
      </w:r>
    </w:p>
    <w:p w14:paraId="6CC98C68" w14:textId="77777777" w:rsidR="00966053" w:rsidRPr="008C5EDF" w:rsidRDefault="00966053" w:rsidP="005E7362">
      <w:pPr>
        <w:pStyle w:val="Item1"/>
        <w:rPr>
          <w:szCs w:val="26"/>
          <w:lang w:bidi="en-US"/>
        </w:rPr>
      </w:pPr>
      <w:r w:rsidRPr="008C5EDF">
        <w:rPr>
          <w:szCs w:val="26"/>
        </w:rPr>
        <w:t>Bidder shall maintain all records in accordance with the Quality Assurance standards of Alameda County Public Health Department for the Blue Skies Mental Wellness Team.</w:t>
      </w:r>
    </w:p>
    <w:p w14:paraId="0B1C621A" w14:textId="77777777" w:rsidR="00966053" w:rsidRPr="008C5EDF" w:rsidRDefault="00966053" w:rsidP="005E7362">
      <w:pPr>
        <w:pStyle w:val="Item1"/>
        <w:rPr>
          <w:szCs w:val="26"/>
          <w:lang w:bidi="en-US"/>
        </w:rPr>
      </w:pPr>
      <w:r w:rsidRPr="008C5EDF">
        <w:rPr>
          <w:szCs w:val="26"/>
        </w:rPr>
        <w:t>Bidder shall prepare reports, case summaries, correspondence and other written materials as requested.</w:t>
      </w:r>
    </w:p>
    <w:p w14:paraId="5AEC3DB6" w14:textId="77777777" w:rsidR="00607F38" w:rsidRPr="00A85450" w:rsidRDefault="00607F38" w:rsidP="000352A4">
      <w:pPr>
        <w:pStyle w:val="Heading2"/>
      </w:pPr>
      <w:bookmarkStart w:id="17" w:name="_Toc339364443"/>
      <w:bookmarkStart w:id="18" w:name="_Toc339364704"/>
      <w:bookmarkStart w:id="19" w:name="_Toc44317619"/>
      <w:r w:rsidRPr="00A85450">
        <w:t>NETWORKING / BIDDERS CONFERENCES</w:t>
      </w:r>
      <w:bookmarkEnd w:id="17"/>
      <w:bookmarkEnd w:id="18"/>
      <w:bookmarkEnd w:id="19"/>
    </w:p>
    <w:p w14:paraId="340846C9" w14:textId="109FB3DE" w:rsidR="0036135F" w:rsidRDefault="0036135F" w:rsidP="0036135F">
      <w:pPr>
        <w:pStyle w:val="Item1"/>
      </w:pPr>
      <w:r w:rsidRPr="00A870D1">
        <w:t xml:space="preserve">The bidders conference held on </w:t>
      </w:r>
      <w:r w:rsidR="005E1525" w:rsidRPr="008C5EDF">
        <w:t>July 14</w:t>
      </w:r>
      <w:r w:rsidR="006B2B15" w:rsidRPr="008C5EDF">
        <w:t>, 2020</w:t>
      </w:r>
      <w:r w:rsidRPr="00A870D1">
        <w:t xml:space="preserve"> will have an online conference option enabled for remote participation. </w:t>
      </w:r>
      <w:r w:rsidR="001034B3">
        <w:t xml:space="preserve"> </w:t>
      </w:r>
      <w:r w:rsidRPr="00A870D1">
        <w:t>Bidders can opt to participate via a computer with a stable internet connection (the recommended Bandwidth is 512Kbps) at</w:t>
      </w:r>
      <w:r>
        <w:t xml:space="preserve"> </w:t>
      </w:r>
      <w:hyperlink r:id="rId32" w:tgtFrame="_blank" w:history="1">
        <w:r w:rsidR="005C45F2" w:rsidRPr="005C45F2">
          <w:rPr>
            <w:rStyle w:val="Hyperlink"/>
            <w:rFonts w:asciiTheme="minorHAnsi" w:hAnsiTheme="minorHAnsi" w:cstheme="minorHAnsi"/>
            <w:color w:val="6264A7"/>
            <w:szCs w:val="26"/>
          </w:rPr>
          <w:t>Join Microsoft Teams Meeting</w:t>
        </w:r>
      </w:hyperlink>
      <w:r w:rsidR="00756C57" w:rsidRPr="008C5EDF">
        <w:t>.</w:t>
      </w:r>
      <w:r w:rsidR="0022475B" w:rsidRPr="008C5EDF">
        <w:rPr>
          <w:rFonts w:ascii="Segoe UI" w:hAnsi="Segoe UI" w:cs="Segoe UI"/>
          <w:color w:val="252424"/>
        </w:rPr>
        <w:t xml:space="preserve"> </w:t>
      </w:r>
      <w:r w:rsidR="001034B3" w:rsidRPr="008C5EDF">
        <w:rPr>
          <w:rFonts w:ascii="Segoe UI" w:hAnsi="Segoe UI" w:cs="Segoe UI"/>
          <w:color w:val="252424"/>
        </w:rPr>
        <w:t xml:space="preserve"> </w:t>
      </w:r>
      <w:r w:rsidRPr="008C5EDF">
        <w:t>I</w:t>
      </w:r>
      <w:r w:rsidRPr="00A870D1">
        <w:t xml:space="preserve">n order to get the best experience, the County recommends that bidders who participate remotely use equipment with audio output such as speakers, headsets, or a telephone. </w:t>
      </w:r>
    </w:p>
    <w:p w14:paraId="3C90546D" w14:textId="77777777" w:rsidR="0036135F" w:rsidRPr="00CA651C" w:rsidRDefault="008C78BA" w:rsidP="0036135F">
      <w:pPr>
        <w:pStyle w:val="Item1"/>
      </w:pPr>
      <w:r>
        <w:t>Networking/bidders conference</w:t>
      </w:r>
      <w:r w:rsidR="0036135F" w:rsidRPr="00CA651C">
        <w:t xml:space="preserve"> will be held to: </w:t>
      </w:r>
    </w:p>
    <w:p w14:paraId="0803B769" w14:textId="77777777" w:rsidR="0036135F" w:rsidRPr="00031E2A" w:rsidRDefault="0036135F" w:rsidP="0036135F">
      <w:pPr>
        <w:pStyle w:val="Itema"/>
      </w:pPr>
      <w:r w:rsidRPr="00031E2A">
        <w:t>Provide an opportunity for bidders to ask specific questions about the project and request RFP clarification.</w:t>
      </w:r>
    </w:p>
    <w:p w14:paraId="119FFA82" w14:textId="77777777" w:rsidR="0036135F" w:rsidRPr="00031E2A" w:rsidRDefault="0036135F" w:rsidP="0036135F">
      <w:pPr>
        <w:pStyle w:val="Itema"/>
      </w:pPr>
      <w:r w:rsidRPr="00031E2A">
        <w:t xml:space="preserve">Provide the County with an opportunity to receive feedback regarding the project and </w:t>
      </w:r>
      <w:r w:rsidR="00997EA4" w:rsidRPr="00031E2A">
        <w:t>RFP</w:t>
      </w:r>
      <w:r w:rsidRPr="00031E2A">
        <w:t>.</w:t>
      </w:r>
    </w:p>
    <w:p w14:paraId="415A0C04" w14:textId="77777777" w:rsidR="001F7D6F" w:rsidRDefault="005E4603" w:rsidP="0036135F">
      <w:pPr>
        <w:pStyle w:val="Item1"/>
      </w:pPr>
      <w:r>
        <w:t>T</w:t>
      </w:r>
      <w:r w:rsidR="0036135F" w:rsidRPr="00CA651C">
        <w:t xml:space="preserve">he list of </w:t>
      </w:r>
      <w:r w:rsidR="00747B65">
        <w:t xml:space="preserve">bidder conference </w:t>
      </w:r>
      <w:r w:rsidR="0036135F" w:rsidRPr="00CA651C">
        <w:t>attendees</w:t>
      </w:r>
      <w:r w:rsidR="00A43C8B">
        <w:t xml:space="preserve"> w</w:t>
      </w:r>
      <w:r w:rsidR="0036135F" w:rsidRPr="00CA651C">
        <w:t xml:space="preserve">ill be </w:t>
      </w:r>
      <w:r>
        <w:t>released in a separate document</w:t>
      </w:r>
      <w:r w:rsidR="001F7D6F">
        <w:t>.</w:t>
      </w:r>
      <w:r>
        <w:t xml:space="preserve"> </w:t>
      </w:r>
    </w:p>
    <w:p w14:paraId="368BD789" w14:textId="77777777" w:rsidR="0036135F" w:rsidRDefault="001F7D6F" w:rsidP="0036135F">
      <w:pPr>
        <w:pStyle w:val="Item1"/>
      </w:pPr>
      <w:r w:rsidRPr="00031E2A">
        <w:t>Q</w:t>
      </w:r>
      <w:r w:rsidR="005E4603" w:rsidRPr="00031E2A">
        <w:t>uestions will be addressed</w:t>
      </w:r>
      <w:r w:rsidR="0036135F" w:rsidRPr="00031E2A">
        <w:t xml:space="preserve"> in an RFP </w:t>
      </w:r>
      <w:r w:rsidR="008E3324" w:rsidRPr="00031E2A">
        <w:t>Question and Answer (Q&amp;A)</w:t>
      </w:r>
      <w:r w:rsidR="00E720DB" w:rsidRPr="00031E2A">
        <w:t xml:space="preserve"> </w:t>
      </w:r>
      <w:r w:rsidR="0036135F" w:rsidRPr="00031E2A">
        <w:t xml:space="preserve">following the </w:t>
      </w:r>
      <w:r w:rsidR="008C78BA" w:rsidRPr="00031E2A">
        <w:t>networking/bidders conference</w:t>
      </w:r>
      <w:r w:rsidR="0036135F" w:rsidRPr="00031E2A">
        <w:t>.</w:t>
      </w:r>
      <w:r w:rsidR="008E3324" w:rsidRPr="00031E2A">
        <w:t xml:space="preserve">  Should there be a need to amend or revise the RFP, an addendum</w:t>
      </w:r>
      <w:r w:rsidR="008E3324">
        <w:t xml:space="preserve"> will be issued following t</w:t>
      </w:r>
      <w:r w:rsidR="008C78BA">
        <w:t>he Networking/Bidders Conference</w:t>
      </w:r>
      <w:r w:rsidR="008E3324">
        <w:t>.</w:t>
      </w:r>
    </w:p>
    <w:p w14:paraId="2DD873B2" w14:textId="77777777" w:rsidR="0036135F" w:rsidRPr="00CA651C" w:rsidRDefault="0036135F" w:rsidP="0036135F">
      <w:pPr>
        <w:pStyle w:val="Item1"/>
      </w:pPr>
      <w:r w:rsidRPr="00CA651C">
        <w:t>Potential bidders are strongly encouraged to attend networking/bidders conference</w:t>
      </w:r>
      <w:r w:rsidR="008C78BA">
        <w:t xml:space="preserve"> </w:t>
      </w:r>
      <w:r w:rsidRPr="00CA651C">
        <w:t xml:space="preserve">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14:paraId="63DB2DBB" w14:textId="77777777" w:rsidR="00F9006C" w:rsidRPr="00A85450" w:rsidRDefault="00176BD5" w:rsidP="00CC278E">
      <w:pPr>
        <w:pStyle w:val="Heading1"/>
        <w:spacing w:after="240"/>
        <w:rPr>
          <w:b w:val="0"/>
        </w:rPr>
      </w:pPr>
      <w:bookmarkStart w:id="20" w:name="_Toc339364444"/>
      <w:bookmarkStart w:id="21" w:name="_Toc339364705"/>
      <w:bookmarkStart w:id="22" w:name="_Toc44317620"/>
      <w:r w:rsidRPr="00A85450">
        <w:t>COUNTY PROCEDURES</w:t>
      </w:r>
      <w:r w:rsidR="00703A65" w:rsidRPr="00A85450">
        <w:t>, TERMS, AND CONDITIONS</w:t>
      </w:r>
      <w:bookmarkEnd w:id="20"/>
      <w:bookmarkEnd w:id="21"/>
      <w:bookmarkEnd w:id="22"/>
    </w:p>
    <w:p w14:paraId="6A76565E" w14:textId="77777777" w:rsidR="00703A65" w:rsidRPr="00A85450" w:rsidRDefault="00703A65" w:rsidP="000352A4">
      <w:pPr>
        <w:pStyle w:val="Heading2"/>
      </w:pPr>
      <w:bookmarkStart w:id="23" w:name="_Toc339364445"/>
      <w:bookmarkStart w:id="24" w:name="_Toc339364706"/>
      <w:bookmarkStart w:id="25" w:name="_Toc44317621"/>
      <w:r w:rsidRPr="00A85450">
        <w:t>EVALUATION CRITERIA / SELECTION COMMITTEE</w:t>
      </w:r>
      <w:bookmarkEnd w:id="23"/>
      <w:bookmarkEnd w:id="24"/>
      <w:bookmarkEnd w:id="25"/>
      <w:r w:rsidRPr="00A85450">
        <w:t xml:space="preserve"> </w:t>
      </w:r>
    </w:p>
    <w:p w14:paraId="58DC4284"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or experience in </w:t>
      </w:r>
      <w:r w:rsidR="00306376" w:rsidRPr="008C5EDF">
        <w:rPr>
          <w:rFonts w:ascii="Calibri" w:hAnsi="Calibri"/>
        </w:rPr>
        <w:t xml:space="preserve">Healthy Start Group Health </w:t>
      </w:r>
      <w:r w:rsidR="009D5AEF" w:rsidRPr="008C5EDF">
        <w:rPr>
          <w:rFonts w:ascii="Calibri" w:hAnsi="Calibri"/>
        </w:rPr>
        <w:t>Consulting</w:t>
      </w:r>
      <w:r w:rsidRPr="008C5EDF">
        <w:rPr>
          <w:rFonts w:ascii="Calibri" w:hAnsi="Calibri"/>
        </w:rPr>
        <w:t xml:space="preserve"> </w:t>
      </w:r>
      <w:r w:rsidR="00E67B8F" w:rsidRPr="008C5EDF">
        <w:rPr>
          <w:rFonts w:ascii="Calibri" w:hAnsi="Calibri"/>
        </w:rPr>
        <w:t>S</w:t>
      </w:r>
      <w:r w:rsidRPr="008C5EDF">
        <w:rPr>
          <w:rFonts w:ascii="Calibri" w:hAnsi="Calibri"/>
        </w:rPr>
        <w:t>ervices.</w:t>
      </w:r>
      <w:r w:rsidRPr="000D6A15">
        <w:rPr>
          <w:rFonts w:ascii="Calibri" w:hAnsi="Calibri"/>
        </w:rPr>
        <w:t xml:space="preserve"> The CSC will score and recommend a Contractor</w:t>
      </w:r>
      <w:r w:rsidR="00EB2096">
        <w:rPr>
          <w:rFonts w:ascii="Calibri" w:hAnsi="Calibri"/>
        </w:rPr>
        <w:t xml:space="preserve"> or a pool of Contractors</w:t>
      </w:r>
      <w:r w:rsidRPr="000D6A15">
        <w:rPr>
          <w:rFonts w:ascii="Calibri" w:hAnsi="Calibri"/>
        </w:rPr>
        <w:t xml:space="preserve">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14F0B126"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70C8C78F" w14:textId="77777777" w:rsidR="00703A65" w:rsidRPr="00A85450"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619CA119" w14:textId="77777777" w:rsidR="00703A65" w:rsidRPr="00A85450" w:rsidRDefault="00703A65" w:rsidP="00CC278E">
      <w:pPr>
        <w:spacing w:after="240"/>
        <w:ind w:left="1440"/>
        <w:rPr>
          <w:rFonts w:ascii="Calibri" w:hAnsi="Calibri" w:cs="Calibri"/>
        </w:rPr>
      </w:pPr>
      <w:r w:rsidRPr="00A85450">
        <w:rPr>
          <w:rFonts w:ascii="Calibri" w:hAnsi="Calibri" w:cs="Calibri"/>
        </w:rPr>
        <w:t>Bidders are advised that in the evaluation of cost it will be assumed that the unit price quoted is correct in the case of a discrepancy between the unit price and an extension.</w:t>
      </w:r>
    </w:p>
    <w:p w14:paraId="50DD2881"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4F67B055"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57E4940E"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bidders’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Pr="00DD3707">
        <w:rPr>
          <w:rFonts w:ascii="Calibri" w:hAnsi="Calibri" w:cs="Calibri"/>
        </w:rPr>
        <w:t>The final m</w:t>
      </w:r>
      <w:r w:rsidR="00E56732" w:rsidRPr="00DD3707">
        <w:rPr>
          <w:rFonts w:ascii="Calibri" w:hAnsi="Calibri" w:cs="Calibri"/>
        </w:rPr>
        <w:t xml:space="preserve">aximum score for any project is </w:t>
      </w:r>
      <w:r w:rsidR="00B214E8" w:rsidRPr="00AA0B69">
        <w:rPr>
          <w:rFonts w:ascii="Calibri" w:hAnsi="Calibri" w:cs="Calibri"/>
        </w:rPr>
        <w:t>500</w:t>
      </w:r>
      <w:r w:rsidRPr="00DD3707">
        <w:rPr>
          <w:rFonts w:ascii="Calibri" w:hAnsi="Calibri" w:cs="Calibri"/>
        </w:rPr>
        <w:t xml:space="preserve"> points</w:t>
      </w:r>
      <w:r w:rsidR="00B214E8">
        <w:rPr>
          <w:rFonts w:ascii="Calibri" w:hAnsi="Calibri" w:cs="Calibri"/>
        </w:rPr>
        <w:t>.</w:t>
      </w:r>
    </w:p>
    <w:p w14:paraId="7710BB7E"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57F5CBE1" w14:textId="77777777" w:rsidR="00703A65" w:rsidRDefault="00703A65" w:rsidP="00CC278E">
      <w:pPr>
        <w:spacing w:after="240"/>
        <w:ind w:left="1440"/>
        <w:rPr>
          <w:rFonts w:ascii="Calibri" w:hAnsi="Calibri" w:cs="Calibri"/>
        </w:rPr>
      </w:pPr>
      <w:r w:rsidRPr="00A85450">
        <w:rPr>
          <w:rFonts w:ascii="Calibri" w:hAnsi="Calibri" w:cs="Calibri"/>
        </w:rPr>
        <w:t xml:space="preserve">If the two-stage approach is used, the </w:t>
      </w:r>
      <w:r w:rsidR="000D2FD7" w:rsidRPr="00A9058C">
        <w:rPr>
          <w:rFonts w:ascii="Calibri" w:hAnsi="Calibri" w:cs="Calibri"/>
        </w:rPr>
        <w:t>three (</w:t>
      </w:r>
      <w:r w:rsidR="00AA0B69" w:rsidRPr="00A9058C">
        <w:rPr>
          <w:rFonts w:ascii="Calibri" w:hAnsi="Calibri" w:cs="Calibri"/>
        </w:rPr>
        <w:t>3</w:t>
      </w:r>
      <w:r w:rsidR="000D2FD7" w:rsidRPr="00A9058C">
        <w:rPr>
          <w:rFonts w:ascii="Calibri" w:hAnsi="Calibri" w:cs="Calibri"/>
        </w:rPr>
        <w:t>)</w:t>
      </w:r>
      <w:r w:rsidR="00AA0B69">
        <w:rPr>
          <w:rFonts w:ascii="Calibri" w:hAnsi="Calibri" w:cs="Calibri"/>
          <w:color w:val="FF0000"/>
        </w:rPr>
        <w:t xml:space="preserve"> </w:t>
      </w:r>
      <w:r w:rsidRPr="00A85450">
        <w:rPr>
          <w:rFonts w:ascii="Calibri" w:hAnsi="Calibri" w:cs="Calibri"/>
        </w:rPr>
        <w:t xml:space="preserve">bidders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bidders meeting the short list criteria will proceed to the next stage.  All other bidders will be deemed eliminated from the process.  All bidders will be notified of the short list participants; however, the preliminary scores at that time will not be communicated to bidders. </w:t>
      </w:r>
    </w:p>
    <w:p w14:paraId="0B9B615D" w14:textId="77777777" w:rsidR="001F7916" w:rsidRPr="002B559B" w:rsidRDefault="001F7916" w:rsidP="00CC278E">
      <w:pPr>
        <w:spacing w:after="240"/>
        <w:ind w:left="1440"/>
        <w:rPr>
          <w:rFonts w:ascii="Calibri" w:hAnsi="Calibri" w:cs="Calibri"/>
        </w:rPr>
      </w:pPr>
      <w:r w:rsidRPr="002B559B">
        <w:rPr>
          <w:rFonts w:ascii="Calibri" w:hAnsi="Calibri"/>
          <w:spacing w:val="-3"/>
          <w:szCs w:val="26"/>
        </w:rPr>
        <w:t xml:space="preserve">The County reserves the right to request an Oral Interview from each bidders if deemed necessary. </w:t>
      </w:r>
      <w:r w:rsidRPr="002B559B">
        <w:rPr>
          <w:rFonts w:ascii="Calibri" w:hAnsi="Calibri" w:cs="Calibri"/>
        </w:rPr>
        <w:t>The oral interview on the proposal shall not exceed 60 minutes.  The oral interview may include responding to standard and specific questions from the evaluator(s) regarding the Bidder’s proposal.  The scoring may be revised based on the oral interview.</w:t>
      </w:r>
    </w:p>
    <w:p w14:paraId="62F2F277" w14:textId="77777777" w:rsidR="00366ABD" w:rsidRPr="002B559B" w:rsidRDefault="00703A65" w:rsidP="002B559B">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5D64C910" w14:textId="77777777" w:rsidTr="003E78AC">
        <w:trPr>
          <w:trHeight w:val="20"/>
        </w:trPr>
        <w:tc>
          <w:tcPr>
            <w:tcW w:w="360" w:type="dxa"/>
            <w:tcMar>
              <w:top w:w="29" w:type="dxa"/>
              <w:left w:w="115" w:type="dxa"/>
              <w:bottom w:w="29" w:type="dxa"/>
              <w:right w:w="115" w:type="dxa"/>
            </w:tcMar>
            <w:vAlign w:val="center"/>
          </w:tcPr>
          <w:p w14:paraId="1D4CBC97"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23EB9BEA"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20C9162F"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4A7B776F" w14:textId="77777777" w:rsidTr="003E78AC">
        <w:trPr>
          <w:trHeight w:val="20"/>
        </w:trPr>
        <w:tc>
          <w:tcPr>
            <w:tcW w:w="360" w:type="dxa"/>
            <w:tcMar>
              <w:top w:w="29" w:type="dxa"/>
              <w:left w:w="115" w:type="dxa"/>
              <w:bottom w:w="29" w:type="dxa"/>
              <w:right w:w="115" w:type="dxa"/>
            </w:tcMar>
            <w:vAlign w:val="center"/>
          </w:tcPr>
          <w:p w14:paraId="7E82494B"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6742C452"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07726438"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2E1B3957" w14:textId="77777777" w:rsidTr="003E78AC">
        <w:trPr>
          <w:trHeight w:val="20"/>
        </w:trPr>
        <w:tc>
          <w:tcPr>
            <w:tcW w:w="360" w:type="dxa"/>
            <w:tcMar>
              <w:top w:w="29" w:type="dxa"/>
              <w:left w:w="115" w:type="dxa"/>
              <w:bottom w:w="29" w:type="dxa"/>
              <w:right w:w="115" w:type="dxa"/>
            </w:tcMar>
            <w:vAlign w:val="center"/>
          </w:tcPr>
          <w:p w14:paraId="7DA1B4E9"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3FA65BCF"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6C1CF621"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197C8691" w14:textId="77777777" w:rsidTr="003E78AC">
        <w:trPr>
          <w:trHeight w:val="20"/>
        </w:trPr>
        <w:tc>
          <w:tcPr>
            <w:tcW w:w="360" w:type="dxa"/>
            <w:tcMar>
              <w:top w:w="29" w:type="dxa"/>
              <w:left w:w="115" w:type="dxa"/>
              <w:bottom w:w="29" w:type="dxa"/>
              <w:right w:w="115" w:type="dxa"/>
            </w:tcMar>
            <w:vAlign w:val="center"/>
          </w:tcPr>
          <w:p w14:paraId="65738111"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1B2B4770"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66605A7E"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585C1CC0" w14:textId="77777777" w:rsidTr="003E78AC">
        <w:trPr>
          <w:trHeight w:val="20"/>
        </w:trPr>
        <w:tc>
          <w:tcPr>
            <w:tcW w:w="360" w:type="dxa"/>
            <w:tcMar>
              <w:top w:w="29" w:type="dxa"/>
              <w:left w:w="115" w:type="dxa"/>
              <w:bottom w:w="29" w:type="dxa"/>
              <w:right w:w="115" w:type="dxa"/>
            </w:tcMar>
            <w:vAlign w:val="center"/>
          </w:tcPr>
          <w:p w14:paraId="594326A4"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002E43BD"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09E95B31"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40AC4C1D" w14:textId="77777777" w:rsidTr="003E78AC">
        <w:trPr>
          <w:trHeight w:val="20"/>
        </w:trPr>
        <w:tc>
          <w:tcPr>
            <w:tcW w:w="360" w:type="dxa"/>
            <w:tcMar>
              <w:top w:w="29" w:type="dxa"/>
              <w:left w:w="115" w:type="dxa"/>
              <w:bottom w:w="29" w:type="dxa"/>
              <w:right w:w="115" w:type="dxa"/>
            </w:tcMar>
            <w:vAlign w:val="center"/>
          </w:tcPr>
          <w:p w14:paraId="60C7D192"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6CBFCB2B"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14E21780"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2CF0BA5F" w14:textId="77777777" w:rsidR="00703A65" w:rsidRPr="00A85450" w:rsidRDefault="00703A65" w:rsidP="00703A65">
      <w:pPr>
        <w:rPr>
          <w:rFonts w:ascii="Calibri" w:hAnsi="Calibri" w:cs="Calibri"/>
        </w:rPr>
      </w:pPr>
      <w:r w:rsidRPr="00A85450">
        <w:rPr>
          <w:rFonts w:ascii="Calibri" w:hAnsi="Calibri" w:cs="Calibri"/>
        </w:rPr>
        <w:t xml:space="preserve">  </w:t>
      </w:r>
    </w:p>
    <w:p w14:paraId="2A2A8D14"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7271BBDC" w14:textId="77777777" w:rsidTr="009D45FA">
        <w:tc>
          <w:tcPr>
            <w:tcW w:w="637" w:type="dxa"/>
            <w:tcMar>
              <w:top w:w="72" w:type="dxa"/>
              <w:left w:w="115" w:type="dxa"/>
              <w:right w:w="115" w:type="dxa"/>
            </w:tcMar>
          </w:tcPr>
          <w:p w14:paraId="3D730571"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00A49D57"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4634CB8D"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1F2C433C" w14:textId="77777777" w:rsidTr="009D45FA">
        <w:tc>
          <w:tcPr>
            <w:tcW w:w="637" w:type="dxa"/>
            <w:tcMar>
              <w:top w:w="72" w:type="dxa"/>
              <w:left w:w="115" w:type="dxa"/>
              <w:right w:w="115" w:type="dxa"/>
            </w:tcMar>
          </w:tcPr>
          <w:p w14:paraId="1040D1D9" w14:textId="77777777" w:rsidR="00703A65" w:rsidRPr="009D45FA"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21BF2D1A"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3E320BEC" w14:textId="77777777" w:rsidR="00703A65" w:rsidRPr="00C74EC2" w:rsidRDefault="00703A65" w:rsidP="003E78AC">
            <w:pPr>
              <w:rPr>
                <w:rFonts w:ascii="Calibri" w:hAnsi="Calibri" w:cs="Calibri"/>
              </w:rPr>
            </w:pPr>
            <w:r w:rsidRPr="00A85450">
              <w:rPr>
                <w:rFonts w:ascii="Calibri" w:hAnsi="Calibri" w:cs="Calibri"/>
              </w:rPr>
              <w:t>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w:t>
            </w:r>
            <w:r w:rsidR="00C74EC2">
              <w:rPr>
                <w:rFonts w:ascii="Calibri" w:hAnsi="Calibri" w:cs="Calibri"/>
              </w:rPr>
              <w:t xml:space="preserve">ive no further consideration.  </w:t>
            </w:r>
          </w:p>
        </w:tc>
        <w:tc>
          <w:tcPr>
            <w:tcW w:w="2160" w:type="dxa"/>
            <w:tcMar>
              <w:top w:w="72" w:type="dxa"/>
              <w:left w:w="115" w:type="dxa"/>
              <w:right w:w="115" w:type="dxa"/>
            </w:tcMar>
            <w:vAlign w:val="bottom"/>
          </w:tcPr>
          <w:p w14:paraId="21002F88"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60182540" w14:textId="77777777" w:rsidTr="009D45FA">
        <w:tc>
          <w:tcPr>
            <w:tcW w:w="637" w:type="dxa"/>
            <w:tcMar>
              <w:top w:w="72" w:type="dxa"/>
              <w:left w:w="115" w:type="dxa"/>
              <w:right w:w="115" w:type="dxa"/>
            </w:tcMar>
          </w:tcPr>
          <w:p w14:paraId="001C0B93"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4EF4B169"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1C46ED07" w14:textId="77777777" w:rsidR="00703A65" w:rsidRPr="007F25E0" w:rsidRDefault="00703A65" w:rsidP="003E78AC">
            <w:pPr>
              <w:rPr>
                <w:rFonts w:ascii="Calibri" w:hAnsi="Calibri" w:cs="Calibri"/>
              </w:rPr>
            </w:pPr>
            <w:r w:rsidRPr="007F25E0">
              <w:rPr>
                <w:rFonts w:ascii="Calibri" w:hAnsi="Calibri" w:cs="Calibri"/>
              </w:rPr>
              <w:t>Bidders,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33" w:history="1">
              <w:r w:rsidR="00347A84" w:rsidRPr="007F25E0">
                <w:rPr>
                  <w:rStyle w:val="Hyperlink"/>
                  <w:rFonts w:ascii="Calibri" w:hAnsi="Calibri"/>
                </w:rPr>
                <w:t>www.sam.gov/SAM</w:t>
              </w:r>
            </w:hyperlink>
            <w:r w:rsidRPr="007F25E0">
              <w:rPr>
                <w:rFonts w:ascii="Calibri" w:hAnsi="Calibri" w:cs="Calibri"/>
              </w:rPr>
              <w:t>.</w:t>
            </w:r>
          </w:p>
        </w:tc>
        <w:tc>
          <w:tcPr>
            <w:tcW w:w="2160" w:type="dxa"/>
            <w:tcMar>
              <w:top w:w="72" w:type="dxa"/>
              <w:left w:w="115" w:type="dxa"/>
              <w:right w:w="115" w:type="dxa"/>
            </w:tcMar>
            <w:vAlign w:val="bottom"/>
          </w:tcPr>
          <w:p w14:paraId="67FFEC46"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77F4CA94" w14:textId="77777777" w:rsidTr="009D45FA">
        <w:tc>
          <w:tcPr>
            <w:tcW w:w="637" w:type="dxa"/>
            <w:tcMar>
              <w:top w:w="72" w:type="dxa"/>
              <w:left w:w="115" w:type="dxa"/>
              <w:right w:w="115" w:type="dxa"/>
            </w:tcMar>
          </w:tcPr>
          <w:p w14:paraId="1959F0B4"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2A73E4CF" w14:textId="77777777" w:rsidR="00C81381" w:rsidRPr="00A85450" w:rsidRDefault="00C81381" w:rsidP="00C81381">
            <w:pPr>
              <w:rPr>
                <w:rFonts w:ascii="Calibri" w:hAnsi="Calibri" w:cs="Calibri"/>
                <w:b/>
              </w:rPr>
            </w:pPr>
            <w:r w:rsidRPr="00A85450">
              <w:rPr>
                <w:rFonts w:ascii="Calibri" w:hAnsi="Calibri" w:cs="Calibri"/>
                <w:b/>
              </w:rPr>
              <w:t>Cost:</w:t>
            </w:r>
          </w:p>
          <w:p w14:paraId="3B1DB49D" w14:textId="77777777" w:rsidR="00C81381" w:rsidRPr="00A85450" w:rsidRDefault="00C81381" w:rsidP="00C81381">
            <w:pPr>
              <w:rPr>
                <w:rFonts w:ascii="Calibri" w:hAnsi="Calibri" w:cs="Calibri"/>
              </w:rPr>
            </w:pPr>
            <w:r w:rsidRPr="00A85450">
              <w:rPr>
                <w:rFonts w:ascii="Calibri" w:hAnsi="Calibri" w:cs="Calibri"/>
              </w:rPr>
              <w:t>The points for Cost will be computed by dividing the amount of the lowest responsive bid received by each bidder’s total proposed cost.</w:t>
            </w:r>
          </w:p>
          <w:p w14:paraId="7DA6B596" w14:textId="77777777" w:rsidR="00C81381" w:rsidRPr="00A85450" w:rsidRDefault="00C81381" w:rsidP="00C81381">
            <w:pPr>
              <w:rPr>
                <w:rFonts w:ascii="Calibri" w:hAnsi="Calibri" w:cs="Calibri"/>
                <w:sz w:val="12"/>
                <w:szCs w:val="12"/>
              </w:rPr>
            </w:pPr>
          </w:p>
          <w:p w14:paraId="7F91316D"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00221F35"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Reasonableness (i.e., does the proposed pricing accurately reflect the bidder’s effort to meet requirements and objectives?);</w:t>
            </w:r>
          </w:p>
          <w:p w14:paraId="3813EA6E"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6F153DF3"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 xml:space="preserve">Affordability (i.e., the ability of the County to finance </w:t>
            </w:r>
            <w:r w:rsidR="00306376" w:rsidRPr="008C5EDF">
              <w:rPr>
                <w:rFonts w:ascii="Calibri" w:hAnsi="Calibri" w:cs="Calibri"/>
              </w:rPr>
              <w:t>Heathy Start Group Health Consulting Services</w:t>
            </w:r>
            <w:r w:rsidRPr="00A85450">
              <w:rPr>
                <w:rFonts w:ascii="Calibri" w:hAnsi="Calibri" w:cs="Calibri"/>
              </w:rPr>
              <w:t>).</w:t>
            </w:r>
          </w:p>
          <w:p w14:paraId="1CF68027"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379F08CC" w14:textId="77777777" w:rsidR="00C81381" w:rsidRPr="00A85450" w:rsidRDefault="00C81381" w:rsidP="00C81381">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6B214F86" w14:textId="77777777" w:rsidR="00C81381" w:rsidRPr="00A85450" w:rsidRDefault="00C331A5" w:rsidP="00C81381">
            <w:pPr>
              <w:jc w:val="right"/>
              <w:rPr>
                <w:rFonts w:ascii="Calibri" w:hAnsi="Calibri" w:cs="Calibri"/>
              </w:rPr>
            </w:pPr>
            <w:r>
              <w:rPr>
                <w:rFonts w:ascii="Calibri" w:hAnsi="Calibri" w:cs="Calibri"/>
              </w:rPr>
              <w:t xml:space="preserve">15 </w:t>
            </w:r>
            <w:r w:rsidR="00C81381" w:rsidRPr="00A85450">
              <w:rPr>
                <w:rFonts w:ascii="Calibri" w:hAnsi="Calibri" w:cs="Calibri"/>
              </w:rPr>
              <w:t>Points</w:t>
            </w:r>
          </w:p>
        </w:tc>
      </w:tr>
      <w:tr w:rsidR="00C81381" w:rsidRPr="00973F08" w14:paraId="57DD71DD" w14:textId="77777777" w:rsidTr="009D45FA">
        <w:tc>
          <w:tcPr>
            <w:tcW w:w="637" w:type="dxa"/>
            <w:tcMar>
              <w:top w:w="72" w:type="dxa"/>
              <w:left w:w="115" w:type="dxa"/>
              <w:right w:w="115" w:type="dxa"/>
            </w:tcMar>
          </w:tcPr>
          <w:p w14:paraId="050C7632"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4A1F1B54" w14:textId="77777777" w:rsidR="00C81381" w:rsidRPr="00A85450" w:rsidRDefault="00C81381" w:rsidP="00C81381">
            <w:pPr>
              <w:rPr>
                <w:rFonts w:ascii="Calibri" w:hAnsi="Calibri" w:cs="Calibri"/>
                <w:b/>
              </w:rPr>
            </w:pPr>
            <w:r w:rsidRPr="00A85450">
              <w:rPr>
                <w:rFonts w:ascii="Calibri" w:hAnsi="Calibri" w:cs="Calibri"/>
                <w:b/>
              </w:rPr>
              <w:t>Understanding of the Project:</w:t>
            </w:r>
          </w:p>
          <w:p w14:paraId="26684414"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09086F96"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Has proposer demonstrated a thorough understanding of the purpose and scope of the project?</w:t>
            </w:r>
          </w:p>
          <w:p w14:paraId="23AD8970"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How well has the proposer identified pertinent issues and potential problems related to the project?</w:t>
            </w:r>
          </w:p>
          <w:p w14:paraId="537E4D27"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Has the proposer demonstrated that it understands the deliverables the County expects it to provide?</w:t>
            </w:r>
          </w:p>
          <w:p w14:paraId="2F62A53D" w14:textId="77777777" w:rsidR="00C81381" w:rsidRPr="00A85450" w:rsidRDefault="00C81381" w:rsidP="00C81381">
            <w:pPr>
              <w:rPr>
                <w:rFonts w:ascii="Calibri" w:hAnsi="Calibri" w:cs="Calibri"/>
              </w:rPr>
            </w:pPr>
            <w:r w:rsidRPr="00A85450">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7669E75A" w14:textId="77777777" w:rsidR="00C81381" w:rsidRPr="00A85450" w:rsidRDefault="00C331A5" w:rsidP="00C81381">
            <w:pPr>
              <w:jc w:val="right"/>
              <w:rPr>
                <w:rFonts w:ascii="Calibri" w:hAnsi="Calibri" w:cs="Calibri"/>
              </w:rPr>
            </w:pPr>
            <w:r>
              <w:rPr>
                <w:rFonts w:ascii="Calibri" w:hAnsi="Calibri" w:cs="Calibri"/>
              </w:rPr>
              <w:t xml:space="preserve"> 20 </w:t>
            </w:r>
            <w:r w:rsidR="00C81381" w:rsidRPr="00A85450">
              <w:rPr>
                <w:rFonts w:ascii="Calibri" w:hAnsi="Calibri" w:cs="Calibri"/>
              </w:rPr>
              <w:t>Points</w:t>
            </w:r>
          </w:p>
        </w:tc>
      </w:tr>
      <w:tr w:rsidR="00C81381" w:rsidRPr="00973F08" w14:paraId="7FFF64B0" w14:textId="77777777" w:rsidTr="009D45FA">
        <w:tc>
          <w:tcPr>
            <w:tcW w:w="637" w:type="dxa"/>
            <w:tcMar>
              <w:top w:w="72" w:type="dxa"/>
              <w:left w:w="115" w:type="dxa"/>
              <w:right w:w="115" w:type="dxa"/>
            </w:tcMar>
          </w:tcPr>
          <w:p w14:paraId="65660306"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158EF1EC" w14:textId="77777777" w:rsidR="00C81381" w:rsidRPr="002B559B" w:rsidRDefault="00C81381" w:rsidP="00C81381">
            <w:pPr>
              <w:rPr>
                <w:rFonts w:ascii="Calibri" w:hAnsi="Calibri" w:cs="Calibri"/>
                <w:b/>
              </w:rPr>
            </w:pPr>
            <w:r w:rsidRPr="002B559B">
              <w:rPr>
                <w:rFonts w:ascii="Calibri" w:hAnsi="Calibri" w:cs="Calibri"/>
                <w:b/>
              </w:rPr>
              <w:t>Relevant Experience:</w:t>
            </w:r>
          </w:p>
          <w:p w14:paraId="27E39E10" w14:textId="77777777" w:rsidR="00C81381" w:rsidRPr="002B559B" w:rsidRDefault="00C81381" w:rsidP="00C81381">
            <w:pPr>
              <w:rPr>
                <w:rFonts w:ascii="Calibri" w:hAnsi="Calibri" w:cs="Calibri"/>
              </w:rPr>
            </w:pPr>
            <w:r w:rsidRPr="002B559B">
              <w:rPr>
                <w:rFonts w:ascii="Calibri" w:hAnsi="Calibri" w:cs="Calibri"/>
              </w:rPr>
              <w:t>Proposals will be evaluated against the RFP specifications and the questions below:</w:t>
            </w:r>
          </w:p>
          <w:p w14:paraId="62338F8C" w14:textId="77777777" w:rsidR="00B83BF6" w:rsidRPr="00A9058C" w:rsidRDefault="00B83BF6" w:rsidP="00B83BF6">
            <w:pPr>
              <w:numPr>
                <w:ilvl w:val="0"/>
                <w:numId w:val="5"/>
              </w:numPr>
              <w:ind w:left="342"/>
              <w:rPr>
                <w:rFonts w:ascii="Calibri" w:hAnsi="Calibri" w:cs="Calibri"/>
              </w:rPr>
            </w:pPr>
            <w:r w:rsidRPr="00A9058C">
              <w:rPr>
                <w:rFonts w:ascii="Calibri" w:hAnsi="Calibri" w:cs="Calibri"/>
              </w:rPr>
              <w:t xml:space="preserve">At least five (5) years of experience in </w:t>
            </w:r>
            <w:r w:rsidRPr="00A9058C">
              <w:rPr>
                <w:rFonts w:ascii="Calibri" w:hAnsi="Calibri" w:cs="Calibri"/>
                <w:szCs w:val="26"/>
              </w:rPr>
              <w:t xml:space="preserve">the field of Maternal and Child Health (MCH)? </w:t>
            </w:r>
          </w:p>
          <w:p w14:paraId="6F16CF7D" w14:textId="77777777" w:rsidR="00B83BF6" w:rsidRPr="00A9058C" w:rsidRDefault="00B83BF6" w:rsidP="00A52887">
            <w:pPr>
              <w:numPr>
                <w:ilvl w:val="0"/>
                <w:numId w:val="5"/>
              </w:numPr>
              <w:ind w:left="342"/>
              <w:rPr>
                <w:rFonts w:ascii="Calibri" w:hAnsi="Calibri" w:cs="Calibri"/>
              </w:rPr>
            </w:pPr>
            <w:r w:rsidRPr="00A9058C">
              <w:rPr>
                <w:rFonts w:ascii="Calibri" w:hAnsi="Calibri" w:cs="Calibri"/>
                <w:szCs w:val="26"/>
              </w:rPr>
              <w:t xml:space="preserve">A least three (3) years of strong experience </w:t>
            </w:r>
            <w:r w:rsidRPr="00A9058C">
              <w:rPr>
                <w:rFonts w:ascii="Calibri" w:hAnsi="Calibri" w:cs="Calibri"/>
              </w:rPr>
              <w:t>working with the African American Communities in Urban settings providing group and individual counseling, professional development, program management, team building and consultation support along with the awareness of socio-economic factors and socio-inequities impacting African American families, birth outcomes, parenting and mental health?</w:t>
            </w:r>
          </w:p>
          <w:p w14:paraId="5922E240" w14:textId="77777777" w:rsidR="008F05C5" w:rsidRPr="00A9058C" w:rsidRDefault="00786F2C" w:rsidP="002B559B">
            <w:pPr>
              <w:numPr>
                <w:ilvl w:val="0"/>
                <w:numId w:val="5"/>
              </w:numPr>
              <w:ind w:left="342"/>
              <w:rPr>
                <w:rFonts w:ascii="Calibri" w:hAnsi="Calibri" w:cs="Calibri"/>
                <w:szCs w:val="26"/>
              </w:rPr>
            </w:pPr>
            <w:r w:rsidRPr="00A9058C">
              <w:rPr>
                <w:rFonts w:ascii="Calibri" w:hAnsi="Calibri" w:cs="Calibri"/>
                <w:szCs w:val="26"/>
              </w:rPr>
              <w:t>Brief descri</w:t>
            </w:r>
            <w:r w:rsidR="00E07F36" w:rsidRPr="00A9058C">
              <w:rPr>
                <w:rFonts w:ascii="Calibri" w:hAnsi="Calibri" w:cs="Calibri"/>
                <w:szCs w:val="26"/>
              </w:rPr>
              <w:t>ption</w:t>
            </w:r>
            <w:r w:rsidRPr="00A9058C">
              <w:rPr>
                <w:rFonts w:ascii="Calibri" w:hAnsi="Calibri" w:cs="Calibri"/>
                <w:szCs w:val="26"/>
              </w:rPr>
              <w:t xml:space="preserve"> </w:t>
            </w:r>
            <w:r w:rsidR="00E07F36" w:rsidRPr="00A9058C">
              <w:rPr>
                <w:rFonts w:ascii="Calibri" w:hAnsi="Calibri" w:cs="Calibri"/>
                <w:szCs w:val="26"/>
              </w:rPr>
              <w:t xml:space="preserve">of </w:t>
            </w:r>
            <w:r w:rsidR="00494CCB" w:rsidRPr="00A9058C">
              <w:rPr>
                <w:rFonts w:ascii="Calibri" w:hAnsi="Calibri" w:cs="Calibri"/>
                <w:szCs w:val="26"/>
              </w:rPr>
              <w:t>experience in working with:</w:t>
            </w:r>
          </w:p>
          <w:p w14:paraId="2A4E8433" w14:textId="77777777" w:rsidR="00494CCB" w:rsidRPr="00A9058C" w:rsidRDefault="00A52887" w:rsidP="00494CCB">
            <w:pPr>
              <w:numPr>
                <w:ilvl w:val="3"/>
                <w:numId w:val="21"/>
              </w:numPr>
              <w:tabs>
                <w:tab w:val="clear" w:pos="2160"/>
              </w:tabs>
              <w:ind w:left="1419" w:hanging="630"/>
              <w:rPr>
                <w:rFonts w:ascii="Calibri" w:hAnsi="Calibri" w:cs="Calibri"/>
                <w:szCs w:val="26"/>
              </w:rPr>
            </w:pPr>
            <w:r w:rsidRPr="00A9058C">
              <w:rPr>
                <w:rFonts w:ascii="Calibri" w:hAnsi="Calibri" w:cs="Calibri"/>
                <w:szCs w:val="26"/>
              </w:rPr>
              <w:t>Pregnant and parenting clients and populations with mental health and child development needs?</w:t>
            </w:r>
          </w:p>
          <w:p w14:paraId="21324EED" w14:textId="77777777" w:rsidR="00D80575" w:rsidRPr="00A52887" w:rsidRDefault="00494CCB" w:rsidP="00E07F36">
            <w:pPr>
              <w:numPr>
                <w:ilvl w:val="3"/>
                <w:numId w:val="21"/>
              </w:numPr>
              <w:tabs>
                <w:tab w:val="clear" w:pos="2160"/>
              </w:tabs>
              <w:ind w:left="1419" w:hanging="630"/>
              <w:rPr>
                <w:rFonts w:ascii="Calibri" w:hAnsi="Calibri" w:cs="Calibri"/>
                <w:color w:val="FF0000"/>
                <w:szCs w:val="26"/>
              </w:rPr>
            </w:pPr>
            <w:r w:rsidRPr="00A9058C">
              <w:rPr>
                <w:rFonts w:ascii="Calibri" w:hAnsi="Calibri" w:cs="Calibri"/>
                <w:szCs w:val="26"/>
              </w:rPr>
              <w:t xml:space="preserve">African American clients living </w:t>
            </w:r>
            <w:r w:rsidR="00A52887" w:rsidRPr="00A9058C">
              <w:rPr>
                <w:rFonts w:ascii="Calibri" w:hAnsi="Calibri" w:cs="Calibri"/>
                <w:szCs w:val="26"/>
              </w:rPr>
              <w:t xml:space="preserve">in </w:t>
            </w:r>
            <w:r w:rsidRPr="00A9058C">
              <w:rPr>
                <w:rFonts w:ascii="Calibri" w:hAnsi="Calibri" w:cs="Calibri"/>
                <w:szCs w:val="26"/>
              </w:rPr>
              <w:t xml:space="preserve">challenged social-economic </w:t>
            </w:r>
            <w:r w:rsidR="006A26D5" w:rsidRPr="00A9058C">
              <w:rPr>
                <w:rFonts w:ascii="Calibri" w:hAnsi="Calibri" w:cs="Calibri"/>
                <w:szCs w:val="26"/>
              </w:rPr>
              <w:t>C</w:t>
            </w:r>
            <w:r w:rsidR="00D80575" w:rsidRPr="00A9058C">
              <w:rPr>
                <w:rFonts w:ascii="Calibri" w:hAnsi="Calibri" w:cs="Calibri"/>
                <w:szCs w:val="26"/>
              </w:rPr>
              <w:t>ommunities?</w:t>
            </w:r>
            <w:r w:rsidR="00D80575" w:rsidRPr="00A52887">
              <w:rPr>
                <w:rFonts w:ascii="Calibri" w:hAnsi="Calibri" w:cs="Calibri"/>
                <w:szCs w:val="26"/>
              </w:rPr>
              <w:t xml:space="preserve"> </w:t>
            </w:r>
          </w:p>
        </w:tc>
        <w:tc>
          <w:tcPr>
            <w:tcW w:w="2160" w:type="dxa"/>
            <w:tcMar>
              <w:top w:w="72" w:type="dxa"/>
              <w:left w:w="115" w:type="dxa"/>
              <w:right w:w="115" w:type="dxa"/>
            </w:tcMar>
            <w:vAlign w:val="bottom"/>
          </w:tcPr>
          <w:p w14:paraId="220AAEFE" w14:textId="77777777" w:rsidR="00C331A5" w:rsidRDefault="00C331A5" w:rsidP="00C81381">
            <w:pPr>
              <w:jc w:val="right"/>
              <w:rPr>
                <w:rFonts w:ascii="Calibri" w:hAnsi="Calibri" w:cs="Calibri"/>
              </w:rPr>
            </w:pPr>
          </w:p>
          <w:p w14:paraId="0EE81866" w14:textId="77777777" w:rsidR="00C331A5" w:rsidRDefault="00C331A5" w:rsidP="00C81381">
            <w:pPr>
              <w:jc w:val="right"/>
              <w:rPr>
                <w:rFonts w:ascii="Calibri" w:hAnsi="Calibri" w:cs="Calibri"/>
              </w:rPr>
            </w:pPr>
          </w:p>
          <w:p w14:paraId="78FCB786" w14:textId="77777777" w:rsidR="00C331A5" w:rsidRDefault="00C331A5" w:rsidP="00C81381">
            <w:pPr>
              <w:jc w:val="right"/>
              <w:rPr>
                <w:rFonts w:ascii="Calibri" w:hAnsi="Calibri" w:cs="Calibri"/>
              </w:rPr>
            </w:pPr>
          </w:p>
          <w:p w14:paraId="121991E8" w14:textId="77777777" w:rsidR="00C331A5" w:rsidRDefault="00C331A5" w:rsidP="00C81381">
            <w:pPr>
              <w:jc w:val="right"/>
              <w:rPr>
                <w:rFonts w:ascii="Calibri" w:hAnsi="Calibri" w:cs="Calibri"/>
              </w:rPr>
            </w:pPr>
          </w:p>
          <w:p w14:paraId="79FF3F6E" w14:textId="77777777" w:rsidR="00C331A5" w:rsidRDefault="00C331A5" w:rsidP="00C81381">
            <w:pPr>
              <w:jc w:val="right"/>
              <w:rPr>
                <w:rFonts w:ascii="Calibri" w:hAnsi="Calibri" w:cs="Calibri"/>
              </w:rPr>
            </w:pPr>
          </w:p>
          <w:p w14:paraId="50314A1C" w14:textId="77777777" w:rsidR="00C331A5" w:rsidRDefault="00C331A5" w:rsidP="00C81381">
            <w:pPr>
              <w:jc w:val="right"/>
              <w:rPr>
                <w:rFonts w:ascii="Calibri" w:hAnsi="Calibri" w:cs="Calibri"/>
              </w:rPr>
            </w:pPr>
          </w:p>
          <w:p w14:paraId="0DF4E46C" w14:textId="77777777" w:rsidR="00C331A5" w:rsidRDefault="00C331A5" w:rsidP="00C81381">
            <w:pPr>
              <w:jc w:val="right"/>
              <w:rPr>
                <w:rFonts w:ascii="Calibri" w:hAnsi="Calibri" w:cs="Calibri"/>
              </w:rPr>
            </w:pPr>
          </w:p>
          <w:p w14:paraId="06EBCB52" w14:textId="77777777" w:rsidR="00C331A5" w:rsidRDefault="00C331A5" w:rsidP="00C81381">
            <w:pPr>
              <w:jc w:val="right"/>
              <w:rPr>
                <w:rFonts w:ascii="Calibri" w:hAnsi="Calibri" w:cs="Calibri"/>
              </w:rPr>
            </w:pPr>
          </w:p>
          <w:p w14:paraId="1EE3B23A" w14:textId="77777777" w:rsidR="00C331A5" w:rsidRDefault="00C331A5" w:rsidP="00C81381">
            <w:pPr>
              <w:jc w:val="right"/>
              <w:rPr>
                <w:rFonts w:ascii="Calibri" w:hAnsi="Calibri" w:cs="Calibri"/>
              </w:rPr>
            </w:pPr>
          </w:p>
          <w:p w14:paraId="20391FB5" w14:textId="77777777" w:rsidR="00C331A5" w:rsidRDefault="00C331A5" w:rsidP="00C81381">
            <w:pPr>
              <w:jc w:val="right"/>
              <w:rPr>
                <w:rFonts w:ascii="Calibri" w:hAnsi="Calibri" w:cs="Calibri"/>
              </w:rPr>
            </w:pPr>
          </w:p>
          <w:p w14:paraId="4A8224EA" w14:textId="77777777" w:rsidR="00C331A5" w:rsidRDefault="00C331A5" w:rsidP="00C81381">
            <w:pPr>
              <w:jc w:val="right"/>
              <w:rPr>
                <w:rFonts w:ascii="Calibri" w:hAnsi="Calibri" w:cs="Calibri"/>
              </w:rPr>
            </w:pPr>
          </w:p>
          <w:p w14:paraId="7DCF0DC1" w14:textId="77777777" w:rsidR="00C331A5" w:rsidRDefault="00C331A5" w:rsidP="00C81381">
            <w:pPr>
              <w:jc w:val="right"/>
              <w:rPr>
                <w:rFonts w:ascii="Calibri" w:hAnsi="Calibri" w:cs="Calibri"/>
              </w:rPr>
            </w:pPr>
          </w:p>
          <w:p w14:paraId="0B4FA2C6" w14:textId="77777777" w:rsidR="00C331A5" w:rsidRDefault="00C331A5" w:rsidP="00C81381">
            <w:pPr>
              <w:jc w:val="right"/>
              <w:rPr>
                <w:rFonts w:ascii="Calibri" w:hAnsi="Calibri" w:cs="Calibri"/>
              </w:rPr>
            </w:pPr>
          </w:p>
          <w:p w14:paraId="09242A93" w14:textId="77777777" w:rsidR="00C331A5" w:rsidRDefault="00C331A5" w:rsidP="00C81381">
            <w:pPr>
              <w:jc w:val="right"/>
              <w:rPr>
                <w:rFonts w:ascii="Calibri" w:hAnsi="Calibri" w:cs="Calibri"/>
              </w:rPr>
            </w:pPr>
          </w:p>
          <w:p w14:paraId="4B81F60F" w14:textId="77777777" w:rsidR="00C331A5" w:rsidRDefault="00C331A5" w:rsidP="00C81381">
            <w:pPr>
              <w:jc w:val="right"/>
              <w:rPr>
                <w:rFonts w:ascii="Calibri" w:hAnsi="Calibri" w:cs="Calibri"/>
              </w:rPr>
            </w:pPr>
          </w:p>
          <w:p w14:paraId="53C9812E" w14:textId="77777777" w:rsidR="00C331A5" w:rsidRDefault="00C331A5" w:rsidP="00C81381">
            <w:pPr>
              <w:jc w:val="right"/>
              <w:rPr>
                <w:rFonts w:ascii="Calibri" w:hAnsi="Calibri" w:cs="Calibri"/>
              </w:rPr>
            </w:pPr>
          </w:p>
          <w:p w14:paraId="746D927B" w14:textId="77777777" w:rsidR="00C331A5" w:rsidRDefault="00C331A5" w:rsidP="00C81381">
            <w:pPr>
              <w:jc w:val="right"/>
              <w:rPr>
                <w:rFonts w:ascii="Calibri" w:hAnsi="Calibri" w:cs="Calibri"/>
              </w:rPr>
            </w:pPr>
          </w:p>
          <w:p w14:paraId="2A99718B" w14:textId="77777777" w:rsidR="00C331A5" w:rsidRDefault="00C331A5" w:rsidP="00C81381">
            <w:pPr>
              <w:jc w:val="right"/>
              <w:rPr>
                <w:rFonts w:ascii="Calibri" w:hAnsi="Calibri" w:cs="Calibri"/>
              </w:rPr>
            </w:pPr>
          </w:p>
          <w:p w14:paraId="5BA5BAE2" w14:textId="77777777" w:rsidR="00C81381" w:rsidRPr="00A85450" w:rsidRDefault="00C331A5" w:rsidP="00C81381">
            <w:pPr>
              <w:jc w:val="right"/>
              <w:rPr>
                <w:rFonts w:ascii="Calibri" w:hAnsi="Calibri" w:cs="Calibri"/>
              </w:rPr>
            </w:pPr>
            <w:r>
              <w:rPr>
                <w:rFonts w:ascii="Calibri" w:hAnsi="Calibri" w:cs="Calibri"/>
              </w:rPr>
              <w:t xml:space="preserve">30 </w:t>
            </w:r>
            <w:r w:rsidRPr="00A85450">
              <w:rPr>
                <w:rFonts w:ascii="Calibri" w:hAnsi="Calibri" w:cs="Calibri"/>
              </w:rPr>
              <w:t>Points</w:t>
            </w:r>
          </w:p>
        </w:tc>
      </w:tr>
      <w:tr w:rsidR="00C81381" w:rsidRPr="00973F08" w14:paraId="16C1E6FD" w14:textId="77777777" w:rsidTr="009D45FA">
        <w:tc>
          <w:tcPr>
            <w:tcW w:w="637" w:type="dxa"/>
            <w:tcMar>
              <w:top w:w="72" w:type="dxa"/>
              <w:left w:w="115" w:type="dxa"/>
              <w:right w:w="115" w:type="dxa"/>
            </w:tcMar>
          </w:tcPr>
          <w:p w14:paraId="03C6A60F"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76DD3323" w14:textId="77777777" w:rsidR="00C81381" w:rsidRPr="00A85450" w:rsidRDefault="00C81381" w:rsidP="00C81381">
            <w:pPr>
              <w:rPr>
                <w:rFonts w:ascii="Calibri" w:hAnsi="Calibri" w:cs="Calibri"/>
                <w:b/>
              </w:rPr>
            </w:pPr>
            <w:r w:rsidRPr="00A85450">
              <w:rPr>
                <w:rFonts w:ascii="Calibri" w:hAnsi="Calibri" w:cs="Calibri"/>
                <w:b/>
              </w:rPr>
              <w:t>Methodology:</w:t>
            </w:r>
          </w:p>
          <w:p w14:paraId="1EFFAD91"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51B26439" w14:textId="77777777" w:rsidR="00494CCB" w:rsidRPr="00A9058C" w:rsidRDefault="006F45EB" w:rsidP="00494CCB">
            <w:pPr>
              <w:numPr>
                <w:ilvl w:val="0"/>
                <w:numId w:val="7"/>
              </w:numPr>
              <w:rPr>
                <w:rFonts w:ascii="Calibri" w:hAnsi="Calibri" w:cs="Calibri"/>
                <w:szCs w:val="26"/>
              </w:rPr>
            </w:pPr>
            <w:r w:rsidRPr="00A9058C">
              <w:rPr>
                <w:rFonts w:ascii="Calibri" w:hAnsi="Calibri" w:cs="Calibri"/>
                <w:szCs w:val="26"/>
              </w:rPr>
              <w:t>Description of</w:t>
            </w:r>
            <w:r w:rsidR="00494CCB" w:rsidRPr="00A9058C">
              <w:rPr>
                <w:rFonts w:ascii="Calibri" w:hAnsi="Calibri" w:cs="Calibri"/>
                <w:szCs w:val="26"/>
              </w:rPr>
              <w:t xml:space="preserve"> therapeutic and relational approach to working with clients as well as staff? </w:t>
            </w:r>
          </w:p>
          <w:p w14:paraId="43BBC2A9" w14:textId="77777777" w:rsidR="00D80575" w:rsidRPr="00A9058C" w:rsidRDefault="006F45EB" w:rsidP="00494CCB">
            <w:pPr>
              <w:numPr>
                <w:ilvl w:val="0"/>
                <w:numId w:val="7"/>
              </w:numPr>
              <w:rPr>
                <w:rFonts w:ascii="Calibri" w:hAnsi="Calibri" w:cs="Calibri"/>
                <w:szCs w:val="26"/>
              </w:rPr>
            </w:pPr>
            <w:r w:rsidRPr="00A9058C">
              <w:rPr>
                <w:rFonts w:ascii="Calibri" w:hAnsi="Calibri" w:cs="Calibri"/>
                <w:szCs w:val="26"/>
              </w:rPr>
              <w:t>Description of</w:t>
            </w:r>
            <w:r w:rsidR="00D80575" w:rsidRPr="00A9058C">
              <w:rPr>
                <w:rFonts w:ascii="Calibri" w:hAnsi="Calibri" w:cs="Calibri"/>
                <w:szCs w:val="26"/>
              </w:rPr>
              <w:t xml:space="preserve"> </w:t>
            </w:r>
            <w:r w:rsidR="00786F2C" w:rsidRPr="00A9058C">
              <w:rPr>
                <w:rFonts w:ascii="Calibri" w:hAnsi="Calibri" w:cs="Calibri"/>
                <w:szCs w:val="26"/>
              </w:rPr>
              <w:t xml:space="preserve">experience providing group therapy/group interventions to clients? What is the most interesting and most challenging experience with this modality of intervention particularly with pregnant women, parents of young children, and in the African American Community? </w:t>
            </w:r>
            <w:r w:rsidR="00D80575" w:rsidRPr="00A9058C">
              <w:rPr>
                <w:rFonts w:ascii="Calibri" w:hAnsi="Calibri" w:cs="Calibri"/>
                <w:szCs w:val="26"/>
              </w:rPr>
              <w:t xml:space="preserve"> </w:t>
            </w:r>
          </w:p>
          <w:p w14:paraId="1527B313" w14:textId="77777777" w:rsidR="00C81381" w:rsidRPr="00A9058C" w:rsidRDefault="006F45EB" w:rsidP="00494CCB">
            <w:pPr>
              <w:numPr>
                <w:ilvl w:val="0"/>
                <w:numId w:val="7"/>
              </w:numPr>
              <w:rPr>
                <w:rFonts w:ascii="Calibri" w:hAnsi="Calibri" w:cs="Calibri"/>
              </w:rPr>
            </w:pPr>
            <w:r w:rsidRPr="00A9058C">
              <w:rPr>
                <w:rFonts w:ascii="Calibri" w:hAnsi="Calibri" w:cs="Calibri"/>
                <w:szCs w:val="26"/>
              </w:rPr>
              <w:t>Description of</w:t>
            </w:r>
            <w:r w:rsidR="00786F2C" w:rsidRPr="00A9058C">
              <w:rPr>
                <w:rFonts w:ascii="Calibri" w:hAnsi="Calibri" w:cs="Calibri"/>
              </w:rPr>
              <w:t xml:space="preserve"> approach of staff engagement to promote positive employee morale, build trust in a newly formed team and engage a team mission of shared work and collaboration?  </w:t>
            </w:r>
          </w:p>
          <w:p w14:paraId="2F0DA609" w14:textId="77777777" w:rsidR="00C81381" w:rsidRPr="00A9058C" w:rsidRDefault="006F45EB" w:rsidP="00494CCB">
            <w:pPr>
              <w:numPr>
                <w:ilvl w:val="0"/>
                <w:numId w:val="7"/>
              </w:numPr>
              <w:rPr>
                <w:rFonts w:ascii="Calibri" w:hAnsi="Calibri" w:cs="Calibri"/>
              </w:rPr>
            </w:pPr>
            <w:r w:rsidRPr="00A9058C">
              <w:rPr>
                <w:rFonts w:ascii="Calibri" w:hAnsi="Calibri" w:cs="Calibri"/>
                <w:szCs w:val="26"/>
              </w:rPr>
              <w:t>Description of</w:t>
            </w:r>
            <w:r w:rsidR="00786F2C" w:rsidRPr="00A9058C">
              <w:rPr>
                <w:rFonts w:ascii="Calibri" w:hAnsi="Calibri" w:cs="Calibri"/>
              </w:rPr>
              <w:t xml:space="preserve"> one strategy used to work collaboratively and effectively with various managers to </w:t>
            </w:r>
            <w:r w:rsidR="008F44E9" w:rsidRPr="00A9058C">
              <w:rPr>
                <w:rFonts w:ascii="Calibri" w:hAnsi="Calibri" w:cs="Calibri"/>
              </w:rPr>
              <w:t>provide consultation and performance feedback and coordinate supportive team efforts in a new formed program and in dealing with any communication challenges?</w:t>
            </w:r>
          </w:p>
          <w:p w14:paraId="39A781B5" w14:textId="77777777" w:rsidR="00C81381" w:rsidRPr="008F44E9" w:rsidRDefault="006F45EB" w:rsidP="00C81381">
            <w:pPr>
              <w:numPr>
                <w:ilvl w:val="0"/>
                <w:numId w:val="7"/>
              </w:numPr>
              <w:rPr>
                <w:rFonts w:ascii="Calibri" w:hAnsi="Calibri" w:cs="Calibri"/>
                <w:color w:val="FF0000"/>
              </w:rPr>
            </w:pPr>
            <w:r w:rsidRPr="00A9058C">
              <w:rPr>
                <w:rFonts w:ascii="Calibri" w:hAnsi="Calibri" w:cs="Calibri"/>
                <w:szCs w:val="26"/>
              </w:rPr>
              <w:t>Description of</w:t>
            </w:r>
            <w:r w:rsidR="008F44E9" w:rsidRPr="00A9058C">
              <w:rPr>
                <w:rFonts w:ascii="Calibri" w:hAnsi="Calibri" w:cs="Calibri"/>
              </w:rPr>
              <w:t xml:space="preserve"> approach in providing a leadership consultant  and group debriefing to a newly formed team including managing emotions, teaching, and sharing new approaches, and providing feedback while supporting the program objectives being designed?</w:t>
            </w:r>
            <w:r w:rsidR="008F44E9">
              <w:rPr>
                <w:rFonts w:ascii="Calibri" w:hAnsi="Calibri" w:cs="Calibri"/>
                <w:color w:val="FF0000"/>
              </w:rPr>
              <w:t xml:space="preserve"> </w:t>
            </w:r>
            <w:r w:rsidR="00B214E8">
              <w:rPr>
                <w:rFonts w:ascii="Calibri" w:hAnsi="Calibri" w:cs="Calibri"/>
                <w:color w:val="FF0000"/>
              </w:rPr>
              <w:t xml:space="preserve"> </w:t>
            </w:r>
          </w:p>
        </w:tc>
        <w:tc>
          <w:tcPr>
            <w:tcW w:w="2160" w:type="dxa"/>
            <w:tcMar>
              <w:top w:w="72" w:type="dxa"/>
              <w:left w:w="115" w:type="dxa"/>
              <w:right w:w="115" w:type="dxa"/>
            </w:tcMar>
            <w:vAlign w:val="bottom"/>
          </w:tcPr>
          <w:p w14:paraId="6A27DFCF" w14:textId="77777777" w:rsidR="00C81381" w:rsidRPr="00A85450" w:rsidRDefault="00C331A5" w:rsidP="00C81381">
            <w:pPr>
              <w:jc w:val="right"/>
              <w:rPr>
                <w:rFonts w:ascii="Calibri" w:hAnsi="Calibri" w:cs="Calibri"/>
              </w:rPr>
            </w:pPr>
            <w:r>
              <w:rPr>
                <w:rFonts w:ascii="Calibri" w:hAnsi="Calibri" w:cs="Calibri"/>
              </w:rPr>
              <w:t xml:space="preserve">20 </w:t>
            </w:r>
            <w:r w:rsidR="00C81381">
              <w:rPr>
                <w:rFonts w:ascii="Calibri" w:hAnsi="Calibri" w:cs="Calibri"/>
              </w:rPr>
              <w:t>Points</w:t>
            </w:r>
          </w:p>
        </w:tc>
      </w:tr>
      <w:tr w:rsidR="00C81381" w:rsidRPr="00973F08" w14:paraId="22476538" w14:textId="77777777" w:rsidTr="009D45FA">
        <w:tc>
          <w:tcPr>
            <w:tcW w:w="637" w:type="dxa"/>
            <w:tcMar>
              <w:top w:w="72" w:type="dxa"/>
              <w:left w:w="115" w:type="dxa"/>
              <w:right w:w="115" w:type="dxa"/>
            </w:tcMar>
          </w:tcPr>
          <w:p w14:paraId="27C722C5"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1D8DB583" w14:textId="77777777" w:rsidR="00C81381" w:rsidRPr="00A85450" w:rsidRDefault="00C81381" w:rsidP="002B559B">
            <w:pPr>
              <w:rPr>
                <w:rFonts w:ascii="Calibri" w:hAnsi="Calibri" w:cs="Calibri"/>
              </w:rPr>
            </w:pPr>
            <w:r w:rsidRPr="00A85450">
              <w:rPr>
                <w:rFonts w:ascii="Calibri" w:hAnsi="Calibri" w:cs="Calibri"/>
                <w:b/>
              </w:rPr>
              <w:t>References (See Exhibit A – Bid Response Packet)</w:t>
            </w:r>
          </w:p>
        </w:tc>
        <w:tc>
          <w:tcPr>
            <w:tcW w:w="2160" w:type="dxa"/>
            <w:tcMar>
              <w:top w:w="72" w:type="dxa"/>
              <w:left w:w="115" w:type="dxa"/>
              <w:right w:w="115" w:type="dxa"/>
            </w:tcMar>
            <w:vAlign w:val="bottom"/>
          </w:tcPr>
          <w:p w14:paraId="6079232D" w14:textId="77777777" w:rsidR="00C81381" w:rsidRPr="00A85450" w:rsidRDefault="009B6624" w:rsidP="00C81381">
            <w:pPr>
              <w:jc w:val="right"/>
              <w:rPr>
                <w:rFonts w:ascii="Calibri" w:hAnsi="Calibri" w:cs="Calibri"/>
              </w:rPr>
            </w:pPr>
            <w:r>
              <w:rPr>
                <w:rFonts w:ascii="Calibri" w:hAnsi="Calibri" w:cs="Calibri"/>
              </w:rPr>
              <w:t xml:space="preserve">15 </w:t>
            </w:r>
            <w:r w:rsidR="00C81381" w:rsidRPr="00A85450">
              <w:rPr>
                <w:rFonts w:ascii="Calibri" w:hAnsi="Calibri" w:cs="Calibri"/>
              </w:rPr>
              <w:t>Points</w:t>
            </w:r>
          </w:p>
        </w:tc>
      </w:tr>
    </w:tbl>
    <w:p w14:paraId="2802D017" w14:textId="77777777" w:rsidR="00703A65" w:rsidRPr="00A85450" w:rsidRDefault="00703A65" w:rsidP="00703A65">
      <w:pPr>
        <w:rPr>
          <w:rFonts w:ascii="Calibri" w:hAnsi="Calibri" w:cs="Calibri"/>
        </w:rPr>
      </w:pPr>
    </w:p>
    <w:p w14:paraId="0EF5C56B" w14:textId="77777777" w:rsidR="003D3E5A" w:rsidRDefault="00703A65" w:rsidP="000352A4">
      <w:pPr>
        <w:pStyle w:val="Heading2"/>
        <w:rPr>
          <w:u w:val="none"/>
        </w:rPr>
      </w:pPr>
      <w:bookmarkStart w:id="26" w:name="_Toc339364446"/>
      <w:bookmarkStart w:id="27" w:name="_Toc339364707"/>
      <w:bookmarkStart w:id="28" w:name="_Toc44317622"/>
      <w:r w:rsidRPr="00A85450">
        <w:t>CONTRACT EVALUATION AND ASSESSMENT</w:t>
      </w:r>
      <w:bookmarkEnd w:id="26"/>
      <w:bookmarkEnd w:id="27"/>
      <w:bookmarkEnd w:id="28"/>
      <w:r w:rsidRPr="007276A7">
        <w:rPr>
          <w:u w:val="none"/>
        </w:rPr>
        <w:t xml:space="preserve">  </w:t>
      </w:r>
    </w:p>
    <w:p w14:paraId="05A36328" w14:textId="77777777" w:rsidR="00293A11" w:rsidRPr="009C2AF2" w:rsidRDefault="00293A11" w:rsidP="00293A11">
      <w:pPr>
        <w:spacing w:after="240"/>
        <w:ind w:left="1440"/>
        <w:rPr>
          <w:rFonts w:ascii="Calibri" w:hAnsi="Calibri"/>
          <w:szCs w:val="26"/>
        </w:rPr>
      </w:pPr>
      <w:bookmarkStart w:id="29" w:name="_Toc339364448"/>
      <w:bookmarkStart w:id="30" w:name="_Toc339364709"/>
      <w:r w:rsidRPr="009C2AF2">
        <w:rPr>
          <w:rFonts w:ascii="Calibri" w:hAnsi="Calibri"/>
          <w:szCs w:val="26"/>
        </w:rPr>
        <w:t>During the initial 60 day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681F9B5E" w14:textId="77777777" w:rsidR="00293A11" w:rsidRPr="00031E2A" w:rsidRDefault="00293A11" w:rsidP="00293A11">
      <w:pPr>
        <w:pStyle w:val="Item1"/>
        <w:numPr>
          <w:ilvl w:val="0"/>
          <w:numId w:val="0"/>
        </w:numPr>
        <w:ind w:left="2160" w:hanging="720"/>
        <w:rPr>
          <w:szCs w:val="26"/>
        </w:rPr>
      </w:pPr>
      <w:r w:rsidRPr="009C2AF2">
        <w:t xml:space="preserve">The County reserves the right to determine, at its </w:t>
      </w:r>
      <w:r w:rsidRPr="00031E2A">
        <w:t>sole discretion, whether:</w:t>
      </w:r>
    </w:p>
    <w:p w14:paraId="1F985AF0" w14:textId="77777777" w:rsidR="00293A11" w:rsidRPr="009C2AF2" w:rsidRDefault="00293A11" w:rsidP="00293A11">
      <w:pPr>
        <w:pStyle w:val="Item1"/>
        <w:numPr>
          <w:ilvl w:val="0"/>
          <w:numId w:val="0"/>
        </w:numPr>
        <w:ind w:left="2160" w:hanging="720"/>
        <w:rPr>
          <w:sz w:val="20"/>
        </w:rPr>
      </w:pPr>
      <w:r w:rsidRPr="00031E2A">
        <w:t>1.</w:t>
      </w:r>
      <w:r w:rsidRPr="00031E2A">
        <w:rPr>
          <w:sz w:val="14"/>
          <w:szCs w:val="14"/>
        </w:rPr>
        <w:t xml:space="preserve">                  </w:t>
      </w:r>
      <w:r w:rsidRPr="00031E2A">
        <w:t>Contractor has complied with all terms of this RFP;</w:t>
      </w:r>
      <w:r w:rsidRPr="009C2AF2">
        <w:t xml:space="preserve"> and</w:t>
      </w:r>
    </w:p>
    <w:p w14:paraId="32E57158" w14:textId="77777777"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14:paraId="273A13BD" w14:textId="77777777" w:rsidR="00293A11" w:rsidRPr="009C2AF2" w:rsidRDefault="00293A11" w:rsidP="00293A11">
      <w:pPr>
        <w:spacing w:after="240"/>
        <w:ind w:left="1440"/>
        <w:rPr>
          <w:rFonts w:ascii="Calibri" w:hAnsi="Calibri"/>
          <w:szCs w:val="26"/>
        </w:rPr>
      </w:pPr>
      <w:r w:rsidRPr="009C2AF2">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7A13FA2C" w14:textId="77777777" w:rsidR="003D3E5A" w:rsidRDefault="00703A65" w:rsidP="000352A4">
      <w:pPr>
        <w:pStyle w:val="Heading2"/>
        <w:rPr>
          <w:u w:val="none"/>
        </w:rPr>
      </w:pPr>
      <w:bookmarkStart w:id="31" w:name="_Toc44317623"/>
      <w:r w:rsidRPr="00A85450">
        <w:t xml:space="preserve">NOTICE OF </w:t>
      </w:r>
      <w:r w:rsidR="00D8648E">
        <w:t>INTENT</w:t>
      </w:r>
      <w:r w:rsidR="00336FD1" w:rsidRPr="00A85450">
        <w:t xml:space="preserve"> </w:t>
      </w:r>
      <w:r w:rsidRPr="00A85450">
        <w:t>TO AWARD</w:t>
      </w:r>
      <w:bookmarkEnd w:id="29"/>
      <w:bookmarkEnd w:id="30"/>
      <w:bookmarkEnd w:id="31"/>
      <w:r w:rsidRPr="007276A7">
        <w:rPr>
          <w:u w:val="none"/>
        </w:rPr>
        <w:t xml:space="preserve"> </w:t>
      </w:r>
    </w:p>
    <w:p w14:paraId="6B7152E2" w14:textId="77777777" w:rsidR="00703A65" w:rsidRPr="00A85450" w:rsidRDefault="00703A65" w:rsidP="000352A4">
      <w:pPr>
        <w:pStyle w:val="Item1"/>
      </w:pPr>
      <w:r w:rsidRPr="00A85450">
        <w:t>At the conclusion of the</w:t>
      </w:r>
      <w:r w:rsidRPr="00C46A84">
        <w:t xml:space="preserve"> </w:t>
      </w:r>
      <w:r w:rsidR="001F7916" w:rsidRPr="00C46A84">
        <w:t>RFP</w:t>
      </w:r>
      <w:r w:rsidR="00B67D98">
        <w:t xml:space="preserve"> </w:t>
      </w:r>
      <w:r w:rsidRPr="00A85450">
        <w:t xml:space="preserve">response evaluation process (“Evaluation Process”), all bidders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14:paraId="75858D54"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1F8BB8A4" w14:textId="77777777" w:rsidR="00703A65" w:rsidRPr="00A85450" w:rsidRDefault="00703A65" w:rsidP="000352A4">
      <w:pPr>
        <w:pStyle w:val="Itema"/>
      </w:pPr>
      <w:r w:rsidRPr="00A85450">
        <w:t xml:space="preserve">The name of the bidder being recommended for contract award; and </w:t>
      </w:r>
    </w:p>
    <w:p w14:paraId="4E373F6C" w14:textId="77777777" w:rsidR="00703A65" w:rsidRPr="00A85450" w:rsidRDefault="00703A65" w:rsidP="000352A4">
      <w:pPr>
        <w:pStyle w:val="Itema"/>
      </w:pPr>
      <w:r w:rsidRPr="00A85450">
        <w:t>The names of all other parties that submitted proposals.</w:t>
      </w:r>
    </w:p>
    <w:p w14:paraId="3888F5E4" w14:textId="77777777" w:rsidR="006E3EC0" w:rsidRPr="006E3EC0" w:rsidRDefault="006E3EC0" w:rsidP="000352A4">
      <w:pPr>
        <w:pStyle w:val="Item1"/>
      </w:pPr>
      <w:r w:rsidRPr="006E3EC0">
        <w:t xml:space="preserve">At the conclusion of the </w:t>
      </w:r>
      <w:r w:rsidR="001E0A61" w:rsidRPr="00C46A84">
        <w:t>RFP</w:t>
      </w:r>
      <w:r w:rsidR="001E0A61">
        <w:rPr>
          <w:color w:val="FF0000"/>
        </w:rPr>
        <w:t xml:space="preserve"> </w:t>
      </w:r>
      <w:r w:rsidRPr="006E3EC0">
        <w:t>response evaluation process</w:t>
      </w:r>
      <w:r w:rsidR="00695709">
        <w:t xml:space="preserve"> and negotiations</w:t>
      </w:r>
      <w:r w:rsidRPr="006E3EC0">
        <w:t>,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794DF5A1" w14:textId="77777777" w:rsidR="00703A65" w:rsidRDefault="00703A65" w:rsidP="000352A4">
      <w:pPr>
        <w:pStyle w:val="Item1"/>
        <w:rPr>
          <w:color w:val="FF0000"/>
        </w:rPr>
      </w:pPr>
      <w:r w:rsidRPr="00A85450">
        <w:t>The submitted proposals shall be made available upon request no later than five</w:t>
      </w:r>
      <w:r w:rsidR="00F52C4D">
        <w:t xml:space="preserve"> </w:t>
      </w:r>
      <w:r w:rsidR="00125498">
        <w:t>calendar</w:t>
      </w:r>
      <w:r w:rsidRPr="00A85450">
        <w:t xml:space="preserve"> days before approval of the award and contract </w:t>
      </w:r>
      <w:r w:rsidR="00582083" w:rsidRPr="00C46A84">
        <w:t>is scheduled to be he</w:t>
      </w:r>
      <w:r w:rsidR="001F7916" w:rsidRPr="00C46A84">
        <w:t>ard by the Board of Supervisors.</w:t>
      </w:r>
    </w:p>
    <w:p w14:paraId="3ED51E78" w14:textId="77777777" w:rsidR="00D8648E" w:rsidRPr="00795F8B" w:rsidRDefault="00D8648E" w:rsidP="00D8648E">
      <w:pPr>
        <w:pStyle w:val="Heading2"/>
        <w:rPr>
          <w:caps/>
        </w:rPr>
      </w:pPr>
      <w:bookmarkStart w:id="32" w:name="_Toc44317624"/>
      <w:r w:rsidRPr="00795F8B">
        <w:rPr>
          <w:caps/>
        </w:rPr>
        <w:t>Bid Protest/Appeals Process</w:t>
      </w:r>
      <w:bookmarkEnd w:id="32"/>
    </w:p>
    <w:p w14:paraId="10FEBA89"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1746E48D" w14:textId="77777777" w:rsidR="00D8648E" w:rsidRPr="00080AF1" w:rsidRDefault="00D8648E" w:rsidP="00D8648E">
      <w:pPr>
        <w:ind w:left="1440"/>
        <w:rPr>
          <w:rFonts w:ascii="Calibri" w:hAnsi="Calibri"/>
        </w:rPr>
      </w:pPr>
    </w:p>
    <w:p w14:paraId="15BAB357" w14:textId="77777777" w:rsidR="00D8648E" w:rsidRDefault="00D8648E" w:rsidP="00D8648E">
      <w:pPr>
        <w:pStyle w:val="Item1"/>
      </w:pPr>
      <w:r w:rsidRPr="00004C20">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14:paraId="367EDA56" w14:textId="77777777" w:rsidR="00D8648E" w:rsidRDefault="00D8648E" w:rsidP="00D8648E">
      <w:pPr>
        <w:pStyle w:val="Itema"/>
      </w:pPr>
      <w:r w:rsidRPr="00004C20">
        <w:t>The Bid protest must contain a complete statement of the reasons and facts for the protest</w:t>
      </w:r>
      <w:r>
        <w:t>.</w:t>
      </w:r>
    </w:p>
    <w:p w14:paraId="3B8AE4E4" w14:textId="77777777" w:rsidR="00D8648E" w:rsidRDefault="00D8648E" w:rsidP="00D8648E">
      <w:pPr>
        <w:pStyle w:val="Itema"/>
      </w:pPr>
      <w:r>
        <w:t xml:space="preserve">The protest must refer to the specific portions of all documents that form the basis for the protest. </w:t>
      </w:r>
    </w:p>
    <w:p w14:paraId="5A7BDBE3"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5CAF843B" w14:textId="77777777" w:rsidR="00D8648E" w:rsidRDefault="00D8648E" w:rsidP="00D8648E">
      <w:pPr>
        <w:pStyle w:val="Itema"/>
      </w:pPr>
      <w:r w:rsidRPr="008B4721">
        <w:t>The County Agency/Department will notify all bidders of the protest as soon as possible.</w:t>
      </w:r>
    </w:p>
    <w:p w14:paraId="5470B36F" w14:textId="77777777" w:rsidR="00D8648E" w:rsidRDefault="00D8648E" w:rsidP="00D8648E">
      <w:pPr>
        <w:pStyle w:val="Item1"/>
      </w:pPr>
      <w:r w:rsidRPr="008B4721">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 </w:t>
      </w:r>
      <w:r w:rsidRPr="008B4721">
        <w:br/>
      </w:r>
      <w:r w:rsidRPr="008B4721">
        <w:br/>
        <w:t>The decision will be communicated by e-mail, fax, or US Postal Service mail, and will inform the bidder whether or not the recommendation to the Board 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r>
        <w:t>.</w:t>
      </w:r>
    </w:p>
    <w:p w14:paraId="02A087AA" w14:textId="77777777"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Pr="008B4721">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14:paraId="63812C2B" w14:textId="77777777" w:rsidR="00D8648E" w:rsidRDefault="00D8648E" w:rsidP="00D8648E">
      <w:pPr>
        <w:pStyle w:val="Itema"/>
      </w:pPr>
      <w:r w:rsidRPr="008B4721">
        <w:t>The appeal shall specify the decision being appealed and all the facts and circumstances relied upon in support of the appeal.</w:t>
      </w:r>
    </w:p>
    <w:p w14:paraId="6D885C4A"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14:paraId="23497E97"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Bidder is prohibited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558A3C7F" w14:textId="77777777"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333FC594"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Bidder whose Bid is the subject of the Bid protest, and all Bidders affected by the decision.</w:t>
      </w:r>
    </w:p>
    <w:p w14:paraId="308B98C1" w14:textId="77777777" w:rsidR="00D8648E" w:rsidRDefault="00D8648E" w:rsidP="00D8648E">
      <w:pPr>
        <w:pStyle w:val="Item1"/>
      </w:pPr>
      <w:r w:rsidRPr="008B4721">
        <w:t>The County will complete the Bid protest/appeal procedures set forth in this paragraph before a recommendation to award the Contract is considered by the Board of Supervisor or GSA.</w:t>
      </w:r>
    </w:p>
    <w:p w14:paraId="767003B8" w14:textId="77777777" w:rsidR="00D8648E" w:rsidRPr="00D8648E" w:rsidRDefault="00D8648E" w:rsidP="00D8648E">
      <w:pPr>
        <w:pStyle w:val="Item1"/>
      </w:pPr>
      <w:r w:rsidRPr="00D8648E">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424BA15B" w14:textId="77777777" w:rsidR="00F9006C" w:rsidRPr="00F85D6C" w:rsidRDefault="00F9006C" w:rsidP="000352A4">
      <w:pPr>
        <w:pStyle w:val="Heading2"/>
      </w:pPr>
      <w:bookmarkStart w:id="33" w:name="_Toc339364450"/>
      <w:bookmarkStart w:id="34" w:name="_Toc339364711"/>
      <w:bookmarkStart w:id="35" w:name="_Toc44317625"/>
      <w:r w:rsidRPr="00A85450">
        <w:t>TERM / TERMINATION / RENEWAL</w:t>
      </w:r>
      <w:bookmarkEnd w:id="33"/>
      <w:bookmarkEnd w:id="34"/>
      <w:bookmarkEnd w:id="35"/>
    </w:p>
    <w:p w14:paraId="6A79EF1B" w14:textId="77777777" w:rsidR="00F9006C" w:rsidRPr="00A85450" w:rsidRDefault="00F9006C" w:rsidP="000352A4">
      <w:pPr>
        <w:pStyle w:val="Item1"/>
      </w:pPr>
      <w:r w:rsidRPr="00F85D6C">
        <w:t>The term of the contract, which may be awarded pursuant to this</w:t>
      </w:r>
      <w:r w:rsidR="00296B8A" w:rsidRPr="00C46A84">
        <w:t xml:space="preserve"> RFP</w:t>
      </w:r>
      <w:r w:rsidRPr="00F85D6C">
        <w:t xml:space="preserve">, will be </w:t>
      </w:r>
      <w:r w:rsidR="007C5431" w:rsidRPr="00C46A84">
        <w:t>three</w:t>
      </w:r>
      <w:r w:rsidR="007C5431">
        <w:t xml:space="preserve"> </w:t>
      </w:r>
      <w:r w:rsidRPr="00A85450">
        <w:t>years.</w:t>
      </w:r>
    </w:p>
    <w:p w14:paraId="62D6D0D9" w14:textId="77777777" w:rsidR="00F9006C" w:rsidRPr="00A85450" w:rsidRDefault="00F9006C" w:rsidP="000352A4">
      <w:pPr>
        <w:pStyle w:val="Item1"/>
      </w:pPr>
      <w:r w:rsidRPr="00F85D6C">
        <w:t>By mutual agreement, any contract which may be awarded pursuant to this</w:t>
      </w:r>
      <w:r w:rsidRPr="00C46A84">
        <w:t xml:space="preserve"> </w:t>
      </w:r>
      <w:r w:rsidR="00F97AD2" w:rsidRPr="00C46A84">
        <w:t>RFP</w:t>
      </w:r>
      <w:r w:rsidRPr="00F85D6C">
        <w:t>, m</w:t>
      </w:r>
      <w:r w:rsidRPr="00A85450">
        <w:t xml:space="preserve">ay be extended for </w:t>
      </w:r>
      <w:r w:rsidR="002A7F97">
        <w:t>an</w:t>
      </w:r>
      <w:r w:rsidRPr="00A85450">
        <w:t xml:space="preserve"> additional </w:t>
      </w:r>
      <w:r w:rsidR="002A7F97">
        <w:t>two</w:t>
      </w:r>
      <w:r w:rsidR="004A17FF">
        <w:t>-</w:t>
      </w:r>
      <w:r w:rsidRPr="00A85450">
        <w:t xml:space="preserve">year term at agreed prices with all other terms and </w:t>
      </w:r>
      <w:r w:rsidR="001B7118" w:rsidRPr="00A85450">
        <w:t>conditio</w:t>
      </w:r>
      <w:r w:rsidR="007C5431">
        <w:t>ns remaining the same.</w:t>
      </w:r>
    </w:p>
    <w:p w14:paraId="66170034" w14:textId="77777777" w:rsidR="003D3E5A" w:rsidRDefault="00F9006C" w:rsidP="000352A4">
      <w:pPr>
        <w:pStyle w:val="Heading2"/>
        <w:rPr>
          <w:u w:val="none"/>
        </w:rPr>
      </w:pPr>
      <w:bookmarkStart w:id="36" w:name="_Toc339364454"/>
      <w:bookmarkStart w:id="37" w:name="_Toc339364715"/>
      <w:bookmarkStart w:id="38" w:name="_Toc44317626"/>
      <w:r w:rsidRPr="00A85450">
        <w:t>QUANTITIES</w:t>
      </w:r>
      <w:bookmarkEnd w:id="36"/>
      <w:bookmarkEnd w:id="37"/>
      <w:bookmarkEnd w:id="38"/>
      <w:r w:rsidR="007402A0" w:rsidRPr="007276A7">
        <w:rPr>
          <w:u w:val="none"/>
        </w:rPr>
        <w:t xml:space="preserve"> </w:t>
      </w:r>
    </w:p>
    <w:p w14:paraId="1B6FAFE6" w14:textId="77777777" w:rsidR="00F9006C" w:rsidRPr="00A85450" w:rsidRDefault="00F9006C" w:rsidP="00CC278E">
      <w:pPr>
        <w:spacing w:after="240"/>
        <w:ind w:left="1440"/>
        <w:rPr>
          <w:rFonts w:ascii="Calibri" w:hAnsi="Calibri" w:cs="Calibri"/>
        </w:rPr>
      </w:pPr>
      <w:r w:rsidRPr="00A85450">
        <w:rPr>
          <w:rFonts w:ascii="Calibri" w:hAnsi="Calibri" w:cs="Calibri"/>
        </w:rPr>
        <w:t xml:space="preserve">Quantities listed herein are </w:t>
      </w:r>
      <w:r w:rsidRPr="00C46A84">
        <w:rPr>
          <w:rFonts w:ascii="Calibri" w:hAnsi="Calibri" w:cs="Calibri"/>
        </w:rPr>
        <w:t>annual est</w:t>
      </w:r>
      <w:r w:rsidR="002B559B" w:rsidRPr="00C46A84">
        <w:rPr>
          <w:rFonts w:ascii="Calibri" w:hAnsi="Calibri" w:cs="Calibri"/>
        </w:rPr>
        <w:t>imates based on past usage</w:t>
      </w:r>
      <w:r w:rsidRPr="00A85450">
        <w:rPr>
          <w:rFonts w:ascii="Calibri" w:hAnsi="Calibri" w:cs="Calibri"/>
        </w:rPr>
        <w:t xml:space="preserve"> and are not to be construed as a commitment.  No minimum or maximum is guaranteed or implied.</w:t>
      </w:r>
    </w:p>
    <w:p w14:paraId="26BBB856" w14:textId="77777777" w:rsidR="003D3E5A" w:rsidRDefault="00F9006C" w:rsidP="000352A4">
      <w:pPr>
        <w:pStyle w:val="Heading2"/>
        <w:rPr>
          <w:u w:val="none"/>
        </w:rPr>
      </w:pPr>
      <w:bookmarkStart w:id="39" w:name="_Toc339364456"/>
      <w:bookmarkStart w:id="40" w:name="_Toc339364717"/>
      <w:bookmarkStart w:id="41" w:name="_Toc44317627"/>
      <w:r w:rsidRPr="00A85450">
        <w:t>PRICING</w:t>
      </w:r>
      <w:bookmarkEnd w:id="39"/>
      <w:bookmarkEnd w:id="40"/>
      <w:bookmarkEnd w:id="41"/>
      <w:r w:rsidR="007402A0" w:rsidRPr="007276A7">
        <w:rPr>
          <w:u w:val="none"/>
        </w:rPr>
        <w:t xml:space="preserve"> </w:t>
      </w:r>
    </w:p>
    <w:p w14:paraId="0A9B9469" w14:textId="77777777" w:rsidR="00F9006C" w:rsidRPr="00F85D6C" w:rsidRDefault="00F9006C" w:rsidP="000352A4">
      <w:pPr>
        <w:pStyle w:val="Item1"/>
      </w:pPr>
      <w:r w:rsidRPr="00F85D6C">
        <w:t>All pricing as quoted will remain firm for the term of any contract that may be awarded as a result of this</w:t>
      </w:r>
      <w:r w:rsidRPr="00C46A84">
        <w:t xml:space="preserve"> </w:t>
      </w:r>
      <w:r w:rsidR="00B31938" w:rsidRPr="00C46A84">
        <w:t>RFP</w:t>
      </w:r>
      <w:r w:rsidRPr="00F85D6C">
        <w:t>.</w:t>
      </w:r>
    </w:p>
    <w:p w14:paraId="0D993978" w14:textId="77777777" w:rsidR="00F9006C" w:rsidRPr="00A85450" w:rsidRDefault="00F9006C" w:rsidP="000352A4">
      <w:pPr>
        <w:pStyle w:val="Item1"/>
      </w:pPr>
      <w:r w:rsidRPr="00A85450">
        <w:t>Unless otherwise stated, Bidder agrees that, in the event of a price decline, the benefit of such lower price shall be extended to the County.</w:t>
      </w:r>
    </w:p>
    <w:p w14:paraId="4A3E6259" w14:textId="77777777" w:rsidR="00F9006C" w:rsidRDefault="00F9006C" w:rsidP="000352A4">
      <w:pPr>
        <w:pStyle w:val="Item1"/>
      </w:pPr>
      <w:r w:rsidRPr="00A85450">
        <w:t>Any price increases or decreases for subsequent contract terms may be negotiated between Contractor and County only after completion of the initial term.</w:t>
      </w:r>
    </w:p>
    <w:p w14:paraId="564FBB2F" w14:textId="77777777" w:rsidR="005B1471" w:rsidRPr="00A85450" w:rsidRDefault="005B1471" w:rsidP="000352A4">
      <w:pPr>
        <w:pStyle w:val="Item1"/>
      </w:pPr>
      <w:r>
        <w:t xml:space="preserve">The County is </w:t>
      </w:r>
      <w:r w:rsidRPr="00A85450">
        <w:t xml:space="preserve">soliciting a </w:t>
      </w:r>
      <w:r w:rsidRPr="00C46A84">
        <w:t>total price(s)</w:t>
      </w:r>
      <w:r w:rsidRPr="00A85450">
        <w:t xml:space="preserve"> for this project.  The price quoted shall be the total cost the County will pay for this project including</w:t>
      </w:r>
      <w:r>
        <w:t xml:space="preserve"> all taxes (excluding Sales and U</w:t>
      </w:r>
      <w:r w:rsidRPr="00A85450">
        <w:t>se</w:t>
      </w:r>
      <w:r>
        <w:t xml:space="preserve"> taxes) </w:t>
      </w:r>
      <w:r w:rsidRPr="00A85450">
        <w:t>and all other charges</w:t>
      </w:r>
    </w:p>
    <w:p w14:paraId="4BCCE585"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0E8E0B4B" w14:textId="77777777" w:rsidR="00F9006C" w:rsidRPr="00A85450" w:rsidRDefault="00F9006C" w:rsidP="000352A4">
      <w:pPr>
        <w:pStyle w:val="Item1"/>
      </w:pPr>
      <w:r w:rsidRPr="00A85450">
        <w:t>Price quotes shall include any and all payment incentives available to the County.</w:t>
      </w:r>
    </w:p>
    <w:p w14:paraId="7A53E5E7" w14:textId="77777777" w:rsidR="00F9006C" w:rsidRPr="00A85450" w:rsidRDefault="00F9006C" w:rsidP="000352A4">
      <w:pPr>
        <w:pStyle w:val="Item1"/>
      </w:pPr>
      <w:r w:rsidRPr="00A85450">
        <w:t>Bidders are advised that in the evaluation of cost, if applicable, it will be assumed that the unit price quoted is correct in the case of a discrepancy between the unit price and an extension.</w:t>
      </w:r>
    </w:p>
    <w:p w14:paraId="7FA7CED1"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63B62A86" w14:textId="77777777" w:rsidR="00F9006C" w:rsidRPr="00A85450" w:rsidRDefault="00F9006C" w:rsidP="000352A4">
      <w:pPr>
        <w:pStyle w:val="Item1"/>
      </w:pPr>
      <w:r w:rsidRPr="00A85450">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A85450">
        <w:t xml:space="preserve">eded to execute this contract.  </w:t>
      </w:r>
    </w:p>
    <w:p w14:paraId="5E8A4798" w14:textId="77777777" w:rsidR="00F9006C" w:rsidRPr="00A85450" w:rsidRDefault="00F9006C" w:rsidP="000352A4">
      <w:pPr>
        <w:pStyle w:val="Heading2"/>
      </w:pPr>
      <w:bookmarkStart w:id="42" w:name="_Toc339364458"/>
      <w:bookmarkStart w:id="43" w:name="_Toc339364719"/>
      <w:bookmarkStart w:id="44" w:name="_Toc44317628"/>
      <w:r w:rsidRPr="00A85450">
        <w:t>AWARD</w:t>
      </w:r>
      <w:bookmarkEnd w:id="42"/>
      <w:bookmarkEnd w:id="43"/>
      <w:bookmarkEnd w:id="44"/>
    </w:p>
    <w:p w14:paraId="79E98827" w14:textId="77777777" w:rsidR="00F9006C" w:rsidRPr="00A85450" w:rsidRDefault="006D3A59" w:rsidP="000352A4">
      <w:pPr>
        <w:pStyle w:val="Item1"/>
      </w:pPr>
      <w:r w:rsidRPr="00A85450">
        <w:t xml:space="preserve">The County </w:t>
      </w:r>
      <w:r w:rsidRPr="00C46A84">
        <w:t xml:space="preserve">reserves the right to reject any or all responses that materially differ from any terms contained in this </w:t>
      </w:r>
      <w:r w:rsidR="00B31938" w:rsidRPr="00C46A84">
        <w:t>RFP</w:t>
      </w:r>
      <w:r w:rsidR="00FD58DF" w:rsidRPr="00C46A84">
        <w:t xml:space="preserve"> </w:t>
      </w:r>
      <w:r w:rsidRPr="00C46A84">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C46A84">
        <w:t>.</w:t>
      </w:r>
    </w:p>
    <w:p w14:paraId="0F193CA1" w14:textId="77777777" w:rsidR="00F4698B" w:rsidRDefault="00F4698B" w:rsidP="00F4698B">
      <w:pPr>
        <w:pStyle w:val="Item1"/>
      </w:pPr>
      <w:r w:rsidRPr="00F4698B">
        <w:t>Any proposal/bids that contain false or misleading information may be disqualified by the County.</w:t>
      </w:r>
    </w:p>
    <w:p w14:paraId="563794B9" w14:textId="77777777" w:rsidR="00F9006C" w:rsidRPr="00A85450" w:rsidRDefault="00F9006C" w:rsidP="00F4698B">
      <w:pPr>
        <w:pStyle w:val="Item1"/>
      </w:pPr>
      <w:r w:rsidRPr="00A85450">
        <w:t xml:space="preserve">The County reserves the right to award to a single or multiple </w:t>
      </w:r>
      <w:r w:rsidR="00B806B4">
        <w:t>Contractor</w:t>
      </w:r>
      <w:r w:rsidRPr="00A85450">
        <w:t>s.</w:t>
      </w:r>
    </w:p>
    <w:p w14:paraId="2D516BCD" w14:textId="77777777" w:rsidR="00F9006C" w:rsidRPr="00A85450" w:rsidRDefault="00F9006C" w:rsidP="000352A4">
      <w:pPr>
        <w:pStyle w:val="Item1"/>
      </w:pPr>
      <w:r w:rsidRPr="00A85450">
        <w:t>The County has the right to decline to award this contract or any part thereof for any reason.</w:t>
      </w:r>
    </w:p>
    <w:p w14:paraId="27A17536" w14:textId="77777777" w:rsidR="00F9006C" w:rsidRPr="00A85450" w:rsidRDefault="00F9006C" w:rsidP="000352A4">
      <w:pPr>
        <w:pStyle w:val="Item1"/>
      </w:pPr>
      <w:r w:rsidRPr="00A85450">
        <w:t xml:space="preserve">Board approval to award a contract is required. </w:t>
      </w:r>
    </w:p>
    <w:p w14:paraId="781A5502" w14:textId="77777777"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awardee prior to</w:t>
      </w:r>
      <w:r w:rsidR="00121E47" w:rsidRPr="00C46A84">
        <w:t xml:space="preserve"> </w:t>
      </w:r>
      <w:r w:rsidRPr="00C46A84">
        <w:t>Board</w:t>
      </w:r>
      <w:r w:rsidRPr="00A85450">
        <w:t xml:space="preserve"> approval</w:t>
      </w:r>
      <w:r w:rsidR="000B5E5F" w:rsidRPr="00A85450">
        <w:t>.</w:t>
      </w:r>
      <w:r w:rsidR="00F9006C" w:rsidRPr="00A85450">
        <w:t xml:space="preserve"> </w:t>
      </w:r>
    </w:p>
    <w:p w14:paraId="253C1701" w14:textId="77777777" w:rsidR="00884637" w:rsidRPr="004353DC" w:rsidRDefault="00884637" w:rsidP="000352A4">
      <w:pPr>
        <w:pStyle w:val="Item1"/>
      </w:pPr>
      <w:r w:rsidRPr="00A85450">
        <w:t xml:space="preserve">Final Standard Agreement terms and conditions will be negotiated with the selected bidder.  Bidder may access a copy of the Standard Services Agreement template can be found online at: </w:t>
      </w:r>
    </w:p>
    <w:p w14:paraId="0D4B3CC9" w14:textId="77777777" w:rsidR="00134E07" w:rsidRPr="004353DC" w:rsidRDefault="00373A47" w:rsidP="00CC278E">
      <w:pPr>
        <w:spacing w:after="240"/>
        <w:ind w:left="2160"/>
        <w:rPr>
          <w:rFonts w:ascii="Calibri" w:hAnsi="Calibri" w:cs="Calibri"/>
        </w:rPr>
      </w:pPr>
      <w:hyperlink r:id="rId34" w:history="1">
        <w:r w:rsidR="00134E07" w:rsidRPr="004353DC">
          <w:rPr>
            <w:rStyle w:val="Hyperlink"/>
            <w:rFonts w:ascii="Calibri" w:hAnsi="Calibri" w:cs="Calibri"/>
          </w:rPr>
          <w:t>http://www.acgov.org/gsa/purchasing/standardServicesAgreement.pdf</w:t>
        </w:r>
      </w:hyperlink>
    </w:p>
    <w:p w14:paraId="1A67A012"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14749D18" w14:textId="77777777" w:rsidR="00F9006C" w:rsidRPr="00C46A84" w:rsidRDefault="00F9006C" w:rsidP="000352A4">
      <w:pPr>
        <w:pStyle w:val="Item1"/>
      </w:pPr>
      <w:r w:rsidRPr="00C46A84">
        <w:t xml:space="preserve">The </w:t>
      </w:r>
      <w:r w:rsidR="00B31938" w:rsidRPr="00C46A84">
        <w:t>RFP</w:t>
      </w:r>
      <w:r w:rsidR="001D04D6" w:rsidRPr="00C46A84">
        <w:t xml:space="preserve"> </w:t>
      </w:r>
      <w:r w:rsidRPr="00C46A84">
        <w:t xml:space="preserve">specifications, terms, conditions and Exhibits, </w:t>
      </w:r>
      <w:r w:rsidR="00B31938" w:rsidRPr="00C46A84">
        <w:t>RFP</w:t>
      </w:r>
      <w:r w:rsidR="001D04D6" w:rsidRPr="00C46A84">
        <w:t xml:space="preserve"> </w:t>
      </w:r>
      <w:r w:rsidRPr="00C46A84">
        <w:t xml:space="preserve">Addenda and Bidder’s proposal, may be incorporated into and made a part of any contract that may be awarded as a result of this </w:t>
      </w:r>
      <w:r w:rsidR="00B31938" w:rsidRPr="00C46A84">
        <w:t>RFP</w:t>
      </w:r>
      <w:r w:rsidRPr="00C46A84">
        <w:t>.</w:t>
      </w:r>
    </w:p>
    <w:p w14:paraId="58BB714B" w14:textId="77777777" w:rsidR="00F9006C" w:rsidRPr="00A85450" w:rsidRDefault="00F9006C" w:rsidP="000352A4">
      <w:pPr>
        <w:pStyle w:val="Heading2"/>
      </w:pPr>
      <w:bookmarkStart w:id="45" w:name="_Toc339364459"/>
      <w:bookmarkStart w:id="46" w:name="_Toc339364720"/>
      <w:bookmarkStart w:id="47" w:name="_Toc44317629"/>
      <w:r w:rsidRPr="00A85450">
        <w:t>METHOD OF ORDERING</w:t>
      </w:r>
      <w:bookmarkEnd w:id="45"/>
      <w:bookmarkEnd w:id="46"/>
      <w:bookmarkEnd w:id="47"/>
    </w:p>
    <w:p w14:paraId="29F62057" w14:textId="77777777" w:rsidR="00F9006C" w:rsidRPr="00A85450" w:rsidRDefault="00F9006C" w:rsidP="000352A4">
      <w:pPr>
        <w:pStyle w:val="Item1"/>
      </w:pPr>
      <w:r w:rsidRPr="00A85450">
        <w:t xml:space="preserve">A written PO and signed Standard Agreement contract will be issued upon Board approval. </w:t>
      </w:r>
      <w:r w:rsidR="00003D08" w:rsidRPr="00A85450">
        <w:t xml:space="preserve"> </w:t>
      </w:r>
    </w:p>
    <w:p w14:paraId="62437821" w14:textId="77777777" w:rsidR="00F9006C" w:rsidRPr="00A85450" w:rsidRDefault="00F9006C" w:rsidP="000352A4">
      <w:pPr>
        <w:pStyle w:val="Item1"/>
      </w:pPr>
      <w:r w:rsidRPr="00A85450">
        <w:t xml:space="preserve">POs and Standard Agreements will be faxed, transmitted electronically or mailed and shall be the only authorization for the Contractor to place an order. </w:t>
      </w:r>
    </w:p>
    <w:p w14:paraId="5164719D" w14:textId="77777777" w:rsidR="00F9006C" w:rsidRPr="00A85450" w:rsidRDefault="00F9006C" w:rsidP="000352A4">
      <w:pPr>
        <w:pStyle w:val="Item1"/>
      </w:pPr>
      <w:r w:rsidRPr="00A85450">
        <w:t xml:space="preserve">POs and payments for products and/or services will be issued only in the name of Contractor. </w:t>
      </w:r>
    </w:p>
    <w:p w14:paraId="156775E5"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3D228E36" w14:textId="77777777" w:rsidR="00F9006C" w:rsidRPr="00A85450" w:rsidRDefault="00F9006C" w:rsidP="000352A4">
      <w:pPr>
        <w:pStyle w:val="Item1"/>
      </w:pPr>
      <w:r w:rsidRPr="00A85450">
        <w:t xml:space="preserve">Change orders shall be agreed upon by Contractor and County and issued as needed in writing by County. </w:t>
      </w:r>
      <w:r w:rsidR="00003D08" w:rsidRPr="00A85450">
        <w:t xml:space="preserve"> </w:t>
      </w:r>
    </w:p>
    <w:p w14:paraId="71B6740C" w14:textId="77777777" w:rsidR="00F9006C" w:rsidRPr="00A85450" w:rsidRDefault="00F9006C" w:rsidP="000352A4">
      <w:pPr>
        <w:pStyle w:val="Heading2"/>
      </w:pPr>
      <w:bookmarkStart w:id="48" w:name="_Toc339364461"/>
      <w:bookmarkStart w:id="49" w:name="_Toc339364722"/>
      <w:bookmarkStart w:id="50" w:name="_Toc44317630"/>
      <w:r w:rsidRPr="00A85450">
        <w:t>INVOICING</w:t>
      </w:r>
      <w:bookmarkEnd w:id="48"/>
      <w:bookmarkEnd w:id="49"/>
      <w:bookmarkEnd w:id="50"/>
    </w:p>
    <w:p w14:paraId="7F8EE6AB"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28342722"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73CE0450" w14:textId="77777777" w:rsidR="00CC278E" w:rsidRDefault="00F9006C" w:rsidP="000352A4">
      <w:pPr>
        <w:pStyle w:val="Item1"/>
      </w:pPr>
      <w:r w:rsidRPr="00CC278E">
        <w:t>County shall notify Contractor of any adjustments required to invoice.</w:t>
      </w:r>
    </w:p>
    <w:p w14:paraId="41885D69"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277451CC" w14:textId="77777777" w:rsidR="00F9006C" w:rsidRPr="00CC278E" w:rsidRDefault="00F9006C" w:rsidP="000352A4">
      <w:pPr>
        <w:pStyle w:val="Item1"/>
      </w:pPr>
      <w:r w:rsidRPr="00CC278E">
        <w:t>Contractor shall utilize standardized invoice upon request.</w:t>
      </w:r>
    </w:p>
    <w:p w14:paraId="3472D1FB" w14:textId="77777777" w:rsidR="00F9006C" w:rsidRPr="00A85450" w:rsidRDefault="00F9006C" w:rsidP="000352A4">
      <w:pPr>
        <w:pStyle w:val="Item1"/>
      </w:pPr>
      <w:r w:rsidRPr="00A85450">
        <w:t>Invoices shall only be issued by the Contractor who is awarded a contract.</w:t>
      </w:r>
    </w:p>
    <w:p w14:paraId="33EE5FFA" w14:textId="77777777" w:rsidR="00F9006C" w:rsidRPr="00A85450" w:rsidRDefault="00F9006C" w:rsidP="000352A4">
      <w:pPr>
        <w:pStyle w:val="Item1"/>
      </w:pPr>
      <w:r w:rsidRPr="00A85450">
        <w:t>Payments will be issued to and invoices must be received from the same Contractor whose name is specified on the POs.</w:t>
      </w:r>
    </w:p>
    <w:p w14:paraId="5AE4D2D5" w14:textId="77777777" w:rsidR="00F9006C"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17792D7E" w14:textId="77777777" w:rsidR="00E87612" w:rsidRPr="00A85450" w:rsidRDefault="00E87612" w:rsidP="00E87612">
      <w:pPr>
        <w:pStyle w:val="Heading2"/>
      </w:pPr>
      <w:bookmarkStart w:id="51" w:name="_Toc339364465"/>
      <w:bookmarkStart w:id="52" w:name="_Toc339364726"/>
      <w:bookmarkStart w:id="53" w:name="_Toc44317631"/>
      <w:r w:rsidRPr="00A85450">
        <w:t>ACCOUNT MANAGER / SUPPORT STAFF</w:t>
      </w:r>
      <w:bookmarkEnd w:id="51"/>
      <w:bookmarkEnd w:id="52"/>
      <w:bookmarkEnd w:id="53"/>
    </w:p>
    <w:p w14:paraId="1ED2F4C5" w14:textId="77777777" w:rsidR="00E87612" w:rsidRPr="00A85450" w:rsidRDefault="00E87612" w:rsidP="00E87612">
      <w:pPr>
        <w:pStyle w:val="Item1"/>
      </w:pPr>
      <w:r w:rsidRPr="00A85450">
        <w:t>Contractor shall provide a dedicated competent account manager who shall be responsible for the County account/contract.  The account manager shall receive all orders from the County and shall be the primary contact for all issues regarding Bidder’s resp</w:t>
      </w:r>
      <w:r w:rsidRPr="00F85D6C">
        <w:t xml:space="preserve">onse to this </w:t>
      </w:r>
      <w:r w:rsidRPr="00E87612">
        <w:t>RFP</w:t>
      </w:r>
      <w:r>
        <w:t xml:space="preserve"> </w:t>
      </w:r>
      <w:r w:rsidRPr="00F85D6C">
        <w:t xml:space="preserve">and any contract which may arise pursuant to this </w:t>
      </w:r>
      <w:r w:rsidRPr="00E87612">
        <w:t>RFP</w:t>
      </w:r>
      <w:r w:rsidRPr="00F85D6C">
        <w:t>.</w:t>
      </w:r>
    </w:p>
    <w:p w14:paraId="1E04F3AC" w14:textId="77777777" w:rsidR="00E87612" w:rsidRPr="00A85450" w:rsidRDefault="00E87612" w:rsidP="00E87612">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t xml:space="preserve"> and/or services</w:t>
      </w:r>
      <w:r w:rsidRPr="00A85450">
        <w:t xml:space="preserve"> offered and able to identify and resolve quickly any issues including but not limited to order and invoicing problems.</w:t>
      </w:r>
    </w:p>
    <w:p w14:paraId="3F04D99D" w14:textId="77777777" w:rsidR="00E87612" w:rsidRPr="00A85450" w:rsidRDefault="00E87612" w:rsidP="00E87612">
      <w:pPr>
        <w:pStyle w:val="Item1"/>
      </w:pPr>
      <w:r w:rsidRPr="00A85450">
        <w:t>Contractor account manager shall be familiar with County requirements and standards and work with the</w:t>
      </w:r>
      <w:r w:rsidRPr="00A9058C">
        <w:t xml:space="preserve"> </w:t>
      </w:r>
      <w:r w:rsidR="00031E2A" w:rsidRPr="00A9058C">
        <w:t>Alameda County Public Health Department</w:t>
      </w:r>
      <w:r w:rsidRPr="00A85450">
        <w:t xml:space="preserve"> to ensure that established standards are adhered to.  </w:t>
      </w:r>
    </w:p>
    <w:p w14:paraId="381D247E" w14:textId="77777777" w:rsidR="00E87612" w:rsidRPr="00A85450" w:rsidRDefault="00E87612" w:rsidP="00A9058C">
      <w:pPr>
        <w:pStyle w:val="Item1"/>
      </w:pPr>
      <w:r w:rsidRPr="00A85450">
        <w:t xml:space="preserve">Contractor account manager shall keep the County Specialist informed of requests from departments as required.  </w:t>
      </w:r>
    </w:p>
    <w:p w14:paraId="510DC20D" w14:textId="77777777" w:rsidR="00DC5B16" w:rsidRPr="00A85450" w:rsidRDefault="00DC5B16" w:rsidP="003604EC">
      <w:pPr>
        <w:pStyle w:val="Heading1"/>
        <w:spacing w:after="240"/>
        <w:rPr>
          <w:b w:val="0"/>
        </w:rPr>
      </w:pPr>
      <w:bookmarkStart w:id="54" w:name="_Toc339364466"/>
      <w:bookmarkStart w:id="55" w:name="_Toc339364727"/>
      <w:bookmarkStart w:id="56" w:name="_Toc44317632"/>
      <w:r w:rsidRPr="00A85450">
        <w:t>INSTRUCTIONS TO BIDDERS</w:t>
      </w:r>
      <w:bookmarkEnd w:id="54"/>
      <w:bookmarkEnd w:id="55"/>
      <w:bookmarkEnd w:id="56"/>
    </w:p>
    <w:p w14:paraId="17DA431E" w14:textId="77777777" w:rsidR="00DC5B16" w:rsidRPr="00A85450" w:rsidRDefault="00DC5B16" w:rsidP="000352A4">
      <w:pPr>
        <w:pStyle w:val="Heading2"/>
      </w:pPr>
      <w:bookmarkStart w:id="57" w:name="_Toc339364467"/>
      <w:bookmarkStart w:id="58" w:name="_Toc339364728"/>
      <w:bookmarkStart w:id="59" w:name="_Toc44317633"/>
      <w:r w:rsidRPr="00A85450">
        <w:t>COUNTY CONTACTS</w:t>
      </w:r>
      <w:bookmarkEnd w:id="57"/>
      <w:bookmarkEnd w:id="58"/>
      <w:bookmarkEnd w:id="59"/>
    </w:p>
    <w:p w14:paraId="2B4D99EF"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5B173CF7" w14:textId="77777777" w:rsidR="00DC5B16" w:rsidRPr="00A85450" w:rsidRDefault="00DC5B16" w:rsidP="003604EC">
      <w:pPr>
        <w:spacing w:after="240"/>
        <w:ind w:left="1440"/>
        <w:rPr>
          <w:rFonts w:ascii="Calibri" w:hAnsi="Calibri" w:cs="Calibri"/>
        </w:rPr>
      </w:pPr>
      <w:r w:rsidRPr="00A85450">
        <w:rPr>
          <w:rFonts w:ascii="Calibri" w:hAnsi="Calibri" w:cs="Calibri"/>
        </w:rPr>
        <w:t>The evaluation phase of the competitive process shall begin upon receipt of sealed bids unti</w:t>
      </w:r>
      <w:r w:rsidR="009F258D">
        <w:rPr>
          <w:rFonts w:ascii="Calibri" w:hAnsi="Calibri" w:cs="Calibri"/>
        </w:rPr>
        <w:t xml:space="preserve">l a contract has been awarded.  </w:t>
      </w:r>
      <w:r w:rsidRPr="00E87612">
        <w:rPr>
          <w:rFonts w:ascii="Calibri" w:hAnsi="Calibri" w:cs="Calibri"/>
        </w:rPr>
        <w:t>Bidders shall not contact or lobby evaluators during the evaluation process.  Attempts by Bidder to contact evaluators may result in disqualification of bidder</w:t>
      </w:r>
      <w:r w:rsidR="009F258D" w:rsidRPr="00E87612">
        <w:rPr>
          <w:rFonts w:ascii="Calibri" w:hAnsi="Calibri" w:cs="Calibri"/>
        </w:rPr>
        <w:t xml:space="preserve">. </w:t>
      </w:r>
    </w:p>
    <w:p w14:paraId="258AB316" w14:textId="129A9A95" w:rsidR="00DC5B16" w:rsidRPr="00A85450"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 writing, preferably via e-mail by 5:00 p.m. on</w:t>
      </w:r>
      <w:r w:rsidR="00984B23">
        <w:rPr>
          <w:rFonts w:ascii="Calibri" w:hAnsi="Calibri" w:cs="Calibri"/>
        </w:rPr>
        <w:t xml:space="preserve"> </w:t>
      </w:r>
      <w:r w:rsidR="00306376" w:rsidRPr="008C5EDF">
        <w:rPr>
          <w:rFonts w:ascii="Calibri" w:hAnsi="Calibri" w:cs="Calibri"/>
        </w:rPr>
        <w:t>Ju</w:t>
      </w:r>
      <w:r w:rsidR="00A3555A" w:rsidRPr="008C5EDF">
        <w:rPr>
          <w:rFonts w:ascii="Calibri" w:hAnsi="Calibri" w:cs="Calibri"/>
        </w:rPr>
        <w:t>ly</w:t>
      </w:r>
      <w:r w:rsidR="00306376" w:rsidRPr="008C5EDF">
        <w:rPr>
          <w:rFonts w:ascii="Calibri" w:hAnsi="Calibri" w:cs="Calibri"/>
        </w:rPr>
        <w:t xml:space="preserve"> 1</w:t>
      </w:r>
      <w:r w:rsidR="005C45F2">
        <w:rPr>
          <w:rFonts w:ascii="Calibri" w:hAnsi="Calibri" w:cs="Calibri"/>
        </w:rPr>
        <w:t>6</w:t>
      </w:r>
      <w:r w:rsidR="009F258D" w:rsidRPr="008C5EDF">
        <w:rPr>
          <w:rFonts w:ascii="Calibri" w:hAnsi="Calibri" w:cs="Calibri"/>
        </w:rPr>
        <w:t>, 2020</w:t>
      </w:r>
      <w:r w:rsidR="0085789A" w:rsidRPr="00DA5CE2">
        <w:rPr>
          <w:rFonts w:ascii="Calibri" w:hAnsi="Calibri" w:cs="Calibri"/>
        </w:rPr>
        <w:t xml:space="preserve"> </w:t>
      </w:r>
      <w:r w:rsidRPr="00DA5CE2">
        <w:rPr>
          <w:rFonts w:ascii="Calibri" w:hAnsi="Calibri" w:cs="Calibri"/>
        </w:rPr>
        <w:t>to:</w:t>
      </w:r>
    </w:p>
    <w:p w14:paraId="55052749" w14:textId="77777777" w:rsidR="00B02CD5" w:rsidRPr="00C46A84" w:rsidRDefault="009F258D" w:rsidP="00BE383C">
      <w:pPr>
        <w:ind w:left="2160"/>
        <w:rPr>
          <w:rFonts w:ascii="Calibri" w:hAnsi="Calibri" w:cs="Calibri"/>
        </w:rPr>
      </w:pPr>
      <w:r w:rsidRPr="00C46A84">
        <w:rPr>
          <w:rFonts w:ascii="Calibri" w:hAnsi="Calibri" w:cs="Calibri"/>
        </w:rPr>
        <w:t>Christine Chan</w:t>
      </w:r>
      <w:r w:rsidR="008C5F9A" w:rsidRPr="00C46A84">
        <w:rPr>
          <w:rFonts w:ascii="Calibri" w:hAnsi="Calibri" w:cs="Calibri"/>
        </w:rPr>
        <w:t xml:space="preserve">, </w:t>
      </w:r>
      <w:r w:rsidR="0036135F" w:rsidRPr="00C46A84">
        <w:rPr>
          <w:rFonts w:ascii="Calibri" w:hAnsi="Calibri" w:cs="Calibri"/>
        </w:rPr>
        <w:t>Procurement &amp; Contracts Specialist</w:t>
      </w:r>
      <w:r w:rsidR="008C5F9A" w:rsidRPr="00C46A84">
        <w:rPr>
          <w:rFonts w:ascii="Calibri" w:hAnsi="Calibri" w:cs="Calibri"/>
        </w:rPr>
        <w:t xml:space="preserve"> </w:t>
      </w:r>
    </w:p>
    <w:p w14:paraId="41C1029F" w14:textId="77777777" w:rsidR="00BE383C" w:rsidRPr="00C46A84" w:rsidRDefault="002B1E6A" w:rsidP="00BE383C">
      <w:pPr>
        <w:ind w:left="2160"/>
        <w:rPr>
          <w:rFonts w:ascii="Calibri" w:hAnsi="Calibri" w:cs="Calibri"/>
        </w:rPr>
      </w:pPr>
      <w:r w:rsidRPr="00C46A84">
        <w:rPr>
          <w:rFonts w:ascii="Calibri" w:hAnsi="Calibri" w:cs="Calibri"/>
        </w:rPr>
        <w:t>Alameda County, GSA-Procurement</w:t>
      </w:r>
    </w:p>
    <w:p w14:paraId="248E6534" w14:textId="77777777" w:rsidR="00BE383C" w:rsidRPr="00C46A84" w:rsidRDefault="00BE383C" w:rsidP="00BE383C">
      <w:pPr>
        <w:ind w:left="2160"/>
        <w:rPr>
          <w:rFonts w:ascii="Calibri" w:hAnsi="Calibri" w:cs="Calibri"/>
        </w:rPr>
      </w:pPr>
      <w:r w:rsidRPr="00C46A84">
        <w:rPr>
          <w:rFonts w:ascii="Calibri" w:hAnsi="Calibri" w:cs="Calibri"/>
        </w:rPr>
        <w:t>1401 Lakeside Drive, Suite 907</w:t>
      </w:r>
    </w:p>
    <w:p w14:paraId="05CD54C2" w14:textId="77777777" w:rsidR="00BE383C" w:rsidRPr="00C46A84" w:rsidRDefault="00BE383C" w:rsidP="00BE383C">
      <w:pPr>
        <w:ind w:left="2160"/>
        <w:rPr>
          <w:rFonts w:ascii="Calibri" w:hAnsi="Calibri" w:cs="Calibri"/>
        </w:rPr>
      </w:pPr>
      <w:r w:rsidRPr="00C46A84">
        <w:rPr>
          <w:rFonts w:ascii="Calibri" w:hAnsi="Calibri" w:cs="Calibri"/>
        </w:rPr>
        <w:t>Oakland, CA  94612</w:t>
      </w:r>
    </w:p>
    <w:p w14:paraId="31395A4A" w14:textId="77777777" w:rsidR="00306376" w:rsidRPr="00C46A84" w:rsidRDefault="00BE383C" w:rsidP="00E07F36">
      <w:pPr>
        <w:ind w:left="2160"/>
        <w:rPr>
          <w:rFonts w:ascii="Calibri" w:hAnsi="Calibri" w:cs="Calibri"/>
        </w:rPr>
      </w:pPr>
      <w:r w:rsidRPr="00C46A84">
        <w:rPr>
          <w:rFonts w:ascii="Calibri" w:hAnsi="Calibri" w:cs="Calibri"/>
        </w:rPr>
        <w:t xml:space="preserve">E-Mail:  </w:t>
      </w:r>
      <w:hyperlink r:id="rId35" w:history="1">
        <w:r w:rsidR="00306376" w:rsidRPr="00563F4F">
          <w:rPr>
            <w:rStyle w:val="Hyperlink"/>
            <w:rFonts w:ascii="Calibri" w:hAnsi="Calibri" w:cs="Calibri"/>
          </w:rPr>
          <w:t>christine.chan2@acgov.org</w:t>
        </w:r>
      </w:hyperlink>
    </w:p>
    <w:p w14:paraId="00498B20" w14:textId="77777777" w:rsidR="00366ABD" w:rsidRPr="00C46A84" w:rsidRDefault="00BE383C" w:rsidP="00BE383C">
      <w:pPr>
        <w:ind w:left="2160"/>
        <w:rPr>
          <w:rFonts w:ascii="Calibri" w:hAnsi="Calibri" w:cs="Calibri"/>
        </w:rPr>
      </w:pPr>
      <w:r w:rsidRPr="00C46A84">
        <w:rPr>
          <w:rFonts w:ascii="Calibri" w:hAnsi="Calibri" w:cs="Calibri"/>
        </w:rPr>
        <w:t xml:space="preserve">PHONE: </w:t>
      </w:r>
      <w:r w:rsidR="009F258D" w:rsidRPr="00C46A84">
        <w:rPr>
          <w:rFonts w:ascii="Calibri" w:hAnsi="Calibri" w:cs="Calibri"/>
        </w:rPr>
        <w:t>(510) 208-9623</w:t>
      </w:r>
    </w:p>
    <w:p w14:paraId="206AED9E" w14:textId="77777777" w:rsidR="004B192E" w:rsidRPr="00A85450" w:rsidRDefault="004B192E" w:rsidP="00BE383C">
      <w:pPr>
        <w:ind w:left="2160"/>
        <w:rPr>
          <w:rFonts w:ascii="Calibri" w:hAnsi="Calibri" w:cs="Calibri"/>
        </w:rPr>
      </w:pPr>
    </w:p>
    <w:p w14:paraId="412A9992"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36"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to view current contracting opportunities.</w:t>
      </w:r>
    </w:p>
    <w:p w14:paraId="1A524FBB" w14:textId="77777777" w:rsidR="00DC5B16" w:rsidRPr="00A85450" w:rsidRDefault="00DC5B16" w:rsidP="000352A4">
      <w:pPr>
        <w:pStyle w:val="Heading2"/>
      </w:pPr>
      <w:bookmarkStart w:id="60" w:name="_Toc339364468"/>
      <w:bookmarkStart w:id="61" w:name="_Toc339364729"/>
      <w:bookmarkStart w:id="62" w:name="_Toc44317634"/>
      <w:r w:rsidRPr="00A85450">
        <w:t>SUBMITTAL OF BIDS</w:t>
      </w:r>
      <w:bookmarkEnd w:id="60"/>
      <w:bookmarkEnd w:id="61"/>
      <w:bookmarkEnd w:id="62"/>
    </w:p>
    <w:p w14:paraId="62C97CAB"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66C08DC0" w14:textId="77777777" w:rsidR="00FA1C44" w:rsidRDefault="00FA1C44" w:rsidP="00FA1C44">
      <w:pPr>
        <w:pStyle w:val="Item1"/>
      </w:pPr>
      <w:r w:rsidRPr="004E537C">
        <w:t xml:space="preserve">Bidders </w:t>
      </w:r>
      <w:r w:rsidRPr="004E537C">
        <w:rPr>
          <w:b/>
          <w:u w:val="single"/>
        </w:rPr>
        <w:t>must</w:t>
      </w:r>
      <w:r w:rsidR="00FD1524">
        <w:t xml:space="preserve"> submit </w:t>
      </w:r>
      <w:r w:rsidR="00E036F8">
        <w:t xml:space="preserve">an </w:t>
      </w:r>
      <w:r w:rsidRPr="004E537C">
        <w:t>electronic copy of their proposal.  The electronic copy must be in a single file (PDF with O</w:t>
      </w:r>
      <w:r w:rsidR="00E036F8">
        <w:t xml:space="preserve">ptical </w:t>
      </w:r>
      <w:r w:rsidRPr="004E537C">
        <w:t>C</w:t>
      </w:r>
      <w:r w:rsidR="00E036F8">
        <w:t xml:space="preserve">haracter </w:t>
      </w:r>
      <w:r w:rsidRPr="004E537C">
        <w:t>R</w:t>
      </w:r>
      <w:r w:rsidR="00E036F8">
        <w:t>e</w:t>
      </w:r>
      <w:r w:rsidR="00F447C6">
        <w:t>cog</w:t>
      </w:r>
      <w:r w:rsidR="00E036F8">
        <w:t>nition (OCR)</w:t>
      </w:r>
      <w:r w:rsidRPr="004E537C">
        <w:t xml:space="preserve"> preferred), and shall be an </w:t>
      </w:r>
      <w:r w:rsidRPr="004E537C">
        <w:rPr>
          <w:b/>
          <w:u w:val="single"/>
        </w:rPr>
        <w:t>exact</w:t>
      </w:r>
      <w:r w:rsidRPr="004E537C">
        <w:t xml:space="preserve"> scanned image of the original hard copy Exhibit A – Bid Response Packet, including additional required documentation.  </w:t>
      </w:r>
    </w:p>
    <w:p w14:paraId="040AF298" w14:textId="77777777" w:rsidR="00FD1524" w:rsidRDefault="00FD1524" w:rsidP="00FA1C44">
      <w:pPr>
        <w:pStyle w:val="Item1"/>
      </w:pPr>
      <w:r w:rsidRPr="004E537C">
        <w:t xml:space="preserve">Bidders </w:t>
      </w:r>
      <w:r w:rsidRPr="004E537C">
        <w:rPr>
          <w:b/>
          <w:u w:val="single"/>
        </w:rPr>
        <w:t>must</w:t>
      </w:r>
      <w:r>
        <w:t xml:space="preserve"> submit pricing on the Excel Spreadsheet – Bid Form in EZSourcing Supplier Portal. </w:t>
      </w:r>
    </w:p>
    <w:p w14:paraId="33095DA7" w14:textId="77777777" w:rsidR="00FA1C44" w:rsidRPr="00A85450" w:rsidRDefault="00FA1C44" w:rsidP="00FA1C44">
      <w:pPr>
        <w:pStyle w:val="Item1"/>
      </w:pPr>
      <w:r w:rsidRPr="00A85450">
        <w:t>No email (electronic) or facsimile bids will be considered.</w:t>
      </w:r>
    </w:p>
    <w:p w14:paraId="095A9E7F" w14:textId="77777777" w:rsidR="00FA1C44" w:rsidRPr="00A85450" w:rsidRDefault="00FA1C44" w:rsidP="00FA1C44">
      <w:pPr>
        <w:pStyle w:val="Item1"/>
      </w:pPr>
      <w:r w:rsidRPr="00A85450">
        <w:t xml:space="preserve">All costs required for the preparation and submission of a bid shall be borne by Bidder. </w:t>
      </w:r>
    </w:p>
    <w:p w14:paraId="747F24E8"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4CB7D004" w14:textId="77777777" w:rsidR="00FA1C44" w:rsidRPr="00A85450" w:rsidRDefault="00FA1C44" w:rsidP="00FA1C44">
      <w:pPr>
        <w:pStyle w:val="Item1"/>
      </w:pPr>
      <w:r w:rsidRPr="00A85450">
        <w:t xml:space="preserve">All other information regarding the bid responses will be held as confidential until such time as </w:t>
      </w:r>
      <w:r w:rsidRPr="005A388B">
        <w:t>the County Selection Committee</w:t>
      </w:r>
      <w:r w:rsidRPr="00A85450">
        <w:t xml:space="preserve"> has completed its evaluation</w:t>
      </w:r>
      <w:r w:rsidRPr="00B3757D">
        <w:t>, a recommended</w:t>
      </w:r>
      <w:r>
        <w:t xml:space="preserve"> </w:t>
      </w:r>
      <w:r w:rsidRPr="00A85450">
        <w:t xml:space="preserve">award has been made by </w:t>
      </w:r>
      <w:r w:rsidRPr="005A388B">
        <w:t>the County Selection Committee</w:t>
      </w:r>
      <w:r w:rsidRPr="00A85450">
        <w:t xml:space="preserve">, and the contract has been fully negotiated with the intended awardee named in the </w:t>
      </w:r>
      <w:r>
        <w:t>recommendation</w:t>
      </w:r>
      <w:r w:rsidRPr="00A85450">
        <w:t xml:space="preserve"> to a</w:t>
      </w:r>
      <w:r>
        <w:t xml:space="preserve">ward/non-award notification(s). </w:t>
      </w:r>
      <w:r w:rsidRPr="00A85450">
        <w:t xml:space="preserve"> The submitted proposals shall be made available upon request no later than five </w:t>
      </w:r>
      <w:r w:rsidR="00735A44">
        <w:t>calendar</w:t>
      </w:r>
      <w:r w:rsidRPr="00A85450">
        <w:t xml:space="preserve"> days before </w:t>
      </w:r>
      <w:r w:rsidRPr="00B3757D">
        <w:t>the recommendation to award and enter into a</w:t>
      </w:r>
      <w:r>
        <w:t xml:space="preserve"> </w:t>
      </w:r>
      <w:r w:rsidRPr="00A85450">
        <w:t xml:space="preserve">contract </w:t>
      </w:r>
      <w:r w:rsidRPr="005A388B">
        <w:t>is scheduled to be he</w:t>
      </w:r>
      <w:r w:rsidR="009F258D" w:rsidRPr="005A388B">
        <w:t>ard by the Board of Supervisors.</w:t>
      </w:r>
      <w:r w:rsidR="009F258D">
        <w:rPr>
          <w:color w:val="FF0000"/>
        </w:rPr>
        <w:t xml:space="preserve">  </w:t>
      </w:r>
      <w:r w:rsidRPr="00A85450">
        <w:t xml:space="preserve">All parties submitting proposals, either qualified or unqualified, will </w:t>
      </w:r>
      <w:r w:rsidR="001810AF">
        <w:t>be sent</w:t>
      </w:r>
      <w:r w:rsidRPr="00A85450">
        <w:t xml:space="preserve"> </w:t>
      </w:r>
      <w:r>
        <w:t xml:space="preserve">recommend </w:t>
      </w:r>
      <w:r w:rsidRPr="00A85450">
        <w:t>to award/non-award notification(s), which will include the name of the bidder to be recommended for award of this project.  In addition, award information will be posted on the County’s “Contracting Opportunities” website, mentioned above.</w:t>
      </w:r>
    </w:p>
    <w:p w14:paraId="42B40D7C" w14:textId="77777777" w:rsidR="00FA1C44" w:rsidRPr="00A85450" w:rsidRDefault="00FA1C44" w:rsidP="00FA1C44">
      <w:pPr>
        <w:pStyle w:val="Item1"/>
      </w:pPr>
      <w:r w:rsidRPr="00A85450">
        <w:t>Each bid received, with the name of the bidder, shall be entered on a record, and each record with the successful bid indicated thereon shall, after the award of the order or contract, be open to public inspection.</w:t>
      </w:r>
    </w:p>
    <w:p w14:paraId="10761455" w14:textId="77777777" w:rsidR="00FA1C44" w:rsidRPr="00A85450" w:rsidRDefault="00FA1C44" w:rsidP="00FA1C44">
      <w:pPr>
        <w:pStyle w:val="Item1"/>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1CF6C2E5" w14:textId="77777777" w:rsidR="00FA1C44" w:rsidRPr="00A85450" w:rsidRDefault="00FA1C44" w:rsidP="00FA1C44">
      <w:pPr>
        <w:pStyle w:val="Item1"/>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419F7FA4" w14:textId="77777777"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1EF0961D" w14:textId="77777777" w:rsidR="00FA1C44" w:rsidRPr="00A85450" w:rsidRDefault="00FA1C44" w:rsidP="00FA1C44">
      <w:pPr>
        <w:pStyle w:val="Item1"/>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EBBA0B8" w14:textId="77777777"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of </w:t>
      </w:r>
      <w:r w:rsidR="009F258D" w:rsidRPr="005A388B">
        <w:t>180 days</w:t>
      </w:r>
      <w:r w:rsidRPr="00A85450">
        <w:t>, unless otherwise specified in the Bid Documents.</w:t>
      </w:r>
    </w:p>
    <w:p w14:paraId="4F115F93" w14:textId="77777777" w:rsidR="00DC5B16" w:rsidRPr="00A85450" w:rsidRDefault="00DC5B16" w:rsidP="000352A4">
      <w:pPr>
        <w:pStyle w:val="Heading2"/>
      </w:pPr>
      <w:bookmarkStart w:id="63" w:name="_Toc339364469"/>
      <w:bookmarkStart w:id="64" w:name="_Toc339364730"/>
      <w:bookmarkStart w:id="65" w:name="_Toc44317635"/>
      <w:r w:rsidRPr="00A85450">
        <w:t>RESPONSE FORMAT</w:t>
      </w:r>
      <w:bookmarkEnd w:id="63"/>
      <w:bookmarkEnd w:id="64"/>
      <w:bookmarkEnd w:id="65"/>
    </w:p>
    <w:p w14:paraId="688C7519"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6F753318" w14:textId="77777777" w:rsidR="00DC5B16" w:rsidRPr="00A85450" w:rsidRDefault="00DC5B16" w:rsidP="000352A4">
      <w:pPr>
        <w:pStyle w:val="Item1"/>
      </w:pPr>
      <w:r w:rsidRPr="00A85450">
        <w:t>Bid responses are to be straightforward, clear, concise and specific to the information requested.</w:t>
      </w:r>
    </w:p>
    <w:p w14:paraId="7E3618F3" w14:textId="77777777" w:rsidR="00DC5B16" w:rsidRDefault="00DC5B16" w:rsidP="000352A4">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7C681E94" w14:textId="77777777"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9F258D" w:rsidRPr="005A388B">
        <w:t>RFP</w:t>
      </w:r>
      <w:r w:rsidR="009F258D">
        <w:rPr>
          <w:color w:val="FF0000"/>
        </w:rPr>
        <w:t xml:space="preserve"> </w:t>
      </w:r>
      <w:r w:rsidRPr="00F85D6C">
        <w:t xml:space="preserve">may be subject to public disclosure.  County shall not be liable in any way for </w:t>
      </w:r>
      <w:r w:rsidRPr="009D5707">
        <w:t>disclosure of any such records.</w:t>
      </w:r>
      <w:r>
        <w:t xml:space="preserve">  </w:t>
      </w:r>
      <w:r w:rsidRPr="00A85450">
        <w:t xml:space="preserve">Please refer to the County’s website at: </w:t>
      </w:r>
      <w:hyperlink r:id="rId37"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416A2128"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8"/>
          <w:headerReference w:type="default" r:id="rId39"/>
          <w:footerReference w:type="default" r:id="rId40"/>
          <w:headerReference w:type="first" r:id="rId41"/>
          <w:pgSz w:w="12240" w:h="15840" w:code="1"/>
          <w:pgMar w:top="432" w:right="720" w:bottom="317" w:left="720" w:header="432" w:footer="432" w:gutter="0"/>
          <w:pgNumType w:start="5"/>
          <w:cols w:space="720"/>
          <w:formProt w:val="0"/>
          <w:noEndnote/>
        </w:sectPr>
      </w:pPr>
    </w:p>
    <w:p w14:paraId="1F86CC15" w14:textId="77777777" w:rsidR="00F43F6A" w:rsidRPr="003F0A05" w:rsidRDefault="00F43F6A" w:rsidP="00F43F6A">
      <w:pPr>
        <w:pStyle w:val="Heading3"/>
        <w:rPr>
          <w:szCs w:val="44"/>
        </w:rPr>
      </w:pPr>
      <w:bookmarkStart w:id="66" w:name="_Ref342049922"/>
      <w:r w:rsidRPr="003F0A05">
        <w:rPr>
          <w:szCs w:val="44"/>
        </w:rPr>
        <w:t>EXHIBIT A</w:t>
      </w:r>
    </w:p>
    <w:p w14:paraId="114FFF39"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66"/>
      <w:r>
        <w:rPr>
          <w:rFonts w:ascii="Calibri" w:hAnsi="Calibri"/>
          <w:b/>
          <w:sz w:val="44"/>
          <w:szCs w:val="44"/>
        </w:rPr>
        <w:t xml:space="preserve"> </w:t>
      </w:r>
    </w:p>
    <w:p w14:paraId="44FEED05" w14:textId="77777777" w:rsidR="00F43F6A" w:rsidRDefault="00F43F6A" w:rsidP="00F43F6A">
      <w:pPr>
        <w:jc w:val="center"/>
        <w:rPr>
          <w:rFonts w:ascii="Calibri" w:hAnsi="Calibri"/>
          <w:b/>
          <w:sz w:val="44"/>
          <w:szCs w:val="44"/>
        </w:rPr>
      </w:pPr>
    </w:p>
    <w:p w14:paraId="02D7C551"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2AB96881" w14:textId="77777777" w:rsidR="00F43F6A" w:rsidRPr="00A85450" w:rsidRDefault="00F43F6A" w:rsidP="00F43F6A">
      <w:pPr>
        <w:pStyle w:val="PlainText"/>
        <w:jc w:val="center"/>
        <w:rPr>
          <w:rFonts w:ascii="Calibri" w:hAnsi="Calibri" w:cs="Calibri"/>
          <w:b/>
          <w:bCs/>
          <w:iCs/>
          <w:color w:val="FF0000"/>
          <w:sz w:val="28"/>
          <w:szCs w:val="28"/>
        </w:rPr>
      </w:pPr>
    </w:p>
    <w:p w14:paraId="25EAD98F" w14:textId="77777777" w:rsidR="00F43F6A" w:rsidRPr="00246195"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As described in the submittal of bids section of this</w:t>
      </w:r>
      <w:r w:rsidRPr="00C46A84">
        <w:rPr>
          <w:rFonts w:ascii="Calibri" w:hAnsi="Calibri" w:cs="Calibri"/>
          <w:b/>
          <w:szCs w:val="26"/>
        </w:rPr>
        <w:t xml:space="preserve"> </w:t>
      </w:r>
      <w:r w:rsidRPr="00C46A84">
        <w:rPr>
          <w:rFonts w:ascii="Calibri" w:hAnsi="Calibri"/>
          <w:b/>
        </w:rPr>
        <w:t>RFP</w:t>
      </w:r>
      <w:r w:rsidRPr="004F248E">
        <w:rPr>
          <w:rFonts w:ascii="Calibri" w:hAnsi="Calibri" w:cs="Calibri"/>
          <w:b/>
          <w:color w:val="000000"/>
          <w:szCs w:val="26"/>
        </w:rPr>
        <w:t>, bidders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3DA91260" w14:textId="77777777" w:rsidR="00F43F6A" w:rsidRPr="00091C92" w:rsidRDefault="00F43F6A" w:rsidP="00F43F6A">
      <w:pPr>
        <w:jc w:val="both"/>
        <w:rPr>
          <w:rFonts w:ascii="Calibri" w:hAnsi="Calibri" w:cs="Calibri"/>
          <w:b/>
          <w:szCs w:val="26"/>
        </w:rPr>
      </w:pPr>
    </w:p>
    <w:p w14:paraId="1A32B509" w14:textId="77777777" w:rsidR="00F43F6A" w:rsidRPr="00A85450" w:rsidRDefault="00F43F6A" w:rsidP="00F43F6A">
      <w:pPr>
        <w:pStyle w:val="ListParagraph"/>
        <w:numPr>
          <w:ilvl w:val="0"/>
          <w:numId w:val="1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2"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2657CAAD" w14:textId="77777777" w:rsidR="00F43F6A" w:rsidRPr="00A85450" w:rsidRDefault="00F43F6A" w:rsidP="00F43F6A">
      <w:pPr>
        <w:jc w:val="both"/>
        <w:rPr>
          <w:rFonts w:ascii="Calibri" w:hAnsi="Calibri" w:cs="Calibri"/>
          <w:b/>
          <w:szCs w:val="26"/>
        </w:rPr>
      </w:pPr>
    </w:p>
    <w:p w14:paraId="11070F5D" w14:textId="77777777" w:rsidR="00F43F6A"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Bidders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56E52552" w14:textId="77777777" w:rsidR="00F43F6A" w:rsidRDefault="00F43F6A" w:rsidP="00F43F6A">
      <w:pPr>
        <w:pStyle w:val="ListParagraph"/>
        <w:rPr>
          <w:rFonts w:ascii="Calibri" w:hAnsi="Calibri" w:cs="Calibri"/>
          <w:b/>
          <w:szCs w:val="26"/>
        </w:rPr>
      </w:pPr>
    </w:p>
    <w:p w14:paraId="2FD5A005" w14:textId="77777777" w:rsidR="00F43F6A" w:rsidRPr="00A85450" w:rsidRDefault="00F43F6A" w:rsidP="00F43F6A">
      <w:pPr>
        <w:pStyle w:val="ListParagraph"/>
        <w:numPr>
          <w:ilvl w:val="1"/>
          <w:numId w:val="16"/>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3168A281" w14:textId="77777777" w:rsidR="00F43F6A" w:rsidRPr="00A85450" w:rsidRDefault="00F43F6A" w:rsidP="00F43F6A">
      <w:pPr>
        <w:pStyle w:val="PlainText"/>
        <w:jc w:val="both"/>
        <w:rPr>
          <w:rFonts w:ascii="Calibri" w:hAnsi="Calibri" w:cs="Calibri"/>
          <w:bCs/>
          <w:iCs/>
          <w:sz w:val="26"/>
          <w:szCs w:val="26"/>
        </w:rPr>
      </w:pPr>
    </w:p>
    <w:p w14:paraId="162EFBAB" w14:textId="77777777" w:rsidR="00F43F6A" w:rsidRPr="00A85450"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Bidder must quote price(s) as specified in</w:t>
      </w:r>
      <w:r w:rsidRPr="00D44C38">
        <w:rPr>
          <w:rFonts w:ascii="Calibri" w:hAnsi="Calibri" w:cs="Calibri"/>
          <w:b/>
          <w:szCs w:val="26"/>
        </w:rPr>
        <w:t xml:space="preserve"> </w:t>
      </w:r>
      <w:r>
        <w:rPr>
          <w:rFonts w:ascii="Calibri" w:hAnsi="Calibri" w:cs="Calibri"/>
          <w:b/>
          <w:szCs w:val="26"/>
        </w:rPr>
        <w:t>the</w:t>
      </w:r>
      <w:r w:rsidRPr="00C46A84">
        <w:rPr>
          <w:rFonts w:ascii="Calibri" w:hAnsi="Calibri" w:cs="Calibri"/>
          <w:b/>
          <w:szCs w:val="26"/>
        </w:rPr>
        <w:t xml:space="preserve"> </w:t>
      </w:r>
      <w:r w:rsidRPr="00C46A84">
        <w:rPr>
          <w:rFonts w:ascii="Calibri" w:hAnsi="Calibri"/>
          <w:b/>
        </w:rPr>
        <w:t>RFP</w:t>
      </w:r>
      <w:r>
        <w:rPr>
          <w:rFonts w:ascii="Calibri" w:hAnsi="Calibri"/>
          <w:b/>
          <w:color w:val="000000"/>
        </w:rPr>
        <w:t xml:space="preserve">, including any addendums, </w:t>
      </w:r>
      <w:r w:rsidRPr="00FA1C44">
        <w:rPr>
          <w:rFonts w:ascii="Calibri" w:hAnsi="Calibri" w:cs="Calibri"/>
          <w:b/>
          <w:szCs w:val="26"/>
        </w:rPr>
        <w:t xml:space="preserve">and as specified in the </w:t>
      </w:r>
      <w:hyperlink r:id="rId43" w:history="1">
        <w:r w:rsidR="00080E65" w:rsidRPr="00214374">
          <w:rPr>
            <w:rStyle w:val="Hyperlink"/>
            <w:rFonts w:ascii="Calibri" w:hAnsi="Calibri" w:cs="Calibri"/>
            <w:b/>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14:paraId="23798991" w14:textId="77777777" w:rsidR="00F43F6A" w:rsidRPr="00AB529A" w:rsidRDefault="00F43F6A" w:rsidP="00F43F6A">
      <w:pPr>
        <w:jc w:val="both"/>
        <w:rPr>
          <w:rFonts w:ascii="Calibri" w:hAnsi="Calibri" w:cs="Calibri"/>
          <w:b/>
          <w:szCs w:val="26"/>
        </w:rPr>
      </w:pPr>
    </w:p>
    <w:p w14:paraId="089F4D3B" w14:textId="77777777" w:rsidR="00F43F6A" w:rsidRPr="003021E8" w:rsidRDefault="00F43F6A" w:rsidP="00F43F6A">
      <w:pPr>
        <w:pStyle w:val="ListParagraph"/>
        <w:numPr>
          <w:ilvl w:val="0"/>
          <w:numId w:val="16"/>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626283D5" w14:textId="77777777" w:rsidR="00F43F6A" w:rsidRPr="00AB529A" w:rsidRDefault="00F43F6A" w:rsidP="00F43F6A">
      <w:pPr>
        <w:jc w:val="both"/>
        <w:rPr>
          <w:rFonts w:ascii="Calibri" w:hAnsi="Calibri" w:cs="Calibri"/>
          <w:b/>
          <w:szCs w:val="26"/>
        </w:rPr>
      </w:pPr>
    </w:p>
    <w:p w14:paraId="78687371" w14:textId="77777777" w:rsidR="00F43F6A" w:rsidRPr="003301E5" w:rsidRDefault="00F43F6A" w:rsidP="00F43F6A">
      <w:pPr>
        <w:pStyle w:val="ListParagraph"/>
        <w:numPr>
          <w:ilvl w:val="0"/>
          <w:numId w:val="1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C46A84">
        <w:rPr>
          <w:rFonts w:ascii="Calibri" w:hAnsi="Calibri" w:cs="Calibri"/>
          <w:b/>
          <w:szCs w:val="26"/>
        </w:rPr>
        <w:t xml:space="preserve">RFP, these </w:t>
      </w:r>
      <w:r w:rsidRPr="00C46A84">
        <w:rPr>
          <w:rFonts w:ascii="Calibri" w:hAnsi="Calibri" w:cs="Calibri"/>
          <w:b/>
          <w:szCs w:val="26"/>
          <w:u w:val="single"/>
        </w:rPr>
        <w:t>must</w:t>
      </w:r>
      <w:r w:rsidRPr="00C46A84">
        <w:rPr>
          <w:rFonts w:ascii="Calibri" w:hAnsi="Calibri" w:cs="Calibri"/>
          <w:b/>
          <w:szCs w:val="26"/>
        </w:rPr>
        <w:t xml:space="preserve"> be submitted in the </w:t>
      </w:r>
      <w:r w:rsidRPr="00C46A84">
        <w:rPr>
          <w:rFonts w:ascii="Calibri" w:hAnsi="Calibri" w:cs="Calibri"/>
          <w:b/>
          <w:i/>
        </w:rPr>
        <w:t>Exceptions and Clarifications</w:t>
      </w:r>
      <w:r w:rsidR="0077067C" w:rsidRPr="00C46A84">
        <w:rPr>
          <w:rFonts w:ascii="Calibri" w:hAnsi="Calibri" w:cs="Calibri"/>
          <w:b/>
          <w:i/>
        </w:rPr>
        <w:t xml:space="preserve"> </w:t>
      </w:r>
      <w:r w:rsidRPr="00C46A84">
        <w:rPr>
          <w:rFonts w:ascii="Calibri" w:hAnsi="Calibri" w:cs="Calibri"/>
          <w:b/>
        </w:rPr>
        <w:t>form of the</w:t>
      </w:r>
      <w:r w:rsidRPr="00C46A84">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5A21B9EC" w14:textId="77777777" w:rsidR="00F43F6A" w:rsidRPr="00FC3FC9" w:rsidRDefault="00F43F6A" w:rsidP="00F43F6A"/>
    <w:p w14:paraId="5AE686F2" w14:textId="77777777" w:rsidR="00F43F6A" w:rsidRPr="00FC3FC9" w:rsidRDefault="00F43F6A" w:rsidP="00F43F6A"/>
    <w:p w14:paraId="58D3E78D" w14:textId="77777777" w:rsidR="00F43F6A" w:rsidRPr="00FC3FC9" w:rsidRDefault="00F43F6A" w:rsidP="00F43F6A">
      <w:pPr>
        <w:sectPr w:rsidR="00F43F6A" w:rsidRPr="00FC3FC9" w:rsidSect="007E2C61">
          <w:headerReference w:type="default" r:id="rId44"/>
          <w:footerReference w:type="default" r:id="rId45"/>
          <w:pgSz w:w="12240" w:h="15840" w:code="1"/>
          <w:pgMar w:top="432" w:right="720" w:bottom="317" w:left="720" w:header="432" w:footer="432" w:gutter="0"/>
          <w:pgNumType w:start="1"/>
          <w:cols w:space="720"/>
          <w:noEndnote/>
        </w:sectPr>
      </w:pPr>
    </w:p>
    <w:p w14:paraId="5466ECCE"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tab/>
        <w:t>Date of Submission</w:t>
      </w:r>
    </w:p>
    <w:p w14:paraId="0B9779D9"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4D2A3998"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67F06C29"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0D7248F9"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74663765"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10680DB6"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02E2C7E0" w14:textId="77777777" w:rsidR="00F43F6A" w:rsidRPr="00FC3FC9" w:rsidRDefault="00F43F6A" w:rsidP="00F43F6A">
      <w:pPr>
        <w:rPr>
          <w:rFonts w:ascii="Calibri" w:hAnsi="Calibri" w:cs="Calibri"/>
          <w:b/>
          <w:color w:val="0000FF"/>
        </w:rPr>
      </w:pPr>
    </w:p>
    <w:p w14:paraId="511A9E29"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0532772C"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7C128927" w14:textId="77777777" w:rsidR="00F43F6A" w:rsidRDefault="00F43F6A" w:rsidP="00F43F6A"/>
    <w:p w14:paraId="6E24A9E1" w14:textId="77777777" w:rsidR="00F43F6A" w:rsidRPr="00FC3FC9" w:rsidRDefault="00F43F6A" w:rsidP="00F43F6A"/>
    <w:p w14:paraId="0F9621BD" w14:textId="77777777" w:rsidR="00F43F6A" w:rsidRPr="00FC3FC9" w:rsidRDefault="00F43F6A" w:rsidP="00F43F6A">
      <w:pPr>
        <w:pStyle w:val="Header"/>
        <w:tabs>
          <w:tab w:val="clear" w:pos="4320"/>
          <w:tab w:val="clear" w:pos="8640"/>
        </w:tabs>
      </w:pPr>
    </w:p>
    <w:p w14:paraId="0D991306" w14:textId="77777777" w:rsidR="00F43F6A" w:rsidRPr="00FC3FC9" w:rsidRDefault="00F43F6A" w:rsidP="00F43F6A"/>
    <w:p w14:paraId="447B8BF8" w14:textId="77777777" w:rsidR="00F43F6A" w:rsidRPr="00FC3FC9" w:rsidRDefault="00F43F6A" w:rsidP="00F43F6A">
      <w:pPr>
        <w:pStyle w:val="Header"/>
        <w:tabs>
          <w:tab w:val="clear" w:pos="4320"/>
          <w:tab w:val="clear" w:pos="8640"/>
        </w:tabs>
      </w:pPr>
    </w:p>
    <w:p w14:paraId="52B58B2D" w14:textId="77777777" w:rsidR="00F43F6A" w:rsidRPr="00873D60" w:rsidRDefault="00F43F6A" w:rsidP="00F43F6A">
      <w:pPr>
        <w:pStyle w:val="Heading3"/>
        <w:rPr>
          <w:rFonts w:cs="Calibri"/>
        </w:rPr>
      </w:pPr>
      <w:r w:rsidRPr="00FC3FC9">
        <w:rPr>
          <w:sz w:val="60"/>
          <w:szCs w:val="60"/>
        </w:rPr>
        <w:t>BID RESPONSE PACKET</w:t>
      </w:r>
    </w:p>
    <w:p w14:paraId="19A90E46" w14:textId="77777777" w:rsidR="00F43F6A" w:rsidRPr="00873D60" w:rsidRDefault="00F43F6A" w:rsidP="00F43F6A">
      <w:pPr>
        <w:jc w:val="center"/>
        <w:rPr>
          <w:rFonts w:ascii="Calibri" w:hAnsi="Calibri" w:cs="Calibri"/>
        </w:rPr>
      </w:pPr>
    </w:p>
    <w:p w14:paraId="05954D81" w14:textId="77777777" w:rsidR="00F43F6A" w:rsidRPr="00C46A84" w:rsidRDefault="00F43F6A" w:rsidP="00F43F6A">
      <w:pPr>
        <w:jc w:val="center"/>
        <w:rPr>
          <w:rFonts w:ascii="Calibri" w:hAnsi="Calibri" w:cs="Calibri"/>
          <w:sz w:val="60"/>
          <w:szCs w:val="60"/>
        </w:rPr>
      </w:pPr>
      <w:r w:rsidRPr="00C46A84">
        <w:rPr>
          <w:rFonts w:ascii="Calibri" w:hAnsi="Calibri" w:cs="Calibri"/>
          <w:sz w:val="60"/>
          <w:szCs w:val="60"/>
        </w:rPr>
        <w:t xml:space="preserve">RFP No. </w:t>
      </w:r>
      <w:r w:rsidR="00306376" w:rsidRPr="00AA0B69">
        <w:rPr>
          <w:rFonts w:ascii="Calibri" w:hAnsi="Calibri" w:cs="Calibri"/>
          <w:sz w:val="60"/>
          <w:szCs w:val="60"/>
        </w:rPr>
        <w:t>901908</w:t>
      </w:r>
    </w:p>
    <w:p w14:paraId="4BCAF892" w14:textId="77777777" w:rsidR="00306376" w:rsidRPr="008C5EDF" w:rsidRDefault="00306376" w:rsidP="00F43F6A">
      <w:pPr>
        <w:jc w:val="center"/>
        <w:rPr>
          <w:rFonts w:ascii="Calibri" w:hAnsi="Calibri" w:cs="Calibri"/>
          <w:sz w:val="60"/>
          <w:szCs w:val="60"/>
        </w:rPr>
      </w:pPr>
      <w:r w:rsidRPr="008C5EDF">
        <w:rPr>
          <w:rFonts w:ascii="Calibri" w:hAnsi="Calibri" w:cs="Calibri"/>
          <w:sz w:val="60"/>
          <w:szCs w:val="60"/>
        </w:rPr>
        <w:t>Healthy Start Group Health</w:t>
      </w:r>
      <w:r w:rsidR="009F258D" w:rsidRPr="008C5EDF">
        <w:rPr>
          <w:rFonts w:ascii="Calibri" w:hAnsi="Calibri" w:cs="Calibri"/>
          <w:sz w:val="60"/>
          <w:szCs w:val="60"/>
        </w:rPr>
        <w:t xml:space="preserve"> </w:t>
      </w:r>
    </w:p>
    <w:p w14:paraId="44AEE769" w14:textId="77777777" w:rsidR="00F43F6A" w:rsidRPr="008C5EDF" w:rsidRDefault="009F258D" w:rsidP="00F43F6A">
      <w:pPr>
        <w:jc w:val="center"/>
        <w:rPr>
          <w:rFonts w:ascii="Calibri" w:hAnsi="Calibri" w:cs="Calibri"/>
          <w:sz w:val="60"/>
          <w:szCs w:val="60"/>
        </w:rPr>
      </w:pPr>
      <w:r w:rsidRPr="008C5EDF">
        <w:rPr>
          <w:rFonts w:ascii="Calibri" w:hAnsi="Calibri" w:cs="Calibri"/>
          <w:sz w:val="60"/>
          <w:szCs w:val="60"/>
        </w:rPr>
        <w:t>Consulting Services</w:t>
      </w:r>
    </w:p>
    <w:p w14:paraId="04F06FFB" w14:textId="77777777" w:rsidR="00F43F6A" w:rsidRPr="00FC3FC9" w:rsidRDefault="00F43F6A" w:rsidP="00F43F6A"/>
    <w:p w14:paraId="17049294" w14:textId="77777777" w:rsidR="00F43F6A" w:rsidRPr="00FC3FC9" w:rsidRDefault="00F43F6A" w:rsidP="00F43F6A"/>
    <w:p w14:paraId="2577F98E" w14:textId="77777777" w:rsidR="00F43F6A" w:rsidRPr="00FC3FC9" w:rsidRDefault="00F43F6A" w:rsidP="00F43F6A">
      <w:pPr>
        <w:pStyle w:val="Header"/>
        <w:tabs>
          <w:tab w:val="clear" w:pos="4320"/>
          <w:tab w:val="clear" w:pos="8640"/>
        </w:tabs>
        <w:sectPr w:rsidR="00F43F6A" w:rsidRPr="00FC3FC9" w:rsidSect="007E2C61">
          <w:headerReference w:type="even" r:id="rId46"/>
          <w:headerReference w:type="default" r:id="rId47"/>
          <w:footerReference w:type="default" r:id="rId48"/>
          <w:headerReference w:type="first" r:id="rId49"/>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06AD827F" w14:textId="77777777" w:rsidR="00F43F6A" w:rsidRDefault="00F43F6A" w:rsidP="00F43F6A">
      <w:pPr>
        <w:pStyle w:val="Heading4"/>
      </w:pPr>
      <w:bookmarkStart w:id="67" w:name="_BIDDER_INFORMATION"/>
      <w:bookmarkEnd w:id="67"/>
      <w:r w:rsidRPr="00AD632D">
        <w:t xml:space="preserve">BIDDER </w:t>
      </w:r>
      <w:r>
        <w:t>INFORMATION</w:t>
      </w:r>
    </w:p>
    <w:p w14:paraId="497407AC" w14:textId="77777777" w:rsidR="00F43F6A" w:rsidRPr="002372AF" w:rsidRDefault="00F43F6A" w:rsidP="00F43F6A">
      <w:r w:rsidRPr="002372AF">
        <w:t xml:space="preserve"> </w:t>
      </w:r>
    </w:p>
    <w:p w14:paraId="03571A8B" w14:textId="77777777" w:rsidR="00F43F6A" w:rsidRDefault="00F43F6A" w:rsidP="00F43F6A">
      <w:pPr>
        <w:pStyle w:val="PlainText"/>
        <w:tabs>
          <w:tab w:val="right" w:pos="10620"/>
        </w:tabs>
        <w:rPr>
          <w:rFonts w:ascii="Calibri" w:hAnsi="Calibri" w:cs="Calibri"/>
          <w:sz w:val="26"/>
          <w:szCs w:val="26"/>
        </w:rPr>
      </w:pPr>
    </w:p>
    <w:p w14:paraId="3FA1FDCB"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44923089" w14:textId="77777777" w:rsidR="00F43F6A" w:rsidRPr="00A85450" w:rsidRDefault="00F43F6A" w:rsidP="00F43F6A">
      <w:pPr>
        <w:pStyle w:val="PlainText"/>
        <w:tabs>
          <w:tab w:val="right" w:pos="10620"/>
        </w:tabs>
        <w:rPr>
          <w:rFonts w:ascii="Calibri" w:hAnsi="Calibri" w:cs="Calibri"/>
          <w:sz w:val="26"/>
          <w:szCs w:val="26"/>
        </w:rPr>
      </w:pPr>
    </w:p>
    <w:p w14:paraId="375CBECD"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C109FCD" w14:textId="77777777" w:rsidR="00F43F6A" w:rsidRPr="00A85450" w:rsidRDefault="00F43F6A" w:rsidP="00F43F6A">
      <w:pPr>
        <w:pStyle w:val="PlainText"/>
        <w:tabs>
          <w:tab w:val="right" w:pos="10620"/>
        </w:tabs>
        <w:rPr>
          <w:rFonts w:ascii="Calibri" w:hAnsi="Calibri" w:cs="Calibri"/>
          <w:sz w:val="26"/>
          <w:szCs w:val="26"/>
        </w:rPr>
      </w:pPr>
    </w:p>
    <w:p w14:paraId="24CF79CE"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468090E7" w14:textId="77777777" w:rsidR="00F43F6A" w:rsidRPr="00A85450" w:rsidRDefault="00F43F6A" w:rsidP="00F43F6A">
      <w:pPr>
        <w:pStyle w:val="PlainText"/>
        <w:tabs>
          <w:tab w:val="right" w:pos="10620"/>
        </w:tabs>
        <w:rPr>
          <w:rFonts w:ascii="Calibri" w:hAnsi="Calibri" w:cs="Calibri"/>
          <w:sz w:val="26"/>
          <w:szCs w:val="26"/>
        </w:rPr>
      </w:pPr>
    </w:p>
    <w:p w14:paraId="4D43C92E" w14:textId="77777777"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C89CCB1"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0D7E7A1F" w14:textId="77777777"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481FA63E"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01396E19" w14:textId="77777777"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134152D5"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14:paraId="4C136D20"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204E4F5D"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77475FC6" w14:textId="77777777" w:rsidR="00F43F6A" w:rsidRPr="00A85450" w:rsidRDefault="00F43F6A" w:rsidP="00F43F6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73A47">
        <w:rPr>
          <w:rFonts w:ascii="Calibri" w:hAnsi="Calibri" w:cs="Calibri"/>
          <w:sz w:val="26"/>
          <w:szCs w:val="26"/>
        </w:rPr>
      </w:r>
      <w:r w:rsidR="00373A4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08322997" w14:textId="77777777" w:rsidR="00F43F6A" w:rsidRPr="00A85450" w:rsidRDefault="00F43F6A" w:rsidP="00F43F6A">
      <w:pPr>
        <w:pStyle w:val="PlainText"/>
        <w:tabs>
          <w:tab w:val="right" w:pos="10620"/>
        </w:tabs>
        <w:rPr>
          <w:rFonts w:ascii="Calibri" w:hAnsi="Calibri" w:cs="Calibri"/>
          <w:sz w:val="26"/>
          <w:szCs w:val="26"/>
        </w:rPr>
      </w:pPr>
    </w:p>
    <w:p w14:paraId="077246AC"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7"/>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
    <w:p w14:paraId="460DEC88" w14:textId="77777777" w:rsidR="00F43F6A" w:rsidRPr="00A85450" w:rsidRDefault="00F43F6A" w:rsidP="00F43F6A">
      <w:pPr>
        <w:pStyle w:val="PlainText"/>
        <w:tabs>
          <w:tab w:val="right" w:pos="6300"/>
          <w:tab w:val="left" w:pos="6480"/>
          <w:tab w:val="right" w:pos="10620"/>
        </w:tabs>
        <w:rPr>
          <w:rFonts w:ascii="Calibri" w:hAnsi="Calibri" w:cs="Calibri"/>
          <w:sz w:val="26"/>
          <w:szCs w:val="26"/>
        </w:rPr>
      </w:pPr>
    </w:p>
    <w:p w14:paraId="1F37F227"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4051865A" w14:textId="77777777" w:rsidR="00F43F6A" w:rsidRPr="00A85450" w:rsidRDefault="00F43F6A" w:rsidP="00F43F6A">
      <w:pPr>
        <w:pStyle w:val="PlainText"/>
        <w:tabs>
          <w:tab w:val="right" w:pos="5040"/>
          <w:tab w:val="left" w:pos="5220"/>
          <w:tab w:val="right" w:pos="10620"/>
        </w:tabs>
        <w:rPr>
          <w:rFonts w:ascii="Calibri" w:hAnsi="Calibri" w:cs="Calibri"/>
          <w:sz w:val="26"/>
          <w:szCs w:val="26"/>
        </w:rPr>
      </w:pPr>
    </w:p>
    <w:p w14:paraId="129C0FC7"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0815FA0C" w14:textId="77777777" w:rsidR="00F43F6A" w:rsidRPr="00A85450" w:rsidRDefault="00F43F6A" w:rsidP="00F43F6A">
      <w:pPr>
        <w:pStyle w:val="PlainText"/>
        <w:tabs>
          <w:tab w:val="right" w:pos="5040"/>
          <w:tab w:val="left" w:pos="5220"/>
          <w:tab w:val="right" w:pos="10620"/>
        </w:tabs>
        <w:rPr>
          <w:rFonts w:ascii="Calibri" w:hAnsi="Calibri" w:cs="Calibri"/>
        </w:rPr>
      </w:pPr>
    </w:p>
    <w:p w14:paraId="4E264D0A" w14:textId="77777777" w:rsidR="00F43F6A" w:rsidRPr="00A85450" w:rsidRDefault="00F43F6A" w:rsidP="00F43F6A">
      <w:pPr>
        <w:pStyle w:val="PlainText"/>
        <w:tabs>
          <w:tab w:val="right" w:pos="10620"/>
        </w:tabs>
        <w:rPr>
          <w:rFonts w:ascii="Calibri" w:hAnsi="Calibri" w:cs="Calibri"/>
        </w:rPr>
      </w:pPr>
    </w:p>
    <w:p w14:paraId="2E6658B1"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276552E6" w14:textId="77777777" w:rsidR="00F43F6A" w:rsidRPr="00A85450" w:rsidRDefault="00F43F6A" w:rsidP="00F43F6A">
      <w:pPr>
        <w:pStyle w:val="PlainText"/>
        <w:tabs>
          <w:tab w:val="right" w:pos="10620"/>
        </w:tabs>
        <w:rPr>
          <w:rFonts w:ascii="Calibri" w:hAnsi="Calibri" w:cs="Calibri"/>
          <w:sz w:val="26"/>
          <w:szCs w:val="26"/>
        </w:rPr>
      </w:pPr>
    </w:p>
    <w:p w14:paraId="7529F7CD"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661460CB" w14:textId="77777777"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14:paraId="36D2262F"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 </w:t>
      </w:r>
      <w:r w:rsidRPr="00A85450">
        <w:rPr>
          <w:rFonts w:ascii="Calibri" w:hAnsi="Calibri" w:cs="Calibri"/>
          <w:b/>
          <w:sz w:val="26"/>
          <w:szCs w:val="26"/>
          <w:u w:val="single"/>
        </w:rPr>
        <w:fldChar w:fldCharType="begin">
          <w:ffData>
            <w:name w:val="Text44"/>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70FBC21"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14:paraId="71B11CC5"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2A9A927" w14:textId="77777777" w:rsidR="00F43F6A" w:rsidRPr="00AD632D" w:rsidRDefault="00F43F6A" w:rsidP="00F43F6A">
      <w:pPr>
        <w:pStyle w:val="Heading4"/>
      </w:pPr>
      <w:bookmarkStart w:id="68" w:name="_BIDDER_ACCEPTANCE"/>
      <w:bookmarkEnd w:id="68"/>
      <w:r>
        <w:br w:type="page"/>
      </w:r>
      <w:r w:rsidRPr="00AD632D">
        <w:t xml:space="preserve">BIDDER ACCEPTANCE </w:t>
      </w:r>
    </w:p>
    <w:p w14:paraId="31CB131D" w14:textId="77777777" w:rsidR="00F43F6A" w:rsidRPr="00A85450" w:rsidRDefault="00F43F6A" w:rsidP="00F43F6A">
      <w:pPr>
        <w:pStyle w:val="PlainText"/>
        <w:rPr>
          <w:rFonts w:ascii="Calibri" w:hAnsi="Calibri" w:cs="Calibri"/>
          <w:sz w:val="26"/>
          <w:szCs w:val="26"/>
        </w:rPr>
      </w:pPr>
    </w:p>
    <w:p w14:paraId="56A9001F" w14:textId="77777777" w:rsidR="00F43F6A" w:rsidRPr="00C46A84"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that the Bid Documents, inc</w:t>
      </w:r>
      <w:r w:rsidR="009F258D">
        <w:rPr>
          <w:rFonts w:ascii="Calibri" w:hAnsi="Calibri" w:cs="Calibri"/>
          <w:sz w:val="24"/>
          <w:szCs w:val="24"/>
        </w:rPr>
        <w:t>luding, without limitation, t</w:t>
      </w:r>
      <w:r w:rsidR="009F258D" w:rsidRPr="00C46A84">
        <w:rPr>
          <w:rFonts w:ascii="Calibri" w:hAnsi="Calibri" w:cs="Calibri"/>
          <w:sz w:val="24"/>
          <w:szCs w:val="24"/>
        </w:rPr>
        <w:t>he</w:t>
      </w:r>
      <w:r w:rsidRPr="00C46A84">
        <w:rPr>
          <w:rFonts w:ascii="Calibri" w:hAnsi="Calibri" w:cs="Calibri"/>
          <w:sz w:val="24"/>
          <w:szCs w:val="24"/>
        </w:rPr>
        <w:t xml:space="preserve"> </w:t>
      </w:r>
      <w:r w:rsidRPr="00C46A84">
        <w:rPr>
          <w:rFonts w:ascii="Calibri" w:hAnsi="Calibri"/>
          <w:sz w:val="24"/>
        </w:rPr>
        <w:t>RFP</w:t>
      </w:r>
      <w:r w:rsidRPr="00C46A84">
        <w:rPr>
          <w:rFonts w:ascii="Calibri" w:hAnsi="Calibri" w:cs="Calibri"/>
          <w:sz w:val="24"/>
          <w:szCs w:val="24"/>
        </w:rPr>
        <w:t>, Q&amp;A, Addenda, and Exhibits have been read and accepted.</w:t>
      </w:r>
    </w:p>
    <w:p w14:paraId="2C769522" w14:textId="77777777" w:rsidR="00F43F6A" w:rsidRPr="00C46A84" w:rsidRDefault="00F43F6A" w:rsidP="00F43F6A">
      <w:pPr>
        <w:pStyle w:val="PlainText"/>
        <w:numPr>
          <w:ilvl w:val="0"/>
          <w:numId w:val="14"/>
        </w:numPr>
        <w:spacing w:after="240"/>
        <w:rPr>
          <w:rFonts w:ascii="Calibri" w:hAnsi="Calibri" w:cs="Calibri"/>
          <w:sz w:val="24"/>
          <w:szCs w:val="24"/>
        </w:rPr>
      </w:pPr>
      <w:r w:rsidRPr="00C46A84">
        <w:rPr>
          <w:rFonts w:ascii="Calibri" w:hAnsi="Calibri" w:cs="Calibri"/>
          <w:sz w:val="24"/>
          <w:szCs w:val="24"/>
        </w:rPr>
        <w:t xml:space="preserve">The undersigned is authorized, </w:t>
      </w:r>
      <w:r w:rsidRPr="00C46A84">
        <w:rPr>
          <w:rFonts w:ascii="Calibri" w:hAnsi="Calibri" w:cs="Calibri"/>
          <w:bCs/>
          <w:iCs/>
          <w:sz w:val="24"/>
          <w:szCs w:val="24"/>
        </w:rPr>
        <w:t>offers, and agrees to furnish the articles and/or services specified in accordance with the Specifications, Terms &amp; Conditions of the Bid D</w:t>
      </w:r>
      <w:r w:rsidRPr="00C46A84">
        <w:rPr>
          <w:rFonts w:ascii="Calibri" w:hAnsi="Calibri" w:cs="Calibri"/>
          <w:sz w:val="24"/>
          <w:szCs w:val="24"/>
        </w:rPr>
        <w:t>ocu</w:t>
      </w:r>
      <w:r w:rsidRPr="00C46A84">
        <w:rPr>
          <w:rFonts w:ascii="Calibri" w:hAnsi="Calibri" w:cs="Calibri"/>
          <w:bCs/>
          <w:iCs/>
          <w:sz w:val="24"/>
          <w:szCs w:val="24"/>
        </w:rPr>
        <w:t>ments of</w:t>
      </w:r>
      <w:r w:rsidRPr="00C46A84">
        <w:rPr>
          <w:rFonts w:ascii="Calibri" w:hAnsi="Calibri" w:cs="Calibri"/>
          <w:sz w:val="24"/>
          <w:szCs w:val="24"/>
        </w:rPr>
        <w:t xml:space="preserve"> </w:t>
      </w:r>
      <w:r w:rsidRPr="00C46A84">
        <w:rPr>
          <w:rFonts w:ascii="Calibri" w:hAnsi="Calibri"/>
          <w:sz w:val="24"/>
        </w:rPr>
        <w:t>RFP</w:t>
      </w:r>
      <w:r w:rsidR="005A388B" w:rsidRPr="00C46A84">
        <w:t xml:space="preserve"> </w:t>
      </w:r>
      <w:r w:rsidRPr="00C46A84">
        <w:rPr>
          <w:rFonts w:ascii="Calibri" w:hAnsi="Calibri" w:cs="Calibri"/>
          <w:bCs/>
          <w:iCs/>
          <w:sz w:val="24"/>
          <w:szCs w:val="24"/>
        </w:rPr>
        <w:t xml:space="preserve">No. </w:t>
      </w:r>
      <w:r w:rsidR="009F258D" w:rsidRPr="00C46A84">
        <w:rPr>
          <w:rFonts w:ascii="Calibri" w:hAnsi="Calibri" w:cs="Calibri"/>
          <w:bCs/>
          <w:iCs/>
          <w:sz w:val="24"/>
          <w:szCs w:val="24"/>
        </w:rPr>
        <w:t>901906</w:t>
      </w:r>
      <w:r w:rsidRPr="00C46A84">
        <w:rPr>
          <w:rFonts w:ascii="Calibri" w:hAnsi="Calibri" w:cs="Calibri"/>
          <w:bCs/>
          <w:iCs/>
          <w:sz w:val="24"/>
          <w:szCs w:val="24"/>
        </w:rPr>
        <w:t xml:space="preserve"> – </w:t>
      </w:r>
      <w:r w:rsidR="009F258D" w:rsidRPr="00C46A84">
        <w:rPr>
          <w:rFonts w:ascii="Calibri" w:hAnsi="Calibri" w:cs="Calibri"/>
          <w:bCs/>
          <w:iCs/>
          <w:sz w:val="24"/>
          <w:szCs w:val="24"/>
        </w:rPr>
        <w:t>Perinatal Mental Health Clinical Consulting Services</w:t>
      </w:r>
      <w:r w:rsidRPr="00C46A84">
        <w:rPr>
          <w:rFonts w:ascii="Calibri" w:hAnsi="Calibri" w:cs="Calibri"/>
          <w:bCs/>
          <w:iCs/>
          <w:sz w:val="24"/>
          <w:szCs w:val="24"/>
        </w:rPr>
        <w:t>.</w:t>
      </w:r>
    </w:p>
    <w:p w14:paraId="5C43F418" w14:textId="77777777" w:rsidR="00F43F6A" w:rsidRPr="0077067C" w:rsidRDefault="00F43F6A" w:rsidP="0077067C">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35F82625" w14:textId="77777777"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BDC22BA" w14:textId="77777777" w:rsidR="00F43F6A" w:rsidRPr="00504D4D" w:rsidRDefault="00373A47" w:rsidP="00F43F6A">
      <w:pPr>
        <w:pStyle w:val="PlainText"/>
        <w:numPr>
          <w:ilvl w:val="0"/>
          <w:numId w:val="17"/>
        </w:numPr>
        <w:rPr>
          <w:rStyle w:val="Hyperlink"/>
          <w:rFonts w:ascii="Calibri" w:hAnsi="Calibri" w:cs="Calibri"/>
          <w:color w:val="auto"/>
          <w:sz w:val="24"/>
          <w:szCs w:val="24"/>
          <w:u w:val="none"/>
        </w:rPr>
      </w:pPr>
      <w:hyperlink r:id="rId50" w:history="1">
        <w:r w:rsidR="00F43F6A" w:rsidRPr="00504D4D">
          <w:rPr>
            <w:rStyle w:val="Hyperlink"/>
            <w:rFonts w:ascii="Calibri" w:hAnsi="Calibri" w:cs="Calibri"/>
            <w:b/>
            <w:color w:val="auto"/>
            <w:sz w:val="24"/>
            <w:szCs w:val="24"/>
            <w:u w:val="none"/>
          </w:rPr>
          <w:t>Debarment / Suspension Policy</w:t>
        </w:r>
      </w:hyperlink>
    </w:p>
    <w:p w14:paraId="172CDF69"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1"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w:t>
      </w:r>
      <w:r>
        <w:rPr>
          <w:rStyle w:val="Hyperlink"/>
          <w:rFonts w:ascii="Calibri" w:hAnsi="Calibri" w:cs="Calibri"/>
          <w:color w:val="auto"/>
          <w:sz w:val="24"/>
          <w:szCs w:val="24"/>
        </w:rPr>
        <w:t xml:space="preserve"> </w:t>
      </w:r>
      <w:r>
        <w:rPr>
          <w:rFonts w:ascii="Calibri" w:hAnsi="Calibri" w:cs="Calibri"/>
          <w:sz w:val="24"/>
          <w:szCs w:val="24"/>
        </w:rPr>
        <w:t xml:space="preserve"> </w:t>
      </w:r>
      <w:r w:rsidR="00F43F6A" w:rsidRPr="00504D4D">
        <w:rPr>
          <w:rFonts w:ascii="Calibri" w:hAnsi="Calibri" w:cs="Calibri"/>
          <w:sz w:val="24"/>
          <w:szCs w:val="24"/>
        </w:rPr>
        <w:t xml:space="preserve"> </w:t>
      </w:r>
    </w:p>
    <w:p w14:paraId="2F838E92" w14:textId="77777777" w:rsidR="00F43F6A" w:rsidRPr="00504D4D" w:rsidRDefault="00F43F6A" w:rsidP="00F43F6A">
      <w:pPr>
        <w:pStyle w:val="PlainText"/>
        <w:ind w:left="1440"/>
        <w:rPr>
          <w:rFonts w:ascii="Calibri" w:hAnsi="Calibri" w:cs="Calibri"/>
          <w:sz w:val="24"/>
          <w:szCs w:val="24"/>
        </w:rPr>
      </w:pPr>
    </w:p>
    <w:p w14:paraId="65013F31" w14:textId="77777777" w:rsidR="00F43F6A" w:rsidRPr="00504D4D" w:rsidRDefault="00373A47" w:rsidP="00F43F6A">
      <w:pPr>
        <w:pStyle w:val="PlainText"/>
        <w:numPr>
          <w:ilvl w:val="0"/>
          <w:numId w:val="17"/>
        </w:numPr>
        <w:rPr>
          <w:rStyle w:val="Hyperlink"/>
          <w:rFonts w:ascii="Calibri" w:hAnsi="Calibri" w:cs="Calibri"/>
          <w:color w:val="auto"/>
          <w:sz w:val="24"/>
          <w:szCs w:val="24"/>
          <w:u w:val="none"/>
        </w:rPr>
      </w:pPr>
      <w:hyperlink r:id="rId52" w:history="1">
        <w:r w:rsidR="00F43F6A" w:rsidRPr="00504D4D">
          <w:rPr>
            <w:rStyle w:val="Hyperlink"/>
            <w:rFonts w:ascii="Calibri" w:hAnsi="Calibri" w:cs="Calibri"/>
            <w:b/>
            <w:color w:val="auto"/>
            <w:sz w:val="24"/>
            <w:szCs w:val="24"/>
            <w:u w:val="none"/>
          </w:rPr>
          <w:t>Iran Contracting Act (ICA) of 2010</w:t>
        </w:r>
      </w:hyperlink>
    </w:p>
    <w:p w14:paraId="7BE237ED"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3"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w:t>
      </w:r>
      <w:r w:rsidR="00F43F6A" w:rsidRPr="00504D4D">
        <w:rPr>
          <w:rFonts w:ascii="Calibri" w:hAnsi="Calibri" w:cs="Calibri"/>
          <w:sz w:val="24"/>
          <w:szCs w:val="24"/>
        </w:rPr>
        <w:t xml:space="preserve"> </w:t>
      </w:r>
    </w:p>
    <w:p w14:paraId="30888C57" w14:textId="77777777" w:rsidR="00F43F6A" w:rsidRPr="00504D4D" w:rsidRDefault="00F43F6A" w:rsidP="00F43F6A">
      <w:pPr>
        <w:pStyle w:val="PlainText"/>
        <w:ind w:left="1440"/>
        <w:rPr>
          <w:rFonts w:ascii="Calibri" w:hAnsi="Calibri" w:cs="Calibri"/>
          <w:sz w:val="24"/>
          <w:szCs w:val="24"/>
        </w:rPr>
      </w:pPr>
    </w:p>
    <w:p w14:paraId="017CA839" w14:textId="77777777" w:rsidR="00F43F6A" w:rsidRPr="00504D4D" w:rsidRDefault="00373A47" w:rsidP="00F43F6A">
      <w:pPr>
        <w:pStyle w:val="PlainText"/>
        <w:numPr>
          <w:ilvl w:val="0"/>
          <w:numId w:val="17"/>
        </w:numPr>
        <w:rPr>
          <w:rStyle w:val="Hyperlink"/>
          <w:rFonts w:ascii="Calibri" w:hAnsi="Calibri" w:cs="Calibri"/>
          <w:color w:val="auto"/>
          <w:sz w:val="24"/>
          <w:szCs w:val="24"/>
          <w:u w:val="none"/>
        </w:rPr>
      </w:pPr>
      <w:hyperlink r:id="rId54" w:history="1">
        <w:r w:rsidR="00F43F6A" w:rsidRPr="00504D4D">
          <w:rPr>
            <w:rStyle w:val="Hyperlink"/>
            <w:rFonts w:ascii="Calibri" w:hAnsi="Calibri" w:cs="Calibri"/>
            <w:b/>
            <w:color w:val="auto"/>
            <w:sz w:val="24"/>
            <w:szCs w:val="24"/>
            <w:u w:val="none"/>
          </w:rPr>
          <w:t>General Environmental Requirements</w:t>
        </w:r>
      </w:hyperlink>
    </w:p>
    <w:p w14:paraId="264E322E" w14:textId="77777777" w:rsidR="00F43F6A" w:rsidRPr="00504D4D" w:rsidRDefault="00373A47" w:rsidP="00F43F6A">
      <w:pPr>
        <w:pStyle w:val="PlainText"/>
        <w:ind w:left="1440"/>
        <w:rPr>
          <w:rFonts w:ascii="Calibri" w:hAnsi="Calibri" w:cs="Calibri"/>
          <w:sz w:val="24"/>
          <w:szCs w:val="24"/>
        </w:rPr>
      </w:pPr>
      <w:hyperlink r:id="rId55" w:history="1">
        <w:r w:rsidR="002A47DF" w:rsidRPr="00D8007F">
          <w:rPr>
            <w:rStyle w:val="Hyperlink"/>
            <w:rFonts w:ascii="Calibri" w:hAnsi="Calibri" w:cs="Calibri"/>
            <w:sz w:val="24"/>
            <w:szCs w:val="24"/>
          </w:rPr>
          <w:t>http://www.acgov.org/gsa/departments/purchasing/policy/environ.htm</w:t>
        </w:r>
      </w:hyperlink>
      <w:r w:rsidR="002A47DF">
        <w:rPr>
          <w:rFonts w:ascii="Calibri" w:hAnsi="Calibri" w:cs="Calibri"/>
          <w:sz w:val="24"/>
          <w:szCs w:val="24"/>
        </w:rPr>
        <w:t xml:space="preserve"> </w:t>
      </w:r>
      <w:r w:rsidR="00F43F6A" w:rsidRPr="00504D4D">
        <w:rPr>
          <w:rFonts w:ascii="Calibri" w:hAnsi="Calibri" w:cs="Calibri"/>
          <w:sz w:val="24"/>
          <w:szCs w:val="24"/>
        </w:rPr>
        <w:t xml:space="preserve"> </w:t>
      </w:r>
    </w:p>
    <w:p w14:paraId="20E7CD48" w14:textId="77777777" w:rsidR="00F43F6A" w:rsidRPr="00504D4D" w:rsidRDefault="00F43F6A" w:rsidP="009F258D">
      <w:pPr>
        <w:pStyle w:val="PlainText"/>
        <w:rPr>
          <w:rFonts w:ascii="Calibri" w:hAnsi="Calibri" w:cs="Calibri"/>
          <w:sz w:val="24"/>
          <w:szCs w:val="24"/>
        </w:rPr>
      </w:pPr>
    </w:p>
    <w:p w14:paraId="77BAF578" w14:textId="77777777" w:rsidR="00F43F6A" w:rsidRPr="00504D4D" w:rsidRDefault="00373A47" w:rsidP="00F43F6A">
      <w:pPr>
        <w:pStyle w:val="PlainText"/>
        <w:numPr>
          <w:ilvl w:val="0"/>
          <w:numId w:val="17"/>
        </w:numPr>
        <w:rPr>
          <w:rStyle w:val="Hyperlink"/>
          <w:rFonts w:ascii="Calibri" w:hAnsi="Calibri" w:cs="Calibri"/>
          <w:color w:val="auto"/>
          <w:sz w:val="24"/>
          <w:szCs w:val="24"/>
        </w:rPr>
      </w:pPr>
      <w:hyperlink r:id="rId56"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14:paraId="5A67E887"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7"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5F5062E0" w14:textId="77777777" w:rsidR="00F43F6A" w:rsidRPr="00504D4D" w:rsidRDefault="00F43F6A" w:rsidP="00F43F6A">
      <w:pPr>
        <w:pStyle w:val="PlainText"/>
        <w:ind w:left="1440"/>
        <w:rPr>
          <w:rFonts w:ascii="Calibri" w:hAnsi="Calibri" w:cs="Calibri"/>
          <w:sz w:val="24"/>
          <w:szCs w:val="24"/>
        </w:rPr>
      </w:pPr>
    </w:p>
    <w:p w14:paraId="29EE116E"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w:t>
      </w:r>
      <w:r w:rsidRPr="00C46A84">
        <w:rPr>
          <w:rFonts w:ascii="Calibri" w:hAnsi="Calibri" w:cs="Calibri"/>
          <w:sz w:val="24"/>
          <w:szCs w:val="24"/>
        </w:rPr>
        <w:t xml:space="preserve">this </w:t>
      </w:r>
      <w:r w:rsidRPr="00C46A84">
        <w:rPr>
          <w:rFonts w:ascii="Calibri" w:hAnsi="Calibri"/>
          <w:sz w:val="24"/>
        </w:rPr>
        <w:t>RFP</w:t>
      </w:r>
      <w:r w:rsidRPr="00A85450">
        <w:rPr>
          <w:rFonts w:ascii="Calibri" w:hAnsi="Calibri" w:cs="Calibri"/>
          <w:sz w:val="24"/>
          <w:szCs w:val="24"/>
        </w:rPr>
        <w:t>.</w:t>
      </w:r>
    </w:p>
    <w:p w14:paraId="2D1F6B93"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296EAC3D" w14:textId="77777777" w:rsidR="00F43F6A" w:rsidRPr="005A388B" w:rsidRDefault="00F43F6A" w:rsidP="005A388B">
      <w:pPr>
        <w:pStyle w:val="PlainText"/>
        <w:numPr>
          <w:ilvl w:val="0"/>
          <w:numId w:val="1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15D25EBA" w14:textId="77777777" w:rsidR="00F43F6A" w:rsidRDefault="00F43F6A" w:rsidP="00F43F6A">
      <w:pPr>
        <w:tabs>
          <w:tab w:val="left" w:pos="-1080"/>
          <w:tab w:val="left" w:pos="-720"/>
        </w:tabs>
        <w:spacing w:after="240"/>
        <w:rPr>
          <w:rFonts w:ascii="Calibri" w:hAnsi="Calibri" w:cs="Calibri"/>
          <w:szCs w:val="26"/>
        </w:rPr>
      </w:pPr>
    </w:p>
    <w:p w14:paraId="4288D2BF" w14:textId="77777777" w:rsidR="00F43F6A" w:rsidRDefault="00F43F6A" w:rsidP="00F43F6A">
      <w:pPr>
        <w:tabs>
          <w:tab w:val="left" w:pos="-1080"/>
          <w:tab w:val="left" w:pos="-720"/>
        </w:tabs>
        <w:spacing w:after="240"/>
        <w:rPr>
          <w:rFonts w:ascii="Calibri" w:hAnsi="Calibri" w:cs="Calibri"/>
          <w:szCs w:val="26"/>
        </w:rPr>
      </w:pPr>
    </w:p>
    <w:p w14:paraId="1609C6AD" w14:textId="77777777" w:rsidR="00F43F6A" w:rsidRDefault="00F43F6A" w:rsidP="00F43F6A">
      <w:pPr>
        <w:pStyle w:val="PlainText"/>
        <w:tabs>
          <w:tab w:val="right" w:pos="5040"/>
          <w:tab w:val="left" w:pos="5220"/>
          <w:tab w:val="right" w:pos="10620"/>
        </w:tabs>
        <w:rPr>
          <w:rFonts w:ascii="Calibri" w:hAnsi="Calibri" w:cs="Calibri"/>
        </w:rPr>
      </w:pPr>
    </w:p>
    <w:p w14:paraId="101793CC" w14:textId="77777777" w:rsidR="00F43F6A" w:rsidRDefault="00F43F6A" w:rsidP="00F43F6A">
      <w:pPr>
        <w:pStyle w:val="PlainText"/>
        <w:tabs>
          <w:tab w:val="right" w:pos="5040"/>
          <w:tab w:val="left" w:pos="5220"/>
          <w:tab w:val="right" w:pos="10620"/>
        </w:tabs>
        <w:rPr>
          <w:rFonts w:ascii="Calibri" w:hAnsi="Calibri" w:cs="Calibri"/>
        </w:rPr>
      </w:pPr>
    </w:p>
    <w:p w14:paraId="738DAE61" w14:textId="77777777" w:rsidR="00F43F6A" w:rsidRPr="00A85450" w:rsidRDefault="00F43F6A" w:rsidP="00F43F6A">
      <w:pPr>
        <w:pStyle w:val="PlainText"/>
        <w:tabs>
          <w:tab w:val="right" w:pos="5040"/>
          <w:tab w:val="left" w:pos="5220"/>
          <w:tab w:val="right" w:pos="10620"/>
        </w:tabs>
        <w:rPr>
          <w:rFonts w:ascii="Calibri" w:hAnsi="Calibri" w:cs="Calibri"/>
        </w:rPr>
      </w:pPr>
    </w:p>
    <w:p w14:paraId="1D67C510" w14:textId="77777777" w:rsidR="00F43F6A" w:rsidRPr="00A85450" w:rsidRDefault="00F43F6A" w:rsidP="00F43F6A">
      <w:pPr>
        <w:pStyle w:val="PlainText"/>
        <w:tabs>
          <w:tab w:val="right" w:pos="10620"/>
        </w:tabs>
        <w:rPr>
          <w:rFonts w:ascii="Calibri" w:hAnsi="Calibri" w:cs="Calibri"/>
          <w:b/>
        </w:rPr>
      </w:pPr>
    </w:p>
    <w:p w14:paraId="30FFBA2D"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5D960F23" w14:textId="77777777" w:rsidR="00F43F6A" w:rsidRPr="00A85450" w:rsidRDefault="00F43F6A" w:rsidP="00F43F6A">
      <w:pPr>
        <w:pStyle w:val="PlainText"/>
        <w:tabs>
          <w:tab w:val="right" w:pos="10620"/>
        </w:tabs>
        <w:rPr>
          <w:rFonts w:ascii="Calibri" w:hAnsi="Calibri" w:cs="Calibri"/>
          <w:sz w:val="26"/>
          <w:szCs w:val="26"/>
        </w:rPr>
      </w:pPr>
    </w:p>
    <w:p w14:paraId="60CF93CB"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665CA09"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5A047556"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78165BAD" w14:textId="77777777" w:rsidR="00F43F6A" w:rsidRPr="00AB529A" w:rsidRDefault="00F43F6A" w:rsidP="00F43F6A">
      <w:pPr>
        <w:tabs>
          <w:tab w:val="left" w:pos="-1080"/>
          <w:tab w:val="left" w:pos="-720"/>
        </w:tabs>
        <w:spacing w:after="240"/>
        <w:rPr>
          <w:rFonts w:ascii="Calibri" w:hAnsi="Calibri" w:cs="Calibri"/>
          <w:szCs w:val="26"/>
        </w:rPr>
      </w:pPr>
    </w:p>
    <w:p w14:paraId="0CC7EA38" w14:textId="77777777" w:rsidR="00F43F6A" w:rsidRDefault="00F43F6A" w:rsidP="00F43F6A">
      <w:pPr>
        <w:pStyle w:val="Heading4"/>
        <w:sectPr w:rsidR="00F43F6A" w:rsidSect="007E2C61">
          <w:headerReference w:type="default" r:id="rId58"/>
          <w:footerReference w:type="default" r:id="rId59"/>
          <w:pgSz w:w="12240" w:h="15840" w:code="1"/>
          <w:pgMar w:top="432" w:right="720" w:bottom="317" w:left="720" w:header="432" w:footer="432" w:gutter="0"/>
          <w:pgNumType w:start="2"/>
          <w:cols w:space="720"/>
          <w:noEndnote/>
        </w:sectPr>
      </w:pPr>
    </w:p>
    <w:p w14:paraId="6C712F3F" w14:textId="77777777" w:rsidR="00F43F6A" w:rsidRPr="00E74B14" w:rsidRDefault="00F43F6A" w:rsidP="00F43F6A">
      <w:pPr>
        <w:pStyle w:val="Heading4"/>
        <w:jc w:val="left"/>
      </w:pPr>
      <w:r w:rsidRPr="00E74B14">
        <w:rPr>
          <w:highlight w:val="lightGray"/>
        </w:rPr>
        <w:t>TABLE OF CONTENTS</w:t>
      </w:r>
    </w:p>
    <w:p w14:paraId="4D2E79F9" w14:textId="77777777" w:rsidR="00F43F6A" w:rsidRPr="002372AF" w:rsidRDefault="00F43F6A" w:rsidP="00F43F6A"/>
    <w:p w14:paraId="0B0A297D"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0C6867">
        <w:rPr>
          <w:rFonts w:ascii="Calibri" w:hAnsi="Calibri" w:cs="Calibri"/>
          <w:color w:val="FF0000"/>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1FE666B2" w14:textId="77777777" w:rsidR="00F43F6A" w:rsidRPr="002372AF" w:rsidRDefault="00F43F6A" w:rsidP="00F43F6A"/>
    <w:p w14:paraId="64FE7CAD" w14:textId="77777777" w:rsidR="00F43F6A" w:rsidRPr="00C2694A" w:rsidRDefault="00F43F6A" w:rsidP="00F43F6A">
      <w:pPr>
        <w:pStyle w:val="Heading4"/>
        <w:jc w:val="left"/>
      </w:pPr>
      <w:r w:rsidRPr="00C2694A">
        <w:rPr>
          <w:color w:val="0000FF"/>
        </w:rPr>
        <w:br w:type="page"/>
      </w:r>
      <w:r>
        <w:rPr>
          <w:highlight w:val="lightGray"/>
        </w:rPr>
        <w:t>LETTER OF TRANS</w:t>
      </w:r>
      <w:r w:rsidRPr="00C2694A">
        <w:rPr>
          <w:highlight w:val="lightGray"/>
        </w:rPr>
        <w:t>MITTAL</w:t>
      </w:r>
    </w:p>
    <w:p w14:paraId="1201D3AA" w14:textId="77777777" w:rsidR="00F43F6A" w:rsidRPr="002372AF" w:rsidRDefault="00F43F6A" w:rsidP="00F43F6A">
      <w:pPr>
        <w:rPr>
          <w:rFonts w:ascii="Calibri" w:hAnsi="Calibri" w:cs="Calibri"/>
          <w:szCs w:val="26"/>
        </w:rPr>
      </w:pPr>
    </w:p>
    <w:p w14:paraId="6B21D9ED"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0C6867">
        <w:rPr>
          <w:rFonts w:ascii="Calibri" w:hAnsi="Calibri" w:cs="Calibri"/>
          <w:color w:val="FF0000"/>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0CB249A5" w14:textId="77777777" w:rsidR="00F43F6A" w:rsidRPr="002372AF" w:rsidRDefault="00F43F6A" w:rsidP="00F43F6A">
      <w:pPr>
        <w:jc w:val="both"/>
        <w:rPr>
          <w:rFonts w:ascii="Calibri" w:hAnsi="Calibri" w:cs="Calibri"/>
          <w:szCs w:val="26"/>
        </w:rPr>
      </w:pPr>
    </w:p>
    <w:p w14:paraId="2EBFEBD3"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13C6CFED" w14:textId="77777777" w:rsidR="00F43F6A" w:rsidRPr="002372AF" w:rsidRDefault="00F43F6A" w:rsidP="00F43F6A">
      <w:pPr>
        <w:rPr>
          <w:rFonts w:ascii="Calibri" w:hAnsi="Calibri" w:cs="Calibri"/>
          <w:szCs w:val="26"/>
        </w:rPr>
      </w:pPr>
    </w:p>
    <w:p w14:paraId="4D237B82" w14:textId="77777777" w:rsidR="00F43F6A" w:rsidRPr="00AF7D30" w:rsidRDefault="00F43F6A" w:rsidP="00F43F6A">
      <w:pPr>
        <w:pStyle w:val="Heading4"/>
        <w:jc w:val="left"/>
        <w:rPr>
          <w:highlight w:val="lightGray"/>
        </w:rPr>
      </w:pPr>
      <w:r w:rsidRPr="002372AF">
        <w:rPr>
          <w:sz w:val="26"/>
          <w:szCs w:val="26"/>
        </w:rPr>
        <w:br w:type="page"/>
      </w:r>
      <w:r w:rsidR="00E726CE" w:rsidRPr="00AA0B69">
        <w:rPr>
          <w:highlight w:val="lightGray"/>
        </w:rPr>
        <w:t>BID</w:t>
      </w:r>
      <w:r w:rsidRPr="00AA0B69">
        <w:rPr>
          <w:highlight w:val="lightGray"/>
        </w:rPr>
        <w:t xml:space="preserve"> </w:t>
      </w:r>
      <w:r w:rsidRPr="00AF7D30">
        <w:rPr>
          <w:highlight w:val="lightGray"/>
        </w:rPr>
        <w:t>FORM</w:t>
      </w:r>
    </w:p>
    <w:p w14:paraId="6545FDD8" w14:textId="77777777" w:rsidR="00F43F6A" w:rsidRDefault="00F43F6A" w:rsidP="00F43F6A">
      <w:pPr>
        <w:pStyle w:val="PlainText"/>
        <w:rPr>
          <w:rFonts w:ascii="Calibri" w:hAnsi="Calibri" w:cs="Calibri"/>
          <w:b/>
          <w:color w:val="0000FF"/>
          <w:sz w:val="28"/>
          <w:szCs w:val="28"/>
        </w:rPr>
      </w:pPr>
    </w:p>
    <w:p w14:paraId="49283C95" w14:textId="77777777" w:rsidR="00F43F6A" w:rsidRPr="00AA0B69"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Pr="00E74B14">
        <w:rPr>
          <w:rFonts w:ascii="Calibri" w:hAnsi="Calibri" w:cs="Calibri"/>
          <w:sz w:val="26"/>
          <w:szCs w:val="26"/>
          <w:u w:val="single"/>
        </w:rPr>
        <w:t xml:space="preserve">Bidder must use the </w:t>
      </w:r>
      <w:r w:rsidR="00E726CE" w:rsidRPr="00AA0B69">
        <w:rPr>
          <w:rFonts w:ascii="Calibri" w:hAnsi="Calibri" w:cs="Calibri"/>
          <w:sz w:val="26"/>
          <w:szCs w:val="26"/>
          <w:u w:val="single"/>
        </w:rPr>
        <w:t>separate Excel Bid</w:t>
      </w:r>
      <w:r w:rsidR="00C61CE5" w:rsidRPr="00AA0B69">
        <w:rPr>
          <w:rFonts w:ascii="Calibri" w:hAnsi="Calibri" w:cs="Calibri"/>
          <w:sz w:val="26"/>
          <w:szCs w:val="26"/>
          <w:u w:val="single"/>
        </w:rPr>
        <w:t xml:space="preserve"> Form provided</w:t>
      </w:r>
      <w:r w:rsidR="00E726CE" w:rsidRPr="00AA0B69">
        <w:rPr>
          <w:rFonts w:ascii="Calibri" w:hAnsi="Calibri" w:cs="Calibri"/>
          <w:sz w:val="26"/>
          <w:szCs w:val="26"/>
          <w:u w:val="single"/>
        </w:rPr>
        <w:t xml:space="preserve"> in the EZSourcing Portal</w:t>
      </w:r>
      <w:r w:rsidRPr="00AA0B69">
        <w:rPr>
          <w:rFonts w:ascii="Calibri" w:hAnsi="Calibri" w:cs="Calibri"/>
          <w:sz w:val="26"/>
          <w:szCs w:val="26"/>
        </w:rPr>
        <w:t xml:space="preserve">.   </w:t>
      </w:r>
    </w:p>
    <w:p w14:paraId="27A8F64C" w14:textId="77777777" w:rsidR="00F43F6A" w:rsidRPr="00E74B14" w:rsidRDefault="00F43F6A" w:rsidP="00F43F6A">
      <w:pPr>
        <w:pStyle w:val="PlainText"/>
        <w:jc w:val="both"/>
        <w:rPr>
          <w:rFonts w:ascii="Calibri" w:hAnsi="Calibri" w:cs="Calibri"/>
          <w:b/>
          <w:sz w:val="26"/>
          <w:szCs w:val="26"/>
        </w:rPr>
      </w:pPr>
    </w:p>
    <w:p w14:paraId="17FD971B" w14:textId="77777777"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COST SHALL BE SUBMITTED AS REQUESTED ON TH</w:t>
      </w:r>
      <w:r w:rsidR="00351B4C">
        <w:rPr>
          <w:rFonts w:ascii="Calibri" w:hAnsi="Calibri" w:cs="Calibri"/>
          <w:b/>
          <w:sz w:val="26"/>
          <w:szCs w:val="26"/>
        </w:rPr>
        <w:t xml:space="preserve">E </w:t>
      </w:r>
      <w:r w:rsidR="00E726CE" w:rsidRPr="00AA0B69">
        <w:rPr>
          <w:rFonts w:ascii="Calibri" w:hAnsi="Calibri" w:cs="Calibri"/>
          <w:b/>
          <w:sz w:val="26"/>
          <w:szCs w:val="26"/>
        </w:rPr>
        <w:t>EXCEL</w:t>
      </w:r>
      <w:r w:rsidRPr="00E574DD">
        <w:rPr>
          <w:rFonts w:ascii="Calibri" w:hAnsi="Calibri" w:cs="Calibri"/>
          <w:b/>
          <w:sz w:val="26"/>
          <w:szCs w:val="26"/>
        </w:rPr>
        <w:t xml:space="preserve"> BID FORM.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Pr="00AA0B69">
        <w:rPr>
          <w:rFonts w:ascii="Calibri" w:hAnsi="Calibri" w:cs="Calibri"/>
          <w:sz w:val="26"/>
          <w:szCs w:val="26"/>
        </w:rPr>
        <w:t>RFP</w:t>
      </w:r>
      <w:r w:rsidRPr="00E74B14">
        <w:rPr>
          <w:rFonts w:ascii="Calibri" w:hAnsi="Calibri" w:cs="Calibri"/>
          <w:sz w:val="26"/>
          <w:szCs w:val="26"/>
        </w:rPr>
        <w:t xml:space="preserve">.  </w:t>
      </w:r>
    </w:p>
    <w:p w14:paraId="769AA3F2" w14:textId="77777777" w:rsidR="00F43F6A" w:rsidRPr="00E74B14" w:rsidRDefault="00F43F6A" w:rsidP="00F43F6A">
      <w:pPr>
        <w:pStyle w:val="PlainText"/>
        <w:jc w:val="both"/>
        <w:rPr>
          <w:rFonts w:ascii="Calibri" w:hAnsi="Calibri" w:cs="Calibri"/>
          <w:sz w:val="26"/>
          <w:szCs w:val="26"/>
        </w:rPr>
      </w:pPr>
    </w:p>
    <w:p w14:paraId="25908383" w14:textId="77777777"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60" w:history="1">
        <w:r w:rsidRPr="00214374">
          <w:rPr>
            <w:rStyle w:val="Hyperlink"/>
            <w:rFonts w:ascii="Calibri" w:hAnsi="Calibri" w:cs="Calibri"/>
            <w:b/>
            <w:sz w:val="26"/>
            <w:szCs w:val="26"/>
          </w:rPr>
          <w:t>EZSourcing Supplier Portal</w:t>
        </w:r>
      </w:hyperlink>
      <w:r w:rsidR="00F50111">
        <w:rPr>
          <w:rFonts w:ascii="Calibri" w:hAnsi="Calibri" w:cs="Calibri"/>
          <w:sz w:val="26"/>
          <w:szCs w:val="26"/>
        </w:rPr>
        <w:t xml:space="preserve"> </w:t>
      </w:r>
      <w:r w:rsidRPr="00E74B14">
        <w:rPr>
          <w:rFonts w:ascii="Calibri" w:hAnsi="Calibri" w:cs="Calibri"/>
          <w:sz w:val="26"/>
          <w:szCs w:val="26"/>
        </w:rPr>
        <w:t xml:space="preserve">are estimates and are not to be construed as a commitment.  No minimum or maximum is guaranteed or implied.  </w:t>
      </w:r>
    </w:p>
    <w:p w14:paraId="3411F129" w14:textId="77777777" w:rsidR="00F43F6A" w:rsidRPr="00E74B14" w:rsidRDefault="00F43F6A" w:rsidP="00F43F6A">
      <w:pPr>
        <w:pStyle w:val="PlainText"/>
        <w:jc w:val="both"/>
        <w:rPr>
          <w:rFonts w:ascii="Calibri" w:hAnsi="Calibri" w:cs="Calibri"/>
          <w:sz w:val="26"/>
          <w:szCs w:val="26"/>
        </w:rPr>
      </w:pPr>
    </w:p>
    <w:p w14:paraId="13C784EE" w14:textId="18BDB0F2" w:rsidR="00351B4C" w:rsidRPr="005C45F2" w:rsidRDefault="00F43F6A" w:rsidP="00F43F6A">
      <w:pPr>
        <w:rPr>
          <w:rFonts w:ascii="Calibri" w:hAnsi="Calibri" w:cs="Calibri"/>
        </w:rPr>
      </w:pPr>
      <w:r w:rsidRPr="002372AF">
        <w:rPr>
          <w:rFonts w:ascii="Calibri" w:hAnsi="Calibri" w:cs="Calibri"/>
        </w:rPr>
        <w:t xml:space="preserve">By submission through the Alameda County </w:t>
      </w:r>
      <w:hyperlink r:id="rId61" w:history="1">
        <w:r w:rsidRPr="00214374">
          <w:rPr>
            <w:rStyle w:val="Hyperlink"/>
            <w:rFonts w:ascii="Calibri" w:hAnsi="Calibri" w:cs="Calibri"/>
            <w:b/>
          </w:rPr>
          <w:t>EZSourcing Supplier Portal</w:t>
        </w:r>
      </w:hyperlink>
      <w:r w:rsidRPr="002372AF">
        <w:rPr>
          <w:rFonts w:ascii="Calibri" w:hAnsi="Calibri" w:cs="Calibri"/>
        </w:rPr>
        <w:t xml:space="preserve"> Bidder certifies to County that all representations, certifications, and statements made by Bidder, as set forth in each entry in the Alameda County </w:t>
      </w:r>
      <w:hyperlink r:id="rId62"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68435768" w14:textId="77777777" w:rsidR="00351B4C" w:rsidRPr="002372AF" w:rsidRDefault="00351B4C" w:rsidP="00F43F6A">
      <w:pPr>
        <w:rPr>
          <w:rFonts w:ascii="Calibri" w:hAnsi="Calibri" w:cs="Calibri"/>
        </w:rPr>
      </w:pPr>
    </w:p>
    <w:p w14:paraId="7A7D0C6A" w14:textId="77777777" w:rsidR="00F43F6A" w:rsidRPr="002372AF" w:rsidRDefault="00F43F6A" w:rsidP="00F43F6A">
      <w:pPr>
        <w:rPr>
          <w:rFonts w:ascii="Calibri" w:hAnsi="Calibri" w:cs="Calibri"/>
        </w:rPr>
      </w:pPr>
    </w:p>
    <w:p w14:paraId="2A524455" w14:textId="77777777" w:rsidR="00351B4C" w:rsidRDefault="00351B4C" w:rsidP="00F43F6A">
      <w:pPr>
        <w:rPr>
          <w:rFonts w:ascii="Calibri" w:hAnsi="Calibri" w:cs="Calibri"/>
        </w:rPr>
        <w:sectPr w:rsidR="00351B4C" w:rsidSect="007E2C61">
          <w:headerReference w:type="default" r:id="rId63"/>
          <w:pgSz w:w="12240" w:h="15840" w:code="1"/>
          <w:pgMar w:top="720" w:right="720" w:bottom="288" w:left="720" w:header="288" w:footer="288" w:gutter="0"/>
          <w:cols w:space="720"/>
          <w:formProt w:val="0"/>
          <w:docGrid w:linePitch="354"/>
        </w:sectPr>
      </w:pPr>
    </w:p>
    <w:p w14:paraId="3114343E" w14:textId="77777777" w:rsidR="00D27787" w:rsidRPr="00C2694A" w:rsidRDefault="00D27787" w:rsidP="00D27787">
      <w:pPr>
        <w:pStyle w:val="Heading4"/>
        <w:jc w:val="left"/>
      </w:pPr>
      <w:r w:rsidRPr="0006004D">
        <w:rPr>
          <w:highlight w:val="lightGray"/>
        </w:rPr>
        <w:t>DESCRIPTION OF PROPOSED SERVICES</w:t>
      </w:r>
    </w:p>
    <w:p w14:paraId="6F24ED50" w14:textId="77777777" w:rsidR="00D27787" w:rsidRPr="00BA3CAD" w:rsidRDefault="00D27787" w:rsidP="00D27787">
      <w:pPr>
        <w:rPr>
          <w:rFonts w:ascii="Calibri" w:hAnsi="Calibri" w:cs="Calibri"/>
        </w:rPr>
      </w:pPr>
    </w:p>
    <w:p w14:paraId="76B0F824"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7E2C746F" w14:textId="77777777" w:rsidR="00D27787" w:rsidRPr="00E74B14" w:rsidRDefault="00D27787" w:rsidP="00D27787">
      <w:pPr>
        <w:jc w:val="both"/>
        <w:rPr>
          <w:szCs w:val="26"/>
        </w:rPr>
      </w:pPr>
    </w:p>
    <w:p w14:paraId="0A7BD42B" w14:textId="77777777"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w:t>
      </w:r>
      <w:r w:rsidR="00403556">
        <w:rPr>
          <w:rFonts w:ascii="Calibri" w:hAnsi="Calibri" w:cs="Calibri"/>
        </w:rPr>
        <w:t>.</w:t>
      </w:r>
      <w:r w:rsidRPr="00BA3CAD">
        <w:rPr>
          <w:rFonts w:ascii="Calibri" w:hAnsi="Calibri" w:cs="Calibri"/>
        </w:rPr>
        <w:t xml:space="preserve"> </w:t>
      </w:r>
      <w:r w:rsidR="00403556">
        <w:rPr>
          <w:rFonts w:ascii="Calibri" w:hAnsi="Calibri" w:cs="Calibri"/>
        </w:rPr>
        <w:t xml:space="preserve"> </w:t>
      </w:r>
      <w:r w:rsidRPr="00BA3CAD">
        <w:rPr>
          <w:rFonts w:ascii="Calibri" w:hAnsi="Calibri" w:cs="Calibri"/>
        </w:rPr>
        <w:t xml:space="preserve">The Bidder must address how they will meet or exceed each requirement listed in </w:t>
      </w:r>
      <w:r w:rsidRPr="00A9058C">
        <w:rPr>
          <w:rFonts w:ascii="Calibri" w:hAnsi="Calibri" w:cs="Calibri"/>
          <w:b/>
        </w:rPr>
        <w:t xml:space="preserve">Section </w:t>
      </w:r>
      <w:r w:rsidR="00AA0B69" w:rsidRPr="00A9058C">
        <w:rPr>
          <w:rFonts w:ascii="Calibri" w:hAnsi="Calibri" w:cs="Calibri"/>
          <w:b/>
        </w:rPr>
        <w:t>D</w:t>
      </w:r>
      <w:r w:rsidRPr="00BA3CAD">
        <w:rPr>
          <w:rFonts w:ascii="Calibri" w:hAnsi="Calibri" w:cs="Calibri"/>
          <w:b/>
        </w:rPr>
        <w:t xml:space="preserve"> (</w:t>
      </w:r>
      <w:r w:rsidR="005A388B">
        <w:rPr>
          <w:rFonts w:ascii="Calibri" w:hAnsi="Calibri" w:cs="Calibri"/>
          <w:b/>
        </w:rPr>
        <w:t xml:space="preserve">Specific </w:t>
      </w:r>
      <w:r w:rsidRPr="00BA3CAD">
        <w:rPr>
          <w:rFonts w:ascii="Calibri" w:hAnsi="Calibri" w:cs="Calibri"/>
          <w:b/>
        </w:rPr>
        <w:t>Requirements)</w:t>
      </w:r>
      <w:r w:rsidR="00E07F36">
        <w:rPr>
          <w:rFonts w:ascii="Calibri" w:hAnsi="Calibri" w:cs="Calibri"/>
          <w:b/>
        </w:rPr>
        <w:t>.</w:t>
      </w:r>
      <w:r w:rsidRPr="00BA3CAD">
        <w:rPr>
          <w:rFonts w:ascii="Calibri" w:hAnsi="Calibri" w:cs="Calibri"/>
        </w:rPr>
        <w:t xml:space="preserve"> </w:t>
      </w:r>
    </w:p>
    <w:p w14:paraId="4B872341" w14:textId="77777777" w:rsidR="00D27787" w:rsidRPr="00E74B14"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1A603FD8" w14:textId="77777777" w:rsidR="0095510A" w:rsidRPr="00A9058C" w:rsidRDefault="0095510A" w:rsidP="00D27787">
      <w:pPr>
        <w:numPr>
          <w:ilvl w:val="0"/>
          <w:numId w:val="38"/>
        </w:numPr>
        <w:spacing w:after="240"/>
        <w:ind w:hanging="720"/>
        <w:jc w:val="both"/>
        <w:rPr>
          <w:rFonts w:ascii="Calibri" w:hAnsi="Calibri" w:cs="Calibri"/>
          <w:sz w:val="25"/>
          <w:szCs w:val="25"/>
        </w:rPr>
      </w:pPr>
      <w:r w:rsidRPr="00A9058C">
        <w:rPr>
          <w:rFonts w:ascii="Calibri" w:hAnsi="Calibri" w:cs="Calibri"/>
          <w:sz w:val="25"/>
          <w:szCs w:val="25"/>
        </w:rPr>
        <w:t>At least five (5) years of experience in the field of Maternal and Child Health (MCH)</w:t>
      </w:r>
      <w:r w:rsidR="00167708">
        <w:rPr>
          <w:rFonts w:ascii="Calibri" w:hAnsi="Calibri" w:cs="Calibri"/>
          <w:sz w:val="25"/>
          <w:szCs w:val="25"/>
        </w:rPr>
        <w:t>.</w:t>
      </w:r>
    </w:p>
    <w:p w14:paraId="797E0307" w14:textId="77777777" w:rsidR="0095510A" w:rsidRPr="00A9058C" w:rsidRDefault="0095510A" w:rsidP="00D27787">
      <w:pPr>
        <w:numPr>
          <w:ilvl w:val="0"/>
          <w:numId w:val="38"/>
        </w:numPr>
        <w:spacing w:after="240"/>
        <w:ind w:hanging="720"/>
        <w:jc w:val="both"/>
        <w:rPr>
          <w:rFonts w:ascii="Calibri" w:hAnsi="Calibri" w:cs="Calibri"/>
          <w:sz w:val="25"/>
          <w:szCs w:val="25"/>
        </w:rPr>
      </w:pPr>
      <w:r w:rsidRPr="00A9058C">
        <w:rPr>
          <w:rFonts w:ascii="Calibri" w:hAnsi="Calibri" w:cs="Calibri"/>
          <w:sz w:val="25"/>
          <w:szCs w:val="25"/>
        </w:rPr>
        <w:t>At least three (3) years of strong experience working with the African American Communities in Urban settings providing group and individual counseling, professional development, program management, team building and consultation support along with the awareness of socio-economic factors and socio-inequities impacting African American families, birth outcomes, parenting and mental health.</w:t>
      </w:r>
    </w:p>
    <w:p w14:paraId="72472145" w14:textId="77777777" w:rsidR="0095510A" w:rsidRPr="00A9058C" w:rsidRDefault="009B6624" w:rsidP="00D27787">
      <w:pPr>
        <w:numPr>
          <w:ilvl w:val="0"/>
          <w:numId w:val="38"/>
        </w:numPr>
        <w:spacing w:after="240"/>
        <w:ind w:hanging="720"/>
        <w:jc w:val="both"/>
        <w:rPr>
          <w:rFonts w:ascii="Calibri" w:hAnsi="Calibri" w:cs="Calibri"/>
          <w:sz w:val="25"/>
          <w:szCs w:val="25"/>
        </w:rPr>
      </w:pPr>
      <w:r w:rsidRPr="00A9058C">
        <w:rPr>
          <w:rFonts w:ascii="Calibri" w:hAnsi="Calibri" w:cs="Calibri"/>
          <w:sz w:val="25"/>
          <w:szCs w:val="25"/>
        </w:rPr>
        <w:t>Brief description of</w:t>
      </w:r>
      <w:r w:rsidR="0095510A" w:rsidRPr="00A9058C">
        <w:rPr>
          <w:rFonts w:ascii="Calibri" w:hAnsi="Calibri" w:cs="Calibri"/>
          <w:sz w:val="25"/>
          <w:szCs w:val="25"/>
        </w:rPr>
        <w:t xml:space="preserve"> experience in working with:</w:t>
      </w:r>
    </w:p>
    <w:p w14:paraId="2DD44C7A" w14:textId="77777777" w:rsidR="0095510A" w:rsidRPr="00A9058C" w:rsidRDefault="0095510A" w:rsidP="0095510A">
      <w:pPr>
        <w:numPr>
          <w:ilvl w:val="1"/>
          <w:numId w:val="38"/>
        </w:numPr>
        <w:spacing w:after="240"/>
        <w:jc w:val="both"/>
        <w:rPr>
          <w:rFonts w:ascii="Calibri" w:hAnsi="Calibri" w:cs="Calibri"/>
          <w:sz w:val="25"/>
          <w:szCs w:val="25"/>
        </w:rPr>
      </w:pPr>
      <w:r w:rsidRPr="00A9058C">
        <w:rPr>
          <w:rFonts w:ascii="Calibri" w:hAnsi="Calibri" w:cs="Calibri"/>
          <w:sz w:val="25"/>
          <w:szCs w:val="25"/>
        </w:rPr>
        <w:t>Pregnant and parenting clients and populations with mental health and child development needs.</w:t>
      </w:r>
    </w:p>
    <w:p w14:paraId="4486BA43" w14:textId="77777777" w:rsidR="0095510A" w:rsidRPr="00A9058C" w:rsidRDefault="0095510A" w:rsidP="0095510A">
      <w:pPr>
        <w:numPr>
          <w:ilvl w:val="1"/>
          <w:numId w:val="38"/>
        </w:numPr>
        <w:spacing w:after="240"/>
        <w:jc w:val="both"/>
        <w:rPr>
          <w:rFonts w:ascii="Calibri" w:hAnsi="Calibri" w:cs="Calibri"/>
          <w:sz w:val="25"/>
          <w:szCs w:val="25"/>
        </w:rPr>
      </w:pPr>
      <w:r w:rsidRPr="00A9058C">
        <w:rPr>
          <w:rFonts w:ascii="Calibri" w:hAnsi="Calibri" w:cs="Calibri"/>
          <w:sz w:val="25"/>
          <w:szCs w:val="25"/>
        </w:rPr>
        <w:t>African American clients living</w:t>
      </w:r>
      <w:r w:rsidR="00A9058C" w:rsidRPr="00A9058C">
        <w:rPr>
          <w:rFonts w:ascii="Calibri" w:hAnsi="Calibri" w:cs="Calibri"/>
          <w:sz w:val="25"/>
          <w:szCs w:val="25"/>
        </w:rPr>
        <w:t xml:space="preserve"> in challenged social-economic C</w:t>
      </w:r>
      <w:r w:rsidRPr="00A9058C">
        <w:rPr>
          <w:rFonts w:ascii="Calibri" w:hAnsi="Calibri" w:cs="Calibri"/>
          <w:sz w:val="25"/>
          <w:szCs w:val="25"/>
        </w:rPr>
        <w:t>ommunities.</w:t>
      </w:r>
    </w:p>
    <w:p w14:paraId="7FA4834A" w14:textId="77777777" w:rsidR="009B0F55" w:rsidRPr="009B0F55" w:rsidRDefault="009B0F55" w:rsidP="009B0F55">
      <w:pPr>
        <w:numPr>
          <w:ilvl w:val="0"/>
          <w:numId w:val="38"/>
        </w:numPr>
        <w:spacing w:after="240"/>
        <w:ind w:hanging="720"/>
        <w:jc w:val="both"/>
        <w:rPr>
          <w:rFonts w:ascii="Calibri" w:hAnsi="Calibri" w:cs="Calibri"/>
          <w:sz w:val="25"/>
          <w:szCs w:val="25"/>
        </w:rPr>
      </w:pPr>
      <w:r w:rsidRPr="0095510A">
        <w:rPr>
          <w:rFonts w:ascii="Calibri" w:hAnsi="Calibri" w:cs="Calibri"/>
          <w:sz w:val="25"/>
          <w:szCs w:val="25"/>
        </w:rPr>
        <w:t xml:space="preserve">Provide detail description of experience working with African American Communities in Urban settings providing group and individual counseling, professional development, program management, team building and consultation support along with the awareness of socio-economic factors and socio-inequities impacting African American families, birth outcomes, parenting and mental health. </w:t>
      </w:r>
    </w:p>
    <w:p w14:paraId="654D9DC0" w14:textId="77777777" w:rsidR="00D27787" w:rsidRPr="0095510A" w:rsidRDefault="00D27787" w:rsidP="00D27787">
      <w:pPr>
        <w:numPr>
          <w:ilvl w:val="0"/>
          <w:numId w:val="38"/>
        </w:numPr>
        <w:spacing w:after="240"/>
        <w:ind w:hanging="720"/>
        <w:jc w:val="both"/>
        <w:rPr>
          <w:rFonts w:ascii="Calibri" w:hAnsi="Calibri" w:cs="Calibri"/>
          <w:sz w:val="25"/>
          <w:szCs w:val="25"/>
        </w:rPr>
      </w:pPr>
      <w:r w:rsidRPr="0095510A">
        <w:rPr>
          <w:rFonts w:ascii="Calibri" w:hAnsi="Calibri" w:cs="Calibri"/>
          <w:sz w:val="25"/>
          <w:szCs w:val="25"/>
        </w:rPr>
        <w:t>Describe the program’s desired overall goals, anticipated outcomes, measurable objectives, and key tasks including the key personnel responsible for achieving them.</w:t>
      </w:r>
    </w:p>
    <w:p w14:paraId="6DA9AFEE" w14:textId="77777777" w:rsidR="00D27787" w:rsidRPr="0095510A" w:rsidRDefault="00D27787" w:rsidP="00D27787">
      <w:pPr>
        <w:numPr>
          <w:ilvl w:val="0"/>
          <w:numId w:val="38"/>
        </w:numPr>
        <w:spacing w:after="240"/>
        <w:ind w:hanging="720"/>
        <w:jc w:val="both"/>
        <w:rPr>
          <w:rFonts w:ascii="Calibri" w:hAnsi="Calibri" w:cs="Calibri"/>
          <w:sz w:val="25"/>
          <w:szCs w:val="25"/>
        </w:rPr>
      </w:pPr>
      <w:r w:rsidRPr="0095510A">
        <w:rPr>
          <w:rFonts w:ascii="Calibri" w:hAnsi="Calibri" w:cs="Calibri"/>
          <w:sz w:val="25"/>
          <w:szCs w:val="25"/>
        </w:rPr>
        <w:t xml:space="preserve">Detail existing data collection infrastructure and demonstrate ability to interface with County’s database(s) and/or provide reporting data to the County for maximum efficiency. </w:t>
      </w:r>
    </w:p>
    <w:p w14:paraId="21CF2DDB" w14:textId="77777777" w:rsidR="00D27787" w:rsidRPr="0095510A" w:rsidRDefault="00D27787" w:rsidP="00D27787">
      <w:pPr>
        <w:numPr>
          <w:ilvl w:val="0"/>
          <w:numId w:val="38"/>
        </w:numPr>
        <w:spacing w:after="240"/>
        <w:ind w:hanging="720"/>
        <w:jc w:val="both"/>
        <w:rPr>
          <w:rFonts w:ascii="Calibri" w:hAnsi="Calibri" w:cs="Calibri"/>
          <w:sz w:val="25"/>
          <w:szCs w:val="25"/>
        </w:rPr>
      </w:pPr>
      <w:r w:rsidRPr="0095510A">
        <w:rPr>
          <w:rFonts w:ascii="Calibri" w:hAnsi="Calibri" w:cs="Calibri"/>
          <w:sz w:val="25"/>
          <w:szCs w:val="25"/>
        </w:rPr>
        <w:t>Explain any special resources, procedures, or approaches that make the services of Bidder particularly advantageous to the County.</w:t>
      </w:r>
    </w:p>
    <w:p w14:paraId="241EEFB8" w14:textId="77777777" w:rsidR="00D27787" w:rsidRPr="0095510A" w:rsidRDefault="00D27787" w:rsidP="00D27787">
      <w:pPr>
        <w:numPr>
          <w:ilvl w:val="0"/>
          <w:numId w:val="38"/>
        </w:numPr>
        <w:spacing w:after="240"/>
        <w:ind w:hanging="720"/>
        <w:jc w:val="both"/>
        <w:rPr>
          <w:rFonts w:ascii="Calibri" w:hAnsi="Calibri" w:cs="Calibri"/>
          <w:sz w:val="25"/>
          <w:szCs w:val="25"/>
        </w:rPr>
      </w:pPr>
      <w:r w:rsidRPr="0095510A">
        <w:rPr>
          <w:rFonts w:ascii="Calibri" w:hAnsi="Calibri" w:cs="Calibri"/>
          <w:sz w:val="25"/>
          <w:szCs w:val="25"/>
        </w:rPr>
        <w:t>Identify any limitations or restrictions of Bidder in providing the services that the County should be aware of in evaluating its Response to this RFP.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51DF326B"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7A9E2522" w14:textId="77777777" w:rsidR="00F43F6A" w:rsidRPr="00086D6E" w:rsidRDefault="00D27787" w:rsidP="0028479E">
      <w:pPr>
        <w:rPr>
          <w:rFonts w:ascii="Calibri" w:hAnsi="Calibri" w:cs="Calibri"/>
          <w:b/>
          <w:sz w:val="28"/>
          <w:szCs w:val="28"/>
        </w:rPr>
      </w:pPr>
      <w:r>
        <w:rPr>
          <w:rFonts w:ascii="Calibri" w:hAnsi="Calibri" w:cs="Calibri"/>
        </w:rPr>
        <w:br w:type="page"/>
      </w:r>
      <w:r w:rsidR="0028479E">
        <w:rPr>
          <w:rFonts w:ascii="Calibri" w:hAnsi="Calibri" w:cs="Calibri"/>
        </w:rPr>
        <w:t xml:space="preserve"> </w:t>
      </w:r>
      <w:r w:rsidR="000063BA" w:rsidRPr="00086D6E">
        <w:rPr>
          <w:rFonts w:ascii="Calibri" w:hAnsi="Calibri" w:cs="Calibri"/>
          <w:b/>
          <w:sz w:val="28"/>
          <w:szCs w:val="28"/>
          <w:highlight w:val="lightGray"/>
        </w:rPr>
        <w:t>DESCRIPTION OF METHODOLOGY</w:t>
      </w:r>
      <w:r w:rsidR="00F43F6A" w:rsidRPr="00086D6E">
        <w:rPr>
          <w:rFonts w:ascii="Calibri" w:hAnsi="Calibri" w:cs="Calibri"/>
          <w:b/>
          <w:sz w:val="28"/>
          <w:szCs w:val="28"/>
          <w:highlight w:val="lightGray"/>
        </w:rPr>
        <w:t xml:space="preserve"> </w:t>
      </w:r>
    </w:p>
    <w:p w14:paraId="200389A2" w14:textId="77777777" w:rsidR="00F43F6A" w:rsidRPr="00BA3CAD" w:rsidRDefault="00F43F6A" w:rsidP="00F43F6A">
      <w:pPr>
        <w:rPr>
          <w:rFonts w:ascii="Calibri" w:hAnsi="Calibri" w:cs="Calibri"/>
        </w:rPr>
      </w:pPr>
    </w:p>
    <w:p w14:paraId="42C3BE21" w14:textId="77777777"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000063BA">
        <w:rPr>
          <w:rFonts w:ascii="Calibri" w:hAnsi="Calibri" w:cs="Calibri"/>
        </w:rPr>
        <w:t xml:space="preserve"> a</w:t>
      </w:r>
      <w:r w:rsidRPr="00BA3CAD">
        <w:rPr>
          <w:rFonts w:ascii="Calibri" w:hAnsi="Calibri" w:cs="Calibri"/>
        </w:rPr>
        <w:t xml:space="preserve"> </w:t>
      </w:r>
      <w:r w:rsidR="000063BA">
        <w:rPr>
          <w:rFonts w:ascii="Calibri" w:hAnsi="Calibri" w:cs="Calibri"/>
          <w:b/>
        </w:rPr>
        <w:t>Description of Methodology</w:t>
      </w:r>
      <w:r w:rsidRPr="00BA3CAD">
        <w:rPr>
          <w:rFonts w:ascii="Calibri" w:hAnsi="Calibri" w:cs="Calibri"/>
        </w:rPr>
        <w:t xml:space="preserve">.  </w:t>
      </w:r>
    </w:p>
    <w:p w14:paraId="6A61CD41" w14:textId="77777777" w:rsidR="00F43F6A" w:rsidRPr="00BA3CAD" w:rsidRDefault="00F43F6A" w:rsidP="00F43F6A">
      <w:pPr>
        <w:rPr>
          <w:rFonts w:ascii="Calibri" w:hAnsi="Calibri" w:cs="Calibri"/>
        </w:rPr>
      </w:pPr>
    </w:p>
    <w:p w14:paraId="450C2B94" w14:textId="77777777"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xml:space="preserve"> and </w:t>
      </w:r>
      <w:r>
        <w:rPr>
          <w:rFonts w:ascii="Calibri" w:hAnsi="Calibri" w:cs="Calibri"/>
        </w:rPr>
        <w:t xml:space="preserve">the </w:t>
      </w:r>
      <w:r w:rsidRPr="00BA3CAD">
        <w:rPr>
          <w:rFonts w:ascii="Calibri" w:hAnsi="Calibri" w:cs="Calibri"/>
          <w:i/>
        </w:rPr>
        <w:t>Budget Detail</w:t>
      </w:r>
      <w:r w:rsidRPr="00BA3CAD">
        <w:rPr>
          <w:rFonts w:ascii="Calibri" w:hAnsi="Calibri" w:cs="Calibri"/>
        </w:rPr>
        <w:t>, Bidder</w:t>
      </w:r>
      <w:r w:rsidRPr="00BA3CAD">
        <w:rPr>
          <w:rFonts w:ascii="Calibri" w:eastAsia="Batang" w:hAnsi="Calibri" w:cs="Calibri"/>
        </w:rPr>
        <w:t xml:space="preserve"> must include a </w:t>
      </w:r>
      <w:r w:rsidR="000063BA">
        <w:rPr>
          <w:rFonts w:ascii="Calibri" w:eastAsia="Batang" w:hAnsi="Calibri" w:cs="Calibri"/>
          <w:i/>
        </w:rPr>
        <w:t>Description of Methodology</w:t>
      </w:r>
      <w:r w:rsidRPr="00BA3CAD">
        <w:rPr>
          <w:rFonts w:ascii="Calibri" w:eastAsia="Batang" w:hAnsi="Calibri" w:cs="Calibri"/>
        </w:rPr>
        <w:t xml:space="preserve"> that specifically addresses the following:</w:t>
      </w:r>
    </w:p>
    <w:p w14:paraId="7EF094FE" w14:textId="77777777" w:rsidR="000063BA" w:rsidRPr="00A9058C" w:rsidRDefault="000063BA" w:rsidP="00F43F6A">
      <w:pPr>
        <w:numPr>
          <w:ilvl w:val="0"/>
          <w:numId w:val="39"/>
        </w:numPr>
        <w:spacing w:after="240"/>
        <w:ind w:hanging="720"/>
        <w:jc w:val="both"/>
        <w:rPr>
          <w:rFonts w:ascii="Calibri" w:hAnsi="Calibri" w:cs="Calibri"/>
          <w:szCs w:val="26"/>
        </w:rPr>
      </w:pPr>
      <w:r w:rsidRPr="00A9058C">
        <w:rPr>
          <w:rFonts w:ascii="Calibri" w:hAnsi="Calibri" w:cs="Calibri"/>
          <w:szCs w:val="26"/>
        </w:rPr>
        <w:t xml:space="preserve">How would you describe your therapeutic and relational approach to working with clients as well as staff? </w:t>
      </w:r>
    </w:p>
    <w:p w14:paraId="6E90D85F" w14:textId="77777777" w:rsidR="000063BA" w:rsidRPr="00A9058C" w:rsidRDefault="000063BA" w:rsidP="00F43F6A">
      <w:pPr>
        <w:numPr>
          <w:ilvl w:val="0"/>
          <w:numId w:val="39"/>
        </w:numPr>
        <w:spacing w:after="240"/>
        <w:ind w:hanging="720"/>
        <w:jc w:val="both"/>
        <w:rPr>
          <w:rFonts w:ascii="Calibri" w:hAnsi="Calibri" w:cs="Calibri"/>
          <w:szCs w:val="26"/>
        </w:rPr>
      </w:pPr>
      <w:r w:rsidRPr="00A9058C">
        <w:rPr>
          <w:rFonts w:ascii="Calibri" w:hAnsi="Calibri" w:cs="Calibri"/>
          <w:szCs w:val="26"/>
        </w:rPr>
        <w:t>What is your experience providing group therapy/group interventions to clients?</w:t>
      </w:r>
      <w:r w:rsidR="00A9058C" w:rsidRPr="00A9058C">
        <w:rPr>
          <w:rFonts w:ascii="Calibri" w:hAnsi="Calibri" w:cs="Calibri"/>
          <w:szCs w:val="26"/>
        </w:rPr>
        <w:t xml:space="preserve"> </w:t>
      </w:r>
      <w:r w:rsidRPr="00A9058C">
        <w:rPr>
          <w:rFonts w:ascii="Calibri" w:hAnsi="Calibri" w:cs="Calibri"/>
          <w:szCs w:val="26"/>
        </w:rPr>
        <w:t xml:space="preserve"> What is the most interesting and most challenging experience with this modality of intervention particularly with pregnant women, parents of young children, and in the African American Community?  </w:t>
      </w:r>
    </w:p>
    <w:p w14:paraId="45C99758" w14:textId="77777777" w:rsidR="000063BA" w:rsidRPr="00A9058C" w:rsidRDefault="000063BA" w:rsidP="00F43F6A">
      <w:pPr>
        <w:numPr>
          <w:ilvl w:val="0"/>
          <w:numId w:val="39"/>
        </w:numPr>
        <w:spacing w:after="240"/>
        <w:ind w:hanging="720"/>
        <w:jc w:val="both"/>
        <w:rPr>
          <w:rFonts w:ascii="Calibri" w:hAnsi="Calibri" w:cs="Calibri"/>
          <w:szCs w:val="26"/>
        </w:rPr>
      </w:pPr>
      <w:r w:rsidRPr="00A9058C">
        <w:rPr>
          <w:rFonts w:ascii="Calibri" w:hAnsi="Calibri" w:cs="Calibri"/>
          <w:szCs w:val="26"/>
        </w:rPr>
        <w:t>How would you engage staff to promote positive employee morale, build trust in a newly formed team and engage a team mission of shared work and collaboration?</w:t>
      </w:r>
    </w:p>
    <w:p w14:paraId="61BFD4EC" w14:textId="77777777" w:rsidR="000063BA" w:rsidRPr="00A9058C" w:rsidRDefault="000063BA" w:rsidP="00F43F6A">
      <w:pPr>
        <w:numPr>
          <w:ilvl w:val="0"/>
          <w:numId w:val="39"/>
        </w:numPr>
        <w:spacing w:after="240"/>
        <w:ind w:hanging="720"/>
        <w:jc w:val="both"/>
        <w:rPr>
          <w:rFonts w:ascii="Calibri" w:hAnsi="Calibri" w:cs="Calibri"/>
          <w:szCs w:val="26"/>
        </w:rPr>
      </w:pPr>
      <w:r w:rsidRPr="00A9058C">
        <w:rPr>
          <w:rFonts w:ascii="Calibri" w:hAnsi="Calibri" w:cs="Calibri"/>
          <w:szCs w:val="26"/>
        </w:rPr>
        <w:t xml:space="preserve">What would be one strategy you would use to work </w:t>
      </w:r>
      <w:r w:rsidRPr="00A9058C">
        <w:rPr>
          <w:rFonts w:ascii="Calibri" w:hAnsi="Calibri" w:cs="Calibri"/>
        </w:rPr>
        <w:t>collaboratively and effectively with various managers to provide consultation and performance feedback and coordinate supportive team efforts in a new formed program and in dealing with any communication challenges?</w:t>
      </w:r>
    </w:p>
    <w:p w14:paraId="1758464A" w14:textId="77777777" w:rsidR="0028479E" w:rsidRPr="00A9058C" w:rsidRDefault="000063BA" w:rsidP="00F43F6A">
      <w:pPr>
        <w:numPr>
          <w:ilvl w:val="0"/>
          <w:numId w:val="39"/>
        </w:numPr>
        <w:spacing w:after="240"/>
        <w:ind w:hanging="720"/>
        <w:jc w:val="both"/>
        <w:rPr>
          <w:rFonts w:ascii="Calibri" w:hAnsi="Calibri" w:cs="Calibri"/>
          <w:szCs w:val="26"/>
        </w:rPr>
      </w:pPr>
      <w:r w:rsidRPr="00A9058C">
        <w:rPr>
          <w:rFonts w:ascii="Calibri" w:hAnsi="Calibri" w:cs="Calibri"/>
        </w:rPr>
        <w:t xml:space="preserve">Describe your approach in providing a leadership consultant and group debriefing to a newly formed team including managing emotions, teaching, and sharing new approaches, and providing feedback while supporting the program objectives being designed?  </w:t>
      </w:r>
    </w:p>
    <w:p w14:paraId="308D5595" w14:textId="77777777" w:rsidR="00F43F6A" w:rsidRPr="00BA3CAD" w:rsidRDefault="00F43F6A" w:rsidP="00F43F6A">
      <w:pPr>
        <w:rPr>
          <w:rFonts w:ascii="Calibri" w:hAnsi="Calibri" w:cs="Calibri"/>
        </w:rPr>
      </w:pPr>
    </w:p>
    <w:p w14:paraId="391900A8" w14:textId="77777777"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A9058C">
        <w:rPr>
          <w:rFonts w:ascii="Calibri" w:hAnsi="Calibri" w:cs="Calibri"/>
          <w:szCs w:val="26"/>
        </w:rPr>
        <w:t>1 page</w:t>
      </w:r>
      <w:r w:rsidR="00624E4E">
        <w:rPr>
          <w:rFonts w:ascii="Calibri" w:hAnsi="Calibri" w:cs="Calibri"/>
        </w:rPr>
        <w:t xml:space="preserve"> max</w:t>
      </w:r>
      <w:r w:rsidR="00B11E82">
        <w:rPr>
          <w:rFonts w:ascii="Calibri" w:hAnsi="Calibri" w:cs="Calibri"/>
        </w:rPr>
        <w:t>imum</w:t>
      </w:r>
      <w:r w:rsidR="00624E4E">
        <w:rPr>
          <w:rFonts w:ascii="Calibri" w:hAnsi="Calibri" w:cs="Calibri"/>
        </w:rPr>
        <w:t xml:space="preserve"> for </w:t>
      </w:r>
      <w:r w:rsidR="00B11E82">
        <w:rPr>
          <w:rFonts w:ascii="Calibri" w:hAnsi="Calibri" w:cs="Calibri"/>
        </w:rPr>
        <w:t>each</w:t>
      </w:r>
      <w:r w:rsidR="00624E4E">
        <w:rPr>
          <w:rFonts w:ascii="Calibri" w:hAnsi="Calibri" w:cs="Calibri"/>
        </w:rPr>
        <w:t xml:space="preserve"> question,</w:t>
      </w:r>
      <w:r w:rsidR="00B11E82">
        <w:rPr>
          <w:rFonts w:ascii="Calibri" w:hAnsi="Calibri" w:cs="Calibri"/>
        </w:rPr>
        <w:t xml:space="preserve"> </w:t>
      </w:r>
      <w:r w:rsidR="00624E4E">
        <w:rPr>
          <w:rFonts w:ascii="Calibri" w:hAnsi="Calibri" w:cs="Calibri"/>
        </w:rPr>
        <w:t>no more than 5 pages</w:t>
      </w:r>
      <w:r w:rsidR="00F23101">
        <w:rPr>
          <w:rFonts w:ascii="Calibri" w:hAnsi="Calibri" w:cs="Calibri"/>
        </w:rPr>
        <w:t xml:space="preserve"> </w:t>
      </w:r>
      <w:r w:rsidR="00B11E82">
        <w:rPr>
          <w:rFonts w:ascii="Calibri" w:hAnsi="Calibri" w:cs="Calibri"/>
        </w:rPr>
        <w:t>total</w:t>
      </w:r>
      <w:r w:rsidR="00F23101">
        <w:rPr>
          <w:rFonts w:ascii="Calibri" w:hAnsi="Calibri" w:cs="Calibri"/>
        </w:rPr>
        <w:t>.</w:t>
      </w:r>
    </w:p>
    <w:p w14:paraId="0F3B0A78" w14:textId="77777777" w:rsidR="00F43F6A" w:rsidRDefault="00F43F6A" w:rsidP="00F43F6A">
      <w:pPr>
        <w:pStyle w:val="Header"/>
        <w:tabs>
          <w:tab w:val="clear" w:pos="4320"/>
          <w:tab w:val="clear" w:pos="8640"/>
        </w:tabs>
        <w:rPr>
          <w:b/>
          <w:szCs w:val="26"/>
        </w:rPr>
      </w:pPr>
    </w:p>
    <w:p w14:paraId="670D6479" w14:textId="77777777" w:rsidR="00F43F6A" w:rsidRPr="00ED16D4" w:rsidRDefault="00F43F6A" w:rsidP="00F43F6A"/>
    <w:p w14:paraId="07D46FB8" w14:textId="77777777" w:rsidR="00F43F6A" w:rsidRPr="00ED16D4" w:rsidRDefault="00F43F6A" w:rsidP="00F43F6A"/>
    <w:p w14:paraId="7BCE9FAF" w14:textId="77777777" w:rsidR="00F43F6A" w:rsidRDefault="00F43F6A" w:rsidP="00F43F6A"/>
    <w:p w14:paraId="40D10578" w14:textId="77777777" w:rsidR="0028479E" w:rsidRDefault="0028479E" w:rsidP="0095510A">
      <w:pPr>
        <w:rPr>
          <w:rFonts w:ascii="Calibri" w:hAnsi="Calibri" w:cs="Calibri"/>
          <w:b/>
          <w:highlight w:val="lightGray"/>
        </w:rPr>
      </w:pPr>
    </w:p>
    <w:p w14:paraId="2DCBA10A" w14:textId="77777777" w:rsidR="0028479E" w:rsidRDefault="0028479E" w:rsidP="0095510A">
      <w:pPr>
        <w:rPr>
          <w:rFonts w:ascii="Calibri" w:hAnsi="Calibri" w:cs="Calibri"/>
          <w:b/>
          <w:highlight w:val="lightGray"/>
        </w:rPr>
      </w:pPr>
    </w:p>
    <w:p w14:paraId="77EDCB4E" w14:textId="77777777" w:rsidR="0028479E" w:rsidRDefault="0028479E" w:rsidP="0095510A">
      <w:pPr>
        <w:rPr>
          <w:rFonts w:ascii="Calibri" w:hAnsi="Calibri" w:cs="Calibri"/>
          <w:b/>
          <w:highlight w:val="lightGray"/>
        </w:rPr>
      </w:pPr>
    </w:p>
    <w:p w14:paraId="789D64E5" w14:textId="77777777" w:rsidR="0028479E" w:rsidRDefault="0028479E" w:rsidP="0095510A">
      <w:pPr>
        <w:rPr>
          <w:rFonts w:ascii="Calibri" w:hAnsi="Calibri" w:cs="Calibri"/>
          <w:b/>
          <w:highlight w:val="lightGray"/>
        </w:rPr>
      </w:pPr>
    </w:p>
    <w:p w14:paraId="4934A53E" w14:textId="77777777" w:rsidR="0028479E" w:rsidRDefault="0028479E" w:rsidP="0095510A">
      <w:pPr>
        <w:rPr>
          <w:rFonts w:ascii="Calibri" w:hAnsi="Calibri" w:cs="Calibri"/>
          <w:b/>
          <w:highlight w:val="lightGray"/>
        </w:rPr>
      </w:pPr>
    </w:p>
    <w:p w14:paraId="03B425B3" w14:textId="77777777" w:rsidR="0028479E" w:rsidRDefault="0028479E" w:rsidP="0095510A">
      <w:pPr>
        <w:rPr>
          <w:rFonts w:ascii="Calibri" w:hAnsi="Calibri" w:cs="Calibri"/>
          <w:b/>
          <w:highlight w:val="lightGray"/>
        </w:rPr>
      </w:pPr>
    </w:p>
    <w:p w14:paraId="31170644" w14:textId="77777777" w:rsidR="0028479E" w:rsidRDefault="0028479E" w:rsidP="0095510A">
      <w:pPr>
        <w:rPr>
          <w:rFonts w:ascii="Calibri" w:hAnsi="Calibri" w:cs="Calibri"/>
          <w:b/>
          <w:highlight w:val="lightGray"/>
        </w:rPr>
      </w:pPr>
    </w:p>
    <w:p w14:paraId="5B58280E" w14:textId="77777777" w:rsidR="0028479E" w:rsidRDefault="0028479E" w:rsidP="0095510A">
      <w:pPr>
        <w:rPr>
          <w:rFonts w:ascii="Calibri" w:hAnsi="Calibri" w:cs="Calibri"/>
          <w:b/>
          <w:highlight w:val="lightGray"/>
        </w:rPr>
      </w:pPr>
    </w:p>
    <w:p w14:paraId="60059A9E" w14:textId="77777777" w:rsidR="0028479E" w:rsidRDefault="0028479E" w:rsidP="0095510A">
      <w:pPr>
        <w:rPr>
          <w:rFonts w:ascii="Calibri" w:hAnsi="Calibri" w:cs="Calibri"/>
          <w:b/>
          <w:highlight w:val="lightGray"/>
        </w:rPr>
      </w:pPr>
    </w:p>
    <w:p w14:paraId="52099110" w14:textId="77777777" w:rsidR="0028479E" w:rsidRDefault="0028479E" w:rsidP="0095510A">
      <w:pPr>
        <w:rPr>
          <w:rFonts w:ascii="Calibri" w:hAnsi="Calibri" w:cs="Calibri"/>
          <w:b/>
          <w:highlight w:val="lightGray"/>
        </w:rPr>
      </w:pPr>
    </w:p>
    <w:p w14:paraId="540F01B5" w14:textId="77777777" w:rsidR="0028479E" w:rsidRDefault="0028479E" w:rsidP="0095510A">
      <w:pPr>
        <w:rPr>
          <w:rFonts w:ascii="Calibri" w:hAnsi="Calibri" w:cs="Calibri"/>
          <w:b/>
          <w:highlight w:val="lightGray"/>
        </w:rPr>
      </w:pPr>
    </w:p>
    <w:p w14:paraId="5EC14FFF" w14:textId="77777777" w:rsidR="0028479E" w:rsidRDefault="0028479E" w:rsidP="0095510A">
      <w:pPr>
        <w:rPr>
          <w:rFonts w:ascii="Calibri" w:hAnsi="Calibri" w:cs="Calibri"/>
          <w:b/>
          <w:highlight w:val="lightGray"/>
        </w:rPr>
      </w:pPr>
    </w:p>
    <w:p w14:paraId="3926E246" w14:textId="77777777" w:rsidR="0095510A" w:rsidRPr="0028479E" w:rsidRDefault="0095510A" w:rsidP="0095510A">
      <w:pPr>
        <w:rPr>
          <w:rFonts w:ascii="Calibri" w:hAnsi="Calibri" w:cs="Calibri"/>
          <w:b/>
          <w:sz w:val="28"/>
          <w:szCs w:val="28"/>
        </w:rPr>
      </w:pPr>
      <w:r w:rsidRPr="0028479E">
        <w:rPr>
          <w:rFonts w:ascii="Calibri" w:hAnsi="Calibri" w:cs="Calibri"/>
          <w:b/>
          <w:sz w:val="28"/>
          <w:szCs w:val="28"/>
          <w:highlight w:val="lightGray"/>
        </w:rPr>
        <w:t>TABLE OF KEY PERSONNEL</w:t>
      </w:r>
    </w:p>
    <w:p w14:paraId="23C35BD7" w14:textId="77777777" w:rsidR="0095510A" w:rsidRPr="002372AF" w:rsidRDefault="0095510A" w:rsidP="0095510A">
      <w:pPr>
        <w:rPr>
          <w:rFonts w:ascii="Calibri" w:hAnsi="Calibri" w:cs="Calibri"/>
        </w:rPr>
      </w:pPr>
    </w:p>
    <w:p w14:paraId="18A71ABA" w14:textId="77777777" w:rsidR="0095510A" w:rsidRPr="002372AF" w:rsidRDefault="0095510A" w:rsidP="0095510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w:t>
      </w:r>
      <w:r w:rsidRPr="00AA0B69">
        <w:rPr>
          <w:rFonts w:ascii="Calibri" w:hAnsi="Calibri" w:cs="Calibri"/>
        </w:rPr>
        <w:t>RFP</w:t>
      </w:r>
      <w:r w:rsidRPr="002372AF">
        <w:rPr>
          <w:rFonts w:ascii="Calibri" w:hAnsi="Calibri" w:cs="Calibri"/>
        </w:rPr>
        <w:t xml:space="preserve">.  </w:t>
      </w:r>
    </w:p>
    <w:p w14:paraId="5DB92052" w14:textId="77777777" w:rsidR="0095510A" w:rsidRPr="002372AF" w:rsidRDefault="0095510A" w:rsidP="0095510A">
      <w:pPr>
        <w:spacing w:after="240"/>
        <w:jc w:val="both"/>
        <w:rPr>
          <w:rFonts w:ascii="Calibri" w:hAnsi="Calibri" w:cs="Calibri"/>
        </w:rPr>
      </w:pPr>
      <w:r w:rsidRPr="002372AF">
        <w:rPr>
          <w:rFonts w:ascii="Calibri" w:hAnsi="Calibri" w:cs="Calibri"/>
        </w:rPr>
        <w:t>This table must include all key personnel who will provide services to the County.  The table must include the following information for each key person:</w:t>
      </w:r>
    </w:p>
    <w:p w14:paraId="2219BFF5" w14:textId="77777777" w:rsidR="0028479E" w:rsidRPr="002372AF" w:rsidRDefault="0028479E" w:rsidP="0028479E">
      <w:pPr>
        <w:numPr>
          <w:ilvl w:val="0"/>
          <w:numId w:val="37"/>
        </w:numPr>
        <w:spacing w:after="240"/>
        <w:ind w:hanging="720"/>
        <w:jc w:val="both"/>
        <w:rPr>
          <w:rFonts w:ascii="Calibri" w:hAnsi="Calibri" w:cs="Calibri"/>
        </w:rPr>
      </w:pPr>
      <w:r w:rsidRPr="002372AF">
        <w:rPr>
          <w:rFonts w:ascii="Calibri" w:hAnsi="Calibri" w:cs="Calibri"/>
        </w:rPr>
        <w:t xml:space="preserve">The person’s relationship with Bidder, including job title and years of employment with Bidder; </w:t>
      </w:r>
    </w:p>
    <w:p w14:paraId="50E5EF7F" w14:textId="77777777" w:rsidR="0028479E" w:rsidRPr="002372AF" w:rsidRDefault="0028479E" w:rsidP="0028479E">
      <w:pPr>
        <w:numPr>
          <w:ilvl w:val="0"/>
          <w:numId w:val="37"/>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2021BEA5" w14:textId="77777777" w:rsidR="0028479E" w:rsidRPr="002372AF" w:rsidRDefault="0028479E" w:rsidP="0028479E">
      <w:pPr>
        <w:numPr>
          <w:ilvl w:val="0"/>
          <w:numId w:val="37"/>
        </w:numPr>
        <w:spacing w:after="240"/>
        <w:ind w:hanging="720"/>
        <w:jc w:val="both"/>
        <w:rPr>
          <w:rFonts w:ascii="Calibri" w:hAnsi="Calibri" w:cs="Calibri"/>
        </w:rPr>
      </w:pPr>
      <w:r w:rsidRPr="002372AF">
        <w:rPr>
          <w:rFonts w:ascii="Calibri" w:hAnsi="Calibri" w:cs="Calibri"/>
        </w:rPr>
        <w:t>The role that the person will play in connection with the</w:t>
      </w:r>
      <w:r w:rsidRPr="00AA0B69">
        <w:rPr>
          <w:rFonts w:ascii="Calibri" w:hAnsi="Calibri" w:cs="Calibri"/>
        </w:rPr>
        <w:t xml:space="preserve"> RFP</w:t>
      </w:r>
      <w:r w:rsidRPr="002372AF">
        <w:rPr>
          <w:rFonts w:ascii="Calibri" w:hAnsi="Calibri" w:cs="Calibri"/>
        </w:rPr>
        <w:t xml:space="preserve">; </w:t>
      </w:r>
    </w:p>
    <w:p w14:paraId="499B7BCF" w14:textId="77777777" w:rsidR="0028479E" w:rsidRPr="002372AF" w:rsidRDefault="0028479E" w:rsidP="0028479E">
      <w:pPr>
        <w:numPr>
          <w:ilvl w:val="0"/>
          <w:numId w:val="37"/>
        </w:numPr>
        <w:spacing w:after="240"/>
        <w:ind w:hanging="720"/>
        <w:jc w:val="both"/>
        <w:rPr>
          <w:rFonts w:ascii="Calibri" w:hAnsi="Calibri" w:cs="Calibri"/>
        </w:rPr>
      </w:pPr>
      <w:r w:rsidRPr="002372AF">
        <w:rPr>
          <w:rFonts w:ascii="Calibri" w:hAnsi="Calibri" w:cs="Calibri"/>
        </w:rPr>
        <w:t>Educational background; and</w:t>
      </w:r>
    </w:p>
    <w:p w14:paraId="6CE9930E" w14:textId="77777777" w:rsidR="0028479E" w:rsidRPr="002372AF" w:rsidRDefault="0028479E" w:rsidP="0028479E">
      <w:pPr>
        <w:numPr>
          <w:ilvl w:val="0"/>
          <w:numId w:val="37"/>
        </w:numPr>
        <w:spacing w:after="240"/>
        <w:ind w:hanging="720"/>
        <w:jc w:val="both"/>
        <w:rPr>
          <w:rFonts w:ascii="Calibri" w:hAnsi="Calibri" w:cs="Calibri"/>
        </w:rPr>
      </w:pPr>
      <w:r w:rsidRPr="002372AF">
        <w:rPr>
          <w:rFonts w:ascii="Calibri" w:hAnsi="Calibri" w:cs="Calibri"/>
        </w:rPr>
        <w:t>Related experience on similar projects, certifications, and merits.</w:t>
      </w:r>
    </w:p>
    <w:p w14:paraId="57BB7EA4" w14:textId="77777777" w:rsidR="0095510A" w:rsidRPr="00AA0B69" w:rsidRDefault="0095510A" w:rsidP="0095510A">
      <w:pPr>
        <w:spacing w:after="240"/>
        <w:jc w:val="both"/>
        <w:rPr>
          <w:rFonts w:ascii="Calibri" w:hAnsi="Calibri" w:cs="Calibri"/>
        </w:rPr>
      </w:pPr>
      <w:r w:rsidRPr="00AA0B69">
        <w:rPr>
          <w:rFonts w:ascii="Calibri" w:hAnsi="Calibri" w:cs="Calibri"/>
        </w:rPr>
        <w:t>In addition to the table, Bidders must submit a complete résumé or curriculum vitae for each key personnel listed in the table that includes educational background, relevant experience on similar projects, certifications, and merits</w:t>
      </w:r>
    </w:p>
    <w:p w14:paraId="4EF62B79" w14:textId="77777777" w:rsidR="0095510A" w:rsidRPr="0095510A" w:rsidRDefault="0095510A" w:rsidP="0095510A">
      <w:pPr>
        <w:spacing w:after="240"/>
        <w:jc w:val="both"/>
        <w:rPr>
          <w:rFonts w:ascii="Calibri" w:hAnsi="Calibri" w:cs="Calibri"/>
          <w:color w:val="FFFFFF"/>
        </w:rPr>
      </w:pPr>
    </w:p>
    <w:p w14:paraId="54EEAF40" w14:textId="77777777" w:rsidR="0095510A" w:rsidRDefault="0095510A" w:rsidP="0095510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63C61279" w14:textId="77777777" w:rsidR="0095510A" w:rsidRDefault="0095510A" w:rsidP="0095510A">
      <w:pPr>
        <w:jc w:val="both"/>
        <w:rPr>
          <w:rFonts w:ascii="Calibri" w:hAnsi="Calibri" w:cs="Calibri"/>
        </w:rPr>
      </w:pPr>
    </w:p>
    <w:p w14:paraId="40BF9F32" w14:textId="77777777" w:rsidR="0095510A" w:rsidRPr="00ED16D4" w:rsidRDefault="0095510A" w:rsidP="00F43F6A"/>
    <w:p w14:paraId="124B28F1" w14:textId="77777777" w:rsidR="00F43F6A" w:rsidRDefault="00F43F6A" w:rsidP="00F43F6A">
      <w:pPr>
        <w:pStyle w:val="Header"/>
        <w:tabs>
          <w:tab w:val="clear" w:pos="4320"/>
          <w:tab w:val="clear" w:pos="8640"/>
        </w:tabs>
      </w:pPr>
    </w:p>
    <w:p w14:paraId="686E6EFA" w14:textId="77777777" w:rsidR="00F43F6A" w:rsidRDefault="00F43F6A" w:rsidP="00F43F6A">
      <w:pPr>
        <w:pStyle w:val="Header"/>
        <w:tabs>
          <w:tab w:val="clear" w:pos="4320"/>
          <w:tab w:val="clear" w:pos="8640"/>
          <w:tab w:val="left" w:pos="7851"/>
        </w:tabs>
      </w:pPr>
      <w:r>
        <w:tab/>
      </w:r>
    </w:p>
    <w:p w14:paraId="6FA46D52" w14:textId="77777777" w:rsidR="00F43F6A" w:rsidRPr="004F75CC" w:rsidRDefault="00F43F6A" w:rsidP="00F43F6A">
      <w:pPr>
        <w:tabs>
          <w:tab w:val="right" w:pos="7020"/>
          <w:tab w:val="left" w:pos="7200"/>
          <w:tab w:val="right" w:pos="10800"/>
        </w:tabs>
        <w:rPr>
          <w:rFonts w:ascii="Calibri" w:hAnsi="Calibri" w:cs="Calibri"/>
          <w:sz w:val="22"/>
        </w:rPr>
        <w:sectPr w:rsidR="00F43F6A" w:rsidRPr="004F75CC" w:rsidSect="007E2C61">
          <w:pgSz w:w="12240" w:h="15840" w:code="1"/>
          <w:pgMar w:top="720" w:right="720" w:bottom="288" w:left="720" w:header="288" w:footer="288" w:gutter="0"/>
          <w:cols w:space="720"/>
          <w:formProt w:val="0"/>
          <w:docGrid w:linePitch="354"/>
        </w:sectPr>
      </w:pPr>
    </w:p>
    <w:p w14:paraId="1202D056" w14:textId="77777777" w:rsidR="00F43F6A" w:rsidRPr="00BA3CAD" w:rsidRDefault="00F43F6A" w:rsidP="00F43F6A">
      <w:pPr>
        <w:pStyle w:val="Heading4"/>
        <w:jc w:val="left"/>
        <w:rPr>
          <w:highlight w:val="lightGray"/>
        </w:rPr>
      </w:pPr>
      <w:r w:rsidRPr="000B11B0">
        <w:rPr>
          <w:highlight w:val="lightGray"/>
        </w:rPr>
        <w:t>REFERENCES</w:t>
      </w:r>
    </w:p>
    <w:p w14:paraId="10FF3C4D" w14:textId="77777777" w:rsidR="00F43F6A" w:rsidRPr="00BA3CAD" w:rsidRDefault="00F43F6A" w:rsidP="00F43F6A">
      <w:pPr>
        <w:rPr>
          <w:rFonts w:ascii="Calibri" w:hAnsi="Calibri" w:cs="Calibri"/>
        </w:rPr>
      </w:pPr>
    </w:p>
    <w:p w14:paraId="2AB90D45" w14:textId="77777777"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Bidders must use to provide references.  </w:t>
      </w:r>
      <w:r w:rsidRPr="00635EA8">
        <w:rPr>
          <w:rFonts w:ascii="Calibri" w:hAnsi="Calibri" w:cs="Calibri"/>
          <w:spacing w:val="-3"/>
          <w:sz w:val="26"/>
          <w:szCs w:val="26"/>
        </w:rPr>
        <w:t xml:space="preserve">Bidders are to provide a list of </w:t>
      </w:r>
      <w:r w:rsidR="005A388B" w:rsidRPr="00A9058C">
        <w:rPr>
          <w:rFonts w:ascii="Calibri" w:hAnsi="Calibri" w:cs="Calibri"/>
          <w:spacing w:val="-3"/>
          <w:sz w:val="26"/>
          <w:szCs w:val="26"/>
        </w:rPr>
        <w:t>t</w:t>
      </w:r>
      <w:r w:rsidR="00EC4C72" w:rsidRPr="00A9058C">
        <w:rPr>
          <w:rFonts w:ascii="Calibri" w:hAnsi="Calibri" w:cs="Calibri"/>
          <w:spacing w:val="-3"/>
          <w:sz w:val="26"/>
          <w:szCs w:val="26"/>
        </w:rPr>
        <w:t>hree (3</w:t>
      </w:r>
      <w:r w:rsidR="005A388B" w:rsidRPr="00A9058C">
        <w:rPr>
          <w:rFonts w:ascii="Calibri" w:hAnsi="Calibri" w:cs="Calibri"/>
          <w:spacing w:val="-3"/>
          <w:sz w:val="26"/>
          <w:szCs w:val="26"/>
        </w:rPr>
        <w:t>)</w:t>
      </w:r>
      <w:r w:rsidRPr="00635EA8">
        <w:rPr>
          <w:rFonts w:ascii="Calibri" w:hAnsi="Calibri" w:cs="Calibri"/>
          <w:color w:val="000000"/>
          <w:spacing w:val="-3"/>
          <w:sz w:val="26"/>
          <w:szCs w:val="26"/>
        </w:rPr>
        <w:t xml:space="preserve"> 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14:paraId="183EEBDB" w14:textId="77777777" w:rsidR="00F43F6A" w:rsidRDefault="00F43F6A" w:rsidP="00F43F6A">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14:paraId="40EAF797" w14:textId="77777777" w:rsidR="00F43F6A" w:rsidRDefault="00F43F6A" w:rsidP="00F43F6A">
      <w:pPr>
        <w:jc w:val="both"/>
        <w:rPr>
          <w:rFonts w:ascii="Calibri" w:hAnsi="Calibri" w:cs="Calibri"/>
          <w:szCs w:val="26"/>
        </w:rPr>
      </w:pPr>
    </w:p>
    <w:p w14:paraId="11293D31" w14:textId="77777777" w:rsidR="00F43F6A" w:rsidRDefault="00F43F6A" w:rsidP="00F43F6A">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761D3266" w14:textId="77777777" w:rsidR="00F43F6A" w:rsidRDefault="00F43F6A" w:rsidP="00F43F6A">
      <w:pPr>
        <w:jc w:val="both"/>
        <w:rPr>
          <w:rFonts w:ascii="Calibri" w:hAnsi="Calibri" w:cs="Calibri"/>
          <w:szCs w:val="26"/>
        </w:rPr>
      </w:pPr>
    </w:p>
    <w:p w14:paraId="59237CB2"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4173AC6E" w14:textId="77777777" w:rsidR="00F43F6A" w:rsidRPr="00E574DD" w:rsidRDefault="00F43F6A" w:rsidP="00F43F6A">
      <w:pPr>
        <w:rPr>
          <w:rFonts w:ascii="Calibri" w:hAnsi="Calibri" w:cs="Calibri"/>
          <w:color w:val="FFFFFF"/>
        </w:rPr>
      </w:pPr>
    </w:p>
    <w:p w14:paraId="0DAAC3CB" w14:textId="77777777" w:rsidR="00F43F6A" w:rsidRPr="00BA3CAD" w:rsidRDefault="00F43F6A" w:rsidP="00F43F6A">
      <w:pPr>
        <w:rPr>
          <w:rFonts w:ascii="Calibri" w:hAnsi="Calibri" w:cs="Calibri"/>
        </w:rPr>
      </w:pPr>
      <w:bookmarkStart w:id="69" w:name="_Ref342044720"/>
    </w:p>
    <w:p w14:paraId="6B25EF53" w14:textId="77777777" w:rsidR="00F43F6A" w:rsidRPr="00BA3CAD" w:rsidRDefault="00F43F6A" w:rsidP="00F43F6A">
      <w:pPr>
        <w:rPr>
          <w:rFonts w:ascii="Calibri" w:hAnsi="Calibri" w:cs="Calibri"/>
        </w:rPr>
      </w:pPr>
    </w:p>
    <w:p w14:paraId="295B4647" w14:textId="77777777" w:rsidR="00F43F6A" w:rsidRPr="004F7115" w:rsidRDefault="00F43F6A" w:rsidP="00F43F6A">
      <w:pPr>
        <w:jc w:val="center"/>
        <w:rPr>
          <w:rFonts w:ascii="Calibri" w:hAnsi="Calibri" w:cs="Calibri"/>
          <w:b/>
        </w:rPr>
      </w:pPr>
      <w:r w:rsidRPr="00BA3CAD">
        <w:rPr>
          <w:rFonts w:ascii="Calibri" w:hAnsi="Calibri" w:cs="Calibri"/>
        </w:rPr>
        <w:br w:type="page"/>
      </w:r>
      <w:r w:rsidRPr="004F7115">
        <w:rPr>
          <w:rFonts w:ascii="Calibri" w:hAnsi="Calibri" w:cs="Calibri"/>
          <w:b/>
        </w:rPr>
        <w:t>REFERENCES</w:t>
      </w:r>
      <w:bookmarkEnd w:id="69"/>
    </w:p>
    <w:p w14:paraId="2DA3E6D7" w14:textId="77777777" w:rsidR="00F43F6A" w:rsidRPr="00F23101" w:rsidRDefault="00F43F6A" w:rsidP="00F43F6A">
      <w:pPr>
        <w:tabs>
          <w:tab w:val="left" w:pos="-720"/>
        </w:tabs>
        <w:jc w:val="center"/>
        <w:rPr>
          <w:rFonts w:ascii="Calibri" w:hAnsi="Calibri" w:cs="Calibri"/>
          <w:b/>
          <w:spacing w:val="-3"/>
          <w:sz w:val="20"/>
        </w:rPr>
      </w:pPr>
    </w:p>
    <w:p w14:paraId="03DB7FCE" w14:textId="77777777" w:rsidR="00F43F6A" w:rsidRPr="00F23101" w:rsidRDefault="00F43F6A" w:rsidP="00F43F6A">
      <w:pPr>
        <w:pStyle w:val="RFP-QHeader2"/>
        <w:rPr>
          <w:rFonts w:ascii="Calibri" w:hAnsi="Calibri" w:cs="Calibri"/>
          <w:bCs/>
          <w:iCs/>
          <w:sz w:val="28"/>
          <w:szCs w:val="28"/>
        </w:rPr>
      </w:pPr>
      <w:r w:rsidRPr="00F23101">
        <w:rPr>
          <w:rFonts w:ascii="Calibri" w:hAnsi="Calibri" w:cs="Calibri"/>
          <w:bCs/>
          <w:iCs/>
          <w:sz w:val="28"/>
          <w:szCs w:val="28"/>
        </w:rPr>
        <w:t xml:space="preserve">RFP No. </w:t>
      </w:r>
      <w:r w:rsidR="00195A7F" w:rsidRPr="00F23101">
        <w:rPr>
          <w:rFonts w:ascii="Calibri" w:hAnsi="Calibri" w:cs="Calibri"/>
          <w:bCs/>
          <w:iCs/>
          <w:sz w:val="28"/>
          <w:szCs w:val="28"/>
        </w:rPr>
        <w:t>901908</w:t>
      </w:r>
      <w:r w:rsidRPr="00F23101">
        <w:rPr>
          <w:rFonts w:ascii="Calibri" w:hAnsi="Calibri" w:cs="Calibri"/>
          <w:bCs/>
          <w:iCs/>
          <w:sz w:val="28"/>
          <w:szCs w:val="28"/>
        </w:rPr>
        <w:t xml:space="preserve"> </w:t>
      </w:r>
      <w:r w:rsidR="00C46A84" w:rsidRPr="00F23101">
        <w:rPr>
          <w:rFonts w:ascii="Calibri" w:hAnsi="Calibri" w:cs="Calibri"/>
          <w:bCs/>
          <w:iCs/>
          <w:sz w:val="28"/>
          <w:szCs w:val="28"/>
        </w:rPr>
        <w:t>–</w:t>
      </w:r>
      <w:r w:rsidR="00195A7F" w:rsidRPr="00F23101">
        <w:rPr>
          <w:rFonts w:ascii="Calibri" w:hAnsi="Calibri" w:cs="Calibri"/>
          <w:bCs/>
          <w:iCs/>
          <w:sz w:val="28"/>
          <w:szCs w:val="28"/>
        </w:rPr>
        <w:t xml:space="preserve"> Healthy Start Group Health </w:t>
      </w:r>
      <w:r w:rsidR="00C46A84" w:rsidRPr="00F23101">
        <w:rPr>
          <w:rFonts w:ascii="Calibri" w:hAnsi="Calibri" w:cs="Calibri"/>
          <w:bCs/>
          <w:iCs/>
          <w:sz w:val="28"/>
          <w:szCs w:val="28"/>
        </w:rPr>
        <w:t>Consulting Services</w:t>
      </w:r>
    </w:p>
    <w:p w14:paraId="16C2B012" w14:textId="77777777" w:rsidR="00F43F6A" w:rsidRPr="00A85450" w:rsidRDefault="00F43F6A" w:rsidP="00F43F6A">
      <w:pPr>
        <w:pStyle w:val="RFP-QHeader2"/>
        <w:rPr>
          <w:rFonts w:ascii="Calibri" w:hAnsi="Calibri" w:cs="Calibri"/>
          <w:bCs/>
          <w:iCs/>
          <w:caps/>
          <w:sz w:val="28"/>
          <w:szCs w:val="28"/>
        </w:rPr>
      </w:pPr>
    </w:p>
    <w:p w14:paraId="45E958CA" w14:textId="77777777" w:rsidR="00F43F6A" w:rsidRPr="00A85450" w:rsidRDefault="00F43F6A" w:rsidP="00F43F6A">
      <w:pPr>
        <w:pStyle w:val="RFP-QHeader2"/>
        <w:jc w:val="left"/>
        <w:rPr>
          <w:rFonts w:ascii="Calibri" w:hAnsi="Calibri" w:cs="Calibri"/>
          <w:bCs/>
          <w:iCs/>
          <w:szCs w:val="26"/>
        </w:rPr>
      </w:pPr>
    </w:p>
    <w:p w14:paraId="24000458"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70"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70"/>
      <w:r w:rsidRPr="00A85450">
        <w:rPr>
          <w:rFonts w:ascii="Calibri" w:hAnsi="Calibri" w:cs="Calibri"/>
          <w:b w:val="0"/>
          <w:bCs/>
          <w:iCs/>
          <w:szCs w:val="26"/>
          <w:u w:val="single"/>
        </w:rPr>
        <w:tab/>
      </w:r>
    </w:p>
    <w:p w14:paraId="2FB357F8"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630B323F"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E42A12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D2E449E"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F2E737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F93745A"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6E375E4"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9044EAB"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410423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C93BB5"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1BFC60C"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54ACDA4"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51DA069"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5F2BE984"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C9FC51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859FC2B"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B7621C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2AA5C5F"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CA6862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D01D81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DFA6FF6"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BA611B3"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62994F4"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ACAEE6C"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44427E4"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70F7AA28"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5BB01BD"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23E7412"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707548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847B5A4"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2105130"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09D9C4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F42EB28"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54419C6"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C51C85E"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980C6A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88078F9" w14:textId="77777777" w:rsidR="00F43F6A" w:rsidRPr="00A85450" w:rsidRDefault="00F43F6A" w:rsidP="00F43F6A">
      <w:pPr>
        <w:rPr>
          <w:rFonts w:ascii="Calibri" w:hAnsi="Calibri" w:cs="Calibri"/>
          <w:szCs w:val="26"/>
        </w:rPr>
      </w:pPr>
    </w:p>
    <w:p w14:paraId="43AD8C1F" w14:textId="77777777" w:rsidR="00F43F6A" w:rsidRPr="00A85450" w:rsidRDefault="00F43F6A" w:rsidP="00F43F6A">
      <w:pPr>
        <w:rPr>
          <w:rFonts w:ascii="Calibri" w:hAnsi="Calibri" w:cs="Calibri"/>
          <w:szCs w:val="26"/>
        </w:rPr>
      </w:pPr>
    </w:p>
    <w:p w14:paraId="73E56CC8"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438B2799" w14:textId="77777777" w:rsidR="00F43F6A" w:rsidRPr="00A85450" w:rsidRDefault="00F43F6A" w:rsidP="00F43F6A">
      <w:pPr>
        <w:rPr>
          <w:rFonts w:ascii="Calibri" w:hAnsi="Calibri" w:cs="Calibri"/>
          <w:sz w:val="22"/>
        </w:rPr>
        <w:sectPr w:rsidR="00F43F6A" w:rsidRPr="00A85450" w:rsidSect="007E2C61">
          <w:headerReference w:type="even" r:id="rId64"/>
          <w:headerReference w:type="default" r:id="rId65"/>
          <w:headerReference w:type="first" r:id="rId66"/>
          <w:pgSz w:w="12240" w:h="15840" w:code="1"/>
          <w:pgMar w:top="432" w:right="576" w:bottom="317" w:left="576" w:header="432" w:footer="317" w:gutter="0"/>
          <w:cols w:space="720"/>
          <w:noEndnote/>
        </w:sectPr>
      </w:pPr>
    </w:p>
    <w:p w14:paraId="4C7AE4A2" w14:textId="77777777" w:rsidR="00F43F6A" w:rsidRPr="007E3DBE" w:rsidRDefault="00F43F6A" w:rsidP="00F43F6A">
      <w:pPr>
        <w:pStyle w:val="Heading4"/>
        <w:jc w:val="left"/>
        <w:rPr>
          <w:highlight w:val="lightGray"/>
        </w:rPr>
      </w:pPr>
      <w:bookmarkStart w:id="71" w:name="_Ref342044597"/>
      <w:r w:rsidRPr="00CB08BB">
        <w:rPr>
          <w:highlight w:val="lightGray"/>
        </w:rPr>
        <w:t>EXCEPT</w:t>
      </w:r>
      <w:r>
        <w:rPr>
          <w:highlight w:val="lightGray"/>
        </w:rPr>
        <w:t>IONS AND CLARIFICATIONS</w:t>
      </w:r>
    </w:p>
    <w:p w14:paraId="21A202B4" w14:textId="77777777" w:rsidR="00F43F6A" w:rsidRPr="007E3DBE" w:rsidRDefault="00F43F6A" w:rsidP="00F43F6A">
      <w:pPr>
        <w:rPr>
          <w:rFonts w:ascii="Calibri" w:hAnsi="Calibri" w:cs="Calibri"/>
        </w:rPr>
      </w:pPr>
    </w:p>
    <w:p w14:paraId="5F4E83C9"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any and </w:t>
      </w:r>
      <w:r>
        <w:rPr>
          <w:rFonts w:ascii="Calibri" w:hAnsi="Calibri" w:cs="Calibri"/>
        </w:rPr>
        <w:t>all exceptions and/or clarifications</w:t>
      </w:r>
      <w:r w:rsidRPr="007E3DBE">
        <w:rPr>
          <w:rFonts w:ascii="Calibri" w:hAnsi="Calibri" w:cs="Calibri"/>
        </w:rPr>
        <w:t xml:space="preserve"> to the </w:t>
      </w:r>
      <w:r w:rsidRPr="00C46A84">
        <w:rPr>
          <w:rFonts w:ascii="Calibri" w:hAnsi="Calibri" w:cs="Calibri"/>
        </w:rPr>
        <w:t>RFP</w:t>
      </w:r>
      <w:r w:rsidRPr="007E3DBE">
        <w:rPr>
          <w:rFonts w:ascii="Calibri" w:hAnsi="Calibri" w:cs="Calibri"/>
        </w:rPr>
        <w:t xml:space="preserve"> and associated Bid Documents.</w:t>
      </w:r>
    </w:p>
    <w:p w14:paraId="6222B266" w14:textId="77777777" w:rsidR="00F43F6A" w:rsidRPr="007E3DBE" w:rsidRDefault="00F43F6A" w:rsidP="00F43F6A">
      <w:pPr>
        <w:rPr>
          <w:rFonts w:ascii="Calibri" w:hAnsi="Calibri" w:cs="Calibri"/>
        </w:rPr>
      </w:pPr>
    </w:p>
    <w:p w14:paraId="6822E0F9"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1D1D9C35" w14:textId="77777777" w:rsidR="00F43F6A" w:rsidRPr="007E3DBE" w:rsidRDefault="00F43F6A" w:rsidP="00F43F6A">
      <w:pPr>
        <w:rPr>
          <w:rFonts w:ascii="Calibri" w:hAnsi="Calibri" w:cs="Calibri"/>
        </w:rPr>
      </w:pPr>
    </w:p>
    <w:p w14:paraId="13FE5860" w14:textId="77777777" w:rsidR="00F43F6A" w:rsidRPr="007E3DBE" w:rsidRDefault="00F43F6A" w:rsidP="00F43F6A">
      <w:pPr>
        <w:rPr>
          <w:rFonts w:ascii="Calibri" w:hAnsi="Calibri" w:cs="Calibri"/>
        </w:rPr>
      </w:pPr>
    </w:p>
    <w:p w14:paraId="1F911A6B" w14:textId="77777777" w:rsidR="00F43F6A" w:rsidRPr="00FB73EE" w:rsidRDefault="00F43F6A" w:rsidP="00F43F6A">
      <w:pPr>
        <w:jc w:val="center"/>
        <w:rPr>
          <w:rFonts w:ascii="Calibri" w:hAnsi="Calibri" w:cs="Calibri"/>
          <w:b/>
        </w:rPr>
      </w:pPr>
      <w:r>
        <w:br w:type="page"/>
      </w:r>
      <w:r>
        <w:rPr>
          <w:rFonts w:ascii="Calibri" w:hAnsi="Calibri" w:cs="Calibri"/>
          <w:b/>
        </w:rPr>
        <w:t>EXCEPTIONS AND</w:t>
      </w:r>
      <w:r w:rsidRPr="00FB73EE">
        <w:rPr>
          <w:rFonts w:ascii="Calibri" w:hAnsi="Calibri" w:cs="Calibri"/>
          <w:b/>
        </w:rPr>
        <w:t xml:space="preserve"> CLARIFICATIONS</w:t>
      </w:r>
      <w:bookmarkEnd w:id="71"/>
    </w:p>
    <w:p w14:paraId="1CAF2F8C" w14:textId="77777777" w:rsidR="00F43F6A" w:rsidRPr="00A85450" w:rsidRDefault="00F43F6A" w:rsidP="00F43F6A">
      <w:pPr>
        <w:tabs>
          <w:tab w:val="left" w:pos="-720"/>
        </w:tabs>
        <w:jc w:val="center"/>
        <w:rPr>
          <w:rFonts w:ascii="Calibri" w:hAnsi="Calibri" w:cs="Calibri"/>
          <w:b/>
          <w:color w:val="FF0000"/>
          <w:spacing w:val="-3"/>
          <w:sz w:val="20"/>
        </w:rPr>
      </w:pPr>
    </w:p>
    <w:p w14:paraId="07BFDBF0" w14:textId="77777777" w:rsidR="00C46A84" w:rsidRPr="00C46A84" w:rsidRDefault="00195A7F" w:rsidP="00C46A84">
      <w:pPr>
        <w:pStyle w:val="RFP-QHeader2"/>
        <w:rPr>
          <w:rFonts w:ascii="Calibri" w:hAnsi="Calibri" w:cs="Calibri"/>
          <w:bCs/>
          <w:iCs/>
          <w:sz w:val="28"/>
          <w:szCs w:val="28"/>
        </w:rPr>
      </w:pPr>
      <w:r>
        <w:rPr>
          <w:rFonts w:ascii="Calibri" w:hAnsi="Calibri" w:cs="Calibri"/>
          <w:bCs/>
          <w:iCs/>
          <w:sz w:val="28"/>
          <w:szCs w:val="28"/>
        </w:rPr>
        <w:t xml:space="preserve">RFP No. </w:t>
      </w:r>
      <w:r w:rsidRPr="00AA0B69">
        <w:rPr>
          <w:rFonts w:ascii="Calibri" w:hAnsi="Calibri" w:cs="Calibri"/>
          <w:bCs/>
          <w:iCs/>
          <w:sz w:val="28"/>
          <w:szCs w:val="28"/>
        </w:rPr>
        <w:t>901908</w:t>
      </w:r>
      <w:r w:rsidR="00C46A84" w:rsidRPr="00C46A84">
        <w:rPr>
          <w:rFonts w:ascii="Calibri" w:hAnsi="Calibri" w:cs="Calibri"/>
          <w:bCs/>
          <w:iCs/>
          <w:sz w:val="28"/>
          <w:szCs w:val="28"/>
        </w:rPr>
        <w:t xml:space="preserve"> –</w:t>
      </w:r>
      <w:r>
        <w:rPr>
          <w:rFonts w:ascii="Calibri" w:hAnsi="Calibri" w:cs="Calibri"/>
          <w:bCs/>
          <w:iCs/>
          <w:sz w:val="28"/>
          <w:szCs w:val="28"/>
        </w:rPr>
        <w:t xml:space="preserve"> </w:t>
      </w:r>
      <w:r w:rsidRPr="00F23101">
        <w:rPr>
          <w:rFonts w:ascii="Calibri" w:hAnsi="Calibri" w:cs="Calibri"/>
          <w:bCs/>
          <w:iCs/>
          <w:sz w:val="28"/>
          <w:szCs w:val="28"/>
        </w:rPr>
        <w:t xml:space="preserve">Healthy Start Group Health </w:t>
      </w:r>
      <w:r w:rsidR="00C46A84" w:rsidRPr="00F23101">
        <w:rPr>
          <w:rFonts w:ascii="Calibri" w:hAnsi="Calibri" w:cs="Calibri"/>
          <w:bCs/>
          <w:iCs/>
          <w:sz w:val="28"/>
          <w:szCs w:val="28"/>
        </w:rPr>
        <w:t>Consulting Services</w:t>
      </w:r>
    </w:p>
    <w:p w14:paraId="66654400" w14:textId="77777777" w:rsidR="00F43F6A" w:rsidRPr="00A85450" w:rsidRDefault="00F43F6A" w:rsidP="00F43F6A">
      <w:pPr>
        <w:pStyle w:val="RFP-QHeader2"/>
        <w:rPr>
          <w:rFonts w:ascii="Calibri" w:hAnsi="Calibri" w:cs="Calibri"/>
          <w:bCs/>
          <w:iCs/>
          <w:caps/>
          <w:sz w:val="28"/>
          <w:szCs w:val="28"/>
        </w:rPr>
      </w:pPr>
    </w:p>
    <w:p w14:paraId="55EEAE95" w14:textId="77777777" w:rsidR="00F43F6A" w:rsidRPr="00A85450" w:rsidRDefault="00F43F6A" w:rsidP="00F43F6A">
      <w:pPr>
        <w:pStyle w:val="RFP-QHeader2"/>
        <w:jc w:val="left"/>
        <w:rPr>
          <w:rFonts w:ascii="Calibri" w:hAnsi="Calibri" w:cs="Calibri"/>
          <w:bCs/>
          <w:iCs/>
          <w:szCs w:val="26"/>
        </w:rPr>
      </w:pPr>
    </w:p>
    <w:p w14:paraId="40AC6A43"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317567E7" w14:textId="77777777" w:rsidR="00F43F6A" w:rsidRPr="00A85450" w:rsidRDefault="00F43F6A" w:rsidP="00F43F6A">
      <w:pPr>
        <w:pStyle w:val="MemoHeading"/>
        <w:tabs>
          <w:tab w:val="center" w:pos="5220"/>
        </w:tabs>
        <w:spacing w:line="240" w:lineRule="auto"/>
        <w:rPr>
          <w:rFonts w:ascii="Calibri" w:hAnsi="Calibri" w:cs="Calibri"/>
          <w:szCs w:val="26"/>
        </w:rPr>
      </w:pPr>
    </w:p>
    <w:p w14:paraId="001FE16A"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C46A84">
        <w:rPr>
          <w:rFonts w:ascii="Calibri" w:hAnsi="Calibri" w:cs="Calibri"/>
          <w:sz w:val="26"/>
          <w:szCs w:val="26"/>
        </w:rPr>
        <w:t>RFP</w:t>
      </w:r>
      <w:r w:rsidRPr="0082422C">
        <w:rPr>
          <w:rFonts w:ascii="Calibri" w:hAnsi="Calibri" w:cs="Calibri"/>
          <w:sz w:val="26"/>
          <w:szCs w:val="26"/>
        </w:rPr>
        <w:t xml:space="preserve"> and associated Bid Documents, and submit with your bid response.</w:t>
      </w:r>
    </w:p>
    <w:p w14:paraId="62174079"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31115F2A" w14:textId="77777777"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64E2114C" w14:textId="77777777" w:rsidTr="007E2C61">
        <w:tc>
          <w:tcPr>
            <w:tcW w:w="3672" w:type="dxa"/>
            <w:gridSpan w:val="3"/>
            <w:tcMar>
              <w:top w:w="29" w:type="dxa"/>
              <w:left w:w="115" w:type="dxa"/>
              <w:bottom w:w="29" w:type="dxa"/>
              <w:right w:w="115" w:type="dxa"/>
            </w:tcMar>
            <w:vAlign w:val="center"/>
          </w:tcPr>
          <w:p w14:paraId="027CA42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02B13F9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1324CB51" w14:textId="77777777" w:rsidTr="007E2C61">
        <w:tc>
          <w:tcPr>
            <w:tcW w:w="1224" w:type="dxa"/>
            <w:tcMar>
              <w:top w:w="29" w:type="dxa"/>
              <w:left w:w="115" w:type="dxa"/>
              <w:bottom w:w="29" w:type="dxa"/>
              <w:right w:w="115" w:type="dxa"/>
            </w:tcMar>
            <w:vAlign w:val="center"/>
          </w:tcPr>
          <w:p w14:paraId="4FBE885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5B814DD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0A9421F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6FE72FE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264220A7" w14:textId="77777777" w:rsidTr="007E2C61">
        <w:trPr>
          <w:trHeight w:val="720"/>
        </w:trPr>
        <w:tc>
          <w:tcPr>
            <w:tcW w:w="1224" w:type="dxa"/>
            <w:tcMar>
              <w:top w:w="29" w:type="dxa"/>
              <w:left w:w="115" w:type="dxa"/>
              <w:bottom w:w="29" w:type="dxa"/>
              <w:right w:w="115" w:type="dxa"/>
            </w:tcMar>
            <w:vAlign w:val="center"/>
          </w:tcPr>
          <w:p w14:paraId="0598B094" w14:textId="02F22624" w:rsidR="00F43F6A" w:rsidRPr="00A85450" w:rsidRDefault="00AC7679"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5EB520EE" wp14:editId="7D82187B">
                      <wp:simplePos x="0" y="0"/>
                      <wp:positionH relativeFrom="column">
                        <wp:posOffset>266065</wp:posOffset>
                      </wp:positionH>
                      <wp:positionV relativeFrom="paragraph">
                        <wp:posOffset>12700</wp:posOffset>
                      </wp:positionV>
                      <wp:extent cx="2517140" cy="203200"/>
                      <wp:effectExtent l="8890" t="0" r="7620" b="6350"/>
                      <wp:wrapNone/>
                      <wp:docPr id="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FB7732" w14:textId="77777777" w:rsidR="00AC7679" w:rsidRDefault="00AC7679" w:rsidP="00AC7679">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EB520EE"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" o:allowincell="f" o:allowoverlap="f" filled="f" stroked="f">
                      <v:stroke joinstyle="round"/>
                      <o:lock v:ext="edit" shapetype="t"/>
                      <v:textbox style="mso-fit-shape-to-text:t">
                        <w:txbxContent>
                          <w:p w14:paraId="71FB7732" w14:textId="77777777" w:rsidR="00AC7679" w:rsidRDefault="00AC7679" w:rsidP="00AC7679">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4DBAE28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15920B5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1EC9294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2D7607B7" w14:textId="77777777" w:rsidTr="007E2C61">
        <w:trPr>
          <w:trHeight w:val="720"/>
        </w:trPr>
        <w:tc>
          <w:tcPr>
            <w:tcW w:w="1224" w:type="dxa"/>
            <w:tcMar>
              <w:top w:w="29" w:type="dxa"/>
              <w:left w:w="115" w:type="dxa"/>
              <w:bottom w:w="29" w:type="dxa"/>
              <w:right w:w="115" w:type="dxa"/>
            </w:tcMar>
            <w:vAlign w:val="center"/>
          </w:tcPr>
          <w:p w14:paraId="51EB6A8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F6392C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A033AF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8FA82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0EE4852" w14:textId="77777777" w:rsidTr="007E2C61">
        <w:trPr>
          <w:trHeight w:val="720"/>
        </w:trPr>
        <w:tc>
          <w:tcPr>
            <w:tcW w:w="1224" w:type="dxa"/>
            <w:tcMar>
              <w:top w:w="29" w:type="dxa"/>
              <w:left w:w="115" w:type="dxa"/>
              <w:bottom w:w="29" w:type="dxa"/>
              <w:right w:w="115" w:type="dxa"/>
            </w:tcMar>
            <w:vAlign w:val="center"/>
          </w:tcPr>
          <w:p w14:paraId="2412D1C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10647B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8F8EB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073436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1E20141" w14:textId="77777777" w:rsidTr="007E2C61">
        <w:trPr>
          <w:trHeight w:val="720"/>
        </w:trPr>
        <w:tc>
          <w:tcPr>
            <w:tcW w:w="1224" w:type="dxa"/>
            <w:tcMar>
              <w:top w:w="29" w:type="dxa"/>
              <w:left w:w="115" w:type="dxa"/>
              <w:bottom w:w="29" w:type="dxa"/>
              <w:right w:w="115" w:type="dxa"/>
            </w:tcMar>
            <w:vAlign w:val="center"/>
          </w:tcPr>
          <w:p w14:paraId="6059539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DE7E37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40DA3B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A4DB33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94D84C1" w14:textId="77777777" w:rsidTr="007E2C61">
        <w:trPr>
          <w:trHeight w:val="720"/>
        </w:trPr>
        <w:tc>
          <w:tcPr>
            <w:tcW w:w="1224" w:type="dxa"/>
            <w:tcMar>
              <w:top w:w="29" w:type="dxa"/>
              <w:left w:w="115" w:type="dxa"/>
              <w:bottom w:w="29" w:type="dxa"/>
              <w:right w:w="115" w:type="dxa"/>
            </w:tcMar>
            <w:vAlign w:val="center"/>
          </w:tcPr>
          <w:p w14:paraId="6656E92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F3ACB5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D97AA7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E73534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575387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EADD6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3C3A2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8F57B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5AD4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1BCCDA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02EAA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F07A2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8A3B0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082D4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83C65FA"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2B9FD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9F0ED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08EF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DCA1E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7F1CDA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20E4B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F40AF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56121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00E8D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D2CC95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6AA2F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FB5CF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29304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2E743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087357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347E9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E885D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62C0D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8E275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4E1A739D" w14:textId="77777777" w:rsidR="00F43F6A" w:rsidRPr="00A85450" w:rsidRDefault="00F43F6A" w:rsidP="00F43F6A">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14:paraId="67D22B05" w14:textId="77777777" w:rsidR="00F43F6A" w:rsidRDefault="00F43F6A" w:rsidP="00F43F6A">
      <w:pPr>
        <w:tabs>
          <w:tab w:val="left" w:pos="-1080"/>
          <w:tab w:val="left" w:pos="-720"/>
        </w:tabs>
        <w:rPr>
          <w:rFonts w:ascii="Calibri" w:hAnsi="Calibri" w:cs="Calibri"/>
          <w:sz w:val="20"/>
        </w:rPr>
      </w:pPr>
    </w:p>
    <w:p w14:paraId="04C9489E" w14:textId="77777777" w:rsidR="00F43F6A" w:rsidRDefault="00F43F6A" w:rsidP="00F43F6A">
      <w:pPr>
        <w:tabs>
          <w:tab w:val="left" w:pos="-1080"/>
          <w:tab w:val="left" w:pos="-720"/>
        </w:tabs>
        <w:rPr>
          <w:rFonts w:ascii="Calibri" w:hAnsi="Calibri" w:cs="Calibri"/>
          <w:sz w:val="20"/>
        </w:rPr>
      </w:pPr>
    </w:p>
    <w:p w14:paraId="38F39B28" w14:textId="77777777" w:rsidR="00351B4C" w:rsidRDefault="00F43F6A" w:rsidP="00C46A84">
      <w:pPr>
        <w:pStyle w:val="Heading4"/>
        <w:jc w:val="left"/>
        <w:rPr>
          <w:sz w:val="26"/>
          <w:szCs w:val="26"/>
        </w:rPr>
      </w:pPr>
      <w:r>
        <w:rPr>
          <w:sz w:val="20"/>
        </w:rPr>
        <w:br w:type="page"/>
      </w:r>
      <w:r w:rsidR="00351B4C">
        <w:rPr>
          <w:sz w:val="26"/>
          <w:szCs w:val="26"/>
        </w:rPr>
        <w:t xml:space="preserve"> </w:t>
      </w:r>
    </w:p>
    <w:p w14:paraId="74942B7D" w14:textId="77777777" w:rsidR="00F43F6A" w:rsidRPr="007E3DBE" w:rsidRDefault="00F43F6A" w:rsidP="00F43F6A">
      <w:pPr>
        <w:pStyle w:val="Heading4"/>
        <w:jc w:val="left"/>
        <w:rPr>
          <w:highlight w:val="lightGray"/>
        </w:rPr>
      </w:pPr>
      <w:r w:rsidRPr="00CB08BB">
        <w:rPr>
          <w:highlight w:val="lightGray"/>
        </w:rPr>
        <w:t>CREDENTIALS</w:t>
      </w:r>
    </w:p>
    <w:p w14:paraId="73555211" w14:textId="77777777" w:rsidR="00F43F6A" w:rsidRDefault="00F43F6A" w:rsidP="00F43F6A">
      <w:pPr>
        <w:pStyle w:val="RFP-QHeader2"/>
        <w:jc w:val="left"/>
        <w:rPr>
          <w:rFonts w:ascii="Calibri" w:hAnsi="Calibri" w:cs="Calibri"/>
        </w:rPr>
      </w:pPr>
    </w:p>
    <w:p w14:paraId="2B3A5987" w14:textId="77777777" w:rsidR="00F43F6A" w:rsidRDefault="00F43F6A" w:rsidP="00F43F6A">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00103656" w:rsidRPr="00C46A84">
        <w:rPr>
          <w:rFonts w:ascii="Calibri" w:hAnsi="Calibri" w:cs="Calibri"/>
          <w:sz w:val="26"/>
          <w:szCs w:val="26"/>
        </w:rPr>
        <w:t>RFP</w:t>
      </w:r>
      <w:r>
        <w:rPr>
          <w:rFonts w:ascii="Calibri" w:hAnsi="Calibri" w:cs="Calibri"/>
          <w:sz w:val="26"/>
          <w:szCs w:val="26"/>
        </w:rPr>
        <w:t xml:space="preserve">.    </w:t>
      </w:r>
    </w:p>
    <w:p w14:paraId="7889538D" w14:textId="77777777" w:rsidR="00F43F6A" w:rsidRDefault="00F43F6A" w:rsidP="00F43F6A">
      <w:pPr>
        <w:pStyle w:val="PlainText"/>
        <w:spacing w:after="240"/>
        <w:jc w:val="both"/>
        <w:rPr>
          <w:rFonts w:ascii="Calibri" w:hAnsi="Calibri" w:cs="Calibri"/>
          <w:sz w:val="26"/>
          <w:szCs w:val="26"/>
        </w:rPr>
      </w:pPr>
    </w:p>
    <w:p w14:paraId="47573B50" w14:textId="77777777" w:rsidR="00F43F6A" w:rsidRPr="00653703" w:rsidRDefault="00F43F6A" w:rsidP="00F43F6A">
      <w:pPr>
        <w:pStyle w:val="Heading4"/>
        <w:jc w:val="left"/>
        <w:rPr>
          <w:highlight w:val="lightGray"/>
        </w:rPr>
      </w:pPr>
      <w:r>
        <w:rPr>
          <w:sz w:val="26"/>
          <w:szCs w:val="26"/>
        </w:rPr>
        <w:br w:type="page"/>
      </w:r>
      <w:r w:rsidRPr="00653703">
        <w:rPr>
          <w:highlight w:val="lightGray"/>
        </w:rPr>
        <w:t>INSURANCE REQUIREMENTS</w:t>
      </w:r>
    </w:p>
    <w:p w14:paraId="788B45E6" w14:textId="77777777" w:rsidR="00F43F6A" w:rsidRPr="00A85450" w:rsidRDefault="00F43F6A" w:rsidP="00F43F6A">
      <w:pPr>
        <w:rPr>
          <w:rFonts w:ascii="Calibri" w:hAnsi="Calibri" w:cs="Calibri"/>
          <w:sz w:val="20"/>
        </w:rPr>
      </w:pPr>
    </w:p>
    <w:p w14:paraId="12058098" w14:textId="77777777" w:rsidR="00F43F6A" w:rsidRPr="00B570AE" w:rsidRDefault="00F43F6A" w:rsidP="00F43F6A">
      <w:pPr>
        <w:rPr>
          <w:rFonts w:ascii="Calibri" w:hAnsi="Calibri" w:cs="Calibri"/>
          <w:sz w:val="20"/>
        </w:rPr>
      </w:pPr>
    </w:p>
    <w:p w14:paraId="7822FA64" w14:textId="77777777"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stated in the </w:t>
      </w:r>
      <w:r w:rsidRPr="00031E2A">
        <w:rPr>
          <w:rFonts w:ascii="Calibri" w:hAnsi="Calibri" w:cs="Calibri"/>
          <w:szCs w:val="26"/>
        </w:rPr>
        <w:t>RFP</w:t>
      </w:r>
      <w:r w:rsidRPr="002E36C5">
        <w:rPr>
          <w:rFonts w:ascii="Calibri" w:hAnsi="Calibri" w:cs="Calibri"/>
          <w:szCs w:val="26"/>
        </w:rPr>
        <w:t xml:space="preserve">. </w:t>
      </w:r>
    </w:p>
    <w:p w14:paraId="70ECD0DA" w14:textId="77777777" w:rsidR="00F43F6A" w:rsidRPr="002E36C5" w:rsidRDefault="00F43F6A" w:rsidP="00F43F6A">
      <w:pPr>
        <w:tabs>
          <w:tab w:val="num" w:pos="1440"/>
        </w:tabs>
        <w:jc w:val="both"/>
        <w:rPr>
          <w:rFonts w:ascii="Calibri" w:hAnsi="Calibri" w:cs="Calibri"/>
          <w:szCs w:val="26"/>
        </w:rPr>
      </w:pPr>
    </w:p>
    <w:p w14:paraId="48152538" w14:textId="77777777"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sidRPr="00031E2A">
        <w:rPr>
          <w:rFonts w:ascii="Calibri" w:hAnsi="Calibri" w:cs="Calibri"/>
          <w:szCs w:val="26"/>
        </w:rPr>
        <w:t xml:space="preserve"> RFP</w:t>
      </w:r>
      <w:r w:rsidRPr="002E36C5">
        <w:rPr>
          <w:rFonts w:ascii="Calibri" w:hAnsi="Calibri" w:cs="Calibri"/>
          <w:szCs w:val="26"/>
        </w:rPr>
        <w:t xml:space="preserve">:   </w:t>
      </w:r>
    </w:p>
    <w:p w14:paraId="6E41B014" w14:textId="77777777" w:rsidR="00F43F6A" w:rsidRDefault="00F43F6A" w:rsidP="00F43F6A">
      <w:pPr>
        <w:tabs>
          <w:tab w:val="num" w:pos="1440"/>
        </w:tabs>
        <w:rPr>
          <w:rFonts w:ascii="Calibri" w:hAnsi="Calibri" w:cs="Calibri"/>
          <w:szCs w:val="26"/>
        </w:rPr>
      </w:pPr>
    </w:p>
    <w:p w14:paraId="690CEE31" w14:textId="77777777" w:rsidR="00F43F6A" w:rsidRDefault="00F43F6A" w:rsidP="00F43F6A">
      <w:pPr>
        <w:tabs>
          <w:tab w:val="num" w:pos="1440"/>
        </w:tabs>
        <w:rPr>
          <w:rFonts w:ascii="Calibri" w:hAnsi="Calibri" w:cs="Calibri"/>
          <w:szCs w:val="26"/>
        </w:rPr>
      </w:pPr>
    </w:p>
    <w:p w14:paraId="301AC29E" w14:textId="77777777" w:rsidR="00F43F6A" w:rsidRDefault="00F43F6A" w:rsidP="00F43F6A">
      <w:pPr>
        <w:tabs>
          <w:tab w:val="num" w:pos="1440"/>
        </w:tabs>
        <w:rPr>
          <w:rFonts w:ascii="Calibri" w:hAnsi="Calibri" w:cs="Calibri"/>
          <w:szCs w:val="26"/>
        </w:rPr>
      </w:pPr>
    </w:p>
    <w:p w14:paraId="0DA8E1B2" w14:textId="77777777" w:rsidR="00F43F6A" w:rsidRDefault="00F43F6A" w:rsidP="00F43F6A">
      <w:pPr>
        <w:tabs>
          <w:tab w:val="num" w:pos="1440"/>
        </w:tabs>
        <w:rPr>
          <w:rFonts w:ascii="Calibri" w:hAnsi="Calibri" w:cs="Calibri"/>
          <w:szCs w:val="26"/>
        </w:rPr>
      </w:pPr>
    </w:p>
    <w:p w14:paraId="22E72948" w14:textId="77777777" w:rsidR="00F43F6A" w:rsidRDefault="00F43F6A" w:rsidP="00F43F6A">
      <w:pPr>
        <w:tabs>
          <w:tab w:val="num" w:pos="1440"/>
        </w:tabs>
        <w:rPr>
          <w:rFonts w:ascii="Calibri" w:hAnsi="Calibri" w:cs="Calibri"/>
          <w:szCs w:val="26"/>
        </w:rPr>
      </w:pPr>
    </w:p>
    <w:p w14:paraId="19276ACD" w14:textId="77777777" w:rsidR="00F43F6A" w:rsidRDefault="00F43F6A" w:rsidP="00F43F6A">
      <w:pPr>
        <w:tabs>
          <w:tab w:val="num" w:pos="1440"/>
        </w:tabs>
        <w:rPr>
          <w:rFonts w:ascii="Calibri" w:hAnsi="Calibri" w:cs="Calibri"/>
          <w:szCs w:val="26"/>
        </w:rPr>
      </w:pPr>
    </w:p>
    <w:p w14:paraId="1839046E" w14:textId="77777777" w:rsidR="00F43F6A" w:rsidRDefault="00F43F6A" w:rsidP="00F43F6A">
      <w:pPr>
        <w:tabs>
          <w:tab w:val="num" w:pos="1440"/>
        </w:tabs>
        <w:rPr>
          <w:rFonts w:ascii="Calibri" w:hAnsi="Calibri" w:cs="Calibri"/>
          <w:szCs w:val="26"/>
        </w:rPr>
      </w:pPr>
    </w:p>
    <w:p w14:paraId="5E6BAE26" w14:textId="77777777" w:rsidR="00F43F6A" w:rsidRDefault="00F43F6A" w:rsidP="00F43F6A">
      <w:pPr>
        <w:tabs>
          <w:tab w:val="num" w:pos="1440"/>
        </w:tabs>
        <w:rPr>
          <w:rFonts w:ascii="Calibri" w:hAnsi="Calibri" w:cs="Calibri"/>
          <w:szCs w:val="26"/>
        </w:rPr>
      </w:pPr>
    </w:p>
    <w:p w14:paraId="6404DEDD" w14:textId="77777777" w:rsidR="00F43F6A" w:rsidRDefault="00F43F6A" w:rsidP="00F43F6A">
      <w:pPr>
        <w:tabs>
          <w:tab w:val="num" w:pos="1440"/>
        </w:tabs>
        <w:rPr>
          <w:rFonts w:ascii="Calibri" w:hAnsi="Calibri" w:cs="Calibri"/>
          <w:szCs w:val="26"/>
        </w:rPr>
      </w:pPr>
    </w:p>
    <w:p w14:paraId="29E6B62E" w14:textId="77777777" w:rsidR="00F43F6A" w:rsidRDefault="00F43F6A" w:rsidP="00F43F6A">
      <w:pPr>
        <w:tabs>
          <w:tab w:val="num" w:pos="1440"/>
        </w:tabs>
        <w:rPr>
          <w:rFonts w:ascii="Calibri" w:hAnsi="Calibri" w:cs="Calibri"/>
          <w:szCs w:val="26"/>
        </w:rPr>
      </w:pPr>
    </w:p>
    <w:p w14:paraId="12E7B9C9" w14:textId="77777777" w:rsidR="00F43F6A" w:rsidRDefault="00F43F6A" w:rsidP="00F43F6A">
      <w:pPr>
        <w:tabs>
          <w:tab w:val="num" w:pos="1440"/>
        </w:tabs>
        <w:rPr>
          <w:rFonts w:ascii="Calibri" w:hAnsi="Calibri" w:cs="Calibri"/>
          <w:szCs w:val="26"/>
        </w:rPr>
      </w:pPr>
    </w:p>
    <w:p w14:paraId="5ECF1AE6" w14:textId="77777777" w:rsidR="00F43F6A" w:rsidRDefault="00F43F6A" w:rsidP="00F43F6A">
      <w:pPr>
        <w:pStyle w:val="HeaderExhibit"/>
      </w:pPr>
      <w:r w:rsidRPr="00653703">
        <w:t xml:space="preserve">see next page for county of alameda </w:t>
      </w:r>
    </w:p>
    <w:p w14:paraId="4A47E350" w14:textId="77777777" w:rsidR="00F43F6A" w:rsidRPr="00653703" w:rsidRDefault="00F43F6A" w:rsidP="00F43F6A">
      <w:pPr>
        <w:pStyle w:val="HeaderExhibit"/>
      </w:pPr>
      <w:r w:rsidRPr="00653703">
        <w:t>minimum insurance requirements</w:t>
      </w:r>
    </w:p>
    <w:p w14:paraId="42E85445" w14:textId="77777777" w:rsidR="00F43F6A" w:rsidRDefault="00F43F6A" w:rsidP="00F43F6A">
      <w:pPr>
        <w:pStyle w:val="HeaderExhibit"/>
      </w:pPr>
    </w:p>
    <w:p w14:paraId="65F5BD98" w14:textId="77777777" w:rsidR="00F43F6A" w:rsidRDefault="00F43F6A" w:rsidP="00F43F6A">
      <w:pPr>
        <w:pStyle w:val="HeaderExhibit"/>
      </w:pPr>
    </w:p>
    <w:p w14:paraId="1F776AF4" w14:textId="77777777" w:rsidR="00F43F6A" w:rsidRDefault="00F43F6A" w:rsidP="00F43F6A">
      <w:pPr>
        <w:rPr>
          <w:rFonts w:ascii="Calibri" w:hAnsi="Calibri"/>
          <w:b/>
          <w:caps/>
          <w:noProof/>
          <w:sz w:val="44"/>
        </w:rPr>
      </w:pPr>
      <w:r>
        <w:br w:type="page"/>
      </w:r>
    </w:p>
    <w:p w14:paraId="434EDA59" w14:textId="2B87DC9A" w:rsidR="00F43F6A" w:rsidRDefault="00AC7679" w:rsidP="00F43F6A">
      <w:pPr>
        <w:pStyle w:val="PlainText"/>
        <w:rPr>
          <w:rFonts w:ascii="Calibri" w:hAnsi="Calibri" w:cs="Calibri"/>
          <w:b/>
          <w:color w:val="FFFFFF"/>
          <w:sz w:val="26"/>
          <w:szCs w:val="26"/>
        </w:rPr>
      </w:pPr>
      <w:r w:rsidRPr="00E65AA2">
        <w:rPr>
          <w:noProof/>
        </w:rPr>
        <w:drawing>
          <wp:inline distT="0" distB="0" distL="0" distR="0" wp14:anchorId="65BD44D1" wp14:editId="24D21BF9">
            <wp:extent cx="7030085" cy="825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030085" cy="8250555"/>
                    </a:xfrm>
                    <a:prstGeom prst="rect">
                      <a:avLst/>
                    </a:prstGeom>
                    <a:noFill/>
                    <a:ln>
                      <a:noFill/>
                    </a:ln>
                  </pic:spPr>
                </pic:pic>
              </a:graphicData>
            </a:graphic>
          </wp:inline>
        </w:drawing>
      </w:r>
    </w:p>
    <w:p w14:paraId="431B5BA7" w14:textId="77777777" w:rsidR="00F01820" w:rsidRPr="00A85450" w:rsidRDefault="00F01820" w:rsidP="00103656">
      <w:pPr>
        <w:pStyle w:val="Heading3"/>
        <w:jc w:val="left"/>
        <w:rPr>
          <w:rFonts w:cs="Calibri"/>
          <w:b w:val="0"/>
          <w:color w:val="FF0000"/>
          <w:sz w:val="20"/>
        </w:rPr>
      </w:pPr>
    </w:p>
    <w:sectPr w:rsidR="00F01820" w:rsidRPr="00A85450" w:rsidSect="007E2C61">
      <w:headerReference w:type="default" r:id="rId68"/>
      <w:footerReference w:type="default" r:id="rId69"/>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136C" w14:textId="77777777" w:rsidR="00E1144F" w:rsidRDefault="00E1144F">
      <w:r>
        <w:separator/>
      </w:r>
    </w:p>
  </w:endnote>
  <w:endnote w:type="continuationSeparator" w:id="0">
    <w:p w14:paraId="4FFCD67E" w14:textId="77777777" w:rsidR="00E1144F" w:rsidRDefault="00E1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F328" w14:textId="77777777" w:rsidR="00FC09FD" w:rsidRPr="0085789A" w:rsidRDefault="00FC09FD"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35F94882" w14:textId="77777777" w:rsidR="00FC09FD" w:rsidRPr="0085789A" w:rsidRDefault="00FC09FD"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375F6A2F" w14:textId="77777777" w:rsidR="00FC09FD" w:rsidRPr="00A85450" w:rsidRDefault="00FC09FD" w:rsidP="001E11B9">
    <w:pPr>
      <w:pStyle w:val="Footer"/>
      <w:jc w:val="center"/>
      <w:rPr>
        <w:rFonts w:ascii="Calibri" w:hAnsi="Calibri" w:cs="Calibri"/>
        <w:color w:val="000080"/>
        <w:sz w:val="20"/>
      </w:rPr>
    </w:pPr>
  </w:p>
  <w:p w14:paraId="62796770" w14:textId="77777777" w:rsidR="00FC09FD" w:rsidRPr="001D1E72" w:rsidRDefault="0036135F"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r w:rsidR="00C26C8E" w:rsidRPr="001D1E72">
      <w:rPr>
        <w:rFonts w:ascii="Arial Narrow" w:hAnsi="Arial Narrow"/>
        <w:spacing w:val="10"/>
        <w:sz w:val="14"/>
        <w:szCs w:val="16"/>
      </w:rPr>
      <w:t xml:space="preserve">Revised </w:t>
    </w:r>
    <w:r w:rsidR="00190795">
      <w:rPr>
        <w:rFonts w:ascii="Arial Narrow" w:hAnsi="Arial Narrow"/>
        <w:spacing w:val="10"/>
        <w:sz w:val="14"/>
        <w:szCs w:val="16"/>
      </w:rPr>
      <w:t>10/18/19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5D52" w14:textId="24101096" w:rsidR="00E627AC" w:rsidRDefault="00AC7679">
    <w:pPr>
      <w:pStyle w:val="Footer"/>
    </w:pPr>
    <w:r>
      <w:rPr>
        <w:noProof/>
      </w:rPr>
      <w:drawing>
        <wp:anchor distT="0" distB="0" distL="114300" distR="114300" simplePos="0" relativeHeight="251660800" behindDoc="0" locked="0" layoutInCell="1" allowOverlap="1" wp14:anchorId="1831896E" wp14:editId="20EFA16A">
          <wp:simplePos x="0" y="0"/>
          <wp:positionH relativeFrom="column">
            <wp:posOffset>6675120</wp:posOffset>
          </wp:positionH>
          <wp:positionV relativeFrom="page">
            <wp:posOffset>9678670</wp:posOffset>
          </wp:positionV>
          <wp:extent cx="247015" cy="247015"/>
          <wp:effectExtent l="0" t="0" r="0" b="0"/>
          <wp:wrapNone/>
          <wp:docPr id="91" name="Picture 91" descr="512px-Calendar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12px-Calendar_font_awes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36D9" w14:textId="77777777" w:rsidR="00FC09FD" w:rsidRPr="00BE2FD2" w:rsidRDefault="00FC09FD" w:rsidP="002A42B5">
    <w:pPr>
      <w:jc w:val="center"/>
      <w:rPr>
        <w:rFonts w:ascii="Calibri" w:hAnsi="Calibri" w:cs="Calibri"/>
        <w:sz w:val="18"/>
        <w:szCs w:val="18"/>
      </w:rPr>
    </w:pPr>
  </w:p>
  <w:p w14:paraId="3C2F1109" w14:textId="77777777" w:rsidR="00FC09FD" w:rsidRPr="00BE2FD2" w:rsidRDefault="009C2B29" w:rsidP="00BD1165">
    <w:pPr>
      <w:jc w:val="right"/>
      <w:rPr>
        <w:rFonts w:ascii="Calibri" w:hAnsi="Calibri" w:cs="Calibri"/>
        <w:sz w:val="20"/>
      </w:rPr>
    </w:pPr>
    <w:r w:rsidRPr="009C2B29">
      <w:rPr>
        <w:rFonts w:ascii="Calibri" w:hAnsi="Calibri" w:cs="Calibri"/>
        <w:sz w:val="20"/>
      </w:rPr>
      <w:t>RFP</w:t>
    </w:r>
    <w:r w:rsidR="00D20EF2">
      <w:rPr>
        <w:rFonts w:ascii="Calibri" w:hAnsi="Calibri" w:cs="Calibri"/>
        <w:sz w:val="20"/>
      </w:rPr>
      <w:t xml:space="preserve"> </w:t>
    </w:r>
    <w:r w:rsidR="00FC09FD" w:rsidRPr="00BE2FD2">
      <w:rPr>
        <w:rFonts w:ascii="Calibri" w:hAnsi="Calibri" w:cs="Calibri"/>
        <w:sz w:val="20"/>
      </w:rPr>
      <w:t xml:space="preserve">No. </w:t>
    </w:r>
    <w:r w:rsidR="00195A7F">
      <w:rPr>
        <w:rFonts w:ascii="Calibri" w:hAnsi="Calibri" w:cs="Calibri"/>
        <w:sz w:val="20"/>
      </w:rPr>
      <w:t>901908</w:t>
    </w:r>
  </w:p>
  <w:p w14:paraId="74AD4907" w14:textId="3F499A69" w:rsidR="00FC09FD" w:rsidRPr="00BE2FD2" w:rsidRDefault="00FC09F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6772FF">
      <w:rPr>
        <w:rFonts w:ascii="Calibri" w:hAnsi="Calibri" w:cs="Calibri"/>
        <w:noProof/>
        <w:sz w:val="20"/>
      </w:rPr>
      <w:t>24</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AA26" w14:textId="77777777" w:rsidR="00F43F6A" w:rsidRPr="00A85450" w:rsidRDefault="00F43F6A" w:rsidP="002A42B5">
    <w:pPr>
      <w:jc w:val="center"/>
      <w:rPr>
        <w:rFonts w:ascii="Calibri" w:hAnsi="Calibri" w:cs="Calibri"/>
        <w:sz w:val="18"/>
        <w:szCs w:val="18"/>
      </w:rPr>
    </w:pPr>
  </w:p>
  <w:p w14:paraId="38C22D33" w14:textId="77777777" w:rsidR="00F43F6A" w:rsidRPr="00A85450" w:rsidRDefault="00F43F6A"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1485" w14:textId="77777777" w:rsidR="00F43F6A" w:rsidRPr="00A85450" w:rsidRDefault="00F43F6A"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3040" w14:textId="77777777" w:rsidR="00F43F6A" w:rsidRPr="00A85450" w:rsidRDefault="00F43F6A" w:rsidP="002A42B5">
    <w:pPr>
      <w:jc w:val="center"/>
      <w:rPr>
        <w:rFonts w:ascii="Calibri" w:hAnsi="Calibri" w:cs="Calibri"/>
        <w:sz w:val="18"/>
        <w:szCs w:val="18"/>
      </w:rPr>
    </w:pPr>
  </w:p>
  <w:p w14:paraId="770BF637" w14:textId="77777777" w:rsidR="00F43F6A" w:rsidRDefault="00F43F6A"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C46A84">
      <w:rPr>
        <w:rFonts w:ascii="Calibri" w:hAnsi="Calibri" w:cs="Calibri"/>
        <w:sz w:val="18"/>
        <w:szCs w:val="18"/>
      </w:rPr>
      <w:t xml:space="preserve">RFP No. </w:t>
    </w:r>
    <w:r w:rsidR="00195A7F">
      <w:rPr>
        <w:rFonts w:ascii="Calibri" w:hAnsi="Calibri" w:cs="Calibri"/>
        <w:sz w:val="18"/>
        <w:szCs w:val="18"/>
      </w:rPr>
      <w:t>901908</w:t>
    </w:r>
    <w:r>
      <w:rPr>
        <w:rFonts w:ascii="Calibri" w:hAnsi="Calibri" w:cs="Calibri"/>
        <w:color w:val="000000"/>
        <w:sz w:val="18"/>
        <w:szCs w:val="18"/>
      </w:rPr>
      <w:t xml:space="preserve"> </w:t>
    </w:r>
  </w:p>
  <w:p w14:paraId="20F19C8F" w14:textId="10B89F82" w:rsidR="00F43F6A" w:rsidRPr="000134FA" w:rsidRDefault="00F43F6A"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6772FF">
      <w:rPr>
        <w:rFonts w:ascii="Calibri" w:hAnsi="Calibri" w:cs="Calibri"/>
        <w:noProof/>
        <w:position w:val="8"/>
        <w:sz w:val="20"/>
      </w:rPr>
      <w:t>2</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7902" w14:textId="77777777" w:rsidR="007E2C61" w:rsidRPr="00031E2A" w:rsidRDefault="007E2C61" w:rsidP="007E2C61">
    <w:pPr>
      <w:pStyle w:val="Footer"/>
      <w:tabs>
        <w:tab w:val="clear" w:pos="4320"/>
        <w:tab w:val="clear" w:pos="8640"/>
      </w:tabs>
      <w:jc w:val="right"/>
      <w:rPr>
        <w:rFonts w:ascii="Calibri" w:hAnsi="Calibri" w:cs="Calibri"/>
        <w:sz w:val="18"/>
        <w:szCs w:val="18"/>
      </w:rPr>
    </w:pPr>
    <w:r>
      <w:rPr>
        <w:rFonts w:ascii="Calibri" w:hAnsi="Calibri" w:cs="Calibri"/>
        <w:color w:val="000000"/>
        <w:sz w:val="18"/>
        <w:szCs w:val="18"/>
      </w:rPr>
      <w:t xml:space="preserve">Bid Response Packet </w:t>
    </w:r>
    <w:r w:rsidRPr="00031E2A">
      <w:rPr>
        <w:rFonts w:ascii="Calibri" w:hAnsi="Calibri" w:cs="Calibri"/>
        <w:sz w:val="18"/>
        <w:szCs w:val="18"/>
      </w:rPr>
      <w:t xml:space="preserve">– RFP No. </w:t>
    </w:r>
    <w:r w:rsidR="00195A7F">
      <w:rPr>
        <w:rFonts w:ascii="Calibri" w:hAnsi="Calibri" w:cs="Calibri"/>
        <w:sz w:val="18"/>
        <w:szCs w:val="18"/>
      </w:rPr>
      <w:t>901908</w:t>
    </w:r>
    <w:r w:rsidRPr="00031E2A">
      <w:rPr>
        <w:rFonts w:ascii="Calibri" w:hAnsi="Calibri" w:cs="Calibri"/>
        <w:sz w:val="18"/>
        <w:szCs w:val="18"/>
      </w:rPr>
      <w:t xml:space="preserve"> </w:t>
    </w:r>
  </w:p>
  <w:p w14:paraId="68EDEBE9" w14:textId="7BB91EC6" w:rsidR="007E2C61" w:rsidRPr="000134FA" w:rsidRDefault="007E2C61"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6772FF">
      <w:rPr>
        <w:rFonts w:ascii="Calibri" w:hAnsi="Calibri" w:cs="Calibri"/>
        <w:noProof/>
        <w:position w:val="8"/>
        <w:sz w:val="20"/>
      </w:rPr>
      <w:t>17</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0A802D9A" w14:textId="77777777" w:rsidR="007E2C61" w:rsidRPr="00A85450" w:rsidRDefault="007E2C61"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111B" w14:textId="77777777" w:rsidR="00E1144F" w:rsidRDefault="00E1144F">
      <w:r>
        <w:separator/>
      </w:r>
    </w:p>
  </w:footnote>
  <w:footnote w:type="continuationSeparator" w:id="0">
    <w:p w14:paraId="6AD289AF" w14:textId="77777777" w:rsidR="00E1144F" w:rsidRDefault="00E1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2C8B" w14:textId="77777777" w:rsidR="00FC09FD" w:rsidRDefault="00373A47">
    <w:pPr>
      <w:pStyle w:val="Header"/>
    </w:pPr>
    <w:r>
      <w:rPr>
        <w:noProof/>
      </w:rPr>
      <w:pict w14:anchorId="72D9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48B0" w14:textId="77777777" w:rsidR="00FC09FD" w:rsidRDefault="00373A47">
    <w:pPr>
      <w:pStyle w:val="Header"/>
    </w:pPr>
    <w:r>
      <w:rPr>
        <w:noProof/>
      </w:rPr>
      <w:pict w14:anchorId="3B1F3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BFB0" w14:textId="77777777" w:rsidR="00F43F6A" w:rsidRPr="000A03E2" w:rsidRDefault="00373A47" w:rsidP="000A03E2">
    <w:pPr>
      <w:pStyle w:val="Header"/>
    </w:pPr>
    <w:r>
      <w:rPr>
        <w:noProof/>
      </w:rPr>
      <w:pict w14:anchorId="37555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05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39C4" w14:textId="77777777" w:rsidR="00F43F6A" w:rsidRDefault="00373A47">
    <w:pPr>
      <w:pStyle w:val="Header"/>
    </w:pPr>
    <w:r>
      <w:rPr>
        <w:noProof/>
      </w:rPr>
      <w:pict w14:anchorId="5FF4C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CEB4" w14:textId="77777777" w:rsidR="00F43F6A" w:rsidRPr="000A03E2" w:rsidRDefault="00F43F6A"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CDE3" w14:textId="77777777" w:rsidR="00F43F6A" w:rsidRDefault="00373A47">
    <w:pPr>
      <w:pStyle w:val="Header"/>
    </w:pPr>
    <w:r>
      <w:rPr>
        <w:noProof/>
      </w:rPr>
      <w:pict w14:anchorId="4DB49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A5BE" w14:textId="77777777" w:rsidR="00F43F6A" w:rsidRPr="000A03E2" w:rsidRDefault="00F43F6A"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F23B" w14:textId="77777777" w:rsidR="00F43F6A" w:rsidRPr="00F01820" w:rsidRDefault="00F43F6A"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AEA7" w14:textId="77777777" w:rsidR="00F43F6A" w:rsidRDefault="00373A47">
    <w:pPr>
      <w:pStyle w:val="Header"/>
    </w:pPr>
    <w:r>
      <w:rPr>
        <w:noProof/>
      </w:rPr>
      <w:pict w14:anchorId="2562D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DA04" w14:textId="77777777" w:rsidR="00F43F6A" w:rsidRDefault="00F43F6A">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A8CA" w14:textId="77777777" w:rsidR="00F43F6A" w:rsidRDefault="00373A47">
    <w:pPr>
      <w:pStyle w:val="Header"/>
    </w:pPr>
    <w:r>
      <w:rPr>
        <w:noProof/>
      </w:rPr>
      <w:pict w14:anchorId="5C992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157F" w14:textId="77777777" w:rsidR="00FC09FD" w:rsidRDefault="00373A47">
    <w:pPr>
      <w:pStyle w:val="Header"/>
    </w:pPr>
    <w:r>
      <w:rPr>
        <w:noProof/>
      </w:rPr>
      <w:pict w14:anchorId="0D89B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0DFD" w14:textId="77777777" w:rsidR="007E2C61" w:rsidRDefault="007E2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1162" w14:textId="77777777" w:rsidR="00FC09FD" w:rsidRDefault="00373A47">
    <w:pPr>
      <w:pStyle w:val="Header"/>
    </w:pPr>
    <w:r>
      <w:rPr>
        <w:noProof/>
      </w:rPr>
      <w:pict w14:anchorId="78412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FECD" w14:textId="77777777" w:rsidR="00FC09FD" w:rsidRDefault="00373A47">
    <w:pPr>
      <w:pStyle w:val="Header"/>
    </w:pPr>
    <w:r>
      <w:rPr>
        <w:noProof/>
      </w:rPr>
      <w:pict w14:anchorId="768E5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6185" w14:textId="77777777" w:rsidR="00FC09FD" w:rsidRDefault="00373A47">
    <w:pPr>
      <w:pStyle w:val="Header"/>
    </w:pPr>
    <w:r>
      <w:rPr>
        <w:noProof/>
      </w:rPr>
      <w:pict w14:anchorId="4D375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D309" w14:textId="6C7527FF" w:rsidR="00B62DE4" w:rsidRPr="00344563" w:rsidRDefault="00AC7679"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776" behindDoc="0" locked="0" layoutInCell="1" allowOverlap="1" wp14:anchorId="60494456" wp14:editId="0397AA83">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23B21"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752" behindDoc="0" locked="0" layoutInCell="1" allowOverlap="1" wp14:anchorId="75CF7ECA" wp14:editId="327C46A0">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DE4" w:rsidRPr="00344563">
      <w:rPr>
        <w:rFonts w:ascii="Californian FB" w:hAnsi="Californian FB"/>
        <w:b/>
        <w:color w:val="0F5683"/>
        <w:sz w:val="18"/>
        <w:szCs w:val="18"/>
      </w:rPr>
      <w:t>WILLIE A. HOPKINS, JR., Director</w:t>
    </w:r>
  </w:p>
  <w:p w14:paraId="787DCC3E" w14:textId="77777777" w:rsidR="00FC09FD" w:rsidRDefault="00373A47">
    <w:pPr>
      <w:pStyle w:val="Header"/>
    </w:pPr>
    <w:r>
      <w:rPr>
        <w:rFonts w:ascii="Century Gothic" w:hAnsi="Century Gothic"/>
        <w:noProof/>
        <w:spacing w:val="60"/>
        <w:sz w:val="52"/>
      </w:rPr>
      <w:pict w14:anchorId="34400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01D6" w14:textId="77777777" w:rsidR="00E627AC" w:rsidRDefault="00E627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35EC" w14:textId="77777777" w:rsidR="00FC09FD" w:rsidRDefault="00373A47">
    <w:pPr>
      <w:pStyle w:val="Header"/>
    </w:pPr>
    <w:r>
      <w:rPr>
        <w:noProof/>
      </w:rPr>
      <w:pict w14:anchorId="3F72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D695" w14:textId="77777777" w:rsidR="00FC09FD" w:rsidRPr="00A85450" w:rsidRDefault="00373A47"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158F7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r w:rsidR="00FC09FD" w:rsidRPr="00A85450">
      <w:rPr>
        <w:rFonts w:ascii="Calibri" w:hAnsi="Calibri" w:cs="Calibri"/>
        <w:spacing w:val="-3"/>
      </w:rPr>
      <w:t>Specifications, Terms &amp; Conditions</w:t>
    </w:r>
  </w:p>
  <w:p w14:paraId="1652CB01" w14:textId="77777777" w:rsidR="00FC09FD" w:rsidRPr="00477F8D" w:rsidRDefault="00FC09F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00852E19">
      <w:rPr>
        <w:rFonts w:ascii="Calibri" w:hAnsi="Calibri" w:cs="Calibri"/>
        <w:spacing w:val="-3"/>
      </w:rPr>
      <w:t>for</w:t>
    </w:r>
    <w:r w:rsidR="002F3F72">
      <w:rPr>
        <w:rFonts w:ascii="Calibri" w:hAnsi="Calibri" w:cs="Calibri"/>
        <w:spacing w:val="-3"/>
      </w:rPr>
      <w:t xml:space="preserve"> </w:t>
    </w:r>
    <w:r w:rsidR="00852E19" w:rsidRPr="008C5EDF">
      <w:rPr>
        <w:rFonts w:ascii="Calibri" w:hAnsi="Calibri" w:cs="Calibri"/>
        <w:spacing w:val="-3"/>
      </w:rPr>
      <w:t xml:space="preserve">Healthy Start Group Health </w:t>
    </w:r>
    <w:r w:rsidR="002F3F72" w:rsidRPr="008C5EDF">
      <w:rPr>
        <w:rFonts w:ascii="Calibri" w:hAnsi="Calibri" w:cs="Calibri"/>
        <w:spacing w:val="-3"/>
      </w:rPr>
      <w:t>Consulting Services</w:t>
    </w:r>
  </w:p>
  <w:p w14:paraId="014293AC" w14:textId="77777777" w:rsidR="00FC09FD" w:rsidRPr="00A85450" w:rsidRDefault="00FC09FD" w:rsidP="002A42B5">
    <w:pPr>
      <w:pStyle w:val="Footer"/>
      <w:tabs>
        <w:tab w:val="clear" w:pos="4320"/>
        <w:tab w:val="clear" w:pos="8640"/>
        <w:tab w:val="right" w:pos="10440"/>
      </w:tabs>
      <w:rPr>
        <w:rFonts w:ascii="Calibri" w:hAnsi="Calibri" w:cs="Calibri"/>
        <w:sz w:val="10"/>
      </w:rPr>
    </w:pPr>
  </w:p>
  <w:p w14:paraId="7227EAB3" w14:textId="77777777" w:rsidR="00FC09FD" w:rsidRDefault="00FC09FD" w:rsidP="002A42B5">
    <w:pPr>
      <w:pStyle w:val="Footer"/>
      <w:pBdr>
        <w:top w:val="single" w:sz="6" w:space="1" w:color="auto"/>
      </w:pBdr>
      <w:tabs>
        <w:tab w:val="clear" w:pos="4320"/>
        <w:tab w:val="center" w:pos="5130"/>
      </w:tabs>
      <w:rPr>
        <w:sz w:val="10"/>
      </w:rPr>
    </w:pPr>
  </w:p>
  <w:p w14:paraId="0063BE3B" w14:textId="77777777" w:rsidR="00FC09FD" w:rsidRDefault="00FC09FD"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F4401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735C2"/>
    <w:multiLevelType w:val="hybridMultilevel"/>
    <w:tmpl w:val="A622F362"/>
    <w:lvl w:ilvl="0" w:tplc="9066FCD0">
      <w:start w:val="1"/>
      <w:numFmt w:val="decimal"/>
      <w:lvlText w:val="%1."/>
      <w:lvlJc w:val="left"/>
      <w:pPr>
        <w:ind w:left="720"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BA57B2A"/>
    <w:multiLevelType w:val="hybridMultilevel"/>
    <w:tmpl w:val="2EBA1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5401071"/>
    <w:multiLevelType w:val="hybridMultilevel"/>
    <w:tmpl w:val="32065D96"/>
    <w:lvl w:ilvl="0" w:tplc="AAF06AB4">
      <w:start w:val="1"/>
      <w:numFmt w:val="decimal"/>
      <w:lvlText w:val="%1."/>
      <w:lvlJc w:val="left"/>
      <w:pPr>
        <w:ind w:left="720" w:hanging="360"/>
      </w:pPr>
      <w:rPr>
        <w:rFonts w:hint="default"/>
        <w:b w:val="0"/>
        <w:strike w:val="0"/>
        <w:color w:val="auto"/>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9"/>
  </w:num>
  <w:num w:numId="4">
    <w:abstractNumId w:val="36"/>
  </w:num>
  <w:num w:numId="5">
    <w:abstractNumId w:val="5"/>
  </w:num>
  <w:num w:numId="6">
    <w:abstractNumId w:val="7"/>
  </w:num>
  <w:num w:numId="7">
    <w:abstractNumId w:val="3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5"/>
  </w:num>
  <w:num w:numId="16">
    <w:abstractNumId w:val="24"/>
  </w:num>
  <w:num w:numId="17">
    <w:abstractNumId w:val="8"/>
  </w:num>
  <w:num w:numId="18">
    <w:abstractNumId w:val="20"/>
  </w:num>
  <w:num w:numId="19">
    <w:abstractNumId w:val="27"/>
  </w:num>
  <w:num w:numId="20">
    <w:abstractNumId w:val="9"/>
  </w:num>
  <w:num w:numId="21">
    <w:abstractNumId w:val="25"/>
  </w:num>
  <w:num w:numId="22">
    <w:abstractNumId w:val="40"/>
  </w:num>
  <w:num w:numId="23">
    <w:abstractNumId w:val="2"/>
  </w:num>
  <w:num w:numId="24">
    <w:abstractNumId w:val="32"/>
  </w:num>
  <w:num w:numId="25">
    <w:abstractNumId w:val="23"/>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6"/>
  </w:num>
  <w:num w:numId="31">
    <w:abstractNumId w:val="29"/>
  </w:num>
  <w:num w:numId="32">
    <w:abstractNumId w:val="33"/>
  </w:num>
  <w:num w:numId="33">
    <w:abstractNumId w:val="39"/>
  </w:num>
  <w:num w:numId="34">
    <w:abstractNumId w:val="14"/>
  </w:num>
  <w:num w:numId="35">
    <w:abstractNumId w:val="4"/>
  </w:num>
  <w:num w:numId="36">
    <w:abstractNumId w:val="22"/>
  </w:num>
  <w:num w:numId="37">
    <w:abstractNumId w:val="34"/>
  </w:num>
  <w:num w:numId="38">
    <w:abstractNumId w:val="21"/>
  </w:num>
  <w:num w:numId="39">
    <w:abstractNumId w:val="26"/>
  </w:num>
  <w:num w:numId="40">
    <w:abstractNumId w:val="18"/>
  </w:num>
  <w:num w:numId="41">
    <w:abstractNumId w:val="1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3BA"/>
    <w:rsid w:val="00006C34"/>
    <w:rsid w:val="0000735A"/>
    <w:rsid w:val="0000793D"/>
    <w:rsid w:val="00012DB7"/>
    <w:rsid w:val="00013C76"/>
    <w:rsid w:val="00013EA1"/>
    <w:rsid w:val="000143AF"/>
    <w:rsid w:val="0001449B"/>
    <w:rsid w:val="00015613"/>
    <w:rsid w:val="000156FD"/>
    <w:rsid w:val="000158EF"/>
    <w:rsid w:val="00015E6F"/>
    <w:rsid w:val="00016FB6"/>
    <w:rsid w:val="00017184"/>
    <w:rsid w:val="00020FA7"/>
    <w:rsid w:val="00021232"/>
    <w:rsid w:val="00021376"/>
    <w:rsid w:val="0002440C"/>
    <w:rsid w:val="00024521"/>
    <w:rsid w:val="00024EC1"/>
    <w:rsid w:val="00027007"/>
    <w:rsid w:val="000278E0"/>
    <w:rsid w:val="000279F4"/>
    <w:rsid w:val="00031AC5"/>
    <w:rsid w:val="00031E2A"/>
    <w:rsid w:val="00033E5E"/>
    <w:rsid w:val="000352A4"/>
    <w:rsid w:val="00035F4D"/>
    <w:rsid w:val="000363F4"/>
    <w:rsid w:val="00037DA9"/>
    <w:rsid w:val="000433E4"/>
    <w:rsid w:val="00044295"/>
    <w:rsid w:val="000458B8"/>
    <w:rsid w:val="000461D4"/>
    <w:rsid w:val="00046A22"/>
    <w:rsid w:val="000472C0"/>
    <w:rsid w:val="000509F0"/>
    <w:rsid w:val="000531EA"/>
    <w:rsid w:val="000548D3"/>
    <w:rsid w:val="00054CAE"/>
    <w:rsid w:val="000569D7"/>
    <w:rsid w:val="00057842"/>
    <w:rsid w:val="00060E77"/>
    <w:rsid w:val="00062811"/>
    <w:rsid w:val="00062A1E"/>
    <w:rsid w:val="00063E8C"/>
    <w:rsid w:val="00065521"/>
    <w:rsid w:val="000664F5"/>
    <w:rsid w:val="00067824"/>
    <w:rsid w:val="00070D99"/>
    <w:rsid w:val="00071570"/>
    <w:rsid w:val="000723B0"/>
    <w:rsid w:val="00072AD6"/>
    <w:rsid w:val="00073322"/>
    <w:rsid w:val="00073990"/>
    <w:rsid w:val="00075E0D"/>
    <w:rsid w:val="0008060F"/>
    <w:rsid w:val="00080CA9"/>
    <w:rsid w:val="00080E65"/>
    <w:rsid w:val="000834B2"/>
    <w:rsid w:val="00084BCC"/>
    <w:rsid w:val="00085AAE"/>
    <w:rsid w:val="00086D6E"/>
    <w:rsid w:val="00091C92"/>
    <w:rsid w:val="00095828"/>
    <w:rsid w:val="00096053"/>
    <w:rsid w:val="0009674A"/>
    <w:rsid w:val="000969CB"/>
    <w:rsid w:val="00096AA3"/>
    <w:rsid w:val="00097D1C"/>
    <w:rsid w:val="00097F12"/>
    <w:rsid w:val="000A03E2"/>
    <w:rsid w:val="000A0B89"/>
    <w:rsid w:val="000A1012"/>
    <w:rsid w:val="000A2B09"/>
    <w:rsid w:val="000A3BF6"/>
    <w:rsid w:val="000A3C82"/>
    <w:rsid w:val="000A4FD8"/>
    <w:rsid w:val="000A5854"/>
    <w:rsid w:val="000A5FD0"/>
    <w:rsid w:val="000A610C"/>
    <w:rsid w:val="000A67F7"/>
    <w:rsid w:val="000A7DAF"/>
    <w:rsid w:val="000B3F65"/>
    <w:rsid w:val="000B4A2E"/>
    <w:rsid w:val="000B5396"/>
    <w:rsid w:val="000B5E5F"/>
    <w:rsid w:val="000B61A0"/>
    <w:rsid w:val="000B7206"/>
    <w:rsid w:val="000B7BD4"/>
    <w:rsid w:val="000C17C3"/>
    <w:rsid w:val="000C2584"/>
    <w:rsid w:val="000C4399"/>
    <w:rsid w:val="000D01A7"/>
    <w:rsid w:val="000D2FD7"/>
    <w:rsid w:val="000D308A"/>
    <w:rsid w:val="000D3F31"/>
    <w:rsid w:val="000D5618"/>
    <w:rsid w:val="000D69B4"/>
    <w:rsid w:val="000D7E71"/>
    <w:rsid w:val="000E16B4"/>
    <w:rsid w:val="000E25B1"/>
    <w:rsid w:val="000E2802"/>
    <w:rsid w:val="000E326B"/>
    <w:rsid w:val="000E5B37"/>
    <w:rsid w:val="000E7B05"/>
    <w:rsid w:val="000F0066"/>
    <w:rsid w:val="000F040F"/>
    <w:rsid w:val="000F0FC4"/>
    <w:rsid w:val="000F1AD1"/>
    <w:rsid w:val="000F3633"/>
    <w:rsid w:val="000F4BF4"/>
    <w:rsid w:val="000F4FCA"/>
    <w:rsid w:val="000F6D90"/>
    <w:rsid w:val="00100546"/>
    <w:rsid w:val="00102800"/>
    <w:rsid w:val="001034B3"/>
    <w:rsid w:val="00103656"/>
    <w:rsid w:val="00104F5B"/>
    <w:rsid w:val="00111AAE"/>
    <w:rsid w:val="00113947"/>
    <w:rsid w:val="0011421B"/>
    <w:rsid w:val="00115496"/>
    <w:rsid w:val="001165A1"/>
    <w:rsid w:val="00117325"/>
    <w:rsid w:val="001176F7"/>
    <w:rsid w:val="001210FC"/>
    <w:rsid w:val="0012128F"/>
    <w:rsid w:val="00121E47"/>
    <w:rsid w:val="00122061"/>
    <w:rsid w:val="00122F72"/>
    <w:rsid w:val="00124967"/>
    <w:rsid w:val="00124D53"/>
    <w:rsid w:val="0012539B"/>
    <w:rsid w:val="00125498"/>
    <w:rsid w:val="00130E2C"/>
    <w:rsid w:val="00130F5F"/>
    <w:rsid w:val="00133FC5"/>
    <w:rsid w:val="00134D08"/>
    <w:rsid w:val="00134E07"/>
    <w:rsid w:val="0013644A"/>
    <w:rsid w:val="001365AF"/>
    <w:rsid w:val="00140AF5"/>
    <w:rsid w:val="00140B30"/>
    <w:rsid w:val="00141E70"/>
    <w:rsid w:val="00142BC2"/>
    <w:rsid w:val="00145673"/>
    <w:rsid w:val="00145AA6"/>
    <w:rsid w:val="00146586"/>
    <w:rsid w:val="00147B8C"/>
    <w:rsid w:val="00153328"/>
    <w:rsid w:val="00153732"/>
    <w:rsid w:val="00153CD2"/>
    <w:rsid w:val="001543A2"/>
    <w:rsid w:val="0015469C"/>
    <w:rsid w:val="001553B4"/>
    <w:rsid w:val="00156239"/>
    <w:rsid w:val="00156FE5"/>
    <w:rsid w:val="00160C1B"/>
    <w:rsid w:val="00161783"/>
    <w:rsid w:val="00161F0A"/>
    <w:rsid w:val="00162082"/>
    <w:rsid w:val="0016487B"/>
    <w:rsid w:val="001654A2"/>
    <w:rsid w:val="00165BD4"/>
    <w:rsid w:val="00165C83"/>
    <w:rsid w:val="00165D1F"/>
    <w:rsid w:val="001661B3"/>
    <w:rsid w:val="001674C4"/>
    <w:rsid w:val="00167539"/>
    <w:rsid w:val="00167708"/>
    <w:rsid w:val="0016799A"/>
    <w:rsid w:val="00171A8D"/>
    <w:rsid w:val="001723CC"/>
    <w:rsid w:val="00174358"/>
    <w:rsid w:val="00175282"/>
    <w:rsid w:val="001753F8"/>
    <w:rsid w:val="00175C5A"/>
    <w:rsid w:val="001760D7"/>
    <w:rsid w:val="00176B0F"/>
    <w:rsid w:val="00176BD5"/>
    <w:rsid w:val="00180862"/>
    <w:rsid w:val="00180A20"/>
    <w:rsid w:val="001810AF"/>
    <w:rsid w:val="00181867"/>
    <w:rsid w:val="00181F46"/>
    <w:rsid w:val="00182200"/>
    <w:rsid w:val="00183B36"/>
    <w:rsid w:val="00183CB7"/>
    <w:rsid w:val="00184BF9"/>
    <w:rsid w:val="00184D3E"/>
    <w:rsid w:val="00185DF8"/>
    <w:rsid w:val="00187B38"/>
    <w:rsid w:val="00187FAC"/>
    <w:rsid w:val="00190795"/>
    <w:rsid w:val="001912C9"/>
    <w:rsid w:val="0019211B"/>
    <w:rsid w:val="0019262F"/>
    <w:rsid w:val="00193C60"/>
    <w:rsid w:val="00194847"/>
    <w:rsid w:val="0019506F"/>
    <w:rsid w:val="0019568E"/>
    <w:rsid w:val="00195A7F"/>
    <w:rsid w:val="00197301"/>
    <w:rsid w:val="001977A5"/>
    <w:rsid w:val="001A3D4E"/>
    <w:rsid w:val="001A41D6"/>
    <w:rsid w:val="001B040A"/>
    <w:rsid w:val="001B0704"/>
    <w:rsid w:val="001B1B49"/>
    <w:rsid w:val="001B1B4E"/>
    <w:rsid w:val="001B1ECE"/>
    <w:rsid w:val="001B33D9"/>
    <w:rsid w:val="001B4706"/>
    <w:rsid w:val="001B7118"/>
    <w:rsid w:val="001B7488"/>
    <w:rsid w:val="001C0410"/>
    <w:rsid w:val="001C3CF6"/>
    <w:rsid w:val="001C3D96"/>
    <w:rsid w:val="001C3F6D"/>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3066"/>
    <w:rsid w:val="001E6957"/>
    <w:rsid w:val="001E6A87"/>
    <w:rsid w:val="001E7711"/>
    <w:rsid w:val="001F0BE7"/>
    <w:rsid w:val="001F2EE1"/>
    <w:rsid w:val="001F3C14"/>
    <w:rsid w:val="001F4100"/>
    <w:rsid w:val="001F5EE0"/>
    <w:rsid w:val="001F6EFD"/>
    <w:rsid w:val="001F7916"/>
    <w:rsid w:val="001F7A78"/>
    <w:rsid w:val="001F7D41"/>
    <w:rsid w:val="001F7D6F"/>
    <w:rsid w:val="002032F7"/>
    <w:rsid w:val="00203594"/>
    <w:rsid w:val="00203626"/>
    <w:rsid w:val="00203E57"/>
    <w:rsid w:val="00205EC2"/>
    <w:rsid w:val="00206AF1"/>
    <w:rsid w:val="00207BD4"/>
    <w:rsid w:val="0021082C"/>
    <w:rsid w:val="00210A64"/>
    <w:rsid w:val="002122D9"/>
    <w:rsid w:val="00212E24"/>
    <w:rsid w:val="002130CB"/>
    <w:rsid w:val="00213332"/>
    <w:rsid w:val="00213F0B"/>
    <w:rsid w:val="00215807"/>
    <w:rsid w:val="00217FD8"/>
    <w:rsid w:val="00221753"/>
    <w:rsid w:val="00222715"/>
    <w:rsid w:val="00222E88"/>
    <w:rsid w:val="0022475B"/>
    <w:rsid w:val="0022652C"/>
    <w:rsid w:val="00226729"/>
    <w:rsid w:val="00226D2A"/>
    <w:rsid w:val="002270A9"/>
    <w:rsid w:val="00227243"/>
    <w:rsid w:val="0022789B"/>
    <w:rsid w:val="0023127A"/>
    <w:rsid w:val="002325B5"/>
    <w:rsid w:val="002336B5"/>
    <w:rsid w:val="00234427"/>
    <w:rsid w:val="00234809"/>
    <w:rsid w:val="002375FF"/>
    <w:rsid w:val="002435D4"/>
    <w:rsid w:val="00243B25"/>
    <w:rsid w:val="00247471"/>
    <w:rsid w:val="00250612"/>
    <w:rsid w:val="002515FB"/>
    <w:rsid w:val="00251E19"/>
    <w:rsid w:val="00255B8E"/>
    <w:rsid w:val="00261AE4"/>
    <w:rsid w:val="00263ED0"/>
    <w:rsid w:val="00264FDF"/>
    <w:rsid w:val="00266288"/>
    <w:rsid w:val="002669A4"/>
    <w:rsid w:val="00271174"/>
    <w:rsid w:val="00271F86"/>
    <w:rsid w:val="00272687"/>
    <w:rsid w:val="00272A5C"/>
    <w:rsid w:val="00274F3C"/>
    <w:rsid w:val="002802E5"/>
    <w:rsid w:val="00281336"/>
    <w:rsid w:val="002838EC"/>
    <w:rsid w:val="00283EB9"/>
    <w:rsid w:val="0028419F"/>
    <w:rsid w:val="0028479E"/>
    <w:rsid w:val="00287BD3"/>
    <w:rsid w:val="00293A11"/>
    <w:rsid w:val="002941E8"/>
    <w:rsid w:val="00294416"/>
    <w:rsid w:val="002947DC"/>
    <w:rsid w:val="00296B8A"/>
    <w:rsid w:val="002A1F24"/>
    <w:rsid w:val="002A23D2"/>
    <w:rsid w:val="002A2CD3"/>
    <w:rsid w:val="002A42B5"/>
    <w:rsid w:val="002A47DF"/>
    <w:rsid w:val="002A7B46"/>
    <w:rsid w:val="002A7CFF"/>
    <w:rsid w:val="002A7F97"/>
    <w:rsid w:val="002B12D5"/>
    <w:rsid w:val="002B141F"/>
    <w:rsid w:val="002B1E6A"/>
    <w:rsid w:val="002B31A2"/>
    <w:rsid w:val="002B469C"/>
    <w:rsid w:val="002B559B"/>
    <w:rsid w:val="002C069F"/>
    <w:rsid w:val="002C07C9"/>
    <w:rsid w:val="002C2B73"/>
    <w:rsid w:val="002C35B9"/>
    <w:rsid w:val="002C44FB"/>
    <w:rsid w:val="002C4CA2"/>
    <w:rsid w:val="002C5DFD"/>
    <w:rsid w:val="002C7083"/>
    <w:rsid w:val="002D2E9B"/>
    <w:rsid w:val="002D355A"/>
    <w:rsid w:val="002D36D0"/>
    <w:rsid w:val="002D593D"/>
    <w:rsid w:val="002D5A8A"/>
    <w:rsid w:val="002D6331"/>
    <w:rsid w:val="002D6F52"/>
    <w:rsid w:val="002D748F"/>
    <w:rsid w:val="002D75F1"/>
    <w:rsid w:val="002E1C46"/>
    <w:rsid w:val="002E2AA3"/>
    <w:rsid w:val="002E36C5"/>
    <w:rsid w:val="002E3946"/>
    <w:rsid w:val="002E4C33"/>
    <w:rsid w:val="002E5B91"/>
    <w:rsid w:val="002E7239"/>
    <w:rsid w:val="002F03BD"/>
    <w:rsid w:val="002F19BC"/>
    <w:rsid w:val="002F3E3A"/>
    <w:rsid w:val="002F3F72"/>
    <w:rsid w:val="002F4CB7"/>
    <w:rsid w:val="002F5EAC"/>
    <w:rsid w:val="002F6313"/>
    <w:rsid w:val="003013B4"/>
    <w:rsid w:val="00301B65"/>
    <w:rsid w:val="003021E8"/>
    <w:rsid w:val="00302EF4"/>
    <w:rsid w:val="003049D2"/>
    <w:rsid w:val="00306376"/>
    <w:rsid w:val="00306487"/>
    <w:rsid w:val="00307C45"/>
    <w:rsid w:val="00310523"/>
    <w:rsid w:val="00310AE2"/>
    <w:rsid w:val="00312C59"/>
    <w:rsid w:val="00312E36"/>
    <w:rsid w:val="00313A37"/>
    <w:rsid w:val="00314CAD"/>
    <w:rsid w:val="003154B8"/>
    <w:rsid w:val="00316B1C"/>
    <w:rsid w:val="00317103"/>
    <w:rsid w:val="0031759C"/>
    <w:rsid w:val="00317654"/>
    <w:rsid w:val="003209B0"/>
    <w:rsid w:val="00321901"/>
    <w:rsid w:val="003245F0"/>
    <w:rsid w:val="00324F0B"/>
    <w:rsid w:val="00326EF0"/>
    <w:rsid w:val="00327021"/>
    <w:rsid w:val="00327336"/>
    <w:rsid w:val="0033079C"/>
    <w:rsid w:val="00331510"/>
    <w:rsid w:val="00332290"/>
    <w:rsid w:val="003339BE"/>
    <w:rsid w:val="00333A84"/>
    <w:rsid w:val="0033606A"/>
    <w:rsid w:val="00336FD1"/>
    <w:rsid w:val="0034049B"/>
    <w:rsid w:val="00340D50"/>
    <w:rsid w:val="00347A84"/>
    <w:rsid w:val="00347D7C"/>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66ABD"/>
    <w:rsid w:val="00370BD9"/>
    <w:rsid w:val="00371B9A"/>
    <w:rsid w:val="00373A47"/>
    <w:rsid w:val="00373AF2"/>
    <w:rsid w:val="00373C09"/>
    <w:rsid w:val="0037417C"/>
    <w:rsid w:val="00375A07"/>
    <w:rsid w:val="003769C8"/>
    <w:rsid w:val="00380633"/>
    <w:rsid w:val="003814A8"/>
    <w:rsid w:val="00382F3D"/>
    <w:rsid w:val="00383E6F"/>
    <w:rsid w:val="00385F07"/>
    <w:rsid w:val="003872E9"/>
    <w:rsid w:val="00390D76"/>
    <w:rsid w:val="003922C5"/>
    <w:rsid w:val="003924F0"/>
    <w:rsid w:val="003930ED"/>
    <w:rsid w:val="00393CFB"/>
    <w:rsid w:val="00394041"/>
    <w:rsid w:val="00394393"/>
    <w:rsid w:val="00395F2C"/>
    <w:rsid w:val="0039766A"/>
    <w:rsid w:val="003A1E70"/>
    <w:rsid w:val="003A2849"/>
    <w:rsid w:val="003A50B3"/>
    <w:rsid w:val="003A6C66"/>
    <w:rsid w:val="003A7FD7"/>
    <w:rsid w:val="003B209F"/>
    <w:rsid w:val="003B2C65"/>
    <w:rsid w:val="003B4E87"/>
    <w:rsid w:val="003B563B"/>
    <w:rsid w:val="003B710D"/>
    <w:rsid w:val="003B7135"/>
    <w:rsid w:val="003C08B0"/>
    <w:rsid w:val="003C1685"/>
    <w:rsid w:val="003C1F4F"/>
    <w:rsid w:val="003C37EB"/>
    <w:rsid w:val="003C3FA7"/>
    <w:rsid w:val="003C6734"/>
    <w:rsid w:val="003C69A2"/>
    <w:rsid w:val="003D0825"/>
    <w:rsid w:val="003D3218"/>
    <w:rsid w:val="003D35D9"/>
    <w:rsid w:val="003D3717"/>
    <w:rsid w:val="003D3E5A"/>
    <w:rsid w:val="003D4B11"/>
    <w:rsid w:val="003D55A4"/>
    <w:rsid w:val="003D6005"/>
    <w:rsid w:val="003D68BD"/>
    <w:rsid w:val="003D6D8D"/>
    <w:rsid w:val="003E0761"/>
    <w:rsid w:val="003E2833"/>
    <w:rsid w:val="003E46D3"/>
    <w:rsid w:val="003E7112"/>
    <w:rsid w:val="003E78AC"/>
    <w:rsid w:val="003E7BD4"/>
    <w:rsid w:val="003F01CC"/>
    <w:rsid w:val="003F10AC"/>
    <w:rsid w:val="003F4A72"/>
    <w:rsid w:val="003F5966"/>
    <w:rsid w:val="003F7C72"/>
    <w:rsid w:val="00402477"/>
    <w:rsid w:val="00403556"/>
    <w:rsid w:val="00403A40"/>
    <w:rsid w:val="00406213"/>
    <w:rsid w:val="00406DAC"/>
    <w:rsid w:val="00406FD5"/>
    <w:rsid w:val="0040752C"/>
    <w:rsid w:val="00412086"/>
    <w:rsid w:val="00413D76"/>
    <w:rsid w:val="0041432E"/>
    <w:rsid w:val="00414351"/>
    <w:rsid w:val="004147E3"/>
    <w:rsid w:val="00416E51"/>
    <w:rsid w:val="004204B6"/>
    <w:rsid w:val="004233BB"/>
    <w:rsid w:val="004233E6"/>
    <w:rsid w:val="004245C2"/>
    <w:rsid w:val="0042492F"/>
    <w:rsid w:val="00426566"/>
    <w:rsid w:val="00426D49"/>
    <w:rsid w:val="00426DA0"/>
    <w:rsid w:val="00427F96"/>
    <w:rsid w:val="004315A6"/>
    <w:rsid w:val="00432849"/>
    <w:rsid w:val="004349DD"/>
    <w:rsid w:val="00435202"/>
    <w:rsid w:val="004353DC"/>
    <w:rsid w:val="004428BD"/>
    <w:rsid w:val="00442D70"/>
    <w:rsid w:val="0044367A"/>
    <w:rsid w:val="00444304"/>
    <w:rsid w:val="004448A7"/>
    <w:rsid w:val="004453AF"/>
    <w:rsid w:val="004458E3"/>
    <w:rsid w:val="0044624E"/>
    <w:rsid w:val="00450F71"/>
    <w:rsid w:val="0045129E"/>
    <w:rsid w:val="004515AC"/>
    <w:rsid w:val="004516E7"/>
    <w:rsid w:val="004517EB"/>
    <w:rsid w:val="004532E2"/>
    <w:rsid w:val="004555B7"/>
    <w:rsid w:val="004574E4"/>
    <w:rsid w:val="00457C41"/>
    <w:rsid w:val="004602DD"/>
    <w:rsid w:val="004617D7"/>
    <w:rsid w:val="00461B5E"/>
    <w:rsid w:val="0046270F"/>
    <w:rsid w:val="00463730"/>
    <w:rsid w:val="00467F10"/>
    <w:rsid w:val="0047027B"/>
    <w:rsid w:val="00470B3C"/>
    <w:rsid w:val="00471B19"/>
    <w:rsid w:val="00471DDF"/>
    <w:rsid w:val="00472219"/>
    <w:rsid w:val="00472F15"/>
    <w:rsid w:val="00472F4B"/>
    <w:rsid w:val="00473BB7"/>
    <w:rsid w:val="00477F8D"/>
    <w:rsid w:val="00480CFF"/>
    <w:rsid w:val="00481EA4"/>
    <w:rsid w:val="00482612"/>
    <w:rsid w:val="00483CA4"/>
    <w:rsid w:val="0048404C"/>
    <w:rsid w:val="00485CBC"/>
    <w:rsid w:val="004876B6"/>
    <w:rsid w:val="004903C4"/>
    <w:rsid w:val="004910E2"/>
    <w:rsid w:val="0049159B"/>
    <w:rsid w:val="00494CCB"/>
    <w:rsid w:val="004960E9"/>
    <w:rsid w:val="00497823"/>
    <w:rsid w:val="004A17FF"/>
    <w:rsid w:val="004A2B3B"/>
    <w:rsid w:val="004A3DF7"/>
    <w:rsid w:val="004A41C3"/>
    <w:rsid w:val="004A6F19"/>
    <w:rsid w:val="004B025A"/>
    <w:rsid w:val="004B192E"/>
    <w:rsid w:val="004B3AA7"/>
    <w:rsid w:val="004B515F"/>
    <w:rsid w:val="004B59F4"/>
    <w:rsid w:val="004B5FD0"/>
    <w:rsid w:val="004B66A3"/>
    <w:rsid w:val="004B735B"/>
    <w:rsid w:val="004B7849"/>
    <w:rsid w:val="004B7CD0"/>
    <w:rsid w:val="004B7D50"/>
    <w:rsid w:val="004C07AB"/>
    <w:rsid w:val="004C0A7C"/>
    <w:rsid w:val="004C2A97"/>
    <w:rsid w:val="004C2ECD"/>
    <w:rsid w:val="004C327C"/>
    <w:rsid w:val="004C486D"/>
    <w:rsid w:val="004C5E6F"/>
    <w:rsid w:val="004C60BC"/>
    <w:rsid w:val="004C670E"/>
    <w:rsid w:val="004D1707"/>
    <w:rsid w:val="004D1AFF"/>
    <w:rsid w:val="004D267E"/>
    <w:rsid w:val="004D3618"/>
    <w:rsid w:val="004D397E"/>
    <w:rsid w:val="004D57ED"/>
    <w:rsid w:val="004D6204"/>
    <w:rsid w:val="004D79FB"/>
    <w:rsid w:val="004E2F90"/>
    <w:rsid w:val="004E3721"/>
    <w:rsid w:val="004F0890"/>
    <w:rsid w:val="004F0BDB"/>
    <w:rsid w:val="004F3A18"/>
    <w:rsid w:val="004F58AC"/>
    <w:rsid w:val="004F5941"/>
    <w:rsid w:val="004F793F"/>
    <w:rsid w:val="00504694"/>
    <w:rsid w:val="00504D4D"/>
    <w:rsid w:val="00505CDC"/>
    <w:rsid w:val="00505DF0"/>
    <w:rsid w:val="005067B5"/>
    <w:rsid w:val="00507E38"/>
    <w:rsid w:val="005100C1"/>
    <w:rsid w:val="00511A3B"/>
    <w:rsid w:val="00511CFC"/>
    <w:rsid w:val="00513195"/>
    <w:rsid w:val="00513A65"/>
    <w:rsid w:val="00523688"/>
    <w:rsid w:val="0052674E"/>
    <w:rsid w:val="00526B6A"/>
    <w:rsid w:val="005271F7"/>
    <w:rsid w:val="00530828"/>
    <w:rsid w:val="00530908"/>
    <w:rsid w:val="00531EB9"/>
    <w:rsid w:val="00534353"/>
    <w:rsid w:val="005344FB"/>
    <w:rsid w:val="0053493B"/>
    <w:rsid w:val="00541991"/>
    <w:rsid w:val="005419F2"/>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C91"/>
    <w:rsid w:val="00557D31"/>
    <w:rsid w:val="00562B34"/>
    <w:rsid w:val="00563A44"/>
    <w:rsid w:val="00563EB3"/>
    <w:rsid w:val="0056400D"/>
    <w:rsid w:val="00565B32"/>
    <w:rsid w:val="00565FF2"/>
    <w:rsid w:val="0056767A"/>
    <w:rsid w:val="00570233"/>
    <w:rsid w:val="0057047E"/>
    <w:rsid w:val="005706C4"/>
    <w:rsid w:val="00570DE1"/>
    <w:rsid w:val="005711F8"/>
    <w:rsid w:val="0057185F"/>
    <w:rsid w:val="00572CDF"/>
    <w:rsid w:val="00574844"/>
    <w:rsid w:val="00574A6F"/>
    <w:rsid w:val="00574F92"/>
    <w:rsid w:val="00575F74"/>
    <w:rsid w:val="00577BD5"/>
    <w:rsid w:val="0058163F"/>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A1E81"/>
    <w:rsid w:val="005A33F2"/>
    <w:rsid w:val="005A388B"/>
    <w:rsid w:val="005A41A8"/>
    <w:rsid w:val="005A7BA8"/>
    <w:rsid w:val="005B1471"/>
    <w:rsid w:val="005B22A8"/>
    <w:rsid w:val="005B3C4F"/>
    <w:rsid w:val="005B61A3"/>
    <w:rsid w:val="005B707A"/>
    <w:rsid w:val="005C1B97"/>
    <w:rsid w:val="005C3E20"/>
    <w:rsid w:val="005C4191"/>
    <w:rsid w:val="005C45F2"/>
    <w:rsid w:val="005C7EE5"/>
    <w:rsid w:val="005D10C4"/>
    <w:rsid w:val="005D117F"/>
    <w:rsid w:val="005D19FA"/>
    <w:rsid w:val="005D1B10"/>
    <w:rsid w:val="005D2637"/>
    <w:rsid w:val="005D448B"/>
    <w:rsid w:val="005D4DD5"/>
    <w:rsid w:val="005D6CA8"/>
    <w:rsid w:val="005E1525"/>
    <w:rsid w:val="005E1D6F"/>
    <w:rsid w:val="005E2277"/>
    <w:rsid w:val="005E31DE"/>
    <w:rsid w:val="005E446A"/>
    <w:rsid w:val="005E4603"/>
    <w:rsid w:val="005E4A49"/>
    <w:rsid w:val="005E520A"/>
    <w:rsid w:val="005E60A7"/>
    <w:rsid w:val="005E662A"/>
    <w:rsid w:val="005E7362"/>
    <w:rsid w:val="005F2541"/>
    <w:rsid w:val="005F2B0B"/>
    <w:rsid w:val="005F35B8"/>
    <w:rsid w:val="005F63F3"/>
    <w:rsid w:val="005F693B"/>
    <w:rsid w:val="00602434"/>
    <w:rsid w:val="0060404A"/>
    <w:rsid w:val="00605C3D"/>
    <w:rsid w:val="00606FDA"/>
    <w:rsid w:val="00607590"/>
    <w:rsid w:val="00607A65"/>
    <w:rsid w:val="00607C0B"/>
    <w:rsid w:val="00607F38"/>
    <w:rsid w:val="00610243"/>
    <w:rsid w:val="006128E1"/>
    <w:rsid w:val="0061537C"/>
    <w:rsid w:val="00615AFB"/>
    <w:rsid w:val="0061652E"/>
    <w:rsid w:val="006205A1"/>
    <w:rsid w:val="006205EE"/>
    <w:rsid w:val="00621232"/>
    <w:rsid w:val="00621526"/>
    <w:rsid w:val="00622030"/>
    <w:rsid w:val="006220D2"/>
    <w:rsid w:val="006228A6"/>
    <w:rsid w:val="00624E4E"/>
    <w:rsid w:val="00625689"/>
    <w:rsid w:val="006268D4"/>
    <w:rsid w:val="00626B24"/>
    <w:rsid w:val="00626F0A"/>
    <w:rsid w:val="006279AE"/>
    <w:rsid w:val="00634128"/>
    <w:rsid w:val="00636601"/>
    <w:rsid w:val="00637F6A"/>
    <w:rsid w:val="00640941"/>
    <w:rsid w:val="00642023"/>
    <w:rsid w:val="00643EA8"/>
    <w:rsid w:val="00644E2B"/>
    <w:rsid w:val="006477AD"/>
    <w:rsid w:val="0065058A"/>
    <w:rsid w:val="0065295A"/>
    <w:rsid w:val="00655112"/>
    <w:rsid w:val="0066104A"/>
    <w:rsid w:val="006612DB"/>
    <w:rsid w:val="00662F93"/>
    <w:rsid w:val="0066674B"/>
    <w:rsid w:val="00666A9F"/>
    <w:rsid w:val="00667926"/>
    <w:rsid w:val="00670440"/>
    <w:rsid w:val="006706EB"/>
    <w:rsid w:val="00674BF3"/>
    <w:rsid w:val="00674D06"/>
    <w:rsid w:val="00674DEE"/>
    <w:rsid w:val="00674E9D"/>
    <w:rsid w:val="00674EB5"/>
    <w:rsid w:val="006761AD"/>
    <w:rsid w:val="00676F98"/>
    <w:rsid w:val="006772FF"/>
    <w:rsid w:val="00677677"/>
    <w:rsid w:val="00680E41"/>
    <w:rsid w:val="0068113A"/>
    <w:rsid w:val="00682044"/>
    <w:rsid w:val="00682B77"/>
    <w:rsid w:val="0068544E"/>
    <w:rsid w:val="006866F1"/>
    <w:rsid w:val="00695427"/>
    <w:rsid w:val="0069543A"/>
    <w:rsid w:val="00695709"/>
    <w:rsid w:val="006A20B3"/>
    <w:rsid w:val="006A26D5"/>
    <w:rsid w:val="006A282B"/>
    <w:rsid w:val="006A2EB6"/>
    <w:rsid w:val="006A42D0"/>
    <w:rsid w:val="006A5CA9"/>
    <w:rsid w:val="006A6571"/>
    <w:rsid w:val="006A6BFF"/>
    <w:rsid w:val="006A7C32"/>
    <w:rsid w:val="006B13A0"/>
    <w:rsid w:val="006B1854"/>
    <w:rsid w:val="006B1BF6"/>
    <w:rsid w:val="006B28BC"/>
    <w:rsid w:val="006B2B15"/>
    <w:rsid w:val="006B3DCA"/>
    <w:rsid w:val="006B75CA"/>
    <w:rsid w:val="006B75F3"/>
    <w:rsid w:val="006B7903"/>
    <w:rsid w:val="006C0933"/>
    <w:rsid w:val="006C133E"/>
    <w:rsid w:val="006C33D6"/>
    <w:rsid w:val="006C5015"/>
    <w:rsid w:val="006C5301"/>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096C"/>
    <w:rsid w:val="006E14C0"/>
    <w:rsid w:val="006E2C6A"/>
    <w:rsid w:val="006E3EC0"/>
    <w:rsid w:val="006E688E"/>
    <w:rsid w:val="006F0608"/>
    <w:rsid w:val="006F0BD5"/>
    <w:rsid w:val="006F3029"/>
    <w:rsid w:val="006F3448"/>
    <w:rsid w:val="006F45EB"/>
    <w:rsid w:val="006F6536"/>
    <w:rsid w:val="006F6BE1"/>
    <w:rsid w:val="00701BC9"/>
    <w:rsid w:val="007034ED"/>
    <w:rsid w:val="0070377D"/>
    <w:rsid w:val="00703A65"/>
    <w:rsid w:val="0070546F"/>
    <w:rsid w:val="00705709"/>
    <w:rsid w:val="007102F8"/>
    <w:rsid w:val="007110E6"/>
    <w:rsid w:val="00711678"/>
    <w:rsid w:val="00711AA8"/>
    <w:rsid w:val="00712458"/>
    <w:rsid w:val="007138DA"/>
    <w:rsid w:val="00713D10"/>
    <w:rsid w:val="00713EF1"/>
    <w:rsid w:val="007165F6"/>
    <w:rsid w:val="007174F3"/>
    <w:rsid w:val="00717A94"/>
    <w:rsid w:val="00720BE7"/>
    <w:rsid w:val="007211CF"/>
    <w:rsid w:val="0072173A"/>
    <w:rsid w:val="00725C00"/>
    <w:rsid w:val="007276A7"/>
    <w:rsid w:val="00727A8E"/>
    <w:rsid w:val="00730A91"/>
    <w:rsid w:val="00730AB9"/>
    <w:rsid w:val="00730BB1"/>
    <w:rsid w:val="00730D22"/>
    <w:rsid w:val="00734C6D"/>
    <w:rsid w:val="0073550A"/>
    <w:rsid w:val="00735A44"/>
    <w:rsid w:val="00735DF7"/>
    <w:rsid w:val="007402A0"/>
    <w:rsid w:val="00741938"/>
    <w:rsid w:val="00744A5E"/>
    <w:rsid w:val="00745B70"/>
    <w:rsid w:val="007461DF"/>
    <w:rsid w:val="00747B65"/>
    <w:rsid w:val="00747D84"/>
    <w:rsid w:val="007510F5"/>
    <w:rsid w:val="00751BC2"/>
    <w:rsid w:val="007550C0"/>
    <w:rsid w:val="00755271"/>
    <w:rsid w:val="00756036"/>
    <w:rsid w:val="00756C57"/>
    <w:rsid w:val="00761C65"/>
    <w:rsid w:val="00763A4F"/>
    <w:rsid w:val="00765CF9"/>
    <w:rsid w:val="00766C87"/>
    <w:rsid w:val="00766F67"/>
    <w:rsid w:val="00770140"/>
    <w:rsid w:val="0077067C"/>
    <w:rsid w:val="00771AE1"/>
    <w:rsid w:val="00774CDA"/>
    <w:rsid w:val="007776F9"/>
    <w:rsid w:val="00781E0A"/>
    <w:rsid w:val="0078385E"/>
    <w:rsid w:val="00784594"/>
    <w:rsid w:val="00786F2C"/>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FCB"/>
    <w:rsid w:val="007B3311"/>
    <w:rsid w:val="007B4974"/>
    <w:rsid w:val="007B7766"/>
    <w:rsid w:val="007C1F39"/>
    <w:rsid w:val="007C1F92"/>
    <w:rsid w:val="007C2DBA"/>
    <w:rsid w:val="007C312A"/>
    <w:rsid w:val="007C3E7D"/>
    <w:rsid w:val="007C53A9"/>
    <w:rsid w:val="007C5431"/>
    <w:rsid w:val="007C5738"/>
    <w:rsid w:val="007C5A17"/>
    <w:rsid w:val="007C5D75"/>
    <w:rsid w:val="007D23EC"/>
    <w:rsid w:val="007D3891"/>
    <w:rsid w:val="007D3C87"/>
    <w:rsid w:val="007D77E8"/>
    <w:rsid w:val="007E1F0A"/>
    <w:rsid w:val="007E2C61"/>
    <w:rsid w:val="007E423A"/>
    <w:rsid w:val="007E5FAC"/>
    <w:rsid w:val="007E6DDA"/>
    <w:rsid w:val="007F0688"/>
    <w:rsid w:val="007F0768"/>
    <w:rsid w:val="007F0A82"/>
    <w:rsid w:val="007F0E00"/>
    <w:rsid w:val="007F20C0"/>
    <w:rsid w:val="007F25CA"/>
    <w:rsid w:val="007F25E0"/>
    <w:rsid w:val="007F2671"/>
    <w:rsid w:val="007F38DA"/>
    <w:rsid w:val="007F3E0B"/>
    <w:rsid w:val="007F56FD"/>
    <w:rsid w:val="007F70E7"/>
    <w:rsid w:val="007F7157"/>
    <w:rsid w:val="007F7DA8"/>
    <w:rsid w:val="008005AF"/>
    <w:rsid w:val="00800B48"/>
    <w:rsid w:val="00801731"/>
    <w:rsid w:val="0080200A"/>
    <w:rsid w:val="0080468F"/>
    <w:rsid w:val="00805334"/>
    <w:rsid w:val="00805B79"/>
    <w:rsid w:val="00805BD7"/>
    <w:rsid w:val="00805C15"/>
    <w:rsid w:val="00806EAE"/>
    <w:rsid w:val="008107F9"/>
    <w:rsid w:val="00811463"/>
    <w:rsid w:val="008114B5"/>
    <w:rsid w:val="0082056E"/>
    <w:rsid w:val="008206E3"/>
    <w:rsid w:val="0082070F"/>
    <w:rsid w:val="00824F17"/>
    <w:rsid w:val="0082590B"/>
    <w:rsid w:val="0082674A"/>
    <w:rsid w:val="008275CC"/>
    <w:rsid w:val="0082774D"/>
    <w:rsid w:val="00827C3B"/>
    <w:rsid w:val="00830E53"/>
    <w:rsid w:val="00832AF8"/>
    <w:rsid w:val="008335FA"/>
    <w:rsid w:val="00834C0E"/>
    <w:rsid w:val="00835AB0"/>
    <w:rsid w:val="00837FDC"/>
    <w:rsid w:val="00840433"/>
    <w:rsid w:val="00840AE3"/>
    <w:rsid w:val="00841A12"/>
    <w:rsid w:val="00841A68"/>
    <w:rsid w:val="00842647"/>
    <w:rsid w:val="00844A34"/>
    <w:rsid w:val="00844BF3"/>
    <w:rsid w:val="00844E27"/>
    <w:rsid w:val="00844E91"/>
    <w:rsid w:val="00847450"/>
    <w:rsid w:val="0084786D"/>
    <w:rsid w:val="00850AC1"/>
    <w:rsid w:val="008517C7"/>
    <w:rsid w:val="00852E19"/>
    <w:rsid w:val="00853E48"/>
    <w:rsid w:val="00855702"/>
    <w:rsid w:val="0085789A"/>
    <w:rsid w:val="00857A08"/>
    <w:rsid w:val="00857A27"/>
    <w:rsid w:val="00861153"/>
    <w:rsid w:val="00862D86"/>
    <w:rsid w:val="008637AC"/>
    <w:rsid w:val="00863C47"/>
    <w:rsid w:val="00866BE3"/>
    <w:rsid w:val="008679EF"/>
    <w:rsid w:val="00871B48"/>
    <w:rsid w:val="0087201E"/>
    <w:rsid w:val="008747FE"/>
    <w:rsid w:val="00874F19"/>
    <w:rsid w:val="00875513"/>
    <w:rsid w:val="00876678"/>
    <w:rsid w:val="00876BDC"/>
    <w:rsid w:val="00876DB6"/>
    <w:rsid w:val="00877637"/>
    <w:rsid w:val="00880A42"/>
    <w:rsid w:val="00881141"/>
    <w:rsid w:val="0088139A"/>
    <w:rsid w:val="00881FB7"/>
    <w:rsid w:val="008820F7"/>
    <w:rsid w:val="00883772"/>
    <w:rsid w:val="00884637"/>
    <w:rsid w:val="00884A11"/>
    <w:rsid w:val="00885DFE"/>
    <w:rsid w:val="008868F4"/>
    <w:rsid w:val="00887BAD"/>
    <w:rsid w:val="00890FBE"/>
    <w:rsid w:val="00890FCB"/>
    <w:rsid w:val="00891289"/>
    <w:rsid w:val="0089398C"/>
    <w:rsid w:val="00893F70"/>
    <w:rsid w:val="00895621"/>
    <w:rsid w:val="00895FF6"/>
    <w:rsid w:val="00896375"/>
    <w:rsid w:val="008976E1"/>
    <w:rsid w:val="008A04DE"/>
    <w:rsid w:val="008A2B96"/>
    <w:rsid w:val="008A2BDA"/>
    <w:rsid w:val="008A3D4B"/>
    <w:rsid w:val="008A6390"/>
    <w:rsid w:val="008B0898"/>
    <w:rsid w:val="008B2C19"/>
    <w:rsid w:val="008B4D42"/>
    <w:rsid w:val="008B4F02"/>
    <w:rsid w:val="008B594F"/>
    <w:rsid w:val="008B657F"/>
    <w:rsid w:val="008B6E8C"/>
    <w:rsid w:val="008C0CB5"/>
    <w:rsid w:val="008C1DD7"/>
    <w:rsid w:val="008C395A"/>
    <w:rsid w:val="008C44B1"/>
    <w:rsid w:val="008C51BF"/>
    <w:rsid w:val="008C5EDF"/>
    <w:rsid w:val="008C5F9A"/>
    <w:rsid w:val="008C62D8"/>
    <w:rsid w:val="008C6D3F"/>
    <w:rsid w:val="008C7723"/>
    <w:rsid w:val="008C78BA"/>
    <w:rsid w:val="008C7E72"/>
    <w:rsid w:val="008D0790"/>
    <w:rsid w:val="008D1D18"/>
    <w:rsid w:val="008E0AF0"/>
    <w:rsid w:val="008E3324"/>
    <w:rsid w:val="008E4699"/>
    <w:rsid w:val="008E619F"/>
    <w:rsid w:val="008E6AE3"/>
    <w:rsid w:val="008F05C5"/>
    <w:rsid w:val="008F1BF8"/>
    <w:rsid w:val="008F3666"/>
    <w:rsid w:val="008F4476"/>
    <w:rsid w:val="008F44E9"/>
    <w:rsid w:val="008F4677"/>
    <w:rsid w:val="008F4922"/>
    <w:rsid w:val="008F5237"/>
    <w:rsid w:val="008F5BEB"/>
    <w:rsid w:val="008F7F02"/>
    <w:rsid w:val="00901DC5"/>
    <w:rsid w:val="0090377C"/>
    <w:rsid w:val="00904A9E"/>
    <w:rsid w:val="00910175"/>
    <w:rsid w:val="00912BC8"/>
    <w:rsid w:val="00913ED7"/>
    <w:rsid w:val="00916EA1"/>
    <w:rsid w:val="00921674"/>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1E03"/>
    <w:rsid w:val="009439B0"/>
    <w:rsid w:val="00943DE6"/>
    <w:rsid w:val="0095102D"/>
    <w:rsid w:val="0095186A"/>
    <w:rsid w:val="00952466"/>
    <w:rsid w:val="009524C0"/>
    <w:rsid w:val="00952803"/>
    <w:rsid w:val="009530EE"/>
    <w:rsid w:val="00953606"/>
    <w:rsid w:val="0095510A"/>
    <w:rsid w:val="009604DC"/>
    <w:rsid w:val="00961438"/>
    <w:rsid w:val="009614BD"/>
    <w:rsid w:val="00961CBF"/>
    <w:rsid w:val="0096379E"/>
    <w:rsid w:val="00964752"/>
    <w:rsid w:val="00966053"/>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5A24"/>
    <w:rsid w:val="00986334"/>
    <w:rsid w:val="0098746D"/>
    <w:rsid w:val="0099139D"/>
    <w:rsid w:val="00991BA2"/>
    <w:rsid w:val="00991E62"/>
    <w:rsid w:val="00994B27"/>
    <w:rsid w:val="00994B70"/>
    <w:rsid w:val="00996ABB"/>
    <w:rsid w:val="00997EA4"/>
    <w:rsid w:val="009A24B0"/>
    <w:rsid w:val="009A2511"/>
    <w:rsid w:val="009A3204"/>
    <w:rsid w:val="009A32FE"/>
    <w:rsid w:val="009A60E4"/>
    <w:rsid w:val="009A7194"/>
    <w:rsid w:val="009B0676"/>
    <w:rsid w:val="009B0F55"/>
    <w:rsid w:val="009B39D0"/>
    <w:rsid w:val="009B4144"/>
    <w:rsid w:val="009B4A33"/>
    <w:rsid w:val="009B5715"/>
    <w:rsid w:val="009B6624"/>
    <w:rsid w:val="009C0568"/>
    <w:rsid w:val="009C0BDA"/>
    <w:rsid w:val="009C137F"/>
    <w:rsid w:val="009C1B55"/>
    <w:rsid w:val="009C1C81"/>
    <w:rsid w:val="009C2491"/>
    <w:rsid w:val="009C2B29"/>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5707"/>
    <w:rsid w:val="009D5AEF"/>
    <w:rsid w:val="009E0613"/>
    <w:rsid w:val="009E2A18"/>
    <w:rsid w:val="009E2E8D"/>
    <w:rsid w:val="009E3C19"/>
    <w:rsid w:val="009E53DB"/>
    <w:rsid w:val="009E630D"/>
    <w:rsid w:val="009E6D3F"/>
    <w:rsid w:val="009E7583"/>
    <w:rsid w:val="009F0B2C"/>
    <w:rsid w:val="009F0C98"/>
    <w:rsid w:val="009F117E"/>
    <w:rsid w:val="009F11B2"/>
    <w:rsid w:val="009F258D"/>
    <w:rsid w:val="00A00950"/>
    <w:rsid w:val="00A013C9"/>
    <w:rsid w:val="00A021BC"/>
    <w:rsid w:val="00A0260B"/>
    <w:rsid w:val="00A02767"/>
    <w:rsid w:val="00A04487"/>
    <w:rsid w:val="00A0546D"/>
    <w:rsid w:val="00A122A5"/>
    <w:rsid w:val="00A12E1C"/>
    <w:rsid w:val="00A13AA4"/>
    <w:rsid w:val="00A16987"/>
    <w:rsid w:val="00A20B00"/>
    <w:rsid w:val="00A2299A"/>
    <w:rsid w:val="00A25EF2"/>
    <w:rsid w:val="00A26A61"/>
    <w:rsid w:val="00A278FA"/>
    <w:rsid w:val="00A27A15"/>
    <w:rsid w:val="00A27FB7"/>
    <w:rsid w:val="00A30B2A"/>
    <w:rsid w:val="00A316C5"/>
    <w:rsid w:val="00A32C43"/>
    <w:rsid w:val="00A33E1A"/>
    <w:rsid w:val="00A34EA8"/>
    <w:rsid w:val="00A3555A"/>
    <w:rsid w:val="00A365D7"/>
    <w:rsid w:val="00A36FF6"/>
    <w:rsid w:val="00A379A4"/>
    <w:rsid w:val="00A41AC5"/>
    <w:rsid w:val="00A42A8C"/>
    <w:rsid w:val="00A42ED3"/>
    <w:rsid w:val="00A4383C"/>
    <w:rsid w:val="00A43C8B"/>
    <w:rsid w:val="00A43D44"/>
    <w:rsid w:val="00A44046"/>
    <w:rsid w:val="00A44F60"/>
    <w:rsid w:val="00A45190"/>
    <w:rsid w:val="00A4581E"/>
    <w:rsid w:val="00A47A14"/>
    <w:rsid w:val="00A5051C"/>
    <w:rsid w:val="00A51D91"/>
    <w:rsid w:val="00A52887"/>
    <w:rsid w:val="00A53691"/>
    <w:rsid w:val="00A552D0"/>
    <w:rsid w:val="00A571B1"/>
    <w:rsid w:val="00A57D42"/>
    <w:rsid w:val="00A57D96"/>
    <w:rsid w:val="00A6046E"/>
    <w:rsid w:val="00A61EF1"/>
    <w:rsid w:val="00A62B05"/>
    <w:rsid w:val="00A63DF7"/>
    <w:rsid w:val="00A654D6"/>
    <w:rsid w:val="00A66B43"/>
    <w:rsid w:val="00A671BA"/>
    <w:rsid w:val="00A70CEF"/>
    <w:rsid w:val="00A721B0"/>
    <w:rsid w:val="00A7301C"/>
    <w:rsid w:val="00A73EE8"/>
    <w:rsid w:val="00A7404C"/>
    <w:rsid w:val="00A7412B"/>
    <w:rsid w:val="00A74A73"/>
    <w:rsid w:val="00A74CC5"/>
    <w:rsid w:val="00A76B0E"/>
    <w:rsid w:val="00A7759F"/>
    <w:rsid w:val="00A80B1D"/>
    <w:rsid w:val="00A80B9D"/>
    <w:rsid w:val="00A80BAB"/>
    <w:rsid w:val="00A8344A"/>
    <w:rsid w:val="00A84164"/>
    <w:rsid w:val="00A84BA1"/>
    <w:rsid w:val="00A84FB9"/>
    <w:rsid w:val="00A8521C"/>
    <w:rsid w:val="00A852C7"/>
    <w:rsid w:val="00A85450"/>
    <w:rsid w:val="00A86407"/>
    <w:rsid w:val="00A86982"/>
    <w:rsid w:val="00A8756C"/>
    <w:rsid w:val="00A9058C"/>
    <w:rsid w:val="00A9063F"/>
    <w:rsid w:val="00A906FE"/>
    <w:rsid w:val="00A908C2"/>
    <w:rsid w:val="00A92FB0"/>
    <w:rsid w:val="00A93D22"/>
    <w:rsid w:val="00AA02FB"/>
    <w:rsid w:val="00AA0AFF"/>
    <w:rsid w:val="00AA0B69"/>
    <w:rsid w:val="00AA109F"/>
    <w:rsid w:val="00AA21B9"/>
    <w:rsid w:val="00AA2B31"/>
    <w:rsid w:val="00AA3771"/>
    <w:rsid w:val="00AA7798"/>
    <w:rsid w:val="00AA7995"/>
    <w:rsid w:val="00AA79F9"/>
    <w:rsid w:val="00AB10CC"/>
    <w:rsid w:val="00AB5012"/>
    <w:rsid w:val="00AB529A"/>
    <w:rsid w:val="00AB53C1"/>
    <w:rsid w:val="00AB6E6B"/>
    <w:rsid w:val="00AC1B6F"/>
    <w:rsid w:val="00AC20D4"/>
    <w:rsid w:val="00AC3988"/>
    <w:rsid w:val="00AC3F3F"/>
    <w:rsid w:val="00AC7679"/>
    <w:rsid w:val="00AC76CB"/>
    <w:rsid w:val="00AD2785"/>
    <w:rsid w:val="00AD3466"/>
    <w:rsid w:val="00AD3D0B"/>
    <w:rsid w:val="00AD632D"/>
    <w:rsid w:val="00AD634A"/>
    <w:rsid w:val="00AD6BCB"/>
    <w:rsid w:val="00AD79C6"/>
    <w:rsid w:val="00AE0E11"/>
    <w:rsid w:val="00AE12A1"/>
    <w:rsid w:val="00AE18CC"/>
    <w:rsid w:val="00AE4871"/>
    <w:rsid w:val="00AE5118"/>
    <w:rsid w:val="00AF091E"/>
    <w:rsid w:val="00AF55F8"/>
    <w:rsid w:val="00AF5831"/>
    <w:rsid w:val="00AF76C3"/>
    <w:rsid w:val="00AF7A83"/>
    <w:rsid w:val="00AF7EF9"/>
    <w:rsid w:val="00B0003B"/>
    <w:rsid w:val="00B00B83"/>
    <w:rsid w:val="00B010A4"/>
    <w:rsid w:val="00B02A31"/>
    <w:rsid w:val="00B02CD5"/>
    <w:rsid w:val="00B03FA2"/>
    <w:rsid w:val="00B04F00"/>
    <w:rsid w:val="00B04F94"/>
    <w:rsid w:val="00B05BD9"/>
    <w:rsid w:val="00B11A86"/>
    <w:rsid w:val="00B11E82"/>
    <w:rsid w:val="00B13700"/>
    <w:rsid w:val="00B139CC"/>
    <w:rsid w:val="00B15F53"/>
    <w:rsid w:val="00B20A0A"/>
    <w:rsid w:val="00B20B97"/>
    <w:rsid w:val="00B214E8"/>
    <w:rsid w:val="00B23804"/>
    <w:rsid w:val="00B24C78"/>
    <w:rsid w:val="00B24E37"/>
    <w:rsid w:val="00B31938"/>
    <w:rsid w:val="00B319F3"/>
    <w:rsid w:val="00B31EFF"/>
    <w:rsid w:val="00B33190"/>
    <w:rsid w:val="00B331BA"/>
    <w:rsid w:val="00B33D94"/>
    <w:rsid w:val="00B34689"/>
    <w:rsid w:val="00B35574"/>
    <w:rsid w:val="00B36C59"/>
    <w:rsid w:val="00B37239"/>
    <w:rsid w:val="00B42A05"/>
    <w:rsid w:val="00B44013"/>
    <w:rsid w:val="00B450B7"/>
    <w:rsid w:val="00B454EA"/>
    <w:rsid w:val="00B468DB"/>
    <w:rsid w:val="00B47584"/>
    <w:rsid w:val="00B5079C"/>
    <w:rsid w:val="00B50D64"/>
    <w:rsid w:val="00B55BD1"/>
    <w:rsid w:val="00B570AE"/>
    <w:rsid w:val="00B606F5"/>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4E40"/>
    <w:rsid w:val="00B7526E"/>
    <w:rsid w:val="00B75D3C"/>
    <w:rsid w:val="00B76122"/>
    <w:rsid w:val="00B802B4"/>
    <w:rsid w:val="00B806B4"/>
    <w:rsid w:val="00B83BF6"/>
    <w:rsid w:val="00B862F4"/>
    <w:rsid w:val="00B8671B"/>
    <w:rsid w:val="00B902DD"/>
    <w:rsid w:val="00B905CA"/>
    <w:rsid w:val="00B91481"/>
    <w:rsid w:val="00B91AF1"/>
    <w:rsid w:val="00B9255C"/>
    <w:rsid w:val="00B92A0E"/>
    <w:rsid w:val="00B9446F"/>
    <w:rsid w:val="00B959A3"/>
    <w:rsid w:val="00B9765E"/>
    <w:rsid w:val="00BA264F"/>
    <w:rsid w:val="00BA411E"/>
    <w:rsid w:val="00BA505B"/>
    <w:rsid w:val="00BA5D0A"/>
    <w:rsid w:val="00BA6C38"/>
    <w:rsid w:val="00BA701E"/>
    <w:rsid w:val="00BA7E7A"/>
    <w:rsid w:val="00BB04AD"/>
    <w:rsid w:val="00BB1242"/>
    <w:rsid w:val="00BB15C1"/>
    <w:rsid w:val="00BB1F9A"/>
    <w:rsid w:val="00BB2004"/>
    <w:rsid w:val="00BB5653"/>
    <w:rsid w:val="00BB792E"/>
    <w:rsid w:val="00BC1E1C"/>
    <w:rsid w:val="00BC309B"/>
    <w:rsid w:val="00BC34B4"/>
    <w:rsid w:val="00BC4354"/>
    <w:rsid w:val="00BC45D4"/>
    <w:rsid w:val="00BC61F6"/>
    <w:rsid w:val="00BC6E67"/>
    <w:rsid w:val="00BC6FA8"/>
    <w:rsid w:val="00BC7914"/>
    <w:rsid w:val="00BC7EB6"/>
    <w:rsid w:val="00BD1165"/>
    <w:rsid w:val="00BD4123"/>
    <w:rsid w:val="00BD4D4D"/>
    <w:rsid w:val="00BD4F80"/>
    <w:rsid w:val="00BD6231"/>
    <w:rsid w:val="00BD6957"/>
    <w:rsid w:val="00BD7756"/>
    <w:rsid w:val="00BE0235"/>
    <w:rsid w:val="00BE05AB"/>
    <w:rsid w:val="00BE0EE1"/>
    <w:rsid w:val="00BE2FD2"/>
    <w:rsid w:val="00BE383C"/>
    <w:rsid w:val="00BE3A5F"/>
    <w:rsid w:val="00BE437E"/>
    <w:rsid w:val="00BE54C5"/>
    <w:rsid w:val="00BE6C82"/>
    <w:rsid w:val="00BF0A1F"/>
    <w:rsid w:val="00BF0F5C"/>
    <w:rsid w:val="00BF109A"/>
    <w:rsid w:val="00BF18D8"/>
    <w:rsid w:val="00BF190F"/>
    <w:rsid w:val="00BF2B61"/>
    <w:rsid w:val="00BF2F89"/>
    <w:rsid w:val="00BF39E0"/>
    <w:rsid w:val="00BF3E61"/>
    <w:rsid w:val="00BF447E"/>
    <w:rsid w:val="00BF58CD"/>
    <w:rsid w:val="00BF66BF"/>
    <w:rsid w:val="00BF7D8E"/>
    <w:rsid w:val="00C0034C"/>
    <w:rsid w:val="00C004E8"/>
    <w:rsid w:val="00C01150"/>
    <w:rsid w:val="00C01835"/>
    <w:rsid w:val="00C01BD7"/>
    <w:rsid w:val="00C03BD3"/>
    <w:rsid w:val="00C03C04"/>
    <w:rsid w:val="00C110C9"/>
    <w:rsid w:val="00C12BF5"/>
    <w:rsid w:val="00C15A68"/>
    <w:rsid w:val="00C17396"/>
    <w:rsid w:val="00C23C73"/>
    <w:rsid w:val="00C247FC"/>
    <w:rsid w:val="00C268C5"/>
    <w:rsid w:val="00C26C8E"/>
    <w:rsid w:val="00C31BA2"/>
    <w:rsid w:val="00C331A5"/>
    <w:rsid w:val="00C335DB"/>
    <w:rsid w:val="00C34702"/>
    <w:rsid w:val="00C34767"/>
    <w:rsid w:val="00C347F2"/>
    <w:rsid w:val="00C34DDD"/>
    <w:rsid w:val="00C35C83"/>
    <w:rsid w:val="00C3799C"/>
    <w:rsid w:val="00C37A8E"/>
    <w:rsid w:val="00C409B7"/>
    <w:rsid w:val="00C40A71"/>
    <w:rsid w:val="00C41A4B"/>
    <w:rsid w:val="00C4389B"/>
    <w:rsid w:val="00C43D20"/>
    <w:rsid w:val="00C4453B"/>
    <w:rsid w:val="00C45B0B"/>
    <w:rsid w:val="00C46032"/>
    <w:rsid w:val="00C469AB"/>
    <w:rsid w:val="00C46A84"/>
    <w:rsid w:val="00C46C5F"/>
    <w:rsid w:val="00C514A8"/>
    <w:rsid w:val="00C5213A"/>
    <w:rsid w:val="00C531B2"/>
    <w:rsid w:val="00C5596A"/>
    <w:rsid w:val="00C56611"/>
    <w:rsid w:val="00C57C6B"/>
    <w:rsid w:val="00C57EA9"/>
    <w:rsid w:val="00C60B6A"/>
    <w:rsid w:val="00C61129"/>
    <w:rsid w:val="00C611F9"/>
    <w:rsid w:val="00C61CE5"/>
    <w:rsid w:val="00C6465F"/>
    <w:rsid w:val="00C64DD7"/>
    <w:rsid w:val="00C6558F"/>
    <w:rsid w:val="00C6691D"/>
    <w:rsid w:val="00C71516"/>
    <w:rsid w:val="00C7295A"/>
    <w:rsid w:val="00C74EC2"/>
    <w:rsid w:val="00C8021D"/>
    <w:rsid w:val="00C81381"/>
    <w:rsid w:val="00C8150F"/>
    <w:rsid w:val="00C81A60"/>
    <w:rsid w:val="00C823D2"/>
    <w:rsid w:val="00C82633"/>
    <w:rsid w:val="00C836EC"/>
    <w:rsid w:val="00C839D7"/>
    <w:rsid w:val="00C84CB4"/>
    <w:rsid w:val="00C9143E"/>
    <w:rsid w:val="00C92EFB"/>
    <w:rsid w:val="00C9593E"/>
    <w:rsid w:val="00C960E4"/>
    <w:rsid w:val="00C96DA3"/>
    <w:rsid w:val="00C976C6"/>
    <w:rsid w:val="00CA01B1"/>
    <w:rsid w:val="00CA130C"/>
    <w:rsid w:val="00CA145F"/>
    <w:rsid w:val="00CA1E1D"/>
    <w:rsid w:val="00CA2548"/>
    <w:rsid w:val="00CA2C4D"/>
    <w:rsid w:val="00CA3A25"/>
    <w:rsid w:val="00CA3FDB"/>
    <w:rsid w:val="00CA53C3"/>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4FBC"/>
    <w:rsid w:val="00CD5D32"/>
    <w:rsid w:val="00CE574F"/>
    <w:rsid w:val="00CE663F"/>
    <w:rsid w:val="00CE6B5A"/>
    <w:rsid w:val="00CE6BE4"/>
    <w:rsid w:val="00CE7105"/>
    <w:rsid w:val="00CE78FD"/>
    <w:rsid w:val="00CF02D0"/>
    <w:rsid w:val="00CF1819"/>
    <w:rsid w:val="00CF2BFE"/>
    <w:rsid w:val="00CF3E1C"/>
    <w:rsid w:val="00CF5A65"/>
    <w:rsid w:val="00D0114C"/>
    <w:rsid w:val="00D02290"/>
    <w:rsid w:val="00D04306"/>
    <w:rsid w:val="00D062C6"/>
    <w:rsid w:val="00D10F14"/>
    <w:rsid w:val="00D1212F"/>
    <w:rsid w:val="00D1336C"/>
    <w:rsid w:val="00D14568"/>
    <w:rsid w:val="00D15EEB"/>
    <w:rsid w:val="00D16E12"/>
    <w:rsid w:val="00D20A36"/>
    <w:rsid w:val="00D20EF2"/>
    <w:rsid w:val="00D22FD9"/>
    <w:rsid w:val="00D23E9C"/>
    <w:rsid w:val="00D24AC2"/>
    <w:rsid w:val="00D270F4"/>
    <w:rsid w:val="00D27787"/>
    <w:rsid w:val="00D30488"/>
    <w:rsid w:val="00D33EA4"/>
    <w:rsid w:val="00D34841"/>
    <w:rsid w:val="00D36C08"/>
    <w:rsid w:val="00D37482"/>
    <w:rsid w:val="00D41B03"/>
    <w:rsid w:val="00D41C36"/>
    <w:rsid w:val="00D4278B"/>
    <w:rsid w:val="00D447B9"/>
    <w:rsid w:val="00D44C38"/>
    <w:rsid w:val="00D45F40"/>
    <w:rsid w:val="00D46B81"/>
    <w:rsid w:val="00D5040D"/>
    <w:rsid w:val="00D5186E"/>
    <w:rsid w:val="00D51F65"/>
    <w:rsid w:val="00D545B9"/>
    <w:rsid w:val="00D54838"/>
    <w:rsid w:val="00D54F41"/>
    <w:rsid w:val="00D5561F"/>
    <w:rsid w:val="00D55B85"/>
    <w:rsid w:val="00D56725"/>
    <w:rsid w:val="00D56C8D"/>
    <w:rsid w:val="00D5763A"/>
    <w:rsid w:val="00D606EF"/>
    <w:rsid w:val="00D64275"/>
    <w:rsid w:val="00D64641"/>
    <w:rsid w:val="00D64F45"/>
    <w:rsid w:val="00D65843"/>
    <w:rsid w:val="00D6715E"/>
    <w:rsid w:val="00D7102F"/>
    <w:rsid w:val="00D7114C"/>
    <w:rsid w:val="00D73AB6"/>
    <w:rsid w:val="00D750BA"/>
    <w:rsid w:val="00D757E3"/>
    <w:rsid w:val="00D80575"/>
    <w:rsid w:val="00D8116C"/>
    <w:rsid w:val="00D8124D"/>
    <w:rsid w:val="00D81770"/>
    <w:rsid w:val="00D81BF8"/>
    <w:rsid w:val="00D81CE2"/>
    <w:rsid w:val="00D8328B"/>
    <w:rsid w:val="00D8402E"/>
    <w:rsid w:val="00D844C5"/>
    <w:rsid w:val="00D8583B"/>
    <w:rsid w:val="00D86331"/>
    <w:rsid w:val="00D8648E"/>
    <w:rsid w:val="00D9058B"/>
    <w:rsid w:val="00D91CF0"/>
    <w:rsid w:val="00D924D7"/>
    <w:rsid w:val="00D9371E"/>
    <w:rsid w:val="00D938AD"/>
    <w:rsid w:val="00D962E1"/>
    <w:rsid w:val="00D96BEB"/>
    <w:rsid w:val="00D975B5"/>
    <w:rsid w:val="00DA0124"/>
    <w:rsid w:val="00DA08AE"/>
    <w:rsid w:val="00DA1182"/>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B74"/>
    <w:rsid w:val="00DB7F5C"/>
    <w:rsid w:val="00DC4D8A"/>
    <w:rsid w:val="00DC5A9F"/>
    <w:rsid w:val="00DC5B16"/>
    <w:rsid w:val="00DC62D2"/>
    <w:rsid w:val="00DC67B8"/>
    <w:rsid w:val="00DC6B97"/>
    <w:rsid w:val="00DD0DB7"/>
    <w:rsid w:val="00DD12C8"/>
    <w:rsid w:val="00DD3707"/>
    <w:rsid w:val="00DD3E98"/>
    <w:rsid w:val="00DD532C"/>
    <w:rsid w:val="00DD5AA2"/>
    <w:rsid w:val="00DE2192"/>
    <w:rsid w:val="00DE3411"/>
    <w:rsid w:val="00DE4123"/>
    <w:rsid w:val="00DE6D93"/>
    <w:rsid w:val="00DE7A14"/>
    <w:rsid w:val="00DF0BE3"/>
    <w:rsid w:val="00DF19E5"/>
    <w:rsid w:val="00DF3D6F"/>
    <w:rsid w:val="00DF5932"/>
    <w:rsid w:val="00E02798"/>
    <w:rsid w:val="00E036F8"/>
    <w:rsid w:val="00E03B5C"/>
    <w:rsid w:val="00E04A4E"/>
    <w:rsid w:val="00E05084"/>
    <w:rsid w:val="00E07F36"/>
    <w:rsid w:val="00E10028"/>
    <w:rsid w:val="00E1144F"/>
    <w:rsid w:val="00E1200E"/>
    <w:rsid w:val="00E12EB2"/>
    <w:rsid w:val="00E149D6"/>
    <w:rsid w:val="00E15B46"/>
    <w:rsid w:val="00E16ABA"/>
    <w:rsid w:val="00E17428"/>
    <w:rsid w:val="00E176B7"/>
    <w:rsid w:val="00E20959"/>
    <w:rsid w:val="00E23AEE"/>
    <w:rsid w:val="00E243A0"/>
    <w:rsid w:val="00E245F0"/>
    <w:rsid w:val="00E24A31"/>
    <w:rsid w:val="00E27296"/>
    <w:rsid w:val="00E279AC"/>
    <w:rsid w:val="00E30727"/>
    <w:rsid w:val="00E32952"/>
    <w:rsid w:val="00E34472"/>
    <w:rsid w:val="00E3571C"/>
    <w:rsid w:val="00E35AB3"/>
    <w:rsid w:val="00E36C1A"/>
    <w:rsid w:val="00E37D20"/>
    <w:rsid w:val="00E41A46"/>
    <w:rsid w:val="00E45E3B"/>
    <w:rsid w:val="00E460DC"/>
    <w:rsid w:val="00E47536"/>
    <w:rsid w:val="00E47577"/>
    <w:rsid w:val="00E51462"/>
    <w:rsid w:val="00E519F3"/>
    <w:rsid w:val="00E52C01"/>
    <w:rsid w:val="00E52FAC"/>
    <w:rsid w:val="00E56071"/>
    <w:rsid w:val="00E56732"/>
    <w:rsid w:val="00E603AC"/>
    <w:rsid w:val="00E627AC"/>
    <w:rsid w:val="00E63AB2"/>
    <w:rsid w:val="00E63DBE"/>
    <w:rsid w:val="00E66510"/>
    <w:rsid w:val="00E66C70"/>
    <w:rsid w:val="00E6734E"/>
    <w:rsid w:val="00E673CA"/>
    <w:rsid w:val="00E67969"/>
    <w:rsid w:val="00E67B45"/>
    <w:rsid w:val="00E67B8F"/>
    <w:rsid w:val="00E701D5"/>
    <w:rsid w:val="00E720DB"/>
    <w:rsid w:val="00E726CE"/>
    <w:rsid w:val="00E72A26"/>
    <w:rsid w:val="00E72BC1"/>
    <w:rsid w:val="00E734FD"/>
    <w:rsid w:val="00E73C35"/>
    <w:rsid w:val="00E7584B"/>
    <w:rsid w:val="00E76F97"/>
    <w:rsid w:val="00E817AE"/>
    <w:rsid w:val="00E81C63"/>
    <w:rsid w:val="00E851A1"/>
    <w:rsid w:val="00E86308"/>
    <w:rsid w:val="00E86E2A"/>
    <w:rsid w:val="00E86E48"/>
    <w:rsid w:val="00E87612"/>
    <w:rsid w:val="00E9008B"/>
    <w:rsid w:val="00E9192F"/>
    <w:rsid w:val="00E92391"/>
    <w:rsid w:val="00E927C4"/>
    <w:rsid w:val="00E92B80"/>
    <w:rsid w:val="00E9474B"/>
    <w:rsid w:val="00E97908"/>
    <w:rsid w:val="00EA0912"/>
    <w:rsid w:val="00EA10DE"/>
    <w:rsid w:val="00EA2097"/>
    <w:rsid w:val="00EA45B2"/>
    <w:rsid w:val="00EA4E60"/>
    <w:rsid w:val="00EB1FFD"/>
    <w:rsid w:val="00EB2096"/>
    <w:rsid w:val="00EB22BC"/>
    <w:rsid w:val="00EB61CB"/>
    <w:rsid w:val="00EB6779"/>
    <w:rsid w:val="00EB6BCB"/>
    <w:rsid w:val="00EB712E"/>
    <w:rsid w:val="00EC0BFB"/>
    <w:rsid w:val="00EC21BD"/>
    <w:rsid w:val="00EC4294"/>
    <w:rsid w:val="00EC4C72"/>
    <w:rsid w:val="00EC55CD"/>
    <w:rsid w:val="00EC5CF9"/>
    <w:rsid w:val="00EC693D"/>
    <w:rsid w:val="00EC78F6"/>
    <w:rsid w:val="00EC7E50"/>
    <w:rsid w:val="00ED1940"/>
    <w:rsid w:val="00ED54FE"/>
    <w:rsid w:val="00ED575F"/>
    <w:rsid w:val="00ED65F1"/>
    <w:rsid w:val="00ED7A1A"/>
    <w:rsid w:val="00EE077D"/>
    <w:rsid w:val="00EE0F80"/>
    <w:rsid w:val="00EE3075"/>
    <w:rsid w:val="00EE49D8"/>
    <w:rsid w:val="00EE6A43"/>
    <w:rsid w:val="00EF0300"/>
    <w:rsid w:val="00EF183C"/>
    <w:rsid w:val="00EF2C71"/>
    <w:rsid w:val="00EF6414"/>
    <w:rsid w:val="00F003B6"/>
    <w:rsid w:val="00F01820"/>
    <w:rsid w:val="00F02C86"/>
    <w:rsid w:val="00F02D8D"/>
    <w:rsid w:val="00F0326C"/>
    <w:rsid w:val="00F0363C"/>
    <w:rsid w:val="00F04468"/>
    <w:rsid w:val="00F1042B"/>
    <w:rsid w:val="00F13897"/>
    <w:rsid w:val="00F1459B"/>
    <w:rsid w:val="00F151A5"/>
    <w:rsid w:val="00F153DC"/>
    <w:rsid w:val="00F15C8A"/>
    <w:rsid w:val="00F15D89"/>
    <w:rsid w:val="00F16DF2"/>
    <w:rsid w:val="00F17E9A"/>
    <w:rsid w:val="00F21048"/>
    <w:rsid w:val="00F22C28"/>
    <w:rsid w:val="00F22DC0"/>
    <w:rsid w:val="00F23008"/>
    <w:rsid w:val="00F23101"/>
    <w:rsid w:val="00F24E60"/>
    <w:rsid w:val="00F258ED"/>
    <w:rsid w:val="00F27781"/>
    <w:rsid w:val="00F31381"/>
    <w:rsid w:val="00F320C9"/>
    <w:rsid w:val="00F3343D"/>
    <w:rsid w:val="00F34CE0"/>
    <w:rsid w:val="00F34CEF"/>
    <w:rsid w:val="00F34EE3"/>
    <w:rsid w:val="00F35666"/>
    <w:rsid w:val="00F35E0D"/>
    <w:rsid w:val="00F37D41"/>
    <w:rsid w:val="00F41285"/>
    <w:rsid w:val="00F41C92"/>
    <w:rsid w:val="00F43DE5"/>
    <w:rsid w:val="00F43F6A"/>
    <w:rsid w:val="00F447C6"/>
    <w:rsid w:val="00F458E5"/>
    <w:rsid w:val="00F46208"/>
    <w:rsid w:val="00F4698B"/>
    <w:rsid w:val="00F471EF"/>
    <w:rsid w:val="00F50111"/>
    <w:rsid w:val="00F50CB3"/>
    <w:rsid w:val="00F50DD1"/>
    <w:rsid w:val="00F52C4D"/>
    <w:rsid w:val="00F53150"/>
    <w:rsid w:val="00F6417F"/>
    <w:rsid w:val="00F6568E"/>
    <w:rsid w:val="00F675E4"/>
    <w:rsid w:val="00F67C87"/>
    <w:rsid w:val="00F71061"/>
    <w:rsid w:val="00F72C0B"/>
    <w:rsid w:val="00F73F0E"/>
    <w:rsid w:val="00F7495B"/>
    <w:rsid w:val="00F76FD7"/>
    <w:rsid w:val="00F80CF2"/>
    <w:rsid w:val="00F81EF9"/>
    <w:rsid w:val="00F828BE"/>
    <w:rsid w:val="00F83D58"/>
    <w:rsid w:val="00F83D76"/>
    <w:rsid w:val="00F8541A"/>
    <w:rsid w:val="00F85D6C"/>
    <w:rsid w:val="00F87175"/>
    <w:rsid w:val="00F9006C"/>
    <w:rsid w:val="00F90553"/>
    <w:rsid w:val="00F90A7C"/>
    <w:rsid w:val="00F912E4"/>
    <w:rsid w:val="00F92AF5"/>
    <w:rsid w:val="00F93542"/>
    <w:rsid w:val="00F9561F"/>
    <w:rsid w:val="00F959CF"/>
    <w:rsid w:val="00F9773A"/>
    <w:rsid w:val="00F97AD2"/>
    <w:rsid w:val="00F97DCB"/>
    <w:rsid w:val="00F97E8D"/>
    <w:rsid w:val="00FA0A0C"/>
    <w:rsid w:val="00FA1C44"/>
    <w:rsid w:val="00FA2AE6"/>
    <w:rsid w:val="00FA37C7"/>
    <w:rsid w:val="00FA3B4D"/>
    <w:rsid w:val="00FA3E64"/>
    <w:rsid w:val="00FA5743"/>
    <w:rsid w:val="00FA7113"/>
    <w:rsid w:val="00FA7BCE"/>
    <w:rsid w:val="00FB17BF"/>
    <w:rsid w:val="00FB1961"/>
    <w:rsid w:val="00FB3738"/>
    <w:rsid w:val="00FB6B44"/>
    <w:rsid w:val="00FB78D4"/>
    <w:rsid w:val="00FC032D"/>
    <w:rsid w:val="00FC0616"/>
    <w:rsid w:val="00FC09FD"/>
    <w:rsid w:val="00FC1EE7"/>
    <w:rsid w:val="00FC3F99"/>
    <w:rsid w:val="00FC5298"/>
    <w:rsid w:val="00FC6684"/>
    <w:rsid w:val="00FC6F63"/>
    <w:rsid w:val="00FC77A0"/>
    <w:rsid w:val="00FD0E49"/>
    <w:rsid w:val="00FD1524"/>
    <w:rsid w:val="00FD18F0"/>
    <w:rsid w:val="00FD2FDB"/>
    <w:rsid w:val="00FD58DF"/>
    <w:rsid w:val="00FD5DA7"/>
    <w:rsid w:val="00FD6877"/>
    <w:rsid w:val="00FD6ECC"/>
    <w:rsid w:val="00FE04B0"/>
    <w:rsid w:val="00FE0AA3"/>
    <w:rsid w:val="00FE1D6A"/>
    <w:rsid w:val="00FE3CDF"/>
    <w:rsid w:val="00FE41C0"/>
    <w:rsid w:val="00FE4201"/>
    <w:rsid w:val="00FE4D2F"/>
    <w:rsid w:val="00FF275E"/>
    <w:rsid w:val="00FF2A74"/>
    <w:rsid w:val="00FF370C"/>
    <w:rsid w:val="00FF4834"/>
    <w:rsid w:val="00FF4CFF"/>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5A7C8D7A"/>
  <w15:chartTrackingRefBased/>
  <w15:docId w15:val="{52DBEE7F-DAFA-483A-BBCE-C0642B39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
    <w:name w:val="Unresolved Mention"/>
    <w:uiPriority w:val="99"/>
    <w:semiHidden/>
    <w:unhideWhenUsed/>
    <w:rsid w:val="00F43F6A"/>
    <w:rPr>
      <w:color w:val="605E5C"/>
      <w:shd w:val="clear" w:color="auto" w:fill="E1DFDD"/>
    </w:rPr>
  </w:style>
  <w:style w:type="paragraph" w:customStyle="1" w:styleId="Default">
    <w:name w:val="Default"/>
    <w:rsid w:val="001654A2"/>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C76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9404479">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46340515">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1069400">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04317078">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christine.chan2@acgov.org" TargetMode="External"/><Relationship Id="rId26" Type="http://schemas.openxmlformats.org/officeDocument/2006/relationships/hyperlink" Target="https://teams.microsoft.com/l/meetup-join/19%3ameeting_YzkxMGMwNmItYzY4Ni00MjljLWEzMDAtMjRkZTc1NTgxNDUw%40thread.v2/0?context=%7b%22Tid%22%3a%2232fdff2c-f86e-4ba3-a47d-6a44a7f45a64%22%2c%22Oid%22%3a%22ca4ea597-77aa-49f6-b781-2395368ecb86%22%7d" TargetMode="External"/><Relationship Id="rId39" Type="http://schemas.openxmlformats.org/officeDocument/2006/relationships/header" Target="header9.xml"/><Relationship Id="rId21" Type="http://schemas.openxmlformats.org/officeDocument/2006/relationships/image" Target="media/image2.jpeg"/><Relationship Id="rId34" Type="http://schemas.openxmlformats.org/officeDocument/2006/relationships/hyperlink" Target="http://www.acgov.org/gsa/purchasing/standardServicesAgreement.pdf" TargetMode="External"/><Relationship Id="rId42" Type="http://schemas.openxmlformats.org/officeDocument/2006/relationships/hyperlink" Target="https://ezsourcing.acgov.org" TargetMode="External"/><Relationship Id="rId47" Type="http://schemas.openxmlformats.org/officeDocument/2006/relationships/header" Target="header13.xml"/><Relationship Id="rId50" Type="http://schemas.openxmlformats.org/officeDocument/2006/relationships/hyperlink" Target="http://www.acgov.org/gsa/departments/purchasing/policy/debar.htm" TargetMode="External"/><Relationship Id="rId55" Type="http://schemas.openxmlformats.org/officeDocument/2006/relationships/hyperlink" Target="http://www.acgov.org/gsa/departments/purchasing/policy/environ.htm" TargetMode="External"/><Relationship Id="rId63" Type="http://schemas.openxmlformats.org/officeDocument/2006/relationships/header" Target="header16.xml"/><Relationship Id="rId68" Type="http://schemas.openxmlformats.org/officeDocument/2006/relationships/header" Target="header20.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Paul.Biondi@acgov.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teams.microsoft.com/l/meetup-join/19%3ameeting_YzkxMGMwNmItYzY4Ni00MjljLWEzMDAtMjRkZTc1NTgxNDUw%40thread.v2/0?context=%7b%22Tid%22%3a%2232fdff2c-f86e-4ba3-a47d-6a44a7f45a64%22%2c%22Oid%22%3a%22ca4ea597-77aa-49f6-b781-2395368ecb86%22%7d" TargetMode="External"/><Relationship Id="rId37" Type="http://schemas.openxmlformats.org/officeDocument/2006/relationships/hyperlink" Target="http://www.acgov.org/gsa/departments/purchasing/policy/proprietary.htm" TargetMode="External"/><Relationship Id="rId40" Type="http://schemas.openxmlformats.org/officeDocument/2006/relationships/footer" Target="footer3.xml"/><Relationship Id="rId45" Type="http://schemas.openxmlformats.org/officeDocument/2006/relationships/footer" Target="footer4.xml"/><Relationship Id="rId53" Type="http://schemas.openxmlformats.org/officeDocument/2006/relationships/hyperlink" Target="http://www.acgov.org/gsa/departments/purchasing/policy/ica.htm" TargetMode="External"/><Relationship Id="rId58" Type="http://schemas.openxmlformats.org/officeDocument/2006/relationships/header" Target="header15.xml"/><Relationship Id="rId66"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www.acgov.org/gsa_app/gsa/purchasing/bid_content/contractopportunities.jsp" TargetMode="External"/><Relationship Id="rId49" Type="http://schemas.openxmlformats.org/officeDocument/2006/relationships/header" Target="header14.xml"/><Relationship Id="rId57" Type="http://schemas.openxmlformats.org/officeDocument/2006/relationships/hyperlink" Target="http://www.acgov.org/gsa/departments/purchasing/policy/genreqs.htm" TargetMode="External"/><Relationship Id="rId61" Type="http://schemas.openxmlformats.org/officeDocument/2006/relationships/hyperlink" Target="https://ezsourcing.acgov.org" TargetMode="Externa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footer" Target="footer2.xml"/><Relationship Id="rId44" Type="http://schemas.openxmlformats.org/officeDocument/2006/relationships/header" Target="header11.xml"/><Relationship Id="rId52" Type="http://schemas.openxmlformats.org/officeDocument/2006/relationships/hyperlink" Target="http://www.acgov.org/gsa/departments/purchasing/policy/ica.htm" TargetMode="External"/><Relationship Id="rId60" Type="http://schemas.openxmlformats.org/officeDocument/2006/relationships/hyperlink" Target="https://ezsourcing.acgov.org"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tel:+1%20415-915-3950,,713735681" TargetMode="External"/><Relationship Id="rId30" Type="http://schemas.openxmlformats.org/officeDocument/2006/relationships/header" Target="header7.xml"/><Relationship Id="rId35" Type="http://schemas.openxmlformats.org/officeDocument/2006/relationships/hyperlink" Target="mailto:christine.chan2@acgov.org" TargetMode="External"/><Relationship Id="rId43" Type="http://schemas.openxmlformats.org/officeDocument/2006/relationships/hyperlink" Target="https://ezsourcing.acgov.org" TargetMode="External"/><Relationship Id="rId48" Type="http://schemas.openxmlformats.org/officeDocument/2006/relationships/footer" Target="footer5.xml"/><Relationship Id="rId56" Type="http://schemas.openxmlformats.org/officeDocument/2006/relationships/hyperlink" Target="http://www.acgov.org/gsa/departments/purchasing/policy/genreqs.htm" TargetMode="External"/><Relationship Id="rId64" Type="http://schemas.openxmlformats.org/officeDocument/2006/relationships/header" Target="header17.xml"/><Relationship Id="rId69"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hyperlink" Target="http://www.acgov.org/gsa/departments/purchasing/policy/debar.htm" TargetMode="Externa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www.acgov.org/gsa_app/gsa/purchasing/bid_content/contractopportunities.jsp" TargetMode="External"/><Relationship Id="rId25" Type="http://schemas.openxmlformats.org/officeDocument/2006/relationships/footer" Target="footer1.xml"/><Relationship Id="rId33" Type="http://schemas.openxmlformats.org/officeDocument/2006/relationships/hyperlink" Target="http://www.sam.gov/SAM" TargetMode="External"/><Relationship Id="rId38" Type="http://schemas.openxmlformats.org/officeDocument/2006/relationships/header" Target="header8.xml"/><Relationship Id="rId46" Type="http://schemas.openxmlformats.org/officeDocument/2006/relationships/header" Target="header12.xml"/><Relationship Id="rId59" Type="http://schemas.openxmlformats.org/officeDocument/2006/relationships/footer" Target="footer6.xml"/><Relationship Id="rId67" Type="http://schemas.openxmlformats.org/officeDocument/2006/relationships/image" Target="media/image5.png"/><Relationship Id="rId20" Type="http://schemas.openxmlformats.org/officeDocument/2006/relationships/hyperlink" Target="https://ezsourcing.acgov.org/" TargetMode="External"/><Relationship Id="rId41" Type="http://schemas.openxmlformats.org/officeDocument/2006/relationships/header" Target="header10.xml"/><Relationship Id="rId54" Type="http://schemas.openxmlformats.org/officeDocument/2006/relationships/hyperlink" Target="http://www.acgov.org/gsa/departments/purchasing/policy/environ.htm" TargetMode="External"/><Relationship Id="rId62" Type="http://schemas.openxmlformats.org/officeDocument/2006/relationships/hyperlink" Target="https://ezsourcing.acgov.org"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1" ma:contentTypeDescription="Create a new document." ma:contentTypeScope="" ma:versionID="a0a62713e986e67ef3d85d74d064f8e4">
  <xsd:schema xmlns:xsd="http://www.w3.org/2001/XMLSchema" xmlns:xs="http://www.w3.org/2001/XMLSchema" xmlns:p="http://schemas.microsoft.com/office/2006/metadata/properties" targetNamespace="http://schemas.microsoft.com/office/2006/metadata/properties" ma:root="true" ma:fieldsID="f71221906dd4b6cc8aab1d1370a68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A4A3-2268-4F51-ABEC-6F962795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58DF5F-AC0C-49C8-B9AA-96894AFCBE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53F30A4-CD1A-4ABB-B3FB-51C0AE47A2D4}">
  <ds:schemaRefs>
    <ds:schemaRef ds:uri="http://schemas.microsoft.com/sharepoint/v3/contenttype/forms"/>
  </ds:schemaRefs>
</ds:datastoreItem>
</file>

<file path=customXml/itemProps4.xml><?xml version="1.0" encoding="utf-8"?>
<ds:datastoreItem xmlns:ds="http://schemas.openxmlformats.org/officeDocument/2006/customXml" ds:itemID="{1C08FF7F-04B3-47C4-A8C6-DE35352E3A84}">
  <ds:schemaRefs>
    <ds:schemaRef ds:uri="http://schemas.microsoft.com/office/2006/metadata/longProperties"/>
  </ds:schemaRefs>
</ds:datastoreItem>
</file>

<file path=customXml/itemProps5.xml><?xml version="1.0" encoding="utf-8"?>
<ds:datastoreItem xmlns:ds="http://schemas.openxmlformats.org/officeDocument/2006/customXml" ds:itemID="{7D6BCD02-F94B-4974-AA2D-E666A07E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9848</Words>
  <Characters>56135</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901908 RFP Healthy Start Group Health Consulting Services</vt:lpstr>
    </vt:vector>
  </TitlesOfParts>
  <Company>General Services Agency, ALCO</Company>
  <LinksUpToDate>false</LinksUpToDate>
  <CharactersWithSpaces>65852</CharactersWithSpaces>
  <SharedDoc>false</SharedDoc>
  <HLinks>
    <vt:vector size="330" baseType="variant">
      <vt:variant>
        <vt:i4>80</vt:i4>
      </vt:variant>
      <vt:variant>
        <vt:i4>302</vt:i4>
      </vt:variant>
      <vt:variant>
        <vt:i4>0</vt:i4>
      </vt:variant>
      <vt:variant>
        <vt:i4>5</vt:i4>
      </vt:variant>
      <vt:variant>
        <vt:lpwstr>https://ezsourcing.acgov.org/</vt:lpwstr>
      </vt:variant>
      <vt:variant>
        <vt:lpwstr/>
      </vt:variant>
      <vt:variant>
        <vt:i4>80</vt:i4>
      </vt:variant>
      <vt:variant>
        <vt:i4>299</vt:i4>
      </vt:variant>
      <vt:variant>
        <vt:i4>0</vt:i4>
      </vt:variant>
      <vt:variant>
        <vt:i4>5</vt:i4>
      </vt:variant>
      <vt:variant>
        <vt:lpwstr>https://ezsourcing.acgov.org/</vt:lpwstr>
      </vt:variant>
      <vt:variant>
        <vt:lpwstr/>
      </vt:variant>
      <vt:variant>
        <vt:i4>80</vt:i4>
      </vt:variant>
      <vt:variant>
        <vt:i4>296</vt:i4>
      </vt:variant>
      <vt:variant>
        <vt:i4>0</vt:i4>
      </vt:variant>
      <vt:variant>
        <vt:i4>5</vt:i4>
      </vt:variant>
      <vt:variant>
        <vt:lpwstr>https://ezsourcing.acgov.org/</vt:lpwstr>
      </vt:variant>
      <vt:variant>
        <vt:lpwstr/>
      </vt:variant>
      <vt:variant>
        <vt:i4>8257576</vt:i4>
      </vt:variant>
      <vt:variant>
        <vt:i4>281</vt:i4>
      </vt:variant>
      <vt:variant>
        <vt:i4>0</vt:i4>
      </vt:variant>
      <vt:variant>
        <vt:i4>5</vt:i4>
      </vt:variant>
      <vt:variant>
        <vt:lpwstr>http://www.acgov.org/gsa/departments/purchasing/policy/genreqs.htm</vt:lpwstr>
      </vt:variant>
      <vt:variant>
        <vt:lpwstr/>
      </vt:variant>
      <vt:variant>
        <vt:i4>8257576</vt:i4>
      </vt:variant>
      <vt:variant>
        <vt:i4>278</vt:i4>
      </vt:variant>
      <vt:variant>
        <vt:i4>0</vt:i4>
      </vt:variant>
      <vt:variant>
        <vt:i4>5</vt:i4>
      </vt:variant>
      <vt:variant>
        <vt:lpwstr>http://www.acgov.org/gsa/departments/purchasing/policy/genreqs.htm</vt:lpwstr>
      </vt:variant>
      <vt:variant>
        <vt:lpwstr/>
      </vt:variant>
      <vt:variant>
        <vt:i4>7208998</vt:i4>
      </vt:variant>
      <vt:variant>
        <vt:i4>275</vt:i4>
      </vt:variant>
      <vt:variant>
        <vt:i4>0</vt:i4>
      </vt:variant>
      <vt:variant>
        <vt:i4>5</vt:i4>
      </vt:variant>
      <vt:variant>
        <vt:lpwstr>http://www.acgov.org/gsa/departments/purchasing/policy/environ.htm</vt:lpwstr>
      </vt:variant>
      <vt:variant>
        <vt:lpwstr/>
      </vt:variant>
      <vt:variant>
        <vt:i4>7208998</vt:i4>
      </vt:variant>
      <vt:variant>
        <vt:i4>272</vt:i4>
      </vt:variant>
      <vt:variant>
        <vt:i4>0</vt:i4>
      </vt:variant>
      <vt:variant>
        <vt:i4>5</vt:i4>
      </vt:variant>
      <vt:variant>
        <vt:lpwstr>http://www.acgov.org/gsa/departments/purchasing/policy/environ.htm</vt:lpwstr>
      </vt:variant>
      <vt:variant>
        <vt:lpwstr/>
      </vt:variant>
      <vt:variant>
        <vt:i4>6881325</vt:i4>
      </vt:variant>
      <vt:variant>
        <vt:i4>269</vt:i4>
      </vt:variant>
      <vt:variant>
        <vt:i4>0</vt:i4>
      </vt:variant>
      <vt:variant>
        <vt:i4>5</vt:i4>
      </vt:variant>
      <vt:variant>
        <vt:lpwstr>http://www.acgov.org/gsa/departments/purchasing/policy/ica.htm</vt:lpwstr>
      </vt:variant>
      <vt:variant>
        <vt:lpwstr/>
      </vt:variant>
      <vt:variant>
        <vt:i4>6881325</vt:i4>
      </vt:variant>
      <vt:variant>
        <vt:i4>266</vt:i4>
      </vt:variant>
      <vt:variant>
        <vt:i4>0</vt:i4>
      </vt:variant>
      <vt:variant>
        <vt:i4>5</vt:i4>
      </vt:variant>
      <vt:variant>
        <vt:lpwstr>http://www.acgov.org/gsa/departments/purchasing/policy/ica.htm</vt:lpwstr>
      </vt:variant>
      <vt:variant>
        <vt:lpwstr/>
      </vt:variant>
      <vt:variant>
        <vt:i4>1376330</vt:i4>
      </vt:variant>
      <vt:variant>
        <vt:i4>263</vt:i4>
      </vt:variant>
      <vt:variant>
        <vt:i4>0</vt:i4>
      </vt:variant>
      <vt:variant>
        <vt:i4>5</vt:i4>
      </vt:variant>
      <vt:variant>
        <vt:lpwstr>http://www.acgov.org/gsa/departments/purchasing/policy/debar.htm</vt:lpwstr>
      </vt:variant>
      <vt:variant>
        <vt:lpwstr/>
      </vt:variant>
      <vt:variant>
        <vt:i4>1376330</vt:i4>
      </vt:variant>
      <vt:variant>
        <vt:i4>260</vt:i4>
      </vt:variant>
      <vt:variant>
        <vt:i4>0</vt:i4>
      </vt:variant>
      <vt:variant>
        <vt:i4>5</vt:i4>
      </vt:variant>
      <vt:variant>
        <vt:lpwstr>http://www.acgov.org/gsa/departments/purchasing/policy/debar.htm</vt:lpwstr>
      </vt:variant>
      <vt:variant>
        <vt:lpwstr/>
      </vt:variant>
      <vt:variant>
        <vt:i4>80</vt:i4>
      </vt:variant>
      <vt:variant>
        <vt:i4>198</vt:i4>
      </vt:variant>
      <vt:variant>
        <vt:i4>0</vt:i4>
      </vt:variant>
      <vt:variant>
        <vt:i4>5</vt:i4>
      </vt:variant>
      <vt:variant>
        <vt:lpwstr>https://ezsourcing.acgov.org/</vt:lpwstr>
      </vt:variant>
      <vt:variant>
        <vt:lpwstr/>
      </vt:variant>
      <vt:variant>
        <vt:i4>80</vt:i4>
      </vt:variant>
      <vt:variant>
        <vt:i4>195</vt:i4>
      </vt:variant>
      <vt:variant>
        <vt:i4>0</vt:i4>
      </vt:variant>
      <vt:variant>
        <vt:i4>5</vt:i4>
      </vt:variant>
      <vt:variant>
        <vt:lpwstr>https://ezsourcing.acgov.org/</vt:lpwstr>
      </vt:variant>
      <vt:variant>
        <vt:lpwstr/>
      </vt:variant>
      <vt:variant>
        <vt:i4>7405603</vt:i4>
      </vt:variant>
      <vt:variant>
        <vt:i4>192</vt:i4>
      </vt:variant>
      <vt:variant>
        <vt:i4>0</vt:i4>
      </vt:variant>
      <vt:variant>
        <vt:i4>5</vt:i4>
      </vt:variant>
      <vt:variant>
        <vt:lpwstr>http://www.acgov.org/gsa/departments/purchasing/policy/proprietary.htm</vt:lpwstr>
      </vt:variant>
      <vt:variant>
        <vt:lpwstr/>
      </vt:variant>
      <vt:variant>
        <vt:i4>3211390</vt:i4>
      </vt:variant>
      <vt:variant>
        <vt:i4>189</vt:i4>
      </vt:variant>
      <vt:variant>
        <vt:i4>0</vt:i4>
      </vt:variant>
      <vt:variant>
        <vt:i4>5</vt:i4>
      </vt:variant>
      <vt:variant>
        <vt:lpwstr>http://www.acgov.org/gsa_app/gsa/purchasing/bid_content/contractopportunities.jsp</vt:lpwstr>
      </vt:variant>
      <vt:variant>
        <vt:lpwstr/>
      </vt:variant>
      <vt:variant>
        <vt:i4>4456553</vt:i4>
      </vt:variant>
      <vt:variant>
        <vt:i4>186</vt:i4>
      </vt:variant>
      <vt:variant>
        <vt:i4>0</vt:i4>
      </vt:variant>
      <vt:variant>
        <vt:i4>5</vt:i4>
      </vt:variant>
      <vt:variant>
        <vt:lpwstr>mailto:christine.chan2@acgov.org</vt:lpwstr>
      </vt:variant>
      <vt:variant>
        <vt:lpwstr/>
      </vt:variant>
      <vt:variant>
        <vt:i4>5898260</vt:i4>
      </vt:variant>
      <vt:variant>
        <vt:i4>183</vt:i4>
      </vt:variant>
      <vt:variant>
        <vt:i4>0</vt:i4>
      </vt:variant>
      <vt:variant>
        <vt:i4>5</vt:i4>
      </vt:variant>
      <vt:variant>
        <vt:lpwstr>http://www.acgov.org/gsa/purchasing/standardServicesAgreement.pdf</vt:lpwstr>
      </vt:variant>
      <vt:variant>
        <vt:lpwstr/>
      </vt:variant>
      <vt:variant>
        <vt:i4>3801150</vt:i4>
      </vt:variant>
      <vt:variant>
        <vt:i4>180</vt:i4>
      </vt:variant>
      <vt:variant>
        <vt:i4>0</vt:i4>
      </vt:variant>
      <vt:variant>
        <vt:i4>5</vt:i4>
      </vt:variant>
      <vt:variant>
        <vt:lpwstr>http://www.sam.gov/SAM</vt:lpwstr>
      </vt:variant>
      <vt:variant>
        <vt:lpwstr/>
      </vt:variant>
      <vt:variant>
        <vt:i4>2359310</vt:i4>
      </vt:variant>
      <vt:variant>
        <vt:i4>177</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1114163</vt:i4>
      </vt:variant>
      <vt:variant>
        <vt:i4>167</vt:i4>
      </vt:variant>
      <vt:variant>
        <vt:i4>0</vt:i4>
      </vt:variant>
      <vt:variant>
        <vt:i4>5</vt:i4>
      </vt:variant>
      <vt:variant>
        <vt:lpwstr/>
      </vt:variant>
      <vt:variant>
        <vt:lpwstr>_Toc44317635</vt:lpwstr>
      </vt:variant>
      <vt:variant>
        <vt:i4>1048627</vt:i4>
      </vt:variant>
      <vt:variant>
        <vt:i4>161</vt:i4>
      </vt:variant>
      <vt:variant>
        <vt:i4>0</vt:i4>
      </vt:variant>
      <vt:variant>
        <vt:i4>5</vt:i4>
      </vt:variant>
      <vt:variant>
        <vt:lpwstr/>
      </vt:variant>
      <vt:variant>
        <vt:lpwstr>_Toc44317634</vt:lpwstr>
      </vt:variant>
      <vt:variant>
        <vt:i4>1507379</vt:i4>
      </vt:variant>
      <vt:variant>
        <vt:i4>155</vt:i4>
      </vt:variant>
      <vt:variant>
        <vt:i4>0</vt:i4>
      </vt:variant>
      <vt:variant>
        <vt:i4>5</vt:i4>
      </vt:variant>
      <vt:variant>
        <vt:lpwstr/>
      </vt:variant>
      <vt:variant>
        <vt:lpwstr>_Toc44317633</vt:lpwstr>
      </vt:variant>
      <vt:variant>
        <vt:i4>1441843</vt:i4>
      </vt:variant>
      <vt:variant>
        <vt:i4>149</vt:i4>
      </vt:variant>
      <vt:variant>
        <vt:i4>0</vt:i4>
      </vt:variant>
      <vt:variant>
        <vt:i4>5</vt:i4>
      </vt:variant>
      <vt:variant>
        <vt:lpwstr/>
      </vt:variant>
      <vt:variant>
        <vt:lpwstr>_Toc44317632</vt:lpwstr>
      </vt:variant>
      <vt:variant>
        <vt:i4>1376307</vt:i4>
      </vt:variant>
      <vt:variant>
        <vt:i4>143</vt:i4>
      </vt:variant>
      <vt:variant>
        <vt:i4>0</vt:i4>
      </vt:variant>
      <vt:variant>
        <vt:i4>5</vt:i4>
      </vt:variant>
      <vt:variant>
        <vt:lpwstr/>
      </vt:variant>
      <vt:variant>
        <vt:lpwstr>_Toc44317631</vt:lpwstr>
      </vt:variant>
      <vt:variant>
        <vt:i4>1310771</vt:i4>
      </vt:variant>
      <vt:variant>
        <vt:i4>137</vt:i4>
      </vt:variant>
      <vt:variant>
        <vt:i4>0</vt:i4>
      </vt:variant>
      <vt:variant>
        <vt:i4>5</vt:i4>
      </vt:variant>
      <vt:variant>
        <vt:lpwstr/>
      </vt:variant>
      <vt:variant>
        <vt:lpwstr>_Toc44317630</vt:lpwstr>
      </vt:variant>
      <vt:variant>
        <vt:i4>1900594</vt:i4>
      </vt:variant>
      <vt:variant>
        <vt:i4>131</vt:i4>
      </vt:variant>
      <vt:variant>
        <vt:i4>0</vt:i4>
      </vt:variant>
      <vt:variant>
        <vt:i4>5</vt:i4>
      </vt:variant>
      <vt:variant>
        <vt:lpwstr/>
      </vt:variant>
      <vt:variant>
        <vt:lpwstr>_Toc44317629</vt:lpwstr>
      </vt:variant>
      <vt:variant>
        <vt:i4>1835058</vt:i4>
      </vt:variant>
      <vt:variant>
        <vt:i4>125</vt:i4>
      </vt:variant>
      <vt:variant>
        <vt:i4>0</vt:i4>
      </vt:variant>
      <vt:variant>
        <vt:i4>5</vt:i4>
      </vt:variant>
      <vt:variant>
        <vt:lpwstr/>
      </vt:variant>
      <vt:variant>
        <vt:lpwstr>_Toc44317628</vt:lpwstr>
      </vt:variant>
      <vt:variant>
        <vt:i4>1245234</vt:i4>
      </vt:variant>
      <vt:variant>
        <vt:i4>119</vt:i4>
      </vt:variant>
      <vt:variant>
        <vt:i4>0</vt:i4>
      </vt:variant>
      <vt:variant>
        <vt:i4>5</vt:i4>
      </vt:variant>
      <vt:variant>
        <vt:lpwstr/>
      </vt:variant>
      <vt:variant>
        <vt:lpwstr>_Toc44317627</vt:lpwstr>
      </vt:variant>
      <vt:variant>
        <vt:i4>1179698</vt:i4>
      </vt:variant>
      <vt:variant>
        <vt:i4>113</vt:i4>
      </vt:variant>
      <vt:variant>
        <vt:i4>0</vt:i4>
      </vt:variant>
      <vt:variant>
        <vt:i4>5</vt:i4>
      </vt:variant>
      <vt:variant>
        <vt:lpwstr/>
      </vt:variant>
      <vt:variant>
        <vt:lpwstr>_Toc44317626</vt:lpwstr>
      </vt:variant>
      <vt:variant>
        <vt:i4>1114162</vt:i4>
      </vt:variant>
      <vt:variant>
        <vt:i4>107</vt:i4>
      </vt:variant>
      <vt:variant>
        <vt:i4>0</vt:i4>
      </vt:variant>
      <vt:variant>
        <vt:i4>5</vt:i4>
      </vt:variant>
      <vt:variant>
        <vt:lpwstr/>
      </vt:variant>
      <vt:variant>
        <vt:lpwstr>_Toc44317625</vt:lpwstr>
      </vt:variant>
      <vt:variant>
        <vt:i4>1048626</vt:i4>
      </vt:variant>
      <vt:variant>
        <vt:i4>101</vt:i4>
      </vt:variant>
      <vt:variant>
        <vt:i4>0</vt:i4>
      </vt:variant>
      <vt:variant>
        <vt:i4>5</vt:i4>
      </vt:variant>
      <vt:variant>
        <vt:lpwstr/>
      </vt:variant>
      <vt:variant>
        <vt:lpwstr>_Toc44317624</vt:lpwstr>
      </vt:variant>
      <vt:variant>
        <vt:i4>1507378</vt:i4>
      </vt:variant>
      <vt:variant>
        <vt:i4>95</vt:i4>
      </vt:variant>
      <vt:variant>
        <vt:i4>0</vt:i4>
      </vt:variant>
      <vt:variant>
        <vt:i4>5</vt:i4>
      </vt:variant>
      <vt:variant>
        <vt:lpwstr/>
      </vt:variant>
      <vt:variant>
        <vt:lpwstr>_Toc44317623</vt:lpwstr>
      </vt:variant>
      <vt:variant>
        <vt:i4>1441842</vt:i4>
      </vt:variant>
      <vt:variant>
        <vt:i4>89</vt:i4>
      </vt:variant>
      <vt:variant>
        <vt:i4>0</vt:i4>
      </vt:variant>
      <vt:variant>
        <vt:i4>5</vt:i4>
      </vt:variant>
      <vt:variant>
        <vt:lpwstr/>
      </vt:variant>
      <vt:variant>
        <vt:lpwstr>_Toc44317622</vt:lpwstr>
      </vt:variant>
      <vt:variant>
        <vt:i4>1376306</vt:i4>
      </vt:variant>
      <vt:variant>
        <vt:i4>83</vt:i4>
      </vt:variant>
      <vt:variant>
        <vt:i4>0</vt:i4>
      </vt:variant>
      <vt:variant>
        <vt:i4>5</vt:i4>
      </vt:variant>
      <vt:variant>
        <vt:lpwstr/>
      </vt:variant>
      <vt:variant>
        <vt:lpwstr>_Toc44317621</vt:lpwstr>
      </vt:variant>
      <vt:variant>
        <vt:i4>1310770</vt:i4>
      </vt:variant>
      <vt:variant>
        <vt:i4>77</vt:i4>
      </vt:variant>
      <vt:variant>
        <vt:i4>0</vt:i4>
      </vt:variant>
      <vt:variant>
        <vt:i4>5</vt:i4>
      </vt:variant>
      <vt:variant>
        <vt:lpwstr/>
      </vt:variant>
      <vt:variant>
        <vt:lpwstr>_Toc44317620</vt:lpwstr>
      </vt:variant>
      <vt:variant>
        <vt:i4>1900593</vt:i4>
      </vt:variant>
      <vt:variant>
        <vt:i4>71</vt:i4>
      </vt:variant>
      <vt:variant>
        <vt:i4>0</vt:i4>
      </vt:variant>
      <vt:variant>
        <vt:i4>5</vt:i4>
      </vt:variant>
      <vt:variant>
        <vt:lpwstr/>
      </vt:variant>
      <vt:variant>
        <vt:lpwstr>_Toc44317619</vt:lpwstr>
      </vt:variant>
      <vt:variant>
        <vt:i4>1835057</vt:i4>
      </vt:variant>
      <vt:variant>
        <vt:i4>65</vt:i4>
      </vt:variant>
      <vt:variant>
        <vt:i4>0</vt:i4>
      </vt:variant>
      <vt:variant>
        <vt:i4>5</vt:i4>
      </vt:variant>
      <vt:variant>
        <vt:lpwstr/>
      </vt:variant>
      <vt:variant>
        <vt:lpwstr>_Toc44317618</vt:lpwstr>
      </vt:variant>
      <vt:variant>
        <vt:i4>1245233</vt:i4>
      </vt:variant>
      <vt:variant>
        <vt:i4>59</vt:i4>
      </vt:variant>
      <vt:variant>
        <vt:i4>0</vt:i4>
      </vt:variant>
      <vt:variant>
        <vt:i4>5</vt:i4>
      </vt:variant>
      <vt:variant>
        <vt:lpwstr/>
      </vt:variant>
      <vt:variant>
        <vt:lpwstr>_Toc44317617</vt:lpwstr>
      </vt:variant>
      <vt:variant>
        <vt:i4>1179697</vt:i4>
      </vt:variant>
      <vt:variant>
        <vt:i4>53</vt:i4>
      </vt:variant>
      <vt:variant>
        <vt:i4>0</vt:i4>
      </vt:variant>
      <vt:variant>
        <vt:i4>5</vt:i4>
      </vt:variant>
      <vt:variant>
        <vt:lpwstr/>
      </vt:variant>
      <vt:variant>
        <vt:lpwstr>_Toc44317616</vt:lpwstr>
      </vt:variant>
      <vt:variant>
        <vt:i4>1114161</vt:i4>
      </vt:variant>
      <vt:variant>
        <vt:i4>47</vt:i4>
      </vt:variant>
      <vt:variant>
        <vt:i4>0</vt:i4>
      </vt:variant>
      <vt:variant>
        <vt:i4>5</vt:i4>
      </vt:variant>
      <vt:variant>
        <vt:lpwstr/>
      </vt:variant>
      <vt:variant>
        <vt:lpwstr>_Toc44317615</vt:lpwstr>
      </vt:variant>
      <vt:variant>
        <vt:i4>1048625</vt:i4>
      </vt:variant>
      <vt:variant>
        <vt:i4>41</vt:i4>
      </vt:variant>
      <vt:variant>
        <vt:i4>0</vt:i4>
      </vt:variant>
      <vt:variant>
        <vt:i4>5</vt:i4>
      </vt:variant>
      <vt:variant>
        <vt:lpwstr/>
      </vt:variant>
      <vt:variant>
        <vt:lpwstr>_Toc44317614</vt:lpwstr>
      </vt:variant>
      <vt:variant>
        <vt:i4>1507377</vt:i4>
      </vt:variant>
      <vt:variant>
        <vt:i4>38</vt:i4>
      </vt:variant>
      <vt:variant>
        <vt:i4>0</vt:i4>
      </vt:variant>
      <vt:variant>
        <vt:i4>5</vt:i4>
      </vt:variant>
      <vt:variant>
        <vt:lpwstr/>
      </vt:variant>
      <vt:variant>
        <vt:lpwstr>_Toc44317613</vt:lpwstr>
      </vt:variant>
      <vt:variant>
        <vt:i4>6225982</vt:i4>
      </vt:variant>
      <vt:variant>
        <vt:i4>33</vt:i4>
      </vt:variant>
      <vt:variant>
        <vt:i4>0</vt:i4>
      </vt:variant>
      <vt:variant>
        <vt:i4>5</vt:i4>
      </vt:variant>
      <vt:variant>
        <vt:lpwstr>mailto:Paul.Biondi@acgov.org</vt:lpwstr>
      </vt:variant>
      <vt:variant>
        <vt:lpwstr/>
      </vt:variant>
      <vt:variant>
        <vt:i4>2359310</vt:i4>
      </vt:variant>
      <vt:variant>
        <vt:i4>30</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7864350</vt:i4>
      </vt:variant>
      <vt:variant>
        <vt:i4>27</vt:i4>
      </vt:variant>
      <vt:variant>
        <vt:i4>0</vt:i4>
      </vt:variant>
      <vt:variant>
        <vt:i4>5</vt:i4>
      </vt:variant>
      <vt:variant>
        <vt:lpwstr>tel:+1 415-915-3950,,533319513</vt:lpwstr>
      </vt:variant>
      <vt:variant>
        <vt:lpwstr> </vt:lpwstr>
      </vt:variant>
      <vt:variant>
        <vt:i4>2752588</vt:i4>
      </vt:variant>
      <vt:variant>
        <vt:i4>24</vt:i4>
      </vt:variant>
      <vt:variant>
        <vt:i4>0</vt:i4>
      </vt:variant>
      <vt:variant>
        <vt:i4>5</vt:i4>
      </vt:variant>
      <vt:variant>
        <vt:lpwstr>https://teams.microsoft.com/l/meetup-join/19%3ameeting_OTEyZDM3MmUtZGU4Yy00MjM5LTkwMzEtZjc1MDAxZmJiMjQ2%40thread.v2/0?context=%7b%22Tid%22%3a%2232fdff2c-f86e-4ba3-a47d-6a44a7f45a64%22%2c%22Oid%22%3a%22ca4ea597-77aa-49f6-b781-2395368ecb86%22%7d</vt:lpwstr>
      </vt:variant>
      <vt:variant>
        <vt:lpwstr/>
      </vt:variant>
      <vt:variant>
        <vt:i4>80</vt:i4>
      </vt:variant>
      <vt:variant>
        <vt:i4>21</vt:i4>
      </vt:variant>
      <vt:variant>
        <vt:i4>0</vt:i4>
      </vt:variant>
      <vt:variant>
        <vt:i4>5</vt:i4>
      </vt:variant>
      <vt:variant>
        <vt:lpwstr>https://ezsourcing.acgov.org/</vt:lpwstr>
      </vt:variant>
      <vt:variant>
        <vt:lpwstr/>
      </vt:variant>
      <vt:variant>
        <vt:i4>80</vt:i4>
      </vt:variant>
      <vt:variant>
        <vt:i4>18</vt:i4>
      </vt:variant>
      <vt:variant>
        <vt:i4>0</vt:i4>
      </vt:variant>
      <vt:variant>
        <vt:i4>5</vt:i4>
      </vt:variant>
      <vt:variant>
        <vt:lpwstr>https://ezsourcing.acgov.org/</vt:lpwstr>
      </vt:variant>
      <vt:variant>
        <vt:lpwstr/>
      </vt:variant>
      <vt:variant>
        <vt:i4>4456553</vt:i4>
      </vt:variant>
      <vt:variant>
        <vt:i4>15</vt:i4>
      </vt:variant>
      <vt:variant>
        <vt:i4>0</vt:i4>
      </vt:variant>
      <vt:variant>
        <vt:i4>5</vt:i4>
      </vt:variant>
      <vt:variant>
        <vt:lpwstr>mailto:christine.chan2@acgov.org</vt:lpwstr>
      </vt:variant>
      <vt:variant>
        <vt:lpwstr/>
      </vt:variant>
      <vt:variant>
        <vt:i4>3211390</vt:i4>
      </vt:variant>
      <vt:variant>
        <vt:i4>12</vt:i4>
      </vt:variant>
      <vt:variant>
        <vt:i4>0</vt:i4>
      </vt:variant>
      <vt:variant>
        <vt:i4>5</vt:i4>
      </vt:variant>
      <vt:variant>
        <vt:lpwstr>http://www.acgov.org/gsa_app/gsa/purchasing/bid_content/contractopportunities.jsp</vt:lpwstr>
      </vt:variant>
      <vt:variant>
        <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901908 RFP Healthy Start Group Health Consulting Services</dc:title>
  <dc:subject/>
  <dc:creator>Ocampo, Allison  GSA - Purchasing Department</dc:creator>
  <cp:keywords/>
  <dc:description/>
  <cp:lastModifiedBy>Hopkins, Lucretia, GSA - Office of Acquisition Policy</cp:lastModifiedBy>
  <cp:revision>2</cp:revision>
  <cp:lastPrinted>2008-11-19T21:18:00Z</cp:lastPrinted>
  <dcterms:created xsi:type="dcterms:W3CDTF">2020-06-30T16:11:00Z</dcterms:created>
  <dcterms:modified xsi:type="dcterms:W3CDTF">2020-06-30T16:11:00Z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FP5PKM64KWNT-333402639-2150</vt:lpwstr>
  </property>
  <property fmtid="{D5CDD505-2E9C-101B-9397-08002B2CF9AE}" pid="3" name="_dlc_DocIdItemGuid">
    <vt:lpwstr>82b7f906-5006-450f-b22a-338fd25166c5</vt:lpwstr>
  </property>
  <property fmtid="{D5CDD505-2E9C-101B-9397-08002B2CF9AE}" pid="4" name="_dlc_DocIdUrl">
    <vt:lpwstr>https://acgovt.sharepoint.com/sites/AlamedaCountyDocumentCenter/_layouts/15/DocIdRedir.aspx?ID=FP5PKM64KWNT-333402639-2150, FP5PKM64KWNT-333402639-2150</vt:lpwstr>
  </property>
  <property fmtid="{D5CDD505-2E9C-101B-9397-08002B2CF9AE}" pid="5" name="ContentTypeId">
    <vt:lpwstr>0x0101003A3814E525BDE049AEFDAB597DE7A12B</vt:lpwstr>
  </property>
  <property fmtid="{D5CDD505-2E9C-101B-9397-08002B2CF9AE}" pid="6" name="Description0">
    <vt:lpwstr/>
  </property>
</Properties>
</file>